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0668522D" w:rsidR="00F8211B" w:rsidRPr="00DB6763" w:rsidRDefault="00767D3C" w:rsidP="00DB6763">
      <w:pPr>
        <w:pBdr>
          <w:top w:val="nil"/>
          <w:left w:val="nil"/>
          <w:bottom w:val="nil"/>
          <w:right w:val="nil"/>
          <w:between w:val="nil"/>
        </w:pBdr>
        <w:rPr>
          <w:rFonts w:asciiTheme="majorHAnsi" w:hAnsiTheme="majorHAnsi" w:cstheme="majorHAnsi"/>
        </w:rPr>
      </w:pPr>
      <w:r w:rsidRPr="00DB6763">
        <w:rPr>
          <w:rFonts w:asciiTheme="majorHAnsi" w:hAnsiTheme="majorHAnsi" w:cstheme="majorHAnsi"/>
          <w:b/>
        </w:rPr>
        <w:t>TITLE:</w:t>
      </w:r>
      <w:r w:rsidRPr="00DB6763">
        <w:rPr>
          <w:rFonts w:asciiTheme="majorHAnsi" w:hAnsiTheme="majorHAnsi" w:cstheme="majorHAnsi"/>
        </w:rPr>
        <w:t xml:space="preserve"> </w:t>
      </w:r>
    </w:p>
    <w:p w14:paraId="0F695718" w14:textId="029181EA" w:rsidR="00853BB3" w:rsidRPr="00DB6763" w:rsidRDefault="00853BB3" w:rsidP="00DB6763">
      <w:pPr>
        <w:rPr>
          <w:rFonts w:asciiTheme="majorHAnsi" w:hAnsiTheme="majorHAnsi" w:cstheme="majorHAnsi"/>
        </w:rPr>
      </w:pPr>
      <w:bookmarkStart w:id="0" w:name="_Hlk209006941"/>
      <w:r w:rsidRPr="00DB6763">
        <w:rPr>
          <w:rFonts w:asciiTheme="majorHAnsi" w:hAnsiTheme="majorHAnsi" w:cstheme="majorHAnsi"/>
        </w:rPr>
        <w:t xml:space="preserve">Quantitative </w:t>
      </w:r>
      <w:r w:rsidR="009A08DB">
        <w:rPr>
          <w:rFonts w:asciiTheme="majorHAnsi" w:hAnsiTheme="majorHAnsi" w:cstheme="majorHAnsi"/>
        </w:rPr>
        <w:t>A</w:t>
      </w:r>
      <w:r w:rsidRPr="00DB6763">
        <w:rPr>
          <w:rFonts w:asciiTheme="majorHAnsi" w:hAnsiTheme="majorHAnsi" w:cstheme="majorHAnsi"/>
        </w:rPr>
        <w:t xml:space="preserve">ssessment </w:t>
      </w:r>
      <w:r w:rsidR="009A08DB">
        <w:rPr>
          <w:rFonts w:asciiTheme="majorHAnsi" w:hAnsiTheme="majorHAnsi" w:cstheme="majorHAnsi"/>
        </w:rPr>
        <w:t>Protocol for</w:t>
      </w:r>
      <w:r w:rsidRPr="00DB6763">
        <w:rPr>
          <w:rFonts w:asciiTheme="majorHAnsi" w:hAnsiTheme="majorHAnsi" w:cstheme="majorHAnsi"/>
          <w:b/>
        </w:rPr>
        <w:t xml:space="preserve"> </w:t>
      </w:r>
      <w:r w:rsidR="009A08DB">
        <w:rPr>
          <w:rFonts w:asciiTheme="majorHAnsi" w:hAnsiTheme="majorHAnsi" w:cstheme="majorHAnsi"/>
        </w:rPr>
        <w:t>F</w:t>
      </w:r>
      <w:r w:rsidRPr="00DB6763">
        <w:rPr>
          <w:rFonts w:asciiTheme="majorHAnsi" w:hAnsiTheme="majorHAnsi" w:cstheme="majorHAnsi"/>
        </w:rPr>
        <w:t xml:space="preserve">acial </w:t>
      </w:r>
      <w:r w:rsidR="009A08DB">
        <w:rPr>
          <w:rFonts w:asciiTheme="majorHAnsi" w:hAnsiTheme="majorHAnsi" w:cstheme="majorHAnsi"/>
        </w:rPr>
        <w:t>S</w:t>
      </w:r>
      <w:r w:rsidRPr="00DB6763">
        <w:rPr>
          <w:rFonts w:asciiTheme="majorHAnsi" w:hAnsiTheme="majorHAnsi" w:cstheme="majorHAnsi"/>
        </w:rPr>
        <w:t xml:space="preserve">oft </w:t>
      </w:r>
      <w:r w:rsidR="009A08DB">
        <w:rPr>
          <w:rFonts w:asciiTheme="majorHAnsi" w:hAnsiTheme="majorHAnsi" w:cstheme="majorHAnsi"/>
        </w:rPr>
        <w:t>T</w:t>
      </w:r>
      <w:r w:rsidRPr="00DB6763">
        <w:rPr>
          <w:rFonts w:asciiTheme="majorHAnsi" w:hAnsiTheme="majorHAnsi" w:cstheme="majorHAnsi"/>
        </w:rPr>
        <w:t xml:space="preserve">issue </w:t>
      </w:r>
      <w:r w:rsidR="009A08DB">
        <w:rPr>
          <w:rFonts w:asciiTheme="majorHAnsi" w:hAnsiTheme="majorHAnsi" w:cstheme="majorHAnsi"/>
        </w:rPr>
        <w:t>V</w:t>
      </w:r>
      <w:r w:rsidRPr="00DB6763">
        <w:rPr>
          <w:rFonts w:asciiTheme="majorHAnsi" w:hAnsiTheme="majorHAnsi" w:cstheme="majorHAnsi"/>
        </w:rPr>
        <w:t xml:space="preserve">olumetric </w:t>
      </w:r>
      <w:r w:rsidR="009A08DB">
        <w:rPr>
          <w:rFonts w:asciiTheme="majorHAnsi" w:hAnsiTheme="majorHAnsi" w:cstheme="majorHAnsi"/>
        </w:rPr>
        <w:t>C</w:t>
      </w:r>
      <w:r w:rsidRPr="00DB6763">
        <w:rPr>
          <w:rFonts w:asciiTheme="majorHAnsi" w:hAnsiTheme="majorHAnsi" w:cstheme="majorHAnsi"/>
        </w:rPr>
        <w:t xml:space="preserve">hanges with </w:t>
      </w:r>
      <w:r w:rsidR="009A08DB">
        <w:rPr>
          <w:rFonts w:asciiTheme="majorHAnsi" w:hAnsiTheme="majorHAnsi" w:cstheme="majorHAnsi"/>
        </w:rPr>
        <w:t>S</w:t>
      </w:r>
      <w:r w:rsidRPr="00DB6763">
        <w:rPr>
          <w:rFonts w:asciiTheme="majorHAnsi" w:hAnsiTheme="majorHAnsi" w:cstheme="majorHAnsi"/>
        </w:rPr>
        <w:t>tereophotogrammetry</w:t>
      </w:r>
      <w:bookmarkEnd w:id="0"/>
    </w:p>
    <w:p w14:paraId="31A24DEB" w14:textId="77777777" w:rsidR="00556D66" w:rsidRPr="00DB6763" w:rsidRDefault="00556D66" w:rsidP="00DB6763">
      <w:pPr>
        <w:rPr>
          <w:rFonts w:asciiTheme="majorHAnsi" w:hAnsiTheme="majorHAnsi" w:cstheme="majorHAnsi"/>
          <w:b/>
        </w:rPr>
      </w:pPr>
    </w:p>
    <w:p w14:paraId="0000000A" w14:textId="1CFBD01B" w:rsidR="00F8211B" w:rsidRPr="00DB6763" w:rsidRDefault="00767D3C" w:rsidP="00DB6763">
      <w:pPr>
        <w:rPr>
          <w:rFonts w:asciiTheme="majorHAnsi" w:hAnsiTheme="majorHAnsi" w:cstheme="majorHAnsi"/>
        </w:rPr>
      </w:pPr>
      <w:r w:rsidRPr="00DB6763">
        <w:rPr>
          <w:rFonts w:asciiTheme="majorHAnsi" w:hAnsiTheme="majorHAnsi" w:cstheme="majorHAnsi"/>
          <w:b/>
        </w:rPr>
        <w:t xml:space="preserve">AUTHORS AND AFFILIATIONS: </w:t>
      </w:r>
    </w:p>
    <w:p w14:paraId="0000000B" w14:textId="26B9E62C" w:rsidR="00F8211B" w:rsidRPr="00DB6763" w:rsidRDefault="00556D66" w:rsidP="00DB6763">
      <w:pPr>
        <w:rPr>
          <w:rFonts w:asciiTheme="majorHAnsi" w:hAnsiTheme="majorHAnsi" w:cstheme="majorHAnsi"/>
          <w:vertAlign w:val="superscript"/>
        </w:rPr>
      </w:pPr>
      <w:r w:rsidRPr="00DB6763">
        <w:rPr>
          <w:rFonts w:asciiTheme="majorHAnsi" w:hAnsiTheme="majorHAnsi" w:cstheme="majorHAnsi"/>
        </w:rPr>
        <w:t>Ermina Lee</w:t>
      </w:r>
      <w:r w:rsidRPr="00DB6763">
        <w:rPr>
          <w:rFonts w:asciiTheme="majorHAnsi" w:hAnsiTheme="majorHAnsi" w:cstheme="majorHAnsi"/>
          <w:vertAlign w:val="superscript"/>
        </w:rPr>
        <w:t>1</w:t>
      </w:r>
      <w:r w:rsidRPr="00DB6763">
        <w:rPr>
          <w:rFonts w:asciiTheme="majorHAnsi" w:hAnsiTheme="majorHAnsi" w:cstheme="majorHAnsi"/>
        </w:rPr>
        <w:t>, Konstantinia Almpani</w:t>
      </w:r>
      <w:r w:rsidRPr="00DB6763">
        <w:rPr>
          <w:rFonts w:asciiTheme="majorHAnsi" w:hAnsiTheme="majorHAnsi" w:cstheme="majorHAnsi"/>
          <w:vertAlign w:val="superscript"/>
        </w:rPr>
        <w:t>1</w:t>
      </w:r>
      <w:r w:rsidRPr="00DB6763">
        <w:rPr>
          <w:rFonts w:asciiTheme="majorHAnsi" w:hAnsiTheme="majorHAnsi" w:cstheme="majorHAnsi"/>
        </w:rPr>
        <w:t xml:space="preserve">, </w:t>
      </w:r>
      <w:r w:rsidR="006354E6" w:rsidRPr="00DB6763">
        <w:rPr>
          <w:rFonts w:asciiTheme="majorHAnsi" w:hAnsiTheme="majorHAnsi" w:cstheme="majorHAnsi"/>
        </w:rPr>
        <w:t>Marcus Crayton</w:t>
      </w:r>
      <w:r w:rsidR="006354E6" w:rsidRPr="00DB6763">
        <w:rPr>
          <w:rFonts w:asciiTheme="majorHAnsi" w:hAnsiTheme="majorHAnsi" w:cstheme="majorHAnsi"/>
          <w:vertAlign w:val="superscript"/>
        </w:rPr>
        <w:t>2</w:t>
      </w:r>
      <w:r w:rsidR="006354E6" w:rsidRPr="00DB6763">
        <w:rPr>
          <w:rFonts w:asciiTheme="majorHAnsi" w:hAnsiTheme="majorHAnsi" w:cstheme="majorHAnsi"/>
        </w:rPr>
        <w:t xml:space="preserve">, </w:t>
      </w:r>
      <w:r w:rsidRPr="00DB6763">
        <w:rPr>
          <w:rFonts w:asciiTheme="majorHAnsi" w:hAnsiTheme="majorHAnsi" w:cstheme="majorHAnsi"/>
        </w:rPr>
        <w:t>Janice S. Lee</w:t>
      </w:r>
      <w:r w:rsidRPr="00DB6763">
        <w:rPr>
          <w:rFonts w:asciiTheme="majorHAnsi" w:hAnsiTheme="majorHAnsi" w:cstheme="majorHAnsi"/>
          <w:vertAlign w:val="superscript"/>
        </w:rPr>
        <w:t>1</w:t>
      </w:r>
    </w:p>
    <w:p w14:paraId="7A449BD4" w14:textId="77777777" w:rsidR="00904261" w:rsidRPr="00DB6763" w:rsidRDefault="00904261" w:rsidP="00DB6763">
      <w:pPr>
        <w:rPr>
          <w:rFonts w:asciiTheme="majorHAnsi" w:hAnsiTheme="majorHAnsi" w:cstheme="majorHAnsi"/>
        </w:rPr>
      </w:pPr>
    </w:p>
    <w:p w14:paraId="4DDE0871" w14:textId="0007B3A6" w:rsidR="006E3F48" w:rsidRPr="00DB6763" w:rsidRDefault="00556D66" w:rsidP="00DB6763">
      <w:pPr>
        <w:rPr>
          <w:rFonts w:asciiTheme="majorHAnsi" w:hAnsiTheme="majorHAnsi" w:cstheme="majorHAnsi"/>
        </w:rPr>
      </w:pPr>
      <w:r w:rsidRPr="00DB6763">
        <w:rPr>
          <w:rFonts w:asciiTheme="majorHAnsi" w:hAnsiTheme="majorHAnsi" w:cstheme="majorHAnsi"/>
          <w:vertAlign w:val="superscript"/>
        </w:rPr>
        <w:t>1</w:t>
      </w:r>
      <w:r w:rsidRPr="00DB6763">
        <w:rPr>
          <w:rFonts w:asciiTheme="majorHAnsi" w:hAnsiTheme="majorHAnsi" w:cstheme="majorHAnsi"/>
        </w:rPr>
        <w:t>National Institute of Dental and Craniofacial Research</w:t>
      </w:r>
      <w:r w:rsidR="00C903F1" w:rsidRPr="00DB6763">
        <w:rPr>
          <w:rFonts w:asciiTheme="majorHAnsi" w:hAnsiTheme="majorHAnsi" w:cstheme="majorHAnsi"/>
        </w:rPr>
        <w:t>, Craniofacial Anomalies Bone Regeneration Section, Bethesda, MD 20892, United States of America</w:t>
      </w:r>
    </w:p>
    <w:p w14:paraId="3D89A860" w14:textId="0B3E6C6E" w:rsidR="00AA3F59" w:rsidRPr="00DB6763" w:rsidRDefault="006354E6" w:rsidP="00DB6763">
      <w:pPr>
        <w:rPr>
          <w:rFonts w:asciiTheme="majorHAnsi" w:hAnsiTheme="majorHAnsi" w:cstheme="majorHAnsi"/>
        </w:rPr>
      </w:pPr>
      <w:r w:rsidRPr="00DB6763">
        <w:rPr>
          <w:rFonts w:asciiTheme="majorHAnsi" w:hAnsiTheme="majorHAnsi" w:cstheme="majorHAnsi"/>
          <w:vertAlign w:val="superscript"/>
        </w:rPr>
        <w:t>2</w:t>
      </w:r>
      <w:r w:rsidRPr="00DB6763">
        <w:rPr>
          <w:rFonts w:asciiTheme="majorHAnsi" w:hAnsiTheme="majorHAnsi" w:cstheme="majorHAnsi"/>
        </w:rPr>
        <w:t>Howard University Hospital</w:t>
      </w:r>
      <w:r w:rsidR="00E93FBC" w:rsidRPr="00DB6763">
        <w:rPr>
          <w:rFonts w:asciiTheme="majorHAnsi" w:hAnsiTheme="majorHAnsi" w:cstheme="majorHAnsi"/>
        </w:rPr>
        <w:t xml:space="preserve">, </w:t>
      </w:r>
      <w:r w:rsidR="009C4653" w:rsidRPr="00DB6763">
        <w:rPr>
          <w:rFonts w:asciiTheme="majorHAnsi" w:hAnsiTheme="majorHAnsi" w:cstheme="majorHAnsi"/>
        </w:rPr>
        <w:t>Oral and Maxillofacial Surgery Department, Howard University Hospital, Washington DC, 20059, United States of America</w:t>
      </w:r>
    </w:p>
    <w:p w14:paraId="40A66A0F" w14:textId="77777777" w:rsidR="00904261" w:rsidRPr="00DB6763" w:rsidRDefault="00904261" w:rsidP="00DB6763">
      <w:pPr>
        <w:rPr>
          <w:rFonts w:asciiTheme="majorHAnsi" w:hAnsiTheme="majorHAnsi" w:cstheme="majorHAnsi"/>
        </w:rPr>
      </w:pPr>
    </w:p>
    <w:p w14:paraId="7F722E96" w14:textId="77777777" w:rsidR="00AA3F59" w:rsidRPr="00DB6763" w:rsidRDefault="00556D66" w:rsidP="00DB6763">
      <w:pPr>
        <w:rPr>
          <w:rFonts w:asciiTheme="majorHAnsi" w:hAnsiTheme="majorHAnsi" w:cstheme="majorHAnsi"/>
        </w:rPr>
      </w:pPr>
      <w:r w:rsidRPr="00DB6763">
        <w:rPr>
          <w:rFonts w:asciiTheme="majorHAnsi" w:hAnsiTheme="majorHAnsi" w:cstheme="majorHAnsi"/>
        </w:rPr>
        <w:t>Co-author emails:</w:t>
      </w:r>
    </w:p>
    <w:p w14:paraId="21B5CE3D" w14:textId="77777777" w:rsidR="00AA3F59" w:rsidRPr="00DB6763" w:rsidRDefault="00556D66" w:rsidP="00DB6763">
      <w:pPr>
        <w:rPr>
          <w:rFonts w:asciiTheme="majorHAnsi" w:hAnsiTheme="majorHAnsi" w:cstheme="majorHAnsi"/>
        </w:rPr>
      </w:pPr>
      <w:r w:rsidRPr="00DB6763">
        <w:rPr>
          <w:rFonts w:asciiTheme="majorHAnsi" w:hAnsiTheme="majorHAnsi" w:cstheme="majorHAnsi"/>
        </w:rPr>
        <w:t>Ermina Lee (</w:t>
      </w:r>
      <w:hyperlink r:id="rId8" w:history="1">
        <w:r w:rsidRPr="00DB6763">
          <w:rPr>
            <w:rStyle w:val="Hyperlink"/>
            <w:rFonts w:asciiTheme="majorHAnsi" w:hAnsiTheme="majorHAnsi" w:cstheme="majorHAnsi"/>
            <w:color w:val="auto"/>
          </w:rPr>
          <w:t>lee3ej@mail.uc.edu</w:t>
        </w:r>
      </w:hyperlink>
      <w:r w:rsidRPr="00DB6763">
        <w:rPr>
          <w:rFonts w:asciiTheme="majorHAnsi" w:hAnsiTheme="majorHAnsi" w:cstheme="majorHAnsi"/>
        </w:rPr>
        <w:t>)</w:t>
      </w:r>
    </w:p>
    <w:p w14:paraId="3846E6DA" w14:textId="77777777" w:rsidR="00AA3F59" w:rsidRPr="00DB6763" w:rsidRDefault="006354E6" w:rsidP="00DB6763">
      <w:pPr>
        <w:rPr>
          <w:rFonts w:asciiTheme="majorHAnsi" w:hAnsiTheme="majorHAnsi" w:cstheme="majorHAnsi"/>
        </w:rPr>
      </w:pPr>
      <w:r w:rsidRPr="00DB6763">
        <w:rPr>
          <w:rFonts w:asciiTheme="majorHAnsi" w:hAnsiTheme="majorHAnsi" w:cstheme="majorHAnsi"/>
        </w:rPr>
        <w:t>Marcus Crayton (</w:t>
      </w:r>
      <w:hyperlink r:id="rId9" w:history="1">
        <w:r w:rsidR="0096742F" w:rsidRPr="00DB6763">
          <w:rPr>
            <w:rStyle w:val="Hyperlink"/>
            <w:rFonts w:asciiTheme="majorHAnsi" w:hAnsiTheme="majorHAnsi" w:cstheme="majorHAnsi"/>
            <w:color w:val="auto"/>
          </w:rPr>
          <w:t>marcus.crayton82@gmail.com</w:t>
        </w:r>
      </w:hyperlink>
      <w:r w:rsidRPr="00DB6763">
        <w:rPr>
          <w:rFonts w:asciiTheme="majorHAnsi" w:hAnsiTheme="majorHAnsi" w:cstheme="majorHAnsi"/>
        </w:rPr>
        <w:t>)</w:t>
      </w:r>
    </w:p>
    <w:p w14:paraId="445E8007" w14:textId="64EECD4D" w:rsidR="00556D66" w:rsidRPr="00DB6763" w:rsidRDefault="00556D66" w:rsidP="00DB6763">
      <w:pPr>
        <w:rPr>
          <w:rFonts w:asciiTheme="majorHAnsi" w:hAnsiTheme="majorHAnsi" w:cstheme="majorHAnsi"/>
        </w:rPr>
      </w:pPr>
      <w:r w:rsidRPr="00DB6763">
        <w:rPr>
          <w:rFonts w:asciiTheme="majorHAnsi" w:hAnsiTheme="majorHAnsi" w:cstheme="majorHAnsi"/>
        </w:rPr>
        <w:t>Janice S. Lee (</w:t>
      </w:r>
      <w:hyperlink r:id="rId10" w:history="1">
        <w:r w:rsidRPr="00DB6763">
          <w:rPr>
            <w:rStyle w:val="Hyperlink"/>
            <w:rFonts w:asciiTheme="majorHAnsi" w:hAnsiTheme="majorHAnsi" w:cstheme="majorHAnsi"/>
            <w:color w:val="auto"/>
          </w:rPr>
          <w:t>Janice.lee@nih.gov</w:t>
        </w:r>
      </w:hyperlink>
      <w:r w:rsidRPr="00DB6763">
        <w:rPr>
          <w:rFonts w:asciiTheme="majorHAnsi" w:hAnsiTheme="majorHAnsi" w:cstheme="majorHAnsi"/>
        </w:rPr>
        <w:t>)</w:t>
      </w:r>
    </w:p>
    <w:p w14:paraId="0000000C" w14:textId="77777777" w:rsidR="00F8211B" w:rsidRPr="00DB6763" w:rsidRDefault="00F8211B" w:rsidP="00DB6763">
      <w:pPr>
        <w:rPr>
          <w:rFonts w:asciiTheme="majorHAnsi" w:hAnsiTheme="majorHAnsi" w:cstheme="majorHAnsi"/>
          <w:b/>
        </w:rPr>
      </w:pPr>
    </w:p>
    <w:p w14:paraId="0716565E" w14:textId="77777777" w:rsidR="00904261" w:rsidRPr="00DB6763" w:rsidRDefault="00904261" w:rsidP="00DB6763">
      <w:pPr>
        <w:rPr>
          <w:rFonts w:asciiTheme="majorHAnsi" w:hAnsiTheme="majorHAnsi" w:cstheme="majorHAnsi"/>
        </w:rPr>
      </w:pPr>
      <w:r w:rsidRPr="00DB6763">
        <w:rPr>
          <w:rFonts w:asciiTheme="majorHAnsi" w:hAnsiTheme="majorHAnsi" w:cstheme="majorHAnsi"/>
        </w:rPr>
        <w:t xml:space="preserve">Corresponding author: </w:t>
      </w:r>
    </w:p>
    <w:p w14:paraId="7EFBF69D" w14:textId="77777777" w:rsidR="00904261" w:rsidRPr="00AB7864" w:rsidRDefault="00904261" w:rsidP="00DB6763">
      <w:pPr>
        <w:rPr>
          <w:rFonts w:asciiTheme="majorHAnsi" w:hAnsiTheme="majorHAnsi" w:cstheme="majorHAnsi"/>
        </w:rPr>
      </w:pPr>
      <w:r w:rsidRPr="00AB7864">
        <w:rPr>
          <w:rFonts w:asciiTheme="majorHAnsi" w:hAnsiTheme="majorHAnsi" w:cstheme="majorHAnsi"/>
        </w:rPr>
        <w:t>Konstantinia Almpani (</w:t>
      </w:r>
      <w:hyperlink r:id="rId11" w:history="1">
        <w:r w:rsidRPr="00AB7864">
          <w:rPr>
            <w:rStyle w:val="Hyperlink"/>
            <w:rFonts w:asciiTheme="majorHAnsi" w:hAnsiTheme="majorHAnsi" w:cstheme="majorHAnsi"/>
            <w:color w:val="auto"/>
          </w:rPr>
          <w:t>Nadine.almpani@nih.gov</w:t>
        </w:r>
      </w:hyperlink>
      <w:r w:rsidRPr="00AB7864">
        <w:rPr>
          <w:rFonts w:asciiTheme="majorHAnsi" w:hAnsiTheme="majorHAnsi" w:cstheme="majorHAnsi"/>
        </w:rPr>
        <w:t>)</w:t>
      </w:r>
    </w:p>
    <w:p w14:paraId="5F195B24" w14:textId="77777777" w:rsidR="00904261" w:rsidRPr="00DB6763" w:rsidRDefault="00904261" w:rsidP="00DB6763">
      <w:pPr>
        <w:rPr>
          <w:rFonts w:asciiTheme="majorHAnsi" w:hAnsiTheme="majorHAnsi" w:cstheme="majorHAnsi"/>
          <w:b/>
        </w:rPr>
      </w:pPr>
    </w:p>
    <w:p w14:paraId="1DF0E19D" w14:textId="1CFBB885" w:rsidR="002646FA" w:rsidRPr="00DB6763" w:rsidRDefault="00767D3C" w:rsidP="00DB6763">
      <w:pPr>
        <w:rPr>
          <w:rFonts w:asciiTheme="majorHAnsi" w:hAnsiTheme="majorHAnsi" w:cstheme="majorHAnsi"/>
        </w:rPr>
      </w:pPr>
      <w:r w:rsidRPr="00DB6763">
        <w:rPr>
          <w:rFonts w:asciiTheme="majorHAnsi" w:hAnsiTheme="majorHAnsi" w:cstheme="majorHAnsi"/>
          <w:b/>
        </w:rPr>
        <w:t>SUMMARY:</w:t>
      </w:r>
      <w:r w:rsidRPr="00DB6763">
        <w:rPr>
          <w:rFonts w:asciiTheme="majorHAnsi" w:hAnsiTheme="majorHAnsi" w:cstheme="majorHAnsi"/>
        </w:rPr>
        <w:t xml:space="preserve"> </w:t>
      </w:r>
    </w:p>
    <w:p w14:paraId="0000000E" w14:textId="7D8AA09E" w:rsidR="00F8211B" w:rsidRPr="00DB6763" w:rsidRDefault="00B5354D" w:rsidP="00DB6763">
      <w:pPr>
        <w:rPr>
          <w:rFonts w:asciiTheme="majorHAnsi" w:hAnsiTheme="majorHAnsi" w:cstheme="majorHAnsi"/>
        </w:rPr>
      </w:pPr>
      <w:r w:rsidRPr="00DB6763">
        <w:rPr>
          <w:rFonts w:asciiTheme="majorHAnsi" w:hAnsiTheme="majorHAnsi" w:cstheme="majorHAnsi"/>
        </w:rPr>
        <w:t>We present a</w:t>
      </w:r>
      <w:r w:rsidR="00AB3C5B" w:rsidRPr="00DB6763">
        <w:rPr>
          <w:rFonts w:asciiTheme="majorHAnsi" w:hAnsiTheme="majorHAnsi" w:cstheme="majorHAnsi"/>
        </w:rPr>
        <w:t xml:space="preserve"> detailed protocol for three-dimensional analysis of soft tissue </w:t>
      </w:r>
      <w:r w:rsidR="00146C73" w:rsidRPr="00DB6763">
        <w:rPr>
          <w:rFonts w:asciiTheme="majorHAnsi" w:hAnsiTheme="majorHAnsi" w:cstheme="majorHAnsi"/>
        </w:rPr>
        <w:t xml:space="preserve">changes </w:t>
      </w:r>
      <w:r w:rsidRPr="00DB6763">
        <w:rPr>
          <w:rFonts w:asciiTheme="majorHAnsi" w:hAnsiTheme="majorHAnsi" w:cstheme="majorHAnsi"/>
        </w:rPr>
        <w:t>with the use of</w:t>
      </w:r>
      <w:r w:rsidR="00AB3C5B" w:rsidRPr="00DB6763">
        <w:rPr>
          <w:rFonts w:asciiTheme="majorHAnsi" w:hAnsiTheme="majorHAnsi" w:cstheme="majorHAnsi"/>
        </w:rPr>
        <w:t xml:space="preserve"> stereophotogrammetry</w:t>
      </w:r>
      <w:r w:rsidR="008941F1" w:rsidRPr="00DB6763">
        <w:rPr>
          <w:rFonts w:asciiTheme="majorHAnsi" w:hAnsiTheme="majorHAnsi" w:cstheme="majorHAnsi"/>
        </w:rPr>
        <w:t>.</w:t>
      </w:r>
    </w:p>
    <w:p w14:paraId="0000000F" w14:textId="77777777" w:rsidR="00F8211B" w:rsidRPr="00DB6763" w:rsidRDefault="00F8211B" w:rsidP="00DB6763">
      <w:pPr>
        <w:rPr>
          <w:rFonts w:asciiTheme="majorHAnsi" w:hAnsiTheme="majorHAnsi" w:cstheme="majorHAnsi"/>
          <w:b/>
        </w:rPr>
      </w:pPr>
    </w:p>
    <w:p w14:paraId="491E88C4" w14:textId="2103EB2B" w:rsidR="002646FA" w:rsidRPr="00DB6763" w:rsidRDefault="00767D3C" w:rsidP="00DB6763">
      <w:pPr>
        <w:rPr>
          <w:rFonts w:asciiTheme="majorHAnsi" w:hAnsiTheme="majorHAnsi" w:cstheme="majorHAnsi"/>
        </w:rPr>
      </w:pPr>
      <w:r w:rsidRPr="00DB6763">
        <w:rPr>
          <w:rFonts w:asciiTheme="majorHAnsi" w:hAnsiTheme="majorHAnsi" w:cstheme="majorHAnsi"/>
          <w:b/>
        </w:rPr>
        <w:t>ABSTRACT:</w:t>
      </w:r>
      <w:r w:rsidRPr="00DB6763">
        <w:rPr>
          <w:rFonts w:asciiTheme="majorHAnsi" w:hAnsiTheme="majorHAnsi" w:cstheme="majorHAnsi"/>
        </w:rPr>
        <w:t xml:space="preserve"> </w:t>
      </w:r>
    </w:p>
    <w:p w14:paraId="07613FA1" w14:textId="50F932CB" w:rsidR="00853BB3" w:rsidRPr="00DB6763" w:rsidRDefault="00853BB3" w:rsidP="00DB6763">
      <w:pPr>
        <w:rPr>
          <w:rFonts w:asciiTheme="majorHAnsi" w:hAnsiTheme="majorHAnsi" w:cstheme="majorHAnsi"/>
        </w:rPr>
      </w:pPr>
      <w:r w:rsidRPr="00DB6763">
        <w:rPr>
          <w:rFonts w:asciiTheme="majorHAnsi" w:hAnsiTheme="majorHAnsi" w:cstheme="majorHAnsi"/>
        </w:rPr>
        <w:t xml:space="preserve">The </w:t>
      </w:r>
      <w:r w:rsidR="000609D2" w:rsidRPr="00DB6763">
        <w:rPr>
          <w:rFonts w:asciiTheme="majorHAnsi" w:hAnsiTheme="majorHAnsi" w:cstheme="majorHAnsi"/>
        </w:rPr>
        <w:t xml:space="preserve">assessment of the </w:t>
      </w:r>
      <w:r w:rsidRPr="00DB6763">
        <w:rPr>
          <w:rFonts w:asciiTheme="majorHAnsi" w:hAnsiTheme="majorHAnsi" w:cstheme="majorHAnsi"/>
        </w:rPr>
        <w:t>impact of dental and orthodontic treatment, as well as</w:t>
      </w:r>
      <w:r w:rsidR="00C903F1" w:rsidRPr="00DB6763">
        <w:rPr>
          <w:rFonts w:asciiTheme="majorHAnsi" w:hAnsiTheme="majorHAnsi" w:cstheme="majorHAnsi"/>
        </w:rPr>
        <w:t xml:space="preserve"> of</w:t>
      </w:r>
      <w:r w:rsidRPr="00DB6763">
        <w:rPr>
          <w:rFonts w:asciiTheme="majorHAnsi" w:hAnsiTheme="majorHAnsi" w:cstheme="majorHAnsi"/>
        </w:rPr>
        <w:t xml:space="preserve"> orthognathic surgery on facial soft tissue</w:t>
      </w:r>
      <w:r w:rsidR="00904261" w:rsidRPr="00DB6763">
        <w:rPr>
          <w:rFonts w:asciiTheme="majorHAnsi" w:hAnsiTheme="majorHAnsi" w:cstheme="majorHAnsi"/>
        </w:rPr>
        <w:t>,</w:t>
      </w:r>
      <w:r w:rsidRPr="00DB6763">
        <w:rPr>
          <w:rFonts w:asciiTheme="majorHAnsi" w:hAnsiTheme="majorHAnsi" w:cstheme="majorHAnsi"/>
        </w:rPr>
        <w:t xml:space="preserve"> is critically important because these </w:t>
      </w:r>
      <w:r w:rsidR="00146C73" w:rsidRPr="00DB6763">
        <w:rPr>
          <w:rFonts w:asciiTheme="majorHAnsi" w:hAnsiTheme="majorHAnsi" w:cstheme="majorHAnsi"/>
        </w:rPr>
        <w:t xml:space="preserve">types of </w:t>
      </w:r>
      <w:r w:rsidRPr="00DB6763">
        <w:rPr>
          <w:rFonts w:asciiTheme="majorHAnsi" w:hAnsiTheme="majorHAnsi" w:cstheme="majorHAnsi"/>
        </w:rPr>
        <w:t xml:space="preserve">treatment can significantly </w:t>
      </w:r>
      <w:r w:rsidR="00146C73" w:rsidRPr="00DB6763">
        <w:rPr>
          <w:rFonts w:asciiTheme="majorHAnsi" w:hAnsiTheme="majorHAnsi" w:cstheme="majorHAnsi"/>
        </w:rPr>
        <w:t xml:space="preserve">impact </w:t>
      </w:r>
      <w:r w:rsidRPr="00DB6763">
        <w:rPr>
          <w:rFonts w:asciiTheme="majorHAnsi" w:hAnsiTheme="majorHAnsi" w:cstheme="majorHAnsi"/>
        </w:rPr>
        <w:t>facial esthetics and</w:t>
      </w:r>
      <w:r w:rsidR="00146C73" w:rsidRPr="00DB6763">
        <w:rPr>
          <w:rFonts w:asciiTheme="majorHAnsi" w:hAnsiTheme="majorHAnsi" w:cstheme="majorHAnsi"/>
        </w:rPr>
        <w:t xml:space="preserve">, therefore, </w:t>
      </w:r>
      <w:r w:rsidRPr="00DB6763">
        <w:rPr>
          <w:rFonts w:asciiTheme="majorHAnsi" w:hAnsiTheme="majorHAnsi" w:cstheme="majorHAnsi"/>
        </w:rPr>
        <w:t>patient satisfaction. </w:t>
      </w:r>
      <w:r w:rsidR="00146C73" w:rsidRPr="00DB6763">
        <w:rPr>
          <w:rFonts w:asciiTheme="majorHAnsi" w:hAnsiTheme="majorHAnsi" w:cstheme="majorHAnsi"/>
        </w:rPr>
        <w:t xml:space="preserve">Accurate evaluation of </w:t>
      </w:r>
      <w:r w:rsidRPr="00DB6763">
        <w:rPr>
          <w:rFonts w:asciiTheme="majorHAnsi" w:hAnsiTheme="majorHAnsi" w:cstheme="majorHAnsi"/>
        </w:rPr>
        <w:t>the facial soft tissue response is</w:t>
      </w:r>
      <w:r w:rsidR="00872D11" w:rsidRPr="00DB6763">
        <w:rPr>
          <w:rFonts w:asciiTheme="majorHAnsi" w:hAnsiTheme="majorHAnsi" w:cstheme="majorHAnsi"/>
        </w:rPr>
        <w:t xml:space="preserve"> essential </w:t>
      </w:r>
      <w:r w:rsidRPr="00DB6763">
        <w:rPr>
          <w:rFonts w:asciiTheme="majorHAnsi" w:hAnsiTheme="majorHAnsi" w:cstheme="majorHAnsi"/>
        </w:rPr>
        <w:t xml:space="preserve">for </w:t>
      </w:r>
      <w:r w:rsidR="00872D11" w:rsidRPr="00DB6763">
        <w:rPr>
          <w:rFonts w:asciiTheme="majorHAnsi" w:hAnsiTheme="majorHAnsi" w:cstheme="majorHAnsi"/>
        </w:rPr>
        <w:t>the</w:t>
      </w:r>
      <w:r w:rsidRPr="00DB6763">
        <w:rPr>
          <w:rFonts w:asciiTheme="majorHAnsi" w:hAnsiTheme="majorHAnsi" w:cstheme="majorHAnsi"/>
        </w:rPr>
        <w:t xml:space="preserve"> achievement of </w:t>
      </w:r>
      <w:r w:rsidR="00C903F1" w:rsidRPr="00DB6763">
        <w:rPr>
          <w:rFonts w:asciiTheme="majorHAnsi" w:hAnsiTheme="majorHAnsi" w:cstheme="majorHAnsi"/>
        </w:rPr>
        <w:t xml:space="preserve">optimum </w:t>
      </w:r>
      <w:r w:rsidRPr="00DB6763">
        <w:rPr>
          <w:rFonts w:asciiTheme="majorHAnsi" w:hAnsiTheme="majorHAnsi" w:cstheme="majorHAnsi"/>
        </w:rPr>
        <w:t xml:space="preserve">treatment </w:t>
      </w:r>
      <w:r w:rsidR="00C903F1" w:rsidRPr="00DB6763">
        <w:rPr>
          <w:rFonts w:asciiTheme="majorHAnsi" w:hAnsiTheme="majorHAnsi" w:cstheme="majorHAnsi"/>
        </w:rPr>
        <w:t>results</w:t>
      </w:r>
      <w:r w:rsidR="00872D11" w:rsidRPr="00DB6763">
        <w:rPr>
          <w:rFonts w:asciiTheme="majorHAnsi" w:hAnsiTheme="majorHAnsi" w:cstheme="majorHAnsi"/>
        </w:rPr>
        <w:t xml:space="preserve">. </w:t>
      </w:r>
      <w:r w:rsidRPr="00DB6763">
        <w:rPr>
          <w:rFonts w:asciiTheme="majorHAnsi" w:hAnsiTheme="majorHAnsi" w:cstheme="majorHAnsi"/>
        </w:rPr>
        <w:t>Three-dimensional (3D) stereophotogrammetry is a reliable</w:t>
      </w:r>
      <w:r w:rsidR="00C903F1" w:rsidRPr="00DB6763">
        <w:rPr>
          <w:rFonts w:asciiTheme="majorHAnsi" w:hAnsiTheme="majorHAnsi" w:cstheme="majorHAnsi"/>
        </w:rPr>
        <w:t>, radiation-free,</w:t>
      </w:r>
      <w:r w:rsidRPr="00DB6763">
        <w:rPr>
          <w:rFonts w:asciiTheme="majorHAnsi" w:hAnsiTheme="majorHAnsi" w:cstheme="majorHAnsi"/>
        </w:rPr>
        <w:t xml:space="preserve"> non-invasive tool </w:t>
      </w:r>
      <w:r w:rsidR="00904261" w:rsidRPr="00DB6763">
        <w:rPr>
          <w:rFonts w:asciiTheme="majorHAnsi" w:hAnsiTheme="majorHAnsi" w:cstheme="majorHAnsi"/>
        </w:rPr>
        <w:t>that</w:t>
      </w:r>
      <w:r w:rsidR="00BF7747" w:rsidRPr="00DB6763">
        <w:rPr>
          <w:rFonts w:asciiTheme="majorHAnsi" w:hAnsiTheme="majorHAnsi" w:cstheme="majorHAnsi"/>
        </w:rPr>
        <w:t xml:space="preserve"> can be used for quantitative assessments of the </w:t>
      </w:r>
      <w:r w:rsidRPr="00DB6763">
        <w:rPr>
          <w:rFonts w:asciiTheme="majorHAnsi" w:hAnsiTheme="majorHAnsi" w:cstheme="majorHAnsi"/>
        </w:rPr>
        <w:t>soft tissue surface, offering a</w:t>
      </w:r>
      <w:r w:rsidR="00872D11" w:rsidRPr="00DB6763">
        <w:rPr>
          <w:rFonts w:asciiTheme="majorHAnsi" w:hAnsiTheme="majorHAnsi" w:cstheme="majorHAnsi"/>
        </w:rPr>
        <w:t xml:space="preserve"> </w:t>
      </w:r>
      <w:r w:rsidR="00C903F1" w:rsidRPr="00DB6763">
        <w:rPr>
          <w:rFonts w:asciiTheme="majorHAnsi" w:hAnsiTheme="majorHAnsi" w:cstheme="majorHAnsi"/>
        </w:rPr>
        <w:t xml:space="preserve">highly </w:t>
      </w:r>
      <w:r w:rsidRPr="00DB6763">
        <w:rPr>
          <w:rFonts w:asciiTheme="majorHAnsi" w:hAnsiTheme="majorHAnsi" w:cstheme="majorHAnsi"/>
        </w:rPr>
        <w:t>accurate representation of the facial structures. The aim of this protocol is to demonstrate a methodology that can be used for the quantitative assessment of facial soft tissue changes with the use of stereophotogrammetry. For the video demonstration</w:t>
      </w:r>
      <w:r w:rsidR="00904261" w:rsidRPr="00DB6763">
        <w:rPr>
          <w:rFonts w:asciiTheme="majorHAnsi" w:hAnsiTheme="majorHAnsi" w:cstheme="majorHAnsi"/>
        </w:rPr>
        <w:t>,</w:t>
      </w:r>
      <w:r w:rsidRPr="00DB6763">
        <w:rPr>
          <w:rFonts w:asciiTheme="majorHAnsi" w:hAnsiTheme="majorHAnsi" w:cstheme="majorHAnsi"/>
        </w:rPr>
        <w:t xml:space="preserve"> we used </w:t>
      </w:r>
      <w:proofErr w:type="gramStart"/>
      <w:r w:rsidR="00753258" w:rsidRPr="00DB6763">
        <w:rPr>
          <w:rFonts w:asciiTheme="majorHAnsi" w:hAnsiTheme="majorHAnsi" w:cstheme="majorHAnsi"/>
        </w:rPr>
        <w:t>a</w:t>
      </w:r>
      <w:r w:rsidR="00C06F06" w:rsidRPr="00DB6763">
        <w:rPr>
          <w:rFonts w:asciiTheme="majorHAnsi" w:hAnsiTheme="majorHAnsi" w:cstheme="majorHAnsi"/>
        </w:rPr>
        <w:t xml:space="preserve"> 3</w:t>
      </w:r>
      <w:proofErr w:type="gramEnd"/>
      <w:r w:rsidR="00C06F06" w:rsidRPr="00DB6763">
        <w:rPr>
          <w:rFonts w:asciiTheme="majorHAnsi" w:hAnsiTheme="majorHAnsi" w:cstheme="majorHAnsi"/>
        </w:rPr>
        <w:t>D</w:t>
      </w:r>
      <w:r w:rsidR="00753258" w:rsidRPr="00DB6763">
        <w:rPr>
          <w:rFonts w:asciiTheme="majorHAnsi" w:hAnsiTheme="majorHAnsi" w:cstheme="majorHAnsi"/>
        </w:rPr>
        <w:t xml:space="preserve"> </w:t>
      </w:r>
      <w:r w:rsidR="00C903F1" w:rsidRPr="00DB6763">
        <w:rPr>
          <w:rFonts w:asciiTheme="majorHAnsi" w:hAnsiTheme="majorHAnsi" w:cstheme="majorHAnsi"/>
        </w:rPr>
        <w:t xml:space="preserve">image analysis </w:t>
      </w:r>
      <w:r w:rsidRPr="00DB6763">
        <w:rPr>
          <w:rFonts w:asciiTheme="majorHAnsi" w:hAnsiTheme="majorHAnsi" w:cstheme="majorHAnsi"/>
        </w:rPr>
        <w:t xml:space="preserve">software. The proposed protocol includes the steps of image preparation, spatial registration to a 3D axis, selection and superimposition of the areas of interest, and calculation of the volume of the area included between the two soft tissue surface images that are involved in the assessment. This protocol has been tested for its validity and reproducibility and can have variable applications for clinical as well as research purposes.  </w:t>
      </w:r>
    </w:p>
    <w:p w14:paraId="00000012" w14:textId="77777777" w:rsidR="00F8211B" w:rsidRPr="00DB6763" w:rsidRDefault="00F8211B" w:rsidP="00DB6763">
      <w:pPr>
        <w:rPr>
          <w:rFonts w:asciiTheme="majorHAnsi" w:hAnsiTheme="majorHAnsi" w:cstheme="majorHAnsi"/>
        </w:rPr>
      </w:pPr>
    </w:p>
    <w:p w14:paraId="00000013" w14:textId="6D097812" w:rsidR="00F8211B" w:rsidRPr="00DB6763" w:rsidRDefault="00767D3C" w:rsidP="00DB6763">
      <w:pPr>
        <w:rPr>
          <w:rFonts w:asciiTheme="majorHAnsi" w:hAnsiTheme="majorHAnsi" w:cstheme="majorHAnsi"/>
        </w:rPr>
      </w:pPr>
      <w:r w:rsidRPr="00DB6763">
        <w:rPr>
          <w:rFonts w:asciiTheme="majorHAnsi" w:hAnsiTheme="majorHAnsi" w:cstheme="majorHAnsi"/>
          <w:b/>
        </w:rPr>
        <w:t>INTRODUCTION:</w:t>
      </w:r>
      <w:r w:rsidRPr="00DB6763">
        <w:rPr>
          <w:rFonts w:asciiTheme="majorHAnsi" w:hAnsiTheme="majorHAnsi" w:cstheme="majorHAnsi"/>
        </w:rPr>
        <w:t xml:space="preserve"> </w:t>
      </w:r>
    </w:p>
    <w:p w14:paraId="4B876F8B" w14:textId="633C21A7" w:rsidR="00ED5242" w:rsidRPr="00DB6763" w:rsidRDefault="00C73831" w:rsidP="00DB6763">
      <w:pPr>
        <w:rPr>
          <w:rFonts w:asciiTheme="majorHAnsi" w:hAnsiTheme="majorHAnsi" w:cstheme="majorHAnsi"/>
        </w:rPr>
      </w:pPr>
      <w:r w:rsidRPr="00DB6763">
        <w:rPr>
          <w:rFonts w:asciiTheme="majorHAnsi" w:hAnsiTheme="majorHAnsi" w:cstheme="majorHAnsi"/>
        </w:rPr>
        <w:t xml:space="preserve">The assessment of facial soft tissue changes is important in dentistry because facial soft tissues </w:t>
      </w:r>
      <w:r w:rsidR="00872D11" w:rsidRPr="00DB6763">
        <w:rPr>
          <w:rFonts w:asciiTheme="majorHAnsi" w:hAnsiTheme="majorHAnsi" w:cstheme="majorHAnsi"/>
        </w:rPr>
        <w:t>are an essential part of</w:t>
      </w:r>
      <w:r w:rsidRPr="00DB6763">
        <w:rPr>
          <w:rFonts w:asciiTheme="majorHAnsi" w:hAnsiTheme="majorHAnsi" w:cstheme="majorHAnsi"/>
        </w:rPr>
        <w:t xml:space="preserve"> esthetics</w:t>
      </w:r>
      <w:r w:rsidR="00872D11" w:rsidRPr="00DB6763">
        <w:rPr>
          <w:rFonts w:asciiTheme="majorHAnsi" w:hAnsiTheme="majorHAnsi" w:cstheme="majorHAnsi"/>
        </w:rPr>
        <w:t xml:space="preserve"> and </w:t>
      </w:r>
      <w:r w:rsidRPr="00DB6763">
        <w:rPr>
          <w:rFonts w:asciiTheme="majorHAnsi" w:hAnsiTheme="majorHAnsi" w:cstheme="majorHAnsi"/>
        </w:rPr>
        <w:t>function</w:t>
      </w:r>
      <w:r w:rsidR="009C4653" w:rsidRPr="00DB6763">
        <w:rPr>
          <w:rFonts w:asciiTheme="majorHAnsi" w:hAnsiTheme="majorHAnsi" w:cstheme="majorHAnsi"/>
        </w:rPr>
        <w:t xml:space="preserve"> </w:t>
      </w:r>
      <w:r w:rsidRPr="00DB6763">
        <w:rPr>
          <w:rFonts w:asciiTheme="majorHAnsi" w:hAnsiTheme="majorHAnsi" w:cstheme="majorHAnsi"/>
        </w:rPr>
        <w:t xml:space="preserve">and </w:t>
      </w:r>
      <w:r w:rsidR="00872D11" w:rsidRPr="00DB6763">
        <w:rPr>
          <w:rFonts w:asciiTheme="majorHAnsi" w:hAnsiTheme="majorHAnsi" w:cstheme="majorHAnsi"/>
        </w:rPr>
        <w:t xml:space="preserve">are considered an integral part of </w:t>
      </w:r>
      <w:r w:rsidRPr="00DB6763">
        <w:rPr>
          <w:rFonts w:asciiTheme="majorHAnsi" w:hAnsiTheme="majorHAnsi" w:cstheme="majorHAnsi"/>
        </w:rPr>
        <w:t xml:space="preserve">treatment planning across dental disciplines. Soft tissue evaluation allows clinicians to predict the impact of </w:t>
      </w:r>
      <w:proofErr w:type="gramStart"/>
      <w:r w:rsidR="00872D11" w:rsidRPr="00DB6763">
        <w:rPr>
          <w:rFonts w:asciiTheme="majorHAnsi" w:hAnsiTheme="majorHAnsi" w:cstheme="majorHAnsi"/>
        </w:rPr>
        <w:lastRenderedPageBreak/>
        <w:t>therapeutic</w:t>
      </w:r>
      <w:proofErr w:type="gramEnd"/>
      <w:r w:rsidR="00872D11" w:rsidRPr="00DB6763">
        <w:rPr>
          <w:rFonts w:asciiTheme="majorHAnsi" w:hAnsiTheme="majorHAnsi" w:cstheme="majorHAnsi"/>
        </w:rPr>
        <w:t xml:space="preserve"> </w:t>
      </w:r>
      <w:r w:rsidRPr="00DB6763">
        <w:rPr>
          <w:rFonts w:asciiTheme="majorHAnsi" w:hAnsiTheme="majorHAnsi" w:cstheme="majorHAnsi"/>
        </w:rPr>
        <w:t>interventions—such as orthodontics, prosthodontics</w:t>
      </w:r>
      <w:r w:rsidR="00904261" w:rsidRPr="00DB6763">
        <w:rPr>
          <w:rFonts w:asciiTheme="majorHAnsi" w:hAnsiTheme="majorHAnsi" w:cstheme="majorHAnsi"/>
        </w:rPr>
        <w:t>,</w:t>
      </w:r>
      <w:r w:rsidR="00872D11" w:rsidRPr="00DB6763">
        <w:rPr>
          <w:rFonts w:asciiTheme="majorHAnsi" w:hAnsiTheme="majorHAnsi" w:cstheme="majorHAnsi"/>
        </w:rPr>
        <w:t xml:space="preserve"> and</w:t>
      </w:r>
      <w:r w:rsidR="009C4653" w:rsidRPr="00DB6763">
        <w:rPr>
          <w:rFonts w:asciiTheme="majorHAnsi" w:hAnsiTheme="majorHAnsi" w:cstheme="majorHAnsi"/>
        </w:rPr>
        <w:t xml:space="preserve"> </w:t>
      </w:r>
      <w:r w:rsidRPr="00DB6763">
        <w:rPr>
          <w:rFonts w:asciiTheme="majorHAnsi" w:hAnsiTheme="majorHAnsi" w:cstheme="majorHAnsi"/>
        </w:rPr>
        <w:t xml:space="preserve">orthognathic </w:t>
      </w:r>
      <w:proofErr w:type="gramStart"/>
      <w:r w:rsidRPr="00DB6763">
        <w:rPr>
          <w:rFonts w:asciiTheme="majorHAnsi" w:hAnsiTheme="majorHAnsi" w:cstheme="majorHAnsi"/>
        </w:rPr>
        <w:t>surgery—on</w:t>
      </w:r>
      <w:proofErr w:type="gramEnd"/>
      <w:r w:rsidRPr="00DB6763">
        <w:rPr>
          <w:rFonts w:asciiTheme="majorHAnsi" w:hAnsiTheme="majorHAnsi" w:cstheme="majorHAnsi"/>
        </w:rPr>
        <w:t xml:space="preserve"> facial appearance and</w:t>
      </w:r>
      <w:r w:rsidR="00872D11" w:rsidRPr="00DB6763">
        <w:rPr>
          <w:rFonts w:asciiTheme="majorHAnsi" w:hAnsiTheme="majorHAnsi" w:cstheme="majorHAnsi"/>
        </w:rPr>
        <w:t xml:space="preserve"> balance</w:t>
      </w:r>
      <w:r w:rsidRPr="00DB6763">
        <w:rPr>
          <w:rFonts w:asciiTheme="majorHAnsi" w:hAnsiTheme="majorHAnsi" w:cstheme="majorHAnsi"/>
        </w:rPr>
        <w:t xml:space="preserve">. Relying solely on skeletal or dental measurements can result in </w:t>
      </w:r>
      <w:r w:rsidR="00872D11" w:rsidRPr="00DB6763">
        <w:rPr>
          <w:rFonts w:asciiTheme="majorHAnsi" w:hAnsiTheme="majorHAnsi" w:cstheme="majorHAnsi"/>
        </w:rPr>
        <w:t>compromised</w:t>
      </w:r>
      <w:r w:rsidR="009C4653" w:rsidRPr="00DB6763">
        <w:rPr>
          <w:rFonts w:asciiTheme="majorHAnsi" w:hAnsiTheme="majorHAnsi" w:cstheme="majorHAnsi"/>
        </w:rPr>
        <w:t xml:space="preserve"> </w:t>
      </w:r>
      <w:r w:rsidR="00872D11" w:rsidRPr="00DB6763">
        <w:rPr>
          <w:rFonts w:asciiTheme="majorHAnsi" w:hAnsiTheme="majorHAnsi" w:cstheme="majorHAnsi"/>
        </w:rPr>
        <w:t xml:space="preserve">treatment </w:t>
      </w:r>
      <w:r w:rsidRPr="00DB6763">
        <w:rPr>
          <w:rFonts w:asciiTheme="majorHAnsi" w:hAnsiTheme="majorHAnsi" w:cstheme="majorHAnsi"/>
        </w:rPr>
        <w:t xml:space="preserve">outcomes, as </w:t>
      </w:r>
      <w:r w:rsidR="00872D11" w:rsidRPr="00DB6763">
        <w:rPr>
          <w:rFonts w:asciiTheme="majorHAnsi" w:hAnsiTheme="majorHAnsi" w:cstheme="majorHAnsi"/>
        </w:rPr>
        <w:t>the achievement of ideal</w:t>
      </w:r>
      <w:r w:rsidR="009C4653" w:rsidRPr="00DB6763">
        <w:rPr>
          <w:rFonts w:asciiTheme="majorHAnsi" w:hAnsiTheme="majorHAnsi" w:cstheme="majorHAnsi"/>
        </w:rPr>
        <w:t xml:space="preserve"> </w:t>
      </w:r>
      <w:r w:rsidRPr="00DB6763">
        <w:rPr>
          <w:rFonts w:asciiTheme="majorHAnsi" w:hAnsiTheme="majorHAnsi" w:cstheme="majorHAnsi"/>
        </w:rPr>
        <w:t>occlusion</w:t>
      </w:r>
      <w:r w:rsidR="00872D11" w:rsidRPr="00DB6763">
        <w:rPr>
          <w:rFonts w:asciiTheme="majorHAnsi" w:hAnsiTheme="majorHAnsi" w:cstheme="majorHAnsi"/>
        </w:rPr>
        <w:t xml:space="preserve"> and/or skeletal relationships</w:t>
      </w:r>
      <w:r w:rsidRPr="00DB6763">
        <w:rPr>
          <w:rFonts w:asciiTheme="majorHAnsi" w:hAnsiTheme="majorHAnsi" w:cstheme="majorHAnsi"/>
        </w:rPr>
        <w:t xml:space="preserve"> does not </w:t>
      </w:r>
      <w:r w:rsidR="00127668" w:rsidRPr="00DB6763">
        <w:rPr>
          <w:rFonts w:asciiTheme="majorHAnsi" w:hAnsiTheme="majorHAnsi" w:cstheme="majorHAnsi"/>
        </w:rPr>
        <w:t xml:space="preserve">always translate </w:t>
      </w:r>
      <w:r w:rsidRPr="00DB6763">
        <w:rPr>
          <w:rFonts w:asciiTheme="majorHAnsi" w:hAnsiTheme="majorHAnsi" w:cstheme="majorHAnsi"/>
        </w:rPr>
        <w:t xml:space="preserve">to balanced or </w:t>
      </w:r>
      <w:r w:rsidR="00127668" w:rsidRPr="00DB6763">
        <w:rPr>
          <w:rFonts w:asciiTheme="majorHAnsi" w:hAnsiTheme="majorHAnsi" w:cstheme="majorHAnsi"/>
        </w:rPr>
        <w:t xml:space="preserve">desired </w:t>
      </w:r>
      <w:r w:rsidRPr="00DB6763">
        <w:rPr>
          <w:rFonts w:asciiTheme="majorHAnsi" w:hAnsiTheme="majorHAnsi" w:cstheme="majorHAnsi"/>
        </w:rPr>
        <w:t>facial</w:t>
      </w:r>
      <w:r w:rsidR="00127668" w:rsidRPr="00DB6763">
        <w:rPr>
          <w:rFonts w:asciiTheme="majorHAnsi" w:hAnsiTheme="majorHAnsi" w:cstheme="majorHAnsi"/>
        </w:rPr>
        <w:t xml:space="preserve"> soft tissue</w:t>
      </w:r>
      <w:r w:rsidR="009C4653" w:rsidRPr="00DB6763">
        <w:rPr>
          <w:rFonts w:asciiTheme="majorHAnsi" w:hAnsiTheme="majorHAnsi" w:cstheme="majorHAnsi"/>
        </w:rPr>
        <w:t xml:space="preserve"> </w:t>
      </w:r>
      <w:r w:rsidR="00127668" w:rsidRPr="00DB6763">
        <w:rPr>
          <w:rFonts w:asciiTheme="majorHAnsi" w:hAnsiTheme="majorHAnsi" w:cstheme="majorHAnsi"/>
        </w:rPr>
        <w:t>changes</w:t>
      </w:r>
      <w:r w:rsidR="008A2626" w:rsidRPr="00DB6763">
        <w:rPr>
          <w:rFonts w:asciiTheme="majorHAnsi" w:hAnsiTheme="majorHAnsi" w:cstheme="majorHAnsi"/>
        </w:rPr>
        <w:fldChar w:fldCharType="begin">
          <w:fldData xml:space="preserve">PEVuZE5vdGU+PENpdGU+PEF1dGhvcj5CZXJnbWFuPC9BdXRob3I+PFllYXI+MTk5OTwvWWVhcj48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PEVuZE5vdGU+PENpdGU+PEF1dGhvcj5CZXJnbWFuPC9BdXRob3I+PFllYXI+MTk5OTwvWWVhcj48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1,2</w:t>
      </w:r>
      <w:r w:rsidR="008A2626" w:rsidRPr="00DB6763">
        <w:rPr>
          <w:rFonts w:asciiTheme="majorHAnsi" w:hAnsiTheme="majorHAnsi" w:cstheme="majorHAnsi"/>
        </w:rPr>
        <w:fldChar w:fldCharType="end"/>
      </w:r>
      <w:r w:rsidR="007D06BE" w:rsidRPr="00DB6763">
        <w:rPr>
          <w:rFonts w:asciiTheme="majorHAnsi" w:hAnsiTheme="majorHAnsi" w:cstheme="majorHAnsi"/>
        </w:rPr>
        <w:t>.</w:t>
      </w:r>
    </w:p>
    <w:p w14:paraId="1B30181F" w14:textId="77777777" w:rsidR="00904261" w:rsidRPr="00DB6763" w:rsidRDefault="00904261" w:rsidP="00DB6763">
      <w:pPr>
        <w:rPr>
          <w:rFonts w:asciiTheme="majorHAnsi" w:hAnsiTheme="majorHAnsi" w:cstheme="majorHAnsi"/>
        </w:rPr>
      </w:pPr>
    </w:p>
    <w:p w14:paraId="5C1DB65D" w14:textId="031E700A" w:rsidR="00C73831" w:rsidRPr="00DB6763" w:rsidRDefault="00E452F6" w:rsidP="00DB6763">
      <w:pPr>
        <w:rPr>
          <w:rFonts w:asciiTheme="majorHAnsi" w:hAnsiTheme="majorHAnsi" w:cstheme="majorHAnsi"/>
        </w:rPr>
      </w:pPr>
      <w:r w:rsidRPr="00DB6763">
        <w:rPr>
          <w:rFonts w:asciiTheme="majorHAnsi" w:hAnsiTheme="majorHAnsi" w:cstheme="majorHAnsi"/>
        </w:rPr>
        <w:t xml:space="preserve">Soft tissue analysis is essential for individualized treatment planning as it </w:t>
      </w:r>
      <w:r w:rsidR="00C10950" w:rsidRPr="00DB6763">
        <w:rPr>
          <w:rFonts w:asciiTheme="majorHAnsi" w:hAnsiTheme="majorHAnsi" w:cstheme="majorHAnsi"/>
        </w:rPr>
        <w:t>helps</w:t>
      </w:r>
      <w:r w:rsidRPr="00DB6763">
        <w:rPr>
          <w:rFonts w:asciiTheme="majorHAnsi" w:hAnsiTheme="majorHAnsi" w:cstheme="majorHAnsi"/>
        </w:rPr>
        <w:t xml:space="preserve"> identify</w:t>
      </w:r>
      <w:r w:rsidR="00C10950" w:rsidRPr="00DB6763">
        <w:rPr>
          <w:rFonts w:asciiTheme="majorHAnsi" w:hAnsiTheme="majorHAnsi" w:cstheme="majorHAnsi"/>
        </w:rPr>
        <w:t xml:space="preserve"> </w:t>
      </w:r>
      <w:r w:rsidRPr="00DB6763">
        <w:rPr>
          <w:rFonts w:asciiTheme="majorHAnsi" w:hAnsiTheme="majorHAnsi" w:cstheme="majorHAnsi"/>
        </w:rPr>
        <w:t>baseline facial characteristics, anticipa</w:t>
      </w:r>
      <w:r w:rsidR="00C10950" w:rsidRPr="00DB6763">
        <w:rPr>
          <w:rFonts w:asciiTheme="majorHAnsi" w:hAnsiTheme="majorHAnsi" w:cstheme="majorHAnsi"/>
        </w:rPr>
        <w:t>te</w:t>
      </w:r>
      <w:r w:rsidRPr="00DB6763">
        <w:rPr>
          <w:rFonts w:asciiTheme="majorHAnsi" w:hAnsiTheme="majorHAnsi" w:cstheme="majorHAnsi"/>
        </w:rPr>
        <w:t xml:space="preserve"> the effects of growth and aging, and predict how dental</w:t>
      </w:r>
      <w:r w:rsidR="00B046BA" w:rsidRPr="00DB6763">
        <w:rPr>
          <w:rFonts w:asciiTheme="majorHAnsi" w:hAnsiTheme="majorHAnsi" w:cstheme="majorHAnsi"/>
        </w:rPr>
        <w:t>, orthodontic</w:t>
      </w:r>
      <w:r w:rsidR="00904261" w:rsidRPr="00DB6763">
        <w:rPr>
          <w:rFonts w:asciiTheme="majorHAnsi" w:hAnsiTheme="majorHAnsi" w:cstheme="majorHAnsi"/>
        </w:rPr>
        <w:t>,</w:t>
      </w:r>
      <w:r w:rsidR="00B046BA" w:rsidRPr="00DB6763">
        <w:rPr>
          <w:rFonts w:asciiTheme="majorHAnsi" w:hAnsiTheme="majorHAnsi" w:cstheme="majorHAnsi"/>
        </w:rPr>
        <w:t xml:space="preserve"> </w:t>
      </w:r>
      <w:r w:rsidRPr="00DB6763">
        <w:rPr>
          <w:rFonts w:asciiTheme="majorHAnsi" w:hAnsiTheme="majorHAnsi" w:cstheme="majorHAnsi"/>
        </w:rPr>
        <w:t>or surgical interventions will alter facial contours and structural support</w:t>
      </w:r>
      <w:r w:rsidR="008A2626" w:rsidRPr="00DB6763">
        <w:rPr>
          <w:rFonts w:asciiTheme="majorHAnsi" w:hAnsiTheme="majorHAnsi" w:cstheme="majorHAnsi"/>
        </w:rPr>
        <w:fldChar w:fldCharType="begin">
          <w:fldData xml:space="preserve">PEVuZE5vdGU+PENpdGU+PEF1dGhvcj5Bcm5ldHQ8L0F1dGhvcj48WWVhcj4xOTk5PC9ZZWFyPjxS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PEVuZE5vdGU+PENpdGU+PEF1dGhvcj5Bcm5ldHQ8L0F1dGhvcj48WWVhcj4xOTk5PC9ZZWFyPjxS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3,4</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Pr="00DB6763">
        <w:rPr>
          <w:rFonts w:asciiTheme="majorHAnsi" w:hAnsiTheme="majorHAnsi" w:cstheme="majorHAnsi"/>
        </w:rPr>
        <w:t xml:space="preserve"> Specifically</w:t>
      </w:r>
      <w:r w:rsidR="00C73831" w:rsidRPr="00DB6763">
        <w:rPr>
          <w:rFonts w:asciiTheme="majorHAnsi" w:hAnsiTheme="majorHAnsi" w:cstheme="majorHAnsi"/>
        </w:rPr>
        <w:t xml:space="preserve">, changes in lip support, facial convexity, and lower facial height are directly influenced by dental and skeletal modifications, and these changes can significantly affect patient satisfaction and </w:t>
      </w:r>
      <w:r w:rsidRPr="00DB6763">
        <w:rPr>
          <w:rFonts w:asciiTheme="majorHAnsi" w:hAnsiTheme="majorHAnsi" w:cstheme="majorHAnsi"/>
        </w:rPr>
        <w:t xml:space="preserve">the </w:t>
      </w:r>
      <w:r w:rsidR="00C73831" w:rsidRPr="00DB6763">
        <w:rPr>
          <w:rFonts w:asciiTheme="majorHAnsi" w:hAnsiTheme="majorHAnsi" w:cstheme="majorHAnsi"/>
        </w:rPr>
        <w:t>perceived</w:t>
      </w:r>
      <w:r w:rsidRPr="00DB6763">
        <w:rPr>
          <w:rFonts w:asciiTheme="majorHAnsi" w:hAnsiTheme="majorHAnsi" w:cstheme="majorHAnsi"/>
        </w:rPr>
        <w:t xml:space="preserve"> aesthetic outcome</w:t>
      </w:r>
      <w:r w:rsidR="008A2626" w:rsidRPr="00DB6763">
        <w:rPr>
          <w:rFonts w:asciiTheme="majorHAnsi" w:hAnsiTheme="majorHAnsi" w:cstheme="majorHAnsi"/>
        </w:rPr>
        <w:fldChar w:fldCharType="begin">
          <w:fldData xml:space="preserve">PEVuZE5vdGU+PENpdGU+PEF1dGhvcj5CZXJnbWFuPC9BdXRob3I+PFllYXI+MTk5OTwvWWVhcj48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PEVuZE5vdGU+PENpdGU+PEF1dGhvcj5CZXJnbWFuPC9BdXRob3I+PFllYXI+MTk5OTwvWWVhcj48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1,3</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00ED5242" w:rsidRPr="00DB6763">
        <w:rPr>
          <w:rFonts w:asciiTheme="majorHAnsi" w:hAnsiTheme="majorHAnsi" w:cstheme="majorHAnsi"/>
        </w:rPr>
        <w:t xml:space="preserve"> </w:t>
      </w:r>
      <w:r w:rsidRPr="00DB6763">
        <w:rPr>
          <w:rFonts w:asciiTheme="majorHAnsi" w:hAnsiTheme="majorHAnsi" w:cstheme="majorHAnsi"/>
        </w:rPr>
        <w:t xml:space="preserve">Accurate assessment of soft tissue changes is crucial for achieving optimal results in esthetic zones, particularly in implant and </w:t>
      </w:r>
      <w:r w:rsidR="00C73831" w:rsidRPr="00DB6763">
        <w:rPr>
          <w:rFonts w:asciiTheme="majorHAnsi" w:hAnsiTheme="majorHAnsi" w:cstheme="majorHAnsi"/>
        </w:rPr>
        <w:t xml:space="preserve">restorative dentistry, where </w:t>
      </w:r>
      <w:r w:rsidRPr="00DB6763">
        <w:rPr>
          <w:rFonts w:asciiTheme="majorHAnsi" w:hAnsiTheme="majorHAnsi" w:cstheme="majorHAnsi"/>
        </w:rPr>
        <w:t xml:space="preserve">the </w:t>
      </w:r>
      <w:r w:rsidR="00C73831" w:rsidRPr="00DB6763">
        <w:rPr>
          <w:rFonts w:asciiTheme="majorHAnsi" w:hAnsiTheme="majorHAnsi" w:cstheme="majorHAnsi"/>
        </w:rPr>
        <w:t xml:space="preserve">preservation or augmentation of soft tissue volume is necessary to maintain </w:t>
      </w:r>
      <w:r w:rsidRPr="00DB6763">
        <w:rPr>
          <w:rFonts w:asciiTheme="majorHAnsi" w:hAnsiTheme="majorHAnsi" w:cstheme="majorHAnsi"/>
        </w:rPr>
        <w:t xml:space="preserve">a </w:t>
      </w:r>
      <w:r w:rsidR="00C73831" w:rsidRPr="00DB6763">
        <w:rPr>
          <w:rFonts w:asciiTheme="majorHAnsi" w:hAnsiTheme="majorHAnsi" w:cstheme="majorHAnsi"/>
        </w:rPr>
        <w:t>natural appearance and function</w:t>
      </w:r>
      <w:r w:rsidR="008A2626" w:rsidRPr="00DB6763">
        <w:rPr>
          <w:rFonts w:asciiTheme="majorHAnsi" w:hAnsiTheme="majorHAnsi" w:cstheme="majorHAnsi"/>
        </w:rPr>
        <w:fldChar w:fldCharType="begin"/>
      </w:r>
      <w:r w:rsidR="004C7444" w:rsidRPr="00DB6763">
        <w:rPr>
          <w:rFonts w:asciiTheme="majorHAnsi" w:hAnsiTheme="majorHAnsi" w:cstheme="majorHAnsi"/>
        </w:rPr>
        <w:instrText xml:space="preserve"> ADDIN EN.CITE &lt;EndNote&gt;&lt;Cite&gt;&lt;Author&gt;Frese&lt;/Author&gt;&lt;Year&gt;2012&lt;/Year&gt;&lt;RecNum&gt;7&lt;/RecNum&gt;&lt;DisplayText&gt;&lt;style face="superscript"&gt;5&lt;/style&gt;&lt;/DisplayText&gt;&lt;record&gt;&lt;rec-number&gt;7&lt;/rec-number&gt;&lt;foreign-keys&gt;&lt;key app="EN" db-id="xetra9pfe2exeme0d2ovre9l200f5aefzted" timestamp="1757954300"&gt;7&lt;/key&gt;&lt;/foreign-keys&gt;&lt;ref-type name="Journal Article"&gt;17&lt;/ref-type&gt;&lt;contributors&gt;&lt;authors&gt;&lt;author&gt;Frese, C.&lt;/author&gt;&lt;author&gt;Staehle, H. J.&lt;/author&gt;&lt;author&gt;Wolff, D.&lt;/author&gt;&lt;/authors&gt;&lt;/contributors&gt;&lt;auth-address&gt;Department of Conservative Dentistry, School of Dental Medicine, Ruprecht Karls University, Heidelberg, Germany. cornelia.frese@med.uni-heidelberg.de&lt;/auth-address&gt;&lt;titles&gt;&lt;title&gt;The assessment of dentofacial esthetics in restorative dentistry: a review of the literature&lt;/title&gt;&lt;secondary-title&gt;J Am Dent Assoc&lt;/secondary-title&gt;&lt;/titles&gt;&lt;periodical&gt;&lt;full-title&gt;J Am Dent Assoc&lt;/full-title&gt;&lt;/periodical&gt;&lt;pages&gt;461-6&lt;/pages&gt;&lt;volume&gt;143&lt;/volume&gt;&lt;number&gt;5&lt;/number&gt;&lt;keywords&gt;&lt;keyword&gt;Dentistry, Operative/*standards&lt;/keyword&gt;&lt;keyword&gt;*Esthetics, Dental&lt;/keyword&gt;&lt;keyword&gt;Evaluation Studies as Topic&lt;/keyword&gt;&lt;keyword&gt;Face/anatomy &amp;amp; histology&lt;/keyword&gt;&lt;keyword&gt;Humans&lt;/keyword&gt;&lt;keyword&gt;Odontometry&lt;/keyword&gt;&lt;keyword&gt;Smiling&lt;/keyword&gt;&lt;/keywords&gt;&lt;dates&gt;&lt;year&gt;2012&lt;/year&gt;&lt;pub-dates&gt;&lt;date&gt;May&lt;/date&gt;&lt;/pub-dates&gt;&lt;/dates&gt;&lt;isbn&gt;0002-8177&lt;/isbn&gt;&lt;accession-num&gt;22547716&lt;/accession-num&gt;&lt;urls&gt;&lt;/urls&gt;&lt;electronic-resource-num&gt;10.14219/jada.archive.2012.0205&lt;/electronic-resource-num&gt;&lt;remote-database-provider&gt;NLM&lt;/remote-database-provider&gt;&lt;language&gt;eng&lt;/language&gt;&lt;/record&gt;&lt;/Cite&gt;&lt;/EndNote&gt;</w:instrText>
      </w:r>
      <w:r w:rsidR="008A2626" w:rsidRPr="00DB6763">
        <w:rPr>
          <w:rFonts w:asciiTheme="majorHAnsi" w:hAnsiTheme="majorHAnsi" w:cstheme="majorHAnsi"/>
        </w:rPr>
        <w:fldChar w:fldCharType="separate"/>
      </w:r>
      <w:r w:rsidR="004C7444" w:rsidRPr="00DB6763">
        <w:rPr>
          <w:rFonts w:asciiTheme="majorHAnsi" w:hAnsiTheme="majorHAnsi" w:cstheme="majorHAnsi"/>
          <w:noProof/>
          <w:vertAlign w:val="superscript"/>
        </w:rPr>
        <w:t>5</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00C73831" w:rsidRPr="00DB6763">
        <w:rPr>
          <w:rFonts w:asciiTheme="majorHAnsi" w:hAnsiTheme="majorHAnsi" w:cstheme="majorHAnsi"/>
        </w:rPr>
        <w:t xml:space="preserve"> Modern three-dimensional imaging and scanning technologies have improved the precision and reproducibility of soft tissue measurements, facilitating better diagnosis, treatment planning, and outcome evaluation</w:t>
      </w:r>
      <w:r w:rsidR="008A2626" w:rsidRPr="00DB6763">
        <w:rPr>
          <w:rFonts w:asciiTheme="majorHAnsi" w:hAnsiTheme="majorHAnsi" w:cstheme="majorHAnsi"/>
        </w:rPr>
        <w:fldChar w:fldCharType="begin">
          <w:fldData xml:space="preserve">PEVuZE5vdGU+PENpdGU+PEF1dGhvcj5HYcWhcGFyb3ZpxIc8L0F1dGhvcj48WWVhcj4yMDIzPC9Z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PEVuZE5vdGU+PENpdGU+PEF1dGhvcj5HYcWhcGFyb3ZpxIc8L0F1dGhvcj48WWVhcj4yMDIzPC9Z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6,7</w:t>
      </w:r>
      <w:r w:rsidR="008A2626" w:rsidRPr="00DB6763">
        <w:rPr>
          <w:rFonts w:asciiTheme="majorHAnsi" w:hAnsiTheme="majorHAnsi" w:cstheme="majorHAnsi"/>
        </w:rPr>
        <w:fldChar w:fldCharType="end"/>
      </w:r>
      <w:r w:rsidR="007D06BE" w:rsidRPr="00DB6763">
        <w:rPr>
          <w:rFonts w:asciiTheme="majorHAnsi" w:hAnsiTheme="majorHAnsi" w:cstheme="majorHAnsi"/>
        </w:rPr>
        <w:t>.</w:t>
      </w:r>
    </w:p>
    <w:p w14:paraId="38D2D39B" w14:textId="77777777" w:rsidR="00904261" w:rsidRPr="00DB6763" w:rsidRDefault="00904261" w:rsidP="00DB6763">
      <w:pPr>
        <w:rPr>
          <w:rFonts w:asciiTheme="majorHAnsi" w:hAnsiTheme="majorHAnsi" w:cstheme="majorHAnsi"/>
        </w:rPr>
      </w:pPr>
    </w:p>
    <w:p w14:paraId="7D995B33" w14:textId="41BCDE63" w:rsidR="00C73831" w:rsidRPr="00DB6763" w:rsidRDefault="00C73831" w:rsidP="00DB6763">
      <w:pPr>
        <w:rPr>
          <w:rFonts w:asciiTheme="majorHAnsi" w:hAnsiTheme="majorHAnsi" w:cstheme="majorHAnsi"/>
        </w:rPr>
      </w:pPr>
      <w:r w:rsidRPr="00DB6763">
        <w:rPr>
          <w:rFonts w:asciiTheme="majorHAnsi" w:hAnsiTheme="majorHAnsi" w:cstheme="majorHAnsi"/>
        </w:rPr>
        <w:t>The gold standard for assessment is serial 3D imaging to quantify soft tissue volume changes, supplemented by clinical examination and patient-reported symptoms</w:t>
      </w:r>
      <w:r w:rsidR="008A2626" w:rsidRPr="00DB6763">
        <w:rPr>
          <w:rFonts w:asciiTheme="majorHAnsi" w:hAnsiTheme="majorHAnsi" w:cstheme="majorHAnsi"/>
        </w:rPr>
        <w:fldChar w:fldCharType="begin"/>
      </w:r>
      <w:r w:rsidR="004C7444" w:rsidRPr="00DB6763">
        <w:rPr>
          <w:rFonts w:asciiTheme="majorHAnsi" w:hAnsiTheme="majorHAnsi" w:cstheme="majorHAnsi"/>
        </w:rPr>
        <w:instrText xml:space="preserve"> ADDIN EN.CITE &lt;EndNote&gt;&lt;Cite&gt;&lt;Author&gt;van der Vlis&lt;/Author&gt;&lt;Year&gt;2014&lt;/Year&gt;&lt;RecNum&gt;10&lt;/RecNum&gt;&lt;DisplayText&gt;&lt;style face="superscript"&gt;8&lt;/style&gt;&lt;/DisplayText&gt;&lt;record&gt;&lt;rec-number&gt;10&lt;/rec-number&gt;&lt;foreign-keys&gt;&lt;key app="EN" db-id="xetra9pfe2exeme0d2ovre9l200f5aefzted" timestamp="1757954412"&gt;10&lt;/key&gt;&lt;/foreign-keys&gt;&lt;ref-type name="Journal Article"&gt;17&lt;/ref-type&gt;&lt;contributors&gt;&lt;authors&gt;&lt;author&gt;van der Vlis, M.&lt;/author&gt;&lt;author&gt;Dentino, K. M.&lt;/author&gt;&lt;author&gt;Vervloet, B.&lt;/author&gt;&lt;author&gt;Padwa, B. L.&lt;/author&gt;&lt;/authors&gt;&lt;/contributors&gt;&lt;auth-address&gt;Medical Student, Erasmus University Medical Centre, Rotterdam, The Netherlands.&amp;#xD;Dental Student, Harvard School of Dental Medicine, Boston, MA.&amp;#xD;Associate Professor, Department of Oral and Maxillofacial Surgery, Harvard School of Dental Medicine; Department of Plastic and Oral Surgery, Boston Children&amp;apos;s Hospital, Boston, MA. Electronic address: bonnie.padwa@childrens.harvard.edu.&lt;/auth-address&gt;&lt;titles&gt;&lt;title&gt;Postoperative swelling after orthognathic surgery: a prospective volumetric analysis&lt;/title&gt;&lt;secondary-title&gt;J Oral Maxillofac Surg&lt;/secondary-title&gt;&lt;/titles&gt;&lt;periodical&gt;&lt;full-title&gt;J Oral Maxillofac Surg&lt;/full-title&gt;&lt;/periodical&gt;&lt;pages&gt;2241-7&lt;/pages&gt;&lt;volume&gt;72&lt;/volume&gt;&lt;number&gt;11&lt;/number&gt;&lt;edition&gt;20140502&lt;/edition&gt;&lt;keywords&gt;&lt;keyword&gt;Edema/*etiology&lt;/keyword&gt;&lt;keyword&gt;Humans&lt;/keyword&gt;&lt;keyword&gt;Orthognathic Surgical Procedures/*adverse effects&lt;/keyword&gt;&lt;keyword&gt;*Postoperative Complications&lt;/keyword&gt;&lt;/keywords&gt;&lt;dates&gt;&lt;year&gt;2014&lt;/year&gt;&lt;pub-dates&gt;&lt;date&gt;Nov&lt;/date&gt;&lt;/pub-dates&gt;&lt;/dates&gt;&lt;isbn&gt;0278-2391&lt;/isbn&gt;&lt;accession-num&gt;25236819&lt;/accession-num&gt;&lt;urls&gt;&lt;/urls&gt;&lt;electronic-resource-num&gt;10.1016/j.joms.2014.04.026&lt;/electronic-resource-num&gt;&lt;remote-database-provider&gt;NLM&lt;/remote-database-provider&gt;&lt;language&gt;eng&lt;/language&gt;&lt;/record&gt;&lt;/Cite&gt;&lt;/EndNote&gt;</w:instrText>
      </w:r>
      <w:r w:rsidR="008A2626" w:rsidRPr="00DB6763">
        <w:rPr>
          <w:rFonts w:asciiTheme="majorHAnsi" w:hAnsiTheme="majorHAnsi" w:cstheme="majorHAnsi"/>
        </w:rPr>
        <w:fldChar w:fldCharType="separate"/>
      </w:r>
      <w:r w:rsidR="004C7444" w:rsidRPr="00DB6763">
        <w:rPr>
          <w:rFonts w:asciiTheme="majorHAnsi" w:hAnsiTheme="majorHAnsi" w:cstheme="majorHAnsi"/>
          <w:noProof/>
          <w:vertAlign w:val="superscript"/>
        </w:rPr>
        <w:t>8</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Pr="00DB6763">
        <w:rPr>
          <w:rFonts w:asciiTheme="majorHAnsi" w:hAnsiTheme="majorHAnsi" w:cstheme="majorHAnsi"/>
        </w:rPr>
        <w:t xml:space="preserve"> The most accurate and reproducible approach is serial 3D stereophotogrammetry or laser surface scanning, which allows for precise measurement of soft tissue volume changes over time</w:t>
      </w:r>
      <w:r w:rsidR="008A2626" w:rsidRPr="00DB6763">
        <w:rPr>
          <w:rFonts w:asciiTheme="majorHAnsi" w:hAnsiTheme="majorHAnsi" w:cstheme="majorHAnsi"/>
        </w:rPr>
        <w:fldChar w:fldCharType="begin">
          <w:fldData xml:space="preserve">PEVuZE5vdGU+PENpdGU+PEF1dGhvcj52YW4gZGVyIFZsaXM8L0F1dGhvcj48WWVhcj4yMDE0PC9Z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cmVjb3JkPjwvQ2l0ZT48Q2l0ZT48QXV0aG9yPlJlYXRlZ3VpPC9BdXRob3I+PFllYXI+MjAyMjwv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PEVuZE5vdGU+PENpdGU+PEF1dGhvcj52YW4gZGVyIFZsaXM8L0F1dGhvcj48WWVhcj4yMDE0PC9Z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cmVjb3JkPjwvQ2l0ZT48Q2l0ZT48QXV0aG9yPlJlYXRlZ3VpPC9BdXRob3I+PFllYXI+MjAyMjwv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8-10</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Pr="00DB6763">
        <w:rPr>
          <w:rFonts w:asciiTheme="majorHAnsi" w:hAnsiTheme="majorHAnsi" w:cstheme="majorHAnsi"/>
        </w:rPr>
        <w:t xml:space="preserve"> </w:t>
      </w:r>
      <w:r w:rsidR="00C1105B" w:rsidRPr="00DB6763">
        <w:rPr>
          <w:rFonts w:asciiTheme="majorHAnsi" w:hAnsiTheme="majorHAnsi" w:cstheme="majorHAnsi"/>
        </w:rPr>
        <w:t>Previous publications have described quantitative methods for the assessment of facial soft tissue changes in the oral and maxillofacial literature, though reported outcomes remain highly variable</w:t>
      </w:r>
      <w:r w:rsidR="008A2626" w:rsidRPr="00DB6763">
        <w:rPr>
          <w:rFonts w:asciiTheme="majorHAnsi" w:hAnsiTheme="majorHAnsi" w:cstheme="majorHAnsi"/>
        </w:rPr>
        <w:fldChar w:fldCharType="begin">
          <w:fldData xml:space="preserve">PEVuZE5vdGU+PENpdGU+PEF1dGhvcj52YW4gZGVyIFZsaXM8L0F1dGhvcj48WWVhcj4yMDE0PC9Z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cmVjb3JkPjwvQ2l0ZT48Q2l0ZT48QXV0aG9yPlJlYXRlZ3VpPC9BdXRob3I+PFllYXI+MjAyMjwv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PEVuZE5vdGU+PENpdGU+PEF1dGhvcj52YW4gZGVyIFZsaXM8L0F1dGhvcj48WWVhcj4yMDE0PC9Z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cmVjb3JkPjwvQ2l0ZT48Q2l0ZT48QXV0aG9yPlJlYXRlZ3VpPC9BdXRob3I+PFllYXI+MjAyMjwv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8A2626" w:rsidRPr="00DB6763">
        <w:rPr>
          <w:rFonts w:asciiTheme="majorHAnsi" w:hAnsiTheme="majorHAnsi" w:cstheme="majorHAnsi"/>
        </w:rPr>
      </w:r>
      <w:r w:rsidR="008A2626" w:rsidRPr="00DB6763">
        <w:rPr>
          <w:rFonts w:asciiTheme="majorHAnsi" w:hAnsiTheme="majorHAnsi" w:cstheme="majorHAnsi"/>
        </w:rPr>
        <w:fldChar w:fldCharType="separate"/>
      </w:r>
      <w:r w:rsidR="004C7444" w:rsidRPr="00DB6763">
        <w:rPr>
          <w:rFonts w:asciiTheme="majorHAnsi" w:hAnsiTheme="majorHAnsi" w:cstheme="majorHAnsi"/>
          <w:vertAlign w:val="superscript"/>
        </w:rPr>
        <w:t>8-15</w:t>
      </w:r>
      <w:r w:rsidR="008A2626" w:rsidRPr="00DB6763">
        <w:rPr>
          <w:rFonts w:asciiTheme="majorHAnsi" w:hAnsiTheme="majorHAnsi" w:cstheme="majorHAnsi"/>
        </w:rPr>
        <w:fldChar w:fldCharType="end"/>
      </w:r>
      <w:r w:rsidR="007D06BE" w:rsidRPr="00DB6763">
        <w:rPr>
          <w:rFonts w:asciiTheme="majorHAnsi" w:hAnsiTheme="majorHAnsi" w:cstheme="majorHAnsi"/>
        </w:rPr>
        <w:t>.</w:t>
      </w:r>
      <w:r w:rsidR="00C1105B" w:rsidRPr="00DB6763">
        <w:rPr>
          <w:rFonts w:asciiTheme="majorHAnsi" w:hAnsiTheme="majorHAnsi" w:cstheme="majorHAnsi"/>
        </w:rPr>
        <w:t xml:space="preserve"> However, in most of the previous studies, details regarding the steps involved are not included</w:t>
      </w:r>
      <w:r w:rsidR="00904261" w:rsidRPr="00DB6763">
        <w:rPr>
          <w:rFonts w:asciiTheme="majorHAnsi" w:hAnsiTheme="majorHAnsi" w:cstheme="majorHAnsi"/>
        </w:rPr>
        <w:t>,</w:t>
      </w:r>
      <w:r w:rsidR="00C1105B" w:rsidRPr="00DB6763">
        <w:rPr>
          <w:rFonts w:asciiTheme="majorHAnsi" w:hAnsiTheme="majorHAnsi" w:cstheme="majorHAnsi"/>
        </w:rPr>
        <w:t xml:space="preserve"> and the reproducibility of the results is often not reported. Moreover, </w:t>
      </w:r>
      <w:r w:rsidRPr="00DB6763">
        <w:rPr>
          <w:rFonts w:asciiTheme="majorHAnsi" w:hAnsiTheme="majorHAnsi" w:cstheme="majorHAnsi"/>
        </w:rPr>
        <w:t xml:space="preserve">there is no video demonstration of the manual part of the process, which would be practically very valuable to clinicians and researchers </w:t>
      </w:r>
      <w:r w:rsidR="002163CE" w:rsidRPr="00DB6763">
        <w:rPr>
          <w:rFonts w:asciiTheme="majorHAnsi" w:hAnsiTheme="majorHAnsi" w:cstheme="majorHAnsi"/>
        </w:rPr>
        <w:t>who</w:t>
      </w:r>
      <w:r w:rsidRPr="00DB6763">
        <w:rPr>
          <w:rFonts w:asciiTheme="majorHAnsi" w:hAnsiTheme="majorHAnsi" w:cstheme="majorHAnsi"/>
        </w:rPr>
        <w:t xml:space="preserve"> are interested in conducting </w:t>
      </w:r>
      <w:r w:rsidR="00AA41D2" w:rsidRPr="00DB6763">
        <w:rPr>
          <w:rFonts w:asciiTheme="majorHAnsi" w:hAnsiTheme="majorHAnsi" w:cstheme="majorHAnsi"/>
        </w:rPr>
        <w:t>soft tissue</w:t>
      </w:r>
      <w:r w:rsidR="00C1105B" w:rsidRPr="00DB6763">
        <w:rPr>
          <w:rFonts w:asciiTheme="majorHAnsi" w:hAnsiTheme="majorHAnsi" w:cstheme="majorHAnsi"/>
        </w:rPr>
        <w:t xml:space="preserve"> </w:t>
      </w:r>
      <w:proofErr w:type="gramStart"/>
      <w:r w:rsidR="00C1105B" w:rsidRPr="00DB6763">
        <w:rPr>
          <w:rFonts w:asciiTheme="majorHAnsi" w:hAnsiTheme="majorHAnsi" w:cstheme="majorHAnsi"/>
        </w:rPr>
        <w:t>assessment</w:t>
      </w:r>
      <w:proofErr w:type="gramEnd"/>
      <w:r w:rsidR="00C1105B" w:rsidRPr="00DB6763">
        <w:rPr>
          <w:rFonts w:asciiTheme="majorHAnsi" w:hAnsiTheme="majorHAnsi" w:cstheme="majorHAnsi"/>
        </w:rPr>
        <w:t>.</w:t>
      </w:r>
      <w:r w:rsidR="00163824" w:rsidRPr="00DB6763">
        <w:rPr>
          <w:rFonts w:asciiTheme="majorHAnsi" w:hAnsiTheme="majorHAnsi" w:cstheme="majorHAnsi"/>
        </w:rPr>
        <w:t xml:space="preserve"> </w:t>
      </w:r>
      <w:r w:rsidRPr="00DB6763">
        <w:rPr>
          <w:rFonts w:asciiTheme="majorHAnsi" w:hAnsiTheme="majorHAnsi" w:cstheme="majorHAnsi"/>
        </w:rPr>
        <w:t xml:space="preserve">This video </w:t>
      </w:r>
      <w:r w:rsidR="00127668" w:rsidRPr="00DB6763">
        <w:rPr>
          <w:rFonts w:asciiTheme="majorHAnsi" w:hAnsiTheme="majorHAnsi" w:cstheme="majorHAnsi"/>
        </w:rPr>
        <w:t xml:space="preserve">demonstration </w:t>
      </w:r>
      <w:r w:rsidRPr="00DB6763">
        <w:rPr>
          <w:rFonts w:asciiTheme="majorHAnsi" w:hAnsiTheme="majorHAnsi" w:cstheme="majorHAnsi"/>
        </w:rPr>
        <w:t xml:space="preserve">showcases in detail a methodology for </w:t>
      </w:r>
      <w:r w:rsidR="00B42D6D" w:rsidRPr="00DB6763">
        <w:rPr>
          <w:rFonts w:asciiTheme="majorHAnsi" w:hAnsiTheme="majorHAnsi" w:cstheme="majorHAnsi"/>
        </w:rPr>
        <w:t>conducting a</w:t>
      </w:r>
      <w:r w:rsidRPr="00DB6763">
        <w:rPr>
          <w:rFonts w:asciiTheme="majorHAnsi" w:hAnsiTheme="majorHAnsi" w:cstheme="majorHAnsi"/>
        </w:rPr>
        <w:t xml:space="preserve"> semi-automated, high-accuracy</w:t>
      </w:r>
      <w:r w:rsidR="00B42D6D" w:rsidRPr="00DB6763">
        <w:rPr>
          <w:rFonts w:asciiTheme="majorHAnsi" w:hAnsiTheme="majorHAnsi" w:cstheme="majorHAnsi"/>
        </w:rPr>
        <w:t>,</w:t>
      </w:r>
      <w:r w:rsidRPr="00DB6763">
        <w:rPr>
          <w:rFonts w:asciiTheme="majorHAnsi" w:hAnsiTheme="majorHAnsi" w:cstheme="majorHAnsi"/>
        </w:rPr>
        <w:t xml:space="preserve"> and high</w:t>
      </w:r>
      <w:r w:rsidR="00B42D6D" w:rsidRPr="00DB6763">
        <w:rPr>
          <w:rFonts w:asciiTheme="majorHAnsi" w:hAnsiTheme="majorHAnsi" w:cstheme="majorHAnsi"/>
        </w:rPr>
        <w:t xml:space="preserve">ly </w:t>
      </w:r>
      <w:r w:rsidR="00853BB3" w:rsidRPr="00DB6763">
        <w:rPr>
          <w:rFonts w:asciiTheme="majorHAnsi" w:hAnsiTheme="majorHAnsi" w:cstheme="majorHAnsi"/>
        </w:rPr>
        <w:t>reproducible</w:t>
      </w:r>
      <w:r w:rsidRPr="00DB6763">
        <w:rPr>
          <w:rFonts w:asciiTheme="majorHAnsi" w:hAnsiTheme="majorHAnsi" w:cstheme="majorHAnsi"/>
        </w:rPr>
        <w:t xml:space="preserve"> 3D volumetric change assessment </w:t>
      </w:r>
      <w:r w:rsidR="00B42D6D" w:rsidRPr="00DB6763">
        <w:rPr>
          <w:rFonts w:asciiTheme="majorHAnsi" w:hAnsiTheme="majorHAnsi" w:cstheme="majorHAnsi"/>
        </w:rPr>
        <w:t>using</w:t>
      </w:r>
      <w:r w:rsidRPr="00DB6763">
        <w:rPr>
          <w:rFonts w:asciiTheme="majorHAnsi" w:hAnsiTheme="majorHAnsi" w:cstheme="majorHAnsi"/>
        </w:rPr>
        <w:t xml:space="preserve"> facial surface imaging.</w:t>
      </w:r>
    </w:p>
    <w:p w14:paraId="1986A003" w14:textId="77777777" w:rsidR="00A2754F" w:rsidRPr="00DB6763" w:rsidRDefault="00A2754F" w:rsidP="00DB6763">
      <w:pPr>
        <w:rPr>
          <w:rFonts w:asciiTheme="majorHAnsi" w:hAnsiTheme="majorHAnsi" w:cstheme="majorHAnsi"/>
          <w:b/>
        </w:rPr>
      </w:pPr>
    </w:p>
    <w:p w14:paraId="00000016" w14:textId="7274C870" w:rsidR="00F8211B" w:rsidRPr="00DB6763" w:rsidRDefault="00767D3C" w:rsidP="00DB6763">
      <w:pPr>
        <w:rPr>
          <w:rFonts w:asciiTheme="majorHAnsi" w:hAnsiTheme="majorHAnsi" w:cstheme="majorHAnsi"/>
        </w:rPr>
      </w:pPr>
      <w:r w:rsidRPr="00DB6763">
        <w:rPr>
          <w:rFonts w:asciiTheme="majorHAnsi" w:hAnsiTheme="majorHAnsi" w:cstheme="majorHAnsi"/>
          <w:b/>
        </w:rPr>
        <w:t>PROTOCOL:</w:t>
      </w:r>
      <w:r w:rsidRPr="00DB6763">
        <w:rPr>
          <w:rFonts w:asciiTheme="majorHAnsi" w:hAnsiTheme="majorHAnsi" w:cstheme="majorHAnsi"/>
        </w:rPr>
        <w:t xml:space="preserve"> </w:t>
      </w:r>
    </w:p>
    <w:p w14:paraId="708A8C59" w14:textId="061EF2AF" w:rsidR="00EE2673" w:rsidRPr="00DB6763" w:rsidRDefault="00EE2673" w:rsidP="00DB6763">
      <w:pPr>
        <w:pBdr>
          <w:top w:val="nil"/>
          <w:left w:val="nil"/>
          <w:bottom w:val="nil"/>
          <w:right w:val="nil"/>
          <w:between w:val="nil"/>
        </w:pBdr>
        <w:rPr>
          <w:rFonts w:asciiTheme="majorHAnsi" w:hAnsiTheme="majorHAnsi" w:cstheme="majorHAnsi"/>
        </w:rPr>
      </w:pPr>
      <w:r w:rsidRPr="00DB6763">
        <w:rPr>
          <w:rFonts w:asciiTheme="majorHAnsi" w:hAnsiTheme="majorHAnsi" w:cstheme="majorHAnsi"/>
        </w:rPr>
        <w:t>This protocol was conducted in accordance with the ethical guidelines established by the Institutional Review Board of the National Institutes of Health (NIDCR IRB #16-D-0040). Informed consent was obtained from all subjects under an NIH IRB-approved protocol (NCT02639312), permitting the use of the3D facial photographs in research-related publications. All imaging was performed at the NIH Dental Clinic</w:t>
      </w:r>
      <w:r w:rsidR="00292685" w:rsidRPr="00DB6763">
        <w:rPr>
          <w:rFonts w:asciiTheme="majorHAnsi" w:hAnsiTheme="majorHAnsi" w:cstheme="majorHAnsi"/>
        </w:rPr>
        <w:t xml:space="preserve"> with the use of </w:t>
      </w:r>
      <w:r w:rsidR="00FE1079" w:rsidRPr="00DB6763">
        <w:rPr>
          <w:rFonts w:asciiTheme="majorHAnsi" w:hAnsiTheme="majorHAnsi" w:cstheme="majorHAnsi"/>
        </w:rPr>
        <w:t xml:space="preserve">a </w:t>
      </w:r>
      <w:r w:rsidRPr="00DB6763">
        <w:rPr>
          <w:rFonts w:asciiTheme="majorHAnsi" w:hAnsiTheme="majorHAnsi" w:cstheme="majorHAnsi"/>
        </w:rPr>
        <w:t>3D imaging system</w:t>
      </w:r>
      <w:r w:rsidR="00292685" w:rsidRPr="00DB6763">
        <w:rPr>
          <w:rFonts w:asciiTheme="majorHAnsi" w:hAnsiTheme="majorHAnsi" w:cstheme="majorHAnsi"/>
        </w:rPr>
        <w:fldChar w:fldCharType="begin">
          <w:fldData xml:space="preserve">PEVuZE5vdGU+PENpdGU+PEF1dGhvcj5DYW1pc29uPC9BdXRob3I+PFllYXI+MjAxODwvWWVhcj48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PEVuZE5vdGU+PENpdGU+PEF1dGhvcj5DYW1pc29uPC9BdXRob3I+PFllYXI+MjAxODwvWWVhcj48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292685" w:rsidRPr="00DB6763">
        <w:rPr>
          <w:rFonts w:asciiTheme="majorHAnsi" w:hAnsiTheme="majorHAnsi" w:cstheme="majorHAnsi"/>
        </w:rPr>
      </w:r>
      <w:r w:rsidR="00292685" w:rsidRPr="00DB6763">
        <w:rPr>
          <w:rFonts w:asciiTheme="majorHAnsi" w:hAnsiTheme="majorHAnsi" w:cstheme="majorHAnsi"/>
        </w:rPr>
        <w:fldChar w:fldCharType="separate"/>
      </w:r>
      <w:r w:rsidR="004C7444" w:rsidRPr="00DB6763">
        <w:rPr>
          <w:rFonts w:asciiTheme="majorHAnsi" w:hAnsiTheme="majorHAnsi" w:cstheme="majorHAnsi"/>
          <w:vertAlign w:val="superscript"/>
        </w:rPr>
        <w:t>16</w:t>
      </w:r>
      <w:r w:rsidR="00292685" w:rsidRPr="00DB6763">
        <w:rPr>
          <w:rFonts w:asciiTheme="majorHAnsi" w:hAnsiTheme="majorHAnsi" w:cstheme="majorHAnsi"/>
        </w:rPr>
        <w:fldChar w:fldCharType="end"/>
      </w:r>
      <w:r w:rsidR="007D06BE" w:rsidRPr="00DB6763">
        <w:rPr>
          <w:rFonts w:asciiTheme="majorHAnsi" w:hAnsiTheme="majorHAnsi" w:cstheme="majorHAnsi"/>
        </w:rPr>
        <w:t>.</w:t>
      </w:r>
      <w:r w:rsidRPr="00DB6763">
        <w:rPr>
          <w:rFonts w:asciiTheme="majorHAnsi" w:hAnsiTheme="majorHAnsi" w:cstheme="majorHAnsi"/>
        </w:rPr>
        <w:t xml:space="preserve"> </w:t>
      </w:r>
      <w:r w:rsidR="00442796" w:rsidRPr="00DB6763">
        <w:rPr>
          <w:rFonts w:asciiTheme="majorHAnsi" w:hAnsiTheme="majorHAnsi" w:cstheme="majorHAnsi"/>
        </w:rPr>
        <w:t xml:space="preserve">See the </w:t>
      </w:r>
      <w:r w:rsidR="00442796" w:rsidRPr="00DB6763">
        <w:rPr>
          <w:rFonts w:asciiTheme="majorHAnsi" w:hAnsiTheme="majorHAnsi" w:cstheme="majorHAnsi"/>
          <w:b/>
        </w:rPr>
        <w:t xml:space="preserve">Table of Materials </w:t>
      </w:r>
      <w:r w:rsidR="00442796" w:rsidRPr="00DB6763">
        <w:rPr>
          <w:rFonts w:asciiTheme="majorHAnsi" w:hAnsiTheme="majorHAnsi" w:cstheme="majorHAnsi"/>
        </w:rPr>
        <w:t xml:space="preserve">for details regarding the software used in this protocol. </w:t>
      </w:r>
      <w:r w:rsidR="00127668" w:rsidRPr="00DB6763">
        <w:rPr>
          <w:rFonts w:asciiTheme="majorHAnsi" w:hAnsiTheme="majorHAnsi" w:cstheme="majorHAnsi"/>
        </w:rPr>
        <w:t>E</w:t>
      </w:r>
      <w:r w:rsidRPr="00DB6763">
        <w:rPr>
          <w:rFonts w:asciiTheme="majorHAnsi" w:hAnsiTheme="majorHAnsi" w:cstheme="majorHAnsi"/>
        </w:rPr>
        <w:t xml:space="preserve">xplicit consent was obtained for the </w:t>
      </w:r>
      <w:r w:rsidR="00127668" w:rsidRPr="00DB6763">
        <w:rPr>
          <w:rFonts w:asciiTheme="majorHAnsi" w:hAnsiTheme="majorHAnsi" w:cstheme="majorHAnsi"/>
        </w:rPr>
        <w:t xml:space="preserve">use of the </w:t>
      </w:r>
      <w:r w:rsidRPr="00DB6763">
        <w:rPr>
          <w:rFonts w:asciiTheme="majorHAnsi" w:hAnsiTheme="majorHAnsi" w:cstheme="majorHAnsi"/>
        </w:rPr>
        <w:t xml:space="preserve">3D facial photographs </w:t>
      </w:r>
      <w:r w:rsidR="00127668" w:rsidRPr="00DB6763">
        <w:rPr>
          <w:rFonts w:asciiTheme="majorHAnsi" w:hAnsiTheme="majorHAnsi" w:cstheme="majorHAnsi"/>
        </w:rPr>
        <w:t xml:space="preserve">used </w:t>
      </w:r>
      <w:r w:rsidRPr="00DB6763">
        <w:rPr>
          <w:rFonts w:asciiTheme="majorHAnsi" w:hAnsiTheme="majorHAnsi" w:cstheme="majorHAnsi"/>
        </w:rPr>
        <w:t>in this protocol.</w:t>
      </w:r>
    </w:p>
    <w:p w14:paraId="1C3184FF" w14:textId="77777777" w:rsidR="00292685" w:rsidRPr="00DB6763" w:rsidRDefault="00292685" w:rsidP="00DB6763">
      <w:pPr>
        <w:pBdr>
          <w:top w:val="nil"/>
          <w:left w:val="nil"/>
          <w:bottom w:val="nil"/>
          <w:right w:val="nil"/>
          <w:between w:val="nil"/>
        </w:pBdr>
        <w:rPr>
          <w:rFonts w:asciiTheme="majorHAnsi" w:hAnsiTheme="majorHAnsi" w:cstheme="majorHAnsi"/>
        </w:rPr>
      </w:pPr>
    </w:p>
    <w:p w14:paraId="49201821" w14:textId="62FA5CDB" w:rsidR="00815AB3" w:rsidRPr="00DB6763" w:rsidRDefault="00CB2EF3" w:rsidP="00DB6763">
      <w:pPr>
        <w:pStyle w:val="ListParagraph"/>
        <w:numPr>
          <w:ilvl w:val="0"/>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rPr>
      </w:pPr>
      <w:r w:rsidRPr="00DB6763">
        <w:rPr>
          <w:rFonts w:asciiTheme="majorHAnsi" w:hAnsiTheme="majorHAnsi" w:cstheme="majorHAnsi"/>
          <w:b/>
          <w:sz w:val="24"/>
          <w:szCs w:val="24"/>
        </w:rPr>
        <w:t>Image preparation</w:t>
      </w:r>
      <w:r w:rsidRPr="00DB6763">
        <w:rPr>
          <w:rFonts w:asciiTheme="majorHAnsi" w:hAnsiTheme="majorHAnsi" w:cstheme="majorHAnsi"/>
          <w:sz w:val="24"/>
          <w:szCs w:val="24"/>
        </w:rPr>
        <w:t xml:space="preserve"> </w:t>
      </w:r>
    </w:p>
    <w:p w14:paraId="61EF0ECF" w14:textId="77777777" w:rsidR="002163CE" w:rsidRPr="00DB6763" w:rsidRDefault="002163CE"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u w:val="single"/>
        </w:rPr>
      </w:pPr>
    </w:p>
    <w:p w14:paraId="735D6A00" w14:textId="75C63D6D" w:rsidR="00815AB3" w:rsidRPr="00DB6763"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rPr>
      </w:pPr>
      <w:r w:rsidRPr="00DB6763">
        <w:rPr>
          <w:rFonts w:asciiTheme="majorHAnsi" w:hAnsiTheme="majorHAnsi" w:cstheme="majorHAnsi"/>
          <w:sz w:val="24"/>
          <w:szCs w:val="24"/>
        </w:rPr>
        <w:t>The system captures three images: Right, Front, Left, and automatically processes these into a single 3D image. If auto-stitching fails, ensure the images were taken in the specified order and that positioning was correct (camera angle, open eyes, closed mouth). If the images appear to be properly captured, place manual landmarks as instructed by the software</w:t>
      </w:r>
      <w:r w:rsidR="002163CE" w:rsidRPr="00DB6763">
        <w:rPr>
          <w:rFonts w:asciiTheme="majorHAnsi" w:hAnsiTheme="majorHAnsi" w:cstheme="majorHAnsi"/>
          <w:sz w:val="24"/>
          <w:szCs w:val="24"/>
        </w:rPr>
        <w:t>,</w:t>
      </w:r>
      <w:r w:rsidRPr="00DB6763">
        <w:rPr>
          <w:rFonts w:asciiTheme="majorHAnsi" w:hAnsiTheme="majorHAnsi" w:cstheme="majorHAnsi"/>
          <w:sz w:val="24"/>
          <w:szCs w:val="24"/>
        </w:rPr>
        <w:t xml:space="preserve"> and once satisfied, click </w:t>
      </w:r>
      <w:r w:rsidRPr="00DB6763">
        <w:rPr>
          <w:rFonts w:asciiTheme="majorHAnsi" w:hAnsiTheme="majorHAnsi" w:cstheme="majorHAnsi"/>
          <w:b/>
          <w:bCs/>
          <w:sz w:val="24"/>
          <w:szCs w:val="24"/>
        </w:rPr>
        <w:t>retry stitch</w:t>
      </w:r>
      <w:r w:rsidRPr="00DB6763">
        <w:rPr>
          <w:rFonts w:asciiTheme="majorHAnsi" w:hAnsiTheme="majorHAnsi" w:cstheme="majorHAnsi"/>
          <w:sz w:val="24"/>
          <w:szCs w:val="24"/>
        </w:rPr>
        <w:t xml:space="preserve">. </w:t>
      </w:r>
    </w:p>
    <w:p w14:paraId="24297897" w14:textId="77777777" w:rsidR="00815AB3" w:rsidRPr="00DB6763" w:rsidRDefault="00815AB3"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rPr>
      </w:pPr>
    </w:p>
    <w:p w14:paraId="67A4A7F9" w14:textId="29206BEF" w:rsidR="00815AB3" w:rsidRPr="00DB6763" w:rsidRDefault="00815AB3" w:rsidP="00DB6763">
      <w:pPr>
        <w:pStyle w:val="ListParagraph"/>
        <w:numPr>
          <w:ilvl w:val="1"/>
          <w:numId w:val="21"/>
        </w:numPr>
        <w:spacing w:after="0" w:line="240" w:lineRule="auto"/>
        <w:ind w:left="0" w:firstLine="0"/>
        <w:jc w:val="both"/>
        <w:rPr>
          <w:rFonts w:asciiTheme="majorHAnsi" w:hAnsiTheme="majorHAnsi" w:cstheme="majorHAnsi"/>
          <w:sz w:val="24"/>
          <w:szCs w:val="24"/>
        </w:rPr>
      </w:pPr>
      <w:r w:rsidRPr="00DB6763">
        <w:rPr>
          <w:rFonts w:asciiTheme="majorHAnsi" w:hAnsiTheme="majorHAnsi" w:cstheme="majorHAnsi"/>
          <w:sz w:val="24"/>
          <w:szCs w:val="24"/>
        </w:rPr>
        <w:t xml:space="preserve">To manipulate the image without changing the spatial orientation, use the tools indicated with an </w:t>
      </w:r>
      <w:r w:rsidRPr="00DB6763">
        <w:rPr>
          <w:rFonts w:asciiTheme="majorHAnsi" w:hAnsiTheme="majorHAnsi" w:cstheme="majorHAnsi"/>
          <w:b/>
          <w:bCs/>
          <w:sz w:val="24"/>
          <w:szCs w:val="24"/>
        </w:rPr>
        <w:t>eye</w:t>
      </w:r>
      <w:r w:rsidRPr="00DB6763">
        <w:rPr>
          <w:rFonts w:asciiTheme="majorHAnsi" w:hAnsiTheme="majorHAnsi" w:cstheme="majorHAnsi"/>
          <w:sz w:val="24"/>
          <w:szCs w:val="24"/>
        </w:rPr>
        <w:t xml:space="preserve"> icon in the left menu: </w:t>
      </w:r>
      <w:r w:rsidRPr="00DB6763">
        <w:rPr>
          <w:rFonts w:asciiTheme="majorHAnsi" w:hAnsiTheme="majorHAnsi" w:cstheme="majorHAnsi"/>
          <w:b/>
          <w:bCs/>
          <w:iCs/>
          <w:sz w:val="24"/>
          <w:szCs w:val="24"/>
        </w:rPr>
        <w:t>move, rotate, tilt, zoom.</w:t>
      </w:r>
    </w:p>
    <w:p w14:paraId="2A677336" w14:textId="77777777" w:rsidR="00815AB3" w:rsidRPr="00DB6763" w:rsidRDefault="00815AB3" w:rsidP="00DB6763">
      <w:pPr>
        <w:pStyle w:val="ListParagraph"/>
        <w:spacing w:after="0" w:line="240" w:lineRule="auto"/>
        <w:ind w:left="0"/>
        <w:jc w:val="both"/>
        <w:rPr>
          <w:rFonts w:asciiTheme="majorHAnsi" w:hAnsiTheme="majorHAnsi" w:cstheme="majorHAnsi"/>
          <w:sz w:val="24"/>
          <w:szCs w:val="24"/>
        </w:rPr>
      </w:pPr>
    </w:p>
    <w:p w14:paraId="28CE24A6" w14:textId="3BB9BC29" w:rsidR="00815AB3" w:rsidRPr="00DB6763" w:rsidRDefault="00815AB3" w:rsidP="00DB6763">
      <w:pPr>
        <w:pStyle w:val="ListParagraph"/>
        <w:numPr>
          <w:ilvl w:val="1"/>
          <w:numId w:val="21"/>
        </w:numPr>
        <w:spacing w:after="0" w:line="240" w:lineRule="auto"/>
        <w:ind w:left="0" w:firstLine="0"/>
        <w:jc w:val="both"/>
        <w:rPr>
          <w:rFonts w:asciiTheme="majorHAnsi" w:hAnsiTheme="majorHAnsi" w:cstheme="majorHAnsi"/>
          <w:sz w:val="24"/>
          <w:szCs w:val="24"/>
        </w:rPr>
      </w:pPr>
      <w:r w:rsidRPr="00DB6763">
        <w:rPr>
          <w:rFonts w:asciiTheme="majorHAnsi" w:hAnsiTheme="majorHAnsi" w:cstheme="majorHAnsi"/>
          <w:sz w:val="24"/>
          <w:szCs w:val="24"/>
        </w:rPr>
        <w:t xml:space="preserve">Remove unnecessary areas from the image using </w:t>
      </w:r>
      <w:r w:rsidRPr="00DB6763">
        <w:rPr>
          <w:rFonts w:asciiTheme="majorHAnsi" w:hAnsiTheme="majorHAnsi" w:cstheme="majorHAnsi"/>
          <w:b/>
          <w:bCs/>
          <w:iCs/>
          <w:sz w:val="24"/>
          <w:szCs w:val="24"/>
        </w:rPr>
        <w:t>Box Crop</w:t>
      </w:r>
      <w:r w:rsidRPr="00DB6763">
        <w:rPr>
          <w:rFonts w:asciiTheme="majorHAnsi" w:hAnsiTheme="majorHAnsi" w:cstheme="majorHAnsi"/>
          <w:sz w:val="24"/>
          <w:szCs w:val="24"/>
        </w:rPr>
        <w:t xml:space="preserve"> to quickly eliminate everything outside the selected rectangular frame.</w:t>
      </w:r>
    </w:p>
    <w:p w14:paraId="7C17FFD4" w14:textId="77777777" w:rsidR="00815AB3" w:rsidRPr="00DB6763" w:rsidRDefault="00815AB3" w:rsidP="00DB6763">
      <w:pPr>
        <w:pStyle w:val="ListParagraph"/>
        <w:spacing w:after="0" w:line="240" w:lineRule="auto"/>
        <w:ind w:left="0"/>
        <w:jc w:val="both"/>
        <w:rPr>
          <w:rFonts w:asciiTheme="majorHAnsi" w:hAnsiTheme="majorHAnsi" w:cstheme="majorHAnsi"/>
          <w:sz w:val="24"/>
          <w:szCs w:val="24"/>
        </w:rPr>
      </w:pPr>
    </w:p>
    <w:p w14:paraId="0B7314E6" w14:textId="28B5BE44" w:rsidR="00815AB3" w:rsidRPr="00DB6763" w:rsidRDefault="00815AB3" w:rsidP="00DB6763">
      <w:pPr>
        <w:rPr>
          <w:rFonts w:asciiTheme="majorHAnsi" w:hAnsiTheme="majorHAnsi" w:cstheme="majorHAnsi"/>
        </w:rPr>
      </w:pPr>
      <w:r w:rsidRPr="00DB6763">
        <w:rPr>
          <w:rFonts w:asciiTheme="majorHAnsi" w:hAnsiTheme="majorHAnsi" w:cstheme="majorHAnsi"/>
          <w:bCs/>
        </w:rPr>
        <w:t>NOTE:</w:t>
      </w:r>
      <w:r w:rsidRPr="00DB6763">
        <w:rPr>
          <w:rFonts w:asciiTheme="majorHAnsi" w:hAnsiTheme="majorHAnsi" w:cstheme="majorHAnsi"/>
        </w:rPr>
        <w:t xml:space="preserve"> For more precise editing, use the </w:t>
      </w:r>
      <w:r w:rsidRPr="00DB6763">
        <w:rPr>
          <w:rFonts w:asciiTheme="majorHAnsi" w:hAnsiTheme="majorHAnsi" w:cstheme="majorHAnsi"/>
          <w:b/>
          <w:bCs/>
          <w:iCs/>
        </w:rPr>
        <w:t>Paint Area Selection</w:t>
      </w:r>
      <w:r w:rsidR="003C1FB3" w:rsidRPr="00DB6763">
        <w:rPr>
          <w:rFonts w:asciiTheme="majorHAnsi" w:hAnsiTheme="majorHAnsi" w:cstheme="majorHAnsi"/>
          <w:b/>
          <w:bCs/>
          <w:iCs/>
        </w:rPr>
        <w:t>,</w:t>
      </w:r>
      <w:r w:rsidRPr="00DB6763">
        <w:rPr>
          <w:rFonts w:asciiTheme="majorHAnsi" w:hAnsiTheme="majorHAnsi" w:cstheme="majorHAnsi"/>
        </w:rPr>
        <w:t xml:space="preserve"> which allows for the manual selection of areas for removal, with the option to adjust brush size for detailed refinement.</w:t>
      </w:r>
    </w:p>
    <w:p w14:paraId="0ED4ED40" w14:textId="77777777" w:rsidR="00815AB3" w:rsidRPr="00DB6763" w:rsidRDefault="00815AB3" w:rsidP="00DB6763">
      <w:pPr>
        <w:pStyle w:val="ListParagraph"/>
        <w:spacing w:after="0" w:line="240" w:lineRule="auto"/>
        <w:ind w:left="0"/>
        <w:jc w:val="both"/>
        <w:rPr>
          <w:rFonts w:asciiTheme="majorHAnsi" w:hAnsiTheme="majorHAnsi" w:cstheme="majorHAnsi"/>
          <w:sz w:val="24"/>
          <w:szCs w:val="24"/>
        </w:rPr>
      </w:pPr>
    </w:p>
    <w:p w14:paraId="41F74516" w14:textId="470DD2CD" w:rsidR="00815AB3" w:rsidRPr="00DB6763" w:rsidRDefault="00815AB3" w:rsidP="00DB6763">
      <w:pPr>
        <w:pStyle w:val="ListParagraph"/>
        <w:numPr>
          <w:ilvl w:val="1"/>
          <w:numId w:val="21"/>
        </w:numPr>
        <w:spacing w:after="0" w:line="240" w:lineRule="auto"/>
        <w:ind w:left="0" w:firstLine="0"/>
        <w:jc w:val="both"/>
        <w:rPr>
          <w:rFonts w:asciiTheme="majorHAnsi" w:hAnsiTheme="majorHAnsi" w:cstheme="majorHAnsi"/>
          <w:sz w:val="24"/>
          <w:szCs w:val="24"/>
        </w:rPr>
      </w:pPr>
      <w:r w:rsidRPr="00DB6763">
        <w:rPr>
          <w:rFonts w:asciiTheme="majorHAnsi" w:hAnsiTheme="majorHAnsi" w:cstheme="majorHAnsi"/>
          <w:sz w:val="24"/>
          <w:szCs w:val="24"/>
        </w:rPr>
        <w:t xml:space="preserve">Save the edited image </w:t>
      </w:r>
      <w:r w:rsidR="003C1FB3" w:rsidRPr="00DB6763">
        <w:rPr>
          <w:rFonts w:asciiTheme="majorHAnsi" w:hAnsiTheme="majorHAnsi" w:cstheme="majorHAnsi"/>
          <w:sz w:val="24"/>
          <w:szCs w:val="24"/>
        </w:rPr>
        <w:t>using</w:t>
      </w:r>
      <w:r w:rsidRPr="00DB6763">
        <w:rPr>
          <w:rFonts w:asciiTheme="majorHAnsi" w:hAnsiTheme="majorHAnsi" w:cstheme="majorHAnsi"/>
          <w:sz w:val="24"/>
          <w:szCs w:val="24"/>
        </w:rPr>
        <w:t xml:space="preserve"> the </w:t>
      </w:r>
      <w:r w:rsidRPr="00DB6763">
        <w:rPr>
          <w:rFonts w:asciiTheme="majorHAnsi" w:hAnsiTheme="majorHAnsi" w:cstheme="majorHAnsi"/>
          <w:b/>
          <w:bCs/>
          <w:sz w:val="24"/>
          <w:szCs w:val="24"/>
        </w:rPr>
        <w:t>save</w:t>
      </w:r>
      <w:r w:rsidRPr="00DB6763">
        <w:rPr>
          <w:rFonts w:asciiTheme="majorHAnsi" w:hAnsiTheme="majorHAnsi" w:cstheme="majorHAnsi"/>
          <w:sz w:val="24"/>
          <w:szCs w:val="24"/>
        </w:rPr>
        <w:t xml:space="preserve"> option from the </w:t>
      </w:r>
      <w:r w:rsidRPr="00DB6763">
        <w:rPr>
          <w:rFonts w:asciiTheme="majorHAnsi" w:hAnsiTheme="majorHAnsi" w:cstheme="majorHAnsi"/>
          <w:b/>
          <w:bCs/>
          <w:sz w:val="24"/>
          <w:szCs w:val="24"/>
        </w:rPr>
        <w:t>File</w:t>
      </w:r>
      <w:r w:rsidRPr="00DB6763">
        <w:rPr>
          <w:rFonts w:asciiTheme="majorHAnsi" w:hAnsiTheme="majorHAnsi" w:cstheme="majorHAnsi"/>
          <w:sz w:val="24"/>
          <w:szCs w:val="24"/>
        </w:rPr>
        <w:t xml:space="preserve"> menu.</w:t>
      </w:r>
    </w:p>
    <w:p w14:paraId="4E27611D" w14:textId="60339F6F" w:rsidR="00815AB3" w:rsidRPr="00DB6763" w:rsidRDefault="00815AB3"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rPr>
      </w:pPr>
    </w:p>
    <w:p w14:paraId="13B953B1" w14:textId="66B988B5" w:rsidR="00005637" w:rsidRPr="00AB7864" w:rsidRDefault="00815AB3" w:rsidP="00DB6763">
      <w:pPr>
        <w:pStyle w:val="ListParagraph"/>
        <w:numPr>
          <w:ilvl w:val="0"/>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rPr>
      </w:pPr>
      <w:r w:rsidRPr="00AB7864">
        <w:rPr>
          <w:rFonts w:asciiTheme="majorHAnsi" w:hAnsiTheme="majorHAnsi" w:cstheme="majorHAnsi"/>
          <w:b/>
          <w:sz w:val="24"/>
          <w:szCs w:val="24"/>
          <w:highlight w:val="yellow"/>
        </w:rPr>
        <w:t>Baseline image registration to the 3D axis grid</w:t>
      </w:r>
    </w:p>
    <w:p w14:paraId="03308383" w14:textId="77777777" w:rsidR="004135D3" w:rsidRPr="00AB7864" w:rsidRDefault="004135D3"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19165C6F" w14:textId="56B7819F" w:rsidR="00815AB3" w:rsidRPr="00AB7864" w:rsidRDefault="00815AB3" w:rsidP="00DB6763">
      <w:pPr>
        <w:pBdr>
          <w:top w:val="nil"/>
          <w:left w:val="nil"/>
          <w:bottom w:val="nil"/>
          <w:right w:val="nil"/>
          <w:between w:val="nil"/>
        </w:pBdr>
        <w:rPr>
          <w:rFonts w:asciiTheme="majorHAnsi" w:hAnsiTheme="majorHAnsi" w:cstheme="majorHAnsi"/>
          <w:b/>
          <w:highlight w:val="yellow"/>
          <w:u w:val="single"/>
        </w:rPr>
      </w:pPr>
      <w:r w:rsidRPr="00AB7864">
        <w:rPr>
          <w:rFonts w:asciiTheme="majorHAnsi" w:hAnsiTheme="majorHAnsi" w:cstheme="majorHAnsi"/>
          <w:bCs/>
          <w:highlight w:val="yellow"/>
        </w:rPr>
        <w:t>NOTE:</w:t>
      </w:r>
      <w:r w:rsidRPr="00AB7864">
        <w:rPr>
          <w:rFonts w:asciiTheme="majorHAnsi" w:hAnsiTheme="majorHAnsi" w:cstheme="majorHAnsi"/>
          <w:b/>
          <w:highlight w:val="yellow"/>
        </w:rPr>
        <w:t xml:space="preserve"> </w:t>
      </w:r>
      <w:r w:rsidRPr="00AB7864">
        <w:rPr>
          <w:rFonts w:asciiTheme="majorHAnsi" w:hAnsiTheme="majorHAnsi" w:cstheme="majorHAnsi"/>
          <w:highlight w:val="yellow"/>
        </w:rPr>
        <w:t>The baseline image is defined by the study design. This image is a reference from which the individual subject’s subsequent images will be registered. Midline symmetry is established as follows:</w:t>
      </w:r>
    </w:p>
    <w:p w14:paraId="57A0036F" w14:textId="77777777" w:rsidR="00815AB3" w:rsidRPr="00AB7864" w:rsidRDefault="00815AB3" w:rsidP="00DB6763">
      <w:pPr>
        <w:pBdr>
          <w:top w:val="nil"/>
          <w:left w:val="nil"/>
          <w:bottom w:val="nil"/>
          <w:right w:val="nil"/>
          <w:between w:val="nil"/>
        </w:pBdr>
        <w:rPr>
          <w:rFonts w:asciiTheme="majorHAnsi" w:hAnsiTheme="majorHAnsi" w:cstheme="majorHAnsi"/>
          <w:b/>
          <w:highlight w:val="yellow"/>
        </w:rPr>
      </w:pPr>
    </w:p>
    <w:p w14:paraId="348884FF" w14:textId="6E965C09" w:rsidR="00815AB3"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Show </w:t>
      </w:r>
      <w:r w:rsidRPr="00AB7864">
        <w:rPr>
          <w:rFonts w:asciiTheme="majorHAnsi" w:hAnsiTheme="majorHAnsi" w:cstheme="majorHAnsi"/>
          <w:b/>
          <w:bCs/>
          <w:iCs/>
          <w:sz w:val="24"/>
          <w:szCs w:val="24"/>
          <w:highlight w:val="yellow"/>
        </w:rPr>
        <w:t>Axis Grids</w:t>
      </w:r>
      <w:r w:rsidRPr="00AB7864">
        <w:rPr>
          <w:rFonts w:asciiTheme="majorHAnsi" w:hAnsiTheme="majorHAnsi" w:cstheme="majorHAnsi"/>
          <w:sz w:val="24"/>
          <w:szCs w:val="24"/>
          <w:highlight w:val="yellow"/>
        </w:rPr>
        <w:t xml:space="preserve"> in the viewport</w:t>
      </w:r>
      <w:r w:rsidR="004135D3" w:rsidRPr="00AB7864">
        <w:rPr>
          <w:rFonts w:asciiTheme="majorHAnsi" w:hAnsiTheme="majorHAnsi" w:cstheme="majorHAnsi"/>
          <w:sz w:val="24"/>
          <w:szCs w:val="24"/>
          <w:highlight w:val="yellow"/>
        </w:rPr>
        <w:t>.</w:t>
      </w:r>
    </w:p>
    <w:p w14:paraId="21659470"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1897B202" w14:textId="66BD30B9" w:rsidR="00815AB3"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Click on </w:t>
      </w:r>
      <w:r w:rsidRPr="00AB7864">
        <w:rPr>
          <w:rFonts w:asciiTheme="majorHAnsi" w:hAnsiTheme="majorHAnsi" w:cstheme="majorHAnsi"/>
          <w:b/>
          <w:bCs/>
          <w:iCs/>
          <w:sz w:val="24"/>
          <w:szCs w:val="24"/>
          <w:highlight w:val="yellow"/>
        </w:rPr>
        <w:t>Snap View</w:t>
      </w:r>
      <w:r w:rsidRPr="00AB7864">
        <w:rPr>
          <w:rFonts w:asciiTheme="majorHAnsi" w:hAnsiTheme="majorHAnsi" w:cstheme="majorHAnsi"/>
          <w:sz w:val="24"/>
          <w:szCs w:val="24"/>
          <w:highlight w:val="yellow"/>
        </w:rPr>
        <w:t xml:space="preserve"> to square the image to the nearest 90</w:t>
      </w:r>
      <w:r w:rsidR="004135D3" w:rsidRPr="00AB7864">
        <w:rPr>
          <w:rFonts w:asciiTheme="majorHAnsi" w:hAnsiTheme="majorHAnsi" w:cstheme="majorHAnsi"/>
          <w:sz w:val="24"/>
          <w:szCs w:val="24"/>
          <w:highlight w:val="yellow"/>
        </w:rPr>
        <w:sym w:font="Symbol" w:char="F0B0"/>
      </w:r>
      <w:r w:rsidRPr="00AB7864">
        <w:rPr>
          <w:rFonts w:asciiTheme="majorHAnsi" w:hAnsiTheme="majorHAnsi" w:cstheme="majorHAnsi"/>
          <w:sz w:val="24"/>
          <w:szCs w:val="24"/>
          <w:highlight w:val="yellow"/>
        </w:rPr>
        <w:t xml:space="preserve"> frontal view</w:t>
      </w:r>
      <w:r w:rsidR="004135D3" w:rsidRPr="00AB7864">
        <w:rPr>
          <w:rFonts w:asciiTheme="majorHAnsi" w:hAnsiTheme="majorHAnsi" w:cstheme="majorHAnsi"/>
          <w:sz w:val="24"/>
          <w:szCs w:val="24"/>
          <w:highlight w:val="yellow"/>
        </w:rPr>
        <w:t>.</w:t>
      </w:r>
    </w:p>
    <w:p w14:paraId="7E8B535F" w14:textId="77777777" w:rsidR="00005637" w:rsidRPr="00AB7864" w:rsidRDefault="00005637" w:rsidP="00DB6763">
      <w:pPr>
        <w:pBdr>
          <w:top w:val="nil"/>
          <w:left w:val="nil"/>
          <w:bottom w:val="nil"/>
          <w:right w:val="nil"/>
          <w:between w:val="nil"/>
        </w:pBdr>
        <w:rPr>
          <w:rFonts w:asciiTheme="majorHAnsi" w:hAnsiTheme="majorHAnsi" w:cstheme="majorHAnsi"/>
          <w:highlight w:val="yellow"/>
        </w:rPr>
      </w:pPr>
    </w:p>
    <w:p w14:paraId="31513542" w14:textId="769220F9" w:rsidR="00815AB3"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From the left-side menu, select </w:t>
      </w:r>
      <w:r w:rsidRPr="00AB7864">
        <w:rPr>
          <w:rFonts w:asciiTheme="majorHAnsi" w:hAnsiTheme="majorHAnsi" w:cstheme="majorHAnsi"/>
          <w:b/>
          <w:bCs/>
          <w:iCs/>
          <w:sz w:val="24"/>
          <w:szCs w:val="24"/>
          <w:highlight w:val="yellow"/>
        </w:rPr>
        <w:t>Spin Active Surfaces</w:t>
      </w:r>
      <w:r w:rsidRPr="00AB7864">
        <w:rPr>
          <w:rFonts w:asciiTheme="majorHAnsi" w:hAnsiTheme="majorHAnsi" w:cstheme="majorHAnsi"/>
          <w:i/>
          <w:sz w:val="24"/>
          <w:szCs w:val="24"/>
          <w:highlight w:val="yellow"/>
        </w:rPr>
        <w:t xml:space="preserve"> </w:t>
      </w:r>
      <w:r w:rsidRPr="00AB7864">
        <w:rPr>
          <w:rFonts w:asciiTheme="majorHAnsi" w:hAnsiTheme="majorHAnsi" w:cstheme="majorHAnsi"/>
          <w:sz w:val="24"/>
          <w:szCs w:val="24"/>
          <w:highlight w:val="yellow"/>
        </w:rPr>
        <w:t>(cube icon) and rotate the image until it is evenly bisected by the vertical (Y) axis</w:t>
      </w:r>
      <w:r w:rsidR="004135D3" w:rsidRPr="00AB7864">
        <w:rPr>
          <w:rFonts w:asciiTheme="majorHAnsi" w:hAnsiTheme="majorHAnsi" w:cstheme="majorHAnsi"/>
          <w:sz w:val="24"/>
          <w:szCs w:val="24"/>
          <w:highlight w:val="yellow"/>
        </w:rPr>
        <w:t>.</w:t>
      </w:r>
    </w:p>
    <w:p w14:paraId="6416DDCE"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68E9222E" w14:textId="77777777" w:rsidR="00815AB3"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Using the </w:t>
      </w:r>
      <w:r w:rsidRPr="00AB7864">
        <w:rPr>
          <w:rFonts w:asciiTheme="majorHAnsi" w:hAnsiTheme="majorHAnsi" w:cstheme="majorHAnsi"/>
          <w:b/>
          <w:bCs/>
          <w:iCs/>
          <w:sz w:val="24"/>
          <w:szCs w:val="24"/>
          <w:highlight w:val="yellow"/>
        </w:rPr>
        <w:t>Paint Area Selection</w:t>
      </w:r>
      <w:r w:rsidRPr="00AB7864">
        <w:rPr>
          <w:rFonts w:asciiTheme="majorHAnsi" w:hAnsiTheme="majorHAnsi" w:cstheme="majorHAnsi"/>
          <w:iCs/>
          <w:sz w:val="24"/>
          <w:szCs w:val="24"/>
          <w:highlight w:val="yellow"/>
        </w:rPr>
        <w:t xml:space="preserve"> tool</w:t>
      </w:r>
      <w:r w:rsidRPr="00AB7864">
        <w:rPr>
          <w:rFonts w:asciiTheme="majorHAnsi" w:hAnsiTheme="majorHAnsi" w:cstheme="majorHAnsi"/>
          <w:sz w:val="24"/>
          <w:szCs w:val="24"/>
          <w:highlight w:val="yellow"/>
        </w:rPr>
        <w:t>, drag the brush across the frontal surface of the image by holding down the left mouse button and moving the cursor to highlight the face</w:t>
      </w:r>
    </w:p>
    <w:p w14:paraId="2AA617B8" w14:textId="77777777" w:rsidR="00005637" w:rsidRPr="00AB7864" w:rsidRDefault="00005637" w:rsidP="00DB6763">
      <w:pPr>
        <w:pBdr>
          <w:top w:val="nil"/>
          <w:left w:val="nil"/>
          <w:bottom w:val="nil"/>
          <w:right w:val="nil"/>
          <w:between w:val="nil"/>
        </w:pBdr>
        <w:rPr>
          <w:rFonts w:asciiTheme="majorHAnsi" w:hAnsiTheme="majorHAnsi" w:cstheme="majorHAnsi"/>
          <w:highlight w:val="yellow"/>
        </w:rPr>
      </w:pPr>
    </w:p>
    <w:p w14:paraId="4137E528" w14:textId="77777777" w:rsidR="00815AB3"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Once selected, click </w:t>
      </w:r>
      <w:r w:rsidRPr="00AB7864">
        <w:rPr>
          <w:rFonts w:asciiTheme="majorHAnsi" w:hAnsiTheme="majorHAnsi" w:cstheme="majorHAnsi"/>
          <w:b/>
          <w:bCs/>
          <w:iCs/>
          <w:sz w:val="24"/>
          <w:szCs w:val="24"/>
          <w:highlight w:val="yellow"/>
        </w:rPr>
        <w:t>Find Symmetry</w:t>
      </w:r>
      <w:r w:rsidRPr="00AB7864">
        <w:rPr>
          <w:rFonts w:asciiTheme="majorHAnsi" w:hAnsiTheme="majorHAnsi" w:cstheme="majorHAnsi"/>
          <w:sz w:val="24"/>
          <w:szCs w:val="24"/>
          <w:highlight w:val="yellow"/>
        </w:rPr>
        <w:t xml:space="preserve"> to automatically align the image along the vertical axis through its center</w:t>
      </w:r>
    </w:p>
    <w:p w14:paraId="0D7AF1D6"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51DB8125" w14:textId="33937843" w:rsidR="00005637" w:rsidRPr="00AB7864" w:rsidRDefault="00815AB3"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Use </w:t>
      </w:r>
      <w:r w:rsidRPr="00AB7864">
        <w:rPr>
          <w:rFonts w:asciiTheme="majorHAnsi" w:hAnsiTheme="majorHAnsi" w:cstheme="majorHAnsi"/>
          <w:b/>
          <w:bCs/>
          <w:iCs/>
          <w:sz w:val="24"/>
          <w:szCs w:val="24"/>
          <w:highlight w:val="yellow"/>
        </w:rPr>
        <w:t>Clear Area</w:t>
      </w:r>
      <w:r w:rsidRPr="00AB7864">
        <w:rPr>
          <w:rFonts w:asciiTheme="majorHAnsi" w:hAnsiTheme="majorHAnsi" w:cstheme="majorHAnsi"/>
          <w:sz w:val="24"/>
          <w:szCs w:val="24"/>
          <w:highlight w:val="yellow"/>
        </w:rPr>
        <w:t xml:space="preserve"> to deselect the region after.</w:t>
      </w:r>
    </w:p>
    <w:p w14:paraId="74C4D18F" w14:textId="77777777" w:rsidR="00005637" w:rsidRPr="00AB7864" w:rsidRDefault="00005637" w:rsidP="00DB6763">
      <w:pPr>
        <w:pBdr>
          <w:top w:val="nil"/>
          <w:left w:val="nil"/>
          <w:bottom w:val="nil"/>
          <w:right w:val="nil"/>
          <w:between w:val="nil"/>
        </w:pBdr>
        <w:rPr>
          <w:rFonts w:asciiTheme="majorHAnsi" w:hAnsiTheme="majorHAnsi" w:cstheme="majorHAnsi"/>
          <w:highlight w:val="yellow"/>
        </w:rPr>
      </w:pPr>
    </w:p>
    <w:p w14:paraId="7B691639" w14:textId="77777777"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To correct image rotation and establish front-to-back orientation for registration, begin by displaying the image in two viewports</w:t>
      </w:r>
    </w:p>
    <w:p w14:paraId="260D3110"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37A9E1DB" w14:textId="4262AD6A"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Use the </w:t>
      </w:r>
      <w:r w:rsidRPr="00AB7864">
        <w:rPr>
          <w:rFonts w:asciiTheme="majorHAnsi" w:hAnsiTheme="majorHAnsi" w:cstheme="majorHAnsi"/>
          <w:b/>
          <w:bCs/>
          <w:sz w:val="24"/>
          <w:szCs w:val="24"/>
          <w:highlight w:val="yellow"/>
        </w:rPr>
        <w:t>Spin</w:t>
      </w:r>
      <w:r w:rsidRPr="00AB7864">
        <w:rPr>
          <w:rFonts w:asciiTheme="majorHAnsi" w:hAnsiTheme="majorHAnsi" w:cstheme="majorHAnsi"/>
          <w:sz w:val="24"/>
          <w:szCs w:val="24"/>
          <w:highlight w:val="yellow"/>
        </w:rPr>
        <w:t xml:space="preserve"> tool (eye icon) and </w:t>
      </w:r>
      <w:r w:rsidRPr="00AB7864">
        <w:rPr>
          <w:rFonts w:asciiTheme="majorHAnsi" w:hAnsiTheme="majorHAnsi" w:cstheme="majorHAnsi"/>
          <w:b/>
          <w:bCs/>
          <w:sz w:val="24"/>
          <w:szCs w:val="24"/>
          <w:highlight w:val="yellow"/>
        </w:rPr>
        <w:t>Snap</w:t>
      </w:r>
      <w:r w:rsidRPr="00AB7864">
        <w:rPr>
          <w:rFonts w:asciiTheme="majorHAnsi" w:hAnsiTheme="majorHAnsi" w:cstheme="majorHAnsi"/>
          <w:sz w:val="24"/>
          <w:szCs w:val="24"/>
          <w:highlight w:val="yellow"/>
        </w:rPr>
        <w:t xml:space="preserve"> function to obtain a lateral view. In the lateral viewport, use </w:t>
      </w:r>
      <w:r w:rsidRPr="00AB7864">
        <w:rPr>
          <w:rFonts w:asciiTheme="majorHAnsi" w:hAnsiTheme="majorHAnsi" w:cstheme="majorHAnsi"/>
          <w:b/>
          <w:bCs/>
          <w:sz w:val="24"/>
          <w:szCs w:val="24"/>
          <w:highlight w:val="yellow"/>
        </w:rPr>
        <w:t>Roll Active Surfaces</w:t>
      </w:r>
      <w:r w:rsidRPr="00AB7864">
        <w:rPr>
          <w:rFonts w:asciiTheme="majorHAnsi" w:hAnsiTheme="majorHAnsi" w:cstheme="majorHAnsi"/>
          <w:sz w:val="24"/>
          <w:szCs w:val="24"/>
          <w:highlight w:val="yellow"/>
        </w:rPr>
        <w:t xml:space="preserve"> (cube icon) to adjust the image so that </w:t>
      </w:r>
      <w:r w:rsidR="002C697F" w:rsidRPr="00AB7864">
        <w:rPr>
          <w:rFonts w:asciiTheme="majorHAnsi" w:hAnsiTheme="majorHAnsi" w:cstheme="majorHAnsi"/>
          <w:sz w:val="24"/>
          <w:szCs w:val="24"/>
          <w:highlight w:val="yellow"/>
        </w:rPr>
        <w:t xml:space="preserve">the </w:t>
      </w:r>
      <w:r w:rsidRPr="00AB7864">
        <w:rPr>
          <w:rFonts w:asciiTheme="majorHAnsi" w:hAnsiTheme="majorHAnsi" w:cstheme="majorHAnsi"/>
          <w:sz w:val="24"/>
          <w:szCs w:val="24"/>
          <w:highlight w:val="yellow"/>
        </w:rPr>
        <w:t xml:space="preserve">head position is aligned vertically with the grid. Next, select </w:t>
      </w:r>
      <w:r w:rsidRPr="00AB7864">
        <w:rPr>
          <w:rFonts w:asciiTheme="majorHAnsi" w:hAnsiTheme="majorHAnsi" w:cstheme="majorHAnsi"/>
          <w:b/>
          <w:bCs/>
          <w:sz w:val="24"/>
          <w:szCs w:val="24"/>
          <w:highlight w:val="yellow"/>
        </w:rPr>
        <w:t>Pan Active Surfaces</w:t>
      </w:r>
      <w:r w:rsidRPr="00AB7864">
        <w:rPr>
          <w:rFonts w:asciiTheme="majorHAnsi" w:hAnsiTheme="majorHAnsi" w:cstheme="majorHAnsi"/>
          <w:sz w:val="24"/>
          <w:szCs w:val="24"/>
          <w:highlight w:val="yellow"/>
        </w:rPr>
        <w:t xml:space="preserve"> (cube icon) and move the image within the lateral view until it is centered on the main vertical axis. </w:t>
      </w:r>
      <w:r w:rsidR="002C697F" w:rsidRPr="00AB7864">
        <w:rPr>
          <w:rFonts w:asciiTheme="majorHAnsi" w:hAnsiTheme="majorHAnsi" w:cstheme="majorHAnsi"/>
          <w:sz w:val="24"/>
          <w:szCs w:val="24"/>
          <w:highlight w:val="yellow"/>
        </w:rPr>
        <w:t>Be</w:t>
      </w:r>
      <w:r w:rsidRPr="00AB7864">
        <w:rPr>
          <w:rFonts w:asciiTheme="majorHAnsi" w:hAnsiTheme="majorHAnsi" w:cstheme="majorHAnsi"/>
          <w:sz w:val="24"/>
          <w:szCs w:val="24"/>
          <w:highlight w:val="yellow"/>
        </w:rPr>
        <w:t xml:space="preserve"> sure to save the registered image.</w:t>
      </w:r>
    </w:p>
    <w:p w14:paraId="53F56973" w14:textId="77777777" w:rsidR="00815AB3" w:rsidRPr="00AB7864" w:rsidRDefault="00815AB3"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rPr>
      </w:pPr>
    </w:p>
    <w:p w14:paraId="17A8F7DB" w14:textId="0133F4BF" w:rsidR="00005637" w:rsidRPr="00AB7864" w:rsidRDefault="00894D0D" w:rsidP="00DB6763">
      <w:pPr>
        <w:pStyle w:val="ListParagraph"/>
        <w:numPr>
          <w:ilvl w:val="0"/>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rPr>
      </w:pPr>
      <w:r w:rsidRPr="00AB7864">
        <w:rPr>
          <w:rFonts w:asciiTheme="majorHAnsi" w:hAnsiTheme="majorHAnsi" w:cstheme="majorHAnsi"/>
          <w:b/>
          <w:sz w:val="24"/>
          <w:szCs w:val="24"/>
          <w:highlight w:val="yellow"/>
        </w:rPr>
        <w:t>Landmark annotations</w:t>
      </w:r>
    </w:p>
    <w:p w14:paraId="4B12255A" w14:textId="77777777" w:rsidR="002C697F" w:rsidRPr="00AB7864" w:rsidRDefault="002C697F"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74A4DCA2" w14:textId="3E0DA2BC" w:rsidR="00005637" w:rsidRPr="00AB7864" w:rsidRDefault="00005637" w:rsidP="00DB6763">
      <w:pPr>
        <w:rPr>
          <w:rFonts w:asciiTheme="majorHAnsi" w:hAnsiTheme="majorHAnsi" w:cstheme="majorHAnsi"/>
          <w:highlight w:val="yellow"/>
        </w:rPr>
      </w:pPr>
      <w:r w:rsidRPr="00AB7864">
        <w:rPr>
          <w:rFonts w:asciiTheme="majorHAnsi" w:hAnsiTheme="majorHAnsi" w:cstheme="majorHAnsi"/>
          <w:bCs/>
          <w:highlight w:val="yellow"/>
        </w:rPr>
        <w:t>NOTE:</w:t>
      </w:r>
      <w:r w:rsidRPr="00AB7864">
        <w:rPr>
          <w:rFonts w:asciiTheme="majorHAnsi" w:hAnsiTheme="majorHAnsi" w:cstheme="majorHAnsi"/>
          <w:highlight w:val="yellow"/>
        </w:rPr>
        <w:t xml:space="preserve"> A soft tissue landmark-based registration was selected over a surface-based method to better account for variation in surface availability, which is limited by image quality and restricted to regions unaffected by surgery. The sequence of landmark annotations should be the same for each image. If possible, annotate a patient-specific landmark, such as a scar or mole, that lies outside of the region affected by surgery. </w:t>
      </w:r>
      <w:r w:rsidR="00C74A95" w:rsidRPr="00AB7864">
        <w:rPr>
          <w:rFonts w:asciiTheme="majorHAnsi" w:hAnsiTheme="majorHAnsi" w:cstheme="majorHAnsi"/>
          <w:highlight w:val="yellow"/>
        </w:rPr>
        <w:t xml:space="preserve">The landmark selection </w:t>
      </w:r>
      <w:r w:rsidR="00267025" w:rsidRPr="00AB7864">
        <w:rPr>
          <w:rFonts w:asciiTheme="majorHAnsi" w:hAnsiTheme="majorHAnsi" w:cstheme="majorHAnsi"/>
          <w:highlight w:val="yellow"/>
        </w:rPr>
        <w:t xml:space="preserve">should </w:t>
      </w:r>
      <w:r w:rsidR="00C74A95" w:rsidRPr="00AB7864">
        <w:rPr>
          <w:rFonts w:asciiTheme="majorHAnsi" w:hAnsiTheme="majorHAnsi" w:cstheme="majorHAnsi"/>
          <w:highlight w:val="yellow"/>
        </w:rPr>
        <w:t>depend on the area of interest for each assessment.</w:t>
      </w:r>
      <w:r w:rsidR="00267025" w:rsidRPr="00AB7864">
        <w:rPr>
          <w:rFonts w:asciiTheme="majorHAnsi" w:hAnsiTheme="majorHAnsi" w:cstheme="majorHAnsi"/>
          <w:highlight w:val="yellow"/>
        </w:rPr>
        <w:t xml:space="preserve"> </w:t>
      </w:r>
    </w:p>
    <w:p w14:paraId="40D1FB20" w14:textId="77777777" w:rsidR="00005637" w:rsidRPr="00AB7864" w:rsidRDefault="00005637" w:rsidP="00DB6763">
      <w:pPr>
        <w:rPr>
          <w:rFonts w:asciiTheme="majorHAnsi" w:hAnsiTheme="majorHAnsi" w:cstheme="majorHAnsi"/>
          <w:highlight w:val="yellow"/>
        </w:rPr>
      </w:pPr>
    </w:p>
    <w:p w14:paraId="1CF5146A" w14:textId="57E39400" w:rsidR="00540D5D" w:rsidRPr="00AB7864" w:rsidRDefault="00540D5D"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To follow this protocol, use the following </w:t>
      </w:r>
      <w:r w:rsidR="00005637" w:rsidRPr="00AB7864">
        <w:rPr>
          <w:rFonts w:asciiTheme="majorHAnsi" w:hAnsiTheme="majorHAnsi" w:cstheme="majorHAnsi"/>
          <w:sz w:val="24"/>
          <w:szCs w:val="24"/>
          <w:highlight w:val="yellow"/>
        </w:rPr>
        <w:t>landmarks</w:t>
      </w:r>
      <w:r w:rsidR="00E35E7A" w:rsidRPr="00AB7864">
        <w:rPr>
          <w:rFonts w:asciiTheme="majorHAnsi" w:hAnsiTheme="majorHAnsi" w:cstheme="majorHAnsi"/>
          <w:sz w:val="24"/>
          <w:szCs w:val="24"/>
          <w:highlight w:val="yellow"/>
        </w:rPr>
        <w:t xml:space="preserve"> (see </w:t>
      </w:r>
      <w:r w:rsidR="00E35E7A" w:rsidRPr="00AB7864">
        <w:rPr>
          <w:rFonts w:asciiTheme="majorHAnsi" w:hAnsiTheme="majorHAnsi" w:cstheme="majorHAnsi"/>
          <w:b/>
          <w:bCs/>
          <w:sz w:val="24"/>
          <w:szCs w:val="24"/>
          <w:highlight w:val="yellow"/>
        </w:rPr>
        <w:t>Figure 1</w:t>
      </w:r>
      <w:r w:rsidR="00E35E7A" w:rsidRPr="00AB7864">
        <w:rPr>
          <w:rFonts w:asciiTheme="majorHAnsi" w:hAnsiTheme="majorHAnsi" w:cstheme="majorHAnsi"/>
          <w:sz w:val="24"/>
          <w:szCs w:val="24"/>
          <w:highlight w:val="yellow"/>
        </w:rPr>
        <w:t>)</w:t>
      </w:r>
      <w:r w:rsidR="00005637" w:rsidRPr="00AB7864">
        <w:rPr>
          <w:rFonts w:asciiTheme="majorHAnsi" w:hAnsiTheme="majorHAnsi" w:cstheme="majorHAnsi"/>
          <w:sz w:val="24"/>
          <w:szCs w:val="24"/>
          <w:highlight w:val="yellow"/>
        </w:rPr>
        <w:t>:</w:t>
      </w:r>
      <w:r w:rsidRPr="00AB7864">
        <w:rPr>
          <w:rFonts w:asciiTheme="majorHAnsi" w:hAnsiTheme="majorHAnsi" w:cstheme="majorHAnsi"/>
          <w:sz w:val="24"/>
          <w:szCs w:val="24"/>
          <w:highlight w:val="yellow"/>
        </w:rPr>
        <w:t xml:space="preserve"> </w:t>
      </w:r>
    </w:p>
    <w:p w14:paraId="1DCCE205" w14:textId="77777777" w:rsidR="00540D5D" w:rsidRPr="00AB7864" w:rsidRDefault="00540D5D"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4FC54919" w14:textId="0CD064CC" w:rsidR="00005637" w:rsidRPr="00AB7864" w:rsidRDefault="00005637" w:rsidP="00DB6763">
      <w:pPr>
        <w:pStyle w:val="ListParagraph"/>
        <w:numPr>
          <w:ilvl w:val="2"/>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Medial canthus/</w:t>
      </w:r>
      <w:proofErr w:type="spellStart"/>
      <w:r w:rsidRPr="00AB7864">
        <w:rPr>
          <w:rFonts w:asciiTheme="majorHAnsi" w:hAnsiTheme="majorHAnsi" w:cstheme="majorHAnsi"/>
          <w:sz w:val="24"/>
          <w:szCs w:val="24"/>
          <w:highlight w:val="yellow"/>
        </w:rPr>
        <w:t>Endocanthion</w:t>
      </w:r>
      <w:proofErr w:type="spellEnd"/>
      <w:r w:rsidRPr="00AB7864">
        <w:rPr>
          <w:rFonts w:asciiTheme="majorHAnsi" w:hAnsiTheme="majorHAnsi" w:cstheme="majorHAnsi"/>
          <w:sz w:val="24"/>
          <w:szCs w:val="24"/>
          <w:highlight w:val="yellow"/>
        </w:rPr>
        <w:t xml:space="preserve"> (</w:t>
      </w:r>
      <w:proofErr w:type="spellStart"/>
      <w:r w:rsidRPr="00AB7864">
        <w:rPr>
          <w:rFonts w:asciiTheme="majorHAnsi" w:hAnsiTheme="majorHAnsi" w:cstheme="majorHAnsi"/>
          <w:sz w:val="24"/>
          <w:szCs w:val="24"/>
          <w:highlight w:val="yellow"/>
        </w:rPr>
        <w:t>en</w:t>
      </w:r>
      <w:proofErr w:type="spellEnd"/>
      <w:r w:rsidRPr="00AB7864">
        <w:rPr>
          <w:rFonts w:asciiTheme="majorHAnsi" w:hAnsiTheme="majorHAnsi" w:cstheme="majorHAnsi"/>
          <w:sz w:val="24"/>
          <w:szCs w:val="24"/>
          <w:highlight w:val="yellow"/>
        </w:rPr>
        <w:t>): the inner commissure of each eye fissure. Annotate the left first, then right. Verify correct placement in the frontal view.</w:t>
      </w:r>
    </w:p>
    <w:p w14:paraId="49C88136" w14:textId="77777777" w:rsidR="00C92F56" w:rsidRPr="00AB7864" w:rsidRDefault="00C92F56"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5E923692" w14:textId="422A2E65" w:rsidR="00005637" w:rsidRPr="00AB7864" w:rsidRDefault="00005637" w:rsidP="00DB6763">
      <w:pPr>
        <w:pStyle w:val="ListParagraph"/>
        <w:numPr>
          <w:ilvl w:val="2"/>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Lateral canthus/</w:t>
      </w:r>
      <w:proofErr w:type="spellStart"/>
      <w:r w:rsidRPr="00AB7864">
        <w:rPr>
          <w:rFonts w:asciiTheme="majorHAnsi" w:hAnsiTheme="majorHAnsi" w:cstheme="majorHAnsi"/>
          <w:sz w:val="24"/>
          <w:szCs w:val="24"/>
          <w:highlight w:val="yellow"/>
        </w:rPr>
        <w:t>Exocanthion</w:t>
      </w:r>
      <w:proofErr w:type="spellEnd"/>
      <w:r w:rsidRPr="00AB7864">
        <w:rPr>
          <w:rFonts w:asciiTheme="majorHAnsi" w:hAnsiTheme="majorHAnsi" w:cstheme="majorHAnsi"/>
          <w:sz w:val="24"/>
          <w:szCs w:val="24"/>
          <w:highlight w:val="yellow"/>
        </w:rPr>
        <w:t xml:space="preserve"> (ex): the outer commissure of each eye fissure. Annotate the left first, then right. Verify correct placement in the frontal view.</w:t>
      </w:r>
    </w:p>
    <w:p w14:paraId="3BB0D03A" w14:textId="77777777" w:rsidR="00C92F56" w:rsidRPr="00AB7864" w:rsidRDefault="00C92F56" w:rsidP="00DB6763">
      <w:pPr>
        <w:pBdr>
          <w:top w:val="nil"/>
          <w:left w:val="nil"/>
          <w:bottom w:val="nil"/>
          <w:right w:val="nil"/>
          <w:between w:val="nil"/>
        </w:pBdr>
        <w:rPr>
          <w:rFonts w:asciiTheme="majorHAnsi" w:hAnsiTheme="majorHAnsi" w:cstheme="majorHAnsi"/>
          <w:highlight w:val="yellow"/>
        </w:rPr>
      </w:pPr>
    </w:p>
    <w:p w14:paraId="108BBEC4" w14:textId="7891869E" w:rsidR="00005637" w:rsidRPr="00AB7864" w:rsidRDefault="00005637" w:rsidP="00DB6763">
      <w:pPr>
        <w:pStyle w:val="ListParagraph"/>
        <w:numPr>
          <w:ilvl w:val="2"/>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Glabella (g): most anterior midpoint on the </w:t>
      </w:r>
      <w:proofErr w:type="spellStart"/>
      <w:r w:rsidRPr="00AB7864">
        <w:rPr>
          <w:rFonts w:asciiTheme="majorHAnsi" w:hAnsiTheme="majorHAnsi" w:cstheme="majorHAnsi"/>
          <w:sz w:val="24"/>
          <w:szCs w:val="24"/>
          <w:highlight w:val="yellow"/>
        </w:rPr>
        <w:t>fronto</w:t>
      </w:r>
      <w:proofErr w:type="spellEnd"/>
      <w:r w:rsidRPr="00AB7864">
        <w:rPr>
          <w:rFonts w:asciiTheme="majorHAnsi" w:hAnsiTheme="majorHAnsi" w:cstheme="majorHAnsi"/>
          <w:sz w:val="24"/>
          <w:szCs w:val="24"/>
          <w:highlight w:val="yellow"/>
        </w:rPr>
        <w:t xml:space="preserve">-orbital soft tissue contour. Identify the landmark placement on right and left profile views and then verify midline alignment in the frontal view. </w:t>
      </w:r>
    </w:p>
    <w:p w14:paraId="7BF7B693"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455585CC" w14:textId="50CAB70A" w:rsidR="00894D0D"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Annotate the landmarks with the use of the</w:t>
      </w:r>
      <w:r w:rsidR="00894D0D" w:rsidRPr="00AB7864">
        <w:rPr>
          <w:rFonts w:asciiTheme="majorHAnsi" w:hAnsiTheme="majorHAnsi" w:cstheme="majorHAnsi"/>
          <w:sz w:val="24"/>
          <w:szCs w:val="24"/>
          <w:highlight w:val="yellow"/>
        </w:rPr>
        <w:t xml:space="preserve"> </w:t>
      </w:r>
      <w:r w:rsidR="00894D0D" w:rsidRPr="00AB7864">
        <w:rPr>
          <w:rFonts w:asciiTheme="majorHAnsi" w:hAnsiTheme="majorHAnsi" w:cstheme="majorHAnsi"/>
          <w:b/>
          <w:bCs/>
          <w:iCs/>
          <w:sz w:val="24"/>
          <w:szCs w:val="24"/>
          <w:highlight w:val="yellow"/>
        </w:rPr>
        <w:t>landmark</w:t>
      </w:r>
      <w:r w:rsidR="00894D0D" w:rsidRPr="00AB7864">
        <w:rPr>
          <w:rFonts w:asciiTheme="majorHAnsi" w:hAnsiTheme="majorHAnsi" w:cstheme="majorHAnsi"/>
          <w:i/>
          <w:sz w:val="24"/>
          <w:szCs w:val="24"/>
          <w:highlight w:val="yellow"/>
        </w:rPr>
        <w:t xml:space="preserve"> </w:t>
      </w:r>
      <w:r w:rsidR="00894D0D" w:rsidRPr="00AB7864">
        <w:rPr>
          <w:rFonts w:asciiTheme="majorHAnsi" w:hAnsiTheme="majorHAnsi" w:cstheme="majorHAnsi"/>
          <w:sz w:val="24"/>
          <w:szCs w:val="24"/>
          <w:highlight w:val="yellow"/>
        </w:rPr>
        <w:t>option from the left side menu.</w:t>
      </w:r>
    </w:p>
    <w:p w14:paraId="3C324CE8" w14:textId="77777777" w:rsidR="00894D0D" w:rsidRPr="00AB7864" w:rsidRDefault="00894D0D"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41D35F6F" w14:textId="68414CF4" w:rsidR="00894D0D" w:rsidRPr="00AB7864" w:rsidRDefault="00894D0D"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Save the landmarked image.</w:t>
      </w:r>
    </w:p>
    <w:p w14:paraId="4CA44D70" w14:textId="77777777" w:rsidR="00815AB3" w:rsidRPr="00AB7864" w:rsidRDefault="00815AB3" w:rsidP="00DB6763">
      <w:pPr>
        <w:pBdr>
          <w:top w:val="nil"/>
          <w:left w:val="nil"/>
          <w:bottom w:val="nil"/>
          <w:right w:val="nil"/>
          <w:between w:val="nil"/>
        </w:pBdr>
        <w:rPr>
          <w:rFonts w:asciiTheme="majorHAnsi" w:hAnsiTheme="majorHAnsi" w:cstheme="majorHAnsi"/>
          <w:b/>
          <w:highlight w:val="yellow"/>
        </w:rPr>
      </w:pPr>
    </w:p>
    <w:p w14:paraId="5F7DE709" w14:textId="77777777" w:rsidR="00005637" w:rsidRPr="00AB7864" w:rsidRDefault="00815AB3" w:rsidP="00DB6763">
      <w:pPr>
        <w:pStyle w:val="ListParagraph"/>
        <w:numPr>
          <w:ilvl w:val="0"/>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rPr>
      </w:pPr>
      <w:r w:rsidRPr="00AB7864">
        <w:rPr>
          <w:rFonts w:asciiTheme="majorHAnsi" w:hAnsiTheme="majorHAnsi" w:cstheme="majorHAnsi"/>
          <w:b/>
          <w:sz w:val="24"/>
          <w:szCs w:val="24"/>
          <w:highlight w:val="yellow"/>
        </w:rPr>
        <w:t>Selection of areas of interest in the baseline image and volume measurement</w:t>
      </w:r>
    </w:p>
    <w:p w14:paraId="3BD6B59F" w14:textId="77777777" w:rsidR="001A0868" w:rsidRPr="00AB7864" w:rsidRDefault="001A0868"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37B762F9" w14:textId="081ED883"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 xml:space="preserve">In the frontal view, select the </w:t>
      </w:r>
      <w:r w:rsidRPr="00AB7864">
        <w:rPr>
          <w:rFonts w:asciiTheme="majorHAnsi" w:hAnsiTheme="majorHAnsi" w:cstheme="majorHAnsi"/>
          <w:b/>
          <w:bCs/>
          <w:iCs/>
          <w:sz w:val="24"/>
          <w:szCs w:val="24"/>
          <w:highlight w:val="yellow"/>
        </w:rPr>
        <w:t>Pick Multiple Points for Closed Loop</w:t>
      </w:r>
      <w:r w:rsidRPr="00AB7864">
        <w:rPr>
          <w:rFonts w:asciiTheme="majorHAnsi" w:hAnsiTheme="majorHAnsi" w:cstheme="majorHAnsi"/>
          <w:i/>
          <w:sz w:val="24"/>
          <w:szCs w:val="24"/>
          <w:highlight w:val="yellow"/>
        </w:rPr>
        <w:t xml:space="preserve"> </w:t>
      </w:r>
      <w:r w:rsidRPr="00AB7864">
        <w:rPr>
          <w:rFonts w:asciiTheme="majorHAnsi" w:hAnsiTheme="majorHAnsi" w:cstheme="majorHAnsi"/>
          <w:sz w:val="24"/>
          <w:szCs w:val="24"/>
          <w:highlight w:val="yellow"/>
        </w:rPr>
        <w:t>tool</w:t>
      </w:r>
      <w:r w:rsidR="00C744CF" w:rsidRPr="00AB7864">
        <w:rPr>
          <w:rFonts w:asciiTheme="majorHAnsi" w:hAnsiTheme="majorHAnsi" w:cstheme="majorHAnsi"/>
          <w:sz w:val="24"/>
          <w:szCs w:val="24"/>
          <w:highlight w:val="yellow"/>
        </w:rPr>
        <w:t xml:space="preserve"> and p</w:t>
      </w:r>
      <w:r w:rsidRPr="00AB7864">
        <w:rPr>
          <w:rFonts w:asciiTheme="majorHAnsi" w:hAnsiTheme="majorHAnsi" w:cstheme="majorHAnsi"/>
          <w:sz w:val="24"/>
          <w:szCs w:val="24"/>
          <w:highlight w:val="yellow"/>
        </w:rPr>
        <w:t>lace points along the perimeter of the region of interest.</w:t>
      </w:r>
    </w:p>
    <w:p w14:paraId="5FBF0CEC"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4673AB9F" w14:textId="1AD1B52D"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 xml:space="preserve"> After completing the loop, select </w:t>
      </w:r>
      <w:r w:rsidRPr="00AB7864">
        <w:rPr>
          <w:rFonts w:asciiTheme="majorHAnsi" w:hAnsiTheme="majorHAnsi" w:cstheme="majorHAnsi"/>
          <w:b/>
          <w:bCs/>
          <w:iCs/>
          <w:sz w:val="24"/>
          <w:szCs w:val="24"/>
          <w:highlight w:val="yellow"/>
        </w:rPr>
        <w:t>Add to Area</w:t>
      </w:r>
      <w:r w:rsidRPr="00AB7864">
        <w:rPr>
          <w:rFonts w:asciiTheme="majorHAnsi" w:hAnsiTheme="majorHAnsi" w:cstheme="majorHAnsi"/>
          <w:sz w:val="24"/>
          <w:szCs w:val="24"/>
          <w:highlight w:val="yellow"/>
        </w:rPr>
        <w:t>.</w:t>
      </w:r>
    </w:p>
    <w:p w14:paraId="0640A44D" w14:textId="77777777" w:rsidR="00005637" w:rsidRPr="00AB7864" w:rsidRDefault="00005637" w:rsidP="00DB6763">
      <w:pPr>
        <w:pBdr>
          <w:top w:val="nil"/>
          <w:left w:val="nil"/>
          <w:bottom w:val="nil"/>
          <w:right w:val="nil"/>
          <w:between w:val="nil"/>
        </w:pBdr>
        <w:rPr>
          <w:rFonts w:asciiTheme="majorHAnsi" w:hAnsiTheme="majorHAnsi" w:cstheme="majorHAnsi"/>
          <w:b/>
          <w:highlight w:val="yellow"/>
          <w:u w:val="single"/>
        </w:rPr>
      </w:pPr>
    </w:p>
    <w:p w14:paraId="34B96ECB" w14:textId="77777777"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 xml:space="preserve">Use the </w:t>
      </w:r>
      <w:r w:rsidRPr="00AB7864">
        <w:rPr>
          <w:rFonts w:asciiTheme="majorHAnsi" w:hAnsiTheme="majorHAnsi" w:cstheme="majorHAnsi"/>
          <w:b/>
          <w:bCs/>
          <w:iCs/>
          <w:sz w:val="24"/>
          <w:szCs w:val="24"/>
          <w:highlight w:val="yellow"/>
        </w:rPr>
        <w:t>Paint Area</w:t>
      </w:r>
      <w:r w:rsidRPr="00AB7864">
        <w:rPr>
          <w:rFonts w:asciiTheme="majorHAnsi" w:hAnsiTheme="majorHAnsi" w:cstheme="majorHAnsi"/>
          <w:sz w:val="24"/>
          <w:szCs w:val="24"/>
          <w:highlight w:val="yellow"/>
        </w:rPr>
        <w:t xml:space="preserve"> tool to refine the selection by adding or erasing from the region of interest.</w:t>
      </w:r>
    </w:p>
    <w:p w14:paraId="4DD78ADC"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0CC934AF" w14:textId="1EF59244"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u w:val="single"/>
        </w:rPr>
      </w:pPr>
      <w:r w:rsidRPr="00AB7864">
        <w:rPr>
          <w:rFonts w:asciiTheme="majorHAnsi" w:hAnsiTheme="majorHAnsi" w:cstheme="majorHAnsi"/>
          <w:sz w:val="24"/>
          <w:szCs w:val="24"/>
          <w:highlight w:val="yellow"/>
        </w:rPr>
        <w:t>Perform the same procedure in the lateral and submental views to cover the region</w:t>
      </w:r>
      <w:r w:rsidR="001A0868" w:rsidRPr="00AB7864">
        <w:rPr>
          <w:rFonts w:asciiTheme="majorHAnsi" w:hAnsiTheme="majorHAnsi" w:cstheme="majorHAnsi"/>
          <w:sz w:val="24"/>
          <w:szCs w:val="24"/>
          <w:highlight w:val="yellow"/>
        </w:rPr>
        <w:t>.</w:t>
      </w:r>
    </w:p>
    <w:p w14:paraId="1D3862C0" w14:textId="77777777" w:rsidR="00005637" w:rsidRPr="00AB7864" w:rsidRDefault="00005637" w:rsidP="00DB6763">
      <w:pPr>
        <w:pBdr>
          <w:top w:val="nil"/>
          <w:left w:val="nil"/>
          <w:bottom w:val="nil"/>
          <w:right w:val="nil"/>
          <w:between w:val="nil"/>
        </w:pBdr>
        <w:rPr>
          <w:rFonts w:asciiTheme="majorHAnsi" w:hAnsiTheme="majorHAnsi" w:cstheme="majorHAnsi"/>
          <w:b/>
          <w:highlight w:val="yellow"/>
          <w:u w:val="single"/>
        </w:rPr>
      </w:pPr>
    </w:p>
    <w:p w14:paraId="0A29AC26" w14:textId="4DDBCF0E"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Once satisfied, use </w:t>
      </w:r>
      <w:r w:rsidRPr="00AB7864">
        <w:rPr>
          <w:rFonts w:asciiTheme="majorHAnsi" w:hAnsiTheme="majorHAnsi" w:cstheme="majorHAnsi"/>
          <w:b/>
          <w:bCs/>
          <w:sz w:val="24"/>
          <w:szCs w:val="24"/>
          <w:highlight w:val="yellow"/>
        </w:rPr>
        <w:t>Copy Area</w:t>
      </w:r>
      <w:r w:rsidRPr="00AB7864">
        <w:rPr>
          <w:rFonts w:asciiTheme="majorHAnsi" w:hAnsiTheme="majorHAnsi" w:cstheme="majorHAnsi"/>
          <w:sz w:val="24"/>
          <w:szCs w:val="24"/>
          <w:highlight w:val="yellow"/>
        </w:rPr>
        <w:t xml:space="preserve"> to create a mask.</w:t>
      </w:r>
    </w:p>
    <w:p w14:paraId="7F52BD32"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39D42F81" w14:textId="7A81B179"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Apply the </w:t>
      </w:r>
      <w:r w:rsidRPr="00AB7864">
        <w:rPr>
          <w:rFonts w:asciiTheme="majorHAnsi" w:hAnsiTheme="majorHAnsi" w:cstheme="majorHAnsi"/>
          <w:b/>
          <w:bCs/>
          <w:sz w:val="24"/>
          <w:szCs w:val="24"/>
          <w:highlight w:val="yellow"/>
        </w:rPr>
        <w:t>Closed Surface Volume</w:t>
      </w:r>
      <w:r w:rsidRPr="00AB7864">
        <w:rPr>
          <w:rFonts w:asciiTheme="majorHAnsi" w:hAnsiTheme="majorHAnsi" w:cstheme="majorHAnsi"/>
          <w:sz w:val="24"/>
          <w:szCs w:val="24"/>
          <w:highlight w:val="yellow"/>
        </w:rPr>
        <w:t xml:space="preserve"> tool to measure the total volume within the region of interest. </w:t>
      </w:r>
      <w:r w:rsidR="001A0868" w:rsidRPr="00AB7864">
        <w:rPr>
          <w:rFonts w:asciiTheme="majorHAnsi" w:hAnsiTheme="majorHAnsi" w:cstheme="majorHAnsi"/>
          <w:sz w:val="24"/>
          <w:szCs w:val="24"/>
          <w:highlight w:val="yellow"/>
        </w:rPr>
        <w:t>Be</w:t>
      </w:r>
      <w:r w:rsidRPr="00AB7864">
        <w:rPr>
          <w:rFonts w:asciiTheme="majorHAnsi" w:hAnsiTheme="majorHAnsi" w:cstheme="majorHAnsi"/>
          <w:sz w:val="24"/>
          <w:szCs w:val="24"/>
          <w:highlight w:val="yellow"/>
        </w:rPr>
        <w:t xml:space="preserve"> sure to save the image mask.</w:t>
      </w:r>
    </w:p>
    <w:p w14:paraId="22358697" w14:textId="77777777" w:rsidR="001A0868" w:rsidRPr="00AB7864" w:rsidRDefault="001A0868"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133E004A" w14:textId="6F757B56" w:rsidR="00005637" w:rsidRPr="00AB7864" w:rsidRDefault="00005637" w:rsidP="00DB6763">
      <w:pPr>
        <w:pBdr>
          <w:top w:val="nil"/>
          <w:left w:val="nil"/>
          <w:bottom w:val="nil"/>
          <w:right w:val="nil"/>
          <w:between w:val="nil"/>
        </w:pBdr>
        <w:rPr>
          <w:rFonts w:asciiTheme="majorHAnsi" w:hAnsiTheme="majorHAnsi" w:cstheme="majorHAnsi"/>
          <w:highlight w:val="yellow"/>
        </w:rPr>
      </w:pPr>
      <w:r w:rsidRPr="00AB7864">
        <w:rPr>
          <w:rFonts w:asciiTheme="majorHAnsi" w:hAnsiTheme="majorHAnsi" w:cstheme="majorHAnsi"/>
          <w:bCs/>
          <w:highlight w:val="yellow"/>
        </w:rPr>
        <w:t>NOTE:</w:t>
      </w:r>
      <w:r w:rsidRPr="00AB7864">
        <w:rPr>
          <w:rFonts w:asciiTheme="majorHAnsi" w:hAnsiTheme="majorHAnsi" w:cstheme="majorHAnsi"/>
          <w:highlight w:val="yellow"/>
        </w:rPr>
        <w:t xml:space="preserve"> In this protocol, the region of interest was defined as that affected by orthognathic surgery and delineated by the lateral and medial canthi, glabella, and </w:t>
      </w:r>
      <w:proofErr w:type="spellStart"/>
      <w:r w:rsidRPr="00AB7864">
        <w:rPr>
          <w:rFonts w:asciiTheme="majorHAnsi" w:hAnsiTheme="majorHAnsi" w:cstheme="majorHAnsi"/>
          <w:highlight w:val="yellow"/>
        </w:rPr>
        <w:t>cervico</w:t>
      </w:r>
      <w:proofErr w:type="spellEnd"/>
      <w:r w:rsidRPr="00AB7864">
        <w:rPr>
          <w:rFonts w:asciiTheme="majorHAnsi" w:hAnsiTheme="majorHAnsi" w:cstheme="majorHAnsi"/>
          <w:highlight w:val="yellow"/>
        </w:rPr>
        <w:t>-mental angle.</w:t>
      </w:r>
    </w:p>
    <w:p w14:paraId="33B5AD75" w14:textId="77777777" w:rsidR="00005637" w:rsidRPr="00AB7864" w:rsidRDefault="00005637" w:rsidP="00DB6763">
      <w:pPr>
        <w:pBdr>
          <w:top w:val="nil"/>
          <w:left w:val="nil"/>
          <w:bottom w:val="nil"/>
          <w:right w:val="nil"/>
          <w:between w:val="nil"/>
        </w:pBdr>
        <w:rPr>
          <w:rFonts w:asciiTheme="majorHAnsi" w:hAnsiTheme="majorHAnsi" w:cstheme="majorHAnsi"/>
          <w:b/>
          <w:highlight w:val="yellow"/>
          <w:u w:val="single"/>
        </w:rPr>
      </w:pPr>
    </w:p>
    <w:p w14:paraId="0EB95D20" w14:textId="1CB2BDD8" w:rsidR="00815AB3" w:rsidRPr="00AB7864" w:rsidRDefault="00815AB3" w:rsidP="00DB6763">
      <w:pPr>
        <w:pStyle w:val="ListParagraph"/>
        <w:numPr>
          <w:ilvl w:val="0"/>
          <w:numId w:val="21"/>
        </w:numPr>
        <w:pBdr>
          <w:top w:val="nil"/>
          <w:left w:val="nil"/>
          <w:bottom w:val="nil"/>
          <w:right w:val="nil"/>
          <w:between w:val="nil"/>
        </w:pBdr>
        <w:spacing w:after="0" w:line="240" w:lineRule="auto"/>
        <w:ind w:left="0" w:firstLine="0"/>
        <w:jc w:val="both"/>
        <w:rPr>
          <w:rFonts w:asciiTheme="majorHAnsi" w:hAnsiTheme="majorHAnsi" w:cstheme="majorHAnsi"/>
          <w:b/>
          <w:sz w:val="24"/>
          <w:szCs w:val="24"/>
          <w:highlight w:val="yellow"/>
        </w:rPr>
      </w:pPr>
      <w:r w:rsidRPr="00AB7864">
        <w:rPr>
          <w:rFonts w:asciiTheme="majorHAnsi" w:hAnsiTheme="majorHAnsi" w:cstheme="majorHAnsi"/>
          <w:b/>
          <w:sz w:val="24"/>
          <w:szCs w:val="24"/>
          <w:highlight w:val="yellow"/>
        </w:rPr>
        <w:t>Registration of subsequent images, superimposition of area of interest, and volume measurement</w:t>
      </w:r>
    </w:p>
    <w:p w14:paraId="6B9A507A" w14:textId="77777777" w:rsidR="001A0868" w:rsidRPr="00AB7864" w:rsidRDefault="001A0868" w:rsidP="00DB6763">
      <w:pPr>
        <w:pStyle w:val="ListParagraph"/>
        <w:pBdr>
          <w:top w:val="nil"/>
          <w:left w:val="nil"/>
          <w:bottom w:val="nil"/>
          <w:right w:val="nil"/>
          <w:between w:val="nil"/>
        </w:pBdr>
        <w:spacing w:after="0" w:line="240" w:lineRule="auto"/>
        <w:ind w:left="0"/>
        <w:jc w:val="both"/>
        <w:rPr>
          <w:rFonts w:asciiTheme="majorHAnsi" w:hAnsiTheme="majorHAnsi" w:cstheme="majorHAnsi"/>
          <w:b/>
          <w:sz w:val="24"/>
          <w:szCs w:val="24"/>
          <w:highlight w:val="yellow"/>
          <w:u w:val="single"/>
        </w:rPr>
      </w:pPr>
    </w:p>
    <w:p w14:paraId="6211B9D2" w14:textId="5737E09A"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Open both the baseline image and image that will be registered to the baseline axis grid.</w:t>
      </w:r>
    </w:p>
    <w:p w14:paraId="58D63817" w14:textId="77777777" w:rsidR="00005637" w:rsidRPr="00AB7864" w:rsidRDefault="00005637"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6A0ED7DB" w14:textId="27A398E1"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Select the </w:t>
      </w:r>
      <w:r w:rsidRPr="00AB7864">
        <w:rPr>
          <w:rFonts w:asciiTheme="majorHAnsi" w:hAnsiTheme="majorHAnsi" w:cstheme="majorHAnsi"/>
          <w:b/>
          <w:bCs/>
          <w:iCs/>
          <w:sz w:val="24"/>
          <w:szCs w:val="24"/>
          <w:highlight w:val="yellow"/>
        </w:rPr>
        <w:t>Side-by-Side</w:t>
      </w:r>
      <w:r w:rsidRPr="00AB7864">
        <w:rPr>
          <w:rFonts w:asciiTheme="majorHAnsi" w:hAnsiTheme="majorHAnsi" w:cstheme="majorHAnsi"/>
          <w:sz w:val="24"/>
          <w:szCs w:val="24"/>
          <w:highlight w:val="yellow"/>
        </w:rPr>
        <w:t xml:space="preserve"> viewport with synchronization toggled off</w:t>
      </w:r>
      <w:r w:rsidR="00C744CF" w:rsidRPr="00AB7864">
        <w:rPr>
          <w:rFonts w:asciiTheme="majorHAnsi" w:hAnsiTheme="majorHAnsi" w:cstheme="majorHAnsi"/>
          <w:sz w:val="24"/>
          <w:szCs w:val="24"/>
          <w:highlight w:val="yellow"/>
        </w:rPr>
        <w:t>.</w:t>
      </w:r>
    </w:p>
    <w:p w14:paraId="0B11BFE5"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53E27D74" w14:textId="0CB3B7F4"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Use the </w:t>
      </w:r>
      <w:r w:rsidRPr="00AB7864">
        <w:rPr>
          <w:rFonts w:asciiTheme="majorHAnsi" w:hAnsiTheme="majorHAnsi" w:cstheme="majorHAnsi"/>
          <w:b/>
          <w:bCs/>
          <w:iCs/>
          <w:sz w:val="24"/>
          <w:szCs w:val="24"/>
          <w:highlight w:val="yellow"/>
        </w:rPr>
        <w:t xml:space="preserve">Spin </w:t>
      </w:r>
      <w:r w:rsidRPr="00AB7864">
        <w:rPr>
          <w:rFonts w:asciiTheme="majorHAnsi" w:hAnsiTheme="majorHAnsi" w:cstheme="majorHAnsi"/>
          <w:iCs/>
          <w:sz w:val="24"/>
          <w:szCs w:val="24"/>
          <w:highlight w:val="yellow"/>
        </w:rPr>
        <w:t>tool</w:t>
      </w:r>
      <w:r w:rsidRPr="00AB7864">
        <w:rPr>
          <w:rFonts w:asciiTheme="majorHAnsi" w:hAnsiTheme="majorHAnsi" w:cstheme="majorHAnsi"/>
          <w:sz w:val="24"/>
          <w:szCs w:val="24"/>
          <w:highlight w:val="yellow"/>
        </w:rPr>
        <w:t xml:space="preserve"> (eye icon) to manually rotate the image until its orientation closely matches that of the baseline image</w:t>
      </w:r>
      <w:r w:rsidR="00C744CF" w:rsidRPr="00AB7864">
        <w:rPr>
          <w:rFonts w:asciiTheme="majorHAnsi" w:hAnsiTheme="majorHAnsi" w:cstheme="majorHAnsi"/>
          <w:sz w:val="24"/>
          <w:szCs w:val="24"/>
          <w:highlight w:val="yellow"/>
        </w:rPr>
        <w:t>.</w:t>
      </w:r>
    </w:p>
    <w:p w14:paraId="49B558B8"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07D019FC" w14:textId="296B93F0"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Once aligned visually, place the landmarks in the same sequence as described in </w:t>
      </w:r>
      <w:r w:rsidR="00C744CF" w:rsidRPr="00AB7864">
        <w:rPr>
          <w:rFonts w:asciiTheme="majorHAnsi" w:hAnsiTheme="majorHAnsi" w:cstheme="majorHAnsi"/>
          <w:sz w:val="24"/>
          <w:szCs w:val="24"/>
          <w:highlight w:val="yellow"/>
        </w:rPr>
        <w:t>step</w:t>
      </w:r>
      <w:r w:rsidRPr="00AB7864">
        <w:rPr>
          <w:rFonts w:asciiTheme="majorHAnsi" w:hAnsiTheme="majorHAnsi" w:cstheme="majorHAnsi"/>
          <w:sz w:val="24"/>
          <w:szCs w:val="24"/>
          <w:highlight w:val="yellow"/>
        </w:rPr>
        <w:t xml:space="preserve"> 3.</w:t>
      </w:r>
    </w:p>
    <w:p w14:paraId="0E61C710"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24BF9BE6" w14:textId="6BCCCCB4"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Select </w:t>
      </w:r>
      <w:r w:rsidRPr="00AB7864">
        <w:rPr>
          <w:rFonts w:asciiTheme="majorHAnsi" w:hAnsiTheme="majorHAnsi" w:cstheme="majorHAnsi"/>
          <w:b/>
          <w:bCs/>
          <w:sz w:val="24"/>
          <w:szCs w:val="24"/>
          <w:highlight w:val="yellow"/>
        </w:rPr>
        <w:t>Register Surfaces</w:t>
      </w:r>
      <w:r w:rsidRPr="00AB7864">
        <w:rPr>
          <w:rFonts w:asciiTheme="majorHAnsi" w:hAnsiTheme="majorHAnsi" w:cstheme="majorHAnsi"/>
          <w:sz w:val="24"/>
          <w:szCs w:val="24"/>
          <w:highlight w:val="yellow"/>
        </w:rPr>
        <w:t xml:space="preserve"> and apply the following settings: move this surface “image” to fit this surface “baseline” and calculate alignment using “landmarks with corresponding names.”</w:t>
      </w:r>
    </w:p>
    <w:p w14:paraId="1D1527CC"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31DE91DD" w14:textId="1E17F40A"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Switch to a single viewport and check the registration by performing </w:t>
      </w:r>
      <w:r w:rsidRPr="00AB7864">
        <w:rPr>
          <w:rFonts w:asciiTheme="majorHAnsi" w:hAnsiTheme="majorHAnsi" w:cstheme="majorHAnsi"/>
          <w:b/>
          <w:bCs/>
          <w:sz w:val="24"/>
          <w:szCs w:val="24"/>
          <w:highlight w:val="yellow"/>
        </w:rPr>
        <w:t>Color Surface by Distance</w:t>
      </w:r>
      <w:r w:rsidRPr="00AB7864">
        <w:rPr>
          <w:rFonts w:asciiTheme="majorHAnsi" w:hAnsiTheme="majorHAnsi" w:cstheme="majorHAnsi"/>
          <w:sz w:val="24"/>
          <w:szCs w:val="24"/>
          <w:highlight w:val="yellow"/>
        </w:rPr>
        <w:t xml:space="preserve"> with the following selections: </w:t>
      </w:r>
      <w:r w:rsidRPr="00AB7864">
        <w:rPr>
          <w:rFonts w:asciiTheme="majorHAnsi" w:hAnsiTheme="majorHAnsi" w:cstheme="majorHAnsi"/>
          <w:b/>
          <w:bCs/>
          <w:sz w:val="24"/>
          <w:szCs w:val="24"/>
          <w:highlight w:val="yellow"/>
        </w:rPr>
        <w:t>color whole of</w:t>
      </w:r>
      <w:r w:rsidRPr="00AB7864">
        <w:rPr>
          <w:rFonts w:asciiTheme="majorHAnsi" w:hAnsiTheme="majorHAnsi" w:cstheme="majorHAnsi"/>
          <w:sz w:val="24"/>
          <w:szCs w:val="24"/>
          <w:highlight w:val="yellow"/>
        </w:rPr>
        <w:t>, this surface “baseline” by the distance to this surface “image.”</w:t>
      </w:r>
    </w:p>
    <w:p w14:paraId="55D8FB06" w14:textId="77777777" w:rsidR="00916A30" w:rsidRPr="00AB7864" w:rsidRDefault="00916A30" w:rsidP="00DB6763">
      <w:pPr>
        <w:pStyle w:val="ListParagraph"/>
        <w:pBdr>
          <w:top w:val="nil"/>
          <w:left w:val="nil"/>
          <w:bottom w:val="nil"/>
          <w:right w:val="nil"/>
          <w:between w:val="nil"/>
        </w:pBdr>
        <w:spacing w:after="0" w:line="240" w:lineRule="auto"/>
        <w:ind w:left="0"/>
        <w:jc w:val="both"/>
        <w:rPr>
          <w:rFonts w:asciiTheme="majorHAnsi" w:hAnsiTheme="majorHAnsi" w:cstheme="majorHAnsi"/>
          <w:sz w:val="24"/>
          <w:szCs w:val="24"/>
          <w:highlight w:val="yellow"/>
        </w:rPr>
      </w:pPr>
    </w:p>
    <w:p w14:paraId="4A2EF96F" w14:textId="77777777" w:rsidR="00005637" w:rsidRPr="00AB7864" w:rsidRDefault="00005637" w:rsidP="00DB6763">
      <w:pPr>
        <w:pBdr>
          <w:top w:val="nil"/>
          <w:left w:val="nil"/>
          <w:bottom w:val="nil"/>
          <w:right w:val="nil"/>
          <w:between w:val="nil"/>
        </w:pBdr>
        <w:rPr>
          <w:rFonts w:asciiTheme="majorHAnsi" w:hAnsiTheme="majorHAnsi" w:cstheme="majorHAnsi"/>
          <w:highlight w:val="yellow"/>
        </w:rPr>
      </w:pPr>
      <w:r w:rsidRPr="00AB7864">
        <w:rPr>
          <w:rFonts w:asciiTheme="majorHAnsi" w:hAnsiTheme="majorHAnsi" w:cstheme="majorHAnsi"/>
          <w:bCs/>
          <w:highlight w:val="yellow"/>
        </w:rPr>
        <w:t>NOTE:</w:t>
      </w:r>
      <w:r w:rsidRPr="00AB7864">
        <w:rPr>
          <w:rFonts w:asciiTheme="majorHAnsi" w:hAnsiTheme="majorHAnsi" w:cstheme="majorHAnsi"/>
          <w:highlight w:val="yellow"/>
        </w:rPr>
        <w:t xml:space="preserve"> Unaffected or unaltered regions should show minimal color variation if registered well. Make sure to save the registered image. </w:t>
      </w:r>
    </w:p>
    <w:p w14:paraId="595A01E7" w14:textId="77777777" w:rsidR="00005637" w:rsidRPr="00AB7864" w:rsidRDefault="00005637" w:rsidP="00DB6763">
      <w:pPr>
        <w:rPr>
          <w:rFonts w:asciiTheme="majorHAnsi" w:hAnsiTheme="majorHAnsi" w:cstheme="majorHAnsi"/>
          <w:highlight w:val="yellow"/>
        </w:rPr>
      </w:pPr>
    </w:p>
    <w:p w14:paraId="6707482E" w14:textId="1703DA37"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Return to two viewports and use </w:t>
      </w:r>
      <w:r w:rsidRPr="00AB7864">
        <w:rPr>
          <w:rFonts w:asciiTheme="majorHAnsi" w:hAnsiTheme="majorHAnsi" w:cstheme="majorHAnsi"/>
          <w:b/>
          <w:bCs/>
          <w:iCs/>
          <w:sz w:val="24"/>
          <w:szCs w:val="24"/>
          <w:highlight w:val="yellow"/>
        </w:rPr>
        <w:t>Project Selected Area</w:t>
      </w:r>
      <w:r w:rsidRPr="00AB7864">
        <w:rPr>
          <w:rFonts w:asciiTheme="majorHAnsi" w:hAnsiTheme="majorHAnsi" w:cstheme="majorHAnsi"/>
          <w:sz w:val="24"/>
          <w:szCs w:val="24"/>
          <w:highlight w:val="yellow"/>
        </w:rPr>
        <w:t xml:space="preserve"> to highlight the corresponding region from baseline onto the second image</w:t>
      </w:r>
    </w:p>
    <w:p w14:paraId="25914362"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1C5C8A75" w14:textId="56E000CB"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Use </w:t>
      </w:r>
      <w:r w:rsidRPr="00AB7864">
        <w:rPr>
          <w:rFonts w:asciiTheme="majorHAnsi" w:hAnsiTheme="majorHAnsi" w:cstheme="majorHAnsi"/>
          <w:b/>
          <w:bCs/>
          <w:iCs/>
          <w:sz w:val="24"/>
          <w:szCs w:val="24"/>
          <w:highlight w:val="yellow"/>
        </w:rPr>
        <w:t>Copy Area</w:t>
      </w:r>
      <w:r w:rsidRPr="00AB7864">
        <w:rPr>
          <w:rFonts w:asciiTheme="majorHAnsi" w:hAnsiTheme="majorHAnsi" w:cstheme="majorHAnsi"/>
          <w:sz w:val="24"/>
          <w:szCs w:val="24"/>
          <w:highlight w:val="yellow"/>
        </w:rPr>
        <w:t xml:space="preserve"> to create a mask isolating the region of interest</w:t>
      </w:r>
    </w:p>
    <w:p w14:paraId="0DD35AE8" w14:textId="77777777" w:rsidR="00005637" w:rsidRPr="00AB7864" w:rsidRDefault="00005637" w:rsidP="00DB6763">
      <w:pPr>
        <w:pStyle w:val="ListParagraph"/>
        <w:spacing w:after="0" w:line="240" w:lineRule="auto"/>
        <w:ind w:left="0"/>
        <w:jc w:val="both"/>
        <w:rPr>
          <w:rFonts w:asciiTheme="majorHAnsi" w:hAnsiTheme="majorHAnsi" w:cstheme="majorHAnsi"/>
          <w:sz w:val="24"/>
          <w:szCs w:val="24"/>
          <w:highlight w:val="yellow"/>
        </w:rPr>
      </w:pPr>
    </w:p>
    <w:p w14:paraId="6B3B2757" w14:textId="47A697B9" w:rsidR="00005637" w:rsidRPr="00AB7864" w:rsidRDefault="00005637" w:rsidP="00DB6763">
      <w:pPr>
        <w:pStyle w:val="ListParagraph"/>
        <w:numPr>
          <w:ilvl w:val="1"/>
          <w:numId w:val="21"/>
        </w:numPr>
        <w:pBdr>
          <w:top w:val="nil"/>
          <w:left w:val="nil"/>
          <w:bottom w:val="nil"/>
          <w:right w:val="nil"/>
          <w:between w:val="nil"/>
        </w:pBdr>
        <w:spacing w:after="0" w:line="240" w:lineRule="auto"/>
        <w:ind w:left="0" w:firstLine="0"/>
        <w:jc w:val="both"/>
        <w:rPr>
          <w:rFonts w:asciiTheme="majorHAnsi" w:hAnsiTheme="majorHAnsi" w:cstheme="majorHAnsi"/>
          <w:sz w:val="24"/>
          <w:szCs w:val="24"/>
          <w:highlight w:val="yellow"/>
        </w:rPr>
      </w:pPr>
      <w:r w:rsidRPr="00AB7864">
        <w:rPr>
          <w:rFonts w:asciiTheme="majorHAnsi" w:hAnsiTheme="majorHAnsi" w:cstheme="majorHAnsi"/>
          <w:sz w:val="24"/>
          <w:szCs w:val="24"/>
          <w:highlight w:val="yellow"/>
        </w:rPr>
        <w:t xml:space="preserve">Use the </w:t>
      </w:r>
      <w:r w:rsidRPr="00AB7864">
        <w:rPr>
          <w:rFonts w:asciiTheme="majorHAnsi" w:hAnsiTheme="majorHAnsi" w:cstheme="majorHAnsi"/>
          <w:b/>
          <w:bCs/>
          <w:iCs/>
          <w:sz w:val="24"/>
          <w:szCs w:val="24"/>
          <w:highlight w:val="yellow"/>
        </w:rPr>
        <w:t>Closed Surface Volume</w:t>
      </w:r>
      <w:r w:rsidRPr="00AB7864">
        <w:rPr>
          <w:rFonts w:asciiTheme="majorHAnsi" w:hAnsiTheme="majorHAnsi" w:cstheme="majorHAnsi"/>
          <w:sz w:val="24"/>
          <w:szCs w:val="24"/>
          <w:highlight w:val="yellow"/>
        </w:rPr>
        <w:t xml:space="preserve"> tool to measure the volume within the masked region.</w:t>
      </w:r>
    </w:p>
    <w:p w14:paraId="36767407" w14:textId="4C8431B8" w:rsidR="003C372B" w:rsidRPr="00DB6763" w:rsidRDefault="003C372B" w:rsidP="00DB6763">
      <w:pPr>
        <w:pBdr>
          <w:top w:val="nil"/>
          <w:left w:val="nil"/>
          <w:bottom w:val="nil"/>
          <w:right w:val="nil"/>
          <w:between w:val="nil"/>
        </w:pBdr>
        <w:rPr>
          <w:rFonts w:asciiTheme="majorHAnsi" w:hAnsiTheme="majorHAnsi" w:cstheme="majorHAnsi"/>
        </w:rPr>
      </w:pPr>
    </w:p>
    <w:p w14:paraId="00000019" w14:textId="0927A68B" w:rsidR="00F8211B" w:rsidRPr="00DB6763" w:rsidRDefault="004C75C1" w:rsidP="00DB6763">
      <w:pPr>
        <w:pBdr>
          <w:top w:val="nil"/>
          <w:left w:val="nil"/>
          <w:bottom w:val="nil"/>
          <w:right w:val="nil"/>
          <w:between w:val="nil"/>
        </w:pBdr>
        <w:rPr>
          <w:rFonts w:asciiTheme="majorHAnsi" w:hAnsiTheme="majorHAnsi" w:cstheme="majorHAnsi"/>
          <w:b/>
        </w:rPr>
      </w:pPr>
      <w:r w:rsidRPr="00DB6763">
        <w:rPr>
          <w:rFonts w:asciiTheme="majorHAnsi" w:hAnsiTheme="majorHAnsi" w:cstheme="majorHAnsi"/>
          <w:b/>
        </w:rPr>
        <w:t xml:space="preserve">REPRESENTATIVE </w:t>
      </w:r>
      <w:r w:rsidR="00767D3C" w:rsidRPr="00DB6763">
        <w:rPr>
          <w:rFonts w:asciiTheme="majorHAnsi" w:hAnsiTheme="majorHAnsi" w:cstheme="majorHAnsi"/>
          <w:b/>
        </w:rPr>
        <w:t xml:space="preserve">RESULTS: </w:t>
      </w:r>
    </w:p>
    <w:p w14:paraId="0D0F8F80" w14:textId="75C3EEF8" w:rsidR="00533470" w:rsidRPr="00DB6763" w:rsidRDefault="00830B9C" w:rsidP="00DB6763">
      <w:pPr>
        <w:pBdr>
          <w:top w:val="nil"/>
          <w:left w:val="nil"/>
          <w:bottom w:val="nil"/>
          <w:right w:val="nil"/>
          <w:between w:val="nil"/>
        </w:pBdr>
        <w:rPr>
          <w:rFonts w:asciiTheme="majorHAnsi" w:hAnsiTheme="majorHAnsi" w:cstheme="majorHAnsi"/>
        </w:rPr>
      </w:pPr>
      <w:r w:rsidRPr="00DB6763">
        <w:rPr>
          <w:rFonts w:asciiTheme="majorHAnsi" w:hAnsiTheme="majorHAnsi" w:cstheme="majorHAnsi"/>
        </w:rPr>
        <w:t xml:space="preserve">This protocol </w:t>
      </w:r>
      <w:r w:rsidR="00393DD4" w:rsidRPr="00DB6763">
        <w:rPr>
          <w:rFonts w:asciiTheme="majorHAnsi" w:hAnsiTheme="majorHAnsi" w:cstheme="majorHAnsi"/>
        </w:rPr>
        <w:t>describes in detail a</w:t>
      </w:r>
      <w:r w:rsidRPr="00DB6763">
        <w:rPr>
          <w:rFonts w:asciiTheme="majorHAnsi" w:hAnsiTheme="majorHAnsi" w:cstheme="majorHAnsi"/>
        </w:rPr>
        <w:t xml:space="preserve"> standardized,</w:t>
      </w:r>
      <w:r w:rsidR="009D3158" w:rsidRPr="00DB6763">
        <w:rPr>
          <w:rFonts w:asciiTheme="majorHAnsi" w:hAnsiTheme="majorHAnsi" w:cstheme="majorHAnsi"/>
        </w:rPr>
        <w:t xml:space="preserve"> </w:t>
      </w:r>
      <w:r w:rsidRPr="00DB6763">
        <w:rPr>
          <w:rFonts w:asciiTheme="majorHAnsi" w:hAnsiTheme="majorHAnsi" w:cstheme="majorHAnsi"/>
        </w:rPr>
        <w:t>reproducible approach for the 3D assessment of facial soft tissue</w:t>
      </w:r>
      <w:r w:rsidR="00292685" w:rsidRPr="00DB6763">
        <w:rPr>
          <w:rFonts w:asciiTheme="majorHAnsi" w:hAnsiTheme="majorHAnsi" w:cstheme="majorHAnsi"/>
        </w:rPr>
        <w:t xml:space="preserve"> changes.</w:t>
      </w:r>
      <w:r w:rsidRPr="00DB6763">
        <w:rPr>
          <w:rFonts w:asciiTheme="majorHAnsi" w:hAnsiTheme="majorHAnsi" w:cstheme="majorHAnsi"/>
        </w:rPr>
        <w:t xml:space="preserve"> </w:t>
      </w:r>
      <w:r w:rsidR="00047236" w:rsidRPr="00DB6763">
        <w:rPr>
          <w:rFonts w:asciiTheme="majorHAnsi" w:hAnsiTheme="majorHAnsi" w:cstheme="majorHAnsi"/>
        </w:rPr>
        <w:t>S</w:t>
      </w:r>
      <w:r w:rsidR="00A2754F" w:rsidRPr="00DB6763">
        <w:rPr>
          <w:rFonts w:asciiTheme="majorHAnsi" w:hAnsiTheme="majorHAnsi" w:cstheme="majorHAnsi"/>
        </w:rPr>
        <w:t>tereophotogrammetr</w:t>
      </w:r>
      <w:r w:rsidR="009D3158" w:rsidRPr="00DB6763">
        <w:rPr>
          <w:rFonts w:asciiTheme="majorHAnsi" w:hAnsiTheme="majorHAnsi" w:cstheme="majorHAnsi"/>
        </w:rPr>
        <w:t>y</w:t>
      </w:r>
      <w:r w:rsidR="00A2754F" w:rsidRPr="00DB6763">
        <w:rPr>
          <w:rFonts w:asciiTheme="majorHAnsi" w:hAnsiTheme="majorHAnsi" w:cstheme="majorHAnsi"/>
        </w:rPr>
        <w:t xml:space="preserve"> allows for </w:t>
      </w:r>
      <w:r w:rsidR="009D3158" w:rsidRPr="00DB6763">
        <w:rPr>
          <w:rFonts w:asciiTheme="majorHAnsi" w:hAnsiTheme="majorHAnsi" w:cstheme="majorHAnsi"/>
        </w:rPr>
        <w:t xml:space="preserve">the </w:t>
      </w:r>
      <w:r w:rsidR="00A2754F" w:rsidRPr="00DB6763">
        <w:rPr>
          <w:rFonts w:asciiTheme="majorHAnsi" w:hAnsiTheme="majorHAnsi" w:cstheme="majorHAnsi"/>
        </w:rPr>
        <w:t xml:space="preserve">accurate quantification of facial swelling by capturing surface changes over time. </w:t>
      </w:r>
      <w:r w:rsidR="00047236" w:rsidRPr="00DB6763">
        <w:rPr>
          <w:rFonts w:asciiTheme="majorHAnsi" w:hAnsiTheme="majorHAnsi" w:cstheme="majorHAnsi"/>
        </w:rPr>
        <w:t>Using</w:t>
      </w:r>
      <w:r w:rsidR="00A2754F" w:rsidRPr="00DB6763">
        <w:rPr>
          <w:rFonts w:asciiTheme="majorHAnsi" w:hAnsiTheme="majorHAnsi" w:cstheme="majorHAnsi"/>
        </w:rPr>
        <w:t xml:space="preserve"> a landmark-guided registration process, postoperative images are aligned to a stable baseline, enabling superimposition and comparison of </w:t>
      </w:r>
      <w:r w:rsidR="00FD684A" w:rsidRPr="00DB6763">
        <w:rPr>
          <w:rFonts w:asciiTheme="majorHAnsi" w:hAnsiTheme="majorHAnsi" w:cstheme="majorHAnsi"/>
        </w:rPr>
        <w:t xml:space="preserve">areas </w:t>
      </w:r>
      <w:r w:rsidR="00A2754F" w:rsidRPr="00DB6763">
        <w:rPr>
          <w:rFonts w:asciiTheme="majorHAnsi" w:hAnsiTheme="majorHAnsi" w:cstheme="majorHAnsi"/>
        </w:rPr>
        <w:t>affected by surgery. A</w:t>
      </w:r>
      <w:r w:rsidR="00FD684A" w:rsidRPr="00DB6763">
        <w:rPr>
          <w:rFonts w:asciiTheme="majorHAnsi" w:hAnsiTheme="majorHAnsi" w:cstheme="majorHAnsi"/>
        </w:rPr>
        <w:t>n area</w:t>
      </w:r>
      <w:r w:rsidR="00A2754F" w:rsidRPr="00DB6763">
        <w:rPr>
          <w:rFonts w:asciiTheme="majorHAnsi" w:hAnsiTheme="majorHAnsi" w:cstheme="majorHAnsi"/>
        </w:rPr>
        <w:t xml:space="preserve"> of interest is defined using reproducible anatomical boundaries</w:t>
      </w:r>
      <w:r w:rsidR="004C75C1" w:rsidRPr="00DB6763">
        <w:rPr>
          <w:rFonts w:asciiTheme="majorHAnsi" w:hAnsiTheme="majorHAnsi" w:cstheme="majorHAnsi"/>
        </w:rPr>
        <w:t>,</w:t>
      </w:r>
      <w:r w:rsidR="00FD684A" w:rsidRPr="00DB6763">
        <w:rPr>
          <w:rFonts w:asciiTheme="majorHAnsi" w:hAnsiTheme="majorHAnsi" w:cstheme="majorHAnsi"/>
        </w:rPr>
        <w:t xml:space="preserve"> and the corresponding volume is calculated in cubic millimeters (</w:t>
      </w:r>
      <w:r w:rsidR="00704AD1" w:rsidRPr="00DB6763">
        <w:rPr>
          <w:rFonts w:asciiTheme="majorHAnsi" w:hAnsiTheme="majorHAnsi" w:cstheme="majorHAnsi"/>
        </w:rPr>
        <w:t>c</w:t>
      </w:r>
      <w:r w:rsidR="00FD684A" w:rsidRPr="00DB6763">
        <w:rPr>
          <w:rFonts w:asciiTheme="majorHAnsi" w:hAnsiTheme="majorHAnsi" w:cstheme="majorHAnsi"/>
        </w:rPr>
        <w:t>m</w:t>
      </w:r>
      <w:r w:rsidR="00FD684A" w:rsidRPr="00DB6763">
        <w:rPr>
          <w:rFonts w:asciiTheme="majorHAnsi" w:hAnsiTheme="majorHAnsi" w:cstheme="majorHAnsi"/>
          <w:vertAlign w:val="superscript"/>
        </w:rPr>
        <w:t>3</w:t>
      </w:r>
      <w:r w:rsidR="00FD684A" w:rsidRPr="00DB6763">
        <w:rPr>
          <w:rFonts w:asciiTheme="majorHAnsi" w:hAnsiTheme="majorHAnsi" w:cstheme="majorHAnsi"/>
        </w:rPr>
        <w:t>)</w:t>
      </w:r>
      <w:r w:rsidR="00461071" w:rsidRPr="00DB6763">
        <w:rPr>
          <w:rFonts w:asciiTheme="majorHAnsi" w:hAnsiTheme="majorHAnsi" w:cstheme="majorHAnsi"/>
        </w:rPr>
        <w:t xml:space="preserve">. As each subject serves as their own internal control, absolute volumes are not directly comparable between subjects </w:t>
      </w:r>
      <w:r w:rsidR="009D3158" w:rsidRPr="00DB6763">
        <w:rPr>
          <w:rFonts w:asciiTheme="majorHAnsi" w:hAnsiTheme="majorHAnsi" w:cstheme="majorHAnsi"/>
        </w:rPr>
        <w:t>in this analysis</w:t>
      </w:r>
      <w:r w:rsidR="00C744CF" w:rsidRPr="00DB6763">
        <w:rPr>
          <w:rFonts w:asciiTheme="majorHAnsi" w:hAnsiTheme="majorHAnsi" w:cstheme="majorHAnsi"/>
        </w:rPr>
        <w:t xml:space="preserve">. </w:t>
      </w:r>
    </w:p>
    <w:p w14:paraId="1D588739" w14:textId="77777777" w:rsidR="00403A24" w:rsidRPr="00DB6763" w:rsidRDefault="00403A24" w:rsidP="00DB6763">
      <w:pPr>
        <w:rPr>
          <w:rFonts w:asciiTheme="majorHAnsi" w:hAnsiTheme="majorHAnsi" w:cstheme="majorHAnsi"/>
        </w:rPr>
      </w:pPr>
    </w:p>
    <w:p w14:paraId="0000001C" w14:textId="27B34574" w:rsidR="00F8211B" w:rsidRPr="00DB6763" w:rsidRDefault="00767D3C" w:rsidP="00DB6763">
      <w:pPr>
        <w:rPr>
          <w:rFonts w:asciiTheme="majorHAnsi" w:hAnsiTheme="majorHAnsi" w:cstheme="majorHAnsi"/>
        </w:rPr>
      </w:pPr>
      <w:r w:rsidRPr="00DB6763">
        <w:rPr>
          <w:rFonts w:asciiTheme="majorHAnsi" w:hAnsiTheme="majorHAnsi" w:cstheme="majorHAnsi"/>
          <w:b/>
        </w:rPr>
        <w:t>FIGURE AND TABLE LEGENDS:</w:t>
      </w:r>
      <w:r w:rsidRPr="00DB6763">
        <w:rPr>
          <w:rFonts w:asciiTheme="majorHAnsi" w:hAnsiTheme="majorHAnsi" w:cstheme="majorHAnsi"/>
        </w:rPr>
        <w:t xml:space="preserve"> </w:t>
      </w:r>
    </w:p>
    <w:p w14:paraId="12512EFA" w14:textId="77777777" w:rsidR="00F70DEB" w:rsidRPr="00DB6763" w:rsidRDefault="00F70DEB" w:rsidP="00DB6763">
      <w:pPr>
        <w:pBdr>
          <w:top w:val="nil"/>
          <w:left w:val="nil"/>
          <w:bottom w:val="nil"/>
          <w:right w:val="nil"/>
          <w:between w:val="nil"/>
        </w:pBdr>
        <w:rPr>
          <w:rFonts w:asciiTheme="majorHAnsi" w:hAnsiTheme="majorHAnsi" w:cstheme="majorHAnsi"/>
          <w:b/>
        </w:rPr>
      </w:pPr>
    </w:p>
    <w:p w14:paraId="3460F7C1" w14:textId="6D0E3D02" w:rsidR="00F70DEB" w:rsidRPr="00DB6763" w:rsidRDefault="00F70DEB" w:rsidP="00DB6763">
      <w:pPr>
        <w:pBdr>
          <w:top w:val="nil"/>
          <w:left w:val="nil"/>
          <w:bottom w:val="nil"/>
          <w:right w:val="nil"/>
          <w:between w:val="nil"/>
        </w:pBdr>
        <w:rPr>
          <w:rFonts w:asciiTheme="majorHAnsi" w:hAnsiTheme="majorHAnsi" w:cstheme="majorHAnsi"/>
          <w:b/>
        </w:rPr>
      </w:pPr>
      <w:r w:rsidRPr="00DB6763">
        <w:rPr>
          <w:rFonts w:asciiTheme="majorHAnsi" w:hAnsiTheme="majorHAnsi" w:cstheme="majorHAnsi"/>
          <w:b/>
        </w:rPr>
        <w:t xml:space="preserve">Figure </w:t>
      </w:r>
      <w:r w:rsidR="00292685" w:rsidRPr="00DB6763">
        <w:rPr>
          <w:rFonts w:asciiTheme="majorHAnsi" w:hAnsiTheme="majorHAnsi" w:cstheme="majorHAnsi"/>
          <w:b/>
        </w:rPr>
        <w:t>1</w:t>
      </w:r>
      <w:r w:rsidR="007E353F" w:rsidRPr="00DB6763">
        <w:rPr>
          <w:rFonts w:asciiTheme="majorHAnsi" w:hAnsiTheme="majorHAnsi" w:cstheme="majorHAnsi"/>
          <w:b/>
        </w:rPr>
        <w:t xml:space="preserve">: </w:t>
      </w:r>
      <w:r w:rsidR="006038F1" w:rsidRPr="00DB6763">
        <w:rPr>
          <w:rFonts w:asciiTheme="majorHAnsi" w:hAnsiTheme="majorHAnsi" w:cstheme="majorHAnsi"/>
          <w:b/>
        </w:rPr>
        <w:t xml:space="preserve">Demonstration of </w:t>
      </w:r>
      <w:r w:rsidR="004C75C1" w:rsidRPr="00DB6763">
        <w:rPr>
          <w:rFonts w:asciiTheme="majorHAnsi" w:hAnsiTheme="majorHAnsi" w:cstheme="majorHAnsi"/>
          <w:b/>
        </w:rPr>
        <w:t>t</w:t>
      </w:r>
      <w:r w:rsidR="006038F1" w:rsidRPr="00DB6763">
        <w:rPr>
          <w:rFonts w:asciiTheme="majorHAnsi" w:hAnsiTheme="majorHAnsi" w:cstheme="majorHAnsi"/>
          <w:b/>
        </w:rPr>
        <w:t>hree-</w:t>
      </w:r>
      <w:r w:rsidR="004C75C1" w:rsidRPr="00DB6763">
        <w:rPr>
          <w:rFonts w:asciiTheme="majorHAnsi" w:hAnsiTheme="majorHAnsi" w:cstheme="majorHAnsi"/>
          <w:b/>
        </w:rPr>
        <w:t>d</w:t>
      </w:r>
      <w:r w:rsidR="006038F1" w:rsidRPr="00DB6763">
        <w:rPr>
          <w:rFonts w:asciiTheme="majorHAnsi" w:hAnsiTheme="majorHAnsi" w:cstheme="majorHAnsi"/>
          <w:b/>
        </w:rPr>
        <w:t xml:space="preserve">imensional </w:t>
      </w:r>
      <w:r w:rsidR="004C75C1" w:rsidRPr="00DB6763">
        <w:rPr>
          <w:rFonts w:asciiTheme="majorHAnsi" w:hAnsiTheme="majorHAnsi" w:cstheme="majorHAnsi"/>
          <w:b/>
        </w:rPr>
        <w:t>v</w:t>
      </w:r>
      <w:r w:rsidR="006038F1" w:rsidRPr="00DB6763">
        <w:rPr>
          <w:rFonts w:asciiTheme="majorHAnsi" w:hAnsiTheme="majorHAnsi" w:cstheme="majorHAnsi"/>
          <w:b/>
        </w:rPr>
        <w:t xml:space="preserve">olumetric </w:t>
      </w:r>
      <w:r w:rsidR="004C75C1" w:rsidRPr="00DB6763">
        <w:rPr>
          <w:rFonts w:asciiTheme="majorHAnsi" w:hAnsiTheme="majorHAnsi" w:cstheme="majorHAnsi"/>
          <w:b/>
        </w:rPr>
        <w:t>m</w:t>
      </w:r>
      <w:r w:rsidR="006038F1" w:rsidRPr="00DB6763">
        <w:rPr>
          <w:rFonts w:asciiTheme="majorHAnsi" w:hAnsiTheme="majorHAnsi" w:cstheme="majorHAnsi"/>
          <w:b/>
        </w:rPr>
        <w:t>easurement</w:t>
      </w:r>
      <w:r w:rsidR="004C75C1" w:rsidRPr="00DB6763">
        <w:rPr>
          <w:rFonts w:asciiTheme="majorHAnsi" w:hAnsiTheme="majorHAnsi" w:cstheme="majorHAnsi"/>
          <w:b/>
        </w:rPr>
        <w:t xml:space="preserve">. </w:t>
      </w:r>
      <w:r w:rsidR="00E31F92" w:rsidRPr="00DB6763">
        <w:rPr>
          <w:rFonts w:asciiTheme="majorHAnsi" w:hAnsiTheme="majorHAnsi" w:cstheme="majorHAnsi"/>
        </w:rPr>
        <w:t xml:space="preserve">Demonstration of the use of this protocol for the quantitative assessment of the amount of facial swelling </w:t>
      </w:r>
      <w:r w:rsidR="00384E82" w:rsidRPr="00DB6763">
        <w:rPr>
          <w:rFonts w:asciiTheme="majorHAnsi" w:hAnsiTheme="majorHAnsi" w:cstheme="majorHAnsi"/>
        </w:rPr>
        <w:t xml:space="preserve">after orthognathic surgery. </w:t>
      </w:r>
      <w:r w:rsidR="006038F1" w:rsidRPr="00DB6763">
        <w:rPr>
          <w:rFonts w:asciiTheme="majorHAnsi" w:hAnsiTheme="majorHAnsi" w:cstheme="majorHAnsi"/>
        </w:rPr>
        <w:t>(</w:t>
      </w:r>
      <w:r w:rsidR="006038F1" w:rsidRPr="00DB6763">
        <w:rPr>
          <w:rFonts w:asciiTheme="majorHAnsi" w:hAnsiTheme="majorHAnsi" w:cstheme="majorHAnsi"/>
          <w:b/>
          <w:bCs/>
        </w:rPr>
        <w:t>A</w:t>
      </w:r>
      <w:r w:rsidR="006038F1" w:rsidRPr="00DB6763">
        <w:rPr>
          <w:rFonts w:asciiTheme="majorHAnsi" w:hAnsiTheme="majorHAnsi" w:cstheme="majorHAnsi"/>
        </w:rPr>
        <w:t>) Baseline image</w:t>
      </w:r>
      <w:r w:rsidR="00D67E75" w:rsidRPr="00DB6763">
        <w:rPr>
          <w:rFonts w:asciiTheme="majorHAnsi" w:hAnsiTheme="majorHAnsi" w:cstheme="majorHAnsi"/>
        </w:rPr>
        <w:t xml:space="preserve"> acquired one year after the surgery</w:t>
      </w:r>
      <w:r w:rsidR="002C2443" w:rsidRPr="00DB6763">
        <w:rPr>
          <w:rFonts w:asciiTheme="majorHAnsi" w:hAnsiTheme="majorHAnsi" w:cstheme="majorHAnsi"/>
        </w:rPr>
        <w:t>,</w:t>
      </w:r>
      <w:r w:rsidR="00D67E75" w:rsidRPr="00DB6763">
        <w:rPr>
          <w:rFonts w:asciiTheme="majorHAnsi" w:hAnsiTheme="majorHAnsi" w:cstheme="majorHAnsi"/>
        </w:rPr>
        <w:t xml:space="preserve"> when postoperative swelling was completely resolved. Th</w:t>
      </w:r>
      <w:r w:rsidR="006E6551" w:rsidRPr="00DB6763">
        <w:rPr>
          <w:rFonts w:asciiTheme="majorHAnsi" w:hAnsiTheme="majorHAnsi" w:cstheme="majorHAnsi"/>
        </w:rPr>
        <w:t xml:space="preserve">e image was </w:t>
      </w:r>
      <w:r w:rsidR="006038F1" w:rsidRPr="00DB6763">
        <w:rPr>
          <w:rFonts w:asciiTheme="majorHAnsi" w:hAnsiTheme="majorHAnsi" w:cstheme="majorHAnsi"/>
        </w:rPr>
        <w:t xml:space="preserve">registered to a 3D axis grid using </w:t>
      </w:r>
      <w:r w:rsidR="00E31F92" w:rsidRPr="00DB6763">
        <w:rPr>
          <w:rFonts w:asciiTheme="majorHAnsi" w:hAnsiTheme="majorHAnsi" w:cstheme="majorHAnsi"/>
        </w:rPr>
        <w:t xml:space="preserve">the following anatomical landmarks: </w:t>
      </w:r>
      <w:r w:rsidR="006038F1" w:rsidRPr="00DB6763">
        <w:rPr>
          <w:rFonts w:asciiTheme="majorHAnsi" w:hAnsiTheme="majorHAnsi" w:cstheme="majorHAnsi"/>
        </w:rPr>
        <w:t>bilateral medial and lateral canthi, glabella</w:t>
      </w:r>
      <w:r w:rsidR="00E31F92" w:rsidRPr="00DB6763">
        <w:rPr>
          <w:rFonts w:asciiTheme="majorHAnsi" w:hAnsiTheme="majorHAnsi" w:cstheme="majorHAnsi"/>
        </w:rPr>
        <w:t xml:space="preserve">. </w:t>
      </w:r>
      <w:r w:rsidR="006038F1" w:rsidRPr="00DB6763">
        <w:rPr>
          <w:rFonts w:asciiTheme="majorHAnsi" w:hAnsiTheme="majorHAnsi" w:cstheme="majorHAnsi"/>
        </w:rPr>
        <w:t xml:space="preserve">with definition of the </w:t>
      </w:r>
      <w:r w:rsidR="002C2443" w:rsidRPr="00DB6763">
        <w:rPr>
          <w:rFonts w:asciiTheme="majorHAnsi" w:hAnsiTheme="majorHAnsi" w:cstheme="majorHAnsi"/>
        </w:rPr>
        <w:t>ROI</w:t>
      </w:r>
      <w:r w:rsidR="006038F1" w:rsidRPr="00DB6763">
        <w:rPr>
          <w:rFonts w:asciiTheme="majorHAnsi" w:hAnsiTheme="majorHAnsi" w:cstheme="majorHAnsi"/>
        </w:rPr>
        <w:t>.</w:t>
      </w:r>
      <w:r w:rsidR="00E31F92" w:rsidRPr="00DB6763">
        <w:rPr>
          <w:rFonts w:asciiTheme="majorHAnsi" w:hAnsiTheme="majorHAnsi" w:cstheme="majorHAnsi"/>
        </w:rPr>
        <w:t xml:space="preserve"> </w:t>
      </w:r>
      <w:r w:rsidR="006038F1" w:rsidRPr="00DB6763">
        <w:rPr>
          <w:rFonts w:asciiTheme="majorHAnsi" w:hAnsiTheme="majorHAnsi" w:cstheme="majorHAnsi"/>
        </w:rPr>
        <w:t>(</w:t>
      </w:r>
      <w:r w:rsidR="006038F1" w:rsidRPr="00DB6763">
        <w:rPr>
          <w:rFonts w:asciiTheme="majorHAnsi" w:hAnsiTheme="majorHAnsi" w:cstheme="majorHAnsi"/>
          <w:b/>
          <w:bCs/>
        </w:rPr>
        <w:t>B</w:t>
      </w:r>
      <w:r w:rsidR="006038F1" w:rsidRPr="00DB6763">
        <w:rPr>
          <w:rFonts w:asciiTheme="majorHAnsi" w:hAnsiTheme="majorHAnsi" w:cstheme="majorHAnsi"/>
        </w:rPr>
        <w:t>) Postoperative image</w:t>
      </w:r>
      <w:r w:rsidR="006E6551" w:rsidRPr="00DB6763">
        <w:rPr>
          <w:rFonts w:asciiTheme="majorHAnsi" w:hAnsiTheme="majorHAnsi" w:cstheme="majorHAnsi"/>
        </w:rPr>
        <w:t xml:space="preserve"> acquired </w:t>
      </w:r>
      <w:r w:rsidR="002C2443" w:rsidRPr="00DB6763">
        <w:rPr>
          <w:rFonts w:asciiTheme="majorHAnsi" w:hAnsiTheme="majorHAnsi" w:cstheme="majorHAnsi"/>
        </w:rPr>
        <w:t>1</w:t>
      </w:r>
      <w:r w:rsidR="006E6551" w:rsidRPr="00DB6763">
        <w:rPr>
          <w:rFonts w:asciiTheme="majorHAnsi" w:hAnsiTheme="majorHAnsi" w:cstheme="majorHAnsi"/>
        </w:rPr>
        <w:t xml:space="preserve"> week after surgery, when most patients experience the most swelling. It was</w:t>
      </w:r>
      <w:r w:rsidR="006038F1" w:rsidRPr="00DB6763">
        <w:rPr>
          <w:rFonts w:asciiTheme="majorHAnsi" w:hAnsiTheme="majorHAnsi" w:cstheme="majorHAnsi"/>
        </w:rPr>
        <w:t xml:space="preserve"> registered to the same axis grid</w:t>
      </w:r>
      <w:r w:rsidR="006E6551" w:rsidRPr="00DB6763">
        <w:rPr>
          <w:rFonts w:asciiTheme="majorHAnsi" w:hAnsiTheme="majorHAnsi" w:cstheme="majorHAnsi"/>
        </w:rPr>
        <w:t xml:space="preserve">, </w:t>
      </w:r>
      <w:r w:rsidR="006038F1" w:rsidRPr="00DB6763">
        <w:rPr>
          <w:rFonts w:asciiTheme="majorHAnsi" w:hAnsiTheme="majorHAnsi" w:cstheme="majorHAnsi"/>
        </w:rPr>
        <w:t>with projection of the baseline ROI onto the image.</w:t>
      </w:r>
      <w:r w:rsidR="002C2443" w:rsidRPr="00DB6763">
        <w:rPr>
          <w:rFonts w:asciiTheme="majorHAnsi" w:hAnsiTheme="majorHAnsi" w:cstheme="majorHAnsi"/>
          <w:b/>
        </w:rPr>
        <w:t xml:space="preserve"> </w:t>
      </w:r>
      <w:r w:rsidR="006038F1" w:rsidRPr="00DB6763">
        <w:rPr>
          <w:rFonts w:asciiTheme="majorHAnsi" w:hAnsiTheme="majorHAnsi" w:cstheme="majorHAnsi"/>
        </w:rPr>
        <w:t>(</w:t>
      </w:r>
      <w:r w:rsidR="006038F1" w:rsidRPr="00DB6763">
        <w:rPr>
          <w:rFonts w:asciiTheme="majorHAnsi" w:hAnsiTheme="majorHAnsi" w:cstheme="majorHAnsi"/>
          <w:b/>
          <w:bCs/>
        </w:rPr>
        <w:t>C</w:t>
      </w:r>
      <w:r w:rsidR="006038F1" w:rsidRPr="00DB6763">
        <w:rPr>
          <w:rFonts w:asciiTheme="majorHAnsi" w:hAnsiTheme="majorHAnsi" w:cstheme="majorHAnsi"/>
        </w:rPr>
        <w:t>) Superimposition of baseline and postoperative images to confirm alignment accuracy.</w:t>
      </w:r>
      <w:r w:rsidR="002C2443" w:rsidRPr="00DB6763">
        <w:rPr>
          <w:rFonts w:asciiTheme="majorHAnsi" w:hAnsiTheme="majorHAnsi" w:cstheme="majorHAnsi"/>
          <w:b/>
        </w:rPr>
        <w:t xml:space="preserve"> </w:t>
      </w:r>
      <w:r w:rsidR="006038F1" w:rsidRPr="00DB6763">
        <w:rPr>
          <w:rFonts w:asciiTheme="majorHAnsi" w:hAnsiTheme="majorHAnsi" w:cstheme="majorHAnsi"/>
        </w:rPr>
        <w:t>(</w:t>
      </w:r>
      <w:r w:rsidR="006038F1" w:rsidRPr="00DB6763">
        <w:rPr>
          <w:rFonts w:asciiTheme="majorHAnsi" w:hAnsiTheme="majorHAnsi" w:cstheme="majorHAnsi"/>
          <w:b/>
          <w:bCs/>
        </w:rPr>
        <w:t>D</w:t>
      </w:r>
      <w:r w:rsidR="006038F1" w:rsidRPr="00DB6763">
        <w:rPr>
          <w:rFonts w:asciiTheme="majorHAnsi" w:hAnsiTheme="majorHAnsi" w:cstheme="majorHAnsi"/>
        </w:rPr>
        <w:t>) Volumetric masks generated from the ROI at both time points, with resulting volumetric measurement in cubic</w:t>
      </w:r>
      <w:r w:rsidR="00384E82" w:rsidRPr="00DB6763">
        <w:rPr>
          <w:rFonts w:asciiTheme="majorHAnsi" w:hAnsiTheme="majorHAnsi" w:cstheme="majorHAnsi"/>
        </w:rPr>
        <w:t xml:space="preserve"> millimeters (</w:t>
      </w:r>
      <w:r w:rsidR="00704AD1" w:rsidRPr="00DB6763">
        <w:rPr>
          <w:rFonts w:asciiTheme="majorHAnsi" w:hAnsiTheme="majorHAnsi" w:cstheme="majorHAnsi"/>
        </w:rPr>
        <w:t>c</w:t>
      </w:r>
      <w:r w:rsidR="00384E82" w:rsidRPr="00DB6763">
        <w:rPr>
          <w:rFonts w:asciiTheme="majorHAnsi" w:hAnsiTheme="majorHAnsi" w:cstheme="majorHAnsi"/>
        </w:rPr>
        <w:t>m</w:t>
      </w:r>
      <w:r w:rsidR="00384E82" w:rsidRPr="00DB6763">
        <w:rPr>
          <w:rFonts w:asciiTheme="majorHAnsi" w:hAnsiTheme="majorHAnsi" w:cstheme="majorHAnsi"/>
          <w:vertAlign w:val="superscript"/>
        </w:rPr>
        <w:t>3</w:t>
      </w:r>
      <w:r w:rsidR="00384E82" w:rsidRPr="00DB6763">
        <w:rPr>
          <w:rFonts w:asciiTheme="majorHAnsi" w:hAnsiTheme="majorHAnsi" w:cstheme="majorHAnsi"/>
        </w:rPr>
        <w:t>).</w:t>
      </w:r>
      <w:r w:rsidR="002C2443" w:rsidRPr="00DB6763">
        <w:rPr>
          <w:rFonts w:asciiTheme="majorHAnsi" w:hAnsiTheme="majorHAnsi" w:cstheme="majorHAnsi"/>
          <w:b/>
        </w:rPr>
        <w:t xml:space="preserve"> </w:t>
      </w:r>
      <w:r w:rsidR="006038F1" w:rsidRPr="00DB6763">
        <w:rPr>
          <w:rFonts w:asciiTheme="majorHAnsi" w:hAnsiTheme="majorHAnsi" w:cstheme="majorHAnsi"/>
        </w:rPr>
        <w:t>(</w:t>
      </w:r>
      <w:r w:rsidR="006038F1" w:rsidRPr="00DB6763">
        <w:rPr>
          <w:rFonts w:asciiTheme="majorHAnsi" w:hAnsiTheme="majorHAnsi" w:cstheme="majorHAnsi"/>
          <w:b/>
          <w:bCs/>
        </w:rPr>
        <w:t>E</w:t>
      </w:r>
      <w:r w:rsidR="006038F1" w:rsidRPr="00DB6763">
        <w:rPr>
          <w:rFonts w:asciiTheme="majorHAnsi" w:hAnsiTheme="majorHAnsi" w:cstheme="majorHAnsi"/>
        </w:rPr>
        <w:t xml:space="preserve">) Heat map comparing volume differences </w:t>
      </w:r>
      <w:r w:rsidR="005C25CF" w:rsidRPr="00DB6763">
        <w:rPr>
          <w:rFonts w:asciiTheme="majorHAnsi" w:hAnsiTheme="majorHAnsi" w:cstheme="majorHAnsi"/>
        </w:rPr>
        <w:t xml:space="preserve">between </w:t>
      </w:r>
      <w:r w:rsidR="006038F1" w:rsidRPr="00DB6763">
        <w:rPr>
          <w:rFonts w:asciiTheme="majorHAnsi" w:hAnsiTheme="majorHAnsi" w:cstheme="majorHAnsi"/>
        </w:rPr>
        <w:t xml:space="preserve">the masks; blue and green indicate increased volume, while yellow and orange indicate decreased volume </w:t>
      </w:r>
      <w:r w:rsidR="009C4653" w:rsidRPr="00DB6763">
        <w:rPr>
          <w:rFonts w:asciiTheme="majorHAnsi" w:hAnsiTheme="majorHAnsi" w:cstheme="majorHAnsi"/>
        </w:rPr>
        <w:t>as compared</w:t>
      </w:r>
      <w:r w:rsidR="006038F1" w:rsidRPr="00DB6763">
        <w:rPr>
          <w:rFonts w:asciiTheme="majorHAnsi" w:hAnsiTheme="majorHAnsi" w:cstheme="majorHAnsi"/>
        </w:rPr>
        <w:t xml:space="preserve"> to the baseline image.</w:t>
      </w:r>
      <w:r w:rsidR="005C25CF" w:rsidRPr="00DB6763">
        <w:rPr>
          <w:rFonts w:asciiTheme="majorHAnsi" w:hAnsiTheme="majorHAnsi" w:cstheme="majorHAnsi"/>
        </w:rPr>
        <w:t xml:space="preserve"> A color-coded number index is included as a reference. The exact volumetric difference between the two masks is also provided as an output. </w:t>
      </w:r>
    </w:p>
    <w:p w14:paraId="0000001E" w14:textId="77777777" w:rsidR="00F8211B" w:rsidRPr="00DB6763" w:rsidRDefault="00F8211B" w:rsidP="00DB6763">
      <w:pPr>
        <w:rPr>
          <w:rFonts w:asciiTheme="majorHAnsi" w:hAnsiTheme="majorHAnsi" w:cstheme="majorHAnsi"/>
        </w:rPr>
      </w:pPr>
    </w:p>
    <w:p w14:paraId="7C3BA00D" w14:textId="2600D232" w:rsidR="002927CC" w:rsidRPr="00DB6763" w:rsidRDefault="00767D3C" w:rsidP="00DB6763">
      <w:pPr>
        <w:rPr>
          <w:rFonts w:asciiTheme="majorHAnsi" w:hAnsiTheme="majorHAnsi" w:cstheme="majorHAnsi"/>
          <w:b/>
        </w:rPr>
      </w:pPr>
      <w:r w:rsidRPr="00DB6763">
        <w:rPr>
          <w:rFonts w:asciiTheme="majorHAnsi" w:hAnsiTheme="majorHAnsi" w:cstheme="majorHAnsi"/>
          <w:b/>
        </w:rPr>
        <w:t xml:space="preserve">DISCUSSION: </w:t>
      </w:r>
    </w:p>
    <w:p w14:paraId="2D93E017" w14:textId="790BD65A" w:rsidR="00B93B47" w:rsidRPr="00DB6763" w:rsidRDefault="00E452F6" w:rsidP="00DB6763">
      <w:pPr>
        <w:rPr>
          <w:rFonts w:asciiTheme="majorHAnsi" w:hAnsiTheme="majorHAnsi" w:cstheme="majorHAnsi"/>
        </w:rPr>
      </w:pPr>
      <w:r w:rsidRPr="00DB6763">
        <w:rPr>
          <w:rFonts w:asciiTheme="majorHAnsi" w:hAnsiTheme="majorHAnsi" w:cstheme="majorHAnsi"/>
        </w:rPr>
        <w:t>3D imaging has become the standard of care in</w:t>
      </w:r>
      <w:r w:rsidR="00292685" w:rsidRPr="00DB6763">
        <w:rPr>
          <w:rFonts w:asciiTheme="majorHAnsi" w:hAnsiTheme="majorHAnsi" w:cstheme="majorHAnsi"/>
        </w:rPr>
        <w:t xml:space="preserve"> the field</w:t>
      </w:r>
      <w:r w:rsidR="00C744CF" w:rsidRPr="00DB6763">
        <w:rPr>
          <w:rFonts w:asciiTheme="majorHAnsi" w:hAnsiTheme="majorHAnsi" w:cstheme="majorHAnsi"/>
        </w:rPr>
        <w:t>s</w:t>
      </w:r>
      <w:r w:rsidR="00292685" w:rsidRPr="00DB6763">
        <w:rPr>
          <w:rFonts w:asciiTheme="majorHAnsi" w:hAnsiTheme="majorHAnsi" w:cstheme="majorHAnsi"/>
        </w:rPr>
        <w:t xml:space="preserve"> of dentistry</w:t>
      </w:r>
      <w:r w:rsidRPr="00DB6763">
        <w:rPr>
          <w:rFonts w:asciiTheme="majorHAnsi" w:hAnsiTheme="majorHAnsi" w:cstheme="majorHAnsi"/>
        </w:rPr>
        <w:t xml:space="preserve"> </w:t>
      </w:r>
      <w:r w:rsidR="00292685" w:rsidRPr="00DB6763">
        <w:rPr>
          <w:rFonts w:asciiTheme="majorHAnsi" w:hAnsiTheme="majorHAnsi" w:cstheme="majorHAnsi"/>
        </w:rPr>
        <w:t xml:space="preserve">and </w:t>
      </w:r>
      <w:r w:rsidRPr="00DB6763">
        <w:rPr>
          <w:rFonts w:asciiTheme="majorHAnsi" w:hAnsiTheme="majorHAnsi" w:cstheme="majorHAnsi"/>
        </w:rPr>
        <w:t xml:space="preserve">craniofacial surgery and </w:t>
      </w:r>
      <w:r w:rsidR="002927CC" w:rsidRPr="00DB6763">
        <w:rPr>
          <w:rFonts w:asciiTheme="majorHAnsi" w:hAnsiTheme="majorHAnsi" w:cstheme="majorHAnsi"/>
        </w:rPr>
        <w:t>offers</w:t>
      </w:r>
      <w:r w:rsidRPr="00DB6763">
        <w:rPr>
          <w:rFonts w:asciiTheme="majorHAnsi" w:hAnsiTheme="majorHAnsi" w:cstheme="majorHAnsi"/>
        </w:rPr>
        <w:t xml:space="preserve"> quantitative soft tissue assessments of high precision</w:t>
      </w:r>
      <w:r w:rsidR="00417367" w:rsidRPr="00DB6763">
        <w:rPr>
          <w:rFonts w:asciiTheme="majorHAnsi" w:hAnsiTheme="majorHAnsi" w:cstheme="majorHAnsi"/>
        </w:rPr>
        <w:fldChar w:fldCharType="begin">
          <w:fldData xml:space="preserve">PEVuZE5vdGU+PENpdGU+PEF1dGhvcj5ZYW1hbW90bzwvQXV0aG9yPjxZZWFyPjIwMTY8L1llYXI+
PFJlY051bT4xMTwvUmVjTnVtPjxEaXNwbGF5VGV4dD48c3R5bGUgZmFjZT0ic3VwZXJzY3JpcHQi
Pjk8L3N0eWxlPjwvRGlzcGxheVRleHQ+PHJlY29yZD48cmVjLW51bWJlcj4xMTwvcmVjLW51bWJl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cmVjb3JkPjwvQ2l0ZT48L0VuZE5vdGU+AG==
</w:fldData>
        </w:fldChar>
      </w:r>
      <w:r w:rsidR="004C7444" w:rsidRPr="00DB6763">
        <w:rPr>
          <w:rFonts w:asciiTheme="majorHAnsi" w:hAnsiTheme="majorHAnsi" w:cstheme="majorHAnsi"/>
        </w:rPr>
        <w:instrText xml:space="preserve"> ADDIN EN.CITE </w:instrText>
      </w:r>
      <w:r w:rsidR="004C7444" w:rsidRPr="00DB6763">
        <w:rPr>
          <w:rFonts w:asciiTheme="majorHAnsi" w:hAnsiTheme="majorHAnsi" w:cstheme="majorHAnsi"/>
        </w:rPr>
        <w:fldChar w:fldCharType="begin">
          <w:fldData xml:space="preserve">PEVuZE5vdGU+PENpdGU+PEF1dGhvcj5ZYW1hbW90bzwvQXV0aG9yPjxZZWFyPjIwMTY8L1llYXI+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</w:fldData>
        </w:fldChar>
      </w:r>
      <w:r w:rsidR="004C7444" w:rsidRPr="00DB6763">
        <w:rPr>
          <w:rFonts w:asciiTheme="majorHAnsi" w:hAnsiTheme="majorHAnsi" w:cstheme="majorHAnsi"/>
        </w:rPr>
        <w:instrText xml:space="preserve"> ADDIN EN.CITE.DATA </w:instrText>
      </w:r>
      <w:r w:rsidR="004C7444" w:rsidRPr="00DB6763">
        <w:rPr>
          <w:rFonts w:asciiTheme="majorHAnsi" w:hAnsiTheme="majorHAnsi" w:cstheme="majorHAnsi"/>
        </w:rPr>
      </w:r>
      <w:r w:rsidR="004C7444" w:rsidRPr="00DB6763">
        <w:rPr>
          <w:rFonts w:asciiTheme="majorHAnsi" w:hAnsiTheme="majorHAnsi" w:cstheme="majorHAnsi"/>
        </w:rPr>
        <w:fldChar w:fldCharType="end"/>
      </w:r>
      <w:r w:rsidR="00417367" w:rsidRPr="00DB6763">
        <w:rPr>
          <w:rFonts w:asciiTheme="majorHAnsi" w:hAnsiTheme="majorHAnsi" w:cstheme="majorHAnsi"/>
        </w:rPr>
      </w:r>
      <w:r w:rsidR="00417367" w:rsidRPr="00DB6763">
        <w:rPr>
          <w:rFonts w:asciiTheme="majorHAnsi" w:hAnsiTheme="majorHAnsi" w:cstheme="majorHAnsi"/>
        </w:rPr>
        <w:fldChar w:fldCharType="separate"/>
      </w:r>
      <w:r w:rsidR="004C7444" w:rsidRPr="00DB6763">
        <w:rPr>
          <w:rFonts w:asciiTheme="majorHAnsi" w:hAnsiTheme="majorHAnsi" w:cstheme="majorHAnsi"/>
          <w:vertAlign w:val="superscript"/>
        </w:rPr>
        <w:t>9</w:t>
      </w:r>
      <w:r w:rsidR="00417367" w:rsidRPr="00DB6763">
        <w:rPr>
          <w:rFonts w:asciiTheme="majorHAnsi" w:hAnsiTheme="majorHAnsi" w:cstheme="majorHAnsi"/>
        </w:rPr>
        <w:fldChar w:fldCharType="end"/>
      </w:r>
      <w:r w:rsidR="007D06BE" w:rsidRPr="00DB6763">
        <w:rPr>
          <w:rFonts w:asciiTheme="majorHAnsi" w:hAnsiTheme="majorHAnsi" w:cstheme="majorHAnsi"/>
        </w:rPr>
        <w:t>.</w:t>
      </w:r>
      <w:r w:rsidR="00582103" w:rsidRPr="00DB6763">
        <w:rPr>
          <w:rFonts w:asciiTheme="majorHAnsi" w:hAnsiTheme="majorHAnsi" w:cstheme="majorHAnsi"/>
        </w:rPr>
        <w:t xml:space="preserve"> The reproducibility and accuracy of the placement of anatomical landmarks on 3D images ha</w:t>
      </w:r>
      <w:r w:rsidR="00310CDE" w:rsidRPr="00DB6763">
        <w:rPr>
          <w:rFonts w:asciiTheme="majorHAnsi" w:hAnsiTheme="majorHAnsi" w:cstheme="majorHAnsi"/>
        </w:rPr>
        <w:t>ve</w:t>
      </w:r>
      <w:r w:rsidR="00582103" w:rsidRPr="00DB6763">
        <w:rPr>
          <w:rFonts w:asciiTheme="majorHAnsi" w:hAnsiTheme="majorHAnsi" w:cstheme="majorHAnsi"/>
        </w:rPr>
        <w:t xml:space="preserve"> </w:t>
      </w:r>
      <w:r w:rsidR="00B93B47" w:rsidRPr="00DB6763">
        <w:rPr>
          <w:rFonts w:asciiTheme="majorHAnsi" w:hAnsiTheme="majorHAnsi" w:cstheme="majorHAnsi"/>
        </w:rPr>
        <w:t xml:space="preserve">also </w:t>
      </w:r>
      <w:r w:rsidR="00582103" w:rsidRPr="00DB6763">
        <w:rPr>
          <w:rFonts w:asciiTheme="majorHAnsi" w:hAnsiTheme="majorHAnsi" w:cstheme="majorHAnsi"/>
        </w:rPr>
        <w:t>been validated in previous studies</w:t>
      </w:r>
      <w:r w:rsidR="00582103" w:rsidRPr="00DB6763">
        <w:rPr>
          <w:rFonts w:asciiTheme="majorHAnsi" w:hAnsiTheme="majorHAnsi" w:cstheme="majorHAnsi"/>
        </w:rPr>
        <w:fldChar w:fldCharType="begin">
          <w:fldData xml:space="preserve">PEVuZE5vdGU+PENpdGU+PEF1dGhvcj5NZXR6bGVyPC9BdXRob3I+PFllYXI+MjAxNDwvWWVhcj48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</w:fldData>
        </w:fldChar>
      </w:r>
      <w:r w:rsidR="00582103" w:rsidRPr="00DB6763">
        <w:rPr>
          <w:rFonts w:asciiTheme="majorHAnsi" w:hAnsiTheme="majorHAnsi" w:cstheme="majorHAnsi"/>
        </w:rPr>
        <w:instrText xml:space="preserve"> ADDIN EN.CITE </w:instrText>
      </w:r>
      <w:r w:rsidR="00582103" w:rsidRPr="00DB6763">
        <w:rPr>
          <w:rFonts w:asciiTheme="majorHAnsi" w:hAnsiTheme="majorHAnsi" w:cstheme="majorHAnsi"/>
        </w:rPr>
        <w:fldChar w:fldCharType="begin">
          <w:fldData xml:space="preserve">PEVuZE5vdGU+PENpdGU+PEF1dGhvcj5NZXR6bGVyPC9BdXRob3I+PFllYXI+MjAxNDwvWWVhcj48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</w:fldData>
        </w:fldChar>
      </w:r>
      <w:r w:rsidR="00582103" w:rsidRPr="00DB6763">
        <w:rPr>
          <w:rFonts w:asciiTheme="majorHAnsi" w:hAnsiTheme="majorHAnsi" w:cstheme="majorHAnsi"/>
        </w:rPr>
        <w:instrText xml:space="preserve"> ADDIN EN.CITE.DATA </w:instrText>
      </w:r>
      <w:r w:rsidR="00582103" w:rsidRPr="00DB6763">
        <w:rPr>
          <w:rFonts w:asciiTheme="majorHAnsi" w:hAnsiTheme="majorHAnsi" w:cstheme="majorHAnsi"/>
        </w:rPr>
      </w:r>
      <w:r w:rsidR="00582103" w:rsidRPr="00DB6763">
        <w:rPr>
          <w:rFonts w:asciiTheme="majorHAnsi" w:hAnsiTheme="majorHAnsi" w:cstheme="majorHAnsi"/>
        </w:rPr>
        <w:fldChar w:fldCharType="end"/>
      </w:r>
      <w:r w:rsidR="00582103" w:rsidRPr="00DB6763">
        <w:rPr>
          <w:rFonts w:asciiTheme="majorHAnsi" w:hAnsiTheme="majorHAnsi" w:cstheme="majorHAnsi"/>
        </w:rPr>
      </w:r>
      <w:r w:rsidR="00582103" w:rsidRPr="00DB6763">
        <w:rPr>
          <w:rFonts w:asciiTheme="majorHAnsi" w:hAnsiTheme="majorHAnsi" w:cstheme="majorHAnsi"/>
        </w:rPr>
        <w:fldChar w:fldCharType="separate"/>
      </w:r>
      <w:r w:rsidR="00582103" w:rsidRPr="00DB6763">
        <w:rPr>
          <w:rFonts w:asciiTheme="majorHAnsi" w:hAnsiTheme="majorHAnsi" w:cstheme="majorHAnsi"/>
          <w:noProof/>
          <w:vertAlign w:val="superscript"/>
        </w:rPr>
        <w:t>17</w:t>
      </w:r>
      <w:r w:rsidR="00582103" w:rsidRPr="00DB6763">
        <w:rPr>
          <w:rFonts w:asciiTheme="majorHAnsi" w:hAnsiTheme="majorHAnsi" w:cstheme="majorHAnsi"/>
        </w:rPr>
        <w:fldChar w:fldCharType="end"/>
      </w:r>
      <w:r w:rsidR="007D06BE" w:rsidRPr="00DB6763">
        <w:rPr>
          <w:rFonts w:asciiTheme="majorHAnsi" w:hAnsiTheme="majorHAnsi" w:cstheme="majorHAnsi"/>
        </w:rPr>
        <w:t>.</w:t>
      </w:r>
      <w:r w:rsidR="00582103" w:rsidRPr="00DB6763">
        <w:rPr>
          <w:rFonts w:asciiTheme="majorHAnsi" w:hAnsiTheme="majorHAnsi" w:cstheme="majorHAnsi"/>
        </w:rPr>
        <w:t xml:space="preserve"> Therefore,</w:t>
      </w:r>
      <w:r w:rsidRPr="00DB6763">
        <w:rPr>
          <w:rFonts w:asciiTheme="majorHAnsi" w:hAnsiTheme="majorHAnsi" w:cstheme="majorHAnsi"/>
        </w:rPr>
        <w:t xml:space="preserve"> </w:t>
      </w:r>
      <w:r w:rsidR="00582103" w:rsidRPr="00DB6763">
        <w:rPr>
          <w:rFonts w:asciiTheme="majorHAnsi" w:hAnsiTheme="majorHAnsi" w:cstheme="majorHAnsi"/>
        </w:rPr>
        <w:t>s</w:t>
      </w:r>
      <w:r w:rsidRPr="00DB6763">
        <w:rPr>
          <w:rFonts w:asciiTheme="majorHAnsi" w:hAnsiTheme="majorHAnsi" w:cstheme="majorHAnsi"/>
        </w:rPr>
        <w:t>tereophotogrammetry</w:t>
      </w:r>
      <w:r w:rsidR="004A24B7" w:rsidRPr="00DB6763">
        <w:rPr>
          <w:rFonts w:asciiTheme="majorHAnsi" w:hAnsiTheme="majorHAnsi" w:cstheme="majorHAnsi"/>
        </w:rPr>
        <w:t xml:space="preserve"> or 3D facial soft tissue images </w:t>
      </w:r>
      <w:proofErr w:type="gramStart"/>
      <w:r w:rsidRPr="00DB6763">
        <w:rPr>
          <w:rFonts w:asciiTheme="majorHAnsi" w:hAnsiTheme="majorHAnsi" w:cstheme="majorHAnsi"/>
        </w:rPr>
        <w:t>enable</w:t>
      </w:r>
      <w:r w:rsidR="00D767FD" w:rsidRPr="00DB6763">
        <w:rPr>
          <w:rFonts w:asciiTheme="majorHAnsi" w:hAnsiTheme="majorHAnsi" w:cstheme="majorHAnsi"/>
        </w:rPr>
        <w:t>s</w:t>
      </w:r>
      <w:proofErr w:type="gramEnd"/>
      <w:r w:rsidR="00D767FD" w:rsidRPr="00DB6763">
        <w:rPr>
          <w:rFonts w:asciiTheme="majorHAnsi" w:hAnsiTheme="majorHAnsi" w:cstheme="majorHAnsi"/>
        </w:rPr>
        <w:t xml:space="preserve"> the</w:t>
      </w:r>
      <w:r w:rsidRPr="00DB6763">
        <w:rPr>
          <w:rFonts w:asciiTheme="majorHAnsi" w:hAnsiTheme="majorHAnsi" w:cstheme="majorHAnsi"/>
        </w:rPr>
        <w:t xml:space="preserve"> acquisition of precise anthropometric measurements and </w:t>
      </w:r>
      <w:r w:rsidR="00D767FD" w:rsidRPr="00DB6763">
        <w:rPr>
          <w:rFonts w:asciiTheme="majorHAnsi" w:hAnsiTheme="majorHAnsi" w:cstheme="majorHAnsi"/>
        </w:rPr>
        <w:t xml:space="preserve">the </w:t>
      </w:r>
      <w:r w:rsidR="002927CC" w:rsidRPr="00DB6763">
        <w:rPr>
          <w:rFonts w:asciiTheme="majorHAnsi" w:hAnsiTheme="majorHAnsi" w:cstheme="majorHAnsi"/>
        </w:rPr>
        <w:t>objective quantification of soft tissue changes through longitudinal image comparisons.</w:t>
      </w:r>
    </w:p>
    <w:p w14:paraId="4B971211" w14:textId="77777777" w:rsidR="00310CDE" w:rsidRPr="00DB6763" w:rsidRDefault="00310CDE" w:rsidP="00DB6763">
      <w:pPr>
        <w:rPr>
          <w:rFonts w:asciiTheme="majorHAnsi" w:hAnsiTheme="majorHAnsi" w:cstheme="majorHAnsi"/>
        </w:rPr>
      </w:pPr>
    </w:p>
    <w:p w14:paraId="660C5AFB" w14:textId="33301DA3" w:rsidR="00310CDE" w:rsidRPr="00DB6763" w:rsidRDefault="002927CC" w:rsidP="00DB6763">
      <w:pPr>
        <w:rPr>
          <w:rFonts w:asciiTheme="majorHAnsi" w:hAnsiTheme="majorHAnsi" w:cstheme="majorHAnsi"/>
        </w:rPr>
      </w:pPr>
      <w:r w:rsidRPr="00DB6763">
        <w:rPr>
          <w:rFonts w:asciiTheme="majorHAnsi" w:hAnsiTheme="majorHAnsi" w:cstheme="majorHAnsi"/>
        </w:rPr>
        <w:t xml:space="preserve">Prior literature on facial soft tissue assessment often describes methods that require extensive training in specialized image analysis software, </w:t>
      </w:r>
      <w:r w:rsidR="003D2780" w:rsidRPr="00DB6763">
        <w:rPr>
          <w:rFonts w:asciiTheme="majorHAnsi" w:hAnsiTheme="majorHAnsi" w:cstheme="majorHAnsi"/>
        </w:rPr>
        <w:t xml:space="preserve">the combination of different </w:t>
      </w:r>
      <w:r w:rsidR="00471B22" w:rsidRPr="00DB6763">
        <w:rPr>
          <w:rFonts w:asciiTheme="majorHAnsi" w:hAnsiTheme="majorHAnsi" w:cstheme="majorHAnsi"/>
        </w:rPr>
        <w:t xml:space="preserve">imaging modalities and types of </w:t>
      </w:r>
      <w:r w:rsidR="003D2780" w:rsidRPr="00DB6763">
        <w:rPr>
          <w:rFonts w:asciiTheme="majorHAnsi" w:hAnsiTheme="majorHAnsi" w:cstheme="majorHAnsi"/>
        </w:rPr>
        <w:t xml:space="preserve">software, </w:t>
      </w:r>
      <w:r w:rsidR="00471B22" w:rsidRPr="00DB6763">
        <w:rPr>
          <w:rFonts w:asciiTheme="majorHAnsi" w:hAnsiTheme="majorHAnsi" w:cstheme="majorHAnsi"/>
        </w:rPr>
        <w:t xml:space="preserve">or the annotation of multiple landmarks, </w:t>
      </w:r>
      <w:r w:rsidR="003D2780" w:rsidRPr="00DB6763">
        <w:rPr>
          <w:rFonts w:asciiTheme="majorHAnsi" w:hAnsiTheme="majorHAnsi" w:cstheme="majorHAnsi"/>
        </w:rPr>
        <w:t xml:space="preserve">which can necessitate </w:t>
      </w:r>
      <w:r w:rsidRPr="00DB6763">
        <w:rPr>
          <w:rFonts w:asciiTheme="majorHAnsi" w:hAnsiTheme="majorHAnsi" w:cstheme="majorHAnsi"/>
        </w:rPr>
        <w:t>substantial time and effort from users</w:t>
      </w:r>
      <w:r w:rsidR="00417367" w:rsidRPr="00DB6763">
        <w:rPr>
          <w:rFonts w:asciiTheme="majorHAnsi" w:hAnsiTheme="majorHAnsi" w:cstheme="majorHAnsi"/>
        </w:rPr>
        <w:fldChar w:fldCharType="begin">
          <w:fldData xml:space="preserve">PEVuZE5vdGU+PENpdGU+PEF1dGhvcj5ZYW1hbW90bzwvQXV0aG9yPjxZZWFyPjIwMTY8L1llYXI+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</w:fldData>
        </w:fldChar>
      </w:r>
      <w:r w:rsidR="00F31E53" w:rsidRPr="00DB6763">
        <w:rPr>
          <w:rFonts w:asciiTheme="majorHAnsi" w:hAnsiTheme="majorHAnsi" w:cstheme="majorHAnsi"/>
        </w:rPr>
        <w:instrText xml:space="preserve"> ADDIN EN.CITE </w:instrText>
      </w:r>
      <w:r w:rsidR="00F31E53" w:rsidRPr="00DB6763">
        <w:rPr>
          <w:rFonts w:asciiTheme="majorHAnsi" w:hAnsiTheme="majorHAnsi" w:cstheme="majorHAnsi"/>
        </w:rPr>
        <w:fldChar w:fldCharType="begin">
          <w:fldData xml:space="preserve">PEVuZE5vdGU+PENpdGU+PEF1dGhvcj5ZYW1hbW90bzwvQXV0aG9yPjxZZWFyPjIwMTY8L1llYXI+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</w:fldData>
        </w:fldChar>
      </w:r>
      <w:r w:rsidR="00F31E53" w:rsidRPr="00DB6763">
        <w:rPr>
          <w:rFonts w:asciiTheme="majorHAnsi" w:hAnsiTheme="majorHAnsi" w:cstheme="majorHAnsi"/>
        </w:rPr>
        <w:instrText xml:space="preserve"> ADDIN EN.CITE.DATA </w:instrText>
      </w:r>
      <w:r w:rsidR="00F31E53" w:rsidRPr="00DB6763">
        <w:rPr>
          <w:rFonts w:asciiTheme="majorHAnsi" w:hAnsiTheme="majorHAnsi" w:cstheme="majorHAnsi"/>
        </w:rPr>
      </w:r>
      <w:r w:rsidR="00F31E53" w:rsidRPr="00DB6763">
        <w:rPr>
          <w:rFonts w:asciiTheme="majorHAnsi" w:hAnsiTheme="majorHAnsi" w:cstheme="majorHAnsi"/>
        </w:rPr>
        <w:fldChar w:fldCharType="end"/>
      </w:r>
      <w:r w:rsidR="00417367" w:rsidRPr="00DB6763">
        <w:rPr>
          <w:rFonts w:asciiTheme="majorHAnsi" w:hAnsiTheme="majorHAnsi" w:cstheme="majorHAnsi"/>
        </w:rPr>
      </w:r>
      <w:r w:rsidR="00417367" w:rsidRPr="00DB6763">
        <w:rPr>
          <w:rFonts w:asciiTheme="majorHAnsi" w:hAnsiTheme="majorHAnsi" w:cstheme="majorHAnsi"/>
        </w:rPr>
        <w:fldChar w:fldCharType="separate"/>
      </w:r>
      <w:r w:rsidR="00F31E53" w:rsidRPr="00DB6763">
        <w:rPr>
          <w:rFonts w:asciiTheme="majorHAnsi" w:hAnsiTheme="majorHAnsi" w:cstheme="majorHAnsi"/>
          <w:vertAlign w:val="superscript"/>
        </w:rPr>
        <w:t>9,11,12,</w:t>
      </w:r>
      <w:r w:rsidR="00F31E53" w:rsidRPr="00DB6763">
        <w:rPr>
          <w:rFonts w:asciiTheme="majorHAnsi" w:hAnsiTheme="majorHAnsi" w:cstheme="majorHAnsi"/>
          <w:noProof/>
          <w:vertAlign w:val="superscript"/>
        </w:rPr>
        <w:t>18-24</w:t>
      </w:r>
      <w:r w:rsidR="00417367" w:rsidRPr="00DB6763">
        <w:rPr>
          <w:rFonts w:asciiTheme="majorHAnsi" w:hAnsiTheme="majorHAnsi" w:cstheme="majorHAnsi"/>
        </w:rPr>
        <w:fldChar w:fldCharType="end"/>
      </w:r>
      <w:r w:rsidR="00E87C05" w:rsidRPr="00DB6763">
        <w:rPr>
          <w:rFonts w:asciiTheme="majorHAnsi" w:hAnsiTheme="majorHAnsi" w:cstheme="majorHAnsi"/>
        </w:rPr>
        <w:fldChar w:fldCharType="begin"/>
      </w:r>
      <w:r w:rsidR="00E87C05" w:rsidRPr="00DB6763">
        <w:rPr>
          <w:rFonts w:asciiTheme="majorHAnsi" w:hAnsiTheme="majorHAnsi" w:cstheme="majorHAnsi"/>
        </w:rPr>
        <w:instrText xml:space="preserve"> ADDIN ZOTERO_ITEM CSL_CITATION {"citationID":"lwpPx0Nv","properties":{"formattedCitation":"\\super 10\\uc0\\u8211{}12, 21, 24\\uc0\\u8211{}27\\nosupersub{}","plainCitation":"10–12, 21, 24–27","noteIndex":0},"citationItems":[{"id":18,"uris":["http://zotero.org/users/14414061/items/YR3ZNYYB"],"itemData":{"id":18,"type":"article-journal","abstract":"PURPOSE: Postoperative facial swelling after orthognathic surgery may be prolonged and of concern in some patients. In recent years, there have been  several reports of analysis of postoperative facial swelling by volume data;  however, such evaluations cannot exclude the possibility of error in the measured  point because there are no clear anatomic landmarks on the cheek.  Three-dimensional laser scanning is a noninvasive tool that can be used to  measure surface changes in soft tissue over time. The aim of this study was to  quantify postoperative swelling in orthognathic surgery by fusing surface scanned  images with skin images reconstructed from 3-dimensional computed tomography data  and identifying a set of reference points on the bone. MATERIALS AND METHODS: The  study comprised 30 patients undergoing bilateral sagittal split osteotomy. Facial  scans were obtained with the Artec Eva Scan imaging system (Data Design, Aichi,  Japan) at 9 time points from before surgery to 6 months postoperatively.  Postoperative scan images were compared with the baseline facial scan obtained  6 months postoperatively. RESULTS: On average, 66% of the initial postoperative  edema subsided in 1 month. After 3 months, only 5% of the swelling remained.  There were statistically significant correlations between subcutaneous tissue  thickness and swelling (P &lt; .0001). CONCLUSIONS: We were able to monitor facial  swelling after orthognathic surgery with very high precision using the described  method. Subcutaneous tissue thickness is an important determinant of facial  swelling.","container-title":"Journal of oral and maxillofacial surgery : official journal of the American Association of Oral and Maxillofacial Surgeons","DOI":"10.1016/j.joms.2016.08.039","ISSN":"1531-5053 0278-2391","issue":"12","journalAbbreviation":"J Oral Maxillofac Surg","language":"eng","license":"Copyright © 2016 American Association of Oral and Maxillofacial Surgeons. Published by Elsevier Inc. All rights reserved.","note":"PMID: 27669371","page":"2506.e1-2506.e10","title":"Intuitive Facial Imaging Method for Evaluation of Postoperative Swelling: A Combination of 3-Dimensional Computed Tomography and Laser Surface Scanning in  Orthognathic Surgery.","volume":"74","author":[{"family":"Yamamoto","given":"Satoshi"},{"family":"Miyachi","given":"Hitoshi"},{"family":"Fujii","given":"Hitoshi"},{"family":"Ochiai","given":"Shigeki"},{"family":"Watanabe","given":"Satoshi"},{"family":"Shimozato","given":"Kazuo"}],"issued":{"date-parts":[["2016",12]]}}},{"id":11,"uris":["http://zotero.org/users/14414061/items/MVVCC8GK"],"itemData":{"id":11,"type":"article-journal","abstract":"OBJECTIVES: To reveal the change patterns of the facial soft tissue after applying mandibular reconstruction. MATERIALS AND METHODS: 16 Patients with  mandibular benign tumor were recruited in this retrospective study. For all  patients, segmental mandibular osteotomy and concurrent reconstruction using  vascularized iliac flap were conducted. The soft tissue thickness of patients'  lower face was measured with CT scans before surgery, 1 week, 6 months and 1 year  after surgery. The time-dependent changes of tissue thickness were analyzed.  RESULTS: The most significant tissue swelling was 28.86%, at 1 week after the  surgery. The average increase of tissue thickness was 4.78 ± 5.30 mm across  patient. After 1 year of the surgery, tissue thickness decreased to the level  before operation or the level of the healthy side. The thickness of the  low-density tissue fluctuated mildly, while the thickness of the high-density  tissue fluctuated significantly. The disuse atrophy of the masseter occurred  1 week after the surgery, and was reversed after 1 year. The removal of the  submandibular gland caused depression in submandibular area, which intensified  over time. CONCLUSION: Across patients, soft tissue thickness in the lower face  after mandibular osteotomy and reconstruction increased significantly 1 week  after the surgery, and decreased over time. After 1 year, tissue thickness went  back to the pre-surgery level, where matched up with the healthy side. CLINICAL  RELEVANCE: We documented the change patterns of the facial soft tissue after  mandibular reconstruction. These results can help improve the planning of virtual  surgeries and the timing for aesthetic assessment. TRIAL REGISTRATION:  ClinicalTrials.gov Identifier: ChiCTR2100054103.","container-title":"Clinical oral investigations","DOI":"10.1007/s00784-023-05268-9","ISSN":"1436-3771 1432-6981","issue":"11","journalAbbreviation":"Clin Oral Investig","language":"eng","license":"© 2023. The Author(s), under exclusive licence to Springer-Verlag GmbH Germany, part of Springer Nature.","note":"PMID: 37725170","page":"6619-6625","title":"Changes of the facial soft tissue after mandibular reconstruction using vascularized iliac flap.","volume":"27","author":[{"family":"Ding","given":"Mengkun"},{"family":"Li","given":"Chengqian"},{"family":"Kang","given":"Yifan"},{"family":"Shan","given":"Xiaofeng"},{"family":"Cai","given":"Zhigang"}],"issued":{"date-parts":[["2023",11]]}}},{"id":10,"uris":["http://zotero.org/users/14414061/items/4KUYKR72"],"itemData":{"id":10,"type":"article-journal","abstract":"OBJECTIVES: The purpose of this study was to compare differences in facial soft tissue thickness in three-dimensional (3D) images before and after orthognathic  surgery in patients with skeletal Class III malocclusion and to obtain a better  understanding of the relationship between hard and soft tissue changes after  surgery. MATERIALS AND METHOD: The present retrospective study included 31  patients with skeletal Class III malocclusion with mandibular chin deviation  greater than 4 mm who had undergone cone-beam computed tomography before and 6  months after surgery. Seven bilateral points were established. Measurements were  taken from software-generated multiplanar reconstructions. The predictor  variables were timing (pre- and postoperatively) and side (deviated vs.  nondedicated). A regression model and correlation analysis were conducted for  statistical analysis. RESULTS: The difference of bilateral facial soft tissue  thickness was statistically significantly different between deviated and  nondeviated sides (P &lt; 0.05), with lower values observed on the deviated side.  The soft tissue thickness has become nearly symmetric at local regions of the  lower thirds of the face after orthognathic surgery. However, most measurements  showed a negative correlation between changes in soft tissue thickness and  changes in bone tissues. CONCLUSIONS: Skeletal Class III malocclusion with facial  asymmetry is accompanied by differences in soft tissue thickness when comparing  Dev and N-Dev sides of the posterior region of the mandible, where soft tissues  are thinner on the Dev side. Soft tissue thickness can compensate for or  camouflage the underlying asymmetric mandible. In addition, the asymmetric soft  tissue thickness on the lower third of the face can be partially improved by  orthognathic surgery, but the amount of soft tissue thickness change is not  consistent with that of hard tissue positional change.","container-title":"Maxillofacial plastic and reconstructive surgery","DOI":"10.1186/s40902-021-00323-5","ISSN":"2288-8101 2288-8586","issue":"1","journalAbbreviation":"Maxillofac Plast Reconstr Surg","language":"eng","license":"© 2021. The Author(s).","note":"PMID: 34626245 \nPMCID: PMC8502186","page":"37","title":"Evaluation of facial soft tissue thickness in asymmetric mandibular deformities after orthognathic surgery.","volume":"43","author":[{"family":"Huang","given":"Luo"},{"family":"Li","given":"Zhicong"},{"family":"Yan","given":"Jing"},{"family":"Chen","given":"Lunqiu"},{"family":"Piao","given":"Zheng-Guo"}],"issued":{"date-parts":[["2021",10,9]]}}},{"id":1123,"uris":["http://zotero.org/users/14414061/items/Q8X72ZFZ"],"itemData":{"id":1123,"type":"article-journal","abstract":"Orthognathic surgery is associated with side effects including severe postoperative swelling, pain, neurological dysfunction and trismus. The beneficial effects of localised cold treatment on postoperative swelling have been described. Topographical considerations make it difficult to quantify facial swelling. A new and promising method to measure facial swelling seems to be optical face scanning. This study aimed to evaluate the 3D optical scanner to measure soft tissue swelling following orthognathic surgery. Postoperative swelling was treated either with conventional cooling by cold packs or with the water-circulating cooling device Hilotherm Clinic. Secondary endpoints in each group included postoperative pain, neurological complaints, duration of hospital stay, trismus and patient satisfaction. The use of the cooling device by Hilotherm significantly reduced postoperative swelling, pain and hospital duration compared with conventional cooling. Postoperative trismus and satisfaction with the cooling method was significantly higher in the Hilotherm group compared with conventional cooling. No differences were observed concerning neurological score and outcome. In conclusion, 3D optical scanning is a simple and precise method of quantifying face swelling after orthognathic surgery. Hilotherm significantly reduces swelling and duration of hospital stay compared with conventional cooling.","container-title":"International Journal of Oral and Maxillofacial Surgery","DOI":"10.1016/j.ijom.2011.02.015","ISSN":"1399-0020","issue":"7","journalAbbreviation":"Int J Oral Maxillofac Surg","language":"eng","note":"PMID: 21411291","page":"690-696","source":"PubMed","title":"3D evaluation of postoperative swelling using two different cooling methods following orthognathic surgery: a randomised observer blind prospective pilot study","title-short":"3D evaluation of postoperative swelling using two different cooling methods following orthognathic surgery","volume":"40","author":[{"family":"Rana","given":"M."},{"family":"Gellrich","given":"N. C."},{"family":"Joos","given":"U."},{"family":"Piffkó","given":"J."},{"family":"Kater","given":"W."}],"issued":{"date-parts":[["2011",7]]}}},{"id":7,"uris":["http://zotero.org/users/14414061/items/SAVF7ZM3"],"itemData":{"id":7,"type":"article-journal","container-title":"Ann Dermatol","ISSN":"1013-9087","issue":"1","journalAbbreviation":"Ann Dermatol","page":"52-60","title":"Three-Dimensional Photogrammetric Study on Age-Related Facial Characteristics in Korean Females","volume":"33","author":[{"family":"Kwon","given":"Soon-Hyo"},{"family":"Choi","given":"Jong Woo"},{"family":"Kim","given":"Hee Jin"},{"family":"Lee","given":"Woo Shun"},{"family":"Kim","given":"Minsu"},{"family":"Shin","given":"Jung-Won"},{"family":"Na","given":"Jung-Im"},{"family":"Park","given":"Kyoung-Chan"},{"family":"Huh","given":"Chang-Hun"}],"issued":{"date-parts":[["2021",2]]}}},{"id":15,"uris":["http://zotero.org/users/14414061/items/J238QKA4"],"itemData":{"id":15,"type":"article-journal","abstract":"Various recently introduced minimally invasive treatment modalities are now widely used for enhancing the aging face. In a special, filler is used to  increase the volume of tissue, and so understanding the regional thickness and  distribution of the facial superficial fat is essential for optimizing minimally  invasive procedures. The aim of this study was to establish the overall facial  skin and superficial fat thicknesses using a three-dimensional (3D) scanning  system. From 53 adult Korean and Thai embalmed adult cadavers, the undissected  and serially-dissected facial specimens were scanned and reconstructed. The  facial skin and superficial fat thicknesses on seven facial regions were  calculated from the superimposed images. The facial skin tended to become thicker  in the order of the radix and dorsum, and the temple, supraorbital, forehead,  perioral, cheek, and infraorbital areas. The skin was thinnest at radix and  dorsum (1.51 ± 0.55 mm), and thickest in infraorbital region (1.97 ± 0.84 mm).  The facial superficial fat thickness tended to increase in the order of the radix  and dorsum, supraorbital, forehead, temple, cheek, infraorbital, and perioral  regions. The superficial fat was thinnest at the radix and dorsum (1.61 ±  1.07 mm), and thickest in the perioral region (5.14 ± 3.31 mm). The facial  superficial fat thickness tended to increase in the order of the radix and  dorsum, supraorbital, forehead, temple, cheek, infraorbital, and perioral  regions. The present findings indicate that 3D scanning system can yield crucial  anatomical information about depths of the facial skin and superficial fat layers  for utilization in various clinical procedures. Clin. Anat. 32:1008-1018, 2019. ©  2019 Wiley Periodicals, Inc.","container-title":"Clinical anatomy (New York, N.Y.)","DOI":"10.1002/ca.23331","ISSN":"1098-2353 0897-3806","issue":"8","journalAbbreviation":"Clin Anat","language":"eng","license":"© 2019 Wiley Periodicals, Inc.","note":"PMID: 30629772","page":"1008-1018","title":"Regional thickness of facial skin and superficial fat: Application to the minimally invasive procedures.","volume":"32","author":[{"family":"Kim","given":"You-Soo"},{"family":"Lee","given":"Kang-Woo"},{"family":"Kim","given":"Ji-Soo"},{"family":"Gil","given":"Young-Chun"},{"family":"Tanvaa","given":"Tansatit"},{"family":"Shin","given":"Dong Hoon"},{"family":"Kim","given":"Hee-Jin"}],"issued":{"date-parts":[["2019",11]]}}},{"id":16,"uris":["http://zotero.org/users/14414061/items/N3N4WK7Y"],"itemData":{"id":16,"type":"article-journal","abstract":"INTRODUCTION: Facial aesthetics results from the harmony of various components of the craniofacial region, a structure whose physiognomy and topography are  determined by a set of hard and soft tissues. Few works in the literature have  investigated the relationship between the variables of sex, age, BMI and soft  tissue thickness and have considered how these variables may influence operative  outcomes. The purpose of this study is to increase the pre-operative knowledge of  the thickness of the soft tissues of the face through an analysis of their  measurement conducted on cone beam computed tomography (CBCT) and to investigate  the impact that the variables of gender, age and BMI have on their determination.  MATERIALS AND METHODS: For this study 82 patients were recruited between January  2020 and January 2021 in the Department of Maxillofacial Surgery of the  University of Naples \"Federico II\". A descriptive analysis of the sample was  carried out on the selected sample, calculating averages and standard deviations  for the individual variables analyzed. RESULTS: BMI has a predominant role on  some craniometric points while age and sex have a more marginal role. Our  analysis shows that some points are affected by only one variable, BMI (G' N' PR'  ID' SM' GN' PG' MIO' ACP' GO' ZY' SC' IC' ECMS' and MMB'); some points are  affected by both BMI and gender (MP' and MR'); while only two (RHI' and MSO') are  influenced by all the three variables. CONCLUSION: A priori knowledge through  CBCT of the thickness of the soft tissues of the face and a comparison with the  data we propose could provide the surgeon with advance notice of the  characteristics of the tissues which she/he will encounter.","container-title":"Journal of stomatology, oral and maxillofacial surgery","DOI":"10.1016/j.jormas.2023.101420","ISSN":"2468-7855","issue":"4","journalAbbreviation":"J Stomatol Oral Maxillofac Surg","language":"eng","license":"Copyright © 2023 Elsevier Masson SAS. All rights reserved.","note":"PMID: 36758899","page":"101420","title":"Facial soft tissue thickness measurement method and relationship with BMI, age and sex.","volume":"124","author":[{"family":"Piombino","given":"Pasquale"},{"family":"Esposito","given":"Eliana"},{"family":"Committeri","given":"Umberto"},{"family":"Barone","given":"Simona"},{"family":"Arena","given":"Antonio"},{"family":"Cataldo","given":"Rosanna"},{"family":"Carraturo","given":"Emanuele"},{"family":"Vaira","given":"Luigi Angelo"},{"family":"De Riu","given":"Giacomo"},{"family":"Mariniello","given":"Domenico"},{"family":"Califano","given":"Luigi"}],"issued":{"date-parts":[["2023",9]]}}},{"id":12,"uris":["http://zotero.org/users/14414061/items/GKI7ZEJM"],"itemData":{"id":12,"type":"article-journal","abstract":"OBJECTIVE: The purpose of this study was to determine the soft tissue thickness of male and female orthodontic patients with different skeletal malocclusions.  METHODS: Soft tissue thickness measurements were made on lateral cephalometric  radiographs of 180 healthy orthodontic patients with different skeletal  malocclusions (Class I: 60 subjects, Class II: 60 subjects, Class III: 60  subjects). Ten measurements were analyzed. For statistical evaluation, one-way  ANOVA and Kruskal-Wallis tests were performed. Least significant difference (LSD)  and Dunnet T3 post hoc tests were used to determine the individual differences.  RESULTS: Soft tissue thicknesses were found to be greater for men than for women.  Statistically significant differences among the skeletal groups were found in  both men and women at the following sites: labrale superius, stomion, and labrale  inferius. The thickness at the labrale superius and stomion points in each  skeletal type was the greatest in Class III for both men and women. On the other  hand, at the labrale inferius point, for both men and women, soft tissue depth  was the least in Class III and the greatest in Class II. CONCLUSIONS: Soft tissue  thickness differences among skeletal malocclusions were observed at the labrale  superius, stomion, and labrale inferius sites for both men and women.","container-title":"Korean journal of orthodontics","DOI":"10.4041/kjod.2012.42.1.23","ISSN":"2005-372X 2234-7518","issue":"1","journalAbbreviation":"Korean J Orthod","language":"eng","note":"PMID: 23112928 \nPMCID: PMC3481964","page":"23-31","title":"Facial soft tissue thickness among skeletal malocclusions: is there a difference?","volume":"42","author":[{"family":"Kamak","given":"Hasan"},{"family":"Celikoglu","given":"Mevlut"}],"issued":{"date-parts":[["2012",2]]}}}],"schema":"https://github.com/citation-style-language/schema/raw/master/csl-citation.json"} </w:instrText>
      </w:r>
      <w:r w:rsidR="00E87C05" w:rsidRPr="00DB6763">
        <w:rPr>
          <w:rFonts w:asciiTheme="majorHAnsi" w:hAnsiTheme="majorHAnsi" w:cstheme="majorHAnsi"/>
        </w:rPr>
        <w:fldChar w:fldCharType="separate"/>
      </w:r>
      <w:r w:rsidR="00E87C05" w:rsidRPr="00DB6763">
        <w:rPr>
          <w:rFonts w:asciiTheme="majorHAnsi" w:hAnsiTheme="majorHAnsi" w:cstheme="majorHAnsi"/>
        </w:rPr>
        <w:fldChar w:fldCharType="end"/>
      </w:r>
      <w:r w:rsidR="00C06F06" w:rsidRPr="00DB6763">
        <w:rPr>
          <w:rFonts w:asciiTheme="majorHAnsi" w:hAnsiTheme="majorHAnsi" w:cstheme="majorHAnsi"/>
        </w:rPr>
        <w:t>. An area-based superimposition is also offered as an option by different software and has been implemented in previous studies</w:t>
      </w:r>
      <w:r w:rsidR="00341DA2" w:rsidRPr="00DB6763">
        <w:rPr>
          <w:rFonts w:asciiTheme="majorHAnsi" w:hAnsiTheme="majorHAnsi" w:cstheme="majorHAnsi"/>
        </w:rPr>
        <w:fldChar w:fldCharType="begin"/>
      </w:r>
      <w:r w:rsidR="00341DA2" w:rsidRPr="00DB6763">
        <w:rPr>
          <w:rFonts w:asciiTheme="majorHAnsi" w:hAnsiTheme="majorHAnsi" w:cstheme="majorHAnsi"/>
        </w:rPr>
        <w:instrText xml:space="preserve"> ADDIN EN.CITE &lt;EndNote&gt;&lt;Cite&gt;&lt;Author&gt;Stucki&lt;/Author&gt;&lt;Year&gt;2020&lt;/Year&gt;&lt;RecNum&gt;29&lt;/RecNum&gt;&lt;DisplayText&gt;&lt;style face="superscript"&gt;25&lt;/style&gt;&lt;/DisplayText&gt;&lt;record&gt;&lt;rec-number&gt;29&lt;/rec-number&gt;&lt;foreign-keys&gt;&lt;key app="EN" db-id="xetra9pfe2exeme0d2ovre9l200f5aefzted" timestamp="1758123682"&gt;29&lt;/key&gt;&lt;/foreign-keys&gt;&lt;ref-type name="Journal Article"&gt;17&lt;/ref-type&gt;&lt;contributors&gt;&lt;authors&gt;&lt;author&gt;Stucki, S.&lt;/author&gt;&lt;author&gt;Gkantidis, N.&lt;/author&gt;&lt;/authors&gt;&lt;/contributors&gt;&lt;auth-address&gt;Department of Orthodontics and Dentofacial Orthopedics, University of Bern, Switzerland.&lt;/auth-address&gt;&lt;titles&gt;&lt;title&gt;Assessment of techniques used for superimposition of maxillary and mandibular 3D surface models to evaluate tooth movement: a systematic review&lt;/title&gt;&lt;secondary-title&gt;Eur J Orthod&lt;/secondary-title&gt;&lt;/titles&gt;&lt;periodical&gt;&lt;full-title&gt;Eur J Orthod&lt;/full-title&gt;&lt;/periodical&gt;&lt;pages&gt;559-570&lt;/pages&gt;&lt;volume&gt;42&lt;/volume&gt;&lt;number&gt;5&lt;/number&gt;&lt;keywords&gt;&lt;keyword&gt;Humans&lt;/keyword&gt;&lt;keyword&gt;*Mandible/diagnostic imaging&lt;/keyword&gt;&lt;keyword&gt;*Maxilla/diagnostic imaging&lt;/keyword&gt;&lt;keyword&gt;Molar&lt;/keyword&gt;&lt;keyword&gt;Palate&lt;/keyword&gt;&lt;keyword&gt;Tooth Movement Techniques&lt;/keyword&gt;&lt;/keywords&gt;&lt;dates&gt;&lt;year&gt;2020&lt;/year&gt;&lt;pub-dates&gt;&lt;date&gt;Nov 3&lt;/date&gt;&lt;/pub-dates&gt;&lt;/dates&gt;&lt;isbn&gt;0141-5387&lt;/isbn&gt;&lt;accession-num&gt;31742598&lt;/accession-num&gt;&lt;urls&gt;&lt;/urls&gt;&lt;electronic-resource-num&gt;10.1093/ejo/cjz075&lt;/electronic-resource-num&gt;&lt;remote-database-provider&gt;NLM&lt;/remote-database-provider&gt;&lt;language&gt;eng&lt;/language&gt;&lt;/record&gt;&lt;/Cite&gt;&lt;/EndNote&gt;</w:instrText>
      </w:r>
      <w:r w:rsidR="00341DA2" w:rsidRPr="00DB6763">
        <w:rPr>
          <w:rFonts w:asciiTheme="majorHAnsi" w:hAnsiTheme="majorHAnsi" w:cstheme="majorHAnsi"/>
        </w:rPr>
        <w:fldChar w:fldCharType="separate"/>
      </w:r>
      <w:r w:rsidR="00341DA2" w:rsidRPr="00DB6763">
        <w:rPr>
          <w:rFonts w:asciiTheme="majorHAnsi" w:hAnsiTheme="majorHAnsi" w:cstheme="majorHAnsi"/>
          <w:noProof/>
          <w:vertAlign w:val="superscript"/>
        </w:rPr>
        <w:t>25</w:t>
      </w:r>
      <w:r w:rsidR="00341DA2" w:rsidRPr="00DB6763">
        <w:rPr>
          <w:rFonts w:asciiTheme="majorHAnsi" w:hAnsiTheme="majorHAnsi" w:cstheme="majorHAnsi"/>
        </w:rPr>
        <w:fldChar w:fldCharType="end"/>
      </w:r>
      <w:r w:rsidR="007D06BE" w:rsidRPr="00DB6763">
        <w:rPr>
          <w:rFonts w:asciiTheme="majorHAnsi" w:hAnsiTheme="majorHAnsi" w:cstheme="majorHAnsi"/>
        </w:rPr>
        <w:t>.</w:t>
      </w:r>
      <w:r w:rsidR="00C06F06" w:rsidRPr="00DB6763">
        <w:rPr>
          <w:rFonts w:asciiTheme="majorHAnsi" w:hAnsiTheme="majorHAnsi" w:cstheme="majorHAnsi"/>
        </w:rPr>
        <w:t xml:space="preserve"> This is an alternative superimposition tool that could be used instead of the manual landmark annotation. </w:t>
      </w:r>
      <w:r w:rsidR="00341DA2" w:rsidRPr="00DB6763">
        <w:rPr>
          <w:rFonts w:asciiTheme="majorHAnsi" w:hAnsiTheme="majorHAnsi" w:cstheme="majorHAnsi"/>
        </w:rPr>
        <w:t>However</w:t>
      </w:r>
      <w:r w:rsidR="00C06F06" w:rsidRPr="00DB6763">
        <w:rPr>
          <w:rFonts w:asciiTheme="majorHAnsi" w:hAnsiTheme="majorHAnsi" w:cstheme="majorHAnsi"/>
        </w:rPr>
        <w:t>, based on the practical experience of the authors</w:t>
      </w:r>
      <w:r w:rsidR="00341DA2" w:rsidRPr="00DB6763">
        <w:rPr>
          <w:rFonts w:asciiTheme="majorHAnsi" w:hAnsiTheme="majorHAnsi" w:cstheme="majorHAnsi"/>
        </w:rPr>
        <w:t xml:space="preserve"> </w:t>
      </w:r>
      <w:r w:rsidR="00AB3270" w:rsidRPr="00DB6763">
        <w:rPr>
          <w:rFonts w:asciiTheme="majorHAnsi" w:hAnsiTheme="majorHAnsi" w:cstheme="majorHAnsi"/>
        </w:rPr>
        <w:t>after having tested both methods</w:t>
      </w:r>
      <w:r w:rsidR="00341DA2" w:rsidRPr="00DB6763">
        <w:rPr>
          <w:rFonts w:asciiTheme="majorHAnsi" w:hAnsiTheme="majorHAnsi" w:cstheme="majorHAnsi"/>
        </w:rPr>
        <w:t xml:space="preserve"> as part of a retrospective cohort study</w:t>
      </w:r>
      <w:r w:rsidR="00AB3270" w:rsidRPr="00DB6763">
        <w:rPr>
          <w:rFonts w:asciiTheme="majorHAnsi" w:hAnsiTheme="majorHAnsi" w:cstheme="majorHAnsi"/>
        </w:rPr>
        <w:t xml:space="preserve">, </w:t>
      </w:r>
      <w:r w:rsidR="00C06F06" w:rsidRPr="00DB6763">
        <w:rPr>
          <w:rFonts w:asciiTheme="majorHAnsi" w:hAnsiTheme="majorHAnsi" w:cstheme="majorHAnsi"/>
        </w:rPr>
        <w:t xml:space="preserve">landmark-based superimposition was </w:t>
      </w:r>
      <w:r w:rsidR="00AB3270" w:rsidRPr="00DB6763">
        <w:rPr>
          <w:rFonts w:asciiTheme="majorHAnsi" w:hAnsiTheme="majorHAnsi" w:cstheme="majorHAnsi"/>
        </w:rPr>
        <w:t xml:space="preserve">an </w:t>
      </w:r>
      <w:r w:rsidR="00C06F06" w:rsidRPr="00DB6763">
        <w:rPr>
          <w:rFonts w:asciiTheme="majorHAnsi" w:hAnsiTheme="majorHAnsi" w:cstheme="majorHAnsi"/>
        </w:rPr>
        <w:t xml:space="preserve">easier and more accurate option. </w:t>
      </w:r>
    </w:p>
    <w:p w14:paraId="07092835" w14:textId="77777777" w:rsidR="00310CDE" w:rsidRPr="00DB6763" w:rsidRDefault="00310CDE" w:rsidP="00DB6763">
      <w:pPr>
        <w:rPr>
          <w:rFonts w:asciiTheme="majorHAnsi" w:hAnsiTheme="majorHAnsi" w:cstheme="majorHAnsi"/>
        </w:rPr>
      </w:pPr>
    </w:p>
    <w:p w14:paraId="09E36F5A" w14:textId="6E211AAC" w:rsidR="00B93B47" w:rsidRPr="00DB6763" w:rsidRDefault="00AB3270" w:rsidP="00DB6763">
      <w:pPr>
        <w:rPr>
          <w:rFonts w:asciiTheme="majorHAnsi" w:hAnsiTheme="majorHAnsi" w:cstheme="majorHAnsi"/>
        </w:rPr>
      </w:pPr>
      <w:r w:rsidRPr="00DB6763">
        <w:rPr>
          <w:rFonts w:asciiTheme="majorHAnsi" w:hAnsiTheme="majorHAnsi" w:cstheme="majorHAnsi"/>
        </w:rPr>
        <w:t xml:space="preserve">The main reason was that </w:t>
      </w:r>
      <w:r w:rsidR="00341DA2" w:rsidRPr="00DB6763">
        <w:rPr>
          <w:rFonts w:asciiTheme="majorHAnsi" w:hAnsiTheme="majorHAnsi" w:cstheme="majorHAnsi"/>
        </w:rPr>
        <w:t xml:space="preserve">the </w:t>
      </w:r>
      <w:r w:rsidRPr="00DB6763">
        <w:rPr>
          <w:rFonts w:asciiTheme="majorHAnsi" w:hAnsiTheme="majorHAnsi" w:cstheme="majorHAnsi"/>
        </w:rPr>
        <w:t>area</w:t>
      </w:r>
      <w:r w:rsidR="00341DA2" w:rsidRPr="00DB6763">
        <w:rPr>
          <w:rFonts w:asciiTheme="majorHAnsi" w:hAnsiTheme="majorHAnsi" w:cstheme="majorHAnsi"/>
        </w:rPr>
        <w:t>-</w:t>
      </w:r>
      <w:r w:rsidRPr="00DB6763">
        <w:rPr>
          <w:rFonts w:asciiTheme="majorHAnsi" w:hAnsiTheme="majorHAnsi" w:cstheme="majorHAnsi"/>
        </w:rPr>
        <w:t xml:space="preserve">based superimposition was more sensitive to small differences between the superimposed images, like, for example, the presence of </w:t>
      </w:r>
      <w:r w:rsidR="00341DA2" w:rsidRPr="00DB6763">
        <w:rPr>
          <w:rFonts w:asciiTheme="majorHAnsi" w:hAnsiTheme="majorHAnsi" w:cstheme="majorHAnsi"/>
        </w:rPr>
        <w:t xml:space="preserve">even a single </w:t>
      </w:r>
      <w:r w:rsidRPr="00DB6763">
        <w:rPr>
          <w:rFonts w:asciiTheme="majorHAnsi" w:hAnsiTheme="majorHAnsi" w:cstheme="majorHAnsi"/>
        </w:rPr>
        <w:t xml:space="preserve">hair on the skin surface </w:t>
      </w:r>
      <w:r w:rsidR="00341DA2" w:rsidRPr="00DB6763">
        <w:rPr>
          <w:rFonts w:asciiTheme="majorHAnsi" w:hAnsiTheme="majorHAnsi" w:cstheme="majorHAnsi"/>
        </w:rPr>
        <w:t xml:space="preserve">or </w:t>
      </w:r>
      <w:r w:rsidRPr="00DB6763">
        <w:rPr>
          <w:rFonts w:asciiTheme="majorHAnsi" w:hAnsiTheme="majorHAnsi" w:cstheme="majorHAnsi"/>
        </w:rPr>
        <w:t xml:space="preserve">the </w:t>
      </w:r>
      <w:r w:rsidR="00341DA2" w:rsidRPr="00DB6763">
        <w:rPr>
          <w:rFonts w:asciiTheme="majorHAnsi" w:hAnsiTheme="majorHAnsi" w:cstheme="majorHAnsi"/>
        </w:rPr>
        <w:t xml:space="preserve">precise </w:t>
      </w:r>
      <w:r w:rsidRPr="00DB6763">
        <w:rPr>
          <w:rFonts w:asciiTheme="majorHAnsi" w:hAnsiTheme="majorHAnsi" w:cstheme="majorHAnsi"/>
        </w:rPr>
        <w:t>orientation of the head. This is an inherent problem in retrospective studies that could have been avoided with the use of a more standardized image acquisition</w:t>
      </w:r>
      <w:r w:rsidR="00341DA2" w:rsidRPr="00DB6763">
        <w:rPr>
          <w:rFonts w:asciiTheme="majorHAnsi" w:hAnsiTheme="majorHAnsi" w:cstheme="majorHAnsi"/>
        </w:rPr>
        <w:t xml:space="preserve"> protocol</w:t>
      </w:r>
      <w:r w:rsidRPr="00DB6763">
        <w:rPr>
          <w:rFonts w:asciiTheme="majorHAnsi" w:hAnsiTheme="majorHAnsi" w:cstheme="majorHAnsi"/>
        </w:rPr>
        <w:t xml:space="preserve">, as advised below. </w:t>
      </w:r>
      <w:r w:rsidR="00341DA2" w:rsidRPr="00DB6763">
        <w:rPr>
          <w:rFonts w:asciiTheme="majorHAnsi" w:hAnsiTheme="majorHAnsi" w:cstheme="majorHAnsi"/>
        </w:rPr>
        <w:t>Nevertheless</w:t>
      </w:r>
      <w:r w:rsidRPr="00DB6763">
        <w:rPr>
          <w:rFonts w:asciiTheme="majorHAnsi" w:hAnsiTheme="majorHAnsi" w:cstheme="majorHAnsi"/>
        </w:rPr>
        <w:t xml:space="preserve">, </w:t>
      </w:r>
      <w:r w:rsidR="00072F84" w:rsidRPr="00DB6763">
        <w:rPr>
          <w:rFonts w:asciiTheme="majorHAnsi" w:hAnsiTheme="majorHAnsi" w:cstheme="majorHAnsi"/>
        </w:rPr>
        <w:t xml:space="preserve">previous publications using </w:t>
      </w:r>
      <w:r w:rsidRPr="00DB6763">
        <w:rPr>
          <w:rFonts w:asciiTheme="majorHAnsi" w:hAnsiTheme="majorHAnsi" w:cstheme="majorHAnsi"/>
        </w:rPr>
        <w:t xml:space="preserve">landmark-based </w:t>
      </w:r>
      <w:r w:rsidR="00341DA2" w:rsidRPr="00DB6763">
        <w:rPr>
          <w:rFonts w:asciiTheme="majorHAnsi" w:hAnsiTheme="majorHAnsi" w:cstheme="majorHAnsi"/>
        </w:rPr>
        <w:t>superimposition</w:t>
      </w:r>
      <w:r w:rsidRPr="00DB6763">
        <w:rPr>
          <w:rFonts w:asciiTheme="majorHAnsi" w:hAnsiTheme="majorHAnsi" w:cstheme="majorHAnsi"/>
        </w:rPr>
        <w:t xml:space="preserve"> </w:t>
      </w:r>
      <w:r w:rsidR="00072F84" w:rsidRPr="00DB6763">
        <w:rPr>
          <w:rFonts w:asciiTheme="majorHAnsi" w:hAnsiTheme="majorHAnsi" w:cstheme="majorHAnsi"/>
        </w:rPr>
        <w:t xml:space="preserve">do not include </w:t>
      </w:r>
      <w:r w:rsidRPr="00DB6763">
        <w:rPr>
          <w:rFonts w:asciiTheme="majorHAnsi" w:hAnsiTheme="majorHAnsi" w:cstheme="majorHAnsi"/>
        </w:rPr>
        <w:t>stepwise</w:t>
      </w:r>
      <w:r w:rsidR="0097754E" w:rsidRPr="00DB6763">
        <w:rPr>
          <w:rFonts w:asciiTheme="majorHAnsi" w:hAnsiTheme="majorHAnsi" w:cstheme="majorHAnsi"/>
        </w:rPr>
        <w:t xml:space="preserve"> guidance</w:t>
      </w:r>
      <w:r w:rsidR="00072F84" w:rsidRPr="00DB6763">
        <w:rPr>
          <w:rFonts w:asciiTheme="majorHAnsi" w:hAnsiTheme="majorHAnsi" w:cstheme="majorHAnsi"/>
        </w:rPr>
        <w:t xml:space="preserve"> of the process so that it can be </w:t>
      </w:r>
      <w:r w:rsidR="002639AA" w:rsidRPr="00DB6763">
        <w:rPr>
          <w:rFonts w:asciiTheme="majorHAnsi" w:hAnsiTheme="majorHAnsi" w:cstheme="majorHAnsi"/>
        </w:rPr>
        <w:t xml:space="preserve">easily </w:t>
      </w:r>
      <w:r w:rsidR="00072F84" w:rsidRPr="00DB6763">
        <w:rPr>
          <w:rFonts w:asciiTheme="majorHAnsi" w:hAnsiTheme="majorHAnsi" w:cstheme="majorHAnsi"/>
        </w:rPr>
        <w:t>replicated by other clinicians and/or researchers</w:t>
      </w:r>
      <w:r w:rsidR="003D2780" w:rsidRPr="00DB6763">
        <w:rPr>
          <w:rFonts w:asciiTheme="majorHAnsi" w:hAnsiTheme="majorHAnsi" w:cstheme="majorHAnsi"/>
        </w:rPr>
        <w:t xml:space="preserve">. </w:t>
      </w:r>
      <w:r w:rsidR="00767D3C" w:rsidRPr="00DB6763">
        <w:rPr>
          <w:rFonts w:asciiTheme="majorHAnsi" w:hAnsiTheme="majorHAnsi" w:cstheme="majorHAnsi"/>
        </w:rPr>
        <w:t>W</w:t>
      </w:r>
      <w:r w:rsidR="005C6CDE" w:rsidRPr="00DB6763">
        <w:rPr>
          <w:rFonts w:asciiTheme="majorHAnsi" w:hAnsiTheme="majorHAnsi" w:cstheme="majorHAnsi"/>
        </w:rPr>
        <w:t xml:space="preserve">e </w:t>
      </w:r>
      <w:r w:rsidR="002639AA" w:rsidRPr="00DB6763">
        <w:rPr>
          <w:rFonts w:asciiTheme="majorHAnsi" w:hAnsiTheme="majorHAnsi" w:cstheme="majorHAnsi"/>
        </w:rPr>
        <w:t xml:space="preserve">present here </w:t>
      </w:r>
      <w:r w:rsidR="005C6CDE" w:rsidRPr="00DB6763">
        <w:rPr>
          <w:rFonts w:asciiTheme="majorHAnsi" w:hAnsiTheme="majorHAnsi" w:cstheme="majorHAnsi"/>
        </w:rPr>
        <w:t xml:space="preserve">a standardized framework for </w:t>
      </w:r>
      <w:r w:rsidR="005B019A" w:rsidRPr="00DB6763">
        <w:rPr>
          <w:rFonts w:asciiTheme="majorHAnsi" w:hAnsiTheme="majorHAnsi" w:cstheme="majorHAnsi"/>
        </w:rPr>
        <w:t xml:space="preserve">the </w:t>
      </w:r>
      <w:r w:rsidR="005C6CDE" w:rsidRPr="00DB6763">
        <w:rPr>
          <w:rFonts w:asciiTheme="majorHAnsi" w:hAnsiTheme="majorHAnsi" w:cstheme="majorHAnsi"/>
        </w:rPr>
        <w:t>quantif</w:t>
      </w:r>
      <w:r w:rsidR="005B019A" w:rsidRPr="00DB6763">
        <w:rPr>
          <w:rFonts w:asciiTheme="majorHAnsi" w:hAnsiTheme="majorHAnsi" w:cstheme="majorHAnsi"/>
        </w:rPr>
        <w:t>ication of</w:t>
      </w:r>
      <w:r w:rsidR="005C6CDE" w:rsidRPr="00DB6763">
        <w:rPr>
          <w:rFonts w:asciiTheme="majorHAnsi" w:hAnsiTheme="majorHAnsi" w:cstheme="majorHAnsi"/>
        </w:rPr>
        <w:t xml:space="preserve"> volumetric</w:t>
      </w:r>
      <w:r w:rsidR="00FE1079" w:rsidRPr="00DB6763">
        <w:rPr>
          <w:rFonts w:asciiTheme="majorHAnsi" w:hAnsiTheme="majorHAnsi" w:cstheme="majorHAnsi"/>
        </w:rPr>
        <w:t xml:space="preserve"> changes</w:t>
      </w:r>
      <w:r w:rsidR="005C6CDE" w:rsidRPr="00DB6763">
        <w:rPr>
          <w:rFonts w:asciiTheme="majorHAnsi" w:hAnsiTheme="majorHAnsi" w:cstheme="majorHAnsi"/>
        </w:rPr>
        <w:t>, which is already integrated into existing imaging software.</w:t>
      </w:r>
      <w:r w:rsidR="00C24CC5" w:rsidRPr="00DB6763">
        <w:rPr>
          <w:rFonts w:asciiTheme="majorHAnsi" w:hAnsiTheme="majorHAnsi" w:cstheme="majorHAnsi"/>
        </w:rPr>
        <w:t xml:space="preserve"> </w:t>
      </w:r>
      <w:r w:rsidR="002639AA" w:rsidRPr="00DB6763">
        <w:rPr>
          <w:rFonts w:asciiTheme="majorHAnsi" w:hAnsiTheme="majorHAnsi" w:cstheme="majorHAnsi"/>
        </w:rPr>
        <w:t xml:space="preserve">This is a straightforward approach to volumetric soft tissue evaluations that does not require expertise </w:t>
      </w:r>
      <w:r w:rsidR="00156A75" w:rsidRPr="00DB6763">
        <w:rPr>
          <w:rFonts w:asciiTheme="majorHAnsi" w:hAnsiTheme="majorHAnsi" w:cstheme="majorHAnsi"/>
        </w:rPr>
        <w:t xml:space="preserve">in the field of image analysis </w:t>
      </w:r>
      <w:r w:rsidR="002639AA" w:rsidRPr="00DB6763">
        <w:rPr>
          <w:rFonts w:asciiTheme="majorHAnsi" w:hAnsiTheme="majorHAnsi" w:cstheme="majorHAnsi"/>
        </w:rPr>
        <w:t>to be completed</w:t>
      </w:r>
      <w:r w:rsidR="00A31705" w:rsidRPr="00DB6763">
        <w:rPr>
          <w:rFonts w:asciiTheme="majorHAnsi" w:hAnsiTheme="majorHAnsi" w:cstheme="majorHAnsi"/>
        </w:rPr>
        <w:t>.</w:t>
      </w:r>
    </w:p>
    <w:p w14:paraId="4C98DE40" w14:textId="77777777" w:rsidR="00310CDE" w:rsidRPr="00DB6763" w:rsidRDefault="00310CDE" w:rsidP="00DB6763">
      <w:pPr>
        <w:rPr>
          <w:rFonts w:asciiTheme="majorHAnsi" w:hAnsiTheme="majorHAnsi" w:cstheme="majorHAnsi"/>
        </w:rPr>
      </w:pPr>
    </w:p>
    <w:p w14:paraId="34651063" w14:textId="6C38DFF3" w:rsidR="00FE1079" w:rsidRPr="00DB6763" w:rsidRDefault="00C7460D" w:rsidP="00DB6763">
      <w:pPr>
        <w:rPr>
          <w:rFonts w:asciiTheme="majorHAnsi" w:hAnsiTheme="majorHAnsi" w:cstheme="majorHAnsi"/>
        </w:rPr>
      </w:pPr>
      <w:r w:rsidRPr="00DB6763">
        <w:rPr>
          <w:rFonts w:asciiTheme="majorHAnsi" w:hAnsiTheme="majorHAnsi" w:cstheme="majorHAnsi"/>
        </w:rPr>
        <w:t xml:space="preserve">Some of the technical challenges that are often encountered during </w:t>
      </w:r>
      <w:r w:rsidR="00DE10DC" w:rsidRPr="00DB6763">
        <w:rPr>
          <w:rFonts w:asciiTheme="majorHAnsi" w:hAnsiTheme="majorHAnsi" w:cstheme="majorHAnsi"/>
        </w:rPr>
        <w:t xml:space="preserve">the </w:t>
      </w:r>
      <w:r w:rsidRPr="00DB6763">
        <w:rPr>
          <w:rFonts w:asciiTheme="majorHAnsi" w:hAnsiTheme="majorHAnsi" w:cstheme="majorHAnsi"/>
        </w:rPr>
        <w:t xml:space="preserve">superimposition of facial surface images are related to the presence of facial hair. </w:t>
      </w:r>
      <w:r w:rsidR="00DE10DC" w:rsidRPr="00DB6763">
        <w:rPr>
          <w:rFonts w:asciiTheme="majorHAnsi" w:hAnsiTheme="majorHAnsi" w:cstheme="majorHAnsi"/>
        </w:rPr>
        <w:t>D</w:t>
      </w:r>
      <w:r w:rsidRPr="00DB6763">
        <w:rPr>
          <w:rFonts w:asciiTheme="majorHAnsi" w:hAnsiTheme="majorHAnsi" w:cstheme="majorHAnsi"/>
        </w:rPr>
        <w:t xml:space="preserve">epending on its </w:t>
      </w:r>
      <w:r w:rsidR="00DE10DC" w:rsidRPr="00DB6763">
        <w:rPr>
          <w:rFonts w:asciiTheme="majorHAnsi" w:hAnsiTheme="majorHAnsi" w:cstheme="majorHAnsi"/>
        </w:rPr>
        <w:t xml:space="preserve">length and </w:t>
      </w:r>
      <w:r w:rsidRPr="00DB6763">
        <w:rPr>
          <w:rFonts w:asciiTheme="majorHAnsi" w:hAnsiTheme="majorHAnsi" w:cstheme="majorHAnsi"/>
        </w:rPr>
        <w:t xml:space="preserve">thickness, </w:t>
      </w:r>
      <w:r w:rsidR="00DE10DC" w:rsidRPr="00DB6763">
        <w:rPr>
          <w:rFonts w:asciiTheme="majorHAnsi" w:hAnsiTheme="majorHAnsi" w:cstheme="majorHAnsi"/>
        </w:rPr>
        <w:t>facia</w:t>
      </w:r>
      <w:r w:rsidR="00FE1079" w:rsidRPr="00DB6763">
        <w:rPr>
          <w:rFonts w:asciiTheme="majorHAnsi" w:hAnsiTheme="majorHAnsi" w:cstheme="majorHAnsi"/>
        </w:rPr>
        <w:t>l</w:t>
      </w:r>
      <w:r w:rsidR="00DE10DC" w:rsidRPr="00DB6763">
        <w:rPr>
          <w:rFonts w:asciiTheme="majorHAnsi" w:hAnsiTheme="majorHAnsi" w:cstheme="majorHAnsi"/>
        </w:rPr>
        <w:t xml:space="preserve"> hair </w:t>
      </w:r>
      <w:r w:rsidRPr="00DB6763">
        <w:rPr>
          <w:rFonts w:asciiTheme="majorHAnsi" w:hAnsiTheme="majorHAnsi" w:cstheme="majorHAnsi"/>
        </w:rPr>
        <w:t>can significantly compromise the accuracy of the scans</w:t>
      </w:r>
      <w:r w:rsidR="009D5B11" w:rsidRPr="00DB6763">
        <w:rPr>
          <w:rFonts w:asciiTheme="majorHAnsi" w:hAnsiTheme="majorHAnsi" w:cstheme="majorHAnsi"/>
        </w:rPr>
        <w:t xml:space="preserve"> </w:t>
      </w:r>
      <w:r w:rsidR="00341DA2" w:rsidRPr="00DB6763">
        <w:rPr>
          <w:rFonts w:asciiTheme="majorHAnsi" w:hAnsiTheme="majorHAnsi" w:cstheme="majorHAnsi"/>
        </w:rPr>
        <w:t>because</w:t>
      </w:r>
      <w:r w:rsidR="009D5B11" w:rsidRPr="00DB6763">
        <w:rPr>
          <w:rFonts w:asciiTheme="majorHAnsi" w:hAnsiTheme="majorHAnsi" w:cstheme="majorHAnsi"/>
        </w:rPr>
        <w:t xml:space="preserve"> the skin surface is </w:t>
      </w:r>
      <w:r w:rsidR="00DE10DC" w:rsidRPr="00DB6763">
        <w:rPr>
          <w:rFonts w:asciiTheme="majorHAnsi" w:hAnsiTheme="majorHAnsi" w:cstheme="majorHAnsi"/>
        </w:rPr>
        <w:t>obscured.</w:t>
      </w:r>
      <w:r w:rsidR="009D5B11" w:rsidRPr="00DB6763">
        <w:rPr>
          <w:rFonts w:asciiTheme="majorHAnsi" w:hAnsiTheme="majorHAnsi" w:cstheme="majorHAnsi"/>
        </w:rPr>
        <w:t xml:space="preserve"> Consequently</w:t>
      </w:r>
      <w:r w:rsidRPr="00DB6763">
        <w:rPr>
          <w:rFonts w:asciiTheme="majorHAnsi" w:hAnsiTheme="majorHAnsi" w:cstheme="majorHAnsi"/>
        </w:rPr>
        <w:t>,</w:t>
      </w:r>
      <w:r w:rsidR="009D5B11" w:rsidRPr="00DB6763">
        <w:rPr>
          <w:rFonts w:asciiTheme="majorHAnsi" w:hAnsiTheme="majorHAnsi" w:cstheme="majorHAnsi"/>
        </w:rPr>
        <w:t xml:space="preserve"> the comparison between scans, which is a </w:t>
      </w:r>
      <w:r w:rsidR="00310CDE" w:rsidRPr="00DB6763">
        <w:rPr>
          <w:rFonts w:asciiTheme="majorHAnsi" w:hAnsiTheme="majorHAnsi" w:cstheme="majorHAnsi"/>
        </w:rPr>
        <w:t>high-sensitivity,</w:t>
      </w:r>
      <w:r w:rsidR="009D5B11" w:rsidRPr="00DB6763">
        <w:rPr>
          <w:rFonts w:asciiTheme="majorHAnsi" w:hAnsiTheme="majorHAnsi" w:cstheme="majorHAnsi"/>
        </w:rPr>
        <w:t xml:space="preserve"> </w:t>
      </w:r>
      <w:r w:rsidR="00DE10DC" w:rsidRPr="00DB6763">
        <w:rPr>
          <w:rFonts w:asciiTheme="majorHAnsi" w:hAnsiTheme="majorHAnsi" w:cstheme="majorHAnsi"/>
        </w:rPr>
        <w:t xml:space="preserve">quantitative </w:t>
      </w:r>
      <w:r w:rsidR="009D5B11" w:rsidRPr="00DB6763">
        <w:rPr>
          <w:rFonts w:asciiTheme="majorHAnsi" w:hAnsiTheme="majorHAnsi" w:cstheme="majorHAnsi"/>
        </w:rPr>
        <w:t xml:space="preserve">assessment, is </w:t>
      </w:r>
      <w:r w:rsidR="00DE10DC" w:rsidRPr="00DB6763">
        <w:rPr>
          <w:rFonts w:asciiTheme="majorHAnsi" w:hAnsiTheme="majorHAnsi" w:cstheme="majorHAnsi"/>
        </w:rPr>
        <w:t>going to be</w:t>
      </w:r>
      <w:r w:rsidR="009D5B11" w:rsidRPr="00DB6763">
        <w:rPr>
          <w:rFonts w:asciiTheme="majorHAnsi" w:hAnsiTheme="majorHAnsi" w:cstheme="majorHAnsi"/>
        </w:rPr>
        <w:t xml:space="preserve"> unreliable. Therefore, the existence of very minimal or, ideally, no facial hair is </w:t>
      </w:r>
      <w:r w:rsidR="00341DA2" w:rsidRPr="00DB6763">
        <w:rPr>
          <w:rFonts w:asciiTheme="majorHAnsi" w:hAnsiTheme="majorHAnsi" w:cstheme="majorHAnsi"/>
        </w:rPr>
        <w:t xml:space="preserve">strongly </w:t>
      </w:r>
      <w:r w:rsidR="009D5B11" w:rsidRPr="00DB6763">
        <w:rPr>
          <w:rFonts w:asciiTheme="majorHAnsi" w:hAnsiTheme="majorHAnsi" w:cstheme="majorHAnsi"/>
        </w:rPr>
        <w:t>recommended prior to the acquisition of the 3D facial scans.</w:t>
      </w:r>
      <w:r w:rsidR="00FE1079" w:rsidRPr="00DB6763">
        <w:rPr>
          <w:rFonts w:asciiTheme="majorHAnsi" w:hAnsiTheme="majorHAnsi" w:cstheme="majorHAnsi"/>
        </w:rPr>
        <w:t xml:space="preserve"> The subject’s hair </w:t>
      </w:r>
      <w:r w:rsidR="00FC7B98" w:rsidRPr="00DB6763">
        <w:rPr>
          <w:rFonts w:asciiTheme="majorHAnsi" w:hAnsiTheme="majorHAnsi" w:cstheme="majorHAnsi"/>
        </w:rPr>
        <w:t xml:space="preserve">should also be placed away from the face, allowing for a clear view of the face, forehead, and ears. </w:t>
      </w:r>
    </w:p>
    <w:p w14:paraId="7A19E7D3" w14:textId="77777777" w:rsidR="00310CDE" w:rsidRPr="00DB6763" w:rsidRDefault="00310CDE" w:rsidP="00DB6763">
      <w:pPr>
        <w:rPr>
          <w:rFonts w:asciiTheme="majorHAnsi" w:hAnsiTheme="majorHAnsi" w:cstheme="majorHAnsi"/>
        </w:rPr>
      </w:pPr>
    </w:p>
    <w:p w14:paraId="012EC2CA" w14:textId="60E6B654" w:rsidR="007B4D6F" w:rsidRPr="00DB6763" w:rsidRDefault="009D5B11" w:rsidP="00DB6763">
      <w:pPr>
        <w:rPr>
          <w:rFonts w:asciiTheme="majorHAnsi" w:hAnsiTheme="majorHAnsi" w:cstheme="majorHAnsi"/>
        </w:rPr>
      </w:pPr>
      <w:r w:rsidRPr="00DB6763">
        <w:rPr>
          <w:rFonts w:asciiTheme="majorHAnsi" w:hAnsiTheme="majorHAnsi" w:cstheme="majorHAnsi"/>
        </w:rPr>
        <w:t xml:space="preserve">In addition, patients with oral breathing patterns or lip incompetency due to underlying skeletal discrepancies often tend to posture with their lips apart. This can become a problem during the comparison of </w:t>
      </w:r>
      <w:r w:rsidR="00B642BC" w:rsidRPr="00DB6763">
        <w:rPr>
          <w:rFonts w:asciiTheme="majorHAnsi" w:hAnsiTheme="majorHAnsi" w:cstheme="majorHAnsi"/>
        </w:rPr>
        <w:t xml:space="preserve">serial </w:t>
      </w:r>
      <w:r w:rsidRPr="00DB6763">
        <w:rPr>
          <w:rFonts w:asciiTheme="majorHAnsi" w:hAnsiTheme="majorHAnsi" w:cstheme="majorHAnsi"/>
        </w:rPr>
        <w:t xml:space="preserve">scans, especially when the position of the lips is not consistent. </w:t>
      </w:r>
      <w:r w:rsidR="007B4D6F" w:rsidRPr="00DB6763">
        <w:rPr>
          <w:rFonts w:asciiTheme="majorHAnsi" w:hAnsiTheme="majorHAnsi" w:cstheme="majorHAnsi"/>
        </w:rPr>
        <w:t xml:space="preserve">The position of the lips should </w:t>
      </w:r>
      <w:r w:rsidR="00DE10DC" w:rsidRPr="00DB6763">
        <w:rPr>
          <w:rFonts w:asciiTheme="majorHAnsi" w:hAnsiTheme="majorHAnsi" w:cstheme="majorHAnsi"/>
        </w:rPr>
        <w:t>be reproducible</w:t>
      </w:r>
      <w:r w:rsidR="007B4D6F" w:rsidRPr="00DB6763">
        <w:rPr>
          <w:rFonts w:asciiTheme="majorHAnsi" w:hAnsiTheme="majorHAnsi" w:cstheme="majorHAnsi"/>
        </w:rPr>
        <w:t xml:space="preserve"> when </w:t>
      </w:r>
      <w:r w:rsidR="00DE10DC" w:rsidRPr="00DB6763">
        <w:rPr>
          <w:rFonts w:asciiTheme="majorHAnsi" w:hAnsiTheme="majorHAnsi" w:cstheme="majorHAnsi"/>
        </w:rPr>
        <w:t>two or more</w:t>
      </w:r>
      <w:r w:rsidR="007B4D6F" w:rsidRPr="00DB6763">
        <w:rPr>
          <w:rFonts w:asciiTheme="majorHAnsi" w:hAnsiTheme="majorHAnsi" w:cstheme="majorHAnsi"/>
        </w:rPr>
        <w:t xml:space="preserve"> scans taken at different timepoints </w:t>
      </w:r>
      <w:r w:rsidR="00DE10DC" w:rsidRPr="00DB6763">
        <w:rPr>
          <w:rFonts w:asciiTheme="majorHAnsi" w:hAnsiTheme="majorHAnsi" w:cstheme="majorHAnsi"/>
        </w:rPr>
        <w:t xml:space="preserve">will be </w:t>
      </w:r>
      <w:r w:rsidR="007B4D6F" w:rsidRPr="00DB6763">
        <w:rPr>
          <w:rFonts w:asciiTheme="majorHAnsi" w:hAnsiTheme="majorHAnsi" w:cstheme="majorHAnsi"/>
        </w:rPr>
        <w:t xml:space="preserve">included in </w:t>
      </w:r>
      <w:r w:rsidR="00DE10DC" w:rsidRPr="00DB6763">
        <w:rPr>
          <w:rFonts w:asciiTheme="majorHAnsi" w:hAnsiTheme="majorHAnsi" w:cstheme="majorHAnsi"/>
        </w:rPr>
        <w:t xml:space="preserve">comparative </w:t>
      </w:r>
      <w:r w:rsidR="007B4D6F" w:rsidRPr="00DB6763">
        <w:rPr>
          <w:rFonts w:asciiTheme="majorHAnsi" w:hAnsiTheme="majorHAnsi" w:cstheme="majorHAnsi"/>
        </w:rPr>
        <w:t xml:space="preserve">volumetric </w:t>
      </w:r>
      <w:r w:rsidR="00DE10DC" w:rsidRPr="00DB6763">
        <w:rPr>
          <w:rFonts w:asciiTheme="majorHAnsi" w:hAnsiTheme="majorHAnsi" w:cstheme="majorHAnsi"/>
        </w:rPr>
        <w:t>evaluations</w:t>
      </w:r>
      <w:r w:rsidR="007B4D6F" w:rsidRPr="00DB6763">
        <w:rPr>
          <w:rFonts w:asciiTheme="majorHAnsi" w:hAnsiTheme="majorHAnsi" w:cstheme="majorHAnsi"/>
        </w:rPr>
        <w:t>. Finally, facial expressions should also be avoided during the acquisition of the scans</w:t>
      </w:r>
      <w:r w:rsidR="00FE1079" w:rsidRPr="00DB6763">
        <w:rPr>
          <w:rFonts w:asciiTheme="majorHAnsi" w:hAnsiTheme="majorHAnsi" w:cstheme="majorHAnsi"/>
        </w:rPr>
        <w:t xml:space="preserve"> </w:t>
      </w:r>
      <w:r w:rsidR="007B4D6F" w:rsidRPr="00DB6763">
        <w:rPr>
          <w:rFonts w:asciiTheme="majorHAnsi" w:hAnsiTheme="majorHAnsi" w:cstheme="majorHAnsi"/>
        </w:rPr>
        <w:t xml:space="preserve">for consistency </w:t>
      </w:r>
      <w:r w:rsidR="00DE10DC" w:rsidRPr="00DB6763">
        <w:rPr>
          <w:rFonts w:asciiTheme="majorHAnsi" w:hAnsiTheme="majorHAnsi" w:cstheme="majorHAnsi"/>
        </w:rPr>
        <w:t xml:space="preserve">and reproducibility </w:t>
      </w:r>
      <w:r w:rsidR="007B4D6F" w:rsidRPr="00DB6763">
        <w:rPr>
          <w:rFonts w:asciiTheme="majorHAnsi" w:hAnsiTheme="majorHAnsi" w:cstheme="majorHAnsi"/>
        </w:rPr>
        <w:t xml:space="preserve">reasons. It is recommended that all images </w:t>
      </w:r>
      <w:r w:rsidR="00310CDE" w:rsidRPr="00DB6763">
        <w:rPr>
          <w:rFonts w:asciiTheme="majorHAnsi" w:hAnsiTheme="majorHAnsi" w:cstheme="majorHAnsi"/>
        </w:rPr>
        <w:t>be</w:t>
      </w:r>
      <w:r w:rsidR="007B4D6F" w:rsidRPr="00DB6763">
        <w:rPr>
          <w:rFonts w:asciiTheme="majorHAnsi" w:hAnsiTheme="majorHAnsi" w:cstheme="majorHAnsi"/>
        </w:rPr>
        <w:t xml:space="preserve"> taken with the patient </w:t>
      </w:r>
      <w:r w:rsidR="00FE1079" w:rsidRPr="00DB6763">
        <w:rPr>
          <w:rFonts w:asciiTheme="majorHAnsi" w:hAnsiTheme="majorHAnsi" w:cstheme="majorHAnsi"/>
        </w:rPr>
        <w:t>maintaining</w:t>
      </w:r>
      <w:r w:rsidR="007B4D6F" w:rsidRPr="00DB6763">
        <w:rPr>
          <w:rFonts w:asciiTheme="majorHAnsi" w:hAnsiTheme="majorHAnsi" w:cstheme="majorHAnsi"/>
        </w:rPr>
        <w:t xml:space="preserve"> a </w:t>
      </w:r>
      <w:r w:rsidR="00FE1079" w:rsidRPr="00DB6763">
        <w:rPr>
          <w:rFonts w:asciiTheme="majorHAnsi" w:hAnsiTheme="majorHAnsi" w:cstheme="majorHAnsi"/>
        </w:rPr>
        <w:t>neutral</w:t>
      </w:r>
      <w:r w:rsidR="007B4D6F" w:rsidRPr="00DB6763">
        <w:rPr>
          <w:rFonts w:asciiTheme="majorHAnsi" w:hAnsiTheme="majorHAnsi" w:cstheme="majorHAnsi"/>
        </w:rPr>
        <w:t xml:space="preserve"> fac</w:t>
      </w:r>
      <w:r w:rsidR="00FE1079" w:rsidRPr="00DB6763">
        <w:rPr>
          <w:rFonts w:asciiTheme="majorHAnsi" w:hAnsiTheme="majorHAnsi" w:cstheme="majorHAnsi"/>
        </w:rPr>
        <w:t xml:space="preserve">ial expression, with their lips closed, if possible, and keeping </w:t>
      </w:r>
      <w:r w:rsidR="007B4D6F" w:rsidRPr="00DB6763">
        <w:rPr>
          <w:rFonts w:asciiTheme="majorHAnsi" w:hAnsiTheme="majorHAnsi" w:cstheme="majorHAnsi"/>
        </w:rPr>
        <w:t xml:space="preserve">their teeth </w:t>
      </w:r>
      <w:r w:rsidR="00FE1079" w:rsidRPr="00DB6763">
        <w:rPr>
          <w:rFonts w:asciiTheme="majorHAnsi" w:hAnsiTheme="majorHAnsi" w:cstheme="majorHAnsi"/>
        </w:rPr>
        <w:t xml:space="preserve">in contact </w:t>
      </w:r>
      <w:r w:rsidR="007B4D6F" w:rsidRPr="00DB6763">
        <w:rPr>
          <w:rFonts w:asciiTheme="majorHAnsi" w:hAnsiTheme="majorHAnsi" w:cstheme="majorHAnsi"/>
        </w:rPr>
        <w:t xml:space="preserve">in their habitual bite relationships. This position is </w:t>
      </w:r>
      <w:r w:rsidR="00DE10DC" w:rsidRPr="00DB6763">
        <w:rPr>
          <w:rFonts w:asciiTheme="majorHAnsi" w:hAnsiTheme="majorHAnsi" w:cstheme="majorHAnsi"/>
        </w:rPr>
        <w:t>considered</w:t>
      </w:r>
      <w:r w:rsidR="007B4D6F" w:rsidRPr="00DB6763">
        <w:rPr>
          <w:rFonts w:asciiTheme="majorHAnsi" w:hAnsiTheme="majorHAnsi" w:cstheme="majorHAnsi"/>
        </w:rPr>
        <w:t xml:space="preserve"> </w:t>
      </w:r>
      <w:r w:rsidR="00FE1079" w:rsidRPr="00DB6763">
        <w:rPr>
          <w:rFonts w:asciiTheme="majorHAnsi" w:hAnsiTheme="majorHAnsi" w:cstheme="majorHAnsi"/>
        </w:rPr>
        <w:t xml:space="preserve">the </w:t>
      </w:r>
      <w:r w:rsidR="007B4D6F" w:rsidRPr="00DB6763">
        <w:rPr>
          <w:rFonts w:asciiTheme="majorHAnsi" w:hAnsiTheme="majorHAnsi" w:cstheme="majorHAnsi"/>
        </w:rPr>
        <w:t>easie</w:t>
      </w:r>
      <w:r w:rsidR="00FE1079" w:rsidRPr="00DB6763">
        <w:rPr>
          <w:rFonts w:asciiTheme="majorHAnsi" w:hAnsiTheme="majorHAnsi" w:cstheme="majorHAnsi"/>
        </w:rPr>
        <w:t>st</w:t>
      </w:r>
      <w:r w:rsidR="007B4D6F" w:rsidRPr="00DB6763">
        <w:rPr>
          <w:rFonts w:asciiTheme="majorHAnsi" w:hAnsiTheme="majorHAnsi" w:cstheme="majorHAnsi"/>
        </w:rPr>
        <w:t xml:space="preserve"> to replicate ove</w:t>
      </w:r>
      <w:r w:rsidR="00310CDE" w:rsidRPr="00DB6763">
        <w:rPr>
          <w:rFonts w:asciiTheme="majorHAnsi" w:hAnsiTheme="majorHAnsi" w:cstheme="majorHAnsi"/>
        </w:rPr>
        <w:t xml:space="preserve">r </w:t>
      </w:r>
      <w:r w:rsidR="007B4D6F" w:rsidRPr="00DB6763">
        <w:rPr>
          <w:rFonts w:asciiTheme="majorHAnsi" w:hAnsiTheme="majorHAnsi" w:cstheme="majorHAnsi"/>
        </w:rPr>
        <w:t>time.</w:t>
      </w:r>
    </w:p>
    <w:p w14:paraId="08550F7C" w14:textId="77777777" w:rsidR="00310CDE" w:rsidRPr="00DB6763" w:rsidRDefault="00310CDE" w:rsidP="00DB6763">
      <w:pPr>
        <w:rPr>
          <w:rFonts w:asciiTheme="majorHAnsi" w:hAnsiTheme="majorHAnsi" w:cstheme="majorHAnsi"/>
        </w:rPr>
      </w:pPr>
    </w:p>
    <w:p w14:paraId="759D7C3F" w14:textId="15244631" w:rsidR="00B81158" w:rsidRPr="00DB6763" w:rsidRDefault="00880344" w:rsidP="00DB6763">
      <w:pPr>
        <w:rPr>
          <w:rFonts w:asciiTheme="majorHAnsi" w:hAnsiTheme="majorHAnsi" w:cstheme="majorHAnsi"/>
        </w:rPr>
      </w:pPr>
      <w:r w:rsidRPr="00DB6763">
        <w:rPr>
          <w:rFonts w:asciiTheme="majorHAnsi" w:hAnsiTheme="majorHAnsi" w:cstheme="majorHAnsi"/>
        </w:rPr>
        <w:t>Moreover</w:t>
      </w:r>
      <w:r w:rsidR="00FC7B98" w:rsidRPr="00DB6763">
        <w:rPr>
          <w:rFonts w:asciiTheme="majorHAnsi" w:hAnsiTheme="majorHAnsi" w:cstheme="majorHAnsi"/>
        </w:rPr>
        <w:t>, it is also important to instruct the subject</w:t>
      </w:r>
      <w:r w:rsidR="00341DA2" w:rsidRPr="00DB6763">
        <w:rPr>
          <w:rFonts w:asciiTheme="majorHAnsi" w:hAnsiTheme="majorHAnsi" w:cstheme="majorHAnsi"/>
        </w:rPr>
        <w:t>s</w:t>
      </w:r>
      <w:r w:rsidR="00FC7B98" w:rsidRPr="00DB6763">
        <w:rPr>
          <w:rFonts w:asciiTheme="majorHAnsi" w:hAnsiTheme="majorHAnsi" w:cstheme="majorHAnsi"/>
        </w:rPr>
        <w:t xml:space="preserve"> accordingly, so that they know exactly what they </w:t>
      </w:r>
      <w:r w:rsidRPr="00DB6763">
        <w:rPr>
          <w:rFonts w:asciiTheme="majorHAnsi" w:hAnsiTheme="majorHAnsi" w:cstheme="majorHAnsi"/>
        </w:rPr>
        <w:t>need</w:t>
      </w:r>
      <w:r w:rsidR="00FC7B98" w:rsidRPr="00DB6763">
        <w:rPr>
          <w:rFonts w:asciiTheme="majorHAnsi" w:hAnsiTheme="majorHAnsi" w:cstheme="majorHAnsi"/>
        </w:rPr>
        <w:t xml:space="preserve"> to do and </w:t>
      </w:r>
      <w:r w:rsidRPr="00DB6763">
        <w:rPr>
          <w:rFonts w:asciiTheme="majorHAnsi" w:hAnsiTheme="majorHAnsi" w:cstheme="majorHAnsi"/>
        </w:rPr>
        <w:t>what the process of capturing the images includes</w:t>
      </w:r>
      <w:r w:rsidR="00FC7B98" w:rsidRPr="00DB6763">
        <w:rPr>
          <w:rFonts w:asciiTheme="majorHAnsi" w:hAnsiTheme="majorHAnsi" w:cstheme="majorHAnsi"/>
        </w:rPr>
        <w:t xml:space="preserve">. </w:t>
      </w:r>
      <w:r w:rsidRPr="00DB6763">
        <w:rPr>
          <w:rFonts w:asciiTheme="majorHAnsi" w:hAnsiTheme="majorHAnsi" w:cstheme="majorHAnsi"/>
        </w:rPr>
        <w:t xml:space="preserve">For the same reason, the personnel involved in the acquisition of the images should be trained and calibrated with each other, when more than one person is involved. </w:t>
      </w:r>
      <w:r w:rsidR="00D767FD" w:rsidRPr="00DB6763">
        <w:rPr>
          <w:rFonts w:asciiTheme="majorHAnsi" w:hAnsiTheme="majorHAnsi" w:cstheme="majorHAnsi"/>
        </w:rPr>
        <w:t>This</w:t>
      </w:r>
      <w:r w:rsidRPr="00DB6763">
        <w:rPr>
          <w:rFonts w:asciiTheme="majorHAnsi" w:hAnsiTheme="majorHAnsi" w:cstheme="majorHAnsi"/>
        </w:rPr>
        <w:t xml:space="preserve"> can significantly improve the quality of the scans and, subsequently, the accuracy of the quantitative evaluations.</w:t>
      </w:r>
    </w:p>
    <w:p w14:paraId="6E4F0101" w14:textId="77777777" w:rsidR="00310CDE" w:rsidRPr="00DB6763" w:rsidRDefault="00310CDE" w:rsidP="00DB6763">
      <w:pPr>
        <w:rPr>
          <w:rFonts w:asciiTheme="majorHAnsi" w:hAnsiTheme="majorHAnsi" w:cstheme="majorHAnsi"/>
        </w:rPr>
      </w:pPr>
    </w:p>
    <w:p w14:paraId="501C1631" w14:textId="4D3F2D95" w:rsidR="00FE1079" w:rsidRPr="00DB6763" w:rsidRDefault="00880344" w:rsidP="00DB6763">
      <w:pPr>
        <w:rPr>
          <w:rFonts w:asciiTheme="majorHAnsi" w:hAnsiTheme="majorHAnsi" w:cstheme="majorHAnsi"/>
        </w:rPr>
      </w:pPr>
      <w:r w:rsidRPr="00DB6763">
        <w:rPr>
          <w:rFonts w:asciiTheme="majorHAnsi" w:hAnsiTheme="majorHAnsi" w:cstheme="majorHAnsi"/>
        </w:rPr>
        <w:t>In summary, t</w:t>
      </w:r>
      <w:r w:rsidR="00D767FD" w:rsidRPr="00DB6763">
        <w:rPr>
          <w:rFonts w:asciiTheme="majorHAnsi" w:hAnsiTheme="majorHAnsi" w:cstheme="majorHAnsi"/>
        </w:rPr>
        <w:t>his</w:t>
      </w:r>
      <w:r w:rsidR="00FE1079" w:rsidRPr="00DB6763">
        <w:rPr>
          <w:rFonts w:asciiTheme="majorHAnsi" w:hAnsiTheme="majorHAnsi" w:cstheme="majorHAnsi"/>
        </w:rPr>
        <w:t xml:space="preserve"> protocol provides a </w:t>
      </w:r>
      <w:r w:rsidR="008421F6" w:rsidRPr="00DB6763">
        <w:rPr>
          <w:rFonts w:asciiTheme="majorHAnsi" w:hAnsiTheme="majorHAnsi" w:cstheme="majorHAnsi"/>
        </w:rPr>
        <w:t xml:space="preserve">practical guide </w:t>
      </w:r>
      <w:r w:rsidR="00FE1079" w:rsidRPr="00DB6763">
        <w:rPr>
          <w:rFonts w:asciiTheme="majorHAnsi" w:hAnsiTheme="majorHAnsi" w:cstheme="majorHAnsi"/>
        </w:rPr>
        <w:t xml:space="preserve">for future </w:t>
      </w:r>
      <w:r w:rsidR="00B81158" w:rsidRPr="00DB6763">
        <w:rPr>
          <w:rFonts w:asciiTheme="majorHAnsi" w:hAnsiTheme="majorHAnsi" w:cstheme="majorHAnsi"/>
        </w:rPr>
        <w:t xml:space="preserve">clinical assessments and research </w:t>
      </w:r>
      <w:r w:rsidR="00FE1079" w:rsidRPr="00DB6763">
        <w:rPr>
          <w:rFonts w:asciiTheme="majorHAnsi" w:hAnsiTheme="majorHAnsi" w:cstheme="majorHAnsi"/>
        </w:rPr>
        <w:t>studies seeking to evaluate the impact of different types of therapeutic interventions on facial esthetics, as well as the progression of healing processes</w:t>
      </w:r>
      <w:r w:rsidR="008421F6" w:rsidRPr="00DB6763">
        <w:rPr>
          <w:rFonts w:asciiTheme="majorHAnsi" w:hAnsiTheme="majorHAnsi" w:cstheme="majorHAnsi"/>
        </w:rPr>
        <w:t>,</w:t>
      </w:r>
      <w:r w:rsidR="00FE1079" w:rsidRPr="00DB6763">
        <w:rPr>
          <w:rFonts w:asciiTheme="majorHAnsi" w:hAnsiTheme="majorHAnsi" w:cstheme="majorHAnsi"/>
        </w:rPr>
        <w:t xml:space="preserve"> in the case of longitudinal assessments.</w:t>
      </w:r>
      <w:r w:rsidR="00B81158" w:rsidRPr="00DB6763">
        <w:rPr>
          <w:rFonts w:asciiTheme="majorHAnsi" w:hAnsiTheme="majorHAnsi" w:cstheme="majorHAnsi"/>
        </w:rPr>
        <w:t xml:space="preserve"> This type of assessment could be very informative in various fields of dentistry, </w:t>
      </w:r>
      <w:r w:rsidR="004B1D58" w:rsidRPr="00DB6763">
        <w:rPr>
          <w:rFonts w:asciiTheme="majorHAnsi" w:hAnsiTheme="majorHAnsi" w:cstheme="majorHAnsi"/>
        </w:rPr>
        <w:t xml:space="preserve">and particularly in the fields of </w:t>
      </w:r>
      <w:r w:rsidR="00B81158" w:rsidRPr="00DB6763">
        <w:rPr>
          <w:rFonts w:asciiTheme="majorHAnsi" w:hAnsiTheme="majorHAnsi" w:cstheme="majorHAnsi"/>
        </w:rPr>
        <w:t>fixed and removable prosthodontics, orthodontics</w:t>
      </w:r>
      <w:r w:rsidR="004B1D58" w:rsidRPr="00DB6763">
        <w:rPr>
          <w:rFonts w:asciiTheme="majorHAnsi" w:hAnsiTheme="majorHAnsi" w:cstheme="majorHAnsi"/>
        </w:rPr>
        <w:t>, and</w:t>
      </w:r>
      <w:r w:rsidR="00B81158" w:rsidRPr="00DB6763">
        <w:rPr>
          <w:rFonts w:asciiTheme="majorHAnsi" w:hAnsiTheme="majorHAnsi" w:cstheme="majorHAnsi"/>
        </w:rPr>
        <w:t xml:space="preserve"> orthognathic surgery</w:t>
      </w:r>
      <w:r w:rsidR="005F0526" w:rsidRPr="00DB6763">
        <w:rPr>
          <w:rFonts w:asciiTheme="majorHAnsi" w:hAnsiTheme="majorHAnsi" w:cstheme="majorHAnsi"/>
        </w:rPr>
        <w:fldChar w:fldCharType="begin">
          <w:fldData xml:space="preserve">PEVuZE5vdGU+PENpdGU+PEF1dGhvcj5IZXJuw6FuZGV6PC9BdXRob3I+PFllYXI+MjAyMjwvWWVh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</w:fldData>
        </w:fldChar>
      </w:r>
      <w:r w:rsidR="00F52805" w:rsidRPr="00DB6763">
        <w:rPr>
          <w:rFonts w:asciiTheme="majorHAnsi" w:hAnsiTheme="majorHAnsi" w:cstheme="majorHAnsi"/>
        </w:rPr>
        <w:instrText xml:space="preserve"> ADDIN EN.CITE </w:instrText>
      </w:r>
      <w:r w:rsidR="00F52805" w:rsidRPr="00DB6763">
        <w:rPr>
          <w:rFonts w:asciiTheme="majorHAnsi" w:hAnsiTheme="majorHAnsi" w:cstheme="majorHAnsi"/>
        </w:rPr>
        <w:fldChar w:fldCharType="begin">
          <w:fldData xml:space="preserve">PEVuZE5vdGU+PENpdGU+PEF1dGhvcj5IZXJuw6FuZGV6PC9BdXRob3I+PFllYXI+MjAyMjwvWWVh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</w:fldData>
        </w:fldChar>
      </w:r>
      <w:r w:rsidR="00F52805" w:rsidRPr="00DB6763">
        <w:rPr>
          <w:rFonts w:asciiTheme="majorHAnsi" w:hAnsiTheme="majorHAnsi" w:cstheme="majorHAnsi"/>
        </w:rPr>
        <w:instrText xml:space="preserve"> ADDIN EN.CITE.DATA </w:instrText>
      </w:r>
      <w:r w:rsidR="00F52805" w:rsidRPr="00DB6763">
        <w:rPr>
          <w:rFonts w:asciiTheme="majorHAnsi" w:hAnsiTheme="majorHAnsi" w:cstheme="majorHAnsi"/>
        </w:rPr>
      </w:r>
      <w:r w:rsidR="00F52805" w:rsidRPr="00DB6763">
        <w:rPr>
          <w:rFonts w:asciiTheme="majorHAnsi" w:hAnsiTheme="majorHAnsi" w:cstheme="majorHAnsi"/>
        </w:rPr>
        <w:fldChar w:fldCharType="end"/>
      </w:r>
      <w:r w:rsidR="005F0526" w:rsidRPr="00DB6763">
        <w:rPr>
          <w:rFonts w:asciiTheme="majorHAnsi" w:hAnsiTheme="majorHAnsi" w:cstheme="majorHAnsi"/>
        </w:rPr>
      </w:r>
      <w:r w:rsidR="005F0526" w:rsidRPr="00DB6763">
        <w:rPr>
          <w:rFonts w:asciiTheme="majorHAnsi" w:hAnsiTheme="majorHAnsi" w:cstheme="majorHAnsi"/>
        </w:rPr>
        <w:fldChar w:fldCharType="separate"/>
      </w:r>
      <w:r w:rsidR="00F52805" w:rsidRPr="00DB6763">
        <w:rPr>
          <w:rFonts w:asciiTheme="majorHAnsi" w:hAnsiTheme="majorHAnsi" w:cstheme="majorHAnsi"/>
          <w:noProof/>
          <w:vertAlign w:val="superscript"/>
        </w:rPr>
        <w:t>26-32</w:t>
      </w:r>
      <w:r w:rsidR="005F0526" w:rsidRPr="00DB6763">
        <w:rPr>
          <w:rFonts w:asciiTheme="majorHAnsi" w:hAnsiTheme="majorHAnsi" w:cstheme="majorHAnsi"/>
        </w:rPr>
        <w:fldChar w:fldCharType="end"/>
      </w:r>
      <w:r w:rsidR="007D06BE" w:rsidRPr="00DB6763">
        <w:rPr>
          <w:rFonts w:asciiTheme="majorHAnsi" w:hAnsiTheme="majorHAnsi" w:cstheme="majorHAnsi"/>
        </w:rPr>
        <w:t>.</w:t>
      </w:r>
      <w:r w:rsidR="005F0526" w:rsidRPr="00DB6763">
        <w:rPr>
          <w:rFonts w:asciiTheme="majorHAnsi" w:hAnsiTheme="majorHAnsi" w:cstheme="majorHAnsi"/>
        </w:rPr>
        <w:t xml:space="preserve"> Research studies focusing on soft-tissue response to dental and/or </w:t>
      </w:r>
      <w:r w:rsidR="004B1D58" w:rsidRPr="00DB6763">
        <w:rPr>
          <w:rFonts w:asciiTheme="majorHAnsi" w:hAnsiTheme="majorHAnsi" w:cstheme="majorHAnsi"/>
        </w:rPr>
        <w:t>skeletal tissue</w:t>
      </w:r>
      <w:r w:rsidR="005F0526" w:rsidRPr="00DB6763">
        <w:rPr>
          <w:rFonts w:asciiTheme="majorHAnsi" w:hAnsiTheme="majorHAnsi" w:cstheme="majorHAnsi"/>
        </w:rPr>
        <w:t xml:space="preserve"> interventions would provide </w:t>
      </w:r>
      <w:r w:rsidR="004B1D58" w:rsidRPr="00DB6763">
        <w:rPr>
          <w:rFonts w:asciiTheme="majorHAnsi" w:hAnsiTheme="majorHAnsi" w:cstheme="majorHAnsi"/>
        </w:rPr>
        <w:t xml:space="preserve">valuable information about the effect </w:t>
      </w:r>
      <w:r w:rsidR="00310CDE" w:rsidRPr="00DB6763">
        <w:rPr>
          <w:rFonts w:asciiTheme="majorHAnsi" w:hAnsiTheme="majorHAnsi" w:cstheme="majorHAnsi"/>
        </w:rPr>
        <w:t xml:space="preserve">of </w:t>
      </w:r>
      <w:r w:rsidR="004B1D58" w:rsidRPr="00DB6763">
        <w:rPr>
          <w:rFonts w:asciiTheme="majorHAnsi" w:hAnsiTheme="majorHAnsi" w:cstheme="majorHAnsi"/>
        </w:rPr>
        <w:t>these various treatment modalities on the facial soft tissue</w:t>
      </w:r>
      <w:r w:rsidR="00B93B47" w:rsidRPr="00DB6763">
        <w:rPr>
          <w:rFonts w:asciiTheme="majorHAnsi" w:hAnsiTheme="majorHAnsi" w:cstheme="majorHAnsi"/>
        </w:rPr>
        <w:t xml:space="preserve"> contour</w:t>
      </w:r>
      <w:r w:rsidR="004B1D58" w:rsidRPr="00DB6763">
        <w:rPr>
          <w:rFonts w:asciiTheme="majorHAnsi" w:hAnsiTheme="majorHAnsi" w:cstheme="majorHAnsi"/>
        </w:rPr>
        <w:t xml:space="preserve">, which is an essential component of the overall treatment result. </w:t>
      </w:r>
      <w:r w:rsidR="00B93B47" w:rsidRPr="00DB6763">
        <w:rPr>
          <w:rFonts w:asciiTheme="majorHAnsi" w:hAnsiTheme="majorHAnsi" w:cstheme="majorHAnsi"/>
        </w:rPr>
        <w:t xml:space="preserve">In addition, longitudinal assessments of the soft tissue changes related to aging can be equally informative about the long-term effect that different types of treatment could have on the soft tissue profile. </w:t>
      </w:r>
      <w:r w:rsidR="008421F6" w:rsidRPr="00DB6763">
        <w:rPr>
          <w:rFonts w:asciiTheme="majorHAnsi" w:hAnsiTheme="majorHAnsi" w:cstheme="majorHAnsi"/>
        </w:rPr>
        <w:t>This information could be used in the future as part of customized treatment result simulation approaches, which could be a</w:t>
      </w:r>
      <w:r w:rsidR="00B93B47" w:rsidRPr="00DB6763">
        <w:rPr>
          <w:rFonts w:asciiTheme="majorHAnsi" w:hAnsiTheme="majorHAnsi" w:cstheme="majorHAnsi"/>
        </w:rPr>
        <w:t xml:space="preserve">n essential part of treatment planning and patient consultations. </w:t>
      </w:r>
    </w:p>
    <w:p w14:paraId="3AAB6512" w14:textId="77777777" w:rsidR="00533470" w:rsidRPr="00DB6763" w:rsidRDefault="00533470" w:rsidP="00DB6763">
      <w:pPr>
        <w:rPr>
          <w:rFonts w:asciiTheme="majorHAnsi" w:hAnsiTheme="majorHAnsi" w:cstheme="majorHAnsi"/>
        </w:rPr>
      </w:pPr>
    </w:p>
    <w:p w14:paraId="00000022" w14:textId="605AA58F" w:rsidR="00F8211B" w:rsidRPr="00DB6763" w:rsidRDefault="00767D3C" w:rsidP="00DB6763">
      <w:pPr>
        <w:pBdr>
          <w:top w:val="nil"/>
          <w:left w:val="nil"/>
          <w:bottom w:val="nil"/>
          <w:right w:val="nil"/>
          <w:between w:val="nil"/>
        </w:pBdr>
        <w:rPr>
          <w:rFonts w:asciiTheme="majorHAnsi" w:hAnsiTheme="majorHAnsi" w:cstheme="majorHAnsi"/>
        </w:rPr>
      </w:pPr>
      <w:r w:rsidRPr="00DB6763">
        <w:rPr>
          <w:rFonts w:asciiTheme="majorHAnsi" w:hAnsiTheme="majorHAnsi" w:cstheme="majorHAnsi"/>
          <w:b/>
        </w:rPr>
        <w:t xml:space="preserve">ACKNOWLEDGMENTS: </w:t>
      </w:r>
    </w:p>
    <w:p w14:paraId="5467FEBC" w14:textId="6051477F" w:rsidR="00E560A2" w:rsidRPr="00DB6763" w:rsidRDefault="00A2754F" w:rsidP="00DB6763">
      <w:pPr>
        <w:rPr>
          <w:rFonts w:asciiTheme="majorHAnsi" w:hAnsiTheme="majorHAnsi" w:cstheme="majorHAnsi"/>
        </w:rPr>
      </w:pPr>
      <w:r w:rsidRPr="00DB6763">
        <w:rPr>
          <w:rFonts w:asciiTheme="majorHAnsi" w:hAnsiTheme="majorHAnsi" w:cstheme="majorHAnsi"/>
        </w:rPr>
        <w:t>This research was supported by the Intramural Research Program of the National Institute of Dental and Craniofacial Research (NIDCR) of the National Institutes of Health (NIH).</w:t>
      </w:r>
    </w:p>
    <w:p w14:paraId="00000024" w14:textId="77777777" w:rsidR="00F8211B" w:rsidRPr="00DB6763" w:rsidRDefault="00F8211B" w:rsidP="00DB6763">
      <w:pPr>
        <w:rPr>
          <w:rFonts w:asciiTheme="majorHAnsi" w:hAnsiTheme="majorHAnsi" w:cstheme="majorHAnsi"/>
          <w:b/>
        </w:rPr>
      </w:pPr>
    </w:p>
    <w:p w14:paraId="00000025" w14:textId="424A99DA" w:rsidR="00F8211B" w:rsidRPr="00DB6763" w:rsidRDefault="00767D3C" w:rsidP="00DB6763">
      <w:pPr>
        <w:pBdr>
          <w:top w:val="nil"/>
          <w:left w:val="nil"/>
          <w:bottom w:val="nil"/>
          <w:right w:val="nil"/>
          <w:between w:val="nil"/>
        </w:pBdr>
        <w:rPr>
          <w:rFonts w:asciiTheme="majorHAnsi" w:hAnsiTheme="majorHAnsi" w:cstheme="majorHAnsi"/>
        </w:rPr>
      </w:pPr>
      <w:r w:rsidRPr="00DB6763">
        <w:rPr>
          <w:rFonts w:asciiTheme="majorHAnsi" w:hAnsiTheme="majorHAnsi" w:cstheme="majorHAnsi"/>
          <w:b/>
        </w:rPr>
        <w:t xml:space="preserve">DISCLOSURES: </w:t>
      </w:r>
    </w:p>
    <w:p w14:paraId="00000026" w14:textId="542A1E7B" w:rsidR="00F8211B" w:rsidRPr="00DB6763" w:rsidRDefault="00A2754F" w:rsidP="00DB6763">
      <w:pPr>
        <w:rPr>
          <w:rFonts w:asciiTheme="majorHAnsi" w:hAnsiTheme="majorHAnsi" w:cstheme="majorHAnsi"/>
        </w:rPr>
      </w:pPr>
      <w:r w:rsidRPr="00DB6763">
        <w:rPr>
          <w:rFonts w:asciiTheme="majorHAnsi" w:hAnsiTheme="majorHAnsi" w:cstheme="majorHAnsi"/>
        </w:rPr>
        <w:t>The authors have no</w:t>
      </w:r>
      <w:r w:rsidR="00310CDE" w:rsidRPr="00DB6763">
        <w:rPr>
          <w:rFonts w:asciiTheme="majorHAnsi" w:hAnsiTheme="majorHAnsi" w:cstheme="majorHAnsi"/>
        </w:rPr>
        <w:t xml:space="preserve"> conflicts of interest</w:t>
      </w:r>
      <w:r w:rsidRPr="00DB6763">
        <w:rPr>
          <w:rFonts w:asciiTheme="majorHAnsi" w:hAnsiTheme="majorHAnsi" w:cstheme="majorHAnsi"/>
        </w:rPr>
        <w:t xml:space="preserve"> to disclose.</w:t>
      </w:r>
    </w:p>
    <w:p w14:paraId="00000028" w14:textId="77777777" w:rsidR="00F8211B" w:rsidRPr="00DB6763" w:rsidRDefault="00F8211B" w:rsidP="00DB6763">
      <w:pPr>
        <w:rPr>
          <w:rFonts w:asciiTheme="majorHAnsi" w:hAnsiTheme="majorHAnsi" w:cstheme="majorHAnsi"/>
          <w:b/>
        </w:rPr>
      </w:pPr>
    </w:p>
    <w:p w14:paraId="5864765B" w14:textId="77980A43" w:rsidR="00292685" w:rsidRPr="00DB6763" w:rsidRDefault="00767D3C" w:rsidP="00DB6763">
      <w:pPr>
        <w:rPr>
          <w:rFonts w:asciiTheme="majorHAnsi" w:hAnsiTheme="majorHAnsi" w:cstheme="majorHAnsi"/>
        </w:rPr>
      </w:pPr>
      <w:proofErr w:type="gramStart"/>
      <w:r w:rsidRPr="00DB6763">
        <w:rPr>
          <w:rFonts w:asciiTheme="majorHAnsi" w:hAnsiTheme="majorHAnsi" w:cstheme="majorHAnsi"/>
          <w:b/>
        </w:rPr>
        <w:t>REFERENCES</w:t>
      </w:r>
      <w:proofErr w:type="gramEnd"/>
      <w:r w:rsidRPr="00DB6763">
        <w:rPr>
          <w:rFonts w:asciiTheme="majorHAnsi" w:hAnsiTheme="majorHAnsi" w:cstheme="majorHAnsi"/>
          <w:b/>
        </w:rPr>
        <w:t>:</w:t>
      </w:r>
      <w:r w:rsidRPr="00DB6763">
        <w:rPr>
          <w:rFonts w:asciiTheme="majorHAnsi" w:hAnsiTheme="majorHAnsi" w:cstheme="majorHAnsi"/>
        </w:rPr>
        <w:t xml:space="preserve"> </w:t>
      </w:r>
    </w:p>
    <w:p w14:paraId="3B4FDCC1" w14:textId="77777777" w:rsidR="00760164" w:rsidRPr="00DB6763" w:rsidRDefault="00760164" w:rsidP="00DB6763">
      <w:pPr>
        <w:rPr>
          <w:rFonts w:asciiTheme="majorHAnsi" w:hAnsiTheme="majorHAnsi" w:cstheme="majorHAnsi"/>
        </w:rPr>
      </w:pPr>
    </w:p>
    <w:p w14:paraId="561F0562"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Bergman, R. T. Cephalometric soft tissue facial analysis. </w:t>
      </w:r>
      <w:r w:rsidRPr="00760164">
        <w:rPr>
          <w:rFonts w:asciiTheme="majorHAnsi" w:eastAsia="Times New Roman" w:hAnsiTheme="majorHAnsi" w:cstheme="majorHAnsi"/>
          <w:i/>
          <w:iCs/>
          <w:lang w:val="en-IN" w:eastAsia="en-IN"/>
        </w:rPr>
        <w:t xml:space="preserve">Am J Orthod Dentofacial </w:t>
      </w:r>
      <w:proofErr w:type="spellStart"/>
      <w:r w:rsidRPr="00760164">
        <w:rPr>
          <w:rFonts w:asciiTheme="majorHAnsi" w:eastAsia="Times New Roman" w:hAnsiTheme="majorHAnsi" w:cstheme="majorHAnsi"/>
          <w:i/>
          <w:iCs/>
          <w:lang w:val="en-IN" w:eastAsia="en-IN"/>
        </w:rPr>
        <w:t>Orthop</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116</w:t>
      </w:r>
      <w:r w:rsidRPr="00760164">
        <w:rPr>
          <w:rFonts w:asciiTheme="majorHAnsi" w:eastAsia="Times New Roman" w:hAnsiTheme="majorHAnsi" w:cstheme="majorHAnsi"/>
          <w:lang w:val="en-IN" w:eastAsia="en-IN"/>
        </w:rPr>
        <w:t xml:space="preserve"> (4), 373–389 (1999).</w:t>
      </w:r>
    </w:p>
    <w:p w14:paraId="7F1E75A3"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Mack, M. R. Perspective of facial </w:t>
      </w:r>
      <w:proofErr w:type="spellStart"/>
      <w:r w:rsidRPr="00760164">
        <w:rPr>
          <w:rFonts w:asciiTheme="majorHAnsi" w:eastAsia="Times New Roman" w:hAnsiTheme="majorHAnsi" w:cstheme="majorHAnsi"/>
          <w:lang w:val="en-IN" w:eastAsia="en-IN"/>
        </w:rPr>
        <w:t>esthetics</w:t>
      </w:r>
      <w:proofErr w:type="spellEnd"/>
      <w:r w:rsidRPr="00760164">
        <w:rPr>
          <w:rFonts w:asciiTheme="majorHAnsi" w:eastAsia="Times New Roman" w:hAnsiTheme="majorHAnsi" w:cstheme="majorHAnsi"/>
          <w:lang w:val="en-IN" w:eastAsia="en-IN"/>
        </w:rPr>
        <w:t xml:space="preserve"> in dental treatment planning. </w:t>
      </w:r>
      <w:r w:rsidRPr="00760164">
        <w:rPr>
          <w:rFonts w:asciiTheme="majorHAnsi" w:eastAsia="Times New Roman" w:hAnsiTheme="majorHAnsi" w:cstheme="majorHAnsi"/>
          <w:i/>
          <w:iCs/>
          <w:lang w:val="en-IN" w:eastAsia="en-IN"/>
        </w:rPr>
        <w:t xml:space="preserve">J </w:t>
      </w:r>
      <w:proofErr w:type="spellStart"/>
      <w:r w:rsidRPr="00760164">
        <w:rPr>
          <w:rFonts w:asciiTheme="majorHAnsi" w:eastAsia="Times New Roman" w:hAnsiTheme="majorHAnsi" w:cstheme="majorHAnsi"/>
          <w:i/>
          <w:iCs/>
          <w:lang w:val="en-IN" w:eastAsia="en-IN"/>
        </w:rPr>
        <w:t>Prosthet</w:t>
      </w:r>
      <w:proofErr w:type="spellEnd"/>
      <w:r w:rsidRPr="00760164">
        <w:rPr>
          <w:rFonts w:asciiTheme="majorHAnsi" w:eastAsia="Times New Roman" w:hAnsiTheme="majorHAnsi" w:cstheme="majorHAnsi"/>
          <w:i/>
          <w:iCs/>
          <w:lang w:val="en-IN" w:eastAsia="en-IN"/>
        </w:rPr>
        <w:t xml:space="preserve"> Dent.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75</w:t>
      </w:r>
      <w:r w:rsidRPr="00760164">
        <w:rPr>
          <w:rFonts w:asciiTheme="majorHAnsi" w:eastAsia="Times New Roman" w:hAnsiTheme="majorHAnsi" w:cstheme="majorHAnsi"/>
          <w:lang w:val="en-IN" w:eastAsia="en-IN"/>
        </w:rPr>
        <w:t xml:space="preserve"> (2), 169–176 (1996).</w:t>
      </w:r>
    </w:p>
    <w:p w14:paraId="4E93E3C7"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AB7864">
        <w:rPr>
          <w:rFonts w:asciiTheme="majorHAnsi" w:eastAsia="Times New Roman" w:hAnsiTheme="majorHAnsi" w:cstheme="majorHAnsi"/>
          <w:lang w:val="it-IT" w:eastAsia="en-IN"/>
        </w:rPr>
        <w:t xml:space="preserve">Arnett, G. W. et al. </w:t>
      </w:r>
      <w:r w:rsidRPr="00760164">
        <w:rPr>
          <w:rFonts w:asciiTheme="majorHAnsi" w:eastAsia="Times New Roman" w:hAnsiTheme="majorHAnsi" w:cstheme="majorHAnsi"/>
          <w:lang w:val="en-IN" w:eastAsia="en-IN"/>
        </w:rPr>
        <w:t xml:space="preserve">Soft tissue cephalometric analysis: Diagnosis and treatment planning of dentofacial deformity. </w:t>
      </w:r>
      <w:r w:rsidRPr="00760164">
        <w:rPr>
          <w:rFonts w:asciiTheme="majorHAnsi" w:eastAsia="Times New Roman" w:hAnsiTheme="majorHAnsi" w:cstheme="majorHAnsi"/>
          <w:i/>
          <w:iCs/>
          <w:lang w:val="en-IN" w:eastAsia="en-IN"/>
        </w:rPr>
        <w:t xml:space="preserve">Am J Orthod Dentofacial </w:t>
      </w:r>
      <w:proofErr w:type="spellStart"/>
      <w:r w:rsidRPr="00760164">
        <w:rPr>
          <w:rFonts w:asciiTheme="majorHAnsi" w:eastAsia="Times New Roman" w:hAnsiTheme="majorHAnsi" w:cstheme="majorHAnsi"/>
          <w:i/>
          <w:iCs/>
          <w:lang w:val="en-IN" w:eastAsia="en-IN"/>
        </w:rPr>
        <w:t>Orthop</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116</w:t>
      </w:r>
      <w:r w:rsidRPr="00760164">
        <w:rPr>
          <w:rFonts w:asciiTheme="majorHAnsi" w:eastAsia="Times New Roman" w:hAnsiTheme="majorHAnsi" w:cstheme="majorHAnsi"/>
          <w:lang w:val="en-IN" w:eastAsia="en-IN"/>
        </w:rPr>
        <w:t xml:space="preserve"> (3), 239–253 (1999).</w:t>
      </w:r>
    </w:p>
    <w:p w14:paraId="1A9622FC"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Bishara, S. E., Jakobsen, J. R., Hession, T. J., Treder, J. E. Soft tissue profile changes from 5 to 45 years of age. </w:t>
      </w:r>
      <w:r w:rsidRPr="00760164">
        <w:rPr>
          <w:rFonts w:asciiTheme="majorHAnsi" w:eastAsia="Times New Roman" w:hAnsiTheme="majorHAnsi" w:cstheme="majorHAnsi"/>
          <w:i/>
          <w:iCs/>
          <w:lang w:val="en-IN" w:eastAsia="en-IN"/>
        </w:rPr>
        <w:t xml:space="preserve">Am J Orthod Dentofacial </w:t>
      </w:r>
      <w:proofErr w:type="spellStart"/>
      <w:r w:rsidRPr="00760164">
        <w:rPr>
          <w:rFonts w:asciiTheme="majorHAnsi" w:eastAsia="Times New Roman" w:hAnsiTheme="majorHAnsi" w:cstheme="majorHAnsi"/>
          <w:i/>
          <w:iCs/>
          <w:lang w:val="en-IN" w:eastAsia="en-IN"/>
        </w:rPr>
        <w:t>Orthop</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114</w:t>
      </w:r>
      <w:r w:rsidRPr="00760164">
        <w:rPr>
          <w:rFonts w:asciiTheme="majorHAnsi" w:eastAsia="Times New Roman" w:hAnsiTheme="majorHAnsi" w:cstheme="majorHAnsi"/>
          <w:lang w:val="en-IN" w:eastAsia="en-IN"/>
        </w:rPr>
        <w:t xml:space="preserve"> (6), 698–706 (1998).</w:t>
      </w:r>
    </w:p>
    <w:p w14:paraId="0CC8E149"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Frese, C., Staehle, H. J., Wolff, D. The assessment of dentofacial </w:t>
      </w:r>
      <w:proofErr w:type="spellStart"/>
      <w:r w:rsidRPr="00760164">
        <w:rPr>
          <w:rFonts w:asciiTheme="majorHAnsi" w:eastAsia="Times New Roman" w:hAnsiTheme="majorHAnsi" w:cstheme="majorHAnsi"/>
          <w:lang w:val="en-IN" w:eastAsia="en-IN"/>
        </w:rPr>
        <w:t>esthetics</w:t>
      </w:r>
      <w:proofErr w:type="spellEnd"/>
      <w:r w:rsidRPr="00760164">
        <w:rPr>
          <w:rFonts w:asciiTheme="majorHAnsi" w:eastAsia="Times New Roman" w:hAnsiTheme="majorHAnsi" w:cstheme="majorHAnsi"/>
          <w:lang w:val="en-IN" w:eastAsia="en-IN"/>
        </w:rPr>
        <w:t xml:space="preserve"> in restorative dentistry: A review of the literature. </w:t>
      </w:r>
      <w:r w:rsidRPr="00760164">
        <w:rPr>
          <w:rFonts w:asciiTheme="majorHAnsi" w:eastAsia="Times New Roman" w:hAnsiTheme="majorHAnsi" w:cstheme="majorHAnsi"/>
          <w:i/>
          <w:iCs/>
          <w:lang w:val="en-IN" w:eastAsia="en-IN"/>
        </w:rPr>
        <w:t>J Am Dent Assoc.</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143</w:t>
      </w:r>
      <w:r w:rsidRPr="00760164">
        <w:rPr>
          <w:rFonts w:asciiTheme="majorHAnsi" w:eastAsia="Times New Roman" w:hAnsiTheme="majorHAnsi" w:cstheme="majorHAnsi"/>
          <w:lang w:val="en-IN" w:eastAsia="en-IN"/>
        </w:rPr>
        <w:t xml:space="preserve"> (5), 461–466 (2012).</w:t>
      </w:r>
    </w:p>
    <w:p w14:paraId="117768CA"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Gašparović, B. et al. Comparing direct measurements and three-dimensional scans for evaluating facial soft tissue. </w:t>
      </w:r>
      <w:r w:rsidRPr="00760164">
        <w:rPr>
          <w:rFonts w:asciiTheme="majorHAnsi" w:eastAsia="Times New Roman" w:hAnsiTheme="majorHAnsi" w:cstheme="majorHAnsi"/>
          <w:i/>
          <w:iCs/>
          <w:lang w:val="en-IN" w:eastAsia="en-IN"/>
        </w:rPr>
        <w:t>Sensors (Basel).</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23</w:t>
      </w:r>
      <w:r w:rsidRPr="00760164">
        <w:rPr>
          <w:rFonts w:asciiTheme="majorHAnsi" w:eastAsia="Times New Roman" w:hAnsiTheme="majorHAnsi" w:cstheme="majorHAnsi"/>
          <w:lang w:val="en-IN" w:eastAsia="en-IN"/>
        </w:rPr>
        <w:t xml:space="preserve"> (5), 2412 (2023).</w:t>
      </w:r>
    </w:p>
    <w:p w14:paraId="2CFBDADC"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proofErr w:type="spellStart"/>
      <w:r w:rsidRPr="00760164">
        <w:rPr>
          <w:rFonts w:asciiTheme="majorHAnsi" w:eastAsia="Times New Roman" w:hAnsiTheme="majorHAnsi" w:cstheme="majorHAnsi"/>
          <w:lang w:val="en-IN" w:eastAsia="en-IN"/>
        </w:rPr>
        <w:t>Cevidanes</w:t>
      </w:r>
      <w:proofErr w:type="spellEnd"/>
      <w:r w:rsidRPr="00760164">
        <w:rPr>
          <w:rFonts w:asciiTheme="majorHAnsi" w:eastAsia="Times New Roman" w:hAnsiTheme="majorHAnsi" w:cstheme="majorHAnsi"/>
          <w:lang w:val="en-IN" w:eastAsia="en-IN"/>
        </w:rPr>
        <w:t xml:space="preserve">, L. H., Motta, A., Proffit, W. R., Ackerman, J. L., Styner, M. Cranial base superimposition for 3-dimensional evaluation of soft-tissue changes. </w:t>
      </w:r>
      <w:r w:rsidRPr="00760164">
        <w:rPr>
          <w:rFonts w:asciiTheme="majorHAnsi" w:eastAsia="Times New Roman" w:hAnsiTheme="majorHAnsi" w:cstheme="majorHAnsi"/>
          <w:i/>
          <w:iCs/>
          <w:lang w:val="en-IN" w:eastAsia="en-IN"/>
        </w:rPr>
        <w:t xml:space="preserve">Am J Orthod Dentofacial </w:t>
      </w:r>
      <w:proofErr w:type="spellStart"/>
      <w:r w:rsidRPr="00760164">
        <w:rPr>
          <w:rFonts w:asciiTheme="majorHAnsi" w:eastAsia="Times New Roman" w:hAnsiTheme="majorHAnsi" w:cstheme="majorHAnsi"/>
          <w:i/>
          <w:iCs/>
          <w:lang w:val="en-IN" w:eastAsia="en-IN"/>
        </w:rPr>
        <w:t>Orthop</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137</w:t>
      </w:r>
      <w:r w:rsidRPr="00760164">
        <w:rPr>
          <w:rFonts w:asciiTheme="majorHAnsi" w:eastAsia="Times New Roman" w:hAnsiTheme="majorHAnsi" w:cstheme="majorHAnsi"/>
          <w:lang w:val="en-IN" w:eastAsia="en-IN"/>
        </w:rPr>
        <w:t xml:space="preserve"> (4 </w:t>
      </w:r>
      <w:proofErr w:type="spellStart"/>
      <w:r w:rsidRPr="00760164">
        <w:rPr>
          <w:rFonts w:asciiTheme="majorHAnsi" w:eastAsia="Times New Roman" w:hAnsiTheme="majorHAnsi" w:cstheme="majorHAnsi"/>
          <w:lang w:val="en-IN" w:eastAsia="en-IN"/>
        </w:rPr>
        <w:t>Suppl</w:t>
      </w:r>
      <w:proofErr w:type="spellEnd"/>
      <w:r w:rsidRPr="00760164">
        <w:rPr>
          <w:rFonts w:asciiTheme="majorHAnsi" w:eastAsia="Times New Roman" w:hAnsiTheme="majorHAnsi" w:cstheme="majorHAnsi"/>
          <w:lang w:val="en-IN" w:eastAsia="en-IN"/>
        </w:rPr>
        <w:t>), S120–129 (2010).</w:t>
      </w:r>
    </w:p>
    <w:p w14:paraId="5507FCB7"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Van der Vlis, M., Dentino, K. M., Vervloet, B., Padwa, B. L. Postoperative swelling after orthognathic surgery: A prospective volumetric analysis. </w:t>
      </w:r>
      <w:r w:rsidRPr="00760164">
        <w:rPr>
          <w:rFonts w:asciiTheme="majorHAnsi" w:eastAsia="Times New Roman" w:hAnsiTheme="majorHAnsi" w:cstheme="majorHAnsi"/>
          <w:i/>
          <w:iCs/>
          <w:lang w:val="en-IN" w:eastAsia="en-IN"/>
        </w:rPr>
        <w:t xml:space="preserve">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72</w:t>
      </w:r>
      <w:r w:rsidRPr="00760164">
        <w:rPr>
          <w:rFonts w:asciiTheme="majorHAnsi" w:eastAsia="Times New Roman" w:hAnsiTheme="majorHAnsi" w:cstheme="majorHAnsi"/>
          <w:lang w:val="en-IN" w:eastAsia="en-IN"/>
        </w:rPr>
        <w:t xml:space="preserve"> (11), 2241–2247 (2014).</w:t>
      </w:r>
    </w:p>
    <w:p w14:paraId="2E76EDAB"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Yamamoto, S. et al. Intuitive facial imaging method for evaluation of postoperative swelling: A combination of 3-dimensional computed tomography and laser surface scanning in orthognathic surgery. </w:t>
      </w:r>
      <w:r w:rsidRPr="00760164">
        <w:rPr>
          <w:rFonts w:asciiTheme="majorHAnsi" w:eastAsia="Times New Roman" w:hAnsiTheme="majorHAnsi" w:cstheme="majorHAnsi"/>
          <w:i/>
          <w:iCs/>
          <w:lang w:val="en-IN" w:eastAsia="en-IN"/>
        </w:rPr>
        <w:t xml:space="preserve">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74</w:t>
      </w:r>
      <w:r w:rsidRPr="00760164">
        <w:rPr>
          <w:rFonts w:asciiTheme="majorHAnsi" w:eastAsia="Times New Roman" w:hAnsiTheme="majorHAnsi" w:cstheme="majorHAnsi"/>
          <w:lang w:val="en-IN" w:eastAsia="en-IN"/>
        </w:rPr>
        <w:t xml:space="preserve"> (12), 2506.e2501–2506.e2510 (2016).</w:t>
      </w:r>
    </w:p>
    <w:p w14:paraId="23889642"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Reategui, A. et al. Postoperative </w:t>
      </w:r>
      <w:proofErr w:type="spellStart"/>
      <w:r w:rsidRPr="00760164">
        <w:rPr>
          <w:rFonts w:asciiTheme="majorHAnsi" w:eastAsia="Times New Roman" w:hAnsiTheme="majorHAnsi" w:cstheme="majorHAnsi"/>
          <w:lang w:val="en-IN" w:eastAsia="en-IN"/>
        </w:rPr>
        <w:t>edema</w:t>
      </w:r>
      <w:proofErr w:type="spellEnd"/>
      <w:r w:rsidRPr="00760164">
        <w:rPr>
          <w:rFonts w:asciiTheme="majorHAnsi" w:eastAsia="Times New Roman" w:hAnsiTheme="majorHAnsi" w:cstheme="majorHAnsi"/>
          <w:lang w:val="en-IN" w:eastAsia="en-IN"/>
        </w:rPr>
        <w:t xml:space="preserve"> resolution post-orthognathic triple jaw surgery: A three-dimensional volumetric analysis. </w:t>
      </w:r>
      <w:r w:rsidRPr="00760164">
        <w:rPr>
          <w:rFonts w:asciiTheme="majorHAnsi" w:eastAsia="Times New Roman" w:hAnsiTheme="majorHAnsi" w:cstheme="majorHAnsi"/>
          <w:i/>
          <w:iCs/>
          <w:lang w:val="en-IN" w:eastAsia="en-IN"/>
        </w:rPr>
        <w:t xml:space="preserve">J </w:t>
      </w:r>
      <w:proofErr w:type="spellStart"/>
      <w:r w:rsidRPr="00760164">
        <w:rPr>
          <w:rFonts w:asciiTheme="majorHAnsi" w:eastAsia="Times New Roman" w:hAnsiTheme="majorHAnsi" w:cstheme="majorHAnsi"/>
          <w:i/>
          <w:iCs/>
          <w:lang w:val="en-IN" w:eastAsia="en-IN"/>
        </w:rPr>
        <w:t>Craniofac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33</w:t>
      </w:r>
      <w:r w:rsidRPr="00760164">
        <w:rPr>
          <w:rFonts w:asciiTheme="majorHAnsi" w:eastAsia="Times New Roman" w:hAnsiTheme="majorHAnsi" w:cstheme="majorHAnsi"/>
          <w:lang w:val="en-IN" w:eastAsia="en-IN"/>
        </w:rPr>
        <w:t xml:space="preserve"> (2), 512–516 (2022).</w:t>
      </w:r>
    </w:p>
    <w:p w14:paraId="49F93359"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Ding, M., Li, C., Kang, Y., Shan, X., Cai, Z. Changes of the facial soft tissue after mandibular reconstruction using vascularized iliac flap. </w:t>
      </w:r>
      <w:r w:rsidRPr="00760164">
        <w:rPr>
          <w:rFonts w:asciiTheme="majorHAnsi" w:eastAsia="Times New Roman" w:hAnsiTheme="majorHAnsi" w:cstheme="majorHAnsi"/>
          <w:i/>
          <w:iCs/>
          <w:lang w:val="en-IN" w:eastAsia="en-IN"/>
        </w:rPr>
        <w:t xml:space="preserve">Clin Oral </w:t>
      </w:r>
      <w:proofErr w:type="spellStart"/>
      <w:r w:rsidRPr="00760164">
        <w:rPr>
          <w:rFonts w:asciiTheme="majorHAnsi" w:eastAsia="Times New Roman" w:hAnsiTheme="majorHAnsi" w:cstheme="majorHAnsi"/>
          <w:i/>
          <w:iCs/>
          <w:lang w:val="en-IN" w:eastAsia="en-IN"/>
        </w:rPr>
        <w:t>Investig</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27</w:t>
      </w:r>
      <w:r w:rsidRPr="00760164">
        <w:rPr>
          <w:rFonts w:asciiTheme="majorHAnsi" w:eastAsia="Times New Roman" w:hAnsiTheme="majorHAnsi" w:cstheme="majorHAnsi"/>
          <w:lang w:val="en-IN" w:eastAsia="en-IN"/>
        </w:rPr>
        <w:t xml:space="preserve"> (11), 6619–6625 (2023).</w:t>
      </w:r>
    </w:p>
    <w:p w14:paraId="7833C135"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Huang, L., Li, Z., Yan, J., Chen, L., Piao, Z. G. Evaluation of facial soft tissue thickness in asymmetric mandibular deformities after orthognathic surgery.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Plast </w:t>
      </w:r>
      <w:proofErr w:type="spellStart"/>
      <w:r w:rsidRPr="00760164">
        <w:rPr>
          <w:rFonts w:asciiTheme="majorHAnsi" w:eastAsia="Times New Roman" w:hAnsiTheme="majorHAnsi" w:cstheme="majorHAnsi"/>
          <w:i/>
          <w:iCs/>
          <w:lang w:val="en-IN" w:eastAsia="en-IN"/>
        </w:rPr>
        <w:t>Reconstr</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43</w:t>
      </w:r>
      <w:r w:rsidRPr="00760164">
        <w:rPr>
          <w:rFonts w:asciiTheme="majorHAnsi" w:eastAsia="Times New Roman" w:hAnsiTheme="majorHAnsi" w:cstheme="majorHAnsi"/>
          <w:lang w:val="en-IN" w:eastAsia="en-IN"/>
        </w:rPr>
        <w:t xml:space="preserve"> (1), 37 (2021).</w:t>
      </w:r>
    </w:p>
    <w:p w14:paraId="74881353"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Sakane, K. et al. Factors affecting progressive facial swelling immediately after orthognathic surgery: A retrospective cohort study. </w:t>
      </w:r>
      <w:r w:rsidRPr="00760164">
        <w:rPr>
          <w:rFonts w:asciiTheme="majorHAnsi" w:eastAsia="Times New Roman" w:hAnsiTheme="majorHAnsi" w:cstheme="majorHAnsi"/>
          <w:i/>
          <w:iCs/>
          <w:lang w:val="en-IN" w:eastAsia="en-IN"/>
        </w:rPr>
        <w:t xml:space="preserve">J </w:t>
      </w:r>
      <w:proofErr w:type="spellStart"/>
      <w:r w:rsidRPr="00760164">
        <w:rPr>
          <w:rFonts w:asciiTheme="majorHAnsi" w:eastAsia="Times New Roman" w:hAnsiTheme="majorHAnsi" w:cstheme="majorHAnsi"/>
          <w:i/>
          <w:iCs/>
          <w:lang w:val="en-IN" w:eastAsia="en-IN"/>
        </w:rPr>
        <w:t>Craniomaxillofac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51</w:t>
      </w:r>
      <w:r w:rsidRPr="00760164">
        <w:rPr>
          <w:rFonts w:asciiTheme="majorHAnsi" w:eastAsia="Times New Roman" w:hAnsiTheme="majorHAnsi" w:cstheme="majorHAnsi"/>
          <w:lang w:val="en-IN" w:eastAsia="en-IN"/>
        </w:rPr>
        <w:t xml:space="preserve"> (11), 692–695 (2023).</w:t>
      </w:r>
    </w:p>
    <w:p w14:paraId="235A47C6"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Dann, J. J. 3rd, Fonseca, R. J., Bell, W. H. Soft tissue changes associated with total maxillary advancement: A preliminary study. </w:t>
      </w:r>
      <w:r w:rsidRPr="00760164">
        <w:rPr>
          <w:rFonts w:asciiTheme="majorHAnsi" w:eastAsia="Times New Roman" w:hAnsiTheme="majorHAnsi" w:cstheme="majorHAnsi"/>
          <w:i/>
          <w:iCs/>
          <w:lang w:val="en-IN" w:eastAsia="en-IN"/>
        </w:rPr>
        <w:t>J Oral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34</w:t>
      </w:r>
      <w:r w:rsidRPr="00760164">
        <w:rPr>
          <w:rFonts w:asciiTheme="majorHAnsi" w:eastAsia="Times New Roman" w:hAnsiTheme="majorHAnsi" w:cstheme="majorHAnsi"/>
          <w:lang w:val="en-IN" w:eastAsia="en-IN"/>
        </w:rPr>
        <w:t xml:space="preserve"> (1), 19–23 (1976).</w:t>
      </w:r>
    </w:p>
    <w:p w14:paraId="59802AB4"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Betts, N. J., Dowd, K. F. Soft tissue changes associated with orthognathic surgery. </w:t>
      </w:r>
      <w:r w:rsidRPr="00760164">
        <w:rPr>
          <w:rFonts w:asciiTheme="majorHAnsi" w:eastAsia="Times New Roman" w:hAnsiTheme="majorHAnsi" w:cstheme="majorHAnsi"/>
          <w:i/>
          <w:iCs/>
          <w:lang w:val="en-IN" w:eastAsia="en-IN"/>
        </w:rPr>
        <w:t xml:space="preserve">Atlas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w:t>
      </w:r>
      <w:proofErr w:type="spellStart"/>
      <w:r w:rsidRPr="00760164">
        <w:rPr>
          <w:rFonts w:asciiTheme="majorHAnsi" w:eastAsia="Times New Roman" w:hAnsiTheme="majorHAnsi" w:cstheme="majorHAnsi"/>
          <w:i/>
          <w:iCs/>
          <w:lang w:val="en-IN" w:eastAsia="en-IN"/>
        </w:rPr>
        <w:t>Surg</w:t>
      </w:r>
      <w:proofErr w:type="spellEnd"/>
      <w:r w:rsidRPr="00760164">
        <w:rPr>
          <w:rFonts w:asciiTheme="majorHAnsi" w:eastAsia="Times New Roman" w:hAnsiTheme="majorHAnsi" w:cstheme="majorHAnsi"/>
          <w:i/>
          <w:iCs/>
          <w:lang w:val="en-IN" w:eastAsia="en-IN"/>
        </w:rPr>
        <w:t xml:space="preserve"> Clin North Am.</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8</w:t>
      </w:r>
      <w:r w:rsidRPr="00760164">
        <w:rPr>
          <w:rFonts w:asciiTheme="majorHAnsi" w:eastAsia="Times New Roman" w:hAnsiTheme="majorHAnsi" w:cstheme="majorHAnsi"/>
          <w:lang w:val="en-IN" w:eastAsia="en-IN"/>
        </w:rPr>
        <w:t xml:space="preserve"> (2), 13–38 (2000).</w:t>
      </w:r>
    </w:p>
    <w:p w14:paraId="24F328F0"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proofErr w:type="spellStart"/>
      <w:r w:rsidRPr="00760164">
        <w:rPr>
          <w:rFonts w:asciiTheme="majorHAnsi" w:eastAsia="Times New Roman" w:hAnsiTheme="majorHAnsi" w:cstheme="majorHAnsi"/>
          <w:lang w:val="en-IN" w:eastAsia="en-IN"/>
        </w:rPr>
        <w:t>Camison</w:t>
      </w:r>
      <w:proofErr w:type="spellEnd"/>
      <w:r w:rsidRPr="00760164">
        <w:rPr>
          <w:rFonts w:asciiTheme="majorHAnsi" w:eastAsia="Times New Roman" w:hAnsiTheme="majorHAnsi" w:cstheme="majorHAnsi"/>
          <w:lang w:val="en-IN" w:eastAsia="en-IN"/>
        </w:rPr>
        <w:t xml:space="preserve">, L. et al. Validation of the Vectra H1 portable three-dimensional photogrammetry system for facial imaging. </w:t>
      </w:r>
      <w:r w:rsidRPr="00760164">
        <w:rPr>
          <w:rFonts w:asciiTheme="majorHAnsi" w:eastAsia="Times New Roman" w:hAnsiTheme="majorHAnsi" w:cstheme="majorHAnsi"/>
          <w:i/>
          <w:iCs/>
          <w:lang w:val="en-IN" w:eastAsia="en-IN"/>
        </w:rPr>
        <w:t xml:space="preserve">Int 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47</w:t>
      </w:r>
      <w:r w:rsidRPr="00760164">
        <w:rPr>
          <w:rFonts w:asciiTheme="majorHAnsi" w:eastAsia="Times New Roman" w:hAnsiTheme="majorHAnsi" w:cstheme="majorHAnsi"/>
          <w:lang w:val="en-IN" w:eastAsia="en-IN"/>
        </w:rPr>
        <w:t xml:space="preserve"> (3), 403–410 (2018).</w:t>
      </w:r>
    </w:p>
    <w:p w14:paraId="1F764818"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Metzler, P. et al. Validity of the 3D Vectra photogrammetric surface imaging system for cranio-maxillofacial anthropometric measurements. </w:t>
      </w:r>
      <w:r w:rsidRPr="00760164">
        <w:rPr>
          <w:rFonts w:asciiTheme="majorHAnsi" w:eastAsia="Times New Roman" w:hAnsiTheme="majorHAnsi" w:cstheme="majorHAnsi"/>
          <w:i/>
          <w:iCs/>
          <w:lang w:val="en-IN" w:eastAsia="en-IN"/>
        </w:rPr>
        <w:t xml:space="preserve">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18</w:t>
      </w:r>
      <w:r w:rsidRPr="00760164">
        <w:rPr>
          <w:rFonts w:asciiTheme="majorHAnsi" w:eastAsia="Times New Roman" w:hAnsiTheme="majorHAnsi" w:cstheme="majorHAnsi"/>
          <w:lang w:val="en-IN" w:eastAsia="en-IN"/>
        </w:rPr>
        <w:t xml:space="preserve"> (3), 297–304 (2014).</w:t>
      </w:r>
    </w:p>
    <w:p w14:paraId="17B89072"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Rana, M., Gellrich, N. C., Joos, U., </w:t>
      </w:r>
      <w:proofErr w:type="spellStart"/>
      <w:r w:rsidRPr="00760164">
        <w:rPr>
          <w:rFonts w:asciiTheme="majorHAnsi" w:eastAsia="Times New Roman" w:hAnsiTheme="majorHAnsi" w:cstheme="majorHAnsi"/>
          <w:lang w:val="en-IN" w:eastAsia="en-IN"/>
        </w:rPr>
        <w:t>Piffkó</w:t>
      </w:r>
      <w:proofErr w:type="spellEnd"/>
      <w:r w:rsidRPr="00760164">
        <w:rPr>
          <w:rFonts w:asciiTheme="majorHAnsi" w:eastAsia="Times New Roman" w:hAnsiTheme="majorHAnsi" w:cstheme="majorHAnsi"/>
          <w:lang w:val="en-IN" w:eastAsia="en-IN"/>
        </w:rPr>
        <w:t xml:space="preserve">, J., Kater, W. Three-dimensional evaluation of postoperative swelling using two different cooling methods following orthognathic surgery: A randomised observer blind prospective pilot study. </w:t>
      </w:r>
      <w:r w:rsidRPr="00760164">
        <w:rPr>
          <w:rFonts w:asciiTheme="majorHAnsi" w:eastAsia="Times New Roman" w:hAnsiTheme="majorHAnsi" w:cstheme="majorHAnsi"/>
          <w:i/>
          <w:iCs/>
          <w:lang w:val="en-IN" w:eastAsia="en-IN"/>
        </w:rPr>
        <w:t xml:space="preserve">Int 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40</w:t>
      </w:r>
      <w:r w:rsidRPr="00760164">
        <w:rPr>
          <w:rFonts w:asciiTheme="majorHAnsi" w:eastAsia="Times New Roman" w:hAnsiTheme="majorHAnsi" w:cstheme="majorHAnsi"/>
          <w:lang w:val="en-IN" w:eastAsia="en-IN"/>
        </w:rPr>
        <w:t xml:space="preserve"> (7), 690–696 (2011).</w:t>
      </w:r>
    </w:p>
    <w:p w14:paraId="1E8A2315"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AB7864">
        <w:rPr>
          <w:rFonts w:asciiTheme="majorHAnsi" w:eastAsia="Times New Roman" w:hAnsiTheme="majorHAnsi" w:cstheme="majorHAnsi"/>
          <w:lang w:val="it-IT" w:eastAsia="en-IN"/>
        </w:rPr>
        <w:t xml:space="preserve">Kwon, S. H. et al. </w:t>
      </w:r>
      <w:r w:rsidRPr="00760164">
        <w:rPr>
          <w:rFonts w:asciiTheme="majorHAnsi" w:eastAsia="Times New Roman" w:hAnsiTheme="majorHAnsi" w:cstheme="majorHAnsi"/>
          <w:lang w:val="en-IN" w:eastAsia="en-IN"/>
        </w:rPr>
        <w:t xml:space="preserve">Three-dimensional photogrammetric study on age-related facial characteristics in Korean females. </w:t>
      </w:r>
      <w:r w:rsidRPr="00760164">
        <w:rPr>
          <w:rFonts w:asciiTheme="majorHAnsi" w:eastAsia="Times New Roman" w:hAnsiTheme="majorHAnsi" w:cstheme="majorHAnsi"/>
          <w:i/>
          <w:iCs/>
          <w:lang w:val="en-IN" w:eastAsia="en-IN"/>
        </w:rPr>
        <w:t>Ann Dermatol.</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33</w:t>
      </w:r>
      <w:r w:rsidRPr="00760164">
        <w:rPr>
          <w:rFonts w:asciiTheme="majorHAnsi" w:eastAsia="Times New Roman" w:hAnsiTheme="majorHAnsi" w:cstheme="majorHAnsi"/>
          <w:lang w:val="en-IN" w:eastAsia="en-IN"/>
        </w:rPr>
        <w:t xml:space="preserve"> (1), 52–60 (2021).</w:t>
      </w:r>
    </w:p>
    <w:p w14:paraId="3470A2EA"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Kim, Y. S. et al. </w:t>
      </w:r>
      <w:proofErr w:type="gramStart"/>
      <w:r w:rsidRPr="00760164">
        <w:rPr>
          <w:rFonts w:asciiTheme="majorHAnsi" w:eastAsia="Times New Roman" w:hAnsiTheme="majorHAnsi" w:cstheme="majorHAnsi"/>
          <w:lang w:val="en-IN" w:eastAsia="en-IN"/>
        </w:rPr>
        <w:t>Regional</w:t>
      </w:r>
      <w:proofErr w:type="gramEnd"/>
      <w:r w:rsidRPr="00760164">
        <w:rPr>
          <w:rFonts w:asciiTheme="majorHAnsi" w:eastAsia="Times New Roman" w:hAnsiTheme="majorHAnsi" w:cstheme="majorHAnsi"/>
          <w:lang w:val="en-IN" w:eastAsia="en-IN"/>
        </w:rPr>
        <w:t xml:space="preserve"> thickness of facial skin and superficial fat: Application to the minimally invasive procedures. </w:t>
      </w:r>
      <w:r w:rsidRPr="00760164">
        <w:rPr>
          <w:rFonts w:asciiTheme="majorHAnsi" w:eastAsia="Times New Roman" w:hAnsiTheme="majorHAnsi" w:cstheme="majorHAnsi"/>
          <w:i/>
          <w:iCs/>
          <w:lang w:val="en-IN" w:eastAsia="en-IN"/>
        </w:rPr>
        <w:t>Clin Anat.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32</w:t>
      </w:r>
      <w:r w:rsidRPr="00760164">
        <w:rPr>
          <w:rFonts w:asciiTheme="majorHAnsi" w:eastAsia="Times New Roman" w:hAnsiTheme="majorHAnsi" w:cstheme="majorHAnsi"/>
          <w:lang w:val="en-IN" w:eastAsia="en-IN"/>
        </w:rPr>
        <w:t xml:space="preserve"> (8), 1008–1018 (2019).</w:t>
      </w:r>
    </w:p>
    <w:p w14:paraId="6026AD05"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Piombino, P. et al. Facial soft tissue thickness measurement method and relationship with BMI, age and sex. </w:t>
      </w:r>
      <w:r w:rsidRPr="00760164">
        <w:rPr>
          <w:rFonts w:asciiTheme="majorHAnsi" w:eastAsia="Times New Roman" w:hAnsiTheme="majorHAnsi" w:cstheme="majorHAnsi"/>
          <w:i/>
          <w:iCs/>
          <w:lang w:val="en-IN" w:eastAsia="en-IN"/>
        </w:rPr>
        <w:t xml:space="preserve">J </w:t>
      </w:r>
      <w:proofErr w:type="spellStart"/>
      <w:r w:rsidRPr="00760164">
        <w:rPr>
          <w:rFonts w:asciiTheme="majorHAnsi" w:eastAsia="Times New Roman" w:hAnsiTheme="majorHAnsi" w:cstheme="majorHAnsi"/>
          <w:i/>
          <w:iCs/>
          <w:lang w:val="en-IN" w:eastAsia="en-IN"/>
        </w:rPr>
        <w:t>Stomatol</w:t>
      </w:r>
      <w:proofErr w:type="spellEnd"/>
      <w:r w:rsidRPr="00760164">
        <w:rPr>
          <w:rFonts w:asciiTheme="majorHAnsi" w:eastAsia="Times New Roman" w:hAnsiTheme="majorHAnsi" w:cstheme="majorHAnsi"/>
          <w:i/>
          <w:iCs/>
          <w:lang w:val="en-IN" w:eastAsia="en-IN"/>
        </w:rPr>
        <w:t xml:space="preserve">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124</w:t>
      </w:r>
      <w:r w:rsidRPr="00760164">
        <w:rPr>
          <w:rFonts w:asciiTheme="majorHAnsi" w:eastAsia="Times New Roman" w:hAnsiTheme="majorHAnsi" w:cstheme="majorHAnsi"/>
          <w:lang w:val="en-IN" w:eastAsia="en-IN"/>
        </w:rPr>
        <w:t xml:space="preserve"> (4), 101420 (2023).</w:t>
      </w:r>
    </w:p>
    <w:p w14:paraId="46C873A1"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Kamak, H., </w:t>
      </w:r>
      <w:proofErr w:type="spellStart"/>
      <w:r w:rsidRPr="00760164">
        <w:rPr>
          <w:rFonts w:asciiTheme="majorHAnsi" w:eastAsia="Times New Roman" w:hAnsiTheme="majorHAnsi" w:cstheme="majorHAnsi"/>
          <w:lang w:val="en-IN" w:eastAsia="en-IN"/>
        </w:rPr>
        <w:t>Celikoglu</w:t>
      </w:r>
      <w:proofErr w:type="spellEnd"/>
      <w:r w:rsidRPr="00760164">
        <w:rPr>
          <w:rFonts w:asciiTheme="majorHAnsi" w:eastAsia="Times New Roman" w:hAnsiTheme="majorHAnsi" w:cstheme="majorHAnsi"/>
          <w:lang w:val="en-IN" w:eastAsia="en-IN"/>
        </w:rPr>
        <w:t xml:space="preserve">, M. Facial soft tissue thickness among skeletal malocclusions: Is there a difference? </w:t>
      </w:r>
      <w:r w:rsidRPr="00760164">
        <w:rPr>
          <w:rFonts w:asciiTheme="majorHAnsi" w:eastAsia="Times New Roman" w:hAnsiTheme="majorHAnsi" w:cstheme="majorHAnsi"/>
          <w:i/>
          <w:iCs/>
          <w:lang w:val="en-IN" w:eastAsia="en-IN"/>
        </w:rPr>
        <w:t>Korean J Orthod.</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42</w:t>
      </w:r>
      <w:r w:rsidRPr="00760164">
        <w:rPr>
          <w:rFonts w:asciiTheme="majorHAnsi" w:eastAsia="Times New Roman" w:hAnsiTheme="majorHAnsi" w:cstheme="majorHAnsi"/>
          <w:lang w:val="en-IN" w:eastAsia="en-IN"/>
        </w:rPr>
        <w:t xml:space="preserve"> (1), 23–31 (2012).</w:t>
      </w:r>
    </w:p>
    <w:p w14:paraId="1308C706"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Buitenhuis, M. B., Klijn, R. J., Rosenberg, A., </w:t>
      </w:r>
      <w:proofErr w:type="spellStart"/>
      <w:r w:rsidRPr="00760164">
        <w:rPr>
          <w:rFonts w:asciiTheme="majorHAnsi" w:eastAsia="Times New Roman" w:hAnsiTheme="majorHAnsi" w:cstheme="majorHAnsi"/>
          <w:lang w:val="en-IN" w:eastAsia="en-IN"/>
        </w:rPr>
        <w:t>Speksnijder</w:t>
      </w:r>
      <w:proofErr w:type="spellEnd"/>
      <w:r w:rsidRPr="00760164">
        <w:rPr>
          <w:rFonts w:asciiTheme="majorHAnsi" w:eastAsia="Times New Roman" w:hAnsiTheme="majorHAnsi" w:cstheme="majorHAnsi"/>
          <w:lang w:val="en-IN" w:eastAsia="en-IN"/>
        </w:rPr>
        <w:t xml:space="preserve">, C. M. Reliability of 3D stereophotogrammetry for measuring postoperative facial swelling. </w:t>
      </w:r>
      <w:r w:rsidRPr="00760164">
        <w:rPr>
          <w:rFonts w:asciiTheme="majorHAnsi" w:eastAsia="Times New Roman" w:hAnsiTheme="majorHAnsi" w:cstheme="majorHAnsi"/>
          <w:i/>
          <w:iCs/>
          <w:lang w:val="en-IN" w:eastAsia="en-IN"/>
        </w:rPr>
        <w:t>J Clin Med.</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11</w:t>
      </w:r>
      <w:r w:rsidRPr="00760164">
        <w:rPr>
          <w:rFonts w:asciiTheme="majorHAnsi" w:eastAsia="Times New Roman" w:hAnsiTheme="majorHAnsi" w:cstheme="majorHAnsi"/>
          <w:lang w:val="en-IN" w:eastAsia="en-IN"/>
        </w:rPr>
        <w:t xml:space="preserve"> (23), 7137 (2022).</w:t>
      </w:r>
    </w:p>
    <w:p w14:paraId="52C7FB5C"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Mailey, B. et al. Evaluation of facial volume changes after rejuvenation surgery using a three-dimensional camera. </w:t>
      </w:r>
      <w:proofErr w:type="spellStart"/>
      <w:r w:rsidRPr="00760164">
        <w:rPr>
          <w:rFonts w:asciiTheme="majorHAnsi" w:eastAsia="Times New Roman" w:hAnsiTheme="majorHAnsi" w:cstheme="majorHAnsi"/>
          <w:i/>
          <w:iCs/>
          <w:lang w:val="en-IN" w:eastAsia="en-IN"/>
        </w:rPr>
        <w:t>Aesthet</w:t>
      </w:r>
      <w:proofErr w:type="spellEnd"/>
      <w:r w:rsidRPr="00760164">
        <w:rPr>
          <w:rFonts w:asciiTheme="majorHAnsi" w:eastAsia="Times New Roman" w:hAnsiTheme="majorHAnsi" w:cstheme="majorHAnsi"/>
          <w:i/>
          <w:iCs/>
          <w:lang w:val="en-IN" w:eastAsia="en-IN"/>
        </w:rPr>
        <w:t xml:space="preserve"> </w:t>
      </w:r>
      <w:proofErr w:type="spellStart"/>
      <w:r w:rsidRPr="00760164">
        <w:rPr>
          <w:rFonts w:asciiTheme="majorHAnsi" w:eastAsia="Times New Roman" w:hAnsiTheme="majorHAnsi" w:cstheme="majorHAnsi"/>
          <w:i/>
          <w:iCs/>
          <w:lang w:val="en-IN" w:eastAsia="en-IN"/>
        </w:rPr>
        <w:t>Surg</w:t>
      </w:r>
      <w:proofErr w:type="spellEnd"/>
      <w:r w:rsidRPr="00760164">
        <w:rPr>
          <w:rFonts w:asciiTheme="majorHAnsi" w:eastAsia="Times New Roman" w:hAnsiTheme="majorHAnsi" w:cstheme="majorHAnsi"/>
          <w:i/>
          <w:iCs/>
          <w:lang w:val="en-IN" w:eastAsia="en-IN"/>
        </w:rPr>
        <w:t xml:space="preserve"> J.</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36</w:t>
      </w:r>
      <w:r w:rsidRPr="00760164">
        <w:rPr>
          <w:rFonts w:asciiTheme="majorHAnsi" w:eastAsia="Times New Roman" w:hAnsiTheme="majorHAnsi" w:cstheme="majorHAnsi"/>
          <w:lang w:val="en-IN" w:eastAsia="en-IN"/>
        </w:rPr>
        <w:t xml:space="preserve"> (4), 379–387 (2016).</w:t>
      </w:r>
    </w:p>
    <w:p w14:paraId="5D02CB84"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Stucki, S., </w:t>
      </w:r>
      <w:proofErr w:type="spellStart"/>
      <w:r w:rsidRPr="00760164">
        <w:rPr>
          <w:rFonts w:asciiTheme="majorHAnsi" w:eastAsia="Times New Roman" w:hAnsiTheme="majorHAnsi" w:cstheme="majorHAnsi"/>
          <w:lang w:val="en-IN" w:eastAsia="en-IN"/>
        </w:rPr>
        <w:t>Gkantidis</w:t>
      </w:r>
      <w:proofErr w:type="spellEnd"/>
      <w:r w:rsidRPr="00760164">
        <w:rPr>
          <w:rFonts w:asciiTheme="majorHAnsi" w:eastAsia="Times New Roman" w:hAnsiTheme="majorHAnsi" w:cstheme="majorHAnsi"/>
          <w:lang w:val="en-IN" w:eastAsia="en-IN"/>
        </w:rPr>
        <w:t xml:space="preserve">, N. Assessment of techniques used for superimposition of maxillary and mandibular 3D surface models to evaluate tooth movement: A systematic review. </w:t>
      </w:r>
      <w:r w:rsidRPr="00760164">
        <w:rPr>
          <w:rFonts w:asciiTheme="majorHAnsi" w:eastAsia="Times New Roman" w:hAnsiTheme="majorHAnsi" w:cstheme="majorHAnsi"/>
          <w:i/>
          <w:iCs/>
          <w:lang w:val="en-IN" w:eastAsia="en-IN"/>
        </w:rPr>
        <w:t>Eur J Orthod.</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42</w:t>
      </w:r>
      <w:r w:rsidRPr="00760164">
        <w:rPr>
          <w:rFonts w:asciiTheme="majorHAnsi" w:eastAsia="Times New Roman" w:hAnsiTheme="majorHAnsi" w:cstheme="majorHAnsi"/>
          <w:lang w:val="en-IN" w:eastAsia="en-IN"/>
        </w:rPr>
        <w:t xml:space="preserve"> (5), 559–570 (2020).</w:t>
      </w:r>
    </w:p>
    <w:p w14:paraId="4F4671A7"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Hernández, E. L., Alvarez, A., Abou-Ayash, S., </w:t>
      </w:r>
      <w:proofErr w:type="spellStart"/>
      <w:r w:rsidRPr="00760164">
        <w:rPr>
          <w:rFonts w:asciiTheme="majorHAnsi" w:eastAsia="Times New Roman" w:hAnsiTheme="majorHAnsi" w:cstheme="majorHAnsi"/>
          <w:lang w:val="en-IN" w:eastAsia="en-IN"/>
        </w:rPr>
        <w:t>Att</w:t>
      </w:r>
      <w:proofErr w:type="spellEnd"/>
      <w:r w:rsidRPr="00760164">
        <w:rPr>
          <w:rFonts w:asciiTheme="majorHAnsi" w:eastAsia="Times New Roman" w:hAnsiTheme="majorHAnsi" w:cstheme="majorHAnsi"/>
          <w:lang w:val="en-IN" w:eastAsia="en-IN"/>
        </w:rPr>
        <w:t xml:space="preserve">, W. Effect of complete dentures on facial soft tissue volume: A 3D comparative study. </w:t>
      </w:r>
      <w:r w:rsidRPr="00760164">
        <w:rPr>
          <w:rFonts w:asciiTheme="majorHAnsi" w:eastAsia="Times New Roman" w:hAnsiTheme="majorHAnsi" w:cstheme="majorHAnsi"/>
          <w:i/>
          <w:iCs/>
          <w:lang w:val="en-IN" w:eastAsia="en-IN"/>
        </w:rPr>
        <w:t xml:space="preserve">Int J </w:t>
      </w:r>
      <w:proofErr w:type="spellStart"/>
      <w:r w:rsidRPr="00760164">
        <w:rPr>
          <w:rFonts w:asciiTheme="majorHAnsi" w:eastAsia="Times New Roman" w:hAnsiTheme="majorHAnsi" w:cstheme="majorHAnsi"/>
          <w:i/>
          <w:iCs/>
          <w:lang w:val="en-IN" w:eastAsia="en-IN"/>
        </w:rPr>
        <w:t>Prosthodont</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35</w:t>
      </w:r>
      <w:r w:rsidRPr="00760164">
        <w:rPr>
          <w:rFonts w:asciiTheme="majorHAnsi" w:eastAsia="Times New Roman" w:hAnsiTheme="majorHAnsi" w:cstheme="majorHAnsi"/>
          <w:lang w:val="en-IN" w:eastAsia="en-IN"/>
        </w:rPr>
        <w:t xml:space="preserve"> (2), 208–218 (2022).</w:t>
      </w:r>
    </w:p>
    <w:p w14:paraId="5C82E051"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Güler, Ö., Malkoç, S. Comparison of facial soft tissue changes after treatment with three different functional appliances. </w:t>
      </w:r>
      <w:r w:rsidRPr="00760164">
        <w:rPr>
          <w:rFonts w:asciiTheme="majorHAnsi" w:eastAsia="Times New Roman" w:hAnsiTheme="majorHAnsi" w:cstheme="majorHAnsi"/>
          <w:i/>
          <w:iCs/>
          <w:lang w:val="en-IN" w:eastAsia="en-IN"/>
        </w:rPr>
        <w:t xml:space="preserve">Am J Orthod Dentofacial </w:t>
      </w:r>
      <w:proofErr w:type="spellStart"/>
      <w:r w:rsidRPr="00760164">
        <w:rPr>
          <w:rFonts w:asciiTheme="majorHAnsi" w:eastAsia="Times New Roman" w:hAnsiTheme="majorHAnsi" w:cstheme="majorHAnsi"/>
          <w:i/>
          <w:iCs/>
          <w:lang w:val="en-IN" w:eastAsia="en-IN"/>
        </w:rPr>
        <w:t>Orthop</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158</w:t>
      </w:r>
      <w:r w:rsidRPr="00760164">
        <w:rPr>
          <w:rFonts w:asciiTheme="majorHAnsi" w:eastAsia="Times New Roman" w:hAnsiTheme="majorHAnsi" w:cstheme="majorHAnsi"/>
          <w:lang w:val="en-IN" w:eastAsia="en-IN"/>
        </w:rPr>
        <w:t xml:space="preserve"> (4), 518–526 (2020).</w:t>
      </w:r>
    </w:p>
    <w:p w14:paraId="23E47CA9"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Susarla, S. M., </w:t>
      </w:r>
      <w:proofErr w:type="spellStart"/>
      <w:r w:rsidRPr="00760164">
        <w:rPr>
          <w:rFonts w:asciiTheme="majorHAnsi" w:eastAsia="Times New Roman" w:hAnsiTheme="majorHAnsi" w:cstheme="majorHAnsi"/>
          <w:lang w:val="en-IN" w:eastAsia="en-IN"/>
        </w:rPr>
        <w:t>Berli</w:t>
      </w:r>
      <w:proofErr w:type="spellEnd"/>
      <w:r w:rsidRPr="00760164">
        <w:rPr>
          <w:rFonts w:asciiTheme="majorHAnsi" w:eastAsia="Times New Roman" w:hAnsiTheme="majorHAnsi" w:cstheme="majorHAnsi"/>
          <w:lang w:val="en-IN" w:eastAsia="en-IN"/>
        </w:rPr>
        <w:t xml:space="preserve">, J. U., Kumar, A. Midfacial volumetric and upper lip soft tissue changes after Le Fort I advancement of the cleft maxilla. </w:t>
      </w:r>
      <w:r w:rsidRPr="00760164">
        <w:rPr>
          <w:rFonts w:asciiTheme="majorHAnsi" w:eastAsia="Times New Roman" w:hAnsiTheme="majorHAnsi" w:cstheme="majorHAnsi"/>
          <w:i/>
          <w:iCs/>
          <w:lang w:val="en-IN" w:eastAsia="en-IN"/>
        </w:rPr>
        <w:t xml:space="preserve">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73</w:t>
      </w:r>
      <w:r w:rsidRPr="00760164">
        <w:rPr>
          <w:rFonts w:asciiTheme="majorHAnsi" w:eastAsia="Times New Roman" w:hAnsiTheme="majorHAnsi" w:cstheme="majorHAnsi"/>
          <w:lang w:val="en-IN" w:eastAsia="en-IN"/>
        </w:rPr>
        <w:t xml:space="preserve"> (4), 708–718 (2015).</w:t>
      </w:r>
    </w:p>
    <w:p w14:paraId="0F8F3531"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AB7864">
        <w:rPr>
          <w:rFonts w:asciiTheme="majorHAnsi" w:eastAsia="Times New Roman" w:hAnsiTheme="majorHAnsi" w:cstheme="majorHAnsi"/>
          <w:lang w:val="it-IT" w:eastAsia="en-IN"/>
        </w:rPr>
        <w:t xml:space="preserve">Maal, T. J. et al. </w:t>
      </w:r>
      <w:r w:rsidRPr="00760164">
        <w:rPr>
          <w:rFonts w:asciiTheme="majorHAnsi" w:eastAsia="Times New Roman" w:hAnsiTheme="majorHAnsi" w:cstheme="majorHAnsi"/>
          <w:lang w:val="en-IN" w:eastAsia="en-IN"/>
        </w:rPr>
        <w:t xml:space="preserve">One-year postoperative hard and soft tissue volumetric changes after a BSSO mandibular advancement. </w:t>
      </w:r>
      <w:r w:rsidRPr="00760164">
        <w:rPr>
          <w:rFonts w:asciiTheme="majorHAnsi" w:eastAsia="Times New Roman" w:hAnsiTheme="majorHAnsi" w:cstheme="majorHAnsi"/>
          <w:i/>
          <w:iCs/>
          <w:lang w:val="en-IN" w:eastAsia="en-IN"/>
        </w:rPr>
        <w:t xml:space="preserve">Int J Oral </w:t>
      </w:r>
      <w:proofErr w:type="spellStart"/>
      <w:r w:rsidRPr="00760164">
        <w:rPr>
          <w:rFonts w:asciiTheme="majorHAnsi" w:eastAsia="Times New Roman" w:hAnsiTheme="majorHAnsi" w:cstheme="majorHAnsi"/>
          <w:i/>
          <w:iCs/>
          <w:lang w:val="en-IN" w:eastAsia="en-IN"/>
        </w:rPr>
        <w:t>Maxillofac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41</w:t>
      </w:r>
      <w:r w:rsidRPr="00760164">
        <w:rPr>
          <w:rFonts w:asciiTheme="majorHAnsi" w:eastAsia="Times New Roman" w:hAnsiTheme="majorHAnsi" w:cstheme="majorHAnsi"/>
          <w:lang w:val="en-IN" w:eastAsia="en-IN"/>
        </w:rPr>
        <w:t xml:space="preserve"> (9), 1137–1145 (2012).</w:t>
      </w:r>
    </w:p>
    <w:p w14:paraId="03F84B75"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Yazaki, M. et al. Comparison of three-dimensional soft tissue changes according to the split pattern after sagittal split osteotomy in patients with skeletal class III malocclusion. </w:t>
      </w:r>
      <w:r w:rsidRPr="00760164">
        <w:rPr>
          <w:rFonts w:asciiTheme="majorHAnsi" w:eastAsia="Times New Roman" w:hAnsiTheme="majorHAnsi" w:cstheme="majorHAnsi"/>
          <w:i/>
          <w:iCs/>
          <w:lang w:val="en-IN" w:eastAsia="en-IN"/>
        </w:rPr>
        <w:t xml:space="preserve">Clin Oral </w:t>
      </w:r>
      <w:proofErr w:type="spellStart"/>
      <w:r w:rsidRPr="00760164">
        <w:rPr>
          <w:rFonts w:asciiTheme="majorHAnsi" w:eastAsia="Times New Roman" w:hAnsiTheme="majorHAnsi" w:cstheme="majorHAnsi"/>
          <w:i/>
          <w:iCs/>
          <w:lang w:val="en-IN" w:eastAsia="en-IN"/>
        </w:rPr>
        <w:t>Investig</w:t>
      </w:r>
      <w:proofErr w:type="spellEnd"/>
      <w:r w:rsidRPr="00760164">
        <w:rPr>
          <w:rFonts w:asciiTheme="majorHAnsi" w:eastAsia="Times New Roman" w:hAnsiTheme="majorHAnsi" w:cstheme="majorHAnsi"/>
          <w:i/>
          <w:iCs/>
          <w:lang w:val="en-IN" w:eastAsia="en-IN"/>
        </w:rPr>
        <w:t>.</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28</w:t>
      </w:r>
      <w:r w:rsidRPr="00760164">
        <w:rPr>
          <w:rFonts w:asciiTheme="majorHAnsi" w:eastAsia="Times New Roman" w:hAnsiTheme="majorHAnsi" w:cstheme="majorHAnsi"/>
          <w:lang w:val="en-IN" w:eastAsia="en-IN"/>
        </w:rPr>
        <w:t xml:space="preserve"> (1), 34 (2023).</w:t>
      </w:r>
    </w:p>
    <w:p w14:paraId="677372E3"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Salloum, E., Millett, D. T., Kelly, N., McIntyre, G. T., Cronin, M. S. Soft tissue changes: A comparison between changes caused by the construction bite and by successful treatment with a modified twin-block appliance. </w:t>
      </w:r>
      <w:r w:rsidRPr="00760164">
        <w:rPr>
          <w:rFonts w:asciiTheme="majorHAnsi" w:eastAsia="Times New Roman" w:hAnsiTheme="majorHAnsi" w:cstheme="majorHAnsi"/>
          <w:i/>
          <w:iCs/>
          <w:lang w:val="en-IN" w:eastAsia="en-IN"/>
        </w:rPr>
        <w:t>Eur J Orthod.</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40</w:t>
      </w:r>
      <w:r w:rsidRPr="00760164">
        <w:rPr>
          <w:rFonts w:asciiTheme="majorHAnsi" w:eastAsia="Times New Roman" w:hAnsiTheme="majorHAnsi" w:cstheme="majorHAnsi"/>
          <w:lang w:val="en-IN" w:eastAsia="en-IN"/>
        </w:rPr>
        <w:t xml:space="preserve"> (5), 512–518 (2018).</w:t>
      </w:r>
    </w:p>
    <w:p w14:paraId="530B4ED2" w14:textId="77777777" w:rsidR="00760164" w:rsidRPr="00760164" w:rsidRDefault="00760164" w:rsidP="00DB6763">
      <w:pPr>
        <w:widowControl/>
        <w:numPr>
          <w:ilvl w:val="0"/>
          <w:numId w:val="22"/>
        </w:numPr>
        <w:tabs>
          <w:tab w:val="clear" w:pos="720"/>
        </w:tabs>
        <w:ind w:left="0" w:firstLine="0"/>
        <w:rPr>
          <w:rFonts w:asciiTheme="majorHAnsi" w:eastAsia="Times New Roman" w:hAnsiTheme="majorHAnsi" w:cstheme="majorHAnsi"/>
          <w:lang w:val="en-IN" w:eastAsia="en-IN"/>
        </w:rPr>
      </w:pPr>
      <w:r w:rsidRPr="00760164">
        <w:rPr>
          <w:rFonts w:asciiTheme="majorHAnsi" w:eastAsia="Times New Roman" w:hAnsiTheme="majorHAnsi" w:cstheme="majorHAnsi"/>
          <w:lang w:val="en-IN" w:eastAsia="en-IN"/>
        </w:rPr>
        <w:t xml:space="preserve">Choi, T. H., Kim, S. H., Yun, P. Y., Kim, Y. K., Lee, N. K. Soft tissue changes after clockwise rotation of maxillo-mandibular complex in class III patients: Three-dimensional stereophotogrammetric evaluation. </w:t>
      </w:r>
      <w:r w:rsidRPr="00760164">
        <w:rPr>
          <w:rFonts w:asciiTheme="majorHAnsi" w:eastAsia="Times New Roman" w:hAnsiTheme="majorHAnsi" w:cstheme="majorHAnsi"/>
          <w:i/>
          <w:iCs/>
          <w:lang w:val="en-IN" w:eastAsia="en-IN"/>
        </w:rPr>
        <w:t xml:space="preserve">J </w:t>
      </w:r>
      <w:proofErr w:type="spellStart"/>
      <w:r w:rsidRPr="00760164">
        <w:rPr>
          <w:rFonts w:asciiTheme="majorHAnsi" w:eastAsia="Times New Roman" w:hAnsiTheme="majorHAnsi" w:cstheme="majorHAnsi"/>
          <w:i/>
          <w:iCs/>
          <w:lang w:val="en-IN" w:eastAsia="en-IN"/>
        </w:rPr>
        <w:t>Craniofac</w:t>
      </w:r>
      <w:proofErr w:type="spellEnd"/>
      <w:r w:rsidRPr="00760164">
        <w:rPr>
          <w:rFonts w:asciiTheme="majorHAnsi" w:eastAsia="Times New Roman" w:hAnsiTheme="majorHAnsi" w:cstheme="majorHAnsi"/>
          <w:i/>
          <w:iCs/>
          <w:lang w:val="en-IN" w:eastAsia="en-IN"/>
        </w:rPr>
        <w:t xml:space="preserve"> Surg.</w:t>
      </w:r>
      <w:r w:rsidRPr="00760164">
        <w:rPr>
          <w:rFonts w:asciiTheme="majorHAnsi" w:eastAsia="Times New Roman" w:hAnsiTheme="majorHAnsi" w:cstheme="majorHAnsi"/>
          <w:lang w:val="en-IN" w:eastAsia="en-IN"/>
        </w:rPr>
        <w:t xml:space="preserve"> </w:t>
      </w:r>
      <w:r w:rsidRPr="00760164">
        <w:rPr>
          <w:rFonts w:asciiTheme="majorHAnsi" w:eastAsia="Times New Roman" w:hAnsiTheme="majorHAnsi" w:cstheme="majorHAnsi"/>
          <w:b/>
          <w:bCs/>
          <w:lang w:val="en-IN" w:eastAsia="en-IN"/>
        </w:rPr>
        <w:t>32</w:t>
      </w:r>
      <w:r w:rsidRPr="00760164">
        <w:rPr>
          <w:rFonts w:asciiTheme="majorHAnsi" w:eastAsia="Times New Roman" w:hAnsiTheme="majorHAnsi" w:cstheme="majorHAnsi"/>
          <w:lang w:val="en-IN" w:eastAsia="en-IN"/>
        </w:rPr>
        <w:t xml:space="preserve"> (2), 612–615 (2021).</w:t>
      </w:r>
    </w:p>
    <w:p w14:paraId="00000098" w14:textId="7C41774C" w:rsidR="00F8211B" w:rsidRPr="00DB6763" w:rsidRDefault="00F8211B" w:rsidP="00DB6763">
      <w:pPr>
        <w:rPr>
          <w:rFonts w:asciiTheme="majorHAnsi" w:hAnsiTheme="majorHAnsi" w:cstheme="majorHAnsi"/>
          <w:b/>
        </w:rPr>
      </w:pPr>
    </w:p>
    <w:sectPr w:rsidR="00F8211B" w:rsidRPr="00DB6763">
      <w:headerReference w:type="even" r:id="rId12"/>
      <w:headerReference w:type="default" r:id="rId13"/>
      <w:footerReference w:type="even" r:id="rId14"/>
      <w:headerReference w:type="first" r:id="rId15"/>
      <w:pgSz w:w="12240" w:h="15840"/>
      <w:pgMar w:top="1440" w:right="1440" w:bottom="1440" w:left="1440" w:header="720" w:footer="605"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F3034" w14:textId="77777777" w:rsidR="00505E4E" w:rsidRDefault="00505E4E">
      <w:r>
        <w:separator/>
      </w:r>
    </w:p>
  </w:endnote>
  <w:endnote w:type="continuationSeparator" w:id="0">
    <w:p w14:paraId="17F1CDCA" w14:textId="77777777" w:rsidR="00505E4E" w:rsidRDefault="0050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1E839B2-A533-4F88-9A74-DD2C53B844D6}"/>
    <w:embedBold r:id="rId2" w:fontKey="{63BB534F-CCB5-401D-835B-BECCA2744F68}"/>
    <w:embedItalic r:id="rId3" w:fontKey="{96BF5332-B3A3-48CD-8970-C971E661956E}"/>
    <w:embedBoldItalic r:id="rId4" w:fontKey="{D5E66566-289A-4670-B2C4-C2B1D718A7DA}"/>
  </w:font>
  <w:font w:name="Cambria">
    <w:panose1 w:val="02040503050406030204"/>
    <w:charset w:val="00"/>
    <w:family w:val="roman"/>
    <w:pitch w:val="variable"/>
    <w:sig w:usb0="E00006FF" w:usb1="420024FF" w:usb2="02000000" w:usb3="00000000" w:csb0="0000019F" w:csb1="00000000"/>
    <w:embedRegular r:id="rId5" w:fontKey="{36A7DCBB-B9B2-4CD7-A649-D1116B990C65}"/>
    <w:embedBold r:id="rId6" w:fontKey="{70296705-5AA5-4E11-83C6-353C3AEB3094}"/>
    <w:embedItalic r:id="rId7" w:fontKey="{3980422B-82C2-4B1E-9A8E-20FC30B40A1D}"/>
  </w:font>
  <w:font w:name="Georgia">
    <w:panose1 w:val="02040502050405020303"/>
    <w:charset w:val="00"/>
    <w:family w:val="roman"/>
    <w:pitch w:val="variable"/>
    <w:sig w:usb0="00000287" w:usb1="00000000" w:usb2="00000000" w:usb3="00000000" w:csb0="0000009F" w:csb1="00000000"/>
    <w:embedRegular r:id="rId8" w:fontKey="{F42262B6-9204-4E40-8615-16DD1642C692}"/>
    <w:embedItalic r:id="rId9" w:fontKey="{8054A9BA-4B98-4CE9-BCEC-E8FEEBA5CBBB}"/>
  </w:font>
  <w:font w:name="Segoe UI">
    <w:panose1 w:val="020B0502040204020203"/>
    <w:charset w:val="00"/>
    <w:family w:val="swiss"/>
    <w:pitch w:val="variable"/>
    <w:sig w:usb0="E4002EFF" w:usb1="C000E47F" w:usb2="00000009" w:usb3="00000000" w:csb0="000001FF" w:csb1="00000000"/>
    <w:embedRegular r:id="rId10" w:fontKey="{6B60241E-98F8-46E1-AE6D-47FAC319B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77777777" w:rsidR="00F8211B" w:rsidRDefault="00F8211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B2A01" w14:textId="77777777" w:rsidR="00505E4E" w:rsidRDefault="00505E4E">
      <w:r>
        <w:separator/>
      </w:r>
    </w:p>
  </w:footnote>
  <w:footnote w:type="continuationSeparator" w:id="0">
    <w:p w14:paraId="2924E217" w14:textId="77777777" w:rsidR="00505E4E" w:rsidRDefault="00505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F8211B" w:rsidRDefault="00F8211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77777777" w:rsidR="00F8211B" w:rsidRDefault="00767D3C">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10C720FC" w:rsidR="00F8211B" w:rsidRDefault="00F8211B">
    <w:pPr>
      <w:pBdr>
        <w:top w:val="nil"/>
        <w:left w:val="nil"/>
        <w:bottom w:val="nil"/>
        <w:right w:val="nil"/>
        <w:between w:val="nil"/>
      </w:pBdr>
      <w:tabs>
        <w:tab w:val="center" w:pos="4680"/>
        <w:tab w:val="right" w:pos="9360"/>
      </w:tabs>
      <w:jc w:val="right"/>
      <w:rPr>
        <w:b/>
        <w:color w:val="1F497D"/>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40B9"/>
    <w:multiLevelType w:val="hybridMultilevel"/>
    <w:tmpl w:val="5BBA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C5063"/>
    <w:multiLevelType w:val="multilevel"/>
    <w:tmpl w:val="3C529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2B37A1"/>
    <w:multiLevelType w:val="multilevel"/>
    <w:tmpl w:val="ADC00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E15450"/>
    <w:multiLevelType w:val="multilevel"/>
    <w:tmpl w:val="713A4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840CC8"/>
    <w:multiLevelType w:val="multilevel"/>
    <w:tmpl w:val="F88001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19C43B63"/>
    <w:multiLevelType w:val="multilevel"/>
    <w:tmpl w:val="F7C26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387305"/>
    <w:multiLevelType w:val="multilevel"/>
    <w:tmpl w:val="7E76E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527702"/>
    <w:multiLevelType w:val="multilevel"/>
    <w:tmpl w:val="9A4E4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8935C0"/>
    <w:multiLevelType w:val="multilevel"/>
    <w:tmpl w:val="4968A23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6E354C3"/>
    <w:multiLevelType w:val="multilevel"/>
    <w:tmpl w:val="067C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A35903"/>
    <w:multiLevelType w:val="multilevel"/>
    <w:tmpl w:val="FE1C039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0036380"/>
    <w:multiLevelType w:val="multilevel"/>
    <w:tmpl w:val="FE828AF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5A75EF7"/>
    <w:multiLevelType w:val="hybridMultilevel"/>
    <w:tmpl w:val="2BA2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46D9C"/>
    <w:multiLevelType w:val="multilevel"/>
    <w:tmpl w:val="79F42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B37257"/>
    <w:multiLevelType w:val="multilevel"/>
    <w:tmpl w:val="A3E2A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3A1960"/>
    <w:multiLevelType w:val="multilevel"/>
    <w:tmpl w:val="3CAE4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96720F"/>
    <w:multiLevelType w:val="multilevel"/>
    <w:tmpl w:val="7D3C02E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604F5D"/>
    <w:multiLevelType w:val="multilevel"/>
    <w:tmpl w:val="E168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7547AD"/>
    <w:multiLevelType w:val="multilevel"/>
    <w:tmpl w:val="D62AC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EA7E24"/>
    <w:multiLevelType w:val="multilevel"/>
    <w:tmpl w:val="6C4625EA"/>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2EA4B05"/>
    <w:multiLevelType w:val="multilevel"/>
    <w:tmpl w:val="CE8EB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C8A1442"/>
    <w:multiLevelType w:val="multilevel"/>
    <w:tmpl w:val="A6C8F7E6"/>
    <w:lvl w:ilvl="0">
      <w:start w:val="1"/>
      <w:numFmt w:val="bullet"/>
      <w:lvlText w:val="●"/>
      <w:lvlJc w:val="left"/>
      <w:pPr>
        <w:ind w:left="900" w:hanging="360"/>
      </w:pPr>
      <w:rPr>
        <w:rFonts w:ascii="Noto Sans Symbols" w:eastAsia="Noto Sans Symbols" w:hAnsi="Noto Sans Symbols" w:cs="Noto Sans Symbols"/>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520" w:hanging="360"/>
      </w:pPr>
    </w:lvl>
    <w:lvl w:ilvl="3">
      <w:start w:val="1"/>
      <w:numFmt w:val="bullet"/>
      <w:lvlText w:val="•"/>
      <w:lvlJc w:val="left"/>
      <w:pPr>
        <w:ind w:left="3420" w:hanging="360"/>
      </w:pPr>
    </w:lvl>
    <w:lvl w:ilvl="4">
      <w:start w:val="1"/>
      <w:numFmt w:val="bullet"/>
      <w:lvlText w:val="•"/>
      <w:lvlJc w:val="left"/>
      <w:pPr>
        <w:ind w:left="4320" w:hanging="360"/>
      </w:pPr>
    </w:lvl>
    <w:lvl w:ilvl="5">
      <w:start w:val="1"/>
      <w:numFmt w:val="bullet"/>
      <w:lvlText w:val="•"/>
      <w:lvlJc w:val="left"/>
      <w:pPr>
        <w:ind w:left="5220" w:hanging="360"/>
      </w:pPr>
    </w:lvl>
    <w:lvl w:ilvl="6">
      <w:start w:val="1"/>
      <w:numFmt w:val="bullet"/>
      <w:lvlText w:val="•"/>
      <w:lvlJc w:val="left"/>
      <w:pPr>
        <w:ind w:left="6120" w:hanging="360"/>
      </w:pPr>
    </w:lvl>
    <w:lvl w:ilvl="7">
      <w:start w:val="1"/>
      <w:numFmt w:val="bullet"/>
      <w:lvlText w:val="•"/>
      <w:lvlJc w:val="left"/>
      <w:pPr>
        <w:ind w:left="7020" w:hanging="360"/>
      </w:pPr>
    </w:lvl>
    <w:lvl w:ilvl="8">
      <w:start w:val="1"/>
      <w:numFmt w:val="bullet"/>
      <w:lvlText w:val="•"/>
      <w:lvlJc w:val="left"/>
      <w:pPr>
        <w:ind w:left="7920" w:hanging="360"/>
      </w:pPr>
    </w:lvl>
  </w:abstractNum>
  <w:num w:numId="1" w16cid:durableId="1874345614">
    <w:abstractNumId w:val="6"/>
  </w:num>
  <w:num w:numId="2" w16cid:durableId="1772429056">
    <w:abstractNumId w:val="2"/>
  </w:num>
  <w:num w:numId="3" w16cid:durableId="755788105">
    <w:abstractNumId w:val="17"/>
  </w:num>
  <w:num w:numId="4" w16cid:durableId="636489539">
    <w:abstractNumId w:val="7"/>
  </w:num>
  <w:num w:numId="5" w16cid:durableId="1179544216">
    <w:abstractNumId w:val="5"/>
  </w:num>
  <w:num w:numId="6" w16cid:durableId="1962103804">
    <w:abstractNumId w:val="15"/>
  </w:num>
  <w:num w:numId="7" w16cid:durableId="1962372234">
    <w:abstractNumId w:val="4"/>
  </w:num>
  <w:num w:numId="8" w16cid:durableId="279268599">
    <w:abstractNumId w:val="13"/>
  </w:num>
  <w:num w:numId="9" w16cid:durableId="40785491">
    <w:abstractNumId w:val="18"/>
  </w:num>
  <w:num w:numId="10" w16cid:durableId="1940406601">
    <w:abstractNumId w:val="21"/>
  </w:num>
  <w:num w:numId="11" w16cid:durableId="554395362">
    <w:abstractNumId w:val="14"/>
  </w:num>
  <w:num w:numId="12" w16cid:durableId="2098595236">
    <w:abstractNumId w:val="12"/>
  </w:num>
  <w:num w:numId="13" w16cid:durableId="1092243752">
    <w:abstractNumId w:val="8"/>
  </w:num>
  <w:num w:numId="14" w16cid:durableId="349720622">
    <w:abstractNumId w:val="3"/>
  </w:num>
  <w:num w:numId="15" w16cid:durableId="721292203">
    <w:abstractNumId w:val="10"/>
  </w:num>
  <w:num w:numId="16" w16cid:durableId="1136148243">
    <w:abstractNumId w:val="0"/>
  </w:num>
  <w:num w:numId="17" w16cid:durableId="200751947">
    <w:abstractNumId w:val="11"/>
  </w:num>
  <w:num w:numId="18" w16cid:durableId="271516322">
    <w:abstractNumId w:val="1"/>
  </w:num>
  <w:num w:numId="19" w16cid:durableId="1785071272">
    <w:abstractNumId w:val="20"/>
  </w:num>
  <w:num w:numId="20" w16cid:durableId="587926304">
    <w:abstractNumId w:val="19"/>
  </w:num>
  <w:num w:numId="21" w16cid:durableId="1803188094">
    <w:abstractNumId w:val="16"/>
  </w:num>
  <w:num w:numId="22" w16cid:durableId="4180650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tra9pfe2exeme0d2ovre9l200f5aefzted&quot;&gt;ST_Swelling_My EndNote Library&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6&lt;/item&gt;&lt;item&gt;27&lt;/item&gt;&lt;item&gt;29&lt;/item&gt;&lt;item&gt;30&lt;/item&gt;&lt;item&gt;31&lt;/item&gt;&lt;item&gt;32&lt;/item&gt;&lt;item&gt;33&lt;/item&gt;&lt;item&gt;34&lt;/item&gt;&lt;item&gt;35&lt;/item&gt;&lt;item&gt;36&lt;/item&gt;&lt;/record-ids&gt;&lt;/item&gt;&lt;/Libraries&gt;"/>
  </w:docVars>
  <w:rsids>
    <w:rsidRoot w:val="00F8211B"/>
    <w:rsid w:val="00005391"/>
    <w:rsid w:val="00005637"/>
    <w:rsid w:val="00037DED"/>
    <w:rsid w:val="00047236"/>
    <w:rsid w:val="000505A1"/>
    <w:rsid w:val="000609D2"/>
    <w:rsid w:val="00072F84"/>
    <w:rsid w:val="00076917"/>
    <w:rsid w:val="00077EB6"/>
    <w:rsid w:val="00083DAC"/>
    <w:rsid w:val="00127668"/>
    <w:rsid w:val="00146C73"/>
    <w:rsid w:val="00156A75"/>
    <w:rsid w:val="00163824"/>
    <w:rsid w:val="00190F70"/>
    <w:rsid w:val="001A0868"/>
    <w:rsid w:val="001A1B42"/>
    <w:rsid w:val="001C37E5"/>
    <w:rsid w:val="001D2CAA"/>
    <w:rsid w:val="001E0B67"/>
    <w:rsid w:val="001E3BBA"/>
    <w:rsid w:val="001E4300"/>
    <w:rsid w:val="001E54C8"/>
    <w:rsid w:val="001E56D6"/>
    <w:rsid w:val="00202251"/>
    <w:rsid w:val="002148B7"/>
    <w:rsid w:val="002163CE"/>
    <w:rsid w:val="00223914"/>
    <w:rsid w:val="002321FE"/>
    <w:rsid w:val="00232BAE"/>
    <w:rsid w:val="00260614"/>
    <w:rsid w:val="00263180"/>
    <w:rsid w:val="002639AA"/>
    <w:rsid w:val="002646FA"/>
    <w:rsid w:val="00267025"/>
    <w:rsid w:val="00267EC6"/>
    <w:rsid w:val="0028224D"/>
    <w:rsid w:val="00292685"/>
    <w:rsid w:val="002927CC"/>
    <w:rsid w:val="00294D83"/>
    <w:rsid w:val="002A1A11"/>
    <w:rsid w:val="002C2443"/>
    <w:rsid w:val="002C697F"/>
    <w:rsid w:val="002D2186"/>
    <w:rsid w:val="00310CDE"/>
    <w:rsid w:val="0034030B"/>
    <w:rsid w:val="00341DA2"/>
    <w:rsid w:val="00357F2B"/>
    <w:rsid w:val="00361C0B"/>
    <w:rsid w:val="003668FE"/>
    <w:rsid w:val="00384E82"/>
    <w:rsid w:val="00393DD4"/>
    <w:rsid w:val="003C1FB3"/>
    <w:rsid w:val="003C372B"/>
    <w:rsid w:val="003C5430"/>
    <w:rsid w:val="003D2780"/>
    <w:rsid w:val="00403A24"/>
    <w:rsid w:val="004135D3"/>
    <w:rsid w:val="00417367"/>
    <w:rsid w:val="00432E14"/>
    <w:rsid w:val="00442796"/>
    <w:rsid w:val="00461071"/>
    <w:rsid w:val="00471B22"/>
    <w:rsid w:val="004A24B7"/>
    <w:rsid w:val="004B1D58"/>
    <w:rsid w:val="004C7444"/>
    <w:rsid w:val="004C75C1"/>
    <w:rsid w:val="004D3763"/>
    <w:rsid w:val="004D7D60"/>
    <w:rsid w:val="00505E4E"/>
    <w:rsid w:val="00533470"/>
    <w:rsid w:val="00540D5D"/>
    <w:rsid w:val="00556D66"/>
    <w:rsid w:val="00575013"/>
    <w:rsid w:val="00582103"/>
    <w:rsid w:val="005902A4"/>
    <w:rsid w:val="005B019A"/>
    <w:rsid w:val="005C25CF"/>
    <w:rsid w:val="005C5A62"/>
    <w:rsid w:val="005C6079"/>
    <w:rsid w:val="005C6CDE"/>
    <w:rsid w:val="005E368B"/>
    <w:rsid w:val="005F0526"/>
    <w:rsid w:val="006038F1"/>
    <w:rsid w:val="00625AFB"/>
    <w:rsid w:val="006260B9"/>
    <w:rsid w:val="006354E6"/>
    <w:rsid w:val="0066708A"/>
    <w:rsid w:val="00684122"/>
    <w:rsid w:val="006879A2"/>
    <w:rsid w:val="006D579D"/>
    <w:rsid w:val="006E3F48"/>
    <w:rsid w:val="006E6551"/>
    <w:rsid w:val="006F33A4"/>
    <w:rsid w:val="006F349E"/>
    <w:rsid w:val="00701563"/>
    <w:rsid w:val="00704AD1"/>
    <w:rsid w:val="00705D73"/>
    <w:rsid w:val="00734DA1"/>
    <w:rsid w:val="007411FD"/>
    <w:rsid w:val="00750D84"/>
    <w:rsid w:val="00752E11"/>
    <w:rsid w:val="00753258"/>
    <w:rsid w:val="00760164"/>
    <w:rsid w:val="00767D3C"/>
    <w:rsid w:val="00776BD7"/>
    <w:rsid w:val="007828A0"/>
    <w:rsid w:val="00782EE3"/>
    <w:rsid w:val="007B4D6F"/>
    <w:rsid w:val="007C328E"/>
    <w:rsid w:val="007D06BE"/>
    <w:rsid w:val="007D0C09"/>
    <w:rsid w:val="007E353F"/>
    <w:rsid w:val="00801AC2"/>
    <w:rsid w:val="00815AB3"/>
    <w:rsid w:val="00820DC8"/>
    <w:rsid w:val="00830B9C"/>
    <w:rsid w:val="008421F6"/>
    <w:rsid w:val="00853BB3"/>
    <w:rsid w:val="00872D11"/>
    <w:rsid w:val="00880344"/>
    <w:rsid w:val="008941F1"/>
    <w:rsid w:val="00894D0D"/>
    <w:rsid w:val="008A2626"/>
    <w:rsid w:val="008C60BF"/>
    <w:rsid w:val="008C728B"/>
    <w:rsid w:val="008D6DC6"/>
    <w:rsid w:val="008D7130"/>
    <w:rsid w:val="008D7FDE"/>
    <w:rsid w:val="00904261"/>
    <w:rsid w:val="009112DE"/>
    <w:rsid w:val="0091425D"/>
    <w:rsid w:val="00916A30"/>
    <w:rsid w:val="009365B1"/>
    <w:rsid w:val="00947AA9"/>
    <w:rsid w:val="00955AEC"/>
    <w:rsid w:val="00965018"/>
    <w:rsid w:val="0096742F"/>
    <w:rsid w:val="0097754E"/>
    <w:rsid w:val="00977632"/>
    <w:rsid w:val="0098625E"/>
    <w:rsid w:val="009A08DB"/>
    <w:rsid w:val="009C4653"/>
    <w:rsid w:val="009D3158"/>
    <w:rsid w:val="009D5B11"/>
    <w:rsid w:val="00A0054D"/>
    <w:rsid w:val="00A2754F"/>
    <w:rsid w:val="00A31705"/>
    <w:rsid w:val="00A4445B"/>
    <w:rsid w:val="00A516AC"/>
    <w:rsid w:val="00A56DCF"/>
    <w:rsid w:val="00AA3F59"/>
    <w:rsid w:val="00AA41D2"/>
    <w:rsid w:val="00AB3270"/>
    <w:rsid w:val="00AB3C5B"/>
    <w:rsid w:val="00AB7864"/>
    <w:rsid w:val="00AD1AE0"/>
    <w:rsid w:val="00AF21DF"/>
    <w:rsid w:val="00B046BA"/>
    <w:rsid w:val="00B13716"/>
    <w:rsid w:val="00B23ED1"/>
    <w:rsid w:val="00B42A29"/>
    <w:rsid w:val="00B42D6D"/>
    <w:rsid w:val="00B5354D"/>
    <w:rsid w:val="00B54064"/>
    <w:rsid w:val="00B60561"/>
    <w:rsid w:val="00B642BC"/>
    <w:rsid w:val="00B70782"/>
    <w:rsid w:val="00B81158"/>
    <w:rsid w:val="00B81B40"/>
    <w:rsid w:val="00B933F9"/>
    <w:rsid w:val="00B93B47"/>
    <w:rsid w:val="00BA1088"/>
    <w:rsid w:val="00BB4CFF"/>
    <w:rsid w:val="00BD00B7"/>
    <w:rsid w:val="00BF7747"/>
    <w:rsid w:val="00C06F06"/>
    <w:rsid w:val="00C10950"/>
    <w:rsid w:val="00C1105B"/>
    <w:rsid w:val="00C12234"/>
    <w:rsid w:val="00C17E6E"/>
    <w:rsid w:val="00C22540"/>
    <w:rsid w:val="00C24CC5"/>
    <w:rsid w:val="00C25594"/>
    <w:rsid w:val="00C56CF2"/>
    <w:rsid w:val="00C72773"/>
    <w:rsid w:val="00C73831"/>
    <w:rsid w:val="00C744CF"/>
    <w:rsid w:val="00C7460D"/>
    <w:rsid w:val="00C74A95"/>
    <w:rsid w:val="00C7765F"/>
    <w:rsid w:val="00C903F1"/>
    <w:rsid w:val="00C92F56"/>
    <w:rsid w:val="00CB2EF3"/>
    <w:rsid w:val="00CB5381"/>
    <w:rsid w:val="00CE03C9"/>
    <w:rsid w:val="00CF1977"/>
    <w:rsid w:val="00D12FBA"/>
    <w:rsid w:val="00D623A7"/>
    <w:rsid w:val="00D67E75"/>
    <w:rsid w:val="00D767FD"/>
    <w:rsid w:val="00DB6763"/>
    <w:rsid w:val="00DE10DC"/>
    <w:rsid w:val="00E0278A"/>
    <w:rsid w:val="00E31D4B"/>
    <w:rsid w:val="00E31F92"/>
    <w:rsid w:val="00E32C53"/>
    <w:rsid w:val="00E35E7A"/>
    <w:rsid w:val="00E452F6"/>
    <w:rsid w:val="00E560A2"/>
    <w:rsid w:val="00E6368B"/>
    <w:rsid w:val="00E77304"/>
    <w:rsid w:val="00E87C05"/>
    <w:rsid w:val="00E93FBC"/>
    <w:rsid w:val="00EB42A8"/>
    <w:rsid w:val="00ED336E"/>
    <w:rsid w:val="00ED5242"/>
    <w:rsid w:val="00EE202D"/>
    <w:rsid w:val="00EE2673"/>
    <w:rsid w:val="00EE7572"/>
    <w:rsid w:val="00F127E5"/>
    <w:rsid w:val="00F173E3"/>
    <w:rsid w:val="00F30D85"/>
    <w:rsid w:val="00F31E53"/>
    <w:rsid w:val="00F52805"/>
    <w:rsid w:val="00F70DEB"/>
    <w:rsid w:val="00F8211B"/>
    <w:rsid w:val="00FA17C3"/>
    <w:rsid w:val="00FC7B98"/>
    <w:rsid w:val="00FD684A"/>
    <w:rsid w:val="00FE1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863FF"/>
  <w15:docId w15:val="{132415DA-36A9-4DED-AE5E-9445B57D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B1E68"/>
    <w:rPr>
      <w:color w:val="0000FF" w:themeColor="hyperlink"/>
      <w:u w:val="single"/>
    </w:rPr>
  </w:style>
  <w:style w:type="character" w:styleId="UnresolvedMention">
    <w:name w:val="Unresolved Mention"/>
    <w:basedOn w:val="DefaultParagraphFont"/>
    <w:uiPriority w:val="99"/>
    <w:semiHidden/>
    <w:unhideWhenUsed/>
    <w:rsid w:val="00EB1E68"/>
    <w:rPr>
      <w:color w:val="605E5C"/>
      <w:shd w:val="clear" w:color="auto" w:fill="E1DFDD"/>
    </w:rPr>
  </w:style>
  <w:style w:type="paragraph" w:styleId="Footer">
    <w:name w:val="footer"/>
    <w:basedOn w:val="Normal"/>
    <w:link w:val="FooterChar"/>
    <w:uiPriority w:val="99"/>
    <w:unhideWhenUsed/>
    <w:rsid w:val="00C11D93"/>
    <w:pPr>
      <w:tabs>
        <w:tab w:val="center" w:pos="4680"/>
        <w:tab w:val="right" w:pos="9360"/>
      </w:tabs>
    </w:pPr>
  </w:style>
  <w:style w:type="character" w:customStyle="1" w:styleId="FooterChar">
    <w:name w:val="Footer Char"/>
    <w:basedOn w:val="DefaultParagraphFont"/>
    <w:link w:val="Footer"/>
    <w:uiPriority w:val="99"/>
    <w:rsid w:val="00C11D93"/>
  </w:style>
  <w:style w:type="paragraph" w:styleId="Revision">
    <w:name w:val="Revision"/>
    <w:hidden/>
    <w:uiPriority w:val="99"/>
    <w:semiHidden/>
    <w:rsid w:val="000B41B6"/>
    <w:pPr>
      <w:widowControl/>
      <w:jc w:val="left"/>
    </w:pPr>
  </w:style>
  <w:style w:type="paragraph" w:styleId="ListParagraph">
    <w:name w:val="List Paragraph"/>
    <w:basedOn w:val="Normal"/>
    <w:uiPriority w:val="34"/>
    <w:qFormat/>
    <w:rsid w:val="007D6BE0"/>
    <w:pPr>
      <w:widowControl/>
      <w:spacing w:after="200" w:line="276" w:lineRule="auto"/>
      <w:ind w:left="720"/>
      <w:contextualSpacing/>
      <w:jc w:val="left"/>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6755EE"/>
    <w:rPr>
      <w:color w:val="800080" w:themeColor="followedHyperlink"/>
      <w:u w:val="single"/>
    </w:rPr>
  </w:style>
  <w:style w:type="character" w:styleId="LineNumber">
    <w:name w:val="line number"/>
    <w:basedOn w:val="DefaultParagraphFont"/>
    <w:uiPriority w:val="99"/>
    <w:semiHidden/>
    <w:unhideWhenUsed/>
    <w:rsid w:val="00147CBA"/>
  </w:style>
  <w:style w:type="character" w:styleId="CommentReference">
    <w:name w:val="annotation reference"/>
    <w:basedOn w:val="DefaultParagraphFont"/>
    <w:uiPriority w:val="99"/>
    <w:semiHidden/>
    <w:unhideWhenUsed/>
    <w:rsid w:val="008B2D50"/>
    <w:rPr>
      <w:sz w:val="16"/>
      <w:szCs w:val="16"/>
    </w:rPr>
  </w:style>
  <w:style w:type="paragraph" w:styleId="CommentText">
    <w:name w:val="annotation text"/>
    <w:basedOn w:val="Normal"/>
    <w:link w:val="CommentTextChar"/>
    <w:uiPriority w:val="99"/>
    <w:unhideWhenUsed/>
    <w:rsid w:val="008B2D50"/>
    <w:rPr>
      <w:sz w:val="20"/>
      <w:szCs w:val="20"/>
    </w:rPr>
  </w:style>
  <w:style w:type="character" w:customStyle="1" w:styleId="CommentTextChar">
    <w:name w:val="Comment Text Char"/>
    <w:basedOn w:val="DefaultParagraphFont"/>
    <w:link w:val="CommentText"/>
    <w:uiPriority w:val="99"/>
    <w:rsid w:val="008B2D50"/>
    <w:rPr>
      <w:sz w:val="20"/>
      <w:szCs w:val="20"/>
    </w:rPr>
  </w:style>
  <w:style w:type="paragraph" w:styleId="CommentSubject">
    <w:name w:val="annotation subject"/>
    <w:basedOn w:val="CommentText"/>
    <w:next w:val="CommentText"/>
    <w:link w:val="CommentSubjectChar"/>
    <w:uiPriority w:val="99"/>
    <w:semiHidden/>
    <w:unhideWhenUsed/>
    <w:rsid w:val="008B2D50"/>
    <w:rPr>
      <w:b/>
      <w:bCs/>
    </w:rPr>
  </w:style>
  <w:style w:type="character" w:customStyle="1" w:styleId="CommentSubjectChar">
    <w:name w:val="Comment Subject Char"/>
    <w:basedOn w:val="CommentTextChar"/>
    <w:link w:val="CommentSubject"/>
    <w:uiPriority w:val="99"/>
    <w:semiHidden/>
    <w:rsid w:val="008B2D50"/>
    <w:rPr>
      <w:b/>
      <w:bCs/>
      <w:sz w:val="20"/>
      <w:szCs w:val="20"/>
    </w:rPr>
  </w:style>
  <w:style w:type="character" w:customStyle="1" w:styleId="cf01">
    <w:name w:val="cf01"/>
    <w:basedOn w:val="DefaultParagraphFont"/>
    <w:rsid w:val="00516914"/>
    <w:rPr>
      <w:rFonts w:ascii="Segoe UI" w:hAnsi="Segoe UI" w:cs="Segoe UI" w:hint="default"/>
      <w:sz w:val="18"/>
      <w:szCs w:val="18"/>
    </w:rPr>
  </w:style>
  <w:style w:type="paragraph" w:styleId="Bibliography">
    <w:name w:val="Bibliography"/>
    <w:basedOn w:val="Normal"/>
    <w:next w:val="Normal"/>
    <w:uiPriority w:val="37"/>
    <w:unhideWhenUsed/>
    <w:rsid w:val="00357F2B"/>
    <w:pPr>
      <w:tabs>
        <w:tab w:val="left" w:pos="380"/>
      </w:tabs>
      <w:ind w:left="384" w:hanging="384"/>
    </w:pPr>
  </w:style>
  <w:style w:type="paragraph" w:customStyle="1" w:styleId="EndNoteBibliographyTitle">
    <w:name w:val="EndNote Bibliography Title"/>
    <w:basedOn w:val="Normal"/>
    <w:link w:val="EndNoteBibliographyTitleChar"/>
    <w:rsid w:val="00292685"/>
    <w:pPr>
      <w:jc w:val="center"/>
    </w:pPr>
    <w:rPr>
      <w:noProof/>
    </w:rPr>
  </w:style>
  <w:style w:type="character" w:customStyle="1" w:styleId="EndNoteBibliographyTitleChar">
    <w:name w:val="EndNote Bibliography Title Char"/>
    <w:basedOn w:val="DefaultParagraphFont"/>
    <w:link w:val="EndNoteBibliographyTitle"/>
    <w:rsid w:val="00292685"/>
    <w:rPr>
      <w:noProof/>
    </w:rPr>
  </w:style>
  <w:style w:type="paragraph" w:customStyle="1" w:styleId="EndNoteBibliography">
    <w:name w:val="EndNote Bibliography"/>
    <w:basedOn w:val="Normal"/>
    <w:link w:val="EndNoteBibliographyChar"/>
    <w:rsid w:val="00292685"/>
    <w:rPr>
      <w:noProof/>
    </w:rPr>
  </w:style>
  <w:style w:type="character" w:customStyle="1" w:styleId="EndNoteBibliographyChar">
    <w:name w:val="EndNote Bibliography Char"/>
    <w:basedOn w:val="DefaultParagraphFont"/>
    <w:link w:val="EndNoteBibliography"/>
    <w:rsid w:val="0029268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765434">
      <w:bodyDiv w:val="1"/>
      <w:marLeft w:val="0"/>
      <w:marRight w:val="0"/>
      <w:marTop w:val="0"/>
      <w:marBottom w:val="0"/>
      <w:divBdr>
        <w:top w:val="none" w:sz="0" w:space="0" w:color="auto"/>
        <w:left w:val="none" w:sz="0" w:space="0" w:color="auto"/>
        <w:bottom w:val="none" w:sz="0" w:space="0" w:color="auto"/>
        <w:right w:val="none" w:sz="0" w:space="0" w:color="auto"/>
      </w:divBdr>
    </w:div>
    <w:div w:id="1941059670">
      <w:bodyDiv w:val="1"/>
      <w:marLeft w:val="0"/>
      <w:marRight w:val="0"/>
      <w:marTop w:val="0"/>
      <w:marBottom w:val="0"/>
      <w:divBdr>
        <w:top w:val="none" w:sz="0" w:space="0" w:color="auto"/>
        <w:left w:val="none" w:sz="0" w:space="0" w:color="auto"/>
        <w:bottom w:val="none" w:sz="0" w:space="0" w:color="auto"/>
        <w:right w:val="none" w:sz="0" w:space="0" w:color="auto"/>
      </w:divBdr>
    </w:div>
    <w:div w:id="197448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e3ej@mail.uc.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dine.almpani@nih.gov"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anice.lee@nih.gov" TargetMode="External"/><Relationship Id="rId4" Type="http://schemas.openxmlformats.org/officeDocument/2006/relationships/settings" Target="settings.xml"/><Relationship Id="rId9" Type="http://schemas.openxmlformats.org/officeDocument/2006/relationships/hyperlink" Target="mailto:marcus.crayton82@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YUL/2WixMyzeKg47UIME4afiQ==">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7306</Words>
  <Characters>41645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Vineeta</dc:creator>
  <cp:keywords/>
  <dc:description/>
  <cp:lastModifiedBy>Almpani, Konstantinia (NIH/NIDCR) [E]</cp:lastModifiedBy>
  <cp:revision>2</cp:revision>
  <dcterms:created xsi:type="dcterms:W3CDTF">2025-09-23T13:50:00Z</dcterms:created>
  <dcterms:modified xsi:type="dcterms:W3CDTF">2025-09-23T13:50:00Z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y fmtid="{D5CDD505-2E9C-101B-9397-08002B2CF9AE}" pid="3" name="ZOTERO_PREF_1">
    <vt:lpwstr>&lt;data data-version="3" zotero-version="6.0.37"&gt;&lt;session id="vv58X4Z4"/&gt;&lt;style id="http://www.zotero.org/styles/journal-of-visualized-experiments" hasBibliography="1" bibliographyStyleHasBeenSet="1"/&gt;&lt;prefs&gt;&lt;pref name="fieldType" value="Field"/&gt;&lt;/prefs&gt;&lt;/d</vt:lpwstr>
  </property>
  <property fmtid="{D5CDD505-2E9C-101B-9397-08002B2CF9AE}" pid="4" name="ZOTERO_PREF_2">
    <vt:lpwstr>ata&gt;</vt:lpwstr>
  </property>
</Properties>
</file>