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1C15" w14:textId="5B5B5011" w:rsidR="0064752E" w:rsidRDefault="0064752E" w:rsidP="0064752E">
      <w:pPr>
        <w:jc w:val="center"/>
      </w:pPr>
      <w:r>
        <w:t>Screenshot summary</w:t>
      </w:r>
    </w:p>
    <w:p w14:paraId="104459BB" w14:textId="2608A3A3" w:rsidR="0064752E" w:rsidRDefault="0064752E" w:rsidP="0064752E">
      <w:r>
        <w:t>Note: For most shots, there is one screenshot per shot instead of a longer video which includes multiple shots.</w:t>
      </w:r>
    </w:p>
    <w:p w14:paraId="7EBEFC62" w14:textId="77777777" w:rsidR="0064752E" w:rsidRDefault="0064752E" w:rsidP="0064752E">
      <w:pPr>
        <w:pStyle w:val="ListParagraph"/>
        <w:numPr>
          <w:ilvl w:val="0"/>
          <w:numId w:val="1"/>
        </w:numPr>
      </w:pPr>
      <w:r>
        <w:t>69169_screenshot_1_3.3.1</w:t>
      </w:r>
    </w:p>
    <w:p w14:paraId="3504C196" w14:textId="6507CA02" w:rsidR="0064752E" w:rsidRDefault="0064752E" w:rsidP="0064752E">
      <w:pPr>
        <w:pStyle w:val="ListParagraph"/>
        <w:numPr>
          <w:ilvl w:val="1"/>
          <w:numId w:val="1"/>
        </w:numPr>
      </w:pPr>
      <w:r>
        <w:t xml:space="preserve">3.3.1 </w:t>
      </w:r>
      <w:r w:rsidRPr="00962C14">
        <w:t>Kidney visible on ultrasound with cortex and medulla.</w:t>
      </w:r>
    </w:p>
    <w:p w14:paraId="7EEE631C" w14:textId="77777777" w:rsidR="0064752E" w:rsidRDefault="0064752E" w:rsidP="0064752E">
      <w:pPr>
        <w:pStyle w:val="ListParagraph"/>
        <w:ind w:left="1440"/>
      </w:pPr>
    </w:p>
    <w:p w14:paraId="06F5B77B" w14:textId="0ED5FCC8" w:rsidR="0064752E" w:rsidRDefault="0064752E" w:rsidP="0064752E">
      <w:pPr>
        <w:pStyle w:val="ListParagraph"/>
        <w:numPr>
          <w:ilvl w:val="0"/>
          <w:numId w:val="1"/>
        </w:numPr>
      </w:pPr>
      <w:commentRangeStart w:id="0"/>
      <w:r>
        <w:t>69169_screenshot_2_3.3.3</w:t>
      </w:r>
    </w:p>
    <w:p w14:paraId="65A28709" w14:textId="3B36AA07" w:rsidR="0064752E" w:rsidRDefault="0064752E" w:rsidP="0064752E">
      <w:pPr>
        <w:pStyle w:val="ShotDescription"/>
        <w:numPr>
          <w:ilvl w:val="1"/>
          <w:numId w:val="1"/>
        </w:numPr>
      </w:pPr>
      <w:r w:rsidRPr="0064752E">
        <w:t>3.3.3</w:t>
      </w:r>
      <w:r>
        <w:t xml:space="preserve"> </w:t>
      </w:r>
      <w:r w:rsidRPr="00962C14">
        <w:t xml:space="preserve">Ovary and POAT </w:t>
      </w:r>
      <w:proofErr w:type="gramStart"/>
      <w:r w:rsidRPr="00962C14">
        <w:t>appearing</w:t>
      </w:r>
      <w:proofErr w:type="gramEnd"/>
      <w:r w:rsidRPr="00962C14">
        <w:t xml:space="preserve"> as platform moves forward.</w:t>
      </w:r>
    </w:p>
    <w:p w14:paraId="6E06BDED" w14:textId="77777777" w:rsidR="0064752E" w:rsidRDefault="0064752E" w:rsidP="0064752E">
      <w:pPr>
        <w:pStyle w:val="ShotDescription"/>
        <w:ind w:left="1440" w:firstLine="0"/>
      </w:pPr>
    </w:p>
    <w:p w14:paraId="0E2F5FCA" w14:textId="694637E5" w:rsidR="0064752E" w:rsidRDefault="0064752E" w:rsidP="0064752E">
      <w:pPr>
        <w:pStyle w:val="ListParagraph"/>
        <w:numPr>
          <w:ilvl w:val="0"/>
          <w:numId w:val="1"/>
        </w:numPr>
      </w:pPr>
      <w:r>
        <w:t>69169_screenshot_</w:t>
      </w:r>
      <w:r>
        <w:t>3</w:t>
      </w:r>
      <w:r>
        <w:t>_3.3</w:t>
      </w:r>
      <w:r>
        <w:t>.</w:t>
      </w:r>
      <w:r>
        <w:t>3</w:t>
      </w:r>
    </w:p>
    <w:p w14:paraId="1C087BE3" w14:textId="77777777" w:rsidR="0064752E" w:rsidRDefault="0064752E" w:rsidP="0064752E">
      <w:pPr>
        <w:pStyle w:val="ShotDescription"/>
        <w:numPr>
          <w:ilvl w:val="1"/>
          <w:numId w:val="1"/>
        </w:numPr>
      </w:pPr>
      <w:r w:rsidRPr="0064752E">
        <w:t>3.3.3</w:t>
      </w:r>
      <w:r>
        <w:t xml:space="preserve"> </w:t>
      </w:r>
      <w:r w:rsidRPr="00962C14">
        <w:t>Ovary and POAT appearing as platform moves forward.</w:t>
      </w:r>
      <w:commentRangeEnd w:id="0"/>
      <w:r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0"/>
      </w:r>
    </w:p>
    <w:p w14:paraId="77E179A8" w14:textId="77777777" w:rsidR="0064752E" w:rsidRDefault="0064752E" w:rsidP="0064752E">
      <w:pPr>
        <w:pStyle w:val="ShotDescription"/>
        <w:ind w:left="1440" w:firstLine="0"/>
      </w:pPr>
    </w:p>
    <w:p w14:paraId="6749F9FE" w14:textId="06935AC2" w:rsidR="0064752E" w:rsidRDefault="0064752E" w:rsidP="0064752E">
      <w:pPr>
        <w:pStyle w:val="ListParagraph"/>
        <w:numPr>
          <w:ilvl w:val="0"/>
          <w:numId w:val="1"/>
        </w:numPr>
      </w:pPr>
      <w:commentRangeStart w:id="1"/>
      <w:r>
        <w:t>69169_screenshot_4_3.6.2-3.6.4</w:t>
      </w:r>
      <w:commentRangeEnd w:id="1"/>
      <w:r>
        <w:rPr>
          <w:rStyle w:val="CommentReference"/>
          <w:rFonts w:eastAsia="Times" w:cs="Calibri (Body)"/>
          <w:iCs/>
          <w:color w:val="000000" w:themeColor="text1"/>
          <w:kern w:val="0"/>
          <w:lang w:val="x-none" w:eastAsia="x-none"/>
          <w14:ligatures w14:val="none"/>
        </w:rPr>
        <w:commentReference w:id="1"/>
      </w:r>
    </w:p>
    <w:p w14:paraId="005FCD56" w14:textId="77777777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3.6.2: </w:t>
      </w:r>
      <w:r w:rsidRPr="0064752E">
        <w:t>Doppler images showing ovarian artery.</w:t>
      </w:r>
    </w:p>
    <w:p w14:paraId="66EC5067" w14:textId="77777777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3.6.3: </w:t>
      </w:r>
      <w:r w:rsidRPr="0064752E">
        <w:t>Doppler images showing medullary vessels.</w:t>
      </w:r>
    </w:p>
    <w:p w14:paraId="4C85FE1C" w14:textId="64C1C3ED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3.6.4: </w:t>
      </w:r>
      <w:r w:rsidRPr="0064752E">
        <w:rPr>
          <w:iCs/>
        </w:rPr>
        <w:t>Doppler images showing cortical vessels.</w:t>
      </w:r>
    </w:p>
    <w:p w14:paraId="0F8445D5" w14:textId="77777777" w:rsidR="0064752E" w:rsidRPr="0064752E" w:rsidRDefault="0064752E" w:rsidP="0064752E">
      <w:pPr>
        <w:pStyle w:val="ListParagraph"/>
        <w:ind w:left="1440"/>
      </w:pPr>
    </w:p>
    <w:p w14:paraId="1ABA36DE" w14:textId="1455AE67" w:rsidR="0064752E" w:rsidRDefault="0064752E" w:rsidP="0064752E">
      <w:pPr>
        <w:pStyle w:val="ListParagraph"/>
        <w:numPr>
          <w:ilvl w:val="0"/>
          <w:numId w:val="1"/>
        </w:numPr>
      </w:pPr>
      <w:r>
        <w:t>69169_screenshot_5_3.8.2</w:t>
      </w:r>
    </w:p>
    <w:p w14:paraId="304E2268" w14:textId="1F219C26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3.8.2: </w:t>
      </w:r>
      <w:r w:rsidRPr="0064752E">
        <w:rPr>
          <w:iCs/>
        </w:rPr>
        <w:t xml:space="preserve">Color-coded flow displayed with red and blue; ovarian artery highlighted. </w:t>
      </w:r>
    </w:p>
    <w:p w14:paraId="46A12568" w14:textId="77777777" w:rsidR="0064752E" w:rsidRPr="0064752E" w:rsidRDefault="0064752E" w:rsidP="0064752E">
      <w:pPr>
        <w:pStyle w:val="ListParagraph"/>
        <w:ind w:left="1440"/>
      </w:pPr>
    </w:p>
    <w:p w14:paraId="53844F9C" w14:textId="35253A11" w:rsidR="0064752E" w:rsidRPr="0064752E" w:rsidRDefault="0064752E" w:rsidP="0064752E">
      <w:pPr>
        <w:pStyle w:val="ListParagraph"/>
        <w:numPr>
          <w:ilvl w:val="0"/>
          <w:numId w:val="1"/>
        </w:numPr>
      </w:pPr>
      <w:r>
        <w:rPr>
          <w:iCs/>
        </w:rPr>
        <w:t>69169_screenshot_6_3.9.1</w:t>
      </w:r>
    </w:p>
    <w:p w14:paraId="450E67A8" w14:textId="4955A963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rPr>
          <w:iCs/>
        </w:rPr>
        <w:t xml:space="preserve">3.9.1: </w:t>
      </w:r>
      <w:r w:rsidRPr="0064752E">
        <w:rPr>
          <w:iCs/>
        </w:rPr>
        <w:t xml:space="preserve">The sample gate lines are being </w:t>
      </w:r>
      <w:proofErr w:type="gramStart"/>
      <w:r w:rsidRPr="0064752E">
        <w:rPr>
          <w:iCs/>
        </w:rPr>
        <w:t>seen</w:t>
      </w:r>
      <w:proofErr w:type="gramEnd"/>
      <w:r w:rsidRPr="0064752E">
        <w:rPr>
          <w:iCs/>
        </w:rPr>
        <w:t xml:space="preserve"> and the spectral waveform is being seen.</w:t>
      </w:r>
    </w:p>
    <w:p w14:paraId="035486FC" w14:textId="77777777" w:rsidR="0064752E" w:rsidRPr="0064752E" w:rsidRDefault="0064752E" w:rsidP="0064752E">
      <w:pPr>
        <w:pStyle w:val="ListParagraph"/>
        <w:ind w:left="1440"/>
      </w:pPr>
    </w:p>
    <w:p w14:paraId="7ADA93B9" w14:textId="3035B210" w:rsidR="0064752E" w:rsidRDefault="0064752E" w:rsidP="0064752E">
      <w:pPr>
        <w:pStyle w:val="ListParagraph"/>
        <w:numPr>
          <w:ilvl w:val="0"/>
          <w:numId w:val="1"/>
        </w:numPr>
      </w:pPr>
      <w:r>
        <w:t>69169_screenshot_7_3.10.1_and 3.11.1</w:t>
      </w:r>
    </w:p>
    <w:p w14:paraId="7F7FBEA1" w14:textId="712E35FB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3.10.1: </w:t>
      </w:r>
      <w:commentRangeStart w:id="2"/>
      <w:r w:rsidRPr="0064752E">
        <w:rPr>
          <w:iCs/>
        </w:rPr>
        <w:t>Sample gate being moved to center of vessel.</w:t>
      </w:r>
      <w:commentRangeEnd w:id="2"/>
      <w:r w:rsidRPr="0064752E">
        <w:rPr>
          <w:iCs/>
          <w:lang w:val="x-none"/>
        </w:rPr>
        <w:commentReference w:id="2"/>
      </w:r>
    </w:p>
    <w:p w14:paraId="4C454A8B" w14:textId="47833D97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rPr>
          <w:iCs/>
        </w:rPr>
        <w:t xml:space="preserve">3.11.1: </w:t>
      </w:r>
      <w:r w:rsidRPr="0064752E">
        <w:rPr>
          <w:iCs/>
        </w:rPr>
        <w:t>Sample gate positioned for ovarian artery.</w:t>
      </w:r>
    </w:p>
    <w:p w14:paraId="6D2DB7A2" w14:textId="77777777" w:rsidR="0064752E" w:rsidRPr="0064752E" w:rsidRDefault="0064752E" w:rsidP="0064752E">
      <w:pPr>
        <w:pStyle w:val="ListParagraph"/>
        <w:ind w:left="1440"/>
      </w:pPr>
    </w:p>
    <w:p w14:paraId="1E178649" w14:textId="6A84C160" w:rsidR="0064752E" w:rsidRDefault="0064752E" w:rsidP="0064752E">
      <w:pPr>
        <w:pStyle w:val="ListParagraph"/>
        <w:numPr>
          <w:ilvl w:val="0"/>
          <w:numId w:val="1"/>
        </w:numPr>
      </w:pPr>
      <w:r>
        <w:t>69169_screenshot_8_3.11.2</w:t>
      </w:r>
    </w:p>
    <w:p w14:paraId="4106A77F" w14:textId="77777777" w:rsidR="0064752E" w:rsidRDefault="0064752E" w:rsidP="0064752E">
      <w:pPr>
        <w:pStyle w:val="ListParagraph"/>
        <w:numPr>
          <w:ilvl w:val="1"/>
          <w:numId w:val="1"/>
        </w:numPr>
      </w:pPr>
      <w:r>
        <w:t xml:space="preserve">3.11.2: </w:t>
      </w:r>
      <w:r w:rsidRPr="0064752E">
        <w:t>Gate positioned at the medullary bifurcation point.</w:t>
      </w:r>
    </w:p>
    <w:p w14:paraId="3557147A" w14:textId="77777777" w:rsidR="0064752E" w:rsidRPr="0064752E" w:rsidRDefault="0064752E" w:rsidP="0064752E">
      <w:pPr>
        <w:pStyle w:val="ListParagraph"/>
        <w:ind w:left="1440"/>
      </w:pPr>
    </w:p>
    <w:p w14:paraId="6796CB05" w14:textId="7120F96B" w:rsidR="0064752E" w:rsidRDefault="0064752E" w:rsidP="0064752E">
      <w:pPr>
        <w:pStyle w:val="ListParagraph"/>
        <w:numPr>
          <w:ilvl w:val="0"/>
          <w:numId w:val="1"/>
        </w:numPr>
      </w:pPr>
      <w:r>
        <w:t>69169_screenshot_9_3.11.3</w:t>
      </w:r>
    </w:p>
    <w:p w14:paraId="130155E3" w14:textId="77777777" w:rsidR="0064752E" w:rsidRPr="0064752E" w:rsidRDefault="0064752E" w:rsidP="0064752E">
      <w:pPr>
        <w:pStyle w:val="ListParagraph"/>
        <w:numPr>
          <w:ilvl w:val="1"/>
          <w:numId w:val="1"/>
        </w:numPr>
      </w:pPr>
      <w:r>
        <w:t xml:space="preserve">3.11.3: </w:t>
      </w:r>
      <w:r w:rsidRPr="0064752E">
        <w:t xml:space="preserve">Gate is </w:t>
      </w:r>
      <w:proofErr w:type="gramStart"/>
      <w:r w:rsidRPr="0064752E">
        <w:t>being placed</w:t>
      </w:r>
      <w:proofErr w:type="gramEnd"/>
      <w:r w:rsidRPr="0064752E">
        <w:t xml:space="preserve"> within a cortical vessel at a follicle base.</w:t>
      </w:r>
    </w:p>
    <w:p w14:paraId="734BEBFB" w14:textId="77777777" w:rsidR="0064752E" w:rsidRDefault="0064752E" w:rsidP="00C150BF"/>
    <w:sectPr w:rsidR="0064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stine galliou" w:date="2025-12-08T13:05:00Z" w:initials="jg">
    <w:p w14:paraId="329139E9" w14:textId="77777777" w:rsidR="0064752E" w:rsidRDefault="0064752E" w:rsidP="0064752E">
      <w:pPr>
        <w:pStyle w:val="CommentText"/>
      </w:pPr>
      <w:r>
        <w:rPr>
          <w:rStyle w:val="CommentReference"/>
        </w:rPr>
        <w:annotationRef/>
      </w:r>
      <w:r>
        <w:t>These 2 screenshots can be used for shot 3.3.3</w:t>
      </w:r>
    </w:p>
  </w:comment>
  <w:comment w:id="1" w:author="justine galliou" w:date="2025-12-08T13:04:00Z" w:initials="jg">
    <w:p w14:paraId="25F05B59" w14:textId="1B1341B8" w:rsidR="0064752E" w:rsidRDefault="0064752E" w:rsidP="0064752E">
      <w:pPr>
        <w:pStyle w:val="CommentText"/>
      </w:pPr>
      <w:r>
        <w:rPr>
          <w:rStyle w:val="CommentReference"/>
        </w:rPr>
        <w:annotationRef/>
      </w:r>
      <w:r>
        <w:t>This screenshot should be used for the 3 shots listed below but different parts of the vasculature should be highlighted/labeled</w:t>
      </w:r>
    </w:p>
  </w:comment>
  <w:comment w:id="2" w:author="justine galliou" w:date="2025-12-01T11:58:00Z" w:initials="jg">
    <w:p w14:paraId="14D9C091" w14:textId="77777777" w:rsidR="0064752E" w:rsidRDefault="0064752E" w:rsidP="0064752E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Since we cannot screen record, we cannot show the sample gate being moved, but we can show it placed in the center of a vessel, as depicted in shots 3.11.1-3.11.3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9139E9" w15:done="0"/>
  <w15:commentEx w15:paraId="25F05B59" w15:done="0"/>
  <w15:commentEx w15:paraId="14D9C0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82C3E0" w16cex:dateUtc="2025-12-08T18:05:00Z"/>
  <w16cex:commentExtensible w16cex:durableId="6387D4BA" w16cex:dateUtc="2025-12-08T18:04:00Z"/>
  <w16cex:commentExtensible w16cex:durableId="72E0B37F" w16cex:dateUtc="2025-12-01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9139E9" w16cid:durableId="4482C3E0"/>
  <w16cid:commentId w16cid:paraId="25F05B59" w16cid:durableId="6387D4BA"/>
  <w16cid:commentId w16cid:paraId="14D9C091" w16cid:durableId="72E0B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6FB6"/>
    <w:multiLevelType w:val="hybridMultilevel"/>
    <w:tmpl w:val="DA3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315AB3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6230765">
    <w:abstractNumId w:val="0"/>
  </w:num>
  <w:num w:numId="2" w16cid:durableId="1571571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ine galliou">
    <w15:presenceInfo w15:providerId="Windows Live" w15:userId="07d6a71f0299f0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2E"/>
    <w:rsid w:val="005422BE"/>
    <w:rsid w:val="0064752E"/>
    <w:rsid w:val="00C1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EAC1"/>
  <w15:chartTrackingRefBased/>
  <w15:docId w15:val="{B9B9D6B9-9283-402C-8961-9B9F66D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2E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64752E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64752E"/>
    <w:rPr>
      <w:rFonts w:ascii="Calibri" w:eastAsia="Times" w:hAnsi="Calibri" w:cs="Calibri"/>
      <w:color w:val="000000" w:themeColor="text1"/>
      <w:kern w:val="0"/>
      <w14:ligatures w14:val="none"/>
    </w:rPr>
  </w:style>
  <w:style w:type="character" w:styleId="CommentReference">
    <w:name w:val="annotation reference"/>
    <w:uiPriority w:val="99"/>
    <w:semiHidden/>
    <w:unhideWhenUsed/>
    <w:rsid w:val="006475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4752E"/>
    <w:pPr>
      <w:spacing w:after="0" w:line="240" w:lineRule="auto"/>
    </w:pPr>
    <w:rPr>
      <w:rFonts w:eastAsia="Times" w:cs="Calibri (Body)"/>
      <w:iCs/>
      <w:color w:val="000000" w:themeColor="text1"/>
      <w:kern w:val="0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52E"/>
    <w:rPr>
      <w:rFonts w:eastAsia="Times" w:cs="Calibri (Body)"/>
      <w:iCs/>
      <w:color w:val="000000" w:themeColor="text1"/>
      <w:kern w:val="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52E"/>
    <w:pPr>
      <w:spacing w:after="160"/>
    </w:pPr>
    <w:rPr>
      <w:rFonts w:eastAsiaTheme="minorHAnsi" w:cstheme="minorBidi"/>
      <w:b/>
      <w:bCs/>
      <w:iCs w:val="0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52E"/>
    <w:rPr>
      <w:rFonts w:eastAsia="Times" w:cs="Calibri (Body)"/>
      <w:b/>
      <w:bCs/>
      <w:iCs w:val="0"/>
      <w:color w:val="000000" w:themeColor="text1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979</Characters>
  <Application>Microsoft Office Word</Application>
  <DocSecurity>0</DocSecurity>
  <Lines>89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galliou</dc:creator>
  <cp:keywords/>
  <dc:description/>
  <cp:lastModifiedBy>justine galliou</cp:lastModifiedBy>
  <cp:revision>1</cp:revision>
  <dcterms:created xsi:type="dcterms:W3CDTF">2025-12-08T17:58:00Z</dcterms:created>
  <dcterms:modified xsi:type="dcterms:W3CDTF">2025-12-08T18:11:00Z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981b0bad-a806-493d-a8c1-e8d4984f0a5e</vt:lpwstr>
  </property>
</Properties>
</file>