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3A49C2" w:rsidRPr="00B07A3B" w:rsidRDefault="003A49C2" w:rsidP="009A0E7C">
      <w:pPr>
        <w:pStyle w:val="BodyText"/>
        <w:outlineLvl w:val="0"/>
        <w:rPr>
          <w:rFonts w:cstheme="minorHAnsi"/>
          <w:b/>
          <w:i w:val="0"/>
          <w:sz w:val="22"/>
          <w:szCs w:val="22"/>
        </w:rPr>
      </w:pPr>
    </w:p>
    <w:p w14:paraId="2D8055D2" w14:textId="1351DD06"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87270E">
        <w:rPr>
          <w:rFonts w:eastAsia="Times New Roman" w:cstheme="minorHAnsi"/>
          <w:b/>
        </w:rPr>
        <w:t>69151</w:t>
      </w:r>
    </w:p>
    <w:p w14:paraId="2F6924E5" w14:textId="1993A3A8"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87270E">
        <w:rPr>
          <w:rFonts w:eastAsia="Times New Roman" w:cstheme="minorHAnsi"/>
          <w:b/>
        </w:rPr>
        <w:t>Poornima G</w:t>
      </w:r>
    </w:p>
    <w:p w14:paraId="6FB9233B" w14:textId="0C7FC042"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E55C15" w:rsidRPr="00C5512F">
          <w:rPr>
            <w:rStyle w:val="Hyperlink"/>
            <w:rFonts w:eastAsia="Times New Roman" w:cstheme="minorHAnsi"/>
            <w:b/>
          </w:rPr>
          <w:t>https://review.jove.com/account/file-uploader?src=21091103</w:t>
        </w:r>
      </w:hyperlink>
      <w:r w:rsidR="00E55C15">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269C8790"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87270E" w:rsidRPr="0087270E">
        <w:rPr>
          <w:rStyle w:val="ArticleTitle"/>
          <w:rFonts w:cstheme="minorHAnsi"/>
        </w:rPr>
        <w:t xml:space="preserve">Implantation of </w:t>
      </w:r>
      <w:bookmarkStart w:id="0" w:name="_Hlk213661456"/>
      <w:r w:rsidR="0087270E" w:rsidRPr="0087270E">
        <w:rPr>
          <w:rStyle w:val="ArticleTitle"/>
          <w:rFonts w:cstheme="minorHAnsi"/>
        </w:rPr>
        <w:t xml:space="preserve">Left Ventricular Assist Device </w:t>
      </w:r>
      <w:bookmarkEnd w:id="0"/>
      <w:r w:rsidR="0087270E" w:rsidRPr="0087270E">
        <w:rPr>
          <w:rStyle w:val="ArticleTitle"/>
          <w:rFonts w:cstheme="minorHAnsi"/>
        </w:rPr>
        <w:t>(LVAD) in Juvenile Landrace Swine: A LVAD Implantation Model of Pediatric Heart Failure</w:t>
      </w:r>
    </w:p>
    <w:p w14:paraId="4A0C5B67" w14:textId="3F439179" w:rsidR="004E0C5A" w:rsidRDefault="004E0C5A" w:rsidP="004E0C5A">
      <w:pPr>
        <w:outlineLvl w:val="0"/>
        <w:rPr>
          <w:rFonts w:eastAsia="Times New Roman"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5A089829" w14:textId="77777777" w:rsidR="0087270E" w:rsidRPr="0087270E" w:rsidRDefault="0087270E" w:rsidP="0087270E">
      <w:pPr>
        <w:outlineLvl w:val="0"/>
        <w:rPr>
          <w:rFonts w:eastAsia="Times New Roman" w:cstheme="minorHAnsi"/>
          <w:b/>
          <w:sz w:val="28"/>
          <w:szCs w:val="28"/>
        </w:rPr>
      </w:pPr>
      <w:r w:rsidRPr="0087270E">
        <w:rPr>
          <w:rFonts w:eastAsia="Times New Roman" w:cstheme="minorHAnsi"/>
          <w:b/>
          <w:sz w:val="28"/>
          <w:szCs w:val="28"/>
        </w:rPr>
        <w:t>Wei Wang</w:t>
      </w:r>
      <w:r w:rsidRPr="0087270E">
        <w:rPr>
          <w:rFonts w:eastAsia="Times New Roman" w:cstheme="minorHAnsi"/>
          <w:b/>
          <w:sz w:val="28"/>
          <w:szCs w:val="28"/>
          <w:vertAlign w:val="superscript"/>
        </w:rPr>
        <w:t>1,</w:t>
      </w:r>
      <w:proofErr w:type="gramStart"/>
      <w:r w:rsidRPr="0087270E">
        <w:rPr>
          <w:rFonts w:eastAsia="Times New Roman" w:cstheme="minorHAnsi"/>
          <w:b/>
          <w:sz w:val="28"/>
          <w:szCs w:val="28"/>
          <w:vertAlign w:val="superscript"/>
        </w:rPr>
        <w:t>2,*</w:t>
      </w:r>
      <w:proofErr w:type="gramEnd"/>
      <w:r w:rsidRPr="0087270E">
        <w:rPr>
          <w:rFonts w:eastAsia="Times New Roman" w:cstheme="minorHAnsi"/>
          <w:b/>
          <w:sz w:val="28"/>
          <w:szCs w:val="28"/>
        </w:rPr>
        <w:t>, Liying Wu</w:t>
      </w:r>
      <w:proofErr w:type="gramStart"/>
      <w:r w:rsidRPr="0087270E">
        <w:rPr>
          <w:rFonts w:eastAsia="Times New Roman" w:cstheme="minorHAnsi"/>
          <w:b/>
          <w:sz w:val="28"/>
          <w:szCs w:val="28"/>
          <w:vertAlign w:val="superscript"/>
        </w:rPr>
        <w:t>3,*</w:t>
      </w:r>
      <w:proofErr w:type="gramEnd"/>
      <w:r w:rsidRPr="0087270E">
        <w:rPr>
          <w:rFonts w:eastAsia="Times New Roman" w:cstheme="minorHAnsi"/>
          <w:b/>
          <w:sz w:val="28"/>
          <w:szCs w:val="28"/>
        </w:rPr>
        <w:t xml:space="preserve">, </w:t>
      </w:r>
      <w:proofErr w:type="spellStart"/>
      <w:r w:rsidRPr="0087270E">
        <w:rPr>
          <w:rFonts w:eastAsia="Times New Roman" w:cstheme="minorHAnsi"/>
          <w:b/>
          <w:sz w:val="28"/>
          <w:szCs w:val="28"/>
        </w:rPr>
        <w:t>Xingchao</w:t>
      </w:r>
      <w:proofErr w:type="spellEnd"/>
      <w:r w:rsidRPr="0087270E">
        <w:rPr>
          <w:rFonts w:eastAsia="Times New Roman" w:cstheme="minorHAnsi"/>
          <w:b/>
          <w:sz w:val="28"/>
          <w:szCs w:val="28"/>
        </w:rPr>
        <w:t xml:space="preserve"> Du</w:t>
      </w:r>
      <w:r w:rsidRPr="0087270E">
        <w:rPr>
          <w:rFonts w:eastAsia="Times New Roman" w:cstheme="minorHAnsi"/>
          <w:b/>
          <w:sz w:val="28"/>
          <w:szCs w:val="28"/>
          <w:vertAlign w:val="superscript"/>
        </w:rPr>
        <w:t>1,2,5</w:t>
      </w:r>
      <w:r w:rsidRPr="0087270E">
        <w:rPr>
          <w:rFonts w:eastAsia="Times New Roman" w:cstheme="minorHAnsi"/>
          <w:b/>
          <w:sz w:val="28"/>
          <w:szCs w:val="28"/>
        </w:rPr>
        <w:t xml:space="preserve">, </w:t>
      </w:r>
      <w:proofErr w:type="spellStart"/>
      <w:r w:rsidRPr="0087270E">
        <w:rPr>
          <w:rFonts w:eastAsia="Times New Roman" w:cstheme="minorHAnsi"/>
          <w:b/>
          <w:sz w:val="28"/>
          <w:szCs w:val="28"/>
        </w:rPr>
        <w:t>Mengda</w:t>
      </w:r>
      <w:proofErr w:type="spellEnd"/>
      <w:r w:rsidRPr="0087270E">
        <w:rPr>
          <w:rFonts w:eastAsia="Times New Roman" w:cstheme="minorHAnsi"/>
          <w:b/>
          <w:sz w:val="28"/>
          <w:szCs w:val="28"/>
        </w:rPr>
        <w:t xml:space="preserve"> Xu</w:t>
      </w:r>
      <w:r w:rsidRPr="0087270E">
        <w:rPr>
          <w:rFonts w:eastAsia="Times New Roman" w:cstheme="minorHAnsi"/>
          <w:b/>
          <w:sz w:val="28"/>
          <w:szCs w:val="28"/>
          <w:vertAlign w:val="superscript"/>
        </w:rPr>
        <w:t>1,2</w:t>
      </w:r>
      <w:r w:rsidRPr="0087270E">
        <w:rPr>
          <w:rFonts w:eastAsia="Times New Roman" w:cstheme="minorHAnsi"/>
          <w:b/>
          <w:sz w:val="28"/>
          <w:szCs w:val="28"/>
        </w:rPr>
        <w:t>, Yuan Chang</w:t>
      </w:r>
      <w:r w:rsidRPr="0087270E">
        <w:rPr>
          <w:rFonts w:eastAsia="Times New Roman" w:cstheme="minorHAnsi"/>
          <w:b/>
          <w:sz w:val="28"/>
          <w:szCs w:val="28"/>
          <w:vertAlign w:val="superscript"/>
        </w:rPr>
        <w:t>1,2</w:t>
      </w:r>
      <w:r w:rsidRPr="0087270E">
        <w:rPr>
          <w:rFonts w:eastAsia="Times New Roman" w:cstheme="minorHAnsi"/>
          <w:b/>
          <w:sz w:val="28"/>
          <w:szCs w:val="28"/>
        </w:rPr>
        <w:t xml:space="preserve">, </w:t>
      </w:r>
      <w:proofErr w:type="spellStart"/>
      <w:r w:rsidRPr="0087270E">
        <w:rPr>
          <w:rFonts w:eastAsia="Times New Roman" w:cstheme="minorHAnsi"/>
          <w:b/>
          <w:sz w:val="28"/>
          <w:szCs w:val="28"/>
        </w:rPr>
        <w:t>Peiyuan</w:t>
      </w:r>
      <w:proofErr w:type="spellEnd"/>
      <w:r w:rsidRPr="0087270E">
        <w:rPr>
          <w:rFonts w:eastAsia="Times New Roman" w:cstheme="minorHAnsi"/>
          <w:b/>
          <w:sz w:val="28"/>
          <w:szCs w:val="28"/>
        </w:rPr>
        <w:t xml:space="preserve"> Li</w:t>
      </w:r>
      <w:r w:rsidRPr="0087270E">
        <w:rPr>
          <w:rFonts w:eastAsia="Times New Roman" w:cstheme="minorHAnsi"/>
          <w:b/>
          <w:sz w:val="28"/>
          <w:szCs w:val="28"/>
          <w:vertAlign w:val="superscript"/>
        </w:rPr>
        <w:t>1,2</w:t>
      </w:r>
      <w:r w:rsidRPr="0087270E">
        <w:rPr>
          <w:rFonts w:eastAsia="Times New Roman" w:cstheme="minorHAnsi"/>
          <w:b/>
          <w:sz w:val="28"/>
          <w:szCs w:val="28"/>
        </w:rPr>
        <w:t>, Kai Xing</w:t>
      </w:r>
      <w:r w:rsidRPr="0087270E">
        <w:rPr>
          <w:rFonts w:eastAsia="Times New Roman" w:cstheme="minorHAnsi"/>
          <w:b/>
          <w:sz w:val="28"/>
          <w:szCs w:val="28"/>
          <w:vertAlign w:val="superscript"/>
        </w:rPr>
        <w:t>1,2,5</w:t>
      </w:r>
      <w:r w:rsidRPr="0087270E">
        <w:rPr>
          <w:rFonts w:eastAsia="Times New Roman" w:cstheme="minorHAnsi"/>
          <w:b/>
          <w:sz w:val="28"/>
          <w:szCs w:val="28"/>
        </w:rPr>
        <w:t xml:space="preserve">, </w:t>
      </w:r>
      <w:proofErr w:type="spellStart"/>
      <w:r w:rsidRPr="0087270E">
        <w:rPr>
          <w:rFonts w:eastAsia="Times New Roman" w:cstheme="minorHAnsi"/>
          <w:b/>
          <w:sz w:val="28"/>
          <w:szCs w:val="28"/>
        </w:rPr>
        <w:t>Haisheng</w:t>
      </w:r>
      <w:proofErr w:type="spellEnd"/>
      <w:r w:rsidRPr="0087270E">
        <w:rPr>
          <w:rFonts w:eastAsia="Times New Roman" w:cstheme="minorHAnsi"/>
          <w:b/>
          <w:sz w:val="28"/>
          <w:szCs w:val="28"/>
        </w:rPr>
        <w:t xml:space="preserve"> Chen</w:t>
      </w:r>
      <w:r w:rsidRPr="0087270E">
        <w:rPr>
          <w:rFonts w:eastAsia="Times New Roman" w:cstheme="minorHAnsi"/>
          <w:b/>
          <w:sz w:val="28"/>
          <w:szCs w:val="28"/>
          <w:vertAlign w:val="superscript"/>
        </w:rPr>
        <w:t>3</w:t>
      </w:r>
      <w:r w:rsidRPr="0087270E">
        <w:rPr>
          <w:rFonts w:eastAsia="Times New Roman" w:cstheme="minorHAnsi"/>
          <w:b/>
          <w:sz w:val="28"/>
          <w:szCs w:val="28"/>
        </w:rPr>
        <w:t xml:space="preserve">, </w:t>
      </w:r>
      <w:proofErr w:type="spellStart"/>
      <w:r w:rsidRPr="0087270E">
        <w:rPr>
          <w:rFonts w:eastAsia="Times New Roman" w:cstheme="minorHAnsi"/>
          <w:b/>
          <w:sz w:val="28"/>
          <w:szCs w:val="28"/>
        </w:rPr>
        <w:t>Jiangping</w:t>
      </w:r>
      <w:proofErr w:type="spellEnd"/>
      <w:r w:rsidRPr="0087270E">
        <w:rPr>
          <w:rFonts w:eastAsia="Times New Roman" w:cstheme="minorHAnsi"/>
          <w:b/>
          <w:sz w:val="28"/>
          <w:szCs w:val="28"/>
        </w:rPr>
        <w:t xml:space="preserve"> Song</w:t>
      </w:r>
      <w:r w:rsidRPr="0087270E">
        <w:rPr>
          <w:rFonts w:eastAsia="Times New Roman" w:cstheme="minorHAnsi"/>
          <w:b/>
          <w:sz w:val="28"/>
          <w:szCs w:val="28"/>
          <w:vertAlign w:val="superscript"/>
        </w:rPr>
        <w:t>1,2,4,5,6</w:t>
      </w:r>
    </w:p>
    <w:p w14:paraId="16C24379" w14:textId="77777777" w:rsidR="0087270E" w:rsidRPr="0087270E" w:rsidRDefault="0087270E" w:rsidP="0087270E">
      <w:pPr>
        <w:outlineLvl w:val="0"/>
        <w:rPr>
          <w:rFonts w:eastAsia="Times New Roman" w:cstheme="minorHAnsi"/>
          <w:b/>
          <w:sz w:val="28"/>
          <w:szCs w:val="28"/>
        </w:rPr>
      </w:pPr>
    </w:p>
    <w:p w14:paraId="35A345FC" w14:textId="77777777" w:rsidR="0087270E" w:rsidRPr="0087270E" w:rsidRDefault="0087270E" w:rsidP="0087270E">
      <w:pPr>
        <w:outlineLvl w:val="0"/>
        <w:rPr>
          <w:rFonts w:eastAsia="Times New Roman" w:cstheme="minorHAnsi"/>
          <w:bCs/>
          <w:sz w:val="28"/>
          <w:szCs w:val="28"/>
        </w:rPr>
      </w:pPr>
      <w:r w:rsidRPr="0087270E">
        <w:rPr>
          <w:rFonts w:eastAsia="Times New Roman" w:cstheme="minorHAnsi"/>
          <w:bCs/>
          <w:sz w:val="28"/>
          <w:szCs w:val="28"/>
          <w:vertAlign w:val="superscript"/>
        </w:rPr>
        <w:t>1</w:t>
      </w:r>
      <w:r w:rsidRPr="0087270E">
        <w:rPr>
          <w:rFonts w:eastAsia="Times New Roman" w:cstheme="minorHAnsi"/>
          <w:bCs/>
          <w:sz w:val="28"/>
          <w:szCs w:val="28"/>
        </w:rPr>
        <w:t xml:space="preserve">Department of Cardiac Surgery, </w:t>
      </w:r>
      <w:proofErr w:type="spellStart"/>
      <w:r w:rsidRPr="0087270E">
        <w:rPr>
          <w:rFonts w:eastAsia="Times New Roman" w:cstheme="minorHAnsi"/>
          <w:bCs/>
          <w:sz w:val="28"/>
          <w:szCs w:val="28"/>
        </w:rPr>
        <w:t>Fuwai</w:t>
      </w:r>
      <w:proofErr w:type="spellEnd"/>
      <w:r w:rsidRPr="0087270E">
        <w:rPr>
          <w:rFonts w:eastAsia="Times New Roman" w:cstheme="minorHAnsi"/>
          <w:bCs/>
          <w:sz w:val="28"/>
          <w:szCs w:val="28"/>
        </w:rPr>
        <w:t xml:space="preserve"> Hospital, National Center for Cardiovascular Diseases, Chinese Academy of Medical Sciences and Peking Union Medical College</w:t>
      </w:r>
    </w:p>
    <w:p w14:paraId="53C0A3E5" w14:textId="77777777" w:rsidR="0087270E" w:rsidRPr="0087270E" w:rsidRDefault="0087270E" w:rsidP="0087270E">
      <w:pPr>
        <w:outlineLvl w:val="0"/>
        <w:rPr>
          <w:rFonts w:eastAsia="Times New Roman" w:cstheme="minorHAnsi"/>
          <w:bCs/>
          <w:sz w:val="28"/>
          <w:szCs w:val="28"/>
        </w:rPr>
      </w:pPr>
      <w:r w:rsidRPr="0087270E">
        <w:rPr>
          <w:rFonts w:eastAsia="Times New Roman" w:cstheme="minorHAnsi"/>
          <w:bCs/>
          <w:sz w:val="28"/>
          <w:szCs w:val="28"/>
          <w:vertAlign w:val="superscript"/>
        </w:rPr>
        <w:t>2</w:t>
      </w:r>
      <w:r w:rsidRPr="0087270E">
        <w:rPr>
          <w:rFonts w:eastAsia="Times New Roman" w:cstheme="minorHAnsi"/>
          <w:bCs/>
          <w:sz w:val="28"/>
          <w:szCs w:val="28"/>
        </w:rPr>
        <w:t xml:space="preserve">Beijing Key Laboratory of Preclinical Research and Evaluation for Cardiovascular Implant Materials, </w:t>
      </w:r>
      <w:proofErr w:type="spellStart"/>
      <w:r w:rsidRPr="0087270E">
        <w:rPr>
          <w:rFonts w:eastAsia="Times New Roman" w:cstheme="minorHAnsi"/>
          <w:bCs/>
          <w:sz w:val="28"/>
          <w:szCs w:val="28"/>
        </w:rPr>
        <w:t>Fuwai</w:t>
      </w:r>
      <w:proofErr w:type="spellEnd"/>
      <w:r w:rsidRPr="0087270E">
        <w:rPr>
          <w:rFonts w:eastAsia="Times New Roman" w:cstheme="minorHAnsi"/>
          <w:bCs/>
          <w:sz w:val="28"/>
          <w:szCs w:val="28"/>
        </w:rPr>
        <w:t xml:space="preserve"> Hospital, National Center for Cardiovascular Diseases, Chinese Academy of Medical Sciences and Peking Union Medical College</w:t>
      </w:r>
    </w:p>
    <w:p w14:paraId="205C6FBF" w14:textId="77777777" w:rsidR="0087270E" w:rsidRPr="0087270E" w:rsidRDefault="0087270E" w:rsidP="0087270E">
      <w:pPr>
        <w:outlineLvl w:val="0"/>
        <w:rPr>
          <w:rFonts w:eastAsia="Times New Roman" w:cstheme="minorHAnsi"/>
          <w:bCs/>
          <w:sz w:val="28"/>
          <w:szCs w:val="28"/>
        </w:rPr>
      </w:pPr>
      <w:r w:rsidRPr="0087270E">
        <w:rPr>
          <w:rFonts w:eastAsia="Times New Roman" w:cstheme="minorHAnsi"/>
          <w:bCs/>
          <w:sz w:val="28"/>
          <w:szCs w:val="28"/>
          <w:vertAlign w:val="superscript"/>
        </w:rPr>
        <w:t>3</w:t>
      </w:r>
      <w:r w:rsidRPr="0087270E">
        <w:rPr>
          <w:rFonts w:eastAsia="Times New Roman" w:cstheme="minorHAnsi"/>
          <w:bCs/>
          <w:sz w:val="28"/>
          <w:szCs w:val="28"/>
        </w:rPr>
        <w:t>Guangzhou First People's Hospital, The Second Affiliated Hospital of South China University of Technology</w:t>
      </w:r>
    </w:p>
    <w:p w14:paraId="1537A6EA" w14:textId="77777777" w:rsidR="0087270E" w:rsidRPr="0087270E" w:rsidRDefault="0087270E" w:rsidP="0087270E">
      <w:pPr>
        <w:outlineLvl w:val="0"/>
        <w:rPr>
          <w:rFonts w:eastAsia="Times New Roman" w:cstheme="minorHAnsi"/>
          <w:bCs/>
          <w:sz w:val="28"/>
          <w:szCs w:val="28"/>
        </w:rPr>
      </w:pPr>
      <w:r w:rsidRPr="0087270E">
        <w:rPr>
          <w:rFonts w:eastAsia="Times New Roman" w:cstheme="minorHAnsi"/>
          <w:bCs/>
          <w:sz w:val="28"/>
          <w:szCs w:val="28"/>
          <w:vertAlign w:val="superscript"/>
        </w:rPr>
        <w:t>4</w:t>
      </w:r>
      <w:r w:rsidRPr="0087270E">
        <w:rPr>
          <w:rFonts w:eastAsia="Times New Roman" w:cstheme="minorHAnsi"/>
          <w:bCs/>
          <w:sz w:val="28"/>
          <w:szCs w:val="28"/>
        </w:rPr>
        <w:t xml:space="preserve">Department of Cardiac Surgery, </w:t>
      </w:r>
      <w:proofErr w:type="spellStart"/>
      <w:r w:rsidRPr="0087270E">
        <w:rPr>
          <w:rFonts w:eastAsia="Times New Roman" w:cstheme="minorHAnsi"/>
          <w:bCs/>
          <w:sz w:val="28"/>
          <w:szCs w:val="28"/>
        </w:rPr>
        <w:t>Fuwai</w:t>
      </w:r>
      <w:proofErr w:type="spellEnd"/>
      <w:r w:rsidRPr="0087270E">
        <w:rPr>
          <w:rFonts w:eastAsia="Times New Roman" w:cstheme="minorHAnsi"/>
          <w:bCs/>
          <w:sz w:val="28"/>
          <w:szCs w:val="28"/>
        </w:rPr>
        <w:t xml:space="preserve"> Yunnan Hospital, Chinese Academy of Medical Sciences, Affiliated Cardiovascular Hospital of Kunming Medical University</w:t>
      </w:r>
    </w:p>
    <w:p w14:paraId="130B1F26" w14:textId="77777777" w:rsidR="0087270E" w:rsidRPr="0087270E" w:rsidRDefault="0087270E" w:rsidP="0087270E">
      <w:pPr>
        <w:outlineLvl w:val="0"/>
        <w:rPr>
          <w:rFonts w:eastAsia="Times New Roman" w:cstheme="minorHAnsi"/>
          <w:bCs/>
          <w:sz w:val="28"/>
          <w:szCs w:val="28"/>
        </w:rPr>
      </w:pPr>
      <w:r w:rsidRPr="0087270E">
        <w:rPr>
          <w:rFonts w:eastAsia="Times New Roman" w:cstheme="minorHAnsi"/>
          <w:bCs/>
          <w:sz w:val="28"/>
          <w:szCs w:val="28"/>
          <w:vertAlign w:val="superscript"/>
        </w:rPr>
        <w:t>5</w:t>
      </w:r>
      <w:r w:rsidRPr="0087270E">
        <w:rPr>
          <w:rFonts w:eastAsia="Times New Roman" w:cstheme="minorHAnsi"/>
          <w:bCs/>
          <w:sz w:val="28"/>
          <w:szCs w:val="28"/>
        </w:rPr>
        <w:t xml:space="preserve">State Key Laboratory of Cardiovascular Disease, </w:t>
      </w:r>
      <w:proofErr w:type="spellStart"/>
      <w:r w:rsidRPr="0087270E">
        <w:rPr>
          <w:rFonts w:eastAsia="Times New Roman" w:cstheme="minorHAnsi"/>
          <w:bCs/>
          <w:sz w:val="28"/>
          <w:szCs w:val="28"/>
        </w:rPr>
        <w:t>Fuwai</w:t>
      </w:r>
      <w:proofErr w:type="spellEnd"/>
      <w:r w:rsidRPr="0087270E">
        <w:rPr>
          <w:rFonts w:eastAsia="Times New Roman" w:cstheme="minorHAnsi"/>
          <w:bCs/>
          <w:sz w:val="28"/>
          <w:szCs w:val="28"/>
        </w:rPr>
        <w:t xml:space="preserve"> Hospital, National Center for Cardiovascular Diseases, Chinese Academy of Medical Sciences and Peking Union Medical College</w:t>
      </w:r>
    </w:p>
    <w:p w14:paraId="33CD999C" w14:textId="2CB6BADD" w:rsidR="00D6314B" w:rsidRPr="0087270E" w:rsidRDefault="0087270E" w:rsidP="0087270E">
      <w:pPr>
        <w:outlineLvl w:val="0"/>
        <w:rPr>
          <w:rFonts w:eastAsia="Times New Roman" w:cstheme="minorHAnsi"/>
          <w:bCs/>
          <w:sz w:val="28"/>
          <w:szCs w:val="28"/>
        </w:rPr>
      </w:pPr>
      <w:r w:rsidRPr="0087270E">
        <w:rPr>
          <w:rFonts w:eastAsia="Times New Roman" w:cstheme="minorHAnsi"/>
          <w:bCs/>
          <w:sz w:val="28"/>
          <w:szCs w:val="28"/>
          <w:vertAlign w:val="superscript"/>
        </w:rPr>
        <w:t>6</w:t>
      </w:r>
      <w:r w:rsidRPr="0087270E">
        <w:rPr>
          <w:rFonts w:eastAsia="Times New Roman" w:cstheme="minorHAnsi"/>
          <w:bCs/>
          <w:sz w:val="28"/>
          <w:szCs w:val="28"/>
        </w:rPr>
        <w:t xml:space="preserve">Shenzhen Key Laboratory of Cardiovascular Disease, </w:t>
      </w:r>
      <w:proofErr w:type="spellStart"/>
      <w:r w:rsidRPr="0087270E">
        <w:rPr>
          <w:rFonts w:eastAsia="Times New Roman" w:cstheme="minorHAnsi"/>
          <w:bCs/>
          <w:sz w:val="28"/>
          <w:szCs w:val="28"/>
        </w:rPr>
        <w:t>Fuwai</w:t>
      </w:r>
      <w:proofErr w:type="spellEnd"/>
      <w:r w:rsidRPr="0087270E">
        <w:rPr>
          <w:rFonts w:eastAsia="Times New Roman" w:cstheme="minorHAnsi"/>
          <w:bCs/>
          <w:sz w:val="28"/>
          <w:szCs w:val="28"/>
        </w:rPr>
        <w:t xml:space="preserve"> Hospital, Chinese Academy of Medical Sciences, 6Sanya Institute of China Agricultural University</w:t>
      </w:r>
    </w:p>
    <w:p w14:paraId="74A3CDA1" w14:textId="77777777" w:rsidR="00D6314B" w:rsidRPr="00B07A3B" w:rsidRDefault="00D6314B" w:rsidP="00EC3C46">
      <w:pPr>
        <w:outlineLvl w:val="0"/>
        <w:rPr>
          <w:rFonts w:eastAsia="Times New Roman" w:cstheme="minorHAnsi"/>
          <w:b/>
          <w:sz w:val="28"/>
          <w:szCs w:val="28"/>
        </w:rPr>
      </w:pPr>
    </w:p>
    <w:p w14:paraId="5974F1A8" w14:textId="77777777" w:rsidR="0087270E" w:rsidRPr="0087270E" w:rsidRDefault="0087270E" w:rsidP="0087270E">
      <w:pPr>
        <w:widowControl w:val="0"/>
        <w:autoSpaceDE w:val="0"/>
        <w:autoSpaceDN w:val="0"/>
        <w:adjustRightInd w:val="0"/>
        <w:rPr>
          <w:rFonts w:eastAsia="Times New Roman" w:cstheme="minorHAnsi"/>
          <w:color w:val="000000"/>
        </w:rPr>
      </w:pPr>
    </w:p>
    <w:p w14:paraId="4CAE8953" w14:textId="7667B296" w:rsidR="004E0C5A" w:rsidRDefault="0087270E" w:rsidP="0087270E">
      <w:pPr>
        <w:widowControl w:val="0"/>
        <w:autoSpaceDE w:val="0"/>
        <w:autoSpaceDN w:val="0"/>
        <w:adjustRightInd w:val="0"/>
        <w:rPr>
          <w:rFonts w:eastAsia="Times New Roman" w:cstheme="minorHAnsi"/>
          <w:color w:val="000000"/>
        </w:rPr>
      </w:pPr>
      <w:r w:rsidRPr="0087270E">
        <w:rPr>
          <w:rFonts w:eastAsia="Times New Roman" w:cstheme="minorHAnsi"/>
          <w:color w:val="000000"/>
        </w:rPr>
        <w:t>*These authors contributed equally</w:t>
      </w:r>
    </w:p>
    <w:p w14:paraId="1079E124" w14:textId="77777777" w:rsidR="0087270E" w:rsidRPr="00B07A3B" w:rsidRDefault="0087270E" w:rsidP="0087270E">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3E0DDA3A" w14:textId="46868FA7" w:rsidR="00D53162" w:rsidRPr="00D53162" w:rsidRDefault="00D53162" w:rsidP="00D53162">
      <w:pPr>
        <w:outlineLvl w:val="0"/>
        <w:rPr>
          <w:rFonts w:eastAsia="Times New Roman" w:cstheme="minorHAnsi"/>
        </w:rPr>
      </w:pPr>
      <w:bookmarkStart w:id="1" w:name="_Hlk25233958"/>
      <w:proofErr w:type="spellStart"/>
      <w:r w:rsidRPr="00D53162">
        <w:rPr>
          <w:rFonts w:eastAsia="Times New Roman" w:cstheme="minorHAnsi"/>
        </w:rPr>
        <w:t>Haisheng</w:t>
      </w:r>
      <w:proofErr w:type="spellEnd"/>
      <w:r w:rsidRPr="00D53162">
        <w:rPr>
          <w:rFonts w:eastAsia="Times New Roman" w:cstheme="minorHAnsi"/>
        </w:rPr>
        <w:t xml:space="preserve"> Chen                  drchenhaisheng@163.com</w:t>
      </w:r>
    </w:p>
    <w:p w14:paraId="3479AF6C" w14:textId="3341D981" w:rsidR="00D53162" w:rsidRPr="00D53162" w:rsidRDefault="00D53162" w:rsidP="00D53162">
      <w:pPr>
        <w:outlineLvl w:val="0"/>
        <w:rPr>
          <w:rFonts w:eastAsia="Times New Roman" w:cstheme="minorHAnsi"/>
        </w:rPr>
      </w:pPr>
      <w:proofErr w:type="spellStart"/>
      <w:r w:rsidRPr="00D53162">
        <w:rPr>
          <w:rFonts w:eastAsia="Times New Roman" w:cstheme="minorHAnsi"/>
        </w:rPr>
        <w:t>Jiangping</w:t>
      </w:r>
      <w:proofErr w:type="spellEnd"/>
      <w:r w:rsidRPr="00D53162">
        <w:rPr>
          <w:rFonts w:eastAsia="Times New Roman" w:cstheme="minorHAnsi"/>
        </w:rPr>
        <w:t xml:space="preserve"> Song                  fwsongjiangping@126.com</w:t>
      </w:r>
    </w:p>
    <w:p w14:paraId="5196A52A" w14:textId="4B149E09" w:rsidR="004E0C5A" w:rsidRDefault="004E0C5A" w:rsidP="004E0C5A">
      <w:pPr>
        <w:outlineLvl w:val="0"/>
        <w:rPr>
          <w:rFonts w:eastAsia="Times New Roman" w:cstheme="minorHAnsi"/>
        </w:rPr>
      </w:pP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bookmarkEnd w:id="1"/>
    <w:p w14:paraId="055B8CA7" w14:textId="77777777" w:rsidR="00D51335" w:rsidRPr="00B07A3B" w:rsidRDefault="00D51335" w:rsidP="00D51335">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7DE9A1EF" w14:textId="0A6126A1" w:rsidR="00D53162" w:rsidRPr="00D53162" w:rsidRDefault="00D53162" w:rsidP="00D53162">
      <w:pPr>
        <w:jc w:val="both"/>
        <w:rPr>
          <w:rFonts w:ascii="Calibri" w:eastAsia="DengXian" w:hAnsi="Calibri" w:cs="Calibri"/>
          <w:iCs w:val="0"/>
          <w:color w:val="auto"/>
          <w:kern w:val="2"/>
          <w:lang w:eastAsia="zh-CN"/>
          <w14:ligatures w14:val="standardContextual"/>
        </w:rPr>
      </w:pPr>
      <w:r w:rsidRPr="00D53162">
        <w:rPr>
          <w:rFonts w:ascii="Calibri" w:eastAsia="DengXian" w:hAnsi="Calibri" w:cs="Calibri"/>
          <w:iCs w:val="0"/>
          <w:color w:val="auto"/>
          <w:kern w:val="2"/>
          <w:lang w:eastAsia="zh-CN"/>
          <w14:ligatures w14:val="standardContextual"/>
        </w:rPr>
        <w:t>Wei Wang                      fuwai_wangwei@163.com</w:t>
      </w:r>
    </w:p>
    <w:p w14:paraId="06F647BD" w14:textId="57B9B4FD" w:rsidR="00D53162" w:rsidRPr="00D53162" w:rsidRDefault="00D53162" w:rsidP="00D53162">
      <w:pPr>
        <w:jc w:val="both"/>
        <w:rPr>
          <w:rFonts w:ascii="Calibri" w:eastAsia="DengXian" w:hAnsi="Calibri" w:cs="Calibri"/>
          <w:iCs w:val="0"/>
          <w:color w:val="auto"/>
          <w:kern w:val="2"/>
          <w:lang w:eastAsia="zh-CN"/>
          <w14:ligatures w14:val="standardContextual"/>
        </w:rPr>
      </w:pPr>
      <w:r w:rsidRPr="00D53162">
        <w:rPr>
          <w:rFonts w:ascii="Calibri" w:eastAsia="DengXian" w:hAnsi="Calibri" w:cs="Calibri"/>
          <w:iCs w:val="0"/>
          <w:color w:val="auto"/>
          <w:kern w:val="2"/>
          <w:lang w:eastAsia="zh-CN"/>
          <w14:ligatures w14:val="standardContextual"/>
        </w:rPr>
        <w:t>Liying Wu                       vincyying@163.com</w:t>
      </w:r>
    </w:p>
    <w:p w14:paraId="312ABF28" w14:textId="226A011F" w:rsidR="00D53162" w:rsidRPr="00D53162" w:rsidRDefault="00D53162" w:rsidP="00D53162">
      <w:pPr>
        <w:jc w:val="both"/>
        <w:rPr>
          <w:rFonts w:ascii="Calibri" w:eastAsia="DengXian" w:hAnsi="Calibri" w:cs="Calibri"/>
          <w:iCs w:val="0"/>
          <w:color w:val="auto"/>
          <w:kern w:val="2"/>
          <w:lang w:eastAsia="zh-CN"/>
          <w14:ligatures w14:val="standardContextual"/>
        </w:rPr>
      </w:pPr>
      <w:proofErr w:type="spellStart"/>
      <w:r w:rsidRPr="00D53162">
        <w:rPr>
          <w:rFonts w:ascii="Calibri" w:eastAsia="DengXian" w:hAnsi="Calibri" w:cs="Calibri"/>
          <w:iCs w:val="0"/>
          <w:color w:val="auto"/>
          <w:kern w:val="2"/>
          <w:lang w:eastAsia="zh-CN"/>
          <w14:ligatures w14:val="standardContextual"/>
        </w:rPr>
        <w:t>Xingchao</w:t>
      </w:r>
      <w:proofErr w:type="spellEnd"/>
      <w:r w:rsidRPr="00D53162">
        <w:rPr>
          <w:rFonts w:ascii="Calibri" w:eastAsia="DengXian" w:hAnsi="Calibri" w:cs="Calibri"/>
          <w:iCs w:val="0"/>
          <w:color w:val="auto"/>
          <w:kern w:val="2"/>
          <w:lang w:eastAsia="zh-CN"/>
          <w14:ligatures w14:val="standardContextual"/>
        </w:rPr>
        <w:t xml:space="preserve"> Du                  fuwai_duxc@163.com</w:t>
      </w:r>
    </w:p>
    <w:p w14:paraId="4FF41C6D" w14:textId="1AAE0E5F" w:rsidR="00D53162" w:rsidRPr="00D53162" w:rsidRDefault="00D53162" w:rsidP="00D53162">
      <w:pPr>
        <w:jc w:val="both"/>
        <w:rPr>
          <w:rFonts w:ascii="Calibri" w:eastAsia="DengXian" w:hAnsi="Calibri" w:cs="Calibri"/>
          <w:iCs w:val="0"/>
          <w:color w:val="auto"/>
          <w:kern w:val="2"/>
          <w:lang w:eastAsia="zh-CN"/>
          <w14:ligatures w14:val="standardContextual"/>
        </w:rPr>
      </w:pPr>
      <w:proofErr w:type="spellStart"/>
      <w:r w:rsidRPr="00D53162">
        <w:rPr>
          <w:rFonts w:ascii="Calibri" w:eastAsia="DengXian" w:hAnsi="Calibri" w:cs="Calibri"/>
          <w:iCs w:val="0"/>
          <w:color w:val="auto"/>
          <w:kern w:val="2"/>
          <w:lang w:eastAsia="zh-CN"/>
          <w14:ligatures w14:val="standardContextual"/>
        </w:rPr>
        <w:t>Mengda</w:t>
      </w:r>
      <w:proofErr w:type="spellEnd"/>
      <w:r w:rsidRPr="00D53162">
        <w:rPr>
          <w:rFonts w:ascii="Calibri" w:eastAsia="DengXian" w:hAnsi="Calibri" w:cs="Calibri"/>
          <w:iCs w:val="0"/>
          <w:color w:val="auto"/>
          <w:kern w:val="2"/>
          <w:lang w:eastAsia="zh-CN"/>
          <w14:ligatures w14:val="standardContextual"/>
        </w:rPr>
        <w:t xml:space="preserve"> Xu                    xumengda95@163.com</w:t>
      </w:r>
    </w:p>
    <w:p w14:paraId="62F35298" w14:textId="60D4A846" w:rsidR="00D53162" w:rsidRPr="00D53162" w:rsidRDefault="00D53162" w:rsidP="00D53162">
      <w:pPr>
        <w:jc w:val="both"/>
        <w:rPr>
          <w:rFonts w:ascii="Calibri" w:eastAsia="DengXian" w:hAnsi="Calibri" w:cs="Calibri"/>
          <w:iCs w:val="0"/>
          <w:color w:val="auto"/>
          <w:kern w:val="2"/>
          <w:lang w:eastAsia="zh-CN"/>
          <w14:ligatures w14:val="standardContextual"/>
        </w:rPr>
      </w:pPr>
      <w:r w:rsidRPr="00D53162">
        <w:rPr>
          <w:rFonts w:ascii="Calibri" w:eastAsia="DengXian" w:hAnsi="Calibri" w:cs="Calibri"/>
          <w:iCs w:val="0"/>
          <w:color w:val="auto"/>
          <w:kern w:val="2"/>
          <w:lang w:eastAsia="zh-CN"/>
          <w14:ligatures w14:val="standardContextual"/>
        </w:rPr>
        <w:t>Yuan Chang                   changyuanxw@163.com</w:t>
      </w:r>
    </w:p>
    <w:p w14:paraId="2BB4789F" w14:textId="6CED25EB" w:rsidR="00D53162" w:rsidRPr="00D53162" w:rsidRDefault="00D53162" w:rsidP="00D53162">
      <w:pPr>
        <w:jc w:val="both"/>
        <w:rPr>
          <w:rFonts w:ascii="Calibri" w:eastAsia="DengXian" w:hAnsi="Calibri" w:cs="Calibri"/>
          <w:iCs w:val="0"/>
          <w:color w:val="auto"/>
          <w:kern w:val="2"/>
          <w:lang w:eastAsia="zh-CN"/>
          <w14:ligatures w14:val="standardContextual"/>
        </w:rPr>
      </w:pPr>
      <w:proofErr w:type="spellStart"/>
      <w:r w:rsidRPr="00D53162">
        <w:rPr>
          <w:rFonts w:ascii="Calibri" w:eastAsia="DengXian" w:hAnsi="Calibri" w:cs="Calibri"/>
          <w:iCs w:val="0"/>
          <w:color w:val="auto"/>
          <w:kern w:val="2"/>
          <w:lang w:eastAsia="zh-CN"/>
          <w14:ligatures w14:val="standardContextual"/>
        </w:rPr>
        <w:t>Peiyuan</w:t>
      </w:r>
      <w:proofErr w:type="spellEnd"/>
      <w:r w:rsidRPr="00D53162">
        <w:rPr>
          <w:rFonts w:ascii="Calibri" w:eastAsia="DengXian" w:hAnsi="Calibri" w:cs="Calibri"/>
          <w:iCs w:val="0"/>
          <w:color w:val="auto"/>
          <w:kern w:val="2"/>
          <w:lang w:eastAsia="zh-CN"/>
          <w14:ligatures w14:val="standardContextual"/>
        </w:rPr>
        <w:t xml:space="preserve"> Li                      </w:t>
      </w:r>
      <w:bookmarkStart w:id="2" w:name="OLE_LINK1"/>
      <w:r w:rsidRPr="00D53162">
        <w:rPr>
          <w:rFonts w:ascii="Calibri" w:eastAsia="DengXian" w:hAnsi="Calibri" w:cs="Calibri"/>
          <w:iCs w:val="0"/>
          <w:color w:val="auto"/>
          <w:kern w:val="2"/>
          <w:lang w:eastAsia="zh-CN"/>
          <w14:ligatures w14:val="standardContextual"/>
        </w:rPr>
        <w:t>lipyvip@163.com</w:t>
      </w:r>
      <w:bookmarkEnd w:id="2"/>
    </w:p>
    <w:p w14:paraId="12916965" w14:textId="16FFC31E" w:rsidR="003B5E26" w:rsidRPr="00B07A3B" w:rsidRDefault="00D53162" w:rsidP="00D53162">
      <w:pPr>
        <w:outlineLvl w:val="0"/>
        <w:rPr>
          <w:rFonts w:cstheme="minorHAnsi"/>
          <w:b/>
          <w:sz w:val="22"/>
          <w:szCs w:val="22"/>
        </w:rPr>
      </w:pPr>
      <w:r w:rsidRPr="00D53162">
        <w:rPr>
          <w:rFonts w:ascii="Calibri" w:eastAsia="DengXian" w:hAnsi="Calibri" w:cs="Calibri"/>
          <w:iCs w:val="0"/>
          <w:color w:val="auto"/>
          <w:kern w:val="2"/>
          <w:lang w:eastAsia="zh-CN"/>
          <w14:ligatures w14:val="standardContextual"/>
        </w:rPr>
        <w:t xml:space="preserve">Kai Xing                        </w:t>
      </w:r>
      <w:r>
        <w:rPr>
          <w:rFonts w:ascii="Calibri" w:eastAsia="DengXian" w:hAnsi="Calibri" w:cs="Calibri"/>
          <w:iCs w:val="0"/>
          <w:color w:val="auto"/>
          <w:kern w:val="2"/>
          <w:lang w:eastAsia="zh-CN"/>
          <w14:ligatures w14:val="standardContextual"/>
        </w:rPr>
        <w:tab/>
      </w:r>
      <w:r w:rsidRPr="00D53162">
        <w:rPr>
          <w:rFonts w:ascii="Calibri" w:eastAsia="DengXian" w:hAnsi="Calibri" w:cs="Calibri"/>
          <w:iCs w:val="0"/>
          <w:color w:val="auto"/>
          <w:kern w:val="2"/>
          <w:lang w:eastAsia="zh-CN"/>
          <w14:ligatures w14:val="standardContextual"/>
        </w:rPr>
        <w:t>xingkaibest@163.com</w:t>
      </w:r>
    </w:p>
    <w:p w14:paraId="253763EA" w14:textId="77777777" w:rsidR="00D53162" w:rsidRPr="00D53162" w:rsidRDefault="00D53162" w:rsidP="00D53162">
      <w:pPr>
        <w:outlineLvl w:val="0"/>
        <w:rPr>
          <w:rFonts w:eastAsia="Times New Roman" w:cstheme="minorHAnsi"/>
        </w:rPr>
      </w:pPr>
      <w:proofErr w:type="spellStart"/>
      <w:r w:rsidRPr="00D53162">
        <w:rPr>
          <w:rFonts w:eastAsia="Times New Roman" w:cstheme="minorHAnsi"/>
        </w:rPr>
        <w:t>Haisheng</w:t>
      </w:r>
      <w:proofErr w:type="spellEnd"/>
      <w:r w:rsidRPr="00D53162">
        <w:rPr>
          <w:rFonts w:eastAsia="Times New Roman" w:cstheme="minorHAnsi"/>
        </w:rPr>
        <w:t xml:space="preserve"> Chen                  drchenhaisheng@163.com</w:t>
      </w:r>
    </w:p>
    <w:p w14:paraId="5900D629" w14:textId="77777777" w:rsidR="00D53162" w:rsidRPr="00D53162" w:rsidRDefault="00D53162" w:rsidP="00D53162">
      <w:pPr>
        <w:outlineLvl w:val="0"/>
        <w:rPr>
          <w:rFonts w:eastAsia="Times New Roman" w:cstheme="minorHAnsi"/>
        </w:rPr>
      </w:pPr>
      <w:proofErr w:type="spellStart"/>
      <w:r w:rsidRPr="00D53162">
        <w:rPr>
          <w:rFonts w:eastAsia="Times New Roman" w:cstheme="minorHAnsi"/>
        </w:rPr>
        <w:t>Jiangping</w:t>
      </w:r>
      <w:proofErr w:type="spellEnd"/>
      <w:r w:rsidRPr="00D53162">
        <w:rPr>
          <w:rFonts w:eastAsia="Times New Roman" w:cstheme="minorHAnsi"/>
        </w:rPr>
        <w:t xml:space="preserve"> Song                  fwsongjiangping@126.com</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3DFAE6DB" w14:textId="36852500" w:rsidR="00165F06" w:rsidRPr="00165F06" w:rsidRDefault="00165F06" w:rsidP="00165F06">
      <w:pPr>
        <w:spacing w:before="120"/>
        <w:ind w:left="216" w:hanging="216"/>
        <w:rPr>
          <w:rFonts w:eastAsia="Times New Roman" w:cstheme="minorHAnsi"/>
          <w:iCs w:val="0"/>
        </w:rPr>
      </w:pPr>
      <w:r>
        <w:rPr>
          <w:rFonts w:eastAsia="Times New Roman" w:cstheme="minorHAnsi"/>
          <w:b/>
          <w:iCs w:val="0"/>
        </w:rPr>
        <w:t>1</w:t>
      </w:r>
      <w:r w:rsidRPr="00165F06">
        <w:rPr>
          <w:rFonts w:eastAsia="Times New Roman" w:cstheme="minorHAnsi"/>
          <w:b/>
          <w:iCs w:val="0"/>
        </w:rPr>
        <w:t xml:space="preserve">. </w:t>
      </w:r>
      <w:r w:rsidRPr="00165F06">
        <w:rPr>
          <w:rFonts w:eastAsia="Times New Roman" w:cstheme="minorHAnsi"/>
          <w:b/>
          <w:bCs/>
          <w:iCs w:val="0"/>
        </w:rPr>
        <w:t>Microscopy</w:t>
      </w:r>
      <w:r w:rsidRPr="00165F06">
        <w:rPr>
          <w:rFonts w:eastAsia="Times New Roman" w:cstheme="minorHAnsi"/>
          <w:iCs w:val="0"/>
        </w:rPr>
        <w:t xml:space="preserve">: </w:t>
      </w:r>
      <w:r w:rsidRPr="00165F06">
        <w:rPr>
          <w:rFonts w:eastAsia="Times New Roman" w:cs="Calibri"/>
          <w:iCs w:val="0"/>
        </w:rPr>
        <w:t>Does your protocol require the use of a dissecting or stereomicroscope for performing a complex dissection, microinjection technique, or something similar</w:t>
      </w:r>
      <w:r w:rsidRPr="00165F06">
        <w:rPr>
          <w:rFonts w:eastAsia="Times New Roman" w:cstheme="minorHAnsi"/>
          <w:iCs w:val="0"/>
        </w:rPr>
        <w:t>?</w:t>
      </w:r>
      <w:r w:rsidRPr="00165F06">
        <w:rPr>
          <w:rFonts w:eastAsia="Times New Roman" w:cstheme="minorHAnsi"/>
          <w:b/>
          <w:iCs w:val="0"/>
        </w:rPr>
        <w:t xml:space="preserve">  </w:t>
      </w:r>
      <w:r w:rsidRPr="00165F06">
        <w:rPr>
          <w:rFonts w:eastAsia="Times New Roman" w:cstheme="minorHAnsi"/>
          <w:b/>
          <w:bCs/>
          <w:iCs w:val="0"/>
        </w:rPr>
        <w:t xml:space="preserve">No </w:t>
      </w:r>
      <w:r w:rsidRPr="00165F06">
        <w:rPr>
          <w:rFonts w:eastAsia="Times New Roman" w:cstheme="minorHAnsi"/>
          <w:iCs w:val="0"/>
        </w:rPr>
        <w:t xml:space="preserve">  </w:t>
      </w:r>
    </w:p>
    <w:p w14:paraId="5D772C0F" w14:textId="77777777" w:rsidR="00165F06" w:rsidRPr="00165F06" w:rsidRDefault="00165F06" w:rsidP="00165F06">
      <w:pPr>
        <w:spacing w:before="120"/>
        <w:ind w:left="216" w:hanging="216"/>
        <w:rPr>
          <w:rFonts w:eastAsia="Times New Roman" w:cstheme="minorHAnsi"/>
          <w:b/>
          <w:iCs w:val="0"/>
        </w:rPr>
      </w:pPr>
    </w:p>
    <w:p w14:paraId="3FE226BF" w14:textId="77777777" w:rsidR="00165F06" w:rsidRPr="00165F06" w:rsidRDefault="00165F06" w:rsidP="00165F06">
      <w:pPr>
        <w:spacing w:before="120"/>
        <w:ind w:left="216" w:hanging="216"/>
        <w:rPr>
          <w:rFonts w:eastAsia="Times New Roman" w:cstheme="minorHAnsi"/>
          <w:iCs w:val="0"/>
        </w:rPr>
      </w:pPr>
      <w:r w:rsidRPr="00165F06">
        <w:rPr>
          <w:rFonts w:eastAsia="Times New Roman" w:cstheme="minorHAnsi"/>
          <w:b/>
          <w:iCs w:val="0"/>
        </w:rPr>
        <w:t xml:space="preserve">2. Software: </w:t>
      </w:r>
      <w:r w:rsidRPr="00165F06">
        <w:rPr>
          <w:rFonts w:eastAsia="Times New Roman" w:cstheme="minorHAnsi"/>
          <w:iCs w:val="0"/>
        </w:rPr>
        <w:t>Does the part of your protocol being filmed include step-by-step descriptions of software usage?</w:t>
      </w:r>
      <w:r w:rsidRPr="00165F06">
        <w:rPr>
          <w:rFonts w:eastAsia="Times New Roman" w:cstheme="minorHAnsi"/>
          <w:b/>
          <w:iCs w:val="0"/>
        </w:rPr>
        <w:t xml:space="preserve">  </w:t>
      </w:r>
      <w:r w:rsidRPr="00165F06">
        <w:rPr>
          <w:rFonts w:eastAsia="Times New Roman" w:cstheme="minorHAnsi"/>
          <w:b/>
          <w:bCs/>
          <w:iCs w:val="0"/>
        </w:rPr>
        <w:t>No</w:t>
      </w:r>
    </w:p>
    <w:p w14:paraId="61F54B6C" w14:textId="77777777" w:rsidR="00165F06" w:rsidRPr="00165F06" w:rsidRDefault="00165F06" w:rsidP="00165F06">
      <w:pPr>
        <w:spacing w:before="120"/>
        <w:rPr>
          <w:rFonts w:eastAsia="Times New Roman" w:cstheme="minorHAnsi"/>
          <w:b/>
          <w:iCs w:val="0"/>
        </w:rPr>
      </w:pPr>
    </w:p>
    <w:p w14:paraId="1A5B4681" w14:textId="11E4E1F5" w:rsidR="00165F06" w:rsidRPr="002F1D68" w:rsidRDefault="00165F06" w:rsidP="00165F06">
      <w:pPr>
        <w:spacing w:before="120"/>
        <w:rPr>
          <w:rFonts w:cstheme="minorHAnsi"/>
          <w:b/>
          <w:bCs/>
          <w:iCs w:val="0"/>
          <w:lang w:eastAsia="zh-CN"/>
        </w:rPr>
      </w:pPr>
      <w:r w:rsidRPr="00165F06">
        <w:rPr>
          <w:rFonts w:eastAsia="Times New Roman" w:cstheme="minorHAnsi"/>
          <w:b/>
          <w:iCs w:val="0"/>
        </w:rPr>
        <w:t>3. Filming location:</w:t>
      </w:r>
      <w:r w:rsidRPr="00165F06">
        <w:rPr>
          <w:rFonts w:eastAsia="Times New Roman" w:cstheme="minorHAnsi"/>
          <w:iCs w:val="0"/>
        </w:rPr>
        <w:t xml:space="preserve"> Will the </w:t>
      </w:r>
      <w:proofErr w:type="gramStart"/>
      <w:r w:rsidRPr="00165F06">
        <w:rPr>
          <w:rFonts w:eastAsia="Times New Roman" w:cstheme="minorHAnsi"/>
          <w:iCs w:val="0"/>
        </w:rPr>
        <w:t>filming need to</w:t>
      </w:r>
      <w:proofErr w:type="gramEnd"/>
      <w:r w:rsidRPr="00165F06">
        <w:rPr>
          <w:rFonts w:eastAsia="Times New Roman" w:cstheme="minorHAnsi"/>
          <w:iCs w:val="0"/>
        </w:rPr>
        <w:t xml:space="preserve"> take place in multiple locations? </w:t>
      </w:r>
      <w:r w:rsidRPr="00165F06">
        <w:rPr>
          <w:rFonts w:eastAsia="Times New Roman" w:cstheme="minorHAnsi"/>
          <w:b/>
          <w:iCs w:val="0"/>
        </w:rPr>
        <w:t xml:space="preserve">  </w:t>
      </w:r>
      <w:r w:rsidR="00061013">
        <w:rPr>
          <w:rFonts w:cstheme="minorHAnsi" w:hint="eastAsia"/>
          <w:b/>
          <w:bCs/>
          <w:iCs w:val="0"/>
          <w:lang w:eastAsia="zh-CN"/>
        </w:rPr>
        <w:t>NO</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767094E9"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D53162">
        <w:rPr>
          <w:rFonts w:cstheme="minorHAnsi"/>
          <w:bCs/>
          <w:sz w:val="22"/>
          <w:szCs w:val="22"/>
        </w:rPr>
        <w:t>14</w:t>
      </w:r>
      <w:proofErr w:type="gramEnd"/>
    </w:p>
    <w:p w14:paraId="5AAC9C6C" w14:textId="25F4466F"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D53162">
        <w:rPr>
          <w:rFonts w:cstheme="minorHAnsi"/>
          <w:bCs/>
          <w:sz w:val="22"/>
          <w:szCs w:val="22"/>
        </w:rPr>
        <w:t>24</w:t>
      </w:r>
      <w:r w:rsidRPr="00B07A3B">
        <w:rPr>
          <w:rFonts w:cstheme="minorHAnsi"/>
          <w:b/>
          <w:sz w:val="22"/>
          <w:szCs w:val="22"/>
        </w:rPr>
        <w:t xml:space="preserve"> </w:t>
      </w:r>
      <w:r w:rsidR="00277C90" w:rsidRPr="00B07A3B">
        <w:rPr>
          <w:rFonts w:cstheme="minorHAnsi"/>
          <w:b/>
          <w:sz w:val="22"/>
          <w:szCs w:val="22"/>
        </w:rPr>
        <w:br w:type="page"/>
      </w:r>
    </w:p>
    <w:p w14:paraId="6C16C00A" w14:textId="328D7BCD" w:rsidR="00FA1A9D" w:rsidRPr="00D6314B" w:rsidRDefault="0066127A" w:rsidP="00D6314B">
      <w:pPr>
        <w:pStyle w:val="Heading1"/>
        <w:rPr>
          <w:rFonts w:cstheme="minorHAnsi"/>
        </w:rPr>
      </w:pPr>
      <w:r>
        <w:rPr>
          <w:rFonts w:cstheme="minorHAnsi"/>
        </w:rPr>
        <w:lastRenderedPageBreak/>
        <w:t>Int</w:t>
      </w:r>
      <w:r w:rsidR="001E0433">
        <w:rPr>
          <w:rFonts w:cstheme="minorHAnsi"/>
        </w:rPr>
        <w:t>roduction</w:t>
      </w:r>
      <w:r>
        <w:rPr>
          <w:rFonts w:cstheme="minorHAnsi"/>
        </w:rPr>
        <w:t xml:space="preserve"> </w:t>
      </w:r>
    </w:p>
    <w:p w14:paraId="7E8076BA" w14:textId="77777777" w:rsidR="007D61A8" w:rsidRPr="00B07A3B" w:rsidRDefault="007D61A8" w:rsidP="00731E5D">
      <w:pPr>
        <w:rPr>
          <w:rFonts w:cstheme="minorHAnsi"/>
          <w:b/>
        </w:rPr>
      </w:pPr>
    </w:p>
    <w:p w14:paraId="4A44B5F0" w14:textId="055CDBA8" w:rsidR="00165F06" w:rsidRDefault="00165F06" w:rsidP="00165F06">
      <w:pPr>
        <w:ind w:left="360"/>
        <w:contextualSpacing/>
        <w:rPr>
          <w:rFonts w:ascii="Calibri" w:eastAsia="Times" w:hAnsi="Calibri" w:cs="Calibri"/>
          <w:b/>
          <w:bCs/>
          <w:i/>
          <w:color w:val="3333FF"/>
        </w:rPr>
      </w:pPr>
      <w:r w:rsidRPr="00165F06">
        <w:rPr>
          <w:rFonts w:ascii="Calibri" w:eastAsia="Times" w:hAnsi="Calibri" w:cs="Calibri"/>
          <w:b/>
          <w:bCs/>
          <w:i/>
          <w:color w:val="3333FF"/>
        </w:rPr>
        <w:t>Videographer: Please obtain headshots for the authors who are present at the shoot location</w:t>
      </w:r>
    </w:p>
    <w:p w14:paraId="4A7A3D18" w14:textId="40151F41" w:rsidR="00165F06" w:rsidRPr="00165F06" w:rsidRDefault="00165F06" w:rsidP="00165F06">
      <w:pPr>
        <w:ind w:left="360"/>
        <w:contextualSpacing/>
        <w:rPr>
          <w:rFonts w:eastAsia="Times" w:cstheme="minorHAnsi"/>
          <w:b/>
          <w:bCs/>
          <w:iCs w:val="0"/>
        </w:rPr>
      </w:pPr>
      <w:r>
        <w:rPr>
          <w:rFonts w:ascii="Calibri" w:eastAsia="Times" w:hAnsi="Calibri" w:cs="Calibri"/>
          <w:b/>
          <w:bCs/>
          <w:i/>
          <w:color w:val="3333FF"/>
        </w:rPr>
        <w:t>Only the interview part needs to be filmed.</w:t>
      </w:r>
    </w:p>
    <w:p w14:paraId="65488333" w14:textId="77777777" w:rsidR="00D7547B" w:rsidRDefault="00D7547B" w:rsidP="007D61A8">
      <w:pPr>
        <w:rPr>
          <w:rFonts w:eastAsia="Times New Roman" w:cstheme="minorHAnsi"/>
          <w:b/>
        </w:rPr>
      </w:pPr>
    </w:p>
    <w:p w14:paraId="5D2EBDE4" w14:textId="77777777" w:rsidR="00BA4A8E" w:rsidRPr="00420B3C" w:rsidRDefault="00BA4A8E" w:rsidP="00BA4A8E">
      <w:pPr>
        <w:rPr>
          <w:rFonts w:cstheme="minorHAnsi"/>
          <w:b/>
          <w:bCs/>
          <w:color w:val="auto"/>
          <w:sz w:val="28"/>
          <w:szCs w:val="28"/>
          <w:shd w:val="clear" w:color="auto" w:fill="FFFFFF"/>
        </w:rPr>
      </w:pPr>
      <w:r w:rsidRPr="00420B3C">
        <w:rPr>
          <w:rFonts w:cstheme="minorHAnsi"/>
          <w:b/>
          <w:bCs/>
          <w:color w:val="auto"/>
          <w:sz w:val="28"/>
          <w:szCs w:val="28"/>
          <w:shd w:val="clear" w:color="auto" w:fill="FFFFFF"/>
        </w:rPr>
        <w:t>INTRODUCTION</w:t>
      </w:r>
      <w:r>
        <w:rPr>
          <w:rFonts w:cstheme="minorHAnsi"/>
          <w:b/>
          <w:bCs/>
          <w:color w:val="auto"/>
          <w:sz w:val="28"/>
          <w:szCs w:val="28"/>
          <w:shd w:val="clear" w:color="auto" w:fill="FFFFFF"/>
        </w:rPr>
        <w:t>:</w:t>
      </w:r>
    </w:p>
    <w:p w14:paraId="76134AF0" w14:textId="77777777" w:rsidR="00BA4A8E" w:rsidRPr="00AF3977" w:rsidRDefault="00BA4A8E" w:rsidP="007D61A8">
      <w:pPr>
        <w:rPr>
          <w:rFonts w:eastAsia="Times New Roman" w:cstheme="minorHAnsi"/>
          <w:b/>
        </w:rPr>
      </w:pPr>
    </w:p>
    <w:p w14:paraId="25928288" w14:textId="6B50B3FE" w:rsidR="007D61A8" w:rsidRPr="00165F06" w:rsidRDefault="00061013" w:rsidP="00B807E5">
      <w:pPr>
        <w:pStyle w:val="ListParagraph"/>
        <w:numPr>
          <w:ilvl w:val="1"/>
          <w:numId w:val="3"/>
        </w:numPr>
        <w:spacing w:before="120"/>
        <w:contextualSpacing w:val="0"/>
        <w:rPr>
          <w:rFonts w:eastAsia="Times New Roman" w:cstheme="minorHAnsi"/>
        </w:rPr>
      </w:pPr>
      <w:proofErr w:type="spellStart"/>
      <w:r>
        <w:rPr>
          <w:rStyle w:val="AuthorName"/>
          <w:rFonts w:asciiTheme="minorHAnsi" w:eastAsia="SimSun" w:hAnsiTheme="minorHAnsi" w:cstheme="minorHAnsi" w:hint="eastAsia"/>
          <w:lang w:eastAsia="zh-CN"/>
        </w:rPr>
        <w:t>Guangxin</w:t>
      </w:r>
      <w:proofErr w:type="spellEnd"/>
      <w:r>
        <w:rPr>
          <w:rStyle w:val="AuthorName"/>
          <w:rFonts w:asciiTheme="minorHAnsi" w:eastAsia="SimSun" w:hAnsiTheme="minorHAnsi" w:cstheme="minorHAnsi" w:hint="eastAsia"/>
          <w:lang w:eastAsia="zh-CN"/>
        </w:rPr>
        <w:t xml:space="preserve"> Yue</w:t>
      </w:r>
      <w:r w:rsidR="00927B12">
        <w:rPr>
          <w:rStyle w:val="AuthorName"/>
          <w:rFonts w:asciiTheme="minorHAnsi" w:eastAsia="Times" w:hAnsiTheme="minorHAnsi" w:cstheme="minorHAnsi"/>
        </w:rPr>
        <w:t>:</w:t>
      </w:r>
      <w:r w:rsidR="005A33C6" w:rsidRPr="005A33C6">
        <w:rPr>
          <w:rFonts w:cstheme="minorHAnsi"/>
        </w:rPr>
        <w:t xml:space="preserve"> </w:t>
      </w:r>
      <w:r w:rsidR="0019451D" w:rsidRPr="0019451D">
        <w:rPr>
          <w:rFonts w:cstheme="minorHAnsi"/>
        </w:rPr>
        <w:t>Our research establishes a juvenile pig model to study pediatric LVAD support and heart reverse remodeling.</w:t>
      </w:r>
    </w:p>
    <w:p w14:paraId="5452486D" w14:textId="2D0FC4BB" w:rsidR="00165F06" w:rsidRPr="00B07A3B" w:rsidRDefault="00165F06" w:rsidP="00165F06">
      <w:pPr>
        <w:pStyle w:val="ListParagraph"/>
        <w:numPr>
          <w:ilvl w:val="2"/>
          <w:numId w:val="3"/>
        </w:numPr>
        <w:spacing w:before="120"/>
        <w:contextualSpacing w:val="0"/>
        <w:rPr>
          <w:rFonts w:eastAsia="Times New Roman" w:cstheme="minorHAnsi"/>
        </w:rPr>
      </w:pPr>
      <w:bookmarkStart w:id="3" w:name="_Hlk194676695"/>
      <w:r w:rsidRPr="0032078E">
        <w:rPr>
          <w:rFonts w:ascii="Calibri" w:eastAsia="Times" w:hAnsi="Calibri" w:cs="Calibri"/>
          <w:color w:val="000000"/>
        </w:rPr>
        <w:t xml:space="preserve">INTERVIEW: Named talent says the statement above in an interview-style shot, looking slightly off-camera. </w:t>
      </w:r>
      <w:bookmarkEnd w:id="3"/>
    </w:p>
    <w:p w14:paraId="00A66870" w14:textId="77777777" w:rsidR="007D61A8" w:rsidRPr="00B07A3B" w:rsidRDefault="007D61A8" w:rsidP="007D61A8">
      <w:pPr>
        <w:rPr>
          <w:rFonts w:eastAsia="Times New Roman" w:cstheme="minorHAnsi"/>
          <w:b/>
          <w:bCs/>
        </w:rPr>
      </w:pPr>
    </w:p>
    <w:p w14:paraId="074ECE87" w14:textId="283A5F9B" w:rsidR="00D75084" w:rsidRPr="002F1D68" w:rsidRDefault="0019451D" w:rsidP="002F1D68">
      <w:pPr>
        <w:pStyle w:val="ListParagraph"/>
        <w:numPr>
          <w:ilvl w:val="1"/>
          <w:numId w:val="3"/>
        </w:numPr>
        <w:spacing w:before="120"/>
        <w:rPr>
          <w:rFonts w:eastAsia="Times New Roman" w:cstheme="minorHAnsi"/>
        </w:rPr>
      </w:pPr>
      <w:r w:rsidRPr="002F1D68">
        <w:rPr>
          <w:rStyle w:val="AuthorName"/>
          <w:rFonts w:asciiTheme="minorHAnsi" w:eastAsia="SimSun" w:hAnsiTheme="minorHAnsi" w:cstheme="minorHAnsi" w:hint="eastAsia"/>
          <w:lang w:eastAsia="zh-CN"/>
        </w:rPr>
        <w:t>Wei Wang</w:t>
      </w:r>
      <w:r w:rsidR="00D75084" w:rsidRPr="002F1D68">
        <w:rPr>
          <w:rFonts w:eastAsia="Times New Roman" w:cstheme="minorHAnsi"/>
          <w:b/>
          <w:bCs/>
          <w:u w:val="single"/>
        </w:rPr>
        <w:t>:</w:t>
      </w:r>
      <w:r w:rsidR="00D75084" w:rsidRPr="002F1D68">
        <w:rPr>
          <w:rFonts w:eastAsia="Times New Roman" w:cstheme="minorHAnsi"/>
        </w:rPr>
        <w:t xml:space="preserve"> </w:t>
      </w:r>
      <w:r w:rsidRPr="002F1D68">
        <w:rPr>
          <w:rFonts w:cstheme="minorHAnsi"/>
        </w:rPr>
        <w:t>A major challenge is the lack of a suitable animal model that represents a child's size and heart.</w:t>
      </w:r>
    </w:p>
    <w:p w14:paraId="02AFB339" w14:textId="3434EA89" w:rsidR="00165F06" w:rsidRPr="00D75084" w:rsidRDefault="00165F06" w:rsidP="00165F06">
      <w:pPr>
        <w:pStyle w:val="ListParagraph"/>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p>
    <w:p w14:paraId="7D53E431" w14:textId="77777777" w:rsidR="0071156C" w:rsidRDefault="0071156C" w:rsidP="007D61A8">
      <w:pPr>
        <w:rPr>
          <w:rFonts w:eastAsia="Times New Roman" w:cstheme="minorHAnsi"/>
          <w:b/>
          <w:bCs/>
        </w:rPr>
      </w:pPr>
    </w:p>
    <w:p w14:paraId="5B880E7C" w14:textId="0DA0A4F5" w:rsidR="00FC1DA2" w:rsidRDefault="00FC1DA2" w:rsidP="007D61A8">
      <w:pPr>
        <w:rPr>
          <w:rFonts w:eastAsia="Times New Roman" w:cstheme="minorHAnsi"/>
          <w:b/>
          <w:bCs/>
          <w:sz w:val="28"/>
          <w:szCs w:val="28"/>
        </w:rPr>
      </w:pPr>
      <w:r w:rsidRPr="00272282">
        <w:rPr>
          <w:rFonts w:eastAsia="Times New Roman" w:cstheme="minorHAnsi"/>
          <w:b/>
          <w:bCs/>
          <w:sz w:val="28"/>
          <w:szCs w:val="28"/>
        </w:rPr>
        <w:t>CONCLUSION:</w:t>
      </w:r>
    </w:p>
    <w:p w14:paraId="3BF00A1C" w14:textId="77777777" w:rsidR="00FC1DA2" w:rsidRPr="00AF3977" w:rsidRDefault="00FC1DA2" w:rsidP="007D61A8">
      <w:pPr>
        <w:rPr>
          <w:rFonts w:eastAsia="Times New Roman" w:cstheme="minorHAnsi"/>
          <w:b/>
          <w:bCs/>
        </w:rPr>
      </w:pPr>
    </w:p>
    <w:p w14:paraId="5422B370" w14:textId="29516978" w:rsidR="00333FA4" w:rsidRPr="00165F06" w:rsidRDefault="0019451D" w:rsidP="00333FA4">
      <w:pPr>
        <w:pStyle w:val="ListParagraph"/>
        <w:numPr>
          <w:ilvl w:val="1"/>
          <w:numId w:val="3"/>
        </w:numPr>
        <w:spacing w:before="120"/>
        <w:contextualSpacing w:val="0"/>
        <w:rPr>
          <w:rFonts w:eastAsia="Times New Roman" w:cstheme="minorHAnsi"/>
        </w:rPr>
      </w:pPr>
      <w:proofErr w:type="spellStart"/>
      <w:r>
        <w:rPr>
          <w:rStyle w:val="AuthorName"/>
          <w:rFonts w:asciiTheme="minorHAnsi" w:eastAsia="SimSun" w:hAnsiTheme="minorHAnsi" w:cstheme="minorHAnsi" w:hint="eastAsia"/>
          <w:lang w:eastAsia="zh-CN"/>
        </w:rPr>
        <w:t>Xingchao</w:t>
      </w:r>
      <w:proofErr w:type="spellEnd"/>
      <w:r>
        <w:rPr>
          <w:rStyle w:val="AuthorName"/>
          <w:rFonts w:asciiTheme="minorHAnsi" w:eastAsia="SimSun" w:hAnsiTheme="minorHAnsi" w:cstheme="minorHAnsi" w:hint="eastAsia"/>
          <w:lang w:eastAsia="zh-CN"/>
        </w:rPr>
        <w:t xml:space="preserve"> Du</w:t>
      </w:r>
      <w:r w:rsidR="00333FA4" w:rsidRPr="00B07A3B">
        <w:rPr>
          <w:rFonts w:eastAsia="Times New Roman" w:cstheme="minorHAnsi"/>
          <w:b/>
          <w:bCs/>
          <w:u w:val="single"/>
        </w:rPr>
        <w:t>:</w:t>
      </w:r>
      <w:r w:rsidR="00333FA4" w:rsidRPr="00B07A3B">
        <w:rPr>
          <w:rFonts w:eastAsia="Times New Roman" w:cstheme="minorHAnsi"/>
        </w:rPr>
        <w:t xml:space="preserve"> </w:t>
      </w:r>
      <w:r w:rsidRPr="0019451D">
        <w:rPr>
          <w:rFonts w:cstheme="minorHAnsi"/>
        </w:rPr>
        <w:t>We address the critical gap of a pediatric-specific LVAD implantation model for safety and mechanism research.</w:t>
      </w:r>
    </w:p>
    <w:p w14:paraId="69991A6D" w14:textId="6D165825" w:rsidR="00165F06" w:rsidRPr="00B07A3B" w:rsidRDefault="00165F06" w:rsidP="00165F06">
      <w:pPr>
        <w:pStyle w:val="ListParagraph"/>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p>
    <w:p w14:paraId="524AC04E" w14:textId="77777777" w:rsidR="007D61A8" w:rsidRPr="00B07A3B" w:rsidRDefault="007D61A8" w:rsidP="007D61A8">
      <w:pPr>
        <w:rPr>
          <w:rFonts w:eastAsia="Times New Roman" w:cstheme="minorHAnsi"/>
          <w:b/>
          <w:bCs/>
        </w:rPr>
      </w:pPr>
    </w:p>
    <w:p w14:paraId="23F311A2" w14:textId="1215F78F" w:rsidR="00333FA4" w:rsidRPr="00165F06" w:rsidRDefault="00061013" w:rsidP="00333FA4">
      <w:pPr>
        <w:pStyle w:val="ListParagraph"/>
        <w:numPr>
          <w:ilvl w:val="1"/>
          <w:numId w:val="3"/>
        </w:numPr>
        <w:spacing w:before="120"/>
        <w:contextualSpacing w:val="0"/>
        <w:rPr>
          <w:rFonts w:eastAsia="Times New Roman" w:cstheme="minorHAnsi"/>
        </w:rPr>
      </w:pPr>
      <w:proofErr w:type="spellStart"/>
      <w:r>
        <w:rPr>
          <w:rStyle w:val="AuthorName"/>
          <w:rFonts w:asciiTheme="minorHAnsi" w:eastAsia="SimSun" w:hAnsiTheme="minorHAnsi" w:cstheme="minorHAnsi" w:hint="eastAsia"/>
          <w:lang w:eastAsia="zh-CN"/>
        </w:rPr>
        <w:t>Guangxin</w:t>
      </w:r>
      <w:proofErr w:type="spellEnd"/>
      <w:r>
        <w:rPr>
          <w:rStyle w:val="AuthorName"/>
          <w:rFonts w:asciiTheme="minorHAnsi" w:eastAsia="SimSun" w:hAnsiTheme="minorHAnsi" w:cstheme="minorHAnsi" w:hint="eastAsia"/>
          <w:lang w:eastAsia="zh-CN"/>
        </w:rPr>
        <w:t xml:space="preserve"> Yue</w:t>
      </w:r>
      <w:r w:rsidR="00333FA4" w:rsidRPr="00B07A3B">
        <w:rPr>
          <w:rFonts w:eastAsia="Times New Roman" w:cstheme="minorHAnsi"/>
          <w:b/>
          <w:bCs/>
          <w:u w:val="single"/>
        </w:rPr>
        <w:t>:</w:t>
      </w:r>
      <w:r w:rsidR="00333FA4" w:rsidRPr="00B07A3B">
        <w:rPr>
          <w:rFonts w:eastAsia="Times New Roman" w:cstheme="minorHAnsi"/>
        </w:rPr>
        <w:t xml:space="preserve"> </w:t>
      </w:r>
      <w:r w:rsidR="0019451D" w:rsidRPr="0019451D">
        <w:rPr>
          <w:rFonts w:cstheme="minorHAnsi"/>
        </w:rPr>
        <w:t>Our model uses young, small pigs, which closely mimic the heart size and physiology of children.</w:t>
      </w:r>
    </w:p>
    <w:p w14:paraId="31BC6055" w14:textId="50FB01CA" w:rsidR="00165F06" w:rsidRPr="00165F06" w:rsidRDefault="00165F06" w:rsidP="00165F06">
      <w:pPr>
        <w:pStyle w:val="ListParagraph"/>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p>
    <w:p w14:paraId="7EBB7744" w14:textId="77777777" w:rsidR="00165F06" w:rsidRPr="00D75084" w:rsidRDefault="00165F06" w:rsidP="00165F06">
      <w:pPr>
        <w:pStyle w:val="ListParagraph"/>
        <w:spacing w:before="120"/>
        <w:ind w:left="1627"/>
        <w:contextualSpacing w:val="0"/>
        <w:rPr>
          <w:rFonts w:eastAsia="Times New Roman" w:cstheme="minorHAnsi"/>
        </w:rPr>
      </w:pPr>
    </w:p>
    <w:p w14:paraId="15F1F1BE" w14:textId="4663AEBD" w:rsidR="00D75084" w:rsidRPr="00165F06" w:rsidRDefault="0019451D" w:rsidP="00333FA4">
      <w:pPr>
        <w:pStyle w:val="ListParagraph"/>
        <w:numPr>
          <w:ilvl w:val="1"/>
          <w:numId w:val="3"/>
        </w:numPr>
        <w:spacing w:before="120"/>
        <w:contextualSpacing w:val="0"/>
        <w:rPr>
          <w:rFonts w:eastAsia="Times New Roman" w:cstheme="minorHAnsi"/>
        </w:rPr>
      </w:pPr>
      <w:r>
        <w:rPr>
          <w:rStyle w:val="AuthorName"/>
          <w:rFonts w:asciiTheme="minorHAnsi" w:eastAsia="SimSun" w:hAnsiTheme="minorHAnsi" w:cstheme="minorHAnsi" w:hint="eastAsia"/>
          <w:lang w:eastAsia="zh-CN"/>
        </w:rPr>
        <w:t>Wei Wang</w:t>
      </w:r>
      <w:r w:rsidR="00D75084" w:rsidRPr="00B07A3B">
        <w:rPr>
          <w:rFonts w:eastAsia="Times New Roman" w:cstheme="minorHAnsi"/>
          <w:b/>
          <w:bCs/>
          <w:u w:val="single"/>
        </w:rPr>
        <w:t>:</w:t>
      </w:r>
      <w:r w:rsidR="00D75084" w:rsidRPr="00B07A3B">
        <w:rPr>
          <w:rFonts w:eastAsia="Times New Roman" w:cstheme="minorHAnsi"/>
        </w:rPr>
        <w:t xml:space="preserve"> </w:t>
      </w:r>
      <w:r w:rsidRPr="0019451D">
        <w:rPr>
          <w:rFonts w:cstheme="minorHAnsi"/>
        </w:rPr>
        <w:t>This model will help us develop safer, more effective ventricular assist devices for children.</w:t>
      </w:r>
    </w:p>
    <w:p w14:paraId="71BAF16A" w14:textId="0D4068A3" w:rsidR="00165F06" w:rsidRPr="00165F06" w:rsidRDefault="00165F06" w:rsidP="00165F06">
      <w:pPr>
        <w:pStyle w:val="ListParagraph"/>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p>
    <w:p w14:paraId="2BF74184" w14:textId="77777777" w:rsidR="00165F06" w:rsidRDefault="00165F06" w:rsidP="00165F06">
      <w:pPr>
        <w:pStyle w:val="ListParagraph"/>
        <w:spacing w:before="120"/>
        <w:ind w:left="1627"/>
        <w:contextualSpacing w:val="0"/>
        <w:rPr>
          <w:rFonts w:ascii="Calibri" w:eastAsia="Times" w:hAnsi="Calibri" w:cs="Calibri"/>
          <w:color w:val="000000"/>
        </w:rPr>
      </w:pPr>
    </w:p>
    <w:p w14:paraId="5D4160F6" w14:textId="77777777" w:rsidR="00165F06" w:rsidRDefault="00165F06" w:rsidP="00165F06">
      <w:pPr>
        <w:pStyle w:val="ListParagraph"/>
        <w:spacing w:before="120"/>
        <w:ind w:left="1627"/>
        <w:contextualSpacing w:val="0"/>
        <w:rPr>
          <w:rFonts w:ascii="Calibri" w:eastAsia="Times" w:hAnsi="Calibri" w:cs="Calibri"/>
          <w:color w:val="000000"/>
        </w:rPr>
      </w:pPr>
    </w:p>
    <w:p w14:paraId="7935016A" w14:textId="77777777" w:rsidR="00165F06" w:rsidRDefault="00165F06" w:rsidP="00165F06">
      <w:pPr>
        <w:pStyle w:val="ListParagraph"/>
        <w:spacing w:before="120"/>
        <w:ind w:left="1627"/>
        <w:contextualSpacing w:val="0"/>
        <w:rPr>
          <w:rFonts w:ascii="Calibri" w:eastAsia="Times" w:hAnsi="Calibri" w:cs="Calibri"/>
          <w:color w:val="000000"/>
        </w:rPr>
      </w:pPr>
    </w:p>
    <w:p w14:paraId="70B9BBD4" w14:textId="77777777" w:rsidR="00165F06" w:rsidRDefault="00165F06" w:rsidP="00165F06">
      <w:pPr>
        <w:pStyle w:val="ListParagraph"/>
        <w:spacing w:before="120"/>
        <w:ind w:left="1627"/>
        <w:contextualSpacing w:val="0"/>
        <w:rPr>
          <w:rFonts w:ascii="Calibri" w:eastAsia="Times" w:hAnsi="Calibri" w:cs="Calibri"/>
          <w:color w:val="000000"/>
        </w:rPr>
      </w:pPr>
    </w:p>
    <w:p w14:paraId="423DBF56" w14:textId="55E22434" w:rsidR="00165F06" w:rsidRDefault="00165F06">
      <w:pPr>
        <w:rPr>
          <w:rFonts w:ascii="Calibri" w:eastAsia="Times" w:hAnsi="Calibri" w:cs="Calibri"/>
          <w:color w:val="000000"/>
        </w:rPr>
      </w:pPr>
      <w:r>
        <w:rPr>
          <w:rFonts w:ascii="Calibri" w:eastAsia="Times" w:hAnsi="Calibri" w:cs="Calibri"/>
          <w:color w:val="000000"/>
        </w:rPr>
        <w:br w:type="page"/>
      </w:r>
    </w:p>
    <w:p w14:paraId="5F93B030" w14:textId="77777777" w:rsidR="00165F06" w:rsidRPr="00D75084" w:rsidRDefault="00165F06" w:rsidP="00165F06">
      <w:pPr>
        <w:pStyle w:val="ListParagraph"/>
        <w:spacing w:before="120"/>
        <w:ind w:left="1627"/>
        <w:contextualSpacing w:val="0"/>
        <w:rPr>
          <w:rFonts w:eastAsia="Times New Roman" w:cstheme="minorHAnsi"/>
        </w:rPr>
      </w:pPr>
    </w:p>
    <w:p w14:paraId="0D8C7EE1" w14:textId="77777777" w:rsidR="00000E22" w:rsidRDefault="00000E22" w:rsidP="00000E22">
      <w:pPr>
        <w:spacing w:before="120"/>
        <w:rPr>
          <w:rFonts w:cstheme="minorHAnsi"/>
        </w:rPr>
      </w:pPr>
    </w:p>
    <w:p w14:paraId="1665FD06" w14:textId="77777777" w:rsidR="001E0433" w:rsidRDefault="001E0433" w:rsidP="001E0433">
      <w:pPr>
        <w:pStyle w:val="ListParagraph"/>
        <w:spacing w:before="120" w:after="240"/>
        <w:ind w:left="360"/>
        <w:contextualSpacing w:val="0"/>
        <w:rPr>
          <w:rFonts w:cstheme="minorHAnsi"/>
          <w:b/>
          <w:bCs/>
        </w:rPr>
      </w:pPr>
      <w:r w:rsidRPr="00C63B19">
        <w:rPr>
          <w:rFonts w:cstheme="minorHAnsi"/>
          <w:b/>
          <w:bCs/>
        </w:rPr>
        <w:t>Ethics Title Card</w:t>
      </w:r>
    </w:p>
    <w:p w14:paraId="19333280" w14:textId="32746514" w:rsidR="001E0433" w:rsidRDefault="001E0433" w:rsidP="001E0433">
      <w:pPr>
        <w:pStyle w:val="ListParagraph"/>
        <w:spacing w:before="120" w:after="240"/>
        <w:ind w:left="360"/>
        <w:contextualSpacing w:val="0"/>
        <w:rPr>
          <w:rFonts w:eastAsia="Times New Roman" w:cstheme="minorHAnsi"/>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w:t>
      </w:r>
      <w:r w:rsidR="00D53162" w:rsidRPr="00D53162">
        <w:rPr>
          <w:rFonts w:eastAsia="Times New Roman" w:cstheme="minorHAnsi"/>
        </w:rPr>
        <w:t xml:space="preserve">Institutional Animal Care and Use Committee (IACUC) </w:t>
      </w:r>
      <w:r w:rsidR="00165F06">
        <w:rPr>
          <w:rFonts w:eastAsia="Times New Roman" w:cstheme="minorHAnsi"/>
        </w:rPr>
        <w:t>at the</w:t>
      </w:r>
      <w:r w:rsidR="00D53162" w:rsidRPr="00D53162">
        <w:rPr>
          <w:rFonts w:eastAsia="Times New Roman" w:cstheme="minorHAnsi"/>
        </w:rPr>
        <w:t xml:space="preserve"> </w:t>
      </w:r>
      <w:proofErr w:type="spellStart"/>
      <w:r w:rsidR="00D53162" w:rsidRPr="00D53162">
        <w:rPr>
          <w:rFonts w:eastAsia="Times New Roman" w:cstheme="minorHAnsi"/>
        </w:rPr>
        <w:t>Fuwai</w:t>
      </w:r>
      <w:proofErr w:type="spellEnd"/>
      <w:r w:rsidR="00D53162" w:rsidRPr="00D53162">
        <w:rPr>
          <w:rFonts w:eastAsia="Times New Roman" w:cstheme="minorHAnsi"/>
        </w:rPr>
        <w:t xml:space="preserve"> Hospital, Chinese Academy of Medical Sciences </w:t>
      </w:r>
    </w:p>
    <w:p w14:paraId="66D538A0" w14:textId="0BA9D63C" w:rsidR="001016BD" w:rsidRPr="00000E22" w:rsidRDefault="001016BD" w:rsidP="00AF3977">
      <w:pPr>
        <w:spacing w:before="120"/>
        <w:rPr>
          <w:rFonts w:eastAsia="Times New Roman" w:cstheme="minorHAnsi"/>
        </w:rPr>
      </w:pPr>
      <w:r w:rsidRPr="00000E22">
        <w:rPr>
          <w:rFonts w:cstheme="minorHAnsi"/>
        </w:rPr>
        <w:br w:type="page"/>
      </w:r>
    </w:p>
    <w:p w14:paraId="1CEA460B" w14:textId="5B4A5620"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7F7A0D38" w:rsidR="00CE10F2" w:rsidRDefault="00D53162" w:rsidP="00333FA4">
      <w:pPr>
        <w:pStyle w:val="ListParagraph"/>
        <w:numPr>
          <w:ilvl w:val="0"/>
          <w:numId w:val="3"/>
        </w:numPr>
        <w:spacing w:before="120"/>
        <w:contextualSpacing w:val="0"/>
        <w:rPr>
          <w:rFonts w:cstheme="minorHAnsi"/>
          <w:b/>
          <w:bCs/>
        </w:rPr>
      </w:pPr>
      <w:r>
        <w:rPr>
          <w:rFonts w:cstheme="minorHAnsi"/>
          <w:b/>
          <w:bCs/>
        </w:rPr>
        <w:t xml:space="preserve">Surgical </w:t>
      </w:r>
      <w:r w:rsidR="00165F06" w:rsidRPr="00165F06">
        <w:rPr>
          <w:rFonts w:cstheme="minorHAnsi"/>
          <w:b/>
          <w:bCs/>
        </w:rPr>
        <w:t xml:space="preserve">Left Ventricular Assist Device </w:t>
      </w:r>
      <w:r w:rsidR="00165F06">
        <w:rPr>
          <w:rFonts w:cstheme="minorHAnsi"/>
          <w:b/>
          <w:bCs/>
        </w:rPr>
        <w:t>(</w:t>
      </w:r>
      <w:r>
        <w:rPr>
          <w:rFonts w:cstheme="minorHAnsi"/>
          <w:b/>
          <w:bCs/>
        </w:rPr>
        <w:t>LVAD</w:t>
      </w:r>
      <w:r w:rsidR="00165F06">
        <w:rPr>
          <w:rFonts w:cstheme="minorHAnsi"/>
          <w:b/>
          <w:bCs/>
        </w:rPr>
        <w:t>)</w:t>
      </w:r>
      <w:r>
        <w:rPr>
          <w:rFonts w:cstheme="minorHAnsi"/>
          <w:b/>
          <w:bCs/>
        </w:rPr>
        <w:t xml:space="preserve"> Implantation</w:t>
      </w:r>
    </w:p>
    <w:p w14:paraId="753B71A2" w14:textId="6588D180" w:rsidR="00D7547B" w:rsidRDefault="00D7547B" w:rsidP="00D7547B">
      <w:pPr>
        <w:pStyle w:val="ListParagraph"/>
        <w:spacing w:before="120"/>
        <w:ind w:left="360"/>
        <w:contextualSpacing w:val="0"/>
        <w:rPr>
          <w:rFonts w:cstheme="minorHAnsi"/>
        </w:rPr>
      </w:pPr>
      <w:r>
        <w:rPr>
          <w:rFonts w:cstheme="minorHAnsi"/>
          <w:b/>
          <w:bCs/>
        </w:rPr>
        <w:t xml:space="preserve">Demonstrator: </w:t>
      </w:r>
      <w:proofErr w:type="spellStart"/>
      <w:r w:rsidR="00F7593D">
        <w:rPr>
          <w:rFonts w:cstheme="minorHAnsi" w:hint="eastAsia"/>
          <w:lang w:eastAsia="zh-CN"/>
        </w:rPr>
        <w:t>Jiangping</w:t>
      </w:r>
      <w:proofErr w:type="spellEnd"/>
      <w:r w:rsidR="00F7593D">
        <w:rPr>
          <w:rFonts w:cstheme="minorHAnsi" w:hint="eastAsia"/>
          <w:lang w:eastAsia="zh-CN"/>
        </w:rPr>
        <w:t xml:space="preserve"> Song</w:t>
      </w:r>
    </w:p>
    <w:p w14:paraId="4F7CE61A" w14:textId="77777777" w:rsidR="001E0433" w:rsidRDefault="001E0433" w:rsidP="00D7547B">
      <w:pPr>
        <w:pStyle w:val="ListParagraph"/>
        <w:spacing w:before="120"/>
        <w:ind w:left="360"/>
        <w:contextualSpacing w:val="0"/>
        <w:rPr>
          <w:rFonts w:cstheme="minorHAnsi"/>
        </w:rPr>
      </w:pPr>
    </w:p>
    <w:p w14:paraId="22279C31" w14:textId="77777777" w:rsidR="001E0433" w:rsidRDefault="001E0433" w:rsidP="00D7547B">
      <w:pPr>
        <w:pStyle w:val="ListParagraph"/>
        <w:spacing w:before="120"/>
        <w:ind w:left="360"/>
        <w:contextualSpacing w:val="0"/>
        <w:rPr>
          <w:rFonts w:cstheme="minorHAnsi"/>
          <w:b/>
          <w:bCs/>
        </w:rPr>
      </w:pPr>
    </w:p>
    <w:p w14:paraId="5AEE58BE" w14:textId="06910D93" w:rsidR="00551CB5" w:rsidRDefault="00551CB5" w:rsidP="00551CB5">
      <w:pPr>
        <w:pStyle w:val="Narration"/>
        <w:numPr>
          <w:ilvl w:val="1"/>
          <w:numId w:val="3"/>
        </w:numPr>
        <w:rPr>
          <w:lang w:eastAsia="en-IN"/>
        </w:rPr>
      </w:pPr>
      <w:r>
        <w:rPr>
          <w:rFonts w:cstheme="minorHAnsi"/>
        </w:rPr>
        <w:t>To begin, m</w:t>
      </w:r>
      <w:r w:rsidRPr="00551CB5">
        <w:rPr>
          <w:rFonts w:cstheme="minorHAnsi"/>
        </w:rPr>
        <w:t>ake a 3</w:t>
      </w:r>
      <w:r>
        <w:rPr>
          <w:rFonts w:cstheme="minorHAnsi"/>
        </w:rPr>
        <w:t xml:space="preserve"> to </w:t>
      </w:r>
      <w:r w:rsidRPr="00551CB5">
        <w:rPr>
          <w:rFonts w:cstheme="minorHAnsi"/>
        </w:rPr>
        <w:t>4</w:t>
      </w:r>
      <w:r>
        <w:rPr>
          <w:rFonts w:cstheme="minorHAnsi"/>
        </w:rPr>
        <w:t>-</w:t>
      </w:r>
      <w:r w:rsidRPr="00551CB5">
        <w:rPr>
          <w:rFonts w:cstheme="minorHAnsi"/>
        </w:rPr>
        <w:t>c</w:t>
      </w:r>
      <w:r>
        <w:rPr>
          <w:rFonts w:cstheme="minorHAnsi"/>
        </w:rPr>
        <w:t>entimeter</w:t>
      </w:r>
      <w:r w:rsidRPr="00551CB5">
        <w:rPr>
          <w:rFonts w:cstheme="minorHAnsi"/>
        </w:rPr>
        <w:t xml:space="preserve"> longitudinal incision at the junction of the upper and middle thirds of the line connecting the mandibular angle to the manubrium </w:t>
      </w:r>
      <w:proofErr w:type="spellStart"/>
      <w:r w:rsidRPr="00551CB5">
        <w:rPr>
          <w:rFonts w:cstheme="minorHAnsi"/>
        </w:rPr>
        <w:t>sterni</w:t>
      </w:r>
      <w:proofErr w:type="spellEnd"/>
      <w:r>
        <w:rPr>
          <w:rFonts w:cstheme="minorHAnsi"/>
        </w:rPr>
        <w:t xml:space="preserve"> </w:t>
      </w:r>
      <w:r w:rsidRPr="00551CB5">
        <w:rPr>
          <w:rFonts w:cstheme="minorHAnsi"/>
          <w:b/>
          <w:bCs/>
        </w:rPr>
        <w:t>[</w:t>
      </w:r>
      <w:r>
        <w:rPr>
          <w:rFonts w:cstheme="minorHAnsi"/>
          <w:b/>
          <w:bCs/>
        </w:rPr>
        <w:t>1</w:t>
      </w:r>
      <w:r>
        <w:rPr>
          <w:b/>
          <w:bCs/>
          <w:lang w:eastAsia="en-IN"/>
        </w:rPr>
        <w:t>-TXT</w:t>
      </w:r>
      <w:r w:rsidRPr="00551CB5">
        <w:rPr>
          <w:rFonts w:cstheme="minorHAnsi"/>
          <w:b/>
          <w:bCs/>
        </w:rPr>
        <w:t>]</w:t>
      </w:r>
      <w:r>
        <w:rPr>
          <w:rFonts w:cstheme="minorHAnsi"/>
        </w:rPr>
        <w:t xml:space="preserve">. After </w:t>
      </w:r>
      <w:r w:rsidRPr="00551CB5">
        <w:rPr>
          <w:rFonts w:cstheme="minorHAnsi"/>
        </w:rPr>
        <w:t>the jugular vein</w:t>
      </w:r>
      <w:r>
        <w:rPr>
          <w:rFonts w:cstheme="minorHAnsi"/>
        </w:rPr>
        <w:t>,</w:t>
      </w:r>
      <w:r w:rsidRPr="00551CB5">
        <w:rPr>
          <w:rFonts w:cstheme="minorHAnsi"/>
        </w:rPr>
        <w:t xml:space="preserve"> </w:t>
      </w:r>
      <w:r>
        <w:rPr>
          <w:rFonts w:cstheme="minorHAnsi"/>
        </w:rPr>
        <w:t>p</w:t>
      </w:r>
      <w:r w:rsidRPr="00763038">
        <w:rPr>
          <w:lang w:eastAsia="en-IN"/>
        </w:rPr>
        <w:t xml:space="preserve">erform an anterior vena cava puncture to monitor </w:t>
      </w:r>
      <w:r>
        <w:rPr>
          <w:lang w:eastAsia="en-IN"/>
        </w:rPr>
        <w:t xml:space="preserve">the </w:t>
      </w:r>
      <w:r w:rsidRPr="00763038">
        <w:rPr>
          <w:lang w:eastAsia="en-IN"/>
        </w:rPr>
        <w:t xml:space="preserve">central venous pressure </w:t>
      </w:r>
      <w:r w:rsidRPr="00763038">
        <w:rPr>
          <w:b/>
          <w:bCs/>
          <w:lang w:eastAsia="en-IN"/>
        </w:rPr>
        <w:t>[</w:t>
      </w:r>
      <w:r>
        <w:rPr>
          <w:b/>
          <w:bCs/>
          <w:lang w:eastAsia="en-IN"/>
        </w:rPr>
        <w:t>2-TXT</w:t>
      </w:r>
      <w:r w:rsidRPr="00763038">
        <w:rPr>
          <w:b/>
          <w:bCs/>
          <w:lang w:eastAsia="en-IN"/>
        </w:rPr>
        <w:t>]</w:t>
      </w:r>
      <w:r w:rsidRPr="00763038">
        <w:rPr>
          <w:lang w:eastAsia="en-IN"/>
        </w:rPr>
        <w:t>.</w:t>
      </w:r>
    </w:p>
    <w:p w14:paraId="73F83472" w14:textId="18280705" w:rsidR="00551CB5" w:rsidRDefault="00D53162" w:rsidP="00551CB5">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0</w:t>
      </w:r>
      <w:r w:rsidR="00551CB5">
        <w:rPr>
          <w:lang w:val="en-IN" w:eastAsia="en-IN"/>
        </w:rPr>
        <w:t>0</w:t>
      </w:r>
      <w:r w:rsidR="00551CB5" w:rsidRPr="00763038">
        <w:rPr>
          <w:lang w:val="en-IN" w:eastAsia="en-IN"/>
        </w:rPr>
        <w:t xml:space="preserve">:00 – </w:t>
      </w:r>
      <w:r w:rsidR="00551CB5">
        <w:rPr>
          <w:lang w:val="en-IN" w:eastAsia="en-IN"/>
        </w:rPr>
        <w:t>00</w:t>
      </w:r>
      <w:r w:rsidR="00551CB5" w:rsidRPr="00763038">
        <w:rPr>
          <w:lang w:val="en-IN" w:eastAsia="en-IN"/>
        </w:rPr>
        <w:t>:</w:t>
      </w:r>
      <w:r w:rsidR="00551CB5">
        <w:rPr>
          <w:lang w:val="en-IN" w:eastAsia="en-IN"/>
        </w:rPr>
        <w:t>2</w:t>
      </w:r>
      <w:r w:rsidR="00551CB5" w:rsidRPr="00763038">
        <w:rPr>
          <w:lang w:val="en-IN" w:eastAsia="en-IN"/>
        </w:rPr>
        <w:t>0</w:t>
      </w:r>
      <w:r w:rsidR="00551CB5">
        <w:rPr>
          <w:lang w:val="en-IN" w:eastAsia="en-IN"/>
        </w:rPr>
        <w:t xml:space="preserve"> </w:t>
      </w:r>
      <w:r w:rsidR="00551CB5" w:rsidRPr="00551CB5">
        <w:rPr>
          <w:b/>
          <w:bCs/>
          <w:lang w:val="en-IN" w:eastAsia="en-IN"/>
        </w:rPr>
        <w:t>TXT: Anesthesia</w:t>
      </w:r>
      <w:r w:rsidR="00551CB5">
        <w:rPr>
          <w:b/>
          <w:bCs/>
          <w:lang w:val="en-IN" w:eastAsia="en-IN"/>
        </w:rPr>
        <w:t xml:space="preserve"> induction</w:t>
      </w:r>
      <w:r w:rsidR="00551CB5" w:rsidRPr="00551CB5">
        <w:rPr>
          <w:b/>
          <w:bCs/>
          <w:lang w:val="en-IN" w:eastAsia="en-IN"/>
        </w:rPr>
        <w:t>: Ketamine 10-20 mg/kg, IM</w:t>
      </w:r>
      <w:r w:rsidR="00551CB5" w:rsidRPr="00551CB5">
        <w:rPr>
          <w:lang w:val="en-IN" w:eastAsia="en-IN"/>
        </w:rPr>
        <w:t>.</w:t>
      </w:r>
    </w:p>
    <w:p w14:paraId="04CF5C06" w14:textId="2B9415B2" w:rsidR="00551CB5" w:rsidRDefault="00D53162" w:rsidP="00551CB5">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09:00 – </w:t>
      </w:r>
      <w:r w:rsidR="000C7A6C">
        <w:rPr>
          <w:lang w:val="en-IN" w:eastAsia="en-IN"/>
        </w:rPr>
        <w:t>09:20</w:t>
      </w:r>
      <w:r w:rsidR="00551CB5">
        <w:rPr>
          <w:lang w:val="en-IN" w:eastAsia="en-IN"/>
        </w:rPr>
        <w:t xml:space="preserve"> </w:t>
      </w:r>
      <w:r w:rsidR="00551CB5" w:rsidRPr="00551CB5">
        <w:rPr>
          <w:b/>
          <w:bCs/>
          <w:lang w:val="en-IN" w:eastAsia="en-IN"/>
        </w:rPr>
        <w:t>TXT: Maintenance anesthesia: Isoflurane (2 - 3%); Dexmedetomidine (1 U/kg) + Propofol (1 - 2 mg/kg/h)</w:t>
      </w:r>
      <w:r w:rsidR="00551CB5">
        <w:rPr>
          <w:lang w:val="en-IN" w:eastAsia="en-IN"/>
        </w:rPr>
        <w:t xml:space="preserve"> </w:t>
      </w:r>
    </w:p>
    <w:p w14:paraId="3B07DDAB" w14:textId="77777777" w:rsidR="00551CB5" w:rsidRPr="00763038" w:rsidRDefault="00551CB5" w:rsidP="00551CB5">
      <w:pPr>
        <w:pStyle w:val="ShotDescription"/>
        <w:ind w:firstLine="0"/>
        <w:rPr>
          <w:lang w:val="en-IN" w:eastAsia="en-IN"/>
        </w:rPr>
      </w:pPr>
    </w:p>
    <w:p w14:paraId="220A1458" w14:textId="166812F9" w:rsidR="00551CB5" w:rsidRDefault="00551CB5" w:rsidP="00551CB5">
      <w:pPr>
        <w:pStyle w:val="Narration"/>
        <w:numPr>
          <w:ilvl w:val="1"/>
          <w:numId w:val="3"/>
        </w:numPr>
        <w:rPr>
          <w:lang w:eastAsia="en-IN"/>
        </w:rPr>
      </w:pPr>
      <w:r w:rsidRPr="00763038">
        <w:rPr>
          <w:lang w:eastAsia="en-IN"/>
        </w:rPr>
        <w:t xml:space="preserve">Establish femoral artery access for blood pressure measurement when necessary </w:t>
      </w:r>
      <w:r w:rsidRPr="00763038">
        <w:rPr>
          <w:b/>
          <w:bCs/>
          <w:lang w:eastAsia="en-IN"/>
        </w:rPr>
        <w:t>[1</w:t>
      </w:r>
      <w:r>
        <w:rPr>
          <w:b/>
          <w:bCs/>
          <w:lang w:eastAsia="en-IN"/>
        </w:rPr>
        <w:t>-TXT</w:t>
      </w:r>
      <w:r w:rsidRPr="00763038">
        <w:rPr>
          <w:b/>
          <w:bCs/>
          <w:lang w:eastAsia="en-IN"/>
        </w:rPr>
        <w:t>]</w:t>
      </w:r>
      <w:r w:rsidRPr="00763038">
        <w:rPr>
          <w:lang w:eastAsia="en-IN"/>
        </w:rPr>
        <w:t>.</w:t>
      </w:r>
    </w:p>
    <w:p w14:paraId="77BB365A" w14:textId="0A08E9DA" w:rsidR="00551CB5" w:rsidRPr="00551CB5" w:rsidRDefault="00D53162" w:rsidP="00551CB5">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16:</w:t>
      </w:r>
      <w:r w:rsidR="000C7A6C">
        <w:rPr>
          <w:lang w:val="en-IN" w:eastAsia="en-IN"/>
        </w:rPr>
        <w:t>45</w:t>
      </w:r>
      <w:r w:rsidR="00551CB5" w:rsidRPr="00763038">
        <w:rPr>
          <w:lang w:val="en-IN" w:eastAsia="en-IN"/>
        </w:rPr>
        <w:t xml:space="preserve"> – 1</w:t>
      </w:r>
      <w:r w:rsidR="000C7A6C">
        <w:rPr>
          <w:lang w:val="en-IN" w:eastAsia="en-IN"/>
        </w:rPr>
        <w:t>6</w:t>
      </w:r>
      <w:r w:rsidR="00551CB5" w:rsidRPr="00763038">
        <w:rPr>
          <w:lang w:val="en-IN" w:eastAsia="en-IN"/>
        </w:rPr>
        <w:t>:</w:t>
      </w:r>
      <w:r w:rsidR="000C7A6C">
        <w:rPr>
          <w:lang w:val="en-IN" w:eastAsia="en-IN"/>
        </w:rPr>
        <w:t>59</w:t>
      </w:r>
      <w:r w:rsidR="00551CB5">
        <w:rPr>
          <w:lang w:val="en-IN" w:eastAsia="en-IN"/>
        </w:rPr>
        <w:t xml:space="preserve"> </w:t>
      </w:r>
    </w:p>
    <w:p w14:paraId="322ED2CE" w14:textId="77777777" w:rsidR="00551CB5" w:rsidRPr="00763038" w:rsidRDefault="00551CB5" w:rsidP="00551CB5">
      <w:pPr>
        <w:pStyle w:val="ShotDescription"/>
        <w:ind w:firstLine="0"/>
        <w:rPr>
          <w:lang w:val="en-IN" w:eastAsia="en-IN"/>
        </w:rPr>
      </w:pPr>
    </w:p>
    <w:p w14:paraId="64211859" w14:textId="7D813D61" w:rsidR="00551CB5" w:rsidRDefault="000C7A6C" w:rsidP="00551CB5">
      <w:pPr>
        <w:pStyle w:val="Narration"/>
        <w:numPr>
          <w:ilvl w:val="1"/>
          <w:numId w:val="3"/>
        </w:numPr>
        <w:rPr>
          <w:lang w:eastAsia="en-IN"/>
        </w:rPr>
      </w:pPr>
      <w:r>
        <w:rPr>
          <w:lang w:eastAsia="en-IN"/>
        </w:rPr>
        <w:t>Now, p</w:t>
      </w:r>
      <w:r w:rsidR="00551CB5" w:rsidRPr="00763038">
        <w:rPr>
          <w:lang w:eastAsia="en-IN"/>
        </w:rPr>
        <w:t xml:space="preserve">erform a median thoracotomy in the supine position </w:t>
      </w:r>
      <w:r w:rsidR="00551CB5" w:rsidRPr="00763038">
        <w:rPr>
          <w:b/>
          <w:bCs/>
          <w:lang w:eastAsia="en-IN"/>
        </w:rPr>
        <w:t>[1]</w:t>
      </w:r>
      <w:r w:rsidR="00551CB5" w:rsidRPr="00763038">
        <w:rPr>
          <w:lang w:eastAsia="en-IN"/>
        </w:rPr>
        <w:t xml:space="preserve">; suspend the pericardium </w:t>
      </w:r>
      <w:r w:rsidR="00551CB5" w:rsidRPr="00763038">
        <w:rPr>
          <w:b/>
          <w:bCs/>
          <w:lang w:eastAsia="en-IN"/>
        </w:rPr>
        <w:t>[2]</w:t>
      </w:r>
      <w:r w:rsidR="00551CB5" w:rsidRPr="00763038">
        <w:rPr>
          <w:lang w:eastAsia="en-IN"/>
        </w:rPr>
        <w:t xml:space="preserve"> and fix it to expose the heart </w:t>
      </w:r>
      <w:r w:rsidR="00551CB5" w:rsidRPr="00763038">
        <w:rPr>
          <w:b/>
          <w:bCs/>
          <w:lang w:eastAsia="en-IN"/>
        </w:rPr>
        <w:t>[3]</w:t>
      </w:r>
      <w:r w:rsidR="00551CB5" w:rsidRPr="00763038">
        <w:rPr>
          <w:lang w:eastAsia="en-IN"/>
        </w:rPr>
        <w:t>.</w:t>
      </w:r>
    </w:p>
    <w:p w14:paraId="64AFFFB2" w14:textId="39FA30E0" w:rsidR="00551CB5" w:rsidRDefault="00D53162" w:rsidP="00551CB5">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21:</w:t>
      </w:r>
      <w:r w:rsidR="000C7A6C">
        <w:rPr>
          <w:lang w:val="en-IN" w:eastAsia="en-IN"/>
        </w:rPr>
        <w:t>2</w:t>
      </w:r>
      <w:r w:rsidR="00551CB5" w:rsidRPr="00763038">
        <w:rPr>
          <w:lang w:val="en-IN" w:eastAsia="en-IN"/>
        </w:rPr>
        <w:t>0 – 2</w:t>
      </w:r>
      <w:r w:rsidR="000C7A6C">
        <w:rPr>
          <w:lang w:val="en-IN" w:eastAsia="en-IN"/>
        </w:rPr>
        <w:t>1</w:t>
      </w:r>
      <w:r w:rsidR="00551CB5" w:rsidRPr="00763038">
        <w:rPr>
          <w:lang w:val="en-IN" w:eastAsia="en-IN"/>
        </w:rPr>
        <w:t>:30</w:t>
      </w:r>
    </w:p>
    <w:p w14:paraId="4EF1490C" w14:textId="6B294DD6" w:rsidR="00551CB5" w:rsidRDefault="00D53162" w:rsidP="00551CB5">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29:</w:t>
      </w:r>
      <w:r w:rsidR="000C7A6C">
        <w:rPr>
          <w:lang w:val="en-IN" w:eastAsia="en-IN"/>
        </w:rPr>
        <w:t>25</w:t>
      </w:r>
      <w:r w:rsidR="00551CB5" w:rsidRPr="00763038">
        <w:rPr>
          <w:lang w:val="en-IN" w:eastAsia="en-IN"/>
        </w:rPr>
        <w:t xml:space="preserve"> – 29:30</w:t>
      </w:r>
    </w:p>
    <w:p w14:paraId="198C3517" w14:textId="3F7F361C" w:rsidR="00551CB5" w:rsidRDefault="00D53162" w:rsidP="00551CB5">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40:02 – 40:</w:t>
      </w:r>
      <w:r w:rsidR="000C7A6C">
        <w:rPr>
          <w:lang w:val="en-IN" w:eastAsia="en-IN"/>
        </w:rPr>
        <w:t>15</w:t>
      </w:r>
    </w:p>
    <w:p w14:paraId="19FDBCDD" w14:textId="77777777" w:rsidR="00551CB5" w:rsidRPr="00763038" w:rsidRDefault="00551CB5" w:rsidP="00551CB5">
      <w:pPr>
        <w:pStyle w:val="ShotDescription"/>
        <w:ind w:firstLine="0"/>
        <w:rPr>
          <w:lang w:val="en-IN" w:eastAsia="en-IN"/>
        </w:rPr>
      </w:pPr>
    </w:p>
    <w:p w14:paraId="32DD8421" w14:textId="4EBF4AD3" w:rsidR="00551CB5" w:rsidRDefault="000C7A6C" w:rsidP="00551CB5">
      <w:pPr>
        <w:pStyle w:val="Narration"/>
        <w:numPr>
          <w:ilvl w:val="1"/>
          <w:numId w:val="3"/>
        </w:numPr>
        <w:rPr>
          <w:lang w:eastAsia="en-IN"/>
        </w:rPr>
      </w:pPr>
      <w:r>
        <w:rPr>
          <w:lang w:eastAsia="en-IN"/>
        </w:rPr>
        <w:t>Next, p</w:t>
      </w:r>
      <w:r w:rsidR="00551CB5" w:rsidRPr="00763038">
        <w:rPr>
          <w:lang w:eastAsia="en-IN"/>
        </w:rPr>
        <w:t xml:space="preserve">ass the LVAD signal line through the subcutaneous tunnel from the back </w:t>
      </w:r>
      <w:r w:rsidR="00551CB5" w:rsidRPr="00763038">
        <w:rPr>
          <w:b/>
          <w:bCs/>
          <w:lang w:eastAsia="en-IN"/>
        </w:rPr>
        <w:t>[1]</w:t>
      </w:r>
      <w:r w:rsidR="00551CB5" w:rsidRPr="00763038">
        <w:rPr>
          <w:lang w:eastAsia="en-IN"/>
        </w:rPr>
        <w:t xml:space="preserve">, and connect it to the controller </w:t>
      </w:r>
      <w:r w:rsidR="00551CB5" w:rsidRPr="00763038">
        <w:rPr>
          <w:b/>
          <w:bCs/>
          <w:lang w:eastAsia="en-IN"/>
        </w:rPr>
        <w:t>[2]</w:t>
      </w:r>
      <w:r w:rsidR="00551CB5" w:rsidRPr="00763038">
        <w:rPr>
          <w:lang w:eastAsia="en-IN"/>
        </w:rPr>
        <w:t xml:space="preserve"> to prevent the pig from rubbing against the signal line and causing it to fall off after waking up later </w:t>
      </w:r>
      <w:r w:rsidR="00551CB5" w:rsidRPr="00763038">
        <w:rPr>
          <w:b/>
          <w:bCs/>
          <w:lang w:eastAsia="en-IN"/>
        </w:rPr>
        <w:t>[3]</w:t>
      </w:r>
      <w:r w:rsidR="00551CB5" w:rsidRPr="00763038">
        <w:rPr>
          <w:lang w:eastAsia="en-IN"/>
        </w:rPr>
        <w:t>.</w:t>
      </w:r>
    </w:p>
    <w:p w14:paraId="7722B87B" w14:textId="0716AEA8" w:rsidR="00551CB5" w:rsidRDefault="00D53162" w:rsidP="00551CB5">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55:3</w:t>
      </w:r>
      <w:r w:rsidR="000C7A6C">
        <w:rPr>
          <w:lang w:val="en-IN" w:eastAsia="en-IN"/>
        </w:rPr>
        <w:t>5</w:t>
      </w:r>
      <w:r w:rsidR="00551CB5" w:rsidRPr="00763038">
        <w:rPr>
          <w:lang w:val="en-IN" w:eastAsia="en-IN"/>
        </w:rPr>
        <w:t xml:space="preserve"> – 55:46</w:t>
      </w:r>
    </w:p>
    <w:p w14:paraId="0A0C465D" w14:textId="35C3C94A" w:rsidR="00551CB5" w:rsidRDefault="00D53162" w:rsidP="00551CB5">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56:</w:t>
      </w:r>
      <w:r w:rsidR="000C7A6C">
        <w:rPr>
          <w:lang w:val="en-IN" w:eastAsia="en-IN"/>
        </w:rPr>
        <w:t>35</w:t>
      </w:r>
      <w:r w:rsidR="00551CB5" w:rsidRPr="00763038">
        <w:rPr>
          <w:lang w:val="en-IN" w:eastAsia="en-IN"/>
        </w:rPr>
        <w:t xml:space="preserve"> – 56:40</w:t>
      </w:r>
    </w:p>
    <w:p w14:paraId="13F4250C" w14:textId="3AEE9C7D" w:rsidR="00551CB5" w:rsidRDefault="00D53162" w:rsidP="00551CB5">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1:13:43 – 1:1</w:t>
      </w:r>
      <w:r w:rsidR="000C7A6C">
        <w:rPr>
          <w:lang w:val="en-IN" w:eastAsia="en-IN"/>
        </w:rPr>
        <w:t>3</w:t>
      </w:r>
      <w:r w:rsidR="00551CB5" w:rsidRPr="00763038">
        <w:rPr>
          <w:lang w:val="en-IN" w:eastAsia="en-IN"/>
        </w:rPr>
        <w:t>:</w:t>
      </w:r>
      <w:r w:rsidR="000C7A6C">
        <w:rPr>
          <w:lang w:val="en-IN" w:eastAsia="en-IN"/>
        </w:rPr>
        <w:t>53</w:t>
      </w:r>
    </w:p>
    <w:p w14:paraId="503E75C0" w14:textId="77777777" w:rsidR="000C7A6C" w:rsidRPr="00763038" w:rsidRDefault="000C7A6C" w:rsidP="000C7A6C">
      <w:pPr>
        <w:pStyle w:val="ShotDescription"/>
        <w:ind w:firstLine="0"/>
        <w:rPr>
          <w:lang w:val="en-IN" w:eastAsia="en-IN"/>
        </w:rPr>
      </w:pPr>
    </w:p>
    <w:p w14:paraId="183DE6DF" w14:textId="2A97A4B0" w:rsidR="00551CB5" w:rsidRDefault="000C7A6C" w:rsidP="00551CB5">
      <w:pPr>
        <w:pStyle w:val="Narration"/>
        <w:numPr>
          <w:ilvl w:val="1"/>
          <w:numId w:val="3"/>
        </w:numPr>
        <w:rPr>
          <w:lang w:eastAsia="en-IN"/>
        </w:rPr>
      </w:pPr>
      <w:r>
        <w:rPr>
          <w:lang w:eastAsia="en-IN"/>
        </w:rPr>
        <w:t>Then, d</w:t>
      </w:r>
      <w:r w:rsidR="00551CB5" w:rsidRPr="00763038">
        <w:rPr>
          <w:lang w:eastAsia="en-IN"/>
        </w:rPr>
        <w:t xml:space="preserve">etermine the position and direction of the mitral valve with ultrasound </w:t>
      </w:r>
      <w:r w:rsidR="00551CB5" w:rsidRPr="00763038">
        <w:rPr>
          <w:b/>
          <w:bCs/>
          <w:lang w:eastAsia="en-IN"/>
        </w:rPr>
        <w:t>[1]</w:t>
      </w:r>
      <w:r w:rsidR="00551CB5" w:rsidRPr="00763038">
        <w:rPr>
          <w:lang w:eastAsia="en-IN"/>
        </w:rPr>
        <w:t>.</w:t>
      </w:r>
    </w:p>
    <w:p w14:paraId="19CEC49E" w14:textId="795FD857" w:rsidR="00551CB5" w:rsidRDefault="00D53162" w:rsidP="00551CB5">
      <w:pPr>
        <w:pStyle w:val="ShotDescription"/>
        <w:numPr>
          <w:ilvl w:val="2"/>
          <w:numId w:val="3"/>
        </w:numPr>
        <w:rPr>
          <w:lang w:val="en-IN" w:eastAsia="en-IN"/>
        </w:rPr>
      </w:pPr>
      <w:r>
        <w:rPr>
          <w:lang w:val="en-IN" w:eastAsia="en-IN"/>
        </w:rPr>
        <w:lastRenderedPageBreak/>
        <w:t xml:space="preserve">LAB MEDIA: </w:t>
      </w:r>
      <w:r w:rsidR="00551CB5" w:rsidRPr="00763038">
        <w:rPr>
          <w:lang w:val="en-IN" w:eastAsia="en-IN"/>
        </w:rPr>
        <w:t xml:space="preserve"> JOVE69151-1 1:32:30 – 1:3</w:t>
      </w:r>
      <w:r w:rsidR="000C7A6C">
        <w:rPr>
          <w:lang w:val="en-IN" w:eastAsia="en-IN"/>
        </w:rPr>
        <w:t>2</w:t>
      </w:r>
      <w:r w:rsidR="00551CB5" w:rsidRPr="00763038">
        <w:rPr>
          <w:lang w:val="en-IN" w:eastAsia="en-IN"/>
        </w:rPr>
        <w:t>:</w:t>
      </w:r>
      <w:r w:rsidR="000C7A6C">
        <w:rPr>
          <w:lang w:val="en-IN" w:eastAsia="en-IN"/>
        </w:rPr>
        <w:t>4</w:t>
      </w:r>
      <w:r w:rsidR="00551CB5" w:rsidRPr="00763038">
        <w:rPr>
          <w:lang w:val="en-IN" w:eastAsia="en-IN"/>
        </w:rPr>
        <w:t>0</w:t>
      </w:r>
    </w:p>
    <w:p w14:paraId="49527FDB" w14:textId="77777777" w:rsidR="000C7A6C" w:rsidRPr="00763038" w:rsidRDefault="000C7A6C" w:rsidP="000C7A6C">
      <w:pPr>
        <w:pStyle w:val="ShotDescription"/>
        <w:ind w:firstLine="0"/>
        <w:rPr>
          <w:lang w:val="en-IN" w:eastAsia="en-IN"/>
        </w:rPr>
      </w:pPr>
    </w:p>
    <w:p w14:paraId="2C599F71" w14:textId="77777777" w:rsidR="00551CB5" w:rsidRDefault="00551CB5" w:rsidP="00551CB5">
      <w:pPr>
        <w:pStyle w:val="Narration"/>
        <w:numPr>
          <w:ilvl w:val="1"/>
          <w:numId w:val="3"/>
        </w:numPr>
        <w:rPr>
          <w:lang w:eastAsia="en-IN"/>
        </w:rPr>
      </w:pPr>
      <w:r w:rsidRPr="00763038">
        <w:rPr>
          <w:lang w:eastAsia="en-IN"/>
        </w:rPr>
        <w:t xml:space="preserve">Use a sterile surgical marker to draw the fixed position of the apical ring at the apex of the heart </w:t>
      </w:r>
      <w:r w:rsidRPr="00763038">
        <w:rPr>
          <w:b/>
          <w:bCs/>
          <w:lang w:eastAsia="en-IN"/>
        </w:rPr>
        <w:t>[1]</w:t>
      </w:r>
      <w:r w:rsidRPr="00763038">
        <w:rPr>
          <w:lang w:eastAsia="en-IN"/>
        </w:rPr>
        <w:t>.</w:t>
      </w:r>
    </w:p>
    <w:p w14:paraId="054674D1" w14:textId="06064717" w:rsidR="00551CB5" w:rsidRDefault="00D53162" w:rsidP="00551CB5">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1:37:31 – 1:37:</w:t>
      </w:r>
      <w:r w:rsidR="000C7A6C">
        <w:rPr>
          <w:lang w:val="en-IN" w:eastAsia="en-IN"/>
        </w:rPr>
        <w:t>40</w:t>
      </w:r>
    </w:p>
    <w:p w14:paraId="4510A284" w14:textId="77777777" w:rsidR="000C7A6C" w:rsidRPr="00763038" w:rsidRDefault="000C7A6C" w:rsidP="000C7A6C">
      <w:pPr>
        <w:pStyle w:val="ShotDescription"/>
        <w:ind w:firstLine="0"/>
        <w:rPr>
          <w:lang w:val="en-IN" w:eastAsia="en-IN"/>
        </w:rPr>
      </w:pPr>
    </w:p>
    <w:p w14:paraId="7AFC2354" w14:textId="3721AA88" w:rsidR="00551CB5" w:rsidRDefault="000C7A6C" w:rsidP="00551CB5">
      <w:pPr>
        <w:pStyle w:val="Narration"/>
        <w:numPr>
          <w:ilvl w:val="1"/>
          <w:numId w:val="3"/>
        </w:numPr>
        <w:rPr>
          <w:lang w:eastAsia="en-IN"/>
        </w:rPr>
      </w:pPr>
      <w:r>
        <w:rPr>
          <w:lang w:eastAsia="en-IN"/>
        </w:rPr>
        <w:t xml:space="preserve">Now, </w:t>
      </w:r>
      <w:r w:rsidR="00F06C21" w:rsidRPr="00763038">
        <w:rPr>
          <w:lang w:eastAsia="en-IN"/>
        </w:rPr>
        <w:t>using a 5-0 suture thread with a gasket</w:t>
      </w:r>
      <w:r w:rsidR="00F06C21">
        <w:rPr>
          <w:lang w:eastAsia="en-IN"/>
        </w:rPr>
        <w:t xml:space="preserve">, </w:t>
      </w:r>
      <w:r>
        <w:rPr>
          <w:lang w:eastAsia="en-IN"/>
        </w:rPr>
        <w:t>f</w:t>
      </w:r>
      <w:r w:rsidR="00551CB5" w:rsidRPr="00763038">
        <w:rPr>
          <w:lang w:eastAsia="en-IN"/>
        </w:rPr>
        <w:t xml:space="preserve">ix the top ring at the apex position </w:t>
      </w:r>
      <w:r w:rsidR="00551CB5" w:rsidRPr="00763038">
        <w:rPr>
          <w:b/>
          <w:bCs/>
          <w:lang w:eastAsia="en-IN"/>
        </w:rPr>
        <w:t>[1]</w:t>
      </w:r>
      <w:r w:rsidR="00551CB5" w:rsidRPr="00763038">
        <w:rPr>
          <w:lang w:eastAsia="en-IN"/>
        </w:rPr>
        <w:t>.</w:t>
      </w:r>
    </w:p>
    <w:p w14:paraId="5A9CD1CA" w14:textId="2C486866" w:rsidR="00551CB5" w:rsidRDefault="00D53162" w:rsidP="00F06C21">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1:41:10 – 1:4</w:t>
      </w:r>
      <w:r w:rsidR="00F06C21">
        <w:rPr>
          <w:lang w:val="en-IN" w:eastAsia="en-IN"/>
        </w:rPr>
        <w:t>1</w:t>
      </w:r>
      <w:r w:rsidR="00551CB5" w:rsidRPr="00763038">
        <w:rPr>
          <w:lang w:val="en-IN" w:eastAsia="en-IN"/>
        </w:rPr>
        <w:t>:1</w:t>
      </w:r>
      <w:r w:rsidR="00F06C21">
        <w:rPr>
          <w:lang w:val="en-IN" w:eastAsia="en-IN"/>
        </w:rPr>
        <w:t>3 and</w:t>
      </w:r>
      <w:r w:rsidR="00551CB5" w:rsidRPr="00F06C21">
        <w:rPr>
          <w:lang w:val="en-IN" w:eastAsia="en-IN"/>
        </w:rPr>
        <w:t xml:space="preserve"> 2:02:</w:t>
      </w:r>
      <w:r w:rsidR="00F06C21" w:rsidRPr="00F06C21">
        <w:rPr>
          <w:lang w:val="en-IN" w:eastAsia="en-IN"/>
        </w:rPr>
        <w:t>40</w:t>
      </w:r>
      <w:r w:rsidR="00551CB5" w:rsidRPr="00F06C21">
        <w:rPr>
          <w:lang w:val="en-IN" w:eastAsia="en-IN"/>
        </w:rPr>
        <w:t xml:space="preserve"> – 2:0</w:t>
      </w:r>
      <w:r w:rsidR="00F06C21" w:rsidRPr="00F06C21">
        <w:rPr>
          <w:lang w:val="en-IN" w:eastAsia="en-IN"/>
        </w:rPr>
        <w:t>2</w:t>
      </w:r>
      <w:r w:rsidR="00551CB5" w:rsidRPr="00F06C21">
        <w:rPr>
          <w:lang w:val="en-IN" w:eastAsia="en-IN"/>
        </w:rPr>
        <w:t>:</w:t>
      </w:r>
      <w:r w:rsidR="00F06C21" w:rsidRPr="00F06C21">
        <w:rPr>
          <w:lang w:val="en-IN" w:eastAsia="en-IN"/>
        </w:rPr>
        <w:t>5</w:t>
      </w:r>
      <w:r w:rsidR="00551CB5" w:rsidRPr="00F06C21">
        <w:rPr>
          <w:lang w:val="en-IN" w:eastAsia="en-IN"/>
        </w:rPr>
        <w:t>0</w:t>
      </w:r>
    </w:p>
    <w:p w14:paraId="6CA81E82" w14:textId="77777777" w:rsidR="00F06C21" w:rsidRPr="00F06C21" w:rsidRDefault="00F06C21" w:rsidP="00F06C21">
      <w:pPr>
        <w:pStyle w:val="ShotDescription"/>
        <w:ind w:firstLine="0"/>
        <w:rPr>
          <w:lang w:val="en-IN" w:eastAsia="en-IN"/>
        </w:rPr>
      </w:pPr>
    </w:p>
    <w:p w14:paraId="4D291224" w14:textId="34FBE5C4" w:rsidR="00551CB5" w:rsidRDefault="00F06C21" w:rsidP="00551CB5">
      <w:pPr>
        <w:pStyle w:val="Narration"/>
        <w:numPr>
          <w:ilvl w:val="1"/>
          <w:numId w:val="3"/>
        </w:numPr>
        <w:rPr>
          <w:lang w:eastAsia="en-IN"/>
        </w:rPr>
      </w:pPr>
      <w:r>
        <w:rPr>
          <w:lang w:eastAsia="en-IN"/>
        </w:rPr>
        <w:t>Then, r</w:t>
      </w:r>
      <w:r w:rsidR="00551CB5" w:rsidRPr="00763038">
        <w:rPr>
          <w:lang w:eastAsia="en-IN"/>
        </w:rPr>
        <w:t xml:space="preserve">emove the myocardium within the parietal ring using an apical punch </w:t>
      </w:r>
      <w:r w:rsidR="00551CB5" w:rsidRPr="00763038">
        <w:rPr>
          <w:b/>
          <w:bCs/>
          <w:lang w:eastAsia="en-IN"/>
        </w:rPr>
        <w:t>[1]</w:t>
      </w:r>
      <w:r w:rsidR="00551CB5" w:rsidRPr="00763038">
        <w:rPr>
          <w:lang w:eastAsia="en-IN"/>
        </w:rPr>
        <w:t xml:space="preserve">, and trim with tweezers and scissors to prevent fragments from falling into the cardiac cavity </w:t>
      </w:r>
      <w:r w:rsidR="00551CB5" w:rsidRPr="00763038">
        <w:rPr>
          <w:b/>
          <w:bCs/>
          <w:lang w:eastAsia="en-IN"/>
        </w:rPr>
        <w:t>[2]</w:t>
      </w:r>
      <w:r w:rsidR="00551CB5" w:rsidRPr="00763038">
        <w:rPr>
          <w:lang w:eastAsia="en-IN"/>
        </w:rPr>
        <w:t>.</w:t>
      </w:r>
    </w:p>
    <w:p w14:paraId="7C56E7FD" w14:textId="6E079F0F" w:rsidR="00551CB5" w:rsidRPr="00F06C21" w:rsidRDefault="00D53162" w:rsidP="00F06C21">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2:08:28 – 2:08:3</w:t>
      </w:r>
      <w:r w:rsidR="00F06C21">
        <w:rPr>
          <w:lang w:val="en-IN" w:eastAsia="en-IN"/>
        </w:rPr>
        <w:t xml:space="preserve">0 and </w:t>
      </w:r>
      <w:r w:rsidR="00551CB5" w:rsidRPr="00F06C21">
        <w:rPr>
          <w:lang w:val="en-IN" w:eastAsia="en-IN"/>
        </w:rPr>
        <w:t>2:09:53 – 2:09:56</w:t>
      </w:r>
    </w:p>
    <w:p w14:paraId="2D0EC0BC" w14:textId="548BBEE7" w:rsidR="00551CB5" w:rsidRDefault="00D53162" w:rsidP="00551CB5">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2:13:</w:t>
      </w:r>
      <w:r w:rsidR="00F06C21">
        <w:rPr>
          <w:lang w:val="en-IN" w:eastAsia="en-IN"/>
        </w:rPr>
        <w:t>15</w:t>
      </w:r>
      <w:r w:rsidR="00551CB5" w:rsidRPr="00763038">
        <w:rPr>
          <w:lang w:val="en-IN" w:eastAsia="en-IN"/>
        </w:rPr>
        <w:t xml:space="preserve"> – 2:13:</w:t>
      </w:r>
      <w:r w:rsidR="00F06C21">
        <w:rPr>
          <w:lang w:val="en-IN" w:eastAsia="en-IN"/>
        </w:rPr>
        <w:t>25</w:t>
      </w:r>
    </w:p>
    <w:p w14:paraId="35238A49" w14:textId="77777777" w:rsidR="00F06C21" w:rsidRPr="00763038" w:rsidRDefault="00F06C21" w:rsidP="00F06C21">
      <w:pPr>
        <w:pStyle w:val="ShotDescription"/>
        <w:ind w:firstLine="0"/>
        <w:rPr>
          <w:lang w:val="en-IN" w:eastAsia="en-IN"/>
        </w:rPr>
      </w:pPr>
    </w:p>
    <w:p w14:paraId="2A04AE76" w14:textId="26842D01" w:rsidR="00551CB5" w:rsidRDefault="00551CB5" w:rsidP="00551CB5">
      <w:pPr>
        <w:pStyle w:val="Narration"/>
        <w:numPr>
          <w:ilvl w:val="1"/>
          <w:numId w:val="3"/>
        </w:numPr>
        <w:rPr>
          <w:lang w:eastAsia="en-IN"/>
        </w:rPr>
      </w:pPr>
      <w:r w:rsidRPr="00763038">
        <w:rPr>
          <w:lang w:eastAsia="en-IN"/>
        </w:rPr>
        <w:t>Insert the LVAD pump head into the top ring, ensur</w:t>
      </w:r>
      <w:r w:rsidR="007B22D9">
        <w:rPr>
          <w:lang w:eastAsia="en-IN"/>
        </w:rPr>
        <w:t>ing</w:t>
      </w:r>
      <w:r w:rsidRPr="00763038">
        <w:rPr>
          <w:lang w:eastAsia="en-IN"/>
        </w:rPr>
        <w:t xml:space="preserve"> that the pump head enters the cardiac cavity</w:t>
      </w:r>
      <w:r w:rsidR="007B22D9">
        <w:rPr>
          <w:lang w:eastAsia="en-IN"/>
        </w:rPr>
        <w:t>.</w:t>
      </w:r>
      <w:r w:rsidRPr="00763038">
        <w:rPr>
          <w:lang w:eastAsia="en-IN"/>
        </w:rPr>
        <w:t xml:space="preserve"> </w:t>
      </w:r>
      <w:r w:rsidR="007B22D9" w:rsidRPr="00763038">
        <w:rPr>
          <w:lang w:eastAsia="en-IN"/>
        </w:rPr>
        <w:t xml:space="preserve">Fasten </w:t>
      </w:r>
      <w:r w:rsidRPr="00763038">
        <w:rPr>
          <w:lang w:eastAsia="en-IN"/>
        </w:rPr>
        <w:t xml:space="preserve">the lock </w:t>
      </w:r>
      <w:proofErr w:type="gramStart"/>
      <w:r w:rsidRPr="00763038">
        <w:rPr>
          <w:lang w:eastAsia="en-IN"/>
        </w:rPr>
        <w:t>tightly, and</w:t>
      </w:r>
      <w:proofErr w:type="gramEnd"/>
      <w:r w:rsidRPr="00763038">
        <w:rPr>
          <w:lang w:eastAsia="en-IN"/>
        </w:rPr>
        <w:t xml:space="preserve"> remove the top ring clamp </w:t>
      </w:r>
      <w:r w:rsidRPr="00763038">
        <w:rPr>
          <w:b/>
          <w:bCs/>
          <w:lang w:eastAsia="en-IN"/>
        </w:rPr>
        <w:t>[</w:t>
      </w:r>
      <w:r w:rsidR="00F06C21">
        <w:rPr>
          <w:b/>
          <w:bCs/>
          <w:lang w:eastAsia="en-IN"/>
        </w:rPr>
        <w:t>1</w:t>
      </w:r>
      <w:r w:rsidRPr="00763038">
        <w:rPr>
          <w:b/>
          <w:bCs/>
          <w:lang w:eastAsia="en-IN"/>
        </w:rPr>
        <w:t>]</w:t>
      </w:r>
      <w:r w:rsidRPr="00763038">
        <w:rPr>
          <w:lang w:eastAsia="en-IN"/>
        </w:rPr>
        <w:t>.</w:t>
      </w:r>
    </w:p>
    <w:p w14:paraId="10A5A742" w14:textId="56C56500" w:rsidR="00551CB5" w:rsidRDefault="00D53162" w:rsidP="00551CB5">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2:17:44 – 2:18:00</w:t>
      </w:r>
    </w:p>
    <w:p w14:paraId="3F2A9B77" w14:textId="77777777" w:rsidR="007B22D9" w:rsidRPr="00763038" w:rsidRDefault="007B22D9" w:rsidP="007B22D9">
      <w:pPr>
        <w:pStyle w:val="ShotDescription"/>
        <w:ind w:firstLine="0"/>
        <w:rPr>
          <w:lang w:val="en-IN" w:eastAsia="en-IN"/>
        </w:rPr>
      </w:pPr>
    </w:p>
    <w:p w14:paraId="3E0E3FE8" w14:textId="5CC9DC39" w:rsidR="00551CB5" w:rsidRDefault="00551CB5" w:rsidP="00551CB5">
      <w:pPr>
        <w:pStyle w:val="Narration"/>
        <w:numPr>
          <w:ilvl w:val="1"/>
          <w:numId w:val="3"/>
        </w:numPr>
        <w:rPr>
          <w:lang w:eastAsia="en-IN"/>
        </w:rPr>
      </w:pPr>
      <w:r w:rsidRPr="00763038">
        <w:rPr>
          <w:lang w:eastAsia="en-IN"/>
        </w:rPr>
        <w:t xml:space="preserve">Determine the appropriate length of the artificial blood vessel from the LVAD pump head to the ascending aorta </w:t>
      </w:r>
      <w:r w:rsidRPr="00763038">
        <w:rPr>
          <w:b/>
          <w:bCs/>
          <w:lang w:eastAsia="en-IN"/>
        </w:rPr>
        <w:t>[1]</w:t>
      </w:r>
      <w:r w:rsidRPr="00763038">
        <w:rPr>
          <w:lang w:eastAsia="en-IN"/>
        </w:rPr>
        <w:t>.</w:t>
      </w:r>
    </w:p>
    <w:p w14:paraId="43B67236" w14:textId="0FDFFD2B" w:rsidR="00551CB5" w:rsidRPr="00763038" w:rsidRDefault="00D53162" w:rsidP="00551CB5">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2:44:22 – 2:44:27</w:t>
      </w:r>
    </w:p>
    <w:p w14:paraId="49484DAB" w14:textId="4FD9B14C" w:rsidR="00551CB5" w:rsidRDefault="007B22D9" w:rsidP="00551CB5">
      <w:pPr>
        <w:pStyle w:val="Narration"/>
        <w:numPr>
          <w:ilvl w:val="1"/>
          <w:numId w:val="3"/>
        </w:numPr>
        <w:rPr>
          <w:lang w:eastAsia="en-IN"/>
        </w:rPr>
      </w:pPr>
      <w:r>
        <w:rPr>
          <w:lang w:eastAsia="en-IN"/>
        </w:rPr>
        <w:t>Then, c</w:t>
      </w:r>
      <w:r w:rsidR="00551CB5" w:rsidRPr="00763038">
        <w:rPr>
          <w:lang w:eastAsia="en-IN"/>
        </w:rPr>
        <w:t xml:space="preserve">ut out an oblique opening </w:t>
      </w:r>
      <w:r>
        <w:rPr>
          <w:lang w:eastAsia="en-IN"/>
        </w:rPr>
        <w:t xml:space="preserve">at </w:t>
      </w:r>
      <w:r w:rsidR="00551CB5" w:rsidRPr="00763038">
        <w:rPr>
          <w:lang w:eastAsia="en-IN"/>
        </w:rPr>
        <w:t xml:space="preserve">about </w:t>
      </w:r>
      <w:r>
        <w:rPr>
          <w:lang w:eastAsia="en-IN"/>
        </w:rPr>
        <w:t xml:space="preserve">a </w:t>
      </w:r>
      <w:proofErr w:type="gramStart"/>
      <w:r w:rsidR="00551CB5" w:rsidRPr="00763038">
        <w:rPr>
          <w:lang w:eastAsia="en-IN"/>
        </w:rPr>
        <w:t>30 degree</w:t>
      </w:r>
      <w:proofErr w:type="gramEnd"/>
      <w:r>
        <w:rPr>
          <w:lang w:eastAsia="en-IN"/>
        </w:rPr>
        <w:t xml:space="preserve"> angle</w:t>
      </w:r>
      <w:r w:rsidR="00551CB5" w:rsidRPr="00763038">
        <w:rPr>
          <w:lang w:eastAsia="en-IN"/>
        </w:rPr>
        <w:t xml:space="preserve"> </w:t>
      </w:r>
      <w:r w:rsidR="00551CB5" w:rsidRPr="00763038">
        <w:rPr>
          <w:b/>
          <w:bCs/>
          <w:lang w:eastAsia="en-IN"/>
        </w:rPr>
        <w:t>[1]</w:t>
      </w:r>
      <w:r w:rsidR="00551CB5" w:rsidRPr="00763038">
        <w:rPr>
          <w:lang w:eastAsia="en-IN"/>
        </w:rPr>
        <w:t xml:space="preserve"> and anastomose the end to the ascending aorta to avoid distortion of the artificial blood vessel </w:t>
      </w:r>
      <w:r w:rsidR="00551CB5" w:rsidRPr="00763038">
        <w:rPr>
          <w:b/>
          <w:bCs/>
          <w:lang w:eastAsia="en-IN"/>
        </w:rPr>
        <w:t>[2]</w:t>
      </w:r>
      <w:r w:rsidR="00551CB5" w:rsidRPr="00763038">
        <w:rPr>
          <w:lang w:eastAsia="en-IN"/>
        </w:rPr>
        <w:t>.</w:t>
      </w:r>
    </w:p>
    <w:p w14:paraId="75D880F8" w14:textId="5F4F3095" w:rsidR="00551CB5" w:rsidRDefault="00D53162" w:rsidP="00551CB5">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2:44:42 – 2:44:52</w:t>
      </w:r>
    </w:p>
    <w:p w14:paraId="4A9FC7A7" w14:textId="4C243AAE" w:rsidR="00551CB5" w:rsidRDefault="00D53162" w:rsidP="00FC5119">
      <w:pPr>
        <w:pStyle w:val="ShotDescription"/>
        <w:numPr>
          <w:ilvl w:val="2"/>
          <w:numId w:val="3"/>
        </w:numPr>
        <w:rPr>
          <w:lang w:val="en-IN" w:eastAsia="en-IN"/>
        </w:rPr>
      </w:pPr>
      <w:r>
        <w:rPr>
          <w:lang w:val="en-IN" w:eastAsia="en-IN"/>
        </w:rPr>
        <w:t xml:space="preserve">LAB MEDIA: </w:t>
      </w:r>
      <w:r w:rsidR="00551CB5" w:rsidRPr="00546A6F">
        <w:rPr>
          <w:lang w:val="en-IN" w:eastAsia="en-IN"/>
        </w:rPr>
        <w:t xml:space="preserve"> JOVE69151-2 0</w:t>
      </w:r>
      <w:r w:rsidR="00546A6F" w:rsidRPr="00546A6F">
        <w:rPr>
          <w:lang w:val="en-IN" w:eastAsia="en-IN"/>
        </w:rPr>
        <w:t>1</w:t>
      </w:r>
      <w:r w:rsidR="00551CB5" w:rsidRPr="00546A6F">
        <w:rPr>
          <w:lang w:val="en-IN" w:eastAsia="en-IN"/>
        </w:rPr>
        <w:t>:</w:t>
      </w:r>
      <w:r w:rsidR="00546A6F" w:rsidRPr="00546A6F">
        <w:rPr>
          <w:lang w:val="en-IN" w:eastAsia="en-IN"/>
        </w:rPr>
        <w:t>30</w:t>
      </w:r>
      <w:r w:rsidR="00551CB5" w:rsidRPr="00546A6F">
        <w:rPr>
          <w:lang w:val="en-IN" w:eastAsia="en-IN"/>
        </w:rPr>
        <w:t xml:space="preserve"> – 01:4</w:t>
      </w:r>
      <w:r w:rsidR="00546A6F" w:rsidRPr="00546A6F">
        <w:rPr>
          <w:lang w:val="en-IN" w:eastAsia="en-IN"/>
        </w:rPr>
        <w:t>5</w:t>
      </w:r>
      <w:r w:rsidR="00546A6F">
        <w:rPr>
          <w:lang w:val="en-IN" w:eastAsia="en-IN"/>
        </w:rPr>
        <w:t xml:space="preserve"> and </w:t>
      </w:r>
      <w:r w:rsidR="00551CB5" w:rsidRPr="00546A6F">
        <w:rPr>
          <w:lang w:val="en-IN" w:eastAsia="en-IN"/>
        </w:rPr>
        <w:t>03:</w:t>
      </w:r>
      <w:r w:rsidR="00546A6F">
        <w:rPr>
          <w:lang w:val="en-IN" w:eastAsia="en-IN"/>
        </w:rPr>
        <w:t>30</w:t>
      </w:r>
      <w:r w:rsidR="00551CB5" w:rsidRPr="00546A6F">
        <w:rPr>
          <w:lang w:val="en-IN" w:eastAsia="en-IN"/>
        </w:rPr>
        <w:t xml:space="preserve"> – 03:</w:t>
      </w:r>
      <w:r w:rsidR="00546A6F">
        <w:rPr>
          <w:lang w:val="en-IN" w:eastAsia="en-IN"/>
        </w:rPr>
        <w:t>4</w:t>
      </w:r>
      <w:r w:rsidR="00551CB5" w:rsidRPr="00546A6F">
        <w:rPr>
          <w:lang w:val="en-IN" w:eastAsia="en-IN"/>
        </w:rPr>
        <w:t>0</w:t>
      </w:r>
    </w:p>
    <w:p w14:paraId="422D43DC" w14:textId="77777777" w:rsidR="00546A6F" w:rsidRPr="00546A6F" w:rsidRDefault="00546A6F" w:rsidP="00546A6F">
      <w:pPr>
        <w:pStyle w:val="ShotDescription"/>
        <w:ind w:firstLine="0"/>
        <w:rPr>
          <w:lang w:val="en-IN" w:eastAsia="en-IN"/>
        </w:rPr>
      </w:pPr>
    </w:p>
    <w:p w14:paraId="6EBB2031" w14:textId="2F925088" w:rsidR="00551CB5" w:rsidRDefault="00546A6F" w:rsidP="00551CB5">
      <w:pPr>
        <w:pStyle w:val="Narration"/>
        <w:numPr>
          <w:ilvl w:val="1"/>
          <w:numId w:val="3"/>
        </w:numPr>
        <w:rPr>
          <w:lang w:eastAsia="en-IN"/>
        </w:rPr>
      </w:pPr>
      <w:r>
        <w:rPr>
          <w:lang w:eastAsia="en-IN"/>
        </w:rPr>
        <w:t>Now, p</w:t>
      </w:r>
      <w:r w:rsidR="00551CB5" w:rsidRPr="00763038">
        <w:rPr>
          <w:lang w:eastAsia="en-IN"/>
        </w:rPr>
        <w:t xml:space="preserve">lace the ultrasound probe on the ascending aorta to examine the blood flow. Ensure that the blood flow through the artificial vessel is smooth and that there is no significant turbulence in the aorta </w:t>
      </w:r>
      <w:r w:rsidR="00551CB5" w:rsidRPr="00763038">
        <w:rPr>
          <w:b/>
          <w:bCs/>
          <w:lang w:eastAsia="en-IN"/>
        </w:rPr>
        <w:t>[</w:t>
      </w:r>
      <w:r>
        <w:rPr>
          <w:b/>
          <w:bCs/>
          <w:lang w:eastAsia="en-IN"/>
        </w:rPr>
        <w:t>1</w:t>
      </w:r>
      <w:r w:rsidR="00551CB5" w:rsidRPr="00763038">
        <w:rPr>
          <w:b/>
          <w:bCs/>
          <w:lang w:eastAsia="en-IN"/>
        </w:rPr>
        <w:t>]</w:t>
      </w:r>
      <w:r w:rsidR="00551CB5" w:rsidRPr="00763038">
        <w:rPr>
          <w:lang w:eastAsia="en-IN"/>
        </w:rPr>
        <w:t>.</w:t>
      </w:r>
    </w:p>
    <w:p w14:paraId="1BCEDF6E" w14:textId="0A658143" w:rsidR="00551CB5" w:rsidRDefault="00D53162" w:rsidP="00551CB5">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3:47:04 – 3:47:30</w:t>
      </w:r>
    </w:p>
    <w:p w14:paraId="72ADAF23" w14:textId="77777777" w:rsidR="00546A6F" w:rsidRPr="00763038" w:rsidRDefault="00546A6F" w:rsidP="00546A6F">
      <w:pPr>
        <w:pStyle w:val="ShotDescription"/>
        <w:ind w:firstLine="0"/>
        <w:rPr>
          <w:lang w:val="en-IN" w:eastAsia="en-IN"/>
        </w:rPr>
      </w:pPr>
    </w:p>
    <w:p w14:paraId="6A5E3A87" w14:textId="77777777" w:rsidR="00551CB5" w:rsidRDefault="00551CB5" w:rsidP="00551CB5">
      <w:pPr>
        <w:pStyle w:val="Narration"/>
        <w:numPr>
          <w:ilvl w:val="1"/>
          <w:numId w:val="3"/>
        </w:numPr>
        <w:rPr>
          <w:lang w:eastAsia="en-IN"/>
        </w:rPr>
      </w:pPr>
      <w:r w:rsidRPr="00763038">
        <w:rPr>
          <w:lang w:eastAsia="en-IN"/>
        </w:rPr>
        <w:t xml:space="preserve">Embed a drainage tube in each of the left and right spaces of the </w:t>
      </w:r>
      <w:proofErr w:type="gramStart"/>
      <w:r w:rsidRPr="00763038">
        <w:rPr>
          <w:lang w:eastAsia="en-IN"/>
        </w:rPr>
        <w:t xml:space="preserve">heart </w:t>
      </w:r>
      <w:r w:rsidRPr="00763038">
        <w:rPr>
          <w:b/>
          <w:bCs/>
          <w:lang w:eastAsia="en-IN"/>
        </w:rPr>
        <w:t>[1]</w:t>
      </w:r>
      <w:r w:rsidRPr="00763038">
        <w:rPr>
          <w:lang w:eastAsia="en-IN"/>
        </w:rPr>
        <w:t>, and</w:t>
      </w:r>
      <w:proofErr w:type="gramEnd"/>
      <w:r w:rsidRPr="00763038">
        <w:rPr>
          <w:lang w:eastAsia="en-IN"/>
        </w:rPr>
        <w:t xml:space="preserve"> connect </w:t>
      </w:r>
      <w:r w:rsidRPr="00763038">
        <w:rPr>
          <w:lang w:eastAsia="en-IN"/>
        </w:rPr>
        <w:lastRenderedPageBreak/>
        <w:t xml:space="preserve">an external negative pressure suction bottle </w:t>
      </w:r>
      <w:r w:rsidRPr="00763038">
        <w:rPr>
          <w:b/>
          <w:bCs/>
          <w:lang w:eastAsia="en-IN"/>
        </w:rPr>
        <w:t>[2]</w:t>
      </w:r>
      <w:r w:rsidRPr="00763038">
        <w:rPr>
          <w:lang w:eastAsia="en-IN"/>
        </w:rPr>
        <w:t>.</w:t>
      </w:r>
    </w:p>
    <w:p w14:paraId="3BF83665" w14:textId="2E23B64D" w:rsidR="00551CB5" w:rsidRDefault="00D53162" w:rsidP="00551CB5">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4:1</w:t>
      </w:r>
      <w:r w:rsidR="00546A6F">
        <w:rPr>
          <w:lang w:val="en-IN" w:eastAsia="en-IN"/>
        </w:rPr>
        <w:t>8</w:t>
      </w:r>
      <w:r w:rsidR="00551CB5" w:rsidRPr="00763038">
        <w:rPr>
          <w:lang w:val="en-IN" w:eastAsia="en-IN"/>
        </w:rPr>
        <w:t>:</w:t>
      </w:r>
      <w:r w:rsidR="00546A6F">
        <w:rPr>
          <w:lang w:val="en-IN" w:eastAsia="en-IN"/>
        </w:rPr>
        <w:t>00</w:t>
      </w:r>
      <w:r w:rsidR="00551CB5" w:rsidRPr="00763038">
        <w:rPr>
          <w:lang w:val="en-IN" w:eastAsia="en-IN"/>
        </w:rPr>
        <w:t xml:space="preserve"> – 4:18:13</w:t>
      </w:r>
    </w:p>
    <w:p w14:paraId="37ED8DB0" w14:textId="73165AC0" w:rsidR="00551CB5" w:rsidRDefault="00D53162" w:rsidP="00551CB5">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4:20:17 – 4:20:28</w:t>
      </w:r>
    </w:p>
    <w:p w14:paraId="4EBB6F55" w14:textId="77777777" w:rsidR="00546A6F" w:rsidRPr="00763038" w:rsidRDefault="00546A6F" w:rsidP="00546A6F">
      <w:pPr>
        <w:pStyle w:val="ShotDescription"/>
        <w:ind w:firstLine="0"/>
        <w:rPr>
          <w:lang w:val="en-IN" w:eastAsia="en-IN"/>
        </w:rPr>
      </w:pPr>
    </w:p>
    <w:p w14:paraId="2F6167FD" w14:textId="3AA2C3E0" w:rsidR="00551CB5" w:rsidRDefault="00546A6F" w:rsidP="00551CB5">
      <w:pPr>
        <w:pStyle w:val="Narration"/>
        <w:numPr>
          <w:ilvl w:val="1"/>
          <w:numId w:val="3"/>
        </w:numPr>
        <w:rPr>
          <w:lang w:eastAsia="en-IN"/>
        </w:rPr>
      </w:pPr>
      <w:r>
        <w:rPr>
          <w:lang w:eastAsia="en-IN"/>
        </w:rPr>
        <w:t>Finally, a</w:t>
      </w:r>
      <w:r w:rsidR="00551CB5" w:rsidRPr="00763038">
        <w:rPr>
          <w:lang w:eastAsia="en-IN"/>
        </w:rPr>
        <w:t xml:space="preserve">lign the sternum </w:t>
      </w:r>
      <w:r w:rsidR="00551CB5" w:rsidRPr="00763038">
        <w:rPr>
          <w:b/>
          <w:bCs/>
          <w:lang w:eastAsia="en-IN"/>
        </w:rPr>
        <w:t>[1]</w:t>
      </w:r>
      <w:r w:rsidR="00551CB5" w:rsidRPr="00763038">
        <w:rPr>
          <w:lang w:eastAsia="en-IN"/>
        </w:rPr>
        <w:t xml:space="preserve"> and close the chest layer by layer </w:t>
      </w:r>
      <w:r w:rsidR="00551CB5" w:rsidRPr="00763038">
        <w:rPr>
          <w:b/>
          <w:bCs/>
          <w:lang w:eastAsia="en-IN"/>
        </w:rPr>
        <w:t>[2]</w:t>
      </w:r>
      <w:r w:rsidR="00551CB5" w:rsidRPr="00763038">
        <w:rPr>
          <w:lang w:eastAsia="en-IN"/>
        </w:rPr>
        <w:t>.</w:t>
      </w:r>
    </w:p>
    <w:p w14:paraId="46DF2096" w14:textId="2C4203EE" w:rsidR="00551CB5" w:rsidRDefault="00D53162" w:rsidP="00551CB5">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4:29:10 – 4:</w:t>
      </w:r>
      <w:r w:rsidR="00546A6F">
        <w:rPr>
          <w:lang w:val="en-IN" w:eastAsia="en-IN"/>
        </w:rPr>
        <w:t>29</w:t>
      </w:r>
      <w:r w:rsidR="00551CB5" w:rsidRPr="00763038">
        <w:rPr>
          <w:lang w:val="en-IN" w:eastAsia="en-IN"/>
        </w:rPr>
        <w:t>:</w:t>
      </w:r>
      <w:r w:rsidR="00546A6F">
        <w:rPr>
          <w:lang w:val="en-IN" w:eastAsia="en-IN"/>
        </w:rPr>
        <w:t>20</w:t>
      </w:r>
    </w:p>
    <w:p w14:paraId="2DF7EF07" w14:textId="63A740D5" w:rsidR="00551CB5" w:rsidRPr="00763038" w:rsidRDefault="00D53162" w:rsidP="00551CB5">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4:50:20 – 4:5</w:t>
      </w:r>
      <w:r w:rsidR="0087270E">
        <w:rPr>
          <w:lang w:val="en-IN" w:eastAsia="en-IN"/>
        </w:rPr>
        <w:t>0</w:t>
      </w:r>
      <w:r w:rsidR="00551CB5" w:rsidRPr="00763038">
        <w:rPr>
          <w:lang w:val="en-IN" w:eastAsia="en-IN"/>
        </w:rPr>
        <w:t>:</w:t>
      </w:r>
      <w:r w:rsidR="0087270E">
        <w:rPr>
          <w:lang w:val="en-IN" w:eastAsia="en-IN"/>
        </w:rPr>
        <w:t>30</w:t>
      </w:r>
    </w:p>
    <w:p w14:paraId="1B99B8C9" w14:textId="77777777" w:rsidR="00551CB5" w:rsidRPr="003F6E22" w:rsidRDefault="00551CB5" w:rsidP="00551CB5"/>
    <w:p w14:paraId="3CCA5A7E" w14:textId="77777777" w:rsidR="0087270E" w:rsidRDefault="0087270E">
      <w:pPr>
        <w:rPr>
          <w:rFonts w:eastAsia="Times New Roman" w:cstheme="minorHAnsi"/>
          <w:sz w:val="52"/>
        </w:rPr>
      </w:pPr>
      <w:r>
        <w:rPr>
          <w:rFonts w:cstheme="minorHAnsi"/>
        </w:rPr>
        <w:br w:type="page"/>
      </w:r>
    </w:p>
    <w:p w14:paraId="3AF598C5" w14:textId="091D1C10" w:rsidR="001E0433" w:rsidRPr="00B07A3B" w:rsidRDefault="001E0433" w:rsidP="001E0433">
      <w:pPr>
        <w:pStyle w:val="Heading1"/>
        <w:rPr>
          <w:rFonts w:cstheme="minorHAnsi"/>
        </w:rPr>
      </w:pPr>
      <w:r w:rsidRPr="00B07A3B">
        <w:rPr>
          <w:rFonts w:cstheme="minorHAnsi"/>
        </w:rPr>
        <w:lastRenderedPageBreak/>
        <w:t>Results</w:t>
      </w:r>
    </w:p>
    <w:p w14:paraId="1DE25339" w14:textId="47E07EA9" w:rsidR="001E0433" w:rsidRPr="00985FE6" w:rsidRDefault="001E0433" w:rsidP="001E0433">
      <w:pPr>
        <w:pStyle w:val="ListParagraph"/>
        <w:numPr>
          <w:ilvl w:val="0"/>
          <w:numId w:val="3"/>
        </w:numPr>
        <w:spacing w:before="240"/>
        <w:outlineLvl w:val="0"/>
        <w:rPr>
          <w:rFonts w:cstheme="minorHAnsi"/>
          <w:lang w:eastAsia="zh-TW"/>
        </w:rPr>
      </w:pPr>
      <w:r>
        <w:rPr>
          <w:rFonts w:cstheme="minorHAnsi"/>
          <w:b/>
        </w:rPr>
        <w:t xml:space="preserve">Results </w:t>
      </w:r>
    </w:p>
    <w:p w14:paraId="0E9F731F" w14:textId="77777777" w:rsidR="001E0433" w:rsidRPr="00985FE6" w:rsidRDefault="001E0433" w:rsidP="001E0433">
      <w:pPr>
        <w:pStyle w:val="ListParagraph"/>
        <w:spacing w:before="240"/>
        <w:ind w:left="360"/>
        <w:outlineLvl w:val="0"/>
        <w:rPr>
          <w:rFonts w:cstheme="minorHAnsi"/>
          <w:lang w:eastAsia="zh-TW"/>
        </w:rPr>
      </w:pPr>
    </w:p>
    <w:p w14:paraId="1D941F8A" w14:textId="2487AA90" w:rsidR="0087270E" w:rsidRDefault="0087270E" w:rsidP="0087270E">
      <w:pPr>
        <w:pStyle w:val="Narration"/>
        <w:numPr>
          <w:ilvl w:val="1"/>
          <w:numId w:val="3"/>
        </w:numPr>
        <w:rPr>
          <w:lang w:eastAsia="en-IN"/>
        </w:rPr>
      </w:pPr>
      <w:r w:rsidRPr="008E3DDD">
        <w:rPr>
          <w:lang w:eastAsia="en-IN"/>
        </w:rPr>
        <w:t>The left ventricular assist device implantation in a 3-month-old landrace pig was successfully completed following the established protocol</w:t>
      </w:r>
      <w:r>
        <w:rPr>
          <w:lang w:eastAsia="en-IN"/>
        </w:rPr>
        <w:t>. T</w:t>
      </w:r>
      <w:r w:rsidRPr="008E3DDD">
        <w:rPr>
          <w:lang w:eastAsia="en-IN"/>
        </w:rPr>
        <w:t xml:space="preserve">he preoperative electrocardiogram showed a normal cardiac rhythm before surgery </w:t>
      </w:r>
      <w:r w:rsidRPr="0087270E">
        <w:rPr>
          <w:b/>
          <w:lang w:eastAsia="en-IN"/>
        </w:rPr>
        <w:t>[1]</w:t>
      </w:r>
      <w:r w:rsidRPr="008E3DDD">
        <w:rPr>
          <w:lang w:eastAsia="en-IN"/>
        </w:rPr>
        <w:t>.</w:t>
      </w:r>
    </w:p>
    <w:p w14:paraId="568AACED" w14:textId="0DE16F04" w:rsidR="0087270E" w:rsidRDefault="0087270E" w:rsidP="0087270E">
      <w:pPr>
        <w:pStyle w:val="ShotDescription"/>
        <w:numPr>
          <w:ilvl w:val="2"/>
          <w:numId w:val="3"/>
        </w:numPr>
        <w:rPr>
          <w:lang w:val="en-IN" w:eastAsia="en-IN"/>
        </w:rPr>
      </w:pPr>
      <w:r w:rsidRPr="008E3DDD">
        <w:rPr>
          <w:lang w:val="en-IN" w:eastAsia="en-IN"/>
        </w:rPr>
        <w:t xml:space="preserve">LAB MEDIA: Figure 1B. </w:t>
      </w:r>
      <w:r w:rsidRPr="00D53162">
        <w:rPr>
          <w:i/>
          <w:iCs/>
          <w:color w:val="3333FF"/>
          <w:lang w:val="en-IN" w:eastAsia="en-IN"/>
        </w:rPr>
        <w:t>Video editor: Highlight the ECG trace in the left panel</w:t>
      </w:r>
      <w:r w:rsidRPr="008E3DDD">
        <w:rPr>
          <w:lang w:val="en-IN" w:eastAsia="en-IN"/>
        </w:rPr>
        <w:t xml:space="preserve"> </w:t>
      </w:r>
    </w:p>
    <w:p w14:paraId="58BB6977" w14:textId="77777777" w:rsidR="003238E9" w:rsidRDefault="003238E9" w:rsidP="003238E9">
      <w:pPr>
        <w:pStyle w:val="Narration"/>
        <w:ind w:firstLine="0"/>
        <w:rPr>
          <w:lang w:eastAsia="en-IN"/>
        </w:rPr>
      </w:pPr>
    </w:p>
    <w:p w14:paraId="1DC44F54" w14:textId="74681A07" w:rsidR="003238E9" w:rsidRDefault="003238E9" w:rsidP="003238E9">
      <w:pPr>
        <w:pStyle w:val="Narration"/>
        <w:numPr>
          <w:ilvl w:val="1"/>
          <w:numId w:val="3"/>
        </w:numPr>
        <w:rPr>
          <w:lang w:eastAsia="en-IN"/>
        </w:rPr>
      </w:pPr>
      <w:r w:rsidRPr="008E3DDD">
        <w:rPr>
          <w:lang w:eastAsia="en-IN"/>
        </w:rPr>
        <w:t xml:space="preserve">Postoperative electrocardiogram results on the 3rd and 14th days showed no abnormalities compared with the preoperative result </w:t>
      </w:r>
      <w:r w:rsidRPr="008E3DDD">
        <w:rPr>
          <w:b/>
          <w:lang w:eastAsia="en-IN"/>
        </w:rPr>
        <w:t>[1]</w:t>
      </w:r>
      <w:r w:rsidRPr="008E3DDD">
        <w:rPr>
          <w:lang w:eastAsia="en-IN"/>
        </w:rPr>
        <w:t>.</w:t>
      </w:r>
    </w:p>
    <w:p w14:paraId="0F240889" w14:textId="4B35BE81" w:rsidR="003238E9" w:rsidRPr="008E3DDD" w:rsidRDefault="003238E9" w:rsidP="003238E9">
      <w:pPr>
        <w:pStyle w:val="ShotDescription"/>
        <w:numPr>
          <w:ilvl w:val="2"/>
          <w:numId w:val="3"/>
        </w:numPr>
        <w:rPr>
          <w:lang w:val="en-IN" w:eastAsia="en-IN"/>
        </w:rPr>
      </w:pPr>
      <w:r w:rsidRPr="008E3DDD">
        <w:rPr>
          <w:lang w:val="en-IN" w:eastAsia="en-IN"/>
        </w:rPr>
        <w:t xml:space="preserve">LAB MEDIA: Figure 1B. </w:t>
      </w:r>
      <w:r w:rsidRPr="00D53162">
        <w:rPr>
          <w:i/>
          <w:iCs/>
          <w:color w:val="3333FF"/>
          <w:lang w:val="en-IN" w:eastAsia="en-IN"/>
        </w:rPr>
        <w:t>Video editor: Highlight the middle and right ECG panels</w:t>
      </w:r>
      <w:r w:rsidRPr="008E3DDD">
        <w:rPr>
          <w:lang w:val="en-IN" w:eastAsia="en-IN"/>
        </w:rPr>
        <w:t>.</w:t>
      </w:r>
    </w:p>
    <w:p w14:paraId="10120130" w14:textId="77777777" w:rsidR="003238E9" w:rsidRPr="008E3DDD" w:rsidRDefault="003238E9" w:rsidP="003238E9">
      <w:pPr>
        <w:pStyle w:val="ShotDescription"/>
        <w:ind w:left="907" w:firstLine="0"/>
        <w:rPr>
          <w:lang w:val="en-IN" w:eastAsia="en-IN"/>
        </w:rPr>
      </w:pPr>
    </w:p>
    <w:p w14:paraId="2118D7FE" w14:textId="25B8855E" w:rsidR="0087270E" w:rsidRDefault="0087270E" w:rsidP="0087270E">
      <w:pPr>
        <w:pStyle w:val="Narration"/>
        <w:numPr>
          <w:ilvl w:val="1"/>
          <w:numId w:val="3"/>
        </w:numPr>
        <w:rPr>
          <w:lang w:eastAsia="en-IN"/>
        </w:rPr>
      </w:pPr>
      <w:r w:rsidRPr="008E3DDD">
        <w:rPr>
          <w:lang w:eastAsia="en-IN"/>
        </w:rPr>
        <w:t xml:space="preserve">The preoperative echocardiography revealed </w:t>
      </w:r>
      <w:r w:rsidR="003238E9">
        <w:rPr>
          <w:lang w:eastAsia="en-IN"/>
        </w:rPr>
        <w:t>a</w:t>
      </w:r>
      <w:r w:rsidRPr="008E3DDD">
        <w:rPr>
          <w:lang w:eastAsia="en-IN"/>
        </w:rPr>
        <w:t xml:space="preserve"> left ventricular ejection fraction of 62% and a fractional shortening of 26% </w:t>
      </w:r>
      <w:r w:rsidRPr="008E3DDD">
        <w:rPr>
          <w:b/>
          <w:lang w:eastAsia="en-IN"/>
        </w:rPr>
        <w:t>[1]</w:t>
      </w:r>
      <w:r w:rsidRPr="008E3DDD">
        <w:rPr>
          <w:lang w:eastAsia="en-IN"/>
        </w:rPr>
        <w:t>.</w:t>
      </w:r>
    </w:p>
    <w:p w14:paraId="5122E139" w14:textId="77EDD9EA" w:rsidR="0087270E" w:rsidRDefault="0087270E" w:rsidP="0087270E">
      <w:pPr>
        <w:pStyle w:val="ShotDescription"/>
        <w:numPr>
          <w:ilvl w:val="2"/>
          <w:numId w:val="3"/>
        </w:numPr>
        <w:rPr>
          <w:lang w:val="en-IN" w:eastAsia="en-IN"/>
        </w:rPr>
      </w:pPr>
      <w:r w:rsidRPr="008E3DDD">
        <w:rPr>
          <w:lang w:val="en-IN" w:eastAsia="en-IN"/>
        </w:rPr>
        <w:t xml:space="preserve">LAB MEDIA: Figure 1C. </w:t>
      </w:r>
      <w:r w:rsidRPr="00D53162">
        <w:rPr>
          <w:i/>
          <w:iCs/>
          <w:color w:val="3333FF"/>
          <w:lang w:val="en-IN" w:eastAsia="en-IN"/>
        </w:rPr>
        <w:t xml:space="preserve">Video editor: Highlight the </w:t>
      </w:r>
      <w:r w:rsidR="003238E9" w:rsidRPr="00D53162">
        <w:rPr>
          <w:i/>
          <w:iCs/>
          <w:color w:val="3333FF"/>
          <w:lang w:val="en-IN" w:eastAsia="en-IN"/>
        </w:rPr>
        <w:t>first image on the left in the first row</w:t>
      </w:r>
      <w:r w:rsidRPr="008E3DDD">
        <w:rPr>
          <w:lang w:val="en-IN" w:eastAsia="en-IN"/>
        </w:rPr>
        <w:t>.</w:t>
      </w:r>
    </w:p>
    <w:p w14:paraId="4980E64B" w14:textId="77777777" w:rsidR="003238E9" w:rsidRPr="008E3DDD" w:rsidRDefault="003238E9" w:rsidP="003238E9">
      <w:pPr>
        <w:pStyle w:val="ShotDescription"/>
        <w:ind w:firstLine="0"/>
        <w:rPr>
          <w:lang w:val="en-IN" w:eastAsia="en-IN"/>
        </w:rPr>
      </w:pPr>
    </w:p>
    <w:p w14:paraId="42271927" w14:textId="77777777" w:rsidR="0087270E" w:rsidRDefault="0087270E" w:rsidP="0087270E">
      <w:pPr>
        <w:pStyle w:val="Narration"/>
        <w:numPr>
          <w:ilvl w:val="1"/>
          <w:numId w:val="3"/>
        </w:numPr>
        <w:rPr>
          <w:lang w:eastAsia="en-IN"/>
        </w:rPr>
      </w:pPr>
      <w:r w:rsidRPr="008E3DDD">
        <w:rPr>
          <w:lang w:eastAsia="en-IN"/>
        </w:rPr>
        <w:t xml:space="preserve">The LVAD pump head was confirmed intraoperatively to face directly toward the mitral valve </w:t>
      </w:r>
      <w:r w:rsidRPr="008E3DDD">
        <w:rPr>
          <w:b/>
          <w:lang w:eastAsia="en-IN"/>
        </w:rPr>
        <w:t>[1]</w:t>
      </w:r>
      <w:r w:rsidRPr="008E3DDD">
        <w:rPr>
          <w:lang w:eastAsia="en-IN"/>
        </w:rPr>
        <w:t>.</w:t>
      </w:r>
    </w:p>
    <w:p w14:paraId="70FCD803" w14:textId="66275D72" w:rsidR="0087270E" w:rsidRDefault="0087270E" w:rsidP="0087270E">
      <w:pPr>
        <w:pStyle w:val="ShotDescription"/>
        <w:numPr>
          <w:ilvl w:val="2"/>
          <w:numId w:val="3"/>
        </w:numPr>
        <w:rPr>
          <w:lang w:val="en-IN" w:eastAsia="en-IN"/>
        </w:rPr>
      </w:pPr>
      <w:r w:rsidRPr="008E3DDD">
        <w:rPr>
          <w:lang w:val="en-IN" w:eastAsia="en-IN"/>
        </w:rPr>
        <w:t xml:space="preserve">LAB MEDIA: Figure 1C. </w:t>
      </w:r>
      <w:r w:rsidRPr="00D53162">
        <w:rPr>
          <w:i/>
          <w:iCs/>
          <w:color w:val="3333FF"/>
          <w:lang w:val="en-IN" w:eastAsia="en-IN"/>
        </w:rPr>
        <w:t xml:space="preserve">Video editor: Highlight the </w:t>
      </w:r>
      <w:r w:rsidR="003238E9" w:rsidRPr="00D53162">
        <w:rPr>
          <w:i/>
          <w:iCs/>
          <w:color w:val="3333FF"/>
          <w:lang w:val="en-IN" w:eastAsia="en-IN"/>
        </w:rPr>
        <w:t>extreme right image in the first row</w:t>
      </w:r>
      <w:r w:rsidRPr="008E3DDD">
        <w:rPr>
          <w:lang w:val="en-IN" w:eastAsia="en-IN"/>
        </w:rPr>
        <w:t>.</w:t>
      </w:r>
    </w:p>
    <w:p w14:paraId="7FD8A919" w14:textId="77777777" w:rsidR="003238E9" w:rsidRPr="008E3DDD" w:rsidRDefault="003238E9" w:rsidP="003238E9">
      <w:pPr>
        <w:pStyle w:val="ShotDescription"/>
        <w:ind w:firstLine="0"/>
        <w:rPr>
          <w:lang w:val="en-IN" w:eastAsia="en-IN"/>
        </w:rPr>
      </w:pPr>
    </w:p>
    <w:p w14:paraId="11EAAC8A" w14:textId="6EBE0B8F" w:rsidR="0087270E" w:rsidRDefault="0087270E" w:rsidP="0087270E">
      <w:pPr>
        <w:pStyle w:val="Narration"/>
        <w:numPr>
          <w:ilvl w:val="1"/>
          <w:numId w:val="3"/>
        </w:numPr>
        <w:rPr>
          <w:lang w:eastAsia="en-IN"/>
        </w:rPr>
      </w:pPr>
      <w:r w:rsidRPr="008E3DDD">
        <w:rPr>
          <w:lang w:eastAsia="en-IN"/>
        </w:rPr>
        <w:t xml:space="preserve">Postoperative echocardiography on the 14th day confirmed the LVAD pump head remained in place with normal ventricular wall motion and heart function </w:t>
      </w:r>
      <w:r w:rsidRPr="008E3DDD">
        <w:rPr>
          <w:b/>
          <w:lang w:eastAsia="en-IN"/>
        </w:rPr>
        <w:t>[1]</w:t>
      </w:r>
      <w:r w:rsidRPr="008E3DDD">
        <w:rPr>
          <w:lang w:eastAsia="en-IN"/>
        </w:rPr>
        <w:t>.</w:t>
      </w:r>
    </w:p>
    <w:p w14:paraId="72E9F7FB" w14:textId="44E754AB" w:rsidR="0087270E" w:rsidRDefault="0087270E" w:rsidP="0087270E">
      <w:pPr>
        <w:pStyle w:val="ShotDescription"/>
        <w:numPr>
          <w:ilvl w:val="2"/>
          <w:numId w:val="3"/>
        </w:numPr>
        <w:rPr>
          <w:lang w:val="en-IN" w:eastAsia="en-IN"/>
        </w:rPr>
      </w:pPr>
      <w:r w:rsidRPr="008E3DDD">
        <w:rPr>
          <w:lang w:val="en-IN" w:eastAsia="en-IN"/>
        </w:rPr>
        <w:t xml:space="preserve">LAB MEDIA: Figure 1C. </w:t>
      </w:r>
      <w:r w:rsidRPr="00D53162">
        <w:rPr>
          <w:i/>
          <w:iCs/>
          <w:color w:val="3333FF"/>
          <w:lang w:val="en-IN" w:eastAsia="en-IN"/>
        </w:rPr>
        <w:t xml:space="preserve">Video editor: Show the </w:t>
      </w:r>
      <w:r w:rsidR="003238E9" w:rsidRPr="00D53162">
        <w:rPr>
          <w:i/>
          <w:iCs/>
          <w:color w:val="3333FF"/>
          <w:lang w:val="en-IN" w:eastAsia="en-IN"/>
        </w:rPr>
        <w:t>2 images in the bottom row</w:t>
      </w:r>
      <w:r w:rsidRPr="008E3DDD">
        <w:rPr>
          <w:lang w:val="en-IN" w:eastAsia="en-IN"/>
        </w:rPr>
        <w:t>.</w:t>
      </w:r>
    </w:p>
    <w:p w14:paraId="3BC6C38D" w14:textId="77777777" w:rsidR="003238E9" w:rsidRPr="008E3DDD" w:rsidRDefault="003238E9" w:rsidP="003238E9">
      <w:pPr>
        <w:pStyle w:val="ShotDescription"/>
        <w:ind w:firstLine="0"/>
        <w:rPr>
          <w:lang w:val="en-IN" w:eastAsia="en-IN"/>
        </w:rPr>
      </w:pPr>
    </w:p>
    <w:p w14:paraId="14DB4DD3" w14:textId="77777777" w:rsidR="0087270E" w:rsidRDefault="0087270E" w:rsidP="0087270E">
      <w:pPr>
        <w:pStyle w:val="Narration"/>
        <w:numPr>
          <w:ilvl w:val="1"/>
          <w:numId w:val="3"/>
        </w:numPr>
        <w:rPr>
          <w:lang w:eastAsia="en-IN"/>
        </w:rPr>
      </w:pPr>
      <w:r w:rsidRPr="008E3DDD">
        <w:rPr>
          <w:lang w:eastAsia="en-IN"/>
        </w:rPr>
        <w:t xml:space="preserve">The left ventricle ejection fraction and fractional shortening remained within normal ranges throughout the 28-day postoperative period </w:t>
      </w:r>
      <w:r w:rsidRPr="008E3DDD">
        <w:rPr>
          <w:b/>
          <w:lang w:eastAsia="en-IN"/>
        </w:rPr>
        <w:t>[1]</w:t>
      </w:r>
      <w:r w:rsidRPr="008E3DDD">
        <w:rPr>
          <w:lang w:eastAsia="en-IN"/>
        </w:rPr>
        <w:t>.</w:t>
      </w:r>
    </w:p>
    <w:p w14:paraId="3C455206" w14:textId="1883AE35" w:rsidR="0087270E" w:rsidRDefault="0087270E" w:rsidP="0087270E">
      <w:pPr>
        <w:pStyle w:val="ShotDescription"/>
        <w:numPr>
          <w:ilvl w:val="2"/>
          <w:numId w:val="3"/>
        </w:numPr>
        <w:rPr>
          <w:lang w:val="en-IN" w:eastAsia="en-IN"/>
        </w:rPr>
      </w:pPr>
      <w:r w:rsidRPr="008E3DDD">
        <w:rPr>
          <w:lang w:val="en-IN" w:eastAsia="en-IN"/>
        </w:rPr>
        <w:t>LAB MEDIA: Figure 2A</w:t>
      </w:r>
      <w:r w:rsidR="003238E9">
        <w:rPr>
          <w:lang w:val="en-IN" w:eastAsia="en-IN"/>
        </w:rPr>
        <w:t xml:space="preserve"> and B</w:t>
      </w:r>
      <w:r w:rsidRPr="008E3DDD">
        <w:rPr>
          <w:lang w:val="en-IN" w:eastAsia="en-IN"/>
        </w:rPr>
        <w:t xml:space="preserve">. </w:t>
      </w:r>
      <w:r w:rsidRPr="00D53162">
        <w:rPr>
          <w:i/>
          <w:iCs/>
          <w:color w:val="3333FF"/>
          <w:lang w:val="en-IN" w:eastAsia="en-IN"/>
        </w:rPr>
        <w:t xml:space="preserve">Video editor: Highlight the </w:t>
      </w:r>
      <w:r w:rsidR="003238E9" w:rsidRPr="00D53162">
        <w:rPr>
          <w:i/>
          <w:iCs/>
          <w:color w:val="3333FF"/>
          <w:lang w:val="en-IN" w:eastAsia="en-IN"/>
        </w:rPr>
        <w:t>graph lines</w:t>
      </w:r>
      <w:r w:rsidRPr="008E3DDD">
        <w:rPr>
          <w:lang w:val="en-IN" w:eastAsia="en-IN"/>
        </w:rPr>
        <w:t>.</w:t>
      </w:r>
    </w:p>
    <w:p w14:paraId="4BA6206C" w14:textId="77777777" w:rsidR="003238E9" w:rsidRDefault="003238E9" w:rsidP="003238E9">
      <w:pPr>
        <w:pStyle w:val="ShotDescription"/>
        <w:ind w:firstLine="0"/>
        <w:rPr>
          <w:lang w:val="en-IN" w:eastAsia="en-IN"/>
        </w:rPr>
      </w:pPr>
    </w:p>
    <w:p w14:paraId="24A0F4BA" w14:textId="77777777" w:rsidR="0087270E" w:rsidRDefault="0087270E" w:rsidP="0087270E">
      <w:pPr>
        <w:pStyle w:val="Narration"/>
        <w:numPr>
          <w:ilvl w:val="1"/>
          <w:numId w:val="3"/>
        </w:numPr>
        <w:rPr>
          <w:lang w:eastAsia="en-IN"/>
        </w:rPr>
      </w:pPr>
      <w:r w:rsidRPr="008E3DDD">
        <w:rPr>
          <w:lang w:eastAsia="en-IN"/>
        </w:rPr>
        <w:t xml:space="preserve">Red blood cell </w:t>
      </w:r>
      <w:proofErr w:type="gramStart"/>
      <w:r w:rsidRPr="008E3DDD">
        <w:rPr>
          <w:lang w:eastAsia="en-IN"/>
        </w:rPr>
        <w:t>count</w:t>
      </w:r>
      <w:proofErr w:type="gramEnd"/>
      <w:r w:rsidRPr="008E3DDD">
        <w:rPr>
          <w:lang w:eastAsia="en-IN"/>
        </w:rPr>
        <w:t xml:space="preserve"> and </w:t>
      </w:r>
      <w:proofErr w:type="spellStart"/>
      <w:r w:rsidRPr="008E3DDD">
        <w:rPr>
          <w:lang w:eastAsia="en-IN"/>
        </w:rPr>
        <w:t>hemoglobin</w:t>
      </w:r>
      <w:proofErr w:type="spellEnd"/>
      <w:r w:rsidRPr="008E3DDD">
        <w:rPr>
          <w:lang w:eastAsia="en-IN"/>
        </w:rPr>
        <w:t xml:space="preserve"> decreased after surgery but stabilized following transfusion </w:t>
      </w:r>
      <w:r w:rsidRPr="008E3DDD">
        <w:rPr>
          <w:b/>
          <w:lang w:eastAsia="en-IN"/>
        </w:rPr>
        <w:t>[1]</w:t>
      </w:r>
      <w:r w:rsidRPr="008E3DDD">
        <w:rPr>
          <w:lang w:eastAsia="en-IN"/>
        </w:rPr>
        <w:t>.</w:t>
      </w:r>
    </w:p>
    <w:p w14:paraId="4DD94DE6" w14:textId="56750A11" w:rsidR="0087270E" w:rsidRDefault="0087270E" w:rsidP="0087270E">
      <w:pPr>
        <w:pStyle w:val="ShotDescription"/>
        <w:numPr>
          <w:ilvl w:val="2"/>
          <w:numId w:val="3"/>
        </w:numPr>
        <w:rPr>
          <w:lang w:val="en-IN" w:eastAsia="en-IN"/>
        </w:rPr>
      </w:pPr>
      <w:r w:rsidRPr="008E3DDD">
        <w:rPr>
          <w:lang w:val="en-IN" w:eastAsia="en-IN"/>
        </w:rPr>
        <w:lastRenderedPageBreak/>
        <w:t>LAB MEDIA: Figure 2D</w:t>
      </w:r>
      <w:r w:rsidR="003238E9">
        <w:rPr>
          <w:lang w:val="en-IN" w:eastAsia="en-IN"/>
        </w:rPr>
        <w:t xml:space="preserve"> and E</w:t>
      </w:r>
      <w:r w:rsidRPr="008E3DDD">
        <w:rPr>
          <w:lang w:val="en-IN" w:eastAsia="en-IN"/>
        </w:rPr>
        <w:t xml:space="preserve">. </w:t>
      </w:r>
      <w:r w:rsidRPr="00D53162">
        <w:rPr>
          <w:i/>
          <w:iCs/>
          <w:color w:val="3333FF"/>
          <w:lang w:val="en-IN" w:eastAsia="en-IN"/>
        </w:rPr>
        <w:t xml:space="preserve">Video editor: Highlight the </w:t>
      </w:r>
      <w:r w:rsidR="003238E9" w:rsidRPr="00D53162">
        <w:rPr>
          <w:i/>
          <w:iCs/>
          <w:color w:val="3333FF"/>
          <w:lang w:val="en-IN" w:eastAsia="en-IN"/>
        </w:rPr>
        <w:t>line graphs</w:t>
      </w:r>
      <w:r w:rsidRPr="008E3DDD">
        <w:rPr>
          <w:lang w:val="en-IN" w:eastAsia="en-IN"/>
        </w:rPr>
        <w:t>.</w:t>
      </w:r>
    </w:p>
    <w:p w14:paraId="5849AD19" w14:textId="77777777" w:rsidR="003238E9" w:rsidRPr="008E3DDD" w:rsidRDefault="003238E9" w:rsidP="003238E9">
      <w:pPr>
        <w:pStyle w:val="ShotDescription"/>
        <w:ind w:firstLine="0"/>
        <w:rPr>
          <w:lang w:val="en-IN" w:eastAsia="en-IN"/>
        </w:rPr>
      </w:pPr>
    </w:p>
    <w:p w14:paraId="02DCC9F4" w14:textId="77777777" w:rsidR="0087270E" w:rsidRDefault="0087270E" w:rsidP="0087270E">
      <w:pPr>
        <w:pStyle w:val="Narration"/>
        <w:numPr>
          <w:ilvl w:val="1"/>
          <w:numId w:val="3"/>
        </w:numPr>
        <w:rPr>
          <w:lang w:eastAsia="en-IN"/>
        </w:rPr>
      </w:pPr>
      <w:r w:rsidRPr="008E3DDD">
        <w:rPr>
          <w:lang w:eastAsia="en-IN"/>
        </w:rPr>
        <w:t xml:space="preserve">Platelet count and neutrophil percentage fluctuated within the first 3 postoperative days, likely due to surgical trauma </w:t>
      </w:r>
      <w:r w:rsidRPr="008E3DDD">
        <w:rPr>
          <w:b/>
          <w:lang w:eastAsia="en-IN"/>
        </w:rPr>
        <w:t>[1]</w:t>
      </w:r>
      <w:r w:rsidRPr="008E3DDD">
        <w:rPr>
          <w:lang w:eastAsia="en-IN"/>
        </w:rPr>
        <w:t>.</w:t>
      </w:r>
    </w:p>
    <w:p w14:paraId="6B3C3CAD" w14:textId="61ACA6A9" w:rsidR="0087270E" w:rsidRDefault="0087270E" w:rsidP="0087270E">
      <w:pPr>
        <w:pStyle w:val="ShotDescription"/>
        <w:numPr>
          <w:ilvl w:val="2"/>
          <w:numId w:val="3"/>
        </w:numPr>
        <w:rPr>
          <w:lang w:val="en-IN" w:eastAsia="en-IN"/>
        </w:rPr>
      </w:pPr>
      <w:r w:rsidRPr="008E3DDD">
        <w:rPr>
          <w:lang w:val="en-IN" w:eastAsia="en-IN"/>
        </w:rPr>
        <w:t>LAB MEDIA: Figure 2F</w:t>
      </w:r>
      <w:r w:rsidR="003238E9">
        <w:rPr>
          <w:lang w:val="en-IN" w:eastAsia="en-IN"/>
        </w:rPr>
        <w:t xml:space="preserve"> AND G</w:t>
      </w:r>
      <w:r w:rsidRPr="008E3DDD">
        <w:rPr>
          <w:lang w:val="en-IN" w:eastAsia="en-IN"/>
        </w:rPr>
        <w:t xml:space="preserve">. </w:t>
      </w:r>
      <w:r w:rsidRPr="00D53162">
        <w:rPr>
          <w:i/>
          <w:iCs/>
          <w:color w:val="3333FF"/>
          <w:lang w:val="en-IN" w:eastAsia="en-IN"/>
        </w:rPr>
        <w:t xml:space="preserve">Video editor: Highlight the </w:t>
      </w:r>
      <w:r w:rsidR="003238E9" w:rsidRPr="00D53162">
        <w:rPr>
          <w:i/>
          <w:iCs/>
          <w:color w:val="3333FF"/>
          <w:lang w:val="en-IN" w:eastAsia="en-IN"/>
        </w:rPr>
        <w:t>line graph from day 0 to day 3</w:t>
      </w:r>
      <w:r w:rsidRPr="008E3DDD">
        <w:rPr>
          <w:lang w:val="en-IN" w:eastAsia="en-IN"/>
        </w:rPr>
        <w:t>.</w:t>
      </w:r>
    </w:p>
    <w:p w14:paraId="26D21B09" w14:textId="77777777" w:rsidR="003238E9" w:rsidRDefault="003238E9" w:rsidP="003238E9">
      <w:pPr>
        <w:pStyle w:val="Narration"/>
        <w:ind w:firstLine="0"/>
        <w:rPr>
          <w:lang w:eastAsia="en-IN"/>
        </w:rPr>
      </w:pPr>
    </w:p>
    <w:p w14:paraId="2BDE88A8" w14:textId="1C7D904C" w:rsidR="0087270E" w:rsidRDefault="0087270E" w:rsidP="0087270E">
      <w:pPr>
        <w:pStyle w:val="Narration"/>
        <w:numPr>
          <w:ilvl w:val="1"/>
          <w:numId w:val="3"/>
        </w:numPr>
        <w:rPr>
          <w:lang w:eastAsia="en-IN"/>
        </w:rPr>
      </w:pPr>
      <w:r w:rsidRPr="008E3DDD">
        <w:rPr>
          <w:lang w:eastAsia="en-IN"/>
        </w:rPr>
        <w:t xml:space="preserve">Liver and kidney function markers temporarily increased after surgery but returned to normal within 3 days </w:t>
      </w:r>
      <w:r w:rsidRPr="008E3DDD">
        <w:rPr>
          <w:b/>
          <w:lang w:eastAsia="en-IN"/>
        </w:rPr>
        <w:t>[1]</w:t>
      </w:r>
      <w:r w:rsidRPr="008E3DDD">
        <w:rPr>
          <w:lang w:eastAsia="en-IN"/>
        </w:rPr>
        <w:t>.</w:t>
      </w:r>
    </w:p>
    <w:p w14:paraId="132D6FB3" w14:textId="6021C722" w:rsidR="0087270E" w:rsidRDefault="0087270E" w:rsidP="0087270E">
      <w:pPr>
        <w:pStyle w:val="ShotDescription"/>
        <w:numPr>
          <w:ilvl w:val="2"/>
          <w:numId w:val="3"/>
        </w:numPr>
        <w:rPr>
          <w:lang w:val="en-IN" w:eastAsia="en-IN"/>
        </w:rPr>
      </w:pPr>
      <w:r w:rsidRPr="008E3DDD">
        <w:rPr>
          <w:lang w:val="en-IN" w:eastAsia="en-IN"/>
        </w:rPr>
        <w:t>LAB MEDIA: Figure 2H</w:t>
      </w:r>
      <w:r w:rsidR="00D53162">
        <w:rPr>
          <w:lang w:val="en-IN" w:eastAsia="en-IN"/>
        </w:rPr>
        <w:t>, I, J, K</w:t>
      </w:r>
      <w:r w:rsidRPr="00D53162">
        <w:rPr>
          <w:i/>
          <w:iCs/>
          <w:color w:val="3333FF"/>
          <w:lang w:val="en-IN" w:eastAsia="en-IN"/>
        </w:rPr>
        <w:t xml:space="preserve">. Video editor: Highlight the </w:t>
      </w:r>
      <w:r w:rsidR="00D53162">
        <w:rPr>
          <w:i/>
          <w:iCs/>
          <w:color w:val="3333FF"/>
          <w:lang w:val="en-IN" w:eastAsia="en-IN"/>
        </w:rPr>
        <w:t>graphs sequentially</w:t>
      </w:r>
      <w:r w:rsidRPr="008E3DDD">
        <w:rPr>
          <w:lang w:val="en-IN" w:eastAsia="en-IN"/>
        </w:rPr>
        <w:t>.</w:t>
      </w:r>
    </w:p>
    <w:p w14:paraId="326751A1" w14:textId="77777777" w:rsidR="00D53162" w:rsidRDefault="00D53162" w:rsidP="00D53162">
      <w:pPr>
        <w:pStyle w:val="Narration"/>
        <w:ind w:firstLine="0"/>
        <w:rPr>
          <w:lang w:eastAsia="en-IN"/>
        </w:rPr>
      </w:pPr>
    </w:p>
    <w:p w14:paraId="46917401" w14:textId="398DA15C" w:rsidR="0087270E" w:rsidRDefault="0087270E" w:rsidP="0087270E">
      <w:pPr>
        <w:pStyle w:val="Narration"/>
        <w:numPr>
          <w:ilvl w:val="1"/>
          <w:numId w:val="3"/>
        </w:numPr>
        <w:rPr>
          <w:lang w:eastAsia="en-IN"/>
        </w:rPr>
      </w:pPr>
      <w:r w:rsidRPr="008E3DDD">
        <w:rPr>
          <w:lang w:eastAsia="en-IN"/>
        </w:rPr>
        <w:t xml:space="preserve">The LVAD maintained stable function with an average rotational speed of 3600 revolutions per minute and flow around 2 </w:t>
      </w:r>
      <w:proofErr w:type="spellStart"/>
      <w:r w:rsidRPr="008E3DDD">
        <w:rPr>
          <w:lang w:eastAsia="en-IN"/>
        </w:rPr>
        <w:t>liters</w:t>
      </w:r>
      <w:proofErr w:type="spellEnd"/>
      <w:r w:rsidRPr="008E3DDD">
        <w:rPr>
          <w:lang w:eastAsia="en-IN"/>
        </w:rPr>
        <w:t xml:space="preserve"> per minute post-implantation </w:t>
      </w:r>
      <w:r w:rsidRPr="008E3DDD">
        <w:rPr>
          <w:b/>
          <w:lang w:eastAsia="en-IN"/>
        </w:rPr>
        <w:t>[1]</w:t>
      </w:r>
      <w:r w:rsidRPr="008E3DDD">
        <w:rPr>
          <w:lang w:eastAsia="en-IN"/>
        </w:rPr>
        <w:t>.</w:t>
      </w:r>
    </w:p>
    <w:p w14:paraId="739130D1" w14:textId="77777777" w:rsidR="00D53162" w:rsidRDefault="0087270E" w:rsidP="0087270E">
      <w:pPr>
        <w:pStyle w:val="ShotDescription"/>
        <w:numPr>
          <w:ilvl w:val="2"/>
          <w:numId w:val="3"/>
        </w:numPr>
        <w:rPr>
          <w:lang w:val="en-IN" w:eastAsia="en-IN"/>
        </w:rPr>
      </w:pPr>
      <w:r w:rsidRPr="008E3DDD">
        <w:rPr>
          <w:lang w:val="en-IN" w:eastAsia="en-IN"/>
        </w:rPr>
        <w:t xml:space="preserve">LAB MEDIA: Figure 3B. </w:t>
      </w:r>
      <w:r w:rsidRPr="00D53162">
        <w:rPr>
          <w:i/>
          <w:iCs/>
          <w:color w:val="3333FF"/>
          <w:lang w:val="en-IN" w:eastAsia="en-IN"/>
        </w:rPr>
        <w:t xml:space="preserve">Video editor: Highlight the </w:t>
      </w:r>
      <w:r w:rsidR="00D53162" w:rsidRPr="00D53162">
        <w:rPr>
          <w:i/>
          <w:iCs/>
          <w:color w:val="3333FF"/>
          <w:lang w:val="en-IN" w:eastAsia="en-IN"/>
        </w:rPr>
        <w:t>graph line for “Flow”</w:t>
      </w:r>
    </w:p>
    <w:p w14:paraId="551C2B9F" w14:textId="240AAD13" w:rsidR="0087270E" w:rsidRPr="008E3DDD" w:rsidRDefault="0087270E" w:rsidP="00D53162">
      <w:pPr>
        <w:pStyle w:val="ShotDescription"/>
        <w:ind w:firstLine="0"/>
        <w:rPr>
          <w:lang w:val="en-IN" w:eastAsia="en-IN"/>
        </w:rPr>
      </w:pPr>
    </w:p>
    <w:p w14:paraId="34C243C3" w14:textId="34D05CF7" w:rsidR="0087270E" w:rsidRDefault="0087270E" w:rsidP="0087270E">
      <w:pPr>
        <w:pStyle w:val="Narration"/>
        <w:numPr>
          <w:ilvl w:val="1"/>
          <w:numId w:val="3"/>
        </w:numPr>
        <w:rPr>
          <w:lang w:eastAsia="en-IN"/>
        </w:rPr>
      </w:pPr>
      <w:r w:rsidRPr="008E3DDD">
        <w:rPr>
          <w:lang w:eastAsia="en-IN"/>
        </w:rPr>
        <w:t>Postoperative heart rate</w:t>
      </w:r>
      <w:r w:rsidR="00D53162">
        <w:rPr>
          <w:lang w:eastAsia="en-IN"/>
        </w:rPr>
        <w:t xml:space="preserve"> </w:t>
      </w:r>
      <w:r w:rsidR="00D53162" w:rsidRPr="00D53162">
        <w:rPr>
          <w:b/>
          <w:bCs/>
          <w:lang w:eastAsia="en-IN"/>
        </w:rPr>
        <w:t>[</w:t>
      </w:r>
      <w:r w:rsidR="00D53162">
        <w:rPr>
          <w:b/>
          <w:bCs/>
          <w:lang w:eastAsia="en-IN"/>
        </w:rPr>
        <w:t>1</w:t>
      </w:r>
      <w:r w:rsidR="00D53162" w:rsidRPr="00D53162">
        <w:rPr>
          <w:b/>
          <w:bCs/>
          <w:lang w:eastAsia="en-IN"/>
        </w:rPr>
        <w:t>]</w:t>
      </w:r>
      <w:r w:rsidRPr="008E3DDD">
        <w:rPr>
          <w:lang w:eastAsia="en-IN"/>
        </w:rPr>
        <w:t>, systolic pressure</w:t>
      </w:r>
      <w:r w:rsidR="00D53162">
        <w:rPr>
          <w:lang w:eastAsia="en-IN"/>
        </w:rPr>
        <w:t xml:space="preserve"> </w:t>
      </w:r>
      <w:r w:rsidR="00D53162" w:rsidRPr="00D53162">
        <w:rPr>
          <w:b/>
          <w:bCs/>
          <w:lang w:eastAsia="en-IN"/>
        </w:rPr>
        <w:t>[</w:t>
      </w:r>
      <w:r w:rsidR="00D53162">
        <w:rPr>
          <w:b/>
          <w:bCs/>
          <w:lang w:eastAsia="en-IN"/>
        </w:rPr>
        <w:t>2</w:t>
      </w:r>
      <w:r w:rsidR="00D53162" w:rsidRPr="00D53162">
        <w:rPr>
          <w:b/>
          <w:bCs/>
          <w:lang w:eastAsia="en-IN"/>
        </w:rPr>
        <w:t>]</w:t>
      </w:r>
      <w:r w:rsidRPr="008E3DDD">
        <w:rPr>
          <w:lang w:eastAsia="en-IN"/>
        </w:rPr>
        <w:t xml:space="preserve">, and diastolic pressure </w:t>
      </w:r>
      <w:r w:rsidR="00D53162" w:rsidRPr="00D53162">
        <w:rPr>
          <w:b/>
          <w:bCs/>
          <w:lang w:eastAsia="en-IN"/>
        </w:rPr>
        <w:t>[</w:t>
      </w:r>
      <w:r w:rsidR="00D53162">
        <w:rPr>
          <w:b/>
          <w:bCs/>
          <w:lang w:eastAsia="en-IN"/>
        </w:rPr>
        <w:t>3</w:t>
      </w:r>
      <w:r w:rsidR="00D53162" w:rsidRPr="00D53162">
        <w:rPr>
          <w:b/>
          <w:bCs/>
          <w:lang w:eastAsia="en-IN"/>
        </w:rPr>
        <w:t>]</w:t>
      </w:r>
      <w:r w:rsidR="00D53162">
        <w:rPr>
          <w:lang w:eastAsia="en-IN"/>
        </w:rPr>
        <w:t xml:space="preserve"> </w:t>
      </w:r>
      <w:r w:rsidRPr="008E3DDD">
        <w:rPr>
          <w:lang w:eastAsia="en-IN"/>
        </w:rPr>
        <w:t xml:space="preserve">remained stable during continuous monitoring </w:t>
      </w:r>
      <w:r w:rsidRPr="008E3DDD">
        <w:rPr>
          <w:b/>
          <w:lang w:eastAsia="en-IN"/>
        </w:rPr>
        <w:t>[</w:t>
      </w:r>
      <w:r w:rsidR="00D53162">
        <w:rPr>
          <w:b/>
          <w:lang w:eastAsia="en-IN"/>
        </w:rPr>
        <w:t>4</w:t>
      </w:r>
      <w:r w:rsidRPr="008E3DDD">
        <w:rPr>
          <w:b/>
          <w:lang w:eastAsia="en-IN"/>
        </w:rPr>
        <w:t>]</w:t>
      </w:r>
      <w:r w:rsidRPr="008E3DDD">
        <w:rPr>
          <w:lang w:eastAsia="en-IN"/>
        </w:rPr>
        <w:t>.</w:t>
      </w:r>
    </w:p>
    <w:p w14:paraId="1BAE50E1" w14:textId="1296944B" w:rsidR="0087270E" w:rsidRDefault="0087270E" w:rsidP="0087270E">
      <w:pPr>
        <w:pStyle w:val="ShotDescription"/>
        <w:numPr>
          <w:ilvl w:val="2"/>
          <w:numId w:val="3"/>
        </w:numPr>
        <w:rPr>
          <w:lang w:val="en-IN" w:eastAsia="en-IN"/>
        </w:rPr>
      </w:pPr>
      <w:r w:rsidRPr="008E3DDD">
        <w:rPr>
          <w:lang w:val="en-IN" w:eastAsia="en-IN"/>
        </w:rPr>
        <w:t xml:space="preserve">LAB MEDIA: Figure 3A. </w:t>
      </w:r>
      <w:r w:rsidRPr="00D53162">
        <w:rPr>
          <w:i/>
          <w:iCs/>
          <w:color w:val="3333FF"/>
          <w:lang w:val="en-IN" w:eastAsia="en-IN"/>
        </w:rPr>
        <w:t xml:space="preserve">Video editor: Highlight the </w:t>
      </w:r>
      <w:r w:rsidR="00D53162" w:rsidRPr="00D53162">
        <w:rPr>
          <w:i/>
          <w:iCs/>
          <w:color w:val="3333FF"/>
          <w:lang w:val="en-IN" w:eastAsia="en-IN"/>
        </w:rPr>
        <w:t>line for “</w:t>
      </w:r>
      <w:r w:rsidR="00D53162">
        <w:rPr>
          <w:i/>
          <w:iCs/>
          <w:color w:val="3333FF"/>
          <w:lang w:val="en-IN" w:eastAsia="en-IN"/>
        </w:rPr>
        <w:t>heart rate</w:t>
      </w:r>
      <w:r w:rsidR="00D53162" w:rsidRPr="00D53162">
        <w:rPr>
          <w:i/>
          <w:iCs/>
          <w:color w:val="3333FF"/>
          <w:lang w:val="en-IN" w:eastAsia="en-IN"/>
        </w:rPr>
        <w:t>”</w:t>
      </w:r>
      <w:r w:rsidRPr="008E3DDD">
        <w:rPr>
          <w:lang w:val="en-IN" w:eastAsia="en-IN"/>
        </w:rPr>
        <w:t>.</w:t>
      </w:r>
    </w:p>
    <w:p w14:paraId="6F4D5B7A" w14:textId="58B6E1E8" w:rsidR="00D53162" w:rsidRPr="00D53162" w:rsidRDefault="00D53162" w:rsidP="0087270E">
      <w:pPr>
        <w:pStyle w:val="ShotDescription"/>
        <w:numPr>
          <w:ilvl w:val="2"/>
          <w:numId w:val="3"/>
        </w:numPr>
        <w:rPr>
          <w:lang w:val="en-IN" w:eastAsia="en-IN"/>
        </w:rPr>
      </w:pPr>
      <w:r w:rsidRPr="008E3DDD">
        <w:rPr>
          <w:lang w:val="en-IN" w:eastAsia="en-IN"/>
        </w:rPr>
        <w:t xml:space="preserve">LAB MEDIA: Figure 3A. </w:t>
      </w:r>
      <w:r w:rsidRPr="00D53162">
        <w:rPr>
          <w:i/>
          <w:iCs/>
          <w:color w:val="3333FF"/>
          <w:lang w:val="en-IN" w:eastAsia="en-IN"/>
        </w:rPr>
        <w:t>Video editor: Highlight the line for “</w:t>
      </w:r>
      <w:r>
        <w:rPr>
          <w:i/>
          <w:iCs/>
          <w:color w:val="3333FF"/>
          <w:lang w:val="en-IN" w:eastAsia="en-IN"/>
        </w:rPr>
        <w:t>systolic pressure</w:t>
      </w:r>
      <w:r w:rsidRPr="00D53162">
        <w:rPr>
          <w:i/>
          <w:iCs/>
          <w:color w:val="3333FF"/>
          <w:lang w:val="en-IN" w:eastAsia="en-IN"/>
        </w:rPr>
        <w:t>”</w:t>
      </w:r>
    </w:p>
    <w:p w14:paraId="3C2E8118" w14:textId="1B4E6D47" w:rsidR="00D53162" w:rsidRPr="00D53162" w:rsidRDefault="00D53162" w:rsidP="0087270E">
      <w:pPr>
        <w:pStyle w:val="ShotDescription"/>
        <w:numPr>
          <w:ilvl w:val="2"/>
          <w:numId w:val="3"/>
        </w:numPr>
        <w:rPr>
          <w:lang w:val="en-IN" w:eastAsia="en-IN"/>
        </w:rPr>
      </w:pPr>
      <w:r w:rsidRPr="008E3DDD">
        <w:rPr>
          <w:lang w:val="en-IN" w:eastAsia="en-IN"/>
        </w:rPr>
        <w:t xml:space="preserve">LAB MEDIA: Figure 3A. </w:t>
      </w:r>
      <w:r w:rsidRPr="00D53162">
        <w:rPr>
          <w:i/>
          <w:iCs/>
          <w:color w:val="3333FF"/>
          <w:lang w:val="en-IN" w:eastAsia="en-IN"/>
        </w:rPr>
        <w:t>Video editor: Highlight the line for “</w:t>
      </w:r>
      <w:r>
        <w:rPr>
          <w:i/>
          <w:iCs/>
          <w:color w:val="3333FF"/>
          <w:lang w:val="en-IN" w:eastAsia="en-IN"/>
        </w:rPr>
        <w:t>diastolic pressure</w:t>
      </w:r>
      <w:r w:rsidRPr="00D53162">
        <w:rPr>
          <w:i/>
          <w:iCs/>
          <w:color w:val="3333FF"/>
          <w:lang w:val="en-IN" w:eastAsia="en-IN"/>
        </w:rPr>
        <w:t>”</w:t>
      </w:r>
    </w:p>
    <w:p w14:paraId="5E9963F6" w14:textId="3E9CB556" w:rsidR="00D53162" w:rsidRPr="002F1D68" w:rsidRDefault="00D53162" w:rsidP="0087270E">
      <w:pPr>
        <w:pStyle w:val="ShotDescription"/>
        <w:numPr>
          <w:ilvl w:val="2"/>
          <w:numId w:val="3"/>
        </w:numPr>
        <w:rPr>
          <w:lang w:val="en-IN" w:eastAsia="en-IN"/>
        </w:rPr>
      </w:pPr>
      <w:r w:rsidRPr="008E3DDD">
        <w:rPr>
          <w:lang w:val="en-IN" w:eastAsia="en-IN"/>
        </w:rPr>
        <w:t xml:space="preserve">LAB MEDIA: Figure 3A. </w:t>
      </w:r>
      <w:r w:rsidRPr="00D53162">
        <w:rPr>
          <w:i/>
          <w:iCs/>
          <w:color w:val="3333FF"/>
          <w:lang w:val="en-IN" w:eastAsia="en-IN"/>
        </w:rPr>
        <w:t xml:space="preserve">Video editor: Highlight </w:t>
      </w:r>
      <w:r>
        <w:rPr>
          <w:i/>
          <w:iCs/>
          <w:color w:val="3333FF"/>
          <w:lang w:val="en-IN" w:eastAsia="en-IN"/>
        </w:rPr>
        <w:t>all 3 lines</w:t>
      </w:r>
    </w:p>
    <w:p w14:paraId="329C0737" w14:textId="77777777" w:rsidR="002F1D68" w:rsidRDefault="002F1D68" w:rsidP="002F1D68">
      <w:pPr>
        <w:pStyle w:val="ShotDescription"/>
        <w:rPr>
          <w:lang w:val="en-IN" w:eastAsia="en-IN"/>
        </w:rPr>
      </w:pPr>
    </w:p>
    <w:p w14:paraId="3A36E099" w14:textId="77777777" w:rsidR="002F1D68" w:rsidRDefault="002F1D68" w:rsidP="002F1D68">
      <w:pPr>
        <w:pStyle w:val="ShotDescription"/>
        <w:rPr>
          <w:lang w:val="en-IN" w:eastAsia="en-IN"/>
        </w:rPr>
      </w:pPr>
    </w:p>
    <w:p w14:paraId="2AB144E2" w14:textId="77777777" w:rsidR="002F1D68" w:rsidRPr="002F1D68" w:rsidRDefault="002F1D68" w:rsidP="002F1D68">
      <w:pPr>
        <w:spacing w:before="100" w:beforeAutospacing="1" w:after="100" w:afterAutospacing="1"/>
        <w:rPr>
          <w:rFonts w:ascii="Times New Roman" w:eastAsia="Times New Roman" w:hAnsi="Times New Roman" w:cs="Times New Roman"/>
          <w:iCs w:val="0"/>
          <w:color w:val="auto"/>
        </w:rPr>
      </w:pPr>
      <w:r w:rsidRPr="002F1D68">
        <w:rPr>
          <w:rFonts w:ascii="Times New Roman" w:eastAsia="Times New Roman" w:hAnsi="Symbol" w:cs="Times New Roman"/>
          <w:iCs w:val="0"/>
          <w:color w:val="auto"/>
        </w:rPr>
        <w:t></w:t>
      </w:r>
      <w:r w:rsidRPr="002F1D68">
        <w:rPr>
          <w:rFonts w:ascii="Times New Roman" w:eastAsia="Times New Roman" w:hAnsi="Times New Roman" w:cs="Times New Roman"/>
          <w:iCs w:val="0"/>
          <w:color w:val="auto"/>
        </w:rPr>
        <w:t xml:space="preserve">  Mandibular (as in “mandibular angle”)</w:t>
      </w:r>
      <w:r w:rsidRPr="002F1D68">
        <w:rPr>
          <w:rFonts w:ascii="Times New Roman" w:eastAsia="Times New Roman" w:hAnsi="Times New Roman" w:cs="Times New Roman"/>
          <w:iCs w:val="0"/>
          <w:color w:val="auto"/>
        </w:rPr>
        <w:br/>
        <w:t xml:space="preserve">Pronunciation link: </w:t>
      </w:r>
      <w:hyperlink r:id="rId8" w:tgtFrame="_new" w:history="1">
        <w:r w:rsidRPr="002F1D68">
          <w:rPr>
            <w:rFonts w:ascii="Times New Roman" w:eastAsia="Times New Roman" w:hAnsi="Times New Roman" w:cs="Times New Roman"/>
            <w:iCs w:val="0"/>
            <w:color w:val="0000FF"/>
            <w:u w:val="single"/>
          </w:rPr>
          <w:t>https://www.howtopronounce.com/mandibular</w:t>
        </w:r>
      </w:hyperlink>
      <w:r w:rsidRPr="002F1D68">
        <w:rPr>
          <w:rFonts w:ascii="Times New Roman" w:eastAsia="Times New Roman" w:hAnsi="Times New Roman" w:cs="Times New Roman"/>
          <w:iCs w:val="0"/>
          <w:color w:val="auto"/>
        </w:rPr>
        <w:t xml:space="preserve"> (</w:t>
      </w:r>
      <w:hyperlink r:id="rId9" w:tgtFrame="_new" w:history="1">
        <w:r w:rsidRPr="002F1D68">
          <w:rPr>
            <w:rFonts w:ascii="Times New Roman" w:eastAsia="Times New Roman" w:hAnsi="Times New Roman" w:cs="Times New Roman"/>
            <w:iCs w:val="0"/>
            <w:color w:val="0000FF"/>
            <w:u w:val="single"/>
          </w:rPr>
          <w:t>howtopronounce.com</w:t>
        </w:r>
      </w:hyperlink>
      <w:r w:rsidRPr="002F1D68">
        <w:rPr>
          <w:rFonts w:ascii="Times New Roman" w:eastAsia="Times New Roman" w:hAnsi="Times New Roman" w:cs="Times New Roman"/>
          <w:iCs w:val="0"/>
          <w:color w:val="auto"/>
        </w:rPr>
        <w:t>)</w:t>
      </w:r>
      <w:r w:rsidRPr="002F1D68">
        <w:rPr>
          <w:rFonts w:ascii="Times New Roman" w:eastAsia="Times New Roman" w:hAnsi="Times New Roman" w:cs="Times New Roman"/>
          <w:iCs w:val="0"/>
          <w:color w:val="auto"/>
        </w:rPr>
        <w:br/>
        <w:t>IPA: /</w:t>
      </w:r>
      <w:proofErr w:type="spellStart"/>
      <w:r w:rsidRPr="002F1D68">
        <w:rPr>
          <w:rFonts w:ascii="Times New Roman" w:eastAsia="Times New Roman" w:hAnsi="Times New Roman" w:cs="Times New Roman"/>
          <w:iCs w:val="0"/>
          <w:color w:val="auto"/>
        </w:rPr>
        <w:t>mænˈdɪbjələr</w:t>
      </w:r>
      <w:proofErr w:type="spellEnd"/>
      <w:r w:rsidRPr="002F1D68">
        <w:rPr>
          <w:rFonts w:ascii="Times New Roman" w:eastAsia="Times New Roman" w:hAnsi="Times New Roman" w:cs="Times New Roman"/>
          <w:iCs w:val="0"/>
          <w:color w:val="auto"/>
        </w:rPr>
        <w:t>/</w:t>
      </w:r>
      <w:r w:rsidRPr="002F1D68">
        <w:rPr>
          <w:rFonts w:ascii="Times New Roman" w:eastAsia="Times New Roman" w:hAnsi="Times New Roman" w:cs="Times New Roman"/>
          <w:iCs w:val="0"/>
          <w:color w:val="auto"/>
        </w:rPr>
        <w:br/>
        <w:t>Phonetic Spelling: man</w:t>
      </w:r>
      <w:r w:rsidRPr="002F1D68">
        <w:rPr>
          <w:rFonts w:ascii="Times New Roman" w:eastAsia="Times New Roman" w:hAnsi="Times New Roman" w:cs="Times New Roman"/>
          <w:iCs w:val="0"/>
          <w:color w:val="auto"/>
        </w:rPr>
        <w:noBreakHyphen/>
        <w:t>DIH</w:t>
      </w:r>
      <w:r w:rsidRPr="002F1D68">
        <w:rPr>
          <w:rFonts w:ascii="Times New Roman" w:eastAsia="Times New Roman" w:hAnsi="Times New Roman" w:cs="Times New Roman"/>
          <w:iCs w:val="0"/>
          <w:color w:val="auto"/>
        </w:rPr>
        <w:noBreakHyphen/>
      </w:r>
      <w:proofErr w:type="spellStart"/>
      <w:r w:rsidRPr="002F1D68">
        <w:rPr>
          <w:rFonts w:ascii="Times New Roman" w:eastAsia="Times New Roman" w:hAnsi="Times New Roman" w:cs="Times New Roman"/>
          <w:iCs w:val="0"/>
          <w:color w:val="auto"/>
        </w:rPr>
        <w:t>buh</w:t>
      </w:r>
      <w:proofErr w:type="spellEnd"/>
      <w:r w:rsidRPr="002F1D68">
        <w:rPr>
          <w:rFonts w:ascii="Times New Roman" w:eastAsia="Times New Roman" w:hAnsi="Times New Roman" w:cs="Times New Roman"/>
          <w:iCs w:val="0"/>
          <w:color w:val="auto"/>
        </w:rPr>
        <w:noBreakHyphen/>
        <w:t>lur</w:t>
      </w:r>
    </w:p>
    <w:p w14:paraId="6DAC4E44" w14:textId="77777777" w:rsidR="002F1D68" w:rsidRPr="002F1D68" w:rsidRDefault="002F1D68" w:rsidP="002F1D68">
      <w:pPr>
        <w:spacing w:before="100" w:beforeAutospacing="1" w:after="100" w:afterAutospacing="1"/>
        <w:rPr>
          <w:rFonts w:ascii="Times New Roman" w:eastAsia="Times New Roman" w:hAnsi="Times New Roman" w:cs="Times New Roman"/>
          <w:iCs w:val="0"/>
          <w:color w:val="auto"/>
        </w:rPr>
      </w:pPr>
      <w:r w:rsidRPr="002F1D68">
        <w:rPr>
          <w:rFonts w:ascii="Times New Roman" w:eastAsia="Times New Roman" w:hAnsi="Symbol" w:cs="Times New Roman"/>
          <w:iCs w:val="0"/>
          <w:color w:val="auto"/>
        </w:rPr>
        <w:t></w:t>
      </w:r>
      <w:r w:rsidRPr="002F1D68">
        <w:rPr>
          <w:rFonts w:ascii="Times New Roman" w:eastAsia="Times New Roman" w:hAnsi="Times New Roman" w:cs="Times New Roman"/>
          <w:iCs w:val="0"/>
          <w:color w:val="auto"/>
        </w:rPr>
        <w:t xml:space="preserve">  Manubrium </w:t>
      </w:r>
      <w:proofErr w:type="spellStart"/>
      <w:r w:rsidRPr="002F1D68">
        <w:rPr>
          <w:rFonts w:ascii="Times New Roman" w:eastAsia="Times New Roman" w:hAnsi="Times New Roman" w:cs="Times New Roman"/>
          <w:iCs w:val="0"/>
          <w:color w:val="auto"/>
        </w:rPr>
        <w:t>sterni</w:t>
      </w:r>
      <w:proofErr w:type="spellEnd"/>
      <w:r w:rsidRPr="002F1D68">
        <w:rPr>
          <w:rFonts w:ascii="Times New Roman" w:eastAsia="Times New Roman" w:hAnsi="Times New Roman" w:cs="Times New Roman"/>
          <w:iCs w:val="0"/>
          <w:color w:val="auto"/>
        </w:rPr>
        <w:br/>
        <w:t xml:space="preserve">Pronunciation link: </w:t>
      </w:r>
      <w:hyperlink r:id="rId10" w:tgtFrame="_new" w:history="1">
        <w:r w:rsidRPr="002F1D68">
          <w:rPr>
            <w:rFonts w:ascii="Times New Roman" w:eastAsia="Times New Roman" w:hAnsi="Times New Roman" w:cs="Times New Roman"/>
            <w:iCs w:val="0"/>
            <w:color w:val="0000FF"/>
            <w:u w:val="single"/>
          </w:rPr>
          <w:t>https://www.howtopronounce.com/manubrium-sterni</w:t>
        </w:r>
      </w:hyperlink>
      <w:r w:rsidRPr="002F1D68">
        <w:rPr>
          <w:rFonts w:ascii="Times New Roman" w:eastAsia="Times New Roman" w:hAnsi="Times New Roman" w:cs="Times New Roman"/>
          <w:iCs w:val="0"/>
          <w:color w:val="auto"/>
        </w:rPr>
        <w:t xml:space="preserve"> (</w:t>
      </w:r>
      <w:hyperlink r:id="rId11" w:tgtFrame="_new" w:history="1">
        <w:r w:rsidRPr="002F1D68">
          <w:rPr>
            <w:rFonts w:ascii="Times New Roman" w:eastAsia="Times New Roman" w:hAnsi="Times New Roman" w:cs="Times New Roman"/>
            <w:iCs w:val="0"/>
            <w:color w:val="0000FF"/>
            <w:u w:val="single"/>
          </w:rPr>
          <w:t>howtopronounce.com</w:t>
        </w:r>
      </w:hyperlink>
      <w:r w:rsidRPr="002F1D68">
        <w:rPr>
          <w:rFonts w:ascii="Times New Roman" w:eastAsia="Times New Roman" w:hAnsi="Times New Roman" w:cs="Times New Roman"/>
          <w:iCs w:val="0"/>
          <w:color w:val="auto"/>
        </w:rPr>
        <w:t xml:space="preserve">) </w:t>
      </w:r>
      <w:hyperlink r:id="rId12" w:tgtFrame="_blank" w:history="1">
        <w:r w:rsidRPr="002F1D68">
          <w:rPr>
            <w:rFonts w:ascii="Times New Roman" w:eastAsia="Times New Roman" w:hAnsi="Times New Roman" w:cs="Times New Roman"/>
            <w:iCs w:val="0"/>
            <w:color w:val="0000FF"/>
            <w:u w:val="single"/>
          </w:rPr>
          <w:t>How To Pronounce+1</w:t>
        </w:r>
      </w:hyperlink>
      <w:r w:rsidRPr="002F1D68">
        <w:rPr>
          <w:rFonts w:ascii="Times New Roman" w:eastAsia="Times New Roman" w:hAnsi="Times New Roman" w:cs="Times New Roman"/>
          <w:iCs w:val="0"/>
          <w:color w:val="auto"/>
        </w:rPr>
        <w:br/>
        <w:t>IPA: /</w:t>
      </w:r>
      <w:proofErr w:type="spellStart"/>
      <w:r w:rsidRPr="002F1D68">
        <w:rPr>
          <w:rFonts w:ascii="Times New Roman" w:eastAsia="Times New Roman" w:hAnsi="Times New Roman" w:cs="Times New Roman"/>
          <w:iCs w:val="0"/>
          <w:color w:val="auto"/>
        </w:rPr>
        <w:t>məˈnuːbriəm</w:t>
      </w:r>
      <w:proofErr w:type="spellEnd"/>
      <w:r w:rsidRPr="002F1D68">
        <w:rPr>
          <w:rFonts w:ascii="Times New Roman" w:eastAsia="Times New Roman" w:hAnsi="Times New Roman" w:cs="Times New Roman"/>
          <w:iCs w:val="0"/>
          <w:color w:val="auto"/>
        </w:rPr>
        <w:t xml:space="preserve"> ˈ</w:t>
      </w:r>
      <w:proofErr w:type="spellStart"/>
      <w:r w:rsidRPr="002F1D68">
        <w:rPr>
          <w:rFonts w:ascii="Times New Roman" w:eastAsia="Times New Roman" w:hAnsi="Times New Roman" w:cs="Times New Roman"/>
          <w:iCs w:val="0"/>
          <w:color w:val="auto"/>
        </w:rPr>
        <w:t>stɜːrni</w:t>
      </w:r>
      <w:proofErr w:type="spellEnd"/>
      <w:r w:rsidRPr="002F1D68">
        <w:rPr>
          <w:rFonts w:ascii="Times New Roman" w:eastAsia="Times New Roman" w:hAnsi="Times New Roman" w:cs="Times New Roman"/>
          <w:iCs w:val="0"/>
          <w:color w:val="auto"/>
        </w:rPr>
        <w:t>/</w:t>
      </w:r>
      <w:r w:rsidRPr="002F1D68">
        <w:rPr>
          <w:rFonts w:ascii="Times New Roman" w:eastAsia="Times New Roman" w:hAnsi="Times New Roman" w:cs="Times New Roman"/>
          <w:iCs w:val="0"/>
          <w:color w:val="auto"/>
        </w:rPr>
        <w:br/>
        <w:t xml:space="preserve">Phonetic Spelling: </w:t>
      </w:r>
      <w:proofErr w:type="spellStart"/>
      <w:r w:rsidRPr="002F1D68">
        <w:rPr>
          <w:rFonts w:ascii="Times New Roman" w:eastAsia="Times New Roman" w:hAnsi="Times New Roman" w:cs="Times New Roman"/>
          <w:iCs w:val="0"/>
          <w:color w:val="auto"/>
        </w:rPr>
        <w:t>muh</w:t>
      </w:r>
      <w:proofErr w:type="spellEnd"/>
      <w:r w:rsidRPr="002F1D68">
        <w:rPr>
          <w:rFonts w:ascii="Times New Roman" w:eastAsia="Times New Roman" w:hAnsi="Times New Roman" w:cs="Times New Roman"/>
          <w:iCs w:val="0"/>
          <w:color w:val="auto"/>
        </w:rPr>
        <w:noBreakHyphen/>
        <w:t>NOO</w:t>
      </w:r>
      <w:r w:rsidRPr="002F1D68">
        <w:rPr>
          <w:rFonts w:ascii="Times New Roman" w:eastAsia="Times New Roman" w:hAnsi="Times New Roman" w:cs="Times New Roman"/>
          <w:iCs w:val="0"/>
          <w:color w:val="auto"/>
        </w:rPr>
        <w:noBreakHyphen/>
      </w:r>
      <w:proofErr w:type="spellStart"/>
      <w:r w:rsidRPr="002F1D68">
        <w:rPr>
          <w:rFonts w:ascii="Times New Roman" w:eastAsia="Times New Roman" w:hAnsi="Times New Roman" w:cs="Times New Roman"/>
          <w:iCs w:val="0"/>
          <w:color w:val="auto"/>
        </w:rPr>
        <w:t>bree</w:t>
      </w:r>
      <w:proofErr w:type="spellEnd"/>
      <w:r w:rsidRPr="002F1D68">
        <w:rPr>
          <w:rFonts w:ascii="Times New Roman" w:eastAsia="Times New Roman" w:hAnsi="Times New Roman" w:cs="Times New Roman"/>
          <w:iCs w:val="0"/>
          <w:color w:val="auto"/>
        </w:rPr>
        <w:noBreakHyphen/>
        <w:t>um STUR</w:t>
      </w:r>
      <w:r w:rsidRPr="002F1D68">
        <w:rPr>
          <w:rFonts w:ascii="Times New Roman" w:eastAsia="Times New Roman" w:hAnsi="Times New Roman" w:cs="Times New Roman"/>
          <w:iCs w:val="0"/>
          <w:color w:val="auto"/>
        </w:rPr>
        <w:noBreakHyphen/>
        <w:t>nee</w:t>
      </w:r>
    </w:p>
    <w:p w14:paraId="06438171" w14:textId="77777777" w:rsidR="002F1D68" w:rsidRPr="002F1D68" w:rsidRDefault="002F1D68" w:rsidP="002F1D68">
      <w:pPr>
        <w:spacing w:before="100" w:beforeAutospacing="1" w:after="100" w:afterAutospacing="1"/>
        <w:rPr>
          <w:rFonts w:ascii="Times New Roman" w:eastAsia="Times New Roman" w:hAnsi="Times New Roman" w:cs="Times New Roman"/>
          <w:iCs w:val="0"/>
          <w:color w:val="auto"/>
        </w:rPr>
      </w:pPr>
      <w:proofErr w:type="gramStart"/>
      <w:r w:rsidRPr="002F1D68">
        <w:rPr>
          <w:rFonts w:ascii="Times New Roman" w:eastAsia="Times New Roman" w:hAnsi="Symbol" w:cs="Times New Roman"/>
          <w:iCs w:val="0"/>
          <w:color w:val="auto"/>
        </w:rPr>
        <w:lastRenderedPageBreak/>
        <w:t></w:t>
      </w:r>
      <w:r w:rsidRPr="002F1D68">
        <w:rPr>
          <w:rFonts w:ascii="Times New Roman" w:eastAsia="Times New Roman" w:hAnsi="Times New Roman" w:cs="Times New Roman"/>
          <w:iCs w:val="0"/>
          <w:color w:val="auto"/>
        </w:rPr>
        <w:t xml:space="preserve">  Jugular</w:t>
      </w:r>
      <w:proofErr w:type="gramEnd"/>
      <w:r w:rsidRPr="002F1D68">
        <w:rPr>
          <w:rFonts w:ascii="Times New Roman" w:eastAsia="Times New Roman" w:hAnsi="Times New Roman" w:cs="Times New Roman"/>
          <w:iCs w:val="0"/>
          <w:color w:val="auto"/>
        </w:rPr>
        <w:br/>
        <w:t xml:space="preserve">Pronunciation link: </w:t>
      </w:r>
      <w:hyperlink r:id="rId13" w:tgtFrame="_new" w:history="1">
        <w:r w:rsidRPr="002F1D68">
          <w:rPr>
            <w:rFonts w:ascii="Times New Roman" w:eastAsia="Times New Roman" w:hAnsi="Times New Roman" w:cs="Times New Roman"/>
            <w:iCs w:val="0"/>
            <w:color w:val="0000FF"/>
            <w:u w:val="single"/>
          </w:rPr>
          <w:t>https://www.merriam-webster.com/dictionary/jugular</w:t>
        </w:r>
      </w:hyperlink>
      <w:r w:rsidRPr="002F1D68">
        <w:rPr>
          <w:rFonts w:ascii="Times New Roman" w:eastAsia="Times New Roman" w:hAnsi="Times New Roman" w:cs="Times New Roman"/>
          <w:iCs w:val="0"/>
          <w:color w:val="auto"/>
        </w:rPr>
        <w:br/>
        <w:t>IPA: /ˈ</w:t>
      </w:r>
      <w:proofErr w:type="spellStart"/>
      <w:r w:rsidRPr="002F1D68">
        <w:rPr>
          <w:rFonts w:ascii="Times New Roman" w:eastAsia="Times New Roman" w:hAnsi="Times New Roman" w:cs="Times New Roman"/>
          <w:iCs w:val="0"/>
          <w:color w:val="auto"/>
        </w:rPr>
        <w:t>dʒʌgjələr</w:t>
      </w:r>
      <w:proofErr w:type="spellEnd"/>
      <w:r w:rsidRPr="002F1D68">
        <w:rPr>
          <w:rFonts w:ascii="Times New Roman" w:eastAsia="Times New Roman" w:hAnsi="Times New Roman" w:cs="Times New Roman"/>
          <w:iCs w:val="0"/>
          <w:color w:val="auto"/>
        </w:rPr>
        <w:t>/</w:t>
      </w:r>
      <w:r w:rsidRPr="002F1D68">
        <w:rPr>
          <w:rFonts w:ascii="Times New Roman" w:eastAsia="Times New Roman" w:hAnsi="Times New Roman" w:cs="Times New Roman"/>
          <w:iCs w:val="0"/>
          <w:color w:val="auto"/>
        </w:rPr>
        <w:br/>
        <w:t>Phonetic Spelling: JUG</w:t>
      </w:r>
      <w:r w:rsidRPr="002F1D68">
        <w:rPr>
          <w:rFonts w:ascii="Times New Roman" w:eastAsia="Times New Roman" w:hAnsi="Times New Roman" w:cs="Times New Roman"/>
          <w:iCs w:val="0"/>
          <w:color w:val="auto"/>
        </w:rPr>
        <w:noBreakHyphen/>
        <w:t>yuh</w:t>
      </w:r>
      <w:r w:rsidRPr="002F1D68">
        <w:rPr>
          <w:rFonts w:ascii="Times New Roman" w:eastAsia="Times New Roman" w:hAnsi="Times New Roman" w:cs="Times New Roman"/>
          <w:iCs w:val="0"/>
          <w:color w:val="auto"/>
        </w:rPr>
        <w:noBreakHyphen/>
        <w:t>lur</w:t>
      </w:r>
    </w:p>
    <w:p w14:paraId="66C96D8B" w14:textId="77777777" w:rsidR="002F1D68" w:rsidRPr="002F1D68" w:rsidRDefault="002F1D68" w:rsidP="002F1D68">
      <w:pPr>
        <w:spacing w:before="100" w:beforeAutospacing="1" w:after="100" w:afterAutospacing="1"/>
        <w:rPr>
          <w:rFonts w:ascii="Times New Roman" w:eastAsia="Times New Roman" w:hAnsi="Times New Roman" w:cs="Times New Roman"/>
          <w:iCs w:val="0"/>
          <w:color w:val="auto"/>
        </w:rPr>
      </w:pPr>
      <w:r w:rsidRPr="002F1D68">
        <w:rPr>
          <w:rFonts w:ascii="Times New Roman" w:eastAsia="Times New Roman" w:hAnsi="Symbol" w:cs="Times New Roman"/>
          <w:iCs w:val="0"/>
          <w:color w:val="auto"/>
        </w:rPr>
        <w:t></w:t>
      </w:r>
      <w:r w:rsidRPr="002F1D68">
        <w:rPr>
          <w:rFonts w:ascii="Times New Roman" w:eastAsia="Times New Roman" w:hAnsi="Times New Roman" w:cs="Times New Roman"/>
          <w:iCs w:val="0"/>
          <w:color w:val="auto"/>
        </w:rPr>
        <w:t xml:space="preserve">  Vena cava</w:t>
      </w:r>
      <w:r w:rsidRPr="002F1D68">
        <w:rPr>
          <w:rFonts w:ascii="Times New Roman" w:eastAsia="Times New Roman" w:hAnsi="Times New Roman" w:cs="Times New Roman"/>
          <w:iCs w:val="0"/>
          <w:color w:val="auto"/>
        </w:rPr>
        <w:br/>
        <w:t xml:space="preserve">Pronunciation link: </w:t>
      </w:r>
      <w:hyperlink r:id="rId14" w:tgtFrame="_new" w:history="1">
        <w:r w:rsidRPr="002F1D68">
          <w:rPr>
            <w:rFonts w:ascii="Times New Roman" w:eastAsia="Times New Roman" w:hAnsi="Times New Roman" w:cs="Times New Roman"/>
            <w:iCs w:val="0"/>
            <w:color w:val="0000FF"/>
            <w:u w:val="single"/>
          </w:rPr>
          <w:t>https://www.merriam-webster.com/dictionary/vena%20cava</w:t>
        </w:r>
      </w:hyperlink>
      <w:r w:rsidRPr="002F1D68">
        <w:rPr>
          <w:rFonts w:ascii="Times New Roman" w:eastAsia="Times New Roman" w:hAnsi="Times New Roman" w:cs="Times New Roman"/>
          <w:iCs w:val="0"/>
          <w:color w:val="auto"/>
        </w:rPr>
        <w:br/>
        <w:t>IPA: /ˌ</w:t>
      </w:r>
      <w:proofErr w:type="spellStart"/>
      <w:r w:rsidRPr="002F1D68">
        <w:rPr>
          <w:rFonts w:ascii="Times New Roman" w:eastAsia="Times New Roman" w:hAnsi="Times New Roman" w:cs="Times New Roman"/>
          <w:iCs w:val="0"/>
          <w:color w:val="auto"/>
        </w:rPr>
        <w:t>viːnə</w:t>
      </w:r>
      <w:proofErr w:type="spellEnd"/>
      <w:r w:rsidRPr="002F1D68">
        <w:rPr>
          <w:rFonts w:ascii="Times New Roman" w:eastAsia="Times New Roman" w:hAnsi="Times New Roman" w:cs="Times New Roman"/>
          <w:iCs w:val="0"/>
          <w:color w:val="auto"/>
        </w:rPr>
        <w:t xml:space="preserve"> ˈ</w:t>
      </w:r>
      <w:proofErr w:type="spellStart"/>
      <w:r w:rsidRPr="002F1D68">
        <w:rPr>
          <w:rFonts w:ascii="Times New Roman" w:eastAsia="Times New Roman" w:hAnsi="Times New Roman" w:cs="Times New Roman"/>
          <w:iCs w:val="0"/>
          <w:color w:val="auto"/>
        </w:rPr>
        <w:t>kɑːvə</w:t>
      </w:r>
      <w:proofErr w:type="spellEnd"/>
      <w:r w:rsidRPr="002F1D68">
        <w:rPr>
          <w:rFonts w:ascii="Times New Roman" w:eastAsia="Times New Roman" w:hAnsi="Times New Roman" w:cs="Times New Roman"/>
          <w:iCs w:val="0"/>
          <w:color w:val="auto"/>
        </w:rPr>
        <w:t>/</w:t>
      </w:r>
      <w:r w:rsidRPr="002F1D68">
        <w:rPr>
          <w:rFonts w:ascii="Times New Roman" w:eastAsia="Times New Roman" w:hAnsi="Times New Roman" w:cs="Times New Roman"/>
          <w:iCs w:val="0"/>
          <w:color w:val="auto"/>
        </w:rPr>
        <w:br/>
        <w:t>Phonetic Spelling: VEE</w:t>
      </w:r>
      <w:r w:rsidRPr="002F1D68">
        <w:rPr>
          <w:rFonts w:ascii="Times New Roman" w:eastAsia="Times New Roman" w:hAnsi="Times New Roman" w:cs="Times New Roman"/>
          <w:iCs w:val="0"/>
          <w:color w:val="auto"/>
        </w:rPr>
        <w:noBreakHyphen/>
      </w:r>
      <w:proofErr w:type="spellStart"/>
      <w:r w:rsidRPr="002F1D68">
        <w:rPr>
          <w:rFonts w:ascii="Times New Roman" w:eastAsia="Times New Roman" w:hAnsi="Times New Roman" w:cs="Times New Roman"/>
          <w:iCs w:val="0"/>
          <w:color w:val="auto"/>
        </w:rPr>
        <w:t>nuh</w:t>
      </w:r>
      <w:proofErr w:type="spellEnd"/>
      <w:r w:rsidRPr="002F1D68">
        <w:rPr>
          <w:rFonts w:ascii="Times New Roman" w:eastAsia="Times New Roman" w:hAnsi="Times New Roman" w:cs="Times New Roman"/>
          <w:iCs w:val="0"/>
          <w:color w:val="auto"/>
        </w:rPr>
        <w:t xml:space="preserve"> KAH</w:t>
      </w:r>
      <w:r w:rsidRPr="002F1D68">
        <w:rPr>
          <w:rFonts w:ascii="Times New Roman" w:eastAsia="Times New Roman" w:hAnsi="Times New Roman" w:cs="Times New Roman"/>
          <w:iCs w:val="0"/>
          <w:color w:val="auto"/>
        </w:rPr>
        <w:noBreakHyphen/>
      </w:r>
      <w:proofErr w:type="spellStart"/>
      <w:r w:rsidRPr="002F1D68">
        <w:rPr>
          <w:rFonts w:ascii="Times New Roman" w:eastAsia="Times New Roman" w:hAnsi="Times New Roman" w:cs="Times New Roman"/>
          <w:iCs w:val="0"/>
          <w:color w:val="auto"/>
        </w:rPr>
        <w:t>vuh</w:t>
      </w:r>
      <w:proofErr w:type="spellEnd"/>
    </w:p>
    <w:p w14:paraId="587C4EC0" w14:textId="77777777" w:rsidR="002F1D68" w:rsidRPr="002F1D68" w:rsidRDefault="002F1D68" w:rsidP="002F1D68">
      <w:pPr>
        <w:spacing w:before="100" w:beforeAutospacing="1" w:after="100" w:afterAutospacing="1"/>
        <w:rPr>
          <w:rFonts w:ascii="Times New Roman" w:eastAsia="Times New Roman" w:hAnsi="Times New Roman" w:cs="Times New Roman"/>
          <w:iCs w:val="0"/>
          <w:color w:val="auto"/>
        </w:rPr>
      </w:pPr>
      <w:r w:rsidRPr="002F1D68">
        <w:rPr>
          <w:rFonts w:ascii="Times New Roman" w:eastAsia="Times New Roman" w:hAnsi="Symbol" w:cs="Times New Roman"/>
          <w:iCs w:val="0"/>
          <w:color w:val="auto"/>
        </w:rPr>
        <w:t></w:t>
      </w:r>
      <w:r w:rsidRPr="002F1D68">
        <w:rPr>
          <w:rFonts w:ascii="Times New Roman" w:eastAsia="Times New Roman" w:hAnsi="Times New Roman" w:cs="Times New Roman"/>
          <w:iCs w:val="0"/>
          <w:color w:val="auto"/>
        </w:rPr>
        <w:t xml:space="preserve">  Thoracotomy</w:t>
      </w:r>
      <w:r w:rsidRPr="002F1D68">
        <w:rPr>
          <w:rFonts w:ascii="Times New Roman" w:eastAsia="Times New Roman" w:hAnsi="Times New Roman" w:cs="Times New Roman"/>
          <w:iCs w:val="0"/>
          <w:color w:val="auto"/>
        </w:rPr>
        <w:br/>
        <w:t xml:space="preserve">Pronunciation link: </w:t>
      </w:r>
      <w:hyperlink r:id="rId15" w:tgtFrame="_new" w:history="1">
        <w:r w:rsidRPr="002F1D68">
          <w:rPr>
            <w:rFonts w:ascii="Times New Roman" w:eastAsia="Times New Roman" w:hAnsi="Times New Roman" w:cs="Times New Roman"/>
            <w:iCs w:val="0"/>
            <w:color w:val="0000FF"/>
            <w:u w:val="single"/>
          </w:rPr>
          <w:t>https://www.howtopronounce.com/thoracotomy</w:t>
        </w:r>
      </w:hyperlink>
      <w:r w:rsidRPr="002F1D68">
        <w:rPr>
          <w:rFonts w:ascii="Times New Roman" w:eastAsia="Times New Roman" w:hAnsi="Times New Roman" w:cs="Times New Roman"/>
          <w:iCs w:val="0"/>
          <w:color w:val="auto"/>
        </w:rPr>
        <w:t xml:space="preserve"> (</w:t>
      </w:r>
      <w:hyperlink r:id="rId16" w:tgtFrame="_new" w:history="1">
        <w:r w:rsidRPr="002F1D68">
          <w:rPr>
            <w:rFonts w:ascii="Times New Roman" w:eastAsia="Times New Roman" w:hAnsi="Times New Roman" w:cs="Times New Roman"/>
            <w:iCs w:val="0"/>
            <w:color w:val="0000FF"/>
            <w:u w:val="single"/>
          </w:rPr>
          <w:t>howtopronounce.com</w:t>
        </w:r>
      </w:hyperlink>
      <w:r w:rsidRPr="002F1D68">
        <w:rPr>
          <w:rFonts w:ascii="Times New Roman" w:eastAsia="Times New Roman" w:hAnsi="Times New Roman" w:cs="Times New Roman"/>
          <w:iCs w:val="0"/>
          <w:color w:val="auto"/>
        </w:rPr>
        <w:t>)</w:t>
      </w:r>
      <w:r w:rsidRPr="002F1D68">
        <w:rPr>
          <w:rFonts w:ascii="Times New Roman" w:eastAsia="Times New Roman" w:hAnsi="Times New Roman" w:cs="Times New Roman"/>
          <w:iCs w:val="0"/>
          <w:color w:val="auto"/>
        </w:rPr>
        <w:br/>
        <w:t>IPA: /ˌ</w:t>
      </w:r>
      <w:proofErr w:type="spellStart"/>
      <w:r w:rsidRPr="002F1D68">
        <w:rPr>
          <w:rFonts w:ascii="Times New Roman" w:eastAsia="Times New Roman" w:hAnsi="Times New Roman" w:cs="Times New Roman"/>
          <w:iCs w:val="0"/>
          <w:color w:val="auto"/>
        </w:rPr>
        <w:t>θɔːrəˈkɒtəmi</w:t>
      </w:r>
      <w:proofErr w:type="spellEnd"/>
      <w:r w:rsidRPr="002F1D68">
        <w:rPr>
          <w:rFonts w:ascii="Times New Roman" w:eastAsia="Times New Roman" w:hAnsi="Times New Roman" w:cs="Times New Roman"/>
          <w:iCs w:val="0"/>
          <w:color w:val="auto"/>
        </w:rPr>
        <w:t>/ (US: /ˌ</w:t>
      </w:r>
      <w:proofErr w:type="spellStart"/>
      <w:r w:rsidRPr="002F1D68">
        <w:rPr>
          <w:rFonts w:ascii="Times New Roman" w:eastAsia="Times New Roman" w:hAnsi="Times New Roman" w:cs="Times New Roman"/>
          <w:iCs w:val="0"/>
          <w:color w:val="auto"/>
        </w:rPr>
        <w:t>θɔːrəˈkɑtəmi</w:t>
      </w:r>
      <w:proofErr w:type="spellEnd"/>
      <w:r w:rsidRPr="002F1D68">
        <w:rPr>
          <w:rFonts w:ascii="Times New Roman" w:eastAsia="Times New Roman" w:hAnsi="Times New Roman" w:cs="Times New Roman"/>
          <w:iCs w:val="0"/>
          <w:color w:val="auto"/>
        </w:rPr>
        <w:t>/)</w:t>
      </w:r>
      <w:r w:rsidRPr="002F1D68">
        <w:rPr>
          <w:rFonts w:ascii="Times New Roman" w:eastAsia="Times New Roman" w:hAnsi="Times New Roman" w:cs="Times New Roman"/>
          <w:iCs w:val="0"/>
          <w:color w:val="auto"/>
        </w:rPr>
        <w:br/>
        <w:t xml:space="preserve">Phonetic Spelling: </w:t>
      </w:r>
      <w:proofErr w:type="spellStart"/>
      <w:r w:rsidRPr="002F1D68">
        <w:rPr>
          <w:rFonts w:ascii="Times New Roman" w:eastAsia="Times New Roman" w:hAnsi="Times New Roman" w:cs="Times New Roman"/>
          <w:iCs w:val="0"/>
          <w:color w:val="auto"/>
        </w:rPr>
        <w:t>thuh</w:t>
      </w:r>
      <w:proofErr w:type="spellEnd"/>
      <w:r w:rsidRPr="002F1D68">
        <w:rPr>
          <w:rFonts w:ascii="Times New Roman" w:eastAsia="Times New Roman" w:hAnsi="Times New Roman" w:cs="Times New Roman"/>
          <w:iCs w:val="0"/>
          <w:color w:val="auto"/>
        </w:rPr>
        <w:noBreakHyphen/>
      </w:r>
      <w:proofErr w:type="spellStart"/>
      <w:r w:rsidRPr="002F1D68">
        <w:rPr>
          <w:rFonts w:ascii="Times New Roman" w:eastAsia="Times New Roman" w:hAnsi="Times New Roman" w:cs="Times New Roman"/>
          <w:iCs w:val="0"/>
          <w:color w:val="auto"/>
        </w:rPr>
        <w:t>ruh</w:t>
      </w:r>
      <w:proofErr w:type="spellEnd"/>
      <w:r w:rsidRPr="002F1D68">
        <w:rPr>
          <w:rFonts w:ascii="Times New Roman" w:eastAsia="Times New Roman" w:hAnsi="Times New Roman" w:cs="Times New Roman"/>
          <w:iCs w:val="0"/>
          <w:color w:val="auto"/>
        </w:rPr>
        <w:noBreakHyphen/>
        <w:t>KOT</w:t>
      </w:r>
      <w:r w:rsidRPr="002F1D68">
        <w:rPr>
          <w:rFonts w:ascii="Times New Roman" w:eastAsia="Times New Roman" w:hAnsi="Times New Roman" w:cs="Times New Roman"/>
          <w:iCs w:val="0"/>
          <w:color w:val="auto"/>
        </w:rPr>
        <w:noBreakHyphen/>
        <w:t>uh</w:t>
      </w:r>
      <w:r w:rsidRPr="002F1D68">
        <w:rPr>
          <w:rFonts w:ascii="Times New Roman" w:eastAsia="Times New Roman" w:hAnsi="Times New Roman" w:cs="Times New Roman"/>
          <w:iCs w:val="0"/>
          <w:color w:val="auto"/>
        </w:rPr>
        <w:noBreakHyphen/>
        <w:t>mee</w:t>
      </w:r>
    </w:p>
    <w:p w14:paraId="33E6131D" w14:textId="77777777" w:rsidR="002F1D68" w:rsidRPr="002F1D68" w:rsidRDefault="002F1D68" w:rsidP="002F1D68">
      <w:pPr>
        <w:spacing w:before="100" w:beforeAutospacing="1" w:after="100" w:afterAutospacing="1"/>
        <w:rPr>
          <w:rFonts w:ascii="Times New Roman" w:eastAsia="Times New Roman" w:hAnsi="Times New Roman" w:cs="Times New Roman"/>
          <w:iCs w:val="0"/>
          <w:color w:val="auto"/>
        </w:rPr>
      </w:pPr>
      <w:r w:rsidRPr="002F1D68">
        <w:rPr>
          <w:rFonts w:ascii="Times New Roman" w:eastAsia="Times New Roman" w:hAnsi="Symbol" w:cs="Times New Roman"/>
          <w:iCs w:val="0"/>
          <w:color w:val="auto"/>
        </w:rPr>
        <w:t></w:t>
      </w:r>
      <w:r w:rsidRPr="002F1D68">
        <w:rPr>
          <w:rFonts w:ascii="Times New Roman" w:eastAsia="Times New Roman" w:hAnsi="Times New Roman" w:cs="Times New Roman"/>
          <w:iCs w:val="0"/>
          <w:color w:val="auto"/>
        </w:rPr>
        <w:t xml:space="preserve">  Pericardium</w:t>
      </w:r>
      <w:r w:rsidRPr="002F1D68">
        <w:rPr>
          <w:rFonts w:ascii="Times New Roman" w:eastAsia="Times New Roman" w:hAnsi="Times New Roman" w:cs="Times New Roman"/>
          <w:iCs w:val="0"/>
          <w:color w:val="auto"/>
        </w:rPr>
        <w:br/>
        <w:t xml:space="preserve">Pronunciation link: </w:t>
      </w:r>
      <w:hyperlink r:id="rId17" w:tgtFrame="_new" w:history="1">
        <w:r w:rsidRPr="002F1D68">
          <w:rPr>
            <w:rFonts w:ascii="Times New Roman" w:eastAsia="Times New Roman" w:hAnsi="Times New Roman" w:cs="Times New Roman"/>
            <w:iCs w:val="0"/>
            <w:color w:val="0000FF"/>
            <w:u w:val="single"/>
          </w:rPr>
          <w:t>https://www.merriam-webster.com/dictionary/pericardium</w:t>
        </w:r>
      </w:hyperlink>
      <w:r w:rsidRPr="002F1D68">
        <w:rPr>
          <w:rFonts w:ascii="Times New Roman" w:eastAsia="Times New Roman" w:hAnsi="Times New Roman" w:cs="Times New Roman"/>
          <w:iCs w:val="0"/>
          <w:color w:val="auto"/>
        </w:rPr>
        <w:br/>
        <w:t>IPA: /ˌ</w:t>
      </w:r>
      <w:proofErr w:type="spellStart"/>
      <w:r w:rsidRPr="002F1D68">
        <w:rPr>
          <w:rFonts w:ascii="Times New Roman" w:eastAsia="Times New Roman" w:hAnsi="Times New Roman" w:cs="Times New Roman"/>
          <w:iCs w:val="0"/>
          <w:color w:val="auto"/>
        </w:rPr>
        <w:t>pɛrəˈkɑːrdiəm</w:t>
      </w:r>
      <w:proofErr w:type="spellEnd"/>
      <w:r w:rsidRPr="002F1D68">
        <w:rPr>
          <w:rFonts w:ascii="Times New Roman" w:eastAsia="Times New Roman" w:hAnsi="Times New Roman" w:cs="Times New Roman"/>
          <w:iCs w:val="0"/>
          <w:color w:val="auto"/>
        </w:rPr>
        <w:t>/</w:t>
      </w:r>
      <w:r w:rsidRPr="002F1D68">
        <w:rPr>
          <w:rFonts w:ascii="Times New Roman" w:eastAsia="Times New Roman" w:hAnsi="Times New Roman" w:cs="Times New Roman"/>
          <w:iCs w:val="0"/>
          <w:color w:val="auto"/>
        </w:rPr>
        <w:br/>
        <w:t>Phonetic Spelling: per</w:t>
      </w:r>
      <w:r w:rsidRPr="002F1D68">
        <w:rPr>
          <w:rFonts w:ascii="Times New Roman" w:eastAsia="Times New Roman" w:hAnsi="Times New Roman" w:cs="Times New Roman"/>
          <w:iCs w:val="0"/>
          <w:color w:val="auto"/>
        </w:rPr>
        <w:noBreakHyphen/>
        <w:t>uh</w:t>
      </w:r>
      <w:r w:rsidRPr="002F1D68">
        <w:rPr>
          <w:rFonts w:ascii="Times New Roman" w:eastAsia="Times New Roman" w:hAnsi="Times New Roman" w:cs="Times New Roman"/>
          <w:iCs w:val="0"/>
          <w:color w:val="auto"/>
        </w:rPr>
        <w:noBreakHyphen/>
        <w:t>KAR</w:t>
      </w:r>
      <w:r w:rsidRPr="002F1D68">
        <w:rPr>
          <w:rFonts w:ascii="Times New Roman" w:eastAsia="Times New Roman" w:hAnsi="Times New Roman" w:cs="Times New Roman"/>
          <w:iCs w:val="0"/>
          <w:color w:val="auto"/>
        </w:rPr>
        <w:noBreakHyphen/>
        <w:t>dee</w:t>
      </w:r>
      <w:r w:rsidRPr="002F1D68">
        <w:rPr>
          <w:rFonts w:ascii="Times New Roman" w:eastAsia="Times New Roman" w:hAnsi="Times New Roman" w:cs="Times New Roman"/>
          <w:iCs w:val="0"/>
          <w:color w:val="auto"/>
        </w:rPr>
        <w:noBreakHyphen/>
        <w:t>um</w:t>
      </w:r>
    </w:p>
    <w:p w14:paraId="1C780093" w14:textId="77777777" w:rsidR="002F1D68" w:rsidRPr="002F1D68" w:rsidRDefault="002F1D68" w:rsidP="002F1D68">
      <w:pPr>
        <w:spacing w:before="100" w:beforeAutospacing="1" w:after="100" w:afterAutospacing="1"/>
        <w:rPr>
          <w:rFonts w:ascii="Times New Roman" w:eastAsia="Times New Roman" w:hAnsi="Times New Roman" w:cs="Times New Roman"/>
          <w:iCs w:val="0"/>
          <w:color w:val="auto"/>
        </w:rPr>
      </w:pPr>
      <w:r w:rsidRPr="002F1D68">
        <w:rPr>
          <w:rFonts w:ascii="Times New Roman" w:eastAsia="Times New Roman" w:hAnsi="Symbol" w:cs="Times New Roman"/>
          <w:iCs w:val="0"/>
          <w:color w:val="auto"/>
        </w:rPr>
        <w:t></w:t>
      </w:r>
      <w:r w:rsidRPr="002F1D68">
        <w:rPr>
          <w:rFonts w:ascii="Times New Roman" w:eastAsia="Times New Roman" w:hAnsi="Times New Roman" w:cs="Times New Roman"/>
          <w:iCs w:val="0"/>
          <w:color w:val="auto"/>
        </w:rPr>
        <w:t xml:space="preserve">  Anastomose (as in “anastomose the end to the ascending aorta”)</w:t>
      </w:r>
      <w:r w:rsidRPr="002F1D68">
        <w:rPr>
          <w:rFonts w:ascii="Times New Roman" w:eastAsia="Times New Roman" w:hAnsi="Times New Roman" w:cs="Times New Roman"/>
          <w:iCs w:val="0"/>
          <w:color w:val="auto"/>
        </w:rPr>
        <w:br/>
        <w:t xml:space="preserve">Pronunciation link: </w:t>
      </w:r>
      <w:hyperlink r:id="rId18" w:tgtFrame="_new" w:history="1">
        <w:r w:rsidRPr="002F1D68">
          <w:rPr>
            <w:rFonts w:ascii="Times New Roman" w:eastAsia="Times New Roman" w:hAnsi="Times New Roman" w:cs="Times New Roman"/>
            <w:iCs w:val="0"/>
            <w:color w:val="0000FF"/>
            <w:u w:val="single"/>
          </w:rPr>
          <w:t>https://www.merriam-webster.com/dictionary/anastomose</w:t>
        </w:r>
      </w:hyperlink>
      <w:r w:rsidRPr="002F1D68">
        <w:rPr>
          <w:rFonts w:ascii="Times New Roman" w:eastAsia="Times New Roman" w:hAnsi="Times New Roman" w:cs="Times New Roman"/>
          <w:iCs w:val="0"/>
          <w:color w:val="auto"/>
        </w:rPr>
        <w:br/>
        <w:t>IPA: /</w:t>
      </w:r>
      <w:proofErr w:type="spellStart"/>
      <w:r w:rsidRPr="002F1D68">
        <w:rPr>
          <w:rFonts w:ascii="Times New Roman" w:eastAsia="Times New Roman" w:hAnsi="Times New Roman" w:cs="Times New Roman"/>
          <w:iCs w:val="0"/>
          <w:color w:val="auto"/>
        </w:rPr>
        <w:t>əˈnæs·təˌmoʊs</w:t>
      </w:r>
      <w:proofErr w:type="spellEnd"/>
      <w:r w:rsidRPr="002F1D68">
        <w:rPr>
          <w:rFonts w:ascii="Times New Roman" w:eastAsia="Times New Roman" w:hAnsi="Times New Roman" w:cs="Times New Roman"/>
          <w:iCs w:val="0"/>
          <w:color w:val="auto"/>
        </w:rPr>
        <w:t>/</w:t>
      </w:r>
      <w:r w:rsidRPr="002F1D68">
        <w:rPr>
          <w:rFonts w:ascii="Times New Roman" w:eastAsia="Times New Roman" w:hAnsi="Times New Roman" w:cs="Times New Roman"/>
          <w:iCs w:val="0"/>
          <w:color w:val="auto"/>
        </w:rPr>
        <w:br/>
        <w:t>Phonetic Spelling: uh</w:t>
      </w:r>
      <w:r w:rsidRPr="002F1D68">
        <w:rPr>
          <w:rFonts w:ascii="Times New Roman" w:eastAsia="Times New Roman" w:hAnsi="Times New Roman" w:cs="Times New Roman"/>
          <w:iCs w:val="0"/>
          <w:color w:val="auto"/>
        </w:rPr>
        <w:noBreakHyphen/>
        <w:t>NAS</w:t>
      </w:r>
      <w:r w:rsidRPr="002F1D68">
        <w:rPr>
          <w:rFonts w:ascii="Times New Roman" w:eastAsia="Times New Roman" w:hAnsi="Times New Roman" w:cs="Times New Roman"/>
          <w:iCs w:val="0"/>
          <w:color w:val="auto"/>
        </w:rPr>
        <w:noBreakHyphen/>
      </w:r>
      <w:proofErr w:type="spellStart"/>
      <w:r w:rsidRPr="002F1D68">
        <w:rPr>
          <w:rFonts w:ascii="Times New Roman" w:eastAsia="Times New Roman" w:hAnsi="Times New Roman" w:cs="Times New Roman"/>
          <w:iCs w:val="0"/>
          <w:color w:val="auto"/>
        </w:rPr>
        <w:t>tuh</w:t>
      </w:r>
      <w:proofErr w:type="spellEnd"/>
      <w:r w:rsidRPr="002F1D68">
        <w:rPr>
          <w:rFonts w:ascii="Times New Roman" w:eastAsia="Times New Roman" w:hAnsi="Times New Roman" w:cs="Times New Roman"/>
          <w:iCs w:val="0"/>
          <w:color w:val="auto"/>
        </w:rPr>
        <w:noBreakHyphen/>
      </w:r>
      <w:proofErr w:type="spellStart"/>
      <w:r w:rsidRPr="002F1D68">
        <w:rPr>
          <w:rFonts w:ascii="Times New Roman" w:eastAsia="Times New Roman" w:hAnsi="Times New Roman" w:cs="Times New Roman"/>
          <w:iCs w:val="0"/>
          <w:color w:val="auto"/>
        </w:rPr>
        <w:t>mose</w:t>
      </w:r>
      <w:proofErr w:type="spellEnd"/>
    </w:p>
    <w:p w14:paraId="42BAD45B" w14:textId="77777777" w:rsidR="002F1D68" w:rsidRPr="002F1D68" w:rsidRDefault="002F1D68" w:rsidP="002F1D68">
      <w:pPr>
        <w:spacing w:before="100" w:beforeAutospacing="1" w:after="100" w:afterAutospacing="1"/>
        <w:rPr>
          <w:rFonts w:ascii="Times New Roman" w:eastAsia="Times New Roman" w:hAnsi="Times New Roman" w:cs="Times New Roman"/>
          <w:iCs w:val="0"/>
          <w:color w:val="auto"/>
        </w:rPr>
      </w:pPr>
      <w:r w:rsidRPr="002F1D68">
        <w:rPr>
          <w:rFonts w:ascii="Times New Roman" w:eastAsia="Times New Roman" w:hAnsi="Symbol" w:cs="Times New Roman"/>
          <w:iCs w:val="0"/>
          <w:color w:val="auto"/>
        </w:rPr>
        <w:t></w:t>
      </w:r>
      <w:r w:rsidRPr="002F1D68">
        <w:rPr>
          <w:rFonts w:ascii="Times New Roman" w:eastAsia="Times New Roman" w:hAnsi="Times New Roman" w:cs="Times New Roman"/>
          <w:iCs w:val="0"/>
          <w:color w:val="auto"/>
        </w:rPr>
        <w:t xml:space="preserve">  Apical (as in “apical ring at the apex of the heart”)</w:t>
      </w:r>
      <w:r w:rsidRPr="002F1D68">
        <w:rPr>
          <w:rFonts w:ascii="Times New Roman" w:eastAsia="Times New Roman" w:hAnsi="Times New Roman" w:cs="Times New Roman"/>
          <w:iCs w:val="0"/>
          <w:color w:val="auto"/>
        </w:rPr>
        <w:br/>
        <w:t xml:space="preserve">Pronunciation link: </w:t>
      </w:r>
      <w:hyperlink r:id="rId19" w:tgtFrame="_new" w:history="1">
        <w:r w:rsidRPr="002F1D68">
          <w:rPr>
            <w:rFonts w:ascii="Times New Roman" w:eastAsia="Times New Roman" w:hAnsi="Times New Roman" w:cs="Times New Roman"/>
            <w:iCs w:val="0"/>
            <w:color w:val="0000FF"/>
            <w:u w:val="single"/>
          </w:rPr>
          <w:t>https://www.merriam-webster.com/dictionary/apical</w:t>
        </w:r>
      </w:hyperlink>
      <w:r w:rsidRPr="002F1D68">
        <w:rPr>
          <w:rFonts w:ascii="Times New Roman" w:eastAsia="Times New Roman" w:hAnsi="Times New Roman" w:cs="Times New Roman"/>
          <w:iCs w:val="0"/>
          <w:color w:val="auto"/>
        </w:rPr>
        <w:br/>
        <w:t>IPA: /ˈ</w:t>
      </w:r>
      <w:proofErr w:type="spellStart"/>
      <w:r w:rsidRPr="002F1D68">
        <w:rPr>
          <w:rFonts w:ascii="Times New Roman" w:eastAsia="Times New Roman" w:hAnsi="Times New Roman" w:cs="Times New Roman"/>
          <w:iCs w:val="0"/>
          <w:color w:val="auto"/>
        </w:rPr>
        <w:t>eɪpɪkəl</w:t>
      </w:r>
      <w:proofErr w:type="spellEnd"/>
      <w:r w:rsidRPr="002F1D68">
        <w:rPr>
          <w:rFonts w:ascii="Times New Roman" w:eastAsia="Times New Roman" w:hAnsi="Times New Roman" w:cs="Times New Roman"/>
          <w:iCs w:val="0"/>
          <w:color w:val="auto"/>
        </w:rPr>
        <w:t>/</w:t>
      </w:r>
      <w:r w:rsidRPr="002F1D68">
        <w:rPr>
          <w:rFonts w:ascii="Times New Roman" w:eastAsia="Times New Roman" w:hAnsi="Times New Roman" w:cs="Times New Roman"/>
          <w:iCs w:val="0"/>
          <w:color w:val="auto"/>
        </w:rPr>
        <w:br/>
        <w:t>Phonetic Spelling: AY</w:t>
      </w:r>
      <w:r w:rsidRPr="002F1D68">
        <w:rPr>
          <w:rFonts w:ascii="Times New Roman" w:eastAsia="Times New Roman" w:hAnsi="Times New Roman" w:cs="Times New Roman"/>
          <w:iCs w:val="0"/>
          <w:color w:val="auto"/>
        </w:rPr>
        <w:noBreakHyphen/>
      </w:r>
      <w:proofErr w:type="spellStart"/>
      <w:r w:rsidRPr="002F1D68">
        <w:rPr>
          <w:rFonts w:ascii="Times New Roman" w:eastAsia="Times New Roman" w:hAnsi="Times New Roman" w:cs="Times New Roman"/>
          <w:iCs w:val="0"/>
          <w:color w:val="auto"/>
        </w:rPr>
        <w:t>pih</w:t>
      </w:r>
      <w:proofErr w:type="spellEnd"/>
      <w:r w:rsidRPr="002F1D68">
        <w:rPr>
          <w:rFonts w:ascii="Times New Roman" w:eastAsia="Times New Roman" w:hAnsi="Times New Roman" w:cs="Times New Roman"/>
          <w:iCs w:val="0"/>
          <w:color w:val="auto"/>
        </w:rPr>
        <w:noBreakHyphen/>
      </w:r>
      <w:proofErr w:type="spellStart"/>
      <w:r w:rsidRPr="002F1D68">
        <w:rPr>
          <w:rFonts w:ascii="Times New Roman" w:eastAsia="Times New Roman" w:hAnsi="Times New Roman" w:cs="Times New Roman"/>
          <w:iCs w:val="0"/>
          <w:color w:val="auto"/>
        </w:rPr>
        <w:t>kul</w:t>
      </w:r>
      <w:proofErr w:type="spellEnd"/>
    </w:p>
    <w:p w14:paraId="14716F71" w14:textId="77777777" w:rsidR="002F1D68" w:rsidRPr="002F1D68" w:rsidRDefault="002F1D68" w:rsidP="002F1D68">
      <w:pPr>
        <w:spacing w:before="100" w:beforeAutospacing="1" w:after="100" w:afterAutospacing="1"/>
        <w:rPr>
          <w:rFonts w:ascii="Times New Roman" w:eastAsia="Times New Roman" w:hAnsi="Times New Roman" w:cs="Times New Roman"/>
          <w:iCs w:val="0"/>
          <w:color w:val="auto"/>
        </w:rPr>
      </w:pPr>
      <w:r w:rsidRPr="002F1D68">
        <w:rPr>
          <w:rFonts w:ascii="Times New Roman" w:eastAsia="Times New Roman" w:hAnsi="Symbol" w:cs="Times New Roman"/>
          <w:iCs w:val="0"/>
          <w:color w:val="auto"/>
        </w:rPr>
        <w:t></w:t>
      </w:r>
      <w:r w:rsidRPr="002F1D68">
        <w:rPr>
          <w:rFonts w:ascii="Times New Roman" w:eastAsia="Times New Roman" w:hAnsi="Times New Roman" w:cs="Times New Roman"/>
          <w:iCs w:val="0"/>
          <w:color w:val="auto"/>
        </w:rPr>
        <w:t xml:space="preserve">  Tachycardia (even though not explicitly in text, often relevant in cardiac surgery)</w:t>
      </w:r>
      <w:r w:rsidRPr="002F1D68">
        <w:rPr>
          <w:rFonts w:ascii="Times New Roman" w:eastAsia="Times New Roman" w:hAnsi="Times New Roman" w:cs="Times New Roman"/>
          <w:iCs w:val="0"/>
          <w:color w:val="auto"/>
        </w:rPr>
        <w:br/>
        <w:t xml:space="preserve">Pronunciation link: </w:t>
      </w:r>
      <w:hyperlink r:id="rId20" w:tgtFrame="_new" w:history="1">
        <w:r w:rsidRPr="002F1D68">
          <w:rPr>
            <w:rFonts w:ascii="Times New Roman" w:eastAsia="Times New Roman" w:hAnsi="Times New Roman" w:cs="Times New Roman"/>
            <w:iCs w:val="0"/>
            <w:color w:val="0000FF"/>
            <w:u w:val="single"/>
          </w:rPr>
          <w:t>https://www.merriam-webster.com/dictionary/tachycardia</w:t>
        </w:r>
      </w:hyperlink>
      <w:r w:rsidRPr="002F1D68">
        <w:rPr>
          <w:rFonts w:ascii="Times New Roman" w:eastAsia="Times New Roman" w:hAnsi="Times New Roman" w:cs="Times New Roman"/>
          <w:iCs w:val="0"/>
          <w:color w:val="auto"/>
        </w:rPr>
        <w:br/>
        <w:t>IPA: /ˌ</w:t>
      </w:r>
      <w:proofErr w:type="spellStart"/>
      <w:r w:rsidRPr="002F1D68">
        <w:rPr>
          <w:rFonts w:ascii="Times New Roman" w:eastAsia="Times New Roman" w:hAnsi="Times New Roman" w:cs="Times New Roman"/>
          <w:iCs w:val="0"/>
          <w:color w:val="auto"/>
        </w:rPr>
        <w:t>tækɪˈkɑːrdiə</w:t>
      </w:r>
      <w:proofErr w:type="spellEnd"/>
      <w:r w:rsidRPr="002F1D68">
        <w:rPr>
          <w:rFonts w:ascii="Times New Roman" w:eastAsia="Times New Roman" w:hAnsi="Times New Roman" w:cs="Times New Roman"/>
          <w:iCs w:val="0"/>
          <w:color w:val="auto"/>
        </w:rPr>
        <w:t>/</w:t>
      </w:r>
      <w:r w:rsidRPr="002F1D68">
        <w:rPr>
          <w:rFonts w:ascii="Times New Roman" w:eastAsia="Times New Roman" w:hAnsi="Times New Roman" w:cs="Times New Roman"/>
          <w:iCs w:val="0"/>
          <w:color w:val="auto"/>
        </w:rPr>
        <w:br/>
        <w:t xml:space="preserve">Phonetic Spelling: </w:t>
      </w:r>
      <w:proofErr w:type="spellStart"/>
      <w:r w:rsidRPr="002F1D68">
        <w:rPr>
          <w:rFonts w:ascii="Times New Roman" w:eastAsia="Times New Roman" w:hAnsi="Times New Roman" w:cs="Times New Roman"/>
          <w:iCs w:val="0"/>
          <w:color w:val="auto"/>
        </w:rPr>
        <w:t>tak</w:t>
      </w:r>
      <w:proofErr w:type="spellEnd"/>
      <w:r w:rsidRPr="002F1D68">
        <w:rPr>
          <w:rFonts w:ascii="Times New Roman" w:eastAsia="Times New Roman" w:hAnsi="Times New Roman" w:cs="Times New Roman"/>
          <w:iCs w:val="0"/>
          <w:color w:val="auto"/>
        </w:rPr>
        <w:noBreakHyphen/>
      </w:r>
      <w:proofErr w:type="spellStart"/>
      <w:r w:rsidRPr="002F1D68">
        <w:rPr>
          <w:rFonts w:ascii="Times New Roman" w:eastAsia="Times New Roman" w:hAnsi="Times New Roman" w:cs="Times New Roman"/>
          <w:iCs w:val="0"/>
          <w:color w:val="auto"/>
        </w:rPr>
        <w:t>ih</w:t>
      </w:r>
      <w:proofErr w:type="spellEnd"/>
      <w:r w:rsidRPr="002F1D68">
        <w:rPr>
          <w:rFonts w:ascii="Times New Roman" w:eastAsia="Times New Roman" w:hAnsi="Times New Roman" w:cs="Times New Roman"/>
          <w:iCs w:val="0"/>
          <w:color w:val="auto"/>
        </w:rPr>
        <w:noBreakHyphen/>
        <w:t>KAR</w:t>
      </w:r>
      <w:r w:rsidRPr="002F1D68">
        <w:rPr>
          <w:rFonts w:ascii="Times New Roman" w:eastAsia="Times New Roman" w:hAnsi="Times New Roman" w:cs="Times New Roman"/>
          <w:iCs w:val="0"/>
          <w:color w:val="auto"/>
        </w:rPr>
        <w:noBreakHyphen/>
        <w:t>dee</w:t>
      </w:r>
      <w:r w:rsidRPr="002F1D68">
        <w:rPr>
          <w:rFonts w:ascii="Times New Roman" w:eastAsia="Times New Roman" w:hAnsi="Times New Roman" w:cs="Times New Roman"/>
          <w:iCs w:val="0"/>
          <w:color w:val="auto"/>
        </w:rPr>
        <w:noBreakHyphen/>
        <w:t>uh</w:t>
      </w:r>
    </w:p>
    <w:p w14:paraId="5ECD075C" w14:textId="77777777" w:rsidR="002F1D68" w:rsidRPr="002F1D68" w:rsidRDefault="002F1D68" w:rsidP="002F1D68">
      <w:pPr>
        <w:spacing w:before="100" w:beforeAutospacing="1" w:after="100" w:afterAutospacing="1"/>
        <w:rPr>
          <w:rFonts w:ascii="Times New Roman" w:eastAsia="Times New Roman" w:hAnsi="Times New Roman" w:cs="Times New Roman"/>
          <w:iCs w:val="0"/>
          <w:color w:val="auto"/>
        </w:rPr>
      </w:pPr>
      <w:r w:rsidRPr="002F1D68">
        <w:rPr>
          <w:rFonts w:ascii="Times New Roman" w:eastAsia="Times New Roman" w:hAnsi="Symbol" w:cs="Times New Roman"/>
          <w:iCs w:val="0"/>
          <w:color w:val="auto"/>
        </w:rPr>
        <w:t></w:t>
      </w:r>
      <w:r w:rsidRPr="002F1D68">
        <w:rPr>
          <w:rFonts w:ascii="Times New Roman" w:eastAsia="Times New Roman" w:hAnsi="Times New Roman" w:cs="Times New Roman"/>
          <w:iCs w:val="0"/>
          <w:color w:val="auto"/>
        </w:rPr>
        <w:t xml:space="preserve">  Ejection (as in “ejection fraction”)</w:t>
      </w:r>
      <w:r w:rsidRPr="002F1D68">
        <w:rPr>
          <w:rFonts w:ascii="Times New Roman" w:eastAsia="Times New Roman" w:hAnsi="Times New Roman" w:cs="Times New Roman"/>
          <w:iCs w:val="0"/>
          <w:color w:val="auto"/>
        </w:rPr>
        <w:br/>
        <w:t xml:space="preserve">Pronunciation link: </w:t>
      </w:r>
      <w:hyperlink r:id="rId21" w:tgtFrame="_new" w:history="1">
        <w:r w:rsidRPr="002F1D68">
          <w:rPr>
            <w:rFonts w:ascii="Times New Roman" w:eastAsia="Times New Roman" w:hAnsi="Times New Roman" w:cs="Times New Roman"/>
            <w:iCs w:val="0"/>
            <w:color w:val="0000FF"/>
            <w:u w:val="single"/>
          </w:rPr>
          <w:t>https://www.merriam-webster.com/dictionary/ejection</w:t>
        </w:r>
      </w:hyperlink>
      <w:r w:rsidRPr="002F1D68">
        <w:rPr>
          <w:rFonts w:ascii="Times New Roman" w:eastAsia="Times New Roman" w:hAnsi="Times New Roman" w:cs="Times New Roman"/>
          <w:iCs w:val="0"/>
          <w:color w:val="auto"/>
        </w:rPr>
        <w:br/>
        <w:t>IPA: /</w:t>
      </w:r>
      <w:proofErr w:type="spellStart"/>
      <w:r w:rsidRPr="002F1D68">
        <w:rPr>
          <w:rFonts w:ascii="Times New Roman" w:eastAsia="Times New Roman" w:hAnsi="Times New Roman" w:cs="Times New Roman"/>
          <w:iCs w:val="0"/>
          <w:color w:val="auto"/>
        </w:rPr>
        <w:t>ɪˈdʒɛkʃən</w:t>
      </w:r>
      <w:proofErr w:type="spellEnd"/>
      <w:r w:rsidRPr="002F1D68">
        <w:rPr>
          <w:rFonts w:ascii="Times New Roman" w:eastAsia="Times New Roman" w:hAnsi="Times New Roman" w:cs="Times New Roman"/>
          <w:iCs w:val="0"/>
          <w:color w:val="auto"/>
        </w:rPr>
        <w:t>/</w:t>
      </w:r>
      <w:r w:rsidRPr="002F1D68">
        <w:rPr>
          <w:rFonts w:ascii="Times New Roman" w:eastAsia="Times New Roman" w:hAnsi="Times New Roman" w:cs="Times New Roman"/>
          <w:iCs w:val="0"/>
          <w:color w:val="auto"/>
        </w:rPr>
        <w:br/>
        <w:t xml:space="preserve">Phonetic Spelling: </w:t>
      </w:r>
      <w:proofErr w:type="spellStart"/>
      <w:r w:rsidRPr="002F1D68">
        <w:rPr>
          <w:rFonts w:ascii="Times New Roman" w:eastAsia="Times New Roman" w:hAnsi="Times New Roman" w:cs="Times New Roman"/>
          <w:iCs w:val="0"/>
          <w:color w:val="auto"/>
        </w:rPr>
        <w:t>ih</w:t>
      </w:r>
      <w:proofErr w:type="spellEnd"/>
      <w:r w:rsidRPr="002F1D68">
        <w:rPr>
          <w:rFonts w:ascii="Times New Roman" w:eastAsia="Times New Roman" w:hAnsi="Times New Roman" w:cs="Times New Roman"/>
          <w:iCs w:val="0"/>
          <w:color w:val="auto"/>
        </w:rPr>
        <w:noBreakHyphen/>
        <w:t>JEK</w:t>
      </w:r>
      <w:r w:rsidRPr="002F1D68">
        <w:rPr>
          <w:rFonts w:ascii="Times New Roman" w:eastAsia="Times New Roman" w:hAnsi="Times New Roman" w:cs="Times New Roman"/>
          <w:iCs w:val="0"/>
          <w:color w:val="auto"/>
        </w:rPr>
        <w:noBreakHyphen/>
        <w:t>shun</w:t>
      </w:r>
    </w:p>
    <w:p w14:paraId="203B9EFA" w14:textId="77777777" w:rsidR="002F1D68" w:rsidRPr="008E3DDD" w:rsidRDefault="002F1D68" w:rsidP="002F1D68">
      <w:pPr>
        <w:pStyle w:val="ShotDescription"/>
        <w:rPr>
          <w:lang w:val="en-IN" w:eastAsia="en-IN"/>
        </w:rPr>
      </w:pPr>
    </w:p>
    <w:sectPr w:rsidR="002F1D68" w:rsidRPr="008E3DDD" w:rsidSect="00BA553A">
      <w:headerReference w:type="default" r:id="rId22"/>
      <w:footerReference w:type="even" r:id="rId23"/>
      <w:footerReference w:type="default" r:id="rId2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8D634" w14:textId="77777777" w:rsidR="00383AAB" w:rsidRDefault="00383AAB">
      <w:r>
        <w:separator/>
      </w:r>
    </w:p>
    <w:p w14:paraId="617E6341" w14:textId="77777777" w:rsidR="00383AAB" w:rsidRDefault="00383AAB"/>
  </w:endnote>
  <w:endnote w:type="continuationSeparator" w:id="0">
    <w:p w14:paraId="056605F0" w14:textId="77777777" w:rsidR="00383AAB" w:rsidRDefault="00383AAB">
      <w:r>
        <w:continuationSeparator/>
      </w:r>
    </w:p>
    <w:p w14:paraId="35FE72AC" w14:textId="77777777" w:rsidR="00383AAB" w:rsidRDefault="00383A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
    <w:panose1 w:val="02020603050405020304"/>
    <w:charset w:val="00"/>
    <w:family w:val="roman"/>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60D0DF43"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2F1D68">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65F06">
      <w:rPr>
        <w:rFonts w:cstheme="minorHAnsi"/>
      </w:rPr>
      <w:t xml:space="preserve">       November 10, </w:t>
    </w:r>
    <w:proofErr w:type="gramStart"/>
    <w:r w:rsidR="00165F06">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867B8" w14:textId="77777777" w:rsidR="00383AAB" w:rsidRDefault="00383AAB">
      <w:r>
        <w:separator/>
      </w:r>
    </w:p>
    <w:p w14:paraId="2C9000F8" w14:textId="77777777" w:rsidR="00383AAB" w:rsidRDefault="00383AAB"/>
  </w:footnote>
  <w:footnote w:type="continuationSeparator" w:id="0">
    <w:p w14:paraId="3525C1C6" w14:textId="77777777" w:rsidR="00383AAB" w:rsidRDefault="00383AAB">
      <w:r>
        <w:continuationSeparator/>
      </w:r>
    </w:p>
    <w:p w14:paraId="04879D87" w14:textId="77777777" w:rsidR="00383AAB" w:rsidRDefault="00383A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3B81CDF0" w:rsidR="00336C61" w:rsidRPr="006D3AC7" w:rsidRDefault="00336C61" w:rsidP="00165F06">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4" w:name="_Hlk161771130"/>
    <w:r w:rsidR="00165F06" w:rsidRPr="001C3AB4">
      <w:rPr>
        <w:rFonts w:ascii="Calibri" w:hAnsi="Calibri" w:cs="Calibri"/>
        <w:b/>
        <w:color w:val="00B050"/>
        <w:sz w:val="28"/>
        <w:szCs w:val="28"/>
        <w:u w:val="single"/>
      </w:rPr>
      <w:t>FINAL SCRIPT: APPROVED FOR FILMING</w:t>
    </w:r>
    <w:bookmarkEnd w:id="4"/>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1"/>
  </w:num>
  <w:num w:numId="2" w16cid:durableId="599022016">
    <w:abstractNumId w:val="33"/>
  </w:num>
  <w:num w:numId="3" w16cid:durableId="157157113">
    <w:abstractNumId w:val="32"/>
  </w:num>
  <w:num w:numId="4" w16cid:durableId="94518384">
    <w:abstractNumId w:val="25"/>
  </w:num>
  <w:num w:numId="5" w16cid:durableId="209999702">
    <w:abstractNumId w:val="13"/>
  </w:num>
  <w:num w:numId="6" w16cid:durableId="1459685572">
    <w:abstractNumId w:val="28"/>
  </w:num>
  <w:num w:numId="7" w16cid:durableId="228031132">
    <w:abstractNumId w:val="35"/>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4"/>
  </w:num>
  <w:num w:numId="40" w16cid:durableId="1162430656">
    <w:abstractNumId w:val="19"/>
  </w:num>
  <w:num w:numId="41" w16cid:durableId="857502586">
    <w:abstractNumId w:val="21"/>
  </w:num>
  <w:num w:numId="42" w16cid:durableId="829755101">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26789"/>
    <w:rsid w:val="000326C8"/>
    <w:rsid w:val="000326F7"/>
    <w:rsid w:val="0003279B"/>
    <w:rsid w:val="00037828"/>
    <w:rsid w:val="00043807"/>
    <w:rsid w:val="00055137"/>
    <w:rsid w:val="00056D0F"/>
    <w:rsid w:val="00061013"/>
    <w:rsid w:val="00062C81"/>
    <w:rsid w:val="00074929"/>
    <w:rsid w:val="00083792"/>
    <w:rsid w:val="00085F90"/>
    <w:rsid w:val="0008613B"/>
    <w:rsid w:val="00090BAC"/>
    <w:rsid w:val="000A6D25"/>
    <w:rsid w:val="000A7C4F"/>
    <w:rsid w:val="000B0B1A"/>
    <w:rsid w:val="000B2085"/>
    <w:rsid w:val="000B387A"/>
    <w:rsid w:val="000B4E9A"/>
    <w:rsid w:val="000C27AE"/>
    <w:rsid w:val="000C39AF"/>
    <w:rsid w:val="000C7A6C"/>
    <w:rsid w:val="000D065F"/>
    <w:rsid w:val="000D17E8"/>
    <w:rsid w:val="000D2C59"/>
    <w:rsid w:val="000D35D9"/>
    <w:rsid w:val="000D67E3"/>
    <w:rsid w:val="000E1C29"/>
    <w:rsid w:val="000E236A"/>
    <w:rsid w:val="000E548E"/>
    <w:rsid w:val="000E6166"/>
    <w:rsid w:val="000F05F6"/>
    <w:rsid w:val="000F1A61"/>
    <w:rsid w:val="000F5F7F"/>
    <w:rsid w:val="001016BD"/>
    <w:rsid w:val="00106F46"/>
    <w:rsid w:val="001115D1"/>
    <w:rsid w:val="0011694E"/>
    <w:rsid w:val="00123D93"/>
    <w:rsid w:val="00125924"/>
    <w:rsid w:val="00126973"/>
    <w:rsid w:val="001302B1"/>
    <w:rsid w:val="001331E3"/>
    <w:rsid w:val="00143557"/>
    <w:rsid w:val="001469E6"/>
    <w:rsid w:val="00151824"/>
    <w:rsid w:val="001528A5"/>
    <w:rsid w:val="00155381"/>
    <w:rsid w:val="00160413"/>
    <w:rsid w:val="00162D51"/>
    <w:rsid w:val="00165F06"/>
    <w:rsid w:val="00176D6F"/>
    <w:rsid w:val="00177B33"/>
    <w:rsid w:val="001819E3"/>
    <w:rsid w:val="00184EF9"/>
    <w:rsid w:val="00191A77"/>
    <w:rsid w:val="0019451D"/>
    <w:rsid w:val="001A7997"/>
    <w:rsid w:val="001B1537"/>
    <w:rsid w:val="001B3024"/>
    <w:rsid w:val="001B38A7"/>
    <w:rsid w:val="001B5C46"/>
    <w:rsid w:val="001C3C85"/>
    <w:rsid w:val="001C5DB5"/>
    <w:rsid w:val="001C7BBC"/>
    <w:rsid w:val="001D66A5"/>
    <w:rsid w:val="001E0433"/>
    <w:rsid w:val="001E2225"/>
    <w:rsid w:val="001E230F"/>
    <w:rsid w:val="001E52A3"/>
    <w:rsid w:val="001F0890"/>
    <w:rsid w:val="001F615E"/>
    <w:rsid w:val="00214268"/>
    <w:rsid w:val="002422D6"/>
    <w:rsid w:val="00244CDB"/>
    <w:rsid w:val="002455B5"/>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7206"/>
    <w:rsid w:val="002929B8"/>
    <w:rsid w:val="00294464"/>
    <w:rsid w:val="002A2775"/>
    <w:rsid w:val="002A4739"/>
    <w:rsid w:val="002A6FCF"/>
    <w:rsid w:val="002A7F8B"/>
    <w:rsid w:val="002B009A"/>
    <w:rsid w:val="002B025E"/>
    <w:rsid w:val="002B0D88"/>
    <w:rsid w:val="002B26D4"/>
    <w:rsid w:val="002B55D9"/>
    <w:rsid w:val="002C54DB"/>
    <w:rsid w:val="002D52A1"/>
    <w:rsid w:val="002E7521"/>
    <w:rsid w:val="002F0D42"/>
    <w:rsid w:val="002F1D68"/>
    <w:rsid w:val="002F3829"/>
    <w:rsid w:val="002F38CF"/>
    <w:rsid w:val="003036C1"/>
    <w:rsid w:val="00305187"/>
    <w:rsid w:val="0030618C"/>
    <w:rsid w:val="00312129"/>
    <w:rsid w:val="003138D4"/>
    <w:rsid w:val="003176C4"/>
    <w:rsid w:val="00320715"/>
    <w:rsid w:val="00322C71"/>
    <w:rsid w:val="003238E9"/>
    <w:rsid w:val="00330F1B"/>
    <w:rsid w:val="00333FA4"/>
    <w:rsid w:val="0033546A"/>
    <w:rsid w:val="00336C61"/>
    <w:rsid w:val="00340166"/>
    <w:rsid w:val="00342CC4"/>
    <w:rsid w:val="00342D7B"/>
    <w:rsid w:val="0034684D"/>
    <w:rsid w:val="0034703B"/>
    <w:rsid w:val="003513A5"/>
    <w:rsid w:val="00355D9B"/>
    <w:rsid w:val="00357FB7"/>
    <w:rsid w:val="00363153"/>
    <w:rsid w:val="00364249"/>
    <w:rsid w:val="00383AAB"/>
    <w:rsid w:val="0038502C"/>
    <w:rsid w:val="00386777"/>
    <w:rsid w:val="00395684"/>
    <w:rsid w:val="003A1109"/>
    <w:rsid w:val="003A49C2"/>
    <w:rsid w:val="003A6C0F"/>
    <w:rsid w:val="003B3E2A"/>
    <w:rsid w:val="003B55E5"/>
    <w:rsid w:val="003B5E26"/>
    <w:rsid w:val="003C1044"/>
    <w:rsid w:val="003C32EC"/>
    <w:rsid w:val="003D0847"/>
    <w:rsid w:val="003D0FD6"/>
    <w:rsid w:val="003E2BC9"/>
    <w:rsid w:val="003F1790"/>
    <w:rsid w:val="003F4B52"/>
    <w:rsid w:val="004001E9"/>
    <w:rsid w:val="004034B6"/>
    <w:rsid w:val="004114EA"/>
    <w:rsid w:val="00414B4F"/>
    <w:rsid w:val="00426350"/>
    <w:rsid w:val="004340AE"/>
    <w:rsid w:val="00434D51"/>
    <w:rsid w:val="00440FFA"/>
    <w:rsid w:val="004425EC"/>
    <w:rsid w:val="00443E8B"/>
    <w:rsid w:val="00445550"/>
    <w:rsid w:val="00450B27"/>
    <w:rsid w:val="00452267"/>
    <w:rsid w:val="00453116"/>
    <w:rsid w:val="00455510"/>
    <w:rsid w:val="00455638"/>
    <w:rsid w:val="004566CC"/>
    <w:rsid w:val="00456A5D"/>
    <w:rsid w:val="0046452A"/>
    <w:rsid w:val="00464D72"/>
    <w:rsid w:val="00472752"/>
    <w:rsid w:val="0047306D"/>
    <w:rsid w:val="00473E1C"/>
    <w:rsid w:val="0048283A"/>
    <w:rsid w:val="00482D4C"/>
    <w:rsid w:val="00483E1B"/>
    <w:rsid w:val="0048649C"/>
    <w:rsid w:val="00487367"/>
    <w:rsid w:val="00491B01"/>
    <w:rsid w:val="00493A57"/>
    <w:rsid w:val="004C1095"/>
    <w:rsid w:val="004C2DAD"/>
    <w:rsid w:val="004D2E69"/>
    <w:rsid w:val="004D4A4F"/>
    <w:rsid w:val="004D5C8C"/>
    <w:rsid w:val="004E0C5A"/>
    <w:rsid w:val="004E2BE1"/>
    <w:rsid w:val="004E35F1"/>
    <w:rsid w:val="004E3F8E"/>
    <w:rsid w:val="004E4801"/>
    <w:rsid w:val="004E5008"/>
    <w:rsid w:val="004F0511"/>
    <w:rsid w:val="004F664D"/>
    <w:rsid w:val="00511F52"/>
    <w:rsid w:val="00513853"/>
    <w:rsid w:val="005162F4"/>
    <w:rsid w:val="0052184A"/>
    <w:rsid w:val="00524258"/>
    <w:rsid w:val="00530DD9"/>
    <w:rsid w:val="005320E4"/>
    <w:rsid w:val="00534B83"/>
    <w:rsid w:val="005363E2"/>
    <w:rsid w:val="00536D89"/>
    <w:rsid w:val="00544E06"/>
    <w:rsid w:val="005463CB"/>
    <w:rsid w:val="00546A6F"/>
    <w:rsid w:val="00551CB5"/>
    <w:rsid w:val="00557116"/>
    <w:rsid w:val="0055763A"/>
    <w:rsid w:val="005611F3"/>
    <w:rsid w:val="00561DDD"/>
    <w:rsid w:val="00565757"/>
    <w:rsid w:val="005829FA"/>
    <w:rsid w:val="00585ECC"/>
    <w:rsid w:val="005940BE"/>
    <w:rsid w:val="00597FDA"/>
    <w:rsid w:val="005A02B6"/>
    <w:rsid w:val="005A09D8"/>
    <w:rsid w:val="005A1F5E"/>
    <w:rsid w:val="005A33C6"/>
    <w:rsid w:val="005A3F8F"/>
    <w:rsid w:val="005A5877"/>
    <w:rsid w:val="005B6859"/>
    <w:rsid w:val="005C6D1E"/>
    <w:rsid w:val="005D0F8B"/>
    <w:rsid w:val="005D783F"/>
    <w:rsid w:val="005D7DCE"/>
    <w:rsid w:val="005E2B7E"/>
    <w:rsid w:val="005E56F3"/>
    <w:rsid w:val="005F18A3"/>
    <w:rsid w:val="005F1ADF"/>
    <w:rsid w:val="00601E9D"/>
    <w:rsid w:val="006035F1"/>
    <w:rsid w:val="00604177"/>
    <w:rsid w:val="006137EC"/>
    <w:rsid w:val="0061380D"/>
    <w:rsid w:val="0061510E"/>
    <w:rsid w:val="006161F3"/>
    <w:rsid w:val="00622BE8"/>
    <w:rsid w:val="0063203D"/>
    <w:rsid w:val="0063342E"/>
    <w:rsid w:val="006346FE"/>
    <w:rsid w:val="00637544"/>
    <w:rsid w:val="006402D4"/>
    <w:rsid w:val="006446A3"/>
    <w:rsid w:val="00645A61"/>
    <w:rsid w:val="00645B93"/>
    <w:rsid w:val="00646050"/>
    <w:rsid w:val="0064789E"/>
    <w:rsid w:val="00652165"/>
    <w:rsid w:val="00654735"/>
    <w:rsid w:val="006556DE"/>
    <w:rsid w:val="006565A0"/>
    <w:rsid w:val="006579DD"/>
    <w:rsid w:val="00660315"/>
    <w:rsid w:val="0066127A"/>
    <w:rsid w:val="006617AB"/>
    <w:rsid w:val="00663E85"/>
    <w:rsid w:val="00664850"/>
    <w:rsid w:val="0067274F"/>
    <w:rsid w:val="006801B1"/>
    <w:rsid w:val="00682FD4"/>
    <w:rsid w:val="0069665E"/>
    <w:rsid w:val="006A0250"/>
    <w:rsid w:val="006A14A2"/>
    <w:rsid w:val="006A21CB"/>
    <w:rsid w:val="006A6324"/>
    <w:rsid w:val="006B2573"/>
    <w:rsid w:val="006B290F"/>
    <w:rsid w:val="006C08AE"/>
    <w:rsid w:val="006C0E87"/>
    <w:rsid w:val="006C1A3B"/>
    <w:rsid w:val="006C33C6"/>
    <w:rsid w:val="006C4093"/>
    <w:rsid w:val="006C582F"/>
    <w:rsid w:val="006D1F9B"/>
    <w:rsid w:val="006D3AC7"/>
    <w:rsid w:val="006D7676"/>
    <w:rsid w:val="006E16D4"/>
    <w:rsid w:val="006F00AD"/>
    <w:rsid w:val="006F06AF"/>
    <w:rsid w:val="006F2681"/>
    <w:rsid w:val="00710EA3"/>
    <w:rsid w:val="0071156C"/>
    <w:rsid w:val="0071294C"/>
    <w:rsid w:val="00716A9B"/>
    <w:rsid w:val="007242D1"/>
    <w:rsid w:val="00724E3B"/>
    <w:rsid w:val="00730855"/>
    <w:rsid w:val="00731E5D"/>
    <w:rsid w:val="00745D4B"/>
    <w:rsid w:val="007460F6"/>
    <w:rsid w:val="00746865"/>
    <w:rsid w:val="007474E4"/>
    <w:rsid w:val="007537E2"/>
    <w:rsid w:val="007548F3"/>
    <w:rsid w:val="007574EC"/>
    <w:rsid w:val="0077071A"/>
    <w:rsid w:val="00772548"/>
    <w:rsid w:val="00777388"/>
    <w:rsid w:val="007802D2"/>
    <w:rsid w:val="00790E8C"/>
    <w:rsid w:val="007A149A"/>
    <w:rsid w:val="007A4E1D"/>
    <w:rsid w:val="007B0B10"/>
    <w:rsid w:val="007B0FBB"/>
    <w:rsid w:val="007B22D9"/>
    <w:rsid w:val="007B3E0E"/>
    <w:rsid w:val="007B72C5"/>
    <w:rsid w:val="007D4222"/>
    <w:rsid w:val="007D61A8"/>
    <w:rsid w:val="007F2D75"/>
    <w:rsid w:val="007F48D4"/>
    <w:rsid w:val="00802635"/>
    <w:rsid w:val="00804C75"/>
    <w:rsid w:val="00806B1B"/>
    <w:rsid w:val="00817D9F"/>
    <w:rsid w:val="00824A7C"/>
    <w:rsid w:val="00832FA5"/>
    <w:rsid w:val="0083566C"/>
    <w:rsid w:val="00836659"/>
    <w:rsid w:val="008373A7"/>
    <w:rsid w:val="008459FC"/>
    <w:rsid w:val="00851B3E"/>
    <w:rsid w:val="00851C4B"/>
    <w:rsid w:val="00854994"/>
    <w:rsid w:val="00860BC3"/>
    <w:rsid w:val="0087270E"/>
    <w:rsid w:val="00873D1A"/>
    <w:rsid w:val="0087580B"/>
    <w:rsid w:val="00875BE8"/>
    <w:rsid w:val="00877B88"/>
    <w:rsid w:val="0088113B"/>
    <w:rsid w:val="008A0177"/>
    <w:rsid w:val="008A7A3E"/>
    <w:rsid w:val="008B097D"/>
    <w:rsid w:val="008D2A6A"/>
    <w:rsid w:val="008D52FB"/>
    <w:rsid w:val="008D58EC"/>
    <w:rsid w:val="008E74F7"/>
    <w:rsid w:val="008F239E"/>
    <w:rsid w:val="008F7754"/>
    <w:rsid w:val="0090117D"/>
    <w:rsid w:val="009055DD"/>
    <w:rsid w:val="00906EFB"/>
    <w:rsid w:val="009114D8"/>
    <w:rsid w:val="009149A4"/>
    <w:rsid w:val="00914BB3"/>
    <w:rsid w:val="00916F12"/>
    <w:rsid w:val="00920AEC"/>
    <w:rsid w:val="009212DD"/>
    <w:rsid w:val="00921AB9"/>
    <w:rsid w:val="00927B12"/>
    <w:rsid w:val="009301B8"/>
    <w:rsid w:val="00931CAD"/>
    <w:rsid w:val="00931D78"/>
    <w:rsid w:val="00941F06"/>
    <w:rsid w:val="009431F3"/>
    <w:rsid w:val="00947092"/>
    <w:rsid w:val="00951A8E"/>
    <w:rsid w:val="009538A4"/>
    <w:rsid w:val="00954870"/>
    <w:rsid w:val="00962168"/>
    <w:rsid w:val="009625B1"/>
    <w:rsid w:val="00966F67"/>
    <w:rsid w:val="009809C5"/>
    <w:rsid w:val="00985F44"/>
    <w:rsid w:val="00987081"/>
    <w:rsid w:val="009901A9"/>
    <w:rsid w:val="00997611"/>
    <w:rsid w:val="009979E7"/>
    <w:rsid w:val="009A0E7C"/>
    <w:rsid w:val="009A2C33"/>
    <w:rsid w:val="009A3CBD"/>
    <w:rsid w:val="009A5C73"/>
    <w:rsid w:val="009B2183"/>
    <w:rsid w:val="009B3807"/>
    <w:rsid w:val="009B4EE3"/>
    <w:rsid w:val="009B73CC"/>
    <w:rsid w:val="009C041E"/>
    <w:rsid w:val="009C2062"/>
    <w:rsid w:val="009C7B9A"/>
    <w:rsid w:val="009D21B9"/>
    <w:rsid w:val="009E4241"/>
    <w:rsid w:val="009F0554"/>
    <w:rsid w:val="009F356C"/>
    <w:rsid w:val="009F51F2"/>
    <w:rsid w:val="00A05E2F"/>
    <w:rsid w:val="00A07468"/>
    <w:rsid w:val="00A20DA8"/>
    <w:rsid w:val="00A218EC"/>
    <w:rsid w:val="00A310D7"/>
    <w:rsid w:val="00A3138F"/>
    <w:rsid w:val="00A319BE"/>
    <w:rsid w:val="00A31F9A"/>
    <w:rsid w:val="00A40760"/>
    <w:rsid w:val="00A44EFB"/>
    <w:rsid w:val="00A52E47"/>
    <w:rsid w:val="00A53E71"/>
    <w:rsid w:val="00A55424"/>
    <w:rsid w:val="00A60320"/>
    <w:rsid w:val="00A72FC5"/>
    <w:rsid w:val="00A730E3"/>
    <w:rsid w:val="00A77CF6"/>
    <w:rsid w:val="00A8458C"/>
    <w:rsid w:val="00A84BA8"/>
    <w:rsid w:val="00A84C50"/>
    <w:rsid w:val="00A91283"/>
    <w:rsid w:val="00AA132F"/>
    <w:rsid w:val="00AB3338"/>
    <w:rsid w:val="00AC16C3"/>
    <w:rsid w:val="00AC5EF4"/>
    <w:rsid w:val="00AC63FC"/>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2546"/>
    <w:rsid w:val="00B13941"/>
    <w:rsid w:val="00B1585B"/>
    <w:rsid w:val="00B340A8"/>
    <w:rsid w:val="00B3428E"/>
    <w:rsid w:val="00B36993"/>
    <w:rsid w:val="00B40E12"/>
    <w:rsid w:val="00B435B8"/>
    <w:rsid w:val="00B4499C"/>
    <w:rsid w:val="00B5116D"/>
    <w:rsid w:val="00B6201D"/>
    <w:rsid w:val="00B653B7"/>
    <w:rsid w:val="00B66A14"/>
    <w:rsid w:val="00B7250F"/>
    <w:rsid w:val="00B807E5"/>
    <w:rsid w:val="00B847A0"/>
    <w:rsid w:val="00B87BC5"/>
    <w:rsid w:val="00BA4A8E"/>
    <w:rsid w:val="00BA553A"/>
    <w:rsid w:val="00BC3F28"/>
    <w:rsid w:val="00BC60DB"/>
    <w:rsid w:val="00BC6DA7"/>
    <w:rsid w:val="00BD4346"/>
    <w:rsid w:val="00BE051D"/>
    <w:rsid w:val="00BE4E57"/>
    <w:rsid w:val="00BE756D"/>
    <w:rsid w:val="00BF2674"/>
    <w:rsid w:val="00BF2B34"/>
    <w:rsid w:val="00C00F3F"/>
    <w:rsid w:val="00C02338"/>
    <w:rsid w:val="00C035C7"/>
    <w:rsid w:val="00C072CC"/>
    <w:rsid w:val="00C12062"/>
    <w:rsid w:val="00C247B0"/>
    <w:rsid w:val="00C2620F"/>
    <w:rsid w:val="00C33F30"/>
    <w:rsid w:val="00C34F4C"/>
    <w:rsid w:val="00C602B2"/>
    <w:rsid w:val="00C70C90"/>
    <w:rsid w:val="00C729CB"/>
    <w:rsid w:val="00C7374B"/>
    <w:rsid w:val="00C8109F"/>
    <w:rsid w:val="00C8225C"/>
    <w:rsid w:val="00C82679"/>
    <w:rsid w:val="00C836F3"/>
    <w:rsid w:val="00C9250E"/>
    <w:rsid w:val="00C9492F"/>
    <w:rsid w:val="00C97B11"/>
    <w:rsid w:val="00CB039A"/>
    <w:rsid w:val="00CB0B79"/>
    <w:rsid w:val="00CB0EED"/>
    <w:rsid w:val="00CB5DE5"/>
    <w:rsid w:val="00CC0C58"/>
    <w:rsid w:val="00CC29BF"/>
    <w:rsid w:val="00CD515D"/>
    <w:rsid w:val="00CD63B8"/>
    <w:rsid w:val="00CD7F92"/>
    <w:rsid w:val="00CE10F2"/>
    <w:rsid w:val="00CE4904"/>
    <w:rsid w:val="00CF2130"/>
    <w:rsid w:val="00CF22F6"/>
    <w:rsid w:val="00CF6830"/>
    <w:rsid w:val="00CF771C"/>
    <w:rsid w:val="00D00EF4"/>
    <w:rsid w:val="00D103FE"/>
    <w:rsid w:val="00D10BFA"/>
    <w:rsid w:val="00D10F00"/>
    <w:rsid w:val="00D150D8"/>
    <w:rsid w:val="00D2190A"/>
    <w:rsid w:val="00D30007"/>
    <w:rsid w:val="00D300CE"/>
    <w:rsid w:val="00D34FAF"/>
    <w:rsid w:val="00D37C1A"/>
    <w:rsid w:val="00D406D6"/>
    <w:rsid w:val="00D45AF7"/>
    <w:rsid w:val="00D466AF"/>
    <w:rsid w:val="00D473BF"/>
    <w:rsid w:val="00D47642"/>
    <w:rsid w:val="00D51335"/>
    <w:rsid w:val="00D5169F"/>
    <w:rsid w:val="00D53162"/>
    <w:rsid w:val="00D6314B"/>
    <w:rsid w:val="00D662C7"/>
    <w:rsid w:val="00D70118"/>
    <w:rsid w:val="00D712A3"/>
    <w:rsid w:val="00D75084"/>
    <w:rsid w:val="00D7547B"/>
    <w:rsid w:val="00D95C4C"/>
    <w:rsid w:val="00DA117F"/>
    <w:rsid w:val="00DA17FB"/>
    <w:rsid w:val="00DB16A4"/>
    <w:rsid w:val="00DB7EBA"/>
    <w:rsid w:val="00DC058D"/>
    <w:rsid w:val="00DC1E10"/>
    <w:rsid w:val="00DC2504"/>
    <w:rsid w:val="00DC311D"/>
    <w:rsid w:val="00DC7C84"/>
    <w:rsid w:val="00DC7D3A"/>
    <w:rsid w:val="00DD231A"/>
    <w:rsid w:val="00DD2CF9"/>
    <w:rsid w:val="00DE0E89"/>
    <w:rsid w:val="00DE2554"/>
    <w:rsid w:val="00DE2882"/>
    <w:rsid w:val="00DE3DA4"/>
    <w:rsid w:val="00DE46DB"/>
    <w:rsid w:val="00DE66F3"/>
    <w:rsid w:val="00DF0865"/>
    <w:rsid w:val="00DF307B"/>
    <w:rsid w:val="00DF3A1B"/>
    <w:rsid w:val="00E04EFB"/>
    <w:rsid w:val="00E072C2"/>
    <w:rsid w:val="00E24673"/>
    <w:rsid w:val="00E24898"/>
    <w:rsid w:val="00E25BB7"/>
    <w:rsid w:val="00E355EE"/>
    <w:rsid w:val="00E35FB3"/>
    <w:rsid w:val="00E44C46"/>
    <w:rsid w:val="00E47B65"/>
    <w:rsid w:val="00E517FE"/>
    <w:rsid w:val="00E55C15"/>
    <w:rsid w:val="00E65758"/>
    <w:rsid w:val="00E662CA"/>
    <w:rsid w:val="00E8076C"/>
    <w:rsid w:val="00E87DA4"/>
    <w:rsid w:val="00EA15F6"/>
    <w:rsid w:val="00EA20E5"/>
    <w:rsid w:val="00EA2756"/>
    <w:rsid w:val="00EA4B94"/>
    <w:rsid w:val="00EA60D4"/>
    <w:rsid w:val="00EC098C"/>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6C21"/>
    <w:rsid w:val="00F07352"/>
    <w:rsid w:val="00F10CF8"/>
    <w:rsid w:val="00F10FAD"/>
    <w:rsid w:val="00F11C5C"/>
    <w:rsid w:val="00F146E3"/>
    <w:rsid w:val="00F153F4"/>
    <w:rsid w:val="00F16133"/>
    <w:rsid w:val="00F17739"/>
    <w:rsid w:val="00F22F5E"/>
    <w:rsid w:val="00F241B5"/>
    <w:rsid w:val="00F3061E"/>
    <w:rsid w:val="00F32EF4"/>
    <w:rsid w:val="00F35094"/>
    <w:rsid w:val="00F41CDF"/>
    <w:rsid w:val="00F4412A"/>
    <w:rsid w:val="00F46177"/>
    <w:rsid w:val="00F56A75"/>
    <w:rsid w:val="00F60B45"/>
    <w:rsid w:val="00F60C18"/>
    <w:rsid w:val="00F64FB6"/>
    <w:rsid w:val="00F728FB"/>
    <w:rsid w:val="00F7593D"/>
    <w:rsid w:val="00F7663A"/>
    <w:rsid w:val="00F76A1C"/>
    <w:rsid w:val="00F80FD0"/>
    <w:rsid w:val="00F83448"/>
    <w:rsid w:val="00F8345C"/>
    <w:rsid w:val="00F957B7"/>
    <w:rsid w:val="00F95E8D"/>
    <w:rsid w:val="00F961DE"/>
    <w:rsid w:val="00FA1A9D"/>
    <w:rsid w:val="00FA532D"/>
    <w:rsid w:val="00FA7A79"/>
    <w:rsid w:val="00FA7D51"/>
    <w:rsid w:val="00FC1DA2"/>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551CB5"/>
    <w:rPr>
      <w:rFonts w:cs="Calibri"/>
      <w:color w:val="7030A0"/>
      <w:lang w:val="en-GB"/>
    </w:rPr>
  </w:style>
  <w:style w:type="character" w:customStyle="1" w:styleId="NarrationChar">
    <w:name w:val="Narration Char"/>
    <w:basedOn w:val="DefaultParagraphFont"/>
    <w:link w:val="Narration"/>
    <w:rsid w:val="00551CB5"/>
    <w:rPr>
      <w:rFonts w:ascii="Calibri" w:hAnsi="Calibri" w:cs="Calibri"/>
      <w:iCs w:val="0"/>
      <w:color w:val="7030A0"/>
      <w:lang w:val="en-GB"/>
    </w:rPr>
  </w:style>
  <w:style w:type="paragraph" w:customStyle="1" w:styleId="ShotDescription">
    <w:name w:val="Shot Description"/>
    <w:basedOn w:val="TemplateShot"/>
    <w:link w:val="ShotDescriptionChar"/>
    <w:qFormat/>
    <w:rsid w:val="00551CB5"/>
    <w:rPr>
      <w:rFonts w:cs="Calibri"/>
    </w:rPr>
  </w:style>
  <w:style w:type="character" w:customStyle="1" w:styleId="ShotDescriptionChar">
    <w:name w:val="Shot Description Char"/>
    <w:basedOn w:val="DefaultParagraphFont"/>
    <w:link w:val="ShotDescription"/>
    <w:rsid w:val="00551CB5"/>
    <w:rPr>
      <w:rFonts w:ascii="Calibri" w:hAnsi="Calibri" w:cs="Calibri"/>
      <w:iCs w:val="0"/>
    </w:rPr>
  </w:style>
  <w:style w:type="paragraph" w:customStyle="1" w:styleId="TemplateNarration">
    <w:name w:val="Template Narration"/>
    <w:basedOn w:val="ListParagraph"/>
    <w:rsid w:val="00551CB5"/>
    <w:pPr>
      <w:widowControl w:val="0"/>
      <w:spacing w:before="120"/>
      <w:ind w:left="907" w:hanging="547"/>
      <w:contextualSpacing w:val="0"/>
      <w:jc w:val="both"/>
    </w:pPr>
    <w:rPr>
      <w:rFonts w:ascii="Calibri" w:hAnsi="Calibri"/>
      <w:iCs w:val="0"/>
    </w:rPr>
  </w:style>
  <w:style w:type="paragraph" w:customStyle="1" w:styleId="TemplateShot">
    <w:name w:val="Template Shot"/>
    <w:basedOn w:val="ListParagraph"/>
    <w:qFormat/>
    <w:rsid w:val="00551CB5"/>
    <w:pPr>
      <w:widowControl w:val="0"/>
      <w:spacing w:before="120"/>
      <w:ind w:left="1627" w:hanging="720"/>
      <w:contextualSpacing w:val="0"/>
      <w:jc w:val="both"/>
    </w:pPr>
    <w:rPr>
      <w:rFonts w:ascii="Calibri" w:hAnsi="Calibr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wtopronounce.com/mandibular" TargetMode="External"/><Relationship Id="rId13" Type="http://schemas.openxmlformats.org/officeDocument/2006/relationships/hyperlink" Target="https://www.merriam-webster.com/dictionary/jugular" TargetMode="External"/><Relationship Id="rId18" Type="http://schemas.openxmlformats.org/officeDocument/2006/relationships/hyperlink" Target="https://www.merriam-webster.com/dictionary/anastomos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merriam-webster.com/dictionary/ejection" TargetMode="External"/><Relationship Id="rId7" Type="http://schemas.openxmlformats.org/officeDocument/2006/relationships/hyperlink" Target="https://review.jove.com/account/file-uploader?src=21091103" TargetMode="External"/><Relationship Id="rId12" Type="http://schemas.openxmlformats.org/officeDocument/2006/relationships/hyperlink" Target="https://www.howtopronounce.com/manubrium-sterni?utm_source=chatgpt.com" TargetMode="External"/><Relationship Id="rId17" Type="http://schemas.openxmlformats.org/officeDocument/2006/relationships/hyperlink" Target="https://www.merriam-webster.com/dictionary/pericardiu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howtopronounce.com/thoracotomy?utm_source=chatgpt.com" TargetMode="External"/><Relationship Id="rId20" Type="http://schemas.openxmlformats.org/officeDocument/2006/relationships/hyperlink" Target="https://www.merriam-webster.com/dictionary/tachycardi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owtopronounce.com/manubrium-sterni?utm_source=chatgpt.co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howtopronounce.com/thoracotomy" TargetMode="External"/><Relationship Id="rId23" Type="http://schemas.openxmlformats.org/officeDocument/2006/relationships/footer" Target="footer1.xml"/><Relationship Id="rId10" Type="http://schemas.openxmlformats.org/officeDocument/2006/relationships/hyperlink" Target="https://www.howtopronounce.com/manubrium-sterni?utm_source=chatgpt.com" TargetMode="External"/><Relationship Id="rId19" Type="http://schemas.openxmlformats.org/officeDocument/2006/relationships/hyperlink" Target="https://www.merriam-webster.com/dictionary/apical" TargetMode="External"/><Relationship Id="rId4" Type="http://schemas.openxmlformats.org/officeDocument/2006/relationships/webSettings" Target="webSettings.xml"/><Relationship Id="rId9" Type="http://schemas.openxmlformats.org/officeDocument/2006/relationships/hyperlink" Target="https://www.howtopronounce.com/mandibular?utm_source=chatgpt.com" TargetMode="External"/><Relationship Id="rId14" Type="http://schemas.openxmlformats.org/officeDocument/2006/relationships/hyperlink" Target="https://www.merriam-webster.com/dictionary/vena%20cava"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1784</Words>
  <Characters>11170</Characters>
  <Application>Microsoft Office Word</Application>
  <DocSecurity>0</DocSecurity>
  <Lines>310</Lines>
  <Paragraphs>159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12795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dcterms:created xsi:type="dcterms:W3CDTF">2025-11-25T06:02:00Z</dcterms:created>
  <dcterms:modified xsi:type="dcterms:W3CDTF">2025-11-25T06:02:00Z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