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5C13BAC7" w:rsidR="004E0C5A" w:rsidRPr="00B07A3B" w:rsidRDefault="19820E3A" w:rsidP="4D3F0892">
      <w:pPr>
        <w:outlineLvl w:val="0"/>
        <w:rPr>
          <w:rFonts w:eastAsia="Times New Roman" w:cstheme="minorBidi"/>
          <w:b/>
          <w:bCs/>
          <w:color w:val="808080"/>
        </w:rPr>
      </w:pPr>
      <w:r w:rsidRPr="5AAA7F36">
        <w:rPr>
          <w:rFonts w:eastAsia="Times New Roman" w:cstheme="minorBidi"/>
          <w:b/>
          <w:bCs/>
        </w:rPr>
        <w:t>Submission ID #:</w:t>
      </w:r>
      <w:r w:rsidR="7AAA5A51" w:rsidRPr="5AAA7F36">
        <w:rPr>
          <w:rFonts w:eastAsia="Times New Roman" w:cstheme="minorBidi"/>
          <w:b/>
          <w:bCs/>
        </w:rPr>
        <w:t xml:space="preserve"> 69119</w:t>
      </w:r>
    </w:p>
    <w:p w14:paraId="2F6924E5" w14:textId="72759490" w:rsidR="004E0C5A" w:rsidRDefault="004E0C5A" w:rsidP="27A0526F">
      <w:pPr>
        <w:outlineLvl w:val="0"/>
        <w:rPr>
          <w:rFonts w:eastAsia="Times New Roman" w:cstheme="minorBidi"/>
          <w:b/>
          <w:bCs/>
        </w:rPr>
      </w:pPr>
      <w:r w:rsidRPr="27A0526F">
        <w:rPr>
          <w:rFonts w:eastAsia="Times New Roman" w:cstheme="minorBidi"/>
          <w:b/>
          <w:bCs/>
        </w:rPr>
        <w:t xml:space="preserve">Scriptwriter Name: </w:t>
      </w:r>
      <w:r w:rsidR="02F29552" w:rsidRPr="27A0526F">
        <w:rPr>
          <w:rFonts w:eastAsia="Times New Roman" w:cstheme="minorBidi"/>
          <w:b/>
          <w:bCs/>
        </w:rPr>
        <w:t>Deepthi Das</w:t>
      </w:r>
    </w:p>
    <w:p w14:paraId="6FB9233B" w14:textId="139350F3" w:rsidR="004E0C5A" w:rsidRPr="00B07A3B" w:rsidRDefault="19820E3A" w:rsidP="5AAA7F36">
      <w:pPr>
        <w:outlineLvl w:val="0"/>
        <w:rPr>
          <w:rFonts w:eastAsia="Times New Roman" w:cstheme="minorBidi"/>
          <w:b/>
          <w:bCs/>
        </w:rPr>
      </w:pPr>
      <w:r w:rsidRPr="5AAA7F36">
        <w:rPr>
          <w:rFonts w:eastAsia="Times New Roman" w:cstheme="minorBidi"/>
          <w:b/>
          <w:bCs/>
        </w:rPr>
        <w:t>Project Page Link:</w:t>
      </w:r>
      <w:r w:rsidR="06C5D5E8" w:rsidRPr="5AAA7F36">
        <w:rPr>
          <w:rFonts w:eastAsia="Times New Roman" w:cstheme="minorBidi"/>
          <w:b/>
          <w:bCs/>
        </w:rPr>
        <w:t xml:space="preserve"> </w:t>
      </w:r>
      <w:hyperlink r:id="rId7">
        <w:r w:rsidR="201C7ADE" w:rsidRPr="5AAA7F36">
          <w:rPr>
            <w:rStyle w:val="Hyperlink"/>
            <w:rFonts w:eastAsia="Times New Roman" w:cstheme="minorBidi"/>
            <w:b/>
            <w:bCs/>
          </w:rPr>
          <w:t>https://review.jove.com/files_upload.php?src=21081343</w:t>
        </w:r>
      </w:hyperlink>
      <w:r w:rsidR="201C7ADE" w:rsidRPr="5AAA7F36">
        <w:rPr>
          <w:rFonts w:eastAsia="Times New Roman" w:cstheme="minorBidi"/>
          <w:b/>
          <w:bCs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3028195E" w:rsidR="004E0C5A" w:rsidRPr="00B07A3B" w:rsidRDefault="19820E3A" w:rsidP="4D3F0892">
      <w:pPr>
        <w:outlineLvl w:val="0"/>
        <w:rPr>
          <w:rFonts w:eastAsia="Times New Roman" w:cstheme="minorBidi"/>
          <w:b/>
          <w:bCs/>
          <w:color w:val="808080"/>
          <w:sz w:val="32"/>
          <w:szCs w:val="32"/>
        </w:rPr>
      </w:pPr>
      <w:r w:rsidRPr="5AAA7F36">
        <w:rPr>
          <w:rFonts w:eastAsia="Times New Roman" w:cstheme="minorBidi"/>
          <w:b/>
          <w:bCs/>
          <w:sz w:val="32"/>
          <w:szCs w:val="32"/>
        </w:rPr>
        <w:t>Title:</w:t>
      </w:r>
      <w:r w:rsidRPr="5AAA7F36">
        <w:rPr>
          <w:rFonts w:eastAsia="Times New Roman" w:cstheme="minorBidi"/>
          <w:b/>
          <w:bCs/>
        </w:rPr>
        <w:t xml:space="preserve"> </w:t>
      </w:r>
      <w:r w:rsidR="7CF6DCF5" w:rsidRPr="5AAA7F36">
        <w:rPr>
          <w:rFonts w:eastAsia="Times New Roman" w:cstheme="minorBidi"/>
          <w:b/>
          <w:bCs/>
        </w:rPr>
        <w:t xml:space="preserve"> </w:t>
      </w:r>
      <w:r w:rsidR="7CF6DCF5" w:rsidRPr="5AAA7F36">
        <w:rPr>
          <w:rFonts w:eastAsia="Times New Roman" w:cstheme="minorBidi"/>
          <w:b/>
          <w:bCs/>
          <w:sz w:val="28"/>
          <w:szCs w:val="28"/>
        </w:rPr>
        <w:t>Rat Hindlimb Below-Knee Amputation Model and Immediate Targeted Muscle Reinnervation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18E46879" w:rsidR="00EC3C46" w:rsidRDefault="63A8ECBB" w:rsidP="5AAA7F36">
      <w:pPr>
        <w:outlineLvl w:val="0"/>
        <w:rPr>
          <w:rFonts w:ascii="Calibri" w:eastAsia="Calibri" w:hAnsi="Calibri" w:cs="Calibri"/>
          <w:vertAlign w:val="superscript"/>
        </w:rPr>
      </w:pPr>
      <w:r w:rsidRPr="5AAA7F36">
        <w:rPr>
          <w:rFonts w:eastAsia="Times New Roman" w:cstheme="minorBidi"/>
          <w:b/>
          <w:bCs/>
          <w:sz w:val="28"/>
          <w:szCs w:val="28"/>
        </w:rPr>
        <w:t xml:space="preserve">Authors and Affiliations: </w:t>
      </w:r>
      <w:r w:rsidR="062684F0" w:rsidRPr="5AAA7F36">
        <w:rPr>
          <w:rFonts w:ascii="Calibri" w:eastAsia="Calibri" w:hAnsi="Calibri" w:cs="Calibri"/>
        </w:rPr>
        <w:t>Jose Lucas Zepeda, Madeline Ebert, Lucas Minas, Gabriella Mraz, Gwendolyn Hoben</w:t>
      </w:r>
    </w:p>
    <w:p w14:paraId="33CD999C" w14:textId="7EF72DB2" w:rsidR="00D6314B" w:rsidRDefault="00D6314B" w:rsidP="5AAA7F36">
      <w:pPr>
        <w:outlineLvl w:val="0"/>
        <w:rPr>
          <w:rFonts w:ascii="Calibri" w:eastAsia="Calibri" w:hAnsi="Calibri" w:cs="Calibri"/>
          <w:sz w:val="28"/>
          <w:szCs w:val="28"/>
        </w:rPr>
      </w:pPr>
      <w:r>
        <w:br/>
      </w:r>
      <w:r w:rsidR="338A6DA3" w:rsidRPr="5AAA7F36">
        <w:rPr>
          <w:rFonts w:ascii="Calibri" w:eastAsia="Calibri" w:hAnsi="Calibri" w:cs="Calibri"/>
        </w:rPr>
        <w:t>Department of Plastic Surgery, Medical College of Wisconsin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2E66D4C6" w14:textId="67BBBF21" w:rsidR="558D2AB3" w:rsidRDefault="558D2AB3" w:rsidP="5AAA7F36">
      <w:pPr>
        <w:rPr>
          <w:rFonts w:ascii="Calibri" w:eastAsia="Calibri" w:hAnsi="Calibri" w:cs="Calibri"/>
          <w:color w:val="1429C7"/>
        </w:rPr>
      </w:pPr>
      <w:r w:rsidRPr="5AAA7F36">
        <w:rPr>
          <w:rFonts w:ascii="Calibri" w:eastAsia="Calibri" w:hAnsi="Calibri" w:cs="Calibri"/>
        </w:rPr>
        <w:t xml:space="preserve">Gwendolyn Hoben </w:t>
      </w:r>
      <w:r>
        <w:tab/>
      </w:r>
      <w:r>
        <w:tab/>
      </w:r>
      <w:hyperlink r:id="rId8">
        <w:r w:rsidRPr="5AAA7F36">
          <w:rPr>
            <w:rStyle w:val="Hyperlink"/>
            <w:rFonts w:ascii="Calibri" w:eastAsia="Calibri" w:hAnsi="Calibri" w:cs="Calibri"/>
            <w:color w:val="1429C7"/>
          </w:rPr>
          <w:t>ghoben@mcw.edu</w:t>
        </w:r>
      </w:hyperlink>
      <w:r w:rsidRPr="5AAA7F36">
        <w:rPr>
          <w:rFonts w:ascii="Calibri" w:eastAsia="Calibri" w:hAnsi="Calibri" w:cs="Calibri"/>
          <w:color w:val="1429C7"/>
        </w:rPr>
        <w:t xml:space="preserve"> 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3CEA163" w:rsidR="003B5E26" w:rsidRPr="00B07A3B" w:rsidRDefault="3755C257" w:rsidP="5AAA7F36">
      <w:hyperlink r:id="rId9">
        <w:r w:rsidRPr="5AAA7F36">
          <w:rPr>
            <w:rStyle w:val="Hyperlink"/>
            <w:rFonts w:ascii="Calibri" w:eastAsia="Calibri" w:hAnsi="Calibri" w:cs="Calibri"/>
            <w:sz w:val="22"/>
            <w:szCs w:val="22"/>
          </w:rPr>
          <w:t>ghoben@mcw.edu</w:t>
        </w:r>
      </w:hyperlink>
      <w:r w:rsidR="003B5E26">
        <w:br/>
      </w:r>
      <w:hyperlink r:id="rId10">
        <w:r w:rsidRPr="5AAA7F36">
          <w:rPr>
            <w:rStyle w:val="Hyperlink"/>
            <w:rFonts w:ascii="Calibri" w:eastAsia="Calibri" w:hAnsi="Calibri" w:cs="Calibri"/>
            <w:sz w:val="22"/>
            <w:szCs w:val="22"/>
          </w:rPr>
          <w:t>gmraz@mcw.edu</w:t>
        </w:r>
      </w:hyperlink>
      <w:r w:rsidR="003B5E26">
        <w:br/>
      </w:r>
      <w:hyperlink r:id="rId11">
        <w:r w:rsidRPr="5AAA7F36">
          <w:rPr>
            <w:rStyle w:val="Hyperlink"/>
            <w:rFonts w:ascii="Calibri" w:eastAsia="Calibri" w:hAnsi="Calibri" w:cs="Calibri"/>
            <w:sz w:val="22"/>
            <w:szCs w:val="22"/>
          </w:rPr>
          <w:t>jzepeda@mcw.edu</w:t>
        </w:r>
      </w:hyperlink>
      <w:r w:rsidR="003B5E26">
        <w:br/>
      </w:r>
      <w:hyperlink r:id="rId12">
        <w:r w:rsidRPr="5AAA7F36">
          <w:rPr>
            <w:rStyle w:val="Hyperlink"/>
            <w:rFonts w:ascii="Calibri" w:eastAsia="Calibri" w:hAnsi="Calibri" w:cs="Calibri"/>
            <w:sz w:val="22"/>
            <w:szCs w:val="22"/>
          </w:rPr>
          <w:t>lminas@mcw.edu</w:t>
        </w:r>
      </w:hyperlink>
      <w:r w:rsidR="003B5E26">
        <w:br/>
      </w:r>
      <w:hyperlink r:id="rId13">
        <w:r w:rsidRPr="5AAA7F36">
          <w:rPr>
            <w:rStyle w:val="Hyperlink"/>
            <w:rFonts w:ascii="Calibri" w:eastAsia="Calibri" w:hAnsi="Calibri" w:cs="Calibri"/>
            <w:sz w:val="22"/>
            <w:szCs w:val="22"/>
          </w:rPr>
          <w:t>mebert@mcw.edu</w:t>
        </w:r>
      </w:hyperlink>
      <w:r w:rsidRPr="5AAA7F36">
        <w:rPr>
          <w:rFonts w:ascii="Calibri" w:eastAsia="Calibri" w:hAnsi="Calibri" w:cs="Calibri"/>
          <w:sz w:val="22"/>
          <w:szCs w:val="22"/>
        </w:rPr>
        <w:t xml:space="preserve"> </w:t>
      </w: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4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5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7221DF3B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9E71F3">
        <w:rPr>
          <w:rFonts w:cstheme="minorHAnsi"/>
          <w:bCs/>
          <w:sz w:val="22"/>
          <w:szCs w:val="22"/>
        </w:rPr>
        <w:t>17</w:t>
      </w:r>
    </w:p>
    <w:p w14:paraId="3771C220" w14:textId="39266707" w:rsidR="00C058AE" w:rsidRPr="000F326F" w:rsidRDefault="005F1ADF" w:rsidP="6AE45D52"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9E71F3">
        <w:rPr>
          <w:rFonts w:cstheme="minorHAnsi"/>
          <w:bCs/>
          <w:sz w:val="22"/>
          <w:szCs w:val="22"/>
        </w:rPr>
        <w:t>47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024EEC0B" w:rsidR="00C058AE" w:rsidRPr="000F326F" w:rsidRDefault="00FF25E5" w:rsidP="6AE45D52">
      <w:pPr>
        <w:pStyle w:val="Heading1"/>
        <w:rPr>
          <w:rFonts w:cstheme="minorBidi"/>
        </w:rPr>
      </w:pPr>
      <w:r w:rsidRPr="6AE45D52">
        <w:rPr>
          <w:rFonts w:cstheme="minorBid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1D0346B" w14:textId="0047447F" w:rsidR="00FF25E5" w:rsidRDefault="00A13CC3" w:rsidP="6AE45D52">
      <w:pPr>
        <w:spacing w:before="120" w:after="240"/>
        <w:ind w:left="360"/>
        <w:outlineLvl w:val="0"/>
        <w:rPr>
          <w:rFonts w:ascii="Calibri" w:eastAsia="Calibri" w:hAnsi="Calibri" w:cs="Calibri"/>
          <w:highlight w:val="yellow"/>
        </w:rPr>
      </w:pPr>
      <w:r w:rsidRPr="6AE45D52">
        <w:rPr>
          <w:rFonts w:cstheme="minorBidi"/>
          <w:b/>
          <w:bCs/>
          <w:i/>
          <w:iCs/>
          <w:color w:val="0000FF"/>
        </w:rPr>
        <w:br w:type="page"/>
      </w:r>
      <w:r w:rsidR="15DB8D02" w:rsidRPr="6AE45D52">
        <w:rPr>
          <w:rFonts w:cstheme="minorBidi"/>
          <w:b/>
          <w:bCs/>
        </w:rPr>
        <w:lastRenderedPageBreak/>
        <w:t>Ethics Title Card</w:t>
      </w:r>
      <w:r>
        <w:br/>
      </w:r>
      <w:r>
        <w:br/>
      </w:r>
      <w:r w:rsidR="15BEF2B7" w:rsidRPr="6AE45D52">
        <w:rPr>
          <w:rFonts w:ascii="Calibri" w:eastAsia="Calibri" w:hAnsi="Calibri" w:cs="Calibri"/>
        </w:rPr>
        <w:t xml:space="preserve">This research has been approved by the Institutional Animal Care and Use Committee (IACUC) or </w:t>
      </w:r>
      <w:r w:rsidR="15BEF2B7" w:rsidRPr="6AE45D52">
        <w:rPr>
          <w:rFonts w:ascii="Calibri" w:eastAsia="Calibri" w:hAnsi="Calibri" w:cs="Calibri"/>
          <w:highlight w:val="yellow"/>
        </w:rPr>
        <w:t>equivalent body</w:t>
      </w:r>
      <w:r w:rsidR="15BEF2B7" w:rsidRPr="6AE45D52">
        <w:rPr>
          <w:rFonts w:ascii="Calibri" w:eastAsia="Calibri" w:hAnsi="Calibri" w:cs="Calibri"/>
        </w:rPr>
        <w:t xml:space="preserve"> at </w:t>
      </w:r>
      <w:r w:rsidR="15BEF2B7" w:rsidRPr="6AE45D52">
        <w:rPr>
          <w:rFonts w:ascii="Calibri" w:eastAsia="Calibri" w:hAnsi="Calibri" w:cs="Calibri"/>
          <w:highlight w:val="yellow"/>
        </w:rPr>
        <w:t>(insert Institutional Name)</w:t>
      </w:r>
      <w:r>
        <w:br/>
      </w:r>
      <w:r>
        <w:br/>
      </w:r>
      <w:r w:rsidR="40B707F7" w:rsidRPr="6AE45D52">
        <w:rPr>
          <w:rFonts w:eastAsiaTheme="minorEastAsia" w:cstheme="minorBidi"/>
          <w:b/>
          <w:bCs/>
          <w:color w:val="242424"/>
          <w:highlight w:val="yellow"/>
        </w:rPr>
        <w:t xml:space="preserve">Authors: </w:t>
      </w:r>
      <w:r w:rsidR="40B707F7" w:rsidRPr="6AE45D52">
        <w:rPr>
          <w:rFonts w:eastAsiaTheme="minorEastAsia" w:cstheme="minorBidi"/>
          <w:color w:val="242424"/>
          <w:highlight w:val="yellow"/>
        </w:rPr>
        <w:t>Please add the relevant details here if the study has been approved.</w:t>
      </w:r>
    </w:p>
    <w:p w14:paraId="4FD5D05C" w14:textId="47E98A0C" w:rsidR="00FF25E5" w:rsidRDefault="00FF25E5" w:rsidP="6AE45D52">
      <w:pPr>
        <w:contextualSpacing/>
        <w:outlineLvl w:val="0"/>
        <w:rPr>
          <w:rFonts w:cstheme="minorBidi"/>
          <w:b/>
          <w:bCs/>
        </w:rPr>
      </w:pP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7876F1FE" w:rsidR="00CE10F2" w:rsidRDefault="7185FCD8" w:rsidP="5AAA7F36">
      <w:pPr>
        <w:pStyle w:val="ListParagraph"/>
        <w:numPr>
          <w:ilvl w:val="0"/>
          <w:numId w:val="3"/>
        </w:numPr>
        <w:spacing w:before="120"/>
        <w:contextualSpacing w:val="0"/>
      </w:pPr>
      <w:r w:rsidRPr="6AE45D52">
        <w:rPr>
          <w:rFonts w:ascii="Calibri" w:eastAsia="Calibri" w:hAnsi="Calibri" w:cs="Calibri"/>
          <w:b/>
          <w:bCs/>
        </w:rPr>
        <w:t xml:space="preserve">Preoperative </w:t>
      </w:r>
      <w:r w:rsidR="7939C0C4" w:rsidRPr="6AE45D52">
        <w:rPr>
          <w:rFonts w:ascii="Calibri" w:eastAsia="Calibri" w:hAnsi="Calibri" w:cs="Calibri"/>
          <w:b/>
          <w:bCs/>
        </w:rPr>
        <w:t>P</w:t>
      </w:r>
      <w:r w:rsidRPr="6AE45D52">
        <w:rPr>
          <w:rFonts w:ascii="Calibri" w:eastAsia="Calibri" w:hAnsi="Calibri" w:cs="Calibri"/>
          <w:b/>
          <w:bCs/>
        </w:rPr>
        <w:t>reparation</w:t>
      </w:r>
      <w:r w:rsidR="571E9252" w:rsidRPr="6AE45D52">
        <w:rPr>
          <w:rFonts w:ascii="Calibri" w:eastAsia="Calibri" w:hAnsi="Calibri" w:cs="Calibri"/>
          <w:b/>
          <w:bCs/>
        </w:rPr>
        <w:t xml:space="preserve"> </w:t>
      </w:r>
      <w:r w:rsidR="571E9252" w:rsidRPr="6AE45D52">
        <w:rPr>
          <w:b/>
          <w:bCs/>
        </w:rPr>
        <w:t>for Rat Hindlimb Surgery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05CB2DF" w14:textId="46322A61" w:rsidR="57E8A912" w:rsidRDefault="57E8A912" w:rsidP="5AAA7F36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Calibri" w:hAnsi="Calibri" w:cs="Calibri"/>
          <w:color w:val="7030A0"/>
          <w:lang w:val="en-GB"/>
        </w:rPr>
      </w:pPr>
      <w:r w:rsidRPr="6AE45D52">
        <w:rPr>
          <w:rFonts w:ascii="Calibri" w:eastAsia="Calibri" w:hAnsi="Calibri" w:cs="Calibri"/>
          <w:color w:val="7030A0"/>
          <w:lang w:val="en-GB"/>
        </w:rPr>
        <w:t>To begin,</w:t>
      </w:r>
      <w:r w:rsidR="4C09287B" w:rsidRPr="6AE45D52">
        <w:rPr>
          <w:rFonts w:ascii="Calibri" w:eastAsia="Calibri" w:hAnsi="Calibri" w:cs="Calibri"/>
          <w:color w:val="7030A0"/>
          <w:lang w:val="en-GB"/>
        </w:rPr>
        <w:t xml:space="preserve"> </w:t>
      </w:r>
      <w:r w:rsidR="515D6021" w:rsidRPr="6AE45D52">
        <w:rPr>
          <w:rFonts w:ascii="Calibri" w:eastAsia="Calibri" w:hAnsi="Calibri" w:cs="Calibri"/>
          <w:color w:val="7030A0"/>
          <w:lang w:val="en-GB"/>
        </w:rPr>
        <w:t xml:space="preserve">obtain </w:t>
      </w:r>
      <w:r w:rsidR="6EFDB3C1" w:rsidRPr="6AE45D52">
        <w:rPr>
          <w:rFonts w:ascii="Calibri" w:eastAsia="Calibri" w:hAnsi="Calibri" w:cs="Calibri"/>
          <w:color w:val="7030A0"/>
          <w:lang w:val="en-GB"/>
        </w:rPr>
        <w:t>a</w:t>
      </w:r>
      <w:r w:rsidR="5C516EF5" w:rsidRPr="6AE45D52">
        <w:rPr>
          <w:rFonts w:ascii="Calibri" w:eastAsia="Calibri" w:hAnsi="Calibri" w:cs="Calibri"/>
          <w:color w:val="7030A0"/>
          <w:lang w:val="en-GB"/>
        </w:rPr>
        <w:t xml:space="preserve"> </w:t>
      </w:r>
      <w:r w:rsidR="4C09287B" w:rsidRPr="6AE45D52">
        <w:rPr>
          <w:rFonts w:ascii="Calibri" w:eastAsia="Calibri" w:hAnsi="Calibri" w:cs="Calibri"/>
          <w:color w:val="7030A0"/>
          <w:lang w:val="en-GB"/>
        </w:rPr>
        <w:t>Sprague-Dawley rat aged 8–10 weeks and weighing 250–300 g</w:t>
      </w:r>
      <w:r w:rsidR="67678089" w:rsidRPr="6AE45D52">
        <w:rPr>
          <w:rFonts w:ascii="Calibri" w:eastAsia="Calibri" w:hAnsi="Calibri" w:cs="Calibri"/>
          <w:b/>
          <w:bCs/>
          <w:color w:val="7030A0"/>
          <w:lang w:val="en-GB"/>
        </w:rPr>
        <w:t xml:space="preserve"> [1]</w:t>
      </w:r>
      <w:r w:rsidR="4C09287B" w:rsidRPr="6AE45D52">
        <w:rPr>
          <w:rFonts w:ascii="Calibri" w:eastAsia="Calibri" w:hAnsi="Calibri" w:cs="Calibri"/>
          <w:b/>
          <w:bCs/>
          <w:color w:val="7030A0"/>
          <w:lang w:val="en-GB"/>
        </w:rPr>
        <w:t xml:space="preserve">. </w:t>
      </w:r>
      <w:r w:rsidR="4C09287B" w:rsidRPr="6AE45D52">
        <w:rPr>
          <w:rFonts w:ascii="Calibri" w:eastAsia="Calibri" w:hAnsi="Calibri" w:cs="Calibri"/>
          <w:color w:val="7030A0"/>
          <w:lang w:val="en-GB"/>
        </w:rPr>
        <w:t xml:space="preserve">  </w:t>
      </w:r>
      <w:r w:rsidRPr="6AE45D52">
        <w:rPr>
          <w:rFonts w:ascii="Calibri" w:eastAsia="Calibri" w:hAnsi="Calibri" w:cs="Calibri"/>
          <w:color w:val="7030A0"/>
          <w:lang w:val="en-GB"/>
        </w:rPr>
        <w:t xml:space="preserve"> </w:t>
      </w:r>
      <w:r w:rsidR="2924BC24" w:rsidRPr="6AE45D52">
        <w:rPr>
          <w:rFonts w:ascii="Calibri" w:eastAsia="Calibri" w:hAnsi="Calibri" w:cs="Calibri"/>
          <w:color w:val="7030A0"/>
          <w:lang w:val="en-GB"/>
        </w:rPr>
        <w:t>T</w:t>
      </w:r>
      <w:r w:rsidRPr="6AE45D52">
        <w:rPr>
          <w:rFonts w:ascii="Calibri" w:eastAsia="Calibri" w:hAnsi="Calibri" w:cs="Calibri"/>
          <w:color w:val="7030A0"/>
          <w:lang w:val="en-GB"/>
        </w:rPr>
        <w:t xml:space="preserve">urn on the warming pad and prepare a sterile surgical field </w:t>
      </w:r>
      <w:r w:rsidRPr="6AE45D52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62AE98B3" w:rsidRPr="6AE45D52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Pr="6AE45D52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6AE45D52">
        <w:rPr>
          <w:rFonts w:ascii="Calibri" w:eastAsia="Calibri" w:hAnsi="Calibri" w:cs="Calibri"/>
          <w:color w:val="7030A0"/>
          <w:lang w:val="en-GB"/>
        </w:rPr>
        <w:t xml:space="preserve">. Place a sterile pad perpendicular to the body of the rat for optimal exposure </w:t>
      </w:r>
      <w:r w:rsidRPr="6AE45D52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1E5BD661" w:rsidRPr="6AE45D52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Pr="6AE45D52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6AE45D52">
        <w:rPr>
          <w:rFonts w:ascii="Calibri" w:eastAsia="Calibri" w:hAnsi="Calibri" w:cs="Calibri"/>
          <w:color w:val="7030A0"/>
          <w:lang w:val="en-GB"/>
        </w:rPr>
        <w:t xml:space="preserve">. Arrange </w:t>
      </w:r>
      <w:r w:rsidR="296F5B5B" w:rsidRPr="6AE45D52">
        <w:rPr>
          <w:rFonts w:ascii="Calibri" w:eastAsia="Calibri" w:hAnsi="Calibri" w:cs="Calibri"/>
          <w:color w:val="7030A0"/>
          <w:lang w:val="en-GB"/>
        </w:rPr>
        <w:t xml:space="preserve">all </w:t>
      </w:r>
      <w:r w:rsidR="17F452AD" w:rsidRPr="6AE45D52">
        <w:rPr>
          <w:rFonts w:ascii="Calibri" w:eastAsia="Calibri" w:hAnsi="Calibri" w:cs="Calibri"/>
          <w:color w:val="7030A0"/>
          <w:lang w:val="en-GB"/>
        </w:rPr>
        <w:t xml:space="preserve">the </w:t>
      </w:r>
      <w:r w:rsidR="296F5B5B" w:rsidRPr="6AE45D52">
        <w:rPr>
          <w:rFonts w:ascii="Calibri" w:eastAsia="Calibri" w:hAnsi="Calibri" w:cs="Calibri"/>
          <w:color w:val="7030A0"/>
          <w:lang w:val="en-GB"/>
        </w:rPr>
        <w:t xml:space="preserve">tools and materials </w:t>
      </w:r>
      <w:r w:rsidR="214E64A1" w:rsidRPr="6AE45D52">
        <w:rPr>
          <w:rFonts w:ascii="Calibri" w:eastAsia="Calibri" w:hAnsi="Calibri" w:cs="Calibri"/>
          <w:color w:val="7030A0"/>
          <w:lang w:val="en-GB"/>
        </w:rPr>
        <w:t>required for the surgery</w:t>
      </w:r>
      <w:r w:rsidRPr="6AE45D52">
        <w:rPr>
          <w:rFonts w:ascii="Calibri" w:eastAsia="Calibri" w:hAnsi="Calibri" w:cs="Calibri"/>
          <w:color w:val="7030A0"/>
          <w:lang w:val="en-GB"/>
        </w:rPr>
        <w:t xml:space="preserve"> </w:t>
      </w:r>
      <w:r w:rsidRPr="6AE45D52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7B8383E0" w:rsidRPr="6AE45D52">
        <w:rPr>
          <w:rFonts w:ascii="Calibri" w:eastAsia="Calibri" w:hAnsi="Calibri" w:cs="Calibri"/>
          <w:b/>
          <w:bCs/>
          <w:color w:val="7030A0"/>
          <w:lang w:val="en-GB"/>
        </w:rPr>
        <w:t>4</w:t>
      </w:r>
      <w:r w:rsidRPr="6AE45D52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6AE45D52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75B5DD03" w14:textId="7D5B4739" w:rsidR="57E8A912" w:rsidRDefault="57E8A912" w:rsidP="6AE45D52">
      <w:pPr>
        <w:pStyle w:val="ListParagraph"/>
        <w:numPr>
          <w:ilvl w:val="2"/>
          <w:numId w:val="3"/>
        </w:numPr>
        <w:jc w:val="both"/>
        <w:rPr>
          <w:rFonts w:eastAsiaTheme="minorEastAsia" w:cstheme="minorBidi"/>
        </w:rPr>
      </w:pPr>
      <w:r w:rsidRPr="6AE45D52">
        <w:rPr>
          <w:rFonts w:eastAsiaTheme="minorEastAsia" w:cstheme="minorBidi"/>
        </w:rPr>
        <w:t xml:space="preserve">WIDE: </w:t>
      </w:r>
      <w:r w:rsidR="12D44A61" w:rsidRPr="6AE45D52">
        <w:rPr>
          <w:rFonts w:eastAsiaTheme="minorEastAsia" w:cstheme="minorBidi"/>
        </w:rPr>
        <w:t>Shot of the rat in a cage, ready for anesthesia and further procedures.</w:t>
      </w:r>
    </w:p>
    <w:p w14:paraId="770F8310" w14:textId="0B10E011" w:rsidR="57E8A912" w:rsidRDefault="57E8A912" w:rsidP="6AE45D52">
      <w:pPr>
        <w:pStyle w:val="ListParagraph"/>
        <w:numPr>
          <w:ilvl w:val="2"/>
          <w:numId w:val="3"/>
        </w:numPr>
        <w:jc w:val="both"/>
        <w:rPr>
          <w:rFonts w:eastAsiaTheme="minorEastAsia" w:cstheme="minorBidi"/>
        </w:rPr>
      </w:pPr>
      <w:r w:rsidRPr="6AE45D52">
        <w:rPr>
          <w:rFonts w:eastAsiaTheme="minorEastAsia" w:cstheme="minorBidi"/>
        </w:rPr>
        <w:t>Talent turning on the warming pad and preparing a sterile surgical field.</w:t>
      </w:r>
    </w:p>
    <w:p w14:paraId="2796987F" w14:textId="15D8B713" w:rsidR="57E8A912" w:rsidRDefault="57E8A912" w:rsidP="6AE45D52">
      <w:pPr>
        <w:pStyle w:val="ListParagraph"/>
        <w:numPr>
          <w:ilvl w:val="2"/>
          <w:numId w:val="3"/>
        </w:numPr>
        <w:jc w:val="both"/>
        <w:rPr>
          <w:rFonts w:eastAsiaTheme="minorEastAsia" w:cstheme="minorBidi"/>
        </w:rPr>
      </w:pPr>
      <w:r w:rsidRPr="6AE45D52">
        <w:rPr>
          <w:rFonts w:eastAsiaTheme="minorEastAsia" w:cstheme="minorBidi"/>
        </w:rPr>
        <w:t>Talent placing a sterile pad perpendicular to the rat.</w:t>
      </w:r>
    </w:p>
    <w:p w14:paraId="205CFF4B" w14:textId="14368BA7" w:rsidR="644EA94E" w:rsidRDefault="644EA94E" w:rsidP="6AE45D52">
      <w:pPr>
        <w:pStyle w:val="ListParagraph"/>
        <w:numPr>
          <w:ilvl w:val="2"/>
          <w:numId w:val="3"/>
        </w:numPr>
        <w:jc w:val="both"/>
        <w:rPr>
          <w:highlight w:val="yellow"/>
        </w:rPr>
      </w:pPr>
      <w:r w:rsidRPr="6AE45D52">
        <w:rPr>
          <w:rFonts w:eastAsiaTheme="minorEastAsia" w:cstheme="minorBidi"/>
        </w:rPr>
        <w:t xml:space="preserve">Shot of sterile saline solution (0.9% sodium chloride), povidone-iodine antiseptic solution, meloxicam, cautery, 10-0 micro suture, 4-0 absorbable braided sutures, ruler, and skin adhesive. </w:t>
      </w:r>
      <w:r w:rsidRPr="6AE45D52">
        <w:t xml:space="preserve"> </w:t>
      </w:r>
      <w:r>
        <w:br/>
      </w:r>
      <w:r w:rsidR="5C8740D2" w:rsidRPr="6AE45D52">
        <w:rPr>
          <w:b/>
          <w:bCs/>
          <w:highlight w:val="yellow"/>
        </w:rPr>
        <w:t>Authors:</w:t>
      </w:r>
      <w:r w:rsidR="5C8740D2" w:rsidRPr="6AE45D52">
        <w:rPr>
          <w:highlight w:val="yellow"/>
        </w:rPr>
        <w:t xml:space="preserve"> </w:t>
      </w:r>
      <w:r w:rsidR="1838799F" w:rsidRPr="6AE45D52">
        <w:rPr>
          <w:highlight w:val="yellow"/>
        </w:rPr>
        <w:t>Please arrange all tools and materials on the table before the shoot and label each item clearly.</w:t>
      </w:r>
      <w:r>
        <w:br/>
      </w:r>
    </w:p>
    <w:p w14:paraId="0E61DC5C" w14:textId="1B176092" w:rsidR="57E8A912" w:rsidRDefault="0215D2F3" w:rsidP="5AAA7F36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6AE45D52">
        <w:rPr>
          <w:rFonts w:ascii="Calibri" w:eastAsia="Calibri" w:hAnsi="Calibri" w:cs="Calibri"/>
          <w:color w:val="7030A0"/>
          <w:lang w:val="en-GB"/>
        </w:rPr>
        <w:t>After anesthetizing the rat, s</w:t>
      </w:r>
      <w:r w:rsidR="45B71406" w:rsidRPr="6AE45D52">
        <w:rPr>
          <w:rFonts w:ascii="Calibri" w:eastAsia="Calibri" w:hAnsi="Calibri" w:cs="Calibri"/>
          <w:color w:val="7030A0"/>
          <w:lang w:val="en-GB"/>
        </w:rPr>
        <w:t xml:space="preserve">have the area beginning at the lower back and continuing along the full length of the hind limb </w:t>
      </w:r>
      <w:r w:rsidR="57E8A912" w:rsidRPr="6AE45D52">
        <w:rPr>
          <w:rFonts w:ascii="Calibri" w:eastAsia="Calibri" w:hAnsi="Calibri" w:cs="Calibri"/>
          <w:b/>
          <w:bCs/>
          <w:color w:val="7030A0"/>
          <w:lang w:val="en-GB"/>
        </w:rPr>
        <w:t>[1</w:t>
      </w:r>
      <w:r w:rsidR="437F971B" w:rsidRPr="6AE45D52">
        <w:rPr>
          <w:rFonts w:ascii="Calibri" w:eastAsia="Calibri" w:hAnsi="Calibri" w:cs="Calibri"/>
          <w:b/>
          <w:bCs/>
          <w:color w:val="7030A0"/>
          <w:lang w:val="en-GB"/>
        </w:rPr>
        <w:t>-TXT</w:t>
      </w:r>
      <w:r w:rsidR="57E8A912" w:rsidRPr="6AE45D52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57E8A912" w:rsidRPr="6AE45D52">
        <w:rPr>
          <w:rFonts w:ascii="Calibri" w:eastAsia="Calibri" w:hAnsi="Calibri" w:cs="Calibri"/>
          <w:color w:val="7030A0"/>
          <w:lang w:val="en-GB"/>
        </w:rPr>
        <w:t xml:space="preserve">. </w:t>
      </w:r>
      <w:r w:rsidR="2208EBEA" w:rsidRPr="6AE45D52">
        <w:rPr>
          <w:rFonts w:ascii="Calibri" w:eastAsia="Calibri" w:hAnsi="Calibri" w:cs="Calibri"/>
          <w:color w:val="7030A0"/>
          <w:lang w:val="en-GB"/>
        </w:rPr>
        <w:t>Clean the surgical site</w:t>
      </w:r>
      <w:r w:rsidR="56C46990" w:rsidRPr="6AE45D52">
        <w:rPr>
          <w:rFonts w:ascii="Calibri" w:eastAsia="Calibri" w:hAnsi="Calibri" w:cs="Calibri"/>
          <w:color w:val="7030A0"/>
          <w:lang w:val="en-GB"/>
        </w:rPr>
        <w:t xml:space="preserve"> </w:t>
      </w:r>
      <w:r w:rsidR="6F84471E" w:rsidRPr="6AE45D52">
        <w:rPr>
          <w:rFonts w:ascii="Calibri" w:eastAsia="Calibri" w:hAnsi="Calibri" w:cs="Calibri"/>
          <w:color w:val="7030A0"/>
          <w:lang w:val="en-GB"/>
        </w:rPr>
        <w:t>once with</w:t>
      </w:r>
      <w:r w:rsidR="2208EBEA" w:rsidRPr="6AE45D52">
        <w:rPr>
          <w:rFonts w:ascii="Calibri" w:eastAsia="Calibri" w:hAnsi="Calibri" w:cs="Calibri"/>
          <w:color w:val="7030A0"/>
          <w:lang w:val="en-GB"/>
        </w:rPr>
        <w:t xml:space="preserve"> </w:t>
      </w:r>
      <w:r w:rsidR="57E8A912" w:rsidRPr="6AE45D52">
        <w:rPr>
          <w:rFonts w:ascii="Calibri" w:eastAsia="Calibri" w:hAnsi="Calibri" w:cs="Calibri"/>
          <w:color w:val="7030A0"/>
          <w:lang w:val="en-GB"/>
        </w:rPr>
        <w:t xml:space="preserve">povidone-iodine antiseptic solution and </w:t>
      </w:r>
      <w:r w:rsidR="77E114C0" w:rsidRPr="6AE45D52">
        <w:rPr>
          <w:rFonts w:ascii="Calibri" w:eastAsia="Calibri" w:hAnsi="Calibri" w:cs="Calibri"/>
          <w:color w:val="7030A0"/>
          <w:lang w:val="en-GB"/>
        </w:rPr>
        <w:t xml:space="preserve">twice with </w:t>
      </w:r>
      <w:r w:rsidR="57E8A912" w:rsidRPr="6AE45D52">
        <w:rPr>
          <w:rFonts w:ascii="Calibri" w:eastAsia="Calibri" w:hAnsi="Calibri" w:cs="Calibri"/>
          <w:color w:val="7030A0"/>
          <w:lang w:val="en-GB"/>
        </w:rPr>
        <w:t xml:space="preserve">alcohol swabs </w:t>
      </w:r>
      <w:r w:rsidR="57E8A912" w:rsidRPr="6AE45D52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57E8A912" w:rsidRPr="6AE45D52">
        <w:rPr>
          <w:rFonts w:ascii="Calibri" w:eastAsia="Calibri" w:hAnsi="Calibri" w:cs="Calibri"/>
          <w:color w:val="7030A0"/>
          <w:lang w:val="en-GB"/>
        </w:rPr>
        <w:t>.</w:t>
      </w:r>
      <w:r w:rsidR="64D37ADB" w:rsidRPr="6AE45D52">
        <w:rPr>
          <w:rFonts w:ascii="Calibri" w:eastAsia="Calibri" w:hAnsi="Calibri" w:cs="Calibri"/>
          <w:color w:val="7030A0"/>
          <w:lang w:val="en-GB"/>
        </w:rPr>
        <w:t xml:space="preserve"> </w:t>
      </w:r>
      <w:r w:rsidR="2845C6F9" w:rsidRPr="6AE45D52">
        <w:rPr>
          <w:rFonts w:ascii="Calibri" w:eastAsia="Calibri" w:hAnsi="Calibri" w:cs="Calibri"/>
          <w:color w:val="7030A0"/>
          <w:lang w:val="en-GB"/>
        </w:rPr>
        <w:t>Use a tuberculin syringe to inject</w:t>
      </w:r>
      <w:r w:rsidR="64D37ADB" w:rsidRPr="6AE45D52">
        <w:rPr>
          <w:rFonts w:ascii="Calibri" w:eastAsia="Calibri" w:hAnsi="Calibri" w:cs="Calibri"/>
          <w:color w:val="7030A0"/>
          <w:lang w:val="en-GB"/>
        </w:rPr>
        <w:t xml:space="preserve"> 1 milligram per kilogram meloxicam subcutaneously </w:t>
      </w:r>
      <w:r w:rsidR="64D37ADB" w:rsidRPr="6AE45D52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64D37ADB" w:rsidRPr="6AE45D52">
        <w:rPr>
          <w:rFonts w:ascii="Calibri" w:eastAsia="Calibri" w:hAnsi="Calibri" w:cs="Calibri"/>
          <w:color w:val="7030A0"/>
          <w:lang w:val="en-GB"/>
        </w:rPr>
        <w:t>.</w:t>
      </w:r>
      <w:r w:rsidR="57E8A912">
        <w:br/>
      </w:r>
      <w:r w:rsidR="10A1A547" w:rsidRPr="6AE45D52">
        <w:rPr>
          <w:rFonts w:ascii="Calibri" w:eastAsia="Calibri" w:hAnsi="Calibri" w:cs="Calibri"/>
          <w:b/>
          <w:bCs/>
          <w:color w:val="auto"/>
          <w:highlight w:val="yellow"/>
          <w:lang w:val="en-GB"/>
        </w:rPr>
        <w:t>Authors</w:t>
      </w:r>
      <w:r w:rsidR="0294E553" w:rsidRPr="6AE45D52">
        <w:rPr>
          <w:rFonts w:ascii="Calibri" w:eastAsia="Calibri" w:hAnsi="Calibri" w:cs="Calibri"/>
          <w:b/>
          <w:bCs/>
          <w:color w:val="auto"/>
          <w:highlight w:val="yellow"/>
          <w:lang w:val="en-GB"/>
        </w:rPr>
        <w:t>:</w:t>
      </w:r>
      <w:r w:rsidR="10A1A547" w:rsidRPr="6AE45D52">
        <w:rPr>
          <w:rFonts w:ascii="Calibri" w:eastAsia="Calibri" w:hAnsi="Calibri" w:cs="Calibri"/>
          <w:color w:val="auto"/>
          <w:highlight w:val="yellow"/>
          <w:lang w:val="en-GB"/>
        </w:rPr>
        <w:t xml:space="preserve"> Please c</w:t>
      </w:r>
      <w:r w:rsidR="37ADC33D" w:rsidRPr="6AE45D52">
        <w:rPr>
          <w:rFonts w:ascii="Calibri" w:eastAsia="Calibri" w:hAnsi="Calibri" w:cs="Calibri"/>
          <w:color w:val="auto"/>
          <w:highlight w:val="yellow"/>
          <w:lang w:val="en-GB"/>
        </w:rPr>
        <w:t>onfirm if all shots are accurate and sufficient.</w:t>
      </w:r>
    </w:p>
    <w:p w14:paraId="1611CACC" w14:textId="759CDE97" w:rsidR="57E8A912" w:rsidRDefault="57E8A912" w:rsidP="6AE45D52">
      <w:pPr>
        <w:pStyle w:val="ListParagraph"/>
        <w:ind w:left="907"/>
        <w:jc w:val="both"/>
        <w:rPr>
          <w:rFonts w:ascii="Calibri" w:eastAsia="Calibri" w:hAnsi="Calibri" w:cs="Calibri"/>
          <w:color w:val="7030A0"/>
          <w:lang w:val="en-GB"/>
        </w:rPr>
      </w:pPr>
    </w:p>
    <w:p w14:paraId="066CFF6D" w14:textId="2714FDAC" w:rsidR="57E8A912" w:rsidRDefault="57E8A912" w:rsidP="6AE45D52">
      <w:pPr>
        <w:pStyle w:val="ListParagraph"/>
        <w:numPr>
          <w:ilvl w:val="2"/>
          <w:numId w:val="3"/>
        </w:numPr>
        <w:rPr>
          <w:rFonts w:ascii="Calibri" w:eastAsia="Calibri" w:hAnsi="Calibri" w:cs="Calibri"/>
        </w:rPr>
      </w:pPr>
      <w:r w:rsidRPr="6AE45D52">
        <w:rPr>
          <w:rFonts w:ascii="Calibri" w:eastAsia="Calibri" w:hAnsi="Calibri" w:cs="Calibri"/>
        </w:rPr>
        <w:t>Talent shaving the surgical site on the rat.</w:t>
      </w:r>
      <w:r w:rsidR="5AB3008C" w:rsidRPr="6AE45D52">
        <w:rPr>
          <w:rFonts w:ascii="Calibri" w:eastAsia="Calibri" w:hAnsi="Calibri" w:cs="Calibri"/>
        </w:rPr>
        <w:t xml:space="preserve"> </w:t>
      </w:r>
      <w:r w:rsidR="5AB3008C" w:rsidRPr="6AE45D52">
        <w:rPr>
          <w:rFonts w:ascii="Calibri" w:eastAsia="Calibri" w:hAnsi="Calibri" w:cs="Calibri"/>
          <w:b/>
          <w:bCs/>
        </w:rPr>
        <w:t>TXT: Anesthesia</w:t>
      </w:r>
      <w:r w:rsidR="3F794694" w:rsidRPr="6AE45D52">
        <w:rPr>
          <w:rFonts w:ascii="Calibri" w:eastAsia="Calibri" w:hAnsi="Calibri" w:cs="Calibri"/>
          <w:b/>
          <w:bCs/>
        </w:rPr>
        <w:t xml:space="preserve"> </w:t>
      </w:r>
      <w:r w:rsidR="5AB3008C" w:rsidRPr="6AE45D52">
        <w:rPr>
          <w:rFonts w:ascii="Calibri" w:eastAsia="Calibri" w:hAnsi="Calibri" w:cs="Calibri"/>
          <w:b/>
          <w:bCs/>
        </w:rPr>
        <w:t>Induction: 4% isoflurane (O₂</w:t>
      </w:r>
      <w:r w:rsidR="341F9DF5" w:rsidRPr="6AE45D52">
        <w:rPr>
          <w:rFonts w:ascii="Calibri" w:eastAsia="Calibri" w:hAnsi="Calibri" w:cs="Calibri"/>
          <w:b/>
          <w:bCs/>
        </w:rPr>
        <w:t xml:space="preserve"> </w:t>
      </w:r>
      <w:r w:rsidR="5AB3008C" w:rsidRPr="6AE45D52">
        <w:rPr>
          <w:rFonts w:ascii="Calibri" w:eastAsia="Calibri" w:hAnsi="Calibri" w:cs="Calibri"/>
          <w:b/>
          <w:bCs/>
        </w:rPr>
        <w:t>10 L/min, air 60%); Maintenance:  1.5</w:t>
      </w:r>
      <w:r w:rsidR="08E2EF5B" w:rsidRPr="6AE45D52">
        <w:rPr>
          <w:rFonts w:ascii="Calibri" w:eastAsia="Calibri" w:hAnsi="Calibri" w:cs="Calibri"/>
          <w:b/>
          <w:bCs/>
        </w:rPr>
        <w:t>-</w:t>
      </w:r>
      <w:r w:rsidR="5AB3008C" w:rsidRPr="6AE45D52">
        <w:rPr>
          <w:rFonts w:ascii="Calibri" w:eastAsia="Calibri" w:hAnsi="Calibri" w:cs="Calibri"/>
          <w:b/>
          <w:bCs/>
        </w:rPr>
        <w:t>2.0% isoflurane</w:t>
      </w:r>
    </w:p>
    <w:p w14:paraId="089E3FA6" w14:textId="7510C6A3" w:rsidR="57E8A912" w:rsidRDefault="57E8A912" w:rsidP="5AAA7F36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6AE45D52">
        <w:rPr>
          <w:rFonts w:ascii="Calibri" w:eastAsia="Calibri" w:hAnsi="Calibri" w:cs="Calibri"/>
        </w:rPr>
        <w:t>Talent cleaning the surgical site with alternating antiseptic and alcohol swabs.</w:t>
      </w:r>
    </w:p>
    <w:p w14:paraId="6F2A7A9E" w14:textId="3A1DBB4A" w:rsidR="57E8A912" w:rsidRDefault="57E8A912" w:rsidP="5AAA7F36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6AE45D52">
        <w:rPr>
          <w:rFonts w:ascii="Calibri" w:eastAsia="Calibri" w:hAnsi="Calibri" w:cs="Calibri"/>
        </w:rPr>
        <w:lastRenderedPageBreak/>
        <w:t>Talent injecting meloxicam subcutaneously into the rat.</w:t>
      </w:r>
      <w:r>
        <w:br/>
      </w:r>
    </w:p>
    <w:p w14:paraId="5D3E2546" w14:textId="7AF60EBD" w:rsidR="03EC0637" w:rsidRDefault="03EC0637" w:rsidP="6AE45D52">
      <w:pPr>
        <w:pStyle w:val="ListParagraph"/>
        <w:numPr>
          <w:ilvl w:val="0"/>
          <w:numId w:val="3"/>
        </w:numPr>
        <w:jc w:val="both"/>
        <w:rPr>
          <w:rFonts w:cstheme="minorBidi"/>
          <w:b/>
          <w:bCs/>
          <w:highlight w:val="yellow"/>
        </w:rPr>
      </w:pPr>
      <w:r w:rsidRPr="6AE45D52">
        <w:rPr>
          <w:b/>
          <w:bCs/>
          <w:lang w:val="en-GB"/>
        </w:rPr>
        <w:t>Below-Knee Amputation and Stump Closure Technique</w:t>
      </w:r>
      <w:r>
        <w:br/>
      </w:r>
      <w:r>
        <w:br/>
      </w:r>
      <w:r w:rsidR="5FC1D750" w:rsidRPr="6AE45D52">
        <w:rPr>
          <w:rFonts w:cstheme="minorBidi"/>
          <w:b/>
          <w:bCs/>
        </w:rPr>
        <w:t xml:space="preserve">Demonstrator: </w:t>
      </w:r>
      <w:sdt>
        <w:sdtPr>
          <w:rPr>
            <w:rFonts w:cstheme="minorBidi"/>
          </w:rPr>
          <w:id w:val="1044080314"/>
          <w:placeholder>
            <w:docPart w:val="53A64F3FF35843F3BB03E0AD0CE7E9D4"/>
          </w:placeholder>
          <w:temporary/>
          <w:showingPlcHdr/>
          <w:text/>
        </w:sdtPr>
        <w:sdtContent>
          <w:r w:rsidR="5FC1D750" w:rsidRPr="009E71F3">
            <w:rPr>
              <w:rFonts w:eastAsia="Times New Roman" w:cstheme="minorBidi"/>
              <w:color w:val="808080"/>
              <w:highlight w:val="yellow"/>
            </w:rPr>
            <w:t>Click here to enter name of demonstrator(s)</w:t>
          </w:r>
        </w:sdtContent>
      </w:sdt>
      <w:r>
        <w:br/>
      </w:r>
      <w:r>
        <w:br/>
      </w:r>
      <w:r w:rsidR="76902C94" w:rsidRPr="6AE45D52">
        <w:rPr>
          <w:rFonts w:cstheme="minorBidi"/>
          <w:b/>
          <w:bCs/>
          <w:highlight w:val="yellow"/>
        </w:rPr>
        <w:t xml:space="preserve">Authors: </w:t>
      </w:r>
      <w:r w:rsidR="76902C94" w:rsidRPr="6AE45D52">
        <w:rPr>
          <w:rFonts w:cstheme="minorBidi"/>
          <w:highlight w:val="yellow"/>
        </w:rPr>
        <w:t xml:space="preserve">Please review all </w:t>
      </w:r>
      <w:r w:rsidR="7A2B4C5F" w:rsidRPr="6AE45D52">
        <w:rPr>
          <w:rFonts w:cstheme="minorBidi"/>
          <w:highlight w:val="yellow"/>
        </w:rPr>
        <w:t xml:space="preserve">the </w:t>
      </w:r>
      <w:r w:rsidR="76902C94" w:rsidRPr="6AE45D52">
        <w:rPr>
          <w:rFonts w:cstheme="minorBidi"/>
          <w:highlight w:val="yellow"/>
        </w:rPr>
        <w:t xml:space="preserve">shots and add the label </w:t>
      </w:r>
      <w:r w:rsidR="5B2033E2" w:rsidRPr="6AE45D52">
        <w:rPr>
          <w:rFonts w:cstheme="minorBidi"/>
          <w:highlight w:val="yellow"/>
        </w:rPr>
        <w:t>’</w:t>
      </w:r>
      <w:r w:rsidR="76902C94" w:rsidRPr="6AE45D52">
        <w:rPr>
          <w:rFonts w:cstheme="minorBidi"/>
          <w:highlight w:val="yellow"/>
        </w:rPr>
        <w:t>SCOPE</w:t>
      </w:r>
      <w:r w:rsidR="26FEF5AD" w:rsidRPr="6AE45D52">
        <w:rPr>
          <w:rFonts w:cstheme="minorBidi"/>
          <w:highlight w:val="yellow"/>
        </w:rPr>
        <w:t xml:space="preserve">’ to the </w:t>
      </w:r>
      <w:r w:rsidR="76902C94" w:rsidRPr="6AE45D52">
        <w:rPr>
          <w:rFonts w:cstheme="minorBidi"/>
          <w:highlight w:val="yellow"/>
        </w:rPr>
        <w:t>actions performed using a microscope</w:t>
      </w:r>
      <w:r w:rsidR="6F652A74" w:rsidRPr="6AE45D52">
        <w:rPr>
          <w:rFonts w:cstheme="minorBidi"/>
          <w:highlight w:val="yellow"/>
        </w:rPr>
        <w:t>.</w:t>
      </w:r>
      <w:r w:rsidR="5CB33115" w:rsidRPr="6AE45D52">
        <w:rPr>
          <w:rFonts w:cstheme="minorBidi"/>
          <w:highlight w:val="yellow"/>
        </w:rPr>
        <w:t xml:space="preserve"> Also, please flag any existing SCOPE labels that may be incorrect.</w:t>
      </w:r>
    </w:p>
    <w:p w14:paraId="522A5A94" w14:textId="0208B175" w:rsidR="6AE45D52" w:rsidRDefault="6AE45D52" w:rsidP="6AE45D52">
      <w:pPr>
        <w:pStyle w:val="ListParagraph"/>
        <w:ind w:left="907"/>
        <w:jc w:val="both"/>
        <w:rPr>
          <w:rFonts w:ascii="Calibri" w:eastAsia="Calibri" w:hAnsi="Calibri" w:cs="Calibri"/>
          <w:color w:val="7030A0"/>
          <w:lang w:val="en-GB"/>
        </w:rPr>
      </w:pPr>
    </w:p>
    <w:p w14:paraId="626A57F4" w14:textId="08F757C2" w:rsidR="57E8A912" w:rsidRDefault="57E8A912" w:rsidP="5AAA7F36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6AE45D52">
        <w:rPr>
          <w:rFonts w:ascii="Calibri" w:eastAsia="Calibri" w:hAnsi="Calibri" w:cs="Calibri"/>
          <w:color w:val="7030A0"/>
          <w:lang w:val="en-GB"/>
        </w:rPr>
        <w:t xml:space="preserve">Use a ruler to mark the knee joint line and make two additional marks 2 centimeters and 3 centimeters distal to the knee </w:t>
      </w:r>
      <w:r w:rsidRPr="6AE45D52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6AE45D52">
        <w:rPr>
          <w:rFonts w:ascii="Calibri" w:eastAsia="Calibri" w:hAnsi="Calibri" w:cs="Calibri"/>
          <w:color w:val="7030A0"/>
          <w:lang w:val="en-GB"/>
        </w:rPr>
        <w:t>.</w:t>
      </w:r>
      <w:r w:rsidR="79ED0B0A" w:rsidRPr="6AE45D52">
        <w:rPr>
          <w:rFonts w:ascii="Calibri" w:eastAsia="Calibri" w:hAnsi="Calibri" w:cs="Calibri"/>
          <w:color w:val="7030A0"/>
          <w:lang w:val="en-GB"/>
        </w:rPr>
        <w:t xml:space="preserve"> Using a scalpel, make a circumferential skin incision 3 centimeters distal to the knee </w:t>
      </w:r>
      <w:r w:rsidR="79ED0B0A" w:rsidRPr="6AE45D52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79ED0B0A" w:rsidRPr="6AE45D52">
        <w:rPr>
          <w:rFonts w:ascii="Calibri" w:eastAsia="Calibri" w:hAnsi="Calibri" w:cs="Calibri"/>
          <w:color w:val="7030A0"/>
          <w:lang w:val="en-GB"/>
        </w:rPr>
        <w:t>.</w:t>
      </w:r>
      <w:r w:rsidR="186B449D" w:rsidRPr="6AE45D52">
        <w:rPr>
          <w:rFonts w:ascii="Calibri" w:eastAsia="Calibri" w:hAnsi="Calibri" w:cs="Calibri"/>
          <w:color w:val="7030A0"/>
          <w:lang w:val="en-GB"/>
        </w:rPr>
        <w:t xml:space="preserve"> </w:t>
      </w:r>
      <w:r w:rsidR="2D46F070" w:rsidRPr="6AE45D52">
        <w:rPr>
          <w:rFonts w:ascii="Calibri" w:eastAsia="Calibri" w:hAnsi="Calibri" w:cs="Calibri"/>
          <w:color w:val="7030A0"/>
          <w:lang w:val="en-GB"/>
        </w:rPr>
        <w:t xml:space="preserve">Use blunt and sharp dissection to circumferentially separate the skin from the underlying </w:t>
      </w:r>
      <w:r w:rsidR="466B60C0" w:rsidRPr="6AE45D52">
        <w:rPr>
          <w:rFonts w:ascii="Calibri" w:eastAsia="Calibri" w:hAnsi="Calibri" w:cs="Calibri"/>
          <w:color w:val="7030A0"/>
          <w:lang w:val="en-GB"/>
        </w:rPr>
        <w:t xml:space="preserve">muscles </w:t>
      </w:r>
      <w:r w:rsidR="2D46F070" w:rsidRPr="6AE45D52">
        <w:rPr>
          <w:rFonts w:ascii="Calibri" w:eastAsia="Calibri" w:hAnsi="Calibri" w:cs="Calibri"/>
          <w:color w:val="7030A0"/>
          <w:lang w:val="en-GB"/>
        </w:rPr>
        <w:t>until it retracts freely</w:t>
      </w:r>
      <w:r w:rsidR="186B449D" w:rsidRPr="6AE45D52">
        <w:rPr>
          <w:rFonts w:ascii="Calibri" w:eastAsia="Calibri" w:hAnsi="Calibri" w:cs="Calibri"/>
          <w:color w:val="7030A0"/>
          <w:lang w:val="en-GB"/>
        </w:rPr>
        <w:t xml:space="preserve"> </w:t>
      </w:r>
      <w:r w:rsidR="186B449D" w:rsidRPr="6AE45D52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7AAC9B8F" w:rsidRPr="6AE45D52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186B449D" w:rsidRPr="6AE45D52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186B449D" w:rsidRPr="6AE45D52">
        <w:rPr>
          <w:rFonts w:ascii="Calibri" w:eastAsia="Calibri" w:hAnsi="Calibri" w:cs="Calibri"/>
          <w:color w:val="7030A0"/>
          <w:lang w:val="en-GB"/>
        </w:rPr>
        <w:t>.</w:t>
      </w:r>
    </w:p>
    <w:p w14:paraId="57A26C49" w14:textId="077F63BE" w:rsidR="57E8A912" w:rsidRDefault="57E8A912" w:rsidP="6AE45D52">
      <w:pPr>
        <w:pStyle w:val="ListParagraph"/>
        <w:ind w:left="907"/>
        <w:jc w:val="both"/>
        <w:rPr>
          <w:rFonts w:ascii="Calibri" w:eastAsia="Calibri" w:hAnsi="Calibri" w:cs="Calibri"/>
          <w:color w:val="7030A0"/>
          <w:lang w:val="en-GB"/>
        </w:rPr>
      </w:pPr>
    </w:p>
    <w:p w14:paraId="524B7F4E" w14:textId="30C47381" w:rsidR="57E8A912" w:rsidRDefault="57E8A912" w:rsidP="5AAA7F36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6AE45D52">
        <w:rPr>
          <w:rFonts w:ascii="Calibri" w:eastAsia="Calibri" w:hAnsi="Calibri" w:cs="Calibri"/>
        </w:rPr>
        <w:t>Talent marking the knee joint and distal points using a ruler.</w:t>
      </w:r>
    </w:p>
    <w:p w14:paraId="531D87FC" w14:textId="3423B2BA" w:rsidR="57E8A912" w:rsidRDefault="57E8A912" w:rsidP="5AAA7F36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6AE45D52">
        <w:rPr>
          <w:rFonts w:ascii="Calibri" w:eastAsia="Calibri" w:hAnsi="Calibri" w:cs="Calibri"/>
        </w:rPr>
        <w:t>Talent making a circumferential skin incision with a scalpel.</w:t>
      </w:r>
    </w:p>
    <w:p w14:paraId="0581DEF9" w14:textId="4EB2C16A" w:rsidR="57E8A912" w:rsidRDefault="5840225E" w:rsidP="5AAA7F36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6AE45D52">
        <w:rPr>
          <w:rFonts w:ascii="Calibri" w:eastAsia="Calibri" w:hAnsi="Calibri" w:cs="Calibri"/>
          <w:highlight w:val="yellow"/>
        </w:rPr>
        <w:t>SCOPE:</w:t>
      </w:r>
      <w:r w:rsidRPr="6AE45D52">
        <w:rPr>
          <w:rFonts w:ascii="Calibri" w:eastAsia="Calibri" w:hAnsi="Calibri" w:cs="Calibri"/>
        </w:rPr>
        <w:t xml:space="preserve"> </w:t>
      </w:r>
      <w:r w:rsidR="57E8A912" w:rsidRPr="6AE45D52">
        <w:rPr>
          <w:rFonts w:ascii="Calibri" w:eastAsia="Calibri" w:hAnsi="Calibri" w:cs="Calibri"/>
        </w:rPr>
        <w:t>Talent dissecting and retracting the skin from underlying tissue.</w:t>
      </w:r>
      <w:r w:rsidR="57E8A912">
        <w:br/>
      </w:r>
    </w:p>
    <w:p w14:paraId="0E63D74E" w14:textId="4D59A167" w:rsidR="57E8A912" w:rsidRDefault="57E8A912" w:rsidP="5AAA7F36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6AE45D52">
        <w:rPr>
          <w:rFonts w:ascii="Calibri" w:eastAsia="Calibri" w:hAnsi="Calibri" w:cs="Calibri"/>
          <w:color w:val="7030A0"/>
          <w:lang w:val="en-GB"/>
        </w:rPr>
        <w:t xml:space="preserve">Repeat the undermining process with the underlying muscles </w:t>
      </w:r>
      <w:r w:rsidR="3F98A589" w:rsidRPr="6AE45D52">
        <w:rPr>
          <w:rFonts w:ascii="Calibri" w:eastAsia="Calibri" w:hAnsi="Calibri" w:cs="Calibri"/>
          <w:color w:val="7030A0"/>
          <w:lang w:val="en-GB"/>
        </w:rPr>
        <w:t xml:space="preserve">to </w:t>
      </w:r>
      <w:r w:rsidRPr="6AE45D52">
        <w:rPr>
          <w:rFonts w:ascii="Calibri" w:eastAsia="Calibri" w:hAnsi="Calibri" w:cs="Calibri"/>
          <w:color w:val="7030A0"/>
          <w:lang w:val="en-GB"/>
        </w:rPr>
        <w:t xml:space="preserve">dissect down to the bone while preserving tissue planes </w:t>
      </w:r>
      <w:r w:rsidRPr="6AE45D52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6AE45D52">
        <w:rPr>
          <w:rFonts w:ascii="Calibri" w:eastAsia="Calibri" w:hAnsi="Calibri" w:cs="Calibri"/>
          <w:color w:val="7030A0"/>
          <w:lang w:val="en-GB"/>
        </w:rPr>
        <w:t xml:space="preserve">. </w:t>
      </w:r>
      <w:r w:rsidR="20912C2A" w:rsidRPr="6AE45D52">
        <w:rPr>
          <w:rFonts w:ascii="Calibri" w:eastAsia="Calibri" w:hAnsi="Calibri" w:cs="Calibri"/>
          <w:color w:val="7030A0"/>
          <w:lang w:val="en-GB"/>
        </w:rPr>
        <w:t>Use cautery or a marker to m</w:t>
      </w:r>
      <w:r w:rsidRPr="6AE45D52">
        <w:rPr>
          <w:rFonts w:ascii="Calibri" w:eastAsia="Calibri" w:hAnsi="Calibri" w:cs="Calibri"/>
          <w:color w:val="7030A0"/>
          <w:lang w:val="en-GB"/>
        </w:rPr>
        <w:t xml:space="preserve">ark the tibia and fibula 1 centimeter proximal to the circumferential incision </w:t>
      </w:r>
      <w:r w:rsidRPr="6AE45D52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6AE45D52">
        <w:rPr>
          <w:rFonts w:ascii="Calibri" w:eastAsia="Calibri" w:hAnsi="Calibri" w:cs="Calibri"/>
          <w:color w:val="7030A0"/>
          <w:lang w:val="en-GB"/>
        </w:rPr>
        <w:t>.</w:t>
      </w:r>
      <w:r>
        <w:br/>
      </w:r>
      <w:r w:rsidR="1BB48384" w:rsidRPr="6AE45D52">
        <w:rPr>
          <w:rFonts w:ascii="Calibri" w:eastAsia="Calibri" w:hAnsi="Calibri" w:cs="Calibri"/>
          <w:b/>
          <w:bCs/>
          <w:color w:val="auto"/>
          <w:highlight w:val="yellow"/>
          <w:lang w:val="en-GB"/>
        </w:rPr>
        <w:t>Authors:</w:t>
      </w:r>
      <w:r w:rsidR="1BB48384" w:rsidRPr="6AE45D52">
        <w:rPr>
          <w:rFonts w:ascii="Calibri" w:eastAsia="Calibri" w:hAnsi="Calibri" w:cs="Calibri"/>
          <w:color w:val="auto"/>
          <w:highlight w:val="yellow"/>
          <w:lang w:val="en-GB"/>
        </w:rPr>
        <w:t xml:space="preserve"> Please specify whether you will be using a cautery or a marker while demonstrating [2]</w:t>
      </w:r>
      <w:r>
        <w:br/>
      </w:r>
    </w:p>
    <w:p w14:paraId="08692B9F" w14:textId="0CE4E6E2" w:rsidR="57E8A912" w:rsidRDefault="3F000B77" w:rsidP="5AAA7F36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6AE45D52">
        <w:rPr>
          <w:rFonts w:ascii="Calibri" w:eastAsia="Calibri" w:hAnsi="Calibri" w:cs="Calibri"/>
          <w:highlight w:val="yellow"/>
        </w:rPr>
        <w:t>SCOPE:</w:t>
      </w:r>
      <w:r w:rsidRPr="6AE45D52">
        <w:rPr>
          <w:rFonts w:ascii="Calibri" w:eastAsia="Calibri" w:hAnsi="Calibri" w:cs="Calibri"/>
        </w:rPr>
        <w:t xml:space="preserve"> </w:t>
      </w:r>
      <w:r w:rsidR="57E8A912" w:rsidRPr="6AE45D52">
        <w:rPr>
          <w:rFonts w:ascii="Calibri" w:eastAsia="Calibri" w:hAnsi="Calibri" w:cs="Calibri"/>
        </w:rPr>
        <w:t>Talent dissecting muscle layers to expose bone.</w:t>
      </w:r>
    </w:p>
    <w:p w14:paraId="186B172D" w14:textId="6A8F365D" w:rsidR="57E8A912" w:rsidRDefault="15C870C9" w:rsidP="5AAA7F36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6AE45D52">
        <w:rPr>
          <w:rFonts w:ascii="Calibri" w:eastAsia="Calibri" w:hAnsi="Calibri" w:cs="Calibri"/>
          <w:highlight w:val="yellow"/>
        </w:rPr>
        <w:t>SCOPE:</w:t>
      </w:r>
      <w:r w:rsidRPr="6AE45D52">
        <w:rPr>
          <w:rFonts w:ascii="Calibri" w:eastAsia="Calibri" w:hAnsi="Calibri" w:cs="Calibri"/>
        </w:rPr>
        <w:t xml:space="preserve"> </w:t>
      </w:r>
      <w:r w:rsidR="57E8A912" w:rsidRPr="6AE45D52">
        <w:rPr>
          <w:rFonts w:ascii="Calibri" w:eastAsia="Calibri" w:hAnsi="Calibri" w:cs="Calibri"/>
        </w:rPr>
        <w:t>Talent marking the tibia and fibula.</w:t>
      </w:r>
      <w:r w:rsidR="57E8A912">
        <w:br/>
      </w:r>
    </w:p>
    <w:p w14:paraId="2B99E898" w14:textId="537D16D9" w:rsidR="57E8A912" w:rsidRDefault="57E8A912" w:rsidP="5AAA7F36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6AE45D52">
        <w:rPr>
          <w:rFonts w:ascii="Calibri" w:eastAsia="Calibri" w:hAnsi="Calibri" w:cs="Calibri"/>
          <w:color w:val="7030A0"/>
          <w:lang w:val="en-GB"/>
        </w:rPr>
        <w:t>Us</w:t>
      </w:r>
      <w:r w:rsidR="13168CCC" w:rsidRPr="6AE45D52">
        <w:rPr>
          <w:rFonts w:ascii="Calibri" w:eastAsia="Calibri" w:hAnsi="Calibri" w:cs="Calibri"/>
          <w:color w:val="7030A0"/>
          <w:lang w:val="en-GB"/>
        </w:rPr>
        <w:t>e</w:t>
      </w:r>
      <w:r w:rsidRPr="6AE45D52">
        <w:rPr>
          <w:rFonts w:ascii="Calibri" w:eastAsia="Calibri" w:hAnsi="Calibri" w:cs="Calibri"/>
          <w:color w:val="7030A0"/>
          <w:lang w:val="en-GB"/>
        </w:rPr>
        <w:t xml:space="preserve"> small bone scissors</w:t>
      </w:r>
      <w:r w:rsidR="77E0D356" w:rsidRPr="6AE45D52">
        <w:rPr>
          <w:rFonts w:ascii="Calibri" w:eastAsia="Calibri" w:hAnsi="Calibri" w:cs="Calibri"/>
          <w:color w:val="7030A0"/>
          <w:lang w:val="en-GB"/>
        </w:rPr>
        <w:t xml:space="preserve"> to</w:t>
      </w:r>
      <w:r w:rsidRPr="6AE45D52">
        <w:rPr>
          <w:rFonts w:ascii="Calibri" w:eastAsia="Calibri" w:hAnsi="Calibri" w:cs="Calibri"/>
          <w:color w:val="7030A0"/>
          <w:lang w:val="en-GB"/>
        </w:rPr>
        <w:t xml:space="preserve"> transect the tibia and fibula at the marked location </w:t>
      </w:r>
      <w:r w:rsidRPr="6AE45D52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6AE45D52">
        <w:rPr>
          <w:rFonts w:ascii="Calibri" w:eastAsia="Calibri" w:hAnsi="Calibri" w:cs="Calibri"/>
          <w:color w:val="7030A0"/>
          <w:lang w:val="en-GB"/>
        </w:rPr>
        <w:t xml:space="preserve">. Use cautery </w:t>
      </w:r>
      <w:r w:rsidR="6EA81E86" w:rsidRPr="6AE45D52">
        <w:rPr>
          <w:rFonts w:ascii="Calibri" w:eastAsia="Calibri" w:hAnsi="Calibri" w:cs="Calibri"/>
          <w:color w:val="7030A0"/>
        </w:rPr>
        <w:t xml:space="preserve">to control bleeding and </w:t>
      </w:r>
      <w:r w:rsidRPr="6AE45D52">
        <w:rPr>
          <w:rFonts w:ascii="Calibri" w:eastAsia="Calibri" w:hAnsi="Calibri" w:cs="Calibri"/>
          <w:color w:val="7030A0"/>
          <w:lang w:val="en-GB"/>
        </w:rPr>
        <w:t xml:space="preserve">achieve hemostasis </w:t>
      </w:r>
      <w:r w:rsidRPr="6AE45D52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6AE45D52">
        <w:rPr>
          <w:rFonts w:ascii="Calibri" w:eastAsia="Calibri" w:hAnsi="Calibri" w:cs="Calibri"/>
          <w:color w:val="7030A0"/>
          <w:lang w:val="en-GB"/>
        </w:rPr>
        <w:t xml:space="preserve">. Examine the bone end and blunt or trim sharp edges as needed </w:t>
      </w:r>
      <w:r w:rsidRPr="6AE45D52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Pr="6AE45D52">
        <w:rPr>
          <w:rFonts w:ascii="Calibri" w:eastAsia="Calibri" w:hAnsi="Calibri" w:cs="Calibri"/>
          <w:color w:val="7030A0"/>
          <w:lang w:val="en-GB"/>
        </w:rPr>
        <w:t>.</w:t>
      </w:r>
      <w:r w:rsidR="2B1A9453" w:rsidRPr="6AE45D52">
        <w:rPr>
          <w:rFonts w:ascii="Calibri" w:eastAsia="Calibri" w:hAnsi="Calibri" w:cs="Calibri"/>
          <w:color w:val="7030A0"/>
          <w:lang w:val="en-GB"/>
        </w:rPr>
        <w:t xml:space="preserve"> </w:t>
      </w:r>
      <w:r>
        <w:br/>
      </w:r>
      <w:r w:rsidR="7D606ECA" w:rsidRPr="6AE45D52">
        <w:rPr>
          <w:rFonts w:ascii="Calibri" w:eastAsia="Calibri" w:hAnsi="Calibri" w:cs="Calibri"/>
          <w:b/>
          <w:bCs/>
          <w:color w:val="auto"/>
          <w:highlight w:val="yellow"/>
          <w:lang w:val="en-GB"/>
        </w:rPr>
        <w:t>Author</w:t>
      </w:r>
      <w:r w:rsidR="6CED2800" w:rsidRPr="6AE45D52">
        <w:rPr>
          <w:rFonts w:ascii="Calibri" w:eastAsia="Calibri" w:hAnsi="Calibri" w:cs="Calibri"/>
          <w:b/>
          <w:bCs/>
          <w:color w:val="auto"/>
          <w:highlight w:val="yellow"/>
          <w:lang w:val="en-GB"/>
        </w:rPr>
        <w:t>s</w:t>
      </w:r>
      <w:r w:rsidR="7D606ECA" w:rsidRPr="6AE45D52">
        <w:rPr>
          <w:rFonts w:ascii="Calibri" w:eastAsia="Calibri" w:hAnsi="Calibri" w:cs="Calibri"/>
          <w:b/>
          <w:bCs/>
          <w:color w:val="auto"/>
          <w:highlight w:val="yellow"/>
          <w:lang w:val="en-GB"/>
        </w:rPr>
        <w:t xml:space="preserve">: </w:t>
      </w:r>
      <w:r w:rsidR="7D606ECA" w:rsidRPr="6AE45D52">
        <w:rPr>
          <w:rFonts w:ascii="Calibri" w:eastAsia="Calibri" w:hAnsi="Calibri" w:cs="Calibri"/>
          <w:color w:val="auto"/>
          <w:highlight w:val="yellow"/>
          <w:lang w:val="en-GB"/>
        </w:rPr>
        <w:t>Please check if [2] is accurate.</w:t>
      </w:r>
      <w:r w:rsidR="7D606ECA" w:rsidRPr="6AE45D52">
        <w:rPr>
          <w:rFonts w:ascii="Calibri" w:eastAsia="Calibri" w:hAnsi="Calibri" w:cs="Calibri"/>
          <w:color w:val="auto"/>
          <w:lang w:val="en-GB"/>
        </w:rPr>
        <w:t xml:space="preserve"> </w:t>
      </w:r>
      <w:r>
        <w:br/>
      </w:r>
    </w:p>
    <w:p w14:paraId="3B88956E" w14:textId="38268D94" w:rsidR="57E8A912" w:rsidRDefault="0FFFECFC" w:rsidP="5AAA7F36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6AE45D52">
        <w:rPr>
          <w:rFonts w:ascii="Calibri" w:eastAsia="Calibri" w:hAnsi="Calibri" w:cs="Calibri"/>
          <w:highlight w:val="yellow"/>
        </w:rPr>
        <w:t>SCOPE:</w:t>
      </w:r>
      <w:r w:rsidRPr="6AE45D52">
        <w:rPr>
          <w:rFonts w:ascii="Calibri" w:eastAsia="Calibri" w:hAnsi="Calibri" w:cs="Calibri"/>
        </w:rPr>
        <w:t xml:space="preserve"> </w:t>
      </w:r>
      <w:r w:rsidR="57E8A912" w:rsidRPr="6AE45D52">
        <w:rPr>
          <w:rFonts w:ascii="Calibri" w:eastAsia="Calibri" w:hAnsi="Calibri" w:cs="Calibri"/>
        </w:rPr>
        <w:t xml:space="preserve">Talent cutting the tibia and fibula </w:t>
      </w:r>
      <w:r w:rsidR="4FB9647B" w:rsidRPr="6AE45D52">
        <w:rPr>
          <w:rFonts w:ascii="Calibri" w:eastAsia="Calibri" w:hAnsi="Calibri" w:cs="Calibri"/>
        </w:rPr>
        <w:t xml:space="preserve">at the marked locations </w:t>
      </w:r>
      <w:r w:rsidR="57E8A912" w:rsidRPr="6AE45D52">
        <w:rPr>
          <w:rFonts w:ascii="Calibri" w:eastAsia="Calibri" w:hAnsi="Calibri" w:cs="Calibri"/>
        </w:rPr>
        <w:t>with bone scissors.</w:t>
      </w:r>
    </w:p>
    <w:p w14:paraId="770CF826" w14:textId="0823D052" w:rsidR="57E8A912" w:rsidRDefault="08D69F75" w:rsidP="5AAA7F36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6AE45D52">
        <w:rPr>
          <w:rFonts w:ascii="Calibri" w:eastAsia="Calibri" w:hAnsi="Calibri" w:cs="Calibri"/>
          <w:highlight w:val="yellow"/>
        </w:rPr>
        <w:t>SCOPE:</w:t>
      </w:r>
      <w:r w:rsidRPr="6AE45D52">
        <w:rPr>
          <w:rFonts w:ascii="Calibri" w:eastAsia="Calibri" w:hAnsi="Calibri" w:cs="Calibri"/>
        </w:rPr>
        <w:t xml:space="preserve"> </w:t>
      </w:r>
      <w:r w:rsidR="57E8A912" w:rsidRPr="6AE45D52">
        <w:rPr>
          <w:rFonts w:ascii="Calibri" w:eastAsia="Calibri" w:hAnsi="Calibri" w:cs="Calibri"/>
        </w:rPr>
        <w:t>Talent applying cautery to control bleeding.</w:t>
      </w:r>
    </w:p>
    <w:p w14:paraId="1DF3014B" w14:textId="1EF1CA34" w:rsidR="57E8A912" w:rsidRDefault="7FBCB2A0" w:rsidP="5AAA7F36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6AE45D52">
        <w:rPr>
          <w:rFonts w:ascii="Calibri" w:eastAsia="Calibri" w:hAnsi="Calibri" w:cs="Calibri"/>
          <w:highlight w:val="yellow"/>
        </w:rPr>
        <w:t>SCOPE:</w:t>
      </w:r>
      <w:r w:rsidRPr="6AE45D52">
        <w:rPr>
          <w:rFonts w:ascii="Calibri" w:eastAsia="Calibri" w:hAnsi="Calibri" w:cs="Calibri"/>
        </w:rPr>
        <w:t xml:space="preserve"> </w:t>
      </w:r>
      <w:r w:rsidR="57E8A912" w:rsidRPr="6AE45D52">
        <w:rPr>
          <w:rFonts w:ascii="Calibri" w:eastAsia="Calibri" w:hAnsi="Calibri" w:cs="Calibri"/>
        </w:rPr>
        <w:t>Talent inspecting and trimming the bone end.</w:t>
      </w:r>
      <w:r w:rsidR="57E8A912">
        <w:br/>
      </w:r>
    </w:p>
    <w:p w14:paraId="259FFDE4" w14:textId="15AED13C" w:rsidR="57E8A912" w:rsidRDefault="561CFAC8" w:rsidP="5AAA7F36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6AE45D52">
        <w:rPr>
          <w:rFonts w:ascii="Calibri" w:eastAsia="Calibri" w:hAnsi="Calibri" w:cs="Calibri"/>
          <w:color w:val="7030A0"/>
          <w:lang w:val="en-GB"/>
        </w:rPr>
        <w:t>Use 4</w:t>
      </w:r>
      <w:r w:rsidR="57E8A912">
        <w:noBreakHyphen/>
      </w:r>
      <w:r w:rsidRPr="6AE45D52">
        <w:rPr>
          <w:rFonts w:ascii="Calibri" w:eastAsia="Calibri" w:hAnsi="Calibri" w:cs="Calibri"/>
          <w:color w:val="7030A0"/>
          <w:lang w:val="en-GB"/>
        </w:rPr>
        <w:t xml:space="preserve">0 absorbable braided suture to suture the anterior (front) muscle edge over the tibia </w:t>
      </w:r>
      <w:r w:rsidRPr="6AE45D52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6AE45D52">
        <w:rPr>
          <w:rFonts w:ascii="Calibri" w:eastAsia="Calibri" w:hAnsi="Calibri" w:cs="Calibri"/>
          <w:color w:val="7030A0"/>
          <w:lang w:val="en-GB"/>
        </w:rPr>
        <w:t xml:space="preserve">. </w:t>
      </w:r>
      <w:r w:rsidRPr="6AE45D52">
        <w:rPr>
          <w:color w:val="7030A0"/>
        </w:rPr>
        <w:t>Place 4</w:t>
      </w:r>
      <w:r w:rsidR="5CD956DA" w:rsidRPr="6AE45D52">
        <w:rPr>
          <w:color w:val="7030A0"/>
        </w:rPr>
        <w:t xml:space="preserve"> to </w:t>
      </w:r>
      <w:r w:rsidRPr="6AE45D52">
        <w:rPr>
          <w:color w:val="7030A0"/>
        </w:rPr>
        <w:t xml:space="preserve">6 evenly spaced interrupted sutures to secure the muscle [2]. Line up and close the anterior and posterior muscle compartments together over the bone to form a muscle pad [3]. </w:t>
      </w:r>
      <w:r w:rsidR="3DA07279" w:rsidRPr="6AE45D52">
        <w:rPr>
          <w:highlight w:val="yellow"/>
        </w:rPr>
        <w:t xml:space="preserve">Authors: </w:t>
      </w:r>
      <w:r w:rsidRPr="6AE45D52">
        <w:rPr>
          <w:highlight w:val="yellow"/>
        </w:rPr>
        <w:t>The s</w:t>
      </w:r>
      <w:r w:rsidR="361595B9" w:rsidRPr="6AE45D52">
        <w:rPr>
          <w:highlight w:val="yellow"/>
        </w:rPr>
        <w:t xml:space="preserve">teps have been rerordeerd based on the </w:t>
      </w:r>
      <w:r w:rsidR="361595B9" w:rsidRPr="6AE45D52">
        <w:rPr>
          <w:highlight w:val="yellow"/>
        </w:rPr>
        <w:lastRenderedPageBreak/>
        <w:t>sequence of actions. Please confirm if all steps are accurate.</w:t>
      </w:r>
      <w:r w:rsidR="361595B9">
        <w:t xml:space="preserve"> </w:t>
      </w:r>
      <w:r w:rsidR="57E8A912">
        <w:br/>
      </w:r>
    </w:p>
    <w:p w14:paraId="37F7EF37" w14:textId="7F8165F0" w:rsidR="57E8A912" w:rsidRDefault="5C70785F" w:rsidP="5AAA7F36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6AE45D52">
        <w:rPr>
          <w:rFonts w:ascii="Calibri" w:eastAsia="Calibri" w:hAnsi="Calibri" w:cs="Calibri"/>
          <w:highlight w:val="yellow"/>
        </w:rPr>
        <w:t>SCOPE:</w:t>
      </w:r>
      <w:r w:rsidRPr="6AE45D52">
        <w:rPr>
          <w:rFonts w:ascii="Calibri" w:eastAsia="Calibri" w:hAnsi="Calibri" w:cs="Calibri"/>
        </w:rPr>
        <w:t xml:space="preserve"> </w:t>
      </w:r>
      <w:r w:rsidR="57E8A912" w:rsidRPr="6AE45D52">
        <w:rPr>
          <w:rFonts w:ascii="Calibri" w:eastAsia="Calibri" w:hAnsi="Calibri" w:cs="Calibri"/>
        </w:rPr>
        <w:t>Talent suturing muscle compartments over the bone.</w:t>
      </w:r>
    </w:p>
    <w:p w14:paraId="52F39DFA" w14:textId="11FE44A3" w:rsidR="57E8A912" w:rsidRDefault="189DC03D" w:rsidP="5AAA7F36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6AE45D52">
        <w:rPr>
          <w:rFonts w:ascii="Calibri" w:eastAsia="Calibri" w:hAnsi="Calibri" w:cs="Calibri"/>
          <w:highlight w:val="yellow"/>
        </w:rPr>
        <w:t>SCOPE:</w:t>
      </w:r>
      <w:r w:rsidRPr="6AE45D52">
        <w:rPr>
          <w:rFonts w:ascii="Calibri" w:eastAsia="Calibri" w:hAnsi="Calibri" w:cs="Calibri"/>
        </w:rPr>
        <w:t xml:space="preserve"> </w:t>
      </w:r>
      <w:r w:rsidR="57E8A912" w:rsidRPr="6AE45D52">
        <w:rPr>
          <w:rFonts w:ascii="Calibri" w:eastAsia="Calibri" w:hAnsi="Calibri" w:cs="Calibri"/>
        </w:rPr>
        <w:t>Talent placing interrupted sutures over the tibia.</w:t>
      </w:r>
    </w:p>
    <w:p w14:paraId="2665D682" w14:textId="59AAC380" w:rsidR="57E8A912" w:rsidRDefault="2305F6DF" w:rsidP="5AAA7F36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6AE45D52">
        <w:rPr>
          <w:rFonts w:ascii="Calibri" w:eastAsia="Calibri" w:hAnsi="Calibri" w:cs="Calibri"/>
          <w:highlight w:val="yellow"/>
        </w:rPr>
        <w:t>SCOPE:</w:t>
      </w:r>
      <w:r w:rsidRPr="6AE45D52">
        <w:rPr>
          <w:rFonts w:ascii="Calibri" w:eastAsia="Calibri" w:hAnsi="Calibri" w:cs="Calibri"/>
        </w:rPr>
        <w:t xml:space="preserve"> </w:t>
      </w:r>
      <w:r w:rsidR="4D7FE57F">
        <w:t>Talent lining up and closing  the anterior and posterior muscle compartments together over the bone to form a muscle pad</w:t>
      </w:r>
      <w:r w:rsidR="57E8A912">
        <w:br/>
      </w:r>
    </w:p>
    <w:p w14:paraId="106A9028" w14:textId="6857BFD5" w:rsidR="57E8A912" w:rsidRDefault="57E8A912" w:rsidP="5AAA7F36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6AE45D52">
        <w:rPr>
          <w:rFonts w:ascii="Calibri" w:eastAsia="Calibri" w:hAnsi="Calibri" w:cs="Calibri"/>
          <w:color w:val="7030A0"/>
          <w:lang w:val="en-GB"/>
        </w:rPr>
        <w:t xml:space="preserve">Close the skin laterally with interrupted 4-0 </w:t>
      </w:r>
      <w:r w:rsidR="63366E2D" w:rsidRPr="6AE45D52">
        <w:rPr>
          <w:rFonts w:ascii="Calibri" w:eastAsia="Calibri" w:hAnsi="Calibri" w:cs="Calibri"/>
          <w:i/>
          <w:iCs/>
          <w:color w:val="FF0000"/>
          <w:lang w:val="en-GB"/>
        </w:rPr>
        <w:t>(</w:t>
      </w:r>
      <w:r w:rsidR="63366E2D" w:rsidRPr="6AE45D52">
        <w:rPr>
          <w:i/>
          <w:iCs/>
          <w:color w:val="FF0000"/>
          <w:lang w:val="en-GB"/>
        </w:rPr>
        <w:t>four-oh</w:t>
      </w:r>
      <w:r w:rsidR="63366E2D" w:rsidRPr="6AE45D52">
        <w:rPr>
          <w:rFonts w:ascii="Calibri" w:eastAsia="Calibri" w:hAnsi="Calibri" w:cs="Calibri"/>
          <w:i/>
          <w:iCs/>
          <w:color w:val="FF0000"/>
          <w:lang w:val="en-GB"/>
        </w:rPr>
        <w:t>)</w:t>
      </w:r>
      <w:r w:rsidR="63366E2D" w:rsidRPr="6AE45D52">
        <w:rPr>
          <w:rFonts w:ascii="Calibri" w:eastAsia="Calibri" w:hAnsi="Calibri" w:cs="Calibri"/>
          <w:color w:val="7030A0"/>
          <w:lang w:val="en-GB"/>
        </w:rPr>
        <w:t xml:space="preserve"> </w:t>
      </w:r>
      <w:r w:rsidRPr="6AE45D52">
        <w:rPr>
          <w:rFonts w:ascii="Calibri" w:eastAsia="Calibri" w:hAnsi="Calibri" w:cs="Calibri"/>
          <w:color w:val="7030A0"/>
          <w:lang w:val="en-GB"/>
        </w:rPr>
        <w:t xml:space="preserve">absorbable braided sutures while avoiding placement on the weight-bearing stump </w:t>
      </w:r>
      <w:r w:rsidRPr="6AE45D52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6AE45D52">
        <w:rPr>
          <w:rFonts w:ascii="Calibri" w:eastAsia="Calibri" w:hAnsi="Calibri" w:cs="Calibri"/>
          <w:color w:val="7030A0"/>
          <w:lang w:val="en-GB"/>
        </w:rPr>
        <w:t xml:space="preserve">. Apply skin adhesive along the incision line </w:t>
      </w:r>
      <w:r w:rsidRPr="6AE45D52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6AE45D52">
        <w:rPr>
          <w:rFonts w:ascii="Calibri" w:eastAsia="Calibri" w:hAnsi="Calibri" w:cs="Calibri"/>
          <w:color w:val="7030A0"/>
          <w:lang w:val="en-GB"/>
        </w:rPr>
        <w:t>.</w:t>
      </w:r>
      <w:r w:rsidR="741667D8" w:rsidRPr="6AE45D52">
        <w:rPr>
          <w:rFonts w:ascii="Calibri" w:eastAsia="Calibri" w:hAnsi="Calibri" w:cs="Calibri"/>
          <w:color w:val="auto"/>
          <w:lang w:val="en-GB"/>
        </w:rPr>
        <w:t xml:space="preserve"> </w:t>
      </w:r>
      <w:r>
        <w:br/>
      </w:r>
      <w:r w:rsidR="741667D8" w:rsidRPr="6AE45D52">
        <w:rPr>
          <w:rFonts w:ascii="Calibri" w:eastAsia="Calibri" w:hAnsi="Calibri" w:cs="Calibri"/>
          <w:b/>
          <w:bCs/>
          <w:color w:val="auto"/>
          <w:highlight w:val="yellow"/>
          <w:lang w:val="en-GB"/>
        </w:rPr>
        <w:t xml:space="preserve">Authors: </w:t>
      </w:r>
      <w:r w:rsidR="741667D8" w:rsidRPr="6AE45D52">
        <w:rPr>
          <w:rFonts w:ascii="Calibri" w:eastAsia="Calibri" w:hAnsi="Calibri" w:cs="Calibri"/>
          <w:color w:val="auto"/>
          <w:highlight w:val="yellow"/>
          <w:lang w:val="en-GB"/>
        </w:rPr>
        <w:t>Please check the pronunciation of ‘4-0’</w:t>
      </w:r>
      <w:r>
        <w:br/>
      </w:r>
    </w:p>
    <w:p w14:paraId="20778A01" w14:textId="0460473D" w:rsidR="57E8A912" w:rsidRDefault="4E22DA7E" w:rsidP="5AAA7F36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6AE45D52">
        <w:rPr>
          <w:rFonts w:ascii="Calibri" w:eastAsia="Calibri" w:hAnsi="Calibri" w:cs="Calibri"/>
          <w:highlight w:val="yellow"/>
        </w:rPr>
        <w:t>SCOPE:</w:t>
      </w:r>
      <w:r w:rsidRPr="6AE45D52">
        <w:rPr>
          <w:rFonts w:ascii="Calibri" w:eastAsia="Calibri" w:hAnsi="Calibri" w:cs="Calibri"/>
        </w:rPr>
        <w:t xml:space="preserve"> </w:t>
      </w:r>
      <w:r w:rsidR="57E8A912" w:rsidRPr="6AE45D52">
        <w:rPr>
          <w:rFonts w:ascii="Calibri" w:eastAsia="Calibri" w:hAnsi="Calibri" w:cs="Calibri"/>
        </w:rPr>
        <w:t>Talent suturing the skin laterally.</w:t>
      </w:r>
    </w:p>
    <w:p w14:paraId="68D053D1" w14:textId="36004A38" w:rsidR="57E8A912" w:rsidRDefault="5E853CCE" w:rsidP="5AAA7F36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6AE45D52">
        <w:rPr>
          <w:rFonts w:ascii="Calibri" w:eastAsia="Calibri" w:hAnsi="Calibri" w:cs="Calibri"/>
          <w:highlight w:val="yellow"/>
        </w:rPr>
        <w:t>SCOPE:</w:t>
      </w:r>
      <w:r w:rsidRPr="6AE45D52">
        <w:rPr>
          <w:rFonts w:ascii="Calibri" w:eastAsia="Calibri" w:hAnsi="Calibri" w:cs="Calibri"/>
        </w:rPr>
        <w:t xml:space="preserve"> </w:t>
      </w:r>
      <w:r w:rsidR="57E8A912" w:rsidRPr="6AE45D52">
        <w:rPr>
          <w:rFonts w:ascii="Calibri" w:eastAsia="Calibri" w:hAnsi="Calibri" w:cs="Calibri"/>
        </w:rPr>
        <w:t>Talent applying skin adhesive to the incision.</w:t>
      </w:r>
      <w:r w:rsidR="57E8A912">
        <w:br/>
      </w:r>
    </w:p>
    <w:p w14:paraId="01CDF374" w14:textId="05D69FD9" w:rsidR="57E8A912" w:rsidRDefault="5D285C80" w:rsidP="6AE45D52">
      <w:pPr>
        <w:pStyle w:val="ListParagraph"/>
        <w:numPr>
          <w:ilvl w:val="0"/>
          <w:numId w:val="3"/>
        </w:numPr>
        <w:jc w:val="both"/>
        <w:rPr>
          <w:rFonts w:cstheme="minorBidi"/>
          <w:b/>
          <w:bCs/>
          <w:highlight w:val="yellow"/>
          <w:lang w:val="en-GB"/>
        </w:rPr>
      </w:pPr>
      <w:r w:rsidRPr="009E71F3">
        <w:rPr>
          <w:rFonts w:ascii="Calibri" w:eastAsia="Calibri" w:hAnsi="Calibri" w:cs="Calibri"/>
          <w:b/>
          <w:bCs/>
          <w:color w:val="auto"/>
          <w:lang w:val="en-GB"/>
        </w:rPr>
        <w:t>Sciatic Nerve Dissection and Targeted Muscle Reinnervation Procedure</w:t>
      </w:r>
      <w:r w:rsidR="57E8A912">
        <w:br/>
      </w:r>
      <w:r w:rsidR="57E8A912">
        <w:br/>
      </w:r>
      <w:r w:rsidR="0F1986BC" w:rsidRPr="6AE45D52">
        <w:rPr>
          <w:rFonts w:cstheme="minorBidi"/>
          <w:b/>
          <w:bCs/>
        </w:rPr>
        <w:t xml:space="preserve">Demonstrator: </w:t>
      </w:r>
      <w:sdt>
        <w:sdtPr>
          <w:rPr>
            <w:rFonts w:cstheme="minorBidi"/>
          </w:rPr>
          <w:id w:val="1285679908"/>
          <w:placeholder>
            <w:docPart w:val="5E1852FBF3694D2D8F5304BD2686CF93"/>
          </w:placeholder>
          <w:temporary/>
          <w:showingPlcHdr/>
          <w:text/>
        </w:sdtPr>
        <w:sdtContent>
          <w:r w:rsidR="0F1986BC" w:rsidRPr="009E71F3">
            <w:rPr>
              <w:rFonts w:eastAsia="Times New Roman" w:cstheme="minorBidi"/>
              <w:color w:val="808080"/>
              <w:highlight w:val="yellow"/>
            </w:rPr>
            <w:t>Click here to enter name of demonstrator(s)</w:t>
          </w:r>
        </w:sdtContent>
      </w:sdt>
      <w:r w:rsidR="57E8A912">
        <w:br/>
      </w:r>
      <w:r w:rsidR="57E8A912">
        <w:br/>
      </w:r>
      <w:r w:rsidR="625C8637" w:rsidRPr="6AE45D52">
        <w:rPr>
          <w:rFonts w:cstheme="minorBidi"/>
          <w:b/>
          <w:bCs/>
          <w:highlight w:val="yellow"/>
        </w:rPr>
        <w:t xml:space="preserve">Authors: </w:t>
      </w:r>
      <w:r w:rsidR="625C8637" w:rsidRPr="6AE45D52">
        <w:rPr>
          <w:rFonts w:cstheme="minorBidi"/>
          <w:highlight w:val="yellow"/>
        </w:rPr>
        <w:t>Please review all the shots and add the label ’SCOPE’ to the actions performed using a microscope. Also, please flag any existing SCOPE labels that may be incorrect.</w:t>
      </w:r>
    </w:p>
    <w:p w14:paraId="0B3F97E4" w14:textId="595D2EEA" w:rsidR="57E8A912" w:rsidRDefault="57E8A912" w:rsidP="6AE45D52">
      <w:pPr>
        <w:pStyle w:val="ListParagraph"/>
        <w:ind w:left="360"/>
        <w:jc w:val="both"/>
        <w:rPr>
          <w:lang w:val="en-GB"/>
        </w:rPr>
      </w:pPr>
    </w:p>
    <w:p w14:paraId="26B2015E" w14:textId="79D87F3B" w:rsidR="57E8A912" w:rsidRDefault="57E8A912" w:rsidP="5AAA7F36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6AE45D52">
        <w:rPr>
          <w:rFonts w:ascii="Calibri" w:eastAsia="Calibri" w:hAnsi="Calibri" w:cs="Calibri"/>
          <w:color w:val="7030A0"/>
          <w:lang w:val="en-GB"/>
        </w:rPr>
        <w:t xml:space="preserve">Make a 1.5 to 2 centimeter longitudinal gluteal splitting incision approximately 5 millimeters posterior to the femur </w:t>
      </w:r>
      <w:r w:rsidRPr="6AE45D52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6AE45D52">
        <w:rPr>
          <w:rFonts w:ascii="Calibri" w:eastAsia="Calibri" w:hAnsi="Calibri" w:cs="Calibri"/>
          <w:color w:val="7030A0"/>
          <w:lang w:val="en-GB"/>
        </w:rPr>
        <w:t>.</w:t>
      </w:r>
      <w:r w:rsidR="176989DB" w:rsidRPr="6AE45D52">
        <w:rPr>
          <w:rFonts w:ascii="Calibri" w:eastAsia="Calibri" w:hAnsi="Calibri" w:cs="Calibri"/>
          <w:color w:val="7030A0"/>
          <w:lang w:val="en-GB"/>
        </w:rPr>
        <w:t xml:space="preserve"> Use blunt dissection to separate the gluteal and hamstring muscles and expose the sciatic nerve proximal to its trifurcation </w:t>
      </w:r>
      <w:r w:rsidR="176989DB" w:rsidRPr="6AE45D52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7CAFD162" w:rsidRPr="6AE45D52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176989DB" w:rsidRPr="6AE45D52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176989DB" w:rsidRPr="6AE45D52">
        <w:rPr>
          <w:rFonts w:ascii="Calibri" w:eastAsia="Calibri" w:hAnsi="Calibri" w:cs="Calibri"/>
          <w:color w:val="7030A0"/>
          <w:lang w:val="en-GB"/>
        </w:rPr>
        <w:t>.</w:t>
      </w:r>
    </w:p>
    <w:p w14:paraId="0F5C9242" w14:textId="3C93FD0C" w:rsidR="57E8A912" w:rsidRDefault="57E8A912" w:rsidP="6AE45D52">
      <w:pPr>
        <w:pStyle w:val="ListParagraph"/>
        <w:ind w:left="907"/>
        <w:jc w:val="both"/>
        <w:rPr>
          <w:rFonts w:ascii="Calibri" w:eastAsia="Calibri" w:hAnsi="Calibri" w:cs="Calibri"/>
          <w:color w:val="7030A0"/>
          <w:lang w:val="en-GB"/>
        </w:rPr>
      </w:pPr>
    </w:p>
    <w:p w14:paraId="0D8C9B39" w14:textId="77739763" w:rsidR="57E8A912" w:rsidRDefault="3D333460" w:rsidP="5AAA7F36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6AE45D52">
        <w:rPr>
          <w:rFonts w:ascii="Calibri" w:eastAsia="Calibri" w:hAnsi="Calibri" w:cs="Calibri"/>
          <w:highlight w:val="yellow"/>
        </w:rPr>
        <w:t>SCOPE:</w:t>
      </w:r>
      <w:r w:rsidRPr="6AE45D52">
        <w:rPr>
          <w:rFonts w:ascii="Calibri" w:eastAsia="Calibri" w:hAnsi="Calibri" w:cs="Calibri"/>
        </w:rPr>
        <w:t xml:space="preserve"> </w:t>
      </w:r>
      <w:r w:rsidR="57E8A912" w:rsidRPr="6AE45D52">
        <w:rPr>
          <w:rFonts w:ascii="Calibri" w:eastAsia="Calibri" w:hAnsi="Calibri" w:cs="Calibri"/>
        </w:rPr>
        <w:t>Talent making a gluteal incision near the femur.</w:t>
      </w:r>
    </w:p>
    <w:p w14:paraId="054D11E6" w14:textId="6F1F869A" w:rsidR="57E8A912" w:rsidRDefault="5D3561BC" w:rsidP="5AAA7F36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6AE45D52">
        <w:rPr>
          <w:rFonts w:ascii="Calibri" w:eastAsia="Calibri" w:hAnsi="Calibri" w:cs="Calibri"/>
          <w:highlight w:val="yellow"/>
        </w:rPr>
        <w:t>SCOPE:</w:t>
      </w:r>
      <w:r w:rsidRPr="6AE45D52">
        <w:rPr>
          <w:rFonts w:ascii="Calibri" w:eastAsia="Calibri" w:hAnsi="Calibri" w:cs="Calibri"/>
        </w:rPr>
        <w:t xml:space="preserve"> </w:t>
      </w:r>
      <w:r w:rsidR="57E8A912" w:rsidRPr="6AE45D52">
        <w:rPr>
          <w:rFonts w:ascii="Calibri" w:eastAsia="Calibri" w:hAnsi="Calibri" w:cs="Calibri"/>
        </w:rPr>
        <w:t>Talent separating muscles to expose the sciatic nerve.</w:t>
      </w:r>
      <w:r w:rsidR="57E8A912">
        <w:br/>
      </w:r>
    </w:p>
    <w:p w14:paraId="0B0A05EF" w14:textId="4C32B9D3" w:rsidR="57E8A912" w:rsidRDefault="57E8A912" w:rsidP="5AAA7F36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6AE45D52">
        <w:rPr>
          <w:rFonts w:ascii="Calibri" w:eastAsia="Calibri" w:hAnsi="Calibri" w:cs="Calibri"/>
          <w:color w:val="7030A0"/>
          <w:lang w:val="en-GB"/>
        </w:rPr>
        <w:t xml:space="preserve">Identify the proximal motor branches including the large branch beneath the caudofemoralis and its branches </w:t>
      </w:r>
      <w:r w:rsidRPr="6AE45D52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6AE45D52">
        <w:rPr>
          <w:rFonts w:ascii="Calibri" w:eastAsia="Calibri" w:hAnsi="Calibri" w:cs="Calibri"/>
          <w:color w:val="7030A0"/>
          <w:lang w:val="en-GB"/>
        </w:rPr>
        <w:t>.</w:t>
      </w:r>
      <w:r w:rsidR="44E97291" w:rsidRPr="6AE45D52">
        <w:rPr>
          <w:rFonts w:ascii="Calibri" w:eastAsia="Calibri" w:hAnsi="Calibri" w:cs="Calibri"/>
          <w:color w:val="7030A0"/>
          <w:lang w:val="en-GB"/>
        </w:rPr>
        <w:t xml:space="preserve"> Elevate the caudofemoralis with a cotton swab and divide it </w:t>
      </w:r>
      <w:r w:rsidR="44E97291" w:rsidRPr="6AE45D52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1D482347" w:rsidRPr="6AE45D52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44E97291" w:rsidRPr="6AE45D52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44E97291" w:rsidRPr="6AE45D52">
        <w:rPr>
          <w:rFonts w:ascii="Calibri" w:eastAsia="Calibri" w:hAnsi="Calibri" w:cs="Calibri"/>
          <w:color w:val="7030A0"/>
          <w:lang w:val="en-GB"/>
        </w:rPr>
        <w:t xml:space="preserve">. </w:t>
      </w:r>
      <w:r w:rsidR="5436848A" w:rsidRPr="6AE45D52">
        <w:rPr>
          <w:rFonts w:ascii="Calibri" w:eastAsia="Calibri" w:hAnsi="Calibri" w:cs="Calibri"/>
          <w:color w:val="7030A0"/>
          <w:lang w:val="en-GB"/>
        </w:rPr>
        <w:t>Use microsurgical fine Dumont forceps to n</w:t>
      </w:r>
      <w:r w:rsidR="44E97291" w:rsidRPr="6AE45D52">
        <w:rPr>
          <w:rFonts w:ascii="Calibri" w:eastAsia="Calibri" w:hAnsi="Calibri" w:cs="Calibri"/>
          <w:color w:val="7030A0"/>
          <w:lang w:val="en-GB"/>
        </w:rPr>
        <w:t xml:space="preserve">eurolyze the semimembranosus and biceps femoris branches </w:t>
      </w:r>
      <w:r w:rsidR="23A86AB6" w:rsidRPr="6AE45D52">
        <w:rPr>
          <w:rFonts w:ascii="Calibri" w:eastAsia="Calibri" w:hAnsi="Calibri" w:cs="Calibri"/>
          <w:color w:val="7030A0"/>
          <w:lang w:val="en-GB"/>
        </w:rPr>
        <w:t xml:space="preserve">with </w:t>
      </w:r>
      <w:r w:rsidR="44E97291" w:rsidRPr="6AE45D52">
        <w:rPr>
          <w:rFonts w:ascii="Calibri" w:eastAsia="Calibri" w:hAnsi="Calibri" w:cs="Calibri"/>
          <w:color w:val="7030A0"/>
          <w:lang w:val="en-GB"/>
        </w:rPr>
        <w:t xml:space="preserve">blunt dissection </w:t>
      </w:r>
      <w:r w:rsidR="44E97291" w:rsidRPr="6AE45D52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276FB0A8" w:rsidRPr="6AE45D52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44E97291" w:rsidRPr="6AE45D52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44E97291" w:rsidRPr="6AE45D52">
        <w:rPr>
          <w:rFonts w:ascii="Calibri" w:eastAsia="Calibri" w:hAnsi="Calibri" w:cs="Calibri"/>
          <w:color w:val="7030A0"/>
          <w:lang w:val="en-GB"/>
        </w:rPr>
        <w:t>.</w:t>
      </w:r>
      <w:r>
        <w:br/>
      </w:r>
      <w:r w:rsidR="155A942F" w:rsidRPr="6AE45D52">
        <w:rPr>
          <w:rFonts w:ascii="Calibri" w:eastAsia="Calibri" w:hAnsi="Calibri" w:cs="Calibri"/>
          <w:b/>
          <w:bCs/>
          <w:color w:val="auto"/>
          <w:highlight w:val="yellow"/>
          <w:lang w:val="en-GB"/>
        </w:rPr>
        <w:t xml:space="preserve">Authors: </w:t>
      </w:r>
      <w:r w:rsidR="55DAF977" w:rsidRPr="6AE45D52">
        <w:rPr>
          <w:rFonts w:ascii="Calibri" w:eastAsia="Calibri" w:hAnsi="Calibri" w:cs="Calibri"/>
          <w:color w:val="auto"/>
          <w:highlight w:val="yellow"/>
          <w:lang w:val="en-GB"/>
        </w:rPr>
        <w:t>Please confirm if the shots a</w:t>
      </w:r>
      <w:r w:rsidR="7059E3E4" w:rsidRPr="6AE45D52">
        <w:rPr>
          <w:rFonts w:ascii="Calibri" w:eastAsia="Calibri" w:hAnsi="Calibri" w:cs="Calibri"/>
          <w:color w:val="auto"/>
          <w:highlight w:val="yellow"/>
          <w:lang w:val="en-GB"/>
        </w:rPr>
        <w:t>re accurate and sufficient.</w:t>
      </w:r>
    </w:p>
    <w:p w14:paraId="0237EFF4" w14:textId="2AFBBF9D" w:rsidR="57E8A912" w:rsidRDefault="57E8A912" w:rsidP="6AE45D52">
      <w:pPr>
        <w:pStyle w:val="ListParagraph"/>
        <w:ind w:left="907"/>
        <w:jc w:val="both"/>
        <w:rPr>
          <w:rFonts w:ascii="Calibri" w:eastAsia="Calibri" w:hAnsi="Calibri" w:cs="Calibri"/>
          <w:color w:val="7030A0"/>
          <w:lang w:val="en-GB"/>
        </w:rPr>
      </w:pPr>
    </w:p>
    <w:p w14:paraId="6BD8A82D" w14:textId="4DAC91DF" w:rsidR="57E8A912" w:rsidRDefault="1C3D0E97" w:rsidP="5AAA7F36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6AE45D52">
        <w:rPr>
          <w:rFonts w:ascii="Calibri" w:eastAsia="Calibri" w:hAnsi="Calibri" w:cs="Calibri"/>
          <w:highlight w:val="yellow"/>
        </w:rPr>
        <w:t>SCOPE:</w:t>
      </w:r>
      <w:r w:rsidRPr="6AE45D52">
        <w:rPr>
          <w:rFonts w:ascii="Calibri" w:eastAsia="Calibri" w:hAnsi="Calibri" w:cs="Calibri"/>
        </w:rPr>
        <w:t xml:space="preserve"> </w:t>
      </w:r>
      <w:r w:rsidR="57E8A912" w:rsidRPr="6AE45D52">
        <w:rPr>
          <w:rFonts w:ascii="Calibri" w:eastAsia="Calibri" w:hAnsi="Calibri" w:cs="Calibri"/>
        </w:rPr>
        <w:t>Shot of exposed motor nerve branches.</w:t>
      </w:r>
    </w:p>
    <w:p w14:paraId="7C6C7A94" w14:textId="68E8285C" w:rsidR="57E8A912" w:rsidRDefault="7AC8433B" w:rsidP="5AAA7F36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6AE45D52">
        <w:rPr>
          <w:rFonts w:ascii="Calibri" w:eastAsia="Calibri" w:hAnsi="Calibri" w:cs="Calibri"/>
          <w:highlight w:val="yellow"/>
        </w:rPr>
        <w:t>SCOPE:</w:t>
      </w:r>
      <w:r w:rsidRPr="6AE45D52">
        <w:rPr>
          <w:rFonts w:ascii="Calibri" w:eastAsia="Calibri" w:hAnsi="Calibri" w:cs="Calibri"/>
        </w:rPr>
        <w:t xml:space="preserve"> </w:t>
      </w:r>
      <w:r w:rsidR="57E8A912" w:rsidRPr="6AE45D52">
        <w:rPr>
          <w:rFonts w:ascii="Calibri" w:eastAsia="Calibri" w:hAnsi="Calibri" w:cs="Calibri"/>
        </w:rPr>
        <w:t>Talent lifting and dividing the caudofemoralis.</w:t>
      </w:r>
    </w:p>
    <w:p w14:paraId="6FE16EF2" w14:textId="19376F49" w:rsidR="57E8A912" w:rsidRDefault="43236A95" w:rsidP="5AAA7F36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6AE45D52">
        <w:rPr>
          <w:rFonts w:ascii="Calibri" w:eastAsia="Calibri" w:hAnsi="Calibri" w:cs="Calibri"/>
          <w:highlight w:val="yellow"/>
        </w:rPr>
        <w:t>SCOPE:</w:t>
      </w:r>
      <w:r w:rsidRPr="6AE45D52">
        <w:rPr>
          <w:rFonts w:ascii="Calibri" w:eastAsia="Calibri" w:hAnsi="Calibri" w:cs="Calibri"/>
        </w:rPr>
        <w:t xml:space="preserve"> </w:t>
      </w:r>
      <w:r w:rsidR="57E8A912" w:rsidRPr="6AE45D52">
        <w:rPr>
          <w:rFonts w:ascii="Calibri" w:eastAsia="Calibri" w:hAnsi="Calibri" w:cs="Calibri"/>
        </w:rPr>
        <w:t>Talent dissecting nerve branches with fine forceps.</w:t>
      </w:r>
      <w:r w:rsidR="57E8A912">
        <w:br/>
      </w:r>
    </w:p>
    <w:p w14:paraId="13E5CBF4" w14:textId="322E3196" w:rsidR="57E8A912" w:rsidRDefault="57E8A912" w:rsidP="5AAA7F36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6AE45D52">
        <w:rPr>
          <w:rFonts w:ascii="Calibri" w:eastAsia="Calibri" w:hAnsi="Calibri" w:cs="Calibri"/>
          <w:color w:val="7030A0"/>
          <w:lang w:val="en-GB"/>
        </w:rPr>
        <w:t>Us</w:t>
      </w:r>
      <w:r w:rsidR="6BC99722" w:rsidRPr="6AE45D52">
        <w:rPr>
          <w:rFonts w:ascii="Calibri" w:eastAsia="Calibri" w:hAnsi="Calibri" w:cs="Calibri"/>
          <w:color w:val="7030A0"/>
          <w:lang w:val="en-GB"/>
        </w:rPr>
        <w:t xml:space="preserve">e </w:t>
      </w:r>
      <w:r w:rsidRPr="6AE45D52">
        <w:rPr>
          <w:rFonts w:ascii="Calibri" w:eastAsia="Calibri" w:hAnsi="Calibri" w:cs="Calibri"/>
          <w:color w:val="7030A0"/>
          <w:lang w:val="en-GB"/>
        </w:rPr>
        <w:t>forceps</w:t>
      </w:r>
      <w:r w:rsidR="507BED01" w:rsidRPr="6AE45D52">
        <w:rPr>
          <w:rFonts w:ascii="Calibri" w:eastAsia="Calibri" w:hAnsi="Calibri" w:cs="Calibri"/>
          <w:color w:val="7030A0"/>
          <w:lang w:val="en-GB"/>
        </w:rPr>
        <w:t xml:space="preserve"> to</w:t>
      </w:r>
      <w:r w:rsidRPr="6AE45D52">
        <w:rPr>
          <w:rFonts w:ascii="Calibri" w:eastAsia="Calibri" w:hAnsi="Calibri" w:cs="Calibri"/>
          <w:color w:val="7030A0"/>
          <w:lang w:val="en-GB"/>
        </w:rPr>
        <w:t xml:space="preserve"> grasp the epineurium and open it longitudinally with fine curved spring scissors </w:t>
      </w:r>
      <w:r w:rsidRPr="6AE45D52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6AE45D52">
        <w:rPr>
          <w:rFonts w:ascii="Calibri" w:eastAsia="Calibri" w:hAnsi="Calibri" w:cs="Calibri"/>
          <w:color w:val="7030A0"/>
          <w:lang w:val="en-GB"/>
        </w:rPr>
        <w:t xml:space="preserve">. Separate the nerve branches from each other </w:t>
      </w:r>
      <w:r w:rsidRPr="6AE45D52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6AE45D52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56EE920C" w14:textId="24D85F39" w:rsidR="57E8A912" w:rsidRDefault="495B30E1" w:rsidP="5AAA7F36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6AE45D52">
        <w:rPr>
          <w:rFonts w:ascii="Calibri" w:eastAsia="Calibri" w:hAnsi="Calibri" w:cs="Calibri"/>
          <w:highlight w:val="yellow"/>
        </w:rPr>
        <w:t>SCOPE:</w:t>
      </w:r>
      <w:r w:rsidRPr="6AE45D52">
        <w:rPr>
          <w:rFonts w:ascii="Calibri" w:eastAsia="Calibri" w:hAnsi="Calibri" w:cs="Calibri"/>
        </w:rPr>
        <w:t xml:space="preserve"> </w:t>
      </w:r>
      <w:r w:rsidR="57E8A912" w:rsidRPr="6AE45D52">
        <w:rPr>
          <w:rFonts w:ascii="Calibri" w:eastAsia="Calibri" w:hAnsi="Calibri" w:cs="Calibri"/>
        </w:rPr>
        <w:t>Talent opening the epineurium with scissors.</w:t>
      </w:r>
    </w:p>
    <w:p w14:paraId="1FEC0D67" w14:textId="361CAA4E" w:rsidR="57E8A912" w:rsidRDefault="32FE6586" w:rsidP="5AAA7F36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6AE45D52">
        <w:rPr>
          <w:rFonts w:ascii="Calibri" w:eastAsia="Calibri" w:hAnsi="Calibri" w:cs="Calibri"/>
          <w:highlight w:val="yellow"/>
        </w:rPr>
        <w:lastRenderedPageBreak/>
        <w:t>SCOPE:</w:t>
      </w:r>
      <w:r w:rsidRPr="6AE45D52">
        <w:rPr>
          <w:rFonts w:ascii="Calibri" w:eastAsia="Calibri" w:hAnsi="Calibri" w:cs="Calibri"/>
        </w:rPr>
        <w:t xml:space="preserve"> </w:t>
      </w:r>
      <w:r w:rsidR="57E8A912" w:rsidRPr="6AE45D52">
        <w:rPr>
          <w:rFonts w:ascii="Calibri" w:eastAsia="Calibri" w:hAnsi="Calibri" w:cs="Calibri"/>
        </w:rPr>
        <w:t>Talent separating nerve branches.</w:t>
      </w:r>
      <w:r w:rsidR="57E8A912">
        <w:br/>
      </w:r>
    </w:p>
    <w:p w14:paraId="3D626DBD" w14:textId="37C2839B" w:rsidR="57E8A912" w:rsidRDefault="57E8A912" w:rsidP="5AAA7F36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6AE45D52">
        <w:rPr>
          <w:rFonts w:ascii="Calibri" w:eastAsia="Calibri" w:hAnsi="Calibri" w:cs="Calibri"/>
          <w:color w:val="7030A0"/>
          <w:lang w:val="en-GB"/>
        </w:rPr>
        <w:t xml:space="preserve">Preserve the caudofemoralis branch and divide the remaining branches near the sciatic trunk </w:t>
      </w:r>
      <w:r w:rsidRPr="6AE45D52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6AE45D52">
        <w:rPr>
          <w:rFonts w:ascii="Calibri" w:eastAsia="Calibri" w:hAnsi="Calibri" w:cs="Calibri"/>
          <w:color w:val="7030A0"/>
          <w:lang w:val="en-GB"/>
        </w:rPr>
        <w:t xml:space="preserve">. Curve the motor branches inferiorly to facilitate coaptation </w:t>
      </w:r>
      <w:r w:rsidRPr="6AE45D52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6AE45D52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6B9FC581" w14:textId="3B1598D0" w:rsidR="57E8A912" w:rsidRDefault="2EEDFAB2" w:rsidP="5AAA7F36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6AE45D52">
        <w:rPr>
          <w:rFonts w:ascii="Calibri" w:eastAsia="Calibri" w:hAnsi="Calibri" w:cs="Calibri"/>
          <w:highlight w:val="yellow"/>
        </w:rPr>
        <w:t>SCOPE:</w:t>
      </w:r>
      <w:r w:rsidRPr="6AE45D52">
        <w:rPr>
          <w:rFonts w:ascii="Calibri" w:eastAsia="Calibri" w:hAnsi="Calibri" w:cs="Calibri"/>
        </w:rPr>
        <w:t xml:space="preserve"> </w:t>
      </w:r>
      <w:r w:rsidR="57E8A912" w:rsidRPr="6AE45D52">
        <w:rPr>
          <w:rFonts w:ascii="Calibri" w:eastAsia="Calibri" w:hAnsi="Calibri" w:cs="Calibri"/>
        </w:rPr>
        <w:t>Talent dividing selected nerve branches.</w:t>
      </w:r>
    </w:p>
    <w:p w14:paraId="0C0793B8" w14:textId="14ABB088" w:rsidR="57E8A912" w:rsidRDefault="1ED43171" w:rsidP="5AAA7F36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6AE45D52">
        <w:rPr>
          <w:rFonts w:ascii="Calibri" w:eastAsia="Calibri" w:hAnsi="Calibri" w:cs="Calibri"/>
          <w:highlight w:val="yellow"/>
        </w:rPr>
        <w:t>SCOPE:</w:t>
      </w:r>
      <w:r w:rsidRPr="6AE45D52">
        <w:rPr>
          <w:rFonts w:ascii="Calibri" w:eastAsia="Calibri" w:hAnsi="Calibri" w:cs="Calibri"/>
        </w:rPr>
        <w:t xml:space="preserve"> </w:t>
      </w:r>
      <w:r w:rsidR="57E8A912" w:rsidRPr="6AE45D52">
        <w:rPr>
          <w:rFonts w:ascii="Calibri" w:eastAsia="Calibri" w:hAnsi="Calibri" w:cs="Calibri"/>
        </w:rPr>
        <w:t>Talent repositioning nerve branches inferiorly.</w:t>
      </w:r>
      <w:r w:rsidR="57E8A912">
        <w:br/>
      </w:r>
    </w:p>
    <w:p w14:paraId="7F130D90" w14:textId="2E378B67" w:rsidR="57E8A912" w:rsidRDefault="0C2B4E31" w:rsidP="5AAA7F36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6AE45D52">
        <w:rPr>
          <w:rFonts w:ascii="Calibri" w:eastAsia="Calibri" w:hAnsi="Calibri" w:cs="Calibri"/>
          <w:color w:val="7030A0"/>
          <w:lang w:val="en-GB"/>
        </w:rPr>
        <w:t>Us</w:t>
      </w:r>
      <w:r w:rsidR="355FDA94" w:rsidRPr="6AE45D52">
        <w:rPr>
          <w:rFonts w:ascii="Calibri" w:eastAsia="Calibri" w:hAnsi="Calibri" w:cs="Calibri"/>
          <w:color w:val="7030A0"/>
          <w:lang w:val="en-GB"/>
        </w:rPr>
        <w:t>ing</w:t>
      </w:r>
      <w:r w:rsidRPr="6AE45D52">
        <w:rPr>
          <w:rFonts w:ascii="Calibri" w:eastAsia="Calibri" w:hAnsi="Calibri" w:cs="Calibri"/>
          <w:color w:val="7030A0"/>
          <w:lang w:val="en-GB"/>
        </w:rPr>
        <w:t xml:space="preserve"> curved spring scissors</w:t>
      </w:r>
      <w:r w:rsidR="785278F9" w:rsidRPr="6AE45D52">
        <w:rPr>
          <w:rFonts w:ascii="Calibri" w:eastAsia="Calibri" w:hAnsi="Calibri" w:cs="Calibri"/>
          <w:color w:val="7030A0"/>
          <w:lang w:val="en-GB"/>
        </w:rPr>
        <w:t xml:space="preserve">, </w:t>
      </w:r>
      <w:r w:rsidR="179858C4" w:rsidRPr="6AE45D52">
        <w:rPr>
          <w:rFonts w:ascii="Calibri" w:eastAsia="Calibri" w:hAnsi="Calibri" w:cs="Calibri"/>
          <w:color w:val="7030A0"/>
          <w:lang w:val="en-GB"/>
        </w:rPr>
        <w:t xml:space="preserve">open </w:t>
      </w:r>
      <w:r w:rsidR="57E8A912" w:rsidRPr="6AE45D52">
        <w:rPr>
          <w:rFonts w:ascii="Calibri" w:eastAsia="Calibri" w:hAnsi="Calibri" w:cs="Calibri"/>
          <w:color w:val="7030A0"/>
          <w:lang w:val="en-GB"/>
        </w:rPr>
        <w:t>the epineurium and divid</w:t>
      </w:r>
      <w:r w:rsidR="6B47DF1F" w:rsidRPr="6AE45D52">
        <w:rPr>
          <w:rFonts w:ascii="Calibri" w:eastAsia="Calibri" w:hAnsi="Calibri" w:cs="Calibri"/>
          <w:color w:val="7030A0"/>
          <w:lang w:val="en-GB"/>
        </w:rPr>
        <w:t>e</w:t>
      </w:r>
      <w:r w:rsidR="57E8A912" w:rsidRPr="6AE45D52">
        <w:rPr>
          <w:rFonts w:ascii="Calibri" w:eastAsia="Calibri" w:hAnsi="Calibri" w:cs="Calibri"/>
          <w:color w:val="7030A0"/>
          <w:lang w:val="en-GB"/>
        </w:rPr>
        <w:t xml:space="preserve"> it </w:t>
      </w:r>
      <w:r w:rsidR="15A9682F" w:rsidRPr="6AE45D52">
        <w:rPr>
          <w:rFonts w:ascii="Calibri" w:eastAsia="Calibri" w:hAnsi="Calibri" w:cs="Calibri"/>
          <w:color w:val="7030A0"/>
          <w:lang w:val="en-GB"/>
        </w:rPr>
        <w:t xml:space="preserve">to neurolyze the sciatic trifurcation </w:t>
      </w:r>
      <w:r w:rsidR="57E8A912" w:rsidRPr="6AE45D52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57E8A912" w:rsidRPr="6AE45D52">
        <w:rPr>
          <w:rFonts w:ascii="Calibri" w:eastAsia="Calibri" w:hAnsi="Calibri" w:cs="Calibri"/>
          <w:color w:val="7030A0"/>
          <w:lang w:val="en-GB"/>
        </w:rPr>
        <w:t xml:space="preserve">. </w:t>
      </w:r>
      <w:r w:rsidR="4C44760E" w:rsidRPr="6AE45D52">
        <w:rPr>
          <w:rFonts w:ascii="Calibri" w:eastAsia="Calibri" w:hAnsi="Calibri" w:cs="Calibri"/>
          <w:color w:val="7030A0"/>
          <w:lang w:val="en-GB"/>
        </w:rPr>
        <w:t>Use fine forceps to g</w:t>
      </w:r>
      <w:r w:rsidR="57E8A912" w:rsidRPr="6AE45D52">
        <w:rPr>
          <w:rFonts w:ascii="Calibri" w:eastAsia="Calibri" w:hAnsi="Calibri" w:cs="Calibri"/>
          <w:color w:val="7030A0"/>
          <w:lang w:val="en-GB"/>
        </w:rPr>
        <w:t>ently separate the nerve branches</w:t>
      </w:r>
      <w:r w:rsidR="47C71F7C" w:rsidRPr="6AE45D52">
        <w:rPr>
          <w:rFonts w:ascii="Calibri" w:eastAsia="Calibri" w:hAnsi="Calibri" w:cs="Calibri"/>
          <w:color w:val="7030A0"/>
          <w:lang w:val="en-GB"/>
        </w:rPr>
        <w:t xml:space="preserve"> </w:t>
      </w:r>
      <w:r w:rsidR="57E8A912" w:rsidRPr="6AE45D52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57E8A912" w:rsidRPr="6AE45D52">
        <w:rPr>
          <w:rFonts w:ascii="Calibri" w:eastAsia="Calibri" w:hAnsi="Calibri" w:cs="Calibri"/>
          <w:color w:val="7030A0"/>
          <w:lang w:val="en-GB"/>
        </w:rPr>
        <w:t>.</w:t>
      </w:r>
      <w:r w:rsidR="57E8A912">
        <w:br/>
      </w:r>
      <w:r w:rsidR="3A3283B4" w:rsidRPr="6AE45D52">
        <w:rPr>
          <w:rFonts w:ascii="Calibri" w:eastAsia="Calibri" w:hAnsi="Calibri" w:cs="Calibri"/>
          <w:b/>
          <w:bCs/>
          <w:color w:val="auto"/>
          <w:highlight w:val="yellow"/>
          <w:lang w:val="en-GB"/>
        </w:rPr>
        <w:t>Authors</w:t>
      </w:r>
      <w:r w:rsidR="6EE332E1" w:rsidRPr="6AE45D52">
        <w:rPr>
          <w:rFonts w:ascii="Calibri" w:eastAsia="Calibri" w:hAnsi="Calibri" w:cs="Calibri"/>
          <w:b/>
          <w:bCs/>
          <w:color w:val="auto"/>
          <w:highlight w:val="yellow"/>
          <w:lang w:val="en-GB"/>
        </w:rPr>
        <w:t>:</w:t>
      </w:r>
      <w:r w:rsidR="3A3283B4" w:rsidRPr="6AE45D52">
        <w:rPr>
          <w:rFonts w:ascii="Calibri" w:eastAsia="Calibri" w:hAnsi="Calibri" w:cs="Calibri"/>
          <w:b/>
          <w:bCs/>
          <w:color w:val="auto"/>
          <w:highlight w:val="yellow"/>
          <w:lang w:val="en-GB"/>
        </w:rPr>
        <w:t xml:space="preserve"> </w:t>
      </w:r>
      <w:r w:rsidR="3A3283B4" w:rsidRPr="6AE45D52">
        <w:rPr>
          <w:rFonts w:ascii="Calibri" w:eastAsia="Calibri" w:hAnsi="Calibri" w:cs="Calibri"/>
          <w:color w:val="auto"/>
          <w:highlight w:val="yellow"/>
          <w:lang w:val="en-GB"/>
        </w:rPr>
        <w:t>Please confirm if the narrative is accurate</w:t>
      </w:r>
      <w:r w:rsidR="3A3283B4" w:rsidRPr="6AE45D52">
        <w:rPr>
          <w:rFonts w:ascii="Calibri" w:eastAsia="Calibri" w:hAnsi="Calibri" w:cs="Calibri"/>
          <w:color w:val="auto"/>
          <w:lang w:val="en-GB"/>
        </w:rPr>
        <w:t>.</w:t>
      </w:r>
      <w:r w:rsidR="57E8A912">
        <w:br/>
      </w:r>
    </w:p>
    <w:p w14:paraId="33AB275E" w14:textId="0E98A677" w:rsidR="57E8A912" w:rsidRDefault="48BDB70F" w:rsidP="5AAA7F36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6AE45D52">
        <w:rPr>
          <w:rFonts w:ascii="Calibri" w:eastAsia="Calibri" w:hAnsi="Calibri" w:cs="Calibri"/>
          <w:highlight w:val="yellow"/>
        </w:rPr>
        <w:t>SCOPE:</w:t>
      </w:r>
      <w:r w:rsidRPr="6AE45D52">
        <w:rPr>
          <w:rFonts w:ascii="Calibri" w:eastAsia="Calibri" w:hAnsi="Calibri" w:cs="Calibri"/>
        </w:rPr>
        <w:t xml:space="preserve"> </w:t>
      </w:r>
      <w:r w:rsidR="57E8A912" w:rsidRPr="6AE45D52">
        <w:rPr>
          <w:rFonts w:ascii="Calibri" w:eastAsia="Calibri" w:hAnsi="Calibri" w:cs="Calibri"/>
        </w:rPr>
        <w:t>Talent opening the sciatic trifurcation.</w:t>
      </w:r>
    </w:p>
    <w:p w14:paraId="72350952" w14:textId="202D6A5F" w:rsidR="57E8A912" w:rsidRDefault="1273EF87" w:rsidP="5AAA7F36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6AE45D52">
        <w:rPr>
          <w:rFonts w:ascii="Calibri" w:eastAsia="Calibri" w:hAnsi="Calibri" w:cs="Calibri"/>
          <w:highlight w:val="yellow"/>
        </w:rPr>
        <w:t>SCOPE:</w:t>
      </w:r>
      <w:r w:rsidRPr="6AE45D52">
        <w:rPr>
          <w:rFonts w:ascii="Calibri" w:eastAsia="Calibri" w:hAnsi="Calibri" w:cs="Calibri"/>
        </w:rPr>
        <w:t xml:space="preserve"> </w:t>
      </w:r>
      <w:r w:rsidR="57E8A912" w:rsidRPr="6AE45D52">
        <w:rPr>
          <w:rFonts w:ascii="Calibri" w:eastAsia="Calibri" w:hAnsi="Calibri" w:cs="Calibri"/>
        </w:rPr>
        <w:t>Talent teasing apart nerve branches.</w:t>
      </w:r>
      <w:r w:rsidR="57E8A912">
        <w:br/>
      </w:r>
    </w:p>
    <w:p w14:paraId="6832A8D9" w14:textId="0AFB69FC" w:rsidR="57E8A912" w:rsidRDefault="57E8A912" w:rsidP="5AAA7F36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6AE45D52">
        <w:rPr>
          <w:rFonts w:ascii="Calibri" w:eastAsia="Calibri" w:hAnsi="Calibri" w:cs="Calibri"/>
          <w:color w:val="7030A0"/>
          <w:lang w:val="en-GB"/>
        </w:rPr>
        <w:t>Us</w:t>
      </w:r>
      <w:r w:rsidR="62B3954B" w:rsidRPr="6AE45D52">
        <w:rPr>
          <w:rFonts w:ascii="Calibri" w:eastAsia="Calibri" w:hAnsi="Calibri" w:cs="Calibri"/>
          <w:color w:val="7030A0"/>
          <w:lang w:val="en-GB"/>
        </w:rPr>
        <w:t>e</w:t>
      </w:r>
      <w:r w:rsidRPr="6AE45D52">
        <w:rPr>
          <w:rFonts w:ascii="Calibri" w:eastAsia="Calibri" w:hAnsi="Calibri" w:cs="Calibri"/>
          <w:color w:val="7030A0"/>
          <w:lang w:val="en-GB"/>
        </w:rPr>
        <w:t xml:space="preserve"> forceps</w:t>
      </w:r>
      <w:r w:rsidR="52280295" w:rsidRPr="6AE45D52">
        <w:rPr>
          <w:rFonts w:ascii="Calibri" w:eastAsia="Calibri" w:hAnsi="Calibri" w:cs="Calibri"/>
          <w:color w:val="7030A0"/>
          <w:lang w:val="en-GB"/>
        </w:rPr>
        <w:t xml:space="preserve"> to </w:t>
      </w:r>
      <w:r w:rsidRPr="6AE45D52">
        <w:rPr>
          <w:rFonts w:ascii="Calibri" w:eastAsia="Calibri" w:hAnsi="Calibri" w:cs="Calibri"/>
          <w:color w:val="7030A0"/>
          <w:lang w:val="en-GB"/>
        </w:rPr>
        <w:t>grip each</w:t>
      </w:r>
      <w:r w:rsidR="039D3E39" w:rsidRPr="6AE45D52">
        <w:rPr>
          <w:rFonts w:ascii="Calibri" w:eastAsia="Calibri" w:hAnsi="Calibri" w:cs="Calibri"/>
          <w:color w:val="7030A0"/>
          <w:lang w:val="en-GB"/>
        </w:rPr>
        <w:t xml:space="preserve"> of the three </w:t>
      </w:r>
      <w:r w:rsidRPr="6AE45D52">
        <w:rPr>
          <w:rFonts w:ascii="Calibri" w:eastAsia="Calibri" w:hAnsi="Calibri" w:cs="Calibri"/>
          <w:color w:val="7030A0"/>
          <w:lang w:val="en-GB"/>
        </w:rPr>
        <w:t>branch</w:t>
      </w:r>
      <w:r w:rsidR="3914FEE0" w:rsidRPr="6AE45D52">
        <w:rPr>
          <w:rFonts w:ascii="Calibri" w:eastAsia="Calibri" w:hAnsi="Calibri" w:cs="Calibri"/>
          <w:color w:val="7030A0"/>
          <w:lang w:val="en-GB"/>
        </w:rPr>
        <w:t xml:space="preserve">es, </w:t>
      </w:r>
      <w:r w:rsidR="77228857" w:rsidRPr="6AE45D52">
        <w:rPr>
          <w:rFonts w:ascii="Calibri" w:eastAsia="Calibri" w:hAnsi="Calibri" w:cs="Calibri"/>
          <w:color w:val="7030A0"/>
          <w:lang w:val="en-GB"/>
        </w:rPr>
        <w:t>common peroneal</w:t>
      </w:r>
      <w:r w:rsidR="3914FEE0" w:rsidRPr="6AE45D52">
        <w:rPr>
          <w:rFonts w:ascii="Calibri" w:eastAsia="Calibri" w:hAnsi="Calibri" w:cs="Calibri"/>
          <w:color w:val="7030A0"/>
          <w:lang w:val="en-GB"/>
        </w:rPr>
        <w:t>, tibial, sural,</w:t>
      </w:r>
      <w:r w:rsidRPr="6AE45D52">
        <w:rPr>
          <w:rFonts w:ascii="Calibri" w:eastAsia="Calibri" w:hAnsi="Calibri" w:cs="Calibri"/>
          <w:color w:val="7030A0"/>
          <w:lang w:val="en-GB"/>
        </w:rPr>
        <w:t xml:space="preserve"> 5 to 10 millimeters distal to the trifurcation and apply tension </w:t>
      </w:r>
      <w:r w:rsidRPr="6AE45D52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6AE45D52">
        <w:rPr>
          <w:rFonts w:ascii="Calibri" w:eastAsia="Calibri" w:hAnsi="Calibri" w:cs="Calibri"/>
          <w:color w:val="7030A0"/>
          <w:lang w:val="en-GB"/>
        </w:rPr>
        <w:t xml:space="preserve">. </w:t>
      </w:r>
      <w:r w:rsidR="7AEA8477" w:rsidRPr="6AE45D52">
        <w:rPr>
          <w:rFonts w:ascii="Calibri" w:eastAsia="Calibri" w:hAnsi="Calibri" w:cs="Calibri"/>
          <w:color w:val="7030A0"/>
          <w:lang w:val="en-GB"/>
        </w:rPr>
        <w:t>Place tension and t</w:t>
      </w:r>
      <w:r w:rsidRPr="6AE45D52">
        <w:rPr>
          <w:rFonts w:ascii="Calibri" w:eastAsia="Calibri" w:hAnsi="Calibri" w:cs="Calibri"/>
          <w:color w:val="7030A0"/>
          <w:lang w:val="en-GB"/>
        </w:rPr>
        <w:t xml:space="preserve">ransect each nerve distally and excise 5 to 10 millimeters of the segment </w:t>
      </w:r>
      <w:r w:rsidRPr="6AE45D52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6AE45D52">
        <w:rPr>
          <w:rFonts w:ascii="Calibri" w:eastAsia="Calibri" w:hAnsi="Calibri" w:cs="Calibri"/>
          <w:color w:val="7030A0"/>
          <w:lang w:val="en-GB"/>
        </w:rPr>
        <w:t>.</w:t>
      </w:r>
      <w:r>
        <w:br/>
      </w:r>
      <w:r w:rsidR="39E94BFE" w:rsidRPr="6AE45D52">
        <w:rPr>
          <w:rFonts w:ascii="Calibri" w:eastAsia="Calibri" w:hAnsi="Calibri" w:cs="Calibri"/>
          <w:b/>
          <w:bCs/>
          <w:color w:val="auto"/>
          <w:highlight w:val="yellow"/>
          <w:lang w:val="en-GB"/>
        </w:rPr>
        <w:t xml:space="preserve">Authors: </w:t>
      </w:r>
      <w:r w:rsidR="39E94BFE" w:rsidRPr="6AE45D52">
        <w:rPr>
          <w:rFonts w:ascii="Calibri" w:eastAsia="Calibri" w:hAnsi="Calibri" w:cs="Calibri"/>
          <w:color w:val="auto"/>
          <w:highlight w:val="yellow"/>
          <w:lang w:val="en-GB"/>
        </w:rPr>
        <w:t>Please confirm if the narrative is accurate and sufficient.</w:t>
      </w:r>
      <w:r>
        <w:br/>
      </w:r>
    </w:p>
    <w:p w14:paraId="6DB291D2" w14:textId="201928AC" w:rsidR="57E8A912" w:rsidRDefault="1743140E" w:rsidP="5AAA7F36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6AE45D52">
        <w:rPr>
          <w:rFonts w:ascii="Calibri" w:eastAsia="Calibri" w:hAnsi="Calibri" w:cs="Calibri"/>
          <w:highlight w:val="yellow"/>
        </w:rPr>
        <w:t>SCOPE:</w:t>
      </w:r>
      <w:r w:rsidRPr="6AE45D52">
        <w:rPr>
          <w:rFonts w:ascii="Calibri" w:eastAsia="Calibri" w:hAnsi="Calibri" w:cs="Calibri"/>
        </w:rPr>
        <w:t xml:space="preserve"> </w:t>
      </w:r>
      <w:r w:rsidR="57E8A912" w:rsidRPr="6AE45D52">
        <w:rPr>
          <w:rFonts w:ascii="Calibri" w:eastAsia="Calibri" w:hAnsi="Calibri" w:cs="Calibri"/>
        </w:rPr>
        <w:t>Talent gripping nerve branches with forceps.</w:t>
      </w:r>
    </w:p>
    <w:p w14:paraId="1FDBDC4C" w14:textId="1787BD3B" w:rsidR="57E8A912" w:rsidRDefault="0F5495D0" w:rsidP="5AAA7F36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6AE45D52">
        <w:rPr>
          <w:rFonts w:ascii="Calibri" w:eastAsia="Calibri" w:hAnsi="Calibri" w:cs="Calibri"/>
          <w:highlight w:val="yellow"/>
        </w:rPr>
        <w:t>SCOPE:</w:t>
      </w:r>
      <w:r w:rsidRPr="6AE45D52">
        <w:rPr>
          <w:rFonts w:ascii="Calibri" w:eastAsia="Calibri" w:hAnsi="Calibri" w:cs="Calibri"/>
        </w:rPr>
        <w:t xml:space="preserve"> </w:t>
      </w:r>
      <w:r w:rsidR="57E8A912" w:rsidRPr="6AE45D52">
        <w:rPr>
          <w:rFonts w:ascii="Calibri" w:eastAsia="Calibri" w:hAnsi="Calibri" w:cs="Calibri"/>
        </w:rPr>
        <w:t>Talent cutting and removing nerve segments.</w:t>
      </w:r>
      <w:r w:rsidR="57E8A912">
        <w:br/>
      </w:r>
    </w:p>
    <w:p w14:paraId="30DEFA74" w14:textId="0947ACDE" w:rsidR="57E8A912" w:rsidRDefault="7DEE7A0A" w:rsidP="5AAA7F36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6AE45D52">
        <w:rPr>
          <w:color w:val="7030A0"/>
          <w:lang w:val="en-GB"/>
        </w:rPr>
        <w:t>Use 10-0</w:t>
      </w:r>
      <w:r w:rsidR="13B587DC" w:rsidRPr="6AE45D52">
        <w:rPr>
          <w:color w:val="7030A0"/>
          <w:lang w:val="en-GB"/>
        </w:rPr>
        <w:t xml:space="preserve"> </w:t>
      </w:r>
      <w:r w:rsidR="13B587DC" w:rsidRPr="6AE45D52">
        <w:rPr>
          <w:i/>
          <w:iCs/>
          <w:color w:val="FF0000"/>
          <w:lang w:val="en-GB"/>
        </w:rPr>
        <w:t>(ten-oh)</w:t>
      </w:r>
      <w:r w:rsidRPr="6AE45D52">
        <w:rPr>
          <w:i/>
          <w:iCs/>
          <w:color w:val="FF0000"/>
          <w:lang w:val="en-GB"/>
        </w:rPr>
        <w:t xml:space="preserve"> </w:t>
      </w:r>
      <w:r w:rsidRPr="6AE45D52">
        <w:rPr>
          <w:color w:val="7030A0"/>
          <w:lang w:val="en-GB"/>
        </w:rPr>
        <w:t xml:space="preserve">nylon sutures to perform the coaptations by first connecting the common peroneal nerve to the semimembranosus </w:t>
      </w:r>
      <w:r w:rsidRPr="6AE45D52">
        <w:rPr>
          <w:b/>
          <w:bCs/>
          <w:color w:val="7030A0"/>
          <w:lang w:val="en-GB"/>
        </w:rPr>
        <w:t>[1]</w:t>
      </w:r>
      <w:r w:rsidRPr="6AE45D52">
        <w:rPr>
          <w:color w:val="7030A0"/>
          <w:lang w:val="en-GB"/>
        </w:rPr>
        <w:t>.</w:t>
      </w:r>
      <w:r w:rsidR="2093E513" w:rsidRPr="6AE45D52">
        <w:rPr>
          <w:color w:val="7030A0"/>
          <w:lang w:val="en-GB"/>
        </w:rPr>
        <w:t xml:space="preserve"> Use at least 3 knots per suture</w:t>
      </w:r>
      <w:r w:rsidR="3CE604CF" w:rsidRPr="6AE45D52">
        <w:rPr>
          <w:color w:val="7030A0"/>
          <w:lang w:val="en-GB"/>
        </w:rPr>
        <w:t xml:space="preserve"> </w:t>
      </w:r>
      <w:r w:rsidR="3CE604CF" w:rsidRPr="6AE45D52">
        <w:rPr>
          <w:b/>
          <w:bCs/>
          <w:color w:val="7030A0"/>
          <w:lang w:val="en-GB"/>
        </w:rPr>
        <w:t>[</w:t>
      </w:r>
      <w:r w:rsidR="151F83BE" w:rsidRPr="6AE45D52">
        <w:rPr>
          <w:b/>
          <w:bCs/>
          <w:color w:val="7030A0"/>
          <w:lang w:val="en-GB"/>
        </w:rPr>
        <w:t>2</w:t>
      </w:r>
      <w:r w:rsidR="3CE604CF" w:rsidRPr="6AE45D52">
        <w:rPr>
          <w:b/>
          <w:bCs/>
          <w:color w:val="7030A0"/>
          <w:lang w:val="en-GB"/>
        </w:rPr>
        <w:t>]</w:t>
      </w:r>
      <w:r w:rsidR="3CE604CF" w:rsidRPr="6AE45D52">
        <w:rPr>
          <w:color w:val="7030A0"/>
          <w:lang w:val="en-GB"/>
        </w:rPr>
        <w:t xml:space="preserve"> </w:t>
      </w:r>
      <w:r w:rsidR="52EBC68A" w:rsidRPr="6AE45D52">
        <w:rPr>
          <w:color w:val="7030A0"/>
          <w:lang w:val="en-GB"/>
        </w:rPr>
        <w:t xml:space="preserve">and </w:t>
      </w:r>
      <w:r w:rsidR="3271FE76" w:rsidRPr="6AE45D52">
        <w:rPr>
          <w:color w:val="7030A0"/>
          <w:lang w:val="en-GB"/>
        </w:rPr>
        <w:t>follow procedural guidelines</w:t>
      </w:r>
      <w:r w:rsidR="2E578877" w:rsidRPr="6AE45D52">
        <w:rPr>
          <w:color w:val="7030A0"/>
          <w:lang w:val="en-GB"/>
        </w:rPr>
        <w:t xml:space="preserve"> </w:t>
      </w:r>
      <w:r w:rsidR="2E578877" w:rsidRPr="6AE45D52">
        <w:rPr>
          <w:b/>
          <w:bCs/>
          <w:color w:val="7030A0"/>
          <w:lang w:val="en-GB"/>
        </w:rPr>
        <w:t>[3]</w:t>
      </w:r>
      <w:r w:rsidR="4F9EB761" w:rsidRPr="6AE45D52">
        <w:rPr>
          <w:b/>
          <w:bCs/>
          <w:color w:val="7030A0"/>
          <w:lang w:val="en-GB"/>
        </w:rPr>
        <w:t>.</w:t>
      </w:r>
      <w:r w:rsidR="2093E513" w:rsidRPr="6AE45D52">
        <w:rPr>
          <w:b/>
          <w:bCs/>
          <w:color w:val="7030A0"/>
          <w:lang w:val="en-GB"/>
        </w:rPr>
        <w:t xml:space="preserve"> </w:t>
      </w:r>
      <w:r w:rsidRPr="6AE45D52">
        <w:rPr>
          <w:color w:val="7030A0"/>
          <w:lang w:val="en-GB"/>
        </w:rPr>
        <w:t xml:space="preserve">Then connect the tibial nerve to the large biceps femoris branch </w:t>
      </w:r>
      <w:r w:rsidRPr="6AE45D52">
        <w:rPr>
          <w:b/>
          <w:bCs/>
          <w:color w:val="7030A0"/>
          <w:lang w:val="en-GB"/>
        </w:rPr>
        <w:t>[</w:t>
      </w:r>
      <w:r w:rsidR="76498199" w:rsidRPr="6AE45D52">
        <w:rPr>
          <w:b/>
          <w:bCs/>
          <w:color w:val="7030A0"/>
          <w:lang w:val="en-GB"/>
        </w:rPr>
        <w:t>4</w:t>
      </w:r>
      <w:r w:rsidRPr="6AE45D52">
        <w:rPr>
          <w:b/>
          <w:bCs/>
          <w:color w:val="7030A0"/>
          <w:lang w:val="en-GB"/>
        </w:rPr>
        <w:t>]</w:t>
      </w:r>
      <w:r w:rsidRPr="6AE45D52">
        <w:rPr>
          <w:color w:val="7030A0"/>
          <w:lang w:val="en-GB"/>
        </w:rPr>
        <w:t xml:space="preserve"> and connect the sural nerve to the small biceps femoris branch </w:t>
      </w:r>
      <w:r w:rsidRPr="6AE45D52">
        <w:rPr>
          <w:b/>
          <w:bCs/>
          <w:color w:val="7030A0"/>
          <w:lang w:val="en-GB"/>
        </w:rPr>
        <w:t>[</w:t>
      </w:r>
      <w:r w:rsidR="10D8B6C5" w:rsidRPr="6AE45D52">
        <w:rPr>
          <w:b/>
          <w:bCs/>
          <w:color w:val="7030A0"/>
          <w:lang w:val="en-GB"/>
        </w:rPr>
        <w:t>5</w:t>
      </w:r>
      <w:r w:rsidRPr="6AE45D52">
        <w:rPr>
          <w:b/>
          <w:bCs/>
          <w:color w:val="7030A0"/>
          <w:lang w:val="en-GB"/>
        </w:rPr>
        <w:t>]</w:t>
      </w:r>
      <w:r w:rsidRPr="6AE45D52">
        <w:rPr>
          <w:color w:val="7030A0"/>
          <w:lang w:val="en-GB"/>
        </w:rPr>
        <w:t xml:space="preserve">. </w:t>
      </w:r>
      <w:r w:rsidR="270CD257" w:rsidRPr="6AE45D52">
        <w:rPr>
          <w:color w:val="7030A0"/>
          <w:lang w:val="en-GB"/>
        </w:rPr>
        <w:t xml:space="preserve"> </w:t>
      </w:r>
      <w:r w:rsidR="57E8A912">
        <w:br/>
      </w:r>
      <w:r w:rsidR="7BD33023" w:rsidRPr="6AE45D52">
        <w:rPr>
          <w:b/>
          <w:bCs/>
          <w:color w:val="auto"/>
          <w:highlight w:val="yellow"/>
          <w:lang w:val="en-GB"/>
        </w:rPr>
        <w:t xml:space="preserve">Authors: </w:t>
      </w:r>
      <w:r w:rsidR="7BD33023" w:rsidRPr="6AE45D52">
        <w:rPr>
          <w:color w:val="auto"/>
          <w:highlight w:val="yellow"/>
          <w:lang w:val="en-GB"/>
        </w:rPr>
        <w:t>Please check the pronunciation in [1].</w:t>
      </w:r>
      <w:r w:rsidR="57E8A912">
        <w:br/>
      </w:r>
    </w:p>
    <w:p w14:paraId="5CE8A46C" w14:textId="4D63E85B" w:rsidR="57E8A912" w:rsidRDefault="454E4A32" w:rsidP="6AE45D52">
      <w:pPr>
        <w:pStyle w:val="ListParagraph"/>
        <w:numPr>
          <w:ilvl w:val="2"/>
          <w:numId w:val="3"/>
        </w:numPr>
        <w:jc w:val="both"/>
      </w:pPr>
      <w:r w:rsidRPr="6AE45D52">
        <w:rPr>
          <w:rFonts w:ascii="Calibri" w:eastAsia="Calibri" w:hAnsi="Calibri" w:cs="Calibri"/>
          <w:highlight w:val="yellow"/>
        </w:rPr>
        <w:t>SCOPE:</w:t>
      </w:r>
      <w:r w:rsidRPr="6AE45D52">
        <w:rPr>
          <w:rFonts w:ascii="Calibri" w:eastAsia="Calibri" w:hAnsi="Calibri" w:cs="Calibri"/>
        </w:rPr>
        <w:t xml:space="preserve"> </w:t>
      </w:r>
      <w:r w:rsidR="4816D94D" w:rsidRPr="6AE45D52">
        <w:t>Talent performing coaptation by connecting the common peroneal nerve to the semimembranosus using 10-0 nylon sutures.</w:t>
      </w:r>
    </w:p>
    <w:p w14:paraId="7CE6B84A" w14:textId="24224BD3" w:rsidR="57E8A912" w:rsidRDefault="4152BD4B" w:rsidP="6AE45D52">
      <w:pPr>
        <w:pStyle w:val="ListParagraph"/>
        <w:numPr>
          <w:ilvl w:val="2"/>
          <w:numId w:val="3"/>
        </w:numPr>
        <w:jc w:val="both"/>
      </w:pPr>
      <w:r w:rsidRPr="6AE45D52">
        <w:rPr>
          <w:rFonts w:ascii="Calibri" w:eastAsia="Calibri" w:hAnsi="Calibri" w:cs="Calibri"/>
          <w:highlight w:val="yellow"/>
        </w:rPr>
        <w:t>SCOPE:</w:t>
      </w:r>
      <w:r w:rsidRPr="6AE45D52">
        <w:rPr>
          <w:rFonts w:ascii="Calibri" w:eastAsia="Calibri" w:hAnsi="Calibri" w:cs="Calibri"/>
        </w:rPr>
        <w:t xml:space="preserve"> </w:t>
      </w:r>
      <w:r w:rsidR="44B8F3CB" w:rsidRPr="6AE45D52">
        <w:t>Talent putting 3 knots in the suture</w:t>
      </w:r>
    </w:p>
    <w:p w14:paraId="758DB904" w14:textId="08A26134" w:rsidR="57E8A912" w:rsidRDefault="44B8F3CB" w:rsidP="6AE45D52">
      <w:pPr>
        <w:pStyle w:val="ListParagraph"/>
        <w:numPr>
          <w:ilvl w:val="2"/>
          <w:numId w:val="3"/>
        </w:numPr>
      </w:pPr>
      <w:r w:rsidRPr="6AE45D52">
        <w:t>TEXT ON A PLAIN BACKGROUND</w:t>
      </w:r>
      <w:r w:rsidR="57E8A912">
        <w:br/>
      </w:r>
      <w:r w:rsidR="78C12183" w:rsidRPr="6AE45D52">
        <w:t>Guidelines:</w:t>
      </w:r>
      <w:r w:rsidR="57E8A912">
        <w:br/>
      </w:r>
      <w:r w:rsidR="072EDD65" w:rsidRPr="6AE45D52">
        <w:rPr>
          <w:rFonts w:ascii="Calibri" w:eastAsia="Calibri" w:hAnsi="Calibri" w:cs="Calibri"/>
        </w:rPr>
        <w:t xml:space="preserve">- Ensure tension-free placement </w:t>
      </w:r>
      <w:r w:rsidR="57E8A912">
        <w:br/>
      </w:r>
      <w:r w:rsidR="072EDD65" w:rsidRPr="6AE45D52">
        <w:rPr>
          <w:rFonts w:ascii="Calibri" w:eastAsia="Calibri" w:hAnsi="Calibri" w:cs="Calibri"/>
        </w:rPr>
        <w:t>- Avoid tightening enough to crease the nerve</w:t>
      </w:r>
      <w:r w:rsidR="57E8A912">
        <w:br/>
      </w:r>
      <w:r w:rsidR="072EDD65" w:rsidRPr="6AE45D52">
        <w:rPr>
          <w:rFonts w:ascii="Calibri" w:eastAsia="Calibri" w:hAnsi="Calibri" w:cs="Calibri"/>
        </w:rPr>
        <w:t>- lay out coaptations without sharp angulation</w:t>
      </w:r>
    </w:p>
    <w:p w14:paraId="3AB2ABBC" w14:textId="516B4F07" w:rsidR="57E8A912" w:rsidRDefault="11EF2052" w:rsidP="6AE45D52">
      <w:pPr>
        <w:pStyle w:val="ListParagraph"/>
        <w:numPr>
          <w:ilvl w:val="2"/>
          <w:numId w:val="3"/>
        </w:numPr>
        <w:spacing w:before="240" w:after="240"/>
      </w:pPr>
      <w:r w:rsidRPr="6AE45D52">
        <w:rPr>
          <w:rFonts w:ascii="Calibri" w:eastAsia="Calibri" w:hAnsi="Calibri" w:cs="Calibri"/>
          <w:highlight w:val="yellow"/>
        </w:rPr>
        <w:t>SCOPE:</w:t>
      </w:r>
      <w:r w:rsidRPr="6AE45D52">
        <w:rPr>
          <w:rFonts w:ascii="Calibri" w:eastAsia="Calibri" w:hAnsi="Calibri" w:cs="Calibri"/>
        </w:rPr>
        <w:t xml:space="preserve"> </w:t>
      </w:r>
      <w:r w:rsidR="4816D94D" w:rsidRPr="6AE45D52">
        <w:t>Talent connecting the tibial nerve to the large biceps femoris branch using 10-0 nylon sutures.</w:t>
      </w:r>
    </w:p>
    <w:p w14:paraId="2869BBCF" w14:textId="04ADA53F" w:rsidR="57E8A912" w:rsidRDefault="7801F498" w:rsidP="6AE45D52">
      <w:pPr>
        <w:pStyle w:val="ListParagraph"/>
        <w:numPr>
          <w:ilvl w:val="2"/>
          <w:numId w:val="3"/>
        </w:numPr>
        <w:spacing w:before="240" w:after="240"/>
        <w:rPr>
          <w:rFonts w:ascii="Calibri" w:eastAsia="Calibri" w:hAnsi="Calibri" w:cs="Calibri"/>
        </w:rPr>
      </w:pPr>
      <w:r w:rsidRPr="6AE45D52">
        <w:rPr>
          <w:rFonts w:ascii="Calibri" w:eastAsia="Calibri" w:hAnsi="Calibri" w:cs="Calibri"/>
          <w:highlight w:val="yellow"/>
        </w:rPr>
        <w:t>SCOPE:</w:t>
      </w:r>
      <w:r w:rsidRPr="6AE45D52">
        <w:rPr>
          <w:rFonts w:ascii="Calibri" w:eastAsia="Calibri" w:hAnsi="Calibri" w:cs="Calibri"/>
        </w:rPr>
        <w:t xml:space="preserve"> </w:t>
      </w:r>
      <w:r w:rsidR="4816D94D" w:rsidRPr="6AE45D52">
        <w:t>Talent connecting the sural nerve to the small biceps femoris branch using 10-0 nylon sutures.</w:t>
      </w:r>
      <w:r w:rsidR="57E8A912">
        <w:br/>
      </w:r>
    </w:p>
    <w:p w14:paraId="07DE9911" w14:textId="62133647" w:rsidR="57E8A912" w:rsidRDefault="063810F9" w:rsidP="5AAA7F36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6AE45D52">
        <w:rPr>
          <w:rFonts w:ascii="Calibri" w:eastAsia="Calibri" w:hAnsi="Calibri" w:cs="Calibri"/>
          <w:color w:val="7030A0"/>
        </w:rPr>
        <w:lastRenderedPageBreak/>
        <w:t xml:space="preserve">For </w:t>
      </w:r>
      <w:r w:rsidR="75A078B1" w:rsidRPr="6AE45D52">
        <w:rPr>
          <w:rFonts w:ascii="Calibri" w:eastAsia="Calibri" w:hAnsi="Calibri" w:cs="Calibri"/>
          <w:color w:val="7030A0"/>
        </w:rPr>
        <w:t xml:space="preserve">the </w:t>
      </w:r>
      <w:r w:rsidRPr="6AE45D52">
        <w:rPr>
          <w:rFonts w:ascii="Calibri" w:eastAsia="Calibri" w:hAnsi="Calibri" w:cs="Calibri"/>
          <w:color w:val="7030A0"/>
        </w:rPr>
        <w:t>amputation-only group</w:t>
      </w:r>
      <w:r w:rsidR="59CD3248" w:rsidRPr="6AE45D52">
        <w:rPr>
          <w:rFonts w:ascii="Calibri" w:eastAsia="Calibri" w:hAnsi="Calibri" w:cs="Calibri"/>
          <w:color w:val="7030A0"/>
        </w:rPr>
        <w:t xml:space="preserve">, </w:t>
      </w:r>
      <w:r w:rsidR="3293B271" w:rsidRPr="6AE45D52">
        <w:rPr>
          <w:rFonts w:ascii="Calibri" w:eastAsia="Calibri" w:hAnsi="Calibri" w:cs="Calibri"/>
          <w:color w:val="7030A0"/>
        </w:rPr>
        <w:t>u</w:t>
      </w:r>
      <w:r w:rsidR="517B0078" w:rsidRPr="6AE45D52">
        <w:rPr>
          <w:rFonts w:ascii="Calibri" w:eastAsia="Calibri" w:hAnsi="Calibri" w:cs="Calibri"/>
          <w:color w:val="7030A0"/>
          <w:lang w:val="en-GB"/>
        </w:rPr>
        <w:t xml:space="preserve">se a 5-0 silk suture and forceps to </w:t>
      </w:r>
      <w:r w:rsidR="59CD3248" w:rsidRPr="6AE45D52">
        <w:rPr>
          <w:rFonts w:ascii="Calibri" w:eastAsia="Calibri" w:hAnsi="Calibri" w:cs="Calibri"/>
          <w:color w:val="7030A0"/>
        </w:rPr>
        <w:t>l</w:t>
      </w:r>
      <w:r w:rsidR="57E8A912" w:rsidRPr="6AE45D52">
        <w:rPr>
          <w:rFonts w:ascii="Calibri" w:eastAsia="Calibri" w:hAnsi="Calibri" w:cs="Calibri"/>
          <w:color w:val="7030A0"/>
          <w:lang w:val="en-GB"/>
        </w:rPr>
        <w:t>igate the common peroneal</w:t>
      </w:r>
      <w:r w:rsidR="7C832362" w:rsidRPr="6AE45D52">
        <w:rPr>
          <w:rFonts w:ascii="Calibri" w:eastAsia="Calibri" w:hAnsi="Calibri" w:cs="Calibri"/>
          <w:color w:val="7030A0"/>
          <w:lang w:val="en-GB"/>
        </w:rPr>
        <w:t xml:space="preserve"> nerve</w:t>
      </w:r>
      <w:r w:rsidR="0E17504D" w:rsidRPr="6AE45D52">
        <w:rPr>
          <w:rFonts w:ascii="Calibri" w:eastAsia="Calibri" w:hAnsi="Calibri" w:cs="Calibri"/>
          <w:color w:val="7030A0"/>
          <w:lang w:val="en-GB"/>
        </w:rPr>
        <w:t xml:space="preserve"> </w:t>
      </w:r>
      <w:r w:rsidR="0E17504D" w:rsidRPr="6AE45D52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57E8A912" w:rsidRPr="6AE45D52">
        <w:rPr>
          <w:rFonts w:ascii="Calibri" w:eastAsia="Calibri" w:hAnsi="Calibri" w:cs="Calibri"/>
          <w:b/>
          <w:bCs/>
          <w:color w:val="7030A0"/>
          <w:lang w:val="en-GB"/>
        </w:rPr>
        <w:t>,</w:t>
      </w:r>
      <w:r w:rsidR="57E8A912" w:rsidRPr="6AE45D52">
        <w:rPr>
          <w:rFonts w:ascii="Calibri" w:eastAsia="Calibri" w:hAnsi="Calibri" w:cs="Calibri"/>
          <w:color w:val="7030A0"/>
          <w:lang w:val="en-GB"/>
        </w:rPr>
        <w:t xml:space="preserve"> </w:t>
      </w:r>
      <w:r w:rsidR="1FC1C4E4" w:rsidRPr="6AE45D52">
        <w:rPr>
          <w:rFonts w:ascii="Calibri" w:eastAsia="Calibri" w:hAnsi="Calibri" w:cs="Calibri"/>
          <w:color w:val="7030A0"/>
          <w:lang w:val="en-GB"/>
        </w:rPr>
        <w:t xml:space="preserve">the </w:t>
      </w:r>
      <w:r w:rsidR="57E8A912" w:rsidRPr="6AE45D52">
        <w:rPr>
          <w:rFonts w:ascii="Calibri" w:eastAsia="Calibri" w:hAnsi="Calibri" w:cs="Calibri"/>
          <w:color w:val="7030A0"/>
          <w:lang w:val="en-GB"/>
        </w:rPr>
        <w:t>tibial</w:t>
      </w:r>
      <w:r w:rsidR="596E73D6" w:rsidRPr="6AE45D52">
        <w:rPr>
          <w:rFonts w:ascii="Calibri" w:eastAsia="Calibri" w:hAnsi="Calibri" w:cs="Calibri"/>
          <w:color w:val="7030A0"/>
          <w:lang w:val="en-GB"/>
        </w:rPr>
        <w:t xml:space="preserve"> </w:t>
      </w:r>
      <w:r w:rsidR="39EE8985" w:rsidRPr="6AE45D52">
        <w:rPr>
          <w:rFonts w:ascii="Calibri" w:eastAsia="Calibri" w:hAnsi="Calibri" w:cs="Calibri"/>
          <w:color w:val="7030A0"/>
          <w:lang w:val="en-GB"/>
        </w:rPr>
        <w:t>nerve</w:t>
      </w:r>
      <w:r w:rsidR="27E5B272" w:rsidRPr="6AE45D52">
        <w:rPr>
          <w:rFonts w:ascii="Calibri" w:eastAsia="Calibri" w:hAnsi="Calibri" w:cs="Calibri"/>
          <w:color w:val="7030A0"/>
          <w:lang w:val="en-GB"/>
        </w:rPr>
        <w:t xml:space="preserve"> </w:t>
      </w:r>
      <w:r w:rsidR="596E73D6" w:rsidRPr="6AE45D52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57E8A912" w:rsidRPr="6AE45D52">
        <w:rPr>
          <w:rFonts w:ascii="Calibri" w:eastAsia="Calibri" w:hAnsi="Calibri" w:cs="Calibri"/>
          <w:b/>
          <w:bCs/>
          <w:color w:val="7030A0"/>
          <w:lang w:val="en-GB"/>
        </w:rPr>
        <w:t>,</w:t>
      </w:r>
      <w:r w:rsidR="57E8A912" w:rsidRPr="6AE45D52">
        <w:rPr>
          <w:rFonts w:ascii="Calibri" w:eastAsia="Calibri" w:hAnsi="Calibri" w:cs="Calibri"/>
          <w:color w:val="7030A0"/>
          <w:lang w:val="en-GB"/>
        </w:rPr>
        <w:t xml:space="preserve"> and </w:t>
      </w:r>
      <w:r w:rsidR="64D583B6" w:rsidRPr="6AE45D52">
        <w:rPr>
          <w:rFonts w:ascii="Calibri" w:eastAsia="Calibri" w:hAnsi="Calibri" w:cs="Calibri"/>
          <w:color w:val="7030A0"/>
          <w:lang w:val="en-GB"/>
        </w:rPr>
        <w:t xml:space="preserve">the </w:t>
      </w:r>
      <w:r w:rsidR="57E8A912" w:rsidRPr="6AE45D52">
        <w:rPr>
          <w:rFonts w:ascii="Calibri" w:eastAsia="Calibri" w:hAnsi="Calibri" w:cs="Calibri"/>
          <w:color w:val="7030A0"/>
          <w:lang w:val="en-GB"/>
        </w:rPr>
        <w:t xml:space="preserve">sural nerve </w:t>
      </w:r>
      <w:r w:rsidR="57E8A912" w:rsidRPr="6AE45D52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5CE9DC61" w:rsidRPr="6AE45D52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57E8A912" w:rsidRPr="6AE45D52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57E8A912" w:rsidRPr="6AE45D52">
        <w:rPr>
          <w:rFonts w:ascii="Calibri" w:eastAsia="Calibri" w:hAnsi="Calibri" w:cs="Calibri"/>
          <w:color w:val="7030A0"/>
          <w:lang w:val="en-GB"/>
        </w:rPr>
        <w:t xml:space="preserve">. Ensure the ligature creases the nerve and secure with 4 square knots </w:t>
      </w:r>
      <w:r w:rsidR="57E8A912" w:rsidRPr="6AE45D52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13904BE9" w:rsidRPr="6AE45D52">
        <w:rPr>
          <w:rFonts w:ascii="Calibri" w:eastAsia="Calibri" w:hAnsi="Calibri" w:cs="Calibri"/>
          <w:b/>
          <w:bCs/>
          <w:color w:val="7030A0"/>
          <w:lang w:val="en-GB"/>
        </w:rPr>
        <w:t>4</w:t>
      </w:r>
      <w:r w:rsidR="57E8A912" w:rsidRPr="6AE45D52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57E8A912" w:rsidRPr="6AE45D52">
        <w:rPr>
          <w:rFonts w:ascii="Calibri" w:eastAsia="Calibri" w:hAnsi="Calibri" w:cs="Calibri"/>
          <w:color w:val="7030A0"/>
          <w:lang w:val="en-GB"/>
        </w:rPr>
        <w:t>.</w:t>
      </w:r>
      <w:r w:rsidR="705632B1" w:rsidRPr="6AE45D52">
        <w:rPr>
          <w:rFonts w:ascii="Calibri" w:eastAsia="Calibri" w:hAnsi="Calibri" w:cs="Calibri"/>
          <w:color w:val="7030A0"/>
          <w:lang w:val="en-GB"/>
        </w:rPr>
        <w:t xml:space="preserve"> </w:t>
      </w:r>
      <w:r w:rsidR="57E8A912">
        <w:br/>
      </w:r>
      <w:r w:rsidR="705632B1" w:rsidRPr="6AE45D52">
        <w:rPr>
          <w:rFonts w:ascii="Calibri" w:eastAsia="Calibri" w:hAnsi="Calibri" w:cs="Calibri"/>
          <w:b/>
          <w:bCs/>
          <w:color w:val="auto"/>
          <w:highlight w:val="yellow"/>
          <w:lang w:val="en-GB"/>
        </w:rPr>
        <w:t>Authors:</w:t>
      </w:r>
      <w:r w:rsidR="705632B1" w:rsidRPr="6AE45D52">
        <w:rPr>
          <w:rFonts w:ascii="Calibri" w:eastAsia="Calibri" w:hAnsi="Calibri" w:cs="Calibri"/>
          <w:color w:val="auto"/>
          <w:highlight w:val="yellow"/>
          <w:lang w:val="en-GB"/>
        </w:rPr>
        <w:t xml:space="preserve"> Please clarify if th</w:t>
      </w:r>
      <w:r w:rsidR="2D8F050D" w:rsidRPr="6AE45D52">
        <w:rPr>
          <w:rFonts w:ascii="Calibri" w:eastAsia="Calibri" w:hAnsi="Calibri" w:cs="Calibri"/>
          <w:color w:val="auto"/>
          <w:highlight w:val="yellow"/>
          <w:lang w:val="en-GB"/>
        </w:rPr>
        <w:t>e procedures for amputation only group</w:t>
      </w:r>
      <w:r w:rsidR="34723787" w:rsidRPr="6AE45D52">
        <w:rPr>
          <w:rFonts w:ascii="Calibri" w:eastAsia="Calibri" w:hAnsi="Calibri" w:cs="Calibri"/>
          <w:color w:val="auto"/>
          <w:highlight w:val="yellow"/>
          <w:lang w:val="en-GB"/>
        </w:rPr>
        <w:t xml:space="preserve"> </w:t>
      </w:r>
      <w:r w:rsidR="705632B1" w:rsidRPr="6AE45D52">
        <w:rPr>
          <w:rFonts w:ascii="Calibri" w:eastAsia="Calibri" w:hAnsi="Calibri" w:cs="Calibri"/>
          <w:color w:val="auto"/>
          <w:highlight w:val="yellow"/>
          <w:lang w:val="en-GB"/>
        </w:rPr>
        <w:t>will be demonstrated in the video</w:t>
      </w:r>
      <w:r w:rsidR="29089B56" w:rsidRPr="6AE45D52">
        <w:rPr>
          <w:rFonts w:ascii="Calibri" w:eastAsia="Calibri" w:hAnsi="Calibri" w:cs="Calibri"/>
          <w:color w:val="auto"/>
          <w:highlight w:val="yellow"/>
          <w:lang w:val="en-GB"/>
        </w:rPr>
        <w:t xml:space="preserve">. </w:t>
      </w:r>
      <w:r w:rsidR="57E8A912">
        <w:br/>
      </w:r>
    </w:p>
    <w:p w14:paraId="7E98D4EB" w14:textId="2A957C4B" w:rsidR="2F3EA0C0" w:rsidRDefault="2F3EA0C0" w:rsidP="6AE45D52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6AE45D52">
        <w:rPr>
          <w:rFonts w:ascii="Calibri" w:eastAsia="Calibri" w:hAnsi="Calibri" w:cs="Calibri"/>
          <w:highlight w:val="yellow"/>
        </w:rPr>
        <w:t>SCOPE:</w:t>
      </w:r>
      <w:r w:rsidRPr="6AE45D52">
        <w:rPr>
          <w:rFonts w:ascii="Calibri" w:eastAsia="Calibri" w:hAnsi="Calibri" w:cs="Calibri"/>
        </w:rPr>
        <w:t xml:space="preserve"> </w:t>
      </w:r>
      <w:r w:rsidR="124D98E8" w:rsidRPr="6AE45D52">
        <w:rPr>
          <w:rFonts w:ascii="Calibri" w:eastAsia="Calibri" w:hAnsi="Calibri" w:cs="Calibri"/>
        </w:rPr>
        <w:t>Talent ligating the common peroneal nerve using a 5-0 silk suture and forceps.</w:t>
      </w:r>
    </w:p>
    <w:p w14:paraId="6B60B029" w14:textId="3C193A4C" w:rsidR="4F2756FF" w:rsidRDefault="4F2756FF" w:rsidP="6AE45D52">
      <w:pPr>
        <w:pStyle w:val="ListParagraph"/>
        <w:numPr>
          <w:ilvl w:val="2"/>
          <w:numId w:val="3"/>
        </w:numPr>
      </w:pPr>
      <w:r w:rsidRPr="6AE45D52">
        <w:rPr>
          <w:rFonts w:ascii="Calibri" w:eastAsia="Calibri" w:hAnsi="Calibri" w:cs="Calibri"/>
          <w:highlight w:val="yellow"/>
        </w:rPr>
        <w:t>SCOPE:</w:t>
      </w:r>
      <w:r w:rsidRPr="6AE45D52">
        <w:rPr>
          <w:rFonts w:ascii="Calibri" w:eastAsia="Calibri" w:hAnsi="Calibri" w:cs="Calibri"/>
        </w:rPr>
        <w:t xml:space="preserve"> </w:t>
      </w:r>
      <w:r w:rsidR="124D98E8">
        <w:t>Talent ligating the tibial nerve using a 5-0 silk suture and forceps.</w:t>
      </w:r>
    </w:p>
    <w:p w14:paraId="52018BEF" w14:textId="162A1C4E" w:rsidR="1855A03F" w:rsidRDefault="1855A03F" w:rsidP="6AE45D52">
      <w:pPr>
        <w:pStyle w:val="ListParagraph"/>
        <w:numPr>
          <w:ilvl w:val="2"/>
          <w:numId w:val="3"/>
        </w:numPr>
      </w:pPr>
      <w:r w:rsidRPr="6AE45D52">
        <w:rPr>
          <w:rFonts w:ascii="Calibri" w:eastAsia="Calibri" w:hAnsi="Calibri" w:cs="Calibri"/>
          <w:highlight w:val="yellow"/>
        </w:rPr>
        <w:t>SCOPE:</w:t>
      </w:r>
      <w:r w:rsidRPr="6AE45D52">
        <w:rPr>
          <w:rFonts w:ascii="Calibri" w:eastAsia="Calibri" w:hAnsi="Calibri" w:cs="Calibri"/>
        </w:rPr>
        <w:t xml:space="preserve"> </w:t>
      </w:r>
      <w:r w:rsidR="124D98E8">
        <w:t>Talent ligating the sural nerve using a 5-0 silk suture and forceps.</w:t>
      </w:r>
    </w:p>
    <w:p w14:paraId="377C083C" w14:textId="0EC2C74F" w:rsidR="636611DF" w:rsidRDefault="636611DF" w:rsidP="6AE45D52">
      <w:pPr>
        <w:pStyle w:val="ListParagraph"/>
        <w:numPr>
          <w:ilvl w:val="2"/>
          <w:numId w:val="3"/>
        </w:numPr>
      </w:pPr>
      <w:r w:rsidRPr="6AE45D52">
        <w:rPr>
          <w:rFonts w:ascii="Calibri" w:eastAsia="Calibri" w:hAnsi="Calibri" w:cs="Calibri"/>
          <w:highlight w:val="yellow"/>
        </w:rPr>
        <w:t>SCOPE:</w:t>
      </w:r>
      <w:r w:rsidRPr="6AE45D52">
        <w:rPr>
          <w:rFonts w:ascii="Calibri" w:eastAsia="Calibri" w:hAnsi="Calibri" w:cs="Calibri"/>
        </w:rPr>
        <w:t xml:space="preserve"> </w:t>
      </w:r>
      <w:r w:rsidR="124D98E8">
        <w:t>Talent tightening the ligature to crease the nerve and securing it with 4 square knots.</w:t>
      </w:r>
    </w:p>
    <w:p w14:paraId="74FF643F" w14:textId="69429399" w:rsidR="57E8A912" w:rsidRDefault="57E8A912" w:rsidP="6AE45D52">
      <w:pPr>
        <w:pStyle w:val="ListParagraph"/>
        <w:ind w:left="1627"/>
        <w:jc w:val="both"/>
        <w:rPr>
          <w:rFonts w:ascii="Calibri" w:eastAsia="Calibri" w:hAnsi="Calibri" w:cs="Calibri"/>
        </w:rPr>
      </w:pPr>
    </w:p>
    <w:p w14:paraId="42DF6894" w14:textId="4AEE8600" w:rsidR="57E8A912" w:rsidRDefault="57E8A912" w:rsidP="5AAA7F36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6AE45D52">
        <w:rPr>
          <w:rFonts w:ascii="Calibri" w:eastAsia="Calibri" w:hAnsi="Calibri" w:cs="Calibri"/>
          <w:color w:val="7030A0"/>
          <w:lang w:val="en-GB"/>
        </w:rPr>
        <w:t xml:space="preserve">Gently pull each nerve proximally using the knot and transect 1 to 2 millimeters distal to the ligature </w:t>
      </w:r>
      <w:r w:rsidRPr="6AE45D52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6AE45D52">
        <w:rPr>
          <w:rFonts w:ascii="Calibri" w:eastAsia="Calibri" w:hAnsi="Calibri" w:cs="Calibri"/>
          <w:color w:val="7030A0"/>
          <w:lang w:val="en-GB"/>
        </w:rPr>
        <w:t>. Remove 10 millimeters of the distal nerve segment</w:t>
      </w:r>
      <w:r w:rsidR="74ABB124" w:rsidRPr="6AE45D52">
        <w:rPr>
          <w:rFonts w:ascii="Calibri" w:eastAsia="Calibri" w:hAnsi="Calibri" w:cs="Calibri"/>
          <w:color w:val="7030A0"/>
          <w:lang w:val="en-GB"/>
        </w:rPr>
        <w:t xml:space="preserve"> and then proceed with the amputation as demonstrated previously </w:t>
      </w:r>
      <w:r w:rsidRPr="6AE45D52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6AE45D52">
        <w:rPr>
          <w:rFonts w:ascii="Calibri" w:eastAsia="Calibri" w:hAnsi="Calibri" w:cs="Calibri"/>
          <w:color w:val="7030A0"/>
          <w:lang w:val="en-GB"/>
        </w:rPr>
        <w:t>.</w:t>
      </w:r>
      <w:r w:rsidR="6F88C7E9" w:rsidRPr="6AE45D52">
        <w:rPr>
          <w:rFonts w:ascii="Calibri" w:eastAsia="Calibri" w:hAnsi="Calibri" w:cs="Calibri"/>
          <w:color w:val="7030A0"/>
          <w:lang w:val="en-GB"/>
        </w:rPr>
        <w:t xml:space="preserve"> </w:t>
      </w:r>
      <w:r>
        <w:br/>
      </w:r>
    </w:p>
    <w:p w14:paraId="1C75575C" w14:textId="6FC72139" w:rsidR="57E8A912" w:rsidRDefault="27E0C7A2" w:rsidP="5AAA7F36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6AE45D52">
        <w:rPr>
          <w:rFonts w:ascii="Calibri" w:eastAsia="Calibri" w:hAnsi="Calibri" w:cs="Calibri"/>
          <w:highlight w:val="yellow"/>
        </w:rPr>
        <w:t>SCOPE:</w:t>
      </w:r>
      <w:r w:rsidRPr="6AE45D52">
        <w:rPr>
          <w:rFonts w:ascii="Calibri" w:eastAsia="Calibri" w:hAnsi="Calibri" w:cs="Calibri"/>
        </w:rPr>
        <w:t xml:space="preserve"> </w:t>
      </w:r>
      <w:r w:rsidR="57E8A912" w:rsidRPr="6AE45D52">
        <w:rPr>
          <w:rFonts w:ascii="Calibri" w:eastAsia="Calibri" w:hAnsi="Calibri" w:cs="Calibri"/>
        </w:rPr>
        <w:t>Talent pulling and cutting the nerve.</w:t>
      </w:r>
    </w:p>
    <w:p w14:paraId="1C926DEE" w14:textId="4A7532C4" w:rsidR="57E8A912" w:rsidRDefault="6460A79C" w:rsidP="5AAA7F36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6AE45D52">
        <w:rPr>
          <w:rFonts w:ascii="Calibri" w:eastAsia="Calibri" w:hAnsi="Calibri" w:cs="Calibri"/>
          <w:highlight w:val="yellow"/>
        </w:rPr>
        <w:t>SCOPE:</w:t>
      </w:r>
      <w:r w:rsidRPr="6AE45D52">
        <w:rPr>
          <w:rFonts w:ascii="Calibri" w:eastAsia="Calibri" w:hAnsi="Calibri" w:cs="Calibri"/>
        </w:rPr>
        <w:t xml:space="preserve"> </w:t>
      </w:r>
      <w:r w:rsidR="57E8A912" w:rsidRPr="6AE45D52">
        <w:rPr>
          <w:rFonts w:ascii="Calibri" w:eastAsia="Calibri" w:hAnsi="Calibri" w:cs="Calibri"/>
        </w:rPr>
        <w:t>Talent removing the nerve segment.</w:t>
      </w:r>
      <w:r w:rsidR="57E8A912">
        <w:br/>
      </w:r>
    </w:p>
    <w:p w14:paraId="172FB831" w14:textId="46F19077" w:rsidR="57E8A912" w:rsidRDefault="387B6703" w:rsidP="5AAA7F36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6AE45D52">
        <w:rPr>
          <w:rFonts w:ascii="Calibri" w:eastAsia="Calibri" w:hAnsi="Calibri" w:cs="Calibri"/>
          <w:color w:val="7030A0"/>
          <w:lang w:val="en-GB"/>
        </w:rPr>
        <w:t xml:space="preserve">After the </w:t>
      </w:r>
      <w:r w:rsidR="2A87FD5B" w:rsidRPr="6AE45D52">
        <w:rPr>
          <w:rFonts w:ascii="Calibri" w:eastAsia="Calibri" w:hAnsi="Calibri" w:cs="Calibri"/>
          <w:color w:val="7030A0"/>
          <w:lang w:val="en-GB"/>
        </w:rPr>
        <w:t>surgical</w:t>
      </w:r>
      <w:r w:rsidRPr="6AE45D52">
        <w:rPr>
          <w:rFonts w:ascii="Calibri" w:eastAsia="Calibri" w:hAnsi="Calibri" w:cs="Calibri"/>
          <w:color w:val="7030A0"/>
          <w:lang w:val="en-GB"/>
        </w:rPr>
        <w:t xml:space="preserve"> </w:t>
      </w:r>
      <w:r w:rsidR="53264913" w:rsidRPr="6AE45D52">
        <w:rPr>
          <w:rFonts w:ascii="Calibri" w:eastAsia="Calibri" w:hAnsi="Calibri" w:cs="Calibri"/>
          <w:color w:val="7030A0"/>
          <w:lang w:val="en-GB"/>
        </w:rPr>
        <w:t>procedures</w:t>
      </w:r>
      <w:r w:rsidRPr="6AE45D52">
        <w:rPr>
          <w:rFonts w:ascii="Calibri" w:eastAsia="Calibri" w:hAnsi="Calibri" w:cs="Calibri"/>
          <w:color w:val="7030A0"/>
          <w:lang w:val="en-GB"/>
        </w:rPr>
        <w:t>, r</w:t>
      </w:r>
      <w:r w:rsidR="57E8A912" w:rsidRPr="6AE45D52">
        <w:rPr>
          <w:rFonts w:ascii="Calibri" w:eastAsia="Calibri" w:hAnsi="Calibri" w:cs="Calibri"/>
          <w:color w:val="7030A0"/>
          <w:lang w:val="en-GB"/>
        </w:rPr>
        <w:t xml:space="preserve">eturn the rat to a warmed cage until ambulatory </w:t>
      </w:r>
      <w:r w:rsidR="57E8A912" w:rsidRPr="6AE45D52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57E8A912" w:rsidRPr="6AE45D52">
        <w:rPr>
          <w:rFonts w:ascii="Calibri" w:eastAsia="Calibri" w:hAnsi="Calibri" w:cs="Calibri"/>
          <w:color w:val="7030A0"/>
          <w:lang w:val="en-GB"/>
        </w:rPr>
        <w:t>. A</w:t>
      </w:r>
      <w:r w:rsidR="33324588" w:rsidRPr="6AE45D52">
        <w:rPr>
          <w:rFonts w:ascii="Calibri" w:eastAsia="Calibri" w:hAnsi="Calibri" w:cs="Calibri"/>
          <w:color w:val="7030A0"/>
          <w:lang w:val="en-GB"/>
        </w:rPr>
        <w:t>fter 24 hours, a</w:t>
      </w:r>
      <w:r w:rsidR="57E8A912" w:rsidRPr="6AE45D52">
        <w:rPr>
          <w:rFonts w:ascii="Calibri" w:eastAsia="Calibri" w:hAnsi="Calibri" w:cs="Calibri"/>
          <w:color w:val="7030A0"/>
          <w:lang w:val="en-GB"/>
        </w:rPr>
        <w:t xml:space="preserve">dminister </w:t>
      </w:r>
      <w:r w:rsidR="0D05D08B" w:rsidRPr="6AE45D52">
        <w:rPr>
          <w:rFonts w:ascii="Calibri" w:eastAsia="Calibri" w:hAnsi="Calibri" w:cs="Calibri"/>
          <w:color w:val="7030A0"/>
          <w:lang w:val="en-GB"/>
        </w:rPr>
        <w:t>0.2 milliliters of</w:t>
      </w:r>
      <w:r w:rsidR="57E8A912" w:rsidRPr="6AE45D52">
        <w:rPr>
          <w:rFonts w:ascii="Calibri" w:eastAsia="Calibri" w:hAnsi="Calibri" w:cs="Calibri"/>
          <w:color w:val="7030A0"/>
          <w:lang w:val="en-GB"/>
        </w:rPr>
        <w:t xml:space="preserve"> meloxicam subcutaneously </w:t>
      </w:r>
      <w:r w:rsidR="57E8A912" w:rsidRPr="6AE45D52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57E8A912" w:rsidRPr="6AE45D52">
        <w:rPr>
          <w:rFonts w:ascii="Calibri" w:eastAsia="Calibri" w:hAnsi="Calibri" w:cs="Calibri"/>
          <w:color w:val="7030A0"/>
          <w:lang w:val="en-GB"/>
        </w:rPr>
        <w:t>.</w:t>
      </w:r>
      <w:r w:rsidR="2A0D5603" w:rsidRPr="6AE45D52">
        <w:rPr>
          <w:rFonts w:ascii="Calibri" w:eastAsia="Calibri" w:hAnsi="Calibri" w:cs="Calibri"/>
          <w:color w:val="7030A0"/>
          <w:lang w:val="en-GB"/>
        </w:rPr>
        <w:t xml:space="preserve"> Monitor the rat daily for 7 days for wound integrity, signs of infection, pain, or distress and intervene </w:t>
      </w:r>
      <w:r w:rsidR="3E83DF85" w:rsidRPr="6AE45D52">
        <w:rPr>
          <w:rFonts w:ascii="Calibri" w:eastAsia="Calibri" w:hAnsi="Calibri" w:cs="Calibri"/>
          <w:color w:val="7030A0"/>
          <w:lang w:val="en-GB"/>
        </w:rPr>
        <w:t>if needed</w:t>
      </w:r>
      <w:r w:rsidR="2A0D5603" w:rsidRPr="6AE45D52">
        <w:rPr>
          <w:rFonts w:ascii="Calibri" w:eastAsia="Calibri" w:hAnsi="Calibri" w:cs="Calibri"/>
          <w:color w:val="7030A0"/>
          <w:lang w:val="en-GB"/>
        </w:rPr>
        <w:t xml:space="preserve"> </w:t>
      </w:r>
      <w:r w:rsidR="6BBDD5FF" w:rsidRPr="6AE45D52">
        <w:rPr>
          <w:rFonts w:ascii="Calibri" w:eastAsia="Calibri" w:hAnsi="Calibri" w:cs="Calibri"/>
          <w:color w:val="7030A0"/>
          <w:lang w:val="en-GB"/>
        </w:rPr>
        <w:t xml:space="preserve">per IACUC </w:t>
      </w:r>
      <w:r w:rsidR="6BBDD5FF" w:rsidRPr="6AE45D52">
        <w:rPr>
          <w:rFonts w:ascii="Calibri" w:eastAsia="Calibri" w:hAnsi="Calibri" w:cs="Calibri"/>
          <w:i/>
          <w:iCs/>
          <w:color w:val="FF0000"/>
          <w:lang w:val="en-GB"/>
        </w:rPr>
        <w:t xml:space="preserve">(I-A-C-U-C) </w:t>
      </w:r>
      <w:r w:rsidR="6BBDD5FF" w:rsidRPr="6AE45D52">
        <w:rPr>
          <w:rFonts w:ascii="Calibri" w:eastAsia="Calibri" w:hAnsi="Calibri" w:cs="Calibri"/>
          <w:color w:val="7030A0"/>
          <w:lang w:val="en-GB"/>
        </w:rPr>
        <w:t xml:space="preserve">guidelines </w:t>
      </w:r>
      <w:r w:rsidR="2A0D5603" w:rsidRPr="6AE45D52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2A0D5603" w:rsidRPr="6AE45D52">
        <w:rPr>
          <w:rFonts w:ascii="Calibri" w:eastAsia="Calibri" w:hAnsi="Calibri" w:cs="Calibri"/>
          <w:color w:val="7030A0"/>
          <w:lang w:val="en-GB"/>
        </w:rPr>
        <w:t>.</w:t>
      </w:r>
      <w:r w:rsidR="57E8A912">
        <w:br/>
      </w:r>
    </w:p>
    <w:p w14:paraId="04F701C3" w14:textId="1357DE73" w:rsidR="57E8A912" w:rsidRDefault="57E8A912" w:rsidP="5AAA7F36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5AAA7F36">
        <w:rPr>
          <w:rFonts w:ascii="Calibri" w:eastAsia="Calibri" w:hAnsi="Calibri" w:cs="Calibri"/>
        </w:rPr>
        <w:t>Talent placing the rat into a warmed cage.</w:t>
      </w:r>
    </w:p>
    <w:p w14:paraId="7453E02C" w14:textId="65C1DEAE" w:rsidR="57E8A912" w:rsidRDefault="57E8A912" w:rsidP="5AAA7F36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6AE45D52">
        <w:rPr>
          <w:rFonts w:ascii="Calibri" w:eastAsia="Calibri" w:hAnsi="Calibri" w:cs="Calibri"/>
        </w:rPr>
        <w:t>Talent administering postoperative injection.</w:t>
      </w:r>
    </w:p>
    <w:p w14:paraId="528341E5" w14:textId="73D3F775" w:rsidR="57E8A912" w:rsidRDefault="1D5BEFC2" w:rsidP="5AAA7F36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6AE45D52">
        <w:rPr>
          <w:rFonts w:ascii="Calibri" w:eastAsia="Calibri" w:hAnsi="Calibri" w:cs="Calibri"/>
        </w:rPr>
        <w:t>Shot of the t</w:t>
      </w:r>
      <w:r w:rsidR="57E8A912" w:rsidRPr="6AE45D52">
        <w:rPr>
          <w:rFonts w:ascii="Calibri" w:eastAsia="Calibri" w:hAnsi="Calibri" w:cs="Calibri"/>
        </w:rPr>
        <w:t>alent observing and checking the rat postoperatively.</w:t>
      </w:r>
    </w:p>
    <w:p w14:paraId="47C094B3" w14:textId="17DE5EE4" w:rsidR="5AAA7F36" w:rsidRDefault="5AAA7F36" w:rsidP="5AAA7F36">
      <w:pPr>
        <w:pStyle w:val="ListParagraph"/>
        <w:ind w:left="907"/>
        <w:jc w:val="both"/>
        <w:rPr>
          <w:rFonts w:ascii="Calibri" w:eastAsia="Calibri" w:hAnsi="Calibri" w:cs="Calibri"/>
        </w:rPr>
      </w:pPr>
    </w:p>
    <w:p w14:paraId="0E5F53E9" w14:textId="1EE8D3E2" w:rsidR="00495959" w:rsidRPr="00B07A3B" w:rsidRDefault="00495959" w:rsidP="6AE45D52">
      <w:r>
        <w:br w:type="page"/>
      </w:r>
    </w:p>
    <w:p w14:paraId="12FDC79E" w14:textId="4BD72D14" w:rsidR="00495959" w:rsidRPr="00B07A3B" w:rsidRDefault="00495959" w:rsidP="6AE45D52">
      <w:pPr>
        <w:pStyle w:val="Heading1"/>
        <w:rPr>
          <w:rFonts w:cstheme="minorBidi"/>
        </w:rPr>
      </w:pPr>
      <w:r w:rsidRPr="6AE45D52">
        <w:rPr>
          <w:rFonts w:cstheme="minorBid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764B70C5" w:rsidR="00495959" w:rsidRPr="00495959" w:rsidRDefault="00495959" w:rsidP="6AE45D52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 w:themeFill="background1"/>
        <w:ind w:left="331" w:right="86" w:hanging="245"/>
        <w:rPr>
          <w:rFonts w:eastAsia="Times New Roman" w:cstheme="minorBidi"/>
        </w:rPr>
      </w:pPr>
      <w:r w:rsidRPr="6AE45D52">
        <w:rPr>
          <w:rFonts w:eastAsia="Times New Roman" w:cstheme="minorBidi"/>
        </w:rPr>
        <w:t xml:space="preserve">Use Track Changes when making edits or revisions. Ensure the voiceover length is below 200 words. Current word count: </w:t>
      </w:r>
      <w:r w:rsidR="4B81E1C1" w:rsidRPr="6AE45D52">
        <w:rPr>
          <w:rFonts w:eastAsia="Times New Roman" w:cstheme="minorBidi"/>
        </w:rPr>
        <w:t>59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1C064988" w14:textId="7A32C607" w:rsidR="0CF3A1ED" w:rsidRDefault="0CF3A1ED" w:rsidP="6AE45D52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ascii="Calibri" w:eastAsia="Calibri" w:hAnsi="Calibri" w:cs="Calibri"/>
          <w:color w:val="7030A0"/>
          <w:lang w:val="en-GB"/>
        </w:rPr>
      </w:pPr>
      <w:r w:rsidRPr="6AE45D52">
        <w:rPr>
          <w:rFonts w:ascii="Calibri" w:eastAsia="Calibri" w:hAnsi="Calibri" w:cs="Calibri"/>
          <w:color w:val="7030A0"/>
          <w:lang w:val="en-GB"/>
        </w:rPr>
        <w:t xml:space="preserve">Mechanical withdrawal thresholds measured by von Frey testing were significantly reduced from baseline </w:t>
      </w:r>
      <w:r w:rsidRPr="6AE45D52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6AE45D52">
        <w:rPr>
          <w:rFonts w:ascii="Calibri" w:eastAsia="Calibri" w:hAnsi="Calibri" w:cs="Calibri"/>
          <w:color w:val="7030A0"/>
          <w:lang w:val="en-GB"/>
        </w:rPr>
        <w:t xml:space="preserve"> and remained decreased across post-amputation time points </w:t>
      </w:r>
      <w:r w:rsidRPr="6AE45D52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6AE45D52">
        <w:rPr>
          <w:rFonts w:ascii="Calibri" w:eastAsia="Calibri" w:hAnsi="Calibri" w:cs="Calibri"/>
          <w:color w:val="7030A0"/>
          <w:lang w:val="en-GB"/>
        </w:rPr>
        <w:t xml:space="preserve"> </w:t>
      </w:r>
      <w:r>
        <w:br/>
      </w:r>
    </w:p>
    <w:p w14:paraId="540AFF50" w14:textId="4223FB3A" w:rsidR="0CF3A1ED" w:rsidRDefault="0CF3A1ED" w:rsidP="6AE45D52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6AE45D52">
        <w:rPr>
          <w:rFonts w:ascii="Calibri" w:eastAsia="Calibri" w:hAnsi="Calibri" w:cs="Calibri"/>
        </w:rPr>
        <w:t xml:space="preserve">LAB MEDIA: Figure 3A. </w:t>
      </w:r>
      <w:r w:rsidRPr="6AE45D52">
        <w:rPr>
          <w:rFonts w:ascii="Calibri" w:eastAsia="Calibri" w:hAnsi="Calibri" w:cs="Calibri"/>
          <w:i/>
          <w:iCs/>
          <w:color w:val="2615E8"/>
        </w:rPr>
        <w:t>Video editor: Highlight the point at day 0 showing the higher value at baseline</w:t>
      </w:r>
    </w:p>
    <w:p w14:paraId="070FA020" w14:textId="6EEFC9B5" w:rsidR="0CF3A1ED" w:rsidRDefault="0CF3A1ED" w:rsidP="6AE45D52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6AE45D52">
        <w:rPr>
          <w:rFonts w:ascii="Calibri" w:eastAsia="Calibri" w:hAnsi="Calibri" w:cs="Calibri"/>
        </w:rPr>
        <w:t xml:space="preserve">LAB MEDIA: Figure 3A. </w:t>
      </w:r>
      <w:r w:rsidRPr="6AE45D52">
        <w:rPr>
          <w:rFonts w:ascii="Calibri" w:eastAsia="Calibri" w:hAnsi="Calibri" w:cs="Calibri"/>
          <w:i/>
          <w:iCs/>
          <w:color w:val="2615E8"/>
        </w:rPr>
        <w:t>Video editor: Highlight the points at later days showing the lower values across the timeline</w:t>
      </w:r>
      <w:r>
        <w:br/>
      </w:r>
    </w:p>
    <w:p w14:paraId="0D0592E3" w14:textId="3372434E" w:rsidR="35AF9752" w:rsidRDefault="35AF9752" w:rsidP="6AE45D52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6AE45D52">
        <w:rPr>
          <w:rFonts w:ascii="Calibri" w:eastAsia="Calibri" w:hAnsi="Calibri" w:cs="Calibri"/>
          <w:color w:val="7030A0"/>
          <w:lang w:val="en-GB"/>
        </w:rPr>
        <w:t xml:space="preserve">Pin testing demonstrated a trend toward increased noxious responses over time compared to baseline </w:t>
      </w:r>
      <w:r w:rsidRPr="6AE45D52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6AE45D52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4BE2A322" w14:textId="2307FE1C" w:rsidR="35AF9752" w:rsidRDefault="35AF9752" w:rsidP="6AE45D52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6AE45D52">
        <w:rPr>
          <w:rFonts w:ascii="Calibri" w:eastAsia="Calibri" w:hAnsi="Calibri" w:cs="Calibri"/>
        </w:rPr>
        <w:t xml:space="preserve">LAB MEDIA: Figure 3B. </w:t>
      </w:r>
      <w:r w:rsidRPr="6AE45D52">
        <w:rPr>
          <w:rFonts w:ascii="Calibri" w:eastAsia="Calibri" w:hAnsi="Calibri" w:cs="Calibri"/>
          <w:i/>
          <w:iCs/>
          <w:color w:val="2615E8"/>
        </w:rPr>
        <w:t>Video editor: Highlight the progression of points from left to right showing increasing values over time</w:t>
      </w:r>
    </w:p>
    <w:p w14:paraId="0F376FD3" w14:textId="7F3609CA" w:rsidR="6AE45D52" w:rsidRDefault="6AE45D52" w:rsidP="6AE45D52">
      <w:pPr>
        <w:pStyle w:val="ListParagraph"/>
        <w:ind w:left="907"/>
        <w:jc w:val="both"/>
        <w:rPr>
          <w:rFonts w:ascii="Calibri" w:eastAsia="Calibri" w:hAnsi="Calibri" w:cs="Calibri"/>
          <w:color w:val="7030A0"/>
          <w:lang w:val="en-GB"/>
        </w:rPr>
      </w:pPr>
    </w:p>
    <w:p w14:paraId="39173ACD" w14:textId="70C92D24" w:rsidR="0CF3A1ED" w:rsidRDefault="0CF3A1ED" w:rsidP="6AE45D52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6AE45D52">
        <w:rPr>
          <w:rFonts w:ascii="Calibri" w:eastAsia="Calibri" w:hAnsi="Calibri" w:cs="Calibri"/>
          <w:color w:val="7030A0"/>
          <w:lang w:val="en-GB"/>
        </w:rPr>
        <w:t xml:space="preserve">Cold hypersensitivity </w:t>
      </w:r>
      <w:r w:rsidR="64EEF95B" w:rsidRPr="6AE45D52">
        <w:rPr>
          <w:rFonts w:ascii="Calibri" w:eastAsia="Calibri" w:hAnsi="Calibri" w:cs="Calibri"/>
          <w:color w:val="7030A0"/>
          <w:lang w:val="en-GB"/>
        </w:rPr>
        <w:t>of the stump was</w:t>
      </w:r>
      <w:r w:rsidRPr="6AE45D52">
        <w:rPr>
          <w:rFonts w:ascii="Calibri" w:eastAsia="Calibri" w:hAnsi="Calibri" w:cs="Calibri"/>
          <w:color w:val="7030A0"/>
          <w:lang w:val="en-GB"/>
        </w:rPr>
        <w:t xml:space="preserve"> robust </w:t>
      </w:r>
      <w:r w:rsidRPr="6AE45D52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6AE45D52">
        <w:rPr>
          <w:rFonts w:ascii="Calibri" w:eastAsia="Calibri" w:hAnsi="Calibri" w:cs="Calibri"/>
          <w:color w:val="7030A0"/>
          <w:lang w:val="en-GB"/>
        </w:rPr>
        <w:t xml:space="preserve"> and remained sustained compared to baseline across all time points </w:t>
      </w:r>
      <w:r w:rsidRPr="6AE45D52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64FB205C" w:rsidRPr="6AE45D52">
        <w:rPr>
          <w:rFonts w:ascii="Calibri" w:eastAsia="Calibri" w:hAnsi="Calibri" w:cs="Calibri"/>
          <w:b/>
          <w:bCs/>
          <w:color w:val="7030A0"/>
          <w:lang w:val="en-GB"/>
        </w:rPr>
        <w:t>.</w:t>
      </w:r>
      <w:r>
        <w:br/>
      </w:r>
    </w:p>
    <w:p w14:paraId="4173CCCA" w14:textId="1B6D0029" w:rsidR="0CF3A1ED" w:rsidRDefault="0CF3A1ED" w:rsidP="6AE45D52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6AE45D52">
        <w:rPr>
          <w:rFonts w:ascii="Calibri" w:eastAsia="Calibri" w:hAnsi="Calibri" w:cs="Calibri"/>
        </w:rPr>
        <w:t xml:space="preserve">LAB MEDIA: Figure 3C. </w:t>
      </w:r>
      <w:r w:rsidRPr="6AE45D52">
        <w:rPr>
          <w:rFonts w:ascii="Calibri" w:eastAsia="Calibri" w:hAnsi="Calibri" w:cs="Calibri"/>
          <w:i/>
          <w:iCs/>
          <w:color w:val="2615E8"/>
        </w:rPr>
        <w:t>Video editor: Highlight the points after day 0 that are near the top of the chart</w:t>
      </w:r>
    </w:p>
    <w:p w14:paraId="70995CDE" w14:textId="429EBA7C" w:rsidR="0CF3A1ED" w:rsidRDefault="0CF3A1ED" w:rsidP="6AE45D52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6AE45D52">
        <w:rPr>
          <w:rFonts w:ascii="Calibri" w:eastAsia="Calibri" w:hAnsi="Calibri" w:cs="Calibri"/>
        </w:rPr>
        <w:t xml:space="preserve">LAB MEDIA: Figure 3C. </w:t>
      </w:r>
      <w:r w:rsidRPr="6AE45D52">
        <w:rPr>
          <w:rFonts w:ascii="Calibri" w:eastAsia="Calibri" w:hAnsi="Calibri" w:cs="Calibri"/>
          <w:i/>
          <w:iCs/>
          <w:color w:val="2615E8"/>
        </w:rPr>
        <w:t>Video editor: Highlight the baseline point at day 0 that is much lower than the later points</w:t>
      </w:r>
      <w:r>
        <w:br/>
      </w: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6"/>
      <w:footerReference w:type="even" r:id="rId17"/>
      <w:footerReference w:type="default" r:id="rId18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4A8D6F" w14:textId="77777777" w:rsidR="0026755E" w:rsidRDefault="0026755E">
      <w:r>
        <w:separator/>
      </w:r>
    </w:p>
    <w:p w14:paraId="6F20B576" w14:textId="77777777" w:rsidR="0026755E" w:rsidRDefault="0026755E"/>
  </w:endnote>
  <w:endnote w:type="continuationSeparator" w:id="0">
    <w:p w14:paraId="71B2748F" w14:textId="77777777" w:rsidR="0026755E" w:rsidRDefault="0026755E">
      <w:r>
        <w:continuationSeparator/>
      </w:r>
    </w:p>
    <w:p w14:paraId="662E95F9" w14:textId="77777777" w:rsidR="0026755E" w:rsidRDefault="0026755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3155E954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ascii="Symbol" w:eastAsia="Symbol" w:hAnsi="Symbol" w:cstheme="minorHAnsi"/>
      </w:rPr>
      <w:t>Ó</w:t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9E71F3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146AAB" w14:textId="77777777" w:rsidR="0026755E" w:rsidRDefault="0026755E">
      <w:r>
        <w:separator/>
      </w:r>
    </w:p>
    <w:p w14:paraId="0A4D143E" w14:textId="77777777" w:rsidR="0026755E" w:rsidRDefault="0026755E"/>
  </w:footnote>
  <w:footnote w:type="continuationSeparator" w:id="0">
    <w:p w14:paraId="1DF30399" w14:textId="77777777" w:rsidR="0026755E" w:rsidRDefault="0026755E">
      <w:r>
        <w:continuationSeparator/>
      </w:r>
    </w:p>
    <w:p w14:paraId="0EDDD91B" w14:textId="77777777" w:rsidR="0026755E" w:rsidRDefault="0026755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9E71F3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D75C5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6755E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1749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256"/>
    <w:rsid w:val="00395684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0B3AB"/>
    <w:rsid w:val="00710EA3"/>
    <w:rsid w:val="0071156C"/>
    <w:rsid w:val="0071294C"/>
    <w:rsid w:val="007226D7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4241"/>
    <w:rsid w:val="009E71F3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12E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DC0F6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7A2E5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4BC"/>
    <w:rsid w:val="00FF6C56"/>
    <w:rsid w:val="00FF754B"/>
    <w:rsid w:val="01282A1E"/>
    <w:rsid w:val="017FC507"/>
    <w:rsid w:val="0215D2F3"/>
    <w:rsid w:val="0222E99D"/>
    <w:rsid w:val="0227C4C3"/>
    <w:rsid w:val="0284BCD1"/>
    <w:rsid w:val="0294E553"/>
    <w:rsid w:val="02B9F56C"/>
    <w:rsid w:val="02F29552"/>
    <w:rsid w:val="035EBACE"/>
    <w:rsid w:val="039D3E39"/>
    <w:rsid w:val="03BEE8E0"/>
    <w:rsid w:val="03EC0637"/>
    <w:rsid w:val="046B59F8"/>
    <w:rsid w:val="04C1EEAC"/>
    <w:rsid w:val="0520196E"/>
    <w:rsid w:val="062684F0"/>
    <w:rsid w:val="062DB659"/>
    <w:rsid w:val="063810F9"/>
    <w:rsid w:val="063FDEAB"/>
    <w:rsid w:val="06BA9A6D"/>
    <w:rsid w:val="06C5D5E8"/>
    <w:rsid w:val="06F43ECC"/>
    <w:rsid w:val="072EDD65"/>
    <w:rsid w:val="07B6A1D3"/>
    <w:rsid w:val="08D69F75"/>
    <w:rsid w:val="08E2EF5B"/>
    <w:rsid w:val="0958E254"/>
    <w:rsid w:val="0A275383"/>
    <w:rsid w:val="0BCC91FA"/>
    <w:rsid w:val="0C28D737"/>
    <w:rsid w:val="0C2B4E31"/>
    <w:rsid w:val="0C34245D"/>
    <w:rsid w:val="0C83699B"/>
    <w:rsid w:val="0CF3A1ED"/>
    <w:rsid w:val="0D05D08B"/>
    <w:rsid w:val="0D737E4A"/>
    <w:rsid w:val="0E0E3B83"/>
    <w:rsid w:val="0E17504D"/>
    <w:rsid w:val="0E240813"/>
    <w:rsid w:val="0F1986BC"/>
    <w:rsid w:val="0F5495D0"/>
    <w:rsid w:val="0FBFC639"/>
    <w:rsid w:val="0FFFECFC"/>
    <w:rsid w:val="105E271E"/>
    <w:rsid w:val="10A1A547"/>
    <w:rsid w:val="10D8B6C5"/>
    <w:rsid w:val="10E0490B"/>
    <w:rsid w:val="112156EF"/>
    <w:rsid w:val="117DD4AA"/>
    <w:rsid w:val="11EF2052"/>
    <w:rsid w:val="124D98E8"/>
    <w:rsid w:val="1273EF87"/>
    <w:rsid w:val="129F0D05"/>
    <w:rsid w:val="12D44A61"/>
    <w:rsid w:val="1305FDBD"/>
    <w:rsid w:val="13168CCC"/>
    <w:rsid w:val="1327AB42"/>
    <w:rsid w:val="137C3946"/>
    <w:rsid w:val="13904BE9"/>
    <w:rsid w:val="13B587DC"/>
    <w:rsid w:val="13EE90A4"/>
    <w:rsid w:val="1437CD1F"/>
    <w:rsid w:val="14B81C79"/>
    <w:rsid w:val="14F7423C"/>
    <w:rsid w:val="1508407C"/>
    <w:rsid w:val="150D7572"/>
    <w:rsid w:val="151F83BE"/>
    <w:rsid w:val="155A942F"/>
    <w:rsid w:val="15A9682F"/>
    <w:rsid w:val="15BEF2B7"/>
    <w:rsid w:val="15C870C9"/>
    <w:rsid w:val="15DB8D02"/>
    <w:rsid w:val="1624C61D"/>
    <w:rsid w:val="16EFBEFD"/>
    <w:rsid w:val="1743140E"/>
    <w:rsid w:val="176989DB"/>
    <w:rsid w:val="177CB832"/>
    <w:rsid w:val="179858C4"/>
    <w:rsid w:val="17BA032F"/>
    <w:rsid w:val="17F452AD"/>
    <w:rsid w:val="1838799F"/>
    <w:rsid w:val="1855A03F"/>
    <w:rsid w:val="186B449D"/>
    <w:rsid w:val="189DC03D"/>
    <w:rsid w:val="18BD07DF"/>
    <w:rsid w:val="194B1399"/>
    <w:rsid w:val="19820E3A"/>
    <w:rsid w:val="1998C5C8"/>
    <w:rsid w:val="1A53DC15"/>
    <w:rsid w:val="1A9F34F9"/>
    <w:rsid w:val="1BB48384"/>
    <w:rsid w:val="1BC90490"/>
    <w:rsid w:val="1BD207E5"/>
    <w:rsid w:val="1C3D0E97"/>
    <w:rsid w:val="1CF14AD0"/>
    <w:rsid w:val="1D17C227"/>
    <w:rsid w:val="1D43DA7F"/>
    <w:rsid w:val="1D482347"/>
    <w:rsid w:val="1D5BEFC2"/>
    <w:rsid w:val="1E5BD661"/>
    <w:rsid w:val="1EBB0D22"/>
    <w:rsid w:val="1ED43171"/>
    <w:rsid w:val="1F73DE9D"/>
    <w:rsid w:val="1FC1C4E4"/>
    <w:rsid w:val="1FD00892"/>
    <w:rsid w:val="1FD78EAE"/>
    <w:rsid w:val="201C7ADE"/>
    <w:rsid w:val="20912C2A"/>
    <w:rsid w:val="2093E513"/>
    <w:rsid w:val="20F91331"/>
    <w:rsid w:val="214E64A1"/>
    <w:rsid w:val="2208EBEA"/>
    <w:rsid w:val="2271D4FE"/>
    <w:rsid w:val="2305F6DF"/>
    <w:rsid w:val="237EB8EF"/>
    <w:rsid w:val="23A86AB6"/>
    <w:rsid w:val="23D849F4"/>
    <w:rsid w:val="23E31786"/>
    <w:rsid w:val="24C0A953"/>
    <w:rsid w:val="252D8EF0"/>
    <w:rsid w:val="255DD461"/>
    <w:rsid w:val="257E851F"/>
    <w:rsid w:val="258FE0E8"/>
    <w:rsid w:val="26FBACA1"/>
    <w:rsid w:val="26FEF5AD"/>
    <w:rsid w:val="270CD257"/>
    <w:rsid w:val="27602950"/>
    <w:rsid w:val="276FB0A8"/>
    <w:rsid w:val="2798F624"/>
    <w:rsid w:val="27A0526F"/>
    <w:rsid w:val="27DF661A"/>
    <w:rsid w:val="27E0C7A2"/>
    <w:rsid w:val="27E5B272"/>
    <w:rsid w:val="2845C6F9"/>
    <w:rsid w:val="28536025"/>
    <w:rsid w:val="2906E39D"/>
    <w:rsid w:val="29089B56"/>
    <w:rsid w:val="2924BC24"/>
    <w:rsid w:val="296F5B5B"/>
    <w:rsid w:val="299DEAE8"/>
    <w:rsid w:val="29D35D06"/>
    <w:rsid w:val="2A0D5603"/>
    <w:rsid w:val="2A87FD5B"/>
    <w:rsid w:val="2B1A9453"/>
    <w:rsid w:val="2B61E248"/>
    <w:rsid w:val="2C1AD7D4"/>
    <w:rsid w:val="2C5242B5"/>
    <w:rsid w:val="2C7A0F9A"/>
    <w:rsid w:val="2C8FDAA6"/>
    <w:rsid w:val="2C9BD553"/>
    <w:rsid w:val="2CF6F097"/>
    <w:rsid w:val="2D46F070"/>
    <w:rsid w:val="2D8F050D"/>
    <w:rsid w:val="2DC752B6"/>
    <w:rsid w:val="2E21141D"/>
    <w:rsid w:val="2E578877"/>
    <w:rsid w:val="2E8E616C"/>
    <w:rsid w:val="2EEDFAB2"/>
    <w:rsid w:val="2F3EA0C0"/>
    <w:rsid w:val="2F3F9503"/>
    <w:rsid w:val="2F79B020"/>
    <w:rsid w:val="30AC6635"/>
    <w:rsid w:val="30D13C6E"/>
    <w:rsid w:val="315E8699"/>
    <w:rsid w:val="31F09015"/>
    <w:rsid w:val="32305E1F"/>
    <w:rsid w:val="3271FE76"/>
    <w:rsid w:val="328273EB"/>
    <w:rsid w:val="3293B271"/>
    <w:rsid w:val="329479EA"/>
    <w:rsid w:val="32FE6586"/>
    <w:rsid w:val="33324588"/>
    <w:rsid w:val="33550E7F"/>
    <w:rsid w:val="335C47DE"/>
    <w:rsid w:val="338A6DA3"/>
    <w:rsid w:val="33C6BF98"/>
    <w:rsid w:val="341F9DF5"/>
    <w:rsid w:val="34723787"/>
    <w:rsid w:val="347596F9"/>
    <w:rsid w:val="355FDA94"/>
    <w:rsid w:val="3587F2DC"/>
    <w:rsid w:val="35AF9752"/>
    <w:rsid w:val="361595B9"/>
    <w:rsid w:val="363EBCBB"/>
    <w:rsid w:val="36605319"/>
    <w:rsid w:val="36BC4853"/>
    <w:rsid w:val="36CCCF6D"/>
    <w:rsid w:val="36F48CF6"/>
    <w:rsid w:val="3755C257"/>
    <w:rsid w:val="37ADC33D"/>
    <w:rsid w:val="38601673"/>
    <w:rsid w:val="387B6703"/>
    <w:rsid w:val="3914FEE0"/>
    <w:rsid w:val="391F0D44"/>
    <w:rsid w:val="3936A0E4"/>
    <w:rsid w:val="398D45DE"/>
    <w:rsid w:val="39E311D9"/>
    <w:rsid w:val="39E94BFE"/>
    <w:rsid w:val="39EE8985"/>
    <w:rsid w:val="3A2B48BF"/>
    <w:rsid w:val="3A3283B4"/>
    <w:rsid w:val="3A358370"/>
    <w:rsid w:val="3C3C9A07"/>
    <w:rsid w:val="3C6350DA"/>
    <w:rsid w:val="3CE604CF"/>
    <w:rsid w:val="3CF54E23"/>
    <w:rsid w:val="3D0FEB1D"/>
    <w:rsid w:val="3D333460"/>
    <w:rsid w:val="3DA07279"/>
    <w:rsid w:val="3E83DF85"/>
    <w:rsid w:val="3EA31711"/>
    <w:rsid w:val="3F000B77"/>
    <w:rsid w:val="3F794694"/>
    <w:rsid w:val="3F98A589"/>
    <w:rsid w:val="40B707F7"/>
    <w:rsid w:val="40B71D17"/>
    <w:rsid w:val="411799C5"/>
    <w:rsid w:val="411B8940"/>
    <w:rsid w:val="4152BD4B"/>
    <w:rsid w:val="41A8C21B"/>
    <w:rsid w:val="41B4A4A0"/>
    <w:rsid w:val="41B55F58"/>
    <w:rsid w:val="41F4DD7C"/>
    <w:rsid w:val="42CE2545"/>
    <w:rsid w:val="42D4C6A5"/>
    <w:rsid w:val="43236A95"/>
    <w:rsid w:val="43565E96"/>
    <w:rsid w:val="437F971B"/>
    <w:rsid w:val="43FE962A"/>
    <w:rsid w:val="4412A427"/>
    <w:rsid w:val="44B8F3CB"/>
    <w:rsid w:val="44E97291"/>
    <w:rsid w:val="454E4A32"/>
    <w:rsid w:val="45801CC4"/>
    <w:rsid w:val="45B71406"/>
    <w:rsid w:val="45E2BC8A"/>
    <w:rsid w:val="466B60C0"/>
    <w:rsid w:val="46A190C8"/>
    <w:rsid w:val="46D6A15C"/>
    <w:rsid w:val="46FD3DE6"/>
    <w:rsid w:val="47BA6530"/>
    <w:rsid w:val="47C71F7C"/>
    <w:rsid w:val="4816D94D"/>
    <w:rsid w:val="4816FA4B"/>
    <w:rsid w:val="488B729E"/>
    <w:rsid w:val="48BDB70F"/>
    <w:rsid w:val="492BF897"/>
    <w:rsid w:val="495B30E1"/>
    <w:rsid w:val="495E9C95"/>
    <w:rsid w:val="49FA0023"/>
    <w:rsid w:val="4A12364B"/>
    <w:rsid w:val="4A8EE0C2"/>
    <w:rsid w:val="4B632B2F"/>
    <w:rsid w:val="4B81E1C1"/>
    <w:rsid w:val="4BD9104C"/>
    <w:rsid w:val="4C09287B"/>
    <w:rsid w:val="4C44760E"/>
    <w:rsid w:val="4D3F0892"/>
    <w:rsid w:val="4D7FE57F"/>
    <w:rsid w:val="4DD40B62"/>
    <w:rsid w:val="4E22DA7E"/>
    <w:rsid w:val="4E87373D"/>
    <w:rsid w:val="4EFBCA0E"/>
    <w:rsid w:val="4F2756FF"/>
    <w:rsid w:val="4F9EB761"/>
    <w:rsid w:val="4FB9647B"/>
    <w:rsid w:val="50584E26"/>
    <w:rsid w:val="507BED01"/>
    <w:rsid w:val="50939AEB"/>
    <w:rsid w:val="509B0FD3"/>
    <w:rsid w:val="512399B3"/>
    <w:rsid w:val="515BFE2F"/>
    <w:rsid w:val="515D6021"/>
    <w:rsid w:val="517B0078"/>
    <w:rsid w:val="51D62916"/>
    <w:rsid w:val="52280295"/>
    <w:rsid w:val="5272BB30"/>
    <w:rsid w:val="5275CBD5"/>
    <w:rsid w:val="52EBC68A"/>
    <w:rsid w:val="53105A41"/>
    <w:rsid w:val="53264913"/>
    <w:rsid w:val="5348F223"/>
    <w:rsid w:val="537DD6FB"/>
    <w:rsid w:val="53969B7D"/>
    <w:rsid w:val="539C1B54"/>
    <w:rsid w:val="5436848A"/>
    <w:rsid w:val="54CB7541"/>
    <w:rsid w:val="558D2AB3"/>
    <w:rsid w:val="55A28759"/>
    <w:rsid w:val="55DAF977"/>
    <w:rsid w:val="55E96AFF"/>
    <w:rsid w:val="561CFAC8"/>
    <w:rsid w:val="56C46990"/>
    <w:rsid w:val="571E9252"/>
    <w:rsid w:val="579B39C7"/>
    <w:rsid w:val="57E8A912"/>
    <w:rsid w:val="5840225E"/>
    <w:rsid w:val="58AB5EB7"/>
    <w:rsid w:val="58CF370E"/>
    <w:rsid w:val="58D13CF6"/>
    <w:rsid w:val="58DB8F55"/>
    <w:rsid w:val="593FA391"/>
    <w:rsid w:val="596E73D6"/>
    <w:rsid w:val="596ED4B7"/>
    <w:rsid w:val="598E2C3A"/>
    <w:rsid w:val="59CD3248"/>
    <w:rsid w:val="5A399470"/>
    <w:rsid w:val="5A963BE8"/>
    <w:rsid w:val="5AAA7F36"/>
    <w:rsid w:val="5AB3008C"/>
    <w:rsid w:val="5B2033E2"/>
    <w:rsid w:val="5B93EE77"/>
    <w:rsid w:val="5C1F1285"/>
    <w:rsid w:val="5C516EF5"/>
    <w:rsid w:val="5C70785F"/>
    <w:rsid w:val="5C8740D2"/>
    <w:rsid w:val="5CB33115"/>
    <w:rsid w:val="5CD956DA"/>
    <w:rsid w:val="5CE9DC61"/>
    <w:rsid w:val="5D223F6C"/>
    <w:rsid w:val="5D285C80"/>
    <w:rsid w:val="5D3561BC"/>
    <w:rsid w:val="5DD81DB7"/>
    <w:rsid w:val="5E390C98"/>
    <w:rsid w:val="5E853CCE"/>
    <w:rsid w:val="5EE9DEC1"/>
    <w:rsid w:val="5F898DF5"/>
    <w:rsid w:val="5FC0719E"/>
    <w:rsid w:val="5FC1D750"/>
    <w:rsid w:val="5FD87A1C"/>
    <w:rsid w:val="60232920"/>
    <w:rsid w:val="6075A0A3"/>
    <w:rsid w:val="60922048"/>
    <w:rsid w:val="60A5239A"/>
    <w:rsid w:val="618875E4"/>
    <w:rsid w:val="6198DB4B"/>
    <w:rsid w:val="61F526FE"/>
    <w:rsid w:val="625C8637"/>
    <w:rsid w:val="62AE98B3"/>
    <w:rsid w:val="62B3954B"/>
    <w:rsid w:val="62BE7022"/>
    <w:rsid w:val="63366E2D"/>
    <w:rsid w:val="636601F9"/>
    <w:rsid w:val="636611DF"/>
    <w:rsid w:val="638E7CBF"/>
    <w:rsid w:val="63A8ECBB"/>
    <w:rsid w:val="644EA94E"/>
    <w:rsid w:val="6460A79C"/>
    <w:rsid w:val="64D37ADB"/>
    <w:rsid w:val="64D583B6"/>
    <w:rsid w:val="64EEF95B"/>
    <w:rsid w:val="64FB205C"/>
    <w:rsid w:val="654332F3"/>
    <w:rsid w:val="66CD0D49"/>
    <w:rsid w:val="66F19CA8"/>
    <w:rsid w:val="674DC8D5"/>
    <w:rsid w:val="674EF59B"/>
    <w:rsid w:val="67678089"/>
    <w:rsid w:val="67C08D47"/>
    <w:rsid w:val="69A3C11D"/>
    <w:rsid w:val="6A710ABC"/>
    <w:rsid w:val="6A72F7B3"/>
    <w:rsid w:val="6AE45D52"/>
    <w:rsid w:val="6B47DF1F"/>
    <w:rsid w:val="6BBDD5FF"/>
    <w:rsid w:val="6BC99722"/>
    <w:rsid w:val="6C0D72D7"/>
    <w:rsid w:val="6C1A386A"/>
    <w:rsid w:val="6CBF339D"/>
    <w:rsid w:val="6CED2800"/>
    <w:rsid w:val="6D1E8C57"/>
    <w:rsid w:val="6D319A2F"/>
    <w:rsid w:val="6DE8F73F"/>
    <w:rsid w:val="6EA81E86"/>
    <w:rsid w:val="6EE332E1"/>
    <w:rsid w:val="6EF7FA7A"/>
    <w:rsid w:val="6EFDB3C1"/>
    <w:rsid w:val="6F29EA57"/>
    <w:rsid w:val="6F652A74"/>
    <w:rsid w:val="6F6E6D49"/>
    <w:rsid w:val="6F73AE3D"/>
    <w:rsid w:val="6F84471E"/>
    <w:rsid w:val="6F88C7E9"/>
    <w:rsid w:val="705632B1"/>
    <w:rsid w:val="7059E3E4"/>
    <w:rsid w:val="70F63138"/>
    <w:rsid w:val="7185FCD8"/>
    <w:rsid w:val="71ACC524"/>
    <w:rsid w:val="72354583"/>
    <w:rsid w:val="725B7540"/>
    <w:rsid w:val="72CCF9D7"/>
    <w:rsid w:val="735DEC50"/>
    <w:rsid w:val="741667D8"/>
    <w:rsid w:val="74ABB124"/>
    <w:rsid w:val="752955FC"/>
    <w:rsid w:val="75A078B1"/>
    <w:rsid w:val="760747D3"/>
    <w:rsid w:val="76498199"/>
    <w:rsid w:val="7662FC4F"/>
    <w:rsid w:val="76902C94"/>
    <w:rsid w:val="769D851C"/>
    <w:rsid w:val="76EE49C1"/>
    <w:rsid w:val="77228857"/>
    <w:rsid w:val="77C3071D"/>
    <w:rsid w:val="77E0D356"/>
    <w:rsid w:val="77E114C0"/>
    <w:rsid w:val="7801F498"/>
    <w:rsid w:val="785278F9"/>
    <w:rsid w:val="78762C1F"/>
    <w:rsid w:val="78C12183"/>
    <w:rsid w:val="79278CF3"/>
    <w:rsid w:val="7939C0C4"/>
    <w:rsid w:val="7956BECC"/>
    <w:rsid w:val="79A59F50"/>
    <w:rsid w:val="79ED0B0A"/>
    <w:rsid w:val="7A2B4C5F"/>
    <w:rsid w:val="7AAA5A51"/>
    <w:rsid w:val="7AAC9B8F"/>
    <w:rsid w:val="7AC693C4"/>
    <w:rsid w:val="7AC8433B"/>
    <w:rsid w:val="7AEA8477"/>
    <w:rsid w:val="7B8383E0"/>
    <w:rsid w:val="7BC493E6"/>
    <w:rsid w:val="7BD33023"/>
    <w:rsid w:val="7C5A1914"/>
    <w:rsid w:val="7C832362"/>
    <w:rsid w:val="7CAFD162"/>
    <w:rsid w:val="7CD39D6F"/>
    <w:rsid w:val="7CF6DCF5"/>
    <w:rsid w:val="7D1ABE61"/>
    <w:rsid w:val="7D606ECA"/>
    <w:rsid w:val="7DEE7A0A"/>
    <w:rsid w:val="7FB800C4"/>
    <w:rsid w:val="7FBCB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hoben@mcw.edu" TargetMode="External"/><Relationship Id="rId13" Type="http://schemas.openxmlformats.org/officeDocument/2006/relationships/hyperlink" Target="mailto:mebert@mcw.edu" TargetMode="Externa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review.jove.com/files_upload.php?src=21081343" TargetMode="External"/><Relationship Id="rId12" Type="http://schemas.openxmlformats.org/officeDocument/2006/relationships/hyperlink" Target="mailto:lminas@mcw.edu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glossaryDocument" Target="glossary/document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jzepeda@mcw.edu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review.jove.com/v/5848/screen-capture-instructions-for-authors?status=a7854k" TargetMode="External"/><Relationship Id="rId10" Type="http://schemas.openxmlformats.org/officeDocument/2006/relationships/hyperlink" Target="mailto:gmraz@mcw.edu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ghoben@mcw.edu" TargetMode="External"/><Relationship Id="rId14" Type="http://schemas.openxmlformats.org/officeDocument/2006/relationships/hyperlink" Target="https://obsproject.com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5E1852FBF3694D2D8F5304BD2686CF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28CAB3-6B97-488C-B389-B73E38C97817}"/>
      </w:docPartPr>
      <w:docPartBody>
        <w:p w:rsidR="00000000" w:rsidRDefault="00000000">
          <w:r w:rsidRPr="6AE45D52">
            <w:rPr>
              <w:rFonts w:ascii="Calibri" w:eastAsia="Times New Roman" w:hAnsi="Calibri" w:cs="Calibri"/>
              <w:color w:val="808080"/>
            </w:rPr>
            <w:t>Enter author position</w:t>
          </w:r>
        </w:p>
      </w:docPartBody>
    </w:docPart>
    <w:docPart>
      <w:docPartPr>
        <w:name w:val="53A64F3FF35843F3BB03E0AD0CE7E9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2906A0-152D-46CD-B0C6-7292DB42358D}"/>
      </w:docPartPr>
      <w:docPartBody>
        <w:p w:rsidR="00000000" w:rsidRDefault="00000000">
          <w:r w:rsidRPr="6AE45D52">
            <w:rPr>
              <w:rFonts w:ascii="Calibri" w:eastAsia="Times New Roman" w:hAnsi="Calibri" w:cs="Calibri"/>
              <w:color w:val="808080"/>
            </w:rPr>
            <w:t>Enter author position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A60F0"/>
    <w:rsid w:val="002F6418"/>
    <w:rsid w:val="002F76E2"/>
    <w:rsid w:val="00321749"/>
    <w:rsid w:val="00344E88"/>
    <w:rsid w:val="00356726"/>
    <w:rsid w:val="00395256"/>
    <w:rsid w:val="003C2AEF"/>
    <w:rsid w:val="003C4629"/>
    <w:rsid w:val="003D5DD0"/>
    <w:rsid w:val="003E657A"/>
    <w:rsid w:val="003F25B4"/>
    <w:rsid w:val="004232DB"/>
    <w:rsid w:val="0045037E"/>
    <w:rsid w:val="004768C3"/>
    <w:rsid w:val="004A526F"/>
    <w:rsid w:val="004C6401"/>
    <w:rsid w:val="0051075A"/>
    <w:rsid w:val="00510F54"/>
    <w:rsid w:val="0054238C"/>
    <w:rsid w:val="00542F31"/>
    <w:rsid w:val="005611F3"/>
    <w:rsid w:val="00565A22"/>
    <w:rsid w:val="005950B3"/>
    <w:rsid w:val="005B24C0"/>
    <w:rsid w:val="005F4988"/>
    <w:rsid w:val="00627CAF"/>
    <w:rsid w:val="00691751"/>
    <w:rsid w:val="006A568E"/>
    <w:rsid w:val="006A7088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1C92"/>
    <w:rsid w:val="00886687"/>
    <w:rsid w:val="008A06BD"/>
    <w:rsid w:val="008D68B7"/>
    <w:rsid w:val="008E296E"/>
    <w:rsid w:val="008F498E"/>
    <w:rsid w:val="009333F9"/>
    <w:rsid w:val="00937B16"/>
    <w:rsid w:val="009670EA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597A"/>
    <w:rsid w:val="00AC612E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12</Pages>
  <Words>2768</Words>
  <Characters>15034</Characters>
  <Application>Microsoft Office Word</Application>
  <DocSecurity>0</DocSecurity>
  <Lines>366</Lines>
  <Paragraphs>176</Paragraphs>
  <ScaleCrop>false</ScaleCrop>
  <Company>UC Irvine</Company>
  <LinksUpToDate>false</LinksUpToDate>
  <CharactersWithSpaces>17626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Deepthi Das</cp:lastModifiedBy>
  <cp:revision>62</cp:revision>
  <dcterms:created xsi:type="dcterms:W3CDTF">2026-03-19T06:46:00Z</dcterms:created>
  <dcterms:modified xsi:type="dcterms:W3CDTF">2026-04-23T12:59:00Z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