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AA6EFF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30EA0">
        <w:rPr>
          <w:rFonts w:eastAsia="Times New Roman" w:cstheme="minorHAnsi"/>
          <w:b/>
        </w:rPr>
        <w:t>69078</w:t>
      </w:r>
    </w:p>
    <w:p w14:paraId="2F6924E5" w14:textId="122F89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C62BA">
        <w:rPr>
          <w:rFonts w:eastAsia="Times New Roman" w:cstheme="minorHAnsi"/>
          <w:b/>
        </w:rPr>
        <w:t>Sulakshana Karkala</w:t>
      </w:r>
    </w:p>
    <w:p w14:paraId="6FB9233B" w14:textId="54968D2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30EA0" w:rsidRPr="00357A64">
          <w:rPr>
            <w:rStyle w:val="Hyperlink"/>
            <w:rFonts w:eastAsia="Times New Roman" w:cstheme="minorHAnsi"/>
            <w:b/>
          </w:rPr>
          <w:t>https://review.jove.com/account/file-uploader?src=21068838</w:t>
        </w:r>
      </w:hyperlink>
    </w:p>
    <w:p w14:paraId="414534DD" w14:textId="77777777" w:rsidR="00030EA0" w:rsidRPr="00B07A3B" w:rsidRDefault="00030EA0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152C47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03FB9" w:rsidRPr="00703FB9">
        <w:rPr>
          <w:rStyle w:val="ArticleTitle"/>
          <w:rFonts w:cstheme="minorHAnsi"/>
        </w:rPr>
        <w:t>MgO@α-Fe</w:t>
      </w:r>
      <w:r w:rsidR="00703FB9" w:rsidRPr="001258AE">
        <w:rPr>
          <w:rStyle w:val="ArticleTitle"/>
          <w:rFonts w:cstheme="minorHAnsi"/>
          <w:vertAlign w:val="subscript"/>
        </w:rPr>
        <w:t>2</w:t>
      </w:r>
      <w:r w:rsidR="00703FB9" w:rsidRPr="00703FB9">
        <w:rPr>
          <w:rStyle w:val="ArticleTitle"/>
          <w:rFonts w:cstheme="minorHAnsi"/>
        </w:rPr>
        <w:t>O</w:t>
      </w:r>
      <w:r w:rsidR="00703FB9" w:rsidRPr="001258AE">
        <w:rPr>
          <w:rStyle w:val="ArticleTitle"/>
          <w:rFonts w:cstheme="minorHAnsi"/>
          <w:vertAlign w:val="subscript"/>
        </w:rPr>
        <w:t>3</w:t>
      </w:r>
      <w:r w:rsidR="00703FB9" w:rsidRPr="00703FB9">
        <w:rPr>
          <w:rStyle w:val="ArticleTitle"/>
          <w:rFonts w:cstheme="minorHAnsi"/>
        </w:rPr>
        <w:t xml:space="preserve"> Based Hydroelectric Cell for Efficient Green Energy Generation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CF48C13" w14:textId="65EC8B13" w:rsidR="00703FB9" w:rsidRPr="00703FB9" w:rsidRDefault="00703FB9" w:rsidP="00703FB9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703FB9">
        <w:rPr>
          <w:rFonts w:eastAsia="Times New Roman" w:cstheme="minorHAnsi"/>
          <w:b/>
          <w:sz w:val="28"/>
          <w:szCs w:val="28"/>
        </w:rPr>
        <w:t>Priyambada Sahoo</w:t>
      </w:r>
      <w:r w:rsidRPr="00703FB9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703FB9">
        <w:rPr>
          <w:rFonts w:eastAsia="Times New Roman" w:cstheme="minorHAnsi"/>
          <w:b/>
          <w:sz w:val="28"/>
          <w:szCs w:val="28"/>
          <w:vertAlign w:val="superscript"/>
        </w:rPr>
        <w:t>,</w:t>
      </w:r>
      <w:r w:rsidRPr="00703FB9">
        <w:rPr>
          <w:rFonts w:eastAsia="Times New Roman" w:cstheme="minorHAnsi"/>
          <w:b/>
          <w:sz w:val="28"/>
          <w:szCs w:val="28"/>
        </w:rPr>
        <w:t xml:space="preserve"> Soumya Ranjan Ghadai</w:t>
      </w:r>
      <w:r w:rsidRPr="00703FB9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703FB9">
        <w:rPr>
          <w:rFonts w:eastAsia="Times New Roman" w:cstheme="minorHAnsi"/>
          <w:b/>
          <w:sz w:val="28"/>
          <w:szCs w:val="28"/>
        </w:rPr>
        <w:t>, Ambesh Dixit</w:t>
      </w:r>
      <w:r w:rsidRPr="00703FB9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2CAE9124" w14:textId="77777777" w:rsidR="00703FB9" w:rsidRPr="00703FB9" w:rsidRDefault="00703FB9" w:rsidP="00703FB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002DC8F" w14:textId="3EA0339D" w:rsidR="00703FB9" w:rsidRPr="00703FB9" w:rsidRDefault="00703FB9" w:rsidP="00703FB9">
      <w:pPr>
        <w:outlineLvl w:val="0"/>
        <w:rPr>
          <w:rFonts w:eastAsia="Times New Roman" w:cstheme="minorHAnsi"/>
          <w:b/>
          <w:sz w:val="28"/>
          <w:szCs w:val="28"/>
        </w:rPr>
      </w:pPr>
      <w:r w:rsidRPr="00703FB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03FB9">
        <w:rPr>
          <w:rFonts w:eastAsia="Times New Roman" w:cstheme="minorHAnsi"/>
          <w:b/>
          <w:sz w:val="28"/>
          <w:szCs w:val="28"/>
        </w:rPr>
        <w:t>Advanced Material and Device Lab, Department of Physics, Indian Institute of Technology-Jodhpur, Rajasthan</w:t>
      </w:r>
    </w:p>
    <w:p w14:paraId="48D4228E" w14:textId="22E8F477" w:rsidR="00703FB9" w:rsidRPr="00703FB9" w:rsidRDefault="00703FB9" w:rsidP="00703FB9">
      <w:pPr>
        <w:outlineLvl w:val="0"/>
        <w:rPr>
          <w:rFonts w:eastAsia="Times New Roman" w:cstheme="minorHAnsi"/>
          <w:b/>
          <w:sz w:val="28"/>
          <w:szCs w:val="28"/>
        </w:rPr>
      </w:pPr>
      <w:r w:rsidRPr="00703FB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03FB9">
        <w:rPr>
          <w:rFonts w:eastAsia="Times New Roman" w:cstheme="minorHAnsi"/>
          <w:b/>
          <w:sz w:val="28"/>
          <w:szCs w:val="28"/>
        </w:rPr>
        <w:t>Rishabh Centre for Research and Innovation in Clean Energy, Indian Institute of Technology, Jodhpur</w:t>
      </w:r>
    </w:p>
    <w:p w14:paraId="0D3E7BCE" w14:textId="77777777" w:rsidR="00703FB9" w:rsidRPr="00703FB9" w:rsidRDefault="00703FB9" w:rsidP="00703FB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12035A0" w14:textId="794D6027" w:rsidR="00703FB9" w:rsidRPr="00703FB9" w:rsidRDefault="00703FB9" w:rsidP="00703FB9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>These authors contributed e</w:t>
      </w:r>
      <w:r w:rsidRPr="00703FB9">
        <w:rPr>
          <w:rFonts w:eastAsia="Times New Roman" w:cstheme="minorHAnsi"/>
          <w:b/>
          <w:sz w:val="28"/>
          <w:szCs w:val="28"/>
        </w:rPr>
        <w:t>qual</w:t>
      </w:r>
      <w:r>
        <w:rPr>
          <w:rFonts w:eastAsia="Times New Roman" w:cstheme="minorHAnsi"/>
          <w:b/>
          <w:sz w:val="28"/>
          <w:szCs w:val="28"/>
        </w:rPr>
        <w:t xml:space="preserve">ly </w:t>
      </w:r>
      <w:r w:rsidRPr="00703FB9">
        <w:rPr>
          <w:rFonts w:eastAsia="Times New Roman" w:cstheme="minorHAnsi"/>
          <w:b/>
          <w:sz w:val="28"/>
          <w:szCs w:val="28"/>
        </w:rPr>
        <w:t xml:space="preserve"> 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FE90E93" w:rsidR="004E0C5A" w:rsidRPr="00B07A3B" w:rsidRDefault="00703FB9" w:rsidP="004E0C5A">
      <w:pPr>
        <w:outlineLvl w:val="0"/>
        <w:rPr>
          <w:rFonts w:eastAsia="Times New Roman" w:cstheme="minorHAnsi"/>
        </w:rPr>
      </w:pPr>
      <w:bookmarkStart w:id="0" w:name="_Hlk25233958"/>
      <w:r w:rsidRPr="00703FB9">
        <w:rPr>
          <w:rFonts w:eastAsia="Times New Roman" w:cstheme="minorHAnsi"/>
        </w:rPr>
        <w:t>Ambesh Dixit</w:t>
      </w:r>
      <w:r w:rsidRPr="00703FB9">
        <w:rPr>
          <w:rFonts w:eastAsia="Times New Roman" w:cstheme="minorHAnsi"/>
        </w:rPr>
        <w:tab/>
      </w:r>
      <w:r w:rsidRPr="00703FB9">
        <w:rPr>
          <w:rFonts w:eastAsia="Times New Roman" w:cstheme="minorHAnsi"/>
        </w:rPr>
        <w:tab/>
      </w:r>
      <w:r w:rsidRPr="00703FB9">
        <w:rPr>
          <w:rFonts w:eastAsia="Times New Roman" w:cstheme="minorHAnsi"/>
        </w:rPr>
        <w:tab/>
        <w:t>(ambesh@iitj.ac.in)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C78656A" w14:textId="77777777" w:rsidR="00703FB9" w:rsidRPr="00DC5726" w:rsidRDefault="00703FB9" w:rsidP="00703FB9">
      <w:r w:rsidRPr="00DC5726">
        <w:t>Priyambada Sahoo</w:t>
      </w:r>
      <w:r w:rsidRPr="00DC5726">
        <w:tab/>
      </w:r>
      <w:r w:rsidRPr="00DC5726">
        <w:tab/>
        <w:t>(priyambada.1@iitj.ac.in)</w:t>
      </w:r>
    </w:p>
    <w:p w14:paraId="01D743FE" w14:textId="77777777" w:rsidR="00703FB9" w:rsidRPr="00DC5726" w:rsidRDefault="00703FB9" w:rsidP="00703FB9">
      <w:r w:rsidRPr="00DC5726">
        <w:t>Soumya Ranjan Ghadai</w:t>
      </w:r>
      <w:r w:rsidRPr="00DC5726">
        <w:tab/>
        <w:t>(m23pm2006@iitj.ac.in)</w:t>
      </w:r>
    </w:p>
    <w:p w14:paraId="1AE0F838" w14:textId="77777777" w:rsidR="00703FB9" w:rsidRPr="00DC5726" w:rsidRDefault="00703FB9" w:rsidP="00703FB9">
      <w:r w:rsidRPr="00DC5726">
        <w:t>Ambesh Dixit</w:t>
      </w:r>
      <w:r w:rsidRPr="00DC5726">
        <w:tab/>
      </w:r>
      <w:r w:rsidRPr="00DC5726">
        <w:tab/>
      </w:r>
      <w:r w:rsidRPr="00DC5726">
        <w:tab/>
        <w:t>(ambesh@iitj.ac.in)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A9464AA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75515B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64CA110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90121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7C6A853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890121">
        <w:rPr>
          <w:rFonts w:eastAsia="Times New Roman" w:cstheme="minorHAnsi"/>
          <w:b/>
          <w:bCs/>
        </w:rPr>
        <w:t>No</w:t>
      </w:r>
    </w:p>
    <w:p w14:paraId="603B59C8" w14:textId="04ABA6FA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D937F6">
        <w:rPr>
          <w:rFonts w:ascii="Calibri" w:hAnsi="Calibri" w:cs="Calibri"/>
          <w:b/>
          <w:bCs/>
          <w:color w:val="222222"/>
        </w:rPr>
        <w:t>0</w:t>
      </w:r>
      <w:r w:rsidR="000A5DEC">
        <w:rPr>
          <w:rFonts w:ascii="Calibri" w:hAnsi="Calibri" w:cs="Calibri"/>
          <w:b/>
          <w:bCs/>
          <w:color w:val="222222"/>
        </w:rPr>
        <w:t>2</w:t>
      </w:r>
      <w:r w:rsidR="00890121">
        <w:rPr>
          <w:rFonts w:ascii="Calibri" w:hAnsi="Calibri" w:cs="Calibri"/>
          <w:b/>
          <w:bCs/>
          <w:color w:val="222222"/>
        </w:rPr>
        <w:t>/</w:t>
      </w:r>
      <w:r w:rsidR="000A5DEC">
        <w:rPr>
          <w:rFonts w:ascii="Calibri" w:hAnsi="Calibri" w:cs="Calibri"/>
          <w:b/>
          <w:bCs/>
          <w:color w:val="222222"/>
        </w:rPr>
        <w:t>1</w:t>
      </w:r>
      <w:r w:rsidR="00890121">
        <w:rPr>
          <w:rFonts w:ascii="Calibri" w:hAnsi="Calibri" w:cs="Calibri"/>
          <w:b/>
          <w:bCs/>
          <w:color w:val="222222"/>
        </w:rPr>
        <w:t>/2026</w:t>
      </w:r>
    </w:p>
    <w:p w14:paraId="18D0EC5C" w14:textId="192867C9" w:rsidR="0075515B" w:rsidRDefault="0075515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3B81C15D" w:rsidR="000A7C4F" w:rsidRDefault="000A7C4F" w:rsidP="00703FB9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</w:t>
      </w:r>
      <w:r w:rsidRPr="00EC2630">
        <w:rPr>
          <w:rFonts w:cstheme="minorHAnsi"/>
          <w:b/>
          <w:sz w:val="22"/>
          <w:szCs w:val="22"/>
        </w:rPr>
        <w:t>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5B07BE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C2630">
        <w:rPr>
          <w:rFonts w:cstheme="minorHAnsi"/>
          <w:bCs/>
          <w:sz w:val="22"/>
          <w:szCs w:val="22"/>
        </w:rPr>
        <w:t>17</w:t>
      </w:r>
    </w:p>
    <w:p w14:paraId="5AAC9C6C" w14:textId="18F5633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C2630">
        <w:rPr>
          <w:rFonts w:cstheme="minorHAnsi"/>
          <w:bCs/>
          <w:sz w:val="22"/>
          <w:szCs w:val="22"/>
        </w:rPr>
        <w:t>43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0A157DDA" w14:textId="77777777" w:rsidR="009E02A2" w:rsidRPr="009E36F7" w:rsidRDefault="009E02A2" w:rsidP="009E02A2">
      <w:pPr>
        <w:rPr>
          <w:rFonts w:cstheme="minorHAnsi"/>
          <w:b/>
          <w:bCs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that </w:t>
      </w:r>
      <w:r w:rsidRPr="0019621B">
        <w:rPr>
          <w:rFonts w:cstheme="minorHAnsi"/>
          <w:b/>
          <w:bCs/>
          <w:color w:val="auto"/>
          <w:highlight w:val="yellow"/>
          <w:shd w:val="clear" w:color="auto" w:fill="FFFFFF"/>
        </w:rPr>
        <w:t>the questions will not appear on screen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. </w:t>
      </w:r>
      <w:r w:rsidRPr="0019621B">
        <w:rPr>
          <w:rFonts w:cstheme="minorHAnsi"/>
          <w:i/>
          <w:color w:val="auto"/>
          <w:highlight w:val="yellow"/>
          <w:shd w:val="clear" w:color="auto" w:fill="FFFFFF"/>
        </w:rPr>
        <w:t xml:space="preserve">Please answer in </w:t>
      </w:r>
      <w:r w:rsidRPr="009E36F7">
        <w:rPr>
          <w:rFonts w:cstheme="minorHAnsi"/>
          <w:b/>
          <w:bCs/>
          <w:i/>
          <w:color w:val="EE0000"/>
          <w:highlight w:val="yellow"/>
          <w:shd w:val="clear" w:color="auto" w:fill="FFFFFF"/>
        </w:rPr>
        <w:t>stand-alone full sentence with sufficient context.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27D881A8" w:rsidR="007D61A8" w:rsidRPr="007A149A" w:rsidRDefault="009E02A2" w:rsidP="007D61A8">
      <w:pPr>
        <w:rPr>
          <w:rFonts w:eastAsia="Times New Roman" w:cstheme="minorHAnsi"/>
          <w:sz w:val="28"/>
          <w:szCs w:val="28"/>
        </w:rPr>
      </w:pPr>
      <w:r w:rsidRPr="00B22475">
        <w:rPr>
          <w:rFonts w:cstheme="minorHAnsi"/>
          <w:b/>
          <w:bCs/>
          <w:color w:val="000000"/>
          <w:shd w:val="clear" w:color="auto" w:fill="FFFFFF"/>
        </w:rPr>
        <w:t>REQUIRED</w:t>
      </w:r>
      <w:r>
        <w:rPr>
          <w:rFonts w:cstheme="minorHAnsi"/>
          <w:color w:val="000000"/>
          <w:shd w:val="clear" w:color="auto" w:fill="FFFFFF"/>
        </w:rPr>
        <w:t xml:space="preserve">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00A66870" w14:textId="5DEE6C4E" w:rsidR="007D61A8" w:rsidRPr="009E02A2" w:rsidRDefault="0075515B" w:rsidP="00CD4CE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7029C">
        <w:rPr>
          <w:rStyle w:val="AuthorName"/>
          <w:rFonts w:asciiTheme="minorHAnsi" w:eastAsia="Times" w:hAnsiTheme="minorHAnsi" w:cstheme="minorHAnsi"/>
        </w:rPr>
        <w:t>Priyambada Sahoo</w:t>
      </w:r>
      <w:r w:rsidR="00927B12" w:rsidRPr="0067029C">
        <w:rPr>
          <w:rStyle w:val="AuthorName"/>
          <w:rFonts w:asciiTheme="minorHAnsi" w:eastAsia="Times" w:hAnsiTheme="minorHAnsi" w:cstheme="minorHAnsi"/>
        </w:rPr>
        <w:t>:</w:t>
      </w:r>
      <w:r w:rsidR="005A33C6" w:rsidRPr="0067029C">
        <w:rPr>
          <w:rFonts w:cstheme="minorHAnsi"/>
        </w:rPr>
        <w:t xml:space="preserve"> </w:t>
      </w:r>
      <w:r w:rsidR="00C15D62" w:rsidRPr="00C15D62">
        <w:rPr>
          <w:rFonts w:cstheme="minorHAnsi"/>
        </w:rPr>
        <w:t>The scope of our research is developing MgO@α-Fe₂O₃ hydroelectric cells and understanding nanocomposite-enhanced water adsorption and charge transport mechanisms.</w:t>
      </w:r>
    </w:p>
    <w:p w14:paraId="1C3CD0CD" w14:textId="011E6145" w:rsidR="009E02A2" w:rsidRPr="00B22475" w:rsidRDefault="009E02A2" w:rsidP="009E02A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  <w:iCs/>
        </w:rPr>
      </w:pPr>
      <w:r w:rsidRPr="00B22475">
        <w:rPr>
          <w:rStyle w:val="AuthorName"/>
          <w:rFonts w:eastAsia="Times"/>
          <w:b w:val="0"/>
          <w:bCs/>
          <w:u w:val="none"/>
        </w:rPr>
        <w:t>INTERVIEW: Named talent says the statement above in an interview-style shot, looking slightly off-camera.</w:t>
      </w:r>
      <w:r w:rsidR="00C15D62">
        <w:rPr>
          <w:rStyle w:val="AuthorName"/>
          <w:rFonts w:eastAsia="Times"/>
          <w:b w:val="0"/>
          <w:bCs/>
          <w:u w:val="none"/>
        </w:rPr>
        <w:br/>
      </w: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4DF72752" w:rsidR="007D61A8" w:rsidRPr="009E02A2" w:rsidRDefault="0067029C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Priyambada Sahoo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C15D62">
        <w:rPr>
          <w:rFonts w:cstheme="minorHAnsi"/>
        </w:rPr>
        <w:t>Recent research explores</w:t>
      </w:r>
      <w:r w:rsidR="00C15D62" w:rsidRPr="00C15D62">
        <w:rPr>
          <w:rFonts w:cstheme="minorHAnsi"/>
        </w:rPr>
        <w:t xml:space="preserve"> defect associated ferrites and metal oxide and metal organic framework materials beyond simple oxides to enhance water-driven energy generation.</w:t>
      </w:r>
    </w:p>
    <w:p w14:paraId="42C7E159" w14:textId="2C95EC85" w:rsidR="009E02A2" w:rsidRPr="00C15D62" w:rsidRDefault="009E02A2" w:rsidP="00C15D6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  <w:iCs/>
        </w:rPr>
      </w:pPr>
      <w:r w:rsidRPr="00B22475">
        <w:rPr>
          <w:rStyle w:val="AuthorName"/>
          <w:rFonts w:eastAsia="Times"/>
          <w:b w:val="0"/>
          <w:bCs/>
          <w:u w:val="none"/>
        </w:rPr>
        <w:t>INTERVIEW: Named talent says the statement above in an interview-style shot, looking slightly off-camera.</w:t>
      </w:r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4F122FC0" w:rsidR="007D61A8" w:rsidRPr="00C15D62" w:rsidRDefault="003527CD" w:rsidP="00C15D6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Style w:val="AuthorName"/>
          <w:rFonts w:asciiTheme="minorHAnsi" w:eastAsia="Times" w:hAnsiTheme="minorHAnsi" w:cstheme="minorHAnsi"/>
        </w:rPr>
        <w:t>Priyambada Sahoo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C15D62" w:rsidRPr="00C15D62">
        <w:rPr>
          <w:rFonts w:cstheme="minorHAnsi"/>
        </w:rPr>
        <w:t>We established a high-performance MgO@α-Fe₂O₃ hydroelectric cell where optimized ferrite incorporation enhances defects, hydrophilicity, active sites, and doubles power output.</w:t>
      </w:r>
    </w:p>
    <w:p w14:paraId="7457C3B2" w14:textId="77777777" w:rsidR="009E02A2" w:rsidRPr="00B22475" w:rsidRDefault="009E02A2" w:rsidP="009E02A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  <w:iCs/>
        </w:rPr>
      </w:pPr>
      <w:r w:rsidRPr="00B22475">
        <w:rPr>
          <w:rStyle w:val="AuthorName"/>
          <w:rFonts w:eastAsia="Times"/>
          <w:b w:val="0"/>
          <w:bCs/>
          <w:u w:val="none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44420E01" w:rsidR="007D61A8" w:rsidRPr="00C15D62" w:rsidRDefault="003527CD" w:rsidP="00C15D6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D4903">
        <w:rPr>
          <w:rStyle w:val="AuthorName"/>
          <w:rFonts w:asciiTheme="minorHAnsi" w:eastAsia="Times" w:hAnsiTheme="minorHAnsi" w:cstheme="minorHAnsi"/>
        </w:rPr>
        <w:t>Priyambada Sahoo</w:t>
      </w:r>
      <w:r w:rsidR="00333FA4" w:rsidRPr="006D4903">
        <w:rPr>
          <w:rFonts w:eastAsia="Times New Roman" w:cstheme="minorHAnsi"/>
          <w:b/>
          <w:bCs/>
          <w:u w:val="single"/>
        </w:rPr>
        <w:t>:</w:t>
      </w:r>
      <w:r w:rsidR="00333FA4" w:rsidRPr="006D4903">
        <w:rPr>
          <w:rFonts w:eastAsia="Times New Roman" w:cstheme="minorHAnsi"/>
        </w:rPr>
        <w:t xml:space="preserve"> </w:t>
      </w:r>
      <w:r w:rsidR="00C15D62" w:rsidRPr="00C15D62">
        <w:rPr>
          <w:rFonts w:cstheme="minorHAnsi"/>
        </w:rPr>
        <w:t>Our protocol addresses the lack of a simple, scalable, and reproducible fabrication method for high-performance hydroelectric cells with controlled defect chemistry.</w:t>
      </w:r>
    </w:p>
    <w:p w14:paraId="4D947542" w14:textId="77777777" w:rsidR="009E02A2" w:rsidRPr="00B22475" w:rsidRDefault="009E02A2" w:rsidP="009E02A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  <w:iCs/>
        </w:rPr>
      </w:pPr>
      <w:r w:rsidRPr="00B22475">
        <w:rPr>
          <w:rStyle w:val="AuthorName"/>
          <w:rFonts w:eastAsia="Times"/>
          <w:b w:val="0"/>
          <w:bCs/>
          <w:u w:val="none"/>
        </w:rPr>
        <w:t>INTERVIEW: Named talent says the statement above in an interview-style shot, looking slightly off-camera.</w:t>
      </w:r>
    </w:p>
    <w:p w14:paraId="1204649C" w14:textId="77777777" w:rsidR="009E02A2" w:rsidRPr="006D4903" w:rsidRDefault="009E02A2" w:rsidP="009E02A2">
      <w:pPr>
        <w:pStyle w:val="ListParagraph"/>
        <w:spacing w:before="120"/>
        <w:ind w:left="1627"/>
        <w:contextualSpacing w:val="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1DAC621D" w:rsidR="00333FA4" w:rsidRPr="00C15D62" w:rsidRDefault="003527CD" w:rsidP="00C15D6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Style w:val="AuthorName"/>
          <w:rFonts w:asciiTheme="minorHAnsi" w:eastAsia="Times" w:hAnsiTheme="minorHAnsi" w:cstheme="minorHAnsi"/>
        </w:rPr>
        <w:t>Priyambada Sahoo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C15D62" w:rsidRPr="00C15D62">
        <w:rPr>
          <w:rFonts w:cstheme="minorHAnsi"/>
        </w:rPr>
        <w:t>Our protocol offers a low-cost, scalable solid-state fabrication approach enabling precise defect tuning and reproducible hydroelectric performance without external bias, light, or complex equipment.</w:t>
      </w:r>
    </w:p>
    <w:p w14:paraId="1BDFA5E4" w14:textId="77777777" w:rsidR="009E02A2" w:rsidRPr="00B22475" w:rsidRDefault="009E02A2" w:rsidP="009E02A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  <w:iCs/>
        </w:rPr>
      </w:pPr>
      <w:r w:rsidRPr="00B22475">
        <w:rPr>
          <w:rStyle w:val="AuthorName"/>
          <w:rFonts w:eastAsia="Times"/>
          <w:b w:val="0"/>
          <w:bCs/>
          <w:u w:val="none"/>
        </w:rPr>
        <w:t>INTERVIEW: Named talent says the statement above in an interview-style shot, looking slightly off-camera.</w:t>
      </w:r>
    </w:p>
    <w:p w14:paraId="694875E4" w14:textId="77777777" w:rsidR="009E02A2" w:rsidRPr="00D75084" w:rsidRDefault="009E02A2" w:rsidP="009E02A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3CD486E7" w14:textId="77777777" w:rsidR="00703FB9" w:rsidRDefault="00703FB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5DC07EFD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059DDED4" w:rsidR="00CE10F2" w:rsidRDefault="002C0F02" w:rsidP="009E02A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C0F02">
        <w:rPr>
          <w:rFonts w:cstheme="minorHAnsi"/>
          <w:b/>
          <w:bCs/>
        </w:rPr>
        <w:t>Synthesis of Nanostructured Porous Magnesium Oxide–Iron(III) Oxide Composites via Ball Milling and Calcination</w:t>
      </w:r>
    </w:p>
    <w:p w14:paraId="753B71A2" w14:textId="7AF4EA9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352A5">
        <w:rPr>
          <w:rFonts w:cstheme="minorHAnsi"/>
        </w:rPr>
        <w:t>Priyambada Sahoo</w:t>
      </w:r>
    </w:p>
    <w:p w14:paraId="22279C31" w14:textId="77777777" w:rsidR="001E0433" w:rsidRPr="009E02A2" w:rsidRDefault="001E0433" w:rsidP="009E02A2">
      <w:pPr>
        <w:spacing w:before="120"/>
        <w:rPr>
          <w:rFonts w:cstheme="minorHAnsi"/>
          <w:b/>
          <w:bCs/>
        </w:rPr>
      </w:pPr>
    </w:p>
    <w:p w14:paraId="698E0F13" w14:textId="282F599F" w:rsidR="00703FB9" w:rsidRDefault="00703FB9" w:rsidP="009E02A2">
      <w:pPr>
        <w:pStyle w:val="Narration"/>
        <w:numPr>
          <w:ilvl w:val="1"/>
          <w:numId w:val="3"/>
        </w:numPr>
      </w:pPr>
      <w:r w:rsidRPr="009708B1">
        <w:t>To begin, collect magnesium oxide powder and alpha iron(III)</w:t>
      </w:r>
      <w:r>
        <w:t xml:space="preserve"> </w:t>
      </w:r>
      <w:r w:rsidRPr="00703FB9">
        <w:rPr>
          <w:i/>
          <w:color w:val="EE0000"/>
        </w:rPr>
        <w:t>(three)</w:t>
      </w:r>
      <w:r w:rsidRPr="00703FB9">
        <w:rPr>
          <w:color w:val="EE0000"/>
        </w:rPr>
        <w:t xml:space="preserve"> </w:t>
      </w:r>
      <w:r w:rsidRPr="009708B1">
        <w:t xml:space="preserve">oxide powder along with a ball miller, zirconia milling balls, and a milling bowl </w:t>
      </w:r>
      <w:r w:rsidRPr="009708B1">
        <w:rPr>
          <w:b/>
          <w:bCs/>
        </w:rPr>
        <w:t>[1]</w:t>
      </w:r>
      <w:r w:rsidRPr="009708B1">
        <w:t>. Weigh 5 grams of magnesium oxide</w:t>
      </w:r>
      <w:r>
        <w:t xml:space="preserve"> </w:t>
      </w:r>
      <w:r>
        <w:rPr>
          <w:b/>
          <w:bCs/>
        </w:rPr>
        <w:t>[2]</w:t>
      </w:r>
      <w:r w:rsidRPr="009708B1">
        <w:t xml:space="preserve"> and add 2 percent, 5 percent, or 10 percent alpha iron(III) oxide</w:t>
      </w:r>
      <w:r w:rsidR="00C15D62">
        <w:t>,</w:t>
      </w:r>
      <w:r w:rsidRPr="009708B1">
        <w:t>by weight</w:t>
      </w:r>
      <w:r w:rsidR="00C15D62">
        <w:t xml:space="preserve">, </w:t>
      </w:r>
      <w:r w:rsidRPr="009708B1">
        <w:t>into a 50</w:t>
      </w:r>
      <w:r>
        <w:t>-</w:t>
      </w:r>
      <w:r w:rsidRPr="009708B1">
        <w:t xml:space="preserve">milliliter milling bowl </w:t>
      </w:r>
      <w:r w:rsidRPr="009708B1">
        <w:rPr>
          <w:b/>
          <w:bCs/>
        </w:rPr>
        <w:t>[</w:t>
      </w:r>
      <w:r>
        <w:rPr>
          <w:b/>
          <w:bCs/>
        </w:rPr>
        <w:t>3</w:t>
      </w:r>
      <w:r w:rsidRPr="009708B1">
        <w:rPr>
          <w:b/>
          <w:bCs/>
        </w:rPr>
        <w:t>]</w:t>
      </w:r>
      <w:r w:rsidRPr="009708B1">
        <w:t xml:space="preserve">. Add zirconia milling balls maintaining a ball-to-powder ratio of 4 to 1 </w:t>
      </w:r>
      <w:r w:rsidRPr="009708B1">
        <w:rPr>
          <w:b/>
          <w:bCs/>
        </w:rPr>
        <w:t>[</w:t>
      </w:r>
      <w:r>
        <w:rPr>
          <w:b/>
          <w:bCs/>
        </w:rPr>
        <w:t>4</w:t>
      </w:r>
      <w:r w:rsidRPr="009708B1">
        <w:rPr>
          <w:b/>
          <w:bCs/>
        </w:rPr>
        <w:t>]</w:t>
      </w:r>
      <w:r w:rsidRPr="009708B1">
        <w:t>.</w:t>
      </w:r>
    </w:p>
    <w:p w14:paraId="09E549DC" w14:textId="77777777" w:rsidR="00703FB9" w:rsidRDefault="00703FB9" w:rsidP="009E02A2">
      <w:pPr>
        <w:pStyle w:val="ShotDescription"/>
        <w:numPr>
          <w:ilvl w:val="2"/>
          <w:numId w:val="3"/>
        </w:numPr>
      </w:pPr>
      <w:r w:rsidRPr="009708B1">
        <w:t>WIDE: Talent arranging magnesium oxide, alpha iron(III) oxide, milling bowl, and zirconia balls on the workbench.</w:t>
      </w:r>
    </w:p>
    <w:p w14:paraId="4187A35B" w14:textId="77777777" w:rsidR="00703FB9" w:rsidRDefault="00703FB9" w:rsidP="009E02A2">
      <w:pPr>
        <w:pStyle w:val="ShotDescription"/>
        <w:numPr>
          <w:ilvl w:val="2"/>
          <w:numId w:val="3"/>
        </w:numPr>
      </w:pPr>
      <w:r w:rsidRPr="009708B1">
        <w:t xml:space="preserve">Talent weighing </w:t>
      </w:r>
      <w:r>
        <w:t xml:space="preserve">5 g </w:t>
      </w:r>
      <w:r w:rsidRPr="009708B1">
        <w:t>magnesium oxide</w:t>
      </w:r>
      <w:r>
        <w:t>.</w:t>
      </w:r>
    </w:p>
    <w:p w14:paraId="3C4F3D5C" w14:textId="64890658" w:rsidR="00703FB9" w:rsidRDefault="00703FB9" w:rsidP="009E02A2">
      <w:pPr>
        <w:pStyle w:val="ShotDescription"/>
        <w:numPr>
          <w:ilvl w:val="2"/>
          <w:numId w:val="3"/>
        </w:numPr>
      </w:pPr>
      <w:r>
        <w:t xml:space="preserve">Talent adding </w:t>
      </w:r>
      <w:r w:rsidRPr="009708B1">
        <w:t>alpha iron(III) oxide powders</w:t>
      </w:r>
      <w:r>
        <w:t xml:space="preserve"> to MgO </w:t>
      </w:r>
      <w:r w:rsidRPr="009708B1">
        <w:t>and transferring them into the milling bowl.</w:t>
      </w:r>
    </w:p>
    <w:p w14:paraId="46F1D45A" w14:textId="77777777" w:rsidR="00703FB9" w:rsidRPr="009708B1" w:rsidRDefault="00703FB9" w:rsidP="009E02A2">
      <w:pPr>
        <w:pStyle w:val="ShotDescription"/>
        <w:numPr>
          <w:ilvl w:val="2"/>
          <w:numId w:val="3"/>
        </w:numPr>
      </w:pPr>
      <w:r w:rsidRPr="009708B1">
        <w:t>Talent adding zirconia balls into the milling bowl.</w:t>
      </w:r>
    </w:p>
    <w:p w14:paraId="466C6A0B" w14:textId="77777777" w:rsidR="00703FB9" w:rsidRDefault="00703FB9" w:rsidP="009E02A2">
      <w:pPr>
        <w:pStyle w:val="Narration"/>
        <w:numPr>
          <w:ilvl w:val="1"/>
          <w:numId w:val="3"/>
        </w:numPr>
      </w:pPr>
      <w:r w:rsidRPr="00E463B9">
        <w:t>Place the loaded bowl</w:t>
      </w:r>
      <w:r w:rsidRPr="009708B1">
        <w:t xml:space="preserve"> into the ball miller </w:t>
      </w:r>
      <w:r w:rsidRPr="009708B1">
        <w:rPr>
          <w:b/>
          <w:bCs/>
        </w:rPr>
        <w:t>[1]</w:t>
      </w:r>
      <w:r w:rsidRPr="009708B1">
        <w:t xml:space="preserve">. Set the ball rotation speed to 300 revolutions per minute and the bowl rotation speed to 600 revolutions per minute </w:t>
      </w:r>
      <w:r w:rsidRPr="009708B1">
        <w:rPr>
          <w:b/>
          <w:bCs/>
        </w:rPr>
        <w:t>[2]</w:t>
      </w:r>
      <w:r w:rsidRPr="009708B1">
        <w:t xml:space="preserve">. Ball mill the precursor powders continuously for 24 hours to ensure homogeneous mixing </w:t>
      </w:r>
      <w:r w:rsidRPr="009708B1">
        <w:rPr>
          <w:b/>
          <w:bCs/>
        </w:rPr>
        <w:t>[3]</w:t>
      </w:r>
      <w:r w:rsidRPr="009708B1">
        <w:t>.</w:t>
      </w:r>
    </w:p>
    <w:p w14:paraId="482D10AC" w14:textId="77777777" w:rsidR="00703FB9" w:rsidRDefault="00703FB9" w:rsidP="009E02A2">
      <w:pPr>
        <w:pStyle w:val="ShotDescription"/>
        <w:numPr>
          <w:ilvl w:val="2"/>
          <w:numId w:val="3"/>
        </w:numPr>
      </w:pPr>
      <w:r w:rsidRPr="009708B1">
        <w:t>Talent placing the milling bowl into the ball miller.</w:t>
      </w:r>
    </w:p>
    <w:p w14:paraId="03E566D0" w14:textId="2BD2A20A" w:rsidR="00703FB9" w:rsidRDefault="00703FB9" w:rsidP="009E02A2">
      <w:pPr>
        <w:pStyle w:val="ShotDescription"/>
        <w:numPr>
          <w:ilvl w:val="2"/>
          <w:numId w:val="3"/>
        </w:numPr>
      </w:pPr>
      <w:r>
        <w:t xml:space="preserve">Shot of </w:t>
      </w:r>
      <w:r w:rsidRPr="009708B1">
        <w:t xml:space="preserve"> the ball miller control panel showing the rotation speeds being set.</w:t>
      </w:r>
    </w:p>
    <w:p w14:paraId="12A5E240" w14:textId="2C39A91D" w:rsidR="00703FB9" w:rsidRPr="009708B1" w:rsidRDefault="00E463B9" w:rsidP="009E02A2">
      <w:pPr>
        <w:pStyle w:val="ShotDescription"/>
        <w:numPr>
          <w:ilvl w:val="2"/>
          <w:numId w:val="3"/>
        </w:numPr>
      </w:pPr>
      <w:r>
        <w:t xml:space="preserve">Shot of </w:t>
      </w:r>
      <w:r w:rsidR="00703FB9" w:rsidRPr="009708B1">
        <w:t xml:space="preserve"> the milling process.</w:t>
      </w:r>
    </w:p>
    <w:p w14:paraId="00E57CEF" w14:textId="7FB07232" w:rsidR="00703FB9" w:rsidRDefault="00703FB9" w:rsidP="009E02A2">
      <w:pPr>
        <w:pStyle w:val="Narration"/>
        <w:numPr>
          <w:ilvl w:val="1"/>
          <w:numId w:val="3"/>
        </w:numPr>
      </w:pPr>
      <w:r w:rsidRPr="009708B1">
        <w:t xml:space="preserve">Collect the ball-milled powder from the bowl after milling </w:t>
      </w:r>
      <w:r w:rsidRPr="009708B1">
        <w:rPr>
          <w:b/>
          <w:bCs/>
        </w:rPr>
        <w:t>[1]</w:t>
      </w:r>
      <w:r w:rsidRPr="009708B1">
        <w:t>. T</w:t>
      </w:r>
      <w:r w:rsidR="00E463B9">
        <w:t>hen t</w:t>
      </w:r>
      <w:r w:rsidRPr="009708B1">
        <w:t xml:space="preserve">ransfer the powder into a crucible </w:t>
      </w:r>
      <w:r w:rsidRPr="009708B1">
        <w:rPr>
          <w:b/>
          <w:bCs/>
        </w:rPr>
        <w:t>[2]</w:t>
      </w:r>
      <w:r w:rsidRPr="009708B1">
        <w:t xml:space="preserve">. Place the crucible inside a box furnace and calcine at 600 </w:t>
      </w:r>
      <w:r w:rsidR="00E463B9" w:rsidRPr="009708B1">
        <w:t>degrees</w:t>
      </w:r>
      <w:r w:rsidRPr="009708B1">
        <w:t xml:space="preserve"> Celsius for 4 hours to obtain nanostructured porous material </w:t>
      </w:r>
      <w:r w:rsidRPr="009708B1">
        <w:rPr>
          <w:b/>
          <w:bCs/>
        </w:rPr>
        <w:t>[3]</w:t>
      </w:r>
      <w:r w:rsidRPr="009708B1">
        <w:t>.</w:t>
      </w:r>
    </w:p>
    <w:p w14:paraId="7EF67B77" w14:textId="77777777" w:rsidR="00703FB9" w:rsidRDefault="00703FB9" w:rsidP="009E02A2">
      <w:pPr>
        <w:pStyle w:val="ShotDescription"/>
        <w:numPr>
          <w:ilvl w:val="2"/>
          <w:numId w:val="3"/>
        </w:numPr>
      </w:pPr>
      <w:r w:rsidRPr="009708B1">
        <w:t>Talent collecting the ball-milled powder into a container.</w:t>
      </w:r>
    </w:p>
    <w:p w14:paraId="50EB8F99" w14:textId="77777777" w:rsidR="00703FB9" w:rsidRDefault="00703FB9" w:rsidP="009E02A2">
      <w:pPr>
        <w:pStyle w:val="ShotDescription"/>
        <w:numPr>
          <w:ilvl w:val="2"/>
          <w:numId w:val="3"/>
        </w:numPr>
      </w:pPr>
      <w:r w:rsidRPr="009708B1">
        <w:t>Talent transferring the powder into a furnace-compatible crucible.</w:t>
      </w:r>
    </w:p>
    <w:p w14:paraId="77F0C043" w14:textId="77777777" w:rsidR="00703FB9" w:rsidRPr="009708B1" w:rsidRDefault="00703FB9" w:rsidP="009E02A2">
      <w:pPr>
        <w:pStyle w:val="ShotDescription"/>
        <w:numPr>
          <w:ilvl w:val="2"/>
          <w:numId w:val="3"/>
        </w:numPr>
      </w:pPr>
      <w:r w:rsidRPr="009708B1">
        <w:t>Talent placing the crucible inside the box furnace and closing the furnace door.</w:t>
      </w:r>
    </w:p>
    <w:p w14:paraId="6A0CC8D1" w14:textId="660D293D" w:rsidR="00703FB9" w:rsidRDefault="00703FB9" w:rsidP="009E02A2">
      <w:pPr>
        <w:pStyle w:val="Narration"/>
        <w:numPr>
          <w:ilvl w:val="1"/>
          <w:numId w:val="3"/>
        </w:numPr>
      </w:pPr>
      <w:r w:rsidRPr="009708B1">
        <w:t xml:space="preserve">Observe the color change of the calcined powder from white to dark red with increasing alpha iron(III) oxide concentration </w:t>
      </w:r>
      <w:r w:rsidRPr="009708B1">
        <w:rPr>
          <w:b/>
          <w:bCs/>
        </w:rPr>
        <w:t>[1]</w:t>
      </w:r>
      <w:r w:rsidRPr="009708B1">
        <w:t>. Label the prepared nanocomposites as MF0</w:t>
      </w:r>
      <w:r w:rsidR="00E463B9">
        <w:t xml:space="preserve"> </w:t>
      </w:r>
      <w:r w:rsidR="00E463B9" w:rsidRPr="00E463B9">
        <w:rPr>
          <w:i/>
          <w:color w:val="EE0000"/>
        </w:rPr>
        <w:t>(M-F-Zero)</w:t>
      </w:r>
      <w:r w:rsidRPr="009708B1">
        <w:t>, MF2</w:t>
      </w:r>
      <w:r w:rsidR="00E463B9">
        <w:t xml:space="preserve"> </w:t>
      </w:r>
      <w:r w:rsidR="00E463B9" w:rsidRPr="00E463B9">
        <w:rPr>
          <w:i/>
          <w:color w:val="EE0000"/>
        </w:rPr>
        <w:t>(M-F-</w:t>
      </w:r>
      <w:r w:rsidR="00E463B9">
        <w:rPr>
          <w:i/>
          <w:color w:val="EE0000"/>
        </w:rPr>
        <w:t>Two</w:t>
      </w:r>
      <w:r w:rsidR="00E463B9" w:rsidRPr="00E463B9">
        <w:rPr>
          <w:i/>
          <w:color w:val="EE0000"/>
        </w:rPr>
        <w:t>)</w:t>
      </w:r>
      <w:r w:rsidRPr="009708B1">
        <w:t>, MF5</w:t>
      </w:r>
      <w:r w:rsidR="00E463B9">
        <w:t xml:space="preserve"> </w:t>
      </w:r>
      <w:r w:rsidR="00E463B9" w:rsidRPr="00E463B9">
        <w:rPr>
          <w:i/>
          <w:color w:val="EE0000"/>
        </w:rPr>
        <w:t>(M-F-</w:t>
      </w:r>
      <w:r w:rsidR="00E463B9">
        <w:rPr>
          <w:i/>
          <w:color w:val="EE0000"/>
        </w:rPr>
        <w:t>Five</w:t>
      </w:r>
      <w:r w:rsidR="00E463B9" w:rsidRPr="00E463B9">
        <w:rPr>
          <w:i/>
          <w:color w:val="EE0000"/>
        </w:rPr>
        <w:t>)</w:t>
      </w:r>
      <w:r w:rsidRPr="009708B1">
        <w:t xml:space="preserve">, and MF10 </w:t>
      </w:r>
      <w:r w:rsidR="00E463B9" w:rsidRPr="00E463B9">
        <w:rPr>
          <w:i/>
          <w:color w:val="EE0000"/>
        </w:rPr>
        <w:t>(M-F-</w:t>
      </w:r>
      <w:r w:rsidR="00E463B9">
        <w:rPr>
          <w:i/>
          <w:color w:val="EE0000"/>
        </w:rPr>
        <w:t>Ten</w:t>
      </w:r>
      <w:r w:rsidR="00E463B9" w:rsidRPr="00E463B9">
        <w:rPr>
          <w:i/>
          <w:color w:val="EE0000"/>
        </w:rPr>
        <w:t>)</w:t>
      </w:r>
      <w:r w:rsidR="00E463B9">
        <w:rPr>
          <w:i/>
        </w:rPr>
        <w:t xml:space="preserve"> </w:t>
      </w:r>
      <w:r w:rsidRPr="009708B1">
        <w:t xml:space="preserve">according to their alpha </w:t>
      </w:r>
      <w:r w:rsidRPr="009708B1">
        <w:lastRenderedPageBreak/>
        <w:t xml:space="preserve">iron(III) oxide content </w:t>
      </w:r>
      <w:r w:rsidRPr="009708B1">
        <w:rPr>
          <w:b/>
          <w:bCs/>
        </w:rPr>
        <w:t>[2]</w:t>
      </w:r>
      <w:r w:rsidRPr="009708B1">
        <w:t>.</w:t>
      </w:r>
    </w:p>
    <w:p w14:paraId="0780EB25" w14:textId="0B44D16A" w:rsidR="00703FB9" w:rsidRDefault="00E463B9" w:rsidP="009E02A2">
      <w:pPr>
        <w:pStyle w:val="ShotDescription"/>
        <w:numPr>
          <w:ilvl w:val="2"/>
          <w:numId w:val="3"/>
        </w:numPr>
      </w:pPr>
      <w:r>
        <w:t>Shot of differently colored</w:t>
      </w:r>
      <w:r w:rsidR="00703FB9" w:rsidRPr="009708B1">
        <w:t xml:space="preserve"> powders after calcination.</w:t>
      </w:r>
    </w:p>
    <w:p w14:paraId="77C9AF86" w14:textId="02E3AF4F" w:rsidR="00703FB9" w:rsidRPr="009708B1" w:rsidRDefault="00703FB9" w:rsidP="009E02A2">
      <w:pPr>
        <w:pStyle w:val="ShotDescription"/>
        <w:numPr>
          <w:ilvl w:val="2"/>
          <w:numId w:val="3"/>
        </w:numPr>
      </w:pPr>
      <w:r w:rsidRPr="009708B1">
        <w:t>Talent labeling sample containers as MF0, MF2, MF5, and MF10.</w:t>
      </w:r>
      <w:r w:rsidR="002C0F02">
        <w:br/>
      </w:r>
    </w:p>
    <w:p w14:paraId="6A3C8271" w14:textId="698BB270" w:rsidR="009E02A2" w:rsidRDefault="009E02A2" w:rsidP="009E02A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B2879">
        <w:rPr>
          <w:rFonts w:cstheme="minorHAnsi"/>
          <w:b/>
          <w:bCs/>
        </w:rPr>
        <w:t>Fabrication, and Assembly of MgO@α-Fe₂O₃ Hydroelectric Cell Devices</w:t>
      </w:r>
    </w:p>
    <w:p w14:paraId="5A0E1B5C" w14:textId="77777777" w:rsidR="009E02A2" w:rsidRDefault="009E02A2" w:rsidP="009E02A2">
      <w:pPr>
        <w:pStyle w:val="Narration"/>
        <w:ind w:left="360" w:firstLine="0"/>
      </w:pPr>
    </w:p>
    <w:p w14:paraId="0F5F93A8" w14:textId="3AE764AD" w:rsidR="00703FB9" w:rsidRDefault="00703FB9" w:rsidP="009E02A2">
      <w:pPr>
        <w:pStyle w:val="Narration"/>
        <w:numPr>
          <w:ilvl w:val="1"/>
          <w:numId w:val="3"/>
        </w:numPr>
      </w:pPr>
      <w:r w:rsidRPr="009708B1">
        <w:t xml:space="preserve">To fabricate the hydroelectric cell device, </w:t>
      </w:r>
      <w:r w:rsidR="00E463B9">
        <w:t>transfer</w:t>
      </w:r>
      <w:r w:rsidRPr="009708B1">
        <w:t xml:space="preserve"> 1.8 grams of each calcined nanocomposite powder into a mortar </w:t>
      </w:r>
      <w:r w:rsidRPr="009708B1">
        <w:rPr>
          <w:b/>
          <w:bCs/>
        </w:rPr>
        <w:t>[1]</w:t>
      </w:r>
      <w:r w:rsidRPr="009708B1">
        <w:t>. Add 4 drops of 2</w:t>
      </w:r>
      <w:r w:rsidR="00E463B9">
        <w:t xml:space="preserve">% </w:t>
      </w:r>
      <w:r w:rsidRPr="009708B1">
        <w:t xml:space="preserve">polyvinyl alcohol solution </w:t>
      </w:r>
      <w:r w:rsidRPr="009708B1">
        <w:rPr>
          <w:b/>
          <w:bCs/>
        </w:rPr>
        <w:t>[2]</w:t>
      </w:r>
      <w:r w:rsidRPr="009708B1">
        <w:t xml:space="preserve">. </w:t>
      </w:r>
      <w:r w:rsidR="00E463B9">
        <w:t>With</w:t>
      </w:r>
      <w:r w:rsidRPr="009708B1">
        <w:t xml:space="preserve"> a pestle, grind the mixture until a dry and homogeneous powder is obtained </w:t>
      </w:r>
      <w:r w:rsidRPr="009708B1">
        <w:rPr>
          <w:b/>
          <w:bCs/>
        </w:rPr>
        <w:t>[3]</w:t>
      </w:r>
      <w:r w:rsidRPr="009708B1">
        <w:t>.</w:t>
      </w:r>
    </w:p>
    <w:p w14:paraId="60B03DC4" w14:textId="77777777" w:rsidR="00703FB9" w:rsidRDefault="00703FB9" w:rsidP="009E02A2">
      <w:pPr>
        <w:pStyle w:val="ShotDescription"/>
        <w:numPr>
          <w:ilvl w:val="2"/>
          <w:numId w:val="3"/>
        </w:numPr>
      </w:pPr>
      <w:r w:rsidRPr="009708B1">
        <w:t>Talent weighing the calcined powder into a mortar.</w:t>
      </w:r>
    </w:p>
    <w:p w14:paraId="643E68B5" w14:textId="77777777" w:rsidR="00703FB9" w:rsidRDefault="00703FB9" w:rsidP="009E02A2">
      <w:pPr>
        <w:pStyle w:val="ShotDescription"/>
        <w:numPr>
          <w:ilvl w:val="2"/>
          <w:numId w:val="3"/>
        </w:numPr>
      </w:pPr>
      <w:r w:rsidRPr="009708B1">
        <w:t>Talent adding drops of polyvinyl alcohol solution to the powder.</w:t>
      </w:r>
    </w:p>
    <w:p w14:paraId="4943E628" w14:textId="77777777" w:rsidR="00703FB9" w:rsidRPr="009708B1" w:rsidRDefault="00703FB9" w:rsidP="009E02A2">
      <w:pPr>
        <w:pStyle w:val="ShotDescription"/>
        <w:numPr>
          <w:ilvl w:val="2"/>
          <w:numId w:val="3"/>
        </w:numPr>
      </w:pPr>
      <w:r w:rsidRPr="009708B1">
        <w:t>Talent grinding the mixture using a pestle.</w:t>
      </w:r>
    </w:p>
    <w:p w14:paraId="4CE176C7" w14:textId="254B11B9" w:rsidR="00703FB9" w:rsidRDefault="00703FB9" w:rsidP="009E02A2">
      <w:pPr>
        <w:pStyle w:val="Narration"/>
        <w:numPr>
          <w:ilvl w:val="1"/>
          <w:numId w:val="3"/>
        </w:numPr>
      </w:pPr>
      <w:r w:rsidRPr="009708B1">
        <w:t xml:space="preserve">Transfer the prepared powder into a square-shaped mold </w:t>
      </w:r>
      <w:r w:rsidRPr="009708B1">
        <w:rPr>
          <w:b/>
          <w:bCs/>
        </w:rPr>
        <w:t>[1]</w:t>
      </w:r>
      <w:r w:rsidRPr="009708B1">
        <w:t xml:space="preserve">. Using a hydraulic press, compress the powder into a 2.2 by 2.2 centimeter square pellet </w:t>
      </w:r>
      <w:r w:rsidRPr="009708B1">
        <w:rPr>
          <w:b/>
          <w:bCs/>
        </w:rPr>
        <w:t>[2]</w:t>
      </w:r>
      <w:r w:rsidRPr="009708B1">
        <w:t xml:space="preserve">. </w:t>
      </w:r>
      <w:r w:rsidR="00E463B9">
        <w:t>Then r</w:t>
      </w:r>
      <w:r w:rsidRPr="009708B1">
        <w:t xml:space="preserve">emove the pellet carefully from the mold </w:t>
      </w:r>
      <w:r w:rsidRPr="009708B1">
        <w:rPr>
          <w:b/>
          <w:bCs/>
        </w:rPr>
        <w:t>[3]</w:t>
      </w:r>
      <w:r w:rsidRPr="009708B1">
        <w:t>.</w:t>
      </w:r>
    </w:p>
    <w:p w14:paraId="00969FDE" w14:textId="77777777" w:rsidR="00703FB9" w:rsidRDefault="00703FB9" w:rsidP="009E02A2">
      <w:pPr>
        <w:pStyle w:val="ShotDescription"/>
        <w:numPr>
          <w:ilvl w:val="2"/>
          <w:numId w:val="3"/>
        </w:numPr>
      </w:pPr>
      <w:r w:rsidRPr="009708B1">
        <w:t>Talent filling the pellet mold with powder.</w:t>
      </w:r>
    </w:p>
    <w:p w14:paraId="2D7FA685" w14:textId="77777777" w:rsidR="00703FB9" w:rsidRDefault="00703FB9" w:rsidP="009E02A2">
      <w:pPr>
        <w:pStyle w:val="ShotDescription"/>
        <w:numPr>
          <w:ilvl w:val="2"/>
          <w:numId w:val="3"/>
        </w:numPr>
      </w:pPr>
      <w:r w:rsidRPr="009708B1">
        <w:t>Talent operating the hydraulic press to form the pellet.</w:t>
      </w:r>
    </w:p>
    <w:p w14:paraId="15240FDE" w14:textId="77777777" w:rsidR="00703FB9" w:rsidRPr="009708B1" w:rsidRDefault="00703FB9" w:rsidP="009E02A2">
      <w:pPr>
        <w:pStyle w:val="ShotDescription"/>
        <w:numPr>
          <w:ilvl w:val="2"/>
          <w:numId w:val="3"/>
        </w:numPr>
      </w:pPr>
      <w:r w:rsidRPr="009708B1">
        <w:t>Talent removing the formed pellet from the mold.</w:t>
      </w:r>
    </w:p>
    <w:p w14:paraId="35FBF79D" w14:textId="3DA7464E" w:rsidR="00703FB9" w:rsidRDefault="00703FB9" w:rsidP="009E02A2">
      <w:pPr>
        <w:pStyle w:val="Narration"/>
        <w:numPr>
          <w:ilvl w:val="1"/>
          <w:numId w:val="3"/>
        </w:numPr>
      </w:pPr>
      <w:r w:rsidRPr="009708B1">
        <w:t xml:space="preserve">Sinter the pellets at 650 </w:t>
      </w:r>
      <w:r w:rsidR="00E463B9" w:rsidRPr="009708B1">
        <w:t>degrees</w:t>
      </w:r>
      <w:r w:rsidRPr="009708B1">
        <w:t xml:space="preserve"> Celsius for 4 hours</w:t>
      </w:r>
      <w:r w:rsidR="00E463B9">
        <w:t xml:space="preserve"> in a box furnace</w:t>
      </w:r>
      <w:r w:rsidRPr="009708B1">
        <w:t xml:space="preserve"> to remove polyvinyl alcohol and obtain compact pellets </w:t>
      </w:r>
      <w:r w:rsidRPr="009708B1">
        <w:rPr>
          <w:b/>
          <w:bCs/>
        </w:rPr>
        <w:t>[2]</w:t>
      </w:r>
      <w:r w:rsidRPr="009708B1">
        <w:t xml:space="preserve">. Remove the pellets and allow them to cool to room temperature </w:t>
      </w:r>
      <w:r w:rsidRPr="009708B1">
        <w:rPr>
          <w:b/>
          <w:bCs/>
        </w:rPr>
        <w:t>[3]</w:t>
      </w:r>
      <w:r w:rsidRPr="009708B1">
        <w:t>.</w:t>
      </w:r>
    </w:p>
    <w:p w14:paraId="1E571791" w14:textId="0F3B0EE5" w:rsidR="00703FB9" w:rsidRDefault="00703FB9" w:rsidP="009E02A2">
      <w:pPr>
        <w:pStyle w:val="ShotDescription"/>
        <w:numPr>
          <w:ilvl w:val="2"/>
          <w:numId w:val="3"/>
        </w:numPr>
      </w:pPr>
      <w:r w:rsidRPr="009708B1">
        <w:t xml:space="preserve">Talent </w:t>
      </w:r>
      <w:r w:rsidR="00E463B9">
        <w:t>transferring the pellets into the box furnace</w:t>
      </w:r>
    </w:p>
    <w:p w14:paraId="0E2FE973" w14:textId="77777777" w:rsidR="00703FB9" w:rsidRPr="009708B1" w:rsidRDefault="00703FB9" w:rsidP="009E02A2">
      <w:pPr>
        <w:pStyle w:val="ShotDescription"/>
        <w:numPr>
          <w:ilvl w:val="2"/>
          <w:numId w:val="3"/>
        </w:numPr>
      </w:pPr>
      <w:r w:rsidRPr="009708B1">
        <w:t>Talent removing the sintered pellets from the furnace.</w:t>
      </w:r>
    </w:p>
    <w:p w14:paraId="5F1B9719" w14:textId="023AAE2E" w:rsidR="00703FB9" w:rsidRDefault="00E463B9" w:rsidP="009E02A2">
      <w:pPr>
        <w:pStyle w:val="Narration"/>
        <w:numPr>
          <w:ilvl w:val="1"/>
          <w:numId w:val="3"/>
        </w:numPr>
      </w:pPr>
      <w:r>
        <w:t>Next, a</w:t>
      </w:r>
      <w:r w:rsidR="00703FB9" w:rsidRPr="009708B1">
        <w:t xml:space="preserve">pply Araldite epoxy onto a zinc sheet to serve as the anode </w:t>
      </w:r>
      <w:r w:rsidR="00703FB9" w:rsidRPr="009708B1">
        <w:rPr>
          <w:b/>
          <w:bCs/>
        </w:rPr>
        <w:t>[1]</w:t>
      </w:r>
      <w:r w:rsidR="00703FB9" w:rsidRPr="009708B1">
        <w:t xml:space="preserve">. Attach the sintered pellet firmly onto the zinc sheet </w:t>
      </w:r>
      <w:r w:rsidR="00703FB9" w:rsidRPr="009708B1">
        <w:rPr>
          <w:b/>
          <w:bCs/>
        </w:rPr>
        <w:t>[2]</w:t>
      </w:r>
      <w:r w:rsidR="00703FB9" w:rsidRPr="009708B1">
        <w:t xml:space="preserve">. </w:t>
      </w:r>
      <w:r>
        <w:t>Then p</w:t>
      </w:r>
      <w:r w:rsidR="00703FB9" w:rsidRPr="009708B1">
        <w:t>lace the assembled structure on a hot plate set to 70 degree</w:t>
      </w:r>
      <w:r>
        <w:t>s</w:t>
      </w:r>
      <w:r w:rsidR="00703FB9" w:rsidRPr="009708B1">
        <w:t xml:space="preserve"> Celsius to improve adhesion </w:t>
      </w:r>
      <w:r w:rsidR="00703FB9" w:rsidRPr="009708B1">
        <w:rPr>
          <w:b/>
          <w:bCs/>
        </w:rPr>
        <w:t>[3]</w:t>
      </w:r>
      <w:r w:rsidR="00703FB9" w:rsidRPr="009708B1">
        <w:t>.</w:t>
      </w:r>
    </w:p>
    <w:p w14:paraId="40808E5F" w14:textId="77777777" w:rsidR="00703FB9" w:rsidRDefault="00703FB9" w:rsidP="009E02A2">
      <w:pPr>
        <w:pStyle w:val="ShotDescription"/>
        <w:numPr>
          <w:ilvl w:val="2"/>
          <w:numId w:val="3"/>
        </w:numPr>
      </w:pPr>
      <w:r w:rsidRPr="009708B1">
        <w:t>Talent applying epoxy onto the zinc sheet.</w:t>
      </w:r>
    </w:p>
    <w:p w14:paraId="1EE2A8C2" w14:textId="77777777" w:rsidR="00703FB9" w:rsidRDefault="00703FB9" w:rsidP="009E02A2">
      <w:pPr>
        <w:pStyle w:val="ShotDescription"/>
        <w:numPr>
          <w:ilvl w:val="2"/>
          <w:numId w:val="3"/>
        </w:numPr>
      </w:pPr>
      <w:r w:rsidRPr="009708B1">
        <w:t>Talent positioning the pellet onto the zinc sheet.</w:t>
      </w:r>
    </w:p>
    <w:p w14:paraId="7870D092" w14:textId="77777777" w:rsidR="00703FB9" w:rsidRPr="009708B1" w:rsidRDefault="00703FB9" w:rsidP="009E02A2">
      <w:pPr>
        <w:pStyle w:val="ShotDescription"/>
        <w:numPr>
          <w:ilvl w:val="2"/>
          <w:numId w:val="3"/>
        </w:numPr>
      </w:pPr>
      <w:r w:rsidRPr="009708B1">
        <w:t>Talent placing the device on a hot plate.</w:t>
      </w:r>
    </w:p>
    <w:p w14:paraId="1AFE76CA" w14:textId="09E9A9E7" w:rsidR="00703FB9" w:rsidRDefault="00703FB9" w:rsidP="009E02A2">
      <w:pPr>
        <w:pStyle w:val="Narration"/>
        <w:numPr>
          <w:ilvl w:val="1"/>
          <w:numId w:val="3"/>
        </w:numPr>
      </w:pPr>
      <w:r w:rsidRPr="009708B1">
        <w:t>Using silver paint, apply a comb-pattern electrode on the top surface of the pellet to form the cathode</w:t>
      </w:r>
      <w:r w:rsidR="00E463B9">
        <w:t xml:space="preserve"> for maximum current collection</w:t>
      </w:r>
      <w:r w:rsidRPr="009708B1">
        <w:t xml:space="preserve"> </w:t>
      </w:r>
      <w:r w:rsidRPr="009708B1">
        <w:rPr>
          <w:b/>
          <w:bCs/>
        </w:rPr>
        <w:t>[1]</w:t>
      </w:r>
      <w:r w:rsidRPr="009708B1">
        <w:t xml:space="preserve">. </w:t>
      </w:r>
    </w:p>
    <w:p w14:paraId="45984692" w14:textId="39E4A56C" w:rsidR="009E02A2" w:rsidRPr="002C0F02" w:rsidRDefault="00703FB9" w:rsidP="002C0F02">
      <w:pPr>
        <w:pStyle w:val="ShotDescription"/>
        <w:numPr>
          <w:ilvl w:val="2"/>
          <w:numId w:val="3"/>
        </w:numPr>
      </w:pPr>
      <w:r w:rsidRPr="009708B1">
        <w:t>Talent painting a comb-pattern electrode using silver paste</w:t>
      </w:r>
      <w:r w:rsidR="00A233AB">
        <w:t>.</w:t>
      </w:r>
    </w:p>
    <w:p w14:paraId="3AF598C5" w14:textId="45BED904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9E02A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2F6294B" w14:textId="5C74AB7D" w:rsidR="004C063B" w:rsidRDefault="004C063B" w:rsidP="009E02A2">
      <w:pPr>
        <w:pStyle w:val="Narration"/>
        <w:numPr>
          <w:ilvl w:val="1"/>
          <w:numId w:val="3"/>
        </w:numPr>
      </w:pPr>
      <w:r w:rsidRPr="00386831">
        <w:t xml:space="preserve">X-ray diffraction analysis confirmed the phase purity of </w:t>
      </w:r>
      <w:r w:rsidR="001309AA">
        <w:t>magnesium oxide</w:t>
      </w:r>
      <w:r w:rsidRPr="00386831">
        <w:t xml:space="preserve"> and MgO@α-iron(III) oxide </w:t>
      </w:r>
      <w:r w:rsidR="002C0F02" w:rsidRPr="002C0F02">
        <w:rPr>
          <w:i/>
          <w:iCs w:val="0"/>
          <w:color w:val="EE0000"/>
        </w:rPr>
        <w:t xml:space="preserve">(M-G-O-And-Iron-Oxide) </w:t>
      </w:r>
      <w:r w:rsidRPr="00386831">
        <w:t xml:space="preserve">nanocomposites, with diffraction peaks corresponding exclusively to cubic magnesium oxide and trigonal alpha iron(III) oxide phases, and no impurity peaks detected </w:t>
      </w:r>
      <w:r w:rsidRPr="00386831">
        <w:rPr>
          <w:b/>
        </w:rPr>
        <w:t>[1]</w:t>
      </w:r>
      <w:r w:rsidRPr="00386831">
        <w:t>.</w:t>
      </w:r>
    </w:p>
    <w:p w14:paraId="389AD4F9" w14:textId="47656771" w:rsidR="004C063B" w:rsidRPr="00386831" w:rsidRDefault="004C063B" w:rsidP="009E02A2">
      <w:pPr>
        <w:pStyle w:val="ShotDescription"/>
        <w:numPr>
          <w:ilvl w:val="2"/>
          <w:numId w:val="3"/>
        </w:numPr>
      </w:pPr>
      <w:r w:rsidRPr="00386831">
        <w:t xml:space="preserve">LAB MEDIA: Figure 3A. </w:t>
      </w:r>
      <w:r w:rsidRPr="001309AA">
        <w:rPr>
          <w:i/>
          <w:color w:val="3333FF"/>
        </w:rPr>
        <w:t xml:space="preserve">Video editor: </w:t>
      </w:r>
      <w:r w:rsidR="001309AA" w:rsidRPr="001309AA">
        <w:rPr>
          <w:i/>
          <w:color w:val="3333FF"/>
        </w:rPr>
        <w:t>Please sequentially highlight the curves from MF0 to MF10</w:t>
      </w:r>
    </w:p>
    <w:p w14:paraId="26E92D2D" w14:textId="203FDCE3" w:rsidR="004C063B" w:rsidRDefault="004C063B" w:rsidP="009E02A2">
      <w:pPr>
        <w:pStyle w:val="Narration"/>
        <w:numPr>
          <w:ilvl w:val="1"/>
          <w:numId w:val="3"/>
        </w:numPr>
      </w:pPr>
      <w:r w:rsidRPr="00386831">
        <w:t>The average crystallite size decreased from 24.05 nanometers in MF0 to 19.18 nanometers in MF10</w:t>
      </w:r>
      <w:r w:rsidR="001309AA">
        <w:t xml:space="preserve"> </w:t>
      </w:r>
      <w:r w:rsidR="001309AA">
        <w:rPr>
          <w:b/>
          <w:bCs/>
        </w:rPr>
        <w:t>[1]</w:t>
      </w:r>
      <w:r w:rsidRPr="00386831">
        <w:t xml:space="preserve">, while lattice strain increased with increasing alpha iron(III) oxide content </w:t>
      </w:r>
      <w:r w:rsidRPr="00386831">
        <w:rPr>
          <w:b/>
        </w:rPr>
        <w:t>[</w:t>
      </w:r>
      <w:r w:rsidR="001309AA">
        <w:rPr>
          <w:b/>
        </w:rPr>
        <w:t>2</w:t>
      </w:r>
      <w:r w:rsidRPr="00386831">
        <w:rPr>
          <w:b/>
        </w:rPr>
        <w:t>]</w:t>
      </w:r>
      <w:r w:rsidRPr="00386831">
        <w:t>.</w:t>
      </w:r>
    </w:p>
    <w:p w14:paraId="72976D25" w14:textId="77777777" w:rsidR="001309AA" w:rsidRDefault="001309AA" w:rsidP="009E02A2">
      <w:pPr>
        <w:pStyle w:val="ShotDescription"/>
        <w:numPr>
          <w:ilvl w:val="2"/>
          <w:numId w:val="3"/>
        </w:numPr>
      </w:pPr>
      <w:r w:rsidRPr="00386831">
        <w:t xml:space="preserve">LAB MEDIA: Figure 3B. </w:t>
      </w:r>
      <w:r w:rsidRPr="001309AA">
        <w:rPr>
          <w:i/>
          <w:color w:val="3333FF"/>
        </w:rPr>
        <w:t>Video editor: Please highlight the downward trend in the black curve</w:t>
      </w:r>
    </w:p>
    <w:p w14:paraId="3BDBDD38" w14:textId="62BF3947" w:rsidR="001309AA" w:rsidRPr="00386831" w:rsidRDefault="001309AA" w:rsidP="009E02A2">
      <w:pPr>
        <w:pStyle w:val="ShotDescription"/>
        <w:numPr>
          <w:ilvl w:val="2"/>
          <w:numId w:val="3"/>
        </w:numPr>
      </w:pPr>
      <w:r w:rsidRPr="00386831">
        <w:t xml:space="preserve">LAB MEDIA: Figure 3B. </w:t>
      </w:r>
      <w:r w:rsidRPr="001309AA">
        <w:rPr>
          <w:i/>
          <w:color w:val="3333FF"/>
        </w:rPr>
        <w:t xml:space="preserve">Video editor: Please highlight the </w:t>
      </w:r>
      <w:r>
        <w:rPr>
          <w:i/>
          <w:color w:val="3333FF"/>
        </w:rPr>
        <w:t>upward</w:t>
      </w:r>
      <w:r w:rsidRPr="001309AA">
        <w:rPr>
          <w:i/>
          <w:color w:val="3333FF"/>
        </w:rPr>
        <w:t xml:space="preserve"> trend in the </w:t>
      </w:r>
      <w:r>
        <w:rPr>
          <w:i/>
          <w:color w:val="3333FF"/>
        </w:rPr>
        <w:t>blue</w:t>
      </w:r>
      <w:r w:rsidRPr="001309AA">
        <w:rPr>
          <w:i/>
          <w:color w:val="3333FF"/>
        </w:rPr>
        <w:t xml:space="preserve"> curve</w:t>
      </w:r>
    </w:p>
    <w:p w14:paraId="1E1E467C" w14:textId="77777777" w:rsidR="004C063B" w:rsidRDefault="004C063B" w:rsidP="009E02A2">
      <w:pPr>
        <w:pStyle w:val="Narration"/>
        <w:numPr>
          <w:ilvl w:val="1"/>
          <w:numId w:val="3"/>
        </w:numPr>
      </w:pPr>
      <w:r w:rsidRPr="00386831">
        <w:t xml:space="preserve">Fourier transform infrared spectroscopy revealed enhanced surface hydroxyl group absorption with increasing alpha iron(III) oxide content, indicating improved water adsorption capability </w:t>
      </w:r>
      <w:r w:rsidRPr="00386831">
        <w:rPr>
          <w:b/>
        </w:rPr>
        <w:t>[1]</w:t>
      </w:r>
      <w:r w:rsidRPr="00386831">
        <w:t>.</w:t>
      </w:r>
    </w:p>
    <w:p w14:paraId="0A82CC7B" w14:textId="4DDB41DB" w:rsidR="004C063B" w:rsidRPr="00386831" w:rsidRDefault="004C063B" w:rsidP="009E02A2">
      <w:pPr>
        <w:pStyle w:val="ShotDescription"/>
        <w:numPr>
          <w:ilvl w:val="2"/>
          <w:numId w:val="3"/>
        </w:numPr>
      </w:pPr>
      <w:r w:rsidRPr="00386831">
        <w:t xml:space="preserve">LAB MEDIA: Figure 4A. </w:t>
      </w:r>
      <w:r w:rsidRPr="001309AA">
        <w:rPr>
          <w:i/>
          <w:color w:val="3333FF"/>
        </w:rPr>
        <w:t xml:space="preserve">Video editor: Highlight the </w:t>
      </w:r>
      <w:r w:rsidR="001309AA" w:rsidRPr="001309AA">
        <w:rPr>
          <w:i/>
          <w:color w:val="3333FF"/>
        </w:rPr>
        <w:t>Fe-OH and H-O-H curves</w:t>
      </w:r>
    </w:p>
    <w:p w14:paraId="56EB3E75" w14:textId="77777777" w:rsidR="004C063B" w:rsidRDefault="004C063B" w:rsidP="009E02A2">
      <w:pPr>
        <w:pStyle w:val="Narration"/>
        <w:numPr>
          <w:ilvl w:val="1"/>
          <w:numId w:val="3"/>
        </w:numPr>
      </w:pPr>
      <w:r w:rsidRPr="00386831">
        <w:t xml:space="preserve">Raman spectroscopy confirmed the formation of MgO@α-iron(III) oxide nanocomposites, with distinct Raman-active vibrational modes appearing in MF2, MF5, and MF10 samples </w:t>
      </w:r>
      <w:r w:rsidRPr="00386831">
        <w:rPr>
          <w:b/>
        </w:rPr>
        <w:t>[1]</w:t>
      </w:r>
      <w:r w:rsidRPr="00386831">
        <w:t>.</w:t>
      </w:r>
    </w:p>
    <w:p w14:paraId="19C7FC0D" w14:textId="1B3AEDAB" w:rsidR="004C063B" w:rsidRPr="00386831" w:rsidRDefault="004C063B" w:rsidP="009E02A2">
      <w:pPr>
        <w:pStyle w:val="ShotDescription"/>
        <w:numPr>
          <w:ilvl w:val="2"/>
          <w:numId w:val="3"/>
        </w:numPr>
      </w:pPr>
      <w:r w:rsidRPr="00386831">
        <w:t xml:space="preserve">LAB MEDIA: Figure 4B. </w:t>
      </w:r>
      <w:r w:rsidR="001309AA" w:rsidRPr="001309AA">
        <w:rPr>
          <w:i/>
          <w:color w:val="3333FF"/>
        </w:rPr>
        <w:t>Video editor: Please sequentially highlight the curves from MF0 to MF10</w:t>
      </w:r>
    </w:p>
    <w:p w14:paraId="65F076AC" w14:textId="484C9C4F" w:rsidR="001309AA" w:rsidRPr="001309AA" w:rsidRDefault="001309AA" w:rsidP="009E02A2">
      <w:pPr>
        <w:pStyle w:val="Narration"/>
        <w:numPr>
          <w:ilvl w:val="1"/>
          <w:numId w:val="3"/>
        </w:numPr>
      </w:pPr>
      <w:r>
        <w:t xml:space="preserve">FESEM </w:t>
      </w:r>
      <w:r w:rsidRPr="001309AA">
        <w:rPr>
          <w:i/>
          <w:color w:val="EE0000"/>
        </w:rPr>
        <w:t xml:space="preserve">(F-E-Sem) </w:t>
      </w:r>
      <w:r>
        <w:t xml:space="preserve">analysis showed </w:t>
      </w:r>
      <w:r w:rsidRPr="001309AA">
        <w:t>highly agglomerated spherical-shaped nanoparticles</w:t>
      </w:r>
      <w:r>
        <w:t xml:space="preserve"> in all samples along with nanoporous structures </w:t>
      </w:r>
      <w:r>
        <w:rPr>
          <w:b/>
          <w:bCs/>
        </w:rPr>
        <w:t xml:space="preserve">[1]. </w:t>
      </w:r>
      <w:r w:rsidR="0025379A">
        <w:t xml:space="preserve">BET analysis showed reduced pore size from MF0 to MF10 </w:t>
      </w:r>
      <w:r w:rsidR="0025379A">
        <w:rPr>
          <w:b/>
          <w:bCs/>
        </w:rPr>
        <w:t xml:space="preserve">[2]. </w:t>
      </w:r>
    </w:p>
    <w:p w14:paraId="6A70A65A" w14:textId="75ABEE01" w:rsidR="001309AA" w:rsidRDefault="001309AA" w:rsidP="009E02A2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1309AA">
        <w:rPr>
          <w:color w:val="000000" w:themeColor="text1"/>
        </w:rPr>
        <w:t>LAB MEDIA: Figure 5 A- D</w:t>
      </w:r>
    </w:p>
    <w:p w14:paraId="52C8A01C" w14:textId="115F1AEB" w:rsidR="0025379A" w:rsidRPr="001309AA" w:rsidRDefault="0025379A" w:rsidP="009E02A2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1309AA">
        <w:rPr>
          <w:color w:val="000000" w:themeColor="text1"/>
        </w:rPr>
        <w:t>LAB MEDIA:</w:t>
      </w:r>
      <w:r>
        <w:rPr>
          <w:color w:val="000000" w:themeColor="text1"/>
        </w:rPr>
        <w:t xml:space="preserve"> Table 2 </w:t>
      </w:r>
      <w:r w:rsidRPr="0025379A">
        <w:rPr>
          <w:i/>
          <w:color w:val="3333FF"/>
        </w:rPr>
        <w:t>Video Editor: Please highlight the column “Average Pore Radius (mm) “</w:t>
      </w:r>
    </w:p>
    <w:p w14:paraId="52322647" w14:textId="21444672" w:rsidR="0025379A" w:rsidRDefault="0025379A" w:rsidP="009E02A2">
      <w:pPr>
        <w:pStyle w:val="Narration"/>
        <w:numPr>
          <w:ilvl w:val="1"/>
          <w:numId w:val="3"/>
        </w:numPr>
      </w:pPr>
      <w:r w:rsidRPr="00F7453F">
        <w:t>X-ray photoelectron spectroscopy confirmed the presence and chemical states of magnesium, oxygen, and iron in MgO@alpha iron(III) oxide nanocomposites through Mg 1s</w:t>
      </w:r>
      <w:r>
        <w:t xml:space="preserve"> </w:t>
      </w:r>
      <w:r w:rsidRPr="0025379A">
        <w:rPr>
          <w:i/>
          <w:color w:val="EE0000"/>
        </w:rPr>
        <w:t>(Magnesium-1-S)</w:t>
      </w:r>
      <w:r>
        <w:rPr>
          <w:i/>
        </w:rPr>
        <w:t xml:space="preserve"> </w:t>
      </w:r>
      <w:r w:rsidRPr="00F7453F">
        <w:t>, Mg 2p</w:t>
      </w:r>
      <w:r>
        <w:t xml:space="preserve"> </w:t>
      </w:r>
      <w:r w:rsidRPr="0025379A">
        <w:rPr>
          <w:i/>
          <w:color w:val="EE0000"/>
        </w:rPr>
        <w:t>(Magnesium-</w:t>
      </w:r>
      <w:r>
        <w:rPr>
          <w:i/>
          <w:color w:val="EE0000"/>
        </w:rPr>
        <w:t>2-P</w:t>
      </w:r>
      <w:r w:rsidRPr="0025379A">
        <w:rPr>
          <w:i/>
          <w:color w:val="EE0000"/>
        </w:rPr>
        <w:t>)</w:t>
      </w:r>
      <w:r w:rsidRPr="00F7453F">
        <w:t>, O 1s</w:t>
      </w:r>
      <w:r>
        <w:t xml:space="preserve"> </w:t>
      </w:r>
      <w:r w:rsidRPr="0025379A">
        <w:rPr>
          <w:i/>
          <w:color w:val="EE0000"/>
        </w:rPr>
        <w:t>(</w:t>
      </w:r>
      <w:r>
        <w:rPr>
          <w:i/>
          <w:color w:val="EE0000"/>
        </w:rPr>
        <w:t>Oxygen</w:t>
      </w:r>
      <w:r w:rsidRPr="0025379A">
        <w:rPr>
          <w:i/>
          <w:color w:val="EE0000"/>
        </w:rPr>
        <w:t>-1-S)</w:t>
      </w:r>
      <w:r w:rsidRPr="00F7453F">
        <w:t xml:space="preserve">, and Fe 2p </w:t>
      </w:r>
      <w:r w:rsidRPr="0025379A">
        <w:rPr>
          <w:i/>
          <w:color w:val="EE0000"/>
        </w:rPr>
        <w:t>(</w:t>
      </w:r>
      <w:r>
        <w:rPr>
          <w:i/>
          <w:color w:val="EE0000"/>
        </w:rPr>
        <w:t>Iron</w:t>
      </w:r>
      <w:r w:rsidRPr="0025379A">
        <w:rPr>
          <w:i/>
          <w:color w:val="EE0000"/>
        </w:rPr>
        <w:t>-</w:t>
      </w:r>
      <w:r>
        <w:rPr>
          <w:i/>
          <w:color w:val="EE0000"/>
        </w:rPr>
        <w:lastRenderedPageBreak/>
        <w:t>2-P</w:t>
      </w:r>
      <w:r w:rsidRPr="0025379A">
        <w:rPr>
          <w:i/>
          <w:color w:val="EE0000"/>
        </w:rPr>
        <w:t>)</w:t>
      </w:r>
      <w:r>
        <w:rPr>
          <w:i/>
          <w:color w:val="EE0000"/>
        </w:rPr>
        <w:t xml:space="preserve"> </w:t>
      </w:r>
      <w:r w:rsidRPr="00F7453F">
        <w:t xml:space="preserve">core-level spectra </w:t>
      </w:r>
      <w:r w:rsidRPr="00F7453F">
        <w:rPr>
          <w:b/>
        </w:rPr>
        <w:t>[1]</w:t>
      </w:r>
      <w:r w:rsidRPr="00F7453F">
        <w:t>.</w:t>
      </w:r>
    </w:p>
    <w:p w14:paraId="68F359F1" w14:textId="60953532" w:rsidR="0025379A" w:rsidRPr="00F7453F" w:rsidRDefault="0025379A" w:rsidP="009E02A2">
      <w:pPr>
        <w:pStyle w:val="ShotDescription"/>
        <w:numPr>
          <w:ilvl w:val="2"/>
          <w:numId w:val="3"/>
        </w:numPr>
      </w:pPr>
      <w:r w:rsidRPr="00F7453F">
        <w:t xml:space="preserve">LAB MEDIA: Figure 7A–I. </w:t>
      </w:r>
      <w:r w:rsidRPr="0025379A">
        <w:rPr>
          <w:i/>
          <w:color w:val="3333FF"/>
        </w:rPr>
        <w:t>Video editor: Please sequentially highlight A-C, then D to F, G to I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89D1" w14:textId="77777777" w:rsidR="00AF6904" w:rsidRDefault="00AF6904">
      <w:r>
        <w:separator/>
      </w:r>
    </w:p>
    <w:p w14:paraId="3BB80958" w14:textId="77777777" w:rsidR="00AF6904" w:rsidRDefault="00AF6904"/>
  </w:endnote>
  <w:endnote w:type="continuationSeparator" w:id="0">
    <w:p w14:paraId="4677D6C6" w14:textId="77777777" w:rsidR="00AF6904" w:rsidRDefault="00AF6904">
      <w:r>
        <w:continuationSeparator/>
      </w:r>
    </w:p>
    <w:p w14:paraId="7E773BD3" w14:textId="77777777" w:rsidR="00AF6904" w:rsidRDefault="00AF69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367B34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E02A2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E02A2">
      <w:rPr>
        <w:rFonts w:cstheme="minorHAnsi"/>
      </w:rPr>
      <w:t>January 23, 2026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739C" w14:textId="77777777" w:rsidR="00AF6904" w:rsidRDefault="00AF6904">
      <w:r>
        <w:separator/>
      </w:r>
    </w:p>
    <w:p w14:paraId="3137F779" w14:textId="77777777" w:rsidR="00AF6904" w:rsidRDefault="00AF6904"/>
  </w:footnote>
  <w:footnote w:type="continuationSeparator" w:id="0">
    <w:p w14:paraId="4ACD0661" w14:textId="77777777" w:rsidR="00AF6904" w:rsidRDefault="00AF6904">
      <w:r>
        <w:continuationSeparator/>
      </w:r>
    </w:p>
    <w:p w14:paraId="367A9FFD" w14:textId="77777777" w:rsidR="00AF6904" w:rsidRDefault="00AF69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B3C792" w:rsidR="00336C61" w:rsidRPr="006D3AC7" w:rsidRDefault="00336C61" w:rsidP="009E02A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2A2" w:rsidRPr="009E02A2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9E02A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AA555CE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3E06C7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207469089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0EA0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5DEC"/>
    <w:rsid w:val="000A7C4F"/>
    <w:rsid w:val="000B0B1A"/>
    <w:rsid w:val="000B0B6C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117"/>
    <w:rsid w:val="000D67E3"/>
    <w:rsid w:val="000E1C29"/>
    <w:rsid w:val="000E236A"/>
    <w:rsid w:val="000E548E"/>
    <w:rsid w:val="000E6166"/>
    <w:rsid w:val="000F05F6"/>
    <w:rsid w:val="000F1A61"/>
    <w:rsid w:val="000F42CC"/>
    <w:rsid w:val="000F5F7F"/>
    <w:rsid w:val="001016BD"/>
    <w:rsid w:val="00106F46"/>
    <w:rsid w:val="001115D1"/>
    <w:rsid w:val="0011694E"/>
    <w:rsid w:val="00123D93"/>
    <w:rsid w:val="001258AE"/>
    <w:rsid w:val="00125924"/>
    <w:rsid w:val="00126973"/>
    <w:rsid w:val="001302B1"/>
    <w:rsid w:val="001309AA"/>
    <w:rsid w:val="001331E3"/>
    <w:rsid w:val="00143557"/>
    <w:rsid w:val="001469E6"/>
    <w:rsid w:val="00151824"/>
    <w:rsid w:val="001528A5"/>
    <w:rsid w:val="00156698"/>
    <w:rsid w:val="00162D51"/>
    <w:rsid w:val="00176D6F"/>
    <w:rsid w:val="00177B33"/>
    <w:rsid w:val="001819E3"/>
    <w:rsid w:val="00184EF9"/>
    <w:rsid w:val="00191A77"/>
    <w:rsid w:val="001A2452"/>
    <w:rsid w:val="001A7997"/>
    <w:rsid w:val="001B1537"/>
    <w:rsid w:val="001B3024"/>
    <w:rsid w:val="001B38A7"/>
    <w:rsid w:val="001B5C46"/>
    <w:rsid w:val="001C3C85"/>
    <w:rsid w:val="001C5DB5"/>
    <w:rsid w:val="001C7A10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36DAF"/>
    <w:rsid w:val="002422D6"/>
    <w:rsid w:val="00242455"/>
    <w:rsid w:val="00244CDB"/>
    <w:rsid w:val="00247BFF"/>
    <w:rsid w:val="00250980"/>
    <w:rsid w:val="0025310D"/>
    <w:rsid w:val="0025379A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B6CE2"/>
    <w:rsid w:val="002C0F02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27CD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35457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063B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24F4"/>
    <w:rsid w:val="00544E06"/>
    <w:rsid w:val="005463CB"/>
    <w:rsid w:val="00557116"/>
    <w:rsid w:val="0055763A"/>
    <w:rsid w:val="005611F3"/>
    <w:rsid w:val="00562708"/>
    <w:rsid w:val="00565757"/>
    <w:rsid w:val="00566CDE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1112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029C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4903"/>
    <w:rsid w:val="006D7676"/>
    <w:rsid w:val="006E16D4"/>
    <w:rsid w:val="006E2794"/>
    <w:rsid w:val="006F06AF"/>
    <w:rsid w:val="006F2681"/>
    <w:rsid w:val="006F4CAE"/>
    <w:rsid w:val="00703FB9"/>
    <w:rsid w:val="00710EA3"/>
    <w:rsid w:val="0071156C"/>
    <w:rsid w:val="0071294C"/>
    <w:rsid w:val="00716A9B"/>
    <w:rsid w:val="00723B55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515B"/>
    <w:rsid w:val="007574EC"/>
    <w:rsid w:val="0077071A"/>
    <w:rsid w:val="00772548"/>
    <w:rsid w:val="00777388"/>
    <w:rsid w:val="007802D2"/>
    <w:rsid w:val="00790E8C"/>
    <w:rsid w:val="007A149A"/>
    <w:rsid w:val="007A4E1D"/>
    <w:rsid w:val="007A6620"/>
    <w:rsid w:val="007A72D1"/>
    <w:rsid w:val="007B0B10"/>
    <w:rsid w:val="007B0FBB"/>
    <w:rsid w:val="007B3E0E"/>
    <w:rsid w:val="007B72C5"/>
    <w:rsid w:val="007D4222"/>
    <w:rsid w:val="007D61A8"/>
    <w:rsid w:val="007F2D75"/>
    <w:rsid w:val="007F48D4"/>
    <w:rsid w:val="007F7C65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81542"/>
    <w:rsid w:val="00890121"/>
    <w:rsid w:val="008A0177"/>
    <w:rsid w:val="008A7A3E"/>
    <w:rsid w:val="008B097D"/>
    <w:rsid w:val="008C62BA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2879"/>
    <w:rsid w:val="009B3807"/>
    <w:rsid w:val="009B4EE3"/>
    <w:rsid w:val="009C041E"/>
    <w:rsid w:val="009C1D39"/>
    <w:rsid w:val="009C2062"/>
    <w:rsid w:val="009C7B9A"/>
    <w:rsid w:val="009D21B9"/>
    <w:rsid w:val="009E02A2"/>
    <w:rsid w:val="009E4241"/>
    <w:rsid w:val="009F0554"/>
    <w:rsid w:val="009F356C"/>
    <w:rsid w:val="009F51F2"/>
    <w:rsid w:val="00A05E2F"/>
    <w:rsid w:val="00A07468"/>
    <w:rsid w:val="00A20DA8"/>
    <w:rsid w:val="00A218EC"/>
    <w:rsid w:val="00A233AB"/>
    <w:rsid w:val="00A310D7"/>
    <w:rsid w:val="00A3138F"/>
    <w:rsid w:val="00A319BE"/>
    <w:rsid w:val="00A31F9A"/>
    <w:rsid w:val="00A352A5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A1A13"/>
    <w:rsid w:val="00AB3338"/>
    <w:rsid w:val="00AC16C3"/>
    <w:rsid w:val="00AC5EF4"/>
    <w:rsid w:val="00AC63FC"/>
    <w:rsid w:val="00AD3B12"/>
    <w:rsid w:val="00AD3B41"/>
    <w:rsid w:val="00AD4285"/>
    <w:rsid w:val="00AD4F04"/>
    <w:rsid w:val="00AE11E8"/>
    <w:rsid w:val="00AE2480"/>
    <w:rsid w:val="00AF0D63"/>
    <w:rsid w:val="00AF3977"/>
    <w:rsid w:val="00AF623F"/>
    <w:rsid w:val="00AF6904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10C0"/>
    <w:rsid w:val="00B435B8"/>
    <w:rsid w:val="00B4499C"/>
    <w:rsid w:val="00B5116D"/>
    <w:rsid w:val="00B6201D"/>
    <w:rsid w:val="00B653B7"/>
    <w:rsid w:val="00B66A14"/>
    <w:rsid w:val="00B7250F"/>
    <w:rsid w:val="00B80670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15D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A5776"/>
    <w:rsid w:val="00CB039A"/>
    <w:rsid w:val="00CB0B79"/>
    <w:rsid w:val="00CB0EED"/>
    <w:rsid w:val="00CB5DE5"/>
    <w:rsid w:val="00CC0C58"/>
    <w:rsid w:val="00CC29BF"/>
    <w:rsid w:val="00CD515D"/>
    <w:rsid w:val="00CD63B8"/>
    <w:rsid w:val="00CD740F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37F6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28BB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63B9"/>
    <w:rsid w:val="00E47B65"/>
    <w:rsid w:val="00E517FE"/>
    <w:rsid w:val="00E614D3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2630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6B0B"/>
    <w:rsid w:val="00EF4E2B"/>
    <w:rsid w:val="00F005AF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0BA8"/>
    <w:rsid w:val="00F728FB"/>
    <w:rsid w:val="00F7663A"/>
    <w:rsid w:val="00F76A1C"/>
    <w:rsid w:val="00F7793E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03FB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03FB9"/>
    <w:rPr>
      <w:rFonts w:ascii="Calibri" w:hAnsi="Calibri" w:cs="Calibri"/>
      <w:iCs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03FB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03FB9"/>
    <w:rPr>
      <w:rFonts w:ascii="Calibri" w:hAnsi="Calibri" w:cs="Calibri"/>
      <w:iCs/>
    </w:rPr>
  </w:style>
  <w:style w:type="paragraph" w:customStyle="1" w:styleId="TemplateNarration">
    <w:name w:val="Template Narration"/>
    <w:basedOn w:val="ListParagraph"/>
    <w:rsid w:val="00703FB9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ListParagraph"/>
    <w:qFormat/>
    <w:rsid w:val="00703FB9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  <w:style w:type="paragraph" w:styleId="NormalWeb">
    <w:name w:val="Normal (Web)"/>
    <w:basedOn w:val="Normal"/>
    <w:semiHidden/>
    <w:unhideWhenUsed/>
    <w:rsid w:val="00C15D6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688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8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9607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dcterms:created xsi:type="dcterms:W3CDTF">2026-01-18T11:46:00Z</dcterms:created>
  <dcterms:modified xsi:type="dcterms:W3CDTF">2026-01-23T04:45:00Z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