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8C4B0CE" w:rsidR="004E0C5A" w:rsidRPr="00C211D2" w:rsidRDefault="004E0C5A" w:rsidP="004E0C5A">
      <w:pPr>
        <w:outlineLvl w:val="0"/>
        <w:rPr>
          <w:rFonts w:eastAsia="Times New Roman" w:cstheme="minorHAnsi"/>
          <w:b/>
        </w:rPr>
      </w:pPr>
      <w:r w:rsidRPr="00C211D2">
        <w:rPr>
          <w:rFonts w:eastAsia="Times New Roman" w:cstheme="minorHAnsi"/>
          <w:b/>
        </w:rPr>
        <w:t xml:space="preserve">Submission ID #: </w:t>
      </w:r>
      <w:r w:rsidR="00A538A1" w:rsidRPr="00C211D2">
        <w:rPr>
          <w:rFonts w:eastAsia="Times New Roman" w:cstheme="minorHAnsi"/>
          <w:b/>
        </w:rPr>
        <w:t>68955</w:t>
      </w:r>
    </w:p>
    <w:p w14:paraId="2F6924E5" w14:textId="1727BA9B" w:rsidR="004E0C5A" w:rsidRPr="00C211D2" w:rsidRDefault="004E0C5A" w:rsidP="004E0C5A">
      <w:pPr>
        <w:outlineLvl w:val="0"/>
        <w:rPr>
          <w:rFonts w:eastAsia="Times New Roman" w:cstheme="minorHAnsi"/>
          <w:b/>
        </w:rPr>
      </w:pPr>
      <w:r w:rsidRPr="00C211D2">
        <w:rPr>
          <w:rFonts w:eastAsia="Times New Roman" w:cstheme="minorHAnsi"/>
          <w:b/>
        </w:rPr>
        <w:t xml:space="preserve">Scriptwriter Name: </w:t>
      </w:r>
      <w:r w:rsidR="00A538A1" w:rsidRPr="00C211D2">
        <w:rPr>
          <w:rFonts w:eastAsia="Times New Roman" w:cstheme="minorHAnsi"/>
          <w:b/>
        </w:rPr>
        <w:t>Pallavi Sharma</w:t>
      </w:r>
    </w:p>
    <w:p w14:paraId="2C89778F" w14:textId="4E7FB73C" w:rsidR="004E0C5A" w:rsidRPr="00C211D2" w:rsidRDefault="004E0C5A" w:rsidP="004E0C5A">
      <w:pPr>
        <w:outlineLvl w:val="0"/>
        <w:rPr>
          <w:rFonts w:eastAsia="Times New Roman" w:cstheme="minorHAnsi"/>
          <w:b/>
        </w:rPr>
      </w:pPr>
      <w:r w:rsidRPr="00C211D2">
        <w:rPr>
          <w:rFonts w:eastAsia="Times New Roman" w:cstheme="minorHAnsi"/>
          <w:b/>
        </w:rPr>
        <w:t>Project Page Link:</w:t>
      </w:r>
      <w:r w:rsidR="00F60C18" w:rsidRPr="00C211D2">
        <w:rPr>
          <w:rFonts w:eastAsia="Times New Roman" w:cstheme="minorHAnsi"/>
          <w:b/>
        </w:rPr>
        <w:t xml:space="preserve"> </w:t>
      </w:r>
      <w:hyperlink r:id="rId8" w:history="1">
        <w:r w:rsidR="00A538A1" w:rsidRPr="00C211D2">
          <w:rPr>
            <w:rStyle w:val="Hyperlink"/>
            <w:rFonts w:eastAsia="Times New Roman" w:cstheme="minorHAnsi"/>
            <w:b/>
          </w:rPr>
          <w:t>https://review.jove.com/account/file-uploader?src=21031323</w:t>
        </w:r>
      </w:hyperlink>
    </w:p>
    <w:p w14:paraId="753F0D43" w14:textId="77777777" w:rsidR="00A538A1" w:rsidRPr="00C211D2" w:rsidRDefault="00A538A1" w:rsidP="004E0C5A">
      <w:pPr>
        <w:outlineLvl w:val="0"/>
        <w:rPr>
          <w:rFonts w:eastAsia="Times New Roman" w:cstheme="minorHAnsi"/>
          <w:b/>
        </w:rPr>
      </w:pPr>
    </w:p>
    <w:p w14:paraId="01AD110A" w14:textId="77777777" w:rsidR="00A538A1" w:rsidRPr="00C211D2" w:rsidRDefault="004E0C5A" w:rsidP="00A538A1">
      <w:pPr>
        <w:rPr>
          <w:rFonts w:ascii="Calibri" w:eastAsia="Times New Roman" w:hAnsi="Calibri" w:cs="Calibri"/>
          <w:b/>
          <w:bCs/>
          <w:sz w:val="32"/>
          <w:szCs w:val="32"/>
        </w:rPr>
      </w:pPr>
      <w:r w:rsidRPr="00C211D2">
        <w:rPr>
          <w:rFonts w:eastAsia="Times New Roman" w:cstheme="minorHAnsi"/>
          <w:b/>
          <w:sz w:val="32"/>
          <w:szCs w:val="32"/>
        </w:rPr>
        <w:t>Title:</w:t>
      </w:r>
      <w:r w:rsidRPr="00C211D2">
        <w:rPr>
          <w:rFonts w:eastAsia="Times New Roman" w:cstheme="minorHAnsi"/>
          <w:b/>
        </w:rPr>
        <w:t xml:space="preserve"> </w:t>
      </w:r>
      <w:r w:rsidR="00A538A1" w:rsidRPr="00C211D2">
        <w:rPr>
          <w:rFonts w:ascii="Calibri" w:eastAsia="Times New Roman" w:hAnsi="Calibri" w:cs="Calibri"/>
          <w:b/>
          <w:bCs/>
          <w:sz w:val="32"/>
          <w:szCs w:val="32"/>
        </w:rPr>
        <w:t xml:space="preserve">Age-dependent Dynamics of Locomotion in </w:t>
      </w:r>
      <w:r w:rsidR="00A538A1" w:rsidRPr="00C211D2">
        <w:rPr>
          <w:rFonts w:ascii="Calibri" w:eastAsia="Times New Roman" w:hAnsi="Calibri" w:cs="Calibri"/>
          <w:b/>
          <w:bCs/>
          <w:i/>
          <w:iCs/>
          <w:sz w:val="32"/>
          <w:szCs w:val="32"/>
        </w:rPr>
        <w:t>Caenorhabditis elegans</w:t>
      </w:r>
      <w:r w:rsidR="00A538A1" w:rsidRPr="00C211D2">
        <w:rPr>
          <w:rFonts w:ascii="Calibri" w:eastAsia="Times New Roman" w:hAnsi="Calibri" w:cs="Calibri"/>
          <w:b/>
          <w:bCs/>
          <w:sz w:val="32"/>
          <w:szCs w:val="32"/>
        </w:rPr>
        <w:t>: A Lyapunov Exponent Analysis</w:t>
      </w:r>
    </w:p>
    <w:p w14:paraId="30BC7CCC" w14:textId="67735F48" w:rsidR="004E0C5A" w:rsidRPr="00C211D2" w:rsidRDefault="004E0C5A" w:rsidP="004E0C5A">
      <w:pPr>
        <w:outlineLvl w:val="0"/>
        <w:rPr>
          <w:rFonts w:eastAsia="Times New Roman" w:cstheme="minorHAnsi"/>
          <w:b/>
        </w:rPr>
      </w:pPr>
    </w:p>
    <w:p w14:paraId="4A0C5B67" w14:textId="23814C1E" w:rsidR="004E0C5A" w:rsidRPr="00C211D2" w:rsidRDefault="004E0C5A" w:rsidP="004E0C5A">
      <w:pPr>
        <w:outlineLvl w:val="0"/>
        <w:rPr>
          <w:rFonts w:eastAsia="Times New Roman" w:cstheme="minorHAnsi"/>
          <w:b/>
        </w:rPr>
      </w:pPr>
    </w:p>
    <w:p w14:paraId="571B4839" w14:textId="25AE8914" w:rsidR="00EC3C46" w:rsidRPr="00C211D2" w:rsidRDefault="00EC3C46" w:rsidP="00EC3C46">
      <w:pPr>
        <w:outlineLvl w:val="0"/>
        <w:rPr>
          <w:rFonts w:eastAsia="Times New Roman" w:cstheme="minorHAnsi"/>
          <w:b/>
          <w:sz w:val="28"/>
          <w:szCs w:val="28"/>
        </w:rPr>
      </w:pPr>
      <w:r w:rsidRPr="00C211D2">
        <w:rPr>
          <w:rFonts w:eastAsia="Times New Roman" w:cstheme="minorHAnsi"/>
          <w:b/>
          <w:sz w:val="28"/>
          <w:szCs w:val="28"/>
        </w:rPr>
        <w:t xml:space="preserve">Authors and Affiliations: </w:t>
      </w:r>
    </w:p>
    <w:p w14:paraId="33CD999C" w14:textId="718ACB3D" w:rsidR="00D6314B" w:rsidRPr="00C211D2" w:rsidRDefault="00D6314B" w:rsidP="00EC3C46">
      <w:pPr>
        <w:outlineLvl w:val="0"/>
        <w:rPr>
          <w:rFonts w:eastAsia="Times New Roman" w:cstheme="minorHAnsi"/>
          <w:b/>
          <w:sz w:val="28"/>
          <w:szCs w:val="28"/>
        </w:rPr>
      </w:pPr>
    </w:p>
    <w:p w14:paraId="42223E92" w14:textId="7952876D" w:rsidR="00A538A1" w:rsidRPr="00C211D2" w:rsidRDefault="00A538A1" w:rsidP="00A538A1">
      <w:pPr>
        <w:rPr>
          <w:rFonts w:ascii="Calibri" w:eastAsia="Times New Roman" w:hAnsi="Calibri" w:cs="Calibri"/>
          <w:sz w:val="28"/>
          <w:szCs w:val="28"/>
          <w:vertAlign w:val="superscript"/>
        </w:rPr>
      </w:pPr>
      <w:r w:rsidRPr="00C211D2">
        <w:rPr>
          <w:rFonts w:ascii="Calibri" w:eastAsia="Times New Roman" w:hAnsi="Calibri" w:cs="Calibri"/>
          <w:sz w:val="28"/>
          <w:szCs w:val="28"/>
        </w:rPr>
        <w:t>Olivia Trader, Dimitrios Tzepos, Hugo Nicolas Reyes Cardozo, Jenny Magnes</w:t>
      </w:r>
    </w:p>
    <w:p w14:paraId="36C73E55" w14:textId="77777777" w:rsidR="00A538A1" w:rsidRPr="00C211D2" w:rsidRDefault="00A538A1" w:rsidP="00A538A1">
      <w:pPr>
        <w:rPr>
          <w:rFonts w:ascii="Calibri" w:eastAsia="Times New Roman" w:hAnsi="Calibri" w:cs="Calibri"/>
          <w:sz w:val="28"/>
          <w:szCs w:val="28"/>
        </w:rPr>
      </w:pPr>
    </w:p>
    <w:p w14:paraId="14AF0DCF" w14:textId="6E225C4D" w:rsidR="00A538A1" w:rsidRPr="00C211D2" w:rsidRDefault="00A538A1" w:rsidP="00A538A1">
      <w:pPr>
        <w:rPr>
          <w:rFonts w:ascii="Calibri" w:eastAsia="Times New Roman" w:hAnsi="Calibri" w:cs="Calibri"/>
          <w:sz w:val="28"/>
          <w:szCs w:val="28"/>
        </w:rPr>
      </w:pPr>
      <w:r w:rsidRPr="00C211D2">
        <w:rPr>
          <w:rFonts w:ascii="Calibri" w:eastAsia="Times New Roman" w:hAnsi="Calibri" w:cs="Calibri"/>
          <w:sz w:val="28"/>
          <w:szCs w:val="28"/>
        </w:rPr>
        <w:t>Physics and Astronomy Department, Vassar College</w:t>
      </w:r>
    </w:p>
    <w:p w14:paraId="74A3CDA1" w14:textId="77777777" w:rsidR="00D6314B" w:rsidRPr="00C211D2" w:rsidRDefault="00D6314B" w:rsidP="00EC3C46">
      <w:pPr>
        <w:outlineLvl w:val="0"/>
        <w:rPr>
          <w:rFonts w:eastAsia="Times New Roman" w:cstheme="minorHAnsi"/>
          <w:b/>
          <w:sz w:val="28"/>
          <w:szCs w:val="28"/>
        </w:rPr>
      </w:pPr>
    </w:p>
    <w:p w14:paraId="4FDD3434" w14:textId="77777777" w:rsidR="004E0C5A" w:rsidRPr="00C211D2" w:rsidRDefault="004E0C5A" w:rsidP="004E0C5A">
      <w:pPr>
        <w:outlineLvl w:val="0"/>
        <w:rPr>
          <w:rFonts w:eastAsia="Times New Roman" w:cstheme="minorHAnsi"/>
        </w:rPr>
      </w:pPr>
    </w:p>
    <w:p w14:paraId="74288581" w14:textId="77777777" w:rsidR="004E0C5A" w:rsidRPr="00C211D2" w:rsidRDefault="004E0C5A" w:rsidP="004E0C5A">
      <w:pPr>
        <w:outlineLvl w:val="0"/>
        <w:rPr>
          <w:rFonts w:eastAsia="Times New Roman" w:cstheme="minorHAnsi"/>
          <w:b/>
        </w:rPr>
      </w:pPr>
      <w:r w:rsidRPr="00C211D2">
        <w:rPr>
          <w:rFonts w:eastAsia="Times New Roman" w:cstheme="minorHAnsi"/>
          <w:b/>
        </w:rPr>
        <w:t xml:space="preserve">Corresponding Authors: </w:t>
      </w:r>
    </w:p>
    <w:p w14:paraId="35CCAB7D" w14:textId="77777777" w:rsidR="00A538A1" w:rsidRPr="00C211D2" w:rsidRDefault="00A538A1" w:rsidP="00A538A1">
      <w:pPr>
        <w:rPr>
          <w:rFonts w:ascii="Calibri" w:eastAsia="Times New Roman" w:hAnsi="Calibri" w:cs="Calibri"/>
        </w:rPr>
      </w:pPr>
      <w:bookmarkStart w:id="0" w:name="_Hlk25233958"/>
      <w:r w:rsidRPr="00C211D2">
        <w:rPr>
          <w:rFonts w:ascii="Calibri" w:eastAsia="Times New Roman" w:hAnsi="Calibri" w:cs="Calibri"/>
        </w:rPr>
        <w:t xml:space="preserve">Jenny Magnes                                                </w:t>
      </w:r>
      <w:proofErr w:type="gramStart"/>
      <w:r w:rsidRPr="00C211D2">
        <w:rPr>
          <w:rFonts w:ascii="Calibri" w:eastAsia="Times New Roman" w:hAnsi="Calibri" w:cs="Calibri"/>
        </w:rPr>
        <w:t xml:space="preserve">   (</w:t>
      </w:r>
      <w:proofErr w:type="gramEnd"/>
      <w:r w:rsidRPr="00C211D2">
        <w:fldChar w:fldCharType="begin"/>
      </w:r>
      <w:r w:rsidRPr="00C211D2">
        <w:instrText>HYPERLINK "mailto:jemagnes@vassar.edu"</w:instrText>
      </w:r>
      <w:r w:rsidRPr="00C211D2">
        <w:fldChar w:fldCharType="separate"/>
      </w:r>
      <w:r w:rsidRPr="00C211D2">
        <w:rPr>
          <w:rStyle w:val="Hyperlink"/>
          <w:rFonts w:ascii="Calibri" w:eastAsia="Times New Roman" w:hAnsi="Calibri" w:cs="Calibri"/>
        </w:rPr>
        <w:t>jemagnes@vassar.edu</w:t>
      </w:r>
      <w:r w:rsidRPr="00C211D2">
        <w:fldChar w:fldCharType="end"/>
      </w:r>
      <w:r w:rsidRPr="00C211D2">
        <w:rPr>
          <w:rFonts w:ascii="Calibri" w:eastAsia="Times New Roman" w:hAnsi="Calibri" w:cs="Calibri"/>
        </w:rPr>
        <w:t>)</w:t>
      </w:r>
    </w:p>
    <w:p w14:paraId="5196A52A" w14:textId="4B149E09" w:rsidR="004E0C5A" w:rsidRPr="00C211D2" w:rsidRDefault="004E0C5A" w:rsidP="004E0C5A">
      <w:pPr>
        <w:outlineLvl w:val="0"/>
        <w:rPr>
          <w:rFonts w:eastAsia="Times New Roman" w:cstheme="minorHAnsi"/>
        </w:rPr>
      </w:pPr>
    </w:p>
    <w:p w14:paraId="70FFA58B" w14:textId="77777777" w:rsidR="00D6314B" w:rsidRPr="00C211D2" w:rsidRDefault="00D6314B" w:rsidP="004E0C5A">
      <w:pPr>
        <w:outlineLvl w:val="0"/>
        <w:rPr>
          <w:rFonts w:eastAsia="Times New Roman" w:cstheme="minorHAnsi"/>
        </w:rPr>
      </w:pPr>
    </w:p>
    <w:p w14:paraId="1B4B2D7A" w14:textId="77777777" w:rsidR="004E0C5A" w:rsidRPr="00C211D2" w:rsidRDefault="004E0C5A" w:rsidP="004E0C5A">
      <w:pPr>
        <w:outlineLvl w:val="0"/>
        <w:rPr>
          <w:rFonts w:eastAsia="Times New Roman" w:cstheme="minorHAnsi"/>
        </w:rPr>
      </w:pPr>
    </w:p>
    <w:p w14:paraId="2E1C6668" w14:textId="7663A19B" w:rsidR="004E0C5A" w:rsidRPr="00C211D2" w:rsidRDefault="004E0C5A" w:rsidP="004E0C5A">
      <w:pPr>
        <w:outlineLvl w:val="0"/>
        <w:rPr>
          <w:rFonts w:eastAsia="Times New Roman" w:cstheme="minorHAnsi"/>
        </w:rPr>
      </w:pPr>
      <w:r w:rsidRPr="00C211D2">
        <w:rPr>
          <w:rFonts w:eastAsia="Times New Roman" w:cstheme="minorHAnsi"/>
          <w:b/>
        </w:rPr>
        <w:t xml:space="preserve">Email Addresses for </w:t>
      </w:r>
      <w:r w:rsidR="006579DD" w:rsidRPr="00C211D2">
        <w:rPr>
          <w:rFonts w:eastAsia="Times New Roman" w:cstheme="minorHAnsi"/>
          <w:b/>
        </w:rPr>
        <w:t>All A</w:t>
      </w:r>
      <w:r w:rsidRPr="00C211D2">
        <w:rPr>
          <w:rFonts w:eastAsia="Times New Roman" w:cstheme="minorHAnsi"/>
          <w:b/>
        </w:rPr>
        <w:t>uthors:</w:t>
      </w:r>
      <w:r w:rsidRPr="00C211D2">
        <w:rPr>
          <w:rFonts w:eastAsia="Times New Roman" w:cstheme="minorHAnsi"/>
        </w:rPr>
        <w:t xml:space="preserve"> </w:t>
      </w:r>
    </w:p>
    <w:bookmarkEnd w:id="0"/>
    <w:p w14:paraId="12916965" w14:textId="77777777" w:rsidR="003B5E26" w:rsidRPr="00C211D2" w:rsidRDefault="003B5E26" w:rsidP="009A0E7C">
      <w:pPr>
        <w:outlineLvl w:val="0"/>
        <w:rPr>
          <w:rFonts w:cstheme="minorHAnsi"/>
          <w:b/>
          <w:sz w:val="22"/>
          <w:szCs w:val="22"/>
        </w:rPr>
      </w:pPr>
    </w:p>
    <w:p w14:paraId="67C4C872" w14:textId="77777777" w:rsidR="00A538A1" w:rsidRPr="00C211D2" w:rsidRDefault="00A538A1" w:rsidP="00A538A1">
      <w:pPr>
        <w:rPr>
          <w:rFonts w:ascii="Calibri" w:eastAsia="Times New Roman" w:hAnsi="Calibri" w:cs="Calibri"/>
        </w:rPr>
      </w:pPr>
      <w:r w:rsidRPr="00C211D2">
        <w:rPr>
          <w:rFonts w:ascii="Calibri" w:eastAsia="Times New Roman" w:hAnsi="Calibri" w:cs="Calibri"/>
        </w:rPr>
        <w:t xml:space="preserve">Olivia Trader                                                   </w:t>
      </w:r>
      <w:proofErr w:type="gramStart"/>
      <w:r w:rsidRPr="00C211D2">
        <w:rPr>
          <w:rFonts w:ascii="Calibri" w:eastAsia="Times New Roman" w:hAnsi="Calibri" w:cs="Calibri"/>
        </w:rPr>
        <w:t xml:space="preserve">   (</w:t>
      </w:r>
      <w:proofErr w:type="gramEnd"/>
      <w:r w:rsidRPr="00C211D2">
        <w:fldChar w:fldCharType="begin"/>
      </w:r>
      <w:r w:rsidRPr="00C211D2">
        <w:instrText>HYPERLINK "mailto:otrader@vassar.edu"</w:instrText>
      </w:r>
      <w:r w:rsidRPr="00C211D2">
        <w:fldChar w:fldCharType="separate"/>
      </w:r>
      <w:r w:rsidRPr="00C211D2">
        <w:rPr>
          <w:rStyle w:val="Hyperlink"/>
          <w:rFonts w:ascii="Calibri" w:eastAsia="Times New Roman" w:hAnsi="Calibri" w:cs="Calibri"/>
        </w:rPr>
        <w:t>otrader@vassar.edu</w:t>
      </w:r>
      <w:r w:rsidRPr="00C211D2">
        <w:fldChar w:fldCharType="end"/>
      </w:r>
      <w:r w:rsidRPr="00C211D2">
        <w:rPr>
          <w:rFonts w:ascii="Calibri" w:eastAsia="Times New Roman" w:hAnsi="Calibri" w:cs="Calibri"/>
        </w:rPr>
        <w:t>)</w:t>
      </w:r>
    </w:p>
    <w:p w14:paraId="034AA1BF" w14:textId="77777777" w:rsidR="00A538A1" w:rsidRPr="00C211D2" w:rsidRDefault="00A538A1" w:rsidP="00A538A1">
      <w:pPr>
        <w:rPr>
          <w:rFonts w:ascii="Calibri" w:eastAsia="Times New Roman" w:hAnsi="Calibri" w:cs="Calibri"/>
        </w:rPr>
      </w:pPr>
      <w:r w:rsidRPr="00C211D2">
        <w:rPr>
          <w:rFonts w:ascii="Calibri" w:eastAsia="Times New Roman" w:hAnsi="Calibri" w:cs="Calibri"/>
        </w:rPr>
        <w:t xml:space="preserve">Dimitrios </w:t>
      </w:r>
      <w:proofErr w:type="spellStart"/>
      <w:r w:rsidRPr="00C211D2">
        <w:rPr>
          <w:rFonts w:ascii="Calibri" w:eastAsia="Times New Roman" w:hAnsi="Calibri" w:cs="Calibri"/>
        </w:rPr>
        <w:t>Tzepos</w:t>
      </w:r>
      <w:proofErr w:type="spellEnd"/>
      <w:r w:rsidRPr="00C211D2">
        <w:rPr>
          <w:rFonts w:ascii="Calibri" w:eastAsia="Times New Roman" w:hAnsi="Calibri" w:cs="Calibri"/>
        </w:rPr>
        <w:t xml:space="preserve">                                            </w:t>
      </w:r>
      <w:proofErr w:type="gramStart"/>
      <w:r w:rsidRPr="00C211D2">
        <w:rPr>
          <w:rFonts w:ascii="Calibri" w:eastAsia="Times New Roman" w:hAnsi="Calibri" w:cs="Calibri"/>
        </w:rPr>
        <w:t xml:space="preserve">   (</w:t>
      </w:r>
      <w:proofErr w:type="gramEnd"/>
      <w:r w:rsidRPr="00C211D2">
        <w:fldChar w:fldCharType="begin"/>
      </w:r>
      <w:r w:rsidRPr="00C211D2">
        <w:instrText>HYPERLINK "mailto:dtzepos@vassar.edu" \h</w:instrText>
      </w:r>
      <w:r w:rsidRPr="00C211D2">
        <w:fldChar w:fldCharType="separate"/>
      </w:r>
      <w:r w:rsidRPr="00C211D2">
        <w:rPr>
          <w:rStyle w:val="Hyperlink"/>
          <w:rFonts w:ascii="Calibri" w:eastAsia="Times New Roman" w:hAnsi="Calibri" w:cs="Calibri"/>
        </w:rPr>
        <w:t>dtzepos@vassar.edu</w:t>
      </w:r>
      <w:r w:rsidRPr="00C211D2">
        <w:fldChar w:fldCharType="end"/>
      </w:r>
      <w:r w:rsidRPr="00C211D2">
        <w:rPr>
          <w:rFonts w:ascii="Calibri" w:eastAsia="Times New Roman" w:hAnsi="Calibri" w:cs="Calibri"/>
        </w:rPr>
        <w:t>)</w:t>
      </w:r>
    </w:p>
    <w:p w14:paraId="612BD82E" w14:textId="15B29641" w:rsidR="00A538A1" w:rsidRPr="00C211D2" w:rsidRDefault="00A538A1" w:rsidP="00A538A1">
      <w:pPr>
        <w:rPr>
          <w:rFonts w:ascii="Calibri" w:eastAsia="Times New Roman" w:hAnsi="Calibri" w:cs="Calibri"/>
        </w:rPr>
      </w:pPr>
      <w:r w:rsidRPr="00C211D2">
        <w:rPr>
          <w:rFonts w:ascii="Calibri" w:eastAsia="Times New Roman" w:hAnsi="Calibri" w:cs="Calibri"/>
        </w:rPr>
        <w:t xml:space="preserve">Hugo Nicolas Reyes Cardozo                       </w:t>
      </w:r>
      <w:proofErr w:type="gramStart"/>
      <w:r w:rsidRPr="00C211D2">
        <w:rPr>
          <w:rFonts w:ascii="Calibri" w:eastAsia="Times New Roman" w:hAnsi="Calibri" w:cs="Calibri"/>
        </w:rPr>
        <w:t xml:space="preserve">   (</w:t>
      </w:r>
      <w:proofErr w:type="gramEnd"/>
      <w:r w:rsidR="002D09E2">
        <w:rPr>
          <w:rFonts w:ascii="Calibri" w:eastAsia="Times New Roman" w:hAnsi="Calibri" w:cs="Calibri"/>
        </w:rPr>
        <w:fldChar w:fldCharType="begin"/>
      </w:r>
      <w:r w:rsidR="002D09E2">
        <w:rPr>
          <w:rFonts w:ascii="Calibri" w:eastAsia="Times New Roman" w:hAnsi="Calibri" w:cs="Calibri"/>
        </w:rPr>
        <w:instrText>HYPERLINK "mailto:</w:instrText>
      </w:r>
      <w:r w:rsidR="002D09E2" w:rsidRPr="00C211D2">
        <w:rPr>
          <w:rFonts w:ascii="Calibri" w:eastAsia="Times New Roman" w:hAnsi="Calibri" w:cs="Calibri"/>
        </w:rPr>
        <w:instrText>hreyescardozo@vassar.edu</w:instrText>
      </w:r>
      <w:r w:rsidR="002D09E2">
        <w:rPr>
          <w:rFonts w:ascii="Calibri" w:eastAsia="Times New Roman" w:hAnsi="Calibri" w:cs="Calibri"/>
        </w:rPr>
        <w:instrText>"</w:instrText>
      </w:r>
      <w:r w:rsidR="002D09E2">
        <w:rPr>
          <w:rFonts w:ascii="Calibri" w:eastAsia="Times New Roman" w:hAnsi="Calibri" w:cs="Calibri"/>
        </w:rPr>
      </w:r>
      <w:r w:rsidR="002D09E2">
        <w:rPr>
          <w:rFonts w:ascii="Calibri" w:eastAsia="Times New Roman" w:hAnsi="Calibri" w:cs="Calibri"/>
        </w:rPr>
        <w:fldChar w:fldCharType="separate"/>
      </w:r>
      <w:r w:rsidR="002D09E2" w:rsidRPr="0051526C">
        <w:rPr>
          <w:rStyle w:val="Hyperlink"/>
          <w:rFonts w:ascii="Calibri" w:eastAsia="Times New Roman" w:hAnsi="Calibri" w:cs="Calibri"/>
        </w:rPr>
        <w:t>hreyescardozo@vassar.edu</w:t>
      </w:r>
      <w:r w:rsidR="002D09E2">
        <w:rPr>
          <w:rFonts w:ascii="Calibri" w:eastAsia="Times New Roman" w:hAnsi="Calibri" w:cs="Calibri"/>
        </w:rPr>
        <w:fldChar w:fldCharType="end"/>
      </w:r>
      <w:r w:rsidR="002D09E2">
        <w:rPr>
          <w:rFonts w:ascii="Calibri" w:eastAsia="Times New Roman" w:hAnsi="Calibri" w:cs="Calibri"/>
        </w:rPr>
        <w:t>)</w:t>
      </w:r>
    </w:p>
    <w:p w14:paraId="532631A6" w14:textId="77777777" w:rsidR="00E62349" w:rsidRPr="00C211D2" w:rsidRDefault="00E62349" w:rsidP="00E62349">
      <w:pPr>
        <w:rPr>
          <w:rFonts w:ascii="Calibri" w:eastAsia="Times New Roman" w:hAnsi="Calibri" w:cs="Calibri"/>
        </w:rPr>
      </w:pPr>
      <w:r w:rsidRPr="00C211D2">
        <w:rPr>
          <w:rFonts w:ascii="Calibri" w:eastAsia="Times New Roman" w:hAnsi="Calibri" w:cs="Calibri"/>
        </w:rPr>
        <w:t xml:space="preserve">Jenny Magnes                                                </w:t>
      </w:r>
      <w:proofErr w:type="gramStart"/>
      <w:r w:rsidRPr="00C211D2">
        <w:rPr>
          <w:rFonts w:ascii="Calibri" w:eastAsia="Times New Roman" w:hAnsi="Calibri" w:cs="Calibri"/>
        </w:rPr>
        <w:t xml:space="preserve">   (</w:t>
      </w:r>
      <w:proofErr w:type="gramEnd"/>
      <w:r w:rsidRPr="00C211D2">
        <w:fldChar w:fldCharType="begin"/>
      </w:r>
      <w:r w:rsidRPr="00C211D2">
        <w:instrText>HYPERLINK "mailto:jemagnes@vassar.edu"</w:instrText>
      </w:r>
      <w:r w:rsidRPr="00C211D2">
        <w:fldChar w:fldCharType="separate"/>
      </w:r>
      <w:r w:rsidRPr="00C211D2">
        <w:rPr>
          <w:rStyle w:val="Hyperlink"/>
          <w:rFonts w:ascii="Calibri" w:eastAsia="Times New Roman" w:hAnsi="Calibri" w:cs="Calibri"/>
        </w:rPr>
        <w:t>jemagnes@vassar.edu</w:t>
      </w:r>
      <w:r w:rsidRPr="00C211D2">
        <w:fldChar w:fldCharType="end"/>
      </w:r>
      <w:r w:rsidRPr="00C211D2">
        <w:rPr>
          <w:rFonts w:ascii="Calibri" w:eastAsia="Times New Roman" w:hAnsi="Calibri" w:cs="Calibri"/>
        </w:rPr>
        <w:t>)</w:t>
      </w:r>
    </w:p>
    <w:p w14:paraId="6F84F159" w14:textId="77777777" w:rsidR="003B5E26" w:rsidRPr="00C211D2" w:rsidRDefault="003B5E26" w:rsidP="009A0E7C">
      <w:pPr>
        <w:outlineLvl w:val="0"/>
        <w:rPr>
          <w:rFonts w:cstheme="minorHAnsi"/>
          <w:b/>
          <w:sz w:val="22"/>
          <w:szCs w:val="22"/>
        </w:rPr>
      </w:pPr>
    </w:p>
    <w:p w14:paraId="5A2BE33C" w14:textId="77777777" w:rsidR="001E230F" w:rsidRPr="00C211D2" w:rsidRDefault="001E230F" w:rsidP="009A0E7C">
      <w:pPr>
        <w:outlineLvl w:val="0"/>
        <w:rPr>
          <w:rFonts w:cstheme="minorHAnsi"/>
          <w:b/>
          <w:sz w:val="22"/>
          <w:szCs w:val="22"/>
        </w:rPr>
      </w:pPr>
    </w:p>
    <w:p w14:paraId="60B95108" w14:textId="77777777" w:rsidR="00C70C90" w:rsidRPr="00C211D2" w:rsidRDefault="00C70C90">
      <w:pPr>
        <w:rPr>
          <w:rFonts w:cstheme="minorHAnsi"/>
          <w:b/>
          <w:sz w:val="22"/>
          <w:szCs w:val="22"/>
        </w:rPr>
      </w:pPr>
      <w:r w:rsidRPr="00C211D2">
        <w:rPr>
          <w:rFonts w:cstheme="minorHAnsi"/>
          <w:b/>
          <w:sz w:val="22"/>
          <w:szCs w:val="22"/>
        </w:rPr>
        <w:br w:type="page"/>
      </w:r>
    </w:p>
    <w:p w14:paraId="5D14B00D" w14:textId="5B026F76" w:rsidR="00B32BA7" w:rsidRPr="00C211D2" w:rsidRDefault="005F1ADF" w:rsidP="00831492">
      <w:pPr>
        <w:pStyle w:val="Heading2"/>
        <w:jc w:val="center"/>
        <w:rPr>
          <w:rFonts w:cstheme="minorHAnsi"/>
          <w:b/>
          <w:bCs w:val="0"/>
          <w:sz w:val="36"/>
          <w:szCs w:val="36"/>
        </w:rPr>
      </w:pPr>
      <w:r w:rsidRPr="00C211D2">
        <w:rPr>
          <w:rFonts w:cstheme="minorHAnsi"/>
          <w:b/>
          <w:bCs w:val="0"/>
          <w:sz w:val="36"/>
          <w:szCs w:val="36"/>
        </w:rPr>
        <w:lastRenderedPageBreak/>
        <w:t>Author Questionnaire</w:t>
      </w:r>
    </w:p>
    <w:p w14:paraId="7892F0B7" w14:textId="77777777" w:rsidR="00CB036A" w:rsidRPr="00C211D2" w:rsidRDefault="00CB036A" w:rsidP="00CB036A"/>
    <w:p w14:paraId="22834088" w14:textId="01F57B3E" w:rsidR="005F1ADF" w:rsidRPr="00C211D2" w:rsidRDefault="005F1ADF" w:rsidP="005F1ADF">
      <w:pPr>
        <w:spacing w:before="120"/>
        <w:ind w:left="216" w:hanging="216"/>
        <w:rPr>
          <w:rFonts w:eastAsia="Times New Roman" w:cstheme="minorHAnsi"/>
          <w:b/>
        </w:rPr>
      </w:pPr>
      <w:r w:rsidRPr="00C211D2">
        <w:rPr>
          <w:rFonts w:eastAsia="Times New Roman" w:cstheme="minorHAnsi"/>
          <w:b/>
        </w:rPr>
        <w:t xml:space="preserve">1. </w:t>
      </w:r>
      <w:r w:rsidRPr="00C211D2">
        <w:rPr>
          <w:rFonts w:eastAsia="Times New Roman" w:cstheme="minorHAnsi"/>
          <w:b/>
          <w:bCs/>
        </w:rPr>
        <w:t>Microscopy</w:t>
      </w:r>
      <w:r w:rsidRPr="00C211D2">
        <w:rPr>
          <w:rFonts w:eastAsia="Times New Roman" w:cstheme="minorHAnsi"/>
        </w:rPr>
        <w:t xml:space="preserve">: </w:t>
      </w:r>
      <w:r w:rsidRPr="00C211D2">
        <w:rPr>
          <w:rFonts w:eastAsia="Times New Roman" w:cs="Calibri"/>
        </w:rPr>
        <w:t>Does your protocol require the use of a dissecting or stereomicroscope for performing a complex dissection, microinjection technique, or something similar</w:t>
      </w:r>
      <w:r w:rsidRPr="00C211D2">
        <w:rPr>
          <w:rFonts w:eastAsia="Times New Roman" w:cstheme="minorHAnsi"/>
        </w:rPr>
        <w:t>?</w:t>
      </w:r>
      <w:r w:rsidRPr="00C211D2">
        <w:rPr>
          <w:rFonts w:eastAsia="Times New Roman" w:cstheme="minorHAnsi"/>
          <w:b/>
        </w:rPr>
        <w:t xml:space="preserve">  </w:t>
      </w:r>
      <w:r w:rsidR="00B87CB8">
        <w:rPr>
          <w:rFonts w:eastAsia="Times New Roman" w:cstheme="minorHAnsi"/>
          <w:b/>
          <w:bCs/>
        </w:rPr>
        <w:t>Yes</w:t>
      </w:r>
      <w:r w:rsidRPr="00C211D2">
        <w:rPr>
          <w:rFonts w:eastAsia="Times New Roman" w:cstheme="minorHAnsi"/>
        </w:rPr>
        <w:t xml:space="preserve">  </w:t>
      </w:r>
    </w:p>
    <w:p w14:paraId="1EDFAF1F" w14:textId="20C0C32C" w:rsidR="005F1ADF" w:rsidRPr="00C211D2" w:rsidRDefault="00B87CB8" w:rsidP="005F1ADF">
      <w:pPr>
        <w:spacing w:before="60"/>
        <w:ind w:left="720"/>
        <w:rPr>
          <w:rFonts w:eastAsia="Times New Roman" w:cstheme="minorHAnsi"/>
          <w:b/>
        </w:rPr>
      </w:pPr>
      <w:r>
        <w:rPr>
          <w:rFonts w:eastAsia="Times New Roman" w:cstheme="minorHAnsi"/>
          <w:b/>
          <w:bCs/>
        </w:rPr>
        <w:t>Yes</w:t>
      </w:r>
      <w:r w:rsidR="005F1ADF" w:rsidRPr="00C211D2">
        <w:rPr>
          <w:rFonts w:eastAsia="Times New Roman" w:cstheme="minorHAnsi"/>
          <w:b/>
        </w:rPr>
        <w:t xml:space="preserve">  </w:t>
      </w:r>
    </w:p>
    <w:p w14:paraId="770BBB50" w14:textId="4F48FE90" w:rsidR="005F1ADF" w:rsidRPr="00C211D2" w:rsidRDefault="001776C1" w:rsidP="005F1ADF">
      <w:pPr>
        <w:spacing w:before="60"/>
        <w:ind w:left="720"/>
        <w:rPr>
          <w:rFonts w:eastAsia="Times New Roman" w:cstheme="minorHAnsi"/>
          <w:b/>
          <w:bCs/>
        </w:rPr>
      </w:pPr>
      <w:r>
        <w:rPr>
          <w:rFonts w:eastAsia="Times New Roman" w:cstheme="minorHAnsi"/>
          <w:b/>
          <w:bCs/>
        </w:rPr>
        <w:t xml:space="preserve">Leica Model: </w:t>
      </w:r>
      <w:proofErr w:type="spellStart"/>
      <w:r>
        <w:rPr>
          <w:rFonts w:eastAsia="Times New Roman" w:cstheme="minorHAnsi"/>
          <w:b/>
          <w:bCs/>
        </w:rPr>
        <w:t>Stereozoom</w:t>
      </w:r>
      <w:proofErr w:type="spellEnd"/>
      <w:r>
        <w:rPr>
          <w:rFonts w:eastAsia="Times New Roman" w:cstheme="minorHAnsi"/>
          <w:b/>
          <w:bCs/>
        </w:rPr>
        <w:t xml:space="preserve"> S9i</w:t>
      </w:r>
    </w:p>
    <w:p w14:paraId="4023219F" w14:textId="5211E670" w:rsidR="0039244A" w:rsidRDefault="0039244A" w:rsidP="0039244A">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2.3.2, 2.3.3, 2.4.1, 3.5.1 </w:t>
      </w:r>
    </w:p>
    <w:p w14:paraId="4E7C3E85" w14:textId="4EC638F1" w:rsidR="00A13CC3" w:rsidRPr="006A093E" w:rsidRDefault="006A093E" w:rsidP="006A093E">
      <w:pPr>
        <w:pStyle w:val="ShotDescription"/>
        <w:ind w:left="851" w:firstLine="56"/>
      </w:pPr>
      <w:r w:rsidRPr="006A093E">
        <w:rPr>
          <w:highlight w:val="yellow"/>
        </w:rPr>
        <w:t>Authors: Please use your microscope camera to film the scope shots and upload the file</w:t>
      </w:r>
      <w:r>
        <w:rPr>
          <w:highlight w:val="yellow"/>
        </w:rPr>
        <w:t xml:space="preserve">     </w:t>
      </w:r>
      <w:r w:rsidRPr="006A093E">
        <w:rPr>
          <w:highlight w:val="yellow"/>
        </w:rPr>
        <w:t>to your project page as soon as possible:</w:t>
      </w:r>
      <w:r>
        <w:t xml:space="preserve"> </w:t>
      </w:r>
      <w:hyperlink r:id="rId9" w:history="1">
        <w:r w:rsidRPr="00C211D2">
          <w:rPr>
            <w:rStyle w:val="Hyperlink"/>
            <w:rFonts w:eastAsia="Times New Roman" w:cstheme="minorHAnsi"/>
            <w:b/>
          </w:rPr>
          <w:t>https://review.jove.com/account/file-uploader?src=21031323</w:t>
        </w:r>
      </w:hyperlink>
    </w:p>
    <w:p w14:paraId="221CE9C6" w14:textId="1D96AE98" w:rsidR="0039244A" w:rsidRPr="0039244A" w:rsidRDefault="005F1ADF" w:rsidP="0039244A">
      <w:pPr>
        <w:spacing w:before="120"/>
        <w:ind w:left="216" w:hanging="216"/>
        <w:rPr>
          <w:rFonts w:eastAsia="Times New Roman" w:cstheme="minorHAnsi"/>
          <w:b/>
          <w:bCs/>
        </w:rPr>
      </w:pPr>
      <w:r w:rsidRPr="00C211D2">
        <w:rPr>
          <w:rFonts w:eastAsia="Times New Roman" w:cstheme="minorHAnsi"/>
          <w:b/>
        </w:rPr>
        <w:t xml:space="preserve">2. Software: </w:t>
      </w:r>
      <w:r w:rsidRPr="00C211D2">
        <w:rPr>
          <w:rFonts w:eastAsia="Times New Roman" w:cstheme="minorHAnsi"/>
        </w:rPr>
        <w:t>Does the part of your protocol being filmed include step-by-step descriptions of software usage?</w:t>
      </w:r>
      <w:r w:rsidRPr="00C211D2">
        <w:rPr>
          <w:rFonts w:eastAsia="Times New Roman" w:cstheme="minorHAnsi"/>
          <w:b/>
        </w:rPr>
        <w:t xml:space="preserve">  </w:t>
      </w:r>
      <w:r w:rsidR="0039244A">
        <w:rPr>
          <w:rFonts w:eastAsia="Times New Roman" w:cstheme="minorHAnsi"/>
          <w:b/>
          <w:bCs/>
        </w:rPr>
        <w:t>Yes</w:t>
      </w:r>
    </w:p>
    <w:p w14:paraId="76D16C59" w14:textId="077B27E0" w:rsidR="001331E3" w:rsidRDefault="001331E3" w:rsidP="001331E3">
      <w:pPr>
        <w:spacing w:before="120"/>
        <w:ind w:left="720"/>
        <w:rPr>
          <w:rFonts w:cstheme="minorHAnsi"/>
        </w:rPr>
      </w:pPr>
      <w:r w:rsidRPr="00C211D2">
        <w:rPr>
          <w:rFonts w:cstheme="minorHAnsi"/>
        </w:rPr>
        <w:t xml:space="preserve">If </w:t>
      </w:r>
      <w:proofErr w:type="gramStart"/>
      <w:r w:rsidRPr="00C211D2">
        <w:rPr>
          <w:rFonts w:cstheme="minorHAnsi"/>
          <w:b/>
          <w:bCs/>
        </w:rPr>
        <w:t>Yes</w:t>
      </w:r>
      <w:proofErr w:type="gramEnd"/>
      <w:r w:rsidRPr="00C211D2">
        <w:rPr>
          <w:rFonts w:cstheme="minorHAnsi"/>
        </w:rPr>
        <w:t>, we will need you to record using screen recording software.</w:t>
      </w:r>
    </w:p>
    <w:p w14:paraId="3B5D6937" w14:textId="7362396A" w:rsidR="0039244A" w:rsidRDefault="0039244A" w:rsidP="001331E3">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3.3.2, 3.4.1, 3.4.2, 3.4.3, 3.8.2, 3.9.1, 3.10.1, 3.10.2, 3.11.1, </w:t>
      </w:r>
    </w:p>
    <w:p w14:paraId="63576874" w14:textId="4A427CCC" w:rsidR="0039244A" w:rsidRDefault="0039244A" w:rsidP="001331E3">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3.12.1, </w:t>
      </w:r>
      <w:r w:rsidR="0075744E">
        <w:rPr>
          <w:rFonts w:eastAsia="Times New Roman" w:cstheme="minorHAnsi"/>
          <w:b/>
          <w:color w:val="7F7F7F" w:themeColor="text1" w:themeTint="80"/>
        </w:rPr>
        <w:t>3.12.2,</w:t>
      </w:r>
      <w:r w:rsidR="005963B2">
        <w:rPr>
          <w:rFonts w:eastAsia="Times New Roman" w:cstheme="minorHAnsi"/>
          <w:b/>
          <w:color w:val="7F7F7F" w:themeColor="text1" w:themeTint="80"/>
        </w:rPr>
        <w:t xml:space="preserve"> 3.13.1</w:t>
      </w:r>
    </w:p>
    <w:p w14:paraId="55AB474A" w14:textId="27AFB4B1" w:rsidR="002709D9" w:rsidRPr="00C211D2" w:rsidRDefault="002709D9" w:rsidP="002709D9">
      <w:pPr>
        <w:pStyle w:val="ShotDescription"/>
        <w:ind w:left="993" w:hanging="86"/>
      </w:pPr>
      <w:r w:rsidRPr="00374041">
        <w:rPr>
          <w:highlight w:val="yellow"/>
        </w:rPr>
        <w:t>Authors: Please create screen capture videos of the shots labeled as SCREEN, create a</w:t>
      </w:r>
      <w:r>
        <w:rPr>
          <w:highlight w:val="yellow"/>
        </w:rPr>
        <w:t xml:space="preserve"> </w:t>
      </w:r>
      <w:r w:rsidRPr="00374041">
        <w:rPr>
          <w:highlight w:val="yellow"/>
        </w:rPr>
        <w:t>screenshot summary, and upload the files to your project page as soon as possible:</w:t>
      </w:r>
      <w:r w:rsidRPr="00374041">
        <w:t xml:space="preserve"> </w:t>
      </w:r>
      <w:hyperlink r:id="rId10" w:history="1">
        <w:r w:rsidRPr="00C211D2">
          <w:rPr>
            <w:rStyle w:val="Hyperlink"/>
            <w:rFonts w:eastAsia="Times New Roman" w:cstheme="minorHAnsi"/>
            <w:b/>
          </w:rPr>
          <w:t>https://review.jove.com/account/file-uploader?src=21031323</w:t>
        </w:r>
      </w:hyperlink>
    </w:p>
    <w:p w14:paraId="1C68C2BA" w14:textId="77777777" w:rsidR="005F1ADF" w:rsidRPr="00C211D2" w:rsidRDefault="005F1ADF" w:rsidP="005F1ADF">
      <w:pPr>
        <w:spacing w:before="120"/>
        <w:rPr>
          <w:rFonts w:eastAsia="Times New Roman" w:cstheme="minorHAnsi"/>
          <w:b/>
        </w:rPr>
      </w:pPr>
    </w:p>
    <w:p w14:paraId="7A03162F" w14:textId="44F2E8BF" w:rsidR="005F1ADF" w:rsidRPr="00C211D2" w:rsidRDefault="009A2C33" w:rsidP="005F1ADF">
      <w:pPr>
        <w:spacing w:before="120"/>
        <w:rPr>
          <w:rFonts w:eastAsia="Times New Roman" w:cstheme="minorHAnsi"/>
          <w:b/>
          <w:bCs/>
        </w:rPr>
      </w:pPr>
      <w:r w:rsidRPr="00C211D2">
        <w:rPr>
          <w:rFonts w:eastAsia="Times New Roman" w:cstheme="minorHAnsi"/>
          <w:b/>
        </w:rPr>
        <w:t>3</w:t>
      </w:r>
      <w:r w:rsidR="005F1ADF" w:rsidRPr="00C211D2">
        <w:rPr>
          <w:rFonts w:eastAsia="Times New Roman" w:cstheme="minorHAnsi"/>
          <w:b/>
        </w:rPr>
        <w:t>. Filming location:</w:t>
      </w:r>
      <w:r w:rsidR="005F1ADF" w:rsidRPr="00C211D2">
        <w:rPr>
          <w:rFonts w:eastAsia="Times New Roman" w:cstheme="minorHAnsi"/>
        </w:rPr>
        <w:t xml:space="preserve"> Will the </w:t>
      </w:r>
      <w:proofErr w:type="gramStart"/>
      <w:r w:rsidR="005F1ADF" w:rsidRPr="00C211D2">
        <w:rPr>
          <w:rFonts w:eastAsia="Times New Roman" w:cstheme="minorHAnsi"/>
        </w:rPr>
        <w:t>filming need to</w:t>
      </w:r>
      <w:proofErr w:type="gramEnd"/>
      <w:r w:rsidR="005F1ADF" w:rsidRPr="00C211D2">
        <w:rPr>
          <w:rFonts w:eastAsia="Times New Roman" w:cstheme="minorHAnsi"/>
        </w:rPr>
        <w:t xml:space="preserve"> take place in multiple locations? </w:t>
      </w:r>
      <w:r w:rsidR="005F1ADF" w:rsidRPr="00C211D2">
        <w:rPr>
          <w:rFonts w:eastAsia="Times New Roman" w:cstheme="minorHAnsi"/>
          <w:b/>
        </w:rPr>
        <w:t xml:space="preserve">  </w:t>
      </w:r>
      <w:r w:rsidR="007B3966">
        <w:rPr>
          <w:rFonts w:eastAsia="Times New Roman" w:cstheme="minorHAnsi"/>
          <w:b/>
          <w:bCs/>
        </w:rPr>
        <w:t>No</w:t>
      </w:r>
    </w:p>
    <w:p w14:paraId="2EE59D53" w14:textId="77777777" w:rsidR="00CB036A" w:rsidRPr="00C211D2" w:rsidRDefault="00CB036A" w:rsidP="00BC1358">
      <w:pPr>
        <w:spacing w:before="120"/>
        <w:rPr>
          <w:rFonts w:eastAsia="Times New Roman" w:cstheme="minorHAnsi"/>
        </w:rPr>
      </w:pPr>
    </w:p>
    <w:p w14:paraId="2A47E806" w14:textId="74F89C51" w:rsidR="00631B84" w:rsidRPr="006A093E" w:rsidRDefault="00226866" w:rsidP="006A093E">
      <w:pPr>
        <w:spacing w:before="120"/>
        <w:ind w:left="216" w:hanging="216"/>
        <w:rPr>
          <w:rFonts w:eastAsia="Times New Roman" w:cstheme="minorHAnsi"/>
          <w:b/>
          <w:bCs/>
        </w:rPr>
      </w:pPr>
      <w:r w:rsidRPr="00C211D2">
        <w:rPr>
          <w:rFonts w:eastAsia="Times New Roman" w:cstheme="minorHAnsi"/>
          <w:b/>
          <w:bCs/>
        </w:rPr>
        <w:t>4. Testimonials</w:t>
      </w:r>
      <w:r w:rsidR="00EC6C1C" w:rsidRPr="00C211D2">
        <w:rPr>
          <w:rFonts w:eastAsia="Times New Roman" w:cstheme="minorHAnsi"/>
          <w:b/>
          <w:bCs/>
        </w:rPr>
        <w:t xml:space="preserve"> (optional)</w:t>
      </w:r>
      <w:r w:rsidRPr="00C211D2">
        <w:rPr>
          <w:rFonts w:eastAsia="Times New Roman" w:cstheme="minorHAnsi"/>
          <w:b/>
          <w:bCs/>
        </w:rPr>
        <w:t xml:space="preserve">: </w:t>
      </w:r>
      <w:r w:rsidR="001D6481" w:rsidRPr="00C211D2">
        <w:t xml:space="preserve">Would you be open to filming two short testimonial statements </w:t>
      </w:r>
      <w:r w:rsidR="001D6481" w:rsidRPr="00C211D2">
        <w:rPr>
          <w:rStyle w:val="Strong"/>
        </w:rPr>
        <w:t>live during your JoVE shoot</w:t>
      </w:r>
      <w:r w:rsidR="001D6481" w:rsidRPr="00C211D2">
        <w:t xml:space="preserve">? These will </w:t>
      </w:r>
      <w:r w:rsidR="001D6481" w:rsidRPr="00C211D2">
        <w:rPr>
          <w:rStyle w:val="Strong"/>
        </w:rPr>
        <w:t>not appear in your JoVE video</w:t>
      </w:r>
      <w:r w:rsidR="001D6481" w:rsidRPr="00C211D2">
        <w:t xml:space="preserve"> but may be used in </w:t>
      </w:r>
      <w:proofErr w:type="spellStart"/>
      <w:r w:rsidR="001D6481" w:rsidRPr="00C211D2">
        <w:t>JoVE’s</w:t>
      </w:r>
      <w:proofErr w:type="spellEnd"/>
      <w:r w:rsidR="001D6481" w:rsidRPr="00C211D2">
        <w:t xml:space="preserve"> promotional materials. </w:t>
      </w:r>
      <w:r w:rsidR="007B3966">
        <w:rPr>
          <w:rFonts w:eastAsia="Times New Roman" w:cstheme="minorHAnsi"/>
          <w:b/>
          <w:bCs/>
        </w:rPr>
        <w:t>Yes</w:t>
      </w:r>
      <w:r w:rsidR="00251AF3" w:rsidRPr="00C211D2">
        <w:rPr>
          <w:rFonts w:eastAsia="Times New Roman" w:cstheme="minorHAnsi"/>
        </w:rPr>
        <w:t xml:space="preserve">  </w:t>
      </w:r>
    </w:p>
    <w:p w14:paraId="6C9B5767" w14:textId="77777777" w:rsidR="008A34B4" w:rsidRPr="00C211D2" w:rsidRDefault="008A34B4" w:rsidP="005F1ADF">
      <w:pPr>
        <w:rPr>
          <w:rFonts w:cstheme="minorHAnsi"/>
          <w:b/>
          <w:sz w:val="22"/>
          <w:szCs w:val="22"/>
        </w:rPr>
      </w:pPr>
    </w:p>
    <w:p w14:paraId="5C2757A3" w14:textId="77777777" w:rsidR="00B32BA7" w:rsidRPr="00C211D2" w:rsidRDefault="00B32BA7" w:rsidP="005F1ADF">
      <w:pPr>
        <w:rPr>
          <w:rFonts w:cstheme="minorHAnsi"/>
          <w:b/>
          <w:sz w:val="22"/>
          <w:szCs w:val="22"/>
        </w:rPr>
      </w:pPr>
    </w:p>
    <w:p w14:paraId="7AA7BBC5" w14:textId="77777777" w:rsidR="005F1ADF" w:rsidRPr="00C211D2" w:rsidRDefault="005F1ADF" w:rsidP="005F1ADF">
      <w:pPr>
        <w:rPr>
          <w:rFonts w:cstheme="minorHAnsi"/>
          <w:b/>
          <w:sz w:val="22"/>
          <w:szCs w:val="22"/>
        </w:rPr>
      </w:pPr>
      <w:r w:rsidRPr="00C211D2">
        <w:rPr>
          <w:rFonts w:cstheme="minorHAnsi"/>
          <w:b/>
          <w:sz w:val="22"/>
          <w:szCs w:val="22"/>
        </w:rPr>
        <w:t>Current Protocol Length</w:t>
      </w:r>
    </w:p>
    <w:p w14:paraId="72F5C5E6" w14:textId="37EB869C" w:rsidR="005F1ADF" w:rsidRPr="00C211D2" w:rsidRDefault="005F1ADF" w:rsidP="005F1ADF">
      <w:pPr>
        <w:rPr>
          <w:rFonts w:cstheme="minorHAnsi"/>
          <w:bCs/>
          <w:sz w:val="22"/>
          <w:szCs w:val="22"/>
        </w:rPr>
      </w:pPr>
      <w:r w:rsidRPr="00C211D2">
        <w:rPr>
          <w:rFonts w:cstheme="minorHAnsi"/>
          <w:bCs/>
          <w:sz w:val="22"/>
          <w:szCs w:val="22"/>
        </w:rPr>
        <w:t xml:space="preserve">Number of Steps: </w:t>
      </w:r>
      <w:r w:rsidR="00A739D7">
        <w:rPr>
          <w:rFonts w:cstheme="minorHAnsi"/>
          <w:bCs/>
          <w:sz w:val="22"/>
          <w:szCs w:val="22"/>
        </w:rPr>
        <w:t>18</w:t>
      </w:r>
    </w:p>
    <w:p w14:paraId="5AAC9C6C" w14:textId="38F1FA1E" w:rsidR="00C2620F" w:rsidRPr="00C211D2" w:rsidRDefault="005F1ADF" w:rsidP="005F1ADF">
      <w:pPr>
        <w:rPr>
          <w:rFonts w:cstheme="minorHAnsi"/>
          <w:b/>
          <w:sz w:val="22"/>
          <w:szCs w:val="22"/>
        </w:rPr>
      </w:pPr>
      <w:r w:rsidRPr="00C211D2">
        <w:rPr>
          <w:rFonts w:cstheme="minorHAnsi"/>
          <w:bCs/>
          <w:sz w:val="22"/>
          <w:szCs w:val="22"/>
        </w:rPr>
        <w:t xml:space="preserve">Number of Shots: </w:t>
      </w:r>
      <w:r w:rsidR="00A739D7">
        <w:rPr>
          <w:rFonts w:cstheme="minorHAnsi"/>
          <w:bCs/>
          <w:sz w:val="22"/>
          <w:szCs w:val="22"/>
        </w:rPr>
        <w:t>3</w:t>
      </w:r>
      <w:r w:rsidR="006A093E">
        <w:rPr>
          <w:rFonts w:cstheme="minorHAnsi"/>
          <w:bCs/>
          <w:sz w:val="22"/>
          <w:szCs w:val="22"/>
        </w:rPr>
        <w:t>6</w:t>
      </w:r>
      <w:r w:rsidRPr="00C211D2">
        <w:rPr>
          <w:rFonts w:cstheme="minorHAnsi"/>
          <w:b/>
          <w:sz w:val="22"/>
          <w:szCs w:val="22"/>
        </w:rPr>
        <w:t xml:space="preserve"> </w:t>
      </w:r>
      <w:r w:rsidR="00277C90" w:rsidRPr="00C211D2">
        <w:rPr>
          <w:rFonts w:cstheme="minorHAnsi"/>
          <w:b/>
          <w:sz w:val="22"/>
          <w:szCs w:val="22"/>
        </w:rPr>
        <w:br w:type="page"/>
      </w:r>
    </w:p>
    <w:p w14:paraId="688BB839" w14:textId="5CB13F29" w:rsidR="00C058AE" w:rsidRPr="00C211D2" w:rsidRDefault="00FF25E5" w:rsidP="000F326F">
      <w:pPr>
        <w:pStyle w:val="Heading1"/>
        <w:rPr>
          <w:rFonts w:cstheme="minorHAnsi"/>
        </w:rPr>
      </w:pPr>
      <w:r w:rsidRPr="00C211D2">
        <w:rPr>
          <w:rFonts w:cstheme="minorHAnsi"/>
        </w:rPr>
        <w:lastRenderedPageBreak/>
        <w:t>Introduction</w:t>
      </w:r>
    </w:p>
    <w:p w14:paraId="21054688" w14:textId="23549FDE" w:rsidR="00455638" w:rsidRPr="00C211D2" w:rsidRDefault="00455638" w:rsidP="00455638">
      <w:pPr>
        <w:rPr>
          <w:rFonts w:cstheme="minorHAnsi"/>
          <w:b/>
          <w:i/>
          <w:iCs/>
        </w:rPr>
      </w:pPr>
      <w:r w:rsidRPr="00C211D2">
        <w:rPr>
          <w:rFonts w:cstheme="minorHAnsi"/>
          <w:b/>
          <w:i/>
          <w:color w:val="0000FF"/>
        </w:rPr>
        <w:t>Videographer: Obtain headshots for all authors</w:t>
      </w:r>
      <w:r w:rsidR="00985868" w:rsidRPr="00C211D2">
        <w:rPr>
          <w:rFonts w:cstheme="minorHAnsi"/>
          <w:b/>
          <w:i/>
          <w:color w:val="0000FF"/>
        </w:rPr>
        <w:t xml:space="preserve"> available at the filming location</w:t>
      </w:r>
      <w:r w:rsidRPr="00C211D2">
        <w:rPr>
          <w:rFonts w:cstheme="minorHAnsi"/>
          <w:b/>
          <w:i/>
          <w:color w:val="0000FF"/>
        </w:rPr>
        <w:t>.</w:t>
      </w:r>
      <w:r w:rsidRPr="00C211D2">
        <w:rPr>
          <w:rFonts w:cstheme="minorHAnsi"/>
          <w:b/>
          <w:i/>
        </w:rPr>
        <w:t xml:space="preserve"> </w:t>
      </w:r>
    </w:p>
    <w:p w14:paraId="7E8076BA" w14:textId="77777777" w:rsidR="007D61A8" w:rsidRPr="00C211D2" w:rsidRDefault="007D61A8" w:rsidP="00731E5D">
      <w:pPr>
        <w:rPr>
          <w:rFonts w:cstheme="minorHAnsi"/>
          <w:b/>
        </w:rPr>
      </w:pPr>
    </w:p>
    <w:p w14:paraId="16F3E485" w14:textId="26810C3A" w:rsidR="007D61A8" w:rsidRPr="00C211D2" w:rsidRDefault="009470DC" w:rsidP="007D61A8">
      <w:pPr>
        <w:rPr>
          <w:rFonts w:cstheme="minorHAnsi"/>
          <w:b/>
          <w:bCs/>
          <w:color w:val="auto"/>
          <w:shd w:val="clear" w:color="auto" w:fill="FFFFFF"/>
        </w:rPr>
      </w:pPr>
      <w:r w:rsidRPr="00C211D2">
        <w:rPr>
          <w:rFonts w:cstheme="minorHAnsi"/>
          <w:b/>
          <w:bCs/>
          <w:color w:val="auto"/>
          <w:shd w:val="clear" w:color="auto" w:fill="FFFFFF"/>
        </w:rPr>
        <w:t xml:space="preserve">REQUIRED: </w:t>
      </w:r>
      <w:r w:rsidR="00D75084" w:rsidRPr="00C211D2">
        <w:rPr>
          <w:rFonts w:cstheme="minorHAnsi"/>
          <w:color w:val="auto"/>
          <w:shd w:val="clear" w:color="auto" w:fill="FFFFFF"/>
        </w:rPr>
        <w:t>What is the scope of your research? What questions are you trying to answer?</w:t>
      </w:r>
      <w:r w:rsidR="007D61A8" w:rsidRPr="00C211D2">
        <w:rPr>
          <w:rFonts w:eastAsia="Times New Roman" w:cstheme="minorHAnsi"/>
          <w:color w:val="auto"/>
          <w:sz w:val="28"/>
          <w:szCs w:val="28"/>
        </w:rPr>
        <w:t xml:space="preserve"> </w:t>
      </w:r>
    </w:p>
    <w:p w14:paraId="25928288" w14:textId="0DD5EE82" w:rsidR="007D61A8" w:rsidRPr="001A1B43" w:rsidRDefault="007B396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Jenny Magnes</w:t>
      </w:r>
      <w:r w:rsidR="00927B12" w:rsidRPr="00C211D2">
        <w:rPr>
          <w:rStyle w:val="AuthorName"/>
          <w:rFonts w:asciiTheme="minorHAnsi" w:eastAsia="Times" w:hAnsiTheme="minorHAnsi" w:cstheme="minorHAnsi"/>
        </w:rPr>
        <w:t>:</w:t>
      </w:r>
      <w:r w:rsidR="005A33C6" w:rsidRPr="00C211D2">
        <w:rPr>
          <w:rFonts w:cstheme="minorHAnsi"/>
        </w:rPr>
        <w:t xml:space="preserve"> </w:t>
      </w:r>
      <w:r w:rsidR="005F0B1A">
        <w:rPr>
          <w:rFonts w:cstheme="minorHAnsi"/>
        </w:rPr>
        <w:t>In this research, we are characterizing the locomotion of a microscopic species with the aim of better understanding the neural circuit driving the locomotion.</w:t>
      </w:r>
    </w:p>
    <w:p w14:paraId="1F7EA256" w14:textId="703EC131"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r w:rsidR="001D0576" w:rsidRPr="001D0576">
        <w:rPr>
          <w:rStyle w:val="AuthorName"/>
          <w:rFonts w:eastAsia="Times" w:cstheme="minorHAnsi"/>
          <w:b w:val="0"/>
          <w:i/>
          <w:iCs/>
          <w:color w:val="0070C0"/>
          <w:u w:val="none"/>
        </w:rPr>
        <w:t>Suggested B roll: 3.5.1</w:t>
      </w:r>
    </w:p>
    <w:p w14:paraId="37C4CFEF" w14:textId="77777777" w:rsidR="001A1B43" w:rsidRPr="00C211D2" w:rsidRDefault="001A1B43" w:rsidP="001A1B43">
      <w:pPr>
        <w:pStyle w:val="ListParagraph"/>
        <w:spacing w:before="120"/>
        <w:ind w:left="907"/>
        <w:contextualSpacing w:val="0"/>
        <w:rPr>
          <w:rFonts w:eastAsia="Times New Roman" w:cstheme="minorHAnsi"/>
        </w:rPr>
      </w:pPr>
    </w:p>
    <w:p w14:paraId="79B10142" w14:textId="77777777" w:rsidR="001A1B43" w:rsidRPr="00C211D2" w:rsidRDefault="001A1B43" w:rsidP="001A1B43">
      <w:pPr>
        <w:pStyle w:val="ListParagraph"/>
        <w:spacing w:before="120" w:after="240"/>
        <w:ind w:left="907"/>
        <w:contextualSpacing w:val="0"/>
        <w:rPr>
          <w:rFonts w:eastAsia="Times New Roman" w:cstheme="minorHAnsi"/>
        </w:rPr>
      </w:pPr>
    </w:p>
    <w:p w14:paraId="650FC038" w14:textId="3C8A6596" w:rsidR="007D61A8" w:rsidRPr="00C211D2" w:rsidRDefault="00D75084" w:rsidP="007D61A8">
      <w:pPr>
        <w:rPr>
          <w:rFonts w:eastAsia="Times New Roman" w:cstheme="minorHAnsi"/>
          <w:sz w:val="28"/>
          <w:szCs w:val="28"/>
        </w:rPr>
      </w:pPr>
      <w:r w:rsidRPr="00C211D2">
        <w:rPr>
          <w:rFonts w:cstheme="minorHAnsi"/>
          <w:color w:val="000000"/>
          <w:shd w:val="clear" w:color="auto" w:fill="FFFFFF"/>
        </w:rPr>
        <w:t>What significant findings have you established in your field?</w:t>
      </w:r>
    </w:p>
    <w:p w14:paraId="284E017B" w14:textId="254D1344" w:rsidR="007D61A8" w:rsidRPr="001A1B43" w:rsidRDefault="001A1B43" w:rsidP="00333FA4">
      <w:pPr>
        <w:pStyle w:val="ListParagraph"/>
        <w:numPr>
          <w:ilvl w:val="1"/>
          <w:numId w:val="3"/>
        </w:numPr>
        <w:spacing w:before="120"/>
        <w:contextualSpacing w:val="0"/>
        <w:rPr>
          <w:rFonts w:eastAsia="Times New Roman" w:cstheme="minorHAnsi"/>
        </w:rPr>
      </w:pPr>
      <w:r w:rsidRPr="00B81609">
        <w:rPr>
          <w:rFonts w:ascii="Calibri" w:hAnsi="Calibri" w:cs="Calibri"/>
          <w:b/>
          <w:color w:val="auto"/>
          <w:u w:val="single"/>
        </w:rPr>
        <w:t>Hugo Nicolás Reyes Cardozo</w:t>
      </w:r>
      <w:r w:rsidRPr="00C211D2">
        <w:rPr>
          <w:rFonts w:eastAsia="Times New Roman" w:cstheme="minorHAnsi"/>
          <w:b/>
          <w:bCs/>
          <w:u w:val="single"/>
        </w:rPr>
        <w:t>:</w:t>
      </w:r>
      <w:r w:rsidR="007D61A8" w:rsidRPr="00C211D2">
        <w:rPr>
          <w:rFonts w:eastAsia="Times New Roman" w:cstheme="minorHAnsi"/>
        </w:rPr>
        <w:t xml:space="preserve"> </w:t>
      </w:r>
      <w:r w:rsidR="00B81609">
        <w:rPr>
          <w:rFonts w:cstheme="minorHAnsi"/>
        </w:rPr>
        <w:t xml:space="preserve">Most significantly, we have established that the locomotion of a </w:t>
      </w:r>
      <w:r w:rsidR="00B81609">
        <w:rPr>
          <w:rFonts w:cstheme="minorHAnsi"/>
          <w:i/>
          <w:iCs/>
        </w:rPr>
        <w:t xml:space="preserve">C. elegans </w:t>
      </w:r>
      <w:r w:rsidR="00B81609">
        <w:rPr>
          <w:rFonts w:cstheme="minorHAnsi"/>
        </w:rPr>
        <w:t xml:space="preserve">is chaotic with low experimental noise. Experimental chaos </w:t>
      </w:r>
      <w:r w:rsidR="001D0576">
        <w:rPr>
          <w:rFonts w:cstheme="minorHAnsi"/>
        </w:rPr>
        <w:t>can be difficult to analyze due to</w:t>
      </w:r>
      <w:r w:rsidR="00B81609">
        <w:rPr>
          <w:rFonts w:cstheme="minorHAnsi"/>
        </w:rPr>
        <w:t xml:space="preserve"> experimental noise.</w:t>
      </w:r>
    </w:p>
    <w:p w14:paraId="040EA583" w14:textId="77777777"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p>
    <w:p w14:paraId="3E48A5D5" w14:textId="77777777" w:rsidR="001A1B43" w:rsidRPr="00C211D2" w:rsidRDefault="001A1B43" w:rsidP="001A1B43">
      <w:pPr>
        <w:pStyle w:val="ListParagraph"/>
        <w:spacing w:before="120"/>
        <w:ind w:left="907"/>
        <w:contextualSpacing w:val="0"/>
        <w:rPr>
          <w:rFonts w:eastAsia="Times New Roman" w:cstheme="minorHAnsi"/>
        </w:rPr>
      </w:pPr>
    </w:p>
    <w:p w14:paraId="539B9D0E" w14:textId="77777777" w:rsidR="007D61A8" w:rsidRPr="00C211D2" w:rsidRDefault="007D61A8" w:rsidP="007D61A8">
      <w:pPr>
        <w:rPr>
          <w:rFonts w:eastAsia="Times New Roman" w:cstheme="minorHAnsi"/>
        </w:rPr>
      </w:pPr>
    </w:p>
    <w:p w14:paraId="524AC04E" w14:textId="77777777" w:rsidR="007D61A8" w:rsidRPr="00C211D2" w:rsidRDefault="007D61A8" w:rsidP="007D61A8">
      <w:pPr>
        <w:rPr>
          <w:rFonts w:eastAsia="Times New Roman" w:cstheme="minorHAnsi"/>
          <w:b/>
          <w:bCs/>
        </w:rPr>
      </w:pPr>
    </w:p>
    <w:p w14:paraId="18C04A67" w14:textId="67420A7E" w:rsidR="007D61A8" w:rsidRPr="00C211D2" w:rsidRDefault="00D75084" w:rsidP="007D61A8">
      <w:pPr>
        <w:rPr>
          <w:rFonts w:eastAsia="Times New Roman" w:cstheme="minorHAnsi"/>
          <w:sz w:val="28"/>
          <w:szCs w:val="28"/>
        </w:rPr>
      </w:pPr>
      <w:r w:rsidRPr="00C211D2">
        <w:rPr>
          <w:rFonts w:cstheme="minorHAnsi"/>
          <w:color w:val="000000"/>
          <w:shd w:val="clear" w:color="auto" w:fill="FFFFFF"/>
        </w:rPr>
        <w:t xml:space="preserve">What </w:t>
      </w:r>
      <w:proofErr w:type="gramStart"/>
      <w:r w:rsidRPr="00C211D2">
        <w:rPr>
          <w:rFonts w:cstheme="minorHAnsi"/>
          <w:color w:val="000000"/>
          <w:shd w:val="clear" w:color="auto" w:fill="FFFFFF"/>
        </w:rPr>
        <w:t>advantage</w:t>
      </w:r>
      <w:proofErr w:type="gramEnd"/>
      <w:r w:rsidRPr="00C211D2">
        <w:rPr>
          <w:rFonts w:cstheme="minorHAnsi"/>
          <w:color w:val="000000"/>
          <w:shd w:val="clear" w:color="auto" w:fill="FFFFFF"/>
        </w:rPr>
        <w:t xml:space="preserve"> does your protocol offer compared to other techniques?</w:t>
      </w:r>
    </w:p>
    <w:p w14:paraId="23F311A2" w14:textId="743FECBB" w:rsidR="00333FA4" w:rsidRPr="001A1B43" w:rsidRDefault="00D3448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Jenny Magnes</w:t>
      </w:r>
      <w:r w:rsidR="00333FA4" w:rsidRPr="00C211D2">
        <w:rPr>
          <w:rFonts w:eastAsia="Times New Roman" w:cstheme="minorHAnsi"/>
          <w:b/>
          <w:bCs/>
          <w:u w:val="single"/>
        </w:rPr>
        <w:t>:</w:t>
      </w:r>
      <w:r w:rsidR="00333FA4" w:rsidRPr="00C211D2">
        <w:rPr>
          <w:rFonts w:eastAsia="Times New Roman" w:cstheme="minorHAnsi"/>
        </w:rPr>
        <w:t xml:space="preserve"> </w:t>
      </w:r>
      <w:r>
        <w:rPr>
          <w:rFonts w:cstheme="minorHAnsi"/>
        </w:rPr>
        <w:t>DOD is relatively new and does not have counterparts in the field. DOD is cost-efficient and easy to implement while providing multi-scale data.</w:t>
      </w:r>
    </w:p>
    <w:p w14:paraId="5980AD7A" w14:textId="77777777"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p>
    <w:p w14:paraId="5E5AB939" w14:textId="77777777" w:rsidR="001A1B43" w:rsidRPr="00C211D2" w:rsidRDefault="001A1B43" w:rsidP="001A1B43">
      <w:pPr>
        <w:pStyle w:val="ListParagraph"/>
        <w:spacing w:before="120"/>
        <w:ind w:left="907"/>
        <w:contextualSpacing w:val="0"/>
        <w:rPr>
          <w:rFonts w:eastAsia="Times New Roman" w:cstheme="minorHAnsi"/>
        </w:rPr>
      </w:pPr>
    </w:p>
    <w:p w14:paraId="46CA4C93" w14:textId="00CA25ED" w:rsidR="00D75084" w:rsidRPr="00C211D2" w:rsidRDefault="00D75084" w:rsidP="00D75084">
      <w:pPr>
        <w:spacing w:before="120"/>
        <w:rPr>
          <w:rFonts w:eastAsia="Times New Roman" w:cstheme="minorHAnsi"/>
        </w:rPr>
      </w:pPr>
      <w:r w:rsidRPr="00C211D2">
        <w:rPr>
          <w:rFonts w:cstheme="minorHAnsi"/>
          <w:color w:val="000000"/>
          <w:shd w:val="clear" w:color="auto" w:fill="FFFFFF"/>
        </w:rPr>
        <w:t>What new scientific questions have your results paved the way for?</w:t>
      </w:r>
    </w:p>
    <w:p w14:paraId="476440A5" w14:textId="5BF5DC2E" w:rsidR="00D75084" w:rsidRPr="001A1B43" w:rsidRDefault="00D3448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Jenny Magnes</w:t>
      </w:r>
      <w:r w:rsidR="00D75084" w:rsidRPr="00C211D2">
        <w:rPr>
          <w:rFonts w:eastAsia="Times New Roman" w:cstheme="minorHAnsi"/>
          <w:b/>
          <w:bCs/>
          <w:u w:val="single"/>
        </w:rPr>
        <w:t>:</w:t>
      </w:r>
      <w:r w:rsidR="00D75084" w:rsidRPr="00C211D2">
        <w:rPr>
          <w:rFonts w:eastAsia="Times New Roman" w:cstheme="minorHAnsi"/>
        </w:rPr>
        <w:t xml:space="preserve"> </w:t>
      </w:r>
      <w:r>
        <w:rPr>
          <w:rFonts w:cstheme="minorHAnsi"/>
        </w:rPr>
        <w:t xml:space="preserve">The multi-scale dynamic information serves as </w:t>
      </w:r>
      <w:r w:rsidR="00875AA3">
        <w:rPr>
          <w:rFonts w:cstheme="minorHAnsi"/>
        </w:rPr>
        <w:t xml:space="preserve">a </w:t>
      </w:r>
      <w:r>
        <w:rPr>
          <w:rFonts w:cstheme="minorHAnsi"/>
        </w:rPr>
        <w:t xml:space="preserve">check </w:t>
      </w:r>
      <w:r w:rsidR="00875AA3">
        <w:rPr>
          <w:rFonts w:cstheme="minorHAnsi"/>
        </w:rPr>
        <w:t>for</w:t>
      </w:r>
      <w:r>
        <w:rPr>
          <w:rFonts w:cstheme="minorHAnsi"/>
        </w:rPr>
        <w:t xml:space="preserve"> a </w:t>
      </w:r>
      <w:r w:rsidR="00875AA3">
        <w:rPr>
          <w:rFonts w:cstheme="minorHAnsi"/>
        </w:rPr>
        <w:t xml:space="preserve">modeled neural circuit. Once we build a neural circuit with </w:t>
      </w:r>
      <w:r w:rsidR="001D0576">
        <w:rPr>
          <w:rFonts w:cstheme="minorHAnsi"/>
        </w:rPr>
        <w:t>matching</w:t>
      </w:r>
      <w:r w:rsidR="00875AA3">
        <w:rPr>
          <w:rFonts w:cstheme="minorHAnsi"/>
        </w:rPr>
        <w:t xml:space="preserve"> dynamics, we understand the live circuit accurately.</w:t>
      </w:r>
    </w:p>
    <w:p w14:paraId="56B813A4" w14:textId="17979B15" w:rsidR="001D0576" w:rsidRPr="008813F2" w:rsidRDefault="001A1B43" w:rsidP="001D0576">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r w:rsidR="001D0576">
        <w:rPr>
          <w:rStyle w:val="AuthorName"/>
          <w:rFonts w:eastAsia="Times" w:cstheme="minorHAnsi"/>
          <w:b w:val="0"/>
          <w:color w:val="auto"/>
          <w:u w:val="none"/>
        </w:rPr>
        <w:t xml:space="preserve"> </w:t>
      </w:r>
      <w:r w:rsidR="001D0576" w:rsidRPr="001D0576">
        <w:rPr>
          <w:rStyle w:val="AuthorName"/>
          <w:rFonts w:eastAsia="Times" w:cstheme="minorHAnsi"/>
          <w:b w:val="0"/>
          <w:i/>
          <w:iCs/>
          <w:color w:val="0070C0"/>
          <w:u w:val="none"/>
        </w:rPr>
        <w:t>Suggested B roll: 3.</w:t>
      </w:r>
      <w:r w:rsidR="001D0576">
        <w:rPr>
          <w:rStyle w:val="AuthorName"/>
          <w:rFonts w:eastAsia="Times" w:cstheme="minorHAnsi"/>
          <w:b w:val="0"/>
          <w:i/>
          <w:iCs/>
          <w:color w:val="0070C0"/>
          <w:u w:val="none"/>
        </w:rPr>
        <w:t>7</w:t>
      </w:r>
      <w:r w:rsidR="001D0576" w:rsidRPr="001D0576">
        <w:rPr>
          <w:rStyle w:val="AuthorName"/>
          <w:rFonts w:eastAsia="Times" w:cstheme="minorHAnsi"/>
          <w:b w:val="0"/>
          <w:i/>
          <w:iCs/>
          <w:color w:val="0070C0"/>
          <w:u w:val="none"/>
        </w:rPr>
        <w:t>.1</w:t>
      </w:r>
    </w:p>
    <w:p w14:paraId="1954F146" w14:textId="6ED667E5" w:rsidR="001A1B43" w:rsidRPr="008813F2" w:rsidRDefault="001A1B43" w:rsidP="001D0576">
      <w:pPr>
        <w:pStyle w:val="ListParagraph"/>
        <w:spacing w:before="120"/>
        <w:ind w:left="1627"/>
        <w:rPr>
          <w:rFonts w:cstheme="minorHAnsi"/>
          <w:b/>
        </w:rPr>
      </w:pPr>
    </w:p>
    <w:p w14:paraId="6DC77EB6" w14:textId="77777777" w:rsidR="001A1B43" w:rsidRPr="00C211D2" w:rsidRDefault="001A1B43" w:rsidP="001A1B43">
      <w:pPr>
        <w:pStyle w:val="ListParagraph"/>
        <w:spacing w:before="120"/>
        <w:ind w:left="907"/>
        <w:contextualSpacing w:val="0"/>
        <w:rPr>
          <w:rFonts w:eastAsia="Times New Roman" w:cstheme="minorHAnsi"/>
        </w:rPr>
      </w:pPr>
    </w:p>
    <w:p w14:paraId="29DED187" w14:textId="5E8AC79C" w:rsidR="00D75084" w:rsidRPr="00C211D2" w:rsidRDefault="00D75084" w:rsidP="00D75084">
      <w:pPr>
        <w:spacing w:before="120"/>
        <w:rPr>
          <w:rFonts w:eastAsia="Times New Roman" w:cstheme="minorHAnsi"/>
        </w:rPr>
      </w:pPr>
      <w:r w:rsidRPr="00C211D2">
        <w:rPr>
          <w:rFonts w:cstheme="minorHAnsi"/>
          <w:color w:val="000000"/>
          <w:shd w:val="clear" w:color="auto" w:fill="FFFFFF"/>
        </w:rPr>
        <w:t>What questions will future</w:t>
      </w:r>
      <w:r w:rsidR="00556A37" w:rsidRPr="00C211D2">
        <w:rPr>
          <w:rFonts w:cstheme="minorHAnsi"/>
          <w:color w:val="000000"/>
          <w:shd w:val="clear" w:color="auto" w:fill="FFFFFF"/>
        </w:rPr>
        <w:t xml:space="preserve"> research focus on</w:t>
      </w:r>
      <w:r w:rsidRPr="00C211D2">
        <w:rPr>
          <w:rFonts w:cstheme="minorHAnsi"/>
          <w:color w:val="000000"/>
          <w:shd w:val="clear" w:color="auto" w:fill="FFFFFF"/>
        </w:rPr>
        <w:t>?</w:t>
      </w:r>
    </w:p>
    <w:p w14:paraId="13285F32" w14:textId="571C6D7A" w:rsidR="00D75084" w:rsidRPr="001A1B43" w:rsidRDefault="00875AA3" w:rsidP="00333FA4">
      <w:pPr>
        <w:pStyle w:val="ListParagraph"/>
        <w:numPr>
          <w:ilvl w:val="1"/>
          <w:numId w:val="3"/>
        </w:numPr>
        <w:spacing w:before="120"/>
        <w:contextualSpacing w:val="0"/>
        <w:rPr>
          <w:rFonts w:eastAsia="Times New Roman" w:cstheme="minorHAnsi"/>
        </w:rPr>
      </w:pPr>
      <w:r w:rsidRPr="00875AA3">
        <w:rPr>
          <w:rFonts w:ascii="Calibri" w:hAnsi="Calibri" w:cs="Calibri"/>
          <w:b/>
          <w:color w:val="auto"/>
          <w:u w:val="single"/>
        </w:rPr>
        <w:lastRenderedPageBreak/>
        <w:t>Hugo Nicolás Reyes Cardozo</w:t>
      </w:r>
      <w:r w:rsidR="00D75084" w:rsidRPr="00C211D2">
        <w:rPr>
          <w:rFonts w:eastAsia="Times New Roman" w:cstheme="minorHAnsi"/>
          <w:b/>
          <w:bCs/>
          <w:u w:val="single"/>
        </w:rPr>
        <w:t>:</w:t>
      </w:r>
      <w:r w:rsidR="00D75084" w:rsidRPr="00C211D2">
        <w:rPr>
          <w:rFonts w:eastAsia="Times New Roman" w:cstheme="minorHAnsi"/>
        </w:rPr>
        <w:t xml:space="preserve"> </w:t>
      </w:r>
      <w:r>
        <w:rPr>
          <w:rFonts w:cstheme="minorHAnsi"/>
        </w:rPr>
        <w:t>Future research will focus on exploring what other biological quantities we can characterize with Largest Lyapunov Exponents. Additionally, we will build a model of locomotory neurons.</w:t>
      </w:r>
    </w:p>
    <w:p w14:paraId="7BFC43C8" w14:textId="77777777" w:rsidR="001A1B43" w:rsidRPr="008813F2" w:rsidRDefault="001A1B43" w:rsidP="001A1B43">
      <w:pPr>
        <w:pStyle w:val="ListParagraph"/>
        <w:numPr>
          <w:ilvl w:val="2"/>
          <w:numId w:val="3"/>
        </w:numPr>
        <w:spacing w:before="120"/>
        <w:rPr>
          <w:rFonts w:cstheme="minorHAnsi"/>
          <w:b/>
        </w:rPr>
      </w:pPr>
      <w:r w:rsidRPr="008813F2">
        <w:rPr>
          <w:rStyle w:val="AuthorName"/>
          <w:rFonts w:eastAsia="Times" w:cstheme="minorHAnsi"/>
          <w:b w:val="0"/>
          <w:color w:val="auto"/>
          <w:u w:val="none"/>
        </w:rPr>
        <w:t>INTERVIEW: Named Talent says the statement above in an interview-style shot, looking slightly off-camera</w:t>
      </w:r>
      <w:r>
        <w:rPr>
          <w:rStyle w:val="AuthorName"/>
          <w:rFonts w:eastAsia="Times" w:cstheme="minorHAnsi"/>
          <w:b w:val="0"/>
          <w:color w:val="auto"/>
          <w:u w:val="none"/>
        </w:rPr>
        <w:t xml:space="preserve">. </w:t>
      </w:r>
    </w:p>
    <w:p w14:paraId="4D9C3078" w14:textId="77777777" w:rsidR="001A1B43" w:rsidRPr="00C211D2" w:rsidRDefault="001A1B43" w:rsidP="001A1B43">
      <w:pPr>
        <w:pStyle w:val="ListParagraph"/>
        <w:spacing w:before="120"/>
        <w:ind w:left="907"/>
        <w:contextualSpacing w:val="0"/>
        <w:rPr>
          <w:rFonts w:eastAsia="Times New Roman" w:cstheme="minorHAnsi"/>
        </w:rPr>
      </w:pPr>
    </w:p>
    <w:p w14:paraId="33B7A430" w14:textId="77777777" w:rsidR="00622BE8" w:rsidRPr="00C211D2" w:rsidRDefault="00622BE8" w:rsidP="007D61A8">
      <w:pPr>
        <w:contextualSpacing/>
        <w:outlineLvl w:val="0"/>
        <w:rPr>
          <w:rFonts w:eastAsia="Times New Roman" w:cstheme="minorHAnsi"/>
          <w:b/>
        </w:rPr>
      </w:pPr>
    </w:p>
    <w:p w14:paraId="3A9A86A5" w14:textId="75FC2FA6" w:rsidR="00A13CC3" w:rsidRPr="00C211D2" w:rsidRDefault="00A13CC3" w:rsidP="007D61A8">
      <w:pPr>
        <w:contextualSpacing/>
        <w:outlineLvl w:val="0"/>
        <w:rPr>
          <w:rFonts w:eastAsia="Times New Roman" w:cstheme="minorHAnsi"/>
          <w:b/>
        </w:rPr>
      </w:pPr>
    </w:p>
    <w:p w14:paraId="7901DD8A" w14:textId="13A1D34D" w:rsidR="00A13CC3" w:rsidRPr="00C211D2" w:rsidRDefault="000F0F14" w:rsidP="00AF3977">
      <w:pPr>
        <w:spacing w:before="120"/>
        <w:rPr>
          <w:rFonts w:cstheme="minorHAnsi"/>
          <w:b/>
          <w:i/>
          <w:color w:val="0000FF"/>
        </w:rPr>
      </w:pPr>
      <w:r w:rsidRPr="00C211D2">
        <w:rPr>
          <w:rFonts w:cstheme="minorHAnsi"/>
          <w:b/>
          <w:i/>
          <w:color w:val="0000FF"/>
        </w:rPr>
        <w:t>Videographer: Obtain headshots for all authors</w:t>
      </w:r>
      <w:r w:rsidR="00985868" w:rsidRPr="00C211D2">
        <w:rPr>
          <w:rFonts w:cstheme="minorHAnsi"/>
          <w:b/>
          <w:i/>
          <w:color w:val="0000FF"/>
        </w:rPr>
        <w:t xml:space="preserve"> available at the filming location</w:t>
      </w:r>
      <w:r w:rsidRPr="00C211D2">
        <w:rPr>
          <w:rFonts w:cstheme="minorHAnsi"/>
          <w:b/>
          <w:i/>
          <w:color w:val="0000FF"/>
        </w:rPr>
        <w:t>.</w:t>
      </w:r>
    </w:p>
    <w:p w14:paraId="146D4196" w14:textId="079BE934" w:rsidR="00FF25E5" w:rsidRDefault="00FF25E5" w:rsidP="00BC6EDF">
      <w:pPr>
        <w:contextualSpacing/>
        <w:outlineLvl w:val="0"/>
        <w:rPr>
          <w:rFonts w:cstheme="minorHAnsi"/>
        </w:rPr>
      </w:pPr>
      <w:r w:rsidRPr="00C211D2">
        <w:rPr>
          <w:rFonts w:cstheme="minorHAnsi"/>
        </w:rPr>
        <w:br w:type="page"/>
      </w:r>
    </w:p>
    <w:p w14:paraId="7183B923" w14:textId="77777777" w:rsidR="002709D9" w:rsidRPr="0062081E" w:rsidRDefault="002709D9" w:rsidP="002709D9">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65627856" w14:textId="77777777" w:rsidR="002709D9" w:rsidRPr="0062081E" w:rsidRDefault="002709D9" w:rsidP="002709D9">
      <w:pPr>
        <w:contextualSpacing/>
        <w:outlineLvl w:val="0"/>
        <w:rPr>
          <w:rFonts w:ascii="Calibri" w:eastAsia="Times New Roman" w:hAnsi="Calibri" w:cs="Calibri"/>
          <w:b/>
        </w:rPr>
      </w:pPr>
    </w:p>
    <w:p w14:paraId="0DAF6891" w14:textId="77777777" w:rsidR="002709D9" w:rsidRPr="0062081E" w:rsidRDefault="002709D9" w:rsidP="002709D9">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D4B36AE" w14:textId="77777777" w:rsidR="002709D9" w:rsidRPr="0062081E" w:rsidRDefault="002709D9" w:rsidP="002709D9">
      <w:pPr>
        <w:spacing w:before="120"/>
        <w:rPr>
          <w:rFonts w:ascii="Calibri" w:hAnsi="Calibri" w:cs="Calibri"/>
          <w:lang w:val="en-IN"/>
        </w:rPr>
      </w:pPr>
    </w:p>
    <w:p w14:paraId="697D66EF" w14:textId="77777777" w:rsidR="002709D9" w:rsidRPr="0062081E" w:rsidRDefault="002709D9" w:rsidP="002709D9">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0AE2C1BC" w14:textId="691BF93B" w:rsidR="002709D9" w:rsidRPr="002709D9" w:rsidRDefault="002709D9" w:rsidP="002709D9">
      <w:pPr>
        <w:pStyle w:val="ListParagraph"/>
        <w:numPr>
          <w:ilvl w:val="1"/>
          <w:numId w:val="3"/>
        </w:numPr>
        <w:spacing w:before="120"/>
        <w:rPr>
          <w:rFonts w:ascii="Calibri" w:eastAsia="Times New Roman" w:hAnsi="Calibri" w:cs="Calibri"/>
        </w:rPr>
      </w:pPr>
      <w:r w:rsidRPr="002709D9">
        <w:rPr>
          <w:rFonts w:ascii="Calibri" w:hAnsi="Calibri" w:cs="Calibri"/>
          <w:b/>
          <w:bCs/>
        </w:rPr>
        <w:t>Jenny Magnes, Professor of Physics</w:t>
      </w:r>
      <w:r w:rsidRPr="002709D9">
        <w:rPr>
          <w:rFonts w:ascii="Calibri" w:hAnsi="Calibri" w:cs="Calibri"/>
        </w:rPr>
        <w:t>: (authors will present their testimonial statements live)</w:t>
      </w:r>
    </w:p>
    <w:p w14:paraId="382EF3C8" w14:textId="77777777" w:rsidR="002709D9" w:rsidRPr="00E3177F" w:rsidRDefault="002709D9" w:rsidP="002709D9">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7C4B191E" w14:textId="77777777" w:rsidR="002709D9" w:rsidRPr="00D75084" w:rsidRDefault="002709D9" w:rsidP="002709D9">
      <w:pPr>
        <w:pStyle w:val="ListParagraph"/>
        <w:spacing w:before="120"/>
        <w:ind w:left="907"/>
        <w:contextualSpacing w:val="0"/>
        <w:rPr>
          <w:rFonts w:eastAsia="Times New Roman" w:cstheme="minorHAnsi"/>
        </w:rPr>
      </w:pPr>
    </w:p>
    <w:p w14:paraId="680F8F74" w14:textId="77777777" w:rsidR="002709D9" w:rsidRPr="0062081E" w:rsidRDefault="002709D9" w:rsidP="002709D9">
      <w:pPr>
        <w:pStyle w:val="ListParagraph"/>
        <w:spacing w:before="120"/>
        <w:ind w:left="907"/>
        <w:contextualSpacing w:val="0"/>
        <w:rPr>
          <w:rFonts w:ascii="Calibri" w:eastAsia="Times New Roman" w:hAnsi="Calibri" w:cs="Calibri"/>
        </w:rPr>
      </w:pPr>
    </w:p>
    <w:p w14:paraId="37FF4336" w14:textId="77777777" w:rsidR="002709D9" w:rsidRPr="0062081E" w:rsidRDefault="002709D9" w:rsidP="002709D9">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56C241F0" w14:textId="4DA9ECF3" w:rsidR="002709D9" w:rsidRPr="00FE2B7B" w:rsidRDefault="002709D9" w:rsidP="002709D9">
      <w:pPr>
        <w:pStyle w:val="ListParagraph"/>
        <w:numPr>
          <w:ilvl w:val="1"/>
          <w:numId w:val="3"/>
        </w:numPr>
        <w:spacing w:before="120"/>
        <w:contextualSpacing w:val="0"/>
        <w:rPr>
          <w:rFonts w:ascii="Calibri" w:eastAsia="Times New Roman" w:hAnsi="Calibri" w:cs="Calibri"/>
        </w:rPr>
      </w:pPr>
      <w:r w:rsidRPr="002709D9">
        <w:rPr>
          <w:rFonts w:ascii="Calibri" w:hAnsi="Calibri" w:cs="Calibri"/>
          <w:b/>
          <w:bCs/>
        </w:rPr>
        <w:t>Jenny Magnes, Professor of Physics</w:t>
      </w:r>
      <w:r>
        <w:rPr>
          <w:rFonts w:ascii="Calibri" w:eastAsia="Times New Roman" w:hAnsi="Calibri" w:cs="Calibri"/>
          <w:b/>
          <w:bCs/>
        </w:rPr>
        <w: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75686D6D" w14:textId="77777777" w:rsidR="002709D9" w:rsidRPr="00E3177F" w:rsidRDefault="002709D9" w:rsidP="002709D9">
      <w:pPr>
        <w:pStyle w:val="ListParagraph"/>
        <w:numPr>
          <w:ilvl w:val="2"/>
          <w:numId w:val="3"/>
        </w:numPr>
        <w:spacing w:before="120"/>
        <w:rPr>
          <w:rFonts w:cstheme="minorHAnsi"/>
          <w:b/>
          <w:bCs/>
        </w:rPr>
      </w:pPr>
      <w:r w:rsidRPr="00E3177F">
        <w:rPr>
          <w:rStyle w:val="AuthorName"/>
          <w:rFonts w:eastAsia="Times" w:cstheme="minorHAnsi"/>
          <w:b w:val="0"/>
          <w:bCs/>
          <w:color w:val="auto"/>
          <w:u w:val="none"/>
        </w:rPr>
        <w:t xml:space="preserve">INTERVIEW: Named Talent says the statement above in an interview-style shot, looking slightly off-camera. </w:t>
      </w:r>
    </w:p>
    <w:p w14:paraId="423AD540" w14:textId="77777777" w:rsidR="002709D9" w:rsidRPr="00D75084" w:rsidRDefault="002709D9" w:rsidP="002709D9">
      <w:pPr>
        <w:pStyle w:val="ListParagraph"/>
        <w:spacing w:before="120"/>
        <w:ind w:left="907"/>
        <w:contextualSpacing w:val="0"/>
        <w:rPr>
          <w:rFonts w:eastAsia="Times New Roman" w:cstheme="minorHAnsi"/>
        </w:rPr>
      </w:pPr>
    </w:p>
    <w:p w14:paraId="6613CC64" w14:textId="77777777" w:rsidR="002709D9" w:rsidRPr="0062081E" w:rsidRDefault="002709D9" w:rsidP="002709D9">
      <w:pPr>
        <w:pStyle w:val="ListParagraph"/>
        <w:spacing w:before="120"/>
        <w:ind w:left="907"/>
        <w:contextualSpacing w:val="0"/>
        <w:rPr>
          <w:rFonts w:ascii="Calibri" w:eastAsia="Times New Roman" w:hAnsi="Calibri" w:cs="Calibri"/>
        </w:rPr>
      </w:pPr>
    </w:p>
    <w:p w14:paraId="209517DC" w14:textId="77777777" w:rsidR="002709D9" w:rsidRDefault="002709D9" w:rsidP="002709D9">
      <w:pPr>
        <w:rPr>
          <w:rFonts w:ascii="Calibri" w:hAnsi="Calibri" w:cs="Calibri"/>
        </w:rPr>
      </w:pPr>
    </w:p>
    <w:p w14:paraId="4ED4C3A3" w14:textId="77777777" w:rsidR="002709D9" w:rsidRDefault="002709D9" w:rsidP="002709D9">
      <w:pPr>
        <w:rPr>
          <w:rFonts w:ascii="Calibri" w:hAnsi="Calibri" w:cs="Calibri"/>
        </w:rPr>
      </w:pPr>
    </w:p>
    <w:p w14:paraId="77920076" w14:textId="77777777" w:rsidR="002709D9" w:rsidRDefault="002709D9" w:rsidP="002709D9">
      <w:pPr>
        <w:rPr>
          <w:rFonts w:ascii="Calibri" w:hAnsi="Calibri" w:cs="Calibri"/>
        </w:rPr>
      </w:pPr>
    </w:p>
    <w:p w14:paraId="2BAC3B80" w14:textId="77777777" w:rsidR="002709D9" w:rsidRDefault="002709D9" w:rsidP="002709D9">
      <w:pPr>
        <w:rPr>
          <w:rFonts w:ascii="Calibri" w:hAnsi="Calibri" w:cs="Calibri"/>
        </w:rPr>
      </w:pPr>
    </w:p>
    <w:p w14:paraId="29636812" w14:textId="77777777" w:rsidR="002709D9" w:rsidRDefault="002709D9" w:rsidP="002709D9">
      <w:pPr>
        <w:rPr>
          <w:rFonts w:ascii="Calibri" w:hAnsi="Calibri" w:cs="Calibri"/>
        </w:rPr>
      </w:pPr>
    </w:p>
    <w:p w14:paraId="359AEA3C" w14:textId="77777777" w:rsidR="002709D9" w:rsidRDefault="002709D9" w:rsidP="002709D9">
      <w:pPr>
        <w:rPr>
          <w:rFonts w:ascii="Calibri" w:hAnsi="Calibri" w:cs="Calibri"/>
        </w:rPr>
      </w:pPr>
    </w:p>
    <w:p w14:paraId="3B3CB592" w14:textId="77777777" w:rsidR="002709D9" w:rsidRDefault="002709D9" w:rsidP="002709D9">
      <w:pPr>
        <w:rPr>
          <w:rFonts w:ascii="Calibri" w:hAnsi="Calibri" w:cs="Calibri"/>
        </w:rPr>
      </w:pPr>
    </w:p>
    <w:p w14:paraId="7A29C125" w14:textId="77777777" w:rsidR="002709D9" w:rsidRDefault="002709D9" w:rsidP="002709D9">
      <w:pPr>
        <w:rPr>
          <w:rFonts w:ascii="Calibri" w:hAnsi="Calibri" w:cs="Calibri"/>
        </w:rPr>
      </w:pPr>
    </w:p>
    <w:p w14:paraId="6DC9BF45" w14:textId="77777777" w:rsidR="002709D9" w:rsidRDefault="002709D9" w:rsidP="002709D9">
      <w:pPr>
        <w:rPr>
          <w:rFonts w:ascii="Calibri" w:hAnsi="Calibri" w:cs="Calibri"/>
        </w:rPr>
      </w:pPr>
    </w:p>
    <w:p w14:paraId="0F6460B6" w14:textId="77777777" w:rsidR="002709D9" w:rsidRDefault="002709D9" w:rsidP="002709D9">
      <w:pPr>
        <w:rPr>
          <w:rFonts w:ascii="Calibri" w:hAnsi="Calibri" w:cs="Calibri"/>
        </w:rPr>
      </w:pPr>
    </w:p>
    <w:p w14:paraId="3962617A" w14:textId="77777777" w:rsidR="002709D9" w:rsidRDefault="002709D9" w:rsidP="002709D9">
      <w:pPr>
        <w:rPr>
          <w:rFonts w:ascii="Calibri" w:hAnsi="Calibri" w:cs="Calibri"/>
        </w:rPr>
      </w:pPr>
    </w:p>
    <w:p w14:paraId="216C4F09" w14:textId="77777777" w:rsidR="002709D9" w:rsidRPr="0062081E" w:rsidRDefault="002709D9" w:rsidP="002709D9">
      <w:pPr>
        <w:rPr>
          <w:rFonts w:ascii="Calibri" w:hAnsi="Calibri" w:cs="Calibri"/>
        </w:rPr>
      </w:pPr>
    </w:p>
    <w:p w14:paraId="2BBC4A86" w14:textId="77777777" w:rsidR="002709D9" w:rsidRPr="00C211D2" w:rsidRDefault="002709D9" w:rsidP="00BC6EDF">
      <w:pPr>
        <w:contextualSpacing/>
        <w:outlineLvl w:val="0"/>
        <w:rPr>
          <w:rFonts w:cstheme="minorHAnsi"/>
        </w:rPr>
      </w:pPr>
    </w:p>
    <w:p w14:paraId="2A467797" w14:textId="5EFA2FBE" w:rsidR="00992857" w:rsidRPr="00C211D2" w:rsidRDefault="00DC2504" w:rsidP="00A232B7">
      <w:pPr>
        <w:pStyle w:val="Heading1"/>
        <w:rPr>
          <w:rFonts w:cstheme="minorHAnsi"/>
          <w:lang w:eastAsia="zh-TW"/>
        </w:rPr>
      </w:pPr>
      <w:r w:rsidRPr="00C211D2">
        <w:rPr>
          <w:rFonts w:cstheme="minorHAnsi"/>
        </w:rPr>
        <w:lastRenderedPageBreak/>
        <w:t>Protocol</w:t>
      </w:r>
      <w:r w:rsidR="0066127A" w:rsidRPr="00C211D2">
        <w:rPr>
          <w:rFonts w:cstheme="minorHAnsi"/>
        </w:rPr>
        <w:t xml:space="preserve"> </w:t>
      </w:r>
      <w:r w:rsidR="00D75084" w:rsidRPr="00C211D2">
        <w:rPr>
          <w:rFonts w:cstheme="minorHAnsi"/>
        </w:rPr>
        <w:t xml:space="preserve"> </w:t>
      </w:r>
    </w:p>
    <w:p w14:paraId="75DFC648" w14:textId="4153E36C" w:rsidR="00CE10F2" w:rsidRPr="00C211D2" w:rsidRDefault="00C211D2" w:rsidP="002709D9">
      <w:pPr>
        <w:pStyle w:val="ListParagraph"/>
        <w:numPr>
          <w:ilvl w:val="0"/>
          <w:numId w:val="3"/>
        </w:numPr>
        <w:contextualSpacing w:val="0"/>
        <w:rPr>
          <w:rFonts w:ascii="Calibri" w:eastAsia="Times New Roman" w:hAnsi="Calibri" w:cs="Calibri"/>
        </w:rPr>
      </w:pPr>
      <w:r w:rsidRPr="00C211D2">
        <w:rPr>
          <w:rFonts w:ascii="Calibri" w:eastAsia="Times New Roman" w:hAnsi="Calibri" w:cs="Calibri"/>
          <w:b/>
          <w:bCs/>
        </w:rPr>
        <w:t>Preparation</w:t>
      </w:r>
      <w:r>
        <w:rPr>
          <w:rFonts w:ascii="Calibri" w:eastAsia="Times New Roman" w:hAnsi="Calibri" w:cs="Calibri"/>
          <w:b/>
          <w:bCs/>
        </w:rPr>
        <w:t xml:space="preserve"> of </w:t>
      </w:r>
      <w:r w:rsidRPr="00C211D2">
        <w:rPr>
          <w:b/>
          <w:bCs/>
          <w:i/>
          <w:iCs/>
        </w:rPr>
        <w:t>Caenorhabditis</w:t>
      </w:r>
      <w:r w:rsidR="0029734B" w:rsidRPr="00C211D2">
        <w:rPr>
          <w:rFonts w:ascii="Calibri" w:eastAsia="Times New Roman" w:hAnsi="Calibri" w:cs="Calibri"/>
          <w:b/>
          <w:bCs/>
          <w:i/>
          <w:iCs/>
        </w:rPr>
        <w:t xml:space="preserve"> elegans</w:t>
      </w:r>
      <w:r w:rsidR="0029734B" w:rsidRPr="00C211D2">
        <w:rPr>
          <w:rFonts w:ascii="Calibri" w:eastAsia="Times New Roman" w:hAnsi="Calibri" w:cs="Calibri"/>
          <w:b/>
          <w:bCs/>
        </w:rPr>
        <w:t xml:space="preserve"> for Data Acquisition</w:t>
      </w:r>
    </w:p>
    <w:p w14:paraId="6FE16670" w14:textId="4D69B317" w:rsidR="00985FE6" w:rsidRPr="001A1B43" w:rsidRDefault="00D7547B" w:rsidP="001A1B43">
      <w:pPr>
        <w:pStyle w:val="ListParagraph"/>
        <w:spacing w:before="120"/>
        <w:ind w:left="360"/>
        <w:contextualSpacing w:val="0"/>
        <w:rPr>
          <w:rFonts w:cstheme="minorHAnsi"/>
        </w:rPr>
      </w:pPr>
      <w:r w:rsidRPr="00C211D2">
        <w:rPr>
          <w:rFonts w:cstheme="minorHAnsi"/>
          <w:b/>
          <w:bCs/>
        </w:rPr>
        <w:t xml:space="preserve">Demonstrator: </w:t>
      </w:r>
      <w:r w:rsidR="00875AA3" w:rsidRPr="00A232B7">
        <w:rPr>
          <w:rFonts w:ascii="Calibri" w:hAnsi="Calibri" w:cs="Calibri"/>
          <w:b/>
          <w:color w:val="auto"/>
        </w:rPr>
        <w:t>Hugo Nicolás Reyes Cardozo</w:t>
      </w:r>
      <w:r w:rsidR="00FF25E5" w:rsidRPr="00C211D2">
        <w:rPr>
          <w:rFonts w:cstheme="minorHAnsi"/>
        </w:rPr>
        <w:t xml:space="preserve"> </w:t>
      </w:r>
    </w:p>
    <w:p w14:paraId="72ADF0E8" w14:textId="4D0AD382" w:rsidR="00042D02" w:rsidRPr="00C211D2" w:rsidRDefault="00A27B05" w:rsidP="002709D9">
      <w:pPr>
        <w:pStyle w:val="Narration"/>
        <w:numPr>
          <w:ilvl w:val="1"/>
          <w:numId w:val="3"/>
        </w:numPr>
        <w:rPr>
          <w:lang w:val="en-US"/>
        </w:rPr>
      </w:pPr>
      <w:r w:rsidRPr="00C211D2">
        <w:rPr>
          <w:lang w:val="en-US"/>
        </w:rPr>
        <w:t>To begin, p</w:t>
      </w:r>
      <w:r w:rsidR="00042D02" w:rsidRPr="00C211D2">
        <w:rPr>
          <w:lang w:val="en-US"/>
        </w:rPr>
        <w:t xml:space="preserve">ipette 0.5 milliliters of </w:t>
      </w:r>
      <w:r w:rsidR="00E62349" w:rsidRPr="00C211D2">
        <w:rPr>
          <w:i/>
          <w:iCs/>
          <w:lang w:val="en-US"/>
        </w:rPr>
        <w:t xml:space="preserve">Escherichia coli </w:t>
      </w:r>
      <w:r w:rsidR="00E62349" w:rsidRPr="00C211D2">
        <w:rPr>
          <w:i/>
          <w:iCs/>
          <w:color w:val="EE0000"/>
          <w:lang w:val="en-US"/>
        </w:rPr>
        <w:t>(</w:t>
      </w:r>
      <w:proofErr w:type="spellStart"/>
      <w:r w:rsidR="00E62349" w:rsidRPr="00C211D2">
        <w:rPr>
          <w:i/>
          <w:iCs/>
          <w:color w:val="EE0000"/>
          <w:lang w:val="en-US"/>
        </w:rPr>
        <w:t>esh</w:t>
      </w:r>
      <w:proofErr w:type="spellEnd"/>
      <w:r w:rsidR="00E62349" w:rsidRPr="00C211D2">
        <w:rPr>
          <w:i/>
          <w:iCs/>
          <w:color w:val="EE0000"/>
          <w:lang w:val="en-US"/>
        </w:rPr>
        <w:t>-uh-RIK-</w:t>
      </w:r>
      <w:proofErr w:type="gramStart"/>
      <w:r w:rsidR="00E62349" w:rsidRPr="00C211D2">
        <w:rPr>
          <w:i/>
          <w:iCs/>
          <w:color w:val="EE0000"/>
          <w:lang w:val="en-US"/>
        </w:rPr>
        <w:t>ee-</w:t>
      </w:r>
      <w:proofErr w:type="gramEnd"/>
      <w:r w:rsidR="00E62349" w:rsidRPr="00C211D2">
        <w:rPr>
          <w:i/>
          <w:iCs/>
          <w:color w:val="EE0000"/>
          <w:lang w:val="en-US"/>
        </w:rPr>
        <w:t>uh KOH-lye)</w:t>
      </w:r>
      <w:r w:rsidR="00042D02" w:rsidRPr="00C211D2">
        <w:rPr>
          <w:color w:val="EE0000"/>
          <w:lang w:val="en-US"/>
        </w:rPr>
        <w:t xml:space="preserve"> </w:t>
      </w:r>
      <w:r w:rsidR="00042D02" w:rsidRPr="00C211D2">
        <w:rPr>
          <w:lang w:val="en-US"/>
        </w:rPr>
        <w:t xml:space="preserve">with </w:t>
      </w:r>
      <w:r w:rsidRPr="00C211D2">
        <w:rPr>
          <w:lang w:val="en-US"/>
        </w:rPr>
        <w:t xml:space="preserve">an </w:t>
      </w:r>
      <w:r w:rsidR="00042D02" w:rsidRPr="00C211D2">
        <w:rPr>
          <w:lang w:val="en-US"/>
        </w:rPr>
        <w:t>OD600</w:t>
      </w:r>
      <w:r w:rsidR="00E62349" w:rsidRPr="00C211D2">
        <w:rPr>
          <w:lang w:val="en-US"/>
        </w:rPr>
        <w:t xml:space="preserve"> </w:t>
      </w:r>
      <w:r w:rsidR="00E62349" w:rsidRPr="00C211D2">
        <w:rPr>
          <w:i/>
          <w:iCs/>
          <w:color w:val="EE0000"/>
          <w:lang w:val="en-US"/>
        </w:rPr>
        <w:t>(O-D-</w:t>
      </w:r>
      <w:proofErr w:type="gramStart"/>
      <w:r w:rsidR="00E62349" w:rsidRPr="00C211D2">
        <w:rPr>
          <w:i/>
          <w:iCs/>
          <w:color w:val="EE0000"/>
          <w:lang w:val="en-US"/>
        </w:rPr>
        <w:t>Six-Hundred</w:t>
      </w:r>
      <w:proofErr w:type="gramEnd"/>
      <w:r w:rsidR="00E62349" w:rsidRPr="00C211D2">
        <w:rPr>
          <w:i/>
          <w:iCs/>
          <w:color w:val="EE0000"/>
          <w:lang w:val="en-US"/>
        </w:rPr>
        <w:t>)</w:t>
      </w:r>
      <w:r w:rsidR="00E62349" w:rsidRPr="00C211D2">
        <w:rPr>
          <w:lang w:val="en-US"/>
        </w:rPr>
        <w:t xml:space="preserve"> </w:t>
      </w:r>
      <w:r w:rsidR="00042D02" w:rsidRPr="00C211D2">
        <w:rPr>
          <w:lang w:val="en-US"/>
        </w:rPr>
        <w:t xml:space="preserve">onto each Nematode Growth Medium agar plate to provide food for the nematodes </w:t>
      </w:r>
      <w:r w:rsidR="00042D02" w:rsidRPr="00C211D2">
        <w:rPr>
          <w:b/>
          <w:bCs/>
          <w:lang w:val="en-US"/>
        </w:rPr>
        <w:t>[1]</w:t>
      </w:r>
      <w:r w:rsidR="00042D02" w:rsidRPr="00C211D2">
        <w:rPr>
          <w:lang w:val="en-US"/>
        </w:rPr>
        <w:t xml:space="preserve">. Wait for the </w:t>
      </w:r>
      <w:r w:rsidR="00C211D2" w:rsidRPr="00C211D2">
        <w:rPr>
          <w:i/>
          <w:iCs/>
          <w:lang w:val="en-US"/>
        </w:rPr>
        <w:t xml:space="preserve">Escherichia coli </w:t>
      </w:r>
      <w:r w:rsidR="00042D02" w:rsidRPr="00C211D2">
        <w:rPr>
          <w:lang w:val="en-US"/>
        </w:rPr>
        <w:t xml:space="preserve">to dry completely on the surface of each agar plate </w:t>
      </w:r>
      <w:r w:rsidR="00042D02" w:rsidRPr="00C211D2">
        <w:rPr>
          <w:b/>
          <w:bCs/>
          <w:lang w:val="en-US"/>
        </w:rPr>
        <w:t>[2]</w:t>
      </w:r>
      <w:r w:rsidR="00042D02" w:rsidRPr="00C211D2">
        <w:rPr>
          <w:lang w:val="en-US"/>
        </w:rPr>
        <w:t>.</w:t>
      </w:r>
    </w:p>
    <w:p w14:paraId="15FFE6C6" w14:textId="77777777" w:rsidR="00042D02" w:rsidRPr="00C211D2" w:rsidRDefault="00042D02" w:rsidP="002709D9">
      <w:pPr>
        <w:pStyle w:val="ShotDescription"/>
        <w:numPr>
          <w:ilvl w:val="2"/>
          <w:numId w:val="3"/>
        </w:numPr>
      </w:pPr>
      <w:r w:rsidRPr="00C211D2">
        <w:t xml:space="preserve">WIDE: Talent pipetting 0.5 milliliters of </w:t>
      </w:r>
      <w:r w:rsidRPr="00C211D2">
        <w:rPr>
          <w:i/>
          <w:iCs/>
        </w:rPr>
        <w:t>E. coli</w:t>
      </w:r>
      <w:r w:rsidRPr="00C211D2">
        <w:t xml:space="preserve"> onto multiple agar plates.</w:t>
      </w:r>
    </w:p>
    <w:p w14:paraId="15450263" w14:textId="231CCA6F" w:rsidR="00042D02" w:rsidRPr="00C211D2" w:rsidRDefault="00042D02" w:rsidP="002709D9">
      <w:pPr>
        <w:pStyle w:val="ShotDescription"/>
        <w:numPr>
          <w:ilvl w:val="2"/>
          <w:numId w:val="3"/>
        </w:numPr>
      </w:pPr>
      <w:r w:rsidRPr="00C211D2">
        <w:t xml:space="preserve">Close-up of plates left uncovered to show </w:t>
      </w:r>
      <w:r w:rsidRPr="00C211D2">
        <w:rPr>
          <w:i/>
          <w:iCs/>
        </w:rPr>
        <w:t>E. coli</w:t>
      </w:r>
      <w:r w:rsidRPr="00C211D2">
        <w:t xml:space="preserve"> drying on the agar surface.</w:t>
      </w:r>
      <w:r w:rsidR="00B474DB" w:rsidRPr="00C211D2">
        <w:br/>
      </w:r>
    </w:p>
    <w:p w14:paraId="13795C3F" w14:textId="7C413D60" w:rsidR="00042D02" w:rsidRPr="00C211D2" w:rsidRDefault="00042D02" w:rsidP="002709D9">
      <w:pPr>
        <w:pStyle w:val="Narration"/>
        <w:numPr>
          <w:ilvl w:val="1"/>
          <w:numId w:val="3"/>
        </w:numPr>
        <w:rPr>
          <w:lang w:val="en-US"/>
        </w:rPr>
      </w:pPr>
      <w:r w:rsidRPr="00C211D2">
        <w:rPr>
          <w:lang w:val="en-US"/>
        </w:rPr>
        <w:t xml:space="preserve">Obtain a control plate of </w:t>
      </w:r>
      <w:r w:rsidRPr="00C211D2">
        <w:rPr>
          <w:i/>
          <w:iCs/>
          <w:lang w:val="en-US"/>
        </w:rPr>
        <w:t>Caenorhabditis elegans</w:t>
      </w:r>
      <w:r w:rsidR="00E62349" w:rsidRPr="00C211D2">
        <w:rPr>
          <w:i/>
          <w:iCs/>
          <w:lang w:val="en-US"/>
        </w:rPr>
        <w:t xml:space="preserve"> </w:t>
      </w:r>
      <w:r w:rsidR="00E62349" w:rsidRPr="00C211D2">
        <w:rPr>
          <w:i/>
          <w:iCs/>
          <w:color w:val="EE0000"/>
          <w:lang w:val="en-US"/>
        </w:rPr>
        <w:t>(SEE-no-RAB-di-tis EL-eh-</w:t>
      </w:r>
      <w:proofErr w:type="spellStart"/>
      <w:r w:rsidR="00E62349" w:rsidRPr="00C211D2">
        <w:rPr>
          <w:i/>
          <w:iCs/>
          <w:color w:val="EE0000"/>
          <w:lang w:val="en-US"/>
        </w:rPr>
        <w:t>ganz</w:t>
      </w:r>
      <w:proofErr w:type="spellEnd"/>
      <w:r w:rsidR="00E62349" w:rsidRPr="00C211D2">
        <w:rPr>
          <w:i/>
          <w:iCs/>
          <w:color w:val="EE0000"/>
          <w:lang w:val="en-US"/>
        </w:rPr>
        <w:t>)</w:t>
      </w:r>
      <w:r w:rsidRPr="00C211D2">
        <w:rPr>
          <w:lang w:val="en-US"/>
        </w:rPr>
        <w:t xml:space="preserve"> from a biological materials supplier to use for generating age-synchronized nematode populations </w:t>
      </w:r>
      <w:r w:rsidRPr="00C211D2">
        <w:rPr>
          <w:b/>
          <w:bCs/>
          <w:lang w:val="en-US"/>
        </w:rPr>
        <w:t>[1]</w:t>
      </w:r>
      <w:r w:rsidRPr="00C211D2">
        <w:rPr>
          <w:lang w:val="en-US"/>
        </w:rPr>
        <w:t>.</w:t>
      </w:r>
    </w:p>
    <w:p w14:paraId="31D48CEB" w14:textId="254345AB" w:rsidR="00042D02" w:rsidRPr="00C211D2" w:rsidRDefault="00042D02" w:rsidP="002709D9">
      <w:pPr>
        <w:pStyle w:val="ShotDescription"/>
        <w:numPr>
          <w:ilvl w:val="2"/>
          <w:numId w:val="3"/>
        </w:numPr>
      </w:pPr>
      <w:r w:rsidRPr="00C211D2">
        <w:t xml:space="preserve">Talent </w:t>
      </w:r>
      <w:r w:rsidR="00B474DB" w:rsidRPr="00C211D2">
        <w:t>showing</w:t>
      </w:r>
      <w:r w:rsidRPr="00C211D2">
        <w:t xml:space="preserve"> a control plate of </w:t>
      </w:r>
      <w:r w:rsidRPr="00C211D2">
        <w:rPr>
          <w:i/>
          <w:iCs/>
        </w:rPr>
        <w:t>C. elegans</w:t>
      </w:r>
      <w:r w:rsidRPr="00C211D2">
        <w:t>.</w:t>
      </w:r>
      <w:r w:rsidR="00B474DB" w:rsidRPr="00C211D2">
        <w:br/>
      </w:r>
    </w:p>
    <w:p w14:paraId="422ED768" w14:textId="65879726" w:rsidR="00042D02" w:rsidRPr="00C211D2" w:rsidRDefault="00042D02" w:rsidP="002709D9">
      <w:pPr>
        <w:pStyle w:val="Narration"/>
        <w:numPr>
          <w:ilvl w:val="1"/>
          <w:numId w:val="3"/>
        </w:numPr>
        <w:rPr>
          <w:lang w:val="en-US"/>
        </w:rPr>
      </w:pPr>
      <w:r w:rsidRPr="00C211D2">
        <w:rPr>
          <w:lang w:val="en-US"/>
        </w:rPr>
        <w:t xml:space="preserve">Using a Bunsen burner, sterilize a platinum pick in the flame until it glows orange </w:t>
      </w:r>
      <w:r w:rsidRPr="00C211D2">
        <w:rPr>
          <w:b/>
          <w:bCs/>
          <w:lang w:val="en-US"/>
        </w:rPr>
        <w:t>[1]</w:t>
      </w:r>
      <w:r w:rsidRPr="00C211D2">
        <w:rPr>
          <w:lang w:val="en-US"/>
        </w:rPr>
        <w:t>. Under a dissecting microscope, use the sterilized pick to collect 5 to 10 adult wild-</w:t>
      </w:r>
      <w:r w:rsidR="00A232B7" w:rsidRPr="00C211D2">
        <w:rPr>
          <w:lang w:val="en-US"/>
        </w:rPr>
        <w:t xml:space="preserve">type </w:t>
      </w:r>
      <w:r w:rsidR="00A232B7" w:rsidRPr="00C211D2">
        <w:rPr>
          <w:i/>
          <w:iCs/>
          <w:lang w:val="en-US"/>
        </w:rPr>
        <w:t>Caenorhabditis</w:t>
      </w:r>
      <w:r w:rsidR="00C211D2">
        <w:rPr>
          <w:i/>
          <w:iCs/>
          <w:lang w:val="en-US"/>
        </w:rPr>
        <w:t xml:space="preserve"> </w:t>
      </w:r>
      <w:r w:rsidRPr="00C211D2">
        <w:rPr>
          <w:i/>
          <w:iCs/>
          <w:lang w:val="en-US"/>
        </w:rPr>
        <w:t>elegans</w:t>
      </w:r>
      <w:r w:rsidRPr="00C211D2">
        <w:rPr>
          <w:lang w:val="en-US"/>
        </w:rPr>
        <w:t xml:space="preserve"> </w:t>
      </w:r>
      <w:r w:rsidRPr="00C211D2">
        <w:rPr>
          <w:b/>
          <w:bCs/>
          <w:lang w:val="en-US"/>
        </w:rPr>
        <w:t>[2]</w:t>
      </w:r>
      <w:r w:rsidRPr="00C211D2">
        <w:rPr>
          <w:lang w:val="en-US"/>
        </w:rPr>
        <w:t xml:space="preserve">. Transfer the picked worms onto a prepared agar plate </w:t>
      </w:r>
      <w:r w:rsidRPr="00C211D2">
        <w:rPr>
          <w:b/>
          <w:bCs/>
          <w:lang w:val="en-US"/>
        </w:rPr>
        <w:t>[3]</w:t>
      </w:r>
      <w:r w:rsidRPr="00C211D2">
        <w:rPr>
          <w:lang w:val="en-US"/>
        </w:rPr>
        <w:t>.</w:t>
      </w:r>
    </w:p>
    <w:p w14:paraId="1A0A87ED" w14:textId="77777777" w:rsidR="00042D02" w:rsidRPr="00C211D2" w:rsidRDefault="00042D02" w:rsidP="002709D9">
      <w:pPr>
        <w:pStyle w:val="ShotDescription"/>
        <w:numPr>
          <w:ilvl w:val="2"/>
          <w:numId w:val="3"/>
        </w:numPr>
      </w:pPr>
      <w:r w:rsidRPr="00C211D2">
        <w:t>Talent holding a platinum pick in the Bunsen burner flame until red-hot.</w:t>
      </w:r>
    </w:p>
    <w:p w14:paraId="210D4C17" w14:textId="77777777" w:rsidR="00042D02" w:rsidRDefault="00042D02" w:rsidP="002709D9">
      <w:pPr>
        <w:pStyle w:val="ShotDescription"/>
        <w:numPr>
          <w:ilvl w:val="2"/>
          <w:numId w:val="3"/>
        </w:numPr>
      </w:pPr>
      <w:r w:rsidRPr="001A1B43">
        <w:rPr>
          <w:highlight w:val="yellow"/>
        </w:rPr>
        <w:t>SCOPE:</w:t>
      </w:r>
      <w:r w:rsidRPr="00C211D2">
        <w:t xml:space="preserve"> View through the dissecting microscope showing the talent picking adult nematodes.</w:t>
      </w:r>
    </w:p>
    <w:p w14:paraId="73EF219D" w14:textId="7C3E9235" w:rsidR="006A093E" w:rsidRPr="00C211D2" w:rsidRDefault="006A093E" w:rsidP="006A093E">
      <w:pPr>
        <w:pStyle w:val="ShotDescription"/>
        <w:ind w:firstLine="0"/>
      </w:pPr>
      <w:r w:rsidRPr="006A093E">
        <w:rPr>
          <w:highlight w:val="yellow"/>
        </w:rPr>
        <w:t>Authors: Please use your microscope camera to film the scope shots and upload the file</w:t>
      </w:r>
      <w:r w:rsidRPr="006A093E">
        <w:rPr>
          <w:highlight w:val="yellow"/>
        </w:rPr>
        <w:t xml:space="preserve"> </w:t>
      </w:r>
      <w:r w:rsidRPr="006A093E">
        <w:rPr>
          <w:highlight w:val="yellow"/>
        </w:rPr>
        <w:t>to your project page as soon as possible:</w:t>
      </w:r>
      <w:r>
        <w:t xml:space="preserve"> </w:t>
      </w:r>
      <w:hyperlink r:id="rId11" w:history="1">
        <w:r w:rsidRPr="00C211D2">
          <w:rPr>
            <w:rStyle w:val="Hyperlink"/>
            <w:rFonts w:eastAsia="Times New Roman" w:cstheme="minorHAnsi"/>
            <w:b/>
          </w:rPr>
          <w:t>https://review.jove.com/account/file-uploader?src=21031323</w:t>
        </w:r>
      </w:hyperlink>
    </w:p>
    <w:p w14:paraId="162CE2A7" w14:textId="6E4CD913" w:rsidR="00042D02" w:rsidRPr="00C211D2" w:rsidRDefault="00A27B05" w:rsidP="002709D9">
      <w:pPr>
        <w:pStyle w:val="ShotDescription"/>
        <w:numPr>
          <w:ilvl w:val="2"/>
          <w:numId w:val="3"/>
        </w:numPr>
      </w:pPr>
      <w:r w:rsidRPr="001A1B43">
        <w:rPr>
          <w:highlight w:val="yellow"/>
        </w:rPr>
        <w:t>SCOPE:</w:t>
      </w:r>
      <w:r w:rsidRPr="00C211D2">
        <w:t xml:space="preserve"> </w:t>
      </w:r>
      <w:r w:rsidR="00042D02" w:rsidRPr="00C211D2">
        <w:t>Talent gently transferring the picked worms onto the surface of an agar plate.</w:t>
      </w:r>
      <w:r w:rsidR="00B474DB" w:rsidRPr="00C211D2">
        <w:t xml:space="preserve"> </w:t>
      </w:r>
      <w:r w:rsidR="00C211D2">
        <w:br/>
      </w:r>
    </w:p>
    <w:p w14:paraId="52FFE168" w14:textId="19F270B8" w:rsidR="00042D02" w:rsidRPr="00C211D2" w:rsidRDefault="00042D02" w:rsidP="002709D9">
      <w:pPr>
        <w:pStyle w:val="Narration"/>
        <w:numPr>
          <w:ilvl w:val="1"/>
          <w:numId w:val="3"/>
        </w:numPr>
        <w:rPr>
          <w:lang w:val="en-US"/>
        </w:rPr>
      </w:pPr>
      <w:r w:rsidRPr="00C211D2">
        <w:rPr>
          <w:lang w:val="en-US"/>
        </w:rPr>
        <w:t>After the egg-laying period</w:t>
      </w:r>
      <w:r w:rsidR="00B474DB" w:rsidRPr="00C211D2">
        <w:rPr>
          <w:lang w:val="en-US"/>
        </w:rPr>
        <w:t xml:space="preserve"> of 4 to 5 hours</w:t>
      </w:r>
      <w:r w:rsidRPr="00C211D2">
        <w:rPr>
          <w:lang w:val="en-US"/>
        </w:rPr>
        <w:t xml:space="preserve">, remove the adult worms from the plate using a platinum pick </w:t>
      </w:r>
      <w:r w:rsidRPr="00C211D2">
        <w:rPr>
          <w:b/>
          <w:bCs/>
          <w:lang w:val="en-US"/>
        </w:rPr>
        <w:t>[</w:t>
      </w:r>
      <w:r w:rsidR="00B474DB" w:rsidRPr="00C211D2">
        <w:rPr>
          <w:b/>
          <w:bCs/>
          <w:lang w:val="en-US"/>
        </w:rPr>
        <w:t>1</w:t>
      </w:r>
      <w:r w:rsidRPr="00C211D2">
        <w:rPr>
          <w:b/>
          <w:bCs/>
          <w:lang w:val="en-US"/>
        </w:rPr>
        <w:t>]</w:t>
      </w:r>
      <w:r w:rsidRPr="00C211D2">
        <w:rPr>
          <w:lang w:val="en-US"/>
        </w:rPr>
        <w:t xml:space="preserve">. Incubate the remaining plate to allow the eggs to develop until the desired day of use </w:t>
      </w:r>
      <w:r w:rsidRPr="00C211D2">
        <w:rPr>
          <w:b/>
          <w:bCs/>
          <w:lang w:val="en-US"/>
        </w:rPr>
        <w:t>[</w:t>
      </w:r>
      <w:r w:rsidR="00B474DB" w:rsidRPr="00C211D2">
        <w:rPr>
          <w:b/>
          <w:bCs/>
          <w:lang w:val="en-US"/>
        </w:rPr>
        <w:t>2</w:t>
      </w:r>
      <w:r w:rsidRPr="00C211D2">
        <w:rPr>
          <w:b/>
          <w:bCs/>
          <w:lang w:val="en-US"/>
        </w:rPr>
        <w:t>]</w:t>
      </w:r>
      <w:r w:rsidRPr="00C211D2">
        <w:rPr>
          <w:lang w:val="en-US"/>
        </w:rPr>
        <w:t>.</w:t>
      </w:r>
    </w:p>
    <w:p w14:paraId="1F9BA593" w14:textId="3D3DE947" w:rsidR="00042D02" w:rsidRPr="00C211D2" w:rsidRDefault="00A27B05" w:rsidP="002709D9">
      <w:pPr>
        <w:pStyle w:val="ShotDescription"/>
        <w:numPr>
          <w:ilvl w:val="2"/>
          <w:numId w:val="3"/>
        </w:numPr>
      </w:pPr>
      <w:r w:rsidRPr="001A1B43">
        <w:rPr>
          <w:highlight w:val="yellow"/>
        </w:rPr>
        <w:t>SCOPE:</w:t>
      </w:r>
      <w:r w:rsidRPr="00C211D2">
        <w:t xml:space="preserve"> </w:t>
      </w:r>
      <w:r w:rsidR="00042D02" w:rsidRPr="00C211D2">
        <w:t>Talent picking and removing adult nematodes from the plate after 4 to 5 hours.</w:t>
      </w:r>
    </w:p>
    <w:p w14:paraId="312BBC37" w14:textId="0B2B26E8" w:rsidR="00042D02" w:rsidRPr="00C211D2" w:rsidRDefault="00042D02" w:rsidP="002709D9">
      <w:pPr>
        <w:pStyle w:val="ShotDescription"/>
        <w:numPr>
          <w:ilvl w:val="2"/>
          <w:numId w:val="3"/>
        </w:numPr>
      </w:pPr>
      <w:r w:rsidRPr="00C211D2">
        <w:t>Talent placing the plate into an incubator.</w:t>
      </w:r>
      <w:r w:rsidR="00A27B05" w:rsidRPr="00C211D2">
        <w:br/>
      </w:r>
    </w:p>
    <w:p w14:paraId="75E04C37" w14:textId="128A5B4B" w:rsidR="00042D02" w:rsidRPr="00C211D2" w:rsidRDefault="00042D02" w:rsidP="002709D9">
      <w:pPr>
        <w:pStyle w:val="Narration"/>
        <w:numPr>
          <w:ilvl w:val="1"/>
          <w:numId w:val="3"/>
        </w:numPr>
        <w:rPr>
          <w:lang w:val="en-US"/>
        </w:rPr>
      </w:pPr>
      <w:r w:rsidRPr="00C211D2">
        <w:rPr>
          <w:lang w:val="en-US"/>
        </w:rPr>
        <w:lastRenderedPageBreak/>
        <w:t xml:space="preserve">On the day of data collection, fill a 4.5 milliliter optical-grade quartz cuvette with room temperature distilled water just below the rim to prevent spillage </w:t>
      </w:r>
      <w:r w:rsidRPr="00C211D2">
        <w:rPr>
          <w:b/>
          <w:bCs/>
          <w:lang w:val="en-US"/>
        </w:rPr>
        <w:t>[1</w:t>
      </w:r>
      <w:r w:rsidR="00C211D2">
        <w:rPr>
          <w:b/>
          <w:bCs/>
          <w:lang w:val="en-US"/>
        </w:rPr>
        <w:t>-TXT</w:t>
      </w:r>
      <w:r w:rsidRPr="00C211D2">
        <w:rPr>
          <w:b/>
          <w:bCs/>
          <w:lang w:val="en-US"/>
        </w:rPr>
        <w:t>]</w:t>
      </w:r>
      <w:r w:rsidRPr="00C211D2">
        <w:rPr>
          <w:lang w:val="en-US"/>
        </w:rPr>
        <w:t xml:space="preserve">. Use a platinum pick to gently transfer 2 to 3 nematodes into the cuvette </w:t>
      </w:r>
      <w:r w:rsidRPr="00C211D2">
        <w:rPr>
          <w:b/>
          <w:bCs/>
          <w:lang w:val="en-US"/>
        </w:rPr>
        <w:t>[2]</w:t>
      </w:r>
      <w:r w:rsidRPr="00C211D2">
        <w:rPr>
          <w:lang w:val="en-US"/>
        </w:rPr>
        <w:t xml:space="preserve">. Once the nematodes are inside, place the cuvette on its side to facilitate alignment of the worm with the laser beam </w:t>
      </w:r>
      <w:r w:rsidRPr="00C211D2">
        <w:rPr>
          <w:b/>
          <w:bCs/>
          <w:lang w:val="en-US"/>
        </w:rPr>
        <w:t>[3]</w:t>
      </w:r>
      <w:r w:rsidRPr="00C211D2">
        <w:rPr>
          <w:lang w:val="en-US"/>
        </w:rPr>
        <w:t xml:space="preserve">. Observe the swimming motion of the fully immersed nematodes, which may float toward the bottom but remain active </w:t>
      </w:r>
      <w:r w:rsidRPr="00C211D2">
        <w:rPr>
          <w:b/>
          <w:bCs/>
          <w:lang w:val="en-US"/>
        </w:rPr>
        <w:t>[4]</w:t>
      </w:r>
      <w:r w:rsidRPr="00C211D2">
        <w:rPr>
          <w:lang w:val="en-US"/>
        </w:rPr>
        <w:t>.</w:t>
      </w:r>
    </w:p>
    <w:p w14:paraId="38D8C9B3" w14:textId="3650867A" w:rsidR="00042D02" w:rsidRPr="00C211D2" w:rsidRDefault="00042D02" w:rsidP="002709D9">
      <w:pPr>
        <w:pStyle w:val="ShotDescription"/>
        <w:numPr>
          <w:ilvl w:val="2"/>
          <w:numId w:val="3"/>
        </w:numPr>
      </w:pPr>
      <w:r w:rsidRPr="00C211D2">
        <w:t>Talent filling the quartz cuvette with distilled water just below the top edge.</w:t>
      </w:r>
      <w:r w:rsidR="00A27B05" w:rsidRPr="00C211D2">
        <w:t xml:space="preserve"> </w:t>
      </w:r>
      <w:r w:rsidR="00A27B05" w:rsidRPr="00C211D2">
        <w:rPr>
          <w:b/>
          <w:bCs/>
        </w:rPr>
        <w:t>TXT</w:t>
      </w:r>
      <w:r w:rsidR="003E09B9" w:rsidRPr="00C211D2">
        <w:rPr>
          <w:b/>
          <w:bCs/>
        </w:rPr>
        <w:t>: Dimensions</w:t>
      </w:r>
      <w:r w:rsidR="00A27B05" w:rsidRPr="00C211D2">
        <w:rPr>
          <w:rFonts w:eastAsia="Times New Roman"/>
          <w:b/>
          <w:bCs/>
        </w:rPr>
        <w:t>: 10 mm x 10 mm x 45 mm</w:t>
      </w:r>
    </w:p>
    <w:p w14:paraId="6FBEAB45" w14:textId="71DB845D" w:rsidR="00042D02" w:rsidRPr="00C211D2" w:rsidRDefault="00042D02" w:rsidP="002709D9">
      <w:pPr>
        <w:pStyle w:val="ShotDescription"/>
        <w:numPr>
          <w:ilvl w:val="2"/>
          <w:numId w:val="3"/>
        </w:numPr>
      </w:pPr>
      <w:r w:rsidRPr="00C211D2">
        <w:t xml:space="preserve">Talent transferring 2 to 3 </w:t>
      </w:r>
      <w:r w:rsidRPr="00C211D2">
        <w:rPr>
          <w:i/>
          <w:iCs/>
        </w:rPr>
        <w:t>C. elegans</w:t>
      </w:r>
      <w:r w:rsidRPr="00C211D2">
        <w:t xml:space="preserve"> into the water-filled cuvette using a pick.</w:t>
      </w:r>
    </w:p>
    <w:p w14:paraId="00BD6EB5" w14:textId="77777777" w:rsidR="00042D02" w:rsidRPr="00C211D2" w:rsidRDefault="00042D02" w:rsidP="002709D9">
      <w:pPr>
        <w:pStyle w:val="ShotDescription"/>
        <w:numPr>
          <w:ilvl w:val="2"/>
          <w:numId w:val="3"/>
        </w:numPr>
      </w:pPr>
      <w:r w:rsidRPr="00C211D2">
        <w:t>Talent placing the cuvette on its side on the experimental setup.</w:t>
      </w:r>
    </w:p>
    <w:p w14:paraId="7E4CB3F2" w14:textId="0BE8B256" w:rsidR="00042D02" w:rsidRPr="00C211D2" w:rsidRDefault="00042D02" w:rsidP="002709D9">
      <w:pPr>
        <w:pStyle w:val="ShotDescription"/>
        <w:numPr>
          <w:ilvl w:val="2"/>
          <w:numId w:val="3"/>
        </w:numPr>
      </w:pPr>
      <w:r w:rsidRPr="00C211D2">
        <w:t>Close-</w:t>
      </w:r>
      <w:proofErr w:type="gramStart"/>
      <w:r w:rsidRPr="00C211D2">
        <w:t>up</w:t>
      </w:r>
      <w:r w:rsidR="00A232B7">
        <w:t xml:space="preserve"> </w:t>
      </w:r>
      <w:r w:rsidRPr="00C211D2">
        <w:t>of</w:t>
      </w:r>
      <w:proofErr w:type="gramEnd"/>
      <w:r w:rsidRPr="00C211D2">
        <w:t xml:space="preserve"> nematodes swimming and undulating near the bottom of the cuvette.</w:t>
      </w:r>
      <w:r w:rsidR="00A27B05" w:rsidRPr="00C211D2">
        <w:br/>
      </w:r>
    </w:p>
    <w:p w14:paraId="255F8270" w14:textId="2795F5A3" w:rsidR="00E62349" w:rsidRPr="00C211D2" w:rsidRDefault="00E62349" w:rsidP="002709D9">
      <w:pPr>
        <w:pStyle w:val="ListParagraph"/>
        <w:numPr>
          <w:ilvl w:val="0"/>
          <w:numId w:val="3"/>
        </w:numPr>
        <w:contextualSpacing w:val="0"/>
        <w:rPr>
          <w:rFonts w:ascii="Calibri" w:eastAsia="Times New Roman" w:hAnsi="Calibri" w:cs="Calibri"/>
        </w:rPr>
      </w:pPr>
      <w:r w:rsidRPr="00C211D2">
        <w:rPr>
          <w:rFonts w:ascii="Calibri" w:eastAsia="Times New Roman" w:hAnsi="Calibri" w:cs="Calibri"/>
          <w:b/>
          <w:bCs/>
        </w:rPr>
        <w:t xml:space="preserve">Data Collection Using Far-field Diffraction Setup </w:t>
      </w:r>
    </w:p>
    <w:p w14:paraId="5FA052D5" w14:textId="40AAE496" w:rsidR="00042D02" w:rsidRPr="00C211D2" w:rsidRDefault="00E62349" w:rsidP="002709D9">
      <w:pPr>
        <w:pStyle w:val="Narration"/>
        <w:numPr>
          <w:ilvl w:val="1"/>
          <w:numId w:val="3"/>
        </w:numPr>
        <w:rPr>
          <w:lang w:val="en-US"/>
        </w:rPr>
      </w:pPr>
      <w:r w:rsidRPr="00C211D2">
        <w:rPr>
          <w:lang w:val="en-US"/>
        </w:rPr>
        <w:t>S</w:t>
      </w:r>
      <w:r w:rsidR="00042D02" w:rsidRPr="00C211D2">
        <w:rPr>
          <w:lang w:val="en-US"/>
        </w:rPr>
        <w:t xml:space="preserve">et up the experimental system </w:t>
      </w:r>
      <w:r w:rsidR="00A27B05" w:rsidRPr="00C211D2">
        <w:rPr>
          <w:b/>
          <w:bCs/>
          <w:lang w:val="en-US"/>
        </w:rPr>
        <w:t>[1]</w:t>
      </w:r>
      <w:r w:rsidR="00042D02" w:rsidRPr="00C211D2">
        <w:rPr>
          <w:b/>
          <w:bCs/>
          <w:lang w:val="en-US"/>
        </w:rPr>
        <w:t>,</w:t>
      </w:r>
      <w:r w:rsidR="00042D02" w:rsidRPr="00C211D2">
        <w:rPr>
          <w:lang w:val="en-US"/>
        </w:rPr>
        <w:t xml:space="preserve"> with a modification </w:t>
      </w:r>
      <w:r w:rsidR="00486B2B" w:rsidRPr="00C211D2">
        <w:rPr>
          <w:lang w:val="en-US"/>
        </w:rPr>
        <w:t>involving the construction of</w:t>
      </w:r>
      <w:r w:rsidR="00042D02" w:rsidRPr="00C211D2">
        <w:rPr>
          <w:lang w:val="en-US"/>
        </w:rPr>
        <w:t xml:space="preserve"> a periscope using two mirrors </w:t>
      </w:r>
      <w:r w:rsidR="00042D02" w:rsidRPr="00C211D2">
        <w:rPr>
          <w:b/>
          <w:bCs/>
          <w:lang w:val="en-US"/>
        </w:rPr>
        <w:t>[</w:t>
      </w:r>
      <w:r w:rsidR="00A27B05" w:rsidRPr="00C211D2">
        <w:rPr>
          <w:b/>
          <w:bCs/>
          <w:lang w:val="en-US"/>
        </w:rPr>
        <w:t>2</w:t>
      </w:r>
      <w:r w:rsidR="00042D02" w:rsidRPr="00C211D2">
        <w:rPr>
          <w:b/>
          <w:bCs/>
          <w:lang w:val="en-US"/>
        </w:rPr>
        <w:t>]</w:t>
      </w:r>
      <w:r w:rsidR="00042D02" w:rsidRPr="00C211D2">
        <w:rPr>
          <w:lang w:val="en-US"/>
        </w:rPr>
        <w:t xml:space="preserve">. Position the cuvette on its side between the two mirrors to simplify alignment of the worm in the laser beam </w:t>
      </w:r>
      <w:r w:rsidR="00042D02" w:rsidRPr="00C211D2">
        <w:rPr>
          <w:b/>
          <w:bCs/>
          <w:lang w:val="en-US"/>
        </w:rPr>
        <w:t>[</w:t>
      </w:r>
      <w:r w:rsidR="003E09B9">
        <w:rPr>
          <w:b/>
          <w:bCs/>
          <w:lang w:val="en-US"/>
        </w:rPr>
        <w:t>3</w:t>
      </w:r>
      <w:r w:rsidR="00042D02" w:rsidRPr="00C211D2">
        <w:rPr>
          <w:b/>
          <w:bCs/>
          <w:lang w:val="en-US"/>
        </w:rPr>
        <w:t>]</w:t>
      </w:r>
      <w:r w:rsidR="00042D02" w:rsidRPr="00C211D2">
        <w:rPr>
          <w:lang w:val="en-US"/>
        </w:rPr>
        <w:t xml:space="preserve">. Instead of a camera, position a photodetector in the diffraction pattern to collect optical signals </w:t>
      </w:r>
      <w:r w:rsidR="00042D02" w:rsidRPr="00C211D2">
        <w:rPr>
          <w:b/>
          <w:bCs/>
          <w:lang w:val="en-US"/>
        </w:rPr>
        <w:t>[</w:t>
      </w:r>
      <w:r w:rsidR="003E09B9">
        <w:rPr>
          <w:b/>
          <w:bCs/>
          <w:lang w:val="en-US"/>
        </w:rPr>
        <w:t>4</w:t>
      </w:r>
      <w:r w:rsidR="00042D02" w:rsidRPr="00C211D2">
        <w:rPr>
          <w:b/>
          <w:bCs/>
          <w:lang w:val="en-US"/>
        </w:rPr>
        <w:t>]</w:t>
      </w:r>
      <w:r w:rsidR="00042D02" w:rsidRPr="00C211D2">
        <w:rPr>
          <w:lang w:val="en-US"/>
        </w:rPr>
        <w:t>.</w:t>
      </w:r>
    </w:p>
    <w:p w14:paraId="061965A6" w14:textId="3CFC122B" w:rsidR="00A27B05" w:rsidRPr="00C211D2" w:rsidRDefault="00A27B05" w:rsidP="002709D9">
      <w:pPr>
        <w:pStyle w:val="ShotDescription"/>
        <w:numPr>
          <w:ilvl w:val="2"/>
          <w:numId w:val="3"/>
        </w:numPr>
      </w:pPr>
      <w:r w:rsidRPr="00C211D2">
        <w:t>Shot of the experimental setup.</w:t>
      </w:r>
    </w:p>
    <w:p w14:paraId="2496ADCA" w14:textId="4BC956F2" w:rsidR="00042D02" w:rsidRPr="00C211D2" w:rsidRDefault="00042D02" w:rsidP="002709D9">
      <w:pPr>
        <w:pStyle w:val="ShotDescription"/>
        <w:numPr>
          <w:ilvl w:val="2"/>
          <w:numId w:val="3"/>
        </w:numPr>
      </w:pPr>
      <w:r w:rsidRPr="00C211D2">
        <w:t>Talent assembling a periscope by aligning two mirrors vertically.</w:t>
      </w:r>
    </w:p>
    <w:p w14:paraId="4395F440" w14:textId="77777777" w:rsidR="00042D02" w:rsidRPr="00C211D2" w:rsidRDefault="00042D02" w:rsidP="002709D9">
      <w:pPr>
        <w:pStyle w:val="ShotDescription"/>
        <w:numPr>
          <w:ilvl w:val="2"/>
          <w:numId w:val="3"/>
        </w:numPr>
      </w:pPr>
      <w:r w:rsidRPr="00C211D2">
        <w:t>Talent placing the cuvette horizontally between the two mirrors in the periscope.</w:t>
      </w:r>
    </w:p>
    <w:p w14:paraId="6AC81B3B" w14:textId="4579E0F2" w:rsidR="00042D02" w:rsidRPr="00C211D2" w:rsidRDefault="00042D02" w:rsidP="002709D9">
      <w:pPr>
        <w:pStyle w:val="ShotDescription"/>
        <w:numPr>
          <w:ilvl w:val="2"/>
          <w:numId w:val="3"/>
        </w:numPr>
      </w:pPr>
      <w:r w:rsidRPr="00C211D2">
        <w:t>Talent placing a photodetector in line with the diffraction pattern path.</w:t>
      </w:r>
    </w:p>
    <w:p w14:paraId="3AB920D3" w14:textId="77777777" w:rsidR="00B42529" w:rsidRPr="00C211D2" w:rsidRDefault="00B42529" w:rsidP="00B42529">
      <w:pPr>
        <w:pStyle w:val="ShotDescription"/>
        <w:ind w:firstLine="0"/>
      </w:pPr>
    </w:p>
    <w:p w14:paraId="19C99A6D" w14:textId="04CAB414" w:rsidR="00042D02" w:rsidRPr="00C211D2" w:rsidRDefault="00E62349" w:rsidP="002709D9">
      <w:pPr>
        <w:pStyle w:val="Narration"/>
        <w:numPr>
          <w:ilvl w:val="1"/>
          <w:numId w:val="3"/>
        </w:numPr>
        <w:rPr>
          <w:lang w:val="en-US"/>
        </w:rPr>
      </w:pPr>
      <w:r w:rsidRPr="00C211D2">
        <w:rPr>
          <w:lang w:val="en-US"/>
        </w:rPr>
        <w:t>Then, t</w:t>
      </w:r>
      <w:r w:rsidR="00042D02" w:rsidRPr="00C211D2">
        <w:rPr>
          <w:lang w:val="en-US"/>
        </w:rPr>
        <w:t xml:space="preserve">urn on the Helium Neon laser and allow it to warm up for approximately 15 minutes until it reaches thermal equilibrium </w:t>
      </w:r>
      <w:r w:rsidR="00042D02" w:rsidRPr="00C211D2">
        <w:rPr>
          <w:b/>
          <w:bCs/>
          <w:lang w:val="en-US"/>
        </w:rPr>
        <w:t>[1]</w:t>
      </w:r>
      <w:r w:rsidR="00042D02" w:rsidRPr="00C211D2">
        <w:rPr>
          <w:lang w:val="en-US"/>
        </w:rPr>
        <w:t>.</w:t>
      </w:r>
    </w:p>
    <w:p w14:paraId="663601F7" w14:textId="5541851D" w:rsidR="00042D02" w:rsidRPr="00C211D2" w:rsidRDefault="00042D02" w:rsidP="002709D9">
      <w:pPr>
        <w:pStyle w:val="ShotDescription"/>
        <w:numPr>
          <w:ilvl w:val="2"/>
          <w:numId w:val="3"/>
        </w:numPr>
      </w:pPr>
      <w:r w:rsidRPr="00C211D2">
        <w:t>Talent switching on the Helium Neon laser.</w:t>
      </w:r>
    </w:p>
    <w:p w14:paraId="77BFA46A" w14:textId="77777777" w:rsidR="00B42529" w:rsidRPr="00C211D2" w:rsidRDefault="00B42529" w:rsidP="00B42529">
      <w:pPr>
        <w:pStyle w:val="ShotDescription"/>
        <w:ind w:firstLine="0"/>
      </w:pPr>
    </w:p>
    <w:p w14:paraId="40F64DAD" w14:textId="477295A8" w:rsidR="00042D02" w:rsidRPr="00C211D2" w:rsidRDefault="00042D02" w:rsidP="002709D9">
      <w:pPr>
        <w:pStyle w:val="Narration"/>
        <w:numPr>
          <w:ilvl w:val="1"/>
          <w:numId w:val="3"/>
        </w:numPr>
        <w:rPr>
          <w:lang w:val="en-US"/>
        </w:rPr>
      </w:pPr>
      <w:r w:rsidRPr="00C211D2">
        <w:rPr>
          <w:lang w:val="en-US"/>
        </w:rPr>
        <w:t xml:space="preserve">Start the digital oscilloscope to initiate data collection </w:t>
      </w:r>
      <w:r w:rsidRPr="00C211D2">
        <w:rPr>
          <w:b/>
          <w:bCs/>
          <w:lang w:val="en-US"/>
        </w:rPr>
        <w:t>[1]</w:t>
      </w:r>
      <w:r w:rsidRPr="00C211D2">
        <w:rPr>
          <w:lang w:val="en-US"/>
        </w:rPr>
        <w:t xml:space="preserve">. </w:t>
      </w:r>
      <w:r w:rsidR="00486B2B" w:rsidRPr="00C211D2">
        <w:rPr>
          <w:lang w:val="en-US"/>
        </w:rPr>
        <w:t>To c</w:t>
      </w:r>
      <w:r w:rsidRPr="00C211D2">
        <w:rPr>
          <w:lang w:val="en-US"/>
        </w:rPr>
        <w:t>onfigure the oscilloscope</w:t>
      </w:r>
      <w:r w:rsidR="00486B2B" w:rsidRPr="00C211D2">
        <w:rPr>
          <w:lang w:val="en-US"/>
        </w:rPr>
        <w:t xml:space="preserve">, </w:t>
      </w:r>
      <w:r w:rsidRPr="00C211D2">
        <w:rPr>
          <w:lang w:val="en-US"/>
        </w:rPr>
        <w:t xml:space="preserve">set the </w:t>
      </w:r>
      <w:r w:rsidRPr="00C211D2">
        <w:rPr>
          <w:b/>
          <w:bCs/>
          <w:lang w:val="en-US"/>
        </w:rPr>
        <w:t>time interval</w:t>
      </w:r>
      <w:r w:rsidRPr="00C211D2">
        <w:rPr>
          <w:lang w:val="en-US"/>
        </w:rPr>
        <w:t xml:space="preserve"> to </w:t>
      </w:r>
      <w:r w:rsidRPr="00C211D2">
        <w:rPr>
          <w:b/>
          <w:bCs/>
          <w:lang w:val="en-US"/>
        </w:rPr>
        <w:t>100 seconds</w:t>
      </w:r>
      <w:r w:rsidRPr="00C211D2">
        <w:rPr>
          <w:lang w:val="en-US"/>
        </w:rPr>
        <w:t xml:space="preserve"> and select a </w:t>
      </w:r>
      <w:r w:rsidRPr="00C211D2">
        <w:rPr>
          <w:b/>
          <w:bCs/>
          <w:lang w:val="en-US"/>
        </w:rPr>
        <w:t>memory buffer</w:t>
      </w:r>
      <w:r w:rsidRPr="00C211D2">
        <w:rPr>
          <w:lang w:val="en-US"/>
        </w:rPr>
        <w:t xml:space="preserve"> of at least 100 </w:t>
      </w:r>
      <w:proofErr w:type="spellStart"/>
      <w:r w:rsidRPr="00C211D2">
        <w:rPr>
          <w:lang w:val="en-US"/>
        </w:rPr>
        <w:t>kilosamples</w:t>
      </w:r>
      <w:proofErr w:type="spellEnd"/>
      <w:r w:rsidRPr="00C211D2">
        <w:rPr>
          <w:lang w:val="en-US"/>
        </w:rPr>
        <w:t xml:space="preserve"> per second </w:t>
      </w:r>
      <w:r w:rsidRPr="00C211D2">
        <w:rPr>
          <w:b/>
          <w:bCs/>
          <w:lang w:val="en-US"/>
        </w:rPr>
        <w:t>[2]</w:t>
      </w:r>
      <w:r w:rsidRPr="00C211D2">
        <w:rPr>
          <w:lang w:val="en-US"/>
        </w:rPr>
        <w:t>.</w:t>
      </w:r>
    </w:p>
    <w:p w14:paraId="440EC3BC" w14:textId="77777777" w:rsidR="00042D02" w:rsidRPr="00C211D2" w:rsidRDefault="00042D02" w:rsidP="002709D9">
      <w:pPr>
        <w:pStyle w:val="ShotDescription"/>
        <w:numPr>
          <w:ilvl w:val="2"/>
          <w:numId w:val="3"/>
        </w:numPr>
      </w:pPr>
      <w:r w:rsidRPr="00C211D2">
        <w:t>Talent powering on the oscilloscope and preparing to run a measurement.</w:t>
      </w:r>
    </w:p>
    <w:p w14:paraId="0577CDA1" w14:textId="77777777" w:rsidR="00042D02" w:rsidRPr="00A232B7" w:rsidRDefault="00042D02" w:rsidP="002709D9">
      <w:pPr>
        <w:pStyle w:val="ShotDescription"/>
        <w:numPr>
          <w:ilvl w:val="2"/>
          <w:numId w:val="3"/>
        </w:numPr>
      </w:pPr>
      <w:r w:rsidRPr="00C211D2">
        <w:rPr>
          <w:highlight w:val="yellow"/>
        </w:rPr>
        <w:t>SCREEN:</w:t>
      </w:r>
      <w:r w:rsidRPr="00C211D2">
        <w:t xml:space="preserve"> Show the oscilloscope interface with the time interval set to 100 s and the memory buffer adjusted to </w:t>
      </w:r>
      <w:r w:rsidRPr="00A232B7">
        <w:t xml:space="preserve">100 </w:t>
      </w:r>
      <w:proofErr w:type="spellStart"/>
      <w:r w:rsidRPr="00A232B7">
        <w:t>kS</w:t>
      </w:r>
      <w:proofErr w:type="spellEnd"/>
      <w:r w:rsidRPr="00A232B7">
        <w:t>/s.</w:t>
      </w:r>
    </w:p>
    <w:p w14:paraId="578F1B48" w14:textId="713B26FA" w:rsidR="00374041" w:rsidRPr="00C211D2" w:rsidRDefault="00374041" w:rsidP="00374041">
      <w:pPr>
        <w:pStyle w:val="ShotDescription"/>
        <w:ind w:firstLine="0"/>
      </w:pPr>
      <w:r w:rsidRPr="00374041">
        <w:rPr>
          <w:highlight w:val="yellow"/>
        </w:rPr>
        <w:t xml:space="preserve">Authors: Please create screen capture videos of the shots labeled as SCREEN, create a screenshot summary, and upload the files to your project page as soon </w:t>
      </w:r>
      <w:r w:rsidRPr="00374041">
        <w:rPr>
          <w:highlight w:val="yellow"/>
        </w:rPr>
        <w:lastRenderedPageBreak/>
        <w:t>as possible:</w:t>
      </w:r>
      <w:r w:rsidRPr="00374041">
        <w:t xml:space="preserve"> </w:t>
      </w:r>
      <w:hyperlink r:id="rId12" w:history="1">
        <w:r w:rsidRPr="00C211D2">
          <w:rPr>
            <w:rStyle w:val="Hyperlink"/>
            <w:rFonts w:eastAsia="Times New Roman" w:cstheme="minorHAnsi"/>
            <w:b/>
          </w:rPr>
          <w:t>https://review.jove.com/account/file-uploader?src=21031323</w:t>
        </w:r>
      </w:hyperlink>
    </w:p>
    <w:p w14:paraId="0A03D90F" w14:textId="77777777" w:rsidR="00B474DB" w:rsidRPr="00C211D2" w:rsidRDefault="00B474DB" w:rsidP="00B474DB">
      <w:pPr>
        <w:pStyle w:val="ShotDescription"/>
        <w:ind w:firstLine="0"/>
      </w:pPr>
    </w:p>
    <w:p w14:paraId="60185428" w14:textId="2A2AA3C5" w:rsidR="00042D02" w:rsidRPr="00C211D2" w:rsidRDefault="00042D02" w:rsidP="002709D9">
      <w:pPr>
        <w:pStyle w:val="Narration"/>
        <w:numPr>
          <w:ilvl w:val="1"/>
          <w:numId w:val="3"/>
        </w:numPr>
        <w:rPr>
          <w:lang w:val="en-US"/>
        </w:rPr>
      </w:pPr>
      <w:r w:rsidRPr="00C211D2">
        <w:rPr>
          <w:lang w:val="en-US"/>
        </w:rPr>
        <w:t xml:space="preserve">Set the data acquisition </w:t>
      </w:r>
      <w:r w:rsidRPr="00C211D2">
        <w:rPr>
          <w:b/>
          <w:bCs/>
          <w:lang w:val="en-US"/>
        </w:rPr>
        <w:t>resolution</w:t>
      </w:r>
      <w:r w:rsidRPr="00C211D2">
        <w:rPr>
          <w:lang w:val="en-US"/>
        </w:rPr>
        <w:t xml:space="preserve"> to 1 kilohertz </w:t>
      </w:r>
      <w:r w:rsidRPr="00C211D2">
        <w:rPr>
          <w:b/>
          <w:bCs/>
          <w:lang w:val="en-US"/>
        </w:rPr>
        <w:t>[1]</w:t>
      </w:r>
      <w:r w:rsidRPr="00C211D2">
        <w:rPr>
          <w:lang w:val="en-US"/>
        </w:rPr>
        <w:t xml:space="preserve">. Adjust the bit resolution to 12 bits to ensure sensitivity to small-scale amplitude variations </w:t>
      </w:r>
      <w:r w:rsidRPr="00C211D2">
        <w:rPr>
          <w:b/>
          <w:bCs/>
          <w:lang w:val="en-US"/>
        </w:rPr>
        <w:t>[2]</w:t>
      </w:r>
      <w:r w:rsidRPr="00C211D2">
        <w:rPr>
          <w:lang w:val="en-US"/>
        </w:rPr>
        <w:t>.</w:t>
      </w:r>
      <w:r w:rsidR="00C211D2">
        <w:rPr>
          <w:lang w:val="en-US"/>
        </w:rPr>
        <w:t xml:space="preserve"> </w:t>
      </w:r>
      <w:r w:rsidR="00C211D2" w:rsidRPr="00C211D2">
        <w:rPr>
          <w:lang w:val="en-US"/>
        </w:rPr>
        <w:t xml:space="preserve">Use the </w:t>
      </w:r>
      <w:r w:rsidR="00C211D2" w:rsidRPr="00C211D2">
        <w:rPr>
          <w:b/>
          <w:bCs/>
          <w:lang w:val="en-US"/>
        </w:rPr>
        <w:t>Auto AC offset</w:t>
      </w:r>
      <w:r w:rsidR="00C211D2" w:rsidRPr="00C211D2">
        <w:rPr>
          <w:lang w:val="en-US"/>
        </w:rPr>
        <w:t xml:space="preserve"> function on the oscilloscope to center the intensity oscillations at zero volts </w:t>
      </w:r>
      <w:r w:rsidR="00C211D2" w:rsidRPr="00C211D2">
        <w:rPr>
          <w:b/>
          <w:bCs/>
          <w:lang w:val="en-US"/>
        </w:rPr>
        <w:t>[</w:t>
      </w:r>
      <w:r w:rsidR="00C211D2">
        <w:rPr>
          <w:b/>
          <w:bCs/>
          <w:lang w:val="en-US"/>
        </w:rPr>
        <w:t>3</w:t>
      </w:r>
      <w:r w:rsidR="00C211D2" w:rsidRPr="00C211D2">
        <w:rPr>
          <w:b/>
          <w:bCs/>
          <w:lang w:val="en-US"/>
        </w:rPr>
        <w:t>]</w:t>
      </w:r>
      <w:r w:rsidR="00C211D2" w:rsidRPr="00C211D2">
        <w:rPr>
          <w:lang w:val="en-US"/>
        </w:rPr>
        <w:t>.</w:t>
      </w:r>
    </w:p>
    <w:p w14:paraId="206164FD" w14:textId="77777777" w:rsidR="00042D02" w:rsidRPr="00C211D2" w:rsidRDefault="00042D02" w:rsidP="002709D9">
      <w:pPr>
        <w:pStyle w:val="ShotDescription"/>
        <w:numPr>
          <w:ilvl w:val="2"/>
          <w:numId w:val="3"/>
        </w:numPr>
      </w:pPr>
      <w:r w:rsidRPr="00C211D2">
        <w:rPr>
          <w:highlight w:val="yellow"/>
        </w:rPr>
        <w:t>SCREEN</w:t>
      </w:r>
      <w:r w:rsidRPr="00C211D2">
        <w:t>: Show the oscilloscope settings being configured to 1 kHz sampling rate.</w:t>
      </w:r>
    </w:p>
    <w:p w14:paraId="536C0B4F" w14:textId="40D9834D" w:rsidR="00042D02" w:rsidRPr="00C211D2" w:rsidRDefault="00042D02" w:rsidP="002709D9">
      <w:pPr>
        <w:pStyle w:val="ShotDescription"/>
        <w:numPr>
          <w:ilvl w:val="2"/>
          <w:numId w:val="3"/>
        </w:numPr>
      </w:pPr>
      <w:r w:rsidRPr="00C211D2">
        <w:rPr>
          <w:highlight w:val="yellow"/>
        </w:rPr>
        <w:t>SCREEN</w:t>
      </w:r>
      <w:r w:rsidRPr="00C211D2">
        <w:t>: Show the bit depth parameter being set to 12 bits in the oscilloscope software.</w:t>
      </w:r>
    </w:p>
    <w:p w14:paraId="19D348C7" w14:textId="77777777" w:rsidR="00042D02" w:rsidRPr="00C211D2" w:rsidRDefault="00042D02" w:rsidP="002709D9">
      <w:pPr>
        <w:pStyle w:val="ShotDescription"/>
        <w:numPr>
          <w:ilvl w:val="2"/>
          <w:numId w:val="3"/>
        </w:numPr>
      </w:pPr>
      <w:r w:rsidRPr="00C211D2">
        <w:rPr>
          <w:highlight w:val="yellow"/>
        </w:rPr>
        <w:t>SCREEN:</w:t>
      </w:r>
      <w:r w:rsidRPr="00C211D2">
        <w:t xml:space="preserve"> Demonstrate enabling the Auto AC offset function and show the time series centering at zero volts.</w:t>
      </w:r>
    </w:p>
    <w:p w14:paraId="17AB8404" w14:textId="77777777" w:rsidR="006931C9" w:rsidRPr="00C211D2" w:rsidRDefault="006931C9" w:rsidP="006931C9">
      <w:pPr>
        <w:pStyle w:val="ShotDescription"/>
        <w:ind w:firstLine="0"/>
      </w:pPr>
    </w:p>
    <w:p w14:paraId="599BB0C4" w14:textId="5FB82A7E" w:rsidR="00042D02" w:rsidRPr="00C211D2" w:rsidRDefault="00486B2B" w:rsidP="002709D9">
      <w:pPr>
        <w:pStyle w:val="Narration"/>
        <w:numPr>
          <w:ilvl w:val="1"/>
          <w:numId w:val="3"/>
        </w:numPr>
        <w:rPr>
          <w:lang w:val="en-US"/>
        </w:rPr>
      </w:pPr>
      <w:r w:rsidRPr="00C211D2">
        <w:rPr>
          <w:lang w:val="en-US"/>
        </w:rPr>
        <w:t>Next, u</w:t>
      </w:r>
      <w:r w:rsidR="00042D02" w:rsidRPr="00C211D2">
        <w:rPr>
          <w:lang w:val="en-US"/>
        </w:rPr>
        <w:t>se a sterilized platinum pick to gently</w:t>
      </w:r>
      <w:r w:rsidR="001D0576">
        <w:rPr>
          <w:lang w:val="en-US"/>
        </w:rPr>
        <w:t xml:space="preserve"> pick</w:t>
      </w:r>
      <w:r w:rsidR="00042D02" w:rsidRPr="00C211D2">
        <w:rPr>
          <w:lang w:val="en-US"/>
        </w:rPr>
        <w:t xml:space="preserve"> </w:t>
      </w:r>
      <w:r w:rsidR="001D0576" w:rsidRPr="00C211D2">
        <w:rPr>
          <w:lang w:val="en-US"/>
        </w:rPr>
        <w:t>2 to 3 nematodes</w:t>
      </w:r>
      <w:r w:rsidR="001D0576">
        <w:rPr>
          <w:lang w:val="en-US"/>
        </w:rPr>
        <w:t xml:space="preserve"> </w:t>
      </w:r>
      <w:r w:rsidR="001D0576" w:rsidRPr="001D0576">
        <w:rPr>
          <w:b/>
          <w:bCs/>
          <w:lang w:val="en-US"/>
        </w:rPr>
        <w:t>[1]</w:t>
      </w:r>
      <w:r w:rsidR="001D0576" w:rsidRPr="00C211D2">
        <w:rPr>
          <w:lang w:val="en-US"/>
        </w:rPr>
        <w:t xml:space="preserve"> </w:t>
      </w:r>
      <w:r w:rsidR="001D0576">
        <w:rPr>
          <w:lang w:val="en-US"/>
        </w:rPr>
        <w:t xml:space="preserve">and </w:t>
      </w:r>
      <w:r w:rsidR="00042D02" w:rsidRPr="00C211D2">
        <w:rPr>
          <w:lang w:val="en-US"/>
        </w:rPr>
        <w:t xml:space="preserve">transfer </w:t>
      </w:r>
      <w:r w:rsidR="001D0576">
        <w:rPr>
          <w:lang w:val="en-US"/>
        </w:rPr>
        <w:t xml:space="preserve">them </w:t>
      </w:r>
      <w:r w:rsidR="00042D02" w:rsidRPr="00C211D2">
        <w:rPr>
          <w:lang w:val="en-US"/>
        </w:rPr>
        <w:t>into a cuvette filled with distilled water</w:t>
      </w:r>
      <w:r w:rsidRPr="00C211D2">
        <w:rPr>
          <w:lang w:val="en-US"/>
        </w:rPr>
        <w:t xml:space="preserve"> </w:t>
      </w:r>
      <w:r w:rsidR="00042D02" w:rsidRPr="00C211D2">
        <w:rPr>
          <w:b/>
          <w:bCs/>
          <w:lang w:val="en-US"/>
        </w:rPr>
        <w:t>[</w:t>
      </w:r>
      <w:r w:rsidR="001D0576">
        <w:rPr>
          <w:b/>
          <w:bCs/>
          <w:lang w:val="en-US"/>
        </w:rPr>
        <w:t>2</w:t>
      </w:r>
      <w:r w:rsidR="00B474DB" w:rsidRPr="00C211D2">
        <w:rPr>
          <w:b/>
          <w:bCs/>
          <w:lang w:val="en-US"/>
        </w:rPr>
        <w:t>-TXT</w:t>
      </w:r>
      <w:r w:rsidR="00042D02" w:rsidRPr="00C211D2">
        <w:rPr>
          <w:b/>
          <w:bCs/>
          <w:lang w:val="en-US"/>
        </w:rPr>
        <w:t>]</w:t>
      </w:r>
      <w:r w:rsidR="00B474DB" w:rsidRPr="00C211D2">
        <w:rPr>
          <w:lang w:val="en-US"/>
        </w:rPr>
        <w:t>.</w:t>
      </w:r>
    </w:p>
    <w:p w14:paraId="73D4F823" w14:textId="7E30EBE8" w:rsidR="001D0576" w:rsidRDefault="001D0576" w:rsidP="002709D9">
      <w:pPr>
        <w:pStyle w:val="ShotDescription"/>
        <w:numPr>
          <w:ilvl w:val="2"/>
          <w:numId w:val="3"/>
        </w:numPr>
      </w:pPr>
      <w:r w:rsidRPr="001D0576">
        <w:rPr>
          <w:highlight w:val="yellow"/>
        </w:rPr>
        <w:t>SCOPE:</w:t>
      </w:r>
      <w:r>
        <w:t xml:space="preserve"> </w:t>
      </w:r>
      <w:r w:rsidR="00042D02" w:rsidRPr="00C211D2">
        <w:t>Talent picking 2 to 3 nematodes</w:t>
      </w:r>
      <w:r>
        <w:t>.</w:t>
      </w:r>
    </w:p>
    <w:p w14:paraId="44D92B11" w14:textId="7A858CDA" w:rsidR="00042D02" w:rsidRPr="00C211D2" w:rsidRDefault="001D0576" w:rsidP="002709D9">
      <w:pPr>
        <w:pStyle w:val="ShotDescription"/>
        <w:numPr>
          <w:ilvl w:val="2"/>
          <w:numId w:val="3"/>
        </w:numPr>
      </w:pPr>
      <w:r>
        <w:t xml:space="preserve">Talent </w:t>
      </w:r>
      <w:r w:rsidR="00042D02" w:rsidRPr="00C211D2">
        <w:t>carefully placing them into the water-filled cuvette.</w:t>
      </w:r>
      <w:r w:rsidR="00B474DB" w:rsidRPr="00C211D2">
        <w:t xml:space="preserve"> </w:t>
      </w:r>
      <w:r w:rsidR="00B474DB" w:rsidRPr="00C211D2">
        <w:rPr>
          <w:b/>
          <w:bCs/>
        </w:rPr>
        <w:t>TXT: Avoid shaking the cuvette</w:t>
      </w:r>
      <w:r w:rsidR="00B474DB" w:rsidRPr="00C211D2">
        <w:br/>
      </w:r>
    </w:p>
    <w:p w14:paraId="2F45108F" w14:textId="77102063" w:rsidR="00042D02" w:rsidRPr="00C211D2" w:rsidRDefault="00042D02" w:rsidP="002709D9">
      <w:pPr>
        <w:pStyle w:val="Narration"/>
        <w:numPr>
          <w:ilvl w:val="1"/>
          <w:numId w:val="3"/>
        </w:numPr>
        <w:rPr>
          <w:lang w:val="en-US"/>
        </w:rPr>
      </w:pPr>
      <w:r w:rsidRPr="00C211D2">
        <w:rPr>
          <w:lang w:val="en-US"/>
        </w:rPr>
        <w:t xml:space="preserve">Insert the cuvette containing the nematodes into the periscope assembly </w:t>
      </w:r>
      <w:r w:rsidRPr="00C211D2">
        <w:rPr>
          <w:b/>
          <w:bCs/>
          <w:lang w:val="en-US"/>
        </w:rPr>
        <w:t>[1]</w:t>
      </w:r>
      <w:r w:rsidR="00C211D2">
        <w:rPr>
          <w:lang w:val="en-US"/>
        </w:rPr>
        <w:t xml:space="preserve"> and a</w:t>
      </w:r>
      <w:r w:rsidRPr="00C211D2">
        <w:rPr>
          <w:lang w:val="en-US"/>
        </w:rPr>
        <w:t xml:space="preserve">djust the setup to center one nematode precisely in the laser beam path </w:t>
      </w:r>
      <w:r w:rsidRPr="00C211D2">
        <w:rPr>
          <w:b/>
          <w:bCs/>
          <w:lang w:val="en-US"/>
        </w:rPr>
        <w:t>[2]</w:t>
      </w:r>
      <w:r w:rsidRPr="00C211D2">
        <w:rPr>
          <w:lang w:val="en-US"/>
        </w:rPr>
        <w:t>.</w:t>
      </w:r>
    </w:p>
    <w:p w14:paraId="0799164B" w14:textId="77777777" w:rsidR="00042D02" w:rsidRPr="00C211D2" w:rsidRDefault="00042D02" w:rsidP="002709D9">
      <w:pPr>
        <w:pStyle w:val="ShotDescription"/>
        <w:numPr>
          <w:ilvl w:val="2"/>
          <w:numId w:val="3"/>
        </w:numPr>
      </w:pPr>
      <w:r w:rsidRPr="00C211D2">
        <w:t>Talent placing the cuvette between the two mirrors in the periscope.</w:t>
      </w:r>
    </w:p>
    <w:p w14:paraId="16F8F4A5" w14:textId="4AA7A126" w:rsidR="00042D02" w:rsidRPr="00C211D2" w:rsidRDefault="00042D02" w:rsidP="002709D9">
      <w:pPr>
        <w:pStyle w:val="ShotDescription"/>
        <w:numPr>
          <w:ilvl w:val="2"/>
          <w:numId w:val="3"/>
        </w:numPr>
      </w:pPr>
      <w:r w:rsidRPr="00C211D2">
        <w:t>Talent manipulating the cuvette to align a single nematode in the center of the laser beam.</w:t>
      </w:r>
      <w:r w:rsidR="00B474DB" w:rsidRPr="00C211D2">
        <w:br/>
      </w:r>
    </w:p>
    <w:p w14:paraId="67CE16A9" w14:textId="345B58B0" w:rsidR="00042D02" w:rsidRPr="00C211D2" w:rsidRDefault="00042D02" w:rsidP="002709D9">
      <w:pPr>
        <w:pStyle w:val="Narration"/>
        <w:numPr>
          <w:ilvl w:val="1"/>
          <w:numId w:val="3"/>
        </w:numPr>
        <w:rPr>
          <w:lang w:val="en-US"/>
        </w:rPr>
      </w:pPr>
      <w:r w:rsidRPr="00C211D2">
        <w:rPr>
          <w:lang w:val="en-US"/>
        </w:rPr>
        <w:t xml:space="preserve">Observe the formation of a far-field diffraction pattern approximately 50 centimeters beyond the periscope once a </w:t>
      </w:r>
      <w:r w:rsidR="00486B2B" w:rsidRPr="00C211D2">
        <w:rPr>
          <w:i/>
          <w:iCs/>
          <w:lang w:val="en-US"/>
        </w:rPr>
        <w:t xml:space="preserve">Caenorhabditis elegans </w:t>
      </w:r>
      <w:r w:rsidRPr="00C211D2">
        <w:rPr>
          <w:lang w:val="en-US"/>
        </w:rPr>
        <w:t xml:space="preserve">is centered in the laser beam </w:t>
      </w:r>
      <w:r w:rsidRPr="00C211D2">
        <w:rPr>
          <w:b/>
          <w:bCs/>
          <w:lang w:val="en-US"/>
        </w:rPr>
        <w:t>[1]</w:t>
      </w:r>
      <w:r w:rsidRPr="00C211D2">
        <w:rPr>
          <w:lang w:val="en-US"/>
        </w:rPr>
        <w:t>.</w:t>
      </w:r>
    </w:p>
    <w:p w14:paraId="68483E7D" w14:textId="56361D68" w:rsidR="00042D02" w:rsidRPr="00C211D2" w:rsidRDefault="00042D02" w:rsidP="002709D9">
      <w:pPr>
        <w:pStyle w:val="ShotDescription"/>
        <w:numPr>
          <w:ilvl w:val="2"/>
          <w:numId w:val="3"/>
        </w:numPr>
      </w:pPr>
      <w:r w:rsidRPr="00C211D2">
        <w:t>WIDE: Far-field diffraction pattern appearing on a screen or wall roughly 50 centimeters from the periscope.</w:t>
      </w:r>
      <w:r w:rsidR="00F109F3" w:rsidRPr="00C211D2">
        <w:br/>
      </w:r>
    </w:p>
    <w:p w14:paraId="36922D3C" w14:textId="0115CF5E" w:rsidR="00042D02" w:rsidRPr="00C211D2" w:rsidRDefault="00042D02" w:rsidP="002709D9">
      <w:pPr>
        <w:pStyle w:val="Narration"/>
        <w:numPr>
          <w:ilvl w:val="1"/>
          <w:numId w:val="3"/>
        </w:numPr>
        <w:rPr>
          <w:lang w:val="en-US"/>
        </w:rPr>
      </w:pPr>
      <w:r w:rsidRPr="00C211D2">
        <w:rPr>
          <w:lang w:val="en-US"/>
        </w:rPr>
        <w:t xml:space="preserve">Position the photodiode in the far-field diffraction pattern as a </w:t>
      </w:r>
      <w:r w:rsidR="003C4BB6" w:rsidRPr="00C211D2">
        <w:rPr>
          <w:lang w:val="en-US"/>
        </w:rPr>
        <w:t>nematode traverse</w:t>
      </w:r>
      <w:r w:rsidRPr="00C211D2">
        <w:rPr>
          <w:lang w:val="en-US"/>
        </w:rPr>
        <w:t xml:space="preserve"> the laser beam </w:t>
      </w:r>
      <w:r w:rsidRPr="00C211D2">
        <w:rPr>
          <w:b/>
          <w:bCs/>
          <w:lang w:val="en-US"/>
        </w:rPr>
        <w:t>[1</w:t>
      </w:r>
      <w:r w:rsidR="00A232B7">
        <w:rPr>
          <w:b/>
          <w:bCs/>
          <w:lang w:val="en-US"/>
        </w:rPr>
        <w:t>-TXT</w:t>
      </w:r>
      <w:r w:rsidRPr="00C211D2">
        <w:rPr>
          <w:b/>
          <w:bCs/>
          <w:lang w:val="en-US"/>
        </w:rPr>
        <w:t>]</w:t>
      </w:r>
      <w:r w:rsidRPr="00C211D2">
        <w:rPr>
          <w:lang w:val="en-US"/>
        </w:rPr>
        <w:t xml:space="preserve">. </w:t>
      </w:r>
      <w:r w:rsidR="00C211D2" w:rsidRPr="00C211D2">
        <w:rPr>
          <w:lang w:val="en-US"/>
        </w:rPr>
        <w:t xml:space="preserve">Record data for at least 10 seconds to collect a minimum of 10,000 data points, which is necessary for accurate calculation of the Largest Lyapunov Exponent </w:t>
      </w:r>
      <w:r w:rsidR="00C211D2" w:rsidRPr="00C211D2">
        <w:rPr>
          <w:b/>
          <w:bCs/>
          <w:lang w:val="en-US"/>
        </w:rPr>
        <w:t>[</w:t>
      </w:r>
      <w:r w:rsidR="00C211D2">
        <w:rPr>
          <w:b/>
          <w:bCs/>
          <w:lang w:val="en-US"/>
        </w:rPr>
        <w:t>2</w:t>
      </w:r>
      <w:r w:rsidR="00C211D2" w:rsidRPr="00C211D2">
        <w:rPr>
          <w:b/>
          <w:bCs/>
          <w:lang w:val="en-US"/>
        </w:rPr>
        <w:t>-TXT]</w:t>
      </w:r>
      <w:r w:rsidR="00C211D2" w:rsidRPr="00C211D2">
        <w:rPr>
          <w:lang w:val="en-US"/>
        </w:rPr>
        <w:t>.</w:t>
      </w:r>
    </w:p>
    <w:p w14:paraId="036D77E3" w14:textId="40932E91" w:rsidR="00042D02" w:rsidRPr="00C211D2" w:rsidRDefault="00042D02" w:rsidP="002709D9">
      <w:pPr>
        <w:pStyle w:val="ShotDescription"/>
        <w:numPr>
          <w:ilvl w:val="2"/>
          <w:numId w:val="3"/>
        </w:numPr>
      </w:pPr>
      <w:r w:rsidRPr="00C211D2">
        <w:t>Talent inserting the photodiode into the path of the diffraction pattern.</w:t>
      </w:r>
      <w:r w:rsidR="00C211D2">
        <w:t xml:space="preserve"> </w:t>
      </w:r>
      <w:r w:rsidR="00C211D2" w:rsidRPr="00C211D2">
        <w:rPr>
          <w:b/>
          <w:bCs/>
        </w:rPr>
        <w:t>TXT: Position PD off-center to capture diffracted light</w:t>
      </w:r>
    </w:p>
    <w:p w14:paraId="355D3682" w14:textId="5DF8DC81" w:rsidR="00042D02" w:rsidRPr="00C211D2" w:rsidRDefault="00042D02" w:rsidP="002709D9">
      <w:pPr>
        <w:pStyle w:val="ShotDescription"/>
        <w:numPr>
          <w:ilvl w:val="2"/>
          <w:numId w:val="3"/>
        </w:numPr>
      </w:pPr>
      <w:r w:rsidRPr="00C211D2">
        <w:rPr>
          <w:highlight w:val="yellow"/>
        </w:rPr>
        <w:t>SCREEN:</w:t>
      </w:r>
      <w:r w:rsidRPr="00C211D2">
        <w:t xml:space="preserve"> Show the oscilloscope display as data recording progresses past 10 seconds with a live data counter reaching at least 10,000 samples.</w:t>
      </w:r>
      <w:r w:rsidR="00F109F3" w:rsidRPr="00C211D2">
        <w:t xml:space="preserve"> </w:t>
      </w:r>
      <w:r w:rsidR="00F109F3" w:rsidRPr="00C211D2">
        <w:rPr>
          <w:b/>
          <w:bCs/>
        </w:rPr>
        <w:t xml:space="preserve">TXT: Repeat </w:t>
      </w:r>
      <w:r w:rsidR="00F109F3" w:rsidRPr="00C211D2">
        <w:rPr>
          <w:b/>
          <w:bCs/>
        </w:rPr>
        <w:lastRenderedPageBreak/>
        <w:t>data collection daily (9–15 times) for ages 3–12 days at the same time</w:t>
      </w:r>
      <w:r w:rsidR="00F109F3" w:rsidRPr="00C211D2">
        <w:rPr>
          <w:b/>
          <w:bCs/>
        </w:rPr>
        <w:br/>
      </w:r>
    </w:p>
    <w:p w14:paraId="17435728" w14:textId="4703FC20" w:rsidR="00042D02" w:rsidRPr="00C211D2" w:rsidRDefault="00042D02" w:rsidP="002709D9">
      <w:pPr>
        <w:pStyle w:val="Narration"/>
        <w:numPr>
          <w:ilvl w:val="1"/>
          <w:numId w:val="3"/>
        </w:numPr>
        <w:rPr>
          <w:lang w:val="en-US"/>
        </w:rPr>
      </w:pPr>
      <w:r w:rsidRPr="00C211D2">
        <w:rPr>
          <w:lang w:val="en-US"/>
        </w:rPr>
        <w:t xml:space="preserve">Examine the time series to identify segments where the nematode is freely swimming within the laser beam </w:t>
      </w:r>
      <w:r w:rsidRPr="00C211D2">
        <w:rPr>
          <w:b/>
          <w:bCs/>
          <w:lang w:val="en-US"/>
        </w:rPr>
        <w:t>[1]</w:t>
      </w:r>
      <w:r w:rsidRPr="00C211D2">
        <w:rPr>
          <w:lang w:val="en-US"/>
        </w:rPr>
        <w:t>.</w:t>
      </w:r>
    </w:p>
    <w:p w14:paraId="0D735507" w14:textId="223E5B05" w:rsidR="00042D02" w:rsidRPr="00C211D2" w:rsidRDefault="00042D02" w:rsidP="002709D9">
      <w:pPr>
        <w:pStyle w:val="ShotDescription"/>
        <w:numPr>
          <w:ilvl w:val="2"/>
          <w:numId w:val="3"/>
        </w:numPr>
      </w:pPr>
      <w:r w:rsidRPr="00C211D2">
        <w:rPr>
          <w:highlight w:val="yellow"/>
        </w:rPr>
        <w:t>SCREEN</w:t>
      </w:r>
      <w:r w:rsidRPr="00C211D2">
        <w:t>: Display of the time series data showing a clear, uninterrupted 20-second signal segment being selected.</w:t>
      </w:r>
      <w:r w:rsidR="00F109F3" w:rsidRPr="00C211D2">
        <w:br/>
      </w:r>
    </w:p>
    <w:p w14:paraId="1B22BFBF" w14:textId="4DC34594" w:rsidR="00042D02" w:rsidRPr="00C211D2" w:rsidRDefault="00C211D2" w:rsidP="002709D9">
      <w:pPr>
        <w:pStyle w:val="Narration"/>
        <w:numPr>
          <w:ilvl w:val="1"/>
          <w:numId w:val="3"/>
        </w:numPr>
        <w:rPr>
          <w:lang w:val="en-US"/>
        </w:rPr>
      </w:pPr>
      <w:r>
        <w:rPr>
          <w:lang w:val="en-US"/>
        </w:rPr>
        <w:t>An</w:t>
      </w:r>
      <w:r w:rsidRPr="00C211D2">
        <w:rPr>
          <w:lang w:val="en-US"/>
        </w:rPr>
        <w:t>alyz</w:t>
      </w:r>
      <w:r>
        <w:rPr>
          <w:lang w:val="en-US"/>
        </w:rPr>
        <w:t>e</w:t>
      </w:r>
      <w:r w:rsidRPr="00C211D2">
        <w:rPr>
          <w:lang w:val="en-US"/>
        </w:rPr>
        <w:t xml:space="preserve"> the time series</w:t>
      </w:r>
      <w:r>
        <w:rPr>
          <w:lang w:val="en-US"/>
        </w:rPr>
        <w:t xml:space="preserve"> to e</w:t>
      </w:r>
      <w:r w:rsidR="00042D02" w:rsidRPr="00C211D2">
        <w:rPr>
          <w:lang w:val="en-US"/>
        </w:rPr>
        <w:t>valuate the signal-to-noise ratio</w:t>
      </w:r>
      <w:r>
        <w:rPr>
          <w:lang w:val="en-US"/>
        </w:rPr>
        <w:t>.</w:t>
      </w:r>
      <w:r w:rsidR="00042D02" w:rsidRPr="00C211D2">
        <w:rPr>
          <w:lang w:val="en-US"/>
        </w:rPr>
        <w:t xml:space="preserve"> Establish the baseline noise level by recording a time series without a nematode in the cuvette </w:t>
      </w:r>
      <w:r w:rsidR="00042D02" w:rsidRPr="00C211D2">
        <w:rPr>
          <w:b/>
          <w:bCs/>
          <w:lang w:val="en-US"/>
        </w:rPr>
        <w:t>[</w:t>
      </w:r>
      <w:r w:rsidR="00486B2B" w:rsidRPr="00C211D2">
        <w:rPr>
          <w:b/>
          <w:bCs/>
          <w:lang w:val="en-US"/>
        </w:rPr>
        <w:t>1</w:t>
      </w:r>
      <w:r w:rsidR="00042D02" w:rsidRPr="00C211D2">
        <w:rPr>
          <w:b/>
          <w:bCs/>
          <w:lang w:val="en-US"/>
        </w:rPr>
        <w:t>]</w:t>
      </w:r>
      <w:r w:rsidR="00042D02" w:rsidRPr="00C211D2">
        <w:rPr>
          <w:lang w:val="en-US"/>
        </w:rPr>
        <w:t xml:space="preserve">. Confirm that both the amplitude and features of the experimental signal exceed twice the noise level </w:t>
      </w:r>
      <w:r w:rsidR="00042D02" w:rsidRPr="00C211D2">
        <w:rPr>
          <w:b/>
          <w:bCs/>
          <w:lang w:val="en-US"/>
        </w:rPr>
        <w:t>[</w:t>
      </w:r>
      <w:r w:rsidR="00486B2B" w:rsidRPr="00C211D2">
        <w:rPr>
          <w:b/>
          <w:bCs/>
          <w:lang w:val="en-US"/>
        </w:rPr>
        <w:t>2</w:t>
      </w:r>
      <w:r w:rsidR="00042D02" w:rsidRPr="00C211D2">
        <w:rPr>
          <w:b/>
          <w:bCs/>
          <w:lang w:val="en-US"/>
        </w:rPr>
        <w:t>]</w:t>
      </w:r>
      <w:r w:rsidR="00042D02" w:rsidRPr="00C211D2">
        <w:rPr>
          <w:lang w:val="en-US"/>
        </w:rPr>
        <w:t>.</w:t>
      </w:r>
    </w:p>
    <w:p w14:paraId="15EBFFD1" w14:textId="5B148840" w:rsidR="00042D02" w:rsidRPr="00C211D2" w:rsidRDefault="00042D02" w:rsidP="002709D9">
      <w:pPr>
        <w:pStyle w:val="ShotDescription"/>
        <w:numPr>
          <w:ilvl w:val="2"/>
          <w:numId w:val="3"/>
        </w:numPr>
      </w:pPr>
      <w:r w:rsidRPr="00C211D2">
        <w:rPr>
          <w:highlight w:val="yellow"/>
        </w:rPr>
        <w:t>SCREEN</w:t>
      </w:r>
      <w:r w:rsidRPr="00C211D2">
        <w:t>: Side-by-side comparison of signal with nematode and noise recording without nematode.</w:t>
      </w:r>
      <w:r w:rsidR="00486B2B" w:rsidRPr="00C211D2">
        <w:t xml:space="preserve"> </w:t>
      </w:r>
    </w:p>
    <w:p w14:paraId="19C1AED9" w14:textId="4D368058" w:rsidR="00042D02" w:rsidRPr="00C211D2" w:rsidRDefault="00042D02" w:rsidP="002709D9">
      <w:pPr>
        <w:pStyle w:val="ShotDescription"/>
        <w:numPr>
          <w:ilvl w:val="2"/>
          <w:numId w:val="3"/>
        </w:numPr>
      </w:pPr>
      <w:r w:rsidRPr="00C211D2">
        <w:rPr>
          <w:highlight w:val="yellow"/>
        </w:rPr>
        <w:t>SCREEN</w:t>
      </w:r>
      <w:r w:rsidRPr="00C211D2">
        <w:t>: Experimental time series with marked features showing they exceed twice the noise threshold.</w:t>
      </w:r>
      <w:r w:rsidR="00F109F3" w:rsidRPr="00C211D2">
        <w:br/>
      </w:r>
    </w:p>
    <w:p w14:paraId="365D7DF8" w14:textId="3EE68C48" w:rsidR="00042D02" w:rsidRPr="00C211D2" w:rsidRDefault="00042D02" w:rsidP="002709D9">
      <w:pPr>
        <w:pStyle w:val="Narration"/>
        <w:numPr>
          <w:ilvl w:val="1"/>
          <w:numId w:val="3"/>
        </w:numPr>
        <w:rPr>
          <w:lang w:val="en-US"/>
        </w:rPr>
      </w:pPr>
      <w:r w:rsidRPr="00C211D2">
        <w:rPr>
          <w:lang w:val="en-US"/>
        </w:rPr>
        <w:t xml:space="preserve">Discard any portion of the time series containing saturated data </w:t>
      </w:r>
      <w:r w:rsidRPr="00C211D2">
        <w:rPr>
          <w:b/>
          <w:bCs/>
          <w:lang w:val="en-US"/>
        </w:rPr>
        <w:t>[1]</w:t>
      </w:r>
      <w:r w:rsidRPr="00C211D2">
        <w:rPr>
          <w:lang w:val="en-US"/>
        </w:rPr>
        <w:t xml:space="preserve">. </w:t>
      </w:r>
    </w:p>
    <w:p w14:paraId="3BB66358" w14:textId="2DA0779B" w:rsidR="00042D02" w:rsidRPr="00C211D2" w:rsidRDefault="00042D02" w:rsidP="002709D9">
      <w:pPr>
        <w:pStyle w:val="ShotDescription"/>
        <w:numPr>
          <w:ilvl w:val="2"/>
          <w:numId w:val="3"/>
        </w:numPr>
      </w:pPr>
      <w:r w:rsidRPr="00C211D2">
        <w:rPr>
          <w:highlight w:val="yellow"/>
        </w:rPr>
        <w:t>SCREEN:</w:t>
      </w:r>
      <w:r w:rsidRPr="00C211D2">
        <w:t xml:space="preserve"> Saturated sections of the signal highlighted and excluded from analysis.</w:t>
      </w:r>
      <w:r w:rsidR="00F109F3" w:rsidRPr="00C211D2">
        <w:br/>
      </w:r>
    </w:p>
    <w:p w14:paraId="34989586" w14:textId="721C1540" w:rsidR="00042D02" w:rsidRPr="00C211D2" w:rsidRDefault="00042D02" w:rsidP="002709D9">
      <w:pPr>
        <w:pStyle w:val="Narration"/>
        <w:numPr>
          <w:ilvl w:val="1"/>
          <w:numId w:val="3"/>
        </w:numPr>
        <w:rPr>
          <w:lang w:val="en-US"/>
        </w:rPr>
      </w:pPr>
      <w:r w:rsidRPr="00C211D2">
        <w:rPr>
          <w:lang w:val="en-US"/>
        </w:rPr>
        <w:t>Identify the first minimum in the mutual information graph within the time range of 0.140 to 0.240 seconds</w:t>
      </w:r>
      <w:r w:rsidR="00486B2B" w:rsidRPr="00C211D2">
        <w:rPr>
          <w:lang w:val="en-US"/>
        </w:rPr>
        <w:t xml:space="preserve"> </w:t>
      </w:r>
      <w:r w:rsidRPr="00C211D2">
        <w:rPr>
          <w:b/>
          <w:bCs/>
          <w:lang w:val="en-US"/>
        </w:rPr>
        <w:t>[1]</w:t>
      </w:r>
      <w:r w:rsidRPr="00C211D2">
        <w:rPr>
          <w:lang w:val="en-US"/>
        </w:rPr>
        <w:t xml:space="preserve">. Select a lag value that effectively separates the phase trajectories to allow for clear divergence measurements </w:t>
      </w:r>
      <w:r w:rsidRPr="00C211D2">
        <w:rPr>
          <w:b/>
          <w:bCs/>
          <w:lang w:val="en-US"/>
        </w:rPr>
        <w:t>[2]</w:t>
      </w:r>
      <w:r w:rsidRPr="00C211D2">
        <w:rPr>
          <w:lang w:val="en-US"/>
        </w:rPr>
        <w:t>.</w:t>
      </w:r>
    </w:p>
    <w:p w14:paraId="5CACFA50" w14:textId="77777777" w:rsidR="00042D02" w:rsidRPr="00C211D2" w:rsidRDefault="00042D02" w:rsidP="002709D9">
      <w:pPr>
        <w:pStyle w:val="ShotDescription"/>
        <w:numPr>
          <w:ilvl w:val="2"/>
          <w:numId w:val="3"/>
        </w:numPr>
      </w:pPr>
      <w:r w:rsidRPr="00C211D2">
        <w:rPr>
          <w:highlight w:val="yellow"/>
        </w:rPr>
        <w:t>SCREEN</w:t>
      </w:r>
      <w:r w:rsidRPr="00C211D2">
        <w:t>: Zoomed-in view of the mutual information graph highlighting the first minimum within 140 to 240 data points.</w:t>
      </w:r>
    </w:p>
    <w:p w14:paraId="730BB796" w14:textId="575112FC" w:rsidR="00042D02" w:rsidRPr="00C211D2" w:rsidRDefault="00042D02" w:rsidP="002709D9">
      <w:pPr>
        <w:pStyle w:val="ShotDescription"/>
        <w:numPr>
          <w:ilvl w:val="2"/>
          <w:numId w:val="3"/>
        </w:numPr>
      </w:pPr>
      <w:r w:rsidRPr="00C211D2">
        <w:rPr>
          <w:highlight w:val="yellow"/>
        </w:rPr>
        <w:t>SCREEN:</w:t>
      </w:r>
      <w:r w:rsidRPr="00C211D2">
        <w:t xml:space="preserve"> Cursor selecting a lag point at the first clear minimum in the graph, with overlay of the corresponding time in seconds.</w:t>
      </w:r>
      <w:r w:rsidR="00C211D2">
        <w:br/>
      </w:r>
    </w:p>
    <w:p w14:paraId="238EDE3E" w14:textId="78CF320F" w:rsidR="00042D02" w:rsidRPr="00C211D2" w:rsidRDefault="00042D02" w:rsidP="002709D9">
      <w:pPr>
        <w:pStyle w:val="Narration"/>
        <w:numPr>
          <w:ilvl w:val="1"/>
          <w:numId w:val="3"/>
        </w:numPr>
        <w:rPr>
          <w:lang w:val="en-US"/>
        </w:rPr>
      </w:pPr>
      <w:r w:rsidRPr="00C211D2">
        <w:rPr>
          <w:lang w:val="en-US"/>
        </w:rPr>
        <w:t xml:space="preserve">Determine the embedding dimension using the false nearest </w:t>
      </w:r>
      <w:proofErr w:type="gramStart"/>
      <w:r w:rsidRPr="00C211D2">
        <w:rPr>
          <w:lang w:val="en-US"/>
        </w:rPr>
        <w:t>neighbors</w:t>
      </w:r>
      <w:proofErr w:type="gramEnd"/>
      <w:r w:rsidRPr="00C211D2">
        <w:rPr>
          <w:lang w:val="en-US"/>
        </w:rPr>
        <w:t xml:space="preserve"> method. Select the lowest dimension at which </w:t>
      </w:r>
      <w:r w:rsidR="003E09B9">
        <w:rPr>
          <w:lang w:val="en-US"/>
        </w:rPr>
        <w:t xml:space="preserve">the </w:t>
      </w:r>
      <w:r w:rsidR="003E09B9" w:rsidRPr="00C211D2">
        <w:rPr>
          <w:lang w:val="en-US"/>
        </w:rPr>
        <w:t>percentage</w:t>
      </w:r>
      <w:r w:rsidRPr="00C211D2">
        <w:rPr>
          <w:lang w:val="en-US"/>
        </w:rPr>
        <w:t xml:space="preserve"> of false nearest neighbors stabilizes at a minimum </w:t>
      </w:r>
      <w:r w:rsidRPr="00C211D2">
        <w:rPr>
          <w:b/>
          <w:bCs/>
          <w:lang w:val="en-US"/>
        </w:rPr>
        <w:t>[</w:t>
      </w:r>
      <w:r w:rsidR="00486B2B" w:rsidRPr="00C211D2">
        <w:rPr>
          <w:b/>
          <w:bCs/>
          <w:lang w:val="en-US"/>
        </w:rPr>
        <w:t>1</w:t>
      </w:r>
      <w:r w:rsidRPr="00C211D2">
        <w:rPr>
          <w:b/>
          <w:bCs/>
          <w:lang w:val="en-US"/>
        </w:rPr>
        <w:t>]</w:t>
      </w:r>
      <w:r w:rsidRPr="00C211D2">
        <w:rPr>
          <w:lang w:val="en-US"/>
        </w:rPr>
        <w:t xml:space="preserve">. </w:t>
      </w:r>
    </w:p>
    <w:p w14:paraId="42342798" w14:textId="5854851A" w:rsidR="00042D02" w:rsidRPr="00C211D2" w:rsidRDefault="00042D02" w:rsidP="002709D9">
      <w:pPr>
        <w:pStyle w:val="ShotDescription"/>
        <w:numPr>
          <w:ilvl w:val="2"/>
          <w:numId w:val="3"/>
        </w:numPr>
        <w:rPr>
          <w:b/>
          <w:bCs/>
        </w:rPr>
      </w:pPr>
      <w:r w:rsidRPr="00C211D2">
        <w:rPr>
          <w:highlight w:val="yellow"/>
        </w:rPr>
        <w:t>SCREEN:</w:t>
      </w:r>
      <w:r w:rsidRPr="00C211D2">
        <w:t xml:space="preserve"> User selecting the lowest embedding dimension at which the FNN percentage stabilizes.</w:t>
      </w:r>
      <w:r w:rsidR="00C211D2" w:rsidRPr="00C211D2">
        <w:t xml:space="preserve"> </w:t>
      </w:r>
      <w:r w:rsidR="00C211D2" w:rsidRPr="00C211D2">
        <w:rPr>
          <w:b/>
          <w:bCs/>
        </w:rPr>
        <w:t xml:space="preserve">TXT:  Apply the Abarbanel et al. method </w:t>
      </w:r>
    </w:p>
    <w:p w14:paraId="5816D0ED" w14:textId="77777777" w:rsidR="00042D02" w:rsidRPr="00C211D2" w:rsidRDefault="00042D02" w:rsidP="00042D02"/>
    <w:p w14:paraId="09689C4F" w14:textId="495EDB27" w:rsidR="00495959" w:rsidRPr="00C211D2" w:rsidRDefault="00495959" w:rsidP="002709D9">
      <w:pPr>
        <w:pStyle w:val="ListParagraph"/>
        <w:numPr>
          <w:ilvl w:val="2"/>
          <w:numId w:val="3"/>
        </w:numPr>
        <w:spacing w:before="120"/>
        <w:contextualSpacing w:val="0"/>
        <w:rPr>
          <w:rFonts w:cstheme="minorHAnsi"/>
        </w:rPr>
      </w:pPr>
      <w:r w:rsidRPr="00C211D2">
        <w:rPr>
          <w:rFonts w:cstheme="minorHAnsi"/>
        </w:rPr>
        <w:br w:type="page"/>
      </w:r>
    </w:p>
    <w:p w14:paraId="12FDC79E" w14:textId="59861F38" w:rsidR="00495959" w:rsidRPr="00C211D2" w:rsidRDefault="00495959" w:rsidP="00495959">
      <w:pPr>
        <w:pStyle w:val="Heading1"/>
        <w:rPr>
          <w:rFonts w:cstheme="minorHAnsi"/>
        </w:rPr>
      </w:pPr>
      <w:r w:rsidRPr="00C211D2">
        <w:rPr>
          <w:rFonts w:cstheme="minorHAnsi"/>
        </w:rPr>
        <w:lastRenderedPageBreak/>
        <w:t>Results</w:t>
      </w:r>
    </w:p>
    <w:p w14:paraId="476287CC" w14:textId="6BF85A06" w:rsidR="00495959" w:rsidRPr="00C211D2" w:rsidRDefault="00EE6470" w:rsidP="002709D9">
      <w:pPr>
        <w:pStyle w:val="ListParagraph"/>
        <w:numPr>
          <w:ilvl w:val="0"/>
          <w:numId w:val="3"/>
        </w:numPr>
        <w:spacing w:before="240"/>
        <w:outlineLvl w:val="0"/>
        <w:rPr>
          <w:rFonts w:cstheme="minorHAnsi"/>
          <w:lang w:eastAsia="zh-TW"/>
        </w:rPr>
      </w:pPr>
      <w:r w:rsidRPr="00C211D2">
        <w:rPr>
          <w:rFonts w:cstheme="minorHAnsi"/>
          <w:b/>
        </w:rPr>
        <w:t xml:space="preserve">Results </w:t>
      </w:r>
    </w:p>
    <w:p w14:paraId="1C654D1D" w14:textId="77777777" w:rsidR="00985FE6" w:rsidRPr="00C211D2" w:rsidRDefault="00985FE6" w:rsidP="00985FE6">
      <w:pPr>
        <w:pStyle w:val="ListParagraph"/>
        <w:spacing w:before="240"/>
        <w:ind w:left="360"/>
        <w:outlineLvl w:val="0"/>
        <w:rPr>
          <w:rFonts w:cstheme="minorHAnsi"/>
          <w:lang w:eastAsia="zh-TW"/>
        </w:rPr>
      </w:pPr>
    </w:p>
    <w:p w14:paraId="75F9C5BC" w14:textId="77777777" w:rsidR="00F32207" w:rsidRPr="00C211D2" w:rsidRDefault="00F32207" w:rsidP="002709D9">
      <w:pPr>
        <w:pStyle w:val="Narration"/>
        <w:numPr>
          <w:ilvl w:val="1"/>
          <w:numId w:val="3"/>
        </w:numPr>
        <w:rPr>
          <w:lang w:val="en-US"/>
        </w:rPr>
      </w:pPr>
      <w:r w:rsidRPr="00C211D2">
        <w:rPr>
          <w:lang w:val="en-US"/>
        </w:rPr>
        <w:t xml:space="preserve">The largest Lyapunov exponent peaked at day 5 </w:t>
      </w:r>
      <w:r w:rsidRPr="00C211D2">
        <w:rPr>
          <w:b/>
          <w:bCs/>
          <w:lang w:val="en-US"/>
        </w:rPr>
        <w:t>[1],</w:t>
      </w:r>
      <w:r w:rsidRPr="00C211D2">
        <w:rPr>
          <w:lang w:val="en-US"/>
        </w:rPr>
        <w:t xml:space="preserve"> then declined steadily from day 6 through day 12 </w:t>
      </w:r>
      <w:r w:rsidRPr="00C211D2">
        <w:rPr>
          <w:b/>
          <w:bCs/>
          <w:lang w:val="en-US"/>
        </w:rPr>
        <w:t>[2].</w:t>
      </w:r>
    </w:p>
    <w:p w14:paraId="0A23C1D9" w14:textId="77777777" w:rsidR="00F32207" w:rsidRPr="00C211D2" w:rsidRDefault="00F32207" w:rsidP="002709D9">
      <w:pPr>
        <w:pStyle w:val="ShotDescription"/>
        <w:numPr>
          <w:ilvl w:val="2"/>
          <w:numId w:val="3"/>
        </w:numPr>
      </w:pPr>
      <w:r w:rsidRPr="00C211D2">
        <w:t xml:space="preserve">LAB MEDIA: Figure 7. </w:t>
      </w:r>
      <w:r w:rsidRPr="00C211D2">
        <w:rPr>
          <w:i/>
          <w:iCs/>
          <w:color w:val="0070C0"/>
        </w:rPr>
        <w:t>Video editor: Highlight the data point at day 5 where the orange curve reaches its highest value.</w:t>
      </w:r>
    </w:p>
    <w:p w14:paraId="18D061C0" w14:textId="38189148" w:rsidR="00F32207" w:rsidRPr="00C211D2" w:rsidRDefault="00F32207" w:rsidP="002709D9">
      <w:pPr>
        <w:pStyle w:val="ShotDescription"/>
        <w:numPr>
          <w:ilvl w:val="2"/>
          <w:numId w:val="3"/>
        </w:numPr>
      </w:pPr>
      <w:r w:rsidRPr="00C211D2">
        <w:t xml:space="preserve">LAB MEDIA: Figure 7. </w:t>
      </w:r>
      <w:r w:rsidRPr="00C211D2">
        <w:rPr>
          <w:i/>
          <w:iCs/>
          <w:color w:val="0070C0"/>
        </w:rPr>
        <w:t>Video editor: Highlight the descending trend in the orange curve from day 6 to day 12.</w:t>
      </w:r>
      <w:r w:rsidR="00C211D2">
        <w:rPr>
          <w:i/>
          <w:iCs/>
          <w:color w:val="0070C0"/>
        </w:rPr>
        <w:br/>
      </w:r>
    </w:p>
    <w:p w14:paraId="0D42B3E8" w14:textId="77777777" w:rsidR="00F32207" w:rsidRPr="00C211D2" w:rsidRDefault="00F32207" w:rsidP="002709D9">
      <w:pPr>
        <w:pStyle w:val="Narration"/>
        <w:numPr>
          <w:ilvl w:val="1"/>
          <w:numId w:val="3"/>
        </w:numPr>
        <w:rPr>
          <w:lang w:val="en-US"/>
        </w:rPr>
      </w:pPr>
      <w:r w:rsidRPr="00C211D2">
        <w:rPr>
          <w:lang w:val="en-US"/>
        </w:rPr>
        <w:t xml:space="preserve">The divergence of nearby trajectories initially increased exponentially before reaching a plateau, confirming the bounded chaotic behavior of the system </w:t>
      </w:r>
      <w:r w:rsidRPr="00C211D2">
        <w:rPr>
          <w:b/>
          <w:bCs/>
          <w:lang w:val="en-US"/>
        </w:rPr>
        <w:t>[1].</w:t>
      </w:r>
    </w:p>
    <w:p w14:paraId="52FC84C0" w14:textId="218A381F" w:rsidR="00F32207" w:rsidRPr="00C211D2" w:rsidRDefault="00F32207" w:rsidP="002709D9">
      <w:pPr>
        <w:pStyle w:val="ShotDescription"/>
        <w:numPr>
          <w:ilvl w:val="2"/>
          <w:numId w:val="3"/>
        </w:numPr>
      </w:pPr>
      <w:r w:rsidRPr="00C211D2">
        <w:t xml:space="preserve">LAB MEDIA: Figure 8. </w:t>
      </w:r>
      <w:r w:rsidRPr="00C211D2">
        <w:rPr>
          <w:i/>
          <w:iCs/>
          <w:color w:val="0070C0"/>
        </w:rPr>
        <w:t xml:space="preserve">Video editor: Emphasize the widening gap between the two diverging curves as they move upward from </w:t>
      </w:r>
      <w:proofErr w:type="gramStart"/>
      <w:r w:rsidRPr="00C211D2">
        <w:rPr>
          <w:i/>
          <w:iCs/>
          <w:color w:val="0070C0"/>
        </w:rPr>
        <w:t>x(</w:t>
      </w:r>
      <w:proofErr w:type="gramEnd"/>
      <w:r w:rsidRPr="00C211D2">
        <w:rPr>
          <w:i/>
          <w:iCs/>
          <w:color w:val="0070C0"/>
        </w:rPr>
        <w:t>0).</w:t>
      </w:r>
      <w:r w:rsidR="00C211D2">
        <w:rPr>
          <w:i/>
          <w:iCs/>
          <w:color w:val="0070C0"/>
        </w:rPr>
        <w:br/>
      </w:r>
    </w:p>
    <w:p w14:paraId="3C7D9FCE" w14:textId="77777777" w:rsidR="00F32207" w:rsidRPr="00C211D2" w:rsidRDefault="00F32207" w:rsidP="002709D9">
      <w:pPr>
        <w:pStyle w:val="Narration"/>
        <w:numPr>
          <w:ilvl w:val="1"/>
          <w:numId w:val="3"/>
        </w:numPr>
        <w:rPr>
          <w:b/>
          <w:bCs/>
          <w:lang w:val="en-US"/>
        </w:rPr>
      </w:pPr>
      <w:r w:rsidRPr="00C211D2">
        <w:rPr>
          <w:lang w:val="en-US"/>
        </w:rPr>
        <w:t xml:space="preserve">A linear slope was observed in the early portion of the log divergence curve, providing a reliable estimate of the largest Lyapunov exponent </w:t>
      </w:r>
      <w:r w:rsidRPr="00C211D2">
        <w:rPr>
          <w:b/>
          <w:bCs/>
          <w:lang w:val="en-US"/>
        </w:rPr>
        <w:t>[1].</w:t>
      </w:r>
    </w:p>
    <w:p w14:paraId="3A686473" w14:textId="2B800C34" w:rsidR="00F32207" w:rsidRPr="00C211D2" w:rsidRDefault="00F32207" w:rsidP="002709D9">
      <w:pPr>
        <w:pStyle w:val="ShotDescription"/>
        <w:numPr>
          <w:ilvl w:val="2"/>
          <w:numId w:val="3"/>
        </w:numPr>
      </w:pPr>
      <w:r w:rsidRPr="00C211D2">
        <w:t>LAB MEDIA: Figure 9</w:t>
      </w:r>
      <w:r w:rsidRPr="00C211D2">
        <w:rPr>
          <w:b/>
          <w:bCs/>
        </w:rPr>
        <w:t>.</w:t>
      </w:r>
      <w:r w:rsidRPr="00C211D2">
        <w:t xml:space="preserve"> </w:t>
      </w:r>
      <w:r w:rsidRPr="00C211D2">
        <w:rPr>
          <w:i/>
          <w:iCs/>
          <w:color w:val="0070C0"/>
        </w:rPr>
        <w:t xml:space="preserve">Video editor: Highlight the red line </w:t>
      </w:r>
      <w:r w:rsidR="00C211D2">
        <w:rPr>
          <w:i/>
          <w:iCs/>
          <w:color w:val="0070C0"/>
        </w:rPr>
        <w:br/>
      </w:r>
    </w:p>
    <w:p w14:paraId="51E2559C" w14:textId="77777777" w:rsidR="00F32207" w:rsidRPr="00C211D2" w:rsidRDefault="00F32207" w:rsidP="002709D9">
      <w:pPr>
        <w:pStyle w:val="Narration"/>
        <w:numPr>
          <w:ilvl w:val="1"/>
          <w:numId w:val="3"/>
        </w:numPr>
        <w:rPr>
          <w:lang w:val="en-US"/>
        </w:rPr>
      </w:pPr>
      <w:r w:rsidRPr="00C211D2">
        <w:rPr>
          <w:lang w:val="en-US"/>
        </w:rPr>
        <w:t xml:space="preserve">Mean swimming frequency declined from day 3 to day 12 </w:t>
      </w:r>
      <w:r w:rsidRPr="00C211D2">
        <w:rPr>
          <w:b/>
          <w:bCs/>
          <w:lang w:val="en-US"/>
        </w:rPr>
        <w:t>[1],</w:t>
      </w:r>
      <w:r w:rsidRPr="00C211D2">
        <w:rPr>
          <w:lang w:val="en-US"/>
        </w:rPr>
        <w:t xml:space="preserve"> with a noticeable breakdown in the trend on day 12 </w:t>
      </w:r>
      <w:r w:rsidRPr="00C211D2">
        <w:rPr>
          <w:b/>
          <w:bCs/>
          <w:lang w:val="en-US"/>
        </w:rPr>
        <w:t>[2].</w:t>
      </w:r>
    </w:p>
    <w:p w14:paraId="72FB2699" w14:textId="77777777" w:rsidR="00F32207" w:rsidRPr="00C211D2" w:rsidRDefault="00F32207" w:rsidP="002709D9">
      <w:pPr>
        <w:pStyle w:val="ShotDescription"/>
        <w:numPr>
          <w:ilvl w:val="2"/>
          <w:numId w:val="3"/>
        </w:numPr>
      </w:pPr>
      <w:r w:rsidRPr="00C211D2">
        <w:t>LAB MEDIA: Figure 10</w:t>
      </w:r>
      <w:r w:rsidRPr="00C211D2">
        <w:rPr>
          <w:i/>
          <w:iCs/>
          <w:color w:val="0070C0"/>
        </w:rPr>
        <w:t>. Video editor: Trace the downward slope from day 3 through day 11.</w:t>
      </w:r>
    </w:p>
    <w:p w14:paraId="2804AF20" w14:textId="77777777" w:rsidR="00F32207" w:rsidRPr="00C211D2" w:rsidRDefault="00F32207" w:rsidP="002709D9">
      <w:pPr>
        <w:pStyle w:val="ShotDescription"/>
        <w:numPr>
          <w:ilvl w:val="2"/>
          <w:numId w:val="3"/>
        </w:numPr>
      </w:pPr>
      <w:r w:rsidRPr="00C211D2">
        <w:t>LAB MEDIA: Figure 10</w:t>
      </w:r>
      <w:r w:rsidRPr="00C211D2">
        <w:rPr>
          <w:b/>
          <w:bCs/>
        </w:rPr>
        <w:t>.</w:t>
      </w:r>
      <w:r w:rsidRPr="00C211D2">
        <w:t xml:space="preserve"> </w:t>
      </w:r>
      <w:r w:rsidRPr="00C211D2">
        <w:rPr>
          <w:i/>
          <w:iCs/>
          <w:color w:val="0070C0"/>
        </w:rPr>
        <w:t>Video editor: Highlight the jump or irregularity in frequency at day 12.</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7A8F" w14:textId="77777777" w:rsidR="00CC3A33" w:rsidRPr="00C211D2" w:rsidRDefault="00CC3A33">
      <w:r w:rsidRPr="00C211D2">
        <w:separator/>
      </w:r>
    </w:p>
    <w:p w14:paraId="7E848481" w14:textId="77777777" w:rsidR="00CC3A33" w:rsidRPr="00C211D2" w:rsidRDefault="00CC3A33"/>
  </w:endnote>
  <w:endnote w:type="continuationSeparator" w:id="0">
    <w:p w14:paraId="6B13F5AD" w14:textId="77777777" w:rsidR="00CC3A33" w:rsidRPr="00C211D2" w:rsidRDefault="00CC3A33">
      <w:r w:rsidRPr="00C211D2">
        <w:continuationSeparator/>
      </w:r>
    </w:p>
    <w:p w14:paraId="77C4D2B3" w14:textId="77777777" w:rsidR="00CC3A33" w:rsidRPr="00C211D2" w:rsidRDefault="00CC3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211D2" w:rsidRDefault="00336C61" w:rsidP="00184EF9">
        <w:pPr>
          <w:pStyle w:val="Footer"/>
          <w:framePr w:wrap="none" w:vAnchor="text" w:hAnchor="margin" w:xAlign="right" w:y="1"/>
          <w:rPr>
            <w:rStyle w:val="PageNumber"/>
            <w:lang w:val="en-US"/>
          </w:rPr>
        </w:pPr>
        <w:r w:rsidRPr="00C211D2">
          <w:rPr>
            <w:rStyle w:val="PageNumber"/>
            <w:lang w:val="en-US"/>
          </w:rPr>
          <w:fldChar w:fldCharType="begin"/>
        </w:r>
        <w:r w:rsidRPr="00C211D2">
          <w:rPr>
            <w:rStyle w:val="PageNumber"/>
            <w:lang w:val="en-US"/>
          </w:rPr>
          <w:instrText xml:space="preserve"> PAGE </w:instrText>
        </w:r>
        <w:r w:rsidRPr="00C211D2">
          <w:rPr>
            <w:rStyle w:val="PageNumber"/>
            <w:lang w:val="en-US"/>
          </w:rPr>
          <w:fldChar w:fldCharType="end"/>
        </w:r>
      </w:p>
    </w:sdtContent>
  </w:sdt>
  <w:p w14:paraId="67D27EA4" w14:textId="77777777" w:rsidR="00336C61" w:rsidRPr="00C211D2" w:rsidRDefault="00336C61" w:rsidP="001E230F">
    <w:pPr>
      <w:pStyle w:val="Footer"/>
      <w:ind w:right="360"/>
      <w:rPr>
        <w:lang w:val="en-US"/>
      </w:rPr>
    </w:pPr>
  </w:p>
  <w:p w14:paraId="1151463A" w14:textId="77777777" w:rsidR="00ED23F4" w:rsidRPr="00C211D2"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FB60CC8" w:rsidR="00ED23F4" w:rsidRPr="00C211D2" w:rsidRDefault="00336C61" w:rsidP="00790E8C">
    <w:pPr>
      <w:pStyle w:val="Footer"/>
      <w:tabs>
        <w:tab w:val="clear" w:pos="8640"/>
        <w:tab w:val="right" w:pos="9360"/>
      </w:tabs>
      <w:rPr>
        <w:rFonts w:cstheme="minorHAnsi"/>
        <w:lang w:val="en-US"/>
      </w:rPr>
    </w:pPr>
    <w:r w:rsidRPr="00C211D2">
      <w:rPr>
        <w:rFonts w:cstheme="minorHAnsi"/>
        <w:lang w:val="en-US"/>
      </w:rPr>
      <w:sym w:font="Symbol" w:char="F0D3"/>
    </w:r>
    <w:r w:rsidR="000E236A" w:rsidRPr="00C211D2">
      <w:rPr>
        <w:rFonts w:cstheme="minorHAnsi"/>
        <w:lang w:val="en-US"/>
      </w:rPr>
      <w:t xml:space="preserve"> </w:t>
    </w:r>
    <w:r w:rsidR="000E236A" w:rsidRPr="00C211D2">
      <w:rPr>
        <w:rFonts w:cstheme="minorHAnsi"/>
        <w:lang w:val="en-US"/>
      </w:rPr>
      <w:fldChar w:fldCharType="begin"/>
    </w:r>
    <w:r w:rsidR="000E236A" w:rsidRPr="00C211D2">
      <w:rPr>
        <w:rFonts w:cstheme="minorHAnsi"/>
        <w:lang w:val="en-US"/>
      </w:rPr>
      <w:instrText xml:space="preserve"> DATE \@ "YYYY" </w:instrText>
    </w:r>
    <w:r w:rsidR="000E236A" w:rsidRPr="00C211D2">
      <w:rPr>
        <w:rFonts w:cstheme="minorHAnsi"/>
        <w:lang w:val="en-US"/>
      </w:rPr>
      <w:fldChar w:fldCharType="separate"/>
    </w:r>
    <w:r w:rsidR="001A1B43">
      <w:rPr>
        <w:rFonts w:cstheme="minorHAnsi"/>
        <w:noProof/>
        <w:lang w:val="en-US"/>
      </w:rPr>
      <w:t>2025</w:t>
    </w:r>
    <w:r w:rsidR="000E236A" w:rsidRPr="00C211D2">
      <w:rPr>
        <w:rFonts w:cstheme="minorHAnsi"/>
        <w:lang w:val="en-US"/>
      </w:rPr>
      <w:fldChar w:fldCharType="end"/>
    </w:r>
    <w:r w:rsidRPr="00C211D2">
      <w:rPr>
        <w:rFonts w:cstheme="minorHAnsi"/>
        <w:lang w:val="en-US"/>
      </w:rPr>
      <w:t>, Journal of Visualized Experiments</w:t>
    </w:r>
    <w:r w:rsidRPr="00C211D2">
      <w:rPr>
        <w:rFonts w:cstheme="minorHAnsi"/>
        <w:lang w:val="en-US"/>
      </w:rPr>
      <w:tab/>
    </w:r>
    <w:r w:rsidR="003C4BB6">
      <w:rPr>
        <w:rFonts w:cstheme="minorHAnsi"/>
        <w:lang w:val="en-US"/>
      </w:rPr>
      <w:t xml:space="preserve">   September 20, </w:t>
    </w:r>
    <w:proofErr w:type="gramStart"/>
    <w:r w:rsidR="003C4BB6">
      <w:rPr>
        <w:rFonts w:cstheme="minorHAnsi"/>
        <w:lang w:val="en-US"/>
      </w:rPr>
      <w:t>2025</w:t>
    </w:r>
    <w:proofErr w:type="gramEnd"/>
    <w:r w:rsidR="00176D6F" w:rsidRPr="00C211D2">
      <w:rPr>
        <w:rFonts w:cstheme="minorHAnsi"/>
        <w:lang w:val="en-US"/>
      </w:rPr>
      <w:tab/>
    </w:r>
    <w:r w:rsidRPr="00C211D2">
      <w:rPr>
        <w:rFonts w:cstheme="minorHAnsi"/>
        <w:lang w:val="en-US"/>
      </w:rPr>
      <w:t xml:space="preserve">Page </w:t>
    </w:r>
    <w:r w:rsidRPr="00C211D2">
      <w:rPr>
        <w:rFonts w:cstheme="minorHAnsi"/>
        <w:lang w:val="en-US"/>
      </w:rPr>
      <w:fldChar w:fldCharType="begin"/>
    </w:r>
    <w:r w:rsidRPr="00C211D2">
      <w:rPr>
        <w:rFonts w:cstheme="minorHAnsi"/>
        <w:lang w:val="en-US"/>
      </w:rPr>
      <w:instrText xml:space="preserve"> PAGE  \* Arabic  \* MERGEFORMAT </w:instrText>
    </w:r>
    <w:r w:rsidRPr="00C211D2">
      <w:rPr>
        <w:rFonts w:cstheme="minorHAnsi"/>
        <w:lang w:val="en-US"/>
      </w:rPr>
      <w:fldChar w:fldCharType="separate"/>
    </w:r>
    <w:r w:rsidR="00FA1A9D" w:rsidRPr="00C211D2">
      <w:rPr>
        <w:rFonts w:cstheme="minorHAnsi"/>
        <w:lang w:val="en-US"/>
      </w:rPr>
      <w:t>9</w:t>
    </w:r>
    <w:r w:rsidRPr="00C211D2">
      <w:rPr>
        <w:rFonts w:cstheme="minorHAnsi"/>
        <w:lang w:val="en-US"/>
      </w:rPr>
      <w:fldChar w:fldCharType="end"/>
    </w:r>
    <w:r w:rsidRPr="00C211D2">
      <w:rPr>
        <w:rFonts w:cstheme="minorHAnsi"/>
        <w:lang w:val="en-US"/>
      </w:rPr>
      <w:t xml:space="preserve"> of </w:t>
    </w:r>
    <w:r w:rsidRPr="00C211D2">
      <w:rPr>
        <w:rFonts w:cstheme="minorHAnsi"/>
        <w:lang w:val="en-US"/>
      </w:rPr>
      <w:fldChar w:fldCharType="begin"/>
    </w:r>
    <w:r w:rsidRPr="00C211D2">
      <w:rPr>
        <w:rFonts w:cstheme="minorHAnsi"/>
        <w:lang w:val="en-US"/>
      </w:rPr>
      <w:instrText xml:space="preserve"> NUMPAGES  \* Arabic  \* MERGEFORMAT </w:instrText>
    </w:r>
    <w:r w:rsidRPr="00C211D2">
      <w:rPr>
        <w:rFonts w:cstheme="minorHAnsi"/>
        <w:lang w:val="en-US"/>
      </w:rPr>
      <w:fldChar w:fldCharType="separate"/>
    </w:r>
    <w:r w:rsidR="00FA1A9D" w:rsidRPr="00C211D2">
      <w:rPr>
        <w:rFonts w:cstheme="minorHAnsi"/>
        <w:lang w:val="en-US"/>
      </w:rPr>
      <w:t>9</w:t>
    </w:r>
    <w:r w:rsidRPr="00C211D2">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BA80" w14:textId="77777777" w:rsidR="00CC3A33" w:rsidRPr="00C211D2" w:rsidRDefault="00CC3A33">
      <w:r w:rsidRPr="00C211D2">
        <w:separator/>
      </w:r>
    </w:p>
    <w:p w14:paraId="6678B65C" w14:textId="77777777" w:rsidR="00CC3A33" w:rsidRPr="00C211D2" w:rsidRDefault="00CC3A33"/>
  </w:footnote>
  <w:footnote w:type="continuationSeparator" w:id="0">
    <w:p w14:paraId="493FA94A" w14:textId="77777777" w:rsidR="00CC3A33" w:rsidRPr="00C211D2" w:rsidRDefault="00CC3A33">
      <w:r w:rsidRPr="00C211D2">
        <w:continuationSeparator/>
      </w:r>
    </w:p>
    <w:p w14:paraId="2A4E6323" w14:textId="77777777" w:rsidR="00CC3A33" w:rsidRPr="00C211D2" w:rsidRDefault="00CC3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6337ACD" w:rsidR="00336C61" w:rsidRPr="003C4BB6" w:rsidRDefault="00336C61" w:rsidP="003C4BB6">
    <w:pPr>
      <w:pStyle w:val="Header"/>
      <w:tabs>
        <w:tab w:val="clear" w:pos="4320"/>
        <w:tab w:val="clear" w:pos="8640"/>
        <w:tab w:val="center" w:pos="4680"/>
      </w:tabs>
      <w:spacing w:before="240"/>
      <w:rPr>
        <w:rFonts w:cstheme="minorHAnsi"/>
        <w:b/>
        <w:color w:val="00B050"/>
        <w:sz w:val="28"/>
        <w:szCs w:val="28"/>
        <w:u w:val="single"/>
      </w:rPr>
    </w:pPr>
    <w:r w:rsidRPr="003C4BB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C4BB6" w:rsidRPr="003C4BB6">
      <w:rPr>
        <w:rFonts w:cstheme="minorHAnsi"/>
        <w:b/>
        <w:color w:val="00B050"/>
        <w:sz w:val="28"/>
        <w:szCs w:val="28"/>
        <w:u w:val="single"/>
      </w:rPr>
      <w:t>FINAL SCRIPT: APPROVED FOR FILMING</w:t>
    </w:r>
  </w:p>
  <w:p w14:paraId="398EBB40" w14:textId="77777777" w:rsidR="00ED23F4" w:rsidRPr="00C211D2"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927290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28D88E"/>
    <w:multiLevelType w:val="multilevel"/>
    <w:tmpl w:val="DA546B04"/>
    <w:lvl w:ilvl="0">
      <w:start w:val="1"/>
      <w:numFmt w:val="decimal"/>
      <w:lvlText w:val="%1."/>
      <w:lvlJc w:val="left"/>
      <w:pPr>
        <w:ind w:left="720" w:hanging="360"/>
      </w:pPr>
      <w:rPr>
        <w:b/>
        <w:bCs/>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AE453B0"/>
    <w:multiLevelType w:val="multilevel"/>
    <w:tmpl w:val="927290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9"/>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1822118727">
    <w:abstractNumId w:val="36"/>
  </w:num>
  <w:num w:numId="46" w16cid:durableId="1486046061">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2D02"/>
    <w:rsid w:val="00043807"/>
    <w:rsid w:val="00045112"/>
    <w:rsid w:val="00055137"/>
    <w:rsid w:val="00074929"/>
    <w:rsid w:val="00083792"/>
    <w:rsid w:val="00085F90"/>
    <w:rsid w:val="0008613B"/>
    <w:rsid w:val="0008630D"/>
    <w:rsid w:val="00090BAC"/>
    <w:rsid w:val="0009624C"/>
    <w:rsid w:val="00096762"/>
    <w:rsid w:val="00097581"/>
    <w:rsid w:val="000A0C09"/>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D6A5B"/>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566"/>
    <w:rsid w:val="00151824"/>
    <w:rsid w:val="001528A5"/>
    <w:rsid w:val="00157C59"/>
    <w:rsid w:val="00162D51"/>
    <w:rsid w:val="0016471F"/>
    <w:rsid w:val="00176D6F"/>
    <w:rsid w:val="001776C1"/>
    <w:rsid w:val="00177B33"/>
    <w:rsid w:val="001819E3"/>
    <w:rsid w:val="00182A20"/>
    <w:rsid w:val="00184EF9"/>
    <w:rsid w:val="00191A77"/>
    <w:rsid w:val="001938F1"/>
    <w:rsid w:val="00194DBB"/>
    <w:rsid w:val="0019607C"/>
    <w:rsid w:val="001A1B43"/>
    <w:rsid w:val="001B3024"/>
    <w:rsid w:val="001B5C46"/>
    <w:rsid w:val="001C3C85"/>
    <w:rsid w:val="001C5DB5"/>
    <w:rsid w:val="001C7BBC"/>
    <w:rsid w:val="001D0576"/>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09D9"/>
    <w:rsid w:val="002773BA"/>
    <w:rsid w:val="00277C90"/>
    <w:rsid w:val="00277F11"/>
    <w:rsid w:val="002800FA"/>
    <w:rsid w:val="00283E3E"/>
    <w:rsid w:val="002851C5"/>
    <w:rsid w:val="00287206"/>
    <w:rsid w:val="00292508"/>
    <w:rsid w:val="002929B8"/>
    <w:rsid w:val="00294464"/>
    <w:rsid w:val="0029734B"/>
    <w:rsid w:val="002A6FCF"/>
    <w:rsid w:val="002A7F8B"/>
    <w:rsid w:val="002B009A"/>
    <w:rsid w:val="002B025E"/>
    <w:rsid w:val="002B0C72"/>
    <w:rsid w:val="002B0D88"/>
    <w:rsid w:val="002B26D4"/>
    <w:rsid w:val="002B55D9"/>
    <w:rsid w:val="002B7584"/>
    <w:rsid w:val="002C54DB"/>
    <w:rsid w:val="002D09E2"/>
    <w:rsid w:val="002D48BB"/>
    <w:rsid w:val="002D52A1"/>
    <w:rsid w:val="002E7521"/>
    <w:rsid w:val="002F0D42"/>
    <w:rsid w:val="002F3829"/>
    <w:rsid w:val="002F38CF"/>
    <w:rsid w:val="003036C1"/>
    <w:rsid w:val="00303867"/>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4041"/>
    <w:rsid w:val="003754A7"/>
    <w:rsid w:val="0038502C"/>
    <w:rsid w:val="00386777"/>
    <w:rsid w:val="0039244A"/>
    <w:rsid w:val="00395684"/>
    <w:rsid w:val="003A1109"/>
    <w:rsid w:val="003A49C2"/>
    <w:rsid w:val="003A661A"/>
    <w:rsid w:val="003B00BE"/>
    <w:rsid w:val="003B3E2A"/>
    <w:rsid w:val="003B5E26"/>
    <w:rsid w:val="003C1044"/>
    <w:rsid w:val="003C2AEF"/>
    <w:rsid w:val="003C32EC"/>
    <w:rsid w:val="003C4BB6"/>
    <w:rsid w:val="003D0847"/>
    <w:rsid w:val="003D0FD6"/>
    <w:rsid w:val="003D40E8"/>
    <w:rsid w:val="003E09B9"/>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86B2B"/>
    <w:rsid w:val="00491B01"/>
    <w:rsid w:val="00493A57"/>
    <w:rsid w:val="00493B46"/>
    <w:rsid w:val="00495959"/>
    <w:rsid w:val="004A72BD"/>
    <w:rsid w:val="004B16DC"/>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5366"/>
    <w:rsid w:val="005363E2"/>
    <w:rsid w:val="00536D89"/>
    <w:rsid w:val="00543F6A"/>
    <w:rsid w:val="00544E06"/>
    <w:rsid w:val="005463CB"/>
    <w:rsid w:val="00547699"/>
    <w:rsid w:val="00556A37"/>
    <w:rsid w:val="00557116"/>
    <w:rsid w:val="0055763A"/>
    <w:rsid w:val="005611F3"/>
    <w:rsid w:val="0056220F"/>
    <w:rsid w:val="00565757"/>
    <w:rsid w:val="00577D9E"/>
    <w:rsid w:val="0058214E"/>
    <w:rsid w:val="005829FA"/>
    <w:rsid w:val="00585ECC"/>
    <w:rsid w:val="005925C3"/>
    <w:rsid w:val="00594A84"/>
    <w:rsid w:val="005963B2"/>
    <w:rsid w:val="005A02B6"/>
    <w:rsid w:val="005A09D8"/>
    <w:rsid w:val="005A1F5E"/>
    <w:rsid w:val="005A33C6"/>
    <w:rsid w:val="005A3F8F"/>
    <w:rsid w:val="005A6CEB"/>
    <w:rsid w:val="005B0866"/>
    <w:rsid w:val="005B4717"/>
    <w:rsid w:val="005B6859"/>
    <w:rsid w:val="005C2915"/>
    <w:rsid w:val="005C6D1E"/>
    <w:rsid w:val="005D0E9C"/>
    <w:rsid w:val="005D0F8B"/>
    <w:rsid w:val="005D2CA3"/>
    <w:rsid w:val="005D783F"/>
    <w:rsid w:val="005E27DD"/>
    <w:rsid w:val="005E2B7E"/>
    <w:rsid w:val="005F0509"/>
    <w:rsid w:val="005F0B1A"/>
    <w:rsid w:val="005F18A3"/>
    <w:rsid w:val="005F1ADF"/>
    <w:rsid w:val="005F47DA"/>
    <w:rsid w:val="00603350"/>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31C9"/>
    <w:rsid w:val="0069665E"/>
    <w:rsid w:val="006A0250"/>
    <w:rsid w:val="006A093E"/>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4E"/>
    <w:rsid w:val="007574EC"/>
    <w:rsid w:val="00765FE1"/>
    <w:rsid w:val="0076691B"/>
    <w:rsid w:val="0077071A"/>
    <w:rsid w:val="00772380"/>
    <w:rsid w:val="00772548"/>
    <w:rsid w:val="00777388"/>
    <w:rsid w:val="00785075"/>
    <w:rsid w:val="00790E8C"/>
    <w:rsid w:val="007A149A"/>
    <w:rsid w:val="007A4E1D"/>
    <w:rsid w:val="007B0FBB"/>
    <w:rsid w:val="007B3966"/>
    <w:rsid w:val="007B3E0E"/>
    <w:rsid w:val="007B72C5"/>
    <w:rsid w:val="007D4222"/>
    <w:rsid w:val="007D61A8"/>
    <w:rsid w:val="007E77DE"/>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AA3"/>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1B04"/>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9F7516"/>
    <w:rsid w:val="00A07468"/>
    <w:rsid w:val="00A13CC3"/>
    <w:rsid w:val="00A164F5"/>
    <w:rsid w:val="00A20DA8"/>
    <w:rsid w:val="00A218EC"/>
    <w:rsid w:val="00A232B7"/>
    <w:rsid w:val="00A27B05"/>
    <w:rsid w:val="00A310D7"/>
    <w:rsid w:val="00A3138F"/>
    <w:rsid w:val="00A319BE"/>
    <w:rsid w:val="00A31F9A"/>
    <w:rsid w:val="00A40760"/>
    <w:rsid w:val="00A4233A"/>
    <w:rsid w:val="00A44EFB"/>
    <w:rsid w:val="00A45F31"/>
    <w:rsid w:val="00A50DAE"/>
    <w:rsid w:val="00A5213D"/>
    <w:rsid w:val="00A5222C"/>
    <w:rsid w:val="00A538A1"/>
    <w:rsid w:val="00A60320"/>
    <w:rsid w:val="00A622CC"/>
    <w:rsid w:val="00A64D8E"/>
    <w:rsid w:val="00A72FC5"/>
    <w:rsid w:val="00A730E3"/>
    <w:rsid w:val="00A739D7"/>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525"/>
    <w:rsid w:val="00B13941"/>
    <w:rsid w:val="00B32BA7"/>
    <w:rsid w:val="00B33E59"/>
    <w:rsid w:val="00B340A8"/>
    <w:rsid w:val="00B3428E"/>
    <w:rsid w:val="00B36993"/>
    <w:rsid w:val="00B40E12"/>
    <w:rsid w:val="00B42529"/>
    <w:rsid w:val="00B435B8"/>
    <w:rsid w:val="00B4499C"/>
    <w:rsid w:val="00B474DB"/>
    <w:rsid w:val="00B5116D"/>
    <w:rsid w:val="00B534BA"/>
    <w:rsid w:val="00B60E0A"/>
    <w:rsid w:val="00B6201D"/>
    <w:rsid w:val="00B64AFF"/>
    <w:rsid w:val="00B653B7"/>
    <w:rsid w:val="00B66A14"/>
    <w:rsid w:val="00B7250F"/>
    <w:rsid w:val="00B807E5"/>
    <w:rsid w:val="00B81609"/>
    <w:rsid w:val="00B847A0"/>
    <w:rsid w:val="00B87BC5"/>
    <w:rsid w:val="00B87CB8"/>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11D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A76B7"/>
    <w:rsid w:val="00CB036A"/>
    <w:rsid w:val="00CB039A"/>
    <w:rsid w:val="00CB0B79"/>
    <w:rsid w:val="00CB5DE5"/>
    <w:rsid w:val="00CC0C58"/>
    <w:rsid w:val="00CC1850"/>
    <w:rsid w:val="00CC29BF"/>
    <w:rsid w:val="00CC3A33"/>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4486"/>
    <w:rsid w:val="00D35AA4"/>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2349"/>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0D4B"/>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9F3"/>
    <w:rsid w:val="00F10CF8"/>
    <w:rsid w:val="00F10FAD"/>
    <w:rsid w:val="00F146E3"/>
    <w:rsid w:val="00F153F4"/>
    <w:rsid w:val="00F22F5E"/>
    <w:rsid w:val="00F3061E"/>
    <w:rsid w:val="00F32207"/>
    <w:rsid w:val="00F35094"/>
    <w:rsid w:val="00F35B29"/>
    <w:rsid w:val="00F3618A"/>
    <w:rsid w:val="00F4412A"/>
    <w:rsid w:val="00F563AC"/>
    <w:rsid w:val="00F56A75"/>
    <w:rsid w:val="00F60B45"/>
    <w:rsid w:val="00F60C18"/>
    <w:rsid w:val="00F627F6"/>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E6234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42D02"/>
    <w:rPr>
      <w:rFonts w:cs="Calibri"/>
      <w:color w:val="7030A0"/>
      <w:lang w:val="en-GB"/>
    </w:rPr>
  </w:style>
  <w:style w:type="character" w:customStyle="1" w:styleId="NarrationChar">
    <w:name w:val="Narration Char"/>
    <w:basedOn w:val="DefaultParagraphFont"/>
    <w:link w:val="Narration"/>
    <w:rsid w:val="00042D02"/>
    <w:rPr>
      <w:rFonts w:ascii="Calibri" w:hAnsi="Calibri" w:cs="Calibri"/>
      <w:color w:val="7030A0"/>
      <w:lang w:val="en-GB"/>
    </w:rPr>
  </w:style>
  <w:style w:type="paragraph" w:customStyle="1" w:styleId="ShotDescription">
    <w:name w:val="Shot Description"/>
    <w:basedOn w:val="TemplateShot"/>
    <w:link w:val="ShotDescriptionChar"/>
    <w:qFormat/>
    <w:rsid w:val="00042D02"/>
    <w:rPr>
      <w:rFonts w:cs="Calibri"/>
    </w:rPr>
  </w:style>
  <w:style w:type="character" w:customStyle="1" w:styleId="ShotDescriptionChar">
    <w:name w:val="Shot Description Char"/>
    <w:basedOn w:val="DefaultParagraphFont"/>
    <w:link w:val="ShotDescription"/>
    <w:rsid w:val="00042D02"/>
    <w:rPr>
      <w:rFonts w:ascii="Calibri" w:hAnsi="Calibri" w:cs="Calibri"/>
    </w:rPr>
  </w:style>
  <w:style w:type="paragraph" w:customStyle="1" w:styleId="TemplateNarration">
    <w:name w:val="Template Narration"/>
    <w:basedOn w:val="ListParagraph"/>
    <w:rsid w:val="00042D0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42D0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E6234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3132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jove.com/account/file-uploader?src=210313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ew.jove.com/account/file-uploader?src=210313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view.jove.com/account/file-uploader?src=21031323" TargetMode="External"/><Relationship Id="rId4" Type="http://schemas.openxmlformats.org/officeDocument/2006/relationships/settings" Target="settings.xml"/><Relationship Id="rId9" Type="http://schemas.openxmlformats.org/officeDocument/2006/relationships/hyperlink" Target="https://review.jove.com/account/file-uploader?src=2103132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E4920-1BA8-4465-9583-C912D55C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2279</Words>
  <Characters>12632</Characters>
  <Application>Microsoft Office Word</Application>
  <DocSecurity>0</DocSecurity>
  <Lines>315</Lines>
  <Paragraphs>155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2025-09-30T07:15:00Z</dcterms:created>
  <dcterms:modified xsi:type="dcterms:W3CDTF">2025-09-30T07:15:00Z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