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C4B0CE" w:rsidR="004E0C5A" w:rsidRPr="00C211D2" w:rsidRDefault="004E0C5A" w:rsidP="004E0C5A">
      <w:pPr>
        <w:outlineLvl w:val="0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 xml:space="preserve">Submission ID #: </w:t>
      </w:r>
      <w:r w:rsidR="00A538A1" w:rsidRPr="00C211D2">
        <w:rPr>
          <w:rFonts w:eastAsia="Times New Roman" w:cstheme="minorHAnsi"/>
          <w:b/>
        </w:rPr>
        <w:t>68955</w:t>
      </w:r>
    </w:p>
    <w:p w14:paraId="2F6924E5" w14:textId="1727BA9B" w:rsidR="004E0C5A" w:rsidRPr="00C211D2" w:rsidRDefault="004E0C5A" w:rsidP="004E0C5A">
      <w:pPr>
        <w:outlineLvl w:val="0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 xml:space="preserve">Scriptwriter Name: </w:t>
      </w:r>
      <w:r w:rsidR="00A538A1" w:rsidRPr="00C211D2">
        <w:rPr>
          <w:rFonts w:eastAsia="Times New Roman" w:cstheme="minorHAnsi"/>
          <w:b/>
        </w:rPr>
        <w:t>Pallavi Sharma</w:t>
      </w:r>
    </w:p>
    <w:p w14:paraId="2C89778F" w14:textId="4E7FB73C" w:rsidR="004E0C5A" w:rsidRPr="00C211D2" w:rsidRDefault="004E0C5A" w:rsidP="004E0C5A">
      <w:pPr>
        <w:outlineLvl w:val="0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>Project Page Link:</w:t>
      </w:r>
      <w:r w:rsidR="00F60C18" w:rsidRPr="00C211D2">
        <w:rPr>
          <w:rFonts w:eastAsia="Times New Roman" w:cstheme="minorHAnsi"/>
          <w:b/>
        </w:rPr>
        <w:t xml:space="preserve"> </w:t>
      </w:r>
      <w:hyperlink r:id="rId8" w:history="1">
        <w:r w:rsidR="00A538A1" w:rsidRPr="00C211D2">
          <w:rPr>
            <w:rStyle w:val="Hyperlink"/>
            <w:rFonts w:eastAsia="Times New Roman" w:cstheme="minorHAnsi"/>
            <w:b/>
          </w:rPr>
          <w:t>https://review.jove.com/account/file-uploader?src=21031323</w:t>
        </w:r>
      </w:hyperlink>
    </w:p>
    <w:p w14:paraId="753F0D43" w14:textId="77777777" w:rsidR="00A538A1" w:rsidRPr="00C211D2" w:rsidRDefault="00A538A1" w:rsidP="004E0C5A">
      <w:pPr>
        <w:outlineLvl w:val="0"/>
        <w:rPr>
          <w:rFonts w:eastAsia="Times New Roman" w:cstheme="minorHAnsi"/>
          <w:b/>
        </w:rPr>
      </w:pPr>
    </w:p>
    <w:p w14:paraId="01AD110A" w14:textId="77777777" w:rsidR="00A538A1" w:rsidRPr="00C211D2" w:rsidRDefault="004E0C5A" w:rsidP="00A538A1">
      <w:pPr>
        <w:rPr>
          <w:rFonts w:ascii="Calibri" w:eastAsia="Times New Roman" w:hAnsi="Calibri" w:cs="Calibri"/>
          <w:b/>
          <w:bCs/>
          <w:sz w:val="32"/>
          <w:szCs w:val="32"/>
        </w:rPr>
      </w:pPr>
      <w:r w:rsidRPr="00C211D2">
        <w:rPr>
          <w:rFonts w:eastAsia="Times New Roman" w:cstheme="minorHAnsi"/>
          <w:b/>
          <w:sz w:val="32"/>
          <w:szCs w:val="32"/>
        </w:rPr>
        <w:t>Title:</w:t>
      </w:r>
      <w:r w:rsidRPr="00C211D2">
        <w:rPr>
          <w:rFonts w:eastAsia="Times New Roman" w:cstheme="minorHAnsi"/>
          <w:b/>
        </w:rPr>
        <w:t xml:space="preserve"> </w:t>
      </w:r>
      <w:r w:rsidR="00A538A1" w:rsidRPr="00C211D2">
        <w:rPr>
          <w:rFonts w:ascii="Calibri" w:eastAsia="Times New Roman" w:hAnsi="Calibri" w:cs="Calibri"/>
          <w:b/>
          <w:bCs/>
          <w:sz w:val="32"/>
          <w:szCs w:val="32"/>
        </w:rPr>
        <w:t xml:space="preserve">Age-dependent Dynamics of Locomotion in </w:t>
      </w:r>
      <w:r w:rsidR="00A538A1" w:rsidRPr="00C211D2">
        <w:rPr>
          <w:rFonts w:ascii="Calibri" w:eastAsia="Times New Roman" w:hAnsi="Calibri" w:cs="Calibri"/>
          <w:b/>
          <w:bCs/>
          <w:i/>
          <w:iCs/>
          <w:sz w:val="32"/>
          <w:szCs w:val="32"/>
        </w:rPr>
        <w:t>Caenorhabditis elegans</w:t>
      </w:r>
      <w:r w:rsidR="00A538A1" w:rsidRPr="00C211D2">
        <w:rPr>
          <w:rFonts w:ascii="Calibri" w:eastAsia="Times New Roman" w:hAnsi="Calibri" w:cs="Calibri"/>
          <w:b/>
          <w:bCs/>
          <w:sz w:val="32"/>
          <w:szCs w:val="32"/>
        </w:rPr>
        <w:t>: A Lyapunov Exponent Analysis</w:t>
      </w:r>
    </w:p>
    <w:p w14:paraId="30BC7CCC" w14:textId="67735F48" w:rsidR="004E0C5A" w:rsidRPr="00C211D2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C211D2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211D2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211D2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C211D2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223E92" w14:textId="7952876D" w:rsidR="00A538A1" w:rsidRPr="00C211D2" w:rsidRDefault="00A538A1" w:rsidP="00A538A1">
      <w:pPr>
        <w:rPr>
          <w:rFonts w:ascii="Calibri" w:eastAsia="Times New Roman" w:hAnsi="Calibri" w:cs="Calibri"/>
          <w:sz w:val="28"/>
          <w:szCs w:val="28"/>
          <w:vertAlign w:val="superscript"/>
        </w:rPr>
      </w:pPr>
      <w:r w:rsidRPr="00C211D2">
        <w:rPr>
          <w:rFonts w:ascii="Calibri" w:eastAsia="Times New Roman" w:hAnsi="Calibri" w:cs="Calibri"/>
          <w:sz w:val="28"/>
          <w:szCs w:val="28"/>
        </w:rPr>
        <w:t>Olivia Trader, Dimitrios Tzepos, Hugo Nicolas Reyes Cardozo, Jenny Magnes</w:t>
      </w:r>
    </w:p>
    <w:p w14:paraId="36C73E55" w14:textId="77777777" w:rsidR="00A538A1" w:rsidRPr="00C211D2" w:rsidRDefault="00A538A1" w:rsidP="00A538A1">
      <w:pPr>
        <w:rPr>
          <w:rFonts w:ascii="Calibri" w:eastAsia="Times New Roman" w:hAnsi="Calibri" w:cs="Calibri"/>
          <w:sz w:val="28"/>
          <w:szCs w:val="28"/>
        </w:rPr>
      </w:pPr>
    </w:p>
    <w:p w14:paraId="14AF0DCF" w14:textId="6E225C4D" w:rsidR="00A538A1" w:rsidRPr="00C211D2" w:rsidRDefault="00A538A1" w:rsidP="00A538A1">
      <w:pPr>
        <w:rPr>
          <w:rFonts w:ascii="Calibri" w:eastAsia="Times New Roman" w:hAnsi="Calibri" w:cs="Calibri"/>
          <w:sz w:val="28"/>
          <w:szCs w:val="28"/>
        </w:rPr>
      </w:pPr>
      <w:r w:rsidRPr="00C211D2">
        <w:rPr>
          <w:rFonts w:ascii="Calibri" w:eastAsia="Times New Roman" w:hAnsi="Calibri" w:cs="Calibri"/>
          <w:sz w:val="28"/>
          <w:szCs w:val="28"/>
        </w:rPr>
        <w:t>Physics and Astronomy Department, Vassar College</w:t>
      </w:r>
    </w:p>
    <w:p w14:paraId="74A3CDA1" w14:textId="77777777" w:rsidR="00D6314B" w:rsidRPr="00C211D2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C211D2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C211D2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C211D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C211D2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C211D2">
        <w:rPr>
          <w:rFonts w:eastAsia="Times New Roman" w:cstheme="minorHAnsi"/>
          <w:color w:val="000000"/>
        </w:rPr>
        <w:t xml:space="preserve"> </w:t>
      </w:r>
      <w:r w:rsidR="00045112" w:rsidRPr="00C211D2">
        <w:rPr>
          <w:rFonts w:cstheme="minorHAnsi"/>
          <w:color w:val="000000"/>
        </w:rPr>
        <w:t>(city/state/country information not included in video title page)</w:t>
      </w:r>
      <w:r w:rsidR="004E0C5A" w:rsidRPr="00C211D2">
        <w:rPr>
          <w:rFonts w:eastAsia="Times New Roman" w:cstheme="minorHAnsi"/>
          <w:color w:val="000000"/>
        </w:rPr>
        <w:t>.</w:t>
      </w:r>
      <w:r w:rsidR="00CE696A" w:rsidRPr="00C211D2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C211D2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211D2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211D2" w:rsidRDefault="004E0C5A" w:rsidP="004E0C5A">
      <w:pPr>
        <w:outlineLvl w:val="0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 xml:space="preserve">Corresponding Authors: </w:t>
      </w:r>
    </w:p>
    <w:p w14:paraId="35CCAB7D" w14:textId="77777777" w:rsidR="00A538A1" w:rsidRPr="00C211D2" w:rsidRDefault="00A538A1" w:rsidP="00A538A1">
      <w:pPr>
        <w:rPr>
          <w:rFonts w:ascii="Calibri" w:eastAsia="Times New Roman" w:hAnsi="Calibri" w:cs="Calibri"/>
        </w:rPr>
      </w:pPr>
      <w:bookmarkStart w:id="0" w:name="_Hlk25233958"/>
      <w:r w:rsidRPr="00C211D2">
        <w:rPr>
          <w:rFonts w:ascii="Calibri" w:eastAsia="Times New Roman" w:hAnsi="Calibri" w:cs="Calibri"/>
        </w:rPr>
        <w:t xml:space="preserve">Jenny Magnes                                                </w:t>
      </w:r>
      <w:proofErr w:type="gramStart"/>
      <w:r w:rsidRPr="00C211D2">
        <w:rPr>
          <w:rFonts w:ascii="Calibri" w:eastAsia="Times New Roman" w:hAnsi="Calibri" w:cs="Calibri"/>
        </w:rPr>
        <w:t xml:space="preserve">   (</w:t>
      </w:r>
      <w:proofErr w:type="gramEnd"/>
      <w:r w:rsidRPr="00C211D2">
        <w:fldChar w:fldCharType="begin"/>
      </w:r>
      <w:r w:rsidRPr="00C211D2">
        <w:instrText>HYPERLINK "mailto:jemagnes@vassar.edu"</w:instrText>
      </w:r>
      <w:r w:rsidRPr="00C211D2">
        <w:fldChar w:fldCharType="separate"/>
      </w:r>
      <w:r w:rsidRPr="00C211D2">
        <w:rPr>
          <w:rStyle w:val="Hyperlink"/>
          <w:rFonts w:ascii="Calibri" w:eastAsia="Times New Roman" w:hAnsi="Calibri" w:cs="Calibri"/>
        </w:rPr>
        <w:t>jemagnes@vassar.edu</w:t>
      </w:r>
      <w:r w:rsidRPr="00C211D2">
        <w:fldChar w:fldCharType="end"/>
      </w:r>
      <w:r w:rsidRPr="00C211D2">
        <w:rPr>
          <w:rFonts w:ascii="Calibri" w:eastAsia="Times New Roman" w:hAnsi="Calibri" w:cs="Calibri"/>
        </w:rPr>
        <w:t>)</w:t>
      </w:r>
    </w:p>
    <w:p w14:paraId="5196A52A" w14:textId="4B149E09" w:rsidR="004E0C5A" w:rsidRPr="00C211D2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C211D2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C211D2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C211D2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C211D2">
        <w:rPr>
          <w:rFonts w:eastAsia="Times New Roman" w:cstheme="minorHAnsi"/>
          <w:b/>
        </w:rPr>
        <w:t>Email Addresses</w:t>
      </w:r>
      <w:proofErr w:type="gramEnd"/>
      <w:r w:rsidRPr="00C211D2">
        <w:rPr>
          <w:rFonts w:eastAsia="Times New Roman" w:cstheme="minorHAnsi"/>
          <w:b/>
        </w:rPr>
        <w:t xml:space="preserve"> for </w:t>
      </w:r>
      <w:r w:rsidR="006579DD" w:rsidRPr="00C211D2">
        <w:rPr>
          <w:rFonts w:eastAsia="Times New Roman" w:cstheme="minorHAnsi"/>
          <w:b/>
        </w:rPr>
        <w:t>All A</w:t>
      </w:r>
      <w:r w:rsidRPr="00C211D2">
        <w:rPr>
          <w:rFonts w:eastAsia="Times New Roman" w:cstheme="minorHAnsi"/>
          <w:b/>
        </w:rPr>
        <w:t>uthors:</w:t>
      </w:r>
      <w:r w:rsidRPr="00C211D2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C211D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7C4C872" w14:textId="77777777" w:rsidR="00A538A1" w:rsidRPr="00C211D2" w:rsidRDefault="00A538A1" w:rsidP="00A538A1">
      <w:pPr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</w:rPr>
        <w:t xml:space="preserve">Olivia Trader                                                   </w:t>
      </w:r>
      <w:proofErr w:type="gramStart"/>
      <w:r w:rsidRPr="00C211D2">
        <w:rPr>
          <w:rFonts w:ascii="Calibri" w:eastAsia="Times New Roman" w:hAnsi="Calibri" w:cs="Calibri"/>
        </w:rPr>
        <w:t xml:space="preserve">   (</w:t>
      </w:r>
      <w:proofErr w:type="gramEnd"/>
      <w:r w:rsidRPr="00C211D2">
        <w:fldChar w:fldCharType="begin"/>
      </w:r>
      <w:r w:rsidRPr="00C211D2">
        <w:instrText>HYPERLINK "mailto:otrader@vassar.edu"</w:instrText>
      </w:r>
      <w:r w:rsidRPr="00C211D2">
        <w:fldChar w:fldCharType="separate"/>
      </w:r>
      <w:r w:rsidRPr="00C211D2">
        <w:rPr>
          <w:rStyle w:val="Hyperlink"/>
          <w:rFonts w:ascii="Calibri" w:eastAsia="Times New Roman" w:hAnsi="Calibri" w:cs="Calibri"/>
        </w:rPr>
        <w:t>otrader@vassar.edu</w:t>
      </w:r>
      <w:r w:rsidRPr="00C211D2">
        <w:fldChar w:fldCharType="end"/>
      </w:r>
      <w:r w:rsidRPr="00C211D2">
        <w:rPr>
          <w:rFonts w:ascii="Calibri" w:eastAsia="Times New Roman" w:hAnsi="Calibri" w:cs="Calibri"/>
        </w:rPr>
        <w:t>)</w:t>
      </w:r>
    </w:p>
    <w:p w14:paraId="034AA1BF" w14:textId="77777777" w:rsidR="00A538A1" w:rsidRPr="00C211D2" w:rsidRDefault="00A538A1" w:rsidP="00A538A1">
      <w:pPr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</w:rPr>
        <w:t xml:space="preserve">Dimitrios </w:t>
      </w:r>
      <w:proofErr w:type="spellStart"/>
      <w:r w:rsidRPr="00C211D2">
        <w:rPr>
          <w:rFonts w:ascii="Calibri" w:eastAsia="Times New Roman" w:hAnsi="Calibri" w:cs="Calibri"/>
        </w:rPr>
        <w:t>Tzepos</w:t>
      </w:r>
      <w:proofErr w:type="spellEnd"/>
      <w:r w:rsidRPr="00C211D2">
        <w:rPr>
          <w:rFonts w:ascii="Calibri" w:eastAsia="Times New Roman" w:hAnsi="Calibri" w:cs="Calibri"/>
        </w:rPr>
        <w:t xml:space="preserve">                                            </w:t>
      </w:r>
      <w:proofErr w:type="gramStart"/>
      <w:r w:rsidRPr="00C211D2">
        <w:rPr>
          <w:rFonts w:ascii="Calibri" w:eastAsia="Times New Roman" w:hAnsi="Calibri" w:cs="Calibri"/>
        </w:rPr>
        <w:t xml:space="preserve">   (</w:t>
      </w:r>
      <w:proofErr w:type="gramEnd"/>
      <w:r w:rsidRPr="00C211D2">
        <w:fldChar w:fldCharType="begin"/>
      </w:r>
      <w:r w:rsidRPr="00C211D2">
        <w:instrText>HYPERLINK "mailto:dtzepos@vassar.edu" \h</w:instrText>
      </w:r>
      <w:r w:rsidRPr="00C211D2">
        <w:fldChar w:fldCharType="separate"/>
      </w:r>
      <w:r w:rsidRPr="00C211D2">
        <w:rPr>
          <w:rStyle w:val="Hyperlink"/>
          <w:rFonts w:ascii="Calibri" w:eastAsia="Times New Roman" w:hAnsi="Calibri" w:cs="Calibri"/>
        </w:rPr>
        <w:t>dtzepos@vassar.edu</w:t>
      </w:r>
      <w:r w:rsidRPr="00C211D2">
        <w:fldChar w:fldCharType="end"/>
      </w:r>
      <w:r w:rsidRPr="00C211D2">
        <w:rPr>
          <w:rFonts w:ascii="Calibri" w:eastAsia="Times New Roman" w:hAnsi="Calibri" w:cs="Calibri"/>
        </w:rPr>
        <w:t>)</w:t>
      </w:r>
    </w:p>
    <w:p w14:paraId="612BD82E" w14:textId="77777777" w:rsidR="00A538A1" w:rsidRPr="00C211D2" w:rsidRDefault="00A538A1" w:rsidP="00A538A1">
      <w:pPr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</w:rPr>
        <w:t xml:space="preserve">Hugo Nicolas Reyes Cardozo                       </w:t>
      </w:r>
      <w:proofErr w:type="gramStart"/>
      <w:r w:rsidRPr="00C211D2">
        <w:rPr>
          <w:rFonts w:ascii="Calibri" w:eastAsia="Times New Roman" w:hAnsi="Calibri" w:cs="Calibri"/>
        </w:rPr>
        <w:t xml:space="preserve">   (</w:t>
      </w:r>
      <w:proofErr w:type="gramEnd"/>
      <w:r w:rsidRPr="00C211D2">
        <w:rPr>
          <w:rFonts w:ascii="Calibri" w:eastAsia="Times New Roman" w:hAnsi="Calibri" w:cs="Calibri"/>
        </w:rPr>
        <w:t>hreyescardozo@vassar.edu)</w:t>
      </w:r>
    </w:p>
    <w:p w14:paraId="532631A6" w14:textId="77777777" w:rsidR="00E62349" w:rsidRPr="00C211D2" w:rsidRDefault="00E62349" w:rsidP="00E62349">
      <w:pPr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</w:rPr>
        <w:t xml:space="preserve">Jenny Magnes                                                </w:t>
      </w:r>
      <w:proofErr w:type="gramStart"/>
      <w:r w:rsidRPr="00C211D2">
        <w:rPr>
          <w:rFonts w:ascii="Calibri" w:eastAsia="Times New Roman" w:hAnsi="Calibri" w:cs="Calibri"/>
        </w:rPr>
        <w:t xml:space="preserve">   (</w:t>
      </w:r>
      <w:proofErr w:type="gramEnd"/>
      <w:r w:rsidRPr="00C211D2">
        <w:fldChar w:fldCharType="begin"/>
      </w:r>
      <w:r w:rsidRPr="00C211D2">
        <w:instrText>HYPERLINK "mailto:jemagnes@vassar.edu"</w:instrText>
      </w:r>
      <w:r w:rsidRPr="00C211D2">
        <w:fldChar w:fldCharType="separate"/>
      </w:r>
      <w:r w:rsidRPr="00C211D2">
        <w:rPr>
          <w:rStyle w:val="Hyperlink"/>
          <w:rFonts w:ascii="Calibri" w:eastAsia="Times New Roman" w:hAnsi="Calibri" w:cs="Calibri"/>
        </w:rPr>
        <w:t>jemagnes@vassar.edu</w:t>
      </w:r>
      <w:r w:rsidRPr="00C211D2">
        <w:fldChar w:fldCharType="end"/>
      </w:r>
      <w:r w:rsidRPr="00C211D2">
        <w:rPr>
          <w:rFonts w:ascii="Calibri" w:eastAsia="Times New Roman" w:hAnsi="Calibri" w:cs="Calibri"/>
        </w:rPr>
        <w:t>)</w:t>
      </w:r>
    </w:p>
    <w:p w14:paraId="6F84F159" w14:textId="77777777" w:rsidR="003B5E26" w:rsidRPr="00C211D2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211D2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211D2" w:rsidRDefault="00C70C90">
      <w:pPr>
        <w:rPr>
          <w:rFonts w:cstheme="minorHAnsi"/>
          <w:b/>
          <w:sz w:val="22"/>
          <w:szCs w:val="22"/>
        </w:rPr>
      </w:pPr>
      <w:r w:rsidRPr="00C211D2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C211D2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C211D2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211D2" w:rsidRDefault="00CB036A" w:rsidP="00CB036A"/>
    <w:p w14:paraId="22834088" w14:textId="77777777" w:rsidR="005F1ADF" w:rsidRPr="00C211D2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 xml:space="preserve">1. </w:t>
      </w:r>
      <w:r w:rsidRPr="00C211D2">
        <w:rPr>
          <w:rFonts w:eastAsia="Times New Roman" w:cstheme="minorHAnsi"/>
          <w:b/>
          <w:bCs/>
        </w:rPr>
        <w:t>Microscopy</w:t>
      </w:r>
      <w:r w:rsidRPr="00C211D2">
        <w:rPr>
          <w:rFonts w:eastAsia="Times New Roman" w:cstheme="minorHAnsi"/>
        </w:rPr>
        <w:t xml:space="preserve">: </w:t>
      </w:r>
      <w:r w:rsidRPr="00C211D2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211D2">
        <w:rPr>
          <w:rFonts w:eastAsia="Times New Roman" w:cstheme="minorHAnsi"/>
        </w:rPr>
        <w:t>?</w:t>
      </w:r>
      <w:r w:rsidRPr="00C211D2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C211D2">
        <w:rPr>
          <w:rFonts w:eastAsia="Times New Roman" w:cstheme="minorHAnsi"/>
        </w:rPr>
        <w:t xml:space="preserve">  </w:t>
      </w:r>
    </w:p>
    <w:p w14:paraId="204F5795" w14:textId="77777777" w:rsidR="005F1ADF" w:rsidRPr="00C211D2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C211D2">
        <w:rPr>
          <w:rFonts w:eastAsia="Times New Roman" w:cstheme="minorHAnsi"/>
        </w:rPr>
        <w:t xml:space="preserve">If </w:t>
      </w:r>
      <w:proofErr w:type="gramStart"/>
      <w:r w:rsidRPr="00C211D2">
        <w:rPr>
          <w:rFonts w:eastAsia="Times New Roman" w:cstheme="minorHAnsi"/>
          <w:b/>
          <w:bCs/>
        </w:rPr>
        <w:t>Yes</w:t>
      </w:r>
      <w:proofErr w:type="gramEnd"/>
      <w:r w:rsidRPr="00C211D2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C211D2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C211D2">
        <w:rPr>
          <w:rFonts w:eastAsia="Times New Roman" w:cstheme="minorHAnsi"/>
          <w:b/>
        </w:rPr>
        <w:t xml:space="preserve">  </w:t>
      </w:r>
    </w:p>
    <w:p w14:paraId="60C034C5" w14:textId="77777777" w:rsidR="009A2C33" w:rsidRPr="00C211D2" w:rsidRDefault="00AE2480" w:rsidP="005F1ADF">
      <w:pPr>
        <w:spacing w:before="240"/>
        <w:ind w:left="720"/>
        <w:rPr>
          <w:rFonts w:eastAsia="Times New Roman" w:cstheme="minorHAnsi"/>
        </w:rPr>
      </w:pPr>
      <w:r w:rsidRPr="00C211D2">
        <w:rPr>
          <w:rFonts w:eastAsia="Times New Roman" w:cstheme="minorHAnsi"/>
        </w:rPr>
        <w:t>If</w:t>
      </w:r>
      <w:r w:rsidRPr="00C211D2">
        <w:rPr>
          <w:rFonts w:eastAsia="Times New Roman" w:cstheme="minorHAnsi"/>
          <w:b/>
          <w:bCs/>
        </w:rPr>
        <w:t xml:space="preserve"> </w:t>
      </w:r>
      <w:r w:rsidRPr="00C211D2">
        <w:rPr>
          <w:rFonts w:eastAsia="Times New Roman" w:cstheme="minorHAnsi"/>
        </w:rPr>
        <w:t xml:space="preserve">your protocol involves microscopy but you </w:t>
      </w:r>
      <w:proofErr w:type="gramStart"/>
      <w:r w:rsidRPr="00C211D2">
        <w:rPr>
          <w:rFonts w:eastAsia="Times New Roman" w:cstheme="minorHAnsi"/>
        </w:rPr>
        <w:t>are not able to</w:t>
      </w:r>
      <w:proofErr w:type="gramEnd"/>
      <w:r w:rsidRPr="00C211D2">
        <w:rPr>
          <w:rFonts w:eastAsia="Times New Roman" w:cstheme="minorHAnsi"/>
        </w:rPr>
        <w:t xml:space="preserve"> record movies/images with your microscope camera, JoVE will need to use our scope kit. </w:t>
      </w:r>
    </w:p>
    <w:p w14:paraId="704617A7" w14:textId="02060DA5" w:rsidR="009A2C33" w:rsidRPr="00C211D2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C211D2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C211D2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C211D2">
        <w:rPr>
          <w:rFonts w:eastAsia="Times New Roman" w:cstheme="minorHAnsi"/>
        </w:rPr>
        <w:t>.</w:t>
      </w:r>
    </w:p>
    <w:p w14:paraId="770BBB50" w14:textId="77777777" w:rsidR="005F1ADF" w:rsidRPr="00C211D2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C211D2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C211D2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C211D2">
        <w:rPr>
          <w:rFonts w:eastAsia="Times New Roman" w:cstheme="minorHAnsi"/>
        </w:rPr>
        <w:t>2.1.2</w:t>
      </w:r>
      <w:proofErr w:type="gramEnd"/>
      <w:r w:rsidRPr="00C211D2">
        <w:rPr>
          <w:rFonts w:eastAsia="Times New Roman" w:cstheme="minorHAnsi"/>
        </w:rPr>
        <w:t>, etc.)</w:t>
      </w:r>
      <w:r w:rsidRPr="00C211D2">
        <w:rPr>
          <w:rFonts w:eastAsia="Times New Roman" w:cstheme="minorHAnsi"/>
          <w:bCs/>
        </w:rPr>
        <w:t>.</w:t>
      </w:r>
    </w:p>
    <w:p w14:paraId="181DD27E" w14:textId="60BA1D37" w:rsidR="005F1ADF" w:rsidRPr="00C211D2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</w: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211D2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C211D2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C211D2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211D2">
        <w:rPr>
          <w:rFonts w:eastAsia="Times New Roman" w:cstheme="minorHAnsi"/>
          <w:b/>
        </w:rPr>
        <w:t xml:space="preserve">2. Software: </w:t>
      </w:r>
      <w:r w:rsidRPr="00C211D2">
        <w:rPr>
          <w:rFonts w:eastAsia="Times New Roman" w:cstheme="minorHAnsi"/>
        </w:rPr>
        <w:t>Does the part of your protocol being filmed include step-by-step descriptions of software usage?</w:t>
      </w:r>
      <w:r w:rsidRPr="00C211D2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C211D2" w:rsidRDefault="001331E3" w:rsidP="001331E3">
      <w:pPr>
        <w:spacing w:before="120"/>
        <w:ind w:left="720"/>
        <w:rPr>
          <w:rFonts w:cstheme="minorHAnsi"/>
        </w:rPr>
      </w:pPr>
      <w:r w:rsidRPr="00C211D2">
        <w:rPr>
          <w:rFonts w:cstheme="minorHAnsi"/>
        </w:rPr>
        <w:t xml:space="preserve">If </w:t>
      </w:r>
      <w:proofErr w:type="gramStart"/>
      <w:r w:rsidRPr="00C211D2">
        <w:rPr>
          <w:rFonts w:cstheme="minorHAnsi"/>
          <w:b/>
          <w:bCs/>
        </w:rPr>
        <w:t>Yes</w:t>
      </w:r>
      <w:proofErr w:type="gramEnd"/>
      <w:r w:rsidRPr="00C211D2">
        <w:rPr>
          <w:rFonts w:cstheme="minorHAnsi"/>
        </w:rPr>
        <w:t>, we will need you to record using screen recording software.</w:t>
      </w:r>
    </w:p>
    <w:p w14:paraId="5B3676BC" w14:textId="0A4186C3" w:rsidR="001331E3" w:rsidRPr="00C211D2" w:rsidRDefault="001331E3" w:rsidP="001331E3">
      <w:pPr>
        <w:spacing w:before="120"/>
        <w:ind w:left="720"/>
        <w:rPr>
          <w:rFonts w:cstheme="minorHAnsi"/>
        </w:rPr>
      </w:pPr>
      <w:r w:rsidRPr="00C211D2">
        <w:rPr>
          <w:rFonts w:cstheme="minorHAnsi"/>
        </w:rPr>
        <w:t xml:space="preserve">We recommend using the screen capture program </w:t>
      </w:r>
      <w:hyperlink r:id="rId9" w:history="1">
        <w:r w:rsidRPr="00C211D2">
          <w:rPr>
            <w:rStyle w:val="Hyperlink"/>
            <w:rFonts w:cstheme="minorHAnsi"/>
          </w:rPr>
          <w:t>OBS</w:t>
        </w:r>
      </w:hyperlink>
      <w:r w:rsidRPr="00C211D2">
        <w:rPr>
          <w:rFonts w:cstheme="minorHAnsi"/>
        </w:rPr>
        <w:t xml:space="preserve">. </w:t>
      </w:r>
      <w:proofErr w:type="spellStart"/>
      <w:r w:rsidRPr="00C211D2">
        <w:rPr>
          <w:rFonts w:cstheme="minorHAnsi"/>
        </w:rPr>
        <w:t>JoVE’s</w:t>
      </w:r>
      <w:proofErr w:type="spellEnd"/>
      <w:r w:rsidRPr="00C211D2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C211D2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004DBCE2" w:rsidR="001331E3" w:rsidRPr="00C211D2" w:rsidRDefault="001331E3" w:rsidP="001331E3">
      <w:pPr>
        <w:spacing w:before="120"/>
        <w:ind w:left="720"/>
        <w:rPr>
          <w:rFonts w:eastAsia="Times New Roman" w:cstheme="minorHAnsi"/>
        </w:rPr>
      </w:pPr>
      <w:r w:rsidRPr="00C211D2">
        <w:rPr>
          <w:rFonts w:cstheme="minorHAnsi"/>
        </w:rPr>
        <w:t>As these files are necessary for finalizing your script,</w:t>
      </w:r>
      <w:r w:rsidRPr="00C211D2">
        <w:rPr>
          <w:rFonts w:cstheme="minorHAnsi"/>
          <w:highlight w:val="yellow"/>
        </w:rPr>
        <w:t xml:space="preserve"> please upload all </w:t>
      </w:r>
      <w:r w:rsidR="00A13CC3" w:rsidRPr="00C211D2">
        <w:rPr>
          <w:rFonts w:cstheme="minorHAnsi"/>
          <w:highlight w:val="yellow"/>
        </w:rPr>
        <w:t>screen-captured</w:t>
      </w:r>
      <w:r w:rsidRPr="00C211D2">
        <w:rPr>
          <w:rFonts w:cstheme="minorHAnsi"/>
          <w:highlight w:val="yellow"/>
        </w:rPr>
        <w:t xml:space="preserve"> video files to your project page as soon as possible</w:t>
      </w:r>
      <w:r w:rsidRPr="00C211D2">
        <w:rPr>
          <w:rFonts w:cstheme="minorHAnsi"/>
        </w:rPr>
        <w:t>.</w:t>
      </w:r>
      <w:r w:rsidR="003E09B9">
        <w:rPr>
          <w:rFonts w:cstheme="minorHAnsi"/>
        </w:rPr>
        <w:t xml:space="preserve"> </w:t>
      </w:r>
      <w:hyperlink r:id="rId11" w:history="1">
        <w:r w:rsidR="003E09B9" w:rsidRPr="00C211D2">
          <w:rPr>
            <w:rStyle w:val="Hyperlink"/>
            <w:rFonts w:eastAsia="Times New Roman" w:cstheme="minorHAnsi"/>
            <w:b/>
          </w:rPr>
          <w:t>https://review.jove.com/account/file-uploader?src=21031323</w:t>
        </w:r>
      </w:hyperlink>
    </w:p>
    <w:p w14:paraId="1C68C2BA" w14:textId="77777777" w:rsidR="005F1ADF" w:rsidRPr="00C211D2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C211D2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211D2">
        <w:rPr>
          <w:rFonts w:eastAsia="Times New Roman" w:cstheme="minorHAnsi"/>
          <w:b/>
        </w:rPr>
        <w:t>3</w:t>
      </w:r>
      <w:r w:rsidR="005F1ADF" w:rsidRPr="00C211D2">
        <w:rPr>
          <w:rFonts w:eastAsia="Times New Roman" w:cstheme="minorHAnsi"/>
          <w:b/>
        </w:rPr>
        <w:t>. Filming location:</w:t>
      </w:r>
      <w:r w:rsidR="005F1ADF" w:rsidRPr="00C211D2">
        <w:rPr>
          <w:rFonts w:eastAsia="Times New Roman" w:cstheme="minorHAnsi"/>
        </w:rPr>
        <w:t xml:space="preserve"> Will the </w:t>
      </w:r>
      <w:proofErr w:type="gramStart"/>
      <w:r w:rsidR="005F1ADF" w:rsidRPr="00C211D2">
        <w:rPr>
          <w:rFonts w:eastAsia="Times New Roman" w:cstheme="minorHAnsi"/>
        </w:rPr>
        <w:t>filming need to</w:t>
      </w:r>
      <w:proofErr w:type="gramEnd"/>
      <w:r w:rsidR="005F1ADF" w:rsidRPr="00C211D2">
        <w:rPr>
          <w:rFonts w:eastAsia="Times New Roman" w:cstheme="minorHAnsi"/>
        </w:rPr>
        <w:t xml:space="preserve"> take place in multiple locations? </w:t>
      </w:r>
      <w:r w:rsidR="005F1ADF" w:rsidRPr="00C211D2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C211D2" w:rsidRDefault="005F1ADF" w:rsidP="005F1ADF">
      <w:pPr>
        <w:spacing w:before="120"/>
        <w:ind w:left="720"/>
        <w:rPr>
          <w:rFonts w:eastAsia="Times New Roman" w:cstheme="minorHAnsi"/>
        </w:rPr>
      </w:pPr>
      <w:r w:rsidRPr="00C211D2">
        <w:rPr>
          <w:rFonts w:eastAsia="Times New Roman" w:cstheme="minorHAnsi"/>
        </w:rPr>
        <w:t xml:space="preserve">If </w:t>
      </w:r>
      <w:proofErr w:type="gramStart"/>
      <w:r w:rsidRPr="00C211D2">
        <w:rPr>
          <w:rFonts w:eastAsia="Times New Roman" w:cstheme="minorHAnsi"/>
          <w:b/>
          <w:bCs/>
        </w:rPr>
        <w:t>Yes</w:t>
      </w:r>
      <w:proofErr w:type="gramEnd"/>
      <w:r w:rsidRPr="00C211D2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C211D2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C211D2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C211D2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C211D2">
        <w:rPr>
          <w:rFonts w:eastAsia="Times New Roman" w:cstheme="minorHAnsi"/>
          <w:b/>
          <w:bCs/>
        </w:rPr>
        <w:lastRenderedPageBreak/>
        <w:t>4. Testimonials</w:t>
      </w:r>
      <w:r w:rsidR="00EC6C1C" w:rsidRPr="00C211D2">
        <w:rPr>
          <w:rFonts w:eastAsia="Times New Roman" w:cstheme="minorHAnsi"/>
          <w:b/>
          <w:bCs/>
        </w:rPr>
        <w:t xml:space="preserve"> (optional)</w:t>
      </w:r>
      <w:r w:rsidRPr="00C211D2">
        <w:rPr>
          <w:rFonts w:eastAsia="Times New Roman" w:cstheme="minorHAnsi"/>
          <w:b/>
          <w:bCs/>
        </w:rPr>
        <w:t xml:space="preserve">: </w:t>
      </w:r>
      <w:r w:rsidR="001D6481" w:rsidRPr="00C211D2">
        <w:t xml:space="preserve">Would you be open to filming two short testimonial statements </w:t>
      </w:r>
      <w:r w:rsidR="001D6481" w:rsidRPr="00C211D2">
        <w:rPr>
          <w:rStyle w:val="Strong"/>
        </w:rPr>
        <w:t>live during your JoVE shoot</w:t>
      </w:r>
      <w:r w:rsidR="001D6481" w:rsidRPr="00C211D2">
        <w:t xml:space="preserve">? These will </w:t>
      </w:r>
      <w:r w:rsidR="001D6481" w:rsidRPr="00C211D2">
        <w:rPr>
          <w:rStyle w:val="Strong"/>
        </w:rPr>
        <w:t>not appear in your JoVE video</w:t>
      </w:r>
      <w:r w:rsidR="001D6481" w:rsidRPr="00C211D2">
        <w:t xml:space="preserve"> but may be used in </w:t>
      </w:r>
      <w:proofErr w:type="spellStart"/>
      <w:r w:rsidR="001D6481" w:rsidRPr="00C211D2">
        <w:t>JoVE’s</w:t>
      </w:r>
      <w:proofErr w:type="spellEnd"/>
      <w:r w:rsidR="001D6481" w:rsidRPr="00C211D2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C211D2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C211D2">
        <w:rPr>
          <w:rFonts w:eastAsia="Times New Roman" w:cstheme="minorHAnsi"/>
        </w:rPr>
        <w:t xml:space="preserve">  </w:t>
      </w:r>
    </w:p>
    <w:p w14:paraId="47856BD0" w14:textId="16E02A11" w:rsidR="00BC1358" w:rsidRPr="00C211D2" w:rsidRDefault="00493B46" w:rsidP="00890DD2">
      <w:pPr>
        <w:spacing w:before="120"/>
        <w:ind w:left="720"/>
        <w:rPr>
          <w:rFonts w:eastAsia="Times New Roman" w:cstheme="minorHAnsi"/>
        </w:rPr>
      </w:pPr>
      <w:r w:rsidRPr="00C211D2">
        <w:rPr>
          <w:rFonts w:eastAsia="Times New Roman" w:cstheme="minorHAnsi"/>
        </w:rPr>
        <w:t xml:space="preserve">If </w:t>
      </w:r>
      <w:proofErr w:type="gramStart"/>
      <w:r w:rsidRPr="00C211D2">
        <w:rPr>
          <w:rFonts w:eastAsia="Times New Roman" w:cstheme="minorHAnsi"/>
          <w:b/>
          <w:bCs/>
        </w:rPr>
        <w:t>Yes</w:t>
      </w:r>
      <w:proofErr w:type="gramEnd"/>
      <w:r w:rsidRPr="00C211D2">
        <w:rPr>
          <w:rFonts w:eastAsia="Times New Roman" w:cstheme="minorHAnsi"/>
        </w:rPr>
        <w:t xml:space="preserve">, </w:t>
      </w:r>
      <w:r w:rsidR="002448C1" w:rsidRPr="00C211D2">
        <w:rPr>
          <w:rFonts w:eastAsia="Times New Roman" w:cstheme="minorHAnsi"/>
        </w:rPr>
        <w:t xml:space="preserve">please provide the </w:t>
      </w:r>
      <w:r w:rsidR="002448C1" w:rsidRPr="00C211D2">
        <w:rPr>
          <w:rFonts w:eastAsia="Times New Roman" w:cstheme="minorHAnsi"/>
          <w:b/>
          <w:bCs/>
        </w:rPr>
        <w:t>full name and position</w:t>
      </w:r>
      <w:r w:rsidR="002448C1" w:rsidRPr="00C211D2">
        <w:rPr>
          <w:rFonts w:eastAsia="Times New Roman" w:cstheme="minorHAnsi"/>
        </w:rPr>
        <w:t xml:space="preserve"> </w:t>
      </w:r>
      <w:r w:rsidR="00B13525" w:rsidRPr="00C211D2">
        <w:rPr>
          <w:rFonts w:ascii="Calibri" w:hAnsi="Calibri" w:cs="Calibri"/>
        </w:rPr>
        <w:t>(e.g., Director of [Institute Name], Senior Researcher [University Name], etc.) of the author</w:t>
      </w:r>
      <w:r w:rsidR="002448C1" w:rsidRPr="00C211D2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C211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C211D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C211D2">
        <w:rPr>
          <w:rFonts w:ascii="Calibri" w:eastAsia="Times New Roman" w:hAnsi="Calibri" w:cs="Calibri"/>
          <w:b/>
          <w:bCs/>
        </w:rPr>
        <w:t>,</w:t>
      </w:r>
      <w:r w:rsidR="00CB036A" w:rsidRPr="00C211D2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C211D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C211D2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C211D2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C211D2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C211D2">
        <w:rPr>
          <w:rFonts w:cstheme="minorHAnsi"/>
          <w:bCs/>
        </w:rPr>
        <w:t xml:space="preserve">To ensure that your </w:t>
      </w:r>
      <w:r w:rsidRPr="00C211D2">
        <w:rPr>
          <w:rFonts w:cstheme="minorHAnsi"/>
          <w:b/>
        </w:rPr>
        <w:t>script can be filmed in one day</w:t>
      </w:r>
      <w:r w:rsidRPr="00C211D2">
        <w:rPr>
          <w:rFonts w:cstheme="minorHAnsi"/>
          <w:bCs/>
        </w:rPr>
        <w:t xml:space="preserve">, the </w:t>
      </w:r>
      <w:r w:rsidR="002A6FCF" w:rsidRPr="00C211D2">
        <w:rPr>
          <w:rFonts w:cstheme="minorHAnsi"/>
          <w:bCs/>
        </w:rPr>
        <w:t>p</w:t>
      </w:r>
      <w:r w:rsidRPr="00C211D2">
        <w:rPr>
          <w:rFonts w:cstheme="minorHAnsi"/>
          <w:bCs/>
        </w:rPr>
        <w:t xml:space="preserve">rotocol sections are </w:t>
      </w:r>
      <w:r w:rsidR="002A6FCF" w:rsidRPr="00C211D2">
        <w:rPr>
          <w:rFonts w:cstheme="minorHAnsi"/>
          <w:bCs/>
        </w:rPr>
        <w:t xml:space="preserve">cumulatively </w:t>
      </w:r>
      <w:r w:rsidRPr="00C211D2">
        <w:rPr>
          <w:rFonts w:cstheme="minorHAnsi"/>
          <w:bCs/>
        </w:rPr>
        <w:t>restricted to</w:t>
      </w:r>
      <w:r w:rsidRPr="00C211D2">
        <w:rPr>
          <w:rFonts w:cstheme="minorHAnsi"/>
          <w:b/>
        </w:rPr>
        <w:t> </w:t>
      </w:r>
      <w:r w:rsidRPr="00C211D2">
        <w:rPr>
          <w:rFonts w:cstheme="minorHAnsi"/>
          <w:b/>
          <w:bCs/>
        </w:rPr>
        <w:t>55 shots</w:t>
      </w:r>
      <w:r w:rsidRPr="00C211D2">
        <w:rPr>
          <w:rFonts w:cstheme="minorHAnsi"/>
          <w:b/>
        </w:rPr>
        <w:t xml:space="preserve"> </w:t>
      </w:r>
      <w:r w:rsidRPr="00C211D2">
        <w:rPr>
          <w:rFonts w:cstheme="minorHAnsi"/>
          <w:bCs/>
        </w:rPr>
        <w:t>(shots are the 3-digit numbers like 2.1.1, 2.1.2…</w:t>
      </w:r>
      <w:proofErr w:type="spellStart"/>
      <w:r w:rsidRPr="00C211D2">
        <w:rPr>
          <w:rFonts w:cstheme="minorHAnsi"/>
          <w:bCs/>
        </w:rPr>
        <w:t>etc</w:t>
      </w:r>
      <w:proofErr w:type="spellEnd"/>
      <w:r w:rsidRPr="00C211D2">
        <w:rPr>
          <w:rFonts w:cstheme="minorHAnsi"/>
          <w:bCs/>
        </w:rPr>
        <w:t>)</w:t>
      </w:r>
    </w:p>
    <w:p w14:paraId="67386C83" w14:textId="77777777" w:rsidR="005F1ADF" w:rsidRPr="00C211D2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C211D2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211D2" w:rsidRDefault="005F1ADF" w:rsidP="005F1ADF">
      <w:pPr>
        <w:rPr>
          <w:rFonts w:cstheme="minorHAnsi"/>
          <w:b/>
          <w:sz w:val="22"/>
          <w:szCs w:val="22"/>
        </w:rPr>
      </w:pPr>
      <w:r w:rsidRPr="00C211D2">
        <w:rPr>
          <w:rFonts w:cstheme="minorHAnsi"/>
          <w:b/>
          <w:sz w:val="22"/>
          <w:szCs w:val="22"/>
        </w:rPr>
        <w:t>Current Protocol Length</w:t>
      </w:r>
    </w:p>
    <w:p w14:paraId="72F5C5E6" w14:textId="37EB869C" w:rsidR="005F1ADF" w:rsidRPr="00C211D2" w:rsidRDefault="005F1ADF" w:rsidP="005F1ADF">
      <w:pPr>
        <w:rPr>
          <w:rFonts w:cstheme="minorHAnsi"/>
          <w:bCs/>
          <w:sz w:val="22"/>
          <w:szCs w:val="22"/>
        </w:rPr>
      </w:pPr>
      <w:r w:rsidRPr="00C211D2">
        <w:rPr>
          <w:rFonts w:cstheme="minorHAnsi"/>
          <w:bCs/>
          <w:sz w:val="22"/>
          <w:szCs w:val="22"/>
        </w:rPr>
        <w:t xml:space="preserve">Number of Steps: </w:t>
      </w:r>
      <w:r w:rsidR="00A739D7">
        <w:rPr>
          <w:rFonts w:cstheme="minorHAnsi"/>
          <w:bCs/>
          <w:sz w:val="22"/>
          <w:szCs w:val="22"/>
        </w:rPr>
        <w:t>18</w:t>
      </w:r>
    </w:p>
    <w:p w14:paraId="5AAC9C6C" w14:textId="445982F3" w:rsidR="00C2620F" w:rsidRPr="00C211D2" w:rsidRDefault="005F1ADF" w:rsidP="005F1ADF">
      <w:pPr>
        <w:rPr>
          <w:rFonts w:cstheme="minorHAnsi"/>
          <w:b/>
          <w:sz w:val="22"/>
          <w:szCs w:val="22"/>
        </w:rPr>
      </w:pPr>
      <w:r w:rsidRPr="00C211D2">
        <w:rPr>
          <w:rFonts w:cstheme="minorHAnsi"/>
          <w:bCs/>
          <w:sz w:val="22"/>
          <w:szCs w:val="22"/>
        </w:rPr>
        <w:t xml:space="preserve">Number of Shots: </w:t>
      </w:r>
      <w:r w:rsidR="00A739D7">
        <w:rPr>
          <w:rFonts w:cstheme="minorHAnsi"/>
          <w:bCs/>
          <w:sz w:val="22"/>
          <w:szCs w:val="22"/>
        </w:rPr>
        <w:t>35</w:t>
      </w:r>
      <w:r w:rsidRPr="00C211D2">
        <w:rPr>
          <w:rFonts w:cstheme="minorHAnsi"/>
          <w:b/>
          <w:sz w:val="22"/>
          <w:szCs w:val="22"/>
        </w:rPr>
        <w:t xml:space="preserve"> </w:t>
      </w:r>
      <w:r w:rsidR="00277C90" w:rsidRPr="00C211D2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211D2" w:rsidRDefault="00FF25E5" w:rsidP="000F326F">
      <w:pPr>
        <w:pStyle w:val="Heading1"/>
        <w:rPr>
          <w:rFonts w:cstheme="minorHAnsi"/>
        </w:rPr>
      </w:pPr>
      <w:r w:rsidRPr="00C211D2">
        <w:rPr>
          <w:rFonts w:cstheme="minorHAnsi"/>
        </w:rPr>
        <w:lastRenderedPageBreak/>
        <w:t>Introduction</w:t>
      </w:r>
    </w:p>
    <w:p w14:paraId="21054688" w14:textId="23549FDE" w:rsidR="00455638" w:rsidRPr="00C211D2" w:rsidRDefault="00455638" w:rsidP="00455638">
      <w:pPr>
        <w:rPr>
          <w:rFonts w:cstheme="minorHAnsi"/>
          <w:b/>
          <w:i/>
          <w:iCs/>
        </w:rPr>
      </w:pPr>
      <w:r w:rsidRPr="00C211D2">
        <w:rPr>
          <w:rFonts w:cstheme="minorHAnsi"/>
          <w:b/>
          <w:i/>
          <w:color w:val="0000FF"/>
        </w:rPr>
        <w:t>Videographer: Obtain headshots for all authors</w:t>
      </w:r>
      <w:r w:rsidR="00985868" w:rsidRPr="00C211D2">
        <w:rPr>
          <w:rFonts w:cstheme="minorHAnsi"/>
          <w:b/>
          <w:i/>
          <w:color w:val="0000FF"/>
        </w:rPr>
        <w:t xml:space="preserve"> available at the filming location</w:t>
      </w:r>
      <w:r w:rsidRPr="00C211D2">
        <w:rPr>
          <w:rFonts w:cstheme="minorHAnsi"/>
          <w:b/>
          <w:i/>
          <w:color w:val="0000FF"/>
        </w:rPr>
        <w:t>.</w:t>
      </w:r>
      <w:r w:rsidRPr="00C211D2">
        <w:rPr>
          <w:rFonts w:cstheme="minorHAnsi"/>
          <w:b/>
          <w:i/>
        </w:rPr>
        <w:t xml:space="preserve"> </w:t>
      </w:r>
    </w:p>
    <w:p w14:paraId="7E8076BA" w14:textId="77777777" w:rsidR="007D61A8" w:rsidRPr="00C211D2" w:rsidRDefault="007D61A8" w:rsidP="00731E5D">
      <w:pPr>
        <w:rPr>
          <w:rFonts w:cstheme="minorHAnsi"/>
          <w:b/>
        </w:rPr>
      </w:pPr>
    </w:p>
    <w:p w14:paraId="2157B54F" w14:textId="76B0F588" w:rsidR="007D61A8" w:rsidRPr="00C211D2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>A</w:t>
      </w:r>
      <w:r w:rsidR="007D61A8" w:rsidRPr="00C211D2">
        <w:rPr>
          <w:rFonts w:eastAsia="Times New Roman" w:cstheme="minorHAnsi"/>
          <w:bCs/>
        </w:rPr>
        <w:t>nswers to these questions will become interview statements</w:t>
      </w:r>
      <w:r w:rsidRPr="00C211D2">
        <w:rPr>
          <w:rFonts w:eastAsia="Times New Roman" w:cstheme="minorHAnsi"/>
          <w:bCs/>
        </w:rPr>
        <w:t xml:space="preserve"> that</w:t>
      </w:r>
      <w:r w:rsidR="00D75084" w:rsidRPr="00C211D2">
        <w:rPr>
          <w:rFonts w:eastAsia="Times New Roman" w:cstheme="minorHAnsi"/>
          <w:bCs/>
        </w:rPr>
        <w:t xml:space="preserve"> you </w:t>
      </w:r>
      <w:r w:rsidRPr="00C211D2">
        <w:rPr>
          <w:rFonts w:eastAsia="Times New Roman" w:cstheme="minorHAnsi"/>
          <w:bCs/>
        </w:rPr>
        <w:t>will</w:t>
      </w:r>
      <w:r w:rsidR="00D75084" w:rsidRPr="00C211D2">
        <w:rPr>
          <w:rFonts w:eastAsia="Times New Roman" w:cstheme="minorHAnsi"/>
          <w:bCs/>
        </w:rPr>
        <w:t xml:space="preserve"> deliver on camera</w:t>
      </w:r>
      <w:r w:rsidR="007D61A8" w:rsidRPr="00C211D2">
        <w:rPr>
          <w:rFonts w:eastAsia="Times New Roman" w:cstheme="minorHAnsi"/>
          <w:bCs/>
        </w:rPr>
        <w:t>.</w:t>
      </w:r>
    </w:p>
    <w:p w14:paraId="4AC387D8" w14:textId="5035F686" w:rsidR="00D7547B" w:rsidRPr="00C211D2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>Answer</w:t>
      </w:r>
      <w:r w:rsidR="00D7547B" w:rsidRPr="00C211D2">
        <w:rPr>
          <w:rFonts w:eastAsia="Times New Roman" w:cstheme="minorHAnsi"/>
          <w:bCs/>
        </w:rPr>
        <w:t xml:space="preserve"> </w:t>
      </w:r>
      <w:r w:rsidR="00831E2A" w:rsidRPr="00C211D2">
        <w:rPr>
          <w:rFonts w:eastAsia="Times New Roman" w:cstheme="minorHAnsi"/>
          <w:bCs/>
        </w:rPr>
        <w:t xml:space="preserve">the </w:t>
      </w:r>
      <w:r w:rsidR="00831E2A" w:rsidRPr="00C211D2">
        <w:rPr>
          <w:rFonts w:eastAsia="Times New Roman" w:cstheme="minorHAnsi"/>
          <w:b/>
          <w:color w:val="FF0000"/>
        </w:rPr>
        <w:t>1st</w:t>
      </w:r>
      <w:r w:rsidR="00EA341C" w:rsidRPr="00C211D2">
        <w:rPr>
          <w:rFonts w:eastAsia="Times New Roman" w:cstheme="minorHAnsi"/>
          <w:b/>
          <w:color w:val="FF0000"/>
        </w:rPr>
        <w:t xml:space="preserve"> REQUIRED</w:t>
      </w:r>
      <w:r w:rsidR="00EA341C" w:rsidRPr="00C211D2">
        <w:rPr>
          <w:rFonts w:eastAsia="Times New Roman" w:cstheme="minorHAnsi"/>
          <w:bCs/>
          <w:color w:val="FF0000"/>
        </w:rPr>
        <w:t xml:space="preserve"> </w:t>
      </w:r>
      <w:r w:rsidRPr="00C211D2">
        <w:rPr>
          <w:rFonts w:eastAsia="Times New Roman" w:cstheme="minorHAnsi"/>
          <w:bCs/>
        </w:rPr>
        <w:t>questio</w:t>
      </w:r>
      <w:r w:rsidR="00347FE0" w:rsidRPr="00C211D2">
        <w:rPr>
          <w:rFonts w:eastAsia="Times New Roman" w:cstheme="minorHAnsi"/>
          <w:bCs/>
        </w:rPr>
        <w:t>n</w:t>
      </w:r>
      <w:r w:rsidR="008D0E4A" w:rsidRPr="00C211D2">
        <w:rPr>
          <w:rFonts w:eastAsia="Times New Roman" w:cstheme="minorHAnsi"/>
          <w:bCs/>
        </w:rPr>
        <w:t xml:space="preserve"> and </w:t>
      </w:r>
      <w:r w:rsidR="00D7547B" w:rsidRPr="00C211D2">
        <w:rPr>
          <w:rFonts w:eastAsia="Times New Roman" w:cstheme="minorHAnsi"/>
          <w:b/>
        </w:rPr>
        <w:t xml:space="preserve">at least </w:t>
      </w:r>
      <w:r w:rsidR="00EA341C" w:rsidRPr="00C211D2">
        <w:rPr>
          <w:rFonts w:eastAsia="Times New Roman" w:cstheme="minorHAnsi"/>
          <w:b/>
        </w:rPr>
        <w:t>2</w:t>
      </w:r>
      <w:r w:rsidR="00D7547B" w:rsidRPr="00C211D2">
        <w:rPr>
          <w:rFonts w:eastAsia="Times New Roman" w:cstheme="minorHAnsi"/>
          <w:b/>
        </w:rPr>
        <w:t xml:space="preserve"> </w:t>
      </w:r>
      <w:r w:rsidR="00831E2A" w:rsidRPr="00C211D2">
        <w:rPr>
          <w:rFonts w:eastAsia="Times New Roman" w:cstheme="minorHAnsi"/>
          <w:b/>
        </w:rPr>
        <w:t xml:space="preserve">other </w:t>
      </w:r>
      <w:r w:rsidR="00D7547B" w:rsidRPr="00C211D2">
        <w:rPr>
          <w:rFonts w:eastAsia="Times New Roman" w:cstheme="minorHAnsi"/>
          <w:b/>
        </w:rPr>
        <w:t>questions</w:t>
      </w:r>
      <w:r w:rsidR="000A2498" w:rsidRPr="00C211D2">
        <w:rPr>
          <w:rFonts w:eastAsia="Times New Roman" w:cstheme="minorHAnsi"/>
          <w:b/>
        </w:rPr>
        <w:t xml:space="preserve"> (1.2 – 1.10)</w:t>
      </w:r>
      <w:r w:rsidR="00D7547B" w:rsidRPr="00C211D2">
        <w:rPr>
          <w:rFonts w:eastAsia="Times New Roman" w:cstheme="minorHAnsi"/>
          <w:bCs/>
        </w:rPr>
        <w:t xml:space="preserve"> below</w:t>
      </w:r>
      <w:r w:rsidR="00CF2130" w:rsidRPr="00C211D2">
        <w:rPr>
          <w:rFonts w:eastAsia="Times New Roman" w:cstheme="minorHAnsi"/>
          <w:bCs/>
        </w:rPr>
        <w:t xml:space="preserve">. Up to </w:t>
      </w:r>
      <w:r w:rsidR="00C96FC6" w:rsidRPr="00C211D2">
        <w:rPr>
          <w:rFonts w:eastAsia="Times New Roman" w:cstheme="minorHAnsi"/>
          <w:bCs/>
        </w:rPr>
        <w:t>5</w:t>
      </w:r>
      <w:r w:rsidR="00CF2130" w:rsidRPr="00C211D2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C211D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 xml:space="preserve">Enter the </w:t>
      </w:r>
      <w:r w:rsidR="009E4241" w:rsidRPr="00C211D2">
        <w:rPr>
          <w:rFonts w:eastAsia="Times New Roman" w:cstheme="minorHAnsi"/>
          <w:b/>
        </w:rPr>
        <w:t xml:space="preserve">full </w:t>
      </w:r>
      <w:r w:rsidRPr="00C211D2">
        <w:rPr>
          <w:rFonts w:eastAsia="Times New Roman" w:cstheme="minorHAnsi"/>
          <w:b/>
        </w:rPr>
        <w:t>name</w:t>
      </w:r>
      <w:r w:rsidRPr="00C211D2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C211D2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 xml:space="preserve">If possible, each author should deliver </w:t>
      </w:r>
      <w:r w:rsidRPr="00C211D2">
        <w:rPr>
          <w:rFonts w:eastAsia="Times New Roman" w:cstheme="minorHAnsi"/>
          <w:b/>
          <w:bCs/>
        </w:rPr>
        <w:t>no more than two statements</w:t>
      </w:r>
      <w:r w:rsidRPr="00C211D2">
        <w:rPr>
          <w:rFonts w:eastAsia="Times New Roman" w:cstheme="minorHAnsi"/>
          <w:bCs/>
        </w:rPr>
        <w:t>.</w:t>
      </w:r>
    </w:p>
    <w:p w14:paraId="23360D57" w14:textId="04556F09" w:rsidR="007D61A8" w:rsidRPr="00C211D2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  <w:u w:val="single"/>
        </w:rPr>
        <w:t>A</w:t>
      </w:r>
      <w:r w:rsidR="007D61A8" w:rsidRPr="00C211D2">
        <w:rPr>
          <w:rFonts w:eastAsia="Times New Roman" w:cstheme="minorHAnsi"/>
          <w:bCs/>
          <w:u w:val="single"/>
        </w:rPr>
        <w:t>nswer in full sentences</w:t>
      </w:r>
      <w:r w:rsidR="007D61A8" w:rsidRPr="00C211D2">
        <w:rPr>
          <w:rFonts w:eastAsia="Times New Roman" w:cstheme="minorHAnsi"/>
          <w:bCs/>
        </w:rPr>
        <w:t xml:space="preserve">, in </w:t>
      </w:r>
      <w:r w:rsidR="00D7547B" w:rsidRPr="00C211D2">
        <w:rPr>
          <w:rFonts w:eastAsia="Times New Roman" w:cstheme="minorHAnsi"/>
          <w:bCs/>
        </w:rPr>
        <w:t xml:space="preserve">a </w:t>
      </w:r>
      <w:r w:rsidR="007D61A8" w:rsidRPr="00C211D2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C211D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 xml:space="preserve">Limit the length of each statement to </w:t>
      </w:r>
      <w:r w:rsidR="004C4FAE" w:rsidRPr="00C211D2">
        <w:rPr>
          <w:rFonts w:eastAsia="Times New Roman" w:cstheme="minorHAnsi"/>
          <w:b/>
          <w:color w:val="FF0000"/>
        </w:rPr>
        <w:t>3</w:t>
      </w:r>
      <w:r w:rsidRPr="00C211D2">
        <w:rPr>
          <w:rFonts w:eastAsia="Times New Roman" w:cstheme="minorHAnsi"/>
          <w:b/>
          <w:color w:val="FF0000"/>
        </w:rPr>
        <w:t>0 words or fewer</w:t>
      </w:r>
      <w:r w:rsidR="00997611" w:rsidRPr="00C211D2">
        <w:rPr>
          <w:rFonts w:eastAsia="Times New Roman" w:cstheme="minorHAnsi"/>
          <w:bCs/>
        </w:rPr>
        <w:t>.</w:t>
      </w:r>
    </w:p>
    <w:p w14:paraId="05A633A0" w14:textId="77777777" w:rsidR="007D61A8" w:rsidRPr="00C211D2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211D2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C211D2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C211D2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211D2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211D2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211D2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C211D2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C211D2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C211D2">
        <w:rPr>
          <w:rStyle w:val="AuthorName"/>
          <w:rFonts w:asciiTheme="minorHAnsi" w:eastAsia="Times" w:hAnsiTheme="minorHAnsi" w:cstheme="minorHAnsi"/>
        </w:rPr>
        <w:t>:</w:t>
      </w:r>
      <w:r w:rsidR="005A33C6" w:rsidRPr="00C211D2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C211D2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C211D2" w:rsidRDefault="00D75084" w:rsidP="007D61A8">
      <w:pPr>
        <w:rPr>
          <w:rFonts w:eastAsia="Times New Roman" w:cstheme="minorHAnsi"/>
        </w:rPr>
      </w:pPr>
      <w:r w:rsidRPr="00C211D2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C211D2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C211D2">
        <w:rPr>
          <w:rFonts w:eastAsia="Times New Roman" w:cstheme="minorHAnsi"/>
          <w:b/>
          <w:bCs/>
          <w:u w:val="single"/>
        </w:rPr>
        <w:t>:</w:t>
      </w:r>
      <w:r w:rsidR="007D61A8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C211D2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C211D2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211D2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C211D2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211D2">
        <w:rPr>
          <w:rFonts w:eastAsia="Times New Roman" w:cstheme="minorHAnsi"/>
          <w:b/>
          <w:bCs/>
          <w:u w:val="single"/>
        </w:rPr>
        <w:t>:</w:t>
      </w:r>
      <w:r w:rsidR="00D7508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C211D2" w:rsidRDefault="00D75084" w:rsidP="00D75084">
      <w:pPr>
        <w:spacing w:before="120"/>
        <w:rPr>
          <w:rFonts w:eastAsia="Times New Roman" w:cstheme="minorHAnsi"/>
        </w:rPr>
      </w:pPr>
      <w:r w:rsidRPr="00C211D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C211D2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211D2">
        <w:rPr>
          <w:rFonts w:eastAsia="Times New Roman" w:cstheme="minorHAnsi"/>
          <w:b/>
          <w:bCs/>
          <w:u w:val="single"/>
        </w:rPr>
        <w:t>:</w:t>
      </w:r>
      <w:r w:rsidR="00D7508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C211D2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C211D2" w:rsidRDefault="00D75084" w:rsidP="007D61A8">
      <w:pPr>
        <w:rPr>
          <w:rFonts w:eastAsia="Times New Roman" w:cstheme="minorHAnsi"/>
          <w:sz w:val="28"/>
          <w:szCs w:val="28"/>
        </w:rPr>
      </w:pPr>
      <w:r w:rsidRPr="00C211D2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C211D2">
        <w:rPr>
          <w:rFonts w:eastAsia="Times New Roman" w:cstheme="minorHAnsi"/>
          <w:b/>
          <w:bCs/>
          <w:u w:val="single"/>
        </w:rPr>
        <w:t>:</w:t>
      </w:r>
      <w:r w:rsidR="007D61A8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C211D2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C211D2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211D2" w:rsidRDefault="00D75084" w:rsidP="007D61A8">
      <w:pPr>
        <w:rPr>
          <w:rFonts w:eastAsia="Times New Roman" w:cstheme="minorHAnsi"/>
          <w:sz w:val="28"/>
          <w:szCs w:val="28"/>
        </w:rPr>
      </w:pPr>
      <w:r w:rsidRPr="00C211D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C211D2">
        <w:rPr>
          <w:rFonts w:eastAsia="Times New Roman" w:cstheme="minorHAnsi"/>
          <w:b/>
          <w:bCs/>
          <w:u w:val="single"/>
        </w:rPr>
        <w:t>:</w:t>
      </w:r>
      <w:r w:rsidR="00333FA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C211D2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C211D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211D2" w:rsidRDefault="00D75084" w:rsidP="007D61A8">
      <w:pPr>
        <w:rPr>
          <w:rFonts w:eastAsia="Times New Roman" w:cstheme="minorHAnsi"/>
          <w:sz w:val="28"/>
          <w:szCs w:val="28"/>
        </w:rPr>
      </w:pPr>
      <w:r w:rsidRPr="00C211D2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C211D2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211D2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C211D2">
        <w:rPr>
          <w:rFonts w:eastAsia="Times New Roman" w:cstheme="minorHAnsi"/>
          <w:b/>
          <w:bCs/>
          <w:u w:val="single"/>
        </w:rPr>
        <w:t>:</w:t>
      </w:r>
      <w:r w:rsidR="00333FA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C211D2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211D2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C211D2" w:rsidRDefault="00D75084" w:rsidP="00D75084">
      <w:pPr>
        <w:spacing w:before="120"/>
        <w:rPr>
          <w:rFonts w:eastAsia="Times New Roman" w:cstheme="minorHAnsi"/>
        </w:rPr>
      </w:pPr>
      <w:r w:rsidRPr="00C211D2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211D2">
        <w:rPr>
          <w:rFonts w:eastAsia="Times New Roman" w:cstheme="minorHAnsi"/>
          <w:b/>
          <w:bCs/>
          <w:u w:val="single"/>
        </w:rPr>
        <w:t>:</w:t>
      </w:r>
      <w:r w:rsidR="00D7508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C211D2" w:rsidRDefault="00D75084" w:rsidP="00D75084">
      <w:pPr>
        <w:spacing w:before="120"/>
        <w:rPr>
          <w:rFonts w:eastAsia="Times New Roman" w:cstheme="minorHAnsi"/>
        </w:rPr>
      </w:pPr>
      <w:r w:rsidRPr="00C211D2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211D2">
        <w:rPr>
          <w:rFonts w:eastAsia="Times New Roman" w:cstheme="minorHAnsi"/>
          <w:b/>
          <w:bCs/>
          <w:u w:val="single"/>
        </w:rPr>
        <w:t>:</w:t>
      </w:r>
      <w:r w:rsidR="00D7508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C211D2" w:rsidRDefault="00D75084" w:rsidP="00D75084">
      <w:pPr>
        <w:spacing w:before="120"/>
        <w:rPr>
          <w:rFonts w:eastAsia="Times New Roman" w:cstheme="minorHAnsi"/>
        </w:rPr>
      </w:pPr>
      <w:r w:rsidRPr="00C211D2">
        <w:rPr>
          <w:rFonts w:cstheme="minorHAnsi"/>
          <w:color w:val="000000"/>
          <w:shd w:val="clear" w:color="auto" w:fill="FFFFFF"/>
        </w:rPr>
        <w:t>What questions will future</w:t>
      </w:r>
      <w:r w:rsidR="00556A37" w:rsidRPr="00C211D2">
        <w:rPr>
          <w:rFonts w:cstheme="minorHAnsi"/>
          <w:color w:val="000000"/>
          <w:shd w:val="clear" w:color="auto" w:fill="FFFFFF"/>
        </w:rPr>
        <w:t xml:space="preserve"> research focus on</w:t>
      </w:r>
      <w:r w:rsidRPr="00C211D2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C211D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211D2">
        <w:rPr>
          <w:rFonts w:eastAsia="Times New Roman" w:cstheme="minorHAnsi"/>
          <w:b/>
          <w:bCs/>
          <w:u w:val="single"/>
        </w:rPr>
        <w:t>:</w:t>
      </w:r>
      <w:r w:rsidR="00D75084" w:rsidRPr="00C211D2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211D2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211D2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C211D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211D2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211D2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211D2">
        <w:rPr>
          <w:rFonts w:cstheme="minorHAnsi"/>
          <w:b/>
          <w:i/>
          <w:color w:val="0000FF"/>
        </w:rPr>
        <w:t>Videographer: Obtain headshots for all authors</w:t>
      </w:r>
      <w:r w:rsidR="00985868" w:rsidRPr="00C211D2">
        <w:rPr>
          <w:rFonts w:cstheme="minorHAnsi"/>
          <w:b/>
          <w:i/>
          <w:color w:val="0000FF"/>
        </w:rPr>
        <w:t xml:space="preserve"> available at the filming location</w:t>
      </w:r>
      <w:r w:rsidRPr="00C211D2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211D2" w:rsidRDefault="00FF25E5" w:rsidP="00BC6EDF">
      <w:pPr>
        <w:contextualSpacing/>
        <w:outlineLvl w:val="0"/>
        <w:rPr>
          <w:rFonts w:cstheme="minorHAnsi"/>
        </w:rPr>
      </w:pPr>
      <w:r w:rsidRPr="00C211D2">
        <w:rPr>
          <w:rFonts w:cstheme="minorHAnsi"/>
        </w:rPr>
        <w:br w:type="page"/>
      </w:r>
    </w:p>
    <w:p w14:paraId="1CEA460B" w14:textId="3E008B71" w:rsidR="00DC2504" w:rsidRPr="00C211D2" w:rsidRDefault="00DC2504" w:rsidP="005A02B6">
      <w:pPr>
        <w:pStyle w:val="Heading1"/>
        <w:rPr>
          <w:rFonts w:cstheme="minorHAnsi"/>
          <w:lang w:eastAsia="zh-TW"/>
        </w:rPr>
      </w:pPr>
      <w:r w:rsidRPr="00C211D2">
        <w:rPr>
          <w:rFonts w:cstheme="minorHAnsi"/>
        </w:rPr>
        <w:lastRenderedPageBreak/>
        <w:t>Protocol</w:t>
      </w:r>
      <w:r w:rsidR="0066127A" w:rsidRPr="00C211D2">
        <w:rPr>
          <w:rFonts w:cstheme="minorHAnsi"/>
        </w:rPr>
        <w:t xml:space="preserve"> </w:t>
      </w:r>
      <w:r w:rsidR="00D75084" w:rsidRPr="00C211D2">
        <w:rPr>
          <w:rFonts w:cstheme="minorHAnsi"/>
        </w:rPr>
        <w:t xml:space="preserve"> </w:t>
      </w:r>
    </w:p>
    <w:p w14:paraId="79110505" w14:textId="4F66CB41" w:rsidR="00D75084" w:rsidRPr="00C211D2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C211D2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C211D2">
        <w:rPr>
          <w:rFonts w:eastAsia="Times New Roman" w:cstheme="minorHAnsi"/>
          <w:b/>
          <w:u w:val="single"/>
        </w:rPr>
        <w:t>Track Changes</w:t>
      </w:r>
      <w:r w:rsidRPr="00C211D2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C211D2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</w:rPr>
        <w:t xml:space="preserve">The two-digit </w:t>
      </w:r>
      <w:r w:rsidR="00D5169F" w:rsidRPr="00C211D2">
        <w:rPr>
          <w:rFonts w:eastAsia="Times New Roman" w:cstheme="minorHAnsi"/>
          <w:b/>
          <w:bCs/>
        </w:rPr>
        <w:t>steps</w:t>
      </w:r>
      <w:r w:rsidR="00D5169F" w:rsidRPr="00C211D2">
        <w:rPr>
          <w:rFonts w:eastAsia="Times New Roman" w:cstheme="minorHAnsi"/>
        </w:rPr>
        <w:t xml:space="preserve"> </w:t>
      </w:r>
      <w:r w:rsidRPr="00C211D2">
        <w:rPr>
          <w:rFonts w:eastAsia="Times New Roman" w:cstheme="minorHAnsi"/>
        </w:rPr>
        <w:t>(e.g.</w:t>
      </w:r>
      <w:r w:rsidR="00003438" w:rsidRPr="00C211D2">
        <w:rPr>
          <w:rFonts w:eastAsia="Times New Roman" w:cstheme="minorHAnsi"/>
        </w:rPr>
        <w:t>,</w:t>
      </w:r>
      <w:r w:rsidRPr="00C211D2">
        <w:rPr>
          <w:rFonts w:eastAsia="Times New Roman" w:cstheme="minorHAnsi"/>
        </w:rPr>
        <w:t xml:space="preserve"> 2.1., 2.2.) </w:t>
      </w:r>
      <w:r w:rsidR="00665FDA" w:rsidRPr="00C211D2">
        <w:rPr>
          <w:rFonts w:eastAsia="Times New Roman" w:cstheme="minorHAnsi"/>
        </w:rPr>
        <w:t xml:space="preserve">with purple font </w:t>
      </w:r>
      <w:r w:rsidR="00D5169F" w:rsidRPr="00C211D2">
        <w:rPr>
          <w:rFonts w:eastAsia="Times New Roman" w:cstheme="minorHAnsi"/>
        </w:rPr>
        <w:t>are the narration</w:t>
      </w:r>
      <w:r w:rsidR="00E04EFB" w:rsidRPr="00C211D2">
        <w:rPr>
          <w:rFonts w:eastAsia="Times New Roman" w:cstheme="minorHAnsi"/>
        </w:rPr>
        <w:t xml:space="preserve">. </w:t>
      </w:r>
      <w:r w:rsidRPr="00C211D2">
        <w:rPr>
          <w:rFonts w:eastAsia="Times New Roman" w:cstheme="minorHAnsi"/>
        </w:rPr>
        <w:t xml:space="preserve"> </w:t>
      </w:r>
      <w:r w:rsidR="004C4FAE" w:rsidRPr="00C211D2">
        <w:rPr>
          <w:rFonts w:eastAsia="Times New Roman" w:cstheme="minorHAnsi"/>
          <w:b/>
          <w:bCs/>
        </w:rPr>
        <w:t xml:space="preserve">JoVE </w:t>
      </w:r>
      <w:r w:rsidR="003355A8" w:rsidRPr="00C211D2">
        <w:rPr>
          <w:rFonts w:eastAsia="Times New Roman" w:cstheme="minorHAnsi"/>
          <w:b/>
          <w:bCs/>
        </w:rPr>
        <w:t xml:space="preserve">is responsible for </w:t>
      </w:r>
      <w:r w:rsidR="004C4FAE" w:rsidRPr="00C211D2">
        <w:rPr>
          <w:rFonts w:eastAsia="Times New Roman" w:cstheme="minorHAnsi"/>
          <w:b/>
          <w:bCs/>
        </w:rPr>
        <w:t xml:space="preserve">the narration of </w:t>
      </w:r>
      <w:r w:rsidR="003355A8" w:rsidRPr="00C211D2">
        <w:rPr>
          <w:rFonts w:eastAsia="Times New Roman" w:cstheme="minorHAnsi"/>
          <w:b/>
          <w:bCs/>
        </w:rPr>
        <w:t xml:space="preserve">the </w:t>
      </w:r>
      <w:r w:rsidR="004C4FAE" w:rsidRPr="00C211D2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C211D2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  <w:i/>
          <w:color w:val="FF0000"/>
        </w:rPr>
        <w:t>Red italics</w:t>
      </w:r>
      <w:r w:rsidR="00871F2E" w:rsidRPr="00C211D2">
        <w:rPr>
          <w:rFonts w:eastAsia="Times New Roman" w:cstheme="minorHAnsi"/>
          <w:i/>
          <w:color w:val="FF0000"/>
        </w:rPr>
        <w:t xml:space="preserve"> </w:t>
      </w:r>
      <w:r w:rsidRPr="00C211D2">
        <w:rPr>
          <w:rFonts w:eastAsia="Times New Roman" w:cstheme="minorHAnsi"/>
        </w:rPr>
        <w:t xml:space="preserve">are pronunciation guides </w:t>
      </w:r>
      <w:r w:rsidR="00A13CC3" w:rsidRPr="00C211D2">
        <w:rPr>
          <w:rFonts w:eastAsia="Times New Roman" w:cstheme="minorHAnsi"/>
        </w:rPr>
        <w:t xml:space="preserve">indicating </w:t>
      </w:r>
      <w:r w:rsidRPr="00C211D2">
        <w:rPr>
          <w:rFonts w:eastAsia="Times New Roman" w:cstheme="minorHAnsi"/>
        </w:rPr>
        <w:t xml:space="preserve">how </w:t>
      </w:r>
      <w:r w:rsidR="00D87F73" w:rsidRPr="00C211D2">
        <w:rPr>
          <w:rFonts w:eastAsia="Times New Roman" w:cstheme="minorHAnsi"/>
        </w:rPr>
        <w:t>the word</w:t>
      </w:r>
      <w:r w:rsidRPr="00C211D2">
        <w:rPr>
          <w:rFonts w:eastAsia="Times New Roman" w:cstheme="minorHAnsi"/>
        </w:rPr>
        <w:t xml:space="preserve"> will be spoken. </w:t>
      </w:r>
    </w:p>
    <w:p w14:paraId="17D18942" w14:textId="77FA27D3" w:rsidR="00D75084" w:rsidRPr="00C211D2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C211D2">
        <w:rPr>
          <w:rFonts w:eastAsia="Times New Roman" w:cstheme="minorHAnsi"/>
        </w:rPr>
        <w:t>or</w:t>
      </w:r>
      <w:r w:rsidRPr="00C211D2">
        <w:rPr>
          <w:rFonts w:eastAsia="Times New Roman" w:cstheme="minorHAnsi"/>
        </w:rPr>
        <w:t xml:space="preserve"> that </w:t>
      </w:r>
      <w:proofErr w:type="gramStart"/>
      <w:r w:rsidRPr="00C211D2">
        <w:rPr>
          <w:rFonts w:eastAsia="Times New Roman" w:cstheme="minorHAnsi"/>
        </w:rPr>
        <w:t>step in</w:t>
      </w:r>
      <w:proofErr w:type="gramEnd"/>
      <w:r w:rsidRPr="00C211D2">
        <w:rPr>
          <w:rFonts w:eastAsia="Times New Roman" w:cstheme="minorHAnsi"/>
        </w:rPr>
        <w:t xml:space="preserve"> advance.</w:t>
      </w:r>
    </w:p>
    <w:p w14:paraId="213945EE" w14:textId="4FE64F0F" w:rsidR="00D75084" w:rsidRPr="00C211D2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</w:rPr>
        <w:t xml:space="preserve">The three-digit </w:t>
      </w:r>
      <w:r w:rsidR="00D5169F" w:rsidRPr="00C211D2">
        <w:rPr>
          <w:rFonts w:eastAsia="Times New Roman" w:cstheme="minorHAnsi"/>
          <w:b/>
          <w:bCs/>
        </w:rPr>
        <w:t>shots</w:t>
      </w:r>
      <w:r w:rsidR="00D5169F" w:rsidRPr="00C211D2">
        <w:rPr>
          <w:rFonts w:eastAsia="Times New Roman" w:cstheme="minorHAnsi"/>
        </w:rPr>
        <w:t xml:space="preserve"> </w:t>
      </w:r>
      <w:r w:rsidRPr="00C211D2">
        <w:rPr>
          <w:rFonts w:eastAsia="Times New Roman" w:cstheme="minorHAnsi"/>
        </w:rPr>
        <w:t xml:space="preserve">(e.g., 2.1.1., 2.2.2.) </w:t>
      </w:r>
      <w:r w:rsidR="00D5169F" w:rsidRPr="00C211D2">
        <w:rPr>
          <w:rFonts w:eastAsia="Times New Roman" w:cstheme="minorHAnsi"/>
        </w:rPr>
        <w:t xml:space="preserve">are </w:t>
      </w:r>
      <w:r w:rsidRPr="00C211D2">
        <w:rPr>
          <w:rFonts w:eastAsia="Times New Roman" w:cstheme="minorHAnsi"/>
        </w:rPr>
        <w:t>the</w:t>
      </w:r>
      <w:r w:rsidR="00D5169F" w:rsidRPr="00C211D2">
        <w:rPr>
          <w:rFonts w:eastAsia="Times New Roman" w:cstheme="minorHAnsi"/>
        </w:rPr>
        <w:t xml:space="preserve"> actions</w:t>
      </w:r>
      <w:r w:rsidRPr="00C211D2">
        <w:rPr>
          <w:rFonts w:eastAsia="Times New Roman" w:cstheme="minorHAnsi"/>
        </w:rPr>
        <w:t xml:space="preserve"> that </w:t>
      </w:r>
      <w:r w:rsidR="00E04EFB" w:rsidRPr="00C211D2">
        <w:rPr>
          <w:rFonts w:eastAsia="Times New Roman" w:cstheme="minorHAnsi"/>
        </w:rPr>
        <w:t>the</w:t>
      </w:r>
      <w:r w:rsidRPr="00C211D2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C211D2" w:rsidRDefault="00992857" w:rsidP="00DC2504">
      <w:pPr>
        <w:rPr>
          <w:rFonts w:cstheme="minorHAnsi"/>
        </w:rPr>
      </w:pPr>
    </w:p>
    <w:p w14:paraId="75DFC648" w14:textId="4153E36C" w:rsidR="00CE10F2" w:rsidRPr="00C211D2" w:rsidRDefault="00C211D2" w:rsidP="0029734B">
      <w:pPr>
        <w:pStyle w:val="ListParagraph"/>
        <w:numPr>
          <w:ilvl w:val="0"/>
          <w:numId w:val="3"/>
        </w:numPr>
        <w:contextualSpacing w:val="0"/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  <w:b/>
          <w:bCs/>
        </w:rPr>
        <w:t>Preparation</w:t>
      </w:r>
      <w:r>
        <w:rPr>
          <w:rFonts w:ascii="Calibri" w:eastAsia="Times New Roman" w:hAnsi="Calibri" w:cs="Calibri"/>
          <w:b/>
          <w:bCs/>
        </w:rPr>
        <w:t xml:space="preserve"> of </w:t>
      </w:r>
      <w:r w:rsidRPr="00C211D2">
        <w:rPr>
          <w:b/>
          <w:bCs/>
          <w:i/>
          <w:iCs/>
        </w:rPr>
        <w:t>Caenorhabditis</w:t>
      </w:r>
      <w:r w:rsidR="0029734B" w:rsidRPr="00C211D2">
        <w:rPr>
          <w:rFonts w:ascii="Calibri" w:eastAsia="Times New Roman" w:hAnsi="Calibri" w:cs="Calibri"/>
          <w:b/>
          <w:bCs/>
          <w:i/>
          <w:iCs/>
        </w:rPr>
        <w:t xml:space="preserve"> elegans</w:t>
      </w:r>
      <w:r w:rsidR="0029734B" w:rsidRPr="00C211D2">
        <w:rPr>
          <w:rFonts w:ascii="Calibri" w:eastAsia="Times New Roman" w:hAnsi="Calibri" w:cs="Calibri"/>
          <w:b/>
          <w:bCs/>
        </w:rPr>
        <w:t xml:space="preserve"> for Data Acquisition</w:t>
      </w:r>
    </w:p>
    <w:p w14:paraId="314C5FBA" w14:textId="6DE6A040" w:rsidR="00985FE6" w:rsidRPr="00C211D2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211D2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C211D2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C211D2">
        <w:rPr>
          <w:rFonts w:cstheme="minorHAnsi"/>
        </w:rPr>
        <w:t xml:space="preserve"> </w:t>
      </w:r>
    </w:p>
    <w:p w14:paraId="5B94155B" w14:textId="77777777" w:rsidR="00985FE6" w:rsidRPr="00C211D2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C211D2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C211D2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C211D2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2ADF0E8" w14:textId="0B0A88C3" w:rsidR="00042D02" w:rsidRPr="00C211D2" w:rsidRDefault="00A27B05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>To begin, p</w:t>
      </w:r>
      <w:r w:rsidR="00042D02" w:rsidRPr="00C211D2">
        <w:rPr>
          <w:lang w:val="en-US"/>
        </w:rPr>
        <w:t xml:space="preserve">ipette 0.5 milliliters of </w:t>
      </w:r>
      <w:r w:rsidR="00E62349" w:rsidRPr="00C211D2">
        <w:rPr>
          <w:i/>
          <w:iCs/>
          <w:lang w:val="en-US"/>
        </w:rPr>
        <w:t xml:space="preserve">Escherichia coli </w:t>
      </w:r>
      <w:r w:rsidR="00E62349" w:rsidRPr="00C211D2">
        <w:rPr>
          <w:i/>
          <w:iCs/>
          <w:color w:val="EE0000"/>
          <w:lang w:val="en-US"/>
        </w:rPr>
        <w:t>(</w:t>
      </w:r>
      <w:proofErr w:type="spellStart"/>
      <w:r w:rsidR="00E62349" w:rsidRPr="00C211D2">
        <w:rPr>
          <w:i/>
          <w:iCs/>
          <w:color w:val="EE0000"/>
          <w:lang w:val="en-US"/>
        </w:rPr>
        <w:t>esh</w:t>
      </w:r>
      <w:proofErr w:type="spellEnd"/>
      <w:r w:rsidR="00E62349" w:rsidRPr="00C211D2">
        <w:rPr>
          <w:i/>
          <w:iCs/>
          <w:color w:val="EE0000"/>
          <w:lang w:val="en-US"/>
        </w:rPr>
        <w:t>-uh-RIK-</w:t>
      </w:r>
      <w:proofErr w:type="gramStart"/>
      <w:r w:rsidR="00E62349" w:rsidRPr="00C211D2">
        <w:rPr>
          <w:i/>
          <w:iCs/>
          <w:color w:val="EE0000"/>
          <w:lang w:val="en-US"/>
        </w:rPr>
        <w:t>ee-</w:t>
      </w:r>
      <w:proofErr w:type="gramEnd"/>
      <w:r w:rsidR="00E62349" w:rsidRPr="00C211D2">
        <w:rPr>
          <w:i/>
          <w:iCs/>
          <w:color w:val="EE0000"/>
          <w:lang w:val="en-US"/>
        </w:rPr>
        <w:t>uh KOH-lye</w:t>
      </w:r>
      <w:r w:rsidR="00E62349" w:rsidRPr="00C211D2">
        <w:rPr>
          <w:i/>
          <w:iCs/>
          <w:color w:val="EE0000"/>
          <w:lang w:val="en-US"/>
        </w:rPr>
        <w:t>)</w:t>
      </w:r>
      <w:r w:rsidR="00042D02" w:rsidRPr="00C211D2">
        <w:rPr>
          <w:color w:val="EE0000"/>
          <w:lang w:val="en-US"/>
        </w:rPr>
        <w:t xml:space="preserve"> </w:t>
      </w:r>
      <w:r w:rsidR="00042D02" w:rsidRPr="00C211D2">
        <w:rPr>
          <w:lang w:val="en-US"/>
        </w:rPr>
        <w:t xml:space="preserve">with </w:t>
      </w:r>
      <w:r w:rsidRPr="00C211D2">
        <w:rPr>
          <w:lang w:val="en-US"/>
        </w:rPr>
        <w:t xml:space="preserve">an </w:t>
      </w:r>
      <w:r w:rsidR="00042D02" w:rsidRPr="00C211D2">
        <w:rPr>
          <w:lang w:val="en-US"/>
        </w:rPr>
        <w:t>OD600</w:t>
      </w:r>
      <w:r w:rsidR="00E62349" w:rsidRPr="00C211D2">
        <w:rPr>
          <w:lang w:val="en-US"/>
        </w:rPr>
        <w:t xml:space="preserve"> </w:t>
      </w:r>
      <w:r w:rsidR="00E62349" w:rsidRPr="00C211D2">
        <w:rPr>
          <w:i/>
          <w:iCs/>
          <w:color w:val="EE0000"/>
          <w:lang w:val="en-US"/>
        </w:rPr>
        <w:t>(O-D-Six-</w:t>
      </w:r>
      <w:proofErr w:type="gramStart"/>
      <w:r w:rsidR="00E62349" w:rsidRPr="00C211D2">
        <w:rPr>
          <w:i/>
          <w:iCs/>
          <w:color w:val="EE0000"/>
          <w:lang w:val="en-US"/>
        </w:rPr>
        <w:t>Hundred)</w:t>
      </w:r>
      <w:r w:rsidR="00E62349" w:rsidRPr="00C211D2">
        <w:rPr>
          <w:lang w:val="en-US"/>
        </w:rPr>
        <w:t xml:space="preserve"> </w:t>
      </w:r>
      <w:r w:rsidR="00042D02" w:rsidRPr="00C211D2">
        <w:rPr>
          <w:lang w:val="en-US"/>
        </w:rPr>
        <w:t xml:space="preserve"> onto</w:t>
      </w:r>
      <w:proofErr w:type="gramEnd"/>
      <w:r w:rsidR="00042D02" w:rsidRPr="00C211D2">
        <w:rPr>
          <w:lang w:val="en-US"/>
        </w:rPr>
        <w:t xml:space="preserve"> each Nematode Growth Medium agar plate to provide food for the nematodes </w:t>
      </w:r>
      <w:r w:rsidR="00042D02" w:rsidRPr="00C211D2">
        <w:rPr>
          <w:b/>
          <w:bCs/>
          <w:lang w:val="en-US"/>
        </w:rPr>
        <w:t>[1]</w:t>
      </w:r>
      <w:r w:rsidR="00042D02" w:rsidRPr="00C211D2">
        <w:rPr>
          <w:lang w:val="en-US"/>
        </w:rPr>
        <w:t xml:space="preserve">. Wait for the </w:t>
      </w:r>
      <w:r w:rsidR="00C211D2" w:rsidRPr="00C211D2">
        <w:rPr>
          <w:i/>
          <w:iCs/>
          <w:lang w:val="en-US"/>
        </w:rPr>
        <w:t xml:space="preserve">Escherichia coli </w:t>
      </w:r>
      <w:r w:rsidR="00042D02" w:rsidRPr="00C211D2">
        <w:rPr>
          <w:lang w:val="en-US"/>
        </w:rPr>
        <w:t xml:space="preserve">to dry completely on the surface of each agar plate </w:t>
      </w:r>
      <w:r w:rsidR="00042D02" w:rsidRPr="00C211D2">
        <w:rPr>
          <w:b/>
          <w:bCs/>
          <w:lang w:val="en-US"/>
        </w:rPr>
        <w:t>[2]</w:t>
      </w:r>
      <w:r w:rsidR="00042D02" w:rsidRPr="00C211D2">
        <w:rPr>
          <w:lang w:val="en-US"/>
        </w:rPr>
        <w:t>.</w:t>
      </w:r>
    </w:p>
    <w:p w14:paraId="15FFE6C6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 xml:space="preserve">WIDE: Talent pipetting 0.5 milliliters of </w:t>
      </w:r>
      <w:r w:rsidRPr="00C211D2">
        <w:rPr>
          <w:i/>
          <w:iCs/>
        </w:rPr>
        <w:t xml:space="preserve">E. </w:t>
      </w:r>
      <w:proofErr w:type="gramStart"/>
      <w:r w:rsidRPr="00C211D2">
        <w:rPr>
          <w:i/>
          <w:iCs/>
        </w:rPr>
        <w:t>coli</w:t>
      </w:r>
      <w:proofErr w:type="gramEnd"/>
      <w:r w:rsidRPr="00C211D2">
        <w:t xml:space="preserve"> onto multiple agar plates.</w:t>
      </w:r>
    </w:p>
    <w:p w14:paraId="15450263" w14:textId="231CCA6F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Close-</w:t>
      </w:r>
      <w:proofErr w:type="gramStart"/>
      <w:r w:rsidRPr="00C211D2">
        <w:t>up of</w:t>
      </w:r>
      <w:proofErr w:type="gramEnd"/>
      <w:r w:rsidRPr="00C211D2">
        <w:t xml:space="preserve"> plates left uncovered to show </w:t>
      </w:r>
      <w:r w:rsidRPr="00C211D2">
        <w:rPr>
          <w:i/>
          <w:iCs/>
        </w:rPr>
        <w:t xml:space="preserve">E. </w:t>
      </w:r>
      <w:proofErr w:type="gramStart"/>
      <w:r w:rsidRPr="00C211D2">
        <w:rPr>
          <w:i/>
          <w:iCs/>
        </w:rPr>
        <w:t>coli</w:t>
      </w:r>
      <w:proofErr w:type="gramEnd"/>
      <w:r w:rsidRPr="00C211D2">
        <w:t xml:space="preserve"> drying on the agar surface.</w:t>
      </w:r>
      <w:r w:rsidR="00B474DB" w:rsidRPr="00C211D2">
        <w:br/>
      </w:r>
    </w:p>
    <w:p w14:paraId="13795C3F" w14:textId="7C413D60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Obtain a control plate of </w:t>
      </w:r>
      <w:r w:rsidRPr="00C211D2">
        <w:rPr>
          <w:i/>
          <w:iCs/>
          <w:lang w:val="en-US"/>
        </w:rPr>
        <w:t>Caenorhabditis elegans</w:t>
      </w:r>
      <w:r w:rsidR="00E62349" w:rsidRPr="00C211D2">
        <w:rPr>
          <w:i/>
          <w:iCs/>
          <w:lang w:val="en-US"/>
        </w:rPr>
        <w:t xml:space="preserve"> </w:t>
      </w:r>
      <w:r w:rsidR="00E62349" w:rsidRPr="00C211D2">
        <w:rPr>
          <w:i/>
          <w:iCs/>
          <w:color w:val="EE0000"/>
          <w:lang w:val="en-US"/>
        </w:rPr>
        <w:t>(</w:t>
      </w:r>
      <w:r w:rsidR="00E62349" w:rsidRPr="00C211D2">
        <w:rPr>
          <w:i/>
          <w:iCs/>
          <w:color w:val="EE0000"/>
          <w:lang w:val="en-US"/>
        </w:rPr>
        <w:t>SEE-no-RAB-di-tis EL-eh-</w:t>
      </w:r>
      <w:proofErr w:type="spellStart"/>
      <w:r w:rsidR="00E62349" w:rsidRPr="00C211D2">
        <w:rPr>
          <w:i/>
          <w:iCs/>
          <w:color w:val="EE0000"/>
          <w:lang w:val="en-US"/>
        </w:rPr>
        <w:t>ganz</w:t>
      </w:r>
      <w:proofErr w:type="spellEnd"/>
      <w:r w:rsidR="00E62349" w:rsidRPr="00C211D2">
        <w:rPr>
          <w:i/>
          <w:iCs/>
          <w:color w:val="EE0000"/>
          <w:lang w:val="en-US"/>
        </w:rPr>
        <w:t>)</w:t>
      </w:r>
      <w:r w:rsidRPr="00C211D2">
        <w:rPr>
          <w:lang w:val="en-US"/>
        </w:rPr>
        <w:t xml:space="preserve"> from a biological materials supplier to use for generating age-synchronized nematode populations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>.</w:t>
      </w:r>
    </w:p>
    <w:p w14:paraId="31D48CEB" w14:textId="254345AB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 xml:space="preserve">Talent </w:t>
      </w:r>
      <w:r w:rsidR="00B474DB" w:rsidRPr="00C211D2">
        <w:t>showing</w:t>
      </w:r>
      <w:r w:rsidRPr="00C211D2">
        <w:t xml:space="preserve"> a control plate of </w:t>
      </w:r>
      <w:r w:rsidRPr="00C211D2">
        <w:rPr>
          <w:i/>
          <w:iCs/>
        </w:rPr>
        <w:t>C. elegans</w:t>
      </w:r>
      <w:r w:rsidRPr="00C211D2">
        <w:t>.</w:t>
      </w:r>
      <w:r w:rsidR="00B474DB" w:rsidRPr="00C211D2">
        <w:br/>
      </w:r>
    </w:p>
    <w:p w14:paraId="422ED768" w14:textId="45371C7E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Using a Bunsen burner, sterilize a platinum pick in the flame until it glows orange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>. Under a dissecting microscope, use the sterilized pick to collect 5 to 10 adult wild-</w:t>
      </w:r>
      <w:proofErr w:type="gramStart"/>
      <w:r w:rsidRPr="00C211D2">
        <w:rPr>
          <w:lang w:val="en-US"/>
        </w:rPr>
        <w:t xml:space="preserve">type </w:t>
      </w:r>
      <w:r w:rsidRPr="00C211D2">
        <w:rPr>
          <w:i/>
          <w:iCs/>
          <w:lang w:val="en-US"/>
        </w:rPr>
        <w:t xml:space="preserve"> </w:t>
      </w:r>
      <w:r w:rsidR="00C211D2" w:rsidRPr="00C211D2">
        <w:rPr>
          <w:i/>
          <w:iCs/>
          <w:lang w:val="en-US"/>
        </w:rPr>
        <w:t>Caenorhabditis</w:t>
      </w:r>
      <w:proofErr w:type="gramEnd"/>
      <w:r w:rsidR="00C211D2">
        <w:rPr>
          <w:i/>
          <w:iCs/>
          <w:lang w:val="en-US"/>
        </w:rPr>
        <w:t xml:space="preserve"> </w:t>
      </w:r>
      <w:r w:rsidRPr="00C211D2">
        <w:rPr>
          <w:i/>
          <w:iCs/>
          <w:lang w:val="en-US"/>
        </w:rPr>
        <w:t>elegans</w:t>
      </w:r>
      <w:r w:rsidRPr="00C211D2">
        <w:rPr>
          <w:lang w:val="en-US"/>
        </w:rPr>
        <w:t xml:space="preserve">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 xml:space="preserve">. Transfer the picked worms onto a prepared agar plate </w:t>
      </w:r>
      <w:r w:rsidRPr="00C211D2">
        <w:rPr>
          <w:b/>
          <w:bCs/>
          <w:lang w:val="en-US"/>
        </w:rPr>
        <w:t>[3]</w:t>
      </w:r>
      <w:r w:rsidRPr="00C211D2">
        <w:rPr>
          <w:lang w:val="en-US"/>
        </w:rPr>
        <w:t>.</w:t>
      </w:r>
    </w:p>
    <w:p w14:paraId="1A0A87ED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holding a platinum pick in the Bunsen burner flame until red-hot.</w:t>
      </w:r>
    </w:p>
    <w:p w14:paraId="210D4C17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 xml:space="preserve">SCOPE: View through the dissecting microscope showing the talent picking adult </w:t>
      </w:r>
      <w:r w:rsidRPr="00C211D2">
        <w:lastRenderedPageBreak/>
        <w:t>nematodes.</w:t>
      </w:r>
    </w:p>
    <w:p w14:paraId="162CE2A7" w14:textId="6E4CD913" w:rsidR="00042D02" w:rsidRPr="00C211D2" w:rsidRDefault="00A27B05" w:rsidP="00042D02">
      <w:pPr>
        <w:pStyle w:val="ShotDescription"/>
        <w:numPr>
          <w:ilvl w:val="2"/>
          <w:numId w:val="3"/>
        </w:numPr>
      </w:pPr>
      <w:r w:rsidRPr="00C211D2">
        <w:t xml:space="preserve">SCOPE: </w:t>
      </w:r>
      <w:r w:rsidR="00042D02" w:rsidRPr="00C211D2">
        <w:t>Talent gently transferring the picked worms onto the surface of an agar plate.</w:t>
      </w:r>
      <w:r w:rsidR="00B474DB" w:rsidRPr="00C211D2">
        <w:t xml:space="preserve"> </w:t>
      </w:r>
      <w:r w:rsidR="00C211D2">
        <w:br/>
      </w:r>
    </w:p>
    <w:p w14:paraId="52FFE168" w14:textId="19F270B8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>After the egg-laying period</w:t>
      </w:r>
      <w:r w:rsidR="00B474DB" w:rsidRPr="00C211D2">
        <w:rPr>
          <w:lang w:val="en-US"/>
        </w:rPr>
        <w:t xml:space="preserve"> of 4 to 5 hours</w:t>
      </w:r>
      <w:r w:rsidRPr="00C211D2">
        <w:rPr>
          <w:lang w:val="en-US"/>
        </w:rPr>
        <w:t xml:space="preserve">, remove the adult worms from the plate using a platinum pick </w:t>
      </w:r>
      <w:r w:rsidRPr="00C211D2">
        <w:rPr>
          <w:b/>
          <w:bCs/>
          <w:lang w:val="en-US"/>
        </w:rPr>
        <w:t>[</w:t>
      </w:r>
      <w:r w:rsidR="00B474DB" w:rsidRPr="00C211D2">
        <w:rPr>
          <w:b/>
          <w:bCs/>
          <w:lang w:val="en-US"/>
        </w:rPr>
        <w:t>1</w:t>
      </w:r>
      <w:r w:rsidRPr="00C211D2">
        <w:rPr>
          <w:b/>
          <w:bCs/>
          <w:lang w:val="en-US"/>
        </w:rPr>
        <w:t>]</w:t>
      </w:r>
      <w:r w:rsidRPr="00C211D2">
        <w:rPr>
          <w:lang w:val="en-US"/>
        </w:rPr>
        <w:t xml:space="preserve">. Incubate the remaining plate to allow the eggs to develop until the desired day of use </w:t>
      </w:r>
      <w:r w:rsidRPr="00C211D2">
        <w:rPr>
          <w:b/>
          <w:bCs/>
          <w:lang w:val="en-US"/>
        </w:rPr>
        <w:t>[</w:t>
      </w:r>
      <w:r w:rsidR="00B474DB" w:rsidRPr="00C211D2">
        <w:rPr>
          <w:b/>
          <w:bCs/>
          <w:lang w:val="en-US"/>
        </w:rPr>
        <w:t>2</w:t>
      </w:r>
      <w:r w:rsidRPr="00C211D2">
        <w:rPr>
          <w:b/>
          <w:bCs/>
          <w:lang w:val="en-US"/>
        </w:rPr>
        <w:t>]</w:t>
      </w:r>
      <w:r w:rsidRPr="00C211D2">
        <w:rPr>
          <w:lang w:val="en-US"/>
        </w:rPr>
        <w:t>.</w:t>
      </w:r>
    </w:p>
    <w:p w14:paraId="1F9BA593" w14:textId="3D3DE947" w:rsidR="00042D02" w:rsidRPr="00C211D2" w:rsidRDefault="00A27B05" w:rsidP="00042D02">
      <w:pPr>
        <w:pStyle w:val="ShotDescription"/>
        <w:numPr>
          <w:ilvl w:val="2"/>
          <w:numId w:val="3"/>
        </w:numPr>
      </w:pPr>
      <w:r w:rsidRPr="00C211D2">
        <w:t xml:space="preserve">SCOPE: </w:t>
      </w:r>
      <w:r w:rsidR="00042D02" w:rsidRPr="00C211D2">
        <w:t>Talent picking and removing adult nematodes from the plate after 4 to 5 hours.</w:t>
      </w:r>
    </w:p>
    <w:p w14:paraId="312BBC37" w14:textId="0B2B26E8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placing the plate into an incubator.</w:t>
      </w:r>
      <w:r w:rsidR="00A27B05" w:rsidRPr="00C211D2">
        <w:br/>
      </w:r>
    </w:p>
    <w:p w14:paraId="75E04C37" w14:textId="128A5B4B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On the day of data collection, fill a 4.5 milliliter optical-grade quartz cuvette with room temperature distilled water just below the rim to prevent spillage </w:t>
      </w:r>
      <w:r w:rsidRPr="00C211D2">
        <w:rPr>
          <w:b/>
          <w:bCs/>
          <w:lang w:val="en-US"/>
        </w:rPr>
        <w:t>[1</w:t>
      </w:r>
      <w:r w:rsidR="00C211D2">
        <w:rPr>
          <w:b/>
          <w:bCs/>
          <w:lang w:val="en-US"/>
        </w:rPr>
        <w:t>-TXT</w:t>
      </w:r>
      <w:r w:rsidRPr="00C211D2">
        <w:rPr>
          <w:b/>
          <w:bCs/>
          <w:lang w:val="en-US"/>
        </w:rPr>
        <w:t>]</w:t>
      </w:r>
      <w:r w:rsidRPr="00C211D2">
        <w:rPr>
          <w:lang w:val="en-US"/>
        </w:rPr>
        <w:t xml:space="preserve">. Use a platinum pick to gently transfer 2 to 3 nematodes into the cuvette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 xml:space="preserve">. Once the nematodes are inside, place the cuvette on its side to facilitate alignment of the worm with the laser beam </w:t>
      </w:r>
      <w:r w:rsidRPr="00C211D2">
        <w:rPr>
          <w:b/>
          <w:bCs/>
          <w:lang w:val="en-US"/>
        </w:rPr>
        <w:t>[3]</w:t>
      </w:r>
      <w:r w:rsidRPr="00C211D2">
        <w:rPr>
          <w:lang w:val="en-US"/>
        </w:rPr>
        <w:t xml:space="preserve">. Observe the swimming motion of the fully immersed nematodes, which may float toward the bottom but remain active </w:t>
      </w:r>
      <w:r w:rsidRPr="00C211D2">
        <w:rPr>
          <w:b/>
          <w:bCs/>
          <w:lang w:val="en-US"/>
        </w:rPr>
        <w:t>[4]</w:t>
      </w:r>
      <w:r w:rsidRPr="00C211D2">
        <w:rPr>
          <w:lang w:val="en-US"/>
        </w:rPr>
        <w:t>.</w:t>
      </w:r>
    </w:p>
    <w:p w14:paraId="38D8C9B3" w14:textId="3650867A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filling the quartz cuvette with distilled water just below the top edge.</w:t>
      </w:r>
      <w:r w:rsidR="00A27B05" w:rsidRPr="00C211D2">
        <w:t xml:space="preserve"> </w:t>
      </w:r>
      <w:r w:rsidR="00A27B05" w:rsidRPr="00C211D2">
        <w:rPr>
          <w:b/>
          <w:bCs/>
        </w:rPr>
        <w:t>TXT</w:t>
      </w:r>
      <w:r w:rsidR="003E09B9" w:rsidRPr="00C211D2">
        <w:rPr>
          <w:b/>
          <w:bCs/>
        </w:rPr>
        <w:t>: Dimensions</w:t>
      </w:r>
      <w:r w:rsidR="00A27B05" w:rsidRPr="00C211D2">
        <w:rPr>
          <w:rFonts w:eastAsia="Times New Roman"/>
          <w:b/>
          <w:bCs/>
        </w:rPr>
        <w:t>: 10 mm x 10 mm x 45 mm</w:t>
      </w:r>
    </w:p>
    <w:p w14:paraId="6FBEAB45" w14:textId="346E3C77" w:rsidR="00042D02" w:rsidRPr="00C211D2" w:rsidRDefault="00B474DB" w:rsidP="00042D02">
      <w:pPr>
        <w:pStyle w:val="ShotDescription"/>
        <w:numPr>
          <w:ilvl w:val="2"/>
          <w:numId w:val="3"/>
        </w:numPr>
      </w:pPr>
      <w:r w:rsidRPr="00C211D2">
        <w:t xml:space="preserve">SCOPE: </w:t>
      </w:r>
      <w:r w:rsidR="00042D02" w:rsidRPr="00C211D2">
        <w:t xml:space="preserve">Talent transferring 2 to 3 </w:t>
      </w:r>
      <w:r w:rsidR="00042D02" w:rsidRPr="00C211D2">
        <w:rPr>
          <w:i/>
          <w:iCs/>
        </w:rPr>
        <w:t>C. elegans</w:t>
      </w:r>
      <w:r w:rsidR="00042D02" w:rsidRPr="00C211D2">
        <w:t xml:space="preserve"> into the water-filled cuvette using a pick.</w:t>
      </w:r>
    </w:p>
    <w:p w14:paraId="00BD6EB5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placing the cuvette on its side on the experimental setup.</w:t>
      </w:r>
    </w:p>
    <w:p w14:paraId="7E4CB3F2" w14:textId="0515F851" w:rsidR="00042D02" w:rsidRPr="00C211D2" w:rsidRDefault="00A27B05" w:rsidP="00042D02">
      <w:pPr>
        <w:pStyle w:val="ShotDescription"/>
        <w:numPr>
          <w:ilvl w:val="2"/>
          <w:numId w:val="3"/>
        </w:numPr>
      </w:pPr>
      <w:r w:rsidRPr="00C211D2">
        <w:t xml:space="preserve">SCOPE: </w:t>
      </w:r>
      <w:r w:rsidR="00042D02" w:rsidRPr="00C211D2">
        <w:t>Close-up of nematodes swimming and undulating near the bottom of the cuvette.</w:t>
      </w:r>
      <w:r w:rsidRPr="00C211D2">
        <w:br/>
      </w:r>
    </w:p>
    <w:p w14:paraId="255F8270" w14:textId="2795F5A3" w:rsidR="00E62349" w:rsidRPr="00C211D2" w:rsidRDefault="00E62349" w:rsidP="00E62349">
      <w:pPr>
        <w:pStyle w:val="ListParagraph"/>
        <w:numPr>
          <w:ilvl w:val="0"/>
          <w:numId w:val="3"/>
        </w:numPr>
        <w:contextualSpacing w:val="0"/>
        <w:rPr>
          <w:rFonts w:ascii="Calibri" w:eastAsia="Times New Roman" w:hAnsi="Calibri" w:cs="Calibri"/>
        </w:rPr>
      </w:pPr>
      <w:r w:rsidRPr="00C211D2">
        <w:rPr>
          <w:rFonts w:ascii="Calibri" w:eastAsia="Times New Roman" w:hAnsi="Calibri" w:cs="Calibri"/>
          <w:b/>
          <w:bCs/>
        </w:rPr>
        <w:t xml:space="preserve">Data </w:t>
      </w:r>
      <w:r w:rsidRPr="00C211D2">
        <w:rPr>
          <w:rFonts w:ascii="Calibri" w:eastAsia="Times New Roman" w:hAnsi="Calibri" w:cs="Calibri"/>
          <w:b/>
          <w:bCs/>
        </w:rPr>
        <w:t>C</w:t>
      </w:r>
      <w:r w:rsidRPr="00C211D2">
        <w:rPr>
          <w:rFonts w:ascii="Calibri" w:eastAsia="Times New Roman" w:hAnsi="Calibri" w:cs="Calibri"/>
          <w:b/>
          <w:bCs/>
        </w:rPr>
        <w:t>ollection</w:t>
      </w:r>
      <w:r w:rsidRPr="00C211D2">
        <w:rPr>
          <w:rFonts w:ascii="Calibri" w:eastAsia="Times New Roman" w:hAnsi="Calibri" w:cs="Calibri"/>
          <w:b/>
          <w:bCs/>
        </w:rPr>
        <w:t xml:space="preserve"> Using F</w:t>
      </w:r>
      <w:r w:rsidRPr="00C211D2">
        <w:rPr>
          <w:rFonts w:ascii="Calibri" w:eastAsia="Times New Roman" w:hAnsi="Calibri" w:cs="Calibri"/>
          <w:b/>
          <w:bCs/>
        </w:rPr>
        <w:t xml:space="preserve">ar-field </w:t>
      </w:r>
      <w:r w:rsidRPr="00C211D2">
        <w:rPr>
          <w:rFonts w:ascii="Calibri" w:eastAsia="Times New Roman" w:hAnsi="Calibri" w:cs="Calibri"/>
          <w:b/>
          <w:bCs/>
        </w:rPr>
        <w:t>D</w:t>
      </w:r>
      <w:r w:rsidRPr="00C211D2">
        <w:rPr>
          <w:rFonts w:ascii="Calibri" w:eastAsia="Times New Roman" w:hAnsi="Calibri" w:cs="Calibri"/>
          <w:b/>
          <w:bCs/>
        </w:rPr>
        <w:t xml:space="preserve">iffraction </w:t>
      </w:r>
      <w:r w:rsidRPr="00C211D2">
        <w:rPr>
          <w:rFonts w:ascii="Calibri" w:eastAsia="Times New Roman" w:hAnsi="Calibri" w:cs="Calibri"/>
          <w:b/>
          <w:bCs/>
        </w:rPr>
        <w:t>S</w:t>
      </w:r>
      <w:r w:rsidRPr="00C211D2">
        <w:rPr>
          <w:rFonts w:ascii="Calibri" w:eastAsia="Times New Roman" w:hAnsi="Calibri" w:cs="Calibri"/>
          <w:b/>
          <w:bCs/>
        </w:rPr>
        <w:t xml:space="preserve">etup </w:t>
      </w:r>
    </w:p>
    <w:p w14:paraId="5FA052D5" w14:textId="40AAE496" w:rsidR="00042D02" w:rsidRPr="00C211D2" w:rsidRDefault="00E62349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>S</w:t>
      </w:r>
      <w:r w:rsidR="00042D02" w:rsidRPr="00C211D2">
        <w:rPr>
          <w:lang w:val="en-US"/>
        </w:rPr>
        <w:t xml:space="preserve">et up the experimental system </w:t>
      </w:r>
      <w:r w:rsidR="00A27B05" w:rsidRPr="00C211D2">
        <w:rPr>
          <w:b/>
          <w:bCs/>
          <w:lang w:val="en-US"/>
        </w:rPr>
        <w:t>[1]</w:t>
      </w:r>
      <w:r w:rsidR="00042D02" w:rsidRPr="00C211D2">
        <w:rPr>
          <w:b/>
          <w:bCs/>
          <w:lang w:val="en-US"/>
        </w:rPr>
        <w:t>,</w:t>
      </w:r>
      <w:r w:rsidR="00042D02" w:rsidRPr="00C211D2">
        <w:rPr>
          <w:lang w:val="en-US"/>
        </w:rPr>
        <w:t xml:space="preserve"> with a modification </w:t>
      </w:r>
      <w:r w:rsidR="00486B2B" w:rsidRPr="00C211D2">
        <w:rPr>
          <w:lang w:val="en-US"/>
        </w:rPr>
        <w:t>involving the construction of</w:t>
      </w:r>
      <w:r w:rsidR="00042D02" w:rsidRPr="00C211D2">
        <w:rPr>
          <w:lang w:val="en-US"/>
        </w:rPr>
        <w:t xml:space="preserve"> a periscope using two mirrors </w:t>
      </w:r>
      <w:r w:rsidR="00042D02" w:rsidRPr="00C211D2">
        <w:rPr>
          <w:b/>
          <w:bCs/>
          <w:lang w:val="en-US"/>
        </w:rPr>
        <w:t>[</w:t>
      </w:r>
      <w:r w:rsidR="00A27B05" w:rsidRPr="00C211D2">
        <w:rPr>
          <w:b/>
          <w:bCs/>
          <w:lang w:val="en-US"/>
        </w:rPr>
        <w:t>2</w:t>
      </w:r>
      <w:r w:rsidR="00042D02" w:rsidRPr="00C211D2">
        <w:rPr>
          <w:b/>
          <w:bCs/>
          <w:lang w:val="en-US"/>
        </w:rPr>
        <w:t>]</w:t>
      </w:r>
      <w:r w:rsidR="00042D02" w:rsidRPr="00C211D2">
        <w:rPr>
          <w:lang w:val="en-US"/>
        </w:rPr>
        <w:t xml:space="preserve">. Position the cuvette on its side between the two mirrors to simplify alignment of the worm in the laser beam </w:t>
      </w:r>
      <w:r w:rsidR="00042D02" w:rsidRPr="00C211D2">
        <w:rPr>
          <w:b/>
          <w:bCs/>
          <w:lang w:val="en-US"/>
        </w:rPr>
        <w:t>[</w:t>
      </w:r>
      <w:r w:rsidR="003E09B9">
        <w:rPr>
          <w:b/>
          <w:bCs/>
          <w:lang w:val="en-US"/>
        </w:rPr>
        <w:t>3</w:t>
      </w:r>
      <w:r w:rsidR="00042D02" w:rsidRPr="00C211D2">
        <w:rPr>
          <w:b/>
          <w:bCs/>
          <w:lang w:val="en-US"/>
        </w:rPr>
        <w:t>]</w:t>
      </w:r>
      <w:r w:rsidR="00042D02" w:rsidRPr="00C211D2">
        <w:rPr>
          <w:lang w:val="en-US"/>
        </w:rPr>
        <w:t xml:space="preserve">. Instead of a camera, position a photodetector in the diffraction pattern to collect optical signals </w:t>
      </w:r>
      <w:r w:rsidR="00042D02" w:rsidRPr="00C211D2">
        <w:rPr>
          <w:b/>
          <w:bCs/>
          <w:lang w:val="en-US"/>
        </w:rPr>
        <w:t>[</w:t>
      </w:r>
      <w:r w:rsidR="003E09B9">
        <w:rPr>
          <w:b/>
          <w:bCs/>
          <w:lang w:val="en-US"/>
        </w:rPr>
        <w:t>4</w:t>
      </w:r>
      <w:r w:rsidR="00042D02" w:rsidRPr="00C211D2">
        <w:rPr>
          <w:b/>
          <w:bCs/>
          <w:lang w:val="en-US"/>
        </w:rPr>
        <w:t>]</w:t>
      </w:r>
      <w:r w:rsidR="00042D02" w:rsidRPr="00C211D2">
        <w:rPr>
          <w:lang w:val="en-US"/>
        </w:rPr>
        <w:t>.</w:t>
      </w:r>
    </w:p>
    <w:p w14:paraId="061965A6" w14:textId="3CFC122B" w:rsidR="00A27B05" w:rsidRPr="00C211D2" w:rsidRDefault="00A27B05" w:rsidP="00042D02">
      <w:pPr>
        <w:pStyle w:val="ShotDescription"/>
        <w:numPr>
          <w:ilvl w:val="2"/>
          <w:numId w:val="3"/>
        </w:numPr>
      </w:pPr>
      <w:r w:rsidRPr="00C211D2">
        <w:t>Shot of the experimental setup.</w:t>
      </w:r>
    </w:p>
    <w:p w14:paraId="2496ADCA" w14:textId="4BC956F2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assembling a periscope by aligning two mirrors vertically.</w:t>
      </w:r>
    </w:p>
    <w:p w14:paraId="4395F440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placing the cuvette horizontally between the two mirrors in the periscope.</w:t>
      </w:r>
    </w:p>
    <w:p w14:paraId="6AC81B3B" w14:textId="4579E0F2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 xml:space="preserve">Talent placing a </w:t>
      </w:r>
      <w:proofErr w:type="gramStart"/>
      <w:r w:rsidRPr="00C211D2">
        <w:t>photodetector</w:t>
      </w:r>
      <w:proofErr w:type="gramEnd"/>
      <w:r w:rsidRPr="00C211D2">
        <w:t xml:space="preserve"> in line with the diffraction pattern path.</w:t>
      </w:r>
    </w:p>
    <w:p w14:paraId="3AB920D3" w14:textId="77777777" w:rsidR="00B42529" w:rsidRPr="00C211D2" w:rsidRDefault="00B42529" w:rsidP="00B42529">
      <w:pPr>
        <w:pStyle w:val="ShotDescription"/>
        <w:ind w:firstLine="0"/>
      </w:pPr>
    </w:p>
    <w:p w14:paraId="19C99A6D" w14:textId="04CAB414" w:rsidR="00042D02" w:rsidRPr="00C211D2" w:rsidRDefault="00E62349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lastRenderedPageBreak/>
        <w:t>Then, t</w:t>
      </w:r>
      <w:r w:rsidR="00042D02" w:rsidRPr="00C211D2">
        <w:rPr>
          <w:lang w:val="en-US"/>
        </w:rPr>
        <w:t xml:space="preserve">urn on the Helium Neon laser and allow it to warm up for approximately 15 minutes until it reaches thermal equilibrium </w:t>
      </w:r>
      <w:r w:rsidR="00042D02" w:rsidRPr="00C211D2">
        <w:rPr>
          <w:b/>
          <w:bCs/>
          <w:lang w:val="en-US"/>
        </w:rPr>
        <w:t>[1]</w:t>
      </w:r>
      <w:r w:rsidR="00042D02" w:rsidRPr="00C211D2">
        <w:rPr>
          <w:lang w:val="en-US"/>
        </w:rPr>
        <w:t>.</w:t>
      </w:r>
    </w:p>
    <w:p w14:paraId="663601F7" w14:textId="5541851D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switching on the Helium Neon laser.</w:t>
      </w:r>
    </w:p>
    <w:p w14:paraId="77BFA46A" w14:textId="77777777" w:rsidR="00B42529" w:rsidRPr="00C211D2" w:rsidRDefault="00B42529" w:rsidP="00B42529">
      <w:pPr>
        <w:pStyle w:val="ShotDescription"/>
        <w:ind w:firstLine="0"/>
      </w:pPr>
    </w:p>
    <w:p w14:paraId="40F64DAD" w14:textId="477295A8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Start the digital oscilloscope to initiate data collection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 xml:space="preserve">. </w:t>
      </w:r>
      <w:r w:rsidR="00486B2B" w:rsidRPr="00C211D2">
        <w:rPr>
          <w:lang w:val="en-US"/>
        </w:rPr>
        <w:t>To c</w:t>
      </w:r>
      <w:r w:rsidRPr="00C211D2">
        <w:rPr>
          <w:lang w:val="en-US"/>
        </w:rPr>
        <w:t>onfigure the oscilloscope</w:t>
      </w:r>
      <w:r w:rsidR="00486B2B" w:rsidRPr="00C211D2">
        <w:rPr>
          <w:lang w:val="en-US"/>
        </w:rPr>
        <w:t xml:space="preserve">, </w:t>
      </w:r>
      <w:r w:rsidRPr="00C211D2">
        <w:rPr>
          <w:lang w:val="en-US"/>
        </w:rPr>
        <w:t xml:space="preserve">set the </w:t>
      </w:r>
      <w:r w:rsidRPr="00C211D2">
        <w:rPr>
          <w:b/>
          <w:bCs/>
          <w:lang w:val="en-US"/>
        </w:rPr>
        <w:t>time interval</w:t>
      </w:r>
      <w:r w:rsidRPr="00C211D2">
        <w:rPr>
          <w:lang w:val="en-US"/>
        </w:rPr>
        <w:t xml:space="preserve"> to </w:t>
      </w:r>
      <w:r w:rsidRPr="00C211D2">
        <w:rPr>
          <w:b/>
          <w:bCs/>
          <w:lang w:val="en-US"/>
        </w:rPr>
        <w:t>100 seconds</w:t>
      </w:r>
      <w:r w:rsidRPr="00C211D2">
        <w:rPr>
          <w:lang w:val="en-US"/>
        </w:rPr>
        <w:t xml:space="preserve"> and select a </w:t>
      </w:r>
      <w:r w:rsidRPr="00C211D2">
        <w:rPr>
          <w:b/>
          <w:bCs/>
          <w:lang w:val="en-US"/>
        </w:rPr>
        <w:t>memory buffer</w:t>
      </w:r>
      <w:r w:rsidRPr="00C211D2">
        <w:rPr>
          <w:lang w:val="en-US"/>
        </w:rPr>
        <w:t xml:space="preserve"> of at least 100 </w:t>
      </w:r>
      <w:proofErr w:type="spellStart"/>
      <w:r w:rsidRPr="00C211D2">
        <w:rPr>
          <w:lang w:val="en-US"/>
        </w:rPr>
        <w:t>kilosamples</w:t>
      </w:r>
      <w:proofErr w:type="spellEnd"/>
      <w:r w:rsidRPr="00C211D2">
        <w:rPr>
          <w:lang w:val="en-US"/>
        </w:rPr>
        <w:t xml:space="preserve"> per second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>.</w:t>
      </w:r>
    </w:p>
    <w:p w14:paraId="440EC3BC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powering on the oscilloscope and preparing to run a measurement.</w:t>
      </w:r>
    </w:p>
    <w:p w14:paraId="0577CDA1" w14:textId="77777777" w:rsidR="00042D0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SCREEN:</w:t>
      </w:r>
      <w:r w:rsidRPr="00C211D2">
        <w:t xml:space="preserve"> Show the oscilloscope interface with the time interval set to 100 s and the memory buffer adjusted to 100 </w:t>
      </w:r>
      <w:proofErr w:type="spellStart"/>
      <w:r w:rsidRPr="00C211D2">
        <w:t>kS</w:t>
      </w:r>
      <w:proofErr w:type="spellEnd"/>
      <w:r w:rsidRPr="00C211D2">
        <w:t>/</w:t>
      </w:r>
      <w:r w:rsidRPr="00C211D2">
        <w:rPr>
          <w:b/>
          <w:bCs/>
        </w:rPr>
        <w:t>s</w:t>
      </w:r>
      <w:r w:rsidRPr="00C211D2">
        <w:t>.</w:t>
      </w:r>
    </w:p>
    <w:p w14:paraId="578F1B48" w14:textId="713B26FA" w:rsidR="00374041" w:rsidRPr="00C211D2" w:rsidRDefault="00374041" w:rsidP="00374041">
      <w:pPr>
        <w:pStyle w:val="ShotDescription"/>
        <w:ind w:firstLine="0"/>
      </w:pPr>
      <w:r w:rsidRPr="00374041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374041">
        <w:t xml:space="preserve"> </w:t>
      </w:r>
      <w:hyperlink r:id="rId12" w:history="1">
        <w:r w:rsidRPr="00C211D2">
          <w:rPr>
            <w:rStyle w:val="Hyperlink"/>
            <w:rFonts w:eastAsia="Times New Roman" w:cstheme="minorHAnsi"/>
            <w:b/>
          </w:rPr>
          <w:t>https://review.jove.com/account/file-uploader?src=21031323</w:t>
        </w:r>
      </w:hyperlink>
    </w:p>
    <w:p w14:paraId="0A03D90F" w14:textId="77777777" w:rsidR="00B474DB" w:rsidRPr="00C211D2" w:rsidRDefault="00B474DB" w:rsidP="00B474DB">
      <w:pPr>
        <w:pStyle w:val="ShotDescription"/>
        <w:ind w:firstLine="0"/>
      </w:pPr>
    </w:p>
    <w:p w14:paraId="60185428" w14:textId="2A2AA3C5" w:rsidR="00042D02" w:rsidRPr="00C211D2" w:rsidRDefault="00042D02" w:rsidP="00C211D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Set the data acquisition </w:t>
      </w:r>
      <w:r w:rsidRPr="00C211D2">
        <w:rPr>
          <w:b/>
          <w:bCs/>
          <w:lang w:val="en-US"/>
        </w:rPr>
        <w:t>resolution</w:t>
      </w:r>
      <w:r w:rsidRPr="00C211D2">
        <w:rPr>
          <w:lang w:val="en-US"/>
        </w:rPr>
        <w:t xml:space="preserve"> to 1 kilohertz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 xml:space="preserve">. Adjust the bit resolution to 12 bits to ensure sensitivity to small-scale amplitude variations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>.</w:t>
      </w:r>
      <w:r w:rsidR="00C211D2">
        <w:rPr>
          <w:lang w:val="en-US"/>
        </w:rPr>
        <w:t xml:space="preserve"> </w:t>
      </w:r>
      <w:r w:rsidR="00C211D2" w:rsidRPr="00C211D2">
        <w:rPr>
          <w:lang w:val="en-US"/>
        </w:rPr>
        <w:t xml:space="preserve">Use the </w:t>
      </w:r>
      <w:r w:rsidR="00C211D2" w:rsidRPr="00C211D2">
        <w:rPr>
          <w:b/>
          <w:bCs/>
          <w:lang w:val="en-US"/>
        </w:rPr>
        <w:t>Auto AC offset</w:t>
      </w:r>
      <w:r w:rsidR="00C211D2" w:rsidRPr="00C211D2">
        <w:rPr>
          <w:lang w:val="en-US"/>
        </w:rPr>
        <w:t xml:space="preserve"> function on the oscilloscope to center the intensity oscillations at zero volts </w:t>
      </w:r>
      <w:r w:rsidR="00C211D2" w:rsidRPr="00C211D2">
        <w:rPr>
          <w:b/>
          <w:bCs/>
          <w:lang w:val="en-US"/>
        </w:rPr>
        <w:t>[</w:t>
      </w:r>
      <w:r w:rsidR="00C211D2">
        <w:rPr>
          <w:b/>
          <w:bCs/>
          <w:lang w:val="en-US"/>
        </w:rPr>
        <w:t>3</w:t>
      </w:r>
      <w:r w:rsidR="00C211D2" w:rsidRPr="00C211D2">
        <w:rPr>
          <w:b/>
          <w:bCs/>
          <w:lang w:val="en-US"/>
        </w:rPr>
        <w:t>]</w:t>
      </w:r>
      <w:r w:rsidR="00C211D2" w:rsidRPr="00C211D2">
        <w:rPr>
          <w:lang w:val="en-US"/>
        </w:rPr>
        <w:t>.</w:t>
      </w:r>
    </w:p>
    <w:p w14:paraId="206164FD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Show the oscilloscope settings being configured to 1 kHz sampling rate.</w:t>
      </w:r>
    </w:p>
    <w:p w14:paraId="536C0B4F" w14:textId="40D9834D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Show the bit depth parameter being set to 12 bits in the oscilloscope software.</w:t>
      </w:r>
    </w:p>
    <w:p w14:paraId="19D348C7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SCREEN:</w:t>
      </w:r>
      <w:r w:rsidRPr="00C211D2">
        <w:t xml:space="preserve"> Demonstrate enabling the Auto AC offset function and show the time series centering at zero volts.</w:t>
      </w:r>
    </w:p>
    <w:p w14:paraId="17AB8404" w14:textId="77777777" w:rsidR="006931C9" w:rsidRPr="00C211D2" w:rsidRDefault="006931C9" w:rsidP="006931C9">
      <w:pPr>
        <w:pStyle w:val="ShotDescription"/>
        <w:ind w:firstLine="0"/>
      </w:pPr>
    </w:p>
    <w:p w14:paraId="599BB0C4" w14:textId="7E929FCE" w:rsidR="00042D02" w:rsidRPr="00C211D2" w:rsidRDefault="00486B2B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>Next, u</w:t>
      </w:r>
      <w:r w:rsidR="00042D02" w:rsidRPr="00C211D2">
        <w:rPr>
          <w:lang w:val="en-US"/>
        </w:rPr>
        <w:t>se a sterilized platinum pick to gently transfer 2 to 3 nematodes into a cuvette filled with distilled water</w:t>
      </w:r>
      <w:r w:rsidRPr="00C211D2">
        <w:rPr>
          <w:lang w:val="en-US"/>
        </w:rPr>
        <w:t xml:space="preserve"> </w:t>
      </w:r>
      <w:r w:rsidR="00042D02" w:rsidRPr="00C211D2">
        <w:rPr>
          <w:b/>
          <w:bCs/>
          <w:lang w:val="en-US"/>
        </w:rPr>
        <w:t>[1</w:t>
      </w:r>
      <w:r w:rsidR="00B474DB" w:rsidRPr="00C211D2">
        <w:rPr>
          <w:b/>
          <w:bCs/>
          <w:lang w:val="en-US"/>
        </w:rPr>
        <w:t>-TXT</w:t>
      </w:r>
      <w:r w:rsidR="00042D02" w:rsidRPr="00C211D2">
        <w:rPr>
          <w:b/>
          <w:bCs/>
          <w:lang w:val="en-US"/>
        </w:rPr>
        <w:t>]</w:t>
      </w:r>
      <w:r w:rsidR="00B474DB" w:rsidRPr="00C211D2">
        <w:rPr>
          <w:lang w:val="en-US"/>
        </w:rPr>
        <w:t>.</w:t>
      </w:r>
    </w:p>
    <w:p w14:paraId="44D92B11" w14:textId="5E6B99CA" w:rsidR="00042D02" w:rsidRPr="00C211D2" w:rsidRDefault="00B474DB" w:rsidP="00042D02">
      <w:pPr>
        <w:pStyle w:val="ShotDescription"/>
        <w:numPr>
          <w:ilvl w:val="2"/>
          <w:numId w:val="3"/>
        </w:numPr>
      </w:pPr>
      <w:r w:rsidRPr="00C211D2">
        <w:t xml:space="preserve">SCOPE: </w:t>
      </w:r>
      <w:r w:rsidR="00042D02" w:rsidRPr="00C211D2">
        <w:t>Talent picking 2 to 3 nematodes and carefully placing them into the water-filled cuvette.</w:t>
      </w:r>
      <w:r w:rsidRPr="00C211D2">
        <w:t xml:space="preserve"> </w:t>
      </w:r>
      <w:r w:rsidRPr="00C211D2">
        <w:rPr>
          <w:b/>
          <w:bCs/>
        </w:rPr>
        <w:t>TXT: Avoid shaking the cuvette</w:t>
      </w:r>
      <w:r w:rsidRPr="00C211D2">
        <w:br/>
      </w:r>
    </w:p>
    <w:p w14:paraId="2F45108F" w14:textId="77102063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Insert the cuvette containing the nematodes into the periscope assembly </w:t>
      </w:r>
      <w:r w:rsidRPr="00C211D2">
        <w:rPr>
          <w:b/>
          <w:bCs/>
          <w:lang w:val="en-US"/>
        </w:rPr>
        <w:t>[1]</w:t>
      </w:r>
      <w:r w:rsidR="00C211D2">
        <w:rPr>
          <w:lang w:val="en-US"/>
        </w:rPr>
        <w:t xml:space="preserve"> and a</w:t>
      </w:r>
      <w:r w:rsidRPr="00C211D2">
        <w:rPr>
          <w:lang w:val="en-US"/>
        </w:rPr>
        <w:t xml:space="preserve">djust the setup to center one nematode precisely in the laser beam path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>.</w:t>
      </w:r>
    </w:p>
    <w:p w14:paraId="0799164B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placing the cuvette between the two mirrors in the periscope.</w:t>
      </w:r>
    </w:p>
    <w:p w14:paraId="16F8F4A5" w14:textId="4AA7A126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Talent manipulating the cuvette to align a single nematode in the center of the laser beam.</w:t>
      </w:r>
      <w:r w:rsidR="00B474DB" w:rsidRPr="00C211D2">
        <w:br/>
      </w:r>
    </w:p>
    <w:p w14:paraId="67CE16A9" w14:textId="345B58B0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Observe the formation of a far-field diffraction pattern approximately 50 centimeters </w:t>
      </w:r>
      <w:r w:rsidRPr="00C211D2">
        <w:rPr>
          <w:lang w:val="en-US"/>
        </w:rPr>
        <w:lastRenderedPageBreak/>
        <w:t xml:space="preserve">beyond the periscope once a </w:t>
      </w:r>
      <w:r w:rsidR="00486B2B" w:rsidRPr="00C211D2">
        <w:rPr>
          <w:i/>
          <w:iCs/>
          <w:lang w:val="en-US"/>
        </w:rPr>
        <w:t xml:space="preserve">Caenorhabditis elegans </w:t>
      </w:r>
      <w:r w:rsidRPr="00C211D2">
        <w:rPr>
          <w:lang w:val="en-US"/>
        </w:rPr>
        <w:t xml:space="preserve">is centered in the laser beam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>.</w:t>
      </w:r>
    </w:p>
    <w:p w14:paraId="68483E7D" w14:textId="56361D68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t>WIDE: Far-field diffraction pattern appearing on a screen or wall roughly 50 centimeters from the periscope.</w:t>
      </w:r>
      <w:r w:rsidR="00F109F3" w:rsidRPr="00C211D2">
        <w:br/>
      </w:r>
    </w:p>
    <w:p w14:paraId="36922D3C" w14:textId="73E7748F" w:rsidR="00042D02" w:rsidRPr="00C211D2" w:rsidRDefault="00042D02" w:rsidP="00C211D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Position the photodiode in the far-field diffraction pattern as a </w:t>
      </w:r>
      <w:proofErr w:type="gramStart"/>
      <w:r w:rsidRPr="00C211D2">
        <w:rPr>
          <w:lang w:val="en-US"/>
        </w:rPr>
        <w:t>nematode traverses</w:t>
      </w:r>
      <w:proofErr w:type="gramEnd"/>
      <w:r w:rsidRPr="00C211D2">
        <w:rPr>
          <w:lang w:val="en-US"/>
        </w:rPr>
        <w:t xml:space="preserve"> the laser beam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 xml:space="preserve">. </w:t>
      </w:r>
      <w:r w:rsidR="00C211D2" w:rsidRPr="00C211D2">
        <w:rPr>
          <w:lang w:val="en-US"/>
        </w:rPr>
        <w:t xml:space="preserve">Record data for at least 10 seconds to collect a minimum of 10,000 data points, which is necessary for accurate calculation of the Largest Lyapunov Exponent </w:t>
      </w:r>
      <w:r w:rsidR="00C211D2" w:rsidRPr="00C211D2">
        <w:rPr>
          <w:b/>
          <w:bCs/>
          <w:lang w:val="en-US"/>
        </w:rPr>
        <w:t>[</w:t>
      </w:r>
      <w:r w:rsidR="00C211D2">
        <w:rPr>
          <w:b/>
          <w:bCs/>
          <w:lang w:val="en-US"/>
        </w:rPr>
        <w:t>2</w:t>
      </w:r>
      <w:r w:rsidR="00C211D2" w:rsidRPr="00C211D2">
        <w:rPr>
          <w:b/>
          <w:bCs/>
          <w:lang w:val="en-US"/>
        </w:rPr>
        <w:t>-TXT]</w:t>
      </w:r>
      <w:r w:rsidR="00C211D2" w:rsidRPr="00C211D2">
        <w:rPr>
          <w:lang w:val="en-US"/>
        </w:rPr>
        <w:t>.</w:t>
      </w:r>
    </w:p>
    <w:p w14:paraId="036D77E3" w14:textId="40932E91" w:rsidR="00042D02" w:rsidRPr="00C211D2" w:rsidRDefault="00042D02" w:rsidP="00C211D2">
      <w:pPr>
        <w:pStyle w:val="ShotDescription"/>
        <w:numPr>
          <w:ilvl w:val="2"/>
          <w:numId w:val="3"/>
        </w:numPr>
      </w:pPr>
      <w:r w:rsidRPr="00C211D2">
        <w:t>Talent inserting the photodiode into the path of the diffraction pattern.</w:t>
      </w:r>
      <w:r w:rsidR="00C211D2">
        <w:t xml:space="preserve"> </w:t>
      </w:r>
      <w:r w:rsidR="00C211D2" w:rsidRPr="00C211D2">
        <w:rPr>
          <w:b/>
          <w:bCs/>
        </w:rPr>
        <w:t xml:space="preserve">TXT: </w:t>
      </w:r>
      <w:r w:rsidR="00C211D2" w:rsidRPr="00C211D2">
        <w:rPr>
          <w:b/>
          <w:bCs/>
        </w:rPr>
        <w:t>Position PD off-center to capture diffracted light</w:t>
      </w:r>
    </w:p>
    <w:p w14:paraId="355D3682" w14:textId="5DF8DC81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SCREEN:</w:t>
      </w:r>
      <w:r w:rsidRPr="00C211D2">
        <w:t xml:space="preserve"> Show the oscilloscope display as data recording progresses past 10 seconds with a live data counter reaching at least 10,000 samples.</w:t>
      </w:r>
      <w:r w:rsidR="00F109F3" w:rsidRPr="00C211D2">
        <w:t xml:space="preserve"> </w:t>
      </w:r>
      <w:r w:rsidR="00F109F3" w:rsidRPr="00C211D2">
        <w:rPr>
          <w:b/>
          <w:bCs/>
        </w:rPr>
        <w:t>TXT: Repeat data collection daily (9–15 times) for ages 3–12 days at the same time</w:t>
      </w:r>
      <w:r w:rsidR="00F109F3" w:rsidRPr="00C211D2">
        <w:rPr>
          <w:b/>
          <w:bCs/>
        </w:rPr>
        <w:br/>
      </w:r>
    </w:p>
    <w:p w14:paraId="17435728" w14:textId="4703FC20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Examine the time series to identify segments where the nematode is freely swimming within the laser beam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>.</w:t>
      </w:r>
    </w:p>
    <w:p w14:paraId="0D735507" w14:textId="223E5B05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Display of the time series data showing a clear, uninterrupted 20-second signal segment being selected.</w:t>
      </w:r>
      <w:r w:rsidR="00F109F3" w:rsidRPr="00C211D2">
        <w:br/>
      </w:r>
    </w:p>
    <w:p w14:paraId="1B22BFBF" w14:textId="4DC34594" w:rsidR="00042D02" w:rsidRPr="00C211D2" w:rsidRDefault="00C211D2" w:rsidP="00042D02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An</w:t>
      </w:r>
      <w:r w:rsidRPr="00C211D2">
        <w:rPr>
          <w:lang w:val="en-US"/>
        </w:rPr>
        <w:t>alyz</w:t>
      </w:r>
      <w:r>
        <w:rPr>
          <w:lang w:val="en-US"/>
        </w:rPr>
        <w:t>e</w:t>
      </w:r>
      <w:r w:rsidRPr="00C211D2">
        <w:rPr>
          <w:lang w:val="en-US"/>
        </w:rPr>
        <w:t xml:space="preserve"> the time series</w:t>
      </w:r>
      <w:r>
        <w:rPr>
          <w:lang w:val="en-US"/>
        </w:rPr>
        <w:t xml:space="preserve"> to e</w:t>
      </w:r>
      <w:r w:rsidR="00042D02" w:rsidRPr="00C211D2">
        <w:rPr>
          <w:lang w:val="en-US"/>
        </w:rPr>
        <w:t>valuate the signal-to-noise ratio</w:t>
      </w:r>
      <w:r>
        <w:rPr>
          <w:lang w:val="en-US"/>
        </w:rPr>
        <w:t>.</w:t>
      </w:r>
      <w:r w:rsidR="00042D02" w:rsidRPr="00C211D2">
        <w:rPr>
          <w:lang w:val="en-US"/>
        </w:rPr>
        <w:t xml:space="preserve"> Establish the baseline noise level by recording a time series without a nematode in the cuvette </w:t>
      </w:r>
      <w:r w:rsidR="00042D02" w:rsidRPr="00C211D2">
        <w:rPr>
          <w:b/>
          <w:bCs/>
          <w:lang w:val="en-US"/>
        </w:rPr>
        <w:t>[</w:t>
      </w:r>
      <w:r w:rsidR="00486B2B" w:rsidRPr="00C211D2">
        <w:rPr>
          <w:b/>
          <w:bCs/>
          <w:lang w:val="en-US"/>
        </w:rPr>
        <w:t>1</w:t>
      </w:r>
      <w:r w:rsidR="00042D02" w:rsidRPr="00C211D2">
        <w:rPr>
          <w:b/>
          <w:bCs/>
          <w:lang w:val="en-US"/>
        </w:rPr>
        <w:t>]</w:t>
      </w:r>
      <w:r w:rsidR="00042D02" w:rsidRPr="00C211D2">
        <w:rPr>
          <w:lang w:val="en-US"/>
        </w:rPr>
        <w:t xml:space="preserve">. Confirm that both the amplitude and features of the experimental signal exceed twice the noise level </w:t>
      </w:r>
      <w:r w:rsidR="00042D02" w:rsidRPr="00C211D2">
        <w:rPr>
          <w:b/>
          <w:bCs/>
          <w:lang w:val="en-US"/>
        </w:rPr>
        <w:t>[</w:t>
      </w:r>
      <w:r w:rsidR="00486B2B" w:rsidRPr="00C211D2">
        <w:rPr>
          <w:b/>
          <w:bCs/>
          <w:lang w:val="en-US"/>
        </w:rPr>
        <w:t>2</w:t>
      </w:r>
      <w:r w:rsidR="00042D02" w:rsidRPr="00C211D2">
        <w:rPr>
          <w:b/>
          <w:bCs/>
          <w:lang w:val="en-US"/>
        </w:rPr>
        <w:t>]</w:t>
      </w:r>
      <w:r w:rsidR="00042D02" w:rsidRPr="00C211D2">
        <w:rPr>
          <w:lang w:val="en-US"/>
        </w:rPr>
        <w:t>.</w:t>
      </w:r>
    </w:p>
    <w:p w14:paraId="15EBFFD1" w14:textId="5B148840" w:rsidR="00042D02" w:rsidRPr="00C211D2" w:rsidRDefault="00042D02" w:rsidP="00486B2B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Side-by-side comparison of signal with nematode and noise recording without nematode.</w:t>
      </w:r>
      <w:r w:rsidR="00486B2B" w:rsidRPr="00C211D2">
        <w:t xml:space="preserve"> </w:t>
      </w:r>
    </w:p>
    <w:p w14:paraId="19C1AED9" w14:textId="4D368058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Experimental time series with marked features showing they exceed twice the noise threshold.</w:t>
      </w:r>
      <w:r w:rsidR="00F109F3" w:rsidRPr="00C211D2">
        <w:br/>
      </w:r>
    </w:p>
    <w:p w14:paraId="365D7DF8" w14:textId="3EE68C48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Discard any portion of the time series containing saturated data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 xml:space="preserve">. </w:t>
      </w:r>
    </w:p>
    <w:p w14:paraId="3BB66358" w14:textId="2DA0779B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SCREEN:</w:t>
      </w:r>
      <w:r w:rsidRPr="00C211D2">
        <w:t xml:space="preserve"> Saturated sections of the signal highlighted and excluded from analysis.</w:t>
      </w:r>
      <w:r w:rsidR="00F109F3" w:rsidRPr="00C211D2">
        <w:br/>
      </w:r>
    </w:p>
    <w:p w14:paraId="34989586" w14:textId="721C1540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>Identify the first minimum in the mutual information graph within the time range of 0.140 to 0.240 seconds</w:t>
      </w:r>
      <w:r w:rsidR="00486B2B" w:rsidRPr="00C211D2">
        <w:rPr>
          <w:lang w:val="en-US"/>
        </w:rPr>
        <w:t xml:space="preserve"> </w:t>
      </w:r>
      <w:r w:rsidRPr="00C211D2">
        <w:rPr>
          <w:b/>
          <w:bCs/>
          <w:lang w:val="en-US"/>
        </w:rPr>
        <w:t>[1]</w:t>
      </w:r>
      <w:r w:rsidRPr="00C211D2">
        <w:rPr>
          <w:lang w:val="en-US"/>
        </w:rPr>
        <w:t xml:space="preserve">. Select a lag value that effectively separates the phase trajectories to allow for clear divergence measurements </w:t>
      </w:r>
      <w:r w:rsidRPr="00C211D2">
        <w:rPr>
          <w:b/>
          <w:bCs/>
          <w:lang w:val="en-US"/>
        </w:rPr>
        <w:t>[2]</w:t>
      </w:r>
      <w:r w:rsidRPr="00C211D2">
        <w:rPr>
          <w:lang w:val="en-US"/>
        </w:rPr>
        <w:t>.</w:t>
      </w:r>
    </w:p>
    <w:p w14:paraId="5CACFA50" w14:textId="77777777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</w:t>
      </w:r>
      <w:r w:rsidRPr="00C211D2">
        <w:t>: Zoomed-in view of the mutual information graph highlighting the first minimum within 140 to 240 data points.</w:t>
      </w:r>
    </w:p>
    <w:p w14:paraId="730BB796" w14:textId="575112FC" w:rsidR="00042D02" w:rsidRPr="00C211D2" w:rsidRDefault="00042D02" w:rsidP="00042D02">
      <w:pPr>
        <w:pStyle w:val="ShotDescription"/>
        <w:numPr>
          <w:ilvl w:val="2"/>
          <w:numId w:val="3"/>
        </w:numPr>
      </w:pPr>
      <w:r w:rsidRPr="00C211D2">
        <w:rPr>
          <w:highlight w:val="yellow"/>
        </w:rPr>
        <w:t>SCREEN:</w:t>
      </w:r>
      <w:r w:rsidRPr="00C211D2">
        <w:t xml:space="preserve"> Cursor selecting a lag point at the first clear minimum in the graph, with </w:t>
      </w:r>
      <w:r w:rsidRPr="00C211D2">
        <w:lastRenderedPageBreak/>
        <w:t>overlay of the corresponding time in seconds.</w:t>
      </w:r>
      <w:r w:rsidR="00C211D2">
        <w:br/>
      </w:r>
    </w:p>
    <w:p w14:paraId="238EDE3E" w14:textId="78CF320F" w:rsidR="00042D02" w:rsidRPr="00C211D2" w:rsidRDefault="00042D02" w:rsidP="00042D02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Determine the embedding dimension using the false nearest </w:t>
      </w:r>
      <w:proofErr w:type="gramStart"/>
      <w:r w:rsidRPr="00C211D2">
        <w:rPr>
          <w:lang w:val="en-US"/>
        </w:rPr>
        <w:t>neighbors</w:t>
      </w:r>
      <w:proofErr w:type="gramEnd"/>
      <w:r w:rsidRPr="00C211D2">
        <w:rPr>
          <w:lang w:val="en-US"/>
        </w:rPr>
        <w:t xml:space="preserve"> method. Select the lowest dimension at which </w:t>
      </w:r>
      <w:proofErr w:type="gramStart"/>
      <w:r w:rsidR="003E09B9">
        <w:rPr>
          <w:lang w:val="en-US"/>
        </w:rPr>
        <w:t xml:space="preserve">the </w:t>
      </w:r>
      <w:r w:rsidR="003E09B9" w:rsidRPr="00C211D2">
        <w:rPr>
          <w:lang w:val="en-US"/>
        </w:rPr>
        <w:t>percentage</w:t>
      </w:r>
      <w:proofErr w:type="gramEnd"/>
      <w:r w:rsidRPr="00C211D2">
        <w:rPr>
          <w:lang w:val="en-US"/>
        </w:rPr>
        <w:t xml:space="preserve"> of false nearest neighbors stabilizes at a minimum </w:t>
      </w:r>
      <w:r w:rsidRPr="00C211D2">
        <w:rPr>
          <w:b/>
          <w:bCs/>
          <w:lang w:val="en-US"/>
        </w:rPr>
        <w:t>[</w:t>
      </w:r>
      <w:r w:rsidR="00486B2B" w:rsidRPr="00C211D2">
        <w:rPr>
          <w:b/>
          <w:bCs/>
          <w:lang w:val="en-US"/>
        </w:rPr>
        <w:t>1</w:t>
      </w:r>
      <w:r w:rsidRPr="00C211D2">
        <w:rPr>
          <w:b/>
          <w:bCs/>
          <w:lang w:val="en-US"/>
        </w:rPr>
        <w:t>]</w:t>
      </w:r>
      <w:r w:rsidRPr="00C211D2">
        <w:rPr>
          <w:lang w:val="en-US"/>
        </w:rPr>
        <w:t xml:space="preserve">. </w:t>
      </w:r>
    </w:p>
    <w:p w14:paraId="42342798" w14:textId="5854851A" w:rsidR="00042D02" w:rsidRPr="00C211D2" w:rsidRDefault="00042D02" w:rsidP="00042D02">
      <w:pPr>
        <w:pStyle w:val="ShotDescription"/>
        <w:numPr>
          <w:ilvl w:val="2"/>
          <w:numId w:val="3"/>
        </w:numPr>
        <w:rPr>
          <w:b/>
          <w:bCs/>
        </w:rPr>
      </w:pPr>
      <w:r w:rsidRPr="00C211D2">
        <w:rPr>
          <w:highlight w:val="yellow"/>
        </w:rPr>
        <w:t>SCREEN:</w:t>
      </w:r>
      <w:r w:rsidRPr="00C211D2">
        <w:t xml:space="preserve"> User selecting the lowest embedding dimension at which the FNN percentage stabilizes.</w:t>
      </w:r>
      <w:r w:rsidR="00C211D2" w:rsidRPr="00C211D2">
        <w:t xml:space="preserve"> </w:t>
      </w:r>
      <w:r w:rsidR="00C211D2" w:rsidRPr="00C211D2">
        <w:rPr>
          <w:b/>
          <w:bCs/>
        </w:rPr>
        <w:t xml:space="preserve">TXT:  </w:t>
      </w:r>
      <w:r w:rsidR="00C211D2" w:rsidRPr="00C211D2">
        <w:rPr>
          <w:b/>
          <w:bCs/>
        </w:rPr>
        <w:t xml:space="preserve">Apply the Abarbanel et al. method </w:t>
      </w:r>
    </w:p>
    <w:p w14:paraId="5816D0ED" w14:textId="77777777" w:rsidR="00042D02" w:rsidRPr="00C211D2" w:rsidRDefault="00042D02" w:rsidP="00042D02"/>
    <w:p w14:paraId="09689C4F" w14:textId="495EDB27" w:rsidR="00495959" w:rsidRPr="00C211D2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211D2">
        <w:rPr>
          <w:rFonts w:cstheme="minorHAnsi"/>
        </w:rPr>
        <w:br w:type="page"/>
      </w:r>
    </w:p>
    <w:p w14:paraId="12FDC79E" w14:textId="59861F38" w:rsidR="00495959" w:rsidRPr="00C211D2" w:rsidRDefault="00495959" w:rsidP="00495959">
      <w:pPr>
        <w:pStyle w:val="Heading1"/>
        <w:rPr>
          <w:rFonts w:cstheme="minorHAnsi"/>
        </w:rPr>
      </w:pPr>
      <w:r w:rsidRPr="00C211D2">
        <w:rPr>
          <w:rFonts w:cstheme="minorHAnsi"/>
        </w:rPr>
        <w:lastRenderedPageBreak/>
        <w:t>Results</w:t>
      </w:r>
    </w:p>
    <w:p w14:paraId="2CDFC666" w14:textId="77777777" w:rsidR="00495959" w:rsidRPr="00C211D2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C211D2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C211D2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</w:rPr>
        <w:t xml:space="preserve">This section </w:t>
      </w:r>
      <w:r w:rsidRPr="00C211D2">
        <w:rPr>
          <w:rFonts w:eastAsia="Times New Roman" w:cstheme="minorHAnsi"/>
          <w:b/>
          <w:bCs/>
        </w:rPr>
        <w:t>will not be recorded</w:t>
      </w:r>
      <w:r w:rsidRPr="00C211D2">
        <w:rPr>
          <w:rFonts w:eastAsia="Times New Roman" w:cstheme="minorHAnsi"/>
        </w:rPr>
        <w:t xml:space="preserve"> by the videographer. It only includes </w:t>
      </w:r>
      <w:r w:rsidR="00495959" w:rsidRPr="00C211D2">
        <w:rPr>
          <w:rFonts w:eastAsia="Times New Roman" w:cstheme="minorHAnsi"/>
        </w:rPr>
        <w:t>the figures/tables from your manuscript</w:t>
      </w:r>
      <w:r w:rsidRPr="00C211D2">
        <w:rPr>
          <w:rFonts w:eastAsia="Times New Roman" w:cstheme="minorHAnsi"/>
        </w:rPr>
        <w:t xml:space="preserve"> (called LAB MEDIA). </w:t>
      </w:r>
    </w:p>
    <w:p w14:paraId="0031E7AF" w14:textId="255B3BF9" w:rsidR="00495959" w:rsidRPr="00C211D2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C211D2">
        <w:rPr>
          <w:rFonts w:eastAsia="Times New Roman" w:cstheme="minorHAnsi"/>
          <w:bCs/>
        </w:rPr>
        <w:t>84</w:t>
      </w:r>
      <w:r w:rsidRPr="00C211D2">
        <w:rPr>
          <w:rFonts w:eastAsia="Times New Roman" w:cstheme="minorHAnsi"/>
          <w:bCs/>
        </w:rPr>
        <w:t>.</w:t>
      </w:r>
    </w:p>
    <w:p w14:paraId="51EE59F9" w14:textId="77777777" w:rsidR="00495959" w:rsidRPr="00C211D2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211D2">
        <w:rPr>
          <w:rFonts w:eastAsia="Times New Roman" w:cstheme="minorHAnsi"/>
          <w:bCs/>
        </w:rPr>
        <w:t xml:space="preserve">Please note that the video </w:t>
      </w:r>
      <w:r w:rsidRPr="00C211D2">
        <w:rPr>
          <w:rFonts w:eastAsia="Times New Roman" w:cstheme="minorHAnsi"/>
          <w:b/>
        </w:rPr>
        <w:t xml:space="preserve">cannot </w:t>
      </w:r>
      <w:r w:rsidRPr="00C211D2">
        <w:rPr>
          <w:rFonts w:eastAsia="Times New Roman" w:cstheme="minorHAnsi"/>
          <w:bCs/>
        </w:rPr>
        <w:t xml:space="preserve">include </w:t>
      </w:r>
      <w:r w:rsidRPr="00C211D2">
        <w:rPr>
          <w:rFonts w:eastAsia="Times New Roman" w:cstheme="minorHAnsi"/>
          <w:bCs/>
          <w:u w:val="single"/>
        </w:rPr>
        <w:t>voiceover without an accompanying visual</w:t>
      </w:r>
      <w:r w:rsidRPr="00C211D2">
        <w:rPr>
          <w:rFonts w:eastAsia="Times New Roman" w:cstheme="minorHAnsi"/>
          <w:bCs/>
        </w:rPr>
        <w:t>.</w:t>
      </w:r>
    </w:p>
    <w:p w14:paraId="7A4F1842" w14:textId="77777777" w:rsidR="00495959" w:rsidRPr="00C211D2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211D2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211D2">
        <w:rPr>
          <w:rFonts w:cstheme="minorHAnsi"/>
          <w:b/>
        </w:rPr>
        <w:t xml:space="preserve">Results </w:t>
      </w:r>
    </w:p>
    <w:p w14:paraId="1C654D1D" w14:textId="77777777" w:rsidR="00985FE6" w:rsidRPr="00C211D2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5F9C5BC" w14:textId="77777777" w:rsidR="00F32207" w:rsidRPr="00C211D2" w:rsidRDefault="00F32207" w:rsidP="00F32207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The largest Lyapunov exponent peaked at day 5 </w:t>
      </w:r>
      <w:r w:rsidRPr="00C211D2">
        <w:rPr>
          <w:b/>
          <w:bCs/>
          <w:lang w:val="en-US"/>
        </w:rPr>
        <w:t>[1],</w:t>
      </w:r>
      <w:r w:rsidRPr="00C211D2">
        <w:rPr>
          <w:lang w:val="en-US"/>
        </w:rPr>
        <w:t xml:space="preserve"> then declined steadily from day 6 through day 12 </w:t>
      </w:r>
      <w:r w:rsidRPr="00C211D2">
        <w:rPr>
          <w:b/>
          <w:bCs/>
          <w:lang w:val="en-US"/>
        </w:rPr>
        <w:t>[2].</w:t>
      </w:r>
    </w:p>
    <w:p w14:paraId="0A23C1D9" w14:textId="77777777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 xml:space="preserve">LAB MEDIA: Figure 7. </w:t>
      </w:r>
      <w:r w:rsidRPr="00C211D2">
        <w:rPr>
          <w:i/>
          <w:iCs/>
          <w:color w:val="0070C0"/>
        </w:rPr>
        <w:t>Video editor: Highlight the data point at day 5 where the orange curve reaches its highest value.</w:t>
      </w:r>
    </w:p>
    <w:p w14:paraId="18D061C0" w14:textId="38189148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 xml:space="preserve">LAB MEDIA: Figure 7. </w:t>
      </w:r>
      <w:r w:rsidRPr="00C211D2">
        <w:rPr>
          <w:i/>
          <w:iCs/>
          <w:color w:val="0070C0"/>
        </w:rPr>
        <w:t>Video editor: Highlight the descending trend in the orange curve from day 6 to day 12.</w:t>
      </w:r>
      <w:r w:rsidR="00C211D2">
        <w:rPr>
          <w:i/>
          <w:iCs/>
          <w:color w:val="0070C0"/>
        </w:rPr>
        <w:br/>
      </w:r>
    </w:p>
    <w:p w14:paraId="0D42B3E8" w14:textId="77777777" w:rsidR="00F32207" w:rsidRPr="00C211D2" w:rsidRDefault="00F32207" w:rsidP="00F32207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The divergence of nearby trajectories initially increased exponentially before reaching a plateau, confirming the bounded chaotic behavior of the system </w:t>
      </w:r>
      <w:r w:rsidRPr="00C211D2">
        <w:rPr>
          <w:b/>
          <w:bCs/>
          <w:lang w:val="en-US"/>
        </w:rPr>
        <w:t>[1].</w:t>
      </w:r>
    </w:p>
    <w:p w14:paraId="52FC84C0" w14:textId="218A381F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 xml:space="preserve">LAB MEDIA: Figure 8. </w:t>
      </w:r>
      <w:r w:rsidRPr="00C211D2">
        <w:rPr>
          <w:i/>
          <w:iCs/>
          <w:color w:val="0070C0"/>
        </w:rPr>
        <w:t xml:space="preserve">Video editor: Emphasize the widening gap between the two diverging curves as they move upward from </w:t>
      </w:r>
      <w:proofErr w:type="gramStart"/>
      <w:r w:rsidRPr="00C211D2">
        <w:rPr>
          <w:i/>
          <w:iCs/>
          <w:color w:val="0070C0"/>
        </w:rPr>
        <w:t>x(</w:t>
      </w:r>
      <w:proofErr w:type="gramEnd"/>
      <w:r w:rsidRPr="00C211D2">
        <w:rPr>
          <w:i/>
          <w:iCs/>
          <w:color w:val="0070C0"/>
        </w:rPr>
        <w:t>0).</w:t>
      </w:r>
      <w:r w:rsidR="00C211D2">
        <w:rPr>
          <w:i/>
          <w:iCs/>
          <w:color w:val="0070C0"/>
        </w:rPr>
        <w:br/>
      </w:r>
    </w:p>
    <w:p w14:paraId="3C7D9FCE" w14:textId="77777777" w:rsidR="00F32207" w:rsidRPr="00C211D2" w:rsidRDefault="00F32207" w:rsidP="00F32207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C211D2">
        <w:rPr>
          <w:lang w:val="en-US"/>
        </w:rPr>
        <w:t xml:space="preserve">A linear slope was observed in the early portion of the log divergence curve, providing a reliable estimate of the largest Lyapunov exponent </w:t>
      </w:r>
      <w:r w:rsidRPr="00C211D2">
        <w:rPr>
          <w:b/>
          <w:bCs/>
          <w:lang w:val="en-US"/>
        </w:rPr>
        <w:t>[1].</w:t>
      </w:r>
    </w:p>
    <w:p w14:paraId="3A686473" w14:textId="2B800C34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>LAB MEDIA: Figure 9</w:t>
      </w:r>
      <w:r w:rsidRPr="00C211D2">
        <w:rPr>
          <w:b/>
          <w:bCs/>
        </w:rPr>
        <w:t>.</w:t>
      </w:r>
      <w:r w:rsidRPr="00C211D2">
        <w:t xml:space="preserve"> </w:t>
      </w:r>
      <w:r w:rsidRPr="00C211D2">
        <w:rPr>
          <w:i/>
          <w:iCs/>
          <w:color w:val="0070C0"/>
        </w:rPr>
        <w:t xml:space="preserve">Video editor: Highlight the red line </w:t>
      </w:r>
      <w:r w:rsidR="00C211D2">
        <w:rPr>
          <w:i/>
          <w:iCs/>
          <w:color w:val="0070C0"/>
        </w:rPr>
        <w:br/>
      </w:r>
    </w:p>
    <w:p w14:paraId="51E2559C" w14:textId="77777777" w:rsidR="00F32207" w:rsidRPr="00C211D2" w:rsidRDefault="00F32207" w:rsidP="00F32207">
      <w:pPr>
        <w:pStyle w:val="Narration"/>
        <w:numPr>
          <w:ilvl w:val="1"/>
          <w:numId w:val="3"/>
        </w:numPr>
        <w:rPr>
          <w:lang w:val="en-US"/>
        </w:rPr>
      </w:pPr>
      <w:r w:rsidRPr="00C211D2">
        <w:rPr>
          <w:lang w:val="en-US"/>
        </w:rPr>
        <w:t xml:space="preserve">Mean swimming frequency declined from day 3 to day 12 </w:t>
      </w:r>
      <w:r w:rsidRPr="00C211D2">
        <w:rPr>
          <w:b/>
          <w:bCs/>
          <w:lang w:val="en-US"/>
        </w:rPr>
        <w:t>[1],</w:t>
      </w:r>
      <w:r w:rsidRPr="00C211D2">
        <w:rPr>
          <w:lang w:val="en-US"/>
        </w:rPr>
        <w:t xml:space="preserve"> with a noticeable breakdown in the trend on day 12 </w:t>
      </w:r>
      <w:r w:rsidRPr="00C211D2">
        <w:rPr>
          <w:b/>
          <w:bCs/>
          <w:lang w:val="en-US"/>
        </w:rPr>
        <w:t>[2].</w:t>
      </w:r>
    </w:p>
    <w:p w14:paraId="72FB2699" w14:textId="77777777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>LAB MEDIA: Figure 10</w:t>
      </w:r>
      <w:r w:rsidRPr="00C211D2">
        <w:rPr>
          <w:i/>
          <w:iCs/>
          <w:color w:val="0070C0"/>
        </w:rPr>
        <w:t>. Video editor: Trace the downward slope from day 3 through day 11.</w:t>
      </w:r>
    </w:p>
    <w:p w14:paraId="2804AF20" w14:textId="77777777" w:rsidR="00F32207" w:rsidRPr="00C211D2" w:rsidRDefault="00F32207" w:rsidP="00F32207">
      <w:pPr>
        <w:pStyle w:val="ShotDescription"/>
        <w:numPr>
          <w:ilvl w:val="2"/>
          <w:numId w:val="3"/>
        </w:numPr>
      </w:pPr>
      <w:r w:rsidRPr="00C211D2">
        <w:t>LAB MEDIA: Figure 10</w:t>
      </w:r>
      <w:r w:rsidRPr="00C211D2">
        <w:rPr>
          <w:b/>
          <w:bCs/>
        </w:rPr>
        <w:t>.</w:t>
      </w:r>
      <w:r w:rsidRPr="00C211D2">
        <w:t xml:space="preserve"> </w:t>
      </w:r>
      <w:r w:rsidRPr="00C211D2">
        <w:rPr>
          <w:i/>
          <w:iCs/>
          <w:color w:val="0070C0"/>
        </w:rPr>
        <w:t>Video editor: Highlight the jump or irregularity in frequency at day 12.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A20A" w14:textId="77777777" w:rsidR="00577D9E" w:rsidRPr="00C211D2" w:rsidRDefault="00577D9E">
      <w:r w:rsidRPr="00C211D2">
        <w:separator/>
      </w:r>
    </w:p>
    <w:p w14:paraId="18F407DE" w14:textId="77777777" w:rsidR="00577D9E" w:rsidRPr="00C211D2" w:rsidRDefault="00577D9E"/>
  </w:endnote>
  <w:endnote w:type="continuationSeparator" w:id="0">
    <w:p w14:paraId="47C38F83" w14:textId="77777777" w:rsidR="00577D9E" w:rsidRPr="00C211D2" w:rsidRDefault="00577D9E">
      <w:r w:rsidRPr="00C211D2">
        <w:continuationSeparator/>
      </w:r>
    </w:p>
    <w:p w14:paraId="34656EF4" w14:textId="77777777" w:rsidR="00577D9E" w:rsidRPr="00C211D2" w:rsidRDefault="00577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211D2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211D2">
          <w:rPr>
            <w:rStyle w:val="PageNumber"/>
            <w:lang w:val="en-US"/>
          </w:rPr>
          <w:fldChar w:fldCharType="begin"/>
        </w:r>
        <w:r w:rsidRPr="00C211D2">
          <w:rPr>
            <w:rStyle w:val="PageNumber"/>
            <w:lang w:val="en-US"/>
          </w:rPr>
          <w:instrText xml:space="preserve"> PAGE </w:instrText>
        </w:r>
        <w:r w:rsidRPr="00C211D2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211D2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211D2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8A6DD8" w:rsidR="00ED23F4" w:rsidRPr="00C211D2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211D2">
      <w:rPr>
        <w:rFonts w:cstheme="minorHAnsi"/>
        <w:lang w:val="en-US"/>
      </w:rPr>
      <w:sym w:font="Symbol" w:char="F0D3"/>
    </w:r>
    <w:r w:rsidR="000E236A" w:rsidRPr="00C211D2">
      <w:rPr>
        <w:rFonts w:cstheme="minorHAnsi"/>
        <w:lang w:val="en-US"/>
      </w:rPr>
      <w:t xml:space="preserve"> </w:t>
    </w:r>
    <w:r w:rsidR="000E236A" w:rsidRPr="00C211D2">
      <w:rPr>
        <w:rFonts w:cstheme="minorHAnsi"/>
        <w:lang w:val="en-US"/>
      </w:rPr>
      <w:fldChar w:fldCharType="begin"/>
    </w:r>
    <w:r w:rsidR="000E236A" w:rsidRPr="00C211D2">
      <w:rPr>
        <w:rFonts w:cstheme="minorHAnsi"/>
        <w:lang w:val="en-US"/>
      </w:rPr>
      <w:instrText xml:space="preserve"> DATE \@ "YYYY" </w:instrText>
    </w:r>
    <w:r w:rsidR="000E236A" w:rsidRPr="00C211D2">
      <w:rPr>
        <w:rFonts w:cstheme="minorHAnsi"/>
        <w:lang w:val="en-US"/>
      </w:rPr>
      <w:fldChar w:fldCharType="separate"/>
    </w:r>
    <w:r w:rsidR="00E62349" w:rsidRPr="00C211D2">
      <w:rPr>
        <w:rFonts w:cstheme="minorHAnsi"/>
        <w:lang w:val="en-US"/>
      </w:rPr>
      <w:t>2025</w:t>
    </w:r>
    <w:r w:rsidR="000E236A" w:rsidRPr="00C211D2">
      <w:rPr>
        <w:rFonts w:cstheme="minorHAnsi"/>
        <w:lang w:val="en-US"/>
      </w:rPr>
      <w:fldChar w:fldCharType="end"/>
    </w:r>
    <w:r w:rsidRPr="00C211D2">
      <w:rPr>
        <w:rFonts w:cstheme="minorHAnsi"/>
        <w:lang w:val="en-US"/>
      </w:rPr>
      <w:t>, Journal of Visualized Experiments</w:t>
    </w:r>
    <w:r w:rsidRPr="00C211D2">
      <w:rPr>
        <w:rFonts w:cstheme="minorHAnsi"/>
        <w:lang w:val="en-US"/>
      </w:rPr>
      <w:tab/>
    </w:r>
    <w:r w:rsidR="00176D6F" w:rsidRPr="00C211D2">
      <w:rPr>
        <w:rFonts w:cstheme="minorHAnsi"/>
        <w:lang w:val="en-US"/>
      </w:rPr>
      <w:tab/>
    </w:r>
    <w:r w:rsidRPr="00C211D2">
      <w:rPr>
        <w:rFonts w:cstheme="minorHAnsi"/>
        <w:lang w:val="en-US"/>
      </w:rPr>
      <w:t xml:space="preserve">Page </w:t>
    </w:r>
    <w:r w:rsidRPr="00C211D2">
      <w:rPr>
        <w:rFonts w:cstheme="minorHAnsi"/>
        <w:lang w:val="en-US"/>
      </w:rPr>
      <w:fldChar w:fldCharType="begin"/>
    </w:r>
    <w:r w:rsidRPr="00C211D2">
      <w:rPr>
        <w:rFonts w:cstheme="minorHAnsi"/>
        <w:lang w:val="en-US"/>
      </w:rPr>
      <w:instrText xml:space="preserve"> PAGE  \* Arabic  \* MERGEFORMAT </w:instrText>
    </w:r>
    <w:r w:rsidRPr="00C211D2">
      <w:rPr>
        <w:rFonts w:cstheme="minorHAnsi"/>
        <w:lang w:val="en-US"/>
      </w:rPr>
      <w:fldChar w:fldCharType="separate"/>
    </w:r>
    <w:r w:rsidR="00FA1A9D" w:rsidRPr="00C211D2">
      <w:rPr>
        <w:rFonts w:cstheme="minorHAnsi"/>
        <w:lang w:val="en-US"/>
      </w:rPr>
      <w:t>9</w:t>
    </w:r>
    <w:r w:rsidRPr="00C211D2">
      <w:rPr>
        <w:rFonts w:cstheme="minorHAnsi"/>
        <w:lang w:val="en-US"/>
      </w:rPr>
      <w:fldChar w:fldCharType="end"/>
    </w:r>
    <w:r w:rsidRPr="00C211D2">
      <w:rPr>
        <w:rFonts w:cstheme="minorHAnsi"/>
        <w:lang w:val="en-US"/>
      </w:rPr>
      <w:t xml:space="preserve"> of </w:t>
    </w:r>
    <w:r w:rsidRPr="00C211D2">
      <w:rPr>
        <w:rFonts w:cstheme="minorHAnsi"/>
        <w:lang w:val="en-US"/>
      </w:rPr>
      <w:fldChar w:fldCharType="begin"/>
    </w:r>
    <w:r w:rsidRPr="00C211D2">
      <w:rPr>
        <w:rFonts w:cstheme="minorHAnsi"/>
        <w:lang w:val="en-US"/>
      </w:rPr>
      <w:instrText xml:space="preserve"> NUMPAGES  \* Arabic  \* MERGEFORMAT </w:instrText>
    </w:r>
    <w:r w:rsidRPr="00C211D2">
      <w:rPr>
        <w:rFonts w:cstheme="minorHAnsi"/>
        <w:lang w:val="en-US"/>
      </w:rPr>
      <w:fldChar w:fldCharType="separate"/>
    </w:r>
    <w:r w:rsidR="00FA1A9D" w:rsidRPr="00C211D2">
      <w:rPr>
        <w:rFonts w:cstheme="minorHAnsi"/>
        <w:lang w:val="en-US"/>
      </w:rPr>
      <w:t>9</w:t>
    </w:r>
    <w:r w:rsidRPr="00C211D2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4D3A" w14:textId="77777777" w:rsidR="00577D9E" w:rsidRPr="00C211D2" w:rsidRDefault="00577D9E">
      <w:r w:rsidRPr="00C211D2">
        <w:separator/>
      </w:r>
    </w:p>
    <w:p w14:paraId="6FC09CEF" w14:textId="77777777" w:rsidR="00577D9E" w:rsidRPr="00C211D2" w:rsidRDefault="00577D9E"/>
  </w:footnote>
  <w:footnote w:type="continuationSeparator" w:id="0">
    <w:p w14:paraId="0D172B3F" w14:textId="77777777" w:rsidR="00577D9E" w:rsidRPr="00C211D2" w:rsidRDefault="00577D9E">
      <w:r w:rsidRPr="00C211D2">
        <w:continuationSeparator/>
      </w:r>
    </w:p>
    <w:p w14:paraId="4CE2C4A3" w14:textId="77777777" w:rsidR="00577D9E" w:rsidRPr="00C211D2" w:rsidRDefault="00577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C211D2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C211D2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11D2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C211D2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27290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28D88E"/>
    <w:multiLevelType w:val="multilevel"/>
    <w:tmpl w:val="DA546B0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822118727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D02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97581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9734B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041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9B9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6B2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3F6A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D9E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CEB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1C9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FE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77DE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B05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38A1"/>
    <w:rsid w:val="00A60320"/>
    <w:rsid w:val="00A622CC"/>
    <w:rsid w:val="00A64D8E"/>
    <w:rsid w:val="00A72FC5"/>
    <w:rsid w:val="00A730E3"/>
    <w:rsid w:val="00A739D7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2529"/>
    <w:rsid w:val="00B435B8"/>
    <w:rsid w:val="00B4499C"/>
    <w:rsid w:val="00B474DB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1D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76B7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2349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9F3"/>
    <w:rsid w:val="00F10CF8"/>
    <w:rsid w:val="00F10FAD"/>
    <w:rsid w:val="00F146E3"/>
    <w:rsid w:val="00F153F4"/>
    <w:rsid w:val="00F22F5E"/>
    <w:rsid w:val="00F3061E"/>
    <w:rsid w:val="00F32207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23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42D0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42D0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42D0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42D0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42D0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42D0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E6234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3132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103132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10313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E5183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00FA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43F6A"/>
    <w:rsid w:val="005611F3"/>
    <w:rsid w:val="00565A22"/>
    <w:rsid w:val="005950B3"/>
    <w:rsid w:val="005A6CEB"/>
    <w:rsid w:val="005B24C0"/>
    <w:rsid w:val="00627CAF"/>
    <w:rsid w:val="00691751"/>
    <w:rsid w:val="006A568E"/>
    <w:rsid w:val="006A7088"/>
    <w:rsid w:val="006B2B83"/>
    <w:rsid w:val="00706CE8"/>
    <w:rsid w:val="00716A63"/>
    <w:rsid w:val="00726451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753E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4920-1BA8-4465-9583-C912D55C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11</Pages>
  <Words>2646</Words>
  <Characters>14529</Characters>
  <Application>Microsoft Office Word</Application>
  <DocSecurity>0</DocSecurity>
  <Lines>309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78</cp:revision>
  <dcterms:created xsi:type="dcterms:W3CDTF">2025-01-20T00:16:00Z</dcterms:created>
  <dcterms:modified xsi:type="dcterms:W3CDTF">2025-09-08T07:32:00Z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