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15287A5F" w14:textId="63D1CBCB" w:rsidR="006411A0" w:rsidRPr="00A16BBA" w:rsidRDefault="00000000">
      <w:pPr>
        <w:spacing w:after="0"/>
        <w:rPr>
          <w:rFonts w:ascii="Calibri" w:hAnsi="Calibri" w:cs="Calibri"/>
          <w:sz w:val="24"/>
          <w:szCs w:val="24"/>
        </w:rPr>
      </w:pPr>
      <w:r w:rsidRPr="00A16BBA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A16BBA" w:rsidRPr="00A16BBA">
          <w:rPr>
            <w:rStyle w:val="Hyperlink"/>
            <w:rFonts w:ascii="Calibri" w:hAnsi="Calibri" w:cs="Calibri"/>
            <w:sz w:val="24"/>
            <w:szCs w:val="24"/>
          </w:rPr>
          <w:t>https://review.jove.com/t/68939?status=a70945k</w:t>
        </w:r>
      </w:hyperlink>
    </w:p>
    <w:p w14:paraId="0000000A" w14:textId="24964732" w:rsidR="00C74D7E" w:rsidRDefault="006411A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A16BBA">
        <w:rPr>
          <w:rFonts w:ascii="Calibri" w:eastAsia="Times New Roman" w:hAnsi="Calibri" w:cs="Calibri"/>
          <w:b/>
          <w:sz w:val="24"/>
          <w:szCs w:val="24"/>
        </w:rPr>
        <w:br/>
        <w:t xml:space="preserve">Video: </w:t>
      </w:r>
      <w:hyperlink r:id="rId7" w:history="1">
        <w:r w:rsidR="00A16BBA" w:rsidRPr="002A5881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https://review.jove.com/v/68939?status=a70945k</w:t>
        </w:r>
      </w:hyperlink>
    </w:p>
    <w:p w14:paraId="0000000B" w14:textId="6E4A820D" w:rsidR="00C74D7E" w:rsidRPr="00D118E8" w:rsidRDefault="00C74D7E" w:rsidP="009005AE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5B4EF2" w:rsidRDefault="00000000" w:rsidP="006813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B4EF2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400687C9" w14:textId="77777777" w:rsidR="005125F9" w:rsidRPr="005B4EF2" w:rsidRDefault="005125F9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5B4EF2">
        <w:rPr>
          <w:rFonts w:ascii="Calibri" w:hAnsi="Calibri" w:cs="Calibri"/>
          <w:b/>
          <w:bCs/>
          <w:sz w:val="24"/>
          <w:szCs w:val="24"/>
        </w:rPr>
        <w:t>ideo</w:t>
      </w:r>
      <w:r w:rsidRPr="005B4EF2">
        <w:rPr>
          <w:rFonts w:ascii="Calibri" w:hAnsi="Calibri" w:cs="Calibri"/>
          <w:sz w:val="24"/>
          <w:szCs w:val="24"/>
        </w:rPr>
        <w:t>: 1:13</w:t>
      </w:r>
    </w:p>
    <w:p w14:paraId="5593F64C" w14:textId="5CB269B6" w:rsidR="005125F9" w:rsidRPr="005B4EF2" w:rsidRDefault="005125F9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5B4EF2">
        <w:rPr>
          <w:rFonts w:ascii="Calibri" w:hAnsi="Calibri" w:cs="Calibri"/>
          <w:sz w:val="24"/>
          <w:szCs w:val="24"/>
        </w:rPr>
        <w:t>Purple nitrile gloves are being used</w:t>
      </w:r>
      <w:r>
        <w:rPr>
          <w:rFonts w:ascii="Calibri" w:hAnsi="Calibri" w:cs="Calibri"/>
          <w:sz w:val="24"/>
          <w:szCs w:val="24"/>
        </w:rPr>
        <w:t xml:space="preserve"> here</w:t>
      </w:r>
      <w:r w:rsidRPr="005B4EF2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B4EF2">
        <w:rPr>
          <w:rFonts w:ascii="Calibri" w:hAnsi="Calibri" w:cs="Calibri"/>
          <w:color w:val="000000"/>
          <w:sz w:val="24"/>
          <w:szCs w:val="24"/>
        </w:rPr>
        <w:t xml:space="preserve">This gives the visual impression of the use of non-sterile gloves for survival surgical procedures. </w:t>
      </w:r>
    </w:p>
    <w:p w14:paraId="285C9801" w14:textId="77777777" w:rsidR="005125F9" w:rsidRPr="005B4EF2" w:rsidRDefault="005125F9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 xml:space="preserve">Add onscreen text at 01:16 </w:t>
      </w:r>
      <w:r w:rsidRPr="005125F9">
        <w:rPr>
          <w:rFonts w:ascii="Calibri" w:hAnsi="Calibri" w:cs="Calibri"/>
          <w:b/>
          <w:bCs/>
          <w:sz w:val="24"/>
          <w:szCs w:val="24"/>
        </w:rPr>
        <w:t>TXT: Use sterile gloves for surgery</w:t>
      </w:r>
    </w:p>
    <w:p w14:paraId="62039F63" w14:textId="77777777" w:rsidR="005125F9" w:rsidRDefault="005125F9" w:rsidP="006813A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37D6956" w14:textId="657C061E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5B4EF2">
        <w:rPr>
          <w:rFonts w:ascii="Calibri" w:hAnsi="Calibri" w:cs="Calibri"/>
          <w:b/>
          <w:bCs/>
          <w:sz w:val="24"/>
          <w:szCs w:val="24"/>
        </w:rPr>
        <w:t>ideo</w:t>
      </w:r>
      <w:r w:rsidRPr="005B4EF2">
        <w:rPr>
          <w:rFonts w:ascii="Calibri" w:hAnsi="Calibri" w:cs="Calibri"/>
          <w:sz w:val="24"/>
          <w:szCs w:val="24"/>
        </w:rPr>
        <w:t>:</w:t>
      </w:r>
      <w:r>
        <w:rPr>
          <w:rFonts w:ascii="Calibri" w:hAnsi="Calibri" w:cs="Calibri"/>
          <w:sz w:val="24"/>
          <w:szCs w:val="24"/>
        </w:rPr>
        <w:t xml:space="preserve"> </w:t>
      </w:r>
      <w:r w:rsidRPr="005B4EF2">
        <w:rPr>
          <w:rFonts w:ascii="Calibri" w:hAnsi="Calibri" w:cs="Calibri"/>
          <w:sz w:val="24"/>
          <w:szCs w:val="24"/>
        </w:rPr>
        <w:t>1:16</w:t>
      </w:r>
      <w:r w:rsidR="005125F9">
        <w:rPr>
          <w:rFonts w:ascii="Calibri" w:hAnsi="Calibri" w:cs="Calibri"/>
          <w:sz w:val="24"/>
          <w:szCs w:val="24"/>
        </w:rPr>
        <w:t xml:space="preserve">; </w:t>
      </w:r>
      <w:r w:rsidRPr="005B4EF2">
        <w:rPr>
          <w:rFonts w:ascii="Calibri" w:hAnsi="Calibri" w:cs="Calibri"/>
          <w:sz w:val="24"/>
          <w:szCs w:val="24"/>
        </w:rPr>
        <w:t>7:05-</w:t>
      </w:r>
      <w:r w:rsidR="005125F9">
        <w:rPr>
          <w:rFonts w:ascii="Calibri" w:hAnsi="Calibri" w:cs="Calibri"/>
          <w:sz w:val="24"/>
          <w:szCs w:val="24"/>
        </w:rPr>
        <w:t>7:19</w:t>
      </w:r>
    </w:p>
    <w:p w14:paraId="1D3ED62C" w14:textId="3A908F30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 xml:space="preserve">: A sterile drape of the incision is not used. </w:t>
      </w:r>
      <w:r w:rsidR="005125F9">
        <w:rPr>
          <w:rFonts w:ascii="Calibri" w:hAnsi="Calibri" w:cs="Calibri"/>
          <w:sz w:val="24"/>
          <w:szCs w:val="24"/>
        </w:rPr>
        <w:t>Sutures running over the fur.</w:t>
      </w:r>
    </w:p>
    <w:p w14:paraId="0F468356" w14:textId="77777777" w:rsidR="005125F9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="005125F9">
        <w:rPr>
          <w:rFonts w:ascii="Calibri" w:hAnsi="Calibri" w:cs="Calibri"/>
          <w:b/>
          <w:bCs/>
          <w:sz w:val="24"/>
          <w:szCs w:val="24"/>
        </w:rPr>
        <w:t>s</w:t>
      </w:r>
      <w:r w:rsidRPr="005B4EF2">
        <w:rPr>
          <w:rFonts w:ascii="Calibri" w:hAnsi="Calibri" w:cs="Calibri"/>
          <w:sz w:val="24"/>
          <w:szCs w:val="24"/>
        </w:rPr>
        <w:t xml:space="preserve">: </w:t>
      </w:r>
    </w:p>
    <w:p w14:paraId="0EAB05DE" w14:textId="58B4437F" w:rsidR="005B4EF2" w:rsidRPr="005125F9" w:rsidRDefault="005125F9" w:rsidP="006813A1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125F9">
        <w:rPr>
          <w:rFonts w:ascii="Calibri" w:hAnsi="Calibri" w:cs="Calibri"/>
          <w:sz w:val="24"/>
          <w:szCs w:val="24"/>
        </w:rPr>
        <w:t>Add text overlay at 1:16</w:t>
      </w:r>
      <w:r w:rsidR="005B4EF2" w:rsidRPr="005125F9">
        <w:rPr>
          <w:rFonts w:ascii="Calibri" w:hAnsi="Calibri" w:cs="Calibri"/>
          <w:sz w:val="24"/>
          <w:szCs w:val="24"/>
        </w:rPr>
        <w:t>.</w:t>
      </w:r>
      <w:r w:rsidRPr="005125F9">
        <w:rPr>
          <w:rFonts w:ascii="Calibri" w:hAnsi="Calibri" w:cs="Calibri"/>
          <w:sz w:val="24"/>
          <w:szCs w:val="24"/>
        </w:rPr>
        <w:t xml:space="preserve"> </w:t>
      </w:r>
      <w:r w:rsidRPr="005125F9">
        <w:rPr>
          <w:rFonts w:ascii="Calibri" w:hAnsi="Calibri" w:cs="Calibri"/>
          <w:b/>
          <w:bCs/>
          <w:sz w:val="24"/>
          <w:szCs w:val="24"/>
        </w:rPr>
        <w:t>TXT: Drapes are omitted for demonstration purposes</w:t>
      </w:r>
    </w:p>
    <w:p w14:paraId="0FB01C85" w14:textId="12D88D32" w:rsidR="005125F9" w:rsidRPr="005125F9" w:rsidRDefault="005125F9" w:rsidP="006813A1">
      <w:pPr>
        <w:pStyle w:val="ListParagraph"/>
        <w:numPr>
          <w:ilvl w:val="0"/>
          <w:numId w:val="2"/>
        </w:numPr>
        <w:spacing w:before="120" w:after="0" w:line="240" w:lineRule="auto"/>
        <w:contextualSpacing w:val="0"/>
        <w:rPr>
          <w:rFonts w:ascii="Calibri" w:hAnsi="Calibri" w:cs="Calibri"/>
          <w:sz w:val="24"/>
          <w:szCs w:val="24"/>
        </w:rPr>
      </w:pPr>
      <w:r w:rsidRPr="005125F9">
        <w:rPr>
          <w:rFonts w:ascii="Calibri" w:hAnsi="Calibri" w:cs="Calibri"/>
          <w:sz w:val="24"/>
          <w:szCs w:val="24"/>
        </w:rPr>
        <w:t>Delete the segment 7:05-7:19 and place the voiceover information about suturing as a short text overlay.</w:t>
      </w:r>
    </w:p>
    <w:p w14:paraId="73F2B7BD" w14:textId="229255D7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</w:p>
    <w:p w14:paraId="417FC59F" w14:textId="606E2CD5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0B0E08">
        <w:rPr>
          <w:rFonts w:ascii="Calibri" w:hAnsi="Calibri" w:cs="Calibri"/>
          <w:b/>
          <w:bCs/>
          <w:sz w:val="24"/>
          <w:szCs w:val="24"/>
        </w:rPr>
        <w:t>T</w:t>
      </w:r>
      <w:r w:rsidRPr="005B4EF2">
        <w:rPr>
          <w:rFonts w:ascii="Calibri" w:hAnsi="Calibri" w:cs="Calibri"/>
          <w:b/>
          <w:bCs/>
          <w:sz w:val="24"/>
          <w:szCs w:val="24"/>
        </w:rPr>
        <w:t>ext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 w:rsidR="00A92C3D">
        <w:rPr>
          <w:rFonts w:ascii="Calibri" w:hAnsi="Calibri" w:cs="Calibri"/>
          <w:sz w:val="24"/>
          <w:szCs w:val="24"/>
        </w:rPr>
        <w:t>4.1.1</w:t>
      </w:r>
    </w:p>
    <w:p w14:paraId="5DCD3742" w14:textId="33A9FA3C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 xml:space="preserve">: When cervical dislocation </w:t>
      </w:r>
      <w:r w:rsidR="00F44178">
        <w:rPr>
          <w:rFonts w:ascii="Calibri" w:hAnsi="Calibri" w:cs="Calibri"/>
          <w:sz w:val="24"/>
          <w:szCs w:val="24"/>
        </w:rPr>
        <w:t xml:space="preserve">occurs </w:t>
      </w:r>
      <w:r w:rsidRPr="005B4EF2">
        <w:rPr>
          <w:rFonts w:ascii="Calibri" w:hAnsi="Calibri" w:cs="Calibri"/>
          <w:sz w:val="24"/>
          <w:szCs w:val="24"/>
        </w:rPr>
        <w:t>while under anesthesia is the method</w:t>
      </w:r>
      <w:r w:rsidR="00F44178">
        <w:rPr>
          <w:rFonts w:ascii="Calibri" w:hAnsi="Calibri" w:cs="Calibri"/>
          <w:sz w:val="24"/>
          <w:szCs w:val="24"/>
        </w:rPr>
        <w:t>,</w:t>
      </w:r>
      <w:r w:rsidRPr="005B4EF2">
        <w:rPr>
          <w:rFonts w:ascii="Calibri" w:hAnsi="Calibri" w:cs="Calibri"/>
          <w:sz w:val="24"/>
          <w:szCs w:val="24"/>
        </w:rPr>
        <w:t xml:space="preserve"> a </w:t>
      </w:r>
      <w:r w:rsidR="00F44178">
        <w:rPr>
          <w:rFonts w:ascii="Calibri" w:hAnsi="Calibri" w:cs="Calibri"/>
          <w:sz w:val="24"/>
          <w:szCs w:val="24"/>
        </w:rPr>
        <w:t>follow-up</w:t>
      </w:r>
      <w:r w:rsidRPr="005B4EF2">
        <w:rPr>
          <w:rFonts w:ascii="Calibri" w:hAnsi="Calibri" w:cs="Calibri"/>
          <w:sz w:val="24"/>
          <w:szCs w:val="24"/>
        </w:rPr>
        <w:t xml:space="preserve"> physical </w:t>
      </w:r>
      <w:r w:rsidR="008A16FD">
        <w:rPr>
          <w:rFonts w:ascii="Calibri" w:hAnsi="Calibri" w:cs="Calibri"/>
          <w:sz w:val="24"/>
          <w:szCs w:val="24"/>
        </w:rPr>
        <w:t>examination</w:t>
      </w:r>
      <w:r w:rsidRPr="005B4EF2">
        <w:rPr>
          <w:rFonts w:ascii="Calibri" w:hAnsi="Calibri" w:cs="Calibri"/>
          <w:sz w:val="24"/>
          <w:szCs w:val="24"/>
        </w:rPr>
        <w:t xml:space="preserve"> should be used</w:t>
      </w:r>
      <w:r w:rsidR="00F44178">
        <w:rPr>
          <w:rFonts w:ascii="Calibri" w:hAnsi="Calibri" w:cs="Calibri"/>
          <w:sz w:val="24"/>
          <w:szCs w:val="24"/>
        </w:rPr>
        <w:t xml:space="preserve"> for </w:t>
      </w:r>
      <w:r w:rsidR="008A16FD">
        <w:rPr>
          <w:rFonts w:ascii="Calibri" w:hAnsi="Calibri" w:cs="Calibri"/>
          <w:sz w:val="24"/>
          <w:szCs w:val="24"/>
        </w:rPr>
        <w:t>confirmation</w:t>
      </w:r>
      <w:r w:rsidRPr="005B4EF2">
        <w:rPr>
          <w:rFonts w:ascii="Calibri" w:hAnsi="Calibri" w:cs="Calibri"/>
          <w:sz w:val="24"/>
          <w:szCs w:val="24"/>
        </w:rPr>
        <w:t xml:space="preserve">. </w:t>
      </w:r>
    </w:p>
    <w:p w14:paraId="24CDB84B" w14:textId="77777777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EF2">
        <w:rPr>
          <w:rFonts w:ascii="Calibri" w:hAnsi="Calibri" w:cs="Calibri"/>
          <w:sz w:val="24"/>
          <w:szCs w:val="24"/>
        </w:rPr>
        <w:t xml:space="preserve">: After cervical dislocation under anesthesia add “confirmed with a gap space in the cervical vertebra or a thoracotomy” to the text. </w:t>
      </w:r>
    </w:p>
    <w:p w14:paraId="1C7AC5ED" w14:textId="77777777" w:rsidR="005B4EF2" w:rsidRPr="005B4EF2" w:rsidRDefault="005B4EF2" w:rsidP="006813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50295D8D" w14:textId="77777777" w:rsidR="006813A1" w:rsidRDefault="006813A1" w:rsidP="006813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</w:p>
    <w:p w14:paraId="1D59C9A6" w14:textId="570AB0B1" w:rsidR="009005AE" w:rsidRPr="005B4EF2" w:rsidRDefault="00000000" w:rsidP="006813A1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5B4EF2">
        <w:rPr>
          <w:rFonts w:ascii="Calibri" w:eastAsia="Times New Roman" w:hAnsi="Calibri" w:cs="Calibri"/>
          <w:b/>
          <w:sz w:val="24"/>
          <w:szCs w:val="24"/>
          <w:u w:val="single"/>
        </w:rPr>
        <w:lastRenderedPageBreak/>
        <w:t xml:space="preserve">Reviewer 2 Comments: </w:t>
      </w:r>
    </w:p>
    <w:p w14:paraId="001ADFBA" w14:textId="2D848C94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Time in </w:t>
      </w:r>
      <w:r>
        <w:rPr>
          <w:rFonts w:ascii="Calibri" w:hAnsi="Calibri" w:cs="Calibri"/>
          <w:b/>
          <w:bCs/>
          <w:sz w:val="24"/>
          <w:szCs w:val="24"/>
        </w:rPr>
        <w:t>V</w:t>
      </w:r>
      <w:r w:rsidRPr="005B4EF2">
        <w:rPr>
          <w:rFonts w:ascii="Calibri" w:hAnsi="Calibri" w:cs="Calibri"/>
          <w:b/>
          <w:bCs/>
          <w:sz w:val="24"/>
          <w:szCs w:val="24"/>
        </w:rPr>
        <w:t>ideo</w:t>
      </w:r>
      <w:r w:rsidRPr="005B4EF2">
        <w:rPr>
          <w:rFonts w:ascii="Calibri" w:hAnsi="Calibri" w:cs="Calibri"/>
          <w:sz w:val="24"/>
          <w:szCs w:val="24"/>
        </w:rPr>
        <w:t>: 7:0</w:t>
      </w:r>
      <w:r>
        <w:rPr>
          <w:rFonts w:ascii="Calibri" w:hAnsi="Calibri" w:cs="Calibri"/>
          <w:sz w:val="24"/>
          <w:szCs w:val="24"/>
        </w:rPr>
        <w:t>5-07:19</w:t>
      </w:r>
    </w:p>
    <w:p w14:paraId="22058A49" w14:textId="398014F4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>: The incision site is not shaved.</w:t>
      </w:r>
      <w:r>
        <w:rPr>
          <w:rFonts w:ascii="Calibri" w:hAnsi="Calibri" w:cs="Calibri"/>
          <w:sz w:val="24"/>
          <w:szCs w:val="24"/>
        </w:rPr>
        <w:t xml:space="preserve"> Sutures running over the unsterile fur.</w:t>
      </w:r>
    </w:p>
    <w:p w14:paraId="4996D056" w14:textId="688DE7B1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Delete this segment and place the voiceover information as a condensed text overlay.</w:t>
      </w:r>
    </w:p>
    <w:p w14:paraId="73C063BB" w14:textId="77777777" w:rsidR="005B4EF2" w:rsidRDefault="005B4EF2" w:rsidP="006813A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23B3CAED" w14:textId="2986901C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5B4EF2">
        <w:rPr>
          <w:rFonts w:ascii="Calibri" w:hAnsi="Calibri" w:cs="Calibri"/>
          <w:b/>
          <w:bCs/>
          <w:sz w:val="24"/>
          <w:szCs w:val="24"/>
        </w:rPr>
        <w:t>ext</w:t>
      </w:r>
      <w:r w:rsidRPr="005B4EF2">
        <w:rPr>
          <w:rFonts w:ascii="Calibri" w:hAnsi="Calibri" w:cs="Calibri"/>
          <w:sz w:val="24"/>
          <w:szCs w:val="24"/>
        </w:rPr>
        <w:t>: Section 1</w:t>
      </w:r>
    </w:p>
    <w:p w14:paraId="437CA197" w14:textId="46BB7FD1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 xml:space="preserve">: The text does indicate the site should be shaved for the microvascular embolism </w:t>
      </w:r>
      <w:proofErr w:type="gramStart"/>
      <w:r w:rsidR="006813A1" w:rsidRPr="005B4EF2">
        <w:rPr>
          <w:rFonts w:ascii="Calibri" w:hAnsi="Calibri" w:cs="Calibri"/>
          <w:sz w:val="24"/>
          <w:szCs w:val="24"/>
        </w:rPr>
        <w:t>procedure</w:t>
      </w:r>
      <w:r w:rsidR="006813A1">
        <w:rPr>
          <w:rFonts w:ascii="Calibri" w:hAnsi="Calibri" w:cs="Calibri"/>
          <w:sz w:val="24"/>
          <w:szCs w:val="24"/>
        </w:rPr>
        <w:t>,</w:t>
      </w:r>
      <w:r w:rsidR="006813A1" w:rsidRPr="005B4EF2">
        <w:rPr>
          <w:rFonts w:ascii="Calibri" w:hAnsi="Calibri" w:cs="Calibri"/>
          <w:sz w:val="24"/>
          <w:szCs w:val="24"/>
        </w:rPr>
        <w:t xml:space="preserve"> but</w:t>
      </w:r>
      <w:proofErr w:type="gramEnd"/>
      <w:r w:rsidRPr="005B4EF2">
        <w:rPr>
          <w:rFonts w:ascii="Calibri" w:hAnsi="Calibri" w:cs="Calibri"/>
          <w:sz w:val="24"/>
          <w:szCs w:val="24"/>
        </w:rPr>
        <w:t xml:space="preserve"> does not indicate the same for the craniotomy procedure.</w:t>
      </w:r>
    </w:p>
    <w:p w14:paraId="121074B6" w14:textId="146A2288" w:rsidR="006813A1" w:rsidRDefault="006813A1" w:rsidP="006813A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Include the missing information in the text.</w:t>
      </w:r>
    </w:p>
    <w:p w14:paraId="4B923AD5" w14:textId="77777777" w:rsidR="006813A1" w:rsidRDefault="006813A1" w:rsidP="006813A1">
      <w:pPr>
        <w:spacing w:before="120" w:after="0" w:line="240" w:lineRule="auto"/>
        <w:rPr>
          <w:rFonts w:ascii="Calibri" w:hAnsi="Calibri" w:cs="Calibri"/>
          <w:b/>
          <w:bCs/>
          <w:sz w:val="24"/>
          <w:szCs w:val="24"/>
        </w:rPr>
      </w:pPr>
    </w:p>
    <w:p w14:paraId="5B25EA97" w14:textId="2E4C3A0A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 w:rsidR="006813A1">
        <w:rPr>
          <w:rFonts w:ascii="Calibri" w:hAnsi="Calibri" w:cs="Calibri"/>
          <w:b/>
          <w:bCs/>
          <w:sz w:val="24"/>
          <w:szCs w:val="24"/>
        </w:rPr>
        <w:t>T</w:t>
      </w:r>
      <w:r w:rsidRPr="005B4EF2">
        <w:rPr>
          <w:rFonts w:ascii="Calibri" w:hAnsi="Calibri" w:cs="Calibri"/>
          <w:b/>
          <w:bCs/>
          <w:sz w:val="24"/>
          <w:szCs w:val="24"/>
        </w:rPr>
        <w:t>ext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 w:rsidR="006813A1">
        <w:rPr>
          <w:rFonts w:ascii="Calibri" w:hAnsi="Calibri" w:cs="Calibri"/>
          <w:sz w:val="24"/>
          <w:szCs w:val="24"/>
        </w:rPr>
        <w:t>1.2.1 and 2.3.2</w:t>
      </w:r>
    </w:p>
    <w:p w14:paraId="50260D15" w14:textId="310C1B4D" w:rsidR="005B4EF2" w:rsidRPr="005B4EF2" w:rsidRDefault="005B4EF2" w:rsidP="006813A1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Comment</w:t>
      </w:r>
      <w:r w:rsidRPr="005B4EF2">
        <w:rPr>
          <w:rFonts w:ascii="Calibri" w:hAnsi="Calibri" w:cs="Calibri"/>
          <w:sz w:val="24"/>
          <w:szCs w:val="24"/>
        </w:rPr>
        <w:t xml:space="preserve">: The surgical incision for both procedures is noted to </w:t>
      </w:r>
      <w:r w:rsidR="006813A1">
        <w:rPr>
          <w:rFonts w:ascii="Calibri" w:hAnsi="Calibri" w:cs="Calibri"/>
          <w:sz w:val="24"/>
          <w:szCs w:val="24"/>
        </w:rPr>
        <w:t xml:space="preserve">have been made with surgical scissors, but this is not allowed for survival procedures per the </w:t>
      </w:r>
      <w:proofErr w:type="spellStart"/>
      <w:r w:rsidRPr="005B4EF2">
        <w:rPr>
          <w:rFonts w:ascii="Calibri" w:hAnsi="Calibri" w:cs="Calibri"/>
          <w:sz w:val="24"/>
          <w:szCs w:val="24"/>
        </w:rPr>
        <w:t>JoVE</w:t>
      </w:r>
      <w:proofErr w:type="spellEnd"/>
      <w:r w:rsidRPr="005B4EF2">
        <w:rPr>
          <w:rFonts w:ascii="Calibri" w:hAnsi="Calibri" w:cs="Calibri"/>
          <w:sz w:val="24"/>
          <w:szCs w:val="24"/>
        </w:rPr>
        <w:t xml:space="preserve"> animal use guidelines.</w:t>
      </w:r>
    </w:p>
    <w:p w14:paraId="00000012" w14:textId="1324E81C" w:rsidR="00C74D7E" w:rsidRPr="009005AE" w:rsidRDefault="006813A1" w:rsidP="006813A1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  <w:r w:rsidRPr="005B4EF2">
        <w:rPr>
          <w:rFonts w:ascii="Calibri" w:hAnsi="Calibri" w:cs="Calibri"/>
          <w:b/>
          <w:bCs/>
          <w:sz w:val="24"/>
          <w:szCs w:val="24"/>
        </w:rPr>
        <w:t>Suggested change</w:t>
      </w:r>
      <w:r w:rsidRPr="005B4EF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Change “</w:t>
      </w:r>
      <w:r w:rsidR="006D068F">
        <w:rPr>
          <w:rFonts w:ascii="Calibri" w:hAnsi="Calibri" w:cs="Calibri"/>
          <w:sz w:val="24"/>
          <w:szCs w:val="24"/>
        </w:rPr>
        <w:t>s</w:t>
      </w:r>
      <w:r>
        <w:rPr>
          <w:rFonts w:ascii="Calibri" w:hAnsi="Calibri" w:cs="Calibri"/>
          <w:sz w:val="24"/>
          <w:szCs w:val="24"/>
        </w:rPr>
        <w:t>cissors” to “scalpel”</w:t>
      </w:r>
      <w:r w:rsidR="006D068F">
        <w:rPr>
          <w:rFonts w:ascii="Calibri" w:hAnsi="Calibri" w:cs="Calibri"/>
          <w:sz w:val="24"/>
          <w:szCs w:val="24"/>
        </w:rPr>
        <w:t>.</w:t>
      </w:r>
    </w:p>
    <w:sectPr w:rsidR="00C74D7E" w:rsidRPr="009005A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7DE718E-D470-4FCB-9473-9099E108CE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A60F30-34E8-46C6-8296-15AB44A7B572}"/>
    <w:embedBold r:id="rId3" w:fontKey="{D4B8E2AC-BAD8-4E2E-A196-A5E7BF4AF5F6}"/>
    <w:embedItalic r:id="rId4" w:fontKey="{3B5790A9-F849-473A-9B0A-54A6F256F36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25D3D9C1-984D-4B66-B87D-D10B209B6A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7ACEF27-2508-453E-BE54-7046E39784D6}"/>
    <w:embedBold r:id="rId7" w:fontKey="{BFD8C611-A890-4FE1-9818-E6FDC277C5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982D2A"/>
    <w:multiLevelType w:val="hybridMultilevel"/>
    <w:tmpl w:val="B47C8CF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1248646">
    <w:abstractNumId w:val="0"/>
  </w:num>
  <w:num w:numId="2" w16cid:durableId="1241594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0B0E08"/>
    <w:rsid w:val="002C2AF7"/>
    <w:rsid w:val="00325025"/>
    <w:rsid w:val="00325F33"/>
    <w:rsid w:val="003760AF"/>
    <w:rsid w:val="00413DA0"/>
    <w:rsid w:val="005125F9"/>
    <w:rsid w:val="00542BFA"/>
    <w:rsid w:val="005B4EF2"/>
    <w:rsid w:val="005C734E"/>
    <w:rsid w:val="006411A0"/>
    <w:rsid w:val="006714B7"/>
    <w:rsid w:val="006813A1"/>
    <w:rsid w:val="006A2444"/>
    <w:rsid w:val="006D068F"/>
    <w:rsid w:val="00744D7E"/>
    <w:rsid w:val="007D3FB3"/>
    <w:rsid w:val="00882B75"/>
    <w:rsid w:val="008A16FD"/>
    <w:rsid w:val="009005AE"/>
    <w:rsid w:val="00A16BBA"/>
    <w:rsid w:val="00A92C3D"/>
    <w:rsid w:val="00C74D7E"/>
    <w:rsid w:val="00D118E8"/>
    <w:rsid w:val="00DC6097"/>
    <w:rsid w:val="00F4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939?status=a70945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939?status=a70945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337</Words>
  <Characters>1926</Characters>
  <Application>Microsoft Office Word</Application>
  <DocSecurity>0</DocSecurity>
  <Lines>50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22</cp:revision>
  <dcterms:created xsi:type="dcterms:W3CDTF">2024-11-12T12:06:00Z</dcterms:created>
  <dcterms:modified xsi:type="dcterms:W3CDTF">2025-12-11T06:14:00Z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