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0765D" w14:textId="56FDF8A0" w:rsidR="00945CC8" w:rsidRPr="007904BA" w:rsidRDefault="00B63045" w:rsidP="007904BA">
      <w:pPr>
        <w:pBdr>
          <w:top w:val="nil"/>
          <w:left w:val="nil"/>
          <w:bottom w:val="nil"/>
          <w:right w:val="nil"/>
          <w:between w:val="nil"/>
        </w:pBdr>
      </w:pPr>
      <w:r w:rsidRPr="007904BA">
        <w:rPr>
          <w:b/>
        </w:rPr>
        <w:t>TITLE:</w:t>
      </w:r>
    </w:p>
    <w:p w14:paraId="5380765F" w14:textId="3581B929" w:rsidR="00945CC8" w:rsidRPr="007904BA" w:rsidRDefault="5510BAF6" w:rsidP="007904BA">
      <w:r w:rsidRPr="007904BA">
        <w:t xml:space="preserve">Functional and Oncologic Outcomes Following </w:t>
      </w:r>
      <w:r w:rsidR="47B315F7" w:rsidRPr="007904BA">
        <w:t>Perinatal Tissue</w:t>
      </w:r>
      <w:r w:rsidRPr="007904BA">
        <w:t xml:space="preserve"> Allograft Placement During </w:t>
      </w:r>
      <w:r w:rsidR="00F47DDE" w:rsidRPr="007904BA">
        <w:t>Nerve-Sparing</w:t>
      </w:r>
      <w:r w:rsidRPr="007904BA">
        <w:t xml:space="preserve"> Robot</w:t>
      </w:r>
      <w:r w:rsidR="1979AF3E" w:rsidRPr="007904BA">
        <w:t>ic</w:t>
      </w:r>
      <w:r w:rsidRPr="007904BA">
        <w:t>-Assisted Radical Prostatectomy</w:t>
      </w:r>
    </w:p>
    <w:p w14:paraId="53B1BAF3" w14:textId="77777777" w:rsidR="00333E59" w:rsidRPr="007904BA" w:rsidRDefault="00333E59" w:rsidP="007904BA">
      <w:pPr>
        <w:rPr>
          <w:b/>
        </w:rPr>
      </w:pPr>
    </w:p>
    <w:p w14:paraId="53807660" w14:textId="4C27099B" w:rsidR="00945CC8" w:rsidRPr="007904BA" w:rsidRDefault="00B63045" w:rsidP="007904BA">
      <w:r w:rsidRPr="007904BA">
        <w:rPr>
          <w:b/>
        </w:rPr>
        <w:t xml:space="preserve">AUTHORS AND AFFILIATIONS: </w:t>
      </w:r>
    </w:p>
    <w:p w14:paraId="53807662" w14:textId="3E45CBCE" w:rsidR="00945CC8" w:rsidRPr="007904BA" w:rsidRDefault="64DF3DFC" w:rsidP="007904BA">
      <w:r w:rsidRPr="007904BA">
        <w:t>Ashley Foret</w:t>
      </w:r>
      <w:r w:rsidR="51D4FD76" w:rsidRPr="007904BA">
        <w:rPr>
          <w:vertAlign w:val="superscript"/>
        </w:rPr>
        <w:t>1</w:t>
      </w:r>
      <w:r w:rsidR="51D4FD76" w:rsidRPr="007904BA">
        <w:t xml:space="preserve">, </w:t>
      </w:r>
      <w:r w:rsidR="38421A86" w:rsidRPr="007904BA">
        <w:t>Alan Perry</w:t>
      </w:r>
      <w:r w:rsidR="3AED6D1A" w:rsidRPr="007904BA">
        <w:rPr>
          <w:vertAlign w:val="superscript"/>
        </w:rPr>
        <w:t>2</w:t>
      </w:r>
      <w:r w:rsidR="38421A86" w:rsidRPr="007904BA">
        <w:t>, Amanda Kahn</w:t>
      </w:r>
      <w:r w:rsidR="6EEB6C36" w:rsidRPr="007904BA">
        <w:rPr>
          <w:vertAlign w:val="superscript"/>
        </w:rPr>
        <w:t>1</w:t>
      </w:r>
      <w:r w:rsidR="38421A86" w:rsidRPr="007904BA">
        <w:t xml:space="preserve">, </w:t>
      </w:r>
      <w:r w:rsidR="26BB461A" w:rsidRPr="007904BA">
        <w:t>Eric Qualkenbus</w:t>
      </w:r>
      <w:r w:rsidR="3C9417DB" w:rsidRPr="007904BA">
        <w:t>h</w:t>
      </w:r>
      <w:r w:rsidR="3C9417DB" w:rsidRPr="007904BA">
        <w:rPr>
          <w:vertAlign w:val="superscript"/>
        </w:rPr>
        <w:t>1</w:t>
      </w:r>
      <w:r w:rsidR="3C9417DB" w:rsidRPr="007904BA">
        <w:t>, Ray W. Pak</w:t>
      </w:r>
      <w:r w:rsidR="3C9417DB" w:rsidRPr="007904BA">
        <w:rPr>
          <w:vertAlign w:val="superscript"/>
        </w:rPr>
        <w:t>1</w:t>
      </w:r>
      <w:r w:rsidR="3C9417DB" w:rsidRPr="007904BA">
        <w:t xml:space="preserve">, </w:t>
      </w:r>
      <w:r w:rsidR="07A747BA" w:rsidRPr="007904BA">
        <w:t>Jeremy Mercuri</w:t>
      </w:r>
      <w:r w:rsidR="745C2D4E" w:rsidRPr="007904BA">
        <w:rPr>
          <w:vertAlign w:val="superscript"/>
        </w:rPr>
        <w:t>3</w:t>
      </w:r>
      <w:r w:rsidR="07A747BA" w:rsidRPr="007904BA">
        <w:t xml:space="preserve">, Ram </w:t>
      </w:r>
      <w:r w:rsidR="0E50FC9D" w:rsidRPr="007904BA">
        <w:t xml:space="preserve">A. </w:t>
      </w:r>
      <w:r w:rsidR="064458D5" w:rsidRPr="007904BA">
        <w:t>Pathak</w:t>
      </w:r>
      <w:r w:rsidR="064458D5" w:rsidRPr="007904BA">
        <w:rPr>
          <w:vertAlign w:val="superscript"/>
        </w:rPr>
        <w:t>1</w:t>
      </w:r>
    </w:p>
    <w:p w14:paraId="38F245CD" w14:textId="77777777" w:rsidR="008F7243" w:rsidRPr="007904BA" w:rsidRDefault="008F7243" w:rsidP="007904BA"/>
    <w:p w14:paraId="202FAFE8" w14:textId="6DB6D594" w:rsidR="000E715F" w:rsidRPr="007904BA" w:rsidRDefault="000E715F" w:rsidP="007904BA">
      <w:r w:rsidRPr="007904BA">
        <w:rPr>
          <w:vertAlign w:val="superscript"/>
        </w:rPr>
        <w:t>1</w:t>
      </w:r>
      <w:r w:rsidRPr="007904BA">
        <w:t>Department of Urology, Mayo Clinic, Jacksonville, FL, USA</w:t>
      </w:r>
    </w:p>
    <w:p w14:paraId="0902AC94" w14:textId="7B40C0F8" w:rsidR="000E715F" w:rsidRPr="007904BA" w:rsidRDefault="000E715F" w:rsidP="007904BA">
      <w:r w:rsidRPr="007904BA">
        <w:rPr>
          <w:vertAlign w:val="superscript"/>
        </w:rPr>
        <w:t>2</w:t>
      </w:r>
      <w:r w:rsidR="7D744144" w:rsidRPr="007904BA">
        <w:t xml:space="preserve">Department of </w:t>
      </w:r>
      <w:r w:rsidR="05E3DBAC" w:rsidRPr="007904BA">
        <w:t xml:space="preserve">Urology, Dartmouth </w:t>
      </w:r>
      <w:r w:rsidR="6AFD1E44" w:rsidRPr="007904BA">
        <w:t xml:space="preserve">Hitchcock Medical Center, </w:t>
      </w:r>
      <w:r w:rsidR="03BCD859" w:rsidRPr="007904BA">
        <w:t>and Dartmouth Hitchcock Clinics</w:t>
      </w:r>
      <w:r w:rsidR="34A12FE7" w:rsidRPr="007904BA">
        <w:t>,</w:t>
      </w:r>
      <w:r w:rsidR="73416A9B" w:rsidRPr="007904BA">
        <w:t xml:space="preserve"> Lebanon, NH</w:t>
      </w:r>
      <w:r w:rsidR="03032079" w:rsidRPr="007904BA">
        <w:t>, USA</w:t>
      </w:r>
    </w:p>
    <w:p w14:paraId="0C74C718" w14:textId="26A49154" w:rsidR="000E715F" w:rsidRPr="007904BA" w:rsidRDefault="348281C5" w:rsidP="007904BA">
      <w:r w:rsidRPr="007904BA">
        <w:rPr>
          <w:vertAlign w:val="superscript"/>
        </w:rPr>
        <w:t>3</w:t>
      </w:r>
      <w:r w:rsidR="000E715F" w:rsidRPr="007904BA">
        <w:t xml:space="preserve">Samaritan Biologics, </w:t>
      </w:r>
      <w:r w:rsidR="2CEF06FB" w:rsidRPr="007904BA">
        <w:t>Greenville</w:t>
      </w:r>
      <w:r w:rsidR="000E715F" w:rsidRPr="007904BA">
        <w:t>,</w:t>
      </w:r>
      <w:r w:rsidR="2A20DF02" w:rsidRPr="007904BA">
        <w:t xml:space="preserve"> SC,</w:t>
      </w:r>
      <w:r w:rsidR="000E715F" w:rsidRPr="007904BA">
        <w:t xml:space="preserve"> USA</w:t>
      </w:r>
    </w:p>
    <w:p w14:paraId="31FECE82" w14:textId="77777777" w:rsidR="00F47DDE" w:rsidRPr="007904BA" w:rsidRDefault="00F47DDE" w:rsidP="007904BA"/>
    <w:p w14:paraId="39FB1170" w14:textId="0B021673" w:rsidR="00F47DDE" w:rsidRPr="007904BA" w:rsidRDefault="00F47DDE" w:rsidP="007904BA">
      <w:r w:rsidRPr="007904BA">
        <w:t>Email addresses of co-authors:</w:t>
      </w:r>
    </w:p>
    <w:p w14:paraId="72CD9F9A" w14:textId="71652348" w:rsidR="00F47DDE" w:rsidRPr="005D148E" w:rsidRDefault="00F47DDE" w:rsidP="007904BA">
      <w:pPr>
        <w:rPr>
          <w:lang w:val="es-ES"/>
        </w:rPr>
      </w:pPr>
      <w:r w:rsidRPr="005D148E">
        <w:rPr>
          <w:lang w:val="es-ES"/>
        </w:rPr>
        <w:t>Ashley Foret</w:t>
      </w:r>
      <w:r w:rsidRPr="005D148E">
        <w:rPr>
          <w:lang w:val="es-ES"/>
        </w:rPr>
        <w:tab/>
      </w:r>
      <w:r w:rsidRPr="005D148E">
        <w:rPr>
          <w:lang w:val="es-ES"/>
        </w:rPr>
        <w:tab/>
      </w:r>
      <w:r w:rsidR="000317CC" w:rsidRPr="005D148E">
        <w:rPr>
          <w:lang w:val="es-ES"/>
        </w:rPr>
        <w:t>(Foret.ashley@mayo.edu)</w:t>
      </w:r>
    </w:p>
    <w:p w14:paraId="27171D2D" w14:textId="39BE05A4" w:rsidR="000317CC" w:rsidRPr="005D148E" w:rsidRDefault="000317CC" w:rsidP="007904BA">
      <w:pPr>
        <w:rPr>
          <w:lang w:val="pt-BR"/>
        </w:rPr>
      </w:pPr>
      <w:r w:rsidRPr="005D148E">
        <w:rPr>
          <w:lang w:val="pt-BR"/>
        </w:rPr>
        <w:t>Alan Perry</w:t>
      </w:r>
      <w:r w:rsidRPr="005D148E">
        <w:rPr>
          <w:lang w:val="pt-BR"/>
        </w:rPr>
        <w:tab/>
      </w:r>
      <w:r w:rsidRPr="005D148E">
        <w:rPr>
          <w:lang w:val="pt-BR"/>
        </w:rPr>
        <w:tab/>
        <w:t>(</w:t>
      </w:r>
      <w:r w:rsidR="008C4755" w:rsidRPr="005D148E">
        <w:rPr>
          <w:lang w:val="pt-BR"/>
        </w:rPr>
        <w:t>Alan.G.Perry@hitchcock.org</w:t>
      </w:r>
      <w:r w:rsidR="007904BA" w:rsidRPr="005D148E">
        <w:rPr>
          <w:lang w:val="pt-BR"/>
        </w:rPr>
        <w:t>)</w:t>
      </w:r>
    </w:p>
    <w:p w14:paraId="325A6EC9" w14:textId="6C095007" w:rsidR="000317CC" w:rsidRPr="005D148E" w:rsidRDefault="000317CC" w:rsidP="007904BA">
      <w:pPr>
        <w:rPr>
          <w:lang w:val="pt-BR"/>
        </w:rPr>
      </w:pPr>
      <w:r w:rsidRPr="005D148E">
        <w:rPr>
          <w:lang w:val="pt-BR"/>
        </w:rPr>
        <w:t>Amanda Kahn</w:t>
      </w:r>
      <w:r w:rsidRPr="005D148E">
        <w:rPr>
          <w:lang w:val="pt-BR"/>
        </w:rPr>
        <w:tab/>
      </w:r>
      <w:r w:rsidRPr="005D148E">
        <w:rPr>
          <w:lang w:val="pt-BR"/>
        </w:rPr>
        <w:tab/>
        <w:t>(kahn.amanda@mayo.edu)</w:t>
      </w:r>
      <w:r w:rsidR="00E81DA1" w:rsidRPr="005D148E">
        <w:rPr>
          <w:lang w:val="pt-BR"/>
        </w:rPr>
        <w:t xml:space="preserve"> </w:t>
      </w:r>
    </w:p>
    <w:p w14:paraId="28EE3E3D" w14:textId="36E88DF3" w:rsidR="000317CC" w:rsidRPr="007904BA" w:rsidRDefault="000317CC" w:rsidP="007904BA">
      <w:r w:rsidRPr="007904BA">
        <w:t>Eric Qualkenbush</w:t>
      </w:r>
      <w:r w:rsidRPr="007904BA">
        <w:rPr>
          <w:vertAlign w:val="superscript"/>
        </w:rPr>
        <w:tab/>
      </w:r>
      <w:r w:rsidRPr="007904BA">
        <w:t>(qualkenbush.eric@mayo.edu)</w:t>
      </w:r>
    </w:p>
    <w:p w14:paraId="49A468C1" w14:textId="366C1524" w:rsidR="000317CC" w:rsidRPr="007904BA" w:rsidRDefault="000317CC" w:rsidP="007904BA">
      <w:r w:rsidRPr="007904BA">
        <w:t>Ray W. Pak</w:t>
      </w:r>
      <w:r w:rsidRPr="007904BA">
        <w:tab/>
      </w:r>
      <w:r w:rsidRPr="007904BA">
        <w:tab/>
        <w:t>(pak.raymond@mayo.edu)</w:t>
      </w:r>
    </w:p>
    <w:p w14:paraId="009733B5" w14:textId="786B74EB" w:rsidR="000317CC" w:rsidRPr="007904BA" w:rsidRDefault="000317CC" w:rsidP="007904BA">
      <w:r w:rsidRPr="007904BA">
        <w:t>Jeremy Mercuri</w:t>
      </w:r>
      <w:r w:rsidRPr="007904BA">
        <w:tab/>
        <w:t>(jmercuri@samaritanbiologics.com)</w:t>
      </w:r>
    </w:p>
    <w:p w14:paraId="01B29C19" w14:textId="77777777" w:rsidR="000317CC" w:rsidRPr="007904BA" w:rsidRDefault="000317CC" w:rsidP="007904BA"/>
    <w:p w14:paraId="40D23485" w14:textId="6A5A2995" w:rsidR="00F47DDE" w:rsidRPr="007904BA" w:rsidRDefault="00EF2E52" w:rsidP="007904BA">
      <w:r w:rsidRPr="007904BA">
        <w:t xml:space="preserve"> </w:t>
      </w:r>
      <w:r w:rsidR="000317CC" w:rsidRPr="007904BA">
        <w:t>C</w:t>
      </w:r>
      <w:r w:rsidR="00F47DDE" w:rsidRPr="007904BA">
        <w:t>orresponding author</w:t>
      </w:r>
      <w:r w:rsidR="000317CC" w:rsidRPr="007904BA">
        <w:t>:</w:t>
      </w:r>
      <w:r w:rsidR="00F47DDE" w:rsidRPr="007904BA">
        <w:t xml:space="preserve"> </w:t>
      </w:r>
    </w:p>
    <w:p w14:paraId="61532213" w14:textId="0B30F128" w:rsidR="002D6227" w:rsidRPr="007904BA" w:rsidRDefault="000317CC" w:rsidP="007904BA">
      <w:r w:rsidRPr="007904BA">
        <w:t xml:space="preserve">Ram Pathak </w:t>
      </w:r>
      <w:r w:rsidRPr="007904BA">
        <w:tab/>
      </w:r>
      <w:r w:rsidRPr="007904BA">
        <w:tab/>
        <w:t>(pathak.ram@mayo.edu)</w:t>
      </w:r>
      <w:r w:rsidR="003034ED" w:rsidRPr="007904BA">
        <w:t xml:space="preserve"> </w:t>
      </w:r>
    </w:p>
    <w:p w14:paraId="67B1CFE7" w14:textId="77777777" w:rsidR="001A176D" w:rsidRPr="007904BA" w:rsidRDefault="001A176D" w:rsidP="007904BA">
      <w:pPr>
        <w:rPr>
          <w:b/>
        </w:rPr>
      </w:pPr>
    </w:p>
    <w:p w14:paraId="53807663" w14:textId="6FF3E3BE" w:rsidR="00945CC8" w:rsidRPr="007904BA" w:rsidRDefault="00B63045" w:rsidP="007904BA">
      <w:r w:rsidRPr="007904BA">
        <w:rPr>
          <w:b/>
        </w:rPr>
        <w:t>SUMMARY:</w:t>
      </w:r>
      <w:r w:rsidRPr="007904BA">
        <w:t xml:space="preserve"> </w:t>
      </w:r>
    </w:p>
    <w:p w14:paraId="53807665" w14:textId="7728D7C1" w:rsidR="00945CC8" w:rsidRPr="007904BA" w:rsidRDefault="00111846" w:rsidP="007904BA">
      <w:r w:rsidRPr="007904BA">
        <w:t xml:space="preserve">This case series evaluates the use of </w:t>
      </w:r>
      <w:r w:rsidR="00FE7906" w:rsidRPr="007904BA">
        <w:t>perinatal tissue</w:t>
      </w:r>
      <w:r w:rsidRPr="007904BA">
        <w:t xml:space="preserve"> allografts </w:t>
      </w:r>
      <w:r w:rsidR="00E9472B" w:rsidRPr="007904BA">
        <w:t xml:space="preserve">as a cavernous nerve wrap </w:t>
      </w:r>
      <w:r w:rsidRPr="007904BA">
        <w:t xml:space="preserve">during </w:t>
      </w:r>
      <w:r w:rsidR="00176BEF" w:rsidRPr="007904BA">
        <w:t xml:space="preserve">nerve-sparing robotic-assisted radical prostatectomy. Results demonstrate the </w:t>
      </w:r>
      <w:r w:rsidR="00E9472B" w:rsidRPr="007904BA">
        <w:t xml:space="preserve">feasibility of placing the grafts concomitant with an </w:t>
      </w:r>
      <w:r w:rsidRPr="007904BA">
        <w:t xml:space="preserve">early return of potency and continence without </w:t>
      </w:r>
      <w:r w:rsidR="001F3A21" w:rsidRPr="007904BA">
        <w:t>intraoperative</w:t>
      </w:r>
      <w:r w:rsidRPr="007904BA">
        <w:t xml:space="preserve"> complications or biochemical recurrence. </w:t>
      </w:r>
    </w:p>
    <w:p w14:paraId="40BF2330" w14:textId="77777777" w:rsidR="00111846" w:rsidRPr="007904BA" w:rsidRDefault="00111846" w:rsidP="007904BA">
      <w:pPr>
        <w:rPr>
          <w:b/>
        </w:rPr>
      </w:pPr>
    </w:p>
    <w:p w14:paraId="53807666" w14:textId="093A9D67" w:rsidR="00945CC8" w:rsidRPr="007904BA" w:rsidRDefault="00B63045" w:rsidP="007904BA">
      <w:r w:rsidRPr="007904BA">
        <w:rPr>
          <w:b/>
          <w:bCs/>
        </w:rPr>
        <w:t>ABSTRACT:</w:t>
      </w:r>
      <w:r w:rsidRPr="007904BA">
        <w:t xml:space="preserve"> </w:t>
      </w:r>
    </w:p>
    <w:p w14:paraId="53807668" w14:textId="6EA68F43" w:rsidR="00945CC8" w:rsidRPr="007904BA" w:rsidRDefault="735333FC" w:rsidP="007904BA">
      <w:r w:rsidRPr="007904BA">
        <w:t xml:space="preserve">Despite advances in </w:t>
      </w:r>
      <w:r w:rsidR="36BE9DBB" w:rsidRPr="007904BA">
        <w:t>nerve</w:t>
      </w:r>
      <w:r w:rsidR="00176BEF" w:rsidRPr="007904BA">
        <w:t>-</w:t>
      </w:r>
      <w:r w:rsidR="36BE9DBB" w:rsidRPr="007904BA">
        <w:t>sparing</w:t>
      </w:r>
      <w:r w:rsidRPr="007904BA">
        <w:t xml:space="preserve"> techniques, recovery of erectile function and urinary continence after</w:t>
      </w:r>
      <w:r w:rsidR="00176BEF" w:rsidRPr="007904BA">
        <w:t xml:space="preserve"> robotic-assisted radical prostatectomy (</w:t>
      </w:r>
      <w:r w:rsidRPr="007904BA">
        <w:t>RARP</w:t>
      </w:r>
      <w:r w:rsidR="00176BEF" w:rsidRPr="007904BA">
        <w:t>)</w:t>
      </w:r>
      <w:r w:rsidRPr="007904BA">
        <w:t xml:space="preserve"> often remains delayed. </w:t>
      </w:r>
      <w:r w:rsidR="3C59FA0C" w:rsidRPr="007904BA">
        <w:t xml:space="preserve">Emerging research has shown that perinatal tissue allografts </w:t>
      </w:r>
      <w:r w:rsidR="1B642674" w:rsidRPr="007904BA">
        <w:t xml:space="preserve">can serve as an effective covering </w:t>
      </w:r>
      <w:r w:rsidR="205D233C" w:rsidRPr="007904BA">
        <w:t xml:space="preserve">of the cavernous nerves </w:t>
      </w:r>
      <w:r w:rsidR="3C59FA0C" w:rsidRPr="007904BA">
        <w:t xml:space="preserve">during </w:t>
      </w:r>
      <w:r w:rsidR="00176BEF" w:rsidRPr="007904BA">
        <w:t>nerve-sparing</w:t>
      </w:r>
      <w:r w:rsidR="3C59FA0C" w:rsidRPr="007904BA">
        <w:t xml:space="preserve"> RARP. The primary objective of this case series</w:t>
      </w:r>
      <w:r w:rsidR="0037682A" w:rsidRPr="007904BA">
        <w:t xml:space="preserve"> i</w:t>
      </w:r>
      <w:r w:rsidR="3C59FA0C" w:rsidRPr="007904BA">
        <w:t xml:space="preserve">s to </w:t>
      </w:r>
      <w:r w:rsidR="39BAA29F" w:rsidRPr="007904BA">
        <w:t xml:space="preserve">evaluate the feasibility and safety of placement </w:t>
      </w:r>
      <w:r w:rsidR="00E56787" w:rsidRPr="007904BA">
        <w:t xml:space="preserve">of </w:t>
      </w:r>
      <w:r w:rsidR="39BAA29F" w:rsidRPr="007904BA">
        <w:t>perinatal tissue allograft</w:t>
      </w:r>
      <w:r w:rsidR="007A2596" w:rsidRPr="007904BA">
        <w:t>(s)</w:t>
      </w:r>
      <w:r w:rsidR="39BAA29F" w:rsidRPr="007904BA">
        <w:t xml:space="preserve"> as a covering and protective barrier around the cavernosal nerves during </w:t>
      </w:r>
      <w:r w:rsidR="00176BEF" w:rsidRPr="007904BA">
        <w:t>nerve-sparing</w:t>
      </w:r>
      <w:r w:rsidR="39BAA29F" w:rsidRPr="007904BA">
        <w:t xml:space="preserve"> </w:t>
      </w:r>
      <w:r w:rsidR="23514A25" w:rsidRPr="007904BA">
        <w:t>RARP</w:t>
      </w:r>
      <w:r w:rsidR="3C59FA0C" w:rsidRPr="007904BA">
        <w:t xml:space="preserve">. </w:t>
      </w:r>
      <w:r w:rsidR="63111056" w:rsidRPr="007904BA">
        <w:t xml:space="preserve">Patients with biopsy-proven localized prostate cancer treated with </w:t>
      </w:r>
      <w:r w:rsidR="00FE7758" w:rsidRPr="007904BA">
        <w:t xml:space="preserve">nerve-sparing RARP with placement of perinatal allografts between 2022 and </w:t>
      </w:r>
      <w:r w:rsidR="63111056" w:rsidRPr="007904BA">
        <w:t>2024</w:t>
      </w:r>
      <w:r w:rsidR="3D242D7B" w:rsidRPr="007904BA">
        <w:t xml:space="preserve"> </w:t>
      </w:r>
      <w:r w:rsidR="63111056" w:rsidRPr="007904BA">
        <w:t xml:space="preserve">were followed. </w:t>
      </w:r>
      <w:r w:rsidR="101AE2F8" w:rsidRPr="007904BA">
        <w:t xml:space="preserve">Informed consent was obtained. During </w:t>
      </w:r>
      <w:r w:rsidR="54DB60F3" w:rsidRPr="007904BA">
        <w:t xml:space="preserve">RARP, </w:t>
      </w:r>
      <w:r w:rsidR="7313F389" w:rsidRPr="007904BA">
        <w:t>pre</w:t>
      </w:r>
      <w:r w:rsidR="73DD6C8E" w:rsidRPr="007904BA">
        <w:t>-</w:t>
      </w:r>
      <w:r w:rsidR="7313F389" w:rsidRPr="007904BA">
        <w:t xml:space="preserve">hydrated </w:t>
      </w:r>
      <w:r w:rsidR="54DB60F3" w:rsidRPr="007904BA">
        <w:t>perinatal tissue allografts were circumferentially positioned</w:t>
      </w:r>
      <w:r w:rsidR="73CA9270" w:rsidRPr="007904BA">
        <w:t xml:space="preserve"> with a visual goal of greater than 90% coverage</w:t>
      </w:r>
      <w:r w:rsidR="54DB60F3" w:rsidRPr="007904BA">
        <w:t xml:space="preserve"> around the cavernous nerve </w:t>
      </w:r>
      <w:r w:rsidR="007904BA">
        <w:t>bundles. Postoperative erectile function was defined as post-operative SHIM score ≥ 17 with or without use of phosphodiesterase-5 inhibitors</w:t>
      </w:r>
      <w:r w:rsidR="63111056" w:rsidRPr="007904BA">
        <w:t xml:space="preserve">. Postoperative continence was defined as ≤1 pad per day. </w:t>
      </w:r>
      <w:r w:rsidR="00967280" w:rsidRPr="007904BA">
        <w:t xml:space="preserve">A total of </w:t>
      </w:r>
      <w:r w:rsidR="0007485D" w:rsidRPr="007904BA">
        <w:t xml:space="preserve">14 patients underwent perinatal tissue allograft placement. Median age (IQR) at diagnosis was 63 (58.5, </w:t>
      </w:r>
      <w:r w:rsidR="0007485D" w:rsidRPr="007904BA">
        <w:lastRenderedPageBreak/>
        <w:t>67</w:t>
      </w:r>
      <w:r w:rsidR="00B75F7E" w:rsidRPr="007904BA">
        <w:t>.</w:t>
      </w:r>
      <w:r w:rsidR="0007485D" w:rsidRPr="007904BA">
        <w:t>0). At 3, 6, and 9 months postoperatively</w:t>
      </w:r>
      <w:r w:rsidR="00B75F7E" w:rsidRPr="007904BA">
        <w:t>,</w:t>
      </w:r>
      <w:r w:rsidR="0007485D" w:rsidRPr="007904BA">
        <w:t xml:space="preserve"> 78.6%, 85.7%, and 91.7% of patients had erections. 8 of 14 patients achieved potency (57.1%) in a median time (IQR) of 90 days (42.0-157.5). At 3, 6, and 9 months postoperatively</w:t>
      </w:r>
      <w:r w:rsidR="00B75F7E" w:rsidRPr="007904BA">
        <w:t>,</w:t>
      </w:r>
      <w:r w:rsidR="0007485D" w:rsidRPr="007904BA">
        <w:t xml:space="preserve"> 57.1%, 71.4%, and 75.0% of patients achieved continence. The median time to continence (IQR) was 90 days (42.0- 112.5). No patients experienced biochemical recurrence at any point during </w:t>
      </w:r>
      <w:r w:rsidR="00B75F7E" w:rsidRPr="007904BA">
        <w:t>follow-up</w:t>
      </w:r>
      <w:r w:rsidR="0007485D" w:rsidRPr="007904BA">
        <w:t xml:space="preserve"> (PSA &gt; 0.</w:t>
      </w:r>
      <w:r w:rsidR="0069601D" w:rsidRPr="007904BA">
        <w:t>2</w:t>
      </w:r>
      <w:r w:rsidR="0007485D" w:rsidRPr="007904BA">
        <w:t xml:space="preserve"> ng/mL). </w:t>
      </w:r>
      <w:r w:rsidR="0250561E" w:rsidRPr="007904BA">
        <w:t xml:space="preserve">Our findings support the utilization of perinatal tissue allograft placement </w:t>
      </w:r>
      <w:r w:rsidR="08A233BC" w:rsidRPr="007904BA">
        <w:t xml:space="preserve">as a nerve wrap </w:t>
      </w:r>
      <w:r w:rsidR="0250561E" w:rsidRPr="007904BA">
        <w:t>during RARP</w:t>
      </w:r>
      <w:r w:rsidR="08A233BC" w:rsidRPr="007904BA">
        <w:t xml:space="preserve"> as a feasible method to</w:t>
      </w:r>
      <w:r w:rsidR="294FCEC3" w:rsidRPr="007904BA">
        <w:t xml:space="preserve"> cover and</w:t>
      </w:r>
      <w:r w:rsidR="08A233BC" w:rsidRPr="007904BA">
        <w:t xml:space="preserve"> protect the cavernous nerves from the local microenvironment</w:t>
      </w:r>
      <w:r w:rsidR="00B75F7E" w:rsidRPr="007904BA">
        <w:t>,</w:t>
      </w:r>
      <w:r w:rsidR="08A233BC" w:rsidRPr="007904BA">
        <w:t xml:space="preserve"> </w:t>
      </w:r>
      <w:r w:rsidR="5F52E73F" w:rsidRPr="007904BA">
        <w:t>resulting</w:t>
      </w:r>
      <w:r w:rsidR="08A233BC" w:rsidRPr="007904BA">
        <w:t xml:space="preserve"> in</w:t>
      </w:r>
      <w:r w:rsidR="5F52E73F" w:rsidRPr="007904BA">
        <w:t xml:space="preserve"> an</w:t>
      </w:r>
      <w:r w:rsidR="08A233BC" w:rsidRPr="007904BA">
        <w:t xml:space="preserve"> accelerated r</w:t>
      </w:r>
      <w:r w:rsidR="0250561E" w:rsidRPr="007904BA">
        <w:t xml:space="preserve">eturn of potency and continence. Further research will be conducted to directly compare this subset of patients to outcomes of patients undergoing </w:t>
      </w:r>
      <w:r w:rsidR="00EA2C03" w:rsidRPr="007904BA">
        <w:t>nerve-sparing</w:t>
      </w:r>
      <w:r w:rsidR="0250561E" w:rsidRPr="007904BA">
        <w:t xml:space="preserve"> RARP</w:t>
      </w:r>
      <w:r w:rsidR="5781282C" w:rsidRPr="007904BA">
        <w:t xml:space="preserve"> without graft placement</w:t>
      </w:r>
      <w:r w:rsidR="0250561E" w:rsidRPr="007904BA">
        <w:t>.</w:t>
      </w:r>
      <w:r w:rsidR="00F47DDE" w:rsidRPr="007904BA">
        <w:t xml:space="preserve"> </w:t>
      </w:r>
    </w:p>
    <w:p w14:paraId="3187317D" w14:textId="77777777" w:rsidR="00760D32" w:rsidRPr="007904BA" w:rsidRDefault="00760D32" w:rsidP="007904BA"/>
    <w:p w14:paraId="53807669" w14:textId="3408A827" w:rsidR="00945CC8" w:rsidRPr="007904BA" w:rsidRDefault="00B63045" w:rsidP="007904BA">
      <w:r w:rsidRPr="007904BA">
        <w:rPr>
          <w:b/>
        </w:rPr>
        <w:t>INTRODUCTION:</w:t>
      </w:r>
      <w:r w:rsidRPr="007904BA">
        <w:t xml:space="preserve"> </w:t>
      </w:r>
    </w:p>
    <w:p w14:paraId="3C2C1FE3" w14:textId="632883BE" w:rsidR="00EC38B7" w:rsidRPr="007904BA" w:rsidRDefault="00BC6BBF" w:rsidP="007904BA">
      <w:r w:rsidRPr="007904BA">
        <w:t>Erectile dysfunction (ED)</w:t>
      </w:r>
      <w:r w:rsidR="00EC38B7" w:rsidRPr="007904BA">
        <w:t xml:space="preserve"> following </w:t>
      </w:r>
      <w:r w:rsidRPr="007904BA">
        <w:t>robotic</w:t>
      </w:r>
      <w:r w:rsidR="00923EA6" w:rsidRPr="007904BA">
        <w:t>-</w:t>
      </w:r>
      <w:r w:rsidR="00961F6B" w:rsidRPr="007904BA">
        <w:t>assisted</w:t>
      </w:r>
      <w:r w:rsidRPr="007904BA">
        <w:t xml:space="preserve"> radical </w:t>
      </w:r>
      <w:r w:rsidR="00036507" w:rsidRPr="007904BA">
        <w:t>prostatectomy (</w:t>
      </w:r>
      <w:r w:rsidRPr="007904BA">
        <w:t>RARP)</w:t>
      </w:r>
      <w:r w:rsidR="00EC38B7" w:rsidRPr="007904BA">
        <w:t xml:space="preserve"> is attributed to iatrogenic nerve injury to the cavernous nerve bundles</w:t>
      </w:r>
      <w:r w:rsidR="00364BC6" w:rsidRPr="007904BA">
        <w:fldChar w:fldCharType="begin">
          <w:fldData xml:space="preserve">PEVuZE5vdGU+PENpdGU+PEF1dGhvcj5Db3VnaGxpbjwvQXV0aG9yPjxZZWFyPjIwMTg8L1llYXI+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</w:fldData>
        </w:fldChar>
      </w:r>
      <w:r w:rsidR="00364BC6" w:rsidRPr="007904BA">
        <w:instrText xml:space="preserve"> ADDIN EN.CITE </w:instrText>
      </w:r>
      <w:r w:rsidR="00364BC6" w:rsidRPr="007904BA">
        <w:fldChar w:fldCharType="begin">
          <w:fldData xml:space="preserve">PEVuZE5vdGU+PENpdGU+PEF1dGhvcj5Db3VnaGxpbjwvQXV0aG9yPjxZZWFyPjIwMTg8L1llYXI+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</w:fldData>
        </w:fldChar>
      </w:r>
      <w:r w:rsidR="00364BC6" w:rsidRPr="007904BA">
        <w:instrText xml:space="preserve"> ADDIN EN.CITE.DATA </w:instrText>
      </w:r>
      <w:r w:rsidR="00364BC6" w:rsidRPr="007904BA">
        <w:fldChar w:fldCharType="end"/>
      </w:r>
      <w:r w:rsidR="00364BC6" w:rsidRPr="007904BA">
        <w:fldChar w:fldCharType="separate"/>
      </w:r>
      <w:r w:rsidR="00364BC6" w:rsidRPr="007904BA">
        <w:rPr>
          <w:vertAlign w:val="superscript"/>
        </w:rPr>
        <w:t>1</w:t>
      </w:r>
      <w:r w:rsidR="00364BC6" w:rsidRPr="007904BA">
        <w:fldChar w:fldCharType="end"/>
      </w:r>
      <w:r w:rsidR="00EA2C03" w:rsidRPr="007904BA">
        <w:t>.</w:t>
      </w:r>
      <w:r w:rsidR="00D634DB" w:rsidRPr="007904BA">
        <w:t xml:space="preserve"> </w:t>
      </w:r>
      <w:r w:rsidR="00EC38B7" w:rsidRPr="007904BA">
        <w:t>These nerves course posterolaterally along the prostate and are highly susceptible to mechanical, thermal, and ischemic injury during dissection</w:t>
      </w:r>
      <w:r w:rsidR="00703A40" w:rsidRPr="007904BA">
        <w:fldChar w:fldCharType="begin">
          <w:fldData xml:space="preserve">PEVuZE5vdGU+PENpdGU+PEF1dGhvcj5GcmVnbmFuPC9BdXRob3I+PFllYXI+MjAxMjwvWWVhcj48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</w:fldData>
        </w:fldChar>
      </w:r>
      <w:r w:rsidR="00703A40" w:rsidRPr="007904BA">
        <w:instrText xml:space="preserve"> ADDIN EN.CITE </w:instrText>
      </w:r>
      <w:r w:rsidR="00703A40" w:rsidRPr="007904BA">
        <w:fldChar w:fldCharType="begin">
          <w:fldData xml:space="preserve">PEVuZE5vdGU+PENpdGU+PEF1dGhvcj5GcmVnbmFuPC9BdXRob3I+PFllYXI+MjAxMjwvWWVhcj48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</w:fldData>
        </w:fldChar>
      </w:r>
      <w:r w:rsidR="00703A40" w:rsidRPr="007904BA">
        <w:instrText xml:space="preserve"> ADDIN EN.CITE.DATA </w:instrText>
      </w:r>
      <w:r w:rsidR="00703A40" w:rsidRPr="007904BA">
        <w:fldChar w:fldCharType="end"/>
      </w:r>
      <w:r w:rsidR="00703A40" w:rsidRPr="007904BA">
        <w:fldChar w:fldCharType="separate"/>
      </w:r>
      <w:r w:rsidR="00703A40" w:rsidRPr="007904BA">
        <w:rPr>
          <w:vertAlign w:val="superscript"/>
        </w:rPr>
        <w:t>2-4</w:t>
      </w:r>
      <w:r w:rsidR="00703A40" w:rsidRPr="007904BA">
        <w:fldChar w:fldCharType="end"/>
      </w:r>
      <w:r w:rsidR="00EA2C03" w:rsidRPr="007904BA">
        <w:t>.</w:t>
      </w:r>
      <w:r w:rsidR="00703A40" w:rsidRPr="007904BA">
        <w:t xml:space="preserve"> </w:t>
      </w:r>
      <w:r w:rsidR="00EC38B7" w:rsidRPr="007904BA">
        <w:t xml:space="preserve">Rates of </w:t>
      </w:r>
      <w:r w:rsidR="00CD1978" w:rsidRPr="007904BA">
        <w:t>ED</w:t>
      </w:r>
      <w:r w:rsidR="00EC38B7" w:rsidRPr="007904BA">
        <w:t xml:space="preserve"> </w:t>
      </w:r>
      <w:r w:rsidR="00EA2C03" w:rsidRPr="007904BA">
        <w:t>at 1</w:t>
      </w:r>
      <w:r w:rsidR="00EC38B7" w:rsidRPr="007904BA">
        <w:t xml:space="preserve"> year following RARP vary but are estimated to be as high as 46%</w:t>
      </w:r>
      <w:r w:rsidR="001C7A00" w:rsidRPr="007904BA">
        <w:fldChar w:fldCharType="begin"/>
      </w:r>
      <w:r w:rsidR="001C7A00" w:rsidRPr="007904BA">
        <w:instrText xml:space="preserve"> ADDIN EN.CITE &lt;EndNote&gt;&lt;Cite&gt;&lt;Author&gt;Lima&lt;/Author&gt;&lt;Year&gt;2021&lt;/Year&gt;&lt;RecNum&gt;7&lt;/RecNum&gt;&lt;DisplayText&gt;&lt;style face="superscript"&gt;5&lt;/style&gt;&lt;/DisplayText&gt;&lt;record&gt;&lt;rec-number&gt;7&lt;/rec-number&gt;&lt;foreign-keys&gt;&lt;key app="EN" db-id="aswpsaavczsde7exvvwpzv5tsw55w5fdrsxf" timestamp="1748216704" guid="57ef1c78-ecc0-4f96-8c86-59463338fc4b"&gt;7&lt;/key&gt;&lt;/foreign-keys&gt;&lt;ref-type name="Journal Article"&gt;17&lt;/ref-type&gt;&lt;contributors&gt;&lt;authors&gt;&lt;author&gt;Lima, T. F. N.&lt;/author&gt;&lt;author&gt;Bitran, J.&lt;/author&gt;&lt;author&gt;Frech, F. S.&lt;/author&gt;&lt;author&gt;Ramasamy, R.&lt;/author&gt;&lt;/authors&gt;&lt;/contributors&gt;&lt;auth-address&gt;Department of Urology, University of Miami Miller School of Medicine, Miami, FL, United States of America. thiagofernandesnl@gmail.com.&amp;#xD;Department of Urology, University of Miami Miller School of Medicine, Miami, FL, United States of America.&lt;/auth-address&gt;&lt;titles&gt;&lt;title&gt;Prevalence of post-prostatectomy erectile dysfunction and a review of the recommended therapeutic modalities&lt;/title&gt;&lt;secondary-title&gt;Int J Impot Res&lt;/secondary-title&gt;&lt;/titles&gt;&lt;periodical&gt;&lt;full-title&gt;Int J Impot Res&lt;/full-title&gt;&lt;/periodical&gt;&lt;pages&gt;401-409&lt;/pages&gt;&lt;volume&gt;33&lt;/volume&gt;&lt;number&gt;4&lt;/number&gt;&lt;edition&gt;20201117&lt;/edition&gt;&lt;keywords&gt;&lt;keyword&gt;*Erectile Dysfunction/epidemiology/etiology/therapy&lt;/keyword&gt;&lt;keyword&gt;Humans&lt;/keyword&gt;&lt;keyword&gt;Male&lt;/keyword&gt;&lt;keyword&gt;Penile Erection&lt;/keyword&gt;&lt;keyword&gt;Phosphodiesterase 5 Inhibitors/therapeutic use&lt;/keyword&gt;&lt;keyword&gt;Prevalence&lt;/keyword&gt;&lt;keyword&gt;Prostatectomy/adverse effects&lt;/keyword&gt;&lt;keyword&gt;*Prostatic Neoplasms/surgery&lt;/keyword&gt;&lt;/keywords&gt;&lt;dates&gt;&lt;year&gt;2021&lt;/year&gt;&lt;pub-dates&gt;&lt;date&gt;May&lt;/date&gt;&lt;/pub-dates&gt;&lt;/dates&gt;&lt;isbn&gt;1476-5489 (Electronic)&amp;#xD;0955-9930 (Linking)&lt;/isbn&gt;&lt;accession-num&gt;33204007&lt;/accession-num&gt;&lt;urls&gt;&lt;related-urls&gt;&lt;url&gt;https://www.ncbi.nlm.nih.gov/pubmed/33204007&lt;/url&gt;&lt;/related-urls&gt;&lt;/urls&gt;&lt;electronic-resource-num&gt;10.1038/s41443-020-00374-8&lt;/electronic-resource-num&gt;&lt;remote-database-name&gt;Medline&lt;/remote-database-name&gt;&lt;remote-database-provider&gt;NLM&lt;/remote-database-provider&gt;&lt;/record&gt;&lt;/Cite&gt;&lt;/EndNote&gt;</w:instrText>
      </w:r>
      <w:r w:rsidR="001C7A00" w:rsidRPr="007904BA">
        <w:fldChar w:fldCharType="separate"/>
      </w:r>
      <w:r w:rsidR="001C7A00" w:rsidRPr="007904BA">
        <w:rPr>
          <w:vertAlign w:val="superscript"/>
        </w:rPr>
        <w:t>5</w:t>
      </w:r>
      <w:r w:rsidR="001C7A00" w:rsidRPr="007904BA">
        <w:fldChar w:fldCharType="end"/>
      </w:r>
      <w:r w:rsidR="00EA2C03" w:rsidRPr="007904BA">
        <w:t>.</w:t>
      </w:r>
      <w:r w:rsidR="00EC38B7" w:rsidRPr="007904BA">
        <w:t xml:space="preserve"> Similarly, urinary incontinence following RARP is primarily due to sphincteric dysfunction caused by the removal of the internal urethral sphincter and concomitant injury to the nerves of the external sphincter</w:t>
      </w:r>
      <w:r w:rsidR="001C7A00" w:rsidRPr="007904BA">
        <w:fldChar w:fldCharType="begin">
          <w:fldData xml:space="preserve">PEVuZE5vdGU+PENpdGU+PEF1dGhvcj5HYWNjaTwvQXV0aG9yPjxZZWFyPjIwMjM8L1llYXI+PFJl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</w:fldData>
        </w:fldChar>
      </w:r>
      <w:r w:rsidR="001C7A00" w:rsidRPr="007904BA">
        <w:instrText xml:space="preserve"> ADDIN EN.CITE </w:instrText>
      </w:r>
      <w:r w:rsidR="001C7A00" w:rsidRPr="007904BA">
        <w:fldChar w:fldCharType="begin">
          <w:fldData xml:space="preserve">PEVuZE5vdGU+PENpdGU+PEF1dGhvcj5HYWNjaTwvQXV0aG9yPjxZZWFyPjIwMjM8L1llYXI+PFJl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</w:fldData>
        </w:fldChar>
      </w:r>
      <w:r w:rsidR="001C7A00" w:rsidRPr="007904BA">
        <w:instrText xml:space="preserve"> ADDIN EN.CITE.DATA </w:instrText>
      </w:r>
      <w:r w:rsidR="001C7A00" w:rsidRPr="007904BA">
        <w:fldChar w:fldCharType="end"/>
      </w:r>
      <w:r w:rsidR="001C7A00" w:rsidRPr="007904BA">
        <w:fldChar w:fldCharType="separate"/>
      </w:r>
      <w:r w:rsidR="001C7A00" w:rsidRPr="007904BA">
        <w:rPr>
          <w:vertAlign w:val="superscript"/>
        </w:rPr>
        <w:t>6</w:t>
      </w:r>
      <w:r w:rsidR="001C7A00" w:rsidRPr="007904BA">
        <w:fldChar w:fldCharType="end"/>
      </w:r>
      <w:r w:rsidR="00A173AD" w:rsidRPr="007904BA">
        <w:t>.</w:t>
      </w:r>
      <w:r w:rsidR="00EC38B7" w:rsidRPr="007904BA">
        <w:t xml:space="preserve"> Depending on the definition of continence, studies find rates of urinary continence </w:t>
      </w:r>
      <w:r w:rsidR="00A173AD" w:rsidRPr="007904BA">
        <w:t>1</w:t>
      </w:r>
      <w:r w:rsidR="00EC38B7" w:rsidRPr="007904BA">
        <w:t xml:space="preserve"> year following RARP are between 40</w:t>
      </w:r>
      <w:r w:rsidR="00A173AD" w:rsidRPr="007904BA">
        <w:t>%</w:t>
      </w:r>
      <w:r w:rsidR="00EC38B7" w:rsidRPr="007904BA">
        <w:t xml:space="preserve"> and 95%</w:t>
      </w:r>
      <w:r w:rsidR="001C7A00" w:rsidRPr="007904BA">
        <w:fldChar w:fldCharType="begin">
          <w:fldData xml:space="preserve">PEVuZE5vdGU+PENpdGU+PEF1dGhvcj5MaW1hPC9BdXRob3I+PFllYXI+MjAyMTwvWWVhcj48UmVj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</w:fldData>
        </w:fldChar>
      </w:r>
      <w:r w:rsidR="001C7A00" w:rsidRPr="007904BA">
        <w:instrText xml:space="preserve"> ADDIN EN.CITE </w:instrText>
      </w:r>
      <w:r w:rsidR="001C7A00" w:rsidRPr="007904BA">
        <w:fldChar w:fldCharType="begin">
          <w:fldData xml:space="preserve">PEVuZE5vdGU+PENpdGU+PEF1dGhvcj5MaW1hPC9BdXRob3I+PFllYXI+MjAyMTwvWWVhcj48UmVj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</w:fldData>
        </w:fldChar>
      </w:r>
      <w:r w:rsidR="001C7A00" w:rsidRPr="007904BA">
        <w:instrText xml:space="preserve"> ADDIN EN.CITE.DATA </w:instrText>
      </w:r>
      <w:r w:rsidR="001C7A00" w:rsidRPr="007904BA">
        <w:fldChar w:fldCharType="end"/>
      </w:r>
      <w:r w:rsidR="001C7A00" w:rsidRPr="007904BA">
        <w:fldChar w:fldCharType="separate"/>
      </w:r>
      <w:r w:rsidR="001C7A00" w:rsidRPr="007904BA">
        <w:rPr>
          <w:vertAlign w:val="superscript"/>
        </w:rPr>
        <w:t>5,7</w:t>
      </w:r>
      <w:r w:rsidR="001C7A00" w:rsidRPr="007904BA">
        <w:fldChar w:fldCharType="end"/>
      </w:r>
      <w:r w:rsidR="00A173AD" w:rsidRPr="007904BA">
        <w:t>.</w:t>
      </w:r>
      <w:r w:rsidR="00EC38B7" w:rsidRPr="007904BA">
        <w:t xml:space="preserve"> Given the high prevalence of ED and urinary incontinence, numerous studies have consistently demonstrated that treatment with prostatectomy has a significant impact on a patient’s quality of life</w:t>
      </w:r>
      <w:r w:rsidR="001C7A00" w:rsidRPr="007904BA">
        <w:fldChar w:fldCharType="begin">
          <w:fldData xml:space="preserve">PEVuZE5vdGU+PENpdGU+PEF1dGhvcj5MYXJkYXM8L0F1dGhvcj48WWVhcj4yMDE3PC9ZZWFyPjxS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</w:fldData>
        </w:fldChar>
      </w:r>
      <w:r w:rsidR="0087749B" w:rsidRPr="007904BA">
        <w:instrText xml:space="preserve"> ADDIN EN.CITE </w:instrText>
      </w:r>
      <w:r w:rsidR="0087749B" w:rsidRPr="007904BA">
        <w:fldChar w:fldCharType="begin">
          <w:fldData xml:space="preserve">PEVuZE5vdGU+PENpdGU+PEF1dGhvcj5MYXJkYXM8L0F1dGhvcj48WWVhcj4yMDE3PC9ZZWFyPjxS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</w:fldData>
        </w:fldChar>
      </w:r>
      <w:r w:rsidR="0087749B" w:rsidRPr="007904BA">
        <w:instrText xml:space="preserve"> ADDIN EN.CITE.DATA </w:instrText>
      </w:r>
      <w:r w:rsidR="0087749B" w:rsidRPr="007904BA">
        <w:fldChar w:fldCharType="end"/>
      </w:r>
      <w:r w:rsidR="001C7A00" w:rsidRPr="007904BA">
        <w:fldChar w:fldCharType="separate"/>
      </w:r>
      <w:r w:rsidR="0087749B" w:rsidRPr="007904BA">
        <w:rPr>
          <w:noProof/>
          <w:vertAlign w:val="superscript"/>
        </w:rPr>
        <w:t>8-10</w:t>
      </w:r>
      <w:r w:rsidR="001C7A00" w:rsidRPr="007904BA">
        <w:fldChar w:fldCharType="end"/>
      </w:r>
    </w:p>
    <w:p w14:paraId="2152AD46" w14:textId="5ABF8FAD" w:rsidR="00EC38B7" w:rsidRPr="007904BA" w:rsidRDefault="00EC38B7" w:rsidP="007904BA"/>
    <w:p w14:paraId="6D2BB334" w14:textId="28CC7018" w:rsidR="009B364E" w:rsidRPr="007904BA" w:rsidRDefault="7ED3B579" w:rsidP="007904BA">
      <w:r w:rsidRPr="007904BA">
        <w:t xml:space="preserve">To improve urinary continence and erectile function following RARP, various surgical techniques have been developed. Among the most impactful of these techniques is sparing of the prostatic neurovascular bundles. Periprostatic nerve fibers are visually preserved intraoperatively with the intended result of improved functional outcomes over time. However, even when utilizing the </w:t>
      </w:r>
      <w:r w:rsidR="00DA2640" w:rsidRPr="007904BA">
        <w:t>nerve-sparing</w:t>
      </w:r>
      <w:r w:rsidRPr="007904BA">
        <w:t xml:space="preserve"> approach, continence and erectile function can take up to </w:t>
      </w:r>
      <w:r w:rsidR="00DA2640" w:rsidRPr="007904BA">
        <w:t>1</w:t>
      </w:r>
      <w:r w:rsidRPr="007904BA">
        <w:t xml:space="preserve"> year to return following RARP</w:t>
      </w:r>
      <w:r w:rsidR="001C7A00" w:rsidRPr="007904BA">
        <w:fldChar w:fldCharType="begin">
          <w:fldData xml:space="preserve">PEVuZE5vdGU+PENpdGU+PEF1dGhvcj5OZ3V5ZW48L0F1dGhvcj48WWVhcj4yMDE3PC9ZZWFyPjxS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</w:fldData>
        </w:fldChar>
      </w:r>
      <w:r w:rsidR="0087749B" w:rsidRPr="007904BA">
        <w:instrText xml:space="preserve"> ADDIN EN.CITE </w:instrText>
      </w:r>
      <w:r w:rsidR="0087749B" w:rsidRPr="007904BA">
        <w:fldChar w:fldCharType="begin">
          <w:fldData xml:space="preserve">PEVuZE5vdGU+PENpdGU+PEF1dGhvcj5OZ3V5ZW48L0F1dGhvcj48WWVhcj4yMDE3PC9ZZWFyPjxS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</w:fldData>
        </w:fldChar>
      </w:r>
      <w:r w:rsidR="0087749B" w:rsidRPr="007904BA">
        <w:instrText xml:space="preserve"> ADDIN EN.CITE.DATA </w:instrText>
      </w:r>
      <w:r w:rsidR="0087749B" w:rsidRPr="007904BA">
        <w:fldChar w:fldCharType="end"/>
      </w:r>
      <w:r w:rsidR="001C7A00" w:rsidRPr="007904BA">
        <w:fldChar w:fldCharType="separate"/>
      </w:r>
      <w:r w:rsidR="0087749B" w:rsidRPr="007904BA">
        <w:rPr>
          <w:noProof/>
          <w:vertAlign w:val="superscript"/>
        </w:rPr>
        <w:t>11</w:t>
      </w:r>
      <w:r w:rsidR="001C7A00" w:rsidRPr="007904BA">
        <w:fldChar w:fldCharType="end"/>
      </w:r>
      <w:r w:rsidR="00DA2640" w:rsidRPr="007904BA">
        <w:t>.</w:t>
      </w:r>
      <w:r w:rsidR="00E81DA1" w:rsidRPr="007904BA">
        <w:t xml:space="preserve"> </w:t>
      </w:r>
      <w:r w:rsidRPr="007904BA">
        <w:t>One p</w:t>
      </w:r>
      <w:r w:rsidR="1BC0010E" w:rsidRPr="007904BA">
        <w:t>ro</w:t>
      </w:r>
      <w:r w:rsidRPr="007904BA">
        <w:t>posed strategy to enhance recovery of the preserved periprostatic neurovascular tissue is through intraoperative placement of perinatal tissue allografts. Preclinical studies have shown that perinatal tissue allografts</w:t>
      </w:r>
      <w:r w:rsidR="30CFB58F" w:rsidRPr="007904BA">
        <w:t xml:space="preserve"> can serve as a </w:t>
      </w:r>
      <w:r w:rsidR="007904BA" w:rsidRPr="007904BA">
        <w:t>cover</w:t>
      </w:r>
      <w:r w:rsidR="30CFB58F" w:rsidRPr="007904BA">
        <w:t xml:space="preserve"> </w:t>
      </w:r>
      <w:r w:rsidR="6870C978" w:rsidRPr="007904BA">
        <w:t>(i.e.</w:t>
      </w:r>
      <w:r w:rsidR="00DA2640" w:rsidRPr="007904BA">
        <w:t>,</w:t>
      </w:r>
      <w:r w:rsidR="6870C978" w:rsidRPr="007904BA">
        <w:t xml:space="preserve"> </w:t>
      </w:r>
      <w:r w:rsidR="30CFB58F" w:rsidRPr="007904BA">
        <w:t>wrap</w:t>
      </w:r>
      <w:r w:rsidR="6870C978" w:rsidRPr="007904BA">
        <w:t>)</w:t>
      </w:r>
      <w:r w:rsidR="30CFB58F" w:rsidRPr="007904BA">
        <w:t xml:space="preserve"> to protect the cavernous nerves from the local </w:t>
      </w:r>
      <w:r w:rsidR="1310D38C" w:rsidRPr="007904BA">
        <w:t>micro</w:t>
      </w:r>
      <w:r w:rsidR="30CFB58F" w:rsidRPr="007904BA">
        <w:t>environment</w:t>
      </w:r>
      <w:r w:rsidR="001C7A00" w:rsidRPr="007904BA">
        <w:fldChar w:fldCharType="begin">
          <w:fldData xml:space="preserve">PEVuZE5vdGU+PENpdGU+PEF1dGhvcj5CdXJnZXJzPC9BdXRob3I+PFllYXI+MTk5MTwvWWVhcj48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</w:fldData>
        </w:fldChar>
      </w:r>
      <w:r w:rsidR="0087749B" w:rsidRPr="007904BA">
        <w:instrText xml:space="preserve"> ADDIN EN.CITE </w:instrText>
      </w:r>
      <w:r w:rsidR="0087749B" w:rsidRPr="007904BA">
        <w:fldChar w:fldCharType="begin">
          <w:fldData xml:space="preserve">PEVuZE5vdGU+PENpdGU+PEF1dGhvcj5CdXJnZXJzPC9BdXRob3I+PFllYXI+MTk5MTwvWWVhcj48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</w:fldData>
        </w:fldChar>
      </w:r>
      <w:r w:rsidR="0087749B" w:rsidRPr="007904BA">
        <w:instrText xml:space="preserve"> ADDIN EN.CITE.DATA </w:instrText>
      </w:r>
      <w:r w:rsidR="0087749B" w:rsidRPr="007904BA">
        <w:fldChar w:fldCharType="end"/>
      </w:r>
      <w:r w:rsidR="001C7A00" w:rsidRPr="007904BA">
        <w:fldChar w:fldCharType="separate"/>
      </w:r>
      <w:r w:rsidR="0087749B" w:rsidRPr="007904BA">
        <w:rPr>
          <w:noProof/>
          <w:vertAlign w:val="superscript"/>
        </w:rPr>
        <w:t>12-15</w:t>
      </w:r>
      <w:r w:rsidR="001C7A00" w:rsidRPr="007904BA">
        <w:fldChar w:fldCharType="end"/>
      </w:r>
      <w:r w:rsidR="00DA2640" w:rsidRPr="007904BA">
        <w:t>.</w:t>
      </w:r>
      <w:r w:rsidRPr="007904BA">
        <w:t xml:space="preserve"> Although current clinical evidence remains limited, findings suggest that the use of perinatal tissue allografts during RARP may accelerate the return of urinary continence and potency</w:t>
      </w:r>
      <w:r w:rsidR="001C7A00" w:rsidRPr="007904BA">
        <w:fldChar w:fldCharType="begin">
          <w:fldData xml:space="preserve">PEVuZE5vdGU+PENpdGU+PEF1dGhvcj5QYXRlbDwvQXV0aG9yPjxZZWFyPjIwMTU8L1llYXI+PFJl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</w:fldData>
        </w:fldChar>
      </w:r>
      <w:r w:rsidR="0087749B" w:rsidRPr="007904BA">
        <w:instrText xml:space="preserve"> ADDIN EN.CITE </w:instrText>
      </w:r>
      <w:r w:rsidR="0087749B" w:rsidRPr="007904BA">
        <w:fldChar w:fldCharType="begin">
          <w:fldData xml:space="preserve">PEVuZE5vdGU+PENpdGU+PEF1dGhvcj5QYXRlbDwvQXV0aG9yPjxZZWFyPjIwMTU8L1llYXI+PFJl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</w:fldData>
        </w:fldChar>
      </w:r>
      <w:r w:rsidR="0087749B" w:rsidRPr="007904BA">
        <w:instrText xml:space="preserve"> ADDIN EN.CITE.DATA </w:instrText>
      </w:r>
      <w:r w:rsidR="0087749B" w:rsidRPr="007904BA">
        <w:fldChar w:fldCharType="end"/>
      </w:r>
      <w:r w:rsidR="001C7A00" w:rsidRPr="007904BA">
        <w:fldChar w:fldCharType="separate"/>
      </w:r>
      <w:r w:rsidR="0087749B" w:rsidRPr="007904BA">
        <w:rPr>
          <w:noProof/>
          <w:vertAlign w:val="superscript"/>
        </w:rPr>
        <w:t>16-23</w:t>
      </w:r>
      <w:r w:rsidR="001C7A00" w:rsidRPr="007904BA">
        <w:fldChar w:fldCharType="end"/>
      </w:r>
      <w:r w:rsidR="00BC57A4" w:rsidRPr="007904BA">
        <w:t>.</w:t>
      </w:r>
      <w:r w:rsidRPr="007904BA">
        <w:t xml:space="preserve"> </w:t>
      </w:r>
      <w:r w:rsidR="442F77F5" w:rsidRPr="007904BA">
        <w:t>With</w:t>
      </w:r>
      <w:r w:rsidR="00BC57A4" w:rsidRPr="007904BA">
        <w:t xml:space="preserve"> this</w:t>
      </w:r>
      <w:r w:rsidR="6DFEEE51" w:rsidRPr="007904BA">
        <w:t xml:space="preserve"> </w:t>
      </w:r>
      <w:r w:rsidR="442F77F5" w:rsidRPr="007904BA">
        <w:t>study, we</w:t>
      </w:r>
      <w:r w:rsidR="77E79DD8" w:rsidRPr="007904BA">
        <w:t xml:space="preserve"> </w:t>
      </w:r>
      <w:r w:rsidR="442F77F5" w:rsidRPr="007904BA">
        <w:t xml:space="preserve">aim to </w:t>
      </w:r>
      <w:r w:rsidR="627A8C5F" w:rsidRPr="007904BA">
        <w:t>bridge the ga</w:t>
      </w:r>
      <w:r w:rsidR="65B251FB" w:rsidRPr="007904BA">
        <w:t xml:space="preserve">p between promising preclinical results with tissue </w:t>
      </w:r>
      <w:r w:rsidR="1BF1875D" w:rsidRPr="007904BA">
        <w:t>allografts</w:t>
      </w:r>
      <w:r w:rsidR="65B251FB" w:rsidRPr="007904BA">
        <w:t xml:space="preserve"> </w:t>
      </w:r>
      <w:r w:rsidR="0C654E2E" w:rsidRPr="007904BA">
        <w:t>by examining intraoperative feasibility and safety with a single surgeon series.</w:t>
      </w:r>
      <w:r w:rsidR="00E81DA1" w:rsidRPr="007904BA">
        <w:t xml:space="preserve"> </w:t>
      </w:r>
      <w:r w:rsidR="6F82CE7B" w:rsidRPr="007904BA">
        <w:t>The</w:t>
      </w:r>
      <w:r w:rsidR="1F1C3FC0" w:rsidRPr="007904BA">
        <w:t xml:space="preserve"> tissue</w:t>
      </w:r>
      <w:r w:rsidR="6F82CE7B" w:rsidRPr="007904BA">
        <w:t xml:space="preserve"> allograft utilized in this study</w:t>
      </w:r>
      <w:r w:rsidR="6CB0E39F" w:rsidRPr="007904BA">
        <w:t xml:space="preserve"> is</w:t>
      </w:r>
      <w:r w:rsidR="6C35C050" w:rsidRPr="007904BA">
        <w:t xml:space="preserve"> a dehydrated</w:t>
      </w:r>
      <w:r w:rsidR="57D4B252" w:rsidRPr="007904BA">
        <w:t xml:space="preserve">, full-thickness perinatal </w:t>
      </w:r>
      <w:r w:rsidR="6CB0E39F" w:rsidRPr="007904BA">
        <w:t xml:space="preserve">tissue </w:t>
      </w:r>
      <w:r w:rsidR="57D4B252" w:rsidRPr="007904BA">
        <w:t>allograft</w:t>
      </w:r>
      <w:r w:rsidR="6C35C050" w:rsidRPr="007904BA">
        <w:t xml:space="preserve"> </w:t>
      </w:r>
      <w:r w:rsidR="57D4B252" w:rsidRPr="007904BA">
        <w:t>containing</w:t>
      </w:r>
      <w:r w:rsidR="6C35C050" w:rsidRPr="007904BA">
        <w:t xml:space="preserve"> </w:t>
      </w:r>
      <w:r w:rsidR="6A62B669" w:rsidRPr="007904BA">
        <w:t xml:space="preserve">the </w:t>
      </w:r>
      <w:r w:rsidR="57D4B252" w:rsidRPr="007904BA">
        <w:t>amnion,</w:t>
      </w:r>
      <w:r w:rsidR="6C35C050" w:rsidRPr="007904BA">
        <w:t xml:space="preserve"> intermediate,</w:t>
      </w:r>
      <w:r w:rsidR="57D4B252" w:rsidRPr="007904BA">
        <w:t xml:space="preserve"> and chorion</w:t>
      </w:r>
      <w:r w:rsidR="6A62B669" w:rsidRPr="007904BA">
        <w:t xml:space="preserve"> layers</w:t>
      </w:r>
      <w:r w:rsidR="6CB0E39F" w:rsidRPr="007904BA">
        <w:t>. It</w:t>
      </w:r>
      <w:r w:rsidR="6C35C050" w:rsidRPr="007904BA">
        <w:t xml:space="preserve"> is considered a 361HCT/P by the US FDA. </w:t>
      </w:r>
      <w:r w:rsidR="2EADAB00" w:rsidRPr="007904BA">
        <w:t>It</w:t>
      </w:r>
      <w:r w:rsidR="6C35C050" w:rsidRPr="007904BA">
        <w:t xml:space="preserve"> has been processed</w:t>
      </w:r>
      <w:r w:rsidR="6A62B669" w:rsidRPr="007904BA">
        <w:t xml:space="preserve"> with its contiguous layers remaining intact (i.e.</w:t>
      </w:r>
      <w:r w:rsidR="004D4D76" w:rsidRPr="007904BA">
        <w:t>,</w:t>
      </w:r>
      <w:r w:rsidR="6A62B669" w:rsidRPr="007904BA">
        <w:t xml:space="preserve"> non-separated) </w:t>
      </w:r>
      <w:r w:rsidR="6C35C050" w:rsidRPr="007904BA">
        <w:t>to retain all original relevant characteristics of the tissue</w:t>
      </w:r>
      <w:r w:rsidR="6CB0E39F" w:rsidRPr="007904BA">
        <w:t xml:space="preserve">. It </w:t>
      </w:r>
      <w:r w:rsidR="6C35C050" w:rsidRPr="007904BA">
        <w:t>exhibits excellent handling characteristics and thus may be beneficial for use in robotic surgeries as a covering and protective barrier.</w:t>
      </w:r>
      <w:r w:rsidR="00E81DA1" w:rsidRPr="007904BA">
        <w:t xml:space="preserve"> </w:t>
      </w:r>
      <w:r w:rsidR="77B72C94" w:rsidRPr="007904BA">
        <w:t xml:space="preserve">This case series includes </w:t>
      </w:r>
      <w:r w:rsidR="004D4D76" w:rsidRPr="007904BA">
        <w:t xml:space="preserve">a </w:t>
      </w:r>
      <w:r w:rsidR="77B72C94" w:rsidRPr="007904BA">
        <w:t xml:space="preserve">detailed intraoperative description of the </w:t>
      </w:r>
      <w:r w:rsidR="004D4D76" w:rsidRPr="007904BA">
        <w:t>allograft preparation</w:t>
      </w:r>
      <w:r w:rsidR="77B72C94" w:rsidRPr="007904BA">
        <w:t xml:space="preserve"> and placement</w:t>
      </w:r>
      <w:r w:rsidR="284614A9" w:rsidRPr="007904BA">
        <w:t xml:space="preserve"> with supporting data demonstrating intraoperative safety and postoperative rates of biochemical recurrence</w:t>
      </w:r>
      <w:r w:rsidR="19819E72" w:rsidRPr="007904BA">
        <w:t xml:space="preserve">. </w:t>
      </w:r>
      <w:r w:rsidR="5ABE45FB" w:rsidRPr="007904BA">
        <w:t xml:space="preserve">To our knowledge, this is the first reported case series utilizing </w:t>
      </w:r>
      <w:r w:rsidR="15737218" w:rsidRPr="007904BA">
        <w:t xml:space="preserve">the multi-layer graft </w:t>
      </w:r>
      <w:r w:rsidR="7F34DD95" w:rsidRPr="007904BA">
        <w:lastRenderedPageBreak/>
        <w:t>(</w:t>
      </w:r>
      <w:r w:rsidR="7F34DD95" w:rsidRPr="001E2693">
        <w:t>MLG</w:t>
      </w:r>
      <w:r w:rsidR="00337D29" w:rsidRPr="001E2693">
        <w:t>-COMPLETE</w:t>
      </w:r>
      <w:r w:rsidR="00337D29" w:rsidRPr="001E2693">
        <w:rPr>
          <w:vertAlign w:val="superscript"/>
        </w:rPr>
        <w:t>TM</w:t>
      </w:r>
      <w:r w:rsidR="7F34DD95" w:rsidRPr="007904BA">
        <w:t>)</w:t>
      </w:r>
      <w:r w:rsidR="50C840B2" w:rsidRPr="007904BA">
        <w:t xml:space="preserve"> </w:t>
      </w:r>
      <w:r w:rsidR="15737218" w:rsidRPr="007904BA">
        <w:t xml:space="preserve">from Samaritan Biologics. </w:t>
      </w:r>
      <w:r w:rsidR="6EBD1093" w:rsidRPr="007904BA">
        <w:t xml:space="preserve">We aim to add to the growing body of literature supporting the safety of perinatal tissue </w:t>
      </w:r>
      <w:r w:rsidR="54CFD514" w:rsidRPr="007904BA">
        <w:t>allografts</w:t>
      </w:r>
      <w:r w:rsidR="08D5070A" w:rsidRPr="007904BA">
        <w:t xml:space="preserve"> in the setting of prostate cancer.</w:t>
      </w:r>
      <w:r w:rsidR="00F47DDE" w:rsidRPr="007904BA">
        <w:t xml:space="preserve"> </w:t>
      </w:r>
      <w:r w:rsidR="6D3C12D3" w:rsidRPr="007904BA">
        <w:t>The</w:t>
      </w:r>
      <w:r w:rsidRPr="007904BA">
        <w:t xml:space="preserve"> primary objective of this case series</w:t>
      </w:r>
      <w:r w:rsidR="00BB54A1" w:rsidRPr="007904BA">
        <w:t xml:space="preserve"> i</w:t>
      </w:r>
      <w:r w:rsidR="4972EF94" w:rsidRPr="007904BA">
        <w:t>s</w:t>
      </w:r>
      <w:r w:rsidR="0B2BA1C7" w:rsidRPr="007904BA">
        <w:t xml:space="preserve"> </w:t>
      </w:r>
      <w:r w:rsidRPr="007904BA">
        <w:t xml:space="preserve">to evaluate the </w:t>
      </w:r>
      <w:r w:rsidR="6C35C050" w:rsidRPr="007904BA">
        <w:t xml:space="preserve">feasibility and safety of placing </w:t>
      </w:r>
      <w:r w:rsidR="7824F817" w:rsidRPr="007904BA">
        <w:t xml:space="preserve">perinatal tissue </w:t>
      </w:r>
      <w:r w:rsidR="6C35C050" w:rsidRPr="007904BA">
        <w:t xml:space="preserve">allografts </w:t>
      </w:r>
      <w:r w:rsidR="63119211" w:rsidRPr="007904BA">
        <w:t xml:space="preserve">in patients undergoing </w:t>
      </w:r>
      <w:r w:rsidR="004D4D76" w:rsidRPr="007904BA">
        <w:t>nerve-sparing</w:t>
      </w:r>
      <w:r w:rsidR="63119211" w:rsidRPr="007904BA">
        <w:t xml:space="preserve"> RARP </w:t>
      </w:r>
      <w:r w:rsidR="6C35C050" w:rsidRPr="007904BA">
        <w:t xml:space="preserve">by examining intraoperative complication rates and rates of biochemical recurrence. The secondary objective </w:t>
      </w:r>
      <w:r w:rsidR="00BB54A1" w:rsidRPr="007904BA">
        <w:t>i</w:t>
      </w:r>
      <w:r w:rsidR="6C35C050" w:rsidRPr="007904BA">
        <w:t>s</w:t>
      </w:r>
      <w:r w:rsidR="6D65C75C" w:rsidRPr="007904BA">
        <w:t xml:space="preserve"> to</w:t>
      </w:r>
      <w:r w:rsidR="6C35C050" w:rsidRPr="007904BA">
        <w:t xml:space="preserve"> determine the </w:t>
      </w:r>
      <w:r w:rsidRPr="007904BA">
        <w:t xml:space="preserve">impact of intraoperative placement of </w:t>
      </w:r>
      <w:r w:rsidR="5E5394C2" w:rsidRPr="007904BA">
        <w:t xml:space="preserve">the </w:t>
      </w:r>
      <w:r w:rsidR="6D0287D5" w:rsidRPr="007904BA">
        <w:t>perinatal</w:t>
      </w:r>
      <w:r w:rsidRPr="007904BA">
        <w:t xml:space="preserve"> tissue allograft</w:t>
      </w:r>
      <w:r w:rsidR="63119211" w:rsidRPr="007904BA">
        <w:t xml:space="preserve"> on postoperative erectile function and urinary continence</w:t>
      </w:r>
      <w:r w:rsidR="7824F817" w:rsidRPr="007904BA">
        <w:t xml:space="preserve"> in RARP patients</w:t>
      </w:r>
      <w:r w:rsidR="63119211" w:rsidRPr="007904BA">
        <w:t xml:space="preserve">. </w:t>
      </w:r>
    </w:p>
    <w:p w14:paraId="5380766B" w14:textId="77777777" w:rsidR="00945CC8" w:rsidRPr="007904BA" w:rsidRDefault="00945CC8" w:rsidP="007904BA">
      <w:pPr>
        <w:rPr>
          <w:b/>
        </w:rPr>
      </w:pPr>
    </w:p>
    <w:p w14:paraId="40B2BC43" w14:textId="20F132E9" w:rsidR="0066041F" w:rsidRPr="007904BA" w:rsidRDefault="00B63045" w:rsidP="007904BA">
      <w:r w:rsidRPr="007904BA">
        <w:rPr>
          <w:b/>
        </w:rPr>
        <w:t>PROTOCOL:</w:t>
      </w:r>
      <w:r w:rsidRPr="007904BA">
        <w:t xml:space="preserve"> </w:t>
      </w:r>
    </w:p>
    <w:p w14:paraId="7F45A3F5" w14:textId="77777777" w:rsidR="00C1325E" w:rsidRPr="007904BA" w:rsidRDefault="00FB2F58" w:rsidP="007904BA">
      <w:r w:rsidRPr="007904BA">
        <w:t xml:space="preserve">Institutional review board approval was granted by Mayo Clinic (IRB Application 23-013215) for this case series. Informed consent was obtained for all participants. </w:t>
      </w:r>
      <w:r w:rsidR="00C1325E" w:rsidRPr="007904BA">
        <w:t>All data used in this study were de-identified prior to analysis.</w:t>
      </w:r>
    </w:p>
    <w:p w14:paraId="378B5432" w14:textId="77777777" w:rsidR="00FB2F58" w:rsidRPr="007904BA" w:rsidRDefault="00FB2F58" w:rsidP="007904BA"/>
    <w:p w14:paraId="7482DBEC" w14:textId="1B4C8BE7" w:rsidR="0066041F" w:rsidRPr="007904BA" w:rsidRDefault="0066041F" w:rsidP="007904BA">
      <w:pPr>
        <w:rPr>
          <w:b/>
          <w:bCs/>
        </w:rPr>
      </w:pPr>
      <w:r w:rsidRPr="007904BA">
        <w:rPr>
          <w:b/>
          <w:bCs/>
        </w:rPr>
        <w:t xml:space="preserve">Study </w:t>
      </w:r>
      <w:r w:rsidR="00C0682E" w:rsidRPr="007904BA">
        <w:rPr>
          <w:b/>
          <w:bCs/>
        </w:rPr>
        <w:t>o</w:t>
      </w:r>
      <w:r w:rsidRPr="007904BA">
        <w:rPr>
          <w:b/>
          <w:bCs/>
        </w:rPr>
        <w:t>verview</w:t>
      </w:r>
    </w:p>
    <w:p w14:paraId="04ADE209" w14:textId="6DA523A8" w:rsidR="0066041F" w:rsidRPr="007904BA" w:rsidRDefault="00FB2F58" w:rsidP="007904BA">
      <w:r w:rsidRPr="007904BA">
        <w:t>The study aims t</w:t>
      </w:r>
      <w:r w:rsidR="0066041F" w:rsidRPr="007904BA">
        <w:t xml:space="preserve">o evaluate </w:t>
      </w:r>
      <w:r w:rsidRPr="007904BA">
        <w:t xml:space="preserve">the </w:t>
      </w:r>
      <w:r w:rsidR="00B85861" w:rsidRPr="007904BA">
        <w:t xml:space="preserve">feasibility, safety, </w:t>
      </w:r>
      <w:r w:rsidR="0066041F" w:rsidRPr="007904BA">
        <w:t>erectile function</w:t>
      </w:r>
      <w:r w:rsidRPr="007904BA">
        <w:t>,</w:t>
      </w:r>
      <w:r w:rsidR="0066041F" w:rsidRPr="007904BA">
        <w:t xml:space="preserve"> and urinary continence recovery in patients with localized prostate cancer following </w:t>
      </w:r>
      <w:r w:rsidRPr="007904BA">
        <w:t>nerve-sparing</w:t>
      </w:r>
      <w:r w:rsidR="0066041F" w:rsidRPr="007904BA">
        <w:t xml:space="preserve"> RARP with placement of </w:t>
      </w:r>
      <w:r w:rsidRPr="007904BA">
        <w:t>a</w:t>
      </w:r>
      <w:r w:rsidR="0066041F" w:rsidRPr="007904BA">
        <w:t xml:space="preserve"> </w:t>
      </w:r>
      <w:r w:rsidR="00561063" w:rsidRPr="007904BA">
        <w:t>perinatal tissue</w:t>
      </w:r>
      <w:r w:rsidR="0066041F" w:rsidRPr="007904BA">
        <w:t xml:space="preserve"> </w:t>
      </w:r>
      <w:r w:rsidRPr="007904BA">
        <w:t>allograft</w:t>
      </w:r>
      <w:r w:rsidR="0066041F" w:rsidRPr="007904BA">
        <w:t xml:space="preserve"> (</w:t>
      </w:r>
      <w:r w:rsidR="0066041F" w:rsidRPr="007904BA">
        <w:rPr>
          <w:b/>
          <w:bCs/>
        </w:rPr>
        <w:t xml:space="preserve">Table </w:t>
      </w:r>
      <w:r w:rsidR="0042609F" w:rsidRPr="007904BA">
        <w:rPr>
          <w:b/>
          <w:bCs/>
        </w:rPr>
        <w:t>of Materials</w:t>
      </w:r>
      <w:r w:rsidR="0066041F" w:rsidRPr="007904BA">
        <w:t xml:space="preserve">). All data recorded for this study </w:t>
      </w:r>
      <w:r w:rsidR="00C1325E" w:rsidRPr="007904BA">
        <w:t>were</w:t>
      </w:r>
      <w:r w:rsidR="0066041F" w:rsidRPr="007904BA">
        <w:t xml:space="preserve"> collected and transcribed into a secure REDCap (Research Electronic Data Capture)</w:t>
      </w:r>
      <w:r w:rsidR="6307C07B" w:rsidRPr="007904BA">
        <w:t xml:space="preserve"> database</w:t>
      </w:r>
      <w:r w:rsidR="00C1325E" w:rsidRPr="007904BA">
        <w:t>.</w:t>
      </w:r>
      <w:r w:rsidR="0066041F" w:rsidRPr="007904BA">
        <w:t xml:space="preserve"> Continuous variables were reported as a median and interquartile range. Categorical variables were reported as absolute and percentage frequencies. </w:t>
      </w:r>
      <w:r w:rsidR="00C1325E" w:rsidRPr="007904BA">
        <w:t>The study</w:t>
      </w:r>
      <w:r w:rsidR="0066041F" w:rsidRPr="007904BA">
        <w:t xml:space="preserve"> overview can be visualized in </w:t>
      </w:r>
      <w:r w:rsidR="0066041F" w:rsidRPr="007904BA">
        <w:rPr>
          <w:b/>
          <w:bCs/>
        </w:rPr>
        <w:t>Figure 1</w:t>
      </w:r>
      <w:r w:rsidR="0066041F" w:rsidRPr="007904BA">
        <w:t xml:space="preserve">. </w:t>
      </w:r>
    </w:p>
    <w:p w14:paraId="65330963" w14:textId="77777777" w:rsidR="0066041F" w:rsidRPr="007904BA" w:rsidRDefault="0066041F" w:rsidP="007904BA"/>
    <w:p w14:paraId="1F56027F" w14:textId="6F2E652E" w:rsidR="00AD50DF" w:rsidRPr="007904BA" w:rsidRDefault="6DBD5C27" w:rsidP="007904BA">
      <w:pPr>
        <w:rPr>
          <w:b/>
          <w:bCs/>
        </w:rPr>
      </w:pPr>
      <w:r w:rsidRPr="007904BA">
        <w:rPr>
          <w:b/>
          <w:bCs/>
        </w:rPr>
        <w:t>Pre</w:t>
      </w:r>
      <w:r w:rsidR="55C58AB1" w:rsidRPr="007904BA">
        <w:rPr>
          <w:b/>
          <w:bCs/>
        </w:rPr>
        <w:t>o</w:t>
      </w:r>
      <w:r w:rsidRPr="007904BA">
        <w:rPr>
          <w:b/>
          <w:bCs/>
        </w:rPr>
        <w:t xml:space="preserve">perative </w:t>
      </w:r>
      <w:r w:rsidR="00C1325E" w:rsidRPr="007904BA">
        <w:rPr>
          <w:b/>
          <w:bCs/>
        </w:rPr>
        <w:t>s</w:t>
      </w:r>
      <w:r w:rsidRPr="007904BA">
        <w:rPr>
          <w:b/>
          <w:bCs/>
        </w:rPr>
        <w:t>creening</w:t>
      </w:r>
    </w:p>
    <w:p w14:paraId="41AA7E01" w14:textId="4E0CAB7F" w:rsidR="00AD50DF" w:rsidRPr="007904BA" w:rsidRDefault="00AD50DF" w:rsidP="007904BA">
      <w:r w:rsidRPr="007904BA">
        <w:t xml:space="preserve">Subjects for this study were identified as having biopsy-proven localized prostate cancer who underwent bilateral or unilateral </w:t>
      </w:r>
      <w:r w:rsidR="00C1325E" w:rsidRPr="007904BA">
        <w:t xml:space="preserve">nerve-sparing RARP and placement of the perinatal tissue allograft around their cavernous nerve(s) at Mayo Clinic Jacksonville between 2022 and </w:t>
      </w:r>
      <w:r w:rsidRPr="007904BA">
        <w:t>2024.</w:t>
      </w:r>
      <w:r w:rsidR="00E81DA1" w:rsidRPr="007904BA">
        <w:t xml:space="preserve"> </w:t>
      </w:r>
      <w:r w:rsidRPr="007904BA">
        <w:t xml:space="preserve">Subjects were selected at the discretion of the </w:t>
      </w:r>
      <w:r w:rsidR="00C167F6" w:rsidRPr="007904BA">
        <w:t>p</w:t>
      </w:r>
      <w:r w:rsidRPr="007904BA">
        <w:t xml:space="preserve">rimary </w:t>
      </w:r>
      <w:r w:rsidR="00C167F6" w:rsidRPr="007904BA">
        <w:t>i</w:t>
      </w:r>
      <w:r w:rsidRPr="007904BA">
        <w:t xml:space="preserve">nvestigator </w:t>
      </w:r>
      <w:r w:rsidR="0011692C" w:rsidRPr="007904BA">
        <w:t>(RP</w:t>
      </w:r>
      <w:r w:rsidRPr="007904BA">
        <w:t>) based on the following inclusion and exclusion criteria. Male subjects had to be at least 45 years of age and had a primary diagnosis of organ-confined (i.e.</w:t>
      </w:r>
      <w:r w:rsidR="00C167F6" w:rsidRPr="007904BA">
        <w:t>, localized), untreated prostate cancer who elected for surgical intervention in the form of unilateral or bilateral nerve-sparing</w:t>
      </w:r>
      <w:r w:rsidRPr="007904BA">
        <w:t xml:space="preserve"> RARP. Pre-operatively</w:t>
      </w:r>
      <w:r w:rsidR="00C167F6" w:rsidRPr="007904BA">
        <w:t>,</w:t>
      </w:r>
      <w:r w:rsidRPr="007904BA">
        <w:t xml:space="preserve"> the patients had to be sexually potent as indicated by a sexual health inventory score for men (SHIM) of equal to or greater than 19. Subjects were excluded if they had neoadjuvant therapy planned for high-risk cancer, full excision of neurovascular bundles, or were unable to comply with learning and documenting penile rehabilitation (oral 5-phosphodiesterase inhibitor (PDE-5i) use, vacuum pump therapy use, and/or injectable medications). Subjects with a history of more than </w:t>
      </w:r>
      <w:r w:rsidR="00C167F6" w:rsidRPr="007904BA">
        <w:t>2</w:t>
      </w:r>
      <w:r w:rsidRPr="007904BA">
        <w:t xml:space="preserve"> weeks of treatment with </w:t>
      </w:r>
      <w:r w:rsidR="00C167F6" w:rsidRPr="007904BA">
        <w:t>immunosuppressants</w:t>
      </w:r>
      <w:r w:rsidRPr="007904BA">
        <w:t xml:space="preserve"> (including systemic corticosteroids), cytotoxic chemotherapy within </w:t>
      </w:r>
      <w:r w:rsidR="00C167F6" w:rsidRPr="007904BA">
        <w:t>1</w:t>
      </w:r>
      <w:r w:rsidRPr="007904BA">
        <w:t xml:space="preserve"> month of surgery, or who were anticipated to require such medications during the course of the study were excluded. Additionally, subjects that had prior hormonal therapy</w:t>
      </w:r>
      <w:r w:rsidR="00C167F6" w:rsidRPr="007904BA">
        <w:t>, such as Lupron or oral anti-androgens,</w:t>
      </w:r>
      <w:r w:rsidRPr="007904BA">
        <w:t xml:space="preserve"> were excluded. Subjects with poor urinary control prior to surgery requiring the use of pads for leakage, </w:t>
      </w:r>
      <w:r w:rsidR="00C167F6" w:rsidRPr="007904BA">
        <w:t xml:space="preserve">a </w:t>
      </w:r>
      <w:r w:rsidRPr="007904BA">
        <w:t xml:space="preserve">previous history of pelvic radiation, simple prostatectomy or transurethral prostate surgery, </w:t>
      </w:r>
      <w:r w:rsidR="007904BA" w:rsidRPr="007904BA">
        <w:t>and those</w:t>
      </w:r>
      <w:r w:rsidRPr="007904BA">
        <w:t xml:space="preserve"> who were considered obese (BMI &gt; 40 kg/m</w:t>
      </w:r>
      <w:r w:rsidRPr="007904BA">
        <w:rPr>
          <w:vertAlign w:val="superscript"/>
        </w:rPr>
        <w:t>2</w:t>
      </w:r>
      <w:r w:rsidRPr="007904BA">
        <w:t xml:space="preserve">) were excluded. Additional exclusions included patients with the following: a history of open pelvic surgery within 5 years of RARP (except for hernia repair), plans to undergo chemotherapy, radiation, hormone therapy, or open surgery, any neurologic disorder or psychiatric disorder that might confound postsurgical assessments, a known history </w:t>
      </w:r>
      <w:r w:rsidRPr="007904BA">
        <w:lastRenderedPageBreak/>
        <w:t xml:space="preserve">of poor adherence with medical treatment, a history of drug or alcohol abuse within the 12 months prior to surgery, received administration of an investigational drug within 30 days prior to surgery, or administration of another investigational product during surgery or the follow-up period. </w:t>
      </w:r>
    </w:p>
    <w:p w14:paraId="51F345B6" w14:textId="5F0436F6" w:rsidR="006C221E" w:rsidRPr="007904BA" w:rsidRDefault="006C221E" w:rsidP="007904BA"/>
    <w:p w14:paraId="450D3367" w14:textId="36735CB0" w:rsidR="006C221E" w:rsidRPr="007904BA" w:rsidRDefault="0499F30A" w:rsidP="007904BA">
      <w:pPr>
        <w:rPr>
          <w:b/>
          <w:bCs/>
        </w:rPr>
      </w:pPr>
      <w:r w:rsidRPr="007904BA">
        <w:rPr>
          <w:b/>
          <w:bCs/>
        </w:rPr>
        <w:t xml:space="preserve">Allograft </w:t>
      </w:r>
      <w:r w:rsidR="009C7679" w:rsidRPr="007904BA">
        <w:rPr>
          <w:b/>
          <w:bCs/>
        </w:rPr>
        <w:t>d</w:t>
      </w:r>
      <w:r w:rsidR="3EA0D9B9" w:rsidRPr="007904BA">
        <w:rPr>
          <w:b/>
          <w:bCs/>
        </w:rPr>
        <w:t>onation</w:t>
      </w:r>
    </w:p>
    <w:p w14:paraId="5E98FCB6" w14:textId="26FA9853" w:rsidR="006C221E" w:rsidRPr="007904BA" w:rsidRDefault="56643083" w:rsidP="007904BA">
      <w:pPr>
        <w:shd w:val="clear" w:color="auto" w:fill="FFFFFF" w:themeFill="background1"/>
      </w:pPr>
      <w:r w:rsidRPr="007904BA">
        <w:t>Membranes were</w:t>
      </w:r>
      <w:r w:rsidR="3149EDDA" w:rsidRPr="007904BA">
        <w:t xml:space="preserve"> recovered from qualified donors and processed </w:t>
      </w:r>
      <w:r w:rsidR="77E3A222" w:rsidRPr="007904BA">
        <w:t xml:space="preserve">under </w:t>
      </w:r>
      <w:r w:rsidR="3149EDDA" w:rsidRPr="007904BA">
        <w:t xml:space="preserve">aseptic </w:t>
      </w:r>
      <w:r w:rsidR="3D6DF877" w:rsidRPr="007904BA">
        <w:t xml:space="preserve">conditions </w:t>
      </w:r>
      <w:r w:rsidR="3149EDDA" w:rsidRPr="007904BA">
        <w:t xml:space="preserve">in accordance with federal, state, and/or international regulations and to the standards of the American Association of Tissue Banks. </w:t>
      </w:r>
      <w:r w:rsidR="09EA1F09" w:rsidRPr="007904BA">
        <w:t xml:space="preserve">Each donor </w:t>
      </w:r>
      <w:r w:rsidR="13E61EBB" w:rsidRPr="007904BA">
        <w:t xml:space="preserve">was </w:t>
      </w:r>
      <w:r w:rsidR="09EA1F09" w:rsidRPr="007904BA">
        <w:t xml:space="preserve">screened and tested for communicable disease risks and other exclusionary medical conditions. The results of the donor screening and testing </w:t>
      </w:r>
      <w:r w:rsidR="36E35F64" w:rsidRPr="007904BA">
        <w:t>were</w:t>
      </w:r>
      <w:r w:rsidR="09EA1F09" w:rsidRPr="007904BA">
        <w:t xml:space="preserve"> reviewed by a Medical Director (or licensed physician designee)</w:t>
      </w:r>
      <w:r w:rsidR="009C7679" w:rsidRPr="007904BA">
        <w:t>,</w:t>
      </w:r>
      <w:r w:rsidR="09EA1F09" w:rsidRPr="007904BA">
        <w:t xml:space="preserve"> and the donors </w:t>
      </w:r>
      <w:r w:rsidR="1CA7FA0B" w:rsidRPr="007904BA">
        <w:t>were</w:t>
      </w:r>
      <w:r w:rsidR="09EA1F09" w:rsidRPr="007904BA">
        <w:t xml:space="preserve"> deemed eligible for transplantation. Communicable disease testing </w:t>
      </w:r>
      <w:r w:rsidR="009C7679" w:rsidRPr="007904BA">
        <w:t>wa</w:t>
      </w:r>
      <w:r w:rsidR="09EA1F09" w:rsidRPr="007904BA">
        <w:t>s performed by an FDA-registered laboratory certified to perform such testing on human specimens under the Clinical Laboratory Improvement Amendments of 1988 (42 U.S.C. 263a) and 42 CFR part 493, or that has met equivalent requirements as determined by the Centers for Medicare and Medicaid Services in accordance with those provisions. All</w:t>
      </w:r>
      <w:r w:rsidR="73FE1BC9" w:rsidRPr="007904BA">
        <w:t xml:space="preserve"> efforts were made to ensure the safety of the allograft, </w:t>
      </w:r>
      <w:r w:rsidR="59E97DAC" w:rsidRPr="007904BA">
        <w:t xml:space="preserve">but there </w:t>
      </w:r>
      <w:r w:rsidR="73FE1BC9" w:rsidRPr="007904BA">
        <w:t xml:space="preserve">was no assurance that </w:t>
      </w:r>
      <w:r w:rsidR="70EC0BB9" w:rsidRPr="007904BA">
        <w:t xml:space="preserve">the </w:t>
      </w:r>
      <w:r w:rsidR="73FE1BC9" w:rsidRPr="007904BA">
        <w:t xml:space="preserve">allograft </w:t>
      </w:r>
      <w:r w:rsidR="7FA9E61F" w:rsidRPr="007904BA">
        <w:t xml:space="preserve">was entirely </w:t>
      </w:r>
      <w:r w:rsidR="73FE1BC9" w:rsidRPr="007904BA">
        <w:t>free from all infectious diseases or microbial contamination.</w:t>
      </w:r>
      <w:r w:rsidR="0A415755" w:rsidRPr="007904BA">
        <w:t xml:space="preserve"> </w:t>
      </w:r>
    </w:p>
    <w:p w14:paraId="41154B94" w14:textId="5D337B76" w:rsidR="4954AEBE" w:rsidRPr="007904BA" w:rsidRDefault="4954AEBE" w:rsidP="007904BA">
      <w:pPr>
        <w:shd w:val="clear" w:color="auto" w:fill="FFFFFF" w:themeFill="background1"/>
      </w:pPr>
    </w:p>
    <w:p w14:paraId="33FCA2B2" w14:textId="55903424" w:rsidR="006C221E" w:rsidRPr="007904BA" w:rsidRDefault="0F6717AC" w:rsidP="007904BA">
      <w:pPr>
        <w:shd w:val="clear" w:color="auto" w:fill="FFFFFF" w:themeFill="background1"/>
        <w:rPr>
          <w:b/>
          <w:bCs/>
        </w:rPr>
      </w:pPr>
      <w:r w:rsidRPr="007904BA">
        <w:rPr>
          <w:b/>
          <w:bCs/>
        </w:rPr>
        <w:t xml:space="preserve">Allograft </w:t>
      </w:r>
      <w:r w:rsidR="009C7679" w:rsidRPr="007904BA">
        <w:rPr>
          <w:b/>
          <w:bCs/>
        </w:rPr>
        <w:t>p</w:t>
      </w:r>
      <w:r w:rsidRPr="007904BA">
        <w:rPr>
          <w:b/>
          <w:bCs/>
        </w:rPr>
        <w:t>reparation</w:t>
      </w:r>
    </w:p>
    <w:p w14:paraId="02BB6372" w14:textId="124C7963" w:rsidR="006C221E" w:rsidRPr="007904BA" w:rsidRDefault="0F6717AC" w:rsidP="007904BA">
      <w:pPr>
        <w:shd w:val="clear" w:color="auto" w:fill="FFFFFF" w:themeFill="background1"/>
      </w:pPr>
      <w:r w:rsidRPr="007904BA" w:rsidDel="0F6717AC">
        <w:t>MLG</w:t>
      </w:r>
      <w:r w:rsidRPr="007904BA">
        <w:t>-COMPLETE</w:t>
      </w:r>
      <w:r w:rsidR="00EE48B6" w:rsidRPr="00A84689">
        <w:rPr>
          <w:vertAlign w:val="superscript"/>
        </w:rPr>
        <w:t>TM</w:t>
      </w:r>
      <w:r w:rsidRPr="007904BA">
        <w:t xml:space="preserve"> allografts </w:t>
      </w:r>
      <w:r w:rsidR="6F6BED31" w:rsidRPr="007904BA">
        <w:t xml:space="preserve">from Samaritan Biologics </w:t>
      </w:r>
      <w:r w:rsidR="223BCC35" w:rsidRPr="007904BA">
        <w:t>were</w:t>
      </w:r>
      <w:r w:rsidRPr="007904BA">
        <w:t xml:space="preserve"> pr</w:t>
      </w:r>
      <w:r w:rsidRPr="00A84689">
        <w:t xml:space="preserve">epared at dimensions of </w:t>
      </w:r>
      <w:r w:rsidR="0065111A" w:rsidRPr="00A84689">
        <w:t xml:space="preserve">3 </w:t>
      </w:r>
      <w:r w:rsidR="00251003" w:rsidRPr="00A84689">
        <w:t xml:space="preserve">cm </w:t>
      </w:r>
      <w:r w:rsidRPr="00A84689">
        <w:t xml:space="preserve">x </w:t>
      </w:r>
      <w:r w:rsidR="0065111A" w:rsidRPr="00A84689">
        <w:t xml:space="preserve">6 </w:t>
      </w:r>
      <w:r w:rsidRPr="00A84689">
        <w:t xml:space="preserve">cm and a thickness of approximately </w:t>
      </w:r>
      <w:r w:rsidR="00EE48B6" w:rsidRPr="00A84689">
        <w:t>0.</w:t>
      </w:r>
      <w:r w:rsidR="0065111A" w:rsidRPr="00A84689">
        <w:t>15</w:t>
      </w:r>
      <w:r w:rsidR="00EE48B6" w:rsidRPr="00A84689">
        <w:t xml:space="preserve"> - </w:t>
      </w:r>
      <w:r w:rsidRPr="00A84689">
        <w:t>0.</w:t>
      </w:r>
      <w:r w:rsidR="00EE48B6" w:rsidRPr="00A84689">
        <w:t>2</w:t>
      </w:r>
      <w:r w:rsidR="0065111A" w:rsidRPr="00A84689">
        <w:t>0</w:t>
      </w:r>
      <w:r w:rsidRPr="00A84689">
        <w:t xml:space="preserve"> mm and were terminally sterilized </w:t>
      </w:r>
      <w:r w:rsidR="00EA6F5A" w:rsidRPr="00A84689">
        <w:t>by irradiation</w:t>
      </w:r>
      <w:r w:rsidR="007904BA" w:rsidRPr="00A84689">
        <w:rPr>
          <w:vertAlign w:val="superscript"/>
        </w:rPr>
        <w:t>24</w:t>
      </w:r>
      <w:r w:rsidR="00EA6F5A" w:rsidRPr="00A84689">
        <w:t xml:space="preserve"> </w:t>
      </w:r>
      <w:r w:rsidRPr="00A84689">
        <w:t xml:space="preserve">to a sterility assurance level of </w:t>
      </w:r>
      <w:r w:rsidR="00251003" w:rsidRPr="00A84689">
        <w:t xml:space="preserve">1 x </w:t>
      </w:r>
      <w:r w:rsidRPr="00A84689">
        <w:t>10</w:t>
      </w:r>
      <w:r w:rsidRPr="00A84689">
        <w:rPr>
          <w:vertAlign w:val="superscript"/>
        </w:rPr>
        <w:t>-6</w:t>
      </w:r>
      <w:r w:rsidR="004B441F" w:rsidRPr="00A84689">
        <w:t>.</w:t>
      </w:r>
      <w:r w:rsidRPr="00A84689">
        <w:t xml:space="preserve"> </w:t>
      </w:r>
      <w:r w:rsidR="62F71755" w:rsidRPr="00A627C4">
        <w:rPr>
          <w:highlight w:val="yellow"/>
        </w:rPr>
        <w:t>Perinatal tissue allograft</w:t>
      </w:r>
      <w:r w:rsidR="0831541C" w:rsidRPr="00A627C4">
        <w:rPr>
          <w:highlight w:val="yellow"/>
        </w:rPr>
        <w:t>s</w:t>
      </w:r>
      <w:r w:rsidR="62F71755" w:rsidRPr="00A627C4">
        <w:rPr>
          <w:highlight w:val="yellow"/>
        </w:rPr>
        <w:t xml:space="preserve"> were stored at room temperature.</w:t>
      </w:r>
      <w:r w:rsidR="00E81DA1" w:rsidRPr="00A627C4">
        <w:rPr>
          <w:highlight w:val="yellow"/>
        </w:rPr>
        <w:t xml:space="preserve"> </w:t>
      </w:r>
      <w:r w:rsidR="1A880C68" w:rsidRPr="00A627C4">
        <w:rPr>
          <w:highlight w:val="yellow"/>
        </w:rPr>
        <w:t>At the time of implantation</w:t>
      </w:r>
      <w:r w:rsidR="10A6DA39" w:rsidRPr="00A627C4">
        <w:rPr>
          <w:highlight w:val="yellow"/>
        </w:rPr>
        <w:t xml:space="preserve">, allografts </w:t>
      </w:r>
      <w:r w:rsidR="63D4F68A" w:rsidRPr="00A627C4">
        <w:rPr>
          <w:highlight w:val="yellow"/>
        </w:rPr>
        <w:t>were handled using aseptic technique: the outer peel pouch was inspected and opened to present the inner foil pouch to the operative field</w:t>
      </w:r>
      <w:r w:rsidR="7C156CB3" w:rsidRPr="00A627C4">
        <w:rPr>
          <w:highlight w:val="yellow"/>
        </w:rPr>
        <w:t>.</w:t>
      </w:r>
      <w:r w:rsidR="23ADEE65" w:rsidRPr="00A627C4">
        <w:rPr>
          <w:highlight w:val="yellow"/>
        </w:rPr>
        <w:t xml:space="preserve"> </w:t>
      </w:r>
      <w:r w:rsidR="55EC2B53" w:rsidRPr="00A627C4">
        <w:rPr>
          <w:highlight w:val="yellow"/>
        </w:rPr>
        <w:t xml:space="preserve">The inner pouch was only opened </w:t>
      </w:r>
      <w:r w:rsidR="6CF5E54D" w:rsidRPr="00A627C4">
        <w:rPr>
          <w:highlight w:val="yellow"/>
        </w:rPr>
        <w:t>when it was time for allograft placement</w:t>
      </w:r>
      <w:r w:rsidR="55EC2B53" w:rsidRPr="00A627C4">
        <w:rPr>
          <w:highlight w:val="yellow"/>
        </w:rPr>
        <w:t xml:space="preserve">. </w:t>
      </w:r>
      <w:r w:rsidR="779B7435" w:rsidRPr="00A627C4">
        <w:rPr>
          <w:highlight w:val="yellow"/>
        </w:rPr>
        <w:t xml:space="preserve">Allografts </w:t>
      </w:r>
      <w:r w:rsidR="5F9C2A55" w:rsidRPr="00A627C4">
        <w:rPr>
          <w:highlight w:val="yellow"/>
        </w:rPr>
        <w:t xml:space="preserve">were </w:t>
      </w:r>
      <w:r w:rsidR="5929BFD6" w:rsidRPr="00A627C4">
        <w:rPr>
          <w:highlight w:val="yellow"/>
        </w:rPr>
        <w:t xml:space="preserve">then </w:t>
      </w:r>
      <w:r w:rsidR="53774C0D" w:rsidRPr="00A627C4">
        <w:rPr>
          <w:highlight w:val="yellow"/>
        </w:rPr>
        <w:t>completely</w:t>
      </w:r>
      <w:r w:rsidR="10A6DA39" w:rsidRPr="00A627C4">
        <w:rPr>
          <w:highlight w:val="yellow"/>
        </w:rPr>
        <w:t xml:space="preserve"> submerged in</w:t>
      </w:r>
      <w:r w:rsidR="67E3AEAE" w:rsidRPr="00A627C4">
        <w:rPr>
          <w:highlight w:val="yellow"/>
        </w:rPr>
        <w:t xml:space="preserve"> 100 mL</w:t>
      </w:r>
      <w:r w:rsidR="00D1003E" w:rsidRPr="00A627C4">
        <w:rPr>
          <w:highlight w:val="yellow"/>
        </w:rPr>
        <w:t xml:space="preserve"> of</w:t>
      </w:r>
      <w:r w:rsidR="10A6DA39" w:rsidRPr="00A627C4">
        <w:rPr>
          <w:highlight w:val="yellow"/>
        </w:rPr>
        <w:t xml:space="preserve"> room temperature sterile normal saline (</w:t>
      </w:r>
      <w:r w:rsidR="020ABE96" w:rsidRPr="00A627C4">
        <w:rPr>
          <w:highlight w:val="yellow"/>
        </w:rPr>
        <w:t xml:space="preserve">0.9% </w:t>
      </w:r>
      <w:r w:rsidR="416B0478" w:rsidRPr="00A627C4">
        <w:rPr>
          <w:highlight w:val="yellow"/>
        </w:rPr>
        <w:t>weight</w:t>
      </w:r>
      <w:r w:rsidR="06700314" w:rsidRPr="00A627C4">
        <w:rPr>
          <w:highlight w:val="yellow"/>
        </w:rPr>
        <w:t>/</w:t>
      </w:r>
      <w:r w:rsidR="3AC55BA7" w:rsidRPr="00A627C4">
        <w:rPr>
          <w:highlight w:val="yellow"/>
        </w:rPr>
        <w:t>volume</w:t>
      </w:r>
      <w:r w:rsidR="06700314" w:rsidRPr="00A627C4">
        <w:rPr>
          <w:highlight w:val="yellow"/>
        </w:rPr>
        <w:t>)</w:t>
      </w:r>
      <w:r w:rsidR="66284810" w:rsidRPr="00A627C4">
        <w:rPr>
          <w:highlight w:val="yellow"/>
        </w:rPr>
        <w:t xml:space="preserve"> for </w:t>
      </w:r>
      <w:r w:rsidR="36EEB83D" w:rsidRPr="00A627C4">
        <w:rPr>
          <w:highlight w:val="yellow"/>
        </w:rPr>
        <w:t>1</w:t>
      </w:r>
      <w:r w:rsidR="66284810" w:rsidRPr="00A627C4">
        <w:rPr>
          <w:highlight w:val="yellow"/>
        </w:rPr>
        <w:t>0 s. This pre</w:t>
      </w:r>
      <w:r w:rsidR="7CDB18ED" w:rsidRPr="00A627C4">
        <w:rPr>
          <w:highlight w:val="yellow"/>
        </w:rPr>
        <w:t>-</w:t>
      </w:r>
      <w:r w:rsidR="66284810" w:rsidRPr="00A627C4">
        <w:rPr>
          <w:highlight w:val="yellow"/>
        </w:rPr>
        <w:t xml:space="preserve">hydration technique was utilized to make the graft more malleable </w:t>
      </w:r>
      <w:r w:rsidR="1A564560" w:rsidRPr="00A627C4">
        <w:rPr>
          <w:highlight w:val="yellow"/>
        </w:rPr>
        <w:t xml:space="preserve">for passage </w:t>
      </w:r>
      <w:r w:rsidR="7421DB19" w:rsidRPr="00A627C4">
        <w:rPr>
          <w:highlight w:val="yellow"/>
        </w:rPr>
        <w:t xml:space="preserve">through the robotic ports, </w:t>
      </w:r>
      <w:r w:rsidR="23D7B36E" w:rsidRPr="00A627C4">
        <w:rPr>
          <w:highlight w:val="yellow"/>
        </w:rPr>
        <w:t xml:space="preserve">although this step </w:t>
      </w:r>
      <w:r w:rsidR="7421DB19" w:rsidRPr="00A627C4">
        <w:rPr>
          <w:highlight w:val="yellow"/>
        </w:rPr>
        <w:t xml:space="preserve">was not </w:t>
      </w:r>
      <w:r w:rsidR="320F7A3B" w:rsidRPr="00A627C4">
        <w:rPr>
          <w:highlight w:val="yellow"/>
        </w:rPr>
        <w:t xml:space="preserve">required </w:t>
      </w:r>
      <w:r w:rsidR="7421DB19" w:rsidRPr="00A627C4">
        <w:rPr>
          <w:highlight w:val="yellow"/>
        </w:rPr>
        <w:t xml:space="preserve">for </w:t>
      </w:r>
      <w:r w:rsidR="0FC4D805" w:rsidRPr="00A627C4">
        <w:rPr>
          <w:highlight w:val="yellow"/>
        </w:rPr>
        <w:t xml:space="preserve">successful </w:t>
      </w:r>
      <w:r w:rsidR="7421DB19" w:rsidRPr="00A627C4">
        <w:rPr>
          <w:highlight w:val="yellow"/>
        </w:rPr>
        <w:t xml:space="preserve">placement. </w:t>
      </w:r>
      <w:r w:rsidR="5580B27D" w:rsidRPr="00A627C4">
        <w:rPr>
          <w:highlight w:val="yellow"/>
        </w:rPr>
        <w:t xml:space="preserve">Handling </w:t>
      </w:r>
      <w:r w:rsidR="0D30E143" w:rsidRPr="00A627C4">
        <w:rPr>
          <w:highlight w:val="yellow"/>
        </w:rPr>
        <w:t xml:space="preserve">instructions of the allograft following hydration are described in </w:t>
      </w:r>
      <w:r w:rsidR="0D30E143" w:rsidRPr="00A627C4">
        <w:rPr>
          <w:b/>
          <w:bCs/>
          <w:highlight w:val="yellow"/>
        </w:rPr>
        <w:t>Figure 2</w:t>
      </w:r>
      <w:r w:rsidR="0D30E143" w:rsidRPr="00A627C4">
        <w:rPr>
          <w:highlight w:val="yellow"/>
        </w:rPr>
        <w:t>.</w:t>
      </w:r>
      <w:r w:rsidR="0D30E143" w:rsidRPr="007904BA">
        <w:t xml:space="preserve"> </w:t>
      </w:r>
    </w:p>
    <w:p w14:paraId="11D5E9D6" w14:textId="6028DDC1" w:rsidR="006C221E" w:rsidRPr="007904BA" w:rsidRDefault="006C221E" w:rsidP="007904BA">
      <w:pPr>
        <w:shd w:val="clear" w:color="auto" w:fill="FFFFFF" w:themeFill="background1"/>
      </w:pPr>
    </w:p>
    <w:p w14:paraId="6AD75667" w14:textId="5D08A5DF" w:rsidR="006C221E" w:rsidRPr="007904BA" w:rsidRDefault="2F9ECA45" w:rsidP="007904BA">
      <w:pPr>
        <w:rPr>
          <w:b/>
          <w:bCs/>
        </w:rPr>
      </w:pPr>
      <w:r w:rsidRPr="007904BA">
        <w:rPr>
          <w:b/>
          <w:bCs/>
        </w:rPr>
        <w:t xml:space="preserve">Allograft </w:t>
      </w:r>
      <w:r w:rsidR="00D1003E" w:rsidRPr="007904BA">
        <w:rPr>
          <w:b/>
          <w:bCs/>
        </w:rPr>
        <w:t>a</w:t>
      </w:r>
      <w:r w:rsidRPr="007904BA">
        <w:rPr>
          <w:b/>
          <w:bCs/>
        </w:rPr>
        <w:t>pplication</w:t>
      </w:r>
    </w:p>
    <w:p w14:paraId="02BFEC59" w14:textId="238AE826" w:rsidR="006C221E" w:rsidRPr="007904BA" w:rsidRDefault="68A524C3" w:rsidP="007904BA">
      <w:r w:rsidRPr="00CA1160">
        <w:rPr>
          <w:highlight w:val="yellow"/>
        </w:rPr>
        <w:t xml:space="preserve">Transperitoneal </w:t>
      </w:r>
      <w:r w:rsidR="00D1003E" w:rsidRPr="00CA1160">
        <w:rPr>
          <w:highlight w:val="yellow"/>
        </w:rPr>
        <w:t>nerve-sparing</w:t>
      </w:r>
      <w:r w:rsidRPr="00CA1160">
        <w:rPr>
          <w:highlight w:val="yellow"/>
        </w:rPr>
        <w:t xml:space="preserve"> RARP was performed utilizing a DaVinci Xi surgical robot</w:t>
      </w:r>
      <w:r w:rsidR="36AEA118" w:rsidRPr="00CA1160">
        <w:rPr>
          <w:highlight w:val="yellow"/>
        </w:rPr>
        <w:t>.</w:t>
      </w:r>
      <w:r w:rsidR="4134657F" w:rsidRPr="00CA1160">
        <w:rPr>
          <w:highlight w:val="yellow"/>
        </w:rPr>
        <w:t xml:space="preserve"> A pneumoperitoneum of 15 mmHg was maintained throughout the operation</w:t>
      </w:r>
      <w:r w:rsidR="2BE04BEE" w:rsidRPr="00CA1160">
        <w:rPr>
          <w:highlight w:val="yellow"/>
        </w:rPr>
        <w:t>.</w:t>
      </w:r>
      <w:r w:rsidR="78206611" w:rsidRPr="00CA1160">
        <w:rPr>
          <w:highlight w:val="yellow"/>
        </w:rPr>
        <w:t xml:space="preserve"> </w:t>
      </w:r>
      <w:r w:rsidR="1359DE1C" w:rsidRPr="00CA1160">
        <w:rPr>
          <w:highlight w:val="yellow"/>
        </w:rPr>
        <w:t xml:space="preserve">The </w:t>
      </w:r>
      <w:r w:rsidR="414DD855" w:rsidRPr="00CA1160">
        <w:rPr>
          <w:highlight w:val="yellow"/>
        </w:rPr>
        <w:t>robot</w:t>
      </w:r>
      <w:r w:rsidR="578D66B1" w:rsidRPr="00CA1160">
        <w:rPr>
          <w:highlight w:val="yellow"/>
        </w:rPr>
        <w:t>ic</w:t>
      </w:r>
      <w:r w:rsidR="414DD855" w:rsidRPr="00CA1160">
        <w:rPr>
          <w:highlight w:val="yellow"/>
        </w:rPr>
        <w:t xml:space="preserve"> camera </w:t>
      </w:r>
      <w:r w:rsidR="6AFE04A6" w:rsidRPr="00CA1160">
        <w:rPr>
          <w:highlight w:val="yellow"/>
        </w:rPr>
        <w:t xml:space="preserve">provided </w:t>
      </w:r>
      <w:r w:rsidR="414DD855" w:rsidRPr="00CA1160">
        <w:rPr>
          <w:highlight w:val="yellow"/>
        </w:rPr>
        <w:t xml:space="preserve">10x magnification. </w:t>
      </w:r>
      <w:r w:rsidR="491CAAC5" w:rsidRPr="00CA1160">
        <w:rPr>
          <w:highlight w:val="yellow"/>
        </w:rPr>
        <w:t>A</w:t>
      </w:r>
      <w:r w:rsidR="414DD855" w:rsidRPr="00CA1160">
        <w:rPr>
          <w:highlight w:val="yellow"/>
        </w:rPr>
        <w:t xml:space="preserve"> digital zoom option </w:t>
      </w:r>
      <w:r w:rsidR="0CCBB859" w:rsidRPr="00CA1160">
        <w:rPr>
          <w:highlight w:val="yellow"/>
        </w:rPr>
        <w:t xml:space="preserve">was available but </w:t>
      </w:r>
      <w:r w:rsidR="414DD855" w:rsidRPr="00CA1160">
        <w:rPr>
          <w:highlight w:val="yellow"/>
        </w:rPr>
        <w:t xml:space="preserve">was not utilized </w:t>
      </w:r>
      <w:r w:rsidR="001CBEE0" w:rsidRPr="00CA1160">
        <w:rPr>
          <w:highlight w:val="yellow"/>
        </w:rPr>
        <w:t>during the operation</w:t>
      </w:r>
      <w:r w:rsidR="78206611" w:rsidRPr="00CA1160">
        <w:rPr>
          <w:highlight w:val="yellow"/>
        </w:rPr>
        <w:t>.</w:t>
      </w:r>
      <w:r w:rsidR="2BE04BEE" w:rsidRPr="00CA1160">
        <w:rPr>
          <w:highlight w:val="yellow"/>
        </w:rPr>
        <w:t xml:space="preserve"> </w:t>
      </w:r>
      <w:r w:rsidRPr="00CA1160">
        <w:rPr>
          <w:highlight w:val="yellow"/>
        </w:rPr>
        <w:t>An anterior approach with hood technique</w:t>
      </w:r>
      <w:r w:rsidR="1AF7D1EA" w:rsidRPr="00CA1160">
        <w:rPr>
          <w:highlight w:val="yellow"/>
        </w:rPr>
        <w:t xml:space="preserve"> </w:t>
      </w:r>
      <w:r w:rsidRPr="00CA1160">
        <w:rPr>
          <w:highlight w:val="yellow"/>
        </w:rPr>
        <w:t>was performed when possible</w:t>
      </w:r>
      <w:r w:rsidR="0D295498" w:rsidRPr="00CA1160">
        <w:rPr>
          <w:highlight w:val="yellow"/>
        </w:rPr>
        <w:fldChar w:fldCharType="begin"/>
      </w:r>
      <w:r w:rsidR="00E0326D" w:rsidRPr="00CA1160">
        <w:rPr>
          <w:highlight w:val="yellow"/>
        </w:rPr>
        <w:instrText xml:space="preserve"> ADDIN EN.CITE &lt;EndNote&gt;&lt;Cite&gt;&lt;Author&gt;Mandel&lt;/Author&gt;&lt;Year&gt;2025&lt;/Year&gt;&lt;RecNum&gt;25&lt;/RecNum&gt;&lt;DisplayText&gt;&lt;style face="superscript"&gt;25&lt;/style&gt;&lt;/DisplayText&gt;&lt;record&gt;&lt;rec-number&gt;25&lt;/rec-number&gt;&lt;foreign-keys&gt;&lt;key app="EN" db-id="aswpsaavczsde7exvvwpzv5tsw55w5fdrsxf" timestamp="1748219133" guid="09bce2e9-c206-4178-b91d-ea42a8842f9a"&gt;25&lt;/key&gt;&lt;/foreign-keys&gt;&lt;ref-type name="Journal Article"&gt;17&lt;/ref-type&gt;&lt;contributors&gt;&lt;authors&gt;&lt;author&gt;Mandel, A.&lt;/author&gt;&lt;author&gt;Choudhary, M.&lt;/author&gt;&lt;author&gt;Tillu, N.&lt;/author&gt;&lt;author&gt;Maheshwari, A.&lt;/author&gt;&lt;author&gt;Kolanukuduru, K.&lt;/author&gt;&lt;author&gt;Wagaskar, V.&lt;/author&gt;&lt;author&gt;Tewari, A.&lt;/author&gt;&lt;/authors&gt;&lt;/contributors&gt;&lt;auth-address&gt;Department of Urology, Mount Sinai Hospital, New York, New York, USA.&lt;/auth-address&gt;&lt;titles&gt;&lt;title&gt;Hood Technique for Radical Prostatectomy&lt;/title&gt;&lt;secondary-title&gt;J Endourol&lt;/secondary-title&gt;&lt;/titles&gt;&lt;periodical&gt;&lt;full-title&gt;J Endourol&lt;/full-title&gt;&lt;/periodical&gt;&lt;pages&gt;S35-s38&lt;/pages&gt;&lt;volume&gt;39&lt;/volume&gt;&lt;number&gt;S1&lt;/number&gt;&lt;keywords&gt;&lt;keyword&gt;Humans&lt;/keyword&gt;&lt;keyword&gt;*Prostatectomy/methods&lt;/keyword&gt;&lt;keyword&gt;Male&lt;/keyword&gt;&lt;keyword&gt;*Robotic Surgical Procedures/methods&lt;/keyword&gt;&lt;keyword&gt;Prostatic Neoplasms/surgery&lt;/keyword&gt;&lt;keyword&gt;prostate cancer&lt;/keyword&gt;&lt;keyword&gt;prostatectomy&lt;/keyword&gt;&lt;keyword&gt;urology&lt;/keyword&gt;&lt;/keywords&gt;&lt;dates&gt;&lt;year&gt;2025&lt;/year&gt;&lt;pub-dates&gt;&lt;date&gt;Mar&lt;/date&gt;&lt;/pub-dates&gt;&lt;/dates&gt;&lt;isbn&gt;0892-7790&lt;/isbn&gt;&lt;accession-num&gt;40100831&lt;/accession-num&gt;&lt;urls&gt;&lt;/urls&gt;&lt;electronic-resource-num&gt;10.1089/end.2024.0303&lt;/electronic-resource-num&gt;&lt;remote-database-provider&gt;NLM&lt;/remote-database-provider&gt;&lt;language&gt;eng&lt;/language&gt;&lt;/record&gt;&lt;/Cite&gt;&lt;/EndNote&gt;</w:instrText>
      </w:r>
      <w:r w:rsidR="0D295498" w:rsidRPr="00CA1160">
        <w:rPr>
          <w:highlight w:val="yellow"/>
        </w:rPr>
        <w:fldChar w:fldCharType="separate"/>
      </w:r>
      <w:r w:rsidR="00E0326D" w:rsidRPr="00CA1160">
        <w:rPr>
          <w:noProof/>
          <w:highlight w:val="yellow"/>
          <w:vertAlign w:val="superscript"/>
        </w:rPr>
        <w:t>25</w:t>
      </w:r>
      <w:r w:rsidR="0D295498" w:rsidRPr="00CA1160">
        <w:rPr>
          <w:highlight w:val="yellow"/>
        </w:rPr>
        <w:fldChar w:fldCharType="end"/>
      </w:r>
      <w:r w:rsidR="00D1003E" w:rsidRPr="00CA1160">
        <w:rPr>
          <w:highlight w:val="yellow"/>
        </w:rPr>
        <w:t>.</w:t>
      </w:r>
      <w:r w:rsidRPr="00CA1160">
        <w:rPr>
          <w:highlight w:val="yellow"/>
        </w:rPr>
        <w:t xml:space="preserve"> </w:t>
      </w:r>
      <w:r w:rsidR="00D1003E" w:rsidRPr="00CA1160">
        <w:rPr>
          <w:highlight w:val="yellow"/>
        </w:rPr>
        <w:t>Nerve-sparing</w:t>
      </w:r>
      <w:r w:rsidR="24248829" w:rsidRPr="00CA1160">
        <w:rPr>
          <w:highlight w:val="yellow"/>
        </w:rPr>
        <w:t xml:space="preserve"> technique was selected at the surgeon’s discretion, with the goal of minimal use of monopolar cautery for maximal nerve preservation. </w:t>
      </w:r>
      <w:r w:rsidR="7686798E" w:rsidRPr="00CA1160">
        <w:rPr>
          <w:highlight w:val="yellow"/>
        </w:rPr>
        <w:t>After</w:t>
      </w:r>
      <w:r w:rsidRPr="00CA1160">
        <w:rPr>
          <w:highlight w:val="yellow"/>
        </w:rPr>
        <w:t xml:space="preserve"> prostatic apex dissection, a </w:t>
      </w:r>
      <w:r w:rsidR="00214B2D" w:rsidRPr="00CA1160">
        <w:rPr>
          <w:highlight w:val="yellow"/>
          <w:rPrChange w:id="0" w:author="Author" w:date="2025-09-19T15:56:00Z" w16du:dateUtc="2025-09-19T19:56:00Z">
            <w:rPr/>
          </w:rPrChange>
        </w:rPr>
        <w:t xml:space="preserve">3 </w:t>
      </w:r>
      <w:r w:rsidRPr="00CA1160">
        <w:rPr>
          <w:highlight w:val="yellow"/>
          <w:rPrChange w:id="1" w:author="Author" w:date="2025-09-19T15:56:00Z" w16du:dateUtc="2025-09-19T19:56:00Z">
            <w:rPr/>
          </w:rPrChange>
        </w:rPr>
        <w:t xml:space="preserve">cm x </w:t>
      </w:r>
      <w:r w:rsidR="00214B2D" w:rsidRPr="00CA1160">
        <w:rPr>
          <w:highlight w:val="yellow"/>
          <w:rPrChange w:id="2" w:author="Author" w:date="2025-09-19T15:56:00Z" w16du:dateUtc="2025-09-19T19:56:00Z">
            <w:rPr/>
          </w:rPrChange>
        </w:rPr>
        <w:t xml:space="preserve">6 </w:t>
      </w:r>
      <w:r w:rsidRPr="00CA1160">
        <w:rPr>
          <w:highlight w:val="yellow"/>
          <w:rPrChange w:id="3" w:author="Author" w:date="2025-09-19T15:56:00Z" w16du:dateUtc="2025-09-19T19:56:00Z">
            <w:rPr/>
          </w:rPrChange>
        </w:rPr>
        <w:t>cm</w:t>
      </w:r>
      <w:r w:rsidR="6CF58C8A" w:rsidRPr="00CA1160">
        <w:rPr>
          <w:highlight w:val="yellow"/>
        </w:rPr>
        <w:t xml:space="preserve"> </w:t>
      </w:r>
      <w:r w:rsidR="061A4021" w:rsidRPr="00CA1160">
        <w:rPr>
          <w:highlight w:val="yellow"/>
        </w:rPr>
        <w:t>pre</w:t>
      </w:r>
      <w:r w:rsidR="26C586A6" w:rsidRPr="00CA1160">
        <w:rPr>
          <w:highlight w:val="yellow"/>
        </w:rPr>
        <w:t>-</w:t>
      </w:r>
      <w:r w:rsidR="061A4021" w:rsidRPr="00CA1160">
        <w:rPr>
          <w:highlight w:val="yellow"/>
        </w:rPr>
        <w:t xml:space="preserve">hydrated </w:t>
      </w:r>
      <w:r w:rsidR="6DA74A95" w:rsidRPr="00CA1160">
        <w:rPr>
          <w:highlight w:val="yellow"/>
        </w:rPr>
        <w:t xml:space="preserve">perinatal tissue </w:t>
      </w:r>
      <w:r w:rsidRPr="00CA1160">
        <w:rPr>
          <w:highlight w:val="yellow"/>
        </w:rPr>
        <w:t>allograft</w:t>
      </w:r>
      <w:r w:rsidR="00D1003E" w:rsidRPr="00CA1160">
        <w:rPr>
          <w:highlight w:val="yellow"/>
        </w:rPr>
        <w:t xml:space="preserve"> </w:t>
      </w:r>
      <w:r w:rsidRPr="00CA1160">
        <w:rPr>
          <w:highlight w:val="yellow"/>
        </w:rPr>
        <w:t xml:space="preserve">was </w:t>
      </w:r>
      <w:r w:rsidR="687B94D0" w:rsidRPr="00CA1160">
        <w:rPr>
          <w:highlight w:val="yellow"/>
        </w:rPr>
        <w:t xml:space="preserve">oriented longitudinally and </w:t>
      </w:r>
      <w:r w:rsidR="0EC8C3AF" w:rsidRPr="00CA1160">
        <w:rPr>
          <w:highlight w:val="yellow"/>
        </w:rPr>
        <w:t xml:space="preserve">introduced </w:t>
      </w:r>
      <w:r w:rsidRPr="00CA1160">
        <w:rPr>
          <w:highlight w:val="yellow"/>
        </w:rPr>
        <w:t xml:space="preserve">through the </w:t>
      </w:r>
      <w:r w:rsidR="28D98103" w:rsidRPr="00CA1160">
        <w:rPr>
          <w:highlight w:val="yellow"/>
        </w:rPr>
        <w:t xml:space="preserve">8 </w:t>
      </w:r>
      <w:r w:rsidRPr="00CA1160">
        <w:rPr>
          <w:highlight w:val="yellow"/>
        </w:rPr>
        <w:t>mm assistant port</w:t>
      </w:r>
      <w:r w:rsidR="4A7AC15B" w:rsidRPr="00CA1160">
        <w:rPr>
          <w:highlight w:val="yellow"/>
        </w:rPr>
        <w:t xml:space="preserve"> using</w:t>
      </w:r>
      <w:r w:rsidRPr="00CA1160">
        <w:rPr>
          <w:highlight w:val="yellow"/>
        </w:rPr>
        <w:t xml:space="preserve"> </w:t>
      </w:r>
      <w:r w:rsidR="49FF194B" w:rsidRPr="00CA1160">
        <w:rPr>
          <w:highlight w:val="yellow"/>
        </w:rPr>
        <w:t xml:space="preserve">an </w:t>
      </w:r>
      <w:r w:rsidR="5B72151D" w:rsidRPr="00CA1160">
        <w:rPr>
          <w:highlight w:val="yellow"/>
        </w:rPr>
        <w:t>atraumatic</w:t>
      </w:r>
      <w:r w:rsidR="49FF194B" w:rsidRPr="00CA1160">
        <w:rPr>
          <w:highlight w:val="yellow"/>
        </w:rPr>
        <w:t xml:space="preserve"> </w:t>
      </w:r>
      <w:r w:rsidR="66D43F35" w:rsidRPr="00CA1160">
        <w:rPr>
          <w:highlight w:val="yellow"/>
        </w:rPr>
        <w:t xml:space="preserve">laparoscopic </w:t>
      </w:r>
      <w:r w:rsidR="49FF194B" w:rsidRPr="00CA1160">
        <w:rPr>
          <w:highlight w:val="yellow"/>
        </w:rPr>
        <w:t>grasper</w:t>
      </w:r>
      <w:r w:rsidR="1A15D90F" w:rsidRPr="00CA1160">
        <w:rPr>
          <w:highlight w:val="yellow"/>
        </w:rPr>
        <w:t>.</w:t>
      </w:r>
      <w:r w:rsidR="00E81DA1" w:rsidRPr="00CA1160">
        <w:rPr>
          <w:highlight w:val="yellow"/>
        </w:rPr>
        <w:t xml:space="preserve"> </w:t>
      </w:r>
      <w:r w:rsidR="3FE117F1" w:rsidRPr="00CA1160">
        <w:rPr>
          <w:highlight w:val="yellow"/>
        </w:rPr>
        <w:t>T</w:t>
      </w:r>
      <w:r w:rsidR="2B27C315" w:rsidRPr="00CA1160">
        <w:rPr>
          <w:highlight w:val="yellow"/>
        </w:rPr>
        <w:t>h</w:t>
      </w:r>
      <w:r w:rsidR="3FE117F1" w:rsidRPr="00CA1160">
        <w:rPr>
          <w:highlight w:val="yellow"/>
        </w:rPr>
        <w:t xml:space="preserve">e </w:t>
      </w:r>
      <w:r w:rsidR="1FBA7E64" w:rsidRPr="00CA1160">
        <w:rPr>
          <w:highlight w:val="yellow"/>
        </w:rPr>
        <w:t>surgeon</w:t>
      </w:r>
      <w:r w:rsidR="3987353D" w:rsidRPr="00CA1160">
        <w:rPr>
          <w:highlight w:val="yellow"/>
        </w:rPr>
        <w:t xml:space="preserve"> then</w:t>
      </w:r>
      <w:r w:rsidR="1FBA7E64" w:rsidRPr="00CA1160">
        <w:rPr>
          <w:highlight w:val="yellow"/>
        </w:rPr>
        <w:t xml:space="preserve"> positioned the graft laterally and </w:t>
      </w:r>
      <w:r w:rsidR="4708E2FC" w:rsidRPr="00CA1160">
        <w:rPr>
          <w:highlight w:val="yellow"/>
        </w:rPr>
        <w:t xml:space="preserve">placed it on </w:t>
      </w:r>
      <w:r w:rsidR="7AB3D451" w:rsidRPr="00CA1160">
        <w:rPr>
          <w:highlight w:val="yellow"/>
        </w:rPr>
        <w:t xml:space="preserve">the </w:t>
      </w:r>
      <w:r w:rsidRPr="00CA1160">
        <w:rPr>
          <w:highlight w:val="yellow"/>
        </w:rPr>
        <w:t>preserved neurovascular bundle</w:t>
      </w:r>
      <w:r w:rsidR="36F807B2" w:rsidRPr="00CA1160">
        <w:rPr>
          <w:highlight w:val="yellow"/>
        </w:rPr>
        <w:t>.</w:t>
      </w:r>
      <w:r w:rsidR="18261CDD" w:rsidRPr="00CA1160">
        <w:rPr>
          <w:highlight w:val="yellow"/>
        </w:rPr>
        <w:t xml:space="preserve"> </w:t>
      </w:r>
      <w:r w:rsidR="77731F3A" w:rsidRPr="00CA1160">
        <w:rPr>
          <w:highlight w:val="yellow"/>
        </w:rPr>
        <w:t>Graft placement was guided by direct visual cues</w:t>
      </w:r>
      <w:r w:rsidR="0E86C835" w:rsidRPr="00CA1160">
        <w:rPr>
          <w:highlight w:val="yellow"/>
        </w:rPr>
        <w:t xml:space="preserve"> (</w:t>
      </w:r>
      <w:r w:rsidR="4C4D8896" w:rsidRPr="00CA1160">
        <w:rPr>
          <w:b/>
          <w:bCs/>
          <w:highlight w:val="yellow"/>
        </w:rPr>
        <w:t xml:space="preserve">Figure </w:t>
      </w:r>
      <w:r w:rsidR="3B8659F1" w:rsidRPr="00CA1160">
        <w:rPr>
          <w:b/>
          <w:bCs/>
          <w:highlight w:val="yellow"/>
        </w:rPr>
        <w:t>3</w:t>
      </w:r>
      <w:r w:rsidR="0E86C835" w:rsidRPr="00CA1160">
        <w:rPr>
          <w:highlight w:val="yellow"/>
        </w:rPr>
        <w:t>)</w:t>
      </w:r>
      <w:r w:rsidR="77731F3A" w:rsidRPr="00CA1160">
        <w:rPr>
          <w:highlight w:val="yellow"/>
        </w:rPr>
        <w:t xml:space="preserve">. Coverage was considered </w:t>
      </w:r>
      <w:r w:rsidR="077F2DFC" w:rsidRPr="00CA1160">
        <w:rPr>
          <w:highlight w:val="yellow"/>
        </w:rPr>
        <w:t xml:space="preserve">successful </w:t>
      </w:r>
      <w:r w:rsidR="77731F3A" w:rsidRPr="00CA1160">
        <w:rPr>
          <w:highlight w:val="yellow"/>
        </w:rPr>
        <w:t>when the graft enveloped at least 90% of the visible bundle circumference without evidence of displacement</w:t>
      </w:r>
      <w:r w:rsidR="3003CA52" w:rsidRPr="00CA1160">
        <w:rPr>
          <w:highlight w:val="yellow"/>
        </w:rPr>
        <w:t xml:space="preserve">, as </w:t>
      </w:r>
      <w:r w:rsidR="3003CA52" w:rsidRPr="00CA1160">
        <w:rPr>
          <w:highlight w:val="yellow"/>
        </w:rPr>
        <w:lastRenderedPageBreak/>
        <w:t xml:space="preserve">demonstrated in </w:t>
      </w:r>
      <w:r w:rsidR="3003CA52" w:rsidRPr="00CA1160">
        <w:rPr>
          <w:b/>
          <w:bCs/>
          <w:highlight w:val="yellow"/>
        </w:rPr>
        <w:t>Video 1</w:t>
      </w:r>
      <w:r w:rsidR="77731F3A" w:rsidRPr="00CA1160">
        <w:rPr>
          <w:b/>
          <w:bCs/>
          <w:highlight w:val="yellow"/>
        </w:rPr>
        <w:t>.</w:t>
      </w:r>
      <w:r w:rsidRPr="00CA1160">
        <w:rPr>
          <w:highlight w:val="yellow"/>
        </w:rPr>
        <w:t xml:space="preserve"> </w:t>
      </w:r>
      <w:r w:rsidR="679D7BEF" w:rsidRPr="00CA1160">
        <w:rPr>
          <w:highlight w:val="yellow"/>
        </w:rPr>
        <w:t xml:space="preserve">Placement of the allografts was completed in </w:t>
      </w:r>
      <w:r w:rsidR="04734EDB" w:rsidRPr="00CA1160">
        <w:rPr>
          <w:highlight w:val="yellow"/>
        </w:rPr>
        <w:t>under 5 min</w:t>
      </w:r>
      <w:r w:rsidR="5C07077C" w:rsidRPr="00CA1160">
        <w:rPr>
          <w:highlight w:val="yellow"/>
        </w:rPr>
        <w:t xml:space="preserve"> to avoid prolonging </w:t>
      </w:r>
      <w:r w:rsidR="00AC1B9B" w:rsidRPr="00CA1160">
        <w:rPr>
          <w:highlight w:val="yellow"/>
        </w:rPr>
        <w:t xml:space="preserve">the </w:t>
      </w:r>
      <w:r w:rsidR="5C07077C" w:rsidRPr="00CA1160">
        <w:rPr>
          <w:highlight w:val="yellow"/>
        </w:rPr>
        <w:t>operative time.</w:t>
      </w:r>
      <w:r w:rsidR="21D308C1" w:rsidRPr="00CA1160">
        <w:rPr>
          <w:highlight w:val="yellow"/>
        </w:rPr>
        <w:t xml:space="preserve"> </w:t>
      </w:r>
      <w:r w:rsidRPr="00CA1160">
        <w:rPr>
          <w:highlight w:val="yellow"/>
        </w:rPr>
        <w:t xml:space="preserve">The </w:t>
      </w:r>
      <w:r w:rsidR="6E61AA31" w:rsidRPr="00CA1160">
        <w:rPr>
          <w:highlight w:val="yellow"/>
        </w:rPr>
        <w:t xml:space="preserve">urethrovesical </w:t>
      </w:r>
      <w:r w:rsidRPr="00CA1160">
        <w:rPr>
          <w:highlight w:val="yellow"/>
        </w:rPr>
        <w:t xml:space="preserve">anastomosis was completed with a double-armed 3-O </w:t>
      </w:r>
      <w:r w:rsidR="007904BA" w:rsidRPr="00CA1160">
        <w:rPr>
          <w:highlight w:val="yellow"/>
        </w:rPr>
        <w:t>V-Lok</w:t>
      </w:r>
      <w:r w:rsidR="00534998" w:rsidRPr="00CA1160">
        <w:rPr>
          <w:highlight w:val="yellow"/>
        </w:rPr>
        <w:t xml:space="preserve"> </w:t>
      </w:r>
      <w:r w:rsidRPr="00CA1160">
        <w:rPr>
          <w:highlight w:val="yellow"/>
        </w:rPr>
        <w:t>with a posterior Rocco stitch.</w:t>
      </w:r>
      <w:r w:rsidRPr="007904BA">
        <w:t xml:space="preserve"> One </w:t>
      </w:r>
      <w:r w:rsidR="007904BA">
        <w:t>high-volume</w:t>
      </w:r>
      <w:r w:rsidRPr="007904BA">
        <w:t xml:space="preserve"> RARP surgeon </w:t>
      </w:r>
      <w:r w:rsidR="28D98103" w:rsidRPr="007904BA">
        <w:t>(</w:t>
      </w:r>
      <w:r w:rsidRPr="007904BA">
        <w:t>RP</w:t>
      </w:r>
      <w:r w:rsidR="28D98103" w:rsidRPr="007904BA">
        <w:t>)</w:t>
      </w:r>
      <w:r w:rsidRPr="007904BA">
        <w:t xml:space="preserve"> performed all 14 cases. Following RARP, subjects were discharged from the hospital on postoperative day 0 (primarily) or postoperative day 1. The majority of patients</w:t>
      </w:r>
      <w:r w:rsidR="28D98103" w:rsidRPr="007904BA">
        <w:t xml:space="preserve"> underwent same-day discharge to a virtual hybrid care model</w:t>
      </w:r>
      <w:r w:rsidR="00F47DDE" w:rsidRPr="007904BA">
        <w:t xml:space="preserve"> </w:t>
      </w:r>
      <w:r w:rsidRPr="007904BA">
        <w:t>following discharge</w:t>
      </w:r>
      <w:r w:rsidR="0D295498" w:rsidRPr="007904BA">
        <w:fldChar w:fldCharType="begin"/>
      </w:r>
      <w:r w:rsidR="00E0326D" w:rsidRPr="007904BA">
        <w:instrText xml:space="preserve"> ADDIN EN.CITE &lt;EndNote&gt;&lt;Cite&gt;&lt;Author&gt;Alan G. Perry&lt;/Author&gt;&lt;Year&gt;2025&lt;/Year&gt;&lt;RecNum&gt;26&lt;/RecNum&gt;&lt;DisplayText&gt;&lt;style face="superscript"&gt;26&lt;/style&gt;&lt;/DisplayText&gt;&lt;record&gt;&lt;rec-number&gt;26&lt;/rec-number&gt;&lt;foreign-keys&gt;&lt;key app="EN" db-id="aswpsaavczsde7exvvwpzv5tsw55w5fdrsxf" timestamp="1748219536" guid="a073f7ed-2fea-4ec3-961e-a3c17a43d699"&gt;26&lt;/key&gt;&lt;/foreign-keys&gt;&lt;ref-type name="Journal Article"&gt;17&lt;/ref-type&gt;&lt;contributors&gt;&lt;authors&gt;&lt;author&gt;Alan G. Perry, Sarah Hampton, Neal Kumar, Alex P. Hochwald, Maura Nazario, Ryan Chadha, Raymond W. Pak, and Ram A. Pathak&lt;/author&gt;&lt;/authors&gt;&lt;/contributors&gt;&lt;titles&gt;&lt;title&gt;SAME-DAY HOSPITAL DISCHARGE TO HYBRID CARE HOTEL FOLLOWING ROBOTIC ASSISTED RADICAL PROSTATECTOMY HAS FAVORABLE PATIENT OUTCOMES&lt;/title&gt;&lt;secondary-title&gt;Journal of Urology&lt;/secondary-title&gt;&lt;/titles&gt;&lt;periodical&gt;&lt;full-title&gt;Journal of Urology&lt;/full-title&gt;&lt;/periodical&gt;&lt;dates&gt;&lt;year&gt;2025&lt;/year&gt;&lt;/dates&gt;&lt;urls&gt;&lt;/urls&gt;&lt;electronic-resource-num&gt;https://doi.org/10.1097/01.JU.0001109784.58660.a5.13&lt;/electronic-resource-num&gt;&lt;/record&gt;&lt;/Cite&gt;&lt;/EndNote&gt;</w:instrText>
      </w:r>
      <w:r w:rsidR="0D295498" w:rsidRPr="007904BA">
        <w:fldChar w:fldCharType="separate"/>
      </w:r>
      <w:r w:rsidR="00E0326D" w:rsidRPr="007904BA">
        <w:rPr>
          <w:noProof/>
          <w:vertAlign w:val="superscript"/>
        </w:rPr>
        <w:t>26</w:t>
      </w:r>
      <w:r w:rsidR="0D295498" w:rsidRPr="007904BA">
        <w:fldChar w:fldCharType="end"/>
      </w:r>
      <w:r w:rsidR="00B01B50" w:rsidRPr="007904BA">
        <w:t>.</w:t>
      </w:r>
      <w:r w:rsidRPr="007904BA">
        <w:t xml:space="preserve"> They returned to </w:t>
      </w:r>
      <w:r w:rsidR="007904BA">
        <w:t>the clinic 7-10 days later for catheter removal and were asked to take either sulfamethoxazole-trimethoprim 400-80 mg or cefdinir 300 mg in the morning and evening on the day of catheter removal, per</w:t>
      </w:r>
      <w:r w:rsidRPr="007904BA">
        <w:t xml:space="preserve"> routine practice. </w:t>
      </w:r>
    </w:p>
    <w:p w14:paraId="026CE3E4" w14:textId="77777777" w:rsidR="00107DAB" w:rsidRPr="007904BA" w:rsidRDefault="00107DAB" w:rsidP="007904BA">
      <w:pPr>
        <w:rPr>
          <w:b/>
          <w:bCs/>
        </w:rPr>
      </w:pPr>
    </w:p>
    <w:p w14:paraId="3913D24E" w14:textId="3A9F6AE2" w:rsidR="00107DAB" w:rsidRPr="007904BA" w:rsidRDefault="78E377D6" w:rsidP="007904BA">
      <w:pPr>
        <w:rPr>
          <w:b/>
          <w:bCs/>
        </w:rPr>
      </w:pPr>
      <w:r w:rsidRPr="007904BA">
        <w:rPr>
          <w:b/>
          <w:bCs/>
        </w:rPr>
        <w:t xml:space="preserve"> Oncological </w:t>
      </w:r>
      <w:r w:rsidR="00B01B50" w:rsidRPr="007904BA">
        <w:rPr>
          <w:b/>
          <w:bCs/>
        </w:rPr>
        <w:t>s</w:t>
      </w:r>
      <w:r w:rsidRPr="007904BA">
        <w:rPr>
          <w:b/>
          <w:bCs/>
        </w:rPr>
        <w:t xml:space="preserve">taging and </w:t>
      </w:r>
      <w:r w:rsidR="00B01B50" w:rsidRPr="007904BA">
        <w:rPr>
          <w:b/>
          <w:bCs/>
        </w:rPr>
        <w:t>p</w:t>
      </w:r>
      <w:r w:rsidRPr="007904BA">
        <w:rPr>
          <w:b/>
          <w:bCs/>
        </w:rPr>
        <w:t>athological</w:t>
      </w:r>
      <w:r w:rsidR="00B01B50" w:rsidRPr="007904BA">
        <w:rPr>
          <w:b/>
          <w:bCs/>
        </w:rPr>
        <w:t xml:space="preserve"> a</w:t>
      </w:r>
      <w:r w:rsidRPr="007904BA">
        <w:rPr>
          <w:b/>
          <w:bCs/>
        </w:rPr>
        <w:t>ssessment</w:t>
      </w:r>
    </w:p>
    <w:p w14:paraId="209FF612" w14:textId="184353B0" w:rsidR="00107DAB" w:rsidRPr="007904BA" w:rsidRDefault="00107DAB" w:rsidP="007904BA">
      <w:r w:rsidRPr="007904BA">
        <w:t>The American Joint Committee on Cancer (AJCC) TNM classification system was utilized to classify oncologic outcomes</w:t>
      </w:r>
      <w:r w:rsidR="003F72A5" w:rsidRPr="007904BA">
        <w:fldChar w:fldCharType="begin">
          <w:fldData xml:space="preserve">PEVuZE5vdGU+PENpdGU+PEF1dGhvcj5TdXJnZW9uczwvQXV0aG9yPjxZZWFyPjIwMjU8L1llYXI+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</w:fldData>
        </w:fldChar>
      </w:r>
      <w:r w:rsidR="00D352C9" w:rsidRPr="007904BA">
        <w:instrText xml:space="preserve"> ADDIN EN.CITE </w:instrText>
      </w:r>
      <w:r w:rsidR="00D352C9" w:rsidRPr="007904BA">
        <w:fldChar w:fldCharType="begin">
          <w:fldData xml:space="preserve">PEVuZE5vdGU+PENpdGU+PEF1dGhvcj5TdXJnZW9uczwvQXV0aG9yPjxZZWFyPjIwMjU8L1llYXI+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</w:fldData>
        </w:fldChar>
      </w:r>
      <w:r w:rsidR="00D352C9" w:rsidRPr="007904BA">
        <w:instrText xml:space="preserve"> ADDIN EN.CITE.DATA </w:instrText>
      </w:r>
      <w:r w:rsidR="00D352C9" w:rsidRPr="007904BA">
        <w:fldChar w:fldCharType="end"/>
      </w:r>
      <w:r w:rsidR="003F72A5" w:rsidRPr="007904BA">
        <w:fldChar w:fldCharType="separate"/>
      </w:r>
      <w:r w:rsidR="003F72A5" w:rsidRPr="007904BA">
        <w:rPr>
          <w:noProof/>
          <w:vertAlign w:val="superscript"/>
        </w:rPr>
        <w:t>27</w:t>
      </w:r>
      <w:r w:rsidR="003F72A5" w:rsidRPr="007904BA">
        <w:fldChar w:fldCharType="end"/>
      </w:r>
      <w:r w:rsidR="00A60191" w:rsidRPr="007904BA">
        <w:t>.</w:t>
      </w:r>
      <w:r w:rsidRPr="007904BA">
        <w:t xml:space="preserve"> Clinical (T) stage was determined by pre-operative digital rectal exam, while clinical node (N) stage was based on available pre-operative imaging. Final </w:t>
      </w:r>
      <w:r w:rsidR="009B364E" w:rsidRPr="007904BA">
        <w:t>grade group</w:t>
      </w:r>
      <w:r w:rsidRPr="007904BA">
        <w:t xml:space="preserve"> and pathological staging </w:t>
      </w:r>
      <w:r w:rsidR="00B402F7" w:rsidRPr="007904BA">
        <w:t>were</w:t>
      </w:r>
      <w:r w:rsidRPr="007904BA">
        <w:t xml:space="preserve"> assigned based on histopathological evaluation of the prostatectomy specimen analysis by board-certified pathologists. Prostate volume was measured from preoperative MRI, and prostate weight was</w:t>
      </w:r>
      <w:r w:rsidR="009B364E" w:rsidRPr="007904BA">
        <w:t xml:space="preserve"> </w:t>
      </w:r>
      <w:r w:rsidRPr="007904BA">
        <w:t>recorded from the final pathology report.</w:t>
      </w:r>
      <w:r w:rsidR="00E81DA1" w:rsidRPr="007904BA">
        <w:t xml:space="preserve"> </w:t>
      </w:r>
    </w:p>
    <w:p w14:paraId="6C77A536" w14:textId="77777777" w:rsidR="00AC1D72" w:rsidRPr="007904BA" w:rsidRDefault="00AC1D72" w:rsidP="007904BA">
      <w:pPr>
        <w:rPr>
          <w:b/>
          <w:bCs/>
        </w:rPr>
      </w:pPr>
    </w:p>
    <w:p w14:paraId="1616C1FB" w14:textId="5238B738" w:rsidR="00AC1D72" w:rsidRPr="007904BA" w:rsidRDefault="0DF0CF41" w:rsidP="007904BA">
      <w:pPr>
        <w:rPr>
          <w:b/>
          <w:bCs/>
        </w:rPr>
      </w:pPr>
      <w:r w:rsidRPr="007904BA">
        <w:rPr>
          <w:b/>
          <w:bCs/>
        </w:rPr>
        <w:t>Post</w:t>
      </w:r>
      <w:r w:rsidR="7BF85CB0" w:rsidRPr="007904BA">
        <w:rPr>
          <w:b/>
          <w:bCs/>
        </w:rPr>
        <w:t xml:space="preserve">operative </w:t>
      </w:r>
      <w:r w:rsidR="000C06F6" w:rsidRPr="007904BA">
        <w:rPr>
          <w:b/>
          <w:bCs/>
        </w:rPr>
        <w:t>e</w:t>
      </w:r>
      <w:r w:rsidR="4E0F3AB7" w:rsidRPr="007904BA">
        <w:rPr>
          <w:b/>
          <w:bCs/>
        </w:rPr>
        <w:t>valuation</w:t>
      </w:r>
    </w:p>
    <w:p w14:paraId="2D93EE0E" w14:textId="15EA6236" w:rsidR="00AC1D72" w:rsidRPr="007904BA" w:rsidRDefault="00AC1D72" w:rsidP="007904BA">
      <w:r w:rsidRPr="007904BA">
        <w:t>The PI conducted follow-up visits with the subjects at 6</w:t>
      </w:r>
      <w:r w:rsidR="004755CF" w:rsidRPr="007904BA">
        <w:t xml:space="preserve"> </w:t>
      </w:r>
      <w:r w:rsidRPr="007904BA">
        <w:t>weeks, 3, 6, and 9</w:t>
      </w:r>
      <w:r w:rsidR="004755CF" w:rsidRPr="007904BA">
        <w:t xml:space="preserve"> </w:t>
      </w:r>
      <w:r w:rsidRPr="007904BA">
        <w:t xml:space="preserve">months at the Urology Clinic. Sexual potency was defined as achieving a post-operative SHIM of equal to or greater than 17 with or without the use of phosphodiesterase-5 inhibitors (PDE-5i). Urinary continence was defined as the absence of uncontrollable leakage of urine requiring equal to or less than </w:t>
      </w:r>
      <w:r w:rsidR="000C06F6" w:rsidRPr="007904BA">
        <w:t>one</w:t>
      </w:r>
      <w:r w:rsidRPr="007904BA">
        <w:t xml:space="preserve"> urinary pad per day postoperatively. Biochemical recurrence of prostate cancer was defined as having a postoperative prostate-specific antigen (PSA) level of greater than 0.2 ng/m</w:t>
      </w:r>
      <w:r w:rsidR="000C06F6" w:rsidRPr="007904BA">
        <w:t>L</w:t>
      </w:r>
      <w:r w:rsidRPr="007904BA">
        <w:t xml:space="preserve">. Intraoperative complications were defined as any adverse event or deviation from the normal operative course, in accordance with standardized surgical outcome reporting guidelines. </w:t>
      </w:r>
    </w:p>
    <w:p w14:paraId="5380766E" w14:textId="77777777" w:rsidR="00945CC8" w:rsidRPr="007904BA" w:rsidRDefault="00945CC8" w:rsidP="007904BA">
      <w:pPr>
        <w:pBdr>
          <w:top w:val="nil"/>
          <w:left w:val="nil"/>
          <w:bottom w:val="nil"/>
          <w:right w:val="nil"/>
          <w:between w:val="nil"/>
        </w:pBdr>
        <w:rPr>
          <w:b/>
        </w:rPr>
      </w:pPr>
    </w:p>
    <w:p w14:paraId="5380766F" w14:textId="4B50F40E" w:rsidR="00945CC8" w:rsidRPr="007904BA" w:rsidRDefault="00B63045" w:rsidP="007904BA">
      <w:pPr>
        <w:pBdr>
          <w:top w:val="nil"/>
          <w:left w:val="nil"/>
          <w:bottom w:val="nil"/>
          <w:right w:val="nil"/>
          <w:between w:val="nil"/>
        </w:pBdr>
      </w:pPr>
      <w:r w:rsidRPr="007904BA">
        <w:rPr>
          <w:b/>
        </w:rPr>
        <w:t xml:space="preserve">RESULTS: </w:t>
      </w:r>
    </w:p>
    <w:p w14:paraId="5C8AA990" w14:textId="3F9EC466" w:rsidR="00991FF8" w:rsidRPr="007904BA" w:rsidRDefault="00991FF8" w:rsidP="007904BA">
      <w:pPr>
        <w:rPr>
          <w:b/>
          <w:bCs/>
        </w:rPr>
      </w:pPr>
      <w:r w:rsidRPr="007904BA">
        <w:rPr>
          <w:b/>
          <w:bCs/>
        </w:rPr>
        <w:t xml:space="preserve">Study </w:t>
      </w:r>
      <w:r w:rsidR="000C06F6" w:rsidRPr="007904BA">
        <w:rPr>
          <w:b/>
          <w:bCs/>
        </w:rPr>
        <w:t>o</w:t>
      </w:r>
      <w:r w:rsidRPr="007904BA">
        <w:rPr>
          <w:b/>
          <w:bCs/>
        </w:rPr>
        <w:t>verview</w:t>
      </w:r>
    </w:p>
    <w:p w14:paraId="44580AAB" w14:textId="5255B061" w:rsidR="00991FF8" w:rsidRPr="007904BA" w:rsidRDefault="00991FF8" w:rsidP="007904BA">
      <w:r w:rsidRPr="007904BA">
        <w:t xml:space="preserve">A total of 14 patients underwent perinatal tissue allograft placement. Demographic </w:t>
      </w:r>
      <w:r w:rsidR="0046549B" w:rsidRPr="007904BA">
        <w:t>and follow-up data were available for all patients 6 months postoperatively. 12 patients were available for follow-up</w:t>
      </w:r>
      <w:r w:rsidRPr="007904BA">
        <w:t xml:space="preserve"> data </w:t>
      </w:r>
      <w:r w:rsidR="0046549B" w:rsidRPr="007904BA">
        <w:t xml:space="preserve">at </w:t>
      </w:r>
      <w:r w:rsidRPr="007904BA">
        <w:t xml:space="preserve">9 months postoperatively. </w:t>
      </w:r>
      <w:r w:rsidR="0046549B" w:rsidRPr="007904BA">
        <w:t>2</w:t>
      </w:r>
      <w:r w:rsidRPr="007904BA">
        <w:t xml:space="preserve"> patients chose to </w:t>
      </w:r>
      <w:r w:rsidR="009B364E" w:rsidRPr="007904BA">
        <w:t>follow</w:t>
      </w:r>
      <w:r w:rsidR="00AA21D1" w:rsidRPr="007904BA">
        <w:t xml:space="preserve"> </w:t>
      </w:r>
      <w:r w:rsidR="009B364E" w:rsidRPr="007904BA">
        <w:t>up</w:t>
      </w:r>
      <w:r w:rsidRPr="007904BA">
        <w:t xml:space="preserve"> with their local urologist. </w:t>
      </w:r>
    </w:p>
    <w:p w14:paraId="2C44AFC5" w14:textId="77777777" w:rsidR="00991FF8" w:rsidRPr="007904BA" w:rsidRDefault="00991FF8" w:rsidP="007904BA"/>
    <w:p w14:paraId="096EA4E4" w14:textId="713528F8" w:rsidR="00CF2E9A" w:rsidRPr="007904BA" w:rsidRDefault="00CF2E9A" w:rsidP="007904BA">
      <w:pPr>
        <w:rPr>
          <w:b/>
          <w:bCs/>
        </w:rPr>
      </w:pPr>
      <w:r w:rsidRPr="007904BA">
        <w:rPr>
          <w:b/>
          <w:bCs/>
        </w:rPr>
        <w:t xml:space="preserve">Study </w:t>
      </w:r>
      <w:r w:rsidR="0046549B" w:rsidRPr="007904BA">
        <w:rPr>
          <w:b/>
          <w:bCs/>
        </w:rPr>
        <w:t>p</w:t>
      </w:r>
      <w:r w:rsidRPr="007904BA">
        <w:rPr>
          <w:b/>
          <w:bCs/>
        </w:rPr>
        <w:t>opulation</w:t>
      </w:r>
    </w:p>
    <w:p w14:paraId="253F9697" w14:textId="69EE4474" w:rsidR="00CF2E9A" w:rsidRPr="007904BA" w:rsidRDefault="00CF2E9A" w:rsidP="007904BA">
      <w:r w:rsidRPr="007904BA">
        <w:t xml:space="preserve">Patient demographic data for </w:t>
      </w:r>
      <w:r w:rsidR="006817E2" w:rsidRPr="007904BA">
        <w:t>all patients</w:t>
      </w:r>
      <w:r w:rsidRPr="007904BA">
        <w:t xml:space="preserve"> included in this case series </w:t>
      </w:r>
      <w:r w:rsidR="007904BA" w:rsidRPr="007904BA">
        <w:t xml:space="preserve">are </w:t>
      </w:r>
      <w:r w:rsidR="0046549B" w:rsidRPr="007904BA">
        <w:t xml:space="preserve">given in </w:t>
      </w:r>
      <w:r w:rsidRPr="007904BA">
        <w:rPr>
          <w:b/>
          <w:bCs/>
        </w:rPr>
        <w:t xml:space="preserve">Table </w:t>
      </w:r>
      <w:r w:rsidR="0042609F" w:rsidRPr="007904BA">
        <w:rPr>
          <w:b/>
          <w:bCs/>
        </w:rPr>
        <w:t>1</w:t>
      </w:r>
      <w:r w:rsidRPr="007904BA">
        <w:t>. The median age (IQR) in years at diagnosis was 63 (58.5, 67.0)</w:t>
      </w:r>
      <w:r w:rsidR="0046549B" w:rsidRPr="007904BA">
        <w:t>, with a median BMI (IQR) of</w:t>
      </w:r>
      <w:r w:rsidRPr="007904BA">
        <w:t xml:space="preserve"> 28.5 (27.25-31.0). The median preoperative SHIM (IQR) and American Urologic Association Symptom Index (AUA-SI</w:t>
      </w:r>
      <w:r w:rsidR="0046549B" w:rsidRPr="007904BA">
        <w:t xml:space="preserve">; </w:t>
      </w:r>
      <w:r w:rsidRPr="007904BA">
        <w:t>IQR) were 24 (23.0, 25.0) and 6.0 (3.0-12.5), respectively. The median operative time (IQR) in min was 216.0 (206.0, 234.8)</w:t>
      </w:r>
      <w:r w:rsidR="0046549B" w:rsidRPr="007904BA">
        <w:t>, with a median blood loss (IQR) in mL of</w:t>
      </w:r>
      <w:r w:rsidRPr="007904BA">
        <w:t xml:space="preserve"> 100 (43.8-222.5). Patients maintained a catheter postoperatively for a </w:t>
      </w:r>
      <w:r w:rsidR="00D641F9" w:rsidRPr="007904BA">
        <w:t>median day (IQR)</w:t>
      </w:r>
      <w:r w:rsidRPr="007904BA">
        <w:t xml:space="preserve"> of 7.0 (7.0-8.5).</w:t>
      </w:r>
      <w:r w:rsidR="00E81DA1" w:rsidRPr="007904BA">
        <w:t xml:space="preserve"> </w:t>
      </w:r>
      <w:r w:rsidRPr="007904BA">
        <w:t>Four (28.6%) of our patients were previously diagnosed with ED</w:t>
      </w:r>
      <w:r w:rsidR="00A12A99" w:rsidRPr="007904BA">
        <w:t>,</w:t>
      </w:r>
      <w:r w:rsidRPr="007904BA">
        <w:t xml:space="preserve"> and 10 (71.4%) were previously diagnosed with benign prostatic hyperplasia (BPH).</w:t>
      </w:r>
      <w:r w:rsidR="00E81DA1" w:rsidRPr="007904BA">
        <w:t xml:space="preserve"> </w:t>
      </w:r>
      <w:r w:rsidRPr="007904BA">
        <w:t xml:space="preserve">All patients were sexually active prior to surgery. 13 (92.9%) of these patients were treated with bilateral nerve sparing, while 1 (7.1%) </w:t>
      </w:r>
      <w:r w:rsidRPr="007904BA">
        <w:lastRenderedPageBreak/>
        <w:t xml:space="preserve">patient was treated with unilateral nerve sparing. No </w:t>
      </w:r>
      <w:r w:rsidR="005D140E" w:rsidRPr="007904BA">
        <w:t>intraoperative</w:t>
      </w:r>
      <w:r w:rsidRPr="007904BA">
        <w:t xml:space="preserve"> complications occur</w:t>
      </w:r>
      <w:r w:rsidR="005D140E" w:rsidRPr="007904BA">
        <w:t>r</w:t>
      </w:r>
      <w:r w:rsidRPr="007904BA">
        <w:t xml:space="preserve">ed. </w:t>
      </w:r>
    </w:p>
    <w:p w14:paraId="7BBEF8B5" w14:textId="77777777" w:rsidR="00CF2E9A" w:rsidRPr="007904BA" w:rsidRDefault="00CF2E9A" w:rsidP="007904BA"/>
    <w:p w14:paraId="5062203A" w14:textId="13C5B554" w:rsidR="006F37BF" w:rsidRPr="007904BA" w:rsidRDefault="006F37BF" w:rsidP="007904BA">
      <w:pPr>
        <w:rPr>
          <w:b/>
          <w:bCs/>
        </w:rPr>
      </w:pPr>
      <w:r w:rsidRPr="007904BA">
        <w:rPr>
          <w:b/>
          <w:bCs/>
        </w:rPr>
        <w:t xml:space="preserve">Oncological </w:t>
      </w:r>
      <w:r w:rsidR="00A12A99" w:rsidRPr="007904BA">
        <w:rPr>
          <w:b/>
          <w:bCs/>
        </w:rPr>
        <w:t>o</w:t>
      </w:r>
      <w:r w:rsidRPr="007904BA">
        <w:rPr>
          <w:b/>
          <w:bCs/>
        </w:rPr>
        <w:t xml:space="preserve">utcomes </w:t>
      </w:r>
    </w:p>
    <w:p w14:paraId="6AE24BD6" w14:textId="073FD550" w:rsidR="006F37BF" w:rsidRPr="007904BA" w:rsidRDefault="006F37BF" w:rsidP="007904BA">
      <w:r w:rsidRPr="007904BA">
        <w:t xml:space="preserve">Postoperative oncological outcomes following </w:t>
      </w:r>
      <w:r w:rsidR="00A12A99" w:rsidRPr="007904BA">
        <w:t>nerve-sparing</w:t>
      </w:r>
      <w:r w:rsidRPr="007904BA">
        <w:t xml:space="preserve"> RARP with </w:t>
      </w:r>
      <w:r w:rsidR="00BD5F1E" w:rsidRPr="007904BA">
        <w:t>perinatal tissue allograft</w:t>
      </w:r>
      <w:r w:rsidRPr="007904BA">
        <w:t xml:space="preserve"> placement </w:t>
      </w:r>
      <w:r w:rsidR="00BD5F1E" w:rsidRPr="007904BA">
        <w:t>we</w:t>
      </w:r>
      <w:r w:rsidRPr="007904BA">
        <w:t xml:space="preserve">re available for </w:t>
      </w:r>
      <w:r w:rsidR="007904BA" w:rsidRPr="007904BA">
        <w:t>all,</w:t>
      </w:r>
      <w:r w:rsidRPr="007904BA">
        <w:t xml:space="preserve"> </w:t>
      </w:r>
      <w:r w:rsidR="006817E2" w:rsidRPr="007904BA">
        <w:t xml:space="preserve">but 1 </w:t>
      </w:r>
      <w:r w:rsidRPr="007904BA">
        <w:t>patient included in this study (</w:t>
      </w:r>
      <w:r w:rsidRPr="007904BA">
        <w:rPr>
          <w:b/>
          <w:bCs/>
        </w:rPr>
        <w:t xml:space="preserve">Table </w:t>
      </w:r>
      <w:r w:rsidR="0042609F" w:rsidRPr="007904BA">
        <w:rPr>
          <w:b/>
          <w:bCs/>
        </w:rPr>
        <w:t>2</w:t>
      </w:r>
      <w:r w:rsidRPr="007904BA">
        <w:t xml:space="preserve">). Postoperative analysis of the prostatic specimen revealed that 6 of 14 (42.9%) patients had histological findings consistent with ISUP Grade Group 2 prostate cancer. 11 of 14 (84.6%) patients </w:t>
      </w:r>
      <w:r w:rsidR="00F556A2" w:rsidRPr="007904BA">
        <w:t>were presented</w:t>
      </w:r>
      <w:r w:rsidRPr="007904BA">
        <w:t xml:space="preserve"> with a T1c clinical tumor stage, while 12 of 14 (85.7%) patients were found to have T2 pathological tumor stage. 13 patients had N0 clinical node stage and N0 pathological node stage with pathological nodal data (Nx) unavailable for</w:t>
      </w:r>
      <w:r w:rsidR="00F556A2" w:rsidRPr="007904BA">
        <w:t xml:space="preserve"> 1</w:t>
      </w:r>
      <w:r w:rsidRPr="007904BA">
        <w:t xml:space="preserve"> patient. Median prostate volume (IQR) in m</w:t>
      </w:r>
      <w:r w:rsidR="00F556A2" w:rsidRPr="007904BA">
        <w:t>L</w:t>
      </w:r>
      <w:r w:rsidRPr="007904BA">
        <w:t xml:space="preserve"> on MRI was 39.0 (33.0-56.0)</w:t>
      </w:r>
      <w:r w:rsidR="007904BA">
        <w:t>,</w:t>
      </w:r>
      <w:r w:rsidRPr="007904BA">
        <w:t xml:space="preserve"> and median prostate weight</w:t>
      </w:r>
      <w:r w:rsidR="002B0C51" w:rsidRPr="007904BA">
        <w:t xml:space="preserve"> (post-R</w:t>
      </w:r>
      <w:r w:rsidR="00D53989" w:rsidRPr="007904BA">
        <w:t>AR</w:t>
      </w:r>
      <w:r w:rsidR="002B0C51" w:rsidRPr="007904BA">
        <w:t>P)</w:t>
      </w:r>
      <w:r w:rsidRPr="007904BA">
        <w:t xml:space="preserve"> in g (IQR) was 46.5 (38.0-62.8). No patients experienced biochemical recurrence at any point during </w:t>
      </w:r>
      <w:r w:rsidR="00F556A2" w:rsidRPr="007904BA">
        <w:t>follow-up</w:t>
      </w:r>
      <w:r w:rsidRPr="007904BA">
        <w:t xml:space="preserve"> (PSA </w:t>
      </w:r>
      <w:r w:rsidR="002B0C51" w:rsidRPr="007904BA">
        <w:t>&lt;</w:t>
      </w:r>
      <w:r w:rsidRPr="007904BA">
        <w:t xml:space="preserve"> 0.</w:t>
      </w:r>
      <w:r w:rsidR="00D53989" w:rsidRPr="007904BA">
        <w:t>2</w:t>
      </w:r>
      <w:r w:rsidRPr="007904BA">
        <w:t xml:space="preserve"> ng/mL).</w:t>
      </w:r>
      <w:r w:rsidR="00C86C04" w:rsidRPr="007904BA">
        <w:t xml:space="preserve"> </w:t>
      </w:r>
    </w:p>
    <w:p w14:paraId="00047CCC" w14:textId="77777777" w:rsidR="00CF2E9A" w:rsidRPr="007904BA" w:rsidRDefault="00CF2E9A" w:rsidP="007904BA"/>
    <w:p w14:paraId="69B06F06" w14:textId="37713EB6" w:rsidR="007B749D" w:rsidRPr="007904BA" w:rsidRDefault="007B749D" w:rsidP="007904BA">
      <w:pPr>
        <w:rPr>
          <w:b/>
          <w:bCs/>
        </w:rPr>
      </w:pPr>
      <w:r w:rsidRPr="007904BA">
        <w:rPr>
          <w:b/>
          <w:bCs/>
        </w:rPr>
        <w:t xml:space="preserve">Functional </w:t>
      </w:r>
      <w:r w:rsidR="00F556A2" w:rsidRPr="007904BA">
        <w:rPr>
          <w:b/>
          <w:bCs/>
        </w:rPr>
        <w:t>o</w:t>
      </w:r>
      <w:r w:rsidRPr="007904BA">
        <w:rPr>
          <w:b/>
          <w:bCs/>
        </w:rPr>
        <w:t xml:space="preserve">utcomes </w:t>
      </w:r>
    </w:p>
    <w:p w14:paraId="30A01677" w14:textId="56CE01E9" w:rsidR="007B749D" w:rsidRPr="007904BA" w:rsidRDefault="007B749D" w:rsidP="007904BA">
      <w:pPr>
        <w:rPr>
          <w:b/>
          <w:bCs/>
        </w:rPr>
      </w:pPr>
      <w:r w:rsidRPr="007904BA">
        <w:rPr>
          <w:b/>
          <w:bCs/>
        </w:rPr>
        <w:t>Potency</w:t>
      </w:r>
    </w:p>
    <w:p w14:paraId="088AB28B" w14:textId="0125D7DF" w:rsidR="007B749D" w:rsidRPr="007904BA" w:rsidRDefault="007B749D" w:rsidP="007904BA">
      <w:r w:rsidRPr="007904BA">
        <w:t>At 6 weeks, 3 months, 6 months, and 9 months postoperatively, 4 of 7 (51.7%), 11 of 14 (78.6%), 12 of 14 (85.7%), and 11 of 12 (91.7%) patients</w:t>
      </w:r>
      <w:r w:rsidR="00F556A2" w:rsidRPr="007904BA">
        <w:t>, respectively,</w:t>
      </w:r>
      <w:r w:rsidRPr="007904BA">
        <w:t xml:space="preserve"> were able to achieve erections (</w:t>
      </w:r>
      <w:r w:rsidRPr="007904BA">
        <w:rPr>
          <w:b/>
          <w:bCs/>
        </w:rPr>
        <w:t xml:space="preserve">Table </w:t>
      </w:r>
      <w:r w:rsidR="0042609F" w:rsidRPr="007904BA">
        <w:rPr>
          <w:b/>
          <w:bCs/>
        </w:rPr>
        <w:t>3</w:t>
      </w:r>
      <w:r w:rsidRPr="007904BA">
        <w:rPr>
          <w:b/>
          <w:bCs/>
        </w:rPr>
        <w:t xml:space="preserve">, Figure </w:t>
      </w:r>
      <w:r w:rsidR="3F689BC8" w:rsidRPr="007904BA">
        <w:rPr>
          <w:b/>
          <w:bCs/>
        </w:rPr>
        <w:t>4</w:t>
      </w:r>
      <w:r w:rsidRPr="007904BA">
        <w:t xml:space="preserve">). 8 of 14 (57.1%) patients achieved potency in a </w:t>
      </w:r>
      <w:r w:rsidR="00D641F9" w:rsidRPr="007904BA">
        <w:t>median day (IQR)</w:t>
      </w:r>
      <w:r w:rsidRPr="007904BA">
        <w:t xml:space="preserve"> of 90 (42.0-157.5). By 6 weeks postoperatively, 3 of 14 (21.4%) patients achieved potency. By 3 months postoperatively, 6 of 14 (42.9%) patients achieved potency, with 2 of these patients achieving SHIM scores ≥ 21. By 6 months postoperatively, 7 of 14 (50.0%) patients achieved potency</w:t>
      </w:r>
      <w:r w:rsidR="00F556A2" w:rsidRPr="007904BA">
        <w:t>,</w:t>
      </w:r>
      <w:r w:rsidRPr="007904BA">
        <w:t xml:space="preserve"> and of these, 3 patients achieved SHIM scores ≥ 21. By 9 months postoperatively, 8 of 14 (57.1%) patients achieved potency</w:t>
      </w:r>
      <w:r w:rsidR="00F556A2" w:rsidRPr="007904BA">
        <w:t>,</w:t>
      </w:r>
      <w:r w:rsidRPr="007904BA">
        <w:t xml:space="preserve"> and of these 4 patients achieved SHIM scores ≥21. The remaining 6 patients had not attempted sexual intercourse at 9 months postoperatively.</w:t>
      </w:r>
      <w:r w:rsidR="00E81DA1" w:rsidRPr="007904BA">
        <w:t xml:space="preserve"> </w:t>
      </w:r>
    </w:p>
    <w:p w14:paraId="4DB931B1" w14:textId="77777777" w:rsidR="007B749D" w:rsidRPr="007904BA" w:rsidRDefault="007B749D" w:rsidP="007904BA"/>
    <w:p w14:paraId="1FAAD7E8" w14:textId="77777777" w:rsidR="004F37EA" w:rsidRPr="007904BA" w:rsidRDefault="004F37EA" w:rsidP="007904BA">
      <w:pPr>
        <w:rPr>
          <w:b/>
          <w:bCs/>
        </w:rPr>
      </w:pPr>
      <w:r w:rsidRPr="007904BA">
        <w:rPr>
          <w:b/>
          <w:bCs/>
        </w:rPr>
        <w:t>Continence</w:t>
      </w:r>
    </w:p>
    <w:p w14:paraId="78E1BD11" w14:textId="1CF02BF0" w:rsidR="004F37EA" w:rsidRPr="007904BA" w:rsidRDefault="004F37EA" w:rsidP="007904BA">
      <w:pPr>
        <w:rPr>
          <w:i/>
          <w:iCs/>
        </w:rPr>
      </w:pPr>
      <w:r w:rsidRPr="007904BA">
        <w:t>At 6 weeks, 3 months, 6 months, and 9 months postoperatively</w:t>
      </w:r>
      <w:r w:rsidR="00D31503" w:rsidRPr="007904BA">
        <w:t>,</w:t>
      </w:r>
      <w:r w:rsidRPr="007904BA">
        <w:t xml:space="preserve"> 3 of 5 (60.0%), 8 of 14 (57.1%), 10 of 14 (71.4%), and 9 of 12 (75.0%) patients</w:t>
      </w:r>
      <w:r w:rsidR="00F556A2" w:rsidRPr="007904BA">
        <w:t xml:space="preserve">, respectively, </w:t>
      </w:r>
      <w:r w:rsidRPr="007904BA">
        <w:t xml:space="preserve">achieved or maintained continence </w:t>
      </w:r>
      <w:r w:rsidRPr="007904BA">
        <w:rPr>
          <w:b/>
          <w:bCs/>
        </w:rPr>
        <w:t xml:space="preserve">(Table </w:t>
      </w:r>
      <w:r w:rsidR="0042609F" w:rsidRPr="007904BA">
        <w:rPr>
          <w:b/>
          <w:bCs/>
        </w:rPr>
        <w:t>4</w:t>
      </w:r>
      <w:r w:rsidRPr="007904BA">
        <w:rPr>
          <w:b/>
          <w:bCs/>
        </w:rPr>
        <w:t xml:space="preserve">, Figure </w:t>
      </w:r>
      <w:r w:rsidR="71A1FC18" w:rsidRPr="007904BA">
        <w:rPr>
          <w:b/>
          <w:bCs/>
        </w:rPr>
        <w:t>5</w:t>
      </w:r>
      <w:r w:rsidRPr="007904BA">
        <w:t>). 9 of 1</w:t>
      </w:r>
      <w:r w:rsidR="006E5C26" w:rsidRPr="007904BA">
        <w:t>2</w:t>
      </w:r>
      <w:r w:rsidRPr="007904BA">
        <w:t xml:space="preserve"> (75%) patients achieved continence in median days (IQR) of 90 (42.0-112.5). The remaining 2 patients had not achieved continence at 9 months postoperatively. One of these patients required surgical urethral sling placement. </w:t>
      </w:r>
    </w:p>
    <w:p w14:paraId="1333043D" w14:textId="77777777" w:rsidR="00F47DDE" w:rsidRPr="007904BA" w:rsidRDefault="00F47DDE" w:rsidP="007904BA"/>
    <w:p w14:paraId="398692F9" w14:textId="767AE41E" w:rsidR="00D31503" w:rsidRPr="007904BA" w:rsidRDefault="00D31503" w:rsidP="007904BA">
      <w:r w:rsidRPr="007904BA">
        <w:t xml:space="preserve">Our findings support the use of perinatal tissue allograft placement </w:t>
      </w:r>
      <w:r w:rsidR="00057F91" w:rsidRPr="007904BA">
        <w:t xml:space="preserve">as a protective covering </w:t>
      </w:r>
      <w:r w:rsidRPr="007904BA">
        <w:t xml:space="preserve">during RARP. </w:t>
      </w:r>
      <w:r w:rsidR="00F556A2" w:rsidRPr="007904BA">
        <w:t>These</w:t>
      </w:r>
      <w:r w:rsidRPr="007904BA">
        <w:t xml:space="preserve"> findings</w:t>
      </w:r>
      <w:r w:rsidR="00057F91" w:rsidRPr="007904BA">
        <w:t xml:space="preserve"> also</w:t>
      </w:r>
      <w:r w:rsidRPr="007904BA">
        <w:t xml:space="preserve"> suggest that the use of </w:t>
      </w:r>
      <w:r w:rsidR="00057F91" w:rsidRPr="007904BA">
        <w:t xml:space="preserve">the </w:t>
      </w:r>
      <w:r w:rsidR="0090132D" w:rsidRPr="007904BA">
        <w:t>perinatal tissue allograft</w:t>
      </w:r>
      <w:r w:rsidRPr="007904BA">
        <w:t xml:space="preserve"> facilitates </w:t>
      </w:r>
      <w:r w:rsidR="005D7091" w:rsidRPr="007904BA">
        <w:t xml:space="preserve">earlier </w:t>
      </w:r>
      <w:r w:rsidRPr="007904BA">
        <w:t xml:space="preserve">return of potency and continence </w:t>
      </w:r>
      <w:r w:rsidR="00B47E4D" w:rsidRPr="007904BA">
        <w:t>in</w:t>
      </w:r>
      <w:r w:rsidRPr="007904BA">
        <w:t xml:space="preserve"> a median of 90 days. These results align with previously published studies supporting the role of </w:t>
      </w:r>
      <w:r w:rsidR="00B47E4D" w:rsidRPr="007904BA">
        <w:t>perinatal tissue allografts</w:t>
      </w:r>
      <w:r w:rsidRPr="007904BA">
        <w:t xml:space="preserve"> in </w:t>
      </w:r>
      <w:r w:rsidR="006817E2" w:rsidRPr="007904BA">
        <w:t xml:space="preserve">hastening </w:t>
      </w:r>
      <w:r w:rsidRPr="007904BA">
        <w:t>functional recovery</w:t>
      </w:r>
      <w:r w:rsidR="00880BB3" w:rsidRPr="007904BA">
        <w:fldChar w:fldCharType="begin">
          <w:fldData xml:space="preserve">PEVuZE5vdGU+PENpdGU+PEF1dGhvcj5QYXRlbDwvQXV0aG9yPjxZZWFyPjIwMTU8L1llYXI+PFJl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</w:fldData>
        </w:fldChar>
      </w:r>
      <w:r w:rsidR="000E3D92" w:rsidRPr="007904BA">
        <w:instrText xml:space="preserve"> ADDIN EN.CITE </w:instrText>
      </w:r>
      <w:r w:rsidR="000E3D92" w:rsidRPr="007904BA">
        <w:fldChar w:fldCharType="begin">
          <w:fldData xml:space="preserve">PEVuZE5vdGU+PENpdGU+PEF1dGhvcj5QYXRlbDwvQXV0aG9yPjxZZWFyPjIwMTU8L1llYXI+PFJl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</w:fldData>
        </w:fldChar>
      </w:r>
      <w:r w:rsidR="000E3D92" w:rsidRPr="007904BA">
        <w:instrText xml:space="preserve"> ADDIN EN.CITE.DATA </w:instrText>
      </w:r>
      <w:r w:rsidR="000E3D92" w:rsidRPr="007904BA">
        <w:fldChar w:fldCharType="end"/>
      </w:r>
      <w:r w:rsidR="00880BB3" w:rsidRPr="007904BA">
        <w:fldChar w:fldCharType="separate"/>
      </w:r>
      <w:r w:rsidR="000E3D92" w:rsidRPr="007904BA">
        <w:rPr>
          <w:noProof/>
          <w:vertAlign w:val="superscript"/>
        </w:rPr>
        <w:t>16-23</w:t>
      </w:r>
      <w:r w:rsidR="00880BB3" w:rsidRPr="007904BA">
        <w:fldChar w:fldCharType="end"/>
      </w:r>
      <w:r w:rsidRPr="007904BA">
        <w:t>.</w:t>
      </w:r>
      <w:r w:rsidR="007904BA">
        <w:t xml:space="preserve"> </w:t>
      </w:r>
      <w:r w:rsidRPr="007904BA">
        <w:t xml:space="preserve">This strategy appears to be safe and technically feasible, with no intraoperative complications observed. Additionally, the data </w:t>
      </w:r>
      <w:r w:rsidR="007904BA">
        <w:t>demonstrate</w:t>
      </w:r>
      <w:r w:rsidRPr="007904BA">
        <w:t xml:space="preserve"> promising functional outcomes without evidence of compromised oncologic control. Further research will be conducted to directly compare this subset of patients to </w:t>
      </w:r>
      <w:r w:rsidR="002065D6" w:rsidRPr="007904BA">
        <w:t>the outcomes</w:t>
      </w:r>
      <w:r w:rsidRPr="007904BA">
        <w:t xml:space="preserve"> of patients undergoing </w:t>
      </w:r>
      <w:r w:rsidR="00317424" w:rsidRPr="007904BA">
        <w:t>nerve-sparing</w:t>
      </w:r>
      <w:r w:rsidRPr="007904BA">
        <w:t xml:space="preserve"> RARP alone. </w:t>
      </w:r>
    </w:p>
    <w:p w14:paraId="1693C6B7" w14:textId="77777777" w:rsidR="00991FF8" w:rsidRPr="007904BA" w:rsidRDefault="00991FF8" w:rsidP="007904BA"/>
    <w:p w14:paraId="699A1620" w14:textId="03A97BD5" w:rsidR="002030C3" w:rsidRPr="007904BA" w:rsidRDefault="002030C3" w:rsidP="007904BA">
      <w:pPr>
        <w:rPr>
          <w:b/>
          <w:bCs/>
        </w:rPr>
      </w:pPr>
      <w:r w:rsidRPr="007904BA">
        <w:rPr>
          <w:b/>
          <w:bCs/>
        </w:rPr>
        <w:t xml:space="preserve">Data </w:t>
      </w:r>
      <w:r w:rsidR="00256092" w:rsidRPr="007904BA">
        <w:rPr>
          <w:b/>
          <w:bCs/>
        </w:rPr>
        <w:t>a</w:t>
      </w:r>
      <w:r w:rsidRPr="007904BA">
        <w:rPr>
          <w:b/>
          <w:bCs/>
        </w:rPr>
        <w:t>vailability</w:t>
      </w:r>
      <w:r w:rsidR="00256092" w:rsidRPr="007904BA">
        <w:rPr>
          <w:b/>
          <w:bCs/>
        </w:rPr>
        <w:t>:</w:t>
      </w:r>
      <w:r w:rsidRPr="007904BA">
        <w:rPr>
          <w:b/>
          <w:bCs/>
        </w:rPr>
        <w:t xml:space="preserve"> </w:t>
      </w:r>
    </w:p>
    <w:p w14:paraId="53807671" w14:textId="7E35EDD7" w:rsidR="00945CC8" w:rsidRPr="007904BA" w:rsidRDefault="00C1325E" w:rsidP="007904BA">
      <w:r w:rsidRPr="007904BA">
        <w:lastRenderedPageBreak/>
        <w:t xml:space="preserve">Study data was managed using REDCap version 15.0.33, a secure web-based platform for research data capture. Data entry and navigation were performed </w:t>
      </w:r>
      <w:r w:rsidR="007904BA">
        <w:t>through</w:t>
      </w:r>
      <w:r w:rsidRPr="007904BA">
        <w:t xml:space="preserve"> the Mayo Clinic secure server. </w:t>
      </w:r>
      <w:r w:rsidR="7FF466AA" w:rsidRPr="007904BA">
        <w:t xml:space="preserve">The data </w:t>
      </w:r>
      <w:r w:rsidRPr="007904BA">
        <w:t>supporting this study's findings are available from the corresponding author upon reasonable request. Due to institutional policies,</w:t>
      </w:r>
      <w:r w:rsidR="7FF466AA" w:rsidRPr="007904BA">
        <w:t xml:space="preserve"> the data </w:t>
      </w:r>
      <w:r w:rsidR="79B24973" w:rsidRPr="007904BA">
        <w:t>is</w:t>
      </w:r>
      <w:r w:rsidR="7FF466AA" w:rsidRPr="007904BA">
        <w:t xml:space="preserve"> not publicly available. </w:t>
      </w:r>
    </w:p>
    <w:p w14:paraId="18BD79FB" w14:textId="77777777" w:rsidR="00C1325E" w:rsidRPr="007904BA" w:rsidRDefault="00C1325E" w:rsidP="007904BA"/>
    <w:p w14:paraId="53807672" w14:textId="56366796" w:rsidR="00945CC8" w:rsidRPr="007904BA" w:rsidRDefault="00B63045" w:rsidP="007904BA">
      <w:r w:rsidRPr="007904BA">
        <w:rPr>
          <w:b/>
        </w:rPr>
        <w:t>FIGURE AND TABLE LEGENDS:</w:t>
      </w:r>
      <w:r w:rsidRPr="007904BA">
        <w:t xml:space="preserve"> </w:t>
      </w:r>
    </w:p>
    <w:p w14:paraId="6535FDFE" w14:textId="3391E887" w:rsidR="000D2912" w:rsidRPr="007904BA" w:rsidRDefault="000D2912" w:rsidP="007904BA">
      <w:r w:rsidRPr="007904BA">
        <w:rPr>
          <w:b/>
          <w:bCs/>
        </w:rPr>
        <w:t xml:space="preserve">Figure 1: Study </w:t>
      </w:r>
      <w:r w:rsidR="00A613A6" w:rsidRPr="007904BA">
        <w:rPr>
          <w:b/>
          <w:bCs/>
        </w:rPr>
        <w:t>o</w:t>
      </w:r>
      <w:r w:rsidRPr="007904BA">
        <w:rPr>
          <w:b/>
          <w:bCs/>
        </w:rPr>
        <w:t>verview</w:t>
      </w:r>
      <w:r w:rsidRPr="007904BA">
        <w:t xml:space="preserve">. Overview of study cohort and surgical parameters for patients undergoing </w:t>
      </w:r>
      <w:r w:rsidR="00A613A6" w:rsidRPr="007904BA">
        <w:t xml:space="preserve">nerve-sparing </w:t>
      </w:r>
      <w:r w:rsidR="00554AB2" w:rsidRPr="007904BA">
        <w:t>RARP</w:t>
      </w:r>
      <w:r w:rsidRPr="007904BA">
        <w:t>) with intraoperative amniotic membrane allograft placement.</w:t>
      </w:r>
    </w:p>
    <w:p w14:paraId="7663B106" w14:textId="77777777" w:rsidR="00A613A6" w:rsidRPr="007904BA" w:rsidRDefault="00A613A6" w:rsidP="007904BA"/>
    <w:p w14:paraId="3CFD6EBE" w14:textId="6B24AED7" w:rsidR="18CBE623" w:rsidRPr="007904BA" w:rsidRDefault="18CBE623" w:rsidP="007904BA">
      <w:r w:rsidRPr="007904BA">
        <w:rPr>
          <w:b/>
          <w:bCs/>
        </w:rPr>
        <w:t>Figure 2: Handling characteristics of the MLG-COMPLETE perinatal tissue allograft.</w:t>
      </w:r>
      <w:r w:rsidRPr="007904BA">
        <w:t xml:space="preserve"> The pre-hydrated graft (black arrow) was </w:t>
      </w:r>
      <w:r w:rsidR="00A613A6" w:rsidRPr="007904BA">
        <w:t>(</w:t>
      </w:r>
      <w:r w:rsidRPr="007904BA">
        <w:rPr>
          <w:b/>
          <w:bCs/>
        </w:rPr>
        <w:t>A</w:t>
      </w:r>
      <w:r w:rsidRPr="007904BA">
        <w:t xml:space="preserve">) conformed to the contours of a gloved finger, </w:t>
      </w:r>
      <w:r w:rsidR="00A613A6" w:rsidRPr="007904BA">
        <w:t>(</w:t>
      </w:r>
      <w:r w:rsidRPr="007904BA">
        <w:rPr>
          <w:b/>
          <w:bCs/>
        </w:rPr>
        <w:t>B</w:t>
      </w:r>
      <w:r w:rsidRPr="007904BA">
        <w:t xml:space="preserve">) rolled up between the fingers, prior to </w:t>
      </w:r>
      <w:r w:rsidR="00A613A6" w:rsidRPr="007904BA">
        <w:t>(</w:t>
      </w:r>
      <w:r w:rsidRPr="007904BA">
        <w:rPr>
          <w:b/>
          <w:bCs/>
        </w:rPr>
        <w:t>C</w:t>
      </w:r>
      <w:r w:rsidRPr="007904BA">
        <w:t xml:space="preserve">) unfurling the graft and </w:t>
      </w:r>
      <w:r w:rsidR="00A613A6" w:rsidRPr="007904BA">
        <w:t>(</w:t>
      </w:r>
      <w:r w:rsidRPr="007904BA">
        <w:rPr>
          <w:b/>
          <w:bCs/>
        </w:rPr>
        <w:t>D</w:t>
      </w:r>
      <w:r w:rsidRPr="007904BA">
        <w:t>) recontouring the allograft to the gloved finger.</w:t>
      </w:r>
    </w:p>
    <w:p w14:paraId="21CF2E88" w14:textId="77777777" w:rsidR="00A613A6" w:rsidRPr="007904BA" w:rsidRDefault="00A613A6" w:rsidP="007904BA"/>
    <w:p w14:paraId="437AD089" w14:textId="06C1A723" w:rsidR="00A613A6" w:rsidRPr="007904BA" w:rsidRDefault="18CBE623" w:rsidP="007904BA">
      <w:r w:rsidRPr="007904BA">
        <w:rPr>
          <w:b/>
          <w:bCs/>
        </w:rPr>
        <w:t xml:space="preserve">Figure 3: Intraoperative </w:t>
      </w:r>
      <w:r w:rsidR="00A613A6" w:rsidRPr="007904BA">
        <w:rPr>
          <w:b/>
          <w:bCs/>
        </w:rPr>
        <w:t>p</w:t>
      </w:r>
      <w:r w:rsidRPr="007904BA">
        <w:rPr>
          <w:b/>
          <w:bCs/>
        </w:rPr>
        <w:t xml:space="preserve">erinatal </w:t>
      </w:r>
      <w:r w:rsidR="00A613A6" w:rsidRPr="007904BA">
        <w:rPr>
          <w:b/>
          <w:bCs/>
        </w:rPr>
        <w:t>t</w:t>
      </w:r>
      <w:r w:rsidRPr="007904BA">
        <w:rPr>
          <w:b/>
          <w:bCs/>
        </w:rPr>
        <w:t xml:space="preserve">issue </w:t>
      </w:r>
      <w:r w:rsidR="00A613A6" w:rsidRPr="007904BA">
        <w:rPr>
          <w:b/>
          <w:bCs/>
        </w:rPr>
        <w:t>a</w:t>
      </w:r>
      <w:r w:rsidRPr="007904BA">
        <w:rPr>
          <w:b/>
          <w:bCs/>
        </w:rPr>
        <w:t xml:space="preserve">llograft </w:t>
      </w:r>
      <w:r w:rsidR="00A613A6" w:rsidRPr="007904BA">
        <w:rPr>
          <w:b/>
          <w:bCs/>
        </w:rPr>
        <w:t>p</w:t>
      </w:r>
      <w:r w:rsidRPr="007904BA">
        <w:rPr>
          <w:b/>
          <w:bCs/>
        </w:rPr>
        <w:t>lacement</w:t>
      </w:r>
      <w:r w:rsidR="42BF32E7" w:rsidRPr="007904BA">
        <w:rPr>
          <w:b/>
          <w:bCs/>
        </w:rPr>
        <w:t xml:space="preserve"> </w:t>
      </w:r>
      <w:r w:rsidR="00A613A6" w:rsidRPr="007904BA">
        <w:rPr>
          <w:b/>
          <w:bCs/>
        </w:rPr>
        <w:t>du</w:t>
      </w:r>
      <w:r w:rsidR="42BF32E7" w:rsidRPr="007904BA">
        <w:rPr>
          <w:b/>
          <w:bCs/>
        </w:rPr>
        <w:t xml:space="preserve">ring </w:t>
      </w:r>
      <w:r w:rsidR="00A613A6" w:rsidRPr="007904BA">
        <w:rPr>
          <w:b/>
          <w:bCs/>
        </w:rPr>
        <w:t>nerve-sparing</w:t>
      </w:r>
      <w:r w:rsidR="42BF32E7" w:rsidRPr="007904BA">
        <w:rPr>
          <w:b/>
          <w:bCs/>
        </w:rPr>
        <w:t xml:space="preserve"> RARP</w:t>
      </w:r>
      <w:r w:rsidR="42BF32E7" w:rsidRPr="007904BA">
        <w:t xml:space="preserve">. </w:t>
      </w:r>
      <w:r w:rsidR="0BF1DBC7" w:rsidRPr="007904BA">
        <w:t>C</w:t>
      </w:r>
      <w:r w:rsidR="763417E7" w:rsidRPr="007904BA">
        <w:t>overage of neurovascular bundles with perinatal tissue allograft.</w:t>
      </w:r>
    </w:p>
    <w:p w14:paraId="0D9E57CF" w14:textId="38BCF11E" w:rsidR="18CBE623" w:rsidRPr="007904BA" w:rsidRDefault="763417E7" w:rsidP="007904BA">
      <w:r w:rsidRPr="007904BA">
        <w:t xml:space="preserve"> </w:t>
      </w:r>
    </w:p>
    <w:p w14:paraId="635DDB47" w14:textId="21AA6F42" w:rsidR="000D2912" w:rsidRPr="007904BA" w:rsidRDefault="000D2912" w:rsidP="007904BA">
      <w:r w:rsidRPr="007904BA">
        <w:rPr>
          <w:b/>
          <w:bCs/>
        </w:rPr>
        <w:t xml:space="preserve">Figure </w:t>
      </w:r>
      <w:r w:rsidR="709DBB0A" w:rsidRPr="007904BA">
        <w:rPr>
          <w:b/>
          <w:bCs/>
        </w:rPr>
        <w:t>4</w:t>
      </w:r>
      <w:r w:rsidRPr="007904BA">
        <w:rPr>
          <w:b/>
          <w:bCs/>
        </w:rPr>
        <w:t xml:space="preserve">: Proportion of </w:t>
      </w:r>
      <w:r w:rsidR="00A613A6" w:rsidRPr="007904BA">
        <w:rPr>
          <w:b/>
          <w:bCs/>
        </w:rPr>
        <w:t>p</w:t>
      </w:r>
      <w:r w:rsidRPr="007904BA">
        <w:rPr>
          <w:b/>
          <w:bCs/>
        </w:rPr>
        <w:t xml:space="preserve">atients with </w:t>
      </w:r>
      <w:r w:rsidR="00A613A6" w:rsidRPr="007904BA">
        <w:rPr>
          <w:b/>
          <w:bCs/>
        </w:rPr>
        <w:t>e</w:t>
      </w:r>
      <w:r w:rsidRPr="007904BA">
        <w:rPr>
          <w:b/>
          <w:bCs/>
        </w:rPr>
        <w:t xml:space="preserve">rections. </w:t>
      </w:r>
      <w:r w:rsidRPr="007904BA">
        <w:t xml:space="preserve">Two patients </w:t>
      </w:r>
      <w:r w:rsidR="00A613A6" w:rsidRPr="007904BA">
        <w:t xml:space="preserve">were </w:t>
      </w:r>
      <w:r w:rsidRPr="007904BA">
        <w:t>followed up locally</w:t>
      </w:r>
      <w:r w:rsidR="00A613A6" w:rsidRPr="007904BA">
        <w:t xml:space="preserve">, and therefore, data for them </w:t>
      </w:r>
      <w:r w:rsidR="007904BA">
        <w:t>were</w:t>
      </w:r>
      <w:r w:rsidRPr="007904BA">
        <w:t xml:space="preserve"> unavailable. </w:t>
      </w:r>
    </w:p>
    <w:p w14:paraId="572E58FA" w14:textId="77777777" w:rsidR="00A613A6" w:rsidRPr="007904BA" w:rsidRDefault="00A613A6" w:rsidP="007904BA"/>
    <w:p w14:paraId="154E0C1D" w14:textId="1249957F" w:rsidR="000D2912" w:rsidRPr="007904BA" w:rsidRDefault="000D2912" w:rsidP="007904BA">
      <w:r w:rsidRPr="007904BA">
        <w:rPr>
          <w:b/>
          <w:bCs/>
        </w:rPr>
        <w:t xml:space="preserve">Figure </w:t>
      </w:r>
      <w:r w:rsidR="78173A38" w:rsidRPr="007904BA">
        <w:rPr>
          <w:b/>
          <w:bCs/>
        </w:rPr>
        <w:t>5</w:t>
      </w:r>
      <w:r w:rsidRPr="007904BA">
        <w:rPr>
          <w:b/>
          <w:bCs/>
        </w:rPr>
        <w:t xml:space="preserve">: Proportion of </w:t>
      </w:r>
      <w:r w:rsidR="00A613A6" w:rsidRPr="007904BA">
        <w:rPr>
          <w:b/>
          <w:bCs/>
        </w:rPr>
        <w:t>p</w:t>
      </w:r>
      <w:r w:rsidRPr="007904BA">
        <w:rPr>
          <w:b/>
          <w:bCs/>
        </w:rPr>
        <w:t xml:space="preserve">atients with </w:t>
      </w:r>
      <w:r w:rsidR="00A613A6" w:rsidRPr="007904BA">
        <w:rPr>
          <w:b/>
          <w:bCs/>
        </w:rPr>
        <w:t>u</w:t>
      </w:r>
      <w:r w:rsidRPr="007904BA">
        <w:rPr>
          <w:b/>
          <w:bCs/>
        </w:rPr>
        <w:t xml:space="preserve">rinary </w:t>
      </w:r>
      <w:r w:rsidR="00A613A6" w:rsidRPr="007904BA">
        <w:rPr>
          <w:b/>
          <w:bCs/>
        </w:rPr>
        <w:t>c</w:t>
      </w:r>
      <w:r w:rsidRPr="007904BA">
        <w:rPr>
          <w:b/>
          <w:bCs/>
        </w:rPr>
        <w:t xml:space="preserve">ontinence. </w:t>
      </w:r>
      <w:r w:rsidRPr="007904BA">
        <w:t xml:space="preserve">Continence was defined as </w:t>
      </w:r>
      <w:r w:rsidR="00B63045" w:rsidRPr="007904BA">
        <w:t xml:space="preserve">≤1 pad </w:t>
      </w:r>
      <w:r w:rsidRPr="007904BA">
        <w:t>per</w:t>
      </w:r>
      <w:r w:rsidR="00B63045" w:rsidRPr="007904BA">
        <w:t xml:space="preserve"> da</w:t>
      </w:r>
      <w:r w:rsidRPr="007904BA">
        <w:t xml:space="preserve">y. Two patients </w:t>
      </w:r>
      <w:r w:rsidR="00A613A6" w:rsidRPr="007904BA">
        <w:t xml:space="preserve">were </w:t>
      </w:r>
      <w:r w:rsidRPr="007904BA">
        <w:t>followed up locally</w:t>
      </w:r>
      <w:r w:rsidR="00A613A6" w:rsidRPr="007904BA">
        <w:t>, and therefore, data for them was</w:t>
      </w:r>
      <w:r w:rsidRPr="007904BA">
        <w:t xml:space="preserve"> unav</w:t>
      </w:r>
      <w:r w:rsidR="002C7AD1" w:rsidRPr="007904BA">
        <w:t>ailabl</w:t>
      </w:r>
      <w:r w:rsidRPr="007904BA">
        <w:t>e.</w:t>
      </w:r>
    </w:p>
    <w:p w14:paraId="53807674" w14:textId="77777777" w:rsidR="00945CC8" w:rsidRPr="007904BA" w:rsidRDefault="00945CC8" w:rsidP="007904BA"/>
    <w:p w14:paraId="559AD1C0" w14:textId="77777777" w:rsidR="00A613A6" w:rsidRPr="007904BA" w:rsidRDefault="00A613A6" w:rsidP="007904BA">
      <w:r w:rsidRPr="007904BA">
        <w:rPr>
          <w:b/>
          <w:bCs/>
        </w:rPr>
        <w:t>Table 1: Baseline patient characteristics</w:t>
      </w:r>
      <w:r w:rsidRPr="007904BA">
        <w:t>. Baseline demographic, clinical, and perioperative characteristics of patients undergoing nerve-sparing RARP with amniotic chorionic membrane allograft placement. Data are presented as median (interquartile range) or number (%).</w:t>
      </w:r>
    </w:p>
    <w:p w14:paraId="2F6D9F9F" w14:textId="77777777" w:rsidR="00A613A6" w:rsidRPr="007904BA" w:rsidRDefault="00A613A6" w:rsidP="007904BA"/>
    <w:p w14:paraId="1B916DAE" w14:textId="77777777" w:rsidR="00A613A6" w:rsidRPr="007904BA" w:rsidRDefault="00A613A6" w:rsidP="007904BA">
      <w:r w:rsidRPr="007904BA">
        <w:rPr>
          <w:b/>
          <w:bCs/>
        </w:rPr>
        <w:t>Table 2: Oncological outcomes.</w:t>
      </w:r>
      <w:r w:rsidRPr="007904BA">
        <w:t xml:space="preserve"> Tumor characteristics and prostate metrics of patients undergoing nerve-sparing RARP with amniotic membrane allograft placement. Data are presented as median (interquartile range) or number (%). *Data not available for all patients.</w:t>
      </w:r>
    </w:p>
    <w:p w14:paraId="35297AA9" w14:textId="77777777" w:rsidR="00A613A6" w:rsidRPr="007904BA" w:rsidRDefault="00A613A6" w:rsidP="007904BA"/>
    <w:p w14:paraId="1353860E" w14:textId="61B42845" w:rsidR="00A613A6" w:rsidRPr="007904BA" w:rsidRDefault="00A613A6" w:rsidP="007904BA">
      <w:r w:rsidRPr="007904BA">
        <w:rPr>
          <w:b/>
          <w:bCs/>
        </w:rPr>
        <w:t>Table 3: Percentage of patients reporting erections postoperatively</w:t>
      </w:r>
      <w:r w:rsidRPr="007904BA">
        <w:t xml:space="preserve">. </w:t>
      </w:r>
      <w:r w:rsidR="00D937D7">
        <w:t>*</w:t>
      </w:r>
      <w:r w:rsidRPr="007904BA">
        <w:t xml:space="preserve">Two patients were followed up locally, and therefore, data for them </w:t>
      </w:r>
      <w:r w:rsidR="00D937D7">
        <w:t>were</w:t>
      </w:r>
      <w:r w:rsidRPr="007904BA">
        <w:t xml:space="preserve"> unavailable. </w:t>
      </w:r>
    </w:p>
    <w:p w14:paraId="064A86B4" w14:textId="77777777" w:rsidR="00A613A6" w:rsidRPr="007904BA" w:rsidRDefault="00A613A6" w:rsidP="007904BA"/>
    <w:p w14:paraId="741E6308" w14:textId="6E17D581" w:rsidR="00A613A6" w:rsidRPr="007904BA" w:rsidRDefault="00A613A6" w:rsidP="007904BA">
      <w:r w:rsidRPr="007904BA">
        <w:rPr>
          <w:b/>
          <w:bCs/>
        </w:rPr>
        <w:t>Table 4: Percentage of patients reporting continence postoperatively</w:t>
      </w:r>
      <w:r w:rsidRPr="007904BA">
        <w:t xml:space="preserve">. Continence was defined as ≤1 pad per day. </w:t>
      </w:r>
      <w:r w:rsidR="007F3278">
        <w:t>*</w:t>
      </w:r>
      <w:r w:rsidRPr="007904BA">
        <w:t xml:space="preserve">Two patients </w:t>
      </w:r>
      <w:r w:rsidR="007904BA">
        <w:t xml:space="preserve">were </w:t>
      </w:r>
      <w:r w:rsidRPr="007904BA">
        <w:t>followed up locally, and therefore, data for them were unavailable.</w:t>
      </w:r>
    </w:p>
    <w:p w14:paraId="1EDFD996" w14:textId="77777777" w:rsidR="00A613A6" w:rsidRPr="007904BA" w:rsidRDefault="00A613A6" w:rsidP="007904BA"/>
    <w:p w14:paraId="0CAB0884" w14:textId="77777777" w:rsidR="00A613A6" w:rsidRPr="007904BA" w:rsidRDefault="00A613A6" w:rsidP="007904BA">
      <w:r w:rsidRPr="007904BA">
        <w:rPr>
          <w:b/>
          <w:bCs/>
        </w:rPr>
        <w:t>Video 1: Intraoperative nerve-sparing and perinatal tissue allograft placement during RARP</w:t>
      </w:r>
      <w:r w:rsidRPr="007904BA">
        <w:t>.</w:t>
      </w:r>
      <w:r w:rsidRPr="007904BA">
        <w:rPr>
          <w:b/>
          <w:bCs/>
        </w:rPr>
        <w:t xml:space="preserve"> </w:t>
      </w:r>
      <w:r w:rsidRPr="007904BA">
        <w:t>The first clip demonstrates neurovascular bundle dissection, with minimal use of monopolar cautery.</w:t>
      </w:r>
      <w:r w:rsidRPr="007904BA">
        <w:rPr>
          <w:b/>
          <w:bCs/>
        </w:rPr>
        <w:t xml:space="preserve"> </w:t>
      </w:r>
      <w:r w:rsidRPr="007904BA">
        <w:t xml:space="preserve">The second frame shows the introduction of the perinatal tissue allograft through the assistant port and the placement of the perinatal tissue allografts around each neurovascular bundle. </w:t>
      </w:r>
    </w:p>
    <w:p w14:paraId="2B611BA6" w14:textId="77777777" w:rsidR="00A613A6" w:rsidRPr="007904BA" w:rsidRDefault="00A613A6" w:rsidP="007904BA"/>
    <w:p w14:paraId="53807675" w14:textId="7232F883" w:rsidR="00945CC8" w:rsidRPr="007904BA" w:rsidRDefault="00B63045" w:rsidP="007904BA">
      <w:pPr>
        <w:rPr>
          <w:b/>
        </w:rPr>
      </w:pPr>
      <w:r w:rsidRPr="007904BA">
        <w:rPr>
          <w:b/>
        </w:rPr>
        <w:lastRenderedPageBreak/>
        <w:t xml:space="preserve">DISCUSSION: </w:t>
      </w:r>
    </w:p>
    <w:p w14:paraId="6EE2B97A" w14:textId="6E084B91" w:rsidR="00AF3EDE" w:rsidRPr="007904BA" w:rsidRDefault="375E9FFD" w:rsidP="007904BA">
      <w:pPr>
        <w:rPr>
          <w:rStyle w:val="EndnoteReference"/>
        </w:rPr>
      </w:pPr>
      <w:r w:rsidRPr="007904BA">
        <w:t xml:space="preserve">This case series provides important information on the </w:t>
      </w:r>
      <w:r w:rsidR="4A359620" w:rsidRPr="007904BA">
        <w:t xml:space="preserve">technical feasibility, </w:t>
      </w:r>
      <w:r w:rsidRPr="007904BA">
        <w:t>functional</w:t>
      </w:r>
      <w:r w:rsidR="00EE2F7E" w:rsidRPr="007904BA">
        <w:t>, and oncological outcomes associated with the use of perinatal tissue allografts placement during nerve-sparing</w:t>
      </w:r>
      <w:r w:rsidRPr="007904BA">
        <w:t xml:space="preserve"> RARP. </w:t>
      </w:r>
      <w:r w:rsidR="00EE2F7E" w:rsidRPr="007904BA">
        <w:t>The</w:t>
      </w:r>
      <w:r w:rsidRPr="007904BA">
        <w:t xml:space="preserve"> results showed a median return to both potency and continence of </w:t>
      </w:r>
      <w:r w:rsidR="6B2FC5DF" w:rsidRPr="007904BA">
        <w:t>90 days</w:t>
      </w:r>
      <w:r w:rsidRPr="007904BA">
        <w:t>, with 57.1% and 75.0% of patients achieving potency and continence, respectively.</w:t>
      </w:r>
      <w:r w:rsidR="6B2FC5DF" w:rsidRPr="007904BA">
        <w:t xml:space="preserve"> </w:t>
      </w:r>
      <w:r w:rsidRPr="007904BA">
        <w:t>Additionally, there was no biochemical recurrence or intraoperative complications</w:t>
      </w:r>
      <w:r w:rsidR="00EE2F7E" w:rsidRPr="007904BA">
        <w:t>,</w:t>
      </w:r>
      <w:r w:rsidRPr="007904BA">
        <w:t xml:space="preserve"> speaking to the safety of perinatal tissue allografts. These findings add to a growing body of evidence suggesting that perinatal allografts</w:t>
      </w:r>
      <w:r w:rsidR="2DD1CB1D" w:rsidRPr="007904BA">
        <w:t xml:space="preserve"> </w:t>
      </w:r>
      <w:r w:rsidRPr="007904BA">
        <w:t>have the potential to improve postoperative recovery of neurovascular structures following RARP</w:t>
      </w:r>
      <w:r w:rsidR="00AF3EDE" w:rsidRPr="007904BA">
        <w:fldChar w:fldCharType="begin"/>
      </w:r>
      <w:r w:rsidR="0087749B" w:rsidRPr="007904BA">
        <w:instrText xml:space="preserve"> ADDIN EN.CITE &lt;EndNote&gt;&lt;Cite&gt;&lt;Author&gt;Perry&lt;/Author&gt;&lt;Year&gt;2024&lt;/Year&gt;&lt;RecNum&gt;1&lt;/RecNum&gt;&lt;DisplayText&gt;&lt;style face="superscript"&gt;15&lt;/style&gt;&lt;/DisplayText&gt;&lt;record&gt;&lt;rec-number&gt;1&lt;/rec-number&gt;&lt;foreign-keys&gt;&lt;key app="EN" db-id="aswpsaavczsde7exvvwpzv5tsw55w5fdrsxf" timestamp="1746576146" guid="24cc3de4-07f2-4533-9335-91c2ec04c458"&gt;1&lt;/key&gt;&lt;/foreign-keys&gt;&lt;ref-type name="Journal Article"&gt;17&lt;/ref-type&gt;&lt;contributors&gt;&lt;authors&gt;&lt;author&gt;Perry, G. Alan&lt;/author&gt;&lt;author&gt;Kahn, Amanda&lt;/author&gt;&lt;author&gt;Mercuri, Jeremy&lt;/author&gt;&lt;author&gt;Rini, Karma&lt;/author&gt;&lt;author&gt;Chang, Jerry&lt;/author&gt;&lt;author&gt;Pathak, A. Ram&lt;/author&gt;&lt;/authors&gt;&lt;/contributors&gt;&lt;titles&gt;&lt;title&gt;Preclinical and clinical evidence for using perinatal tissue allografts in nerve sparing robot assisted radical prostatectomy to hasten recovery of functional outcomes: a literature review&lt;/title&gt;&lt;secondary-title&gt;BMC Urology&lt;/secondary-title&gt;&lt;/titles&gt;&lt;periodical&gt;&lt;full-title&gt;BMC Urology&lt;/full-title&gt;&lt;/periodical&gt;&lt;volume&gt;24&lt;/volume&gt;&lt;number&gt;1&lt;/number&gt;&lt;dates&gt;&lt;year&gt;2024&lt;/year&gt;&lt;/dates&gt;&lt;isbn&gt;1471-2490&lt;/isbn&gt;&lt;urls&gt;&lt;/urls&gt;&lt;electronic-resource-num&gt;10.1186/s12894-024-01593-7&lt;/electronic-resource-num&gt;&lt;/record&gt;&lt;/Cite&gt;&lt;/EndNote&gt;</w:instrText>
      </w:r>
      <w:r w:rsidR="00AF3EDE" w:rsidRPr="007904BA">
        <w:fldChar w:fldCharType="separate"/>
      </w:r>
      <w:r w:rsidR="0087749B" w:rsidRPr="007904BA">
        <w:rPr>
          <w:noProof/>
          <w:vertAlign w:val="superscript"/>
        </w:rPr>
        <w:t>15</w:t>
      </w:r>
      <w:r w:rsidR="00AF3EDE" w:rsidRPr="007904BA">
        <w:fldChar w:fldCharType="end"/>
      </w:r>
      <w:r w:rsidR="00EE2F7E" w:rsidRPr="007904BA">
        <w:t>.</w:t>
      </w:r>
    </w:p>
    <w:p w14:paraId="24A04DFC" w14:textId="77777777" w:rsidR="001F35E7" w:rsidRPr="007904BA" w:rsidRDefault="001F35E7" w:rsidP="007904BA"/>
    <w:p w14:paraId="0AF27416" w14:textId="0341585A" w:rsidR="00AF3EDE" w:rsidRPr="007904BA" w:rsidRDefault="00EE2F7E" w:rsidP="007904BA">
      <w:r w:rsidRPr="007904BA">
        <w:t>The</w:t>
      </w:r>
      <w:r w:rsidR="375E9FFD" w:rsidRPr="007904BA">
        <w:t xml:space="preserve"> median time to potency of 90 days</w:t>
      </w:r>
      <w:r w:rsidRPr="007904BA">
        <w:t xml:space="preserve"> reported here is comparable to and arguably more favorable than those reported in available clinical literature. In a study conducted by Noel et al., over 500 patients underwent nerve-sparing</w:t>
      </w:r>
      <w:r w:rsidR="375E9FFD" w:rsidRPr="007904BA">
        <w:t xml:space="preserve"> RARP treated with </w:t>
      </w:r>
      <w:r w:rsidRPr="007904BA">
        <w:t>intraoperative</w:t>
      </w:r>
      <w:r w:rsidR="375E9FFD" w:rsidRPr="007904BA">
        <w:t xml:space="preserve"> placement of amnio</w:t>
      </w:r>
      <w:r w:rsidR="7C1CED37" w:rsidRPr="007904BA">
        <w:t>tic</w:t>
      </w:r>
      <w:r w:rsidR="4AE031AD" w:rsidRPr="007904BA">
        <w:t>-</w:t>
      </w:r>
      <w:r w:rsidR="375E9FFD" w:rsidRPr="007904BA">
        <w:t>chorionic membrane allografts. This study found the median (IQR) time in days to potency for men older than 55 was 167 (42-549). Noel and colleagues defined potency as the ability to achieve and maintain an erection with or without PDE-5 inhibitors</w:t>
      </w:r>
      <w:r w:rsidR="00620019" w:rsidRPr="007904BA">
        <w:fldChar w:fldCharType="begin">
          <w:fldData xml:space="preserve">PEVuZE5vdGU+PENpdGU+PEF1dGhvcj5Ob2VsPC9BdXRob3I+PFllYXI+MjAyMzwvWWVhcj48UmVj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</w:fldData>
        </w:fldChar>
      </w:r>
      <w:r w:rsidR="0087749B" w:rsidRPr="007904BA">
        <w:instrText xml:space="preserve"> ADDIN EN.CITE </w:instrText>
      </w:r>
      <w:r w:rsidR="0087749B" w:rsidRPr="007904BA">
        <w:fldChar w:fldCharType="begin">
          <w:fldData xml:space="preserve">PEVuZE5vdGU+PENpdGU+PEF1dGhvcj5Ob2VsPC9BdXRob3I+PFllYXI+MjAyMzwvWWVhcj48UmVj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</w:fldData>
        </w:fldChar>
      </w:r>
      <w:r w:rsidR="0087749B" w:rsidRPr="007904BA">
        <w:instrText xml:space="preserve"> ADDIN EN.CITE.DATA </w:instrText>
      </w:r>
      <w:r w:rsidR="0087749B" w:rsidRPr="007904BA">
        <w:fldChar w:fldCharType="end"/>
      </w:r>
      <w:r w:rsidR="00620019" w:rsidRPr="007904BA">
        <w:fldChar w:fldCharType="separate"/>
      </w:r>
      <w:r w:rsidR="0087749B" w:rsidRPr="007904BA">
        <w:rPr>
          <w:noProof/>
          <w:vertAlign w:val="superscript"/>
        </w:rPr>
        <w:t>17</w:t>
      </w:r>
      <w:r w:rsidR="00620019" w:rsidRPr="007904BA">
        <w:fldChar w:fldCharType="end"/>
      </w:r>
      <w:r w:rsidRPr="007904BA">
        <w:t>.</w:t>
      </w:r>
      <w:r w:rsidR="375E9FFD" w:rsidRPr="007904BA">
        <w:t xml:space="preserve"> Notably, the median postoperative SHIM score in this subgroup was 15—lower than our study’s threshol</w:t>
      </w:r>
      <w:r w:rsidRPr="007904BA">
        <w:t xml:space="preserve">d </w:t>
      </w:r>
      <w:r w:rsidR="375E9FFD" w:rsidRPr="007904BA">
        <w:t xml:space="preserve">SHIM </w:t>
      </w:r>
      <w:r w:rsidR="7322EB4B" w:rsidRPr="007904BA">
        <w:t>score</w:t>
      </w:r>
      <w:r w:rsidR="375E9FFD" w:rsidRPr="007904BA">
        <w:t xml:space="preserve"> of 17 for potency—suggesting our definition was more stringent. Similarly, Patel et al. conducted a comparative study of patients undergoing </w:t>
      </w:r>
      <w:r w:rsidRPr="007904BA">
        <w:t>nerve-sparing</w:t>
      </w:r>
      <w:r w:rsidR="375E9FFD" w:rsidRPr="007904BA">
        <w:t xml:space="preserve"> RARP with and without dehydrated amnio</w:t>
      </w:r>
      <w:r w:rsidR="7C1CED37" w:rsidRPr="007904BA">
        <w:t>tic</w:t>
      </w:r>
      <w:r w:rsidR="4AE031AD" w:rsidRPr="007904BA">
        <w:t>-</w:t>
      </w:r>
      <w:r w:rsidR="375E9FFD" w:rsidRPr="007904BA">
        <w:t xml:space="preserve">chorionic membrane graft placement. They reported a significantly shorter time to potency in the allograft group (1.34 months) compared to controls (3.39 months). </w:t>
      </w:r>
      <w:r w:rsidR="00F70D4E" w:rsidRPr="007904BA">
        <w:t xml:space="preserve">In this study, </w:t>
      </w:r>
      <w:r w:rsidR="375E9FFD" w:rsidRPr="007904BA">
        <w:t xml:space="preserve">65.5% of graft recipients achieved potency versus 51.7% in the control group. Our median time to potency was slightly longer, which may be attributable to the older patient population in </w:t>
      </w:r>
      <w:r w:rsidR="00F70D4E" w:rsidRPr="007904BA">
        <w:t>this</w:t>
      </w:r>
      <w:r w:rsidR="375E9FFD" w:rsidRPr="007904BA">
        <w:t xml:space="preserve"> study (median age 63 v</w:t>
      </w:r>
      <w:r w:rsidR="00F70D4E" w:rsidRPr="007904BA">
        <w:t>ersu</w:t>
      </w:r>
      <w:r w:rsidR="375E9FFD" w:rsidRPr="007904BA">
        <w:t>s 56 years)</w:t>
      </w:r>
      <w:r w:rsidR="00620019" w:rsidRPr="007904BA">
        <w:fldChar w:fldCharType="begin">
          <w:fldData xml:space="preserve">PEVuZE5vdGU+PENpdGU+PEF1dGhvcj5Ob2VsPC9BdXRob3I+PFllYXI+MjAyMzwvWWVhcj48UmVj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</w:fldData>
        </w:fldChar>
      </w:r>
      <w:r w:rsidR="0087749B" w:rsidRPr="007904BA">
        <w:instrText xml:space="preserve"> ADDIN EN.CITE </w:instrText>
      </w:r>
      <w:r w:rsidR="0087749B" w:rsidRPr="007904BA">
        <w:fldChar w:fldCharType="begin">
          <w:fldData xml:space="preserve">PEVuZE5vdGU+PENpdGU+PEF1dGhvcj5Ob2VsPC9BdXRob3I+PFllYXI+MjAyMzwvWWVhcj48UmVj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</w:fldData>
        </w:fldChar>
      </w:r>
      <w:r w:rsidR="0087749B" w:rsidRPr="007904BA">
        <w:instrText xml:space="preserve"> ADDIN EN.CITE.DATA </w:instrText>
      </w:r>
      <w:r w:rsidR="0087749B" w:rsidRPr="007904BA">
        <w:fldChar w:fldCharType="end"/>
      </w:r>
      <w:r w:rsidR="00620019" w:rsidRPr="007904BA">
        <w:fldChar w:fldCharType="separate"/>
      </w:r>
      <w:r w:rsidR="0087749B" w:rsidRPr="007904BA">
        <w:rPr>
          <w:noProof/>
          <w:vertAlign w:val="superscript"/>
        </w:rPr>
        <w:t>17</w:t>
      </w:r>
      <w:r w:rsidR="00620019" w:rsidRPr="007904BA">
        <w:fldChar w:fldCharType="end"/>
      </w:r>
      <w:r w:rsidR="00F70D4E" w:rsidRPr="007904BA">
        <w:t>.</w:t>
      </w:r>
      <w:r w:rsidR="375E9FFD" w:rsidRPr="007904BA">
        <w:t xml:space="preserve"> Nonetheless, our potency rate was higher than </w:t>
      </w:r>
      <w:r w:rsidR="00F70D4E" w:rsidRPr="007904BA">
        <w:t xml:space="preserve">that of </w:t>
      </w:r>
      <w:r w:rsidR="375E9FFD" w:rsidRPr="007904BA">
        <w:t>their control group</w:t>
      </w:r>
      <w:r w:rsidR="00F70D4E" w:rsidRPr="007904BA">
        <w:t>,</w:t>
      </w:r>
      <w:r w:rsidR="375E9FFD" w:rsidRPr="007904BA">
        <w:t xml:space="preserve"> with 57.1% of patients achieving potency. Collectively, these comparisons support the promising role of perinatal tissue allografts in facilitating earlier and more robust return of erectile function following</w:t>
      </w:r>
      <w:r w:rsidR="00F70D4E" w:rsidRPr="007904BA">
        <w:t xml:space="preserve"> nerve-sparing</w:t>
      </w:r>
      <w:r w:rsidR="375E9FFD" w:rsidRPr="007904BA">
        <w:t xml:space="preserve"> RARP.</w:t>
      </w:r>
    </w:p>
    <w:p w14:paraId="543AA39B" w14:textId="77777777" w:rsidR="001F35E7" w:rsidRPr="007904BA" w:rsidRDefault="001F35E7" w:rsidP="007904BA"/>
    <w:p w14:paraId="125C1FBA" w14:textId="6D70209F" w:rsidR="00AF3EDE" w:rsidRPr="007904BA" w:rsidRDefault="00AF3EDE" w:rsidP="007904BA">
      <w:r w:rsidRPr="007904BA">
        <w:t>While less pronounced than our potency outcomes, our continence results also align with existing literature. Noel et al. demonstrated a median time to continence of 42 days following allograft placement</w:t>
      </w:r>
      <w:r w:rsidR="00620019" w:rsidRPr="007904BA">
        <w:fldChar w:fldCharType="begin">
          <w:fldData xml:space="preserve">PEVuZE5vdGU+PENpdGU+PEF1dGhvcj5Ob2VsPC9BdXRob3I+PFllYXI+MjAyMzwvWWVhcj48UmVj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</w:fldData>
        </w:fldChar>
      </w:r>
      <w:r w:rsidR="0087749B" w:rsidRPr="007904BA">
        <w:instrText xml:space="preserve"> ADDIN EN.CITE </w:instrText>
      </w:r>
      <w:r w:rsidR="0087749B" w:rsidRPr="007904BA">
        <w:fldChar w:fldCharType="begin">
          <w:fldData xml:space="preserve">PEVuZE5vdGU+PENpdGU+PEF1dGhvcj5Ob2VsPC9BdXRob3I+PFllYXI+MjAyMzwvWWVhcj48UmVj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</w:fldData>
        </w:fldChar>
      </w:r>
      <w:r w:rsidR="0087749B" w:rsidRPr="007904BA">
        <w:instrText xml:space="preserve"> ADDIN EN.CITE.DATA </w:instrText>
      </w:r>
      <w:r w:rsidR="0087749B" w:rsidRPr="007904BA">
        <w:fldChar w:fldCharType="end"/>
      </w:r>
      <w:r w:rsidR="00620019" w:rsidRPr="007904BA">
        <w:fldChar w:fldCharType="separate"/>
      </w:r>
      <w:r w:rsidR="0087749B" w:rsidRPr="007904BA">
        <w:rPr>
          <w:noProof/>
          <w:vertAlign w:val="superscript"/>
        </w:rPr>
        <w:t>17</w:t>
      </w:r>
      <w:r w:rsidR="00620019" w:rsidRPr="007904BA">
        <w:fldChar w:fldCharType="end"/>
      </w:r>
      <w:r w:rsidR="00F70D4E" w:rsidRPr="007904BA">
        <w:t>.</w:t>
      </w:r>
      <w:r w:rsidRPr="007904BA">
        <w:t xml:space="preserve"> Notably, this study used a more lenient definition of continence—absence of uncontrolled leakage—but still reported that 97.7% of patients were using one or fewer pads per day. As mentioned above, </w:t>
      </w:r>
      <w:r w:rsidR="00F70D4E" w:rsidRPr="007904BA">
        <w:t>a</w:t>
      </w:r>
      <w:r w:rsidRPr="007904BA">
        <w:t xml:space="preserve"> continence rate of 75.0% is currently limited to a </w:t>
      </w:r>
      <w:r w:rsidR="00AE7563" w:rsidRPr="007904BA">
        <w:t>9-month</w:t>
      </w:r>
      <w:r w:rsidRPr="007904BA">
        <w:t xml:space="preserve"> </w:t>
      </w:r>
      <w:r w:rsidR="009A74FE" w:rsidRPr="007904BA">
        <w:t>follow-up</w:t>
      </w:r>
      <w:r w:rsidRPr="007904BA">
        <w:t xml:space="preserve"> and is expected to improve with extended observation.</w:t>
      </w:r>
    </w:p>
    <w:p w14:paraId="6B068762" w14:textId="77777777" w:rsidR="001F35E7" w:rsidRPr="007904BA" w:rsidRDefault="001F35E7" w:rsidP="007904BA"/>
    <w:p w14:paraId="7339CABB" w14:textId="2F9FDDB1" w:rsidR="00AF3EDE" w:rsidRPr="007904BA" w:rsidRDefault="00AF3EDE" w:rsidP="007904BA">
      <w:r w:rsidRPr="007904BA">
        <w:t xml:space="preserve">Since Alvim et al. found faster relapse in prostate tumor cell models treated with perinatal allografts compared to </w:t>
      </w:r>
      <w:r w:rsidR="00F70D4E" w:rsidRPr="007904BA">
        <w:t>controls</w:t>
      </w:r>
      <w:r w:rsidRPr="007904BA">
        <w:t>, the influence of perinatal allograft placement on biochemical recurrence of prostate cancer is of significant concern</w:t>
      </w:r>
      <w:r w:rsidR="00620019" w:rsidRPr="007904BA">
        <w:fldChar w:fldCharType="begin">
          <w:fldData xml:space="preserve">PEVuZE5vdGU+PENpdGU+PEF1dGhvcj5BbHZpbTwvQXV0aG9yPjxZZWFyPjIwMTk8L1llYXI+PFJl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</w:fldData>
        </w:fldChar>
      </w:r>
      <w:r w:rsidR="0087749B" w:rsidRPr="007904BA">
        <w:instrText xml:space="preserve"> ADDIN EN.CITE </w:instrText>
      </w:r>
      <w:r w:rsidR="0087749B" w:rsidRPr="007904BA">
        <w:fldChar w:fldCharType="begin">
          <w:fldData xml:space="preserve">PEVuZE5vdGU+PENpdGU+PEF1dGhvcj5BbHZpbTwvQXV0aG9yPjxZZWFyPjIwMTk8L1llYXI+PFJl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</w:fldData>
        </w:fldChar>
      </w:r>
      <w:r w:rsidR="0087749B" w:rsidRPr="007904BA">
        <w:instrText xml:space="preserve"> ADDIN EN.CITE.DATA </w:instrText>
      </w:r>
      <w:r w:rsidR="0087749B" w:rsidRPr="007904BA">
        <w:fldChar w:fldCharType="end"/>
      </w:r>
      <w:r w:rsidR="00620019" w:rsidRPr="007904BA">
        <w:fldChar w:fldCharType="separate"/>
      </w:r>
      <w:r w:rsidR="0087749B" w:rsidRPr="007904BA">
        <w:rPr>
          <w:noProof/>
          <w:vertAlign w:val="superscript"/>
        </w:rPr>
        <w:t>23</w:t>
      </w:r>
      <w:r w:rsidR="00620019" w:rsidRPr="007904BA">
        <w:fldChar w:fldCharType="end"/>
      </w:r>
      <w:r w:rsidR="00F70D4E" w:rsidRPr="007904BA">
        <w:t>.</w:t>
      </w:r>
      <w:r w:rsidRPr="007904BA">
        <w:t xml:space="preserve"> Concerns have also been raised regarding whether graft placement may increase the risk of postoperative complications or operative time. Our results are reassuring as we observed no evidence of increased biochemical recurrence rates, intraoperative complications, and had a median operative time of less than 4 h. This supports the safety profile of perinatal tissue allograft use in the context of </w:t>
      </w:r>
      <w:r w:rsidR="00F70D4E" w:rsidRPr="007904BA">
        <w:t>nerve-sparing</w:t>
      </w:r>
      <w:r w:rsidRPr="007904BA">
        <w:t xml:space="preserve"> RARP.</w:t>
      </w:r>
    </w:p>
    <w:p w14:paraId="1C97B908" w14:textId="77777777" w:rsidR="001F35E7" w:rsidRPr="007904BA" w:rsidRDefault="001F35E7" w:rsidP="007904BA"/>
    <w:p w14:paraId="0B234F90" w14:textId="74C4F4D9" w:rsidR="00AF3EDE" w:rsidRPr="007904BA" w:rsidRDefault="00AF3EDE" w:rsidP="007904BA">
      <w:r w:rsidRPr="007904BA">
        <w:lastRenderedPageBreak/>
        <w:t xml:space="preserve">This case series has several important limitations that should be acknowledged. Most notably, the absence of a control group limits the ability to draw definitive conclusions about the efficacy of perinatal tissue allograft placement. A logical next step will be a comparative analysis using data from </w:t>
      </w:r>
      <w:r w:rsidR="00F70D4E" w:rsidRPr="007904BA">
        <w:t>nerve-sparing</w:t>
      </w:r>
      <w:r w:rsidRPr="007904BA">
        <w:t xml:space="preserve"> RARP procedures performed by the same surgeon without </w:t>
      </w:r>
      <w:r w:rsidR="009A74FE" w:rsidRPr="007904BA">
        <w:t>perinatal allo</w:t>
      </w:r>
      <w:r w:rsidRPr="007904BA">
        <w:t>graft placement to more accurately assess relative outcomes. Additionally, all procedures in this study were performed by a single surgeon</w:t>
      </w:r>
      <w:r w:rsidR="00570158" w:rsidRPr="007904BA">
        <w:t xml:space="preserve"> and </w:t>
      </w:r>
      <w:r w:rsidR="009A74FE" w:rsidRPr="007904BA">
        <w:t xml:space="preserve">were </w:t>
      </w:r>
      <w:r w:rsidR="00570158" w:rsidRPr="007904BA">
        <w:t>retrospective in nature</w:t>
      </w:r>
      <w:r w:rsidR="0265E599" w:rsidRPr="007904BA">
        <w:t>,</w:t>
      </w:r>
      <w:r w:rsidRPr="007904BA">
        <w:t xml:space="preserve"> </w:t>
      </w:r>
      <w:r w:rsidR="3EA1F1AF" w:rsidRPr="007904BA">
        <w:t xml:space="preserve">introducing </w:t>
      </w:r>
      <w:r w:rsidRPr="007904BA">
        <w:t xml:space="preserve">the potential for operator-dependent bias, given </w:t>
      </w:r>
      <w:r w:rsidR="007904BA" w:rsidRPr="007904BA">
        <w:t>nuanced</w:t>
      </w:r>
      <w:r w:rsidRPr="007904BA">
        <w:t xml:space="preserve"> variability in </w:t>
      </w:r>
      <w:r w:rsidR="00F70D4E" w:rsidRPr="007904BA">
        <w:t>nerve-sparing</w:t>
      </w:r>
      <w:r w:rsidRPr="007904BA">
        <w:t xml:space="preserve"> techniques. </w:t>
      </w:r>
      <w:r w:rsidR="5F3B4DA0" w:rsidRPr="007904BA">
        <w:t xml:space="preserve">Future studies could include prospective randomized controlled trials or multicenter studies, which would reduce operator-dependent bias, increase generalizability, and provide more rigorous evidence regarding </w:t>
      </w:r>
      <w:r w:rsidR="00F70D4E" w:rsidRPr="007904BA">
        <w:t xml:space="preserve">the </w:t>
      </w:r>
      <w:r w:rsidR="5F3B4DA0" w:rsidRPr="007904BA">
        <w:t>efficacy of perinatal tissue allogr</w:t>
      </w:r>
      <w:r w:rsidR="3DFE1116" w:rsidRPr="007904BA">
        <w:t xml:space="preserve">aft placement. </w:t>
      </w:r>
      <w:r w:rsidR="00570158" w:rsidRPr="007904BA">
        <w:t xml:space="preserve">We are currently recruiting patients prospectively evaluating the </w:t>
      </w:r>
      <w:r w:rsidR="00825677" w:rsidRPr="007904BA">
        <w:t>perinatal tissue allo</w:t>
      </w:r>
      <w:r w:rsidR="00570158" w:rsidRPr="007904BA">
        <w:t xml:space="preserve">graft at </w:t>
      </w:r>
      <w:r w:rsidR="00F70D4E" w:rsidRPr="007904BA">
        <w:t xml:space="preserve">the </w:t>
      </w:r>
      <w:r w:rsidR="00570158" w:rsidRPr="007904BA">
        <w:t xml:space="preserve">time of prostatectomy (NCT06940271). </w:t>
      </w:r>
      <w:r w:rsidR="00F70D4E" w:rsidRPr="007904BA">
        <w:t>The</w:t>
      </w:r>
      <w:r w:rsidRPr="007904BA">
        <w:t xml:space="preserve"> follow-up period </w:t>
      </w:r>
      <w:r w:rsidR="00F70D4E" w:rsidRPr="007904BA">
        <w:t>here was</w:t>
      </w:r>
      <w:r w:rsidRPr="007904BA">
        <w:t xml:space="preserve"> limited to less than </w:t>
      </w:r>
      <w:r w:rsidR="00F70D4E" w:rsidRPr="007904BA">
        <w:t>1</w:t>
      </w:r>
      <w:r w:rsidRPr="007904BA">
        <w:t xml:space="preserve"> year, and longer-term data will be necessary to evaluate the durability of both functional and oncologic outcomes. This study only examined</w:t>
      </w:r>
      <w:r w:rsidR="31AD55A6" w:rsidRPr="007904BA">
        <w:t xml:space="preserve"> </w:t>
      </w:r>
      <w:r w:rsidRPr="007904BA">
        <w:t>one specific type of perinatal allograft</w:t>
      </w:r>
      <w:r w:rsidR="4FE4D598" w:rsidRPr="007904BA">
        <w:t>,</w:t>
      </w:r>
      <w:r w:rsidR="00F70D4E" w:rsidRPr="007904BA">
        <w:t xml:space="preserve"> </w:t>
      </w:r>
      <w:r w:rsidR="493F22F3" w:rsidRPr="007904BA">
        <w:t>and</w:t>
      </w:r>
      <w:r w:rsidRPr="007904BA">
        <w:t xml:space="preserve"> </w:t>
      </w:r>
      <w:r w:rsidR="6C3AA53F" w:rsidRPr="007904BA">
        <w:t>f</w:t>
      </w:r>
      <w:r w:rsidRPr="007904BA">
        <w:t xml:space="preserve">uture research should explore comparative effectiveness among different </w:t>
      </w:r>
      <w:r w:rsidR="22C9C345" w:rsidRPr="007904BA">
        <w:t xml:space="preserve">graft </w:t>
      </w:r>
      <w:r w:rsidRPr="007904BA">
        <w:t>preparations. Finally, incorporating cost-benefit analyses</w:t>
      </w:r>
      <w:r w:rsidR="00E81DA1" w:rsidRPr="007904BA">
        <w:t xml:space="preserve"> </w:t>
      </w:r>
      <w:r w:rsidR="5A01004B" w:rsidRPr="007904BA">
        <w:t>will help clarify</w:t>
      </w:r>
      <w:r w:rsidRPr="007904BA">
        <w:t xml:space="preserve"> the clinical and economic value of routine allograft use in </w:t>
      </w:r>
      <w:r w:rsidR="00F70D4E" w:rsidRPr="007904BA">
        <w:t>nerve-sparing</w:t>
      </w:r>
      <w:r w:rsidRPr="007904BA">
        <w:t xml:space="preserve"> RARP.</w:t>
      </w:r>
      <w:r w:rsidRPr="007904BA">
        <w:tab/>
      </w:r>
    </w:p>
    <w:p w14:paraId="53807677" w14:textId="24029669" w:rsidR="00945CC8" w:rsidRPr="007904BA" w:rsidRDefault="00945CC8" w:rsidP="007904BA"/>
    <w:p w14:paraId="53807678" w14:textId="0F53E258" w:rsidR="00945CC8" w:rsidRPr="007904BA" w:rsidRDefault="00B63045" w:rsidP="007904BA">
      <w:pPr>
        <w:pBdr>
          <w:top w:val="nil"/>
          <w:left w:val="nil"/>
          <w:bottom w:val="nil"/>
          <w:right w:val="nil"/>
          <w:between w:val="nil"/>
        </w:pBdr>
      </w:pPr>
      <w:r w:rsidRPr="007904BA">
        <w:rPr>
          <w:b/>
        </w:rPr>
        <w:t xml:space="preserve">ACKNOWLEDGMENTS: </w:t>
      </w:r>
    </w:p>
    <w:p w14:paraId="53807679" w14:textId="5B609611" w:rsidR="00945CC8" w:rsidRPr="007904BA" w:rsidRDefault="5872A2FB" w:rsidP="007904BA">
      <w:r w:rsidRPr="007904BA">
        <w:t xml:space="preserve">None. </w:t>
      </w:r>
    </w:p>
    <w:p w14:paraId="5380767A" w14:textId="77777777" w:rsidR="00945CC8" w:rsidRPr="007904BA" w:rsidRDefault="00945CC8" w:rsidP="007904BA">
      <w:pPr>
        <w:rPr>
          <w:b/>
        </w:rPr>
      </w:pPr>
    </w:p>
    <w:p w14:paraId="5380767B" w14:textId="76F07FA2" w:rsidR="00945CC8" w:rsidRPr="007904BA" w:rsidRDefault="00B63045" w:rsidP="007904BA">
      <w:pPr>
        <w:pBdr>
          <w:top w:val="nil"/>
          <w:left w:val="nil"/>
          <w:bottom w:val="nil"/>
          <w:right w:val="nil"/>
          <w:between w:val="nil"/>
        </w:pBdr>
      </w:pPr>
      <w:r w:rsidRPr="007904BA">
        <w:rPr>
          <w:b/>
        </w:rPr>
        <w:t xml:space="preserve">DISCLOSURES: </w:t>
      </w:r>
    </w:p>
    <w:p w14:paraId="5380767D" w14:textId="6F7E3B3E" w:rsidR="00945CC8" w:rsidRPr="007904BA" w:rsidRDefault="004F0842" w:rsidP="007904BA">
      <w:pPr>
        <w:pBdr>
          <w:top w:val="nil"/>
          <w:left w:val="nil"/>
          <w:bottom w:val="nil"/>
          <w:right w:val="nil"/>
          <w:between w:val="nil"/>
        </w:pBdr>
      </w:pPr>
      <w:r w:rsidRPr="007904BA">
        <w:t>JM</w:t>
      </w:r>
      <w:r w:rsidR="004B3574" w:rsidRPr="007904BA">
        <w:t xml:space="preserve"> is employed by Samaritan Biologics. The other authors declare that they have no competing interests.</w:t>
      </w:r>
    </w:p>
    <w:p w14:paraId="1A01B094" w14:textId="77777777" w:rsidR="002748A7" w:rsidRPr="007904BA" w:rsidRDefault="002748A7" w:rsidP="007904BA">
      <w:pPr>
        <w:pBdr>
          <w:top w:val="nil"/>
          <w:left w:val="nil"/>
          <w:bottom w:val="nil"/>
          <w:right w:val="nil"/>
          <w:between w:val="nil"/>
        </w:pBdr>
        <w:rPr>
          <w:b/>
        </w:rPr>
      </w:pPr>
    </w:p>
    <w:p w14:paraId="34B4DE7F" w14:textId="75550BE3" w:rsidR="00F25C7F" w:rsidRPr="007904BA" w:rsidRDefault="00F70D4E" w:rsidP="007904BA">
      <w:pPr>
        <w:pBdr>
          <w:top w:val="nil"/>
          <w:left w:val="nil"/>
          <w:bottom w:val="nil"/>
          <w:right w:val="nil"/>
          <w:between w:val="nil"/>
        </w:pBdr>
        <w:rPr>
          <w:b/>
        </w:rPr>
      </w:pPr>
      <w:r w:rsidRPr="007904BA">
        <w:rPr>
          <w:b/>
        </w:rPr>
        <w:t>Author contribution:</w:t>
      </w:r>
    </w:p>
    <w:p w14:paraId="4DB21933" w14:textId="5DC470E0" w:rsidR="002748A7" w:rsidRPr="007904BA" w:rsidRDefault="08E1FDA2" w:rsidP="007904BA">
      <w:pPr>
        <w:pBdr>
          <w:top w:val="nil"/>
          <w:left w:val="nil"/>
          <w:bottom w:val="nil"/>
          <w:right w:val="nil"/>
          <w:between w:val="nil"/>
        </w:pBdr>
      </w:pPr>
      <w:r w:rsidRPr="007904BA">
        <w:t>AF, EQ,</w:t>
      </w:r>
      <w:r w:rsidR="3BD40440" w:rsidRPr="007904BA">
        <w:t xml:space="preserve"> AP, AK</w:t>
      </w:r>
      <w:r w:rsidR="6AEFCCEA" w:rsidRPr="007904BA">
        <w:t>,</w:t>
      </w:r>
      <w:r w:rsidRPr="007904BA">
        <w:t xml:space="preserve"> and JM contributed to manuscript drafting. AF, JM, and RAP contributed to manuscript revision. JM,</w:t>
      </w:r>
      <w:r w:rsidR="39716D3F" w:rsidRPr="007904BA">
        <w:t xml:space="preserve"> AP,</w:t>
      </w:r>
      <w:r w:rsidRPr="007904BA">
        <w:t xml:space="preserve"> and RAP contributed to conception and design. All authors reviewed and approved the f</w:t>
      </w:r>
      <w:r w:rsidR="56E43EB4" w:rsidRPr="007904BA">
        <w:t>i</w:t>
      </w:r>
      <w:r w:rsidRPr="007904BA">
        <w:t>nal manuscript.</w:t>
      </w:r>
    </w:p>
    <w:p w14:paraId="5380767E" w14:textId="77777777" w:rsidR="00945CC8" w:rsidRPr="007904BA" w:rsidRDefault="00945CC8" w:rsidP="007904BA">
      <w:pPr>
        <w:rPr>
          <w:b/>
        </w:rPr>
      </w:pPr>
    </w:p>
    <w:p w14:paraId="5380767F" w14:textId="4B3B947F" w:rsidR="00945CC8" w:rsidRPr="005D148E" w:rsidRDefault="00F25C7F" w:rsidP="007904BA">
      <w:pPr>
        <w:rPr>
          <w:b/>
          <w:lang w:val="fr-FR"/>
        </w:rPr>
      </w:pPr>
      <w:r w:rsidRPr="005D148E">
        <w:rPr>
          <w:b/>
          <w:lang w:val="fr-FR"/>
        </w:rPr>
        <w:t>REFERENCE</w:t>
      </w:r>
      <w:r w:rsidR="00F70D4E" w:rsidRPr="005D148E">
        <w:rPr>
          <w:b/>
          <w:lang w:val="fr-FR"/>
        </w:rPr>
        <w:t>S</w:t>
      </w:r>
      <w:r w:rsidR="00B63045" w:rsidRPr="005D148E">
        <w:rPr>
          <w:b/>
          <w:lang w:val="fr-FR"/>
        </w:rPr>
        <w:t>:</w:t>
      </w:r>
      <w:r w:rsidR="00B63045" w:rsidRPr="005D148E">
        <w:rPr>
          <w:lang w:val="fr-FR"/>
        </w:rPr>
        <w:t xml:space="preserve"> </w:t>
      </w:r>
    </w:p>
    <w:p w14:paraId="7C8EE4E3" w14:textId="3C37915C" w:rsidR="000E3D92" w:rsidRPr="007904BA" w:rsidRDefault="000E3D92" w:rsidP="007904BA">
      <w:pPr>
        <w:pStyle w:val="EndNoteBibliography"/>
      </w:pPr>
      <w:r w:rsidRPr="005D148E">
        <w:rPr>
          <w:lang w:val="fr-FR"/>
        </w:rPr>
        <w:t>1</w:t>
      </w:r>
      <w:r w:rsidRPr="005D148E">
        <w:rPr>
          <w:lang w:val="fr-FR"/>
        </w:rPr>
        <w:tab/>
        <w:t>Coughlin, G. D.</w:t>
      </w:r>
      <w:r w:rsidRPr="005D148E">
        <w:rPr>
          <w:i/>
          <w:lang w:val="fr-FR"/>
        </w:rPr>
        <w:t xml:space="preserve"> </w:t>
      </w:r>
      <w:r w:rsidRPr="005D148E">
        <w:rPr>
          <w:iCs/>
          <w:lang w:val="fr-FR"/>
        </w:rPr>
        <w:t>et al.</w:t>
      </w:r>
      <w:r w:rsidRPr="005D148E">
        <w:rPr>
          <w:lang w:val="fr-FR"/>
        </w:rPr>
        <w:t xml:space="preserve"> </w:t>
      </w:r>
      <w:r w:rsidRPr="007904BA">
        <w:t xml:space="preserve">Robot-assisted laparoscopic prostatectomy versus open radical retropubic prostatectomy: 24-month outcomes from a randomised controlled study. </w:t>
      </w:r>
      <w:r w:rsidRPr="007904BA">
        <w:rPr>
          <w:i/>
        </w:rPr>
        <w:t>Lancet Oncol.</w:t>
      </w:r>
      <w:r w:rsidRPr="007904BA">
        <w:t xml:space="preserve"> </w:t>
      </w:r>
      <w:r w:rsidRPr="007904BA">
        <w:rPr>
          <w:b/>
        </w:rPr>
        <w:t>19</w:t>
      </w:r>
      <w:r w:rsidRPr="007904BA">
        <w:t xml:space="preserve"> (8), 1051-1060</w:t>
      </w:r>
      <w:r w:rsidR="00C60AA7">
        <w:t xml:space="preserve"> </w:t>
      </w:r>
      <w:r w:rsidRPr="007904BA">
        <w:t>(2018).</w:t>
      </w:r>
    </w:p>
    <w:p w14:paraId="21DB16CB" w14:textId="0243BAEE" w:rsidR="000E3D92" w:rsidRPr="007904BA" w:rsidRDefault="000E3D92" w:rsidP="007904BA">
      <w:pPr>
        <w:pStyle w:val="EndNoteBibliography"/>
      </w:pPr>
      <w:r w:rsidRPr="007904BA">
        <w:t>2</w:t>
      </w:r>
      <w:r w:rsidRPr="007904BA">
        <w:tab/>
        <w:t>Fregnan, F., Muratori, L., Simoes, A. R., Giacobini-Robecchi, M. G.</w:t>
      </w:r>
      <w:r w:rsidR="00C60AA7">
        <w:t>,</w:t>
      </w:r>
      <w:r w:rsidRPr="007904BA">
        <w:t xml:space="preserve"> Raimondo, S. Role of inflammatory cytokines in peripheral nerve injury. </w:t>
      </w:r>
      <w:r w:rsidRPr="007904BA">
        <w:rPr>
          <w:i/>
        </w:rPr>
        <w:t>Neural Regen Res.</w:t>
      </w:r>
      <w:r w:rsidRPr="007904BA">
        <w:t xml:space="preserve"> </w:t>
      </w:r>
      <w:r w:rsidRPr="007904BA">
        <w:rPr>
          <w:b/>
        </w:rPr>
        <w:t>7</w:t>
      </w:r>
      <w:r w:rsidRPr="007904BA">
        <w:t xml:space="preserve"> (29), 2259-2266 (2012).</w:t>
      </w:r>
    </w:p>
    <w:p w14:paraId="0EBD36A9" w14:textId="5A564A68" w:rsidR="000E3D92" w:rsidRPr="007904BA" w:rsidRDefault="000E3D92" w:rsidP="007904BA">
      <w:pPr>
        <w:pStyle w:val="EndNoteBibliography"/>
      </w:pPr>
      <w:r w:rsidRPr="007904BA">
        <w:t>3</w:t>
      </w:r>
      <w:r w:rsidRPr="007904BA">
        <w:tab/>
        <w:t>Allison, D. J.</w:t>
      </w:r>
      <w:r w:rsidRPr="007904BA">
        <w:rPr>
          <w:i/>
        </w:rPr>
        <w:t xml:space="preserve"> </w:t>
      </w:r>
      <w:r w:rsidRPr="00C60AA7">
        <w:rPr>
          <w:iCs/>
        </w:rPr>
        <w:t>et al.</w:t>
      </w:r>
      <w:r w:rsidRPr="007904BA">
        <w:t xml:space="preserve"> Elevated concentrations of circulating cytokines and correlations with nerve conduction velocity in human peripheral nerves. </w:t>
      </w:r>
      <w:r w:rsidRPr="007904BA">
        <w:rPr>
          <w:i/>
        </w:rPr>
        <w:t>J Neuroimmunol.</w:t>
      </w:r>
      <w:r w:rsidRPr="007904BA">
        <w:t xml:space="preserve"> </w:t>
      </w:r>
      <w:r w:rsidRPr="007904BA">
        <w:rPr>
          <w:b/>
        </w:rPr>
        <w:t>277</w:t>
      </w:r>
      <w:r w:rsidRPr="007904BA">
        <w:t xml:space="preserve"> (1-2), 134-139 (2014).</w:t>
      </w:r>
    </w:p>
    <w:p w14:paraId="15C0DBF5" w14:textId="63F0DB50" w:rsidR="000E3D92" w:rsidRPr="007904BA" w:rsidRDefault="000E3D92" w:rsidP="007904BA">
      <w:pPr>
        <w:pStyle w:val="EndNoteBibliography"/>
      </w:pPr>
      <w:r w:rsidRPr="007904BA">
        <w:t>4</w:t>
      </w:r>
      <w:r w:rsidRPr="007904BA">
        <w:tab/>
        <w:t>Davies, A. L., Hayes, K. C.</w:t>
      </w:r>
      <w:r w:rsidR="00C60AA7">
        <w:t>,</w:t>
      </w:r>
      <w:r w:rsidRPr="007904BA">
        <w:t xml:space="preserve"> Shi, R. Recombinant human TNFalpha induces concentration-dependent and reversible alterations in the electrophysiological properties of axons in mammalian spinal cord. </w:t>
      </w:r>
      <w:r w:rsidRPr="007904BA">
        <w:rPr>
          <w:i/>
        </w:rPr>
        <w:t>J Neurotrauma.</w:t>
      </w:r>
      <w:r w:rsidRPr="007904BA">
        <w:t xml:space="preserve"> </w:t>
      </w:r>
      <w:r w:rsidRPr="007904BA">
        <w:rPr>
          <w:b/>
        </w:rPr>
        <w:t>23</w:t>
      </w:r>
      <w:r w:rsidRPr="007904BA">
        <w:t xml:space="preserve"> (8), 1261-1273 (2006).</w:t>
      </w:r>
    </w:p>
    <w:p w14:paraId="19117553" w14:textId="2090D07E" w:rsidR="000E3D92" w:rsidRPr="007904BA" w:rsidRDefault="000E3D92" w:rsidP="007904BA">
      <w:pPr>
        <w:pStyle w:val="EndNoteBibliography"/>
      </w:pPr>
      <w:r w:rsidRPr="007904BA">
        <w:t>5</w:t>
      </w:r>
      <w:r w:rsidRPr="007904BA">
        <w:tab/>
        <w:t>Lima, T. F. N., Bitran, J., Frech, F. S.</w:t>
      </w:r>
      <w:r w:rsidR="00C60AA7">
        <w:t>,</w:t>
      </w:r>
      <w:r w:rsidRPr="007904BA">
        <w:t xml:space="preserve"> Ramasamy, R. Prevalence of post-prostatectomy erectile dysfunction and a review of the recommended therapeutic modalities. </w:t>
      </w:r>
      <w:r w:rsidRPr="007904BA">
        <w:rPr>
          <w:i/>
        </w:rPr>
        <w:t>Int J Impot Res.</w:t>
      </w:r>
      <w:r w:rsidRPr="007904BA">
        <w:t xml:space="preserve"> </w:t>
      </w:r>
      <w:r w:rsidRPr="007904BA">
        <w:rPr>
          <w:b/>
        </w:rPr>
        <w:lastRenderedPageBreak/>
        <w:t>33</w:t>
      </w:r>
      <w:r w:rsidRPr="007904BA">
        <w:t xml:space="preserve"> (4), 401-409</w:t>
      </w:r>
      <w:r w:rsidR="00C60AA7">
        <w:t xml:space="preserve"> </w:t>
      </w:r>
      <w:r w:rsidRPr="007904BA">
        <w:t>(2021).</w:t>
      </w:r>
    </w:p>
    <w:p w14:paraId="2AEA6E9D" w14:textId="284893C9" w:rsidR="000E3D92" w:rsidRPr="007904BA" w:rsidRDefault="000E3D92" w:rsidP="007904BA">
      <w:pPr>
        <w:pStyle w:val="EndNoteBibliography"/>
      </w:pPr>
      <w:r w:rsidRPr="007904BA">
        <w:t>6</w:t>
      </w:r>
      <w:r w:rsidRPr="007904BA">
        <w:tab/>
        <w:t>Gacci, M.</w:t>
      </w:r>
      <w:r w:rsidRPr="007904BA">
        <w:rPr>
          <w:i/>
        </w:rPr>
        <w:t xml:space="preserve"> </w:t>
      </w:r>
      <w:r w:rsidRPr="00C60AA7">
        <w:rPr>
          <w:iCs/>
        </w:rPr>
        <w:t>et al.</w:t>
      </w:r>
      <w:r w:rsidRPr="007904BA">
        <w:t xml:space="preserve"> Latest Evidence on Post-Prostatectomy Urinary Incontinence. </w:t>
      </w:r>
      <w:r w:rsidRPr="007904BA">
        <w:rPr>
          <w:i/>
        </w:rPr>
        <w:t>J Clin Med.</w:t>
      </w:r>
      <w:r w:rsidRPr="007904BA">
        <w:t xml:space="preserve"> </w:t>
      </w:r>
      <w:r w:rsidRPr="007904BA">
        <w:rPr>
          <w:b/>
        </w:rPr>
        <w:t>12</w:t>
      </w:r>
      <w:r w:rsidRPr="007904BA">
        <w:t xml:space="preserve"> (3), 1190 (2023).</w:t>
      </w:r>
    </w:p>
    <w:p w14:paraId="3302F709" w14:textId="12E66715" w:rsidR="000E3D92" w:rsidRPr="007904BA" w:rsidRDefault="000E3D92" w:rsidP="007904BA">
      <w:pPr>
        <w:pStyle w:val="EndNoteBibliography"/>
      </w:pPr>
      <w:r w:rsidRPr="007904BA">
        <w:t>7</w:t>
      </w:r>
      <w:r w:rsidRPr="007904BA">
        <w:tab/>
        <w:t>Hoyland, K., Vasdev, N., Abrof, A.</w:t>
      </w:r>
      <w:r w:rsidR="00C60AA7">
        <w:t>,</w:t>
      </w:r>
      <w:r w:rsidRPr="007904BA">
        <w:t xml:space="preserve"> Boustead, G. Post-radical prostatectomy incontinence: etiology and prevention. </w:t>
      </w:r>
      <w:r w:rsidRPr="007904BA">
        <w:rPr>
          <w:i/>
        </w:rPr>
        <w:t>Rev Urol.</w:t>
      </w:r>
      <w:r w:rsidRPr="007904BA">
        <w:t xml:space="preserve"> </w:t>
      </w:r>
      <w:r w:rsidRPr="007904BA">
        <w:rPr>
          <w:b/>
        </w:rPr>
        <w:t>16</w:t>
      </w:r>
      <w:r w:rsidRPr="007904BA">
        <w:t xml:space="preserve"> (4), 181-188 (2014).</w:t>
      </w:r>
    </w:p>
    <w:p w14:paraId="390256D8" w14:textId="5A8EC0DF" w:rsidR="000E3D92" w:rsidRPr="007904BA" w:rsidRDefault="000E3D92" w:rsidP="007904BA">
      <w:pPr>
        <w:pStyle w:val="EndNoteBibliography"/>
      </w:pPr>
      <w:r w:rsidRPr="007904BA">
        <w:t>8</w:t>
      </w:r>
      <w:r w:rsidRPr="007904BA">
        <w:tab/>
        <w:t>Lardas, M.</w:t>
      </w:r>
      <w:r w:rsidRPr="007904BA">
        <w:rPr>
          <w:i/>
        </w:rPr>
        <w:t xml:space="preserve"> </w:t>
      </w:r>
      <w:r w:rsidRPr="00C60AA7">
        <w:rPr>
          <w:iCs/>
        </w:rPr>
        <w:t>et al.</w:t>
      </w:r>
      <w:r w:rsidRPr="007904BA">
        <w:t xml:space="preserve"> Quality of Life Outcomes after Primary Treatment for Clinically Localised Prostate Cancer: A Systematic Review. </w:t>
      </w:r>
      <w:r w:rsidRPr="007904BA">
        <w:rPr>
          <w:i/>
        </w:rPr>
        <w:t>Eur Urol.</w:t>
      </w:r>
      <w:r w:rsidRPr="007904BA">
        <w:t xml:space="preserve"> </w:t>
      </w:r>
      <w:r w:rsidRPr="007904BA">
        <w:rPr>
          <w:b/>
        </w:rPr>
        <w:t>72</w:t>
      </w:r>
      <w:r w:rsidRPr="007904BA">
        <w:t xml:space="preserve"> (6), 869-885</w:t>
      </w:r>
      <w:r w:rsidR="00C60AA7">
        <w:t xml:space="preserve"> </w:t>
      </w:r>
      <w:r w:rsidRPr="007904BA">
        <w:t>(2017).</w:t>
      </w:r>
    </w:p>
    <w:p w14:paraId="4DA798DA" w14:textId="2B7055CF" w:rsidR="000E3D92" w:rsidRPr="007904BA" w:rsidRDefault="000E3D92" w:rsidP="007904BA">
      <w:pPr>
        <w:pStyle w:val="EndNoteBibliography"/>
      </w:pPr>
      <w:r w:rsidRPr="007904BA">
        <w:t>9</w:t>
      </w:r>
      <w:r w:rsidRPr="007904BA">
        <w:tab/>
        <w:t>Crook, J. M.</w:t>
      </w:r>
      <w:r w:rsidRPr="007904BA">
        <w:rPr>
          <w:i/>
        </w:rPr>
        <w:t xml:space="preserve"> </w:t>
      </w:r>
      <w:r w:rsidRPr="00C60AA7">
        <w:rPr>
          <w:iCs/>
        </w:rPr>
        <w:t>et al.</w:t>
      </w:r>
      <w:r w:rsidRPr="007904BA">
        <w:t xml:space="preserve"> Comparison of health-related quality of life 5 years after SPIRIT: Surgical Prostatectomy Versus Interstitial Radiation Intervention Trial. </w:t>
      </w:r>
      <w:r w:rsidRPr="007904BA">
        <w:rPr>
          <w:i/>
        </w:rPr>
        <w:t>J Clin Oncol.</w:t>
      </w:r>
      <w:r w:rsidRPr="007904BA">
        <w:t xml:space="preserve"> </w:t>
      </w:r>
      <w:r w:rsidRPr="007904BA">
        <w:rPr>
          <w:b/>
        </w:rPr>
        <w:t>29</w:t>
      </w:r>
      <w:r w:rsidRPr="007904BA">
        <w:t xml:space="preserve"> (4), 362-368 (2011).</w:t>
      </w:r>
    </w:p>
    <w:p w14:paraId="129671AC" w14:textId="05BC4561" w:rsidR="000E3D92" w:rsidRPr="007904BA" w:rsidRDefault="000E3D92" w:rsidP="007904BA">
      <w:pPr>
        <w:pStyle w:val="EndNoteBibliography"/>
      </w:pPr>
      <w:r w:rsidRPr="007904BA">
        <w:t>10</w:t>
      </w:r>
      <w:r w:rsidRPr="007904BA">
        <w:tab/>
        <w:t>Donovan, J. L.</w:t>
      </w:r>
      <w:r w:rsidRPr="007904BA">
        <w:rPr>
          <w:i/>
        </w:rPr>
        <w:t xml:space="preserve"> </w:t>
      </w:r>
      <w:r w:rsidRPr="00C60AA7">
        <w:rPr>
          <w:iCs/>
        </w:rPr>
        <w:t>et al.</w:t>
      </w:r>
      <w:r w:rsidRPr="007904BA">
        <w:t xml:space="preserve"> Patient-Reported Outcomes after Monitoring, Surgery, or Radiotherapy for Prostate Cancer. </w:t>
      </w:r>
      <w:r w:rsidRPr="007904BA">
        <w:rPr>
          <w:i/>
        </w:rPr>
        <w:t>N Engl J Med.</w:t>
      </w:r>
      <w:r w:rsidRPr="007904BA">
        <w:t xml:space="preserve"> </w:t>
      </w:r>
      <w:r w:rsidRPr="007904BA">
        <w:rPr>
          <w:b/>
        </w:rPr>
        <w:t>375</w:t>
      </w:r>
      <w:r w:rsidRPr="007904BA">
        <w:t xml:space="preserve"> (15), 1425-1437 (2016).</w:t>
      </w:r>
    </w:p>
    <w:p w14:paraId="2ADC9791" w14:textId="62CFEDB6" w:rsidR="000E3D92" w:rsidRPr="007904BA" w:rsidRDefault="000E3D92" w:rsidP="007904BA">
      <w:pPr>
        <w:pStyle w:val="EndNoteBibliography"/>
      </w:pPr>
      <w:r w:rsidRPr="007904BA">
        <w:t>11</w:t>
      </w:r>
      <w:r w:rsidRPr="007904BA">
        <w:tab/>
        <w:t>Nguyen, L. N.</w:t>
      </w:r>
      <w:r w:rsidRPr="007904BA">
        <w:rPr>
          <w:i/>
        </w:rPr>
        <w:t xml:space="preserve"> </w:t>
      </w:r>
      <w:r w:rsidRPr="00C60AA7">
        <w:rPr>
          <w:iCs/>
        </w:rPr>
        <w:t>et al.</w:t>
      </w:r>
      <w:r w:rsidRPr="007904BA">
        <w:t xml:space="preserve"> The Risks and Benefits of Cavernous Neurovascular Bundle Sparing during Radical Prostatectomy: A Systematic Review and Meta-Analysis. </w:t>
      </w:r>
      <w:r w:rsidRPr="007904BA">
        <w:rPr>
          <w:i/>
        </w:rPr>
        <w:t>J Urol.</w:t>
      </w:r>
      <w:r w:rsidRPr="007904BA">
        <w:t xml:space="preserve"> </w:t>
      </w:r>
      <w:r w:rsidRPr="007904BA">
        <w:rPr>
          <w:b/>
        </w:rPr>
        <w:t>198</w:t>
      </w:r>
      <w:r w:rsidRPr="007904BA">
        <w:t xml:space="preserve"> (4), 760-769</w:t>
      </w:r>
      <w:r w:rsidR="00C60AA7">
        <w:t xml:space="preserve"> </w:t>
      </w:r>
      <w:r w:rsidRPr="007904BA">
        <w:t>(2017).</w:t>
      </w:r>
    </w:p>
    <w:p w14:paraId="5AB0865A" w14:textId="04480749" w:rsidR="000E3D92" w:rsidRPr="007904BA" w:rsidRDefault="000E3D92" w:rsidP="007904BA">
      <w:pPr>
        <w:pStyle w:val="EndNoteBibliography"/>
      </w:pPr>
      <w:r w:rsidRPr="007904BA">
        <w:t>12</w:t>
      </w:r>
      <w:r w:rsidRPr="007904BA">
        <w:tab/>
        <w:t>Burgers, J. K., Nelson, R. J., Quinlan, D. M.</w:t>
      </w:r>
      <w:r w:rsidR="00C60AA7">
        <w:t xml:space="preserve">, </w:t>
      </w:r>
      <w:r w:rsidRPr="007904BA">
        <w:t xml:space="preserve">Walsh, P. C. Nerve growth factor, nerve grafts and amniotic membrane grafts restore erectile function in rats. </w:t>
      </w:r>
      <w:r w:rsidRPr="007904BA">
        <w:rPr>
          <w:i/>
        </w:rPr>
        <w:t>J Urol.</w:t>
      </w:r>
      <w:r w:rsidRPr="007904BA">
        <w:t xml:space="preserve"> </w:t>
      </w:r>
      <w:r w:rsidRPr="007904BA">
        <w:rPr>
          <w:b/>
        </w:rPr>
        <w:t>146</w:t>
      </w:r>
      <w:r w:rsidRPr="007904BA">
        <w:t xml:space="preserve"> (2), 463-468</w:t>
      </w:r>
      <w:r w:rsidR="00C60AA7">
        <w:t xml:space="preserve"> </w:t>
      </w:r>
      <w:r w:rsidRPr="007904BA">
        <w:t>(1991).</w:t>
      </w:r>
    </w:p>
    <w:p w14:paraId="5F0361AC" w14:textId="2C5036CD" w:rsidR="000E3D92" w:rsidRPr="007904BA" w:rsidRDefault="000E3D92" w:rsidP="007904BA">
      <w:pPr>
        <w:pStyle w:val="EndNoteBibliography"/>
      </w:pPr>
      <w:r w:rsidRPr="007904BA">
        <w:t>13</w:t>
      </w:r>
      <w:r w:rsidRPr="007904BA">
        <w:tab/>
        <w:t>Mohammed, Y. A.</w:t>
      </w:r>
      <w:r w:rsidRPr="007904BA">
        <w:rPr>
          <w:i/>
        </w:rPr>
        <w:t xml:space="preserve"> </w:t>
      </w:r>
      <w:r w:rsidRPr="00C60AA7">
        <w:rPr>
          <w:iCs/>
        </w:rPr>
        <w:t>et al.</w:t>
      </w:r>
      <w:r w:rsidRPr="007904BA">
        <w:t xml:space="preserve"> Human amniotic membrane products for patients with diabetic foot ulcers. do they help? a systematic review and meta-analysis. </w:t>
      </w:r>
      <w:r w:rsidRPr="007904BA">
        <w:rPr>
          <w:i/>
        </w:rPr>
        <w:t>J Foot Ankle Res.</w:t>
      </w:r>
      <w:r w:rsidRPr="007904BA">
        <w:t xml:space="preserve"> </w:t>
      </w:r>
      <w:r w:rsidRPr="007904BA">
        <w:rPr>
          <w:b/>
        </w:rPr>
        <w:t>15</w:t>
      </w:r>
      <w:r w:rsidRPr="007904BA">
        <w:t xml:space="preserve"> (1), 71 (2022).</w:t>
      </w:r>
    </w:p>
    <w:p w14:paraId="4E46B020" w14:textId="055A9466" w:rsidR="000E3D92" w:rsidRPr="007904BA" w:rsidRDefault="000E3D92" w:rsidP="007904BA">
      <w:pPr>
        <w:pStyle w:val="EndNoteBibliography"/>
      </w:pPr>
      <w:r w:rsidRPr="007904BA">
        <w:t>14</w:t>
      </w:r>
      <w:r w:rsidRPr="007904BA">
        <w:tab/>
        <w:t>Lemke, A.</w:t>
      </w:r>
      <w:r w:rsidRPr="007904BA">
        <w:rPr>
          <w:i/>
        </w:rPr>
        <w:t xml:space="preserve"> </w:t>
      </w:r>
      <w:r w:rsidRPr="00C60AA7">
        <w:rPr>
          <w:iCs/>
        </w:rPr>
        <w:t>et al</w:t>
      </w:r>
      <w:r w:rsidRPr="007904BA">
        <w:rPr>
          <w:i/>
        </w:rPr>
        <w:t>.</w:t>
      </w:r>
      <w:r w:rsidRPr="007904BA">
        <w:t xml:space="preserve"> Transplantation of human amnion prevents recurring adhesions and ameliorates fibrosis in a rat model of sciatic nerve scarring. </w:t>
      </w:r>
      <w:r w:rsidRPr="007904BA">
        <w:rPr>
          <w:i/>
        </w:rPr>
        <w:t>Acta Biomater.</w:t>
      </w:r>
      <w:r w:rsidRPr="007904BA">
        <w:t xml:space="preserve"> </w:t>
      </w:r>
      <w:r w:rsidRPr="007904BA">
        <w:rPr>
          <w:b/>
        </w:rPr>
        <w:t>66</w:t>
      </w:r>
      <w:r w:rsidR="00C60AA7">
        <w:rPr>
          <w:b/>
        </w:rPr>
        <w:t>,</w:t>
      </w:r>
      <w:r w:rsidRPr="007904BA">
        <w:t xml:space="preserve"> 335-349 (2018).</w:t>
      </w:r>
    </w:p>
    <w:p w14:paraId="27F44BA6" w14:textId="392D5253" w:rsidR="000E3D92" w:rsidRPr="007904BA" w:rsidRDefault="000E3D92" w:rsidP="007904BA">
      <w:pPr>
        <w:pStyle w:val="EndNoteBibliography"/>
      </w:pPr>
      <w:r w:rsidRPr="007904BA">
        <w:t>15</w:t>
      </w:r>
      <w:r w:rsidRPr="007904BA">
        <w:tab/>
        <w:t>Perry, G. A.</w:t>
      </w:r>
      <w:r w:rsidRPr="007904BA">
        <w:rPr>
          <w:i/>
        </w:rPr>
        <w:t xml:space="preserve"> </w:t>
      </w:r>
      <w:r w:rsidRPr="00C60AA7">
        <w:rPr>
          <w:iCs/>
        </w:rPr>
        <w:t>et al.</w:t>
      </w:r>
      <w:r w:rsidRPr="007904BA">
        <w:t xml:space="preserve"> Preclinical and clinical evidence for using perinatal tissue allografts in nerve sparing robot assisted radical prostatectomy to hasten recovery of functional outcomes: a literature review. </w:t>
      </w:r>
      <w:r w:rsidRPr="007904BA">
        <w:rPr>
          <w:i/>
        </w:rPr>
        <w:t>BMC Urol.</w:t>
      </w:r>
      <w:r w:rsidRPr="007904BA">
        <w:t xml:space="preserve"> </w:t>
      </w:r>
      <w:r w:rsidRPr="007904BA">
        <w:rPr>
          <w:b/>
        </w:rPr>
        <w:t>24</w:t>
      </w:r>
      <w:r w:rsidRPr="007904BA">
        <w:t xml:space="preserve"> (1), </w:t>
      </w:r>
      <w:r w:rsidR="00C60AA7">
        <w:t>208</w:t>
      </w:r>
      <w:r w:rsidRPr="007904BA">
        <w:t xml:space="preserve"> (2024).</w:t>
      </w:r>
    </w:p>
    <w:p w14:paraId="4479BA75" w14:textId="2989805C" w:rsidR="000E3D92" w:rsidRPr="007904BA" w:rsidRDefault="000E3D92" w:rsidP="007904BA">
      <w:pPr>
        <w:pStyle w:val="EndNoteBibliography"/>
      </w:pPr>
      <w:r w:rsidRPr="007904BA">
        <w:t>16</w:t>
      </w:r>
      <w:r w:rsidRPr="007904BA">
        <w:tab/>
        <w:t>Patel, V. R.</w:t>
      </w:r>
      <w:r w:rsidRPr="007904BA">
        <w:rPr>
          <w:i/>
        </w:rPr>
        <w:t xml:space="preserve"> </w:t>
      </w:r>
      <w:r w:rsidRPr="00C60AA7">
        <w:rPr>
          <w:iCs/>
        </w:rPr>
        <w:t>et al.</w:t>
      </w:r>
      <w:r w:rsidRPr="007904BA">
        <w:t xml:space="preserve"> Dehydrated Human Amnion/Chorion Membrane Allograft Nerve Wrap Around the Prostatic Neurovascular Bundle Accelerates Early Return to Continence and Potency Following Robot-assisted Radical Prostatectomy: Propensity Score-matched Analysis. </w:t>
      </w:r>
      <w:r w:rsidRPr="007904BA">
        <w:rPr>
          <w:i/>
        </w:rPr>
        <w:t>Eur Urol.</w:t>
      </w:r>
      <w:r w:rsidRPr="007904BA">
        <w:t xml:space="preserve"> </w:t>
      </w:r>
      <w:r w:rsidRPr="007904BA">
        <w:rPr>
          <w:b/>
        </w:rPr>
        <w:t>67</w:t>
      </w:r>
      <w:r w:rsidRPr="007904BA">
        <w:t xml:space="preserve"> (6), 977-980 (2015).</w:t>
      </w:r>
    </w:p>
    <w:p w14:paraId="0448C210" w14:textId="0349DA02" w:rsidR="000E3D92" w:rsidRPr="007904BA" w:rsidRDefault="000E3D92" w:rsidP="007904BA">
      <w:pPr>
        <w:pStyle w:val="EndNoteBibliography"/>
      </w:pPr>
      <w:r w:rsidRPr="007904BA">
        <w:t>17</w:t>
      </w:r>
      <w:r w:rsidRPr="007904BA">
        <w:tab/>
        <w:t>Noel, J.</w:t>
      </w:r>
      <w:r w:rsidRPr="007904BA">
        <w:rPr>
          <w:i/>
        </w:rPr>
        <w:t xml:space="preserve"> </w:t>
      </w:r>
      <w:r w:rsidRPr="00C60AA7">
        <w:rPr>
          <w:iCs/>
        </w:rPr>
        <w:t>et al.</w:t>
      </w:r>
      <w:r w:rsidRPr="007904BA">
        <w:t xml:space="preserve"> Impact of human placental derivative allografts on functional and oncological outcomes after radical prostatectomy: a literature review. </w:t>
      </w:r>
      <w:r w:rsidRPr="007904BA">
        <w:rPr>
          <w:i/>
        </w:rPr>
        <w:t>J Robot Surg.</w:t>
      </w:r>
      <w:r w:rsidRPr="007904BA">
        <w:t xml:space="preserve"> </w:t>
      </w:r>
      <w:r w:rsidRPr="007904BA">
        <w:rPr>
          <w:b/>
        </w:rPr>
        <w:t>17</w:t>
      </w:r>
      <w:r w:rsidRPr="007904BA">
        <w:t xml:space="preserve"> (2), 265-273 (2023).</w:t>
      </w:r>
    </w:p>
    <w:p w14:paraId="43F97379" w14:textId="24576B3E" w:rsidR="000E3D92" w:rsidRPr="007904BA" w:rsidRDefault="000E3D92" w:rsidP="007904BA">
      <w:pPr>
        <w:pStyle w:val="EndNoteBibliography"/>
      </w:pPr>
      <w:r w:rsidRPr="007904BA">
        <w:t>18</w:t>
      </w:r>
      <w:r w:rsidRPr="007904BA">
        <w:tab/>
        <w:t>Razdan, S., Bajpai, R. R., Razdan, S.</w:t>
      </w:r>
      <w:r w:rsidR="00C60AA7">
        <w:t>,</w:t>
      </w:r>
      <w:r w:rsidRPr="007904BA">
        <w:t xml:space="preserve"> Sanchez, M. A. A matched and controlled longitudinal cohort study of dehydrated human amniotic membrane allograft sheet used as a wraparound nerve bundles in robotic-assisted laparoscopic radical prostatectomy: a puissant adjunct for enhanced potency outcomes. </w:t>
      </w:r>
      <w:r w:rsidRPr="007904BA">
        <w:rPr>
          <w:i/>
        </w:rPr>
        <w:t>J Robot Surg.</w:t>
      </w:r>
      <w:r w:rsidRPr="007904BA">
        <w:t xml:space="preserve"> </w:t>
      </w:r>
      <w:r w:rsidRPr="007904BA">
        <w:rPr>
          <w:b/>
        </w:rPr>
        <w:t>13</w:t>
      </w:r>
      <w:r w:rsidRPr="007904BA">
        <w:t xml:space="preserve"> (3), 475-481 (2019).</w:t>
      </w:r>
    </w:p>
    <w:p w14:paraId="1250FCD3" w14:textId="4969C509" w:rsidR="000E3D92" w:rsidRPr="007904BA" w:rsidRDefault="000E3D92" w:rsidP="007904BA">
      <w:pPr>
        <w:pStyle w:val="EndNoteBibliography"/>
      </w:pPr>
      <w:r w:rsidRPr="007904BA">
        <w:t>19</w:t>
      </w:r>
      <w:r w:rsidRPr="007904BA">
        <w:tab/>
        <w:t>Ahmed, M., Esposito, M.</w:t>
      </w:r>
      <w:r w:rsidR="00C60AA7">
        <w:t>,</w:t>
      </w:r>
      <w:r w:rsidRPr="007904BA">
        <w:t xml:space="preserve"> Lovallo, G. A single-center, retrospective review of robot-assisted laparoscopic prostatectomy with and without cryopreserved umbilical cord allograft in improving continence recovery. </w:t>
      </w:r>
      <w:r w:rsidRPr="007904BA">
        <w:rPr>
          <w:i/>
        </w:rPr>
        <w:t>J Robot Surg.</w:t>
      </w:r>
      <w:r w:rsidRPr="007904BA">
        <w:t xml:space="preserve"> </w:t>
      </w:r>
      <w:r w:rsidRPr="007904BA">
        <w:rPr>
          <w:b/>
        </w:rPr>
        <w:t>14</w:t>
      </w:r>
      <w:r w:rsidRPr="007904BA">
        <w:t xml:space="preserve"> (2), 283-289</w:t>
      </w:r>
      <w:r w:rsidR="00C60AA7">
        <w:t xml:space="preserve"> </w:t>
      </w:r>
      <w:r w:rsidRPr="007904BA">
        <w:t>(2020).</w:t>
      </w:r>
    </w:p>
    <w:p w14:paraId="18142DA8" w14:textId="7EEEDC26" w:rsidR="000E3D92" w:rsidRPr="007904BA" w:rsidRDefault="000E3D92" w:rsidP="007904BA">
      <w:pPr>
        <w:pStyle w:val="EndNoteBibliography"/>
      </w:pPr>
      <w:r w:rsidRPr="007904BA">
        <w:t>20</w:t>
      </w:r>
      <w:r w:rsidRPr="007904BA">
        <w:tab/>
        <w:t>Ogaya-Pinies, G.</w:t>
      </w:r>
      <w:r w:rsidRPr="007904BA">
        <w:rPr>
          <w:i/>
        </w:rPr>
        <w:t xml:space="preserve"> </w:t>
      </w:r>
      <w:r w:rsidRPr="00C60AA7">
        <w:rPr>
          <w:iCs/>
        </w:rPr>
        <w:t>et al.</w:t>
      </w:r>
      <w:r w:rsidRPr="007904BA">
        <w:t xml:space="preserve"> Can dehydrated human amnion/chorion membrane accelerate the return to potency after a nerve-sparing robotic-assisted radical prostatectomy? Propensity score-matched analysis. </w:t>
      </w:r>
      <w:r w:rsidRPr="007904BA">
        <w:rPr>
          <w:i/>
        </w:rPr>
        <w:t>J Robot Surg.</w:t>
      </w:r>
      <w:r w:rsidRPr="007904BA">
        <w:t xml:space="preserve"> </w:t>
      </w:r>
      <w:r w:rsidRPr="007904BA">
        <w:rPr>
          <w:b/>
        </w:rPr>
        <w:t>12</w:t>
      </w:r>
      <w:r w:rsidRPr="007904BA">
        <w:t xml:space="preserve"> (2), 235-243 (2018).</w:t>
      </w:r>
    </w:p>
    <w:p w14:paraId="5F434C31" w14:textId="1AA6FFA8" w:rsidR="000E3D92" w:rsidRPr="007904BA" w:rsidRDefault="000E3D92" w:rsidP="007904BA">
      <w:pPr>
        <w:pStyle w:val="EndNoteBibliography"/>
      </w:pPr>
      <w:r w:rsidRPr="007904BA">
        <w:t>21</w:t>
      </w:r>
      <w:r w:rsidRPr="007904BA">
        <w:tab/>
        <w:t>Elliott, P. A.</w:t>
      </w:r>
      <w:r w:rsidRPr="007904BA">
        <w:rPr>
          <w:i/>
        </w:rPr>
        <w:t xml:space="preserve"> </w:t>
      </w:r>
      <w:r w:rsidRPr="00C60AA7">
        <w:rPr>
          <w:iCs/>
        </w:rPr>
        <w:t>et al.</w:t>
      </w:r>
      <w:r w:rsidRPr="007904BA">
        <w:t xml:space="preserve"> Cryopreserved placental tissue allograft accelerates time to continence following robot-assisted radical prostatectomy. </w:t>
      </w:r>
      <w:r w:rsidRPr="007904BA">
        <w:rPr>
          <w:i/>
        </w:rPr>
        <w:t>J Robot Surg.</w:t>
      </w:r>
      <w:r w:rsidRPr="007904BA">
        <w:t xml:space="preserve"> </w:t>
      </w:r>
      <w:r w:rsidRPr="007904BA">
        <w:rPr>
          <w:b/>
        </w:rPr>
        <w:t>15</w:t>
      </w:r>
      <w:r w:rsidRPr="007904BA">
        <w:t xml:space="preserve"> (6), 877-883</w:t>
      </w:r>
      <w:r w:rsidR="00C60AA7">
        <w:t xml:space="preserve"> </w:t>
      </w:r>
      <w:r w:rsidRPr="007904BA">
        <w:t>(2021).</w:t>
      </w:r>
    </w:p>
    <w:p w14:paraId="7EDB42BF" w14:textId="1A2EB1DC" w:rsidR="000E3D92" w:rsidRPr="007904BA" w:rsidRDefault="000E3D92" w:rsidP="007904BA">
      <w:pPr>
        <w:pStyle w:val="EndNoteBibliography"/>
      </w:pPr>
      <w:r w:rsidRPr="007904BA">
        <w:t>22</w:t>
      </w:r>
      <w:r w:rsidRPr="007904BA">
        <w:tab/>
        <w:t>Barski, D., Tsaur, I., Boros, M., Brune, J.</w:t>
      </w:r>
      <w:r w:rsidR="00C60AA7">
        <w:t>,</w:t>
      </w:r>
      <w:r w:rsidRPr="007904BA">
        <w:t xml:space="preserve"> Otto, T. Functional Recovery after the Application </w:t>
      </w:r>
      <w:r w:rsidRPr="007904BA">
        <w:lastRenderedPageBreak/>
        <w:t xml:space="preserve">of Amniotic Tissues and Methylene Blue during Radical Prostatectomy-A Pilot Study. </w:t>
      </w:r>
      <w:r w:rsidRPr="007904BA">
        <w:rPr>
          <w:i/>
        </w:rPr>
        <w:t>Biomedicines.</w:t>
      </w:r>
      <w:r w:rsidRPr="007904BA">
        <w:t xml:space="preserve"> </w:t>
      </w:r>
      <w:r w:rsidRPr="007904BA">
        <w:rPr>
          <w:b/>
        </w:rPr>
        <w:t>11</w:t>
      </w:r>
      <w:r w:rsidRPr="007904BA">
        <w:t xml:space="preserve"> (8), 2260 (2023).</w:t>
      </w:r>
    </w:p>
    <w:p w14:paraId="7B48FE98" w14:textId="5C19DC22" w:rsidR="000E3D92" w:rsidRPr="007904BA" w:rsidRDefault="000E3D92" w:rsidP="007904BA">
      <w:pPr>
        <w:pStyle w:val="EndNoteBibliography"/>
      </w:pPr>
      <w:r w:rsidRPr="007904BA">
        <w:t>23</w:t>
      </w:r>
      <w:r w:rsidRPr="007904BA">
        <w:tab/>
        <w:t>Alvim, R. G.</w:t>
      </w:r>
      <w:r w:rsidRPr="007904BA">
        <w:rPr>
          <w:i/>
        </w:rPr>
        <w:t xml:space="preserve"> </w:t>
      </w:r>
      <w:r w:rsidRPr="00A70A3D">
        <w:rPr>
          <w:iCs/>
        </w:rPr>
        <w:t>et al.</w:t>
      </w:r>
      <w:r w:rsidRPr="007904BA">
        <w:t xml:space="preserve"> The potential risk of tumor progression after use of dehydrated human amnion/chorion membrane allograft in a positive margin resection model. </w:t>
      </w:r>
      <w:r w:rsidRPr="007904BA">
        <w:rPr>
          <w:i/>
        </w:rPr>
        <w:t>Ther Adv Urol.</w:t>
      </w:r>
      <w:r w:rsidRPr="007904BA">
        <w:t xml:space="preserve"> </w:t>
      </w:r>
      <w:r w:rsidRPr="007904BA">
        <w:rPr>
          <w:b/>
        </w:rPr>
        <w:t>11</w:t>
      </w:r>
      <w:r w:rsidR="00A70A3D">
        <w:rPr>
          <w:b/>
        </w:rPr>
        <w:t>,</w:t>
      </w:r>
      <w:r w:rsidRPr="007904BA">
        <w:t xml:space="preserve"> 1756287219837771 (2019).</w:t>
      </w:r>
    </w:p>
    <w:p w14:paraId="16D632A0" w14:textId="7C8116E0" w:rsidR="000E3D92" w:rsidRPr="007904BA" w:rsidRDefault="000E3D92" w:rsidP="007904BA">
      <w:pPr>
        <w:pStyle w:val="EndNoteBibliography"/>
      </w:pPr>
      <w:r w:rsidRPr="007904BA">
        <w:t>24</w:t>
      </w:r>
      <w:r w:rsidRPr="007904BA">
        <w:tab/>
        <w:t>Galea, G., Turner, M., Zahra, S.</w:t>
      </w:r>
      <w:r w:rsidR="00A70A3D">
        <w:t xml:space="preserve">, </w:t>
      </w:r>
      <w:r w:rsidRPr="007904BA">
        <w:t xml:space="preserve">SpringerLink. </w:t>
      </w:r>
      <w:r w:rsidRPr="007904BA">
        <w:rPr>
          <w:i/>
        </w:rPr>
        <w:t>Essentials of Tissue and Cells Banking</w:t>
      </w:r>
      <w:r w:rsidRPr="007904BA">
        <w:t xml:space="preserve">. 2nd 2021. </w:t>
      </w:r>
      <w:r w:rsidR="00A70A3D" w:rsidRPr="007904BA">
        <w:t>E</w:t>
      </w:r>
      <w:r w:rsidRPr="007904BA">
        <w:t>dn</w:t>
      </w:r>
      <w:r w:rsidR="00A70A3D">
        <w:t xml:space="preserve">. </w:t>
      </w:r>
      <w:r w:rsidRPr="007904BA">
        <w:t>Springer International Publishing</w:t>
      </w:r>
      <w:r w:rsidR="00A70A3D">
        <w:t>.</w:t>
      </w:r>
      <w:r w:rsidRPr="007904BA">
        <w:t xml:space="preserve"> </w:t>
      </w:r>
      <w:r w:rsidR="00A70A3D">
        <w:t>(</w:t>
      </w:r>
      <w:r w:rsidRPr="007904BA">
        <w:t>2021).</w:t>
      </w:r>
    </w:p>
    <w:p w14:paraId="4A58684E" w14:textId="572FBB09" w:rsidR="000E3D92" w:rsidRPr="007904BA" w:rsidRDefault="000E3D92" w:rsidP="007904BA">
      <w:pPr>
        <w:pStyle w:val="EndNoteBibliography"/>
      </w:pPr>
      <w:r w:rsidRPr="007904BA">
        <w:t>25</w:t>
      </w:r>
      <w:r w:rsidRPr="007904BA">
        <w:tab/>
        <w:t>Mandel, A</w:t>
      </w:r>
      <w:r w:rsidRPr="00A70A3D">
        <w:t>. et al.</w:t>
      </w:r>
      <w:r w:rsidRPr="007904BA">
        <w:t xml:space="preserve"> Hood Technique for Radical Prostatectomy. </w:t>
      </w:r>
      <w:r w:rsidRPr="007904BA">
        <w:rPr>
          <w:i/>
        </w:rPr>
        <w:t>J Endourol.</w:t>
      </w:r>
      <w:r w:rsidRPr="007904BA">
        <w:t xml:space="preserve"> </w:t>
      </w:r>
      <w:r w:rsidRPr="007904BA">
        <w:rPr>
          <w:b/>
        </w:rPr>
        <w:t>39</w:t>
      </w:r>
      <w:r w:rsidRPr="007904BA">
        <w:t xml:space="preserve"> (S1), S35-s38 (2025).</w:t>
      </w:r>
    </w:p>
    <w:p w14:paraId="468172CC" w14:textId="65927E48" w:rsidR="000E3D92" w:rsidRPr="007904BA" w:rsidRDefault="000E3D92" w:rsidP="007904BA">
      <w:pPr>
        <w:pStyle w:val="EndNoteBibliography"/>
      </w:pPr>
      <w:r w:rsidRPr="007904BA">
        <w:t>26</w:t>
      </w:r>
      <w:r w:rsidRPr="007904BA">
        <w:tab/>
      </w:r>
      <w:r w:rsidR="00A70A3D">
        <w:t xml:space="preserve">Perry, A. G. et al. MP07-13 same-day hospital discharge to hybrid care hotel following robotic assisted radical prostatectomy has favorable patient outcomes. </w:t>
      </w:r>
      <w:r w:rsidRPr="007904BA">
        <w:rPr>
          <w:i/>
        </w:rPr>
        <w:t>J Urol.</w:t>
      </w:r>
      <w:r w:rsidRPr="007904BA">
        <w:t xml:space="preserve"> </w:t>
      </w:r>
      <w:r w:rsidR="00A70A3D" w:rsidRPr="00A70A3D">
        <w:rPr>
          <w:b/>
          <w:bCs/>
        </w:rPr>
        <w:t>213</w:t>
      </w:r>
      <w:r w:rsidR="00A70A3D">
        <w:t xml:space="preserve"> (5S), e236</w:t>
      </w:r>
      <w:r w:rsidRPr="007904BA">
        <w:t xml:space="preserve"> (2025).</w:t>
      </w:r>
    </w:p>
    <w:p w14:paraId="74ED60A7" w14:textId="4982E5BD" w:rsidR="000E3D92" w:rsidRPr="007904BA" w:rsidRDefault="000E3D92" w:rsidP="007904BA">
      <w:pPr>
        <w:pStyle w:val="EndNoteBibliography"/>
      </w:pPr>
      <w:r w:rsidRPr="007904BA">
        <w:t>27</w:t>
      </w:r>
      <w:r w:rsidRPr="007904BA">
        <w:tab/>
        <w:t xml:space="preserve">Surgeons, A. C. </w:t>
      </w:r>
      <w:r w:rsidR="00A70A3D">
        <w:t>O.</w:t>
      </w:r>
      <w:r w:rsidRPr="007904BA">
        <w:t xml:space="preserve"> </w:t>
      </w:r>
      <w:r w:rsidRPr="007904BA">
        <w:rPr>
          <w:i/>
        </w:rPr>
        <w:t>Cancer Staging Systems</w:t>
      </w:r>
      <w:r w:rsidR="00A70A3D">
        <w:t xml:space="preserve">. </w:t>
      </w:r>
      <w:r w:rsidR="00A70A3D" w:rsidRPr="00A70A3D">
        <w:t>https://www.facs.org/quality-programs/cancer-programs/american-joint-committee-on-cancer/cancer-staging-systems/</w:t>
      </w:r>
      <w:r w:rsidR="00A70A3D">
        <w:t xml:space="preserve"> </w:t>
      </w:r>
      <w:r w:rsidRPr="007904BA">
        <w:t>(2025).</w:t>
      </w:r>
    </w:p>
    <w:p w14:paraId="53807681" w14:textId="37A9182F" w:rsidR="00945CC8" w:rsidRPr="007904BA" w:rsidRDefault="00945CC8" w:rsidP="007904BA">
      <w:pPr>
        <w:rPr>
          <w:b/>
        </w:rPr>
      </w:pPr>
    </w:p>
    <w:p w14:paraId="53807682" w14:textId="77777777" w:rsidR="00945CC8" w:rsidRPr="007904BA" w:rsidRDefault="00945CC8" w:rsidP="007904BA">
      <w:pPr>
        <w:rPr>
          <w:b/>
        </w:rPr>
      </w:pPr>
    </w:p>
    <w:p w14:paraId="401B386E" w14:textId="3745938C" w:rsidR="33E9A507" w:rsidRPr="007904BA" w:rsidRDefault="33E9A507" w:rsidP="007904BA">
      <w:r w:rsidRPr="007904BA">
        <w:t>‌</w:t>
      </w:r>
    </w:p>
    <w:p w14:paraId="634759A5" w14:textId="10F035A5" w:rsidR="00B63045" w:rsidRPr="007904BA" w:rsidRDefault="00B63045" w:rsidP="007904BA">
      <w:pPr>
        <w:rPr>
          <w:b/>
        </w:rPr>
      </w:pPr>
    </w:p>
    <w:sectPr w:rsidR="00B63045" w:rsidRPr="007904BA" w:rsidSect="007904BA">
      <w:headerReference w:type="even" r:id="rId8"/>
      <w:headerReference w:type="default" r:id="rId9"/>
      <w:footerReference w:type="even" r:id="rId10"/>
      <w:headerReference w:type="first" r:id="rId11"/>
      <w:pgSz w:w="12240" w:h="15840" w:code="1"/>
      <w:pgMar w:top="1440" w:right="1440" w:bottom="1440" w:left="1440" w:header="720" w:footer="605"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483F1" w14:textId="77777777" w:rsidR="00930339" w:rsidRDefault="00930339">
      <w:r>
        <w:separator/>
      </w:r>
    </w:p>
  </w:endnote>
  <w:endnote w:type="continuationSeparator" w:id="0">
    <w:p w14:paraId="6E7B386E" w14:textId="77777777" w:rsidR="00930339" w:rsidRDefault="0093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31B223-9BD8-4E8D-A748-4B4628E33032}"/>
    <w:embedBold r:id="rId2" w:fontKey="{AF986E2C-8DF5-4C4C-BFFA-F94F225C256B}"/>
    <w:embedItalic r:id="rId3" w:fontKey="{334242D6-5528-4D77-9E08-F0886E79325C}"/>
  </w:font>
  <w:font w:name="Cambria">
    <w:panose1 w:val="02040503050406030204"/>
    <w:charset w:val="00"/>
    <w:family w:val="roman"/>
    <w:pitch w:val="variable"/>
    <w:sig w:usb0="E00006FF" w:usb1="420024FF" w:usb2="02000000" w:usb3="00000000" w:csb0="0000019F" w:csb1="00000000"/>
    <w:embedRegular r:id="rId4" w:fontKey="{4725C110-1315-4B14-8D9D-107C7A67EF5D}"/>
    <w:embedBold r:id="rId5" w:fontKey="{95436E86-C48C-43E5-9808-AFB8E78624C0}"/>
  </w:font>
  <w:font w:name="Georgia">
    <w:panose1 w:val="02040502050405020303"/>
    <w:charset w:val="00"/>
    <w:family w:val="roman"/>
    <w:pitch w:val="variable"/>
    <w:sig w:usb0="00000287" w:usb1="00000000" w:usb2="00000000" w:usb3="00000000" w:csb0="0000009F" w:csb1="00000000"/>
    <w:embedRegular r:id="rId6" w:fontKey="{57D5C03A-06E8-4A46-B600-05357B4BF25F}"/>
    <w:embedItalic r:id="rId7" w:fontKey="{3FE84C29-CFEA-4FE6-9A16-54006318ECBB}"/>
  </w:font>
  <w:font w:name="Segoe UI">
    <w:panose1 w:val="020B0502040204020203"/>
    <w:charset w:val="00"/>
    <w:family w:val="swiss"/>
    <w:pitch w:val="variable"/>
    <w:sig w:usb0="E4002EFF" w:usb1="C000E47F" w:usb2="00000009" w:usb3="00000000" w:csb0="000001FF" w:csb1="00000000"/>
    <w:embedRegular r:id="rId8" w:fontKey="{F05EB716-55E5-4F01-AB6D-F745DED2F6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76F6" w14:textId="77777777" w:rsidR="00945CC8" w:rsidRDefault="00945CC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E0B67" w14:textId="77777777" w:rsidR="00930339" w:rsidRDefault="00930339">
      <w:r>
        <w:separator/>
      </w:r>
    </w:p>
  </w:footnote>
  <w:footnote w:type="continuationSeparator" w:id="0">
    <w:p w14:paraId="150B3D31" w14:textId="77777777" w:rsidR="00930339" w:rsidRDefault="00930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76F4" w14:textId="77777777" w:rsidR="00945CC8" w:rsidRDefault="00945CC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76F5" w14:textId="77777777" w:rsidR="00945CC8" w:rsidRDefault="00B63045">
    <w:pPr>
      <w:pBdr>
        <w:top w:val="nil"/>
        <w:left w:val="nil"/>
        <w:bottom w:val="nil"/>
        <w:right w:val="nil"/>
        <w:between w:val="nil"/>
      </w:pBdr>
      <w:tabs>
        <w:tab w:val="center" w:pos="4680"/>
        <w:tab w:val="right" w:pos="9360"/>
        <w:tab w:val="left" w:pos="5724"/>
      </w:tabs>
      <w:rPr>
        <w:b/>
        <w:color w:val="1F497D"/>
        <w:sz w:val="28"/>
        <w:szCs w:val="28"/>
      </w:rPr>
    </w:pPr>
    <w:r>
      <w:rPr>
        <w:color w:val="000000"/>
        <w:sz w:val="22"/>
        <w:szCs w:val="22"/>
      </w:rPr>
      <w:tab/>
    </w:r>
    <w:r>
      <w:rPr>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76F7" w14:textId="6F39EE34" w:rsidR="00945CC8" w:rsidRDefault="00945CC8">
    <w:pPr>
      <w:pBdr>
        <w:top w:val="nil"/>
        <w:left w:val="nil"/>
        <w:bottom w:val="nil"/>
        <w:right w:val="nil"/>
        <w:between w:val="nil"/>
      </w:pBdr>
      <w:tabs>
        <w:tab w:val="center" w:pos="4680"/>
        <w:tab w:val="right" w:pos="9360"/>
      </w:tabs>
      <w:jc w:val="right"/>
      <w:rPr>
        <w:b/>
        <w:color w:val="1F497D"/>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BB8"/>
    <w:multiLevelType w:val="multilevel"/>
    <w:tmpl w:val="9C8AE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42BDE"/>
    <w:multiLevelType w:val="multilevel"/>
    <w:tmpl w:val="3C96A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7E5EA2"/>
    <w:multiLevelType w:val="multilevel"/>
    <w:tmpl w:val="59C2E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0912BF"/>
    <w:multiLevelType w:val="multilevel"/>
    <w:tmpl w:val="D9841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2A1208"/>
    <w:multiLevelType w:val="multilevel"/>
    <w:tmpl w:val="E9DE978E"/>
    <w:lvl w:ilvl="0">
      <w:start w:val="1"/>
      <w:numFmt w:val="bullet"/>
      <w:lvlText w:val="●"/>
      <w:lvlJc w:val="left"/>
      <w:pPr>
        <w:ind w:left="900" w:hanging="360"/>
      </w:pPr>
      <w:rPr>
        <w:rFonts w:ascii="Noto Sans Symbols" w:eastAsia="Noto Sans Symbols" w:hAnsi="Noto Sans Symbols" w:cs="Noto Sans Symbols"/>
        <w:sz w:val="24"/>
        <w:szCs w:val="24"/>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520" w:hanging="360"/>
      </w:pPr>
    </w:lvl>
    <w:lvl w:ilvl="3">
      <w:start w:val="1"/>
      <w:numFmt w:val="bullet"/>
      <w:lvlText w:val="•"/>
      <w:lvlJc w:val="left"/>
      <w:pPr>
        <w:ind w:left="3420" w:hanging="360"/>
      </w:pPr>
    </w:lvl>
    <w:lvl w:ilvl="4">
      <w:start w:val="1"/>
      <w:numFmt w:val="bullet"/>
      <w:lvlText w:val="•"/>
      <w:lvlJc w:val="left"/>
      <w:pPr>
        <w:ind w:left="4320" w:hanging="360"/>
      </w:pPr>
    </w:lvl>
    <w:lvl w:ilvl="5">
      <w:start w:val="1"/>
      <w:numFmt w:val="bullet"/>
      <w:lvlText w:val="•"/>
      <w:lvlJc w:val="left"/>
      <w:pPr>
        <w:ind w:left="5220" w:hanging="360"/>
      </w:pPr>
    </w:lvl>
    <w:lvl w:ilvl="6">
      <w:start w:val="1"/>
      <w:numFmt w:val="bullet"/>
      <w:lvlText w:val="•"/>
      <w:lvlJc w:val="left"/>
      <w:pPr>
        <w:ind w:left="6120" w:hanging="360"/>
      </w:pPr>
    </w:lvl>
    <w:lvl w:ilvl="7">
      <w:start w:val="1"/>
      <w:numFmt w:val="bullet"/>
      <w:lvlText w:val="•"/>
      <w:lvlJc w:val="left"/>
      <w:pPr>
        <w:ind w:left="7020" w:hanging="360"/>
      </w:pPr>
    </w:lvl>
    <w:lvl w:ilvl="8">
      <w:start w:val="1"/>
      <w:numFmt w:val="bullet"/>
      <w:lvlText w:val="•"/>
      <w:lvlJc w:val="left"/>
      <w:pPr>
        <w:ind w:left="7920" w:hanging="360"/>
      </w:pPr>
    </w:lvl>
  </w:abstractNum>
  <w:abstractNum w:abstractNumId="5" w15:restartNumberingAfterBreak="0">
    <w:nsid w:val="1D701AE9"/>
    <w:multiLevelType w:val="multilevel"/>
    <w:tmpl w:val="4614F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D336AB"/>
    <w:multiLevelType w:val="hybridMultilevel"/>
    <w:tmpl w:val="CBBEB9DC"/>
    <w:lvl w:ilvl="0" w:tplc="E3720980">
      <w:start w:val="1"/>
      <w:numFmt w:val="decimal"/>
      <w:lvlText w:val="%1."/>
      <w:lvlJc w:val="left"/>
      <w:pPr>
        <w:ind w:left="720" w:hanging="360"/>
      </w:pPr>
    </w:lvl>
    <w:lvl w:ilvl="1" w:tplc="C950772C">
      <w:start w:val="1"/>
      <w:numFmt w:val="lowerLetter"/>
      <w:lvlText w:val="%2."/>
      <w:lvlJc w:val="left"/>
      <w:pPr>
        <w:ind w:left="1440" w:hanging="360"/>
      </w:pPr>
    </w:lvl>
    <w:lvl w:ilvl="2" w:tplc="375C4112">
      <w:start w:val="1"/>
      <w:numFmt w:val="lowerRoman"/>
      <w:lvlText w:val="%3."/>
      <w:lvlJc w:val="right"/>
      <w:pPr>
        <w:ind w:left="2160" w:hanging="180"/>
      </w:pPr>
    </w:lvl>
    <w:lvl w:ilvl="3" w:tplc="D8887034">
      <w:start w:val="1"/>
      <w:numFmt w:val="decimal"/>
      <w:lvlText w:val="%4."/>
      <w:lvlJc w:val="left"/>
      <w:pPr>
        <w:ind w:left="2880" w:hanging="360"/>
      </w:pPr>
    </w:lvl>
    <w:lvl w:ilvl="4" w:tplc="D786BA56">
      <w:start w:val="1"/>
      <w:numFmt w:val="lowerLetter"/>
      <w:lvlText w:val="%5."/>
      <w:lvlJc w:val="left"/>
      <w:pPr>
        <w:ind w:left="3600" w:hanging="360"/>
      </w:pPr>
    </w:lvl>
    <w:lvl w:ilvl="5" w:tplc="263ADD94">
      <w:start w:val="1"/>
      <w:numFmt w:val="lowerRoman"/>
      <w:lvlText w:val="%6."/>
      <w:lvlJc w:val="right"/>
      <w:pPr>
        <w:ind w:left="4320" w:hanging="180"/>
      </w:pPr>
    </w:lvl>
    <w:lvl w:ilvl="6" w:tplc="21BEE67E">
      <w:start w:val="1"/>
      <w:numFmt w:val="decimal"/>
      <w:lvlText w:val="%7."/>
      <w:lvlJc w:val="left"/>
      <w:pPr>
        <w:ind w:left="5040" w:hanging="360"/>
      </w:pPr>
    </w:lvl>
    <w:lvl w:ilvl="7" w:tplc="FEDE5654">
      <w:start w:val="1"/>
      <w:numFmt w:val="lowerLetter"/>
      <w:lvlText w:val="%8."/>
      <w:lvlJc w:val="left"/>
      <w:pPr>
        <w:ind w:left="5760" w:hanging="360"/>
      </w:pPr>
    </w:lvl>
    <w:lvl w:ilvl="8" w:tplc="6F24105A">
      <w:start w:val="1"/>
      <w:numFmt w:val="lowerRoman"/>
      <w:lvlText w:val="%9."/>
      <w:lvlJc w:val="right"/>
      <w:pPr>
        <w:ind w:left="6480" w:hanging="180"/>
      </w:pPr>
    </w:lvl>
  </w:abstractNum>
  <w:abstractNum w:abstractNumId="7" w15:restartNumberingAfterBreak="0">
    <w:nsid w:val="3ECF4219"/>
    <w:multiLevelType w:val="multilevel"/>
    <w:tmpl w:val="DDDAB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0D1B2B"/>
    <w:multiLevelType w:val="multilevel"/>
    <w:tmpl w:val="FB2C6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CC2D86"/>
    <w:multiLevelType w:val="multilevel"/>
    <w:tmpl w:val="2E5009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67B839EA"/>
    <w:multiLevelType w:val="multilevel"/>
    <w:tmpl w:val="F754E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D635AE"/>
    <w:multiLevelType w:val="multilevel"/>
    <w:tmpl w:val="196A3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5A74EA"/>
    <w:multiLevelType w:val="hybridMultilevel"/>
    <w:tmpl w:val="08C8385C"/>
    <w:lvl w:ilvl="0" w:tplc="89C49BA4">
      <w:start w:val="1"/>
      <w:numFmt w:val="bullet"/>
      <w:lvlText w:val=""/>
      <w:lvlJc w:val="left"/>
      <w:pPr>
        <w:ind w:left="720" w:hanging="360"/>
      </w:pPr>
      <w:rPr>
        <w:rFonts w:ascii="Symbol" w:hAnsi="Symbol" w:hint="default"/>
      </w:rPr>
    </w:lvl>
    <w:lvl w:ilvl="1" w:tplc="79E4804A">
      <w:start w:val="1"/>
      <w:numFmt w:val="bullet"/>
      <w:lvlText w:val="o"/>
      <w:lvlJc w:val="left"/>
      <w:pPr>
        <w:ind w:left="1440" w:hanging="360"/>
      </w:pPr>
      <w:rPr>
        <w:rFonts w:ascii="Courier New" w:hAnsi="Courier New" w:hint="default"/>
      </w:rPr>
    </w:lvl>
    <w:lvl w:ilvl="2" w:tplc="0E367110">
      <w:start w:val="1"/>
      <w:numFmt w:val="bullet"/>
      <w:lvlText w:val=""/>
      <w:lvlJc w:val="left"/>
      <w:pPr>
        <w:ind w:left="2160" w:hanging="360"/>
      </w:pPr>
      <w:rPr>
        <w:rFonts w:ascii="Wingdings" w:hAnsi="Wingdings" w:hint="default"/>
      </w:rPr>
    </w:lvl>
    <w:lvl w:ilvl="3" w:tplc="CD90897C">
      <w:start w:val="1"/>
      <w:numFmt w:val="bullet"/>
      <w:lvlText w:val=""/>
      <w:lvlJc w:val="left"/>
      <w:pPr>
        <w:ind w:left="2880" w:hanging="360"/>
      </w:pPr>
      <w:rPr>
        <w:rFonts w:ascii="Symbol" w:hAnsi="Symbol" w:hint="default"/>
      </w:rPr>
    </w:lvl>
    <w:lvl w:ilvl="4" w:tplc="C17062E8">
      <w:start w:val="1"/>
      <w:numFmt w:val="bullet"/>
      <w:lvlText w:val="o"/>
      <w:lvlJc w:val="left"/>
      <w:pPr>
        <w:ind w:left="3600" w:hanging="360"/>
      </w:pPr>
      <w:rPr>
        <w:rFonts w:ascii="Courier New" w:hAnsi="Courier New" w:hint="default"/>
      </w:rPr>
    </w:lvl>
    <w:lvl w:ilvl="5" w:tplc="CABC2694">
      <w:start w:val="1"/>
      <w:numFmt w:val="bullet"/>
      <w:lvlText w:val=""/>
      <w:lvlJc w:val="left"/>
      <w:pPr>
        <w:ind w:left="4320" w:hanging="360"/>
      </w:pPr>
      <w:rPr>
        <w:rFonts w:ascii="Wingdings" w:hAnsi="Wingdings" w:hint="default"/>
      </w:rPr>
    </w:lvl>
    <w:lvl w:ilvl="6" w:tplc="50ECDA00">
      <w:start w:val="1"/>
      <w:numFmt w:val="bullet"/>
      <w:lvlText w:val=""/>
      <w:lvlJc w:val="left"/>
      <w:pPr>
        <w:ind w:left="5040" w:hanging="360"/>
      </w:pPr>
      <w:rPr>
        <w:rFonts w:ascii="Symbol" w:hAnsi="Symbol" w:hint="default"/>
      </w:rPr>
    </w:lvl>
    <w:lvl w:ilvl="7" w:tplc="B9A477BC">
      <w:start w:val="1"/>
      <w:numFmt w:val="bullet"/>
      <w:lvlText w:val="o"/>
      <w:lvlJc w:val="left"/>
      <w:pPr>
        <w:ind w:left="5760" w:hanging="360"/>
      </w:pPr>
      <w:rPr>
        <w:rFonts w:ascii="Courier New" w:hAnsi="Courier New" w:hint="default"/>
      </w:rPr>
    </w:lvl>
    <w:lvl w:ilvl="8" w:tplc="E47E5C58">
      <w:start w:val="1"/>
      <w:numFmt w:val="bullet"/>
      <w:lvlText w:val=""/>
      <w:lvlJc w:val="left"/>
      <w:pPr>
        <w:ind w:left="6480" w:hanging="360"/>
      </w:pPr>
      <w:rPr>
        <w:rFonts w:ascii="Wingdings" w:hAnsi="Wingdings" w:hint="default"/>
      </w:rPr>
    </w:lvl>
  </w:abstractNum>
  <w:num w:numId="1" w16cid:durableId="506946313">
    <w:abstractNumId w:val="12"/>
  </w:num>
  <w:num w:numId="2" w16cid:durableId="1597011399">
    <w:abstractNumId w:val="0"/>
  </w:num>
  <w:num w:numId="3" w16cid:durableId="1186746990">
    <w:abstractNumId w:val="5"/>
  </w:num>
  <w:num w:numId="4" w16cid:durableId="2107457377">
    <w:abstractNumId w:val="10"/>
  </w:num>
  <w:num w:numId="5" w16cid:durableId="128674717">
    <w:abstractNumId w:val="2"/>
  </w:num>
  <w:num w:numId="6" w16cid:durableId="1418600711">
    <w:abstractNumId w:val="1"/>
  </w:num>
  <w:num w:numId="7" w16cid:durableId="189759111">
    <w:abstractNumId w:val="3"/>
  </w:num>
  <w:num w:numId="8" w16cid:durableId="496960594">
    <w:abstractNumId w:val="9"/>
  </w:num>
  <w:num w:numId="9" w16cid:durableId="379672407">
    <w:abstractNumId w:val="7"/>
  </w:num>
  <w:num w:numId="10" w16cid:durableId="886406125">
    <w:abstractNumId w:val="11"/>
  </w:num>
  <w:num w:numId="11" w16cid:durableId="1943763891">
    <w:abstractNumId w:val="4"/>
  </w:num>
  <w:num w:numId="12" w16cid:durableId="2119107251">
    <w:abstractNumId w:val="8"/>
  </w:num>
  <w:num w:numId="13" w16cid:durableId="1458287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oV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psaavczsde7exvvwpzv5tsw55w5fdrsxf&quot;&gt;My EndNote Library&lt;record-ids&gt;&lt;item&gt;1&lt;/item&gt;&lt;item&gt;2&lt;/item&gt;&lt;item&gt;4&lt;/item&gt;&lt;item&gt;5&lt;/item&gt;&lt;item&gt;6&lt;/item&gt;&lt;item&gt;7&lt;/item&gt;&lt;item&gt;8&lt;/item&gt;&lt;item&gt;9&lt;/item&gt;&lt;item&gt;10&lt;/item&gt;&lt;item&gt;11&lt;/item&gt;&lt;item&gt;12&lt;/item&gt;&lt;item&gt;13&lt;/item&gt;&lt;item&gt;14&lt;/item&gt;&lt;item&gt;15&lt;/item&gt;&lt;item&gt;17&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945CC8"/>
    <w:rsid w:val="00003545"/>
    <w:rsid w:val="00007A4F"/>
    <w:rsid w:val="00024A29"/>
    <w:rsid w:val="000317CC"/>
    <w:rsid w:val="00036507"/>
    <w:rsid w:val="000401DD"/>
    <w:rsid w:val="00042BFD"/>
    <w:rsid w:val="00054A18"/>
    <w:rsid w:val="00057F91"/>
    <w:rsid w:val="000630A0"/>
    <w:rsid w:val="00064AAF"/>
    <w:rsid w:val="00071282"/>
    <w:rsid w:val="00072105"/>
    <w:rsid w:val="00072464"/>
    <w:rsid w:val="0007485D"/>
    <w:rsid w:val="00075CF6"/>
    <w:rsid w:val="00081C9B"/>
    <w:rsid w:val="00085A16"/>
    <w:rsid w:val="000949E0"/>
    <w:rsid w:val="000A6FDD"/>
    <w:rsid w:val="000A7A63"/>
    <w:rsid w:val="000B017D"/>
    <w:rsid w:val="000B18D6"/>
    <w:rsid w:val="000B3590"/>
    <w:rsid w:val="000B63EE"/>
    <w:rsid w:val="000C06F6"/>
    <w:rsid w:val="000C6840"/>
    <w:rsid w:val="000C6A56"/>
    <w:rsid w:val="000C76D0"/>
    <w:rsid w:val="000D128A"/>
    <w:rsid w:val="000D235C"/>
    <w:rsid w:val="000D2912"/>
    <w:rsid w:val="000D2BB6"/>
    <w:rsid w:val="000D6137"/>
    <w:rsid w:val="000D705A"/>
    <w:rsid w:val="000D72CC"/>
    <w:rsid w:val="000E2FC8"/>
    <w:rsid w:val="000E30CC"/>
    <w:rsid w:val="000E3D92"/>
    <w:rsid w:val="000E6662"/>
    <w:rsid w:val="000E715F"/>
    <w:rsid w:val="000F1172"/>
    <w:rsid w:val="000F256D"/>
    <w:rsid w:val="000F38DF"/>
    <w:rsid w:val="000F6DE3"/>
    <w:rsid w:val="00102B95"/>
    <w:rsid w:val="0010491B"/>
    <w:rsid w:val="001057C8"/>
    <w:rsid w:val="00107DAB"/>
    <w:rsid w:val="00111846"/>
    <w:rsid w:val="00114A1F"/>
    <w:rsid w:val="00115D7A"/>
    <w:rsid w:val="0011692C"/>
    <w:rsid w:val="0012097F"/>
    <w:rsid w:val="001468A7"/>
    <w:rsid w:val="001473D1"/>
    <w:rsid w:val="00150DAF"/>
    <w:rsid w:val="0015635E"/>
    <w:rsid w:val="00163F71"/>
    <w:rsid w:val="00164DF8"/>
    <w:rsid w:val="00165FE9"/>
    <w:rsid w:val="001707B8"/>
    <w:rsid w:val="001757B0"/>
    <w:rsid w:val="00175B17"/>
    <w:rsid w:val="00176BEF"/>
    <w:rsid w:val="00180E7F"/>
    <w:rsid w:val="001823AC"/>
    <w:rsid w:val="0019474F"/>
    <w:rsid w:val="00195333"/>
    <w:rsid w:val="001A176D"/>
    <w:rsid w:val="001A53A6"/>
    <w:rsid w:val="001B7DF6"/>
    <w:rsid w:val="001C7A00"/>
    <w:rsid w:val="001CBEE0"/>
    <w:rsid w:val="001D4139"/>
    <w:rsid w:val="001E2693"/>
    <w:rsid w:val="001F35E7"/>
    <w:rsid w:val="001F3A21"/>
    <w:rsid w:val="001F7863"/>
    <w:rsid w:val="002030C3"/>
    <w:rsid w:val="00204963"/>
    <w:rsid w:val="002065D6"/>
    <w:rsid w:val="00207582"/>
    <w:rsid w:val="00212E0D"/>
    <w:rsid w:val="00214B2D"/>
    <w:rsid w:val="00215AAF"/>
    <w:rsid w:val="00215AF2"/>
    <w:rsid w:val="00220352"/>
    <w:rsid w:val="00225C67"/>
    <w:rsid w:val="00231610"/>
    <w:rsid w:val="002324F1"/>
    <w:rsid w:val="00240FB2"/>
    <w:rsid w:val="00246BA8"/>
    <w:rsid w:val="00251003"/>
    <w:rsid w:val="00255A36"/>
    <w:rsid w:val="00256092"/>
    <w:rsid w:val="002748A7"/>
    <w:rsid w:val="002841D4"/>
    <w:rsid w:val="002858EF"/>
    <w:rsid w:val="0028611E"/>
    <w:rsid w:val="00296D1B"/>
    <w:rsid w:val="002A4AE1"/>
    <w:rsid w:val="002B0C51"/>
    <w:rsid w:val="002C0027"/>
    <w:rsid w:val="002C254B"/>
    <w:rsid w:val="002C778C"/>
    <w:rsid w:val="002C7AD1"/>
    <w:rsid w:val="002D2FE3"/>
    <w:rsid w:val="002D4129"/>
    <w:rsid w:val="002D6227"/>
    <w:rsid w:val="002E0A43"/>
    <w:rsid w:val="002E1EAA"/>
    <w:rsid w:val="002E66CE"/>
    <w:rsid w:val="002E7512"/>
    <w:rsid w:val="002F1094"/>
    <w:rsid w:val="002F1D39"/>
    <w:rsid w:val="003002C5"/>
    <w:rsid w:val="003034ED"/>
    <w:rsid w:val="00303960"/>
    <w:rsid w:val="00304478"/>
    <w:rsid w:val="00316E22"/>
    <w:rsid w:val="00317424"/>
    <w:rsid w:val="00321FBA"/>
    <w:rsid w:val="00327B1A"/>
    <w:rsid w:val="00332566"/>
    <w:rsid w:val="00333E59"/>
    <w:rsid w:val="00336742"/>
    <w:rsid w:val="00337D29"/>
    <w:rsid w:val="00340E9E"/>
    <w:rsid w:val="00345743"/>
    <w:rsid w:val="00354774"/>
    <w:rsid w:val="00364B34"/>
    <w:rsid w:val="00364BC6"/>
    <w:rsid w:val="0036570E"/>
    <w:rsid w:val="00370B8F"/>
    <w:rsid w:val="00370DF9"/>
    <w:rsid w:val="00373E18"/>
    <w:rsid w:val="003746CD"/>
    <w:rsid w:val="0037682A"/>
    <w:rsid w:val="00386C57"/>
    <w:rsid w:val="003915EF"/>
    <w:rsid w:val="00396C36"/>
    <w:rsid w:val="003A3272"/>
    <w:rsid w:val="003B5426"/>
    <w:rsid w:val="003B5F2D"/>
    <w:rsid w:val="003C0ACE"/>
    <w:rsid w:val="003C26C5"/>
    <w:rsid w:val="003D1E69"/>
    <w:rsid w:val="003D431D"/>
    <w:rsid w:val="003D61C8"/>
    <w:rsid w:val="003D6747"/>
    <w:rsid w:val="003E5021"/>
    <w:rsid w:val="003F441C"/>
    <w:rsid w:val="003F6736"/>
    <w:rsid w:val="003F72A5"/>
    <w:rsid w:val="003F7758"/>
    <w:rsid w:val="004231FE"/>
    <w:rsid w:val="0042609F"/>
    <w:rsid w:val="00434B1A"/>
    <w:rsid w:val="00434CD9"/>
    <w:rsid w:val="004546A1"/>
    <w:rsid w:val="004559A2"/>
    <w:rsid w:val="00460B8F"/>
    <w:rsid w:val="00461690"/>
    <w:rsid w:val="0046549B"/>
    <w:rsid w:val="00467185"/>
    <w:rsid w:val="004744BC"/>
    <w:rsid w:val="004755CF"/>
    <w:rsid w:val="00475C77"/>
    <w:rsid w:val="00482A23"/>
    <w:rsid w:val="004866CB"/>
    <w:rsid w:val="0049163B"/>
    <w:rsid w:val="00491D3F"/>
    <w:rsid w:val="00496B26"/>
    <w:rsid w:val="004B3574"/>
    <w:rsid w:val="004B441F"/>
    <w:rsid w:val="004D4D76"/>
    <w:rsid w:val="004D5AA3"/>
    <w:rsid w:val="004D6D7B"/>
    <w:rsid w:val="004E0965"/>
    <w:rsid w:val="004E229E"/>
    <w:rsid w:val="004F0842"/>
    <w:rsid w:val="004F144D"/>
    <w:rsid w:val="004F37EA"/>
    <w:rsid w:val="004F49C3"/>
    <w:rsid w:val="004F655F"/>
    <w:rsid w:val="00500584"/>
    <w:rsid w:val="005014C9"/>
    <w:rsid w:val="00504C56"/>
    <w:rsid w:val="00504E36"/>
    <w:rsid w:val="005122EB"/>
    <w:rsid w:val="00512DE5"/>
    <w:rsid w:val="005216F4"/>
    <w:rsid w:val="005303A6"/>
    <w:rsid w:val="00533E4A"/>
    <w:rsid w:val="00534998"/>
    <w:rsid w:val="00536E6C"/>
    <w:rsid w:val="00540739"/>
    <w:rsid w:val="00542A01"/>
    <w:rsid w:val="0054405D"/>
    <w:rsid w:val="005442AE"/>
    <w:rsid w:val="00551546"/>
    <w:rsid w:val="00552523"/>
    <w:rsid w:val="00553FC1"/>
    <w:rsid w:val="00554AB2"/>
    <w:rsid w:val="00554D42"/>
    <w:rsid w:val="00557740"/>
    <w:rsid w:val="00561063"/>
    <w:rsid w:val="00564678"/>
    <w:rsid w:val="005648FA"/>
    <w:rsid w:val="00565C4A"/>
    <w:rsid w:val="00570158"/>
    <w:rsid w:val="005702AE"/>
    <w:rsid w:val="00574962"/>
    <w:rsid w:val="005778F3"/>
    <w:rsid w:val="00580954"/>
    <w:rsid w:val="00581985"/>
    <w:rsid w:val="00582FC2"/>
    <w:rsid w:val="005903E6"/>
    <w:rsid w:val="0059649A"/>
    <w:rsid w:val="005967D7"/>
    <w:rsid w:val="005A0B05"/>
    <w:rsid w:val="005A3656"/>
    <w:rsid w:val="005A4E30"/>
    <w:rsid w:val="005A6D7E"/>
    <w:rsid w:val="005A6EA7"/>
    <w:rsid w:val="005A7230"/>
    <w:rsid w:val="005B5EF4"/>
    <w:rsid w:val="005C0E25"/>
    <w:rsid w:val="005C36C7"/>
    <w:rsid w:val="005C421C"/>
    <w:rsid w:val="005C791B"/>
    <w:rsid w:val="005D140E"/>
    <w:rsid w:val="005D148E"/>
    <w:rsid w:val="005D30CB"/>
    <w:rsid w:val="005D7091"/>
    <w:rsid w:val="005F02AA"/>
    <w:rsid w:val="005F2479"/>
    <w:rsid w:val="00606D2D"/>
    <w:rsid w:val="00620019"/>
    <w:rsid w:val="006217B4"/>
    <w:rsid w:val="006307A5"/>
    <w:rsid w:val="00631ED2"/>
    <w:rsid w:val="006336AE"/>
    <w:rsid w:val="0063456A"/>
    <w:rsid w:val="0063460A"/>
    <w:rsid w:val="006352EA"/>
    <w:rsid w:val="00635306"/>
    <w:rsid w:val="006409A5"/>
    <w:rsid w:val="006437E5"/>
    <w:rsid w:val="00643FF1"/>
    <w:rsid w:val="0065111A"/>
    <w:rsid w:val="006536B8"/>
    <w:rsid w:val="0065606B"/>
    <w:rsid w:val="006575BF"/>
    <w:rsid w:val="0066041F"/>
    <w:rsid w:val="0066068C"/>
    <w:rsid w:val="00670EA2"/>
    <w:rsid w:val="00672CE9"/>
    <w:rsid w:val="00675E18"/>
    <w:rsid w:val="006817E2"/>
    <w:rsid w:val="00686887"/>
    <w:rsid w:val="0069601D"/>
    <w:rsid w:val="006B3169"/>
    <w:rsid w:val="006B6477"/>
    <w:rsid w:val="006B7D3D"/>
    <w:rsid w:val="006C221E"/>
    <w:rsid w:val="006C35CA"/>
    <w:rsid w:val="006C76A2"/>
    <w:rsid w:val="006D2E2A"/>
    <w:rsid w:val="006D5A6C"/>
    <w:rsid w:val="006D5D4B"/>
    <w:rsid w:val="006D6340"/>
    <w:rsid w:val="006E10AC"/>
    <w:rsid w:val="006E28AA"/>
    <w:rsid w:val="006E5C26"/>
    <w:rsid w:val="006E7539"/>
    <w:rsid w:val="006F2820"/>
    <w:rsid w:val="006F31F8"/>
    <w:rsid w:val="006F37BF"/>
    <w:rsid w:val="006F56F8"/>
    <w:rsid w:val="007004FF"/>
    <w:rsid w:val="00703A40"/>
    <w:rsid w:val="0071029D"/>
    <w:rsid w:val="00710574"/>
    <w:rsid w:val="00714FA7"/>
    <w:rsid w:val="0071786C"/>
    <w:rsid w:val="00717E6C"/>
    <w:rsid w:val="007202C9"/>
    <w:rsid w:val="00723CF4"/>
    <w:rsid w:val="007313E5"/>
    <w:rsid w:val="00751755"/>
    <w:rsid w:val="00755F6E"/>
    <w:rsid w:val="0076001D"/>
    <w:rsid w:val="00760D32"/>
    <w:rsid w:val="007648CD"/>
    <w:rsid w:val="00770163"/>
    <w:rsid w:val="00773302"/>
    <w:rsid w:val="00777A40"/>
    <w:rsid w:val="00782581"/>
    <w:rsid w:val="00783B2C"/>
    <w:rsid w:val="007843BF"/>
    <w:rsid w:val="007904BA"/>
    <w:rsid w:val="007A2596"/>
    <w:rsid w:val="007B1538"/>
    <w:rsid w:val="007B1A86"/>
    <w:rsid w:val="007B4EAF"/>
    <w:rsid w:val="007B6729"/>
    <w:rsid w:val="007B749D"/>
    <w:rsid w:val="007B7DED"/>
    <w:rsid w:val="007B9530"/>
    <w:rsid w:val="007D095C"/>
    <w:rsid w:val="007D3673"/>
    <w:rsid w:val="007D42C2"/>
    <w:rsid w:val="007E169E"/>
    <w:rsid w:val="007E679F"/>
    <w:rsid w:val="007F08D1"/>
    <w:rsid w:val="007F3217"/>
    <w:rsid w:val="007F3278"/>
    <w:rsid w:val="007F3DC9"/>
    <w:rsid w:val="007F475E"/>
    <w:rsid w:val="007F6C9E"/>
    <w:rsid w:val="00802391"/>
    <w:rsid w:val="00806697"/>
    <w:rsid w:val="0081069E"/>
    <w:rsid w:val="008138DA"/>
    <w:rsid w:val="0081A4B3"/>
    <w:rsid w:val="00820B4F"/>
    <w:rsid w:val="00825677"/>
    <w:rsid w:val="00826556"/>
    <w:rsid w:val="00827E7A"/>
    <w:rsid w:val="008362D8"/>
    <w:rsid w:val="008367EE"/>
    <w:rsid w:val="00842EC1"/>
    <w:rsid w:val="00843028"/>
    <w:rsid w:val="00844352"/>
    <w:rsid w:val="00865413"/>
    <w:rsid w:val="0086574A"/>
    <w:rsid w:val="0086E5FB"/>
    <w:rsid w:val="0087413C"/>
    <w:rsid w:val="0087749B"/>
    <w:rsid w:val="00877F0B"/>
    <w:rsid w:val="00880BB3"/>
    <w:rsid w:val="00882561"/>
    <w:rsid w:val="00887419"/>
    <w:rsid w:val="008914A8"/>
    <w:rsid w:val="008923C5"/>
    <w:rsid w:val="00892EA6"/>
    <w:rsid w:val="008A5ACD"/>
    <w:rsid w:val="008B5693"/>
    <w:rsid w:val="008B60AC"/>
    <w:rsid w:val="008C4755"/>
    <w:rsid w:val="008D3A96"/>
    <w:rsid w:val="008D5810"/>
    <w:rsid w:val="008E04D8"/>
    <w:rsid w:val="008E06E6"/>
    <w:rsid w:val="008F0E0F"/>
    <w:rsid w:val="008F217E"/>
    <w:rsid w:val="008F2C2F"/>
    <w:rsid w:val="008F5706"/>
    <w:rsid w:val="008F7243"/>
    <w:rsid w:val="009006F7"/>
    <w:rsid w:val="0090132D"/>
    <w:rsid w:val="009021C0"/>
    <w:rsid w:val="00910459"/>
    <w:rsid w:val="00910CE3"/>
    <w:rsid w:val="00920EE9"/>
    <w:rsid w:val="00923EA6"/>
    <w:rsid w:val="00925950"/>
    <w:rsid w:val="00930339"/>
    <w:rsid w:val="00936A1B"/>
    <w:rsid w:val="00937396"/>
    <w:rsid w:val="009403E6"/>
    <w:rsid w:val="00941FF9"/>
    <w:rsid w:val="009434AC"/>
    <w:rsid w:val="00944516"/>
    <w:rsid w:val="009445C3"/>
    <w:rsid w:val="00945CC8"/>
    <w:rsid w:val="009474FB"/>
    <w:rsid w:val="00950B81"/>
    <w:rsid w:val="0096031A"/>
    <w:rsid w:val="00961DF0"/>
    <w:rsid w:val="00961F6B"/>
    <w:rsid w:val="00961F96"/>
    <w:rsid w:val="0096220F"/>
    <w:rsid w:val="00967280"/>
    <w:rsid w:val="0097258B"/>
    <w:rsid w:val="00980CB6"/>
    <w:rsid w:val="00980D70"/>
    <w:rsid w:val="00982596"/>
    <w:rsid w:val="00991FF8"/>
    <w:rsid w:val="00996D10"/>
    <w:rsid w:val="009A327F"/>
    <w:rsid w:val="009A6B0B"/>
    <w:rsid w:val="009A74FE"/>
    <w:rsid w:val="009AD385"/>
    <w:rsid w:val="009B364E"/>
    <w:rsid w:val="009B42CB"/>
    <w:rsid w:val="009B576F"/>
    <w:rsid w:val="009B6D46"/>
    <w:rsid w:val="009C468F"/>
    <w:rsid w:val="009C7679"/>
    <w:rsid w:val="009D1011"/>
    <w:rsid w:val="009D1EA5"/>
    <w:rsid w:val="009E350D"/>
    <w:rsid w:val="00A068BA"/>
    <w:rsid w:val="00A12A99"/>
    <w:rsid w:val="00A173AD"/>
    <w:rsid w:val="00A179A9"/>
    <w:rsid w:val="00A46764"/>
    <w:rsid w:val="00A50C3E"/>
    <w:rsid w:val="00A57987"/>
    <w:rsid w:val="00A60191"/>
    <w:rsid w:val="00A60DC8"/>
    <w:rsid w:val="00A613A6"/>
    <w:rsid w:val="00A627C4"/>
    <w:rsid w:val="00A666F9"/>
    <w:rsid w:val="00A67AEF"/>
    <w:rsid w:val="00A70A3D"/>
    <w:rsid w:val="00A73985"/>
    <w:rsid w:val="00A7652F"/>
    <w:rsid w:val="00A77F6D"/>
    <w:rsid w:val="00A83481"/>
    <w:rsid w:val="00A84689"/>
    <w:rsid w:val="00A929BD"/>
    <w:rsid w:val="00A94281"/>
    <w:rsid w:val="00AA21D1"/>
    <w:rsid w:val="00AA451E"/>
    <w:rsid w:val="00AA4DDB"/>
    <w:rsid w:val="00AA795E"/>
    <w:rsid w:val="00AB010B"/>
    <w:rsid w:val="00AB17DA"/>
    <w:rsid w:val="00AB35F1"/>
    <w:rsid w:val="00AB524D"/>
    <w:rsid w:val="00AB775B"/>
    <w:rsid w:val="00AB7D18"/>
    <w:rsid w:val="00AC1B9B"/>
    <w:rsid w:val="00AC1D72"/>
    <w:rsid w:val="00AC26B4"/>
    <w:rsid w:val="00AC3501"/>
    <w:rsid w:val="00AD00CC"/>
    <w:rsid w:val="00AD2482"/>
    <w:rsid w:val="00AD50DF"/>
    <w:rsid w:val="00AE7563"/>
    <w:rsid w:val="00AF07ED"/>
    <w:rsid w:val="00AF2203"/>
    <w:rsid w:val="00AF286C"/>
    <w:rsid w:val="00AF3EDE"/>
    <w:rsid w:val="00AF508D"/>
    <w:rsid w:val="00B01B50"/>
    <w:rsid w:val="00B114AB"/>
    <w:rsid w:val="00B120F0"/>
    <w:rsid w:val="00B212BA"/>
    <w:rsid w:val="00B21933"/>
    <w:rsid w:val="00B24F93"/>
    <w:rsid w:val="00B311F9"/>
    <w:rsid w:val="00B402F7"/>
    <w:rsid w:val="00B41D28"/>
    <w:rsid w:val="00B446C5"/>
    <w:rsid w:val="00B461BA"/>
    <w:rsid w:val="00B46757"/>
    <w:rsid w:val="00B47E4D"/>
    <w:rsid w:val="00B518B9"/>
    <w:rsid w:val="00B534D6"/>
    <w:rsid w:val="00B600CE"/>
    <w:rsid w:val="00B61200"/>
    <w:rsid w:val="00B63045"/>
    <w:rsid w:val="00B6522B"/>
    <w:rsid w:val="00B74AE4"/>
    <w:rsid w:val="00B75F7E"/>
    <w:rsid w:val="00B77A60"/>
    <w:rsid w:val="00B8400D"/>
    <w:rsid w:val="00B85861"/>
    <w:rsid w:val="00B933A7"/>
    <w:rsid w:val="00B93E8A"/>
    <w:rsid w:val="00B942FE"/>
    <w:rsid w:val="00B94909"/>
    <w:rsid w:val="00BA6182"/>
    <w:rsid w:val="00BB54A1"/>
    <w:rsid w:val="00BB79B3"/>
    <w:rsid w:val="00BC1540"/>
    <w:rsid w:val="00BC57A4"/>
    <w:rsid w:val="00BC6BBF"/>
    <w:rsid w:val="00BD11F1"/>
    <w:rsid w:val="00BD5C98"/>
    <w:rsid w:val="00BD5F1E"/>
    <w:rsid w:val="00BE5721"/>
    <w:rsid w:val="00BF1F19"/>
    <w:rsid w:val="00BF3625"/>
    <w:rsid w:val="00C025F6"/>
    <w:rsid w:val="00C0682E"/>
    <w:rsid w:val="00C1325E"/>
    <w:rsid w:val="00C13BD1"/>
    <w:rsid w:val="00C14914"/>
    <w:rsid w:val="00C152A0"/>
    <w:rsid w:val="00C167F6"/>
    <w:rsid w:val="00C17633"/>
    <w:rsid w:val="00C17F1C"/>
    <w:rsid w:val="00C219E6"/>
    <w:rsid w:val="00C418F6"/>
    <w:rsid w:val="00C47243"/>
    <w:rsid w:val="00C547E9"/>
    <w:rsid w:val="00C57DEE"/>
    <w:rsid w:val="00C60AA7"/>
    <w:rsid w:val="00C65480"/>
    <w:rsid w:val="00C70AE1"/>
    <w:rsid w:val="00C70BA3"/>
    <w:rsid w:val="00C77890"/>
    <w:rsid w:val="00C77F38"/>
    <w:rsid w:val="00C81BEB"/>
    <w:rsid w:val="00C81C9D"/>
    <w:rsid w:val="00C86C04"/>
    <w:rsid w:val="00C93689"/>
    <w:rsid w:val="00CA077C"/>
    <w:rsid w:val="00CA0EB5"/>
    <w:rsid w:val="00CA1160"/>
    <w:rsid w:val="00CB7502"/>
    <w:rsid w:val="00CC0105"/>
    <w:rsid w:val="00CC5033"/>
    <w:rsid w:val="00CD1978"/>
    <w:rsid w:val="00CE66DE"/>
    <w:rsid w:val="00CF2E9A"/>
    <w:rsid w:val="00CF7D81"/>
    <w:rsid w:val="00D0363D"/>
    <w:rsid w:val="00D05374"/>
    <w:rsid w:val="00D1003E"/>
    <w:rsid w:val="00D11AB3"/>
    <w:rsid w:val="00D12C07"/>
    <w:rsid w:val="00D13626"/>
    <w:rsid w:val="00D13E6A"/>
    <w:rsid w:val="00D17F61"/>
    <w:rsid w:val="00D24A0A"/>
    <w:rsid w:val="00D31503"/>
    <w:rsid w:val="00D352C9"/>
    <w:rsid w:val="00D42E56"/>
    <w:rsid w:val="00D51726"/>
    <w:rsid w:val="00D53989"/>
    <w:rsid w:val="00D60578"/>
    <w:rsid w:val="00D634DB"/>
    <w:rsid w:val="00D641F9"/>
    <w:rsid w:val="00D74411"/>
    <w:rsid w:val="00D77A77"/>
    <w:rsid w:val="00D831DC"/>
    <w:rsid w:val="00D85845"/>
    <w:rsid w:val="00D937D7"/>
    <w:rsid w:val="00DA2640"/>
    <w:rsid w:val="00DA617B"/>
    <w:rsid w:val="00DA6403"/>
    <w:rsid w:val="00DB3E62"/>
    <w:rsid w:val="00DC4400"/>
    <w:rsid w:val="00DC69FC"/>
    <w:rsid w:val="00DC71BD"/>
    <w:rsid w:val="00DD1F1B"/>
    <w:rsid w:val="00DD6350"/>
    <w:rsid w:val="00DE0A5D"/>
    <w:rsid w:val="00DE368E"/>
    <w:rsid w:val="00DE4C74"/>
    <w:rsid w:val="00DE60D4"/>
    <w:rsid w:val="00DF7182"/>
    <w:rsid w:val="00E0222A"/>
    <w:rsid w:val="00E0326D"/>
    <w:rsid w:val="00E12C08"/>
    <w:rsid w:val="00E15020"/>
    <w:rsid w:val="00E20B6E"/>
    <w:rsid w:val="00E23BCF"/>
    <w:rsid w:val="00E25C09"/>
    <w:rsid w:val="00E340A1"/>
    <w:rsid w:val="00E401BA"/>
    <w:rsid w:val="00E42AFB"/>
    <w:rsid w:val="00E505B6"/>
    <w:rsid w:val="00E51F76"/>
    <w:rsid w:val="00E56787"/>
    <w:rsid w:val="00E64944"/>
    <w:rsid w:val="00E74CCE"/>
    <w:rsid w:val="00E817B3"/>
    <w:rsid w:val="00E81DA1"/>
    <w:rsid w:val="00E81FE9"/>
    <w:rsid w:val="00E83027"/>
    <w:rsid w:val="00E83033"/>
    <w:rsid w:val="00E83430"/>
    <w:rsid w:val="00E83CFD"/>
    <w:rsid w:val="00E86212"/>
    <w:rsid w:val="00E924E2"/>
    <w:rsid w:val="00E9472B"/>
    <w:rsid w:val="00E97726"/>
    <w:rsid w:val="00EA083D"/>
    <w:rsid w:val="00EA2C03"/>
    <w:rsid w:val="00EA6F5A"/>
    <w:rsid w:val="00EB3425"/>
    <w:rsid w:val="00EB7701"/>
    <w:rsid w:val="00EC275D"/>
    <w:rsid w:val="00EC3141"/>
    <w:rsid w:val="00EC38B7"/>
    <w:rsid w:val="00EC3BCC"/>
    <w:rsid w:val="00EC5803"/>
    <w:rsid w:val="00EC5FEA"/>
    <w:rsid w:val="00ED4B34"/>
    <w:rsid w:val="00ED5586"/>
    <w:rsid w:val="00EE0C9B"/>
    <w:rsid w:val="00EE2F7E"/>
    <w:rsid w:val="00EE48B6"/>
    <w:rsid w:val="00EE4F00"/>
    <w:rsid w:val="00EE5720"/>
    <w:rsid w:val="00EE85B8"/>
    <w:rsid w:val="00EF18C8"/>
    <w:rsid w:val="00EF2E52"/>
    <w:rsid w:val="00EFE516"/>
    <w:rsid w:val="00F00FB3"/>
    <w:rsid w:val="00F025E0"/>
    <w:rsid w:val="00F10B96"/>
    <w:rsid w:val="00F1273D"/>
    <w:rsid w:val="00F143A9"/>
    <w:rsid w:val="00F14C2B"/>
    <w:rsid w:val="00F22FEE"/>
    <w:rsid w:val="00F25303"/>
    <w:rsid w:val="00F253CC"/>
    <w:rsid w:val="00F25430"/>
    <w:rsid w:val="00F25C7F"/>
    <w:rsid w:val="00F261EE"/>
    <w:rsid w:val="00F272D2"/>
    <w:rsid w:val="00F432EE"/>
    <w:rsid w:val="00F47DDE"/>
    <w:rsid w:val="00F51100"/>
    <w:rsid w:val="00F556A2"/>
    <w:rsid w:val="00F564E2"/>
    <w:rsid w:val="00F70D4E"/>
    <w:rsid w:val="00F84E26"/>
    <w:rsid w:val="00F85CE8"/>
    <w:rsid w:val="00F95B4A"/>
    <w:rsid w:val="00F97B0E"/>
    <w:rsid w:val="00FB2510"/>
    <w:rsid w:val="00FB2F58"/>
    <w:rsid w:val="00FB3C01"/>
    <w:rsid w:val="00FD296F"/>
    <w:rsid w:val="00FD63B0"/>
    <w:rsid w:val="00FE6A4F"/>
    <w:rsid w:val="00FE7758"/>
    <w:rsid w:val="00FE7906"/>
    <w:rsid w:val="0113C935"/>
    <w:rsid w:val="01294F3F"/>
    <w:rsid w:val="0134018D"/>
    <w:rsid w:val="01B4E079"/>
    <w:rsid w:val="01C8A913"/>
    <w:rsid w:val="020ABE96"/>
    <w:rsid w:val="02434EA0"/>
    <w:rsid w:val="0250561E"/>
    <w:rsid w:val="02553E98"/>
    <w:rsid w:val="02613883"/>
    <w:rsid w:val="0261E6C7"/>
    <w:rsid w:val="0265E599"/>
    <w:rsid w:val="02C6E77F"/>
    <w:rsid w:val="02C8C128"/>
    <w:rsid w:val="02E24C05"/>
    <w:rsid w:val="03032079"/>
    <w:rsid w:val="035A980D"/>
    <w:rsid w:val="035EA9C8"/>
    <w:rsid w:val="0374C47E"/>
    <w:rsid w:val="0375F52A"/>
    <w:rsid w:val="03BCD859"/>
    <w:rsid w:val="03CDA301"/>
    <w:rsid w:val="03E0AA5C"/>
    <w:rsid w:val="03EA0041"/>
    <w:rsid w:val="03F799AF"/>
    <w:rsid w:val="0408463C"/>
    <w:rsid w:val="0424940C"/>
    <w:rsid w:val="0434515D"/>
    <w:rsid w:val="04605FBF"/>
    <w:rsid w:val="04734EDB"/>
    <w:rsid w:val="0499F30A"/>
    <w:rsid w:val="04CDEE33"/>
    <w:rsid w:val="04FBB7EE"/>
    <w:rsid w:val="051E6C28"/>
    <w:rsid w:val="0560FABB"/>
    <w:rsid w:val="056C18D1"/>
    <w:rsid w:val="05950636"/>
    <w:rsid w:val="05AE5478"/>
    <w:rsid w:val="05AFC827"/>
    <w:rsid w:val="05E3DBAC"/>
    <w:rsid w:val="060BE500"/>
    <w:rsid w:val="061A4021"/>
    <w:rsid w:val="06369486"/>
    <w:rsid w:val="064458D5"/>
    <w:rsid w:val="06700314"/>
    <w:rsid w:val="06BD2B05"/>
    <w:rsid w:val="06C42E4E"/>
    <w:rsid w:val="06D6C62E"/>
    <w:rsid w:val="0739B359"/>
    <w:rsid w:val="077F2DFC"/>
    <w:rsid w:val="077FD213"/>
    <w:rsid w:val="07A0EF80"/>
    <w:rsid w:val="07A747BA"/>
    <w:rsid w:val="0807BE28"/>
    <w:rsid w:val="082AA8BA"/>
    <w:rsid w:val="0831541C"/>
    <w:rsid w:val="084F7308"/>
    <w:rsid w:val="0882F07F"/>
    <w:rsid w:val="08A233BC"/>
    <w:rsid w:val="08D5070A"/>
    <w:rsid w:val="08E1FDA2"/>
    <w:rsid w:val="091976D7"/>
    <w:rsid w:val="0985182D"/>
    <w:rsid w:val="09B295DC"/>
    <w:rsid w:val="09EA1F09"/>
    <w:rsid w:val="0A041947"/>
    <w:rsid w:val="0A1FC0F1"/>
    <w:rsid w:val="0A415755"/>
    <w:rsid w:val="0A6D198A"/>
    <w:rsid w:val="0B19B497"/>
    <w:rsid w:val="0B2BA1C7"/>
    <w:rsid w:val="0B370BDE"/>
    <w:rsid w:val="0B4441DC"/>
    <w:rsid w:val="0B79EF57"/>
    <w:rsid w:val="0BF1DBC7"/>
    <w:rsid w:val="0C0EA9D7"/>
    <w:rsid w:val="0C0F59CB"/>
    <w:rsid w:val="0C654E2E"/>
    <w:rsid w:val="0CA4045E"/>
    <w:rsid w:val="0CC73714"/>
    <w:rsid w:val="0CCBB859"/>
    <w:rsid w:val="0CE2A743"/>
    <w:rsid w:val="0D0A42A9"/>
    <w:rsid w:val="0D295498"/>
    <w:rsid w:val="0D30E143"/>
    <w:rsid w:val="0D466A25"/>
    <w:rsid w:val="0D7DBF3C"/>
    <w:rsid w:val="0D8C5F77"/>
    <w:rsid w:val="0DA2F4D9"/>
    <w:rsid w:val="0DB6692A"/>
    <w:rsid w:val="0DC80C46"/>
    <w:rsid w:val="0DF0CF41"/>
    <w:rsid w:val="0E03018B"/>
    <w:rsid w:val="0E50FC9D"/>
    <w:rsid w:val="0E6757F5"/>
    <w:rsid w:val="0E86C835"/>
    <w:rsid w:val="0E8DEDB1"/>
    <w:rsid w:val="0E9415C3"/>
    <w:rsid w:val="0EA13081"/>
    <w:rsid w:val="0EC8C3AF"/>
    <w:rsid w:val="0EEF4C07"/>
    <w:rsid w:val="0F051C58"/>
    <w:rsid w:val="0F124D96"/>
    <w:rsid w:val="0F4C5032"/>
    <w:rsid w:val="0F51128B"/>
    <w:rsid w:val="0F6717AC"/>
    <w:rsid w:val="0FC4D805"/>
    <w:rsid w:val="0FD7CF52"/>
    <w:rsid w:val="101AE2F8"/>
    <w:rsid w:val="101ECE51"/>
    <w:rsid w:val="10209D74"/>
    <w:rsid w:val="1038B0A2"/>
    <w:rsid w:val="10505A5E"/>
    <w:rsid w:val="107A1D64"/>
    <w:rsid w:val="107B1A1B"/>
    <w:rsid w:val="109A09D3"/>
    <w:rsid w:val="10A6DA39"/>
    <w:rsid w:val="10DBE244"/>
    <w:rsid w:val="10E0F8E4"/>
    <w:rsid w:val="112F1462"/>
    <w:rsid w:val="11A5594C"/>
    <w:rsid w:val="11D5F1C5"/>
    <w:rsid w:val="11DC1B86"/>
    <w:rsid w:val="12138BEF"/>
    <w:rsid w:val="122CE2EF"/>
    <w:rsid w:val="1242BA28"/>
    <w:rsid w:val="12527331"/>
    <w:rsid w:val="12607FF5"/>
    <w:rsid w:val="130AB917"/>
    <w:rsid w:val="1310D38C"/>
    <w:rsid w:val="1336E9F6"/>
    <w:rsid w:val="1359DE1C"/>
    <w:rsid w:val="13634345"/>
    <w:rsid w:val="13B4B8AD"/>
    <w:rsid w:val="13C4CA7B"/>
    <w:rsid w:val="13E61EBB"/>
    <w:rsid w:val="13F474F5"/>
    <w:rsid w:val="13FD8509"/>
    <w:rsid w:val="140E76BB"/>
    <w:rsid w:val="142F5DCD"/>
    <w:rsid w:val="14C6D4CE"/>
    <w:rsid w:val="14ED1660"/>
    <w:rsid w:val="150D4AE8"/>
    <w:rsid w:val="152FCD36"/>
    <w:rsid w:val="15737218"/>
    <w:rsid w:val="1577F722"/>
    <w:rsid w:val="15A220DE"/>
    <w:rsid w:val="15F7D596"/>
    <w:rsid w:val="15FDD7CC"/>
    <w:rsid w:val="163C7EA8"/>
    <w:rsid w:val="168A55E7"/>
    <w:rsid w:val="16CF1ABC"/>
    <w:rsid w:val="16D16E3D"/>
    <w:rsid w:val="170A84EC"/>
    <w:rsid w:val="1712321C"/>
    <w:rsid w:val="171A4309"/>
    <w:rsid w:val="171B90B8"/>
    <w:rsid w:val="17294CCD"/>
    <w:rsid w:val="17701BD5"/>
    <w:rsid w:val="178A8ADF"/>
    <w:rsid w:val="1792756E"/>
    <w:rsid w:val="17B0344B"/>
    <w:rsid w:val="17DC8B9F"/>
    <w:rsid w:val="17FD0CCF"/>
    <w:rsid w:val="18261CDD"/>
    <w:rsid w:val="184D19E6"/>
    <w:rsid w:val="186E5E67"/>
    <w:rsid w:val="187728A8"/>
    <w:rsid w:val="18835E62"/>
    <w:rsid w:val="1887687D"/>
    <w:rsid w:val="18CBE623"/>
    <w:rsid w:val="18F8585A"/>
    <w:rsid w:val="18FBB0E4"/>
    <w:rsid w:val="196C4446"/>
    <w:rsid w:val="1979AF3E"/>
    <w:rsid w:val="19819E72"/>
    <w:rsid w:val="19834484"/>
    <w:rsid w:val="198F2BF5"/>
    <w:rsid w:val="19CEABFF"/>
    <w:rsid w:val="1A15D90F"/>
    <w:rsid w:val="1A1AFA58"/>
    <w:rsid w:val="1A3B522B"/>
    <w:rsid w:val="1A564560"/>
    <w:rsid w:val="1A880C68"/>
    <w:rsid w:val="1AA6AF46"/>
    <w:rsid w:val="1AC74E6F"/>
    <w:rsid w:val="1AF7D1EA"/>
    <w:rsid w:val="1B2B35BC"/>
    <w:rsid w:val="1B642674"/>
    <w:rsid w:val="1B875E4E"/>
    <w:rsid w:val="1BC0010E"/>
    <w:rsid w:val="1BC2705D"/>
    <w:rsid w:val="1BCC81F2"/>
    <w:rsid w:val="1BD49603"/>
    <w:rsid w:val="1BF1875D"/>
    <w:rsid w:val="1C219730"/>
    <w:rsid w:val="1C8ACE59"/>
    <w:rsid w:val="1CA7FA0B"/>
    <w:rsid w:val="1CCEE8D3"/>
    <w:rsid w:val="1CE04D42"/>
    <w:rsid w:val="1D48AF74"/>
    <w:rsid w:val="1D76DDDA"/>
    <w:rsid w:val="1DC6B3C8"/>
    <w:rsid w:val="1E45472C"/>
    <w:rsid w:val="1E488200"/>
    <w:rsid w:val="1E50D242"/>
    <w:rsid w:val="1E8BB142"/>
    <w:rsid w:val="1E93B95D"/>
    <w:rsid w:val="1EE22FFC"/>
    <w:rsid w:val="1F0AF076"/>
    <w:rsid w:val="1F1C3FC0"/>
    <w:rsid w:val="1F29E8C4"/>
    <w:rsid w:val="1F844683"/>
    <w:rsid w:val="1FBA7E64"/>
    <w:rsid w:val="1FCAF842"/>
    <w:rsid w:val="1FFC5F3C"/>
    <w:rsid w:val="2001E99F"/>
    <w:rsid w:val="205D233C"/>
    <w:rsid w:val="20DF6CB2"/>
    <w:rsid w:val="20E63B6C"/>
    <w:rsid w:val="20EB3DDB"/>
    <w:rsid w:val="2133AB44"/>
    <w:rsid w:val="21869F67"/>
    <w:rsid w:val="218C5641"/>
    <w:rsid w:val="21902C4A"/>
    <w:rsid w:val="21B1F7A4"/>
    <w:rsid w:val="21D308C1"/>
    <w:rsid w:val="21E1EA65"/>
    <w:rsid w:val="222807B2"/>
    <w:rsid w:val="223BCC35"/>
    <w:rsid w:val="22C0A27B"/>
    <w:rsid w:val="22C9C345"/>
    <w:rsid w:val="22D98D49"/>
    <w:rsid w:val="22E163F3"/>
    <w:rsid w:val="22F098DC"/>
    <w:rsid w:val="2325173D"/>
    <w:rsid w:val="2340A3D8"/>
    <w:rsid w:val="234A425F"/>
    <w:rsid w:val="23514A25"/>
    <w:rsid w:val="2357840D"/>
    <w:rsid w:val="2399080A"/>
    <w:rsid w:val="23ADEE65"/>
    <w:rsid w:val="23CB73FC"/>
    <w:rsid w:val="23D5966C"/>
    <w:rsid w:val="23D7B36E"/>
    <w:rsid w:val="23DB4EC9"/>
    <w:rsid w:val="240ECF77"/>
    <w:rsid w:val="241D8EC9"/>
    <w:rsid w:val="24248829"/>
    <w:rsid w:val="24263FDB"/>
    <w:rsid w:val="243AFA90"/>
    <w:rsid w:val="243FB490"/>
    <w:rsid w:val="24471D82"/>
    <w:rsid w:val="2454E9ED"/>
    <w:rsid w:val="2485AC50"/>
    <w:rsid w:val="24FFF996"/>
    <w:rsid w:val="2506987A"/>
    <w:rsid w:val="2509A130"/>
    <w:rsid w:val="2527A73F"/>
    <w:rsid w:val="25862AEE"/>
    <w:rsid w:val="25BB9F35"/>
    <w:rsid w:val="25CC21EA"/>
    <w:rsid w:val="25D8675C"/>
    <w:rsid w:val="25DE0A07"/>
    <w:rsid w:val="260FE49D"/>
    <w:rsid w:val="263CE938"/>
    <w:rsid w:val="2692CBD1"/>
    <w:rsid w:val="269A61FF"/>
    <w:rsid w:val="26B46A65"/>
    <w:rsid w:val="26BB461A"/>
    <w:rsid w:val="26C586A6"/>
    <w:rsid w:val="2704E851"/>
    <w:rsid w:val="27138C70"/>
    <w:rsid w:val="271D89AC"/>
    <w:rsid w:val="279F8275"/>
    <w:rsid w:val="27AEE10A"/>
    <w:rsid w:val="27D4DECE"/>
    <w:rsid w:val="27D99340"/>
    <w:rsid w:val="27FDDEF0"/>
    <w:rsid w:val="28272B30"/>
    <w:rsid w:val="284614A9"/>
    <w:rsid w:val="2878C0A8"/>
    <w:rsid w:val="2883269D"/>
    <w:rsid w:val="288C21D4"/>
    <w:rsid w:val="28915D69"/>
    <w:rsid w:val="28D98103"/>
    <w:rsid w:val="294FCEC3"/>
    <w:rsid w:val="297028FA"/>
    <w:rsid w:val="2A20DF02"/>
    <w:rsid w:val="2A513723"/>
    <w:rsid w:val="2A65B64C"/>
    <w:rsid w:val="2B27C315"/>
    <w:rsid w:val="2B3B158F"/>
    <w:rsid w:val="2B51EE75"/>
    <w:rsid w:val="2BA86C19"/>
    <w:rsid w:val="2BB3B02D"/>
    <w:rsid w:val="2BE04BEE"/>
    <w:rsid w:val="2C52AC71"/>
    <w:rsid w:val="2C76A56D"/>
    <w:rsid w:val="2C89287B"/>
    <w:rsid w:val="2CA9C151"/>
    <w:rsid w:val="2CC5F987"/>
    <w:rsid w:val="2CEF06FB"/>
    <w:rsid w:val="2CF4CA9E"/>
    <w:rsid w:val="2D107915"/>
    <w:rsid w:val="2D4350F0"/>
    <w:rsid w:val="2D940104"/>
    <w:rsid w:val="2D9C721B"/>
    <w:rsid w:val="2D9F40D1"/>
    <w:rsid w:val="2DA6071A"/>
    <w:rsid w:val="2DA93658"/>
    <w:rsid w:val="2DAA4558"/>
    <w:rsid w:val="2DD1CB1D"/>
    <w:rsid w:val="2E01A6C5"/>
    <w:rsid w:val="2E485EC9"/>
    <w:rsid w:val="2E58E5C3"/>
    <w:rsid w:val="2E5AA8FE"/>
    <w:rsid w:val="2EA1A9E8"/>
    <w:rsid w:val="2EAAF4B0"/>
    <w:rsid w:val="2EADAB00"/>
    <w:rsid w:val="2EC43E0F"/>
    <w:rsid w:val="2F179FCD"/>
    <w:rsid w:val="2F1895DC"/>
    <w:rsid w:val="2F360D39"/>
    <w:rsid w:val="2F3971C5"/>
    <w:rsid w:val="2F5336EA"/>
    <w:rsid w:val="2F72446D"/>
    <w:rsid w:val="2F7EEE78"/>
    <w:rsid w:val="2F9ECA45"/>
    <w:rsid w:val="2FA7A534"/>
    <w:rsid w:val="2FB1E78D"/>
    <w:rsid w:val="2FE40318"/>
    <w:rsid w:val="3003CA52"/>
    <w:rsid w:val="302259DC"/>
    <w:rsid w:val="30758E46"/>
    <w:rsid w:val="30CFB58F"/>
    <w:rsid w:val="3110CAAA"/>
    <w:rsid w:val="312823AB"/>
    <w:rsid w:val="3148CADE"/>
    <w:rsid w:val="3149EDDA"/>
    <w:rsid w:val="3158746F"/>
    <w:rsid w:val="3169A3B9"/>
    <w:rsid w:val="31770A16"/>
    <w:rsid w:val="31853841"/>
    <w:rsid w:val="31AB1AD9"/>
    <w:rsid w:val="31AD55A6"/>
    <w:rsid w:val="31F24769"/>
    <w:rsid w:val="320F7A3B"/>
    <w:rsid w:val="3219F8D2"/>
    <w:rsid w:val="326924A9"/>
    <w:rsid w:val="3315D576"/>
    <w:rsid w:val="334EC208"/>
    <w:rsid w:val="3370AD57"/>
    <w:rsid w:val="33D0B301"/>
    <w:rsid w:val="33DDA881"/>
    <w:rsid w:val="33E9A507"/>
    <w:rsid w:val="3414A400"/>
    <w:rsid w:val="3470882F"/>
    <w:rsid w:val="348281C5"/>
    <w:rsid w:val="349A0044"/>
    <w:rsid w:val="34A12FE7"/>
    <w:rsid w:val="34D10DD1"/>
    <w:rsid w:val="34D87752"/>
    <w:rsid w:val="34E8B556"/>
    <w:rsid w:val="34F1977A"/>
    <w:rsid w:val="3518BB58"/>
    <w:rsid w:val="3527FE0A"/>
    <w:rsid w:val="355E85AB"/>
    <w:rsid w:val="3565A190"/>
    <w:rsid w:val="356EB43E"/>
    <w:rsid w:val="357B432B"/>
    <w:rsid w:val="359D950E"/>
    <w:rsid w:val="35A31CE9"/>
    <w:rsid w:val="35C3574E"/>
    <w:rsid w:val="35DFADA8"/>
    <w:rsid w:val="35F6CF2B"/>
    <w:rsid w:val="3643CD20"/>
    <w:rsid w:val="36908303"/>
    <w:rsid w:val="36AB08F6"/>
    <w:rsid w:val="36AEA118"/>
    <w:rsid w:val="36B0E6D6"/>
    <w:rsid w:val="36BE066C"/>
    <w:rsid w:val="36BE9DBB"/>
    <w:rsid w:val="36C1AA69"/>
    <w:rsid w:val="36E35F64"/>
    <w:rsid w:val="36EEB83D"/>
    <w:rsid w:val="36F807B2"/>
    <w:rsid w:val="375E9FFD"/>
    <w:rsid w:val="3798F8BB"/>
    <w:rsid w:val="37FFF8FE"/>
    <w:rsid w:val="382B49B3"/>
    <w:rsid w:val="38421A86"/>
    <w:rsid w:val="384320D9"/>
    <w:rsid w:val="385C3DD5"/>
    <w:rsid w:val="387F8FFC"/>
    <w:rsid w:val="38988A41"/>
    <w:rsid w:val="38E2A492"/>
    <w:rsid w:val="38E4149B"/>
    <w:rsid w:val="3954E083"/>
    <w:rsid w:val="39716D3F"/>
    <w:rsid w:val="397F42AF"/>
    <w:rsid w:val="3987353D"/>
    <w:rsid w:val="3996DFFB"/>
    <w:rsid w:val="39976496"/>
    <w:rsid w:val="39BAA29F"/>
    <w:rsid w:val="39FD39AD"/>
    <w:rsid w:val="3A160338"/>
    <w:rsid w:val="3A426D15"/>
    <w:rsid w:val="3A5719AF"/>
    <w:rsid w:val="3A6CCA56"/>
    <w:rsid w:val="3AC55BA7"/>
    <w:rsid w:val="3AD75552"/>
    <w:rsid w:val="3AED6D1A"/>
    <w:rsid w:val="3B2A183A"/>
    <w:rsid w:val="3B577E64"/>
    <w:rsid w:val="3B8659F1"/>
    <w:rsid w:val="3BB0F6C3"/>
    <w:rsid w:val="3BD40440"/>
    <w:rsid w:val="3BDBE9C6"/>
    <w:rsid w:val="3BF5E3F6"/>
    <w:rsid w:val="3C207028"/>
    <w:rsid w:val="3C2AE1F2"/>
    <w:rsid w:val="3C59FA0C"/>
    <w:rsid w:val="3C6F0B72"/>
    <w:rsid w:val="3C843B80"/>
    <w:rsid w:val="3C9417DB"/>
    <w:rsid w:val="3CA19FC0"/>
    <w:rsid w:val="3CC33E8F"/>
    <w:rsid w:val="3CD7DB09"/>
    <w:rsid w:val="3CDBBF7A"/>
    <w:rsid w:val="3D242D7B"/>
    <w:rsid w:val="3D6317BB"/>
    <w:rsid w:val="3D6DF877"/>
    <w:rsid w:val="3DD4DCCF"/>
    <w:rsid w:val="3DFE1116"/>
    <w:rsid w:val="3E11F33E"/>
    <w:rsid w:val="3E237F46"/>
    <w:rsid w:val="3E2BB262"/>
    <w:rsid w:val="3E3EF928"/>
    <w:rsid w:val="3E461869"/>
    <w:rsid w:val="3E4F45B8"/>
    <w:rsid w:val="3E61382C"/>
    <w:rsid w:val="3E8659CD"/>
    <w:rsid w:val="3EA0D9B9"/>
    <w:rsid w:val="3EA1F1AF"/>
    <w:rsid w:val="3EC3C3F4"/>
    <w:rsid w:val="3F538C00"/>
    <w:rsid w:val="3F689BC8"/>
    <w:rsid w:val="3F98B688"/>
    <w:rsid w:val="3FB5C531"/>
    <w:rsid w:val="3FDB05F9"/>
    <w:rsid w:val="3FE117F1"/>
    <w:rsid w:val="400FB1EE"/>
    <w:rsid w:val="407A4522"/>
    <w:rsid w:val="408A9B37"/>
    <w:rsid w:val="40AA584E"/>
    <w:rsid w:val="40B22B86"/>
    <w:rsid w:val="40B5787F"/>
    <w:rsid w:val="4125D0E8"/>
    <w:rsid w:val="4134657F"/>
    <w:rsid w:val="414B0DC8"/>
    <w:rsid w:val="414DD855"/>
    <w:rsid w:val="416B0478"/>
    <w:rsid w:val="416C8911"/>
    <w:rsid w:val="41E04320"/>
    <w:rsid w:val="41EF577E"/>
    <w:rsid w:val="42465206"/>
    <w:rsid w:val="425D1C56"/>
    <w:rsid w:val="426755A6"/>
    <w:rsid w:val="426A2867"/>
    <w:rsid w:val="42BF32E7"/>
    <w:rsid w:val="42DEABB2"/>
    <w:rsid w:val="42E002D6"/>
    <w:rsid w:val="43057100"/>
    <w:rsid w:val="4320F893"/>
    <w:rsid w:val="4332703F"/>
    <w:rsid w:val="434CC166"/>
    <w:rsid w:val="438983D6"/>
    <w:rsid w:val="4394A2AE"/>
    <w:rsid w:val="43A2EECD"/>
    <w:rsid w:val="43B32DC4"/>
    <w:rsid w:val="43DA50A8"/>
    <w:rsid w:val="43E34792"/>
    <w:rsid w:val="43F0707F"/>
    <w:rsid w:val="442F77F5"/>
    <w:rsid w:val="443F7A39"/>
    <w:rsid w:val="444BF567"/>
    <w:rsid w:val="44514C75"/>
    <w:rsid w:val="44E175A5"/>
    <w:rsid w:val="45561443"/>
    <w:rsid w:val="455EF94A"/>
    <w:rsid w:val="458D3B34"/>
    <w:rsid w:val="45AD43C9"/>
    <w:rsid w:val="45E67079"/>
    <w:rsid w:val="45EDF1EF"/>
    <w:rsid w:val="45FACE97"/>
    <w:rsid w:val="460B8D96"/>
    <w:rsid w:val="462F2151"/>
    <w:rsid w:val="4659E527"/>
    <w:rsid w:val="46AFF966"/>
    <w:rsid w:val="46C94F9E"/>
    <w:rsid w:val="46FE2C21"/>
    <w:rsid w:val="4708E2FC"/>
    <w:rsid w:val="47302ECA"/>
    <w:rsid w:val="473FE94F"/>
    <w:rsid w:val="474D111C"/>
    <w:rsid w:val="47691D54"/>
    <w:rsid w:val="47B315F7"/>
    <w:rsid w:val="47FBD5B6"/>
    <w:rsid w:val="480B09DB"/>
    <w:rsid w:val="48265948"/>
    <w:rsid w:val="488C11E0"/>
    <w:rsid w:val="48F4202A"/>
    <w:rsid w:val="48F5E51D"/>
    <w:rsid w:val="48FC273C"/>
    <w:rsid w:val="491CAAC5"/>
    <w:rsid w:val="493F22F3"/>
    <w:rsid w:val="4954AEBE"/>
    <w:rsid w:val="4972EF94"/>
    <w:rsid w:val="49988E50"/>
    <w:rsid w:val="49B95B33"/>
    <w:rsid w:val="49F3788B"/>
    <w:rsid w:val="49FB5D32"/>
    <w:rsid w:val="49FF194B"/>
    <w:rsid w:val="4A16A59C"/>
    <w:rsid w:val="4A359620"/>
    <w:rsid w:val="4A7AC15B"/>
    <w:rsid w:val="4AAB9DA8"/>
    <w:rsid w:val="4AE031AD"/>
    <w:rsid w:val="4AF979CE"/>
    <w:rsid w:val="4B1FC595"/>
    <w:rsid w:val="4B4472FA"/>
    <w:rsid w:val="4B5C1BF5"/>
    <w:rsid w:val="4B76CC61"/>
    <w:rsid w:val="4BB613DA"/>
    <w:rsid w:val="4BCC112B"/>
    <w:rsid w:val="4BDADA8E"/>
    <w:rsid w:val="4BF0E846"/>
    <w:rsid w:val="4BF542B5"/>
    <w:rsid w:val="4C3210A5"/>
    <w:rsid w:val="4C4D8896"/>
    <w:rsid w:val="4C63699E"/>
    <w:rsid w:val="4C70EC4B"/>
    <w:rsid w:val="4C77CBFA"/>
    <w:rsid w:val="4CAA5445"/>
    <w:rsid w:val="4CB0EA10"/>
    <w:rsid w:val="4CCE8E52"/>
    <w:rsid w:val="4D1CE96D"/>
    <w:rsid w:val="4D4A7840"/>
    <w:rsid w:val="4D5D1808"/>
    <w:rsid w:val="4D5DD573"/>
    <w:rsid w:val="4D5FB0B6"/>
    <w:rsid w:val="4DB2401B"/>
    <w:rsid w:val="4DD10D4B"/>
    <w:rsid w:val="4DD699F2"/>
    <w:rsid w:val="4DFACCA9"/>
    <w:rsid w:val="4E0F3AB7"/>
    <w:rsid w:val="4E5AD222"/>
    <w:rsid w:val="4EA885E0"/>
    <w:rsid w:val="4F0B7F48"/>
    <w:rsid w:val="4F646994"/>
    <w:rsid w:val="4F6E4B8D"/>
    <w:rsid w:val="4F6F221A"/>
    <w:rsid w:val="4F77B8DD"/>
    <w:rsid w:val="4FAEC8AE"/>
    <w:rsid w:val="4FC67709"/>
    <w:rsid w:val="4FE4D598"/>
    <w:rsid w:val="50083222"/>
    <w:rsid w:val="501AEBF9"/>
    <w:rsid w:val="50C840B2"/>
    <w:rsid w:val="50D0E6AB"/>
    <w:rsid w:val="50E523E4"/>
    <w:rsid w:val="51177E35"/>
    <w:rsid w:val="51B382E0"/>
    <w:rsid w:val="51D4FD76"/>
    <w:rsid w:val="520BF4EC"/>
    <w:rsid w:val="52284178"/>
    <w:rsid w:val="522AAC45"/>
    <w:rsid w:val="5238008D"/>
    <w:rsid w:val="526D6A45"/>
    <w:rsid w:val="527BA5DC"/>
    <w:rsid w:val="52B3E4EB"/>
    <w:rsid w:val="52D54C77"/>
    <w:rsid w:val="52DBF6FE"/>
    <w:rsid w:val="52EDB7A5"/>
    <w:rsid w:val="5353CB15"/>
    <w:rsid w:val="53604DD3"/>
    <w:rsid w:val="53774C0D"/>
    <w:rsid w:val="538A0221"/>
    <w:rsid w:val="54A3F7AE"/>
    <w:rsid w:val="54CFD514"/>
    <w:rsid w:val="54DB60F3"/>
    <w:rsid w:val="54E62165"/>
    <w:rsid w:val="5510BAF6"/>
    <w:rsid w:val="55561D2A"/>
    <w:rsid w:val="555B33A5"/>
    <w:rsid w:val="5580B27D"/>
    <w:rsid w:val="5593B2DE"/>
    <w:rsid w:val="55C58AB1"/>
    <w:rsid w:val="55DB03A1"/>
    <w:rsid w:val="55DF676F"/>
    <w:rsid w:val="55E08F1A"/>
    <w:rsid w:val="55EC2B53"/>
    <w:rsid w:val="561C2EBD"/>
    <w:rsid w:val="56643083"/>
    <w:rsid w:val="566AED80"/>
    <w:rsid w:val="5696F523"/>
    <w:rsid w:val="56A23CD9"/>
    <w:rsid w:val="56E43EB4"/>
    <w:rsid w:val="571F8D14"/>
    <w:rsid w:val="5781282C"/>
    <w:rsid w:val="578D66B1"/>
    <w:rsid w:val="57D4B252"/>
    <w:rsid w:val="5816AA78"/>
    <w:rsid w:val="582B0AAD"/>
    <w:rsid w:val="583D29CE"/>
    <w:rsid w:val="585D9D86"/>
    <w:rsid w:val="5872A2FB"/>
    <w:rsid w:val="58A13863"/>
    <w:rsid w:val="58B658D3"/>
    <w:rsid w:val="59171CD9"/>
    <w:rsid w:val="5925399F"/>
    <w:rsid w:val="5929BFD6"/>
    <w:rsid w:val="5953A8AA"/>
    <w:rsid w:val="598A0145"/>
    <w:rsid w:val="59B6C965"/>
    <w:rsid w:val="59C6BAC8"/>
    <w:rsid w:val="59D3B886"/>
    <w:rsid w:val="59DB2660"/>
    <w:rsid w:val="59DBC9C1"/>
    <w:rsid w:val="59E97DAC"/>
    <w:rsid w:val="59F6FF50"/>
    <w:rsid w:val="5A01004B"/>
    <w:rsid w:val="5A16C02D"/>
    <w:rsid w:val="5A1C19B2"/>
    <w:rsid w:val="5A749D5A"/>
    <w:rsid w:val="5A88950F"/>
    <w:rsid w:val="5AAD34A5"/>
    <w:rsid w:val="5ABE45FB"/>
    <w:rsid w:val="5AEFD7D1"/>
    <w:rsid w:val="5B4BD153"/>
    <w:rsid w:val="5B72151D"/>
    <w:rsid w:val="5B8FDC03"/>
    <w:rsid w:val="5BF01673"/>
    <w:rsid w:val="5C07077C"/>
    <w:rsid w:val="5C1E8CD8"/>
    <w:rsid w:val="5C3EB9F0"/>
    <w:rsid w:val="5C600A3E"/>
    <w:rsid w:val="5C7E3B17"/>
    <w:rsid w:val="5CD26995"/>
    <w:rsid w:val="5CD4998C"/>
    <w:rsid w:val="5D114154"/>
    <w:rsid w:val="5D240852"/>
    <w:rsid w:val="5D2B9F89"/>
    <w:rsid w:val="5D75BE9B"/>
    <w:rsid w:val="5DBF251D"/>
    <w:rsid w:val="5DDEBA45"/>
    <w:rsid w:val="5DE8C7D0"/>
    <w:rsid w:val="5E0CE913"/>
    <w:rsid w:val="5E34F116"/>
    <w:rsid w:val="5E5394C2"/>
    <w:rsid w:val="5E95CC94"/>
    <w:rsid w:val="5F00B21E"/>
    <w:rsid w:val="5F3B4DA0"/>
    <w:rsid w:val="5F40E6ED"/>
    <w:rsid w:val="5F44FE23"/>
    <w:rsid w:val="5F52E73F"/>
    <w:rsid w:val="5F827239"/>
    <w:rsid w:val="5F9C2A55"/>
    <w:rsid w:val="5FC49063"/>
    <w:rsid w:val="5FC9932A"/>
    <w:rsid w:val="602C6263"/>
    <w:rsid w:val="6053CE66"/>
    <w:rsid w:val="606C0A07"/>
    <w:rsid w:val="609A244D"/>
    <w:rsid w:val="60A016C3"/>
    <w:rsid w:val="60B28211"/>
    <w:rsid w:val="6171308C"/>
    <w:rsid w:val="61973748"/>
    <w:rsid w:val="61E97BA2"/>
    <w:rsid w:val="6224AB8E"/>
    <w:rsid w:val="622DA8AE"/>
    <w:rsid w:val="627A8C5F"/>
    <w:rsid w:val="62DD8989"/>
    <w:rsid w:val="62F188DF"/>
    <w:rsid w:val="62F71755"/>
    <w:rsid w:val="6307C07B"/>
    <w:rsid w:val="63111056"/>
    <w:rsid w:val="63119211"/>
    <w:rsid w:val="63482A1C"/>
    <w:rsid w:val="63891583"/>
    <w:rsid w:val="63A6A3D1"/>
    <w:rsid w:val="63D4F68A"/>
    <w:rsid w:val="643C6BED"/>
    <w:rsid w:val="644057A2"/>
    <w:rsid w:val="64B917C6"/>
    <w:rsid w:val="64BE71A0"/>
    <w:rsid w:val="64C80D00"/>
    <w:rsid w:val="64DF3DFC"/>
    <w:rsid w:val="65018248"/>
    <w:rsid w:val="650724D5"/>
    <w:rsid w:val="6540CB71"/>
    <w:rsid w:val="654AD16D"/>
    <w:rsid w:val="65A16FE1"/>
    <w:rsid w:val="65B251FB"/>
    <w:rsid w:val="65CCF34D"/>
    <w:rsid w:val="65D410BB"/>
    <w:rsid w:val="65DECB1F"/>
    <w:rsid w:val="65E50A5C"/>
    <w:rsid w:val="65EE5855"/>
    <w:rsid w:val="6613E2A8"/>
    <w:rsid w:val="66284810"/>
    <w:rsid w:val="6636A2B2"/>
    <w:rsid w:val="667023D9"/>
    <w:rsid w:val="6693EC59"/>
    <w:rsid w:val="66CCC493"/>
    <w:rsid w:val="66D43F35"/>
    <w:rsid w:val="67299B29"/>
    <w:rsid w:val="67370BFD"/>
    <w:rsid w:val="67570369"/>
    <w:rsid w:val="6796D0F7"/>
    <w:rsid w:val="679D7BEF"/>
    <w:rsid w:val="67E3AEAE"/>
    <w:rsid w:val="683330EA"/>
    <w:rsid w:val="683CFFBA"/>
    <w:rsid w:val="68501BBD"/>
    <w:rsid w:val="686D4CFD"/>
    <w:rsid w:val="6870C978"/>
    <w:rsid w:val="687B94D0"/>
    <w:rsid w:val="689D82A9"/>
    <w:rsid w:val="68A524C3"/>
    <w:rsid w:val="68B3CBA6"/>
    <w:rsid w:val="68D76B0A"/>
    <w:rsid w:val="68F10194"/>
    <w:rsid w:val="6924D395"/>
    <w:rsid w:val="6943B8FA"/>
    <w:rsid w:val="695D1FE9"/>
    <w:rsid w:val="695EDB44"/>
    <w:rsid w:val="6966B0EE"/>
    <w:rsid w:val="698591C8"/>
    <w:rsid w:val="699684A6"/>
    <w:rsid w:val="69EC624F"/>
    <w:rsid w:val="69ED188D"/>
    <w:rsid w:val="6A19BB1B"/>
    <w:rsid w:val="6A23140C"/>
    <w:rsid w:val="6A543C19"/>
    <w:rsid w:val="6A62B669"/>
    <w:rsid w:val="6AE4CC11"/>
    <w:rsid w:val="6AEFCCEA"/>
    <w:rsid w:val="6AF153EF"/>
    <w:rsid w:val="6AFD1E44"/>
    <w:rsid w:val="6AFE04A6"/>
    <w:rsid w:val="6AFE2F24"/>
    <w:rsid w:val="6B2FC5DF"/>
    <w:rsid w:val="6B727FFE"/>
    <w:rsid w:val="6B8D82E1"/>
    <w:rsid w:val="6BA2EF76"/>
    <w:rsid w:val="6C290387"/>
    <w:rsid w:val="6C35C050"/>
    <w:rsid w:val="6C3AA53F"/>
    <w:rsid w:val="6C817B56"/>
    <w:rsid w:val="6C8CA48B"/>
    <w:rsid w:val="6C911819"/>
    <w:rsid w:val="6C92D317"/>
    <w:rsid w:val="6CB0E39F"/>
    <w:rsid w:val="6CEE22DA"/>
    <w:rsid w:val="6CF58C8A"/>
    <w:rsid w:val="6CF5E54D"/>
    <w:rsid w:val="6D0287D5"/>
    <w:rsid w:val="6D3C12D3"/>
    <w:rsid w:val="6D63B4C1"/>
    <w:rsid w:val="6D65C75C"/>
    <w:rsid w:val="6DA74A95"/>
    <w:rsid w:val="6DB4A112"/>
    <w:rsid w:val="6DBD5C27"/>
    <w:rsid w:val="6DFEEE51"/>
    <w:rsid w:val="6E0DCA5A"/>
    <w:rsid w:val="6E2A7024"/>
    <w:rsid w:val="6E3F4401"/>
    <w:rsid w:val="6E43091D"/>
    <w:rsid w:val="6E4EFBFD"/>
    <w:rsid w:val="6E61AA31"/>
    <w:rsid w:val="6E937611"/>
    <w:rsid w:val="6EBD1093"/>
    <w:rsid w:val="6EE63BBB"/>
    <w:rsid w:val="6EEB6C36"/>
    <w:rsid w:val="6EF5411B"/>
    <w:rsid w:val="6F029CDA"/>
    <w:rsid w:val="6F0D1CDA"/>
    <w:rsid w:val="6F6BED31"/>
    <w:rsid w:val="6F82CE7B"/>
    <w:rsid w:val="6FCA6451"/>
    <w:rsid w:val="6FFBFF80"/>
    <w:rsid w:val="701B1D08"/>
    <w:rsid w:val="705194DC"/>
    <w:rsid w:val="70606022"/>
    <w:rsid w:val="70806098"/>
    <w:rsid w:val="709DBB0A"/>
    <w:rsid w:val="70D5A021"/>
    <w:rsid w:val="70EC0BB9"/>
    <w:rsid w:val="711B1297"/>
    <w:rsid w:val="711D71CC"/>
    <w:rsid w:val="712A4C10"/>
    <w:rsid w:val="712FBE0F"/>
    <w:rsid w:val="717B8363"/>
    <w:rsid w:val="719F2EF8"/>
    <w:rsid w:val="71A1FC18"/>
    <w:rsid w:val="71A6222B"/>
    <w:rsid w:val="71AD3A27"/>
    <w:rsid w:val="71FEDE42"/>
    <w:rsid w:val="7228D768"/>
    <w:rsid w:val="72B385E1"/>
    <w:rsid w:val="72E43DAB"/>
    <w:rsid w:val="7303A34B"/>
    <w:rsid w:val="7313F389"/>
    <w:rsid w:val="7322EB4B"/>
    <w:rsid w:val="73416A9B"/>
    <w:rsid w:val="735333FC"/>
    <w:rsid w:val="73CA9270"/>
    <w:rsid w:val="73DD6C8E"/>
    <w:rsid w:val="73E15F31"/>
    <w:rsid w:val="73EBA6DC"/>
    <w:rsid w:val="73FE1BC9"/>
    <w:rsid w:val="74165D28"/>
    <w:rsid w:val="7421DB19"/>
    <w:rsid w:val="742466F8"/>
    <w:rsid w:val="744ACF62"/>
    <w:rsid w:val="745C2D4E"/>
    <w:rsid w:val="7482BF8B"/>
    <w:rsid w:val="7488466A"/>
    <w:rsid w:val="75007E73"/>
    <w:rsid w:val="75425F4E"/>
    <w:rsid w:val="75541D69"/>
    <w:rsid w:val="75AA7517"/>
    <w:rsid w:val="75BE0C5C"/>
    <w:rsid w:val="75F11A38"/>
    <w:rsid w:val="75F3A5A2"/>
    <w:rsid w:val="761A4F43"/>
    <w:rsid w:val="763417E7"/>
    <w:rsid w:val="766F984B"/>
    <w:rsid w:val="7686312B"/>
    <w:rsid w:val="7686798E"/>
    <w:rsid w:val="768D16C4"/>
    <w:rsid w:val="76B1E174"/>
    <w:rsid w:val="77542EBE"/>
    <w:rsid w:val="776991A1"/>
    <w:rsid w:val="77731F3A"/>
    <w:rsid w:val="778101CB"/>
    <w:rsid w:val="779B7435"/>
    <w:rsid w:val="77B72C94"/>
    <w:rsid w:val="77C098CA"/>
    <w:rsid w:val="77CE9E2E"/>
    <w:rsid w:val="77E3A222"/>
    <w:rsid w:val="77E77AC8"/>
    <w:rsid w:val="77E79DD8"/>
    <w:rsid w:val="78173A38"/>
    <w:rsid w:val="78206611"/>
    <w:rsid w:val="7824F817"/>
    <w:rsid w:val="78318294"/>
    <w:rsid w:val="786918B1"/>
    <w:rsid w:val="78704393"/>
    <w:rsid w:val="78808C2D"/>
    <w:rsid w:val="78B01B8F"/>
    <w:rsid w:val="78E377D6"/>
    <w:rsid w:val="791DAFEC"/>
    <w:rsid w:val="79AC27AD"/>
    <w:rsid w:val="79B24973"/>
    <w:rsid w:val="79E50315"/>
    <w:rsid w:val="7AB3D451"/>
    <w:rsid w:val="7ABEF11D"/>
    <w:rsid w:val="7AE5D3EB"/>
    <w:rsid w:val="7AF99397"/>
    <w:rsid w:val="7B2E039A"/>
    <w:rsid w:val="7BF347CD"/>
    <w:rsid w:val="7BF85CB0"/>
    <w:rsid w:val="7C044670"/>
    <w:rsid w:val="7C156CB3"/>
    <w:rsid w:val="7C1CED37"/>
    <w:rsid w:val="7C3E35E2"/>
    <w:rsid w:val="7C49FB26"/>
    <w:rsid w:val="7C91D071"/>
    <w:rsid w:val="7C9B11DD"/>
    <w:rsid w:val="7CAEB0D2"/>
    <w:rsid w:val="7CCBD759"/>
    <w:rsid w:val="7CDB18ED"/>
    <w:rsid w:val="7CEA710F"/>
    <w:rsid w:val="7CFE18E4"/>
    <w:rsid w:val="7D744144"/>
    <w:rsid w:val="7D8B036E"/>
    <w:rsid w:val="7D9C14A2"/>
    <w:rsid w:val="7DA2E2D8"/>
    <w:rsid w:val="7DDFE991"/>
    <w:rsid w:val="7DF0A608"/>
    <w:rsid w:val="7E259776"/>
    <w:rsid w:val="7E690448"/>
    <w:rsid w:val="7E6B00D4"/>
    <w:rsid w:val="7E6D68D2"/>
    <w:rsid w:val="7E8FEA53"/>
    <w:rsid w:val="7E952ADD"/>
    <w:rsid w:val="7ECFB12E"/>
    <w:rsid w:val="7ED3B579"/>
    <w:rsid w:val="7EDAC458"/>
    <w:rsid w:val="7F0332D0"/>
    <w:rsid w:val="7F1750B2"/>
    <w:rsid w:val="7F1E6A75"/>
    <w:rsid w:val="7F34DD95"/>
    <w:rsid w:val="7F6D3BFA"/>
    <w:rsid w:val="7F81A410"/>
    <w:rsid w:val="7FA4953F"/>
    <w:rsid w:val="7FA9E61F"/>
    <w:rsid w:val="7FBB37B9"/>
    <w:rsid w:val="7FF46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807657"/>
  <w15:docId w15:val="{98012C10-C7F1-4509-B768-4279030A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B1E68"/>
    <w:rPr>
      <w:color w:val="0000FF" w:themeColor="hyperlink"/>
      <w:u w:val="single"/>
    </w:rPr>
  </w:style>
  <w:style w:type="character" w:customStyle="1" w:styleId="UnresolvedMention1">
    <w:name w:val="Unresolved Mention1"/>
    <w:basedOn w:val="DefaultParagraphFont"/>
    <w:uiPriority w:val="99"/>
    <w:semiHidden/>
    <w:unhideWhenUsed/>
    <w:rsid w:val="00EB1E68"/>
    <w:rPr>
      <w:color w:val="605E5C"/>
      <w:shd w:val="clear" w:color="auto" w:fill="E1DFDD"/>
    </w:rPr>
  </w:style>
  <w:style w:type="paragraph" w:styleId="Footer">
    <w:name w:val="footer"/>
    <w:basedOn w:val="Normal"/>
    <w:link w:val="FooterChar"/>
    <w:uiPriority w:val="99"/>
    <w:unhideWhenUsed/>
    <w:rsid w:val="00C11D93"/>
    <w:pPr>
      <w:tabs>
        <w:tab w:val="center" w:pos="4680"/>
        <w:tab w:val="right" w:pos="9360"/>
      </w:tabs>
    </w:pPr>
  </w:style>
  <w:style w:type="character" w:customStyle="1" w:styleId="FooterChar">
    <w:name w:val="Footer Char"/>
    <w:basedOn w:val="DefaultParagraphFont"/>
    <w:link w:val="Footer"/>
    <w:uiPriority w:val="99"/>
    <w:rsid w:val="00C11D93"/>
  </w:style>
  <w:style w:type="paragraph" w:styleId="Revision">
    <w:name w:val="Revision"/>
    <w:hidden/>
    <w:uiPriority w:val="99"/>
    <w:semiHidden/>
    <w:rsid w:val="000B41B6"/>
    <w:pPr>
      <w:widowControl/>
      <w:jc w:val="left"/>
    </w:pPr>
  </w:style>
  <w:style w:type="paragraph" w:styleId="ListParagraph">
    <w:name w:val="List Paragraph"/>
    <w:basedOn w:val="Normal"/>
    <w:link w:val="ListParagraphChar"/>
    <w:uiPriority w:val="34"/>
    <w:qFormat/>
    <w:rsid w:val="007D6BE0"/>
    <w:pPr>
      <w:widowControl/>
      <w:spacing w:after="200" w:line="276" w:lineRule="auto"/>
      <w:ind w:left="720"/>
      <w:contextualSpacing/>
      <w:jc w:val="left"/>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6755EE"/>
    <w:rPr>
      <w:color w:val="800080" w:themeColor="followedHyperlink"/>
      <w:u w:val="single"/>
    </w:rPr>
  </w:style>
  <w:style w:type="character" w:styleId="LineNumber">
    <w:name w:val="line number"/>
    <w:basedOn w:val="DefaultParagraphFont"/>
    <w:uiPriority w:val="99"/>
    <w:semiHidden/>
    <w:unhideWhenUsed/>
    <w:rsid w:val="00147CBA"/>
  </w:style>
  <w:style w:type="character" w:styleId="CommentReference">
    <w:name w:val="annotation reference"/>
    <w:basedOn w:val="DefaultParagraphFont"/>
    <w:uiPriority w:val="99"/>
    <w:semiHidden/>
    <w:unhideWhenUsed/>
    <w:rsid w:val="008B2D50"/>
    <w:rPr>
      <w:sz w:val="16"/>
      <w:szCs w:val="16"/>
    </w:rPr>
  </w:style>
  <w:style w:type="paragraph" w:styleId="CommentText">
    <w:name w:val="annotation text"/>
    <w:basedOn w:val="Normal"/>
    <w:link w:val="CommentTextChar"/>
    <w:uiPriority w:val="99"/>
    <w:unhideWhenUsed/>
    <w:rsid w:val="008B2D50"/>
    <w:rPr>
      <w:sz w:val="20"/>
      <w:szCs w:val="20"/>
    </w:rPr>
  </w:style>
  <w:style w:type="character" w:customStyle="1" w:styleId="CommentTextChar">
    <w:name w:val="Comment Text Char"/>
    <w:basedOn w:val="DefaultParagraphFont"/>
    <w:link w:val="CommentText"/>
    <w:uiPriority w:val="99"/>
    <w:rsid w:val="008B2D50"/>
    <w:rPr>
      <w:sz w:val="20"/>
      <w:szCs w:val="20"/>
    </w:rPr>
  </w:style>
  <w:style w:type="paragraph" w:styleId="CommentSubject">
    <w:name w:val="annotation subject"/>
    <w:basedOn w:val="CommentText"/>
    <w:next w:val="CommentText"/>
    <w:link w:val="CommentSubjectChar"/>
    <w:uiPriority w:val="99"/>
    <w:semiHidden/>
    <w:unhideWhenUsed/>
    <w:rsid w:val="008B2D50"/>
    <w:rPr>
      <w:b/>
      <w:bCs/>
    </w:rPr>
  </w:style>
  <w:style w:type="character" w:customStyle="1" w:styleId="CommentSubjectChar">
    <w:name w:val="Comment Subject Char"/>
    <w:basedOn w:val="CommentTextChar"/>
    <w:link w:val="CommentSubject"/>
    <w:uiPriority w:val="99"/>
    <w:semiHidden/>
    <w:rsid w:val="008B2D50"/>
    <w:rPr>
      <w:b/>
      <w:bCs/>
      <w:sz w:val="20"/>
      <w:szCs w:val="20"/>
    </w:rPr>
  </w:style>
  <w:style w:type="character" w:customStyle="1" w:styleId="cf01">
    <w:name w:val="cf01"/>
    <w:basedOn w:val="DefaultParagraphFont"/>
    <w:rsid w:val="00516914"/>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364BC6"/>
    <w:pPr>
      <w:jc w:val="center"/>
    </w:pPr>
    <w:rPr>
      <w:noProof/>
    </w:rPr>
  </w:style>
  <w:style w:type="character" w:customStyle="1" w:styleId="ListParagraphChar">
    <w:name w:val="List Paragraph Char"/>
    <w:basedOn w:val="DefaultParagraphFont"/>
    <w:link w:val="ListParagraph"/>
    <w:uiPriority w:val="34"/>
    <w:rsid w:val="00364BC6"/>
    <w:rPr>
      <w:rFonts w:asciiTheme="minorHAnsi" w:eastAsiaTheme="minorHAnsi" w:hAnsiTheme="minorHAnsi" w:cstheme="minorBidi"/>
      <w:sz w:val="22"/>
      <w:szCs w:val="22"/>
    </w:rPr>
  </w:style>
  <w:style w:type="character" w:customStyle="1" w:styleId="EndNoteBibliographyTitleChar">
    <w:name w:val="EndNote Bibliography Title Char"/>
    <w:basedOn w:val="ListParagraphChar"/>
    <w:link w:val="EndNoteBibliographyTitle"/>
    <w:rsid w:val="00364BC6"/>
    <w:rPr>
      <w:rFonts w:asciiTheme="minorHAnsi" w:eastAsiaTheme="minorHAnsi" w:hAnsiTheme="minorHAnsi" w:cstheme="minorBidi"/>
      <w:noProof/>
      <w:sz w:val="22"/>
      <w:szCs w:val="22"/>
    </w:rPr>
  </w:style>
  <w:style w:type="paragraph" w:customStyle="1" w:styleId="EndNoteBibliography">
    <w:name w:val="EndNote Bibliography"/>
    <w:basedOn w:val="Normal"/>
    <w:link w:val="EndNoteBibliographyChar"/>
    <w:rsid w:val="00364BC6"/>
    <w:rPr>
      <w:noProof/>
    </w:rPr>
  </w:style>
  <w:style w:type="character" w:customStyle="1" w:styleId="EndNoteBibliographyChar">
    <w:name w:val="EndNote Bibliography Char"/>
    <w:basedOn w:val="ListParagraphChar"/>
    <w:link w:val="EndNoteBibliography"/>
    <w:rsid w:val="00364BC6"/>
    <w:rPr>
      <w:rFonts w:asciiTheme="minorHAnsi" w:eastAsiaTheme="minorHAnsi" w:hAnsiTheme="minorHAnsi" w:cstheme="minorBidi"/>
      <w:noProof/>
      <w:sz w:val="22"/>
      <w:szCs w:val="22"/>
    </w:rPr>
  </w:style>
  <w:style w:type="paragraph" w:styleId="EndnoteText">
    <w:name w:val="endnote text"/>
    <w:basedOn w:val="Normal"/>
    <w:uiPriority w:val="99"/>
    <w:semiHidden/>
    <w:unhideWhenUsed/>
    <w:rsid w:val="6EE63BBB"/>
    <w:rPr>
      <w:sz w:val="20"/>
      <w:szCs w:val="20"/>
    </w:rPr>
  </w:style>
  <w:style w:type="character" w:styleId="EndnoteReference">
    <w:name w:val="endnote reference"/>
    <w:basedOn w:val="DefaultParagraphFont"/>
    <w:uiPriority w:val="99"/>
    <w:semiHidden/>
    <w:unhideWhenUsed/>
    <w:rPr>
      <w:vertAlign w:val="superscript"/>
    </w:rPr>
  </w:style>
  <w:style w:type="paragraph" w:styleId="Header">
    <w:name w:val="header"/>
    <w:basedOn w:val="Normal"/>
    <w:link w:val="HeaderChar"/>
    <w:uiPriority w:val="99"/>
    <w:semiHidden/>
    <w:unhideWhenUsed/>
    <w:rsid w:val="000D2BB6"/>
    <w:pPr>
      <w:tabs>
        <w:tab w:val="center" w:pos="4680"/>
        <w:tab w:val="right" w:pos="9360"/>
      </w:tabs>
    </w:pPr>
  </w:style>
  <w:style w:type="character" w:customStyle="1" w:styleId="HeaderChar">
    <w:name w:val="Header Char"/>
    <w:basedOn w:val="DefaultParagraphFont"/>
    <w:link w:val="Header"/>
    <w:uiPriority w:val="99"/>
    <w:semiHidden/>
    <w:rsid w:val="000D2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134898">
      <w:bodyDiv w:val="1"/>
      <w:marLeft w:val="0"/>
      <w:marRight w:val="0"/>
      <w:marTop w:val="0"/>
      <w:marBottom w:val="0"/>
      <w:divBdr>
        <w:top w:val="none" w:sz="0" w:space="0" w:color="auto"/>
        <w:left w:val="none" w:sz="0" w:space="0" w:color="auto"/>
        <w:bottom w:val="none" w:sz="0" w:space="0" w:color="auto"/>
        <w:right w:val="none" w:sz="0" w:space="0" w:color="auto"/>
      </w:divBdr>
    </w:div>
    <w:div w:id="1698002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YUL/2WixMyzeKg47UIME4afiQ==">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11</Pages>
  <Words>4715</Words>
  <Characters>34627</Characters>
  <Application>Microsoft Office Word</Application>
  <DocSecurity>0</DocSecurity>
  <Lines>288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39264</CharactersWithSpaces>
  <SharedDoc>false</SharedDoc>
  <HLinks>
    <vt:vector size="18" baseType="variant">
      <vt:variant>
        <vt:i4>5832787</vt:i4>
      </vt:variant>
      <vt:variant>
        <vt:i4>97</vt:i4>
      </vt:variant>
      <vt:variant>
        <vt:i4>0</vt:i4>
      </vt:variant>
      <vt:variant>
        <vt:i4>5</vt:i4>
      </vt:variant>
      <vt:variant>
        <vt:lpwstr>https://www.facs.org/quality-programs/cancer-programs/american-joint-committee-on-cancer/cancer-staging-systems/</vt:lpwstr>
      </vt:variant>
      <vt:variant>
        <vt:lpwstr/>
      </vt:variant>
      <vt:variant>
        <vt:i4>1179660</vt:i4>
      </vt:variant>
      <vt:variant>
        <vt:i4>94</vt:i4>
      </vt:variant>
      <vt:variant>
        <vt:i4>0</vt:i4>
      </vt:variant>
      <vt:variant>
        <vt:i4>5</vt:i4>
      </vt:variant>
      <vt:variant>
        <vt:lpwstr>https://doi.org/10.1097/01.JU.0001109784.58660.a5.13</vt:lpwstr>
      </vt:variant>
      <vt:variant>
        <vt:lpwstr/>
      </vt:variant>
      <vt:variant>
        <vt:i4>5832787</vt:i4>
      </vt:variant>
      <vt:variant>
        <vt:i4>0</vt:i4>
      </vt:variant>
      <vt:variant>
        <vt:i4>0</vt:i4>
      </vt:variant>
      <vt:variant>
        <vt:i4>5</vt:i4>
      </vt:variant>
      <vt:variant>
        <vt:lpwstr>https://www.facs.org/quality-programs/cancer-programs/american-joint-committee-on-cancer/cancer-staging-systems/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Foret, Ashley A., M.D.</cp:lastModifiedBy>
  <cp:revision>7</cp:revision>
  <dcterms:created xsi:type="dcterms:W3CDTF">2025-09-19T19:27:00Z</dcterms:created>
  <dcterms:modified xsi:type="dcterms:W3CDTF">2025-09-21T20:16:00Z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3715554084b6a3f5e957734f7bc0a214320c29b962d00a0a526411b9a5528181</vt:lpwstr>
  </property>
</Properties>
</file>