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413DB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7A74">
        <w:rPr>
          <w:rFonts w:eastAsia="Times New Roman" w:cstheme="minorHAnsi"/>
          <w:b/>
        </w:rPr>
        <w:t>68911</w:t>
      </w:r>
    </w:p>
    <w:p w14:paraId="2F6924E5" w14:textId="31D6C1C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57A74">
        <w:rPr>
          <w:rFonts w:eastAsia="Times New Roman" w:cstheme="minorHAnsi"/>
          <w:b/>
        </w:rPr>
        <w:t>Pallavi Sharma</w:t>
      </w:r>
    </w:p>
    <w:p w14:paraId="6FB9233B" w14:textId="587F539C" w:rsidR="004E0C5A" w:rsidRPr="00B07A3B" w:rsidRDefault="004E0C5A" w:rsidP="004E0C5A">
      <w:pPr>
        <w:outlineLvl w:val="0"/>
        <w:rPr>
          <w:rFonts w:eastAsia="Times New Roman" w:cstheme="minorHAnsi"/>
          <w:b/>
        </w:rPr>
      </w:pPr>
      <w:r w:rsidRPr="00B07A3B">
        <w:rPr>
          <w:rFonts w:eastAsia="Times New Roman" w:cstheme="minorHAnsi"/>
          <w:b/>
        </w:rPr>
        <w:t>Project Page Link</w:t>
      </w:r>
      <w:bookmarkStart w:id="0" w:name="_Hlk211202405"/>
      <w:r w:rsidR="002F668C" w:rsidRPr="002F668C">
        <w:rPr>
          <w:rFonts w:eastAsia="Times New Roman" w:cstheme="minorHAnsi"/>
          <w:b/>
        </w:rPr>
        <w:t>:</w:t>
      </w:r>
      <w:r w:rsidR="00F60C18" w:rsidRPr="002F668C">
        <w:rPr>
          <w:rFonts w:eastAsia="Times New Roman" w:cstheme="minorHAnsi"/>
          <w:b/>
        </w:rPr>
        <w:t xml:space="preserve"> </w:t>
      </w:r>
      <w:hyperlink r:id="rId7" w:history="1">
        <w:r w:rsidR="00157A74" w:rsidRPr="002F668C">
          <w:rPr>
            <w:rStyle w:val="Hyperlink"/>
            <w:rFonts w:eastAsia="Times New Roman" w:cstheme="minorHAnsi"/>
            <w:b/>
          </w:rPr>
          <w:t>https://review.jove.com/account/file-uploader?src=21017903</w:t>
        </w:r>
      </w:hyperlink>
    </w:p>
    <w:bookmarkEnd w:id="0"/>
    <w:p w14:paraId="2C89778F" w14:textId="77777777" w:rsidR="004E0C5A" w:rsidRPr="00B07A3B" w:rsidRDefault="004E0C5A" w:rsidP="004E0C5A">
      <w:pPr>
        <w:outlineLvl w:val="0"/>
        <w:rPr>
          <w:rFonts w:eastAsia="Times New Roman" w:cstheme="minorHAnsi"/>
          <w:b/>
        </w:rPr>
      </w:pPr>
    </w:p>
    <w:p w14:paraId="5E49754F" w14:textId="77777777" w:rsidR="00157A74" w:rsidRPr="00157A74" w:rsidRDefault="004E0C5A" w:rsidP="00157A74">
      <w:pPr>
        <w:outlineLvl w:val="0"/>
        <w:rPr>
          <w:rFonts w:eastAsia="Times New Roman" w:cstheme="minorHAnsi"/>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57A74" w:rsidRPr="00157A74">
        <w:rPr>
          <w:rFonts w:eastAsia="Times New Roman" w:cstheme="minorHAnsi"/>
          <w:b/>
          <w:sz w:val="32"/>
          <w:szCs w:val="32"/>
        </w:rPr>
        <w:t>High-Definition Transcranial Direct Current Stimulation During Sleep</w:t>
      </w:r>
    </w:p>
    <w:p w14:paraId="43264000" w14:textId="77777777" w:rsidR="00157A74" w:rsidRPr="00157A74" w:rsidRDefault="00157A74" w:rsidP="00157A74">
      <w:pPr>
        <w:outlineLvl w:val="0"/>
        <w:rPr>
          <w:rFonts w:eastAsia="Times New Roman" w:cstheme="minorHAnsi"/>
          <w:b/>
        </w:rPr>
      </w:pPr>
    </w:p>
    <w:p w14:paraId="30BC7CCC" w14:textId="2D7213D9"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BE01142" w14:textId="77777777" w:rsidR="00157A74" w:rsidRPr="00157A74" w:rsidRDefault="00157A74" w:rsidP="00157A74">
      <w:pPr>
        <w:outlineLvl w:val="0"/>
        <w:rPr>
          <w:rFonts w:eastAsia="Times New Roman" w:cstheme="minorHAnsi"/>
          <w:b/>
          <w:sz w:val="28"/>
          <w:szCs w:val="28"/>
          <w:vertAlign w:val="superscript"/>
        </w:rPr>
      </w:pPr>
      <w:r w:rsidRPr="00157A74">
        <w:rPr>
          <w:rFonts w:eastAsia="Times New Roman" w:cstheme="minorHAnsi"/>
          <w:b/>
          <w:sz w:val="28"/>
          <w:szCs w:val="28"/>
        </w:rPr>
        <w:t>Seo Ho Song</w:t>
      </w:r>
      <w:r w:rsidRPr="00157A74">
        <w:rPr>
          <w:rFonts w:eastAsia="Times New Roman" w:cstheme="minorHAnsi"/>
          <w:b/>
          <w:sz w:val="28"/>
          <w:szCs w:val="28"/>
          <w:vertAlign w:val="superscript"/>
        </w:rPr>
        <w:t>1,2</w:t>
      </w:r>
      <w:r w:rsidRPr="00157A74">
        <w:rPr>
          <w:rFonts w:eastAsia="Times New Roman" w:cstheme="minorHAnsi"/>
          <w:b/>
          <w:sz w:val="28"/>
          <w:szCs w:val="28"/>
        </w:rPr>
        <w:t xml:space="preserve">, </w:t>
      </w:r>
      <w:proofErr w:type="spellStart"/>
      <w:r w:rsidRPr="00157A74">
        <w:rPr>
          <w:rFonts w:eastAsia="Times New Roman" w:cstheme="minorHAnsi"/>
          <w:b/>
          <w:sz w:val="28"/>
          <w:szCs w:val="28"/>
        </w:rPr>
        <w:t>Shengzi</w:t>
      </w:r>
      <w:proofErr w:type="spellEnd"/>
      <w:r w:rsidRPr="00157A74">
        <w:rPr>
          <w:rFonts w:eastAsia="Times New Roman" w:cstheme="minorHAnsi"/>
          <w:b/>
          <w:sz w:val="28"/>
          <w:szCs w:val="28"/>
        </w:rPr>
        <w:t xml:space="preserve"> Zeng</w:t>
      </w:r>
      <w:r w:rsidRPr="00157A74">
        <w:rPr>
          <w:rFonts w:eastAsia="Times New Roman" w:cstheme="minorHAnsi"/>
          <w:b/>
          <w:sz w:val="28"/>
          <w:szCs w:val="28"/>
          <w:vertAlign w:val="superscript"/>
        </w:rPr>
        <w:t>1,2</w:t>
      </w:r>
      <w:r w:rsidRPr="00157A74">
        <w:rPr>
          <w:rFonts w:eastAsia="Times New Roman" w:cstheme="minorHAnsi"/>
          <w:b/>
          <w:sz w:val="28"/>
          <w:szCs w:val="28"/>
        </w:rPr>
        <w:t>, Tony Cunningham</w:t>
      </w:r>
      <w:r w:rsidRPr="00157A74">
        <w:rPr>
          <w:rFonts w:eastAsia="Times New Roman" w:cstheme="minorHAnsi"/>
          <w:b/>
          <w:sz w:val="28"/>
          <w:szCs w:val="28"/>
          <w:vertAlign w:val="superscript"/>
        </w:rPr>
        <w:t>1,2</w:t>
      </w:r>
    </w:p>
    <w:p w14:paraId="6E02FA06" w14:textId="77777777" w:rsidR="00157A74" w:rsidRPr="00157A74" w:rsidRDefault="00157A74" w:rsidP="00157A74">
      <w:pPr>
        <w:outlineLvl w:val="0"/>
        <w:rPr>
          <w:rFonts w:eastAsia="Times New Roman" w:cstheme="minorHAnsi"/>
          <w:b/>
          <w:sz w:val="28"/>
          <w:szCs w:val="28"/>
        </w:rPr>
      </w:pPr>
    </w:p>
    <w:p w14:paraId="033EAB59" w14:textId="037DE681" w:rsidR="00157A74" w:rsidRPr="00157A74" w:rsidRDefault="00157A74" w:rsidP="00157A74">
      <w:pPr>
        <w:outlineLvl w:val="0"/>
        <w:rPr>
          <w:rFonts w:eastAsia="Times New Roman" w:cstheme="minorHAnsi"/>
          <w:b/>
          <w:sz w:val="28"/>
          <w:szCs w:val="28"/>
        </w:rPr>
      </w:pPr>
      <w:r w:rsidRPr="00157A74">
        <w:rPr>
          <w:rFonts w:eastAsia="Times New Roman" w:cstheme="minorHAnsi"/>
          <w:b/>
          <w:sz w:val="28"/>
          <w:szCs w:val="28"/>
          <w:vertAlign w:val="superscript"/>
        </w:rPr>
        <w:t>1</w:t>
      </w:r>
      <w:r w:rsidRPr="00157A74">
        <w:rPr>
          <w:rFonts w:eastAsia="Times New Roman" w:cstheme="minorHAnsi"/>
          <w:b/>
          <w:sz w:val="28"/>
          <w:szCs w:val="28"/>
        </w:rPr>
        <w:t>Center for Sleep and Cognition, Department of Psychiatry, Beth Israel Deaconess Medical Center</w:t>
      </w:r>
    </w:p>
    <w:p w14:paraId="16402FDB" w14:textId="10008BED" w:rsidR="00157A74" w:rsidRPr="00157A74" w:rsidRDefault="00157A74" w:rsidP="00157A74">
      <w:pPr>
        <w:outlineLvl w:val="0"/>
        <w:rPr>
          <w:rFonts w:eastAsia="Times New Roman" w:cstheme="minorHAnsi"/>
          <w:b/>
          <w:sz w:val="28"/>
          <w:szCs w:val="28"/>
        </w:rPr>
      </w:pPr>
      <w:r w:rsidRPr="00157A74">
        <w:rPr>
          <w:rFonts w:eastAsia="Times New Roman" w:cstheme="minorHAnsi"/>
          <w:b/>
          <w:sz w:val="28"/>
          <w:szCs w:val="28"/>
          <w:vertAlign w:val="superscript"/>
        </w:rPr>
        <w:t>2</w:t>
      </w:r>
      <w:r w:rsidRPr="00157A74">
        <w:rPr>
          <w:rFonts w:eastAsia="Times New Roman" w:cstheme="minorHAnsi"/>
          <w:b/>
          <w:sz w:val="28"/>
          <w:szCs w:val="28"/>
        </w:rPr>
        <w:t>Division of Sleep Medicine, Harvard Medical School</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3CAD149" w14:textId="77777777" w:rsidR="00157A74" w:rsidRPr="00157A74" w:rsidRDefault="00157A74" w:rsidP="00157A74">
      <w:pPr>
        <w:outlineLvl w:val="0"/>
        <w:rPr>
          <w:rFonts w:eastAsia="Times New Roman" w:cstheme="minorHAnsi"/>
          <w:vertAlign w:val="superscript"/>
        </w:rPr>
      </w:pPr>
      <w:bookmarkStart w:id="1" w:name="_Hlk25233958"/>
      <w:r w:rsidRPr="00157A74">
        <w:rPr>
          <w:rFonts w:eastAsia="Times New Roman" w:cstheme="minorHAnsi"/>
        </w:rPr>
        <w:t>Tony Cunningham</w:t>
      </w:r>
      <w:r w:rsidRPr="00157A74">
        <w:rPr>
          <w:rFonts w:eastAsia="Times New Roman" w:cstheme="minorHAnsi"/>
        </w:rPr>
        <w:tab/>
      </w:r>
      <w:r w:rsidRPr="00157A74">
        <w:rPr>
          <w:rFonts w:eastAsia="Times New Roman" w:cstheme="minorHAnsi"/>
        </w:rPr>
        <w:tab/>
        <w:t>(acunnin4@g.harvard.edu)</w:t>
      </w:r>
    </w:p>
    <w:p w14:paraId="76CBCF1C" w14:textId="77777777" w:rsidR="00157A74" w:rsidRPr="00157A74" w:rsidRDefault="00157A74" w:rsidP="00157A74">
      <w:pPr>
        <w:outlineLvl w:val="0"/>
        <w:rPr>
          <w:rFonts w:eastAsia="Times New Roman" w:cstheme="minorHAns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157A74" w:rsidRDefault="003B5E26" w:rsidP="009A0E7C">
      <w:pPr>
        <w:outlineLvl w:val="0"/>
        <w:rPr>
          <w:rFonts w:cstheme="minorHAnsi"/>
          <w:bCs/>
        </w:rPr>
      </w:pPr>
    </w:p>
    <w:p w14:paraId="64A46206" w14:textId="77777777" w:rsidR="00157A74" w:rsidRPr="00593983" w:rsidRDefault="00157A74" w:rsidP="00157A74">
      <w:pPr>
        <w:outlineLvl w:val="0"/>
        <w:rPr>
          <w:rFonts w:cstheme="minorHAnsi"/>
          <w:bCs/>
          <w:vertAlign w:val="superscript"/>
          <w:lang w:val="it-CH"/>
        </w:rPr>
      </w:pPr>
      <w:r w:rsidRPr="00593983">
        <w:rPr>
          <w:rFonts w:cstheme="minorHAnsi"/>
          <w:bCs/>
          <w:lang w:val="it-CH"/>
        </w:rPr>
        <w:t>Seo Ho Song</w:t>
      </w:r>
      <w:r w:rsidRPr="00593983">
        <w:rPr>
          <w:rFonts w:cstheme="minorHAnsi"/>
          <w:bCs/>
          <w:lang w:val="it-CH"/>
        </w:rPr>
        <w:tab/>
      </w:r>
      <w:r w:rsidRPr="00593983">
        <w:rPr>
          <w:rFonts w:cstheme="minorHAnsi"/>
          <w:bCs/>
          <w:lang w:val="it-CH"/>
        </w:rPr>
        <w:tab/>
      </w:r>
      <w:r w:rsidRPr="00593983">
        <w:rPr>
          <w:rFonts w:cstheme="minorHAnsi"/>
          <w:bCs/>
          <w:lang w:val="it-CH"/>
        </w:rPr>
        <w:tab/>
        <w:t>(ssong4@bidmc.harvard.edu)</w:t>
      </w:r>
    </w:p>
    <w:p w14:paraId="11515D05" w14:textId="35552845" w:rsidR="00157A74" w:rsidRPr="00157A74" w:rsidRDefault="00157A74" w:rsidP="00157A74">
      <w:pPr>
        <w:outlineLvl w:val="0"/>
        <w:rPr>
          <w:rFonts w:cstheme="minorHAnsi"/>
          <w:bCs/>
        </w:rPr>
      </w:pPr>
      <w:proofErr w:type="spellStart"/>
      <w:r w:rsidRPr="00157A74">
        <w:rPr>
          <w:rFonts w:cstheme="minorHAnsi"/>
          <w:bCs/>
        </w:rPr>
        <w:t>Shengzi</w:t>
      </w:r>
      <w:proofErr w:type="spellEnd"/>
      <w:r w:rsidRPr="00157A74">
        <w:rPr>
          <w:rFonts w:cstheme="minorHAnsi"/>
          <w:bCs/>
        </w:rPr>
        <w:t xml:space="preserve"> Zeng</w:t>
      </w:r>
      <w:r w:rsidRPr="00157A74">
        <w:rPr>
          <w:rFonts w:cstheme="minorHAnsi"/>
          <w:bCs/>
        </w:rPr>
        <w:tab/>
      </w:r>
      <w:r w:rsidRPr="00157A74">
        <w:rPr>
          <w:rFonts w:cstheme="minorHAnsi"/>
          <w:bCs/>
        </w:rPr>
        <w:tab/>
      </w:r>
      <w:r w:rsidRPr="00157A74">
        <w:rPr>
          <w:rFonts w:cstheme="minorHAnsi"/>
          <w:bCs/>
        </w:rPr>
        <w:tab/>
        <w:t>(</w:t>
      </w:r>
      <w:hyperlink r:id="rId8" w:history="1">
        <w:r w:rsidR="002F668C" w:rsidRPr="00610BE4">
          <w:rPr>
            <w:rStyle w:val="Hyperlink"/>
            <w:rFonts w:cstheme="minorHAnsi"/>
            <w:bCs/>
          </w:rPr>
          <w:t>szeng@bidmc.harvard.edu</w:t>
        </w:r>
      </w:hyperlink>
      <w:r w:rsidRPr="00157A74">
        <w:rPr>
          <w:rFonts w:cstheme="minorHAnsi"/>
          <w:bCs/>
        </w:rPr>
        <w:t>)</w:t>
      </w:r>
    </w:p>
    <w:p w14:paraId="3FA12465" w14:textId="77777777" w:rsidR="00157A74" w:rsidRPr="00157A74" w:rsidRDefault="00157A74" w:rsidP="00157A74">
      <w:pPr>
        <w:outlineLvl w:val="0"/>
        <w:rPr>
          <w:rFonts w:cstheme="minorHAnsi"/>
          <w:bCs/>
          <w:vertAlign w:val="superscript"/>
        </w:rPr>
      </w:pPr>
      <w:r w:rsidRPr="00157A74">
        <w:rPr>
          <w:rFonts w:cstheme="minorHAnsi"/>
          <w:bCs/>
        </w:rPr>
        <w:t>Tony Cunningham</w:t>
      </w:r>
      <w:r w:rsidRPr="00157A74">
        <w:rPr>
          <w:rFonts w:cstheme="minorHAnsi"/>
          <w:bCs/>
        </w:rPr>
        <w:tab/>
      </w:r>
      <w:r w:rsidRPr="00157A74">
        <w:rPr>
          <w:rFonts w:cstheme="minorHAnsi"/>
          <w:bCs/>
        </w:rPr>
        <w:tab/>
        <w:t>(acunnin4@g.harvard.edu)</w:t>
      </w:r>
    </w:p>
    <w:p w14:paraId="23FE103C" w14:textId="77777777" w:rsidR="00157A74" w:rsidRPr="00157A74" w:rsidRDefault="00157A74" w:rsidP="00157A74">
      <w:pPr>
        <w:outlineLvl w:val="0"/>
        <w:rPr>
          <w:rFonts w:cstheme="minorHAnsi"/>
          <w:b/>
          <w:sz w:val="22"/>
          <w:szCs w:val="22"/>
        </w:rPr>
      </w:pPr>
    </w:p>
    <w:p w14:paraId="796A3E50" w14:textId="77777777" w:rsidR="00157A74" w:rsidRPr="00157A74" w:rsidRDefault="00157A74" w:rsidP="00157A74">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4B6F171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A5F42">
        <w:rPr>
          <w:rFonts w:eastAsia="Times New Roman" w:cstheme="minorHAnsi"/>
          <w:b/>
          <w:bCs/>
        </w:rPr>
        <w:t>No</w:t>
      </w:r>
      <w:r w:rsidRPr="00B07A3B">
        <w:rPr>
          <w:rFonts w:eastAsia="Times New Roman" w:cstheme="minorHAnsi"/>
        </w:rPr>
        <w:t xml:space="preserve">  </w:t>
      </w:r>
    </w:p>
    <w:p w14:paraId="181DD27E" w14:textId="5C718665"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1C68C2BA" w14:textId="7941D5D7" w:rsidR="005F1ADF" w:rsidRDefault="005F1ADF" w:rsidP="00972673">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A5F42">
        <w:rPr>
          <w:rFonts w:eastAsia="Times New Roman" w:cstheme="minorHAnsi"/>
          <w:b/>
          <w:bCs/>
        </w:rPr>
        <w:t>No</w:t>
      </w:r>
    </w:p>
    <w:p w14:paraId="723ACFC3" w14:textId="7DF7C6EE" w:rsidR="00972673" w:rsidRPr="00972673" w:rsidRDefault="00972673" w:rsidP="00972673">
      <w:pPr>
        <w:spacing w:before="120"/>
        <w:ind w:left="216" w:hanging="216"/>
        <w:rPr>
          <w:rFonts w:eastAsia="Times New Roman" w:cstheme="minorHAnsi"/>
          <w:i/>
          <w:iCs/>
        </w:rPr>
      </w:pPr>
      <w:r w:rsidRPr="00972673">
        <w:rPr>
          <w:rFonts w:eastAsia="Times New Roman" w:cstheme="minorHAnsi"/>
          <w:i/>
          <w:iCs/>
          <w:color w:val="0070C0"/>
        </w:rPr>
        <w:t xml:space="preserve">   Videographer: Please film the computer screen for all shots labeled as SCREEN</w:t>
      </w:r>
    </w:p>
    <w:p w14:paraId="7A03162F" w14:textId="78E9F60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A5F42">
        <w:rPr>
          <w:rFonts w:eastAsia="Times New Roman" w:cstheme="minorHAnsi"/>
          <w:b/>
          <w:bCs/>
        </w:rPr>
        <w:t>No</w:t>
      </w:r>
    </w:p>
    <w:p w14:paraId="63770740" w14:textId="08518574" w:rsidR="005F1ADF" w:rsidRDefault="00AA5F42" w:rsidP="005F1ADF">
      <w:pPr>
        <w:spacing w:before="120"/>
        <w:ind w:left="720"/>
        <w:rPr>
          <w:rFonts w:eastAsia="Times New Roman" w:cstheme="minorHAnsi"/>
        </w:rPr>
      </w:pPr>
      <w:r>
        <w:rPr>
          <w:rFonts w:eastAsia="Times New Roman" w:cstheme="minorHAnsi"/>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08328377"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w:t>
      </w:r>
      <w:proofErr w:type="spellStart"/>
      <w:r w:rsidR="001D6481">
        <w:t>JoVE’s</w:t>
      </w:r>
      <w:proofErr w:type="spellEnd"/>
      <w:r w:rsidR="001D6481">
        <w:t xml:space="preserve"> promotional materials. </w:t>
      </w:r>
      <w:r w:rsidR="00121C4D">
        <w:rPr>
          <w:rFonts w:eastAsia="Times New Roman" w:cstheme="minorHAnsi"/>
          <w:b/>
          <w:bCs/>
        </w:rPr>
        <w:t>Yes</w:t>
      </w:r>
      <w:r w:rsidR="00251AF3" w:rsidRPr="00B07A3B">
        <w:rPr>
          <w:rFonts w:eastAsia="Times New Roman" w:cstheme="minorHAnsi"/>
        </w:rPr>
        <w:t xml:space="preserve">  </w:t>
      </w:r>
    </w:p>
    <w:p w14:paraId="47856BD0" w14:textId="3A797826" w:rsidR="00BC1358" w:rsidRDefault="002448C1" w:rsidP="00890DD2">
      <w:pPr>
        <w:spacing w:before="120"/>
        <w:ind w:left="720"/>
        <w:rPr>
          <w:rFonts w:eastAsia="Times New Roman" w:cstheme="minorHAnsi"/>
        </w:rPr>
      </w:pPr>
      <w:r w:rsidRPr="002448C1">
        <w:rPr>
          <w:rFonts w:eastAsia="Times New Roman" w:cstheme="minorHAnsi"/>
        </w:rPr>
        <w:t>.</w:t>
      </w:r>
    </w:p>
    <w:p w14:paraId="2A47E806" w14:textId="77777777" w:rsidR="00631B84" w:rsidRDefault="00631B84" w:rsidP="00890DD2">
      <w:pPr>
        <w:spacing w:before="120"/>
        <w:ind w:left="720"/>
        <w:rPr>
          <w:rFonts w:eastAsia="Times New Roman" w:cstheme="minorHAnsi"/>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E19938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37AA8">
        <w:rPr>
          <w:rFonts w:cstheme="minorHAnsi"/>
          <w:bCs/>
          <w:sz w:val="22"/>
          <w:szCs w:val="22"/>
        </w:rPr>
        <w:t>31</w:t>
      </w:r>
    </w:p>
    <w:p w14:paraId="5AAC9C6C" w14:textId="3869FDD0"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37AA8">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64811BD5" w14:textId="19EED23F" w:rsidR="00A40CB9" w:rsidRPr="00593983" w:rsidRDefault="00121C4D" w:rsidP="00121C4D">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Seo Ho Song</w:t>
      </w:r>
      <w:r w:rsidR="00A40CB9">
        <w:rPr>
          <w:rStyle w:val="AuthorName"/>
          <w:rFonts w:asciiTheme="minorHAnsi" w:eastAsia="Times" w:hAnsiTheme="minorHAnsi" w:cstheme="minorHAnsi"/>
        </w:rPr>
        <w:t>:</w:t>
      </w:r>
      <w:r w:rsidR="00A40CB9" w:rsidRPr="005A33C6">
        <w:rPr>
          <w:rFonts w:cstheme="minorHAnsi"/>
        </w:rPr>
        <w:t xml:space="preserve"> </w:t>
      </w:r>
      <w:r>
        <w:t>We use neuromodulation during sleep to investigate the relationships between targeted brain regions and sleep physiology.</w:t>
      </w:r>
    </w:p>
    <w:p w14:paraId="57CC6BAC" w14:textId="7BF5DE80"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127721">
        <w:rPr>
          <w:rFonts w:ascii="Calibri" w:hAnsi="Calibri" w:cs="Calibri"/>
          <w:color w:val="000000"/>
        </w:rPr>
        <w:t xml:space="preserve"> </w:t>
      </w:r>
      <w:r w:rsidR="00127721" w:rsidRPr="00127721">
        <w:rPr>
          <w:rFonts w:ascii="Calibri" w:hAnsi="Calibri" w:cs="Calibri"/>
          <w:i/>
          <w:iCs/>
          <w:color w:val="0070C0"/>
        </w:rPr>
        <w:t>Suggested B roll: 4.4.2</w:t>
      </w:r>
    </w:p>
    <w:p w14:paraId="2B865D84" w14:textId="77777777" w:rsidR="00593983" w:rsidRPr="00121C4D" w:rsidRDefault="00593983" w:rsidP="00593983">
      <w:pPr>
        <w:pStyle w:val="ListParagraph"/>
        <w:spacing w:before="120"/>
        <w:ind w:left="907"/>
        <w:contextualSpacing w:val="0"/>
        <w:rPr>
          <w:rFonts w:eastAsia="Times New Roman" w:cstheme="minorHAnsi"/>
        </w:rPr>
      </w:pPr>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7B858F67" w14:textId="4308FC28" w:rsidR="00A40CB9" w:rsidRPr="00593983" w:rsidRDefault="00BE1927"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High-definition transcranial direct current stimulation with simultaneous electroencephalography advances research</w:t>
      </w:r>
      <w:r>
        <w:rPr>
          <w:rFonts w:cstheme="minorHAnsi"/>
        </w:rPr>
        <w:t xml:space="preserve"> on the regulation of and restoration from sleep</w:t>
      </w:r>
      <w:r w:rsidRPr="00BE1927">
        <w:rPr>
          <w:rFonts w:cstheme="minorHAnsi"/>
        </w:rPr>
        <w:t>.</w:t>
      </w:r>
    </w:p>
    <w:p w14:paraId="1D5BF08C" w14:textId="77777777"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B0D8602" w14:textId="77777777" w:rsidR="00593983" w:rsidRPr="00BE1927" w:rsidRDefault="00593983" w:rsidP="00593983">
      <w:pPr>
        <w:pStyle w:val="ListParagraph"/>
        <w:spacing w:before="120" w:after="240"/>
        <w:ind w:left="907"/>
        <w:contextualSpacing w:val="0"/>
        <w:rPr>
          <w:rFonts w:eastAsia="Times New Roman" w:cstheme="minorHAnsi"/>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5549746" w14:textId="7B5C54CE" w:rsidR="00A40CB9" w:rsidRPr="00593983" w:rsidRDefault="00BE1927"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 xml:space="preserve">HD-tDCS provides enhanced spatial precision and focal targeting versus conventional </w:t>
      </w:r>
      <w:proofErr w:type="spellStart"/>
      <w:r w:rsidRPr="00BE1927">
        <w:rPr>
          <w:rFonts w:cstheme="minorHAnsi"/>
        </w:rPr>
        <w:t>tDCS</w:t>
      </w:r>
      <w:proofErr w:type="spellEnd"/>
      <w:r w:rsidRPr="00BE1927">
        <w:rPr>
          <w:rFonts w:cstheme="minorHAnsi"/>
        </w:rPr>
        <w:t>, minimizing off-target effects during sleep.</w:t>
      </w:r>
    </w:p>
    <w:p w14:paraId="2EA0E32A" w14:textId="018EF297"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D1889" w:rsidRPr="00127721">
        <w:rPr>
          <w:rFonts w:ascii="Calibri" w:hAnsi="Calibri" w:cs="Calibri"/>
          <w:i/>
          <w:iCs/>
          <w:color w:val="0070C0"/>
        </w:rPr>
        <w:t xml:space="preserve">Suggested B roll: </w:t>
      </w:r>
      <w:r w:rsidR="009D1889">
        <w:rPr>
          <w:rFonts w:ascii="Calibri" w:hAnsi="Calibri" w:cs="Calibri"/>
          <w:i/>
          <w:iCs/>
          <w:color w:val="0070C0"/>
        </w:rPr>
        <w:t>3.4</w:t>
      </w:r>
    </w:p>
    <w:p w14:paraId="14662B89" w14:textId="77777777" w:rsidR="00593983" w:rsidRPr="00D75084" w:rsidRDefault="00593983" w:rsidP="00593983">
      <w:pPr>
        <w:pStyle w:val="ListParagraph"/>
        <w:spacing w:before="120"/>
        <w:ind w:left="907"/>
        <w:contextualSpacing w:val="0"/>
        <w:rPr>
          <w:rFonts w:eastAsia="Times New Roman" w:cstheme="minorHAnsi"/>
        </w:rPr>
      </w:pPr>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443425EC" w:rsidR="00A40CB9" w:rsidRPr="00593983" w:rsidRDefault="00BE1927"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This enables mechanistic studies of region-specific sleep physiology and development of targeted interventions for neuropsychiatric disorders.</w:t>
      </w:r>
    </w:p>
    <w:p w14:paraId="27E7B006" w14:textId="47A06173"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D1889" w:rsidRPr="00127721">
        <w:rPr>
          <w:rFonts w:ascii="Calibri" w:hAnsi="Calibri" w:cs="Calibri"/>
          <w:i/>
          <w:iCs/>
          <w:color w:val="0070C0"/>
        </w:rPr>
        <w:t xml:space="preserve">Suggested B roll: </w:t>
      </w:r>
      <w:r w:rsidR="009D1889">
        <w:rPr>
          <w:rFonts w:ascii="Calibri" w:hAnsi="Calibri" w:cs="Calibri"/>
          <w:i/>
          <w:iCs/>
          <w:color w:val="0070C0"/>
        </w:rPr>
        <w:t>5.4.2</w:t>
      </w:r>
    </w:p>
    <w:p w14:paraId="41A9BDEB" w14:textId="77777777" w:rsidR="00593983" w:rsidRPr="00D75084" w:rsidRDefault="00593983" w:rsidP="00593983">
      <w:pPr>
        <w:pStyle w:val="ListParagraph"/>
        <w:spacing w:before="120"/>
        <w:ind w:left="907"/>
        <w:contextualSpacing w:val="0"/>
        <w:rPr>
          <w:rFonts w:eastAsia="Times New Roman" w:cstheme="minorHAnsi"/>
        </w:rPr>
      </w:pPr>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59209625" w:rsidR="00A40CB9" w:rsidRPr="00593983" w:rsidRDefault="00BE1927"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Seo Ho Song</w:t>
      </w:r>
      <w:r w:rsidR="00A40CB9" w:rsidRPr="00B07A3B">
        <w:rPr>
          <w:rFonts w:eastAsia="Times New Roman" w:cstheme="minorHAnsi"/>
          <w:b/>
          <w:bCs/>
          <w:u w:val="single"/>
        </w:rPr>
        <w:t>:</w:t>
      </w:r>
      <w:r w:rsidR="00A40CB9" w:rsidRPr="00B07A3B">
        <w:rPr>
          <w:rFonts w:eastAsia="Times New Roman" w:cstheme="minorHAnsi"/>
        </w:rPr>
        <w:t xml:space="preserve"> </w:t>
      </w:r>
      <w:r w:rsidRPr="00BE1927">
        <w:rPr>
          <w:rFonts w:cstheme="minorHAnsi"/>
        </w:rPr>
        <w:t>Future research will develop adaptive closed-loop systems and refine computational models for improved targeting.</w:t>
      </w:r>
    </w:p>
    <w:p w14:paraId="2E2C5B55" w14:textId="77777777" w:rsidR="00593983" w:rsidRDefault="00593983" w:rsidP="00593983">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36852D6C" w14:textId="77777777" w:rsidR="00593983" w:rsidRPr="00B07A3B" w:rsidRDefault="00593983" w:rsidP="00593983">
      <w:pPr>
        <w:pStyle w:val="ListParagraph"/>
        <w:spacing w:before="120"/>
        <w:ind w:left="90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Default="00FF25E5" w:rsidP="00BC6EDF">
      <w:pPr>
        <w:contextualSpacing/>
        <w:outlineLvl w:val="0"/>
        <w:rPr>
          <w:rFonts w:cstheme="minorHAnsi"/>
        </w:rPr>
      </w:pPr>
      <w:r w:rsidRPr="00000E22">
        <w:rPr>
          <w:rFonts w:cstheme="minorHAnsi"/>
        </w:rPr>
        <w:br w:type="page"/>
      </w:r>
    </w:p>
    <w:p w14:paraId="571C745C" w14:textId="77777777" w:rsidR="00972673" w:rsidRDefault="00972673" w:rsidP="00BC6EDF">
      <w:pPr>
        <w:contextualSpacing/>
        <w:outlineLvl w:val="0"/>
        <w:rPr>
          <w:rFonts w:cstheme="minorHAnsi"/>
        </w:rPr>
      </w:pPr>
    </w:p>
    <w:p w14:paraId="5CC2D20F" w14:textId="77777777" w:rsidR="00972673" w:rsidRDefault="00972673" w:rsidP="00BC6EDF">
      <w:pPr>
        <w:contextualSpacing/>
        <w:outlineLvl w:val="0"/>
        <w:rPr>
          <w:rFonts w:cstheme="minorHAnsi"/>
        </w:rPr>
      </w:pPr>
    </w:p>
    <w:p w14:paraId="5EF33B2C" w14:textId="77777777" w:rsidR="00972673" w:rsidRPr="0062081E" w:rsidRDefault="00972673" w:rsidP="00972673">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3431F8E0" w14:textId="77777777" w:rsidR="00972673" w:rsidRPr="0062081E" w:rsidRDefault="00972673" w:rsidP="00972673">
      <w:pPr>
        <w:contextualSpacing/>
        <w:outlineLvl w:val="0"/>
        <w:rPr>
          <w:rFonts w:ascii="Calibri" w:eastAsia="Times New Roman" w:hAnsi="Calibri" w:cs="Calibri"/>
          <w:b/>
        </w:rPr>
      </w:pPr>
    </w:p>
    <w:p w14:paraId="7C2586CF" w14:textId="77777777" w:rsidR="00972673" w:rsidRPr="0062081E" w:rsidRDefault="00972673" w:rsidP="00972673">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46B1A072" w14:textId="77777777" w:rsidR="00972673" w:rsidRPr="0062081E" w:rsidRDefault="00972673" w:rsidP="00972673">
      <w:pPr>
        <w:contextualSpacing/>
        <w:outlineLvl w:val="0"/>
        <w:rPr>
          <w:rFonts w:ascii="Calibri" w:eastAsia="Times New Roman" w:hAnsi="Calibri" w:cs="Calibri"/>
          <w:b/>
        </w:rPr>
      </w:pPr>
    </w:p>
    <w:p w14:paraId="1899FED7" w14:textId="77777777" w:rsidR="00972673" w:rsidRPr="0062081E" w:rsidRDefault="00972673" w:rsidP="00972673">
      <w:pPr>
        <w:spacing w:before="120"/>
        <w:rPr>
          <w:rFonts w:ascii="Calibri" w:hAnsi="Calibri" w:cs="Calibri"/>
          <w:lang w:val="en-IN"/>
        </w:rPr>
      </w:pPr>
    </w:p>
    <w:p w14:paraId="66D23EC4" w14:textId="77777777" w:rsidR="00972673" w:rsidRPr="0062081E" w:rsidRDefault="00972673" w:rsidP="00972673">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2ABEDC0B" w14:textId="17257118" w:rsidR="00972673" w:rsidRPr="001D4DCB" w:rsidRDefault="00972673" w:rsidP="00972673">
      <w:pPr>
        <w:pStyle w:val="ListParagraph"/>
        <w:numPr>
          <w:ilvl w:val="1"/>
          <w:numId w:val="3"/>
        </w:numPr>
        <w:spacing w:before="120"/>
        <w:contextualSpacing w:val="0"/>
        <w:rPr>
          <w:rFonts w:ascii="Calibri" w:eastAsia="Times New Roman" w:hAnsi="Calibri" w:cs="Calibri"/>
        </w:rPr>
      </w:pPr>
      <w:r w:rsidRPr="00972673">
        <w:rPr>
          <w:rStyle w:val="BodyText"/>
          <w:rFonts w:ascii="Calibri" w:hAnsi="Calibri" w:cs="Calibri"/>
          <w:b/>
          <w:u w:val="single"/>
        </w:rPr>
        <w:t>Tony Cunningham, Director of Center for Sleep and Cognition, BIDMC</w:t>
      </w:r>
      <w:r w:rsidR="001D4DCB">
        <w:rPr>
          <w:rFonts w:ascii="Calibri" w:eastAsia="Times New Roman" w:hAnsi="Calibri" w:cs="Calibri"/>
          <w:b/>
          <w:bCs/>
        </w:rPr>
        <w:t xml:space="preserve">: </w:t>
      </w:r>
      <w:r w:rsidRPr="0062081E">
        <w:rPr>
          <w:rFonts w:ascii="Calibri" w:hAnsi="Calibri" w:cs="Calibri"/>
        </w:rPr>
        <w:t>(authors will present their testimonial statements live)</w:t>
      </w:r>
    </w:p>
    <w:p w14:paraId="313754A0" w14:textId="77777777" w:rsidR="001D4DCB" w:rsidRDefault="001D4DCB" w:rsidP="001D4DCB">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8F2AF2F" w14:textId="77777777" w:rsidR="001D4DCB" w:rsidRPr="001D4DCB" w:rsidRDefault="001D4DCB" w:rsidP="001D4DCB">
      <w:pPr>
        <w:pStyle w:val="ListParagraph"/>
        <w:spacing w:before="120"/>
        <w:ind w:left="907"/>
        <w:contextualSpacing w:val="0"/>
        <w:rPr>
          <w:rFonts w:ascii="Calibri" w:eastAsia="Times New Roman" w:hAnsi="Calibri" w:cs="Calibri"/>
        </w:rPr>
      </w:pPr>
    </w:p>
    <w:p w14:paraId="574B8578" w14:textId="77777777" w:rsidR="001D4DCB" w:rsidRPr="0062081E" w:rsidRDefault="001D4DCB" w:rsidP="001D4DCB">
      <w:pPr>
        <w:pStyle w:val="ListParagraph"/>
        <w:spacing w:before="120"/>
        <w:ind w:left="907"/>
        <w:contextualSpacing w:val="0"/>
        <w:rPr>
          <w:rFonts w:ascii="Calibri" w:eastAsia="Times New Roman" w:hAnsi="Calibri" w:cs="Calibri"/>
        </w:rPr>
      </w:pPr>
    </w:p>
    <w:p w14:paraId="770C489E" w14:textId="77777777" w:rsidR="00972673" w:rsidRPr="0062081E" w:rsidRDefault="00972673" w:rsidP="00972673">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D4ABF33" w14:textId="13EFD322" w:rsidR="00972673" w:rsidRPr="001D4DCB" w:rsidRDefault="001D4DCB" w:rsidP="00972673">
      <w:pPr>
        <w:pStyle w:val="ListParagraph"/>
        <w:numPr>
          <w:ilvl w:val="1"/>
          <w:numId w:val="3"/>
        </w:numPr>
        <w:spacing w:before="120"/>
        <w:contextualSpacing w:val="0"/>
        <w:rPr>
          <w:rFonts w:ascii="Calibri" w:eastAsia="Times New Roman" w:hAnsi="Calibri" w:cs="Calibri"/>
        </w:rPr>
      </w:pPr>
      <w:r>
        <w:rPr>
          <w:rFonts w:ascii="Calibri" w:hAnsi="Calibri" w:cs="Calibri"/>
          <w:b/>
          <w:color w:val="auto"/>
          <w:u w:val="single"/>
        </w:rPr>
        <w:t>T</w:t>
      </w:r>
      <w:r w:rsidRPr="001D4DCB">
        <w:rPr>
          <w:rFonts w:ascii="Calibri" w:hAnsi="Calibri" w:cs="Calibri"/>
          <w:b/>
          <w:color w:val="auto"/>
          <w:u w:val="single"/>
        </w:rPr>
        <w:t>ony Cunningham, Director of Center for Sleep and Cognition, BIDMC</w:t>
      </w:r>
      <w:r w:rsidR="00972673" w:rsidRPr="0062081E">
        <w:rPr>
          <w:rFonts w:ascii="Calibri" w:hAnsi="Calibri" w:cs="Calibri"/>
        </w:rPr>
        <w:t xml:space="preserve">: </w:t>
      </w:r>
      <w:r w:rsidR="00972673" w:rsidRPr="0062081E">
        <w:rPr>
          <w:rFonts w:ascii="Calibri" w:hAnsi="Calibri" w:cs="Calibri"/>
          <w:color w:val="auto"/>
        </w:rPr>
        <w:t>(authors will present their testimonial statements live)</w:t>
      </w:r>
    </w:p>
    <w:p w14:paraId="5E67D3AA" w14:textId="77777777" w:rsidR="001D4DCB" w:rsidRDefault="001D4DCB" w:rsidP="001D4DCB">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3F2A31A" w14:textId="77777777" w:rsidR="001D4DCB" w:rsidRDefault="001D4DCB" w:rsidP="001D4DCB">
      <w:pPr>
        <w:pStyle w:val="ListParagraph"/>
        <w:spacing w:before="120"/>
        <w:ind w:left="907"/>
        <w:contextualSpacing w:val="0"/>
        <w:rPr>
          <w:rFonts w:ascii="Calibri" w:eastAsia="Times New Roman" w:hAnsi="Calibri" w:cs="Calibri"/>
        </w:rPr>
      </w:pPr>
    </w:p>
    <w:p w14:paraId="60ACB7B4" w14:textId="77777777" w:rsidR="001D4DCB" w:rsidRDefault="001D4DCB" w:rsidP="001D4DCB">
      <w:pPr>
        <w:pStyle w:val="ListParagraph"/>
        <w:spacing w:before="120"/>
        <w:ind w:left="907"/>
        <w:contextualSpacing w:val="0"/>
        <w:rPr>
          <w:rFonts w:ascii="Calibri" w:eastAsia="Times New Roman" w:hAnsi="Calibri" w:cs="Calibri"/>
        </w:rPr>
      </w:pPr>
    </w:p>
    <w:p w14:paraId="56A712D2" w14:textId="77777777" w:rsidR="001D4DCB" w:rsidRDefault="001D4DCB" w:rsidP="001D4DCB">
      <w:pPr>
        <w:pStyle w:val="ListParagraph"/>
        <w:spacing w:before="120"/>
        <w:ind w:left="907"/>
        <w:contextualSpacing w:val="0"/>
        <w:rPr>
          <w:rFonts w:ascii="Calibri" w:eastAsia="Times New Roman" w:hAnsi="Calibri" w:cs="Calibri"/>
        </w:rPr>
      </w:pPr>
    </w:p>
    <w:p w14:paraId="5C8F9E04" w14:textId="77777777" w:rsidR="001D4DCB" w:rsidRDefault="001D4DCB" w:rsidP="001D4DCB">
      <w:pPr>
        <w:pStyle w:val="ListParagraph"/>
        <w:spacing w:before="120"/>
        <w:ind w:left="907"/>
        <w:contextualSpacing w:val="0"/>
        <w:rPr>
          <w:rFonts w:ascii="Calibri" w:eastAsia="Times New Roman" w:hAnsi="Calibri" w:cs="Calibri"/>
        </w:rPr>
      </w:pPr>
    </w:p>
    <w:p w14:paraId="03F489BE" w14:textId="77777777" w:rsidR="001D4DCB" w:rsidRDefault="001D4DCB" w:rsidP="001D4DCB">
      <w:pPr>
        <w:pStyle w:val="ListParagraph"/>
        <w:spacing w:before="120"/>
        <w:ind w:left="907"/>
        <w:contextualSpacing w:val="0"/>
        <w:rPr>
          <w:rFonts w:ascii="Calibri" w:eastAsia="Times New Roman" w:hAnsi="Calibri" w:cs="Calibri"/>
        </w:rPr>
      </w:pPr>
    </w:p>
    <w:p w14:paraId="6FBBF8F0" w14:textId="77777777" w:rsidR="001D4DCB" w:rsidRDefault="001D4DCB" w:rsidP="001D4DCB">
      <w:pPr>
        <w:pStyle w:val="ListParagraph"/>
        <w:spacing w:before="120"/>
        <w:ind w:left="907"/>
        <w:contextualSpacing w:val="0"/>
        <w:rPr>
          <w:rFonts w:ascii="Calibri" w:eastAsia="Times New Roman" w:hAnsi="Calibri" w:cs="Calibri"/>
        </w:rPr>
      </w:pPr>
    </w:p>
    <w:p w14:paraId="47E170CC" w14:textId="77777777" w:rsidR="001D4DCB" w:rsidRDefault="001D4DCB" w:rsidP="001D4DCB">
      <w:pPr>
        <w:pStyle w:val="ListParagraph"/>
        <w:spacing w:before="120"/>
        <w:ind w:left="907"/>
        <w:contextualSpacing w:val="0"/>
        <w:rPr>
          <w:rFonts w:ascii="Calibri" w:eastAsia="Times New Roman" w:hAnsi="Calibri" w:cs="Calibri"/>
        </w:rPr>
      </w:pPr>
    </w:p>
    <w:p w14:paraId="5D8C93CC" w14:textId="77777777" w:rsidR="001D4DCB" w:rsidRDefault="001D4DCB" w:rsidP="001D4DCB">
      <w:pPr>
        <w:pStyle w:val="ListParagraph"/>
        <w:spacing w:before="120"/>
        <w:ind w:left="907"/>
        <w:contextualSpacing w:val="0"/>
        <w:rPr>
          <w:rFonts w:ascii="Calibri" w:eastAsia="Times New Roman" w:hAnsi="Calibri" w:cs="Calibri"/>
        </w:rPr>
      </w:pPr>
    </w:p>
    <w:p w14:paraId="591DB3A4" w14:textId="77777777" w:rsidR="001D4DCB" w:rsidRDefault="001D4DCB" w:rsidP="001D4DCB">
      <w:pPr>
        <w:pStyle w:val="ListParagraph"/>
        <w:spacing w:before="120"/>
        <w:ind w:left="907"/>
        <w:contextualSpacing w:val="0"/>
        <w:rPr>
          <w:rFonts w:ascii="Calibri" w:eastAsia="Times New Roman" w:hAnsi="Calibri" w:cs="Calibri"/>
        </w:rPr>
      </w:pPr>
    </w:p>
    <w:p w14:paraId="7986F117" w14:textId="77777777" w:rsidR="001D4DCB" w:rsidRPr="0062081E" w:rsidRDefault="001D4DCB" w:rsidP="001D4DCB">
      <w:pPr>
        <w:pStyle w:val="ListParagraph"/>
        <w:spacing w:before="120"/>
        <w:ind w:left="907"/>
        <w:contextualSpacing w:val="0"/>
        <w:rPr>
          <w:rFonts w:ascii="Calibri" w:eastAsia="Times New Roman" w:hAnsi="Calibri" w:cs="Calibri"/>
        </w:rPr>
      </w:pPr>
    </w:p>
    <w:p w14:paraId="2795CD4A" w14:textId="77777777" w:rsidR="00972673" w:rsidRPr="0062081E" w:rsidRDefault="00972673" w:rsidP="00972673">
      <w:pPr>
        <w:rPr>
          <w:rFonts w:ascii="Calibri" w:hAnsi="Calibri" w:cs="Calibri"/>
        </w:rPr>
      </w:pPr>
    </w:p>
    <w:p w14:paraId="08A938C3" w14:textId="77777777" w:rsidR="00972673" w:rsidRPr="00C058AE" w:rsidRDefault="00972673"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0C99A97D" w14:textId="77777777" w:rsidR="001D4DCB" w:rsidRDefault="001D4DCB" w:rsidP="001D4DCB">
      <w:pPr>
        <w:ind w:left="360"/>
        <w:rPr>
          <w:rFonts w:cstheme="minorHAnsi"/>
          <w:b/>
          <w:i/>
          <w:color w:val="0000FF"/>
        </w:rPr>
      </w:pPr>
      <w:r w:rsidRPr="00B36993">
        <w:rPr>
          <w:rFonts w:eastAsia="Times New Roman" w:cstheme="minorHAnsi"/>
        </w:rPr>
        <w:br/>
      </w:r>
      <w:commentRangeStart w:id="2"/>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or </w:t>
      </w:r>
      <w:r w:rsidRPr="00B36993">
        <w:rPr>
          <w:rFonts w:eastAsia="Times New Roman" w:cstheme="minorHAnsi"/>
          <w:highlight w:val="yellow"/>
        </w:rPr>
        <w:t>equivalent body</w:t>
      </w:r>
      <w:r w:rsidRPr="00B36993">
        <w:rPr>
          <w:rFonts w:eastAsia="Times New Roman" w:cstheme="minorHAnsi"/>
        </w:rPr>
        <w:t xml:space="preserve"> at </w:t>
      </w:r>
      <w:r w:rsidRPr="00B36993">
        <w:rPr>
          <w:rFonts w:eastAsia="Times New Roman" w:cstheme="minorHAnsi"/>
          <w:highlight w:val="yellow"/>
        </w:rPr>
        <w:t>(insert Institutional Name)</w:t>
      </w:r>
      <w:commentRangeEnd w:id="2"/>
      <w:r>
        <w:rPr>
          <w:rStyle w:val="CommentReference"/>
          <w:lang w:val="x-none" w:eastAsia="x-none"/>
        </w:rPr>
        <w:commentReference w:id="2"/>
      </w:r>
    </w:p>
    <w:p w14:paraId="7E07E7AA" w14:textId="77777777" w:rsidR="001D4DCB" w:rsidRDefault="001D4DCB" w:rsidP="001D4DCB">
      <w:pPr>
        <w:rPr>
          <w:rFonts w:cstheme="minorHAnsi"/>
          <w:b/>
          <w:i/>
          <w:color w:val="0000FF"/>
        </w:rPr>
      </w:pPr>
    </w:p>
    <w:p w14:paraId="3C78C807" w14:textId="52F06409" w:rsidR="00A13CC3" w:rsidRDefault="00A13CC3" w:rsidP="001D4DCB">
      <w:pPr>
        <w:ind w:left="360"/>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7E0FB5B0" w:rsidR="00992857" w:rsidRPr="00B07A3B" w:rsidRDefault="00DC2504" w:rsidP="00127721">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257A86C" w:rsidR="00CE10F2" w:rsidRDefault="00DF2E74" w:rsidP="00A13CC3">
      <w:pPr>
        <w:pStyle w:val="ListParagraph"/>
        <w:numPr>
          <w:ilvl w:val="0"/>
          <w:numId w:val="3"/>
        </w:numPr>
        <w:spacing w:before="120"/>
        <w:contextualSpacing w:val="0"/>
        <w:rPr>
          <w:rFonts w:cstheme="minorHAnsi"/>
          <w:b/>
          <w:bCs/>
        </w:rPr>
      </w:pPr>
      <w:r w:rsidRPr="00DF2E74">
        <w:rPr>
          <w:rFonts w:cstheme="minorHAnsi"/>
          <w:b/>
          <w:bCs/>
        </w:rPr>
        <w:t xml:space="preserve">EEG </w:t>
      </w:r>
      <w:r>
        <w:rPr>
          <w:rFonts w:cstheme="minorHAnsi"/>
          <w:b/>
          <w:bCs/>
        </w:rPr>
        <w:t>C</w:t>
      </w:r>
      <w:r w:rsidRPr="00DF2E74">
        <w:rPr>
          <w:rFonts w:cstheme="minorHAnsi"/>
          <w:b/>
          <w:bCs/>
        </w:rPr>
        <w:t xml:space="preserve">ap and HD-tDCS </w:t>
      </w:r>
      <w:r>
        <w:rPr>
          <w:rFonts w:cstheme="minorHAnsi"/>
          <w:b/>
          <w:bCs/>
        </w:rPr>
        <w:t>E</w:t>
      </w:r>
      <w:r w:rsidRPr="00DF2E74">
        <w:rPr>
          <w:rFonts w:cstheme="minorHAnsi"/>
          <w:b/>
          <w:bCs/>
        </w:rPr>
        <w:t xml:space="preserve">lectrode </w:t>
      </w:r>
      <w:r>
        <w:rPr>
          <w:rFonts w:cstheme="minorHAnsi"/>
          <w:b/>
          <w:bCs/>
        </w:rPr>
        <w:t>P</w:t>
      </w:r>
      <w:r w:rsidRPr="00DF2E74">
        <w:rPr>
          <w:rFonts w:cstheme="minorHAnsi"/>
          <w:b/>
          <w:bCs/>
        </w:rPr>
        <w:t xml:space="preserve">reparation </w:t>
      </w:r>
      <w:r>
        <w:rPr>
          <w:rFonts w:cstheme="minorHAnsi"/>
          <w:b/>
          <w:bCs/>
        </w:rPr>
        <w:t xml:space="preserve"> </w:t>
      </w:r>
    </w:p>
    <w:p w14:paraId="314C5FBA" w14:textId="21C98494" w:rsidR="00985FE6" w:rsidRDefault="00D7547B" w:rsidP="00985FE6">
      <w:pPr>
        <w:pStyle w:val="ListParagraph"/>
        <w:spacing w:before="120"/>
        <w:ind w:left="360"/>
        <w:contextualSpacing w:val="0"/>
        <w:rPr>
          <w:rFonts w:cstheme="minorHAnsi"/>
        </w:rPr>
      </w:pPr>
      <w:r>
        <w:rPr>
          <w:rFonts w:cstheme="minorHAnsi"/>
          <w:b/>
          <w:bCs/>
        </w:rPr>
        <w:t>Demonstrator</w:t>
      </w:r>
      <w:r w:rsidR="007647E5">
        <w:rPr>
          <w:rFonts w:cstheme="minorHAnsi"/>
          <w:b/>
          <w:bCs/>
        </w:rPr>
        <w:t>s</w:t>
      </w:r>
      <w:r>
        <w:rPr>
          <w:rFonts w:cstheme="minorHAnsi"/>
          <w:b/>
          <w:bCs/>
        </w:rPr>
        <w:t xml:space="preserve">: </w:t>
      </w:r>
      <w:r w:rsidR="00B21158">
        <w:rPr>
          <w:rFonts w:cstheme="minorHAnsi"/>
        </w:rPr>
        <w:t xml:space="preserve">Tony Cunningham &amp; </w:t>
      </w:r>
      <w:proofErr w:type="spellStart"/>
      <w:r w:rsidR="00B21158">
        <w:rPr>
          <w:rFonts w:cstheme="minorHAnsi"/>
        </w:rPr>
        <w:t>Shengzi</w:t>
      </w:r>
      <w:proofErr w:type="spellEnd"/>
      <w:r w:rsidR="00B21158">
        <w:rPr>
          <w:rFonts w:cstheme="minorHAnsi"/>
        </w:rPr>
        <w:t xml:space="preserve"> Zeng</w:t>
      </w:r>
      <w:r w:rsidR="00FF25E5">
        <w:rPr>
          <w:rFonts w:cstheme="minorHAnsi"/>
        </w:rPr>
        <w:t xml:space="preserve"> </w:t>
      </w:r>
    </w:p>
    <w:p w14:paraId="6FE16670" w14:textId="77777777" w:rsidR="00985FE6" w:rsidRPr="007647E5" w:rsidRDefault="00985FE6" w:rsidP="007647E5">
      <w:pPr>
        <w:spacing w:before="120"/>
        <w:rPr>
          <w:rFonts w:cstheme="minorHAnsi"/>
        </w:rPr>
      </w:pPr>
    </w:p>
    <w:p w14:paraId="6A59235A" w14:textId="426B79C2" w:rsidR="00D05182" w:rsidRPr="00F8484D" w:rsidRDefault="00D05182" w:rsidP="00D05182">
      <w:pPr>
        <w:pStyle w:val="Narration"/>
        <w:numPr>
          <w:ilvl w:val="1"/>
          <w:numId w:val="3"/>
        </w:numPr>
      </w:pPr>
      <w:r w:rsidRPr="00F8484D">
        <w:t xml:space="preserve">To begin, gather all necessary equipment and materials required for the procedure </w:t>
      </w:r>
      <w:r w:rsidRPr="00F8484D">
        <w:rPr>
          <w:b/>
          <w:bCs/>
        </w:rPr>
        <w:t>[1]</w:t>
      </w:r>
      <w:r w:rsidRPr="00F8484D">
        <w:t xml:space="preserve">. Turn on </w:t>
      </w:r>
      <w:r w:rsidR="00280085" w:rsidRPr="00280085">
        <w:rPr>
          <w:lang w:val="en-US"/>
        </w:rPr>
        <w:t>HD-tDCS</w:t>
      </w:r>
      <w:r w:rsidR="00280085">
        <w:rPr>
          <w:lang w:val="en-US"/>
        </w:rPr>
        <w:t xml:space="preserve"> </w:t>
      </w:r>
      <w:r w:rsidR="00280085" w:rsidRPr="00280085">
        <w:rPr>
          <w:i/>
          <w:iCs/>
          <w:color w:val="EE0000"/>
          <w:lang w:val="en-US"/>
        </w:rPr>
        <w:t>(H-D-T-D-C-S)</w:t>
      </w:r>
      <w:r w:rsidR="00280085" w:rsidRPr="00280085">
        <w:rPr>
          <w:color w:val="EE0000"/>
          <w:lang w:val="en-US"/>
        </w:rPr>
        <w:t xml:space="preserve"> </w:t>
      </w:r>
      <w:r w:rsidR="00280085" w:rsidRPr="00280085">
        <w:rPr>
          <w:lang w:val="en-US"/>
        </w:rPr>
        <w:t>and EEG</w:t>
      </w:r>
      <w:r w:rsidR="00280085">
        <w:rPr>
          <w:lang w:val="en-US"/>
        </w:rPr>
        <w:t xml:space="preserve"> </w:t>
      </w:r>
      <w:r w:rsidR="00280085" w:rsidRPr="00280085">
        <w:rPr>
          <w:i/>
          <w:iCs/>
          <w:color w:val="EE0000"/>
          <w:lang w:val="en-US"/>
        </w:rPr>
        <w:t>(E-E-G)</w:t>
      </w:r>
      <w:r w:rsidR="00280085" w:rsidRPr="00280085">
        <w:rPr>
          <w:color w:val="EE0000"/>
          <w:lang w:val="en-US"/>
        </w:rPr>
        <w:t xml:space="preserve"> </w:t>
      </w:r>
      <w:r w:rsidR="00280085">
        <w:rPr>
          <w:lang w:val="en-US"/>
        </w:rPr>
        <w:t>devices</w:t>
      </w:r>
      <w:r w:rsidRPr="00F8484D">
        <w:t xml:space="preserve"> and verify the power status according to the manufacturer’s specifications </w:t>
      </w:r>
      <w:r w:rsidRPr="00F8484D">
        <w:rPr>
          <w:b/>
          <w:bCs/>
        </w:rPr>
        <w:t>[2]</w:t>
      </w:r>
      <w:r w:rsidRPr="00F8484D">
        <w:t>.</w:t>
      </w:r>
    </w:p>
    <w:p w14:paraId="78AE3192" w14:textId="77777777" w:rsidR="00D05182" w:rsidRDefault="00D05182" w:rsidP="00D05182">
      <w:pPr>
        <w:pStyle w:val="ShotDescription"/>
        <w:numPr>
          <w:ilvl w:val="2"/>
          <w:numId w:val="3"/>
        </w:numPr>
        <w:rPr>
          <w:lang w:val="en-IN"/>
        </w:rPr>
      </w:pPr>
      <w:r w:rsidRPr="00F8484D">
        <w:rPr>
          <w:lang w:val="en-IN"/>
        </w:rPr>
        <w:t>WIDE: Talent assembling all required equipment and materials on the workbench.</w:t>
      </w:r>
    </w:p>
    <w:p w14:paraId="4DB0B43C" w14:textId="03B8ED20" w:rsidR="00D05182" w:rsidRPr="00F8484D" w:rsidRDefault="00D05182" w:rsidP="00D05182">
      <w:pPr>
        <w:pStyle w:val="ShotDescription"/>
        <w:numPr>
          <w:ilvl w:val="2"/>
          <w:numId w:val="3"/>
        </w:numPr>
        <w:rPr>
          <w:lang w:val="en-IN"/>
        </w:rPr>
      </w:pPr>
      <w:r w:rsidRPr="00F8484D">
        <w:rPr>
          <w:lang w:val="en-IN"/>
        </w:rPr>
        <w:t xml:space="preserve">Talent powering on both devices and checking </w:t>
      </w:r>
      <w:r w:rsidR="00280085">
        <w:rPr>
          <w:lang w:val="en-IN"/>
        </w:rPr>
        <w:t>the power status</w:t>
      </w:r>
      <w:r w:rsidRPr="00F8484D">
        <w:rPr>
          <w:lang w:val="en-IN"/>
        </w:rPr>
        <w:t>.</w:t>
      </w:r>
    </w:p>
    <w:p w14:paraId="0EFF47ED" w14:textId="2C083BB5" w:rsidR="00D05182" w:rsidRPr="00F8484D" w:rsidRDefault="00D05182" w:rsidP="00D05182">
      <w:pPr>
        <w:pStyle w:val="Narration"/>
        <w:numPr>
          <w:ilvl w:val="1"/>
          <w:numId w:val="3"/>
        </w:numPr>
      </w:pPr>
      <w:r w:rsidRPr="00F8484D">
        <w:t>Connect the cables of the silver</w:t>
      </w:r>
      <w:r w:rsidR="00280085">
        <w:t xml:space="preserve"> or </w:t>
      </w:r>
      <w:r w:rsidRPr="00F8484D">
        <w:t xml:space="preserve">silver chloride sintered ring electrodes to the corresponding receivers on the 4 by 1 adapter output cable </w:t>
      </w:r>
      <w:r w:rsidRPr="00F8484D">
        <w:rPr>
          <w:b/>
          <w:bCs/>
        </w:rPr>
        <w:t>[1]</w:t>
      </w:r>
      <w:r w:rsidRPr="00F8484D">
        <w:t>.</w:t>
      </w:r>
    </w:p>
    <w:p w14:paraId="727718AD" w14:textId="77777777" w:rsidR="00D05182" w:rsidRPr="00F8484D" w:rsidRDefault="00D05182" w:rsidP="00D05182">
      <w:pPr>
        <w:pStyle w:val="ShotDescription"/>
        <w:numPr>
          <w:ilvl w:val="2"/>
          <w:numId w:val="3"/>
        </w:numPr>
        <w:rPr>
          <w:lang w:val="en-IN"/>
        </w:rPr>
      </w:pPr>
      <w:r w:rsidRPr="00F8484D">
        <w:rPr>
          <w:lang w:val="en-IN"/>
        </w:rPr>
        <w:t>Talent connecting each electrode cable to its matching receiver port on the 4 by 1 adapter output cable.</w:t>
      </w:r>
    </w:p>
    <w:p w14:paraId="5DFA8CEC" w14:textId="03A77CF6" w:rsidR="00D05182" w:rsidRPr="00F8484D" w:rsidRDefault="00D05182" w:rsidP="00D05182">
      <w:pPr>
        <w:pStyle w:val="Narration"/>
        <w:numPr>
          <w:ilvl w:val="1"/>
          <w:numId w:val="3"/>
        </w:numPr>
      </w:pPr>
      <w:r w:rsidRPr="00F8484D">
        <w:t xml:space="preserve">Select an appropriately sized </w:t>
      </w:r>
      <w:r w:rsidR="00DF2E74">
        <w:t>EEG</w:t>
      </w:r>
      <w:r w:rsidRPr="00F8484D">
        <w:t xml:space="preserve"> cap based on the participant’s head circumference </w:t>
      </w:r>
      <w:r w:rsidRPr="00F8484D">
        <w:rPr>
          <w:b/>
          <w:bCs/>
        </w:rPr>
        <w:t>[1]</w:t>
      </w:r>
      <w:r w:rsidRPr="00F8484D">
        <w:t xml:space="preserve">. Use bilateral </w:t>
      </w:r>
      <w:proofErr w:type="spellStart"/>
      <w:r w:rsidRPr="00F8484D">
        <w:t>frontolateral</w:t>
      </w:r>
      <w:proofErr w:type="spellEnd"/>
      <w:r w:rsidRPr="00F8484D">
        <w:t xml:space="preserve"> positions F3 and F4 to target the prefrontal cortex </w:t>
      </w:r>
      <w:r w:rsidRPr="00F8484D">
        <w:rPr>
          <w:b/>
          <w:bCs/>
        </w:rPr>
        <w:t>[2]</w:t>
      </w:r>
      <w:r w:rsidRPr="00F8484D">
        <w:t>.</w:t>
      </w:r>
    </w:p>
    <w:p w14:paraId="6FFD1F1C" w14:textId="77777777" w:rsidR="00D05182" w:rsidRDefault="00D05182" w:rsidP="00D05182">
      <w:pPr>
        <w:pStyle w:val="ShotDescription"/>
        <w:numPr>
          <w:ilvl w:val="2"/>
          <w:numId w:val="3"/>
        </w:numPr>
        <w:rPr>
          <w:lang w:val="en-IN"/>
        </w:rPr>
      </w:pPr>
      <w:r w:rsidRPr="00F8484D">
        <w:rPr>
          <w:lang w:val="en-IN"/>
        </w:rPr>
        <w:t>Talent measuring head circumference using a tape and picking a correctly sized cap.</w:t>
      </w:r>
    </w:p>
    <w:p w14:paraId="5C9F6C28" w14:textId="0B3805BA" w:rsidR="00D05182" w:rsidRDefault="00D05182" w:rsidP="00D05182">
      <w:pPr>
        <w:pStyle w:val="ShotDescription"/>
        <w:numPr>
          <w:ilvl w:val="2"/>
          <w:numId w:val="3"/>
        </w:numPr>
        <w:rPr>
          <w:lang w:val="en-IN"/>
        </w:rPr>
      </w:pPr>
      <w:r w:rsidRPr="00F8484D">
        <w:rPr>
          <w:lang w:val="en-IN"/>
        </w:rPr>
        <w:t>Talent marking the F3 and F4 positions on the EEG cap.</w:t>
      </w:r>
    </w:p>
    <w:p w14:paraId="02AD9E40" w14:textId="77777777" w:rsidR="007647E5" w:rsidRPr="00F8484D" w:rsidRDefault="007647E5" w:rsidP="007647E5">
      <w:pPr>
        <w:pStyle w:val="ShotDescription"/>
        <w:ind w:firstLine="0"/>
        <w:rPr>
          <w:lang w:val="en-IN"/>
        </w:rPr>
      </w:pPr>
    </w:p>
    <w:p w14:paraId="6B052574" w14:textId="43E6FDDA" w:rsidR="00D05182" w:rsidRPr="00F8484D" w:rsidRDefault="00140FDB" w:rsidP="00D05182">
      <w:pPr>
        <w:pStyle w:val="Narration"/>
        <w:numPr>
          <w:ilvl w:val="1"/>
          <w:numId w:val="3"/>
        </w:numPr>
      </w:pPr>
      <w:r>
        <w:t>Next, i</w:t>
      </w:r>
      <w:r w:rsidR="00D05182" w:rsidRPr="00F8484D">
        <w:t xml:space="preserve">nput the electrode positions and stimulation parameters </w:t>
      </w:r>
      <w:r w:rsidR="00D05182" w:rsidRPr="00F8484D">
        <w:rPr>
          <w:b/>
          <w:bCs/>
        </w:rPr>
        <w:t>[1]</w:t>
      </w:r>
      <w:r w:rsidR="00D05182" w:rsidRPr="00F8484D">
        <w:t>.</w:t>
      </w:r>
    </w:p>
    <w:p w14:paraId="3F7AB4B3" w14:textId="0FA57E4C" w:rsidR="00D05182" w:rsidRPr="00F8484D" w:rsidRDefault="00D05182" w:rsidP="00D05182">
      <w:pPr>
        <w:pStyle w:val="ShotDescription"/>
        <w:numPr>
          <w:ilvl w:val="2"/>
          <w:numId w:val="3"/>
        </w:numPr>
        <w:rPr>
          <w:lang w:val="en-IN"/>
        </w:rPr>
      </w:pPr>
      <w:r w:rsidRPr="00F8484D">
        <w:rPr>
          <w:lang w:val="en-IN"/>
        </w:rPr>
        <w:t>Show the software interface with fields for electrode positions and stimulation settings.</w:t>
      </w:r>
      <w:r w:rsidR="00140FDB">
        <w:rPr>
          <w:lang w:val="en-IN"/>
        </w:rPr>
        <w:br/>
      </w:r>
    </w:p>
    <w:p w14:paraId="6172FDAF" w14:textId="5A6FE080" w:rsidR="00D05182" w:rsidRPr="00F8484D" w:rsidRDefault="00D05182" w:rsidP="00D05182">
      <w:pPr>
        <w:pStyle w:val="Narration"/>
        <w:numPr>
          <w:ilvl w:val="1"/>
          <w:numId w:val="3"/>
        </w:numPr>
      </w:pPr>
      <w:r w:rsidRPr="00F8484D">
        <w:t xml:space="preserve">Insert the </w:t>
      </w:r>
      <w:r w:rsidR="00AF2B71" w:rsidRPr="00280085">
        <w:rPr>
          <w:lang w:val="en-US"/>
        </w:rPr>
        <w:t>HD-tDCS</w:t>
      </w:r>
      <w:r w:rsidR="00AF2B71">
        <w:rPr>
          <w:lang w:val="en-US"/>
        </w:rPr>
        <w:t xml:space="preserve"> </w:t>
      </w:r>
      <w:r w:rsidRPr="00F8484D">
        <w:t xml:space="preserve">electrodes or the electrode holders into the designated positions on the </w:t>
      </w:r>
      <w:r w:rsidR="00AF2B71">
        <w:t xml:space="preserve">EEG </w:t>
      </w:r>
      <w:r w:rsidRPr="00F8484D">
        <w:t xml:space="preserve">cap </w:t>
      </w:r>
      <w:r w:rsidRPr="00F8484D">
        <w:rPr>
          <w:b/>
          <w:bCs/>
        </w:rPr>
        <w:t>[1]</w:t>
      </w:r>
      <w:r w:rsidRPr="00F8484D">
        <w:t>.</w:t>
      </w:r>
    </w:p>
    <w:p w14:paraId="137B076E" w14:textId="5AEAE4E0" w:rsidR="00D05182" w:rsidRPr="00F8484D" w:rsidRDefault="00D05182" w:rsidP="00D05182">
      <w:pPr>
        <w:pStyle w:val="ShotDescription"/>
        <w:numPr>
          <w:ilvl w:val="2"/>
          <w:numId w:val="3"/>
        </w:numPr>
        <w:rPr>
          <w:lang w:val="en-IN"/>
        </w:rPr>
      </w:pPr>
      <w:r w:rsidRPr="00F8484D">
        <w:rPr>
          <w:lang w:val="en-IN"/>
        </w:rPr>
        <w:t>Talent inserting each HD-tDCS electrode or holder into the pre-marked slots on the cap.</w:t>
      </w:r>
      <w:r w:rsidR="00140FDB">
        <w:rPr>
          <w:lang w:val="en-IN"/>
        </w:rPr>
        <w:br/>
      </w:r>
    </w:p>
    <w:p w14:paraId="71D8CD2B" w14:textId="359DDA16" w:rsidR="00D05182" w:rsidRPr="00F8484D" w:rsidRDefault="00DF2E74" w:rsidP="00D05182">
      <w:pPr>
        <w:pStyle w:val="Narration"/>
        <w:numPr>
          <w:ilvl w:val="1"/>
          <w:numId w:val="3"/>
        </w:numPr>
      </w:pPr>
      <w:r>
        <w:t>Then, a</w:t>
      </w:r>
      <w:r w:rsidR="00D05182" w:rsidRPr="00F8484D">
        <w:t>pply the high-viscosity, chloride-free adhesive conductive paste</w:t>
      </w:r>
      <w:r w:rsidR="00AF2B71">
        <w:t xml:space="preserve"> to the cap</w:t>
      </w:r>
      <w:r w:rsidR="00D05182" w:rsidRPr="00F8484D">
        <w:t xml:space="preserve"> </w:t>
      </w:r>
      <w:r w:rsidR="00D05182" w:rsidRPr="00F8484D">
        <w:rPr>
          <w:b/>
          <w:bCs/>
        </w:rPr>
        <w:t>[1]</w:t>
      </w:r>
      <w:r w:rsidR="00D05182" w:rsidRPr="00F8484D">
        <w:t xml:space="preserve">. Reverse the EEG cap inside-out and place it on a foam head for better access </w:t>
      </w:r>
      <w:r w:rsidR="00D05182" w:rsidRPr="00F8484D">
        <w:rPr>
          <w:b/>
          <w:bCs/>
        </w:rPr>
        <w:t>[2]</w:t>
      </w:r>
      <w:r w:rsidR="00D05182" w:rsidRPr="00F8484D">
        <w:t xml:space="preserve">. Using a tongue depressor, cover each EEG electrode with paste, avoiding application on HD-tDCS stimulation electrodes </w:t>
      </w:r>
      <w:r w:rsidR="00D05182" w:rsidRPr="00F8484D">
        <w:rPr>
          <w:b/>
          <w:bCs/>
        </w:rPr>
        <w:t>[3]</w:t>
      </w:r>
      <w:r w:rsidR="00D05182" w:rsidRPr="00F8484D">
        <w:t>.</w:t>
      </w:r>
    </w:p>
    <w:p w14:paraId="2543CC08" w14:textId="77777777" w:rsidR="00D05182" w:rsidRDefault="00D05182" w:rsidP="00D05182">
      <w:pPr>
        <w:pStyle w:val="ShotDescription"/>
        <w:numPr>
          <w:ilvl w:val="2"/>
          <w:numId w:val="3"/>
        </w:numPr>
        <w:rPr>
          <w:lang w:val="en-IN"/>
        </w:rPr>
      </w:pPr>
      <w:r w:rsidRPr="00F8484D">
        <w:rPr>
          <w:lang w:val="en-IN"/>
        </w:rPr>
        <w:lastRenderedPageBreak/>
        <w:t>Talent opening and preparing the adhesive conductive paste for use.</w:t>
      </w:r>
    </w:p>
    <w:p w14:paraId="34F7077A" w14:textId="77777777" w:rsidR="00D05182" w:rsidRDefault="00D05182" w:rsidP="00D05182">
      <w:pPr>
        <w:pStyle w:val="ShotDescription"/>
        <w:numPr>
          <w:ilvl w:val="2"/>
          <w:numId w:val="3"/>
        </w:numPr>
        <w:rPr>
          <w:lang w:val="en-IN"/>
        </w:rPr>
      </w:pPr>
      <w:r w:rsidRPr="00F8484D">
        <w:rPr>
          <w:lang w:val="en-IN"/>
        </w:rPr>
        <w:t>Talent flipping the cap inside-out and placing it securely over a foam head model.</w:t>
      </w:r>
    </w:p>
    <w:p w14:paraId="03E6B27C" w14:textId="0F122D6B" w:rsidR="00D05182" w:rsidRPr="00F8484D" w:rsidRDefault="00D05182" w:rsidP="00D05182">
      <w:pPr>
        <w:pStyle w:val="ShotDescription"/>
        <w:numPr>
          <w:ilvl w:val="2"/>
          <w:numId w:val="3"/>
        </w:numPr>
        <w:rPr>
          <w:lang w:val="en-IN"/>
        </w:rPr>
      </w:pPr>
      <w:r w:rsidRPr="00F8484D">
        <w:rPr>
          <w:lang w:val="en-IN"/>
        </w:rPr>
        <w:t>Talent using a tongue depressor to apply paste on EEG electrodes, ensuring no paste is applied on the stimulation electrodes.</w:t>
      </w:r>
      <w:r w:rsidR="00DF2E74">
        <w:rPr>
          <w:lang w:val="en-IN"/>
        </w:rPr>
        <w:br/>
      </w:r>
    </w:p>
    <w:p w14:paraId="4459E662" w14:textId="6CEC6D75" w:rsidR="00D05182" w:rsidRPr="00F8484D" w:rsidRDefault="00D05182" w:rsidP="00D05182">
      <w:pPr>
        <w:pStyle w:val="Narration"/>
        <w:numPr>
          <w:ilvl w:val="1"/>
          <w:numId w:val="3"/>
        </w:numPr>
      </w:pPr>
      <w:r w:rsidRPr="00F8484D">
        <w:t xml:space="preserve">Shape the conductive paste into dome-like structures </w:t>
      </w:r>
      <w:r w:rsidRPr="00F8484D">
        <w:rPr>
          <w:b/>
          <w:bCs/>
        </w:rPr>
        <w:t>[1]</w:t>
      </w:r>
      <w:r w:rsidRPr="00F8484D">
        <w:t xml:space="preserve">. Apply a smaller amount of paste in the front of the scalp where there </w:t>
      </w:r>
      <w:r w:rsidR="007647E5">
        <w:t>is</w:t>
      </w:r>
      <w:r w:rsidRPr="00F8484D">
        <w:t xml:space="preserve"> less hair and a greater amount at the crown and back of the head where hair density is higher </w:t>
      </w:r>
      <w:r w:rsidRPr="00F8484D">
        <w:rPr>
          <w:b/>
          <w:bCs/>
        </w:rPr>
        <w:t>[2]</w:t>
      </w:r>
      <w:r w:rsidRPr="00F8484D">
        <w:t>.</w:t>
      </w:r>
    </w:p>
    <w:p w14:paraId="47E8254D" w14:textId="77777777" w:rsidR="00D05182" w:rsidRDefault="00D05182" w:rsidP="00D05182">
      <w:pPr>
        <w:pStyle w:val="ShotDescription"/>
        <w:numPr>
          <w:ilvl w:val="2"/>
          <w:numId w:val="3"/>
        </w:numPr>
        <w:rPr>
          <w:lang w:val="en-IN"/>
        </w:rPr>
      </w:pPr>
      <w:r w:rsidRPr="00F8484D">
        <w:rPr>
          <w:lang w:val="en-IN"/>
        </w:rPr>
        <w:t>Talent shaping the applied paste into small domes on the electrodes.</w:t>
      </w:r>
    </w:p>
    <w:p w14:paraId="2FEBE3CC" w14:textId="005B5938" w:rsidR="00D05182" w:rsidRDefault="00D05182" w:rsidP="00D05182">
      <w:pPr>
        <w:pStyle w:val="ShotDescription"/>
        <w:numPr>
          <w:ilvl w:val="2"/>
          <w:numId w:val="3"/>
        </w:numPr>
        <w:rPr>
          <w:lang w:val="en-IN"/>
        </w:rPr>
      </w:pPr>
      <w:r w:rsidRPr="00F8484D">
        <w:rPr>
          <w:lang w:val="en-IN"/>
        </w:rPr>
        <w:t>Talent adjusting the paste quantity, applying less in the front and more at the crown and back of the head.</w:t>
      </w:r>
      <w:r w:rsidR="00140FDB">
        <w:rPr>
          <w:lang w:val="en-IN"/>
        </w:rPr>
        <w:br/>
      </w:r>
    </w:p>
    <w:p w14:paraId="7CB46045" w14:textId="42F74F05" w:rsidR="00DF2E74" w:rsidRDefault="00DF2E74" w:rsidP="00DF2E74">
      <w:pPr>
        <w:pStyle w:val="ListParagraph"/>
        <w:numPr>
          <w:ilvl w:val="0"/>
          <w:numId w:val="3"/>
        </w:numPr>
        <w:spacing w:before="120"/>
        <w:contextualSpacing w:val="0"/>
        <w:rPr>
          <w:rFonts w:cstheme="minorHAnsi"/>
          <w:b/>
          <w:bCs/>
        </w:rPr>
      </w:pPr>
      <w:r>
        <w:rPr>
          <w:rFonts w:cstheme="minorHAnsi"/>
          <w:b/>
          <w:bCs/>
        </w:rPr>
        <w:t xml:space="preserve">Participant </w:t>
      </w:r>
      <w:r w:rsidR="008E6CD2">
        <w:rPr>
          <w:rFonts w:cstheme="minorHAnsi"/>
          <w:b/>
          <w:bCs/>
        </w:rPr>
        <w:t>P</w:t>
      </w:r>
      <w:r w:rsidR="008E6CD2" w:rsidRPr="00DF2E74">
        <w:rPr>
          <w:rFonts w:cstheme="minorHAnsi"/>
          <w:b/>
          <w:bCs/>
        </w:rPr>
        <w:t xml:space="preserve">reparation </w:t>
      </w:r>
      <w:r w:rsidR="008E6CD2">
        <w:rPr>
          <w:rFonts w:cstheme="minorHAnsi"/>
          <w:b/>
          <w:bCs/>
        </w:rPr>
        <w:t>for</w:t>
      </w:r>
      <w:r w:rsidR="00674332">
        <w:rPr>
          <w:rFonts w:cstheme="minorHAnsi"/>
          <w:b/>
          <w:bCs/>
        </w:rPr>
        <w:t xml:space="preserve"> </w:t>
      </w:r>
      <w:r w:rsidR="00674332" w:rsidRPr="00DF2E74">
        <w:rPr>
          <w:rFonts w:cstheme="minorHAnsi"/>
          <w:b/>
          <w:bCs/>
        </w:rPr>
        <w:t xml:space="preserve">HD-tDCS </w:t>
      </w:r>
    </w:p>
    <w:p w14:paraId="571AD818" w14:textId="245A7043" w:rsidR="00DF2E74" w:rsidRPr="00674332" w:rsidRDefault="00DF2E74" w:rsidP="00674332">
      <w:pPr>
        <w:pStyle w:val="ListParagraph"/>
        <w:spacing w:before="120"/>
        <w:ind w:left="360"/>
        <w:contextualSpacing w:val="0"/>
        <w:rPr>
          <w:rFonts w:cstheme="minorHAnsi"/>
        </w:rPr>
      </w:pPr>
      <w:r>
        <w:rPr>
          <w:rFonts w:cstheme="minorHAnsi"/>
          <w:b/>
          <w:bCs/>
        </w:rPr>
        <w:t xml:space="preserve">Demonstrator: </w:t>
      </w:r>
      <w:r w:rsidR="00AA5F42">
        <w:rPr>
          <w:rFonts w:cstheme="minorHAnsi"/>
        </w:rPr>
        <w:t>Seo Ho Song</w:t>
      </w:r>
      <w:r>
        <w:rPr>
          <w:rFonts w:cstheme="minorHAnsi"/>
        </w:rPr>
        <w:t xml:space="preserve"> </w:t>
      </w:r>
    </w:p>
    <w:p w14:paraId="078EE75F" w14:textId="77777777" w:rsidR="00D05182" w:rsidRPr="00F8484D" w:rsidRDefault="00D05182" w:rsidP="00D05182">
      <w:pPr>
        <w:pStyle w:val="Narration"/>
        <w:numPr>
          <w:ilvl w:val="1"/>
          <w:numId w:val="3"/>
        </w:numPr>
      </w:pPr>
      <w:r w:rsidRPr="00F8484D">
        <w:t xml:space="preserve">Apply the facial and ground reference electrodes using gold cup electrodes filled with adhesive conductive paste </w:t>
      </w:r>
      <w:r w:rsidRPr="00F8484D">
        <w:rPr>
          <w:b/>
          <w:bCs/>
        </w:rPr>
        <w:t>[1]</w:t>
      </w:r>
      <w:r w:rsidRPr="00F8484D">
        <w:t xml:space="preserve">. Secure each electrode in place using medical-grade tape </w:t>
      </w:r>
      <w:r w:rsidRPr="00F8484D">
        <w:rPr>
          <w:b/>
          <w:bCs/>
        </w:rPr>
        <w:t>[2]</w:t>
      </w:r>
      <w:r w:rsidRPr="00F8484D">
        <w:t>.</w:t>
      </w:r>
    </w:p>
    <w:p w14:paraId="104EEE52" w14:textId="77777777" w:rsidR="00D05182" w:rsidRDefault="00D05182" w:rsidP="00D05182">
      <w:pPr>
        <w:pStyle w:val="ShotDescription"/>
        <w:numPr>
          <w:ilvl w:val="2"/>
          <w:numId w:val="3"/>
        </w:numPr>
        <w:rPr>
          <w:lang w:val="en-IN"/>
        </w:rPr>
      </w:pPr>
      <w:r w:rsidRPr="00F8484D">
        <w:rPr>
          <w:lang w:val="en-IN"/>
        </w:rPr>
        <w:t>Talent placing gold cup electrodes with paste onto designated facial and ground sites.</w:t>
      </w:r>
    </w:p>
    <w:p w14:paraId="3F198C37" w14:textId="2078D16A" w:rsidR="00D05182" w:rsidRPr="00F8484D" w:rsidRDefault="00D05182" w:rsidP="00D05182">
      <w:pPr>
        <w:pStyle w:val="ShotDescription"/>
        <w:numPr>
          <w:ilvl w:val="2"/>
          <w:numId w:val="3"/>
        </w:numPr>
        <w:rPr>
          <w:lang w:val="en-IN"/>
        </w:rPr>
      </w:pPr>
      <w:r w:rsidRPr="00F8484D">
        <w:rPr>
          <w:lang w:val="en-IN"/>
        </w:rPr>
        <w:t>Talent fixing electrodes in place with medical-grade tape to ensure secure contact.</w:t>
      </w:r>
      <w:r w:rsidR="00DF2E74">
        <w:rPr>
          <w:lang w:val="en-IN"/>
        </w:rPr>
        <w:br/>
      </w:r>
    </w:p>
    <w:p w14:paraId="5224FE4F" w14:textId="2E277905" w:rsidR="00D05182" w:rsidRPr="00F8484D" w:rsidRDefault="00674332" w:rsidP="00D05182">
      <w:pPr>
        <w:pStyle w:val="Narration"/>
        <w:numPr>
          <w:ilvl w:val="1"/>
          <w:numId w:val="3"/>
        </w:numPr>
      </w:pPr>
      <w:r>
        <w:t>Now, c</w:t>
      </w:r>
      <w:r w:rsidR="00D05182" w:rsidRPr="00F8484D">
        <w:t xml:space="preserve">lean each electrode site using an alcohol swab </w:t>
      </w:r>
      <w:r w:rsidR="00D05182" w:rsidRPr="00F8484D">
        <w:rPr>
          <w:b/>
          <w:bCs/>
        </w:rPr>
        <w:t>[1]</w:t>
      </w:r>
      <w:r w:rsidR="00D05182" w:rsidRPr="00F8484D">
        <w:t xml:space="preserve">. Exfoliate the site with mildly abrasive preparation gel using a cotton swab </w:t>
      </w:r>
      <w:r w:rsidR="00D05182" w:rsidRPr="00F8484D">
        <w:rPr>
          <w:b/>
          <w:bCs/>
        </w:rPr>
        <w:t>[2]</w:t>
      </w:r>
      <w:r w:rsidR="00D05182" w:rsidRPr="00F8484D">
        <w:t xml:space="preserve">, then remove any residual fluid with a dry gauze square </w:t>
      </w:r>
      <w:r w:rsidR="00D05182" w:rsidRPr="00F8484D">
        <w:rPr>
          <w:b/>
          <w:bCs/>
        </w:rPr>
        <w:t>[3]</w:t>
      </w:r>
      <w:r w:rsidR="00D05182" w:rsidRPr="00F8484D">
        <w:t xml:space="preserve">. Target sites include the forehead </w:t>
      </w:r>
      <w:r w:rsidR="00AF2B71">
        <w:t xml:space="preserve">and </w:t>
      </w:r>
      <w:r w:rsidR="00AF2B71" w:rsidRPr="00F8484D">
        <w:t>mastoids behind the ears</w:t>
      </w:r>
      <w:r w:rsidR="00AF2B71">
        <w:t xml:space="preserve"> </w:t>
      </w:r>
      <w:r w:rsidR="00D05182" w:rsidRPr="00F8484D">
        <w:t>for reference electrodes</w:t>
      </w:r>
      <w:r w:rsidR="008A249A">
        <w:t xml:space="preserve"> </w:t>
      </w:r>
      <w:r w:rsidR="008A249A" w:rsidRPr="008A249A">
        <w:rPr>
          <w:b/>
          <w:bCs/>
        </w:rPr>
        <w:t>[4]</w:t>
      </w:r>
      <w:r w:rsidR="00AF2B71" w:rsidRPr="008A249A">
        <w:rPr>
          <w:b/>
          <w:bCs/>
        </w:rPr>
        <w:t xml:space="preserve">. </w:t>
      </w:r>
      <w:r w:rsidR="00AF2B71">
        <w:t>O</w:t>
      </w:r>
      <w:r w:rsidR="00D05182" w:rsidRPr="00F8484D">
        <w:t>uter canthi near the eyes</w:t>
      </w:r>
      <w:r w:rsidR="00AF2B71">
        <w:t xml:space="preserve"> to record eye movements</w:t>
      </w:r>
      <w:r w:rsidR="00D05182" w:rsidRPr="00F8484D">
        <w:t xml:space="preserve">, chin for electromyography electrodes, and clavicle for the ground electrode </w:t>
      </w:r>
      <w:r w:rsidR="00D05182" w:rsidRPr="00F8484D">
        <w:rPr>
          <w:b/>
          <w:bCs/>
        </w:rPr>
        <w:t>[</w:t>
      </w:r>
      <w:r w:rsidR="008A249A">
        <w:rPr>
          <w:b/>
          <w:bCs/>
        </w:rPr>
        <w:t>5</w:t>
      </w:r>
      <w:r w:rsidR="00D05182" w:rsidRPr="00F8484D">
        <w:rPr>
          <w:b/>
          <w:bCs/>
        </w:rPr>
        <w:t>]</w:t>
      </w:r>
      <w:r w:rsidR="00D05182" w:rsidRPr="00F8484D">
        <w:t>.</w:t>
      </w:r>
    </w:p>
    <w:p w14:paraId="703CFEDA" w14:textId="77777777" w:rsidR="00D05182" w:rsidRDefault="00D05182" w:rsidP="00D05182">
      <w:pPr>
        <w:pStyle w:val="ShotDescription"/>
        <w:numPr>
          <w:ilvl w:val="2"/>
          <w:numId w:val="3"/>
        </w:numPr>
        <w:rPr>
          <w:lang w:val="en-IN"/>
        </w:rPr>
      </w:pPr>
      <w:r w:rsidRPr="00F8484D">
        <w:rPr>
          <w:lang w:val="en-IN"/>
        </w:rPr>
        <w:t>Talent cleaning electrode sites using an alcohol swab.</w:t>
      </w:r>
    </w:p>
    <w:p w14:paraId="6F09EF72" w14:textId="77777777" w:rsidR="00D05182" w:rsidRDefault="00D05182" w:rsidP="00D05182">
      <w:pPr>
        <w:pStyle w:val="ShotDescription"/>
        <w:numPr>
          <w:ilvl w:val="2"/>
          <w:numId w:val="3"/>
        </w:numPr>
        <w:rPr>
          <w:lang w:val="en-IN"/>
        </w:rPr>
      </w:pPr>
      <w:r w:rsidRPr="00F8484D">
        <w:rPr>
          <w:lang w:val="en-IN"/>
        </w:rPr>
        <w:t>Talent exfoliating each site with preparation gel using a cotton swab.</w:t>
      </w:r>
    </w:p>
    <w:p w14:paraId="6B33EB29" w14:textId="77777777" w:rsidR="00D05182" w:rsidRDefault="00D05182" w:rsidP="00D05182">
      <w:pPr>
        <w:pStyle w:val="ShotDescription"/>
        <w:numPr>
          <w:ilvl w:val="2"/>
          <w:numId w:val="3"/>
        </w:numPr>
        <w:rPr>
          <w:lang w:val="en-IN"/>
        </w:rPr>
      </w:pPr>
      <w:r w:rsidRPr="00F8484D">
        <w:rPr>
          <w:lang w:val="en-IN"/>
        </w:rPr>
        <w:t>Talent wiping the sites dry using a gauze square.</w:t>
      </w:r>
    </w:p>
    <w:p w14:paraId="6048E313" w14:textId="77777777" w:rsidR="008A249A" w:rsidRDefault="00D05182" w:rsidP="00D05182">
      <w:pPr>
        <w:pStyle w:val="ShotDescription"/>
        <w:numPr>
          <w:ilvl w:val="2"/>
          <w:numId w:val="3"/>
        </w:numPr>
        <w:rPr>
          <w:lang w:val="en-IN"/>
        </w:rPr>
      </w:pPr>
      <w:r w:rsidRPr="00F8484D">
        <w:rPr>
          <w:lang w:val="en-IN"/>
        </w:rPr>
        <w:t xml:space="preserve">WIDE: Talent pointing to the </w:t>
      </w:r>
      <w:r w:rsidR="008A249A" w:rsidRPr="00F8484D">
        <w:rPr>
          <w:lang w:val="en-IN"/>
        </w:rPr>
        <w:t>forehead</w:t>
      </w:r>
      <w:r w:rsidR="008A249A">
        <w:rPr>
          <w:lang w:val="en-IN"/>
        </w:rPr>
        <w:t xml:space="preserve"> and mastoid</w:t>
      </w:r>
      <w:r w:rsidRPr="00F8484D">
        <w:rPr>
          <w:lang w:val="en-IN"/>
        </w:rPr>
        <w:t xml:space="preserve"> where electrodes will be placed</w:t>
      </w:r>
      <w:r w:rsidR="008A249A">
        <w:rPr>
          <w:lang w:val="en-IN"/>
        </w:rPr>
        <w:t>.</w:t>
      </w:r>
    </w:p>
    <w:p w14:paraId="41D182C0" w14:textId="3DE97EC7" w:rsidR="00D05182" w:rsidRPr="00F8484D" w:rsidRDefault="008A249A" w:rsidP="00D05182">
      <w:pPr>
        <w:pStyle w:val="ShotDescription"/>
        <w:numPr>
          <w:ilvl w:val="2"/>
          <w:numId w:val="3"/>
        </w:numPr>
        <w:rPr>
          <w:lang w:val="en-IN"/>
        </w:rPr>
      </w:pPr>
      <w:r>
        <w:rPr>
          <w:lang w:val="en-IN"/>
        </w:rPr>
        <w:t>Talent pointing to</w:t>
      </w:r>
      <w:r w:rsidR="00D05182" w:rsidRPr="00F8484D">
        <w:rPr>
          <w:lang w:val="en-IN"/>
        </w:rPr>
        <w:t xml:space="preserve"> outer canthi, chin, and clavicle.</w:t>
      </w:r>
      <w:r>
        <w:rPr>
          <w:lang w:val="en-IN"/>
        </w:rPr>
        <w:br/>
      </w:r>
    </w:p>
    <w:p w14:paraId="1D91C729" w14:textId="0A8934F7" w:rsidR="00D05182" w:rsidRPr="00F8484D" w:rsidRDefault="00674332" w:rsidP="00D05182">
      <w:pPr>
        <w:pStyle w:val="Narration"/>
        <w:numPr>
          <w:ilvl w:val="1"/>
          <w:numId w:val="3"/>
        </w:numPr>
      </w:pPr>
      <w:r>
        <w:t>Then, f</w:t>
      </w:r>
      <w:r w:rsidR="00D05182" w:rsidRPr="00F8484D">
        <w:t xml:space="preserve">ill each electrode with adhesive conductive paste and apply it to the prepared </w:t>
      </w:r>
      <w:r w:rsidR="00D05182" w:rsidRPr="00F8484D">
        <w:lastRenderedPageBreak/>
        <w:t xml:space="preserve">site, ensuring that no paste is exposed on the back side of the electrode </w:t>
      </w:r>
      <w:r w:rsidR="00D05182" w:rsidRPr="00F8484D">
        <w:rPr>
          <w:b/>
          <w:bCs/>
        </w:rPr>
        <w:t>[1]</w:t>
      </w:r>
      <w:r w:rsidR="00D05182" w:rsidRPr="00F8484D">
        <w:t>.</w:t>
      </w:r>
    </w:p>
    <w:p w14:paraId="7C922757" w14:textId="41B1652B" w:rsidR="00D05182" w:rsidRPr="00F8484D" w:rsidRDefault="00D05182" w:rsidP="00D05182">
      <w:pPr>
        <w:pStyle w:val="ShotDescription"/>
        <w:numPr>
          <w:ilvl w:val="2"/>
          <w:numId w:val="3"/>
        </w:numPr>
        <w:rPr>
          <w:lang w:val="en-IN"/>
        </w:rPr>
      </w:pPr>
      <w:r w:rsidRPr="00F8484D">
        <w:rPr>
          <w:lang w:val="en-IN"/>
        </w:rPr>
        <w:t>Talent filling a gold cup electrode with paste and carefully placing it on the cleaned site without exposing paste on the back.</w:t>
      </w:r>
      <w:r w:rsidR="008A249A">
        <w:rPr>
          <w:lang w:val="en-IN"/>
        </w:rPr>
        <w:br/>
      </w:r>
    </w:p>
    <w:p w14:paraId="0DFC1E55" w14:textId="220DE3CF" w:rsidR="00D05182" w:rsidRPr="00F8484D" w:rsidRDefault="00D05182" w:rsidP="00D05182">
      <w:pPr>
        <w:pStyle w:val="Narration"/>
        <w:numPr>
          <w:ilvl w:val="1"/>
          <w:numId w:val="3"/>
        </w:numPr>
      </w:pPr>
      <w:r w:rsidRPr="00F8484D">
        <w:t xml:space="preserve">For the </w:t>
      </w:r>
      <w:r w:rsidR="008A249A">
        <w:t>HD-tDCS</w:t>
      </w:r>
      <w:r w:rsidR="00F57B86">
        <w:t xml:space="preserve"> </w:t>
      </w:r>
      <w:r w:rsidRPr="00F8484D">
        <w:t xml:space="preserve">return electrode, position the stimulation electrode on the collar bone and secure it with tape </w:t>
      </w:r>
      <w:r w:rsidRPr="00F8484D">
        <w:rPr>
          <w:b/>
          <w:bCs/>
        </w:rPr>
        <w:t>[1]</w:t>
      </w:r>
      <w:r w:rsidRPr="00F8484D">
        <w:t xml:space="preserve">. Apply saline solution or gel according to the manufacturer's instructions </w:t>
      </w:r>
      <w:r w:rsidRPr="00F8484D">
        <w:rPr>
          <w:b/>
          <w:bCs/>
        </w:rPr>
        <w:t>[2]</w:t>
      </w:r>
      <w:r w:rsidRPr="00F8484D">
        <w:t>.</w:t>
      </w:r>
    </w:p>
    <w:p w14:paraId="1C2461BF" w14:textId="77777777" w:rsidR="00D05182" w:rsidRDefault="00D05182" w:rsidP="00D05182">
      <w:pPr>
        <w:pStyle w:val="ShotDescription"/>
        <w:numPr>
          <w:ilvl w:val="2"/>
          <w:numId w:val="3"/>
        </w:numPr>
        <w:rPr>
          <w:lang w:val="en-IN"/>
        </w:rPr>
      </w:pPr>
      <w:r w:rsidRPr="00F8484D">
        <w:rPr>
          <w:lang w:val="en-IN"/>
        </w:rPr>
        <w:t>Talent placing the stimulation electrode on the clavicle and taping it in place.</w:t>
      </w:r>
    </w:p>
    <w:p w14:paraId="3AC69F13" w14:textId="09E94628" w:rsidR="00D05182" w:rsidRPr="00F8484D" w:rsidRDefault="00D05182" w:rsidP="00D05182">
      <w:pPr>
        <w:pStyle w:val="ShotDescription"/>
        <w:numPr>
          <w:ilvl w:val="2"/>
          <w:numId w:val="3"/>
        </w:numPr>
        <w:rPr>
          <w:lang w:val="en-IN"/>
        </w:rPr>
      </w:pPr>
      <w:r w:rsidRPr="00F8484D">
        <w:rPr>
          <w:lang w:val="en-IN"/>
        </w:rPr>
        <w:t>Talent applying saline solution or gel to the electrode as specified.</w:t>
      </w:r>
      <w:r w:rsidR="00F57B86">
        <w:rPr>
          <w:lang w:val="en-IN"/>
        </w:rPr>
        <w:br/>
      </w:r>
    </w:p>
    <w:p w14:paraId="70D168B4" w14:textId="3F509546" w:rsidR="00D05182" w:rsidRPr="00F8484D" w:rsidRDefault="00674332" w:rsidP="00D05182">
      <w:pPr>
        <w:pStyle w:val="Narration"/>
        <w:numPr>
          <w:ilvl w:val="1"/>
          <w:numId w:val="3"/>
        </w:numPr>
      </w:pPr>
      <w:r>
        <w:t>Now, m</w:t>
      </w:r>
      <w:r w:rsidR="00D05182" w:rsidRPr="00F8484D">
        <w:t>easure the distance from the nasion to the inion</w:t>
      </w:r>
      <w:r w:rsidR="00F57B86">
        <w:t xml:space="preserve"> and m</w:t>
      </w:r>
      <w:r w:rsidR="00D05182" w:rsidRPr="00F8484D">
        <w:t xml:space="preserve">ark the halfway point along this line </w:t>
      </w:r>
      <w:r w:rsidR="00D05182" w:rsidRPr="00F8484D">
        <w:rPr>
          <w:b/>
          <w:bCs/>
        </w:rPr>
        <w:t>[</w:t>
      </w:r>
      <w:r w:rsidR="00814511">
        <w:rPr>
          <w:b/>
          <w:bCs/>
        </w:rPr>
        <w:t>1</w:t>
      </w:r>
      <w:r w:rsidR="00D05182" w:rsidRPr="00F8484D">
        <w:rPr>
          <w:b/>
          <w:bCs/>
        </w:rPr>
        <w:t>]</w:t>
      </w:r>
      <w:r w:rsidR="00D05182" w:rsidRPr="00F8484D">
        <w:t>.</w:t>
      </w:r>
    </w:p>
    <w:p w14:paraId="2CAAA233" w14:textId="76196AA9" w:rsidR="00D05182" w:rsidRDefault="00D05182" w:rsidP="00D05182">
      <w:pPr>
        <w:pStyle w:val="ShotDescription"/>
        <w:numPr>
          <w:ilvl w:val="2"/>
          <w:numId w:val="3"/>
        </w:numPr>
        <w:rPr>
          <w:lang w:val="en-IN"/>
        </w:rPr>
      </w:pPr>
      <w:r w:rsidRPr="00F8484D">
        <w:rPr>
          <w:lang w:val="en-IN"/>
        </w:rPr>
        <w:t>Talent measuring from the nasion to the inion with a measuring tape</w:t>
      </w:r>
      <w:r w:rsidR="00814511">
        <w:rPr>
          <w:lang w:val="en-IN"/>
        </w:rPr>
        <w:t xml:space="preserve"> and marking the halfway point.</w:t>
      </w:r>
      <w:r w:rsidR="00814511">
        <w:rPr>
          <w:lang w:val="en-IN"/>
        </w:rPr>
        <w:br/>
      </w:r>
    </w:p>
    <w:p w14:paraId="63FC7507" w14:textId="537F3610" w:rsidR="00D05182" w:rsidRPr="00F8484D" w:rsidRDefault="00674332" w:rsidP="00D05182">
      <w:pPr>
        <w:pStyle w:val="Narration"/>
        <w:numPr>
          <w:ilvl w:val="1"/>
          <w:numId w:val="3"/>
        </w:numPr>
      </w:pPr>
      <w:r>
        <w:t>Then, m</w:t>
      </w:r>
      <w:r w:rsidR="00D05182" w:rsidRPr="00F8484D">
        <w:t xml:space="preserve">easure the distance between the left and right pre-auricular points </w:t>
      </w:r>
      <w:r w:rsidR="00814511" w:rsidRPr="00814511">
        <w:t xml:space="preserve">and </w:t>
      </w:r>
      <w:r w:rsidR="00814511">
        <w:t>m</w:t>
      </w:r>
      <w:r w:rsidR="00D05182" w:rsidRPr="00F8484D">
        <w:t xml:space="preserve">ark the halfway point on this line with a visible line </w:t>
      </w:r>
      <w:r w:rsidR="00D05182" w:rsidRPr="00F8484D">
        <w:rPr>
          <w:b/>
          <w:bCs/>
        </w:rPr>
        <w:t>[</w:t>
      </w:r>
      <w:r w:rsidR="00814511">
        <w:rPr>
          <w:b/>
          <w:bCs/>
        </w:rPr>
        <w:t>1</w:t>
      </w:r>
      <w:r w:rsidR="00D05182" w:rsidRPr="00F8484D">
        <w:rPr>
          <w:b/>
          <w:bCs/>
        </w:rPr>
        <w:t>]</w:t>
      </w:r>
      <w:r w:rsidR="00D05182" w:rsidRPr="00F8484D">
        <w:t>.</w:t>
      </w:r>
    </w:p>
    <w:p w14:paraId="67227E9C" w14:textId="6087080B" w:rsidR="00D05182" w:rsidRDefault="00D05182" w:rsidP="00D05182">
      <w:pPr>
        <w:pStyle w:val="ShotDescription"/>
        <w:numPr>
          <w:ilvl w:val="2"/>
          <w:numId w:val="3"/>
        </w:numPr>
        <w:rPr>
          <w:lang w:val="en-IN"/>
        </w:rPr>
      </w:pPr>
      <w:r w:rsidRPr="00F8484D">
        <w:rPr>
          <w:lang w:val="en-IN"/>
        </w:rPr>
        <w:t>Talent measuring the horizontal distance between the left and right pre-auricular points</w:t>
      </w:r>
      <w:r w:rsidR="00814511">
        <w:rPr>
          <w:lang w:val="en-IN"/>
        </w:rPr>
        <w:t xml:space="preserve"> and marking the </w:t>
      </w:r>
      <w:proofErr w:type="spellStart"/>
      <w:r w:rsidR="00814511">
        <w:rPr>
          <w:lang w:val="en-IN"/>
        </w:rPr>
        <w:t>center</w:t>
      </w:r>
      <w:proofErr w:type="spellEnd"/>
      <w:r w:rsidR="00814511">
        <w:rPr>
          <w:lang w:val="en-IN"/>
        </w:rPr>
        <w:t xml:space="preserve"> point.</w:t>
      </w:r>
    </w:p>
    <w:p w14:paraId="5F12FC54" w14:textId="77777777" w:rsidR="00DF2E74" w:rsidRDefault="00DF2E74" w:rsidP="00DF2E74">
      <w:pPr>
        <w:pStyle w:val="ShotDescription"/>
        <w:ind w:firstLine="0"/>
        <w:rPr>
          <w:lang w:val="en-IN"/>
        </w:rPr>
      </w:pPr>
    </w:p>
    <w:p w14:paraId="4B8D4CED" w14:textId="5D192989" w:rsidR="00D05182" w:rsidRPr="00F8484D" w:rsidRDefault="00D05182" w:rsidP="00D05182">
      <w:pPr>
        <w:pStyle w:val="Narration"/>
        <w:numPr>
          <w:ilvl w:val="1"/>
          <w:numId w:val="3"/>
        </w:numPr>
      </w:pPr>
      <w:r w:rsidRPr="00F8484D">
        <w:t xml:space="preserve">Identify the </w:t>
      </w:r>
      <w:proofErr w:type="spellStart"/>
      <w:r w:rsidRPr="00F8484D">
        <w:t>Cz</w:t>
      </w:r>
      <w:proofErr w:type="spellEnd"/>
      <w:r w:rsidRPr="00F8484D">
        <w:t xml:space="preserve"> location at the intersection of the nasion-inion and pre-auricular lines </w:t>
      </w:r>
      <w:r w:rsidRPr="00F8484D">
        <w:rPr>
          <w:b/>
          <w:bCs/>
        </w:rPr>
        <w:t>[1]</w:t>
      </w:r>
      <w:r w:rsidRPr="00F8484D">
        <w:t xml:space="preserve">. </w:t>
      </w:r>
      <w:r w:rsidR="00674332">
        <w:t>After that, l</w:t>
      </w:r>
      <w:r w:rsidRPr="00F8484D">
        <w:t xml:space="preserve">ightly spray the participant’s hair with water using a spray bottle to assist in EEG cap placement </w:t>
      </w:r>
      <w:r w:rsidRPr="00F8484D">
        <w:rPr>
          <w:b/>
          <w:bCs/>
        </w:rPr>
        <w:t>[2]</w:t>
      </w:r>
      <w:r w:rsidRPr="00F8484D">
        <w:t>.</w:t>
      </w:r>
    </w:p>
    <w:p w14:paraId="06CCEF60" w14:textId="77777777" w:rsidR="00D05182" w:rsidRDefault="00D05182" w:rsidP="00D05182">
      <w:pPr>
        <w:pStyle w:val="ShotDescription"/>
        <w:numPr>
          <w:ilvl w:val="2"/>
          <w:numId w:val="3"/>
        </w:numPr>
        <w:rPr>
          <w:lang w:val="en-IN"/>
        </w:rPr>
      </w:pPr>
      <w:r w:rsidRPr="00F8484D">
        <w:rPr>
          <w:lang w:val="en-IN"/>
        </w:rPr>
        <w:t xml:space="preserve">Talent locating the intersection point of the two marked lines and indicating </w:t>
      </w:r>
      <w:proofErr w:type="spellStart"/>
      <w:r w:rsidRPr="00F8484D">
        <w:rPr>
          <w:lang w:val="en-IN"/>
        </w:rPr>
        <w:t>Cz</w:t>
      </w:r>
      <w:proofErr w:type="spellEnd"/>
      <w:r w:rsidRPr="00F8484D">
        <w:rPr>
          <w:lang w:val="en-IN"/>
        </w:rPr>
        <w:t>.</w:t>
      </w:r>
    </w:p>
    <w:p w14:paraId="7F07F017" w14:textId="64046BC5" w:rsidR="00D05182" w:rsidRPr="00F8484D" w:rsidRDefault="00D05182" w:rsidP="00D05182">
      <w:pPr>
        <w:pStyle w:val="ShotDescription"/>
        <w:numPr>
          <w:ilvl w:val="2"/>
          <w:numId w:val="3"/>
        </w:numPr>
        <w:rPr>
          <w:lang w:val="en-IN"/>
        </w:rPr>
      </w:pPr>
      <w:r w:rsidRPr="00F8484D">
        <w:rPr>
          <w:lang w:val="en-IN"/>
        </w:rPr>
        <w:t>Talent spraying water onto the participant's hair using a spray bottle.</w:t>
      </w:r>
      <w:r w:rsidR="00F57B86">
        <w:rPr>
          <w:lang w:val="en-IN"/>
        </w:rPr>
        <w:br/>
      </w:r>
    </w:p>
    <w:p w14:paraId="6E92A7BA" w14:textId="64C4AE49" w:rsidR="00D05182" w:rsidRPr="00F8484D" w:rsidRDefault="00D05182" w:rsidP="00D05182">
      <w:pPr>
        <w:pStyle w:val="Narration"/>
        <w:numPr>
          <w:ilvl w:val="1"/>
          <w:numId w:val="3"/>
        </w:numPr>
      </w:pPr>
      <w:r w:rsidRPr="00F8484D">
        <w:t xml:space="preserve">Invert the prepared </w:t>
      </w:r>
      <w:r w:rsidR="00F57B86">
        <w:t>EEG</w:t>
      </w:r>
      <w:r w:rsidRPr="00F8484D">
        <w:t xml:space="preserve"> cap and place it snugly on the participant’s head, aligning the </w:t>
      </w:r>
      <w:proofErr w:type="spellStart"/>
      <w:r w:rsidRPr="00F8484D">
        <w:t>Cz</w:t>
      </w:r>
      <w:proofErr w:type="spellEnd"/>
      <w:r w:rsidRPr="00F8484D">
        <w:t xml:space="preserve"> electrode with the marked </w:t>
      </w:r>
      <w:proofErr w:type="spellStart"/>
      <w:r w:rsidRPr="00F8484D">
        <w:t>Cz</w:t>
      </w:r>
      <w:proofErr w:type="spellEnd"/>
      <w:r w:rsidRPr="00F8484D">
        <w:t xml:space="preserve"> site </w:t>
      </w:r>
      <w:r w:rsidRPr="00F8484D">
        <w:rPr>
          <w:b/>
          <w:bCs/>
        </w:rPr>
        <w:t>[1]</w:t>
      </w:r>
      <w:r w:rsidRPr="00F8484D">
        <w:t xml:space="preserve">. Secure the cap in place using the chin straps for a comfortable and stable fit </w:t>
      </w:r>
      <w:r w:rsidRPr="00F8484D">
        <w:rPr>
          <w:b/>
          <w:bCs/>
        </w:rPr>
        <w:t>[2]</w:t>
      </w:r>
      <w:r w:rsidRPr="00F8484D">
        <w:t>.</w:t>
      </w:r>
    </w:p>
    <w:p w14:paraId="0B3970B3" w14:textId="77777777" w:rsidR="00D05182" w:rsidRDefault="00D05182" w:rsidP="00D05182">
      <w:pPr>
        <w:pStyle w:val="ShotDescription"/>
        <w:numPr>
          <w:ilvl w:val="2"/>
          <w:numId w:val="3"/>
        </w:numPr>
        <w:rPr>
          <w:lang w:val="en-IN"/>
        </w:rPr>
      </w:pPr>
      <w:r w:rsidRPr="00F8484D">
        <w:rPr>
          <w:lang w:val="en-IN"/>
        </w:rPr>
        <w:t xml:space="preserve">Talent flipping the cap right-side out and carefully placing it over the participant’s head, aligning it with the </w:t>
      </w:r>
      <w:proofErr w:type="spellStart"/>
      <w:r w:rsidRPr="00F8484D">
        <w:rPr>
          <w:lang w:val="en-IN"/>
        </w:rPr>
        <w:t>Cz</w:t>
      </w:r>
      <w:proofErr w:type="spellEnd"/>
      <w:r w:rsidRPr="00F8484D">
        <w:rPr>
          <w:lang w:val="en-IN"/>
        </w:rPr>
        <w:t xml:space="preserve"> marker.</w:t>
      </w:r>
    </w:p>
    <w:p w14:paraId="35A54CAF" w14:textId="77777777" w:rsidR="00D05182" w:rsidRDefault="00D05182" w:rsidP="00D05182">
      <w:pPr>
        <w:pStyle w:val="ShotDescription"/>
        <w:numPr>
          <w:ilvl w:val="2"/>
          <w:numId w:val="3"/>
        </w:numPr>
        <w:rPr>
          <w:lang w:val="en-IN"/>
        </w:rPr>
      </w:pPr>
      <w:r w:rsidRPr="00F8484D">
        <w:rPr>
          <w:lang w:val="en-IN"/>
        </w:rPr>
        <w:t>Talent fastening the chin straps beneath the participant’s jaw to secure the cap.</w:t>
      </w:r>
    </w:p>
    <w:p w14:paraId="044FC625" w14:textId="77777777" w:rsidR="00DF2E74" w:rsidRPr="00F8484D" w:rsidRDefault="00DF2E74" w:rsidP="00DF2E74">
      <w:pPr>
        <w:pStyle w:val="ShotDescription"/>
        <w:ind w:firstLine="0"/>
        <w:rPr>
          <w:lang w:val="en-IN"/>
        </w:rPr>
      </w:pPr>
    </w:p>
    <w:p w14:paraId="3D8BD024" w14:textId="5AAAAD88" w:rsidR="00D05182" w:rsidRPr="00F8484D" w:rsidRDefault="00F57B86" w:rsidP="00D05182">
      <w:pPr>
        <w:pStyle w:val="Narration"/>
        <w:numPr>
          <w:ilvl w:val="1"/>
          <w:numId w:val="3"/>
        </w:numPr>
      </w:pPr>
      <w:r>
        <w:t xml:space="preserve">To </w:t>
      </w:r>
      <w:r w:rsidRPr="00F8484D">
        <w:t>fill each electrode site with conductive gel</w:t>
      </w:r>
      <w:r w:rsidR="00DF2E74">
        <w:t>,</w:t>
      </w:r>
      <w:r w:rsidRPr="00F8484D">
        <w:t xml:space="preserve"> </w:t>
      </w:r>
      <w:r>
        <w:t>p</w:t>
      </w:r>
      <w:r w:rsidR="00D05182" w:rsidRPr="00F8484D">
        <w:t xml:space="preserve">ull up each electrode slightly and insert the large-gauge, blunt-tip needle into its </w:t>
      </w:r>
      <w:proofErr w:type="spellStart"/>
      <w:r w:rsidR="00D05182" w:rsidRPr="00F8484D">
        <w:t>center</w:t>
      </w:r>
      <w:proofErr w:type="spellEnd"/>
      <w:r w:rsidR="00D05182" w:rsidRPr="00F8484D">
        <w:t xml:space="preserve"> </w:t>
      </w:r>
      <w:r w:rsidR="00D05182" w:rsidRPr="00F8484D">
        <w:rPr>
          <w:b/>
          <w:bCs/>
        </w:rPr>
        <w:t>[1]</w:t>
      </w:r>
      <w:r w:rsidR="00D05182" w:rsidRPr="00F8484D">
        <w:t xml:space="preserve">. Gently wiggle the needle to displace hair and dispense approximately 0.5 </w:t>
      </w:r>
      <w:proofErr w:type="spellStart"/>
      <w:r w:rsidR="00D05182" w:rsidRPr="00F8484D">
        <w:t>milliliters</w:t>
      </w:r>
      <w:proofErr w:type="spellEnd"/>
      <w:r w:rsidR="00D05182" w:rsidRPr="00F8484D">
        <w:t xml:space="preserve"> of conductive gel </w:t>
      </w:r>
      <w:r w:rsidR="00D05182" w:rsidRPr="00F8484D">
        <w:rPr>
          <w:b/>
          <w:bCs/>
        </w:rPr>
        <w:t>[2]</w:t>
      </w:r>
      <w:r w:rsidR="00D05182" w:rsidRPr="00F8484D">
        <w:t xml:space="preserve">. Push the electrode </w:t>
      </w:r>
      <w:r w:rsidR="00D05182" w:rsidRPr="00F8484D">
        <w:lastRenderedPageBreak/>
        <w:t xml:space="preserve">back down to establish firm contact between the gel, paste, and scalp </w:t>
      </w:r>
      <w:r w:rsidR="00D05182" w:rsidRPr="00F8484D">
        <w:rPr>
          <w:b/>
          <w:bCs/>
        </w:rPr>
        <w:t>[3</w:t>
      </w:r>
      <w:r w:rsidR="00814511">
        <w:rPr>
          <w:b/>
          <w:bCs/>
        </w:rPr>
        <w:t>-TXT</w:t>
      </w:r>
      <w:r w:rsidR="00D05182" w:rsidRPr="00F8484D">
        <w:rPr>
          <w:b/>
          <w:bCs/>
        </w:rPr>
        <w:t>]</w:t>
      </w:r>
      <w:r w:rsidR="00D05182" w:rsidRPr="00F8484D">
        <w:t>.</w:t>
      </w:r>
    </w:p>
    <w:p w14:paraId="37BCBA3D" w14:textId="77777777" w:rsidR="00D05182" w:rsidRDefault="00D05182" w:rsidP="00D05182">
      <w:pPr>
        <w:pStyle w:val="ShotDescription"/>
        <w:numPr>
          <w:ilvl w:val="2"/>
          <w:numId w:val="3"/>
        </w:numPr>
        <w:rPr>
          <w:lang w:val="en-IN"/>
        </w:rPr>
      </w:pPr>
      <w:r w:rsidRPr="00F8484D">
        <w:rPr>
          <w:lang w:val="en-IN"/>
        </w:rPr>
        <w:t xml:space="preserve">Talent lifting the electrode gently and inserting the needle into its </w:t>
      </w:r>
      <w:proofErr w:type="spellStart"/>
      <w:r w:rsidRPr="00F8484D">
        <w:rPr>
          <w:lang w:val="en-IN"/>
        </w:rPr>
        <w:t>center</w:t>
      </w:r>
      <w:proofErr w:type="spellEnd"/>
      <w:r w:rsidRPr="00F8484D">
        <w:rPr>
          <w:lang w:val="en-IN"/>
        </w:rPr>
        <w:t>.</w:t>
      </w:r>
    </w:p>
    <w:p w14:paraId="5E4182BC" w14:textId="77777777" w:rsidR="00D05182" w:rsidRDefault="00D05182" w:rsidP="00D05182">
      <w:pPr>
        <w:pStyle w:val="ShotDescription"/>
        <w:numPr>
          <w:ilvl w:val="2"/>
          <w:numId w:val="3"/>
        </w:numPr>
        <w:rPr>
          <w:lang w:val="en-IN"/>
        </w:rPr>
      </w:pPr>
      <w:r w:rsidRPr="00F8484D">
        <w:rPr>
          <w:lang w:val="en-IN"/>
        </w:rPr>
        <w:t>Talent wiggling the needle to clear hair and applying gel into the electrode.</w:t>
      </w:r>
    </w:p>
    <w:p w14:paraId="12415891" w14:textId="7786B97C" w:rsidR="00D05182" w:rsidRPr="00F8484D" w:rsidRDefault="00D05182" w:rsidP="00D05182">
      <w:pPr>
        <w:pStyle w:val="ShotDescription"/>
        <w:numPr>
          <w:ilvl w:val="2"/>
          <w:numId w:val="3"/>
        </w:numPr>
        <w:rPr>
          <w:lang w:val="en-IN"/>
        </w:rPr>
      </w:pPr>
      <w:r w:rsidRPr="00F8484D">
        <w:rPr>
          <w:lang w:val="en-IN"/>
        </w:rPr>
        <w:t>Talent pressing the electrode down to ensure proper connection.</w:t>
      </w:r>
      <w:r w:rsidR="00814511">
        <w:rPr>
          <w:lang w:val="en-IN"/>
        </w:rPr>
        <w:t xml:space="preserve"> </w:t>
      </w:r>
      <w:r w:rsidR="00814511" w:rsidRPr="00814511">
        <w:rPr>
          <w:b/>
          <w:bCs/>
          <w:lang w:val="en-IN"/>
        </w:rPr>
        <w:t xml:space="preserve">TXT: </w:t>
      </w:r>
      <w:r w:rsidR="00814511" w:rsidRPr="00814511">
        <w:rPr>
          <w:b/>
          <w:bCs/>
        </w:rPr>
        <w:t>Press each electrode firmly against the scalp to enhance contact</w:t>
      </w:r>
      <w:r w:rsidR="00814511" w:rsidRPr="00F8484D">
        <w:t xml:space="preserve"> </w:t>
      </w:r>
      <w:r w:rsidR="00814511">
        <w:br/>
      </w:r>
    </w:p>
    <w:p w14:paraId="5F95F675" w14:textId="3DCFB7F2" w:rsidR="00D05182" w:rsidRPr="00F8484D" w:rsidRDefault="00D05182" w:rsidP="00F57B86">
      <w:pPr>
        <w:pStyle w:val="Narration"/>
        <w:numPr>
          <w:ilvl w:val="1"/>
          <w:numId w:val="3"/>
        </w:numPr>
      </w:pPr>
      <w:r w:rsidRPr="00F8484D">
        <w:t>Position the silver</w:t>
      </w:r>
      <w:r w:rsidR="00920EBA">
        <w:t xml:space="preserve"> or </w:t>
      </w:r>
      <w:r w:rsidRPr="00F8484D">
        <w:t xml:space="preserve">silver chloride sintered ring electrodes into each </w:t>
      </w:r>
      <w:r w:rsidR="00F57B86">
        <w:t xml:space="preserve">HD-tDCS </w:t>
      </w:r>
      <w:r w:rsidRPr="00F8484D">
        <w:t>electrode holder</w:t>
      </w:r>
      <w:r w:rsidR="00F57B86" w:rsidRPr="00F8484D">
        <w:t xml:space="preserve"> with the rough surface facing downward and the smooth, rounded surface facing upward</w:t>
      </w:r>
      <w:r w:rsidR="00814511">
        <w:t xml:space="preserve"> </w:t>
      </w:r>
      <w:r w:rsidRPr="00F8484D">
        <w:rPr>
          <w:b/>
          <w:bCs/>
        </w:rPr>
        <w:t>[1]</w:t>
      </w:r>
      <w:r w:rsidRPr="00F8484D">
        <w:t>.</w:t>
      </w:r>
      <w:r w:rsidR="00F57B86">
        <w:t xml:space="preserve"> </w:t>
      </w:r>
      <w:r w:rsidR="00F57B86" w:rsidRPr="00F8484D">
        <w:t xml:space="preserve">Add more high-viscosity conductive gel over each inserted electrode to fully cover its surface </w:t>
      </w:r>
      <w:r w:rsidR="00F57B86" w:rsidRPr="00F8484D">
        <w:rPr>
          <w:b/>
          <w:bCs/>
        </w:rPr>
        <w:t>[</w:t>
      </w:r>
      <w:r w:rsidR="00F57B86">
        <w:rPr>
          <w:b/>
          <w:bCs/>
        </w:rPr>
        <w:t>2</w:t>
      </w:r>
      <w:r w:rsidR="00F57B86" w:rsidRPr="00F8484D">
        <w:rPr>
          <w:b/>
          <w:bCs/>
        </w:rPr>
        <w:t>]</w:t>
      </w:r>
      <w:r w:rsidR="00F57B86" w:rsidRPr="00F8484D">
        <w:t>.</w:t>
      </w:r>
      <w:r w:rsidR="00F57B86">
        <w:t xml:space="preserve"> </w:t>
      </w:r>
      <w:r w:rsidR="00F57B86" w:rsidRPr="00F8484D">
        <w:t xml:space="preserve">Lock each electrode in place using the caps provided </w:t>
      </w:r>
      <w:r w:rsidR="00F57B86" w:rsidRPr="00F8484D">
        <w:rPr>
          <w:b/>
          <w:bCs/>
        </w:rPr>
        <w:t>[1]</w:t>
      </w:r>
      <w:r w:rsidR="00F57B86" w:rsidRPr="00F8484D">
        <w:t>.</w:t>
      </w:r>
    </w:p>
    <w:p w14:paraId="171CE270" w14:textId="77777777" w:rsidR="00D05182" w:rsidRPr="00F8484D" w:rsidRDefault="00D05182" w:rsidP="00D05182">
      <w:pPr>
        <w:pStyle w:val="ShotDescription"/>
        <w:numPr>
          <w:ilvl w:val="2"/>
          <w:numId w:val="3"/>
        </w:numPr>
        <w:rPr>
          <w:lang w:val="en-IN"/>
        </w:rPr>
      </w:pPr>
      <w:r w:rsidRPr="00F8484D">
        <w:rPr>
          <w:lang w:val="en-IN"/>
        </w:rPr>
        <w:t>Talent placing the sintered ring electrodes into the holders on the EEG cap.</w:t>
      </w:r>
    </w:p>
    <w:p w14:paraId="4F0F8782" w14:textId="77777777" w:rsidR="00D05182" w:rsidRPr="00F8484D" w:rsidRDefault="00D05182" w:rsidP="00D05182">
      <w:pPr>
        <w:pStyle w:val="ShotDescription"/>
        <w:numPr>
          <w:ilvl w:val="2"/>
          <w:numId w:val="3"/>
        </w:numPr>
        <w:rPr>
          <w:lang w:val="en-IN"/>
        </w:rPr>
      </w:pPr>
      <w:r w:rsidRPr="00F8484D">
        <w:rPr>
          <w:lang w:val="en-IN"/>
        </w:rPr>
        <w:t>Talent applying a layer of conductive gel on top of each electrode in the holder.</w:t>
      </w:r>
    </w:p>
    <w:p w14:paraId="07C94103" w14:textId="206AA0B0" w:rsidR="00D05182" w:rsidRDefault="00D05182" w:rsidP="00D05182">
      <w:pPr>
        <w:pStyle w:val="ShotDescription"/>
        <w:numPr>
          <w:ilvl w:val="2"/>
          <w:numId w:val="3"/>
        </w:numPr>
        <w:rPr>
          <w:lang w:val="en-IN"/>
        </w:rPr>
      </w:pPr>
      <w:r w:rsidRPr="00F8484D">
        <w:rPr>
          <w:lang w:val="en-IN"/>
        </w:rPr>
        <w:t>Talent attaching and securing the cap over each electrode to hold it firmly in place.</w:t>
      </w:r>
      <w:r w:rsidR="00F57B86">
        <w:rPr>
          <w:lang w:val="en-IN"/>
        </w:rPr>
        <w:br/>
      </w:r>
    </w:p>
    <w:p w14:paraId="55247279" w14:textId="57FF7AE3" w:rsidR="00920EBA" w:rsidRDefault="00920EBA" w:rsidP="00920EBA">
      <w:pPr>
        <w:pStyle w:val="ListParagraph"/>
        <w:numPr>
          <w:ilvl w:val="0"/>
          <w:numId w:val="3"/>
        </w:numPr>
        <w:spacing w:after="200"/>
        <w:jc w:val="both"/>
        <w:rPr>
          <w:rFonts w:ascii="Calibri" w:hAnsi="Calibri" w:cs="Calibri"/>
          <w:b/>
          <w:bCs/>
        </w:rPr>
      </w:pPr>
      <w:r>
        <w:rPr>
          <w:rFonts w:ascii="Calibri" w:hAnsi="Calibri" w:cs="Calibri"/>
          <w:b/>
          <w:bCs/>
        </w:rPr>
        <w:t xml:space="preserve">HD-EEG </w:t>
      </w:r>
      <w:r w:rsidR="007647E5">
        <w:rPr>
          <w:rFonts w:ascii="Calibri" w:hAnsi="Calibri" w:cs="Calibri"/>
          <w:b/>
          <w:bCs/>
        </w:rPr>
        <w:t>S</w:t>
      </w:r>
      <w:r>
        <w:rPr>
          <w:rFonts w:ascii="Calibri" w:hAnsi="Calibri" w:cs="Calibri"/>
          <w:b/>
          <w:bCs/>
        </w:rPr>
        <w:t xml:space="preserve">ystem </w:t>
      </w:r>
      <w:r w:rsidR="007647E5">
        <w:rPr>
          <w:rFonts w:ascii="Calibri" w:hAnsi="Calibri" w:cs="Calibri"/>
          <w:b/>
          <w:bCs/>
        </w:rPr>
        <w:t>S</w:t>
      </w:r>
      <w:r>
        <w:rPr>
          <w:rFonts w:ascii="Calibri" w:hAnsi="Calibri" w:cs="Calibri"/>
          <w:b/>
          <w:bCs/>
        </w:rPr>
        <w:t>etup</w:t>
      </w:r>
    </w:p>
    <w:p w14:paraId="4ECFC4D7" w14:textId="70AB9BED" w:rsidR="00D05182" w:rsidRPr="00F8484D" w:rsidRDefault="00D05182" w:rsidP="00D05182">
      <w:pPr>
        <w:pStyle w:val="Narration"/>
        <w:numPr>
          <w:ilvl w:val="1"/>
          <w:numId w:val="3"/>
        </w:numPr>
      </w:pPr>
      <w:r w:rsidRPr="00F8484D">
        <w:t>Turn on the amplifier and launch the</w:t>
      </w:r>
      <w:r w:rsidR="00F57B86">
        <w:t xml:space="preserve"> EEG</w:t>
      </w:r>
      <w:r w:rsidRPr="00F8484D">
        <w:t xml:space="preserve"> recording software on the connected computer </w:t>
      </w:r>
      <w:r w:rsidRPr="00F8484D">
        <w:rPr>
          <w:b/>
          <w:bCs/>
        </w:rPr>
        <w:t>[1]</w:t>
      </w:r>
      <w:r w:rsidRPr="00F8484D">
        <w:t>.</w:t>
      </w:r>
    </w:p>
    <w:p w14:paraId="13BF4127" w14:textId="785C9F91" w:rsidR="00D05182" w:rsidRPr="00F8484D" w:rsidRDefault="00D05182" w:rsidP="00D05182">
      <w:pPr>
        <w:pStyle w:val="ShotDescription"/>
        <w:numPr>
          <w:ilvl w:val="2"/>
          <w:numId w:val="3"/>
        </w:numPr>
        <w:rPr>
          <w:lang w:val="en-IN"/>
        </w:rPr>
      </w:pPr>
      <w:r w:rsidRPr="00F8484D">
        <w:rPr>
          <w:lang w:val="en-IN"/>
        </w:rPr>
        <w:t>Talent pressing the power button on the amplifier and opening the EEG software interface on the monitor.</w:t>
      </w:r>
      <w:r w:rsidR="00814511">
        <w:rPr>
          <w:lang w:val="en-IN"/>
        </w:rPr>
        <w:br/>
      </w:r>
    </w:p>
    <w:p w14:paraId="2B332EDD" w14:textId="6C5F20BE" w:rsidR="00D05182" w:rsidRPr="00F8484D" w:rsidRDefault="00D05182" w:rsidP="00D05182">
      <w:pPr>
        <w:pStyle w:val="Narration"/>
        <w:numPr>
          <w:ilvl w:val="1"/>
          <w:numId w:val="3"/>
        </w:numPr>
      </w:pPr>
      <w:r w:rsidRPr="00F8484D">
        <w:t xml:space="preserve">Check the electrode impedances using the software. Set the impedance limit to 25 kiloohms and aim to achieve values below 10 kiloohms for all electrodes </w:t>
      </w:r>
      <w:r w:rsidRPr="00F8484D">
        <w:rPr>
          <w:b/>
          <w:bCs/>
        </w:rPr>
        <w:t>[</w:t>
      </w:r>
      <w:r w:rsidR="00814511">
        <w:rPr>
          <w:b/>
          <w:bCs/>
        </w:rPr>
        <w:t>1</w:t>
      </w:r>
      <w:r w:rsidRPr="00F8484D">
        <w:rPr>
          <w:b/>
          <w:bCs/>
        </w:rPr>
        <w:t>]</w:t>
      </w:r>
      <w:r w:rsidRPr="00F8484D">
        <w:t>.</w:t>
      </w:r>
    </w:p>
    <w:p w14:paraId="72818A68" w14:textId="77777777" w:rsidR="00972673" w:rsidRDefault="00127721" w:rsidP="00972673">
      <w:pPr>
        <w:pStyle w:val="ShotDescription"/>
        <w:numPr>
          <w:ilvl w:val="2"/>
          <w:numId w:val="3"/>
        </w:numPr>
        <w:rPr>
          <w:lang w:val="en-IN"/>
        </w:rPr>
      </w:pPr>
      <w:r>
        <w:rPr>
          <w:lang w:val="en-IN"/>
        </w:rPr>
        <w:t xml:space="preserve">SCREEN: </w:t>
      </w:r>
      <w:r w:rsidR="00D05182" w:rsidRPr="00F8484D">
        <w:rPr>
          <w:lang w:val="en-IN"/>
        </w:rPr>
        <w:t>Show the impedance check window.</w:t>
      </w:r>
      <w:r w:rsidR="00814511">
        <w:rPr>
          <w:lang w:val="en-IN"/>
        </w:rPr>
        <w:t xml:space="preserve"> The impedance limit is being set to</w:t>
      </w:r>
      <w:r w:rsidR="00814511" w:rsidRPr="00F8484D">
        <w:rPr>
          <w:lang w:val="en-IN"/>
        </w:rPr>
        <w:t xml:space="preserve"> 25 kiloohms</w:t>
      </w:r>
      <w:r w:rsidR="00F37AA8">
        <w:rPr>
          <w:lang w:val="en-IN"/>
        </w:rPr>
        <w:t>.</w:t>
      </w:r>
    </w:p>
    <w:p w14:paraId="238862BC" w14:textId="10178CCF" w:rsidR="00972673" w:rsidRPr="00972673" w:rsidRDefault="00972673" w:rsidP="00972673">
      <w:pPr>
        <w:pStyle w:val="ShotDescription"/>
        <w:ind w:firstLine="0"/>
        <w:rPr>
          <w:lang w:val="en-IN"/>
        </w:rPr>
      </w:pPr>
      <w:r w:rsidRPr="00972673">
        <w:rPr>
          <w:rFonts w:eastAsia="Times New Roman" w:cstheme="minorHAnsi"/>
          <w:i/>
          <w:iCs/>
          <w:color w:val="0070C0"/>
        </w:rPr>
        <w:t>Videographer: Please film the computer screen for all shots labeled as SCREEN</w:t>
      </w:r>
    </w:p>
    <w:p w14:paraId="0C3312E4" w14:textId="77777777" w:rsidR="008E6CD2" w:rsidRDefault="008E6CD2" w:rsidP="00972673">
      <w:pPr>
        <w:pStyle w:val="ShotDescription"/>
        <w:ind w:left="0" w:firstLine="0"/>
        <w:rPr>
          <w:lang w:val="en-IN"/>
        </w:rPr>
      </w:pPr>
    </w:p>
    <w:p w14:paraId="6BDF7324" w14:textId="498C83C0" w:rsidR="00D05182" w:rsidRPr="00F8484D" w:rsidRDefault="00D05182" w:rsidP="00D05182">
      <w:pPr>
        <w:pStyle w:val="Narration"/>
        <w:numPr>
          <w:ilvl w:val="1"/>
          <w:numId w:val="3"/>
        </w:numPr>
      </w:pPr>
      <w:r w:rsidRPr="00F8484D">
        <w:t xml:space="preserve">Ask the participant to open and close their eyes for approximately 10 seconds </w:t>
      </w:r>
      <w:r w:rsidRPr="00F8484D">
        <w:rPr>
          <w:b/>
          <w:bCs/>
        </w:rPr>
        <w:t>[1]</w:t>
      </w:r>
      <w:r w:rsidRPr="00F8484D">
        <w:t xml:space="preserve">. Observe the presence of alpha wave activity, typically more prominent in posterior channels than in anterior ones. Monitor the scalp for amplitude variations </w:t>
      </w:r>
      <w:r w:rsidRPr="00F8484D">
        <w:rPr>
          <w:b/>
          <w:bCs/>
        </w:rPr>
        <w:t>[</w:t>
      </w:r>
      <w:r w:rsidR="00920EBA">
        <w:rPr>
          <w:b/>
          <w:bCs/>
        </w:rPr>
        <w:t>2</w:t>
      </w:r>
      <w:r w:rsidRPr="00F8484D">
        <w:rPr>
          <w:b/>
          <w:bCs/>
        </w:rPr>
        <w:t>]</w:t>
      </w:r>
      <w:r w:rsidRPr="00F8484D">
        <w:t>.</w:t>
      </w:r>
    </w:p>
    <w:p w14:paraId="76511CFE" w14:textId="77777777" w:rsidR="00D05182" w:rsidRDefault="00D05182" w:rsidP="00D05182">
      <w:pPr>
        <w:pStyle w:val="ShotDescription"/>
        <w:numPr>
          <w:ilvl w:val="2"/>
          <w:numId w:val="3"/>
        </w:numPr>
        <w:rPr>
          <w:lang w:val="en-IN"/>
        </w:rPr>
      </w:pPr>
      <w:r w:rsidRPr="00F8484D">
        <w:rPr>
          <w:lang w:val="en-IN"/>
        </w:rPr>
        <w:t>Talent instructing the participant to open and close their eyes.</w:t>
      </w:r>
    </w:p>
    <w:p w14:paraId="3ADFF7A8" w14:textId="7442B7C5" w:rsidR="00D05182" w:rsidRDefault="00127721" w:rsidP="00920EBA">
      <w:pPr>
        <w:pStyle w:val="ShotDescription"/>
        <w:numPr>
          <w:ilvl w:val="2"/>
          <w:numId w:val="3"/>
        </w:numPr>
        <w:rPr>
          <w:lang w:val="en-IN"/>
        </w:rPr>
      </w:pPr>
      <w:r>
        <w:rPr>
          <w:lang w:val="en-IN"/>
        </w:rPr>
        <w:t xml:space="preserve">SCREEN: </w:t>
      </w:r>
      <w:r w:rsidR="00D05182" w:rsidRPr="00F8484D">
        <w:rPr>
          <w:lang w:val="en-IN"/>
        </w:rPr>
        <w:t>Display of EEG signal showing clear alpha waves, with emphasis on posterior channels.</w:t>
      </w:r>
      <w:r w:rsidR="00920EBA">
        <w:rPr>
          <w:lang w:val="en-IN"/>
        </w:rPr>
        <w:t xml:space="preserve"> </w:t>
      </w:r>
      <w:r w:rsidR="00D05182" w:rsidRPr="00920EBA">
        <w:rPr>
          <w:lang w:val="en-IN"/>
        </w:rPr>
        <w:t>EEG monitor showing amplitude differences across various scalp channels.</w:t>
      </w:r>
    </w:p>
    <w:p w14:paraId="36BBE3F8" w14:textId="77777777" w:rsidR="00674332" w:rsidRPr="00920EBA" w:rsidRDefault="00674332" w:rsidP="00674332">
      <w:pPr>
        <w:pStyle w:val="ShotDescription"/>
        <w:ind w:firstLine="0"/>
        <w:rPr>
          <w:lang w:val="en-IN"/>
        </w:rPr>
      </w:pPr>
    </w:p>
    <w:p w14:paraId="3D2CB967" w14:textId="53C67ABF" w:rsidR="00D05182" w:rsidRPr="00F8484D" w:rsidRDefault="00D05182" w:rsidP="00D05182">
      <w:pPr>
        <w:pStyle w:val="Narration"/>
        <w:numPr>
          <w:ilvl w:val="1"/>
          <w:numId w:val="3"/>
        </w:numPr>
      </w:pPr>
      <w:r w:rsidRPr="00F8484D">
        <w:t>Ask the participant to look to the left, right, up, and down. Then, instruct them to clench their teeth</w:t>
      </w:r>
      <w:r w:rsidR="00F57B86">
        <w:t xml:space="preserve"> </w:t>
      </w:r>
      <w:r w:rsidR="00F57B86" w:rsidRPr="00F57B86">
        <w:rPr>
          <w:b/>
          <w:bCs/>
        </w:rPr>
        <w:t>[1]</w:t>
      </w:r>
      <w:r w:rsidRPr="00F8484D">
        <w:t xml:space="preserve"> while observing the recordings from the eye and chin electrodes for movement signals </w:t>
      </w:r>
      <w:r w:rsidRPr="00F8484D">
        <w:rPr>
          <w:b/>
          <w:bCs/>
        </w:rPr>
        <w:t>[2]</w:t>
      </w:r>
      <w:r w:rsidRPr="00F8484D">
        <w:t>.</w:t>
      </w:r>
    </w:p>
    <w:p w14:paraId="77D1884B" w14:textId="0E638765" w:rsidR="00D05182" w:rsidRDefault="00F57B86" w:rsidP="00D05182">
      <w:pPr>
        <w:pStyle w:val="ShotDescription"/>
        <w:numPr>
          <w:ilvl w:val="2"/>
          <w:numId w:val="3"/>
        </w:numPr>
        <w:rPr>
          <w:lang w:val="en-IN"/>
        </w:rPr>
      </w:pPr>
      <w:r>
        <w:rPr>
          <w:lang w:val="en-IN"/>
        </w:rPr>
        <w:t>Shot of the patient performing eye movements and clenching the teeth</w:t>
      </w:r>
    </w:p>
    <w:p w14:paraId="3C66AA52" w14:textId="38311549" w:rsidR="00D05182" w:rsidRDefault="00D05182" w:rsidP="00D05182">
      <w:pPr>
        <w:pStyle w:val="ShotDescription"/>
        <w:numPr>
          <w:ilvl w:val="2"/>
          <w:numId w:val="3"/>
        </w:numPr>
        <w:rPr>
          <w:lang w:val="en-IN"/>
        </w:rPr>
      </w:pPr>
      <w:r w:rsidRPr="00F8484D">
        <w:rPr>
          <w:lang w:val="en-IN"/>
        </w:rPr>
        <w:t>Display of EEG traces showing muscle and eye movement artifacts at corresponding electrode channels.</w:t>
      </w:r>
    </w:p>
    <w:p w14:paraId="71E202EC" w14:textId="77777777" w:rsidR="00674332" w:rsidRPr="00F8484D" w:rsidRDefault="00674332" w:rsidP="00674332">
      <w:pPr>
        <w:pStyle w:val="ShotDescription"/>
        <w:ind w:firstLine="0"/>
        <w:rPr>
          <w:lang w:val="en-IN"/>
        </w:rPr>
      </w:pPr>
    </w:p>
    <w:p w14:paraId="49A0D60B" w14:textId="1219A9FB" w:rsidR="00D05182" w:rsidRPr="00F8484D" w:rsidRDefault="00D05182" w:rsidP="00F57B86">
      <w:pPr>
        <w:pStyle w:val="Narration"/>
        <w:numPr>
          <w:ilvl w:val="1"/>
          <w:numId w:val="3"/>
        </w:numPr>
      </w:pPr>
      <w:r w:rsidRPr="00F8484D">
        <w:t xml:space="preserve">Ask the participant to blink several times </w:t>
      </w:r>
      <w:r w:rsidRPr="00F8484D">
        <w:rPr>
          <w:b/>
          <w:bCs/>
        </w:rPr>
        <w:t>[1]</w:t>
      </w:r>
      <w:r w:rsidRPr="00F8484D">
        <w:t>.</w:t>
      </w:r>
    </w:p>
    <w:p w14:paraId="3A403E10" w14:textId="2AC30E7D" w:rsidR="00D05182" w:rsidRPr="00920EBA" w:rsidRDefault="00F37AA8" w:rsidP="00D05182">
      <w:pPr>
        <w:pStyle w:val="ShotDescription"/>
        <w:numPr>
          <w:ilvl w:val="2"/>
          <w:numId w:val="3"/>
        </w:numPr>
        <w:rPr>
          <w:lang w:val="en-IN"/>
        </w:rPr>
      </w:pPr>
      <w:r>
        <w:rPr>
          <w:lang w:val="en-IN"/>
        </w:rPr>
        <w:t>P</w:t>
      </w:r>
      <w:r w:rsidR="00D05182" w:rsidRPr="00F8484D">
        <w:rPr>
          <w:lang w:val="en-IN"/>
        </w:rPr>
        <w:t>articipant blink</w:t>
      </w:r>
      <w:r>
        <w:rPr>
          <w:lang w:val="en-IN"/>
        </w:rPr>
        <w:t>ing</w:t>
      </w:r>
      <w:r w:rsidR="00D05182" w:rsidRPr="00F8484D">
        <w:rPr>
          <w:lang w:val="en-IN"/>
        </w:rPr>
        <w:t xml:space="preserve"> </w:t>
      </w:r>
      <w:r>
        <w:rPr>
          <w:lang w:val="en-IN"/>
        </w:rPr>
        <w:t>the eyes</w:t>
      </w:r>
      <w:r w:rsidR="00D05182" w:rsidRPr="00F8484D">
        <w:rPr>
          <w:lang w:val="en-IN"/>
        </w:rPr>
        <w:t>.</w:t>
      </w:r>
      <w:r w:rsidR="00920EBA">
        <w:rPr>
          <w:lang w:val="en-IN"/>
        </w:rPr>
        <w:t xml:space="preserve"> </w:t>
      </w:r>
      <w:r w:rsidR="00920EBA">
        <w:rPr>
          <w:lang w:val="en-IN"/>
        </w:rPr>
        <w:br/>
      </w:r>
    </w:p>
    <w:p w14:paraId="555F869F" w14:textId="277A06D9" w:rsidR="00920EBA" w:rsidRDefault="00920EBA" w:rsidP="00920EBA">
      <w:pPr>
        <w:pStyle w:val="ListParagraph"/>
        <w:numPr>
          <w:ilvl w:val="0"/>
          <w:numId w:val="3"/>
        </w:numPr>
        <w:spacing w:after="200"/>
        <w:jc w:val="both"/>
        <w:rPr>
          <w:rFonts w:ascii="Calibri" w:hAnsi="Calibri" w:cs="Calibri"/>
          <w:b/>
          <w:bCs/>
        </w:rPr>
      </w:pPr>
      <w:r>
        <w:rPr>
          <w:rFonts w:ascii="Calibri" w:hAnsi="Calibri" w:cs="Calibri"/>
          <w:b/>
          <w:bCs/>
        </w:rPr>
        <w:t xml:space="preserve">HD-tDCS </w:t>
      </w:r>
      <w:r w:rsidR="00791207">
        <w:rPr>
          <w:rFonts w:ascii="Calibri" w:hAnsi="Calibri" w:cs="Calibri"/>
          <w:b/>
          <w:bCs/>
        </w:rPr>
        <w:t>S</w:t>
      </w:r>
      <w:r>
        <w:rPr>
          <w:rFonts w:ascii="Calibri" w:hAnsi="Calibri" w:cs="Calibri"/>
          <w:b/>
          <w:bCs/>
        </w:rPr>
        <w:t xml:space="preserve">timulator </w:t>
      </w:r>
      <w:r w:rsidR="00791207">
        <w:rPr>
          <w:rFonts w:ascii="Calibri" w:hAnsi="Calibri" w:cs="Calibri"/>
          <w:b/>
          <w:bCs/>
        </w:rPr>
        <w:t>S</w:t>
      </w:r>
      <w:r>
        <w:rPr>
          <w:rFonts w:ascii="Calibri" w:hAnsi="Calibri" w:cs="Calibri"/>
          <w:b/>
          <w:bCs/>
        </w:rPr>
        <w:t>et-up</w:t>
      </w:r>
    </w:p>
    <w:p w14:paraId="33049164" w14:textId="5A5AA0E5" w:rsidR="00D05182" w:rsidRPr="00F8484D" w:rsidRDefault="00D05182" w:rsidP="00F57B86">
      <w:pPr>
        <w:pStyle w:val="Narration"/>
        <w:numPr>
          <w:ilvl w:val="1"/>
          <w:numId w:val="3"/>
        </w:numPr>
      </w:pPr>
      <w:r w:rsidRPr="00F8484D">
        <w:t xml:space="preserve">Switch on the stimulator using its power button </w:t>
      </w:r>
      <w:r w:rsidRPr="00F8484D">
        <w:rPr>
          <w:b/>
          <w:bCs/>
        </w:rPr>
        <w:t>[1</w:t>
      </w:r>
      <w:r w:rsidR="00920EBA">
        <w:rPr>
          <w:b/>
          <w:bCs/>
        </w:rPr>
        <w:t>-TXT</w:t>
      </w:r>
      <w:r w:rsidRPr="00F8484D">
        <w:rPr>
          <w:b/>
          <w:bCs/>
        </w:rPr>
        <w:t>]</w:t>
      </w:r>
      <w:r w:rsidRPr="00F8484D">
        <w:t>.</w:t>
      </w:r>
      <w:r w:rsidR="00F57B86">
        <w:t xml:space="preserve"> </w:t>
      </w:r>
      <w:r w:rsidR="00F57B86" w:rsidRPr="00F8484D">
        <w:t xml:space="preserve">Once the stimulator is on, plug the electrode cable securely into the back of the device </w:t>
      </w:r>
      <w:r w:rsidR="00F57B86" w:rsidRPr="00F8484D">
        <w:rPr>
          <w:b/>
          <w:bCs/>
        </w:rPr>
        <w:t>[</w:t>
      </w:r>
      <w:r w:rsidR="00F57B86">
        <w:rPr>
          <w:b/>
          <w:bCs/>
        </w:rPr>
        <w:t>2</w:t>
      </w:r>
      <w:r w:rsidR="00F57B86" w:rsidRPr="00F8484D">
        <w:rPr>
          <w:b/>
          <w:bCs/>
        </w:rPr>
        <w:t>]</w:t>
      </w:r>
      <w:r w:rsidR="00F57B86" w:rsidRPr="00F8484D">
        <w:t>.</w:t>
      </w:r>
    </w:p>
    <w:p w14:paraId="514A6A84" w14:textId="5D5C5BCC" w:rsidR="00D05182" w:rsidRPr="00F8484D" w:rsidRDefault="00D05182" w:rsidP="00D05182">
      <w:pPr>
        <w:pStyle w:val="ShotDescription"/>
        <w:numPr>
          <w:ilvl w:val="2"/>
          <w:numId w:val="3"/>
        </w:numPr>
        <w:rPr>
          <w:lang w:val="en-IN"/>
        </w:rPr>
      </w:pPr>
      <w:r w:rsidRPr="00F8484D">
        <w:rPr>
          <w:lang w:val="en-IN"/>
        </w:rPr>
        <w:t>Talent pressing the power switch on the stimulator.</w:t>
      </w:r>
      <w:r w:rsidR="00920EBA">
        <w:rPr>
          <w:lang w:val="en-IN"/>
        </w:rPr>
        <w:t xml:space="preserve"> </w:t>
      </w:r>
      <w:r w:rsidR="00920EBA" w:rsidRPr="00920EBA">
        <w:rPr>
          <w:b/>
          <w:bCs/>
          <w:lang w:val="en-IN"/>
        </w:rPr>
        <w:t xml:space="preserve">TXT: </w:t>
      </w:r>
      <w:r w:rsidR="00920EBA" w:rsidRPr="00920EBA">
        <w:rPr>
          <w:b/>
          <w:bCs/>
        </w:rPr>
        <w:t>Ensure stimulator is plugged in or has charged batteries</w:t>
      </w:r>
    </w:p>
    <w:p w14:paraId="27C3329C" w14:textId="77777777" w:rsidR="00D05182" w:rsidRDefault="00D05182" w:rsidP="00D05182">
      <w:pPr>
        <w:pStyle w:val="ShotDescription"/>
        <w:numPr>
          <w:ilvl w:val="2"/>
          <w:numId w:val="3"/>
        </w:numPr>
        <w:rPr>
          <w:lang w:val="en-IN"/>
        </w:rPr>
      </w:pPr>
      <w:r w:rsidRPr="00F8484D">
        <w:rPr>
          <w:lang w:val="en-IN"/>
        </w:rPr>
        <w:t>Talent inserting the electrode cable into the rear port of the powered-on stimulator.</w:t>
      </w:r>
    </w:p>
    <w:p w14:paraId="29CB0336" w14:textId="77777777" w:rsidR="00F37AA8" w:rsidRPr="00F8484D" w:rsidRDefault="00F37AA8" w:rsidP="00F37AA8">
      <w:pPr>
        <w:pStyle w:val="ShotDescription"/>
        <w:ind w:firstLine="0"/>
        <w:rPr>
          <w:lang w:val="en-IN"/>
        </w:rPr>
      </w:pPr>
    </w:p>
    <w:p w14:paraId="067950BC" w14:textId="5B15C998" w:rsidR="00D05182" w:rsidRPr="00F8484D" w:rsidRDefault="00D05182" w:rsidP="00D05182">
      <w:pPr>
        <w:pStyle w:val="Narration"/>
        <w:numPr>
          <w:ilvl w:val="1"/>
          <w:numId w:val="3"/>
        </w:numPr>
      </w:pPr>
      <w:r w:rsidRPr="00F8484D">
        <w:t xml:space="preserve">Set the stimulation parameters according to the study design. Configure the intensity, select the waveform as direct current for transcranial direct current stimulation protocols, and set the duration and ramp times </w:t>
      </w:r>
      <w:r w:rsidRPr="00F8484D">
        <w:rPr>
          <w:b/>
          <w:bCs/>
        </w:rPr>
        <w:t>[</w:t>
      </w:r>
      <w:r w:rsidR="00F37AA8">
        <w:rPr>
          <w:b/>
          <w:bCs/>
        </w:rPr>
        <w:t>1</w:t>
      </w:r>
      <w:r w:rsidRPr="00F8484D">
        <w:rPr>
          <w:b/>
          <w:bCs/>
        </w:rPr>
        <w:t>]</w:t>
      </w:r>
      <w:r w:rsidRPr="00F8484D">
        <w:t>.</w:t>
      </w:r>
    </w:p>
    <w:p w14:paraId="771AE967" w14:textId="77777777" w:rsidR="00D05182" w:rsidRDefault="00D05182" w:rsidP="00D05182">
      <w:pPr>
        <w:pStyle w:val="ShotDescription"/>
        <w:numPr>
          <w:ilvl w:val="2"/>
          <w:numId w:val="3"/>
        </w:numPr>
        <w:rPr>
          <w:lang w:val="en-IN"/>
        </w:rPr>
      </w:pPr>
      <w:r w:rsidRPr="00127721">
        <w:rPr>
          <w:lang w:val="en-IN"/>
        </w:rPr>
        <w:t>SCREEN: Show the</w:t>
      </w:r>
      <w:r w:rsidRPr="00F8484D">
        <w:rPr>
          <w:lang w:val="en-IN"/>
        </w:rPr>
        <w:t xml:space="preserve"> stimulation settings interface, highlighting input fields for intensity, waveform (set to DC), duration, and ramp times.</w:t>
      </w:r>
    </w:p>
    <w:p w14:paraId="052D1974" w14:textId="77777777" w:rsidR="00F37AA8" w:rsidRDefault="00F37AA8" w:rsidP="00F37AA8">
      <w:pPr>
        <w:pStyle w:val="ShotDescription"/>
        <w:ind w:firstLine="0"/>
        <w:rPr>
          <w:lang w:val="en-IN"/>
        </w:rPr>
      </w:pPr>
    </w:p>
    <w:p w14:paraId="6258D4B4" w14:textId="0DCD6DB9" w:rsidR="00D05182" w:rsidRPr="00F8484D" w:rsidRDefault="00D05182" w:rsidP="00F37AA8">
      <w:pPr>
        <w:pStyle w:val="Narration"/>
        <w:numPr>
          <w:ilvl w:val="1"/>
          <w:numId w:val="3"/>
        </w:numPr>
      </w:pPr>
      <w:r w:rsidRPr="00F8484D">
        <w:t xml:space="preserve">Select either active stimulation or sham mode as directed by the study protocol </w:t>
      </w:r>
      <w:r w:rsidRPr="00F8484D">
        <w:rPr>
          <w:b/>
          <w:bCs/>
        </w:rPr>
        <w:t>[1]</w:t>
      </w:r>
      <w:r w:rsidRPr="00F8484D">
        <w:t>.</w:t>
      </w:r>
      <w:r w:rsidR="00F37AA8">
        <w:t xml:space="preserve"> </w:t>
      </w:r>
      <w:r w:rsidR="00F37AA8" w:rsidRPr="00F8484D">
        <w:t xml:space="preserve">If the </w:t>
      </w:r>
      <w:r w:rsidR="00F37AA8">
        <w:t>HD-tDCS</w:t>
      </w:r>
      <w:r w:rsidR="00F37AA8" w:rsidRPr="00F8484D">
        <w:t xml:space="preserve"> electrodes show</w:t>
      </w:r>
      <w:r w:rsidR="00F37AA8">
        <w:t xml:space="preserve"> high</w:t>
      </w:r>
      <w:r w:rsidR="00F37AA8" w:rsidRPr="00F8484D">
        <w:t xml:space="preserve"> impedance, deliver a brief test stimulation under the </w:t>
      </w:r>
      <w:r w:rsidR="00F37AA8" w:rsidRPr="00F8484D">
        <w:rPr>
          <w:b/>
          <w:bCs/>
        </w:rPr>
        <w:t>SHAM</w:t>
      </w:r>
      <w:r w:rsidR="00F37AA8" w:rsidRPr="00F8484D">
        <w:t xml:space="preserve"> setting to verify connectivity </w:t>
      </w:r>
      <w:r w:rsidR="00F37AA8" w:rsidRPr="00F8484D">
        <w:rPr>
          <w:b/>
          <w:bCs/>
        </w:rPr>
        <w:t>[</w:t>
      </w:r>
      <w:r w:rsidR="00F37AA8">
        <w:rPr>
          <w:b/>
          <w:bCs/>
        </w:rPr>
        <w:t>2</w:t>
      </w:r>
      <w:r w:rsidR="00F37AA8" w:rsidRPr="00F8484D">
        <w:rPr>
          <w:b/>
          <w:bCs/>
        </w:rPr>
        <w:t>]</w:t>
      </w:r>
      <w:r w:rsidR="00F37AA8" w:rsidRPr="00F8484D">
        <w:t>.</w:t>
      </w:r>
    </w:p>
    <w:p w14:paraId="04E4D91B" w14:textId="77777777" w:rsidR="00D05182" w:rsidRPr="00F37AA8" w:rsidRDefault="00D05182" w:rsidP="00D05182">
      <w:pPr>
        <w:pStyle w:val="ShotDescription"/>
        <w:numPr>
          <w:ilvl w:val="2"/>
          <w:numId w:val="3"/>
        </w:numPr>
        <w:rPr>
          <w:lang w:val="en-IN"/>
        </w:rPr>
      </w:pPr>
      <w:r w:rsidRPr="00127721">
        <w:rPr>
          <w:lang w:val="en-IN"/>
        </w:rPr>
        <w:t>SCREEN: Show</w:t>
      </w:r>
      <w:r w:rsidRPr="00F37AA8">
        <w:rPr>
          <w:lang w:val="en-IN"/>
        </w:rPr>
        <w:t xml:space="preserve"> selection of Active or Sham mode from the stimulator settings menu.</w:t>
      </w:r>
    </w:p>
    <w:p w14:paraId="214D7078" w14:textId="412650CB" w:rsidR="00D05182" w:rsidRPr="00F8484D" w:rsidRDefault="00D05182" w:rsidP="00D05182">
      <w:pPr>
        <w:pStyle w:val="ShotDescription"/>
        <w:numPr>
          <w:ilvl w:val="2"/>
          <w:numId w:val="3"/>
        </w:numPr>
        <w:rPr>
          <w:lang w:val="en-IN"/>
        </w:rPr>
      </w:pPr>
      <w:r w:rsidRPr="00127721">
        <w:rPr>
          <w:lang w:val="en-IN"/>
        </w:rPr>
        <w:t>SCREEN:</w:t>
      </w:r>
      <w:r w:rsidRPr="00F8484D">
        <w:rPr>
          <w:lang w:val="en-IN"/>
        </w:rPr>
        <w:t xml:space="preserve"> Talent sel</w:t>
      </w:r>
      <w:r w:rsidRPr="00F37AA8">
        <w:rPr>
          <w:lang w:val="en-IN"/>
        </w:rPr>
        <w:t>ecting SHAM mode and initiating a short test stimulation while monitoring impedance readings.</w:t>
      </w:r>
      <w:r w:rsidR="00F37AA8">
        <w:rPr>
          <w:lang w:val="en-IN"/>
        </w:rPr>
        <w:br/>
      </w:r>
    </w:p>
    <w:p w14:paraId="32E05CD3" w14:textId="01BFD1BE" w:rsidR="00D05182" w:rsidRPr="00F8484D" w:rsidRDefault="00D05182" w:rsidP="0043534E">
      <w:pPr>
        <w:pStyle w:val="Narration"/>
        <w:numPr>
          <w:ilvl w:val="1"/>
          <w:numId w:val="3"/>
        </w:numPr>
      </w:pPr>
      <w:r w:rsidRPr="00F8484D">
        <w:t xml:space="preserve">Mark the time in the </w:t>
      </w:r>
      <w:r w:rsidR="0043534E">
        <w:t>EEG</w:t>
      </w:r>
      <w:r w:rsidRPr="00F8484D">
        <w:t xml:space="preserve"> recording when the lights are turned off </w:t>
      </w:r>
      <w:r w:rsidRPr="00F8484D">
        <w:rPr>
          <w:b/>
          <w:bCs/>
        </w:rPr>
        <w:t>[1]</w:t>
      </w:r>
      <w:r w:rsidRPr="00F8484D">
        <w:t>.</w:t>
      </w:r>
      <w:r w:rsidR="0043534E">
        <w:t xml:space="preserve"> </w:t>
      </w:r>
      <w:r w:rsidR="0043534E" w:rsidRPr="00F8484D">
        <w:t xml:space="preserve">Monitor the </w:t>
      </w:r>
      <w:r w:rsidR="0043534E">
        <w:t>EEG</w:t>
      </w:r>
      <w:r w:rsidR="0043534E" w:rsidRPr="00F8484D">
        <w:t xml:space="preserve"> for signs of sleep onset and specific sleep stages to trigger stimulation according to the </w:t>
      </w:r>
      <w:r w:rsidR="0043534E" w:rsidRPr="00F8484D">
        <w:lastRenderedPageBreak/>
        <w:t xml:space="preserve">study protocol </w:t>
      </w:r>
      <w:r w:rsidR="0043534E" w:rsidRPr="00F8484D">
        <w:rPr>
          <w:b/>
          <w:bCs/>
        </w:rPr>
        <w:t>[</w:t>
      </w:r>
      <w:r w:rsidR="0043534E">
        <w:rPr>
          <w:b/>
          <w:bCs/>
        </w:rPr>
        <w:t>2</w:t>
      </w:r>
      <w:r w:rsidR="0043534E" w:rsidRPr="00F8484D">
        <w:rPr>
          <w:b/>
          <w:bCs/>
        </w:rPr>
        <w:t>]</w:t>
      </w:r>
      <w:r w:rsidR="0043534E" w:rsidRPr="00F8484D">
        <w:t>.</w:t>
      </w:r>
    </w:p>
    <w:p w14:paraId="6455CB17" w14:textId="77777777" w:rsidR="00D05182" w:rsidRPr="00F8484D" w:rsidRDefault="00D05182" w:rsidP="00D05182">
      <w:pPr>
        <w:pStyle w:val="ShotDescription"/>
        <w:numPr>
          <w:ilvl w:val="2"/>
          <w:numId w:val="3"/>
        </w:numPr>
        <w:rPr>
          <w:lang w:val="en-IN"/>
        </w:rPr>
      </w:pPr>
      <w:r w:rsidRPr="00127721">
        <w:rPr>
          <w:lang w:val="en-IN"/>
        </w:rPr>
        <w:t>SCREEN: Sh</w:t>
      </w:r>
      <w:r w:rsidRPr="00F8484D">
        <w:rPr>
          <w:lang w:val="en-IN"/>
        </w:rPr>
        <w:t>ow EEG recording software with a timestamped notation added indicating "Lights off."</w:t>
      </w:r>
    </w:p>
    <w:p w14:paraId="6FB9C0DE" w14:textId="77777777" w:rsidR="00D05182" w:rsidRDefault="00D05182" w:rsidP="00D05182">
      <w:pPr>
        <w:pStyle w:val="ShotDescription"/>
        <w:numPr>
          <w:ilvl w:val="2"/>
          <w:numId w:val="3"/>
        </w:numPr>
        <w:rPr>
          <w:lang w:val="en-IN"/>
        </w:rPr>
      </w:pPr>
      <w:r w:rsidRPr="00127721">
        <w:rPr>
          <w:lang w:val="en-IN"/>
        </w:rPr>
        <w:t>SCREEN: Dis</w:t>
      </w:r>
      <w:r w:rsidRPr="00F8484D">
        <w:rPr>
          <w:lang w:val="en-IN"/>
        </w:rPr>
        <w:t>play of real-time EEG data showing talent observing the transition into defined sleep stages.</w:t>
      </w:r>
    </w:p>
    <w:p w14:paraId="7A1F7910" w14:textId="77777777" w:rsidR="00F37AA8" w:rsidRPr="00F8484D" w:rsidRDefault="00F37AA8" w:rsidP="00F37AA8">
      <w:pPr>
        <w:pStyle w:val="ShotDescription"/>
        <w:ind w:firstLine="0"/>
        <w:rPr>
          <w:lang w:val="en-IN"/>
        </w:rPr>
      </w:pPr>
    </w:p>
    <w:p w14:paraId="4428ED53" w14:textId="77777777" w:rsidR="00D05182" w:rsidRPr="00F8484D" w:rsidRDefault="00D05182" w:rsidP="00D05182">
      <w:pPr>
        <w:pStyle w:val="Narration"/>
        <w:numPr>
          <w:ilvl w:val="1"/>
          <w:numId w:val="3"/>
        </w:numPr>
      </w:pPr>
      <w:r w:rsidRPr="00F8484D">
        <w:t xml:space="preserve">Mark the start of stimulation in the EEG recording with a clear notation </w:t>
      </w:r>
      <w:r w:rsidRPr="00F8484D">
        <w:rPr>
          <w:b/>
          <w:bCs/>
        </w:rPr>
        <w:t>[1]</w:t>
      </w:r>
      <w:r w:rsidRPr="00F8484D">
        <w:t>.</w:t>
      </w:r>
    </w:p>
    <w:p w14:paraId="7125598C" w14:textId="77777777" w:rsidR="00D05182" w:rsidRDefault="00D05182" w:rsidP="00D05182">
      <w:pPr>
        <w:pStyle w:val="ShotDescription"/>
        <w:numPr>
          <w:ilvl w:val="2"/>
          <w:numId w:val="3"/>
        </w:numPr>
        <w:rPr>
          <w:lang w:val="en-IN"/>
        </w:rPr>
      </w:pPr>
      <w:r w:rsidRPr="00127721">
        <w:rPr>
          <w:lang w:val="en-IN"/>
        </w:rPr>
        <w:t>SCREEN:</w:t>
      </w:r>
      <w:r w:rsidRPr="00F8484D">
        <w:rPr>
          <w:lang w:val="en-IN"/>
        </w:rPr>
        <w:t xml:space="preserve"> EEG software showing the user entering a timestamped note </w:t>
      </w:r>
      <w:proofErr w:type="spellStart"/>
      <w:r w:rsidRPr="00F8484D">
        <w:rPr>
          <w:lang w:val="en-IN"/>
        </w:rPr>
        <w:t>labeled</w:t>
      </w:r>
      <w:proofErr w:type="spellEnd"/>
      <w:r w:rsidRPr="00F8484D">
        <w:rPr>
          <w:lang w:val="en-IN"/>
        </w:rPr>
        <w:t xml:space="preserve"> “Stimulation start.”</w:t>
      </w:r>
    </w:p>
    <w:p w14:paraId="1EDA39F2" w14:textId="77777777" w:rsidR="00F37AA8" w:rsidRPr="00F8484D" w:rsidRDefault="00F37AA8" w:rsidP="00F37AA8">
      <w:pPr>
        <w:pStyle w:val="ShotDescription"/>
        <w:ind w:firstLine="0"/>
        <w:rPr>
          <w:lang w:val="en-IN"/>
        </w:rPr>
      </w:pPr>
    </w:p>
    <w:p w14:paraId="40E94C3E" w14:textId="4323D0FA" w:rsidR="00D05182" w:rsidRPr="00F8484D" w:rsidRDefault="00D05182" w:rsidP="0043534E">
      <w:pPr>
        <w:pStyle w:val="Narration"/>
        <w:numPr>
          <w:ilvl w:val="1"/>
          <w:numId w:val="3"/>
        </w:numPr>
      </w:pPr>
      <w:r w:rsidRPr="00F8484D">
        <w:t xml:space="preserve">Once the final stimulation period ends, unplug the stimulation cord from the device </w:t>
      </w:r>
      <w:r w:rsidRPr="00F8484D">
        <w:rPr>
          <w:b/>
          <w:bCs/>
        </w:rPr>
        <w:t>[1]</w:t>
      </w:r>
      <w:r w:rsidRPr="00F8484D">
        <w:t>.</w:t>
      </w:r>
      <w:r w:rsidR="0043534E">
        <w:t xml:space="preserve"> </w:t>
      </w:r>
      <w:r w:rsidR="0043534E" w:rsidRPr="00F8484D">
        <w:t xml:space="preserve">Mark the time in the EEG recording when the lights are turned on </w:t>
      </w:r>
      <w:r w:rsidR="0043534E" w:rsidRPr="00F8484D">
        <w:rPr>
          <w:b/>
          <w:bCs/>
        </w:rPr>
        <w:t>[</w:t>
      </w:r>
      <w:r w:rsidR="0043534E">
        <w:rPr>
          <w:b/>
          <w:bCs/>
        </w:rPr>
        <w:t>2</w:t>
      </w:r>
      <w:r w:rsidR="0043534E" w:rsidRPr="00F8484D">
        <w:rPr>
          <w:b/>
          <w:bCs/>
        </w:rPr>
        <w:t>]</w:t>
      </w:r>
      <w:r w:rsidR="0043534E" w:rsidRPr="00F8484D">
        <w:t>.</w:t>
      </w:r>
    </w:p>
    <w:p w14:paraId="511EAE14" w14:textId="77777777" w:rsidR="00D05182" w:rsidRPr="00F8484D" w:rsidRDefault="00D05182" w:rsidP="00D05182">
      <w:pPr>
        <w:pStyle w:val="ShotDescription"/>
        <w:numPr>
          <w:ilvl w:val="2"/>
          <w:numId w:val="3"/>
        </w:numPr>
        <w:rPr>
          <w:lang w:val="en-IN"/>
        </w:rPr>
      </w:pPr>
      <w:r w:rsidRPr="00F8484D">
        <w:rPr>
          <w:lang w:val="en-IN"/>
        </w:rPr>
        <w:t>Talent disconnecting the stimulation cord from the stimulator.</w:t>
      </w:r>
    </w:p>
    <w:p w14:paraId="76445192" w14:textId="0FA0011A" w:rsidR="00D05182" w:rsidRPr="00F8484D" w:rsidRDefault="00D05182" w:rsidP="00D05182">
      <w:pPr>
        <w:pStyle w:val="ShotDescription"/>
        <w:numPr>
          <w:ilvl w:val="2"/>
          <w:numId w:val="3"/>
        </w:numPr>
        <w:rPr>
          <w:lang w:val="en-IN"/>
        </w:rPr>
      </w:pPr>
      <w:r w:rsidRPr="00127721">
        <w:rPr>
          <w:lang w:val="en-IN"/>
        </w:rPr>
        <w:t>SCREEN: EEG</w:t>
      </w:r>
      <w:r w:rsidRPr="00F8484D">
        <w:rPr>
          <w:lang w:val="en-IN"/>
        </w:rPr>
        <w:t xml:space="preserve"> software showing a timestamped note </w:t>
      </w:r>
      <w:proofErr w:type="spellStart"/>
      <w:r w:rsidRPr="00F8484D">
        <w:rPr>
          <w:lang w:val="en-IN"/>
        </w:rPr>
        <w:t>labeled</w:t>
      </w:r>
      <w:proofErr w:type="spellEnd"/>
      <w:r w:rsidRPr="00F8484D">
        <w:rPr>
          <w:lang w:val="en-IN"/>
        </w:rPr>
        <w:t xml:space="preserve"> “Lights on.”</w:t>
      </w:r>
      <w:r w:rsidR="008E7538">
        <w:rPr>
          <w:lang w:val="en-IN"/>
        </w:rPr>
        <w:br/>
      </w:r>
    </w:p>
    <w:p w14:paraId="66D691EE" w14:textId="3E54F996" w:rsidR="00D05182" w:rsidRPr="00F8484D" w:rsidRDefault="008E7538" w:rsidP="00D05182">
      <w:pPr>
        <w:pStyle w:val="Narration"/>
        <w:numPr>
          <w:ilvl w:val="1"/>
          <w:numId w:val="3"/>
        </w:numPr>
      </w:pPr>
      <w:r>
        <w:t>After waking the participant from sleep, s</w:t>
      </w:r>
      <w:r w:rsidR="00D05182" w:rsidRPr="00F8484D">
        <w:t xml:space="preserve">top the </w:t>
      </w:r>
      <w:r>
        <w:t>EEG</w:t>
      </w:r>
      <w:r w:rsidR="00D05182" w:rsidRPr="00F8484D">
        <w:t xml:space="preserve"> recording using the software interface </w:t>
      </w:r>
      <w:r w:rsidR="00D05182" w:rsidRPr="00F8484D">
        <w:rPr>
          <w:b/>
          <w:bCs/>
        </w:rPr>
        <w:t>[1]</w:t>
      </w:r>
      <w:r w:rsidR="00D05182" w:rsidRPr="00F8484D">
        <w:t>.</w:t>
      </w:r>
    </w:p>
    <w:p w14:paraId="50A93BA4" w14:textId="7FA17FBA" w:rsidR="00D05182" w:rsidRPr="00F8484D" w:rsidRDefault="00D05182" w:rsidP="00D05182">
      <w:pPr>
        <w:pStyle w:val="ShotDescription"/>
        <w:numPr>
          <w:ilvl w:val="2"/>
          <w:numId w:val="3"/>
        </w:numPr>
        <w:rPr>
          <w:lang w:val="en-IN"/>
        </w:rPr>
      </w:pPr>
      <w:r w:rsidRPr="00127721">
        <w:rPr>
          <w:lang w:val="en-IN"/>
        </w:rPr>
        <w:t>SCREEN:</w:t>
      </w:r>
      <w:r w:rsidRPr="00F8484D">
        <w:rPr>
          <w:lang w:val="en-IN"/>
        </w:rPr>
        <w:t xml:space="preserve"> Show the software screen where </w:t>
      </w:r>
      <w:r w:rsidRPr="008E7538">
        <w:rPr>
          <w:lang w:val="en-IN"/>
        </w:rPr>
        <w:t>the Stop Recording</w:t>
      </w:r>
      <w:r w:rsidRPr="00F8484D">
        <w:rPr>
          <w:lang w:val="en-IN"/>
        </w:rPr>
        <w:t xml:space="preserve"> button is clicked, and the recording session is saved.</w:t>
      </w:r>
      <w:r w:rsidR="008E7538">
        <w:rPr>
          <w:lang w:val="en-IN"/>
        </w:rPr>
        <w:br/>
      </w:r>
    </w:p>
    <w:p w14:paraId="0761D6CD" w14:textId="252D5E56" w:rsidR="00D05182" w:rsidRPr="00F8484D" w:rsidRDefault="00D05182" w:rsidP="008E7538">
      <w:pPr>
        <w:pStyle w:val="Narration"/>
        <w:numPr>
          <w:ilvl w:val="1"/>
          <w:numId w:val="3"/>
        </w:numPr>
      </w:pPr>
      <w:r w:rsidRPr="00F8484D">
        <w:t>Gently remove the silver</w:t>
      </w:r>
      <w:r w:rsidR="008E7538">
        <w:t xml:space="preserve"> or </w:t>
      </w:r>
      <w:r w:rsidRPr="00F8484D">
        <w:t xml:space="preserve">silver chloride ring electrodes from the participant’s scalp </w:t>
      </w:r>
      <w:r w:rsidRPr="00F8484D">
        <w:rPr>
          <w:b/>
          <w:bCs/>
        </w:rPr>
        <w:t>[1]</w:t>
      </w:r>
      <w:r w:rsidRPr="00F8484D">
        <w:t xml:space="preserve">. </w:t>
      </w:r>
      <w:r w:rsidR="008E7538" w:rsidRPr="00F8484D">
        <w:t xml:space="preserve">Clean the used electrodes with a damp paper towel and allow them to air dry before </w:t>
      </w:r>
      <w:r w:rsidR="008E7538">
        <w:t xml:space="preserve">storing them </w:t>
      </w:r>
      <w:r w:rsidR="008E7538" w:rsidRPr="00F8484D">
        <w:rPr>
          <w:b/>
          <w:bCs/>
        </w:rPr>
        <w:t>[</w:t>
      </w:r>
      <w:r w:rsidR="008E7538">
        <w:rPr>
          <w:b/>
          <w:bCs/>
        </w:rPr>
        <w:t>2</w:t>
      </w:r>
      <w:r w:rsidR="008E7538" w:rsidRPr="00F8484D">
        <w:rPr>
          <w:b/>
          <w:bCs/>
        </w:rPr>
        <w:t>]</w:t>
      </w:r>
      <w:r w:rsidR="008E7538" w:rsidRPr="00F8484D">
        <w:t>.</w:t>
      </w:r>
    </w:p>
    <w:p w14:paraId="4F7A303E" w14:textId="77777777" w:rsidR="00D05182" w:rsidRDefault="00D05182" w:rsidP="00D05182">
      <w:pPr>
        <w:pStyle w:val="ShotDescription"/>
        <w:numPr>
          <w:ilvl w:val="2"/>
          <w:numId w:val="3"/>
        </w:numPr>
        <w:rPr>
          <w:lang w:val="en-IN"/>
        </w:rPr>
      </w:pPr>
      <w:r w:rsidRPr="00F8484D">
        <w:rPr>
          <w:lang w:val="en-IN"/>
        </w:rPr>
        <w:t>Talent unplugging and lifting each electrode gently from the electrode holders.</w:t>
      </w:r>
    </w:p>
    <w:p w14:paraId="60A93660" w14:textId="77777777" w:rsidR="00D05182" w:rsidRPr="00F8484D" w:rsidRDefault="00D05182" w:rsidP="00D05182">
      <w:pPr>
        <w:pStyle w:val="ShotDescription"/>
        <w:numPr>
          <w:ilvl w:val="2"/>
          <w:numId w:val="3"/>
        </w:numPr>
        <w:rPr>
          <w:lang w:val="en-IN"/>
        </w:rPr>
      </w:pPr>
      <w:r w:rsidRPr="00F8484D">
        <w:rPr>
          <w:lang w:val="en-IN"/>
        </w:rPr>
        <w:t>Talent wiping each electrode clean with a moistened paper towel and setting them aside to dry.</w:t>
      </w:r>
    </w:p>
    <w:p w14:paraId="5697FE14" w14:textId="4E04222D" w:rsidR="00D05182" w:rsidRPr="00F8484D" w:rsidRDefault="008E7538" w:rsidP="00D05182">
      <w:pPr>
        <w:pStyle w:val="Narration"/>
        <w:numPr>
          <w:ilvl w:val="1"/>
          <w:numId w:val="3"/>
        </w:numPr>
      </w:pPr>
      <w:r>
        <w:t xml:space="preserve">Once </w:t>
      </w:r>
      <w:r w:rsidR="00D05182" w:rsidRPr="00F8484D">
        <w:t xml:space="preserve">the </w:t>
      </w:r>
      <w:r>
        <w:t>EEG</w:t>
      </w:r>
      <w:r w:rsidR="00D05182" w:rsidRPr="00F8484D">
        <w:t xml:space="preserve"> cap</w:t>
      </w:r>
      <w:r>
        <w:t xml:space="preserve"> is removed</w:t>
      </w:r>
      <w:r w:rsidR="00D05182" w:rsidRPr="00F8484D">
        <w:t xml:space="preserve"> from the participant’s head</w:t>
      </w:r>
      <w:r>
        <w:t>, c</w:t>
      </w:r>
      <w:r w:rsidR="00D05182" w:rsidRPr="00F8484D">
        <w:t xml:space="preserve">lean all electrode sites thoroughly to remove residual conductive gels </w:t>
      </w:r>
      <w:r w:rsidR="00D05182" w:rsidRPr="00F8484D">
        <w:rPr>
          <w:b/>
          <w:bCs/>
        </w:rPr>
        <w:t>[</w:t>
      </w:r>
      <w:r>
        <w:rPr>
          <w:b/>
          <w:bCs/>
        </w:rPr>
        <w:t>1</w:t>
      </w:r>
      <w:r w:rsidR="00D05182" w:rsidRPr="00F8484D">
        <w:rPr>
          <w:b/>
          <w:bCs/>
        </w:rPr>
        <w:t>]</w:t>
      </w:r>
      <w:r w:rsidR="00D05182" w:rsidRPr="00F8484D">
        <w:t>.</w:t>
      </w:r>
    </w:p>
    <w:p w14:paraId="02E49DF4" w14:textId="77777777" w:rsidR="00D05182" w:rsidRPr="00F8484D" w:rsidRDefault="00D05182" w:rsidP="00D05182">
      <w:pPr>
        <w:pStyle w:val="ShotDescription"/>
        <w:numPr>
          <w:ilvl w:val="2"/>
          <w:numId w:val="3"/>
        </w:numPr>
        <w:rPr>
          <w:lang w:val="en-IN"/>
        </w:rPr>
      </w:pPr>
      <w:r w:rsidRPr="00F8484D">
        <w:rPr>
          <w:lang w:val="en-IN"/>
        </w:rPr>
        <w:t>Talent using cleaning wipes or a soft cloth to remove remaining gel from all electrode contact points on the scalp.</w:t>
      </w:r>
    </w:p>
    <w:p w14:paraId="178C58E2" w14:textId="77777777" w:rsidR="00D05182" w:rsidRPr="004F225E" w:rsidRDefault="00D05182" w:rsidP="00D05182">
      <w:pPr>
        <w:rPr>
          <w:lang w:val="en-IN"/>
        </w:rPr>
      </w:pPr>
    </w:p>
    <w:p w14:paraId="6F08CB37" w14:textId="77777777" w:rsidR="00127721" w:rsidRDefault="00127721">
      <w:pPr>
        <w:rPr>
          <w:rFonts w:eastAsia="Times New Roman" w:cstheme="minorHAnsi"/>
          <w:sz w:val="52"/>
        </w:rPr>
      </w:pPr>
      <w:r>
        <w:rPr>
          <w:rFonts w:cstheme="minorHAnsi"/>
        </w:rPr>
        <w:br w:type="page"/>
      </w:r>
    </w:p>
    <w:p w14:paraId="12FDC79E" w14:textId="36C2ECF2"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F6597B2" w14:textId="4D7BD5E1" w:rsidR="008E7538" w:rsidRPr="00297EDD" w:rsidRDefault="008E7538" w:rsidP="008E7538">
      <w:pPr>
        <w:pStyle w:val="Narration"/>
        <w:numPr>
          <w:ilvl w:val="1"/>
          <w:numId w:val="3"/>
        </w:numPr>
      </w:pPr>
      <w:r w:rsidRPr="00297EDD">
        <w:t xml:space="preserve">Bilateral </w:t>
      </w:r>
      <w:proofErr w:type="spellStart"/>
      <w:r w:rsidRPr="00297EDD">
        <w:t>frontolateral</w:t>
      </w:r>
      <w:proofErr w:type="spellEnd"/>
      <w:r w:rsidRPr="00297EDD">
        <w:t xml:space="preserve"> HD-</w:t>
      </w:r>
      <w:proofErr w:type="spellStart"/>
      <w:r w:rsidRPr="00297EDD">
        <w:t>tDCS</w:t>
      </w:r>
      <w:proofErr w:type="spellEnd"/>
      <w:r w:rsidR="009B5961">
        <w:t xml:space="preserve"> </w:t>
      </w:r>
      <w:r w:rsidRPr="00297EDD">
        <w:t xml:space="preserve">produced a focal electric field distribution, highlighting the spatial precision achievable with a 4 </w:t>
      </w:r>
      <w:r w:rsidR="009B5961">
        <w:t>by</w:t>
      </w:r>
      <w:r w:rsidRPr="00297EDD">
        <w:t xml:space="preserve"> 1 ring electrode montage </w:t>
      </w:r>
      <w:r w:rsidRPr="009B5961">
        <w:rPr>
          <w:b/>
          <w:bCs/>
        </w:rPr>
        <w:t>[1].</w:t>
      </w:r>
    </w:p>
    <w:p w14:paraId="77798911" w14:textId="75D6541C" w:rsidR="008E7538" w:rsidRPr="009B5961" w:rsidRDefault="008E7538" w:rsidP="008E7538">
      <w:pPr>
        <w:pStyle w:val="ShotDescription"/>
        <w:numPr>
          <w:ilvl w:val="2"/>
          <w:numId w:val="3"/>
        </w:numPr>
        <w:rPr>
          <w:i/>
          <w:iCs/>
          <w:color w:val="0070C0"/>
          <w:lang w:val="en-IN"/>
        </w:rPr>
      </w:pPr>
      <w:r w:rsidRPr="00297EDD">
        <w:rPr>
          <w:lang w:val="en-IN"/>
        </w:rPr>
        <w:t>LAB MEDIA: Figure 4.</w:t>
      </w:r>
      <w:r>
        <w:rPr>
          <w:lang w:val="en-IN"/>
        </w:rPr>
        <w:t xml:space="preserve"> </w:t>
      </w:r>
      <w:r w:rsidRPr="009B5961">
        <w:rPr>
          <w:i/>
          <w:iCs/>
          <w:color w:val="0070C0"/>
          <w:lang w:val="en-IN"/>
        </w:rPr>
        <w:t xml:space="preserve">Video editor: Show the </w:t>
      </w:r>
      <w:proofErr w:type="spellStart"/>
      <w:r w:rsidRPr="009B5961">
        <w:rPr>
          <w:i/>
          <w:iCs/>
          <w:color w:val="0070C0"/>
          <w:lang w:val="en-IN"/>
        </w:rPr>
        <w:t>color</w:t>
      </w:r>
      <w:proofErr w:type="spellEnd"/>
      <w:r w:rsidRPr="009B5961">
        <w:rPr>
          <w:i/>
          <w:iCs/>
          <w:color w:val="0070C0"/>
          <w:lang w:val="en-IN"/>
        </w:rPr>
        <w:t xml:space="preserve"> map across the three brain views, focusing on the regions with the highest intensity (red and yellow areas).</w:t>
      </w:r>
    </w:p>
    <w:p w14:paraId="0C8C3642" w14:textId="7785E044" w:rsidR="008E7538" w:rsidRPr="00297EDD" w:rsidRDefault="008E7538" w:rsidP="008E7538">
      <w:pPr>
        <w:widowControl w:val="0"/>
        <w:jc w:val="both"/>
        <w:rPr>
          <w:lang w:val="en-IN"/>
        </w:rPr>
      </w:pPr>
    </w:p>
    <w:p w14:paraId="7A0A36CC" w14:textId="692BD6C2" w:rsidR="008E7538" w:rsidRPr="009B5961" w:rsidRDefault="008E7538" w:rsidP="008E7538">
      <w:pPr>
        <w:pStyle w:val="Narration"/>
        <w:numPr>
          <w:ilvl w:val="1"/>
          <w:numId w:val="3"/>
        </w:numPr>
        <w:rPr>
          <w:b/>
          <w:bCs/>
        </w:rPr>
      </w:pPr>
      <w:r w:rsidRPr="00297EDD">
        <w:t xml:space="preserve">Clean EEG signals with minimal artifacts were observed during the ramp-up phase, confirming correct protocol implementation with optimal electrode preparation </w:t>
      </w:r>
      <w:r w:rsidRPr="009B5961">
        <w:rPr>
          <w:b/>
          <w:bCs/>
        </w:rPr>
        <w:t>[1].</w:t>
      </w:r>
    </w:p>
    <w:p w14:paraId="74E5327B" w14:textId="00C4AE2B" w:rsidR="008E7538" w:rsidRPr="00297EDD" w:rsidRDefault="008E7538" w:rsidP="008E7538">
      <w:pPr>
        <w:pStyle w:val="ShotDescription"/>
        <w:numPr>
          <w:ilvl w:val="2"/>
          <w:numId w:val="3"/>
        </w:numPr>
        <w:rPr>
          <w:lang w:val="en-IN"/>
        </w:rPr>
      </w:pPr>
      <w:r w:rsidRPr="00297EDD">
        <w:rPr>
          <w:lang w:val="en-IN"/>
        </w:rPr>
        <w:t>LAB MEDIA: Figure 5.</w:t>
      </w:r>
      <w:r>
        <w:rPr>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10-12T07:12:00Z" w:initials="PS">
    <w:p w14:paraId="104F5AFF" w14:textId="77777777" w:rsidR="001D4DCB" w:rsidRDefault="001D4DCB" w:rsidP="001D4DCB">
      <w:pPr>
        <w:pStyle w:val="CommentText"/>
      </w:pPr>
      <w:r>
        <w:rPr>
          <w:rStyle w:val="CommentReference"/>
        </w:rPr>
        <w:annotationRef/>
      </w:r>
      <w:r>
        <w:rPr>
          <w:lang w:val="en-IN"/>
        </w:rPr>
        <w:t>Authors: Please add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4F5A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DC6A7" w16cex:dateUtc="2025-10-12T0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4F5AFF" w16cid:durableId="153DC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27EF" w14:textId="77777777" w:rsidR="00391A3B" w:rsidRDefault="00391A3B">
      <w:r>
        <w:separator/>
      </w:r>
    </w:p>
    <w:p w14:paraId="5E62E28D" w14:textId="77777777" w:rsidR="00391A3B" w:rsidRDefault="00391A3B"/>
  </w:endnote>
  <w:endnote w:type="continuationSeparator" w:id="0">
    <w:p w14:paraId="3C51F68C" w14:textId="77777777" w:rsidR="00391A3B" w:rsidRDefault="00391A3B">
      <w:r>
        <w:continuationSeparator/>
      </w:r>
    </w:p>
    <w:p w14:paraId="2F6C1ACC" w14:textId="77777777" w:rsidR="00391A3B" w:rsidRDefault="0039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A79C4C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9398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27721">
      <w:rPr>
        <w:rFonts w:cstheme="minorHAnsi"/>
      </w:rPr>
      <w:t xml:space="preserve">   October 24,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2F1" w14:textId="77777777" w:rsidR="00391A3B" w:rsidRDefault="00391A3B">
      <w:r>
        <w:separator/>
      </w:r>
    </w:p>
    <w:p w14:paraId="230EE0DF" w14:textId="77777777" w:rsidR="00391A3B" w:rsidRDefault="00391A3B"/>
  </w:footnote>
  <w:footnote w:type="continuationSeparator" w:id="0">
    <w:p w14:paraId="7AE00239" w14:textId="77777777" w:rsidR="00391A3B" w:rsidRDefault="00391A3B">
      <w:r>
        <w:continuationSeparator/>
      </w:r>
    </w:p>
    <w:p w14:paraId="7EC251B8" w14:textId="77777777" w:rsidR="00391A3B" w:rsidRDefault="00391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43B0F01" w:rsidR="00336C61" w:rsidRPr="006D3AC7" w:rsidRDefault="00336C61" w:rsidP="00127721">
    <w:pPr>
      <w:pStyle w:val="Header"/>
      <w:tabs>
        <w:tab w:val="clear" w:pos="4320"/>
        <w:tab w:val="clear" w:pos="8640"/>
        <w:tab w:val="center" w:pos="4680"/>
      </w:tabs>
      <w:spacing w:before="240"/>
      <w:rPr>
        <w:rFonts w:cstheme="minorHAnsi"/>
        <w:b/>
        <w:color w:val="FF0000"/>
        <w:sz w:val="28"/>
        <w:szCs w:val="28"/>
        <w:u w:val="single"/>
      </w:rPr>
    </w:pPr>
    <w:r w:rsidRPr="00127721">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27721" w:rsidRPr="00127721">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482E74"/>
    <w:multiLevelType w:val="multilevel"/>
    <w:tmpl w:val="40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DE1EB1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5306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2A1"/>
    <w:rsid w:val="00045112"/>
    <w:rsid w:val="00055137"/>
    <w:rsid w:val="0006309D"/>
    <w:rsid w:val="00074929"/>
    <w:rsid w:val="00083792"/>
    <w:rsid w:val="00085F90"/>
    <w:rsid w:val="0008613B"/>
    <w:rsid w:val="0008630D"/>
    <w:rsid w:val="00090BAC"/>
    <w:rsid w:val="0009624C"/>
    <w:rsid w:val="000A0C09"/>
    <w:rsid w:val="000A1588"/>
    <w:rsid w:val="000A2498"/>
    <w:rsid w:val="000A5955"/>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1C4D"/>
    <w:rsid w:val="00125924"/>
    <w:rsid w:val="00126973"/>
    <w:rsid w:val="00127721"/>
    <w:rsid w:val="001302B1"/>
    <w:rsid w:val="0013319E"/>
    <w:rsid w:val="001331E3"/>
    <w:rsid w:val="00135714"/>
    <w:rsid w:val="00140FDB"/>
    <w:rsid w:val="00142D32"/>
    <w:rsid w:val="00143557"/>
    <w:rsid w:val="001469E6"/>
    <w:rsid w:val="00151824"/>
    <w:rsid w:val="001528A5"/>
    <w:rsid w:val="00157A74"/>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4DCB"/>
    <w:rsid w:val="001D621E"/>
    <w:rsid w:val="001D6481"/>
    <w:rsid w:val="001D66A5"/>
    <w:rsid w:val="001E2225"/>
    <w:rsid w:val="001E230F"/>
    <w:rsid w:val="001E52A3"/>
    <w:rsid w:val="001F0890"/>
    <w:rsid w:val="001F615E"/>
    <w:rsid w:val="002115B3"/>
    <w:rsid w:val="00214268"/>
    <w:rsid w:val="002152AB"/>
    <w:rsid w:val="00226089"/>
    <w:rsid w:val="00226866"/>
    <w:rsid w:val="002332D4"/>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0085"/>
    <w:rsid w:val="00283E3E"/>
    <w:rsid w:val="00284695"/>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2F668C"/>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0D6"/>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1A3B"/>
    <w:rsid w:val="00395684"/>
    <w:rsid w:val="003A1109"/>
    <w:rsid w:val="003A49C2"/>
    <w:rsid w:val="003A661A"/>
    <w:rsid w:val="003B00BE"/>
    <w:rsid w:val="003B3E2A"/>
    <w:rsid w:val="003B5E26"/>
    <w:rsid w:val="003C1044"/>
    <w:rsid w:val="003C2AEF"/>
    <w:rsid w:val="003C32EC"/>
    <w:rsid w:val="003D0847"/>
    <w:rsid w:val="003D0C9A"/>
    <w:rsid w:val="003D0FD6"/>
    <w:rsid w:val="003D40E8"/>
    <w:rsid w:val="003E2BC9"/>
    <w:rsid w:val="003F4B52"/>
    <w:rsid w:val="004018D8"/>
    <w:rsid w:val="004034B6"/>
    <w:rsid w:val="004114EA"/>
    <w:rsid w:val="00414B4F"/>
    <w:rsid w:val="00420A1E"/>
    <w:rsid w:val="00421271"/>
    <w:rsid w:val="004232DB"/>
    <w:rsid w:val="00426350"/>
    <w:rsid w:val="0043534E"/>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398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4332"/>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47E5"/>
    <w:rsid w:val="0076691B"/>
    <w:rsid w:val="0077071A"/>
    <w:rsid w:val="00772380"/>
    <w:rsid w:val="00772548"/>
    <w:rsid w:val="00777388"/>
    <w:rsid w:val="00785075"/>
    <w:rsid w:val="00790E8C"/>
    <w:rsid w:val="00791207"/>
    <w:rsid w:val="007A149A"/>
    <w:rsid w:val="007A4E1D"/>
    <w:rsid w:val="007B0FBB"/>
    <w:rsid w:val="007B3E0E"/>
    <w:rsid w:val="007B72C5"/>
    <w:rsid w:val="007D1F92"/>
    <w:rsid w:val="007D4222"/>
    <w:rsid w:val="007D61A8"/>
    <w:rsid w:val="007F48D4"/>
    <w:rsid w:val="00802635"/>
    <w:rsid w:val="00804C75"/>
    <w:rsid w:val="00806B1B"/>
    <w:rsid w:val="00806BC9"/>
    <w:rsid w:val="0081020B"/>
    <w:rsid w:val="008123C3"/>
    <w:rsid w:val="00814511"/>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249A"/>
    <w:rsid w:val="008A34B4"/>
    <w:rsid w:val="008A413E"/>
    <w:rsid w:val="008A7A3E"/>
    <w:rsid w:val="008B1DBC"/>
    <w:rsid w:val="008C642C"/>
    <w:rsid w:val="008D0E4A"/>
    <w:rsid w:val="008D2A6A"/>
    <w:rsid w:val="008D52FB"/>
    <w:rsid w:val="008D5443"/>
    <w:rsid w:val="008D58EC"/>
    <w:rsid w:val="008E0985"/>
    <w:rsid w:val="008E6CD2"/>
    <w:rsid w:val="008E74F7"/>
    <w:rsid w:val="008E7538"/>
    <w:rsid w:val="008F239E"/>
    <w:rsid w:val="008F7754"/>
    <w:rsid w:val="0090117D"/>
    <w:rsid w:val="009055DD"/>
    <w:rsid w:val="00906696"/>
    <w:rsid w:val="00906EFB"/>
    <w:rsid w:val="009114D8"/>
    <w:rsid w:val="009149A4"/>
    <w:rsid w:val="00920EBA"/>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72673"/>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5961"/>
    <w:rsid w:val="009B671E"/>
    <w:rsid w:val="009C041E"/>
    <w:rsid w:val="009C2062"/>
    <w:rsid w:val="009C7B9A"/>
    <w:rsid w:val="009D1889"/>
    <w:rsid w:val="009D21B9"/>
    <w:rsid w:val="009E4241"/>
    <w:rsid w:val="009E7BDA"/>
    <w:rsid w:val="009F0554"/>
    <w:rsid w:val="009F356C"/>
    <w:rsid w:val="009F51F2"/>
    <w:rsid w:val="00A07468"/>
    <w:rsid w:val="00A13CC3"/>
    <w:rsid w:val="00A164F5"/>
    <w:rsid w:val="00A20DA8"/>
    <w:rsid w:val="00A218EC"/>
    <w:rsid w:val="00A3102F"/>
    <w:rsid w:val="00A310D7"/>
    <w:rsid w:val="00A3138F"/>
    <w:rsid w:val="00A319BE"/>
    <w:rsid w:val="00A31F9A"/>
    <w:rsid w:val="00A376B4"/>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A5F42"/>
    <w:rsid w:val="00AB3338"/>
    <w:rsid w:val="00AC16C3"/>
    <w:rsid w:val="00AC597A"/>
    <w:rsid w:val="00AC5EF4"/>
    <w:rsid w:val="00AC63FC"/>
    <w:rsid w:val="00AD3B12"/>
    <w:rsid w:val="00AD3B41"/>
    <w:rsid w:val="00AD4F04"/>
    <w:rsid w:val="00AD5A94"/>
    <w:rsid w:val="00AE11E8"/>
    <w:rsid w:val="00AE2480"/>
    <w:rsid w:val="00AF2B71"/>
    <w:rsid w:val="00AF3977"/>
    <w:rsid w:val="00AF6128"/>
    <w:rsid w:val="00AF623F"/>
    <w:rsid w:val="00B00969"/>
    <w:rsid w:val="00B0143B"/>
    <w:rsid w:val="00B025DC"/>
    <w:rsid w:val="00B0378C"/>
    <w:rsid w:val="00B0394A"/>
    <w:rsid w:val="00B03E54"/>
    <w:rsid w:val="00B04340"/>
    <w:rsid w:val="00B07A3B"/>
    <w:rsid w:val="00B13525"/>
    <w:rsid w:val="00B13941"/>
    <w:rsid w:val="00B21158"/>
    <w:rsid w:val="00B27D8C"/>
    <w:rsid w:val="00B32BA7"/>
    <w:rsid w:val="00B33E59"/>
    <w:rsid w:val="00B340A8"/>
    <w:rsid w:val="00B3428E"/>
    <w:rsid w:val="00B36993"/>
    <w:rsid w:val="00B40E12"/>
    <w:rsid w:val="00B435B8"/>
    <w:rsid w:val="00B4499C"/>
    <w:rsid w:val="00B47FEB"/>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1927"/>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5182"/>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48DB"/>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2E74"/>
    <w:rsid w:val="00DF307B"/>
    <w:rsid w:val="00DF3D0C"/>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37AA8"/>
    <w:rsid w:val="00F4412A"/>
    <w:rsid w:val="00F563AC"/>
    <w:rsid w:val="00F56A75"/>
    <w:rsid w:val="00F57B86"/>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05182"/>
    <w:rPr>
      <w:rFonts w:cs="Calibri"/>
      <w:color w:val="7030A0"/>
      <w:lang w:val="en-GB"/>
    </w:rPr>
  </w:style>
  <w:style w:type="character" w:customStyle="1" w:styleId="NarrationChar">
    <w:name w:val="Narration Char"/>
    <w:basedOn w:val="DefaultParagraphFont"/>
    <w:link w:val="Narration"/>
    <w:rsid w:val="00D05182"/>
    <w:rPr>
      <w:rFonts w:ascii="Calibri" w:hAnsi="Calibri" w:cs="Calibri"/>
      <w:color w:val="7030A0"/>
      <w:lang w:val="en-GB"/>
    </w:rPr>
  </w:style>
  <w:style w:type="paragraph" w:customStyle="1" w:styleId="ShotDescription">
    <w:name w:val="Shot Description"/>
    <w:basedOn w:val="TemplateShot"/>
    <w:link w:val="ShotDescriptionChar"/>
    <w:qFormat/>
    <w:rsid w:val="00D05182"/>
    <w:rPr>
      <w:rFonts w:cs="Calibri"/>
    </w:rPr>
  </w:style>
  <w:style w:type="character" w:customStyle="1" w:styleId="ShotDescriptionChar">
    <w:name w:val="Shot Description Char"/>
    <w:basedOn w:val="DefaultParagraphFont"/>
    <w:link w:val="ShotDescription"/>
    <w:rsid w:val="00D05182"/>
    <w:rPr>
      <w:rFonts w:ascii="Calibri" w:hAnsi="Calibri" w:cs="Calibri"/>
    </w:rPr>
  </w:style>
  <w:style w:type="paragraph" w:customStyle="1" w:styleId="TemplateNarration">
    <w:name w:val="Template Narration"/>
    <w:basedOn w:val="ListParagraph"/>
    <w:rsid w:val="00D0518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0518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ng@bidmc.harvar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101790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2482</Words>
  <Characters>13826</Characters>
  <Application>Microsoft Office Word</Application>
  <DocSecurity>0</DocSecurity>
  <Lines>354</Lines>
  <Paragraphs>177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5</cp:revision>
  <dcterms:created xsi:type="dcterms:W3CDTF">2025-10-24T10:13:00Z</dcterms:created>
  <dcterms:modified xsi:type="dcterms:W3CDTF">2025-10-24T10:33:00Z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