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6E763CF5"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5368E0">
        <w:rPr>
          <w:rFonts w:eastAsia="Times New Roman" w:cstheme="minorHAnsi"/>
          <w:b/>
        </w:rPr>
        <w:t>68908</w:t>
      </w:r>
    </w:p>
    <w:p w14:paraId="2F6924E5" w14:textId="75271949"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5368E0">
        <w:rPr>
          <w:rFonts w:eastAsia="Times New Roman" w:cstheme="minorHAnsi"/>
          <w:b/>
        </w:rPr>
        <w:t>Poornima G</w:t>
      </w:r>
    </w:p>
    <w:p w14:paraId="6FB9233B" w14:textId="4A78252E"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894540" w:rsidRPr="0069480B">
          <w:rPr>
            <w:rStyle w:val="Hyperlink"/>
            <w:rFonts w:eastAsia="Times New Roman" w:cstheme="minorHAnsi"/>
            <w:b/>
          </w:rPr>
          <w:t>https://review.jove.com/account/file-uploader?src=21016988</w:t>
        </w:r>
      </w:hyperlink>
      <w:r w:rsidR="00894540">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28B07614"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C91F3B" w:rsidRPr="00C91F3B">
        <w:rPr>
          <w:rStyle w:val="ArticleTitle"/>
          <w:rFonts w:cstheme="minorHAnsi"/>
        </w:rPr>
        <w:t xml:space="preserve">The Frequency Domain </w:t>
      </w:r>
      <w:proofErr w:type="spellStart"/>
      <w:r w:rsidR="00C91F3B" w:rsidRPr="00C91F3B">
        <w:rPr>
          <w:rStyle w:val="ArticleTitle"/>
          <w:rFonts w:cstheme="minorHAnsi"/>
        </w:rPr>
        <w:t>Thermoreflectance</w:t>
      </w:r>
      <w:proofErr w:type="spellEnd"/>
      <w:r w:rsidR="00C91F3B" w:rsidRPr="00C91F3B">
        <w:rPr>
          <w:rStyle w:val="ArticleTitle"/>
          <w:rFonts w:cstheme="minorHAnsi"/>
        </w:rPr>
        <w:t xml:space="preserve"> Technique for Thermal Property Measurements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D197028" w14:textId="77777777" w:rsidR="005368E0" w:rsidRPr="005368E0" w:rsidRDefault="005368E0" w:rsidP="005368E0">
      <w:pPr>
        <w:outlineLvl w:val="0"/>
        <w:rPr>
          <w:rFonts w:eastAsia="Times New Roman" w:cstheme="minorHAnsi"/>
          <w:b/>
          <w:sz w:val="28"/>
          <w:szCs w:val="28"/>
        </w:rPr>
      </w:pPr>
      <w:proofErr w:type="spellStart"/>
      <w:r w:rsidRPr="005368E0">
        <w:rPr>
          <w:rFonts w:eastAsia="Times New Roman" w:cstheme="minorHAnsi"/>
          <w:b/>
          <w:sz w:val="28"/>
          <w:szCs w:val="28"/>
        </w:rPr>
        <w:t>Alesanmi</w:t>
      </w:r>
      <w:proofErr w:type="spellEnd"/>
      <w:r w:rsidRPr="005368E0">
        <w:rPr>
          <w:rFonts w:eastAsia="Times New Roman" w:cstheme="minorHAnsi"/>
          <w:b/>
          <w:sz w:val="28"/>
          <w:szCs w:val="28"/>
        </w:rPr>
        <w:t xml:space="preserve"> R. Odufisan¹, Benjamin Stern², Ryohei Nagahiro</w:t>
      </w:r>
      <w:r w:rsidRPr="005368E0">
        <w:rPr>
          <w:rFonts w:eastAsia="Times New Roman" w:cstheme="minorHAnsi"/>
          <w:b/>
          <w:bCs/>
          <w:sz w:val="28"/>
          <w:szCs w:val="28"/>
          <w:vertAlign w:val="superscript"/>
        </w:rPr>
        <w:t>3</w:t>
      </w:r>
      <w:r w:rsidRPr="005368E0">
        <w:rPr>
          <w:rFonts w:eastAsia="Times New Roman" w:cstheme="minorHAnsi"/>
          <w:b/>
          <w:sz w:val="28"/>
          <w:szCs w:val="28"/>
        </w:rPr>
        <w:t>, Rosemary Wynnychenko²</w:t>
      </w:r>
      <w:r w:rsidRPr="005368E0">
        <w:rPr>
          <w:rFonts w:eastAsia="Times New Roman" w:cstheme="minorHAnsi"/>
          <w:b/>
          <w:bCs/>
          <w:sz w:val="28"/>
          <w:szCs w:val="28"/>
          <w:vertAlign w:val="superscript"/>
        </w:rPr>
        <w:t>,4</w:t>
      </w:r>
      <w:r w:rsidRPr="005368E0">
        <w:rPr>
          <w:rFonts w:eastAsia="Times New Roman" w:cstheme="minorHAnsi"/>
          <w:b/>
          <w:sz w:val="28"/>
          <w:szCs w:val="28"/>
        </w:rPr>
        <w:t>, Sevan Chanakian</w:t>
      </w:r>
      <w:r w:rsidRPr="005368E0">
        <w:rPr>
          <w:rFonts w:eastAsia="Times New Roman" w:cstheme="minorHAnsi"/>
          <w:b/>
          <w:bCs/>
          <w:sz w:val="28"/>
          <w:szCs w:val="28"/>
          <w:vertAlign w:val="superscript"/>
        </w:rPr>
        <w:t>5</w:t>
      </w:r>
      <w:r w:rsidRPr="005368E0">
        <w:rPr>
          <w:rFonts w:eastAsia="Times New Roman" w:cstheme="minorHAnsi"/>
          <w:b/>
          <w:sz w:val="28"/>
          <w:szCs w:val="28"/>
        </w:rPr>
        <w:t>, Junichiro Shiomi</w:t>
      </w:r>
      <w:r w:rsidRPr="005368E0">
        <w:rPr>
          <w:rFonts w:eastAsia="Times New Roman" w:cstheme="minorHAnsi"/>
          <w:b/>
          <w:bCs/>
          <w:sz w:val="28"/>
          <w:szCs w:val="28"/>
          <w:vertAlign w:val="superscript"/>
        </w:rPr>
        <w:t>3,6</w:t>
      </w:r>
      <w:r w:rsidRPr="005368E0">
        <w:rPr>
          <w:rFonts w:eastAsia="Times New Roman" w:cstheme="minorHAnsi"/>
          <w:b/>
          <w:bCs/>
          <w:sz w:val="28"/>
          <w:szCs w:val="28"/>
          <w:vertAlign w:val="subscript"/>
        </w:rPr>
        <w:t>,</w:t>
      </w:r>
      <w:r w:rsidRPr="005368E0">
        <w:rPr>
          <w:rFonts w:eastAsia="Times New Roman" w:cstheme="minorHAnsi"/>
          <w:b/>
          <w:bCs/>
          <w:sz w:val="28"/>
          <w:szCs w:val="28"/>
        </w:rPr>
        <w:t xml:space="preserve"> </w:t>
      </w:r>
      <w:r w:rsidRPr="005368E0">
        <w:rPr>
          <w:rFonts w:eastAsia="Times New Roman" w:cstheme="minorHAnsi"/>
          <w:b/>
          <w:sz w:val="28"/>
          <w:szCs w:val="28"/>
        </w:rPr>
        <w:t>Eleonora Isotta</w:t>
      </w:r>
      <w:r w:rsidRPr="005368E0">
        <w:rPr>
          <w:rFonts w:eastAsia="Times New Roman" w:cstheme="minorHAnsi"/>
          <w:b/>
          <w:sz w:val="28"/>
          <w:szCs w:val="28"/>
          <w:vertAlign w:val="superscript"/>
        </w:rPr>
        <w:t>7</w:t>
      </w:r>
      <w:r w:rsidRPr="005368E0">
        <w:rPr>
          <w:rFonts w:eastAsia="Times New Roman" w:cstheme="minorHAnsi"/>
          <w:b/>
          <w:sz w:val="28"/>
          <w:szCs w:val="28"/>
        </w:rPr>
        <w:t>, Oluwaseyi Balogun²</w:t>
      </w:r>
    </w:p>
    <w:p w14:paraId="43F08287" w14:textId="77777777" w:rsidR="005368E0" w:rsidRPr="005368E0" w:rsidRDefault="005368E0" w:rsidP="005368E0">
      <w:pPr>
        <w:outlineLvl w:val="0"/>
        <w:rPr>
          <w:rFonts w:eastAsia="Times New Roman" w:cstheme="minorHAnsi"/>
          <w:b/>
          <w:sz w:val="28"/>
          <w:szCs w:val="28"/>
        </w:rPr>
      </w:pPr>
    </w:p>
    <w:p w14:paraId="7CCC4045" w14:textId="3274BA3C" w:rsidR="005368E0" w:rsidRPr="005368E0" w:rsidRDefault="005368E0" w:rsidP="005368E0">
      <w:pPr>
        <w:outlineLvl w:val="0"/>
        <w:rPr>
          <w:rFonts w:eastAsia="Times New Roman" w:cstheme="minorHAnsi"/>
          <w:bCs/>
          <w:sz w:val="28"/>
          <w:szCs w:val="28"/>
        </w:rPr>
      </w:pPr>
      <w:r w:rsidRPr="005368E0">
        <w:rPr>
          <w:rFonts w:eastAsia="Times New Roman" w:cstheme="minorHAnsi"/>
          <w:bCs/>
          <w:sz w:val="28"/>
          <w:szCs w:val="28"/>
        </w:rPr>
        <w:t>¹Department of Theoretical and Applied Mechanics, Northwestern University</w:t>
      </w:r>
      <w:r w:rsidRPr="005368E0">
        <w:rPr>
          <w:rFonts w:eastAsia="Times New Roman" w:cstheme="minorHAnsi"/>
          <w:bCs/>
          <w:sz w:val="28"/>
          <w:szCs w:val="28"/>
        </w:rPr>
        <w:br/>
        <w:t>²Department of Mechanical Engineering, Northwestern University</w:t>
      </w:r>
    </w:p>
    <w:p w14:paraId="42CA7EFE" w14:textId="43194ED0" w:rsidR="005368E0" w:rsidRPr="005368E0" w:rsidRDefault="005368E0" w:rsidP="005368E0">
      <w:pPr>
        <w:outlineLvl w:val="0"/>
        <w:rPr>
          <w:rFonts w:eastAsia="Times New Roman" w:cstheme="minorHAnsi"/>
          <w:bCs/>
          <w:sz w:val="28"/>
          <w:szCs w:val="28"/>
        </w:rPr>
      </w:pPr>
      <w:r w:rsidRPr="005368E0">
        <w:rPr>
          <w:rFonts w:eastAsia="Times New Roman" w:cstheme="minorHAnsi"/>
          <w:bCs/>
          <w:sz w:val="28"/>
          <w:szCs w:val="28"/>
          <w:vertAlign w:val="superscript"/>
        </w:rPr>
        <w:t>3</w:t>
      </w:r>
      <w:r w:rsidRPr="005368E0">
        <w:rPr>
          <w:rFonts w:eastAsia="Times New Roman" w:cstheme="minorHAnsi"/>
          <w:bCs/>
          <w:sz w:val="28"/>
          <w:szCs w:val="28"/>
        </w:rPr>
        <w:t>Institute of Engineering Innovation, The University of Tokyo</w:t>
      </w:r>
    </w:p>
    <w:p w14:paraId="6D76ADB6" w14:textId="3CF15230" w:rsidR="005368E0" w:rsidRPr="005368E0" w:rsidRDefault="005368E0" w:rsidP="005368E0">
      <w:pPr>
        <w:outlineLvl w:val="0"/>
        <w:rPr>
          <w:rFonts w:eastAsia="Times New Roman" w:cstheme="minorHAnsi"/>
          <w:bCs/>
          <w:sz w:val="28"/>
          <w:szCs w:val="28"/>
        </w:rPr>
      </w:pPr>
      <w:r w:rsidRPr="005368E0">
        <w:rPr>
          <w:rFonts w:eastAsia="Times New Roman" w:cstheme="minorHAnsi"/>
          <w:bCs/>
          <w:sz w:val="28"/>
          <w:szCs w:val="28"/>
          <w:vertAlign w:val="superscript"/>
        </w:rPr>
        <w:t>4</w:t>
      </w:r>
      <w:r w:rsidRPr="005368E0">
        <w:rPr>
          <w:rFonts w:eastAsia="Times New Roman" w:cstheme="minorHAnsi"/>
          <w:bCs/>
          <w:sz w:val="28"/>
          <w:szCs w:val="28"/>
        </w:rPr>
        <w:t>Department of Physics, Wellsley College</w:t>
      </w:r>
    </w:p>
    <w:p w14:paraId="7CF31E58" w14:textId="18D47B32" w:rsidR="005368E0" w:rsidRPr="005368E0" w:rsidRDefault="005368E0" w:rsidP="005368E0">
      <w:pPr>
        <w:outlineLvl w:val="0"/>
        <w:rPr>
          <w:rFonts w:eastAsia="Times New Roman" w:cstheme="minorHAnsi"/>
          <w:bCs/>
          <w:sz w:val="28"/>
          <w:szCs w:val="28"/>
        </w:rPr>
      </w:pPr>
      <w:r w:rsidRPr="005368E0">
        <w:rPr>
          <w:rFonts w:eastAsia="Times New Roman" w:cstheme="minorHAnsi"/>
          <w:bCs/>
          <w:sz w:val="28"/>
          <w:szCs w:val="28"/>
          <w:vertAlign w:val="superscript"/>
        </w:rPr>
        <w:t>5</w:t>
      </w:r>
      <w:r w:rsidRPr="005368E0">
        <w:rPr>
          <w:rFonts w:eastAsia="Times New Roman" w:cstheme="minorHAnsi"/>
          <w:bCs/>
          <w:sz w:val="28"/>
          <w:szCs w:val="28"/>
        </w:rPr>
        <w:t>Department of Chemical Engineering and Materials Science, Michigan State University</w:t>
      </w:r>
      <w:r w:rsidRPr="005368E0">
        <w:rPr>
          <w:rFonts w:eastAsia="Times New Roman" w:cstheme="minorHAnsi"/>
          <w:bCs/>
          <w:sz w:val="28"/>
          <w:szCs w:val="28"/>
        </w:rPr>
        <w:br/>
      </w:r>
      <w:r w:rsidRPr="005368E0">
        <w:rPr>
          <w:rFonts w:eastAsia="Times New Roman" w:cstheme="minorHAnsi"/>
          <w:bCs/>
          <w:sz w:val="28"/>
          <w:szCs w:val="28"/>
          <w:vertAlign w:val="superscript"/>
        </w:rPr>
        <w:t>6</w:t>
      </w:r>
      <w:r w:rsidRPr="005368E0">
        <w:rPr>
          <w:rFonts w:eastAsia="Times New Roman" w:cstheme="minorHAnsi"/>
          <w:bCs/>
          <w:sz w:val="28"/>
          <w:szCs w:val="28"/>
        </w:rPr>
        <w:t>Department of Mechanical Engineering, The University of Tokyo</w:t>
      </w:r>
    </w:p>
    <w:p w14:paraId="33CD999C" w14:textId="15E0004B" w:rsidR="00D6314B" w:rsidRPr="005368E0" w:rsidRDefault="005368E0" w:rsidP="005368E0">
      <w:pPr>
        <w:outlineLvl w:val="0"/>
        <w:rPr>
          <w:rFonts w:eastAsia="Times New Roman" w:cstheme="minorHAnsi"/>
          <w:bCs/>
          <w:sz w:val="28"/>
          <w:szCs w:val="28"/>
        </w:rPr>
      </w:pPr>
      <w:r w:rsidRPr="005368E0">
        <w:rPr>
          <w:rFonts w:eastAsia="Times New Roman" w:cstheme="minorHAnsi"/>
          <w:bCs/>
          <w:sz w:val="28"/>
          <w:szCs w:val="28"/>
          <w:vertAlign w:val="superscript"/>
        </w:rPr>
        <w:t>7</w:t>
      </w:r>
      <w:r w:rsidRPr="005368E0">
        <w:rPr>
          <w:rFonts w:eastAsia="Times New Roman" w:cstheme="minorHAnsi"/>
          <w:bCs/>
          <w:sz w:val="28"/>
          <w:szCs w:val="28"/>
        </w:rPr>
        <w:t>Department of Materials Science and Engineering, Northwestern University</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7A7CBEC" w14:textId="77777777" w:rsidR="005368E0" w:rsidRPr="005368E0" w:rsidRDefault="005368E0" w:rsidP="005368E0">
      <w:pPr>
        <w:outlineLvl w:val="0"/>
        <w:rPr>
          <w:rFonts w:eastAsia="Times New Roman" w:cstheme="minorHAnsi"/>
        </w:rPr>
      </w:pPr>
      <w:bookmarkStart w:id="0" w:name="_Hlk25233958"/>
      <w:proofErr w:type="spellStart"/>
      <w:r w:rsidRPr="005368E0">
        <w:rPr>
          <w:rFonts w:eastAsia="Times New Roman" w:cstheme="minorHAnsi"/>
        </w:rPr>
        <w:t>Alesanmi</w:t>
      </w:r>
      <w:proofErr w:type="spellEnd"/>
      <w:r w:rsidRPr="005368E0">
        <w:rPr>
          <w:rFonts w:eastAsia="Times New Roman" w:cstheme="minorHAnsi"/>
        </w:rPr>
        <w:t xml:space="preserve"> R. </w:t>
      </w:r>
      <w:proofErr w:type="spellStart"/>
      <w:r w:rsidRPr="005368E0">
        <w:rPr>
          <w:rFonts w:eastAsia="Times New Roman" w:cstheme="minorHAnsi"/>
        </w:rPr>
        <w:t>Odufisan</w:t>
      </w:r>
      <w:proofErr w:type="spellEnd"/>
      <w:r w:rsidRPr="005368E0">
        <w:rPr>
          <w:rFonts w:eastAsia="Times New Roman" w:cstheme="minorHAnsi"/>
        </w:rPr>
        <w:t xml:space="preserve">                       alesanmiodufisan2028@u.northwestern.edu</w:t>
      </w:r>
    </w:p>
    <w:p w14:paraId="5196A52A" w14:textId="5B46F9DE" w:rsidR="004E0C5A" w:rsidRDefault="005368E0" w:rsidP="005368E0">
      <w:pPr>
        <w:outlineLvl w:val="0"/>
        <w:rPr>
          <w:rFonts w:eastAsia="Times New Roman" w:cstheme="minorHAnsi"/>
        </w:rPr>
      </w:pPr>
      <w:r w:rsidRPr="005368E0">
        <w:rPr>
          <w:rFonts w:eastAsia="Times New Roman" w:cstheme="minorHAnsi"/>
        </w:rPr>
        <w:t>Oluwaseyi Balogun                          o-balogun@northwestern.edu</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7845BA99" w14:textId="77777777" w:rsidR="005368E0" w:rsidRPr="005368E0" w:rsidRDefault="005368E0" w:rsidP="005368E0">
      <w:pPr>
        <w:widowControl w:val="0"/>
        <w:pBdr>
          <w:top w:val="nil"/>
          <w:left w:val="nil"/>
          <w:bottom w:val="nil"/>
          <w:right w:val="nil"/>
          <w:between w:val="nil"/>
        </w:pBdr>
        <w:jc w:val="both"/>
        <w:rPr>
          <w:rFonts w:ascii="Calibri" w:eastAsia="Calibri" w:hAnsi="Calibri" w:cs="Calibri"/>
          <w:color w:val="auto"/>
        </w:rPr>
      </w:pPr>
      <w:r w:rsidRPr="005368E0">
        <w:rPr>
          <w:rFonts w:ascii="Calibri" w:eastAsia="Calibri" w:hAnsi="Calibri" w:cs="Calibri"/>
          <w:color w:val="auto"/>
        </w:rPr>
        <w:t xml:space="preserve">Benjamin Stern                                 </w:t>
      </w:r>
      <w:hyperlink r:id="rId8" w:history="1">
        <w:r w:rsidRPr="005368E0">
          <w:rPr>
            <w:rFonts w:ascii="Calibri" w:eastAsia="Calibri" w:hAnsi="Calibri" w:cs="Calibri"/>
            <w:color w:val="0000FF"/>
            <w:u w:val="single"/>
          </w:rPr>
          <w:t>benjaminstern2027@u.northwestern.edu</w:t>
        </w:r>
      </w:hyperlink>
      <w:r w:rsidRPr="005368E0">
        <w:rPr>
          <w:rFonts w:ascii="Calibri" w:eastAsia="Calibri" w:hAnsi="Calibri" w:cs="Calibri"/>
          <w:color w:val="auto"/>
        </w:rPr>
        <w:t xml:space="preserve"> </w:t>
      </w:r>
    </w:p>
    <w:p w14:paraId="261484F5" w14:textId="77777777" w:rsidR="005368E0" w:rsidRPr="005368E0" w:rsidRDefault="005368E0" w:rsidP="005368E0">
      <w:pPr>
        <w:widowControl w:val="0"/>
        <w:pBdr>
          <w:top w:val="nil"/>
          <w:left w:val="nil"/>
          <w:bottom w:val="nil"/>
          <w:right w:val="nil"/>
          <w:between w:val="nil"/>
        </w:pBdr>
        <w:jc w:val="both"/>
        <w:rPr>
          <w:rFonts w:ascii="Calibri" w:eastAsia="Calibri" w:hAnsi="Calibri" w:cs="Calibri"/>
          <w:color w:val="auto"/>
          <w:u w:val="single"/>
          <w:lang w:val="it-IT"/>
        </w:rPr>
      </w:pPr>
      <w:r w:rsidRPr="005368E0">
        <w:rPr>
          <w:rFonts w:ascii="Calibri" w:eastAsia="Calibri" w:hAnsi="Calibri" w:cs="Calibri"/>
          <w:color w:val="auto"/>
          <w:lang w:val="it-IT"/>
        </w:rPr>
        <w:t>Ryohei Nagahiro</w:t>
      </w:r>
      <w:r w:rsidRPr="005368E0">
        <w:rPr>
          <w:rFonts w:ascii="Calibri" w:eastAsia="Calibri" w:hAnsi="Calibri" w:cs="Calibri"/>
          <w:color w:val="auto"/>
          <w:lang w:val="it-IT"/>
        </w:rPr>
        <w:tab/>
      </w:r>
      <w:r w:rsidRPr="005368E0">
        <w:rPr>
          <w:rFonts w:ascii="Calibri" w:eastAsia="Calibri" w:hAnsi="Calibri" w:cs="Calibri"/>
          <w:color w:val="auto"/>
          <w:lang w:val="it-IT"/>
        </w:rPr>
        <w:tab/>
        <w:t xml:space="preserve">       </w:t>
      </w:r>
      <w:r w:rsidRPr="005368E0">
        <w:rPr>
          <w:rFonts w:ascii="Calibri" w:eastAsia="Calibri" w:hAnsi="Calibri" w:cs="Calibri"/>
          <w:color w:val="auto"/>
          <w:u w:val="single"/>
          <w:lang w:val="it-IT"/>
        </w:rPr>
        <w:t>nagahiro-r@photon.t.u-tokyo.ac.jp</w:t>
      </w:r>
    </w:p>
    <w:p w14:paraId="7C3D6AC4" w14:textId="77777777" w:rsidR="005368E0" w:rsidRPr="005368E0" w:rsidRDefault="005368E0" w:rsidP="005368E0">
      <w:pPr>
        <w:widowControl w:val="0"/>
        <w:pBdr>
          <w:top w:val="nil"/>
          <w:left w:val="nil"/>
          <w:bottom w:val="nil"/>
          <w:right w:val="nil"/>
          <w:between w:val="nil"/>
        </w:pBdr>
        <w:jc w:val="both"/>
        <w:rPr>
          <w:rFonts w:ascii="Calibri" w:eastAsia="Calibri" w:hAnsi="Calibri" w:cs="Calibri"/>
          <w:color w:val="auto"/>
        </w:rPr>
      </w:pPr>
      <w:r w:rsidRPr="005368E0">
        <w:rPr>
          <w:rFonts w:ascii="Calibri" w:eastAsia="Calibri" w:hAnsi="Calibri" w:cs="Calibri"/>
          <w:color w:val="auto"/>
        </w:rPr>
        <w:t xml:space="preserve">Rosemary Wynnychenko                </w:t>
      </w:r>
      <w:hyperlink r:id="rId9" w:history="1">
        <w:r w:rsidRPr="005368E0">
          <w:rPr>
            <w:rFonts w:ascii="Calibri" w:eastAsia="Calibri" w:hAnsi="Calibri" w:cs="Calibri"/>
            <w:color w:val="0000FF"/>
            <w:u w:val="single"/>
          </w:rPr>
          <w:t>rw103@wellesley.edu</w:t>
        </w:r>
      </w:hyperlink>
      <w:r w:rsidRPr="005368E0">
        <w:rPr>
          <w:rFonts w:ascii="Calibri" w:eastAsia="Calibri" w:hAnsi="Calibri" w:cs="Calibri"/>
          <w:color w:val="auto"/>
        </w:rPr>
        <w:t xml:space="preserve"> </w:t>
      </w:r>
    </w:p>
    <w:p w14:paraId="5B35D125" w14:textId="77777777" w:rsidR="005368E0" w:rsidRPr="005368E0" w:rsidRDefault="005368E0" w:rsidP="005368E0">
      <w:pPr>
        <w:widowControl w:val="0"/>
        <w:pBdr>
          <w:top w:val="nil"/>
          <w:left w:val="nil"/>
          <w:bottom w:val="nil"/>
          <w:right w:val="nil"/>
          <w:between w:val="nil"/>
        </w:pBdr>
        <w:jc w:val="both"/>
        <w:rPr>
          <w:rFonts w:ascii="Calibri" w:eastAsia="Calibri" w:hAnsi="Calibri" w:cs="Calibri"/>
          <w:color w:val="auto"/>
        </w:rPr>
      </w:pPr>
      <w:r w:rsidRPr="005368E0">
        <w:rPr>
          <w:rFonts w:ascii="Calibri" w:eastAsia="Calibri" w:hAnsi="Calibri" w:cs="Calibri"/>
          <w:color w:val="auto"/>
        </w:rPr>
        <w:t xml:space="preserve">Sevan </w:t>
      </w:r>
      <w:proofErr w:type="spellStart"/>
      <w:r w:rsidRPr="005368E0">
        <w:rPr>
          <w:rFonts w:ascii="Calibri" w:eastAsia="Calibri" w:hAnsi="Calibri" w:cs="Calibri"/>
          <w:color w:val="auto"/>
        </w:rPr>
        <w:t>Chanakian</w:t>
      </w:r>
      <w:proofErr w:type="spellEnd"/>
      <w:r w:rsidRPr="005368E0">
        <w:rPr>
          <w:rFonts w:ascii="Calibri" w:eastAsia="Calibri" w:hAnsi="Calibri" w:cs="Calibri"/>
          <w:color w:val="auto"/>
        </w:rPr>
        <w:t xml:space="preserve">                              </w:t>
      </w:r>
      <w:hyperlink r:id="rId10" w:history="1">
        <w:r w:rsidRPr="005368E0">
          <w:rPr>
            <w:rFonts w:ascii="Calibri" w:eastAsia="Calibri" w:hAnsi="Calibri" w:cs="Calibri"/>
            <w:color w:val="0000FF"/>
            <w:u w:val="single"/>
          </w:rPr>
          <w:t>sevchanakian@gmail.com</w:t>
        </w:r>
      </w:hyperlink>
      <w:r w:rsidRPr="005368E0">
        <w:rPr>
          <w:rFonts w:ascii="Calibri" w:eastAsia="Calibri" w:hAnsi="Calibri" w:cs="Calibri"/>
          <w:color w:val="auto"/>
        </w:rPr>
        <w:t xml:space="preserve"> </w:t>
      </w:r>
    </w:p>
    <w:p w14:paraId="3AA560AB" w14:textId="77777777" w:rsidR="005368E0" w:rsidRPr="005368E0" w:rsidRDefault="005368E0" w:rsidP="005368E0">
      <w:pPr>
        <w:widowControl w:val="0"/>
        <w:pBdr>
          <w:top w:val="nil"/>
          <w:left w:val="nil"/>
          <w:bottom w:val="nil"/>
          <w:right w:val="nil"/>
          <w:between w:val="nil"/>
        </w:pBdr>
        <w:jc w:val="both"/>
        <w:rPr>
          <w:rFonts w:ascii="Calibri" w:eastAsia="Calibri" w:hAnsi="Calibri" w:cs="Calibri"/>
          <w:color w:val="auto"/>
          <w:lang w:val="it-IT"/>
        </w:rPr>
      </w:pPr>
      <w:r w:rsidRPr="005368E0">
        <w:rPr>
          <w:rFonts w:ascii="Calibri" w:eastAsia="Calibri" w:hAnsi="Calibri" w:cs="Calibri"/>
          <w:color w:val="auto"/>
          <w:lang w:val="it-IT"/>
        </w:rPr>
        <w:t>Junichiro Shiomi</w:t>
      </w:r>
      <w:r w:rsidRPr="005368E0">
        <w:rPr>
          <w:rFonts w:ascii="Calibri" w:eastAsia="Calibri" w:hAnsi="Calibri" w:cs="Calibri"/>
          <w:color w:val="auto"/>
          <w:lang w:val="it-IT"/>
        </w:rPr>
        <w:tab/>
      </w:r>
      <w:r w:rsidRPr="005368E0">
        <w:rPr>
          <w:rFonts w:ascii="Calibri" w:eastAsia="Calibri" w:hAnsi="Calibri" w:cs="Calibri"/>
          <w:color w:val="auto"/>
          <w:lang w:val="it-IT"/>
        </w:rPr>
        <w:tab/>
        <w:t xml:space="preserve">       </w:t>
      </w:r>
      <w:r w:rsidRPr="005368E0">
        <w:rPr>
          <w:rFonts w:ascii="Calibri" w:eastAsia="Calibri" w:hAnsi="Calibri" w:cs="Calibri"/>
          <w:color w:val="auto"/>
          <w:u w:val="single"/>
          <w:lang w:val="it-IT"/>
        </w:rPr>
        <w:t>shiomi@photon.t.u-tokyo.ac.jp</w:t>
      </w:r>
    </w:p>
    <w:p w14:paraId="757A4CFF" w14:textId="77777777" w:rsidR="005368E0" w:rsidRPr="005368E0" w:rsidRDefault="005368E0" w:rsidP="005368E0">
      <w:pPr>
        <w:widowControl w:val="0"/>
        <w:pBdr>
          <w:top w:val="nil"/>
          <w:left w:val="nil"/>
          <w:bottom w:val="nil"/>
          <w:right w:val="nil"/>
          <w:between w:val="nil"/>
        </w:pBdr>
        <w:jc w:val="both"/>
        <w:rPr>
          <w:rFonts w:ascii="Calibri" w:eastAsia="Calibri" w:hAnsi="Calibri" w:cs="Calibri"/>
          <w:color w:val="auto"/>
          <w:lang w:val="it-IT"/>
        </w:rPr>
      </w:pPr>
      <w:r w:rsidRPr="005368E0">
        <w:rPr>
          <w:rFonts w:ascii="Calibri" w:eastAsia="Calibri" w:hAnsi="Calibri" w:cs="Calibri"/>
          <w:color w:val="auto"/>
          <w:lang w:val="it-IT"/>
        </w:rPr>
        <w:t xml:space="preserve">Eleonora Isotta                                 </w:t>
      </w:r>
      <w:r w:rsidRPr="005368E0">
        <w:rPr>
          <w:rFonts w:ascii="Calibri" w:eastAsia="Calibri" w:hAnsi="Calibri" w:cs="Calibri"/>
          <w:color w:val="auto"/>
        </w:rPr>
        <w:fldChar w:fldCharType="begin"/>
      </w:r>
      <w:r w:rsidRPr="005368E0">
        <w:rPr>
          <w:rFonts w:ascii="Calibri" w:eastAsia="Calibri" w:hAnsi="Calibri" w:cs="Calibri"/>
          <w:color w:val="auto"/>
        </w:rPr>
        <w:instrText>HYPERLINK "mailto:e.isotta@mpie.de"</w:instrText>
      </w:r>
      <w:r w:rsidRPr="005368E0">
        <w:rPr>
          <w:rFonts w:ascii="Calibri" w:eastAsia="Calibri" w:hAnsi="Calibri" w:cs="Calibri"/>
          <w:color w:val="auto"/>
        </w:rPr>
      </w:r>
      <w:r w:rsidRPr="005368E0">
        <w:rPr>
          <w:rFonts w:ascii="Calibri" w:eastAsia="Calibri" w:hAnsi="Calibri" w:cs="Calibri"/>
          <w:color w:val="auto"/>
        </w:rPr>
        <w:fldChar w:fldCharType="separate"/>
      </w:r>
      <w:r w:rsidRPr="005368E0">
        <w:rPr>
          <w:rFonts w:ascii="Calibri" w:eastAsia="Calibri" w:hAnsi="Calibri" w:cs="Calibri"/>
          <w:color w:val="0000FF"/>
          <w:u w:val="single"/>
          <w:lang w:val="it-IT"/>
        </w:rPr>
        <w:t>e.isotta@mpie.de</w:t>
      </w:r>
      <w:r w:rsidRPr="005368E0">
        <w:rPr>
          <w:rFonts w:ascii="Calibri" w:eastAsia="Calibri" w:hAnsi="Calibri" w:cs="Calibri"/>
          <w:color w:val="auto"/>
        </w:rPr>
        <w:fldChar w:fldCharType="end"/>
      </w:r>
      <w:r w:rsidRPr="005368E0">
        <w:rPr>
          <w:rFonts w:ascii="Calibri" w:eastAsia="Calibri" w:hAnsi="Calibri" w:cs="Calibri"/>
          <w:color w:val="auto"/>
          <w:lang w:val="it-IT"/>
        </w:rPr>
        <w:t xml:space="preserve"> </w:t>
      </w:r>
    </w:p>
    <w:p w14:paraId="60B95108" w14:textId="175CBE4A" w:rsidR="00C70C90" w:rsidRPr="00B07A3B" w:rsidRDefault="005368E0" w:rsidP="005368E0">
      <w:pPr>
        <w:widowControl w:val="0"/>
        <w:pBdr>
          <w:top w:val="nil"/>
          <w:left w:val="nil"/>
          <w:bottom w:val="nil"/>
          <w:right w:val="nil"/>
          <w:between w:val="nil"/>
        </w:pBdr>
        <w:jc w:val="both"/>
        <w:rPr>
          <w:rFonts w:cstheme="minorHAnsi"/>
          <w:b/>
          <w:sz w:val="22"/>
          <w:szCs w:val="22"/>
        </w:rPr>
      </w:pPr>
      <w:r w:rsidRPr="005368E0">
        <w:rPr>
          <w:rFonts w:ascii="Calibri" w:eastAsia="Calibri" w:hAnsi="Calibri" w:cs="Calibri"/>
          <w:color w:val="auto"/>
          <w:lang w:val="it-IT"/>
        </w:rPr>
        <w:t xml:space="preserve">Oluwaseyi Balogun                          </w:t>
      </w:r>
      <w:r w:rsidRPr="005368E0">
        <w:rPr>
          <w:rFonts w:ascii="Calibri" w:eastAsia="Calibri" w:hAnsi="Calibri" w:cs="Calibri"/>
          <w:color w:val="auto"/>
        </w:rPr>
        <w:fldChar w:fldCharType="begin"/>
      </w:r>
      <w:r w:rsidRPr="005368E0">
        <w:rPr>
          <w:rFonts w:ascii="Calibri" w:eastAsia="Calibri" w:hAnsi="Calibri" w:cs="Calibri"/>
          <w:color w:val="auto"/>
        </w:rPr>
        <w:instrText>HYPERLINK "mailto:o-balogun@northwestern.edu"</w:instrText>
      </w:r>
      <w:r w:rsidRPr="005368E0">
        <w:rPr>
          <w:rFonts w:ascii="Calibri" w:eastAsia="Calibri" w:hAnsi="Calibri" w:cs="Calibri"/>
          <w:color w:val="auto"/>
        </w:rPr>
      </w:r>
      <w:r w:rsidRPr="005368E0">
        <w:rPr>
          <w:rFonts w:ascii="Calibri" w:eastAsia="Calibri" w:hAnsi="Calibri" w:cs="Calibri"/>
          <w:color w:val="auto"/>
        </w:rPr>
        <w:fldChar w:fldCharType="separate"/>
      </w:r>
      <w:r w:rsidRPr="005368E0">
        <w:rPr>
          <w:rFonts w:ascii="Calibri" w:eastAsia="Calibri" w:hAnsi="Calibri" w:cs="Calibri"/>
          <w:color w:val="0000FF"/>
          <w:u w:val="single"/>
          <w:lang w:val="it-IT"/>
        </w:rPr>
        <w:t>o-balogun@northwestern.edu</w:t>
      </w:r>
      <w:r w:rsidRPr="005368E0">
        <w:rPr>
          <w:rFonts w:ascii="Calibri" w:eastAsia="Calibri" w:hAnsi="Calibri" w:cs="Calibri"/>
          <w:color w:val="auto"/>
        </w:rPr>
        <w:fldChar w:fldCharType="end"/>
      </w:r>
      <w:r w:rsidRPr="005368E0">
        <w:rPr>
          <w:rFonts w:ascii="Calibri" w:eastAsia="Calibri" w:hAnsi="Calibri" w:cs="Calibri"/>
          <w:color w:val="auto"/>
          <w:lang w:val="it-IT"/>
        </w:rPr>
        <w:t xml:space="preserve"> </w:t>
      </w:r>
      <w:r w:rsidR="00C70C90"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 xml:space="preserve">your protocol involves microscopy but you </w:t>
      </w:r>
      <w:proofErr w:type="gramStart"/>
      <w:r>
        <w:rPr>
          <w:rFonts w:eastAsia="Times New Roman" w:cstheme="minorHAnsi"/>
        </w:rPr>
        <w:t>are not able to</w:t>
      </w:r>
      <w:proofErr w:type="gramEnd"/>
      <w:r>
        <w:rPr>
          <w:rFonts w:eastAsia="Times New Roman" w:cstheme="minorHAnsi"/>
        </w:rPr>
        <w:t xml:space="preserve">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 xml:space="preserve">(shots are indicated with the 3-digit numbers, like 2.1.1, </w:t>
      </w:r>
      <w:proofErr w:type="gramStart"/>
      <w:r w:rsidRPr="00D7547B">
        <w:rPr>
          <w:rFonts w:eastAsia="Times New Roman" w:cstheme="minorHAnsi"/>
        </w:rPr>
        <w:t>2.1.2</w:t>
      </w:r>
      <w:proofErr w:type="gramEnd"/>
      <w:r w:rsidRPr="00D7547B">
        <w:rPr>
          <w:rFonts w:eastAsia="Times New Roman" w:cstheme="minorHAnsi"/>
        </w:rPr>
        <w:t>,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D110CF3" w:rsidR="001331E3" w:rsidRDefault="001331E3" w:rsidP="001331E3">
      <w:pPr>
        <w:spacing w:before="120"/>
        <w:ind w:left="720"/>
        <w:rPr>
          <w:rFonts w:cstheme="minorHAnsi"/>
        </w:rPr>
      </w:pPr>
      <w:r>
        <w:rPr>
          <w:rFonts w:cstheme="minorHAnsi"/>
        </w:rPr>
        <w:t xml:space="preserve">We recommend using the </w:t>
      </w:r>
      <w:commentRangeStart w:id="1"/>
      <w:r w:rsidR="005368E0" w:rsidRPr="005368E0">
        <w:rPr>
          <w:rFonts w:cstheme="minorHAnsi"/>
          <w:b/>
          <w:bCs/>
        </w:rPr>
        <w:t xml:space="preserve">Screen Recording Software </w:t>
      </w:r>
      <w:hyperlink r:id="rId11" w:history="1">
        <w:r>
          <w:rPr>
            <w:rStyle w:val="Hyperlink"/>
            <w:rFonts w:cstheme="minorHAnsi"/>
          </w:rPr>
          <w:t>OBS</w:t>
        </w:r>
      </w:hyperlink>
      <w:commentRangeEnd w:id="1"/>
      <w:r w:rsidR="005368E0">
        <w:rPr>
          <w:rStyle w:val="CommentReference"/>
          <w:lang w:val="x-none" w:eastAsia="x-none"/>
        </w:rPr>
        <w:commentReference w:id="1"/>
      </w:r>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6"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1D97F3AA" w:rsidR="003326AD" w:rsidRPr="00BC1358" w:rsidRDefault="00226866" w:rsidP="00BC1358">
      <w:pPr>
        <w:spacing w:before="120"/>
        <w:ind w:left="216" w:hanging="216"/>
        <w:rPr>
          <w:rFonts w:eastAsia="Times New Roman" w:cstheme="minorHAnsi"/>
          <w:b/>
          <w:bCs/>
        </w:rPr>
      </w:pPr>
      <w:r>
        <w:rPr>
          <w:rFonts w:eastAsia="Times New Roman" w:cstheme="minorHAnsi"/>
          <w:b/>
          <w:bCs/>
        </w:rPr>
        <w:lastRenderedPageBreak/>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 xml:space="preserve">live during your </w:t>
      </w:r>
      <w:proofErr w:type="spellStart"/>
      <w:r w:rsidR="001D6481">
        <w:rPr>
          <w:rStyle w:val="Strong"/>
        </w:rPr>
        <w:t>JoVE</w:t>
      </w:r>
      <w:proofErr w:type="spellEnd"/>
      <w:r w:rsidR="001D6481">
        <w:rPr>
          <w:rStyle w:val="Strong"/>
        </w:rPr>
        <w:t xml:space="preserve"> shoot</w:t>
      </w:r>
      <w:r w:rsidR="001D6481">
        <w:t xml:space="preserve">? These will </w:t>
      </w:r>
      <w:r w:rsidR="001D6481">
        <w:rPr>
          <w:rStyle w:val="Strong"/>
        </w:rPr>
        <w:t xml:space="preserve">not appear in your </w:t>
      </w:r>
      <w:proofErr w:type="spellStart"/>
      <w:r w:rsidR="001D6481">
        <w:rPr>
          <w:rStyle w:val="Strong"/>
        </w:rPr>
        <w:t>JoVE</w:t>
      </w:r>
      <w:proofErr w:type="spellEnd"/>
      <w:r w:rsidR="001D6481">
        <w:rPr>
          <w:rStyle w:val="Strong"/>
        </w:rPr>
        <w:t xml:space="preserve"> video</w:t>
      </w:r>
      <w:r w:rsidR="001D6481">
        <w:t xml:space="preserve"> but may be used in </w:t>
      </w:r>
      <w:proofErr w:type="spellStart"/>
      <w:r w:rsidR="001D6481">
        <w:t>JoVE’s</w:t>
      </w:r>
      <w:proofErr w:type="spellEnd"/>
      <w:r w:rsidR="001D6481">
        <w:t xml:space="preserve"> promotional materials. </w:t>
      </w:r>
      <w:sdt>
        <w:sdtPr>
          <w:rPr>
            <w:rFonts w:eastAsia="Times New Roman" w:cstheme="minorHAnsi"/>
            <w:b/>
            <w:bCs/>
          </w:rPr>
          <w:id w:val="-722828291"/>
          <w:placeholder>
            <w:docPart w:val="D46029CC9C1241249EB770A9598377DA"/>
          </w:placeholder>
          <w:temporary/>
          <w:showingPlcHdr/>
          <w:text/>
        </w:sdtPr>
        <w:sdtEndPr>
          <w:rPr>
            <w:b w:val="0"/>
            <w:bCs w:val="0"/>
          </w:rPr>
        </w:sdtEndPr>
        <w:sdtContent>
          <w:r w:rsidR="00251AF3" w:rsidRPr="00B07A3B">
            <w:rPr>
              <w:rFonts w:eastAsia="Times New Roman" w:cstheme="minorHAnsi"/>
              <w:b/>
              <w:bCs/>
              <w:color w:val="808080"/>
              <w:shd w:val="clear" w:color="auto" w:fill="FFFF00"/>
            </w:rPr>
            <w:t>Enter Yes or No.</w:t>
          </w:r>
        </w:sdtContent>
      </w:sdt>
      <w:r w:rsidR="00251AF3" w:rsidRPr="00B07A3B">
        <w:rPr>
          <w:rFonts w:eastAsia="Times New Roman" w:cstheme="minorHAnsi"/>
        </w:rPr>
        <w:t xml:space="preserve">  </w:t>
      </w:r>
    </w:p>
    <w:p w14:paraId="47856BD0" w14:textId="16E02A11" w:rsidR="00BC1358" w:rsidRDefault="00493B46" w:rsidP="00890DD2">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t>
      </w:r>
      <w:r w:rsidR="002448C1" w:rsidRPr="002448C1">
        <w:rPr>
          <w:rFonts w:eastAsia="Times New Roman" w:cstheme="minorHAnsi"/>
        </w:rPr>
        <w:t xml:space="preserve">please provide the </w:t>
      </w:r>
      <w:r w:rsidR="002448C1" w:rsidRPr="002448C1">
        <w:rPr>
          <w:rFonts w:eastAsia="Times New Roman" w:cstheme="minorHAnsi"/>
          <w:b/>
          <w:bCs/>
        </w:rPr>
        <w:t>full name and position</w:t>
      </w:r>
      <w:r w:rsidR="002448C1" w:rsidRPr="002448C1">
        <w:rPr>
          <w:rFonts w:eastAsia="Times New Roman" w:cstheme="minorHAnsi"/>
        </w:rPr>
        <w:t xml:space="preserve"> </w:t>
      </w:r>
      <w:r w:rsidR="00B13525" w:rsidRPr="0062081E">
        <w:rPr>
          <w:rFonts w:ascii="Calibri" w:hAnsi="Calibri" w:cs="Calibri"/>
        </w:rPr>
        <w:t>(e.g., Director of [Institute Name], Senior Researcher [University Name], etc.) of the author</w:t>
      </w:r>
      <w:r w:rsidR="002448C1" w:rsidRPr="002448C1">
        <w:rPr>
          <w:rFonts w:eastAsia="Times New Roman" w:cstheme="minorHAnsi"/>
        </w:rPr>
        <w:t xml:space="preserve"> willing to participate.</w:t>
      </w:r>
    </w:p>
    <w:p w14:paraId="026AE309" w14:textId="0AE31DB9" w:rsidR="00890DD2" w:rsidRDefault="00000000" w:rsidP="00890DD2">
      <w:pPr>
        <w:spacing w:before="120"/>
        <w:ind w:left="720"/>
        <w:rPr>
          <w:rStyle w:val="AuthorName"/>
          <w:rFonts w:eastAsia="Times"/>
        </w:rPr>
      </w:pPr>
      <w:sdt>
        <w:sdtPr>
          <w:rPr>
            <w:rStyle w:val="AuthorName"/>
            <w:rFonts w:eastAsia="Times"/>
          </w:rPr>
          <w:id w:val="27460408"/>
          <w:placeholder>
            <w:docPart w:val="5A2764C080F04C6D92A50A477D3C449E"/>
          </w:placeholder>
          <w:temporary/>
          <w:showingPlcHdr/>
          <w:text/>
        </w:sdtPr>
        <w:sdtEndPr>
          <w:rPr>
            <w:rStyle w:val="DefaultParagraphFont"/>
            <w:rFonts w:asciiTheme="minorHAnsi" w:hAnsiTheme="minorHAnsi" w:cs="Calibri (Body)"/>
            <w:b w:val="0"/>
            <w:u w:val="none"/>
          </w:rPr>
        </w:sdtEndPr>
        <w:sdtContent>
          <w:r w:rsidR="00CB036A" w:rsidRPr="0062081E">
            <w:rPr>
              <w:rFonts w:ascii="Calibri" w:eastAsia="Times New Roman" w:hAnsi="Calibri" w:cs="Calibri"/>
              <w:color w:val="808080"/>
              <w:shd w:val="clear" w:color="auto" w:fill="FFFF00"/>
            </w:rPr>
            <w:t xml:space="preserve">Enter </w:t>
          </w:r>
          <w:r w:rsidR="00CB036A">
            <w:rPr>
              <w:rFonts w:ascii="Calibri" w:eastAsia="Times New Roman" w:hAnsi="Calibri" w:cs="Calibri"/>
              <w:color w:val="808080"/>
              <w:shd w:val="clear" w:color="auto" w:fill="FFFF00"/>
            </w:rPr>
            <w:t xml:space="preserve">full </w:t>
          </w:r>
          <w:r w:rsidR="00CB036A" w:rsidRPr="0062081E">
            <w:rPr>
              <w:rFonts w:ascii="Calibri" w:eastAsia="Times New Roman" w:hAnsi="Calibri" w:cs="Calibri"/>
              <w:color w:val="808080"/>
              <w:shd w:val="clear" w:color="auto" w:fill="FFFF00"/>
            </w:rPr>
            <w:t>author name</w:t>
          </w:r>
        </w:sdtContent>
      </w:sdt>
      <w:r w:rsidR="00CB036A" w:rsidRPr="0062081E">
        <w:rPr>
          <w:rFonts w:ascii="Calibri" w:eastAsia="Times New Roman" w:hAnsi="Calibri" w:cs="Calibri"/>
          <w:b/>
          <w:bCs/>
        </w:rPr>
        <w:t>,</w:t>
      </w:r>
      <w:r w:rsidR="00CB036A" w:rsidRPr="0062081E">
        <w:rPr>
          <w:rFonts w:ascii="Calibri" w:eastAsia="Times New Roman" w:hAnsi="Calibri" w:cs="Calibri"/>
        </w:rPr>
        <w:t xml:space="preserve"> </w:t>
      </w:r>
      <w:sdt>
        <w:sdtPr>
          <w:rPr>
            <w:rStyle w:val="AuthorName"/>
            <w:rFonts w:eastAsia="Times"/>
          </w:rPr>
          <w:id w:val="-1449156767"/>
          <w:placeholder>
            <w:docPart w:val="EC881CD1F46B4A9C85E167E99F0B09B9"/>
          </w:placeholder>
          <w:temporary/>
          <w:showingPlcHdr/>
          <w:text/>
        </w:sdtPr>
        <w:sdtEndPr>
          <w:rPr>
            <w:rStyle w:val="DefaultParagraphFont"/>
            <w:rFonts w:asciiTheme="minorHAnsi" w:hAnsiTheme="minorHAnsi" w:cs="Calibri (Body)"/>
            <w:b w:val="0"/>
            <w:u w:val="none"/>
          </w:rPr>
        </w:sdtEndPr>
        <w:sdtContent>
          <w:r w:rsidR="00CB036A" w:rsidRPr="0062081E">
            <w:rPr>
              <w:rFonts w:ascii="Calibri" w:eastAsia="Times New Roman" w:hAnsi="Calibri" w:cs="Calibri"/>
              <w:color w:val="808080"/>
              <w:shd w:val="clear" w:color="auto" w:fill="FFFF00"/>
            </w:rPr>
            <w:t xml:space="preserve">Enter author </w:t>
          </w:r>
          <w:r w:rsidR="00CB036A">
            <w:rPr>
              <w:rFonts w:ascii="Calibri" w:eastAsia="Times New Roman" w:hAnsi="Calibri" w:cs="Calibri"/>
              <w:color w:val="808080"/>
              <w:shd w:val="clear" w:color="auto" w:fill="FFFF00"/>
            </w:rPr>
            <w:t>position</w:t>
          </w:r>
        </w:sdtContent>
      </w:sdt>
    </w:p>
    <w:p w14:paraId="2A47E806" w14:textId="77777777" w:rsidR="00631B84" w:rsidRDefault="00631B84" w:rsidP="00890DD2">
      <w:pPr>
        <w:spacing w:before="120"/>
        <w:ind w:left="720"/>
        <w:rPr>
          <w:rFonts w:eastAsia="Times New Roman" w:cstheme="minorHAnsi"/>
        </w:rPr>
      </w:pPr>
    </w:p>
    <w:p w14:paraId="6C9B5767" w14:textId="77777777" w:rsidR="008A34B4" w:rsidRDefault="008A34B4"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15D3A0CF"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700291">
        <w:rPr>
          <w:rFonts w:cstheme="minorHAnsi"/>
          <w:bCs/>
          <w:sz w:val="22"/>
          <w:szCs w:val="22"/>
        </w:rPr>
        <w:t>23</w:t>
      </w:r>
    </w:p>
    <w:p w14:paraId="5AAC9C6C" w14:textId="5BCAA548"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700291">
        <w:rPr>
          <w:rFonts w:cstheme="minorHAnsi"/>
          <w:bCs/>
          <w:sz w:val="22"/>
          <w:szCs w:val="22"/>
        </w:rPr>
        <w:t>55 (29 SC)</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4A353F53"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B27D8C">
        <w:rPr>
          <w:rFonts w:eastAsia="Times New Roman" w:cstheme="minorHAnsi"/>
          <w:bCs/>
        </w:rPr>
        <w:t>up to</w:t>
      </w:r>
      <w:r w:rsidR="0006309D" w:rsidRPr="0006309D">
        <w:rPr>
          <w:rFonts w:eastAsia="Times New Roman" w:cstheme="minorHAnsi"/>
          <w:bCs/>
        </w:rPr>
        <w:t xml:space="preserve"> </w:t>
      </w:r>
      <w:r w:rsidR="0006309D" w:rsidRPr="0006309D">
        <w:rPr>
          <w:rFonts w:eastAsia="Times New Roman" w:cstheme="minorHAnsi"/>
          <w:b/>
        </w:rPr>
        <w:t>2 introduction</w:t>
      </w:r>
      <w:r w:rsidR="0006309D" w:rsidRPr="0006309D">
        <w:rPr>
          <w:rFonts w:eastAsia="Times New Roman" w:cstheme="minorHAnsi"/>
          <w:bCs/>
        </w:rPr>
        <w:t xml:space="preserve"> and </w:t>
      </w:r>
      <w:r w:rsidR="00B27D8C">
        <w:rPr>
          <w:rFonts w:eastAsia="Times New Roman" w:cstheme="minorHAnsi"/>
          <w:bCs/>
        </w:rPr>
        <w:t>up to</w:t>
      </w:r>
      <w:r w:rsidR="0006309D" w:rsidRPr="0006309D">
        <w:rPr>
          <w:rFonts w:eastAsia="Times New Roman" w:cstheme="minorHAnsi"/>
          <w:bCs/>
        </w:rPr>
        <w:t xml:space="preserve"> </w:t>
      </w:r>
      <w:r w:rsidR="0006309D" w:rsidRPr="0006309D">
        <w:rPr>
          <w:rFonts w:eastAsia="Times New Roman" w:cstheme="minorHAnsi"/>
          <w:b/>
        </w:rPr>
        <w:t>3 conclusion questions</w:t>
      </w:r>
      <w:r w:rsidR="0006309D">
        <w:rPr>
          <w:rFonts w:eastAsia="Times New Roman" w:cstheme="minorHAnsi"/>
          <w:b/>
        </w:rPr>
        <w:t>.</w:t>
      </w:r>
      <w:r w:rsidR="00CF2130" w:rsidRPr="0058214E">
        <w:rPr>
          <w:rFonts w:eastAsia="Times New Roman" w:cstheme="minorHAnsi"/>
          <w:bCs/>
        </w:rPr>
        <w:t xml:space="preserve"> </w:t>
      </w:r>
      <w:r w:rsidR="00B27D8C">
        <w:rPr>
          <w:rFonts w:eastAsia="Times New Roman" w:cstheme="minorHAnsi"/>
          <w:bCs/>
        </w:rPr>
        <w:t>No more than</w:t>
      </w:r>
      <w:r w:rsidR="00CF2130" w:rsidRPr="0058214E">
        <w:rPr>
          <w:rFonts w:eastAsia="Times New Roman" w:cstheme="minorHAnsi"/>
          <w:bCs/>
        </w:rPr>
        <w:t xml:space="preserve">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6CA40C2D" w:rsidR="00E27EF5" w:rsidRPr="005925C3" w:rsidRDefault="00AF612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F6128">
        <w:rPr>
          <w:rFonts w:eastAsia="Times New Roman" w:cstheme="minorHAnsi"/>
          <w:bCs/>
        </w:rPr>
        <w:t xml:space="preserve">Speak </w:t>
      </w:r>
      <w:r w:rsidRPr="00AF6128">
        <w:rPr>
          <w:rFonts w:eastAsia="Times New Roman" w:cstheme="minorHAnsi"/>
        </w:rPr>
        <w:t>naturally</w:t>
      </w:r>
      <w:r w:rsidRPr="00AF6128">
        <w:rPr>
          <w:rFonts w:eastAsia="Times New Roman" w:cstheme="minorHAnsi"/>
          <w:bCs/>
        </w:rPr>
        <w:t xml:space="preserve"> and </w:t>
      </w:r>
      <w:r w:rsidRPr="00AF6128">
        <w:rPr>
          <w:rFonts w:eastAsia="Times New Roman" w:cstheme="minorHAnsi"/>
          <w:b/>
        </w:rPr>
        <w:t>avoid reading the lines</w:t>
      </w:r>
      <w:r w:rsidR="00E27EF5" w:rsidRPr="005925C3">
        <w:rPr>
          <w:rFonts w:eastAsia="Times New Roman" w:cstheme="minorHAnsi"/>
          <w:bCs/>
        </w:rPr>
        <w:t>.</w:t>
      </w:r>
    </w:p>
    <w:p w14:paraId="23360D57" w14:textId="5AD4263B"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27D8C">
        <w:rPr>
          <w:rFonts w:eastAsia="Times New Roman" w:cstheme="minorHAnsi"/>
          <w:bCs/>
        </w:rPr>
        <w:t>A</w:t>
      </w:r>
      <w:r w:rsidR="007D61A8" w:rsidRPr="00B27D8C">
        <w:rPr>
          <w:rFonts w:eastAsia="Times New Roman" w:cstheme="minorHAnsi"/>
          <w:bCs/>
        </w:rPr>
        <w:t>nswer in full sentences</w:t>
      </w:r>
      <w:r w:rsidR="007D61A8" w:rsidRPr="00D473BF">
        <w:rPr>
          <w:rFonts w:eastAsia="Times New Roman" w:cstheme="minorHAnsi"/>
          <w:bCs/>
        </w:rPr>
        <w:t xml:space="preserve">, </w:t>
      </w:r>
      <w:r w:rsidR="00B27D8C" w:rsidRPr="00B27D8C">
        <w:rPr>
          <w:rFonts w:eastAsia="Times New Roman" w:cstheme="minorHAnsi"/>
          <w:b/>
        </w:rPr>
        <w:t>the questions will not be displayed in the video</w:t>
      </w:r>
      <w:r w:rsidR="007D61A8" w:rsidRPr="00D473BF">
        <w:rPr>
          <w:rFonts w:eastAsia="Times New Roman" w:cstheme="minorHAnsi"/>
          <w:bCs/>
        </w:rPr>
        <w:t xml:space="preserve">. </w:t>
      </w:r>
    </w:p>
    <w:p w14:paraId="6BAA770E" w14:textId="517168C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12F8">
        <w:rPr>
          <w:rFonts w:eastAsia="Times New Roman" w:cstheme="minorHAnsi"/>
          <w:b/>
          <w:color w:val="FF0000"/>
        </w:rPr>
        <w:t>20</w:t>
      </w:r>
      <w:r w:rsidRPr="00D75084">
        <w:rPr>
          <w:rFonts w:eastAsia="Times New Roman" w:cstheme="minorHAnsi"/>
          <w:b/>
          <w:color w:val="FF0000"/>
        </w:rPr>
        <w:t xml:space="preserve">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44D70FE8" w14:textId="77777777"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0F0D9777" w14:textId="77777777" w:rsidR="00A40CB9" w:rsidRPr="009470DC" w:rsidRDefault="00A40CB9" w:rsidP="00A40CB9">
      <w:pPr>
        <w:rPr>
          <w:rFonts w:cstheme="minorHAnsi"/>
          <w:b/>
          <w:bCs/>
          <w:color w:val="auto"/>
          <w:shd w:val="clear" w:color="auto" w:fill="FFFFFF"/>
        </w:rPr>
      </w:pPr>
      <w:r w:rsidRPr="009470DC">
        <w:rPr>
          <w:rFonts w:cstheme="minorHAnsi"/>
          <w:color w:val="auto"/>
          <w:shd w:val="clear" w:color="auto" w:fill="FFFFFF"/>
        </w:rPr>
        <w:t>What is the scope of your research? What questions are you trying to answer?</w:t>
      </w:r>
      <w:r w:rsidRPr="009470DC">
        <w:rPr>
          <w:rFonts w:eastAsia="Times New Roman" w:cstheme="minorHAnsi"/>
          <w:color w:val="auto"/>
          <w:sz w:val="28"/>
          <w:szCs w:val="28"/>
        </w:rPr>
        <w:t xml:space="preserve"> </w:t>
      </w:r>
    </w:p>
    <w:p w14:paraId="17786BBA" w14:textId="59A31812"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B3278676E6745EAA9ADEBEBF1E87D32"/>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Pr>
          <w:rStyle w:val="AuthorName"/>
          <w:rFonts w:asciiTheme="minorHAnsi" w:eastAsia="Times" w:hAnsiTheme="minorHAnsi" w:cstheme="minorHAnsi"/>
        </w:rPr>
        <w:t>:</w:t>
      </w:r>
      <w:r w:rsidR="00A40CB9" w:rsidRPr="005A33C6">
        <w:rPr>
          <w:rFonts w:cstheme="minorHAnsi"/>
        </w:rPr>
        <w:t xml:space="preserve"> </w:t>
      </w:r>
      <w:sdt>
        <w:sdtPr>
          <w:rPr>
            <w:rFonts w:cstheme="minorHAnsi"/>
          </w:rPr>
          <w:id w:val="-172577541"/>
          <w:placeholder>
            <w:docPart w:val="5D532D29DFBB4CF983AF9A50FC44F53F"/>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01C97A98" w14:textId="77777777" w:rsidR="00A40CB9" w:rsidRPr="00B07A3B" w:rsidRDefault="00A40CB9" w:rsidP="00A40CB9">
      <w:pPr>
        <w:rPr>
          <w:rFonts w:eastAsia="Times New Roman" w:cstheme="minorHAnsi"/>
          <w:b/>
          <w:bCs/>
        </w:rPr>
      </w:pPr>
    </w:p>
    <w:p w14:paraId="2970B94A" w14:textId="77777777" w:rsidR="00A40CB9" w:rsidRPr="00B07A3B" w:rsidRDefault="00A40CB9" w:rsidP="00A40CB9">
      <w:pPr>
        <w:rPr>
          <w:rFonts w:eastAsia="Times New Roman" w:cstheme="minorHAnsi"/>
        </w:rPr>
      </w:pPr>
      <w:r w:rsidRPr="007A149A">
        <w:rPr>
          <w:rFonts w:cstheme="minorHAnsi"/>
          <w:color w:val="000000"/>
          <w:shd w:val="clear" w:color="auto" w:fill="FFFFFF"/>
        </w:rPr>
        <w:t>What are the most recent developments in your field of research?</w:t>
      </w:r>
    </w:p>
    <w:p w14:paraId="64811BD5" w14:textId="7279D5F3" w:rsidR="00A40CB9" w:rsidRPr="00D75084" w:rsidRDefault="00000000" w:rsidP="00A40CB9">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FC4865C82AAB4E8691AB7BE826362E27"/>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852639216"/>
          <w:placeholder>
            <w:docPart w:val="F6CC0A13A7DE4B48BDAB0FD92AFDE680"/>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4815A3F4" w14:textId="77777777" w:rsidR="00A40CB9" w:rsidRPr="007A149A" w:rsidRDefault="00A40CB9" w:rsidP="00A40CB9">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013F9EDC" w14:textId="0C70D0C8" w:rsidR="00A40CB9" w:rsidRPr="00D75084" w:rsidRDefault="00000000" w:rsidP="00A40CB9">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3EB17FBFF00840B59A64ECF19F0711E6"/>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373849215"/>
          <w:placeholder>
            <w:docPart w:val="64E6937AE9C24614A3089DF7711566D1"/>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00BE21E3" w14:textId="77777777" w:rsidR="00A40CB9" w:rsidRPr="00D75084" w:rsidRDefault="00A40CB9" w:rsidP="00A40CB9">
      <w:pPr>
        <w:spacing w:before="120"/>
        <w:rPr>
          <w:rFonts w:eastAsia="Times New Roman" w:cstheme="minorHAnsi"/>
        </w:rPr>
      </w:pPr>
      <w:r w:rsidRPr="007A149A">
        <w:rPr>
          <w:rFonts w:cstheme="minorHAnsi"/>
          <w:color w:val="000000"/>
          <w:shd w:val="clear" w:color="auto" w:fill="FFFFFF"/>
        </w:rPr>
        <w:t>What are the current experimental challenges?</w:t>
      </w:r>
    </w:p>
    <w:p w14:paraId="1926AB47" w14:textId="0ED8C388"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127588C7303847E289D861CDD6741E69"/>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780064287"/>
          <w:placeholder>
            <w:docPart w:val="E089E0CCCAC044F390A47C377A7F603C"/>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7B858F67" w14:textId="77777777" w:rsidR="00A40CB9" w:rsidRDefault="00A40CB9" w:rsidP="00A40CB9">
      <w:pPr>
        <w:rPr>
          <w:rFonts w:eastAsia="Times New Roman" w:cstheme="minorHAnsi"/>
          <w:b/>
          <w:bCs/>
        </w:rPr>
      </w:pPr>
    </w:p>
    <w:p w14:paraId="4DDB5459" w14:textId="77777777" w:rsidR="00A40CB9" w:rsidRPr="00272282" w:rsidRDefault="00A40CB9" w:rsidP="00A40CB9">
      <w:pPr>
        <w:rPr>
          <w:rFonts w:eastAsia="Times New Roman" w:cstheme="minorHAnsi"/>
          <w:b/>
          <w:bCs/>
          <w:sz w:val="28"/>
          <w:szCs w:val="28"/>
        </w:rPr>
      </w:pPr>
      <w:r w:rsidRPr="00272282">
        <w:rPr>
          <w:rFonts w:eastAsia="Times New Roman" w:cstheme="minorHAnsi"/>
          <w:b/>
          <w:bCs/>
          <w:sz w:val="28"/>
          <w:szCs w:val="28"/>
        </w:rPr>
        <w:t>CONCLUSION:</w:t>
      </w:r>
    </w:p>
    <w:p w14:paraId="723FA82E" w14:textId="77777777" w:rsidR="00A40CB9" w:rsidRPr="00AF3977" w:rsidRDefault="00A40CB9" w:rsidP="00A40CB9">
      <w:pPr>
        <w:rPr>
          <w:rFonts w:eastAsia="Times New Roman" w:cstheme="minorHAnsi"/>
          <w:b/>
          <w:bCs/>
        </w:rPr>
      </w:pPr>
    </w:p>
    <w:p w14:paraId="0F23E25A"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6EAF5110" w14:textId="0FEDC543"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5F78A2D317DB496CB8509771B3CA23D2"/>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334292685"/>
          <w:placeholder>
            <w:docPart w:val="7B46866722B54C5A82A1FBBE710739B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56C5BFC2" w14:textId="77777777" w:rsidR="00A40CB9" w:rsidRPr="00B07A3B" w:rsidRDefault="00A40CB9" w:rsidP="00A40CB9">
      <w:pPr>
        <w:rPr>
          <w:rFonts w:eastAsia="Times New Roman" w:cstheme="minorHAnsi"/>
        </w:rPr>
      </w:pPr>
    </w:p>
    <w:p w14:paraId="7B5A5382"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342A0DB" w14:textId="5C85F81A"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5B3BD291FA9648DC95D9AEAFEC3F185B"/>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99076312"/>
          <w:placeholder>
            <w:docPart w:val="01174C1136944142B8447CE713DAE66D"/>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3E21CA80" w14:textId="77777777" w:rsidR="00A40CB9" w:rsidRPr="00B07A3B" w:rsidRDefault="00A40CB9" w:rsidP="00A40CB9">
      <w:pPr>
        <w:rPr>
          <w:rFonts w:eastAsia="Times New Roman" w:cstheme="minorHAnsi"/>
          <w:b/>
          <w:bCs/>
        </w:rPr>
      </w:pPr>
    </w:p>
    <w:p w14:paraId="31625B48"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5549746" w14:textId="02C33234"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597E1E627AD646B88BEA874E82B6ECAC"/>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66438237"/>
          <w:placeholder>
            <w:docPart w:val="9D0BCA07F24847CEB620DE2F33378F6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393C2229"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52F74E8B" w14:textId="109B1944"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B06336378E2149E0B6D149B948EB069A"/>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811761107"/>
          <w:placeholder>
            <w:docPart w:val="5FF118B080F943C48A9A7D340086ABED"/>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748D078E"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6167C35A" w14:textId="0CF08EEF"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17B9F84F09974D78BF51E441153BC4A8"/>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075381731"/>
          <w:placeholder>
            <w:docPart w:val="9DB989905EB541B6AA6CDE6677AC66F2"/>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64BE3BC5"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questions will future</w:t>
      </w:r>
      <w:r>
        <w:rPr>
          <w:rFonts w:cstheme="minorHAnsi"/>
          <w:color w:val="000000"/>
          <w:shd w:val="clear" w:color="auto" w:fill="FFFFFF"/>
        </w:rPr>
        <w:t xml:space="preserve"> research </w:t>
      </w:r>
      <w:r w:rsidRPr="007A149A">
        <w:rPr>
          <w:rFonts w:cstheme="minorHAnsi"/>
          <w:color w:val="000000"/>
          <w:shd w:val="clear" w:color="auto" w:fill="FFFFFF"/>
        </w:rPr>
        <w:t>focus on?</w:t>
      </w:r>
    </w:p>
    <w:p w14:paraId="7107D9DE" w14:textId="6510F61B"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0E19756C5ADF445EA648742429F7D7FF"/>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73352387"/>
          <w:placeholder>
            <w:docPart w:val="2D748E3033BC4C9C808134E2BDB39C6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553E09AA" w14:textId="77777777" w:rsidR="00A40CB9" w:rsidRDefault="00A40CB9" w:rsidP="00A40CB9">
      <w:pPr>
        <w:contextualSpacing/>
        <w:outlineLvl w:val="0"/>
        <w:rPr>
          <w:rFonts w:eastAsia="Times New Roman" w:cstheme="minorHAnsi"/>
          <w:b/>
        </w:rPr>
      </w:pPr>
    </w:p>
    <w:p w14:paraId="4805ADE0" w14:textId="77777777" w:rsidR="00A40CB9" w:rsidRDefault="00A40CB9" w:rsidP="00A40CB9">
      <w:pPr>
        <w:contextualSpacing/>
        <w:outlineLvl w:val="0"/>
        <w:rPr>
          <w:rFonts w:eastAsia="Times New Roman" w:cstheme="minorHAnsi"/>
          <w:b/>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46D4196" w14:textId="50D402DD" w:rsidR="00FF25E5" w:rsidRPr="00C058AE" w:rsidRDefault="00FF25E5" w:rsidP="00BC6EDF">
      <w:pPr>
        <w:contextualSpacing/>
        <w:outlineLvl w:val="0"/>
        <w:rPr>
          <w:rFonts w:cstheme="minorHAnsi"/>
        </w:rPr>
      </w:pPr>
      <w:r w:rsidRPr="00000E22">
        <w:rPr>
          <w:rFonts w:cstheme="minorHAnsi"/>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2"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2"/>
    <w:p w14:paraId="544F567D" w14:textId="49FE50B6"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665FDA">
        <w:rPr>
          <w:rFonts w:eastAsia="Times New Roman" w:cstheme="minorHAnsi"/>
        </w:rPr>
        <w:t xml:space="preserve">with purple font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proofErr w:type="spellStart"/>
      <w:r w:rsidR="004C4FAE" w:rsidRPr="004C4FAE">
        <w:rPr>
          <w:rFonts w:eastAsia="Times New Roman" w:cstheme="minorHAnsi"/>
          <w:b/>
          <w:bCs/>
        </w:rPr>
        <w:t>JoVE</w:t>
      </w:r>
      <w:proofErr w:type="spellEnd"/>
      <w:r w:rsidR="004C4FAE" w:rsidRPr="004C4FAE">
        <w:rPr>
          <w:rFonts w:eastAsia="Times New Roman" w:cstheme="minorHAnsi"/>
          <w:b/>
          <w:bCs/>
        </w:rPr>
        <w:t xml:space="preser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5CB66A64" w:rsidR="00CE10F2" w:rsidRDefault="00700291" w:rsidP="00A13CC3">
      <w:pPr>
        <w:pStyle w:val="ListParagraph"/>
        <w:numPr>
          <w:ilvl w:val="0"/>
          <w:numId w:val="3"/>
        </w:numPr>
        <w:spacing w:before="120"/>
        <w:contextualSpacing w:val="0"/>
        <w:rPr>
          <w:rFonts w:cstheme="minorHAnsi"/>
          <w:b/>
          <w:bCs/>
        </w:rPr>
      </w:pPr>
      <w:r>
        <w:rPr>
          <w:rFonts w:cstheme="minorHAnsi"/>
          <w:b/>
          <w:bCs/>
        </w:rPr>
        <w:t xml:space="preserve">Equipment </w:t>
      </w:r>
      <w:r w:rsidRPr="00700291">
        <w:rPr>
          <w:rFonts w:cstheme="minorHAnsi"/>
          <w:b/>
          <w:bCs/>
        </w:rPr>
        <w:t>Setup</w:t>
      </w:r>
      <w:r>
        <w:rPr>
          <w:rFonts w:cstheme="minorHAnsi"/>
          <w:b/>
          <w:bCs/>
        </w:rPr>
        <w:t xml:space="preserve"> for </w:t>
      </w:r>
      <w:r w:rsidRPr="00700291">
        <w:rPr>
          <w:rFonts w:cstheme="minorHAnsi"/>
          <w:b/>
          <w:bCs/>
        </w:rPr>
        <w:t>Measurement</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2467789E" w14:textId="681FB973" w:rsidR="005D278D" w:rsidRDefault="005D278D" w:rsidP="005D278D">
      <w:pPr>
        <w:pStyle w:val="Narration"/>
        <w:numPr>
          <w:ilvl w:val="1"/>
          <w:numId w:val="3"/>
        </w:numPr>
        <w:rPr>
          <w:lang w:eastAsia="en-IN"/>
        </w:rPr>
      </w:pPr>
      <w:r w:rsidRPr="00290C35">
        <w:rPr>
          <w:lang w:eastAsia="en-IN"/>
        </w:rPr>
        <w:t>To begin, turn the power switch of the 532</w:t>
      </w:r>
      <w:r w:rsidR="00F933A2">
        <w:rPr>
          <w:lang w:eastAsia="en-IN"/>
        </w:rPr>
        <w:t>-</w:t>
      </w:r>
      <w:r w:rsidRPr="00290C35">
        <w:rPr>
          <w:lang w:eastAsia="en-IN"/>
        </w:rPr>
        <w:t xml:space="preserve">nanometer diode laser to the </w:t>
      </w:r>
      <w:r w:rsidRPr="00290C35">
        <w:rPr>
          <w:b/>
          <w:bCs/>
          <w:lang w:eastAsia="en-IN"/>
        </w:rPr>
        <w:t>ON</w:t>
      </w:r>
      <w:r w:rsidRPr="00290C35">
        <w:rPr>
          <w:lang w:eastAsia="en-IN"/>
        </w:rPr>
        <w:t xml:space="preserve"> position to activate the power supply </w:t>
      </w:r>
      <w:r w:rsidRPr="00290C35">
        <w:rPr>
          <w:b/>
          <w:bCs/>
          <w:lang w:eastAsia="en-IN"/>
        </w:rPr>
        <w:t>[1]</w:t>
      </w:r>
      <w:r w:rsidRPr="00290C35">
        <w:rPr>
          <w:lang w:eastAsia="en-IN"/>
        </w:rPr>
        <w:t xml:space="preserve">. Wait until the enable light turns on, indicating that the laser crystal’s temperature has stabilized </w:t>
      </w:r>
      <w:r w:rsidRPr="00290C35">
        <w:rPr>
          <w:b/>
          <w:bCs/>
          <w:lang w:eastAsia="en-IN"/>
        </w:rPr>
        <w:t>[2]</w:t>
      </w:r>
      <w:r w:rsidRPr="00290C35">
        <w:rPr>
          <w:lang w:eastAsia="en-IN"/>
        </w:rPr>
        <w:t>. Then, turn the laser switch to initiate the emission of the 532</w:t>
      </w:r>
      <w:r w:rsidR="00F933A2">
        <w:rPr>
          <w:lang w:eastAsia="en-IN"/>
        </w:rPr>
        <w:t>-</w:t>
      </w:r>
      <w:r w:rsidRPr="00290C35">
        <w:rPr>
          <w:lang w:eastAsia="en-IN"/>
        </w:rPr>
        <w:t xml:space="preserve">nanometer laser </w:t>
      </w:r>
      <w:r w:rsidRPr="00290C35">
        <w:rPr>
          <w:b/>
          <w:bCs/>
          <w:lang w:eastAsia="en-IN"/>
        </w:rPr>
        <w:t>[3]</w:t>
      </w:r>
      <w:r w:rsidRPr="00290C35">
        <w:rPr>
          <w:lang w:eastAsia="en-IN"/>
        </w:rPr>
        <w:t xml:space="preserve"> </w:t>
      </w:r>
      <w:r w:rsidR="00F933A2">
        <w:rPr>
          <w:lang w:eastAsia="en-IN"/>
        </w:rPr>
        <w:t>and u</w:t>
      </w:r>
      <w:r w:rsidRPr="00290C35">
        <w:rPr>
          <w:lang w:eastAsia="en-IN"/>
        </w:rPr>
        <w:t xml:space="preserve">se a power meter to confirm that the input probe laser power is between 20 and 30 milliwatts before proceeding </w:t>
      </w:r>
      <w:r w:rsidRPr="00290C35">
        <w:rPr>
          <w:b/>
          <w:bCs/>
          <w:lang w:eastAsia="en-IN"/>
        </w:rPr>
        <w:t>[4]</w:t>
      </w:r>
      <w:r w:rsidRPr="00290C35">
        <w:rPr>
          <w:lang w:eastAsia="en-IN"/>
        </w:rPr>
        <w:t>.</w:t>
      </w:r>
    </w:p>
    <w:p w14:paraId="308B0CA8" w14:textId="77777777" w:rsidR="005D278D" w:rsidRDefault="005D278D" w:rsidP="005D278D">
      <w:pPr>
        <w:pStyle w:val="ShotDescription"/>
        <w:numPr>
          <w:ilvl w:val="2"/>
          <w:numId w:val="3"/>
        </w:numPr>
        <w:rPr>
          <w:lang w:val="en-IN" w:eastAsia="en-IN"/>
        </w:rPr>
      </w:pPr>
      <w:r w:rsidRPr="00290C35">
        <w:rPr>
          <w:lang w:val="en-IN" w:eastAsia="en-IN"/>
        </w:rPr>
        <w:t xml:space="preserve">WIDE: Talent turning the power switch of the </w:t>
      </w:r>
      <w:proofErr w:type="gramStart"/>
      <w:r w:rsidRPr="00290C35">
        <w:rPr>
          <w:lang w:val="en-IN" w:eastAsia="en-IN"/>
        </w:rPr>
        <w:t xml:space="preserve">532 </w:t>
      </w:r>
      <w:proofErr w:type="spellStart"/>
      <w:r w:rsidRPr="00290C35">
        <w:rPr>
          <w:lang w:val="en-IN" w:eastAsia="en-IN"/>
        </w:rPr>
        <w:t>nanometer</w:t>
      </w:r>
      <w:proofErr w:type="spellEnd"/>
      <w:proofErr w:type="gramEnd"/>
      <w:r w:rsidRPr="00290C35">
        <w:rPr>
          <w:lang w:val="en-IN" w:eastAsia="en-IN"/>
        </w:rPr>
        <w:t xml:space="preserve"> diode laser to the </w:t>
      </w:r>
      <w:r w:rsidRPr="00290C35">
        <w:rPr>
          <w:b/>
          <w:bCs/>
          <w:lang w:val="en-IN" w:eastAsia="en-IN"/>
        </w:rPr>
        <w:t>ON</w:t>
      </w:r>
      <w:r w:rsidRPr="00290C35">
        <w:rPr>
          <w:lang w:val="en-IN" w:eastAsia="en-IN"/>
        </w:rPr>
        <w:t xml:space="preserve"> position.</w:t>
      </w:r>
    </w:p>
    <w:p w14:paraId="617158E7" w14:textId="77777777" w:rsidR="005D278D" w:rsidRDefault="005D278D" w:rsidP="005D278D">
      <w:pPr>
        <w:pStyle w:val="ShotDescription"/>
        <w:numPr>
          <w:ilvl w:val="2"/>
          <w:numId w:val="3"/>
        </w:numPr>
        <w:rPr>
          <w:lang w:val="en-IN" w:eastAsia="en-IN"/>
        </w:rPr>
      </w:pPr>
      <w:r w:rsidRPr="00290C35">
        <w:rPr>
          <w:lang w:val="en-IN" w:eastAsia="en-IN"/>
        </w:rPr>
        <w:t>Close-up shot of the enable light turning on as the laser temperature stabilizes.</w:t>
      </w:r>
    </w:p>
    <w:p w14:paraId="546C87E2" w14:textId="77777777" w:rsidR="005D278D" w:rsidRDefault="005D278D" w:rsidP="005D278D">
      <w:pPr>
        <w:pStyle w:val="ShotDescription"/>
        <w:numPr>
          <w:ilvl w:val="2"/>
          <w:numId w:val="3"/>
        </w:numPr>
        <w:rPr>
          <w:lang w:val="en-IN" w:eastAsia="en-IN"/>
        </w:rPr>
      </w:pPr>
      <w:r w:rsidRPr="00290C35">
        <w:rPr>
          <w:lang w:val="en-IN" w:eastAsia="en-IN"/>
        </w:rPr>
        <w:t xml:space="preserve">Talent switching on the laser to begin the </w:t>
      </w:r>
      <w:proofErr w:type="gramStart"/>
      <w:r w:rsidRPr="00290C35">
        <w:rPr>
          <w:lang w:val="en-IN" w:eastAsia="en-IN"/>
        </w:rPr>
        <w:t xml:space="preserve">532 </w:t>
      </w:r>
      <w:proofErr w:type="spellStart"/>
      <w:r w:rsidRPr="00290C35">
        <w:rPr>
          <w:lang w:val="en-IN" w:eastAsia="en-IN"/>
        </w:rPr>
        <w:t>nanometer</w:t>
      </w:r>
      <w:proofErr w:type="spellEnd"/>
      <w:proofErr w:type="gramEnd"/>
      <w:r w:rsidRPr="00290C35">
        <w:rPr>
          <w:lang w:val="en-IN" w:eastAsia="en-IN"/>
        </w:rPr>
        <w:t xml:space="preserve"> emission.</w:t>
      </w:r>
    </w:p>
    <w:p w14:paraId="62A5CD81" w14:textId="77777777" w:rsidR="005D278D" w:rsidRDefault="005D278D" w:rsidP="005D278D">
      <w:pPr>
        <w:pStyle w:val="ShotDescription"/>
        <w:numPr>
          <w:ilvl w:val="2"/>
          <w:numId w:val="3"/>
        </w:numPr>
        <w:rPr>
          <w:lang w:val="en-IN" w:eastAsia="en-IN"/>
        </w:rPr>
      </w:pPr>
      <w:r w:rsidRPr="00290C35">
        <w:rPr>
          <w:lang w:val="en-IN" w:eastAsia="en-IN"/>
        </w:rPr>
        <w:t>Talent using a power meter to check that the laser power is within 20–30 milliwatts.</w:t>
      </w:r>
    </w:p>
    <w:p w14:paraId="24EEA48C" w14:textId="77777777" w:rsidR="00F933A2" w:rsidRPr="00290C35" w:rsidRDefault="00F933A2" w:rsidP="00F933A2">
      <w:pPr>
        <w:pStyle w:val="ShotDescription"/>
        <w:ind w:firstLine="0"/>
        <w:rPr>
          <w:lang w:val="en-IN" w:eastAsia="en-IN"/>
        </w:rPr>
      </w:pPr>
    </w:p>
    <w:p w14:paraId="0DC9B6FE" w14:textId="549F443B" w:rsidR="005D278D" w:rsidRDefault="00F933A2" w:rsidP="005D278D">
      <w:pPr>
        <w:pStyle w:val="Narration"/>
        <w:numPr>
          <w:ilvl w:val="1"/>
          <w:numId w:val="3"/>
        </w:numPr>
        <w:rPr>
          <w:lang w:eastAsia="en-IN"/>
        </w:rPr>
      </w:pPr>
      <w:r>
        <w:rPr>
          <w:lang w:eastAsia="en-IN"/>
        </w:rPr>
        <w:t>Next, t</w:t>
      </w:r>
      <w:r w:rsidR="005D278D" w:rsidRPr="00290C35">
        <w:rPr>
          <w:lang w:eastAsia="en-IN"/>
        </w:rPr>
        <w:t xml:space="preserve">urn on the pump laser diode controller </w:t>
      </w:r>
      <w:r w:rsidR="005D278D" w:rsidRPr="00290C35">
        <w:rPr>
          <w:b/>
          <w:bCs/>
          <w:lang w:eastAsia="en-IN"/>
        </w:rPr>
        <w:t>[1]</w:t>
      </w:r>
      <w:r w:rsidR="005D278D" w:rsidRPr="00290C35">
        <w:rPr>
          <w:lang w:eastAsia="en-IN"/>
        </w:rPr>
        <w:t xml:space="preserve">. Enable thermoelectric cooling by setting the correct resistance value according to the diode laser specifications </w:t>
      </w:r>
      <w:r w:rsidR="005D278D" w:rsidRPr="00290C35">
        <w:rPr>
          <w:b/>
          <w:bCs/>
          <w:lang w:eastAsia="en-IN"/>
        </w:rPr>
        <w:t>[2]</w:t>
      </w:r>
      <w:r w:rsidR="005D278D" w:rsidRPr="00290C35">
        <w:rPr>
          <w:lang w:eastAsia="en-IN"/>
        </w:rPr>
        <w:t xml:space="preserve">. After the temperature stabilizes, switch on the laser current </w:t>
      </w:r>
      <w:r w:rsidR="005D278D" w:rsidRPr="00290C35">
        <w:rPr>
          <w:b/>
          <w:bCs/>
          <w:lang w:eastAsia="en-IN"/>
        </w:rPr>
        <w:t>[3]</w:t>
      </w:r>
      <w:r w:rsidR="005D278D" w:rsidRPr="00290C35">
        <w:rPr>
          <w:lang w:eastAsia="en-IN"/>
        </w:rPr>
        <w:t>.</w:t>
      </w:r>
    </w:p>
    <w:p w14:paraId="0E7DDBAF" w14:textId="77777777" w:rsidR="005D278D" w:rsidRDefault="005D278D" w:rsidP="005D278D">
      <w:pPr>
        <w:pStyle w:val="ShotDescription"/>
        <w:numPr>
          <w:ilvl w:val="2"/>
          <w:numId w:val="3"/>
        </w:numPr>
        <w:rPr>
          <w:lang w:val="en-IN" w:eastAsia="en-IN"/>
        </w:rPr>
      </w:pPr>
      <w:r w:rsidRPr="00290C35">
        <w:rPr>
          <w:lang w:val="en-IN" w:eastAsia="en-IN"/>
        </w:rPr>
        <w:t>Talent turning on the pump laser diode controller.</w:t>
      </w:r>
    </w:p>
    <w:p w14:paraId="0D617EE7" w14:textId="77777777" w:rsidR="005D278D" w:rsidRDefault="005D278D" w:rsidP="005D278D">
      <w:pPr>
        <w:pStyle w:val="ShotDescription"/>
        <w:numPr>
          <w:ilvl w:val="2"/>
          <w:numId w:val="3"/>
        </w:numPr>
        <w:rPr>
          <w:lang w:val="en-IN" w:eastAsia="en-IN"/>
        </w:rPr>
      </w:pPr>
      <w:commentRangeStart w:id="3"/>
      <w:r w:rsidRPr="00700291">
        <w:rPr>
          <w:highlight w:val="yellow"/>
          <w:lang w:val="en-IN" w:eastAsia="en-IN"/>
        </w:rPr>
        <w:t>SCREEN</w:t>
      </w:r>
      <w:r w:rsidRPr="00290C35">
        <w:rPr>
          <w:lang w:val="en-IN" w:eastAsia="en-IN"/>
        </w:rPr>
        <w:t xml:space="preserve">: </w:t>
      </w:r>
      <w:commentRangeEnd w:id="3"/>
      <w:r w:rsidR="005368E0">
        <w:rPr>
          <w:rStyle w:val="CommentReference"/>
          <w:rFonts w:asciiTheme="minorHAnsi" w:hAnsiTheme="minorHAnsi" w:cs="Calibri (Body)"/>
          <w:lang w:val="x-none" w:eastAsia="x-none"/>
        </w:rPr>
        <w:commentReference w:id="3"/>
      </w:r>
      <w:r w:rsidRPr="00290C35">
        <w:rPr>
          <w:lang w:val="en-IN" w:eastAsia="en-IN"/>
        </w:rPr>
        <w:t>Show the resistance setting panel, where the value is adjusted to 10 kiloohms for thermoelectric cooling.</w:t>
      </w:r>
    </w:p>
    <w:p w14:paraId="704E0B7A" w14:textId="77777777" w:rsidR="005D278D" w:rsidRDefault="005D278D" w:rsidP="005D278D">
      <w:pPr>
        <w:pStyle w:val="ShotDescription"/>
        <w:numPr>
          <w:ilvl w:val="2"/>
          <w:numId w:val="3"/>
        </w:numPr>
        <w:rPr>
          <w:lang w:val="en-IN" w:eastAsia="en-IN"/>
        </w:rPr>
      </w:pPr>
      <w:r w:rsidRPr="00290C35">
        <w:rPr>
          <w:lang w:val="en-IN" w:eastAsia="en-IN"/>
        </w:rPr>
        <w:t>Talent switching on the laser current once the temperature is stable.</w:t>
      </w:r>
    </w:p>
    <w:p w14:paraId="6D119981" w14:textId="0AE83B6C" w:rsidR="00700291" w:rsidRPr="00290C35" w:rsidRDefault="005368E0" w:rsidP="00700291">
      <w:pPr>
        <w:pStyle w:val="ShotDescription"/>
        <w:ind w:firstLine="0"/>
        <w:rPr>
          <w:lang w:val="en-IN" w:eastAsia="en-IN"/>
        </w:rPr>
      </w:pPr>
      <w:bookmarkStart w:id="4" w:name="_Hlk162020732"/>
      <w:bookmarkStart w:id="5" w:name="_Hlk203170338"/>
      <w:r w:rsidRPr="00BB452C">
        <w:rPr>
          <w:b/>
          <w:bCs/>
          <w:color w:val="000000"/>
          <w:highlight w:val="yellow"/>
        </w:rPr>
        <w:t>Authors</w:t>
      </w:r>
      <w:r w:rsidRPr="00BB452C">
        <w:rPr>
          <w:color w:val="000000"/>
          <w:highlight w:val="yellow"/>
        </w:rPr>
        <w:t xml:space="preserve">: Please create </w:t>
      </w:r>
      <w:bookmarkEnd w:id="4"/>
      <w:r w:rsidRPr="00BB452C">
        <w:rPr>
          <w:color w:val="000000"/>
          <w:highlight w:val="yellow"/>
        </w:rPr>
        <w:t xml:space="preserve">screen capture videos of the shots labeled as SCREEN, </w:t>
      </w:r>
      <w:r w:rsidRPr="00BB452C">
        <w:rPr>
          <w:color w:val="000000"/>
          <w:highlight w:val="yellow"/>
        </w:rPr>
        <w:lastRenderedPageBreak/>
        <w:t xml:space="preserve">create a screenshot summary, and upload the files to your project page as soon </w:t>
      </w:r>
      <w:r w:rsidRPr="00635557">
        <w:rPr>
          <w:color w:val="000000"/>
          <w:highlight w:val="yellow"/>
        </w:rPr>
        <w:t xml:space="preserve">as </w:t>
      </w:r>
      <w:proofErr w:type="gramStart"/>
      <w:r w:rsidRPr="00F92DDD">
        <w:rPr>
          <w:color w:val="000000"/>
          <w:highlight w:val="yellow"/>
        </w:rPr>
        <w:t>possible</w:t>
      </w:r>
      <w:r w:rsidRPr="00635557">
        <w:rPr>
          <w:color w:val="000000"/>
        </w:rPr>
        <w:t xml:space="preserve"> </w:t>
      </w:r>
      <w:bookmarkEnd w:id="5"/>
      <w:r>
        <w:rPr>
          <w:color w:val="000000"/>
        </w:rPr>
        <w:t>:</w:t>
      </w:r>
      <w:proofErr w:type="gramEnd"/>
      <w:r>
        <w:rPr>
          <w:color w:val="000000"/>
        </w:rPr>
        <w:br/>
      </w:r>
      <w:r>
        <w:rPr>
          <w:color w:val="000000"/>
        </w:rPr>
        <w:br/>
      </w:r>
      <w:r w:rsidRPr="001E1AC0">
        <w:rPr>
          <w:rFonts w:cs="Calibri (Body)"/>
          <w:color w:val="000000"/>
          <w:highlight w:val="yellow"/>
        </w:rPr>
        <w:t xml:space="preserve">Also, please let us know if any of the screen capture shots are not performed on the computer so that we can modify the shots accordingly. Similarly, if there are shots starting with “Talent” that cannot be seen directly, but can be visualized on the monitor, please post a comment against those </w:t>
      </w:r>
      <w:proofErr w:type="gramStart"/>
      <w:r w:rsidRPr="001E1AC0">
        <w:rPr>
          <w:rFonts w:cs="Calibri (Body)"/>
          <w:color w:val="000000"/>
          <w:highlight w:val="yellow"/>
        </w:rPr>
        <w:t>particular shots</w:t>
      </w:r>
      <w:proofErr w:type="gramEnd"/>
      <w:r w:rsidRPr="001E1AC0">
        <w:rPr>
          <w:rFonts w:cs="Calibri (Body)"/>
          <w:color w:val="000000"/>
          <w:highlight w:val="yellow"/>
        </w:rPr>
        <w:t>.</w:t>
      </w:r>
    </w:p>
    <w:p w14:paraId="7D1B43EC" w14:textId="1ADD9916" w:rsidR="005D278D" w:rsidRDefault="005D278D" w:rsidP="005D278D">
      <w:pPr>
        <w:pStyle w:val="Narration"/>
        <w:numPr>
          <w:ilvl w:val="1"/>
          <w:numId w:val="3"/>
        </w:numPr>
        <w:rPr>
          <w:lang w:eastAsia="en-IN"/>
        </w:rPr>
      </w:pPr>
      <w:r w:rsidRPr="00290C35">
        <w:rPr>
          <w:lang w:eastAsia="en-IN"/>
        </w:rPr>
        <w:t>T</w:t>
      </w:r>
      <w:r w:rsidR="00700291">
        <w:rPr>
          <w:lang w:eastAsia="en-IN"/>
        </w:rPr>
        <w:t>hen, t</w:t>
      </w:r>
      <w:r w:rsidRPr="00290C35">
        <w:rPr>
          <w:lang w:eastAsia="en-IN"/>
        </w:rPr>
        <w:t xml:space="preserve">urn on the erbium-doped </w:t>
      </w:r>
      <w:proofErr w:type="spellStart"/>
      <w:r w:rsidRPr="00290C35">
        <w:rPr>
          <w:lang w:eastAsia="en-IN"/>
        </w:rPr>
        <w:t>fiber</w:t>
      </w:r>
      <w:proofErr w:type="spellEnd"/>
      <w:r w:rsidRPr="00290C35">
        <w:rPr>
          <w:lang w:eastAsia="en-IN"/>
        </w:rPr>
        <w:t xml:space="preserve"> amplifier </w:t>
      </w:r>
      <w:r w:rsidR="00700291">
        <w:rPr>
          <w:lang w:eastAsia="en-IN"/>
        </w:rPr>
        <w:t xml:space="preserve">or </w:t>
      </w:r>
      <w:r w:rsidRPr="00290C35">
        <w:rPr>
          <w:lang w:eastAsia="en-IN"/>
        </w:rPr>
        <w:t xml:space="preserve">EDFA </w:t>
      </w:r>
      <w:r w:rsidRPr="00290C35">
        <w:rPr>
          <w:b/>
          <w:bCs/>
          <w:lang w:eastAsia="en-IN"/>
        </w:rPr>
        <w:t>[1]</w:t>
      </w:r>
      <w:r w:rsidRPr="00290C35">
        <w:rPr>
          <w:lang w:eastAsia="en-IN"/>
        </w:rPr>
        <w:t xml:space="preserve"> and set the output power to the desired value</w:t>
      </w:r>
      <w:r w:rsidR="00700291">
        <w:rPr>
          <w:lang w:eastAsia="en-IN"/>
        </w:rPr>
        <w:t xml:space="preserve"> in</w:t>
      </w:r>
      <w:r w:rsidRPr="00290C35">
        <w:rPr>
          <w:lang w:eastAsia="en-IN"/>
        </w:rPr>
        <w:t xml:space="preserve"> watt</w:t>
      </w:r>
      <w:r w:rsidR="00700291">
        <w:rPr>
          <w:lang w:eastAsia="en-IN"/>
        </w:rPr>
        <w:t>s</w:t>
      </w:r>
      <w:r w:rsidRPr="00290C35">
        <w:rPr>
          <w:lang w:eastAsia="en-IN"/>
        </w:rPr>
        <w:t xml:space="preserve"> </w:t>
      </w:r>
      <w:r w:rsidRPr="00290C35">
        <w:rPr>
          <w:b/>
          <w:bCs/>
          <w:lang w:eastAsia="en-IN"/>
        </w:rPr>
        <w:t>[2]</w:t>
      </w:r>
      <w:r w:rsidRPr="00290C35">
        <w:rPr>
          <w:lang w:eastAsia="en-IN"/>
        </w:rPr>
        <w:t>.</w:t>
      </w:r>
    </w:p>
    <w:p w14:paraId="1A09B7A3" w14:textId="77777777" w:rsidR="005D278D" w:rsidRDefault="005D278D" w:rsidP="005D278D">
      <w:pPr>
        <w:pStyle w:val="ShotDescription"/>
        <w:numPr>
          <w:ilvl w:val="2"/>
          <w:numId w:val="3"/>
        </w:numPr>
        <w:rPr>
          <w:lang w:val="en-IN" w:eastAsia="en-IN"/>
        </w:rPr>
      </w:pPr>
      <w:r w:rsidRPr="00290C35">
        <w:rPr>
          <w:lang w:val="en-IN" w:eastAsia="en-IN"/>
        </w:rPr>
        <w:t>Talent powering on the EDFA unit.</w:t>
      </w:r>
    </w:p>
    <w:p w14:paraId="01D6A848" w14:textId="77777777" w:rsidR="005D278D" w:rsidRDefault="005D278D" w:rsidP="005D278D">
      <w:pPr>
        <w:pStyle w:val="ShotDescription"/>
        <w:numPr>
          <w:ilvl w:val="2"/>
          <w:numId w:val="3"/>
        </w:numPr>
        <w:rPr>
          <w:lang w:val="en-IN" w:eastAsia="en-IN"/>
        </w:rPr>
      </w:pPr>
      <w:r w:rsidRPr="00700291">
        <w:rPr>
          <w:highlight w:val="yellow"/>
          <w:lang w:val="en-IN" w:eastAsia="en-IN"/>
        </w:rPr>
        <w:t>SCREEN</w:t>
      </w:r>
      <w:r w:rsidRPr="00290C35">
        <w:rPr>
          <w:lang w:val="en-IN" w:eastAsia="en-IN"/>
        </w:rPr>
        <w:t>: Display the power adjustment interface where the output is set to 1 watt.</w:t>
      </w:r>
    </w:p>
    <w:p w14:paraId="28645526" w14:textId="77777777" w:rsidR="00700291" w:rsidRPr="00290C35" w:rsidRDefault="00700291" w:rsidP="00700291">
      <w:pPr>
        <w:pStyle w:val="ShotDescription"/>
        <w:ind w:firstLine="0"/>
        <w:rPr>
          <w:lang w:val="en-IN" w:eastAsia="en-IN"/>
        </w:rPr>
      </w:pPr>
    </w:p>
    <w:p w14:paraId="2302913F" w14:textId="39B51FA2" w:rsidR="005D278D" w:rsidRDefault="005D278D" w:rsidP="005D278D">
      <w:pPr>
        <w:pStyle w:val="Narration"/>
        <w:numPr>
          <w:ilvl w:val="1"/>
          <w:numId w:val="3"/>
        </w:numPr>
        <w:rPr>
          <w:lang w:eastAsia="en-IN"/>
        </w:rPr>
      </w:pPr>
      <w:r w:rsidRPr="00290C35">
        <w:rPr>
          <w:lang w:eastAsia="en-IN"/>
        </w:rPr>
        <w:t xml:space="preserve">Set the radio frequency </w:t>
      </w:r>
      <w:r w:rsidR="00700291">
        <w:rPr>
          <w:lang w:eastAsia="en-IN"/>
        </w:rPr>
        <w:t xml:space="preserve">or </w:t>
      </w:r>
      <w:r w:rsidRPr="00290C35">
        <w:rPr>
          <w:lang w:eastAsia="en-IN"/>
        </w:rPr>
        <w:t xml:space="preserve">RF, RF amplitude, and bias voltage on the signal generator to modulate the pump laser intensity </w:t>
      </w:r>
      <w:r w:rsidRPr="00290C35">
        <w:rPr>
          <w:b/>
          <w:bCs/>
          <w:lang w:eastAsia="en-IN"/>
        </w:rPr>
        <w:t>[1]</w:t>
      </w:r>
      <w:r w:rsidRPr="00290C35">
        <w:rPr>
          <w:lang w:eastAsia="en-IN"/>
        </w:rPr>
        <w:t>.</w:t>
      </w:r>
    </w:p>
    <w:p w14:paraId="348AF57B" w14:textId="77777777" w:rsidR="005D278D" w:rsidRDefault="005D278D" w:rsidP="005D278D">
      <w:pPr>
        <w:pStyle w:val="ShotDescription"/>
        <w:numPr>
          <w:ilvl w:val="2"/>
          <w:numId w:val="3"/>
        </w:numPr>
        <w:rPr>
          <w:lang w:val="en-IN" w:eastAsia="en-IN"/>
        </w:rPr>
      </w:pPr>
      <w:r w:rsidRPr="00700291">
        <w:rPr>
          <w:highlight w:val="yellow"/>
          <w:lang w:val="en-IN" w:eastAsia="en-IN"/>
        </w:rPr>
        <w:t>SCREEN</w:t>
      </w:r>
      <w:r w:rsidRPr="00290C35">
        <w:rPr>
          <w:lang w:val="en-IN" w:eastAsia="en-IN"/>
        </w:rPr>
        <w:t>: Show the signal generator interface where the RF frequency, amplitude, and bias voltage are adjusted.</w:t>
      </w:r>
    </w:p>
    <w:p w14:paraId="206886E6" w14:textId="77777777" w:rsidR="00700291" w:rsidRPr="00290C35" w:rsidRDefault="00700291" w:rsidP="00700291">
      <w:pPr>
        <w:pStyle w:val="ShotDescription"/>
        <w:ind w:firstLine="0"/>
        <w:rPr>
          <w:lang w:val="en-IN" w:eastAsia="en-IN"/>
        </w:rPr>
      </w:pPr>
    </w:p>
    <w:p w14:paraId="51F84720" w14:textId="75C9C518" w:rsidR="005D278D" w:rsidRDefault="00700291" w:rsidP="005D278D">
      <w:pPr>
        <w:pStyle w:val="Narration"/>
        <w:numPr>
          <w:ilvl w:val="1"/>
          <w:numId w:val="3"/>
        </w:numPr>
        <w:rPr>
          <w:lang w:eastAsia="en-IN"/>
        </w:rPr>
      </w:pPr>
      <w:r>
        <w:rPr>
          <w:lang w:eastAsia="en-IN"/>
        </w:rPr>
        <w:t>Now, t</w:t>
      </w:r>
      <w:r w:rsidR="005D278D" w:rsidRPr="00290C35">
        <w:rPr>
          <w:lang w:eastAsia="en-IN"/>
        </w:rPr>
        <w:t xml:space="preserve">urn on the lock-in amplifier and photodetector </w:t>
      </w:r>
      <w:r w:rsidR="005D278D" w:rsidRPr="00290C35">
        <w:rPr>
          <w:b/>
          <w:bCs/>
          <w:lang w:eastAsia="en-IN"/>
        </w:rPr>
        <w:t>[1]</w:t>
      </w:r>
      <w:r w:rsidR="005D278D" w:rsidRPr="00290C35">
        <w:rPr>
          <w:lang w:eastAsia="en-IN"/>
        </w:rPr>
        <w:t xml:space="preserve">. Ensure the reference port is connected to the RF signal generator output </w:t>
      </w:r>
      <w:r w:rsidR="005D278D" w:rsidRPr="00290C35">
        <w:rPr>
          <w:b/>
          <w:bCs/>
          <w:lang w:eastAsia="en-IN"/>
        </w:rPr>
        <w:t>[2]</w:t>
      </w:r>
      <w:r w:rsidR="005D278D" w:rsidRPr="00290C35">
        <w:rPr>
          <w:lang w:eastAsia="en-IN"/>
        </w:rPr>
        <w:t xml:space="preserve">, and the signal input port is connected to the photodetector </w:t>
      </w:r>
      <w:r w:rsidR="005D278D" w:rsidRPr="00290C35">
        <w:rPr>
          <w:b/>
          <w:bCs/>
          <w:lang w:eastAsia="en-IN"/>
        </w:rPr>
        <w:t>[3]</w:t>
      </w:r>
      <w:r w:rsidR="005D278D" w:rsidRPr="00290C35">
        <w:rPr>
          <w:lang w:eastAsia="en-IN"/>
        </w:rPr>
        <w:t>.</w:t>
      </w:r>
    </w:p>
    <w:p w14:paraId="3CCD6F7E" w14:textId="77777777" w:rsidR="005D278D" w:rsidRDefault="005D278D" w:rsidP="005D278D">
      <w:pPr>
        <w:pStyle w:val="ShotDescription"/>
        <w:numPr>
          <w:ilvl w:val="2"/>
          <w:numId w:val="3"/>
        </w:numPr>
        <w:rPr>
          <w:lang w:val="en-IN" w:eastAsia="en-IN"/>
        </w:rPr>
      </w:pPr>
      <w:r w:rsidRPr="00290C35">
        <w:rPr>
          <w:lang w:val="en-IN" w:eastAsia="en-IN"/>
        </w:rPr>
        <w:t>Talent powering on the lock-in amplifier and photodetector.</w:t>
      </w:r>
    </w:p>
    <w:p w14:paraId="303AF896" w14:textId="666F2146" w:rsidR="005D278D" w:rsidRDefault="005D278D" w:rsidP="005D278D">
      <w:pPr>
        <w:pStyle w:val="ShotDescription"/>
        <w:numPr>
          <w:ilvl w:val="2"/>
          <w:numId w:val="3"/>
        </w:numPr>
        <w:rPr>
          <w:lang w:val="en-IN" w:eastAsia="en-IN"/>
        </w:rPr>
      </w:pPr>
      <w:r w:rsidRPr="00290C35">
        <w:rPr>
          <w:lang w:val="en-IN" w:eastAsia="en-IN"/>
        </w:rPr>
        <w:t>Close-up shot</w:t>
      </w:r>
      <w:r w:rsidR="00700291">
        <w:rPr>
          <w:lang w:val="en-IN" w:eastAsia="en-IN"/>
        </w:rPr>
        <w:t xml:space="preserve"> of</w:t>
      </w:r>
      <w:r w:rsidRPr="00290C35">
        <w:rPr>
          <w:lang w:val="en-IN" w:eastAsia="en-IN"/>
        </w:rPr>
        <w:t xml:space="preserve"> </w:t>
      </w:r>
      <w:r w:rsidR="00700291">
        <w:rPr>
          <w:lang w:val="en-IN" w:eastAsia="en-IN"/>
        </w:rPr>
        <w:t>pointing to</w:t>
      </w:r>
      <w:r w:rsidRPr="00290C35">
        <w:rPr>
          <w:lang w:val="en-IN" w:eastAsia="en-IN"/>
        </w:rPr>
        <w:t xml:space="preserve"> the cable connection between the RF signal generator output and the reference port.</w:t>
      </w:r>
    </w:p>
    <w:p w14:paraId="615F54BA" w14:textId="263B2ECE" w:rsidR="005D278D" w:rsidRDefault="005D278D" w:rsidP="005D278D">
      <w:pPr>
        <w:pStyle w:val="ShotDescription"/>
        <w:numPr>
          <w:ilvl w:val="2"/>
          <w:numId w:val="3"/>
        </w:numPr>
        <w:rPr>
          <w:lang w:val="en-IN" w:eastAsia="en-IN"/>
        </w:rPr>
      </w:pPr>
      <w:r w:rsidRPr="00290C35">
        <w:rPr>
          <w:lang w:val="en-IN" w:eastAsia="en-IN"/>
        </w:rPr>
        <w:t xml:space="preserve">Close-up shot of </w:t>
      </w:r>
      <w:r w:rsidR="00700291">
        <w:rPr>
          <w:lang w:val="en-IN" w:eastAsia="en-IN"/>
        </w:rPr>
        <w:t xml:space="preserve">pointing to </w:t>
      </w:r>
      <w:r w:rsidRPr="00290C35">
        <w:rPr>
          <w:lang w:val="en-IN" w:eastAsia="en-IN"/>
        </w:rPr>
        <w:t>the photodetector connected to the signal input port.</w:t>
      </w:r>
    </w:p>
    <w:p w14:paraId="06946DA2" w14:textId="77777777" w:rsidR="00700291" w:rsidRPr="00290C35" w:rsidRDefault="00700291" w:rsidP="00700291">
      <w:pPr>
        <w:pStyle w:val="ShotDescription"/>
        <w:ind w:firstLine="0"/>
        <w:rPr>
          <w:lang w:val="en-IN" w:eastAsia="en-IN"/>
        </w:rPr>
      </w:pPr>
    </w:p>
    <w:p w14:paraId="2142534A" w14:textId="73F9B2B6" w:rsidR="005D278D" w:rsidRDefault="005D278D" w:rsidP="005D278D">
      <w:pPr>
        <w:pStyle w:val="Narration"/>
        <w:numPr>
          <w:ilvl w:val="1"/>
          <w:numId w:val="3"/>
        </w:numPr>
        <w:rPr>
          <w:lang w:eastAsia="en-IN"/>
        </w:rPr>
      </w:pPr>
      <w:r w:rsidRPr="00290C35">
        <w:rPr>
          <w:lang w:eastAsia="en-IN"/>
        </w:rPr>
        <w:t xml:space="preserve">Turn on the temperature controller for the periodically poled lithium niobate crystal </w:t>
      </w:r>
      <w:r w:rsidRPr="00290C35">
        <w:rPr>
          <w:b/>
          <w:bCs/>
          <w:lang w:eastAsia="en-IN"/>
        </w:rPr>
        <w:t>[1]</w:t>
      </w:r>
      <w:r w:rsidRPr="00290C35">
        <w:rPr>
          <w:lang w:eastAsia="en-IN"/>
        </w:rPr>
        <w:t xml:space="preserve"> and enable the proportional-integral-derivative </w:t>
      </w:r>
      <w:r w:rsidR="00700291">
        <w:rPr>
          <w:lang w:eastAsia="en-IN"/>
        </w:rPr>
        <w:t xml:space="preserve">or </w:t>
      </w:r>
      <w:r w:rsidRPr="00290C35">
        <w:rPr>
          <w:lang w:eastAsia="en-IN"/>
        </w:rPr>
        <w:t xml:space="preserve">PID control </w:t>
      </w:r>
      <w:r w:rsidRPr="00290C35">
        <w:rPr>
          <w:b/>
          <w:bCs/>
          <w:lang w:eastAsia="en-IN"/>
        </w:rPr>
        <w:t>[2]</w:t>
      </w:r>
      <w:r w:rsidRPr="00290C35">
        <w:rPr>
          <w:lang w:eastAsia="en-IN"/>
        </w:rPr>
        <w:t>.</w:t>
      </w:r>
    </w:p>
    <w:p w14:paraId="0882110F" w14:textId="77777777" w:rsidR="005D278D" w:rsidRDefault="005D278D" w:rsidP="005D278D">
      <w:pPr>
        <w:pStyle w:val="ShotDescription"/>
        <w:numPr>
          <w:ilvl w:val="2"/>
          <w:numId w:val="3"/>
        </w:numPr>
        <w:rPr>
          <w:lang w:val="en-IN" w:eastAsia="en-IN"/>
        </w:rPr>
      </w:pPr>
      <w:r w:rsidRPr="00290C35">
        <w:rPr>
          <w:lang w:val="en-IN" w:eastAsia="en-IN"/>
        </w:rPr>
        <w:t>Talent turning on the temperature controller for the PPLN crystal.</w:t>
      </w:r>
    </w:p>
    <w:p w14:paraId="00D51165" w14:textId="77777777" w:rsidR="005D278D" w:rsidRDefault="005D278D" w:rsidP="005D278D">
      <w:pPr>
        <w:pStyle w:val="ShotDescription"/>
        <w:numPr>
          <w:ilvl w:val="2"/>
          <w:numId w:val="3"/>
        </w:numPr>
        <w:rPr>
          <w:lang w:val="en-IN" w:eastAsia="en-IN"/>
        </w:rPr>
      </w:pPr>
      <w:r w:rsidRPr="00700291">
        <w:rPr>
          <w:highlight w:val="yellow"/>
          <w:lang w:val="en-IN" w:eastAsia="en-IN"/>
        </w:rPr>
        <w:t>SCREEN</w:t>
      </w:r>
      <w:r w:rsidRPr="00290C35">
        <w:rPr>
          <w:lang w:val="en-IN" w:eastAsia="en-IN"/>
        </w:rPr>
        <w:t>: Show the PID control interface being activated.</w:t>
      </w:r>
    </w:p>
    <w:p w14:paraId="2525B31D" w14:textId="77777777" w:rsidR="00700291" w:rsidRPr="00290C35" w:rsidRDefault="00700291" w:rsidP="00700291">
      <w:pPr>
        <w:pStyle w:val="ShotDescription"/>
        <w:ind w:firstLine="0"/>
        <w:rPr>
          <w:lang w:val="en-IN" w:eastAsia="en-IN"/>
        </w:rPr>
      </w:pPr>
    </w:p>
    <w:p w14:paraId="0908F1DD" w14:textId="77777777" w:rsidR="005D278D" w:rsidRDefault="005D278D" w:rsidP="005D278D">
      <w:pPr>
        <w:pStyle w:val="Narration"/>
        <w:numPr>
          <w:ilvl w:val="1"/>
          <w:numId w:val="3"/>
        </w:numPr>
        <w:rPr>
          <w:lang w:eastAsia="en-IN"/>
        </w:rPr>
      </w:pPr>
      <w:r w:rsidRPr="00290C35">
        <w:rPr>
          <w:lang w:eastAsia="en-IN"/>
        </w:rPr>
        <w:t xml:space="preserve">Mount the sample on the multi-axis precision stage equipped with a </w:t>
      </w:r>
      <w:proofErr w:type="spellStart"/>
      <w:r w:rsidRPr="00290C35">
        <w:rPr>
          <w:lang w:eastAsia="en-IN"/>
        </w:rPr>
        <w:t>micrometer</w:t>
      </w:r>
      <w:proofErr w:type="spellEnd"/>
      <w:r w:rsidRPr="00290C35">
        <w:rPr>
          <w:lang w:eastAsia="en-IN"/>
        </w:rPr>
        <w:t xml:space="preserve"> knob for Z-position adjustment </w:t>
      </w:r>
      <w:r w:rsidRPr="00290C35">
        <w:rPr>
          <w:b/>
          <w:bCs/>
          <w:lang w:eastAsia="en-IN"/>
        </w:rPr>
        <w:t>[1]</w:t>
      </w:r>
      <w:r w:rsidRPr="00290C35">
        <w:rPr>
          <w:lang w:eastAsia="en-IN"/>
        </w:rPr>
        <w:t xml:space="preserve">. Use thin double-sided tape to secure the sample and prevent it from sliding during measurement </w:t>
      </w:r>
      <w:r w:rsidRPr="00290C35">
        <w:rPr>
          <w:b/>
          <w:bCs/>
          <w:lang w:eastAsia="en-IN"/>
        </w:rPr>
        <w:t>[2]</w:t>
      </w:r>
      <w:r w:rsidRPr="00290C35">
        <w:rPr>
          <w:lang w:eastAsia="en-IN"/>
        </w:rPr>
        <w:t>.</w:t>
      </w:r>
    </w:p>
    <w:p w14:paraId="3733582B" w14:textId="77777777" w:rsidR="005D278D" w:rsidRDefault="005D278D" w:rsidP="005D278D">
      <w:pPr>
        <w:pStyle w:val="ShotDescription"/>
        <w:numPr>
          <w:ilvl w:val="2"/>
          <w:numId w:val="3"/>
        </w:numPr>
        <w:rPr>
          <w:lang w:val="en-IN" w:eastAsia="en-IN"/>
        </w:rPr>
      </w:pPr>
      <w:r w:rsidRPr="00290C35">
        <w:rPr>
          <w:lang w:val="en-IN" w:eastAsia="en-IN"/>
        </w:rPr>
        <w:lastRenderedPageBreak/>
        <w:t>Talent mounting the sample on the multi-axis precision stage.</w:t>
      </w:r>
    </w:p>
    <w:p w14:paraId="47CA4765" w14:textId="77777777" w:rsidR="005D278D" w:rsidRDefault="005D278D" w:rsidP="005D278D">
      <w:pPr>
        <w:pStyle w:val="ShotDescription"/>
        <w:numPr>
          <w:ilvl w:val="2"/>
          <w:numId w:val="3"/>
        </w:numPr>
        <w:rPr>
          <w:lang w:val="en-IN" w:eastAsia="en-IN"/>
        </w:rPr>
      </w:pPr>
      <w:r w:rsidRPr="00290C35">
        <w:rPr>
          <w:lang w:val="en-IN" w:eastAsia="en-IN"/>
        </w:rPr>
        <w:t>Close-up shot of the sample being fixed onto the stage using thin double-sided tape.</w:t>
      </w:r>
    </w:p>
    <w:p w14:paraId="7634EF2C" w14:textId="77777777" w:rsidR="00700291" w:rsidRPr="00290C35" w:rsidRDefault="00700291" w:rsidP="00700291">
      <w:pPr>
        <w:pStyle w:val="ShotDescription"/>
        <w:ind w:firstLine="0"/>
        <w:rPr>
          <w:lang w:val="en-IN" w:eastAsia="en-IN"/>
        </w:rPr>
      </w:pPr>
    </w:p>
    <w:p w14:paraId="3621C0B6" w14:textId="4DA85BB2" w:rsidR="005D278D" w:rsidRDefault="00700291" w:rsidP="005D278D">
      <w:pPr>
        <w:pStyle w:val="Narration"/>
        <w:numPr>
          <w:ilvl w:val="1"/>
          <w:numId w:val="3"/>
        </w:numPr>
        <w:rPr>
          <w:lang w:eastAsia="en-IN"/>
        </w:rPr>
      </w:pPr>
      <w:r>
        <w:rPr>
          <w:lang w:eastAsia="en-IN"/>
        </w:rPr>
        <w:t>Next, m</w:t>
      </w:r>
      <w:r w:rsidR="005D278D" w:rsidRPr="00290C35">
        <w:rPr>
          <w:lang w:eastAsia="en-IN"/>
        </w:rPr>
        <w:t xml:space="preserve">ount the cold mirror above the objective to begin focusing the lasers on the sample surface </w:t>
      </w:r>
      <w:r w:rsidR="005D278D" w:rsidRPr="00290C35">
        <w:rPr>
          <w:b/>
          <w:bCs/>
          <w:lang w:eastAsia="en-IN"/>
        </w:rPr>
        <w:t>[1]</w:t>
      </w:r>
      <w:r w:rsidR="005D278D" w:rsidRPr="00290C35">
        <w:rPr>
          <w:lang w:eastAsia="en-IN"/>
        </w:rPr>
        <w:t xml:space="preserve">. Observe the sample surface through the CCD camera and adjust the Z-knob on the stage until the surface comes into focus on the live camera feed </w:t>
      </w:r>
      <w:r w:rsidR="005D278D" w:rsidRPr="00290C35">
        <w:rPr>
          <w:b/>
          <w:bCs/>
          <w:lang w:eastAsia="en-IN"/>
        </w:rPr>
        <w:t>[2]</w:t>
      </w:r>
      <w:r w:rsidR="005D278D" w:rsidRPr="00290C35">
        <w:rPr>
          <w:lang w:eastAsia="en-IN"/>
        </w:rPr>
        <w:t xml:space="preserve">. Continue to fine-tune until the laser spot reaches its minimum size </w:t>
      </w:r>
      <w:r w:rsidR="005D278D" w:rsidRPr="00290C35">
        <w:rPr>
          <w:b/>
          <w:bCs/>
          <w:lang w:eastAsia="en-IN"/>
        </w:rPr>
        <w:t>[3]</w:t>
      </w:r>
      <w:r w:rsidR="005D278D" w:rsidRPr="00290C35">
        <w:rPr>
          <w:lang w:eastAsia="en-IN"/>
        </w:rPr>
        <w:t xml:space="preserve">. Once in focus, remove the cold mirror </w:t>
      </w:r>
      <w:r w:rsidR="005D278D" w:rsidRPr="00290C35">
        <w:rPr>
          <w:b/>
          <w:bCs/>
          <w:lang w:eastAsia="en-IN"/>
        </w:rPr>
        <w:t>[4]</w:t>
      </w:r>
      <w:r w:rsidR="005D278D" w:rsidRPr="00290C35">
        <w:rPr>
          <w:lang w:eastAsia="en-IN"/>
        </w:rPr>
        <w:t>.</w:t>
      </w:r>
    </w:p>
    <w:p w14:paraId="47EAE9D9" w14:textId="77777777" w:rsidR="005D278D" w:rsidRDefault="005D278D" w:rsidP="005D278D">
      <w:pPr>
        <w:pStyle w:val="ShotDescription"/>
        <w:numPr>
          <w:ilvl w:val="2"/>
          <w:numId w:val="3"/>
        </w:numPr>
        <w:rPr>
          <w:lang w:val="en-IN" w:eastAsia="en-IN"/>
        </w:rPr>
      </w:pPr>
      <w:r w:rsidRPr="00290C35">
        <w:rPr>
          <w:lang w:val="en-IN" w:eastAsia="en-IN"/>
        </w:rPr>
        <w:t>Talent placing the cold mirror above the objective.</w:t>
      </w:r>
    </w:p>
    <w:p w14:paraId="1A19FA9B" w14:textId="6AEC03E6" w:rsidR="005D278D" w:rsidRDefault="00700291" w:rsidP="005D278D">
      <w:pPr>
        <w:pStyle w:val="ShotDescription"/>
        <w:numPr>
          <w:ilvl w:val="2"/>
          <w:numId w:val="3"/>
        </w:numPr>
        <w:rPr>
          <w:lang w:val="en-IN" w:eastAsia="en-IN"/>
        </w:rPr>
      </w:pPr>
      <w:r>
        <w:rPr>
          <w:lang w:val="en-IN" w:eastAsia="en-IN"/>
        </w:rPr>
        <w:t>Talent adjusting the</w:t>
      </w:r>
      <w:r w:rsidR="005D278D" w:rsidRPr="00290C35">
        <w:rPr>
          <w:lang w:val="en-IN" w:eastAsia="en-IN"/>
        </w:rPr>
        <w:t xml:space="preserve"> Z-knob</w:t>
      </w:r>
      <w:r>
        <w:rPr>
          <w:lang w:val="en-IN" w:eastAsia="en-IN"/>
        </w:rPr>
        <w:t>.</w:t>
      </w:r>
    </w:p>
    <w:p w14:paraId="71AFDECD" w14:textId="77777777" w:rsidR="005D278D" w:rsidRDefault="005D278D" w:rsidP="005D278D">
      <w:pPr>
        <w:pStyle w:val="ShotDescription"/>
        <w:numPr>
          <w:ilvl w:val="2"/>
          <w:numId w:val="3"/>
        </w:numPr>
        <w:rPr>
          <w:lang w:val="en-IN" w:eastAsia="en-IN"/>
        </w:rPr>
      </w:pPr>
      <w:r w:rsidRPr="00290C35">
        <w:rPr>
          <w:lang w:val="en-IN" w:eastAsia="en-IN"/>
        </w:rPr>
        <w:t>Close-up of the laser spot minimizing in size during fine adjustment.</w:t>
      </w:r>
    </w:p>
    <w:p w14:paraId="03035E28" w14:textId="77777777" w:rsidR="005D278D" w:rsidRDefault="005D278D" w:rsidP="005D278D">
      <w:pPr>
        <w:pStyle w:val="ShotDescription"/>
        <w:numPr>
          <w:ilvl w:val="2"/>
          <w:numId w:val="3"/>
        </w:numPr>
        <w:rPr>
          <w:lang w:val="en-IN" w:eastAsia="en-IN"/>
        </w:rPr>
      </w:pPr>
      <w:r w:rsidRPr="00290C35">
        <w:rPr>
          <w:lang w:val="en-IN" w:eastAsia="en-IN"/>
        </w:rPr>
        <w:t>Talent carefully removing the cold mirror after achieving focus.</w:t>
      </w:r>
    </w:p>
    <w:p w14:paraId="709293F4" w14:textId="77777777" w:rsidR="00700291" w:rsidRPr="00290C35" w:rsidRDefault="00700291" w:rsidP="00700291">
      <w:pPr>
        <w:pStyle w:val="ShotDescription"/>
        <w:ind w:firstLine="0"/>
        <w:rPr>
          <w:lang w:val="en-IN" w:eastAsia="en-IN"/>
        </w:rPr>
      </w:pPr>
    </w:p>
    <w:p w14:paraId="333FC56D" w14:textId="5210A293" w:rsidR="005D278D" w:rsidRDefault="00700291" w:rsidP="005D278D">
      <w:pPr>
        <w:pStyle w:val="Narration"/>
        <w:numPr>
          <w:ilvl w:val="1"/>
          <w:numId w:val="3"/>
        </w:numPr>
        <w:rPr>
          <w:lang w:eastAsia="en-IN"/>
        </w:rPr>
      </w:pPr>
      <w:r>
        <w:rPr>
          <w:lang w:eastAsia="en-IN"/>
        </w:rPr>
        <w:t>Now, u</w:t>
      </w:r>
      <w:r w:rsidR="005D278D" w:rsidRPr="00290C35">
        <w:rPr>
          <w:lang w:eastAsia="en-IN"/>
        </w:rPr>
        <w:t xml:space="preserve">sing the LabVIEW </w:t>
      </w:r>
      <w:r w:rsidRPr="00700291">
        <w:rPr>
          <w:i/>
          <w:iCs/>
          <w:color w:val="EE0000"/>
          <w:lang w:eastAsia="en-IN"/>
        </w:rPr>
        <w:t>(</w:t>
      </w:r>
      <w:r>
        <w:rPr>
          <w:i/>
          <w:iCs/>
          <w:color w:val="EE0000"/>
          <w:lang w:eastAsia="en-IN"/>
        </w:rPr>
        <w:t>lab view</w:t>
      </w:r>
      <w:r w:rsidRPr="00700291">
        <w:rPr>
          <w:i/>
          <w:iCs/>
          <w:color w:val="EE0000"/>
          <w:lang w:eastAsia="en-IN"/>
        </w:rPr>
        <w:t>)</w:t>
      </w:r>
      <w:r>
        <w:rPr>
          <w:lang w:eastAsia="en-IN"/>
        </w:rPr>
        <w:t xml:space="preserve"> </w:t>
      </w:r>
      <w:r w:rsidR="005D278D" w:rsidRPr="00290C35">
        <w:rPr>
          <w:lang w:eastAsia="en-IN"/>
        </w:rPr>
        <w:t xml:space="preserve">virtual instrument, adjust the tilt angles of the Gimbal steering mirror to align the pump laser along the optical axis of the probe laser </w:t>
      </w:r>
      <w:r w:rsidR="005D278D" w:rsidRPr="00290C35">
        <w:rPr>
          <w:b/>
          <w:bCs/>
          <w:lang w:eastAsia="en-IN"/>
        </w:rPr>
        <w:t>[1]</w:t>
      </w:r>
      <w:r w:rsidR="005D278D" w:rsidRPr="00290C35">
        <w:rPr>
          <w:lang w:eastAsia="en-IN"/>
        </w:rPr>
        <w:t xml:space="preserve">. Monitor the </w:t>
      </w:r>
      <w:proofErr w:type="spellStart"/>
      <w:r w:rsidR="005D278D" w:rsidRPr="00290C35">
        <w:rPr>
          <w:lang w:eastAsia="en-IN"/>
        </w:rPr>
        <w:t>thermoreflectance</w:t>
      </w:r>
      <w:proofErr w:type="spellEnd"/>
      <w:r w:rsidR="005D278D" w:rsidRPr="00290C35">
        <w:rPr>
          <w:lang w:eastAsia="en-IN"/>
        </w:rPr>
        <w:t xml:space="preserve"> amplitude and look for the maximum signal to confirm the lasers are coincident on the sample surface </w:t>
      </w:r>
      <w:r w:rsidR="005D278D" w:rsidRPr="00290C35">
        <w:rPr>
          <w:b/>
          <w:bCs/>
          <w:lang w:eastAsia="en-IN"/>
        </w:rPr>
        <w:t>[2]</w:t>
      </w:r>
      <w:r w:rsidR="005D278D" w:rsidRPr="00290C35">
        <w:rPr>
          <w:lang w:eastAsia="en-IN"/>
        </w:rPr>
        <w:t>.</w:t>
      </w:r>
    </w:p>
    <w:p w14:paraId="3085B67A" w14:textId="77777777" w:rsidR="005D278D" w:rsidRDefault="005D278D" w:rsidP="005D278D">
      <w:pPr>
        <w:pStyle w:val="ShotDescription"/>
        <w:numPr>
          <w:ilvl w:val="2"/>
          <w:numId w:val="3"/>
        </w:numPr>
        <w:rPr>
          <w:lang w:val="en-IN" w:eastAsia="en-IN"/>
        </w:rPr>
      </w:pPr>
      <w:r w:rsidRPr="00700291">
        <w:rPr>
          <w:highlight w:val="yellow"/>
          <w:lang w:val="en-IN" w:eastAsia="en-IN"/>
        </w:rPr>
        <w:t>SCREEN</w:t>
      </w:r>
      <w:r w:rsidRPr="00290C35">
        <w:rPr>
          <w:lang w:val="en-IN" w:eastAsia="en-IN"/>
        </w:rPr>
        <w:t>: Display the LabVIEW VI interface where tilt angle adjustments are made for the Gimbal steering mirror.</w:t>
      </w:r>
    </w:p>
    <w:p w14:paraId="14B62291" w14:textId="77777777" w:rsidR="005D278D" w:rsidRDefault="005D278D" w:rsidP="005D278D">
      <w:pPr>
        <w:pStyle w:val="ShotDescription"/>
        <w:numPr>
          <w:ilvl w:val="2"/>
          <w:numId w:val="3"/>
        </w:numPr>
        <w:rPr>
          <w:lang w:val="en-IN" w:eastAsia="en-IN"/>
        </w:rPr>
      </w:pPr>
      <w:r w:rsidRPr="00700291">
        <w:rPr>
          <w:highlight w:val="yellow"/>
          <w:lang w:val="en-IN" w:eastAsia="en-IN"/>
        </w:rPr>
        <w:t>SCOPE</w:t>
      </w:r>
      <w:r w:rsidRPr="00290C35">
        <w:rPr>
          <w:lang w:val="en-IN" w:eastAsia="en-IN"/>
        </w:rPr>
        <w:t xml:space="preserve">: Show the overlapping pump and probe laser spots coinciding on the sample surface, indicating maximum </w:t>
      </w:r>
      <w:proofErr w:type="spellStart"/>
      <w:r w:rsidRPr="00290C35">
        <w:rPr>
          <w:lang w:val="en-IN" w:eastAsia="en-IN"/>
        </w:rPr>
        <w:t>thermoreflectance</w:t>
      </w:r>
      <w:proofErr w:type="spellEnd"/>
      <w:r w:rsidRPr="00290C35">
        <w:rPr>
          <w:lang w:val="en-IN" w:eastAsia="en-IN"/>
        </w:rPr>
        <w:t xml:space="preserve"> amplitude.</w:t>
      </w:r>
    </w:p>
    <w:p w14:paraId="37445D0B" w14:textId="77777777" w:rsidR="00700291" w:rsidRPr="00290C35" w:rsidRDefault="00700291" w:rsidP="00700291">
      <w:pPr>
        <w:pStyle w:val="ShotDescription"/>
        <w:ind w:firstLine="0"/>
        <w:rPr>
          <w:lang w:val="en-IN" w:eastAsia="en-IN"/>
        </w:rPr>
      </w:pPr>
    </w:p>
    <w:p w14:paraId="2A58C9A7" w14:textId="77777777" w:rsidR="005D278D" w:rsidRDefault="005D278D" w:rsidP="005D278D">
      <w:pPr>
        <w:pStyle w:val="Narration"/>
        <w:numPr>
          <w:ilvl w:val="1"/>
          <w:numId w:val="3"/>
        </w:numPr>
        <w:rPr>
          <w:lang w:eastAsia="en-IN"/>
        </w:rPr>
      </w:pPr>
      <w:r w:rsidRPr="00290C35">
        <w:rPr>
          <w:lang w:eastAsia="en-IN"/>
        </w:rPr>
        <w:t xml:space="preserve">Repeat the focusing and alignment procedures to ensure the probe laser remains tightly focused on the sample surface </w:t>
      </w:r>
      <w:r w:rsidRPr="00290C35">
        <w:rPr>
          <w:b/>
          <w:bCs/>
          <w:lang w:eastAsia="en-IN"/>
        </w:rPr>
        <w:t>[1]</w:t>
      </w:r>
      <w:r w:rsidRPr="00290C35">
        <w:rPr>
          <w:lang w:eastAsia="en-IN"/>
        </w:rPr>
        <w:t xml:space="preserve">. This compensates for any thermal expansion in the gold film caused by shifting the pump laser position </w:t>
      </w:r>
      <w:r w:rsidRPr="00290C35">
        <w:rPr>
          <w:b/>
          <w:bCs/>
          <w:lang w:eastAsia="en-IN"/>
        </w:rPr>
        <w:t>[2]</w:t>
      </w:r>
      <w:r w:rsidRPr="00290C35">
        <w:rPr>
          <w:lang w:eastAsia="en-IN"/>
        </w:rPr>
        <w:t>.</w:t>
      </w:r>
    </w:p>
    <w:p w14:paraId="2B3CCF41" w14:textId="54B241A4" w:rsidR="005D278D" w:rsidRDefault="005D278D" w:rsidP="005D278D">
      <w:pPr>
        <w:pStyle w:val="ShotDescription"/>
        <w:numPr>
          <w:ilvl w:val="2"/>
          <w:numId w:val="3"/>
        </w:numPr>
        <w:rPr>
          <w:lang w:val="en-IN" w:eastAsia="en-IN"/>
        </w:rPr>
      </w:pPr>
      <w:r w:rsidRPr="00290C35">
        <w:rPr>
          <w:lang w:val="en-IN" w:eastAsia="en-IN"/>
        </w:rPr>
        <w:t>Talent refocusing using the Z-knob.</w:t>
      </w:r>
    </w:p>
    <w:p w14:paraId="56E7C44F" w14:textId="77777777" w:rsidR="005D278D" w:rsidRPr="00290C35" w:rsidRDefault="005D278D" w:rsidP="005D278D">
      <w:pPr>
        <w:pStyle w:val="ShotDescription"/>
        <w:numPr>
          <w:ilvl w:val="2"/>
          <w:numId w:val="3"/>
        </w:numPr>
        <w:rPr>
          <w:lang w:val="en-IN" w:eastAsia="en-IN"/>
        </w:rPr>
      </w:pPr>
      <w:r w:rsidRPr="00700291">
        <w:rPr>
          <w:highlight w:val="yellow"/>
          <w:lang w:val="en-IN" w:eastAsia="en-IN"/>
        </w:rPr>
        <w:t>SCREEN</w:t>
      </w:r>
      <w:r w:rsidRPr="00290C35">
        <w:rPr>
          <w:lang w:val="en-IN" w:eastAsia="en-IN"/>
        </w:rPr>
        <w:t>: Show the live CCD camera feed with the probe laser sharply focused after realignment.</w:t>
      </w:r>
    </w:p>
    <w:p w14:paraId="1462E06C" w14:textId="77777777" w:rsidR="005D278D" w:rsidRDefault="005D278D" w:rsidP="005D278D"/>
    <w:p w14:paraId="30483AEB" w14:textId="77777777" w:rsidR="005D278D" w:rsidRDefault="005D278D" w:rsidP="005D278D"/>
    <w:p w14:paraId="5E091F3D" w14:textId="77777777" w:rsidR="005D278D" w:rsidRDefault="005D278D" w:rsidP="005D278D"/>
    <w:p w14:paraId="1F004725" w14:textId="77777777" w:rsidR="005D278D" w:rsidRDefault="005D278D" w:rsidP="005D278D"/>
    <w:p w14:paraId="68B62411" w14:textId="70D88FD1" w:rsidR="005D278D" w:rsidRPr="00C91F3B" w:rsidRDefault="00700291" w:rsidP="00C91F3B">
      <w:pPr>
        <w:pStyle w:val="ListParagraph"/>
        <w:numPr>
          <w:ilvl w:val="0"/>
          <w:numId w:val="3"/>
        </w:numPr>
        <w:rPr>
          <w:b/>
          <w:bCs/>
        </w:rPr>
      </w:pPr>
      <w:r w:rsidRPr="00C91F3B">
        <w:rPr>
          <w:b/>
          <w:bCs/>
        </w:rPr>
        <w:t xml:space="preserve">Point </w:t>
      </w:r>
      <w:r w:rsidRPr="00C91F3B">
        <w:rPr>
          <w:b/>
          <w:bCs/>
        </w:rPr>
        <w:t>Measurements</w:t>
      </w:r>
    </w:p>
    <w:p w14:paraId="543CD357" w14:textId="77777777" w:rsidR="00700291" w:rsidRDefault="00700291" w:rsidP="00700291">
      <w:pPr>
        <w:pStyle w:val="ListParagraph"/>
        <w:spacing w:before="120"/>
        <w:ind w:left="360"/>
        <w:contextualSpacing w:val="0"/>
        <w:rPr>
          <w:rFonts w:cstheme="minorHAnsi"/>
        </w:rPr>
      </w:pPr>
      <w:r>
        <w:rPr>
          <w:rFonts w:cstheme="minorHAnsi"/>
          <w:b/>
          <w:bCs/>
        </w:rPr>
        <w:t xml:space="preserve">Demonstrator: </w:t>
      </w:r>
      <w:sdt>
        <w:sdtPr>
          <w:rPr>
            <w:rFonts w:cstheme="minorHAnsi"/>
          </w:rPr>
          <w:id w:val="-1607182200"/>
          <w:placeholder>
            <w:docPart w:val="5D10C9E781944CDEA38AA1406D380E32"/>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4488D330" w14:textId="77777777" w:rsidR="00700291" w:rsidRPr="00700291" w:rsidRDefault="00700291" w:rsidP="005D278D">
      <w:pPr>
        <w:rPr>
          <w:b/>
          <w:bCs/>
        </w:rPr>
      </w:pPr>
    </w:p>
    <w:p w14:paraId="2E9280E9" w14:textId="0FEF2467" w:rsidR="005D278D" w:rsidRDefault="00700291" w:rsidP="005D278D">
      <w:pPr>
        <w:pStyle w:val="Narration"/>
        <w:numPr>
          <w:ilvl w:val="1"/>
          <w:numId w:val="3"/>
        </w:numPr>
        <w:rPr>
          <w:lang w:eastAsia="en-IN"/>
        </w:rPr>
      </w:pPr>
      <w:r>
        <w:rPr>
          <w:lang w:eastAsia="en-IN"/>
        </w:rPr>
        <w:lastRenderedPageBreak/>
        <w:t>M</w:t>
      </w:r>
      <w:r w:rsidR="005D278D" w:rsidRPr="00290C35">
        <w:rPr>
          <w:lang w:eastAsia="en-IN"/>
        </w:rPr>
        <w:t xml:space="preserve">ount the sample on the multi-axis translation stage </w:t>
      </w:r>
      <w:r w:rsidR="005D278D" w:rsidRPr="00290C35">
        <w:rPr>
          <w:b/>
          <w:bCs/>
          <w:lang w:eastAsia="en-IN"/>
        </w:rPr>
        <w:t>[1]</w:t>
      </w:r>
      <w:r w:rsidR="005D278D" w:rsidRPr="00290C35">
        <w:rPr>
          <w:lang w:eastAsia="en-IN"/>
        </w:rPr>
        <w:t>.</w:t>
      </w:r>
    </w:p>
    <w:p w14:paraId="4568313A" w14:textId="55C71422" w:rsidR="005D278D" w:rsidRDefault="005D278D" w:rsidP="005D278D">
      <w:pPr>
        <w:pStyle w:val="ShotDescription"/>
        <w:numPr>
          <w:ilvl w:val="2"/>
          <w:numId w:val="3"/>
        </w:numPr>
        <w:rPr>
          <w:lang w:val="en-IN" w:eastAsia="en-IN"/>
        </w:rPr>
      </w:pPr>
      <w:r w:rsidRPr="00290C35">
        <w:rPr>
          <w:lang w:val="en-IN" w:eastAsia="en-IN"/>
        </w:rPr>
        <w:t>Talent mounting the sample carefully onto the multi-axis translation stage.</w:t>
      </w:r>
    </w:p>
    <w:p w14:paraId="10FB1C23" w14:textId="77777777" w:rsidR="00700291" w:rsidRPr="00290C35" w:rsidRDefault="00700291" w:rsidP="00700291">
      <w:pPr>
        <w:pStyle w:val="ShotDescription"/>
        <w:ind w:firstLine="0"/>
        <w:rPr>
          <w:lang w:val="en-IN" w:eastAsia="en-IN"/>
        </w:rPr>
      </w:pPr>
    </w:p>
    <w:p w14:paraId="49355BF5" w14:textId="77777777" w:rsidR="005D278D" w:rsidRDefault="005D278D" w:rsidP="005D278D">
      <w:pPr>
        <w:pStyle w:val="Narration"/>
        <w:numPr>
          <w:ilvl w:val="1"/>
          <w:numId w:val="3"/>
        </w:numPr>
        <w:rPr>
          <w:lang w:eastAsia="en-IN"/>
        </w:rPr>
      </w:pPr>
      <w:r w:rsidRPr="00290C35">
        <w:rPr>
          <w:lang w:eastAsia="en-IN"/>
        </w:rPr>
        <w:t xml:space="preserve">View the sample through the CCD camera </w:t>
      </w:r>
      <w:r w:rsidRPr="00290C35">
        <w:rPr>
          <w:b/>
          <w:bCs/>
          <w:lang w:eastAsia="en-IN"/>
        </w:rPr>
        <w:t>[1]</w:t>
      </w:r>
      <w:r w:rsidRPr="00290C35">
        <w:rPr>
          <w:lang w:eastAsia="en-IN"/>
        </w:rPr>
        <w:t xml:space="preserve"> and adjust its position to ensure that the probe laser is reflected at a clean, impurity-free spot on the surface </w:t>
      </w:r>
      <w:r w:rsidRPr="00290C35">
        <w:rPr>
          <w:b/>
          <w:bCs/>
          <w:lang w:eastAsia="en-IN"/>
        </w:rPr>
        <w:t>[2]</w:t>
      </w:r>
      <w:r w:rsidRPr="00290C35">
        <w:rPr>
          <w:lang w:eastAsia="en-IN"/>
        </w:rPr>
        <w:t>.</w:t>
      </w:r>
    </w:p>
    <w:p w14:paraId="1F159056" w14:textId="40FEF9F3" w:rsidR="005D278D" w:rsidRDefault="00700291" w:rsidP="005D278D">
      <w:pPr>
        <w:pStyle w:val="ShotDescription"/>
        <w:numPr>
          <w:ilvl w:val="2"/>
          <w:numId w:val="3"/>
        </w:numPr>
        <w:rPr>
          <w:lang w:val="en-IN" w:eastAsia="en-IN"/>
        </w:rPr>
      </w:pPr>
      <w:r>
        <w:rPr>
          <w:lang w:val="en-IN" w:eastAsia="en-IN"/>
        </w:rPr>
        <w:t xml:space="preserve">Talent looking at the sample through </w:t>
      </w:r>
      <w:r w:rsidR="005D278D" w:rsidRPr="00290C35">
        <w:rPr>
          <w:lang w:val="en-IN" w:eastAsia="en-IN"/>
        </w:rPr>
        <w:t>the CCD camera.</w:t>
      </w:r>
    </w:p>
    <w:p w14:paraId="194EEDEA" w14:textId="10C7A543" w:rsidR="005D278D" w:rsidRDefault="005D278D" w:rsidP="005D278D">
      <w:pPr>
        <w:pStyle w:val="ShotDescription"/>
        <w:numPr>
          <w:ilvl w:val="2"/>
          <w:numId w:val="3"/>
        </w:numPr>
        <w:rPr>
          <w:lang w:val="en-IN" w:eastAsia="en-IN"/>
        </w:rPr>
      </w:pPr>
      <w:r w:rsidRPr="00290C35">
        <w:rPr>
          <w:lang w:val="en-IN" w:eastAsia="en-IN"/>
        </w:rPr>
        <w:t>Talent adjusting the stage position.</w:t>
      </w:r>
    </w:p>
    <w:p w14:paraId="02CE6E68" w14:textId="77777777" w:rsidR="00700291" w:rsidRPr="00290C35" w:rsidRDefault="00700291" w:rsidP="00700291">
      <w:pPr>
        <w:pStyle w:val="ShotDescription"/>
        <w:ind w:firstLine="0"/>
        <w:rPr>
          <w:lang w:val="en-IN" w:eastAsia="en-IN"/>
        </w:rPr>
      </w:pPr>
    </w:p>
    <w:p w14:paraId="0409E61B" w14:textId="7EE9603F" w:rsidR="005D278D" w:rsidRDefault="00700291" w:rsidP="005D278D">
      <w:pPr>
        <w:pStyle w:val="Narration"/>
        <w:numPr>
          <w:ilvl w:val="1"/>
          <w:numId w:val="3"/>
        </w:numPr>
        <w:rPr>
          <w:lang w:eastAsia="en-IN"/>
        </w:rPr>
      </w:pPr>
      <w:r>
        <w:rPr>
          <w:lang w:eastAsia="en-IN"/>
        </w:rPr>
        <w:t>Then, s</w:t>
      </w:r>
      <w:r w:rsidR="005D278D" w:rsidRPr="00290C35">
        <w:rPr>
          <w:lang w:eastAsia="en-IN"/>
        </w:rPr>
        <w:t xml:space="preserve">elect the desired pump power level </w:t>
      </w:r>
      <w:r w:rsidR="005D278D" w:rsidRPr="00290C35">
        <w:rPr>
          <w:b/>
          <w:bCs/>
          <w:lang w:eastAsia="en-IN"/>
        </w:rPr>
        <w:t>[1]</w:t>
      </w:r>
      <w:r w:rsidR="005D278D" w:rsidRPr="00290C35">
        <w:rPr>
          <w:lang w:eastAsia="en-IN"/>
        </w:rPr>
        <w:t xml:space="preserve"> and perform the focus and alignment procedures as </w:t>
      </w:r>
      <w:r>
        <w:rPr>
          <w:lang w:eastAsia="en-IN"/>
        </w:rPr>
        <w:t xml:space="preserve">demonstrated earlier </w:t>
      </w:r>
      <w:r w:rsidR="005D278D" w:rsidRPr="00290C35">
        <w:rPr>
          <w:b/>
          <w:bCs/>
          <w:lang w:eastAsia="en-IN"/>
        </w:rPr>
        <w:t>[2]</w:t>
      </w:r>
      <w:r w:rsidR="005D278D" w:rsidRPr="00290C35">
        <w:rPr>
          <w:lang w:eastAsia="en-IN"/>
        </w:rPr>
        <w:t>.</w:t>
      </w:r>
    </w:p>
    <w:p w14:paraId="0ACD40DA" w14:textId="77777777" w:rsidR="005D278D" w:rsidRDefault="005D278D" w:rsidP="005D278D">
      <w:pPr>
        <w:pStyle w:val="ShotDescription"/>
        <w:numPr>
          <w:ilvl w:val="2"/>
          <w:numId w:val="3"/>
        </w:numPr>
        <w:rPr>
          <w:lang w:val="en-IN" w:eastAsia="en-IN"/>
        </w:rPr>
      </w:pPr>
      <w:r w:rsidRPr="00700291">
        <w:rPr>
          <w:highlight w:val="yellow"/>
          <w:lang w:val="en-IN" w:eastAsia="en-IN"/>
        </w:rPr>
        <w:t>SCREEN</w:t>
      </w:r>
      <w:r w:rsidRPr="00290C35">
        <w:rPr>
          <w:lang w:val="en-IN" w:eastAsia="en-IN"/>
        </w:rPr>
        <w:t>: Show the power control panel where the pump laser power is adjusted to the selected level.</w:t>
      </w:r>
    </w:p>
    <w:p w14:paraId="7F3D90A8" w14:textId="799FD474" w:rsidR="005D278D" w:rsidRDefault="00700291" w:rsidP="005D278D">
      <w:pPr>
        <w:pStyle w:val="ShotDescription"/>
        <w:numPr>
          <w:ilvl w:val="2"/>
          <w:numId w:val="3"/>
        </w:numPr>
        <w:rPr>
          <w:lang w:val="en-IN" w:eastAsia="en-IN"/>
        </w:rPr>
      </w:pPr>
      <w:r>
        <w:rPr>
          <w:lang w:val="en-IN" w:eastAsia="en-IN"/>
        </w:rPr>
        <w:t xml:space="preserve">Shot of </w:t>
      </w:r>
      <w:r w:rsidR="005D278D" w:rsidRPr="00290C35">
        <w:rPr>
          <w:lang w:val="en-IN" w:eastAsia="en-IN"/>
        </w:rPr>
        <w:t xml:space="preserve">the </w:t>
      </w:r>
      <w:r>
        <w:rPr>
          <w:lang w:val="en-IN" w:eastAsia="en-IN"/>
        </w:rPr>
        <w:t xml:space="preserve">fully aligned </w:t>
      </w:r>
      <w:r w:rsidR="005D278D" w:rsidRPr="00290C35">
        <w:rPr>
          <w:lang w:val="en-IN" w:eastAsia="en-IN"/>
        </w:rPr>
        <w:t>pump and probe lasers on the sample surface.</w:t>
      </w:r>
    </w:p>
    <w:p w14:paraId="560E88A3" w14:textId="77777777" w:rsidR="00700291" w:rsidRPr="00290C35" w:rsidRDefault="00700291" w:rsidP="00700291">
      <w:pPr>
        <w:pStyle w:val="ShotDescription"/>
        <w:ind w:firstLine="0"/>
        <w:rPr>
          <w:lang w:val="en-IN" w:eastAsia="en-IN"/>
        </w:rPr>
      </w:pPr>
    </w:p>
    <w:p w14:paraId="77E37656" w14:textId="77777777" w:rsidR="005D278D" w:rsidRDefault="005D278D" w:rsidP="005D278D">
      <w:pPr>
        <w:pStyle w:val="Narration"/>
        <w:numPr>
          <w:ilvl w:val="1"/>
          <w:numId w:val="3"/>
        </w:numPr>
        <w:rPr>
          <w:lang w:eastAsia="en-IN"/>
        </w:rPr>
      </w:pPr>
      <w:r w:rsidRPr="00290C35">
        <w:rPr>
          <w:lang w:eastAsia="en-IN"/>
        </w:rPr>
        <w:t xml:space="preserve">Decide on the frequency range for the point measurement </w:t>
      </w:r>
      <w:r w:rsidRPr="00290C35">
        <w:rPr>
          <w:b/>
          <w:bCs/>
          <w:lang w:eastAsia="en-IN"/>
        </w:rPr>
        <w:t>[1]</w:t>
      </w:r>
      <w:r w:rsidRPr="00290C35">
        <w:rPr>
          <w:lang w:eastAsia="en-IN"/>
        </w:rPr>
        <w:t xml:space="preserve">. Verify that the chosen thermal diffusion model is sensitive and appropriate for the material properties within that range </w:t>
      </w:r>
      <w:r w:rsidRPr="00290C35">
        <w:rPr>
          <w:b/>
          <w:bCs/>
          <w:lang w:eastAsia="en-IN"/>
        </w:rPr>
        <w:t>[2]</w:t>
      </w:r>
      <w:r w:rsidRPr="00290C35">
        <w:rPr>
          <w:lang w:eastAsia="en-IN"/>
        </w:rPr>
        <w:t>.</w:t>
      </w:r>
    </w:p>
    <w:p w14:paraId="6C3FC470" w14:textId="77777777" w:rsidR="005D278D" w:rsidRDefault="005D278D" w:rsidP="005D278D">
      <w:pPr>
        <w:pStyle w:val="ShotDescription"/>
        <w:numPr>
          <w:ilvl w:val="2"/>
          <w:numId w:val="3"/>
        </w:numPr>
        <w:rPr>
          <w:lang w:val="en-IN" w:eastAsia="en-IN"/>
        </w:rPr>
      </w:pPr>
      <w:r w:rsidRPr="00700291">
        <w:rPr>
          <w:highlight w:val="yellow"/>
          <w:lang w:val="en-IN" w:eastAsia="en-IN"/>
        </w:rPr>
        <w:t>SCREEN</w:t>
      </w:r>
      <w:r w:rsidRPr="00290C35">
        <w:rPr>
          <w:lang w:val="en-IN" w:eastAsia="en-IN"/>
        </w:rPr>
        <w:t>: Show the measurement setup interface displaying the frequency range selection.</w:t>
      </w:r>
    </w:p>
    <w:p w14:paraId="655FFEFC" w14:textId="263873C8" w:rsidR="005D278D" w:rsidRDefault="00700291" w:rsidP="005D278D">
      <w:pPr>
        <w:pStyle w:val="ShotDescription"/>
        <w:numPr>
          <w:ilvl w:val="2"/>
          <w:numId w:val="3"/>
        </w:numPr>
        <w:rPr>
          <w:lang w:val="en-IN" w:eastAsia="en-IN"/>
        </w:rPr>
      </w:pPr>
      <w:r w:rsidRPr="00700291">
        <w:rPr>
          <w:highlight w:val="yellow"/>
          <w:lang w:val="en-IN" w:eastAsia="en-IN"/>
        </w:rPr>
        <w:t>SCREEN</w:t>
      </w:r>
      <w:r>
        <w:rPr>
          <w:lang w:val="en-IN" w:eastAsia="en-IN"/>
        </w:rPr>
        <w:t>: Cursor hovering over the chosen settings</w:t>
      </w:r>
      <w:r w:rsidR="005D278D" w:rsidRPr="00290C35">
        <w:rPr>
          <w:lang w:val="en-IN" w:eastAsia="en-IN"/>
        </w:rPr>
        <w:t>.</w:t>
      </w:r>
    </w:p>
    <w:p w14:paraId="4C54F573" w14:textId="77777777" w:rsidR="00700291" w:rsidRPr="00290C35" w:rsidRDefault="00700291" w:rsidP="00700291">
      <w:pPr>
        <w:pStyle w:val="ShotDescription"/>
        <w:ind w:firstLine="0"/>
        <w:rPr>
          <w:lang w:val="en-IN" w:eastAsia="en-IN"/>
        </w:rPr>
      </w:pPr>
    </w:p>
    <w:p w14:paraId="2EC604F5" w14:textId="0559129A" w:rsidR="005D278D" w:rsidRDefault="005D278D" w:rsidP="005D278D">
      <w:pPr>
        <w:pStyle w:val="Narration"/>
        <w:numPr>
          <w:ilvl w:val="1"/>
          <w:numId w:val="3"/>
        </w:numPr>
        <w:rPr>
          <w:lang w:eastAsia="en-IN"/>
        </w:rPr>
      </w:pPr>
      <w:r w:rsidRPr="00290C35">
        <w:rPr>
          <w:lang w:eastAsia="en-IN"/>
        </w:rPr>
        <w:t xml:space="preserve">Select the proper sensitivity level on the lock-in amplifier for the chosen frequency range </w:t>
      </w:r>
      <w:r w:rsidRPr="00290C35">
        <w:rPr>
          <w:b/>
          <w:bCs/>
          <w:lang w:eastAsia="en-IN"/>
        </w:rPr>
        <w:t>[1]</w:t>
      </w:r>
      <w:r w:rsidRPr="00290C35">
        <w:rPr>
          <w:lang w:eastAsia="en-IN"/>
        </w:rPr>
        <w:t xml:space="preserve">. Program the point measurement LabVIEW virtual instrument with the lock-in sensitivity level, frequency range, and total number of frequencies to be measured </w:t>
      </w:r>
      <w:r w:rsidRPr="00290C35">
        <w:rPr>
          <w:b/>
          <w:bCs/>
          <w:lang w:eastAsia="en-IN"/>
        </w:rPr>
        <w:t>[2]</w:t>
      </w:r>
      <w:r w:rsidRPr="00290C35">
        <w:rPr>
          <w:lang w:eastAsia="en-IN"/>
        </w:rPr>
        <w:t xml:space="preserve">. If required, configure multiple stages with varying sensitivity levels to optimize the signal-to-noise ratio </w:t>
      </w:r>
      <w:r w:rsidRPr="00290C35">
        <w:rPr>
          <w:b/>
          <w:bCs/>
          <w:lang w:eastAsia="en-IN"/>
        </w:rPr>
        <w:t>[3]</w:t>
      </w:r>
      <w:r w:rsidRPr="00290C35">
        <w:rPr>
          <w:lang w:eastAsia="en-IN"/>
        </w:rPr>
        <w:t>.</w:t>
      </w:r>
    </w:p>
    <w:p w14:paraId="7DB8E4B2" w14:textId="77777777" w:rsidR="005D278D" w:rsidRDefault="005D278D" w:rsidP="005D278D">
      <w:pPr>
        <w:pStyle w:val="ShotDescription"/>
        <w:numPr>
          <w:ilvl w:val="2"/>
          <w:numId w:val="3"/>
        </w:numPr>
        <w:rPr>
          <w:lang w:val="en-IN" w:eastAsia="en-IN"/>
        </w:rPr>
      </w:pPr>
      <w:r w:rsidRPr="00700291">
        <w:rPr>
          <w:highlight w:val="yellow"/>
          <w:lang w:val="en-IN" w:eastAsia="en-IN"/>
        </w:rPr>
        <w:t>SCREEN</w:t>
      </w:r>
      <w:r w:rsidRPr="00290C35">
        <w:rPr>
          <w:lang w:val="en-IN" w:eastAsia="en-IN"/>
        </w:rPr>
        <w:t>: Show the lock-in amplifier settings being adjusted for the correct sensitivity level.</w:t>
      </w:r>
    </w:p>
    <w:p w14:paraId="392A7B9F" w14:textId="77777777" w:rsidR="005D278D" w:rsidRDefault="005D278D" w:rsidP="005D278D">
      <w:pPr>
        <w:pStyle w:val="ShotDescription"/>
        <w:numPr>
          <w:ilvl w:val="2"/>
          <w:numId w:val="3"/>
        </w:numPr>
        <w:rPr>
          <w:lang w:val="en-IN" w:eastAsia="en-IN"/>
        </w:rPr>
      </w:pPr>
      <w:r w:rsidRPr="00700291">
        <w:rPr>
          <w:highlight w:val="yellow"/>
          <w:lang w:val="en-IN" w:eastAsia="en-IN"/>
        </w:rPr>
        <w:t>SCREEN</w:t>
      </w:r>
      <w:r w:rsidRPr="00290C35">
        <w:rPr>
          <w:lang w:val="en-IN" w:eastAsia="en-IN"/>
        </w:rPr>
        <w:t>: Display the LabVIEW VI interface as the user inputs the frequency range and total number of measurement frequencies.</w:t>
      </w:r>
    </w:p>
    <w:p w14:paraId="2DD55F73" w14:textId="0FA52546" w:rsidR="005D278D" w:rsidRDefault="005D278D" w:rsidP="005D278D">
      <w:pPr>
        <w:pStyle w:val="ShotDescription"/>
        <w:numPr>
          <w:ilvl w:val="2"/>
          <w:numId w:val="3"/>
        </w:numPr>
        <w:rPr>
          <w:lang w:val="en-IN" w:eastAsia="en-IN"/>
        </w:rPr>
      </w:pPr>
      <w:r w:rsidRPr="00700291">
        <w:rPr>
          <w:highlight w:val="yellow"/>
          <w:lang w:val="en-IN" w:eastAsia="en-IN"/>
        </w:rPr>
        <w:t>SCREEN</w:t>
      </w:r>
      <w:r w:rsidRPr="00290C35">
        <w:rPr>
          <w:lang w:val="en-IN" w:eastAsia="en-IN"/>
        </w:rPr>
        <w:t>: Show configuration of additional sensitivity stages.</w:t>
      </w:r>
    </w:p>
    <w:p w14:paraId="2758AB02" w14:textId="77777777" w:rsidR="00700291" w:rsidRPr="00290C35" w:rsidRDefault="00700291" w:rsidP="00700291">
      <w:pPr>
        <w:pStyle w:val="ShotDescription"/>
        <w:ind w:firstLine="0"/>
        <w:rPr>
          <w:lang w:val="en-IN" w:eastAsia="en-IN"/>
        </w:rPr>
      </w:pPr>
    </w:p>
    <w:p w14:paraId="6DBB8CB3" w14:textId="48987FE9" w:rsidR="005D278D" w:rsidRDefault="005D278D" w:rsidP="005D278D">
      <w:pPr>
        <w:pStyle w:val="Narration"/>
        <w:numPr>
          <w:ilvl w:val="1"/>
          <w:numId w:val="3"/>
        </w:numPr>
        <w:rPr>
          <w:lang w:eastAsia="en-IN"/>
        </w:rPr>
      </w:pPr>
      <w:r w:rsidRPr="00290C35">
        <w:rPr>
          <w:lang w:eastAsia="en-IN"/>
        </w:rPr>
        <w:t xml:space="preserve">Run the point measurement and save the recorded data as a text file </w:t>
      </w:r>
      <w:r w:rsidRPr="00290C35">
        <w:rPr>
          <w:b/>
          <w:bCs/>
          <w:lang w:eastAsia="en-IN"/>
        </w:rPr>
        <w:t>[1]</w:t>
      </w:r>
      <w:r w:rsidRPr="00290C35">
        <w:rPr>
          <w:lang w:eastAsia="en-IN"/>
        </w:rPr>
        <w:t xml:space="preserve">. Record the phase data from the lock-in amplifier three times: once for the probe laser signal, once </w:t>
      </w:r>
      <w:r w:rsidRPr="00290C35">
        <w:rPr>
          <w:lang w:eastAsia="en-IN"/>
        </w:rPr>
        <w:lastRenderedPageBreak/>
        <w:t xml:space="preserve">for the reference laser signal, and once for the noise </w:t>
      </w:r>
      <w:r w:rsidRPr="00290C35">
        <w:rPr>
          <w:b/>
          <w:bCs/>
          <w:lang w:eastAsia="en-IN"/>
        </w:rPr>
        <w:t>[2]</w:t>
      </w:r>
      <w:r w:rsidRPr="00290C35">
        <w:rPr>
          <w:lang w:eastAsia="en-IN"/>
        </w:rPr>
        <w:t xml:space="preserve">. Block the unused beams during each </w:t>
      </w:r>
      <w:proofErr w:type="gramStart"/>
      <w:r w:rsidRPr="00290C35">
        <w:rPr>
          <w:lang w:eastAsia="en-IN"/>
        </w:rPr>
        <w:t>recording, and</w:t>
      </w:r>
      <w:proofErr w:type="gramEnd"/>
      <w:r w:rsidRPr="00290C35">
        <w:rPr>
          <w:lang w:eastAsia="en-IN"/>
        </w:rPr>
        <w:t xml:space="preserve"> block both beams when collecting noise data </w:t>
      </w:r>
      <w:r w:rsidRPr="00290C35">
        <w:rPr>
          <w:b/>
          <w:bCs/>
          <w:lang w:eastAsia="en-IN"/>
        </w:rPr>
        <w:t>[3</w:t>
      </w:r>
      <w:r w:rsidR="00700291">
        <w:rPr>
          <w:b/>
          <w:bCs/>
          <w:lang w:eastAsia="en-IN"/>
        </w:rPr>
        <w:t>-TXT</w:t>
      </w:r>
      <w:r w:rsidRPr="00290C35">
        <w:rPr>
          <w:b/>
          <w:bCs/>
          <w:lang w:eastAsia="en-IN"/>
        </w:rPr>
        <w:t>]</w:t>
      </w:r>
      <w:r w:rsidRPr="00290C35">
        <w:rPr>
          <w:lang w:eastAsia="en-IN"/>
        </w:rPr>
        <w:t>.</w:t>
      </w:r>
    </w:p>
    <w:p w14:paraId="4F11ABA2" w14:textId="77777777" w:rsidR="005D278D" w:rsidRDefault="005D278D" w:rsidP="005D278D">
      <w:pPr>
        <w:pStyle w:val="ShotDescription"/>
        <w:numPr>
          <w:ilvl w:val="2"/>
          <w:numId w:val="3"/>
        </w:numPr>
        <w:rPr>
          <w:lang w:val="en-IN" w:eastAsia="en-IN"/>
        </w:rPr>
      </w:pPr>
      <w:r w:rsidRPr="00700291">
        <w:rPr>
          <w:highlight w:val="yellow"/>
          <w:lang w:val="en-IN" w:eastAsia="en-IN"/>
        </w:rPr>
        <w:t>SCREEN</w:t>
      </w:r>
      <w:r w:rsidRPr="00290C35">
        <w:rPr>
          <w:lang w:val="en-IN" w:eastAsia="en-IN"/>
        </w:rPr>
        <w:t>: Show the LabVIEW VI interface running the point measurement.</w:t>
      </w:r>
    </w:p>
    <w:p w14:paraId="73F24263" w14:textId="0392F6D4" w:rsidR="005D278D" w:rsidRDefault="005D278D" w:rsidP="005D278D">
      <w:pPr>
        <w:pStyle w:val="ShotDescription"/>
        <w:numPr>
          <w:ilvl w:val="2"/>
          <w:numId w:val="3"/>
        </w:numPr>
        <w:rPr>
          <w:lang w:val="en-IN" w:eastAsia="en-IN"/>
        </w:rPr>
      </w:pPr>
      <w:r w:rsidRPr="00700291">
        <w:rPr>
          <w:highlight w:val="yellow"/>
          <w:lang w:val="en-IN" w:eastAsia="en-IN"/>
        </w:rPr>
        <w:t>SCREEN</w:t>
      </w:r>
      <w:r w:rsidRPr="00290C35">
        <w:rPr>
          <w:lang w:val="en-IN" w:eastAsia="en-IN"/>
        </w:rPr>
        <w:t xml:space="preserve">: Display the lock-in amplifier phase data being </w:t>
      </w:r>
      <w:r w:rsidR="00700291">
        <w:rPr>
          <w:lang w:val="en-IN" w:eastAsia="en-IN"/>
        </w:rPr>
        <w:t xml:space="preserve">saved for </w:t>
      </w:r>
      <w:r w:rsidRPr="00290C35">
        <w:rPr>
          <w:lang w:val="en-IN" w:eastAsia="en-IN"/>
        </w:rPr>
        <w:t>recorded probe, reference, and noise signals.</w:t>
      </w:r>
    </w:p>
    <w:p w14:paraId="2FE9B651" w14:textId="667CBAF5" w:rsidR="005D278D" w:rsidRDefault="00700291" w:rsidP="005D278D">
      <w:pPr>
        <w:pStyle w:val="ShotDescription"/>
        <w:numPr>
          <w:ilvl w:val="2"/>
          <w:numId w:val="3"/>
        </w:numPr>
        <w:rPr>
          <w:lang w:val="en-IN" w:eastAsia="en-IN"/>
        </w:rPr>
      </w:pPr>
      <w:r w:rsidRPr="00700291">
        <w:rPr>
          <w:highlight w:val="yellow"/>
          <w:lang w:val="en-IN" w:eastAsia="en-IN"/>
        </w:rPr>
        <w:t>SCREEN</w:t>
      </w:r>
      <w:r>
        <w:rPr>
          <w:lang w:val="en-IN" w:eastAsia="en-IN"/>
        </w:rPr>
        <w:t xml:space="preserve">: </w:t>
      </w:r>
      <w:r w:rsidR="005D278D" w:rsidRPr="00290C35">
        <w:rPr>
          <w:lang w:val="en-IN" w:eastAsia="en-IN"/>
        </w:rPr>
        <w:t xml:space="preserve">Talent </w:t>
      </w:r>
      <w:r>
        <w:rPr>
          <w:lang w:val="en-IN" w:eastAsia="en-IN"/>
        </w:rPr>
        <w:t>adjusting the settings for blocking beams</w:t>
      </w:r>
      <w:r w:rsidR="005D278D" w:rsidRPr="00290C35">
        <w:rPr>
          <w:lang w:val="en-IN" w:eastAsia="en-IN"/>
        </w:rPr>
        <w:t>.</w:t>
      </w:r>
      <w:r>
        <w:rPr>
          <w:lang w:val="en-IN" w:eastAsia="en-IN"/>
        </w:rPr>
        <w:t xml:space="preserve"> </w:t>
      </w:r>
      <w:r w:rsidRPr="00700291">
        <w:rPr>
          <w:b/>
          <w:bCs/>
          <w:lang w:val="en-IN" w:eastAsia="en-IN"/>
        </w:rPr>
        <w:t xml:space="preserve">TXT: Repeat the measurements </w:t>
      </w:r>
      <w:r w:rsidRPr="00700291">
        <w:rPr>
          <w:b/>
          <w:bCs/>
          <w:lang w:eastAsia="en-IN"/>
        </w:rPr>
        <w:t>to obtain a final averaged dataset</w:t>
      </w:r>
      <w:r w:rsidRPr="00290C35">
        <w:rPr>
          <w:lang w:eastAsia="en-IN"/>
        </w:rPr>
        <w:t xml:space="preserve"> </w:t>
      </w:r>
    </w:p>
    <w:p w14:paraId="7B84F6A7" w14:textId="77777777" w:rsidR="00700291" w:rsidRPr="00290C35" w:rsidRDefault="00700291" w:rsidP="00700291">
      <w:pPr>
        <w:pStyle w:val="ShotDescription"/>
        <w:ind w:firstLine="0"/>
        <w:rPr>
          <w:lang w:val="en-IN" w:eastAsia="en-IN"/>
        </w:rPr>
      </w:pPr>
    </w:p>
    <w:p w14:paraId="0E59F309" w14:textId="727B72CC" w:rsidR="00700291" w:rsidRPr="00C91F3B" w:rsidRDefault="00700291" w:rsidP="00C91F3B">
      <w:pPr>
        <w:pStyle w:val="ListParagraph"/>
        <w:numPr>
          <w:ilvl w:val="0"/>
          <w:numId w:val="3"/>
        </w:numPr>
        <w:rPr>
          <w:b/>
          <w:bCs/>
        </w:rPr>
      </w:pPr>
      <w:r w:rsidRPr="00C91F3B">
        <w:rPr>
          <w:b/>
          <w:bCs/>
        </w:rPr>
        <w:t>Image Measurements</w:t>
      </w:r>
    </w:p>
    <w:p w14:paraId="0BBE4DC6" w14:textId="77777777" w:rsidR="00700291" w:rsidRDefault="00700291" w:rsidP="00700291">
      <w:pPr>
        <w:pStyle w:val="ListParagraph"/>
        <w:spacing w:before="120"/>
        <w:ind w:left="360"/>
        <w:contextualSpacing w:val="0"/>
        <w:rPr>
          <w:rFonts w:cstheme="minorHAnsi"/>
        </w:rPr>
      </w:pPr>
      <w:r>
        <w:rPr>
          <w:rFonts w:cstheme="minorHAnsi"/>
          <w:b/>
          <w:bCs/>
        </w:rPr>
        <w:t xml:space="preserve">Demonstrator: </w:t>
      </w:r>
      <w:sdt>
        <w:sdtPr>
          <w:rPr>
            <w:rFonts w:cstheme="minorHAnsi"/>
          </w:rPr>
          <w:id w:val="-1131942399"/>
          <w:placeholder>
            <w:docPart w:val="B78DC8B301BC45EE9D64EB9E017FFF7D"/>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6EF7DCF8" w14:textId="77777777" w:rsidR="005D278D" w:rsidRDefault="005D278D" w:rsidP="005D278D"/>
    <w:p w14:paraId="69819D1F" w14:textId="77777777" w:rsidR="005D278D" w:rsidRDefault="005D278D" w:rsidP="005D278D"/>
    <w:p w14:paraId="2C758D33" w14:textId="29CB2F3C" w:rsidR="005D278D" w:rsidRDefault="005D278D" w:rsidP="005D278D">
      <w:pPr>
        <w:pStyle w:val="Narration"/>
        <w:numPr>
          <w:ilvl w:val="1"/>
          <w:numId w:val="3"/>
        </w:numPr>
        <w:rPr>
          <w:lang w:eastAsia="en-IN"/>
        </w:rPr>
      </w:pPr>
      <w:r w:rsidRPr="00290C35">
        <w:rPr>
          <w:lang w:eastAsia="en-IN"/>
        </w:rPr>
        <w:t xml:space="preserve">To begin, mount the sample on the multi-axis translation stage and position the laser spot directly over the intended measurement area </w:t>
      </w:r>
      <w:r w:rsidRPr="00290C35">
        <w:rPr>
          <w:b/>
          <w:bCs/>
          <w:lang w:eastAsia="en-IN"/>
        </w:rPr>
        <w:t>[1]</w:t>
      </w:r>
      <w:r w:rsidRPr="00290C35">
        <w:rPr>
          <w:lang w:eastAsia="en-IN"/>
        </w:rPr>
        <w:t xml:space="preserve">. Ensure that the selected region is free of dirt and irregularities in surface roughness </w:t>
      </w:r>
      <w:r w:rsidRPr="00290C35">
        <w:rPr>
          <w:b/>
          <w:bCs/>
          <w:lang w:eastAsia="en-IN"/>
        </w:rPr>
        <w:t>[2]</w:t>
      </w:r>
      <w:r w:rsidRPr="00290C35">
        <w:rPr>
          <w:lang w:eastAsia="en-IN"/>
        </w:rPr>
        <w:t xml:space="preserve">. Avoid moving the translation axes of the stepper motor stage to their extremes to prevent coupling with the Z-axis </w:t>
      </w:r>
      <w:r w:rsidRPr="00290C35">
        <w:rPr>
          <w:b/>
          <w:bCs/>
          <w:lang w:eastAsia="en-IN"/>
        </w:rPr>
        <w:t>[3]</w:t>
      </w:r>
      <w:r w:rsidRPr="00290C35">
        <w:rPr>
          <w:lang w:eastAsia="en-IN"/>
        </w:rPr>
        <w:t>.</w:t>
      </w:r>
    </w:p>
    <w:p w14:paraId="34B69653" w14:textId="42780B2E" w:rsidR="005D278D" w:rsidRDefault="005D278D" w:rsidP="005D278D">
      <w:pPr>
        <w:pStyle w:val="ShotDescription"/>
        <w:numPr>
          <w:ilvl w:val="2"/>
          <w:numId w:val="3"/>
        </w:numPr>
        <w:rPr>
          <w:lang w:val="en-IN" w:eastAsia="en-IN"/>
        </w:rPr>
      </w:pPr>
      <w:r w:rsidRPr="00290C35">
        <w:rPr>
          <w:lang w:val="en-IN" w:eastAsia="en-IN"/>
        </w:rPr>
        <w:t>Talent mounting the sample on the multi-axis translation stage.</w:t>
      </w:r>
    </w:p>
    <w:p w14:paraId="5BB1BBDA" w14:textId="77777777" w:rsidR="005D278D" w:rsidRDefault="005D278D" w:rsidP="005D278D">
      <w:pPr>
        <w:pStyle w:val="ShotDescription"/>
        <w:numPr>
          <w:ilvl w:val="2"/>
          <w:numId w:val="3"/>
        </w:numPr>
        <w:rPr>
          <w:lang w:val="en-IN" w:eastAsia="en-IN"/>
        </w:rPr>
      </w:pPr>
      <w:r w:rsidRPr="00700291">
        <w:rPr>
          <w:highlight w:val="yellow"/>
          <w:lang w:val="en-IN" w:eastAsia="en-IN"/>
        </w:rPr>
        <w:t>SCREEN</w:t>
      </w:r>
      <w:r w:rsidRPr="00290C35">
        <w:rPr>
          <w:lang w:val="en-IN" w:eastAsia="en-IN"/>
        </w:rPr>
        <w:t>: Show the CCD camera feed as the laser spot is positioned on a clean and even area of the sample surface.</w:t>
      </w:r>
    </w:p>
    <w:p w14:paraId="4C8081E5" w14:textId="1251C259" w:rsidR="005D278D" w:rsidRDefault="005D278D" w:rsidP="005D278D">
      <w:pPr>
        <w:pStyle w:val="ShotDescription"/>
        <w:numPr>
          <w:ilvl w:val="2"/>
          <w:numId w:val="3"/>
        </w:numPr>
        <w:rPr>
          <w:lang w:val="en-IN" w:eastAsia="en-IN"/>
        </w:rPr>
      </w:pPr>
      <w:r w:rsidRPr="00290C35">
        <w:rPr>
          <w:lang w:val="en-IN" w:eastAsia="en-IN"/>
        </w:rPr>
        <w:t>Close-up shot of the stage controls.</w:t>
      </w:r>
    </w:p>
    <w:p w14:paraId="4FC0F295" w14:textId="77777777" w:rsidR="00700291" w:rsidRPr="00290C35" w:rsidRDefault="00700291" w:rsidP="00700291">
      <w:pPr>
        <w:pStyle w:val="ShotDescription"/>
        <w:ind w:firstLine="0"/>
        <w:rPr>
          <w:lang w:val="en-IN" w:eastAsia="en-IN"/>
        </w:rPr>
      </w:pPr>
    </w:p>
    <w:p w14:paraId="79041703" w14:textId="2556AA0D" w:rsidR="005D278D" w:rsidRDefault="00700291" w:rsidP="005D278D">
      <w:pPr>
        <w:pStyle w:val="Narration"/>
        <w:numPr>
          <w:ilvl w:val="1"/>
          <w:numId w:val="3"/>
        </w:numPr>
        <w:rPr>
          <w:lang w:eastAsia="en-IN"/>
        </w:rPr>
      </w:pPr>
      <w:r>
        <w:rPr>
          <w:lang w:eastAsia="en-IN"/>
        </w:rPr>
        <w:t>Now, p</w:t>
      </w:r>
      <w:r w:rsidR="005D278D" w:rsidRPr="00290C35">
        <w:rPr>
          <w:lang w:eastAsia="en-IN"/>
        </w:rPr>
        <w:t xml:space="preserve">rogram the measurement area into the image measurement LabVIEW virtual instrument </w:t>
      </w:r>
      <w:r w:rsidR="005D278D" w:rsidRPr="00290C35">
        <w:rPr>
          <w:b/>
          <w:bCs/>
          <w:lang w:eastAsia="en-IN"/>
        </w:rPr>
        <w:t>[1]</w:t>
      </w:r>
      <w:r w:rsidR="005D278D" w:rsidRPr="00290C35">
        <w:rPr>
          <w:lang w:eastAsia="en-IN"/>
        </w:rPr>
        <w:t xml:space="preserve">. Run a quick scan over the designated area, for example, three steps in both the X and Y directions, while monitoring the CCD camera live feed </w:t>
      </w:r>
      <w:r w:rsidR="005D278D" w:rsidRPr="00290C35">
        <w:rPr>
          <w:b/>
          <w:bCs/>
          <w:lang w:eastAsia="en-IN"/>
        </w:rPr>
        <w:t>[2]</w:t>
      </w:r>
      <w:r w:rsidR="005D278D" w:rsidRPr="00290C35">
        <w:rPr>
          <w:lang w:eastAsia="en-IN"/>
        </w:rPr>
        <w:t xml:space="preserve">. Identify and confirm the precise boundaries of the measurement area </w:t>
      </w:r>
      <w:r w:rsidR="005D278D" w:rsidRPr="00290C35">
        <w:rPr>
          <w:b/>
          <w:bCs/>
          <w:lang w:eastAsia="en-IN"/>
        </w:rPr>
        <w:t>[3]</w:t>
      </w:r>
      <w:r w:rsidR="005D278D" w:rsidRPr="00290C35">
        <w:rPr>
          <w:lang w:eastAsia="en-IN"/>
        </w:rPr>
        <w:t>.</w:t>
      </w:r>
    </w:p>
    <w:p w14:paraId="2CF3D2B7" w14:textId="77777777" w:rsidR="005D278D" w:rsidRDefault="005D278D" w:rsidP="005D278D">
      <w:pPr>
        <w:pStyle w:val="ShotDescription"/>
        <w:numPr>
          <w:ilvl w:val="2"/>
          <w:numId w:val="3"/>
        </w:numPr>
        <w:rPr>
          <w:lang w:val="en-IN" w:eastAsia="en-IN"/>
        </w:rPr>
      </w:pPr>
      <w:r w:rsidRPr="00700291">
        <w:rPr>
          <w:highlight w:val="yellow"/>
          <w:lang w:val="en-IN" w:eastAsia="en-IN"/>
        </w:rPr>
        <w:t>SCREEN</w:t>
      </w:r>
      <w:r w:rsidRPr="00290C35">
        <w:rPr>
          <w:lang w:val="en-IN" w:eastAsia="en-IN"/>
        </w:rPr>
        <w:t>: Display the LabVIEW VI interface as the measurement area is programmed.</w:t>
      </w:r>
    </w:p>
    <w:p w14:paraId="20E77D71" w14:textId="77777777" w:rsidR="005D278D" w:rsidRDefault="005D278D" w:rsidP="005D278D">
      <w:pPr>
        <w:pStyle w:val="ShotDescription"/>
        <w:numPr>
          <w:ilvl w:val="2"/>
          <w:numId w:val="3"/>
        </w:numPr>
        <w:rPr>
          <w:lang w:val="en-IN" w:eastAsia="en-IN"/>
        </w:rPr>
      </w:pPr>
      <w:r w:rsidRPr="00700291">
        <w:rPr>
          <w:highlight w:val="yellow"/>
          <w:lang w:val="en-IN" w:eastAsia="en-IN"/>
        </w:rPr>
        <w:t>SCREEN</w:t>
      </w:r>
      <w:r w:rsidRPr="00290C35">
        <w:rPr>
          <w:lang w:val="en-IN" w:eastAsia="en-IN"/>
        </w:rPr>
        <w:t>: Show the live CCD camera feed capturing a quick scan in both X and Y directions.</w:t>
      </w:r>
    </w:p>
    <w:p w14:paraId="6BC40C0C" w14:textId="77777777" w:rsidR="005D278D" w:rsidRDefault="005D278D" w:rsidP="005D278D">
      <w:pPr>
        <w:pStyle w:val="ShotDescription"/>
        <w:numPr>
          <w:ilvl w:val="2"/>
          <w:numId w:val="3"/>
        </w:numPr>
        <w:rPr>
          <w:lang w:val="en-IN" w:eastAsia="en-IN"/>
        </w:rPr>
      </w:pPr>
      <w:r w:rsidRPr="00700291">
        <w:rPr>
          <w:highlight w:val="yellow"/>
          <w:lang w:val="en-IN" w:eastAsia="en-IN"/>
        </w:rPr>
        <w:t>SCREEN</w:t>
      </w:r>
      <w:r w:rsidRPr="00290C35">
        <w:rPr>
          <w:lang w:val="en-IN" w:eastAsia="en-IN"/>
        </w:rPr>
        <w:t>: Display the finalized measurement area outlined on the LabVIEW interface.</w:t>
      </w:r>
    </w:p>
    <w:p w14:paraId="42AC45A8" w14:textId="77777777" w:rsidR="00700291" w:rsidRPr="00290C35" w:rsidRDefault="00700291" w:rsidP="00700291">
      <w:pPr>
        <w:pStyle w:val="ShotDescription"/>
        <w:ind w:firstLine="0"/>
        <w:rPr>
          <w:lang w:val="en-IN" w:eastAsia="en-IN"/>
        </w:rPr>
      </w:pPr>
    </w:p>
    <w:p w14:paraId="5B0F2ACF" w14:textId="51EB0CBA" w:rsidR="005D278D" w:rsidRDefault="00700291" w:rsidP="005D278D">
      <w:pPr>
        <w:pStyle w:val="Narration"/>
        <w:numPr>
          <w:ilvl w:val="1"/>
          <w:numId w:val="3"/>
        </w:numPr>
        <w:rPr>
          <w:lang w:eastAsia="en-IN"/>
        </w:rPr>
      </w:pPr>
      <w:r>
        <w:rPr>
          <w:lang w:eastAsia="en-IN"/>
        </w:rPr>
        <w:t>Now, s</w:t>
      </w:r>
      <w:r w:rsidR="005D278D" w:rsidRPr="00290C35">
        <w:rPr>
          <w:lang w:eastAsia="en-IN"/>
        </w:rPr>
        <w:t xml:space="preserve">elect the desired pump power level </w:t>
      </w:r>
      <w:r w:rsidR="005D278D" w:rsidRPr="00290C35">
        <w:rPr>
          <w:b/>
          <w:bCs/>
          <w:lang w:eastAsia="en-IN"/>
        </w:rPr>
        <w:t>[1]</w:t>
      </w:r>
      <w:r w:rsidR="005D278D" w:rsidRPr="00290C35">
        <w:rPr>
          <w:lang w:eastAsia="en-IN"/>
        </w:rPr>
        <w:t xml:space="preserve"> and complete the focus and alignment procedure </w:t>
      </w:r>
      <w:r w:rsidR="005D278D" w:rsidRPr="00290C35">
        <w:rPr>
          <w:b/>
          <w:bCs/>
          <w:lang w:eastAsia="en-IN"/>
        </w:rPr>
        <w:t>[2]</w:t>
      </w:r>
      <w:r w:rsidR="005D278D" w:rsidRPr="00290C35">
        <w:rPr>
          <w:lang w:eastAsia="en-IN"/>
        </w:rPr>
        <w:t>.</w:t>
      </w:r>
    </w:p>
    <w:p w14:paraId="6FEA2A2D" w14:textId="77777777" w:rsidR="005D278D" w:rsidRDefault="005D278D" w:rsidP="005D278D">
      <w:pPr>
        <w:pStyle w:val="ShotDescription"/>
        <w:numPr>
          <w:ilvl w:val="2"/>
          <w:numId w:val="3"/>
        </w:numPr>
        <w:rPr>
          <w:lang w:val="en-IN" w:eastAsia="en-IN"/>
        </w:rPr>
      </w:pPr>
      <w:r w:rsidRPr="00700291">
        <w:rPr>
          <w:highlight w:val="yellow"/>
          <w:lang w:val="en-IN" w:eastAsia="en-IN"/>
        </w:rPr>
        <w:t>SCREEN</w:t>
      </w:r>
      <w:r w:rsidRPr="00290C35">
        <w:rPr>
          <w:lang w:val="en-IN" w:eastAsia="en-IN"/>
        </w:rPr>
        <w:t xml:space="preserve">: Show the pump power level being set to the required value on the </w:t>
      </w:r>
      <w:r w:rsidRPr="00290C35">
        <w:rPr>
          <w:lang w:val="en-IN" w:eastAsia="en-IN"/>
        </w:rPr>
        <w:lastRenderedPageBreak/>
        <w:t>control interface.</w:t>
      </w:r>
    </w:p>
    <w:p w14:paraId="0560FE88" w14:textId="02FBCDC4" w:rsidR="005D278D" w:rsidRDefault="005D278D" w:rsidP="005D278D">
      <w:pPr>
        <w:pStyle w:val="ShotDescription"/>
        <w:numPr>
          <w:ilvl w:val="2"/>
          <w:numId w:val="3"/>
        </w:numPr>
        <w:rPr>
          <w:lang w:val="en-IN" w:eastAsia="en-IN"/>
        </w:rPr>
      </w:pPr>
      <w:r w:rsidRPr="00290C35">
        <w:rPr>
          <w:lang w:val="en-IN" w:eastAsia="en-IN"/>
        </w:rPr>
        <w:t xml:space="preserve">Talent performing the focus </w:t>
      </w:r>
      <w:r w:rsidR="00700291">
        <w:rPr>
          <w:lang w:val="en-IN" w:eastAsia="en-IN"/>
        </w:rPr>
        <w:t>using the Z-knob</w:t>
      </w:r>
      <w:r w:rsidRPr="00290C35">
        <w:rPr>
          <w:lang w:val="en-IN" w:eastAsia="en-IN"/>
        </w:rPr>
        <w:t>.</w:t>
      </w:r>
    </w:p>
    <w:p w14:paraId="6B3F0BD4" w14:textId="77777777" w:rsidR="00700291" w:rsidRPr="00290C35" w:rsidRDefault="00700291" w:rsidP="00700291">
      <w:pPr>
        <w:pStyle w:val="ShotDescription"/>
        <w:ind w:firstLine="0"/>
        <w:rPr>
          <w:lang w:val="en-IN" w:eastAsia="en-IN"/>
        </w:rPr>
      </w:pPr>
    </w:p>
    <w:p w14:paraId="75115662" w14:textId="77777777" w:rsidR="005D278D" w:rsidRDefault="005D278D" w:rsidP="005D278D">
      <w:pPr>
        <w:pStyle w:val="Narration"/>
        <w:numPr>
          <w:ilvl w:val="1"/>
          <w:numId w:val="3"/>
        </w:numPr>
        <w:rPr>
          <w:lang w:eastAsia="en-IN"/>
        </w:rPr>
      </w:pPr>
      <w:r w:rsidRPr="00290C35">
        <w:rPr>
          <w:lang w:eastAsia="en-IN"/>
        </w:rPr>
        <w:t xml:space="preserve">Select at least five frequencies at which the sample will be scanned </w:t>
      </w:r>
      <w:r w:rsidRPr="00290C35">
        <w:rPr>
          <w:b/>
          <w:bCs/>
          <w:lang w:eastAsia="en-IN"/>
        </w:rPr>
        <w:t>[1]</w:t>
      </w:r>
      <w:r w:rsidRPr="00290C35">
        <w:rPr>
          <w:lang w:eastAsia="en-IN"/>
        </w:rPr>
        <w:t xml:space="preserve">. Verify that the chosen thermal model is appropriately sensitive to the sample’s measured properties within this frequency range </w:t>
      </w:r>
      <w:r w:rsidRPr="00290C35">
        <w:rPr>
          <w:b/>
          <w:bCs/>
          <w:lang w:eastAsia="en-IN"/>
        </w:rPr>
        <w:t>[2]</w:t>
      </w:r>
      <w:r w:rsidRPr="00290C35">
        <w:rPr>
          <w:lang w:eastAsia="en-IN"/>
        </w:rPr>
        <w:t>.</w:t>
      </w:r>
    </w:p>
    <w:p w14:paraId="352BE989" w14:textId="77777777" w:rsidR="005D278D" w:rsidRDefault="005D278D" w:rsidP="005D278D">
      <w:pPr>
        <w:pStyle w:val="ShotDescription"/>
        <w:numPr>
          <w:ilvl w:val="2"/>
          <w:numId w:val="3"/>
        </w:numPr>
        <w:rPr>
          <w:lang w:val="en-IN" w:eastAsia="en-IN"/>
        </w:rPr>
      </w:pPr>
      <w:r w:rsidRPr="00700291">
        <w:rPr>
          <w:highlight w:val="yellow"/>
          <w:lang w:val="en-IN" w:eastAsia="en-IN"/>
        </w:rPr>
        <w:t>SCREEN</w:t>
      </w:r>
      <w:r w:rsidRPr="00290C35">
        <w:rPr>
          <w:lang w:val="en-IN" w:eastAsia="en-IN"/>
        </w:rPr>
        <w:t>: Show the frequency selection panel in the LabVIEW VI where at least five frequencies are entered.</w:t>
      </w:r>
    </w:p>
    <w:p w14:paraId="70AAF107" w14:textId="2641F98C" w:rsidR="005D278D" w:rsidRPr="00290C35" w:rsidRDefault="005D278D" w:rsidP="005D278D">
      <w:pPr>
        <w:pStyle w:val="ShotDescription"/>
        <w:numPr>
          <w:ilvl w:val="2"/>
          <w:numId w:val="3"/>
        </w:numPr>
        <w:rPr>
          <w:lang w:val="en-IN" w:eastAsia="en-IN"/>
        </w:rPr>
      </w:pPr>
      <w:r w:rsidRPr="00700291">
        <w:rPr>
          <w:highlight w:val="yellow"/>
          <w:lang w:val="en-IN" w:eastAsia="en-IN"/>
        </w:rPr>
        <w:t>SCREEN</w:t>
      </w:r>
      <w:r w:rsidRPr="00290C35">
        <w:rPr>
          <w:lang w:val="en-IN" w:eastAsia="en-IN"/>
        </w:rPr>
        <w:t xml:space="preserve">: Display the thermal model </w:t>
      </w:r>
      <w:r w:rsidR="00700291">
        <w:rPr>
          <w:lang w:val="en-IN" w:eastAsia="en-IN"/>
        </w:rPr>
        <w:t>and</w:t>
      </w:r>
      <w:r w:rsidRPr="00290C35">
        <w:rPr>
          <w:lang w:val="en-IN" w:eastAsia="en-IN"/>
        </w:rPr>
        <w:t xml:space="preserve"> the selected frequency range.</w:t>
      </w:r>
    </w:p>
    <w:p w14:paraId="7E3B2FD9" w14:textId="77777777" w:rsidR="00700291" w:rsidRDefault="00700291" w:rsidP="00700291">
      <w:pPr>
        <w:pStyle w:val="Narration"/>
        <w:ind w:firstLine="0"/>
        <w:rPr>
          <w:lang w:eastAsia="en-IN"/>
        </w:rPr>
      </w:pPr>
    </w:p>
    <w:p w14:paraId="68ED8596" w14:textId="2218BD25" w:rsidR="005D278D" w:rsidRDefault="005D278D" w:rsidP="005D278D">
      <w:pPr>
        <w:pStyle w:val="Narration"/>
        <w:numPr>
          <w:ilvl w:val="1"/>
          <w:numId w:val="3"/>
        </w:numPr>
        <w:rPr>
          <w:lang w:eastAsia="en-IN"/>
        </w:rPr>
      </w:pPr>
      <w:r w:rsidRPr="00290C35">
        <w:rPr>
          <w:lang w:eastAsia="en-IN"/>
        </w:rPr>
        <w:t xml:space="preserve">Block the probe laser and record the in-phase X and quadrature Y readings for the reference laser from the lock-in amplifier display </w:t>
      </w:r>
      <w:r w:rsidRPr="00290C35">
        <w:rPr>
          <w:b/>
          <w:bCs/>
          <w:lang w:eastAsia="en-IN"/>
        </w:rPr>
        <w:t>[1]</w:t>
      </w:r>
      <w:r w:rsidRPr="00290C35">
        <w:rPr>
          <w:lang w:eastAsia="en-IN"/>
        </w:rPr>
        <w:t xml:space="preserve">. Then, block both the probe and reference lasers to capture the X and Y noise readings </w:t>
      </w:r>
      <w:r w:rsidRPr="00290C35">
        <w:rPr>
          <w:b/>
          <w:bCs/>
          <w:lang w:eastAsia="en-IN"/>
        </w:rPr>
        <w:t>[2]</w:t>
      </w:r>
      <w:r w:rsidRPr="00290C35">
        <w:rPr>
          <w:lang w:eastAsia="en-IN"/>
        </w:rPr>
        <w:t xml:space="preserve">. When data collection is complete, unblock the probe laser </w:t>
      </w:r>
      <w:r w:rsidRPr="00290C35">
        <w:rPr>
          <w:b/>
          <w:bCs/>
          <w:lang w:eastAsia="en-IN"/>
        </w:rPr>
        <w:t>[3]</w:t>
      </w:r>
      <w:r w:rsidRPr="00290C35">
        <w:rPr>
          <w:lang w:eastAsia="en-IN"/>
        </w:rPr>
        <w:t>.</w:t>
      </w:r>
    </w:p>
    <w:p w14:paraId="7B2AC8FE" w14:textId="78BD3AA9" w:rsidR="005D278D" w:rsidRDefault="00700291" w:rsidP="005D278D">
      <w:pPr>
        <w:pStyle w:val="ShotDescription"/>
        <w:numPr>
          <w:ilvl w:val="2"/>
          <w:numId w:val="3"/>
        </w:numPr>
        <w:rPr>
          <w:lang w:val="en-IN" w:eastAsia="en-IN"/>
        </w:rPr>
      </w:pPr>
      <w:r w:rsidRPr="00700291">
        <w:rPr>
          <w:highlight w:val="yellow"/>
          <w:lang w:val="en-IN" w:eastAsia="en-IN"/>
        </w:rPr>
        <w:t>SCREEN</w:t>
      </w:r>
      <w:r>
        <w:rPr>
          <w:lang w:val="en-IN" w:eastAsia="en-IN"/>
        </w:rPr>
        <w:t xml:space="preserve">: </w:t>
      </w:r>
      <w:r w:rsidR="005D278D" w:rsidRPr="00290C35">
        <w:rPr>
          <w:lang w:val="en-IN" w:eastAsia="en-IN"/>
        </w:rPr>
        <w:t xml:space="preserve">blocking the probe laser </w:t>
      </w:r>
      <w:r>
        <w:rPr>
          <w:lang w:val="en-IN" w:eastAsia="en-IN"/>
        </w:rPr>
        <w:t>and collecting the</w:t>
      </w:r>
      <w:r w:rsidR="005D278D" w:rsidRPr="00290C35">
        <w:rPr>
          <w:lang w:val="en-IN" w:eastAsia="en-IN"/>
        </w:rPr>
        <w:t xml:space="preserve"> data.</w:t>
      </w:r>
    </w:p>
    <w:p w14:paraId="336DC1FE" w14:textId="38A38218" w:rsidR="005D278D" w:rsidRDefault="005D278D" w:rsidP="005D278D">
      <w:pPr>
        <w:pStyle w:val="ShotDescription"/>
        <w:numPr>
          <w:ilvl w:val="2"/>
          <w:numId w:val="3"/>
        </w:numPr>
        <w:rPr>
          <w:lang w:val="en-IN" w:eastAsia="en-IN"/>
        </w:rPr>
      </w:pPr>
      <w:r w:rsidRPr="00700291">
        <w:rPr>
          <w:highlight w:val="yellow"/>
          <w:lang w:val="en-IN" w:eastAsia="en-IN"/>
        </w:rPr>
        <w:t>SCREEN</w:t>
      </w:r>
      <w:r w:rsidRPr="00290C35">
        <w:rPr>
          <w:lang w:val="en-IN" w:eastAsia="en-IN"/>
        </w:rPr>
        <w:t xml:space="preserve">: Show the </w:t>
      </w:r>
      <w:r w:rsidR="00700291">
        <w:rPr>
          <w:lang w:val="en-IN" w:eastAsia="en-IN"/>
        </w:rPr>
        <w:t>data</w:t>
      </w:r>
      <w:r w:rsidRPr="00290C35">
        <w:rPr>
          <w:lang w:val="en-IN" w:eastAsia="en-IN"/>
        </w:rPr>
        <w:t xml:space="preserve"> for the noise after both lasers are blocked.</w:t>
      </w:r>
    </w:p>
    <w:p w14:paraId="14B801B8" w14:textId="3C421FC2" w:rsidR="005D278D" w:rsidRDefault="00700291" w:rsidP="005D278D">
      <w:pPr>
        <w:pStyle w:val="ShotDescription"/>
        <w:numPr>
          <w:ilvl w:val="2"/>
          <w:numId w:val="3"/>
        </w:numPr>
        <w:rPr>
          <w:lang w:val="en-IN" w:eastAsia="en-IN"/>
        </w:rPr>
      </w:pPr>
      <w:r w:rsidRPr="00700291">
        <w:rPr>
          <w:highlight w:val="yellow"/>
          <w:lang w:val="en-IN" w:eastAsia="en-IN"/>
        </w:rPr>
        <w:t>SCREEN</w:t>
      </w:r>
      <w:r>
        <w:rPr>
          <w:lang w:val="en-IN" w:eastAsia="en-IN"/>
        </w:rPr>
        <w:t>:</w:t>
      </w:r>
      <w:r w:rsidR="005D278D" w:rsidRPr="00290C35">
        <w:rPr>
          <w:lang w:val="en-IN" w:eastAsia="en-IN"/>
        </w:rPr>
        <w:t xml:space="preserve"> unblocking the probe laser after completing data acquisition.</w:t>
      </w:r>
    </w:p>
    <w:p w14:paraId="0BEA5814" w14:textId="77777777" w:rsidR="00700291" w:rsidRPr="00290C35" w:rsidRDefault="00700291" w:rsidP="00700291">
      <w:pPr>
        <w:pStyle w:val="ShotDescription"/>
        <w:ind w:firstLine="0"/>
        <w:rPr>
          <w:lang w:val="en-IN" w:eastAsia="en-IN"/>
        </w:rPr>
      </w:pPr>
    </w:p>
    <w:p w14:paraId="7226BE84" w14:textId="5566EBB9" w:rsidR="005D278D" w:rsidRDefault="005D278D" w:rsidP="005D278D">
      <w:pPr>
        <w:pStyle w:val="Narration"/>
        <w:numPr>
          <w:ilvl w:val="1"/>
          <w:numId w:val="3"/>
        </w:numPr>
        <w:rPr>
          <w:lang w:eastAsia="en-IN"/>
        </w:rPr>
      </w:pPr>
      <w:r w:rsidRPr="00290C35">
        <w:rPr>
          <w:lang w:eastAsia="en-IN"/>
        </w:rPr>
        <w:t xml:space="preserve">Input the number of steps, representing the number of point measurements, for each scan direction into the LabVIEW VI </w:t>
      </w:r>
      <w:r w:rsidRPr="00290C35">
        <w:rPr>
          <w:b/>
          <w:bCs/>
          <w:lang w:eastAsia="en-IN"/>
        </w:rPr>
        <w:t>[1]</w:t>
      </w:r>
      <w:r w:rsidRPr="00290C35">
        <w:rPr>
          <w:lang w:eastAsia="en-IN"/>
        </w:rPr>
        <w:t xml:space="preserve"> </w:t>
      </w:r>
      <w:r w:rsidR="00700291">
        <w:rPr>
          <w:lang w:eastAsia="en-IN"/>
        </w:rPr>
        <w:t>and s</w:t>
      </w:r>
      <w:r w:rsidRPr="00290C35">
        <w:rPr>
          <w:lang w:eastAsia="en-IN"/>
        </w:rPr>
        <w:t xml:space="preserve">tart the map measurement </w:t>
      </w:r>
      <w:r w:rsidRPr="00290C35">
        <w:rPr>
          <w:b/>
          <w:bCs/>
          <w:lang w:eastAsia="en-IN"/>
        </w:rPr>
        <w:t>[2]</w:t>
      </w:r>
      <w:r w:rsidRPr="00290C35">
        <w:rPr>
          <w:lang w:eastAsia="en-IN"/>
        </w:rPr>
        <w:t>.</w:t>
      </w:r>
    </w:p>
    <w:p w14:paraId="5367C384" w14:textId="77777777" w:rsidR="005D278D" w:rsidRDefault="005D278D" w:rsidP="005D278D">
      <w:pPr>
        <w:pStyle w:val="ShotDescription"/>
        <w:numPr>
          <w:ilvl w:val="2"/>
          <w:numId w:val="3"/>
        </w:numPr>
        <w:rPr>
          <w:lang w:val="en-IN" w:eastAsia="en-IN"/>
        </w:rPr>
      </w:pPr>
      <w:r w:rsidRPr="00700291">
        <w:rPr>
          <w:highlight w:val="yellow"/>
          <w:lang w:val="en-IN" w:eastAsia="en-IN"/>
        </w:rPr>
        <w:t>SCREEN</w:t>
      </w:r>
      <w:r w:rsidRPr="00290C35">
        <w:rPr>
          <w:lang w:val="en-IN" w:eastAsia="en-IN"/>
        </w:rPr>
        <w:t>: Display the LabVIEW VI interface as the number of scan steps in both X and Y directions is entered.</w:t>
      </w:r>
    </w:p>
    <w:p w14:paraId="4EC478A4" w14:textId="77777777" w:rsidR="005D278D" w:rsidRDefault="005D278D" w:rsidP="005D278D">
      <w:pPr>
        <w:pStyle w:val="ShotDescription"/>
        <w:numPr>
          <w:ilvl w:val="2"/>
          <w:numId w:val="3"/>
        </w:numPr>
        <w:rPr>
          <w:lang w:val="en-IN" w:eastAsia="en-IN"/>
        </w:rPr>
      </w:pPr>
      <w:r w:rsidRPr="00700291">
        <w:rPr>
          <w:highlight w:val="yellow"/>
          <w:lang w:val="en-IN" w:eastAsia="en-IN"/>
        </w:rPr>
        <w:t>SCREEN</w:t>
      </w:r>
      <w:r w:rsidRPr="00290C35">
        <w:rPr>
          <w:lang w:val="en-IN" w:eastAsia="en-IN"/>
        </w:rPr>
        <w:t>: Show the real-time progress of the map measurement on the computer display.</w:t>
      </w:r>
    </w:p>
    <w:p w14:paraId="684C7C6F" w14:textId="77777777" w:rsidR="00700291" w:rsidRPr="00290C35" w:rsidRDefault="00700291" w:rsidP="00700291">
      <w:pPr>
        <w:pStyle w:val="ShotDescription"/>
        <w:ind w:firstLine="0"/>
        <w:rPr>
          <w:lang w:val="en-IN" w:eastAsia="en-IN"/>
        </w:rPr>
      </w:pPr>
    </w:p>
    <w:p w14:paraId="625515AD" w14:textId="6E3BAEE1" w:rsidR="005D278D" w:rsidRDefault="005D278D" w:rsidP="005D278D">
      <w:pPr>
        <w:pStyle w:val="Narration"/>
        <w:numPr>
          <w:ilvl w:val="1"/>
          <w:numId w:val="3"/>
        </w:numPr>
        <w:rPr>
          <w:lang w:eastAsia="en-IN"/>
        </w:rPr>
      </w:pPr>
      <w:r w:rsidRPr="00290C35">
        <w:rPr>
          <w:lang w:eastAsia="en-IN"/>
        </w:rPr>
        <w:t xml:space="preserve">Once the map measurement is complete, repeat the procedure for recording X and Y readings for both the reference and noise signals </w:t>
      </w:r>
      <w:r w:rsidRPr="00290C35">
        <w:rPr>
          <w:b/>
          <w:bCs/>
          <w:lang w:eastAsia="en-IN"/>
        </w:rPr>
        <w:t>[1]</w:t>
      </w:r>
      <w:r w:rsidRPr="00290C35">
        <w:rPr>
          <w:lang w:eastAsia="en-IN"/>
        </w:rPr>
        <w:t xml:space="preserve">. </w:t>
      </w:r>
      <w:r w:rsidR="00700291">
        <w:rPr>
          <w:lang w:eastAsia="en-IN"/>
        </w:rPr>
        <w:t>Finaly, c</w:t>
      </w:r>
      <w:r w:rsidRPr="00290C35">
        <w:rPr>
          <w:lang w:eastAsia="en-IN"/>
        </w:rPr>
        <w:t xml:space="preserve">alculate the average X and Y values from before and after the measurement for both signals to obtain the final corrected results </w:t>
      </w:r>
      <w:r w:rsidRPr="00290C35">
        <w:rPr>
          <w:b/>
          <w:bCs/>
          <w:lang w:eastAsia="en-IN"/>
        </w:rPr>
        <w:t>[2]</w:t>
      </w:r>
      <w:r w:rsidRPr="00290C35">
        <w:rPr>
          <w:lang w:eastAsia="en-IN"/>
        </w:rPr>
        <w:t>.</w:t>
      </w:r>
    </w:p>
    <w:p w14:paraId="752D6F7A" w14:textId="531A5A54" w:rsidR="005D278D" w:rsidRDefault="005D278D" w:rsidP="005D278D">
      <w:pPr>
        <w:pStyle w:val="ShotDescription"/>
        <w:numPr>
          <w:ilvl w:val="2"/>
          <w:numId w:val="3"/>
        </w:numPr>
        <w:rPr>
          <w:lang w:val="en-IN" w:eastAsia="en-IN"/>
        </w:rPr>
      </w:pPr>
      <w:r w:rsidRPr="00700291">
        <w:rPr>
          <w:highlight w:val="yellow"/>
          <w:lang w:val="en-IN" w:eastAsia="en-IN"/>
        </w:rPr>
        <w:t>SCREEN</w:t>
      </w:r>
      <w:r w:rsidRPr="00290C35">
        <w:rPr>
          <w:lang w:val="en-IN" w:eastAsia="en-IN"/>
        </w:rPr>
        <w:t xml:space="preserve">: Show the </w:t>
      </w:r>
      <w:r w:rsidR="00700291">
        <w:rPr>
          <w:lang w:val="en-IN" w:eastAsia="en-IN"/>
        </w:rPr>
        <w:t>data after map measurement in complete</w:t>
      </w:r>
      <w:r w:rsidRPr="00290C35">
        <w:rPr>
          <w:lang w:val="en-IN" w:eastAsia="en-IN"/>
        </w:rPr>
        <w:t>.</w:t>
      </w:r>
    </w:p>
    <w:p w14:paraId="6B1A8F28" w14:textId="77777777" w:rsidR="005D278D" w:rsidRPr="00290C35" w:rsidRDefault="005D278D" w:rsidP="005D278D">
      <w:pPr>
        <w:pStyle w:val="ShotDescription"/>
        <w:numPr>
          <w:ilvl w:val="2"/>
          <w:numId w:val="3"/>
        </w:numPr>
        <w:rPr>
          <w:lang w:val="en-IN" w:eastAsia="en-IN"/>
        </w:rPr>
      </w:pPr>
      <w:r w:rsidRPr="00700291">
        <w:rPr>
          <w:highlight w:val="yellow"/>
          <w:lang w:val="en-IN" w:eastAsia="en-IN"/>
        </w:rPr>
        <w:t>SCREEN</w:t>
      </w:r>
      <w:r w:rsidRPr="00290C35">
        <w:rPr>
          <w:lang w:val="en-IN" w:eastAsia="en-IN"/>
        </w:rPr>
        <w:t>: Display the data analysis interface showing the averaged X and Y values for both reference and noise signals.</w:t>
      </w:r>
    </w:p>
    <w:p w14:paraId="74F2EAD6" w14:textId="77777777" w:rsidR="005D278D" w:rsidRPr="003F6E22" w:rsidRDefault="005D278D" w:rsidP="005D278D"/>
    <w:p w14:paraId="0138C48F" w14:textId="77777777" w:rsidR="00700291" w:rsidRDefault="00700291">
      <w:pPr>
        <w:rPr>
          <w:rFonts w:eastAsia="Times New Roman" w:cstheme="minorHAnsi"/>
          <w:sz w:val="52"/>
        </w:rPr>
      </w:pPr>
      <w:r>
        <w:rPr>
          <w:rFonts w:cstheme="minorHAnsi"/>
        </w:rPr>
        <w:br w:type="page"/>
      </w:r>
    </w:p>
    <w:p w14:paraId="12FDC79E" w14:textId="78FF9D0C" w:rsidR="00495959" w:rsidRPr="00B07A3B" w:rsidRDefault="00495959" w:rsidP="00495959">
      <w:pPr>
        <w:pStyle w:val="Heading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517EB5DE"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5368E0">
        <w:rPr>
          <w:rFonts w:eastAsia="Times New Roman" w:cstheme="minorHAnsi"/>
          <w:bCs/>
        </w:rPr>
        <w:t>200</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5EA49DD" w14:textId="05FA88D5" w:rsidR="00C91F3B" w:rsidRDefault="00C91F3B" w:rsidP="00C91F3B">
      <w:pPr>
        <w:pStyle w:val="Narration"/>
        <w:numPr>
          <w:ilvl w:val="1"/>
          <w:numId w:val="3"/>
        </w:numPr>
        <w:rPr>
          <w:lang w:eastAsia="en-IN"/>
        </w:rPr>
      </w:pPr>
      <w:r w:rsidRPr="00A40AF9">
        <w:rPr>
          <w:lang w:eastAsia="en-IN"/>
        </w:rPr>
        <w:t xml:space="preserve">The gold transducer layer thickness measured using the picosecond ultrasonic method showed coherent oscillations in the time-domain waveform </w:t>
      </w:r>
      <w:r w:rsidRPr="00A40AF9">
        <w:rPr>
          <w:b/>
          <w:lang w:eastAsia="en-IN"/>
        </w:rPr>
        <w:t>[1]</w:t>
      </w:r>
      <w:r w:rsidRPr="00A40AF9">
        <w:rPr>
          <w:lang w:eastAsia="en-IN"/>
        </w:rPr>
        <w:t xml:space="preserve">, with a corresponding Fourier amplitude peak at 29 gigahertz </w:t>
      </w:r>
      <w:r w:rsidRPr="00A40AF9">
        <w:rPr>
          <w:b/>
          <w:lang w:eastAsia="en-IN"/>
        </w:rPr>
        <w:t>[2]</w:t>
      </w:r>
      <w:r w:rsidRPr="00A40AF9">
        <w:rPr>
          <w:lang w:eastAsia="en-IN"/>
        </w:rPr>
        <w:t xml:space="preserve">, giving a thickness of </w:t>
      </w:r>
      <w:r w:rsidR="00B57C4B">
        <w:rPr>
          <w:lang w:eastAsia="en-IN"/>
        </w:rPr>
        <w:t xml:space="preserve">around </w:t>
      </w:r>
      <w:r w:rsidRPr="00A40AF9">
        <w:rPr>
          <w:lang w:eastAsia="en-IN"/>
        </w:rPr>
        <w:t xml:space="preserve">55.5 </w:t>
      </w:r>
      <w:proofErr w:type="spellStart"/>
      <w:r w:rsidRPr="00A40AF9">
        <w:rPr>
          <w:lang w:eastAsia="en-IN"/>
        </w:rPr>
        <w:t>nanometers</w:t>
      </w:r>
      <w:proofErr w:type="spellEnd"/>
      <w:r w:rsidRPr="00A40AF9">
        <w:rPr>
          <w:lang w:eastAsia="en-IN"/>
        </w:rPr>
        <w:t xml:space="preserve"> </w:t>
      </w:r>
      <w:r w:rsidRPr="00A40AF9">
        <w:rPr>
          <w:b/>
          <w:lang w:eastAsia="en-IN"/>
        </w:rPr>
        <w:t>[3]</w:t>
      </w:r>
      <w:r w:rsidRPr="00A40AF9">
        <w:rPr>
          <w:lang w:eastAsia="en-IN"/>
        </w:rPr>
        <w:t>.</w:t>
      </w:r>
    </w:p>
    <w:p w14:paraId="3820ACA1" w14:textId="72705737" w:rsidR="00C91F3B" w:rsidRDefault="00C91F3B" w:rsidP="00C91F3B">
      <w:pPr>
        <w:pStyle w:val="ShotDescription"/>
        <w:numPr>
          <w:ilvl w:val="2"/>
          <w:numId w:val="3"/>
        </w:numPr>
        <w:rPr>
          <w:lang w:val="en-IN" w:eastAsia="en-IN"/>
        </w:rPr>
      </w:pPr>
      <w:r w:rsidRPr="00A40AF9">
        <w:rPr>
          <w:lang w:val="en-IN" w:eastAsia="en-IN"/>
        </w:rPr>
        <w:t xml:space="preserve">LAB MEDIA: Figure 3A. </w:t>
      </w:r>
    </w:p>
    <w:p w14:paraId="588B7461" w14:textId="44EFC5F8" w:rsidR="00C91F3B" w:rsidRDefault="00C91F3B" w:rsidP="00C91F3B">
      <w:pPr>
        <w:pStyle w:val="ShotDescription"/>
        <w:numPr>
          <w:ilvl w:val="2"/>
          <w:numId w:val="3"/>
        </w:numPr>
        <w:rPr>
          <w:lang w:val="en-IN" w:eastAsia="en-IN"/>
        </w:rPr>
      </w:pPr>
      <w:r w:rsidRPr="00A40AF9">
        <w:rPr>
          <w:lang w:val="en-IN" w:eastAsia="en-IN"/>
        </w:rPr>
        <w:t xml:space="preserve">LAB MEDIA: Figure 3A. </w:t>
      </w:r>
      <w:r w:rsidRPr="005368E0">
        <w:rPr>
          <w:i/>
          <w:iCs/>
          <w:color w:val="3333FF"/>
          <w:lang w:val="en-IN" w:eastAsia="en-IN"/>
        </w:rPr>
        <w:t xml:space="preserve">Video editor: Emphasize the inset </w:t>
      </w:r>
      <w:r w:rsidR="00B57C4B" w:rsidRPr="005368E0">
        <w:rPr>
          <w:i/>
          <w:iCs/>
          <w:color w:val="3333FF"/>
          <w:lang w:val="en-IN" w:eastAsia="en-IN"/>
        </w:rPr>
        <w:t xml:space="preserve">orange </w:t>
      </w:r>
      <w:r w:rsidRPr="005368E0">
        <w:rPr>
          <w:i/>
          <w:iCs/>
          <w:color w:val="3333FF"/>
          <w:lang w:val="en-IN" w:eastAsia="en-IN"/>
        </w:rPr>
        <w:t xml:space="preserve">Fourier transform </w:t>
      </w:r>
      <w:r w:rsidR="00B57C4B" w:rsidRPr="005368E0">
        <w:rPr>
          <w:i/>
          <w:iCs/>
          <w:color w:val="3333FF"/>
          <w:lang w:val="en-IN" w:eastAsia="en-IN"/>
        </w:rPr>
        <w:t xml:space="preserve">graph’s </w:t>
      </w:r>
      <w:r w:rsidRPr="005368E0">
        <w:rPr>
          <w:i/>
          <w:iCs/>
          <w:color w:val="3333FF"/>
          <w:lang w:val="en-IN" w:eastAsia="en-IN"/>
        </w:rPr>
        <w:t>peak near 29 gigahertz</w:t>
      </w:r>
      <w:r w:rsidRPr="00A40AF9">
        <w:rPr>
          <w:lang w:val="en-IN" w:eastAsia="en-IN"/>
        </w:rPr>
        <w:t>.</w:t>
      </w:r>
    </w:p>
    <w:p w14:paraId="78FC898C" w14:textId="77777777" w:rsidR="00C91F3B" w:rsidRDefault="00C91F3B" w:rsidP="00C91F3B">
      <w:pPr>
        <w:pStyle w:val="ShotDescription"/>
        <w:numPr>
          <w:ilvl w:val="2"/>
          <w:numId w:val="3"/>
        </w:numPr>
        <w:rPr>
          <w:lang w:val="en-IN" w:eastAsia="en-IN"/>
        </w:rPr>
      </w:pPr>
      <w:r w:rsidRPr="00A40AF9">
        <w:rPr>
          <w:lang w:val="en-IN" w:eastAsia="en-IN"/>
        </w:rPr>
        <w:t xml:space="preserve">LAB MEDIA: Figure 3A. </w:t>
      </w:r>
      <w:r w:rsidRPr="005368E0">
        <w:rPr>
          <w:i/>
          <w:iCs/>
          <w:color w:val="3333FF"/>
          <w:lang w:val="en-IN" w:eastAsia="en-IN"/>
        </w:rPr>
        <w:t>Video editor: Zoom in on the text “Gold Thickness = (55.5 ± 0.3) nm”</w:t>
      </w:r>
      <w:r w:rsidRPr="00A40AF9">
        <w:rPr>
          <w:lang w:val="en-IN" w:eastAsia="en-IN"/>
        </w:rPr>
        <w:t>.</w:t>
      </w:r>
    </w:p>
    <w:p w14:paraId="37E00928" w14:textId="77777777" w:rsidR="00B57C4B" w:rsidRPr="00A40AF9" w:rsidRDefault="00B57C4B" w:rsidP="00B57C4B">
      <w:pPr>
        <w:pStyle w:val="ShotDescription"/>
        <w:ind w:firstLine="0"/>
        <w:rPr>
          <w:lang w:val="en-IN" w:eastAsia="en-IN"/>
        </w:rPr>
      </w:pPr>
    </w:p>
    <w:p w14:paraId="0B35B7AC" w14:textId="022E9E6E" w:rsidR="00C91F3B" w:rsidRDefault="00C91F3B" w:rsidP="00C91F3B">
      <w:pPr>
        <w:pStyle w:val="Narration"/>
        <w:numPr>
          <w:ilvl w:val="1"/>
          <w:numId w:val="3"/>
        </w:numPr>
        <w:rPr>
          <w:lang w:eastAsia="en-IN"/>
        </w:rPr>
      </w:pPr>
      <w:r w:rsidRPr="00A40AF9">
        <w:rPr>
          <w:lang w:eastAsia="en-IN"/>
        </w:rPr>
        <w:t>Knife-edge measurements determined the pump and probe laser spot sizes with average 1</w:t>
      </w:r>
      <w:r w:rsidR="00B57C4B">
        <w:rPr>
          <w:lang w:eastAsia="en-IN"/>
        </w:rPr>
        <w:t xml:space="preserve"> by </w:t>
      </w:r>
      <w:r w:rsidRPr="00A40AF9">
        <w:rPr>
          <w:lang w:eastAsia="en-IN"/>
        </w:rPr>
        <w:t xml:space="preserve">e radii of approximately 10 </w:t>
      </w:r>
      <w:proofErr w:type="spellStart"/>
      <w:r w:rsidRPr="00A40AF9">
        <w:rPr>
          <w:lang w:eastAsia="en-IN"/>
        </w:rPr>
        <w:t>micrometers</w:t>
      </w:r>
      <w:proofErr w:type="spellEnd"/>
      <w:r w:rsidRPr="00A40AF9">
        <w:rPr>
          <w:lang w:eastAsia="en-IN"/>
        </w:rPr>
        <w:t xml:space="preserve"> along both X and Y directions </w:t>
      </w:r>
      <w:r w:rsidRPr="00A40AF9">
        <w:rPr>
          <w:b/>
          <w:lang w:eastAsia="en-IN"/>
        </w:rPr>
        <w:t>[1]</w:t>
      </w:r>
      <w:r w:rsidRPr="00A40AF9">
        <w:rPr>
          <w:lang w:eastAsia="en-IN"/>
        </w:rPr>
        <w:t xml:space="preserve">, confirming circular symmetry of the laser spots </w:t>
      </w:r>
      <w:r w:rsidRPr="00A40AF9">
        <w:rPr>
          <w:b/>
          <w:lang w:eastAsia="en-IN"/>
        </w:rPr>
        <w:t>[2]</w:t>
      </w:r>
      <w:r w:rsidRPr="00A40AF9">
        <w:rPr>
          <w:lang w:eastAsia="en-IN"/>
        </w:rPr>
        <w:t>.</w:t>
      </w:r>
    </w:p>
    <w:p w14:paraId="176B6350" w14:textId="77777777" w:rsidR="00B57C4B" w:rsidRDefault="00C91F3B" w:rsidP="00B45C36">
      <w:pPr>
        <w:pStyle w:val="ShotDescription"/>
        <w:numPr>
          <w:ilvl w:val="2"/>
          <w:numId w:val="3"/>
        </w:numPr>
        <w:rPr>
          <w:lang w:val="en-IN" w:eastAsia="en-IN"/>
        </w:rPr>
      </w:pPr>
      <w:r w:rsidRPr="00B57C4B">
        <w:rPr>
          <w:lang w:val="en-IN" w:eastAsia="en-IN"/>
        </w:rPr>
        <w:t xml:space="preserve">LAB MEDIA: Figure 3B. </w:t>
      </w:r>
    </w:p>
    <w:p w14:paraId="2EF8B58E" w14:textId="6C9036DA" w:rsidR="00C91F3B" w:rsidRDefault="00C91F3B" w:rsidP="00B45C36">
      <w:pPr>
        <w:pStyle w:val="ShotDescription"/>
        <w:numPr>
          <w:ilvl w:val="2"/>
          <w:numId w:val="3"/>
        </w:numPr>
        <w:rPr>
          <w:lang w:val="en-IN" w:eastAsia="en-IN"/>
        </w:rPr>
      </w:pPr>
      <w:r w:rsidRPr="00B57C4B">
        <w:rPr>
          <w:lang w:val="en-IN" w:eastAsia="en-IN"/>
        </w:rPr>
        <w:t xml:space="preserve">LAB MEDIA: Figure 3C. </w:t>
      </w:r>
    </w:p>
    <w:p w14:paraId="41712CCD" w14:textId="77777777" w:rsidR="00B57C4B" w:rsidRPr="00B57C4B" w:rsidRDefault="00B57C4B" w:rsidP="00B57C4B">
      <w:pPr>
        <w:pStyle w:val="ShotDescription"/>
        <w:ind w:firstLine="0"/>
        <w:rPr>
          <w:lang w:val="en-IN" w:eastAsia="en-IN"/>
        </w:rPr>
      </w:pPr>
    </w:p>
    <w:p w14:paraId="1659CF19" w14:textId="1408702B" w:rsidR="00C91F3B" w:rsidRDefault="00C91F3B" w:rsidP="00C91F3B">
      <w:pPr>
        <w:pStyle w:val="Narration"/>
        <w:numPr>
          <w:ilvl w:val="1"/>
          <w:numId w:val="3"/>
        </w:numPr>
        <w:rPr>
          <w:lang w:eastAsia="en-IN"/>
        </w:rPr>
      </w:pPr>
      <w:r w:rsidRPr="00A40AF9">
        <w:rPr>
          <w:lang w:eastAsia="en-IN"/>
        </w:rPr>
        <w:t xml:space="preserve">The </w:t>
      </w:r>
      <w:proofErr w:type="spellStart"/>
      <w:r w:rsidRPr="00A40AF9">
        <w:rPr>
          <w:lang w:eastAsia="en-IN"/>
        </w:rPr>
        <w:t>thermoreflectance</w:t>
      </w:r>
      <w:proofErr w:type="spellEnd"/>
      <w:r w:rsidRPr="00A40AF9">
        <w:rPr>
          <w:lang w:eastAsia="en-IN"/>
        </w:rPr>
        <w:t xml:space="preserve"> phase sensitivity curves demonstrated distinct frequency-dependent </w:t>
      </w:r>
      <w:proofErr w:type="spellStart"/>
      <w:r w:rsidRPr="00A40AF9">
        <w:rPr>
          <w:lang w:eastAsia="en-IN"/>
        </w:rPr>
        <w:t>behavior</w:t>
      </w:r>
      <w:proofErr w:type="spellEnd"/>
      <w:r w:rsidRPr="00A40AF9">
        <w:rPr>
          <w:lang w:eastAsia="en-IN"/>
        </w:rPr>
        <w:t xml:space="preserve"> for the substrate thermal conductivity and interfacial conductance, confirming uncorrelated properties between 100 kilohertz and 10 megahertz </w:t>
      </w:r>
      <w:r w:rsidRPr="00A40AF9">
        <w:rPr>
          <w:b/>
          <w:lang w:eastAsia="en-IN"/>
        </w:rPr>
        <w:t>[1]</w:t>
      </w:r>
      <w:r w:rsidRPr="00A40AF9">
        <w:rPr>
          <w:lang w:eastAsia="en-IN"/>
        </w:rPr>
        <w:t>.</w:t>
      </w:r>
    </w:p>
    <w:p w14:paraId="0E6AA2A4" w14:textId="535B8E23" w:rsidR="00C91F3B" w:rsidRDefault="00C91F3B" w:rsidP="00C91F3B">
      <w:pPr>
        <w:pStyle w:val="ShotDescription"/>
        <w:numPr>
          <w:ilvl w:val="2"/>
          <w:numId w:val="3"/>
        </w:numPr>
        <w:rPr>
          <w:lang w:val="en-IN" w:eastAsia="en-IN"/>
        </w:rPr>
      </w:pPr>
      <w:r w:rsidRPr="00A40AF9">
        <w:rPr>
          <w:lang w:val="en-IN" w:eastAsia="en-IN"/>
        </w:rPr>
        <w:t xml:space="preserve">LAB MEDIA: Figure 4A. </w:t>
      </w:r>
      <w:r w:rsidRPr="005368E0">
        <w:rPr>
          <w:i/>
          <w:iCs/>
          <w:color w:val="3333FF"/>
          <w:lang w:val="en-IN" w:eastAsia="en-IN"/>
        </w:rPr>
        <w:t xml:space="preserve">Video editor: Focus on the blue and orange </w:t>
      </w:r>
      <w:r w:rsidR="00B57C4B" w:rsidRPr="005368E0">
        <w:rPr>
          <w:i/>
          <w:iCs/>
          <w:color w:val="3333FF"/>
          <w:lang w:val="en-IN" w:eastAsia="en-IN"/>
        </w:rPr>
        <w:t xml:space="preserve">solid lines </w:t>
      </w:r>
      <w:r w:rsidRPr="005368E0">
        <w:rPr>
          <w:i/>
          <w:iCs/>
          <w:color w:val="3333FF"/>
          <w:lang w:val="en-IN" w:eastAsia="en-IN"/>
        </w:rPr>
        <w:t>labeled κ (Si) and G (Au–Si).</w:t>
      </w:r>
    </w:p>
    <w:p w14:paraId="1EC37AD4" w14:textId="77777777" w:rsidR="00B57C4B" w:rsidRPr="00A40AF9" w:rsidRDefault="00B57C4B" w:rsidP="00B57C4B">
      <w:pPr>
        <w:pStyle w:val="ShotDescription"/>
        <w:ind w:firstLine="0"/>
        <w:rPr>
          <w:lang w:val="en-IN" w:eastAsia="en-IN"/>
        </w:rPr>
      </w:pPr>
    </w:p>
    <w:p w14:paraId="2BEE15AB" w14:textId="4652689D" w:rsidR="00C91F3B" w:rsidRDefault="00C91F3B" w:rsidP="00C91F3B">
      <w:pPr>
        <w:pStyle w:val="Narration"/>
        <w:numPr>
          <w:ilvl w:val="1"/>
          <w:numId w:val="3"/>
        </w:numPr>
        <w:rPr>
          <w:lang w:eastAsia="en-IN"/>
        </w:rPr>
      </w:pPr>
      <w:r w:rsidRPr="00A40AF9">
        <w:rPr>
          <w:lang w:eastAsia="en-IN"/>
        </w:rPr>
        <w:t xml:space="preserve">The measured </w:t>
      </w:r>
      <w:proofErr w:type="spellStart"/>
      <w:r w:rsidRPr="00A40AF9">
        <w:rPr>
          <w:lang w:eastAsia="en-IN"/>
        </w:rPr>
        <w:t>thermoreflectance</w:t>
      </w:r>
      <w:proofErr w:type="spellEnd"/>
      <w:r w:rsidRPr="00A40AF9">
        <w:rPr>
          <w:lang w:eastAsia="en-IN"/>
        </w:rPr>
        <w:t xml:space="preserve"> phase decreased with increasing modulation frequency</w:t>
      </w:r>
      <w:r w:rsidR="00B57C4B">
        <w:rPr>
          <w:lang w:eastAsia="en-IN"/>
        </w:rPr>
        <w:t xml:space="preserve"> </w:t>
      </w:r>
      <w:r w:rsidR="00B57C4B" w:rsidRPr="00A40AF9">
        <w:rPr>
          <w:b/>
          <w:lang w:eastAsia="en-IN"/>
        </w:rPr>
        <w:t>[1]</w:t>
      </w:r>
      <w:r w:rsidRPr="00A40AF9">
        <w:rPr>
          <w:lang w:eastAsia="en-IN"/>
        </w:rPr>
        <w:t xml:space="preserve"> and showed a turning point near 1 megahertz, where heat flow </w:t>
      </w:r>
      <w:r w:rsidRPr="00A40AF9">
        <w:rPr>
          <w:lang w:eastAsia="en-IN"/>
        </w:rPr>
        <w:lastRenderedPageBreak/>
        <w:t xml:space="preserve">transitioned from three-dimensional to one-dimensional </w:t>
      </w:r>
      <w:r w:rsidRPr="00A40AF9">
        <w:rPr>
          <w:b/>
          <w:lang w:eastAsia="en-IN"/>
        </w:rPr>
        <w:t>[2]</w:t>
      </w:r>
      <w:r w:rsidRPr="00A40AF9">
        <w:rPr>
          <w:lang w:eastAsia="en-IN"/>
        </w:rPr>
        <w:t>.</w:t>
      </w:r>
    </w:p>
    <w:p w14:paraId="67C1FB6A" w14:textId="77777777" w:rsidR="00C91F3B" w:rsidRDefault="00C91F3B" w:rsidP="00C91F3B">
      <w:pPr>
        <w:pStyle w:val="ShotDescription"/>
        <w:numPr>
          <w:ilvl w:val="2"/>
          <w:numId w:val="3"/>
        </w:numPr>
        <w:rPr>
          <w:lang w:val="en-IN" w:eastAsia="en-IN"/>
        </w:rPr>
      </w:pPr>
      <w:r w:rsidRPr="00A40AF9">
        <w:rPr>
          <w:lang w:val="en-IN" w:eastAsia="en-IN"/>
        </w:rPr>
        <w:t xml:space="preserve">LAB MEDIA: Figure 4B. </w:t>
      </w:r>
      <w:r w:rsidRPr="005368E0">
        <w:rPr>
          <w:i/>
          <w:iCs/>
          <w:color w:val="3333FF"/>
          <w:lang w:val="en-IN" w:eastAsia="en-IN"/>
        </w:rPr>
        <w:t>Video editor: Highlight the blue phase data points along the curve</w:t>
      </w:r>
      <w:r w:rsidRPr="00A40AF9">
        <w:rPr>
          <w:lang w:val="en-IN" w:eastAsia="en-IN"/>
        </w:rPr>
        <w:t>.</w:t>
      </w:r>
    </w:p>
    <w:p w14:paraId="17D6F77D" w14:textId="5ACB1EAD" w:rsidR="00C91F3B" w:rsidRDefault="00C91F3B" w:rsidP="00C91F3B">
      <w:pPr>
        <w:pStyle w:val="ShotDescription"/>
        <w:numPr>
          <w:ilvl w:val="2"/>
          <w:numId w:val="3"/>
        </w:numPr>
        <w:rPr>
          <w:lang w:val="en-IN" w:eastAsia="en-IN"/>
        </w:rPr>
      </w:pPr>
      <w:r w:rsidRPr="00A40AF9">
        <w:rPr>
          <w:lang w:val="en-IN" w:eastAsia="en-IN"/>
        </w:rPr>
        <w:t xml:space="preserve">LAB MEDIA: Figure 4B. </w:t>
      </w:r>
      <w:r w:rsidRPr="005368E0">
        <w:rPr>
          <w:i/>
          <w:iCs/>
          <w:color w:val="3333FF"/>
          <w:lang w:val="en-IN" w:eastAsia="en-IN"/>
        </w:rPr>
        <w:t xml:space="preserve">Video editor: Emphasize the </w:t>
      </w:r>
      <w:r w:rsidR="00B57C4B" w:rsidRPr="005368E0">
        <w:rPr>
          <w:i/>
          <w:iCs/>
          <w:color w:val="3333FF"/>
          <w:lang w:val="en-IN" w:eastAsia="en-IN"/>
        </w:rPr>
        <w:t xml:space="preserve">data points near the 100 </w:t>
      </w:r>
      <w:proofErr w:type="gramStart"/>
      <w:r w:rsidR="00B57C4B" w:rsidRPr="005368E0">
        <w:rPr>
          <w:i/>
          <w:iCs/>
          <w:color w:val="3333FF"/>
          <w:lang w:val="en-IN" w:eastAsia="en-IN"/>
        </w:rPr>
        <w:t>mark</w:t>
      </w:r>
      <w:proofErr w:type="gramEnd"/>
      <w:r w:rsidR="00B57C4B" w:rsidRPr="005368E0">
        <w:rPr>
          <w:i/>
          <w:iCs/>
          <w:color w:val="3333FF"/>
          <w:lang w:val="en-IN" w:eastAsia="en-IN"/>
        </w:rPr>
        <w:t xml:space="preserve"> on the X-axis, basically the base of the curve showing a depression</w:t>
      </w:r>
      <w:r w:rsidRPr="00A40AF9">
        <w:rPr>
          <w:lang w:val="en-IN" w:eastAsia="en-IN"/>
        </w:rPr>
        <w:t>.</w:t>
      </w:r>
    </w:p>
    <w:p w14:paraId="5CF94E50" w14:textId="77777777" w:rsidR="00B57C4B" w:rsidRPr="00A40AF9" w:rsidRDefault="00B57C4B" w:rsidP="00B57C4B">
      <w:pPr>
        <w:pStyle w:val="ShotDescription"/>
        <w:ind w:firstLine="0"/>
        <w:rPr>
          <w:lang w:val="en-IN" w:eastAsia="en-IN"/>
        </w:rPr>
      </w:pPr>
    </w:p>
    <w:p w14:paraId="2CE1320E" w14:textId="1C32A03F" w:rsidR="00C91F3B" w:rsidRDefault="00C91F3B" w:rsidP="00C91F3B">
      <w:pPr>
        <w:pStyle w:val="Narration"/>
        <w:numPr>
          <w:ilvl w:val="1"/>
          <w:numId w:val="3"/>
        </w:numPr>
        <w:rPr>
          <w:lang w:eastAsia="en-IN"/>
        </w:rPr>
      </w:pPr>
      <w:r w:rsidRPr="00A40AF9">
        <w:rPr>
          <w:lang w:eastAsia="en-IN"/>
        </w:rPr>
        <w:t xml:space="preserve">Monte Carlo simulations of probe spot size uncertainty produced Gaussian distributions for fitted </w:t>
      </w:r>
      <w:r w:rsidR="00B57C4B" w:rsidRPr="00A40AF9">
        <w:rPr>
          <w:lang w:eastAsia="en-IN"/>
        </w:rPr>
        <w:t>substrate thermal conductivity and interfacial conductance</w:t>
      </w:r>
      <w:r w:rsidR="00B57C4B">
        <w:rPr>
          <w:lang w:eastAsia="en-IN"/>
        </w:rPr>
        <w:t xml:space="preserve"> </w:t>
      </w:r>
      <w:r w:rsidRPr="00A40AF9">
        <w:rPr>
          <w:lang w:eastAsia="en-IN"/>
        </w:rPr>
        <w:t xml:space="preserve">values, with corresponding uncertainties of </w:t>
      </w:r>
      <w:r w:rsidR="00B57C4B">
        <w:rPr>
          <w:lang w:eastAsia="en-IN"/>
        </w:rPr>
        <w:t xml:space="preserve">around </w:t>
      </w:r>
      <w:r w:rsidRPr="00A40AF9">
        <w:rPr>
          <w:lang w:eastAsia="en-IN"/>
        </w:rPr>
        <w:t xml:space="preserve">5 and 3.3% </w:t>
      </w:r>
      <w:r w:rsidRPr="00A40AF9">
        <w:rPr>
          <w:b/>
          <w:lang w:eastAsia="en-IN"/>
        </w:rPr>
        <w:t>[1]</w:t>
      </w:r>
      <w:r w:rsidRPr="00A40AF9">
        <w:rPr>
          <w:lang w:eastAsia="en-IN"/>
        </w:rPr>
        <w:t>.</w:t>
      </w:r>
    </w:p>
    <w:p w14:paraId="564A0D0A" w14:textId="7BFE7CEF" w:rsidR="00C91F3B" w:rsidRDefault="00C91F3B" w:rsidP="00C91F3B">
      <w:pPr>
        <w:pStyle w:val="ShotDescription"/>
        <w:numPr>
          <w:ilvl w:val="2"/>
          <w:numId w:val="3"/>
        </w:numPr>
        <w:rPr>
          <w:lang w:val="en-IN" w:eastAsia="en-IN"/>
        </w:rPr>
      </w:pPr>
      <w:r w:rsidRPr="00A40AF9">
        <w:rPr>
          <w:lang w:val="en-IN" w:eastAsia="en-IN"/>
        </w:rPr>
        <w:t xml:space="preserve">LAB MEDIA: Figure 5A. </w:t>
      </w:r>
      <w:r w:rsidRPr="005368E0">
        <w:rPr>
          <w:i/>
          <w:iCs/>
          <w:color w:val="3333FF"/>
          <w:lang w:val="en-IN" w:eastAsia="en-IN"/>
        </w:rPr>
        <w:t xml:space="preserve">Video editor: Highlight the </w:t>
      </w:r>
      <w:r w:rsidR="00B57C4B" w:rsidRPr="005368E0">
        <w:rPr>
          <w:i/>
          <w:iCs/>
          <w:color w:val="3333FF"/>
          <w:lang w:val="en-IN" w:eastAsia="en-IN"/>
        </w:rPr>
        <w:t xml:space="preserve">black dashed lines in both the </w:t>
      </w:r>
      <w:r w:rsidRPr="005368E0">
        <w:rPr>
          <w:i/>
          <w:iCs/>
          <w:color w:val="3333FF"/>
          <w:lang w:val="en-IN" w:eastAsia="en-IN"/>
        </w:rPr>
        <w:t>purple and green histograms</w:t>
      </w:r>
      <w:r w:rsidRPr="00A40AF9">
        <w:rPr>
          <w:lang w:val="en-IN" w:eastAsia="en-IN"/>
        </w:rPr>
        <w:t>.</w:t>
      </w:r>
    </w:p>
    <w:p w14:paraId="7B0B88A2" w14:textId="77777777" w:rsidR="00B57C4B" w:rsidRPr="00A40AF9" w:rsidRDefault="00B57C4B" w:rsidP="00B57C4B">
      <w:pPr>
        <w:pStyle w:val="ShotDescription"/>
        <w:ind w:firstLine="0"/>
        <w:rPr>
          <w:lang w:val="en-IN" w:eastAsia="en-IN"/>
        </w:rPr>
      </w:pPr>
    </w:p>
    <w:p w14:paraId="71E31D2F" w14:textId="77777777" w:rsidR="00C91F3B" w:rsidRDefault="00C91F3B" w:rsidP="00C91F3B">
      <w:pPr>
        <w:pStyle w:val="Narration"/>
        <w:numPr>
          <w:ilvl w:val="1"/>
          <w:numId w:val="3"/>
        </w:numPr>
        <w:rPr>
          <w:lang w:eastAsia="en-IN"/>
        </w:rPr>
      </w:pPr>
      <w:r w:rsidRPr="00A40AF9">
        <w:rPr>
          <w:lang w:eastAsia="en-IN"/>
        </w:rPr>
        <w:t xml:space="preserve">Increasing uncertainties in model inputs led to linear increases in uncertainty of fitted thermal properties, with pump and probe spot sizes contributing the largest propagation errors </w:t>
      </w:r>
      <w:r w:rsidRPr="00A40AF9">
        <w:rPr>
          <w:b/>
          <w:lang w:eastAsia="en-IN"/>
        </w:rPr>
        <w:t>[1]</w:t>
      </w:r>
      <w:r w:rsidRPr="00A40AF9">
        <w:rPr>
          <w:lang w:eastAsia="en-IN"/>
        </w:rPr>
        <w:t>.</w:t>
      </w:r>
    </w:p>
    <w:p w14:paraId="30E38B23" w14:textId="73FAEDD6" w:rsidR="00C91F3B" w:rsidRDefault="00C91F3B" w:rsidP="00C91F3B">
      <w:pPr>
        <w:pStyle w:val="ShotDescription"/>
        <w:numPr>
          <w:ilvl w:val="2"/>
          <w:numId w:val="3"/>
        </w:numPr>
        <w:rPr>
          <w:lang w:val="en-IN" w:eastAsia="en-IN"/>
        </w:rPr>
      </w:pPr>
      <w:r w:rsidRPr="00A40AF9">
        <w:rPr>
          <w:lang w:val="en-IN" w:eastAsia="en-IN"/>
        </w:rPr>
        <w:t xml:space="preserve">LAB MEDIA: Figure 5B. </w:t>
      </w:r>
      <w:r w:rsidRPr="005368E0">
        <w:rPr>
          <w:i/>
          <w:iCs/>
          <w:color w:val="3333FF"/>
          <w:lang w:val="en-IN" w:eastAsia="en-IN"/>
        </w:rPr>
        <w:t xml:space="preserve">Video editor: Focus on the </w:t>
      </w:r>
      <w:r w:rsidR="00B57C4B" w:rsidRPr="005368E0">
        <w:rPr>
          <w:i/>
          <w:iCs/>
          <w:color w:val="3333FF"/>
          <w:lang w:val="en-IN" w:eastAsia="en-IN"/>
        </w:rPr>
        <w:t xml:space="preserve">lines for “pump radius” and “probe </w:t>
      </w:r>
      <w:proofErr w:type="gramStart"/>
      <w:r w:rsidR="00B57C4B" w:rsidRPr="005368E0">
        <w:rPr>
          <w:i/>
          <w:iCs/>
          <w:color w:val="3333FF"/>
          <w:lang w:val="en-IN" w:eastAsia="en-IN"/>
        </w:rPr>
        <w:t xml:space="preserve">radius” </w:t>
      </w:r>
      <w:r w:rsidRPr="005368E0">
        <w:rPr>
          <w:i/>
          <w:iCs/>
          <w:color w:val="3333FF"/>
          <w:lang w:val="en-IN" w:eastAsia="en-IN"/>
        </w:rPr>
        <w:t xml:space="preserve"> trending</w:t>
      </w:r>
      <w:proofErr w:type="gramEnd"/>
      <w:r w:rsidRPr="005368E0">
        <w:rPr>
          <w:i/>
          <w:iCs/>
          <w:color w:val="3333FF"/>
          <w:lang w:val="en-IN" w:eastAsia="en-IN"/>
        </w:rPr>
        <w:t xml:space="preserve"> upward.</w:t>
      </w:r>
    </w:p>
    <w:p w14:paraId="4C1F5999" w14:textId="77777777" w:rsidR="00B57C4B" w:rsidRPr="00A40AF9" w:rsidRDefault="00B57C4B" w:rsidP="00B57C4B">
      <w:pPr>
        <w:pStyle w:val="ShotDescription"/>
        <w:ind w:firstLine="0"/>
        <w:rPr>
          <w:lang w:val="en-IN" w:eastAsia="en-IN"/>
        </w:rPr>
      </w:pPr>
    </w:p>
    <w:p w14:paraId="245D8952" w14:textId="77777777" w:rsidR="00C91F3B" w:rsidRDefault="00C91F3B" w:rsidP="00C91F3B">
      <w:pPr>
        <w:pStyle w:val="Narration"/>
        <w:numPr>
          <w:ilvl w:val="1"/>
          <w:numId w:val="3"/>
        </w:numPr>
        <w:rPr>
          <w:lang w:eastAsia="en-IN"/>
        </w:rPr>
      </w:pPr>
      <w:r w:rsidRPr="00A40AF9">
        <w:rPr>
          <w:lang w:eastAsia="en-IN"/>
        </w:rPr>
        <w:t xml:space="preserve">Local thermal conductivity mapping across a vertical silicon–silicon interface showed a 3% reduction in conductivity at the interface </w:t>
      </w:r>
      <w:r w:rsidRPr="00A40AF9">
        <w:rPr>
          <w:b/>
          <w:lang w:eastAsia="en-IN"/>
        </w:rPr>
        <w:t>[1]</w:t>
      </w:r>
      <w:r w:rsidRPr="00A40AF9">
        <w:rPr>
          <w:lang w:eastAsia="en-IN"/>
        </w:rPr>
        <w:t xml:space="preserve">, while the interfacial conductance map remained nearly uniform </w:t>
      </w:r>
      <w:r w:rsidRPr="00A40AF9">
        <w:rPr>
          <w:b/>
          <w:lang w:eastAsia="en-IN"/>
        </w:rPr>
        <w:t>[2]</w:t>
      </w:r>
      <w:r w:rsidRPr="00A40AF9">
        <w:rPr>
          <w:lang w:eastAsia="en-IN"/>
        </w:rPr>
        <w:t>.</w:t>
      </w:r>
    </w:p>
    <w:p w14:paraId="3369CCD5" w14:textId="721EE646" w:rsidR="00C91F3B" w:rsidRDefault="00C91F3B" w:rsidP="00C91F3B">
      <w:pPr>
        <w:pStyle w:val="ShotDescription"/>
        <w:numPr>
          <w:ilvl w:val="2"/>
          <w:numId w:val="3"/>
        </w:numPr>
        <w:rPr>
          <w:lang w:val="en-IN" w:eastAsia="en-IN"/>
        </w:rPr>
      </w:pPr>
      <w:r w:rsidRPr="00A40AF9">
        <w:rPr>
          <w:lang w:val="en-IN" w:eastAsia="en-IN"/>
        </w:rPr>
        <w:t xml:space="preserve">LAB MEDIA: Figure 6A. </w:t>
      </w:r>
      <w:r w:rsidRPr="005368E0">
        <w:rPr>
          <w:i/>
          <w:iCs/>
          <w:color w:val="3333FF"/>
          <w:lang w:val="en-IN" w:eastAsia="en-IN"/>
        </w:rPr>
        <w:t xml:space="preserve">Video editor: Highlight the blue vertical stripe </w:t>
      </w:r>
      <w:r w:rsidR="005368E0" w:rsidRPr="005368E0">
        <w:rPr>
          <w:i/>
          <w:iCs/>
          <w:color w:val="3333FF"/>
          <w:lang w:val="en-IN" w:eastAsia="en-IN"/>
        </w:rPr>
        <w:t>between 25 and 50 marks on the X-axis</w:t>
      </w:r>
      <w:r w:rsidRPr="00A40AF9">
        <w:rPr>
          <w:lang w:val="en-IN" w:eastAsia="en-IN"/>
        </w:rPr>
        <w:t>.</w:t>
      </w:r>
    </w:p>
    <w:p w14:paraId="7CE3CA23" w14:textId="26750F3B" w:rsidR="00C91F3B" w:rsidRPr="00A40AF9" w:rsidRDefault="00C91F3B" w:rsidP="00C91F3B">
      <w:pPr>
        <w:pStyle w:val="ShotDescription"/>
        <w:numPr>
          <w:ilvl w:val="2"/>
          <w:numId w:val="3"/>
        </w:numPr>
        <w:rPr>
          <w:lang w:val="en-IN" w:eastAsia="en-IN"/>
        </w:rPr>
      </w:pPr>
      <w:r w:rsidRPr="00A40AF9">
        <w:rPr>
          <w:lang w:val="en-IN" w:eastAsia="en-IN"/>
        </w:rPr>
        <w:t xml:space="preserve">LAB MEDIA: Figure 6B. </w:t>
      </w:r>
    </w:p>
    <w:p w14:paraId="49CE9AD9" w14:textId="77777777" w:rsidR="00C91F3B" w:rsidRPr="00A40AF9" w:rsidRDefault="00C91F3B" w:rsidP="00C91F3B"/>
    <w:p w14:paraId="33994863" w14:textId="77777777" w:rsidR="005368E0" w:rsidRPr="005368E0" w:rsidRDefault="005368E0" w:rsidP="005368E0">
      <w:pPr>
        <w:spacing w:after="160" w:line="259" w:lineRule="auto"/>
        <w:rPr>
          <w:rFonts w:ascii="Calibri" w:eastAsia="Aptos" w:hAnsi="Calibri" w:cs="Calibri"/>
          <w:b/>
          <w:bCs/>
          <w:iCs/>
          <w:color w:val="auto"/>
          <w:kern w:val="2"/>
          <w:sz w:val="44"/>
          <w:szCs w:val="44"/>
          <w:lang w:val="en-IN"/>
          <w14:ligatures w14:val="standardContextual"/>
        </w:rPr>
      </w:pPr>
      <w:bookmarkStart w:id="6" w:name="_Hlk210168181"/>
      <w:r w:rsidRPr="005368E0">
        <w:rPr>
          <w:rFonts w:ascii="Calibri" w:eastAsia="Aptos" w:hAnsi="Calibri" w:cs="Calibri"/>
          <w:b/>
          <w:bCs/>
          <w:iCs/>
          <w:color w:val="auto"/>
          <w:kern w:val="2"/>
          <w:sz w:val="44"/>
          <w:szCs w:val="44"/>
          <w:lang w:val="en-IN"/>
          <w14:ligatures w14:val="standardContextual"/>
        </w:rPr>
        <w:t xml:space="preserve">NOTE to Authors: </w:t>
      </w:r>
    </w:p>
    <w:p w14:paraId="1A7ABA96" w14:textId="77777777" w:rsidR="005368E0" w:rsidRPr="005368E0" w:rsidRDefault="005368E0" w:rsidP="005368E0">
      <w:pPr>
        <w:numPr>
          <w:ilvl w:val="0"/>
          <w:numId w:val="45"/>
        </w:numPr>
        <w:shd w:val="clear" w:color="auto" w:fill="FFFFFF"/>
        <w:spacing w:after="160" w:line="209" w:lineRule="atLeast"/>
        <w:contextualSpacing/>
        <w:rPr>
          <w:rFonts w:ascii="Arial" w:eastAsia="Times New Roman" w:hAnsi="Arial" w:cs="Arial"/>
          <w:color w:val="222222"/>
          <w:highlight w:val="yellow"/>
          <w:lang w:val="en-IN" w:eastAsia="en-IN"/>
        </w:rPr>
      </w:pPr>
      <w:r w:rsidRPr="005368E0">
        <w:rPr>
          <w:rFonts w:ascii="Arial" w:eastAsia="Times New Roman" w:hAnsi="Arial" w:cs="Arial"/>
          <w:color w:val="222222"/>
          <w:highlight w:val="yellow"/>
          <w:lang w:val="en-IN" w:eastAsia="en-IN"/>
        </w:rPr>
        <w:t xml:space="preserve">It's better if you upload each screen recording after naming each file according to the corresponding </w:t>
      </w:r>
      <w:r w:rsidRPr="005368E0">
        <w:rPr>
          <w:rFonts w:ascii="Arial" w:eastAsia="Times New Roman" w:hAnsi="Arial" w:cs="Arial"/>
          <w:b/>
          <w:bCs/>
          <w:color w:val="222222"/>
          <w:highlight w:val="yellow"/>
          <w:lang w:val="en-IN" w:eastAsia="en-IN"/>
        </w:rPr>
        <w:t>shot</w:t>
      </w:r>
      <w:r w:rsidRPr="005368E0">
        <w:rPr>
          <w:rFonts w:ascii="Arial" w:eastAsia="Times New Roman" w:hAnsi="Arial" w:cs="Arial"/>
          <w:color w:val="222222"/>
          <w:highlight w:val="yellow"/>
          <w:lang w:val="en-IN" w:eastAsia="en-IN"/>
        </w:rPr>
        <w:t xml:space="preserve"> number (3-digit bullet, </w:t>
      </w:r>
      <w:proofErr w:type="spellStart"/>
      <w:r w:rsidRPr="005368E0">
        <w:rPr>
          <w:rFonts w:ascii="Arial" w:eastAsia="Times New Roman" w:hAnsi="Arial" w:cs="Arial"/>
          <w:color w:val="222222"/>
          <w:highlight w:val="yellow"/>
          <w:lang w:val="en-IN" w:eastAsia="en-IN"/>
        </w:rPr>
        <w:t>e.g</w:t>
      </w:r>
      <w:proofErr w:type="spellEnd"/>
      <w:r w:rsidRPr="005368E0">
        <w:rPr>
          <w:rFonts w:ascii="Arial" w:eastAsia="Times New Roman" w:hAnsi="Arial" w:cs="Arial"/>
          <w:color w:val="222222"/>
          <w:highlight w:val="yellow"/>
          <w:lang w:val="en-IN" w:eastAsia="en-IN"/>
        </w:rPr>
        <w:t xml:space="preserve">, </w:t>
      </w:r>
      <w:r w:rsidRPr="005368E0">
        <w:rPr>
          <w:rFonts w:ascii="Arial" w:eastAsia="Times New Roman" w:hAnsi="Arial" w:cs="Arial"/>
          <w:b/>
          <w:bCs/>
          <w:color w:val="222222"/>
          <w:highlight w:val="yellow"/>
          <w:lang w:val="en-IN" w:eastAsia="en-IN"/>
        </w:rPr>
        <w:t>2.2.1.mp4, 2.1.3.mp4,</w:t>
      </w:r>
      <w:r w:rsidRPr="005368E0">
        <w:rPr>
          <w:rFonts w:ascii="Arial" w:eastAsia="Times New Roman" w:hAnsi="Arial" w:cs="Arial"/>
          <w:color w:val="222222"/>
          <w:highlight w:val="yellow"/>
          <w:lang w:val="en-IN" w:eastAsia="en-IN"/>
        </w:rPr>
        <w:t xml:space="preserve"> etc). </w:t>
      </w:r>
    </w:p>
    <w:p w14:paraId="7154BDF1" w14:textId="77777777" w:rsidR="005368E0" w:rsidRPr="005368E0" w:rsidRDefault="005368E0" w:rsidP="005368E0">
      <w:pPr>
        <w:shd w:val="clear" w:color="auto" w:fill="FFFFFF"/>
        <w:spacing w:after="160" w:line="209" w:lineRule="atLeast"/>
        <w:ind w:left="720"/>
        <w:contextualSpacing/>
        <w:rPr>
          <w:rFonts w:ascii="Arial" w:eastAsia="Times New Roman" w:hAnsi="Arial" w:cs="Arial"/>
          <w:color w:val="222222"/>
          <w:highlight w:val="yellow"/>
          <w:lang w:val="en-IN" w:eastAsia="en-IN"/>
        </w:rPr>
      </w:pPr>
      <w:r w:rsidRPr="005368E0">
        <w:rPr>
          <w:rFonts w:ascii="Arial" w:eastAsia="Times New Roman" w:hAnsi="Arial" w:cs="Arial"/>
          <w:color w:val="222222"/>
          <w:highlight w:val="yellow"/>
          <w:lang w:val="en-IN" w:eastAsia="en-IN"/>
        </w:rPr>
        <w:t xml:space="preserve">Each clip’s duration should be </w:t>
      </w:r>
      <w:r w:rsidRPr="005368E0">
        <w:rPr>
          <w:rFonts w:ascii="Arial" w:eastAsia="Times New Roman" w:hAnsi="Arial" w:cs="Arial"/>
          <w:b/>
          <w:bCs/>
          <w:color w:val="222222"/>
          <w:highlight w:val="yellow"/>
          <w:lang w:val="en-IN" w:eastAsia="en-IN"/>
        </w:rPr>
        <w:t>less than 25 seconds</w:t>
      </w:r>
      <w:r w:rsidRPr="005368E0">
        <w:rPr>
          <w:rFonts w:ascii="Arial" w:eastAsia="Times New Roman" w:hAnsi="Arial" w:cs="Arial"/>
          <w:color w:val="222222"/>
          <w:highlight w:val="yellow"/>
          <w:lang w:val="en-IN" w:eastAsia="en-IN"/>
        </w:rPr>
        <w:t>. </w:t>
      </w:r>
    </w:p>
    <w:p w14:paraId="5B07C242" w14:textId="77777777" w:rsidR="005368E0" w:rsidRDefault="005368E0" w:rsidP="005368E0">
      <w:pPr>
        <w:shd w:val="clear" w:color="auto" w:fill="FFFFFF"/>
        <w:spacing w:after="160" w:line="209" w:lineRule="atLeast"/>
        <w:rPr>
          <w:rFonts w:ascii="Arial" w:eastAsia="Times New Roman" w:hAnsi="Arial" w:cs="Arial"/>
          <w:color w:val="222222"/>
          <w:highlight w:val="yellow"/>
          <w:lang w:val="en-IN" w:eastAsia="en-IN"/>
        </w:rPr>
      </w:pPr>
    </w:p>
    <w:p w14:paraId="3C0B8809" w14:textId="77777777" w:rsidR="005368E0" w:rsidRPr="005368E0" w:rsidRDefault="005368E0" w:rsidP="005368E0">
      <w:pPr>
        <w:shd w:val="clear" w:color="auto" w:fill="FFFFFF"/>
        <w:spacing w:after="160" w:line="209" w:lineRule="atLeast"/>
        <w:rPr>
          <w:rFonts w:ascii="Arial" w:eastAsia="Times New Roman" w:hAnsi="Arial" w:cs="Arial"/>
          <w:color w:val="222222"/>
          <w:highlight w:val="yellow"/>
          <w:lang w:val="en-IN" w:eastAsia="en-IN"/>
        </w:rPr>
      </w:pPr>
    </w:p>
    <w:p w14:paraId="53B4339E" w14:textId="77777777" w:rsidR="005368E0" w:rsidRPr="005368E0" w:rsidRDefault="005368E0" w:rsidP="005368E0">
      <w:pPr>
        <w:numPr>
          <w:ilvl w:val="0"/>
          <w:numId w:val="45"/>
        </w:numPr>
        <w:shd w:val="clear" w:color="auto" w:fill="FFFFFF"/>
        <w:spacing w:after="160" w:line="209" w:lineRule="atLeast"/>
        <w:contextualSpacing/>
        <w:rPr>
          <w:rFonts w:ascii="Arial" w:eastAsia="Times New Roman" w:hAnsi="Arial" w:cs="Arial"/>
          <w:color w:val="222222"/>
          <w:highlight w:val="yellow"/>
          <w:lang w:val="en-IN" w:eastAsia="en-IN"/>
        </w:rPr>
      </w:pPr>
      <w:r w:rsidRPr="005368E0">
        <w:rPr>
          <w:rFonts w:ascii="Arial" w:eastAsia="Times New Roman" w:hAnsi="Arial" w:cs="Arial"/>
          <w:color w:val="222222"/>
          <w:highlight w:val="yellow"/>
          <w:lang w:val="en-IN" w:eastAsia="en-IN"/>
        </w:rPr>
        <w:t>But if you prefer to record all the steps together and upload a single screen capture file, that is okay.</w:t>
      </w:r>
    </w:p>
    <w:p w14:paraId="432D25D7" w14:textId="77777777" w:rsidR="005368E0" w:rsidRPr="005368E0" w:rsidRDefault="005368E0" w:rsidP="005368E0">
      <w:pPr>
        <w:shd w:val="clear" w:color="auto" w:fill="FFFFFF"/>
        <w:spacing w:after="160" w:line="209" w:lineRule="atLeast"/>
        <w:rPr>
          <w:rFonts w:ascii="Arial" w:eastAsia="Times New Roman" w:hAnsi="Arial" w:cs="Arial"/>
          <w:color w:val="222222"/>
          <w:highlight w:val="yellow"/>
          <w:lang w:val="en-IN" w:eastAsia="en-IN"/>
        </w:rPr>
      </w:pPr>
      <w:r w:rsidRPr="005368E0">
        <w:rPr>
          <w:rFonts w:ascii="Arial" w:eastAsia="Times New Roman" w:hAnsi="Arial" w:cs="Arial"/>
          <w:color w:val="222222"/>
          <w:highlight w:val="yellow"/>
          <w:lang w:val="en-IN" w:eastAsia="en-IN"/>
        </w:rPr>
        <w:t>In this case, you need to indicate the corresponding timestamp against each shot.</w:t>
      </w:r>
    </w:p>
    <w:p w14:paraId="36118318" w14:textId="77777777" w:rsidR="005368E0" w:rsidRPr="005368E0" w:rsidRDefault="005368E0" w:rsidP="005368E0">
      <w:pPr>
        <w:shd w:val="clear" w:color="auto" w:fill="FFFFFF"/>
        <w:spacing w:after="160" w:line="209" w:lineRule="atLeast"/>
        <w:rPr>
          <w:rFonts w:ascii="Arial" w:eastAsia="Times New Roman" w:hAnsi="Arial" w:cs="Arial"/>
          <w:color w:val="222222"/>
          <w:highlight w:val="yellow"/>
          <w:lang w:val="en-IN" w:eastAsia="en-IN"/>
        </w:rPr>
      </w:pPr>
      <w:r w:rsidRPr="005368E0">
        <w:rPr>
          <w:rFonts w:ascii="Arial" w:eastAsia="Times New Roman" w:hAnsi="Arial" w:cs="Arial"/>
          <w:color w:val="222222"/>
          <w:highlight w:val="yellow"/>
          <w:lang w:val="en-IN" w:eastAsia="en-IN"/>
        </w:rPr>
        <w:lastRenderedPageBreak/>
        <w:t xml:space="preserve">For </w:t>
      </w:r>
      <w:proofErr w:type="gramStart"/>
      <w:r w:rsidRPr="005368E0">
        <w:rPr>
          <w:rFonts w:ascii="Arial" w:eastAsia="Times New Roman" w:hAnsi="Arial" w:cs="Arial"/>
          <w:color w:val="222222"/>
          <w:highlight w:val="yellow"/>
          <w:lang w:val="en-IN" w:eastAsia="en-IN"/>
        </w:rPr>
        <w:t>example</w:t>
      </w:r>
      <w:proofErr w:type="gramEnd"/>
      <w:r w:rsidRPr="005368E0">
        <w:rPr>
          <w:rFonts w:ascii="Arial" w:eastAsia="Times New Roman" w:hAnsi="Arial" w:cs="Arial"/>
          <w:color w:val="222222"/>
          <w:highlight w:val="yellow"/>
          <w:lang w:val="en-IN" w:eastAsia="en-IN"/>
        </w:rPr>
        <w:t xml:space="preserve"> if the action described in shot 2.1.2 is present in the file name </w:t>
      </w:r>
      <w:r w:rsidRPr="005368E0">
        <w:rPr>
          <w:rFonts w:ascii="Arial" w:eastAsia="Times New Roman" w:hAnsi="Arial" w:cs="Arial"/>
          <w:b/>
          <w:bCs/>
          <w:color w:val="222222"/>
          <w:highlight w:val="yellow"/>
          <w:lang w:val="en-IN" w:eastAsia="en-IN"/>
        </w:rPr>
        <w:t>xxx.mp4 </w:t>
      </w:r>
      <w:r w:rsidRPr="005368E0">
        <w:rPr>
          <w:rFonts w:ascii="Arial" w:eastAsia="Times New Roman" w:hAnsi="Arial" w:cs="Arial"/>
          <w:color w:val="222222"/>
          <w:highlight w:val="yellow"/>
          <w:lang w:val="en-IN" w:eastAsia="en-IN"/>
        </w:rPr>
        <w:t>and is in between timestamp </w:t>
      </w:r>
      <w:r w:rsidRPr="005368E0">
        <w:rPr>
          <w:rFonts w:ascii="Arial" w:eastAsia="Times New Roman" w:hAnsi="Arial" w:cs="Arial"/>
          <w:b/>
          <w:bCs/>
          <w:color w:val="222222"/>
          <w:highlight w:val="yellow"/>
          <w:lang w:val="en-IN" w:eastAsia="en-IN"/>
        </w:rPr>
        <w:t>00:30 to 00:45</w:t>
      </w:r>
      <w:r w:rsidRPr="005368E0">
        <w:rPr>
          <w:rFonts w:ascii="Arial" w:eastAsia="Times New Roman" w:hAnsi="Arial" w:cs="Arial"/>
          <w:color w:val="222222"/>
          <w:highlight w:val="yellow"/>
          <w:lang w:val="en-IN" w:eastAsia="en-IN"/>
        </w:rPr>
        <w:t> then write as following in script above (shown in red font below). </w:t>
      </w:r>
    </w:p>
    <w:p w14:paraId="58DF0F53" w14:textId="77777777" w:rsidR="005368E0" w:rsidRPr="005368E0" w:rsidRDefault="005368E0" w:rsidP="005368E0">
      <w:pPr>
        <w:shd w:val="clear" w:color="auto" w:fill="FFFFFF"/>
        <w:rPr>
          <w:rFonts w:ascii="Arial" w:eastAsia="Times New Roman" w:hAnsi="Arial" w:cs="Arial"/>
          <w:color w:val="222222"/>
          <w:highlight w:val="yellow"/>
          <w:lang w:val="en-IN" w:eastAsia="en-IN"/>
        </w:rPr>
      </w:pPr>
      <w:proofErr w:type="gramStart"/>
      <w:r w:rsidRPr="005368E0">
        <w:rPr>
          <w:rFonts w:ascii="Arial" w:eastAsia="Times New Roman" w:hAnsi="Arial" w:cs="Arial"/>
          <w:color w:val="222222"/>
          <w:highlight w:val="yellow"/>
          <w:lang w:val="en-IN" w:eastAsia="en-IN"/>
        </w:rPr>
        <w:t>Example,</w:t>
      </w:r>
      <w:proofErr w:type="gramEnd"/>
      <w:r w:rsidRPr="005368E0">
        <w:rPr>
          <w:rFonts w:ascii="Arial" w:eastAsia="Times New Roman" w:hAnsi="Arial" w:cs="Arial"/>
          <w:color w:val="222222"/>
          <w:highlight w:val="yellow"/>
          <w:lang w:val="en-IN" w:eastAsia="en-IN"/>
        </w:rPr>
        <w:t xml:space="preserve"> shot 2.1.2 SCREEN: performing ........... action.   </w:t>
      </w:r>
      <w:r w:rsidRPr="005368E0">
        <w:rPr>
          <w:rFonts w:ascii="Arial" w:eastAsia="Times New Roman" w:hAnsi="Arial" w:cs="Arial"/>
          <w:color w:val="FF0000"/>
          <w:highlight w:val="yellow"/>
          <w:lang w:val="en-IN" w:eastAsia="en-IN"/>
        </w:rPr>
        <w:t>xxx.mp4 00:30-00:45</w:t>
      </w:r>
      <w:r w:rsidRPr="005368E0">
        <w:rPr>
          <w:rFonts w:ascii="Arial" w:eastAsia="Times New Roman" w:hAnsi="Arial" w:cs="Arial"/>
          <w:color w:val="222222"/>
          <w:highlight w:val="yellow"/>
          <w:lang w:val="en-IN" w:eastAsia="en-IN"/>
        </w:rPr>
        <w:t>.</w:t>
      </w:r>
    </w:p>
    <w:p w14:paraId="005BDAAB" w14:textId="77777777" w:rsidR="005368E0" w:rsidRPr="005368E0" w:rsidRDefault="005368E0" w:rsidP="005368E0">
      <w:pPr>
        <w:shd w:val="clear" w:color="auto" w:fill="FFFFFF"/>
        <w:rPr>
          <w:rFonts w:ascii="Arial" w:eastAsia="Times New Roman" w:hAnsi="Arial" w:cs="Arial"/>
          <w:color w:val="222222"/>
          <w:highlight w:val="yellow"/>
          <w:lang w:val="en-IN" w:eastAsia="en-IN"/>
        </w:rPr>
      </w:pPr>
      <w:r w:rsidRPr="005368E0">
        <w:rPr>
          <w:rFonts w:ascii="Arial" w:eastAsia="Times New Roman" w:hAnsi="Arial" w:cs="Arial"/>
          <w:color w:val="222222"/>
          <w:highlight w:val="yellow"/>
          <w:lang w:val="en-IN" w:eastAsia="en-IN"/>
        </w:rPr>
        <w:t>                        2.2.2 SCREEN: clicking on.................button... </w:t>
      </w:r>
      <w:r w:rsidRPr="005368E0">
        <w:rPr>
          <w:rFonts w:ascii="Arial" w:eastAsia="Times New Roman" w:hAnsi="Arial" w:cs="Arial"/>
          <w:color w:val="FF0000"/>
          <w:highlight w:val="yellow"/>
          <w:lang w:val="en-IN" w:eastAsia="en-IN"/>
        </w:rPr>
        <w:t>xxx.mp4 01:00-01:25</w:t>
      </w:r>
    </w:p>
    <w:p w14:paraId="5EE07ABB" w14:textId="77777777" w:rsidR="005368E0" w:rsidRPr="005368E0" w:rsidRDefault="005368E0" w:rsidP="005368E0">
      <w:pPr>
        <w:shd w:val="clear" w:color="auto" w:fill="FFFFFF"/>
        <w:rPr>
          <w:rFonts w:ascii="Arial" w:eastAsia="Times New Roman" w:hAnsi="Arial" w:cs="Arial"/>
          <w:color w:val="222222"/>
          <w:highlight w:val="yellow"/>
          <w:lang w:val="en-IN" w:eastAsia="en-IN"/>
        </w:rPr>
      </w:pPr>
      <w:r w:rsidRPr="005368E0">
        <w:rPr>
          <w:rFonts w:ascii="Arial" w:eastAsia="Times New Roman" w:hAnsi="Arial" w:cs="Arial"/>
          <w:color w:val="222222"/>
          <w:highlight w:val="yellow"/>
          <w:lang w:val="en-IN" w:eastAsia="en-IN"/>
        </w:rPr>
        <w:br/>
        <w:t>Please note that every </w:t>
      </w:r>
      <w:r w:rsidRPr="005368E0">
        <w:rPr>
          <w:rFonts w:ascii="Arial" w:eastAsia="Times New Roman" w:hAnsi="Arial" w:cs="Arial"/>
          <w:b/>
          <w:bCs/>
          <w:color w:val="222222"/>
          <w:highlight w:val="yellow"/>
          <w:lang w:val="en-IN" w:eastAsia="en-IN"/>
        </w:rPr>
        <w:t>shot (3-digit step)</w:t>
      </w:r>
      <w:r w:rsidRPr="005368E0">
        <w:rPr>
          <w:rFonts w:ascii="Arial" w:eastAsia="Times New Roman" w:hAnsi="Arial" w:cs="Arial"/>
          <w:color w:val="222222"/>
          <w:highlight w:val="yellow"/>
          <w:lang w:val="en-IN" w:eastAsia="en-IN"/>
        </w:rPr>
        <w:t> should have the best corresponding video clip of</w:t>
      </w:r>
      <w:r w:rsidRPr="005368E0">
        <w:rPr>
          <w:rFonts w:ascii="Arial" w:eastAsia="Times New Roman" w:hAnsi="Arial" w:cs="Arial"/>
          <w:b/>
          <w:bCs/>
          <w:color w:val="222222"/>
          <w:highlight w:val="yellow"/>
          <w:lang w:val="en-IN" w:eastAsia="en-IN"/>
        </w:rPr>
        <w:t> only 20 to 25 seconds</w:t>
      </w:r>
      <w:r w:rsidRPr="005368E0">
        <w:rPr>
          <w:rFonts w:ascii="Arial" w:eastAsia="Times New Roman" w:hAnsi="Arial" w:cs="Arial"/>
          <w:color w:val="222222"/>
          <w:highlight w:val="yellow"/>
          <w:lang w:val="en-IN" w:eastAsia="en-IN"/>
        </w:rPr>
        <w:t> and not more than that, so that the voice narration can match the duration.</w:t>
      </w:r>
    </w:p>
    <w:p w14:paraId="64D14301" w14:textId="77777777" w:rsidR="005368E0" w:rsidRPr="005368E0" w:rsidRDefault="005368E0" w:rsidP="005368E0">
      <w:pPr>
        <w:shd w:val="clear" w:color="auto" w:fill="FFFFFF"/>
        <w:rPr>
          <w:rFonts w:ascii="Arial" w:eastAsia="Times New Roman" w:hAnsi="Arial" w:cs="Arial"/>
          <w:color w:val="222222"/>
          <w:highlight w:val="yellow"/>
          <w:lang w:val="en-IN" w:eastAsia="en-IN"/>
        </w:rPr>
      </w:pPr>
    </w:p>
    <w:p w14:paraId="4B047B3E" w14:textId="77777777" w:rsidR="005368E0" w:rsidRPr="005368E0" w:rsidRDefault="005368E0" w:rsidP="005368E0">
      <w:pPr>
        <w:shd w:val="clear" w:color="auto" w:fill="FFFFFF"/>
        <w:rPr>
          <w:rFonts w:ascii="Arial" w:eastAsia="Times New Roman" w:hAnsi="Arial" w:cs="Arial"/>
          <w:color w:val="222222"/>
          <w:highlight w:val="yellow"/>
          <w:lang w:val="en-IN" w:eastAsia="en-IN"/>
        </w:rPr>
      </w:pPr>
      <w:r w:rsidRPr="005368E0">
        <w:rPr>
          <w:rFonts w:ascii="Arial" w:eastAsia="Times New Roman" w:hAnsi="Arial" w:cs="Arial"/>
          <w:color w:val="222222"/>
          <w:highlight w:val="yellow"/>
          <w:lang w:val="en-IN" w:eastAsia="en-IN"/>
        </w:rPr>
        <w:t>If a particular shot takes minutes to complete, we can choose timestamps at the beginning and end of the process so that the total time is again within the 25-second limit.</w:t>
      </w:r>
    </w:p>
    <w:p w14:paraId="00E4DD89" w14:textId="05F8D95C" w:rsidR="00AD3B41" w:rsidRPr="00495959" w:rsidRDefault="005368E0" w:rsidP="005368E0">
      <w:pPr>
        <w:rPr>
          <w:rFonts w:eastAsia="Times New Roman" w:cstheme="minorHAnsi"/>
          <w:sz w:val="52"/>
        </w:rPr>
      </w:pPr>
      <w:r w:rsidRPr="005368E0">
        <w:rPr>
          <w:rFonts w:ascii="Arial" w:eastAsia="Times New Roman" w:hAnsi="Arial" w:cs="Arial"/>
          <w:color w:val="222222"/>
          <w:highlight w:val="yellow"/>
          <w:lang w:val="en-IN" w:eastAsia="en-IN"/>
        </w:rPr>
        <w:t>Example: 3.1.1 SCREEN: Clicking on the '</w:t>
      </w:r>
      <w:proofErr w:type="spellStart"/>
      <w:r w:rsidRPr="005368E0">
        <w:rPr>
          <w:rFonts w:ascii="Arial" w:eastAsia="Times New Roman" w:hAnsi="Arial" w:cs="Arial"/>
          <w:color w:val="222222"/>
          <w:highlight w:val="yellow"/>
          <w:lang w:val="en-IN" w:eastAsia="en-IN"/>
        </w:rPr>
        <w:t>analyze</w:t>
      </w:r>
      <w:proofErr w:type="spellEnd"/>
      <w:r w:rsidRPr="005368E0">
        <w:rPr>
          <w:rFonts w:ascii="Arial" w:eastAsia="Times New Roman" w:hAnsi="Arial" w:cs="Arial"/>
          <w:color w:val="222222"/>
          <w:highlight w:val="yellow"/>
          <w:lang w:val="en-IN" w:eastAsia="en-IN"/>
        </w:rPr>
        <w:t xml:space="preserve"> and plot' button, analysis in progress and the graph being plotted.  </w:t>
      </w:r>
      <w:r w:rsidRPr="005368E0">
        <w:rPr>
          <w:rFonts w:ascii="Arial" w:eastAsia="Times New Roman" w:hAnsi="Arial" w:cs="Arial"/>
          <w:color w:val="FF0000"/>
          <w:highlight w:val="yellow"/>
          <w:lang w:val="en-IN" w:eastAsia="en-IN"/>
        </w:rPr>
        <w:t>xxx.mp4 00:00-00:10 and 02:30-02:40</w:t>
      </w:r>
      <w:bookmarkEnd w:id="6"/>
    </w:p>
    <w:sectPr w:rsidR="00AD3B41" w:rsidRPr="00495959" w:rsidSect="005F0509">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oornima  G" w:date="2025-11-12T11:06:00Z" w:initials="PG">
    <w:p w14:paraId="4E772E03" w14:textId="77777777" w:rsidR="005368E0" w:rsidRDefault="005368E0" w:rsidP="005368E0">
      <w:pPr>
        <w:pStyle w:val="CommentText"/>
      </w:pPr>
      <w:r>
        <w:rPr>
          <w:rStyle w:val="CommentReference"/>
        </w:rPr>
        <w:annotationRef/>
      </w:r>
      <w:r>
        <w:rPr>
          <w:highlight w:val="yellow"/>
          <w:lang w:val="en-IN"/>
        </w:rPr>
        <w:t>Authors, please let me know if you are able to install this software in your computer system for recording</w:t>
      </w:r>
    </w:p>
  </w:comment>
  <w:comment w:id="3" w:author="Poornima  G" w:date="2025-11-12T11:08:00Z" w:initials="PG">
    <w:p w14:paraId="4FD38748" w14:textId="77777777" w:rsidR="005368E0" w:rsidRDefault="005368E0" w:rsidP="005368E0">
      <w:pPr>
        <w:pStyle w:val="CommentText"/>
      </w:pPr>
      <w:r>
        <w:rPr>
          <w:rStyle w:val="CommentReference"/>
        </w:rPr>
        <w:annotationRef/>
      </w:r>
      <w:r>
        <w:rPr>
          <w:b/>
          <w:bCs/>
          <w:highlight w:val="yellow"/>
          <w:lang w:val="en-IN"/>
        </w:rPr>
        <w:t>Authors</w:t>
      </w:r>
      <w:r>
        <w:rPr>
          <w:highlight w:val="yellow"/>
          <w:lang w:val="en-IN"/>
        </w:rPr>
        <w:t xml:space="preserve">: </w:t>
      </w:r>
      <w:r>
        <w:rPr>
          <w:highlight w:val="yellow"/>
          <w:lang w:val="en-IN"/>
        </w:rPr>
        <w:br/>
        <w:t xml:space="preserve">We need only a </w:t>
      </w:r>
      <w:r>
        <w:rPr>
          <w:b/>
          <w:bCs/>
          <w:highlight w:val="yellow"/>
          <w:lang w:val="en-IN"/>
        </w:rPr>
        <w:t xml:space="preserve">20-second </w:t>
      </w:r>
      <w:r>
        <w:rPr>
          <w:highlight w:val="yellow"/>
          <w:lang w:val="en-IN"/>
        </w:rPr>
        <w:t xml:space="preserve">recording </w:t>
      </w:r>
      <w:r>
        <w:rPr>
          <w:b/>
          <w:bCs/>
          <w:highlight w:val="yellow"/>
          <w:lang w:val="en-IN"/>
        </w:rPr>
        <w:t>for each shot</w:t>
      </w:r>
      <w:r>
        <w:rPr>
          <w:highlight w:val="yellow"/>
          <w:lang w:val="en-IN"/>
        </w:rPr>
        <w:t xml:space="preserve"> labeled as “SCREEN”. </w:t>
      </w:r>
      <w:r>
        <w:rPr>
          <w:highlight w:val="yellow"/>
          <w:lang w:val="en-IN"/>
        </w:rPr>
        <w:br/>
        <w:t>This is because the length of the recording should match the voice-over narration.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772E03" w15:done="0"/>
  <w15:commentEx w15:paraId="4FD387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618CBC" w16cex:dateUtc="2025-11-12T05:36:00Z"/>
  <w16cex:commentExtensible w16cex:durableId="47627F4F" w16cex:dateUtc="2025-11-12T0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772E03" w16cid:durableId="0B618CBC"/>
  <w16cid:commentId w16cid:paraId="4FD38748" w16cid:durableId="47627F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F5216" w14:textId="77777777" w:rsidR="001C704A" w:rsidRDefault="001C704A">
      <w:r>
        <w:separator/>
      </w:r>
    </w:p>
    <w:p w14:paraId="448D1FA3" w14:textId="77777777" w:rsidR="001C704A" w:rsidRDefault="001C704A"/>
  </w:endnote>
  <w:endnote w:type="continuationSeparator" w:id="0">
    <w:p w14:paraId="21F6E23A" w14:textId="77777777" w:rsidR="001C704A" w:rsidRDefault="001C704A">
      <w:r>
        <w:continuationSeparator/>
      </w:r>
    </w:p>
    <w:p w14:paraId="17519E05" w14:textId="77777777" w:rsidR="001C704A" w:rsidRDefault="001C70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1004AAE"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5D278D">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E2386" w14:textId="77777777" w:rsidR="001C704A" w:rsidRDefault="001C704A">
      <w:r>
        <w:separator/>
      </w:r>
    </w:p>
    <w:p w14:paraId="3FC594BC" w14:textId="77777777" w:rsidR="001C704A" w:rsidRDefault="001C704A"/>
  </w:footnote>
  <w:footnote w:type="continuationSeparator" w:id="0">
    <w:p w14:paraId="6CD50BCA" w14:textId="77777777" w:rsidR="001C704A" w:rsidRDefault="001C704A">
      <w:r>
        <w:continuationSeparator/>
      </w:r>
    </w:p>
    <w:p w14:paraId="443231C7" w14:textId="77777777" w:rsidR="001C704A" w:rsidRDefault="001C70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22B3433"/>
    <w:multiLevelType w:val="hybridMultilevel"/>
    <w:tmpl w:val="B2B2D3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8"/>
  </w:num>
  <w:num w:numId="5" w16cid:durableId="209999702">
    <w:abstractNumId w:val="14"/>
  </w:num>
  <w:num w:numId="6" w16cid:durableId="1459685572">
    <w:abstractNumId w:val="31"/>
  </w:num>
  <w:num w:numId="7" w16cid:durableId="228031132">
    <w:abstractNumId w:val="38"/>
  </w:num>
  <w:num w:numId="8" w16cid:durableId="1597859644">
    <w:abstractNumId w:val="11"/>
  </w:num>
  <w:num w:numId="9" w16cid:durableId="784496459">
    <w:abstractNumId w:val="17"/>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7"/>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2"/>
  </w:num>
  <w:num w:numId="25" w16cid:durableId="305820415">
    <w:abstractNumId w:val="13"/>
  </w:num>
  <w:num w:numId="26" w16cid:durableId="1024021112">
    <w:abstractNumId w:val="26"/>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7"/>
  </w:num>
  <w:num w:numId="40" w16cid:durableId="1162430656">
    <w:abstractNumId w:val="21"/>
  </w:num>
  <w:num w:numId="41" w16cid:durableId="857502586">
    <w:abstractNumId w:val="23"/>
  </w:num>
  <w:num w:numId="42" w16cid:durableId="829755101">
    <w:abstractNumId w:val="30"/>
  </w:num>
  <w:num w:numId="43" w16cid:durableId="77024263">
    <w:abstractNumId w:val="18"/>
  </w:num>
  <w:num w:numId="44" w16cid:durableId="1024093089">
    <w:abstractNumId w:val="24"/>
  </w:num>
  <w:num w:numId="45" w16cid:durableId="1661426816">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309D"/>
    <w:rsid w:val="00074929"/>
    <w:rsid w:val="00083792"/>
    <w:rsid w:val="00085F90"/>
    <w:rsid w:val="0008613B"/>
    <w:rsid w:val="0008630D"/>
    <w:rsid w:val="00090BAC"/>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B3024"/>
    <w:rsid w:val="001B5C46"/>
    <w:rsid w:val="001C3C85"/>
    <w:rsid w:val="001C5DB5"/>
    <w:rsid w:val="001C704A"/>
    <w:rsid w:val="001C7BBC"/>
    <w:rsid w:val="001D621E"/>
    <w:rsid w:val="001D6481"/>
    <w:rsid w:val="001D66A5"/>
    <w:rsid w:val="001E2225"/>
    <w:rsid w:val="001E230F"/>
    <w:rsid w:val="001E52A3"/>
    <w:rsid w:val="001F0890"/>
    <w:rsid w:val="001F615E"/>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12F8"/>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DD9"/>
    <w:rsid w:val="005320E4"/>
    <w:rsid w:val="00534B83"/>
    <w:rsid w:val="005363E2"/>
    <w:rsid w:val="005368E0"/>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78D"/>
    <w:rsid w:val="005D2CA3"/>
    <w:rsid w:val="005D783F"/>
    <w:rsid w:val="005E27DD"/>
    <w:rsid w:val="005E2B7E"/>
    <w:rsid w:val="005F0509"/>
    <w:rsid w:val="005F18A3"/>
    <w:rsid w:val="005F1ADF"/>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700291"/>
    <w:rsid w:val="0070584F"/>
    <w:rsid w:val="007077D5"/>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2B8"/>
    <w:rsid w:val="00875BE8"/>
    <w:rsid w:val="00877B88"/>
    <w:rsid w:val="0088113B"/>
    <w:rsid w:val="008838E8"/>
    <w:rsid w:val="00890DD2"/>
    <w:rsid w:val="00894540"/>
    <w:rsid w:val="008A0177"/>
    <w:rsid w:val="008A34B4"/>
    <w:rsid w:val="008A413E"/>
    <w:rsid w:val="008A7A3E"/>
    <w:rsid w:val="008B1DBC"/>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0CB9"/>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128"/>
    <w:rsid w:val="00AF623F"/>
    <w:rsid w:val="00B00969"/>
    <w:rsid w:val="00B0143B"/>
    <w:rsid w:val="00B025DC"/>
    <w:rsid w:val="00B0378C"/>
    <w:rsid w:val="00B0394A"/>
    <w:rsid w:val="00B03E54"/>
    <w:rsid w:val="00B04340"/>
    <w:rsid w:val="00B07A3B"/>
    <w:rsid w:val="00B13525"/>
    <w:rsid w:val="00B13941"/>
    <w:rsid w:val="00B27D8C"/>
    <w:rsid w:val="00B32BA7"/>
    <w:rsid w:val="00B33E59"/>
    <w:rsid w:val="00B340A8"/>
    <w:rsid w:val="00B3428E"/>
    <w:rsid w:val="00B36993"/>
    <w:rsid w:val="00B40E12"/>
    <w:rsid w:val="00B435B8"/>
    <w:rsid w:val="00B4499C"/>
    <w:rsid w:val="00B5116D"/>
    <w:rsid w:val="00B534BA"/>
    <w:rsid w:val="00B57C4B"/>
    <w:rsid w:val="00B60E0A"/>
    <w:rsid w:val="00B6201D"/>
    <w:rsid w:val="00B64AFF"/>
    <w:rsid w:val="00B653B7"/>
    <w:rsid w:val="00B66A14"/>
    <w:rsid w:val="00B7250F"/>
    <w:rsid w:val="00B807E5"/>
    <w:rsid w:val="00B847A0"/>
    <w:rsid w:val="00B87BC5"/>
    <w:rsid w:val="00B87D12"/>
    <w:rsid w:val="00BA0371"/>
    <w:rsid w:val="00BA2EF5"/>
    <w:rsid w:val="00BB27C1"/>
    <w:rsid w:val="00BC01E5"/>
    <w:rsid w:val="00BC1358"/>
    <w:rsid w:val="00BC3F28"/>
    <w:rsid w:val="00BC6DA7"/>
    <w:rsid w:val="00BC6EDF"/>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1F3B"/>
    <w:rsid w:val="00C9250E"/>
    <w:rsid w:val="00C96FC6"/>
    <w:rsid w:val="00C97B11"/>
    <w:rsid w:val="00CA27A0"/>
    <w:rsid w:val="00CB036A"/>
    <w:rsid w:val="00CB039A"/>
    <w:rsid w:val="00CB0B79"/>
    <w:rsid w:val="00CB5DE5"/>
    <w:rsid w:val="00CC0C58"/>
    <w:rsid w:val="00CC1850"/>
    <w:rsid w:val="00CC1C9F"/>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55EE"/>
    <w:rsid w:val="00E35FB3"/>
    <w:rsid w:val="00E44C46"/>
    <w:rsid w:val="00E506CC"/>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3061E"/>
    <w:rsid w:val="00F34E90"/>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33A2"/>
    <w:rsid w:val="00F95E8D"/>
    <w:rsid w:val="00FA1A9D"/>
    <w:rsid w:val="00FA532D"/>
    <w:rsid w:val="00FA7A79"/>
    <w:rsid w:val="00FA7D51"/>
    <w:rsid w:val="00FB3077"/>
    <w:rsid w:val="00FC5752"/>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5D278D"/>
    <w:rPr>
      <w:rFonts w:cs="Calibri"/>
      <w:color w:val="7030A0"/>
      <w:lang w:val="en-GB"/>
    </w:rPr>
  </w:style>
  <w:style w:type="character" w:customStyle="1" w:styleId="NarrationChar">
    <w:name w:val="Narration Char"/>
    <w:basedOn w:val="DefaultParagraphFont"/>
    <w:link w:val="Narration"/>
    <w:rsid w:val="005D278D"/>
    <w:rPr>
      <w:rFonts w:ascii="Calibri" w:hAnsi="Calibri" w:cs="Calibri"/>
      <w:color w:val="7030A0"/>
      <w:lang w:val="en-GB"/>
    </w:rPr>
  </w:style>
  <w:style w:type="paragraph" w:customStyle="1" w:styleId="ShotDescription">
    <w:name w:val="Shot Description"/>
    <w:basedOn w:val="TemplateShot"/>
    <w:link w:val="ShotDescriptionChar"/>
    <w:qFormat/>
    <w:rsid w:val="005D278D"/>
    <w:rPr>
      <w:rFonts w:cs="Calibri"/>
    </w:rPr>
  </w:style>
  <w:style w:type="character" w:customStyle="1" w:styleId="ShotDescriptionChar">
    <w:name w:val="Shot Description Char"/>
    <w:basedOn w:val="DefaultParagraphFont"/>
    <w:link w:val="ShotDescription"/>
    <w:rsid w:val="005D278D"/>
    <w:rPr>
      <w:rFonts w:ascii="Calibri" w:hAnsi="Calibri" w:cs="Calibri"/>
    </w:rPr>
  </w:style>
  <w:style w:type="paragraph" w:customStyle="1" w:styleId="TemplateNarration">
    <w:name w:val="Template Narration"/>
    <w:basedOn w:val="ListParagraph"/>
    <w:rsid w:val="005D278D"/>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5D278D"/>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jaminstern2027@u.northwestern.edu" TargetMode="Externa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review.jove.com/account/file-uploader?src=21016988" TargetMode="Externa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review.jove.com/v/5848/screen-capture-instructions-for-authors?status=a7854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hyperlink" Target="mailto:sevchanakian@gmail.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rw103@wellesley.edu" TargetMode="External"/><Relationship Id="rId14" Type="http://schemas.microsoft.com/office/2016/09/relationships/commentsIds" Target="commentsIds.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FA15A0" w:rsidP="00FA15A0">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FA15A0" w:rsidP="00FA15A0">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FA15A0" w:rsidP="00FA15A0">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FA15A0" w:rsidP="00FA15A0">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FA15A0" w:rsidP="00FA15A0">
          <w:pPr>
            <w:pStyle w:val="B9348AD095AC81449C592C2F0F676CB01"/>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FA15A0" w:rsidP="00FA15A0">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FA15A0" w:rsidP="00FA15A0">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D46029CC9C1241249EB770A9598377DA"/>
        <w:category>
          <w:name w:val="General"/>
          <w:gallery w:val="placeholder"/>
        </w:category>
        <w:types>
          <w:type w:val="bbPlcHdr"/>
        </w:types>
        <w:behaviors>
          <w:behavior w:val="content"/>
        </w:behaviors>
        <w:guid w:val="{C2050C68-4D56-4A9E-B1BC-270F5EF1DF66}"/>
      </w:docPartPr>
      <w:docPartBody>
        <w:p w:rsidR="00996A4C" w:rsidRDefault="00FA15A0" w:rsidP="00FA15A0">
          <w:pPr>
            <w:pStyle w:val="D46029CC9C1241249EB770A9598377DA2"/>
          </w:pPr>
          <w:r w:rsidRPr="00B07A3B">
            <w:rPr>
              <w:rFonts w:eastAsia="Times New Roman" w:cstheme="minorHAnsi"/>
              <w:b/>
              <w:bCs/>
              <w:color w:val="808080"/>
              <w:shd w:val="clear" w:color="auto" w:fill="FFFF00"/>
            </w:rPr>
            <w:t>Enter Yes or No.</w:t>
          </w:r>
        </w:p>
      </w:docPartBody>
    </w:docPart>
    <w:docPart>
      <w:docPartPr>
        <w:name w:val="5A2764C080F04C6D92A50A477D3C449E"/>
        <w:category>
          <w:name w:val="General"/>
          <w:gallery w:val="placeholder"/>
        </w:category>
        <w:types>
          <w:type w:val="bbPlcHdr"/>
        </w:types>
        <w:behaviors>
          <w:behavior w:val="content"/>
        </w:behaviors>
        <w:guid w:val="{383FEB65-9F9E-4CE7-A923-8AF28C576981}"/>
      </w:docPartPr>
      <w:docPartBody>
        <w:p w:rsidR="002201FC" w:rsidRDefault="00FA15A0" w:rsidP="00FA15A0">
          <w:pPr>
            <w:pStyle w:val="5A2764C080F04C6D92A50A477D3C449E2"/>
          </w:pPr>
          <w:r w:rsidRPr="0062081E">
            <w:rPr>
              <w:rFonts w:ascii="Calibri" w:eastAsia="Times New Roman" w:hAnsi="Calibri" w:cs="Calibri"/>
              <w:color w:val="808080"/>
              <w:shd w:val="clear" w:color="auto" w:fill="FFFF00"/>
            </w:rPr>
            <w:t xml:space="preserve">Enter </w:t>
          </w:r>
          <w:r>
            <w:rPr>
              <w:rFonts w:ascii="Calibri" w:eastAsia="Times New Roman" w:hAnsi="Calibri" w:cs="Calibri"/>
              <w:color w:val="808080"/>
              <w:shd w:val="clear" w:color="auto" w:fill="FFFF00"/>
            </w:rPr>
            <w:t xml:space="preserve">full </w:t>
          </w:r>
          <w:r w:rsidRPr="0062081E">
            <w:rPr>
              <w:rFonts w:ascii="Calibri" w:eastAsia="Times New Roman" w:hAnsi="Calibri" w:cs="Calibri"/>
              <w:color w:val="808080"/>
              <w:shd w:val="clear" w:color="auto" w:fill="FFFF00"/>
            </w:rPr>
            <w:t>author name</w:t>
          </w:r>
        </w:p>
      </w:docPartBody>
    </w:docPart>
    <w:docPart>
      <w:docPartPr>
        <w:name w:val="EC881CD1F46B4A9C85E167E99F0B09B9"/>
        <w:category>
          <w:name w:val="General"/>
          <w:gallery w:val="placeholder"/>
        </w:category>
        <w:types>
          <w:type w:val="bbPlcHdr"/>
        </w:types>
        <w:behaviors>
          <w:behavior w:val="content"/>
        </w:behaviors>
        <w:guid w:val="{452FBAA1-14C8-4562-8F20-F7E5CE5A9DAE}"/>
      </w:docPartPr>
      <w:docPartBody>
        <w:p w:rsidR="002201FC" w:rsidRDefault="00FA15A0" w:rsidP="00FA15A0">
          <w:pPr>
            <w:pStyle w:val="EC881CD1F46B4A9C85E167E99F0B09B92"/>
          </w:pPr>
          <w:r w:rsidRPr="0062081E">
            <w:rPr>
              <w:rFonts w:ascii="Calibri" w:eastAsia="Times New Roman" w:hAnsi="Calibri" w:cs="Calibri"/>
              <w:color w:val="808080"/>
              <w:shd w:val="clear" w:color="auto" w:fill="FFFF00"/>
            </w:rPr>
            <w:t xml:space="preserve">Enter author </w:t>
          </w:r>
          <w:r>
            <w:rPr>
              <w:rFonts w:ascii="Calibri" w:eastAsia="Times New Roman" w:hAnsi="Calibri" w:cs="Calibri"/>
              <w:color w:val="808080"/>
              <w:shd w:val="clear" w:color="auto" w:fill="FFFF00"/>
            </w:rPr>
            <w:t>position</w:t>
          </w:r>
        </w:p>
      </w:docPartBody>
    </w:docPart>
    <w:docPart>
      <w:docPartPr>
        <w:name w:val="BB3278676E6745EAA9ADEBEBF1E87D32"/>
        <w:category>
          <w:name w:val="General"/>
          <w:gallery w:val="placeholder"/>
        </w:category>
        <w:types>
          <w:type w:val="bbPlcHdr"/>
        </w:types>
        <w:behaviors>
          <w:behavior w:val="content"/>
        </w:behaviors>
        <w:guid w:val="{C03145A3-4D96-4D25-BF61-42CF6958207D}"/>
      </w:docPartPr>
      <w:docPartBody>
        <w:p w:rsidR="0075243E" w:rsidRDefault="00FA15A0" w:rsidP="00FA15A0">
          <w:pPr>
            <w:pStyle w:val="BB3278676E6745EAA9ADEBEBF1E87D321"/>
          </w:pPr>
          <w:r w:rsidRPr="00B07A3B">
            <w:rPr>
              <w:rFonts w:eastAsia="Times New Roman" w:cstheme="minorHAnsi"/>
              <w:color w:val="808080"/>
              <w:shd w:val="clear" w:color="auto" w:fill="FFFF00"/>
            </w:rPr>
            <w:t>Enter author name.</w:t>
          </w:r>
        </w:p>
      </w:docPartBody>
    </w:docPart>
    <w:docPart>
      <w:docPartPr>
        <w:name w:val="5D532D29DFBB4CF983AF9A50FC44F53F"/>
        <w:category>
          <w:name w:val="General"/>
          <w:gallery w:val="placeholder"/>
        </w:category>
        <w:types>
          <w:type w:val="bbPlcHdr"/>
        </w:types>
        <w:behaviors>
          <w:behavior w:val="content"/>
        </w:behaviors>
        <w:guid w:val="{F6961863-7289-4525-88D1-E43AC091A3D6}"/>
      </w:docPartPr>
      <w:docPartBody>
        <w:p w:rsidR="0075243E" w:rsidRDefault="00FA15A0" w:rsidP="00FA15A0">
          <w:pPr>
            <w:pStyle w:val="5D532D29DFBB4CF983AF9A50FC44F53F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FC4865C82AAB4E8691AB7BE826362E27"/>
        <w:category>
          <w:name w:val="General"/>
          <w:gallery w:val="placeholder"/>
        </w:category>
        <w:types>
          <w:type w:val="bbPlcHdr"/>
        </w:types>
        <w:behaviors>
          <w:behavior w:val="content"/>
        </w:behaviors>
        <w:guid w:val="{092B54EC-7F53-4C19-B705-CB343B9966AC}"/>
      </w:docPartPr>
      <w:docPartBody>
        <w:p w:rsidR="0075243E" w:rsidRDefault="00FA15A0" w:rsidP="00FA15A0">
          <w:pPr>
            <w:pStyle w:val="FC4865C82AAB4E8691AB7BE826362E271"/>
          </w:pPr>
          <w:r w:rsidRPr="00B07A3B">
            <w:rPr>
              <w:rFonts w:eastAsia="Times New Roman" w:cstheme="minorHAnsi"/>
              <w:color w:val="808080"/>
              <w:shd w:val="clear" w:color="auto" w:fill="FFFF00"/>
            </w:rPr>
            <w:t>Enter author name</w:t>
          </w:r>
        </w:p>
      </w:docPartBody>
    </w:docPart>
    <w:docPart>
      <w:docPartPr>
        <w:name w:val="F6CC0A13A7DE4B48BDAB0FD92AFDE680"/>
        <w:category>
          <w:name w:val="General"/>
          <w:gallery w:val="placeholder"/>
        </w:category>
        <w:types>
          <w:type w:val="bbPlcHdr"/>
        </w:types>
        <w:behaviors>
          <w:behavior w:val="content"/>
        </w:behaviors>
        <w:guid w:val="{B38A3810-25F3-4A4F-81C5-17C36C11568F}"/>
      </w:docPartPr>
      <w:docPartBody>
        <w:p w:rsidR="0075243E" w:rsidRDefault="00FA15A0" w:rsidP="00FA15A0">
          <w:pPr>
            <w:pStyle w:val="F6CC0A13A7DE4B48BDAB0FD92AFDE680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3EB17FBFF00840B59A64ECF19F0711E6"/>
        <w:category>
          <w:name w:val="General"/>
          <w:gallery w:val="placeholder"/>
        </w:category>
        <w:types>
          <w:type w:val="bbPlcHdr"/>
        </w:types>
        <w:behaviors>
          <w:behavior w:val="content"/>
        </w:behaviors>
        <w:guid w:val="{09D9DE84-D79F-422E-92E9-E9FED03F719B}"/>
      </w:docPartPr>
      <w:docPartBody>
        <w:p w:rsidR="0075243E" w:rsidRDefault="00FA15A0" w:rsidP="00FA15A0">
          <w:pPr>
            <w:pStyle w:val="3EB17FBFF00840B59A64ECF19F0711E61"/>
          </w:pPr>
          <w:r w:rsidRPr="00B07A3B">
            <w:rPr>
              <w:rFonts w:eastAsia="Times New Roman" w:cstheme="minorHAnsi"/>
              <w:color w:val="808080"/>
              <w:shd w:val="clear" w:color="auto" w:fill="FFFF00"/>
            </w:rPr>
            <w:t>Enter author name</w:t>
          </w:r>
        </w:p>
      </w:docPartBody>
    </w:docPart>
    <w:docPart>
      <w:docPartPr>
        <w:name w:val="64E6937AE9C24614A3089DF7711566D1"/>
        <w:category>
          <w:name w:val="General"/>
          <w:gallery w:val="placeholder"/>
        </w:category>
        <w:types>
          <w:type w:val="bbPlcHdr"/>
        </w:types>
        <w:behaviors>
          <w:behavior w:val="content"/>
        </w:behaviors>
        <w:guid w:val="{17578E0A-B64F-4238-AAC9-CBC8DA138DB7}"/>
      </w:docPartPr>
      <w:docPartBody>
        <w:p w:rsidR="0075243E" w:rsidRDefault="00FA15A0" w:rsidP="00FA15A0">
          <w:pPr>
            <w:pStyle w:val="64E6937AE9C24614A3089DF7711566D1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127588C7303847E289D861CDD6741E69"/>
        <w:category>
          <w:name w:val="General"/>
          <w:gallery w:val="placeholder"/>
        </w:category>
        <w:types>
          <w:type w:val="bbPlcHdr"/>
        </w:types>
        <w:behaviors>
          <w:behavior w:val="content"/>
        </w:behaviors>
        <w:guid w:val="{B7BD2FB9-B9DE-4F28-9B08-4CC4E4663AE5}"/>
      </w:docPartPr>
      <w:docPartBody>
        <w:p w:rsidR="0075243E" w:rsidRDefault="00FA15A0" w:rsidP="00FA15A0">
          <w:pPr>
            <w:pStyle w:val="127588C7303847E289D861CDD6741E691"/>
          </w:pPr>
          <w:r w:rsidRPr="00B07A3B">
            <w:rPr>
              <w:rFonts w:eastAsia="Times New Roman" w:cstheme="minorHAnsi"/>
              <w:color w:val="808080"/>
              <w:shd w:val="clear" w:color="auto" w:fill="FFFF00"/>
            </w:rPr>
            <w:t>Enter author name</w:t>
          </w:r>
        </w:p>
      </w:docPartBody>
    </w:docPart>
    <w:docPart>
      <w:docPartPr>
        <w:name w:val="E089E0CCCAC044F390A47C377A7F603C"/>
        <w:category>
          <w:name w:val="General"/>
          <w:gallery w:val="placeholder"/>
        </w:category>
        <w:types>
          <w:type w:val="bbPlcHdr"/>
        </w:types>
        <w:behaviors>
          <w:behavior w:val="content"/>
        </w:behaviors>
        <w:guid w:val="{C8095BBE-EBD3-49C5-97DB-041E2EEB0215}"/>
      </w:docPartPr>
      <w:docPartBody>
        <w:p w:rsidR="0075243E" w:rsidRDefault="00FA15A0" w:rsidP="00FA15A0">
          <w:pPr>
            <w:pStyle w:val="E089E0CCCAC044F390A47C377A7F603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F78A2D317DB496CB8509771B3CA23D2"/>
        <w:category>
          <w:name w:val="General"/>
          <w:gallery w:val="placeholder"/>
        </w:category>
        <w:types>
          <w:type w:val="bbPlcHdr"/>
        </w:types>
        <w:behaviors>
          <w:behavior w:val="content"/>
        </w:behaviors>
        <w:guid w:val="{4AFB7089-B4E9-43C1-88BD-4A4DA77FC5C8}"/>
      </w:docPartPr>
      <w:docPartBody>
        <w:p w:rsidR="0075243E" w:rsidRDefault="00FA15A0" w:rsidP="00FA15A0">
          <w:pPr>
            <w:pStyle w:val="5F78A2D317DB496CB8509771B3CA23D21"/>
          </w:pPr>
          <w:r w:rsidRPr="00B07A3B">
            <w:rPr>
              <w:rFonts w:eastAsia="Times New Roman" w:cstheme="minorHAnsi"/>
              <w:color w:val="808080"/>
              <w:shd w:val="clear" w:color="auto" w:fill="FFFF00"/>
            </w:rPr>
            <w:t>Enter author name</w:t>
          </w:r>
        </w:p>
      </w:docPartBody>
    </w:docPart>
    <w:docPart>
      <w:docPartPr>
        <w:name w:val="7B46866722B54C5A82A1FBBE710739B7"/>
        <w:category>
          <w:name w:val="General"/>
          <w:gallery w:val="placeholder"/>
        </w:category>
        <w:types>
          <w:type w:val="bbPlcHdr"/>
        </w:types>
        <w:behaviors>
          <w:behavior w:val="content"/>
        </w:behaviors>
        <w:guid w:val="{41DC6CB4-8865-4D5C-A3B4-1595F4D8E5F1}"/>
      </w:docPartPr>
      <w:docPartBody>
        <w:p w:rsidR="0075243E" w:rsidRDefault="00FA15A0" w:rsidP="00FA15A0">
          <w:pPr>
            <w:pStyle w:val="7B46866722B54C5A82A1FBBE710739B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B3BD291FA9648DC95D9AEAFEC3F185B"/>
        <w:category>
          <w:name w:val="General"/>
          <w:gallery w:val="placeholder"/>
        </w:category>
        <w:types>
          <w:type w:val="bbPlcHdr"/>
        </w:types>
        <w:behaviors>
          <w:behavior w:val="content"/>
        </w:behaviors>
        <w:guid w:val="{C6569B6B-2E68-47B6-A606-99000E5C5E6F}"/>
      </w:docPartPr>
      <w:docPartBody>
        <w:p w:rsidR="0075243E" w:rsidRDefault="00FA15A0" w:rsidP="00FA15A0">
          <w:pPr>
            <w:pStyle w:val="5B3BD291FA9648DC95D9AEAFEC3F185B1"/>
          </w:pPr>
          <w:r w:rsidRPr="00B07A3B">
            <w:rPr>
              <w:rFonts w:eastAsia="Times New Roman" w:cstheme="minorHAnsi"/>
              <w:color w:val="808080"/>
              <w:shd w:val="clear" w:color="auto" w:fill="FFFF00"/>
            </w:rPr>
            <w:t>Enter author name</w:t>
          </w:r>
        </w:p>
      </w:docPartBody>
    </w:docPart>
    <w:docPart>
      <w:docPartPr>
        <w:name w:val="01174C1136944142B8447CE713DAE66D"/>
        <w:category>
          <w:name w:val="General"/>
          <w:gallery w:val="placeholder"/>
        </w:category>
        <w:types>
          <w:type w:val="bbPlcHdr"/>
        </w:types>
        <w:behaviors>
          <w:behavior w:val="content"/>
        </w:behaviors>
        <w:guid w:val="{A56A8D65-6A54-4D91-B465-BF837F6738A8}"/>
      </w:docPartPr>
      <w:docPartBody>
        <w:p w:rsidR="0075243E" w:rsidRDefault="00FA15A0" w:rsidP="00FA15A0">
          <w:pPr>
            <w:pStyle w:val="01174C1136944142B8447CE713DAE66D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97E1E627AD646B88BEA874E82B6ECAC"/>
        <w:category>
          <w:name w:val="General"/>
          <w:gallery w:val="placeholder"/>
        </w:category>
        <w:types>
          <w:type w:val="bbPlcHdr"/>
        </w:types>
        <w:behaviors>
          <w:behavior w:val="content"/>
        </w:behaviors>
        <w:guid w:val="{855E7F66-0E68-4BDA-921C-563094E4E1D2}"/>
      </w:docPartPr>
      <w:docPartBody>
        <w:p w:rsidR="0075243E" w:rsidRDefault="00FA15A0" w:rsidP="00FA15A0">
          <w:pPr>
            <w:pStyle w:val="597E1E627AD646B88BEA874E82B6ECAC1"/>
          </w:pPr>
          <w:r w:rsidRPr="00B07A3B">
            <w:rPr>
              <w:rFonts w:eastAsia="Times New Roman" w:cstheme="minorHAnsi"/>
              <w:color w:val="808080"/>
              <w:shd w:val="clear" w:color="auto" w:fill="FFFF00"/>
            </w:rPr>
            <w:t>Enter author name</w:t>
          </w:r>
        </w:p>
      </w:docPartBody>
    </w:docPart>
    <w:docPart>
      <w:docPartPr>
        <w:name w:val="9D0BCA07F24847CEB620DE2F33378F67"/>
        <w:category>
          <w:name w:val="General"/>
          <w:gallery w:val="placeholder"/>
        </w:category>
        <w:types>
          <w:type w:val="bbPlcHdr"/>
        </w:types>
        <w:behaviors>
          <w:behavior w:val="content"/>
        </w:behaviors>
        <w:guid w:val="{9DECFFA5-966D-429F-AE39-7B776243EBF0}"/>
      </w:docPartPr>
      <w:docPartBody>
        <w:p w:rsidR="0075243E" w:rsidRDefault="00FA15A0" w:rsidP="00FA15A0">
          <w:pPr>
            <w:pStyle w:val="9D0BCA07F24847CEB620DE2F33378F6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B06336378E2149E0B6D149B948EB069A"/>
        <w:category>
          <w:name w:val="General"/>
          <w:gallery w:val="placeholder"/>
        </w:category>
        <w:types>
          <w:type w:val="bbPlcHdr"/>
        </w:types>
        <w:behaviors>
          <w:behavior w:val="content"/>
        </w:behaviors>
        <w:guid w:val="{CB584B1F-E943-48FD-903F-9687903BCD74}"/>
      </w:docPartPr>
      <w:docPartBody>
        <w:p w:rsidR="0075243E" w:rsidRDefault="00FA15A0" w:rsidP="00FA15A0">
          <w:pPr>
            <w:pStyle w:val="B06336378E2149E0B6D149B948EB069A1"/>
          </w:pPr>
          <w:r w:rsidRPr="00B07A3B">
            <w:rPr>
              <w:rFonts w:eastAsia="Times New Roman" w:cstheme="minorHAnsi"/>
              <w:color w:val="808080"/>
              <w:shd w:val="clear" w:color="auto" w:fill="FFFF00"/>
            </w:rPr>
            <w:t>Enter author name</w:t>
          </w:r>
        </w:p>
      </w:docPartBody>
    </w:docPart>
    <w:docPart>
      <w:docPartPr>
        <w:name w:val="5FF118B080F943C48A9A7D340086ABED"/>
        <w:category>
          <w:name w:val="General"/>
          <w:gallery w:val="placeholder"/>
        </w:category>
        <w:types>
          <w:type w:val="bbPlcHdr"/>
        </w:types>
        <w:behaviors>
          <w:behavior w:val="content"/>
        </w:behaviors>
        <w:guid w:val="{F4E36963-A500-4CF0-9E95-A8FE5374CB4C}"/>
      </w:docPartPr>
      <w:docPartBody>
        <w:p w:rsidR="0075243E" w:rsidRDefault="00FA15A0" w:rsidP="00FA15A0">
          <w:pPr>
            <w:pStyle w:val="5FF118B080F943C48A9A7D340086ABED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17B9F84F09974D78BF51E441153BC4A8"/>
        <w:category>
          <w:name w:val="General"/>
          <w:gallery w:val="placeholder"/>
        </w:category>
        <w:types>
          <w:type w:val="bbPlcHdr"/>
        </w:types>
        <w:behaviors>
          <w:behavior w:val="content"/>
        </w:behaviors>
        <w:guid w:val="{6BF79DDF-F26D-41EB-B27E-A9A646E7E578}"/>
      </w:docPartPr>
      <w:docPartBody>
        <w:p w:rsidR="0075243E" w:rsidRDefault="00FA15A0" w:rsidP="00FA15A0">
          <w:pPr>
            <w:pStyle w:val="17B9F84F09974D78BF51E441153BC4A81"/>
          </w:pPr>
          <w:r w:rsidRPr="00B07A3B">
            <w:rPr>
              <w:rFonts w:eastAsia="Times New Roman" w:cstheme="minorHAnsi"/>
              <w:color w:val="808080"/>
              <w:shd w:val="clear" w:color="auto" w:fill="FFFF00"/>
            </w:rPr>
            <w:t>Enter author name</w:t>
          </w:r>
        </w:p>
      </w:docPartBody>
    </w:docPart>
    <w:docPart>
      <w:docPartPr>
        <w:name w:val="9DB989905EB541B6AA6CDE6677AC66F2"/>
        <w:category>
          <w:name w:val="General"/>
          <w:gallery w:val="placeholder"/>
        </w:category>
        <w:types>
          <w:type w:val="bbPlcHdr"/>
        </w:types>
        <w:behaviors>
          <w:behavior w:val="content"/>
        </w:behaviors>
        <w:guid w:val="{00D493B6-4C6A-47F3-8ED6-6014646500CC}"/>
      </w:docPartPr>
      <w:docPartBody>
        <w:p w:rsidR="0075243E" w:rsidRDefault="00FA15A0" w:rsidP="00FA15A0">
          <w:pPr>
            <w:pStyle w:val="9DB989905EB541B6AA6CDE6677AC66F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0E19756C5ADF445EA648742429F7D7FF"/>
        <w:category>
          <w:name w:val="General"/>
          <w:gallery w:val="placeholder"/>
        </w:category>
        <w:types>
          <w:type w:val="bbPlcHdr"/>
        </w:types>
        <w:behaviors>
          <w:behavior w:val="content"/>
        </w:behaviors>
        <w:guid w:val="{1E78E30C-4122-4E2D-BBDD-A1256E7F3BA9}"/>
      </w:docPartPr>
      <w:docPartBody>
        <w:p w:rsidR="0075243E" w:rsidRDefault="00FA15A0" w:rsidP="00FA15A0">
          <w:pPr>
            <w:pStyle w:val="0E19756C5ADF445EA648742429F7D7FF1"/>
          </w:pPr>
          <w:r w:rsidRPr="00B07A3B">
            <w:rPr>
              <w:rFonts w:eastAsia="Times New Roman" w:cstheme="minorHAnsi"/>
              <w:color w:val="808080"/>
              <w:shd w:val="clear" w:color="auto" w:fill="FFFF00"/>
            </w:rPr>
            <w:t>Enter author name</w:t>
          </w:r>
        </w:p>
      </w:docPartBody>
    </w:docPart>
    <w:docPart>
      <w:docPartPr>
        <w:name w:val="2D748E3033BC4C9C808134E2BDB39C67"/>
        <w:category>
          <w:name w:val="General"/>
          <w:gallery w:val="placeholder"/>
        </w:category>
        <w:types>
          <w:type w:val="bbPlcHdr"/>
        </w:types>
        <w:behaviors>
          <w:behavior w:val="content"/>
        </w:behaviors>
        <w:guid w:val="{7681F599-7133-4591-910C-242F21CADB27}"/>
      </w:docPartPr>
      <w:docPartBody>
        <w:p w:rsidR="0075243E" w:rsidRDefault="00FA15A0" w:rsidP="00FA15A0">
          <w:pPr>
            <w:pStyle w:val="2D748E3033BC4C9C808134E2BDB39C6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B78DC8B301BC45EE9D64EB9E017FFF7D"/>
        <w:category>
          <w:name w:val="General"/>
          <w:gallery w:val="placeholder"/>
        </w:category>
        <w:types>
          <w:type w:val="bbPlcHdr"/>
        </w:types>
        <w:behaviors>
          <w:behavior w:val="content"/>
        </w:behaviors>
        <w:guid w:val="{77C5F9BA-C846-496D-A2A1-CB703CD2F40C}"/>
      </w:docPartPr>
      <w:docPartBody>
        <w:p w:rsidR="00000000" w:rsidRDefault="00A210FB" w:rsidP="00A210FB">
          <w:pPr>
            <w:pStyle w:val="B78DC8B301BC45EE9D64EB9E017FFF7D"/>
          </w:pPr>
          <w:r w:rsidRPr="00B07A3B">
            <w:rPr>
              <w:rFonts w:eastAsia="Times New Roman" w:cstheme="minorHAnsi"/>
              <w:color w:val="808080"/>
              <w:shd w:val="clear" w:color="auto" w:fill="FFFF00"/>
            </w:rPr>
            <w:t>Click here to enter name of demonstrator(s)</w:t>
          </w:r>
        </w:p>
      </w:docPartBody>
    </w:docPart>
    <w:docPart>
      <w:docPartPr>
        <w:name w:val="5D10C9E781944CDEA38AA1406D380E32"/>
        <w:category>
          <w:name w:val="General"/>
          <w:gallery w:val="placeholder"/>
        </w:category>
        <w:types>
          <w:type w:val="bbPlcHdr"/>
        </w:types>
        <w:behaviors>
          <w:behavior w:val="content"/>
        </w:behaviors>
        <w:guid w:val="{9459BE0F-BD0C-4407-A64D-5D5024741865}"/>
      </w:docPartPr>
      <w:docPartBody>
        <w:p w:rsidR="00000000" w:rsidRDefault="00A210FB" w:rsidP="00A210FB">
          <w:pPr>
            <w:pStyle w:val="5D10C9E781944CDEA38AA1406D380E32"/>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eiryo">
    <w:charset w:val="80"/>
    <w:family w:val="swiss"/>
    <w:pitch w:val="variable"/>
    <w:sig w:usb0="E00002FF" w:usb1="6AC7FFFF"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0D54D8"/>
    <w:rsid w:val="0010269D"/>
    <w:rsid w:val="00113F3E"/>
    <w:rsid w:val="0011473F"/>
    <w:rsid w:val="00142D32"/>
    <w:rsid w:val="00186680"/>
    <w:rsid w:val="001B439B"/>
    <w:rsid w:val="001D01D8"/>
    <w:rsid w:val="001F6C86"/>
    <w:rsid w:val="002201FC"/>
    <w:rsid w:val="002452FD"/>
    <w:rsid w:val="002470A6"/>
    <w:rsid w:val="00251E04"/>
    <w:rsid w:val="00257C3C"/>
    <w:rsid w:val="002667E5"/>
    <w:rsid w:val="0027616B"/>
    <w:rsid w:val="002823AA"/>
    <w:rsid w:val="00287B01"/>
    <w:rsid w:val="002F6418"/>
    <w:rsid w:val="002F76E2"/>
    <w:rsid w:val="00344E88"/>
    <w:rsid w:val="00356726"/>
    <w:rsid w:val="003C2AEF"/>
    <w:rsid w:val="003C4629"/>
    <w:rsid w:val="003D5DD0"/>
    <w:rsid w:val="003E657A"/>
    <w:rsid w:val="003F25B4"/>
    <w:rsid w:val="004232DB"/>
    <w:rsid w:val="00445550"/>
    <w:rsid w:val="0045037E"/>
    <w:rsid w:val="004A526F"/>
    <w:rsid w:val="004C6401"/>
    <w:rsid w:val="0051075A"/>
    <w:rsid w:val="00510F54"/>
    <w:rsid w:val="005147FB"/>
    <w:rsid w:val="0054238C"/>
    <w:rsid w:val="00542F31"/>
    <w:rsid w:val="005611F3"/>
    <w:rsid w:val="00565A22"/>
    <w:rsid w:val="005950B3"/>
    <w:rsid w:val="005B24C0"/>
    <w:rsid w:val="00627CAF"/>
    <w:rsid w:val="00691751"/>
    <w:rsid w:val="006A568E"/>
    <w:rsid w:val="006A7088"/>
    <w:rsid w:val="006B2B83"/>
    <w:rsid w:val="0070584F"/>
    <w:rsid w:val="00706CE8"/>
    <w:rsid w:val="00716A63"/>
    <w:rsid w:val="00741C3F"/>
    <w:rsid w:val="0075243E"/>
    <w:rsid w:val="00753425"/>
    <w:rsid w:val="007571D3"/>
    <w:rsid w:val="007575BF"/>
    <w:rsid w:val="00774030"/>
    <w:rsid w:val="0077793F"/>
    <w:rsid w:val="00792E1F"/>
    <w:rsid w:val="007B72C5"/>
    <w:rsid w:val="007F1F0B"/>
    <w:rsid w:val="00801C92"/>
    <w:rsid w:val="00886687"/>
    <w:rsid w:val="008A06BD"/>
    <w:rsid w:val="008E296E"/>
    <w:rsid w:val="008F498E"/>
    <w:rsid w:val="00925550"/>
    <w:rsid w:val="009333F9"/>
    <w:rsid w:val="00937B16"/>
    <w:rsid w:val="009511B0"/>
    <w:rsid w:val="009670EA"/>
    <w:rsid w:val="00996A4C"/>
    <w:rsid w:val="009E354D"/>
    <w:rsid w:val="00A12489"/>
    <w:rsid w:val="00A128CE"/>
    <w:rsid w:val="00A210FB"/>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76C5C"/>
    <w:rsid w:val="00C863C5"/>
    <w:rsid w:val="00CB5D71"/>
    <w:rsid w:val="00CB754D"/>
    <w:rsid w:val="00CC1C9F"/>
    <w:rsid w:val="00CE0665"/>
    <w:rsid w:val="00CE402E"/>
    <w:rsid w:val="00CF6F92"/>
    <w:rsid w:val="00D10D3E"/>
    <w:rsid w:val="00D12DDA"/>
    <w:rsid w:val="00D25AF9"/>
    <w:rsid w:val="00D42EDE"/>
    <w:rsid w:val="00D75ED4"/>
    <w:rsid w:val="00DA10A3"/>
    <w:rsid w:val="00DA55E8"/>
    <w:rsid w:val="00DF6EE3"/>
    <w:rsid w:val="00DF7A5A"/>
    <w:rsid w:val="00E2725C"/>
    <w:rsid w:val="00E36A89"/>
    <w:rsid w:val="00E63917"/>
    <w:rsid w:val="00E670C3"/>
    <w:rsid w:val="00E74A32"/>
    <w:rsid w:val="00E838FB"/>
    <w:rsid w:val="00EA05E7"/>
    <w:rsid w:val="00EC183C"/>
    <w:rsid w:val="00EC38EE"/>
    <w:rsid w:val="00EC5ADC"/>
    <w:rsid w:val="00EF5E67"/>
    <w:rsid w:val="00EF7781"/>
    <w:rsid w:val="00F05EC7"/>
    <w:rsid w:val="00F11BF9"/>
    <w:rsid w:val="00F35B29"/>
    <w:rsid w:val="00F4535C"/>
    <w:rsid w:val="00F7561F"/>
    <w:rsid w:val="00F93B93"/>
    <w:rsid w:val="00FA15A0"/>
    <w:rsid w:val="00FA3D16"/>
    <w:rsid w:val="00FB3077"/>
    <w:rsid w:val="00FD1D0C"/>
    <w:rsid w:val="00FE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A15A0"/>
    <w:rPr>
      <w:color w:val="808080"/>
    </w:rPr>
  </w:style>
  <w:style w:type="paragraph" w:customStyle="1" w:styleId="7D1EA5BB525E41FDA50AE0F2232EF443">
    <w:name w:val="7D1EA5BB525E41FDA50AE0F2232EF443"/>
    <w:rsid w:val="002201FC"/>
    <w:pPr>
      <w:spacing w:after="160" w:line="278" w:lineRule="auto"/>
    </w:pPr>
    <w:rPr>
      <w:kern w:val="2"/>
      <w:lang w:val="en-IN" w:eastAsia="en-IN"/>
      <w14:ligatures w14:val="standardContextual"/>
    </w:rPr>
  </w:style>
  <w:style w:type="paragraph" w:customStyle="1" w:styleId="5A2764C080F04C6D92A50A477D3C449E">
    <w:name w:val="5A2764C080F04C6D92A50A477D3C449E"/>
    <w:rsid w:val="002201FC"/>
    <w:pPr>
      <w:spacing w:after="160" w:line="278" w:lineRule="auto"/>
    </w:pPr>
    <w:rPr>
      <w:kern w:val="2"/>
      <w:lang w:val="en-IN" w:eastAsia="en-IN"/>
      <w14:ligatures w14:val="standardContextual"/>
    </w:rPr>
  </w:style>
  <w:style w:type="paragraph" w:customStyle="1" w:styleId="EC881CD1F46B4A9C85E167E99F0B09B9">
    <w:name w:val="EC881CD1F46B4A9C85E167E99F0B09B9"/>
    <w:rsid w:val="002201FC"/>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2201FC"/>
    <w:rPr>
      <w:rFonts w:eastAsia="Times" w:cs="Calibri (Body)"/>
      <w:color w:val="000000" w:themeColor="text1"/>
    </w:rPr>
  </w:style>
  <w:style w:type="paragraph" w:customStyle="1" w:styleId="59F47C69DF64844CB1DBB3B0466B7312">
    <w:name w:val="59F47C69DF64844CB1DBB3B0466B7312"/>
    <w:rsid w:val="002201FC"/>
    <w:rPr>
      <w:rFonts w:eastAsia="Times" w:cs="Calibri (Body)"/>
      <w:color w:val="000000" w:themeColor="text1"/>
    </w:rPr>
  </w:style>
  <w:style w:type="paragraph" w:customStyle="1" w:styleId="BB048746D6BD81428909D024E42FBF3F">
    <w:name w:val="BB048746D6BD81428909D024E42FBF3F"/>
    <w:rsid w:val="002201FC"/>
    <w:rPr>
      <w:rFonts w:eastAsia="Times" w:cs="Calibri (Body)"/>
      <w:color w:val="000000" w:themeColor="text1"/>
    </w:rPr>
  </w:style>
  <w:style w:type="paragraph" w:customStyle="1" w:styleId="2A50BCF205507E4AA16DA6F8BBB5CCFA">
    <w:name w:val="2A50BCF205507E4AA16DA6F8BBB5CCFA"/>
    <w:rsid w:val="002201FC"/>
    <w:rPr>
      <w:rFonts w:eastAsia="Times" w:cs="Calibri (Body)"/>
      <w:color w:val="000000" w:themeColor="text1"/>
    </w:rPr>
  </w:style>
  <w:style w:type="paragraph" w:customStyle="1" w:styleId="1B353BE30FA3E949A6A7E29DD5F9CA7C">
    <w:name w:val="1B353BE30FA3E949A6A7E29DD5F9CA7C"/>
    <w:rsid w:val="002201FC"/>
    <w:rPr>
      <w:rFonts w:eastAsia="Times" w:cs="Calibri (Body)"/>
      <w:color w:val="000000" w:themeColor="text1"/>
    </w:rPr>
  </w:style>
  <w:style w:type="paragraph" w:customStyle="1" w:styleId="337E7D2A29BC2847BE253001CC37ACE9">
    <w:name w:val="337E7D2A29BC2847BE253001CC37ACE9"/>
    <w:rsid w:val="002201FC"/>
    <w:rPr>
      <w:rFonts w:eastAsia="Times" w:cs="Calibri (Body)"/>
      <w:color w:val="000000" w:themeColor="text1"/>
    </w:rPr>
  </w:style>
  <w:style w:type="paragraph" w:customStyle="1" w:styleId="B9348AD095AC81449C592C2F0F676CB0">
    <w:name w:val="B9348AD095AC81449C592C2F0F676CB0"/>
    <w:rsid w:val="002201FC"/>
    <w:rPr>
      <w:rFonts w:eastAsia="Times" w:cs="Calibri (Body)"/>
      <w:color w:val="000000" w:themeColor="text1"/>
    </w:rPr>
  </w:style>
  <w:style w:type="paragraph" w:customStyle="1" w:styleId="8D0BC3EB8758784BB08FC591BF9EA44D">
    <w:name w:val="8D0BC3EB8758784BB08FC591BF9EA44D"/>
    <w:rsid w:val="002201FC"/>
    <w:rPr>
      <w:rFonts w:eastAsia="Times" w:cs="Calibri (Body)"/>
      <w:color w:val="000000" w:themeColor="text1"/>
    </w:rPr>
  </w:style>
  <w:style w:type="paragraph" w:customStyle="1" w:styleId="D46029CC9C1241249EB770A9598377DA">
    <w:name w:val="D46029CC9C1241249EB770A9598377DA"/>
    <w:rsid w:val="002201FC"/>
    <w:rPr>
      <w:rFonts w:eastAsia="Times" w:cs="Calibri (Body)"/>
      <w:color w:val="000000" w:themeColor="text1"/>
    </w:rPr>
  </w:style>
  <w:style w:type="paragraph" w:customStyle="1" w:styleId="5A2764C080F04C6D92A50A477D3C449E1">
    <w:name w:val="5A2764C080F04C6D92A50A477D3C449E1"/>
    <w:rsid w:val="002201FC"/>
    <w:rPr>
      <w:rFonts w:eastAsia="Times" w:cs="Calibri (Body)"/>
      <w:color w:val="000000" w:themeColor="text1"/>
    </w:rPr>
  </w:style>
  <w:style w:type="paragraph" w:customStyle="1" w:styleId="EC881CD1F46B4A9C85E167E99F0B09B91">
    <w:name w:val="EC881CD1F46B4A9C85E167E99F0B09B91"/>
    <w:rsid w:val="002201FC"/>
    <w:rPr>
      <w:rFonts w:eastAsia="Times" w:cs="Calibri (Body)"/>
      <w:color w:val="000000" w:themeColor="text1"/>
    </w:rPr>
  </w:style>
  <w:style w:type="paragraph" w:customStyle="1" w:styleId="BA64A02CAC3F764D974B102CCBE080CD">
    <w:name w:val="BA64A02CAC3F764D974B102CCBE080CD"/>
    <w:rsid w:val="002201FC"/>
    <w:pPr>
      <w:ind w:left="720"/>
      <w:contextualSpacing/>
    </w:pPr>
    <w:rPr>
      <w:rFonts w:eastAsia="Times" w:cs="Calibri (Body)"/>
      <w:color w:val="000000" w:themeColor="text1"/>
    </w:rPr>
  </w:style>
  <w:style w:type="paragraph" w:customStyle="1" w:styleId="174FF9DDB326436CBBF209A4E846C455">
    <w:name w:val="174FF9DDB326436CBBF209A4E846C455"/>
    <w:rsid w:val="002201FC"/>
    <w:pPr>
      <w:ind w:left="720"/>
      <w:contextualSpacing/>
    </w:pPr>
    <w:rPr>
      <w:rFonts w:eastAsia="Times" w:cs="Calibri (Body)"/>
      <w:color w:val="000000" w:themeColor="text1"/>
    </w:rPr>
  </w:style>
  <w:style w:type="paragraph" w:customStyle="1" w:styleId="CC26871413AF9243AF4034C5BA7F3A38">
    <w:name w:val="CC26871413AF9243AF4034C5BA7F3A38"/>
    <w:rsid w:val="002201FC"/>
    <w:pPr>
      <w:ind w:left="720"/>
      <w:contextualSpacing/>
    </w:pPr>
    <w:rPr>
      <w:rFonts w:eastAsia="Times" w:cs="Calibri (Body)"/>
      <w:color w:val="000000" w:themeColor="text1"/>
    </w:rPr>
  </w:style>
  <w:style w:type="paragraph" w:customStyle="1" w:styleId="B01347F9C431734082D700ADBD60CE5C">
    <w:name w:val="B01347F9C431734082D700ADBD60CE5C"/>
    <w:rsid w:val="002201FC"/>
    <w:pPr>
      <w:ind w:left="720"/>
      <w:contextualSpacing/>
    </w:pPr>
    <w:rPr>
      <w:rFonts w:eastAsia="Times" w:cs="Calibri (Body)"/>
      <w:color w:val="000000" w:themeColor="text1"/>
    </w:rPr>
  </w:style>
  <w:style w:type="paragraph" w:customStyle="1" w:styleId="A81FA8D031154522A3945210687D8116">
    <w:name w:val="A81FA8D031154522A3945210687D8116"/>
    <w:rsid w:val="002201FC"/>
    <w:pPr>
      <w:ind w:left="720"/>
      <w:contextualSpacing/>
    </w:pPr>
    <w:rPr>
      <w:rFonts w:eastAsia="Times" w:cs="Calibri (Body)"/>
      <w:color w:val="000000" w:themeColor="text1"/>
    </w:rPr>
  </w:style>
  <w:style w:type="paragraph" w:customStyle="1" w:styleId="203FAB2D6D7C490DBE3BCCE371794D1D">
    <w:name w:val="203FAB2D6D7C490DBE3BCCE371794D1D"/>
    <w:rsid w:val="002201FC"/>
    <w:pPr>
      <w:ind w:left="720"/>
      <w:contextualSpacing/>
    </w:pPr>
    <w:rPr>
      <w:rFonts w:eastAsia="Times" w:cs="Calibri (Body)"/>
      <w:color w:val="000000" w:themeColor="text1"/>
    </w:rPr>
  </w:style>
  <w:style w:type="paragraph" w:customStyle="1" w:styleId="03EE3379A1BA445699EF6C14FCB2397A">
    <w:name w:val="03EE3379A1BA445699EF6C14FCB2397A"/>
    <w:rsid w:val="002201FC"/>
    <w:pPr>
      <w:ind w:left="720"/>
      <w:contextualSpacing/>
    </w:pPr>
    <w:rPr>
      <w:rFonts w:eastAsia="Times" w:cs="Calibri (Body)"/>
      <w:color w:val="000000" w:themeColor="text1"/>
    </w:rPr>
  </w:style>
  <w:style w:type="paragraph" w:customStyle="1" w:styleId="8B43F7D2A7D2418FA8D6DC848A78EECB">
    <w:name w:val="8B43F7D2A7D2418FA8D6DC848A78EECB"/>
    <w:rsid w:val="002201FC"/>
    <w:pPr>
      <w:ind w:left="720"/>
      <w:contextualSpacing/>
    </w:pPr>
    <w:rPr>
      <w:rFonts w:eastAsia="Times" w:cs="Calibri (Body)"/>
      <w:color w:val="000000" w:themeColor="text1"/>
    </w:rPr>
  </w:style>
  <w:style w:type="paragraph" w:customStyle="1" w:styleId="CF9F3A2530826D419E54CEF60DEF39E6">
    <w:name w:val="CF9F3A2530826D419E54CEF60DEF39E6"/>
    <w:rsid w:val="002201FC"/>
    <w:pPr>
      <w:ind w:left="720"/>
      <w:contextualSpacing/>
    </w:pPr>
    <w:rPr>
      <w:rFonts w:eastAsia="Times" w:cs="Calibri (Body)"/>
      <w:color w:val="000000" w:themeColor="text1"/>
    </w:rPr>
  </w:style>
  <w:style w:type="paragraph" w:customStyle="1" w:styleId="7EFAB539D92D134BA74BF41D437B3227">
    <w:name w:val="7EFAB539D92D134BA74BF41D437B3227"/>
    <w:rsid w:val="002201FC"/>
    <w:pPr>
      <w:ind w:left="720"/>
      <w:contextualSpacing/>
    </w:pPr>
    <w:rPr>
      <w:rFonts w:eastAsia="Times" w:cs="Calibri (Body)"/>
      <w:color w:val="000000" w:themeColor="text1"/>
    </w:rPr>
  </w:style>
  <w:style w:type="paragraph" w:customStyle="1" w:styleId="FA4302C47376B64EB37F5EF54228B8FA">
    <w:name w:val="FA4302C47376B64EB37F5EF54228B8FA"/>
    <w:rsid w:val="002201FC"/>
    <w:pPr>
      <w:ind w:left="720"/>
      <w:contextualSpacing/>
    </w:pPr>
    <w:rPr>
      <w:rFonts w:eastAsia="Times" w:cs="Calibri (Body)"/>
      <w:color w:val="000000" w:themeColor="text1"/>
    </w:rPr>
  </w:style>
  <w:style w:type="paragraph" w:customStyle="1" w:styleId="47D8E4CF72CC01468E7AA31A2CAAE059">
    <w:name w:val="47D8E4CF72CC01468E7AA31A2CAAE059"/>
    <w:rsid w:val="002201FC"/>
    <w:pPr>
      <w:ind w:left="720"/>
      <w:contextualSpacing/>
    </w:pPr>
    <w:rPr>
      <w:rFonts w:eastAsia="Times" w:cs="Calibri (Body)"/>
      <w:color w:val="000000" w:themeColor="text1"/>
    </w:rPr>
  </w:style>
  <w:style w:type="paragraph" w:customStyle="1" w:styleId="E8A37383A177F94A9426E4124A0D1F68">
    <w:name w:val="E8A37383A177F94A9426E4124A0D1F68"/>
    <w:rsid w:val="002201FC"/>
    <w:pPr>
      <w:ind w:left="720"/>
      <w:contextualSpacing/>
    </w:pPr>
    <w:rPr>
      <w:rFonts w:eastAsia="Times" w:cs="Calibri (Body)"/>
      <w:color w:val="000000" w:themeColor="text1"/>
    </w:rPr>
  </w:style>
  <w:style w:type="paragraph" w:customStyle="1" w:styleId="C58687ABA6B85E46980DA5895C64F3E3">
    <w:name w:val="C58687ABA6B85E46980DA5895C64F3E3"/>
    <w:rsid w:val="002201FC"/>
    <w:pPr>
      <w:ind w:left="720"/>
      <w:contextualSpacing/>
    </w:pPr>
    <w:rPr>
      <w:rFonts w:eastAsia="Times" w:cs="Calibri (Body)"/>
      <w:color w:val="000000" w:themeColor="text1"/>
    </w:rPr>
  </w:style>
  <w:style w:type="paragraph" w:customStyle="1" w:styleId="237DE9C4808C493F8DB9A918A729B5C4">
    <w:name w:val="237DE9C4808C493F8DB9A918A729B5C4"/>
    <w:rsid w:val="002201FC"/>
    <w:pPr>
      <w:ind w:left="720"/>
      <w:contextualSpacing/>
    </w:pPr>
    <w:rPr>
      <w:rFonts w:eastAsia="Times" w:cs="Calibri (Body)"/>
      <w:color w:val="000000" w:themeColor="text1"/>
    </w:rPr>
  </w:style>
  <w:style w:type="paragraph" w:customStyle="1" w:styleId="1ACF53D3930F4D08AA4ABE6964A754B8">
    <w:name w:val="1ACF53D3930F4D08AA4ABE6964A754B8"/>
    <w:rsid w:val="002201FC"/>
    <w:pPr>
      <w:ind w:left="720"/>
      <w:contextualSpacing/>
    </w:pPr>
    <w:rPr>
      <w:rFonts w:eastAsia="Times" w:cs="Calibri (Body)"/>
      <w:color w:val="000000" w:themeColor="text1"/>
    </w:rPr>
  </w:style>
  <w:style w:type="paragraph" w:customStyle="1" w:styleId="48E3176420874747B75BE7F0DA763C21">
    <w:name w:val="48E3176420874747B75BE7F0DA763C21"/>
    <w:rsid w:val="002201FC"/>
    <w:pPr>
      <w:ind w:left="720"/>
      <w:contextualSpacing/>
    </w:pPr>
    <w:rPr>
      <w:rFonts w:eastAsia="Times" w:cs="Calibri (Body)"/>
      <w:color w:val="000000" w:themeColor="text1"/>
    </w:rPr>
  </w:style>
  <w:style w:type="paragraph" w:customStyle="1" w:styleId="046AF88CEBB94847BB1BF1F04F72D2CA">
    <w:name w:val="046AF88CEBB94847BB1BF1F04F72D2CA"/>
    <w:rsid w:val="002201FC"/>
    <w:pPr>
      <w:ind w:left="720"/>
      <w:contextualSpacing/>
    </w:pPr>
    <w:rPr>
      <w:rFonts w:eastAsia="Times" w:cs="Calibri (Body)"/>
      <w:color w:val="000000" w:themeColor="text1"/>
    </w:rPr>
  </w:style>
  <w:style w:type="paragraph" w:customStyle="1" w:styleId="DC73D6CB02494B16B23B4DF65A32265B">
    <w:name w:val="DC73D6CB02494B16B23B4DF65A32265B"/>
    <w:rsid w:val="002201FC"/>
    <w:pPr>
      <w:ind w:left="720"/>
      <w:contextualSpacing/>
    </w:pPr>
    <w:rPr>
      <w:rFonts w:eastAsia="Times" w:cs="Calibri (Body)"/>
      <w:color w:val="000000" w:themeColor="text1"/>
    </w:rPr>
  </w:style>
  <w:style w:type="paragraph" w:customStyle="1" w:styleId="1568C5218DBC45DDAB9E28A2682A4011">
    <w:name w:val="1568C5218DBC45DDAB9E28A2682A4011"/>
    <w:rsid w:val="002201FC"/>
    <w:pPr>
      <w:ind w:left="720"/>
      <w:contextualSpacing/>
    </w:pPr>
    <w:rPr>
      <w:rFonts w:eastAsia="Times" w:cs="Calibri (Body)"/>
      <w:color w:val="000000" w:themeColor="text1"/>
    </w:rPr>
  </w:style>
  <w:style w:type="paragraph" w:customStyle="1" w:styleId="FA3B8336382D449FA0A5B8AA3E36D9A2">
    <w:name w:val="FA3B8336382D449FA0A5B8AA3E36D9A2"/>
    <w:rsid w:val="002201FC"/>
    <w:pPr>
      <w:ind w:left="720"/>
      <w:contextualSpacing/>
    </w:pPr>
    <w:rPr>
      <w:rFonts w:eastAsia="Times" w:cs="Calibri (Body)"/>
      <w:color w:val="000000" w:themeColor="text1"/>
    </w:rPr>
  </w:style>
  <w:style w:type="paragraph" w:customStyle="1" w:styleId="79B1DA29D4804E18B89EBA46381F7EED">
    <w:name w:val="79B1DA29D4804E18B89EBA46381F7EED"/>
    <w:rsid w:val="002201FC"/>
    <w:pPr>
      <w:ind w:left="720"/>
      <w:contextualSpacing/>
    </w:pPr>
    <w:rPr>
      <w:rFonts w:eastAsia="Times" w:cs="Calibri (Body)"/>
      <w:color w:val="000000" w:themeColor="text1"/>
    </w:rPr>
  </w:style>
  <w:style w:type="paragraph" w:customStyle="1" w:styleId="ED42545D3E612540A099E35CCBECFED53">
    <w:name w:val="ED42545D3E612540A099E35CCBECFED53"/>
    <w:rsid w:val="002667E5"/>
    <w:rPr>
      <w:rFonts w:eastAsia="Times" w:cs="Calibri (Body)"/>
      <w:color w:val="000000" w:themeColor="text1"/>
    </w:rPr>
  </w:style>
  <w:style w:type="paragraph" w:customStyle="1" w:styleId="59F47C69DF64844CB1DBB3B0466B73123">
    <w:name w:val="59F47C69DF64844CB1DBB3B0466B73123"/>
    <w:rsid w:val="002667E5"/>
    <w:rPr>
      <w:rFonts w:eastAsia="Times" w:cs="Calibri (Body)"/>
      <w:color w:val="000000" w:themeColor="text1"/>
    </w:rPr>
  </w:style>
  <w:style w:type="paragraph" w:customStyle="1" w:styleId="BB048746D6BD81428909D024E42FBF3F3">
    <w:name w:val="BB048746D6BD81428909D024E42FBF3F3"/>
    <w:rsid w:val="002667E5"/>
    <w:rPr>
      <w:rFonts w:eastAsia="Times" w:cs="Calibri (Body)"/>
      <w:color w:val="000000" w:themeColor="text1"/>
    </w:rPr>
  </w:style>
  <w:style w:type="paragraph" w:customStyle="1" w:styleId="2A50BCF205507E4AA16DA6F8BBB5CCFA3">
    <w:name w:val="2A50BCF205507E4AA16DA6F8BBB5CCFA3"/>
    <w:rsid w:val="002667E5"/>
    <w:rPr>
      <w:rFonts w:eastAsia="Times" w:cs="Calibri (Body)"/>
      <w:color w:val="000000" w:themeColor="text1"/>
    </w:rPr>
  </w:style>
  <w:style w:type="paragraph" w:customStyle="1" w:styleId="1B353BE30FA3E949A6A7E29DD5F9CA7C3">
    <w:name w:val="1B353BE30FA3E949A6A7E29DD5F9CA7C3"/>
    <w:rsid w:val="002667E5"/>
    <w:rPr>
      <w:rFonts w:eastAsia="Times" w:cs="Calibri (Body)"/>
      <w:color w:val="000000" w:themeColor="text1"/>
    </w:rPr>
  </w:style>
  <w:style w:type="paragraph" w:customStyle="1" w:styleId="337E7D2A29BC2847BE253001CC37ACE93">
    <w:name w:val="337E7D2A29BC2847BE253001CC37ACE93"/>
    <w:rsid w:val="002667E5"/>
    <w:rPr>
      <w:rFonts w:eastAsia="Times" w:cs="Calibri (Body)"/>
      <w:color w:val="000000" w:themeColor="text1"/>
    </w:rPr>
  </w:style>
  <w:style w:type="paragraph" w:customStyle="1" w:styleId="B9348AD095AC81449C592C2F0F676CB03">
    <w:name w:val="B9348AD095AC81449C592C2F0F676CB03"/>
    <w:rsid w:val="002667E5"/>
    <w:rPr>
      <w:rFonts w:eastAsia="Times" w:cs="Calibri (Body)"/>
      <w:color w:val="000000" w:themeColor="text1"/>
    </w:rPr>
  </w:style>
  <w:style w:type="paragraph" w:customStyle="1" w:styleId="8D0BC3EB8758784BB08FC591BF9EA44D3">
    <w:name w:val="8D0BC3EB8758784BB08FC591BF9EA44D3"/>
    <w:rsid w:val="002667E5"/>
    <w:rPr>
      <w:rFonts w:eastAsia="Times" w:cs="Calibri (Body)"/>
      <w:color w:val="000000" w:themeColor="text1"/>
    </w:rPr>
  </w:style>
  <w:style w:type="paragraph" w:customStyle="1" w:styleId="D46029CC9C1241249EB770A9598377DA1">
    <w:name w:val="D46029CC9C1241249EB770A9598377DA1"/>
    <w:rsid w:val="002667E5"/>
    <w:rPr>
      <w:rFonts w:eastAsia="Times" w:cs="Calibri (Body)"/>
      <w:color w:val="000000" w:themeColor="text1"/>
    </w:rPr>
  </w:style>
  <w:style w:type="paragraph" w:customStyle="1" w:styleId="BA64A02CAC3F764D974B102CCBE080CD3">
    <w:name w:val="BA64A02CAC3F764D974B102CCBE080CD3"/>
    <w:rsid w:val="002667E5"/>
    <w:pPr>
      <w:ind w:left="720"/>
      <w:contextualSpacing/>
    </w:pPr>
    <w:rPr>
      <w:rFonts w:eastAsia="Times" w:cs="Calibri (Body)"/>
      <w:color w:val="000000" w:themeColor="text1"/>
    </w:rPr>
  </w:style>
  <w:style w:type="paragraph" w:customStyle="1" w:styleId="174FF9DDB326436CBBF209A4E846C4553">
    <w:name w:val="174FF9DDB326436CBBF209A4E846C4553"/>
    <w:rsid w:val="002667E5"/>
    <w:pPr>
      <w:ind w:left="720"/>
      <w:contextualSpacing/>
    </w:pPr>
    <w:rPr>
      <w:rFonts w:eastAsia="Times" w:cs="Calibri (Body)"/>
      <w:color w:val="000000" w:themeColor="text1"/>
    </w:rPr>
  </w:style>
  <w:style w:type="paragraph" w:customStyle="1" w:styleId="CC26871413AF9243AF4034C5BA7F3A383">
    <w:name w:val="CC26871413AF9243AF4034C5BA7F3A383"/>
    <w:rsid w:val="002667E5"/>
    <w:pPr>
      <w:ind w:left="720"/>
      <w:contextualSpacing/>
    </w:pPr>
    <w:rPr>
      <w:rFonts w:eastAsia="Times" w:cs="Calibri (Body)"/>
      <w:color w:val="000000" w:themeColor="text1"/>
    </w:rPr>
  </w:style>
  <w:style w:type="paragraph" w:customStyle="1" w:styleId="B01347F9C431734082D700ADBD60CE5C3">
    <w:name w:val="B01347F9C431734082D700ADBD60CE5C3"/>
    <w:rsid w:val="002667E5"/>
    <w:pPr>
      <w:ind w:left="720"/>
      <w:contextualSpacing/>
    </w:pPr>
    <w:rPr>
      <w:rFonts w:eastAsia="Times" w:cs="Calibri (Body)"/>
      <w:color w:val="000000" w:themeColor="text1"/>
    </w:rPr>
  </w:style>
  <w:style w:type="paragraph" w:customStyle="1" w:styleId="A81FA8D031154522A3945210687D81163">
    <w:name w:val="A81FA8D031154522A3945210687D81163"/>
    <w:rsid w:val="002667E5"/>
    <w:pPr>
      <w:ind w:left="720"/>
      <w:contextualSpacing/>
    </w:pPr>
    <w:rPr>
      <w:rFonts w:eastAsia="Times" w:cs="Calibri (Body)"/>
      <w:color w:val="000000" w:themeColor="text1"/>
    </w:rPr>
  </w:style>
  <w:style w:type="paragraph" w:customStyle="1" w:styleId="203FAB2D6D7C490DBE3BCCE371794D1D3">
    <w:name w:val="203FAB2D6D7C490DBE3BCCE371794D1D3"/>
    <w:rsid w:val="002667E5"/>
    <w:pPr>
      <w:ind w:left="720"/>
      <w:contextualSpacing/>
    </w:pPr>
    <w:rPr>
      <w:rFonts w:eastAsia="Times" w:cs="Calibri (Body)"/>
      <w:color w:val="000000" w:themeColor="text1"/>
    </w:rPr>
  </w:style>
  <w:style w:type="paragraph" w:customStyle="1" w:styleId="03EE3379A1BA445699EF6C14FCB2397A3">
    <w:name w:val="03EE3379A1BA445699EF6C14FCB2397A3"/>
    <w:rsid w:val="002667E5"/>
    <w:pPr>
      <w:ind w:left="720"/>
      <w:contextualSpacing/>
    </w:pPr>
    <w:rPr>
      <w:rFonts w:eastAsia="Times" w:cs="Calibri (Body)"/>
      <w:color w:val="000000" w:themeColor="text1"/>
    </w:rPr>
  </w:style>
  <w:style w:type="paragraph" w:customStyle="1" w:styleId="8B43F7D2A7D2418FA8D6DC848A78EECB3">
    <w:name w:val="8B43F7D2A7D2418FA8D6DC848A78EECB3"/>
    <w:rsid w:val="002667E5"/>
    <w:pPr>
      <w:ind w:left="720"/>
      <w:contextualSpacing/>
    </w:pPr>
    <w:rPr>
      <w:rFonts w:eastAsia="Times" w:cs="Calibri (Body)"/>
      <w:color w:val="000000" w:themeColor="text1"/>
    </w:rPr>
  </w:style>
  <w:style w:type="paragraph" w:customStyle="1" w:styleId="CF9F3A2530826D419E54CEF60DEF39E63">
    <w:name w:val="CF9F3A2530826D419E54CEF60DEF39E63"/>
    <w:rsid w:val="002667E5"/>
    <w:pPr>
      <w:ind w:left="720"/>
      <w:contextualSpacing/>
    </w:pPr>
    <w:rPr>
      <w:rFonts w:eastAsia="Times" w:cs="Calibri (Body)"/>
      <w:color w:val="000000" w:themeColor="text1"/>
    </w:rPr>
  </w:style>
  <w:style w:type="paragraph" w:customStyle="1" w:styleId="7EFAB539D92D134BA74BF41D437B32273">
    <w:name w:val="7EFAB539D92D134BA74BF41D437B32273"/>
    <w:rsid w:val="002667E5"/>
    <w:pPr>
      <w:ind w:left="720"/>
      <w:contextualSpacing/>
    </w:pPr>
    <w:rPr>
      <w:rFonts w:eastAsia="Times" w:cs="Calibri (Body)"/>
      <w:color w:val="000000" w:themeColor="text1"/>
    </w:rPr>
  </w:style>
  <w:style w:type="paragraph" w:customStyle="1" w:styleId="FA4302C47376B64EB37F5EF54228B8FA3">
    <w:name w:val="FA4302C47376B64EB37F5EF54228B8FA3"/>
    <w:rsid w:val="002667E5"/>
    <w:pPr>
      <w:ind w:left="720"/>
      <w:contextualSpacing/>
    </w:pPr>
    <w:rPr>
      <w:rFonts w:eastAsia="Times" w:cs="Calibri (Body)"/>
      <w:color w:val="000000" w:themeColor="text1"/>
    </w:rPr>
  </w:style>
  <w:style w:type="paragraph" w:customStyle="1" w:styleId="47D8E4CF72CC01468E7AA31A2CAAE0593">
    <w:name w:val="47D8E4CF72CC01468E7AA31A2CAAE0593"/>
    <w:rsid w:val="002667E5"/>
    <w:pPr>
      <w:ind w:left="720"/>
      <w:contextualSpacing/>
    </w:pPr>
    <w:rPr>
      <w:rFonts w:eastAsia="Times" w:cs="Calibri (Body)"/>
      <w:color w:val="000000" w:themeColor="text1"/>
    </w:rPr>
  </w:style>
  <w:style w:type="paragraph" w:customStyle="1" w:styleId="E8A37383A177F94A9426E4124A0D1F683">
    <w:name w:val="E8A37383A177F94A9426E4124A0D1F683"/>
    <w:rsid w:val="002667E5"/>
    <w:pPr>
      <w:ind w:left="720"/>
      <w:contextualSpacing/>
    </w:pPr>
    <w:rPr>
      <w:rFonts w:eastAsia="Times" w:cs="Calibri (Body)"/>
      <w:color w:val="000000" w:themeColor="text1"/>
    </w:rPr>
  </w:style>
  <w:style w:type="paragraph" w:customStyle="1" w:styleId="C58687ABA6B85E46980DA5895C64F3E33">
    <w:name w:val="C58687ABA6B85E46980DA5895C64F3E33"/>
    <w:rsid w:val="002667E5"/>
    <w:pPr>
      <w:ind w:left="720"/>
      <w:contextualSpacing/>
    </w:pPr>
    <w:rPr>
      <w:rFonts w:eastAsia="Times" w:cs="Calibri (Body)"/>
      <w:color w:val="000000" w:themeColor="text1"/>
    </w:rPr>
  </w:style>
  <w:style w:type="paragraph" w:customStyle="1" w:styleId="237DE9C4808C493F8DB9A918A729B5C43">
    <w:name w:val="237DE9C4808C493F8DB9A918A729B5C43"/>
    <w:rsid w:val="002667E5"/>
    <w:pPr>
      <w:ind w:left="720"/>
      <w:contextualSpacing/>
    </w:pPr>
    <w:rPr>
      <w:rFonts w:eastAsia="Times" w:cs="Calibri (Body)"/>
      <w:color w:val="000000" w:themeColor="text1"/>
    </w:rPr>
  </w:style>
  <w:style w:type="paragraph" w:customStyle="1" w:styleId="1ACF53D3930F4D08AA4ABE6964A754B83">
    <w:name w:val="1ACF53D3930F4D08AA4ABE6964A754B83"/>
    <w:rsid w:val="002667E5"/>
    <w:pPr>
      <w:ind w:left="720"/>
      <w:contextualSpacing/>
    </w:pPr>
    <w:rPr>
      <w:rFonts w:eastAsia="Times" w:cs="Calibri (Body)"/>
      <w:color w:val="000000" w:themeColor="text1"/>
    </w:rPr>
  </w:style>
  <w:style w:type="paragraph" w:customStyle="1" w:styleId="48E3176420874747B75BE7F0DA763C213">
    <w:name w:val="48E3176420874747B75BE7F0DA763C213"/>
    <w:rsid w:val="002667E5"/>
    <w:pPr>
      <w:ind w:left="720"/>
      <w:contextualSpacing/>
    </w:pPr>
    <w:rPr>
      <w:rFonts w:eastAsia="Times" w:cs="Calibri (Body)"/>
      <w:color w:val="000000" w:themeColor="text1"/>
    </w:rPr>
  </w:style>
  <w:style w:type="paragraph" w:customStyle="1" w:styleId="046AF88CEBB94847BB1BF1F04F72D2CA3">
    <w:name w:val="046AF88CEBB94847BB1BF1F04F72D2CA3"/>
    <w:rsid w:val="002667E5"/>
    <w:pPr>
      <w:ind w:left="720"/>
      <w:contextualSpacing/>
    </w:pPr>
    <w:rPr>
      <w:rFonts w:eastAsia="Times" w:cs="Calibri (Body)"/>
      <w:color w:val="000000" w:themeColor="text1"/>
    </w:rPr>
  </w:style>
  <w:style w:type="paragraph" w:customStyle="1" w:styleId="DC73D6CB02494B16B23B4DF65A32265B3">
    <w:name w:val="DC73D6CB02494B16B23B4DF65A32265B3"/>
    <w:rsid w:val="002667E5"/>
    <w:pPr>
      <w:ind w:left="720"/>
      <w:contextualSpacing/>
    </w:pPr>
    <w:rPr>
      <w:rFonts w:eastAsia="Times" w:cs="Calibri (Body)"/>
      <w:color w:val="000000" w:themeColor="text1"/>
    </w:rPr>
  </w:style>
  <w:style w:type="paragraph" w:customStyle="1" w:styleId="1568C5218DBC45DDAB9E28A2682A40113">
    <w:name w:val="1568C5218DBC45DDAB9E28A2682A40113"/>
    <w:rsid w:val="002667E5"/>
    <w:pPr>
      <w:ind w:left="720"/>
      <w:contextualSpacing/>
    </w:pPr>
    <w:rPr>
      <w:rFonts w:eastAsia="Times" w:cs="Calibri (Body)"/>
      <w:color w:val="000000" w:themeColor="text1"/>
    </w:rPr>
  </w:style>
  <w:style w:type="paragraph" w:customStyle="1" w:styleId="FA3B8336382D449FA0A5B8AA3E36D9A23">
    <w:name w:val="FA3B8336382D449FA0A5B8AA3E36D9A23"/>
    <w:rsid w:val="002667E5"/>
    <w:pPr>
      <w:ind w:left="720"/>
      <w:contextualSpacing/>
    </w:pPr>
    <w:rPr>
      <w:rFonts w:eastAsia="Times" w:cs="Calibri (Body)"/>
      <w:color w:val="000000" w:themeColor="text1"/>
    </w:rPr>
  </w:style>
  <w:style w:type="paragraph" w:customStyle="1" w:styleId="79B1DA29D4804E18B89EBA46381F7EED3">
    <w:name w:val="79B1DA29D4804E18B89EBA46381F7EED3"/>
    <w:rsid w:val="002667E5"/>
    <w:pPr>
      <w:ind w:left="720"/>
      <w:contextualSpacing/>
    </w:pPr>
    <w:rPr>
      <w:rFonts w:eastAsia="Times" w:cs="Calibri (Body)"/>
      <w:color w:val="000000" w:themeColor="text1"/>
    </w:rPr>
  </w:style>
  <w:style w:type="paragraph" w:customStyle="1" w:styleId="BB3278676E6745EAA9ADEBEBF1E87D32">
    <w:name w:val="BB3278676E6745EAA9ADEBEBF1E87D32"/>
    <w:rsid w:val="00FA15A0"/>
    <w:pPr>
      <w:spacing w:after="160" w:line="278" w:lineRule="auto"/>
    </w:pPr>
    <w:rPr>
      <w:kern w:val="2"/>
      <w:lang w:val="en-IN" w:eastAsia="en-IN"/>
      <w14:ligatures w14:val="standardContextual"/>
    </w:rPr>
  </w:style>
  <w:style w:type="paragraph" w:customStyle="1" w:styleId="5D532D29DFBB4CF983AF9A50FC44F53F">
    <w:name w:val="5D532D29DFBB4CF983AF9A50FC44F53F"/>
    <w:rsid w:val="00FA15A0"/>
    <w:pPr>
      <w:spacing w:after="160" w:line="278" w:lineRule="auto"/>
    </w:pPr>
    <w:rPr>
      <w:kern w:val="2"/>
      <w:lang w:val="en-IN" w:eastAsia="en-IN"/>
      <w14:ligatures w14:val="standardContextual"/>
    </w:rPr>
  </w:style>
  <w:style w:type="paragraph" w:customStyle="1" w:styleId="FC4865C82AAB4E8691AB7BE826362E27">
    <w:name w:val="FC4865C82AAB4E8691AB7BE826362E27"/>
    <w:rsid w:val="00FA15A0"/>
    <w:pPr>
      <w:spacing w:after="160" w:line="278" w:lineRule="auto"/>
    </w:pPr>
    <w:rPr>
      <w:kern w:val="2"/>
      <w:lang w:val="en-IN" w:eastAsia="en-IN"/>
      <w14:ligatures w14:val="standardContextual"/>
    </w:rPr>
  </w:style>
  <w:style w:type="paragraph" w:customStyle="1" w:styleId="F6CC0A13A7DE4B48BDAB0FD92AFDE680">
    <w:name w:val="F6CC0A13A7DE4B48BDAB0FD92AFDE680"/>
    <w:rsid w:val="00FA15A0"/>
    <w:pPr>
      <w:spacing w:after="160" w:line="278" w:lineRule="auto"/>
    </w:pPr>
    <w:rPr>
      <w:kern w:val="2"/>
      <w:lang w:val="en-IN" w:eastAsia="en-IN"/>
      <w14:ligatures w14:val="standardContextual"/>
    </w:rPr>
  </w:style>
  <w:style w:type="paragraph" w:customStyle="1" w:styleId="3EB17FBFF00840B59A64ECF19F0711E6">
    <w:name w:val="3EB17FBFF00840B59A64ECF19F0711E6"/>
    <w:rsid w:val="00FA15A0"/>
    <w:pPr>
      <w:spacing w:after="160" w:line="278" w:lineRule="auto"/>
    </w:pPr>
    <w:rPr>
      <w:kern w:val="2"/>
      <w:lang w:val="en-IN" w:eastAsia="en-IN"/>
      <w14:ligatures w14:val="standardContextual"/>
    </w:rPr>
  </w:style>
  <w:style w:type="paragraph" w:customStyle="1" w:styleId="64E6937AE9C24614A3089DF7711566D1">
    <w:name w:val="64E6937AE9C24614A3089DF7711566D1"/>
    <w:rsid w:val="00FA15A0"/>
    <w:pPr>
      <w:spacing w:after="160" w:line="278" w:lineRule="auto"/>
    </w:pPr>
    <w:rPr>
      <w:kern w:val="2"/>
      <w:lang w:val="en-IN" w:eastAsia="en-IN"/>
      <w14:ligatures w14:val="standardContextual"/>
    </w:rPr>
  </w:style>
  <w:style w:type="paragraph" w:customStyle="1" w:styleId="127588C7303847E289D861CDD6741E69">
    <w:name w:val="127588C7303847E289D861CDD6741E69"/>
    <w:rsid w:val="00FA15A0"/>
    <w:pPr>
      <w:spacing w:after="160" w:line="278" w:lineRule="auto"/>
    </w:pPr>
    <w:rPr>
      <w:kern w:val="2"/>
      <w:lang w:val="en-IN" w:eastAsia="en-IN"/>
      <w14:ligatures w14:val="standardContextual"/>
    </w:rPr>
  </w:style>
  <w:style w:type="paragraph" w:customStyle="1" w:styleId="E089E0CCCAC044F390A47C377A7F603C">
    <w:name w:val="E089E0CCCAC044F390A47C377A7F603C"/>
    <w:rsid w:val="00FA15A0"/>
    <w:pPr>
      <w:spacing w:after="160" w:line="278" w:lineRule="auto"/>
    </w:pPr>
    <w:rPr>
      <w:kern w:val="2"/>
      <w:lang w:val="en-IN" w:eastAsia="en-IN"/>
      <w14:ligatures w14:val="standardContextual"/>
    </w:rPr>
  </w:style>
  <w:style w:type="paragraph" w:customStyle="1" w:styleId="5F78A2D317DB496CB8509771B3CA23D2">
    <w:name w:val="5F78A2D317DB496CB8509771B3CA23D2"/>
    <w:rsid w:val="00FA15A0"/>
    <w:pPr>
      <w:spacing w:after="160" w:line="278" w:lineRule="auto"/>
    </w:pPr>
    <w:rPr>
      <w:kern w:val="2"/>
      <w:lang w:val="en-IN" w:eastAsia="en-IN"/>
      <w14:ligatures w14:val="standardContextual"/>
    </w:rPr>
  </w:style>
  <w:style w:type="paragraph" w:customStyle="1" w:styleId="7B46866722B54C5A82A1FBBE710739B7">
    <w:name w:val="7B46866722B54C5A82A1FBBE710739B7"/>
    <w:rsid w:val="00FA15A0"/>
    <w:pPr>
      <w:spacing w:after="160" w:line="278" w:lineRule="auto"/>
    </w:pPr>
    <w:rPr>
      <w:kern w:val="2"/>
      <w:lang w:val="en-IN" w:eastAsia="en-IN"/>
      <w14:ligatures w14:val="standardContextual"/>
    </w:rPr>
  </w:style>
  <w:style w:type="paragraph" w:customStyle="1" w:styleId="5B3BD291FA9648DC95D9AEAFEC3F185B">
    <w:name w:val="5B3BD291FA9648DC95D9AEAFEC3F185B"/>
    <w:rsid w:val="00FA15A0"/>
    <w:pPr>
      <w:spacing w:after="160" w:line="278" w:lineRule="auto"/>
    </w:pPr>
    <w:rPr>
      <w:kern w:val="2"/>
      <w:lang w:val="en-IN" w:eastAsia="en-IN"/>
      <w14:ligatures w14:val="standardContextual"/>
    </w:rPr>
  </w:style>
  <w:style w:type="paragraph" w:customStyle="1" w:styleId="01174C1136944142B8447CE713DAE66D">
    <w:name w:val="01174C1136944142B8447CE713DAE66D"/>
    <w:rsid w:val="00FA15A0"/>
    <w:pPr>
      <w:spacing w:after="160" w:line="278" w:lineRule="auto"/>
    </w:pPr>
    <w:rPr>
      <w:kern w:val="2"/>
      <w:lang w:val="en-IN" w:eastAsia="en-IN"/>
      <w14:ligatures w14:val="standardContextual"/>
    </w:rPr>
  </w:style>
  <w:style w:type="paragraph" w:customStyle="1" w:styleId="597E1E627AD646B88BEA874E82B6ECAC">
    <w:name w:val="597E1E627AD646B88BEA874E82B6ECAC"/>
    <w:rsid w:val="00FA15A0"/>
    <w:pPr>
      <w:spacing w:after="160" w:line="278" w:lineRule="auto"/>
    </w:pPr>
    <w:rPr>
      <w:kern w:val="2"/>
      <w:lang w:val="en-IN" w:eastAsia="en-IN"/>
      <w14:ligatures w14:val="standardContextual"/>
    </w:rPr>
  </w:style>
  <w:style w:type="paragraph" w:customStyle="1" w:styleId="9D0BCA07F24847CEB620DE2F33378F67">
    <w:name w:val="9D0BCA07F24847CEB620DE2F33378F67"/>
    <w:rsid w:val="00FA15A0"/>
    <w:pPr>
      <w:spacing w:after="160" w:line="278" w:lineRule="auto"/>
    </w:pPr>
    <w:rPr>
      <w:kern w:val="2"/>
      <w:lang w:val="en-IN" w:eastAsia="en-IN"/>
      <w14:ligatures w14:val="standardContextual"/>
    </w:rPr>
  </w:style>
  <w:style w:type="paragraph" w:customStyle="1" w:styleId="B06336378E2149E0B6D149B948EB069A">
    <w:name w:val="B06336378E2149E0B6D149B948EB069A"/>
    <w:rsid w:val="00FA15A0"/>
    <w:pPr>
      <w:spacing w:after="160" w:line="278" w:lineRule="auto"/>
    </w:pPr>
    <w:rPr>
      <w:kern w:val="2"/>
      <w:lang w:val="en-IN" w:eastAsia="en-IN"/>
      <w14:ligatures w14:val="standardContextual"/>
    </w:rPr>
  </w:style>
  <w:style w:type="paragraph" w:customStyle="1" w:styleId="5FF118B080F943C48A9A7D340086ABED">
    <w:name w:val="5FF118B080F943C48A9A7D340086ABED"/>
    <w:rsid w:val="00FA15A0"/>
    <w:pPr>
      <w:spacing w:after="160" w:line="278" w:lineRule="auto"/>
    </w:pPr>
    <w:rPr>
      <w:kern w:val="2"/>
      <w:lang w:val="en-IN" w:eastAsia="en-IN"/>
      <w14:ligatures w14:val="standardContextual"/>
    </w:rPr>
  </w:style>
  <w:style w:type="paragraph" w:customStyle="1" w:styleId="17B9F84F09974D78BF51E441153BC4A8">
    <w:name w:val="17B9F84F09974D78BF51E441153BC4A8"/>
    <w:rsid w:val="00FA15A0"/>
    <w:pPr>
      <w:spacing w:after="160" w:line="278" w:lineRule="auto"/>
    </w:pPr>
    <w:rPr>
      <w:kern w:val="2"/>
      <w:lang w:val="en-IN" w:eastAsia="en-IN"/>
      <w14:ligatures w14:val="standardContextual"/>
    </w:rPr>
  </w:style>
  <w:style w:type="paragraph" w:customStyle="1" w:styleId="9DB989905EB541B6AA6CDE6677AC66F2">
    <w:name w:val="9DB989905EB541B6AA6CDE6677AC66F2"/>
    <w:rsid w:val="00FA15A0"/>
    <w:pPr>
      <w:spacing w:after="160" w:line="278" w:lineRule="auto"/>
    </w:pPr>
    <w:rPr>
      <w:kern w:val="2"/>
      <w:lang w:val="en-IN" w:eastAsia="en-IN"/>
      <w14:ligatures w14:val="standardContextual"/>
    </w:rPr>
  </w:style>
  <w:style w:type="paragraph" w:customStyle="1" w:styleId="0E19756C5ADF445EA648742429F7D7FF">
    <w:name w:val="0E19756C5ADF445EA648742429F7D7FF"/>
    <w:rsid w:val="00FA15A0"/>
    <w:pPr>
      <w:spacing w:after="160" w:line="278" w:lineRule="auto"/>
    </w:pPr>
    <w:rPr>
      <w:kern w:val="2"/>
      <w:lang w:val="en-IN" w:eastAsia="en-IN"/>
      <w14:ligatures w14:val="standardContextual"/>
    </w:rPr>
  </w:style>
  <w:style w:type="paragraph" w:customStyle="1" w:styleId="2D748E3033BC4C9C808134E2BDB39C67">
    <w:name w:val="2D748E3033BC4C9C808134E2BDB39C67"/>
    <w:rsid w:val="00FA15A0"/>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FA15A0"/>
    <w:rPr>
      <w:rFonts w:eastAsia="Times" w:cs="Calibri (Body)"/>
      <w:color w:val="000000" w:themeColor="text1"/>
    </w:rPr>
  </w:style>
  <w:style w:type="paragraph" w:customStyle="1" w:styleId="59F47C69DF64844CB1DBB3B0466B73121">
    <w:name w:val="59F47C69DF64844CB1DBB3B0466B73121"/>
    <w:rsid w:val="00FA15A0"/>
    <w:rPr>
      <w:rFonts w:eastAsia="Times" w:cs="Calibri (Body)"/>
      <w:color w:val="000000" w:themeColor="text1"/>
    </w:rPr>
  </w:style>
  <w:style w:type="paragraph" w:customStyle="1" w:styleId="BB048746D6BD81428909D024E42FBF3F1">
    <w:name w:val="BB048746D6BD81428909D024E42FBF3F1"/>
    <w:rsid w:val="00FA15A0"/>
    <w:rPr>
      <w:rFonts w:eastAsia="Times" w:cs="Calibri (Body)"/>
      <w:color w:val="000000" w:themeColor="text1"/>
    </w:rPr>
  </w:style>
  <w:style w:type="paragraph" w:customStyle="1" w:styleId="2A50BCF205507E4AA16DA6F8BBB5CCFA1">
    <w:name w:val="2A50BCF205507E4AA16DA6F8BBB5CCFA1"/>
    <w:rsid w:val="00FA15A0"/>
    <w:rPr>
      <w:rFonts w:eastAsia="Times" w:cs="Calibri (Body)"/>
      <w:color w:val="000000" w:themeColor="text1"/>
    </w:rPr>
  </w:style>
  <w:style w:type="paragraph" w:customStyle="1" w:styleId="1B353BE30FA3E949A6A7E29DD5F9CA7C1">
    <w:name w:val="1B353BE30FA3E949A6A7E29DD5F9CA7C1"/>
    <w:rsid w:val="00FA15A0"/>
    <w:rPr>
      <w:rFonts w:eastAsia="Times" w:cs="Calibri (Body)"/>
      <w:color w:val="000000" w:themeColor="text1"/>
    </w:rPr>
  </w:style>
  <w:style w:type="paragraph" w:customStyle="1" w:styleId="337E7D2A29BC2847BE253001CC37ACE91">
    <w:name w:val="337E7D2A29BC2847BE253001CC37ACE91"/>
    <w:rsid w:val="00FA15A0"/>
    <w:rPr>
      <w:rFonts w:eastAsia="Times" w:cs="Calibri (Body)"/>
      <w:color w:val="000000" w:themeColor="text1"/>
    </w:rPr>
  </w:style>
  <w:style w:type="paragraph" w:customStyle="1" w:styleId="B9348AD095AC81449C592C2F0F676CB01">
    <w:name w:val="B9348AD095AC81449C592C2F0F676CB01"/>
    <w:rsid w:val="00FA15A0"/>
    <w:rPr>
      <w:rFonts w:eastAsia="Times" w:cs="Calibri (Body)"/>
      <w:color w:val="000000" w:themeColor="text1"/>
    </w:rPr>
  </w:style>
  <w:style w:type="paragraph" w:customStyle="1" w:styleId="8D0BC3EB8758784BB08FC591BF9EA44D1">
    <w:name w:val="8D0BC3EB8758784BB08FC591BF9EA44D1"/>
    <w:rsid w:val="00FA15A0"/>
    <w:rPr>
      <w:rFonts w:eastAsia="Times" w:cs="Calibri (Body)"/>
      <w:color w:val="000000" w:themeColor="text1"/>
    </w:rPr>
  </w:style>
  <w:style w:type="paragraph" w:customStyle="1" w:styleId="D46029CC9C1241249EB770A9598377DA2">
    <w:name w:val="D46029CC9C1241249EB770A9598377DA2"/>
    <w:rsid w:val="00FA15A0"/>
    <w:rPr>
      <w:rFonts w:eastAsia="Times" w:cs="Calibri (Body)"/>
      <w:color w:val="000000" w:themeColor="text1"/>
    </w:rPr>
  </w:style>
  <w:style w:type="paragraph" w:customStyle="1" w:styleId="5A2764C080F04C6D92A50A477D3C449E2">
    <w:name w:val="5A2764C080F04C6D92A50A477D3C449E2"/>
    <w:rsid w:val="00FA15A0"/>
    <w:rPr>
      <w:rFonts w:eastAsia="Times" w:cs="Calibri (Body)"/>
      <w:color w:val="000000" w:themeColor="text1"/>
    </w:rPr>
  </w:style>
  <w:style w:type="paragraph" w:customStyle="1" w:styleId="EC881CD1F46B4A9C85E167E99F0B09B92">
    <w:name w:val="EC881CD1F46B4A9C85E167E99F0B09B92"/>
    <w:rsid w:val="00FA15A0"/>
    <w:rPr>
      <w:rFonts w:eastAsia="Times" w:cs="Calibri (Body)"/>
      <w:color w:val="000000" w:themeColor="text1"/>
    </w:rPr>
  </w:style>
  <w:style w:type="paragraph" w:customStyle="1" w:styleId="BB3278676E6745EAA9ADEBEBF1E87D321">
    <w:name w:val="BB3278676E6745EAA9ADEBEBF1E87D321"/>
    <w:rsid w:val="00FA15A0"/>
    <w:pPr>
      <w:ind w:left="720"/>
      <w:contextualSpacing/>
    </w:pPr>
    <w:rPr>
      <w:rFonts w:eastAsia="Times" w:cs="Calibri (Body)"/>
      <w:color w:val="000000" w:themeColor="text1"/>
    </w:rPr>
  </w:style>
  <w:style w:type="paragraph" w:customStyle="1" w:styleId="5D532D29DFBB4CF983AF9A50FC44F53F1">
    <w:name w:val="5D532D29DFBB4CF983AF9A50FC44F53F1"/>
    <w:rsid w:val="00FA15A0"/>
    <w:pPr>
      <w:ind w:left="720"/>
      <w:contextualSpacing/>
    </w:pPr>
    <w:rPr>
      <w:rFonts w:eastAsia="Times" w:cs="Calibri (Body)"/>
      <w:color w:val="000000" w:themeColor="text1"/>
    </w:rPr>
  </w:style>
  <w:style w:type="paragraph" w:customStyle="1" w:styleId="FC4865C82AAB4E8691AB7BE826362E271">
    <w:name w:val="FC4865C82AAB4E8691AB7BE826362E271"/>
    <w:rsid w:val="00FA15A0"/>
    <w:pPr>
      <w:ind w:left="720"/>
      <w:contextualSpacing/>
    </w:pPr>
    <w:rPr>
      <w:rFonts w:eastAsia="Times" w:cs="Calibri (Body)"/>
      <w:color w:val="000000" w:themeColor="text1"/>
    </w:rPr>
  </w:style>
  <w:style w:type="paragraph" w:customStyle="1" w:styleId="F6CC0A13A7DE4B48BDAB0FD92AFDE6801">
    <w:name w:val="F6CC0A13A7DE4B48BDAB0FD92AFDE6801"/>
    <w:rsid w:val="00FA15A0"/>
    <w:pPr>
      <w:ind w:left="720"/>
      <w:contextualSpacing/>
    </w:pPr>
    <w:rPr>
      <w:rFonts w:eastAsia="Times" w:cs="Calibri (Body)"/>
      <w:color w:val="000000" w:themeColor="text1"/>
    </w:rPr>
  </w:style>
  <w:style w:type="paragraph" w:customStyle="1" w:styleId="3EB17FBFF00840B59A64ECF19F0711E61">
    <w:name w:val="3EB17FBFF00840B59A64ECF19F0711E61"/>
    <w:rsid w:val="00FA15A0"/>
    <w:pPr>
      <w:ind w:left="720"/>
      <w:contextualSpacing/>
    </w:pPr>
    <w:rPr>
      <w:rFonts w:eastAsia="Times" w:cs="Calibri (Body)"/>
      <w:color w:val="000000" w:themeColor="text1"/>
    </w:rPr>
  </w:style>
  <w:style w:type="paragraph" w:customStyle="1" w:styleId="64E6937AE9C24614A3089DF7711566D11">
    <w:name w:val="64E6937AE9C24614A3089DF7711566D11"/>
    <w:rsid w:val="00FA15A0"/>
    <w:pPr>
      <w:ind w:left="720"/>
      <w:contextualSpacing/>
    </w:pPr>
    <w:rPr>
      <w:rFonts w:eastAsia="Times" w:cs="Calibri (Body)"/>
      <w:color w:val="000000" w:themeColor="text1"/>
    </w:rPr>
  </w:style>
  <w:style w:type="paragraph" w:customStyle="1" w:styleId="127588C7303847E289D861CDD6741E691">
    <w:name w:val="127588C7303847E289D861CDD6741E691"/>
    <w:rsid w:val="00FA15A0"/>
    <w:pPr>
      <w:ind w:left="720"/>
      <w:contextualSpacing/>
    </w:pPr>
    <w:rPr>
      <w:rFonts w:eastAsia="Times" w:cs="Calibri (Body)"/>
      <w:color w:val="000000" w:themeColor="text1"/>
    </w:rPr>
  </w:style>
  <w:style w:type="paragraph" w:customStyle="1" w:styleId="E089E0CCCAC044F390A47C377A7F603C1">
    <w:name w:val="E089E0CCCAC044F390A47C377A7F603C1"/>
    <w:rsid w:val="00FA15A0"/>
    <w:pPr>
      <w:ind w:left="720"/>
      <w:contextualSpacing/>
    </w:pPr>
    <w:rPr>
      <w:rFonts w:eastAsia="Times" w:cs="Calibri (Body)"/>
      <w:color w:val="000000" w:themeColor="text1"/>
    </w:rPr>
  </w:style>
  <w:style w:type="paragraph" w:customStyle="1" w:styleId="5F78A2D317DB496CB8509771B3CA23D21">
    <w:name w:val="5F78A2D317DB496CB8509771B3CA23D21"/>
    <w:rsid w:val="00FA15A0"/>
    <w:pPr>
      <w:ind w:left="720"/>
      <w:contextualSpacing/>
    </w:pPr>
    <w:rPr>
      <w:rFonts w:eastAsia="Times" w:cs="Calibri (Body)"/>
      <w:color w:val="000000" w:themeColor="text1"/>
    </w:rPr>
  </w:style>
  <w:style w:type="paragraph" w:customStyle="1" w:styleId="7B46866722B54C5A82A1FBBE710739B71">
    <w:name w:val="7B46866722B54C5A82A1FBBE710739B71"/>
    <w:rsid w:val="00FA15A0"/>
    <w:pPr>
      <w:ind w:left="720"/>
      <w:contextualSpacing/>
    </w:pPr>
    <w:rPr>
      <w:rFonts w:eastAsia="Times" w:cs="Calibri (Body)"/>
      <w:color w:val="000000" w:themeColor="text1"/>
    </w:rPr>
  </w:style>
  <w:style w:type="paragraph" w:customStyle="1" w:styleId="5B3BD291FA9648DC95D9AEAFEC3F185B1">
    <w:name w:val="5B3BD291FA9648DC95D9AEAFEC3F185B1"/>
    <w:rsid w:val="00FA15A0"/>
    <w:pPr>
      <w:ind w:left="720"/>
      <w:contextualSpacing/>
    </w:pPr>
    <w:rPr>
      <w:rFonts w:eastAsia="Times" w:cs="Calibri (Body)"/>
      <w:color w:val="000000" w:themeColor="text1"/>
    </w:rPr>
  </w:style>
  <w:style w:type="paragraph" w:customStyle="1" w:styleId="01174C1136944142B8447CE713DAE66D1">
    <w:name w:val="01174C1136944142B8447CE713DAE66D1"/>
    <w:rsid w:val="00FA15A0"/>
    <w:pPr>
      <w:ind w:left="720"/>
      <w:contextualSpacing/>
    </w:pPr>
    <w:rPr>
      <w:rFonts w:eastAsia="Times" w:cs="Calibri (Body)"/>
      <w:color w:val="000000" w:themeColor="text1"/>
    </w:rPr>
  </w:style>
  <w:style w:type="paragraph" w:customStyle="1" w:styleId="597E1E627AD646B88BEA874E82B6ECAC1">
    <w:name w:val="597E1E627AD646B88BEA874E82B6ECAC1"/>
    <w:rsid w:val="00FA15A0"/>
    <w:pPr>
      <w:ind w:left="720"/>
      <w:contextualSpacing/>
    </w:pPr>
    <w:rPr>
      <w:rFonts w:eastAsia="Times" w:cs="Calibri (Body)"/>
      <w:color w:val="000000" w:themeColor="text1"/>
    </w:rPr>
  </w:style>
  <w:style w:type="paragraph" w:customStyle="1" w:styleId="9D0BCA07F24847CEB620DE2F33378F671">
    <w:name w:val="9D0BCA07F24847CEB620DE2F33378F671"/>
    <w:rsid w:val="00FA15A0"/>
    <w:pPr>
      <w:ind w:left="720"/>
      <w:contextualSpacing/>
    </w:pPr>
    <w:rPr>
      <w:rFonts w:eastAsia="Times" w:cs="Calibri (Body)"/>
      <w:color w:val="000000" w:themeColor="text1"/>
    </w:rPr>
  </w:style>
  <w:style w:type="paragraph" w:customStyle="1" w:styleId="B06336378E2149E0B6D149B948EB069A1">
    <w:name w:val="B06336378E2149E0B6D149B948EB069A1"/>
    <w:rsid w:val="00FA15A0"/>
    <w:pPr>
      <w:ind w:left="720"/>
      <w:contextualSpacing/>
    </w:pPr>
    <w:rPr>
      <w:rFonts w:eastAsia="Times" w:cs="Calibri (Body)"/>
      <w:color w:val="000000" w:themeColor="text1"/>
    </w:rPr>
  </w:style>
  <w:style w:type="paragraph" w:customStyle="1" w:styleId="5FF118B080F943C48A9A7D340086ABED1">
    <w:name w:val="5FF118B080F943C48A9A7D340086ABED1"/>
    <w:rsid w:val="00FA15A0"/>
    <w:pPr>
      <w:ind w:left="720"/>
      <w:contextualSpacing/>
    </w:pPr>
    <w:rPr>
      <w:rFonts w:eastAsia="Times" w:cs="Calibri (Body)"/>
      <w:color w:val="000000" w:themeColor="text1"/>
    </w:rPr>
  </w:style>
  <w:style w:type="paragraph" w:customStyle="1" w:styleId="17B9F84F09974D78BF51E441153BC4A81">
    <w:name w:val="17B9F84F09974D78BF51E441153BC4A81"/>
    <w:rsid w:val="00FA15A0"/>
    <w:pPr>
      <w:ind w:left="720"/>
      <w:contextualSpacing/>
    </w:pPr>
    <w:rPr>
      <w:rFonts w:eastAsia="Times" w:cs="Calibri (Body)"/>
      <w:color w:val="000000" w:themeColor="text1"/>
    </w:rPr>
  </w:style>
  <w:style w:type="paragraph" w:customStyle="1" w:styleId="9DB989905EB541B6AA6CDE6677AC66F21">
    <w:name w:val="9DB989905EB541B6AA6CDE6677AC66F21"/>
    <w:rsid w:val="00FA15A0"/>
    <w:pPr>
      <w:ind w:left="720"/>
      <w:contextualSpacing/>
    </w:pPr>
    <w:rPr>
      <w:rFonts w:eastAsia="Times" w:cs="Calibri (Body)"/>
      <w:color w:val="000000" w:themeColor="text1"/>
    </w:rPr>
  </w:style>
  <w:style w:type="paragraph" w:customStyle="1" w:styleId="0E19756C5ADF445EA648742429F7D7FF1">
    <w:name w:val="0E19756C5ADF445EA648742429F7D7FF1"/>
    <w:rsid w:val="00FA15A0"/>
    <w:pPr>
      <w:ind w:left="720"/>
      <w:contextualSpacing/>
    </w:pPr>
    <w:rPr>
      <w:rFonts w:eastAsia="Times" w:cs="Calibri (Body)"/>
      <w:color w:val="000000" w:themeColor="text1"/>
    </w:rPr>
  </w:style>
  <w:style w:type="paragraph" w:customStyle="1" w:styleId="2D748E3033BC4C9C808134E2BDB39C671">
    <w:name w:val="2D748E3033BC4C9C808134E2BDB39C671"/>
    <w:rsid w:val="00FA15A0"/>
    <w:pPr>
      <w:ind w:left="720"/>
      <w:contextualSpacing/>
    </w:pPr>
    <w:rPr>
      <w:rFonts w:eastAsia="Times" w:cs="Calibri (Body)"/>
      <w:color w:val="000000" w:themeColor="text1"/>
    </w:rPr>
  </w:style>
  <w:style w:type="paragraph" w:customStyle="1" w:styleId="FA3B8336382D449FA0A5B8AA3E36D9A21">
    <w:name w:val="FA3B8336382D449FA0A5B8AA3E36D9A21"/>
    <w:rsid w:val="00FA15A0"/>
    <w:pPr>
      <w:ind w:left="720"/>
      <w:contextualSpacing/>
    </w:pPr>
    <w:rPr>
      <w:rFonts w:eastAsia="Times" w:cs="Calibri (Body)"/>
      <w:color w:val="000000" w:themeColor="text1"/>
    </w:rPr>
  </w:style>
  <w:style w:type="paragraph" w:customStyle="1" w:styleId="79B1DA29D4804E18B89EBA46381F7EED1">
    <w:name w:val="79B1DA29D4804E18B89EBA46381F7EED1"/>
    <w:rsid w:val="00FA15A0"/>
    <w:pPr>
      <w:ind w:left="720"/>
      <w:contextualSpacing/>
    </w:pPr>
    <w:rPr>
      <w:rFonts w:eastAsia="Times" w:cs="Calibri (Body)"/>
      <w:color w:val="000000" w:themeColor="text1"/>
    </w:rPr>
  </w:style>
  <w:style w:type="paragraph" w:customStyle="1" w:styleId="B78DC8B301BC45EE9D64EB9E017FFF7D">
    <w:name w:val="B78DC8B301BC45EE9D64EB9E017FFF7D"/>
    <w:rsid w:val="00A210FB"/>
    <w:pPr>
      <w:spacing w:after="160" w:line="278" w:lineRule="auto"/>
    </w:pPr>
    <w:rPr>
      <w:kern w:val="2"/>
      <w:lang w:val="en-IN" w:eastAsia="en-IN"/>
      <w14:ligatures w14:val="standardContextual"/>
    </w:rPr>
  </w:style>
  <w:style w:type="paragraph" w:customStyle="1" w:styleId="5D10C9E781944CDEA38AA1406D380E32">
    <w:name w:val="5D10C9E781944CDEA38AA1406D380E32"/>
    <w:rsid w:val="00A210FB"/>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1099</TotalTime>
  <Pages>14</Pages>
  <Words>3592</Words>
  <Characters>19439</Characters>
  <Application>Microsoft Office Word</Application>
  <DocSecurity>0</DocSecurity>
  <Lines>441</Lines>
  <Paragraphs>242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22789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6</cp:revision>
  <dcterms:created xsi:type="dcterms:W3CDTF">2025-09-12T12:20:00Z</dcterms:created>
  <dcterms:modified xsi:type="dcterms:W3CDTF">2025-11-12T05:39:00Z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