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59D5A1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54085">
        <w:rPr>
          <w:rFonts w:eastAsia="Times New Roman" w:cstheme="minorHAnsi"/>
          <w:b/>
        </w:rPr>
        <w:t>68894</w:t>
      </w:r>
    </w:p>
    <w:p w14:paraId="2F6924E5" w14:textId="6CAE22B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54085">
        <w:rPr>
          <w:rFonts w:eastAsia="Times New Roman" w:cstheme="minorHAnsi"/>
          <w:b/>
        </w:rPr>
        <w:t>Poornima G</w:t>
      </w:r>
    </w:p>
    <w:p w14:paraId="6FB9233B" w14:textId="2A7F83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3157E" w:rsidRPr="00643B0C">
          <w:rPr>
            <w:rStyle w:val="Hyperlink"/>
            <w:rFonts w:eastAsia="Times New Roman" w:cstheme="minorHAnsi"/>
            <w:b/>
          </w:rPr>
          <w:t>https://review.jove.com/account/file-uploader?src=21012718</w:t>
        </w:r>
      </w:hyperlink>
      <w:r w:rsidR="00F3157E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DAFD35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4085" w:rsidRPr="00454085">
        <w:rPr>
          <w:rStyle w:val="ArticleTitle"/>
          <w:rFonts w:cstheme="minorHAnsi"/>
        </w:rPr>
        <w:t>Revealing Electromechanical Control of Tissue Homeostasis Using a Two-Layer Microfluidic Device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5214AB" w14:textId="19760D0C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54085">
        <w:rPr>
          <w:rFonts w:eastAsia="Times New Roman" w:cstheme="minorHAnsi"/>
          <w:b/>
          <w:sz w:val="28"/>
          <w:szCs w:val="28"/>
        </w:rPr>
        <w:t>Xiaolu Jiang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</w:t>
      </w:r>
      <w:r w:rsidRPr="00454085">
        <w:rPr>
          <w:rFonts w:eastAsia="Times New Roman" w:cstheme="minorHAnsi"/>
          <w:b/>
          <w:sz w:val="28"/>
          <w:szCs w:val="28"/>
          <w:lang w:val="en-GB"/>
        </w:rPr>
        <w:t xml:space="preserve"> Ping Xu</w:t>
      </w:r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 xml:space="preserve">, Feng </w:t>
      </w:r>
      <w:proofErr w:type="spellStart"/>
      <w:r w:rsidRPr="00454085">
        <w:rPr>
          <w:rFonts w:eastAsia="Times New Roman" w:cstheme="minorHAnsi"/>
          <w:b/>
          <w:sz w:val="28"/>
          <w:szCs w:val="28"/>
        </w:rPr>
        <w:t>Feng</w:t>
      </w:r>
      <w:proofErr w:type="spellEnd"/>
      <w:r w:rsidRPr="00454085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454085">
        <w:rPr>
          <w:rFonts w:eastAsia="Times New Roman" w:cstheme="minorHAnsi"/>
          <w:b/>
          <w:sz w:val="28"/>
          <w:szCs w:val="28"/>
        </w:rPr>
        <w:t>, Gianluca Grenci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="00DC4E87">
        <w:rPr>
          <w:rFonts w:eastAsia="Times New Roman" w:cstheme="minorHAnsi"/>
          <w:b/>
          <w:sz w:val="28"/>
          <w:szCs w:val="28"/>
          <w:vertAlign w:val="superscript"/>
        </w:rPr>
        <w:t>,3</w:t>
      </w:r>
      <w:r w:rsidRPr="00454085">
        <w:rPr>
          <w:rFonts w:eastAsia="Times New Roman" w:cstheme="minorHAnsi"/>
          <w:b/>
          <w:sz w:val="28"/>
          <w:szCs w:val="28"/>
        </w:rPr>
        <w:t>, Thuan Beng Saw</w:t>
      </w:r>
      <w:r w:rsidRPr="00454085">
        <w:rPr>
          <w:rFonts w:eastAsia="Times New Roman" w:cstheme="minorHAnsi"/>
          <w:b/>
          <w:sz w:val="28"/>
          <w:szCs w:val="28"/>
          <w:vertAlign w:val="superscript"/>
        </w:rPr>
        <w:t>1,</w:t>
      </w:r>
      <w:r w:rsidR="00DC4E87">
        <w:rPr>
          <w:rFonts w:eastAsia="Times New Roman" w:cstheme="minorHAnsi"/>
          <w:b/>
          <w:sz w:val="28"/>
          <w:szCs w:val="28"/>
          <w:vertAlign w:val="superscript"/>
        </w:rPr>
        <w:t>4</w:t>
      </w:r>
    </w:p>
    <w:p w14:paraId="02EFCFF2" w14:textId="77777777" w:rsidR="00454085" w:rsidRPr="00454085" w:rsidRDefault="00454085" w:rsidP="0045408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5093900" w14:textId="3C3D31EC" w:rsidR="00454085" w:rsidRPr="00454085" w:rsidRDefault="00DC4E87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>School</w:t>
      </w:r>
      <w:r w:rsidRPr="00454085">
        <w:rPr>
          <w:rFonts w:eastAsia="Times New Roman" w:cstheme="minorHAnsi"/>
          <w:bCs/>
          <w:sz w:val="28"/>
          <w:szCs w:val="28"/>
        </w:rPr>
        <w:t xml:space="preserve"> </w:t>
      </w:r>
      <w:r w:rsidR="00454085" w:rsidRPr="00454085">
        <w:rPr>
          <w:rFonts w:eastAsia="Times New Roman" w:cstheme="minorHAnsi"/>
          <w:bCs/>
          <w:sz w:val="28"/>
          <w:szCs w:val="28"/>
        </w:rPr>
        <w:t>of Life Sciences, Westlake University</w:t>
      </w:r>
    </w:p>
    <w:p w14:paraId="0DDC96CA" w14:textId="0261FFAE" w:rsidR="00454085" w:rsidRDefault="00454085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 w:rsidRPr="00454085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54085">
        <w:rPr>
          <w:rFonts w:eastAsia="Times New Roman" w:cstheme="minorHAnsi"/>
          <w:bCs/>
          <w:sz w:val="28"/>
          <w:szCs w:val="28"/>
        </w:rPr>
        <w:t>Mechanobiology Institute, National University of Singapore</w:t>
      </w:r>
    </w:p>
    <w:p w14:paraId="049A5875" w14:textId="792AE5EB" w:rsidR="00DC4E87" w:rsidRPr="00454085" w:rsidRDefault="00DC4E87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3</w:t>
      </w:r>
      <w:r>
        <w:rPr>
          <w:rFonts w:eastAsia="Times New Roman" w:cstheme="minorHAnsi"/>
          <w:bCs/>
          <w:sz w:val="28"/>
          <w:szCs w:val="28"/>
        </w:rPr>
        <w:t>Department of Biomedical Engineering</w:t>
      </w:r>
      <w:r w:rsidRPr="00454085">
        <w:rPr>
          <w:rFonts w:eastAsia="Times New Roman" w:cstheme="minorHAnsi"/>
          <w:bCs/>
          <w:sz w:val="28"/>
          <w:szCs w:val="28"/>
        </w:rPr>
        <w:t>, National University of Singapore</w:t>
      </w:r>
    </w:p>
    <w:p w14:paraId="33CD999C" w14:textId="54DAC907" w:rsidR="00D6314B" w:rsidRPr="00454085" w:rsidRDefault="00DC4E87" w:rsidP="00454085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="00454085" w:rsidRPr="00454085">
        <w:rPr>
          <w:rFonts w:eastAsia="Times New Roman" w:cstheme="minorHAnsi"/>
          <w:bCs/>
          <w:sz w:val="28"/>
          <w:szCs w:val="28"/>
        </w:rPr>
        <w:t>Research Center for Industries of the Future, Westlake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D733F90" w:rsidR="004E0C5A" w:rsidRDefault="00F3157E" w:rsidP="004E0C5A">
      <w:pPr>
        <w:outlineLvl w:val="0"/>
        <w:rPr>
          <w:rFonts w:eastAsia="Times New Roman" w:cstheme="minorHAnsi"/>
        </w:rPr>
      </w:pPr>
      <w:bookmarkStart w:id="0" w:name="_Hlk25233958"/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AF83158" w14:textId="2D804458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Xiaolu Jiang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jiangxiaolu@westlake.edu.cn</w:t>
      </w:r>
    </w:p>
    <w:p w14:paraId="6E89B22A" w14:textId="4542C4AF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Ping Xu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xuping@westlake.edu.cn</w:t>
      </w:r>
    </w:p>
    <w:p w14:paraId="3384F41D" w14:textId="38523833" w:rsidR="00F3157E" w:rsidRPr="00F3157E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 xml:space="preserve">Feng </w:t>
      </w:r>
      <w:proofErr w:type="spellStart"/>
      <w:r w:rsidRPr="00F3157E">
        <w:rPr>
          <w:rFonts w:cstheme="minorHAnsi"/>
          <w:bCs/>
        </w:rPr>
        <w:t>Feng</w:t>
      </w:r>
      <w:proofErr w:type="spellEnd"/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fengfeng63@westlake.edu.cn</w:t>
      </w:r>
    </w:p>
    <w:p w14:paraId="12916965" w14:textId="7092519F" w:rsidR="003B5E26" w:rsidRPr="000D7C13" w:rsidRDefault="00F3157E" w:rsidP="00F3157E">
      <w:pPr>
        <w:outlineLvl w:val="0"/>
        <w:rPr>
          <w:rFonts w:cstheme="minorHAnsi"/>
          <w:bCs/>
        </w:rPr>
      </w:pPr>
      <w:r w:rsidRPr="00F3157E">
        <w:rPr>
          <w:rFonts w:cstheme="minorHAnsi"/>
          <w:bCs/>
        </w:rPr>
        <w:t>Gianluca Grenci</w:t>
      </w:r>
      <w:r w:rsidRPr="00F3157E">
        <w:rPr>
          <w:rFonts w:cstheme="minorHAnsi"/>
          <w:bCs/>
        </w:rPr>
        <w:tab/>
      </w:r>
      <w:r w:rsidRPr="00F3157E">
        <w:rPr>
          <w:rFonts w:cstheme="minorHAnsi"/>
          <w:bCs/>
        </w:rPr>
        <w:tab/>
        <w:t>mbigg@nus.edu.sg</w:t>
      </w:r>
    </w:p>
    <w:p w14:paraId="7514EB95" w14:textId="77777777" w:rsidR="00F3157E" w:rsidRDefault="00F3157E" w:rsidP="00F3157E">
      <w:pPr>
        <w:outlineLvl w:val="0"/>
        <w:rPr>
          <w:rFonts w:eastAsia="Times New Roman" w:cstheme="minorHAnsi"/>
        </w:rPr>
      </w:pPr>
      <w:r w:rsidRPr="00F3157E">
        <w:rPr>
          <w:rFonts w:eastAsia="Times New Roman" w:cstheme="minorHAnsi"/>
        </w:rPr>
        <w:t>Thuan Beng Saw</w:t>
      </w:r>
      <w:r w:rsidRPr="00F3157E">
        <w:rPr>
          <w:rFonts w:eastAsia="Times New Roman" w:cstheme="minorHAnsi"/>
        </w:rPr>
        <w:tab/>
      </w:r>
      <w:r w:rsidRPr="00F3157E">
        <w:rPr>
          <w:rFonts w:eastAsia="Times New Roman" w:cstheme="minorHAnsi"/>
        </w:rPr>
        <w:tab/>
        <w:t>sawtb@westlake.edu.cn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AEA176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35410">
        <w:rPr>
          <w:rFonts w:eastAsia="Times New Roman" w:cstheme="minorHAnsi"/>
          <w:b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845D7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4B52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8D10EE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5410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DF479B9" w14:textId="77777777" w:rsidR="001D143B" w:rsidRDefault="001D143B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AD210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CD55F8">
        <w:rPr>
          <w:rFonts w:cstheme="minorHAnsi"/>
          <w:bCs/>
          <w:sz w:val="22"/>
          <w:szCs w:val="22"/>
        </w:rPr>
        <w:t>17</w:t>
      </w:r>
    </w:p>
    <w:p w14:paraId="5AAC9C6C" w14:textId="2ACFE8E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D55F8">
        <w:rPr>
          <w:rFonts w:cstheme="minorHAnsi"/>
          <w:bCs/>
          <w:sz w:val="22"/>
          <w:szCs w:val="22"/>
        </w:rPr>
        <w:t>43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679CD3D4" w:rsidR="007D61A8" w:rsidRPr="003F59C8" w:rsidRDefault="001F4B5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Thuan Beng Saw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9376BA">
        <w:rPr>
          <w:rFonts w:cstheme="minorHAnsi"/>
        </w:rPr>
        <w:t>W</w:t>
      </w:r>
      <w:r w:rsidR="009376BA" w:rsidRPr="003F59C8">
        <w:rPr>
          <w:rFonts w:cstheme="minorHAnsi"/>
        </w:rPr>
        <w:t>e apply controlled electric fields to study how tissues respond to electrical cues, focusing on how currents or fields regulate cell adhesion, proliferation and extrusion impacting tissue homeostasis.</w:t>
      </w:r>
    </w:p>
    <w:p w14:paraId="381FE85D" w14:textId="001F4659" w:rsidR="001D143B" w:rsidRPr="003F59C8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F59C8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F59C8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 w:rsidRPr="003F59C8">
        <w:rPr>
          <w:rFonts w:ascii="Calibri" w:eastAsia="Times" w:hAnsi="Calibri" w:cs="Calibri"/>
          <w:i/>
          <w:iCs/>
          <w:color w:val="3333FF"/>
        </w:rPr>
        <w:t>2.3.1</w:t>
      </w:r>
    </w:p>
    <w:p w14:paraId="00A66870" w14:textId="77777777" w:rsidR="007D61A8" w:rsidRPr="003F59C8" w:rsidRDefault="007D61A8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3F59C8" w:rsidRDefault="00D75084" w:rsidP="007D61A8">
      <w:pPr>
        <w:rPr>
          <w:rFonts w:eastAsia="Times New Roman" w:cstheme="minorHAnsi"/>
          <w:sz w:val="28"/>
          <w:szCs w:val="28"/>
        </w:rPr>
      </w:pPr>
      <w:r w:rsidRPr="003F59C8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30B54F33" w:rsidR="007D61A8" w:rsidRPr="003F59C8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eastAsia="Times New Roman" w:cstheme="minorHAnsi"/>
          <w:b/>
          <w:bCs/>
          <w:u w:val="single"/>
        </w:rPr>
        <w:t>Xiaolu Jiang</w:t>
      </w:r>
      <w:r w:rsidR="007D61A8" w:rsidRPr="003F59C8">
        <w:rPr>
          <w:rFonts w:eastAsia="Times New Roman" w:cstheme="minorHAnsi"/>
          <w:b/>
          <w:bCs/>
          <w:u w:val="single"/>
        </w:rPr>
        <w:t>:</w:t>
      </w:r>
      <w:r w:rsidR="007D61A8" w:rsidRPr="003F59C8">
        <w:rPr>
          <w:rFonts w:eastAsia="Times New Roman" w:cstheme="minorHAnsi"/>
        </w:rPr>
        <w:t xml:space="preserve"> </w:t>
      </w:r>
      <w:r w:rsidR="0009284C" w:rsidRPr="003F59C8">
        <w:rPr>
          <w:rFonts w:cstheme="minorHAnsi"/>
        </w:rPr>
        <w:t xml:space="preserve">We discovered that </w:t>
      </w:r>
      <w:r w:rsidR="001D143B" w:rsidRPr="003F59C8">
        <w:rPr>
          <w:rFonts w:cstheme="minorHAnsi"/>
        </w:rPr>
        <w:t xml:space="preserve">the </w:t>
      </w:r>
      <w:r w:rsidR="009125DB" w:rsidRPr="003F59C8">
        <w:rPr>
          <w:rFonts w:cstheme="minorHAnsi"/>
        </w:rPr>
        <w:t xml:space="preserve">direction of </w:t>
      </w:r>
      <w:proofErr w:type="gramStart"/>
      <w:r w:rsidR="009125DB" w:rsidRPr="003F59C8">
        <w:rPr>
          <w:rFonts w:cstheme="minorHAnsi"/>
        </w:rPr>
        <w:t>physiologically-relevant</w:t>
      </w:r>
      <w:proofErr w:type="gramEnd"/>
      <w:r w:rsidR="009125DB" w:rsidRPr="003F59C8">
        <w:rPr>
          <w:rFonts w:cstheme="minorHAnsi"/>
        </w:rPr>
        <w:t xml:space="preserve"> currents</w:t>
      </w:r>
      <w:r w:rsidR="0009284C" w:rsidRPr="003F59C8">
        <w:rPr>
          <w:rFonts w:cstheme="minorHAnsi"/>
        </w:rPr>
        <w:t xml:space="preserve"> </w:t>
      </w:r>
      <w:proofErr w:type="gramStart"/>
      <w:r w:rsidR="001D143B" w:rsidRPr="003F59C8">
        <w:rPr>
          <w:rFonts w:cstheme="minorHAnsi"/>
        </w:rPr>
        <w:t>dictates</w:t>
      </w:r>
      <w:proofErr w:type="gramEnd"/>
      <w:r w:rsidR="0009284C" w:rsidRPr="003F59C8">
        <w:rPr>
          <w:rFonts w:cstheme="minorHAnsi"/>
        </w:rPr>
        <w:t xml:space="preserve"> tissue states: apical-to-basal fields induces a proliferative phenotype, while basal-to-apical fields </w:t>
      </w:r>
      <w:proofErr w:type="gramStart"/>
      <w:r w:rsidR="0009284C" w:rsidRPr="003F59C8">
        <w:rPr>
          <w:rFonts w:cstheme="minorHAnsi"/>
        </w:rPr>
        <w:t>promotes</w:t>
      </w:r>
      <w:proofErr w:type="gramEnd"/>
      <w:r w:rsidR="0009284C" w:rsidRPr="003F59C8">
        <w:rPr>
          <w:rFonts w:cstheme="minorHAnsi"/>
        </w:rPr>
        <w:t xml:space="preserve"> cell extrusion, allowing </w:t>
      </w:r>
      <w:r w:rsidR="00670B9C" w:rsidRPr="003F59C8">
        <w:rPr>
          <w:rFonts w:cstheme="minorHAnsi"/>
        </w:rPr>
        <w:t>modulation</w:t>
      </w:r>
      <w:r w:rsidR="0009284C" w:rsidRPr="003F59C8">
        <w:rPr>
          <w:rFonts w:cstheme="minorHAnsi"/>
        </w:rPr>
        <w:t xml:space="preserve"> of overall cell density.</w:t>
      </w:r>
    </w:p>
    <w:p w14:paraId="6CCAB988" w14:textId="5A589ED3" w:rsidR="001D143B" w:rsidRPr="003F59C8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F59C8">
        <w:rPr>
          <w:rFonts w:ascii="Calibri" w:eastAsia="Times" w:hAnsi="Calibri" w:cs="Calibri"/>
          <w:i/>
          <w:iCs/>
          <w:color w:val="3333FF"/>
        </w:rPr>
        <w:t>Suggested B-roll: 2.5.1</w:t>
      </w:r>
    </w:p>
    <w:p w14:paraId="58E5390E" w14:textId="77777777" w:rsidR="001D143B" w:rsidRPr="003F59C8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3F59C8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F59C8" w:rsidRDefault="00D75084" w:rsidP="007D61A8">
      <w:pPr>
        <w:rPr>
          <w:rFonts w:eastAsia="Times New Roman" w:cstheme="minorHAnsi"/>
          <w:sz w:val="28"/>
          <w:szCs w:val="28"/>
        </w:rPr>
      </w:pPr>
      <w:r w:rsidRPr="003F59C8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8F8E676" w:rsidR="00333FA4" w:rsidRPr="003F59C8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Style w:val="AuthorName"/>
          <w:rFonts w:asciiTheme="minorHAnsi" w:eastAsia="Times" w:hAnsiTheme="minorHAnsi" w:cstheme="minorHAnsi"/>
        </w:rPr>
        <w:t>Thuan Beng Saw</w:t>
      </w:r>
      <w:r w:rsidR="00333FA4" w:rsidRPr="003F59C8">
        <w:rPr>
          <w:rFonts w:eastAsia="Times New Roman" w:cstheme="minorHAnsi"/>
          <w:b/>
          <w:bCs/>
          <w:u w:val="single"/>
        </w:rPr>
        <w:t>:</w:t>
      </w:r>
      <w:r w:rsidR="00333FA4" w:rsidRPr="003F59C8">
        <w:rPr>
          <w:rFonts w:eastAsia="Times New Roman" w:cstheme="minorHAnsi"/>
        </w:rPr>
        <w:t xml:space="preserve"> </w:t>
      </w:r>
      <w:r w:rsidR="00975FD9" w:rsidRPr="003F59C8">
        <w:rPr>
          <w:rFonts w:eastAsia="Times New Roman" w:cstheme="minorHAnsi"/>
        </w:rPr>
        <w:t>While</w:t>
      </w:r>
      <w:r w:rsidR="0009284C" w:rsidRPr="003F59C8">
        <w:rPr>
          <w:rFonts w:cstheme="minorHAnsi"/>
        </w:rPr>
        <w:t xml:space="preserve"> </w:t>
      </w:r>
      <w:r w:rsidR="009125DB" w:rsidRPr="003F59C8">
        <w:rPr>
          <w:rFonts w:cstheme="minorHAnsi"/>
        </w:rPr>
        <w:t xml:space="preserve">quantitative </w:t>
      </w:r>
      <w:r w:rsidR="0009284C" w:rsidRPr="003F59C8">
        <w:rPr>
          <w:rFonts w:cstheme="minorHAnsi"/>
        </w:rPr>
        <w:t xml:space="preserve">bioelectric studies </w:t>
      </w:r>
      <w:r w:rsidR="00975FD9" w:rsidRPr="003F59C8">
        <w:rPr>
          <w:rFonts w:cstheme="minorHAnsi"/>
        </w:rPr>
        <w:t xml:space="preserve">have long </w:t>
      </w:r>
      <w:r w:rsidR="0009284C" w:rsidRPr="003F59C8">
        <w:rPr>
          <w:rFonts w:cstheme="minorHAnsi"/>
        </w:rPr>
        <w:t xml:space="preserve">focused on migration </w:t>
      </w:r>
      <w:r w:rsidR="00975FD9" w:rsidRPr="003F59C8">
        <w:rPr>
          <w:rFonts w:cstheme="minorHAnsi"/>
        </w:rPr>
        <w:t>via</w:t>
      </w:r>
      <w:r w:rsidR="0009284C" w:rsidRPr="003F59C8">
        <w:rPr>
          <w:rFonts w:cstheme="minorHAnsi"/>
        </w:rPr>
        <w:t xml:space="preserve"> galvanotaxi</w:t>
      </w:r>
      <w:r w:rsidR="00975FD9" w:rsidRPr="003F59C8">
        <w:rPr>
          <w:rFonts w:cstheme="minorHAnsi"/>
        </w:rPr>
        <w:t>s, tissue homeostasis remained inaccessible</w:t>
      </w:r>
      <w:r w:rsidR="0009284C" w:rsidRPr="003F59C8">
        <w:rPr>
          <w:rFonts w:cstheme="minorHAnsi"/>
        </w:rPr>
        <w:t xml:space="preserve">. </w:t>
      </w:r>
      <w:r w:rsidR="009125DB" w:rsidRPr="003F59C8">
        <w:rPr>
          <w:rFonts w:cstheme="minorHAnsi"/>
        </w:rPr>
        <w:t>Our system</w:t>
      </w:r>
      <w:r w:rsidR="00975FD9" w:rsidRPr="003F59C8">
        <w:rPr>
          <w:rFonts w:cstheme="minorHAnsi"/>
        </w:rPr>
        <w:t xml:space="preserve"> now enables direct investigation of how physiological currents regulate tissue organization and maintenance.</w:t>
      </w:r>
    </w:p>
    <w:p w14:paraId="33B4781D" w14:textId="171515DF" w:rsidR="001D143B" w:rsidRPr="003F59C8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F59C8">
        <w:rPr>
          <w:rFonts w:ascii="Calibri" w:eastAsia="Times" w:hAnsi="Calibri" w:cs="Calibri"/>
          <w:i/>
          <w:iCs/>
          <w:color w:val="3333FF"/>
        </w:rPr>
        <w:t>Suggested B-roll: 3.2.1</w:t>
      </w:r>
    </w:p>
    <w:p w14:paraId="47F24100" w14:textId="77777777" w:rsidR="001D143B" w:rsidRPr="003F59C8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3F59C8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3F59C8" w:rsidRDefault="00D75084" w:rsidP="007D61A8">
      <w:pPr>
        <w:rPr>
          <w:rFonts w:eastAsia="Times New Roman" w:cstheme="minorHAnsi"/>
          <w:sz w:val="28"/>
          <w:szCs w:val="28"/>
        </w:rPr>
      </w:pPr>
      <w:r w:rsidRPr="003F59C8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4D719EDA" w:rsidR="00333FA4" w:rsidRPr="003F59C8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eastAsia="Times New Roman" w:cstheme="minorHAnsi"/>
          <w:b/>
          <w:bCs/>
          <w:u w:val="single"/>
        </w:rPr>
        <w:t>Xiaolu Jiang</w:t>
      </w:r>
      <w:r w:rsidR="00333FA4" w:rsidRPr="003F59C8">
        <w:rPr>
          <w:rFonts w:eastAsia="Times New Roman" w:cstheme="minorHAnsi"/>
          <w:b/>
          <w:bCs/>
          <w:u w:val="single"/>
        </w:rPr>
        <w:t>:</w:t>
      </w:r>
      <w:r w:rsidR="00333FA4" w:rsidRPr="003F59C8">
        <w:rPr>
          <w:rFonts w:eastAsia="Times New Roman" w:cstheme="minorHAnsi"/>
        </w:rPr>
        <w:t xml:space="preserve"> </w:t>
      </w:r>
      <w:r w:rsidR="0009284C" w:rsidRPr="003F59C8">
        <w:rPr>
          <w:rFonts w:cstheme="minorHAnsi"/>
        </w:rPr>
        <w:t>Our protocol integrates microfluidics, electrically stimulation of tissues, traction force microscopy, and live imaging to study electromechanical control of tissue homeostasis.</w:t>
      </w:r>
    </w:p>
    <w:p w14:paraId="6D6E6B84" w14:textId="70D5B195" w:rsidR="001D143B" w:rsidRPr="003F59C8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F59C8">
        <w:rPr>
          <w:rFonts w:ascii="Calibri" w:eastAsia="Times" w:hAnsi="Calibri" w:cs="Calibri"/>
          <w:i/>
          <w:iCs/>
          <w:color w:val="3333FF"/>
        </w:rPr>
        <w:t>Suggested B-roll: 4.1.2</w:t>
      </w:r>
    </w:p>
    <w:p w14:paraId="2EBEEBF2" w14:textId="77777777" w:rsidR="001D143B" w:rsidRPr="003F59C8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46CA4C93" w14:textId="00CA25ED" w:rsidR="00D75084" w:rsidRPr="003F59C8" w:rsidRDefault="00D75084" w:rsidP="00D75084">
      <w:pPr>
        <w:spacing w:before="120"/>
        <w:rPr>
          <w:rFonts w:eastAsia="Times New Roman" w:cstheme="minorHAnsi"/>
        </w:rPr>
      </w:pPr>
      <w:r w:rsidRPr="003F59C8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8007A48" w:rsidR="00D75084" w:rsidRPr="003F59C8" w:rsidRDefault="001F4B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Style w:val="AuthorName"/>
          <w:rFonts w:asciiTheme="minorHAnsi" w:eastAsia="Times" w:hAnsiTheme="minorHAnsi" w:cstheme="minorHAnsi"/>
        </w:rPr>
        <w:lastRenderedPageBreak/>
        <w:t>Thuan Beng Saw</w:t>
      </w:r>
      <w:r w:rsidR="00D75084" w:rsidRPr="003F59C8">
        <w:rPr>
          <w:rFonts w:eastAsia="Times New Roman" w:cstheme="minorHAnsi"/>
          <w:b/>
          <w:bCs/>
          <w:u w:val="single"/>
        </w:rPr>
        <w:t>:</w:t>
      </w:r>
      <w:r w:rsidR="00D75084" w:rsidRPr="003F59C8">
        <w:rPr>
          <w:rFonts w:eastAsia="Times New Roman" w:cstheme="minorHAnsi"/>
        </w:rPr>
        <w:t xml:space="preserve"> </w:t>
      </w:r>
      <w:r w:rsidR="00975FD9" w:rsidRPr="003F59C8">
        <w:rPr>
          <w:rFonts w:cstheme="minorHAnsi"/>
        </w:rPr>
        <w:t xml:space="preserve">Our work revealed core electromechanical coupling rules. With new tools, we can now </w:t>
      </w:r>
      <w:r w:rsidR="001D143B" w:rsidRPr="003F59C8">
        <w:rPr>
          <w:rFonts w:cstheme="minorHAnsi"/>
        </w:rPr>
        <w:t>explore</w:t>
      </w:r>
      <w:r w:rsidR="00975FD9" w:rsidRPr="003F59C8">
        <w:rPr>
          <w:rFonts w:cstheme="minorHAnsi"/>
        </w:rPr>
        <w:t xml:space="preserve"> </w:t>
      </w:r>
      <w:r w:rsidR="001D143B" w:rsidRPr="003F59C8">
        <w:rPr>
          <w:rFonts w:cstheme="minorHAnsi"/>
        </w:rPr>
        <w:t>h</w:t>
      </w:r>
      <w:r w:rsidR="00975FD9" w:rsidRPr="003F59C8">
        <w:rPr>
          <w:rFonts w:cstheme="minorHAnsi"/>
        </w:rPr>
        <w:t>ow native bioelectric patterns emerge and regulate tissues</w:t>
      </w:r>
      <w:r w:rsidR="001D143B" w:rsidRPr="003F59C8">
        <w:rPr>
          <w:rFonts w:cstheme="minorHAnsi"/>
        </w:rPr>
        <w:t xml:space="preserve"> and if </w:t>
      </w:r>
      <w:r w:rsidR="00975FD9" w:rsidRPr="003F59C8">
        <w:rPr>
          <w:rFonts w:cstheme="minorHAnsi"/>
        </w:rPr>
        <w:t xml:space="preserve">we </w:t>
      </w:r>
      <w:r w:rsidR="001D143B" w:rsidRPr="003F59C8">
        <w:rPr>
          <w:rFonts w:cstheme="minorHAnsi"/>
        </w:rPr>
        <w:t xml:space="preserve">can </w:t>
      </w:r>
      <w:r w:rsidR="00975FD9" w:rsidRPr="003F59C8">
        <w:rPr>
          <w:rFonts w:cstheme="minorHAnsi"/>
        </w:rPr>
        <w:t>control complex tissue behavior by tuning these electromechanical cues</w:t>
      </w:r>
      <w:r w:rsidR="001D143B" w:rsidRPr="003F59C8">
        <w:rPr>
          <w:rFonts w:cstheme="minorHAnsi"/>
        </w:rPr>
        <w:t>.</w:t>
      </w:r>
    </w:p>
    <w:p w14:paraId="5A51C012" w14:textId="4B9068F7" w:rsidR="001D143B" w:rsidRPr="003F59C8" w:rsidRDefault="001D143B" w:rsidP="001D143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F59C8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F59C8">
        <w:rPr>
          <w:rFonts w:ascii="Calibri" w:eastAsia="Times" w:hAnsi="Calibri" w:cs="Calibri"/>
          <w:i/>
          <w:iCs/>
          <w:color w:val="3333FF"/>
        </w:rPr>
        <w:t>Suggested B-roll: 3.5.1</w:t>
      </w:r>
    </w:p>
    <w:p w14:paraId="6611F786" w14:textId="77777777" w:rsidR="001D143B" w:rsidRPr="003F59C8" w:rsidRDefault="001D143B" w:rsidP="001D143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Pr="003F59C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3F59C8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3F59C8">
        <w:rPr>
          <w:rFonts w:cstheme="minorHAnsi"/>
          <w:b/>
          <w:i/>
          <w:color w:val="0000FF"/>
        </w:rPr>
        <w:t>Videographer: Obtain headshots for all authors</w:t>
      </w:r>
      <w:r w:rsidR="00985868" w:rsidRPr="003F59C8">
        <w:rPr>
          <w:rFonts w:cstheme="minorHAnsi"/>
          <w:b/>
          <w:i/>
          <w:color w:val="0000FF"/>
        </w:rPr>
        <w:t xml:space="preserve"> available at the filming location</w:t>
      </w:r>
      <w:r w:rsidRPr="003F59C8">
        <w:rPr>
          <w:rFonts w:cstheme="minorHAnsi"/>
          <w:b/>
          <w:i/>
          <w:color w:val="0000FF"/>
        </w:rPr>
        <w:t>.</w:t>
      </w:r>
    </w:p>
    <w:p w14:paraId="146D4196" w14:textId="12FBE972" w:rsidR="00FF25E5" w:rsidRPr="00C058AE" w:rsidRDefault="00A13CC3" w:rsidP="001D143B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5F50134" w:rsidR="00CE10F2" w:rsidRDefault="00CD55F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D55F8">
        <w:rPr>
          <w:rFonts w:cstheme="minorHAnsi"/>
          <w:b/>
          <w:bCs/>
        </w:rPr>
        <w:t>Chip Fabrication and Device Assembly</w:t>
      </w:r>
    </w:p>
    <w:p w14:paraId="314C5FBA" w14:textId="2AA3110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F4B52">
        <w:rPr>
          <w:rFonts w:cstheme="minorHAnsi"/>
        </w:rPr>
        <w:t xml:space="preserve">Feng </w:t>
      </w:r>
      <w:proofErr w:type="spellStart"/>
      <w:r w:rsidR="001F4B52">
        <w:rPr>
          <w:rFonts w:cstheme="minorHAnsi"/>
        </w:rPr>
        <w:t>Feng</w:t>
      </w:r>
      <w:proofErr w:type="spellEnd"/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8C20B7B" w14:textId="63FED6E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To begin, place a clean Layer 1 polydimethylsiloxane </w:t>
      </w:r>
      <w:r>
        <w:rPr>
          <w:lang w:eastAsia="en-IN"/>
        </w:rPr>
        <w:t xml:space="preserve">or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face-up on a clean plastic dish cap</w:t>
      </w:r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add</w:t>
      </w:r>
      <w:r w:rsidRPr="00D51FA0">
        <w:rPr>
          <w:lang w:eastAsia="en-IN"/>
        </w:rPr>
        <w:t xml:space="preserve"> 500 microliters of liquid ultraviolet-curable adhesive slowly on the </w:t>
      </w:r>
      <w:proofErr w:type="spellStart"/>
      <w:r w:rsidRPr="00D51FA0">
        <w:rPr>
          <w:lang w:eastAsia="en-IN"/>
        </w:rPr>
        <w:t>mold</w:t>
      </w:r>
      <w:proofErr w:type="spellEnd"/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. Using a spatula, </w:t>
      </w:r>
      <w:r w:rsidRPr="00D51FA0">
        <w:rPr>
          <w:lang w:eastAsia="en-IN"/>
        </w:rPr>
        <w:t xml:space="preserve">carefully wet all the protruding structures </w:t>
      </w:r>
      <w:r w:rsidRPr="00454085">
        <w:rPr>
          <w:lang w:eastAsia="en-IN"/>
        </w:rPr>
        <w:t>and</w:t>
      </w:r>
      <w:r w:rsidRPr="00D51FA0">
        <w:rPr>
          <w:lang w:eastAsia="en-IN"/>
        </w:rPr>
        <w:t xml:space="preserve"> remove any air bubbles formed during the wetting process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72CA55EA" w14:textId="77777777" w:rsidR="008C3E34" w:rsidRPr="008C3E34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WIDE: Talent placing a clean Layer 1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onto a plastic dish cap.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>TXT: Cap:</w:t>
      </w:r>
    </w:p>
    <w:p w14:paraId="4B403FB2" w14:textId="77777777" w:rsidR="008C3E34" w:rsidRDefault="00454085" w:rsidP="008C3E34">
      <w:pPr>
        <w:pStyle w:val="ShotDescription"/>
        <w:ind w:firstLine="0"/>
        <w:rPr>
          <w:b/>
          <w:bCs/>
          <w:lang w:val="en-IN" w:eastAsia="en-IN"/>
        </w:rPr>
      </w:pPr>
      <w:r w:rsidRPr="00454085">
        <w:rPr>
          <w:b/>
          <w:bCs/>
          <w:lang w:val="en-IN" w:eastAsia="en-IN"/>
        </w:rPr>
        <w:t>Diameter:</w:t>
      </w:r>
      <w:r w:rsidR="008C3E34">
        <w:rPr>
          <w:b/>
          <w:bCs/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60 mm </w:t>
      </w:r>
    </w:p>
    <w:p w14:paraId="073F42A8" w14:textId="55557A43" w:rsidR="00454085" w:rsidRDefault="00454085" w:rsidP="008C3E34">
      <w:pPr>
        <w:pStyle w:val="ShotDescription"/>
        <w:ind w:firstLine="0"/>
        <w:rPr>
          <w:lang w:val="en-IN" w:eastAsia="en-IN"/>
        </w:rPr>
      </w:pPr>
      <w:r w:rsidRPr="00454085">
        <w:rPr>
          <w:b/>
          <w:bCs/>
          <w:lang w:val="en-IN" w:eastAsia="en-IN"/>
        </w:rPr>
        <w:t>Height 15 mm</w:t>
      </w:r>
    </w:p>
    <w:p w14:paraId="20ECD9C3" w14:textId="512F203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liquid ultraviolet-curable adhesive onto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396AC03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removing air bubbles from the adhesive using the spatula.</w:t>
      </w:r>
    </w:p>
    <w:p w14:paraId="19D0BD8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F5BF409" w14:textId="4EC18CC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Gently press a coverslip onto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u</w:t>
      </w:r>
      <w:r w:rsidRPr="00D51FA0">
        <w:rPr>
          <w:lang w:eastAsia="en-IN"/>
        </w:rPr>
        <w:t xml:space="preserve">se a laboratory wiper to remove any excess ultraviolet-curable adhesive, ensuring the top side of the coverslip remains clean and flat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15ADEE1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pressing the coverslip onto the adhesive-coated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>.</w:t>
      </w:r>
    </w:p>
    <w:p w14:paraId="4C949724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cleaning off excess adhesive from the top of the coverslip using laboratory wipers.</w:t>
      </w:r>
    </w:p>
    <w:p w14:paraId="66FE146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B771A4A" w14:textId="1A92821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Cure the structure partially under uniformly illuminated ultraviolet light with a wavelength between 363 and 370 </w:t>
      </w:r>
      <w:proofErr w:type="spellStart"/>
      <w:r w:rsidRPr="00D51FA0">
        <w:rPr>
          <w:lang w:eastAsia="en-IN"/>
        </w:rPr>
        <w:t>nanometers</w:t>
      </w:r>
      <w:proofErr w:type="spellEnd"/>
      <w:r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Wipe off any marks using 75 percent ethanol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h</w:t>
      </w:r>
      <w:r w:rsidRPr="00D51FA0">
        <w:rPr>
          <w:lang w:eastAsia="en-IN"/>
        </w:rPr>
        <w:t>old the structure firmly on a flat surface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 and slowly peel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cured Layer 1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23387D66" w14:textId="6B27D4E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</w:t>
      </w:r>
      <w:r>
        <w:rPr>
          <w:lang w:val="en-IN" w:eastAsia="en-IN"/>
        </w:rPr>
        <w:t xml:space="preserve">. </w:t>
      </w:r>
      <w:r w:rsidRPr="00454085">
        <w:rPr>
          <w:b/>
          <w:bCs/>
          <w:lang w:val="en-IN" w:eastAsia="en-IN"/>
        </w:rPr>
        <w:t xml:space="preserve">TXT: </w:t>
      </w:r>
      <w:r w:rsidR="00CD2C07">
        <w:rPr>
          <w:b/>
          <w:bCs/>
          <w:lang w:val="en-IN" w:eastAsia="en-IN"/>
        </w:rPr>
        <w:t>UV light i</w:t>
      </w:r>
      <w:r w:rsidRPr="00454085">
        <w:rPr>
          <w:b/>
          <w:bCs/>
          <w:lang w:val="en-IN" w:eastAsia="en-IN"/>
        </w:rPr>
        <w:t xml:space="preserve">ntensity: 224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/cm²</w:t>
      </w:r>
    </w:p>
    <w:p w14:paraId="492F76E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wiping marks off the structure with 75 percent ethanol.</w:t>
      </w:r>
    </w:p>
    <w:p w14:paraId="4406E359" w14:textId="21BF1B5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placing the </w:t>
      </w:r>
      <w:proofErr w:type="spellStart"/>
      <w:r>
        <w:rPr>
          <w:lang w:val="en-IN" w:eastAsia="en-IN"/>
        </w:rPr>
        <w:t>mold</w:t>
      </w:r>
      <w:proofErr w:type="spellEnd"/>
      <w:r>
        <w:rPr>
          <w:lang w:val="en-IN" w:eastAsia="en-IN"/>
        </w:rPr>
        <w:t xml:space="preserve"> on a flat surface. </w:t>
      </w:r>
    </w:p>
    <w:p w14:paraId="3CF1C613" w14:textId="4D629A85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D51FA0">
        <w:rPr>
          <w:lang w:val="en-IN" w:eastAsia="en-IN"/>
        </w:rPr>
        <w:t xml:space="preserve">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cured Layer 1 while holding it flat.</w:t>
      </w:r>
    </w:p>
    <w:p w14:paraId="795A2508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248A34B" w14:textId="37A4D910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lastRenderedPageBreak/>
        <w:t>Then, p</w:t>
      </w:r>
      <w:r w:rsidRPr="00D51FA0">
        <w:rPr>
          <w:lang w:eastAsia="en-IN"/>
        </w:rPr>
        <w:t xml:space="preserve">lace a clean Layer 2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face-down on a flat PDMS slab that is thicker than 2.5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tap the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features from above using tweezers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Observe the interface beneath the features for darkening or optical contrast, which confirms proper contact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57AD264C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placing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face-down on the flat PDMS slab.</w:t>
      </w:r>
    </w:p>
    <w:p w14:paraId="28A31856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tapping the features on the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with tweezers.</w:t>
      </w:r>
    </w:p>
    <w:p w14:paraId="13E97635" w14:textId="4539A31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pointing to</w:t>
      </w:r>
      <w:r w:rsidRPr="00D51FA0">
        <w:rPr>
          <w:lang w:val="en-IN" w:eastAsia="en-IN"/>
        </w:rPr>
        <w:t xml:space="preserve"> the interface showing contrast beneath features.</w:t>
      </w:r>
    </w:p>
    <w:p w14:paraId="5FC8E7D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E68965B" w14:textId="4CCE9DCE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Pr="00D51FA0">
        <w:rPr>
          <w:lang w:eastAsia="en-IN"/>
        </w:rPr>
        <w:t xml:space="preserve">ill the space between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and the slab with liquid ultraviolet-curable adhesive by capillary action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 Partially cure the structure under ultraviolet light for 10 seconds</w:t>
      </w:r>
      <w:r>
        <w:rPr>
          <w:lang w:eastAsia="en-IN"/>
        </w:rPr>
        <w:t xml:space="preserve"> as demonstrated earlier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0D5D2FB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adhesive near the interface and letting it fill the gap via capillary action.</w:t>
      </w:r>
    </w:p>
    <w:p w14:paraId="4AFCA00D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structure under UV light for partial curing.</w:t>
      </w:r>
    </w:p>
    <w:p w14:paraId="755ABA6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894F660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Use soft-padded tweezers to gently peel the composite ultraviolet-curable adhesive layer and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PDMS slab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If necessary, trim the excess edges of the cured adhesive layer with sharp scissors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5BCB10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composite layer and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using padded tweezers.</w:t>
      </w:r>
    </w:p>
    <w:p w14:paraId="12E0C99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trimming the edges of the cured layer with scissors.</w:t>
      </w:r>
    </w:p>
    <w:p w14:paraId="1B0F5FF7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A364F9" w14:textId="7442DAB2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D51FA0">
        <w:rPr>
          <w:lang w:eastAsia="en-IN"/>
        </w:rPr>
        <w:t xml:space="preserve">lace Layer 1 </w:t>
      </w:r>
      <w:r w:rsidR="00F61576">
        <w:rPr>
          <w:lang w:eastAsia="en-IN"/>
        </w:rPr>
        <w:t>attached to</w:t>
      </w:r>
      <w:r w:rsidR="00F61576" w:rsidRPr="00D51FA0">
        <w:rPr>
          <w:lang w:eastAsia="en-IN"/>
        </w:rPr>
        <w:t xml:space="preserve"> </w:t>
      </w:r>
      <w:r w:rsidRPr="00D51FA0">
        <w:rPr>
          <w:lang w:eastAsia="en-IN"/>
        </w:rPr>
        <w:t xml:space="preserve">a rectangular glass coverslip on a flat surface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Align Layer 2, still attached to its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, with Layer 1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press both layers together firmly until shadows appear beneath the features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B65959A" w14:textId="6C34CF4D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placing Layer 1 </w:t>
      </w:r>
      <w:r w:rsidR="005B46BC">
        <w:rPr>
          <w:lang w:val="en-IN" w:eastAsia="en-IN"/>
        </w:rPr>
        <w:t>on</w:t>
      </w:r>
      <w:r w:rsidRPr="00D51FA0">
        <w:rPr>
          <w:lang w:val="en-IN" w:eastAsia="en-IN"/>
        </w:rPr>
        <w:t xml:space="preserve"> a rectangular coverslip on a work surface.</w:t>
      </w:r>
    </w:p>
    <w:p w14:paraId="12E5AA50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aligning Layer 2 over Layer 1</w:t>
      </w:r>
      <w:r>
        <w:rPr>
          <w:lang w:val="en-IN" w:eastAsia="en-IN"/>
        </w:rPr>
        <w:t>.</w:t>
      </w:r>
    </w:p>
    <w:p w14:paraId="2328F310" w14:textId="606823E4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D51FA0">
        <w:rPr>
          <w:lang w:val="en-IN" w:eastAsia="en-IN"/>
        </w:rPr>
        <w:t xml:space="preserve"> pressing down to create visible shadows under the features.</w:t>
      </w:r>
    </w:p>
    <w:p w14:paraId="7501768A" w14:textId="4C779843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Cure the aligned structure under ultraviolet light for 10 seconds to bond Layers 1 and 2 into a two-layer microfluidic chip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peel the PDMS </w:t>
      </w:r>
      <w:proofErr w:type="spellStart"/>
      <w:r w:rsidRPr="00D51FA0">
        <w:rPr>
          <w:lang w:eastAsia="en-IN"/>
        </w:rPr>
        <w:t>mold</w:t>
      </w:r>
      <w:proofErr w:type="spellEnd"/>
      <w:r w:rsidRPr="00D51FA0">
        <w:rPr>
          <w:lang w:eastAsia="en-IN"/>
        </w:rPr>
        <w:t xml:space="preserve"> from the bonded chip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542D822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assembly under UV light for bonding.</w:t>
      </w:r>
    </w:p>
    <w:p w14:paraId="70E6A29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peeling the PDMS </w:t>
      </w:r>
      <w:proofErr w:type="spellStart"/>
      <w:r w:rsidRPr="00D51FA0">
        <w:rPr>
          <w:lang w:val="en-IN" w:eastAsia="en-IN"/>
        </w:rPr>
        <w:t>mold</w:t>
      </w:r>
      <w:proofErr w:type="spellEnd"/>
      <w:r w:rsidRPr="00D51FA0">
        <w:rPr>
          <w:lang w:val="en-IN" w:eastAsia="en-IN"/>
        </w:rPr>
        <w:t xml:space="preserve"> from the microfluidic chip.</w:t>
      </w:r>
    </w:p>
    <w:p w14:paraId="173AECCA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AF7D923" w14:textId="326B8DB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pipette 10 microliters of polyacrylamide gel precursor solution onto the </w:t>
      </w:r>
      <w:r w:rsidRPr="00D51FA0">
        <w:rPr>
          <w:lang w:eastAsia="en-IN"/>
        </w:rPr>
        <w:lastRenderedPageBreak/>
        <w:t xml:space="preserve">middle of the tissue region, directly above the slit in Layer 2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Gently press a round glass coverslip, 10 </w:t>
      </w:r>
      <w:proofErr w:type="spellStart"/>
      <w:r w:rsidRPr="00D51FA0">
        <w:rPr>
          <w:lang w:eastAsia="en-IN"/>
        </w:rPr>
        <w:t>millimeters</w:t>
      </w:r>
      <w:proofErr w:type="spellEnd"/>
      <w:r w:rsidRPr="00D51FA0">
        <w:rPr>
          <w:lang w:eastAsia="en-IN"/>
        </w:rPr>
        <w:t xml:space="preserve"> in diameter, onto the droplet to form a flat gel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. </w:t>
      </w:r>
      <w:r>
        <w:rPr>
          <w:lang w:eastAsia="en-IN"/>
        </w:rPr>
        <w:t>O</w:t>
      </w:r>
      <w:r w:rsidRPr="00D51FA0">
        <w:rPr>
          <w:lang w:eastAsia="en-IN"/>
        </w:rPr>
        <w:t xml:space="preserve">bserve the gel solution flow into Layer 1 through the slit and stop at the row of barrier pillars </w:t>
      </w:r>
      <w:r w:rsidRPr="00D51FA0">
        <w:rPr>
          <w:b/>
          <w:bCs/>
          <w:lang w:eastAsia="en-IN"/>
        </w:rPr>
        <w:t>[3]</w:t>
      </w:r>
      <w:r w:rsidRPr="00D51FA0">
        <w:rPr>
          <w:lang w:eastAsia="en-IN"/>
        </w:rPr>
        <w:t>.</w:t>
      </w:r>
    </w:p>
    <w:p w14:paraId="7151F7BE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gel precursor onto the slit area of the chip.</w:t>
      </w:r>
    </w:p>
    <w:p w14:paraId="709A20A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pressing a round coverslip onto the solution to spread it.</w:t>
      </w:r>
    </w:p>
    <w:p w14:paraId="63E428A5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Close-up of the gel flowing through the slit and halting at barrier pillars.</w:t>
      </w:r>
    </w:p>
    <w:p w14:paraId="22BD891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2F82AC4" w14:textId="154D92D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Immediately cure the assembled microfluidic chip under ultraviolet light for 5 minutes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l</w:t>
      </w:r>
      <w:r w:rsidRPr="00D51FA0">
        <w:rPr>
          <w:lang w:eastAsia="en-IN"/>
        </w:rPr>
        <w:t xml:space="preserve">eave the chip undisturbed for approximately 1 hour to allow the polyacrylamide gel to fully solidify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458D7F7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full curing.</w:t>
      </w:r>
    </w:p>
    <w:p w14:paraId="605FBF09" w14:textId="135D817B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Shot of the chip </w:t>
      </w:r>
      <w:r>
        <w:rPr>
          <w:lang w:val="en-IN" w:eastAsia="en-IN"/>
        </w:rPr>
        <w:t>lying undisturbed</w:t>
      </w:r>
      <w:r w:rsidRPr="00D51FA0">
        <w:rPr>
          <w:lang w:val="en-IN" w:eastAsia="en-IN"/>
        </w:rPr>
        <w:t>.</w:t>
      </w:r>
    </w:p>
    <w:p w14:paraId="139391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5430AF0F" w14:textId="673782DC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D51FA0">
        <w:rPr>
          <w:lang w:eastAsia="en-IN"/>
        </w:rPr>
        <w:t xml:space="preserve">ncubate the microfluidic chip in 0.1 molar HEPES buffer at pH 7.4 for at least 1 hour to hydrate the gel and reduce adhesion between the gel and the coverslip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</w:t>
      </w:r>
      <w:r>
        <w:rPr>
          <w:lang w:eastAsia="en-IN"/>
        </w:rPr>
        <w:t>Then, g</w:t>
      </w:r>
      <w:r w:rsidRPr="00D51FA0">
        <w:rPr>
          <w:lang w:eastAsia="en-IN"/>
        </w:rPr>
        <w:t xml:space="preserve">ently use sharp tweezers to remove the coverslip from the gel surface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>.</w:t>
      </w:r>
    </w:p>
    <w:p w14:paraId="6AB8B6C7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immersing the chip in HEPES buffer.</w:t>
      </w:r>
    </w:p>
    <w:p w14:paraId="47A60397" w14:textId="11BB0F4C" w:rsidR="000A1077" w:rsidRDefault="00454085" w:rsidP="003F59C8">
      <w:pPr>
        <w:pStyle w:val="ShotDescription"/>
        <w:numPr>
          <w:ilvl w:val="2"/>
          <w:numId w:val="3"/>
        </w:numPr>
      </w:pPr>
      <w:r w:rsidRPr="000A1077">
        <w:rPr>
          <w:lang w:val="en-IN" w:eastAsia="en-IN"/>
        </w:rPr>
        <w:t>Talent removing the coverslip from the gel using sharp tweezers.</w:t>
      </w:r>
    </w:p>
    <w:p w14:paraId="791C456E" w14:textId="77777777" w:rsidR="00454085" w:rsidRDefault="00454085" w:rsidP="00454085"/>
    <w:p w14:paraId="7C1D88B2" w14:textId="77777777" w:rsidR="008C3E34" w:rsidRPr="00CD2C07" w:rsidRDefault="008C3E34" w:rsidP="008C3E34">
      <w:pPr>
        <w:rPr>
          <w:color w:val="EE0000"/>
          <w:lang w:eastAsia="zh-CN"/>
        </w:rPr>
      </w:pPr>
      <w:r w:rsidRPr="00CD2C07">
        <w:rPr>
          <w:color w:val="EE0000"/>
          <w:lang w:eastAsia="zh-CN"/>
        </w:rPr>
        <w:t xml:space="preserve">Added step </w:t>
      </w:r>
    </w:p>
    <w:p w14:paraId="4CA084C5" w14:textId="21D4E74A" w:rsidR="00454085" w:rsidRDefault="00D938CA" w:rsidP="008C3E34">
      <w:pPr>
        <w:pStyle w:val="ListParagraph"/>
        <w:numPr>
          <w:ilvl w:val="1"/>
          <w:numId w:val="3"/>
        </w:numPr>
        <w:rPr>
          <w:lang w:eastAsia="zh-CN"/>
        </w:rPr>
      </w:pPr>
      <w:r w:rsidRPr="008C3E34">
        <w:rPr>
          <w:color w:val="7030A0"/>
          <w:lang w:eastAsia="zh-CN"/>
        </w:rPr>
        <w:t>Place a medical-grade polycarbonate cartridge on a flat surface, with the bottom face up, and align a dried chip, face down, with the cartridge</w:t>
      </w:r>
      <w:r w:rsidR="008C3E34" w:rsidRPr="008C3E34">
        <w:rPr>
          <w:color w:val="7030A0"/>
          <w:lang w:eastAsia="zh-CN"/>
        </w:rPr>
        <w:t xml:space="preserve"> </w:t>
      </w:r>
      <w:r w:rsidR="008C3E34" w:rsidRPr="008C3E34">
        <w:rPr>
          <w:b/>
          <w:bCs/>
          <w:color w:val="7030A0"/>
          <w:lang w:eastAsia="zh-CN"/>
        </w:rPr>
        <w:t>[1]</w:t>
      </w:r>
      <w:r w:rsidRPr="008C3E34">
        <w:rPr>
          <w:color w:val="7030A0"/>
          <w:lang w:eastAsia="zh-CN"/>
        </w:rPr>
        <w:t xml:space="preserve">. Pipette UV-curable adhesive in the crevices between the chip and cartridge, </w:t>
      </w:r>
      <w:r w:rsidR="00CD2C07">
        <w:rPr>
          <w:color w:val="7030A0"/>
          <w:lang w:eastAsia="zh-CN"/>
        </w:rPr>
        <w:t>filling them via capillary effect,</w:t>
      </w:r>
      <w:r w:rsidR="008C3E34">
        <w:rPr>
          <w:color w:val="7030A0"/>
          <w:lang w:eastAsia="zh-CN"/>
        </w:rPr>
        <w:t xml:space="preserve"> and cure it under UV light</w:t>
      </w:r>
      <w:r w:rsidR="008C3E34" w:rsidRPr="008C3E34">
        <w:rPr>
          <w:color w:val="7030A0"/>
          <w:lang w:eastAsia="zh-CN"/>
        </w:rPr>
        <w:t xml:space="preserve"> </w:t>
      </w:r>
      <w:r w:rsidR="008C3E34" w:rsidRPr="008C3E34">
        <w:rPr>
          <w:b/>
          <w:bCs/>
          <w:lang w:eastAsia="zh-CN"/>
        </w:rPr>
        <w:t>[2</w:t>
      </w:r>
      <w:r w:rsidR="00CD2C07">
        <w:rPr>
          <w:b/>
          <w:bCs/>
          <w:lang w:eastAsia="zh-CN"/>
        </w:rPr>
        <w:t>-TXT</w:t>
      </w:r>
      <w:r w:rsidR="008C3E34" w:rsidRPr="008C3E34">
        <w:rPr>
          <w:b/>
          <w:bCs/>
          <w:lang w:eastAsia="zh-CN"/>
        </w:rPr>
        <w:t>]</w:t>
      </w:r>
      <w:r>
        <w:rPr>
          <w:lang w:eastAsia="zh-CN"/>
        </w:rPr>
        <w:t>.</w:t>
      </w:r>
      <w:r w:rsidR="00687306">
        <w:rPr>
          <w:lang w:eastAsia="zh-CN"/>
        </w:rPr>
        <w:t xml:space="preserve"> </w:t>
      </w:r>
    </w:p>
    <w:p w14:paraId="40989A1A" w14:textId="46CF9143" w:rsidR="008C3E34" w:rsidRPr="00CD2C07" w:rsidRDefault="00CD2C07" w:rsidP="00CD2C07">
      <w:pPr>
        <w:pStyle w:val="ShotDescription"/>
        <w:rPr>
          <w:color w:val="EE0000"/>
          <w:lang w:val="en-IN" w:eastAsia="en-IN"/>
        </w:rPr>
      </w:pPr>
      <w:r w:rsidRPr="00CD2C07">
        <w:rPr>
          <w:color w:val="EE0000"/>
          <w:lang w:eastAsia="zh-CN"/>
        </w:rPr>
        <w:t xml:space="preserve">Added </w:t>
      </w:r>
      <w:proofErr w:type="gramStart"/>
      <w:r w:rsidRPr="00CD2C07">
        <w:rPr>
          <w:color w:val="EE0000"/>
          <w:lang w:eastAsia="zh-CN"/>
        </w:rPr>
        <w:t>shot :</w:t>
      </w:r>
      <w:proofErr w:type="gramEnd"/>
      <w:r w:rsidRPr="00CD2C07">
        <w:rPr>
          <w:color w:val="EE0000"/>
          <w:lang w:eastAsia="zh-CN"/>
        </w:rPr>
        <w:t xml:space="preserve"> </w:t>
      </w:r>
      <w:r w:rsidR="00D938CA" w:rsidRPr="00CD2C07">
        <w:rPr>
          <w:color w:val="EE0000"/>
          <w:lang w:eastAsia="zh-CN"/>
        </w:rPr>
        <w:t>Talent</w:t>
      </w:r>
      <w:r w:rsidR="00687306" w:rsidRPr="00CD2C07">
        <w:rPr>
          <w:color w:val="EE0000"/>
          <w:lang w:eastAsia="zh-CN"/>
        </w:rPr>
        <w:t xml:space="preserve"> </w:t>
      </w:r>
      <w:r w:rsidR="00687306" w:rsidRPr="00CD2C07">
        <w:rPr>
          <w:rFonts w:hint="eastAsia"/>
          <w:color w:val="EE0000"/>
          <w:lang w:eastAsia="zh-CN"/>
        </w:rPr>
        <w:t>bon</w:t>
      </w:r>
      <w:r w:rsidR="00687306" w:rsidRPr="00CD2C07">
        <w:rPr>
          <w:color w:val="EE0000"/>
          <w:lang w:eastAsia="zh-CN"/>
        </w:rPr>
        <w:t>d</w:t>
      </w:r>
      <w:r w:rsidR="008C3E34" w:rsidRPr="00CD2C07">
        <w:rPr>
          <w:color w:val="EE0000"/>
          <w:lang w:eastAsia="zh-CN"/>
        </w:rPr>
        <w:t>ing</w:t>
      </w:r>
      <w:r w:rsidR="00687306" w:rsidRPr="00CD2C07">
        <w:rPr>
          <w:color w:val="EE0000"/>
          <w:lang w:eastAsia="zh-CN"/>
        </w:rPr>
        <w:t xml:space="preserve"> the chip to cartridge</w:t>
      </w:r>
      <w:r w:rsidR="008C3E34" w:rsidRPr="00CD2C07">
        <w:rPr>
          <w:color w:val="EE0000"/>
          <w:lang w:eastAsia="zh-CN"/>
        </w:rPr>
        <w:t>.</w:t>
      </w:r>
    </w:p>
    <w:p w14:paraId="55B2047E" w14:textId="43745F85" w:rsidR="00D938CA" w:rsidRDefault="00CD2C07" w:rsidP="00CD2C07">
      <w:pPr>
        <w:pStyle w:val="ShotDescription"/>
        <w:rPr>
          <w:lang w:val="en-IN" w:eastAsia="en-IN"/>
        </w:rPr>
      </w:pPr>
      <w:r w:rsidRPr="00CD2C07">
        <w:rPr>
          <w:color w:val="EE0000"/>
          <w:lang w:eastAsia="zh-CN"/>
        </w:rPr>
        <w:t xml:space="preserve">Added shot: </w:t>
      </w:r>
      <w:r w:rsidR="008C3E34" w:rsidRPr="00CD2C07">
        <w:rPr>
          <w:color w:val="EE0000"/>
          <w:lang w:eastAsia="zh-CN"/>
        </w:rPr>
        <w:t>Talent adding the adhesive and placing</w:t>
      </w:r>
      <w:r w:rsidR="00687306" w:rsidRPr="00CD2C07">
        <w:rPr>
          <w:color w:val="EE0000"/>
          <w:lang w:eastAsia="zh-CN"/>
        </w:rPr>
        <w:t xml:space="preserve"> the composite under UV light</w:t>
      </w:r>
      <w:r w:rsidR="00687306">
        <w:rPr>
          <w:lang w:eastAsia="zh-CN"/>
        </w:rPr>
        <w:t xml:space="preserve">. </w:t>
      </w:r>
      <w:r w:rsidR="00D938CA" w:rsidRPr="00454085">
        <w:rPr>
          <w:b/>
          <w:bCs/>
          <w:lang w:val="en-IN" w:eastAsia="en-IN"/>
        </w:rPr>
        <w:t xml:space="preserve">TXT: </w:t>
      </w:r>
      <w:r w:rsidR="008C3E34">
        <w:rPr>
          <w:b/>
          <w:bCs/>
          <w:lang w:val="en-IN" w:eastAsia="en-IN"/>
        </w:rPr>
        <w:t xml:space="preserve">Cure with UV light (5 min, </w:t>
      </w:r>
      <w:r w:rsidR="00D938CA" w:rsidRPr="00454085">
        <w:rPr>
          <w:b/>
          <w:bCs/>
          <w:lang w:val="en-IN" w:eastAsia="en-IN"/>
        </w:rPr>
        <w:t xml:space="preserve">224 </w:t>
      </w:r>
      <w:proofErr w:type="spellStart"/>
      <w:r w:rsidR="00D938CA" w:rsidRPr="00454085">
        <w:rPr>
          <w:b/>
          <w:bCs/>
          <w:lang w:val="en-IN" w:eastAsia="en-IN"/>
        </w:rPr>
        <w:t>mW</w:t>
      </w:r>
      <w:proofErr w:type="spellEnd"/>
      <w:r w:rsidR="00D938CA" w:rsidRPr="00454085">
        <w:rPr>
          <w:b/>
          <w:bCs/>
          <w:lang w:val="en-IN" w:eastAsia="en-IN"/>
        </w:rPr>
        <w:t>/cm²</w:t>
      </w:r>
      <w:r w:rsidR="008C3E34">
        <w:rPr>
          <w:b/>
          <w:bCs/>
          <w:lang w:val="en-IN" w:eastAsia="en-IN"/>
        </w:rPr>
        <w:t>)</w:t>
      </w:r>
    </w:p>
    <w:p w14:paraId="26A61A7F" w14:textId="296338D5" w:rsidR="00D938CA" w:rsidRDefault="00D938CA" w:rsidP="008C3E34">
      <w:pPr>
        <w:pStyle w:val="ListParagraph"/>
        <w:ind w:left="1627"/>
        <w:rPr>
          <w:lang w:eastAsia="zh-CN"/>
        </w:rPr>
      </w:pPr>
    </w:p>
    <w:p w14:paraId="4512647D" w14:textId="77777777" w:rsidR="00454085" w:rsidRDefault="00454085" w:rsidP="00454085"/>
    <w:p w14:paraId="6DA5F0F7" w14:textId="77777777" w:rsidR="00454085" w:rsidRDefault="00454085" w:rsidP="00454085"/>
    <w:p w14:paraId="697DB6FC" w14:textId="4E3D7193" w:rsidR="00454085" w:rsidRPr="00CD55F8" w:rsidRDefault="00454085" w:rsidP="00CD55F8">
      <w:pPr>
        <w:pStyle w:val="ListParagraph"/>
        <w:numPr>
          <w:ilvl w:val="0"/>
          <w:numId w:val="3"/>
        </w:numPr>
        <w:rPr>
          <w:b/>
          <w:bCs/>
        </w:rPr>
      </w:pPr>
      <w:r w:rsidRPr="00CD55F8">
        <w:rPr>
          <w:b/>
          <w:bCs/>
        </w:rPr>
        <w:t>Polyacrylamide (PA) Gel Functionalization with ECM Protein</w:t>
      </w:r>
    </w:p>
    <w:p w14:paraId="1EE06183" w14:textId="7A224055" w:rsidR="00CD55F8" w:rsidRDefault="00CD55F8" w:rsidP="00CD55F8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21A209B" w14:textId="77777777" w:rsidR="00454085" w:rsidRDefault="00454085" w:rsidP="00454085"/>
    <w:p w14:paraId="0F618AF1" w14:textId="7777777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Sterilize the fabricated microfluidic devices by placing them under ultraviolet light at 200 to 280 </w:t>
      </w:r>
      <w:proofErr w:type="spellStart"/>
      <w:r w:rsidRPr="00D51FA0">
        <w:rPr>
          <w:lang w:eastAsia="en-IN"/>
        </w:rPr>
        <w:t>nanometers</w:t>
      </w:r>
      <w:proofErr w:type="spellEnd"/>
      <w:r w:rsidRPr="00D51FA0">
        <w:rPr>
          <w:lang w:eastAsia="en-IN"/>
        </w:rPr>
        <w:t xml:space="preserve"> inside a biosafety cabinet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C1BEE9B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lastRenderedPageBreak/>
        <w:t>Talent placing multiple chips in a biosafety cabinet and switching on the UV light for sterilization.</w:t>
      </w:r>
    </w:p>
    <w:p w14:paraId="005F5F1B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9D8CD8" w14:textId="27C6C83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>Prepare the required volume of 50 micrograms per milliliter Collagen I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1</w:t>
      </w:r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in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on 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>.</w:t>
      </w:r>
    </w:p>
    <w:p w14:paraId="253120D3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Collagen I into cold 1× DPBS and gently mixing the solution over ice.</w:t>
      </w:r>
    </w:p>
    <w:p w14:paraId="7C3E2F61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68C4F6C5" w14:textId="0F0B0434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On ice, prepare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>-SANPAH</w:t>
      </w:r>
      <w:r>
        <w:rPr>
          <w:lang w:eastAsia="en-IN"/>
        </w:rPr>
        <w:t xml:space="preserve"> </w:t>
      </w:r>
      <w:r w:rsidRPr="0045408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San</w:t>
      </w:r>
      <w:r w:rsidR="001D143B">
        <w:rPr>
          <w:i/>
          <w:iCs/>
          <w:color w:val="EE0000"/>
          <w:lang w:eastAsia="en-IN"/>
        </w:rPr>
        <w:t>-</w:t>
      </w:r>
      <w:r>
        <w:rPr>
          <w:i/>
          <w:iCs/>
          <w:color w:val="EE0000"/>
          <w:lang w:eastAsia="en-IN"/>
        </w:rPr>
        <w:t>puh</w:t>
      </w:r>
      <w:r w:rsidRPr="00454085">
        <w:rPr>
          <w:i/>
          <w:iCs/>
          <w:color w:val="EE0000"/>
          <w:lang w:eastAsia="en-IN"/>
        </w:rPr>
        <w:t>)</w:t>
      </w:r>
      <w:r w:rsidRPr="00D51FA0">
        <w:rPr>
          <w:lang w:eastAsia="en-IN"/>
        </w:rPr>
        <w:t xml:space="preserve"> working solution by diluting 2 microliters 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stock solution, previously dissolved in anhydrous </w:t>
      </w:r>
      <w:r>
        <w:rPr>
          <w:lang w:eastAsia="en-IN"/>
        </w:rPr>
        <w:t xml:space="preserve">DMSO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in 80 microliters of cold 0.1 molar HEPES buffer at pH 7.4, stored at 4 degrees Celsius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6A444083" w14:textId="762B5FC6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aspirating</w:t>
      </w:r>
      <w:r w:rsidRPr="00D51FA0">
        <w:rPr>
          <w:lang w:val="en-IN" w:eastAsia="en-IN"/>
        </w:rPr>
        <w:t xml:space="preserve"> 2 microliters of SS stock into a </w:t>
      </w:r>
      <w:r>
        <w:rPr>
          <w:lang w:val="en-IN" w:eastAsia="en-IN"/>
        </w:rPr>
        <w:t>micropipette.</w:t>
      </w:r>
    </w:p>
    <w:p w14:paraId="673BE5A4" w14:textId="2751FA80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adding</w:t>
      </w:r>
      <w:r w:rsidRPr="00D51FA0">
        <w:rPr>
          <w:lang w:val="en-IN" w:eastAsia="en-IN"/>
        </w:rPr>
        <w:t xml:space="preserve"> </w:t>
      </w:r>
      <w:r>
        <w:rPr>
          <w:lang w:val="en-IN" w:eastAsia="en-IN"/>
        </w:rPr>
        <w:t>SS to a tube containing</w:t>
      </w:r>
      <w:r w:rsidRPr="00D51FA0">
        <w:rPr>
          <w:lang w:val="en-IN" w:eastAsia="en-IN"/>
        </w:rPr>
        <w:t xml:space="preserve"> 80 microliters of cold HEPES and gently mixing it over an ice tray.</w:t>
      </w:r>
    </w:p>
    <w:p w14:paraId="1D6CA05D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7FE5AB00" w14:textId="540016C1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Dab the edges of the polyacrylamide gel with laboratory wipes to dry it inside the device </w:t>
      </w:r>
      <w:r w:rsidRPr="00D51FA0">
        <w:rPr>
          <w:b/>
          <w:bCs/>
          <w:lang w:eastAsia="en-IN"/>
        </w:rPr>
        <w:t>[1]</w:t>
      </w:r>
      <w:r w:rsidRPr="00D51FA0">
        <w:rPr>
          <w:lang w:eastAsia="en-IN"/>
        </w:rPr>
        <w:t xml:space="preserve">. Pipette 80 microliters of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working solution onto the gel surface, ensuring full immersion </w:t>
      </w:r>
      <w:r w:rsidRPr="00D51FA0">
        <w:rPr>
          <w:b/>
          <w:bCs/>
          <w:lang w:eastAsia="en-IN"/>
        </w:rPr>
        <w:t>[2]</w:t>
      </w:r>
      <w:r w:rsidRPr="00D51FA0">
        <w:rPr>
          <w:lang w:eastAsia="en-IN"/>
        </w:rPr>
        <w:t xml:space="preserve"> </w:t>
      </w:r>
      <w:r>
        <w:rPr>
          <w:lang w:eastAsia="en-IN"/>
        </w:rPr>
        <w:t>and p</w:t>
      </w:r>
      <w:r w:rsidRPr="00D51FA0">
        <w:rPr>
          <w:lang w:eastAsia="en-IN"/>
        </w:rPr>
        <w:t xml:space="preserve">lace the chip under ultraviolet light for 5 minutes to activate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</w:t>
      </w:r>
      <w:r w:rsidRPr="00D51FA0">
        <w:rPr>
          <w:b/>
          <w:bCs/>
          <w:lang w:eastAsia="en-IN"/>
        </w:rPr>
        <w:t>[3</w:t>
      </w:r>
      <w:r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. Rinse the gel three times with cold 0.1 molar HEPES buffer at pH 7.4 </w:t>
      </w:r>
      <w:r w:rsidRPr="00D51FA0">
        <w:rPr>
          <w:b/>
          <w:bCs/>
          <w:lang w:eastAsia="en-IN"/>
        </w:rPr>
        <w:t>[4]</w:t>
      </w:r>
      <w:r w:rsidRPr="00D51FA0">
        <w:rPr>
          <w:lang w:eastAsia="en-IN"/>
        </w:rPr>
        <w:t>.</w:t>
      </w:r>
    </w:p>
    <w:p w14:paraId="28DE2AD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using laboratory wipes to dry the gel by dabbing the edges.</w:t>
      </w:r>
    </w:p>
    <w:p w14:paraId="6E1D6BA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pipetting SS working solution over the gel surface until fully covered.</w:t>
      </w:r>
    </w:p>
    <w:p w14:paraId="79B84D7E" w14:textId="65D0C96C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placing the chip under UV light for 5 minutes.</w:t>
      </w:r>
      <w:r>
        <w:rPr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>TXT:</w:t>
      </w:r>
      <w:r>
        <w:rPr>
          <w:b/>
          <w:bCs/>
          <w:lang w:val="en-IN" w:eastAsia="en-IN"/>
        </w:rPr>
        <w:t xml:space="preserve"> </w:t>
      </w:r>
      <w:r w:rsidRPr="00454085">
        <w:rPr>
          <w:b/>
          <w:bCs/>
          <w:lang w:val="en-IN" w:eastAsia="en-IN"/>
        </w:rPr>
        <w:t xml:space="preserve">UV light intensity: 24.5 </w:t>
      </w:r>
      <w:proofErr w:type="spellStart"/>
      <w:r w:rsidRPr="00454085">
        <w:rPr>
          <w:b/>
          <w:bCs/>
          <w:lang w:val="en-IN" w:eastAsia="en-IN"/>
        </w:rPr>
        <w:t>mW</w:t>
      </w:r>
      <w:proofErr w:type="spellEnd"/>
      <w:r w:rsidRPr="00454085">
        <w:rPr>
          <w:b/>
          <w:bCs/>
          <w:lang w:val="en-IN" w:eastAsia="en-IN"/>
        </w:rPr>
        <w:t>/cm</w:t>
      </w:r>
      <w:r w:rsidRPr="00454085">
        <w:rPr>
          <w:b/>
          <w:bCs/>
          <w:vertAlign w:val="superscript"/>
          <w:lang w:val="en-IN" w:eastAsia="en-IN"/>
        </w:rPr>
        <w:t>2</w:t>
      </w:r>
    </w:p>
    <w:p w14:paraId="2E81DAFA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rinsing the gel three times with cold HEPES buffer.</w:t>
      </w:r>
    </w:p>
    <w:p w14:paraId="52C003FE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46BA7A91" w14:textId="0FFAC257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 w:rsidRPr="00D51FA0">
        <w:rPr>
          <w:lang w:eastAsia="en-IN"/>
        </w:rPr>
        <w:t xml:space="preserve">Repeat the </w:t>
      </w:r>
      <w:proofErr w:type="spellStart"/>
      <w:r w:rsidRPr="00D51FA0">
        <w:rPr>
          <w:lang w:eastAsia="en-IN"/>
        </w:rPr>
        <w:t>Sulfo</w:t>
      </w:r>
      <w:proofErr w:type="spellEnd"/>
      <w:r w:rsidRPr="00D51FA0">
        <w:rPr>
          <w:lang w:eastAsia="en-IN"/>
        </w:rPr>
        <w:t xml:space="preserve">-SANPAH treatment by pipetting 80 microliters of SS working solution over the gel </w:t>
      </w:r>
      <w:r w:rsidRPr="0045408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408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D51FA0">
        <w:rPr>
          <w:lang w:eastAsia="en-IN"/>
        </w:rPr>
        <w:t xml:space="preserve">and irradiating it under ultraviolet light for 5 minutes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 This time, rinse the gel three times with cold 1× D</w:t>
      </w:r>
      <w:r>
        <w:rPr>
          <w:lang w:eastAsia="en-IN"/>
        </w:rPr>
        <w:t>PBS</w:t>
      </w:r>
      <w:r w:rsidRPr="00D51FA0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7BA4737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applying SS solution again </w:t>
      </w:r>
      <w:r>
        <w:rPr>
          <w:lang w:val="en-IN" w:eastAsia="en-IN"/>
        </w:rPr>
        <w:t>on the gel.</w:t>
      </w:r>
    </w:p>
    <w:p w14:paraId="7AFCED08" w14:textId="40D963F2" w:rsidR="00454085" w:rsidRDefault="001D143B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turning on the</w:t>
      </w:r>
      <w:r w:rsidR="00454085" w:rsidRPr="00D51FA0">
        <w:rPr>
          <w:lang w:val="en-IN" w:eastAsia="en-IN"/>
        </w:rPr>
        <w:t xml:space="preserve"> UV light</w:t>
      </w:r>
      <w:r>
        <w:rPr>
          <w:lang w:val="en-IN" w:eastAsia="en-IN"/>
        </w:rPr>
        <w:t xml:space="preserve"> switch.</w:t>
      </w:r>
    </w:p>
    <w:p w14:paraId="541E3C5F" w14:textId="67D2E428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cold 1× DPBS</w:t>
      </w:r>
      <w:r>
        <w:rPr>
          <w:lang w:val="en-IN" w:eastAsia="en-IN"/>
        </w:rPr>
        <w:t xml:space="preserve"> onto the gel</w:t>
      </w:r>
      <w:r w:rsidRPr="00D51FA0">
        <w:rPr>
          <w:lang w:val="en-IN" w:eastAsia="en-IN"/>
        </w:rPr>
        <w:t>.</w:t>
      </w:r>
    </w:p>
    <w:p w14:paraId="3BB3BC59" w14:textId="77777777" w:rsidR="00454085" w:rsidRPr="00D51FA0" w:rsidRDefault="00454085" w:rsidP="00454085">
      <w:pPr>
        <w:pStyle w:val="ShotDescription"/>
        <w:ind w:firstLine="0"/>
        <w:rPr>
          <w:lang w:val="en-IN" w:eastAsia="en-IN"/>
        </w:rPr>
      </w:pPr>
    </w:p>
    <w:p w14:paraId="26FEFB14" w14:textId="0A810D40" w:rsidR="00454085" w:rsidRPr="00D51FA0" w:rsidRDefault="00454085" w:rsidP="0045408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Pr="00D51FA0">
        <w:rPr>
          <w:lang w:eastAsia="en-IN"/>
        </w:rPr>
        <w:t xml:space="preserve">ipette 100 microliters of Collagen I solution onto the polyacrylamide gel, </w:t>
      </w:r>
      <w:r w:rsidRPr="00D51FA0">
        <w:rPr>
          <w:lang w:eastAsia="en-IN"/>
        </w:rPr>
        <w:lastRenderedPageBreak/>
        <w:t xml:space="preserve">ensuring complete coverage </w:t>
      </w:r>
      <w:r>
        <w:rPr>
          <w:lang w:eastAsia="en-IN"/>
        </w:rPr>
        <w:t xml:space="preserve">and </w:t>
      </w:r>
      <w:r w:rsidR="008C3E34">
        <w:rPr>
          <w:lang w:eastAsia="en-IN"/>
        </w:rPr>
        <w:t>leave it</w:t>
      </w:r>
      <w:r w:rsidRPr="00D51FA0">
        <w:rPr>
          <w:lang w:eastAsia="en-IN"/>
        </w:rPr>
        <w:t xml:space="preserve"> for 1 hour</w:t>
      </w:r>
      <w:r w:rsidR="008C3E34">
        <w:rPr>
          <w:lang w:eastAsia="en-IN"/>
        </w:rPr>
        <w:t xml:space="preserve"> </w:t>
      </w:r>
      <w:r w:rsidRPr="00D51FA0">
        <w:rPr>
          <w:b/>
          <w:bCs/>
          <w:lang w:eastAsia="en-IN"/>
        </w:rPr>
        <w:t>[</w:t>
      </w:r>
      <w:r w:rsidR="008C3E34">
        <w:rPr>
          <w:b/>
          <w:bCs/>
          <w:lang w:eastAsia="en-IN"/>
        </w:rPr>
        <w:t>1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 Rinse off unattached collagen with 1× DPBS three times</w:t>
      </w:r>
      <w:r>
        <w:rPr>
          <w:lang w:eastAsia="en-IN"/>
        </w:rPr>
        <w:t xml:space="preserve"> </w:t>
      </w:r>
      <w:r w:rsidRPr="00454085">
        <w:rPr>
          <w:b/>
          <w:bCs/>
          <w:lang w:eastAsia="en-IN"/>
        </w:rPr>
        <w:t>[</w:t>
      </w:r>
      <w:r w:rsidR="008C3E34">
        <w:rPr>
          <w:b/>
          <w:bCs/>
          <w:lang w:eastAsia="en-IN"/>
        </w:rPr>
        <w:t>2</w:t>
      </w:r>
      <w:r w:rsidRPr="00454085">
        <w:rPr>
          <w:b/>
          <w:bCs/>
          <w:lang w:eastAsia="en-IN"/>
        </w:rPr>
        <w:t>]</w:t>
      </w:r>
      <w:r w:rsidRPr="00D51FA0">
        <w:rPr>
          <w:lang w:eastAsia="en-IN"/>
        </w:rPr>
        <w:t xml:space="preserve">, then keep the gel immersed in 1× DPBS until further use </w:t>
      </w:r>
      <w:r w:rsidRPr="00D51FA0">
        <w:rPr>
          <w:b/>
          <w:bCs/>
          <w:lang w:eastAsia="en-IN"/>
        </w:rPr>
        <w:t>[</w:t>
      </w:r>
      <w:r w:rsidR="008C3E34">
        <w:rPr>
          <w:b/>
          <w:bCs/>
          <w:lang w:eastAsia="en-IN"/>
        </w:rPr>
        <w:t>3</w:t>
      </w:r>
      <w:r w:rsidR="00F3157E">
        <w:rPr>
          <w:b/>
          <w:bCs/>
          <w:lang w:eastAsia="en-IN"/>
        </w:rPr>
        <w:t>-TXT</w:t>
      </w:r>
      <w:r w:rsidRPr="00D51FA0">
        <w:rPr>
          <w:b/>
          <w:bCs/>
          <w:lang w:eastAsia="en-IN"/>
        </w:rPr>
        <w:t>]</w:t>
      </w:r>
      <w:r w:rsidRPr="00D51FA0">
        <w:rPr>
          <w:lang w:eastAsia="en-IN"/>
        </w:rPr>
        <w:t>.</w:t>
      </w:r>
    </w:p>
    <w:p w14:paraId="1EF2FDB1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>Talent applying Collagen I solution over the entire gel surface.</w:t>
      </w:r>
    </w:p>
    <w:p w14:paraId="6AFB3774" w14:textId="46258D29" w:rsidR="00454085" w:rsidRPr="003F59C8" w:rsidRDefault="00454085" w:rsidP="00454085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3F59C8">
        <w:rPr>
          <w:strike/>
          <w:lang w:val="en-IN" w:eastAsia="en-IN"/>
        </w:rPr>
        <w:t xml:space="preserve">Talent leaving the chip at room temperature on the </w:t>
      </w:r>
      <w:proofErr w:type="spellStart"/>
      <w:proofErr w:type="gramStart"/>
      <w:r w:rsidRPr="003F59C8">
        <w:rPr>
          <w:strike/>
          <w:lang w:val="en-IN" w:eastAsia="en-IN"/>
        </w:rPr>
        <w:t>bench.</w:t>
      </w:r>
      <w:r w:rsidR="008C3E34" w:rsidRPr="008C3E34">
        <w:rPr>
          <w:b/>
          <w:bCs/>
          <w:highlight w:val="green"/>
          <w:lang w:val="en-IN" w:eastAsia="en-IN"/>
        </w:rPr>
        <w:t>NOTE</w:t>
      </w:r>
      <w:proofErr w:type="spellEnd"/>
      <w:proofErr w:type="gramEnd"/>
      <w:r w:rsidR="008C3E34" w:rsidRPr="008C3E34">
        <w:rPr>
          <w:highlight w:val="green"/>
          <w:lang w:val="en-IN" w:eastAsia="en-IN"/>
        </w:rPr>
        <w:t>: Not filmed, VO merged</w:t>
      </w:r>
    </w:p>
    <w:p w14:paraId="73F625D2" w14:textId="77777777" w:rsidR="00454085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51FA0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D51FA0">
        <w:rPr>
          <w:lang w:val="en-IN" w:eastAsia="en-IN"/>
        </w:rPr>
        <w:t xml:space="preserve"> the gel with 1× DPBS</w:t>
      </w:r>
      <w:r>
        <w:rPr>
          <w:lang w:val="en-IN" w:eastAsia="en-IN"/>
        </w:rPr>
        <w:t>.</w:t>
      </w:r>
    </w:p>
    <w:p w14:paraId="428B5A45" w14:textId="31113977" w:rsidR="00454085" w:rsidRPr="00D51FA0" w:rsidRDefault="00454085" w:rsidP="0045408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dipping the gel in</w:t>
      </w:r>
      <w:r w:rsidRPr="00D51FA0">
        <w:rPr>
          <w:lang w:val="en-IN" w:eastAsia="en-IN"/>
        </w:rPr>
        <w:t xml:space="preserve"> DPBS.</w:t>
      </w:r>
      <w:r w:rsidR="00F3157E">
        <w:rPr>
          <w:lang w:val="en-IN" w:eastAsia="en-IN"/>
        </w:rPr>
        <w:t xml:space="preserve"> </w:t>
      </w:r>
      <w:r w:rsidR="00F3157E" w:rsidRPr="00F3157E">
        <w:rPr>
          <w:b/>
          <w:bCs/>
          <w:lang w:val="en-IN" w:eastAsia="en-IN"/>
        </w:rPr>
        <w:t>TXT: Use the fabricated device for live cell experiments</w:t>
      </w:r>
    </w:p>
    <w:p w14:paraId="7712F017" w14:textId="77777777" w:rsidR="00454085" w:rsidRPr="00D51FA0" w:rsidRDefault="00454085" w:rsidP="00454085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B49463C" w14:textId="063B1502" w:rsidR="00670B9C" w:rsidRPr="001D143B" w:rsidRDefault="001D143B" w:rsidP="00670B9C">
      <w:pPr>
        <w:pStyle w:val="ShotDescription"/>
        <w:numPr>
          <w:ilvl w:val="0"/>
          <w:numId w:val="3"/>
        </w:numPr>
        <w:rPr>
          <w:b/>
          <w:bCs/>
          <w:lang w:eastAsia="zh-CN"/>
        </w:rPr>
      </w:pPr>
      <w:r w:rsidRPr="001D143B">
        <w:rPr>
          <w:b/>
          <w:bCs/>
          <w:lang w:eastAsia="zh-CN"/>
        </w:rPr>
        <w:t>Connection of Devices to Electrode Chambers</w:t>
      </w:r>
      <w:r w:rsidR="00420BB2">
        <w:rPr>
          <w:b/>
          <w:bCs/>
          <w:lang w:eastAsia="zh-CN"/>
        </w:rPr>
        <w:t xml:space="preserve"> and </w:t>
      </w:r>
      <w:r w:rsidR="00420BB2" w:rsidRPr="00B87899">
        <w:rPr>
          <w:rFonts w:eastAsia="Times"/>
          <w:b/>
          <w:bCs/>
          <w:lang w:eastAsia="zh-CN"/>
        </w:rPr>
        <w:t xml:space="preserve">Live-Cell Imaging </w:t>
      </w:r>
    </w:p>
    <w:p w14:paraId="0E74F6C3" w14:textId="77777777" w:rsidR="001D143B" w:rsidRPr="001D143B" w:rsidRDefault="001D143B" w:rsidP="001D143B">
      <w:pPr>
        <w:pStyle w:val="ShotDescription"/>
        <w:ind w:left="360" w:firstLine="0"/>
        <w:rPr>
          <w:b/>
          <w:bCs/>
          <w:lang w:eastAsia="zh-CN"/>
        </w:rPr>
      </w:pPr>
    </w:p>
    <w:p w14:paraId="05183EF9" w14:textId="77777777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Attach devices to the inserts using screws</w:t>
      </w:r>
      <w:r w:rsidRPr="00420BB2">
        <w:rPr>
          <w:rFonts w:hint="eastAsia"/>
          <w:color w:val="7030A0"/>
          <w:lang w:eastAsia="zh-CN"/>
        </w:rPr>
        <w:t xml:space="preserve"> </w:t>
      </w:r>
      <w:r w:rsidRPr="00420BB2">
        <w:rPr>
          <w:rFonts w:hint="eastAsia"/>
          <w:b/>
          <w:bCs/>
          <w:color w:val="7030A0"/>
          <w:lang w:eastAsia="zh-CN"/>
        </w:rPr>
        <w:t>[1-TXT]</w:t>
      </w:r>
      <w:r w:rsidRPr="00420BB2">
        <w:rPr>
          <w:rFonts w:eastAsia="Times"/>
          <w:color w:val="7030A0"/>
          <w:lang w:eastAsia="zh-CN"/>
        </w:rPr>
        <w:t xml:space="preserve">. Then, secure up to four device-insert assemblies to the holder designed for mounting on a microscope stage </w:t>
      </w:r>
      <w:r w:rsidRPr="001D143B">
        <w:rPr>
          <w:rFonts w:hint="eastAsia"/>
          <w:b/>
          <w:bCs/>
          <w:lang w:eastAsia="zh-CN"/>
        </w:rPr>
        <w:t>[2-TXT]</w:t>
      </w:r>
      <w:r w:rsidRPr="001D143B">
        <w:rPr>
          <w:rFonts w:eastAsia="Times"/>
          <w:lang w:eastAsia="zh-CN"/>
        </w:rPr>
        <w:t>.</w:t>
      </w:r>
    </w:p>
    <w:p w14:paraId="0E347B66" w14:textId="769E6ABF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hint="eastAsia"/>
          <w:lang w:eastAsia="zh-CN"/>
        </w:rPr>
        <w:t xml:space="preserve">Talent fastening one device to an insert with screws. </w:t>
      </w:r>
      <w:r w:rsidRPr="001D143B">
        <w:rPr>
          <w:rFonts w:hint="eastAsia"/>
          <w:b/>
          <w:bCs/>
          <w:lang w:eastAsia="zh-CN"/>
        </w:rPr>
        <w:t xml:space="preserve">TXT: </w:t>
      </w:r>
      <w:r w:rsidR="001D143B" w:rsidRPr="001D143B">
        <w:rPr>
          <w:b/>
          <w:bCs/>
        </w:rPr>
        <w:t>Screw</w:t>
      </w:r>
      <w:r w:rsidR="001D143B" w:rsidRPr="001D143B">
        <w:rPr>
          <w:b/>
          <w:bCs/>
          <w:lang w:eastAsia="zh-CN"/>
        </w:rPr>
        <w:t xml:space="preserve"> </w:t>
      </w:r>
      <w:r w:rsidRPr="001D143B">
        <w:rPr>
          <w:b/>
          <w:bCs/>
          <w:lang w:eastAsia="zh-CN"/>
        </w:rPr>
        <w:t>type: M3 X 10 mm</w:t>
      </w:r>
    </w:p>
    <w:p w14:paraId="0E6EC097" w14:textId="565BF4A7" w:rsidR="00670B9C" w:rsidRPr="00B87899" w:rsidRDefault="001D143B" w:rsidP="00670B9C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S</w:t>
      </w:r>
      <w:r w:rsidR="00670B9C" w:rsidRPr="001D143B">
        <w:rPr>
          <w:rFonts w:hint="eastAsia"/>
          <w:lang w:eastAsia="zh-CN"/>
        </w:rPr>
        <w:t xml:space="preserve">hot of </w:t>
      </w:r>
      <w:r>
        <w:rPr>
          <w:lang w:eastAsia="zh-CN"/>
        </w:rPr>
        <w:t xml:space="preserve">the fully set </w:t>
      </w:r>
      <w:r w:rsidR="00670B9C" w:rsidRPr="001D143B">
        <w:rPr>
          <w:rFonts w:eastAsia="Times"/>
          <w:lang w:eastAsia="zh-CN"/>
        </w:rPr>
        <w:t xml:space="preserve">four device-insert assemblies </w:t>
      </w:r>
      <w:r w:rsidR="00670B9C" w:rsidRPr="001D143B">
        <w:rPr>
          <w:rFonts w:hint="eastAsia"/>
          <w:lang w:eastAsia="zh-CN"/>
        </w:rPr>
        <w:t>with</w:t>
      </w:r>
      <w:r w:rsidR="00670B9C" w:rsidRPr="001D143B">
        <w:rPr>
          <w:rFonts w:eastAsia="Times"/>
          <w:lang w:eastAsia="zh-CN"/>
        </w:rPr>
        <w:t xml:space="preserve"> the holder</w:t>
      </w:r>
      <w:r w:rsidR="00670B9C" w:rsidRPr="001D143B">
        <w:rPr>
          <w:rFonts w:hint="eastAsia"/>
          <w:lang w:eastAsia="zh-CN"/>
        </w:rPr>
        <w:t xml:space="preserve">. </w:t>
      </w:r>
      <w:r w:rsidR="00670B9C" w:rsidRPr="001D143B">
        <w:rPr>
          <w:rFonts w:hint="eastAsia"/>
          <w:b/>
          <w:bCs/>
          <w:lang w:eastAsia="zh-CN"/>
        </w:rPr>
        <w:t xml:space="preserve">TXT: </w:t>
      </w:r>
      <w:r w:rsidRPr="001D143B">
        <w:rPr>
          <w:b/>
          <w:bCs/>
        </w:rPr>
        <w:t>Screw</w:t>
      </w:r>
      <w:r w:rsidRPr="001D143B">
        <w:rPr>
          <w:b/>
          <w:bCs/>
          <w:lang w:eastAsia="zh-CN"/>
        </w:rPr>
        <w:t xml:space="preserve"> </w:t>
      </w:r>
      <w:r w:rsidR="00670B9C" w:rsidRPr="001D143B">
        <w:rPr>
          <w:b/>
          <w:bCs/>
          <w:lang w:eastAsia="zh-CN"/>
        </w:rPr>
        <w:t xml:space="preserve">type: </w:t>
      </w:r>
      <w:r w:rsidR="00670B9C" w:rsidRPr="001D143B">
        <w:rPr>
          <w:rFonts w:eastAsia="Times"/>
          <w:b/>
          <w:bCs/>
          <w:lang w:eastAsia="zh-CN"/>
        </w:rPr>
        <w:t>M3 X 5 mm</w:t>
      </w:r>
    </w:p>
    <w:p w14:paraId="78F95F0F" w14:textId="77777777" w:rsidR="00B87899" w:rsidRPr="001D143B" w:rsidRDefault="00B87899" w:rsidP="00B87899">
      <w:pPr>
        <w:pStyle w:val="ShotDescription"/>
        <w:ind w:firstLine="0"/>
        <w:rPr>
          <w:lang w:eastAsia="zh-CN"/>
        </w:rPr>
      </w:pPr>
    </w:p>
    <w:p w14:paraId="49DF0DBD" w14:textId="334D3618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Add 2 milliliters of culture medium to</w:t>
      </w:r>
      <w:r w:rsidR="00670B9C" w:rsidRPr="00420BB2">
        <w:rPr>
          <w:rFonts w:hint="eastAsia"/>
          <w:color w:val="7030A0"/>
          <w:lang w:eastAsia="zh-CN"/>
        </w:rPr>
        <w:t xml:space="preserve"> each main well of the devices </w:t>
      </w:r>
      <w:r w:rsidRPr="00420BB2">
        <w:rPr>
          <w:color w:val="7030A0"/>
          <w:lang w:eastAsia="zh-CN"/>
        </w:rPr>
        <w:t>and</w:t>
      </w:r>
      <w:r w:rsidR="00670B9C" w:rsidRPr="00420BB2">
        <w:rPr>
          <w:rFonts w:hint="eastAsia"/>
          <w:color w:val="7030A0"/>
          <w:lang w:eastAsia="zh-CN"/>
        </w:rPr>
        <w:t xml:space="preserve"> through the waste removal channels to flush out and replace the 1X DPBS </w:t>
      </w:r>
      <w:r w:rsidR="00670B9C" w:rsidRPr="001D143B">
        <w:rPr>
          <w:rFonts w:hint="eastAsia"/>
          <w:b/>
          <w:bCs/>
          <w:lang w:eastAsia="zh-CN"/>
        </w:rPr>
        <w:t>[</w:t>
      </w:r>
      <w:r>
        <w:rPr>
          <w:b/>
          <w:bCs/>
          <w:lang w:eastAsia="zh-CN"/>
        </w:rPr>
        <w:t>1</w:t>
      </w:r>
      <w:r w:rsidR="00670B9C" w:rsidRPr="001D143B">
        <w:rPr>
          <w:rFonts w:hint="eastAsia"/>
          <w:b/>
          <w:bCs/>
          <w:lang w:eastAsia="zh-CN"/>
        </w:rPr>
        <w:t>]</w:t>
      </w:r>
      <w:r w:rsidR="00670B9C" w:rsidRPr="001D143B">
        <w:rPr>
          <w:rFonts w:hint="eastAsia"/>
          <w:lang w:eastAsia="zh-CN"/>
        </w:rPr>
        <w:t xml:space="preserve">. </w:t>
      </w:r>
    </w:p>
    <w:p w14:paraId="0D1EDDEF" w14:textId="0CA64084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>Talent pipet</w:t>
      </w:r>
      <w:r w:rsidRPr="001D143B">
        <w:rPr>
          <w:rFonts w:hint="eastAsia"/>
          <w:lang w:eastAsia="zh-CN"/>
        </w:rPr>
        <w:t>te</w:t>
      </w:r>
      <w:r w:rsidRPr="001D143B">
        <w:rPr>
          <w:rFonts w:eastAsia="Times"/>
          <w:lang w:eastAsia="zh-CN"/>
        </w:rPr>
        <w:t xml:space="preserve"> </w:t>
      </w:r>
      <w:r w:rsidRPr="001D143B">
        <w:rPr>
          <w:rFonts w:hint="eastAsia"/>
          <w:lang w:eastAsia="zh-CN"/>
        </w:rPr>
        <w:t xml:space="preserve">2 ml </w:t>
      </w:r>
      <w:r w:rsidRPr="001D143B">
        <w:rPr>
          <w:rFonts w:eastAsia="Times"/>
          <w:lang w:eastAsia="zh-CN"/>
        </w:rPr>
        <w:t>DMEM++ into the main wells</w:t>
      </w:r>
      <w:r w:rsidR="00B87899">
        <w:rPr>
          <w:rFonts w:eastAsia="Times"/>
          <w:lang w:eastAsia="zh-CN"/>
        </w:rPr>
        <w:t xml:space="preserve"> and through the</w:t>
      </w:r>
      <w:r w:rsidR="00CD2C07">
        <w:rPr>
          <w:rFonts w:eastAsia="Times"/>
          <w:lang w:eastAsia="zh-CN"/>
        </w:rPr>
        <w:t xml:space="preserve"> </w:t>
      </w:r>
      <w:r w:rsidR="00B87899">
        <w:rPr>
          <w:rFonts w:eastAsia="Times"/>
          <w:lang w:eastAsia="zh-CN"/>
        </w:rPr>
        <w:t>waste removal channels</w:t>
      </w:r>
      <w:r w:rsidRPr="001D143B">
        <w:rPr>
          <w:rFonts w:eastAsia="Times"/>
          <w:lang w:eastAsia="zh-CN"/>
        </w:rPr>
        <w:t>.</w:t>
      </w:r>
    </w:p>
    <w:p w14:paraId="2B3E776B" w14:textId="77777777" w:rsidR="00670B9C" w:rsidRPr="001D143B" w:rsidRDefault="00670B9C" w:rsidP="00670B9C">
      <w:pPr>
        <w:pStyle w:val="ShotDescription"/>
        <w:ind w:left="907" w:firstLine="0"/>
        <w:rPr>
          <w:lang w:eastAsia="zh-CN"/>
        </w:rPr>
      </w:pPr>
    </w:p>
    <w:p w14:paraId="167812A0" w14:textId="743CBCDC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Then, i</w:t>
      </w:r>
      <w:r w:rsidR="00670B9C" w:rsidRPr="00420BB2">
        <w:rPr>
          <w:rFonts w:eastAsia="Times"/>
          <w:color w:val="7030A0"/>
          <w:lang w:eastAsia="zh-CN"/>
        </w:rPr>
        <w:t xml:space="preserve">nsert the platinum electrodes </w:t>
      </w:r>
      <w:r w:rsidRPr="00420BB2">
        <w:rPr>
          <w:rFonts w:eastAsia="Times"/>
          <w:color w:val="7030A0"/>
          <w:lang w:eastAsia="zh-CN"/>
        </w:rPr>
        <w:t>into the tube containing 45 milliliters of medium</w:t>
      </w:r>
      <w:r w:rsidR="00670B9C" w:rsidRPr="00420BB2">
        <w:rPr>
          <w:rFonts w:eastAsia="Times"/>
          <w:color w:val="7030A0"/>
          <w:lang w:eastAsia="zh-CN"/>
        </w:rPr>
        <w:t xml:space="preserve">, ensuring they are fully submerged in the medium </w:t>
      </w:r>
      <w:r w:rsidR="00670B9C" w:rsidRPr="00B87899">
        <w:rPr>
          <w:rFonts w:eastAsia="Times"/>
          <w:b/>
          <w:bCs/>
          <w:lang w:eastAsia="zh-CN"/>
        </w:rPr>
        <w:t>[</w:t>
      </w:r>
      <w:r>
        <w:rPr>
          <w:rFonts w:eastAsia="Times"/>
          <w:b/>
          <w:bCs/>
          <w:lang w:eastAsia="zh-CN"/>
        </w:rPr>
        <w:t>1</w:t>
      </w:r>
      <w:r w:rsidR="00670B9C" w:rsidRPr="00B87899">
        <w:rPr>
          <w:rFonts w:eastAsia="Times"/>
          <w:b/>
          <w:bCs/>
          <w:lang w:eastAsia="zh-CN"/>
        </w:rPr>
        <w:t>]</w:t>
      </w:r>
      <w:r w:rsidR="00670B9C" w:rsidRPr="001D143B">
        <w:rPr>
          <w:rFonts w:eastAsia="Times"/>
          <w:lang w:eastAsia="zh-CN"/>
        </w:rPr>
        <w:t xml:space="preserve">. </w:t>
      </w:r>
    </w:p>
    <w:p w14:paraId="2EA6D45E" w14:textId="77777777" w:rsidR="00B87899" w:rsidRPr="00B87899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 xml:space="preserve">Talent threading electrodes and tubing through the cap and submerging them. </w:t>
      </w:r>
    </w:p>
    <w:p w14:paraId="202806F5" w14:textId="2AFC5DCA" w:rsidR="00670B9C" w:rsidRPr="001D143B" w:rsidRDefault="00670B9C" w:rsidP="00B87899">
      <w:pPr>
        <w:pStyle w:val="ShotDescription"/>
        <w:ind w:firstLine="0"/>
        <w:rPr>
          <w:lang w:eastAsia="zh-CN"/>
        </w:rPr>
      </w:pPr>
      <w:r w:rsidRPr="001D143B">
        <w:rPr>
          <w:rFonts w:eastAsia="Times"/>
          <w:lang w:eastAsia="zh-CN"/>
        </w:rPr>
        <w:t xml:space="preserve"> </w:t>
      </w:r>
    </w:p>
    <w:p w14:paraId="3A9FA225" w14:textId="035C72A1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Pull culture medium through the</w:t>
      </w:r>
      <w:r w:rsidRPr="00420BB2">
        <w:rPr>
          <w:rFonts w:hint="eastAsia"/>
          <w:color w:val="7030A0"/>
          <w:lang w:eastAsia="zh-CN"/>
        </w:rPr>
        <w:t xml:space="preserve"> </w:t>
      </w:r>
      <w:proofErr w:type="spellStart"/>
      <w:r w:rsidRPr="00420BB2">
        <w:rPr>
          <w:rFonts w:hint="eastAsia"/>
          <w:color w:val="7030A0"/>
          <w:lang w:eastAsia="zh-CN"/>
        </w:rPr>
        <w:t>Tygon</w:t>
      </w:r>
      <w:proofErr w:type="spellEnd"/>
      <w:r w:rsidRPr="00420BB2">
        <w:rPr>
          <w:rFonts w:eastAsia="Times"/>
          <w:color w:val="7030A0"/>
          <w:lang w:eastAsia="zh-CN"/>
        </w:rPr>
        <w:t xml:space="preserve"> tubing with </w:t>
      </w:r>
      <w:r w:rsidR="00CD2C07">
        <w:rPr>
          <w:rFonts w:eastAsia="Times"/>
          <w:color w:val="7030A0"/>
          <w:lang w:eastAsia="zh-CN"/>
        </w:rPr>
        <w:t xml:space="preserve">a </w:t>
      </w:r>
      <w:r w:rsidRPr="00420BB2">
        <w:rPr>
          <w:rFonts w:eastAsia="Times"/>
          <w:color w:val="7030A0"/>
          <w:lang w:eastAsia="zh-CN"/>
        </w:rPr>
        <w:t xml:space="preserve">syringe and clip it tight </w:t>
      </w:r>
      <w:r w:rsidRPr="00420BB2">
        <w:rPr>
          <w:rFonts w:eastAsia="Times"/>
          <w:b/>
          <w:bCs/>
          <w:color w:val="7030A0"/>
          <w:lang w:eastAsia="zh-CN"/>
        </w:rPr>
        <w:t>[1]</w:t>
      </w:r>
      <w:r w:rsidRPr="00420BB2">
        <w:rPr>
          <w:rFonts w:eastAsia="Times"/>
          <w:color w:val="7030A0"/>
          <w:lang w:eastAsia="zh-CN"/>
        </w:rPr>
        <w:t xml:space="preserve">. Connect one end of the medium-filled tubing to the electrode chamber and the other end to the device </w:t>
      </w:r>
      <w:r w:rsidRPr="00B87899">
        <w:rPr>
          <w:rFonts w:eastAsia="Times"/>
          <w:b/>
          <w:bCs/>
          <w:lang w:eastAsia="zh-CN"/>
        </w:rPr>
        <w:t>[2]</w:t>
      </w:r>
      <w:r w:rsidRPr="001D143B">
        <w:rPr>
          <w:rFonts w:eastAsia="Times"/>
          <w:lang w:eastAsia="zh-CN"/>
        </w:rPr>
        <w:t>.</w:t>
      </w:r>
    </w:p>
    <w:p w14:paraId="191C47AD" w14:textId="1CA7A525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>Talent put</w:t>
      </w:r>
      <w:r w:rsidR="00B87899">
        <w:rPr>
          <w:rFonts w:eastAsia="Times"/>
          <w:lang w:eastAsia="zh-CN"/>
        </w:rPr>
        <w:t>ting</w:t>
      </w:r>
      <w:r w:rsidRPr="001D143B">
        <w:rPr>
          <w:rFonts w:eastAsia="Times"/>
          <w:lang w:eastAsia="zh-CN"/>
        </w:rPr>
        <w:t xml:space="preserve"> one end of tubing into medium and aspirat</w:t>
      </w:r>
      <w:r w:rsidR="00B87899">
        <w:rPr>
          <w:rFonts w:eastAsia="Times"/>
          <w:lang w:eastAsia="zh-CN"/>
        </w:rPr>
        <w:t>ing</w:t>
      </w:r>
      <w:r w:rsidRPr="001D143B">
        <w:rPr>
          <w:rFonts w:eastAsia="Times"/>
          <w:lang w:eastAsia="zh-CN"/>
        </w:rPr>
        <w:t xml:space="preserve"> at the other end with syringe till tubing fill</w:t>
      </w:r>
      <w:r w:rsidR="00B87899">
        <w:rPr>
          <w:rFonts w:eastAsia="Times"/>
          <w:lang w:eastAsia="zh-CN"/>
        </w:rPr>
        <w:t>s</w:t>
      </w:r>
      <w:r w:rsidRPr="001D143B">
        <w:rPr>
          <w:rFonts w:eastAsia="Times"/>
          <w:lang w:eastAsia="zh-CN"/>
        </w:rPr>
        <w:t xml:space="preserve"> with medium.</w:t>
      </w:r>
    </w:p>
    <w:p w14:paraId="6CF67057" w14:textId="77777777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="Times"/>
          <w:lang w:eastAsia="zh-CN"/>
        </w:rPr>
        <w:t xml:space="preserve">Talent </w:t>
      </w:r>
      <w:proofErr w:type="gramStart"/>
      <w:r w:rsidRPr="001D143B">
        <w:rPr>
          <w:rFonts w:eastAsia="Times"/>
          <w:lang w:eastAsia="zh-CN"/>
        </w:rPr>
        <w:t>connect</w:t>
      </w:r>
      <w:proofErr w:type="gramEnd"/>
      <w:r w:rsidRPr="001D143B">
        <w:rPr>
          <w:rFonts w:eastAsia="Times"/>
          <w:lang w:eastAsia="zh-CN"/>
        </w:rPr>
        <w:t xml:space="preserve"> one end of the medium-filled tubing to the electrode chamber </w:t>
      </w:r>
      <w:r w:rsidRPr="001D143B">
        <w:rPr>
          <w:rFonts w:eastAsia="Times"/>
          <w:lang w:eastAsia="zh-CN"/>
        </w:rPr>
        <w:lastRenderedPageBreak/>
        <w:t xml:space="preserve">and the other end to the device. </w:t>
      </w:r>
    </w:p>
    <w:p w14:paraId="4540B829" w14:textId="77777777" w:rsidR="00670B9C" w:rsidRPr="001D143B" w:rsidRDefault="00670B9C" w:rsidP="00670B9C">
      <w:pPr>
        <w:pStyle w:val="ShotDescription"/>
        <w:ind w:left="360" w:firstLine="0"/>
        <w:rPr>
          <w:lang w:eastAsia="zh-CN"/>
        </w:rPr>
      </w:pPr>
    </w:p>
    <w:p w14:paraId="5EE5CECA" w14:textId="136D7FD6" w:rsidR="00670B9C" w:rsidRPr="001D143B" w:rsidRDefault="00B87899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rFonts w:eastAsia="Times"/>
          <w:color w:val="7030A0"/>
          <w:lang w:eastAsia="zh-CN"/>
        </w:rPr>
        <w:t>Now, p</w:t>
      </w:r>
      <w:r w:rsidR="00670B9C" w:rsidRPr="00420BB2">
        <w:rPr>
          <w:rFonts w:eastAsia="Times"/>
          <w:color w:val="7030A0"/>
          <w:lang w:eastAsia="zh-CN"/>
        </w:rPr>
        <w:t xml:space="preserve">repare a cell suspension by following the trypsinization or cell suspension preparation recommendations </w:t>
      </w:r>
      <w:r w:rsidRPr="00420BB2">
        <w:rPr>
          <w:rFonts w:eastAsia="Times"/>
          <w:color w:val="7030A0"/>
          <w:lang w:eastAsia="zh-CN"/>
        </w:rPr>
        <w:t>and s</w:t>
      </w:r>
      <w:r w:rsidR="00670B9C" w:rsidRPr="00420BB2">
        <w:rPr>
          <w:rFonts w:hint="eastAsia"/>
          <w:color w:val="7030A0"/>
          <w:lang w:eastAsia="zh-CN"/>
        </w:rPr>
        <w:t>eed 0.1 million cell</w:t>
      </w:r>
      <w:r w:rsidRPr="00420BB2">
        <w:rPr>
          <w:color w:val="7030A0"/>
          <w:lang w:eastAsia="zh-CN"/>
        </w:rPr>
        <w:t>s</w:t>
      </w:r>
      <w:r w:rsidR="00670B9C" w:rsidRPr="00420BB2">
        <w:rPr>
          <w:rFonts w:hint="eastAsia"/>
          <w:color w:val="7030A0"/>
          <w:lang w:eastAsia="zh-CN"/>
        </w:rPr>
        <w:t xml:space="preserve"> into </w:t>
      </w:r>
      <w:r w:rsidRPr="00420BB2">
        <w:rPr>
          <w:color w:val="7030A0"/>
          <w:lang w:eastAsia="zh-CN"/>
        </w:rPr>
        <w:t xml:space="preserve">the </w:t>
      </w:r>
      <w:r w:rsidR="00670B9C" w:rsidRPr="00420BB2">
        <w:rPr>
          <w:rFonts w:hint="eastAsia"/>
          <w:color w:val="7030A0"/>
          <w:lang w:eastAsia="zh-CN"/>
        </w:rPr>
        <w:t xml:space="preserve">main well </w:t>
      </w:r>
      <w:r w:rsidR="00670B9C" w:rsidRPr="00420BB2">
        <w:rPr>
          <w:rFonts w:hint="eastAsia"/>
          <w:b/>
          <w:bCs/>
          <w:color w:val="7030A0"/>
          <w:lang w:eastAsia="zh-CN"/>
        </w:rPr>
        <w:t>[1</w:t>
      </w:r>
      <w:r w:rsidR="008C3E34">
        <w:rPr>
          <w:b/>
          <w:bCs/>
          <w:color w:val="7030A0"/>
          <w:lang w:eastAsia="zh-CN"/>
        </w:rPr>
        <w:t>-TXT</w:t>
      </w:r>
      <w:r w:rsidR="00670B9C" w:rsidRPr="00420BB2">
        <w:rPr>
          <w:rFonts w:hint="eastAsia"/>
          <w:b/>
          <w:bCs/>
          <w:color w:val="7030A0"/>
          <w:lang w:eastAsia="zh-CN"/>
        </w:rPr>
        <w:t>]</w:t>
      </w:r>
      <w:r w:rsidR="00670B9C" w:rsidRPr="008C3E34">
        <w:rPr>
          <w:rFonts w:eastAsia="Times"/>
          <w:strike/>
          <w:color w:val="auto"/>
          <w:lang w:eastAsia="zh-CN"/>
        </w:rPr>
        <w:t>.</w:t>
      </w:r>
      <w:r w:rsidR="00670B9C" w:rsidRPr="008C3E34">
        <w:rPr>
          <w:rFonts w:hint="eastAsia"/>
          <w:strike/>
          <w:color w:val="auto"/>
          <w:lang w:eastAsia="zh-CN"/>
        </w:rPr>
        <w:t xml:space="preserve"> </w:t>
      </w:r>
      <w:r w:rsidR="00670B9C" w:rsidRPr="008C3E34">
        <w:rPr>
          <w:rFonts w:eastAsiaTheme="minorEastAsia"/>
          <w:strike/>
          <w:color w:val="auto"/>
          <w:lang w:eastAsia="zh-CN"/>
        </w:rPr>
        <w:t xml:space="preserve">Let </w:t>
      </w:r>
      <w:r w:rsidR="00420BB2" w:rsidRPr="008C3E34">
        <w:rPr>
          <w:rFonts w:eastAsiaTheme="minorEastAsia"/>
          <w:strike/>
          <w:color w:val="auto"/>
          <w:lang w:eastAsia="zh-CN"/>
        </w:rPr>
        <w:t xml:space="preserve">the </w:t>
      </w:r>
      <w:r w:rsidR="00670B9C" w:rsidRPr="008C3E34">
        <w:rPr>
          <w:rFonts w:eastAsiaTheme="minorEastAsia"/>
          <w:strike/>
          <w:color w:val="auto"/>
          <w:lang w:eastAsia="zh-CN"/>
        </w:rPr>
        <w:t>cells sediment for 15 min</w:t>
      </w:r>
      <w:r w:rsidRPr="008C3E34">
        <w:rPr>
          <w:rFonts w:eastAsiaTheme="minorEastAsia"/>
          <w:strike/>
          <w:color w:val="auto"/>
          <w:lang w:eastAsia="zh-CN"/>
        </w:rPr>
        <w:t>utes</w:t>
      </w:r>
      <w:r w:rsidR="00670B9C" w:rsidRPr="008C3E34">
        <w:rPr>
          <w:rFonts w:eastAsiaTheme="minorEastAsia"/>
          <w:strike/>
          <w:color w:val="auto"/>
          <w:lang w:eastAsia="zh-CN"/>
        </w:rPr>
        <w:t xml:space="preserve"> before slowly transferring the whole setup into a tissue culture incubator</w:t>
      </w:r>
      <w:r w:rsidR="008C3E34" w:rsidRPr="008C3E34">
        <w:rPr>
          <w:rFonts w:eastAsiaTheme="minorEastAsia"/>
          <w:b/>
          <w:bCs/>
          <w:strike/>
          <w:color w:val="auto"/>
          <w:lang w:eastAsia="zh-CN"/>
        </w:rPr>
        <w:t xml:space="preserve"> [2]</w:t>
      </w:r>
      <w:r w:rsidR="00670B9C" w:rsidRPr="001D143B">
        <w:rPr>
          <w:rFonts w:eastAsiaTheme="minorEastAsia"/>
          <w:lang w:eastAsia="zh-CN"/>
        </w:rPr>
        <w:t>.</w:t>
      </w:r>
    </w:p>
    <w:p w14:paraId="313B09AE" w14:textId="7A17D92E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eastAsiaTheme="minorEastAsia" w:hint="eastAsia"/>
          <w:lang w:eastAsia="zh-CN"/>
        </w:rPr>
        <w:t>Talent pipett</w:t>
      </w:r>
      <w:r w:rsidR="00B87899">
        <w:rPr>
          <w:rFonts w:eastAsiaTheme="minorEastAsia"/>
          <w:lang w:eastAsia="zh-CN"/>
        </w:rPr>
        <w:t>ing</w:t>
      </w:r>
      <w:r w:rsidRPr="001D143B">
        <w:rPr>
          <w:rFonts w:eastAsiaTheme="minorEastAsia" w:hint="eastAsia"/>
          <w:lang w:eastAsia="zh-CN"/>
        </w:rPr>
        <w:t xml:space="preserve"> cell resuspension into the main well of chip.</w:t>
      </w:r>
      <w:r w:rsidRPr="008C3E34">
        <w:rPr>
          <w:rFonts w:eastAsiaTheme="minorEastAsia" w:hint="eastAsia"/>
          <w:b/>
          <w:bCs/>
          <w:color w:val="auto"/>
          <w:lang w:eastAsia="zh-CN"/>
        </w:rPr>
        <w:t xml:space="preserve"> </w:t>
      </w:r>
      <w:r w:rsidR="008C3E34" w:rsidRPr="008C3E34">
        <w:rPr>
          <w:rFonts w:eastAsiaTheme="minorEastAsia"/>
          <w:b/>
          <w:bCs/>
          <w:color w:val="auto"/>
          <w:lang w:eastAsia="zh-CN"/>
        </w:rPr>
        <w:t xml:space="preserve">TXT: </w:t>
      </w:r>
      <w:r w:rsidR="008C3E34" w:rsidRPr="008C3E34">
        <w:rPr>
          <w:rFonts w:eastAsiaTheme="minorEastAsia"/>
          <w:b/>
          <w:bCs/>
          <w:color w:val="auto"/>
          <w:lang w:eastAsia="zh-CN"/>
        </w:rPr>
        <w:t>Let the cells sediment for 15 min</w:t>
      </w:r>
    </w:p>
    <w:p w14:paraId="40EF1A13" w14:textId="1F19CAB8" w:rsidR="00670B9C" w:rsidRPr="001F544B" w:rsidRDefault="00670B9C" w:rsidP="00670B9C">
      <w:pPr>
        <w:pStyle w:val="ShotDescription"/>
        <w:numPr>
          <w:ilvl w:val="2"/>
          <w:numId w:val="3"/>
        </w:numPr>
        <w:rPr>
          <w:strike/>
          <w:lang w:eastAsia="zh-CN"/>
        </w:rPr>
      </w:pPr>
      <w:r w:rsidRPr="001F544B">
        <w:rPr>
          <w:rFonts w:eastAsiaTheme="minorEastAsia" w:hint="eastAsia"/>
          <w:strike/>
          <w:lang w:eastAsia="zh-CN"/>
        </w:rPr>
        <w:t>Talent mount</w:t>
      </w:r>
      <w:r w:rsidR="00B87899" w:rsidRPr="001F544B">
        <w:rPr>
          <w:rFonts w:eastAsiaTheme="minorEastAsia"/>
          <w:strike/>
          <w:lang w:eastAsia="zh-CN"/>
        </w:rPr>
        <w:t>ing</w:t>
      </w:r>
      <w:r w:rsidRPr="001F544B">
        <w:rPr>
          <w:rFonts w:eastAsiaTheme="minorEastAsia" w:hint="eastAsia"/>
          <w:strike/>
          <w:lang w:eastAsia="zh-CN"/>
        </w:rPr>
        <w:t xml:space="preserve"> the whole setup into incubator. </w:t>
      </w:r>
      <w:r w:rsidR="008C3E34" w:rsidRPr="008C3E34">
        <w:rPr>
          <w:b/>
          <w:bCs/>
          <w:highlight w:val="green"/>
          <w:lang w:val="en-IN" w:eastAsia="en-IN"/>
        </w:rPr>
        <w:t>NOTE</w:t>
      </w:r>
      <w:r w:rsidR="008C3E34" w:rsidRPr="008C3E34">
        <w:rPr>
          <w:highlight w:val="green"/>
          <w:lang w:val="en-IN" w:eastAsia="en-IN"/>
        </w:rPr>
        <w:t xml:space="preserve">: Not filmed, VO </w:t>
      </w:r>
      <w:r w:rsidR="008C3E34">
        <w:rPr>
          <w:highlight w:val="green"/>
          <w:lang w:val="en-IN" w:eastAsia="en-IN"/>
        </w:rPr>
        <w:t xml:space="preserve">moved as </w:t>
      </w:r>
      <w:proofErr w:type="gramStart"/>
      <w:r w:rsidR="008C3E34">
        <w:rPr>
          <w:highlight w:val="green"/>
          <w:lang w:val="en-IN" w:eastAsia="en-IN"/>
        </w:rPr>
        <w:t>on screen</w:t>
      </w:r>
      <w:proofErr w:type="gramEnd"/>
      <w:r w:rsidR="008C3E34">
        <w:rPr>
          <w:highlight w:val="green"/>
          <w:lang w:val="en-IN" w:eastAsia="en-IN"/>
        </w:rPr>
        <w:t xml:space="preserve"> text</w:t>
      </w:r>
    </w:p>
    <w:p w14:paraId="2FC817C8" w14:textId="77777777" w:rsidR="00670B9C" w:rsidRPr="001D143B" w:rsidRDefault="00670B9C" w:rsidP="00670B9C">
      <w:pPr>
        <w:pStyle w:val="ShotDescription"/>
        <w:ind w:left="0" w:firstLine="0"/>
        <w:rPr>
          <w:lang w:eastAsia="zh-CN"/>
        </w:rPr>
      </w:pPr>
    </w:p>
    <w:p w14:paraId="37461CF8" w14:textId="2DD09B2F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 xml:space="preserve">Mount the setup onto the microscope, with the electrode chambers on the sides </w:t>
      </w:r>
      <w:r w:rsidRPr="00420BB2">
        <w:rPr>
          <w:b/>
          <w:bCs/>
          <w:color w:val="7030A0"/>
          <w:lang w:eastAsia="zh-CN"/>
        </w:rPr>
        <w:t>[1]</w:t>
      </w:r>
      <w:r w:rsidR="00B87899" w:rsidRPr="00420BB2">
        <w:rPr>
          <w:color w:val="7030A0"/>
          <w:lang w:eastAsia="zh-CN"/>
        </w:rPr>
        <w:t xml:space="preserve"> and c</w:t>
      </w:r>
      <w:r w:rsidR="00B87899" w:rsidRPr="00420BB2">
        <w:rPr>
          <w:rFonts w:hint="eastAsia"/>
          <w:color w:val="7030A0"/>
          <w:lang w:eastAsia="zh-CN"/>
        </w:rPr>
        <w:t>onnect</w:t>
      </w:r>
      <w:r w:rsidR="00B87899" w:rsidRPr="00420BB2">
        <w:rPr>
          <w:color w:val="7030A0"/>
          <w:lang w:eastAsia="zh-CN"/>
        </w:rPr>
        <w:t xml:space="preserve"> the</w:t>
      </w:r>
      <w:r w:rsidR="00B87899" w:rsidRPr="00420BB2">
        <w:rPr>
          <w:rFonts w:hint="eastAsia"/>
          <w:color w:val="7030A0"/>
          <w:lang w:eastAsia="zh-CN"/>
        </w:rPr>
        <w:t xml:space="preserve"> </w:t>
      </w:r>
      <w:r w:rsidR="00B87899" w:rsidRPr="00420BB2">
        <w:rPr>
          <w:color w:val="7030A0"/>
          <w:lang w:eastAsia="zh-CN"/>
        </w:rPr>
        <w:t xml:space="preserve">source meter to </w:t>
      </w:r>
      <w:r w:rsidR="008C3E34">
        <w:rPr>
          <w:color w:val="7030A0"/>
          <w:lang w:eastAsia="zh-CN"/>
        </w:rPr>
        <w:t xml:space="preserve">the </w:t>
      </w:r>
      <w:r w:rsidR="00B87899" w:rsidRPr="00420BB2">
        <w:rPr>
          <w:color w:val="7030A0"/>
          <w:lang w:eastAsia="zh-CN"/>
        </w:rPr>
        <w:t>electrode</w:t>
      </w:r>
      <w:r w:rsidR="00B87899" w:rsidRPr="00420BB2">
        <w:rPr>
          <w:rFonts w:hint="eastAsia"/>
          <w:color w:val="7030A0"/>
          <w:lang w:eastAsia="zh-CN"/>
        </w:rPr>
        <w:t xml:space="preserve"> chamber</w:t>
      </w:r>
      <w:r w:rsidR="00B87899" w:rsidRPr="001D143B">
        <w:rPr>
          <w:rFonts w:hint="eastAsia"/>
          <w:lang w:eastAsia="zh-CN"/>
        </w:rPr>
        <w:t xml:space="preserve"> </w:t>
      </w:r>
      <w:r w:rsidR="00B87899" w:rsidRPr="00B87899">
        <w:rPr>
          <w:rFonts w:hint="eastAsia"/>
          <w:b/>
          <w:bCs/>
          <w:lang w:eastAsia="zh-CN"/>
        </w:rPr>
        <w:t>[</w:t>
      </w:r>
      <w:r w:rsidR="00B87899">
        <w:rPr>
          <w:b/>
          <w:bCs/>
          <w:lang w:eastAsia="zh-CN"/>
        </w:rPr>
        <w:t>2</w:t>
      </w:r>
      <w:r w:rsidR="00B87899" w:rsidRPr="00B87899">
        <w:rPr>
          <w:rFonts w:hint="eastAsia"/>
          <w:b/>
          <w:bCs/>
          <w:lang w:eastAsia="zh-CN"/>
        </w:rPr>
        <w:t>]</w:t>
      </w:r>
      <w:r w:rsidR="00B87899" w:rsidRPr="001D143B">
        <w:rPr>
          <w:rFonts w:hint="eastAsia"/>
          <w:lang w:eastAsia="zh-CN"/>
        </w:rPr>
        <w:t>.</w:t>
      </w:r>
    </w:p>
    <w:p w14:paraId="17D2303C" w14:textId="4171AA59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>Talent placing a setup on to microscope stage, then mount</w:t>
      </w:r>
      <w:r w:rsidR="00B87899">
        <w:rPr>
          <w:lang w:eastAsia="zh-CN"/>
        </w:rPr>
        <w:t>ing</w:t>
      </w:r>
      <w:r w:rsidRPr="001D143B">
        <w:rPr>
          <w:lang w:eastAsia="zh-CN"/>
        </w:rPr>
        <w:t xml:space="preserve"> the electrode chamber into cage.</w:t>
      </w:r>
    </w:p>
    <w:p w14:paraId="45E92427" w14:textId="2A2240E8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Talent </w:t>
      </w:r>
      <w:proofErr w:type="gramStart"/>
      <w:r w:rsidRPr="001D143B">
        <w:rPr>
          <w:lang w:eastAsia="zh-CN"/>
        </w:rPr>
        <w:t>connect</w:t>
      </w:r>
      <w:proofErr w:type="gramEnd"/>
      <w:r w:rsidRPr="001D143B">
        <w:rPr>
          <w:lang w:eastAsia="zh-CN"/>
        </w:rPr>
        <w:t xml:space="preserve"> source meter to electrode</w:t>
      </w:r>
      <w:r w:rsidRPr="001D143B">
        <w:rPr>
          <w:rFonts w:hint="eastAsia"/>
          <w:lang w:eastAsia="zh-CN"/>
        </w:rPr>
        <w:t xml:space="preserve">. </w:t>
      </w:r>
    </w:p>
    <w:p w14:paraId="19774EC9" w14:textId="77777777" w:rsidR="00670B9C" w:rsidRPr="001D143B" w:rsidRDefault="00670B9C" w:rsidP="00670B9C">
      <w:pPr>
        <w:pStyle w:val="ShotDescription"/>
        <w:ind w:left="907" w:firstLine="0"/>
        <w:rPr>
          <w:lang w:eastAsia="zh-CN"/>
        </w:rPr>
      </w:pPr>
    </w:p>
    <w:p w14:paraId="11163769" w14:textId="443D5761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Use 3 devices with identical channel resistance</w:t>
      </w:r>
      <w:r w:rsidR="00C11C92" w:rsidRPr="00420BB2">
        <w:rPr>
          <w:color w:val="7030A0"/>
          <w:lang w:eastAsia="zh-CN"/>
        </w:rPr>
        <w:t>.</w:t>
      </w:r>
      <w:r w:rsidRPr="00420BB2">
        <w:rPr>
          <w:color w:val="7030A0"/>
          <w:lang w:eastAsia="zh-CN"/>
        </w:rPr>
        <w:t xml:space="preserve"> Assign one as a control group</w:t>
      </w:r>
      <w:r w:rsidR="00C11C92" w:rsidRPr="00420BB2">
        <w:rPr>
          <w:color w:val="7030A0"/>
          <w:lang w:eastAsia="zh-CN"/>
        </w:rPr>
        <w:t>, a</w:t>
      </w:r>
      <w:r w:rsidRPr="00420BB2">
        <w:rPr>
          <w:color w:val="7030A0"/>
          <w:lang w:eastAsia="zh-CN"/>
        </w:rPr>
        <w:t>pply apical-to-basal current to the second device</w:t>
      </w:r>
      <w:r w:rsidR="00C11C92" w:rsidRPr="00420BB2">
        <w:rPr>
          <w:color w:val="7030A0"/>
          <w:lang w:eastAsia="zh-CN"/>
        </w:rPr>
        <w:t xml:space="preserve"> and </w:t>
      </w:r>
      <w:r w:rsidRPr="00420BB2">
        <w:rPr>
          <w:color w:val="7030A0"/>
          <w:lang w:eastAsia="zh-CN"/>
        </w:rPr>
        <w:t>basal-to-apical current to the third device</w:t>
      </w:r>
      <w:r w:rsidR="00C11C92" w:rsidRPr="00420BB2">
        <w:rPr>
          <w:color w:val="7030A0"/>
          <w:lang w:eastAsia="zh-CN"/>
        </w:rPr>
        <w:t xml:space="preserve"> </w:t>
      </w:r>
      <w:r w:rsidR="00C11C92" w:rsidRPr="00420BB2">
        <w:rPr>
          <w:b/>
          <w:bCs/>
          <w:color w:val="7030A0"/>
          <w:lang w:eastAsia="zh-CN"/>
        </w:rPr>
        <w:t>[1]</w:t>
      </w:r>
      <w:r w:rsidRPr="00420BB2">
        <w:rPr>
          <w:color w:val="7030A0"/>
          <w:lang w:eastAsia="zh-CN"/>
        </w:rPr>
        <w:t>. Source an electric signal under current-clamp mode</w:t>
      </w:r>
      <w:r w:rsidRPr="00420BB2">
        <w:rPr>
          <w:rFonts w:hint="eastAsia"/>
          <w:color w:val="7030A0"/>
          <w:lang w:eastAsia="zh-CN"/>
        </w:rPr>
        <w:t xml:space="preserve"> </w:t>
      </w:r>
      <w:r w:rsidR="00C11C92" w:rsidRPr="00420BB2">
        <w:rPr>
          <w:color w:val="7030A0"/>
          <w:lang w:eastAsia="zh-CN"/>
        </w:rPr>
        <w:t>and s</w:t>
      </w:r>
      <w:r w:rsidRPr="00420BB2">
        <w:rPr>
          <w:color w:val="7030A0"/>
          <w:lang w:eastAsia="zh-CN"/>
        </w:rPr>
        <w:t xml:space="preserve">upply a total current of 20 </w:t>
      </w:r>
      <w:r w:rsidR="00C11C92" w:rsidRPr="00420BB2">
        <w:rPr>
          <w:color w:val="7030A0"/>
          <w:lang w:eastAsia="zh-CN"/>
        </w:rPr>
        <w:t xml:space="preserve">microamperes </w:t>
      </w:r>
      <w:r w:rsidR="00C11C92" w:rsidRPr="00C11C92">
        <w:rPr>
          <w:b/>
          <w:bCs/>
          <w:lang w:eastAsia="zh-CN"/>
        </w:rPr>
        <w:t>[</w:t>
      </w:r>
      <w:r w:rsidR="00C11C92">
        <w:rPr>
          <w:b/>
          <w:bCs/>
          <w:lang w:eastAsia="zh-CN"/>
        </w:rPr>
        <w:t>2</w:t>
      </w:r>
      <w:r w:rsidR="00C11C92" w:rsidRPr="00C11C92">
        <w:rPr>
          <w:b/>
          <w:bCs/>
          <w:lang w:eastAsia="zh-CN"/>
        </w:rPr>
        <w:t>]</w:t>
      </w:r>
      <w:r w:rsidR="00C11C92">
        <w:rPr>
          <w:lang w:eastAsia="zh-CN"/>
        </w:rPr>
        <w:t>.</w:t>
      </w:r>
    </w:p>
    <w:p w14:paraId="1C586813" w14:textId="004DEAD3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 xml:space="preserve">Shot of 3 </w:t>
      </w:r>
      <w:proofErr w:type="gramStart"/>
      <w:r w:rsidRPr="001D143B">
        <w:rPr>
          <w:lang w:eastAsia="zh-CN"/>
        </w:rPr>
        <w:t>chip</w:t>
      </w:r>
      <w:proofErr w:type="gramEnd"/>
      <w:r w:rsidRPr="001D143B">
        <w:rPr>
          <w:lang w:eastAsia="zh-CN"/>
        </w:rPr>
        <w:t xml:space="preserve"> lying in microscope stage. </w:t>
      </w:r>
    </w:p>
    <w:p w14:paraId="069D6BD6" w14:textId="4DA31EA8" w:rsidR="00670B9C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rFonts w:hint="eastAsia"/>
          <w:lang w:eastAsia="zh-CN"/>
        </w:rPr>
        <w:t>Talent select</w:t>
      </w:r>
      <w:r w:rsidR="00C11C92">
        <w:rPr>
          <w:lang w:eastAsia="zh-CN"/>
        </w:rPr>
        <w:t>ing</w:t>
      </w:r>
      <w:r w:rsidRPr="001D143B">
        <w:rPr>
          <w:rFonts w:hint="eastAsia"/>
          <w:lang w:eastAsia="zh-CN"/>
        </w:rPr>
        <w:t xml:space="preserve"> </w:t>
      </w:r>
      <w:r w:rsidRPr="001D143B">
        <w:rPr>
          <w:lang w:eastAsia="zh-CN"/>
        </w:rPr>
        <w:t xml:space="preserve">current-clamp </w:t>
      </w:r>
      <w:r w:rsidRPr="001D143B">
        <w:rPr>
          <w:rFonts w:hint="eastAsia"/>
          <w:lang w:eastAsia="zh-CN"/>
        </w:rPr>
        <w:t>and supply</w:t>
      </w:r>
      <w:r w:rsidR="00C11C92">
        <w:rPr>
          <w:lang w:eastAsia="zh-CN"/>
        </w:rPr>
        <w:t>ing</w:t>
      </w:r>
      <w:r w:rsidRPr="001D143B">
        <w:rPr>
          <w:rFonts w:hint="eastAsia"/>
          <w:lang w:eastAsia="zh-CN"/>
        </w:rPr>
        <w:t xml:space="preserve"> a total current of 20 </w:t>
      </w:r>
      <w:proofErr w:type="spellStart"/>
      <w:r w:rsidRPr="001D143B">
        <w:rPr>
          <w:rFonts w:hint="eastAsia"/>
          <w:lang w:eastAsia="zh-CN"/>
        </w:rPr>
        <w:t>uA</w:t>
      </w:r>
      <w:proofErr w:type="spellEnd"/>
      <w:r w:rsidRPr="001D143B">
        <w:rPr>
          <w:rFonts w:hint="eastAsia"/>
          <w:lang w:eastAsia="zh-CN"/>
        </w:rPr>
        <w:t xml:space="preserve"> </w:t>
      </w:r>
      <w:r w:rsidRPr="001D143B">
        <w:rPr>
          <w:lang w:eastAsia="zh-CN"/>
        </w:rPr>
        <w:t>mode</w:t>
      </w:r>
      <w:r w:rsidRPr="001D143B">
        <w:rPr>
          <w:rFonts w:hint="eastAsia"/>
          <w:lang w:eastAsia="zh-CN"/>
        </w:rPr>
        <w:t xml:space="preserve"> on source meter.</w:t>
      </w:r>
    </w:p>
    <w:p w14:paraId="60D5FBC9" w14:textId="77777777" w:rsidR="00C11C92" w:rsidRPr="001D143B" w:rsidRDefault="00C11C92" w:rsidP="00C11C92">
      <w:pPr>
        <w:pStyle w:val="ShotDescription"/>
        <w:ind w:firstLine="0"/>
        <w:rPr>
          <w:lang w:eastAsia="zh-CN"/>
        </w:rPr>
      </w:pPr>
    </w:p>
    <w:p w14:paraId="603E966E" w14:textId="77777777" w:rsidR="00670B9C" w:rsidRPr="001D143B" w:rsidRDefault="00670B9C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 xml:space="preserve">Choose 20x objective </w:t>
      </w:r>
      <w:r w:rsidRPr="00420BB2">
        <w:rPr>
          <w:rFonts w:hint="eastAsia"/>
          <w:color w:val="7030A0"/>
          <w:lang w:eastAsia="zh-CN"/>
        </w:rPr>
        <w:t>lens</w:t>
      </w:r>
      <w:r w:rsidRPr="00420BB2">
        <w:rPr>
          <w:color w:val="7030A0"/>
          <w:lang w:eastAsia="zh-CN"/>
        </w:rPr>
        <w:t xml:space="preserve"> for whole-tissue imaging with an epifluorescence microscope </w:t>
      </w:r>
      <w:r w:rsidRPr="00420BB2">
        <w:rPr>
          <w:b/>
          <w:bCs/>
          <w:lang w:eastAsia="zh-CN"/>
        </w:rPr>
        <w:t>[1]</w:t>
      </w:r>
      <w:r w:rsidRPr="001D143B">
        <w:rPr>
          <w:lang w:eastAsia="zh-CN"/>
        </w:rPr>
        <w:t>.</w:t>
      </w:r>
    </w:p>
    <w:p w14:paraId="5C1DE1CF" w14:textId="103B5CF2" w:rsidR="00670B9C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>Talent click</w:t>
      </w:r>
      <w:r w:rsidR="00C11C92">
        <w:rPr>
          <w:lang w:eastAsia="zh-CN"/>
        </w:rPr>
        <w:t>ing on</w:t>
      </w:r>
      <w:r w:rsidRPr="001D143B">
        <w:rPr>
          <w:lang w:eastAsia="zh-CN"/>
        </w:rPr>
        <w:t xml:space="preserve"> 20x objective </w:t>
      </w:r>
      <w:r w:rsidRPr="001D143B">
        <w:rPr>
          <w:rFonts w:hint="eastAsia"/>
          <w:lang w:eastAsia="zh-CN"/>
        </w:rPr>
        <w:t>lens</w:t>
      </w:r>
      <w:r w:rsidR="00C11C92">
        <w:rPr>
          <w:lang w:eastAsia="zh-CN"/>
        </w:rPr>
        <w:t xml:space="preserve"> on the screen</w:t>
      </w:r>
      <w:r w:rsidRPr="001D143B">
        <w:rPr>
          <w:lang w:eastAsia="zh-CN"/>
        </w:rPr>
        <w:t>.</w:t>
      </w:r>
    </w:p>
    <w:p w14:paraId="252C8F17" w14:textId="77777777" w:rsidR="00C11C92" w:rsidRPr="001D143B" w:rsidRDefault="00C11C92" w:rsidP="00C11C92">
      <w:pPr>
        <w:pStyle w:val="ShotDescription"/>
        <w:ind w:firstLine="0"/>
        <w:rPr>
          <w:lang w:eastAsia="zh-CN"/>
        </w:rPr>
      </w:pPr>
    </w:p>
    <w:p w14:paraId="016CB8F7" w14:textId="4196A8AF" w:rsidR="00670B9C" w:rsidRPr="001D143B" w:rsidRDefault="00420BB2" w:rsidP="00670B9C">
      <w:pPr>
        <w:pStyle w:val="ShotDescription"/>
        <w:numPr>
          <w:ilvl w:val="1"/>
          <w:numId w:val="3"/>
        </w:numPr>
        <w:rPr>
          <w:lang w:eastAsia="zh-CN"/>
        </w:rPr>
      </w:pPr>
      <w:r w:rsidRPr="00420BB2">
        <w:rPr>
          <w:color w:val="7030A0"/>
          <w:lang w:eastAsia="zh-CN"/>
        </w:rPr>
        <w:t>Finally, c</w:t>
      </w:r>
      <w:r w:rsidR="00670B9C" w:rsidRPr="00420BB2">
        <w:rPr>
          <w:color w:val="7030A0"/>
          <w:lang w:eastAsia="zh-CN"/>
        </w:rPr>
        <w:t>hoose channel 561 for red fluorescence and bright-field channels</w:t>
      </w:r>
      <w:r w:rsidR="008C3E34">
        <w:rPr>
          <w:color w:val="7030A0"/>
          <w:lang w:eastAsia="zh-CN"/>
        </w:rPr>
        <w:t xml:space="preserve"> </w:t>
      </w:r>
      <w:r w:rsidR="008C3E34" w:rsidRPr="00420BB2">
        <w:rPr>
          <w:b/>
          <w:bCs/>
          <w:lang w:eastAsia="zh-CN"/>
        </w:rPr>
        <w:t>[</w:t>
      </w:r>
      <w:r w:rsidR="008C3E34">
        <w:rPr>
          <w:b/>
          <w:bCs/>
          <w:lang w:eastAsia="zh-CN"/>
        </w:rPr>
        <w:t>1</w:t>
      </w:r>
      <w:r w:rsidR="008C3E34" w:rsidRPr="00420BB2">
        <w:rPr>
          <w:b/>
          <w:bCs/>
          <w:lang w:eastAsia="zh-CN"/>
        </w:rPr>
        <w:t>]</w:t>
      </w:r>
      <w:r w:rsidR="00670B9C" w:rsidRPr="00420BB2">
        <w:rPr>
          <w:color w:val="7030A0"/>
          <w:lang w:eastAsia="zh-CN"/>
        </w:rPr>
        <w:t xml:space="preserve">. </w:t>
      </w:r>
      <w:r w:rsidR="008C3E34">
        <w:rPr>
          <w:color w:val="7030A0"/>
          <w:lang w:eastAsia="zh-CN"/>
        </w:rPr>
        <w:t>Select</w:t>
      </w:r>
      <w:r w:rsidR="00670B9C" w:rsidRPr="00420BB2">
        <w:rPr>
          <w:color w:val="7030A0"/>
          <w:lang w:eastAsia="zh-CN"/>
        </w:rPr>
        <w:t xml:space="preserve"> 1 </w:t>
      </w:r>
      <w:r w:rsidR="008C3E34">
        <w:rPr>
          <w:color w:val="7030A0"/>
          <w:lang w:eastAsia="zh-CN"/>
        </w:rPr>
        <w:t>1-hour</w:t>
      </w:r>
      <w:r w:rsidR="00670B9C" w:rsidRPr="00420BB2">
        <w:rPr>
          <w:color w:val="7030A0"/>
          <w:lang w:eastAsia="zh-CN"/>
        </w:rPr>
        <w:t xml:space="preserve"> time interval during long</w:t>
      </w:r>
      <w:r w:rsidR="008C3E34">
        <w:rPr>
          <w:color w:val="7030A0"/>
          <w:lang w:eastAsia="zh-CN"/>
        </w:rPr>
        <w:t>-</w:t>
      </w:r>
      <w:r w:rsidR="00670B9C" w:rsidRPr="00420BB2">
        <w:rPr>
          <w:color w:val="7030A0"/>
          <w:lang w:eastAsia="zh-CN"/>
        </w:rPr>
        <w:t xml:space="preserve">time imaging </w:t>
      </w:r>
      <w:r w:rsidR="00670B9C" w:rsidRPr="00420BB2">
        <w:rPr>
          <w:b/>
          <w:bCs/>
          <w:lang w:eastAsia="zh-CN"/>
        </w:rPr>
        <w:t>[</w:t>
      </w:r>
      <w:r w:rsidR="008C3E34">
        <w:rPr>
          <w:b/>
          <w:bCs/>
          <w:lang w:eastAsia="zh-CN"/>
        </w:rPr>
        <w:t>2</w:t>
      </w:r>
      <w:r w:rsidR="00670B9C" w:rsidRPr="00420BB2">
        <w:rPr>
          <w:b/>
          <w:bCs/>
          <w:lang w:eastAsia="zh-CN"/>
        </w:rPr>
        <w:t>]</w:t>
      </w:r>
      <w:r w:rsidR="00670B9C" w:rsidRPr="001D143B">
        <w:rPr>
          <w:lang w:eastAsia="zh-CN"/>
        </w:rPr>
        <w:t>.</w:t>
      </w:r>
    </w:p>
    <w:p w14:paraId="43008B63" w14:textId="663451B6" w:rsidR="00670B9C" w:rsidRPr="001D143B" w:rsidRDefault="00670B9C" w:rsidP="00670B9C">
      <w:pPr>
        <w:pStyle w:val="ShotDescription"/>
        <w:numPr>
          <w:ilvl w:val="2"/>
          <w:numId w:val="3"/>
        </w:numPr>
        <w:rPr>
          <w:lang w:eastAsia="zh-CN"/>
        </w:rPr>
      </w:pPr>
      <w:r w:rsidRPr="001D143B">
        <w:rPr>
          <w:lang w:eastAsia="zh-CN"/>
        </w:rPr>
        <w:t>Talent choos</w:t>
      </w:r>
      <w:r w:rsidR="008C3E34">
        <w:rPr>
          <w:lang w:eastAsia="zh-CN"/>
        </w:rPr>
        <w:t>ing</w:t>
      </w:r>
      <w:r w:rsidRPr="001D143B">
        <w:rPr>
          <w:lang w:eastAsia="zh-CN"/>
        </w:rPr>
        <w:t xml:space="preserve"> 5 rows by 5 columns, the middle row covering the slit, while the others outside of the slit.</w:t>
      </w:r>
    </w:p>
    <w:p w14:paraId="09689C4F" w14:textId="09DED1C4" w:rsidR="00495959" w:rsidRPr="008C3E34" w:rsidRDefault="00670B9C" w:rsidP="008E7FF1">
      <w:pPr>
        <w:pStyle w:val="ShotDescription"/>
        <w:numPr>
          <w:ilvl w:val="2"/>
          <w:numId w:val="3"/>
        </w:numPr>
        <w:rPr>
          <w:rFonts w:cstheme="minorHAnsi"/>
        </w:rPr>
      </w:pPr>
      <w:r w:rsidRPr="001D143B">
        <w:rPr>
          <w:lang w:eastAsia="zh-CN"/>
        </w:rPr>
        <w:t>Talent choos</w:t>
      </w:r>
      <w:r w:rsidR="008C3E34">
        <w:rPr>
          <w:lang w:eastAsia="zh-CN"/>
        </w:rPr>
        <w:t>ing</w:t>
      </w:r>
      <w:r w:rsidRPr="001D143B">
        <w:rPr>
          <w:lang w:eastAsia="zh-CN"/>
        </w:rPr>
        <w:t xml:space="preserve"> </w:t>
      </w:r>
      <w:proofErr w:type="gramStart"/>
      <w:r w:rsidRPr="001D143B">
        <w:rPr>
          <w:lang w:eastAsia="zh-CN"/>
        </w:rPr>
        <w:t>bright-field</w:t>
      </w:r>
      <w:proofErr w:type="gramEnd"/>
      <w:r w:rsidRPr="001D143B">
        <w:rPr>
          <w:lang w:eastAsia="zh-CN"/>
        </w:rPr>
        <w:t xml:space="preserve"> to show tissue. Then </w:t>
      </w:r>
      <w:proofErr w:type="gramStart"/>
      <w:r w:rsidRPr="001D143B">
        <w:rPr>
          <w:lang w:eastAsia="zh-CN"/>
        </w:rPr>
        <w:t>choos</w:t>
      </w:r>
      <w:r w:rsidR="008C3E34">
        <w:rPr>
          <w:lang w:eastAsia="zh-CN"/>
        </w:rPr>
        <w:t>ing</w:t>
      </w:r>
      <w:proofErr w:type="gramEnd"/>
      <w:r w:rsidRPr="001D143B">
        <w:rPr>
          <w:lang w:eastAsia="zh-CN"/>
        </w:rPr>
        <w:t xml:space="preserve"> channel 561 to show beads.</w:t>
      </w:r>
      <w:r w:rsidR="00495959" w:rsidRPr="008C3E34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4E8404F" w14:textId="78F18487" w:rsidR="00F3157E" w:rsidRDefault="00D53C48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D53C48">
        <w:rPr>
          <w:lang w:eastAsia="en-IN"/>
        </w:rPr>
        <w:t xml:space="preserve">Electric stimulation </w:t>
      </w:r>
      <w:r>
        <w:rPr>
          <w:lang w:eastAsia="en-IN"/>
        </w:rPr>
        <w:t xml:space="preserve">was </w:t>
      </w:r>
      <w:r w:rsidRPr="00D53C48">
        <w:rPr>
          <w:lang w:eastAsia="en-IN"/>
        </w:rPr>
        <w:t xml:space="preserve">applied perpendicular to </w:t>
      </w:r>
      <w:r>
        <w:rPr>
          <w:lang w:eastAsia="en-IN"/>
        </w:rPr>
        <w:t>the</w:t>
      </w:r>
      <w:r w:rsidRPr="00D53C48">
        <w:rPr>
          <w:lang w:eastAsia="en-IN"/>
        </w:rPr>
        <w:t xml:space="preserve"> cells </w:t>
      </w:r>
      <w:r>
        <w:rPr>
          <w:lang w:eastAsia="en-IN"/>
        </w:rPr>
        <w:t>to d</w:t>
      </w:r>
      <w:r w:rsidRPr="00D53C48">
        <w:rPr>
          <w:lang w:eastAsia="en-IN"/>
        </w:rPr>
        <w:t xml:space="preserve">isrupt transepithelial potential to study its role in tissue </w:t>
      </w:r>
      <w:proofErr w:type="spellStart"/>
      <w:r w:rsidRPr="00D53C48">
        <w:rPr>
          <w:lang w:eastAsia="en-IN"/>
        </w:rPr>
        <w:t>behavior</w:t>
      </w:r>
      <w:proofErr w:type="spellEnd"/>
      <w:r>
        <w:rPr>
          <w:lang w:eastAsia="en-IN"/>
        </w:rPr>
        <w:t xml:space="preserve"> under</w:t>
      </w:r>
      <w:r w:rsidRPr="00D53C48">
        <w:rPr>
          <w:lang w:eastAsia="en-IN"/>
        </w:rPr>
        <w:t xml:space="preserve"> different current directions</w:t>
      </w:r>
      <w:r>
        <w:rPr>
          <w:lang w:eastAsia="en-IN"/>
        </w:rPr>
        <w:t xml:space="preserve"> </w:t>
      </w:r>
      <w:r w:rsidRPr="00D53C48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D53C48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="00F3157E" w:rsidRPr="00F4574F">
        <w:rPr>
          <w:lang w:eastAsia="en-IN"/>
        </w:rPr>
        <w:t xml:space="preserve">Under phase-contrast imaging, </w:t>
      </w:r>
      <w:r w:rsidR="00F3157E" w:rsidRPr="00F3157E">
        <w:rPr>
          <w:lang w:eastAsia="en-IN"/>
        </w:rPr>
        <w:t>apical-to-basal</w:t>
      </w:r>
      <w:r w:rsidR="00F3157E">
        <w:rPr>
          <w:lang w:eastAsia="en-IN"/>
        </w:rPr>
        <w:t xml:space="preserve"> or </w:t>
      </w:r>
      <w:proofErr w:type="spellStart"/>
      <w:r w:rsidR="00F3157E" w:rsidRPr="00F4574F">
        <w:rPr>
          <w:lang w:eastAsia="en-IN"/>
        </w:rPr>
        <w:t>AtB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A-T-B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currents caused cell junctions to brighten within 10 minutes of application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2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 xml:space="preserve">, while control and </w:t>
      </w:r>
      <w:r w:rsidR="00F3157E">
        <w:rPr>
          <w:lang w:eastAsia="en-IN"/>
        </w:rPr>
        <w:t xml:space="preserve">basal-to-apical </w:t>
      </w:r>
      <w:proofErr w:type="spellStart"/>
      <w:r w:rsidR="00F3157E" w:rsidRPr="00F4574F">
        <w:rPr>
          <w:lang w:eastAsia="en-IN"/>
        </w:rPr>
        <w:t>BtA</w:t>
      </w:r>
      <w:proofErr w:type="spellEnd"/>
      <w:r w:rsidR="00F3157E">
        <w:rPr>
          <w:lang w:eastAsia="en-IN"/>
        </w:rPr>
        <w:t xml:space="preserve"> </w:t>
      </w:r>
      <w:r w:rsidR="00F3157E" w:rsidRPr="00F3157E">
        <w:rPr>
          <w:i/>
          <w:iCs/>
          <w:color w:val="EE0000"/>
          <w:lang w:eastAsia="en-IN"/>
        </w:rPr>
        <w:t>(</w:t>
      </w:r>
      <w:r w:rsidR="00F3157E">
        <w:rPr>
          <w:i/>
          <w:iCs/>
          <w:color w:val="EE0000"/>
          <w:lang w:eastAsia="en-IN"/>
        </w:rPr>
        <w:t>B-T-A</w:t>
      </w:r>
      <w:r w:rsidR="00F3157E" w:rsidRPr="00F3157E">
        <w:rPr>
          <w:i/>
          <w:iCs/>
          <w:color w:val="EE0000"/>
          <w:lang w:eastAsia="en-IN"/>
        </w:rPr>
        <w:t>)</w:t>
      </w:r>
      <w:r w:rsidR="00F3157E" w:rsidRPr="00F4574F">
        <w:rPr>
          <w:lang w:eastAsia="en-IN"/>
        </w:rPr>
        <w:t xml:space="preserve"> conditions showed low contrast and flat apical surfaces </w:t>
      </w:r>
      <w:r w:rsidR="00F3157E" w:rsidRPr="00F4574F">
        <w:rPr>
          <w:b/>
          <w:lang w:eastAsia="en-IN"/>
        </w:rPr>
        <w:t>[</w:t>
      </w:r>
      <w:r>
        <w:rPr>
          <w:b/>
          <w:lang w:eastAsia="en-IN"/>
        </w:rPr>
        <w:t>3</w:t>
      </w:r>
      <w:r w:rsidR="00F3157E" w:rsidRPr="00F4574F">
        <w:rPr>
          <w:b/>
          <w:lang w:eastAsia="en-IN"/>
        </w:rPr>
        <w:t>]</w:t>
      </w:r>
      <w:r w:rsidR="00F3157E" w:rsidRPr="00F4574F">
        <w:rPr>
          <w:lang w:eastAsia="en-IN"/>
        </w:rPr>
        <w:t>.</w:t>
      </w:r>
    </w:p>
    <w:p w14:paraId="4BD2C660" w14:textId="48C09A43" w:rsidR="00D53C48" w:rsidRDefault="00D53C48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LAB MEDIA: Figure 3</w:t>
      </w:r>
    </w:p>
    <w:p w14:paraId="3CF80272" w14:textId="5B49788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</w:t>
      </w:r>
      <w:r w:rsidR="00246224">
        <w:rPr>
          <w:lang w:val="en-IN" w:eastAsia="en-IN"/>
        </w:rPr>
        <w:t>, C,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>” image</w:t>
      </w:r>
      <w:r w:rsidR="00246224" w:rsidRPr="00EB519F">
        <w:rPr>
          <w:i/>
          <w:iCs/>
          <w:color w:val="3333FF"/>
          <w:lang w:val="en-IN" w:eastAsia="en-IN"/>
        </w:rPr>
        <w:t>s and curve in B</w:t>
      </w:r>
      <w:r w:rsidRPr="00F4574F">
        <w:rPr>
          <w:lang w:val="en-IN" w:eastAsia="en-IN"/>
        </w:rPr>
        <w:t>.</w:t>
      </w:r>
    </w:p>
    <w:p w14:paraId="1182B0E6" w14:textId="357D8A3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3A,</w:t>
      </w:r>
      <w:r w:rsidR="00246224">
        <w:rPr>
          <w:lang w:val="en-IN" w:eastAsia="en-IN"/>
        </w:rPr>
        <w:t xml:space="preserve"> </w:t>
      </w:r>
      <w:r w:rsidRPr="00F4574F">
        <w:rPr>
          <w:lang w:val="en-IN" w:eastAsia="en-IN"/>
        </w:rPr>
        <w:t>C</w:t>
      </w:r>
      <w:r w:rsidR="00246224">
        <w:rPr>
          <w:lang w:val="en-IN" w:eastAsia="en-IN"/>
        </w:rPr>
        <w:t>,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>Video editor: Highlight the “Control” and “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>”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 curve in B</w:t>
      </w:r>
      <w:r w:rsidRPr="00F4574F">
        <w:rPr>
          <w:lang w:val="en-IN" w:eastAsia="en-IN"/>
        </w:rPr>
        <w:t>.</w:t>
      </w:r>
    </w:p>
    <w:p w14:paraId="37C555F6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5DC92718" w14:textId="4CB5C741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produced an outward convexity at the apical cell surface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</w:p>
    <w:p w14:paraId="08ED9EC3" w14:textId="139B6D1E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3C. </w:t>
      </w:r>
      <w:r w:rsidRPr="00EB519F">
        <w:rPr>
          <w:i/>
          <w:iCs/>
          <w:color w:val="3333FF"/>
          <w:lang w:val="en-IN" w:eastAsia="en-IN"/>
        </w:rPr>
        <w:t xml:space="preserve">Video editor: Zoom in on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</w:t>
      </w:r>
      <w:r w:rsidR="00246224" w:rsidRPr="00EB519F">
        <w:rPr>
          <w:i/>
          <w:iCs/>
          <w:color w:val="3333FF"/>
          <w:lang w:val="en-IN" w:eastAsia="en-IN"/>
        </w:rPr>
        <w:t>image</w:t>
      </w:r>
      <w:r w:rsidRPr="00F4574F">
        <w:rPr>
          <w:lang w:val="en-IN" w:eastAsia="en-IN"/>
        </w:rPr>
        <w:t>.</w:t>
      </w:r>
    </w:p>
    <w:p w14:paraId="36A8D38F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F0468E" w14:textId="098BC0E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>Gel deformation was strongly dependent on the direction of current</w:t>
      </w:r>
      <w:r w:rsidR="00246224">
        <w:rPr>
          <w:lang w:eastAsia="en-IN"/>
        </w:rPr>
        <w:t>.</w:t>
      </w:r>
      <w:r w:rsidRPr="00F4574F">
        <w:rPr>
          <w:lang w:eastAsia="en-IN"/>
        </w:rPr>
        <w:t xml:space="preserve">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pulled the gel upward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compressed the gel downward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2CF7368" w14:textId="755EF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="00246224" w:rsidRPr="00EB519F">
        <w:rPr>
          <w:i/>
          <w:iCs/>
          <w:color w:val="3333FF"/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>panel</w:t>
      </w:r>
      <w:r w:rsidR="00246224" w:rsidRPr="00EB519F">
        <w:rPr>
          <w:i/>
          <w:iCs/>
          <w:color w:val="3333FF"/>
          <w:lang w:val="en-IN" w:eastAsia="en-IN"/>
        </w:rPr>
        <w:t xml:space="preserve"> under gel deformation</w:t>
      </w:r>
      <w:r w:rsidRPr="00F4574F">
        <w:rPr>
          <w:lang w:val="en-IN" w:eastAsia="en-IN"/>
        </w:rPr>
        <w:t>.</w:t>
      </w:r>
    </w:p>
    <w:p w14:paraId="6B8B0AA3" w14:textId="2FF83E8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3D. </w:t>
      </w:r>
      <w:r w:rsidRPr="00EB519F">
        <w:rPr>
          <w:i/>
          <w:iCs/>
          <w:color w:val="3333FF"/>
          <w:lang w:val="en-IN" w:eastAsia="en-IN"/>
        </w:rPr>
        <w:t xml:space="preserve">Video editor: Highlight the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="00246224" w:rsidRPr="00EB519F">
        <w:rPr>
          <w:i/>
          <w:iCs/>
          <w:color w:val="3333FF"/>
          <w:lang w:val="en-IN" w:eastAsia="en-IN"/>
        </w:rPr>
        <w:t xml:space="preserve"> under gel deformation</w:t>
      </w:r>
      <w:r w:rsidRPr="00F4574F">
        <w:rPr>
          <w:lang w:val="en-IN" w:eastAsia="en-IN"/>
        </w:rPr>
        <w:t>.</w:t>
      </w:r>
    </w:p>
    <w:p w14:paraId="46C07B6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F1515FB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Junctional E-cadherin intensity increased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significantly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compared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6F90658" w14:textId="572A0D3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</w:t>
      </w:r>
      <w:r w:rsidR="00246224" w:rsidRPr="00EB519F">
        <w:rPr>
          <w:i/>
          <w:iCs/>
          <w:color w:val="3333FF"/>
          <w:lang w:val="en-IN" w:eastAsia="en-IN"/>
        </w:rPr>
        <w:t xml:space="preserve"> in A, C and curve in B</w:t>
      </w:r>
      <w:r w:rsidRPr="00F4574F">
        <w:rPr>
          <w:lang w:val="en-IN" w:eastAsia="en-IN"/>
        </w:rPr>
        <w:t>.</w:t>
      </w:r>
    </w:p>
    <w:p w14:paraId="1A750E60" w14:textId="4494606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4A</w:t>
      </w:r>
      <w:r w:rsidR="00246224">
        <w:rPr>
          <w:lang w:val="en-IN" w:eastAsia="en-IN"/>
        </w:rPr>
        <w:t xml:space="preserve"> B </w:t>
      </w:r>
      <w:r w:rsidRPr="00F4574F">
        <w:rPr>
          <w:lang w:val="en-IN" w:eastAsia="en-IN"/>
        </w:rPr>
        <w:t xml:space="preserve">C.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</w:t>
      </w:r>
      <w:r w:rsidR="00246224" w:rsidRPr="00EB519F">
        <w:rPr>
          <w:i/>
          <w:iCs/>
          <w:color w:val="3333FF"/>
          <w:lang w:val="en-IN" w:eastAsia="en-IN"/>
        </w:rPr>
        <w:t>s in A, C and curve in B</w:t>
      </w:r>
      <w:r w:rsidRPr="00F4574F">
        <w:rPr>
          <w:lang w:val="en-IN" w:eastAsia="en-IN"/>
        </w:rPr>
        <w:t>.</w:t>
      </w:r>
    </w:p>
    <w:p w14:paraId="17B53964" w14:textId="7C23652F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</w:t>
      </w:r>
      <w:r w:rsidR="00246224">
        <w:rPr>
          <w:lang w:val="en-IN" w:eastAsia="en-IN"/>
        </w:rPr>
        <w:t xml:space="preserve"> A B C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Focus on the </w:t>
      </w:r>
      <w:r w:rsidR="00246224" w:rsidRPr="00EB519F">
        <w:rPr>
          <w:i/>
          <w:iCs/>
          <w:color w:val="3333FF"/>
          <w:lang w:val="en-IN" w:eastAsia="en-IN"/>
        </w:rPr>
        <w:t>“CONTROL” images in A, C and curve in B</w:t>
      </w:r>
      <w:r w:rsidRPr="00F4574F">
        <w:rPr>
          <w:lang w:val="en-IN" w:eastAsia="en-IN"/>
        </w:rPr>
        <w:t>.</w:t>
      </w:r>
    </w:p>
    <w:p w14:paraId="5D65B818" w14:textId="77777777" w:rsidR="00246224" w:rsidRPr="00F4574F" w:rsidRDefault="00246224" w:rsidP="00246224">
      <w:pPr>
        <w:pStyle w:val="ShotDescription"/>
        <w:ind w:firstLine="0"/>
        <w:rPr>
          <w:lang w:val="en-IN" w:eastAsia="en-IN"/>
        </w:rPr>
      </w:pPr>
    </w:p>
    <w:p w14:paraId="1E6773DE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lastRenderedPageBreak/>
        <w:t xml:space="preserve">Junctional actin intensity decreased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did not significantly increase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 xml:space="preserve"> relative to control </w:t>
      </w:r>
      <w:r w:rsidRPr="00F4574F">
        <w:rPr>
          <w:b/>
          <w:lang w:eastAsia="en-IN"/>
        </w:rPr>
        <w:t>[3]</w:t>
      </w:r>
      <w:r w:rsidRPr="00F4574F">
        <w:rPr>
          <w:lang w:eastAsia="en-IN"/>
        </w:rPr>
        <w:t>.</w:t>
      </w:r>
    </w:p>
    <w:p w14:paraId="01D4CA84" w14:textId="26942D31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 w:rsidR="00EB519F"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="00EB519F"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="00EB519F" w:rsidRPr="00EB519F">
        <w:rPr>
          <w:i/>
          <w:iCs/>
          <w:color w:val="3333FF"/>
          <w:lang w:val="en-IN" w:eastAsia="en-IN"/>
        </w:rPr>
        <w:t>AtB</w:t>
      </w:r>
      <w:proofErr w:type="spellEnd"/>
      <w:r w:rsidR="00EB519F" w:rsidRPr="00EB519F">
        <w:rPr>
          <w:i/>
          <w:iCs/>
          <w:color w:val="3333FF"/>
          <w:lang w:val="en-IN" w:eastAsia="en-IN"/>
        </w:rPr>
        <w:t xml:space="preserve"> images in D, F and curve in E</w:t>
      </w:r>
      <w:r w:rsidRPr="00F4574F">
        <w:rPr>
          <w:lang w:val="en-IN" w:eastAsia="en-IN"/>
        </w:rPr>
        <w:t>.</w:t>
      </w:r>
    </w:p>
    <w:p w14:paraId="5B69ECA3" w14:textId="3C1AECEA" w:rsidR="00F3157E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 xml:space="preserve">Video editor: Highlight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images in D, F and curve in E</w:t>
      </w:r>
      <w:r w:rsidR="00F3157E" w:rsidRPr="00F4574F">
        <w:rPr>
          <w:lang w:val="en-IN" w:eastAsia="en-IN"/>
        </w:rPr>
        <w:t>.</w:t>
      </w:r>
    </w:p>
    <w:p w14:paraId="77213F6A" w14:textId="511D9094" w:rsidR="00EB519F" w:rsidRDefault="00EB519F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4D</w:t>
      </w:r>
      <w:r>
        <w:rPr>
          <w:lang w:val="en-IN" w:eastAsia="en-IN"/>
        </w:rPr>
        <w:t xml:space="preserve"> E </w:t>
      </w:r>
      <w:r w:rsidRPr="00F4574F">
        <w:rPr>
          <w:lang w:val="en-IN" w:eastAsia="en-IN"/>
        </w:rPr>
        <w:t xml:space="preserve">F. </w:t>
      </w:r>
      <w:r w:rsidRPr="00EB519F">
        <w:rPr>
          <w:i/>
          <w:iCs/>
          <w:color w:val="3333FF"/>
          <w:lang w:val="en-IN" w:eastAsia="en-IN"/>
        </w:rPr>
        <w:t>Video editor: Highlight Control images in D, F and curve in E</w:t>
      </w:r>
    </w:p>
    <w:p w14:paraId="2DE3B9EA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9A81C63" w14:textId="3F503DF8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triggered multicellular live cell extrusions across the monolayer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while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currents preserved monolayer structure</w:t>
      </w:r>
      <w:r w:rsidR="00EB519F">
        <w:rPr>
          <w:lang w:eastAsia="en-IN"/>
        </w:rPr>
        <w:t xml:space="preserve"> similar to the control</w:t>
      </w:r>
      <w:r w:rsidRPr="00F4574F">
        <w:rPr>
          <w:lang w:eastAsia="en-IN"/>
        </w:rPr>
        <w:t xml:space="preserve">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1155AD0D" w14:textId="46F39042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5A</w:t>
      </w:r>
      <w:r w:rsidR="00EB519F">
        <w:rPr>
          <w:lang w:val="en-IN" w:eastAsia="en-IN"/>
        </w:rPr>
        <w:t xml:space="preserve"> and B</w:t>
      </w:r>
      <w:r w:rsidRPr="00F4574F">
        <w:rPr>
          <w:lang w:val="en-IN" w:eastAsia="en-IN"/>
        </w:rPr>
        <w:t xml:space="preserve">. </w:t>
      </w:r>
      <w:r w:rsidRPr="00EB519F">
        <w:rPr>
          <w:i/>
          <w:iCs/>
          <w:color w:val="3333FF"/>
          <w:lang w:val="en-IN" w:eastAsia="en-IN"/>
        </w:rPr>
        <w:t xml:space="preserve">Video editor: Highlight the white patch clusters in the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panel</w:t>
      </w:r>
      <w:r w:rsidRPr="00F4574F">
        <w:rPr>
          <w:lang w:val="en-IN" w:eastAsia="en-IN"/>
        </w:rPr>
        <w:t>.</w:t>
      </w:r>
    </w:p>
    <w:p w14:paraId="1EDC9036" w14:textId="5BC8FBD8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>LAB MEDIA: Figure 5</w:t>
      </w:r>
      <w:proofErr w:type="gramStart"/>
      <w:r w:rsidRPr="00F4574F">
        <w:rPr>
          <w:lang w:val="en-IN" w:eastAsia="en-IN"/>
        </w:rPr>
        <w:t>A,B.</w:t>
      </w:r>
      <w:proofErr w:type="gramEnd"/>
      <w:r w:rsidRPr="00F4574F">
        <w:rPr>
          <w:lang w:val="en-IN" w:eastAsia="en-IN"/>
        </w:rPr>
        <w:t xml:space="preserve"> </w:t>
      </w:r>
      <w:r w:rsidRPr="00EB519F">
        <w:rPr>
          <w:i/>
          <w:iCs/>
          <w:color w:val="3333FF"/>
          <w:lang w:val="en-IN" w:eastAsia="en-IN"/>
        </w:rPr>
        <w:t xml:space="preserve">Video editor: Emphasize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 layers</w:t>
      </w:r>
      <w:r w:rsidRPr="00F4574F">
        <w:rPr>
          <w:lang w:val="en-IN" w:eastAsia="en-IN"/>
        </w:rPr>
        <w:t>.</w:t>
      </w:r>
    </w:p>
    <w:p w14:paraId="69F49C38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0E951BD8" w14:textId="77777777" w:rsidR="00F3157E" w:rsidRDefault="00F3157E" w:rsidP="00F3157E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Spatial heterogeneity in cell distribution was significantly higher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currents </w:t>
      </w:r>
      <w:r w:rsidRPr="00F4574F">
        <w:rPr>
          <w:b/>
          <w:lang w:eastAsia="en-IN"/>
        </w:rPr>
        <w:t>[1]</w:t>
      </w:r>
      <w:r w:rsidRPr="00F4574F">
        <w:rPr>
          <w:lang w:eastAsia="en-IN"/>
        </w:rPr>
        <w:t xml:space="preserve">, but remained low and uniform under </w:t>
      </w:r>
      <w:proofErr w:type="spellStart"/>
      <w:r w:rsidRPr="00F4574F">
        <w:rPr>
          <w:lang w:eastAsia="en-IN"/>
        </w:rPr>
        <w:t>BtA</w:t>
      </w:r>
      <w:proofErr w:type="spellEnd"/>
      <w:r w:rsidRPr="00F4574F">
        <w:rPr>
          <w:lang w:eastAsia="en-IN"/>
        </w:rPr>
        <w:t xml:space="preserve"> and control conditions </w:t>
      </w:r>
      <w:r w:rsidRPr="00F4574F">
        <w:rPr>
          <w:b/>
          <w:lang w:eastAsia="en-IN"/>
        </w:rPr>
        <w:t>[2]</w:t>
      </w:r>
      <w:r w:rsidRPr="00F4574F">
        <w:rPr>
          <w:lang w:eastAsia="en-IN"/>
        </w:rPr>
        <w:t>.</w:t>
      </w:r>
    </w:p>
    <w:p w14:paraId="0959F81A" w14:textId="77777777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Emphasize the taller scatter points for </w:t>
      </w:r>
      <w:proofErr w:type="spellStart"/>
      <w:r w:rsidRPr="00EB519F">
        <w:rPr>
          <w:i/>
          <w:iCs/>
          <w:color w:val="3333FF"/>
          <w:lang w:val="en-IN" w:eastAsia="en-IN"/>
        </w:rPr>
        <w:t>AtB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in the RUDM graph</w:t>
      </w:r>
      <w:r w:rsidRPr="00F4574F">
        <w:rPr>
          <w:lang w:val="en-IN" w:eastAsia="en-IN"/>
        </w:rPr>
        <w:t>.</w:t>
      </w:r>
    </w:p>
    <w:p w14:paraId="5B8FAD9F" w14:textId="0466181B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5C. </w:t>
      </w:r>
      <w:r w:rsidRPr="00EB519F">
        <w:rPr>
          <w:i/>
          <w:iCs/>
          <w:color w:val="3333FF"/>
          <w:lang w:val="en-IN" w:eastAsia="en-IN"/>
        </w:rPr>
        <w:t xml:space="preserve">Video editor: Highlight the dense clustering of dots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  <w:r w:rsidRPr="00EB519F">
        <w:rPr>
          <w:i/>
          <w:iCs/>
          <w:color w:val="3333FF"/>
          <w:lang w:val="en-IN" w:eastAsia="en-IN"/>
        </w:rPr>
        <w:t xml:space="preserve"> and Control</w:t>
      </w:r>
      <w:r w:rsidRPr="00F4574F">
        <w:rPr>
          <w:lang w:val="en-IN" w:eastAsia="en-IN"/>
        </w:rPr>
        <w:t>.</w:t>
      </w:r>
    </w:p>
    <w:p w14:paraId="2A1449EC" w14:textId="77777777" w:rsidR="00EB519F" w:rsidRPr="00F4574F" w:rsidRDefault="00EB519F" w:rsidP="00EB519F">
      <w:pPr>
        <w:pStyle w:val="ShotDescription"/>
        <w:ind w:firstLine="0"/>
        <w:rPr>
          <w:lang w:val="en-IN" w:eastAsia="en-IN"/>
        </w:rPr>
      </w:pPr>
    </w:p>
    <w:p w14:paraId="3204A519" w14:textId="0775B38A" w:rsidR="00F3157E" w:rsidRDefault="00F3157E" w:rsidP="00EB519F">
      <w:pPr>
        <w:pStyle w:val="Narration"/>
        <w:numPr>
          <w:ilvl w:val="1"/>
          <w:numId w:val="3"/>
        </w:numPr>
        <w:rPr>
          <w:lang w:eastAsia="en-IN"/>
        </w:rPr>
      </w:pPr>
      <w:r w:rsidRPr="00F4574F">
        <w:rPr>
          <w:lang w:eastAsia="en-IN"/>
        </w:rPr>
        <w:t xml:space="preserve">Cell proliferation rates increased under </w:t>
      </w:r>
      <w:proofErr w:type="spellStart"/>
      <w:r w:rsidRPr="00F4574F">
        <w:rPr>
          <w:lang w:eastAsia="en-IN"/>
        </w:rPr>
        <w:t>AtB</w:t>
      </w:r>
      <w:proofErr w:type="spellEnd"/>
      <w:r w:rsidRPr="00F4574F">
        <w:rPr>
          <w:lang w:eastAsia="en-IN"/>
        </w:rPr>
        <w:t xml:space="preserve"> stimulation, with higher division rates over time</w:t>
      </w:r>
      <w:r w:rsidR="00EB519F">
        <w:rPr>
          <w:lang w:eastAsia="en-IN"/>
        </w:rPr>
        <w:t xml:space="preserve"> </w:t>
      </w:r>
      <w:r w:rsidR="00EB519F" w:rsidRPr="00F4574F">
        <w:rPr>
          <w:b/>
          <w:lang w:eastAsia="en-IN"/>
        </w:rPr>
        <w:t>[1]</w:t>
      </w:r>
      <w:r w:rsidRPr="00F4574F">
        <w:rPr>
          <w:lang w:eastAsia="en-IN"/>
        </w:rPr>
        <w:t>.</w:t>
      </w:r>
      <w:r w:rsidR="00EB519F">
        <w:rPr>
          <w:lang w:eastAsia="en-IN"/>
        </w:rPr>
        <w:t xml:space="preserve"> </w:t>
      </w:r>
      <w:r w:rsidR="00EB519F" w:rsidRPr="00F4574F">
        <w:rPr>
          <w:lang w:eastAsia="en-IN"/>
        </w:rPr>
        <w:t xml:space="preserve">In contrast, </w:t>
      </w:r>
      <w:proofErr w:type="spellStart"/>
      <w:r w:rsidR="00EB519F" w:rsidRPr="00F4574F">
        <w:rPr>
          <w:lang w:eastAsia="en-IN"/>
        </w:rPr>
        <w:t>BtA</w:t>
      </w:r>
      <w:proofErr w:type="spellEnd"/>
      <w:r w:rsidR="00EB519F" w:rsidRPr="00F4574F">
        <w:rPr>
          <w:lang w:eastAsia="en-IN"/>
        </w:rPr>
        <w:t xml:space="preserve"> currents induced more cell death events </w:t>
      </w:r>
      <w:r w:rsidR="00EB519F" w:rsidRPr="00EB519F">
        <w:rPr>
          <w:b/>
          <w:bCs/>
          <w:lang w:eastAsia="en-IN"/>
        </w:rPr>
        <w:t>[</w:t>
      </w:r>
      <w:r w:rsidR="00EB519F">
        <w:rPr>
          <w:b/>
          <w:bCs/>
          <w:lang w:eastAsia="en-IN"/>
        </w:rPr>
        <w:t>2</w:t>
      </w:r>
      <w:r w:rsidR="00EB519F" w:rsidRPr="00EB519F">
        <w:rPr>
          <w:b/>
          <w:bCs/>
          <w:lang w:eastAsia="en-IN"/>
        </w:rPr>
        <w:t>]</w:t>
      </w:r>
      <w:r w:rsidR="00EB519F" w:rsidRPr="00F4574F">
        <w:rPr>
          <w:lang w:eastAsia="en-IN"/>
        </w:rPr>
        <w:t>.</w:t>
      </w:r>
    </w:p>
    <w:p w14:paraId="773E7EFA" w14:textId="19D96B65" w:rsidR="00F3157E" w:rsidRDefault="00F3157E" w:rsidP="00F3157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5D. </w:t>
      </w:r>
    </w:p>
    <w:p w14:paraId="00E4DD89" w14:textId="3E41CFA8" w:rsidR="00AD3B41" w:rsidRPr="00CD2C07" w:rsidRDefault="00F3157E" w:rsidP="00012B0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4574F">
        <w:rPr>
          <w:lang w:val="en-IN" w:eastAsia="en-IN"/>
        </w:rPr>
        <w:t xml:space="preserve">LAB MEDIA: Figure 5E. </w:t>
      </w:r>
      <w:r w:rsidRPr="00EB519F">
        <w:rPr>
          <w:i/>
          <w:iCs/>
          <w:color w:val="3333FF"/>
          <w:lang w:val="en-IN" w:eastAsia="en-IN"/>
        </w:rPr>
        <w:t xml:space="preserve">Video editor: Highlight the elevated data points for </w:t>
      </w:r>
      <w:proofErr w:type="spellStart"/>
      <w:r w:rsidRPr="00EB519F">
        <w:rPr>
          <w:i/>
          <w:iCs/>
          <w:color w:val="3333FF"/>
          <w:lang w:val="en-IN" w:eastAsia="en-IN"/>
        </w:rPr>
        <w:t>BtA</w:t>
      </w:r>
      <w:proofErr w:type="spellEnd"/>
    </w:p>
    <w:p w14:paraId="6E449454" w14:textId="77777777" w:rsidR="00CD2C07" w:rsidRDefault="00CD2C07" w:rsidP="00CD2C07">
      <w:pPr>
        <w:pStyle w:val="ShotDescription"/>
        <w:rPr>
          <w:lang w:val="en-IN" w:eastAsia="en-IN"/>
        </w:rPr>
      </w:pPr>
    </w:p>
    <w:p w14:paraId="5D70092F" w14:textId="77777777" w:rsidR="00CD2C07" w:rsidRDefault="00CD2C07" w:rsidP="00CD2C07">
      <w:pPr>
        <w:pStyle w:val="ShotDescription"/>
        <w:rPr>
          <w:lang w:val="en-IN" w:eastAsia="en-IN"/>
        </w:rPr>
      </w:pPr>
    </w:p>
    <w:p w14:paraId="0F2B8113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Polydimethylsiloxane</w:t>
      </w:r>
      <w:proofErr w:type="gramEnd"/>
      <w:r>
        <w:rPr>
          <w:rStyle w:val="Strong"/>
        </w:rPr>
        <w:t xml:space="preserve"> (PDMS)</w:t>
      </w:r>
      <w:r>
        <w:br/>
        <w:t>Pronunciation link:</w:t>
      </w:r>
      <w:r>
        <w:br/>
        <w:t>https://www.merriam-webster.com/dictionary/polydimethylsiloxane</w:t>
      </w:r>
      <w:r>
        <w:br/>
        <w:t>IPA: /ˌ</w:t>
      </w:r>
      <w:proofErr w:type="spellStart"/>
      <w:r>
        <w:t>pɑːliˌdaɪˌmɛθɪlˈsaɪˌlɑkseɪn</w:t>
      </w:r>
      <w:proofErr w:type="spellEnd"/>
      <w:r>
        <w:t>/</w:t>
      </w:r>
      <w:r>
        <w:br/>
        <w:t>Phonetic Spelling: pol-ee-</w:t>
      </w:r>
      <w:proofErr w:type="spellStart"/>
      <w:r>
        <w:t>dy</w:t>
      </w:r>
      <w:proofErr w:type="spellEnd"/>
      <w:r>
        <w:t>-meth-il-</w:t>
      </w:r>
      <w:proofErr w:type="spellStart"/>
      <w:r>
        <w:t>sy</w:t>
      </w:r>
      <w:proofErr w:type="spellEnd"/>
      <w:r>
        <w:t>-</w:t>
      </w:r>
      <w:proofErr w:type="spellStart"/>
      <w:r>
        <w:t>lok</w:t>
      </w:r>
      <w:proofErr w:type="spellEnd"/>
      <w:r>
        <w:t>-sane</w:t>
      </w:r>
    </w:p>
    <w:p w14:paraId="13036868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lastRenderedPageBreak/>
        <w:t></w:t>
      </w:r>
      <w:r>
        <w:t xml:space="preserve">  </w:t>
      </w:r>
      <w:r>
        <w:rPr>
          <w:rStyle w:val="Strong"/>
        </w:rPr>
        <w:t>Microliter</w:t>
      </w:r>
      <w:proofErr w:type="gramEnd"/>
      <w:r>
        <w:br/>
        <w:t>Pronunciation link:</w:t>
      </w:r>
      <w:r>
        <w:br/>
        <w:t>https://www.merriam-webster.com/dictionary/microliter</w:t>
      </w:r>
      <w:r>
        <w:br/>
        <w:t>IPA: /ˈ</w:t>
      </w:r>
      <w:proofErr w:type="spellStart"/>
      <w:r>
        <w:t>maɪkroʊˌliːtər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>-lee-</w:t>
      </w:r>
      <w:proofErr w:type="spellStart"/>
      <w:r>
        <w:t>ter</w:t>
      </w:r>
      <w:proofErr w:type="spellEnd"/>
    </w:p>
    <w:p w14:paraId="04C92198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Ultraviolet</w:t>
      </w:r>
      <w:proofErr w:type="gramEnd"/>
      <w:r>
        <w:br/>
        <w:t>Pronunciation link:</w:t>
      </w:r>
      <w:r>
        <w:br/>
        <w:t>https://www.merriam-webster.com/dictionary/ultraviolet</w:t>
      </w:r>
      <w:r>
        <w:br/>
        <w:t>IPA: /ˌ</w:t>
      </w:r>
      <w:proofErr w:type="spellStart"/>
      <w:r>
        <w:t>ʌltrəˈvaɪələt</w:t>
      </w:r>
      <w:proofErr w:type="spellEnd"/>
      <w:r>
        <w:t>/</w:t>
      </w:r>
      <w:r>
        <w:br/>
        <w:t xml:space="preserve">Phonetic Spelling: </w:t>
      </w:r>
      <w:proofErr w:type="spellStart"/>
      <w:r>
        <w:t>uhl</w:t>
      </w:r>
      <w:proofErr w:type="spellEnd"/>
      <w:r>
        <w:t>-</w:t>
      </w:r>
      <w:proofErr w:type="spellStart"/>
      <w:r>
        <w:t>truh</w:t>
      </w:r>
      <w:proofErr w:type="spellEnd"/>
      <w:r>
        <w:t>-</w:t>
      </w:r>
      <w:proofErr w:type="spellStart"/>
      <w:r>
        <w:t>vy</w:t>
      </w:r>
      <w:proofErr w:type="spellEnd"/>
      <w:r>
        <w:t>-uh-let</w:t>
      </w:r>
    </w:p>
    <w:p w14:paraId="331A8675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Coverslip</w:t>
      </w:r>
      <w:proofErr w:type="gramEnd"/>
      <w:r>
        <w:br/>
        <w:t>Pronunciation link:</w:t>
      </w:r>
      <w:r>
        <w:br/>
        <w:t>https://www.merriam-webster.com/dictionary/coverslip</w:t>
      </w:r>
      <w:r>
        <w:br/>
        <w:t>IPA: /ˈ</w:t>
      </w:r>
      <w:proofErr w:type="spellStart"/>
      <w:r>
        <w:t>kʌvərˌslɪp</w:t>
      </w:r>
      <w:proofErr w:type="spellEnd"/>
      <w:r>
        <w:t>/</w:t>
      </w:r>
      <w:r>
        <w:br/>
        <w:t xml:space="preserve">Phonetic Spelling: </w:t>
      </w:r>
      <w:proofErr w:type="spellStart"/>
      <w:r>
        <w:t>kuh</w:t>
      </w:r>
      <w:proofErr w:type="spellEnd"/>
      <w:r>
        <w:t>-</w:t>
      </w:r>
      <w:proofErr w:type="spellStart"/>
      <w:r>
        <w:t>ver</w:t>
      </w:r>
      <w:proofErr w:type="spellEnd"/>
      <w:r>
        <w:t>-slip</w:t>
      </w:r>
    </w:p>
    <w:p w14:paraId="1BA4FFDC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Ethanol</w:t>
      </w:r>
      <w:proofErr w:type="gramEnd"/>
      <w:r>
        <w:br/>
        <w:t>Pronunciation link:</w:t>
      </w:r>
      <w:r>
        <w:br/>
        <w:t>https://www.merriam-webster.com/dictionary/ethanol</w:t>
      </w:r>
      <w:r>
        <w:br/>
        <w:t>IPA: /ˈ</w:t>
      </w:r>
      <w:proofErr w:type="spellStart"/>
      <w:r>
        <w:t>ɛθəˌnɔl</w:t>
      </w:r>
      <w:proofErr w:type="spellEnd"/>
      <w:r>
        <w:t>/</w:t>
      </w:r>
      <w:r>
        <w:br/>
        <w:t>Phonetic Spelling: eth-uh-</w:t>
      </w:r>
      <w:proofErr w:type="spellStart"/>
      <w:r>
        <w:t>nawl</w:t>
      </w:r>
      <w:proofErr w:type="spellEnd"/>
    </w:p>
    <w:p w14:paraId="23F86E18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Nanometer</w:t>
      </w:r>
      <w:proofErr w:type="spellEnd"/>
      <w:proofErr w:type="gramEnd"/>
      <w:r>
        <w:br/>
        <w:t>Pronunciation link:</w:t>
      </w:r>
      <w:r>
        <w:br/>
        <w:t>https://www.merriam-webster.com/dictionary/nanometer</w:t>
      </w:r>
      <w:r>
        <w:br/>
        <w:t>IPA: /ˈ</w:t>
      </w:r>
      <w:proofErr w:type="spellStart"/>
      <w:r>
        <w:t>nænəˌmiːtər</w:t>
      </w:r>
      <w:proofErr w:type="spellEnd"/>
      <w:r>
        <w:t>/</w:t>
      </w:r>
      <w:r>
        <w:br/>
        <w:t>Phonetic Spelling: nan-uh-mee-</w:t>
      </w:r>
      <w:proofErr w:type="spellStart"/>
      <w:r>
        <w:t>ter</w:t>
      </w:r>
      <w:proofErr w:type="spellEnd"/>
    </w:p>
    <w:p w14:paraId="0CA45A06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Capillary</w:t>
      </w:r>
      <w:proofErr w:type="gramEnd"/>
      <w:r>
        <w:br/>
        <w:t>Pronunciation link:</w:t>
      </w:r>
      <w:r>
        <w:br/>
        <w:t>https://www.merriam-webster.com/dictionary/capillary</w:t>
      </w:r>
      <w:r>
        <w:br/>
        <w:t>IPA: /ˈ</w:t>
      </w:r>
      <w:proofErr w:type="spellStart"/>
      <w:r>
        <w:t>kæpəˌlɛri</w:t>
      </w:r>
      <w:proofErr w:type="spellEnd"/>
      <w:r>
        <w:t>/</w:t>
      </w:r>
      <w:r>
        <w:br/>
        <w:t>Phonetic Spelling: cap-uh-lair-ee</w:t>
      </w:r>
    </w:p>
    <w:p w14:paraId="181E60B7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Microfluidic</w:t>
      </w:r>
      <w:proofErr w:type="gramEnd"/>
      <w:r>
        <w:br/>
        <w:t>No confirmed link found</w:t>
      </w:r>
      <w:r>
        <w:br/>
        <w:t>IPA: /ˌ</w:t>
      </w:r>
      <w:proofErr w:type="spellStart"/>
      <w:r>
        <w:t>maɪkroʊflu</w:t>
      </w:r>
      <w:proofErr w:type="spellEnd"/>
      <w:r>
        <w:t>ːˈ</w:t>
      </w:r>
      <w:proofErr w:type="spellStart"/>
      <w:r>
        <w:t>ɪdɪk</w:t>
      </w:r>
      <w:proofErr w:type="spellEnd"/>
      <w:r>
        <w:t>/</w:t>
      </w:r>
      <w:r>
        <w:br/>
        <w:t>Phonetic Spelling: my-</w:t>
      </w:r>
      <w:proofErr w:type="spellStart"/>
      <w:r>
        <w:t>kroh</w:t>
      </w:r>
      <w:proofErr w:type="spellEnd"/>
      <w:r>
        <w:t>-</w:t>
      </w:r>
      <w:proofErr w:type="spellStart"/>
      <w:r>
        <w:t>floo</w:t>
      </w:r>
      <w:proofErr w:type="spellEnd"/>
      <w:r>
        <w:t>-id-</w:t>
      </w:r>
      <w:proofErr w:type="spellStart"/>
      <w:r>
        <w:t>ik</w:t>
      </w:r>
      <w:proofErr w:type="spellEnd"/>
    </w:p>
    <w:p w14:paraId="6070F95C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Polyacrylamide</w:t>
      </w:r>
      <w:proofErr w:type="gramEnd"/>
      <w:r>
        <w:br/>
        <w:t>Pronunciation link:</w:t>
      </w:r>
      <w:r>
        <w:br/>
        <w:t>https://www.merriam-webster.com/dictionary/polyacrylamide</w:t>
      </w:r>
      <w:r>
        <w:br/>
      </w:r>
      <w:r>
        <w:lastRenderedPageBreak/>
        <w:t>IPA: /ˌ</w:t>
      </w:r>
      <w:proofErr w:type="spellStart"/>
      <w:r>
        <w:t>pɑːliˈækrɪləˌmaɪd</w:t>
      </w:r>
      <w:proofErr w:type="spellEnd"/>
      <w:r>
        <w:t>/</w:t>
      </w:r>
      <w:r>
        <w:br/>
        <w:t>Phonetic Spelling: pol-ee-</w:t>
      </w:r>
      <w:proofErr w:type="spellStart"/>
      <w:r>
        <w:t>ak</w:t>
      </w:r>
      <w:proofErr w:type="spellEnd"/>
      <w:r>
        <w:t>-</w:t>
      </w:r>
      <w:proofErr w:type="spellStart"/>
      <w:r>
        <w:t>ri-luh-mide</w:t>
      </w:r>
      <w:proofErr w:type="spellEnd"/>
    </w:p>
    <w:p w14:paraId="691B370E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HEPES</w:t>
      </w:r>
      <w:proofErr w:type="gramEnd"/>
      <w:r>
        <w:br/>
        <w:t>No confirmed link found</w:t>
      </w:r>
      <w:r>
        <w:br/>
        <w:t>IPA: /ˈ</w:t>
      </w:r>
      <w:proofErr w:type="spellStart"/>
      <w:r>
        <w:t>hɛpiːz</w:t>
      </w:r>
      <w:proofErr w:type="spellEnd"/>
      <w:r>
        <w:t>/</w:t>
      </w:r>
      <w:r>
        <w:br/>
        <w:t>Phonetic Spelling: hep-</w:t>
      </w:r>
      <w:proofErr w:type="spellStart"/>
      <w:r>
        <w:t>eez</w:t>
      </w:r>
      <w:proofErr w:type="spellEnd"/>
    </w:p>
    <w:p w14:paraId="541BFEDC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Polycarbonate</w:t>
      </w:r>
      <w:proofErr w:type="gramEnd"/>
      <w:r>
        <w:br/>
        <w:t>Pronunciation link:</w:t>
      </w:r>
      <w:r>
        <w:br/>
        <w:t>https://www.merriam-webster.com/dictionary/polycarbonate</w:t>
      </w:r>
      <w:r>
        <w:br/>
        <w:t>IPA: /ˌ</w:t>
      </w:r>
      <w:proofErr w:type="spellStart"/>
      <w:r>
        <w:t>pɑːliˈkɑːrbəˌneɪt</w:t>
      </w:r>
      <w:proofErr w:type="spellEnd"/>
      <w:r>
        <w:t>/</w:t>
      </w:r>
      <w:r>
        <w:br/>
        <w:t>Phonetic Spelling: pol-ee-</w:t>
      </w:r>
      <w:proofErr w:type="spellStart"/>
      <w:r>
        <w:t>kar</w:t>
      </w:r>
      <w:proofErr w:type="spellEnd"/>
      <w:r>
        <w:t>-</w:t>
      </w:r>
      <w:proofErr w:type="spellStart"/>
      <w:r>
        <w:t>buh-nate</w:t>
      </w:r>
      <w:proofErr w:type="spellEnd"/>
    </w:p>
    <w:p w14:paraId="510D118B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Cartridge</w:t>
      </w:r>
      <w:proofErr w:type="gramEnd"/>
      <w:r>
        <w:br/>
        <w:t>Pronunciation link:</w:t>
      </w:r>
      <w:r>
        <w:br/>
        <w:t>https://www.merriam-webster.com/dictionary/cartridge</w:t>
      </w:r>
      <w:r>
        <w:br/>
        <w:t>IPA: /ˈ</w:t>
      </w:r>
      <w:proofErr w:type="spellStart"/>
      <w:r>
        <w:t>kɑrtrɪdʒ</w:t>
      </w:r>
      <w:proofErr w:type="spellEnd"/>
      <w:r>
        <w:t>/</w:t>
      </w:r>
      <w:r>
        <w:br/>
        <w:t xml:space="preserve">Phonetic Spelling: </w:t>
      </w:r>
      <w:proofErr w:type="spellStart"/>
      <w:r>
        <w:t>kar-trij</w:t>
      </w:r>
      <w:proofErr w:type="spellEnd"/>
    </w:p>
    <w:p w14:paraId="7D66D03E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Collagen</w:t>
      </w:r>
      <w:proofErr w:type="gramEnd"/>
      <w:r>
        <w:br/>
        <w:t>Pronunciation link:</w:t>
      </w:r>
      <w:r>
        <w:br/>
        <w:t>https://www.merriam-webster.com/dictionary/collagen</w:t>
      </w:r>
      <w:r>
        <w:br/>
        <w:t>IPA: /ˈ</w:t>
      </w:r>
      <w:proofErr w:type="spellStart"/>
      <w:r>
        <w:t>kɑlədʒən</w:t>
      </w:r>
      <w:proofErr w:type="spellEnd"/>
      <w:r>
        <w:t>/</w:t>
      </w:r>
      <w:r>
        <w:br/>
        <w:t xml:space="preserve">Phonetic Spelling: </w:t>
      </w:r>
      <w:proofErr w:type="spellStart"/>
      <w:r>
        <w:t>kol</w:t>
      </w:r>
      <w:proofErr w:type="spellEnd"/>
      <w:r>
        <w:t>-uh-</w:t>
      </w:r>
      <w:proofErr w:type="spellStart"/>
      <w:r>
        <w:t>jen</w:t>
      </w:r>
      <w:proofErr w:type="spellEnd"/>
    </w:p>
    <w:p w14:paraId="6C4FD70D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DPBS</w:t>
      </w:r>
      <w:proofErr w:type="gramEnd"/>
      <w:r>
        <w:t xml:space="preserve"> (Dulbecco’s Phosphate-Buffered Saline)</w:t>
      </w:r>
      <w:r>
        <w:br/>
        <w:t>No confirmed link found</w:t>
      </w:r>
      <w:r>
        <w:br/>
        <w:t>IPA: /ˌ</w:t>
      </w:r>
      <w:proofErr w:type="spellStart"/>
      <w:r>
        <w:t>diːpiːbi</w:t>
      </w:r>
      <w:proofErr w:type="spellEnd"/>
      <w:r>
        <w:t>ːˈ</w:t>
      </w:r>
      <w:proofErr w:type="spellStart"/>
      <w:r>
        <w:t>ɛs</w:t>
      </w:r>
      <w:proofErr w:type="spellEnd"/>
      <w:r>
        <w:t>/</w:t>
      </w:r>
      <w:r>
        <w:br/>
        <w:t>Phonetic Spelling: D-P-B-S</w:t>
      </w:r>
    </w:p>
    <w:p w14:paraId="4DFA09BA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rPr>
          <w:rStyle w:val="Strong"/>
        </w:rPr>
        <w:t>Sulfo</w:t>
      </w:r>
      <w:proofErr w:type="spellEnd"/>
      <w:proofErr w:type="gramEnd"/>
      <w:r>
        <w:rPr>
          <w:rStyle w:val="Strong"/>
        </w:rPr>
        <w:t>-SANPAH</w:t>
      </w:r>
      <w:r>
        <w:br/>
        <w:t>No confirmed link found</w:t>
      </w:r>
      <w:r>
        <w:br/>
        <w:t>IPA: /ˈ</w:t>
      </w:r>
      <w:proofErr w:type="spellStart"/>
      <w:r>
        <w:t>sʌlfoʊ</w:t>
      </w:r>
      <w:proofErr w:type="spellEnd"/>
      <w:r>
        <w:t xml:space="preserve"> ˈ</w:t>
      </w:r>
      <w:proofErr w:type="spellStart"/>
      <w:r>
        <w:t>sænˌpɑ</w:t>
      </w:r>
      <w:proofErr w:type="spellEnd"/>
      <w:r>
        <w:t>ː/</w:t>
      </w:r>
      <w:r>
        <w:br/>
        <w:t xml:space="preserve">Phonetic Spelling: </w:t>
      </w:r>
      <w:proofErr w:type="spellStart"/>
      <w:r>
        <w:t>sul-foh</w:t>
      </w:r>
      <w:proofErr w:type="spellEnd"/>
      <w:r>
        <w:t xml:space="preserve"> </w:t>
      </w:r>
      <w:proofErr w:type="spellStart"/>
      <w:r>
        <w:t>san-pah</w:t>
      </w:r>
      <w:proofErr w:type="spellEnd"/>
    </w:p>
    <w:p w14:paraId="0C541617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Anhydrous</w:t>
      </w:r>
      <w:proofErr w:type="gramEnd"/>
      <w:r>
        <w:br/>
        <w:t>Pronunciation link:</w:t>
      </w:r>
      <w:r>
        <w:br/>
        <w:t>https://www.merriam-webster.com/dictionary/anhydrous</w:t>
      </w:r>
      <w:r>
        <w:br/>
        <w:t>IPA: /</w:t>
      </w:r>
      <w:proofErr w:type="spellStart"/>
      <w:r>
        <w:t>ænˈhaɪdrəs</w:t>
      </w:r>
      <w:proofErr w:type="spellEnd"/>
      <w:r>
        <w:t>/</w:t>
      </w:r>
      <w:r>
        <w:br/>
        <w:t>Phonetic Spelling: an-hy-</w:t>
      </w:r>
      <w:proofErr w:type="spellStart"/>
      <w:r>
        <w:t>drus</w:t>
      </w:r>
      <w:proofErr w:type="spellEnd"/>
    </w:p>
    <w:p w14:paraId="10E02AF4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DMSO</w:t>
      </w:r>
      <w:proofErr w:type="gramEnd"/>
      <w:r>
        <w:rPr>
          <w:rStyle w:val="Strong"/>
        </w:rPr>
        <w:t xml:space="preserve"> (Dimethyl sulfoxide)</w:t>
      </w:r>
      <w:r>
        <w:br/>
        <w:t>Pronunciation link:</w:t>
      </w:r>
      <w:r>
        <w:br/>
        <w:t>https://www.merriam-webster.com/dictionary/dimethyl%20sulfoxide</w:t>
      </w:r>
      <w:r>
        <w:br/>
      </w:r>
      <w:r>
        <w:lastRenderedPageBreak/>
        <w:t>IPA: /ˌ</w:t>
      </w:r>
      <w:proofErr w:type="spellStart"/>
      <w:r>
        <w:t>daɪˌmɛθəlˈsʌlfɑkˌsaɪd</w:t>
      </w:r>
      <w:proofErr w:type="spellEnd"/>
      <w:r>
        <w:t>/</w:t>
      </w:r>
      <w:r>
        <w:br/>
        <w:t>Phonetic Spelling: dye-meth-il-</w:t>
      </w:r>
      <w:proofErr w:type="spellStart"/>
      <w:r>
        <w:t>sul</w:t>
      </w:r>
      <w:proofErr w:type="spellEnd"/>
      <w:r>
        <w:t>-</w:t>
      </w:r>
      <w:proofErr w:type="spellStart"/>
      <w:r>
        <w:t>fok</w:t>
      </w:r>
      <w:proofErr w:type="spellEnd"/>
      <w:r>
        <w:t>-side</w:t>
      </w:r>
    </w:p>
    <w:p w14:paraId="02DC87C5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Biosafety</w:t>
      </w:r>
      <w:proofErr w:type="gramEnd"/>
      <w:r>
        <w:br/>
        <w:t>Pronunciation link:</w:t>
      </w:r>
      <w:r>
        <w:br/>
        <w:t>https://www.merriam-webster.com/dictionary/biosafety</w:t>
      </w:r>
      <w:r>
        <w:br/>
        <w:t>IPA: /ˌ</w:t>
      </w:r>
      <w:proofErr w:type="spellStart"/>
      <w:r>
        <w:t>baɪoʊˈseɪfti</w:t>
      </w:r>
      <w:proofErr w:type="spellEnd"/>
      <w:r>
        <w:t>/</w:t>
      </w:r>
      <w:r>
        <w:br/>
        <w:t>Phonetic Spelling: bye-oh-safe-tee</w:t>
      </w:r>
    </w:p>
    <w:p w14:paraId="61513BB9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Transepithelial</w:t>
      </w:r>
      <w:proofErr w:type="gramEnd"/>
      <w:r>
        <w:br/>
        <w:t>No confirmed link found</w:t>
      </w:r>
      <w:r>
        <w:br/>
        <w:t>IPA: /ˌ</w:t>
      </w:r>
      <w:proofErr w:type="spellStart"/>
      <w:r>
        <w:t>trænsˌɛpɪˈθiːliəl</w:t>
      </w:r>
      <w:proofErr w:type="spellEnd"/>
      <w:r>
        <w:t>/</w:t>
      </w:r>
      <w:r>
        <w:br/>
        <w:t>Phonetic Spelling: trans-ep-</w:t>
      </w:r>
      <w:proofErr w:type="spellStart"/>
      <w:r>
        <w:t>ih</w:t>
      </w:r>
      <w:proofErr w:type="spellEnd"/>
      <w:r>
        <w:t>-thee-lee-</w:t>
      </w:r>
      <w:proofErr w:type="spellStart"/>
      <w:r>
        <w:t>uhl</w:t>
      </w:r>
      <w:proofErr w:type="spellEnd"/>
    </w:p>
    <w:p w14:paraId="046D1A08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Epifluorescence</w:t>
      </w:r>
      <w:proofErr w:type="gramEnd"/>
      <w:r>
        <w:br/>
        <w:t>No confirmed link found</w:t>
      </w:r>
      <w:r>
        <w:br/>
        <w:t>IPA: /ˌ</w:t>
      </w:r>
      <w:proofErr w:type="spellStart"/>
      <w:r>
        <w:t>ɛpiˌflʊˈrɛsəns</w:t>
      </w:r>
      <w:proofErr w:type="spellEnd"/>
      <w:r>
        <w:t>/</w:t>
      </w:r>
      <w:r>
        <w:br/>
        <w:t>Phonetic Spelling: eh-pee-</w:t>
      </w:r>
      <w:proofErr w:type="spellStart"/>
      <w:r>
        <w:t>flor</w:t>
      </w:r>
      <w:proofErr w:type="spellEnd"/>
      <w:r>
        <w:t>-ess-</w:t>
      </w:r>
      <w:proofErr w:type="spellStart"/>
      <w:r>
        <w:t>ens</w:t>
      </w:r>
      <w:proofErr w:type="spellEnd"/>
    </w:p>
    <w:p w14:paraId="688C45A6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Cadherin</w:t>
      </w:r>
      <w:proofErr w:type="gramEnd"/>
      <w:r>
        <w:br/>
        <w:t>Pronunciation link:</w:t>
      </w:r>
      <w:r>
        <w:br/>
        <w:t>https://www.merriam-webster.com/dictionary/cadherin</w:t>
      </w:r>
      <w:r>
        <w:br/>
        <w:t>IPA: /</w:t>
      </w:r>
      <w:proofErr w:type="spellStart"/>
      <w:r>
        <w:t>kædˈhɪrən</w:t>
      </w:r>
      <w:proofErr w:type="spellEnd"/>
      <w:r>
        <w:t>/</w:t>
      </w:r>
      <w:r>
        <w:br/>
        <w:t xml:space="preserve">Phonetic Spelling: </w:t>
      </w:r>
      <w:proofErr w:type="spellStart"/>
      <w:r>
        <w:t>kad</w:t>
      </w:r>
      <w:proofErr w:type="spellEnd"/>
      <w:r>
        <w:t>-hear-in</w:t>
      </w:r>
    </w:p>
    <w:p w14:paraId="6858D99A" w14:textId="77777777" w:rsidR="00CD2C07" w:rsidRDefault="00CD2C07" w:rsidP="00CD2C07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Actin</w:t>
      </w:r>
      <w:proofErr w:type="gramEnd"/>
      <w:r>
        <w:br/>
        <w:t>Pronunciation link:</w:t>
      </w:r>
      <w:r>
        <w:br/>
        <w:t>https://www.merriam-webster.com/dictionary/actin</w:t>
      </w:r>
      <w:r>
        <w:br/>
        <w:t>IPA: /ˈ</w:t>
      </w:r>
      <w:proofErr w:type="spellStart"/>
      <w:r>
        <w:t>æktən</w:t>
      </w:r>
      <w:proofErr w:type="spellEnd"/>
      <w:r>
        <w:t>/</w:t>
      </w:r>
      <w:r>
        <w:br/>
        <w:t xml:space="preserve">Phonetic Spelling: </w:t>
      </w:r>
      <w:proofErr w:type="spellStart"/>
      <w:r>
        <w:t>ak</w:t>
      </w:r>
      <w:proofErr w:type="spellEnd"/>
      <w:r>
        <w:t>-tin</w:t>
      </w:r>
    </w:p>
    <w:p w14:paraId="33394103" w14:textId="77777777" w:rsidR="00CD2C07" w:rsidRPr="00EB519F" w:rsidRDefault="00CD2C07" w:rsidP="00CD2C07">
      <w:pPr>
        <w:pStyle w:val="ShotDescription"/>
        <w:rPr>
          <w:lang w:val="en-IN" w:eastAsia="en-IN"/>
        </w:rPr>
      </w:pPr>
    </w:p>
    <w:sectPr w:rsidR="00CD2C07" w:rsidRPr="00EB519F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4D2A" w14:textId="77777777" w:rsidR="00F55019" w:rsidRDefault="00F55019">
      <w:r>
        <w:separator/>
      </w:r>
    </w:p>
    <w:p w14:paraId="310D03B9" w14:textId="77777777" w:rsidR="00F55019" w:rsidRDefault="00F55019"/>
  </w:endnote>
  <w:endnote w:type="continuationSeparator" w:id="0">
    <w:p w14:paraId="592F09FD" w14:textId="77777777" w:rsidR="00F55019" w:rsidRDefault="00F55019">
      <w:r>
        <w:continuationSeparator/>
      </w:r>
    </w:p>
    <w:p w14:paraId="7C9F12B6" w14:textId="77777777" w:rsidR="00F55019" w:rsidRDefault="00F550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490DAC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116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20BB2">
      <w:rPr>
        <w:rFonts w:cstheme="minorHAnsi"/>
      </w:rPr>
      <w:t xml:space="preserve">        August 15, </w:t>
    </w:r>
    <w:proofErr w:type="gramStart"/>
    <w:r w:rsidR="00420BB2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E5141" w14:textId="77777777" w:rsidR="00F55019" w:rsidRDefault="00F55019">
      <w:r>
        <w:separator/>
      </w:r>
    </w:p>
    <w:p w14:paraId="7EAFDFF5" w14:textId="77777777" w:rsidR="00F55019" w:rsidRDefault="00F55019"/>
  </w:footnote>
  <w:footnote w:type="continuationSeparator" w:id="0">
    <w:p w14:paraId="0FEA3F47" w14:textId="77777777" w:rsidR="00F55019" w:rsidRDefault="00F55019">
      <w:r>
        <w:continuationSeparator/>
      </w:r>
    </w:p>
    <w:p w14:paraId="288A3EFE" w14:textId="77777777" w:rsidR="00F55019" w:rsidRDefault="00F550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D7E6DB2" w:rsidR="00336C61" w:rsidRPr="006D3AC7" w:rsidRDefault="00336C61" w:rsidP="00420BB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502828313" name="Picture 502828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20BB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286878">
    <w:abstractNumId w:val="33"/>
  </w:num>
  <w:num w:numId="2" w16cid:durableId="1304039688">
    <w:abstractNumId w:val="35"/>
  </w:num>
  <w:num w:numId="3" w16cid:durableId="1880506130">
    <w:abstractNumId w:val="34"/>
  </w:num>
  <w:num w:numId="4" w16cid:durableId="674460218">
    <w:abstractNumId w:val="27"/>
  </w:num>
  <w:num w:numId="5" w16cid:durableId="2076781594">
    <w:abstractNumId w:val="13"/>
  </w:num>
  <w:num w:numId="6" w16cid:durableId="251863608">
    <w:abstractNumId w:val="30"/>
  </w:num>
  <w:num w:numId="7" w16cid:durableId="549877678">
    <w:abstractNumId w:val="37"/>
  </w:num>
  <w:num w:numId="8" w16cid:durableId="1800612727">
    <w:abstractNumId w:val="11"/>
  </w:num>
  <w:num w:numId="9" w16cid:durableId="1968392976">
    <w:abstractNumId w:val="16"/>
  </w:num>
  <w:num w:numId="10" w16cid:durableId="1546523749">
    <w:abstractNumId w:val="24"/>
  </w:num>
  <w:num w:numId="11" w16cid:durableId="18038861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48964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552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183581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7208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9540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7192609">
    <w:abstractNumId w:val="32"/>
  </w:num>
  <w:num w:numId="18" w16cid:durableId="574320406">
    <w:abstractNumId w:val="28"/>
  </w:num>
  <w:num w:numId="19" w16cid:durableId="1599488958">
    <w:abstractNumId w:val="26"/>
  </w:num>
  <w:num w:numId="20" w16cid:durableId="1974024027">
    <w:abstractNumId w:val="19"/>
  </w:num>
  <w:num w:numId="21" w16cid:durableId="522135949">
    <w:abstractNumId w:val="18"/>
  </w:num>
  <w:num w:numId="22" w16cid:durableId="1756776765">
    <w:abstractNumId w:val="10"/>
  </w:num>
  <w:num w:numId="23" w16cid:durableId="645624180">
    <w:abstractNumId w:val="15"/>
  </w:num>
  <w:num w:numId="24" w16cid:durableId="1952854150">
    <w:abstractNumId w:val="31"/>
  </w:num>
  <w:num w:numId="25" w16cid:durableId="1592546449">
    <w:abstractNumId w:val="12"/>
  </w:num>
  <w:num w:numId="26" w16cid:durableId="811025558">
    <w:abstractNumId w:val="25"/>
  </w:num>
  <w:num w:numId="27" w16cid:durableId="794250464">
    <w:abstractNumId w:val="21"/>
  </w:num>
  <w:num w:numId="28" w16cid:durableId="1379940895">
    <w:abstractNumId w:val="9"/>
  </w:num>
  <w:num w:numId="29" w16cid:durableId="209460872">
    <w:abstractNumId w:val="7"/>
  </w:num>
  <w:num w:numId="30" w16cid:durableId="431128283">
    <w:abstractNumId w:val="6"/>
  </w:num>
  <w:num w:numId="31" w16cid:durableId="1239748523">
    <w:abstractNumId w:val="5"/>
  </w:num>
  <w:num w:numId="32" w16cid:durableId="1287586191">
    <w:abstractNumId w:val="4"/>
  </w:num>
  <w:num w:numId="33" w16cid:durableId="170948511">
    <w:abstractNumId w:val="8"/>
  </w:num>
  <w:num w:numId="34" w16cid:durableId="1211502763">
    <w:abstractNumId w:val="3"/>
  </w:num>
  <w:num w:numId="35" w16cid:durableId="1485583453">
    <w:abstractNumId w:val="2"/>
  </w:num>
  <w:num w:numId="36" w16cid:durableId="953247731">
    <w:abstractNumId w:val="1"/>
  </w:num>
  <w:num w:numId="37" w16cid:durableId="1084303114">
    <w:abstractNumId w:val="0"/>
  </w:num>
  <w:num w:numId="38" w16cid:durableId="627860471">
    <w:abstractNumId w:val="14"/>
  </w:num>
  <w:num w:numId="39" w16cid:durableId="666054763">
    <w:abstractNumId w:val="36"/>
  </w:num>
  <w:num w:numId="40" w16cid:durableId="1114594542">
    <w:abstractNumId w:val="20"/>
  </w:num>
  <w:num w:numId="41" w16cid:durableId="1574464101">
    <w:abstractNumId w:val="22"/>
  </w:num>
  <w:num w:numId="42" w16cid:durableId="491987185">
    <w:abstractNumId w:val="29"/>
  </w:num>
  <w:num w:numId="43" w16cid:durableId="1067604440">
    <w:abstractNumId w:val="17"/>
  </w:num>
  <w:num w:numId="44" w16cid:durableId="699432457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284C"/>
    <w:rsid w:val="0009624C"/>
    <w:rsid w:val="000A1077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064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43B"/>
    <w:rsid w:val="001D621E"/>
    <w:rsid w:val="001D66A5"/>
    <w:rsid w:val="001E2225"/>
    <w:rsid w:val="001E230F"/>
    <w:rsid w:val="001E52A3"/>
    <w:rsid w:val="001F0890"/>
    <w:rsid w:val="001F4B52"/>
    <w:rsid w:val="001F544B"/>
    <w:rsid w:val="001F615E"/>
    <w:rsid w:val="00214268"/>
    <w:rsid w:val="002152AB"/>
    <w:rsid w:val="00226089"/>
    <w:rsid w:val="002422D6"/>
    <w:rsid w:val="00244CDB"/>
    <w:rsid w:val="00246224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59C8"/>
    <w:rsid w:val="004018D8"/>
    <w:rsid w:val="004034B6"/>
    <w:rsid w:val="004114EA"/>
    <w:rsid w:val="00414B4F"/>
    <w:rsid w:val="00420A1E"/>
    <w:rsid w:val="00420BB2"/>
    <w:rsid w:val="00421271"/>
    <w:rsid w:val="00422E6B"/>
    <w:rsid w:val="004232DB"/>
    <w:rsid w:val="00426350"/>
    <w:rsid w:val="00440FFA"/>
    <w:rsid w:val="004425EC"/>
    <w:rsid w:val="00443E8B"/>
    <w:rsid w:val="00450B27"/>
    <w:rsid w:val="00453116"/>
    <w:rsid w:val="00454085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5995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160"/>
    <w:rsid w:val="0052184A"/>
    <w:rsid w:val="00524258"/>
    <w:rsid w:val="00530DD9"/>
    <w:rsid w:val="0053164C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6BC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0B9C"/>
    <w:rsid w:val="0067274F"/>
    <w:rsid w:val="006801B1"/>
    <w:rsid w:val="00681C47"/>
    <w:rsid w:val="00687306"/>
    <w:rsid w:val="006943C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6B68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168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3E34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25DB"/>
    <w:rsid w:val="009149A4"/>
    <w:rsid w:val="009212DD"/>
    <w:rsid w:val="00921AB9"/>
    <w:rsid w:val="00927B12"/>
    <w:rsid w:val="009301B8"/>
    <w:rsid w:val="00931D78"/>
    <w:rsid w:val="009376BA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5FD9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79C4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5B5F"/>
    <w:rsid w:val="00B07A3B"/>
    <w:rsid w:val="00B13104"/>
    <w:rsid w:val="00B13941"/>
    <w:rsid w:val="00B33E59"/>
    <w:rsid w:val="00B340A8"/>
    <w:rsid w:val="00B3428E"/>
    <w:rsid w:val="00B35410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899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1C92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2C07"/>
    <w:rsid w:val="00CD515D"/>
    <w:rsid w:val="00CD55F8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53C48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38CA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E87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0F20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19F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57E"/>
    <w:rsid w:val="00F35094"/>
    <w:rsid w:val="00F35B29"/>
    <w:rsid w:val="00F3618A"/>
    <w:rsid w:val="00F4412A"/>
    <w:rsid w:val="00F55019"/>
    <w:rsid w:val="00F563AC"/>
    <w:rsid w:val="00F56A75"/>
    <w:rsid w:val="00F60B45"/>
    <w:rsid w:val="00F60C18"/>
    <w:rsid w:val="00F61576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5408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5408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5408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qFormat/>
    <w:rsid w:val="0045408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5408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5408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CD2C0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27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3181</Words>
  <Characters>16989</Characters>
  <Application>Microsoft Office Word</Application>
  <DocSecurity>0</DocSecurity>
  <Lines>404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19949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2025-08-22T10:47:00Z</dcterms:created>
  <dcterms:modified xsi:type="dcterms:W3CDTF">2025-08-22T10:47:00Z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