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2406D" w14:textId="3FDA4A48" w:rsidR="0054013E" w:rsidRPr="00A42511" w:rsidRDefault="00A84474" w:rsidP="00A42511">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lang w:val="en-US"/>
        </w:rPr>
      </w:pPr>
      <w:r w:rsidRPr="00A42511">
        <w:rPr>
          <w:rFonts w:asciiTheme="minorHAnsi" w:eastAsia="Times New Roman" w:hAnsiTheme="minorHAnsi" w:cstheme="minorHAnsi"/>
          <w:b/>
          <w:color w:val="000000"/>
          <w:sz w:val="24"/>
          <w:szCs w:val="24"/>
          <w:lang w:val="en-US"/>
        </w:rPr>
        <w:t>TITLE</w:t>
      </w:r>
    </w:p>
    <w:p w14:paraId="7114FA2B" w14:textId="2E863938" w:rsidR="0054013E" w:rsidRPr="00A42511" w:rsidRDefault="00775276"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lang w:val="en-US"/>
        </w:rPr>
      </w:pPr>
      <w:r w:rsidRPr="00A42511">
        <w:rPr>
          <w:rFonts w:asciiTheme="minorHAnsi" w:eastAsia="Times New Roman" w:hAnsiTheme="minorHAnsi" w:cstheme="minorHAnsi"/>
          <w:bCs/>
          <w:color w:val="000000"/>
          <w:sz w:val="24"/>
          <w:szCs w:val="24"/>
          <w:lang w:val="en-US"/>
        </w:rPr>
        <w:t xml:space="preserve">Conventional </w:t>
      </w:r>
      <w:r w:rsidR="0054013E" w:rsidRPr="00A42511">
        <w:rPr>
          <w:rFonts w:asciiTheme="minorHAnsi" w:eastAsia="Times New Roman" w:hAnsiTheme="minorHAnsi" w:cstheme="minorHAnsi"/>
          <w:bCs/>
          <w:color w:val="000000"/>
          <w:sz w:val="24"/>
          <w:szCs w:val="24"/>
          <w:lang w:val="en-US"/>
        </w:rPr>
        <w:t>Repetitive Transcranial Magnetic Stimulation for Depression: A Step-by-Step Protocol</w:t>
      </w:r>
    </w:p>
    <w:p w14:paraId="1D35880C" w14:textId="77777777" w:rsidR="0054013E" w:rsidRPr="00A42511" w:rsidRDefault="0054013E"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lang w:val="en-US"/>
        </w:rPr>
      </w:pPr>
    </w:p>
    <w:p w14:paraId="6BF45769" w14:textId="346072AA" w:rsidR="0054013E" w:rsidRPr="00E60DF5" w:rsidRDefault="00A84474" w:rsidP="00A42511">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E60DF5">
        <w:rPr>
          <w:rFonts w:asciiTheme="minorHAnsi" w:eastAsia="Times New Roman" w:hAnsiTheme="minorHAnsi" w:cstheme="minorHAnsi"/>
          <w:b/>
          <w:color w:val="000000"/>
          <w:sz w:val="24"/>
          <w:szCs w:val="24"/>
        </w:rPr>
        <w:t>AUTHORS AND AFFILIATIONS</w:t>
      </w:r>
    </w:p>
    <w:p w14:paraId="17CA5374" w14:textId="5939C4C5" w:rsidR="0054013E" w:rsidRPr="00E60DF5" w:rsidRDefault="0054013E"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rPr>
      </w:pPr>
      <w:r w:rsidRPr="00E60DF5">
        <w:rPr>
          <w:rFonts w:asciiTheme="minorHAnsi" w:eastAsia="Times New Roman" w:hAnsiTheme="minorHAnsi" w:cstheme="minorHAnsi"/>
          <w:bCs/>
          <w:color w:val="000000"/>
          <w:sz w:val="24"/>
          <w:szCs w:val="24"/>
        </w:rPr>
        <w:t>Gonçalo Cotovio</w:t>
      </w:r>
      <w:r w:rsidR="00A42511" w:rsidRPr="00E60DF5">
        <w:rPr>
          <w:rFonts w:asciiTheme="minorHAnsi" w:eastAsia="Times New Roman" w:hAnsiTheme="minorHAnsi" w:cstheme="minorHAnsi"/>
          <w:bCs/>
          <w:color w:val="000000"/>
          <w:sz w:val="24"/>
          <w:szCs w:val="24"/>
          <w:vertAlign w:val="superscript"/>
        </w:rPr>
        <w:t>1</w:t>
      </w:r>
      <w:r w:rsidRPr="00E60DF5">
        <w:rPr>
          <w:rFonts w:asciiTheme="minorHAnsi" w:eastAsia="Times New Roman" w:hAnsiTheme="minorHAnsi" w:cstheme="minorHAnsi"/>
          <w:bCs/>
          <w:color w:val="000000"/>
          <w:sz w:val="24"/>
          <w:szCs w:val="24"/>
          <w:vertAlign w:val="superscript"/>
        </w:rPr>
        <w:t>,</w:t>
      </w:r>
      <w:r w:rsidR="00A42511" w:rsidRPr="00E60DF5">
        <w:rPr>
          <w:rFonts w:asciiTheme="minorHAnsi" w:eastAsia="Times New Roman" w:hAnsiTheme="minorHAnsi" w:cstheme="minorHAnsi"/>
          <w:bCs/>
          <w:color w:val="000000"/>
          <w:sz w:val="24"/>
          <w:szCs w:val="24"/>
          <w:vertAlign w:val="superscript"/>
        </w:rPr>
        <w:t>2</w:t>
      </w:r>
      <w:r w:rsidRPr="00E60DF5">
        <w:rPr>
          <w:rFonts w:asciiTheme="minorHAnsi" w:eastAsia="Times New Roman" w:hAnsiTheme="minorHAnsi" w:cstheme="minorHAnsi"/>
          <w:bCs/>
          <w:color w:val="000000"/>
          <w:sz w:val="24"/>
          <w:szCs w:val="24"/>
        </w:rPr>
        <w:t xml:space="preserve">, </w:t>
      </w:r>
      <w:r w:rsidR="00475828" w:rsidRPr="00E60DF5">
        <w:rPr>
          <w:rFonts w:asciiTheme="minorHAnsi" w:eastAsia="Times New Roman" w:hAnsiTheme="minorHAnsi" w:cstheme="minorHAnsi"/>
          <w:bCs/>
          <w:color w:val="000000"/>
          <w:sz w:val="24"/>
          <w:szCs w:val="24"/>
        </w:rPr>
        <w:t>Carolina Seybert</w:t>
      </w:r>
      <w:r w:rsidR="00A42511" w:rsidRPr="00E60DF5">
        <w:rPr>
          <w:rFonts w:asciiTheme="minorHAnsi" w:eastAsia="Times New Roman" w:hAnsiTheme="minorHAnsi" w:cstheme="minorHAnsi"/>
          <w:bCs/>
          <w:color w:val="000000"/>
          <w:sz w:val="24"/>
          <w:szCs w:val="24"/>
          <w:vertAlign w:val="superscript"/>
        </w:rPr>
        <w:t>1</w:t>
      </w:r>
      <w:r w:rsidR="00475828" w:rsidRPr="00E60DF5">
        <w:rPr>
          <w:rFonts w:asciiTheme="minorHAnsi" w:eastAsia="Times New Roman" w:hAnsiTheme="minorHAnsi" w:cstheme="minorHAnsi"/>
          <w:bCs/>
          <w:color w:val="000000"/>
          <w:sz w:val="24"/>
          <w:szCs w:val="24"/>
        </w:rPr>
        <w:t xml:space="preserve">, </w:t>
      </w:r>
      <w:r w:rsidRPr="00E60DF5">
        <w:rPr>
          <w:rFonts w:asciiTheme="minorHAnsi" w:eastAsia="Times New Roman" w:hAnsiTheme="minorHAnsi" w:cstheme="minorHAnsi"/>
          <w:bCs/>
          <w:color w:val="000000"/>
          <w:sz w:val="24"/>
          <w:szCs w:val="24"/>
        </w:rPr>
        <w:t>Daniel Rodrigues da Silva</w:t>
      </w:r>
      <w:r w:rsidR="00A42511" w:rsidRPr="00E60DF5">
        <w:rPr>
          <w:rFonts w:asciiTheme="minorHAnsi" w:eastAsia="Times New Roman" w:hAnsiTheme="minorHAnsi" w:cstheme="minorHAnsi"/>
          <w:bCs/>
          <w:color w:val="000000"/>
          <w:sz w:val="24"/>
          <w:szCs w:val="24"/>
          <w:vertAlign w:val="superscript"/>
        </w:rPr>
        <w:t>1</w:t>
      </w:r>
      <w:r w:rsidRPr="00E60DF5">
        <w:rPr>
          <w:rFonts w:asciiTheme="minorHAnsi" w:eastAsia="Times New Roman" w:hAnsiTheme="minorHAnsi" w:cstheme="minorHAnsi"/>
          <w:bCs/>
          <w:color w:val="000000"/>
          <w:sz w:val="24"/>
          <w:szCs w:val="24"/>
        </w:rPr>
        <w:t xml:space="preserve">, </w:t>
      </w:r>
      <w:r w:rsidR="00475828" w:rsidRPr="00E60DF5">
        <w:rPr>
          <w:rFonts w:asciiTheme="minorHAnsi" w:eastAsia="Times New Roman" w:hAnsiTheme="minorHAnsi" w:cstheme="minorHAnsi"/>
          <w:bCs/>
          <w:color w:val="000000"/>
          <w:sz w:val="24"/>
          <w:szCs w:val="24"/>
        </w:rPr>
        <w:t>Francisco Faro Viana</w:t>
      </w:r>
      <w:r w:rsidR="00A42511" w:rsidRPr="00E60DF5">
        <w:rPr>
          <w:rFonts w:asciiTheme="minorHAnsi" w:eastAsia="Times New Roman" w:hAnsiTheme="minorHAnsi" w:cstheme="minorHAnsi"/>
          <w:bCs/>
          <w:color w:val="000000"/>
          <w:sz w:val="24"/>
          <w:szCs w:val="24"/>
          <w:vertAlign w:val="superscript"/>
        </w:rPr>
        <w:t>1</w:t>
      </w:r>
      <w:r w:rsidR="00475828" w:rsidRPr="00E60DF5">
        <w:rPr>
          <w:rFonts w:asciiTheme="minorHAnsi" w:eastAsia="Times New Roman" w:hAnsiTheme="minorHAnsi" w:cstheme="minorHAnsi"/>
          <w:bCs/>
          <w:color w:val="000000"/>
          <w:sz w:val="24"/>
          <w:szCs w:val="24"/>
        </w:rPr>
        <w:t>, João Paulo Estrela</w:t>
      </w:r>
      <w:r w:rsidR="00A42511" w:rsidRPr="00E60DF5">
        <w:rPr>
          <w:rFonts w:asciiTheme="minorHAnsi" w:eastAsia="Times New Roman" w:hAnsiTheme="minorHAnsi" w:cstheme="minorHAnsi"/>
          <w:bCs/>
          <w:color w:val="000000"/>
          <w:sz w:val="24"/>
          <w:szCs w:val="24"/>
          <w:vertAlign w:val="superscript"/>
        </w:rPr>
        <w:t>1</w:t>
      </w:r>
      <w:r w:rsidR="00475828" w:rsidRPr="00E60DF5">
        <w:rPr>
          <w:rFonts w:asciiTheme="minorHAnsi" w:eastAsia="Times New Roman" w:hAnsiTheme="minorHAnsi" w:cstheme="minorHAnsi"/>
          <w:bCs/>
          <w:color w:val="000000"/>
          <w:sz w:val="24"/>
          <w:szCs w:val="24"/>
        </w:rPr>
        <w:t xml:space="preserve">, </w:t>
      </w:r>
      <w:r w:rsidRPr="00E60DF5">
        <w:rPr>
          <w:rFonts w:asciiTheme="minorHAnsi" w:eastAsia="Times New Roman" w:hAnsiTheme="minorHAnsi" w:cstheme="minorHAnsi"/>
          <w:bCs/>
          <w:color w:val="000000"/>
          <w:sz w:val="24"/>
          <w:szCs w:val="24"/>
        </w:rPr>
        <w:t>Patrícia Pereira</w:t>
      </w:r>
      <w:r w:rsidR="00A42511" w:rsidRPr="00E60DF5">
        <w:rPr>
          <w:rFonts w:asciiTheme="minorHAnsi" w:eastAsia="Times New Roman" w:hAnsiTheme="minorHAnsi" w:cstheme="minorHAnsi"/>
          <w:bCs/>
          <w:color w:val="000000"/>
          <w:sz w:val="24"/>
          <w:szCs w:val="24"/>
          <w:vertAlign w:val="superscript"/>
        </w:rPr>
        <w:t>1</w:t>
      </w:r>
      <w:r w:rsidR="00A11614" w:rsidRPr="00E60DF5">
        <w:rPr>
          <w:rFonts w:asciiTheme="minorHAnsi" w:eastAsia="Times New Roman" w:hAnsiTheme="minorHAnsi" w:cstheme="minorHAnsi"/>
          <w:bCs/>
          <w:color w:val="000000"/>
          <w:sz w:val="24"/>
          <w:szCs w:val="24"/>
          <w:vertAlign w:val="superscript"/>
        </w:rPr>
        <w:t>,</w:t>
      </w:r>
      <w:r w:rsidR="00A42511" w:rsidRPr="00E60DF5">
        <w:rPr>
          <w:rFonts w:asciiTheme="minorHAnsi" w:eastAsia="Times New Roman" w:hAnsiTheme="minorHAnsi" w:cstheme="minorHAnsi"/>
          <w:bCs/>
          <w:color w:val="000000"/>
          <w:sz w:val="24"/>
          <w:szCs w:val="24"/>
          <w:vertAlign w:val="superscript"/>
        </w:rPr>
        <w:t>3</w:t>
      </w:r>
      <w:r w:rsidRPr="00E60DF5">
        <w:rPr>
          <w:rFonts w:asciiTheme="minorHAnsi" w:eastAsia="Times New Roman" w:hAnsiTheme="minorHAnsi" w:cstheme="minorHAnsi"/>
          <w:bCs/>
          <w:color w:val="000000"/>
          <w:sz w:val="24"/>
          <w:szCs w:val="24"/>
        </w:rPr>
        <w:t>, Albino J. Oliveira-Maia</w:t>
      </w:r>
      <w:r w:rsidR="00A42511" w:rsidRPr="00E60DF5">
        <w:rPr>
          <w:rFonts w:asciiTheme="minorHAnsi" w:eastAsia="Times New Roman" w:hAnsiTheme="minorHAnsi" w:cstheme="minorHAnsi"/>
          <w:bCs/>
          <w:color w:val="000000"/>
          <w:sz w:val="24"/>
          <w:szCs w:val="24"/>
          <w:vertAlign w:val="superscript"/>
        </w:rPr>
        <w:t>1</w:t>
      </w:r>
      <w:r w:rsidRPr="00E60DF5">
        <w:rPr>
          <w:rFonts w:asciiTheme="minorHAnsi" w:eastAsia="Times New Roman" w:hAnsiTheme="minorHAnsi" w:cstheme="minorHAnsi"/>
          <w:bCs/>
          <w:color w:val="000000"/>
          <w:sz w:val="24"/>
          <w:szCs w:val="24"/>
          <w:vertAlign w:val="superscript"/>
        </w:rPr>
        <w:t>,</w:t>
      </w:r>
      <w:r w:rsidR="00A42511" w:rsidRPr="00E60DF5">
        <w:rPr>
          <w:rFonts w:asciiTheme="minorHAnsi" w:eastAsia="Times New Roman" w:hAnsiTheme="minorHAnsi" w:cstheme="minorHAnsi"/>
          <w:bCs/>
          <w:color w:val="000000"/>
          <w:sz w:val="24"/>
          <w:szCs w:val="24"/>
          <w:vertAlign w:val="superscript"/>
        </w:rPr>
        <w:t>2</w:t>
      </w:r>
    </w:p>
    <w:p w14:paraId="3B13CC96" w14:textId="77777777" w:rsidR="00A42511" w:rsidRPr="00E60DF5"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vertAlign w:val="superscript"/>
        </w:rPr>
      </w:pPr>
    </w:p>
    <w:p w14:paraId="684C344F" w14:textId="353C3C59" w:rsidR="0054013E" w:rsidRPr="00E60DF5"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lang w:val="en-US"/>
        </w:rPr>
      </w:pPr>
      <w:r w:rsidRPr="00E60DF5">
        <w:rPr>
          <w:rFonts w:asciiTheme="minorHAnsi" w:eastAsia="Times New Roman" w:hAnsiTheme="minorHAnsi" w:cstheme="minorHAnsi"/>
          <w:bCs/>
          <w:color w:val="000000"/>
          <w:sz w:val="24"/>
          <w:szCs w:val="24"/>
          <w:vertAlign w:val="superscript"/>
          <w:lang w:val="en-US"/>
        </w:rPr>
        <w:t>1</w:t>
      </w:r>
      <w:r w:rsidR="0054013E" w:rsidRPr="00E60DF5">
        <w:rPr>
          <w:rFonts w:asciiTheme="minorHAnsi" w:eastAsia="Times New Roman" w:hAnsiTheme="minorHAnsi" w:cstheme="minorHAnsi"/>
          <w:bCs/>
          <w:color w:val="000000"/>
          <w:sz w:val="24"/>
          <w:szCs w:val="24"/>
          <w:lang w:val="en-US"/>
        </w:rPr>
        <w:t xml:space="preserve">Champalimaud Research and Clinical Centre, Champalimaud Foundation, Lisbon, Portugal </w:t>
      </w:r>
    </w:p>
    <w:p w14:paraId="4E7F97AF" w14:textId="62E3FA39" w:rsidR="0054013E" w:rsidRPr="00A42511"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vertAlign w:val="superscript"/>
        </w:rPr>
        <w:t>2</w:t>
      </w:r>
      <w:r w:rsidR="0054013E" w:rsidRPr="00A42511">
        <w:rPr>
          <w:rFonts w:asciiTheme="minorHAnsi" w:eastAsia="Times New Roman" w:hAnsiTheme="minorHAnsi" w:cstheme="minorHAnsi"/>
          <w:bCs/>
          <w:color w:val="000000"/>
          <w:sz w:val="24"/>
          <w:szCs w:val="24"/>
        </w:rPr>
        <w:t>NOVA Medical School, Faculdade de Ciências Médicas, NMS, FCM, Universidade NOVA de Lisboa, Lisbon, Portugal</w:t>
      </w:r>
    </w:p>
    <w:p w14:paraId="06F41345" w14:textId="19AF4644" w:rsidR="00A11614" w:rsidRPr="00A42511" w:rsidRDefault="00A42511" w:rsidP="00A42511">
      <w:pPr>
        <w:snapToGrid w:val="0"/>
        <w:spacing w:after="0" w:line="240" w:lineRule="auto"/>
        <w:jc w:val="both"/>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vertAlign w:val="superscript"/>
          <w:lang w:val="en-US"/>
        </w:rPr>
        <w:t>3</w:t>
      </w:r>
      <w:r w:rsidR="00A11614" w:rsidRPr="00A42511">
        <w:rPr>
          <w:rFonts w:asciiTheme="minorHAnsi" w:eastAsia="Times New Roman" w:hAnsiTheme="minorHAnsi" w:cstheme="minorHAnsi"/>
          <w:sz w:val="24"/>
          <w:szCs w:val="24"/>
          <w:lang w:val="en-US"/>
        </w:rPr>
        <w:t>Portuguese Red Cross Health School, Lisbon, Portugal</w:t>
      </w:r>
    </w:p>
    <w:p w14:paraId="72587122" w14:textId="77777777" w:rsidR="003847F1" w:rsidRPr="00A42511" w:rsidRDefault="003847F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lang w:val="en-US"/>
        </w:rPr>
      </w:pPr>
    </w:p>
    <w:p w14:paraId="0FEAFE60" w14:textId="26150307" w:rsidR="0054013E" w:rsidRPr="00A42511"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lang w:val="en-US"/>
        </w:rPr>
      </w:pPr>
      <w:r>
        <w:rPr>
          <w:rFonts w:asciiTheme="minorHAnsi" w:eastAsia="Times New Roman" w:hAnsiTheme="minorHAnsi" w:cstheme="minorHAnsi"/>
          <w:bCs/>
          <w:color w:val="000000"/>
          <w:sz w:val="24"/>
          <w:szCs w:val="24"/>
          <w:lang w:val="en-US"/>
        </w:rPr>
        <w:t xml:space="preserve">Email addresses of the </w:t>
      </w:r>
      <w:r w:rsidR="00775276" w:rsidRPr="00A42511">
        <w:rPr>
          <w:rFonts w:asciiTheme="minorHAnsi" w:eastAsia="Times New Roman" w:hAnsiTheme="minorHAnsi" w:cstheme="minorHAnsi"/>
          <w:bCs/>
          <w:color w:val="000000"/>
          <w:sz w:val="24"/>
          <w:szCs w:val="24"/>
          <w:lang w:val="en-US"/>
        </w:rPr>
        <w:t>c</w:t>
      </w:r>
      <w:r w:rsidR="0054013E" w:rsidRPr="00A42511">
        <w:rPr>
          <w:rFonts w:asciiTheme="minorHAnsi" w:eastAsia="Times New Roman" w:hAnsiTheme="minorHAnsi" w:cstheme="minorHAnsi"/>
          <w:bCs/>
          <w:color w:val="000000"/>
          <w:sz w:val="24"/>
          <w:szCs w:val="24"/>
          <w:lang w:val="en-US"/>
        </w:rPr>
        <w:t>orresponding author</w:t>
      </w:r>
      <w:r w:rsidR="00775276" w:rsidRPr="00A42511">
        <w:rPr>
          <w:rFonts w:asciiTheme="minorHAnsi" w:eastAsia="Times New Roman" w:hAnsiTheme="minorHAnsi" w:cstheme="minorHAnsi"/>
          <w:bCs/>
          <w:color w:val="000000"/>
          <w:sz w:val="24"/>
          <w:szCs w:val="24"/>
          <w:lang w:val="en-US"/>
        </w:rPr>
        <w:t>s</w:t>
      </w:r>
      <w:r w:rsidR="0054013E" w:rsidRPr="00A42511">
        <w:rPr>
          <w:rFonts w:asciiTheme="minorHAnsi" w:eastAsia="Times New Roman" w:hAnsiTheme="minorHAnsi" w:cstheme="minorHAnsi"/>
          <w:bCs/>
          <w:color w:val="000000"/>
          <w:sz w:val="24"/>
          <w:szCs w:val="24"/>
          <w:lang w:val="en-US"/>
        </w:rPr>
        <w:t xml:space="preserve">: </w:t>
      </w:r>
    </w:p>
    <w:p w14:paraId="21631A9F" w14:textId="23BDC466" w:rsidR="00A42511" w:rsidRPr="00AB5AC0" w:rsidRDefault="0054013E"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rPr>
      </w:pPr>
      <w:r w:rsidRPr="00AB5AC0">
        <w:rPr>
          <w:rFonts w:asciiTheme="minorHAnsi" w:eastAsia="Times New Roman" w:hAnsiTheme="minorHAnsi" w:cstheme="minorHAnsi"/>
          <w:bCs/>
          <w:color w:val="000000"/>
          <w:sz w:val="24"/>
          <w:szCs w:val="24"/>
        </w:rPr>
        <w:t>Albino J. Oliveira-Maia</w:t>
      </w:r>
      <w:r w:rsidR="00A42511" w:rsidRPr="00AB5AC0">
        <w:rPr>
          <w:rFonts w:asciiTheme="minorHAnsi" w:eastAsia="Times New Roman" w:hAnsiTheme="minorHAnsi" w:cstheme="minorHAnsi"/>
          <w:bCs/>
          <w:color w:val="000000"/>
          <w:sz w:val="24"/>
          <w:szCs w:val="24"/>
        </w:rPr>
        <w:t xml:space="preserve">                           </w:t>
      </w:r>
      <w:hyperlink r:id="rId9" w:history="1">
        <w:r w:rsidR="00A42511" w:rsidRPr="00AB5AC0">
          <w:rPr>
            <w:rStyle w:val="Hyperlink"/>
            <w:rFonts w:asciiTheme="minorHAnsi" w:eastAsia="Times New Roman" w:hAnsiTheme="minorHAnsi" w:cstheme="minorHAnsi"/>
            <w:bCs/>
            <w:sz w:val="24"/>
            <w:szCs w:val="24"/>
          </w:rPr>
          <w:t>albino.maia@neuro.fchampalimaud.org</w:t>
        </w:r>
      </w:hyperlink>
      <w:r w:rsidR="00A42511" w:rsidRPr="00AB5AC0">
        <w:rPr>
          <w:rFonts w:asciiTheme="minorHAnsi" w:eastAsia="Times New Roman" w:hAnsiTheme="minorHAnsi" w:cstheme="minorHAnsi"/>
          <w:bCs/>
          <w:color w:val="000000"/>
          <w:sz w:val="24"/>
          <w:szCs w:val="24"/>
        </w:rPr>
        <w:t xml:space="preserve"> </w:t>
      </w:r>
    </w:p>
    <w:p w14:paraId="452D6EA2" w14:textId="055A758F" w:rsidR="0054013E" w:rsidRPr="00AB5AC0" w:rsidRDefault="00775276"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rPr>
      </w:pPr>
      <w:r w:rsidRPr="00AB5AC0">
        <w:rPr>
          <w:rFonts w:asciiTheme="minorHAnsi" w:eastAsia="Times New Roman" w:hAnsiTheme="minorHAnsi" w:cstheme="minorHAnsi"/>
          <w:bCs/>
          <w:color w:val="000000"/>
          <w:sz w:val="24"/>
          <w:szCs w:val="24"/>
        </w:rPr>
        <w:t>Gonçalo Cotovio</w:t>
      </w:r>
      <w:r w:rsidR="00A42511" w:rsidRPr="00AB5AC0">
        <w:rPr>
          <w:rFonts w:asciiTheme="minorHAnsi" w:eastAsia="Times New Roman" w:hAnsiTheme="minorHAnsi" w:cstheme="minorHAnsi"/>
          <w:bCs/>
          <w:color w:val="000000"/>
          <w:sz w:val="24"/>
          <w:szCs w:val="24"/>
        </w:rPr>
        <w:t xml:space="preserve">                                     </w:t>
      </w:r>
      <w:r w:rsidRPr="00AB5AC0">
        <w:rPr>
          <w:rFonts w:asciiTheme="minorHAnsi" w:eastAsia="Times New Roman" w:hAnsiTheme="minorHAnsi" w:cstheme="minorHAnsi"/>
          <w:bCs/>
          <w:color w:val="000000"/>
          <w:sz w:val="24"/>
          <w:szCs w:val="24"/>
        </w:rPr>
        <w:t xml:space="preserve"> </w:t>
      </w:r>
      <w:hyperlink r:id="rId10" w:history="1">
        <w:r w:rsidR="00A42511" w:rsidRPr="00AB5AC0">
          <w:rPr>
            <w:rStyle w:val="Hyperlink"/>
            <w:rFonts w:asciiTheme="minorHAnsi" w:eastAsia="Times New Roman" w:hAnsiTheme="minorHAnsi" w:cstheme="minorHAnsi"/>
            <w:bCs/>
            <w:sz w:val="24"/>
            <w:szCs w:val="24"/>
          </w:rPr>
          <w:t>goncalo.cotovio@neuro.fchampalimaud.org</w:t>
        </w:r>
      </w:hyperlink>
    </w:p>
    <w:p w14:paraId="36B5A0D3" w14:textId="77777777" w:rsidR="00A42511" w:rsidRPr="00AB5AC0"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rPr>
      </w:pPr>
    </w:p>
    <w:p w14:paraId="52D53FB6" w14:textId="4FD2B5A1" w:rsidR="00A42511" w:rsidRPr="009148A3"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lang w:val="en-US"/>
        </w:rPr>
      </w:pPr>
      <w:r w:rsidRPr="009148A3">
        <w:rPr>
          <w:rFonts w:asciiTheme="minorHAnsi" w:eastAsia="Times New Roman" w:hAnsiTheme="minorHAnsi" w:cstheme="minorHAnsi"/>
          <w:bCs/>
          <w:color w:val="000000"/>
          <w:sz w:val="24"/>
          <w:szCs w:val="24"/>
          <w:lang w:val="en-US"/>
        </w:rPr>
        <w:t xml:space="preserve">Email </w:t>
      </w:r>
      <w:r>
        <w:rPr>
          <w:rFonts w:asciiTheme="minorHAnsi" w:eastAsia="Times New Roman" w:hAnsiTheme="minorHAnsi" w:cstheme="minorHAnsi"/>
          <w:bCs/>
          <w:color w:val="000000"/>
          <w:sz w:val="24"/>
          <w:szCs w:val="24"/>
          <w:lang w:val="en-US"/>
        </w:rPr>
        <w:t>addresses</w:t>
      </w:r>
      <w:r w:rsidRPr="009148A3">
        <w:rPr>
          <w:rFonts w:asciiTheme="minorHAnsi" w:eastAsia="Times New Roman" w:hAnsiTheme="minorHAnsi" w:cstheme="minorHAnsi"/>
          <w:bCs/>
          <w:color w:val="000000"/>
          <w:sz w:val="24"/>
          <w:szCs w:val="24"/>
          <w:lang w:val="en-US"/>
        </w:rPr>
        <w:t xml:space="preserve"> of co-authors:</w:t>
      </w:r>
    </w:p>
    <w:p w14:paraId="323BD4A9" w14:textId="3D8CC1FA" w:rsidR="00A42511" w:rsidRPr="009148A3"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lang w:val="it-IT"/>
        </w:rPr>
      </w:pPr>
      <w:r w:rsidRPr="009148A3">
        <w:rPr>
          <w:rFonts w:asciiTheme="minorHAnsi" w:eastAsia="Times New Roman" w:hAnsiTheme="minorHAnsi" w:cstheme="minorHAnsi"/>
          <w:bCs/>
          <w:color w:val="000000"/>
          <w:sz w:val="24"/>
          <w:szCs w:val="24"/>
          <w:lang w:val="it-IT"/>
        </w:rPr>
        <w:t xml:space="preserve">Carolina Seybert                                      </w:t>
      </w:r>
      <w:hyperlink r:id="rId11" w:history="1">
        <w:r w:rsidRPr="009148A3">
          <w:rPr>
            <w:rStyle w:val="Hyperlink"/>
            <w:rFonts w:asciiTheme="minorHAnsi" w:eastAsia="Times New Roman" w:hAnsiTheme="minorHAnsi" w:cstheme="minorHAnsi"/>
            <w:bCs/>
            <w:sz w:val="24"/>
            <w:szCs w:val="24"/>
            <w:lang w:val="it-IT"/>
          </w:rPr>
          <w:t>carolina.seybert@research.fchampalimaud.org</w:t>
        </w:r>
      </w:hyperlink>
      <w:r w:rsidRPr="009148A3">
        <w:rPr>
          <w:rFonts w:asciiTheme="minorHAnsi" w:eastAsia="Times New Roman" w:hAnsiTheme="minorHAnsi" w:cstheme="minorHAnsi"/>
          <w:bCs/>
          <w:color w:val="000000"/>
          <w:sz w:val="24"/>
          <w:szCs w:val="24"/>
          <w:lang w:val="it-IT"/>
        </w:rPr>
        <w:t xml:space="preserve"> </w:t>
      </w:r>
    </w:p>
    <w:p w14:paraId="1B20CAE9" w14:textId="336FE57F" w:rsidR="0054013E"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rPr>
      </w:pPr>
      <w:r w:rsidRPr="00A42511">
        <w:rPr>
          <w:rFonts w:asciiTheme="minorHAnsi" w:eastAsia="Times New Roman" w:hAnsiTheme="minorHAnsi" w:cstheme="minorHAnsi"/>
          <w:bCs/>
          <w:color w:val="000000"/>
          <w:sz w:val="24"/>
          <w:szCs w:val="24"/>
        </w:rPr>
        <w:t>Daniel Rodrigues da Silva</w:t>
      </w:r>
      <w:r>
        <w:rPr>
          <w:rFonts w:asciiTheme="minorHAnsi" w:eastAsia="Times New Roman" w:hAnsiTheme="minorHAnsi" w:cstheme="minorHAnsi"/>
          <w:bCs/>
          <w:color w:val="000000"/>
          <w:sz w:val="24"/>
          <w:szCs w:val="24"/>
        </w:rPr>
        <w:t xml:space="preserve">                      </w:t>
      </w:r>
      <w:hyperlink r:id="rId12" w:history="1">
        <w:r w:rsidRPr="006A2A15">
          <w:rPr>
            <w:rStyle w:val="Hyperlink"/>
            <w:rFonts w:asciiTheme="minorHAnsi" w:eastAsia="Times New Roman" w:hAnsiTheme="minorHAnsi" w:cstheme="minorHAnsi"/>
            <w:bCs/>
            <w:sz w:val="24"/>
            <w:szCs w:val="24"/>
          </w:rPr>
          <w:t>daniel.silva@research.fchampalimaud.org</w:t>
        </w:r>
      </w:hyperlink>
    </w:p>
    <w:p w14:paraId="3074F1EB" w14:textId="6537C6BB" w:rsidR="00A42511"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rPr>
      </w:pPr>
      <w:r w:rsidRPr="00A42511">
        <w:rPr>
          <w:rFonts w:asciiTheme="minorHAnsi" w:eastAsia="Times New Roman" w:hAnsiTheme="minorHAnsi" w:cstheme="minorHAnsi"/>
          <w:bCs/>
          <w:color w:val="000000"/>
          <w:sz w:val="24"/>
          <w:szCs w:val="24"/>
        </w:rPr>
        <w:t>Francisco Faro Viana</w:t>
      </w:r>
      <w:r>
        <w:rPr>
          <w:rFonts w:asciiTheme="minorHAnsi" w:eastAsia="Times New Roman" w:hAnsiTheme="minorHAnsi" w:cstheme="minorHAnsi"/>
          <w:bCs/>
          <w:color w:val="000000"/>
          <w:sz w:val="24"/>
          <w:szCs w:val="24"/>
        </w:rPr>
        <w:t xml:space="preserve">                              </w:t>
      </w:r>
      <w:hyperlink r:id="rId13" w:history="1">
        <w:r w:rsidRPr="006A2A15">
          <w:rPr>
            <w:rStyle w:val="Hyperlink"/>
            <w:rFonts w:asciiTheme="minorHAnsi" w:eastAsia="Times New Roman" w:hAnsiTheme="minorHAnsi" w:cstheme="minorHAnsi"/>
            <w:bCs/>
            <w:sz w:val="24"/>
            <w:szCs w:val="24"/>
          </w:rPr>
          <w:t>francisco.viana@research.fchampalimaud.org</w:t>
        </w:r>
      </w:hyperlink>
      <w:r>
        <w:rPr>
          <w:rFonts w:asciiTheme="minorHAnsi" w:eastAsia="Times New Roman" w:hAnsiTheme="minorHAnsi" w:cstheme="minorHAnsi"/>
          <w:bCs/>
          <w:color w:val="000000"/>
          <w:sz w:val="24"/>
          <w:szCs w:val="24"/>
        </w:rPr>
        <w:t xml:space="preserve"> </w:t>
      </w:r>
    </w:p>
    <w:p w14:paraId="7E165D73" w14:textId="1406D1DD" w:rsidR="00A42511"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rPr>
      </w:pPr>
      <w:r w:rsidRPr="00A42511">
        <w:rPr>
          <w:rFonts w:asciiTheme="minorHAnsi" w:eastAsia="Times New Roman" w:hAnsiTheme="minorHAnsi" w:cstheme="minorHAnsi"/>
          <w:bCs/>
          <w:color w:val="000000"/>
          <w:sz w:val="24"/>
          <w:szCs w:val="24"/>
        </w:rPr>
        <w:t>João Paulo Estrela</w:t>
      </w:r>
      <w:r>
        <w:rPr>
          <w:rFonts w:asciiTheme="minorHAnsi" w:eastAsia="Times New Roman" w:hAnsiTheme="minorHAnsi" w:cstheme="minorHAnsi"/>
          <w:bCs/>
          <w:color w:val="000000"/>
          <w:sz w:val="24"/>
          <w:szCs w:val="24"/>
        </w:rPr>
        <w:t xml:space="preserve">                                   </w:t>
      </w:r>
      <w:hyperlink r:id="rId14" w:history="1">
        <w:r w:rsidRPr="006A2A15">
          <w:rPr>
            <w:rStyle w:val="Hyperlink"/>
            <w:rFonts w:asciiTheme="minorHAnsi" w:eastAsia="Times New Roman" w:hAnsiTheme="minorHAnsi" w:cstheme="minorHAnsi"/>
            <w:bCs/>
            <w:sz w:val="24"/>
            <w:szCs w:val="24"/>
          </w:rPr>
          <w:t>joao.estrela@fundacaochampalimaud.pt</w:t>
        </w:r>
      </w:hyperlink>
      <w:r>
        <w:rPr>
          <w:rFonts w:asciiTheme="minorHAnsi" w:eastAsia="Times New Roman" w:hAnsiTheme="minorHAnsi" w:cstheme="minorHAnsi"/>
          <w:bCs/>
          <w:color w:val="000000"/>
          <w:sz w:val="24"/>
          <w:szCs w:val="24"/>
        </w:rPr>
        <w:t xml:space="preserve"> </w:t>
      </w:r>
    </w:p>
    <w:p w14:paraId="05332BB4" w14:textId="7E87E890" w:rsidR="00A42511" w:rsidRPr="00485758" w:rsidRDefault="00A42511" w:rsidP="00A42511">
      <w:pPr>
        <w:pBdr>
          <w:top w:val="nil"/>
          <w:left w:val="nil"/>
          <w:bottom w:val="nil"/>
          <w:right w:val="nil"/>
          <w:between w:val="nil"/>
        </w:pBdr>
        <w:spacing w:after="0" w:line="240" w:lineRule="auto"/>
        <w:jc w:val="both"/>
        <w:rPr>
          <w:rFonts w:asciiTheme="minorHAnsi" w:eastAsia="Times New Roman" w:hAnsiTheme="minorHAnsi" w:cstheme="minorHAnsi"/>
          <w:bCs/>
          <w:color w:val="000000"/>
          <w:sz w:val="24"/>
          <w:szCs w:val="24"/>
        </w:rPr>
      </w:pPr>
      <w:r w:rsidRPr="00A42511">
        <w:rPr>
          <w:rFonts w:asciiTheme="minorHAnsi" w:eastAsia="Times New Roman" w:hAnsiTheme="minorHAnsi" w:cstheme="minorHAnsi"/>
          <w:bCs/>
          <w:color w:val="000000"/>
          <w:sz w:val="24"/>
          <w:szCs w:val="24"/>
        </w:rPr>
        <w:t>Patrícia Pereira</w:t>
      </w:r>
      <w:r>
        <w:rPr>
          <w:rFonts w:asciiTheme="minorHAnsi" w:eastAsia="Times New Roman" w:hAnsiTheme="minorHAnsi" w:cstheme="minorHAnsi"/>
          <w:bCs/>
          <w:color w:val="000000"/>
          <w:sz w:val="24"/>
          <w:szCs w:val="24"/>
        </w:rPr>
        <w:t xml:space="preserve">                                                 </w:t>
      </w:r>
      <w:hyperlink r:id="rId15" w:history="1">
        <w:r w:rsidRPr="006A2A15">
          <w:rPr>
            <w:rStyle w:val="Hyperlink"/>
            <w:rFonts w:asciiTheme="minorHAnsi" w:eastAsia="Times New Roman" w:hAnsiTheme="minorHAnsi" w:cstheme="minorHAnsi"/>
            <w:bCs/>
            <w:sz w:val="24"/>
            <w:szCs w:val="24"/>
          </w:rPr>
          <w:t>patricia.fernandes.pereira@fundacaochampalimaud.pt</w:t>
        </w:r>
      </w:hyperlink>
      <w:r>
        <w:rPr>
          <w:rFonts w:asciiTheme="minorHAnsi" w:eastAsia="Times New Roman" w:hAnsiTheme="minorHAnsi" w:cstheme="minorHAnsi"/>
          <w:bCs/>
          <w:color w:val="000000"/>
          <w:sz w:val="24"/>
          <w:szCs w:val="24"/>
        </w:rPr>
        <w:t xml:space="preserve"> </w:t>
      </w:r>
    </w:p>
    <w:p w14:paraId="093D3C81" w14:textId="4ADF20CE" w:rsidR="0054013E" w:rsidRPr="009148A3" w:rsidRDefault="0054013E" w:rsidP="00A42511">
      <w:pPr>
        <w:spacing w:after="0" w:line="240" w:lineRule="auto"/>
        <w:jc w:val="both"/>
        <w:rPr>
          <w:rFonts w:asciiTheme="minorHAnsi" w:eastAsia="Times New Roman" w:hAnsiTheme="minorHAnsi" w:cstheme="minorHAnsi"/>
          <w:b/>
          <w:color w:val="000000"/>
          <w:sz w:val="24"/>
          <w:szCs w:val="24"/>
          <w:lang w:val="pt-BR"/>
        </w:rPr>
      </w:pPr>
    </w:p>
    <w:p w14:paraId="7B6B0F99" w14:textId="66C402CA" w:rsidR="00503DEF" w:rsidRPr="00A42511" w:rsidRDefault="00503DEF" w:rsidP="00A42511">
      <w:pPr>
        <w:spacing w:after="0" w:line="240" w:lineRule="auto"/>
        <w:jc w:val="both"/>
        <w:rPr>
          <w:rFonts w:asciiTheme="minorHAnsi" w:eastAsia="Times New Roman" w:hAnsiTheme="minorHAnsi" w:cstheme="minorHAnsi"/>
          <w:b/>
          <w:color w:val="000000"/>
          <w:sz w:val="24"/>
          <w:szCs w:val="24"/>
          <w:lang w:val="en-US"/>
        </w:rPr>
      </w:pPr>
      <w:r w:rsidRPr="00A42511">
        <w:rPr>
          <w:rFonts w:asciiTheme="minorHAnsi" w:eastAsia="Times New Roman" w:hAnsiTheme="minorHAnsi" w:cstheme="minorHAnsi"/>
          <w:b/>
          <w:color w:val="000000"/>
          <w:sz w:val="24"/>
          <w:szCs w:val="24"/>
          <w:lang w:val="en-US"/>
        </w:rPr>
        <w:t>SUMMARY</w:t>
      </w:r>
    </w:p>
    <w:p w14:paraId="3BBCC549" w14:textId="00F28B0F" w:rsidR="00503DEF" w:rsidRPr="006F5915" w:rsidRDefault="00CD4CE7" w:rsidP="00503DEF">
      <w:pPr>
        <w:spacing w:after="0" w:line="240" w:lineRule="auto"/>
        <w:jc w:val="both"/>
        <w:rPr>
          <w:rFonts w:asciiTheme="minorHAnsi" w:eastAsia="Times New Roman" w:hAnsiTheme="minorHAnsi" w:cstheme="minorHAnsi"/>
          <w:bCs/>
          <w:color w:val="000000"/>
          <w:sz w:val="24"/>
          <w:szCs w:val="24"/>
          <w:lang w:val="en-US"/>
        </w:rPr>
      </w:pPr>
      <w:r w:rsidRPr="006F5915">
        <w:rPr>
          <w:rFonts w:asciiTheme="minorHAnsi" w:eastAsia="Times New Roman" w:hAnsiTheme="minorHAnsi" w:cstheme="minorHAnsi"/>
          <w:bCs/>
          <w:color w:val="000000"/>
          <w:sz w:val="24"/>
          <w:szCs w:val="24"/>
          <w:lang w:val="en-US"/>
        </w:rPr>
        <w:t xml:space="preserve">This protocol presents a guide for </w:t>
      </w:r>
      <w:r w:rsidR="00A42511">
        <w:rPr>
          <w:rFonts w:asciiTheme="minorHAnsi" w:eastAsia="Times New Roman" w:hAnsiTheme="minorHAnsi" w:cstheme="minorHAnsi"/>
          <w:bCs/>
          <w:color w:val="000000"/>
          <w:sz w:val="24"/>
          <w:szCs w:val="24"/>
          <w:lang w:val="en-US"/>
        </w:rPr>
        <w:t xml:space="preserve">the </w:t>
      </w:r>
      <w:r w:rsidRPr="006F5915">
        <w:rPr>
          <w:rFonts w:asciiTheme="minorHAnsi" w:eastAsia="Times New Roman" w:hAnsiTheme="minorHAnsi" w:cstheme="minorHAnsi"/>
          <w:bCs/>
          <w:color w:val="000000"/>
          <w:sz w:val="24"/>
          <w:szCs w:val="24"/>
          <w:lang w:val="en-US"/>
        </w:rPr>
        <w:t>precise and patient-centered application of repetitive transcranial magnetic stimulation for treatment-resistant major depression. Details are provided on procedures for accurate coil localization, adjustable stimulus dosing, rigorous safety measures, and strategies that maximize comfort, reproducibility, and long-term clinical effectiveness across acute and maintenance sessions</w:t>
      </w:r>
      <w:r w:rsidR="00503DEF" w:rsidRPr="00A42511">
        <w:rPr>
          <w:rFonts w:asciiTheme="minorHAnsi" w:eastAsia="Times New Roman" w:hAnsiTheme="minorHAnsi" w:cstheme="minorHAnsi"/>
          <w:bCs/>
          <w:color w:val="000000"/>
          <w:sz w:val="24"/>
          <w:szCs w:val="24"/>
          <w:lang w:val="en-US"/>
        </w:rPr>
        <w:t>.</w:t>
      </w:r>
    </w:p>
    <w:p w14:paraId="77CEE15B" w14:textId="77777777" w:rsidR="00D8585D" w:rsidRPr="00A42511" w:rsidRDefault="00D8585D" w:rsidP="00A42511">
      <w:pPr>
        <w:spacing w:after="0" w:line="240" w:lineRule="auto"/>
        <w:jc w:val="both"/>
        <w:rPr>
          <w:rFonts w:asciiTheme="minorHAnsi" w:eastAsia="Times New Roman" w:hAnsiTheme="minorHAnsi" w:cstheme="minorHAnsi"/>
          <w:bCs/>
          <w:color w:val="000000"/>
          <w:sz w:val="24"/>
          <w:szCs w:val="24"/>
          <w:lang w:val="en-US"/>
        </w:rPr>
      </w:pPr>
    </w:p>
    <w:p w14:paraId="06B2D480" w14:textId="08ABEE6E" w:rsidR="0054013E" w:rsidRPr="00A42511" w:rsidRDefault="0054013E" w:rsidP="00A42511">
      <w:pPr>
        <w:spacing w:after="0" w:line="240" w:lineRule="auto"/>
        <w:jc w:val="both"/>
        <w:rPr>
          <w:rFonts w:asciiTheme="minorHAnsi" w:eastAsia="Times New Roman" w:hAnsiTheme="minorHAnsi" w:cstheme="minorHAnsi"/>
          <w:b/>
          <w:color w:val="000000"/>
          <w:sz w:val="24"/>
          <w:szCs w:val="24"/>
          <w:lang w:val="en-US"/>
        </w:rPr>
      </w:pPr>
      <w:r w:rsidRPr="00A42511">
        <w:rPr>
          <w:rFonts w:asciiTheme="minorHAnsi" w:eastAsia="Times New Roman" w:hAnsiTheme="minorHAnsi" w:cstheme="minorHAnsi"/>
          <w:b/>
          <w:color w:val="000000"/>
          <w:sz w:val="24"/>
          <w:szCs w:val="24"/>
          <w:lang w:val="en-US"/>
        </w:rPr>
        <w:t>ABSTRACT</w:t>
      </w:r>
    </w:p>
    <w:p w14:paraId="0AAC31B8" w14:textId="1A7F3EB0" w:rsidR="0054013E" w:rsidRPr="00A42511" w:rsidRDefault="00775276" w:rsidP="00A42511">
      <w:pPr>
        <w:spacing w:after="0" w:line="240" w:lineRule="auto"/>
        <w:jc w:val="both"/>
        <w:rPr>
          <w:rFonts w:asciiTheme="minorHAnsi" w:eastAsia="Times New Roman" w:hAnsiTheme="minorHAnsi" w:cstheme="minorHAnsi"/>
          <w:bCs/>
          <w:color w:val="000000"/>
          <w:sz w:val="24"/>
          <w:szCs w:val="24"/>
          <w:lang w:val="en-US"/>
        </w:rPr>
      </w:pPr>
      <w:r w:rsidRPr="00A42511">
        <w:rPr>
          <w:rFonts w:asciiTheme="minorHAnsi" w:eastAsia="Times New Roman" w:hAnsiTheme="minorHAnsi" w:cstheme="minorHAnsi"/>
          <w:bCs/>
          <w:color w:val="000000"/>
          <w:sz w:val="24"/>
          <w:szCs w:val="24"/>
          <w:lang w:val="en-US"/>
        </w:rPr>
        <w:t xml:space="preserve">Repetitive </w:t>
      </w:r>
      <w:r w:rsidR="0054013E" w:rsidRPr="00A42511">
        <w:rPr>
          <w:rFonts w:asciiTheme="minorHAnsi" w:eastAsia="Times New Roman" w:hAnsiTheme="minorHAnsi" w:cstheme="minorHAnsi"/>
          <w:bCs/>
          <w:color w:val="000000"/>
          <w:sz w:val="24"/>
          <w:szCs w:val="24"/>
          <w:lang w:val="en-US"/>
        </w:rPr>
        <w:t>Transcranial Magnetic Stimulation (</w:t>
      </w:r>
      <w:proofErr w:type="spellStart"/>
      <w:r w:rsidRPr="00A42511">
        <w:rPr>
          <w:rFonts w:asciiTheme="minorHAnsi" w:eastAsia="Times New Roman" w:hAnsiTheme="minorHAnsi" w:cstheme="minorHAnsi"/>
          <w:bCs/>
          <w:color w:val="000000"/>
          <w:sz w:val="24"/>
          <w:szCs w:val="24"/>
          <w:lang w:val="en-US"/>
        </w:rPr>
        <w:t>r</w:t>
      </w:r>
      <w:r w:rsidR="0054013E" w:rsidRPr="00A42511">
        <w:rPr>
          <w:rFonts w:asciiTheme="minorHAnsi" w:eastAsia="Times New Roman" w:hAnsiTheme="minorHAnsi" w:cstheme="minorHAnsi"/>
          <w:bCs/>
          <w:color w:val="000000"/>
          <w:sz w:val="24"/>
          <w:szCs w:val="24"/>
          <w:lang w:val="en-US"/>
        </w:rPr>
        <w:t>TMS</w:t>
      </w:r>
      <w:proofErr w:type="spellEnd"/>
      <w:r w:rsidR="0054013E" w:rsidRPr="00A42511">
        <w:rPr>
          <w:rFonts w:asciiTheme="minorHAnsi" w:eastAsia="Times New Roman" w:hAnsiTheme="minorHAnsi" w:cstheme="minorHAnsi"/>
          <w:bCs/>
          <w:color w:val="000000"/>
          <w:sz w:val="24"/>
          <w:szCs w:val="24"/>
          <w:lang w:val="en-US"/>
        </w:rPr>
        <w:t>) is a non-invasive</w:t>
      </w:r>
      <w:r w:rsidRPr="00A42511">
        <w:rPr>
          <w:rFonts w:asciiTheme="minorHAnsi" w:eastAsia="Times New Roman" w:hAnsiTheme="minorHAnsi" w:cstheme="minorHAnsi"/>
          <w:bCs/>
          <w:color w:val="000000"/>
          <w:sz w:val="24"/>
          <w:szCs w:val="24"/>
          <w:lang w:val="en-US"/>
        </w:rPr>
        <w:t xml:space="preserve"> approach for stimulation</w:t>
      </w:r>
      <w:r w:rsidR="0054013E" w:rsidRPr="00A42511">
        <w:rPr>
          <w:rFonts w:asciiTheme="minorHAnsi" w:eastAsia="Times New Roman" w:hAnsiTheme="minorHAnsi" w:cstheme="minorHAnsi"/>
          <w:bCs/>
          <w:color w:val="000000"/>
          <w:sz w:val="24"/>
          <w:szCs w:val="24"/>
          <w:lang w:val="en-US"/>
        </w:rPr>
        <w:t xml:space="preserve">, </w:t>
      </w:r>
      <w:r w:rsidRPr="00A42511">
        <w:rPr>
          <w:rFonts w:asciiTheme="minorHAnsi" w:eastAsia="Times New Roman" w:hAnsiTheme="minorHAnsi" w:cstheme="minorHAnsi"/>
          <w:bCs/>
          <w:color w:val="000000"/>
          <w:sz w:val="24"/>
          <w:szCs w:val="24"/>
          <w:lang w:val="en-US"/>
        </w:rPr>
        <w:t xml:space="preserve">with proven </w:t>
      </w:r>
      <w:r w:rsidR="0054013E" w:rsidRPr="00A42511">
        <w:rPr>
          <w:rFonts w:asciiTheme="minorHAnsi" w:eastAsia="Times New Roman" w:hAnsiTheme="minorHAnsi" w:cstheme="minorHAnsi"/>
          <w:bCs/>
          <w:color w:val="000000"/>
          <w:sz w:val="24"/>
          <w:szCs w:val="24"/>
          <w:lang w:val="en-US"/>
        </w:rPr>
        <w:t>effective</w:t>
      </w:r>
      <w:r w:rsidRPr="00A42511">
        <w:rPr>
          <w:rFonts w:asciiTheme="minorHAnsi" w:eastAsia="Times New Roman" w:hAnsiTheme="minorHAnsi" w:cstheme="minorHAnsi"/>
          <w:bCs/>
          <w:color w:val="000000"/>
          <w:sz w:val="24"/>
          <w:szCs w:val="24"/>
          <w:lang w:val="en-US"/>
        </w:rPr>
        <w:t>ness and efficacy to</w:t>
      </w:r>
      <w:r w:rsidR="0054013E" w:rsidRPr="00A42511">
        <w:rPr>
          <w:rFonts w:asciiTheme="minorHAnsi" w:eastAsia="Times New Roman" w:hAnsiTheme="minorHAnsi" w:cstheme="minorHAnsi"/>
          <w:bCs/>
          <w:color w:val="000000"/>
          <w:sz w:val="24"/>
          <w:szCs w:val="24"/>
          <w:lang w:val="en-US"/>
        </w:rPr>
        <w:t xml:space="preserve"> treat Major Depressive Disorder (MDD), particularly for </w:t>
      </w:r>
      <w:r w:rsidRPr="00A42511">
        <w:rPr>
          <w:rFonts w:asciiTheme="minorHAnsi" w:eastAsia="Times New Roman" w:hAnsiTheme="minorHAnsi" w:cstheme="minorHAnsi"/>
          <w:bCs/>
          <w:color w:val="000000"/>
          <w:sz w:val="24"/>
          <w:szCs w:val="24"/>
          <w:lang w:val="en-US"/>
        </w:rPr>
        <w:t xml:space="preserve">episodes that </w:t>
      </w:r>
      <w:r w:rsidR="0054013E" w:rsidRPr="00A42511">
        <w:rPr>
          <w:rFonts w:asciiTheme="minorHAnsi" w:eastAsia="Times New Roman" w:hAnsiTheme="minorHAnsi" w:cstheme="minorHAnsi"/>
          <w:bCs/>
          <w:color w:val="000000"/>
          <w:sz w:val="24"/>
          <w:szCs w:val="24"/>
          <w:lang w:val="en-US"/>
        </w:rPr>
        <w:t xml:space="preserve">do not respond to </w:t>
      </w:r>
      <w:r w:rsidRPr="00A42511">
        <w:rPr>
          <w:rFonts w:asciiTheme="minorHAnsi" w:eastAsia="Times New Roman" w:hAnsiTheme="minorHAnsi" w:cstheme="minorHAnsi"/>
          <w:bCs/>
          <w:color w:val="000000"/>
          <w:sz w:val="24"/>
          <w:szCs w:val="24"/>
          <w:lang w:val="en-US"/>
        </w:rPr>
        <w:t xml:space="preserve">antidepressant </w:t>
      </w:r>
      <w:r w:rsidR="0054013E" w:rsidRPr="00A42511">
        <w:rPr>
          <w:rFonts w:asciiTheme="minorHAnsi" w:eastAsia="Times New Roman" w:hAnsiTheme="minorHAnsi" w:cstheme="minorHAnsi"/>
          <w:bCs/>
          <w:color w:val="000000"/>
          <w:sz w:val="24"/>
          <w:szCs w:val="24"/>
          <w:lang w:val="en-US"/>
        </w:rPr>
        <w:t xml:space="preserve">medication. A structured patient-centered </w:t>
      </w:r>
      <w:r w:rsidR="00333558" w:rsidRPr="006F5915">
        <w:rPr>
          <w:rFonts w:asciiTheme="minorHAnsi" w:eastAsia="Times New Roman" w:hAnsiTheme="minorHAnsi" w:cstheme="minorHAnsi"/>
          <w:bCs/>
          <w:color w:val="000000"/>
          <w:sz w:val="24"/>
          <w:szCs w:val="24"/>
          <w:lang w:val="en-US"/>
        </w:rPr>
        <w:t>Transcranial Magnetic Stimulation (</w:t>
      </w:r>
      <w:r w:rsidR="0054013E" w:rsidRPr="00A42511">
        <w:rPr>
          <w:rFonts w:asciiTheme="minorHAnsi" w:eastAsia="Times New Roman" w:hAnsiTheme="minorHAnsi" w:cstheme="minorHAnsi"/>
          <w:bCs/>
          <w:color w:val="000000"/>
          <w:sz w:val="24"/>
          <w:szCs w:val="24"/>
          <w:lang w:val="en-US"/>
        </w:rPr>
        <w:t>TMS</w:t>
      </w:r>
      <w:r w:rsidR="00333558" w:rsidRPr="006F5915">
        <w:rPr>
          <w:rFonts w:asciiTheme="minorHAnsi" w:eastAsia="Times New Roman" w:hAnsiTheme="minorHAnsi" w:cstheme="minorHAnsi"/>
          <w:bCs/>
          <w:color w:val="000000"/>
          <w:sz w:val="24"/>
          <w:szCs w:val="24"/>
          <w:lang w:val="en-US"/>
        </w:rPr>
        <w:t>)</w:t>
      </w:r>
      <w:r w:rsidR="0054013E" w:rsidRPr="00A42511">
        <w:rPr>
          <w:rFonts w:asciiTheme="minorHAnsi" w:eastAsia="Times New Roman" w:hAnsiTheme="minorHAnsi" w:cstheme="minorHAnsi"/>
          <w:bCs/>
          <w:color w:val="000000"/>
          <w:sz w:val="24"/>
          <w:szCs w:val="24"/>
          <w:lang w:val="en-US"/>
        </w:rPr>
        <w:t xml:space="preserve"> protocol</w:t>
      </w:r>
      <w:r w:rsidRPr="00A42511">
        <w:rPr>
          <w:rFonts w:asciiTheme="minorHAnsi" w:eastAsia="Times New Roman" w:hAnsiTheme="minorHAnsi" w:cstheme="minorHAnsi"/>
          <w:bCs/>
          <w:color w:val="000000"/>
          <w:sz w:val="24"/>
          <w:szCs w:val="24"/>
          <w:lang w:val="en-US"/>
        </w:rPr>
        <w:t>,</w:t>
      </w:r>
      <w:r w:rsidR="0054013E" w:rsidRPr="00A42511">
        <w:rPr>
          <w:rFonts w:asciiTheme="minorHAnsi" w:eastAsia="Times New Roman" w:hAnsiTheme="minorHAnsi" w:cstheme="minorHAnsi"/>
          <w:bCs/>
          <w:color w:val="000000"/>
          <w:sz w:val="24"/>
          <w:szCs w:val="24"/>
          <w:lang w:val="en-US"/>
        </w:rPr>
        <w:t xml:space="preserve"> focused on precision, comfort</w:t>
      </w:r>
      <w:r w:rsidR="00BF0F9E">
        <w:rPr>
          <w:rFonts w:asciiTheme="minorHAnsi" w:eastAsia="Times New Roman" w:hAnsiTheme="minorHAnsi" w:cstheme="minorHAnsi"/>
          <w:bCs/>
          <w:color w:val="000000"/>
          <w:sz w:val="24"/>
          <w:szCs w:val="24"/>
          <w:lang w:val="en-US"/>
        </w:rPr>
        <w:t>,</w:t>
      </w:r>
      <w:r w:rsidR="0054013E" w:rsidRPr="00A42511">
        <w:rPr>
          <w:rFonts w:asciiTheme="minorHAnsi" w:eastAsia="Times New Roman" w:hAnsiTheme="minorHAnsi" w:cstheme="minorHAnsi"/>
          <w:bCs/>
          <w:color w:val="000000"/>
          <w:sz w:val="24"/>
          <w:szCs w:val="24"/>
          <w:lang w:val="en-US"/>
        </w:rPr>
        <w:t xml:space="preserve"> and safety</w:t>
      </w:r>
      <w:r w:rsidRPr="00A42511">
        <w:rPr>
          <w:rFonts w:asciiTheme="minorHAnsi" w:eastAsia="Times New Roman" w:hAnsiTheme="minorHAnsi" w:cstheme="minorHAnsi"/>
          <w:bCs/>
          <w:color w:val="000000"/>
          <w:sz w:val="24"/>
          <w:szCs w:val="24"/>
          <w:lang w:val="en-US"/>
        </w:rPr>
        <w:t>,</w:t>
      </w:r>
      <w:r w:rsidR="0054013E" w:rsidRPr="00A42511">
        <w:rPr>
          <w:rFonts w:asciiTheme="minorHAnsi" w:eastAsia="Times New Roman" w:hAnsiTheme="minorHAnsi" w:cstheme="minorHAnsi"/>
          <w:bCs/>
          <w:color w:val="000000"/>
          <w:sz w:val="24"/>
          <w:szCs w:val="24"/>
          <w:lang w:val="en-US"/>
        </w:rPr>
        <w:t xml:space="preserve"> should be provided in TMS clinic</w:t>
      </w:r>
      <w:r w:rsidRPr="00A42511">
        <w:rPr>
          <w:rFonts w:asciiTheme="minorHAnsi" w:eastAsia="Times New Roman" w:hAnsiTheme="minorHAnsi" w:cstheme="minorHAnsi"/>
          <w:bCs/>
          <w:color w:val="000000"/>
          <w:sz w:val="24"/>
          <w:szCs w:val="24"/>
          <w:lang w:val="en-US"/>
        </w:rPr>
        <w:t>s</w:t>
      </w:r>
      <w:r w:rsidR="0054013E" w:rsidRPr="00A42511">
        <w:rPr>
          <w:rFonts w:asciiTheme="minorHAnsi" w:eastAsia="Times New Roman" w:hAnsiTheme="minorHAnsi" w:cstheme="minorHAnsi"/>
          <w:bCs/>
          <w:color w:val="000000"/>
          <w:sz w:val="24"/>
          <w:szCs w:val="24"/>
          <w:lang w:val="en-US"/>
        </w:rPr>
        <w:t xml:space="preserve"> treating MDD. The procedure begins with the patient seated comfortably in a reclining chair, equipped with head and foot support. A pillow is placed around the patient’s neck to ensure head stability and comfort throughout the session. </w:t>
      </w:r>
      <w:r w:rsidRPr="00A42511">
        <w:rPr>
          <w:rFonts w:asciiTheme="minorHAnsi" w:eastAsia="Times New Roman" w:hAnsiTheme="minorHAnsi" w:cstheme="minorHAnsi"/>
          <w:bCs/>
          <w:color w:val="000000"/>
          <w:sz w:val="24"/>
          <w:szCs w:val="24"/>
          <w:lang w:val="en-US"/>
        </w:rPr>
        <w:t>A</w:t>
      </w:r>
      <w:r w:rsidR="0054013E" w:rsidRPr="00A42511">
        <w:rPr>
          <w:rFonts w:asciiTheme="minorHAnsi" w:eastAsia="Times New Roman" w:hAnsiTheme="minorHAnsi" w:cstheme="minorHAnsi"/>
          <w:bCs/>
          <w:color w:val="000000"/>
          <w:sz w:val="24"/>
          <w:szCs w:val="24"/>
          <w:lang w:val="en-US"/>
        </w:rPr>
        <w:t xml:space="preserve"> </w:t>
      </w:r>
      <w:proofErr w:type="spellStart"/>
      <w:r w:rsidR="0054013E" w:rsidRPr="00A42511">
        <w:rPr>
          <w:rFonts w:asciiTheme="minorHAnsi" w:eastAsia="Times New Roman" w:hAnsiTheme="minorHAnsi" w:cstheme="minorHAnsi"/>
          <w:bCs/>
          <w:color w:val="000000"/>
          <w:sz w:val="24"/>
          <w:szCs w:val="24"/>
          <w:lang w:val="en-US"/>
        </w:rPr>
        <w:t>lycra</w:t>
      </w:r>
      <w:proofErr w:type="spellEnd"/>
      <w:r w:rsidR="0054013E" w:rsidRPr="00A42511">
        <w:rPr>
          <w:rFonts w:asciiTheme="minorHAnsi" w:eastAsia="Times New Roman" w:hAnsiTheme="minorHAnsi" w:cstheme="minorHAnsi"/>
          <w:bCs/>
          <w:color w:val="000000"/>
          <w:sz w:val="24"/>
          <w:szCs w:val="24"/>
          <w:lang w:val="en-US"/>
        </w:rPr>
        <w:t xml:space="preserve"> cap is placed on the patient’s </w:t>
      </w:r>
      <w:r w:rsidR="00333558" w:rsidRPr="006F5915">
        <w:rPr>
          <w:rFonts w:asciiTheme="minorHAnsi" w:eastAsia="Times New Roman" w:hAnsiTheme="minorHAnsi" w:cstheme="minorHAnsi"/>
          <w:bCs/>
          <w:color w:val="000000"/>
          <w:sz w:val="24"/>
          <w:szCs w:val="24"/>
          <w:lang w:val="en-US"/>
        </w:rPr>
        <w:t>head,</w:t>
      </w:r>
      <w:r w:rsidRPr="00A42511">
        <w:rPr>
          <w:rFonts w:asciiTheme="minorHAnsi" w:eastAsia="Times New Roman" w:hAnsiTheme="minorHAnsi" w:cstheme="minorHAnsi"/>
          <w:bCs/>
          <w:color w:val="000000"/>
          <w:sz w:val="24"/>
          <w:szCs w:val="24"/>
          <w:lang w:val="en-US"/>
        </w:rPr>
        <w:t xml:space="preserve"> and</w:t>
      </w:r>
      <w:r w:rsidR="0054013E" w:rsidRPr="00A42511">
        <w:rPr>
          <w:rFonts w:asciiTheme="minorHAnsi" w:eastAsia="Times New Roman" w:hAnsiTheme="minorHAnsi" w:cstheme="minorHAnsi"/>
          <w:bCs/>
          <w:color w:val="000000"/>
          <w:sz w:val="24"/>
          <w:szCs w:val="24"/>
          <w:lang w:val="en-US"/>
        </w:rPr>
        <w:t xml:space="preserve"> the treatment area is precisely marked on the cap to ensure the correct placement of the electromagnetic coil. Two main strategies, rely</w:t>
      </w:r>
      <w:r w:rsidRPr="00A42511">
        <w:rPr>
          <w:rFonts w:asciiTheme="minorHAnsi" w:eastAsia="Times New Roman" w:hAnsiTheme="minorHAnsi" w:cstheme="minorHAnsi"/>
          <w:bCs/>
          <w:color w:val="000000"/>
          <w:sz w:val="24"/>
          <w:szCs w:val="24"/>
          <w:lang w:val="en-US"/>
        </w:rPr>
        <w:t>ing</w:t>
      </w:r>
      <w:r w:rsidR="0054013E" w:rsidRPr="00A42511">
        <w:rPr>
          <w:rFonts w:asciiTheme="minorHAnsi" w:eastAsia="Times New Roman" w:hAnsiTheme="minorHAnsi" w:cstheme="minorHAnsi"/>
          <w:bCs/>
          <w:color w:val="000000"/>
          <w:sz w:val="24"/>
          <w:szCs w:val="24"/>
          <w:lang w:val="en-US"/>
        </w:rPr>
        <w:t xml:space="preserve"> on </w:t>
      </w:r>
      <w:r w:rsidRPr="00A42511">
        <w:rPr>
          <w:rFonts w:asciiTheme="minorHAnsi" w:eastAsia="Times New Roman" w:hAnsiTheme="minorHAnsi" w:cstheme="minorHAnsi"/>
          <w:bCs/>
          <w:color w:val="000000"/>
          <w:sz w:val="24"/>
          <w:szCs w:val="24"/>
          <w:lang w:val="en-US"/>
        </w:rPr>
        <w:t xml:space="preserve">the </w:t>
      </w:r>
      <w:r w:rsidR="0054013E" w:rsidRPr="00A42511">
        <w:rPr>
          <w:rFonts w:asciiTheme="minorHAnsi" w:eastAsia="Times New Roman" w:hAnsiTheme="minorHAnsi" w:cstheme="minorHAnsi"/>
          <w:bCs/>
          <w:color w:val="000000"/>
          <w:sz w:val="24"/>
          <w:szCs w:val="24"/>
          <w:lang w:val="en-US"/>
        </w:rPr>
        <w:t>head landmarks</w:t>
      </w:r>
      <w:r w:rsidRPr="00A42511">
        <w:rPr>
          <w:rFonts w:asciiTheme="minorHAnsi" w:eastAsia="Times New Roman" w:hAnsiTheme="minorHAnsi" w:cstheme="minorHAnsi"/>
          <w:bCs/>
          <w:color w:val="000000"/>
          <w:sz w:val="24"/>
          <w:szCs w:val="24"/>
          <w:lang w:val="en-US"/>
        </w:rPr>
        <w:t xml:space="preserve"> for each individual patient</w:t>
      </w:r>
      <w:r w:rsidR="0054013E" w:rsidRPr="00A42511">
        <w:rPr>
          <w:rFonts w:asciiTheme="minorHAnsi" w:eastAsia="Times New Roman" w:hAnsiTheme="minorHAnsi" w:cstheme="minorHAnsi"/>
          <w:bCs/>
          <w:color w:val="000000"/>
          <w:sz w:val="24"/>
          <w:szCs w:val="24"/>
          <w:lang w:val="en-US"/>
        </w:rPr>
        <w:t xml:space="preserve">, have been widely used to </w:t>
      </w:r>
      <w:r w:rsidRPr="00A42511">
        <w:rPr>
          <w:rFonts w:asciiTheme="minorHAnsi" w:eastAsia="Times New Roman" w:hAnsiTheme="minorHAnsi" w:cstheme="minorHAnsi"/>
          <w:bCs/>
          <w:color w:val="000000"/>
          <w:sz w:val="24"/>
          <w:szCs w:val="24"/>
          <w:lang w:val="en-US"/>
        </w:rPr>
        <w:t xml:space="preserve">identify </w:t>
      </w:r>
      <w:r w:rsidR="0054013E" w:rsidRPr="00A42511">
        <w:rPr>
          <w:rFonts w:asciiTheme="minorHAnsi" w:eastAsia="Times New Roman" w:hAnsiTheme="minorHAnsi" w:cstheme="minorHAnsi"/>
          <w:bCs/>
          <w:color w:val="000000"/>
          <w:sz w:val="24"/>
          <w:szCs w:val="24"/>
          <w:lang w:val="en-US"/>
        </w:rPr>
        <w:t>the treatment area: the 5</w:t>
      </w:r>
      <w:r w:rsidR="004F7A39">
        <w:rPr>
          <w:rFonts w:asciiTheme="minorHAnsi" w:eastAsia="Times New Roman" w:hAnsiTheme="minorHAnsi" w:cstheme="minorHAnsi"/>
          <w:bCs/>
          <w:color w:val="000000"/>
          <w:sz w:val="24"/>
          <w:szCs w:val="24"/>
          <w:lang w:val="en-US"/>
        </w:rPr>
        <w:t xml:space="preserve"> </w:t>
      </w:r>
      <w:r w:rsidR="0054013E" w:rsidRPr="00A42511">
        <w:rPr>
          <w:rFonts w:asciiTheme="minorHAnsi" w:eastAsia="Times New Roman" w:hAnsiTheme="minorHAnsi" w:cstheme="minorHAnsi"/>
          <w:bCs/>
          <w:color w:val="000000"/>
          <w:sz w:val="24"/>
          <w:szCs w:val="24"/>
          <w:lang w:val="en-US"/>
        </w:rPr>
        <w:t xml:space="preserve">cm rule </w:t>
      </w:r>
      <w:r w:rsidRPr="00A42511">
        <w:rPr>
          <w:rFonts w:asciiTheme="minorHAnsi" w:eastAsia="Times New Roman" w:hAnsiTheme="minorHAnsi" w:cstheme="minorHAnsi"/>
          <w:bCs/>
          <w:color w:val="000000"/>
          <w:sz w:val="24"/>
          <w:szCs w:val="24"/>
          <w:lang w:val="en-US"/>
        </w:rPr>
        <w:t xml:space="preserve">and </w:t>
      </w:r>
      <w:r w:rsidR="0054013E" w:rsidRPr="00A42511">
        <w:rPr>
          <w:rFonts w:asciiTheme="minorHAnsi" w:eastAsia="Times New Roman" w:hAnsiTheme="minorHAnsi" w:cstheme="minorHAnsi"/>
          <w:bCs/>
          <w:color w:val="000000"/>
          <w:sz w:val="24"/>
          <w:szCs w:val="24"/>
          <w:lang w:val="en-US"/>
        </w:rPr>
        <w:t xml:space="preserve">the Beam F3 method. </w:t>
      </w:r>
      <w:r w:rsidRPr="00A42511">
        <w:rPr>
          <w:rFonts w:asciiTheme="minorHAnsi" w:eastAsia="Times New Roman" w:hAnsiTheme="minorHAnsi" w:cstheme="minorHAnsi"/>
          <w:bCs/>
          <w:color w:val="000000"/>
          <w:sz w:val="24"/>
          <w:szCs w:val="24"/>
          <w:lang w:val="en-US"/>
        </w:rPr>
        <w:t>T</w:t>
      </w:r>
      <w:r w:rsidR="0054013E" w:rsidRPr="00A42511">
        <w:rPr>
          <w:rFonts w:asciiTheme="minorHAnsi" w:eastAsia="Times New Roman" w:hAnsiTheme="minorHAnsi" w:cstheme="minorHAnsi"/>
          <w:bCs/>
          <w:color w:val="000000"/>
          <w:sz w:val="24"/>
          <w:szCs w:val="24"/>
          <w:lang w:val="en-US"/>
        </w:rPr>
        <w:t xml:space="preserve">o initiate the treatment, the coil is positioned on the </w:t>
      </w:r>
      <w:r w:rsidRPr="00A42511">
        <w:rPr>
          <w:rFonts w:asciiTheme="minorHAnsi" w:eastAsia="Times New Roman" w:hAnsiTheme="minorHAnsi" w:cstheme="minorHAnsi"/>
          <w:bCs/>
          <w:color w:val="000000"/>
          <w:sz w:val="24"/>
          <w:szCs w:val="24"/>
          <w:lang w:val="en-US"/>
        </w:rPr>
        <w:t>treatment target to</w:t>
      </w:r>
      <w:r w:rsidR="0054013E" w:rsidRPr="00A42511">
        <w:rPr>
          <w:rFonts w:asciiTheme="minorHAnsi" w:eastAsia="Times New Roman" w:hAnsiTheme="minorHAnsi" w:cstheme="minorHAnsi"/>
          <w:bCs/>
          <w:color w:val="000000"/>
          <w:sz w:val="24"/>
          <w:szCs w:val="24"/>
          <w:lang w:val="en-US"/>
        </w:rPr>
        <w:t xml:space="preserve"> deliver a series of electromagnetic pulses. Patients hear a clicking sound and feel a light tapping sensation on the scalp. </w:t>
      </w:r>
      <w:r w:rsidRPr="00A42511">
        <w:rPr>
          <w:rFonts w:asciiTheme="minorHAnsi" w:eastAsia="Times New Roman" w:hAnsiTheme="minorHAnsi" w:cstheme="minorHAnsi"/>
          <w:bCs/>
          <w:color w:val="000000"/>
          <w:sz w:val="24"/>
          <w:szCs w:val="24"/>
          <w:lang w:val="en-US"/>
        </w:rPr>
        <w:t xml:space="preserve">For acoustic </w:t>
      </w:r>
      <w:r w:rsidR="0054013E" w:rsidRPr="00A42511">
        <w:rPr>
          <w:rFonts w:asciiTheme="minorHAnsi" w:eastAsia="Times New Roman" w:hAnsiTheme="minorHAnsi" w:cstheme="minorHAnsi"/>
          <w:bCs/>
          <w:color w:val="000000"/>
          <w:sz w:val="24"/>
          <w:szCs w:val="24"/>
          <w:lang w:val="en-US"/>
        </w:rPr>
        <w:t>protect</w:t>
      </w:r>
      <w:r w:rsidRPr="00A42511">
        <w:rPr>
          <w:rFonts w:asciiTheme="minorHAnsi" w:eastAsia="Times New Roman" w:hAnsiTheme="minorHAnsi" w:cstheme="minorHAnsi"/>
          <w:bCs/>
          <w:color w:val="000000"/>
          <w:sz w:val="24"/>
          <w:szCs w:val="24"/>
          <w:lang w:val="en-US"/>
        </w:rPr>
        <w:t>ion</w:t>
      </w:r>
      <w:r w:rsidR="0054013E" w:rsidRPr="00A42511">
        <w:rPr>
          <w:rFonts w:asciiTheme="minorHAnsi" w:eastAsia="Times New Roman" w:hAnsiTheme="minorHAnsi" w:cstheme="minorHAnsi"/>
          <w:bCs/>
          <w:color w:val="000000"/>
          <w:sz w:val="24"/>
          <w:szCs w:val="24"/>
          <w:lang w:val="en-US"/>
        </w:rPr>
        <w:t>, earplugs are provided before the session begins. The stimulation itself typically causes no discomfort, and patients can resume their normal daily activities</w:t>
      </w:r>
      <w:r w:rsidRPr="00A42511">
        <w:rPr>
          <w:rFonts w:asciiTheme="minorHAnsi" w:eastAsia="Times New Roman" w:hAnsiTheme="minorHAnsi" w:cstheme="minorHAnsi"/>
          <w:bCs/>
          <w:color w:val="000000"/>
          <w:sz w:val="24"/>
          <w:szCs w:val="24"/>
          <w:lang w:val="en-US"/>
        </w:rPr>
        <w:t xml:space="preserve"> after the </w:t>
      </w:r>
      <w:r w:rsidRPr="00A42511">
        <w:rPr>
          <w:rFonts w:asciiTheme="minorHAnsi" w:eastAsia="Times New Roman" w:hAnsiTheme="minorHAnsi" w:cstheme="minorHAnsi"/>
          <w:bCs/>
          <w:color w:val="000000"/>
          <w:sz w:val="24"/>
          <w:szCs w:val="24"/>
          <w:lang w:val="en-US"/>
        </w:rPr>
        <w:lastRenderedPageBreak/>
        <w:t>session</w:t>
      </w:r>
      <w:r w:rsidR="0054013E" w:rsidRPr="00A42511">
        <w:rPr>
          <w:rFonts w:asciiTheme="minorHAnsi" w:eastAsia="Times New Roman" w:hAnsiTheme="minorHAnsi" w:cstheme="minorHAnsi"/>
          <w:bCs/>
          <w:color w:val="000000"/>
          <w:sz w:val="24"/>
          <w:szCs w:val="24"/>
          <w:lang w:val="en-US"/>
        </w:rPr>
        <w:t>. However, driving is discouraged</w:t>
      </w:r>
      <w:r w:rsidRPr="00A42511">
        <w:rPr>
          <w:rFonts w:asciiTheme="minorHAnsi" w:eastAsia="Times New Roman" w:hAnsiTheme="minorHAnsi" w:cstheme="minorHAnsi"/>
          <w:bCs/>
          <w:color w:val="000000"/>
          <w:sz w:val="24"/>
          <w:szCs w:val="24"/>
          <w:lang w:val="en-US"/>
        </w:rPr>
        <w:t xml:space="preserve"> immediately after treatment sessions</w:t>
      </w:r>
      <w:r w:rsidR="0054013E" w:rsidRPr="00A42511">
        <w:rPr>
          <w:rFonts w:asciiTheme="minorHAnsi" w:eastAsia="Times New Roman" w:hAnsiTheme="minorHAnsi" w:cstheme="minorHAnsi"/>
          <w:bCs/>
          <w:color w:val="000000"/>
          <w:sz w:val="24"/>
          <w:szCs w:val="24"/>
          <w:lang w:val="en-US"/>
        </w:rPr>
        <w:t xml:space="preserve">. The </w:t>
      </w:r>
      <w:proofErr w:type="spellStart"/>
      <w:r w:rsidR="0054013E" w:rsidRPr="00A42511">
        <w:rPr>
          <w:rFonts w:asciiTheme="minorHAnsi" w:eastAsia="Times New Roman" w:hAnsiTheme="minorHAnsi" w:cstheme="minorHAnsi"/>
          <w:bCs/>
          <w:color w:val="000000"/>
          <w:sz w:val="24"/>
          <w:szCs w:val="24"/>
          <w:lang w:val="en-US"/>
        </w:rPr>
        <w:t>rTMS</w:t>
      </w:r>
      <w:proofErr w:type="spellEnd"/>
      <w:r w:rsidR="0054013E" w:rsidRPr="00A42511">
        <w:rPr>
          <w:rFonts w:asciiTheme="minorHAnsi" w:eastAsia="Times New Roman" w:hAnsiTheme="minorHAnsi" w:cstheme="minorHAnsi"/>
          <w:bCs/>
          <w:color w:val="000000"/>
          <w:sz w:val="24"/>
          <w:szCs w:val="24"/>
          <w:lang w:val="en-US"/>
        </w:rPr>
        <w:t xml:space="preserve"> protocol to treat MDD consists of 20 to 30 daily sessions over four to six weeks, monitored by regular consultations </w:t>
      </w:r>
      <w:r w:rsidRPr="00A42511">
        <w:rPr>
          <w:rFonts w:asciiTheme="minorHAnsi" w:eastAsia="Times New Roman" w:hAnsiTheme="minorHAnsi" w:cstheme="minorHAnsi"/>
          <w:bCs/>
          <w:color w:val="000000"/>
          <w:sz w:val="24"/>
          <w:szCs w:val="24"/>
          <w:lang w:val="en-US"/>
        </w:rPr>
        <w:t xml:space="preserve">with a psychiatrist, </w:t>
      </w:r>
      <w:r w:rsidR="0054013E" w:rsidRPr="00A42511">
        <w:rPr>
          <w:rFonts w:asciiTheme="minorHAnsi" w:eastAsia="Times New Roman" w:hAnsiTheme="minorHAnsi" w:cstheme="minorHAnsi"/>
          <w:bCs/>
          <w:color w:val="000000"/>
          <w:sz w:val="24"/>
          <w:szCs w:val="24"/>
          <w:lang w:val="en-US"/>
        </w:rPr>
        <w:t xml:space="preserve">to track progress and adjust if needed. Maintenance sessions may follow to sustain clinical benefits. This step-by-step protocol ensures comfort, consistency, and effective treatment delivery for patients undergoing </w:t>
      </w:r>
      <w:proofErr w:type="spellStart"/>
      <w:r w:rsidR="0054013E" w:rsidRPr="00A42511">
        <w:rPr>
          <w:rFonts w:asciiTheme="minorHAnsi" w:eastAsia="Times New Roman" w:hAnsiTheme="minorHAnsi" w:cstheme="minorHAnsi"/>
          <w:bCs/>
          <w:color w:val="000000"/>
          <w:sz w:val="24"/>
          <w:szCs w:val="24"/>
          <w:lang w:val="en-US"/>
        </w:rPr>
        <w:t>rTMS</w:t>
      </w:r>
      <w:proofErr w:type="spellEnd"/>
      <w:r w:rsidR="0054013E" w:rsidRPr="00A42511">
        <w:rPr>
          <w:rFonts w:asciiTheme="minorHAnsi" w:eastAsia="Times New Roman" w:hAnsiTheme="minorHAnsi" w:cstheme="minorHAnsi"/>
          <w:bCs/>
          <w:color w:val="000000"/>
          <w:sz w:val="24"/>
          <w:szCs w:val="24"/>
          <w:lang w:val="en-US"/>
        </w:rPr>
        <w:t xml:space="preserve"> therapy.</w:t>
      </w:r>
    </w:p>
    <w:p w14:paraId="5918D17F" w14:textId="5BAA10B3" w:rsidR="00787672" w:rsidRPr="00A42511" w:rsidRDefault="00787672" w:rsidP="00A42511">
      <w:pPr>
        <w:spacing w:after="0" w:line="240" w:lineRule="auto"/>
        <w:jc w:val="both"/>
        <w:rPr>
          <w:rFonts w:asciiTheme="minorHAnsi" w:eastAsia="Times New Roman" w:hAnsiTheme="minorHAnsi" w:cstheme="minorHAnsi"/>
          <w:b/>
          <w:color w:val="000000"/>
          <w:sz w:val="24"/>
          <w:szCs w:val="24"/>
          <w:lang w:val="en-US"/>
        </w:rPr>
      </w:pPr>
    </w:p>
    <w:p w14:paraId="48DF6342" w14:textId="1E94AB19" w:rsidR="003B3928" w:rsidRPr="00A42511" w:rsidRDefault="0054013E" w:rsidP="00A42511">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lang w:val="en-US"/>
        </w:rPr>
      </w:pPr>
      <w:r w:rsidRPr="00A42511">
        <w:rPr>
          <w:rFonts w:asciiTheme="minorHAnsi" w:eastAsia="Times New Roman" w:hAnsiTheme="minorHAnsi" w:cstheme="minorHAnsi"/>
          <w:b/>
          <w:color w:val="000000"/>
          <w:sz w:val="24"/>
          <w:szCs w:val="24"/>
          <w:lang w:val="en-US"/>
        </w:rPr>
        <w:t>INTRODUCTION</w:t>
      </w:r>
    </w:p>
    <w:p w14:paraId="7F4229A9" w14:textId="4874AAA9" w:rsidR="00BF3E5F" w:rsidRPr="006F5915" w:rsidRDefault="00BF3E5F">
      <w:pPr>
        <w:spacing w:after="0" w:line="240" w:lineRule="auto"/>
        <w:jc w:val="both"/>
        <w:rPr>
          <w:rFonts w:asciiTheme="minorHAnsi" w:eastAsia="Times New Roman" w:hAnsiTheme="minorHAnsi" w:cstheme="minorHAnsi"/>
          <w:sz w:val="24"/>
          <w:szCs w:val="24"/>
          <w:lang w:val="en-US"/>
        </w:rPr>
      </w:pPr>
      <w:r w:rsidRPr="00A42511">
        <w:rPr>
          <w:rFonts w:asciiTheme="minorHAnsi" w:eastAsia="Times New Roman" w:hAnsiTheme="minorHAnsi" w:cstheme="minorHAnsi"/>
          <w:sz w:val="24"/>
          <w:szCs w:val="24"/>
          <w:lang w:val="en-US"/>
        </w:rPr>
        <w:t>Transcranial Magnetic Stimulation (TMS) is a non-invasive neuromodulation technique based on the principle of electromagnetic induction</w:t>
      </w:r>
      <w:r w:rsidR="00DE771D" w:rsidRPr="00A42511">
        <w:rPr>
          <w:rFonts w:asciiTheme="minorHAnsi" w:eastAsia="Times New Roman" w:hAnsiTheme="minorHAnsi" w:cstheme="minorHAnsi"/>
          <w:sz w:val="24"/>
          <w:szCs w:val="24"/>
          <w:lang w:val="en-US"/>
        </w:rPr>
        <w:fldChar w:fldCharType="begin">
          <w:fldData xml:space="preserve">PEVuZE5vdGU+PENpdGU+PEF1dGhvcj5MZWZhdWNoZXVyPC9BdXRob3I+PFllYXI+MjAxOTwvWWVh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</w:fldData>
        </w:fldChar>
      </w:r>
      <w:r w:rsidR="00DE771D" w:rsidRPr="00A42511">
        <w:rPr>
          <w:rFonts w:asciiTheme="minorHAnsi" w:eastAsia="Times New Roman" w:hAnsiTheme="minorHAnsi" w:cstheme="minorHAnsi"/>
          <w:sz w:val="24"/>
          <w:szCs w:val="24"/>
          <w:lang w:val="en-US"/>
        </w:rPr>
        <w:instrText xml:space="preserve"> ADDIN EN.JS.CITE </w:instrText>
      </w:r>
      <w:r w:rsidR="00DE771D" w:rsidRPr="00A42511">
        <w:rPr>
          <w:rFonts w:asciiTheme="minorHAnsi" w:eastAsia="Times New Roman" w:hAnsiTheme="minorHAnsi" w:cstheme="minorHAnsi"/>
          <w:sz w:val="24"/>
          <w:szCs w:val="24"/>
          <w:lang w:val="en-US"/>
        </w:rPr>
      </w:r>
      <w:r w:rsidR="00DE771D" w:rsidRPr="00A42511">
        <w:rPr>
          <w:rFonts w:asciiTheme="minorHAnsi" w:eastAsia="Times New Roman" w:hAnsiTheme="minorHAnsi" w:cstheme="minorHAnsi"/>
          <w:sz w:val="24"/>
          <w:szCs w:val="24"/>
          <w:lang w:val="en-US"/>
        </w:rPr>
        <w:fldChar w:fldCharType="separate"/>
      </w:r>
      <w:r w:rsidR="00DE771D" w:rsidRPr="00A42511">
        <w:rPr>
          <w:rFonts w:asciiTheme="minorHAnsi" w:eastAsia="Times New Roman" w:hAnsiTheme="minorHAnsi" w:cstheme="minorHAnsi"/>
          <w:noProof/>
          <w:sz w:val="24"/>
          <w:szCs w:val="24"/>
          <w:vertAlign w:val="superscript"/>
          <w:lang w:val="en-US"/>
        </w:rPr>
        <w:t>1</w:t>
      </w:r>
      <w:r w:rsidR="00DE771D"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When an electric current passes through a </w:t>
      </w:r>
      <w:r w:rsidR="00A06B62" w:rsidRPr="00A42511">
        <w:rPr>
          <w:rFonts w:asciiTheme="minorHAnsi" w:eastAsia="Times New Roman" w:hAnsiTheme="minorHAnsi" w:cstheme="minorHAnsi"/>
          <w:sz w:val="24"/>
          <w:szCs w:val="24"/>
          <w:lang w:val="en-US"/>
        </w:rPr>
        <w:t xml:space="preserve">TMS </w:t>
      </w:r>
      <w:r w:rsidRPr="00A42511">
        <w:rPr>
          <w:rFonts w:asciiTheme="minorHAnsi" w:eastAsia="Times New Roman" w:hAnsiTheme="minorHAnsi" w:cstheme="minorHAnsi"/>
          <w:sz w:val="24"/>
          <w:szCs w:val="24"/>
          <w:lang w:val="en-US"/>
        </w:rPr>
        <w:t>coil, it generates an electromagnetic field perpendicular to the current's direction</w:t>
      </w:r>
      <w:r w:rsidR="00DE771D" w:rsidRPr="00A42511">
        <w:rPr>
          <w:rFonts w:asciiTheme="minorHAnsi" w:eastAsia="Times New Roman" w:hAnsiTheme="minorHAnsi" w:cstheme="minorHAnsi"/>
          <w:sz w:val="24"/>
          <w:szCs w:val="24"/>
          <w:lang w:val="en-US"/>
        </w:rPr>
        <w:fldChar w:fldCharType="begin">
          <w:fldData xml:space="preserve">PEVuZE5vdGU+PENpdGU+PEF1dGhvcj5MZWZhdWNoZXVyPC9BdXRob3I+PFllYXI+MjAxOTwvWWVh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</w:fldData>
        </w:fldChar>
      </w:r>
      <w:r w:rsidR="00DE771D" w:rsidRPr="00A42511">
        <w:rPr>
          <w:rFonts w:asciiTheme="minorHAnsi" w:eastAsia="Times New Roman" w:hAnsiTheme="minorHAnsi" w:cstheme="minorHAnsi"/>
          <w:sz w:val="24"/>
          <w:szCs w:val="24"/>
          <w:lang w:val="en-US"/>
        </w:rPr>
        <w:instrText xml:space="preserve"> ADDIN EN.JS.CITE </w:instrText>
      </w:r>
      <w:r w:rsidR="00DE771D" w:rsidRPr="00A42511">
        <w:rPr>
          <w:rFonts w:asciiTheme="minorHAnsi" w:eastAsia="Times New Roman" w:hAnsiTheme="minorHAnsi" w:cstheme="minorHAnsi"/>
          <w:sz w:val="24"/>
          <w:szCs w:val="24"/>
          <w:lang w:val="en-US"/>
        </w:rPr>
      </w:r>
      <w:r w:rsidR="00DE771D" w:rsidRPr="00A42511">
        <w:rPr>
          <w:rFonts w:asciiTheme="minorHAnsi" w:eastAsia="Times New Roman" w:hAnsiTheme="minorHAnsi" w:cstheme="minorHAnsi"/>
          <w:sz w:val="24"/>
          <w:szCs w:val="24"/>
          <w:lang w:val="en-US"/>
        </w:rPr>
        <w:fldChar w:fldCharType="separate"/>
      </w:r>
      <w:r w:rsidR="00DE771D" w:rsidRPr="00A42511">
        <w:rPr>
          <w:rFonts w:asciiTheme="minorHAnsi" w:eastAsia="Times New Roman" w:hAnsiTheme="minorHAnsi" w:cstheme="minorHAnsi"/>
          <w:noProof/>
          <w:sz w:val="24"/>
          <w:szCs w:val="24"/>
          <w:vertAlign w:val="superscript"/>
          <w:lang w:val="en-US"/>
        </w:rPr>
        <w:t>1</w:t>
      </w:r>
      <w:r w:rsidR="00DE771D"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When this field interacts with conductive material</w:t>
      </w:r>
      <w:r w:rsidR="00DE771D" w:rsidRPr="00A42511">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such as neural tissue</w:t>
      </w:r>
      <w:r w:rsidR="00DE771D" w:rsidRPr="00A42511">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it induces electrical activity</w:t>
      </w:r>
      <w:r w:rsidR="00DE771D" w:rsidRPr="00A42511">
        <w:rPr>
          <w:rFonts w:asciiTheme="minorHAnsi" w:eastAsia="Times New Roman" w:hAnsiTheme="minorHAnsi" w:cstheme="minorHAnsi"/>
          <w:sz w:val="24"/>
          <w:szCs w:val="24"/>
          <w:lang w:val="en-US"/>
        </w:rPr>
        <w:fldChar w:fldCharType="begin">
          <w:fldData xml:space="preserve">PEVuZE5vdGU+PENpdGU+PEF1dGhvcj5MZWZhdWNoZXVyPC9BdXRob3I+PFllYXI+MjAxOTwvWWVh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</w:fldData>
        </w:fldChar>
      </w:r>
      <w:r w:rsidR="00DE771D" w:rsidRPr="00A42511">
        <w:rPr>
          <w:rFonts w:asciiTheme="minorHAnsi" w:eastAsia="Times New Roman" w:hAnsiTheme="minorHAnsi" w:cstheme="minorHAnsi"/>
          <w:sz w:val="24"/>
          <w:szCs w:val="24"/>
          <w:lang w:val="en-US"/>
        </w:rPr>
        <w:instrText xml:space="preserve"> ADDIN EN.JS.CITE </w:instrText>
      </w:r>
      <w:r w:rsidR="00DE771D" w:rsidRPr="00A42511">
        <w:rPr>
          <w:rFonts w:asciiTheme="minorHAnsi" w:eastAsia="Times New Roman" w:hAnsiTheme="minorHAnsi" w:cstheme="minorHAnsi"/>
          <w:sz w:val="24"/>
          <w:szCs w:val="24"/>
          <w:lang w:val="en-US"/>
        </w:rPr>
      </w:r>
      <w:r w:rsidR="00DE771D" w:rsidRPr="00A42511">
        <w:rPr>
          <w:rFonts w:asciiTheme="minorHAnsi" w:eastAsia="Times New Roman" w:hAnsiTheme="minorHAnsi" w:cstheme="minorHAnsi"/>
          <w:sz w:val="24"/>
          <w:szCs w:val="24"/>
          <w:lang w:val="en-US"/>
        </w:rPr>
        <w:fldChar w:fldCharType="separate"/>
      </w:r>
      <w:r w:rsidR="00DE771D" w:rsidRPr="00A42511">
        <w:rPr>
          <w:rFonts w:asciiTheme="minorHAnsi" w:eastAsia="Times New Roman" w:hAnsiTheme="minorHAnsi" w:cstheme="minorHAnsi"/>
          <w:noProof/>
          <w:sz w:val="24"/>
          <w:szCs w:val="24"/>
          <w:vertAlign w:val="superscript"/>
          <w:lang w:val="en-US"/>
        </w:rPr>
        <w:t>1</w:t>
      </w:r>
      <w:r w:rsidR="00DE771D"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This enable</w:t>
      </w:r>
      <w:r w:rsidR="00A06B62" w:rsidRPr="00A42511">
        <w:rPr>
          <w:rFonts w:asciiTheme="minorHAnsi" w:eastAsia="Times New Roman" w:hAnsiTheme="minorHAnsi" w:cstheme="minorHAnsi"/>
          <w:sz w:val="24"/>
          <w:szCs w:val="24"/>
          <w:lang w:val="en-US"/>
        </w:rPr>
        <w:t>s</w:t>
      </w:r>
      <w:r w:rsidRPr="00A42511">
        <w:rPr>
          <w:rFonts w:asciiTheme="minorHAnsi" w:eastAsia="Times New Roman" w:hAnsiTheme="minorHAnsi" w:cstheme="minorHAnsi"/>
          <w:sz w:val="24"/>
          <w:szCs w:val="24"/>
          <w:lang w:val="en-US"/>
        </w:rPr>
        <w:t xml:space="preserve"> targeted modulation of neuronal activity in specific regions of the cerebral cortex, opening new avenues for both neuroscientific research and clinical applications</w:t>
      </w:r>
      <w:r w:rsidR="00DE771D" w:rsidRPr="00A42511">
        <w:rPr>
          <w:rFonts w:asciiTheme="minorHAnsi" w:eastAsia="Times New Roman" w:hAnsiTheme="minorHAnsi" w:cstheme="minorHAnsi"/>
          <w:sz w:val="24"/>
          <w:szCs w:val="24"/>
          <w:lang w:val="en-US"/>
        </w:rPr>
        <w:fldChar w:fldCharType="begin">
          <w:fldData xml:space="preserve">PEVuZE5vdGU+PENpdGU+PEF1dGhvcj5DaXRyaTwvQXV0aG9yPjxZZWFyPjIwMDg8L1llYXI+PFJl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</w:fldData>
        </w:fldChar>
      </w:r>
      <w:r w:rsidR="00DE771D" w:rsidRPr="00A42511">
        <w:rPr>
          <w:rFonts w:asciiTheme="minorHAnsi" w:eastAsia="Times New Roman" w:hAnsiTheme="minorHAnsi" w:cstheme="minorHAnsi"/>
          <w:sz w:val="24"/>
          <w:szCs w:val="24"/>
          <w:lang w:val="en-US"/>
        </w:rPr>
        <w:instrText xml:space="preserve"> ADDIN EN.JS.CITE </w:instrText>
      </w:r>
      <w:r w:rsidR="00DE771D" w:rsidRPr="00A42511">
        <w:rPr>
          <w:rFonts w:asciiTheme="minorHAnsi" w:eastAsia="Times New Roman" w:hAnsiTheme="minorHAnsi" w:cstheme="minorHAnsi"/>
          <w:sz w:val="24"/>
          <w:szCs w:val="24"/>
          <w:lang w:val="en-US"/>
        </w:rPr>
      </w:r>
      <w:r w:rsidR="00DE771D" w:rsidRPr="00A42511">
        <w:rPr>
          <w:rFonts w:asciiTheme="minorHAnsi" w:eastAsia="Times New Roman" w:hAnsiTheme="minorHAnsi" w:cstheme="minorHAnsi"/>
          <w:sz w:val="24"/>
          <w:szCs w:val="24"/>
          <w:lang w:val="en-US"/>
        </w:rPr>
        <w:fldChar w:fldCharType="separate"/>
      </w:r>
      <w:r w:rsidR="00DE771D" w:rsidRPr="00A42511">
        <w:rPr>
          <w:rFonts w:asciiTheme="minorHAnsi" w:eastAsia="Times New Roman" w:hAnsiTheme="minorHAnsi" w:cstheme="minorHAnsi"/>
          <w:noProof/>
          <w:sz w:val="24"/>
          <w:szCs w:val="24"/>
          <w:vertAlign w:val="superscript"/>
          <w:lang w:val="en-US"/>
        </w:rPr>
        <w:t>2</w:t>
      </w:r>
      <w:r w:rsidR="00DE771D"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The evolution of TMS technology led to the development of repetitive TMS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involv</w:t>
      </w:r>
      <w:r w:rsidR="004C1A59" w:rsidRPr="00A42511">
        <w:rPr>
          <w:rFonts w:asciiTheme="minorHAnsi" w:eastAsia="Times New Roman" w:hAnsiTheme="minorHAnsi" w:cstheme="minorHAnsi"/>
          <w:sz w:val="24"/>
          <w:szCs w:val="24"/>
          <w:lang w:val="en-US"/>
        </w:rPr>
        <w:t>ing</w:t>
      </w:r>
      <w:r w:rsidRPr="00A42511">
        <w:rPr>
          <w:rFonts w:asciiTheme="minorHAnsi" w:eastAsia="Times New Roman" w:hAnsiTheme="minorHAnsi" w:cstheme="minorHAnsi"/>
          <w:sz w:val="24"/>
          <w:szCs w:val="24"/>
          <w:lang w:val="en-US"/>
        </w:rPr>
        <w:t xml:space="preserve"> </w:t>
      </w:r>
      <w:r w:rsidR="004F7A39">
        <w:rPr>
          <w:rFonts w:asciiTheme="minorHAnsi" w:eastAsia="Times New Roman" w:hAnsiTheme="minorHAnsi" w:cstheme="minorHAnsi"/>
          <w:sz w:val="24"/>
          <w:szCs w:val="24"/>
          <w:lang w:val="en-US"/>
        </w:rPr>
        <w:t xml:space="preserve">the </w:t>
      </w:r>
      <w:r w:rsidRPr="00A42511">
        <w:rPr>
          <w:rFonts w:asciiTheme="minorHAnsi" w:eastAsia="Times New Roman" w:hAnsiTheme="minorHAnsi" w:cstheme="minorHAnsi"/>
          <w:sz w:val="24"/>
          <w:szCs w:val="24"/>
          <w:lang w:val="en-US"/>
        </w:rPr>
        <w:t>deliver</w:t>
      </w:r>
      <w:r w:rsidR="004C1A59" w:rsidRPr="00A42511">
        <w:rPr>
          <w:rFonts w:asciiTheme="minorHAnsi" w:eastAsia="Times New Roman" w:hAnsiTheme="minorHAnsi" w:cstheme="minorHAnsi"/>
          <w:sz w:val="24"/>
          <w:szCs w:val="24"/>
          <w:lang w:val="en-US"/>
        </w:rPr>
        <w:t>y of</w:t>
      </w:r>
      <w:r w:rsidRPr="00A42511">
        <w:rPr>
          <w:rFonts w:asciiTheme="minorHAnsi" w:eastAsia="Times New Roman" w:hAnsiTheme="minorHAnsi" w:cstheme="minorHAnsi"/>
          <w:sz w:val="24"/>
          <w:szCs w:val="24"/>
          <w:lang w:val="en-US"/>
        </w:rPr>
        <w:t xml:space="preserve"> repeated electromagnetic pulses to a </w:t>
      </w:r>
      <w:r w:rsidR="00A06B62" w:rsidRPr="00A42511">
        <w:rPr>
          <w:rFonts w:asciiTheme="minorHAnsi" w:eastAsia="Times New Roman" w:hAnsiTheme="minorHAnsi" w:cstheme="minorHAnsi"/>
          <w:sz w:val="24"/>
          <w:szCs w:val="24"/>
          <w:lang w:val="en-US"/>
        </w:rPr>
        <w:t xml:space="preserve">target </w:t>
      </w:r>
      <w:r w:rsidRPr="00A42511">
        <w:rPr>
          <w:rFonts w:asciiTheme="minorHAnsi" w:eastAsia="Times New Roman" w:hAnsiTheme="minorHAnsi" w:cstheme="minorHAnsi"/>
          <w:sz w:val="24"/>
          <w:szCs w:val="24"/>
          <w:lang w:val="en-US"/>
        </w:rPr>
        <w:t>cortical region at a predetermined frequency</w:t>
      </w:r>
      <w:r w:rsidR="00DE771D" w:rsidRPr="00A42511">
        <w:rPr>
          <w:rFonts w:asciiTheme="minorHAnsi" w:eastAsia="Times New Roman" w:hAnsiTheme="minorHAnsi" w:cstheme="minorHAnsi"/>
          <w:sz w:val="24"/>
          <w:szCs w:val="24"/>
          <w:lang w:val="en-US"/>
        </w:rPr>
        <w:fldChar w:fldCharType="begin">
          <w:fldData xml:space="preserve">PEVuZE5vdGU+PENpdGU+PEF1dGhvcj5LbG9tamFpPC9BdXRob3I+PFllYXI+MjAxNTwvWWVhcj48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</w:fldData>
        </w:fldChar>
      </w:r>
      <w:r w:rsidR="00DE771D" w:rsidRPr="00A42511">
        <w:rPr>
          <w:rFonts w:asciiTheme="minorHAnsi" w:eastAsia="Times New Roman" w:hAnsiTheme="minorHAnsi" w:cstheme="minorHAnsi"/>
          <w:sz w:val="24"/>
          <w:szCs w:val="24"/>
          <w:lang w:val="en-US"/>
        </w:rPr>
        <w:instrText xml:space="preserve"> ADDIN EN.JS.CITE </w:instrText>
      </w:r>
      <w:r w:rsidR="00DE771D" w:rsidRPr="00A42511">
        <w:rPr>
          <w:rFonts w:asciiTheme="minorHAnsi" w:eastAsia="Times New Roman" w:hAnsiTheme="minorHAnsi" w:cstheme="minorHAnsi"/>
          <w:sz w:val="24"/>
          <w:szCs w:val="24"/>
          <w:lang w:val="en-US"/>
        </w:rPr>
      </w:r>
      <w:r w:rsidR="00DE771D" w:rsidRPr="00A42511">
        <w:rPr>
          <w:rFonts w:asciiTheme="minorHAnsi" w:eastAsia="Times New Roman" w:hAnsiTheme="minorHAnsi" w:cstheme="minorHAnsi"/>
          <w:sz w:val="24"/>
          <w:szCs w:val="24"/>
          <w:lang w:val="en-US"/>
        </w:rPr>
        <w:fldChar w:fldCharType="separate"/>
      </w:r>
      <w:r w:rsidR="00DE771D" w:rsidRPr="00A42511">
        <w:rPr>
          <w:rFonts w:asciiTheme="minorHAnsi" w:eastAsia="Times New Roman" w:hAnsiTheme="minorHAnsi" w:cstheme="minorHAnsi"/>
          <w:noProof/>
          <w:sz w:val="24"/>
          <w:szCs w:val="24"/>
          <w:vertAlign w:val="superscript"/>
          <w:lang w:val="en-US"/>
        </w:rPr>
        <w:t>3</w:t>
      </w:r>
      <w:r w:rsidR="00DE771D"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High-frequency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xml:space="preserve"> (≥</w:t>
      </w:r>
      <w:r w:rsidR="004F7A39">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 xml:space="preserve">5 Hz) </w:t>
      </w:r>
      <w:r w:rsidR="00A06B62" w:rsidRPr="00A42511">
        <w:rPr>
          <w:rFonts w:asciiTheme="minorHAnsi" w:eastAsia="Times New Roman" w:hAnsiTheme="minorHAnsi" w:cstheme="minorHAnsi"/>
          <w:sz w:val="24"/>
          <w:szCs w:val="24"/>
          <w:lang w:val="en-US"/>
        </w:rPr>
        <w:t xml:space="preserve">typically facilitates </w:t>
      </w:r>
      <w:r w:rsidRPr="00A42511">
        <w:rPr>
          <w:rFonts w:asciiTheme="minorHAnsi" w:eastAsia="Times New Roman" w:hAnsiTheme="minorHAnsi" w:cstheme="minorHAnsi"/>
          <w:sz w:val="24"/>
          <w:szCs w:val="24"/>
          <w:lang w:val="en-US"/>
        </w:rPr>
        <w:t xml:space="preserve">cortical excitability, whereas low-frequency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xml:space="preserve"> (≤</w:t>
      </w:r>
      <w:r w:rsidR="004F7A39">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1 Hz) suppresses it</w:t>
      </w:r>
      <w:r w:rsidR="00DE771D" w:rsidRPr="00A42511">
        <w:rPr>
          <w:rFonts w:asciiTheme="minorHAnsi" w:eastAsia="Times New Roman" w:hAnsiTheme="minorHAnsi" w:cstheme="minorHAnsi"/>
          <w:sz w:val="24"/>
          <w:szCs w:val="24"/>
          <w:lang w:val="en-US"/>
        </w:rPr>
        <w:fldChar w:fldCharType="begin">
          <w:fldData xml:space="preserve">PEVuZE5vdGU+PENpdGU+PEF1dGhvcj5LbG9tamFpPC9BdXRob3I+PFllYXI+MjAxNTwvWWVhcj48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</w:fldData>
        </w:fldChar>
      </w:r>
      <w:r w:rsidR="00DE771D" w:rsidRPr="00A42511">
        <w:rPr>
          <w:rFonts w:asciiTheme="minorHAnsi" w:eastAsia="Times New Roman" w:hAnsiTheme="minorHAnsi" w:cstheme="minorHAnsi"/>
          <w:sz w:val="24"/>
          <w:szCs w:val="24"/>
          <w:lang w:val="en-US"/>
        </w:rPr>
        <w:instrText xml:space="preserve"> ADDIN EN.JS.CITE </w:instrText>
      </w:r>
      <w:r w:rsidR="00DE771D" w:rsidRPr="00A42511">
        <w:rPr>
          <w:rFonts w:asciiTheme="minorHAnsi" w:eastAsia="Times New Roman" w:hAnsiTheme="minorHAnsi" w:cstheme="minorHAnsi"/>
          <w:sz w:val="24"/>
          <w:szCs w:val="24"/>
          <w:lang w:val="en-US"/>
        </w:rPr>
      </w:r>
      <w:r w:rsidR="00DE771D" w:rsidRPr="00A42511">
        <w:rPr>
          <w:rFonts w:asciiTheme="minorHAnsi" w:eastAsia="Times New Roman" w:hAnsiTheme="minorHAnsi" w:cstheme="minorHAnsi"/>
          <w:sz w:val="24"/>
          <w:szCs w:val="24"/>
          <w:lang w:val="en-US"/>
        </w:rPr>
        <w:fldChar w:fldCharType="separate"/>
      </w:r>
      <w:r w:rsidR="00DE771D" w:rsidRPr="00A42511">
        <w:rPr>
          <w:rFonts w:asciiTheme="minorHAnsi" w:eastAsia="Times New Roman" w:hAnsiTheme="minorHAnsi" w:cstheme="minorHAnsi"/>
          <w:noProof/>
          <w:sz w:val="24"/>
          <w:szCs w:val="24"/>
          <w:vertAlign w:val="superscript"/>
          <w:lang w:val="en-US"/>
        </w:rPr>
        <w:t>3</w:t>
      </w:r>
      <w:r w:rsidR="00DE771D"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w:t>
      </w:r>
      <w:r w:rsidR="00A06B62" w:rsidRPr="00A42511">
        <w:rPr>
          <w:rFonts w:asciiTheme="minorHAnsi" w:eastAsia="Times New Roman" w:hAnsiTheme="minorHAnsi" w:cstheme="minorHAnsi"/>
          <w:sz w:val="24"/>
          <w:szCs w:val="24"/>
          <w:lang w:val="en-US"/>
        </w:rPr>
        <w:t xml:space="preserve">More complex </w:t>
      </w:r>
      <w:r w:rsidRPr="00A42511">
        <w:rPr>
          <w:rFonts w:asciiTheme="minorHAnsi" w:eastAsia="Times New Roman" w:hAnsiTheme="minorHAnsi" w:cstheme="minorHAnsi"/>
          <w:sz w:val="24"/>
          <w:szCs w:val="24"/>
          <w:lang w:val="en-US"/>
        </w:rPr>
        <w:t>protocols</w:t>
      </w:r>
      <w:r w:rsidR="00A06B62" w:rsidRPr="00A42511">
        <w:rPr>
          <w:rFonts w:asciiTheme="minorHAnsi" w:eastAsia="Times New Roman" w:hAnsiTheme="minorHAnsi" w:cstheme="minorHAnsi"/>
          <w:sz w:val="24"/>
          <w:szCs w:val="24"/>
          <w:lang w:val="en-US"/>
        </w:rPr>
        <w:t xml:space="preserve"> for </w:t>
      </w:r>
      <w:proofErr w:type="spellStart"/>
      <w:r w:rsidR="00A06B62"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xml:space="preserve">, such as intermittent </w:t>
      </w:r>
      <w:r w:rsidR="00333558" w:rsidRPr="006F5915">
        <w:rPr>
          <w:rFonts w:asciiTheme="minorHAnsi" w:eastAsia="Times New Roman" w:hAnsiTheme="minorHAnsi" w:cstheme="minorHAnsi"/>
          <w:sz w:val="24"/>
          <w:szCs w:val="24"/>
          <w:lang w:val="en-US"/>
        </w:rPr>
        <w:t>theta-burst stimulation (</w:t>
      </w:r>
      <w:proofErr w:type="spellStart"/>
      <w:r w:rsidR="00333558" w:rsidRPr="006F5915">
        <w:rPr>
          <w:rFonts w:asciiTheme="minorHAnsi" w:eastAsia="Times New Roman" w:hAnsiTheme="minorHAnsi" w:cstheme="minorHAnsi"/>
          <w:sz w:val="24"/>
          <w:szCs w:val="24"/>
          <w:lang w:val="en-US"/>
        </w:rPr>
        <w:t>iTBS</w:t>
      </w:r>
      <w:proofErr w:type="spellEnd"/>
      <w:r w:rsidR="00333558" w:rsidRPr="006F5915">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and continuous theta-burst stimulation (</w:t>
      </w:r>
      <w:proofErr w:type="spellStart"/>
      <w:r w:rsidRPr="00A42511">
        <w:rPr>
          <w:rFonts w:asciiTheme="minorHAnsi" w:eastAsia="Times New Roman" w:hAnsiTheme="minorHAnsi" w:cstheme="minorHAnsi"/>
          <w:sz w:val="24"/>
          <w:szCs w:val="24"/>
          <w:lang w:val="en-US"/>
        </w:rPr>
        <w:t>cTBS</w:t>
      </w:r>
      <w:proofErr w:type="spellEnd"/>
      <w:r w:rsidRPr="00A42511">
        <w:rPr>
          <w:rFonts w:asciiTheme="minorHAnsi" w:eastAsia="Times New Roman" w:hAnsiTheme="minorHAnsi" w:cstheme="minorHAnsi"/>
          <w:sz w:val="24"/>
          <w:szCs w:val="24"/>
          <w:lang w:val="en-US"/>
        </w:rPr>
        <w:t xml:space="preserve">), </w:t>
      </w:r>
      <w:r w:rsidR="00A06B62" w:rsidRPr="00A42511">
        <w:rPr>
          <w:rFonts w:asciiTheme="minorHAnsi" w:eastAsia="Times New Roman" w:hAnsiTheme="minorHAnsi" w:cstheme="minorHAnsi"/>
          <w:sz w:val="24"/>
          <w:szCs w:val="24"/>
          <w:lang w:val="en-US"/>
        </w:rPr>
        <w:t>also allow for</w:t>
      </w:r>
      <w:r w:rsidRPr="00A42511">
        <w:rPr>
          <w:rFonts w:asciiTheme="minorHAnsi" w:eastAsia="Times New Roman" w:hAnsiTheme="minorHAnsi" w:cstheme="minorHAnsi"/>
          <w:sz w:val="24"/>
          <w:szCs w:val="24"/>
          <w:lang w:val="en-US"/>
        </w:rPr>
        <w:t xml:space="preserve"> modulati</w:t>
      </w:r>
      <w:r w:rsidR="00A06B62" w:rsidRPr="00A42511">
        <w:rPr>
          <w:rFonts w:asciiTheme="minorHAnsi" w:eastAsia="Times New Roman" w:hAnsiTheme="minorHAnsi" w:cstheme="minorHAnsi"/>
          <w:sz w:val="24"/>
          <w:szCs w:val="24"/>
          <w:lang w:val="en-US"/>
        </w:rPr>
        <w:t>on</w:t>
      </w:r>
      <w:r w:rsidRPr="00A42511">
        <w:rPr>
          <w:rFonts w:asciiTheme="minorHAnsi" w:eastAsia="Times New Roman" w:hAnsiTheme="minorHAnsi" w:cstheme="minorHAnsi"/>
          <w:sz w:val="24"/>
          <w:szCs w:val="24"/>
          <w:lang w:val="en-US"/>
        </w:rPr>
        <w:t xml:space="preserve"> </w:t>
      </w:r>
      <w:r w:rsidR="00A06B62" w:rsidRPr="00A42511">
        <w:rPr>
          <w:rFonts w:asciiTheme="minorHAnsi" w:eastAsia="Times New Roman" w:hAnsiTheme="minorHAnsi" w:cstheme="minorHAnsi"/>
          <w:sz w:val="24"/>
          <w:szCs w:val="24"/>
          <w:lang w:val="en-US"/>
        </w:rPr>
        <w:t xml:space="preserve">of </w:t>
      </w:r>
      <w:r w:rsidRPr="00A42511">
        <w:rPr>
          <w:rFonts w:asciiTheme="minorHAnsi" w:eastAsia="Times New Roman" w:hAnsiTheme="minorHAnsi" w:cstheme="minorHAnsi"/>
          <w:sz w:val="24"/>
          <w:szCs w:val="24"/>
          <w:lang w:val="en-US"/>
        </w:rPr>
        <w:t>brain activity and have been integrated into clinical practice</w:t>
      </w:r>
      <w:r w:rsidR="00DE771D" w:rsidRPr="00A42511">
        <w:rPr>
          <w:rFonts w:asciiTheme="minorHAnsi" w:eastAsia="Times New Roman" w:hAnsiTheme="minorHAnsi" w:cstheme="minorHAnsi"/>
          <w:sz w:val="24"/>
          <w:szCs w:val="24"/>
          <w:lang w:val="en-US"/>
        </w:rPr>
        <w:fldChar w:fldCharType="begin">
          <w:fldData xml:space="preserve">PEVuZE5vdGU+PENpdGU+PEF1dGhvcj5LbG9tamFpPC9BdXRob3I+PFllYXI+MjAxNTwvWWVhcj48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</w:fldData>
        </w:fldChar>
      </w:r>
      <w:r w:rsidR="00DE771D" w:rsidRPr="00A42511">
        <w:rPr>
          <w:rFonts w:asciiTheme="minorHAnsi" w:eastAsia="Times New Roman" w:hAnsiTheme="minorHAnsi" w:cstheme="minorHAnsi"/>
          <w:sz w:val="24"/>
          <w:szCs w:val="24"/>
          <w:lang w:val="en-US"/>
        </w:rPr>
        <w:instrText xml:space="preserve"> ADDIN EN.JS.CITE </w:instrText>
      </w:r>
      <w:r w:rsidR="00DE771D" w:rsidRPr="00A42511">
        <w:rPr>
          <w:rFonts w:asciiTheme="minorHAnsi" w:eastAsia="Times New Roman" w:hAnsiTheme="minorHAnsi" w:cstheme="minorHAnsi"/>
          <w:sz w:val="24"/>
          <w:szCs w:val="24"/>
          <w:lang w:val="en-US"/>
        </w:rPr>
      </w:r>
      <w:r w:rsidR="00DE771D" w:rsidRPr="00A42511">
        <w:rPr>
          <w:rFonts w:asciiTheme="minorHAnsi" w:eastAsia="Times New Roman" w:hAnsiTheme="minorHAnsi" w:cstheme="minorHAnsi"/>
          <w:sz w:val="24"/>
          <w:szCs w:val="24"/>
          <w:lang w:val="en-US"/>
        </w:rPr>
        <w:fldChar w:fldCharType="separate"/>
      </w:r>
      <w:r w:rsidR="00DE771D" w:rsidRPr="00A42511">
        <w:rPr>
          <w:rFonts w:asciiTheme="minorHAnsi" w:eastAsia="Times New Roman" w:hAnsiTheme="minorHAnsi" w:cstheme="minorHAnsi"/>
          <w:noProof/>
          <w:sz w:val="24"/>
          <w:szCs w:val="24"/>
          <w:vertAlign w:val="superscript"/>
          <w:lang w:val="en-US"/>
        </w:rPr>
        <w:t>3</w:t>
      </w:r>
      <w:r w:rsidR="00DE771D"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w:t>
      </w:r>
    </w:p>
    <w:p w14:paraId="494EF01C" w14:textId="77777777" w:rsidR="004761B4" w:rsidRPr="00A42511" w:rsidRDefault="004761B4" w:rsidP="00A42511">
      <w:pPr>
        <w:spacing w:after="0" w:line="240" w:lineRule="auto"/>
        <w:jc w:val="both"/>
        <w:rPr>
          <w:rFonts w:asciiTheme="minorHAnsi" w:eastAsia="Times New Roman" w:hAnsiTheme="minorHAnsi" w:cstheme="minorHAnsi"/>
          <w:sz w:val="24"/>
          <w:szCs w:val="24"/>
          <w:lang w:val="en-US"/>
        </w:rPr>
      </w:pPr>
    </w:p>
    <w:p w14:paraId="284527E4" w14:textId="7BA6FA85" w:rsidR="00BF3E5F" w:rsidRPr="006F5915" w:rsidRDefault="00BF3E5F">
      <w:pPr>
        <w:spacing w:after="0" w:line="240" w:lineRule="auto"/>
        <w:jc w:val="both"/>
        <w:rPr>
          <w:rFonts w:asciiTheme="minorHAnsi" w:eastAsia="Times New Roman" w:hAnsiTheme="minorHAnsi" w:cstheme="minorHAnsi"/>
          <w:sz w:val="24"/>
          <w:szCs w:val="24"/>
          <w:lang w:val="en-US"/>
        </w:rPr>
      </w:pPr>
      <w:r w:rsidRPr="00A42511">
        <w:rPr>
          <w:rFonts w:asciiTheme="minorHAnsi" w:eastAsia="Times New Roman" w:hAnsiTheme="minorHAnsi" w:cstheme="minorHAnsi"/>
          <w:sz w:val="24"/>
          <w:szCs w:val="24"/>
          <w:lang w:val="en-US"/>
        </w:rPr>
        <w:t xml:space="preserve">The therapeutic potential of </w:t>
      </w:r>
      <w:proofErr w:type="spellStart"/>
      <w:r w:rsidR="00A06B62" w:rsidRPr="00A42511">
        <w:rPr>
          <w:rFonts w:asciiTheme="minorHAnsi" w:eastAsia="Times New Roman" w:hAnsiTheme="minorHAnsi" w:cstheme="minorHAnsi"/>
          <w:sz w:val="24"/>
          <w:szCs w:val="24"/>
          <w:lang w:val="en-US"/>
        </w:rPr>
        <w:t>r</w:t>
      </w:r>
      <w:r w:rsidRPr="00A42511">
        <w:rPr>
          <w:rFonts w:asciiTheme="minorHAnsi" w:eastAsia="Times New Roman" w:hAnsiTheme="minorHAnsi" w:cstheme="minorHAnsi"/>
          <w:sz w:val="24"/>
          <w:szCs w:val="24"/>
          <w:lang w:val="en-US"/>
        </w:rPr>
        <w:t>TMS</w:t>
      </w:r>
      <w:proofErr w:type="spellEnd"/>
      <w:r w:rsidRPr="00A42511">
        <w:rPr>
          <w:rFonts w:asciiTheme="minorHAnsi" w:eastAsia="Times New Roman" w:hAnsiTheme="minorHAnsi" w:cstheme="minorHAnsi"/>
          <w:sz w:val="24"/>
          <w:szCs w:val="24"/>
          <w:lang w:val="en-US"/>
        </w:rPr>
        <w:t xml:space="preserve"> </w:t>
      </w:r>
      <w:r w:rsidR="00A06B62" w:rsidRPr="00A42511">
        <w:rPr>
          <w:rFonts w:asciiTheme="minorHAnsi" w:eastAsia="Times New Roman" w:hAnsiTheme="minorHAnsi" w:cstheme="minorHAnsi"/>
          <w:sz w:val="24"/>
          <w:szCs w:val="24"/>
          <w:lang w:val="en-US"/>
        </w:rPr>
        <w:t xml:space="preserve">for psychiatric disorders </w:t>
      </w:r>
      <w:r w:rsidRPr="00A42511">
        <w:rPr>
          <w:rFonts w:asciiTheme="minorHAnsi" w:eastAsia="Times New Roman" w:hAnsiTheme="minorHAnsi" w:cstheme="minorHAnsi"/>
          <w:sz w:val="24"/>
          <w:szCs w:val="24"/>
          <w:lang w:val="en-US"/>
        </w:rPr>
        <w:t xml:space="preserve">was </w:t>
      </w:r>
      <w:r w:rsidR="000111FC" w:rsidRPr="00A42511">
        <w:rPr>
          <w:rFonts w:asciiTheme="minorHAnsi" w:eastAsia="Times New Roman" w:hAnsiTheme="minorHAnsi" w:cstheme="minorHAnsi"/>
          <w:sz w:val="24"/>
          <w:szCs w:val="24"/>
          <w:lang w:val="en-US"/>
        </w:rPr>
        <w:t xml:space="preserve">first </w:t>
      </w:r>
      <w:r w:rsidRPr="00A42511">
        <w:rPr>
          <w:rFonts w:asciiTheme="minorHAnsi" w:eastAsia="Times New Roman" w:hAnsiTheme="minorHAnsi" w:cstheme="minorHAnsi"/>
          <w:sz w:val="24"/>
          <w:szCs w:val="24"/>
          <w:lang w:val="en-US"/>
        </w:rPr>
        <w:t xml:space="preserve">explored in </w:t>
      </w:r>
      <w:r w:rsidR="00A06B62" w:rsidRPr="00A42511">
        <w:rPr>
          <w:rFonts w:asciiTheme="minorHAnsi" w:eastAsia="Times New Roman" w:hAnsiTheme="minorHAnsi" w:cstheme="minorHAnsi"/>
          <w:sz w:val="24"/>
          <w:szCs w:val="24"/>
          <w:lang w:val="en-US"/>
        </w:rPr>
        <w:t>the</w:t>
      </w:r>
      <w:r w:rsidRPr="00A42511">
        <w:rPr>
          <w:rFonts w:asciiTheme="minorHAnsi" w:eastAsia="Times New Roman" w:hAnsiTheme="minorHAnsi" w:cstheme="minorHAnsi"/>
          <w:sz w:val="24"/>
          <w:szCs w:val="24"/>
          <w:lang w:val="en-US"/>
        </w:rPr>
        <w:t xml:space="preserve"> </w:t>
      </w:r>
      <w:r w:rsidR="004F7A39">
        <w:rPr>
          <w:rFonts w:asciiTheme="minorHAnsi" w:eastAsia="Times New Roman" w:hAnsiTheme="minorHAnsi" w:cstheme="minorHAnsi"/>
          <w:sz w:val="24"/>
          <w:szCs w:val="24"/>
          <w:lang w:val="en-US"/>
        </w:rPr>
        <w:t>1990s</w:t>
      </w:r>
      <w:r w:rsidRPr="00A42511">
        <w:rPr>
          <w:rFonts w:asciiTheme="minorHAnsi" w:eastAsia="Times New Roman" w:hAnsiTheme="minorHAnsi" w:cstheme="minorHAnsi"/>
          <w:sz w:val="24"/>
          <w:szCs w:val="24"/>
          <w:lang w:val="en-US"/>
        </w:rPr>
        <w:t>, with stud</w:t>
      </w:r>
      <w:r w:rsidR="000111FC" w:rsidRPr="00A42511">
        <w:rPr>
          <w:rFonts w:asciiTheme="minorHAnsi" w:eastAsia="Times New Roman" w:hAnsiTheme="minorHAnsi" w:cstheme="minorHAnsi"/>
          <w:sz w:val="24"/>
          <w:szCs w:val="24"/>
          <w:lang w:val="en-US"/>
        </w:rPr>
        <w:t>ies</w:t>
      </w:r>
      <w:r w:rsidRPr="00A42511">
        <w:rPr>
          <w:rFonts w:asciiTheme="minorHAnsi" w:eastAsia="Times New Roman" w:hAnsiTheme="minorHAnsi" w:cstheme="minorHAnsi"/>
          <w:sz w:val="24"/>
          <w:szCs w:val="24"/>
          <w:lang w:val="en-US"/>
        </w:rPr>
        <w:t xml:space="preserve"> demonstrating its effects in patients with medication-resistant depression</w:t>
      </w:r>
      <w:r w:rsidR="000111FC" w:rsidRPr="00A42511">
        <w:rPr>
          <w:rFonts w:asciiTheme="minorHAnsi" w:eastAsia="Times New Roman" w:hAnsiTheme="minorHAnsi" w:cstheme="minorHAnsi"/>
          <w:sz w:val="24"/>
          <w:szCs w:val="24"/>
          <w:lang w:val="en-US"/>
        </w:rPr>
        <w:fldChar w:fldCharType="begin">
          <w:fldData xml:space="preserve">PEVuZE5vdGU+PENpdGU+PEF1dGhvcj5QYXNjdWFsLUxlb25lPC9BdXRob3I+PFllYXI+MTk5Njwv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</w:fldData>
        </w:fldChar>
      </w:r>
      <w:r w:rsidR="000111FC" w:rsidRPr="00A42511">
        <w:rPr>
          <w:rFonts w:asciiTheme="minorHAnsi" w:eastAsia="Times New Roman" w:hAnsiTheme="minorHAnsi" w:cstheme="minorHAnsi"/>
          <w:sz w:val="24"/>
          <w:szCs w:val="24"/>
          <w:lang w:val="en-US"/>
        </w:rPr>
        <w:instrText xml:space="preserve"> ADDIN EN.JS.CITE </w:instrText>
      </w:r>
      <w:r w:rsidR="000111FC" w:rsidRPr="00A42511">
        <w:rPr>
          <w:rFonts w:asciiTheme="minorHAnsi" w:eastAsia="Times New Roman" w:hAnsiTheme="minorHAnsi" w:cstheme="minorHAnsi"/>
          <w:sz w:val="24"/>
          <w:szCs w:val="24"/>
          <w:lang w:val="en-US"/>
        </w:rPr>
      </w:r>
      <w:r w:rsidR="000111FC" w:rsidRPr="00A42511">
        <w:rPr>
          <w:rFonts w:asciiTheme="minorHAnsi" w:eastAsia="Times New Roman" w:hAnsiTheme="minorHAnsi" w:cstheme="minorHAnsi"/>
          <w:sz w:val="24"/>
          <w:szCs w:val="24"/>
          <w:lang w:val="en-US"/>
        </w:rPr>
        <w:fldChar w:fldCharType="separate"/>
      </w:r>
      <w:r w:rsidR="000111FC" w:rsidRPr="00A42511">
        <w:rPr>
          <w:rFonts w:asciiTheme="minorHAnsi" w:eastAsia="Times New Roman" w:hAnsiTheme="minorHAnsi" w:cstheme="minorHAnsi"/>
          <w:noProof/>
          <w:sz w:val="24"/>
          <w:szCs w:val="24"/>
          <w:vertAlign w:val="superscript"/>
          <w:lang w:val="en-US"/>
        </w:rPr>
        <w:t>4,5</w:t>
      </w:r>
      <w:r w:rsidR="000111FC"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Since then, numerous clinical trials and meta-analyses have established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xml:space="preserve"> as a safe and effective treatment for neuropsychiatric disorders</w:t>
      </w:r>
      <w:r w:rsidR="000111FC" w:rsidRPr="00A42511">
        <w:rPr>
          <w:rFonts w:asciiTheme="minorHAnsi" w:eastAsia="Times New Roman" w:hAnsiTheme="minorHAnsi" w:cstheme="minorHAnsi"/>
          <w:sz w:val="24"/>
          <w:szCs w:val="24"/>
          <w:lang w:val="en-US"/>
        </w:rPr>
        <w:fldChar w:fldCharType="begin">
          <w:fldData xml:space="preserve">PEVuZE5vdGU+PENpdGU+PEF1dGhvcj5NdXR6PC9BdXRob3I+PFllYXI+MjAxOTwvWWVhcj48SURU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</w:fldData>
        </w:fldChar>
      </w:r>
      <w:r w:rsidR="000111FC" w:rsidRPr="00A42511">
        <w:rPr>
          <w:rFonts w:asciiTheme="minorHAnsi" w:eastAsia="Times New Roman" w:hAnsiTheme="minorHAnsi" w:cstheme="minorHAnsi"/>
          <w:sz w:val="24"/>
          <w:szCs w:val="24"/>
          <w:lang w:val="en-US"/>
        </w:rPr>
        <w:instrText xml:space="preserve"> ADDIN EN.JS.CITE </w:instrText>
      </w:r>
      <w:r w:rsidR="000111FC" w:rsidRPr="00A42511">
        <w:rPr>
          <w:rFonts w:asciiTheme="minorHAnsi" w:eastAsia="Times New Roman" w:hAnsiTheme="minorHAnsi" w:cstheme="minorHAnsi"/>
          <w:sz w:val="24"/>
          <w:szCs w:val="24"/>
          <w:lang w:val="en-US"/>
        </w:rPr>
      </w:r>
      <w:r w:rsidR="000111FC" w:rsidRPr="00A42511">
        <w:rPr>
          <w:rFonts w:asciiTheme="minorHAnsi" w:eastAsia="Times New Roman" w:hAnsiTheme="minorHAnsi" w:cstheme="minorHAnsi"/>
          <w:sz w:val="24"/>
          <w:szCs w:val="24"/>
          <w:lang w:val="en-US"/>
        </w:rPr>
        <w:fldChar w:fldCharType="separate"/>
      </w:r>
      <w:r w:rsidR="000111FC" w:rsidRPr="00A42511">
        <w:rPr>
          <w:rFonts w:asciiTheme="minorHAnsi" w:eastAsia="Times New Roman" w:hAnsiTheme="minorHAnsi" w:cstheme="minorHAnsi"/>
          <w:noProof/>
          <w:sz w:val="24"/>
          <w:szCs w:val="24"/>
          <w:vertAlign w:val="superscript"/>
          <w:lang w:val="en-US"/>
        </w:rPr>
        <w:t>6</w:t>
      </w:r>
      <w:r w:rsidR="000111FC"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In 2008, the U.S. Food and Drug Administration (FDA) </w:t>
      </w:r>
      <w:r w:rsidR="00A06B62" w:rsidRPr="00A42511">
        <w:rPr>
          <w:rFonts w:asciiTheme="minorHAnsi" w:eastAsia="Times New Roman" w:hAnsiTheme="minorHAnsi" w:cstheme="minorHAnsi"/>
          <w:sz w:val="24"/>
          <w:szCs w:val="24"/>
          <w:lang w:val="en-US"/>
        </w:rPr>
        <w:t xml:space="preserve">cleared </w:t>
      </w:r>
      <w:r w:rsidRPr="00A42511">
        <w:rPr>
          <w:rFonts w:asciiTheme="minorHAnsi" w:eastAsia="Times New Roman" w:hAnsiTheme="minorHAnsi" w:cstheme="minorHAnsi"/>
          <w:sz w:val="24"/>
          <w:szCs w:val="24"/>
          <w:lang w:val="en-US"/>
        </w:rPr>
        <w:t xml:space="preserve">high-frequency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xml:space="preserve"> for </w:t>
      </w:r>
      <w:r w:rsidR="00A06B62" w:rsidRPr="00A42511">
        <w:rPr>
          <w:rFonts w:asciiTheme="minorHAnsi" w:eastAsia="Times New Roman" w:hAnsiTheme="minorHAnsi" w:cstheme="minorHAnsi"/>
          <w:sz w:val="24"/>
          <w:szCs w:val="24"/>
          <w:lang w:val="en-US"/>
        </w:rPr>
        <w:t>episodes</w:t>
      </w:r>
      <w:r w:rsidRPr="00A42511">
        <w:rPr>
          <w:rFonts w:asciiTheme="minorHAnsi" w:eastAsia="Times New Roman" w:hAnsiTheme="minorHAnsi" w:cstheme="minorHAnsi"/>
          <w:sz w:val="24"/>
          <w:szCs w:val="24"/>
          <w:lang w:val="en-US"/>
        </w:rPr>
        <w:t xml:space="preserve"> of treatment-resistant depression (TRD)</w:t>
      </w:r>
      <w:r w:rsidR="005F7D09" w:rsidRPr="00A42511">
        <w:rPr>
          <w:rFonts w:asciiTheme="minorHAnsi" w:eastAsia="Times New Roman" w:hAnsiTheme="minorHAnsi" w:cstheme="minorHAnsi"/>
          <w:sz w:val="24"/>
          <w:szCs w:val="24"/>
          <w:lang w:val="en-US"/>
        </w:rPr>
        <w:fldChar w:fldCharType="begin">
          <w:fldData xml:space="preserve">PEVuZE5vdGU+PENpdGU+PEF1dGhvcj5CZXNzYTwvQXV0aG9yPjxZZWFyPjIwMjQ8L1llYXI+PElE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=
</w:fldData>
        </w:fldChar>
      </w:r>
      <w:r w:rsidR="005F7D09" w:rsidRPr="00A42511">
        <w:rPr>
          <w:rFonts w:asciiTheme="minorHAnsi" w:eastAsia="Times New Roman" w:hAnsiTheme="minorHAnsi" w:cstheme="minorHAnsi"/>
          <w:sz w:val="24"/>
          <w:szCs w:val="24"/>
          <w:lang w:val="en-US"/>
        </w:rPr>
        <w:instrText xml:space="preserve"> ADDIN EN.JS.CITE </w:instrText>
      </w:r>
      <w:r w:rsidR="005F7D09" w:rsidRPr="00A42511">
        <w:rPr>
          <w:rFonts w:asciiTheme="minorHAnsi" w:eastAsia="Times New Roman" w:hAnsiTheme="minorHAnsi" w:cstheme="minorHAnsi"/>
          <w:sz w:val="24"/>
          <w:szCs w:val="24"/>
          <w:lang w:val="en-US"/>
        </w:rPr>
      </w:r>
      <w:r w:rsidR="005F7D09"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7-10</w:t>
      </w:r>
      <w:r w:rsidR="005F7D09"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marking the first official neuropsychiatric application of the technique</w:t>
      </w:r>
      <w:r w:rsidR="000111FC" w:rsidRPr="00A42511">
        <w:rPr>
          <w:rFonts w:asciiTheme="minorHAnsi" w:eastAsia="Times New Roman" w:hAnsiTheme="minorHAnsi" w:cstheme="minorHAnsi"/>
          <w:sz w:val="24"/>
          <w:szCs w:val="24"/>
          <w:lang w:val="en-US"/>
        </w:rPr>
        <w:fldChar w:fldCharType="begin">
          <w:fldData xml:space="preserve">PEVuZE5vdGU+PENpdGU+PEF1dGhvcj5Db3RvdmlvPC9BdXRob3I+PFllYXI+MjAyMzwvWWVhcj48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</w:fldData>
        </w:fldChar>
      </w:r>
      <w:r w:rsidR="000111FC" w:rsidRPr="00A42511">
        <w:rPr>
          <w:rFonts w:asciiTheme="minorHAnsi" w:eastAsia="Times New Roman" w:hAnsiTheme="minorHAnsi" w:cstheme="minorHAnsi"/>
          <w:sz w:val="24"/>
          <w:szCs w:val="24"/>
          <w:lang w:val="en-US"/>
        </w:rPr>
        <w:instrText xml:space="preserve"> ADDIN EN.JS.CITE </w:instrText>
      </w:r>
      <w:r w:rsidR="000111FC" w:rsidRPr="00A42511">
        <w:rPr>
          <w:rFonts w:asciiTheme="minorHAnsi" w:eastAsia="Times New Roman" w:hAnsiTheme="minorHAnsi" w:cstheme="minorHAnsi"/>
          <w:sz w:val="24"/>
          <w:szCs w:val="24"/>
          <w:lang w:val="en-US"/>
        </w:rPr>
      </w:r>
      <w:r w:rsidR="000111FC"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11</w:t>
      </w:r>
      <w:r w:rsidR="000111FC"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Subsequent </w:t>
      </w:r>
      <w:r w:rsidR="00A06B62" w:rsidRPr="00A42511">
        <w:rPr>
          <w:rFonts w:asciiTheme="minorHAnsi" w:eastAsia="Times New Roman" w:hAnsiTheme="minorHAnsi" w:cstheme="minorHAnsi"/>
          <w:sz w:val="24"/>
          <w:szCs w:val="24"/>
          <w:lang w:val="en-US"/>
        </w:rPr>
        <w:t xml:space="preserve">regulatory decisions </w:t>
      </w:r>
      <w:r w:rsidRPr="00A42511">
        <w:rPr>
          <w:rFonts w:asciiTheme="minorHAnsi" w:eastAsia="Times New Roman" w:hAnsiTheme="minorHAnsi" w:cstheme="minorHAnsi"/>
          <w:sz w:val="24"/>
          <w:szCs w:val="24"/>
          <w:lang w:val="en-US"/>
        </w:rPr>
        <w:t xml:space="preserve">followed, including </w:t>
      </w:r>
      <w:r w:rsidR="00A06B62" w:rsidRPr="00A42511">
        <w:rPr>
          <w:rFonts w:asciiTheme="minorHAnsi" w:eastAsia="Times New Roman" w:hAnsiTheme="minorHAnsi" w:cstheme="minorHAnsi"/>
          <w:sz w:val="24"/>
          <w:szCs w:val="24"/>
          <w:lang w:val="en-US"/>
        </w:rPr>
        <w:t xml:space="preserve">clearance of </w:t>
      </w:r>
      <w:proofErr w:type="spellStart"/>
      <w:r w:rsidRPr="00A42511">
        <w:rPr>
          <w:rFonts w:asciiTheme="minorHAnsi" w:eastAsia="Times New Roman" w:hAnsiTheme="minorHAnsi" w:cstheme="minorHAnsi"/>
          <w:sz w:val="24"/>
          <w:szCs w:val="24"/>
          <w:lang w:val="en-US"/>
        </w:rPr>
        <w:t>iTBS</w:t>
      </w:r>
      <w:proofErr w:type="spellEnd"/>
      <w:r w:rsidRPr="00A42511">
        <w:rPr>
          <w:rFonts w:asciiTheme="minorHAnsi" w:eastAsia="Times New Roman" w:hAnsiTheme="minorHAnsi" w:cstheme="minorHAnsi"/>
          <w:sz w:val="24"/>
          <w:szCs w:val="24"/>
          <w:lang w:val="en-US"/>
        </w:rPr>
        <w:t xml:space="preserve"> for TRD in 2018</w:t>
      </w:r>
      <w:r w:rsidR="0092193A" w:rsidRPr="006F5915">
        <w:rPr>
          <w:rFonts w:asciiTheme="minorHAnsi" w:eastAsia="Times New Roman" w:hAnsiTheme="minorHAnsi" w:cstheme="minorHAnsi"/>
          <w:sz w:val="24"/>
          <w:szCs w:val="24"/>
          <w:lang w:val="en-US"/>
        </w:rPr>
        <w:t xml:space="preserve">, </w:t>
      </w:r>
      <w:r w:rsidR="006F5915" w:rsidRPr="006F5915">
        <w:rPr>
          <w:rFonts w:asciiTheme="minorHAnsi" w:eastAsia="Times New Roman" w:hAnsiTheme="minorHAnsi" w:cstheme="minorHAnsi"/>
          <w:sz w:val="24"/>
          <w:szCs w:val="24"/>
          <w:lang w:val="en-US"/>
        </w:rPr>
        <w:t xml:space="preserve">following evidence of </w:t>
      </w:r>
      <w:r w:rsidR="0092193A" w:rsidRPr="006F5915">
        <w:rPr>
          <w:rFonts w:asciiTheme="minorHAnsi" w:eastAsia="Times New Roman" w:hAnsiTheme="minorHAnsi" w:cstheme="minorHAnsi"/>
          <w:sz w:val="24"/>
          <w:szCs w:val="24"/>
          <w:lang w:val="en-US"/>
        </w:rPr>
        <w:t>equivalent efficacy to the conventional TMS protocol,</w:t>
      </w:r>
      <w:r w:rsidR="00A06B62" w:rsidRPr="00A42511">
        <w:rPr>
          <w:rFonts w:asciiTheme="minorHAnsi" w:eastAsia="Times New Roman" w:hAnsiTheme="minorHAnsi" w:cstheme="minorHAnsi"/>
          <w:sz w:val="24"/>
          <w:szCs w:val="24"/>
          <w:lang w:val="en-US"/>
        </w:rPr>
        <w:t xml:space="preserve"> and of</w:t>
      </w:r>
      <w:r w:rsidRPr="00A42511">
        <w:rPr>
          <w:rFonts w:asciiTheme="minorHAnsi" w:eastAsia="Times New Roman" w:hAnsiTheme="minorHAnsi" w:cstheme="minorHAnsi"/>
          <w:sz w:val="24"/>
          <w:szCs w:val="24"/>
          <w:lang w:val="en-US"/>
        </w:rPr>
        <w:t xml:space="preserve">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xml:space="preserve"> for obsessive-compulsive disorder (OCD) in 2019, </w:t>
      </w:r>
      <w:r w:rsidR="00A06B62" w:rsidRPr="00A42511">
        <w:rPr>
          <w:rFonts w:asciiTheme="minorHAnsi" w:eastAsia="Times New Roman" w:hAnsiTheme="minorHAnsi" w:cstheme="minorHAnsi"/>
          <w:sz w:val="24"/>
          <w:szCs w:val="24"/>
          <w:lang w:val="en-US"/>
        </w:rPr>
        <w:t xml:space="preserve">as well as </w:t>
      </w:r>
      <w:r w:rsidRPr="00A42511">
        <w:rPr>
          <w:rFonts w:asciiTheme="minorHAnsi" w:eastAsia="Times New Roman" w:hAnsiTheme="minorHAnsi" w:cstheme="minorHAnsi"/>
          <w:sz w:val="24"/>
          <w:szCs w:val="24"/>
          <w:lang w:val="en-US"/>
        </w:rPr>
        <w:t xml:space="preserve">designation </w:t>
      </w:r>
      <w:r w:rsidR="00A06B62" w:rsidRPr="00A42511">
        <w:rPr>
          <w:rFonts w:asciiTheme="minorHAnsi" w:eastAsia="Times New Roman" w:hAnsiTheme="minorHAnsi" w:cstheme="minorHAnsi"/>
          <w:sz w:val="24"/>
          <w:szCs w:val="24"/>
          <w:lang w:val="en-US"/>
        </w:rPr>
        <w:t xml:space="preserve">of </w:t>
      </w:r>
      <w:proofErr w:type="spellStart"/>
      <w:r w:rsidR="00A06B62" w:rsidRPr="00A42511">
        <w:rPr>
          <w:rFonts w:asciiTheme="minorHAnsi" w:eastAsia="Times New Roman" w:hAnsiTheme="minorHAnsi" w:cstheme="minorHAnsi"/>
          <w:sz w:val="24"/>
          <w:szCs w:val="24"/>
          <w:lang w:val="en-US"/>
        </w:rPr>
        <w:t>rTMS</w:t>
      </w:r>
      <w:proofErr w:type="spellEnd"/>
      <w:r w:rsidR="00A06B62" w:rsidRPr="00A42511">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as a breakthrough therapy for bipolar depression</w:t>
      </w:r>
      <w:r w:rsidR="000111FC" w:rsidRPr="00A42511">
        <w:rPr>
          <w:rFonts w:asciiTheme="minorHAnsi" w:eastAsia="Times New Roman" w:hAnsiTheme="minorHAnsi" w:cstheme="minorHAnsi"/>
          <w:sz w:val="24"/>
          <w:szCs w:val="24"/>
          <w:lang w:val="en-US"/>
        </w:rPr>
        <w:fldChar w:fldCharType="begin">
          <w:fldData xml:space="preserve">PEVuZE5vdGU+PENpdGU+PEF1dGhvcj5Db3RvdmlvPC9BdXRob3I+PFllYXI+MjAyMzwvWWVhcj48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</w:fldData>
        </w:fldChar>
      </w:r>
      <w:r w:rsidR="000111FC" w:rsidRPr="00A42511">
        <w:rPr>
          <w:rFonts w:asciiTheme="minorHAnsi" w:eastAsia="Times New Roman" w:hAnsiTheme="minorHAnsi" w:cstheme="minorHAnsi"/>
          <w:sz w:val="24"/>
          <w:szCs w:val="24"/>
          <w:lang w:val="en-US"/>
        </w:rPr>
        <w:instrText xml:space="preserve"> ADDIN EN.JS.CITE </w:instrText>
      </w:r>
      <w:r w:rsidR="000111FC" w:rsidRPr="00A42511">
        <w:rPr>
          <w:rFonts w:asciiTheme="minorHAnsi" w:eastAsia="Times New Roman" w:hAnsiTheme="minorHAnsi" w:cstheme="minorHAnsi"/>
          <w:sz w:val="24"/>
          <w:szCs w:val="24"/>
          <w:lang w:val="en-US"/>
        </w:rPr>
      </w:r>
      <w:r w:rsidR="000111FC"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11</w:t>
      </w:r>
      <w:r w:rsidR="000111FC"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The European regulatory framework, through the </w:t>
      </w:r>
      <w:proofErr w:type="spellStart"/>
      <w:r w:rsidRPr="00A42511">
        <w:rPr>
          <w:rFonts w:asciiTheme="minorHAnsi" w:eastAsia="Times New Roman" w:hAnsiTheme="minorHAnsi" w:cstheme="minorHAnsi"/>
          <w:sz w:val="24"/>
          <w:szCs w:val="24"/>
          <w:lang w:val="en-US"/>
        </w:rPr>
        <w:t>Conformité</w:t>
      </w:r>
      <w:proofErr w:type="spellEnd"/>
      <w:r w:rsidRPr="00A42511">
        <w:rPr>
          <w:rFonts w:asciiTheme="minorHAnsi" w:eastAsia="Times New Roman" w:hAnsiTheme="minorHAnsi" w:cstheme="minorHAnsi"/>
          <w:sz w:val="24"/>
          <w:szCs w:val="24"/>
          <w:lang w:val="en-US"/>
        </w:rPr>
        <w:t xml:space="preserve"> </w:t>
      </w:r>
      <w:proofErr w:type="spellStart"/>
      <w:r w:rsidRPr="00A42511">
        <w:rPr>
          <w:rFonts w:asciiTheme="minorHAnsi" w:eastAsia="Times New Roman" w:hAnsiTheme="minorHAnsi" w:cstheme="minorHAnsi"/>
          <w:sz w:val="24"/>
          <w:szCs w:val="24"/>
          <w:lang w:val="en-US"/>
        </w:rPr>
        <w:t>Européenne</w:t>
      </w:r>
      <w:proofErr w:type="spellEnd"/>
      <w:r w:rsidRPr="00A42511">
        <w:rPr>
          <w:rFonts w:asciiTheme="minorHAnsi" w:eastAsia="Times New Roman" w:hAnsiTheme="minorHAnsi" w:cstheme="minorHAnsi"/>
          <w:sz w:val="24"/>
          <w:szCs w:val="24"/>
          <w:lang w:val="en-US"/>
        </w:rPr>
        <w:t xml:space="preserve"> (CE) Mark, has similarly certified multiple TMS devices and protocols for clinical use</w:t>
      </w:r>
      <w:r w:rsidR="000111FC" w:rsidRPr="00A42511">
        <w:rPr>
          <w:rFonts w:asciiTheme="minorHAnsi" w:eastAsia="Times New Roman" w:hAnsiTheme="minorHAnsi" w:cstheme="minorHAnsi"/>
          <w:sz w:val="24"/>
          <w:szCs w:val="24"/>
          <w:lang w:val="en-US"/>
        </w:rPr>
        <w:fldChar w:fldCharType="begin">
          <w:fldData xml:space="preserve">PEVuZE5vdGU+PENpdGU+PEF1dGhvcj5Db3RvdmlvPC9BdXRob3I+PFllYXI+MjAyMzwvWWVhcj48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</w:fldData>
        </w:fldChar>
      </w:r>
      <w:r w:rsidR="000111FC" w:rsidRPr="00A42511">
        <w:rPr>
          <w:rFonts w:asciiTheme="minorHAnsi" w:eastAsia="Times New Roman" w:hAnsiTheme="minorHAnsi" w:cstheme="minorHAnsi"/>
          <w:sz w:val="24"/>
          <w:szCs w:val="24"/>
          <w:lang w:val="en-US"/>
        </w:rPr>
        <w:instrText xml:space="preserve"> ADDIN EN.JS.CITE </w:instrText>
      </w:r>
      <w:r w:rsidR="000111FC" w:rsidRPr="00A42511">
        <w:rPr>
          <w:rFonts w:asciiTheme="minorHAnsi" w:eastAsia="Times New Roman" w:hAnsiTheme="minorHAnsi" w:cstheme="minorHAnsi"/>
          <w:sz w:val="24"/>
          <w:szCs w:val="24"/>
          <w:lang w:val="en-US"/>
        </w:rPr>
      </w:r>
      <w:r w:rsidR="000111FC"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11</w:t>
      </w:r>
      <w:r w:rsidR="000111FC"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w:t>
      </w:r>
    </w:p>
    <w:p w14:paraId="16206A5D" w14:textId="77777777" w:rsidR="004761B4" w:rsidRPr="00A42511" w:rsidRDefault="004761B4" w:rsidP="00A42511">
      <w:pPr>
        <w:spacing w:after="0" w:line="240" w:lineRule="auto"/>
        <w:jc w:val="both"/>
        <w:rPr>
          <w:rFonts w:asciiTheme="minorHAnsi" w:eastAsia="Times New Roman" w:hAnsiTheme="minorHAnsi" w:cstheme="minorHAnsi"/>
          <w:sz w:val="24"/>
          <w:szCs w:val="24"/>
          <w:lang w:val="en-US"/>
        </w:rPr>
      </w:pPr>
    </w:p>
    <w:p w14:paraId="5C3963A3" w14:textId="55467D44" w:rsidR="00D40452" w:rsidRPr="006F5915" w:rsidRDefault="00BF3E5F" w:rsidP="00503DEF">
      <w:pPr>
        <w:spacing w:after="0" w:line="240" w:lineRule="auto"/>
        <w:jc w:val="both"/>
        <w:rPr>
          <w:rFonts w:asciiTheme="minorHAnsi" w:eastAsia="Times New Roman" w:hAnsiTheme="minorHAnsi" w:cstheme="minorHAnsi"/>
          <w:b/>
          <w:color w:val="000000"/>
          <w:sz w:val="24"/>
          <w:szCs w:val="24"/>
          <w:lang w:val="en-US"/>
        </w:rPr>
      </w:pPr>
      <w:r w:rsidRPr="00A42511">
        <w:rPr>
          <w:rFonts w:asciiTheme="minorHAnsi" w:eastAsia="Times New Roman" w:hAnsiTheme="minorHAnsi" w:cstheme="minorHAnsi"/>
          <w:sz w:val="24"/>
          <w:szCs w:val="24"/>
          <w:lang w:val="en-US"/>
        </w:rPr>
        <w:t xml:space="preserve">Evidence-based recommendations from expert consensus and clinical guidelines have reinforced the therapeutic role of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xml:space="preserve"> in depression</w:t>
      </w:r>
      <w:r w:rsidR="000111FC" w:rsidRPr="00A42511">
        <w:rPr>
          <w:rFonts w:asciiTheme="minorHAnsi" w:eastAsia="Times New Roman" w:hAnsiTheme="minorHAnsi" w:cstheme="minorHAnsi"/>
          <w:sz w:val="24"/>
          <w:szCs w:val="24"/>
          <w:lang w:val="en-US"/>
        </w:rPr>
        <w:fldChar w:fldCharType="begin">
          <w:fldData xml:space="preserve">PEVuZE5vdGU+PENpdGU+PEF1dGhvcj5MZWZhdWNoZXVyPC9BdXRob3I+PFllYXI+MjAyMDwvWWVh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</w:fldData>
        </w:fldChar>
      </w:r>
      <w:r w:rsidR="000111FC" w:rsidRPr="00A42511">
        <w:rPr>
          <w:rFonts w:asciiTheme="minorHAnsi" w:eastAsia="Times New Roman" w:hAnsiTheme="minorHAnsi" w:cstheme="minorHAnsi"/>
          <w:sz w:val="24"/>
          <w:szCs w:val="24"/>
          <w:lang w:val="en-US"/>
        </w:rPr>
        <w:instrText xml:space="preserve"> ADDIN EN.JS.CITE </w:instrText>
      </w:r>
      <w:r w:rsidR="000111FC" w:rsidRPr="00A42511">
        <w:rPr>
          <w:rFonts w:asciiTheme="minorHAnsi" w:eastAsia="Times New Roman" w:hAnsiTheme="minorHAnsi" w:cstheme="minorHAnsi"/>
          <w:sz w:val="24"/>
          <w:szCs w:val="24"/>
          <w:lang w:val="en-US"/>
        </w:rPr>
      </w:r>
      <w:r w:rsidR="000111FC"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12</w:t>
      </w:r>
      <w:r w:rsidR="000111FC"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Robust clinical data </w:t>
      </w:r>
      <w:r w:rsidR="004F7A39">
        <w:rPr>
          <w:rFonts w:asciiTheme="minorHAnsi" w:eastAsia="Times New Roman" w:hAnsiTheme="minorHAnsi" w:cstheme="minorHAnsi"/>
          <w:sz w:val="24"/>
          <w:szCs w:val="24"/>
          <w:lang w:val="en-US"/>
        </w:rPr>
        <w:t>support</w:t>
      </w:r>
      <w:r w:rsidR="004F7A39" w:rsidRPr="00A42511">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its efficacy in TRD, with response rates ranging from 39.5% to 70% and remission rates between 16.6% and 76.9%</w:t>
      </w:r>
      <w:r w:rsidR="00DC4493" w:rsidRPr="00A42511">
        <w:rPr>
          <w:rFonts w:asciiTheme="minorHAnsi" w:eastAsia="Times New Roman" w:hAnsiTheme="minorHAnsi" w:cstheme="minorHAnsi"/>
          <w:sz w:val="24"/>
          <w:szCs w:val="24"/>
          <w:lang w:val="en-US"/>
        </w:rPr>
        <w:fldChar w:fldCharType="begin">
          <w:fldData xml:space="preserve">PEVuZE5vdGU+PENpdGU+PEF1dGhvcj5UaG9tcHNvbjwvQXV0aG9yPjxZZWFyPjIwMjA8L1llYXI+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=
</w:fldData>
        </w:fldChar>
      </w:r>
      <w:r w:rsidR="00DC4493" w:rsidRPr="00A42511">
        <w:rPr>
          <w:rFonts w:asciiTheme="minorHAnsi" w:eastAsia="Times New Roman" w:hAnsiTheme="minorHAnsi" w:cstheme="minorHAnsi"/>
          <w:sz w:val="24"/>
          <w:szCs w:val="24"/>
          <w:lang w:val="en-US"/>
        </w:rPr>
        <w:instrText xml:space="preserve"> ADDIN EN.JS.CITE </w:instrText>
      </w:r>
      <w:r w:rsidR="00DC4493" w:rsidRPr="00A42511">
        <w:rPr>
          <w:rFonts w:asciiTheme="minorHAnsi" w:eastAsia="Times New Roman" w:hAnsiTheme="minorHAnsi" w:cstheme="minorHAnsi"/>
          <w:sz w:val="24"/>
          <w:szCs w:val="24"/>
          <w:lang w:val="en-US"/>
        </w:rPr>
      </w:r>
      <w:r w:rsidR="00DC4493"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13</w:t>
      </w:r>
      <w:r w:rsidR="00DC4493"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Importantly, the antidepressant effects of TMS have been shown to persist, with 53% of responders maintaining improvements at six months and 46% at one-year post-treatment</w:t>
      </w:r>
      <w:r w:rsidR="00DC4493" w:rsidRPr="00A42511">
        <w:rPr>
          <w:rFonts w:asciiTheme="minorHAnsi" w:eastAsia="Times New Roman" w:hAnsiTheme="minorHAnsi" w:cstheme="minorHAnsi"/>
          <w:sz w:val="24"/>
          <w:szCs w:val="24"/>
          <w:lang w:val="en-US"/>
        </w:rPr>
        <w:fldChar w:fldCharType="begin">
          <w:fldData xml:space="preserve">PEVuZE5vdGU+PENpdGU+PEF1dGhvcj5TZW5vdmE8L0F1dGhvcj48WWVhcj4yMDE5PC9ZZWFyPjxS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</w:fldData>
        </w:fldChar>
      </w:r>
      <w:r w:rsidR="00DC4493" w:rsidRPr="00A42511">
        <w:rPr>
          <w:rFonts w:asciiTheme="minorHAnsi" w:eastAsia="Times New Roman" w:hAnsiTheme="minorHAnsi" w:cstheme="minorHAnsi"/>
          <w:sz w:val="24"/>
          <w:szCs w:val="24"/>
          <w:lang w:val="en-US"/>
        </w:rPr>
        <w:instrText xml:space="preserve"> ADDIN EN.JS.CITE </w:instrText>
      </w:r>
      <w:r w:rsidR="00DC4493" w:rsidRPr="00A42511">
        <w:rPr>
          <w:rFonts w:asciiTheme="minorHAnsi" w:eastAsia="Times New Roman" w:hAnsiTheme="minorHAnsi" w:cstheme="minorHAnsi"/>
          <w:sz w:val="24"/>
          <w:szCs w:val="24"/>
          <w:lang w:val="en-US"/>
        </w:rPr>
      </w:r>
      <w:r w:rsidR="00DC4493"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14</w:t>
      </w:r>
      <w:r w:rsidR="00DC4493"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The left dorsolateral prefrontal cortex (L-DLPFC) </w:t>
      </w:r>
      <w:r w:rsidR="00985D08" w:rsidRPr="00A42511">
        <w:rPr>
          <w:rFonts w:asciiTheme="minorHAnsi" w:eastAsia="Times New Roman" w:hAnsiTheme="minorHAnsi" w:cstheme="minorHAnsi"/>
          <w:sz w:val="24"/>
          <w:szCs w:val="24"/>
          <w:lang w:val="en-US"/>
        </w:rPr>
        <w:t xml:space="preserve">is </w:t>
      </w:r>
      <w:r w:rsidRPr="00A42511">
        <w:rPr>
          <w:rFonts w:asciiTheme="minorHAnsi" w:eastAsia="Times New Roman" w:hAnsiTheme="minorHAnsi" w:cstheme="minorHAnsi"/>
          <w:sz w:val="24"/>
          <w:szCs w:val="24"/>
          <w:lang w:val="en-US"/>
        </w:rPr>
        <w:t xml:space="preserve">the </w:t>
      </w:r>
      <w:r w:rsidR="00985D08" w:rsidRPr="00A42511">
        <w:rPr>
          <w:rFonts w:asciiTheme="minorHAnsi" w:eastAsia="Times New Roman" w:hAnsiTheme="minorHAnsi" w:cstheme="minorHAnsi"/>
          <w:sz w:val="24"/>
          <w:szCs w:val="24"/>
          <w:lang w:val="en-US"/>
        </w:rPr>
        <w:t xml:space="preserve">approved </w:t>
      </w:r>
      <w:r w:rsidRPr="00A42511">
        <w:rPr>
          <w:rFonts w:asciiTheme="minorHAnsi" w:eastAsia="Times New Roman" w:hAnsiTheme="minorHAnsi" w:cstheme="minorHAnsi"/>
          <w:sz w:val="24"/>
          <w:szCs w:val="24"/>
          <w:lang w:val="en-US"/>
        </w:rPr>
        <w:t xml:space="preserve">target for </w:t>
      </w:r>
      <w:r w:rsidR="00985D08" w:rsidRPr="00A42511">
        <w:rPr>
          <w:rFonts w:asciiTheme="minorHAnsi" w:eastAsia="Times New Roman" w:hAnsiTheme="minorHAnsi" w:cstheme="minorHAnsi"/>
          <w:sz w:val="24"/>
          <w:szCs w:val="24"/>
          <w:lang w:val="en-US"/>
        </w:rPr>
        <w:t xml:space="preserve">depression </w:t>
      </w:r>
      <w:r w:rsidRPr="00A42511">
        <w:rPr>
          <w:rFonts w:asciiTheme="minorHAnsi" w:eastAsia="Times New Roman" w:hAnsiTheme="minorHAnsi" w:cstheme="minorHAnsi"/>
          <w:sz w:val="24"/>
          <w:szCs w:val="24"/>
          <w:lang w:val="en-US"/>
        </w:rPr>
        <w:t>treatmen</w:t>
      </w:r>
      <w:r w:rsidR="00985D08" w:rsidRPr="00A42511">
        <w:rPr>
          <w:rFonts w:asciiTheme="minorHAnsi" w:eastAsia="Times New Roman" w:hAnsiTheme="minorHAnsi" w:cstheme="minorHAnsi"/>
          <w:sz w:val="24"/>
          <w:szCs w:val="24"/>
          <w:lang w:val="en-US"/>
        </w:rPr>
        <w:t>t</w:t>
      </w:r>
      <w:r w:rsidRPr="00A42511">
        <w:rPr>
          <w:rFonts w:asciiTheme="minorHAnsi" w:eastAsia="Times New Roman" w:hAnsiTheme="minorHAnsi" w:cstheme="minorHAnsi"/>
          <w:sz w:val="24"/>
          <w:szCs w:val="24"/>
          <w:lang w:val="en-US"/>
        </w:rPr>
        <w:t>, though alternative protocols involving right DLPFC stimulation or bilateral approaches have also been explored</w:t>
      </w:r>
      <w:r w:rsidR="00DC4493" w:rsidRPr="00A42511">
        <w:rPr>
          <w:rFonts w:asciiTheme="minorHAnsi" w:eastAsia="Times New Roman" w:hAnsiTheme="minorHAnsi" w:cstheme="minorHAnsi"/>
          <w:sz w:val="24"/>
          <w:szCs w:val="24"/>
          <w:lang w:val="en-US"/>
        </w:rPr>
        <w:fldChar w:fldCharType="begin">
          <w:fldData xml:space="preserve">PEVuZE5vdGU+PENpdGU+PEF1dGhvcj5MZWZhdWNoZXVyPC9BdXRob3I+PFllYXI+MjAyMDwvWWVh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==
</w:fldData>
        </w:fldChar>
      </w:r>
      <w:r w:rsidR="00DC4493" w:rsidRPr="00A42511">
        <w:rPr>
          <w:rFonts w:asciiTheme="minorHAnsi" w:eastAsia="Times New Roman" w:hAnsiTheme="minorHAnsi" w:cstheme="minorHAnsi"/>
          <w:sz w:val="24"/>
          <w:szCs w:val="24"/>
          <w:lang w:val="en-US"/>
        </w:rPr>
        <w:instrText xml:space="preserve"> ADDIN EN.JS.CITE </w:instrText>
      </w:r>
      <w:r w:rsidR="00DC4493" w:rsidRPr="00A42511">
        <w:rPr>
          <w:rFonts w:asciiTheme="minorHAnsi" w:eastAsia="Times New Roman" w:hAnsiTheme="minorHAnsi" w:cstheme="minorHAnsi"/>
          <w:sz w:val="24"/>
          <w:szCs w:val="24"/>
          <w:lang w:val="en-US"/>
        </w:rPr>
      </w:r>
      <w:r w:rsidR="00DC4493"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15</w:t>
      </w:r>
      <w:r w:rsidR="00DC4493"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w:t>
      </w:r>
      <w:r w:rsidR="00FE34AC" w:rsidRPr="00A42511">
        <w:rPr>
          <w:rFonts w:asciiTheme="minorHAnsi" w:eastAsia="Times New Roman" w:hAnsiTheme="minorHAnsi" w:cstheme="minorHAnsi"/>
          <w:sz w:val="24"/>
          <w:szCs w:val="24"/>
          <w:lang w:val="en-US"/>
        </w:rPr>
        <w:t xml:space="preserve"> </w:t>
      </w:r>
      <w:r w:rsidR="00A06B62" w:rsidRPr="00A42511">
        <w:rPr>
          <w:rFonts w:asciiTheme="minorHAnsi" w:eastAsia="Times New Roman" w:hAnsiTheme="minorHAnsi" w:cstheme="minorHAnsi"/>
          <w:sz w:val="24"/>
          <w:szCs w:val="24"/>
          <w:lang w:val="en-US"/>
        </w:rPr>
        <w:t>Conventional treatments offer daily stimulation sessions across several weeks, while more recent accelerated protocols have been developed with multiple sessions per day for a shorter period</w:t>
      </w:r>
      <w:r w:rsidR="00985D08" w:rsidRPr="00A42511">
        <w:rPr>
          <w:rFonts w:asciiTheme="minorHAnsi" w:eastAsia="Times New Roman" w:hAnsiTheme="minorHAnsi" w:cstheme="minorHAnsi"/>
          <w:sz w:val="24"/>
          <w:szCs w:val="24"/>
          <w:lang w:val="en-US"/>
        </w:rPr>
        <w:fldChar w:fldCharType="begin">
          <w:fldData xml:space="preserve">PEVuZE5vdGU+PENpdGU+PEF1dGhvcj5Db2xlPC9BdXRob3I+PFllYXI+MjAyMTwvWWVhcj48SURU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=
</w:fldData>
        </w:fldChar>
      </w:r>
      <w:r w:rsidR="00985D08" w:rsidRPr="00A42511">
        <w:rPr>
          <w:rFonts w:asciiTheme="minorHAnsi" w:eastAsia="Times New Roman" w:hAnsiTheme="minorHAnsi" w:cstheme="minorHAnsi"/>
          <w:sz w:val="24"/>
          <w:szCs w:val="24"/>
          <w:lang w:val="en-US"/>
        </w:rPr>
        <w:instrText xml:space="preserve"> ADDIN EN.JS.CITE </w:instrText>
      </w:r>
      <w:r w:rsidR="00985D08" w:rsidRPr="00A42511">
        <w:rPr>
          <w:rFonts w:asciiTheme="minorHAnsi" w:eastAsia="Times New Roman" w:hAnsiTheme="minorHAnsi" w:cstheme="minorHAnsi"/>
          <w:sz w:val="24"/>
          <w:szCs w:val="24"/>
          <w:lang w:val="en-US"/>
        </w:rPr>
      </w:r>
      <w:r w:rsidR="00985D08" w:rsidRPr="00A42511">
        <w:rPr>
          <w:rFonts w:asciiTheme="minorHAnsi" w:eastAsia="Times New Roman" w:hAnsiTheme="minorHAnsi" w:cstheme="minorHAnsi"/>
          <w:sz w:val="24"/>
          <w:szCs w:val="24"/>
          <w:lang w:val="en-US"/>
        </w:rPr>
        <w:fldChar w:fldCharType="separate"/>
      </w:r>
      <w:r w:rsidR="00985D08" w:rsidRPr="00A42511">
        <w:rPr>
          <w:rFonts w:asciiTheme="minorHAnsi" w:eastAsia="Times New Roman" w:hAnsiTheme="minorHAnsi" w:cstheme="minorHAnsi"/>
          <w:noProof/>
          <w:sz w:val="24"/>
          <w:szCs w:val="24"/>
          <w:vertAlign w:val="superscript"/>
          <w:lang w:val="en-US"/>
        </w:rPr>
        <w:t>16</w:t>
      </w:r>
      <w:r w:rsidR="00985D08" w:rsidRPr="00A42511">
        <w:rPr>
          <w:rFonts w:asciiTheme="minorHAnsi" w:eastAsia="Times New Roman" w:hAnsiTheme="minorHAnsi" w:cstheme="minorHAnsi"/>
          <w:sz w:val="24"/>
          <w:szCs w:val="24"/>
          <w:lang w:val="en-US"/>
        </w:rPr>
        <w:fldChar w:fldCharType="end"/>
      </w:r>
      <w:r w:rsidR="00A06B62" w:rsidRPr="00A42511">
        <w:rPr>
          <w:rFonts w:asciiTheme="minorHAnsi" w:eastAsia="Times New Roman" w:hAnsiTheme="minorHAnsi" w:cstheme="minorHAnsi"/>
          <w:sz w:val="24"/>
          <w:szCs w:val="24"/>
          <w:lang w:val="en-US"/>
        </w:rPr>
        <w:t xml:space="preserve">. </w:t>
      </w:r>
      <w:r w:rsidR="00506F9B" w:rsidRPr="00A42511">
        <w:rPr>
          <w:rFonts w:asciiTheme="minorHAnsi" w:hAnsiTheme="minorHAnsi" w:cstheme="minorHAnsi"/>
          <w:sz w:val="24"/>
          <w:szCs w:val="24"/>
          <w:lang w:val="en-US"/>
        </w:rPr>
        <w:t>In this work, differently from existing guidelines</w:t>
      </w:r>
      <w:r w:rsidR="00506F9B" w:rsidRPr="00A42511">
        <w:rPr>
          <w:rFonts w:asciiTheme="minorHAnsi" w:hAnsiTheme="minorHAnsi" w:cstheme="minorHAnsi"/>
          <w:sz w:val="24"/>
          <w:szCs w:val="24"/>
          <w:vertAlign w:val="superscript"/>
          <w:lang w:val="en-US"/>
        </w:rPr>
        <w:t>17</w:t>
      </w:r>
      <w:r w:rsidR="00506F9B" w:rsidRPr="00A42511">
        <w:rPr>
          <w:rFonts w:asciiTheme="minorHAnsi" w:hAnsiTheme="minorHAnsi" w:cstheme="minorHAnsi"/>
          <w:sz w:val="24"/>
          <w:szCs w:val="24"/>
          <w:lang w:val="en-US"/>
        </w:rPr>
        <w:t xml:space="preserve">, we aim to provide a step-by-step guide for the application of a protocol for conventional </w:t>
      </w:r>
      <w:proofErr w:type="spellStart"/>
      <w:r w:rsidR="00506F9B" w:rsidRPr="00A42511">
        <w:rPr>
          <w:rFonts w:asciiTheme="minorHAnsi" w:hAnsiTheme="minorHAnsi" w:cstheme="minorHAnsi"/>
          <w:sz w:val="24"/>
          <w:szCs w:val="24"/>
          <w:lang w:val="en-US"/>
        </w:rPr>
        <w:t>rTMS</w:t>
      </w:r>
      <w:proofErr w:type="spellEnd"/>
      <w:r w:rsidR="00506F9B" w:rsidRPr="00A42511">
        <w:rPr>
          <w:rFonts w:asciiTheme="minorHAnsi" w:hAnsiTheme="minorHAnsi" w:cstheme="minorHAnsi"/>
          <w:sz w:val="24"/>
          <w:szCs w:val="24"/>
          <w:lang w:val="en-US"/>
        </w:rPr>
        <w:t xml:space="preserve"> to treat a major depressive episode, incorporating unique elements such as structured ramping strategies, predefined psychometric assessment </w:t>
      </w:r>
      <w:r w:rsidR="00506F9B" w:rsidRPr="00A42511">
        <w:rPr>
          <w:rFonts w:asciiTheme="minorHAnsi" w:hAnsiTheme="minorHAnsi" w:cstheme="minorHAnsi"/>
          <w:sz w:val="24"/>
          <w:szCs w:val="24"/>
          <w:lang w:val="en-US"/>
        </w:rPr>
        <w:lastRenderedPageBreak/>
        <w:t>timelines, and detailed comfort and safety measures, within a clinical setting that ensures consistency, effective treatment delivery, and adherence to regulatory clearances or recommendations</w:t>
      </w:r>
      <w:r w:rsidR="00506F9B" w:rsidRPr="00A42511">
        <w:rPr>
          <w:rFonts w:asciiTheme="minorHAnsi" w:hAnsiTheme="minorHAnsi" w:cstheme="minorHAnsi"/>
          <w:sz w:val="24"/>
          <w:szCs w:val="24"/>
          <w:vertAlign w:val="superscript"/>
          <w:lang w:val="en-US"/>
        </w:rPr>
        <w:t>11</w:t>
      </w:r>
      <w:r w:rsidR="00506F9B" w:rsidRPr="00A42511">
        <w:rPr>
          <w:rFonts w:asciiTheme="minorHAnsi" w:hAnsiTheme="minorHAnsi" w:cstheme="minorHAnsi"/>
          <w:sz w:val="24"/>
          <w:szCs w:val="24"/>
          <w:lang w:val="en-US"/>
        </w:rPr>
        <w:t>.</w:t>
      </w:r>
      <w:r w:rsidR="00B40AEB" w:rsidRPr="009148A3">
        <w:rPr>
          <w:lang w:val="en-US"/>
        </w:rPr>
        <w:t xml:space="preserve"> </w:t>
      </w:r>
      <w:r w:rsidR="00B40AEB">
        <w:rPr>
          <w:lang w:val="en-US"/>
        </w:rPr>
        <w:t>Hence, we</w:t>
      </w:r>
      <w:r w:rsidR="00B40AEB">
        <w:rPr>
          <w:rFonts w:asciiTheme="minorHAnsi" w:hAnsiTheme="minorHAnsi" w:cstheme="minorHAnsi"/>
          <w:sz w:val="24"/>
          <w:szCs w:val="24"/>
          <w:lang w:val="en-US"/>
        </w:rPr>
        <w:t xml:space="preserve"> aim to</w:t>
      </w:r>
      <w:r w:rsidR="00B40AEB" w:rsidRPr="00B40AEB">
        <w:rPr>
          <w:rFonts w:asciiTheme="minorHAnsi" w:hAnsiTheme="minorHAnsi" w:cstheme="minorHAnsi"/>
          <w:sz w:val="24"/>
          <w:szCs w:val="24"/>
          <w:lang w:val="en-US"/>
        </w:rPr>
        <w:t xml:space="preserve"> </w:t>
      </w:r>
      <w:r w:rsidR="00B40AEB">
        <w:rPr>
          <w:rFonts w:asciiTheme="minorHAnsi" w:hAnsiTheme="minorHAnsi" w:cstheme="minorHAnsi"/>
          <w:sz w:val="24"/>
          <w:szCs w:val="24"/>
          <w:lang w:val="en-US"/>
        </w:rPr>
        <w:t xml:space="preserve">provide guidance </w:t>
      </w:r>
      <w:r w:rsidR="000B7C7C">
        <w:rPr>
          <w:rFonts w:asciiTheme="minorHAnsi" w:hAnsiTheme="minorHAnsi" w:cstheme="minorHAnsi"/>
          <w:sz w:val="24"/>
          <w:szCs w:val="24"/>
          <w:lang w:val="en-US"/>
        </w:rPr>
        <w:t>for</w:t>
      </w:r>
      <w:r w:rsidR="00151DC5">
        <w:rPr>
          <w:rFonts w:asciiTheme="minorHAnsi" w:hAnsiTheme="minorHAnsi" w:cstheme="minorHAnsi"/>
          <w:sz w:val="24"/>
          <w:szCs w:val="24"/>
          <w:lang w:val="en-US"/>
        </w:rPr>
        <w:t xml:space="preserve"> </w:t>
      </w:r>
      <w:r w:rsidR="000B7C7C">
        <w:rPr>
          <w:rFonts w:asciiTheme="minorHAnsi" w:hAnsiTheme="minorHAnsi" w:cstheme="minorHAnsi"/>
          <w:sz w:val="24"/>
          <w:szCs w:val="24"/>
          <w:lang w:val="en-US"/>
        </w:rPr>
        <w:t xml:space="preserve">clinical </w:t>
      </w:r>
      <w:r w:rsidR="00151DC5">
        <w:rPr>
          <w:rFonts w:asciiTheme="minorHAnsi" w:hAnsiTheme="minorHAnsi" w:cstheme="minorHAnsi"/>
          <w:sz w:val="24"/>
          <w:szCs w:val="24"/>
          <w:lang w:val="en-US"/>
        </w:rPr>
        <w:t>application of TMS to treat depression</w:t>
      </w:r>
      <w:r w:rsidR="000B7C7C">
        <w:rPr>
          <w:rFonts w:asciiTheme="minorHAnsi" w:hAnsiTheme="minorHAnsi" w:cstheme="minorHAnsi"/>
          <w:sz w:val="24"/>
          <w:szCs w:val="24"/>
          <w:lang w:val="en-US"/>
        </w:rPr>
        <w:t>,</w:t>
      </w:r>
      <w:r w:rsidR="00151DC5">
        <w:rPr>
          <w:rFonts w:asciiTheme="minorHAnsi" w:hAnsiTheme="minorHAnsi" w:cstheme="minorHAnsi"/>
          <w:sz w:val="24"/>
          <w:szCs w:val="24"/>
          <w:lang w:val="en-US"/>
        </w:rPr>
        <w:t xml:space="preserve"> </w:t>
      </w:r>
      <w:r w:rsidR="000B7C7C">
        <w:rPr>
          <w:rFonts w:asciiTheme="minorHAnsi" w:hAnsiTheme="minorHAnsi" w:cstheme="minorHAnsi"/>
          <w:sz w:val="24"/>
          <w:szCs w:val="24"/>
          <w:lang w:val="en-US"/>
        </w:rPr>
        <w:t>towards</w:t>
      </w:r>
      <w:r w:rsidR="00B40AEB">
        <w:rPr>
          <w:rFonts w:asciiTheme="minorHAnsi" w:hAnsiTheme="minorHAnsi" w:cstheme="minorHAnsi"/>
          <w:sz w:val="24"/>
          <w:szCs w:val="24"/>
          <w:lang w:val="en-US"/>
        </w:rPr>
        <w:t xml:space="preserve"> </w:t>
      </w:r>
      <w:r w:rsidR="00B40AEB" w:rsidRPr="00B40AEB">
        <w:rPr>
          <w:rFonts w:asciiTheme="minorHAnsi" w:hAnsiTheme="minorHAnsi" w:cstheme="minorHAnsi"/>
          <w:sz w:val="24"/>
          <w:szCs w:val="24"/>
          <w:lang w:val="en-US"/>
        </w:rPr>
        <w:t>mitigat</w:t>
      </w:r>
      <w:r w:rsidR="000B7C7C">
        <w:rPr>
          <w:rFonts w:asciiTheme="minorHAnsi" w:hAnsiTheme="minorHAnsi" w:cstheme="minorHAnsi"/>
          <w:sz w:val="24"/>
          <w:szCs w:val="24"/>
          <w:lang w:val="en-US"/>
        </w:rPr>
        <w:t>ing</w:t>
      </w:r>
      <w:r w:rsidR="00B40AEB" w:rsidRPr="00B40AEB">
        <w:rPr>
          <w:rFonts w:asciiTheme="minorHAnsi" w:hAnsiTheme="minorHAnsi" w:cstheme="minorHAnsi"/>
          <w:sz w:val="24"/>
          <w:szCs w:val="24"/>
          <w:lang w:val="en-US"/>
        </w:rPr>
        <w:t xml:space="preserve"> variability </w:t>
      </w:r>
      <w:r w:rsidR="000B7C7C">
        <w:rPr>
          <w:rFonts w:asciiTheme="minorHAnsi" w:hAnsiTheme="minorHAnsi" w:cstheme="minorHAnsi"/>
          <w:sz w:val="24"/>
          <w:szCs w:val="24"/>
          <w:lang w:val="en-US"/>
        </w:rPr>
        <w:t xml:space="preserve">in application of treatments, </w:t>
      </w:r>
      <w:r w:rsidR="00B40AEB">
        <w:rPr>
          <w:rFonts w:asciiTheme="minorHAnsi" w:hAnsiTheme="minorHAnsi" w:cstheme="minorHAnsi"/>
          <w:sz w:val="24"/>
          <w:szCs w:val="24"/>
          <w:lang w:val="en-US"/>
        </w:rPr>
        <w:t>while</w:t>
      </w:r>
      <w:r w:rsidR="00B40AEB" w:rsidRPr="00B40AEB">
        <w:rPr>
          <w:rFonts w:asciiTheme="minorHAnsi" w:hAnsiTheme="minorHAnsi" w:cstheme="minorHAnsi"/>
          <w:sz w:val="24"/>
          <w:szCs w:val="24"/>
          <w:lang w:val="en-US"/>
        </w:rPr>
        <w:t xml:space="preserve"> improv</w:t>
      </w:r>
      <w:r w:rsidR="00B40AEB">
        <w:rPr>
          <w:rFonts w:asciiTheme="minorHAnsi" w:hAnsiTheme="minorHAnsi" w:cstheme="minorHAnsi"/>
          <w:sz w:val="24"/>
          <w:szCs w:val="24"/>
          <w:lang w:val="en-US"/>
        </w:rPr>
        <w:t>ing</w:t>
      </w:r>
      <w:r w:rsidR="00B40AEB" w:rsidRPr="00B40AEB">
        <w:rPr>
          <w:rFonts w:asciiTheme="minorHAnsi" w:hAnsiTheme="minorHAnsi" w:cstheme="minorHAnsi"/>
          <w:sz w:val="24"/>
          <w:szCs w:val="24"/>
          <w:lang w:val="en-US"/>
        </w:rPr>
        <w:t xml:space="preserve"> tolerability, consistency, and real-world implementa</w:t>
      </w:r>
      <w:r w:rsidR="000B7C7C">
        <w:rPr>
          <w:rFonts w:asciiTheme="minorHAnsi" w:hAnsiTheme="minorHAnsi" w:cstheme="minorHAnsi"/>
          <w:sz w:val="24"/>
          <w:szCs w:val="24"/>
          <w:lang w:val="en-US"/>
        </w:rPr>
        <w:t>tion</w:t>
      </w:r>
      <w:r w:rsidR="00B40AEB" w:rsidRPr="00B40AEB">
        <w:rPr>
          <w:rFonts w:asciiTheme="minorHAnsi" w:hAnsiTheme="minorHAnsi" w:cstheme="minorHAnsi"/>
          <w:sz w:val="24"/>
          <w:szCs w:val="24"/>
          <w:lang w:val="en-US"/>
        </w:rPr>
        <w:t>.</w:t>
      </w:r>
    </w:p>
    <w:p w14:paraId="7D5D0D8A" w14:textId="77777777" w:rsidR="00D8585D" w:rsidRPr="00A42511" w:rsidRDefault="00D8585D" w:rsidP="00A42511">
      <w:pPr>
        <w:spacing w:after="0" w:line="240" w:lineRule="auto"/>
        <w:jc w:val="both"/>
        <w:rPr>
          <w:rFonts w:asciiTheme="minorHAnsi" w:eastAsia="Times New Roman" w:hAnsiTheme="minorHAnsi" w:cstheme="minorHAnsi"/>
          <w:sz w:val="24"/>
          <w:szCs w:val="24"/>
          <w:lang w:val="en-US"/>
        </w:rPr>
      </w:pPr>
    </w:p>
    <w:p w14:paraId="756F185C" w14:textId="3BE98222" w:rsidR="00C26EC6" w:rsidRPr="00C85EF2" w:rsidRDefault="00D40452" w:rsidP="00C85EF2">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lang w:val="en-US"/>
        </w:rPr>
      </w:pPr>
      <w:r w:rsidRPr="00C85EF2">
        <w:rPr>
          <w:rFonts w:asciiTheme="minorHAnsi" w:eastAsia="Times New Roman" w:hAnsiTheme="minorHAnsi" w:cstheme="minorHAnsi"/>
          <w:b/>
          <w:color w:val="000000"/>
          <w:sz w:val="24"/>
          <w:szCs w:val="24"/>
          <w:lang w:val="en-US"/>
        </w:rPr>
        <w:t>PROTOCOL</w:t>
      </w:r>
    </w:p>
    <w:p w14:paraId="3C23977A" w14:textId="4FDBABFE" w:rsidR="004215D1" w:rsidRPr="00C85EF2" w:rsidRDefault="004215D1" w:rsidP="00C85EF2">
      <w:pPr>
        <w:spacing w:after="0" w:line="240" w:lineRule="auto"/>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lang w:val="en-US"/>
        </w:rPr>
        <w:t xml:space="preserve">This protocol provides a standardized approach </w:t>
      </w:r>
      <w:r w:rsidR="00A06B62" w:rsidRPr="00C85EF2">
        <w:rPr>
          <w:rFonts w:asciiTheme="minorHAnsi" w:eastAsia="Times New Roman" w:hAnsiTheme="minorHAnsi" w:cstheme="minorHAnsi"/>
          <w:sz w:val="24"/>
          <w:szCs w:val="24"/>
          <w:lang w:val="en-US"/>
        </w:rPr>
        <w:t xml:space="preserve">to </w:t>
      </w:r>
      <w:r w:rsidR="009148A3" w:rsidRPr="00C85EF2">
        <w:rPr>
          <w:rFonts w:asciiTheme="minorHAnsi" w:eastAsia="Times New Roman" w:hAnsiTheme="minorHAnsi" w:cstheme="minorHAnsi"/>
          <w:sz w:val="24"/>
          <w:szCs w:val="24"/>
          <w:lang w:val="en-US"/>
        </w:rPr>
        <w:t>treating</w:t>
      </w:r>
      <w:r w:rsidR="00A06B62" w:rsidRPr="00C85EF2">
        <w:rPr>
          <w:rFonts w:asciiTheme="minorHAnsi" w:eastAsia="Times New Roman" w:hAnsiTheme="minorHAnsi" w:cstheme="minorHAnsi"/>
          <w:sz w:val="24"/>
          <w:szCs w:val="24"/>
          <w:lang w:val="en-US"/>
        </w:rPr>
        <w:t xml:space="preserve"> depression using a conventional protocol </w:t>
      </w:r>
      <w:r w:rsidRPr="00C85EF2">
        <w:rPr>
          <w:rFonts w:asciiTheme="minorHAnsi" w:eastAsia="Times New Roman" w:hAnsiTheme="minorHAnsi" w:cstheme="minorHAnsi"/>
          <w:sz w:val="24"/>
          <w:szCs w:val="24"/>
          <w:lang w:val="en-US"/>
        </w:rPr>
        <w:t>for Transcranial Magnetic Stimulation</w:t>
      </w:r>
      <w:r w:rsidR="00A06B62" w:rsidRPr="00C85EF2">
        <w:rPr>
          <w:rFonts w:asciiTheme="minorHAnsi" w:eastAsia="Times New Roman" w:hAnsiTheme="minorHAnsi" w:cstheme="minorHAnsi"/>
          <w:sz w:val="24"/>
          <w:szCs w:val="24"/>
          <w:lang w:val="en-US"/>
        </w:rPr>
        <w:t xml:space="preserve"> (TMS)</w:t>
      </w:r>
      <w:r w:rsidRPr="00C85EF2">
        <w:rPr>
          <w:rFonts w:asciiTheme="minorHAnsi" w:eastAsia="Times New Roman" w:hAnsiTheme="minorHAnsi" w:cstheme="minorHAnsi"/>
          <w:sz w:val="24"/>
          <w:szCs w:val="24"/>
          <w:lang w:val="en-US"/>
        </w:rPr>
        <w:t xml:space="preserve">. </w:t>
      </w:r>
      <w:r w:rsidR="009148A3" w:rsidRPr="00C85EF2">
        <w:rPr>
          <w:rFonts w:asciiTheme="minorHAnsi" w:eastAsia="Times New Roman" w:hAnsiTheme="minorHAnsi" w:cstheme="minorHAnsi"/>
          <w:sz w:val="24"/>
          <w:szCs w:val="24"/>
          <w:lang w:val="en-US"/>
        </w:rPr>
        <w:t xml:space="preserve">The study was approved by the Champalimaud Ethics Committee, and informed consent was obtained from all participants. </w:t>
      </w:r>
      <w:r w:rsidR="00A06B62" w:rsidRPr="00C85EF2">
        <w:rPr>
          <w:rFonts w:asciiTheme="minorHAnsi" w:eastAsia="Times New Roman" w:hAnsiTheme="minorHAnsi" w:cstheme="minorHAnsi"/>
          <w:sz w:val="24"/>
          <w:szCs w:val="24"/>
          <w:lang w:val="en-US"/>
        </w:rPr>
        <w:t xml:space="preserve">TMS sessions are </w:t>
      </w:r>
      <w:r w:rsidRPr="00C85EF2">
        <w:rPr>
          <w:rFonts w:asciiTheme="minorHAnsi" w:eastAsia="Times New Roman" w:hAnsiTheme="minorHAnsi" w:cstheme="minorHAnsi"/>
          <w:sz w:val="24"/>
          <w:szCs w:val="24"/>
          <w:lang w:val="en-US"/>
        </w:rPr>
        <w:t>categorize</w:t>
      </w:r>
      <w:r w:rsidR="00A06B62" w:rsidRPr="00C85EF2">
        <w:rPr>
          <w:rFonts w:asciiTheme="minorHAnsi" w:eastAsia="Times New Roman" w:hAnsiTheme="minorHAnsi" w:cstheme="minorHAnsi"/>
          <w:sz w:val="24"/>
          <w:szCs w:val="24"/>
          <w:lang w:val="en-US"/>
        </w:rPr>
        <w:t>d</w:t>
      </w:r>
      <w:r w:rsidRPr="00C85EF2">
        <w:rPr>
          <w:rFonts w:asciiTheme="minorHAnsi" w:eastAsia="Times New Roman" w:hAnsiTheme="minorHAnsi" w:cstheme="minorHAnsi"/>
          <w:sz w:val="24"/>
          <w:szCs w:val="24"/>
          <w:lang w:val="en-US"/>
        </w:rPr>
        <w:t xml:space="preserve"> into </w:t>
      </w:r>
      <w:r w:rsidR="00BD6436" w:rsidRPr="00C85EF2">
        <w:rPr>
          <w:rFonts w:asciiTheme="minorHAnsi" w:eastAsia="Times New Roman" w:hAnsiTheme="minorHAnsi" w:cstheme="minorHAnsi"/>
          <w:sz w:val="24"/>
          <w:szCs w:val="24"/>
          <w:lang w:val="en-US"/>
        </w:rPr>
        <w:t>three</w:t>
      </w:r>
      <w:r w:rsidRPr="00C85EF2">
        <w:rPr>
          <w:rFonts w:asciiTheme="minorHAnsi" w:eastAsia="Times New Roman" w:hAnsiTheme="minorHAnsi" w:cstheme="minorHAnsi"/>
          <w:sz w:val="24"/>
          <w:szCs w:val="24"/>
          <w:lang w:val="en-US"/>
        </w:rPr>
        <w:t xml:space="preserve"> types: First Session, Regular Sessions</w:t>
      </w:r>
      <w:r w:rsidR="009148A3" w:rsidRPr="00C85EF2">
        <w:rPr>
          <w:rFonts w:asciiTheme="minorHAnsi" w:eastAsia="Times New Roman" w:hAnsiTheme="minorHAnsi" w:cstheme="minorHAnsi"/>
          <w:sz w:val="24"/>
          <w:szCs w:val="24"/>
          <w:lang w:val="en-US"/>
        </w:rPr>
        <w:t>,</w:t>
      </w:r>
      <w:r w:rsidR="00BD6436" w:rsidRPr="00C85EF2">
        <w:rPr>
          <w:rFonts w:asciiTheme="minorHAnsi" w:eastAsia="Times New Roman" w:hAnsiTheme="minorHAnsi" w:cstheme="minorHAnsi"/>
          <w:sz w:val="24"/>
          <w:szCs w:val="24"/>
          <w:lang w:val="en-US"/>
        </w:rPr>
        <w:t xml:space="preserve"> and</w:t>
      </w:r>
      <w:r w:rsidRPr="00C85EF2">
        <w:rPr>
          <w:rFonts w:asciiTheme="minorHAnsi" w:eastAsia="Times New Roman" w:hAnsiTheme="minorHAnsi" w:cstheme="minorHAnsi"/>
          <w:sz w:val="24"/>
          <w:szCs w:val="24"/>
          <w:lang w:val="en-US"/>
        </w:rPr>
        <w:t xml:space="preserve"> Assessment Sessions. </w:t>
      </w:r>
      <w:r w:rsidR="000E70CF" w:rsidRPr="00C85EF2">
        <w:rPr>
          <w:rFonts w:asciiTheme="minorHAnsi" w:eastAsia="Times New Roman" w:hAnsiTheme="minorHAnsi" w:cstheme="minorHAnsi"/>
          <w:sz w:val="24"/>
          <w:szCs w:val="24"/>
          <w:lang w:val="en-US"/>
        </w:rPr>
        <w:t xml:space="preserve">Procedures of this protocol </w:t>
      </w:r>
      <w:r w:rsidR="00C90490" w:rsidRPr="00C85EF2">
        <w:rPr>
          <w:rFonts w:asciiTheme="minorHAnsi" w:eastAsia="Times New Roman" w:hAnsiTheme="minorHAnsi" w:cstheme="minorHAnsi"/>
          <w:sz w:val="24"/>
          <w:szCs w:val="24"/>
          <w:lang w:val="en-US"/>
        </w:rPr>
        <w:t>were</w:t>
      </w:r>
      <w:r w:rsidR="000E70CF" w:rsidRPr="00C85EF2">
        <w:rPr>
          <w:rFonts w:asciiTheme="minorHAnsi" w:eastAsia="Times New Roman" w:hAnsiTheme="minorHAnsi" w:cstheme="minorHAnsi"/>
          <w:sz w:val="24"/>
          <w:szCs w:val="24"/>
          <w:lang w:val="en-US"/>
        </w:rPr>
        <w:t xml:space="preserve"> performed </w:t>
      </w:r>
      <w:r w:rsidR="00801B4A" w:rsidRPr="00C85EF2">
        <w:rPr>
          <w:rFonts w:asciiTheme="minorHAnsi" w:eastAsia="Times New Roman" w:hAnsiTheme="minorHAnsi" w:cstheme="minorHAnsi"/>
          <w:sz w:val="24"/>
          <w:szCs w:val="24"/>
          <w:lang w:val="en-US"/>
        </w:rPr>
        <w:t>at the</w:t>
      </w:r>
      <w:r w:rsidR="000E70CF" w:rsidRPr="00C85EF2">
        <w:rPr>
          <w:rFonts w:asciiTheme="minorHAnsi" w:eastAsia="Times New Roman" w:hAnsiTheme="minorHAnsi" w:cstheme="minorHAnsi"/>
          <w:sz w:val="24"/>
          <w:szCs w:val="24"/>
          <w:lang w:val="en-US"/>
        </w:rPr>
        <w:t xml:space="preserve"> Champalimaud Foundation u</w:t>
      </w:r>
      <w:r w:rsidR="000E70CF" w:rsidRPr="00C85EF2">
        <w:rPr>
          <w:rFonts w:asciiTheme="minorHAnsi" w:hAnsiTheme="minorHAnsi" w:cstheme="minorHAnsi"/>
          <w:color w:val="1F1F1F"/>
          <w:sz w:val="24"/>
          <w:szCs w:val="24"/>
          <w:lang w:val="en-US"/>
        </w:rPr>
        <w:t xml:space="preserve">sing a </w:t>
      </w:r>
      <w:proofErr w:type="spellStart"/>
      <w:r w:rsidR="000E70CF" w:rsidRPr="00C85EF2">
        <w:rPr>
          <w:rFonts w:asciiTheme="minorHAnsi" w:hAnsiTheme="minorHAnsi" w:cstheme="minorHAnsi"/>
          <w:color w:val="1F1F1F"/>
          <w:sz w:val="24"/>
          <w:szCs w:val="24"/>
          <w:lang w:val="en-US"/>
        </w:rPr>
        <w:t>MagVenture</w:t>
      </w:r>
      <w:proofErr w:type="spellEnd"/>
      <w:r w:rsidR="000E70CF" w:rsidRPr="00C85EF2">
        <w:rPr>
          <w:rFonts w:asciiTheme="minorHAnsi" w:hAnsiTheme="minorHAnsi" w:cstheme="minorHAnsi"/>
          <w:color w:val="1F1F1F"/>
          <w:sz w:val="24"/>
          <w:szCs w:val="24"/>
          <w:lang w:val="en-US"/>
        </w:rPr>
        <w:t xml:space="preserve"> </w:t>
      </w:r>
      <w:proofErr w:type="spellStart"/>
      <w:r w:rsidR="000E70CF" w:rsidRPr="00C85EF2">
        <w:rPr>
          <w:rFonts w:asciiTheme="minorHAnsi" w:hAnsiTheme="minorHAnsi" w:cstheme="minorHAnsi"/>
          <w:color w:val="1F1F1F"/>
          <w:sz w:val="24"/>
          <w:szCs w:val="24"/>
          <w:lang w:val="en-US"/>
        </w:rPr>
        <w:t>MagPro</w:t>
      </w:r>
      <w:proofErr w:type="spellEnd"/>
      <w:r w:rsidR="000E70CF" w:rsidRPr="00C85EF2">
        <w:rPr>
          <w:rFonts w:asciiTheme="minorHAnsi" w:hAnsiTheme="minorHAnsi" w:cstheme="minorHAnsi"/>
          <w:color w:val="1F1F1F"/>
          <w:sz w:val="24"/>
          <w:szCs w:val="24"/>
          <w:lang w:val="en-US"/>
        </w:rPr>
        <w:t xml:space="preserve"> X100 magnetic stimulator, with a Cool-B65 figure eight coil. </w:t>
      </w:r>
      <w:r w:rsidR="00747DF8" w:rsidRPr="00C85EF2">
        <w:rPr>
          <w:rFonts w:asciiTheme="minorHAnsi" w:hAnsiTheme="minorHAnsi" w:cstheme="minorHAnsi"/>
          <w:color w:val="1F1F1F"/>
          <w:sz w:val="24"/>
          <w:szCs w:val="24"/>
          <w:lang w:val="en-US"/>
        </w:rPr>
        <w:t>SINGER safety E</w:t>
      </w:r>
      <w:r w:rsidR="000E70CF" w:rsidRPr="00C85EF2">
        <w:rPr>
          <w:rFonts w:asciiTheme="minorHAnsi" w:hAnsiTheme="minorHAnsi" w:cstheme="minorHAnsi"/>
          <w:color w:val="1F1F1F"/>
          <w:sz w:val="24"/>
          <w:szCs w:val="24"/>
          <w:lang w:val="en-US"/>
        </w:rPr>
        <w:t>ar</w:t>
      </w:r>
      <w:r w:rsidR="009148A3" w:rsidRPr="00C85EF2">
        <w:rPr>
          <w:rFonts w:asciiTheme="minorHAnsi" w:hAnsiTheme="minorHAnsi" w:cstheme="minorHAnsi"/>
          <w:color w:val="1F1F1F"/>
          <w:sz w:val="24"/>
          <w:szCs w:val="24"/>
          <w:lang w:val="en-US"/>
        </w:rPr>
        <w:t xml:space="preserve"> </w:t>
      </w:r>
      <w:r w:rsidR="00747DF8" w:rsidRPr="00C85EF2">
        <w:rPr>
          <w:rFonts w:asciiTheme="minorHAnsi" w:hAnsiTheme="minorHAnsi" w:cstheme="minorHAnsi"/>
          <w:color w:val="1F1F1F"/>
          <w:sz w:val="24"/>
          <w:szCs w:val="24"/>
          <w:lang w:val="en-US"/>
        </w:rPr>
        <w:t>P</w:t>
      </w:r>
      <w:r w:rsidR="000E70CF" w:rsidRPr="00C85EF2">
        <w:rPr>
          <w:rFonts w:asciiTheme="minorHAnsi" w:hAnsiTheme="minorHAnsi" w:cstheme="minorHAnsi"/>
          <w:color w:val="1F1F1F"/>
          <w:sz w:val="24"/>
          <w:szCs w:val="24"/>
          <w:lang w:val="en-US"/>
        </w:rPr>
        <w:t xml:space="preserve">lugs </w:t>
      </w:r>
      <w:r w:rsidR="00747DF8" w:rsidRPr="00C85EF2">
        <w:rPr>
          <w:rFonts w:asciiTheme="minorHAnsi" w:hAnsiTheme="minorHAnsi" w:cstheme="minorHAnsi"/>
          <w:color w:val="1F1F1F"/>
          <w:sz w:val="24"/>
          <w:szCs w:val="24"/>
          <w:lang w:val="en-US"/>
        </w:rPr>
        <w:t>B38 were provided to all participants and TMS technicians</w:t>
      </w:r>
      <w:r w:rsidR="000E70CF" w:rsidRPr="00C85EF2">
        <w:rPr>
          <w:rFonts w:asciiTheme="minorHAnsi" w:hAnsiTheme="minorHAnsi" w:cstheme="minorHAnsi"/>
          <w:color w:val="1F1F1F"/>
          <w:sz w:val="24"/>
          <w:szCs w:val="24"/>
          <w:lang w:val="en-US"/>
        </w:rPr>
        <w:t>.</w:t>
      </w:r>
    </w:p>
    <w:p w14:paraId="214CFC32" w14:textId="77777777" w:rsidR="004C1A59" w:rsidRPr="00C85EF2" w:rsidRDefault="004C1A59" w:rsidP="00C85EF2">
      <w:pPr>
        <w:spacing w:after="0" w:line="240" w:lineRule="auto"/>
        <w:jc w:val="both"/>
        <w:rPr>
          <w:rFonts w:asciiTheme="minorHAnsi" w:eastAsia="Times New Roman" w:hAnsiTheme="minorHAnsi" w:cstheme="minorHAnsi"/>
          <w:sz w:val="24"/>
          <w:szCs w:val="24"/>
          <w:lang w:val="en-US"/>
        </w:rPr>
      </w:pPr>
    </w:p>
    <w:p w14:paraId="5493F597" w14:textId="5E74D577" w:rsidR="00133F1F" w:rsidRPr="00E60DF5" w:rsidRDefault="003E4F58" w:rsidP="00C85EF2">
      <w:pPr>
        <w:pStyle w:val="ListParagraph"/>
        <w:numPr>
          <w:ilvl w:val="0"/>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b/>
          <w:bCs/>
          <w:sz w:val="24"/>
          <w:szCs w:val="24"/>
          <w:lang w:val="en-US"/>
        </w:rPr>
        <w:t>Prescription of TMS</w:t>
      </w:r>
      <w:r w:rsidR="0098354E" w:rsidRPr="00E60DF5">
        <w:rPr>
          <w:rFonts w:asciiTheme="minorHAnsi" w:eastAsia="Times New Roman" w:hAnsiTheme="minorHAnsi" w:cstheme="minorHAnsi"/>
          <w:b/>
          <w:bCs/>
          <w:sz w:val="24"/>
          <w:szCs w:val="24"/>
          <w:lang w:val="en-US"/>
        </w:rPr>
        <w:t xml:space="preserve"> </w:t>
      </w:r>
      <w:r w:rsidR="0098354E" w:rsidRPr="00E60DF5">
        <w:rPr>
          <w:rFonts w:asciiTheme="minorHAnsi" w:eastAsia="Times New Roman" w:hAnsiTheme="minorHAnsi" w:cstheme="minorHAnsi"/>
          <w:sz w:val="24"/>
          <w:szCs w:val="24"/>
          <w:lang w:val="en-US"/>
        </w:rPr>
        <w:t>(</w:t>
      </w:r>
      <w:r w:rsidR="00607FD4" w:rsidRPr="00E60DF5">
        <w:rPr>
          <w:rFonts w:asciiTheme="minorHAnsi" w:eastAsia="Times New Roman" w:hAnsiTheme="minorHAnsi" w:cstheme="minorHAnsi"/>
          <w:b/>
          <w:bCs/>
          <w:sz w:val="24"/>
          <w:szCs w:val="24"/>
          <w:lang w:val="en-US"/>
        </w:rPr>
        <w:t xml:space="preserve">performed </w:t>
      </w:r>
      <w:r w:rsidR="0098354E" w:rsidRPr="00E60DF5">
        <w:rPr>
          <w:rFonts w:asciiTheme="minorHAnsi" w:eastAsia="Times New Roman" w:hAnsiTheme="minorHAnsi" w:cstheme="minorHAnsi"/>
          <w:b/>
          <w:bCs/>
          <w:sz w:val="24"/>
          <w:szCs w:val="24"/>
          <w:lang w:val="en-US"/>
        </w:rPr>
        <w:t>by prescribing physician</w:t>
      </w:r>
      <w:r w:rsidR="0098354E" w:rsidRPr="00E60DF5">
        <w:rPr>
          <w:rFonts w:asciiTheme="minorHAnsi" w:eastAsia="Times New Roman" w:hAnsiTheme="minorHAnsi" w:cstheme="minorHAnsi"/>
          <w:sz w:val="24"/>
          <w:szCs w:val="24"/>
          <w:lang w:val="en-US"/>
        </w:rPr>
        <w:t>)</w:t>
      </w:r>
    </w:p>
    <w:p w14:paraId="2FD543A3" w14:textId="77777777" w:rsidR="000C4F6C" w:rsidRPr="00E60DF5" w:rsidRDefault="000C4F6C"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15D62A03" w14:textId="6D44A29F" w:rsidR="00A417AD" w:rsidRPr="00E60DF5" w:rsidRDefault="0098354E" w:rsidP="00C85EF2">
      <w:pPr>
        <w:pStyle w:val="ListParagraph"/>
        <w:numPr>
          <w:ilvl w:val="1"/>
          <w:numId w:val="3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A</w:t>
      </w:r>
      <w:r w:rsidR="00FC3B72" w:rsidRPr="00E60DF5">
        <w:rPr>
          <w:rFonts w:asciiTheme="minorHAnsi" w:eastAsia="Times New Roman" w:hAnsiTheme="minorHAnsi" w:cstheme="minorHAnsi"/>
          <w:sz w:val="24"/>
          <w:szCs w:val="24"/>
          <w:lang w:val="en-US"/>
        </w:rPr>
        <w:t xml:space="preserve">ssess </w:t>
      </w:r>
      <w:r w:rsidR="00EC6704" w:rsidRPr="00E60DF5">
        <w:rPr>
          <w:rFonts w:asciiTheme="minorHAnsi" w:eastAsia="Times New Roman" w:hAnsiTheme="minorHAnsi" w:cstheme="minorHAnsi"/>
          <w:sz w:val="24"/>
          <w:szCs w:val="24"/>
          <w:lang w:val="en-US"/>
        </w:rPr>
        <w:t>eligibility</w:t>
      </w:r>
      <w:r w:rsidRPr="00E60DF5">
        <w:rPr>
          <w:rFonts w:asciiTheme="minorHAnsi" w:eastAsia="Times New Roman" w:hAnsiTheme="minorHAnsi" w:cstheme="minorHAnsi"/>
          <w:sz w:val="24"/>
          <w:szCs w:val="24"/>
          <w:lang w:val="en-US"/>
        </w:rPr>
        <w:t xml:space="preserve"> </w:t>
      </w:r>
      <w:r w:rsidR="006F5915" w:rsidRPr="00E60DF5">
        <w:rPr>
          <w:rFonts w:asciiTheme="minorHAnsi" w:eastAsia="Times New Roman" w:hAnsiTheme="minorHAnsi" w:cstheme="minorHAnsi"/>
          <w:sz w:val="24"/>
          <w:szCs w:val="24"/>
          <w:lang w:val="en-US"/>
        </w:rPr>
        <w:t>for</w:t>
      </w:r>
      <w:r w:rsidRPr="00E60DF5">
        <w:rPr>
          <w:rFonts w:asciiTheme="minorHAnsi" w:eastAsia="Times New Roman" w:hAnsiTheme="minorHAnsi" w:cstheme="minorHAnsi"/>
          <w:sz w:val="24"/>
          <w:szCs w:val="24"/>
          <w:lang w:val="en-US"/>
        </w:rPr>
        <w:t xml:space="preserve"> TMS treatment</w:t>
      </w:r>
      <w:r w:rsidR="00C86699" w:rsidRPr="00E60DF5">
        <w:rPr>
          <w:rFonts w:asciiTheme="minorHAnsi" w:eastAsia="Times New Roman" w:hAnsiTheme="minorHAnsi" w:cstheme="minorHAnsi"/>
          <w:sz w:val="24"/>
          <w:szCs w:val="24"/>
          <w:lang w:val="en-US"/>
        </w:rPr>
        <w:t xml:space="preserve"> during clinical interview, detailing current and past medical history</w:t>
      </w:r>
      <w:r w:rsidR="00A417AD" w:rsidRPr="00E60DF5">
        <w:rPr>
          <w:rFonts w:asciiTheme="minorHAnsi" w:eastAsia="Times New Roman" w:hAnsiTheme="minorHAnsi" w:cstheme="minorHAnsi"/>
          <w:sz w:val="24"/>
          <w:szCs w:val="24"/>
          <w:lang w:val="en-US"/>
        </w:rPr>
        <w:t>:</w:t>
      </w:r>
    </w:p>
    <w:p w14:paraId="691925EC" w14:textId="77777777" w:rsidR="00A417AD" w:rsidRPr="00E60DF5" w:rsidRDefault="00A417AD"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6BA5F0AE" w14:textId="072B7A20" w:rsidR="00A417AD" w:rsidRPr="00E60DF5" w:rsidRDefault="006F5915" w:rsidP="00C85EF2">
      <w:pPr>
        <w:pStyle w:val="ListParagraph"/>
        <w:numPr>
          <w:ilvl w:val="2"/>
          <w:numId w:val="3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Confirm</w:t>
      </w:r>
      <w:r w:rsidR="00B62AF9" w:rsidRPr="00E60DF5">
        <w:rPr>
          <w:rFonts w:asciiTheme="minorHAnsi" w:eastAsia="Times New Roman" w:hAnsiTheme="minorHAnsi" w:cstheme="minorHAnsi"/>
          <w:sz w:val="24"/>
          <w:szCs w:val="24"/>
          <w:lang w:val="en-US"/>
        </w:rPr>
        <w:t xml:space="preserve"> diagnosis of current major depressive episode</w:t>
      </w:r>
      <w:r w:rsidR="00801B4A" w:rsidRPr="00E60DF5">
        <w:rPr>
          <w:rFonts w:asciiTheme="minorHAnsi" w:eastAsia="Times New Roman" w:hAnsiTheme="minorHAnsi" w:cstheme="minorHAnsi"/>
          <w:sz w:val="24"/>
          <w:szCs w:val="24"/>
          <w:lang w:val="en-US"/>
        </w:rPr>
        <w:t xml:space="preserve"> for approved use</w:t>
      </w:r>
      <w:r w:rsidR="00B62AF9" w:rsidRPr="00E60DF5">
        <w:rPr>
          <w:rFonts w:asciiTheme="minorHAnsi" w:eastAsia="Times New Roman" w:hAnsiTheme="minorHAnsi" w:cstheme="minorHAnsi"/>
          <w:sz w:val="24"/>
          <w:szCs w:val="24"/>
          <w:lang w:val="en-US"/>
        </w:rPr>
        <w:t xml:space="preserve">. </w:t>
      </w:r>
    </w:p>
    <w:p w14:paraId="245C4A78" w14:textId="77777777" w:rsidR="00A417AD" w:rsidRPr="00E60DF5" w:rsidRDefault="00A417AD"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66C86E21" w14:textId="45174932" w:rsidR="00133F1F" w:rsidRPr="00E60DF5" w:rsidRDefault="0098354E" w:rsidP="00C85EF2">
      <w:pPr>
        <w:pStyle w:val="ListParagraph"/>
        <w:numPr>
          <w:ilvl w:val="2"/>
          <w:numId w:val="3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S</w:t>
      </w:r>
      <w:r w:rsidR="00133F1F" w:rsidRPr="00E60DF5">
        <w:rPr>
          <w:rFonts w:asciiTheme="minorHAnsi" w:eastAsia="Times New Roman" w:hAnsiTheme="minorHAnsi" w:cstheme="minorHAnsi"/>
          <w:sz w:val="24"/>
          <w:szCs w:val="24"/>
          <w:lang w:val="en-US"/>
        </w:rPr>
        <w:t>creen for</w:t>
      </w:r>
      <w:r w:rsidR="006F5915" w:rsidRPr="00E60DF5">
        <w:rPr>
          <w:rFonts w:asciiTheme="minorHAnsi" w:eastAsia="Times New Roman" w:hAnsiTheme="minorHAnsi" w:cstheme="minorHAnsi"/>
          <w:sz w:val="24"/>
          <w:szCs w:val="24"/>
          <w:lang w:val="en-US"/>
        </w:rPr>
        <w:t xml:space="preserve"> risk of</w:t>
      </w:r>
      <w:r w:rsidR="00133F1F" w:rsidRPr="00E60DF5">
        <w:rPr>
          <w:rFonts w:asciiTheme="minorHAnsi" w:eastAsia="Times New Roman" w:hAnsiTheme="minorHAnsi" w:cstheme="minorHAnsi"/>
          <w:sz w:val="24"/>
          <w:szCs w:val="24"/>
          <w:lang w:val="en-US"/>
        </w:rPr>
        <w:t xml:space="preserve"> </w:t>
      </w:r>
      <w:r w:rsidR="001F2C26" w:rsidRPr="00E60DF5">
        <w:rPr>
          <w:rFonts w:asciiTheme="minorHAnsi" w:eastAsia="Times New Roman" w:hAnsiTheme="minorHAnsi" w:cstheme="minorHAnsi"/>
          <w:sz w:val="24"/>
          <w:szCs w:val="24"/>
          <w:lang w:val="en-US"/>
        </w:rPr>
        <w:t>side-effects (e.g.</w:t>
      </w:r>
      <w:r w:rsidR="009148A3" w:rsidRPr="00E60DF5">
        <w:rPr>
          <w:rFonts w:asciiTheme="minorHAnsi" w:eastAsia="Times New Roman" w:hAnsiTheme="minorHAnsi" w:cstheme="minorHAnsi"/>
          <w:sz w:val="24"/>
          <w:szCs w:val="24"/>
          <w:lang w:val="en-US"/>
        </w:rPr>
        <w:t>,</w:t>
      </w:r>
      <w:r w:rsidR="001F2C26" w:rsidRPr="00E60DF5">
        <w:rPr>
          <w:rFonts w:asciiTheme="minorHAnsi" w:eastAsia="Times New Roman" w:hAnsiTheme="minorHAnsi" w:cstheme="minorHAnsi"/>
          <w:sz w:val="24"/>
          <w:szCs w:val="24"/>
          <w:lang w:val="en-US"/>
        </w:rPr>
        <w:t xml:space="preserve"> seizures) and treatment</w:t>
      </w:r>
      <w:r w:rsidR="00133F1F" w:rsidRPr="00E60DF5">
        <w:rPr>
          <w:rFonts w:asciiTheme="minorHAnsi" w:eastAsia="Times New Roman" w:hAnsiTheme="minorHAnsi" w:cstheme="minorHAnsi"/>
          <w:sz w:val="24"/>
          <w:szCs w:val="24"/>
          <w:lang w:val="en-US"/>
        </w:rPr>
        <w:t xml:space="preserve"> </w:t>
      </w:r>
      <w:r w:rsidR="001F2C26" w:rsidRPr="00E60DF5">
        <w:rPr>
          <w:rFonts w:asciiTheme="minorHAnsi" w:eastAsia="Times New Roman" w:hAnsiTheme="minorHAnsi" w:cstheme="minorHAnsi"/>
          <w:sz w:val="24"/>
          <w:szCs w:val="24"/>
          <w:lang w:val="en-US"/>
        </w:rPr>
        <w:t>contraindications</w:t>
      </w:r>
      <w:r w:rsidR="00133F1F" w:rsidRPr="00E60DF5">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MTcsMTg8L3N0eWxlPjwvRGlzcGxheVRleHQ+PHJlY29yZD48cmVjLW51bWJlcj48L3JlYy1udW1i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</w:fldData>
        </w:fldChar>
      </w:r>
      <w:r w:rsidR="00133F1F" w:rsidRPr="00E60DF5">
        <w:rPr>
          <w:rFonts w:asciiTheme="minorHAnsi" w:eastAsia="Times New Roman" w:hAnsiTheme="minorHAnsi" w:cstheme="minorHAnsi"/>
          <w:sz w:val="24"/>
          <w:szCs w:val="24"/>
          <w:lang w:val="en-US"/>
        </w:rPr>
        <w:instrText xml:space="preserve"> ADDIN EN.JS.CITE </w:instrText>
      </w:r>
      <w:r w:rsidR="00133F1F" w:rsidRPr="00E60DF5">
        <w:rPr>
          <w:rFonts w:asciiTheme="minorHAnsi" w:eastAsia="Times New Roman" w:hAnsiTheme="minorHAnsi" w:cstheme="minorHAnsi"/>
          <w:sz w:val="24"/>
          <w:szCs w:val="24"/>
          <w:lang w:val="en-US"/>
        </w:rPr>
      </w:r>
      <w:r w:rsidR="00133F1F" w:rsidRPr="00E60DF5">
        <w:rPr>
          <w:rFonts w:asciiTheme="minorHAnsi" w:eastAsia="Times New Roman" w:hAnsiTheme="minorHAnsi" w:cstheme="minorHAnsi"/>
          <w:sz w:val="24"/>
          <w:szCs w:val="24"/>
          <w:lang w:val="en-US"/>
        </w:rPr>
        <w:fldChar w:fldCharType="separate"/>
      </w:r>
      <w:r w:rsidR="00C2404F" w:rsidRPr="00E60DF5">
        <w:rPr>
          <w:rFonts w:asciiTheme="minorHAnsi" w:eastAsia="Times New Roman" w:hAnsiTheme="minorHAnsi" w:cstheme="minorHAnsi"/>
          <w:noProof/>
          <w:sz w:val="24"/>
          <w:szCs w:val="24"/>
          <w:vertAlign w:val="superscript"/>
          <w:lang w:val="en-US"/>
        </w:rPr>
        <w:t>17,18</w:t>
      </w:r>
      <w:r w:rsidR="00133F1F" w:rsidRPr="00E60DF5">
        <w:rPr>
          <w:rFonts w:asciiTheme="minorHAnsi" w:eastAsia="Times New Roman" w:hAnsiTheme="minorHAnsi" w:cstheme="minorHAnsi"/>
          <w:sz w:val="24"/>
          <w:szCs w:val="24"/>
          <w:lang w:val="en-US"/>
        </w:rPr>
        <w:fldChar w:fldCharType="end"/>
      </w:r>
      <w:r w:rsidR="00B62AF9" w:rsidRPr="00E60DF5">
        <w:rPr>
          <w:rFonts w:asciiTheme="minorHAnsi" w:eastAsia="Times New Roman" w:hAnsiTheme="minorHAnsi" w:cstheme="minorHAnsi"/>
          <w:sz w:val="24"/>
          <w:szCs w:val="24"/>
          <w:lang w:val="en-US"/>
        </w:rPr>
        <w:t xml:space="preserve">. </w:t>
      </w:r>
      <w:r w:rsidR="001F2C26" w:rsidRPr="00E60DF5">
        <w:rPr>
          <w:rFonts w:asciiTheme="minorHAnsi" w:eastAsia="Times New Roman" w:hAnsiTheme="minorHAnsi" w:cstheme="minorHAnsi"/>
          <w:sz w:val="24"/>
          <w:szCs w:val="24"/>
          <w:lang w:val="en-US"/>
        </w:rPr>
        <w:t xml:space="preserve">Absolute contraindications to </w:t>
      </w:r>
      <w:proofErr w:type="spellStart"/>
      <w:r w:rsidR="001F2C26" w:rsidRPr="00E60DF5">
        <w:rPr>
          <w:rFonts w:asciiTheme="minorHAnsi" w:eastAsia="Times New Roman" w:hAnsiTheme="minorHAnsi" w:cstheme="minorHAnsi"/>
          <w:sz w:val="24"/>
          <w:szCs w:val="24"/>
          <w:lang w:val="en-US"/>
        </w:rPr>
        <w:t>rTMS</w:t>
      </w:r>
      <w:proofErr w:type="spellEnd"/>
      <w:r w:rsidR="001F2C26" w:rsidRPr="00E60DF5">
        <w:rPr>
          <w:rFonts w:asciiTheme="minorHAnsi" w:eastAsia="Times New Roman" w:hAnsiTheme="minorHAnsi" w:cstheme="minorHAnsi"/>
          <w:sz w:val="24"/>
          <w:szCs w:val="24"/>
          <w:lang w:val="en-US"/>
        </w:rPr>
        <w:t xml:space="preserve"> are the presence of electronic or metallic implants in the brain. While not absolute reasons to withhold treatment, careful risk-benefit assessment is required in cases of uncontrolled active medical illness requiring immediate attention, electronic or metallic implants in the body that are not compatible with electromagnetic fields, epilepsy, pregnancy, breastfeeding, women planning pregnancy, and psychotic or mood disorders requiring immediate hospitalization.</w:t>
      </w:r>
    </w:p>
    <w:p w14:paraId="51AC5F2B" w14:textId="77777777" w:rsidR="000C4F6C" w:rsidRPr="00E60DF5" w:rsidRDefault="000C4F6C" w:rsidP="00C85EF2">
      <w:pPr>
        <w:spacing w:after="0" w:line="240" w:lineRule="auto"/>
        <w:jc w:val="both"/>
        <w:rPr>
          <w:rFonts w:asciiTheme="minorHAnsi" w:eastAsia="Times New Roman" w:hAnsiTheme="minorHAnsi" w:cstheme="minorHAnsi"/>
          <w:sz w:val="24"/>
          <w:szCs w:val="24"/>
          <w:lang w:val="en-US"/>
        </w:rPr>
      </w:pPr>
    </w:p>
    <w:p w14:paraId="48DC060C" w14:textId="77777777" w:rsidR="00B62AF9" w:rsidRPr="00E60DF5" w:rsidRDefault="0098354E" w:rsidP="00C85EF2">
      <w:pPr>
        <w:pStyle w:val="ListParagraph"/>
        <w:numPr>
          <w:ilvl w:val="1"/>
          <w:numId w:val="3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O</w:t>
      </w:r>
      <w:r w:rsidR="00055715" w:rsidRPr="00E60DF5">
        <w:rPr>
          <w:rFonts w:asciiTheme="minorHAnsi" w:eastAsia="Times New Roman" w:hAnsiTheme="minorHAnsi" w:cstheme="minorHAnsi"/>
          <w:sz w:val="24"/>
          <w:szCs w:val="24"/>
          <w:lang w:val="en-US"/>
        </w:rPr>
        <w:t>btain i</w:t>
      </w:r>
      <w:r w:rsidR="00133F1F" w:rsidRPr="00E60DF5">
        <w:rPr>
          <w:rFonts w:asciiTheme="minorHAnsi" w:eastAsia="Times New Roman" w:hAnsiTheme="minorHAnsi" w:cstheme="minorHAnsi"/>
          <w:sz w:val="24"/>
          <w:szCs w:val="24"/>
          <w:lang w:val="en-US"/>
        </w:rPr>
        <w:t>nformed consent</w:t>
      </w:r>
      <w:r w:rsidR="00055715" w:rsidRPr="00E60DF5">
        <w:rPr>
          <w:rFonts w:asciiTheme="minorHAnsi" w:eastAsia="Times New Roman" w:hAnsiTheme="minorHAnsi" w:cstheme="minorHAnsi"/>
          <w:sz w:val="24"/>
          <w:szCs w:val="24"/>
          <w:lang w:val="en-US"/>
        </w:rPr>
        <w:t xml:space="preserve"> </w:t>
      </w:r>
      <w:r w:rsidR="00133F1F" w:rsidRPr="00E60DF5">
        <w:rPr>
          <w:rFonts w:asciiTheme="minorHAnsi" w:eastAsia="Times New Roman" w:hAnsiTheme="minorHAnsi" w:cstheme="minorHAnsi"/>
          <w:sz w:val="24"/>
          <w:szCs w:val="24"/>
          <w:lang w:val="en-US"/>
        </w:rPr>
        <w:t>clearly explaining procedures, risks, including seizures, and any off-label use</w:t>
      </w:r>
      <w:r w:rsidR="00133F1F" w:rsidRPr="00E60DF5">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MTcsMTg8L3N0eWxlPjwvRGlzcGxheVRleHQ+PHJlY29yZD48cmVjLW51bWJlcj48L3JlYy1udW1i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</w:fldData>
        </w:fldChar>
      </w:r>
      <w:r w:rsidR="00133F1F" w:rsidRPr="00E60DF5">
        <w:rPr>
          <w:rFonts w:asciiTheme="minorHAnsi" w:eastAsia="Times New Roman" w:hAnsiTheme="minorHAnsi" w:cstheme="minorHAnsi"/>
          <w:sz w:val="24"/>
          <w:szCs w:val="24"/>
          <w:lang w:val="en-US"/>
        </w:rPr>
        <w:instrText xml:space="preserve"> ADDIN EN.JS.CITE </w:instrText>
      </w:r>
      <w:r w:rsidR="00133F1F" w:rsidRPr="00E60DF5">
        <w:rPr>
          <w:rFonts w:asciiTheme="minorHAnsi" w:eastAsia="Times New Roman" w:hAnsiTheme="minorHAnsi" w:cstheme="minorHAnsi"/>
          <w:sz w:val="24"/>
          <w:szCs w:val="24"/>
          <w:lang w:val="en-US"/>
        </w:rPr>
      </w:r>
      <w:r w:rsidR="00133F1F" w:rsidRPr="00E60DF5">
        <w:rPr>
          <w:rFonts w:asciiTheme="minorHAnsi" w:eastAsia="Times New Roman" w:hAnsiTheme="minorHAnsi" w:cstheme="minorHAnsi"/>
          <w:sz w:val="24"/>
          <w:szCs w:val="24"/>
          <w:lang w:val="en-US"/>
        </w:rPr>
        <w:fldChar w:fldCharType="separate"/>
      </w:r>
      <w:r w:rsidR="00C2404F" w:rsidRPr="00E60DF5">
        <w:rPr>
          <w:rFonts w:asciiTheme="minorHAnsi" w:eastAsia="Times New Roman" w:hAnsiTheme="minorHAnsi" w:cstheme="minorHAnsi"/>
          <w:noProof/>
          <w:sz w:val="24"/>
          <w:szCs w:val="24"/>
          <w:vertAlign w:val="superscript"/>
          <w:lang w:val="en-US"/>
        </w:rPr>
        <w:t>17,18</w:t>
      </w:r>
      <w:r w:rsidR="00133F1F" w:rsidRPr="00E60DF5">
        <w:rPr>
          <w:rFonts w:asciiTheme="minorHAnsi" w:eastAsia="Times New Roman" w:hAnsiTheme="minorHAnsi" w:cstheme="minorHAnsi"/>
          <w:sz w:val="24"/>
          <w:szCs w:val="24"/>
          <w:lang w:val="en-US"/>
        </w:rPr>
        <w:fldChar w:fldCharType="end"/>
      </w:r>
      <w:r w:rsidR="00133F1F" w:rsidRPr="00E60DF5">
        <w:rPr>
          <w:rFonts w:asciiTheme="minorHAnsi" w:eastAsia="Times New Roman" w:hAnsiTheme="minorHAnsi" w:cstheme="minorHAnsi"/>
          <w:sz w:val="24"/>
          <w:szCs w:val="24"/>
          <w:lang w:val="en-US"/>
        </w:rPr>
        <w:t>.</w:t>
      </w:r>
      <w:r w:rsidR="00B62AF9" w:rsidRPr="00E60DF5">
        <w:rPr>
          <w:rFonts w:asciiTheme="minorHAnsi" w:eastAsia="Times New Roman" w:hAnsiTheme="minorHAnsi" w:cstheme="minorHAnsi"/>
          <w:sz w:val="24"/>
          <w:szCs w:val="24"/>
          <w:lang w:val="en-US"/>
        </w:rPr>
        <w:t xml:space="preserve"> </w:t>
      </w:r>
    </w:p>
    <w:p w14:paraId="7285DC09" w14:textId="77777777" w:rsidR="000C4F6C" w:rsidRPr="00E60DF5" w:rsidRDefault="000C4F6C" w:rsidP="00C85EF2">
      <w:pPr>
        <w:spacing w:after="0" w:line="240" w:lineRule="auto"/>
        <w:jc w:val="both"/>
        <w:rPr>
          <w:rFonts w:asciiTheme="minorHAnsi" w:eastAsia="Times New Roman" w:hAnsiTheme="minorHAnsi" w:cstheme="minorHAnsi"/>
          <w:sz w:val="24"/>
          <w:szCs w:val="24"/>
          <w:lang w:val="en-US"/>
        </w:rPr>
      </w:pPr>
    </w:p>
    <w:p w14:paraId="7A9F9851" w14:textId="1F490D71" w:rsidR="00133F1F" w:rsidRPr="00E60DF5" w:rsidRDefault="00B62AF9" w:rsidP="00C85EF2">
      <w:pPr>
        <w:pStyle w:val="ListParagraph"/>
        <w:numPr>
          <w:ilvl w:val="1"/>
          <w:numId w:val="3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Prescribe TMS in a shared decision-making </w:t>
      </w:r>
      <w:r w:rsidR="000C4F6C" w:rsidRPr="00E60DF5">
        <w:rPr>
          <w:rFonts w:asciiTheme="minorHAnsi" w:eastAsia="Times New Roman" w:hAnsiTheme="minorHAnsi" w:cstheme="minorHAnsi"/>
          <w:sz w:val="24"/>
          <w:szCs w:val="24"/>
          <w:lang w:val="en-US"/>
        </w:rPr>
        <w:t xml:space="preserve">process </w:t>
      </w:r>
      <w:r w:rsidRPr="00E60DF5">
        <w:rPr>
          <w:rFonts w:asciiTheme="minorHAnsi" w:eastAsia="Times New Roman" w:hAnsiTheme="minorHAnsi" w:cstheme="minorHAnsi"/>
          <w:sz w:val="24"/>
          <w:szCs w:val="24"/>
          <w:lang w:val="en-US"/>
        </w:rPr>
        <w:t xml:space="preserve">with the patient, </w:t>
      </w:r>
      <w:r w:rsidR="00801B4A" w:rsidRPr="00E60DF5">
        <w:rPr>
          <w:rFonts w:asciiTheme="minorHAnsi" w:eastAsia="Times New Roman" w:hAnsiTheme="minorHAnsi" w:cstheme="minorHAnsi"/>
          <w:sz w:val="24"/>
          <w:szCs w:val="24"/>
          <w:lang w:val="en-US"/>
        </w:rPr>
        <w:t>considering</w:t>
      </w:r>
      <w:r w:rsidRPr="00E60DF5">
        <w:rPr>
          <w:rFonts w:asciiTheme="minorHAnsi" w:eastAsia="Times New Roman" w:hAnsiTheme="minorHAnsi" w:cstheme="minorHAnsi"/>
          <w:sz w:val="24"/>
          <w:szCs w:val="24"/>
          <w:lang w:val="en-US"/>
        </w:rPr>
        <w:t xml:space="preserve"> approved, off-label, and emerging indications</w:t>
      </w:r>
      <w:r w:rsidRPr="00E60DF5">
        <w:rPr>
          <w:rFonts w:asciiTheme="minorHAnsi" w:eastAsia="Times New Roman" w:hAnsiTheme="minorHAnsi" w:cstheme="minorHAnsi"/>
          <w:sz w:val="24"/>
          <w:szCs w:val="24"/>
          <w:lang w:val="en-US"/>
        </w:rPr>
        <w:fldChar w:fldCharType="begin">
          <w:fldData xml:space="preserve">PEVuZE5vdGU+PENpdGU+PEF1dGhvcj5Db3RvdmlvPC9BdXRob3I+PFllYXI+MjAyMzwvWWVhcj48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</w:fldData>
        </w:fldChar>
      </w:r>
      <w:r w:rsidRPr="00E60DF5">
        <w:rPr>
          <w:rFonts w:asciiTheme="minorHAnsi" w:eastAsia="Times New Roman" w:hAnsiTheme="minorHAnsi" w:cstheme="minorHAnsi"/>
          <w:sz w:val="24"/>
          <w:szCs w:val="24"/>
          <w:lang w:val="en-US"/>
        </w:rPr>
        <w:instrText xml:space="preserve"> ADDIN EN.JS.CITE </w:instrText>
      </w:r>
      <w:r w:rsidRPr="00E60DF5">
        <w:rPr>
          <w:rFonts w:asciiTheme="minorHAnsi" w:eastAsia="Times New Roman" w:hAnsiTheme="minorHAnsi" w:cstheme="minorHAnsi"/>
          <w:sz w:val="24"/>
          <w:szCs w:val="24"/>
          <w:lang w:val="en-US"/>
        </w:rPr>
      </w:r>
      <w:r w:rsidRPr="00E60DF5">
        <w:rPr>
          <w:rFonts w:asciiTheme="minorHAnsi" w:eastAsia="Times New Roman" w:hAnsiTheme="minorHAnsi" w:cstheme="minorHAnsi"/>
          <w:sz w:val="24"/>
          <w:szCs w:val="24"/>
          <w:lang w:val="en-US"/>
        </w:rPr>
        <w:fldChar w:fldCharType="separate"/>
      </w:r>
      <w:r w:rsidRPr="00E60DF5">
        <w:rPr>
          <w:rFonts w:asciiTheme="minorHAnsi" w:eastAsia="Times New Roman" w:hAnsiTheme="minorHAnsi" w:cstheme="minorHAnsi"/>
          <w:noProof/>
          <w:sz w:val="24"/>
          <w:szCs w:val="24"/>
          <w:vertAlign w:val="superscript"/>
          <w:lang w:val="en-US"/>
        </w:rPr>
        <w:t>11</w:t>
      </w:r>
      <w:r w:rsidRPr="00E60DF5">
        <w:rPr>
          <w:rFonts w:asciiTheme="minorHAnsi" w:eastAsia="Times New Roman" w:hAnsiTheme="minorHAnsi" w:cstheme="minorHAnsi"/>
          <w:sz w:val="24"/>
          <w:szCs w:val="24"/>
          <w:lang w:val="en-US"/>
        </w:rPr>
        <w:fldChar w:fldCharType="end"/>
      </w:r>
      <w:r w:rsidR="00801B4A" w:rsidRPr="00E60DF5">
        <w:rPr>
          <w:rFonts w:asciiTheme="minorHAnsi" w:eastAsia="Times New Roman" w:hAnsiTheme="minorHAnsi" w:cstheme="minorHAnsi"/>
          <w:sz w:val="24"/>
          <w:szCs w:val="24"/>
          <w:lang w:val="en-US"/>
        </w:rPr>
        <w:t>.</w:t>
      </w:r>
    </w:p>
    <w:p w14:paraId="6EE1408B" w14:textId="1577CCC3" w:rsidR="003E4F58" w:rsidRPr="00E60DF5" w:rsidRDefault="003E4F58" w:rsidP="00C85EF2">
      <w:pPr>
        <w:spacing w:after="0" w:line="240" w:lineRule="auto"/>
        <w:jc w:val="both"/>
        <w:rPr>
          <w:rFonts w:asciiTheme="minorHAnsi" w:eastAsia="Times New Roman" w:hAnsiTheme="minorHAnsi" w:cstheme="minorHAnsi"/>
          <w:sz w:val="24"/>
          <w:szCs w:val="24"/>
          <w:lang w:val="en-US"/>
        </w:rPr>
      </w:pPr>
    </w:p>
    <w:p w14:paraId="5BC0048B" w14:textId="07324CD9" w:rsidR="002F05A9" w:rsidRPr="00E60DF5" w:rsidRDefault="003E4F58" w:rsidP="00C85EF2">
      <w:pPr>
        <w:pStyle w:val="ListParagraph"/>
        <w:numPr>
          <w:ilvl w:val="0"/>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b/>
          <w:bCs/>
          <w:sz w:val="24"/>
          <w:szCs w:val="24"/>
          <w:lang w:val="en-US"/>
        </w:rPr>
        <w:t xml:space="preserve">TMS </w:t>
      </w:r>
      <w:r w:rsidR="000C4F6C" w:rsidRPr="00E60DF5">
        <w:rPr>
          <w:rFonts w:asciiTheme="minorHAnsi" w:eastAsia="Times New Roman" w:hAnsiTheme="minorHAnsi" w:cstheme="minorHAnsi"/>
          <w:b/>
          <w:bCs/>
          <w:sz w:val="24"/>
          <w:szCs w:val="24"/>
          <w:lang w:val="en-US"/>
        </w:rPr>
        <w:t>clinic and staff</w:t>
      </w:r>
    </w:p>
    <w:p w14:paraId="71F701EB" w14:textId="77777777" w:rsidR="000C4F6C" w:rsidRPr="00C85EF2" w:rsidRDefault="000C4F6C"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0B786166" w14:textId="7B67C8FE" w:rsidR="00801B4A" w:rsidRPr="00C85EF2" w:rsidRDefault="003B6CDD"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lang w:val="en-US"/>
        </w:rPr>
        <w:t>U</w:t>
      </w:r>
      <w:r w:rsidR="002F05A9" w:rsidRPr="00C85EF2">
        <w:rPr>
          <w:rFonts w:asciiTheme="minorHAnsi" w:eastAsia="Times New Roman" w:hAnsiTheme="minorHAnsi" w:cstheme="minorHAnsi"/>
          <w:sz w:val="24"/>
          <w:szCs w:val="24"/>
          <w:lang w:val="en-US"/>
        </w:rPr>
        <w:t>se equipment with regulatory clearance</w:t>
      </w:r>
      <w:r w:rsidR="00A417AD" w:rsidRPr="00C85EF2">
        <w:rPr>
          <w:rFonts w:asciiTheme="minorHAnsi" w:eastAsia="Times New Roman" w:hAnsiTheme="minorHAnsi" w:cstheme="minorHAnsi"/>
          <w:sz w:val="24"/>
          <w:szCs w:val="24"/>
          <w:lang w:val="en-US"/>
        </w:rPr>
        <w:t xml:space="preserve">, including </w:t>
      </w:r>
      <w:r w:rsidR="009148A3" w:rsidRPr="00C85EF2">
        <w:rPr>
          <w:rFonts w:asciiTheme="minorHAnsi" w:eastAsia="Times New Roman" w:hAnsiTheme="minorHAnsi" w:cstheme="minorHAnsi"/>
          <w:sz w:val="24"/>
          <w:szCs w:val="24"/>
          <w:lang w:val="en-US"/>
        </w:rPr>
        <w:t xml:space="preserve">the </w:t>
      </w:r>
      <w:r w:rsidR="00CE7854" w:rsidRPr="00C85EF2">
        <w:rPr>
          <w:rFonts w:asciiTheme="minorHAnsi" w:eastAsia="Times New Roman" w:hAnsiTheme="minorHAnsi" w:cstheme="minorHAnsi"/>
          <w:sz w:val="24"/>
          <w:szCs w:val="24"/>
          <w:lang w:val="en-US"/>
        </w:rPr>
        <w:t xml:space="preserve">TMS stimulator, </w:t>
      </w:r>
      <w:r w:rsidR="009148A3" w:rsidRPr="00C85EF2">
        <w:rPr>
          <w:rFonts w:asciiTheme="minorHAnsi" w:eastAsia="Times New Roman" w:hAnsiTheme="minorHAnsi" w:cstheme="minorHAnsi"/>
          <w:sz w:val="24"/>
          <w:szCs w:val="24"/>
          <w:lang w:val="en-US"/>
        </w:rPr>
        <w:t xml:space="preserve">the </w:t>
      </w:r>
      <w:r w:rsidR="00CE7854" w:rsidRPr="00C85EF2">
        <w:rPr>
          <w:rFonts w:asciiTheme="minorHAnsi" w:eastAsia="Times New Roman" w:hAnsiTheme="minorHAnsi" w:cstheme="minorHAnsi"/>
          <w:sz w:val="24"/>
          <w:szCs w:val="24"/>
          <w:lang w:val="en-US"/>
        </w:rPr>
        <w:t>TMS coil</w:t>
      </w:r>
      <w:r w:rsidR="009148A3" w:rsidRPr="00C85EF2">
        <w:rPr>
          <w:rFonts w:asciiTheme="minorHAnsi" w:eastAsia="Times New Roman" w:hAnsiTheme="minorHAnsi" w:cstheme="minorHAnsi"/>
          <w:sz w:val="24"/>
          <w:szCs w:val="24"/>
          <w:lang w:val="en-US"/>
        </w:rPr>
        <w:t>,</w:t>
      </w:r>
      <w:r w:rsidR="00CE7854" w:rsidRPr="00C85EF2">
        <w:rPr>
          <w:rFonts w:asciiTheme="minorHAnsi" w:eastAsia="Times New Roman" w:hAnsiTheme="minorHAnsi" w:cstheme="minorHAnsi"/>
          <w:sz w:val="24"/>
          <w:szCs w:val="24"/>
          <w:lang w:val="en-US"/>
        </w:rPr>
        <w:t xml:space="preserve"> and </w:t>
      </w:r>
      <w:r w:rsidR="009148A3" w:rsidRPr="00C85EF2">
        <w:rPr>
          <w:rFonts w:asciiTheme="minorHAnsi" w:eastAsia="Times New Roman" w:hAnsiTheme="minorHAnsi" w:cstheme="minorHAnsi"/>
          <w:sz w:val="24"/>
          <w:szCs w:val="24"/>
          <w:lang w:val="en-US"/>
        </w:rPr>
        <w:t xml:space="preserve">the </w:t>
      </w:r>
      <w:r w:rsidR="00CE7854" w:rsidRPr="00C85EF2">
        <w:rPr>
          <w:rFonts w:asciiTheme="minorHAnsi" w:eastAsia="Times New Roman" w:hAnsiTheme="minorHAnsi" w:cstheme="minorHAnsi"/>
          <w:sz w:val="24"/>
          <w:szCs w:val="24"/>
          <w:lang w:val="en-US"/>
        </w:rPr>
        <w:t>TMS cooling system.</w:t>
      </w:r>
    </w:p>
    <w:p w14:paraId="3ACBBC4A" w14:textId="77777777" w:rsidR="00556A77" w:rsidRPr="00C85EF2" w:rsidRDefault="00556A77"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34B43DCA" w14:textId="2680A173" w:rsidR="00556A77" w:rsidRPr="00C85EF2" w:rsidRDefault="00801B4A"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lang w:val="en-US"/>
        </w:rPr>
        <w:t>H</w:t>
      </w:r>
      <w:r w:rsidR="002F05A9" w:rsidRPr="00C85EF2">
        <w:rPr>
          <w:rFonts w:asciiTheme="minorHAnsi" w:eastAsia="Times New Roman" w:hAnsiTheme="minorHAnsi" w:cstheme="minorHAnsi"/>
          <w:sz w:val="24"/>
          <w:szCs w:val="24"/>
          <w:lang w:val="en-US"/>
        </w:rPr>
        <w:t>ave life-support and emergency plans for syncope and seizures</w:t>
      </w:r>
      <w:r w:rsidR="006F6936" w:rsidRPr="00C85EF2">
        <w:rPr>
          <w:rFonts w:asciiTheme="minorHAnsi" w:eastAsia="Times New Roman" w:hAnsiTheme="minorHAnsi" w:cstheme="minorHAnsi"/>
          <w:sz w:val="24"/>
          <w:szCs w:val="24"/>
          <w:lang w:val="en-US"/>
        </w:rPr>
        <w:fldChar w:fldCharType="begin">
          <w:fldData xml:space="preserve">PEVuZE5vdGU+PENpdGU+PEF1dGhvcj5Nb3JhbGVzPC9BdXRob3I+PFllYXI+MjAyMDwvWWVhcj48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</w:fldData>
        </w:fldChar>
      </w:r>
      <w:r w:rsidR="006F6936" w:rsidRPr="00C85EF2">
        <w:rPr>
          <w:rFonts w:asciiTheme="minorHAnsi" w:eastAsia="Times New Roman" w:hAnsiTheme="minorHAnsi" w:cstheme="minorHAnsi"/>
          <w:sz w:val="24"/>
          <w:szCs w:val="24"/>
          <w:lang w:val="en-US"/>
        </w:rPr>
        <w:instrText xml:space="preserve"> ADDIN EN.JS.CITE </w:instrText>
      </w:r>
      <w:r w:rsidR="006F6936" w:rsidRPr="00C85EF2">
        <w:rPr>
          <w:rFonts w:asciiTheme="minorHAnsi" w:eastAsia="Times New Roman" w:hAnsiTheme="minorHAnsi" w:cstheme="minorHAnsi"/>
          <w:sz w:val="24"/>
          <w:szCs w:val="24"/>
          <w:lang w:val="en-US"/>
        </w:rPr>
      </w:r>
      <w:r w:rsidR="006F6936"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19,20</w:t>
      </w:r>
      <w:r w:rsidR="006F6936" w:rsidRPr="00C85EF2">
        <w:rPr>
          <w:rFonts w:asciiTheme="minorHAnsi" w:eastAsia="Times New Roman" w:hAnsiTheme="minorHAnsi" w:cstheme="minorHAnsi"/>
          <w:sz w:val="24"/>
          <w:szCs w:val="24"/>
          <w:lang w:val="en-US"/>
        </w:rPr>
        <w:fldChar w:fldCharType="end"/>
      </w:r>
      <w:r w:rsidRPr="00C85EF2">
        <w:rPr>
          <w:rFonts w:asciiTheme="minorHAnsi" w:eastAsia="Times New Roman" w:hAnsiTheme="minorHAnsi" w:cstheme="minorHAnsi"/>
          <w:sz w:val="24"/>
          <w:szCs w:val="24"/>
          <w:lang w:val="en-US"/>
        </w:rPr>
        <w:t>.</w:t>
      </w:r>
    </w:p>
    <w:p w14:paraId="1FE8852C" w14:textId="7F107061" w:rsidR="00801B4A" w:rsidRPr="00C85EF2" w:rsidRDefault="002F05A9" w:rsidP="00C85EF2">
      <w:pPr>
        <w:spacing w:after="0" w:line="240" w:lineRule="auto"/>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lang w:val="en-US"/>
        </w:rPr>
        <w:t xml:space="preserve"> </w:t>
      </w:r>
    </w:p>
    <w:p w14:paraId="26856BA1" w14:textId="2F506EA9" w:rsidR="002F05A9" w:rsidRPr="00C85EF2" w:rsidRDefault="00801B4A"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lang w:val="en-US"/>
        </w:rPr>
        <w:t>E</w:t>
      </w:r>
      <w:r w:rsidR="002F05A9" w:rsidRPr="00C85EF2">
        <w:rPr>
          <w:rFonts w:asciiTheme="minorHAnsi" w:eastAsia="Times New Roman" w:hAnsiTheme="minorHAnsi" w:cstheme="minorHAnsi"/>
          <w:sz w:val="24"/>
          <w:szCs w:val="24"/>
          <w:lang w:val="en-US"/>
        </w:rPr>
        <w:t>nsure all staff are trained in TMS mechanisms, risks, and emergency management, with at least basic life support skills</w:t>
      </w:r>
      <w:r w:rsidR="002F05A9" w:rsidRPr="00C85EF2">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MTcsMTgsMjE8L3N0eWxlPjwvRGlzcGxheVRleHQ+PHJlY29yZD48cmVjLW51bWJlcj48L3JlYy1u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==
</w:fldData>
        </w:fldChar>
      </w:r>
      <w:r w:rsidR="002F05A9" w:rsidRPr="00C85EF2">
        <w:rPr>
          <w:rFonts w:asciiTheme="minorHAnsi" w:eastAsia="Times New Roman" w:hAnsiTheme="minorHAnsi" w:cstheme="minorHAnsi"/>
          <w:sz w:val="24"/>
          <w:szCs w:val="24"/>
          <w:lang w:val="en-US"/>
        </w:rPr>
        <w:instrText xml:space="preserve"> ADDIN EN.JS.CITE </w:instrText>
      </w:r>
      <w:r w:rsidR="002F05A9" w:rsidRPr="00C85EF2">
        <w:rPr>
          <w:rFonts w:asciiTheme="minorHAnsi" w:eastAsia="Times New Roman" w:hAnsiTheme="minorHAnsi" w:cstheme="minorHAnsi"/>
          <w:sz w:val="24"/>
          <w:szCs w:val="24"/>
          <w:lang w:val="en-US"/>
        </w:rPr>
      </w:r>
      <w:r w:rsidR="002F05A9"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17,18,21</w:t>
      </w:r>
      <w:r w:rsidR="002F05A9" w:rsidRPr="00C85EF2">
        <w:rPr>
          <w:rFonts w:asciiTheme="minorHAnsi" w:eastAsia="Times New Roman" w:hAnsiTheme="minorHAnsi" w:cstheme="minorHAnsi"/>
          <w:sz w:val="24"/>
          <w:szCs w:val="24"/>
          <w:lang w:val="en-US"/>
        </w:rPr>
        <w:fldChar w:fldCharType="end"/>
      </w:r>
      <w:r w:rsidR="00556A77" w:rsidRPr="00C85EF2">
        <w:rPr>
          <w:rFonts w:asciiTheme="minorHAnsi" w:eastAsia="Times New Roman" w:hAnsiTheme="minorHAnsi" w:cstheme="minorHAnsi"/>
          <w:sz w:val="24"/>
          <w:szCs w:val="24"/>
          <w:lang w:val="en-US"/>
        </w:rPr>
        <w:t>.</w:t>
      </w:r>
    </w:p>
    <w:p w14:paraId="6A087258" w14:textId="77777777" w:rsidR="00556A77" w:rsidRPr="00C85EF2" w:rsidRDefault="00556A77" w:rsidP="00C85EF2">
      <w:pPr>
        <w:spacing w:after="0" w:line="240" w:lineRule="auto"/>
        <w:jc w:val="both"/>
        <w:rPr>
          <w:rFonts w:asciiTheme="minorHAnsi" w:eastAsia="Times New Roman" w:hAnsiTheme="minorHAnsi" w:cstheme="minorHAnsi"/>
          <w:sz w:val="24"/>
          <w:szCs w:val="24"/>
          <w:lang w:val="en-US"/>
        </w:rPr>
      </w:pPr>
    </w:p>
    <w:p w14:paraId="22131560" w14:textId="01A10C83" w:rsidR="002F05A9" w:rsidRPr="00C85EF2" w:rsidRDefault="003B6CDD"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lang w:val="en-US"/>
        </w:rPr>
        <w:lastRenderedPageBreak/>
        <w:t>Include a</w:t>
      </w:r>
      <w:r w:rsidR="00D86578" w:rsidRPr="00C85EF2">
        <w:rPr>
          <w:rFonts w:asciiTheme="minorHAnsi" w:eastAsia="Times New Roman" w:hAnsiTheme="minorHAnsi" w:cstheme="minorHAnsi"/>
          <w:sz w:val="24"/>
          <w:szCs w:val="24"/>
          <w:lang w:val="en-US"/>
        </w:rPr>
        <w:t xml:space="preserve"> licensed physician </w:t>
      </w:r>
      <w:r w:rsidR="00556A77" w:rsidRPr="00C85EF2">
        <w:rPr>
          <w:rFonts w:asciiTheme="minorHAnsi" w:eastAsia="Times New Roman" w:hAnsiTheme="minorHAnsi" w:cstheme="minorHAnsi"/>
          <w:sz w:val="24"/>
          <w:szCs w:val="24"/>
          <w:lang w:val="en-US"/>
        </w:rPr>
        <w:t xml:space="preserve">who </w:t>
      </w:r>
      <w:r w:rsidR="002F05A9" w:rsidRPr="00C85EF2">
        <w:rPr>
          <w:rFonts w:asciiTheme="minorHAnsi" w:eastAsia="Times New Roman" w:hAnsiTheme="minorHAnsi" w:cstheme="minorHAnsi"/>
          <w:sz w:val="24"/>
          <w:szCs w:val="24"/>
          <w:lang w:val="en-US"/>
        </w:rPr>
        <w:t>supervise</w:t>
      </w:r>
      <w:r w:rsidR="00D86578" w:rsidRPr="00C85EF2">
        <w:rPr>
          <w:rFonts w:asciiTheme="minorHAnsi" w:eastAsia="Times New Roman" w:hAnsiTheme="minorHAnsi" w:cstheme="minorHAnsi"/>
          <w:sz w:val="24"/>
          <w:szCs w:val="24"/>
          <w:lang w:val="en-US"/>
        </w:rPr>
        <w:t>s treatment</w:t>
      </w:r>
      <w:r w:rsidR="002F05A9" w:rsidRPr="00C85EF2">
        <w:rPr>
          <w:rFonts w:asciiTheme="minorHAnsi" w:eastAsia="Times New Roman" w:hAnsiTheme="minorHAnsi" w:cstheme="minorHAnsi"/>
          <w:sz w:val="24"/>
          <w:szCs w:val="24"/>
          <w:lang w:val="en-US"/>
        </w:rPr>
        <w:t xml:space="preserve">, </w:t>
      </w:r>
      <w:r w:rsidR="00556A77" w:rsidRPr="00C85EF2">
        <w:rPr>
          <w:rFonts w:asciiTheme="minorHAnsi" w:eastAsia="Times New Roman" w:hAnsiTheme="minorHAnsi" w:cstheme="minorHAnsi"/>
          <w:sz w:val="24"/>
          <w:szCs w:val="24"/>
          <w:lang w:val="en-US"/>
        </w:rPr>
        <w:t xml:space="preserve">who </w:t>
      </w:r>
      <w:r w:rsidR="00801B4A" w:rsidRPr="00C85EF2">
        <w:rPr>
          <w:rFonts w:asciiTheme="minorHAnsi" w:eastAsia="Times New Roman" w:hAnsiTheme="minorHAnsi" w:cstheme="minorHAnsi"/>
          <w:sz w:val="24"/>
          <w:szCs w:val="24"/>
          <w:lang w:val="en-US"/>
        </w:rPr>
        <w:t>must be</w:t>
      </w:r>
      <w:r w:rsidR="002F05A9" w:rsidRPr="00C85EF2">
        <w:rPr>
          <w:rFonts w:asciiTheme="minorHAnsi" w:eastAsia="Times New Roman" w:hAnsiTheme="minorHAnsi" w:cstheme="minorHAnsi"/>
          <w:sz w:val="24"/>
          <w:szCs w:val="24"/>
          <w:lang w:val="en-US"/>
        </w:rPr>
        <w:t xml:space="preserve"> accessible</w:t>
      </w:r>
      <w:r w:rsidR="00801B4A" w:rsidRPr="00C85EF2">
        <w:rPr>
          <w:rFonts w:asciiTheme="minorHAnsi" w:eastAsia="Times New Roman" w:hAnsiTheme="minorHAnsi" w:cstheme="minorHAnsi"/>
          <w:sz w:val="24"/>
          <w:szCs w:val="24"/>
          <w:lang w:val="en-US"/>
        </w:rPr>
        <w:t>, at least</w:t>
      </w:r>
      <w:r w:rsidR="002F05A9" w:rsidRPr="00C85EF2">
        <w:rPr>
          <w:rFonts w:asciiTheme="minorHAnsi" w:eastAsia="Times New Roman" w:hAnsiTheme="minorHAnsi" w:cstheme="minorHAnsi"/>
          <w:sz w:val="24"/>
          <w:szCs w:val="24"/>
          <w:lang w:val="en-US"/>
        </w:rPr>
        <w:t xml:space="preserve"> by phone</w:t>
      </w:r>
      <w:r w:rsidR="00801B4A" w:rsidRPr="00C85EF2">
        <w:rPr>
          <w:rFonts w:asciiTheme="minorHAnsi" w:eastAsia="Times New Roman" w:hAnsiTheme="minorHAnsi" w:cstheme="minorHAnsi"/>
          <w:sz w:val="24"/>
          <w:szCs w:val="24"/>
          <w:lang w:val="en-US"/>
        </w:rPr>
        <w:t>,</w:t>
      </w:r>
      <w:r w:rsidR="002F05A9" w:rsidRPr="00C85EF2">
        <w:rPr>
          <w:rFonts w:asciiTheme="minorHAnsi" w:eastAsia="Times New Roman" w:hAnsiTheme="minorHAnsi" w:cstheme="minorHAnsi"/>
          <w:sz w:val="24"/>
          <w:szCs w:val="24"/>
          <w:lang w:val="en-US"/>
        </w:rPr>
        <w:t xml:space="preserve"> during sessions</w:t>
      </w:r>
      <w:r w:rsidR="002F05A9" w:rsidRPr="00C85EF2">
        <w:rPr>
          <w:rFonts w:asciiTheme="minorHAnsi" w:eastAsia="Times New Roman" w:hAnsiTheme="minorHAnsi" w:cstheme="minorHAnsi"/>
          <w:sz w:val="24"/>
          <w:szCs w:val="24"/>
          <w:lang w:val="en-US"/>
        </w:rPr>
        <w:fldChar w:fldCharType="begin">
          <w:fldData xml:space="preserve">PEVuZE5vdGU+PENpdGU+PEF1dGhvcj5WZW50dXJhPC9BdXRob3I+PFllYXI+MjAyMzwvWWVhcj48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</w:fldData>
        </w:fldChar>
      </w:r>
      <w:r w:rsidR="002F05A9" w:rsidRPr="00C85EF2">
        <w:rPr>
          <w:rFonts w:asciiTheme="minorHAnsi" w:eastAsia="Times New Roman" w:hAnsiTheme="minorHAnsi" w:cstheme="minorHAnsi"/>
          <w:sz w:val="24"/>
          <w:szCs w:val="24"/>
          <w:lang w:val="en-US"/>
        </w:rPr>
        <w:instrText xml:space="preserve"> ADDIN EN.JS.CITE </w:instrText>
      </w:r>
      <w:r w:rsidR="002F05A9" w:rsidRPr="00C85EF2">
        <w:rPr>
          <w:rFonts w:asciiTheme="minorHAnsi" w:eastAsia="Times New Roman" w:hAnsiTheme="minorHAnsi" w:cstheme="minorHAnsi"/>
          <w:sz w:val="24"/>
          <w:szCs w:val="24"/>
          <w:lang w:val="en-US"/>
        </w:rPr>
      </w:r>
      <w:r w:rsidR="002F05A9"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17,18,21</w:t>
      </w:r>
      <w:r w:rsidR="002F05A9" w:rsidRPr="00C85EF2">
        <w:rPr>
          <w:rFonts w:asciiTheme="minorHAnsi" w:eastAsia="Times New Roman" w:hAnsiTheme="minorHAnsi" w:cstheme="minorHAnsi"/>
          <w:sz w:val="24"/>
          <w:szCs w:val="24"/>
          <w:lang w:val="en-US"/>
        </w:rPr>
        <w:fldChar w:fldCharType="end"/>
      </w:r>
      <w:r w:rsidR="002F05A9" w:rsidRPr="00C85EF2">
        <w:rPr>
          <w:rFonts w:asciiTheme="minorHAnsi" w:eastAsia="Times New Roman" w:hAnsiTheme="minorHAnsi" w:cstheme="minorHAnsi"/>
          <w:sz w:val="24"/>
          <w:szCs w:val="24"/>
          <w:lang w:val="en-US"/>
        </w:rPr>
        <w:t>.</w:t>
      </w:r>
    </w:p>
    <w:p w14:paraId="08B1BD0F" w14:textId="77777777" w:rsidR="003E4F58" w:rsidRPr="00C85EF2" w:rsidRDefault="003E4F58" w:rsidP="00C85EF2">
      <w:pPr>
        <w:spacing w:after="0" w:line="240" w:lineRule="auto"/>
        <w:jc w:val="both"/>
        <w:rPr>
          <w:rFonts w:asciiTheme="minorHAnsi" w:eastAsia="Times New Roman" w:hAnsiTheme="minorHAnsi" w:cstheme="minorHAnsi"/>
          <w:sz w:val="24"/>
          <w:szCs w:val="24"/>
          <w:lang w:val="en-US"/>
        </w:rPr>
      </w:pPr>
    </w:p>
    <w:p w14:paraId="63E380FC" w14:textId="27CBF4B4" w:rsidR="002F05A9" w:rsidRPr="00C85EF2" w:rsidRDefault="004215D1" w:rsidP="00C85EF2">
      <w:pPr>
        <w:pStyle w:val="ListParagraph"/>
        <w:numPr>
          <w:ilvl w:val="0"/>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C85EF2">
        <w:rPr>
          <w:rFonts w:asciiTheme="minorHAnsi" w:eastAsia="Times New Roman" w:hAnsiTheme="minorHAnsi" w:cstheme="minorHAnsi"/>
          <w:b/>
          <w:bCs/>
          <w:sz w:val="24"/>
          <w:szCs w:val="24"/>
          <w:lang w:val="en-US"/>
        </w:rPr>
        <w:t xml:space="preserve">First </w:t>
      </w:r>
      <w:r w:rsidR="003E4F58" w:rsidRPr="00C85EF2">
        <w:rPr>
          <w:rFonts w:asciiTheme="minorHAnsi" w:eastAsia="Times New Roman" w:hAnsiTheme="minorHAnsi" w:cstheme="minorHAnsi"/>
          <w:b/>
          <w:bCs/>
          <w:sz w:val="24"/>
          <w:szCs w:val="24"/>
          <w:lang w:val="en-US"/>
        </w:rPr>
        <w:t xml:space="preserve">TMS </w:t>
      </w:r>
      <w:r w:rsidR="00556A77" w:rsidRPr="00C85EF2">
        <w:rPr>
          <w:rFonts w:asciiTheme="minorHAnsi" w:eastAsia="Times New Roman" w:hAnsiTheme="minorHAnsi" w:cstheme="minorHAnsi"/>
          <w:b/>
          <w:bCs/>
          <w:sz w:val="24"/>
          <w:szCs w:val="24"/>
          <w:lang w:val="en-US"/>
        </w:rPr>
        <w:t>s</w:t>
      </w:r>
      <w:r w:rsidRPr="00C85EF2">
        <w:rPr>
          <w:rFonts w:asciiTheme="minorHAnsi" w:eastAsia="Times New Roman" w:hAnsiTheme="minorHAnsi" w:cstheme="minorHAnsi"/>
          <w:b/>
          <w:bCs/>
          <w:sz w:val="24"/>
          <w:szCs w:val="24"/>
          <w:lang w:val="en-US"/>
        </w:rPr>
        <w:t>ession</w:t>
      </w:r>
    </w:p>
    <w:p w14:paraId="623A3AC6" w14:textId="77777777" w:rsidR="00556A77" w:rsidRPr="00C85EF2" w:rsidRDefault="00556A77"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2F36CA76" w14:textId="5677603A" w:rsidR="003B6CDD" w:rsidRPr="00E60DF5" w:rsidRDefault="004215D1"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Arrival and </w:t>
      </w:r>
      <w:r w:rsidR="00556A77" w:rsidRPr="00E60DF5">
        <w:rPr>
          <w:rFonts w:asciiTheme="minorHAnsi" w:eastAsia="Times New Roman" w:hAnsiTheme="minorHAnsi" w:cstheme="minorHAnsi"/>
          <w:sz w:val="24"/>
          <w:szCs w:val="24"/>
          <w:lang w:val="en-US"/>
        </w:rPr>
        <w:t>administrative check-in (administrative staff</w:t>
      </w:r>
      <w:r w:rsidR="003B6CDD" w:rsidRPr="00E60DF5">
        <w:rPr>
          <w:rFonts w:asciiTheme="minorHAnsi" w:eastAsia="Times New Roman" w:hAnsiTheme="minorHAnsi" w:cstheme="minorHAnsi"/>
          <w:sz w:val="24"/>
          <w:szCs w:val="24"/>
          <w:lang w:val="en-US"/>
        </w:rPr>
        <w:t>)</w:t>
      </w:r>
      <w:r w:rsidRPr="00E60DF5">
        <w:rPr>
          <w:rFonts w:asciiTheme="minorHAnsi" w:eastAsia="Times New Roman" w:hAnsiTheme="minorHAnsi" w:cstheme="minorHAnsi"/>
          <w:sz w:val="24"/>
          <w:szCs w:val="24"/>
          <w:lang w:val="en-US"/>
        </w:rPr>
        <w:t xml:space="preserve"> </w:t>
      </w:r>
    </w:p>
    <w:p w14:paraId="410CE90F" w14:textId="77777777" w:rsidR="00556A77" w:rsidRPr="00E60DF5" w:rsidRDefault="00556A77"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2171E3FD" w14:textId="70C57980" w:rsidR="003B6CDD" w:rsidRPr="00E60DF5" w:rsidRDefault="003B6CDD"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sz w:val="24"/>
          <w:szCs w:val="24"/>
          <w:lang w:val="en-US"/>
        </w:rPr>
        <w:t>Greet the patient u</w:t>
      </w:r>
      <w:r w:rsidR="003E4F58" w:rsidRPr="00E60DF5">
        <w:rPr>
          <w:rFonts w:asciiTheme="minorHAnsi" w:eastAsia="Times New Roman" w:hAnsiTheme="minorHAnsi" w:cstheme="minorHAnsi"/>
          <w:sz w:val="24"/>
          <w:szCs w:val="24"/>
          <w:lang w:val="en-US"/>
        </w:rPr>
        <w:t>pon</w:t>
      </w:r>
      <w:r w:rsidR="004215D1" w:rsidRPr="00E60DF5">
        <w:rPr>
          <w:rFonts w:asciiTheme="minorHAnsi" w:eastAsia="Times New Roman" w:hAnsiTheme="minorHAnsi" w:cstheme="minorHAnsi"/>
          <w:sz w:val="24"/>
          <w:szCs w:val="24"/>
          <w:lang w:val="en-US"/>
        </w:rPr>
        <w:t xml:space="preserve"> </w:t>
      </w:r>
      <w:r w:rsidR="00EB4E60" w:rsidRPr="00E60DF5">
        <w:rPr>
          <w:rFonts w:asciiTheme="minorHAnsi" w:eastAsia="Times New Roman" w:hAnsiTheme="minorHAnsi" w:cstheme="minorHAnsi"/>
          <w:sz w:val="24"/>
          <w:szCs w:val="24"/>
          <w:lang w:val="en-US"/>
        </w:rPr>
        <w:t>arriv</w:t>
      </w:r>
      <w:r w:rsidR="003E4F58" w:rsidRPr="00E60DF5">
        <w:rPr>
          <w:rFonts w:asciiTheme="minorHAnsi" w:eastAsia="Times New Roman" w:hAnsiTheme="minorHAnsi" w:cstheme="minorHAnsi"/>
          <w:sz w:val="24"/>
          <w:szCs w:val="24"/>
          <w:lang w:val="en-US"/>
        </w:rPr>
        <w:t>al</w:t>
      </w:r>
      <w:r w:rsidR="00EB4E60" w:rsidRPr="00E60DF5">
        <w:rPr>
          <w:rFonts w:asciiTheme="minorHAnsi" w:eastAsia="Times New Roman" w:hAnsiTheme="minorHAnsi" w:cstheme="minorHAnsi"/>
          <w:sz w:val="24"/>
          <w:szCs w:val="24"/>
          <w:lang w:val="en-US"/>
        </w:rPr>
        <w:t xml:space="preserve"> </w:t>
      </w:r>
      <w:r w:rsidR="00556A77" w:rsidRPr="00E60DF5">
        <w:rPr>
          <w:rFonts w:asciiTheme="minorHAnsi" w:eastAsia="Times New Roman" w:hAnsiTheme="minorHAnsi" w:cstheme="minorHAnsi"/>
          <w:sz w:val="24"/>
          <w:szCs w:val="24"/>
          <w:lang w:val="en-US"/>
        </w:rPr>
        <w:t xml:space="preserve">at </w:t>
      </w:r>
      <w:r w:rsidR="00EB4E60" w:rsidRPr="00E60DF5">
        <w:rPr>
          <w:rFonts w:asciiTheme="minorHAnsi" w:eastAsia="Times New Roman" w:hAnsiTheme="minorHAnsi" w:cstheme="minorHAnsi"/>
          <w:sz w:val="24"/>
          <w:szCs w:val="24"/>
          <w:lang w:val="en-US"/>
        </w:rPr>
        <w:t>the TMS Clinic</w:t>
      </w:r>
      <w:r w:rsidRPr="00E60DF5">
        <w:rPr>
          <w:rFonts w:asciiTheme="minorHAnsi" w:eastAsia="Times New Roman" w:hAnsiTheme="minorHAnsi" w:cstheme="minorHAnsi"/>
          <w:sz w:val="24"/>
          <w:szCs w:val="24"/>
          <w:lang w:val="en-US"/>
        </w:rPr>
        <w:t>.</w:t>
      </w:r>
      <w:r w:rsidR="003E4F58" w:rsidRPr="00E60DF5">
        <w:rPr>
          <w:rFonts w:asciiTheme="minorHAnsi" w:eastAsia="Times New Roman" w:hAnsiTheme="minorHAnsi" w:cstheme="minorHAnsi"/>
          <w:sz w:val="24"/>
          <w:szCs w:val="24"/>
          <w:lang w:val="en-US"/>
        </w:rPr>
        <w:t xml:space="preserve"> </w:t>
      </w:r>
    </w:p>
    <w:p w14:paraId="3D45878D" w14:textId="77777777" w:rsidR="00556A77" w:rsidRPr="00E60DF5" w:rsidRDefault="00556A77"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7FFA99CD" w14:textId="6E006927" w:rsidR="00556A77" w:rsidRPr="00E60DF5" w:rsidRDefault="003B6CDD"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sz w:val="24"/>
          <w:szCs w:val="24"/>
          <w:lang w:val="en-US"/>
        </w:rPr>
        <w:t>C</w:t>
      </w:r>
      <w:r w:rsidR="003E4F58" w:rsidRPr="00E60DF5">
        <w:rPr>
          <w:rFonts w:asciiTheme="minorHAnsi" w:eastAsia="Times New Roman" w:hAnsiTheme="minorHAnsi" w:cstheme="minorHAnsi"/>
          <w:sz w:val="24"/>
          <w:szCs w:val="24"/>
          <w:lang w:val="en-US"/>
        </w:rPr>
        <w:t>onfirm necessary documentation for admission, including TMS prescription, completed informed consent documentation</w:t>
      </w:r>
      <w:r w:rsidR="00556A77" w:rsidRPr="00E60DF5">
        <w:rPr>
          <w:rFonts w:asciiTheme="minorHAnsi" w:eastAsia="Times New Roman" w:hAnsiTheme="minorHAnsi" w:cstheme="minorHAnsi"/>
          <w:sz w:val="24"/>
          <w:szCs w:val="24"/>
          <w:lang w:val="en-US"/>
        </w:rPr>
        <w:t>,</w:t>
      </w:r>
      <w:r w:rsidR="003E4F58" w:rsidRPr="00E60DF5">
        <w:rPr>
          <w:rFonts w:asciiTheme="minorHAnsi" w:eastAsia="Times New Roman" w:hAnsiTheme="minorHAnsi" w:cstheme="minorHAnsi"/>
          <w:sz w:val="24"/>
          <w:szCs w:val="24"/>
          <w:lang w:val="en-US"/>
        </w:rPr>
        <w:t xml:space="preserve"> and safety check. </w:t>
      </w:r>
    </w:p>
    <w:p w14:paraId="04F10B57" w14:textId="77777777" w:rsidR="00556A77" w:rsidRPr="00E60DF5" w:rsidRDefault="00556A77" w:rsidP="00C85EF2">
      <w:pPr>
        <w:spacing w:after="0" w:line="240" w:lineRule="auto"/>
        <w:jc w:val="both"/>
        <w:rPr>
          <w:rFonts w:asciiTheme="minorHAnsi" w:eastAsia="Times New Roman" w:hAnsiTheme="minorHAnsi" w:cstheme="minorHAnsi"/>
          <w:b/>
          <w:bCs/>
          <w:sz w:val="24"/>
          <w:szCs w:val="24"/>
          <w:lang w:val="en-US"/>
        </w:rPr>
      </w:pPr>
    </w:p>
    <w:p w14:paraId="10452E9D" w14:textId="0C2180AB" w:rsidR="002F05A9" w:rsidRPr="00E60DF5" w:rsidRDefault="006F6936"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sz w:val="24"/>
          <w:szCs w:val="24"/>
          <w:lang w:val="en-US"/>
        </w:rPr>
        <w:t xml:space="preserve">Introduce </w:t>
      </w:r>
      <w:r w:rsidR="003B6CDD" w:rsidRPr="00E60DF5">
        <w:rPr>
          <w:rFonts w:asciiTheme="minorHAnsi" w:eastAsia="Times New Roman" w:hAnsiTheme="minorHAnsi" w:cstheme="minorHAnsi"/>
          <w:sz w:val="24"/>
          <w:szCs w:val="24"/>
          <w:lang w:val="en-US"/>
        </w:rPr>
        <w:t>t</w:t>
      </w:r>
      <w:r w:rsidR="003E4F58" w:rsidRPr="00E60DF5">
        <w:rPr>
          <w:rFonts w:asciiTheme="minorHAnsi" w:eastAsia="Times New Roman" w:hAnsiTheme="minorHAnsi" w:cstheme="minorHAnsi"/>
          <w:sz w:val="24"/>
          <w:szCs w:val="24"/>
          <w:lang w:val="en-US"/>
        </w:rPr>
        <w:t xml:space="preserve">he patient to the </w:t>
      </w:r>
      <w:r w:rsidR="004215D1" w:rsidRPr="00E60DF5">
        <w:rPr>
          <w:rFonts w:asciiTheme="minorHAnsi" w:eastAsia="Times New Roman" w:hAnsiTheme="minorHAnsi" w:cstheme="minorHAnsi"/>
          <w:sz w:val="24"/>
          <w:szCs w:val="24"/>
          <w:lang w:val="en-US"/>
        </w:rPr>
        <w:t>TMS technician</w:t>
      </w:r>
      <w:r w:rsidR="00556A77" w:rsidRPr="00E60DF5">
        <w:rPr>
          <w:rFonts w:asciiTheme="minorHAnsi" w:eastAsia="Times New Roman" w:hAnsiTheme="minorHAnsi" w:cstheme="minorHAnsi"/>
          <w:sz w:val="24"/>
          <w:szCs w:val="24"/>
          <w:lang w:val="en-US"/>
        </w:rPr>
        <w:t>.</w:t>
      </w:r>
    </w:p>
    <w:p w14:paraId="7500B1BB" w14:textId="77777777" w:rsidR="00556A77" w:rsidRPr="00E60DF5" w:rsidRDefault="00556A77" w:rsidP="00C85EF2">
      <w:pPr>
        <w:spacing w:after="0" w:line="240" w:lineRule="auto"/>
        <w:jc w:val="both"/>
        <w:rPr>
          <w:rFonts w:asciiTheme="minorHAnsi" w:eastAsia="Times New Roman" w:hAnsiTheme="minorHAnsi" w:cstheme="minorHAnsi"/>
          <w:b/>
          <w:bCs/>
          <w:sz w:val="24"/>
          <w:szCs w:val="24"/>
          <w:lang w:val="en-US"/>
        </w:rPr>
      </w:pPr>
    </w:p>
    <w:p w14:paraId="1ABD7455" w14:textId="5C8E7B38" w:rsidR="003B6CDD" w:rsidRPr="00E60DF5" w:rsidRDefault="006F6936" w:rsidP="00C85EF2">
      <w:pPr>
        <w:pStyle w:val="ListParagraph"/>
        <w:numPr>
          <w:ilvl w:val="3"/>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sz w:val="24"/>
          <w:szCs w:val="24"/>
          <w:lang w:val="en-US"/>
        </w:rPr>
        <w:t>Have the TMS technician explain the general clinic procedures.</w:t>
      </w:r>
      <w:r w:rsidR="003B6CDD" w:rsidRPr="00E60DF5">
        <w:rPr>
          <w:rFonts w:asciiTheme="minorHAnsi" w:eastAsia="Times New Roman" w:hAnsiTheme="minorHAnsi" w:cstheme="minorHAnsi"/>
          <w:sz w:val="24"/>
          <w:szCs w:val="24"/>
          <w:lang w:val="en-US"/>
        </w:rPr>
        <w:t xml:space="preserve"> </w:t>
      </w:r>
    </w:p>
    <w:p w14:paraId="6BC40CF5" w14:textId="77777777" w:rsidR="00556A77" w:rsidRPr="00E60DF5" w:rsidRDefault="00556A77"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52290CC5" w14:textId="20D8930A" w:rsidR="003B6CDD" w:rsidRPr="00C85EF2" w:rsidRDefault="003B6CDD" w:rsidP="00C85EF2">
      <w:pPr>
        <w:pStyle w:val="ListParagraph"/>
        <w:numPr>
          <w:ilvl w:val="3"/>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sz w:val="24"/>
          <w:szCs w:val="24"/>
          <w:lang w:val="en-US"/>
        </w:rPr>
        <w:t xml:space="preserve">Provide the patient with a clipboard containing </w:t>
      </w:r>
      <w:r w:rsidR="00F30846" w:rsidRPr="00E60DF5">
        <w:rPr>
          <w:rFonts w:asciiTheme="minorHAnsi" w:eastAsia="Times New Roman" w:hAnsiTheme="minorHAnsi" w:cstheme="minorHAnsi"/>
          <w:sz w:val="24"/>
          <w:szCs w:val="24"/>
          <w:lang w:val="en-US"/>
        </w:rPr>
        <w:t xml:space="preserve">the following </w:t>
      </w:r>
      <w:r w:rsidRPr="00E60DF5">
        <w:rPr>
          <w:rFonts w:asciiTheme="minorHAnsi" w:eastAsia="Times New Roman" w:hAnsiTheme="minorHAnsi" w:cstheme="minorHAnsi"/>
          <w:sz w:val="24"/>
          <w:szCs w:val="24"/>
          <w:lang w:val="en-US"/>
        </w:rPr>
        <w:t>assessment materials to evaluate sociodemographic variables and collect self-reported psychometric data</w:t>
      </w:r>
      <w:r w:rsidR="00EF030C" w:rsidRPr="00E60DF5">
        <w:rPr>
          <w:rFonts w:asciiTheme="minorHAnsi" w:eastAsia="Times New Roman" w:hAnsiTheme="minorHAnsi" w:cstheme="minorHAnsi"/>
          <w:sz w:val="24"/>
          <w:szCs w:val="24"/>
          <w:lang w:val="en-US"/>
        </w:rPr>
        <w:t xml:space="preserve"> (by TMS technician)</w:t>
      </w:r>
      <w:r w:rsidRPr="00E60DF5">
        <w:rPr>
          <w:rFonts w:asciiTheme="minorHAnsi" w:eastAsia="Times New Roman" w:hAnsiTheme="minorHAnsi" w:cstheme="minorHAnsi"/>
          <w:sz w:val="24"/>
          <w:szCs w:val="24"/>
          <w:lang w:val="en-US"/>
        </w:rPr>
        <w:t>.</w:t>
      </w:r>
      <w:r w:rsidR="00F30846" w:rsidRPr="00C85EF2">
        <w:rPr>
          <w:rFonts w:asciiTheme="minorHAnsi" w:eastAsia="Times New Roman" w:hAnsiTheme="minorHAnsi" w:cstheme="minorHAnsi"/>
          <w:sz w:val="24"/>
          <w:szCs w:val="24"/>
          <w:lang w:val="en-US"/>
        </w:rPr>
        <w:t xml:space="preserve"> </w:t>
      </w:r>
      <w:proofErr w:type="spellStart"/>
      <w:r w:rsidR="00F64D11" w:rsidRPr="00C85EF2">
        <w:rPr>
          <w:rFonts w:asciiTheme="minorHAnsi" w:eastAsia="Times New Roman" w:hAnsiTheme="minorHAnsi" w:cstheme="minorHAnsi"/>
          <w:sz w:val="24"/>
          <w:szCs w:val="24"/>
          <w:lang w:val="en-US"/>
        </w:rPr>
        <w:t>i</w:t>
      </w:r>
      <w:proofErr w:type="spellEnd"/>
      <w:r w:rsidR="00F64D11" w:rsidRPr="00C85EF2">
        <w:rPr>
          <w:rFonts w:asciiTheme="minorHAnsi" w:eastAsia="Times New Roman" w:hAnsiTheme="minorHAnsi" w:cstheme="minorHAnsi"/>
          <w:sz w:val="24"/>
          <w:szCs w:val="24"/>
          <w:lang w:val="en-US"/>
        </w:rPr>
        <w:t xml:space="preserve">) </w:t>
      </w:r>
      <w:r w:rsidR="00F30846" w:rsidRPr="00C85EF2">
        <w:rPr>
          <w:rFonts w:asciiTheme="minorHAnsi" w:eastAsia="Times New Roman" w:hAnsiTheme="minorHAnsi" w:cstheme="minorHAnsi"/>
          <w:sz w:val="24"/>
          <w:szCs w:val="24"/>
          <w:lang w:val="en-US"/>
        </w:rPr>
        <w:t>Sociodemographic questionnaire: Self-report questionnaire to collect information such as age, gender, education, occupation, handedness, mode of transport to and from treatment</w:t>
      </w:r>
      <w:r w:rsidR="00F64D11" w:rsidRPr="00C85EF2">
        <w:rPr>
          <w:rFonts w:asciiTheme="minorHAnsi" w:eastAsia="Times New Roman" w:hAnsiTheme="minorHAnsi" w:cstheme="minorHAnsi"/>
          <w:sz w:val="24"/>
          <w:szCs w:val="24"/>
          <w:lang w:val="en-US"/>
        </w:rPr>
        <w:t>,</w:t>
      </w:r>
      <w:r w:rsidR="00F30846" w:rsidRPr="00C85EF2">
        <w:rPr>
          <w:rFonts w:asciiTheme="minorHAnsi" w:eastAsia="Times New Roman" w:hAnsiTheme="minorHAnsi" w:cstheme="minorHAnsi"/>
          <w:sz w:val="24"/>
          <w:szCs w:val="24"/>
          <w:lang w:val="en-US"/>
        </w:rPr>
        <w:t xml:space="preserve"> and habits, among others</w:t>
      </w:r>
      <w:r w:rsidR="00C85EF2">
        <w:rPr>
          <w:rFonts w:asciiTheme="minorHAnsi" w:eastAsia="Times New Roman" w:hAnsiTheme="minorHAnsi" w:cstheme="minorHAnsi"/>
          <w:sz w:val="24"/>
          <w:szCs w:val="24"/>
          <w:lang w:val="en-US"/>
        </w:rPr>
        <w:t>,</w:t>
      </w:r>
      <w:r w:rsidR="00F30846" w:rsidRPr="00C85EF2">
        <w:rPr>
          <w:rFonts w:asciiTheme="minorHAnsi" w:eastAsia="Times New Roman" w:hAnsiTheme="minorHAnsi" w:cstheme="minorHAnsi"/>
          <w:sz w:val="24"/>
          <w:szCs w:val="24"/>
          <w:lang w:val="en-US"/>
        </w:rPr>
        <w:t xml:space="preserve"> found relevant for each specific context</w:t>
      </w:r>
      <w:r w:rsidR="00F64D11" w:rsidRPr="00C85EF2">
        <w:rPr>
          <w:rFonts w:asciiTheme="minorHAnsi" w:eastAsia="Times New Roman" w:hAnsiTheme="minorHAnsi" w:cstheme="minorHAnsi"/>
          <w:sz w:val="24"/>
          <w:szCs w:val="24"/>
          <w:lang w:val="en-US"/>
        </w:rPr>
        <w:t>. ii) Beck Depression Inventory–II (BDI-II): A 20-item scale that assesses the severity of depressive symptoms, completed by the patient</w:t>
      </w:r>
      <w:r w:rsidR="00F64D11" w:rsidRPr="00C85EF2">
        <w:rPr>
          <w:rFonts w:asciiTheme="minorHAnsi" w:eastAsia="Times New Roman" w:hAnsiTheme="minorHAnsi" w:cstheme="minorHAnsi"/>
          <w:sz w:val="24"/>
          <w:szCs w:val="24"/>
          <w:lang w:val="en-US"/>
        </w:rPr>
        <w:fldChar w:fldCharType="begin">
          <w:fldData xml:space="preserve">PEVuZE5vdGU+PENpdGU+PEF1dGhvcj5BbG1laWRhPC9BdXRob3I+PFllYXI+MjAyMzwvWWVhcj48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</w:fldData>
        </w:fldChar>
      </w:r>
      <w:r w:rsidR="00F64D11" w:rsidRPr="00C85EF2">
        <w:rPr>
          <w:rFonts w:asciiTheme="minorHAnsi" w:eastAsia="Times New Roman" w:hAnsiTheme="minorHAnsi" w:cstheme="minorHAnsi"/>
          <w:sz w:val="24"/>
          <w:szCs w:val="24"/>
          <w:lang w:val="en-US"/>
        </w:rPr>
        <w:instrText xml:space="preserve"> ADDIN EN.JS.CITE </w:instrText>
      </w:r>
      <w:r w:rsidR="00F64D11" w:rsidRPr="00C85EF2">
        <w:rPr>
          <w:rFonts w:asciiTheme="minorHAnsi" w:eastAsia="Times New Roman" w:hAnsiTheme="minorHAnsi" w:cstheme="minorHAnsi"/>
          <w:sz w:val="24"/>
          <w:szCs w:val="24"/>
          <w:lang w:val="en-US"/>
        </w:rPr>
      </w:r>
      <w:r w:rsidR="00F64D11"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22</w:t>
      </w:r>
      <w:r w:rsidR="00F64D11" w:rsidRPr="00C85EF2">
        <w:rPr>
          <w:rFonts w:asciiTheme="minorHAnsi" w:eastAsia="Times New Roman" w:hAnsiTheme="minorHAnsi" w:cstheme="minorHAnsi"/>
          <w:sz w:val="24"/>
          <w:szCs w:val="24"/>
          <w:lang w:val="en-US"/>
        </w:rPr>
        <w:fldChar w:fldCharType="end"/>
      </w:r>
      <w:r w:rsidR="00F64D11" w:rsidRPr="00C85EF2">
        <w:rPr>
          <w:rFonts w:asciiTheme="minorHAnsi" w:eastAsia="Times New Roman" w:hAnsiTheme="minorHAnsi" w:cstheme="minorHAnsi"/>
          <w:sz w:val="24"/>
          <w:szCs w:val="24"/>
          <w:lang w:val="en-US"/>
        </w:rPr>
        <w:t xml:space="preserve">. Other self-report scales to assess depression severity are available, but it is recommended that at least one self-report scale should include one or more items to assess suicidal ideation and/or intent. iii) </w:t>
      </w:r>
      <w:r w:rsidR="00F64D11" w:rsidRPr="00C85EF2">
        <w:rPr>
          <w:rFonts w:asciiTheme="minorHAnsi" w:hAnsiTheme="minorHAnsi" w:cstheme="minorHAnsi"/>
          <w:sz w:val="24"/>
          <w:szCs w:val="24"/>
          <w:lang w:val="en-US"/>
        </w:rPr>
        <w:t>Visual Analog Scale (VAS): A 10 cm line used to assess the patient’s mood, where 0 represents the worst possible mood and 10 represents the best.</w:t>
      </w:r>
    </w:p>
    <w:p w14:paraId="127299B1" w14:textId="73824797" w:rsidR="002F05A9" w:rsidRPr="00C85EF2" w:rsidRDefault="002F05A9" w:rsidP="00C85EF2">
      <w:pPr>
        <w:spacing w:after="0" w:line="240" w:lineRule="auto"/>
        <w:rPr>
          <w:b/>
          <w:bCs/>
          <w:sz w:val="24"/>
          <w:szCs w:val="24"/>
          <w:lang w:val="en-US"/>
        </w:rPr>
      </w:pPr>
    </w:p>
    <w:p w14:paraId="6AF40855" w14:textId="68016A2F" w:rsidR="00E837F2" w:rsidRPr="00E60DF5" w:rsidRDefault="006A73C4"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Pre-session device check</w:t>
      </w:r>
      <w:r w:rsidR="00EF030C" w:rsidRPr="00E60DF5">
        <w:rPr>
          <w:rFonts w:asciiTheme="minorHAnsi" w:eastAsia="Times New Roman" w:hAnsiTheme="minorHAnsi" w:cstheme="minorHAnsi"/>
          <w:b/>
          <w:bCs/>
          <w:sz w:val="24"/>
          <w:szCs w:val="24"/>
          <w:lang w:val="en-US"/>
        </w:rPr>
        <w:t xml:space="preserve"> </w:t>
      </w:r>
      <w:r w:rsidR="00EF030C" w:rsidRPr="00E60DF5">
        <w:rPr>
          <w:rFonts w:asciiTheme="minorHAnsi" w:eastAsia="Times New Roman" w:hAnsiTheme="minorHAnsi" w:cstheme="minorHAnsi"/>
          <w:sz w:val="24"/>
          <w:szCs w:val="24"/>
          <w:lang w:val="en-US"/>
        </w:rPr>
        <w:t>(by TMS technician)</w:t>
      </w:r>
    </w:p>
    <w:p w14:paraId="0E5D5305" w14:textId="77777777" w:rsidR="00F64D11" w:rsidRPr="00E60DF5" w:rsidRDefault="00F64D11"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5764F18D" w14:textId="49160E9B" w:rsidR="00E837F2" w:rsidRPr="00E60DF5" w:rsidRDefault="00EF030C"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Verify</w:t>
      </w:r>
      <w:r w:rsidR="00E837F2" w:rsidRPr="00E60DF5">
        <w:rPr>
          <w:rFonts w:asciiTheme="minorHAnsi" w:eastAsia="Times New Roman" w:hAnsiTheme="minorHAnsi" w:cstheme="minorHAnsi"/>
          <w:sz w:val="24"/>
          <w:szCs w:val="24"/>
          <w:lang w:val="en-US"/>
        </w:rPr>
        <w:t xml:space="preserve"> and </w:t>
      </w:r>
      <w:r w:rsidR="006A73C4" w:rsidRPr="00E60DF5">
        <w:rPr>
          <w:rFonts w:asciiTheme="minorHAnsi" w:eastAsia="Times New Roman" w:hAnsiTheme="minorHAnsi" w:cstheme="minorHAnsi"/>
          <w:sz w:val="24"/>
          <w:szCs w:val="24"/>
          <w:lang w:val="en-US"/>
        </w:rPr>
        <w:t xml:space="preserve">confirm </w:t>
      </w:r>
      <w:r w:rsidR="00F64D11" w:rsidRPr="00E60DF5">
        <w:rPr>
          <w:rFonts w:asciiTheme="minorHAnsi" w:eastAsia="Times New Roman" w:hAnsiTheme="minorHAnsi" w:cstheme="minorHAnsi"/>
          <w:sz w:val="24"/>
          <w:szCs w:val="24"/>
          <w:lang w:val="en-US"/>
        </w:rPr>
        <w:t xml:space="preserve">the adequacy and integrity of the </w:t>
      </w:r>
      <w:r w:rsidR="00E837F2" w:rsidRPr="00E60DF5">
        <w:rPr>
          <w:rFonts w:asciiTheme="minorHAnsi" w:eastAsia="Times New Roman" w:hAnsiTheme="minorHAnsi" w:cstheme="minorHAnsi"/>
          <w:sz w:val="24"/>
          <w:szCs w:val="24"/>
          <w:lang w:val="en-US"/>
        </w:rPr>
        <w:t xml:space="preserve">stimulator and </w:t>
      </w:r>
      <w:r w:rsidR="006A73C4" w:rsidRPr="00E60DF5">
        <w:rPr>
          <w:rFonts w:asciiTheme="minorHAnsi" w:eastAsia="Times New Roman" w:hAnsiTheme="minorHAnsi" w:cstheme="minorHAnsi"/>
          <w:sz w:val="24"/>
          <w:szCs w:val="24"/>
          <w:lang w:val="en-US"/>
        </w:rPr>
        <w:t xml:space="preserve">coil. </w:t>
      </w:r>
    </w:p>
    <w:p w14:paraId="0C54C641" w14:textId="77777777" w:rsidR="00F64D11" w:rsidRPr="00E60DF5" w:rsidRDefault="00F64D11"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514B7FCD" w14:textId="064E508C" w:rsidR="006A73C4" w:rsidRPr="00E60DF5" w:rsidRDefault="00EF030C"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Confirm</w:t>
      </w:r>
      <w:r w:rsidR="006A73C4" w:rsidRPr="00E60DF5">
        <w:rPr>
          <w:rFonts w:asciiTheme="minorHAnsi" w:eastAsia="Times New Roman" w:hAnsiTheme="minorHAnsi" w:cstheme="minorHAnsi"/>
          <w:sz w:val="24"/>
          <w:szCs w:val="24"/>
          <w:lang w:val="en-US"/>
        </w:rPr>
        <w:t xml:space="preserve"> </w:t>
      </w:r>
      <w:r w:rsidR="0061029E" w:rsidRPr="00E60DF5">
        <w:rPr>
          <w:rFonts w:asciiTheme="minorHAnsi" w:eastAsia="Times New Roman" w:hAnsiTheme="minorHAnsi" w:cstheme="minorHAnsi"/>
          <w:sz w:val="24"/>
          <w:szCs w:val="24"/>
          <w:lang w:val="en-US"/>
        </w:rPr>
        <w:t>integrity</w:t>
      </w:r>
      <w:r w:rsidR="00E837F2" w:rsidRPr="00E60DF5">
        <w:rPr>
          <w:rFonts w:asciiTheme="minorHAnsi" w:eastAsia="Times New Roman" w:hAnsiTheme="minorHAnsi" w:cstheme="minorHAnsi"/>
          <w:sz w:val="24"/>
          <w:szCs w:val="24"/>
          <w:lang w:val="en-US"/>
        </w:rPr>
        <w:t xml:space="preserve"> of </w:t>
      </w:r>
      <w:r w:rsidR="006A73C4" w:rsidRPr="00E60DF5">
        <w:rPr>
          <w:rFonts w:asciiTheme="minorHAnsi" w:eastAsia="Times New Roman" w:hAnsiTheme="minorHAnsi" w:cstheme="minorHAnsi"/>
          <w:sz w:val="24"/>
          <w:szCs w:val="24"/>
          <w:lang w:val="en-US"/>
        </w:rPr>
        <w:t>active cooling (if applicable).</w:t>
      </w:r>
    </w:p>
    <w:p w14:paraId="02D201EB" w14:textId="77777777" w:rsidR="00F64D11" w:rsidRPr="00E60DF5" w:rsidRDefault="00F64D11" w:rsidP="00C85EF2">
      <w:pPr>
        <w:spacing w:after="0" w:line="240" w:lineRule="auto"/>
        <w:jc w:val="both"/>
        <w:rPr>
          <w:rFonts w:asciiTheme="minorHAnsi" w:eastAsia="Times New Roman" w:hAnsiTheme="minorHAnsi" w:cstheme="minorHAnsi"/>
          <w:sz w:val="24"/>
          <w:szCs w:val="24"/>
          <w:lang w:val="en-US"/>
        </w:rPr>
      </w:pPr>
    </w:p>
    <w:p w14:paraId="2740984A" w14:textId="1F5387BD" w:rsidR="0061029E" w:rsidRPr="00E60DF5" w:rsidRDefault="0061029E" w:rsidP="00C85EF2">
      <w:pPr>
        <w:spacing w:after="0" w:line="240" w:lineRule="auto"/>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N</w:t>
      </w:r>
      <w:r w:rsidR="00F64D11" w:rsidRPr="00E60DF5">
        <w:rPr>
          <w:rFonts w:asciiTheme="minorHAnsi" w:eastAsia="Times New Roman" w:hAnsiTheme="minorHAnsi" w:cstheme="minorHAnsi"/>
          <w:sz w:val="24"/>
          <w:szCs w:val="24"/>
          <w:lang w:val="en-US"/>
        </w:rPr>
        <w:t>OTE</w:t>
      </w:r>
      <w:r w:rsidRPr="00E60DF5">
        <w:rPr>
          <w:rFonts w:asciiTheme="minorHAnsi" w:eastAsia="Times New Roman" w:hAnsiTheme="minorHAnsi" w:cstheme="minorHAnsi"/>
          <w:sz w:val="24"/>
          <w:szCs w:val="24"/>
          <w:lang w:val="en-US"/>
        </w:rPr>
        <w:t xml:space="preserve">: </w:t>
      </w:r>
      <w:r w:rsidR="00F64D11" w:rsidRPr="00E60DF5">
        <w:rPr>
          <w:rFonts w:asciiTheme="minorHAnsi" w:eastAsia="Times New Roman" w:hAnsiTheme="minorHAnsi" w:cstheme="minorHAnsi"/>
          <w:sz w:val="24"/>
          <w:szCs w:val="24"/>
          <w:lang w:val="en-US"/>
        </w:rPr>
        <w:t>R</w:t>
      </w:r>
      <w:r w:rsidRPr="00E60DF5">
        <w:rPr>
          <w:rFonts w:asciiTheme="minorHAnsi" w:eastAsia="Times New Roman" w:hAnsiTheme="minorHAnsi" w:cstheme="minorHAnsi"/>
          <w:sz w:val="24"/>
          <w:szCs w:val="24"/>
          <w:lang w:val="en-US"/>
        </w:rPr>
        <w:t xml:space="preserve">outine technical inspection and calibration of the TMS device are recommended. The service schedule should follow the manufacturer’s guidelines and may vary depending on the age and condition of the equipment. Consult </w:t>
      </w:r>
      <w:r w:rsidR="00F64D11" w:rsidRPr="00E60DF5">
        <w:rPr>
          <w:rFonts w:asciiTheme="minorHAnsi" w:eastAsia="Times New Roman" w:hAnsiTheme="minorHAnsi" w:cstheme="minorHAnsi"/>
          <w:sz w:val="24"/>
          <w:szCs w:val="24"/>
          <w:lang w:val="en-US"/>
        </w:rPr>
        <w:t>the</w:t>
      </w:r>
      <w:r w:rsidRPr="00E60DF5">
        <w:rPr>
          <w:rFonts w:asciiTheme="minorHAnsi" w:eastAsia="Times New Roman" w:hAnsiTheme="minorHAnsi" w:cstheme="minorHAnsi"/>
          <w:sz w:val="24"/>
          <w:szCs w:val="24"/>
          <w:lang w:val="en-US"/>
        </w:rPr>
        <w:t xml:space="preserve"> device provider for center-specific recommendations.</w:t>
      </w:r>
    </w:p>
    <w:p w14:paraId="359036A3" w14:textId="77777777" w:rsidR="00F64D11" w:rsidRPr="00E60DF5" w:rsidRDefault="00F64D11" w:rsidP="00C85EF2">
      <w:pPr>
        <w:spacing w:after="0" w:line="240" w:lineRule="auto"/>
        <w:jc w:val="both"/>
        <w:rPr>
          <w:rFonts w:asciiTheme="minorHAnsi" w:eastAsia="Times New Roman" w:hAnsiTheme="minorHAnsi" w:cstheme="minorHAnsi"/>
          <w:sz w:val="24"/>
          <w:szCs w:val="24"/>
          <w:lang w:val="en-US"/>
        </w:rPr>
      </w:pPr>
    </w:p>
    <w:p w14:paraId="3EAF555A" w14:textId="0FA99486" w:rsidR="00EF030C" w:rsidRPr="00E60DF5" w:rsidRDefault="006A73C4"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Introduction to TMS </w:t>
      </w:r>
      <w:r w:rsidR="00EF030C" w:rsidRPr="00E60DF5">
        <w:rPr>
          <w:rFonts w:asciiTheme="minorHAnsi" w:eastAsia="Times New Roman" w:hAnsiTheme="minorHAnsi" w:cstheme="minorHAnsi"/>
          <w:sz w:val="24"/>
          <w:szCs w:val="24"/>
          <w:lang w:val="en-US"/>
        </w:rPr>
        <w:t xml:space="preserve">(by </w:t>
      </w:r>
      <w:r w:rsidRPr="00E60DF5">
        <w:rPr>
          <w:rFonts w:asciiTheme="minorHAnsi" w:eastAsia="Times New Roman" w:hAnsiTheme="minorHAnsi" w:cstheme="minorHAnsi"/>
          <w:sz w:val="24"/>
          <w:szCs w:val="24"/>
          <w:lang w:val="en-US"/>
        </w:rPr>
        <w:t>TMS technician</w:t>
      </w:r>
      <w:r w:rsidR="00EF030C" w:rsidRPr="00E60DF5">
        <w:rPr>
          <w:rFonts w:asciiTheme="minorHAnsi" w:eastAsia="Times New Roman" w:hAnsiTheme="minorHAnsi" w:cstheme="minorHAnsi"/>
          <w:sz w:val="24"/>
          <w:szCs w:val="24"/>
          <w:lang w:val="en-US"/>
        </w:rPr>
        <w:t>)</w:t>
      </w:r>
    </w:p>
    <w:p w14:paraId="574176A1" w14:textId="77777777" w:rsidR="00F64D11" w:rsidRPr="00E60DF5" w:rsidRDefault="00F64D11"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4A29D2CA" w14:textId="3BDF756B" w:rsidR="00EF030C" w:rsidRPr="00E60DF5" w:rsidRDefault="00EF030C"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C</w:t>
      </w:r>
      <w:r w:rsidR="006A73C4" w:rsidRPr="00E60DF5">
        <w:rPr>
          <w:rFonts w:asciiTheme="minorHAnsi" w:eastAsia="Times New Roman" w:hAnsiTheme="minorHAnsi" w:cstheme="minorHAnsi"/>
          <w:sz w:val="24"/>
          <w:szCs w:val="24"/>
          <w:lang w:val="en-US"/>
        </w:rPr>
        <w:t>all the patient to the treatment room. Normally, the session is conducted with only the technician and the patient, although, upon explicit consent from the patient, chaperones (e.g.</w:t>
      </w:r>
      <w:r w:rsidR="00F64D11" w:rsidRPr="00E60DF5">
        <w:rPr>
          <w:rFonts w:asciiTheme="minorHAnsi" w:eastAsia="Times New Roman" w:hAnsiTheme="minorHAnsi" w:cstheme="minorHAnsi"/>
          <w:sz w:val="24"/>
          <w:szCs w:val="24"/>
          <w:lang w:val="en-US"/>
        </w:rPr>
        <w:t>,</w:t>
      </w:r>
      <w:r w:rsidR="006A73C4" w:rsidRPr="00E60DF5">
        <w:rPr>
          <w:rFonts w:asciiTheme="minorHAnsi" w:eastAsia="Times New Roman" w:hAnsiTheme="minorHAnsi" w:cstheme="minorHAnsi"/>
          <w:sz w:val="24"/>
          <w:szCs w:val="24"/>
          <w:lang w:val="en-US"/>
        </w:rPr>
        <w:t xml:space="preserve"> family members; trainees) may be present. </w:t>
      </w:r>
    </w:p>
    <w:p w14:paraId="286EBB55" w14:textId="77777777" w:rsidR="00F64D11" w:rsidRPr="00E60DF5" w:rsidRDefault="00F64D11"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36C6828B" w14:textId="0BBFFAB3" w:rsidR="00EF030C" w:rsidRPr="00E60DF5" w:rsidRDefault="00EF030C"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I</w:t>
      </w:r>
      <w:r w:rsidR="006A73C4" w:rsidRPr="00E60DF5">
        <w:rPr>
          <w:rFonts w:asciiTheme="minorHAnsi" w:eastAsia="Times New Roman" w:hAnsiTheme="minorHAnsi" w:cstheme="minorHAnsi"/>
          <w:sz w:val="24"/>
          <w:szCs w:val="24"/>
          <w:lang w:val="en-US"/>
        </w:rPr>
        <w:t>ntroduc</w:t>
      </w:r>
      <w:r w:rsidRPr="00E60DF5">
        <w:rPr>
          <w:rFonts w:asciiTheme="minorHAnsi" w:eastAsia="Times New Roman" w:hAnsiTheme="minorHAnsi" w:cstheme="minorHAnsi"/>
          <w:sz w:val="24"/>
          <w:szCs w:val="24"/>
          <w:lang w:val="en-US"/>
        </w:rPr>
        <w:t>e</w:t>
      </w:r>
      <w:r w:rsidR="006A73C4" w:rsidRPr="00E60DF5">
        <w:rPr>
          <w:rFonts w:asciiTheme="minorHAnsi" w:eastAsia="Times New Roman" w:hAnsiTheme="minorHAnsi" w:cstheme="minorHAnsi"/>
          <w:sz w:val="24"/>
          <w:szCs w:val="24"/>
          <w:lang w:val="en-US"/>
        </w:rPr>
        <w:t xml:space="preserve"> </w:t>
      </w:r>
      <w:r w:rsidRPr="00E60DF5">
        <w:rPr>
          <w:rFonts w:asciiTheme="minorHAnsi" w:eastAsia="Times New Roman" w:hAnsiTheme="minorHAnsi" w:cstheme="minorHAnsi"/>
          <w:sz w:val="24"/>
          <w:szCs w:val="24"/>
          <w:lang w:val="en-US"/>
        </w:rPr>
        <w:t xml:space="preserve">the </w:t>
      </w:r>
      <w:r w:rsidR="006A73C4" w:rsidRPr="00E60DF5">
        <w:rPr>
          <w:rFonts w:asciiTheme="minorHAnsi" w:eastAsia="Times New Roman" w:hAnsiTheme="minorHAnsi" w:cstheme="minorHAnsi"/>
          <w:sz w:val="24"/>
          <w:szCs w:val="24"/>
          <w:lang w:val="en-US"/>
        </w:rPr>
        <w:t xml:space="preserve">TMS technique, including an explanation of known mechanisms of action in lay terms. </w:t>
      </w:r>
    </w:p>
    <w:p w14:paraId="54B06FC1" w14:textId="77777777" w:rsidR="00F64D11" w:rsidRPr="00E60DF5" w:rsidRDefault="00F64D11" w:rsidP="00C85EF2">
      <w:pPr>
        <w:spacing w:after="0" w:line="240" w:lineRule="auto"/>
        <w:jc w:val="both"/>
        <w:rPr>
          <w:rFonts w:asciiTheme="minorHAnsi" w:eastAsia="Times New Roman" w:hAnsiTheme="minorHAnsi" w:cstheme="minorHAnsi"/>
          <w:sz w:val="24"/>
          <w:szCs w:val="24"/>
          <w:lang w:val="en-US"/>
        </w:rPr>
      </w:pPr>
    </w:p>
    <w:p w14:paraId="0CBD4E22" w14:textId="4B3A77C0" w:rsidR="006A73C4" w:rsidRPr="00E60DF5" w:rsidRDefault="00EF030C"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Discuss p</w:t>
      </w:r>
      <w:r w:rsidR="006A73C4" w:rsidRPr="00E60DF5">
        <w:rPr>
          <w:rFonts w:asciiTheme="minorHAnsi" w:eastAsia="Times New Roman" w:hAnsiTheme="minorHAnsi" w:cstheme="minorHAnsi"/>
          <w:sz w:val="24"/>
          <w:szCs w:val="24"/>
          <w:lang w:val="en-US"/>
        </w:rPr>
        <w:t>otential side effect</w:t>
      </w:r>
      <w:r w:rsidR="006A73C4" w:rsidRPr="00E60DF5">
        <w:rPr>
          <w:rFonts w:asciiTheme="minorHAnsi" w:eastAsia="Times New Roman" w:hAnsiTheme="minorHAnsi" w:cstheme="minorHAnsi"/>
          <w:sz w:val="24"/>
          <w:szCs w:val="24"/>
          <w:lang w:val="en-US"/>
        </w:rPr>
        <w:fldChar w:fldCharType="begin">
          <w:fldData xml:space="preserve">PEVuZE5vdGU+PENpdGU+PEF1dGhvcj5Sb3NzaTwvQXV0aG9yPjxZZWFyPjIwMjA8L1llYXI+PElE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</w:fldData>
        </w:fldChar>
      </w:r>
      <w:r w:rsidR="006A73C4" w:rsidRPr="00E60DF5">
        <w:rPr>
          <w:rFonts w:asciiTheme="minorHAnsi" w:eastAsia="Times New Roman" w:hAnsiTheme="minorHAnsi" w:cstheme="minorHAnsi"/>
          <w:sz w:val="24"/>
          <w:szCs w:val="24"/>
          <w:lang w:val="en-US"/>
        </w:rPr>
        <w:instrText xml:space="preserve"> ADDIN EN.JS.CITE </w:instrText>
      </w:r>
      <w:r w:rsidR="006A73C4" w:rsidRPr="00E60DF5">
        <w:rPr>
          <w:rFonts w:asciiTheme="minorHAnsi" w:eastAsia="Times New Roman" w:hAnsiTheme="minorHAnsi" w:cstheme="minorHAnsi"/>
          <w:sz w:val="24"/>
          <w:szCs w:val="24"/>
          <w:lang w:val="en-US"/>
        </w:rPr>
      </w:r>
      <w:r w:rsidR="006A73C4" w:rsidRPr="00E60DF5">
        <w:rPr>
          <w:rFonts w:asciiTheme="minorHAnsi" w:eastAsia="Times New Roman" w:hAnsiTheme="minorHAnsi" w:cstheme="minorHAnsi"/>
          <w:sz w:val="24"/>
          <w:szCs w:val="24"/>
          <w:lang w:val="en-US"/>
        </w:rPr>
        <w:fldChar w:fldCharType="separate"/>
      </w:r>
      <w:r w:rsidR="006F6936" w:rsidRPr="00E60DF5">
        <w:rPr>
          <w:rFonts w:asciiTheme="minorHAnsi" w:eastAsia="Times New Roman" w:hAnsiTheme="minorHAnsi" w:cstheme="minorHAnsi"/>
          <w:noProof/>
          <w:sz w:val="24"/>
          <w:szCs w:val="24"/>
          <w:vertAlign w:val="superscript"/>
          <w:lang w:val="en-US"/>
        </w:rPr>
        <w:t>23</w:t>
      </w:r>
      <w:r w:rsidR="006A73C4" w:rsidRPr="00E60DF5">
        <w:rPr>
          <w:rFonts w:asciiTheme="minorHAnsi" w:eastAsia="Times New Roman" w:hAnsiTheme="minorHAnsi" w:cstheme="minorHAnsi"/>
          <w:sz w:val="24"/>
          <w:szCs w:val="24"/>
          <w:lang w:val="en-US"/>
        </w:rPr>
        <w:fldChar w:fldCharType="end"/>
      </w:r>
      <w:r w:rsidR="006A73C4" w:rsidRPr="00E60DF5">
        <w:rPr>
          <w:rFonts w:asciiTheme="minorHAnsi" w:eastAsia="Times New Roman" w:hAnsiTheme="minorHAnsi" w:cstheme="minorHAnsi"/>
          <w:sz w:val="24"/>
          <w:szCs w:val="24"/>
          <w:lang w:val="en-US"/>
        </w:rPr>
        <w:t>.</w:t>
      </w:r>
    </w:p>
    <w:p w14:paraId="01B3CDD4" w14:textId="77777777" w:rsidR="00F64D11" w:rsidRPr="00C85EF2" w:rsidRDefault="00F64D11" w:rsidP="00C85EF2">
      <w:pPr>
        <w:spacing w:after="0" w:line="240" w:lineRule="auto"/>
        <w:jc w:val="both"/>
        <w:rPr>
          <w:rFonts w:asciiTheme="minorHAnsi" w:eastAsia="Times New Roman" w:hAnsiTheme="minorHAnsi" w:cstheme="minorHAnsi"/>
          <w:sz w:val="24"/>
          <w:szCs w:val="24"/>
          <w:lang w:val="en-US"/>
        </w:rPr>
      </w:pPr>
    </w:p>
    <w:p w14:paraId="119ADEB9" w14:textId="0290A9A7" w:rsidR="00EF030C" w:rsidRPr="00E60DF5" w:rsidRDefault="004215D1"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sz w:val="24"/>
          <w:szCs w:val="24"/>
          <w:lang w:val="en-US"/>
        </w:rPr>
        <w:t>Demonstration</w:t>
      </w:r>
      <w:r w:rsidR="00EF030C" w:rsidRPr="00E60DF5">
        <w:rPr>
          <w:rFonts w:asciiTheme="minorHAnsi" w:eastAsia="Times New Roman" w:hAnsiTheme="minorHAnsi" w:cstheme="minorHAnsi"/>
          <w:sz w:val="24"/>
          <w:szCs w:val="24"/>
          <w:lang w:val="en-US"/>
        </w:rPr>
        <w:t xml:space="preserve"> (by TMS technician):</w:t>
      </w:r>
      <w:r w:rsidRPr="00E60DF5">
        <w:rPr>
          <w:rFonts w:asciiTheme="minorHAnsi" w:eastAsia="Times New Roman" w:hAnsiTheme="minorHAnsi" w:cstheme="minorHAnsi"/>
          <w:sz w:val="24"/>
          <w:szCs w:val="24"/>
          <w:lang w:val="en-US"/>
        </w:rPr>
        <w:t xml:space="preserve"> </w:t>
      </w:r>
    </w:p>
    <w:p w14:paraId="2FF37F20" w14:textId="77777777" w:rsidR="00F64D11" w:rsidRPr="00E60DF5" w:rsidRDefault="00F64D11"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4CC76A80" w14:textId="77777777" w:rsidR="00801B4A" w:rsidRPr="00E60DF5" w:rsidRDefault="00801B4A"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sz w:val="24"/>
          <w:szCs w:val="24"/>
          <w:lang w:val="en-US"/>
        </w:rPr>
        <w:t xml:space="preserve">Invite the patient to experience the stimulation on the forearm, ensuring the coil is positioned correctly and that the patient is informed about the brief tapping or tingling sensation. </w:t>
      </w:r>
    </w:p>
    <w:p w14:paraId="5AA30E3E" w14:textId="77777777" w:rsidR="00F64D11" w:rsidRPr="00E60DF5" w:rsidRDefault="00F64D11"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623ECFEE" w14:textId="4AE043AB" w:rsidR="00E94A11" w:rsidRPr="00E60DF5" w:rsidRDefault="00EF030C"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sz w:val="24"/>
          <w:szCs w:val="24"/>
          <w:lang w:val="en-US"/>
        </w:rPr>
        <w:t>D</w:t>
      </w:r>
      <w:r w:rsidR="00443F31" w:rsidRPr="00E60DF5">
        <w:rPr>
          <w:rFonts w:asciiTheme="minorHAnsi" w:eastAsia="Times New Roman" w:hAnsiTheme="minorHAnsi" w:cstheme="minorHAnsi"/>
          <w:sz w:val="24"/>
          <w:szCs w:val="24"/>
          <w:lang w:val="en-US"/>
        </w:rPr>
        <w:t>emonstrat</w:t>
      </w:r>
      <w:r w:rsidRPr="00E60DF5">
        <w:rPr>
          <w:rFonts w:asciiTheme="minorHAnsi" w:eastAsia="Times New Roman" w:hAnsiTheme="minorHAnsi" w:cstheme="minorHAnsi"/>
          <w:sz w:val="24"/>
          <w:szCs w:val="24"/>
          <w:lang w:val="en-US"/>
        </w:rPr>
        <w:t>e</w:t>
      </w:r>
      <w:r w:rsidR="00443F31" w:rsidRPr="00E60DF5">
        <w:rPr>
          <w:rFonts w:asciiTheme="minorHAnsi" w:eastAsia="Times New Roman" w:hAnsiTheme="minorHAnsi" w:cstheme="minorHAnsi"/>
          <w:sz w:val="24"/>
          <w:szCs w:val="24"/>
          <w:lang w:val="en-US"/>
        </w:rPr>
        <w:t xml:space="preserve"> the sensation of TMS on </w:t>
      </w:r>
      <w:r w:rsidR="00801B4A" w:rsidRPr="00E60DF5">
        <w:rPr>
          <w:rFonts w:asciiTheme="minorHAnsi" w:eastAsia="Times New Roman" w:hAnsiTheme="minorHAnsi" w:cstheme="minorHAnsi"/>
          <w:sz w:val="24"/>
          <w:szCs w:val="24"/>
          <w:lang w:val="en-US"/>
        </w:rPr>
        <w:t xml:space="preserve">the </w:t>
      </w:r>
      <w:r w:rsidR="003E5929" w:rsidRPr="00E60DF5">
        <w:rPr>
          <w:rFonts w:asciiTheme="minorHAnsi" w:eastAsia="Times New Roman" w:hAnsiTheme="minorHAnsi" w:cstheme="minorHAnsi"/>
          <w:sz w:val="24"/>
          <w:szCs w:val="24"/>
          <w:lang w:val="en-US"/>
        </w:rPr>
        <w:t xml:space="preserve">patient’s </w:t>
      </w:r>
      <w:r w:rsidR="00443F31" w:rsidRPr="00E60DF5">
        <w:rPr>
          <w:rFonts w:asciiTheme="minorHAnsi" w:eastAsia="Times New Roman" w:hAnsiTheme="minorHAnsi" w:cstheme="minorHAnsi"/>
          <w:sz w:val="24"/>
          <w:szCs w:val="24"/>
          <w:lang w:val="en-US"/>
        </w:rPr>
        <w:t xml:space="preserve">forearm, usually the inner side, midway between the wrist and elbow, using a single pulse at low intensity (e.g., 30–40% of maximum stimulator output). </w:t>
      </w:r>
    </w:p>
    <w:p w14:paraId="7EF71358" w14:textId="77777777" w:rsidR="00F64D11" w:rsidRPr="00E60DF5" w:rsidRDefault="00F64D11" w:rsidP="00C85EF2">
      <w:pPr>
        <w:spacing w:after="0" w:line="240" w:lineRule="auto"/>
        <w:jc w:val="both"/>
        <w:rPr>
          <w:rFonts w:asciiTheme="minorHAnsi" w:eastAsia="Times New Roman" w:hAnsiTheme="minorHAnsi" w:cstheme="minorHAnsi"/>
          <w:b/>
          <w:bCs/>
          <w:sz w:val="24"/>
          <w:szCs w:val="24"/>
          <w:lang w:val="en-US"/>
        </w:rPr>
      </w:pPr>
    </w:p>
    <w:p w14:paraId="7C5AB29C" w14:textId="611A06A8" w:rsidR="006F6936" w:rsidRPr="00E60DF5" w:rsidRDefault="006F6936" w:rsidP="00C85EF2">
      <w:pPr>
        <w:pStyle w:val="ListParagraph"/>
        <w:spacing w:after="0" w:line="240" w:lineRule="auto"/>
        <w:ind w:left="0"/>
        <w:contextualSpacing w:val="0"/>
        <w:jc w:val="both"/>
        <w:rPr>
          <w:sz w:val="24"/>
          <w:szCs w:val="24"/>
          <w:lang w:val="en-US"/>
        </w:rPr>
      </w:pPr>
      <w:r w:rsidRPr="00E60DF5">
        <w:rPr>
          <w:rFonts w:asciiTheme="minorHAnsi" w:eastAsia="Times New Roman" w:hAnsiTheme="minorHAnsi" w:cstheme="minorHAnsi"/>
          <w:sz w:val="24"/>
          <w:szCs w:val="24"/>
          <w:lang w:val="en-US"/>
        </w:rPr>
        <w:t>NOTE:</w:t>
      </w:r>
      <w:r w:rsidRPr="00E60DF5">
        <w:rPr>
          <w:rFonts w:asciiTheme="minorHAnsi" w:eastAsia="Times New Roman" w:hAnsiTheme="minorHAnsi" w:cstheme="minorHAnsi"/>
          <w:b/>
          <w:bCs/>
          <w:sz w:val="24"/>
          <w:szCs w:val="24"/>
          <w:lang w:val="en-US"/>
        </w:rPr>
        <w:t xml:space="preserve"> </w:t>
      </w:r>
      <w:r w:rsidRPr="00E60DF5">
        <w:rPr>
          <w:sz w:val="24"/>
          <w:szCs w:val="24"/>
          <w:lang w:val="en-US"/>
        </w:rPr>
        <w:t xml:space="preserve">This familiarization step helps reduce anxiety, build rapport, and increase comfort during the procedure. </w:t>
      </w:r>
      <w:r w:rsidR="00443F31" w:rsidRPr="00E60DF5">
        <w:rPr>
          <w:rFonts w:asciiTheme="minorHAnsi" w:eastAsia="Times New Roman" w:hAnsiTheme="minorHAnsi" w:cstheme="minorHAnsi"/>
          <w:sz w:val="24"/>
          <w:szCs w:val="24"/>
          <w:lang w:val="en-US"/>
        </w:rPr>
        <w:t xml:space="preserve">Caution </w:t>
      </w:r>
      <w:r w:rsidR="00EF030C" w:rsidRPr="00E60DF5">
        <w:rPr>
          <w:rFonts w:asciiTheme="minorHAnsi" w:eastAsia="Times New Roman" w:hAnsiTheme="minorHAnsi" w:cstheme="minorHAnsi"/>
          <w:sz w:val="24"/>
          <w:szCs w:val="24"/>
          <w:lang w:val="en-US"/>
        </w:rPr>
        <w:t xml:space="preserve">to </w:t>
      </w:r>
      <w:r w:rsidR="00443F31" w:rsidRPr="00E60DF5">
        <w:rPr>
          <w:rFonts w:asciiTheme="minorHAnsi" w:eastAsia="Times New Roman" w:hAnsiTheme="minorHAnsi" w:cstheme="minorHAnsi"/>
          <w:sz w:val="24"/>
          <w:szCs w:val="24"/>
          <w:lang w:val="en-US"/>
        </w:rPr>
        <w:t xml:space="preserve">avoid this demonstration in patients with electronic implants (e.g., pacemakers, neurostimulators) or in pregnant </w:t>
      </w:r>
      <w:r w:rsidR="004C1A59" w:rsidRPr="00E60DF5">
        <w:rPr>
          <w:rFonts w:asciiTheme="minorHAnsi" w:eastAsia="Times New Roman" w:hAnsiTheme="minorHAnsi" w:cstheme="minorHAnsi"/>
          <w:sz w:val="24"/>
          <w:szCs w:val="24"/>
          <w:lang w:val="en-US"/>
        </w:rPr>
        <w:t>women</w:t>
      </w:r>
      <w:r w:rsidR="00443F31" w:rsidRPr="00E60DF5">
        <w:rPr>
          <w:rFonts w:asciiTheme="minorHAnsi" w:eastAsia="Times New Roman" w:hAnsiTheme="minorHAnsi" w:cstheme="minorHAnsi"/>
          <w:sz w:val="24"/>
          <w:szCs w:val="24"/>
          <w:lang w:val="en-US"/>
        </w:rPr>
        <w:t xml:space="preserve">. While peripheral exposure to electromagnetic fields is considered safe, </w:t>
      </w:r>
      <w:r w:rsidR="004C1A59" w:rsidRPr="00E60DF5">
        <w:rPr>
          <w:rFonts w:asciiTheme="minorHAnsi" w:eastAsia="Times New Roman" w:hAnsiTheme="minorHAnsi" w:cstheme="minorHAnsi"/>
          <w:sz w:val="24"/>
          <w:szCs w:val="24"/>
          <w:lang w:val="en-US"/>
        </w:rPr>
        <w:t xml:space="preserve">it </w:t>
      </w:r>
      <w:r w:rsidR="00443F31" w:rsidRPr="00E60DF5">
        <w:rPr>
          <w:rFonts w:asciiTheme="minorHAnsi" w:eastAsia="Times New Roman" w:hAnsiTheme="minorHAnsi" w:cstheme="minorHAnsi"/>
          <w:sz w:val="24"/>
          <w:szCs w:val="24"/>
          <w:lang w:val="en-US"/>
        </w:rPr>
        <w:t>may pose theoretical risks</w:t>
      </w:r>
      <w:r w:rsidR="00443F31" w:rsidRPr="00E60DF5">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00443F31" w:rsidRPr="00E60DF5">
        <w:rPr>
          <w:rFonts w:asciiTheme="minorHAnsi" w:eastAsia="Times New Roman" w:hAnsiTheme="minorHAnsi" w:cstheme="minorHAnsi"/>
          <w:sz w:val="24"/>
          <w:szCs w:val="24"/>
          <w:lang w:val="en-US"/>
        </w:rPr>
        <w:instrText xml:space="preserve"> ADDIN EN.JS.CITE </w:instrText>
      </w:r>
      <w:r w:rsidR="00443F31" w:rsidRPr="00E60DF5">
        <w:rPr>
          <w:rFonts w:asciiTheme="minorHAnsi" w:eastAsia="Times New Roman" w:hAnsiTheme="minorHAnsi" w:cstheme="minorHAnsi"/>
          <w:sz w:val="24"/>
          <w:szCs w:val="24"/>
          <w:lang w:val="en-US"/>
        </w:rPr>
      </w:r>
      <w:r w:rsidR="00443F31" w:rsidRPr="00E60DF5">
        <w:rPr>
          <w:rFonts w:asciiTheme="minorHAnsi" w:eastAsia="Times New Roman" w:hAnsiTheme="minorHAnsi" w:cstheme="minorHAnsi"/>
          <w:sz w:val="24"/>
          <w:szCs w:val="24"/>
          <w:lang w:val="en-US"/>
        </w:rPr>
        <w:fldChar w:fldCharType="separate"/>
      </w:r>
      <w:r w:rsidR="0025435F" w:rsidRPr="00E60DF5">
        <w:rPr>
          <w:rFonts w:asciiTheme="minorHAnsi" w:eastAsia="Times New Roman" w:hAnsiTheme="minorHAnsi" w:cstheme="minorHAnsi"/>
          <w:noProof/>
          <w:sz w:val="24"/>
          <w:szCs w:val="24"/>
          <w:vertAlign w:val="superscript"/>
          <w:lang w:val="en-US"/>
        </w:rPr>
        <w:t>18</w:t>
      </w:r>
      <w:r w:rsidR="00443F31" w:rsidRPr="00E60DF5">
        <w:rPr>
          <w:rFonts w:asciiTheme="minorHAnsi" w:eastAsia="Times New Roman" w:hAnsiTheme="minorHAnsi" w:cstheme="minorHAnsi"/>
          <w:sz w:val="24"/>
          <w:szCs w:val="24"/>
          <w:lang w:val="en-US"/>
        </w:rPr>
        <w:fldChar w:fldCharType="end"/>
      </w:r>
      <w:r w:rsidR="00443F31" w:rsidRPr="00E60DF5">
        <w:rPr>
          <w:rFonts w:asciiTheme="minorHAnsi" w:eastAsia="Times New Roman" w:hAnsiTheme="minorHAnsi" w:cstheme="minorHAnsi"/>
          <w:sz w:val="24"/>
          <w:szCs w:val="24"/>
          <w:lang w:val="en-US"/>
        </w:rPr>
        <w:t xml:space="preserve">. In such cases, </w:t>
      </w:r>
      <w:r w:rsidR="00EF030C" w:rsidRPr="00E60DF5">
        <w:rPr>
          <w:rFonts w:asciiTheme="minorHAnsi" w:eastAsia="Times New Roman" w:hAnsiTheme="minorHAnsi" w:cstheme="minorHAnsi"/>
          <w:sz w:val="24"/>
          <w:szCs w:val="24"/>
          <w:lang w:val="en-US"/>
        </w:rPr>
        <w:t xml:space="preserve">use </w:t>
      </w:r>
      <w:r w:rsidR="00443F31" w:rsidRPr="00E60DF5">
        <w:rPr>
          <w:rFonts w:asciiTheme="minorHAnsi" w:eastAsia="Times New Roman" w:hAnsiTheme="minorHAnsi" w:cstheme="minorHAnsi"/>
          <w:sz w:val="24"/>
          <w:szCs w:val="24"/>
          <w:lang w:val="en-US"/>
        </w:rPr>
        <w:t>verbal explanation and reassurance instead of direct stimulation</w:t>
      </w:r>
      <w:r w:rsidR="004C1A59" w:rsidRPr="00E60DF5">
        <w:rPr>
          <w:rFonts w:asciiTheme="minorHAnsi" w:eastAsia="Times New Roman" w:hAnsiTheme="minorHAnsi" w:cstheme="minorHAnsi"/>
          <w:sz w:val="24"/>
          <w:szCs w:val="24"/>
          <w:lang w:val="en-US"/>
        </w:rPr>
        <w:t>,</w:t>
      </w:r>
      <w:r w:rsidR="00443F31" w:rsidRPr="00E60DF5">
        <w:rPr>
          <w:rFonts w:asciiTheme="minorHAnsi" w:eastAsia="Times New Roman" w:hAnsiTheme="minorHAnsi" w:cstheme="minorHAnsi"/>
          <w:sz w:val="24"/>
          <w:szCs w:val="24"/>
          <w:lang w:val="en-US"/>
        </w:rPr>
        <w:t xml:space="preserve"> or </w:t>
      </w:r>
      <w:r w:rsidR="004C1A59" w:rsidRPr="00E60DF5">
        <w:rPr>
          <w:rFonts w:asciiTheme="minorHAnsi" w:eastAsia="Times New Roman" w:hAnsiTheme="minorHAnsi" w:cstheme="minorHAnsi"/>
          <w:sz w:val="24"/>
          <w:szCs w:val="24"/>
          <w:lang w:val="en-US"/>
        </w:rPr>
        <w:t>stimula</w:t>
      </w:r>
      <w:r w:rsidR="00EF030C" w:rsidRPr="00E60DF5">
        <w:rPr>
          <w:rFonts w:asciiTheme="minorHAnsi" w:eastAsia="Times New Roman" w:hAnsiTheme="minorHAnsi" w:cstheme="minorHAnsi"/>
          <w:sz w:val="24"/>
          <w:szCs w:val="24"/>
          <w:lang w:val="en-US"/>
        </w:rPr>
        <w:t>te</w:t>
      </w:r>
      <w:r w:rsidR="004C1A59" w:rsidRPr="00E60DF5">
        <w:rPr>
          <w:rFonts w:asciiTheme="minorHAnsi" w:eastAsia="Times New Roman" w:hAnsiTheme="minorHAnsi" w:cstheme="minorHAnsi"/>
          <w:sz w:val="24"/>
          <w:szCs w:val="24"/>
          <w:lang w:val="en-US"/>
        </w:rPr>
        <w:t xml:space="preserve"> </w:t>
      </w:r>
      <w:r w:rsidR="00443F31" w:rsidRPr="00E60DF5">
        <w:rPr>
          <w:rFonts w:asciiTheme="minorHAnsi" w:eastAsia="Times New Roman" w:hAnsiTheme="minorHAnsi" w:cstheme="minorHAnsi"/>
          <w:sz w:val="24"/>
          <w:szCs w:val="24"/>
          <w:lang w:val="en-US"/>
        </w:rPr>
        <w:t>a different region, f</w:t>
      </w:r>
      <w:r w:rsidR="004C1A59" w:rsidRPr="00E60DF5">
        <w:rPr>
          <w:rFonts w:asciiTheme="minorHAnsi" w:eastAsia="Times New Roman" w:hAnsiTheme="minorHAnsi" w:cstheme="minorHAnsi"/>
          <w:sz w:val="24"/>
          <w:szCs w:val="24"/>
          <w:lang w:val="en-US"/>
        </w:rPr>
        <w:t>a</w:t>
      </w:r>
      <w:r w:rsidR="00443F31" w:rsidRPr="00E60DF5">
        <w:rPr>
          <w:rFonts w:asciiTheme="minorHAnsi" w:eastAsia="Times New Roman" w:hAnsiTheme="minorHAnsi" w:cstheme="minorHAnsi"/>
          <w:sz w:val="24"/>
          <w:szCs w:val="24"/>
          <w:lang w:val="en-US"/>
        </w:rPr>
        <w:t>rther from the electric device or the abdomen (e.g.</w:t>
      </w:r>
      <w:r w:rsidR="00F64D11" w:rsidRPr="00E60DF5">
        <w:rPr>
          <w:rFonts w:asciiTheme="minorHAnsi" w:eastAsia="Times New Roman" w:hAnsiTheme="minorHAnsi" w:cstheme="minorHAnsi"/>
          <w:sz w:val="24"/>
          <w:szCs w:val="24"/>
          <w:lang w:val="en-US"/>
        </w:rPr>
        <w:t>,</w:t>
      </w:r>
      <w:r w:rsidR="00443F31" w:rsidRPr="00E60DF5">
        <w:rPr>
          <w:rFonts w:asciiTheme="minorHAnsi" w:eastAsia="Times New Roman" w:hAnsiTheme="minorHAnsi" w:cstheme="minorHAnsi"/>
          <w:sz w:val="24"/>
          <w:szCs w:val="24"/>
          <w:lang w:val="en-US"/>
        </w:rPr>
        <w:t xml:space="preserve"> ankle).</w:t>
      </w:r>
      <w:r w:rsidR="00E94A11" w:rsidRPr="00E60DF5">
        <w:rPr>
          <w:rFonts w:asciiTheme="minorHAnsi" w:eastAsia="Times New Roman" w:hAnsiTheme="minorHAnsi" w:cstheme="minorHAnsi"/>
          <w:sz w:val="24"/>
          <w:szCs w:val="24"/>
          <w:lang w:val="en-US"/>
        </w:rPr>
        <w:t xml:space="preserve"> </w:t>
      </w:r>
    </w:p>
    <w:p w14:paraId="1F7C8EDC" w14:textId="77777777" w:rsidR="00F64D11" w:rsidRPr="00E60DF5" w:rsidRDefault="00F64D11" w:rsidP="00C85EF2">
      <w:pPr>
        <w:pStyle w:val="ListParagraph"/>
        <w:spacing w:after="0" w:line="240" w:lineRule="auto"/>
        <w:ind w:left="0"/>
        <w:contextualSpacing w:val="0"/>
        <w:jc w:val="both"/>
        <w:rPr>
          <w:b/>
          <w:bCs/>
          <w:sz w:val="24"/>
          <w:szCs w:val="24"/>
          <w:lang w:val="en-US"/>
        </w:rPr>
      </w:pPr>
    </w:p>
    <w:p w14:paraId="19C281ED" w14:textId="6130CA3E" w:rsidR="002F05A9" w:rsidRPr="00E60DF5" w:rsidRDefault="004215D1"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sz w:val="24"/>
          <w:szCs w:val="24"/>
          <w:lang w:val="en-US"/>
        </w:rPr>
        <w:t xml:space="preserve">Clinical </w:t>
      </w:r>
      <w:r w:rsidR="00F64D11" w:rsidRPr="00E60DF5">
        <w:rPr>
          <w:rFonts w:asciiTheme="minorHAnsi" w:eastAsia="Times New Roman" w:hAnsiTheme="minorHAnsi" w:cstheme="minorHAnsi"/>
          <w:sz w:val="24"/>
          <w:szCs w:val="24"/>
          <w:lang w:val="en-US"/>
        </w:rPr>
        <w:t>i</w:t>
      </w:r>
      <w:r w:rsidRPr="00E60DF5">
        <w:rPr>
          <w:rFonts w:asciiTheme="minorHAnsi" w:eastAsia="Times New Roman" w:hAnsiTheme="minorHAnsi" w:cstheme="minorHAnsi"/>
          <w:sz w:val="24"/>
          <w:szCs w:val="24"/>
          <w:lang w:val="en-US"/>
        </w:rPr>
        <w:t>nterviews</w:t>
      </w:r>
      <w:r w:rsidR="00EF030C" w:rsidRPr="00E60DF5">
        <w:rPr>
          <w:rFonts w:asciiTheme="minorHAnsi" w:eastAsia="Times New Roman" w:hAnsiTheme="minorHAnsi" w:cstheme="minorHAnsi"/>
          <w:b/>
          <w:bCs/>
          <w:sz w:val="24"/>
          <w:szCs w:val="24"/>
          <w:lang w:val="en-US"/>
        </w:rPr>
        <w:t xml:space="preserve"> </w:t>
      </w:r>
      <w:r w:rsidR="00EF030C" w:rsidRPr="00E60DF5">
        <w:rPr>
          <w:rFonts w:asciiTheme="minorHAnsi" w:eastAsia="Times New Roman" w:hAnsiTheme="minorHAnsi" w:cstheme="minorHAnsi"/>
          <w:sz w:val="24"/>
          <w:szCs w:val="24"/>
          <w:lang w:val="en-US"/>
        </w:rPr>
        <w:t>(by TMS technician)</w:t>
      </w:r>
      <w:r w:rsidRPr="00E60DF5">
        <w:rPr>
          <w:rFonts w:asciiTheme="minorHAnsi" w:eastAsia="Times New Roman" w:hAnsiTheme="minorHAnsi" w:cstheme="minorHAnsi"/>
          <w:sz w:val="24"/>
          <w:szCs w:val="24"/>
          <w:lang w:val="en-US"/>
        </w:rPr>
        <w:t xml:space="preserve">: </w:t>
      </w:r>
      <w:r w:rsidR="006F6936" w:rsidRPr="00E60DF5">
        <w:rPr>
          <w:rFonts w:asciiTheme="minorHAnsi" w:eastAsia="Times New Roman" w:hAnsiTheme="minorHAnsi" w:cstheme="minorHAnsi"/>
          <w:sz w:val="24"/>
          <w:szCs w:val="24"/>
          <w:lang w:val="en-US"/>
        </w:rPr>
        <w:t xml:space="preserve">Conduct </w:t>
      </w:r>
      <w:r w:rsidRPr="00E60DF5">
        <w:rPr>
          <w:rFonts w:asciiTheme="minorHAnsi" w:eastAsia="Times New Roman" w:hAnsiTheme="minorHAnsi" w:cstheme="minorHAnsi"/>
          <w:sz w:val="24"/>
          <w:szCs w:val="24"/>
          <w:lang w:val="en-US"/>
        </w:rPr>
        <w:t>semi-structured clinical interviews to assess the severity of symptoms</w:t>
      </w:r>
      <w:r w:rsidR="00CB6881" w:rsidRPr="00E60DF5">
        <w:rPr>
          <w:rFonts w:asciiTheme="minorHAnsi" w:eastAsia="Times New Roman" w:hAnsiTheme="minorHAnsi" w:cstheme="minorHAnsi"/>
          <w:sz w:val="24"/>
          <w:szCs w:val="24"/>
          <w:lang w:val="en-US"/>
        </w:rPr>
        <w:t xml:space="preserve">. </w:t>
      </w:r>
      <w:r w:rsidR="003E4F58" w:rsidRPr="00E60DF5">
        <w:rPr>
          <w:rFonts w:asciiTheme="minorHAnsi" w:eastAsia="Times New Roman" w:hAnsiTheme="minorHAnsi" w:cstheme="minorHAnsi"/>
          <w:sz w:val="24"/>
          <w:szCs w:val="24"/>
          <w:lang w:val="en-US"/>
        </w:rPr>
        <w:t xml:space="preserve">Psychometric instruments serve to establish baseline parameters to monitor treatment progress. </w:t>
      </w:r>
      <w:r w:rsidR="00CB6881" w:rsidRPr="00E60DF5">
        <w:rPr>
          <w:rFonts w:asciiTheme="minorHAnsi" w:eastAsia="Times New Roman" w:hAnsiTheme="minorHAnsi" w:cstheme="minorHAnsi"/>
          <w:sz w:val="24"/>
          <w:szCs w:val="24"/>
          <w:lang w:val="en-US"/>
        </w:rPr>
        <w:t>The following are two examples</w:t>
      </w:r>
      <w:r w:rsidR="003E4F58" w:rsidRPr="00E60DF5">
        <w:rPr>
          <w:rFonts w:asciiTheme="minorHAnsi" w:eastAsia="Times New Roman" w:hAnsiTheme="minorHAnsi" w:cstheme="minorHAnsi"/>
          <w:sz w:val="24"/>
          <w:szCs w:val="24"/>
          <w:lang w:val="en-US"/>
        </w:rPr>
        <w:t xml:space="preserve"> of clinician-administered scales</w:t>
      </w:r>
      <w:r w:rsidRPr="00E60DF5">
        <w:rPr>
          <w:rFonts w:asciiTheme="minorHAnsi" w:eastAsia="Times New Roman" w:hAnsiTheme="minorHAnsi" w:cstheme="minorHAnsi"/>
          <w:sz w:val="24"/>
          <w:szCs w:val="24"/>
          <w:lang w:val="en-US"/>
        </w:rPr>
        <w:t>:</w:t>
      </w:r>
    </w:p>
    <w:p w14:paraId="5AE0CB77" w14:textId="77777777" w:rsidR="00B80FD5" w:rsidRPr="00C85EF2" w:rsidRDefault="00B80FD5"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30CF944F" w14:textId="0D6C9670" w:rsidR="00E94A11" w:rsidRPr="00C85EF2" w:rsidRDefault="004215D1"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C85EF2">
        <w:rPr>
          <w:rFonts w:asciiTheme="minorHAnsi" w:eastAsia="Times New Roman" w:hAnsiTheme="minorHAnsi" w:cstheme="minorHAnsi"/>
          <w:sz w:val="24"/>
          <w:szCs w:val="24"/>
          <w:lang w:val="en-US"/>
        </w:rPr>
        <w:t>Montgomery-</w:t>
      </w:r>
      <w:proofErr w:type="spellStart"/>
      <w:r w:rsidRPr="00C85EF2">
        <w:rPr>
          <w:rFonts w:asciiTheme="minorHAnsi" w:eastAsia="Times New Roman" w:hAnsiTheme="minorHAnsi" w:cstheme="minorHAnsi"/>
          <w:sz w:val="24"/>
          <w:szCs w:val="24"/>
          <w:lang w:val="en-US"/>
        </w:rPr>
        <w:t>Asberg</w:t>
      </w:r>
      <w:proofErr w:type="spellEnd"/>
      <w:r w:rsidRPr="00C85EF2">
        <w:rPr>
          <w:rFonts w:asciiTheme="minorHAnsi" w:eastAsia="Times New Roman" w:hAnsiTheme="minorHAnsi" w:cstheme="minorHAnsi"/>
          <w:sz w:val="24"/>
          <w:szCs w:val="24"/>
          <w:lang w:val="en-US"/>
        </w:rPr>
        <w:t xml:space="preserve"> Depression Rating Scale (MADRS): Use </w:t>
      </w:r>
      <w:r w:rsidR="00B80FD5" w:rsidRPr="00C85EF2">
        <w:rPr>
          <w:rFonts w:asciiTheme="minorHAnsi" w:eastAsia="Times New Roman" w:hAnsiTheme="minorHAnsi" w:cstheme="minorHAnsi"/>
          <w:sz w:val="24"/>
          <w:szCs w:val="24"/>
          <w:lang w:val="en-US"/>
        </w:rPr>
        <w:t xml:space="preserve">it </w:t>
      </w:r>
      <w:r w:rsidRPr="00C85EF2">
        <w:rPr>
          <w:rFonts w:asciiTheme="minorHAnsi" w:eastAsia="Times New Roman" w:hAnsiTheme="minorHAnsi" w:cstheme="minorHAnsi"/>
          <w:sz w:val="24"/>
          <w:szCs w:val="24"/>
          <w:lang w:val="en-US"/>
        </w:rPr>
        <w:t>to evaluate the severity of depressive symptoms</w:t>
      </w:r>
      <w:r w:rsidR="00F933CE" w:rsidRPr="00C85EF2">
        <w:rPr>
          <w:rFonts w:asciiTheme="minorHAnsi" w:eastAsia="Times New Roman" w:hAnsiTheme="minorHAnsi" w:cstheme="minorHAnsi"/>
          <w:sz w:val="24"/>
          <w:szCs w:val="24"/>
          <w:lang w:val="en-US"/>
        </w:rPr>
        <w:fldChar w:fldCharType="begin">
          <w:fldData xml:space="preserve">PEVuZE5vdGU+PENpdGU+PEF1dGhvcj5Db3RvdmlvPC9BdXRob3I+PFllYXI+MjAyMjwvWWVhcj48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</w:fldData>
        </w:fldChar>
      </w:r>
      <w:r w:rsidR="00F933CE" w:rsidRPr="00C85EF2">
        <w:rPr>
          <w:rFonts w:asciiTheme="minorHAnsi" w:eastAsia="Times New Roman" w:hAnsiTheme="minorHAnsi" w:cstheme="minorHAnsi"/>
          <w:sz w:val="24"/>
          <w:szCs w:val="24"/>
          <w:lang w:val="en-US"/>
        </w:rPr>
        <w:instrText xml:space="preserve"> ADDIN EN.JS.CITE </w:instrText>
      </w:r>
      <w:r w:rsidR="00F933CE" w:rsidRPr="00C85EF2">
        <w:rPr>
          <w:rFonts w:asciiTheme="minorHAnsi" w:eastAsia="Times New Roman" w:hAnsiTheme="minorHAnsi" w:cstheme="minorHAnsi"/>
          <w:sz w:val="24"/>
          <w:szCs w:val="24"/>
          <w:lang w:val="en-US"/>
        </w:rPr>
      </w:r>
      <w:r w:rsidR="00F933CE"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24</w:t>
      </w:r>
      <w:r w:rsidR="00F933CE" w:rsidRPr="00C85EF2">
        <w:rPr>
          <w:rFonts w:asciiTheme="minorHAnsi" w:eastAsia="Times New Roman" w:hAnsiTheme="minorHAnsi" w:cstheme="minorHAnsi"/>
          <w:sz w:val="24"/>
          <w:szCs w:val="24"/>
          <w:lang w:val="en-US"/>
        </w:rPr>
        <w:fldChar w:fldCharType="end"/>
      </w:r>
      <w:r w:rsidRPr="00C85EF2">
        <w:rPr>
          <w:rFonts w:asciiTheme="minorHAnsi" w:eastAsia="Times New Roman" w:hAnsiTheme="minorHAnsi" w:cstheme="minorHAnsi"/>
          <w:sz w:val="24"/>
          <w:szCs w:val="24"/>
          <w:lang w:val="en-US"/>
        </w:rPr>
        <w:t>.</w:t>
      </w:r>
      <w:r w:rsidR="003E4F58" w:rsidRPr="00C85EF2">
        <w:rPr>
          <w:rFonts w:asciiTheme="minorHAnsi" w:eastAsia="Times New Roman" w:hAnsiTheme="minorHAnsi" w:cstheme="minorHAnsi"/>
          <w:sz w:val="24"/>
          <w:szCs w:val="24"/>
          <w:lang w:val="en-US"/>
        </w:rPr>
        <w:t xml:space="preserve"> MADRS </w:t>
      </w:r>
      <w:r w:rsidR="008D2AC3" w:rsidRPr="00C85EF2">
        <w:rPr>
          <w:rFonts w:asciiTheme="minorHAnsi" w:eastAsia="Times New Roman" w:hAnsiTheme="minorHAnsi" w:cstheme="minorHAnsi"/>
          <w:sz w:val="24"/>
          <w:szCs w:val="24"/>
          <w:lang w:val="en-US"/>
        </w:rPr>
        <w:t>(</w:t>
      </w:r>
      <w:r w:rsidR="003E4F58" w:rsidRPr="00C85EF2">
        <w:rPr>
          <w:rFonts w:asciiTheme="minorHAnsi" w:eastAsia="Times New Roman" w:hAnsiTheme="minorHAnsi" w:cstheme="minorHAnsi"/>
          <w:sz w:val="24"/>
          <w:szCs w:val="24"/>
          <w:lang w:val="en-US"/>
        </w:rPr>
        <w:t>and BDI-II</w:t>
      </w:r>
      <w:r w:rsidR="008D2AC3" w:rsidRPr="00C85EF2">
        <w:rPr>
          <w:rFonts w:asciiTheme="minorHAnsi" w:eastAsia="Times New Roman" w:hAnsiTheme="minorHAnsi" w:cstheme="minorHAnsi"/>
          <w:sz w:val="24"/>
          <w:szCs w:val="24"/>
          <w:lang w:val="en-US"/>
        </w:rPr>
        <w:t>)</w:t>
      </w:r>
      <w:r w:rsidR="003E4F58" w:rsidRPr="00C85EF2">
        <w:rPr>
          <w:rFonts w:asciiTheme="minorHAnsi" w:eastAsia="Times New Roman" w:hAnsiTheme="minorHAnsi" w:cstheme="minorHAnsi"/>
          <w:sz w:val="24"/>
          <w:szCs w:val="24"/>
          <w:lang w:val="en-US"/>
        </w:rPr>
        <w:t xml:space="preserve"> can be used to assist in assessing treatment outcome. While the definitive assessment of outcome is performed collaboratively by the patient and the prescribing physician, quantitative definitions of response</w:t>
      </w:r>
      <w:r w:rsidR="00443F31" w:rsidRPr="00C85EF2">
        <w:rPr>
          <w:rFonts w:asciiTheme="minorHAnsi" w:eastAsia="Times New Roman" w:hAnsiTheme="minorHAnsi" w:cstheme="minorHAnsi"/>
          <w:sz w:val="24"/>
          <w:szCs w:val="24"/>
          <w:lang w:val="en-US"/>
        </w:rPr>
        <w:t xml:space="preserve"> and remission</w:t>
      </w:r>
      <w:r w:rsidR="003E4F58" w:rsidRPr="00C85EF2">
        <w:rPr>
          <w:rFonts w:asciiTheme="minorHAnsi" w:eastAsia="Times New Roman" w:hAnsiTheme="minorHAnsi" w:cstheme="minorHAnsi"/>
          <w:sz w:val="24"/>
          <w:szCs w:val="24"/>
          <w:lang w:val="en-US"/>
        </w:rPr>
        <w:t xml:space="preserve"> are relatively consensual in the available literature</w:t>
      </w:r>
      <w:r w:rsidR="006F6936" w:rsidRPr="00C85EF2">
        <w:rPr>
          <w:rFonts w:asciiTheme="minorHAnsi" w:eastAsia="Times New Roman" w:hAnsiTheme="minorHAnsi" w:cstheme="minorHAnsi"/>
          <w:sz w:val="24"/>
          <w:szCs w:val="24"/>
          <w:lang w:val="en-US"/>
        </w:rPr>
        <w:fldChar w:fldCharType="begin">
          <w:fldData xml:space="preserve">PEVuZE5vdGU+PENpdGU+PEF1dGhvcj5OaWVyZW5iZXJnPC9BdXRob3I+PFllYXI+MjAwMTwvWWVh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</w:fldData>
        </w:fldChar>
      </w:r>
      <w:r w:rsidR="006F6936" w:rsidRPr="00C85EF2">
        <w:rPr>
          <w:rFonts w:asciiTheme="minorHAnsi" w:eastAsia="Times New Roman" w:hAnsiTheme="minorHAnsi" w:cstheme="minorHAnsi"/>
          <w:sz w:val="24"/>
          <w:szCs w:val="24"/>
          <w:lang w:val="en-US"/>
        </w:rPr>
        <w:instrText xml:space="preserve"> ADDIN EN.JS.CITE </w:instrText>
      </w:r>
      <w:r w:rsidR="006F6936" w:rsidRPr="00C85EF2">
        <w:rPr>
          <w:rFonts w:asciiTheme="minorHAnsi" w:eastAsia="Times New Roman" w:hAnsiTheme="minorHAnsi" w:cstheme="minorHAnsi"/>
          <w:sz w:val="24"/>
          <w:szCs w:val="24"/>
          <w:lang w:val="en-US"/>
        </w:rPr>
      </w:r>
      <w:r w:rsidR="006F6936"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25</w:t>
      </w:r>
      <w:r w:rsidR="006F6936" w:rsidRPr="00C85EF2">
        <w:rPr>
          <w:rFonts w:asciiTheme="minorHAnsi" w:eastAsia="Times New Roman" w:hAnsiTheme="minorHAnsi" w:cstheme="minorHAnsi"/>
          <w:sz w:val="24"/>
          <w:szCs w:val="24"/>
          <w:lang w:val="en-US"/>
        </w:rPr>
        <w:fldChar w:fldCharType="end"/>
      </w:r>
      <w:r w:rsidR="003E4F58" w:rsidRPr="00C85EF2">
        <w:rPr>
          <w:rFonts w:asciiTheme="minorHAnsi" w:eastAsia="Times New Roman" w:hAnsiTheme="minorHAnsi" w:cstheme="minorHAnsi"/>
          <w:sz w:val="24"/>
          <w:szCs w:val="24"/>
          <w:lang w:val="en-US"/>
        </w:rPr>
        <w:t xml:space="preserve">. </w:t>
      </w:r>
    </w:p>
    <w:p w14:paraId="6A3627F1" w14:textId="77777777" w:rsidR="00B80FD5" w:rsidRPr="00C85EF2" w:rsidRDefault="00B80FD5"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42DFF926" w14:textId="669AEB40" w:rsidR="002F05A9" w:rsidRPr="00C85EF2" w:rsidRDefault="00E94A11" w:rsidP="00C85EF2">
      <w:pPr>
        <w:spacing w:after="0" w:line="240" w:lineRule="auto"/>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lang w:val="en-US"/>
        </w:rPr>
        <w:t>N</w:t>
      </w:r>
      <w:r w:rsidR="00B80FD5" w:rsidRPr="00C85EF2">
        <w:rPr>
          <w:rFonts w:asciiTheme="minorHAnsi" w:eastAsia="Times New Roman" w:hAnsiTheme="minorHAnsi" w:cstheme="minorHAnsi"/>
          <w:sz w:val="24"/>
          <w:szCs w:val="24"/>
          <w:lang w:val="en-US"/>
        </w:rPr>
        <w:t>OTE</w:t>
      </w:r>
      <w:r w:rsidRPr="00C85EF2">
        <w:rPr>
          <w:rFonts w:asciiTheme="minorHAnsi" w:eastAsia="Times New Roman" w:hAnsiTheme="minorHAnsi" w:cstheme="minorHAnsi"/>
          <w:sz w:val="24"/>
          <w:szCs w:val="24"/>
          <w:lang w:val="en-US"/>
        </w:rPr>
        <w:t xml:space="preserve">: </w:t>
      </w:r>
      <w:r w:rsidR="003E4F58" w:rsidRPr="00C85EF2">
        <w:rPr>
          <w:rFonts w:asciiTheme="minorHAnsi" w:eastAsia="Times New Roman" w:hAnsiTheme="minorHAnsi" w:cstheme="minorHAnsi"/>
          <w:sz w:val="24"/>
          <w:szCs w:val="24"/>
          <w:lang w:val="en-US"/>
        </w:rPr>
        <w:t>A partial responder is defined as a patient who experiences at least a 25% reduction in depressive symptoms, while a full responder has a 50% reduction or more, as performed in both clinical and research setting</w:t>
      </w:r>
      <w:r w:rsidR="003E4F58" w:rsidRPr="00C85EF2">
        <w:rPr>
          <w:rFonts w:asciiTheme="minorHAnsi" w:eastAsia="Times New Roman" w:hAnsiTheme="minorHAnsi" w:cstheme="minorHAnsi"/>
          <w:sz w:val="24"/>
          <w:szCs w:val="24"/>
          <w:lang w:val="en-US"/>
        </w:rPr>
        <w:fldChar w:fldCharType="begin">
          <w:fldData xml:space="preserve">PEVuZE5vdGU+PENpdGU+PEF1dGhvcj5Db3RvdmlvPC9BdXRob3I+PFllYXI+MjAyMjwvWWVhcj48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</w:fldData>
        </w:fldChar>
      </w:r>
      <w:r w:rsidR="003E4F58" w:rsidRPr="00C85EF2">
        <w:rPr>
          <w:rFonts w:asciiTheme="minorHAnsi" w:eastAsia="Times New Roman" w:hAnsiTheme="minorHAnsi" w:cstheme="minorHAnsi"/>
          <w:sz w:val="24"/>
          <w:szCs w:val="24"/>
          <w:lang w:val="en-US"/>
        </w:rPr>
        <w:instrText xml:space="preserve"> ADDIN EN.JS.CITE </w:instrText>
      </w:r>
      <w:r w:rsidR="003E4F58" w:rsidRPr="00C85EF2">
        <w:rPr>
          <w:rFonts w:asciiTheme="minorHAnsi" w:eastAsia="Times New Roman" w:hAnsiTheme="minorHAnsi" w:cstheme="minorHAnsi"/>
          <w:sz w:val="24"/>
          <w:szCs w:val="24"/>
          <w:lang w:val="en-US"/>
        </w:rPr>
      </w:r>
      <w:r w:rsidR="003E4F58"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24</w:t>
      </w:r>
      <w:r w:rsidR="003E4F58" w:rsidRPr="00C85EF2">
        <w:rPr>
          <w:rFonts w:asciiTheme="minorHAnsi" w:eastAsia="Times New Roman" w:hAnsiTheme="minorHAnsi" w:cstheme="minorHAnsi"/>
          <w:sz w:val="24"/>
          <w:szCs w:val="24"/>
          <w:lang w:val="en-US"/>
        </w:rPr>
        <w:fldChar w:fldCharType="end"/>
      </w:r>
      <w:r w:rsidR="003E4F58" w:rsidRPr="00C85EF2">
        <w:rPr>
          <w:rFonts w:asciiTheme="minorHAnsi" w:eastAsia="Times New Roman" w:hAnsiTheme="minorHAnsi" w:cstheme="minorHAnsi"/>
          <w:sz w:val="24"/>
          <w:szCs w:val="24"/>
          <w:lang w:val="en-US"/>
        </w:rPr>
        <w:t>.</w:t>
      </w:r>
      <w:r w:rsidR="00443F31" w:rsidRPr="00C85EF2">
        <w:rPr>
          <w:rFonts w:asciiTheme="minorHAnsi" w:eastAsia="Times New Roman" w:hAnsiTheme="minorHAnsi" w:cstheme="minorHAnsi"/>
          <w:sz w:val="24"/>
          <w:szCs w:val="24"/>
          <w:lang w:val="en-US"/>
        </w:rPr>
        <w:t xml:space="preserve"> Remission is defined as the state in which depressive symptoms have been reduced to a level considered within the normal range, indicating near or complete resolution of the depressive episode, usually operationalized as </w:t>
      </w:r>
      <w:r w:rsidR="00B80FD5" w:rsidRPr="00C85EF2">
        <w:rPr>
          <w:rFonts w:asciiTheme="minorHAnsi" w:eastAsia="Times New Roman" w:hAnsiTheme="minorHAnsi" w:cstheme="minorHAnsi"/>
          <w:sz w:val="24"/>
          <w:szCs w:val="24"/>
          <w:lang w:val="en-US"/>
        </w:rPr>
        <w:t xml:space="preserve">a </w:t>
      </w:r>
      <w:r w:rsidR="00990844" w:rsidRPr="00C85EF2">
        <w:rPr>
          <w:rFonts w:asciiTheme="minorHAnsi" w:eastAsia="Times New Roman" w:hAnsiTheme="minorHAnsi" w:cstheme="minorHAnsi"/>
          <w:sz w:val="24"/>
          <w:szCs w:val="24"/>
          <w:lang w:val="en-US"/>
        </w:rPr>
        <w:t>total score below a</w:t>
      </w:r>
      <w:r w:rsidR="004C1A59" w:rsidRPr="00C85EF2">
        <w:rPr>
          <w:rFonts w:asciiTheme="minorHAnsi" w:eastAsia="Times New Roman" w:hAnsiTheme="minorHAnsi" w:cstheme="minorHAnsi"/>
          <w:sz w:val="24"/>
          <w:szCs w:val="24"/>
          <w:lang w:val="en-US"/>
        </w:rPr>
        <w:t>n</w:t>
      </w:r>
      <w:r w:rsidR="00990844" w:rsidRPr="00C85EF2">
        <w:rPr>
          <w:rFonts w:asciiTheme="minorHAnsi" w:eastAsia="Times New Roman" w:hAnsiTheme="minorHAnsi" w:cstheme="minorHAnsi"/>
          <w:sz w:val="24"/>
          <w:szCs w:val="24"/>
          <w:lang w:val="en-US"/>
        </w:rPr>
        <w:t xml:space="preserve"> </w:t>
      </w:r>
      <w:r w:rsidR="004C1A59" w:rsidRPr="00C85EF2">
        <w:rPr>
          <w:rFonts w:asciiTheme="minorHAnsi" w:eastAsia="Times New Roman" w:hAnsiTheme="minorHAnsi" w:cstheme="minorHAnsi"/>
          <w:sz w:val="24"/>
          <w:szCs w:val="24"/>
          <w:lang w:val="en-US"/>
        </w:rPr>
        <w:t>instrument-</w:t>
      </w:r>
      <w:r w:rsidR="00990844" w:rsidRPr="00C85EF2">
        <w:rPr>
          <w:rFonts w:asciiTheme="minorHAnsi" w:eastAsia="Times New Roman" w:hAnsiTheme="minorHAnsi" w:cstheme="minorHAnsi"/>
          <w:sz w:val="24"/>
          <w:szCs w:val="24"/>
          <w:lang w:val="en-US"/>
        </w:rPr>
        <w:t>specific threshold (e.g., MADRS ≤ 10)</w:t>
      </w:r>
      <w:r w:rsidR="00990844" w:rsidRPr="00C85EF2">
        <w:rPr>
          <w:rFonts w:asciiTheme="minorHAnsi" w:eastAsia="Times New Roman" w:hAnsiTheme="minorHAnsi" w:cstheme="minorHAnsi"/>
          <w:sz w:val="24"/>
          <w:szCs w:val="24"/>
          <w:lang w:val="en-US"/>
        </w:rPr>
        <w:fldChar w:fldCharType="begin">
          <w:fldData xml:space="preserve">PEVuZE5vdGU+PENpdGU+PEF1dGhvcj5Db2xlPC9BdXRob3I+PFllYXI+MjAyMTwvWWVhcj48SURU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</w:fldData>
        </w:fldChar>
      </w:r>
      <w:r w:rsidR="00990844" w:rsidRPr="00C85EF2">
        <w:rPr>
          <w:rFonts w:asciiTheme="minorHAnsi" w:eastAsia="Times New Roman" w:hAnsiTheme="minorHAnsi" w:cstheme="minorHAnsi"/>
          <w:sz w:val="24"/>
          <w:szCs w:val="24"/>
          <w:lang w:val="en-US"/>
        </w:rPr>
        <w:instrText xml:space="preserve"> ADDIN EN.JS.CITE </w:instrText>
      </w:r>
      <w:r w:rsidR="00990844" w:rsidRPr="00C85EF2">
        <w:rPr>
          <w:rFonts w:asciiTheme="minorHAnsi" w:eastAsia="Times New Roman" w:hAnsiTheme="minorHAnsi" w:cstheme="minorHAnsi"/>
          <w:sz w:val="24"/>
          <w:szCs w:val="24"/>
          <w:lang w:val="en-US"/>
        </w:rPr>
      </w:r>
      <w:r w:rsidR="00990844"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16,26</w:t>
      </w:r>
      <w:r w:rsidR="00990844" w:rsidRPr="00C85EF2">
        <w:rPr>
          <w:rFonts w:asciiTheme="minorHAnsi" w:eastAsia="Times New Roman" w:hAnsiTheme="minorHAnsi" w:cstheme="minorHAnsi"/>
          <w:sz w:val="24"/>
          <w:szCs w:val="24"/>
          <w:lang w:val="en-US"/>
        </w:rPr>
        <w:fldChar w:fldCharType="end"/>
      </w:r>
      <w:r w:rsidR="00990844" w:rsidRPr="00C85EF2">
        <w:rPr>
          <w:rFonts w:asciiTheme="minorHAnsi" w:eastAsia="Times New Roman" w:hAnsiTheme="minorHAnsi" w:cstheme="minorHAnsi"/>
          <w:sz w:val="24"/>
          <w:szCs w:val="24"/>
          <w:lang w:val="en-US"/>
        </w:rPr>
        <w:t xml:space="preserve">. </w:t>
      </w:r>
    </w:p>
    <w:p w14:paraId="5EB8C26C" w14:textId="77777777" w:rsidR="00B80FD5" w:rsidRPr="00C85EF2" w:rsidRDefault="00B80FD5" w:rsidP="00C85EF2">
      <w:pPr>
        <w:spacing w:after="0" w:line="240" w:lineRule="auto"/>
        <w:rPr>
          <w:b/>
          <w:bCs/>
          <w:sz w:val="24"/>
          <w:szCs w:val="24"/>
          <w:lang w:val="en-US"/>
        </w:rPr>
      </w:pPr>
    </w:p>
    <w:p w14:paraId="080B480E" w14:textId="268C2411" w:rsidR="00E94A11" w:rsidRPr="00C85EF2" w:rsidRDefault="004215D1"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C85EF2">
        <w:rPr>
          <w:rFonts w:asciiTheme="minorHAnsi" w:eastAsia="Times New Roman" w:hAnsiTheme="minorHAnsi" w:cstheme="minorHAnsi"/>
          <w:sz w:val="24"/>
          <w:szCs w:val="24"/>
          <w:lang w:val="en-US"/>
        </w:rPr>
        <w:t xml:space="preserve">Young Mania Rating Scale (YMRS): Use </w:t>
      </w:r>
      <w:r w:rsidR="00B80FD5" w:rsidRPr="00C85EF2">
        <w:rPr>
          <w:rFonts w:asciiTheme="minorHAnsi" w:eastAsia="Times New Roman" w:hAnsiTheme="minorHAnsi" w:cstheme="minorHAnsi"/>
          <w:sz w:val="24"/>
          <w:szCs w:val="24"/>
          <w:lang w:val="en-US"/>
        </w:rPr>
        <w:t xml:space="preserve">it </w:t>
      </w:r>
      <w:r w:rsidRPr="00C85EF2">
        <w:rPr>
          <w:rFonts w:asciiTheme="minorHAnsi" w:eastAsia="Times New Roman" w:hAnsiTheme="minorHAnsi" w:cstheme="minorHAnsi"/>
          <w:sz w:val="24"/>
          <w:szCs w:val="24"/>
          <w:lang w:val="en-US"/>
        </w:rPr>
        <w:t>to evaluate the severity of manic or hypomanic symptoms.</w:t>
      </w:r>
      <w:r w:rsidR="003E4F58" w:rsidRPr="00C85EF2">
        <w:rPr>
          <w:rFonts w:asciiTheme="minorHAnsi" w:eastAsia="Times New Roman" w:hAnsiTheme="minorHAnsi" w:cstheme="minorHAnsi"/>
          <w:sz w:val="24"/>
          <w:szCs w:val="24"/>
          <w:lang w:val="en-US"/>
        </w:rPr>
        <w:t xml:space="preserve"> </w:t>
      </w:r>
      <w:r w:rsidR="009C06C8" w:rsidRPr="00C85EF2">
        <w:rPr>
          <w:sz w:val="24"/>
          <w:szCs w:val="24"/>
          <w:lang w:val="en-US"/>
        </w:rPr>
        <w:t>Mania is a concern among patients with a known diagnosis of bipolar disorder</w:t>
      </w:r>
      <w:r w:rsidR="00540651">
        <w:rPr>
          <w:sz w:val="24"/>
          <w:szCs w:val="24"/>
          <w:lang w:val="en-US"/>
        </w:rPr>
        <w:t>,</w:t>
      </w:r>
      <w:r w:rsidR="009C06C8" w:rsidRPr="00C85EF2">
        <w:rPr>
          <w:sz w:val="24"/>
          <w:szCs w:val="24"/>
          <w:lang w:val="en-US"/>
        </w:rPr>
        <w:t xml:space="preserve"> but </w:t>
      </w:r>
      <w:r w:rsidR="00540651">
        <w:rPr>
          <w:sz w:val="24"/>
          <w:szCs w:val="24"/>
          <w:lang w:val="en-US"/>
        </w:rPr>
        <w:t xml:space="preserve">it can also </w:t>
      </w:r>
      <w:r w:rsidR="009C06C8" w:rsidRPr="00C85EF2">
        <w:rPr>
          <w:sz w:val="24"/>
          <w:szCs w:val="24"/>
          <w:lang w:val="en-US"/>
        </w:rPr>
        <w:t xml:space="preserve">occur in patients without a previous diagnosis of bipolar disorder. </w:t>
      </w:r>
      <w:r w:rsidR="003E4F58" w:rsidRPr="00C85EF2">
        <w:rPr>
          <w:rFonts w:asciiTheme="minorHAnsi" w:eastAsia="Times New Roman" w:hAnsiTheme="minorHAnsi" w:cstheme="minorHAnsi"/>
          <w:sz w:val="24"/>
          <w:szCs w:val="24"/>
          <w:lang w:val="en-US"/>
        </w:rPr>
        <w:t xml:space="preserve">Scales such as the YMRS are used </w:t>
      </w:r>
      <w:r w:rsidR="00935003" w:rsidRPr="00C85EF2">
        <w:rPr>
          <w:rFonts w:asciiTheme="minorHAnsi" w:eastAsia="Times New Roman" w:hAnsiTheme="minorHAnsi" w:cstheme="minorHAnsi"/>
          <w:sz w:val="24"/>
          <w:szCs w:val="24"/>
          <w:lang w:val="en-US"/>
        </w:rPr>
        <w:t xml:space="preserve">to monitor </w:t>
      </w:r>
      <w:r w:rsidR="00B80FD5" w:rsidRPr="00C85EF2">
        <w:rPr>
          <w:rFonts w:asciiTheme="minorHAnsi" w:eastAsia="Times New Roman" w:hAnsiTheme="minorHAnsi" w:cstheme="minorHAnsi"/>
          <w:sz w:val="24"/>
          <w:szCs w:val="24"/>
          <w:lang w:val="en-US"/>
        </w:rPr>
        <w:t xml:space="preserve">the </w:t>
      </w:r>
      <w:r w:rsidR="00935003" w:rsidRPr="00C85EF2">
        <w:rPr>
          <w:rFonts w:asciiTheme="minorHAnsi" w:eastAsia="Times New Roman" w:hAnsiTheme="minorHAnsi" w:cstheme="minorHAnsi"/>
          <w:sz w:val="24"/>
          <w:szCs w:val="24"/>
          <w:lang w:val="en-US"/>
        </w:rPr>
        <w:t xml:space="preserve">occurrence of mania as a potential side-effect of treatment. </w:t>
      </w:r>
    </w:p>
    <w:p w14:paraId="51B55411" w14:textId="1643DACA" w:rsidR="00B80FD5" w:rsidRPr="00C85EF2" w:rsidRDefault="00B80FD5" w:rsidP="00C85EF2">
      <w:pPr>
        <w:pStyle w:val="ListParagraph"/>
        <w:spacing w:after="0" w:line="240" w:lineRule="auto"/>
        <w:ind w:left="0"/>
        <w:contextualSpacing w:val="0"/>
        <w:jc w:val="both"/>
        <w:rPr>
          <w:sz w:val="24"/>
          <w:szCs w:val="24"/>
          <w:lang w:val="en-US"/>
        </w:rPr>
      </w:pPr>
    </w:p>
    <w:p w14:paraId="7961CD1F" w14:textId="2D7BD5FB" w:rsidR="00A616ED" w:rsidRPr="00C85EF2" w:rsidRDefault="00D86578" w:rsidP="00C85EF2">
      <w:pPr>
        <w:spacing w:after="0" w:line="240" w:lineRule="auto"/>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lang w:val="en-US"/>
        </w:rPr>
        <w:t>N</w:t>
      </w:r>
      <w:r w:rsidR="00B80FD5" w:rsidRPr="00C85EF2">
        <w:rPr>
          <w:rFonts w:asciiTheme="minorHAnsi" w:eastAsia="Times New Roman" w:hAnsiTheme="minorHAnsi" w:cstheme="minorHAnsi"/>
          <w:sz w:val="24"/>
          <w:szCs w:val="24"/>
          <w:lang w:val="en-US"/>
        </w:rPr>
        <w:t>OTE</w:t>
      </w:r>
      <w:r w:rsidRPr="00C85EF2">
        <w:rPr>
          <w:rFonts w:asciiTheme="minorHAnsi" w:eastAsia="Times New Roman" w:hAnsiTheme="minorHAnsi" w:cstheme="minorHAnsi"/>
          <w:sz w:val="24"/>
          <w:szCs w:val="24"/>
          <w:lang w:val="en-US"/>
        </w:rPr>
        <w:t xml:space="preserve">: </w:t>
      </w:r>
      <w:r w:rsidR="00B80FD5" w:rsidRPr="00C85EF2">
        <w:rPr>
          <w:rFonts w:asciiTheme="minorHAnsi" w:eastAsia="Times New Roman" w:hAnsiTheme="minorHAnsi" w:cstheme="minorHAnsi"/>
          <w:sz w:val="24"/>
          <w:szCs w:val="24"/>
          <w:lang w:val="en-US"/>
        </w:rPr>
        <w:t>O</w:t>
      </w:r>
      <w:r w:rsidR="00935003" w:rsidRPr="00C85EF2">
        <w:rPr>
          <w:rFonts w:asciiTheme="minorHAnsi" w:eastAsia="Times New Roman" w:hAnsiTheme="minorHAnsi" w:cstheme="minorHAnsi"/>
          <w:sz w:val="24"/>
          <w:szCs w:val="24"/>
          <w:lang w:val="en-US"/>
        </w:rPr>
        <w:t xml:space="preserve">nce baseline assessments are completed, the TMS technician initiates </w:t>
      </w:r>
      <w:r w:rsidR="006B1741" w:rsidRPr="00C85EF2">
        <w:rPr>
          <w:rFonts w:asciiTheme="minorHAnsi" w:eastAsia="Times New Roman" w:hAnsiTheme="minorHAnsi" w:cstheme="minorHAnsi"/>
          <w:sz w:val="24"/>
          <w:szCs w:val="24"/>
          <w:lang w:val="en-US"/>
        </w:rPr>
        <w:t xml:space="preserve">all </w:t>
      </w:r>
      <w:r w:rsidR="00935003" w:rsidRPr="00C85EF2">
        <w:rPr>
          <w:rFonts w:asciiTheme="minorHAnsi" w:eastAsia="Times New Roman" w:hAnsiTheme="minorHAnsi" w:cstheme="minorHAnsi"/>
          <w:sz w:val="24"/>
          <w:szCs w:val="24"/>
          <w:lang w:val="en-US"/>
        </w:rPr>
        <w:t>procedures</w:t>
      </w:r>
      <w:r w:rsidR="006B1741" w:rsidRPr="00C85EF2">
        <w:rPr>
          <w:rFonts w:asciiTheme="minorHAnsi" w:eastAsia="Times New Roman" w:hAnsiTheme="minorHAnsi" w:cstheme="minorHAnsi"/>
          <w:sz w:val="24"/>
          <w:szCs w:val="24"/>
          <w:lang w:val="en-US"/>
        </w:rPr>
        <w:t xml:space="preserve"> that require the use of the TMS device</w:t>
      </w:r>
      <w:r w:rsidRPr="00C85EF2">
        <w:rPr>
          <w:rFonts w:asciiTheme="minorHAnsi" w:eastAsia="Times New Roman" w:hAnsiTheme="minorHAnsi" w:cstheme="minorHAnsi"/>
          <w:sz w:val="24"/>
          <w:szCs w:val="24"/>
          <w:lang w:val="en-US"/>
        </w:rPr>
        <w:t>; c</w:t>
      </w:r>
      <w:r w:rsidR="00935003" w:rsidRPr="00C85EF2">
        <w:rPr>
          <w:rFonts w:asciiTheme="minorHAnsi" w:eastAsia="Times New Roman" w:hAnsiTheme="minorHAnsi" w:cstheme="minorHAnsi"/>
          <w:sz w:val="24"/>
          <w:szCs w:val="24"/>
          <w:lang w:val="en-US"/>
        </w:rPr>
        <w:t xml:space="preserve">linical assessments </w:t>
      </w:r>
      <w:r w:rsidRPr="00C85EF2">
        <w:rPr>
          <w:rFonts w:asciiTheme="minorHAnsi" w:eastAsia="Times New Roman" w:hAnsiTheme="minorHAnsi" w:cstheme="minorHAnsi"/>
          <w:sz w:val="24"/>
          <w:szCs w:val="24"/>
          <w:lang w:val="en-US"/>
        </w:rPr>
        <w:t>are</w:t>
      </w:r>
      <w:r w:rsidR="00935003" w:rsidRPr="00C85EF2">
        <w:rPr>
          <w:rFonts w:asciiTheme="minorHAnsi" w:eastAsia="Times New Roman" w:hAnsiTheme="minorHAnsi" w:cstheme="minorHAnsi"/>
          <w:sz w:val="24"/>
          <w:szCs w:val="24"/>
          <w:lang w:val="en-US"/>
        </w:rPr>
        <w:t xml:space="preserve"> repeated at variable intervals depending on available resources and patient needs. </w:t>
      </w:r>
      <w:r w:rsidRPr="00C85EF2">
        <w:rPr>
          <w:rFonts w:asciiTheme="minorHAnsi" w:eastAsia="Times New Roman" w:hAnsiTheme="minorHAnsi" w:cstheme="minorHAnsi"/>
          <w:sz w:val="24"/>
          <w:szCs w:val="24"/>
          <w:lang w:val="en-US"/>
        </w:rPr>
        <w:t>S</w:t>
      </w:r>
      <w:r w:rsidR="00935003" w:rsidRPr="00C85EF2">
        <w:rPr>
          <w:rFonts w:asciiTheme="minorHAnsi" w:eastAsia="Times New Roman" w:hAnsiTheme="minorHAnsi" w:cstheme="minorHAnsi"/>
          <w:sz w:val="24"/>
          <w:szCs w:val="24"/>
          <w:lang w:val="en-US"/>
        </w:rPr>
        <w:t xml:space="preserve">elf-report scales and/or clinical </w:t>
      </w:r>
      <w:r w:rsidR="00935003" w:rsidRPr="00C85EF2">
        <w:rPr>
          <w:rFonts w:asciiTheme="minorHAnsi" w:eastAsia="Times New Roman" w:hAnsiTheme="minorHAnsi" w:cstheme="minorHAnsi"/>
          <w:sz w:val="24"/>
          <w:szCs w:val="24"/>
          <w:lang w:val="en-US"/>
        </w:rPr>
        <w:lastRenderedPageBreak/>
        <w:t xml:space="preserve">interviews </w:t>
      </w:r>
      <w:r w:rsidRPr="00C85EF2">
        <w:rPr>
          <w:rFonts w:asciiTheme="minorHAnsi" w:eastAsia="Times New Roman" w:hAnsiTheme="minorHAnsi" w:cstheme="minorHAnsi"/>
          <w:sz w:val="24"/>
          <w:szCs w:val="24"/>
          <w:lang w:val="en-US"/>
        </w:rPr>
        <w:t xml:space="preserve">are repeated at least </w:t>
      </w:r>
      <w:r w:rsidR="00935003" w:rsidRPr="00C85EF2">
        <w:rPr>
          <w:rFonts w:asciiTheme="minorHAnsi" w:eastAsia="Times New Roman" w:hAnsiTheme="minorHAnsi" w:cstheme="minorHAnsi"/>
          <w:sz w:val="24"/>
          <w:szCs w:val="24"/>
          <w:lang w:val="en-US"/>
        </w:rPr>
        <w:t xml:space="preserve">after TMS sessions have been completed, to assist in </w:t>
      </w:r>
      <w:r w:rsidR="00B80FD5" w:rsidRPr="00C85EF2">
        <w:rPr>
          <w:rFonts w:asciiTheme="minorHAnsi" w:eastAsia="Times New Roman" w:hAnsiTheme="minorHAnsi" w:cstheme="minorHAnsi"/>
          <w:sz w:val="24"/>
          <w:szCs w:val="24"/>
          <w:lang w:val="en-US"/>
        </w:rPr>
        <w:t xml:space="preserve">the </w:t>
      </w:r>
      <w:r w:rsidR="00935003" w:rsidRPr="00C85EF2">
        <w:rPr>
          <w:rFonts w:asciiTheme="minorHAnsi" w:eastAsia="Times New Roman" w:hAnsiTheme="minorHAnsi" w:cstheme="minorHAnsi"/>
          <w:sz w:val="24"/>
          <w:szCs w:val="24"/>
          <w:lang w:val="en-US"/>
        </w:rPr>
        <w:t>assessment of response to treatment.</w:t>
      </w:r>
    </w:p>
    <w:p w14:paraId="72B129BB" w14:textId="77777777" w:rsidR="00935003" w:rsidRPr="00C85EF2" w:rsidRDefault="00935003" w:rsidP="00C85EF2">
      <w:pPr>
        <w:spacing w:after="0" w:line="240" w:lineRule="auto"/>
        <w:jc w:val="both"/>
        <w:rPr>
          <w:rFonts w:asciiTheme="minorHAnsi" w:eastAsia="Times New Roman" w:hAnsiTheme="minorHAnsi" w:cstheme="minorHAnsi"/>
          <w:sz w:val="24"/>
          <w:szCs w:val="24"/>
          <w:lang w:val="en-US"/>
        </w:rPr>
      </w:pPr>
    </w:p>
    <w:p w14:paraId="2CCD2658" w14:textId="02CCBB8E" w:rsidR="00B80FD5" w:rsidRPr="00C85EF2" w:rsidRDefault="00935003" w:rsidP="00C85EF2">
      <w:pPr>
        <w:pStyle w:val="ListParagraph"/>
        <w:numPr>
          <w:ilvl w:val="0"/>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b/>
          <w:bCs/>
          <w:sz w:val="24"/>
          <w:szCs w:val="24"/>
          <w:lang w:val="en-US"/>
        </w:rPr>
        <w:t xml:space="preserve">Full TMS </w:t>
      </w:r>
      <w:r w:rsidR="00B80FD5" w:rsidRPr="00C85EF2">
        <w:rPr>
          <w:rFonts w:asciiTheme="minorHAnsi" w:eastAsia="Times New Roman" w:hAnsiTheme="minorHAnsi" w:cstheme="minorHAnsi"/>
          <w:b/>
          <w:bCs/>
          <w:sz w:val="24"/>
          <w:szCs w:val="24"/>
          <w:lang w:val="en-US"/>
        </w:rPr>
        <w:t>p</w:t>
      </w:r>
      <w:r w:rsidRPr="00C85EF2">
        <w:rPr>
          <w:rFonts w:asciiTheme="minorHAnsi" w:eastAsia="Times New Roman" w:hAnsiTheme="minorHAnsi" w:cstheme="minorHAnsi"/>
          <w:b/>
          <w:bCs/>
          <w:sz w:val="24"/>
          <w:szCs w:val="24"/>
          <w:lang w:val="en-US"/>
        </w:rPr>
        <w:t>rocedures</w:t>
      </w:r>
      <w:r w:rsidR="00EF030C" w:rsidRPr="00C85EF2">
        <w:rPr>
          <w:rFonts w:asciiTheme="minorHAnsi" w:eastAsia="Times New Roman" w:hAnsiTheme="minorHAnsi" w:cstheme="minorHAnsi"/>
          <w:b/>
          <w:bCs/>
          <w:sz w:val="24"/>
          <w:szCs w:val="24"/>
          <w:lang w:val="en-US"/>
        </w:rPr>
        <w:t xml:space="preserve"> (</w:t>
      </w:r>
      <w:r w:rsidR="00B80FD5" w:rsidRPr="00C85EF2">
        <w:rPr>
          <w:rFonts w:asciiTheme="minorHAnsi" w:eastAsia="Times New Roman" w:hAnsiTheme="minorHAnsi" w:cstheme="minorHAnsi"/>
          <w:b/>
          <w:bCs/>
          <w:sz w:val="24"/>
          <w:szCs w:val="24"/>
          <w:lang w:val="en-US"/>
        </w:rPr>
        <w:t xml:space="preserve">performed by </w:t>
      </w:r>
      <w:r w:rsidR="00EF030C" w:rsidRPr="00C85EF2">
        <w:rPr>
          <w:rFonts w:asciiTheme="minorHAnsi" w:eastAsia="Times New Roman" w:hAnsiTheme="minorHAnsi" w:cstheme="minorHAnsi"/>
          <w:b/>
          <w:bCs/>
          <w:sz w:val="24"/>
          <w:szCs w:val="24"/>
          <w:lang w:val="en-US"/>
        </w:rPr>
        <w:t>TMS technician)</w:t>
      </w:r>
    </w:p>
    <w:p w14:paraId="4240AECA" w14:textId="0343F801" w:rsidR="00B80FD5" w:rsidRPr="00C85EF2" w:rsidRDefault="00B80FD5" w:rsidP="00C85EF2">
      <w:pPr>
        <w:spacing w:after="0" w:line="240" w:lineRule="auto"/>
        <w:jc w:val="both"/>
        <w:rPr>
          <w:rFonts w:asciiTheme="minorHAnsi" w:eastAsia="Times New Roman" w:hAnsiTheme="minorHAnsi" w:cstheme="minorHAnsi"/>
          <w:b/>
          <w:bCs/>
          <w:sz w:val="24"/>
          <w:szCs w:val="24"/>
          <w:lang w:val="en-US"/>
        </w:rPr>
      </w:pPr>
    </w:p>
    <w:p w14:paraId="210FF302" w14:textId="6943FAB2" w:rsidR="002F05A9" w:rsidRPr="00C85EF2" w:rsidRDefault="00B80FD5" w:rsidP="00C85EF2">
      <w:pPr>
        <w:spacing w:after="0" w:line="240" w:lineRule="auto"/>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lang w:val="en-US"/>
        </w:rPr>
        <w:t>NOTE:</w:t>
      </w:r>
      <w:r w:rsidRPr="00C85EF2">
        <w:rPr>
          <w:rFonts w:asciiTheme="minorHAnsi" w:eastAsia="Times New Roman" w:hAnsiTheme="minorHAnsi" w:cstheme="minorHAnsi"/>
          <w:b/>
          <w:bCs/>
          <w:sz w:val="24"/>
          <w:szCs w:val="24"/>
          <w:lang w:val="en-US"/>
        </w:rPr>
        <w:t xml:space="preserve"> </w:t>
      </w:r>
      <w:r w:rsidR="00935003" w:rsidRPr="00C85EF2">
        <w:rPr>
          <w:rFonts w:asciiTheme="minorHAnsi" w:eastAsia="Times New Roman" w:hAnsiTheme="minorHAnsi" w:cstheme="minorHAnsi"/>
          <w:sz w:val="24"/>
          <w:szCs w:val="24"/>
          <w:lang w:val="en-US"/>
        </w:rPr>
        <w:t>Full TMS procedures, including determination of the motor threshold, are performed in the first TMS session and can be repeated at variable intervals across TMS centers depending on available resources and patient needs. Some centers conduct a single full session at the beginning of the acute TMS treatment phase, while others perform all assessments daily</w:t>
      </w:r>
      <w:r w:rsidR="00935003" w:rsidRPr="00C85EF2">
        <w:rPr>
          <w:rFonts w:asciiTheme="minorHAnsi" w:eastAsia="Times New Roman" w:hAnsiTheme="minorHAnsi" w:cstheme="minorHAnsi"/>
          <w:sz w:val="24"/>
          <w:szCs w:val="24"/>
          <w:lang w:val="en-US"/>
        </w:rPr>
        <w:fldChar w:fldCharType="begin">
          <w:fldData xml:space="preserve">PEVuZE5vdGU+PENpdGU+PEF1dGhvcj5Db3RvdmlvPC9BdXRob3I+PFllYXI+MjAyMTwvWWVhcj48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</w:fldData>
        </w:fldChar>
      </w:r>
      <w:r w:rsidR="00935003" w:rsidRPr="00C85EF2">
        <w:rPr>
          <w:rFonts w:asciiTheme="minorHAnsi" w:eastAsia="Times New Roman" w:hAnsiTheme="minorHAnsi" w:cstheme="minorHAnsi"/>
          <w:sz w:val="24"/>
          <w:szCs w:val="24"/>
          <w:lang w:val="en-US"/>
        </w:rPr>
        <w:instrText xml:space="preserve"> ADDIN EN.JS.CITE </w:instrText>
      </w:r>
      <w:r w:rsidR="00935003" w:rsidRPr="00C85EF2">
        <w:rPr>
          <w:rFonts w:asciiTheme="minorHAnsi" w:eastAsia="Times New Roman" w:hAnsiTheme="minorHAnsi" w:cstheme="minorHAnsi"/>
          <w:sz w:val="24"/>
          <w:szCs w:val="24"/>
          <w:lang w:val="en-US"/>
        </w:rPr>
      </w:r>
      <w:r w:rsidR="00935003"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17,27</w:t>
      </w:r>
      <w:r w:rsidR="00935003" w:rsidRPr="00C85EF2">
        <w:rPr>
          <w:rFonts w:asciiTheme="minorHAnsi" w:eastAsia="Times New Roman" w:hAnsiTheme="minorHAnsi" w:cstheme="minorHAnsi"/>
          <w:sz w:val="24"/>
          <w:szCs w:val="24"/>
          <w:lang w:val="en-US"/>
        </w:rPr>
        <w:fldChar w:fldCharType="end"/>
      </w:r>
      <w:r w:rsidR="00935003" w:rsidRPr="00C85EF2">
        <w:rPr>
          <w:rFonts w:asciiTheme="minorHAnsi" w:eastAsia="Times New Roman" w:hAnsiTheme="minorHAnsi" w:cstheme="minorHAnsi"/>
          <w:sz w:val="24"/>
          <w:szCs w:val="24"/>
          <w:lang w:val="en-US"/>
        </w:rPr>
        <w:t xml:space="preserve">. An evidence-based approach is to repeat all assessments every five sessions (i.e., weekly), typically at sessions 6, 11, 16, 21, 26, to allow for </w:t>
      </w:r>
      <w:r w:rsidR="00540651">
        <w:rPr>
          <w:rFonts w:asciiTheme="minorHAnsi" w:eastAsia="Times New Roman" w:hAnsiTheme="minorHAnsi" w:cstheme="minorHAnsi"/>
          <w:sz w:val="24"/>
          <w:szCs w:val="24"/>
          <w:lang w:val="en-US"/>
        </w:rPr>
        <w:t xml:space="preserve">the </w:t>
      </w:r>
      <w:r w:rsidR="00935003" w:rsidRPr="00C85EF2">
        <w:rPr>
          <w:rFonts w:asciiTheme="minorHAnsi" w:eastAsia="Times New Roman" w:hAnsiTheme="minorHAnsi" w:cstheme="minorHAnsi"/>
          <w:sz w:val="24"/>
          <w:szCs w:val="24"/>
          <w:lang w:val="en-US"/>
        </w:rPr>
        <w:t>definition of TMS intensity for the following week</w:t>
      </w:r>
      <w:r w:rsidR="00935003" w:rsidRPr="00C85EF2">
        <w:rPr>
          <w:rFonts w:asciiTheme="minorHAnsi" w:eastAsia="Times New Roman" w:hAnsiTheme="minorHAnsi" w:cstheme="minorHAnsi"/>
          <w:sz w:val="24"/>
          <w:szCs w:val="24"/>
          <w:lang w:val="en-US"/>
        </w:rPr>
        <w:fldChar w:fldCharType="begin">
          <w:fldData xml:space="preserve">PEVuZE5vdGU+PENpdGU+PEF1dGhvcj5Db3RvdmlvPC9BdXRob3I+PFllYXI+MjAyMTwvWWVhcj48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</w:fldData>
        </w:fldChar>
      </w:r>
      <w:r w:rsidR="00935003" w:rsidRPr="00C85EF2">
        <w:rPr>
          <w:rFonts w:asciiTheme="minorHAnsi" w:eastAsia="Times New Roman" w:hAnsiTheme="minorHAnsi" w:cstheme="minorHAnsi"/>
          <w:sz w:val="24"/>
          <w:szCs w:val="24"/>
          <w:lang w:val="en-US"/>
        </w:rPr>
        <w:instrText xml:space="preserve"> ADDIN EN.JS.CITE </w:instrText>
      </w:r>
      <w:r w:rsidR="00935003" w:rsidRPr="00C85EF2">
        <w:rPr>
          <w:rFonts w:asciiTheme="minorHAnsi" w:eastAsia="Times New Roman" w:hAnsiTheme="minorHAnsi" w:cstheme="minorHAnsi"/>
          <w:sz w:val="24"/>
          <w:szCs w:val="24"/>
          <w:lang w:val="en-US"/>
        </w:rPr>
      </w:r>
      <w:r w:rsidR="00935003" w:rsidRPr="00C85EF2">
        <w:rPr>
          <w:rFonts w:asciiTheme="minorHAnsi" w:eastAsia="Times New Roman" w:hAnsiTheme="minorHAnsi" w:cstheme="minorHAnsi"/>
          <w:sz w:val="24"/>
          <w:szCs w:val="24"/>
          <w:lang w:val="en-US"/>
        </w:rPr>
        <w:fldChar w:fldCharType="separate"/>
      </w:r>
      <w:r w:rsidR="006F6936" w:rsidRPr="00C85EF2">
        <w:rPr>
          <w:rFonts w:asciiTheme="minorHAnsi" w:eastAsia="Times New Roman" w:hAnsiTheme="minorHAnsi" w:cstheme="minorHAnsi"/>
          <w:noProof/>
          <w:sz w:val="24"/>
          <w:szCs w:val="24"/>
          <w:vertAlign w:val="superscript"/>
          <w:lang w:val="en-US"/>
        </w:rPr>
        <w:t>27</w:t>
      </w:r>
      <w:r w:rsidR="00935003" w:rsidRPr="00C85EF2">
        <w:rPr>
          <w:rFonts w:asciiTheme="minorHAnsi" w:eastAsia="Times New Roman" w:hAnsiTheme="minorHAnsi" w:cstheme="minorHAnsi"/>
          <w:sz w:val="24"/>
          <w:szCs w:val="24"/>
          <w:lang w:val="en-US"/>
        </w:rPr>
        <w:fldChar w:fldCharType="end"/>
      </w:r>
      <w:r w:rsidR="00935003" w:rsidRPr="00C85EF2">
        <w:rPr>
          <w:rFonts w:asciiTheme="minorHAnsi" w:eastAsia="Times New Roman" w:hAnsiTheme="minorHAnsi" w:cstheme="minorHAnsi"/>
          <w:sz w:val="24"/>
          <w:szCs w:val="24"/>
          <w:lang w:val="en-US"/>
        </w:rPr>
        <w:t>.</w:t>
      </w:r>
    </w:p>
    <w:p w14:paraId="15DFA0CE" w14:textId="77777777" w:rsidR="00B80FD5" w:rsidRPr="00C85EF2" w:rsidRDefault="00B80FD5" w:rsidP="00C85EF2">
      <w:pPr>
        <w:spacing w:after="0" w:line="240" w:lineRule="auto"/>
        <w:jc w:val="both"/>
        <w:rPr>
          <w:rFonts w:asciiTheme="minorHAnsi" w:eastAsia="Times New Roman" w:hAnsiTheme="minorHAnsi" w:cstheme="minorHAnsi"/>
          <w:sz w:val="24"/>
          <w:szCs w:val="24"/>
          <w:lang w:val="en-US"/>
        </w:rPr>
      </w:pPr>
    </w:p>
    <w:p w14:paraId="629F6FEB" w14:textId="1BA17AAF" w:rsidR="00CE586B" w:rsidRPr="005D5377" w:rsidRDefault="00935003"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5D5377">
        <w:rPr>
          <w:rFonts w:asciiTheme="minorHAnsi" w:eastAsia="Times New Roman" w:hAnsiTheme="minorHAnsi" w:cstheme="minorHAnsi"/>
          <w:sz w:val="24"/>
          <w:szCs w:val="24"/>
          <w:highlight w:val="yellow"/>
          <w:lang w:val="en-US"/>
        </w:rPr>
        <w:t xml:space="preserve">Initial </w:t>
      </w:r>
      <w:r w:rsidR="005A4302" w:rsidRPr="005D5377">
        <w:rPr>
          <w:rFonts w:asciiTheme="minorHAnsi" w:eastAsia="Times New Roman" w:hAnsiTheme="minorHAnsi" w:cstheme="minorHAnsi"/>
          <w:sz w:val="24"/>
          <w:szCs w:val="24"/>
          <w:highlight w:val="yellow"/>
          <w:lang w:val="en-US"/>
        </w:rPr>
        <w:t>p</w:t>
      </w:r>
      <w:r w:rsidR="00A90E2C" w:rsidRPr="005D5377">
        <w:rPr>
          <w:rFonts w:asciiTheme="minorHAnsi" w:eastAsia="Times New Roman" w:hAnsiTheme="minorHAnsi" w:cstheme="minorHAnsi"/>
          <w:sz w:val="24"/>
          <w:szCs w:val="24"/>
          <w:highlight w:val="yellow"/>
          <w:lang w:val="en-US"/>
        </w:rPr>
        <w:t>rocedures</w:t>
      </w:r>
      <w:r w:rsidR="004215D1" w:rsidRPr="005D5377">
        <w:rPr>
          <w:rFonts w:asciiTheme="minorHAnsi" w:eastAsia="Times New Roman" w:hAnsiTheme="minorHAnsi" w:cstheme="minorHAnsi"/>
          <w:sz w:val="24"/>
          <w:szCs w:val="24"/>
          <w:highlight w:val="yellow"/>
          <w:lang w:val="en-US"/>
        </w:rPr>
        <w:t xml:space="preserve">: </w:t>
      </w:r>
      <w:r w:rsidRPr="005D5377">
        <w:rPr>
          <w:rFonts w:asciiTheme="minorHAnsi" w:eastAsia="Times New Roman" w:hAnsiTheme="minorHAnsi" w:cstheme="minorHAnsi"/>
          <w:sz w:val="24"/>
          <w:szCs w:val="24"/>
          <w:highlight w:val="yellow"/>
          <w:lang w:val="en-US"/>
        </w:rPr>
        <w:t>Systems</w:t>
      </w:r>
      <w:r w:rsidR="003E5CE9" w:rsidRPr="005D5377">
        <w:rPr>
          <w:rFonts w:asciiTheme="minorHAnsi" w:eastAsia="Times New Roman" w:hAnsiTheme="minorHAnsi" w:cstheme="minorHAnsi"/>
          <w:sz w:val="24"/>
          <w:szCs w:val="24"/>
          <w:highlight w:val="yellow"/>
          <w:lang w:val="en-US"/>
        </w:rPr>
        <w:t xml:space="preserve"> using helmet-like coils</w:t>
      </w:r>
      <w:r w:rsidR="00F933CE" w:rsidRPr="005D5377">
        <w:rPr>
          <w:rFonts w:asciiTheme="minorHAnsi" w:eastAsia="Times New Roman" w:hAnsiTheme="minorHAnsi" w:cstheme="minorHAnsi"/>
          <w:sz w:val="24"/>
          <w:szCs w:val="24"/>
          <w:highlight w:val="yellow"/>
          <w:lang w:val="en-US"/>
        </w:rPr>
        <w:fldChar w:fldCharType="begin">
          <w:fldData xml:space="preserve">PEVuZE5vdGU+PENpdGU+PEF1dGhvcj5Db3RvdmlvPC9BdXRob3I+PFllYXI+MjAyMzwvWWVhcj48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</w:fldData>
        </w:fldChar>
      </w:r>
      <w:r w:rsidR="00F933CE" w:rsidRPr="005D5377">
        <w:rPr>
          <w:rFonts w:asciiTheme="minorHAnsi" w:eastAsia="Times New Roman" w:hAnsiTheme="minorHAnsi" w:cstheme="minorHAnsi"/>
          <w:sz w:val="24"/>
          <w:szCs w:val="24"/>
          <w:highlight w:val="yellow"/>
          <w:lang w:val="en-US"/>
        </w:rPr>
        <w:instrText xml:space="preserve"> ADDIN EN.JS.CITE </w:instrText>
      </w:r>
      <w:r w:rsidR="00F933CE" w:rsidRPr="005D5377">
        <w:rPr>
          <w:rFonts w:asciiTheme="minorHAnsi" w:eastAsia="Times New Roman" w:hAnsiTheme="minorHAnsi" w:cstheme="minorHAnsi"/>
          <w:sz w:val="24"/>
          <w:szCs w:val="24"/>
          <w:highlight w:val="yellow"/>
          <w:lang w:val="en-US"/>
        </w:rPr>
      </w:r>
      <w:r w:rsidR="00F933CE" w:rsidRPr="005D5377">
        <w:rPr>
          <w:rFonts w:asciiTheme="minorHAnsi" w:eastAsia="Times New Roman" w:hAnsiTheme="minorHAnsi" w:cstheme="minorHAnsi"/>
          <w:sz w:val="24"/>
          <w:szCs w:val="24"/>
          <w:highlight w:val="yellow"/>
          <w:lang w:val="en-US"/>
        </w:rPr>
        <w:fldChar w:fldCharType="separate"/>
      </w:r>
      <w:r w:rsidR="005F7D09" w:rsidRPr="005D5377">
        <w:rPr>
          <w:rFonts w:asciiTheme="minorHAnsi" w:eastAsia="Times New Roman" w:hAnsiTheme="minorHAnsi" w:cstheme="minorHAnsi"/>
          <w:noProof/>
          <w:sz w:val="24"/>
          <w:szCs w:val="24"/>
          <w:highlight w:val="yellow"/>
          <w:vertAlign w:val="superscript"/>
          <w:lang w:val="en-US"/>
        </w:rPr>
        <w:t>11</w:t>
      </w:r>
      <w:r w:rsidR="00F933CE" w:rsidRPr="005D5377">
        <w:rPr>
          <w:rFonts w:asciiTheme="minorHAnsi" w:eastAsia="Times New Roman" w:hAnsiTheme="minorHAnsi" w:cstheme="minorHAnsi"/>
          <w:sz w:val="24"/>
          <w:szCs w:val="24"/>
          <w:highlight w:val="yellow"/>
          <w:lang w:val="en-US"/>
        </w:rPr>
        <w:fldChar w:fldCharType="end"/>
      </w:r>
      <w:r w:rsidRPr="005D5377">
        <w:rPr>
          <w:rFonts w:asciiTheme="minorHAnsi" w:eastAsia="Times New Roman" w:hAnsiTheme="minorHAnsi" w:cstheme="minorHAnsi"/>
          <w:sz w:val="24"/>
          <w:szCs w:val="24"/>
          <w:highlight w:val="yellow"/>
          <w:lang w:val="en-US"/>
        </w:rPr>
        <w:t xml:space="preserve"> have a particular protocol, described in </w:t>
      </w:r>
      <w:r w:rsidR="003E5CE9" w:rsidRPr="005D5377">
        <w:rPr>
          <w:rFonts w:asciiTheme="minorHAnsi" w:eastAsia="Times New Roman" w:hAnsiTheme="minorHAnsi" w:cstheme="minorHAnsi"/>
          <w:sz w:val="24"/>
          <w:szCs w:val="24"/>
          <w:highlight w:val="yellow"/>
          <w:lang w:val="en-US"/>
        </w:rPr>
        <w:t xml:space="preserve">detail </w:t>
      </w:r>
      <w:r w:rsidRPr="005D5377">
        <w:rPr>
          <w:rFonts w:asciiTheme="minorHAnsi" w:eastAsia="Times New Roman" w:hAnsiTheme="minorHAnsi" w:cstheme="minorHAnsi"/>
          <w:sz w:val="24"/>
          <w:szCs w:val="24"/>
          <w:highlight w:val="yellow"/>
          <w:lang w:val="en-US"/>
        </w:rPr>
        <w:t>by</w:t>
      </w:r>
      <w:r w:rsidR="003E5CE9" w:rsidRPr="005D5377">
        <w:rPr>
          <w:rFonts w:asciiTheme="minorHAnsi" w:eastAsia="Times New Roman" w:hAnsiTheme="minorHAnsi" w:cstheme="minorHAnsi"/>
          <w:sz w:val="24"/>
          <w:szCs w:val="24"/>
          <w:highlight w:val="yellow"/>
          <w:lang w:val="en-US"/>
        </w:rPr>
        <w:t xml:space="preserve"> </w:t>
      </w:r>
      <w:proofErr w:type="spellStart"/>
      <w:r w:rsidR="003E5CE9" w:rsidRPr="005D5377">
        <w:rPr>
          <w:rFonts w:asciiTheme="minorHAnsi" w:eastAsia="Times New Roman" w:hAnsiTheme="minorHAnsi" w:cstheme="minorHAnsi"/>
          <w:sz w:val="24"/>
          <w:szCs w:val="24"/>
          <w:highlight w:val="yellow"/>
          <w:lang w:val="en-US"/>
        </w:rPr>
        <w:t>Feifel</w:t>
      </w:r>
      <w:proofErr w:type="spellEnd"/>
      <w:r w:rsidR="003E5CE9" w:rsidRPr="005D5377">
        <w:rPr>
          <w:rFonts w:asciiTheme="minorHAnsi" w:eastAsia="Times New Roman" w:hAnsiTheme="minorHAnsi" w:cstheme="minorHAnsi"/>
          <w:sz w:val="24"/>
          <w:szCs w:val="24"/>
          <w:highlight w:val="yellow"/>
          <w:lang w:val="en-US"/>
        </w:rPr>
        <w:t xml:space="preserve"> </w:t>
      </w:r>
      <w:r w:rsidR="00B80FD5" w:rsidRPr="005D5377">
        <w:rPr>
          <w:rFonts w:asciiTheme="minorHAnsi" w:eastAsia="Times New Roman" w:hAnsiTheme="minorHAnsi" w:cstheme="minorHAnsi"/>
          <w:sz w:val="24"/>
          <w:szCs w:val="24"/>
          <w:highlight w:val="yellow"/>
          <w:lang w:val="en-US"/>
        </w:rPr>
        <w:t>and</w:t>
      </w:r>
      <w:r w:rsidR="003E5CE9" w:rsidRPr="005D5377">
        <w:rPr>
          <w:rFonts w:asciiTheme="minorHAnsi" w:eastAsia="Times New Roman" w:hAnsiTheme="minorHAnsi" w:cstheme="minorHAnsi"/>
          <w:sz w:val="24"/>
          <w:szCs w:val="24"/>
          <w:highlight w:val="yellow"/>
          <w:lang w:val="en-US"/>
        </w:rPr>
        <w:t xml:space="preserve"> Pappas</w:t>
      </w:r>
      <w:r w:rsidR="005E099D" w:rsidRPr="005D5377">
        <w:rPr>
          <w:rFonts w:asciiTheme="minorHAnsi" w:eastAsia="Times New Roman" w:hAnsiTheme="minorHAnsi" w:cstheme="minorHAnsi"/>
          <w:sz w:val="24"/>
          <w:szCs w:val="24"/>
          <w:highlight w:val="yellow"/>
          <w:lang w:val="en-US"/>
        </w:rPr>
        <w:fldChar w:fldCharType="begin">
          <w:fldData xml:space="preserve">PEVuZE5vdGU+PENpdGU+PEF1dGhvcj5GZWlmZWw8L0F1dGhvcj48WWVhcj4yMDE2PC9ZZWFyPjxJ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</w:fldData>
        </w:fldChar>
      </w:r>
      <w:r w:rsidR="005E099D" w:rsidRPr="005D5377">
        <w:rPr>
          <w:rFonts w:asciiTheme="minorHAnsi" w:eastAsia="Times New Roman" w:hAnsiTheme="minorHAnsi" w:cstheme="minorHAnsi"/>
          <w:sz w:val="24"/>
          <w:szCs w:val="24"/>
          <w:highlight w:val="yellow"/>
          <w:lang w:val="en-US"/>
        </w:rPr>
        <w:instrText xml:space="preserve"> ADDIN EN.JS.CITE </w:instrText>
      </w:r>
      <w:r w:rsidR="005E099D" w:rsidRPr="005D5377">
        <w:rPr>
          <w:rFonts w:asciiTheme="minorHAnsi" w:eastAsia="Times New Roman" w:hAnsiTheme="minorHAnsi" w:cstheme="minorHAnsi"/>
          <w:sz w:val="24"/>
          <w:szCs w:val="24"/>
          <w:highlight w:val="yellow"/>
          <w:lang w:val="en-US"/>
        </w:rPr>
      </w:r>
      <w:r w:rsidR="005E099D" w:rsidRPr="005D5377">
        <w:rPr>
          <w:rFonts w:asciiTheme="minorHAnsi" w:eastAsia="Times New Roman" w:hAnsiTheme="minorHAnsi" w:cstheme="minorHAnsi"/>
          <w:sz w:val="24"/>
          <w:szCs w:val="24"/>
          <w:highlight w:val="yellow"/>
          <w:lang w:val="en-US"/>
        </w:rPr>
        <w:fldChar w:fldCharType="separate"/>
      </w:r>
      <w:r w:rsidR="006F6936" w:rsidRPr="005D5377">
        <w:rPr>
          <w:rFonts w:asciiTheme="minorHAnsi" w:eastAsia="Times New Roman" w:hAnsiTheme="minorHAnsi" w:cstheme="minorHAnsi"/>
          <w:noProof/>
          <w:sz w:val="24"/>
          <w:szCs w:val="24"/>
          <w:highlight w:val="yellow"/>
          <w:vertAlign w:val="superscript"/>
          <w:lang w:val="en-US"/>
        </w:rPr>
        <w:t>28</w:t>
      </w:r>
      <w:r w:rsidR="005E099D" w:rsidRPr="005D5377">
        <w:rPr>
          <w:rFonts w:asciiTheme="minorHAnsi" w:eastAsia="Times New Roman" w:hAnsiTheme="minorHAnsi" w:cstheme="minorHAnsi"/>
          <w:sz w:val="24"/>
          <w:szCs w:val="24"/>
          <w:highlight w:val="yellow"/>
          <w:lang w:val="en-US"/>
        </w:rPr>
        <w:fldChar w:fldCharType="end"/>
      </w:r>
      <w:r w:rsidR="005E099D" w:rsidRPr="005D5377">
        <w:rPr>
          <w:rFonts w:asciiTheme="minorHAnsi" w:eastAsia="Times New Roman" w:hAnsiTheme="minorHAnsi" w:cstheme="minorHAnsi"/>
          <w:sz w:val="24"/>
          <w:szCs w:val="24"/>
          <w:highlight w:val="yellow"/>
          <w:lang w:val="en-US"/>
        </w:rPr>
        <w:t>.</w:t>
      </w:r>
      <w:r w:rsidRPr="005D5377">
        <w:rPr>
          <w:rFonts w:asciiTheme="minorHAnsi" w:eastAsia="Times New Roman" w:hAnsiTheme="minorHAnsi" w:cstheme="minorHAnsi"/>
          <w:sz w:val="24"/>
          <w:szCs w:val="24"/>
          <w:highlight w:val="yellow"/>
          <w:lang w:val="en-US"/>
        </w:rPr>
        <w:t xml:space="preserve"> The following steps are used for TMS systems</w:t>
      </w:r>
      <w:r w:rsidR="00E94A11" w:rsidRPr="005D5377">
        <w:rPr>
          <w:rFonts w:asciiTheme="minorHAnsi" w:eastAsia="Times New Roman" w:hAnsiTheme="minorHAnsi" w:cstheme="minorHAnsi"/>
          <w:sz w:val="24"/>
          <w:szCs w:val="24"/>
          <w:highlight w:val="yellow"/>
          <w:lang w:val="en-US"/>
        </w:rPr>
        <w:t xml:space="preserve"> with figure-of-eight coils</w:t>
      </w:r>
      <w:r w:rsidRPr="005D5377">
        <w:rPr>
          <w:rFonts w:asciiTheme="minorHAnsi" w:eastAsia="Times New Roman" w:hAnsiTheme="minorHAnsi" w:cstheme="minorHAnsi"/>
          <w:sz w:val="24"/>
          <w:szCs w:val="24"/>
          <w:highlight w:val="yellow"/>
          <w:lang w:val="en-US"/>
        </w:rPr>
        <w:t xml:space="preserve">, </w:t>
      </w:r>
      <w:r w:rsidR="00B80FD5" w:rsidRPr="005D5377">
        <w:rPr>
          <w:rFonts w:asciiTheme="minorHAnsi" w:eastAsia="Times New Roman" w:hAnsiTheme="minorHAnsi" w:cstheme="minorHAnsi"/>
          <w:sz w:val="24"/>
          <w:szCs w:val="24"/>
          <w:highlight w:val="yellow"/>
          <w:lang w:val="en-US"/>
        </w:rPr>
        <w:t xml:space="preserve">which </w:t>
      </w:r>
      <w:r w:rsidRPr="005D5377">
        <w:rPr>
          <w:rFonts w:asciiTheme="minorHAnsi" w:eastAsia="Times New Roman" w:hAnsiTheme="minorHAnsi" w:cstheme="minorHAnsi"/>
          <w:sz w:val="24"/>
          <w:szCs w:val="24"/>
          <w:highlight w:val="yellow"/>
          <w:lang w:val="en-US"/>
        </w:rPr>
        <w:t>are predominant in most countries.</w:t>
      </w:r>
    </w:p>
    <w:p w14:paraId="61969935" w14:textId="77777777" w:rsidR="00B80FD5" w:rsidRPr="00C85EF2" w:rsidRDefault="00B80FD5"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7C346929" w14:textId="673E7444" w:rsidR="00CE586B" w:rsidRPr="00C85EF2" w:rsidRDefault="00CD4CE7"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P</w:t>
      </w:r>
      <w:r w:rsidR="004215D1" w:rsidRPr="00C85EF2">
        <w:rPr>
          <w:rFonts w:asciiTheme="minorHAnsi" w:eastAsia="Times New Roman" w:hAnsiTheme="minorHAnsi" w:cstheme="minorHAnsi"/>
          <w:sz w:val="24"/>
          <w:szCs w:val="24"/>
          <w:highlight w:val="yellow"/>
          <w:lang w:val="en-US"/>
        </w:rPr>
        <w:t xml:space="preserve">lace a </w:t>
      </w:r>
      <w:proofErr w:type="spellStart"/>
      <w:r w:rsidR="00A616ED" w:rsidRPr="00C85EF2">
        <w:rPr>
          <w:rFonts w:asciiTheme="minorHAnsi" w:eastAsia="Times New Roman" w:hAnsiTheme="minorHAnsi" w:cstheme="minorHAnsi"/>
          <w:sz w:val="24"/>
          <w:szCs w:val="24"/>
          <w:highlight w:val="yellow"/>
          <w:lang w:val="en-US"/>
        </w:rPr>
        <w:t>l</w:t>
      </w:r>
      <w:r w:rsidR="004215D1" w:rsidRPr="00C85EF2">
        <w:rPr>
          <w:rFonts w:asciiTheme="minorHAnsi" w:eastAsia="Times New Roman" w:hAnsiTheme="minorHAnsi" w:cstheme="minorHAnsi"/>
          <w:sz w:val="24"/>
          <w:szCs w:val="24"/>
          <w:highlight w:val="yellow"/>
          <w:lang w:val="en-US"/>
        </w:rPr>
        <w:t>ycra</w:t>
      </w:r>
      <w:proofErr w:type="spellEnd"/>
      <w:r w:rsidR="004215D1" w:rsidRPr="00C85EF2">
        <w:rPr>
          <w:rFonts w:asciiTheme="minorHAnsi" w:eastAsia="Times New Roman" w:hAnsiTheme="minorHAnsi" w:cstheme="minorHAnsi"/>
          <w:sz w:val="24"/>
          <w:szCs w:val="24"/>
          <w:highlight w:val="yellow"/>
          <w:lang w:val="en-US"/>
        </w:rPr>
        <w:t xml:space="preserve"> cap on the patient to mark areas of interest on the scalp. </w:t>
      </w:r>
      <w:r w:rsidR="000D518A" w:rsidRPr="00C85EF2">
        <w:rPr>
          <w:rFonts w:asciiTheme="minorHAnsi" w:eastAsia="Times New Roman" w:hAnsiTheme="minorHAnsi" w:cstheme="minorHAnsi"/>
          <w:sz w:val="24"/>
          <w:szCs w:val="24"/>
          <w:highlight w:val="yellow"/>
          <w:lang w:val="en-US"/>
        </w:rPr>
        <w:t>Confirm t</w:t>
      </w:r>
      <w:r w:rsidR="004215D1" w:rsidRPr="00C85EF2">
        <w:rPr>
          <w:rFonts w:asciiTheme="minorHAnsi" w:eastAsia="Times New Roman" w:hAnsiTheme="minorHAnsi" w:cstheme="minorHAnsi"/>
          <w:sz w:val="24"/>
          <w:szCs w:val="24"/>
          <w:highlight w:val="yellow"/>
          <w:lang w:val="en-US"/>
        </w:rPr>
        <w:t xml:space="preserve">he cap is aligned according to the patient's eyebrows and the upper part of the ears, ensuring consistent reference points for </w:t>
      </w:r>
      <w:r w:rsidR="00935003" w:rsidRPr="00C85EF2">
        <w:rPr>
          <w:rFonts w:asciiTheme="minorHAnsi" w:eastAsia="Times New Roman" w:hAnsiTheme="minorHAnsi" w:cstheme="minorHAnsi"/>
          <w:sz w:val="24"/>
          <w:szCs w:val="24"/>
          <w:highlight w:val="yellow"/>
          <w:lang w:val="en-US"/>
        </w:rPr>
        <w:t xml:space="preserve">cap placement in </w:t>
      </w:r>
      <w:r w:rsidR="004215D1" w:rsidRPr="00C85EF2">
        <w:rPr>
          <w:rFonts w:asciiTheme="minorHAnsi" w:eastAsia="Times New Roman" w:hAnsiTheme="minorHAnsi" w:cstheme="minorHAnsi"/>
          <w:sz w:val="24"/>
          <w:szCs w:val="24"/>
          <w:highlight w:val="yellow"/>
          <w:lang w:val="en-US"/>
        </w:rPr>
        <w:t>subsequent sessions.</w:t>
      </w:r>
      <w:r w:rsidR="005D7B1B" w:rsidRPr="00C85EF2">
        <w:rPr>
          <w:rFonts w:asciiTheme="minorHAnsi" w:eastAsia="Times New Roman" w:hAnsiTheme="minorHAnsi" w:cstheme="minorHAnsi"/>
          <w:sz w:val="24"/>
          <w:szCs w:val="24"/>
          <w:highlight w:val="yellow"/>
          <w:lang w:val="en-US"/>
        </w:rPr>
        <w:t xml:space="preserve"> </w:t>
      </w:r>
    </w:p>
    <w:p w14:paraId="30EF5AEB" w14:textId="77777777" w:rsidR="00B80FD5" w:rsidRPr="00C85EF2" w:rsidRDefault="00B80FD5"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2DF3F2D3" w14:textId="2EA719A9" w:rsidR="00701CE5" w:rsidRPr="00C85EF2" w:rsidRDefault="00CD4CE7"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Provide e</w:t>
      </w:r>
      <w:r w:rsidR="004215D1" w:rsidRPr="00C85EF2">
        <w:rPr>
          <w:rFonts w:asciiTheme="minorHAnsi" w:eastAsia="Times New Roman" w:hAnsiTheme="minorHAnsi" w:cstheme="minorHAnsi"/>
          <w:sz w:val="24"/>
          <w:szCs w:val="24"/>
          <w:highlight w:val="yellow"/>
          <w:lang w:val="en-US"/>
        </w:rPr>
        <w:t>arplugs to the patient to minimize discomfort from the stimulation sounds.</w:t>
      </w:r>
      <w:r w:rsidR="00A616ED" w:rsidRPr="00C85EF2">
        <w:rPr>
          <w:rFonts w:asciiTheme="minorHAnsi" w:eastAsia="Times New Roman" w:hAnsiTheme="minorHAnsi" w:cstheme="minorHAnsi"/>
          <w:sz w:val="24"/>
          <w:szCs w:val="24"/>
          <w:highlight w:val="yellow"/>
          <w:lang w:val="en-US"/>
        </w:rPr>
        <w:t xml:space="preserve"> </w:t>
      </w:r>
      <w:r w:rsidR="005D7B1B" w:rsidRPr="00C85EF2">
        <w:rPr>
          <w:rFonts w:asciiTheme="minorHAnsi" w:eastAsia="Times New Roman" w:hAnsiTheme="minorHAnsi" w:cstheme="minorHAnsi"/>
          <w:sz w:val="24"/>
          <w:szCs w:val="24"/>
          <w:highlight w:val="yellow"/>
          <w:lang w:val="en-US"/>
        </w:rPr>
        <w:t>U</w:t>
      </w:r>
      <w:r w:rsidR="00A616ED" w:rsidRPr="00C85EF2">
        <w:rPr>
          <w:rFonts w:asciiTheme="minorHAnsi" w:eastAsia="Times New Roman" w:hAnsiTheme="minorHAnsi" w:cstheme="minorHAnsi"/>
          <w:sz w:val="24"/>
          <w:szCs w:val="24"/>
          <w:highlight w:val="yellow"/>
          <w:lang w:val="en-US"/>
        </w:rPr>
        <w:t>se</w:t>
      </w:r>
      <w:r w:rsidR="005D7B1B" w:rsidRPr="00C85EF2">
        <w:rPr>
          <w:rFonts w:asciiTheme="minorHAnsi" w:eastAsia="Times New Roman" w:hAnsiTheme="minorHAnsi" w:cstheme="minorHAnsi"/>
          <w:sz w:val="24"/>
          <w:szCs w:val="24"/>
          <w:highlight w:val="yellow"/>
          <w:lang w:val="en-US"/>
        </w:rPr>
        <w:t xml:space="preserve"> your own</w:t>
      </w:r>
      <w:r w:rsidR="00A616ED" w:rsidRPr="00C85EF2">
        <w:rPr>
          <w:rFonts w:asciiTheme="minorHAnsi" w:eastAsia="Times New Roman" w:hAnsiTheme="minorHAnsi" w:cstheme="minorHAnsi"/>
          <w:sz w:val="24"/>
          <w:szCs w:val="24"/>
          <w:highlight w:val="yellow"/>
          <w:lang w:val="en-US"/>
        </w:rPr>
        <w:t xml:space="preserve"> earplugs</w:t>
      </w:r>
      <w:r w:rsidR="00B01739" w:rsidRPr="00C85EF2">
        <w:rPr>
          <w:rFonts w:asciiTheme="minorHAnsi" w:eastAsia="Times New Roman" w:hAnsiTheme="minorHAnsi" w:cstheme="minorHAnsi"/>
          <w:sz w:val="24"/>
          <w:szCs w:val="24"/>
          <w:highlight w:val="yellow"/>
          <w:lang w:val="en-US"/>
        </w:rPr>
        <w:t xml:space="preserve"> during TMS procedures</w:t>
      </w:r>
      <w:r w:rsidR="00A616ED" w:rsidRPr="00C85EF2">
        <w:rPr>
          <w:rFonts w:asciiTheme="minorHAnsi" w:eastAsia="Times New Roman" w:hAnsiTheme="minorHAnsi" w:cstheme="minorHAnsi"/>
          <w:sz w:val="24"/>
          <w:szCs w:val="24"/>
          <w:highlight w:val="yellow"/>
          <w:lang w:val="en-US"/>
        </w:rPr>
        <w:t>.</w:t>
      </w:r>
      <w:r w:rsidR="00701CE5" w:rsidRPr="00C85EF2">
        <w:rPr>
          <w:rFonts w:asciiTheme="minorHAnsi" w:eastAsia="Times New Roman" w:hAnsiTheme="minorHAnsi" w:cstheme="minorHAnsi"/>
          <w:sz w:val="24"/>
          <w:szCs w:val="24"/>
          <w:highlight w:val="yellow"/>
          <w:lang w:val="en-US"/>
        </w:rPr>
        <w:t xml:space="preserve"> </w:t>
      </w:r>
    </w:p>
    <w:p w14:paraId="160C61E0" w14:textId="77777777" w:rsidR="00B80FD5" w:rsidRPr="00C85EF2" w:rsidRDefault="00B80FD5" w:rsidP="00C85EF2">
      <w:pPr>
        <w:spacing w:after="0" w:line="240" w:lineRule="auto"/>
        <w:jc w:val="both"/>
        <w:rPr>
          <w:rFonts w:asciiTheme="minorHAnsi" w:eastAsia="Times New Roman" w:hAnsiTheme="minorHAnsi" w:cstheme="minorHAnsi"/>
          <w:b/>
          <w:bCs/>
          <w:sz w:val="24"/>
          <w:szCs w:val="24"/>
          <w:highlight w:val="yellow"/>
          <w:lang w:val="en-US"/>
        </w:rPr>
      </w:pPr>
    </w:p>
    <w:p w14:paraId="72955885" w14:textId="13F400DD" w:rsidR="00CE586B" w:rsidRPr="00C85EF2" w:rsidRDefault="005D7B1B"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R</w:t>
      </w:r>
      <w:r w:rsidR="00701CE5" w:rsidRPr="00C85EF2">
        <w:rPr>
          <w:rFonts w:asciiTheme="minorHAnsi" w:eastAsia="Times New Roman" w:hAnsiTheme="minorHAnsi" w:cstheme="minorHAnsi"/>
          <w:sz w:val="24"/>
          <w:szCs w:val="24"/>
          <w:highlight w:val="yellow"/>
          <w:lang w:val="en-US"/>
        </w:rPr>
        <w:t xml:space="preserve">egister these procedures in </w:t>
      </w:r>
      <w:r w:rsidR="00B80FD5" w:rsidRPr="00C85EF2">
        <w:rPr>
          <w:rFonts w:asciiTheme="minorHAnsi" w:eastAsia="Times New Roman" w:hAnsiTheme="minorHAnsi" w:cstheme="minorHAnsi"/>
          <w:sz w:val="24"/>
          <w:szCs w:val="24"/>
          <w:highlight w:val="yellow"/>
          <w:lang w:val="en-US"/>
        </w:rPr>
        <w:t xml:space="preserve">the </w:t>
      </w:r>
      <w:r w:rsidR="0061029E" w:rsidRPr="00C85EF2">
        <w:rPr>
          <w:rFonts w:asciiTheme="minorHAnsi" w:eastAsia="Times New Roman" w:hAnsiTheme="minorHAnsi" w:cstheme="minorHAnsi"/>
          <w:sz w:val="24"/>
          <w:szCs w:val="24"/>
          <w:highlight w:val="yellow"/>
          <w:lang w:val="en-US"/>
        </w:rPr>
        <w:t>patient’s</w:t>
      </w:r>
      <w:r w:rsidR="00701CE5" w:rsidRPr="00C85EF2">
        <w:rPr>
          <w:rFonts w:asciiTheme="minorHAnsi" w:eastAsia="Times New Roman" w:hAnsiTheme="minorHAnsi" w:cstheme="minorHAnsi"/>
          <w:sz w:val="24"/>
          <w:szCs w:val="24"/>
          <w:highlight w:val="yellow"/>
          <w:lang w:val="en-US"/>
        </w:rPr>
        <w:t xml:space="preserve"> clinical chart.</w:t>
      </w:r>
    </w:p>
    <w:p w14:paraId="0EB31CF5" w14:textId="77777777" w:rsidR="00B80FD5" w:rsidRPr="00C85EF2" w:rsidRDefault="00B80FD5" w:rsidP="00C85EF2">
      <w:pPr>
        <w:spacing w:after="0" w:line="240" w:lineRule="auto"/>
        <w:jc w:val="both"/>
        <w:rPr>
          <w:rFonts w:asciiTheme="minorHAnsi" w:eastAsia="Times New Roman" w:hAnsiTheme="minorHAnsi" w:cstheme="minorHAnsi"/>
          <w:b/>
          <w:bCs/>
          <w:sz w:val="24"/>
          <w:szCs w:val="24"/>
          <w:highlight w:val="yellow"/>
          <w:lang w:val="en-US"/>
        </w:rPr>
      </w:pPr>
    </w:p>
    <w:p w14:paraId="3E3AEB9B" w14:textId="45EE24A1" w:rsidR="00CE586B" w:rsidRPr="00C85EF2" w:rsidRDefault="004215D1"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highlight w:val="yellow"/>
          <w:lang w:val="en-US"/>
        </w:rPr>
      </w:pPr>
      <w:r w:rsidRPr="00C85EF2">
        <w:rPr>
          <w:rFonts w:asciiTheme="minorHAnsi" w:eastAsia="Times New Roman" w:hAnsiTheme="minorHAnsi" w:cstheme="minorHAnsi"/>
          <w:sz w:val="24"/>
          <w:szCs w:val="24"/>
          <w:highlight w:val="yellow"/>
          <w:lang w:val="en-US"/>
        </w:rPr>
        <w:t xml:space="preserve">Determining the </w:t>
      </w:r>
      <w:r w:rsidR="005A4302" w:rsidRPr="00C85EF2">
        <w:rPr>
          <w:rFonts w:asciiTheme="minorHAnsi" w:eastAsia="Times New Roman" w:hAnsiTheme="minorHAnsi" w:cstheme="minorHAnsi"/>
          <w:sz w:val="24"/>
          <w:szCs w:val="24"/>
          <w:highlight w:val="yellow"/>
          <w:lang w:val="en-US"/>
        </w:rPr>
        <w:t>m</w:t>
      </w:r>
      <w:r w:rsidRPr="00C85EF2">
        <w:rPr>
          <w:rFonts w:asciiTheme="minorHAnsi" w:eastAsia="Times New Roman" w:hAnsiTheme="minorHAnsi" w:cstheme="minorHAnsi"/>
          <w:sz w:val="24"/>
          <w:szCs w:val="24"/>
          <w:highlight w:val="yellow"/>
          <w:lang w:val="en-US"/>
        </w:rPr>
        <w:t xml:space="preserve">otor </w:t>
      </w:r>
      <w:r w:rsidR="005A4302" w:rsidRPr="00C85EF2">
        <w:rPr>
          <w:rFonts w:asciiTheme="minorHAnsi" w:eastAsia="Times New Roman" w:hAnsiTheme="minorHAnsi" w:cstheme="minorHAnsi"/>
          <w:sz w:val="24"/>
          <w:szCs w:val="24"/>
          <w:highlight w:val="yellow"/>
          <w:lang w:val="en-US"/>
        </w:rPr>
        <w:t>h</w:t>
      </w:r>
      <w:r w:rsidRPr="00C85EF2">
        <w:rPr>
          <w:rFonts w:asciiTheme="minorHAnsi" w:eastAsia="Times New Roman" w:hAnsiTheme="minorHAnsi" w:cstheme="minorHAnsi"/>
          <w:sz w:val="24"/>
          <w:szCs w:val="24"/>
          <w:highlight w:val="yellow"/>
          <w:lang w:val="en-US"/>
        </w:rPr>
        <w:t xml:space="preserve">otspot: </w:t>
      </w:r>
      <w:r w:rsidR="005E099D" w:rsidRPr="00C85EF2">
        <w:rPr>
          <w:rFonts w:asciiTheme="minorHAnsi" w:eastAsia="Times New Roman" w:hAnsiTheme="minorHAnsi" w:cstheme="minorHAnsi"/>
          <w:sz w:val="24"/>
          <w:szCs w:val="24"/>
          <w:highlight w:val="yellow"/>
          <w:lang w:val="en-US"/>
        </w:rPr>
        <w:t>This step involves identifying the stimulation hotspot for the primary motor cortex</w:t>
      </w:r>
      <w:r w:rsidR="00AD74E8" w:rsidRPr="00C85EF2">
        <w:rPr>
          <w:rFonts w:asciiTheme="minorHAnsi" w:eastAsia="Times New Roman" w:hAnsiTheme="minorHAnsi" w:cstheme="minorHAnsi"/>
          <w:sz w:val="24"/>
          <w:szCs w:val="24"/>
          <w:highlight w:val="yellow"/>
          <w:lang w:val="en-US"/>
        </w:rPr>
        <w:t xml:space="preserve"> (MH)</w:t>
      </w:r>
      <w:r w:rsidR="005E099D" w:rsidRPr="00C85EF2">
        <w:rPr>
          <w:rFonts w:asciiTheme="minorHAnsi" w:eastAsia="Times New Roman" w:hAnsiTheme="minorHAnsi" w:cstheme="minorHAnsi"/>
          <w:sz w:val="24"/>
          <w:szCs w:val="24"/>
          <w:highlight w:val="yellow"/>
          <w:lang w:val="en-US"/>
        </w:rPr>
        <w:t xml:space="preserve"> of </w:t>
      </w:r>
      <w:r w:rsidR="00B004D8" w:rsidRPr="00C85EF2">
        <w:rPr>
          <w:rFonts w:asciiTheme="minorHAnsi" w:eastAsia="Times New Roman" w:hAnsiTheme="minorHAnsi" w:cstheme="minorHAnsi"/>
          <w:sz w:val="24"/>
          <w:szCs w:val="24"/>
          <w:highlight w:val="yellow"/>
          <w:lang w:val="en-US"/>
        </w:rPr>
        <w:t xml:space="preserve">the hand region </w:t>
      </w:r>
      <w:r w:rsidR="009E48B7" w:rsidRPr="00C85EF2">
        <w:rPr>
          <w:rFonts w:asciiTheme="minorHAnsi" w:eastAsia="Times New Roman" w:hAnsiTheme="minorHAnsi" w:cstheme="minorHAnsi"/>
          <w:sz w:val="24"/>
          <w:szCs w:val="24"/>
          <w:highlight w:val="yellow"/>
          <w:lang w:val="en-US"/>
        </w:rPr>
        <w:t xml:space="preserve">of </w:t>
      </w:r>
      <w:r w:rsidR="00B004D8" w:rsidRPr="00C85EF2">
        <w:rPr>
          <w:rFonts w:asciiTheme="minorHAnsi" w:eastAsia="Times New Roman" w:hAnsiTheme="minorHAnsi" w:cstheme="minorHAnsi"/>
          <w:sz w:val="24"/>
          <w:szCs w:val="24"/>
          <w:highlight w:val="yellow"/>
          <w:lang w:val="en-US"/>
        </w:rPr>
        <w:t>the left hemisphere.</w:t>
      </w:r>
      <w:r w:rsidR="005E099D" w:rsidRPr="00C85EF2">
        <w:rPr>
          <w:rFonts w:asciiTheme="minorHAnsi" w:eastAsia="Times New Roman" w:hAnsiTheme="minorHAnsi" w:cstheme="minorHAnsi"/>
          <w:sz w:val="24"/>
          <w:szCs w:val="24"/>
          <w:highlight w:val="yellow"/>
          <w:lang w:val="en-US"/>
        </w:rPr>
        <w:t xml:space="preserve"> </w:t>
      </w:r>
    </w:p>
    <w:p w14:paraId="67FCCCB6" w14:textId="77777777" w:rsidR="00B80FD5" w:rsidRPr="00C85EF2" w:rsidRDefault="00B80FD5" w:rsidP="00C85EF2">
      <w:pPr>
        <w:pStyle w:val="ListParagraph"/>
        <w:spacing w:after="0" w:line="240" w:lineRule="auto"/>
        <w:ind w:left="0"/>
        <w:contextualSpacing w:val="0"/>
        <w:jc w:val="both"/>
        <w:rPr>
          <w:rFonts w:asciiTheme="minorHAnsi" w:eastAsia="Times New Roman" w:hAnsiTheme="minorHAnsi" w:cstheme="minorHAnsi"/>
          <w:sz w:val="24"/>
          <w:szCs w:val="24"/>
          <w:highlight w:val="yellow"/>
          <w:lang w:val="en-US"/>
        </w:rPr>
      </w:pPr>
    </w:p>
    <w:p w14:paraId="16521E1A" w14:textId="014FDA32" w:rsidR="00CE586B" w:rsidRPr="00C85EF2" w:rsidRDefault="00CD4CE7"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Use a</w:t>
      </w:r>
      <w:r w:rsidR="005D41FC" w:rsidRPr="00C85EF2">
        <w:rPr>
          <w:rFonts w:asciiTheme="minorHAnsi" w:eastAsia="Times New Roman" w:hAnsiTheme="minorHAnsi" w:cstheme="minorHAnsi"/>
          <w:sz w:val="24"/>
          <w:szCs w:val="24"/>
          <w:highlight w:val="yellow"/>
          <w:lang w:val="en-US"/>
        </w:rPr>
        <w:t xml:space="preserve"> measuring tape to determine </w:t>
      </w:r>
      <w:r w:rsidR="00935003" w:rsidRPr="00C85EF2">
        <w:rPr>
          <w:rFonts w:asciiTheme="minorHAnsi" w:eastAsia="Times New Roman" w:hAnsiTheme="minorHAnsi" w:cstheme="minorHAnsi"/>
          <w:sz w:val="24"/>
          <w:szCs w:val="24"/>
          <w:highlight w:val="yellow"/>
          <w:lang w:val="en-US"/>
        </w:rPr>
        <w:t xml:space="preserve">and mark </w:t>
      </w:r>
      <w:r w:rsidR="005D41FC" w:rsidRPr="00C85EF2">
        <w:rPr>
          <w:rFonts w:asciiTheme="minorHAnsi" w:eastAsia="Times New Roman" w:hAnsiTheme="minorHAnsi" w:cstheme="minorHAnsi"/>
          <w:sz w:val="24"/>
          <w:szCs w:val="24"/>
          <w:highlight w:val="yellow"/>
          <w:lang w:val="en-US"/>
        </w:rPr>
        <w:t xml:space="preserve">the mid-sagittal line, extending from the </w:t>
      </w:r>
      <w:r w:rsidR="003B27CC" w:rsidRPr="00C85EF2">
        <w:rPr>
          <w:rFonts w:asciiTheme="minorHAnsi" w:eastAsia="Times New Roman" w:hAnsiTheme="minorHAnsi" w:cstheme="minorHAnsi"/>
          <w:sz w:val="24"/>
          <w:szCs w:val="24"/>
          <w:highlight w:val="yellow"/>
          <w:lang w:val="en-US"/>
        </w:rPr>
        <w:t xml:space="preserve">nasion (the top of the nose bridge) </w:t>
      </w:r>
      <w:r w:rsidR="005D41FC" w:rsidRPr="00C85EF2">
        <w:rPr>
          <w:rFonts w:asciiTheme="minorHAnsi" w:eastAsia="Times New Roman" w:hAnsiTheme="minorHAnsi" w:cstheme="minorHAnsi"/>
          <w:sz w:val="24"/>
          <w:szCs w:val="24"/>
          <w:highlight w:val="yellow"/>
          <w:lang w:val="en-US"/>
        </w:rPr>
        <w:t xml:space="preserve">to </w:t>
      </w:r>
      <w:r w:rsidR="003B27CC" w:rsidRPr="00C85EF2">
        <w:rPr>
          <w:rFonts w:asciiTheme="minorHAnsi" w:eastAsia="Times New Roman" w:hAnsiTheme="minorHAnsi" w:cstheme="minorHAnsi"/>
          <w:sz w:val="24"/>
          <w:szCs w:val="24"/>
          <w:highlight w:val="yellow"/>
          <w:lang w:val="en-US"/>
        </w:rPr>
        <w:t>the inion (the prominent bump at the back of the skull)</w:t>
      </w:r>
      <w:r w:rsidR="005D41FC" w:rsidRPr="00C85EF2">
        <w:rPr>
          <w:rFonts w:asciiTheme="minorHAnsi" w:eastAsia="Times New Roman" w:hAnsiTheme="minorHAnsi" w:cstheme="minorHAnsi"/>
          <w:sz w:val="24"/>
          <w:szCs w:val="24"/>
          <w:highlight w:val="yellow"/>
          <w:lang w:val="en-US"/>
        </w:rPr>
        <w:t>.</w:t>
      </w:r>
      <w:r w:rsidR="003B27CC" w:rsidRPr="00C85EF2">
        <w:rPr>
          <w:rFonts w:asciiTheme="minorHAnsi" w:eastAsia="Times New Roman" w:hAnsiTheme="minorHAnsi" w:cstheme="minorHAnsi"/>
          <w:sz w:val="24"/>
          <w:szCs w:val="24"/>
          <w:highlight w:val="yellow"/>
          <w:lang w:val="en-US"/>
        </w:rPr>
        <w:t xml:space="preserve"> </w:t>
      </w:r>
    </w:p>
    <w:p w14:paraId="525A99AD" w14:textId="77777777" w:rsidR="00B80FD5" w:rsidRPr="00C85EF2" w:rsidRDefault="00B80FD5"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323C3CAC" w14:textId="085A5218" w:rsidR="00CE586B" w:rsidRPr="00C85EF2" w:rsidRDefault="005D7B1B"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M</w:t>
      </w:r>
      <w:r w:rsidR="00CD4CE7" w:rsidRPr="00C85EF2">
        <w:rPr>
          <w:rFonts w:asciiTheme="minorHAnsi" w:eastAsia="Times New Roman" w:hAnsiTheme="minorHAnsi" w:cstheme="minorHAnsi"/>
          <w:sz w:val="24"/>
          <w:szCs w:val="24"/>
          <w:highlight w:val="yellow"/>
          <w:lang w:val="en-US"/>
        </w:rPr>
        <w:t xml:space="preserve">ark </w:t>
      </w:r>
      <w:r w:rsidR="003B27CC" w:rsidRPr="00C85EF2">
        <w:rPr>
          <w:rFonts w:asciiTheme="minorHAnsi" w:eastAsia="Times New Roman" w:hAnsiTheme="minorHAnsi" w:cstheme="minorHAnsi"/>
          <w:sz w:val="24"/>
          <w:szCs w:val="24"/>
          <w:highlight w:val="yellow"/>
          <w:lang w:val="en-US"/>
        </w:rPr>
        <w:t>t</w:t>
      </w:r>
      <w:r w:rsidR="005D41FC" w:rsidRPr="00C85EF2">
        <w:rPr>
          <w:rFonts w:asciiTheme="minorHAnsi" w:eastAsia="Times New Roman" w:hAnsiTheme="minorHAnsi" w:cstheme="minorHAnsi"/>
          <w:sz w:val="24"/>
          <w:szCs w:val="24"/>
          <w:highlight w:val="yellow"/>
          <w:lang w:val="en-US"/>
        </w:rPr>
        <w:t xml:space="preserve">he </w:t>
      </w:r>
      <w:proofErr w:type="spellStart"/>
      <w:r w:rsidR="005D41FC" w:rsidRPr="00C85EF2">
        <w:rPr>
          <w:rFonts w:asciiTheme="minorHAnsi" w:eastAsia="Times New Roman" w:hAnsiTheme="minorHAnsi" w:cstheme="minorHAnsi"/>
          <w:sz w:val="24"/>
          <w:szCs w:val="24"/>
          <w:highlight w:val="yellow"/>
          <w:lang w:val="en-US"/>
        </w:rPr>
        <w:t>intertragus</w:t>
      </w:r>
      <w:proofErr w:type="spellEnd"/>
      <w:r w:rsidR="005D41FC" w:rsidRPr="00C85EF2">
        <w:rPr>
          <w:rFonts w:asciiTheme="minorHAnsi" w:eastAsia="Times New Roman" w:hAnsiTheme="minorHAnsi" w:cstheme="minorHAnsi"/>
          <w:sz w:val="24"/>
          <w:szCs w:val="24"/>
          <w:highlight w:val="yellow"/>
          <w:lang w:val="en-US"/>
        </w:rPr>
        <w:t xml:space="preserve"> line by placing one end of the tape at one tragus</w:t>
      </w:r>
      <w:r w:rsidR="003B27CC" w:rsidRPr="00C85EF2">
        <w:rPr>
          <w:rFonts w:asciiTheme="minorHAnsi" w:eastAsia="Times New Roman" w:hAnsiTheme="minorHAnsi" w:cstheme="minorHAnsi"/>
          <w:sz w:val="24"/>
          <w:szCs w:val="24"/>
          <w:highlight w:val="yellow"/>
          <w:lang w:val="en-US"/>
        </w:rPr>
        <w:t xml:space="preserve"> (point just in front of the ear)</w:t>
      </w:r>
      <w:r w:rsidR="005D41FC" w:rsidRPr="00C85EF2">
        <w:rPr>
          <w:rFonts w:asciiTheme="minorHAnsi" w:eastAsia="Times New Roman" w:hAnsiTheme="minorHAnsi" w:cstheme="minorHAnsi"/>
          <w:sz w:val="24"/>
          <w:szCs w:val="24"/>
          <w:highlight w:val="yellow"/>
          <w:lang w:val="en-US"/>
        </w:rPr>
        <w:t xml:space="preserve"> and stretching it across to the other</w:t>
      </w:r>
      <w:r w:rsidR="004C1A59" w:rsidRPr="00C85EF2">
        <w:rPr>
          <w:rFonts w:asciiTheme="minorHAnsi" w:eastAsia="Times New Roman" w:hAnsiTheme="minorHAnsi" w:cstheme="minorHAnsi"/>
          <w:sz w:val="24"/>
          <w:szCs w:val="24"/>
          <w:highlight w:val="yellow"/>
          <w:lang w:val="en-US"/>
        </w:rPr>
        <w:t xml:space="preserve"> side</w:t>
      </w:r>
      <w:r w:rsidR="005D41FC" w:rsidRPr="00C85EF2">
        <w:rPr>
          <w:rFonts w:asciiTheme="minorHAnsi" w:eastAsia="Times New Roman" w:hAnsiTheme="minorHAnsi" w:cstheme="minorHAnsi"/>
          <w:sz w:val="24"/>
          <w:szCs w:val="24"/>
          <w:highlight w:val="yellow"/>
          <w:lang w:val="en-US"/>
        </w:rPr>
        <w:t>.</w:t>
      </w:r>
    </w:p>
    <w:p w14:paraId="4501FEC0" w14:textId="77777777" w:rsidR="00507442" w:rsidRPr="00C85EF2" w:rsidRDefault="00507442" w:rsidP="00C85EF2">
      <w:pPr>
        <w:spacing w:after="0" w:line="240" w:lineRule="auto"/>
        <w:jc w:val="both"/>
        <w:rPr>
          <w:rFonts w:asciiTheme="minorHAnsi" w:eastAsia="Times New Roman" w:hAnsiTheme="minorHAnsi" w:cstheme="minorHAnsi"/>
          <w:b/>
          <w:bCs/>
          <w:sz w:val="24"/>
          <w:szCs w:val="24"/>
          <w:highlight w:val="yellow"/>
          <w:lang w:val="en-US"/>
        </w:rPr>
      </w:pPr>
    </w:p>
    <w:p w14:paraId="616643CB" w14:textId="46CAAD30" w:rsidR="00971D78" w:rsidRPr="00C85EF2" w:rsidRDefault="005D7B1B"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Consider t</w:t>
      </w:r>
      <w:r w:rsidR="005D41FC" w:rsidRPr="00C85EF2">
        <w:rPr>
          <w:rFonts w:asciiTheme="minorHAnsi" w:eastAsia="Times New Roman" w:hAnsiTheme="minorHAnsi" w:cstheme="minorHAnsi"/>
          <w:sz w:val="24"/>
          <w:szCs w:val="24"/>
          <w:highlight w:val="yellow"/>
          <w:lang w:val="en-US"/>
        </w:rPr>
        <w:t xml:space="preserve">he intersection of these two lines </w:t>
      </w:r>
      <w:r w:rsidRPr="00C85EF2">
        <w:rPr>
          <w:rFonts w:asciiTheme="minorHAnsi" w:eastAsia="Times New Roman" w:hAnsiTheme="minorHAnsi" w:cstheme="minorHAnsi"/>
          <w:sz w:val="24"/>
          <w:szCs w:val="24"/>
          <w:highlight w:val="yellow"/>
          <w:lang w:val="en-US"/>
        </w:rPr>
        <w:t>as</w:t>
      </w:r>
      <w:r w:rsidR="00CD4CE7" w:rsidRPr="00C85EF2">
        <w:rPr>
          <w:rFonts w:asciiTheme="minorHAnsi" w:eastAsia="Times New Roman" w:hAnsiTheme="minorHAnsi" w:cstheme="minorHAnsi"/>
          <w:sz w:val="24"/>
          <w:szCs w:val="24"/>
          <w:highlight w:val="yellow"/>
          <w:lang w:val="en-US"/>
        </w:rPr>
        <w:t xml:space="preserve"> </w:t>
      </w:r>
      <w:r w:rsidR="005D41FC" w:rsidRPr="00C85EF2">
        <w:rPr>
          <w:rFonts w:asciiTheme="minorHAnsi" w:eastAsia="Times New Roman" w:hAnsiTheme="minorHAnsi" w:cstheme="minorHAnsi"/>
          <w:sz w:val="24"/>
          <w:szCs w:val="24"/>
          <w:highlight w:val="yellow"/>
          <w:lang w:val="en-US"/>
        </w:rPr>
        <w:t xml:space="preserve">the cranial vertex, from which </w:t>
      </w:r>
      <w:r w:rsidR="00A11614" w:rsidRPr="00C85EF2">
        <w:rPr>
          <w:rFonts w:asciiTheme="minorHAnsi" w:eastAsia="Times New Roman" w:hAnsiTheme="minorHAnsi" w:cstheme="minorHAnsi"/>
          <w:sz w:val="24"/>
          <w:szCs w:val="24"/>
          <w:highlight w:val="yellow"/>
          <w:lang w:val="en-US"/>
        </w:rPr>
        <w:t xml:space="preserve">additional </w:t>
      </w:r>
      <w:r w:rsidR="005D41FC" w:rsidRPr="00C85EF2">
        <w:rPr>
          <w:rFonts w:asciiTheme="minorHAnsi" w:eastAsia="Times New Roman" w:hAnsiTheme="minorHAnsi" w:cstheme="minorHAnsi"/>
          <w:sz w:val="24"/>
          <w:szCs w:val="24"/>
          <w:highlight w:val="yellow"/>
          <w:lang w:val="en-US"/>
        </w:rPr>
        <w:t>measurements are taken to locate the motor cortex hotspot.</w:t>
      </w:r>
      <w:r w:rsidR="00A11614" w:rsidRPr="00C85EF2">
        <w:rPr>
          <w:rFonts w:asciiTheme="minorHAnsi" w:eastAsia="Times New Roman" w:hAnsiTheme="minorHAnsi" w:cstheme="minorHAnsi"/>
          <w:sz w:val="24"/>
          <w:szCs w:val="24"/>
          <w:highlight w:val="yellow"/>
          <w:lang w:val="en-US"/>
        </w:rPr>
        <w:t xml:space="preserve"> </w:t>
      </w:r>
    </w:p>
    <w:p w14:paraId="48BDCCA2" w14:textId="77777777" w:rsidR="00507442" w:rsidRPr="00C85EF2" w:rsidRDefault="00507442" w:rsidP="00C85EF2">
      <w:pPr>
        <w:spacing w:after="0" w:line="240" w:lineRule="auto"/>
        <w:jc w:val="both"/>
        <w:rPr>
          <w:rFonts w:asciiTheme="minorHAnsi" w:eastAsia="Times New Roman" w:hAnsiTheme="minorHAnsi" w:cstheme="minorHAnsi"/>
          <w:b/>
          <w:bCs/>
          <w:sz w:val="24"/>
          <w:szCs w:val="24"/>
          <w:highlight w:val="yellow"/>
          <w:lang w:val="en-US"/>
        </w:rPr>
      </w:pPr>
    </w:p>
    <w:p w14:paraId="3372EF4F" w14:textId="0384C05E" w:rsidR="00971D78" w:rsidRPr="00C85EF2" w:rsidRDefault="00CD4CE7"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M</w:t>
      </w:r>
      <w:r w:rsidR="005D41FC" w:rsidRPr="00C85EF2">
        <w:rPr>
          <w:rFonts w:asciiTheme="minorHAnsi" w:eastAsia="Times New Roman" w:hAnsiTheme="minorHAnsi" w:cstheme="minorHAnsi"/>
          <w:sz w:val="24"/>
          <w:szCs w:val="24"/>
          <w:highlight w:val="yellow"/>
          <w:lang w:val="en-US"/>
        </w:rPr>
        <w:t xml:space="preserve">ark a triangle </w:t>
      </w:r>
      <w:r w:rsidR="00A11614" w:rsidRPr="00C85EF2">
        <w:rPr>
          <w:rFonts w:asciiTheme="minorHAnsi" w:eastAsia="Times New Roman" w:hAnsiTheme="minorHAnsi" w:cstheme="minorHAnsi"/>
          <w:sz w:val="24"/>
          <w:szCs w:val="24"/>
          <w:highlight w:val="yellow"/>
          <w:lang w:val="en-US"/>
        </w:rPr>
        <w:t xml:space="preserve">by </w:t>
      </w:r>
      <w:r w:rsidR="005D41FC" w:rsidRPr="00C85EF2">
        <w:rPr>
          <w:rFonts w:asciiTheme="minorHAnsi" w:eastAsia="Times New Roman" w:hAnsiTheme="minorHAnsi" w:cstheme="minorHAnsi"/>
          <w:sz w:val="24"/>
          <w:szCs w:val="24"/>
          <w:highlight w:val="yellow"/>
          <w:lang w:val="en-US"/>
        </w:rPr>
        <w:t xml:space="preserve">extending </w:t>
      </w:r>
      <w:r w:rsidR="00A11614" w:rsidRPr="00C85EF2">
        <w:rPr>
          <w:rFonts w:asciiTheme="minorHAnsi" w:eastAsia="Times New Roman" w:hAnsiTheme="minorHAnsi" w:cstheme="minorHAnsi"/>
          <w:sz w:val="24"/>
          <w:szCs w:val="24"/>
          <w:highlight w:val="yellow"/>
          <w:lang w:val="en-US"/>
        </w:rPr>
        <w:t xml:space="preserve">a line </w:t>
      </w:r>
      <w:r w:rsidR="005D41FC" w:rsidRPr="00C85EF2">
        <w:rPr>
          <w:rFonts w:asciiTheme="minorHAnsi" w:eastAsia="Times New Roman" w:hAnsiTheme="minorHAnsi" w:cstheme="minorHAnsi"/>
          <w:sz w:val="24"/>
          <w:szCs w:val="24"/>
          <w:highlight w:val="yellow"/>
          <w:lang w:val="en-US"/>
        </w:rPr>
        <w:t xml:space="preserve">5 cm </w:t>
      </w:r>
      <w:r w:rsidR="00B01739" w:rsidRPr="00C85EF2">
        <w:rPr>
          <w:rFonts w:asciiTheme="minorHAnsi" w:eastAsia="Times New Roman" w:hAnsiTheme="minorHAnsi" w:cstheme="minorHAnsi"/>
          <w:sz w:val="24"/>
          <w:szCs w:val="24"/>
          <w:highlight w:val="yellow"/>
          <w:lang w:val="en-US"/>
        </w:rPr>
        <w:t xml:space="preserve">to the left </w:t>
      </w:r>
      <w:r w:rsidR="00A11614" w:rsidRPr="00C85EF2">
        <w:rPr>
          <w:rFonts w:asciiTheme="minorHAnsi" w:eastAsia="Times New Roman" w:hAnsiTheme="minorHAnsi" w:cstheme="minorHAnsi"/>
          <w:sz w:val="24"/>
          <w:szCs w:val="24"/>
          <w:highlight w:val="yellow"/>
          <w:lang w:val="en-US"/>
        </w:rPr>
        <w:t xml:space="preserve">along the </w:t>
      </w:r>
      <w:proofErr w:type="spellStart"/>
      <w:r w:rsidR="00A11614" w:rsidRPr="00C85EF2">
        <w:rPr>
          <w:rFonts w:asciiTheme="minorHAnsi" w:eastAsia="Times New Roman" w:hAnsiTheme="minorHAnsi" w:cstheme="minorHAnsi"/>
          <w:sz w:val="24"/>
          <w:szCs w:val="24"/>
          <w:highlight w:val="yellow"/>
          <w:lang w:val="en-US"/>
        </w:rPr>
        <w:t>intertragus</w:t>
      </w:r>
      <w:proofErr w:type="spellEnd"/>
      <w:r w:rsidR="00A11614" w:rsidRPr="00C85EF2">
        <w:rPr>
          <w:rFonts w:asciiTheme="minorHAnsi" w:eastAsia="Times New Roman" w:hAnsiTheme="minorHAnsi" w:cstheme="minorHAnsi"/>
          <w:sz w:val="24"/>
          <w:szCs w:val="24"/>
          <w:highlight w:val="yellow"/>
          <w:lang w:val="en-US"/>
        </w:rPr>
        <w:t xml:space="preserve"> line </w:t>
      </w:r>
      <w:r w:rsidR="005D41FC" w:rsidRPr="00C85EF2">
        <w:rPr>
          <w:rFonts w:asciiTheme="minorHAnsi" w:eastAsia="Times New Roman" w:hAnsiTheme="minorHAnsi" w:cstheme="minorHAnsi"/>
          <w:sz w:val="24"/>
          <w:szCs w:val="24"/>
          <w:highlight w:val="yellow"/>
          <w:lang w:val="en-US"/>
        </w:rPr>
        <w:t xml:space="preserve">and 5 cm anteriorly </w:t>
      </w:r>
      <w:r w:rsidR="00A11614" w:rsidRPr="00C85EF2">
        <w:rPr>
          <w:rFonts w:asciiTheme="minorHAnsi" w:eastAsia="Times New Roman" w:hAnsiTheme="minorHAnsi" w:cstheme="minorHAnsi"/>
          <w:sz w:val="24"/>
          <w:szCs w:val="24"/>
          <w:highlight w:val="yellow"/>
          <w:lang w:val="en-US"/>
        </w:rPr>
        <w:t xml:space="preserve">along the mid-sagittal line, both </w:t>
      </w:r>
      <w:r w:rsidR="00935003" w:rsidRPr="00C85EF2">
        <w:rPr>
          <w:rFonts w:asciiTheme="minorHAnsi" w:eastAsia="Times New Roman" w:hAnsiTheme="minorHAnsi" w:cstheme="minorHAnsi"/>
          <w:sz w:val="24"/>
          <w:szCs w:val="24"/>
          <w:highlight w:val="yellow"/>
          <w:lang w:val="en-US"/>
        </w:rPr>
        <w:t xml:space="preserve">starting at </w:t>
      </w:r>
      <w:r w:rsidR="005D41FC" w:rsidRPr="00C85EF2">
        <w:rPr>
          <w:rFonts w:asciiTheme="minorHAnsi" w:eastAsia="Times New Roman" w:hAnsiTheme="minorHAnsi" w:cstheme="minorHAnsi"/>
          <w:sz w:val="24"/>
          <w:szCs w:val="24"/>
          <w:highlight w:val="yellow"/>
          <w:lang w:val="en-US"/>
        </w:rPr>
        <w:t xml:space="preserve">the </w:t>
      </w:r>
      <w:r w:rsidR="00A11614" w:rsidRPr="00C85EF2">
        <w:rPr>
          <w:rFonts w:asciiTheme="minorHAnsi" w:eastAsia="Times New Roman" w:hAnsiTheme="minorHAnsi" w:cstheme="minorHAnsi"/>
          <w:sz w:val="24"/>
          <w:szCs w:val="24"/>
          <w:highlight w:val="yellow"/>
          <w:lang w:val="en-US"/>
        </w:rPr>
        <w:t xml:space="preserve">cranial vertex. The </w:t>
      </w:r>
      <w:r w:rsidR="00935003" w:rsidRPr="00C85EF2">
        <w:rPr>
          <w:rFonts w:asciiTheme="minorHAnsi" w:eastAsia="Times New Roman" w:hAnsiTheme="minorHAnsi" w:cstheme="minorHAnsi"/>
          <w:sz w:val="24"/>
          <w:szCs w:val="24"/>
          <w:highlight w:val="yellow"/>
          <w:lang w:val="en-US"/>
        </w:rPr>
        <w:t>third side is drawn diagonally to</w:t>
      </w:r>
      <w:r w:rsidR="003C1191" w:rsidRPr="00C85EF2">
        <w:rPr>
          <w:rFonts w:asciiTheme="minorHAnsi" w:eastAsia="Times New Roman" w:hAnsiTheme="minorHAnsi" w:cstheme="minorHAnsi"/>
          <w:sz w:val="24"/>
          <w:szCs w:val="24"/>
          <w:highlight w:val="yellow"/>
          <w:lang w:val="en-US"/>
        </w:rPr>
        <w:t xml:space="preserve"> </w:t>
      </w:r>
      <w:r w:rsidR="00A11614" w:rsidRPr="00C85EF2">
        <w:rPr>
          <w:rFonts w:asciiTheme="minorHAnsi" w:eastAsia="Times New Roman" w:hAnsiTheme="minorHAnsi" w:cstheme="minorHAnsi"/>
          <w:sz w:val="24"/>
          <w:szCs w:val="24"/>
          <w:highlight w:val="yellow"/>
          <w:lang w:val="en-US"/>
        </w:rPr>
        <w:t>link</w:t>
      </w:r>
      <w:r w:rsidR="00935003" w:rsidRPr="00C85EF2">
        <w:rPr>
          <w:rFonts w:asciiTheme="minorHAnsi" w:eastAsia="Times New Roman" w:hAnsiTheme="minorHAnsi" w:cstheme="minorHAnsi"/>
          <w:sz w:val="24"/>
          <w:szCs w:val="24"/>
          <w:highlight w:val="yellow"/>
          <w:lang w:val="en-US"/>
        </w:rPr>
        <w:t xml:space="preserve"> the free extremities of the </w:t>
      </w:r>
      <w:r w:rsidR="004C1A59" w:rsidRPr="00C85EF2">
        <w:rPr>
          <w:rFonts w:asciiTheme="minorHAnsi" w:eastAsia="Times New Roman" w:hAnsiTheme="minorHAnsi" w:cstheme="minorHAnsi"/>
          <w:sz w:val="24"/>
          <w:szCs w:val="24"/>
          <w:highlight w:val="yellow"/>
          <w:lang w:val="en-US"/>
        </w:rPr>
        <w:t>first</w:t>
      </w:r>
      <w:r w:rsidRPr="00C85EF2">
        <w:rPr>
          <w:rFonts w:asciiTheme="minorHAnsi" w:eastAsia="Times New Roman" w:hAnsiTheme="minorHAnsi" w:cstheme="minorHAnsi"/>
          <w:sz w:val="24"/>
          <w:szCs w:val="24"/>
          <w:highlight w:val="yellow"/>
          <w:lang w:val="en-US"/>
        </w:rPr>
        <w:t xml:space="preserve"> </w:t>
      </w:r>
      <w:r w:rsidR="00935003" w:rsidRPr="00C85EF2">
        <w:rPr>
          <w:rFonts w:asciiTheme="minorHAnsi" w:eastAsia="Times New Roman" w:hAnsiTheme="minorHAnsi" w:cstheme="minorHAnsi"/>
          <w:sz w:val="24"/>
          <w:szCs w:val="24"/>
          <w:highlight w:val="yellow"/>
          <w:lang w:val="en-US"/>
        </w:rPr>
        <w:t xml:space="preserve">2 lines. </w:t>
      </w:r>
      <w:r w:rsidR="00E562FA" w:rsidRPr="00C85EF2">
        <w:rPr>
          <w:rFonts w:asciiTheme="minorHAnsi" w:eastAsia="Times New Roman" w:hAnsiTheme="minorHAnsi" w:cstheme="minorHAnsi"/>
          <w:sz w:val="24"/>
          <w:szCs w:val="24"/>
          <w:highlight w:val="yellow"/>
          <w:lang w:val="en-US"/>
        </w:rPr>
        <w:t xml:space="preserve">The reference point </w:t>
      </w:r>
      <w:r w:rsidR="00935003" w:rsidRPr="00C85EF2">
        <w:rPr>
          <w:rFonts w:asciiTheme="minorHAnsi" w:eastAsia="Times New Roman" w:hAnsiTheme="minorHAnsi" w:cstheme="minorHAnsi"/>
          <w:sz w:val="24"/>
          <w:szCs w:val="24"/>
          <w:highlight w:val="yellow"/>
          <w:lang w:val="en-US"/>
        </w:rPr>
        <w:t xml:space="preserve">to </w:t>
      </w:r>
      <w:r w:rsidR="00E562FA" w:rsidRPr="00C85EF2">
        <w:rPr>
          <w:rFonts w:asciiTheme="minorHAnsi" w:eastAsia="Times New Roman" w:hAnsiTheme="minorHAnsi" w:cstheme="minorHAnsi"/>
          <w:sz w:val="24"/>
          <w:szCs w:val="24"/>
          <w:highlight w:val="yellow"/>
          <w:lang w:val="en-US"/>
        </w:rPr>
        <w:t>initiat</w:t>
      </w:r>
      <w:r w:rsidR="00935003" w:rsidRPr="00C85EF2">
        <w:rPr>
          <w:rFonts w:asciiTheme="minorHAnsi" w:eastAsia="Times New Roman" w:hAnsiTheme="minorHAnsi" w:cstheme="minorHAnsi"/>
          <w:sz w:val="24"/>
          <w:szCs w:val="24"/>
          <w:highlight w:val="yellow"/>
          <w:lang w:val="en-US"/>
        </w:rPr>
        <w:t>e</w:t>
      </w:r>
      <w:r w:rsidR="00E562FA" w:rsidRPr="00C85EF2">
        <w:rPr>
          <w:rFonts w:asciiTheme="minorHAnsi" w:eastAsia="Times New Roman" w:hAnsiTheme="minorHAnsi" w:cstheme="minorHAnsi"/>
          <w:sz w:val="24"/>
          <w:szCs w:val="24"/>
          <w:highlight w:val="yellow"/>
          <w:lang w:val="en-US"/>
        </w:rPr>
        <w:t xml:space="preserve"> the</w:t>
      </w:r>
      <w:r w:rsidR="00935003" w:rsidRPr="00C85EF2">
        <w:rPr>
          <w:rFonts w:asciiTheme="minorHAnsi" w:eastAsia="Times New Roman" w:hAnsiTheme="minorHAnsi" w:cstheme="minorHAnsi"/>
          <w:sz w:val="24"/>
          <w:szCs w:val="24"/>
          <w:highlight w:val="yellow"/>
          <w:lang w:val="en-US"/>
        </w:rPr>
        <w:t xml:space="preserve"> search for the</w:t>
      </w:r>
      <w:r w:rsidR="00E562FA" w:rsidRPr="00C85EF2">
        <w:rPr>
          <w:rFonts w:asciiTheme="minorHAnsi" w:eastAsia="Times New Roman" w:hAnsiTheme="minorHAnsi" w:cstheme="minorHAnsi"/>
          <w:sz w:val="24"/>
          <w:szCs w:val="24"/>
          <w:highlight w:val="yellow"/>
          <w:lang w:val="en-US"/>
        </w:rPr>
        <w:t xml:space="preserve"> </w:t>
      </w:r>
      <w:r w:rsidR="009E48B7" w:rsidRPr="00C85EF2">
        <w:rPr>
          <w:rFonts w:asciiTheme="minorHAnsi" w:eastAsia="Times New Roman" w:hAnsiTheme="minorHAnsi" w:cstheme="minorHAnsi"/>
          <w:sz w:val="24"/>
          <w:szCs w:val="24"/>
          <w:highlight w:val="yellow"/>
          <w:lang w:val="en-US"/>
        </w:rPr>
        <w:t xml:space="preserve">hand </w:t>
      </w:r>
      <w:r w:rsidR="00E562FA" w:rsidRPr="00C85EF2">
        <w:rPr>
          <w:rFonts w:asciiTheme="minorHAnsi" w:eastAsia="Times New Roman" w:hAnsiTheme="minorHAnsi" w:cstheme="minorHAnsi"/>
          <w:sz w:val="24"/>
          <w:szCs w:val="24"/>
          <w:highlight w:val="yellow"/>
          <w:lang w:val="en-US"/>
        </w:rPr>
        <w:t xml:space="preserve">motor hotspot search is located 2.5 </w:t>
      </w:r>
      <w:r w:rsidR="00B01739" w:rsidRPr="00C85EF2">
        <w:rPr>
          <w:rFonts w:asciiTheme="minorHAnsi" w:eastAsia="Times New Roman" w:hAnsiTheme="minorHAnsi" w:cstheme="minorHAnsi"/>
          <w:sz w:val="24"/>
          <w:szCs w:val="24"/>
          <w:highlight w:val="yellow"/>
          <w:lang w:val="en-US"/>
        </w:rPr>
        <w:t>cm</w:t>
      </w:r>
      <w:r w:rsidR="00E562FA" w:rsidRPr="00C85EF2">
        <w:rPr>
          <w:rFonts w:asciiTheme="minorHAnsi" w:eastAsia="Times New Roman" w:hAnsiTheme="minorHAnsi" w:cstheme="minorHAnsi"/>
          <w:sz w:val="24"/>
          <w:szCs w:val="24"/>
          <w:highlight w:val="yellow"/>
          <w:lang w:val="en-US"/>
        </w:rPr>
        <w:t xml:space="preserve"> along the diagonal line, measured </w:t>
      </w:r>
      <w:r w:rsidR="004C1A59" w:rsidRPr="00C85EF2">
        <w:rPr>
          <w:rFonts w:asciiTheme="minorHAnsi" w:eastAsia="Times New Roman" w:hAnsiTheme="minorHAnsi" w:cstheme="minorHAnsi"/>
          <w:sz w:val="24"/>
          <w:szCs w:val="24"/>
          <w:highlight w:val="yellow"/>
          <w:lang w:val="en-US"/>
        </w:rPr>
        <w:t xml:space="preserve">from the </w:t>
      </w:r>
      <w:r w:rsidR="003C1191" w:rsidRPr="00C85EF2">
        <w:rPr>
          <w:rFonts w:asciiTheme="minorHAnsi" w:eastAsia="Times New Roman" w:hAnsiTheme="minorHAnsi" w:cstheme="minorHAnsi"/>
          <w:sz w:val="24"/>
          <w:szCs w:val="24"/>
          <w:highlight w:val="yellow"/>
          <w:lang w:val="en-US"/>
        </w:rPr>
        <w:t>left-</w:t>
      </w:r>
      <w:r w:rsidR="00935003" w:rsidRPr="00C85EF2">
        <w:rPr>
          <w:rFonts w:asciiTheme="minorHAnsi" w:eastAsia="Times New Roman" w:hAnsiTheme="minorHAnsi" w:cstheme="minorHAnsi"/>
          <w:sz w:val="24"/>
          <w:szCs w:val="24"/>
          <w:highlight w:val="yellow"/>
          <w:lang w:val="en-US"/>
        </w:rPr>
        <w:t>most</w:t>
      </w:r>
      <w:r w:rsidR="003C1191" w:rsidRPr="00C85EF2">
        <w:rPr>
          <w:rFonts w:asciiTheme="minorHAnsi" w:eastAsia="Times New Roman" w:hAnsiTheme="minorHAnsi" w:cstheme="minorHAnsi"/>
          <w:sz w:val="24"/>
          <w:szCs w:val="24"/>
          <w:highlight w:val="yellow"/>
          <w:lang w:val="en-US"/>
        </w:rPr>
        <w:t xml:space="preserve"> </w:t>
      </w:r>
      <w:r w:rsidR="00E562FA" w:rsidRPr="00C85EF2">
        <w:rPr>
          <w:rFonts w:asciiTheme="minorHAnsi" w:eastAsia="Times New Roman" w:hAnsiTheme="minorHAnsi" w:cstheme="minorHAnsi"/>
          <w:sz w:val="24"/>
          <w:szCs w:val="24"/>
          <w:highlight w:val="yellow"/>
          <w:lang w:val="en-US"/>
        </w:rPr>
        <w:t xml:space="preserve">vertex of the triangle. </w:t>
      </w:r>
    </w:p>
    <w:p w14:paraId="45F0E7CD" w14:textId="77777777" w:rsidR="00507442" w:rsidRPr="00C85EF2" w:rsidRDefault="00507442" w:rsidP="00C85EF2">
      <w:pPr>
        <w:spacing w:after="0" w:line="240" w:lineRule="auto"/>
        <w:jc w:val="both"/>
        <w:rPr>
          <w:rFonts w:asciiTheme="minorHAnsi" w:eastAsia="Times New Roman" w:hAnsiTheme="minorHAnsi" w:cstheme="minorHAnsi"/>
          <w:b/>
          <w:bCs/>
          <w:sz w:val="24"/>
          <w:szCs w:val="24"/>
          <w:highlight w:val="yellow"/>
          <w:lang w:val="en-US"/>
        </w:rPr>
      </w:pPr>
    </w:p>
    <w:p w14:paraId="1BD3041A" w14:textId="73D8D095" w:rsidR="005D7B1B" w:rsidRPr="00C85EF2" w:rsidRDefault="00CD4CE7"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hAnsiTheme="minorHAnsi" w:cstheme="minorHAnsi"/>
          <w:sz w:val="24"/>
          <w:szCs w:val="24"/>
          <w:highlight w:val="yellow"/>
          <w:lang w:val="en-US"/>
        </w:rPr>
        <w:t>Mark 4</w:t>
      </w:r>
      <w:r w:rsidR="00E773B8" w:rsidRPr="00C85EF2">
        <w:rPr>
          <w:rFonts w:asciiTheme="minorHAnsi" w:hAnsiTheme="minorHAnsi" w:cstheme="minorHAnsi"/>
          <w:sz w:val="24"/>
          <w:szCs w:val="24"/>
          <w:highlight w:val="yellow"/>
          <w:lang w:val="en-US"/>
        </w:rPr>
        <w:t xml:space="preserve"> additional points</w:t>
      </w:r>
      <w:r w:rsidR="003C1191" w:rsidRPr="00C85EF2">
        <w:rPr>
          <w:rFonts w:asciiTheme="minorHAnsi" w:hAnsiTheme="minorHAnsi" w:cstheme="minorHAnsi"/>
          <w:sz w:val="24"/>
          <w:szCs w:val="24"/>
          <w:highlight w:val="yellow"/>
          <w:lang w:val="en-US"/>
        </w:rPr>
        <w:t xml:space="preserve"> positioned </w:t>
      </w:r>
      <w:r w:rsidR="00935003" w:rsidRPr="00C85EF2">
        <w:rPr>
          <w:rFonts w:asciiTheme="minorHAnsi" w:hAnsiTheme="minorHAnsi" w:cstheme="minorHAnsi"/>
          <w:sz w:val="24"/>
          <w:szCs w:val="24"/>
          <w:highlight w:val="yellow"/>
          <w:lang w:val="en-US"/>
        </w:rPr>
        <w:t>0.5 cm anterior</w:t>
      </w:r>
      <w:r w:rsidR="003C1191" w:rsidRPr="00C85EF2">
        <w:rPr>
          <w:rFonts w:asciiTheme="minorHAnsi" w:hAnsiTheme="minorHAnsi" w:cstheme="minorHAnsi"/>
          <w:sz w:val="24"/>
          <w:szCs w:val="24"/>
          <w:highlight w:val="yellow"/>
          <w:lang w:val="en-US"/>
        </w:rPr>
        <w:t xml:space="preserve">, </w:t>
      </w:r>
      <w:r w:rsidR="00935003" w:rsidRPr="00C85EF2">
        <w:rPr>
          <w:rFonts w:asciiTheme="minorHAnsi" w:hAnsiTheme="minorHAnsi" w:cstheme="minorHAnsi"/>
          <w:sz w:val="24"/>
          <w:szCs w:val="24"/>
          <w:highlight w:val="yellow"/>
          <w:lang w:val="en-US"/>
        </w:rPr>
        <w:t>posterior</w:t>
      </w:r>
      <w:r w:rsidR="003C1191" w:rsidRPr="00C85EF2">
        <w:rPr>
          <w:rFonts w:asciiTheme="minorHAnsi" w:hAnsiTheme="minorHAnsi" w:cstheme="minorHAnsi"/>
          <w:sz w:val="24"/>
          <w:szCs w:val="24"/>
          <w:highlight w:val="yellow"/>
          <w:lang w:val="en-US"/>
        </w:rPr>
        <w:t xml:space="preserve">, </w:t>
      </w:r>
      <w:r w:rsidR="00935003" w:rsidRPr="00C85EF2">
        <w:rPr>
          <w:rFonts w:asciiTheme="minorHAnsi" w:hAnsiTheme="minorHAnsi" w:cstheme="minorHAnsi"/>
          <w:sz w:val="24"/>
          <w:szCs w:val="24"/>
          <w:highlight w:val="yellow"/>
          <w:lang w:val="en-US"/>
        </w:rPr>
        <w:t>lateral</w:t>
      </w:r>
      <w:r w:rsidR="00507442" w:rsidRPr="00C85EF2">
        <w:rPr>
          <w:rFonts w:asciiTheme="minorHAnsi" w:hAnsiTheme="minorHAnsi" w:cstheme="minorHAnsi"/>
          <w:sz w:val="24"/>
          <w:szCs w:val="24"/>
          <w:highlight w:val="yellow"/>
          <w:lang w:val="en-US"/>
        </w:rPr>
        <w:t>,</w:t>
      </w:r>
      <w:r w:rsidR="00935003" w:rsidRPr="00C85EF2">
        <w:rPr>
          <w:rFonts w:asciiTheme="minorHAnsi" w:hAnsiTheme="minorHAnsi" w:cstheme="minorHAnsi"/>
          <w:sz w:val="24"/>
          <w:szCs w:val="24"/>
          <w:highlight w:val="yellow"/>
          <w:lang w:val="en-US"/>
        </w:rPr>
        <w:t xml:space="preserve"> and</w:t>
      </w:r>
      <w:r w:rsidR="003C1191" w:rsidRPr="00C85EF2">
        <w:rPr>
          <w:rFonts w:asciiTheme="minorHAnsi" w:hAnsiTheme="minorHAnsi" w:cstheme="minorHAnsi"/>
          <w:sz w:val="24"/>
          <w:szCs w:val="24"/>
          <w:highlight w:val="yellow"/>
          <w:lang w:val="en-US"/>
        </w:rPr>
        <w:t xml:space="preserve"> </w:t>
      </w:r>
      <w:r w:rsidR="00935003" w:rsidRPr="00C85EF2">
        <w:rPr>
          <w:rFonts w:asciiTheme="minorHAnsi" w:hAnsiTheme="minorHAnsi" w:cstheme="minorHAnsi"/>
          <w:sz w:val="24"/>
          <w:szCs w:val="24"/>
          <w:highlight w:val="yellow"/>
          <w:lang w:val="en-US"/>
        </w:rPr>
        <w:t xml:space="preserve">medial </w:t>
      </w:r>
      <w:r w:rsidR="003C1191" w:rsidRPr="00C85EF2">
        <w:rPr>
          <w:rFonts w:asciiTheme="minorHAnsi" w:hAnsiTheme="minorHAnsi" w:cstheme="minorHAnsi"/>
          <w:sz w:val="24"/>
          <w:szCs w:val="24"/>
          <w:highlight w:val="yellow"/>
          <w:lang w:val="en-US"/>
        </w:rPr>
        <w:t xml:space="preserve">from </w:t>
      </w:r>
      <w:r w:rsidR="005D41FC" w:rsidRPr="00C85EF2">
        <w:rPr>
          <w:rFonts w:asciiTheme="minorHAnsi" w:hAnsiTheme="minorHAnsi" w:cstheme="minorHAnsi"/>
          <w:sz w:val="24"/>
          <w:szCs w:val="24"/>
          <w:highlight w:val="yellow"/>
          <w:lang w:val="en-US"/>
        </w:rPr>
        <w:t>th</w:t>
      </w:r>
      <w:r w:rsidR="00935003" w:rsidRPr="00C85EF2">
        <w:rPr>
          <w:rFonts w:asciiTheme="minorHAnsi" w:hAnsiTheme="minorHAnsi" w:cstheme="minorHAnsi"/>
          <w:sz w:val="24"/>
          <w:szCs w:val="24"/>
          <w:highlight w:val="yellow"/>
          <w:lang w:val="en-US"/>
        </w:rPr>
        <w:t>is</w:t>
      </w:r>
      <w:r w:rsidR="005D41FC" w:rsidRPr="00C85EF2">
        <w:rPr>
          <w:rFonts w:asciiTheme="minorHAnsi" w:hAnsiTheme="minorHAnsi" w:cstheme="minorHAnsi"/>
          <w:sz w:val="24"/>
          <w:szCs w:val="24"/>
          <w:highlight w:val="yellow"/>
          <w:lang w:val="en-US"/>
        </w:rPr>
        <w:t xml:space="preserve"> reference point to facilitate exploration. </w:t>
      </w:r>
    </w:p>
    <w:p w14:paraId="4D4F92F2" w14:textId="77777777" w:rsidR="00507442" w:rsidRPr="00C85EF2" w:rsidRDefault="00507442" w:rsidP="00C85EF2">
      <w:pPr>
        <w:spacing w:after="0" w:line="240" w:lineRule="auto"/>
        <w:jc w:val="both"/>
        <w:rPr>
          <w:rFonts w:asciiTheme="minorHAnsi" w:eastAsia="Times New Roman" w:hAnsiTheme="minorHAnsi" w:cstheme="minorHAnsi"/>
          <w:b/>
          <w:bCs/>
          <w:sz w:val="24"/>
          <w:szCs w:val="24"/>
          <w:highlight w:val="yellow"/>
          <w:lang w:val="en-US"/>
        </w:rPr>
      </w:pPr>
    </w:p>
    <w:p w14:paraId="62AE1440" w14:textId="3D0078BF" w:rsidR="00971D78" w:rsidRPr="00C85EF2" w:rsidRDefault="005D7B1B"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hAnsiTheme="minorHAnsi" w:cstheme="minorHAnsi"/>
          <w:sz w:val="24"/>
          <w:szCs w:val="24"/>
          <w:highlight w:val="yellow"/>
          <w:lang w:val="en-US"/>
        </w:rPr>
        <w:lastRenderedPageBreak/>
        <w:t>Use the above</w:t>
      </w:r>
      <w:r w:rsidR="005D41FC" w:rsidRPr="00C85EF2">
        <w:rPr>
          <w:rFonts w:asciiTheme="minorHAnsi" w:hAnsiTheme="minorHAnsi" w:cstheme="minorHAnsi"/>
          <w:sz w:val="24"/>
          <w:szCs w:val="24"/>
          <w:highlight w:val="yellow"/>
          <w:lang w:val="en-US"/>
        </w:rPr>
        <w:t xml:space="preserve"> </w:t>
      </w:r>
      <w:r w:rsidR="00935003" w:rsidRPr="00C85EF2">
        <w:rPr>
          <w:rFonts w:asciiTheme="minorHAnsi" w:hAnsiTheme="minorHAnsi" w:cstheme="minorHAnsi"/>
          <w:sz w:val="24"/>
          <w:szCs w:val="24"/>
          <w:highlight w:val="yellow"/>
          <w:lang w:val="en-US"/>
        </w:rPr>
        <w:t xml:space="preserve">5 </w:t>
      </w:r>
      <w:r w:rsidR="005D41FC" w:rsidRPr="00C85EF2">
        <w:rPr>
          <w:rFonts w:asciiTheme="minorHAnsi" w:hAnsiTheme="minorHAnsi" w:cstheme="minorHAnsi"/>
          <w:sz w:val="24"/>
          <w:szCs w:val="24"/>
          <w:highlight w:val="yellow"/>
          <w:lang w:val="en-US"/>
        </w:rPr>
        <w:t xml:space="preserve">points as locations where the </w:t>
      </w:r>
      <w:r w:rsidR="00935003" w:rsidRPr="00C85EF2">
        <w:rPr>
          <w:rFonts w:asciiTheme="minorHAnsi" w:hAnsiTheme="minorHAnsi" w:cstheme="minorHAnsi"/>
          <w:sz w:val="24"/>
          <w:szCs w:val="24"/>
          <w:highlight w:val="yellow"/>
          <w:lang w:val="en-US"/>
        </w:rPr>
        <w:t xml:space="preserve">anterior </w:t>
      </w:r>
      <w:r w:rsidR="005D41FC" w:rsidRPr="00C85EF2">
        <w:rPr>
          <w:rFonts w:asciiTheme="minorHAnsi" w:hAnsiTheme="minorHAnsi" w:cstheme="minorHAnsi"/>
          <w:sz w:val="24"/>
          <w:szCs w:val="24"/>
          <w:highlight w:val="yellow"/>
          <w:lang w:val="en-US"/>
        </w:rPr>
        <w:t xml:space="preserve">edge of the TMS coil </w:t>
      </w:r>
      <w:r w:rsidR="006B1741" w:rsidRPr="00C85EF2">
        <w:rPr>
          <w:rFonts w:asciiTheme="minorHAnsi" w:hAnsiTheme="minorHAnsi" w:cstheme="minorHAnsi"/>
          <w:sz w:val="24"/>
          <w:szCs w:val="24"/>
          <w:highlight w:val="yellow"/>
          <w:lang w:val="en-US"/>
        </w:rPr>
        <w:t>is</w:t>
      </w:r>
      <w:r w:rsidR="005D41FC" w:rsidRPr="00C85EF2">
        <w:rPr>
          <w:rFonts w:asciiTheme="minorHAnsi" w:hAnsiTheme="minorHAnsi" w:cstheme="minorHAnsi"/>
          <w:sz w:val="24"/>
          <w:szCs w:val="24"/>
          <w:highlight w:val="yellow"/>
          <w:lang w:val="en-US"/>
        </w:rPr>
        <w:t xml:space="preserve"> </w:t>
      </w:r>
      <w:r w:rsidR="006B1741" w:rsidRPr="00C85EF2">
        <w:rPr>
          <w:rFonts w:asciiTheme="minorHAnsi" w:hAnsiTheme="minorHAnsi" w:cstheme="minorHAnsi"/>
          <w:sz w:val="24"/>
          <w:szCs w:val="24"/>
          <w:highlight w:val="yellow"/>
          <w:lang w:val="en-US"/>
        </w:rPr>
        <w:t xml:space="preserve">placed </w:t>
      </w:r>
      <w:r w:rsidR="005D41FC" w:rsidRPr="00C85EF2">
        <w:rPr>
          <w:rFonts w:asciiTheme="minorHAnsi" w:hAnsiTheme="minorHAnsi" w:cstheme="minorHAnsi"/>
          <w:sz w:val="24"/>
          <w:szCs w:val="24"/>
          <w:highlight w:val="yellow"/>
          <w:lang w:val="en-US"/>
        </w:rPr>
        <w:t>during the motor hotspot detection procedure</w:t>
      </w:r>
      <w:r w:rsidR="009E48B7" w:rsidRPr="00C85EF2">
        <w:rPr>
          <w:rFonts w:asciiTheme="minorHAnsi" w:hAnsiTheme="minorHAnsi" w:cstheme="minorHAnsi"/>
          <w:sz w:val="24"/>
          <w:szCs w:val="24"/>
          <w:highlight w:val="yellow"/>
          <w:lang w:val="en-US"/>
        </w:rPr>
        <w:t>.</w:t>
      </w:r>
      <w:r w:rsidR="003C1191" w:rsidRPr="00C85EF2">
        <w:rPr>
          <w:rFonts w:asciiTheme="minorHAnsi" w:hAnsiTheme="minorHAnsi" w:cstheme="minorHAnsi"/>
          <w:sz w:val="24"/>
          <w:szCs w:val="24"/>
          <w:highlight w:val="yellow"/>
          <w:lang w:val="en-US"/>
        </w:rPr>
        <w:t xml:space="preserve"> </w:t>
      </w:r>
    </w:p>
    <w:p w14:paraId="4B22687B" w14:textId="77777777" w:rsidR="00507442" w:rsidRPr="00C85EF2" w:rsidRDefault="00507442" w:rsidP="00C85EF2">
      <w:pPr>
        <w:spacing w:after="0" w:line="240" w:lineRule="auto"/>
        <w:jc w:val="both"/>
        <w:rPr>
          <w:rFonts w:asciiTheme="minorHAnsi" w:eastAsia="Times New Roman" w:hAnsiTheme="minorHAnsi" w:cstheme="minorHAnsi"/>
          <w:b/>
          <w:bCs/>
          <w:sz w:val="24"/>
          <w:szCs w:val="24"/>
          <w:highlight w:val="yellow"/>
          <w:lang w:val="en-US"/>
        </w:rPr>
      </w:pPr>
    </w:p>
    <w:p w14:paraId="26830220" w14:textId="1A6DE1ED" w:rsidR="00971D78" w:rsidRPr="00C85EF2" w:rsidRDefault="00B01739" w:rsidP="00C85EF2">
      <w:pPr>
        <w:pStyle w:val="ListParagraph"/>
        <w:numPr>
          <w:ilvl w:val="2"/>
          <w:numId w:val="20"/>
        </w:numPr>
        <w:spacing w:after="0" w:line="240" w:lineRule="auto"/>
        <w:ind w:left="0" w:firstLine="0"/>
        <w:contextualSpacing w:val="0"/>
        <w:jc w:val="both"/>
        <w:rPr>
          <w:rFonts w:asciiTheme="minorHAnsi" w:hAnsiTheme="minorHAnsi" w:cstheme="minorHAnsi"/>
          <w:sz w:val="24"/>
          <w:szCs w:val="24"/>
          <w:highlight w:val="yellow"/>
          <w:lang w:val="en-US"/>
        </w:rPr>
      </w:pPr>
      <w:r w:rsidRPr="00C85EF2">
        <w:rPr>
          <w:rFonts w:asciiTheme="minorHAnsi" w:hAnsiTheme="minorHAnsi" w:cstheme="minorHAnsi"/>
          <w:sz w:val="24"/>
          <w:szCs w:val="24"/>
          <w:highlight w:val="yellow"/>
          <w:lang w:val="en-US"/>
        </w:rPr>
        <w:t xml:space="preserve">To start </w:t>
      </w:r>
      <w:r w:rsidR="00507442" w:rsidRPr="00C85EF2">
        <w:rPr>
          <w:rFonts w:asciiTheme="minorHAnsi" w:hAnsiTheme="minorHAnsi" w:cstheme="minorHAnsi"/>
          <w:sz w:val="24"/>
          <w:szCs w:val="24"/>
          <w:highlight w:val="yellow"/>
          <w:lang w:val="en-US"/>
        </w:rPr>
        <w:t xml:space="preserve">the </w:t>
      </w:r>
      <w:r w:rsidRPr="00C85EF2">
        <w:rPr>
          <w:rFonts w:asciiTheme="minorHAnsi" w:hAnsiTheme="minorHAnsi" w:cstheme="minorHAnsi"/>
          <w:sz w:val="24"/>
          <w:szCs w:val="24"/>
          <w:highlight w:val="yellow"/>
          <w:lang w:val="en-US"/>
        </w:rPr>
        <w:t xml:space="preserve">motor hotspot search, instruct the patient to rest </w:t>
      </w:r>
      <w:r w:rsidR="003E5929" w:rsidRPr="00C85EF2">
        <w:rPr>
          <w:rFonts w:asciiTheme="minorHAnsi" w:hAnsiTheme="minorHAnsi" w:cstheme="minorHAnsi"/>
          <w:sz w:val="24"/>
          <w:szCs w:val="24"/>
          <w:highlight w:val="yellow"/>
          <w:lang w:val="en-US"/>
        </w:rPr>
        <w:t xml:space="preserve">the </w:t>
      </w:r>
      <w:r w:rsidRPr="00C85EF2">
        <w:rPr>
          <w:rFonts w:asciiTheme="minorHAnsi" w:hAnsiTheme="minorHAnsi" w:cstheme="minorHAnsi"/>
          <w:sz w:val="24"/>
          <w:szCs w:val="24"/>
          <w:highlight w:val="yellow"/>
          <w:lang w:val="en-US"/>
        </w:rPr>
        <w:t>arms and hands on the armrests of the chair</w:t>
      </w:r>
      <w:r w:rsidR="009E48B7" w:rsidRPr="00C85EF2">
        <w:rPr>
          <w:rFonts w:asciiTheme="minorHAnsi" w:hAnsiTheme="minorHAnsi" w:cstheme="minorHAnsi"/>
          <w:sz w:val="24"/>
          <w:szCs w:val="24"/>
          <w:highlight w:val="yellow"/>
          <w:lang w:val="en-US"/>
        </w:rPr>
        <w:t xml:space="preserve"> or lap</w:t>
      </w:r>
      <w:r w:rsidRPr="00C85EF2">
        <w:rPr>
          <w:rFonts w:asciiTheme="minorHAnsi" w:hAnsiTheme="minorHAnsi" w:cstheme="minorHAnsi"/>
          <w:sz w:val="24"/>
          <w:szCs w:val="24"/>
          <w:highlight w:val="yellow"/>
          <w:lang w:val="en-US"/>
        </w:rPr>
        <w:t>, ensuring they are visible and relaxed.</w:t>
      </w:r>
      <w:r w:rsidR="00935003" w:rsidRPr="00C85EF2">
        <w:rPr>
          <w:rFonts w:asciiTheme="minorHAnsi" w:hAnsiTheme="minorHAnsi" w:cstheme="minorHAnsi"/>
          <w:sz w:val="24"/>
          <w:szCs w:val="24"/>
          <w:highlight w:val="yellow"/>
          <w:lang w:val="en-US"/>
        </w:rPr>
        <w:t xml:space="preserve"> </w:t>
      </w:r>
    </w:p>
    <w:p w14:paraId="656EAEA6" w14:textId="77777777" w:rsidR="00507442" w:rsidRPr="00C85EF2" w:rsidRDefault="00507442" w:rsidP="00C85EF2">
      <w:pPr>
        <w:spacing w:after="0" w:line="240" w:lineRule="auto"/>
        <w:jc w:val="both"/>
        <w:rPr>
          <w:rFonts w:asciiTheme="minorHAnsi" w:hAnsiTheme="minorHAnsi" w:cstheme="minorHAnsi"/>
          <w:sz w:val="24"/>
          <w:szCs w:val="24"/>
          <w:highlight w:val="yellow"/>
          <w:lang w:val="en-US"/>
        </w:rPr>
      </w:pPr>
    </w:p>
    <w:p w14:paraId="5B467734" w14:textId="705B5C3B" w:rsidR="00971D78" w:rsidRPr="00C85EF2" w:rsidRDefault="00CD4CE7" w:rsidP="00C85EF2">
      <w:pPr>
        <w:pStyle w:val="ListParagraph"/>
        <w:numPr>
          <w:ilvl w:val="2"/>
          <w:numId w:val="20"/>
        </w:numPr>
        <w:spacing w:after="0" w:line="240" w:lineRule="auto"/>
        <w:ind w:left="0" w:firstLine="0"/>
        <w:contextualSpacing w:val="0"/>
        <w:jc w:val="both"/>
        <w:rPr>
          <w:rFonts w:asciiTheme="minorHAnsi" w:hAnsiTheme="minorHAnsi" w:cstheme="minorHAnsi"/>
          <w:sz w:val="24"/>
          <w:szCs w:val="24"/>
          <w:highlight w:val="yellow"/>
          <w:lang w:val="en-US"/>
        </w:rPr>
      </w:pPr>
      <w:r w:rsidRPr="00C85EF2">
        <w:rPr>
          <w:rFonts w:asciiTheme="minorHAnsi" w:hAnsiTheme="minorHAnsi" w:cstheme="minorHAnsi"/>
          <w:sz w:val="24"/>
          <w:szCs w:val="24"/>
          <w:highlight w:val="yellow"/>
          <w:lang w:val="en-US"/>
        </w:rPr>
        <w:t>Place t</w:t>
      </w:r>
      <w:r w:rsidR="00B01739" w:rsidRPr="00C85EF2">
        <w:rPr>
          <w:rFonts w:asciiTheme="minorHAnsi" w:hAnsiTheme="minorHAnsi" w:cstheme="minorHAnsi"/>
          <w:sz w:val="24"/>
          <w:szCs w:val="24"/>
          <w:highlight w:val="yellow"/>
          <w:lang w:val="en-US"/>
        </w:rPr>
        <w:t xml:space="preserve">he </w:t>
      </w:r>
      <w:r w:rsidR="00935003" w:rsidRPr="00C85EF2">
        <w:rPr>
          <w:rFonts w:asciiTheme="minorHAnsi" w:hAnsiTheme="minorHAnsi" w:cstheme="minorHAnsi"/>
          <w:sz w:val="24"/>
          <w:szCs w:val="24"/>
          <w:highlight w:val="yellow"/>
          <w:lang w:val="en-US"/>
        </w:rPr>
        <w:t xml:space="preserve">handle of the figure-of-eight </w:t>
      </w:r>
      <w:r w:rsidR="00B01739" w:rsidRPr="00C85EF2">
        <w:rPr>
          <w:rFonts w:asciiTheme="minorHAnsi" w:hAnsiTheme="minorHAnsi" w:cstheme="minorHAnsi"/>
          <w:sz w:val="24"/>
          <w:szCs w:val="24"/>
          <w:highlight w:val="yellow"/>
          <w:lang w:val="en-US"/>
        </w:rPr>
        <w:t xml:space="preserve">TMS coil </w:t>
      </w:r>
      <w:r w:rsidR="006B1741" w:rsidRPr="00C85EF2">
        <w:rPr>
          <w:rFonts w:asciiTheme="minorHAnsi" w:hAnsiTheme="minorHAnsi" w:cstheme="minorHAnsi"/>
          <w:sz w:val="24"/>
          <w:szCs w:val="24"/>
          <w:highlight w:val="yellow"/>
          <w:lang w:val="en-US"/>
        </w:rPr>
        <w:t xml:space="preserve">on the head of the patient </w:t>
      </w:r>
      <w:r w:rsidR="00B01739" w:rsidRPr="00C85EF2">
        <w:rPr>
          <w:rFonts w:asciiTheme="minorHAnsi" w:hAnsiTheme="minorHAnsi" w:cstheme="minorHAnsi"/>
          <w:sz w:val="24"/>
          <w:szCs w:val="24"/>
          <w:highlight w:val="yellow"/>
          <w:lang w:val="en-US"/>
        </w:rPr>
        <w:t>at a 45</w:t>
      </w:r>
      <w:r w:rsidR="00507442" w:rsidRPr="00C85EF2">
        <w:rPr>
          <w:rFonts w:asciiTheme="minorHAnsi" w:hAnsiTheme="minorHAnsi" w:cstheme="minorHAnsi"/>
          <w:sz w:val="24"/>
          <w:szCs w:val="24"/>
          <w:highlight w:val="yellow"/>
          <w:lang w:val="en-US"/>
        </w:rPr>
        <w:t>°</w:t>
      </w:r>
      <w:r w:rsidR="00B01739" w:rsidRPr="00C85EF2">
        <w:rPr>
          <w:rFonts w:asciiTheme="minorHAnsi" w:hAnsiTheme="minorHAnsi" w:cstheme="minorHAnsi"/>
          <w:sz w:val="24"/>
          <w:szCs w:val="24"/>
          <w:highlight w:val="yellow"/>
          <w:lang w:val="en-US"/>
        </w:rPr>
        <w:t xml:space="preserve"> angle relative to the sagittal midline</w:t>
      </w:r>
      <w:r w:rsidR="00AB39EB" w:rsidRPr="00C85EF2">
        <w:rPr>
          <w:rFonts w:asciiTheme="minorHAnsi" w:hAnsiTheme="minorHAnsi" w:cstheme="minorHAnsi"/>
          <w:sz w:val="24"/>
          <w:szCs w:val="24"/>
          <w:highlight w:val="yellow"/>
          <w:lang w:val="en-US"/>
        </w:rPr>
        <w:t xml:space="preserve"> (handle directed posteriorly and </w:t>
      </w:r>
      <w:r w:rsidR="00935003" w:rsidRPr="00C85EF2">
        <w:rPr>
          <w:rFonts w:asciiTheme="minorHAnsi" w:hAnsiTheme="minorHAnsi" w:cstheme="minorHAnsi"/>
          <w:sz w:val="24"/>
          <w:szCs w:val="24"/>
          <w:highlight w:val="yellow"/>
          <w:lang w:val="en-US"/>
        </w:rPr>
        <w:t xml:space="preserve">to the </w:t>
      </w:r>
      <w:r w:rsidR="00AB39EB" w:rsidRPr="00C85EF2">
        <w:rPr>
          <w:rFonts w:asciiTheme="minorHAnsi" w:hAnsiTheme="minorHAnsi" w:cstheme="minorHAnsi"/>
          <w:sz w:val="24"/>
          <w:szCs w:val="24"/>
          <w:highlight w:val="yellow"/>
          <w:lang w:val="en-US"/>
        </w:rPr>
        <w:t xml:space="preserve">left). </w:t>
      </w:r>
    </w:p>
    <w:p w14:paraId="154CEA02" w14:textId="77777777" w:rsidR="00507442" w:rsidRPr="00C85EF2" w:rsidRDefault="00507442" w:rsidP="00C85EF2">
      <w:pPr>
        <w:spacing w:after="0" w:line="240" w:lineRule="auto"/>
        <w:jc w:val="both"/>
        <w:rPr>
          <w:rFonts w:asciiTheme="minorHAnsi" w:hAnsiTheme="minorHAnsi" w:cstheme="minorHAnsi"/>
          <w:sz w:val="24"/>
          <w:szCs w:val="24"/>
          <w:highlight w:val="yellow"/>
          <w:lang w:val="en-US"/>
        </w:rPr>
      </w:pPr>
    </w:p>
    <w:p w14:paraId="57F8A3C2" w14:textId="0196D25A" w:rsidR="00971D78" w:rsidRPr="00C85EF2" w:rsidRDefault="005D7B1B" w:rsidP="00C85EF2">
      <w:pPr>
        <w:pStyle w:val="ListParagraph"/>
        <w:numPr>
          <w:ilvl w:val="2"/>
          <w:numId w:val="20"/>
        </w:numPr>
        <w:spacing w:after="0" w:line="240" w:lineRule="auto"/>
        <w:ind w:left="0" w:firstLine="0"/>
        <w:contextualSpacing w:val="0"/>
        <w:jc w:val="both"/>
        <w:rPr>
          <w:rFonts w:asciiTheme="minorHAnsi" w:hAnsiTheme="minorHAnsi" w:cstheme="minorHAnsi"/>
          <w:sz w:val="24"/>
          <w:szCs w:val="24"/>
          <w:highlight w:val="yellow"/>
          <w:lang w:val="en-US"/>
        </w:rPr>
      </w:pPr>
      <w:r w:rsidRPr="00C85EF2">
        <w:rPr>
          <w:rFonts w:asciiTheme="minorHAnsi" w:hAnsiTheme="minorHAnsi" w:cstheme="minorHAnsi"/>
          <w:sz w:val="24"/>
          <w:szCs w:val="24"/>
          <w:highlight w:val="yellow"/>
          <w:lang w:val="en-US"/>
        </w:rPr>
        <w:t>A</w:t>
      </w:r>
      <w:r w:rsidR="004D4BE3" w:rsidRPr="00C85EF2">
        <w:rPr>
          <w:rFonts w:asciiTheme="minorHAnsi" w:hAnsiTheme="minorHAnsi" w:cstheme="minorHAnsi"/>
          <w:sz w:val="24"/>
          <w:szCs w:val="24"/>
          <w:highlight w:val="yellow"/>
          <w:lang w:val="en-US"/>
        </w:rPr>
        <w:t>ppl</w:t>
      </w:r>
      <w:r w:rsidR="00CD4CE7" w:rsidRPr="00C85EF2">
        <w:rPr>
          <w:rFonts w:asciiTheme="minorHAnsi" w:hAnsiTheme="minorHAnsi" w:cstheme="minorHAnsi"/>
          <w:sz w:val="24"/>
          <w:szCs w:val="24"/>
          <w:highlight w:val="yellow"/>
          <w:lang w:val="en-US"/>
        </w:rPr>
        <w:t>y</w:t>
      </w:r>
      <w:r w:rsidR="004D4BE3" w:rsidRPr="00C85EF2">
        <w:rPr>
          <w:rFonts w:asciiTheme="minorHAnsi" w:hAnsiTheme="minorHAnsi" w:cstheme="minorHAnsi"/>
          <w:sz w:val="24"/>
          <w:szCs w:val="24"/>
          <w:highlight w:val="yellow"/>
          <w:lang w:val="en-US"/>
        </w:rPr>
        <w:t xml:space="preserve"> pulses maintaining the coil in the position mentioned above. </w:t>
      </w:r>
      <w:r w:rsidR="00B01739" w:rsidRPr="00C85EF2">
        <w:rPr>
          <w:rFonts w:asciiTheme="minorHAnsi" w:hAnsiTheme="minorHAnsi" w:cstheme="minorHAnsi"/>
          <w:sz w:val="24"/>
          <w:szCs w:val="24"/>
          <w:highlight w:val="yellow"/>
          <w:lang w:val="en-US"/>
        </w:rPr>
        <w:t xml:space="preserve">To familiarize the patient with the procedure, </w:t>
      </w:r>
      <w:r w:rsidRPr="00C85EF2">
        <w:rPr>
          <w:rFonts w:asciiTheme="minorHAnsi" w:hAnsiTheme="minorHAnsi" w:cstheme="minorHAnsi"/>
          <w:sz w:val="24"/>
          <w:szCs w:val="24"/>
          <w:highlight w:val="yellow"/>
          <w:lang w:val="en-US"/>
        </w:rPr>
        <w:t xml:space="preserve">deliver </w:t>
      </w:r>
      <w:r w:rsidR="00B01739" w:rsidRPr="00C85EF2">
        <w:rPr>
          <w:rFonts w:asciiTheme="minorHAnsi" w:hAnsiTheme="minorHAnsi" w:cstheme="minorHAnsi"/>
          <w:sz w:val="24"/>
          <w:szCs w:val="24"/>
          <w:highlight w:val="yellow"/>
          <w:lang w:val="en-US"/>
        </w:rPr>
        <w:t>initial pulses at lower intensities (e.g., 20</w:t>
      </w:r>
      <w:r w:rsidR="00AB39EB" w:rsidRPr="00C85EF2">
        <w:rPr>
          <w:rFonts w:asciiTheme="minorHAnsi" w:hAnsiTheme="minorHAnsi" w:cstheme="minorHAnsi"/>
          <w:sz w:val="24"/>
          <w:szCs w:val="24"/>
          <w:highlight w:val="yellow"/>
          <w:lang w:val="en-US"/>
        </w:rPr>
        <w:t>-</w:t>
      </w:r>
      <w:r w:rsidR="00B01739" w:rsidRPr="00C85EF2">
        <w:rPr>
          <w:rFonts w:asciiTheme="minorHAnsi" w:hAnsiTheme="minorHAnsi" w:cstheme="minorHAnsi"/>
          <w:sz w:val="24"/>
          <w:szCs w:val="24"/>
          <w:highlight w:val="yellow"/>
          <w:lang w:val="en-US"/>
        </w:rPr>
        <w:t xml:space="preserve">30%), while assessing patient’s sensory experience. </w:t>
      </w:r>
      <w:r w:rsidR="004D4BE3" w:rsidRPr="00C85EF2">
        <w:rPr>
          <w:rFonts w:asciiTheme="minorHAnsi" w:hAnsiTheme="minorHAnsi" w:cstheme="minorHAnsi"/>
          <w:sz w:val="24"/>
          <w:szCs w:val="24"/>
          <w:highlight w:val="yellow"/>
          <w:lang w:val="en-US"/>
        </w:rPr>
        <w:t>Confirm visible muscle contraction of the contralateral hand muscles</w:t>
      </w:r>
      <w:r w:rsidR="000D518A" w:rsidRPr="00C85EF2">
        <w:rPr>
          <w:rFonts w:asciiTheme="minorHAnsi" w:hAnsiTheme="minorHAnsi" w:cstheme="minorHAnsi"/>
          <w:sz w:val="24"/>
          <w:szCs w:val="24"/>
          <w:highlight w:val="yellow"/>
          <w:lang w:val="en-US"/>
        </w:rPr>
        <w:t>.</w:t>
      </w:r>
    </w:p>
    <w:p w14:paraId="378EBAB4" w14:textId="77777777" w:rsidR="00507442" w:rsidRPr="00C85EF2" w:rsidRDefault="00507442" w:rsidP="00C85EF2">
      <w:pPr>
        <w:spacing w:after="0" w:line="240" w:lineRule="auto"/>
        <w:jc w:val="both"/>
        <w:rPr>
          <w:rFonts w:asciiTheme="minorHAnsi" w:hAnsiTheme="minorHAnsi" w:cstheme="minorHAnsi"/>
          <w:sz w:val="24"/>
          <w:szCs w:val="24"/>
          <w:highlight w:val="yellow"/>
          <w:lang w:val="en-US"/>
        </w:rPr>
      </w:pPr>
    </w:p>
    <w:p w14:paraId="74C1F948" w14:textId="33F01F33" w:rsidR="009B74AC" w:rsidRPr="00C85EF2" w:rsidRDefault="00B01739" w:rsidP="00C85EF2">
      <w:pPr>
        <w:pStyle w:val="ListParagraph"/>
        <w:numPr>
          <w:ilvl w:val="3"/>
          <w:numId w:val="20"/>
        </w:numPr>
        <w:spacing w:after="0" w:line="240" w:lineRule="auto"/>
        <w:ind w:left="0" w:firstLine="0"/>
        <w:contextualSpacing w:val="0"/>
        <w:jc w:val="both"/>
        <w:rPr>
          <w:rFonts w:asciiTheme="minorHAnsi" w:hAnsiTheme="minorHAnsi" w:cstheme="minorHAnsi"/>
          <w:sz w:val="24"/>
          <w:szCs w:val="24"/>
          <w:highlight w:val="yellow"/>
          <w:lang w:val="en-US"/>
        </w:rPr>
      </w:pPr>
      <w:r w:rsidRPr="00C85EF2">
        <w:rPr>
          <w:rFonts w:asciiTheme="minorHAnsi" w:hAnsiTheme="minorHAnsi" w:cstheme="minorHAnsi"/>
          <w:sz w:val="24"/>
          <w:szCs w:val="24"/>
          <w:highlight w:val="yellow"/>
          <w:lang w:val="en-US"/>
        </w:rPr>
        <w:t>If no motor response is observed at these initial intensities</w:t>
      </w:r>
      <w:r w:rsidR="00CF0DFB" w:rsidRPr="00C85EF2">
        <w:rPr>
          <w:rFonts w:asciiTheme="minorHAnsi" w:hAnsiTheme="minorHAnsi" w:cstheme="minorHAnsi"/>
          <w:sz w:val="24"/>
          <w:szCs w:val="24"/>
          <w:highlight w:val="yellow"/>
          <w:lang w:val="en-US"/>
        </w:rPr>
        <w:t xml:space="preserve"> in the marked reference points </w:t>
      </w:r>
      <w:r w:rsidR="009B74AC" w:rsidRPr="00C85EF2">
        <w:rPr>
          <w:rFonts w:asciiTheme="minorHAnsi" w:hAnsiTheme="minorHAnsi" w:cstheme="minorHAnsi"/>
          <w:sz w:val="24"/>
          <w:szCs w:val="24"/>
          <w:highlight w:val="yellow"/>
          <w:lang w:val="en-US"/>
        </w:rPr>
        <w:t xml:space="preserve">from </w:t>
      </w:r>
      <w:r w:rsidR="00CF0DFB" w:rsidRPr="00C85EF2">
        <w:rPr>
          <w:rFonts w:asciiTheme="minorHAnsi" w:hAnsiTheme="minorHAnsi" w:cstheme="minorHAnsi"/>
          <w:sz w:val="24"/>
          <w:szCs w:val="24"/>
          <w:highlight w:val="yellow"/>
          <w:lang w:val="en-US"/>
        </w:rPr>
        <w:t>the previous step</w:t>
      </w:r>
      <w:r w:rsidRPr="00C85EF2">
        <w:rPr>
          <w:rFonts w:asciiTheme="minorHAnsi" w:hAnsiTheme="minorHAnsi" w:cstheme="minorHAnsi"/>
          <w:sz w:val="24"/>
          <w:szCs w:val="24"/>
          <w:highlight w:val="yellow"/>
          <w:lang w:val="en-US"/>
        </w:rPr>
        <w:t xml:space="preserve">, </w:t>
      </w:r>
      <w:r w:rsidR="005D7B1B" w:rsidRPr="00C85EF2">
        <w:rPr>
          <w:rFonts w:asciiTheme="minorHAnsi" w:hAnsiTheme="minorHAnsi" w:cstheme="minorHAnsi"/>
          <w:sz w:val="24"/>
          <w:szCs w:val="24"/>
          <w:highlight w:val="yellow"/>
          <w:lang w:val="en-US"/>
        </w:rPr>
        <w:t xml:space="preserve">increase </w:t>
      </w:r>
      <w:r w:rsidRPr="00C85EF2">
        <w:rPr>
          <w:rFonts w:asciiTheme="minorHAnsi" w:hAnsiTheme="minorHAnsi" w:cstheme="minorHAnsi"/>
          <w:sz w:val="24"/>
          <w:szCs w:val="24"/>
          <w:highlight w:val="yellow"/>
          <w:lang w:val="en-US"/>
        </w:rPr>
        <w:t>the stimulation intensity in 5% increments until a motor response is elicited</w:t>
      </w:r>
      <w:r w:rsidR="00AB39EB" w:rsidRPr="00C85EF2">
        <w:rPr>
          <w:rFonts w:asciiTheme="minorHAnsi" w:hAnsiTheme="minorHAnsi" w:cstheme="minorHAnsi"/>
          <w:sz w:val="24"/>
          <w:szCs w:val="24"/>
          <w:highlight w:val="yellow"/>
          <w:lang w:val="en-US"/>
        </w:rPr>
        <w:t xml:space="preserve">, </w:t>
      </w:r>
      <w:r w:rsidRPr="00C85EF2">
        <w:rPr>
          <w:rFonts w:asciiTheme="minorHAnsi" w:hAnsiTheme="minorHAnsi" w:cstheme="minorHAnsi"/>
          <w:sz w:val="24"/>
          <w:szCs w:val="24"/>
          <w:highlight w:val="yellow"/>
          <w:lang w:val="en-US"/>
        </w:rPr>
        <w:t xml:space="preserve">defined as a </w:t>
      </w:r>
      <w:r w:rsidR="00935003" w:rsidRPr="00C85EF2">
        <w:rPr>
          <w:rFonts w:asciiTheme="minorHAnsi" w:hAnsiTheme="minorHAnsi" w:cstheme="minorHAnsi"/>
          <w:sz w:val="24"/>
          <w:szCs w:val="24"/>
          <w:highlight w:val="yellow"/>
          <w:lang w:val="en-US"/>
        </w:rPr>
        <w:t xml:space="preserve">visible </w:t>
      </w:r>
      <w:r w:rsidRPr="00C85EF2">
        <w:rPr>
          <w:rFonts w:asciiTheme="minorHAnsi" w:hAnsiTheme="minorHAnsi" w:cstheme="minorHAnsi"/>
          <w:sz w:val="24"/>
          <w:szCs w:val="24"/>
          <w:highlight w:val="yellow"/>
          <w:lang w:val="en-US"/>
        </w:rPr>
        <w:t xml:space="preserve">contraction of the </w:t>
      </w:r>
      <w:r w:rsidR="00935003" w:rsidRPr="00C85EF2">
        <w:rPr>
          <w:rFonts w:asciiTheme="minorHAnsi" w:hAnsiTheme="minorHAnsi" w:cstheme="minorHAnsi"/>
          <w:sz w:val="24"/>
          <w:szCs w:val="24"/>
          <w:highlight w:val="yellow"/>
          <w:lang w:val="en-US"/>
        </w:rPr>
        <w:t xml:space="preserve">right </w:t>
      </w:r>
      <w:r w:rsidRPr="00C85EF2">
        <w:rPr>
          <w:rFonts w:asciiTheme="minorHAnsi" w:hAnsiTheme="minorHAnsi" w:cstheme="minorHAnsi"/>
          <w:sz w:val="24"/>
          <w:szCs w:val="24"/>
          <w:highlight w:val="yellow"/>
          <w:lang w:val="en-US"/>
        </w:rPr>
        <w:t xml:space="preserve">hand </w:t>
      </w:r>
      <w:r w:rsidR="00935003" w:rsidRPr="00C85EF2">
        <w:rPr>
          <w:rFonts w:asciiTheme="minorHAnsi" w:hAnsiTheme="minorHAnsi" w:cstheme="minorHAnsi"/>
          <w:sz w:val="24"/>
          <w:szCs w:val="24"/>
          <w:highlight w:val="yellow"/>
          <w:lang w:val="en-US"/>
        </w:rPr>
        <w:t xml:space="preserve">(i.e., the hand </w:t>
      </w:r>
      <w:r w:rsidRPr="00C85EF2">
        <w:rPr>
          <w:rFonts w:asciiTheme="minorHAnsi" w:hAnsiTheme="minorHAnsi" w:cstheme="minorHAnsi"/>
          <w:sz w:val="24"/>
          <w:szCs w:val="24"/>
          <w:highlight w:val="yellow"/>
          <w:lang w:val="en-US"/>
        </w:rPr>
        <w:t>contralateral to the stimulated hemisphere</w:t>
      </w:r>
      <w:r w:rsidR="00B004D8" w:rsidRPr="00C85EF2">
        <w:rPr>
          <w:rFonts w:asciiTheme="minorHAnsi" w:hAnsiTheme="minorHAnsi" w:cstheme="minorHAnsi"/>
          <w:sz w:val="24"/>
          <w:szCs w:val="24"/>
          <w:highlight w:val="yellow"/>
          <w:lang w:val="en-US"/>
        </w:rPr>
        <w:t>)</w:t>
      </w:r>
      <w:r w:rsidRPr="00C85EF2">
        <w:rPr>
          <w:rFonts w:asciiTheme="minorHAnsi" w:hAnsiTheme="minorHAnsi" w:cstheme="minorHAnsi"/>
          <w:sz w:val="24"/>
          <w:szCs w:val="24"/>
          <w:highlight w:val="yellow"/>
          <w:lang w:val="en-US"/>
        </w:rPr>
        <w:t>.</w:t>
      </w:r>
      <w:r w:rsidR="009B74AC" w:rsidRPr="00C85EF2">
        <w:rPr>
          <w:rFonts w:asciiTheme="minorHAnsi" w:hAnsiTheme="minorHAnsi" w:cstheme="minorHAnsi"/>
          <w:sz w:val="24"/>
          <w:szCs w:val="24"/>
          <w:highlight w:val="yellow"/>
          <w:lang w:val="en-US"/>
        </w:rPr>
        <w:t xml:space="preserve"> </w:t>
      </w:r>
    </w:p>
    <w:p w14:paraId="1433E11B" w14:textId="77777777" w:rsidR="00507442" w:rsidRPr="00C85EF2" w:rsidRDefault="00507442" w:rsidP="00C85EF2">
      <w:pPr>
        <w:pStyle w:val="ListParagraph"/>
        <w:spacing w:after="0" w:line="240" w:lineRule="auto"/>
        <w:ind w:left="0"/>
        <w:contextualSpacing w:val="0"/>
        <w:jc w:val="both"/>
        <w:rPr>
          <w:rFonts w:asciiTheme="minorHAnsi" w:hAnsiTheme="minorHAnsi" w:cstheme="minorHAnsi"/>
          <w:sz w:val="24"/>
          <w:szCs w:val="24"/>
          <w:highlight w:val="yellow"/>
          <w:lang w:val="en-US"/>
        </w:rPr>
      </w:pPr>
    </w:p>
    <w:p w14:paraId="58D31267" w14:textId="4ABDAEA9" w:rsidR="004D4BE3" w:rsidRPr="00C85EF2" w:rsidRDefault="009B74AC" w:rsidP="00C85EF2">
      <w:pPr>
        <w:spacing w:after="0" w:line="240" w:lineRule="auto"/>
        <w:jc w:val="both"/>
        <w:rPr>
          <w:rFonts w:asciiTheme="minorHAnsi" w:eastAsia="Times New Roman" w:hAnsiTheme="minorHAnsi" w:cstheme="minorHAnsi"/>
          <w:sz w:val="24"/>
          <w:szCs w:val="24"/>
          <w:highlight w:val="yellow"/>
          <w:lang w:val="en-US"/>
        </w:rPr>
      </w:pPr>
      <w:r w:rsidRPr="00C85EF2">
        <w:rPr>
          <w:rFonts w:asciiTheme="minorHAnsi" w:hAnsiTheme="minorHAnsi" w:cstheme="minorHAnsi"/>
          <w:sz w:val="24"/>
          <w:szCs w:val="24"/>
          <w:highlight w:val="yellow"/>
          <w:lang w:val="en-US"/>
        </w:rPr>
        <w:t>N</w:t>
      </w:r>
      <w:r w:rsidR="00507442" w:rsidRPr="00C85EF2">
        <w:rPr>
          <w:rFonts w:asciiTheme="minorHAnsi" w:hAnsiTheme="minorHAnsi" w:cstheme="minorHAnsi"/>
          <w:sz w:val="24"/>
          <w:szCs w:val="24"/>
          <w:highlight w:val="yellow"/>
          <w:lang w:val="en-US"/>
        </w:rPr>
        <w:t>OTE</w:t>
      </w:r>
      <w:r w:rsidRPr="00C85EF2">
        <w:rPr>
          <w:rFonts w:asciiTheme="minorHAnsi" w:hAnsiTheme="minorHAnsi" w:cstheme="minorHAnsi"/>
          <w:sz w:val="24"/>
          <w:szCs w:val="24"/>
          <w:highlight w:val="yellow"/>
          <w:lang w:val="en-US"/>
        </w:rPr>
        <w:t xml:space="preserve">: </w:t>
      </w:r>
      <w:r w:rsidR="00507442" w:rsidRPr="00C85EF2">
        <w:rPr>
          <w:rFonts w:asciiTheme="minorHAnsi" w:hAnsiTheme="minorHAnsi" w:cstheme="minorHAnsi"/>
          <w:sz w:val="24"/>
          <w:szCs w:val="24"/>
          <w:highlight w:val="yellow"/>
          <w:lang w:val="en-US"/>
        </w:rPr>
        <w:t>D</w:t>
      </w:r>
      <w:r w:rsidRPr="00C85EF2">
        <w:rPr>
          <w:rFonts w:asciiTheme="minorHAnsi" w:hAnsiTheme="minorHAnsi" w:cstheme="minorHAnsi"/>
          <w:sz w:val="24"/>
          <w:szCs w:val="24"/>
          <w:highlight w:val="yellow"/>
          <w:lang w:val="en-US"/>
        </w:rPr>
        <w:t xml:space="preserve">epending on </w:t>
      </w:r>
      <w:r w:rsidR="00507442" w:rsidRPr="00C85EF2">
        <w:rPr>
          <w:rFonts w:asciiTheme="minorHAnsi" w:hAnsiTheme="minorHAnsi" w:cstheme="minorHAnsi"/>
          <w:sz w:val="24"/>
          <w:szCs w:val="24"/>
          <w:highlight w:val="yellow"/>
          <w:lang w:val="en-US"/>
        </w:rPr>
        <w:t xml:space="preserve">the </w:t>
      </w:r>
      <w:r w:rsidRPr="00C85EF2">
        <w:rPr>
          <w:rFonts w:asciiTheme="minorHAnsi" w:hAnsiTheme="minorHAnsi" w:cstheme="minorHAnsi"/>
          <w:sz w:val="24"/>
          <w:szCs w:val="24"/>
          <w:highlight w:val="yellow"/>
          <w:lang w:val="en-US"/>
        </w:rPr>
        <w:t xml:space="preserve">patients’ anatomy, the TMS technician aims to determine </w:t>
      </w:r>
      <w:r w:rsidRPr="00C85EF2">
        <w:rPr>
          <w:rFonts w:asciiTheme="minorHAnsi" w:eastAsia="Times New Roman" w:hAnsiTheme="minorHAnsi" w:cstheme="minorHAnsi"/>
          <w:sz w:val="24"/>
          <w:szCs w:val="24"/>
          <w:highlight w:val="yellow"/>
          <w:lang w:val="en-US"/>
        </w:rPr>
        <w:t>specifically the area responsible for muscle contraction of the abductor pollicis brevis and/or first digit interosseus (contraction of the first two digits)</w:t>
      </w:r>
      <w:r w:rsidRPr="00C85EF2">
        <w:rPr>
          <w:rFonts w:asciiTheme="minorHAnsi" w:eastAsia="Times New Roman" w:hAnsiTheme="minorHAnsi" w:cstheme="minorHAnsi"/>
          <w:sz w:val="24"/>
          <w:szCs w:val="24"/>
          <w:highlight w:val="yellow"/>
          <w:lang w:val="en-US"/>
        </w:rPr>
        <w:fldChar w:fldCharType="begin">
          <w:fldData xml:space="preserve">PEVuZE5vdGU+PENpdGU+PEF1dGhvcj5TZXliZXJ0PC9BdXRob3I+PFllYXI+MjAyMzwvWWVhcj48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</w:fldData>
        </w:fldChar>
      </w:r>
      <w:r w:rsidRPr="00C85EF2">
        <w:rPr>
          <w:rFonts w:asciiTheme="minorHAnsi" w:eastAsia="Times New Roman" w:hAnsiTheme="minorHAnsi" w:cstheme="minorHAnsi"/>
          <w:sz w:val="24"/>
          <w:szCs w:val="24"/>
          <w:highlight w:val="yellow"/>
          <w:lang w:val="en-US"/>
        </w:rPr>
        <w:instrText xml:space="preserve"> ADDIN EN.JS.CITE </w:instrText>
      </w:r>
      <w:r w:rsidRPr="00C85EF2">
        <w:rPr>
          <w:rFonts w:asciiTheme="minorHAnsi" w:eastAsia="Times New Roman" w:hAnsiTheme="minorHAnsi" w:cstheme="minorHAnsi"/>
          <w:sz w:val="24"/>
          <w:szCs w:val="24"/>
          <w:highlight w:val="yellow"/>
          <w:lang w:val="en-US"/>
        </w:rPr>
      </w:r>
      <w:r w:rsidRPr="00C85EF2">
        <w:rPr>
          <w:rFonts w:asciiTheme="minorHAnsi" w:eastAsia="Times New Roman" w:hAnsiTheme="minorHAnsi" w:cstheme="minorHAnsi"/>
          <w:sz w:val="24"/>
          <w:szCs w:val="24"/>
          <w:highlight w:val="yellow"/>
          <w:lang w:val="en-US"/>
        </w:rPr>
        <w:fldChar w:fldCharType="separate"/>
      </w:r>
      <w:r w:rsidR="006F6936" w:rsidRPr="00C85EF2">
        <w:rPr>
          <w:rFonts w:asciiTheme="minorHAnsi" w:eastAsia="Times New Roman" w:hAnsiTheme="minorHAnsi" w:cstheme="minorHAnsi"/>
          <w:noProof/>
          <w:sz w:val="24"/>
          <w:szCs w:val="24"/>
          <w:highlight w:val="yellow"/>
          <w:vertAlign w:val="superscript"/>
          <w:lang w:val="en-US"/>
        </w:rPr>
        <w:t>29,30</w:t>
      </w:r>
      <w:r w:rsidRPr="00C85EF2">
        <w:rPr>
          <w:rFonts w:asciiTheme="minorHAnsi" w:eastAsia="Times New Roman" w:hAnsiTheme="minorHAnsi" w:cstheme="minorHAnsi"/>
          <w:sz w:val="24"/>
          <w:szCs w:val="24"/>
          <w:highlight w:val="yellow"/>
          <w:lang w:val="en-US"/>
        </w:rPr>
        <w:fldChar w:fldCharType="end"/>
      </w:r>
      <w:r w:rsidRPr="00C85EF2">
        <w:rPr>
          <w:rFonts w:asciiTheme="minorHAnsi" w:eastAsia="Times New Roman" w:hAnsiTheme="minorHAnsi" w:cstheme="minorHAnsi"/>
          <w:sz w:val="24"/>
          <w:szCs w:val="24"/>
          <w:highlight w:val="yellow"/>
          <w:lang w:val="en-US"/>
        </w:rPr>
        <w:t>.</w:t>
      </w:r>
    </w:p>
    <w:p w14:paraId="5C29A696" w14:textId="77777777" w:rsidR="00507442" w:rsidRPr="00C85EF2" w:rsidRDefault="00507442" w:rsidP="00C85EF2">
      <w:pPr>
        <w:spacing w:after="0" w:line="240" w:lineRule="auto"/>
        <w:jc w:val="both"/>
        <w:rPr>
          <w:rFonts w:asciiTheme="minorHAnsi" w:hAnsiTheme="minorHAnsi" w:cstheme="minorHAnsi"/>
          <w:sz w:val="24"/>
          <w:szCs w:val="24"/>
          <w:highlight w:val="yellow"/>
          <w:lang w:val="en-US"/>
        </w:rPr>
      </w:pPr>
    </w:p>
    <w:p w14:paraId="5E912269" w14:textId="0AF2E5A9" w:rsidR="005D7B1B" w:rsidRPr="00C85EF2" w:rsidRDefault="004D4BE3" w:rsidP="00C85EF2">
      <w:pPr>
        <w:pStyle w:val="ListParagraph"/>
        <w:numPr>
          <w:ilvl w:val="3"/>
          <w:numId w:val="20"/>
        </w:numPr>
        <w:spacing w:after="0" w:line="240" w:lineRule="auto"/>
        <w:ind w:left="0" w:firstLine="0"/>
        <w:contextualSpacing w:val="0"/>
        <w:jc w:val="both"/>
        <w:rPr>
          <w:rFonts w:asciiTheme="minorHAnsi" w:hAnsiTheme="minorHAnsi" w:cstheme="minorHAnsi"/>
          <w:sz w:val="24"/>
          <w:szCs w:val="24"/>
          <w:highlight w:val="yellow"/>
          <w:lang w:val="en-US"/>
        </w:rPr>
      </w:pPr>
      <w:r w:rsidRPr="00C85EF2">
        <w:rPr>
          <w:rFonts w:asciiTheme="minorHAnsi" w:hAnsiTheme="minorHAnsi" w:cstheme="minorHAnsi"/>
          <w:sz w:val="24"/>
          <w:szCs w:val="24"/>
          <w:highlight w:val="yellow"/>
          <w:lang w:val="en-US"/>
        </w:rPr>
        <w:t xml:space="preserve">Once a motor response is detected, explore the </w:t>
      </w:r>
      <w:r w:rsidR="009B74AC" w:rsidRPr="00C85EF2">
        <w:rPr>
          <w:rFonts w:asciiTheme="minorHAnsi" w:hAnsiTheme="minorHAnsi" w:cstheme="minorHAnsi"/>
          <w:sz w:val="24"/>
          <w:szCs w:val="24"/>
          <w:highlight w:val="yellow"/>
          <w:lang w:val="en-US"/>
        </w:rPr>
        <w:t xml:space="preserve">several </w:t>
      </w:r>
      <w:r w:rsidRPr="00C85EF2">
        <w:rPr>
          <w:rFonts w:asciiTheme="minorHAnsi" w:hAnsiTheme="minorHAnsi" w:cstheme="minorHAnsi"/>
          <w:sz w:val="24"/>
          <w:szCs w:val="24"/>
          <w:highlight w:val="yellow"/>
          <w:lang w:val="en-US"/>
        </w:rPr>
        <w:t xml:space="preserve">marked reference points to identify the site where the motor response is maximal. </w:t>
      </w:r>
    </w:p>
    <w:p w14:paraId="1F12B650" w14:textId="77777777" w:rsidR="00507442" w:rsidRPr="00C85EF2" w:rsidRDefault="00507442" w:rsidP="00C85EF2">
      <w:pPr>
        <w:pStyle w:val="ListParagraph"/>
        <w:spacing w:after="0" w:line="240" w:lineRule="auto"/>
        <w:ind w:left="0"/>
        <w:contextualSpacing w:val="0"/>
        <w:jc w:val="both"/>
        <w:rPr>
          <w:rFonts w:asciiTheme="minorHAnsi" w:hAnsiTheme="minorHAnsi" w:cstheme="minorHAnsi"/>
          <w:sz w:val="24"/>
          <w:szCs w:val="24"/>
          <w:highlight w:val="yellow"/>
          <w:lang w:val="en-US"/>
        </w:rPr>
      </w:pPr>
    </w:p>
    <w:p w14:paraId="58F2DBBA" w14:textId="599D90CF" w:rsidR="004D4BE3" w:rsidRPr="00C85EF2" w:rsidRDefault="005D7B1B" w:rsidP="00C85EF2">
      <w:pPr>
        <w:pStyle w:val="ListParagraph"/>
        <w:numPr>
          <w:ilvl w:val="3"/>
          <w:numId w:val="20"/>
        </w:numPr>
        <w:spacing w:after="0" w:line="240" w:lineRule="auto"/>
        <w:ind w:left="0" w:firstLine="0"/>
        <w:contextualSpacing w:val="0"/>
        <w:jc w:val="both"/>
        <w:rPr>
          <w:rFonts w:asciiTheme="minorHAnsi" w:hAnsiTheme="minorHAnsi" w:cstheme="minorHAnsi"/>
          <w:sz w:val="24"/>
          <w:szCs w:val="24"/>
          <w:highlight w:val="yellow"/>
          <w:lang w:val="en-US"/>
        </w:rPr>
      </w:pPr>
      <w:r w:rsidRPr="00C85EF2">
        <w:rPr>
          <w:rFonts w:asciiTheme="minorHAnsi" w:hAnsiTheme="minorHAnsi" w:cstheme="minorHAnsi"/>
          <w:sz w:val="24"/>
          <w:szCs w:val="24"/>
          <w:highlight w:val="yellow"/>
          <w:lang w:val="en-US"/>
        </w:rPr>
        <w:t>Mark and use a</w:t>
      </w:r>
      <w:r w:rsidR="004D4BE3" w:rsidRPr="00C85EF2">
        <w:rPr>
          <w:rFonts w:asciiTheme="minorHAnsi" w:hAnsiTheme="minorHAnsi" w:cstheme="minorHAnsi"/>
          <w:sz w:val="24"/>
          <w:szCs w:val="24"/>
          <w:highlight w:val="yellow"/>
          <w:lang w:val="en-US"/>
        </w:rPr>
        <w:t xml:space="preserve">dditional reference points </w:t>
      </w:r>
      <w:r w:rsidRPr="00C85EF2">
        <w:rPr>
          <w:rFonts w:asciiTheme="minorHAnsi" w:hAnsiTheme="minorHAnsi" w:cstheme="minorHAnsi"/>
          <w:sz w:val="24"/>
          <w:szCs w:val="24"/>
          <w:highlight w:val="yellow"/>
          <w:lang w:val="en-US"/>
        </w:rPr>
        <w:t>as needed</w:t>
      </w:r>
      <w:r w:rsidR="009B74AC" w:rsidRPr="00C85EF2">
        <w:rPr>
          <w:rFonts w:asciiTheme="minorHAnsi" w:hAnsiTheme="minorHAnsi" w:cstheme="minorHAnsi"/>
          <w:sz w:val="24"/>
          <w:szCs w:val="24"/>
          <w:highlight w:val="yellow"/>
          <w:lang w:val="en-US"/>
        </w:rPr>
        <w:t>, at different cardinal positions and/or spaced more than 0.5 cm (e.g., 1cm)</w:t>
      </w:r>
      <w:r w:rsidR="004D4BE3" w:rsidRPr="00C85EF2">
        <w:rPr>
          <w:rFonts w:asciiTheme="minorHAnsi" w:hAnsiTheme="minorHAnsi" w:cstheme="minorHAnsi"/>
          <w:sz w:val="24"/>
          <w:szCs w:val="24"/>
          <w:highlight w:val="yellow"/>
          <w:lang w:val="en-US"/>
        </w:rPr>
        <w:t>. The hotspot is the location where the contraction exhibits the highest magnitude.</w:t>
      </w:r>
    </w:p>
    <w:p w14:paraId="15408CB3" w14:textId="77777777" w:rsidR="00507442" w:rsidRPr="00C85EF2" w:rsidRDefault="00507442" w:rsidP="00C85EF2">
      <w:pPr>
        <w:spacing w:after="0" w:line="240" w:lineRule="auto"/>
        <w:jc w:val="both"/>
        <w:rPr>
          <w:rFonts w:asciiTheme="minorHAnsi" w:hAnsiTheme="minorHAnsi" w:cstheme="minorHAnsi"/>
          <w:sz w:val="24"/>
          <w:szCs w:val="24"/>
          <w:highlight w:val="yellow"/>
          <w:lang w:val="en-US"/>
        </w:rPr>
      </w:pPr>
    </w:p>
    <w:p w14:paraId="1A29739C" w14:textId="25F5F3CF" w:rsidR="00971D78" w:rsidRPr="00C85EF2" w:rsidRDefault="004D4BE3" w:rsidP="00C85EF2">
      <w:pPr>
        <w:pStyle w:val="ListParagraph"/>
        <w:numPr>
          <w:ilvl w:val="3"/>
          <w:numId w:val="20"/>
        </w:numPr>
        <w:spacing w:after="0" w:line="240" w:lineRule="auto"/>
        <w:ind w:left="0" w:firstLine="0"/>
        <w:contextualSpacing w:val="0"/>
        <w:jc w:val="both"/>
        <w:rPr>
          <w:rFonts w:asciiTheme="minorHAnsi" w:hAnsiTheme="minorHAnsi" w:cstheme="minorHAnsi"/>
          <w:sz w:val="24"/>
          <w:szCs w:val="24"/>
          <w:highlight w:val="yellow"/>
          <w:lang w:val="en-US"/>
        </w:rPr>
      </w:pPr>
      <w:r w:rsidRPr="00C85EF2">
        <w:rPr>
          <w:rFonts w:asciiTheme="minorHAnsi" w:hAnsiTheme="minorHAnsi" w:cstheme="minorHAnsi"/>
          <w:sz w:val="24"/>
          <w:szCs w:val="24"/>
          <w:highlight w:val="yellow"/>
          <w:lang w:val="en-US"/>
        </w:rPr>
        <w:t>Once the optimal stimulation site is identified, trace a concave line following the anterior edge of the coil and mark the center of this line.</w:t>
      </w:r>
    </w:p>
    <w:p w14:paraId="664A9E7A" w14:textId="77777777" w:rsidR="00311726" w:rsidRPr="00C85EF2" w:rsidRDefault="00311726" w:rsidP="00C85EF2">
      <w:pPr>
        <w:spacing w:after="0" w:line="240" w:lineRule="auto"/>
        <w:jc w:val="both"/>
        <w:rPr>
          <w:rFonts w:asciiTheme="minorHAnsi" w:hAnsiTheme="minorHAnsi" w:cstheme="minorHAnsi"/>
          <w:sz w:val="24"/>
          <w:szCs w:val="24"/>
          <w:highlight w:val="yellow"/>
          <w:lang w:val="en-US"/>
        </w:rPr>
      </w:pPr>
    </w:p>
    <w:p w14:paraId="40214DD1" w14:textId="2F34AF96" w:rsidR="00736E62" w:rsidRPr="00C85EF2" w:rsidRDefault="005D7B1B"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hAnsiTheme="minorHAnsi" w:cstheme="minorHAnsi"/>
          <w:sz w:val="24"/>
          <w:szCs w:val="24"/>
          <w:highlight w:val="yellow"/>
          <w:lang w:val="en-US"/>
        </w:rPr>
        <w:t>C</w:t>
      </w:r>
      <w:r w:rsidR="00736E62" w:rsidRPr="00C85EF2">
        <w:rPr>
          <w:rFonts w:asciiTheme="minorHAnsi" w:hAnsiTheme="minorHAnsi" w:cstheme="minorHAnsi"/>
          <w:sz w:val="24"/>
          <w:szCs w:val="24"/>
          <w:highlight w:val="yellow"/>
          <w:lang w:val="en-US"/>
        </w:rPr>
        <w:t xml:space="preserve">onfirm MH </w:t>
      </w:r>
      <w:r w:rsidR="009B74AC" w:rsidRPr="00C85EF2">
        <w:rPr>
          <w:rFonts w:asciiTheme="minorHAnsi" w:hAnsiTheme="minorHAnsi" w:cstheme="minorHAnsi"/>
          <w:sz w:val="24"/>
          <w:szCs w:val="24"/>
          <w:highlight w:val="yellow"/>
          <w:lang w:val="en-US"/>
        </w:rPr>
        <w:t>at regular intervals</w:t>
      </w:r>
      <w:r w:rsidR="00736E62" w:rsidRPr="00C85EF2">
        <w:rPr>
          <w:rFonts w:asciiTheme="minorHAnsi" w:hAnsiTheme="minorHAnsi" w:cstheme="minorHAnsi"/>
          <w:sz w:val="24"/>
          <w:szCs w:val="24"/>
          <w:highlight w:val="yellow"/>
          <w:lang w:val="en-US"/>
        </w:rPr>
        <w:t>. If MH refin</w:t>
      </w:r>
      <w:r w:rsidR="00420DA8" w:rsidRPr="00C85EF2">
        <w:rPr>
          <w:rFonts w:asciiTheme="minorHAnsi" w:hAnsiTheme="minorHAnsi" w:cstheme="minorHAnsi"/>
          <w:sz w:val="24"/>
          <w:szCs w:val="24"/>
          <w:highlight w:val="yellow"/>
          <w:lang w:val="en-US"/>
        </w:rPr>
        <w:t>e</w:t>
      </w:r>
      <w:r w:rsidR="00736E62" w:rsidRPr="00C85EF2">
        <w:rPr>
          <w:rFonts w:asciiTheme="minorHAnsi" w:hAnsiTheme="minorHAnsi" w:cstheme="minorHAnsi"/>
          <w:sz w:val="24"/>
          <w:szCs w:val="24"/>
          <w:highlight w:val="yellow"/>
          <w:lang w:val="en-US"/>
        </w:rPr>
        <w:t xml:space="preserve">ment is necessary during </w:t>
      </w:r>
      <w:r w:rsidR="00311726" w:rsidRPr="00C85EF2">
        <w:rPr>
          <w:rFonts w:asciiTheme="minorHAnsi" w:hAnsiTheme="minorHAnsi" w:cstheme="minorHAnsi"/>
          <w:sz w:val="24"/>
          <w:szCs w:val="24"/>
          <w:highlight w:val="yellow"/>
          <w:lang w:val="en-US"/>
        </w:rPr>
        <w:t xml:space="preserve">a </w:t>
      </w:r>
      <w:r w:rsidR="00736E62" w:rsidRPr="00C85EF2">
        <w:rPr>
          <w:rFonts w:asciiTheme="minorHAnsi" w:hAnsiTheme="minorHAnsi" w:cstheme="minorHAnsi"/>
          <w:sz w:val="24"/>
          <w:szCs w:val="24"/>
          <w:highlight w:val="yellow"/>
          <w:lang w:val="en-US"/>
        </w:rPr>
        <w:t xml:space="preserve">session or during </w:t>
      </w:r>
      <w:r w:rsidR="00311726" w:rsidRPr="00C85EF2">
        <w:rPr>
          <w:rFonts w:asciiTheme="minorHAnsi" w:hAnsiTheme="minorHAnsi" w:cstheme="minorHAnsi"/>
          <w:sz w:val="24"/>
          <w:szCs w:val="24"/>
          <w:highlight w:val="yellow"/>
          <w:lang w:val="en-US"/>
        </w:rPr>
        <w:t xml:space="preserve">a </w:t>
      </w:r>
      <w:r w:rsidR="00736E62" w:rsidRPr="00C85EF2">
        <w:rPr>
          <w:rFonts w:asciiTheme="minorHAnsi" w:hAnsiTheme="minorHAnsi" w:cstheme="minorHAnsi"/>
          <w:sz w:val="24"/>
          <w:szCs w:val="24"/>
          <w:highlight w:val="yellow"/>
          <w:lang w:val="en-US"/>
        </w:rPr>
        <w:t xml:space="preserve">treatment cycle, mark </w:t>
      </w:r>
      <w:r w:rsidR="00701CE5" w:rsidRPr="00C85EF2">
        <w:rPr>
          <w:rFonts w:asciiTheme="minorHAnsi" w:hAnsiTheme="minorHAnsi" w:cstheme="minorHAnsi"/>
          <w:sz w:val="24"/>
          <w:szCs w:val="24"/>
          <w:highlight w:val="yellow"/>
          <w:lang w:val="en-US"/>
        </w:rPr>
        <w:t xml:space="preserve">the new MH in </w:t>
      </w:r>
      <w:r w:rsidR="00311726" w:rsidRPr="00C85EF2">
        <w:rPr>
          <w:rFonts w:asciiTheme="minorHAnsi" w:hAnsiTheme="minorHAnsi" w:cstheme="minorHAnsi"/>
          <w:sz w:val="24"/>
          <w:szCs w:val="24"/>
          <w:highlight w:val="yellow"/>
          <w:lang w:val="en-US"/>
        </w:rPr>
        <w:t xml:space="preserve">the patient's </w:t>
      </w:r>
      <w:r w:rsidR="00736E62" w:rsidRPr="00C85EF2">
        <w:rPr>
          <w:rFonts w:asciiTheme="minorHAnsi" w:hAnsiTheme="minorHAnsi" w:cstheme="minorHAnsi"/>
          <w:sz w:val="24"/>
          <w:szCs w:val="24"/>
          <w:highlight w:val="yellow"/>
          <w:lang w:val="en-US"/>
        </w:rPr>
        <w:t xml:space="preserve">cap and register the reason for </w:t>
      </w:r>
      <w:r w:rsidR="00701CE5" w:rsidRPr="00C85EF2">
        <w:rPr>
          <w:rFonts w:asciiTheme="minorHAnsi" w:hAnsiTheme="minorHAnsi" w:cstheme="minorHAnsi"/>
          <w:sz w:val="24"/>
          <w:szCs w:val="24"/>
          <w:highlight w:val="yellow"/>
          <w:lang w:val="en-US"/>
        </w:rPr>
        <w:t>refinement</w:t>
      </w:r>
      <w:r w:rsidR="00736E62" w:rsidRPr="00C85EF2">
        <w:rPr>
          <w:rFonts w:asciiTheme="minorHAnsi" w:hAnsiTheme="minorHAnsi" w:cstheme="minorHAnsi"/>
          <w:sz w:val="24"/>
          <w:szCs w:val="24"/>
          <w:highlight w:val="yellow"/>
          <w:lang w:val="en-US"/>
        </w:rPr>
        <w:t xml:space="preserve"> in </w:t>
      </w:r>
      <w:r w:rsidR="009B74AC" w:rsidRPr="00C85EF2">
        <w:rPr>
          <w:rFonts w:asciiTheme="minorHAnsi" w:hAnsiTheme="minorHAnsi" w:cstheme="minorHAnsi"/>
          <w:sz w:val="24"/>
          <w:szCs w:val="24"/>
          <w:highlight w:val="yellow"/>
          <w:lang w:val="en-US"/>
        </w:rPr>
        <w:t>the</w:t>
      </w:r>
      <w:r w:rsidR="00736E62" w:rsidRPr="00C85EF2">
        <w:rPr>
          <w:rFonts w:asciiTheme="minorHAnsi" w:hAnsiTheme="minorHAnsi" w:cstheme="minorHAnsi"/>
          <w:sz w:val="24"/>
          <w:szCs w:val="24"/>
          <w:highlight w:val="yellow"/>
          <w:lang w:val="en-US"/>
        </w:rPr>
        <w:t xml:space="preserve"> clinical chart, </w:t>
      </w:r>
      <w:r w:rsidR="009B74AC" w:rsidRPr="00C85EF2">
        <w:rPr>
          <w:rFonts w:asciiTheme="minorHAnsi" w:hAnsiTheme="minorHAnsi" w:cstheme="minorHAnsi"/>
          <w:sz w:val="24"/>
          <w:szCs w:val="24"/>
          <w:highlight w:val="yellow"/>
          <w:lang w:val="en-US"/>
        </w:rPr>
        <w:t>as</w:t>
      </w:r>
      <w:r w:rsidR="00736E62" w:rsidRPr="00C85EF2">
        <w:rPr>
          <w:rFonts w:asciiTheme="minorHAnsi" w:hAnsiTheme="minorHAnsi" w:cstheme="minorHAnsi"/>
          <w:sz w:val="24"/>
          <w:szCs w:val="24"/>
          <w:highlight w:val="yellow"/>
          <w:lang w:val="en-US"/>
        </w:rPr>
        <w:t xml:space="preserve"> per protocol (e.g.</w:t>
      </w:r>
      <w:r w:rsidR="00311726" w:rsidRPr="00C85EF2">
        <w:rPr>
          <w:rFonts w:asciiTheme="minorHAnsi" w:hAnsiTheme="minorHAnsi" w:cstheme="minorHAnsi"/>
          <w:sz w:val="24"/>
          <w:szCs w:val="24"/>
          <w:highlight w:val="yellow"/>
          <w:lang w:val="en-US"/>
        </w:rPr>
        <w:t>,</w:t>
      </w:r>
      <w:r w:rsidR="00736E62" w:rsidRPr="00C85EF2">
        <w:rPr>
          <w:rFonts w:asciiTheme="minorHAnsi" w:hAnsiTheme="minorHAnsi" w:cstheme="minorHAnsi"/>
          <w:sz w:val="24"/>
          <w:szCs w:val="24"/>
          <w:highlight w:val="yellow"/>
          <w:lang w:val="en-US"/>
        </w:rPr>
        <w:t xml:space="preserve"> weekly MH assessments) or due to </w:t>
      </w:r>
      <w:r w:rsidR="009B74AC" w:rsidRPr="00C85EF2">
        <w:rPr>
          <w:rFonts w:asciiTheme="minorHAnsi" w:hAnsiTheme="minorHAnsi" w:cstheme="minorHAnsi"/>
          <w:sz w:val="24"/>
          <w:szCs w:val="24"/>
          <w:highlight w:val="yellow"/>
          <w:lang w:val="en-US"/>
        </w:rPr>
        <w:t>another</w:t>
      </w:r>
      <w:r w:rsidR="00736E62" w:rsidRPr="00C85EF2">
        <w:rPr>
          <w:rFonts w:asciiTheme="minorHAnsi" w:hAnsiTheme="minorHAnsi" w:cstheme="minorHAnsi"/>
          <w:sz w:val="24"/>
          <w:szCs w:val="24"/>
          <w:highlight w:val="yellow"/>
          <w:lang w:val="en-US"/>
        </w:rPr>
        <w:t xml:space="preserve"> reason.</w:t>
      </w:r>
    </w:p>
    <w:p w14:paraId="152D3712" w14:textId="77777777" w:rsidR="00311726" w:rsidRPr="00C85EF2" w:rsidRDefault="00311726"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2CC00C9D" w14:textId="0267E908" w:rsidR="005D7B1B" w:rsidRPr="00C85EF2" w:rsidRDefault="005D7B1B"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R</w:t>
      </w:r>
      <w:r w:rsidR="005E099D" w:rsidRPr="00C85EF2">
        <w:rPr>
          <w:rFonts w:asciiTheme="minorHAnsi" w:eastAsia="Times New Roman" w:hAnsiTheme="minorHAnsi" w:cstheme="minorHAnsi"/>
          <w:sz w:val="24"/>
          <w:szCs w:val="24"/>
          <w:highlight w:val="yellow"/>
          <w:lang w:val="en-US"/>
        </w:rPr>
        <w:t xml:space="preserve">esting </w:t>
      </w:r>
      <w:r w:rsidR="005A4302" w:rsidRPr="00C85EF2">
        <w:rPr>
          <w:rFonts w:asciiTheme="minorHAnsi" w:eastAsia="Times New Roman" w:hAnsiTheme="minorHAnsi" w:cstheme="minorHAnsi"/>
          <w:sz w:val="24"/>
          <w:szCs w:val="24"/>
          <w:highlight w:val="yellow"/>
          <w:lang w:val="en-US"/>
        </w:rPr>
        <w:t>m</w:t>
      </w:r>
      <w:r w:rsidR="004215D1" w:rsidRPr="00C85EF2">
        <w:rPr>
          <w:rFonts w:asciiTheme="minorHAnsi" w:eastAsia="Times New Roman" w:hAnsiTheme="minorHAnsi" w:cstheme="minorHAnsi"/>
          <w:sz w:val="24"/>
          <w:szCs w:val="24"/>
          <w:highlight w:val="yellow"/>
          <w:lang w:val="en-US"/>
        </w:rPr>
        <w:t xml:space="preserve">otor </w:t>
      </w:r>
      <w:r w:rsidR="005A4302" w:rsidRPr="00C85EF2">
        <w:rPr>
          <w:rFonts w:asciiTheme="minorHAnsi" w:eastAsia="Times New Roman" w:hAnsiTheme="minorHAnsi" w:cstheme="minorHAnsi"/>
          <w:sz w:val="24"/>
          <w:szCs w:val="24"/>
          <w:highlight w:val="yellow"/>
          <w:lang w:val="en-US"/>
        </w:rPr>
        <w:t>t</w:t>
      </w:r>
      <w:r w:rsidR="004215D1" w:rsidRPr="00C85EF2">
        <w:rPr>
          <w:rFonts w:asciiTheme="minorHAnsi" w:eastAsia="Times New Roman" w:hAnsiTheme="minorHAnsi" w:cstheme="minorHAnsi"/>
          <w:sz w:val="24"/>
          <w:szCs w:val="24"/>
          <w:highlight w:val="yellow"/>
          <w:lang w:val="en-US"/>
        </w:rPr>
        <w:t>hreshold (</w:t>
      </w:r>
      <w:proofErr w:type="spellStart"/>
      <w:r w:rsidR="00935003" w:rsidRPr="00C85EF2">
        <w:rPr>
          <w:rFonts w:asciiTheme="minorHAnsi" w:eastAsia="Times New Roman" w:hAnsiTheme="minorHAnsi" w:cstheme="minorHAnsi"/>
          <w:sz w:val="24"/>
          <w:szCs w:val="24"/>
          <w:highlight w:val="yellow"/>
          <w:lang w:val="en-US"/>
        </w:rPr>
        <w:t>r</w:t>
      </w:r>
      <w:r w:rsidR="004215D1" w:rsidRPr="00C85EF2">
        <w:rPr>
          <w:rFonts w:asciiTheme="minorHAnsi" w:eastAsia="Times New Roman" w:hAnsiTheme="minorHAnsi" w:cstheme="minorHAnsi"/>
          <w:sz w:val="24"/>
          <w:szCs w:val="24"/>
          <w:highlight w:val="yellow"/>
          <w:lang w:val="en-US"/>
        </w:rPr>
        <w:t>MT</w:t>
      </w:r>
      <w:proofErr w:type="spellEnd"/>
      <w:r w:rsidR="004215D1" w:rsidRPr="00C85EF2">
        <w:rPr>
          <w:rFonts w:asciiTheme="minorHAnsi" w:eastAsia="Times New Roman" w:hAnsiTheme="minorHAnsi" w:cstheme="minorHAnsi"/>
          <w:sz w:val="24"/>
          <w:szCs w:val="24"/>
          <w:highlight w:val="yellow"/>
          <w:lang w:val="en-US"/>
        </w:rPr>
        <w:t>)</w:t>
      </w:r>
      <w:r w:rsidRPr="00C85EF2">
        <w:rPr>
          <w:rFonts w:asciiTheme="minorHAnsi" w:eastAsia="Times New Roman" w:hAnsiTheme="minorHAnsi" w:cstheme="minorHAnsi"/>
          <w:sz w:val="24"/>
          <w:szCs w:val="24"/>
          <w:highlight w:val="yellow"/>
          <w:lang w:val="en-US"/>
        </w:rPr>
        <w:t xml:space="preserve"> determination</w:t>
      </w:r>
      <w:r w:rsidR="004215D1" w:rsidRPr="00C85EF2">
        <w:rPr>
          <w:rFonts w:asciiTheme="minorHAnsi" w:eastAsia="Times New Roman" w:hAnsiTheme="minorHAnsi" w:cstheme="minorHAnsi"/>
          <w:sz w:val="24"/>
          <w:szCs w:val="24"/>
          <w:highlight w:val="yellow"/>
          <w:lang w:val="en-US"/>
        </w:rPr>
        <w:t xml:space="preserve">: </w:t>
      </w:r>
      <w:r w:rsidR="005E099D" w:rsidRPr="00C85EF2">
        <w:rPr>
          <w:rFonts w:asciiTheme="minorHAnsi" w:eastAsia="Times New Roman" w:hAnsiTheme="minorHAnsi" w:cstheme="minorHAnsi"/>
          <w:sz w:val="24"/>
          <w:szCs w:val="24"/>
          <w:highlight w:val="yellow"/>
          <w:lang w:val="en-US"/>
        </w:rPr>
        <w:t xml:space="preserve">After finding the </w:t>
      </w:r>
      <w:r w:rsidR="00CF0DFB" w:rsidRPr="00C85EF2">
        <w:rPr>
          <w:rFonts w:asciiTheme="minorHAnsi" w:eastAsia="Times New Roman" w:hAnsiTheme="minorHAnsi" w:cstheme="minorHAnsi"/>
          <w:sz w:val="24"/>
          <w:szCs w:val="24"/>
          <w:highlight w:val="yellow"/>
          <w:lang w:val="en-US"/>
        </w:rPr>
        <w:t>MH</w:t>
      </w:r>
      <w:r w:rsidR="00AB39EB" w:rsidRPr="00C85EF2">
        <w:rPr>
          <w:rFonts w:asciiTheme="minorHAnsi" w:eastAsia="Times New Roman" w:hAnsiTheme="minorHAnsi" w:cstheme="minorHAnsi"/>
          <w:sz w:val="24"/>
          <w:szCs w:val="24"/>
          <w:highlight w:val="yellow"/>
          <w:lang w:val="en-US"/>
        </w:rPr>
        <w:t xml:space="preserve">, </w:t>
      </w:r>
      <w:r w:rsidR="00E31661" w:rsidRPr="00C85EF2">
        <w:rPr>
          <w:rFonts w:asciiTheme="minorHAnsi" w:eastAsia="Times New Roman" w:hAnsiTheme="minorHAnsi" w:cstheme="minorHAnsi"/>
          <w:sz w:val="24"/>
          <w:szCs w:val="24"/>
          <w:highlight w:val="yellow"/>
          <w:lang w:val="en-US"/>
        </w:rPr>
        <w:t xml:space="preserve">assess the </w:t>
      </w:r>
      <w:proofErr w:type="spellStart"/>
      <w:r w:rsidR="00E773B8" w:rsidRPr="00C85EF2">
        <w:rPr>
          <w:rFonts w:asciiTheme="minorHAnsi" w:eastAsia="Times New Roman" w:hAnsiTheme="minorHAnsi" w:cstheme="minorHAnsi"/>
          <w:sz w:val="24"/>
          <w:szCs w:val="24"/>
          <w:highlight w:val="yellow"/>
          <w:lang w:val="en-US"/>
        </w:rPr>
        <w:t>rMT</w:t>
      </w:r>
      <w:proofErr w:type="spellEnd"/>
      <w:r w:rsidR="00935003" w:rsidRPr="00C85EF2">
        <w:rPr>
          <w:rFonts w:asciiTheme="minorHAnsi" w:eastAsia="Times New Roman" w:hAnsiTheme="minorHAnsi" w:cstheme="minorHAnsi"/>
          <w:sz w:val="24"/>
          <w:szCs w:val="24"/>
          <w:highlight w:val="yellow"/>
          <w:lang w:val="en-US"/>
        </w:rPr>
        <w:t>. This</w:t>
      </w:r>
      <w:r w:rsidR="00AB39EB" w:rsidRPr="00C85EF2">
        <w:rPr>
          <w:rFonts w:asciiTheme="minorHAnsi" w:eastAsia="Times New Roman" w:hAnsiTheme="minorHAnsi" w:cstheme="minorHAnsi"/>
          <w:sz w:val="24"/>
          <w:szCs w:val="24"/>
          <w:highlight w:val="yellow"/>
          <w:lang w:val="en-US"/>
        </w:rPr>
        <w:t xml:space="preserve"> </w:t>
      </w:r>
      <w:r w:rsidR="00CF0DFB" w:rsidRPr="00C85EF2">
        <w:rPr>
          <w:rFonts w:asciiTheme="minorHAnsi" w:eastAsia="Times New Roman" w:hAnsiTheme="minorHAnsi" w:cstheme="minorHAnsi"/>
          <w:sz w:val="24"/>
          <w:szCs w:val="24"/>
          <w:highlight w:val="yellow"/>
          <w:lang w:val="en-US"/>
        </w:rPr>
        <w:t>is</w:t>
      </w:r>
      <w:r w:rsidR="00AB39EB" w:rsidRPr="00C85EF2">
        <w:rPr>
          <w:rFonts w:asciiTheme="minorHAnsi" w:eastAsia="Times New Roman" w:hAnsiTheme="minorHAnsi" w:cstheme="minorHAnsi"/>
          <w:sz w:val="24"/>
          <w:szCs w:val="24"/>
          <w:highlight w:val="yellow"/>
          <w:lang w:val="en-US"/>
        </w:rPr>
        <w:t xml:space="preserve"> the minimum dose required to elicit a contraction of the hand </w:t>
      </w:r>
      <w:r w:rsidR="00935003" w:rsidRPr="00C85EF2">
        <w:rPr>
          <w:rFonts w:asciiTheme="minorHAnsi" w:eastAsia="Times New Roman" w:hAnsiTheme="minorHAnsi" w:cstheme="minorHAnsi"/>
          <w:sz w:val="24"/>
          <w:szCs w:val="24"/>
          <w:highlight w:val="yellow"/>
          <w:lang w:val="en-US"/>
        </w:rPr>
        <w:t>in at least 5 out of 10 pulses</w:t>
      </w:r>
      <w:r w:rsidR="00935003" w:rsidRPr="00C85EF2" w:rsidDel="00935003">
        <w:rPr>
          <w:rFonts w:asciiTheme="minorHAnsi" w:eastAsia="Times New Roman" w:hAnsiTheme="minorHAnsi" w:cstheme="minorHAnsi"/>
          <w:sz w:val="24"/>
          <w:szCs w:val="24"/>
          <w:highlight w:val="yellow"/>
          <w:lang w:val="en-US"/>
        </w:rPr>
        <w:t xml:space="preserve"> </w:t>
      </w:r>
      <w:r w:rsidR="00935003" w:rsidRPr="00C85EF2">
        <w:rPr>
          <w:rFonts w:asciiTheme="minorHAnsi" w:eastAsia="Times New Roman" w:hAnsiTheme="minorHAnsi" w:cstheme="minorHAnsi"/>
          <w:sz w:val="24"/>
          <w:szCs w:val="24"/>
          <w:highlight w:val="yellow"/>
          <w:lang w:val="en-US"/>
        </w:rPr>
        <w:t>delivered to</w:t>
      </w:r>
      <w:r w:rsidR="00AB39EB" w:rsidRPr="00C85EF2">
        <w:rPr>
          <w:rFonts w:asciiTheme="minorHAnsi" w:eastAsia="Times New Roman" w:hAnsiTheme="minorHAnsi" w:cstheme="minorHAnsi"/>
          <w:sz w:val="24"/>
          <w:szCs w:val="24"/>
          <w:highlight w:val="yellow"/>
          <w:lang w:val="en-US"/>
        </w:rPr>
        <w:t xml:space="preserve"> </w:t>
      </w:r>
      <w:r w:rsidR="00935003" w:rsidRPr="00C85EF2">
        <w:rPr>
          <w:rFonts w:asciiTheme="minorHAnsi" w:eastAsia="Times New Roman" w:hAnsiTheme="minorHAnsi" w:cstheme="minorHAnsi"/>
          <w:sz w:val="24"/>
          <w:szCs w:val="24"/>
          <w:highlight w:val="yellow"/>
          <w:lang w:val="en-US"/>
        </w:rPr>
        <w:t>the MH</w:t>
      </w:r>
      <w:r w:rsidR="003C0ACC" w:rsidRPr="00C85EF2">
        <w:rPr>
          <w:rFonts w:asciiTheme="minorHAnsi" w:eastAsia="Times New Roman" w:hAnsiTheme="minorHAnsi" w:cstheme="minorHAnsi"/>
          <w:sz w:val="24"/>
          <w:szCs w:val="24"/>
          <w:highlight w:val="yellow"/>
          <w:lang w:val="en-US"/>
        </w:rPr>
        <w:t xml:space="preserve">. </w:t>
      </w:r>
    </w:p>
    <w:p w14:paraId="543D7489" w14:textId="77777777" w:rsidR="007631C2" w:rsidRPr="00C85EF2" w:rsidRDefault="007631C2"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3D5215D1" w14:textId="3C7B6722" w:rsidR="00F15E43" w:rsidRPr="00C85EF2" w:rsidRDefault="00F15E43"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B</w:t>
      </w:r>
      <w:r w:rsidR="003C0ACC" w:rsidRPr="00C85EF2">
        <w:rPr>
          <w:rFonts w:asciiTheme="minorHAnsi" w:eastAsia="Times New Roman" w:hAnsiTheme="minorHAnsi" w:cstheme="minorHAnsi"/>
          <w:sz w:val="24"/>
          <w:szCs w:val="24"/>
          <w:highlight w:val="yellow"/>
          <w:lang w:val="en-US"/>
        </w:rPr>
        <w:t>egin this process after an accommodation period</w:t>
      </w:r>
      <w:r w:rsidRPr="00C85EF2">
        <w:rPr>
          <w:rFonts w:asciiTheme="minorHAnsi" w:eastAsia="Times New Roman" w:hAnsiTheme="minorHAnsi" w:cstheme="minorHAnsi"/>
          <w:sz w:val="24"/>
          <w:szCs w:val="24"/>
          <w:highlight w:val="yellow"/>
          <w:lang w:val="en-US"/>
        </w:rPr>
        <w:t xml:space="preserve">. </w:t>
      </w:r>
    </w:p>
    <w:p w14:paraId="43EF7C08" w14:textId="77777777" w:rsidR="007631C2" w:rsidRPr="00C85EF2" w:rsidRDefault="007631C2"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2FFEB1B2" w14:textId="4C98B346" w:rsidR="003C0ACC" w:rsidRPr="00C85EF2" w:rsidRDefault="00F15E43"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Deliver</w:t>
      </w:r>
      <w:r w:rsidR="003C0ACC" w:rsidRPr="00C85EF2">
        <w:rPr>
          <w:rFonts w:asciiTheme="minorHAnsi" w:eastAsia="Times New Roman" w:hAnsiTheme="minorHAnsi" w:cstheme="minorHAnsi"/>
          <w:sz w:val="24"/>
          <w:szCs w:val="24"/>
          <w:highlight w:val="yellow"/>
          <w:lang w:val="en-US"/>
        </w:rPr>
        <w:t xml:space="preserve"> pulses at 50% of the machine’s maximum intensity. </w:t>
      </w:r>
      <w:r w:rsidR="00653FBF" w:rsidRPr="00C85EF2">
        <w:rPr>
          <w:rFonts w:asciiTheme="minorHAnsi" w:hAnsiTheme="minorHAnsi" w:cstheme="minorHAnsi"/>
          <w:sz w:val="24"/>
          <w:szCs w:val="24"/>
          <w:highlight w:val="yellow"/>
          <w:lang w:val="en-US"/>
        </w:rPr>
        <w:t>Confirm that a visible muscle contraction of the contralateral hand muscles is occurring at least 5 out of 10</w:t>
      </w:r>
      <w:r w:rsidRPr="00C85EF2">
        <w:rPr>
          <w:rFonts w:asciiTheme="minorHAnsi" w:hAnsiTheme="minorHAnsi" w:cstheme="minorHAnsi"/>
          <w:sz w:val="24"/>
          <w:szCs w:val="24"/>
          <w:highlight w:val="yellow"/>
          <w:lang w:val="en-US"/>
        </w:rPr>
        <w:t>.</w:t>
      </w:r>
    </w:p>
    <w:p w14:paraId="24CD6FD0" w14:textId="77777777" w:rsidR="007631C2" w:rsidRPr="00C85EF2" w:rsidRDefault="007631C2" w:rsidP="00C85EF2">
      <w:pPr>
        <w:spacing w:after="0" w:line="240" w:lineRule="auto"/>
        <w:jc w:val="both"/>
        <w:rPr>
          <w:rFonts w:asciiTheme="minorHAnsi" w:eastAsia="Times New Roman" w:hAnsiTheme="minorHAnsi" w:cstheme="minorHAnsi"/>
          <w:b/>
          <w:bCs/>
          <w:sz w:val="24"/>
          <w:szCs w:val="24"/>
          <w:highlight w:val="yellow"/>
          <w:lang w:val="en-US"/>
        </w:rPr>
      </w:pPr>
    </w:p>
    <w:p w14:paraId="1AD01E61" w14:textId="1340C970" w:rsidR="003C0ACC" w:rsidRPr="00C85EF2" w:rsidRDefault="003C0ACC" w:rsidP="00C85EF2">
      <w:pPr>
        <w:pStyle w:val="ListParagraph"/>
        <w:numPr>
          <w:ilvl w:val="3"/>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lastRenderedPageBreak/>
        <w:t xml:space="preserve">If a hand contraction in at least 5 out of 10 pulses is not elicited, </w:t>
      </w:r>
      <w:r w:rsidR="00F15E43" w:rsidRPr="00C85EF2">
        <w:rPr>
          <w:rFonts w:asciiTheme="minorHAnsi" w:eastAsia="Times New Roman" w:hAnsiTheme="minorHAnsi" w:cstheme="minorHAnsi"/>
          <w:sz w:val="24"/>
          <w:szCs w:val="24"/>
          <w:highlight w:val="yellow"/>
          <w:lang w:val="en-US"/>
        </w:rPr>
        <w:t xml:space="preserve">increase </w:t>
      </w:r>
      <w:r w:rsidRPr="00C85EF2">
        <w:rPr>
          <w:rFonts w:asciiTheme="minorHAnsi" w:eastAsia="Times New Roman" w:hAnsiTheme="minorHAnsi" w:cstheme="minorHAnsi"/>
          <w:sz w:val="24"/>
          <w:szCs w:val="24"/>
          <w:highlight w:val="yellow"/>
          <w:lang w:val="en-US"/>
        </w:rPr>
        <w:t>the intensity by 2</w:t>
      </w:r>
      <w:r w:rsidR="007631C2" w:rsidRPr="00C85EF2">
        <w:rPr>
          <w:rFonts w:asciiTheme="minorHAnsi" w:eastAsia="Times New Roman" w:hAnsiTheme="minorHAnsi" w:cstheme="minorHAnsi"/>
          <w:sz w:val="24"/>
          <w:szCs w:val="24"/>
          <w:highlight w:val="yellow"/>
          <w:lang w:val="en-US"/>
        </w:rPr>
        <w:t>%</w:t>
      </w:r>
      <w:r w:rsidRPr="00C85EF2">
        <w:rPr>
          <w:rFonts w:asciiTheme="minorHAnsi" w:eastAsia="Times New Roman" w:hAnsiTheme="minorHAnsi" w:cstheme="minorHAnsi"/>
          <w:sz w:val="24"/>
          <w:szCs w:val="24"/>
          <w:highlight w:val="yellow"/>
          <w:lang w:val="en-US"/>
        </w:rPr>
        <w:t xml:space="preserve"> points until this is achieved. </w:t>
      </w:r>
    </w:p>
    <w:p w14:paraId="34A2702C" w14:textId="77777777" w:rsidR="007631C2" w:rsidRPr="00C85EF2" w:rsidRDefault="007631C2"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4BC268D3" w14:textId="6A98A29D" w:rsidR="003C0ACC" w:rsidRPr="00C85EF2" w:rsidRDefault="003C0ACC" w:rsidP="00C85EF2">
      <w:pPr>
        <w:pStyle w:val="ListParagraph"/>
        <w:numPr>
          <w:ilvl w:val="3"/>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If this occurs, decrease the intensity by 1% until the minimum intensity that elicits a motor response is found, considering the criterion of a response in at least 5 out of 10 pulses.</w:t>
      </w:r>
    </w:p>
    <w:p w14:paraId="08A790B7" w14:textId="77777777" w:rsidR="007631C2" w:rsidRPr="00C85EF2" w:rsidRDefault="007631C2" w:rsidP="00C85EF2">
      <w:pPr>
        <w:spacing w:after="0" w:line="240" w:lineRule="auto"/>
        <w:jc w:val="both"/>
        <w:rPr>
          <w:rFonts w:asciiTheme="minorHAnsi" w:eastAsia="Times New Roman" w:hAnsiTheme="minorHAnsi" w:cstheme="minorHAnsi"/>
          <w:b/>
          <w:bCs/>
          <w:sz w:val="24"/>
          <w:szCs w:val="24"/>
          <w:highlight w:val="yellow"/>
          <w:lang w:val="en-US"/>
        </w:rPr>
      </w:pPr>
    </w:p>
    <w:p w14:paraId="6E6B2100" w14:textId="377C8D27" w:rsidR="00736E62" w:rsidRPr="00C85EF2" w:rsidRDefault="00F15E43"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hAnsiTheme="minorHAnsi" w:cstheme="minorHAnsi"/>
          <w:sz w:val="24"/>
          <w:szCs w:val="24"/>
          <w:highlight w:val="yellow"/>
          <w:lang w:val="en-US"/>
        </w:rPr>
        <w:t>R</w:t>
      </w:r>
      <w:r w:rsidR="00E837F2" w:rsidRPr="00C85EF2">
        <w:rPr>
          <w:rFonts w:asciiTheme="minorHAnsi" w:hAnsiTheme="minorHAnsi" w:cstheme="minorHAnsi"/>
          <w:sz w:val="24"/>
          <w:szCs w:val="24"/>
          <w:highlight w:val="yellow"/>
          <w:lang w:val="en-US"/>
        </w:rPr>
        <w:t xml:space="preserve">egister </w:t>
      </w:r>
      <w:proofErr w:type="spellStart"/>
      <w:r w:rsidR="00E837F2" w:rsidRPr="00C85EF2">
        <w:rPr>
          <w:rFonts w:asciiTheme="minorHAnsi" w:hAnsiTheme="minorHAnsi" w:cstheme="minorHAnsi"/>
          <w:sz w:val="24"/>
          <w:szCs w:val="24"/>
          <w:highlight w:val="yellow"/>
          <w:lang w:val="en-US"/>
        </w:rPr>
        <w:t>rMT</w:t>
      </w:r>
      <w:proofErr w:type="spellEnd"/>
      <w:r w:rsidR="00E837F2" w:rsidRPr="00C85EF2">
        <w:rPr>
          <w:rFonts w:asciiTheme="minorHAnsi" w:hAnsiTheme="minorHAnsi" w:cstheme="minorHAnsi"/>
          <w:sz w:val="24"/>
          <w:szCs w:val="24"/>
          <w:highlight w:val="yellow"/>
          <w:lang w:val="en-US"/>
        </w:rPr>
        <w:t xml:space="preserve"> in the </w:t>
      </w:r>
      <w:r w:rsidR="007631C2" w:rsidRPr="00C85EF2">
        <w:rPr>
          <w:rFonts w:asciiTheme="minorHAnsi" w:hAnsiTheme="minorHAnsi" w:cstheme="minorHAnsi"/>
          <w:sz w:val="24"/>
          <w:szCs w:val="24"/>
          <w:highlight w:val="yellow"/>
          <w:lang w:val="en-US"/>
        </w:rPr>
        <w:t xml:space="preserve">patient's </w:t>
      </w:r>
      <w:r w:rsidR="00E837F2" w:rsidRPr="00C85EF2">
        <w:rPr>
          <w:rFonts w:asciiTheme="minorHAnsi" w:hAnsiTheme="minorHAnsi" w:cstheme="minorHAnsi"/>
          <w:sz w:val="24"/>
          <w:szCs w:val="24"/>
          <w:highlight w:val="yellow"/>
          <w:lang w:val="en-US"/>
        </w:rPr>
        <w:t>clinical chart for further use</w:t>
      </w:r>
      <w:r w:rsidR="00736E62" w:rsidRPr="00C85EF2">
        <w:rPr>
          <w:rFonts w:asciiTheme="minorHAnsi" w:hAnsiTheme="minorHAnsi" w:cstheme="minorHAnsi"/>
          <w:sz w:val="24"/>
          <w:szCs w:val="24"/>
          <w:highlight w:val="yellow"/>
          <w:lang w:val="en-US"/>
        </w:rPr>
        <w:t xml:space="preserve"> in the following sessions</w:t>
      </w:r>
      <w:r w:rsidR="00E837F2" w:rsidRPr="00C85EF2">
        <w:rPr>
          <w:rFonts w:asciiTheme="minorHAnsi" w:hAnsiTheme="minorHAnsi" w:cstheme="minorHAnsi"/>
          <w:sz w:val="24"/>
          <w:szCs w:val="24"/>
          <w:highlight w:val="yellow"/>
          <w:lang w:val="en-US"/>
        </w:rPr>
        <w:t>.</w:t>
      </w:r>
    </w:p>
    <w:p w14:paraId="2930428C" w14:textId="77777777" w:rsidR="007631C2" w:rsidRPr="00C85EF2" w:rsidRDefault="007631C2"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2AF759A8" w14:textId="0C4F9926" w:rsidR="00E837F2" w:rsidRPr="00C85EF2" w:rsidRDefault="00E837F2"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hAnsiTheme="minorHAnsi" w:cstheme="minorHAnsi"/>
          <w:sz w:val="24"/>
          <w:szCs w:val="24"/>
          <w:highlight w:val="yellow"/>
          <w:lang w:val="en-US"/>
        </w:rPr>
        <w:t xml:space="preserve">If </w:t>
      </w:r>
      <w:proofErr w:type="spellStart"/>
      <w:r w:rsidR="00736E62" w:rsidRPr="00C85EF2">
        <w:rPr>
          <w:rFonts w:asciiTheme="minorHAnsi" w:hAnsiTheme="minorHAnsi" w:cstheme="minorHAnsi"/>
          <w:sz w:val="24"/>
          <w:szCs w:val="24"/>
          <w:highlight w:val="yellow"/>
          <w:lang w:val="en-US"/>
        </w:rPr>
        <w:t>rMT</w:t>
      </w:r>
      <w:proofErr w:type="spellEnd"/>
      <w:r w:rsidR="00736E62" w:rsidRPr="00C85EF2">
        <w:rPr>
          <w:rFonts w:asciiTheme="minorHAnsi" w:hAnsiTheme="minorHAnsi" w:cstheme="minorHAnsi"/>
          <w:sz w:val="24"/>
          <w:szCs w:val="24"/>
          <w:highlight w:val="yellow"/>
          <w:lang w:val="en-US"/>
        </w:rPr>
        <w:t xml:space="preserve"> </w:t>
      </w:r>
      <w:r w:rsidRPr="00C85EF2">
        <w:rPr>
          <w:rFonts w:asciiTheme="minorHAnsi" w:hAnsiTheme="minorHAnsi" w:cstheme="minorHAnsi"/>
          <w:sz w:val="24"/>
          <w:szCs w:val="24"/>
          <w:highlight w:val="yellow"/>
          <w:lang w:val="en-US"/>
        </w:rPr>
        <w:t>re-asse</w:t>
      </w:r>
      <w:r w:rsidR="00736E62" w:rsidRPr="00C85EF2">
        <w:rPr>
          <w:rFonts w:asciiTheme="minorHAnsi" w:hAnsiTheme="minorHAnsi" w:cstheme="minorHAnsi"/>
          <w:sz w:val="24"/>
          <w:szCs w:val="24"/>
          <w:highlight w:val="yellow"/>
          <w:lang w:val="en-US"/>
        </w:rPr>
        <w:t>ss</w:t>
      </w:r>
      <w:r w:rsidRPr="00C85EF2">
        <w:rPr>
          <w:rFonts w:asciiTheme="minorHAnsi" w:hAnsiTheme="minorHAnsi" w:cstheme="minorHAnsi"/>
          <w:sz w:val="24"/>
          <w:szCs w:val="24"/>
          <w:highlight w:val="yellow"/>
          <w:lang w:val="en-US"/>
        </w:rPr>
        <w:t xml:space="preserve">ment is necessary during </w:t>
      </w:r>
      <w:r w:rsidR="007631C2" w:rsidRPr="00C85EF2">
        <w:rPr>
          <w:rFonts w:asciiTheme="minorHAnsi" w:hAnsiTheme="minorHAnsi" w:cstheme="minorHAnsi"/>
          <w:sz w:val="24"/>
          <w:szCs w:val="24"/>
          <w:highlight w:val="yellow"/>
          <w:lang w:val="en-US"/>
        </w:rPr>
        <w:t xml:space="preserve">the </w:t>
      </w:r>
      <w:r w:rsidRPr="00C85EF2">
        <w:rPr>
          <w:rFonts w:asciiTheme="minorHAnsi" w:hAnsiTheme="minorHAnsi" w:cstheme="minorHAnsi"/>
          <w:sz w:val="24"/>
          <w:szCs w:val="24"/>
          <w:highlight w:val="yellow"/>
          <w:lang w:val="en-US"/>
        </w:rPr>
        <w:t xml:space="preserve">session or during </w:t>
      </w:r>
      <w:r w:rsidR="007631C2" w:rsidRPr="00C85EF2">
        <w:rPr>
          <w:rFonts w:asciiTheme="minorHAnsi" w:hAnsiTheme="minorHAnsi" w:cstheme="minorHAnsi"/>
          <w:sz w:val="24"/>
          <w:szCs w:val="24"/>
          <w:highlight w:val="yellow"/>
          <w:lang w:val="en-US"/>
        </w:rPr>
        <w:t xml:space="preserve">the </w:t>
      </w:r>
      <w:r w:rsidRPr="00C85EF2">
        <w:rPr>
          <w:rFonts w:asciiTheme="minorHAnsi" w:hAnsiTheme="minorHAnsi" w:cstheme="minorHAnsi"/>
          <w:sz w:val="24"/>
          <w:szCs w:val="24"/>
          <w:highlight w:val="yellow"/>
          <w:lang w:val="en-US"/>
        </w:rPr>
        <w:t>treatment cycle,</w:t>
      </w:r>
      <w:r w:rsidR="00736E62" w:rsidRPr="00C85EF2">
        <w:rPr>
          <w:rFonts w:asciiTheme="minorHAnsi" w:hAnsiTheme="minorHAnsi" w:cstheme="minorHAnsi"/>
          <w:sz w:val="24"/>
          <w:szCs w:val="24"/>
          <w:highlight w:val="yellow"/>
          <w:lang w:val="en-US"/>
        </w:rPr>
        <w:t xml:space="preserve"> register the new </w:t>
      </w:r>
      <w:proofErr w:type="spellStart"/>
      <w:r w:rsidR="00736E62" w:rsidRPr="00C85EF2">
        <w:rPr>
          <w:rFonts w:asciiTheme="minorHAnsi" w:hAnsiTheme="minorHAnsi" w:cstheme="minorHAnsi"/>
          <w:sz w:val="24"/>
          <w:szCs w:val="24"/>
          <w:highlight w:val="yellow"/>
          <w:lang w:val="en-US"/>
        </w:rPr>
        <w:t>rMT</w:t>
      </w:r>
      <w:proofErr w:type="spellEnd"/>
      <w:r w:rsidR="00736E62" w:rsidRPr="00C85EF2">
        <w:rPr>
          <w:rFonts w:asciiTheme="minorHAnsi" w:hAnsiTheme="minorHAnsi" w:cstheme="minorHAnsi"/>
          <w:sz w:val="24"/>
          <w:szCs w:val="24"/>
          <w:highlight w:val="yellow"/>
          <w:lang w:val="en-US"/>
        </w:rPr>
        <w:t xml:space="preserve"> and the reason for re-assessment, being per protocol (e.g.</w:t>
      </w:r>
      <w:r w:rsidR="007631C2" w:rsidRPr="00C85EF2">
        <w:rPr>
          <w:rFonts w:asciiTheme="minorHAnsi" w:hAnsiTheme="minorHAnsi" w:cstheme="minorHAnsi"/>
          <w:sz w:val="24"/>
          <w:szCs w:val="24"/>
          <w:highlight w:val="yellow"/>
          <w:lang w:val="en-US"/>
        </w:rPr>
        <w:t>,</w:t>
      </w:r>
      <w:r w:rsidR="00736E62" w:rsidRPr="00C85EF2">
        <w:rPr>
          <w:rFonts w:asciiTheme="minorHAnsi" w:hAnsiTheme="minorHAnsi" w:cstheme="minorHAnsi"/>
          <w:sz w:val="24"/>
          <w:szCs w:val="24"/>
          <w:highlight w:val="yellow"/>
          <w:lang w:val="en-US"/>
        </w:rPr>
        <w:t xml:space="preserve"> weekly </w:t>
      </w:r>
      <w:proofErr w:type="spellStart"/>
      <w:r w:rsidR="00736E62" w:rsidRPr="00C85EF2">
        <w:rPr>
          <w:rFonts w:asciiTheme="minorHAnsi" w:hAnsiTheme="minorHAnsi" w:cstheme="minorHAnsi"/>
          <w:sz w:val="24"/>
          <w:szCs w:val="24"/>
          <w:highlight w:val="yellow"/>
          <w:lang w:val="en-US"/>
        </w:rPr>
        <w:t>rMT</w:t>
      </w:r>
      <w:proofErr w:type="spellEnd"/>
      <w:r w:rsidR="00736E62" w:rsidRPr="00C85EF2">
        <w:rPr>
          <w:rFonts w:asciiTheme="minorHAnsi" w:hAnsiTheme="minorHAnsi" w:cstheme="minorHAnsi"/>
          <w:sz w:val="24"/>
          <w:szCs w:val="24"/>
          <w:highlight w:val="yellow"/>
          <w:lang w:val="en-US"/>
        </w:rPr>
        <w:t xml:space="preserve"> assessments) or due to </w:t>
      </w:r>
      <w:r w:rsidR="007631C2" w:rsidRPr="00C85EF2">
        <w:rPr>
          <w:rFonts w:asciiTheme="minorHAnsi" w:hAnsiTheme="minorHAnsi" w:cstheme="minorHAnsi"/>
          <w:sz w:val="24"/>
          <w:szCs w:val="24"/>
          <w:highlight w:val="yellow"/>
          <w:lang w:val="en-US"/>
        </w:rPr>
        <w:t xml:space="preserve">an </w:t>
      </w:r>
      <w:r w:rsidR="00736E62" w:rsidRPr="00C85EF2">
        <w:rPr>
          <w:rFonts w:asciiTheme="minorHAnsi" w:hAnsiTheme="minorHAnsi" w:cstheme="minorHAnsi"/>
          <w:sz w:val="24"/>
          <w:szCs w:val="24"/>
          <w:highlight w:val="yellow"/>
          <w:lang w:val="en-US"/>
        </w:rPr>
        <w:t>unexpected reason (e.g.</w:t>
      </w:r>
      <w:r w:rsidR="007631C2" w:rsidRPr="00C85EF2">
        <w:rPr>
          <w:rFonts w:asciiTheme="minorHAnsi" w:hAnsiTheme="minorHAnsi" w:cstheme="minorHAnsi"/>
          <w:sz w:val="24"/>
          <w:szCs w:val="24"/>
          <w:highlight w:val="yellow"/>
          <w:lang w:val="en-US"/>
        </w:rPr>
        <w:t>,</w:t>
      </w:r>
      <w:r w:rsidR="00736E62" w:rsidRPr="00C85EF2">
        <w:rPr>
          <w:rFonts w:asciiTheme="minorHAnsi" w:hAnsiTheme="minorHAnsi" w:cstheme="minorHAnsi"/>
          <w:sz w:val="24"/>
          <w:szCs w:val="24"/>
          <w:highlight w:val="yellow"/>
          <w:lang w:val="en-US"/>
        </w:rPr>
        <w:t xml:space="preserve"> change in medication that potentially impacts </w:t>
      </w:r>
      <w:proofErr w:type="spellStart"/>
      <w:r w:rsidR="00736E62" w:rsidRPr="00C85EF2">
        <w:rPr>
          <w:rFonts w:asciiTheme="minorHAnsi" w:hAnsiTheme="minorHAnsi" w:cstheme="minorHAnsi"/>
          <w:sz w:val="24"/>
          <w:szCs w:val="24"/>
          <w:highlight w:val="yellow"/>
          <w:lang w:val="en-US"/>
        </w:rPr>
        <w:t>rMT</w:t>
      </w:r>
      <w:proofErr w:type="spellEnd"/>
      <w:r w:rsidR="00736E62" w:rsidRPr="00C85EF2">
        <w:rPr>
          <w:rFonts w:asciiTheme="minorHAnsi" w:hAnsiTheme="minorHAnsi" w:cstheme="minorHAnsi"/>
          <w:sz w:val="24"/>
          <w:szCs w:val="24"/>
          <w:highlight w:val="yellow"/>
          <w:lang w:val="en-US"/>
        </w:rPr>
        <w:t>).</w:t>
      </w:r>
    </w:p>
    <w:p w14:paraId="73626004" w14:textId="77777777" w:rsidR="007631C2" w:rsidRPr="00C85EF2" w:rsidRDefault="007631C2" w:rsidP="00C85EF2">
      <w:pPr>
        <w:spacing w:after="0" w:line="240" w:lineRule="auto"/>
        <w:jc w:val="both"/>
        <w:rPr>
          <w:rFonts w:asciiTheme="minorHAnsi" w:eastAsia="Times New Roman" w:hAnsiTheme="minorHAnsi" w:cstheme="minorHAnsi"/>
          <w:b/>
          <w:bCs/>
          <w:sz w:val="24"/>
          <w:szCs w:val="24"/>
          <w:highlight w:val="yellow"/>
          <w:lang w:val="en-US"/>
        </w:rPr>
      </w:pPr>
    </w:p>
    <w:p w14:paraId="4E29C58B" w14:textId="2DD4B1DD" w:rsidR="00971D78" w:rsidRPr="00C85EF2" w:rsidRDefault="003C0ACC" w:rsidP="00C85EF2">
      <w:pPr>
        <w:spacing w:after="0" w:line="240" w:lineRule="auto"/>
        <w:jc w:val="both"/>
        <w:rPr>
          <w:rFonts w:asciiTheme="minorHAnsi" w:eastAsia="Times New Roman" w:hAnsiTheme="minorHAnsi" w:cstheme="minorHAnsi"/>
          <w:sz w:val="24"/>
          <w:szCs w:val="24"/>
          <w:highlight w:val="yellow"/>
          <w:lang w:val="en-US"/>
        </w:rPr>
      </w:pPr>
      <w:r w:rsidRPr="00C85EF2">
        <w:rPr>
          <w:rFonts w:asciiTheme="minorHAnsi" w:eastAsia="Times New Roman" w:hAnsiTheme="minorHAnsi" w:cstheme="minorHAnsi"/>
          <w:sz w:val="24"/>
          <w:szCs w:val="24"/>
          <w:highlight w:val="yellow"/>
          <w:lang w:val="en-US"/>
        </w:rPr>
        <w:t>N</w:t>
      </w:r>
      <w:r w:rsidR="007631C2" w:rsidRPr="00C85EF2">
        <w:rPr>
          <w:rFonts w:asciiTheme="minorHAnsi" w:eastAsia="Times New Roman" w:hAnsiTheme="minorHAnsi" w:cstheme="minorHAnsi"/>
          <w:sz w:val="24"/>
          <w:szCs w:val="24"/>
          <w:highlight w:val="yellow"/>
          <w:lang w:val="en-US"/>
        </w:rPr>
        <w:t>OTE</w:t>
      </w:r>
      <w:r w:rsidRPr="00C85EF2">
        <w:rPr>
          <w:rFonts w:asciiTheme="minorHAnsi" w:eastAsia="Times New Roman" w:hAnsiTheme="minorHAnsi" w:cstheme="minorHAnsi"/>
          <w:sz w:val="24"/>
          <w:szCs w:val="24"/>
          <w:highlight w:val="yellow"/>
          <w:lang w:val="en-US"/>
        </w:rPr>
        <w:t xml:space="preserve">: </w:t>
      </w:r>
      <w:r w:rsidR="007631C2" w:rsidRPr="00C85EF2">
        <w:rPr>
          <w:rFonts w:asciiTheme="minorHAnsi" w:eastAsia="Times New Roman" w:hAnsiTheme="minorHAnsi" w:cstheme="minorHAnsi"/>
          <w:sz w:val="24"/>
          <w:szCs w:val="24"/>
          <w:highlight w:val="yellow"/>
          <w:lang w:val="en-US"/>
        </w:rPr>
        <w:t xml:space="preserve">This </w:t>
      </w:r>
      <w:r w:rsidRPr="00C85EF2">
        <w:rPr>
          <w:rFonts w:asciiTheme="minorHAnsi" w:eastAsia="Times New Roman" w:hAnsiTheme="minorHAnsi" w:cstheme="minorHAnsi"/>
          <w:sz w:val="24"/>
          <w:szCs w:val="24"/>
          <w:highlight w:val="yellow"/>
          <w:lang w:val="en-US"/>
        </w:rPr>
        <w:t>procedure is tailored for TMS devices where stimulation intensity is expressed as a percentage of the device’s maximum output. For devices that represent intensity using different units, appropriate adaptations are made</w:t>
      </w:r>
      <w:r w:rsidR="00AB39EB" w:rsidRPr="00C85EF2">
        <w:rPr>
          <w:rFonts w:asciiTheme="minorHAnsi" w:eastAsia="Times New Roman" w:hAnsiTheme="minorHAnsi" w:cstheme="minorHAnsi"/>
          <w:sz w:val="24"/>
          <w:szCs w:val="24"/>
          <w:highlight w:val="yellow"/>
          <w:lang w:val="en-US"/>
        </w:rPr>
        <w:t>.</w:t>
      </w:r>
    </w:p>
    <w:p w14:paraId="377BF9B6" w14:textId="77777777" w:rsidR="007631C2" w:rsidRPr="00C85EF2" w:rsidRDefault="007631C2" w:rsidP="00C85EF2">
      <w:pPr>
        <w:spacing w:after="0" w:line="240" w:lineRule="auto"/>
        <w:jc w:val="both"/>
        <w:rPr>
          <w:rFonts w:asciiTheme="minorHAnsi" w:eastAsia="Times New Roman" w:hAnsiTheme="minorHAnsi" w:cstheme="minorHAnsi"/>
          <w:sz w:val="24"/>
          <w:szCs w:val="24"/>
          <w:highlight w:val="yellow"/>
          <w:lang w:val="en-US"/>
        </w:rPr>
      </w:pPr>
    </w:p>
    <w:p w14:paraId="4A684F9D" w14:textId="07C8061E" w:rsidR="00CE586B" w:rsidRPr="00C85EF2" w:rsidRDefault="00F15E43"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T</w:t>
      </w:r>
      <w:r w:rsidR="00A60BC9" w:rsidRPr="00C85EF2">
        <w:rPr>
          <w:rFonts w:asciiTheme="minorHAnsi" w:eastAsia="Times New Roman" w:hAnsiTheme="minorHAnsi" w:cstheme="minorHAnsi"/>
          <w:sz w:val="24"/>
          <w:szCs w:val="24"/>
          <w:highlight w:val="yellow"/>
          <w:lang w:val="en-US"/>
        </w:rPr>
        <w:t>reatment</w:t>
      </w:r>
      <w:r w:rsidR="005E099D" w:rsidRPr="00C85EF2">
        <w:rPr>
          <w:rFonts w:asciiTheme="minorHAnsi" w:eastAsia="Times New Roman" w:hAnsiTheme="minorHAnsi" w:cstheme="minorHAnsi"/>
          <w:sz w:val="24"/>
          <w:szCs w:val="24"/>
          <w:highlight w:val="yellow"/>
          <w:lang w:val="en-US"/>
        </w:rPr>
        <w:t xml:space="preserve"> </w:t>
      </w:r>
      <w:r w:rsidR="005A4302" w:rsidRPr="00C85EF2">
        <w:rPr>
          <w:rFonts w:asciiTheme="minorHAnsi" w:eastAsia="Times New Roman" w:hAnsiTheme="minorHAnsi" w:cstheme="minorHAnsi"/>
          <w:sz w:val="24"/>
          <w:szCs w:val="24"/>
          <w:highlight w:val="yellow"/>
          <w:lang w:val="en-US"/>
        </w:rPr>
        <w:t>s</w:t>
      </w:r>
      <w:r w:rsidR="005E099D" w:rsidRPr="00C85EF2">
        <w:rPr>
          <w:rFonts w:asciiTheme="minorHAnsi" w:eastAsia="Times New Roman" w:hAnsiTheme="minorHAnsi" w:cstheme="minorHAnsi"/>
          <w:sz w:val="24"/>
          <w:szCs w:val="24"/>
          <w:highlight w:val="yellow"/>
          <w:lang w:val="en-US"/>
        </w:rPr>
        <w:t>ite</w:t>
      </w:r>
      <w:r w:rsidR="00F55004" w:rsidRPr="00C85EF2">
        <w:rPr>
          <w:rFonts w:asciiTheme="minorHAnsi" w:eastAsia="Times New Roman" w:hAnsiTheme="minorHAnsi" w:cstheme="minorHAnsi"/>
          <w:sz w:val="24"/>
          <w:szCs w:val="24"/>
          <w:highlight w:val="yellow"/>
          <w:lang w:val="en-US"/>
        </w:rPr>
        <w:t xml:space="preserve"> (TS)</w:t>
      </w:r>
      <w:r w:rsidRPr="00C85EF2">
        <w:rPr>
          <w:rFonts w:asciiTheme="minorHAnsi" w:eastAsia="Times New Roman" w:hAnsiTheme="minorHAnsi" w:cstheme="minorHAnsi"/>
          <w:sz w:val="24"/>
          <w:szCs w:val="24"/>
          <w:highlight w:val="yellow"/>
          <w:lang w:val="en-US"/>
        </w:rPr>
        <w:t xml:space="preserve"> determination</w:t>
      </w:r>
      <w:r w:rsidR="005E099D" w:rsidRPr="00C85EF2">
        <w:rPr>
          <w:rFonts w:asciiTheme="minorHAnsi" w:eastAsia="Times New Roman" w:hAnsiTheme="minorHAnsi" w:cstheme="minorHAnsi"/>
          <w:sz w:val="24"/>
          <w:szCs w:val="24"/>
          <w:highlight w:val="yellow"/>
          <w:lang w:val="en-US"/>
        </w:rPr>
        <w:t xml:space="preserve">: </w:t>
      </w:r>
      <w:r w:rsidR="00F55004" w:rsidRPr="00C85EF2">
        <w:rPr>
          <w:rFonts w:asciiTheme="minorHAnsi" w:eastAsia="Times New Roman" w:hAnsiTheme="minorHAnsi" w:cstheme="minorHAnsi"/>
          <w:sz w:val="24"/>
          <w:szCs w:val="24"/>
          <w:highlight w:val="yellow"/>
          <w:lang w:val="en-US"/>
        </w:rPr>
        <w:t xml:space="preserve">After identifying the MH and determining the </w:t>
      </w:r>
      <w:proofErr w:type="spellStart"/>
      <w:r w:rsidR="00E773B8" w:rsidRPr="00C85EF2">
        <w:rPr>
          <w:rFonts w:asciiTheme="minorHAnsi" w:eastAsia="Times New Roman" w:hAnsiTheme="minorHAnsi" w:cstheme="minorHAnsi"/>
          <w:sz w:val="24"/>
          <w:szCs w:val="24"/>
          <w:highlight w:val="yellow"/>
          <w:lang w:val="en-US"/>
        </w:rPr>
        <w:t>r</w:t>
      </w:r>
      <w:r w:rsidR="00F55004" w:rsidRPr="00C85EF2">
        <w:rPr>
          <w:rFonts w:asciiTheme="minorHAnsi" w:eastAsia="Times New Roman" w:hAnsiTheme="minorHAnsi" w:cstheme="minorHAnsi"/>
          <w:sz w:val="24"/>
          <w:szCs w:val="24"/>
          <w:highlight w:val="yellow"/>
          <w:lang w:val="en-US"/>
        </w:rPr>
        <w:t>MT</w:t>
      </w:r>
      <w:proofErr w:type="spellEnd"/>
      <w:r w:rsidR="00F55004" w:rsidRPr="00C85EF2">
        <w:rPr>
          <w:rFonts w:asciiTheme="minorHAnsi" w:eastAsia="Times New Roman" w:hAnsiTheme="minorHAnsi" w:cstheme="minorHAnsi"/>
          <w:sz w:val="24"/>
          <w:szCs w:val="24"/>
          <w:highlight w:val="yellow"/>
          <w:lang w:val="en-US"/>
        </w:rPr>
        <w:t>, proceed to locate the TS. Th</w:t>
      </w:r>
      <w:r w:rsidR="00935003" w:rsidRPr="00C85EF2">
        <w:rPr>
          <w:rFonts w:asciiTheme="minorHAnsi" w:eastAsia="Times New Roman" w:hAnsiTheme="minorHAnsi" w:cstheme="minorHAnsi"/>
          <w:sz w:val="24"/>
          <w:szCs w:val="24"/>
          <w:highlight w:val="yellow"/>
          <w:lang w:val="en-US"/>
        </w:rPr>
        <w:t xml:space="preserve">ere are several methods to determine the TS including </w:t>
      </w:r>
      <w:proofErr w:type="spellStart"/>
      <w:r w:rsidR="00935003" w:rsidRPr="00C85EF2">
        <w:rPr>
          <w:rFonts w:asciiTheme="minorHAnsi" w:eastAsia="Times New Roman" w:hAnsiTheme="minorHAnsi" w:cstheme="minorHAnsi"/>
          <w:sz w:val="24"/>
          <w:szCs w:val="24"/>
          <w:highlight w:val="yellow"/>
          <w:lang w:val="en-US"/>
        </w:rPr>
        <w:t>neuronavigated</w:t>
      </w:r>
      <w:proofErr w:type="spellEnd"/>
      <w:r w:rsidR="00935003" w:rsidRPr="00C85EF2">
        <w:rPr>
          <w:rFonts w:asciiTheme="minorHAnsi" w:eastAsia="Times New Roman" w:hAnsiTheme="minorHAnsi" w:cstheme="minorHAnsi"/>
          <w:sz w:val="24"/>
          <w:szCs w:val="24"/>
          <w:highlight w:val="yellow"/>
          <w:lang w:val="en-US"/>
        </w:rPr>
        <w:t xml:space="preserve"> methods, as described </w:t>
      </w:r>
      <w:r w:rsidR="007631C2" w:rsidRPr="00C85EF2">
        <w:rPr>
          <w:rFonts w:asciiTheme="minorHAnsi" w:eastAsia="Times New Roman" w:hAnsiTheme="minorHAnsi" w:cstheme="minorHAnsi"/>
          <w:sz w:val="24"/>
          <w:szCs w:val="24"/>
          <w:highlight w:val="yellow"/>
          <w:lang w:val="en-US"/>
        </w:rPr>
        <w:t>by</w:t>
      </w:r>
      <w:r w:rsidR="00935003" w:rsidRPr="00C85EF2">
        <w:rPr>
          <w:rFonts w:asciiTheme="minorHAnsi" w:eastAsia="Times New Roman" w:hAnsiTheme="minorHAnsi" w:cstheme="minorHAnsi"/>
          <w:sz w:val="24"/>
          <w:szCs w:val="24"/>
          <w:highlight w:val="yellow"/>
          <w:lang w:val="en-US"/>
        </w:rPr>
        <w:t xml:space="preserve"> Dunlop et al.</w:t>
      </w:r>
      <w:r w:rsidR="00935003" w:rsidRPr="00C85EF2">
        <w:rPr>
          <w:rFonts w:asciiTheme="minorHAnsi" w:eastAsia="Times New Roman" w:hAnsiTheme="minorHAnsi" w:cstheme="minorHAnsi"/>
          <w:sz w:val="24"/>
          <w:szCs w:val="24"/>
          <w:highlight w:val="yellow"/>
          <w:lang w:val="en-US"/>
        </w:rPr>
        <w:fldChar w:fldCharType="begin">
          <w:fldData xml:space="preserve">PEVuZE5vdGU+PENpdGU+PEF1dGhvcj5EdW5sb3A8L0F1dGhvcj48WWVhcj4yMDE1PC9ZZWFyPjxJ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</w:fldData>
        </w:fldChar>
      </w:r>
      <w:r w:rsidR="00935003" w:rsidRPr="00C85EF2">
        <w:rPr>
          <w:rFonts w:asciiTheme="minorHAnsi" w:eastAsia="Times New Roman" w:hAnsiTheme="minorHAnsi" w:cstheme="minorHAnsi"/>
          <w:sz w:val="24"/>
          <w:szCs w:val="24"/>
          <w:highlight w:val="yellow"/>
          <w:lang w:val="en-US"/>
        </w:rPr>
        <w:instrText xml:space="preserve"> ADDIN EN.JS.CITE </w:instrText>
      </w:r>
      <w:r w:rsidR="00935003" w:rsidRPr="00C85EF2">
        <w:rPr>
          <w:rFonts w:asciiTheme="minorHAnsi" w:eastAsia="Times New Roman" w:hAnsiTheme="minorHAnsi" w:cstheme="minorHAnsi"/>
          <w:sz w:val="24"/>
          <w:szCs w:val="24"/>
          <w:highlight w:val="yellow"/>
          <w:lang w:val="en-US"/>
        </w:rPr>
      </w:r>
      <w:r w:rsidR="00935003" w:rsidRPr="00C85EF2">
        <w:rPr>
          <w:rFonts w:asciiTheme="minorHAnsi" w:eastAsia="Times New Roman" w:hAnsiTheme="minorHAnsi" w:cstheme="minorHAnsi"/>
          <w:sz w:val="24"/>
          <w:szCs w:val="24"/>
          <w:highlight w:val="yellow"/>
          <w:lang w:val="en-US"/>
        </w:rPr>
        <w:fldChar w:fldCharType="separate"/>
      </w:r>
      <w:r w:rsidR="006F6936" w:rsidRPr="00C85EF2">
        <w:rPr>
          <w:rFonts w:asciiTheme="minorHAnsi" w:eastAsia="Times New Roman" w:hAnsiTheme="minorHAnsi" w:cstheme="minorHAnsi"/>
          <w:noProof/>
          <w:sz w:val="24"/>
          <w:szCs w:val="24"/>
          <w:highlight w:val="yellow"/>
          <w:vertAlign w:val="superscript"/>
          <w:lang w:val="en-US"/>
        </w:rPr>
        <w:t>31</w:t>
      </w:r>
      <w:r w:rsidR="00935003" w:rsidRPr="00C85EF2">
        <w:rPr>
          <w:rFonts w:asciiTheme="minorHAnsi" w:eastAsia="Times New Roman" w:hAnsiTheme="minorHAnsi" w:cstheme="minorHAnsi"/>
          <w:sz w:val="24"/>
          <w:szCs w:val="24"/>
          <w:highlight w:val="yellow"/>
          <w:lang w:val="en-US"/>
        </w:rPr>
        <w:fldChar w:fldCharType="end"/>
      </w:r>
      <w:r w:rsidR="00935003" w:rsidRPr="00C85EF2">
        <w:rPr>
          <w:rFonts w:asciiTheme="minorHAnsi" w:eastAsia="Times New Roman" w:hAnsiTheme="minorHAnsi" w:cstheme="minorHAnsi"/>
          <w:sz w:val="24"/>
          <w:szCs w:val="24"/>
          <w:highlight w:val="yellow"/>
          <w:lang w:val="en-US"/>
        </w:rPr>
        <w:t>. Here</w:t>
      </w:r>
      <w:r w:rsidRPr="00C85EF2">
        <w:rPr>
          <w:rFonts w:asciiTheme="minorHAnsi" w:eastAsia="Times New Roman" w:hAnsiTheme="minorHAnsi" w:cstheme="minorHAnsi"/>
          <w:sz w:val="24"/>
          <w:szCs w:val="24"/>
          <w:highlight w:val="yellow"/>
          <w:lang w:val="en-US"/>
        </w:rPr>
        <w:t>,</w:t>
      </w:r>
      <w:r w:rsidR="00935003" w:rsidRPr="00C85EF2">
        <w:rPr>
          <w:rFonts w:asciiTheme="minorHAnsi" w:eastAsia="Times New Roman" w:hAnsiTheme="minorHAnsi" w:cstheme="minorHAnsi"/>
          <w:sz w:val="24"/>
          <w:szCs w:val="24"/>
          <w:highlight w:val="yellow"/>
          <w:lang w:val="en-US"/>
        </w:rPr>
        <w:t xml:space="preserve"> </w:t>
      </w:r>
      <w:r w:rsidR="003E5929" w:rsidRPr="00C85EF2">
        <w:rPr>
          <w:rFonts w:asciiTheme="minorHAnsi" w:eastAsia="Times New Roman" w:hAnsiTheme="minorHAnsi" w:cstheme="minorHAnsi"/>
          <w:sz w:val="24"/>
          <w:szCs w:val="24"/>
          <w:highlight w:val="yellow"/>
          <w:lang w:val="en-US"/>
        </w:rPr>
        <w:t xml:space="preserve">the </w:t>
      </w:r>
      <w:r w:rsidR="00F55004" w:rsidRPr="00C85EF2">
        <w:rPr>
          <w:rFonts w:asciiTheme="minorHAnsi" w:eastAsia="Times New Roman" w:hAnsiTheme="minorHAnsi" w:cstheme="minorHAnsi"/>
          <w:sz w:val="24"/>
          <w:szCs w:val="24"/>
          <w:highlight w:val="yellow"/>
          <w:lang w:val="en-US"/>
        </w:rPr>
        <w:t xml:space="preserve">focus </w:t>
      </w:r>
      <w:r w:rsidR="003E5929" w:rsidRPr="00C85EF2">
        <w:rPr>
          <w:rFonts w:asciiTheme="minorHAnsi" w:eastAsia="Times New Roman" w:hAnsiTheme="minorHAnsi" w:cstheme="minorHAnsi"/>
          <w:sz w:val="24"/>
          <w:szCs w:val="24"/>
          <w:highlight w:val="yellow"/>
          <w:lang w:val="en-US"/>
        </w:rPr>
        <w:t xml:space="preserve">is </w:t>
      </w:r>
      <w:r w:rsidR="00F55004" w:rsidRPr="00C85EF2">
        <w:rPr>
          <w:rFonts w:asciiTheme="minorHAnsi" w:eastAsia="Times New Roman" w:hAnsiTheme="minorHAnsi" w:cstheme="minorHAnsi"/>
          <w:sz w:val="24"/>
          <w:szCs w:val="24"/>
          <w:highlight w:val="yellow"/>
          <w:lang w:val="en-US"/>
        </w:rPr>
        <w:t>on non-</w:t>
      </w:r>
      <w:proofErr w:type="spellStart"/>
      <w:r w:rsidR="00F55004" w:rsidRPr="00C85EF2">
        <w:rPr>
          <w:rFonts w:asciiTheme="minorHAnsi" w:eastAsia="Times New Roman" w:hAnsiTheme="minorHAnsi" w:cstheme="minorHAnsi"/>
          <w:sz w:val="24"/>
          <w:szCs w:val="24"/>
          <w:highlight w:val="yellow"/>
          <w:lang w:val="en-US"/>
        </w:rPr>
        <w:t>neuronavigated</w:t>
      </w:r>
      <w:proofErr w:type="spellEnd"/>
      <w:r w:rsidR="00F55004" w:rsidRPr="00C85EF2">
        <w:rPr>
          <w:rFonts w:asciiTheme="minorHAnsi" w:eastAsia="Times New Roman" w:hAnsiTheme="minorHAnsi" w:cstheme="minorHAnsi"/>
          <w:sz w:val="24"/>
          <w:szCs w:val="24"/>
          <w:highlight w:val="yellow"/>
          <w:lang w:val="en-US"/>
        </w:rPr>
        <w:t xml:space="preserve"> approaches, which rely on scalp-based measurements and have been widely utilized and supported in clinical practice</w:t>
      </w:r>
      <w:r w:rsidR="005A4302" w:rsidRPr="00C85EF2">
        <w:rPr>
          <w:rFonts w:asciiTheme="minorHAnsi" w:eastAsia="Times New Roman" w:hAnsiTheme="minorHAnsi" w:cstheme="minorHAnsi"/>
          <w:sz w:val="24"/>
          <w:szCs w:val="24"/>
          <w:highlight w:val="yellow"/>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MTc8L3N0eWxlPjwvRGlzcGxheVRleHQ+PHJlY29yZD48cmVjLW51bWJlcj48L3JlYy1udW1iZXI+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</w:fldData>
        </w:fldChar>
      </w:r>
      <w:r w:rsidR="005A4302" w:rsidRPr="00C85EF2">
        <w:rPr>
          <w:rFonts w:asciiTheme="minorHAnsi" w:eastAsia="Times New Roman" w:hAnsiTheme="minorHAnsi" w:cstheme="minorHAnsi"/>
          <w:sz w:val="24"/>
          <w:szCs w:val="24"/>
          <w:highlight w:val="yellow"/>
          <w:lang w:val="en-US"/>
        </w:rPr>
        <w:instrText xml:space="preserve"> ADDIN EN.JS.CITE </w:instrText>
      </w:r>
      <w:r w:rsidR="005A4302" w:rsidRPr="00C85EF2">
        <w:rPr>
          <w:rFonts w:asciiTheme="minorHAnsi" w:eastAsia="Times New Roman" w:hAnsiTheme="minorHAnsi" w:cstheme="minorHAnsi"/>
          <w:sz w:val="24"/>
          <w:szCs w:val="24"/>
          <w:highlight w:val="yellow"/>
          <w:lang w:val="en-US"/>
        </w:rPr>
      </w:r>
      <w:r w:rsidR="005A4302" w:rsidRPr="00C85EF2">
        <w:rPr>
          <w:rFonts w:asciiTheme="minorHAnsi" w:eastAsia="Times New Roman" w:hAnsiTheme="minorHAnsi" w:cstheme="minorHAnsi"/>
          <w:sz w:val="24"/>
          <w:szCs w:val="24"/>
          <w:highlight w:val="yellow"/>
          <w:lang w:val="en-US"/>
        </w:rPr>
        <w:fldChar w:fldCharType="separate"/>
      </w:r>
      <w:r w:rsidR="0025435F" w:rsidRPr="00C85EF2">
        <w:rPr>
          <w:rFonts w:asciiTheme="minorHAnsi" w:eastAsia="Times New Roman" w:hAnsiTheme="minorHAnsi" w:cstheme="minorHAnsi"/>
          <w:noProof/>
          <w:sz w:val="24"/>
          <w:szCs w:val="24"/>
          <w:highlight w:val="yellow"/>
          <w:vertAlign w:val="superscript"/>
          <w:lang w:val="en-US"/>
        </w:rPr>
        <w:t>17</w:t>
      </w:r>
      <w:r w:rsidR="005A4302" w:rsidRPr="00C85EF2">
        <w:rPr>
          <w:rFonts w:asciiTheme="minorHAnsi" w:eastAsia="Times New Roman" w:hAnsiTheme="minorHAnsi" w:cstheme="minorHAnsi"/>
          <w:sz w:val="24"/>
          <w:szCs w:val="24"/>
          <w:highlight w:val="yellow"/>
          <w:lang w:val="en-US"/>
        </w:rPr>
        <w:fldChar w:fldCharType="end"/>
      </w:r>
      <w:r w:rsidR="00F55004" w:rsidRPr="00C85EF2">
        <w:rPr>
          <w:rFonts w:asciiTheme="minorHAnsi" w:eastAsia="Times New Roman" w:hAnsiTheme="minorHAnsi" w:cstheme="minorHAnsi"/>
          <w:sz w:val="24"/>
          <w:szCs w:val="24"/>
          <w:highlight w:val="yellow"/>
          <w:lang w:val="en-US"/>
        </w:rPr>
        <w:t xml:space="preserve">. </w:t>
      </w:r>
      <w:r w:rsidR="00AC39F9" w:rsidRPr="00C85EF2">
        <w:rPr>
          <w:rFonts w:asciiTheme="minorHAnsi" w:eastAsia="Times New Roman" w:hAnsiTheme="minorHAnsi" w:cstheme="minorHAnsi"/>
          <w:sz w:val="24"/>
          <w:szCs w:val="24"/>
          <w:highlight w:val="yellow"/>
          <w:lang w:val="en-US"/>
        </w:rPr>
        <w:t xml:space="preserve">Two methods have been advocated: </w:t>
      </w:r>
      <w:r w:rsidR="007631C2" w:rsidRPr="00C85EF2">
        <w:rPr>
          <w:rFonts w:asciiTheme="minorHAnsi" w:eastAsia="Times New Roman" w:hAnsiTheme="minorHAnsi" w:cstheme="minorHAnsi"/>
          <w:sz w:val="24"/>
          <w:szCs w:val="24"/>
          <w:highlight w:val="yellow"/>
          <w:lang w:val="en-US"/>
        </w:rPr>
        <w:t xml:space="preserve">the </w:t>
      </w:r>
      <w:r w:rsidR="00AC39F9" w:rsidRPr="00C85EF2">
        <w:rPr>
          <w:rFonts w:asciiTheme="minorHAnsi" w:eastAsia="Times New Roman" w:hAnsiTheme="minorHAnsi" w:cstheme="minorHAnsi"/>
          <w:sz w:val="24"/>
          <w:szCs w:val="24"/>
          <w:highlight w:val="yellow"/>
          <w:lang w:val="en-US"/>
        </w:rPr>
        <w:t xml:space="preserve">5 cm-rule and </w:t>
      </w:r>
      <w:r w:rsidR="007631C2" w:rsidRPr="00C85EF2">
        <w:rPr>
          <w:rFonts w:asciiTheme="minorHAnsi" w:eastAsia="Times New Roman" w:hAnsiTheme="minorHAnsi" w:cstheme="minorHAnsi"/>
          <w:sz w:val="24"/>
          <w:szCs w:val="24"/>
          <w:highlight w:val="yellow"/>
          <w:lang w:val="en-US"/>
        </w:rPr>
        <w:t xml:space="preserve">the </w:t>
      </w:r>
      <w:r w:rsidR="00AC39F9" w:rsidRPr="00C85EF2">
        <w:rPr>
          <w:rFonts w:asciiTheme="minorHAnsi" w:eastAsia="Times New Roman" w:hAnsiTheme="minorHAnsi" w:cstheme="minorHAnsi"/>
          <w:sz w:val="24"/>
          <w:szCs w:val="24"/>
          <w:highlight w:val="yellow"/>
          <w:lang w:val="en-US"/>
        </w:rPr>
        <w:t>Beam F3.</w:t>
      </w:r>
    </w:p>
    <w:p w14:paraId="25A7ACED" w14:textId="77777777" w:rsidR="007631C2" w:rsidRPr="00C85EF2" w:rsidRDefault="007631C2"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6D4CE328" w14:textId="5EF031EB" w:rsidR="00CE586B" w:rsidRPr="00C85EF2" w:rsidRDefault="00FE3CBF"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eastAsia="Times New Roman" w:hAnsiTheme="minorHAnsi" w:cstheme="minorHAnsi"/>
          <w:sz w:val="24"/>
          <w:szCs w:val="24"/>
          <w:highlight w:val="yellow"/>
          <w:lang w:val="en-US"/>
        </w:rPr>
        <w:t>5 cm</w:t>
      </w:r>
      <w:r w:rsidR="007631C2" w:rsidRPr="00C85EF2">
        <w:rPr>
          <w:rFonts w:asciiTheme="minorHAnsi" w:hAnsiTheme="minorHAnsi" w:cstheme="minorHAnsi"/>
          <w:sz w:val="24"/>
          <w:szCs w:val="24"/>
          <w:highlight w:val="yellow"/>
          <w:lang w:val="en-US"/>
        </w:rPr>
        <w:t xml:space="preserve"> </w:t>
      </w:r>
      <w:r w:rsidRPr="00C85EF2">
        <w:rPr>
          <w:rFonts w:asciiTheme="minorHAnsi" w:hAnsiTheme="minorHAnsi" w:cstheme="minorHAnsi"/>
          <w:sz w:val="24"/>
          <w:szCs w:val="24"/>
          <w:highlight w:val="yellow"/>
          <w:lang w:val="en-US"/>
        </w:rPr>
        <w:t xml:space="preserve">rule: </w:t>
      </w:r>
      <w:r w:rsidR="00AB39EB" w:rsidRPr="00C85EF2">
        <w:rPr>
          <w:rFonts w:asciiTheme="minorHAnsi" w:hAnsiTheme="minorHAnsi" w:cstheme="minorHAnsi"/>
          <w:sz w:val="24"/>
          <w:szCs w:val="24"/>
          <w:highlight w:val="yellow"/>
          <w:lang w:val="en-US"/>
        </w:rPr>
        <w:t xml:space="preserve">From the midpoint of </w:t>
      </w:r>
      <w:r w:rsidRPr="00C85EF2">
        <w:rPr>
          <w:rFonts w:asciiTheme="minorHAnsi" w:hAnsiTheme="minorHAnsi" w:cstheme="minorHAnsi"/>
          <w:sz w:val="24"/>
          <w:szCs w:val="24"/>
          <w:highlight w:val="yellow"/>
          <w:lang w:val="en-US"/>
        </w:rPr>
        <w:t>the</w:t>
      </w:r>
      <w:r w:rsidR="00AB39EB" w:rsidRPr="00C85EF2">
        <w:rPr>
          <w:rFonts w:asciiTheme="minorHAnsi" w:hAnsiTheme="minorHAnsi" w:cstheme="minorHAnsi"/>
          <w:sz w:val="24"/>
          <w:szCs w:val="24"/>
          <w:highlight w:val="yellow"/>
          <w:lang w:val="en-US"/>
        </w:rPr>
        <w:t xml:space="preserve"> concave line</w:t>
      </w:r>
      <w:r w:rsidRPr="00C85EF2">
        <w:rPr>
          <w:rFonts w:asciiTheme="minorHAnsi" w:hAnsiTheme="minorHAnsi" w:cstheme="minorHAnsi"/>
          <w:sz w:val="24"/>
          <w:szCs w:val="24"/>
          <w:highlight w:val="yellow"/>
          <w:lang w:val="en-US"/>
        </w:rPr>
        <w:t xml:space="preserve"> drawn after determining the motor hotspot</w:t>
      </w:r>
      <w:r w:rsidR="00AB39EB" w:rsidRPr="00C85EF2">
        <w:rPr>
          <w:rFonts w:asciiTheme="minorHAnsi" w:hAnsiTheme="minorHAnsi" w:cstheme="minorHAnsi"/>
          <w:sz w:val="24"/>
          <w:szCs w:val="24"/>
          <w:highlight w:val="yellow"/>
          <w:lang w:val="en-US"/>
        </w:rPr>
        <w:t>, extend</w:t>
      </w:r>
      <w:r w:rsidR="00F15E43" w:rsidRPr="00C85EF2">
        <w:rPr>
          <w:rFonts w:asciiTheme="minorHAnsi" w:hAnsiTheme="minorHAnsi" w:cstheme="minorHAnsi"/>
          <w:sz w:val="24"/>
          <w:szCs w:val="24"/>
          <w:highlight w:val="yellow"/>
          <w:lang w:val="en-US"/>
        </w:rPr>
        <w:t xml:space="preserve"> a</w:t>
      </w:r>
      <w:r w:rsidR="00AB39EB" w:rsidRPr="00C85EF2">
        <w:rPr>
          <w:rFonts w:asciiTheme="minorHAnsi" w:hAnsiTheme="minorHAnsi" w:cstheme="minorHAnsi"/>
          <w:sz w:val="24"/>
          <w:szCs w:val="24"/>
          <w:highlight w:val="yellow"/>
          <w:lang w:val="en-US"/>
        </w:rPr>
        <w:t xml:space="preserve"> </w:t>
      </w:r>
      <w:r w:rsidR="00935003" w:rsidRPr="00C85EF2">
        <w:rPr>
          <w:rFonts w:asciiTheme="minorHAnsi" w:hAnsiTheme="minorHAnsi" w:cstheme="minorHAnsi"/>
          <w:sz w:val="24"/>
          <w:szCs w:val="24"/>
          <w:highlight w:val="yellow"/>
          <w:lang w:val="en-US"/>
        </w:rPr>
        <w:t>para-</w:t>
      </w:r>
      <w:r w:rsidR="00AB39EB" w:rsidRPr="00C85EF2">
        <w:rPr>
          <w:rFonts w:asciiTheme="minorHAnsi" w:hAnsiTheme="minorHAnsi" w:cstheme="minorHAnsi"/>
          <w:sz w:val="24"/>
          <w:szCs w:val="24"/>
          <w:highlight w:val="yellow"/>
          <w:lang w:val="en-US"/>
        </w:rPr>
        <w:t>sagittal line</w:t>
      </w:r>
      <w:r w:rsidR="00935003" w:rsidRPr="00C85EF2">
        <w:rPr>
          <w:rFonts w:asciiTheme="minorHAnsi" w:hAnsiTheme="minorHAnsi" w:cstheme="minorHAnsi"/>
          <w:sz w:val="24"/>
          <w:szCs w:val="24"/>
          <w:highlight w:val="yellow"/>
          <w:lang w:val="en-US"/>
        </w:rPr>
        <w:t xml:space="preserve"> anteriorly and mark </w:t>
      </w:r>
      <w:r w:rsidR="00AB39EB" w:rsidRPr="00C85EF2">
        <w:rPr>
          <w:rFonts w:asciiTheme="minorHAnsi" w:hAnsiTheme="minorHAnsi" w:cstheme="minorHAnsi"/>
          <w:sz w:val="24"/>
          <w:szCs w:val="24"/>
          <w:highlight w:val="yellow"/>
          <w:lang w:val="en-US"/>
        </w:rPr>
        <w:t xml:space="preserve">the stimulation spot for the left DLPFC </w:t>
      </w:r>
      <w:r w:rsidR="00935003" w:rsidRPr="00C85EF2">
        <w:rPr>
          <w:rFonts w:asciiTheme="minorHAnsi" w:hAnsiTheme="minorHAnsi" w:cstheme="minorHAnsi"/>
          <w:sz w:val="24"/>
          <w:szCs w:val="24"/>
          <w:highlight w:val="yellow"/>
          <w:lang w:val="en-US"/>
        </w:rPr>
        <w:t>at 5-6 cm (most frequently 5.5 cm) on this line</w:t>
      </w:r>
      <w:r w:rsidR="00AB39EB" w:rsidRPr="00C85EF2">
        <w:rPr>
          <w:rFonts w:asciiTheme="minorHAnsi" w:hAnsiTheme="minorHAnsi" w:cstheme="minorHAnsi"/>
          <w:sz w:val="24"/>
          <w:szCs w:val="24"/>
          <w:highlight w:val="yellow"/>
          <w:lang w:val="en-US"/>
        </w:rPr>
        <w:t>.</w:t>
      </w:r>
    </w:p>
    <w:p w14:paraId="43630D3F" w14:textId="77777777" w:rsidR="007631C2" w:rsidRPr="00C85EF2" w:rsidRDefault="007631C2" w:rsidP="00C85EF2">
      <w:pPr>
        <w:pStyle w:val="ListParagraph"/>
        <w:spacing w:after="0" w:line="240" w:lineRule="auto"/>
        <w:ind w:left="0"/>
        <w:contextualSpacing w:val="0"/>
        <w:jc w:val="both"/>
        <w:rPr>
          <w:rFonts w:asciiTheme="minorHAnsi" w:eastAsia="Times New Roman" w:hAnsiTheme="minorHAnsi" w:cstheme="minorHAnsi"/>
          <w:b/>
          <w:bCs/>
          <w:sz w:val="24"/>
          <w:szCs w:val="24"/>
          <w:highlight w:val="yellow"/>
          <w:lang w:val="en-US"/>
        </w:rPr>
      </w:pPr>
    </w:p>
    <w:p w14:paraId="7582C14D" w14:textId="7D993B1B" w:rsidR="00B61E66" w:rsidRPr="00C85EF2" w:rsidRDefault="00FE3CBF" w:rsidP="00C85EF2">
      <w:pPr>
        <w:pStyle w:val="ListParagraph"/>
        <w:numPr>
          <w:ilvl w:val="2"/>
          <w:numId w:val="20"/>
        </w:numPr>
        <w:spacing w:after="0" w:line="240" w:lineRule="auto"/>
        <w:ind w:left="0" w:firstLine="0"/>
        <w:contextualSpacing w:val="0"/>
        <w:jc w:val="both"/>
        <w:rPr>
          <w:rFonts w:asciiTheme="minorHAnsi" w:hAnsiTheme="minorHAnsi" w:cstheme="minorHAnsi"/>
          <w:sz w:val="24"/>
          <w:szCs w:val="24"/>
          <w:lang w:val="en-US"/>
        </w:rPr>
      </w:pPr>
      <w:r w:rsidRPr="00C85EF2">
        <w:rPr>
          <w:rFonts w:asciiTheme="minorHAnsi" w:eastAsia="Times New Roman" w:hAnsiTheme="minorHAnsi" w:cstheme="minorHAnsi"/>
          <w:sz w:val="24"/>
          <w:szCs w:val="24"/>
          <w:highlight w:val="yellow"/>
          <w:lang w:val="en-US"/>
        </w:rPr>
        <w:t>Beam F3:</w:t>
      </w:r>
      <w:r w:rsidRPr="00C85EF2">
        <w:rPr>
          <w:rFonts w:asciiTheme="minorHAnsi" w:eastAsia="Times New Roman" w:hAnsiTheme="minorHAnsi" w:cstheme="minorHAnsi"/>
          <w:b/>
          <w:bCs/>
          <w:sz w:val="24"/>
          <w:szCs w:val="24"/>
          <w:highlight w:val="yellow"/>
          <w:lang w:val="en-US"/>
        </w:rPr>
        <w:t xml:space="preserve"> </w:t>
      </w:r>
      <w:r w:rsidR="009B74AC" w:rsidRPr="00C85EF2">
        <w:rPr>
          <w:rFonts w:asciiTheme="minorHAnsi" w:eastAsia="Times New Roman" w:hAnsiTheme="minorHAnsi" w:cstheme="minorHAnsi"/>
          <w:sz w:val="24"/>
          <w:szCs w:val="24"/>
          <w:highlight w:val="yellow"/>
          <w:lang w:val="en-US"/>
        </w:rPr>
        <w:t>Use t</w:t>
      </w:r>
      <w:r w:rsidRPr="00C85EF2">
        <w:rPr>
          <w:rFonts w:asciiTheme="minorHAnsi" w:eastAsia="Times New Roman" w:hAnsiTheme="minorHAnsi" w:cstheme="minorHAnsi"/>
          <w:sz w:val="24"/>
          <w:szCs w:val="24"/>
          <w:highlight w:val="yellow"/>
          <w:lang w:val="en-US"/>
        </w:rPr>
        <w:t>h</w:t>
      </w:r>
      <w:r w:rsidR="003B27CC" w:rsidRPr="00C85EF2">
        <w:rPr>
          <w:rFonts w:asciiTheme="minorHAnsi" w:eastAsia="Times New Roman" w:hAnsiTheme="minorHAnsi" w:cstheme="minorHAnsi"/>
          <w:sz w:val="24"/>
          <w:szCs w:val="24"/>
          <w:highlight w:val="yellow"/>
          <w:lang w:val="en-US"/>
        </w:rPr>
        <w:t>is strategy</w:t>
      </w:r>
      <w:r w:rsidRPr="00C85EF2">
        <w:rPr>
          <w:rFonts w:asciiTheme="minorHAnsi" w:eastAsia="Times New Roman" w:hAnsiTheme="minorHAnsi" w:cstheme="minorHAnsi"/>
          <w:sz w:val="24"/>
          <w:szCs w:val="24"/>
          <w:highlight w:val="yellow"/>
          <w:lang w:val="en-US"/>
        </w:rPr>
        <w:t xml:space="preserve"> </w:t>
      </w:r>
      <w:r w:rsidR="009B74AC" w:rsidRPr="00C85EF2">
        <w:rPr>
          <w:rFonts w:asciiTheme="minorHAnsi" w:eastAsia="Times New Roman" w:hAnsiTheme="minorHAnsi" w:cstheme="minorHAnsi"/>
          <w:sz w:val="24"/>
          <w:szCs w:val="24"/>
          <w:highlight w:val="yellow"/>
          <w:lang w:val="en-US"/>
        </w:rPr>
        <w:t>to</w:t>
      </w:r>
      <w:r w:rsidRPr="00C85EF2">
        <w:rPr>
          <w:rFonts w:asciiTheme="minorHAnsi" w:eastAsia="Times New Roman" w:hAnsiTheme="minorHAnsi" w:cstheme="minorHAnsi"/>
          <w:sz w:val="24"/>
          <w:szCs w:val="24"/>
          <w:highlight w:val="yellow"/>
          <w:lang w:val="en-US"/>
        </w:rPr>
        <w:t xml:space="preserve"> locat</w:t>
      </w:r>
      <w:r w:rsidR="009B74AC" w:rsidRPr="00C85EF2">
        <w:rPr>
          <w:rFonts w:asciiTheme="minorHAnsi" w:eastAsia="Times New Roman" w:hAnsiTheme="minorHAnsi" w:cstheme="minorHAnsi"/>
          <w:sz w:val="24"/>
          <w:szCs w:val="24"/>
          <w:highlight w:val="yellow"/>
          <w:lang w:val="en-US"/>
        </w:rPr>
        <w:t>e</w:t>
      </w:r>
      <w:r w:rsidRPr="00C85EF2">
        <w:rPr>
          <w:rFonts w:asciiTheme="minorHAnsi" w:eastAsia="Times New Roman" w:hAnsiTheme="minorHAnsi" w:cstheme="minorHAnsi"/>
          <w:sz w:val="24"/>
          <w:szCs w:val="24"/>
          <w:highlight w:val="yellow"/>
          <w:lang w:val="en-US"/>
        </w:rPr>
        <w:t xml:space="preserve"> the</w:t>
      </w:r>
      <w:r w:rsidR="00AC39F9" w:rsidRPr="00C85EF2">
        <w:rPr>
          <w:rFonts w:asciiTheme="minorHAnsi" w:eastAsia="Times New Roman" w:hAnsiTheme="minorHAnsi" w:cstheme="minorHAnsi"/>
          <w:sz w:val="24"/>
          <w:szCs w:val="24"/>
          <w:highlight w:val="yellow"/>
          <w:lang w:val="en-US"/>
        </w:rPr>
        <w:t xml:space="preserve"> F3 position of the 10-20 electroencephalogram system</w:t>
      </w:r>
      <w:r w:rsidRPr="00C85EF2">
        <w:rPr>
          <w:rFonts w:asciiTheme="minorHAnsi" w:eastAsia="Times New Roman" w:hAnsiTheme="minorHAnsi" w:cstheme="minorHAnsi"/>
          <w:sz w:val="24"/>
          <w:szCs w:val="24"/>
          <w:highlight w:val="yellow"/>
          <w:lang w:val="en-US"/>
        </w:rPr>
        <w:t xml:space="preserve"> on the scalp, a</w:t>
      </w:r>
      <w:r w:rsidR="00935003" w:rsidRPr="00C85EF2">
        <w:rPr>
          <w:rFonts w:asciiTheme="minorHAnsi" w:eastAsia="Times New Roman" w:hAnsiTheme="minorHAnsi" w:cstheme="minorHAnsi"/>
          <w:sz w:val="24"/>
          <w:szCs w:val="24"/>
          <w:highlight w:val="yellow"/>
          <w:lang w:val="en-US"/>
        </w:rPr>
        <w:t>n alternative</w:t>
      </w:r>
      <w:r w:rsidRPr="00C85EF2">
        <w:rPr>
          <w:rFonts w:asciiTheme="minorHAnsi" w:eastAsia="Times New Roman" w:hAnsiTheme="minorHAnsi" w:cstheme="minorHAnsi"/>
          <w:sz w:val="24"/>
          <w:szCs w:val="24"/>
          <w:highlight w:val="yellow"/>
          <w:lang w:val="en-US"/>
        </w:rPr>
        <w:t xml:space="preserve"> landmark for the L</w:t>
      </w:r>
      <w:r w:rsidR="003B27CC" w:rsidRPr="00C85EF2">
        <w:rPr>
          <w:rFonts w:asciiTheme="minorHAnsi" w:eastAsia="Times New Roman" w:hAnsiTheme="minorHAnsi" w:cstheme="minorHAnsi"/>
          <w:sz w:val="24"/>
          <w:szCs w:val="24"/>
          <w:highlight w:val="yellow"/>
          <w:lang w:val="en-US"/>
        </w:rPr>
        <w:t>-</w:t>
      </w:r>
      <w:r w:rsidRPr="00C85EF2">
        <w:rPr>
          <w:rFonts w:asciiTheme="minorHAnsi" w:eastAsia="Times New Roman" w:hAnsiTheme="minorHAnsi" w:cstheme="minorHAnsi"/>
          <w:sz w:val="24"/>
          <w:szCs w:val="24"/>
          <w:highlight w:val="yellow"/>
          <w:lang w:val="en-US"/>
        </w:rPr>
        <w:t xml:space="preserve">DLPFC. </w:t>
      </w:r>
      <w:r w:rsidR="009B74AC" w:rsidRPr="00C85EF2">
        <w:rPr>
          <w:rFonts w:asciiTheme="minorHAnsi" w:eastAsia="Times New Roman" w:hAnsiTheme="minorHAnsi" w:cstheme="minorHAnsi"/>
          <w:sz w:val="24"/>
          <w:szCs w:val="24"/>
          <w:highlight w:val="yellow"/>
          <w:lang w:val="en-US"/>
        </w:rPr>
        <w:t>I</w:t>
      </w:r>
      <w:r w:rsidRPr="00C85EF2">
        <w:rPr>
          <w:rFonts w:asciiTheme="minorHAnsi" w:eastAsia="Times New Roman" w:hAnsiTheme="minorHAnsi" w:cstheme="minorHAnsi"/>
          <w:sz w:val="24"/>
          <w:szCs w:val="24"/>
          <w:highlight w:val="yellow"/>
          <w:lang w:val="en-US"/>
        </w:rPr>
        <w:t xml:space="preserve">nput specific </w:t>
      </w:r>
      <w:r w:rsidR="003B27CC" w:rsidRPr="00C85EF2">
        <w:rPr>
          <w:rFonts w:asciiTheme="minorHAnsi" w:eastAsia="Times New Roman" w:hAnsiTheme="minorHAnsi" w:cstheme="minorHAnsi"/>
          <w:sz w:val="24"/>
          <w:szCs w:val="24"/>
          <w:highlight w:val="yellow"/>
          <w:lang w:val="en-US"/>
        </w:rPr>
        <w:t xml:space="preserve">patient’s head </w:t>
      </w:r>
      <w:r w:rsidRPr="00C85EF2">
        <w:rPr>
          <w:rFonts w:asciiTheme="minorHAnsi" w:eastAsia="Times New Roman" w:hAnsiTheme="minorHAnsi" w:cstheme="minorHAnsi"/>
          <w:sz w:val="24"/>
          <w:szCs w:val="24"/>
          <w:highlight w:val="yellow"/>
          <w:lang w:val="en-US"/>
        </w:rPr>
        <w:t>measurements into a free</w:t>
      </w:r>
      <w:r w:rsidR="00AC39F9" w:rsidRPr="00C85EF2">
        <w:rPr>
          <w:rFonts w:asciiTheme="minorHAnsi" w:eastAsia="Times New Roman" w:hAnsiTheme="minorHAnsi" w:cstheme="minorHAnsi"/>
          <w:sz w:val="24"/>
          <w:szCs w:val="24"/>
          <w:highlight w:val="yellow"/>
          <w:lang w:val="en-US"/>
        </w:rPr>
        <w:t>ly available</w:t>
      </w:r>
      <w:r w:rsidRPr="00C85EF2">
        <w:rPr>
          <w:rFonts w:asciiTheme="minorHAnsi" w:eastAsia="Times New Roman" w:hAnsiTheme="minorHAnsi" w:cstheme="minorHAnsi"/>
          <w:sz w:val="24"/>
          <w:szCs w:val="24"/>
          <w:highlight w:val="yellow"/>
          <w:lang w:val="en-US"/>
        </w:rPr>
        <w:t xml:space="preserve"> computer </w:t>
      </w:r>
      <w:r w:rsidR="003B27CC" w:rsidRPr="00C85EF2">
        <w:rPr>
          <w:rFonts w:asciiTheme="minorHAnsi" w:eastAsia="Times New Roman" w:hAnsiTheme="minorHAnsi" w:cstheme="minorHAnsi"/>
          <w:sz w:val="24"/>
          <w:szCs w:val="24"/>
          <w:highlight w:val="yellow"/>
          <w:lang w:val="en-US"/>
        </w:rPr>
        <w:t>software</w:t>
      </w:r>
      <w:r w:rsidRPr="00C85EF2">
        <w:rPr>
          <w:rFonts w:asciiTheme="minorHAnsi" w:eastAsia="Times New Roman" w:hAnsiTheme="minorHAnsi" w:cstheme="minorHAnsi"/>
          <w:sz w:val="24"/>
          <w:szCs w:val="24"/>
          <w:highlight w:val="yellow"/>
          <w:lang w:val="en-US"/>
        </w:rPr>
        <w:t xml:space="preserve"> that provides instructions </w:t>
      </w:r>
      <w:r w:rsidR="00935003" w:rsidRPr="00C85EF2">
        <w:rPr>
          <w:rFonts w:asciiTheme="minorHAnsi" w:eastAsia="Times New Roman" w:hAnsiTheme="minorHAnsi" w:cstheme="minorHAnsi"/>
          <w:sz w:val="24"/>
          <w:szCs w:val="24"/>
          <w:highlight w:val="yellow"/>
          <w:lang w:val="en-US"/>
        </w:rPr>
        <w:t xml:space="preserve">to </w:t>
      </w:r>
      <w:r w:rsidRPr="00C85EF2">
        <w:rPr>
          <w:rFonts w:asciiTheme="minorHAnsi" w:eastAsia="Times New Roman" w:hAnsiTheme="minorHAnsi" w:cstheme="minorHAnsi"/>
          <w:sz w:val="24"/>
          <w:szCs w:val="24"/>
          <w:highlight w:val="yellow"/>
          <w:lang w:val="en-US"/>
        </w:rPr>
        <w:t xml:space="preserve">mark F3 </w:t>
      </w:r>
      <w:r w:rsidR="00935003" w:rsidRPr="00C85EF2">
        <w:rPr>
          <w:rFonts w:asciiTheme="minorHAnsi" w:eastAsia="Times New Roman" w:hAnsiTheme="minorHAnsi" w:cstheme="minorHAnsi"/>
          <w:sz w:val="24"/>
          <w:szCs w:val="24"/>
          <w:highlight w:val="yellow"/>
          <w:lang w:val="en-US"/>
        </w:rPr>
        <w:t xml:space="preserve">in accordance with the </w:t>
      </w:r>
      <w:proofErr w:type="gramStart"/>
      <w:r w:rsidR="00935003" w:rsidRPr="00C85EF2">
        <w:rPr>
          <w:rFonts w:asciiTheme="minorHAnsi" w:eastAsia="Times New Roman" w:hAnsiTheme="minorHAnsi" w:cstheme="minorHAnsi"/>
          <w:sz w:val="24"/>
          <w:szCs w:val="24"/>
          <w:highlight w:val="yellow"/>
          <w:lang w:val="en-US"/>
        </w:rPr>
        <w:t>patients</w:t>
      </w:r>
      <w:proofErr w:type="gramEnd"/>
      <w:r w:rsidR="00935003" w:rsidRPr="00C85EF2">
        <w:rPr>
          <w:rFonts w:asciiTheme="minorHAnsi" w:eastAsia="Times New Roman" w:hAnsiTheme="minorHAnsi" w:cstheme="minorHAnsi"/>
          <w:sz w:val="24"/>
          <w:szCs w:val="24"/>
          <w:highlight w:val="yellow"/>
          <w:lang w:val="en-US"/>
        </w:rPr>
        <w:t xml:space="preserve"> head size</w:t>
      </w:r>
      <w:r w:rsidR="00E31661" w:rsidRPr="00C85EF2">
        <w:rPr>
          <w:rFonts w:asciiTheme="minorHAnsi" w:eastAsia="Times New Roman" w:hAnsiTheme="minorHAnsi" w:cstheme="minorHAnsi"/>
          <w:sz w:val="24"/>
          <w:szCs w:val="24"/>
          <w:highlight w:val="yellow"/>
          <w:lang w:val="en-US"/>
        </w:rPr>
        <w:t xml:space="preserve"> (see </w:t>
      </w:r>
      <w:r w:rsidR="00E31661" w:rsidRPr="00C85EF2">
        <w:rPr>
          <w:rFonts w:asciiTheme="minorHAnsi" w:eastAsia="Times New Roman" w:hAnsiTheme="minorHAnsi" w:cstheme="minorHAnsi"/>
          <w:b/>
          <w:bCs/>
          <w:sz w:val="24"/>
          <w:szCs w:val="24"/>
          <w:highlight w:val="yellow"/>
          <w:lang w:val="en-US"/>
        </w:rPr>
        <w:t>Table of Materials</w:t>
      </w:r>
      <w:r w:rsidR="003B27CC" w:rsidRPr="00C85EF2">
        <w:rPr>
          <w:rFonts w:asciiTheme="minorHAnsi" w:eastAsia="Times New Roman" w:hAnsiTheme="minorHAnsi" w:cstheme="minorHAnsi"/>
          <w:sz w:val="24"/>
          <w:szCs w:val="24"/>
          <w:highlight w:val="yellow"/>
          <w:lang w:val="en-US"/>
        </w:rPr>
        <w:t>)</w:t>
      </w:r>
      <w:r w:rsidR="003B27CC" w:rsidRPr="00C85EF2">
        <w:rPr>
          <w:rFonts w:asciiTheme="minorHAnsi" w:eastAsia="Times New Roman" w:hAnsiTheme="minorHAnsi" w:cstheme="minorHAnsi"/>
          <w:sz w:val="24"/>
          <w:szCs w:val="24"/>
          <w:highlight w:val="yellow"/>
          <w:lang w:val="en-US"/>
        </w:rPr>
        <w:fldChar w:fldCharType="begin">
          <w:fldData xml:space="preserve">PEVuZE5vdGU+PENpdGU+PEF1dGhvcj5CZWFtPC9BdXRob3I+PFllYXI+MjAwOTwvWWVhcj48SURU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</w:fldData>
        </w:fldChar>
      </w:r>
      <w:r w:rsidR="003B27CC" w:rsidRPr="00C85EF2">
        <w:rPr>
          <w:rFonts w:asciiTheme="minorHAnsi" w:eastAsia="Times New Roman" w:hAnsiTheme="minorHAnsi" w:cstheme="minorHAnsi"/>
          <w:sz w:val="24"/>
          <w:szCs w:val="24"/>
          <w:highlight w:val="yellow"/>
          <w:lang w:val="en-US"/>
        </w:rPr>
        <w:instrText xml:space="preserve"> ADDIN EN.JS.CITE </w:instrText>
      </w:r>
      <w:r w:rsidR="003B27CC" w:rsidRPr="00C85EF2">
        <w:rPr>
          <w:rFonts w:asciiTheme="minorHAnsi" w:eastAsia="Times New Roman" w:hAnsiTheme="minorHAnsi" w:cstheme="minorHAnsi"/>
          <w:sz w:val="24"/>
          <w:szCs w:val="24"/>
          <w:highlight w:val="yellow"/>
          <w:lang w:val="en-US"/>
        </w:rPr>
      </w:r>
      <w:r w:rsidR="003B27CC" w:rsidRPr="00C85EF2">
        <w:rPr>
          <w:rFonts w:asciiTheme="minorHAnsi" w:eastAsia="Times New Roman" w:hAnsiTheme="minorHAnsi" w:cstheme="minorHAnsi"/>
          <w:sz w:val="24"/>
          <w:szCs w:val="24"/>
          <w:highlight w:val="yellow"/>
          <w:lang w:val="en-US"/>
        </w:rPr>
        <w:fldChar w:fldCharType="separate"/>
      </w:r>
      <w:r w:rsidR="006F6936" w:rsidRPr="00C85EF2">
        <w:rPr>
          <w:rFonts w:asciiTheme="minorHAnsi" w:eastAsia="Times New Roman" w:hAnsiTheme="minorHAnsi" w:cstheme="minorHAnsi"/>
          <w:noProof/>
          <w:sz w:val="24"/>
          <w:szCs w:val="24"/>
          <w:highlight w:val="yellow"/>
          <w:vertAlign w:val="superscript"/>
          <w:lang w:val="en-US"/>
        </w:rPr>
        <w:t>32</w:t>
      </w:r>
      <w:r w:rsidR="003B27CC" w:rsidRPr="00C85EF2">
        <w:rPr>
          <w:rFonts w:asciiTheme="minorHAnsi" w:eastAsia="Times New Roman" w:hAnsiTheme="minorHAnsi" w:cstheme="minorHAnsi"/>
          <w:sz w:val="24"/>
          <w:szCs w:val="24"/>
          <w:highlight w:val="yellow"/>
          <w:lang w:val="en-US"/>
        </w:rPr>
        <w:fldChar w:fldCharType="end"/>
      </w:r>
      <w:r w:rsidR="00B61E66" w:rsidRPr="00C85EF2">
        <w:rPr>
          <w:rFonts w:asciiTheme="minorHAnsi" w:eastAsia="Times New Roman" w:hAnsiTheme="minorHAnsi" w:cstheme="minorHAnsi"/>
          <w:sz w:val="24"/>
          <w:szCs w:val="24"/>
          <w:highlight w:val="yellow"/>
          <w:lang w:val="en-US"/>
        </w:rPr>
        <w:t xml:space="preserve">. </w:t>
      </w:r>
    </w:p>
    <w:p w14:paraId="72FAD7C7" w14:textId="77777777" w:rsidR="007631C2" w:rsidRPr="00C85EF2" w:rsidRDefault="007631C2" w:rsidP="00C85EF2">
      <w:pPr>
        <w:spacing w:after="0" w:line="240" w:lineRule="auto"/>
        <w:jc w:val="both"/>
        <w:rPr>
          <w:rFonts w:asciiTheme="minorHAnsi" w:hAnsiTheme="minorHAnsi" w:cstheme="minorHAnsi"/>
          <w:sz w:val="24"/>
          <w:szCs w:val="24"/>
          <w:lang w:val="en-US"/>
        </w:rPr>
      </w:pPr>
    </w:p>
    <w:p w14:paraId="55DE576E" w14:textId="3FB7DE10" w:rsidR="00B61E66" w:rsidRPr="00C85EF2" w:rsidRDefault="00F15E43" w:rsidP="00C85EF2">
      <w:pPr>
        <w:pStyle w:val="ListParagraph"/>
        <w:numPr>
          <w:ilvl w:val="3"/>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C85EF2">
        <w:rPr>
          <w:rFonts w:asciiTheme="minorHAnsi" w:eastAsia="Times New Roman" w:hAnsiTheme="minorHAnsi" w:cstheme="minorHAnsi"/>
          <w:sz w:val="24"/>
          <w:szCs w:val="24"/>
          <w:highlight w:val="yellow"/>
          <w:lang w:val="en-US"/>
        </w:rPr>
        <w:t>Obtain</w:t>
      </w:r>
      <w:r w:rsidR="00B61E66" w:rsidRPr="00C85EF2">
        <w:rPr>
          <w:rFonts w:asciiTheme="minorHAnsi" w:eastAsia="Times New Roman" w:hAnsiTheme="minorHAnsi" w:cstheme="minorHAnsi"/>
          <w:sz w:val="24"/>
          <w:szCs w:val="24"/>
          <w:highlight w:val="yellow"/>
          <w:lang w:val="en-US"/>
        </w:rPr>
        <w:t xml:space="preserve"> </w:t>
      </w:r>
      <w:r w:rsidRPr="00C85EF2">
        <w:rPr>
          <w:rFonts w:asciiTheme="minorHAnsi" w:eastAsia="Times New Roman" w:hAnsiTheme="minorHAnsi" w:cstheme="minorHAnsi"/>
          <w:sz w:val="24"/>
          <w:szCs w:val="24"/>
          <w:highlight w:val="yellow"/>
          <w:lang w:val="en-US"/>
        </w:rPr>
        <w:t>3</w:t>
      </w:r>
      <w:r w:rsidR="00B61E66" w:rsidRPr="00C85EF2">
        <w:rPr>
          <w:rFonts w:asciiTheme="minorHAnsi" w:eastAsia="Times New Roman" w:hAnsiTheme="minorHAnsi" w:cstheme="minorHAnsi"/>
          <w:sz w:val="24"/>
          <w:szCs w:val="24"/>
          <w:highlight w:val="yellow"/>
          <w:lang w:val="en-US"/>
        </w:rPr>
        <w:t xml:space="preserve"> measurements using a tape </w:t>
      </w:r>
      <w:r w:rsidRPr="00C85EF2">
        <w:rPr>
          <w:rFonts w:asciiTheme="minorHAnsi" w:eastAsia="Times New Roman" w:hAnsiTheme="minorHAnsi" w:cstheme="minorHAnsi"/>
          <w:sz w:val="24"/>
          <w:szCs w:val="24"/>
          <w:highlight w:val="yellow"/>
          <w:lang w:val="en-US"/>
        </w:rPr>
        <w:t>measure</w:t>
      </w:r>
      <w:r w:rsidR="007631C2" w:rsidRPr="00C85EF2">
        <w:rPr>
          <w:rFonts w:asciiTheme="minorHAnsi" w:eastAsia="Times New Roman" w:hAnsiTheme="minorHAnsi" w:cstheme="minorHAnsi"/>
          <w:sz w:val="24"/>
          <w:szCs w:val="24"/>
          <w:highlight w:val="yellow"/>
          <w:lang w:val="en-US"/>
        </w:rPr>
        <w:t xml:space="preserve">: </w:t>
      </w:r>
      <w:proofErr w:type="spellStart"/>
      <w:r w:rsidR="007631C2" w:rsidRPr="00C85EF2">
        <w:rPr>
          <w:rFonts w:asciiTheme="minorHAnsi" w:eastAsia="Times New Roman" w:hAnsiTheme="minorHAnsi" w:cstheme="minorHAnsi"/>
          <w:sz w:val="24"/>
          <w:szCs w:val="24"/>
          <w:highlight w:val="yellow"/>
          <w:lang w:val="en-US"/>
        </w:rPr>
        <w:t>i</w:t>
      </w:r>
      <w:proofErr w:type="spellEnd"/>
      <w:r w:rsidR="007631C2" w:rsidRPr="00C85EF2">
        <w:rPr>
          <w:rFonts w:asciiTheme="minorHAnsi" w:eastAsia="Times New Roman" w:hAnsiTheme="minorHAnsi" w:cstheme="minorHAnsi"/>
          <w:sz w:val="24"/>
          <w:szCs w:val="24"/>
          <w:highlight w:val="yellow"/>
          <w:lang w:val="en-US"/>
        </w:rPr>
        <w:t>)</w:t>
      </w:r>
      <w:r w:rsidR="00B61E66" w:rsidRPr="00C85EF2">
        <w:rPr>
          <w:rFonts w:asciiTheme="minorHAnsi" w:eastAsia="Times New Roman" w:hAnsiTheme="minorHAnsi" w:cstheme="minorHAnsi"/>
          <w:sz w:val="24"/>
          <w:szCs w:val="24"/>
          <w:highlight w:val="yellow"/>
          <w:lang w:val="en-US"/>
        </w:rPr>
        <w:t xml:space="preserve"> </w:t>
      </w:r>
      <w:r w:rsidR="007631C2" w:rsidRPr="00C85EF2">
        <w:rPr>
          <w:rFonts w:asciiTheme="minorHAnsi" w:eastAsia="Times New Roman" w:hAnsiTheme="minorHAnsi" w:cstheme="minorHAnsi"/>
          <w:sz w:val="24"/>
          <w:szCs w:val="24"/>
          <w:highlight w:val="yellow"/>
          <w:lang w:val="en-US"/>
        </w:rPr>
        <w:t xml:space="preserve">Measure the nasion-inion distance from the nasion (the top of the nose bridge) to the inion (the prominence at the back of the skull). ii) Measure the </w:t>
      </w:r>
      <w:proofErr w:type="spellStart"/>
      <w:r w:rsidR="007631C2" w:rsidRPr="00C85EF2">
        <w:rPr>
          <w:rFonts w:asciiTheme="minorHAnsi" w:eastAsia="Times New Roman" w:hAnsiTheme="minorHAnsi" w:cstheme="minorHAnsi"/>
          <w:sz w:val="24"/>
          <w:szCs w:val="24"/>
          <w:highlight w:val="yellow"/>
          <w:lang w:val="en-US"/>
        </w:rPr>
        <w:t>intertragus</w:t>
      </w:r>
      <w:proofErr w:type="spellEnd"/>
      <w:r w:rsidR="007631C2" w:rsidRPr="00C85EF2">
        <w:rPr>
          <w:rFonts w:asciiTheme="minorHAnsi" w:eastAsia="Times New Roman" w:hAnsiTheme="minorHAnsi" w:cstheme="minorHAnsi"/>
          <w:sz w:val="24"/>
          <w:szCs w:val="24"/>
          <w:highlight w:val="yellow"/>
          <w:lang w:val="en-US"/>
        </w:rPr>
        <w:t xml:space="preserve"> distance from the left to the right tragus. iii) Measure the head circumference by passing the tape measure over the inion at the level of the eyebrows.</w:t>
      </w:r>
    </w:p>
    <w:p w14:paraId="3E03F59C" w14:textId="5B3DE996" w:rsidR="00B61E66" w:rsidRPr="00C85EF2" w:rsidRDefault="00B61E66" w:rsidP="00C85EF2">
      <w:pPr>
        <w:pStyle w:val="ListParagraph"/>
        <w:spacing w:after="0" w:line="240" w:lineRule="auto"/>
        <w:ind w:left="0"/>
        <w:contextualSpacing w:val="0"/>
        <w:jc w:val="both"/>
        <w:rPr>
          <w:rFonts w:asciiTheme="minorHAnsi" w:eastAsia="Times New Roman" w:hAnsiTheme="minorHAnsi" w:cstheme="minorHAnsi"/>
          <w:sz w:val="24"/>
          <w:szCs w:val="24"/>
          <w:highlight w:val="yellow"/>
          <w:lang w:val="en-US"/>
        </w:rPr>
      </w:pPr>
      <w:r w:rsidRPr="00C85EF2">
        <w:rPr>
          <w:rFonts w:asciiTheme="minorHAnsi" w:eastAsia="Times New Roman" w:hAnsiTheme="minorHAnsi" w:cstheme="minorHAnsi"/>
          <w:sz w:val="24"/>
          <w:szCs w:val="24"/>
          <w:highlight w:val="yellow"/>
          <w:lang w:val="en-US"/>
        </w:rPr>
        <w:t xml:space="preserve"> </w:t>
      </w:r>
    </w:p>
    <w:p w14:paraId="16CF2B1C" w14:textId="6541EE9C" w:rsidR="00B61E66" w:rsidRPr="00C85EF2" w:rsidRDefault="00F15E43" w:rsidP="00C85EF2">
      <w:pPr>
        <w:pStyle w:val="ListParagraph"/>
        <w:numPr>
          <w:ilvl w:val="3"/>
          <w:numId w:val="20"/>
        </w:numPr>
        <w:spacing w:after="0" w:line="240" w:lineRule="auto"/>
        <w:ind w:left="0" w:firstLine="0"/>
        <w:contextualSpacing w:val="0"/>
        <w:jc w:val="both"/>
        <w:rPr>
          <w:rFonts w:asciiTheme="minorHAnsi" w:eastAsia="Times New Roman" w:hAnsiTheme="minorHAnsi" w:cstheme="minorHAnsi"/>
          <w:sz w:val="24"/>
          <w:szCs w:val="24"/>
          <w:highlight w:val="yellow"/>
          <w:lang w:val="en-US"/>
        </w:rPr>
      </w:pPr>
      <w:r w:rsidRPr="00C85EF2">
        <w:rPr>
          <w:rFonts w:asciiTheme="minorHAnsi" w:eastAsia="Times New Roman" w:hAnsiTheme="minorHAnsi" w:cstheme="minorHAnsi"/>
          <w:sz w:val="24"/>
          <w:szCs w:val="24"/>
          <w:highlight w:val="yellow"/>
          <w:lang w:val="en-US"/>
        </w:rPr>
        <w:t>I</w:t>
      </w:r>
      <w:r w:rsidR="00F55CD5" w:rsidRPr="00C85EF2">
        <w:rPr>
          <w:rFonts w:asciiTheme="minorHAnsi" w:eastAsia="Times New Roman" w:hAnsiTheme="minorHAnsi" w:cstheme="minorHAnsi"/>
          <w:sz w:val="24"/>
          <w:szCs w:val="24"/>
          <w:highlight w:val="yellow"/>
          <w:lang w:val="en-US"/>
        </w:rPr>
        <w:t>nput these</w:t>
      </w:r>
      <w:r w:rsidRPr="00C85EF2">
        <w:rPr>
          <w:rFonts w:asciiTheme="minorHAnsi" w:eastAsia="Times New Roman" w:hAnsiTheme="minorHAnsi" w:cstheme="minorHAnsi"/>
          <w:sz w:val="24"/>
          <w:szCs w:val="24"/>
          <w:highlight w:val="yellow"/>
          <w:lang w:val="en-US"/>
        </w:rPr>
        <w:t xml:space="preserve"> </w:t>
      </w:r>
      <w:r w:rsidR="00F55CD5" w:rsidRPr="00C85EF2">
        <w:rPr>
          <w:rFonts w:asciiTheme="minorHAnsi" w:eastAsia="Times New Roman" w:hAnsiTheme="minorHAnsi" w:cstheme="minorHAnsi"/>
          <w:sz w:val="24"/>
          <w:szCs w:val="24"/>
          <w:highlight w:val="yellow"/>
          <w:lang w:val="en-US"/>
        </w:rPr>
        <w:t xml:space="preserve">measures in </w:t>
      </w:r>
      <w:r w:rsidR="00E2438C" w:rsidRPr="00C85EF2">
        <w:rPr>
          <w:rFonts w:asciiTheme="minorHAnsi" w:eastAsia="Times New Roman" w:hAnsiTheme="minorHAnsi" w:cstheme="minorHAnsi"/>
          <w:sz w:val="24"/>
          <w:szCs w:val="24"/>
          <w:highlight w:val="yellow"/>
          <w:lang w:val="en-US"/>
        </w:rPr>
        <w:t xml:space="preserve">the </w:t>
      </w:r>
      <w:r w:rsidR="00F55CD5" w:rsidRPr="00C85EF2">
        <w:rPr>
          <w:rFonts w:asciiTheme="minorHAnsi" w:eastAsia="Times New Roman" w:hAnsiTheme="minorHAnsi" w:cstheme="minorHAnsi"/>
          <w:sz w:val="24"/>
          <w:szCs w:val="24"/>
          <w:highlight w:val="yellow"/>
          <w:lang w:val="en-US"/>
        </w:rPr>
        <w:t>software</w:t>
      </w:r>
      <w:r w:rsidR="00B61E66" w:rsidRPr="00C85EF2">
        <w:rPr>
          <w:rFonts w:asciiTheme="minorHAnsi" w:eastAsia="Times New Roman" w:hAnsiTheme="minorHAnsi" w:cstheme="minorHAnsi"/>
          <w:sz w:val="24"/>
          <w:szCs w:val="24"/>
          <w:highlight w:val="yellow"/>
          <w:lang w:val="en-US"/>
        </w:rPr>
        <w:t xml:space="preserve"> </w:t>
      </w:r>
      <w:r w:rsidR="00F55CD5" w:rsidRPr="00C85EF2">
        <w:rPr>
          <w:rFonts w:asciiTheme="minorHAnsi" w:eastAsia="Times New Roman" w:hAnsiTheme="minorHAnsi" w:cstheme="minorHAnsi"/>
          <w:sz w:val="24"/>
          <w:szCs w:val="24"/>
          <w:highlight w:val="yellow"/>
          <w:lang w:val="en-US"/>
        </w:rPr>
        <w:t xml:space="preserve">interface </w:t>
      </w:r>
      <w:r w:rsidR="00591D93" w:rsidRPr="00C85EF2">
        <w:rPr>
          <w:rFonts w:asciiTheme="minorHAnsi" w:eastAsia="Times New Roman" w:hAnsiTheme="minorHAnsi" w:cstheme="minorHAnsi"/>
          <w:sz w:val="24"/>
          <w:szCs w:val="24"/>
          <w:highlight w:val="yellow"/>
          <w:lang w:val="en-US"/>
        </w:rPr>
        <w:t xml:space="preserve">to </w:t>
      </w:r>
      <w:r w:rsidRPr="00C85EF2">
        <w:rPr>
          <w:rFonts w:asciiTheme="minorHAnsi" w:eastAsia="Times New Roman" w:hAnsiTheme="minorHAnsi" w:cstheme="minorHAnsi"/>
          <w:sz w:val="24"/>
          <w:szCs w:val="24"/>
          <w:highlight w:val="yellow"/>
          <w:lang w:val="en-US"/>
        </w:rPr>
        <w:t>generat</w:t>
      </w:r>
      <w:r w:rsidR="00591D93" w:rsidRPr="00C85EF2">
        <w:rPr>
          <w:rFonts w:asciiTheme="minorHAnsi" w:eastAsia="Times New Roman" w:hAnsiTheme="minorHAnsi" w:cstheme="minorHAnsi"/>
          <w:sz w:val="24"/>
          <w:szCs w:val="24"/>
          <w:highlight w:val="yellow"/>
          <w:lang w:val="en-US"/>
        </w:rPr>
        <w:t>e</w:t>
      </w:r>
      <w:r w:rsidR="00B61E66" w:rsidRPr="00C85EF2">
        <w:rPr>
          <w:rFonts w:asciiTheme="minorHAnsi" w:eastAsia="Times New Roman" w:hAnsiTheme="minorHAnsi" w:cstheme="minorHAnsi"/>
          <w:sz w:val="24"/>
          <w:szCs w:val="24"/>
          <w:highlight w:val="yellow"/>
          <w:lang w:val="en-US"/>
        </w:rPr>
        <w:t xml:space="preserve"> two outputs</w:t>
      </w:r>
      <w:r w:rsidR="009C06C8" w:rsidRPr="00C85EF2">
        <w:rPr>
          <w:rFonts w:asciiTheme="minorHAnsi" w:eastAsia="Times New Roman" w:hAnsiTheme="minorHAnsi" w:cstheme="minorHAnsi"/>
          <w:b/>
          <w:bCs/>
          <w:sz w:val="24"/>
          <w:szCs w:val="24"/>
          <w:highlight w:val="yellow"/>
          <w:lang w:val="en-US"/>
        </w:rPr>
        <w:t>.</w:t>
      </w:r>
      <w:r w:rsidR="00B61E66" w:rsidRPr="00C85EF2">
        <w:rPr>
          <w:rFonts w:asciiTheme="minorHAnsi" w:eastAsia="Times New Roman" w:hAnsiTheme="minorHAnsi" w:cstheme="minorHAnsi"/>
          <w:b/>
          <w:bCs/>
          <w:sz w:val="24"/>
          <w:szCs w:val="24"/>
          <w:highlight w:val="yellow"/>
          <w:lang w:val="en-US"/>
        </w:rPr>
        <w:t xml:space="preserve"> </w:t>
      </w:r>
      <w:r w:rsidR="009C06C8" w:rsidRPr="00C85EF2">
        <w:rPr>
          <w:rFonts w:asciiTheme="minorHAnsi" w:eastAsia="Times New Roman" w:hAnsiTheme="minorHAnsi" w:cstheme="minorHAnsi"/>
          <w:sz w:val="24"/>
          <w:szCs w:val="24"/>
          <w:highlight w:val="yellow"/>
          <w:lang w:val="en-US"/>
        </w:rPr>
        <w:t>F</w:t>
      </w:r>
      <w:r w:rsidR="00902754" w:rsidRPr="00C85EF2">
        <w:rPr>
          <w:rFonts w:asciiTheme="minorHAnsi" w:eastAsia="Times New Roman" w:hAnsiTheme="minorHAnsi" w:cstheme="minorHAnsi"/>
          <w:sz w:val="24"/>
          <w:szCs w:val="24"/>
          <w:highlight w:val="yellow"/>
          <w:lang w:val="en-US"/>
        </w:rPr>
        <w:t>irst, the</w:t>
      </w:r>
      <w:r w:rsidR="00E2438C" w:rsidRPr="00C85EF2">
        <w:rPr>
          <w:rFonts w:asciiTheme="minorHAnsi" w:eastAsia="Times New Roman" w:hAnsiTheme="minorHAnsi" w:cstheme="minorHAnsi"/>
          <w:sz w:val="24"/>
          <w:szCs w:val="24"/>
          <w:highlight w:val="yellow"/>
          <w:lang w:val="en-US"/>
        </w:rPr>
        <w:t xml:space="preserve"> </w:t>
      </w:r>
      <w:r w:rsidR="00902754" w:rsidRPr="00C85EF2">
        <w:rPr>
          <w:rFonts w:asciiTheme="minorHAnsi" w:eastAsia="Times New Roman" w:hAnsiTheme="minorHAnsi" w:cstheme="minorHAnsi"/>
          <w:sz w:val="24"/>
          <w:szCs w:val="24"/>
          <w:highlight w:val="yellow"/>
          <w:lang w:val="en-US"/>
        </w:rPr>
        <w:t>d</w:t>
      </w:r>
      <w:r w:rsidR="00E2438C" w:rsidRPr="00C85EF2">
        <w:rPr>
          <w:rFonts w:asciiTheme="minorHAnsi" w:eastAsia="Times New Roman" w:hAnsiTheme="minorHAnsi" w:cstheme="minorHAnsi"/>
          <w:sz w:val="24"/>
          <w:szCs w:val="24"/>
          <w:highlight w:val="yellow"/>
          <w:lang w:val="en-US"/>
        </w:rPr>
        <w:t xml:space="preserve">istance </w:t>
      </w:r>
      <w:r w:rsidR="00495654" w:rsidRPr="00C85EF2">
        <w:rPr>
          <w:rFonts w:asciiTheme="minorHAnsi" w:eastAsia="Times New Roman" w:hAnsiTheme="minorHAnsi" w:cstheme="minorHAnsi"/>
          <w:sz w:val="24"/>
          <w:szCs w:val="24"/>
          <w:highlight w:val="yellow"/>
          <w:lang w:val="en-US"/>
        </w:rPr>
        <w:t xml:space="preserve">to the left of the midline </w:t>
      </w:r>
      <w:r w:rsidR="00E2438C" w:rsidRPr="00C85EF2">
        <w:rPr>
          <w:rFonts w:asciiTheme="minorHAnsi" w:eastAsia="Times New Roman" w:hAnsiTheme="minorHAnsi" w:cstheme="minorHAnsi"/>
          <w:sz w:val="24"/>
          <w:szCs w:val="24"/>
          <w:highlight w:val="yellow"/>
          <w:lang w:val="en-US"/>
        </w:rPr>
        <w:t xml:space="preserve">along </w:t>
      </w:r>
      <w:r w:rsidR="00495654" w:rsidRPr="00C85EF2">
        <w:rPr>
          <w:rFonts w:asciiTheme="minorHAnsi" w:eastAsia="Times New Roman" w:hAnsiTheme="minorHAnsi" w:cstheme="minorHAnsi"/>
          <w:sz w:val="24"/>
          <w:szCs w:val="24"/>
          <w:highlight w:val="yellow"/>
          <w:lang w:val="en-US"/>
        </w:rPr>
        <w:t xml:space="preserve">the </w:t>
      </w:r>
      <w:r w:rsidR="00E2438C" w:rsidRPr="00C85EF2">
        <w:rPr>
          <w:rFonts w:asciiTheme="minorHAnsi" w:eastAsia="Times New Roman" w:hAnsiTheme="minorHAnsi" w:cstheme="minorHAnsi"/>
          <w:sz w:val="24"/>
          <w:szCs w:val="24"/>
          <w:highlight w:val="yellow"/>
          <w:lang w:val="en-US"/>
        </w:rPr>
        <w:t>circumference (</w:t>
      </w:r>
      <w:r w:rsidR="00495654" w:rsidRPr="00C85EF2">
        <w:rPr>
          <w:rFonts w:asciiTheme="minorHAnsi" w:eastAsia="Times New Roman" w:hAnsiTheme="minorHAnsi" w:cstheme="minorHAnsi"/>
          <w:sz w:val="24"/>
          <w:szCs w:val="24"/>
          <w:highlight w:val="yellow"/>
          <w:lang w:val="en-US"/>
        </w:rPr>
        <w:t xml:space="preserve">Point </w:t>
      </w:r>
      <w:r w:rsidR="00E2438C" w:rsidRPr="00C85EF2">
        <w:rPr>
          <w:rFonts w:asciiTheme="minorHAnsi" w:eastAsia="Times New Roman" w:hAnsiTheme="minorHAnsi" w:cstheme="minorHAnsi"/>
          <w:sz w:val="24"/>
          <w:szCs w:val="24"/>
          <w:highlight w:val="yellow"/>
          <w:lang w:val="en-US"/>
        </w:rPr>
        <w:t>X)</w:t>
      </w:r>
      <w:r w:rsidR="00495654" w:rsidRPr="00C85EF2">
        <w:rPr>
          <w:rFonts w:asciiTheme="minorHAnsi" w:eastAsia="Times New Roman" w:hAnsiTheme="minorHAnsi" w:cstheme="minorHAnsi"/>
          <w:sz w:val="24"/>
          <w:szCs w:val="24"/>
          <w:highlight w:val="yellow"/>
          <w:lang w:val="en-US"/>
        </w:rPr>
        <w:t>. S</w:t>
      </w:r>
      <w:r w:rsidR="00902754" w:rsidRPr="00C85EF2">
        <w:rPr>
          <w:rFonts w:asciiTheme="minorHAnsi" w:eastAsia="Times New Roman" w:hAnsiTheme="minorHAnsi" w:cstheme="minorHAnsi"/>
          <w:sz w:val="24"/>
          <w:szCs w:val="24"/>
          <w:highlight w:val="yellow"/>
          <w:lang w:val="en-US"/>
        </w:rPr>
        <w:t>econd, the</w:t>
      </w:r>
      <w:r w:rsidR="00E2438C" w:rsidRPr="00C85EF2">
        <w:rPr>
          <w:rFonts w:asciiTheme="minorHAnsi" w:eastAsia="Times New Roman" w:hAnsiTheme="minorHAnsi" w:cstheme="minorHAnsi"/>
          <w:sz w:val="24"/>
          <w:szCs w:val="24"/>
          <w:highlight w:val="yellow"/>
          <w:lang w:val="en-US"/>
        </w:rPr>
        <w:t xml:space="preserve"> </w:t>
      </w:r>
      <w:r w:rsidR="00902754" w:rsidRPr="00C85EF2">
        <w:rPr>
          <w:rFonts w:asciiTheme="minorHAnsi" w:eastAsia="Times New Roman" w:hAnsiTheme="minorHAnsi" w:cstheme="minorHAnsi"/>
          <w:sz w:val="24"/>
          <w:szCs w:val="24"/>
          <w:highlight w:val="yellow"/>
          <w:lang w:val="en-US"/>
        </w:rPr>
        <w:t>d</w:t>
      </w:r>
      <w:r w:rsidR="00E2438C" w:rsidRPr="00C85EF2">
        <w:rPr>
          <w:rFonts w:asciiTheme="minorHAnsi" w:eastAsia="Times New Roman" w:hAnsiTheme="minorHAnsi" w:cstheme="minorHAnsi"/>
          <w:sz w:val="24"/>
          <w:szCs w:val="24"/>
          <w:highlight w:val="yellow"/>
          <w:lang w:val="en-US"/>
        </w:rPr>
        <w:t>istance from the vertex along a line intersecting Point</w:t>
      </w:r>
      <w:r w:rsidR="00495654" w:rsidRPr="00C85EF2">
        <w:rPr>
          <w:rFonts w:asciiTheme="minorHAnsi" w:eastAsia="Times New Roman" w:hAnsiTheme="minorHAnsi" w:cstheme="minorHAnsi"/>
          <w:sz w:val="24"/>
          <w:szCs w:val="24"/>
          <w:highlight w:val="yellow"/>
          <w:lang w:val="en-US"/>
        </w:rPr>
        <w:t xml:space="preserve"> </w:t>
      </w:r>
      <w:r w:rsidR="00E2438C" w:rsidRPr="00C85EF2">
        <w:rPr>
          <w:rFonts w:asciiTheme="minorHAnsi" w:eastAsia="Times New Roman" w:hAnsiTheme="minorHAnsi" w:cstheme="minorHAnsi"/>
          <w:sz w:val="24"/>
          <w:szCs w:val="24"/>
          <w:highlight w:val="yellow"/>
          <w:lang w:val="en-US"/>
        </w:rPr>
        <w:t>X</w:t>
      </w:r>
      <w:r w:rsidR="00495654" w:rsidRPr="00C85EF2">
        <w:rPr>
          <w:rFonts w:asciiTheme="minorHAnsi" w:eastAsia="Times New Roman" w:hAnsiTheme="minorHAnsi" w:cstheme="minorHAnsi"/>
          <w:sz w:val="24"/>
          <w:szCs w:val="24"/>
          <w:highlight w:val="yellow"/>
          <w:lang w:val="en-US"/>
        </w:rPr>
        <w:t xml:space="preserve"> (Point Y)</w:t>
      </w:r>
      <w:r w:rsidR="00E2438C" w:rsidRPr="00C85EF2">
        <w:rPr>
          <w:rFonts w:asciiTheme="minorHAnsi" w:eastAsia="Times New Roman" w:hAnsiTheme="minorHAnsi" w:cstheme="minorHAnsi"/>
          <w:sz w:val="24"/>
          <w:szCs w:val="24"/>
          <w:highlight w:val="yellow"/>
          <w:lang w:val="en-US"/>
        </w:rPr>
        <w:t xml:space="preserve">. </w:t>
      </w:r>
      <w:r w:rsidR="00495654" w:rsidRPr="00C85EF2">
        <w:rPr>
          <w:rFonts w:asciiTheme="minorHAnsi" w:eastAsia="Times New Roman" w:hAnsiTheme="minorHAnsi" w:cstheme="minorHAnsi"/>
          <w:sz w:val="24"/>
          <w:szCs w:val="24"/>
          <w:highlight w:val="yellow"/>
          <w:lang w:val="en-US"/>
        </w:rPr>
        <w:t>P</w:t>
      </w:r>
      <w:r w:rsidR="00E2438C" w:rsidRPr="00C85EF2">
        <w:rPr>
          <w:rFonts w:asciiTheme="minorHAnsi" w:eastAsia="Times New Roman" w:hAnsiTheme="minorHAnsi" w:cstheme="minorHAnsi"/>
          <w:sz w:val="24"/>
          <w:szCs w:val="24"/>
          <w:highlight w:val="yellow"/>
          <w:lang w:val="en-US"/>
        </w:rPr>
        <w:t xml:space="preserve">oint </w:t>
      </w:r>
      <w:r w:rsidR="00495654" w:rsidRPr="00C85EF2">
        <w:rPr>
          <w:rFonts w:asciiTheme="minorHAnsi" w:eastAsia="Times New Roman" w:hAnsiTheme="minorHAnsi" w:cstheme="minorHAnsi"/>
          <w:sz w:val="24"/>
          <w:szCs w:val="24"/>
          <w:highlight w:val="yellow"/>
          <w:lang w:val="en-US"/>
        </w:rPr>
        <w:t xml:space="preserve">Y </w:t>
      </w:r>
      <w:r w:rsidR="00E2438C" w:rsidRPr="00C85EF2">
        <w:rPr>
          <w:rFonts w:asciiTheme="minorHAnsi" w:eastAsia="Times New Roman" w:hAnsiTheme="minorHAnsi" w:cstheme="minorHAnsi"/>
          <w:sz w:val="24"/>
          <w:szCs w:val="24"/>
          <w:highlight w:val="yellow"/>
          <w:lang w:val="en-US"/>
        </w:rPr>
        <w:t>is the L-DLPFC TS as determined by the Beam F3 method. Use the</w:t>
      </w:r>
      <w:r w:rsidR="00495654" w:rsidRPr="00C85EF2">
        <w:rPr>
          <w:rFonts w:asciiTheme="minorHAnsi" w:eastAsia="Times New Roman" w:hAnsiTheme="minorHAnsi" w:cstheme="minorHAnsi"/>
          <w:sz w:val="24"/>
          <w:szCs w:val="24"/>
          <w:highlight w:val="yellow"/>
          <w:lang w:val="en-US"/>
        </w:rPr>
        <w:t xml:space="preserve">se two </w:t>
      </w:r>
      <w:r w:rsidR="00E2438C" w:rsidRPr="00C85EF2">
        <w:rPr>
          <w:rFonts w:asciiTheme="minorHAnsi" w:eastAsia="Times New Roman" w:hAnsiTheme="minorHAnsi" w:cstheme="minorHAnsi"/>
          <w:sz w:val="24"/>
          <w:szCs w:val="24"/>
          <w:highlight w:val="yellow"/>
          <w:lang w:val="en-US"/>
        </w:rPr>
        <w:t>distances to mark the TS.</w:t>
      </w:r>
    </w:p>
    <w:p w14:paraId="084DAD68" w14:textId="1B3AA4D4" w:rsidR="00B61E66" w:rsidRPr="00C85EF2" w:rsidRDefault="00B61E66" w:rsidP="00C85EF2">
      <w:pPr>
        <w:pStyle w:val="ListParagraph"/>
        <w:spacing w:after="0" w:line="240" w:lineRule="auto"/>
        <w:ind w:left="0"/>
        <w:contextualSpacing w:val="0"/>
        <w:jc w:val="both"/>
        <w:rPr>
          <w:rFonts w:asciiTheme="minorHAnsi" w:eastAsia="Times New Roman" w:hAnsiTheme="minorHAnsi" w:cstheme="minorHAnsi"/>
          <w:sz w:val="24"/>
          <w:szCs w:val="24"/>
          <w:highlight w:val="yellow"/>
          <w:lang w:val="en-US"/>
        </w:rPr>
      </w:pPr>
    </w:p>
    <w:p w14:paraId="25C837C6" w14:textId="53037F7C" w:rsidR="00701CE5" w:rsidRPr="00C85EF2" w:rsidRDefault="00591D93"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highlight w:val="yellow"/>
          <w:lang w:val="en-US"/>
        </w:rPr>
      </w:pPr>
      <w:r w:rsidRPr="00C85EF2">
        <w:rPr>
          <w:rFonts w:asciiTheme="minorHAnsi" w:hAnsiTheme="minorHAnsi" w:cstheme="minorHAnsi"/>
          <w:sz w:val="24"/>
          <w:szCs w:val="24"/>
          <w:highlight w:val="yellow"/>
          <w:lang w:val="en-US"/>
        </w:rPr>
        <w:t>Determine</w:t>
      </w:r>
      <w:r w:rsidR="00701CE5" w:rsidRPr="00C85EF2">
        <w:rPr>
          <w:rFonts w:asciiTheme="minorHAnsi" w:hAnsiTheme="minorHAnsi" w:cstheme="minorHAnsi"/>
          <w:sz w:val="24"/>
          <w:szCs w:val="24"/>
          <w:highlight w:val="yellow"/>
          <w:lang w:val="en-US"/>
        </w:rPr>
        <w:t xml:space="preserve"> TS </w:t>
      </w:r>
      <w:r w:rsidRPr="00C85EF2">
        <w:rPr>
          <w:rFonts w:asciiTheme="minorHAnsi" w:hAnsiTheme="minorHAnsi" w:cstheme="minorHAnsi"/>
          <w:sz w:val="24"/>
          <w:szCs w:val="24"/>
          <w:highlight w:val="yellow"/>
          <w:lang w:val="en-US"/>
        </w:rPr>
        <w:t>at regular intervals</w:t>
      </w:r>
      <w:r w:rsidR="00701CE5" w:rsidRPr="00C85EF2">
        <w:rPr>
          <w:rFonts w:asciiTheme="minorHAnsi" w:hAnsiTheme="minorHAnsi" w:cstheme="minorHAnsi"/>
          <w:sz w:val="24"/>
          <w:szCs w:val="24"/>
          <w:highlight w:val="yellow"/>
          <w:lang w:val="en-US"/>
        </w:rPr>
        <w:t xml:space="preserve">. If TS refinement is necessary during </w:t>
      </w:r>
      <w:r w:rsidR="00E2438C" w:rsidRPr="00C85EF2">
        <w:rPr>
          <w:rFonts w:asciiTheme="minorHAnsi" w:hAnsiTheme="minorHAnsi" w:cstheme="minorHAnsi"/>
          <w:sz w:val="24"/>
          <w:szCs w:val="24"/>
          <w:highlight w:val="yellow"/>
          <w:lang w:val="en-US"/>
        </w:rPr>
        <w:t xml:space="preserve">the </w:t>
      </w:r>
      <w:r w:rsidR="00701CE5" w:rsidRPr="00C85EF2">
        <w:rPr>
          <w:rFonts w:asciiTheme="minorHAnsi" w:hAnsiTheme="minorHAnsi" w:cstheme="minorHAnsi"/>
          <w:sz w:val="24"/>
          <w:szCs w:val="24"/>
          <w:highlight w:val="yellow"/>
          <w:lang w:val="en-US"/>
        </w:rPr>
        <w:t xml:space="preserve">session or during </w:t>
      </w:r>
      <w:r w:rsidR="00E2438C" w:rsidRPr="00C85EF2">
        <w:rPr>
          <w:rFonts w:asciiTheme="minorHAnsi" w:hAnsiTheme="minorHAnsi" w:cstheme="minorHAnsi"/>
          <w:sz w:val="24"/>
          <w:szCs w:val="24"/>
          <w:highlight w:val="yellow"/>
          <w:lang w:val="en-US"/>
        </w:rPr>
        <w:t xml:space="preserve">the </w:t>
      </w:r>
      <w:r w:rsidR="00701CE5" w:rsidRPr="00C85EF2">
        <w:rPr>
          <w:rFonts w:asciiTheme="minorHAnsi" w:hAnsiTheme="minorHAnsi" w:cstheme="minorHAnsi"/>
          <w:sz w:val="24"/>
          <w:szCs w:val="24"/>
          <w:highlight w:val="yellow"/>
          <w:lang w:val="en-US"/>
        </w:rPr>
        <w:t xml:space="preserve">treatment cycle, mark the new TS </w:t>
      </w:r>
      <w:r w:rsidRPr="00C85EF2">
        <w:rPr>
          <w:rFonts w:asciiTheme="minorHAnsi" w:hAnsiTheme="minorHAnsi" w:cstheme="minorHAnsi"/>
          <w:sz w:val="24"/>
          <w:szCs w:val="24"/>
          <w:highlight w:val="yellow"/>
          <w:lang w:val="en-US"/>
        </w:rPr>
        <w:t>o</w:t>
      </w:r>
      <w:r w:rsidR="00701CE5" w:rsidRPr="00C85EF2">
        <w:rPr>
          <w:rFonts w:asciiTheme="minorHAnsi" w:hAnsiTheme="minorHAnsi" w:cstheme="minorHAnsi"/>
          <w:sz w:val="24"/>
          <w:szCs w:val="24"/>
          <w:highlight w:val="yellow"/>
          <w:lang w:val="en-US"/>
        </w:rPr>
        <w:t xml:space="preserve">n </w:t>
      </w:r>
      <w:r w:rsidRPr="00C85EF2">
        <w:rPr>
          <w:rFonts w:asciiTheme="minorHAnsi" w:hAnsiTheme="minorHAnsi" w:cstheme="minorHAnsi"/>
          <w:sz w:val="24"/>
          <w:szCs w:val="24"/>
          <w:highlight w:val="yellow"/>
          <w:lang w:val="en-US"/>
        </w:rPr>
        <w:t xml:space="preserve">the </w:t>
      </w:r>
      <w:r w:rsidR="00701CE5" w:rsidRPr="00C85EF2">
        <w:rPr>
          <w:rFonts w:asciiTheme="minorHAnsi" w:hAnsiTheme="minorHAnsi" w:cstheme="minorHAnsi"/>
          <w:sz w:val="24"/>
          <w:szCs w:val="24"/>
          <w:highlight w:val="yellow"/>
          <w:lang w:val="en-US"/>
        </w:rPr>
        <w:t xml:space="preserve">patient’s cap and register the reason for </w:t>
      </w:r>
      <w:r w:rsidR="00701CE5" w:rsidRPr="00C85EF2">
        <w:rPr>
          <w:rFonts w:asciiTheme="minorHAnsi" w:hAnsiTheme="minorHAnsi" w:cstheme="minorHAnsi"/>
          <w:sz w:val="24"/>
          <w:szCs w:val="24"/>
          <w:highlight w:val="yellow"/>
          <w:lang w:val="en-US"/>
        </w:rPr>
        <w:lastRenderedPageBreak/>
        <w:t xml:space="preserve">refinement in </w:t>
      </w:r>
      <w:r w:rsidR="00E2438C" w:rsidRPr="00C85EF2">
        <w:rPr>
          <w:rFonts w:asciiTheme="minorHAnsi" w:hAnsiTheme="minorHAnsi" w:cstheme="minorHAnsi"/>
          <w:sz w:val="24"/>
          <w:szCs w:val="24"/>
          <w:highlight w:val="yellow"/>
          <w:lang w:val="en-US"/>
        </w:rPr>
        <w:t xml:space="preserve">the </w:t>
      </w:r>
      <w:r w:rsidR="00701CE5" w:rsidRPr="00C85EF2">
        <w:rPr>
          <w:rFonts w:asciiTheme="minorHAnsi" w:hAnsiTheme="minorHAnsi" w:cstheme="minorHAnsi"/>
          <w:sz w:val="24"/>
          <w:szCs w:val="24"/>
          <w:highlight w:val="yellow"/>
          <w:lang w:val="en-US"/>
        </w:rPr>
        <w:t>patient’s clinical chart, being per protocol (e.g.</w:t>
      </w:r>
      <w:r w:rsidR="00E2438C" w:rsidRPr="00C85EF2">
        <w:rPr>
          <w:rFonts w:asciiTheme="minorHAnsi" w:hAnsiTheme="minorHAnsi" w:cstheme="minorHAnsi"/>
          <w:sz w:val="24"/>
          <w:szCs w:val="24"/>
          <w:highlight w:val="yellow"/>
          <w:lang w:val="en-US"/>
        </w:rPr>
        <w:t>,</w:t>
      </w:r>
      <w:r w:rsidR="00701CE5" w:rsidRPr="00C85EF2">
        <w:rPr>
          <w:rFonts w:asciiTheme="minorHAnsi" w:hAnsiTheme="minorHAnsi" w:cstheme="minorHAnsi"/>
          <w:sz w:val="24"/>
          <w:szCs w:val="24"/>
          <w:highlight w:val="yellow"/>
          <w:lang w:val="en-US"/>
        </w:rPr>
        <w:t xml:space="preserve"> weekly TS assessments) or due to </w:t>
      </w:r>
      <w:r w:rsidRPr="00C85EF2">
        <w:rPr>
          <w:rFonts w:asciiTheme="minorHAnsi" w:hAnsiTheme="minorHAnsi" w:cstheme="minorHAnsi"/>
          <w:sz w:val="24"/>
          <w:szCs w:val="24"/>
          <w:highlight w:val="yellow"/>
          <w:lang w:val="en-US"/>
        </w:rPr>
        <w:t>another</w:t>
      </w:r>
      <w:r w:rsidR="00701CE5" w:rsidRPr="00C85EF2">
        <w:rPr>
          <w:rFonts w:asciiTheme="minorHAnsi" w:hAnsiTheme="minorHAnsi" w:cstheme="minorHAnsi"/>
          <w:sz w:val="24"/>
          <w:szCs w:val="24"/>
          <w:highlight w:val="yellow"/>
          <w:lang w:val="en-US"/>
        </w:rPr>
        <w:t xml:space="preserve"> reason.</w:t>
      </w:r>
    </w:p>
    <w:p w14:paraId="70A6556C" w14:textId="77777777" w:rsidR="00CE586B" w:rsidRPr="00C85EF2" w:rsidRDefault="00CE586B" w:rsidP="00C85EF2">
      <w:pPr>
        <w:pStyle w:val="ListParagraph"/>
        <w:spacing w:after="0" w:line="240" w:lineRule="auto"/>
        <w:ind w:left="0"/>
        <w:contextualSpacing w:val="0"/>
        <w:rPr>
          <w:rFonts w:asciiTheme="minorHAnsi" w:hAnsiTheme="minorHAnsi" w:cstheme="minorHAnsi"/>
          <w:sz w:val="24"/>
          <w:szCs w:val="24"/>
          <w:lang w:val="en-US"/>
        </w:rPr>
      </w:pPr>
    </w:p>
    <w:p w14:paraId="3DEE2CD3" w14:textId="746C0FF0" w:rsidR="00CE586B" w:rsidRPr="00C85EF2" w:rsidRDefault="004215D1"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C85EF2">
        <w:rPr>
          <w:rFonts w:asciiTheme="minorHAnsi" w:eastAsia="Times New Roman" w:hAnsiTheme="minorHAnsi" w:cstheme="minorHAnsi"/>
          <w:sz w:val="24"/>
          <w:szCs w:val="24"/>
          <w:lang w:val="en-US"/>
        </w:rPr>
        <w:t xml:space="preserve">Treatment </w:t>
      </w:r>
      <w:r w:rsidR="005A4302" w:rsidRPr="00C85EF2">
        <w:rPr>
          <w:rFonts w:asciiTheme="minorHAnsi" w:eastAsia="Times New Roman" w:hAnsiTheme="minorHAnsi" w:cstheme="minorHAnsi"/>
          <w:sz w:val="24"/>
          <w:szCs w:val="24"/>
          <w:lang w:val="en-US"/>
        </w:rPr>
        <w:t>p</w:t>
      </w:r>
      <w:r w:rsidRPr="00C85EF2">
        <w:rPr>
          <w:rFonts w:asciiTheme="minorHAnsi" w:eastAsia="Times New Roman" w:hAnsiTheme="minorHAnsi" w:cstheme="minorHAnsi"/>
          <w:sz w:val="24"/>
          <w:szCs w:val="24"/>
          <w:lang w:val="en-US"/>
        </w:rPr>
        <w:t xml:space="preserve">rotocol: </w:t>
      </w:r>
      <w:r w:rsidR="005A6817" w:rsidRPr="00C85EF2">
        <w:rPr>
          <w:rFonts w:asciiTheme="minorHAnsi" w:eastAsia="Times New Roman" w:hAnsiTheme="minorHAnsi" w:cstheme="minorHAnsi"/>
          <w:sz w:val="24"/>
          <w:szCs w:val="24"/>
          <w:lang w:val="en-US"/>
        </w:rPr>
        <w:t xml:space="preserve">Currently, </w:t>
      </w:r>
      <w:r w:rsidR="00935003" w:rsidRPr="00C85EF2">
        <w:rPr>
          <w:rFonts w:asciiTheme="minorHAnsi" w:eastAsia="Times New Roman" w:hAnsiTheme="minorHAnsi" w:cstheme="minorHAnsi"/>
          <w:sz w:val="24"/>
          <w:szCs w:val="24"/>
          <w:lang w:val="en-US"/>
        </w:rPr>
        <w:t>two main</w:t>
      </w:r>
      <w:r w:rsidRPr="00C85EF2">
        <w:rPr>
          <w:rFonts w:asciiTheme="minorHAnsi" w:eastAsia="Times New Roman" w:hAnsiTheme="minorHAnsi" w:cstheme="minorHAnsi"/>
          <w:sz w:val="24"/>
          <w:szCs w:val="24"/>
          <w:lang w:val="en-US"/>
        </w:rPr>
        <w:t xml:space="preserve"> protocols </w:t>
      </w:r>
      <w:r w:rsidR="00935003" w:rsidRPr="00C85EF2">
        <w:rPr>
          <w:rFonts w:asciiTheme="minorHAnsi" w:eastAsia="Times New Roman" w:hAnsiTheme="minorHAnsi" w:cstheme="minorHAnsi"/>
          <w:sz w:val="24"/>
          <w:szCs w:val="24"/>
          <w:lang w:val="en-US"/>
        </w:rPr>
        <w:t xml:space="preserve">for stimulation of the L-DLPFC </w:t>
      </w:r>
      <w:r w:rsidR="005A6817" w:rsidRPr="00C85EF2">
        <w:rPr>
          <w:rFonts w:asciiTheme="minorHAnsi" w:eastAsia="Times New Roman" w:hAnsiTheme="minorHAnsi" w:cstheme="minorHAnsi"/>
          <w:sz w:val="24"/>
          <w:szCs w:val="24"/>
          <w:lang w:val="en-US"/>
        </w:rPr>
        <w:t xml:space="preserve">are </w:t>
      </w:r>
      <w:r w:rsidR="00FE306B" w:rsidRPr="00C85EF2">
        <w:rPr>
          <w:rFonts w:asciiTheme="minorHAnsi" w:eastAsia="Times New Roman" w:hAnsiTheme="minorHAnsi" w:cstheme="minorHAnsi"/>
          <w:sz w:val="24"/>
          <w:szCs w:val="24"/>
          <w:lang w:val="en-US"/>
        </w:rPr>
        <w:t>approved and</w:t>
      </w:r>
      <w:r w:rsidR="004C1A59" w:rsidRPr="00C85EF2">
        <w:rPr>
          <w:rFonts w:asciiTheme="minorHAnsi" w:eastAsia="Times New Roman" w:hAnsiTheme="minorHAnsi" w:cstheme="minorHAnsi"/>
          <w:sz w:val="24"/>
          <w:szCs w:val="24"/>
          <w:lang w:val="en-US"/>
        </w:rPr>
        <w:t>/</w:t>
      </w:r>
      <w:r w:rsidR="00935003" w:rsidRPr="00C85EF2">
        <w:rPr>
          <w:rFonts w:asciiTheme="minorHAnsi" w:eastAsia="Times New Roman" w:hAnsiTheme="minorHAnsi" w:cstheme="minorHAnsi"/>
          <w:sz w:val="24"/>
          <w:szCs w:val="24"/>
          <w:lang w:val="en-US"/>
        </w:rPr>
        <w:t xml:space="preserve">or cleared by regulatory agencies for treatment of depression, and </w:t>
      </w:r>
      <w:r w:rsidR="00FE306B" w:rsidRPr="00C85EF2">
        <w:rPr>
          <w:rFonts w:asciiTheme="minorHAnsi" w:eastAsia="Times New Roman" w:hAnsiTheme="minorHAnsi" w:cstheme="minorHAnsi"/>
          <w:sz w:val="24"/>
          <w:szCs w:val="24"/>
          <w:lang w:val="en-US"/>
        </w:rPr>
        <w:t>available in most TMS centers</w:t>
      </w:r>
      <w:r w:rsidR="00A60BC9" w:rsidRPr="00C85EF2">
        <w:rPr>
          <w:rFonts w:asciiTheme="minorHAnsi" w:eastAsia="Times New Roman" w:hAnsiTheme="minorHAnsi" w:cstheme="minorHAnsi"/>
          <w:sz w:val="24"/>
          <w:szCs w:val="24"/>
          <w:lang w:val="en-US"/>
        </w:rPr>
        <w:t xml:space="preserve"> as acute/induction TMS treatment schedules</w:t>
      </w:r>
      <w:r w:rsidR="00935003" w:rsidRPr="00C85EF2">
        <w:rPr>
          <w:rFonts w:asciiTheme="minorHAnsi" w:eastAsia="Times New Roman" w:hAnsiTheme="minorHAnsi" w:cstheme="minorHAnsi"/>
          <w:sz w:val="24"/>
          <w:szCs w:val="24"/>
          <w:lang w:val="en-US"/>
        </w:rPr>
        <w:t>, with sessions delivered daily over 20-30 daily sessions on weekdays</w:t>
      </w:r>
      <w:r w:rsidR="00A11614" w:rsidRPr="00C85EF2">
        <w:rPr>
          <w:rFonts w:asciiTheme="minorHAnsi" w:eastAsia="Times New Roman" w:hAnsiTheme="minorHAnsi" w:cstheme="minorHAnsi"/>
          <w:sz w:val="24"/>
          <w:szCs w:val="24"/>
          <w:lang w:val="en-US"/>
        </w:rPr>
        <w:fldChar w:fldCharType="begin">
          <w:fldData xml:space="preserve">PEVuZE5vdGU+PENpdGU+PEF1dGhvcj5Db3RvdmlvPC9BdXRob3I+PFllYXI+MjAyMzwvWWVhcj48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</w:fldData>
        </w:fldChar>
      </w:r>
      <w:r w:rsidR="00A11614" w:rsidRPr="00C85EF2">
        <w:rPr>
          <w:rFonts w:asciiTheme="minorHAnsi" w:eastAsia="Times New Roman" w:hAnsiTheme="minorHAnsi" w:cstheme="minorHAnsi"/>
          <w:sz w:val="24"/>
          <w:szCs w:val="24"/>
          <w:lang w:val="en-US"/>
        </w:rPr>
        <w:instrText xml:space="preserve"> ADDIN EN.JS.CITE </w:instrText>
      </w:r>
      <w:r w:rsidR="00A11614" w:rsidRPr="00C85EF2">
        <w:rPr>
          <w:rFonts w:asciiTheme="minorHAnsi" w:eastAsia="Times New Roman" w:hAnsiTheme="minorHAnsi" w:cstheme="minorHAnsi"/>
          <w:sz w:val="24"/>
          <w:szCs w:val="24"/>
          <w:lang w:val="en-US"/>
        </w:rPr>
      </w:r>
      <w:r w:rsidR="00A11614" w:rsidRPr="00C85EF2">
        <w:rPr>
          <w:rFonts w:asciiTheme="minorHAnsi" w:eastAsia="Times New Roman" w:hAnsiTheme="minorHAnsi" w:cstheme="minorHAnsi"/>
          <w:sz w:val="24"/>
          <w:szCs w:val="24"/>
          <w:lang w:val="en-US"/>
        </w:rPr>
        <w:fldChar w:fldCharType="separate"/>
      </w:r>
      <w:r w:rsidR="005F7D09" w:rsidRPr="00C85EF2">
        <w:rPr>
          <w:rFonts w:asciiTheme="minorHAnsi" w:eastAsia="Times New Roman" w:hAnsiTheme="minorHAnsi" w:cstheme="minorHAnsi"/>
          <w:noProof/>
          <w:sz w:val="24"/>
          <w:szCs w:val="24"/>
          <w:vertAlign w:val="superscript"/>
          <w:lang w:val="en-US"/>
        </w:rPr>
        <w:t>11</w:t>
      </w:r>
      <w:r w:rsidR="00A11614" w:rsidRPr="00C85EF2">
        <w:rPr>
          <w:rFonts w:asciiTheme="minorHAnsi" w:eastAsia="Times New Roman" w:hAnsiTheme="minorHAnsi" w:cstheme="minorHAnsi"/>
          <w:sz w:val="24"/>
          <w:szCs w:val="24"/>
          <w:lang w:val="en-US"/>
        </w:rPr>
        <w:fldChar w:fldCharType="end"/>
      </w:r>
      <w:r w:rsidRPr="00C85EF2">
        <w:rPr>
          <w:rFonts w:asciiTheme="minorHAnsi" w:eastAsia="Times New Roman" w:hAnsiTheme="minorHAnsi" w:cstheme="minorHAnsi"/>
          <w:sz w:val="24"/>
          <w:szCs w:val="24"/>
          <w:lang w:val="en-US"/>
        </w:rPr>
        <w:t>:</w:t>
      </w:r>
    </w:p>
    <w:p w14:paraId="009FE4F3" w14:textId="77777777" w:rsidR="00E2438C" w:rsidRPr="00C85EF2" w:rsidRDefault="00E2438C"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5025CB98" w14:textId="334864FE" w:rsidR="00CE586B" w:rsidRPr="00C85EF2" w:rsidRDefault="00E773B8"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r w:rsidRPr="00C85EF2">
        <w:rPr>
          <w:rFonts w:asciiTheme="minorHAnsi" w:eastAsia="Times New Roman" w:hAnsiTheme="minorHAnsi" w:cstheme="minorHAnsi"/>
          <w:sz w:val="24"/>
          <w:szCs w:val="24"/>
          <w:lang w:val="en-US"/>
        </w:rPr>
        <w:t>High frequency</w:t>
      </w:r>
      <w:r w:rsidR="00935003" w:rsidRPr="00C85EF2">
        <w:rPr>
          <w:rFonts w:asciiTheme="minorHAnsi" w:eastAsia="Times New Roman" w:hAnsiTheme="minorHAnsi" w:cstheme="minorHAnsi"/>
          <w:sz w:val="24"/>
          <w:szCs w:val="24"/>
          <w:lang w:val="en-US"/>
        </w:rPr>
        <w:t xml:space="preserve"> </w:t>
      </w:r>
      <w:proofErr w:type="spellStart"/>
      <w:r w:rsidR="00A616ED" w:rsidRPr="00C85EF2">
        <w:rPr>
          <w:rFonts w:asciiTheme="minorHAnsi" w:eastAsia="Times New Roman" w:hAnsiTheme="minorHAnsi" w:cstheme="minorHAnsi"/>
          <w:sz w:val="24"/>
          <w:szCs w:val="24"/>
          <w:lang w:val="en-US"/>
        </w:rPr>
        <w:t>rTMS</w:t>
      </w:r>
      <w:proofErr w:type="spellEnd"/>
      <w:r w:rsidR="00902754" w:rsidRPr="00C85EF2">
        <w:rPr>
          <w:rFonts w:asciiTheme="minorHAnsi" w:eastAsia="Times New Roman" w:hAnsiTheme="minorHAnsi" w:cstheme="minorHAnsi"/>
          <w:sz w:val="24"/>
          <w:szCs w:val="24"/>
          <w:lang w:val="en-US"/>
        </w:rPr>
        <w:t>: Deliver p</w:t>
      </w:r>
      <w:r w:rsidR="00935003" w:rsidRPr="00C85EF2">
        <w:rPr>
          <w:rFonts w:asciiTheme="minorHAnsi" w:eastAsia="Times New Roman" w:hAnsiTheme="minorHAnsi" w:cstheme="minorHAnsi"/>
          <w:sz w:val="24"/>
          <w:szCs w:val="24"/>
          <w:lang w:val="en-US"/>
        </w:rPr>
        <w:t xml:space="preserve">ulses with intensity at </w:t>
      </w:r>
      <w:r w:rsidR="004215D1" w:rsidRPr="00C85EF2">
        <w:rPr>
          <w:rFonts w:asciiTheme="minorHAnsi" w:eastAsia="Times New Roman" w:hAnsiTheme="minorHAnsi" w:cstheme="minorHAnsi"/>
          <w:sz w:val="24"/>
          <w:szCs w:val="24"/>
          <w:lang w:val="en-US"/>
        </w:rPr>
        <w:t xml:space="preserve">120% </w:t>
      </w:r>
      <w:r w:rsidR="00935003" w:rsidRPr="00C85EF2">
        <w:rPr>
          <w:rFonts w:asciiTheme="minorHAnsi" w:eastAsia="Times New Roman" w:hAnsiTheme="minorHAnsi" w:cstheme="minorHAnsi"/>
          <w:sz w:val="24"/>
          <w:szCs w:val="24"/>
          <w:lang w:val="en-US"/>
        </w:rPr>
        <w:t xml:space="preserve">of the </w:t>
      </w:r>
      <w:proofErr w:type="spellStart"/>
      <w:r w:rsidR="00935003" w:rsidRPr="00C85EF2">
        <w:rPr>
          <w:rFonts w:asciiTheme="minorHAnsi" w:eastAsia="Times New Roman" w:hAnsiTheme="minorHAnsi" w:cstheme="minorHAnsi"/>
          <w:sz w:val="24"/>
          <w:szCs w:val="24"/>
          <w:lang w:val="en-US"/>
        </w:rPr>
        <w:t>r</w:t>
      </w:r>
      <w:r w:rsidR="004215D1" w:rsidRPr="00C85EF2">
        <w:rPr>
          <w:rFonts w:asciiTheme="minorHAnsi" w:eastAsia="Times New Roman" w:hAnsiTheme="minorHAnsi" w:cstheme="minorHAnsi"/>
          <w:sz w:val="24"/>
          <w:szCs w:val="24"/>
          <w:lang w:val="en-US"/>
        </w:rPr>
        <w:t>MT</w:t>
      </w:r>
      <w:proofErr w:type="spellEnd"/>
      <w:r w:rsidR="00935003" w:rsidRPr="00C85EF2">
        <w:rPr>
          <w:rFonts w:asciiTheme="minorHAnsi" w:eastAsia="Times New Roman" w:hAnsiTheme="minorHAnsi" w:cstheme="minorHAnsi"/>
          <w:sz w:val="24"/>
          <w:szCs w:val="24"/>
          <w:lang w:val="en-US"/>
        </w:rPr>
        <w:t>, and frequency of</w:t>
      </w:r>
      <w:r w:rsidR="004215D1" w:rsidRPr="00C85EF2">
        <w:rPr>
          <w:rFonts w:asciiTheme="minorHAnsi" w:eastAsia="Times New Roman" w:hAnsiTheme="minorHAnsi" w:cstheme="minorHAnsi"/>
          <w:sz w:val="24"/>
          <w:szCs w:val="24"/>
          <w:lang w:val="en-US"/>
        </w:rPr>
        <w:t xml:space="preserve"> 10 Hz</w:t>
      </w:r>
      <w:r w:rsidR="00935003" w:rsidRPr="00C85EF2">
        <w:rPr>
          <w:rFonts w:asciiTheme="minorHAnsi" w:eastAsia="Times New Roman" w:hAnsiTheme="minorHAnsi" w:cstheme="minorHAnsi"/>
          <w:sz w:val="24"/>
          <w:szCs w:val="24"/>
          <w:lang w:val="en-US"/>
        </w:rPr>
        <w:t xml:space="preserve"> </w:t>
      </w:r>
      <w:r w:rsidR="00902754" w:rsidRPr="00C85EF2">
        <w:rPr>
          <w:rFonts w:asciiTheme="minorHAnsi" w:eastAsia="Times New Roman" w:hAnsiTheme="minorHAnsi" w:cstheme="minorHAnsi"/>
          <w:sz w:val="24"/>
          <w:szCs w:val="24"/>
          <w:lang w:val="en-US"/>
        </w:rPr>
        <w:t>(</w:t>
      </w:r>
      <w:r w:rsidR="00935003" w:rsidRPr="00C85EF2">
        <w:rPr>
          <w:rFonts w:asciiTheme="minorHAnsi" w:eastAsia="Times New Roman" w:hAnsiTheme="minorHAnsi" w:cstheme="minorHAnsi"/>
          <w:sz w:val="24"/>
          <w:szCs w:val="24"/>
          <w:lang w:val="en-US"/>
        </w:rPr>
        <w:t>3000 pulses per session</w:t>
      </w:r>
      <w:r w:rsidR="004215D1" w:rsidRPr="00C85EF2">
        <w:rPr>
          <w:rFonts w:asciiTheme="minorHAnsi" w:eastAsia="Times New Roman" w:hAnsiTheme="minorHAnsi" w:cstheme="minorHAnsi"/>
          <w:sz w:val="24"/>
          <w:szCs w:val="24"/>
          <w:lang w:val="en-US"/>
        </w:rPr>
        <w:t xml:space="preserve">, </w:t>
      </w:r>
      <w:r w:rsidR="00935003" w:rsidRPr="00C85EF2">
        <w:rPr>
          <w:rFonts w:asciiTheme="minorHAnsi" w:eastAsia="Times New Roman" w:hAnsiTheme="minorHAnsi" w:cstheme="minorHAnsi"/>
          <w:sz w:val="24"/>
          <w:szCs w:val="24"/>
          <w:lang w:val="en-US"/>
        </w:rPr>
        <w:t xml:space="preserve">in sequential cycles of </w:t>
      </w:r>
      <w:r w:rsidR="004215D1" w:rsidRPr="00C85EF2">
        <w:rPr>
          <w:rFonts w:asciiTheme="minorHAnsi" w:eastAsia="Times New Roman" w:hAnsiTheme="minorHAnsi" w:cstheme="minorHAnsi"/>
          <w:sz w:val="24"/>
          <w:szCs w:val="24"/>
          <w:lang w:val="en-US"/>
        </w:rPr>
        <w:t>4</w:t>
      </w:r>
      <w:r w:rsidR="00C12A4E" w:rsidRPr="00C85EF2">
        <w:rPr>
          <w:rFonts w:asciiTheme="minorHAnsi" w:eastAsia="Times New Roman" w:hAnsiTheme="minorHAnsi" w:cstheme="minorHAnsi"/>
          <w:sz w:val="24"/>
          <w:szCs w:val="24"/>
          <w:lang w:val="en-US"/>
        </w:rPr>
        <w:t xml:space="preserve"> </w:t>
      </w:r>
      <w:proofErr w:type="spellStart"/>
      <w:r w:rsidR="00902754" w:rsidRPr="00C85EF2">
        <w:rPr>
          <w:rFonts w:asciiTheme="minorHAnsi" w:eastAsia="Times New Roman" w:hAnsiTheme="minorHAnsi" w:cstheme="minorHAnsi"/>
          <w:sz w:val="24"/>
          <w:szCs w:val="24"/>
          <w:lang w:val="en-US"/>
        </w:rPr>
        <w:t xml:space="preserve">s </w:t>
      </w:r>
      <w:r w:rsidR="004215D1" w:rsidRPr="00C85EF2">
        <w:rPr>
          <w:rFonts w:asciiTheme="minorHAnsi" w:eastAsia="Times New Roman" w:hAnsiTheme="minorHAnsi" w:cstheme="minorHAnsi"/>
          <w:sz w:val="24"/>
          <w:szCs w:val="24"/>
          <w:lang w:val="en-US"/>
        </w:rPr>
        <w:t>on</w:t>
      </w:r>
      <w:proofErr w:type="spellEnd"/>
      <w:r w:rsidR="00935003" w:rsidRPr="00C85EF2">
        <w:rPr>
          <w:rFonts w:asciiTheme="minorHAnsi" w:eastAsia="Times New Roman" w:hAnsiTheme="minorHAnsi" w:cstheme="minorHAnsi"/>
          <w:sz w:val="24"/>
          <w:szCs w:val="24"/>
          <w:lang w:val="en-US"/>
        </w:rPr>
        <w:t xml:space="preserve"> and </w:t>
      </w:r>
      <w:r w:rsidR="004215D1" w:rsidRPr="00C85EF2">
        <w:rPr>
          <w:rFonts w:asciiTheme="minorHAnsi" w:eastAsia="Times New Roman" w:hAnsiTheme="minorHAnsi" w:cstheme="minorHAnsi"/>
          <w:sz w:val="24"/>
          <w:szCs w:val="24"/>
          <w:lang w:val="en-US"/>
        </w:rPr>
        <w:t>26</w:t>
      </w:r>
      <w:r w:rsidR="00C12A4E" w:rsidRPr="00C85EF2">
        <w:rPr>
          <w:rFonts w:asciiTheme="minorHAnsi" w:eastAsia="Times New Roman" w:hAnsiTheme="minorHAnsi" w:cstheme="minorHAnsi"/>
          <w:sz w:val="24"/>
          <w:szCs w:val="24"/>
          <w:lang w:val="en-US"/>
        </w:rPr>
        <w:t xml:space="preserve"> </w:t>
      </w:r>
      <w:r w:rsidR="00902754" w:rsidRPr="00C85EF2">
        <w:rPr>
          <w:rFonts w:asciiTheme="minorHAnsi" w:eastAsia="Times New Roman" w:hAnsiTheme="minorHAnsi" w:cstheme="minorHAnsi"/>
          <w:sz w:val="24"/>
          <w:szCs w:val="24"/>
          <w:lang w:val="en-US"/>
        </w:rPr>
        <w:t xml:space="preserve">s </w:t>
      </w:r>
      <w:r w:rsidR="004215D1" w:rsidRPr="00C85EF2">
        <w:rPr>
          <w:rFonts w:asciiTheme="minorHAnsi" w:eastAsia="Times New Roman" w:hAnsiTheme="minorHAnsi" w:cstheme="minorHAnsi"/>
          <w:sz w:val="24"/>
          <w:szCs w:val="24"/>
          <w:lang w:val="en-US"/>
        </w:rPr>
        <w:t>off</w:t>
      </w:r>
      <w:r w:rsidR="00935003" w:rsidRPr="00C85EF2">
        <w:rPr>
          <w:rFonts w:asciiTheme="minorHAnsi" w:eastAsia="Times New Roman" w:hAnsiTheme="minorHAnsi" w:cstheme="minorHAnsi"/>
          <w:sz w:val="24"/>
          <w:szCs w:val="24"/>
          <w:lang w:val="en-US"/>
        </w:rPr>
        <w:t>, with a</w:t>
      </w:r>
      <w:r w:rsidR="004215D1" w:rsidRPr="00C85EF2">
        <w:rPr>
          <w:rFonts w:asciiTheme="minorHAnsi" w:eastAsia="Times New Roman" w:hAnsiTheme="minorHAnsi" w:cstheme="minorHAnsi"/>
          <w:sz w:val="24"/>
          <w:szCs w:val="24"/>
          <w:lang w:val="en-US"/>
        </w:rPr>
        <w:t xml:space="preserve"> total duration </w:t>
      </w:r>
      <w:r w:rsidR="00935003" w:rsidRPr="00C85EF2">
        <w:rPr>
          <w:rFonts w:asciiTheme="minorHAnsi" w:eastAsia="Times New Roman" w:hAnsiTheme="minorHAnsi" w:cstheme="minorHAnsi"/>
          <w:sz w:val="24"/>
          <w:szCs w:val="24"/>
          <w:lang w:val="en-US"/>
        </w:rPr>
        <w:t>of</w:t>
      </w:r>
      <w:r w:rsidR="004215D1" w:rsidRPr="00C85EF2">
        <w:rPr>
          <w:rFonts w:asciiTheme="minorHAnsi" w:eastAsia="Times New Roman" w:hAnsiTheme="minorHAnsi" w:cstheme="minorHAnsi"/>
          <w:sz w:val="24"/>
          <w:szCs w:val="24"/>
          <w:lang w:val="en-US"/>
        </w:rPr>
        <w:t xml:space="preserve"> 37.5</w:t>
      </w:r>
      <w:r w:rsidR="00C12A4E" w:rsidRPr="00C85EF2">
        <w:rPr>
          <w:rFonts w:asciiTheme="minorHAnsi" w:eastAsia="Times New Roman" w:hAnsiTheme="minorHAnsi" w:cstheme="minorHAnsi"/>
          <w:sz w:val="24"/>
          <w:szCs w:val="24"/>
          <w:lang w:val="en-US"/>
        </w:rPr>
        <w:t xml:space="preserve"> </w:t>
      </w:r>
      <w:r w:rsidR="00FE306B" w:rsidRPr="00C85EF2">
        <w:rPr>
          <w:rFonts w:asciiTheme="minorHAnsi" w:eastAsia="Times New Roman" w:hAnsiTheme="minorHAnsi" w:cstheme="minorHAnsi"/>
          <w:sz w:val="24"/>
          <w:szCs w:val="24"/>
          <w:lang w:val="en-US"/>
        </w:rPr>
        <w:t>min</w:t>
      </w:r>
      <w:r w:rsidR="00902754" w:rsidRPr="00C85EF2">
        <w:rPr>
          <w:rFonts w:asciiTheme="minorHAnsi" w:eastAsia="Times New Roman" w:hAnsiTheme="minorHAnsi" w:cstheme="minorHAnsi"/>
          <w:sz w:val="24"/>
          <w:szCs w:val="24"/>
          <w:lang w:val="en-US"/>
        </w:rPr>
        <w:t>)</w:t>
      </w:r>
      <w:r w:rsidR="00A60BC9" w:rsidRPr="00C85EF2">
        <w:rPr>
          <w:rFonts w:asciiTheme="minorHAnsi" w:eastAsia="Times New Roman" w:hAnsiTheme="minorHAnsi" w:cstheme="minorHAnsi"/>
          <w:sz w:val="24"/>
          <w:szCs w:val="24"/>
          <w:lang w:val="en-US"/>
        </w:rPr>
        <w:t>.</w:t>
      </w:r>
    </w:p>
    <w:p w14:paraId="59876985" w14:textId="77777777" w:rsidR="00E2438C" w:rsidRPr="00C85EF2" w:rsidRDefault="00E2438C" w:rsidP="00C85EF2">
      <w:pPr>
        <w:pStyle w:val="ListParagraph"/>
        <w:spacing w:after="0" w:line="240" w:lineRule="auto"/>
        <w:ind w:left="0"/>
        <w:contextualSpacing w:val="0"/>
        <w:jc w:val="both"/>
        <w:rPr>
          <w:rFonts w:asciiTheme="minorHAnsi" w:eastAsia="Times New Roman" w:hAnsiTheme="minorHAnsi" w:cstheme="minorHAnsi"/>
          <w:b/>
          <w:bCs/>
          <w:sz w:val="24"/>
          <w:szCs w:val="24"/>
          <w:lang w:val="en-US"/>
        </w:rPr>
      </w:pPr>
    </w:p>
    <w:p w14:paraId="005E5D0A" w14:textId="2C710162" w:rsidR="00CE586B" w:rsidRPr="00C85EF2" w:rsidRDefault="00A616ED"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b/>
          <w:bCs/>
          <w:sz w:val="24"/>
          <w:szCs w:val="24"/>
          <w:lang w:val="en-US"/>
        </w:rPr>
      </w:pPr>
      <w:proofErr w:type="spellStart"/>
      <w:r w:rsidRPr="00C85EF2">
        <w:rPr>
          <w:rFonts w:asciiTheme="minorHAnsi" w:eastAsia="Times New Roman" w:hAnsiTheme="minorHAnsi" w:cstheme="minorHAnsi"/>
          <w:sz w:val="24"/>
          <w:szCs w:val="24"/>
          <w:lang w:val="en-US"/>
        </w:rPr>
        <w:t>iTBS</w:t>
      </w:r>
      <w:proofErr w:type="spellEnd"/>
      <w:r w:rsidR="00E2438C" w:rsidRPr="00C85EF2">
        <w:rPr>
          <w:rFonts w:asciiTheme="minorHAnsi" w:eastAsia="Times New Roman" w:hAnsiTheme="minorHAnsi" w:cstheme="minorHAnsi"/>
          <w:sz w:val="24"/>
          <w:szCs w:val="24"/>
          <w:lang w:val="en-US"/>
        </w:rPr>
        <w:t>:</w:t>
      </w:r>
      <w:r w:rsidR="004215D1" w:rsidRPr="00C85EF2">
        <w:rPr>
          <w:rFonts w:asciiTheme="minorHAnsi" w:eastAsia="Times New Roman" w:hAnsiTheme="minorHAnsi" w:cstheme="minorHAnsi"/>
          <w:sz w:val="24"/>
          <w:szCs w:val="24"/>
          <w:lang w:val="en-US"/>
        </w:rPr>
        <w:t xml:space="preserve"> </w:t>
      </w:r>
      <w:r w:rsidR="00902754" w:rsidRPr="00C85EF2">
        <w:rPr>
          <w:rFonts w:asciiTheme="minorHAnsi" w:eastAsia="Times New Roman" w:hAnsiTheme="minorHAnsi" w:cstheme="minorHAnsi"/>
          <w:sz w:val="24"/>
          <w:szCs w:val="24"/>
          <w:lang w:val="en-US"/>
        </w:rPr>
        <w:t>Deliver p</w:t>
      </w:r>
      <w:r w:rsidR="00935003" w:rsidRPr="00C85EF2">
        <w:rPr>
          <w:rFonts w:asciiTheme="minorHAnsi" w:eastAsia="Times New Roman" w:hAnsiTheme="minorHAnsi" w:cstheme="minorHAnsi"/>
          <w:sz w:val="24"/>
          <w:szCs w:val="24"/>
          <w:lang w:val="en-US"/>
        </w:rPr>
        <w:t xml:space="preserve">ulses with intensity at </w:t>
      </w:r>
      <w:r w:rsidR="004215D1" w:rsidRPr="00C85EF2">
        <w:rPr>
          <w:rFonts w:asciiTheme="minorHAnsi" w:eastAsia="Times New Roman" w:hAnsiTheme="minorHAnsi" w:cstheme="minorHAnsi"/>
          <w:sz w:val="24"/>
          <w:szCs w:val="24"/>
          <w:lang w:val="en-US"/>
        </w:rPr>
        <w:t xml:space="preserve">120% </w:t>
      </w:r>
      <w:proofErr w:type="spellStart"/>
      <w:r w:rsidR="00E773B8" w:rsidRPr="00C85EF2">
        <w:rPr>
          <w:rFonts w:asciiTheme="minorHAnsi" w:eastAsia="Times New Roman" w:hAnsiTheme="minorHAnsi" w:cstheme="minorHAnsi"/>
          <w:sz w:val="24"/>
          <w:szCs w:val="24"/>
          <w:lang w:val="en-US"/>
        </w:rPr>
        <w:t>r</w:t>
      </w:r>
      <w:r w:rsidR="004215D1" w:rsidRPr="00C85EF2">
        <w:rPr>
          <w:rFonts w:asciiTheme="minorHAnsi" w:eastAsia="Times New Roman" w:hAnsiTheme="minorHAnsi" w:cstheme="minorHAnsi"/>
          <w:sz w:val="24"/>
          <w:szCs w:val="24"/>
          <w:lang w:val="en-US"/>
        </w:rPr>
        <w:t>MT</w:t>
      </w:r>
      <w:proofErr w:type="spellEnd"/>
      <w:r w:rsidR="00935003" w:rsidRPr="00C85EF2">
        <w:rPr>
          <w:rFonts w:asciiTheme="minorHAnsi" w:eastAsia="Times New Roman" w:hAnsiTheme="minorHAnsi" w:cstheme="minorHAnsi"/>
          <w:sz w:val="24"/>
          <w:szCs w:val="24"/>
          <w:lang w:val="en-US"/>
        </w:rPr>
        <w:t>, in</w:t>
      </w:r>
      <w:r w:rsidR="004215D1" w:rsidRPr="00C85EF2">
        <w:rPr>
          <w:rFonts w:asciiTheme="minorHAnsi" w:eastAsia="Times New Roman" w:hAnsiTheme="minorHAnsi" w:cstheme="minorHAnsi"/>
          <w:sz w:val="24"/>
          <w:szCs w:val="24"/>
          <w:lang w:val="en-US"/>
        </w:rPr>
        <w:t xml:space="preserve"> </w:t>
      </w:r>
      <w:r w:rsidR="00935003" w:rsidRPr="00C85EF2">
        <w:rPr>
          <w:rFonts w:asciiTheme="minorHAnsi" w:eastAsia="Times New Roman" w:hAnsiTheme="minorHAnsi" w:cstheme="minorHAnsi"/>
          <w:sz w:val="24"/>
          <w:szCs w:val="24"/>
          <w:lang w:val="en-US"/>
        </w:rPr>
        <w:t xml:space="preserve">50 Hz </w:t>
      </w:r>
      <w:r w:rsidR="004215D1" w:rsidRPr="00C85EF2">
        <w:rPr>
          <w:rFonts w:asciiTheme="minorHAnsi" w:eastAsia="Times New Roman" w:hAnsiTheme="minorHAnsi" w:cstheme="minorHAnsi"/>
          <w:sz w:val="24"/>
          <w:szCs w:val="24"/>
          <w:lang w:val="en-US"/>
        </w:rPr>
        <w:t>triplet bursts, repeated at 5 Hz</w:t>
      </w:r>
      <w:r w:rsidR="00935003" w:rsidRPr="00C85EF2">
        <w:rPr>
          <w:rFonts w:asciiTheme="minorHAnsi" w:eastAsia="Times New Roman" w:hAnsiTheme="minorHAnsi" w:cstheme="minorHAnsi"/>
          <w:sz w:val="24"/>
          <w:szCs w:val="24"/>
          <w:lang w:val="en-US"/>
        </w:rPr>
        <w:t xml:space="preserve"> </w:t>
      </w:r>
      <w:r w:rsidR="00902754" w:rsidRPr="00C85EF2">
        <w:rPr>
          <w:rFonts w:asciiTheme="minorHAnsi" w:eastAsia="Times New Roman" w:hAnsiTheme="minorHAnsi" w:cstheme="minorHAnsi"/>
          <w:sz w:val="24"/>
          <w:szCs w:val="24"/>
          <w:lang w:val="en-US"/>
        </w:rPr>
        <w:t>(</w:t>
      </w:r>
      <w:r w:rsidR="00935003" w:rsidRPr="00C85EF2">
        <w:rPr>
          <w:rFonts w:asciiTheme="minorHAnsi" w:eastAsia="Times New Roman" w:hAnsiTheme="minorHAnsi" w:cstheme="minorHAnsi"/>
          <w:sz w:val="24"/>
          <w:szCs w:val="24"/>
          <w:lang w:val="en-US"/>
        </w:rPr>
        <w:t xml:space="preserve">600 pulses per session, in sequential cycles of </w:t>
      </w:r>
      <w:r w:rsidR="004215D1" w:rsidRPr="00C85EF2">
        <w:rPr>
          <w:rFonts w:asciiTheme="minorHAnsi" w:eastAsia="Times New Roman" w:hAnsiTheme="minorHAnsi" w:cstheme="minorHAnsi"/>
          <w:sz w:val="24"/>
          <w:szCs w:val="24"/>
          <w:lang w:val="en-US"/>
        </w:rPr>
        <w:t>2</w:t>
      </w:r>
      <w:r w:rsidR="00C12A4E" w:rsidRPr="00C85EF2">
        <w:rPr>
          <w:rFonts w:asciiTheme="minorHAnsi" w:eastAsia="Times New Roman" w:hAnsiTheme="minorHAnsi" w:cstheme="minorHAnsi"/>
          <w:sz w:val="24"/>
          <w:szCs w:val="24"/>
          <w:lang w:val="en-US"/>
        </w:rPr>
        <w:t xml:space="preserve"> </w:t>
      </w:r>
      <w:proofErr w:type="spellStart"/>
      <w:r w:rsidR="00902754" w:rsidRPr="00C85EF2">
        <w:rPr>
          <w:rFonts w:asciiTheme="minorHAnsi" w:eastAsia="Times New Roman" w:hAnsiTheme="minorHAnsi" w:cstheme="minorHAnsi"/>
          <w:sz w:val="24"/>
          <w:szCs w:val="24"/>
          <w:lang w:val="en-US"/>
        </w:rPr>
        <w:t xml:space="preserve">s </w:t>
      </w:r>
      <w:r w:rsidR="004215D1" w:rsidRPr="00C85EF2">
        <w:rPr>
          <w:rFonts w:asciiTheme="minorHAnsi" w:eastAsia="Times New Roman" w:hAnsiTheme="minorHAnsi" w:cstheme="minorHAnsi"/>
          <w:sz w:val="24"/>
          <w:szCs w:val="24"/>
          <w:lang w:val="en-US"/>
        </w:rPr>
        <w:t>on</w:t>
      </w:r>
      <w:proofErr w:type="spellEnd"/>
      <w:r w:rsidR="00935003" w:rsidRPr="00C85EF2">
        <w:rPr>
          <w:rFonts w:asciiTheme="minorHAnsi" w:eastAsia="Times New Roman" w:hAnsiTheme="minorHAnsi" w:cstheme="minorHAnsi"/>
          <w:sz w:val="24"/>
          <w:szCs w:val="24"/>
          <w:lang w:val="en-US"/>
        </w:rPr>
        <w:t xml:space="preserve"> and </w:t>
      </w:r>
      <w:r w:rsidR="004215D1" w:rsidRPr="00C85EF2">
        <w:rPr>
          <w:rFonts w:asciiTheme="minorHAnsi" w:eastAsia="Times New Roman" w:hAnsiTheme="minorHAnsi" w:cstheme="minorHAnsi"/>
          <w:sz w:val="24"/>
          <w:szCs w:val="24"/>
          <w:lang w:val="en-US"/>
        </w:rPr>
        <w:t>8</w:t>
      </w:r>
      <w:r w:rsidR="00C12A4E" w:rsidRPr="00C85EF2">
        <w:rPr>
          <w:rFonts w:asciiTheme="minorHAnsi" w:eastAsia="Times New Roman" w:hAnsiTheme="minorHAnsi" w:cstheme="minorHAnsi"/>
          <w:sz w:val="24"/>
          <w:szCs w:val="24"/>
          <w:lang w:val="en-US"/>
        </w:rPr>
        <w:t xml:space="preserve"> </w:t>
      </w:r>
      <w:r w:rsidR="00902754" w:rsidRPr="00C85EF2">
        <w:rPr>
          <w:rFonts w:asciiTheme="minorHAnsi" w:eastAsia="Times New Roman" w:hAnsiTheme="minorHAnsi" w:cstheme="minorHAnsi"/>
          <w:sz w:val="24"/>
          <w:szCs w:val="24"/>
          <w:lang w:val="en-US"/>
        </w:rPr>
        <w:t xml:space="preserve">s </w:t>
      </w:r>
      <w:r w:rsidR="004215D1" w:rsidRPr="00C85EF2">
        <w:rPr>
          <w:rFonts w:asciiTheme="minorHAnsi" w:eastAsia="Times New Roman" w:hAnsiTheme="minorHAnsi" w:cstheme="minorHAnsi"/>
          <w:sz w:val="24"/>
          <w:szCs w:val="24"/>
          <w:lang w:val="en-US"/>
        </w:rPr>
        <w:t>off</w:t>
      </w:r>
      <w:r w:rsidR="00935003" w:rsidRPr="00C85EF2">
        <w:rPr>
          <w:rFonts w:asciiTheme="minorHAnsi" w:eastAsia="Times New Roman" w:hAnsiTheme="minorHAnsi" w:cstheme="minorHAnsi"/>
          <w:sz w:val="24"/>
          <w:szCs w:val="24"/>
          <w:lang w:val="en-US"/>
        </w:rPr>
        <w:t xml:space="preserve">, with a </w:t>
      </w:r>
      <w:r w:rsidR="004215D1" w:rsidRPr="00C85EF2">
        <w:rPr>
          <w:rFonts w:asciiTheme="minorHAnsi" w:eastAsia="Times New Roman" w:hAnsiTheme="minorHAnsi" w:cstheme="minorHAnsi"/>
          <w:sz w:val="24"/>
          <w:szCs w:val="24"/>
          <w:lang w:val="en-US"/>
        </w:rPr>
        <w:t xml:space="preserve">total duration </w:t>
      </w:r>
      <w:r w:rsidR="00935003" w:rsidRPr="00C85EF2">
        <w:rPr>
          <w:rFonts w:asciiTheme="minorHAnsi" w:eastAsia="Times New Roman" w:hAnsiTheme="minorHAnsi" w:cstheme="minorHAnsi"/>
          <w:sz w:val="24"/>
          <w:szCs w:val="24"/>
          <w:lang w:val="en-US"/>
        </w:rPr>
        <w:t>of</w:t>
      </w:r>
      <w:r w:rsidR="004215D1" w:rsidRPr="00C85EF2">
        <w:rPr>
          <w:rFonts w:asciiTheme="minorHAnsi" w:eastAsia="Times New Roman" w:hAnsiTheme="minorHAnsi" w:cstheme="minorHAnsi"/>
          <w:sz w:val="24"/>
          <w:szCs w:val="24"/>
          <w:lang w:val="en-US"/>
        </w:rPr>
        <w:t xml:space="preserve"> 3</w:t>
      </w:r>
      <w:r w:rsidR="00C12A4E" w:rsidRPr="00C85EF2">
        <w:rPr>
          <w:rFonts w:asciiTheme="minorHAnsi" w:eastAsia="Times New Roman" w:hAnsiTheme="minorHAnsi" w:cstheme="minorHAnsi"/>
          <w:sz w:val="24"/>
          <w:szCs w:val="24"/>
          <w:lang w:val="en-US"/>
        </w:rPr>
        <w:t xml:space="preserve"> </w:t>
      </w:r>
      <w:r w:rsidR="00902754" w:rsidRPr="00C85EF2">
        <w:rPr>
          <w:rFonts w:asciiTheme="minorHAnsi" w:eastAsia="Times New Roman" w:hAnsiTheme="minorHAnsi" w:cstheme="minorHAnsi"/>
          <w:sz w:val="24"/>
          <w:szCs w:val="24"/>
          <w:lang w:val="en-US"/>
        </w:rPr>
        <w:t xml:space="preserve">min </w:t>
      </w:r>
      <w:r w:rsidR="00935003" w:rsidRPr="00C85EF2">
        <w:rPr>
          <w:rFonts w:asciiTheme="minorHAnsi" w:eastAsia="Times New Roman" w:hAnsiTheme="minorHAnsi" w:cstheme="minorHAnsi"/>
          <w:sz w:val="24"/>
          <w:szCs w:val="24"/>
          <w:lang w:val="en-US"/>
        </w:rPr>
        <w:t>and</w:t>
      </w:r>
      <w:r w:rsidR="00FE306B" w:rsidRPr="00C85EF2">
        <w:rPr>
          <w:rFonts w:asciiTheme="minorHAnsi" w:eastAsia="Times New Roman" w:hAnsiTheme="minorHAnsi" w:cstheme="minorHAnsi"/>
          <w:sz w:val="24"/>
          <w:szCs w:val="24"/>
          <w:lang w:val="en-US"/>
        </w:rPr>
        <w:t xml:space="preserve"> </w:t>
      </w:r>
      <w:r w:rsidR="004215D1" w:rsidRPr="00C85EF2">
        <w:rPr>
          <w:rFonts w:asciiTheme="minorHAnsi" w:eastAsia="Times New Roman" w:hAnsiTheme="minorHAnsi" w:cstheme="minorHAnsi"/>
          <w:sz w:val="24"/>
          <w:szCs w:val="24"/>
          <w:lang w:val="en-US"/>
        </w:rPr>
        <w:t>9</w:t>
      </w:r>
      <w:r w:rsidR="00C12A4E" w:rsidRPr="00C85EF2">
        <w:rPr>
          <w:rFonts w:asciiTheme="minorHAnsi" w:eastAsia="Times New Roman" w:hAnsiTheme="minorHAnsi" w:cstheme="minorHAnsi"/>
          <w:sz w:val="24"/>
          <w:szCs w:val="24"/>
          <w:lang w:val="en-US"/>
        </w:rPr>
        <w:t xml:space="preserve"> </w:t>
      </w:r>
      <w:r w:rsidR="00902754" w:rsidRPr="00C85EF2">
        <w:rPr>
          <w:rFonts w:asciiTheme="minorHAnsi" w:eastAsia="Times New Roman" w:hAnsiTheme="minorHAnsi" w:cstheme="minorHAnsi"/>
          <w:sz w:val="24"/>
          <w:szCs w:val="24"/>
          <w:lang w:val="en-US"/>
        </w:rPr>
        <w:t>s)</w:t>
      </w:r>
      <w:r w:rsidR="00A60BC9" w:rsidRPr="00C85EF2">
        <w:rPr>
          <w:rFonts w:asciiTheme="minorHAnsi" w:eastAsia="Times New Roman" w:hAnsiTheme="minorHAnsi" w:cstheme="minorHAnsi"/>
          <w:sz w:val="24"/>
          <w:szCs w:val="24"/>
          <w:lang w:val="en-US"/>
        </w:rPr>
        <w:t>.</w:t>
      </w:r>
    </w:p>
    <w:p w14:paraId="251CAD6B" w14:textId="77777777" w:rsidR="00E2438C" w:rsidRPr="00C85EF2" w:rsidRDefault="00E2438C" w:rsidP="00C85EF2">
      <w:pPr>
        <w:spacing w:after="0" w:line="240" w:lineRule="auto"/>
        <w:jc w:val="both"/>
        <w:rPr>
          <w:rFonts w:asciiTheme="minorHAnsi" w:eastAsia="Times New Roman" w:hAnsiTheme="minorHAnsi" w:cstheme="minorHAnsi"/>
          <w:b/>
          <w:bCs/>
          <w:sz w:val="24"/>
          <w:szCs w:val="24"/>
          <w:lang w:val="en-US"/>
        </w:rPr>
      </w:pPr>
    </w:p>
    <w:p w14:paraId="002F3152" w14:textId="3F570B67" w:rsidR="00CE586B" w:rsidRPr="00E60DF5" w:rsidRDefault="00BD6436"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During </w:t>
      </w:r>
      <w:r w:rsidR="005A4302" w:rsidRPr="00E60DF5">
        <w:rPr>
          <w:rFonts w:asciiTheme="minorHAnsi" w:eastAsia="Times New Roman" w:hAnsiTheme="minorHAnsi" w:cstheme="minorHAnsi"/>
          <w:sz w:val="24"/>
          <w:szCs w:val="24"/>
          <w:lang w:val="en-US"/>
        </w:rPr>
        <w:t>s</w:t>
      </w:r>
      <w:r w:rsidRPr="00E60DF5">
        <w:rPr>
          <w:rFonts w:asciiTheme="minorHAnsi" w:eastAsia="Times New Roman" w:hAnsiTheme="minorHAnsi" w:cstheme="minorHAnsi"/>
          <w:sz w:val="24"/>
          <w:szCs w:val="24"/>
          <w:lang w:val="en-US"/>
        </w:rPr>
        <w:t>ession</w:t>
      </w:r>
      <w:r w:rsidR="00465110" w:rsidRPr="00E60DF5">
        <w:rPr>
          <w:rFonts w:asciiTheme="minorHAnsi" w:eastAsia="Times New Roman" w:hAnsiTheme="minorHAnsi" w:cstheme="minorHAnsi"/>
          <w:sz w:val="24"/>
          <w:szCs w:val="24"/>
          <w:lang w:val="en-US"/>
        </w:rPr>
        <w:t>:</w:t>
      </w:r>
      <w:r w:rsidRPr="00E60DF5">
        <w:rPr>
          <w:rFonts w:asciiTheme="minorHAnsi" w:eastAsia="Times New Roman" w:hAnsiTheme="minorHAnsi" w:cstheme="minorHAnsi"/>
          <w:sz w:val="24"/>
          <w:szCs w:val="24"/>
          <w:lang w:val="en-US"/>
        </w:rPr>
        <w:t xml:space="preserve"> </w:t>
      </w:r>
      <w:r w:rsidR="0037129F" w:rsidRPr="00E60DF5">
        <w:rPr>
          <w:rFonts w:asciiTheme="minorHAnsi" w:eastAsia="Times New Roman" w:hAnsiTheme="minorHAnsi" w:cstheme="minorHAnsi"/>
          <w:sz w:val="24"/>
          <w:szCs w:val="24"/>
          <w:lang w:val="en-US"/>
        </w:rPr>
        <w:t>E</w:t>
      </w:r>
      <w:r w:rsidRPr="00E60DF5">
        <w:rPr>
          <w:rFonts w:asciiTheme="minorHAnsi" w:eastAsia="Times New Roman" w:hAnsiTheme="minorHAnsi" w:cstheme="minorHAnsi"/>
          <w:sz w:val="24"/>
          <w:szCs w:val="24"/>
          <w:lang w:val="en-US"/>
        </w:rPr>
        <w:t xml:space="preserve">nsure that the coil remains correctly </w:t>
      </w:r>
      <w:r w:rsidR="006B1741" w:rsidRPr="00E60DF5">
        <w:rPr>
          <w:rFonts w:asciiTheme="minorHAnsi" w:eastAsia="Times New Roman" w:hAnsiTheme="minorHAnsi" w:cstheme="minorHAnsi"/>
          <w:sz w:val="24"/>
          <w:szCs w:val="24"/>
          <w:lang w:val="en-US"/>
        </w:rPr>
        <w:t xml:space="preserve">located on the head over </w:t>
      </w:r>
      <w:r w:rsidRPr="00E60DF5">
        <w:rPr>
          <w:rFonts w:asciiTheme="minorHAnsi" w:eastAsia="Times New Roman" w:hAnsiTheme="minorHAnsi" w:cstheme="minorHAnsi"/>
          <w:sz w:val="24"/>
          <w:szCs w:val="24"/>
          <w:lang w:val="en-US"/>
        </w:rPr>
        <w:t xml:space="preserve">the TS throughout the session. If the patient experiences any discomfort, assist in normalizing the sensation and adjust the intensity if necessary. </w:t>
      </w:r>
      <w:r w:rsidR="00935003" w:rsidRPr="00E60DF5">
        <w:rPr>
          <w:rFonts w:asciiTheme="minorHAnsi" w:eastAsia="Times New Roman" w:hAnsiTheme="minorHAnsi" w:cstheme="minorHAnsi"/>
          <w:sz w:val="24"/>
          <w:szCs w:val="24"/>
          <w:lang w:val="en-US"/>
        </w:rPr>
        <w:t>S</w:t>
      </w:r>
      <w:r w:rsidRPr="00E60DF5">
        <w:rPr>
          <w:rFonts w:asciiTheme="minorHAnsi" w:eastAsia="Times New Roman" w:hAnsiTheme="minorHAnsi" w:cstheme="minorHAnsi"/>
          <w:sz w:val="24"/>
          <w:szCs w:val="24"/>
          <w:lang w:val="en-US"/>
        </w:rPr>
        <w:t>ession may be paused or discontinued at the patient’s request.</w:t>
      </w:r>
    </w:p>
    <w:p w14:paraId="6E771F97" w14:textId="77777777" w:rsidR="0037129F" w:rsidRPr="00E60DF5" w:rsidRDefault="0037129F"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0C5A4558" w14:textId="095D5200" w:rsidR="00465110" w:rsidRPr="00E60DF5" w:rsidRDefault="00BD6436"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Post-</w:t>
      </w:r>
      <w:r w:rsidR="005A4302" w:rsidRPr="00E60DF5">
        <w:rPr>
          <w:rFonts w:asciiTheme="minorHAnsi" w:eastAsia="Times New Roman" w:hAnsiTheme="minorHAnsi" w:cstheme="minorHAnsi"/>
          <w:sz w:val="24"/>
          <w:szCs w:val="24"/>
          <w:lang w:val="en-US"/>
        </w:rPr>
        <w:t>s</w:t>
      </w:r>
      <w:r w:rsidRPr="00E60DF5">
        <w:rPr>
          <w:rFonts w:asciiTheme="minorHAnsi" w:eastAsia="Times New Roman" w:hAnsiTheme="minorHAnsi" w:cstheme="minorHAnsi"/>
          <w:sz w:val="24"/>
          <w:szCs w:val="24"/>
          <w:lang w:val="en-US"/>
        </w:rPr>
        <w:t xml:space="preserve">ession </w:t>
      </w:r>
      <w:r w:rsidR="005A4302" w:rsidRPr="00E60DF5">
        <w:rPr>
          <w:rFonts w:asciiTheme="minorHAnsi" w:eastAsia="Times New Roman" w:hAnsiTheme="minorHAnsi" w:cstheme="minorHAnsi"/>
          <w:sz w:val="24"/>
          <w:szCs w:val="24"/>
          <w:lang w:val="en-US"/>
        </w:rPr>
        <w:t>p</w:t>
      </w:r>
      <w:r w:rsidRPr="00E60DF5">
        <w:rPr>
          <w:rFonts w:asciiTheme="minorHAnsi" w:eastAsia="Times New Roman" w:hAnsiTheme="minorHAnsi" w:cstheme="minorHAnsi"/>
          <w:sz w:val="24"/>
          <w:szCs w:val="24"/>
          <w:lang w:val="en-US"/>
        </w:rPr>
        <w:t>rocedures</w:t>
      </w:r>
    </w:p>
    <w:p w14:paraId="60D561E2" w14:textId="77777777" w:rsidR="0037129F" w:rsidRPr="00E60DF5" w:rsidRDefault="0037129F" w:rsidP="00C85EF2">
      <w:pPr>
        <w:spacing w:after="0" w:line="240" w:lineRule="auto"/>
        <w:jc w:val="both"/>
        <w:rPr>
          <w:rFonts w:asciiTheme="minorHAnsi" w:eastAsia="Times New Roman" w:hAnsiTheme="minorHAnsi" w:cstheme="minorHAnsi"/>
          <w:sz w:val="24"/>
          <w:szCs w:val="24"/>
          <w:lang w:val="en-US"/>
        </w:rPr>
      </w:pPr>
    </w:p>
    <w:p w14:paraId="68F60B82" w14:textId="006FE4B8" w:rsidR="00465110" w:rsidRPr="00E60DF5" w:rsidRDefault="00465110"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Instruct </w:t>
      </w:r>
      <w:r w:rsidR="001375CD" w:rsidRPr="00E60DF5">
        <w:rPr>
          <w:rFonts w:asciiTheme="minorHAnsi" w:eastAsia="Times New Roman" w:hAnsiTheme="minorHAnsi" w:cstheme="minorHAnsi"/>
          <w:sz w:val="24"/>
          <w:szCs w:val="24"/>
          <w:lang w:val="en-US"/>
        </w:rPr>
        <w:t xml:space="preserve">the </w:t>
      </w:r>
      <w:r w:rsidR="00935003" w:rsidRPr="00E60DF5">
        <w:rPr>
          <w:rFonts w:asciiTheme="minorHAnsi" w:eastAsia="Times New Roman" w:hAnsiTheme="minorHAnsi" w:cstheme="minorHAnsi"/>
          <w:sz w:val="24"/>
          <w:szCs w:val="24"/>
          <w:lang w:val="en-US"/>
        </w:rPr>
        <w:t>patient to stand up slowly, while monitor</w:t>
      </w:r>
      <w:r w:rsidRPr="00E60DF5">
        <w:rPr>
          <w:rFonts w:asciiTheme="minorHAnsi" w:eastAsia="Times New Roman" w:hAnsiTheme="minorHAnsi" w:cstheme="minorHAnsi"/>
          <w:sz w:val="24"/>
          <w:szCs w:val="24"/>
          <w:lang w:val="en-US"/>
        </w:rPr>
        <w:t>ing</w:t>
      </w:r>
      <w:r w:rsidR="00935003" w:rsidRPr="00E60DF5">
        <w:rPr>
          <w:rFonts w:asciiTheme="minorHAnsi" w:eastAsia="Times New Roman" w:hAnsiTheme="minorHAnsi" w:cstheme="minorHAnsi"/>
          <w:sz w:val="24"/>
          <w:szCs w:val="24"/>
          <w:lang w:val="en-US"/>
        </w:rPr>
        <w:t xml:space="preserve"> signs of dizziness or imbalance. </w:t>
      </w:r>
    </w:p>
    <w:p w14:paraId="70E4FAC9" w14:textId="77777777" w:rsidR="0037129F" w:rsidRPr="00E60DF5" w:rsidRDefault="0037129F"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54EFB8B3" w14:textId="17E458F6" w:rsidR="00CE586B" w:rsidRPr="00E60DF5" w:rsidRDefault="00465110" w:rsidP="00C85EF2">
      <w:pPr>
        <w:pStyle w:val="ListParagraph"/>
        <w:numPr>
          <w:ilvl w:val="2"/>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E</w:t>
      </w:r>
      <w:r w:rsidR="001375CD" w:rsidRPr="00E60DF5">
        <w:rPr>
          <w:rFonts w:asciiTheme="minorHAnsi" w:eastAsia="Times New Roman" w:hAnsiTheme="minorHAnsi" w:cstheme="minorHAnsi"/>
          <w:sz w:val="24"/>
          <w:szCs w:val="24"/>
          <w:lang w:val="en-US"/>
        </w:rPr>
        <w:t xml:space="preserve">valuate </w:t>
      </w:r>
      <w:r w:rsidR="0037129F" w:rsidRPr="00E60DF5">
        <w:rPr>
          <w:rFonts w:asciiTheme="minorHAnsi" w:eastAsia="Times New Roman" w:hAnsiTheme="minorHAnsi" w:cstheme="minorHAnsi"/>
          <w:sz w:val="24"/>
          <w:szCs w:val="24"/>
          <w:lang w:val="en-US"/>
        </w:rPr>
        <w:t xml:space="preserve">the </w:t>
      </w:r>
      <w:r w:rsidR="00935003" w:rsidRPr="00E60DF5">
        <w:rPr>
          <w:rFonts w:asciiTheme="minorHAnsi" w:eastAsia="Times New Roman" w:hAnsiTheme="minorHAnsi" w:cstheme="minorHAnsi"/>
          <w:sz w:val="24"/>
          <w:szCs w:val="24"/>
          <w:lang w:val="en-US"/>
        </w:rPr>
        <w:t xml:space="preserve">presence of </w:t>
      </w:r>
      <w:r w:rsidR="001375CD" w:rsidRPr="00E60DF5">
        <w:rPr>
          <w:rFonts w:asciiTheme="minorHAnsi" w:eastAsia="Times New Roman" w:hAnsiTheme="minorHAnsi" w:cstheme="minorHAnsi"/>
          <w:sz w:val="24"/>
          <w:szCs w:val="24"/>
          <w:lang w:val="en-US"/>
        </w:rPr>
        <w:t>discomfort</w:t>
      </w:r>
      <w:r w:rsidR="005A4302" w:rsidRPr="00E60DF5">
        <w:rPr>
          <w:rFonts w:asciiTheme="minorHAnsi" w:eastAsia="Times New Roman" w:hAnsiTheme="minorHAnsi" w:cstheme="minorHAnsi"/>
          <w:sz w:val="24"/>
          <w:szCs w:val="24"/>
          <w:lang w:val="en-US"/>
        </w:rPr>
        <w:fldChar w:fldCharType="begin">
          <w:fldData xml:space="preserve">PEVuZE5vdGU+PENpdGU+PEF1dGhvcj5Sb3NzaTwvQXV0aG9yPjxZZWFyPjIwMjA8L1llYXI+PElE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</w:fldData>
        </w:fldChar>
      </w:r>
      <w:r w:rsidR="005A4302" w:rsidRPr="00E60DF5">
        <w:rPr>
          <w:rFonts w:asciiTheme="minorHAnsi" w:eastAsia="Times New Roman" w:hAnsiTheme="minorHAnsi" w:cstheme="minorHAnsi"/>
          <w:sz w:val="24"/>
          <w:szCs w:val="24"/>
          <w:lang w:val="en-US"/>
        </w:rPr>
        <w:instrText xml:space="preserve"> ADDIN EN.JS.CITE </w:instrText>
      </w:r>
      <w:r w:rsidR="005A4302" w:rsidRPr="00E60DF5">
        <w:rPr>
          <w:rFonts w:asciiTheme="minorHAnsi" w:eastAsia="Times New Roman" w:hAnsiTheme="minorHAnsi" w:cstheme="minorHAnsi"/>
          <w:sz w:val="24"/>
          <w:szCs w:val="24"/>
          <w:lang w:val="en-US"/>
        </w:rPr>
      </w:r>
      <w:r w:rsidR="005A4302" w:rsidRPr="00E60DF5">
        <w:rPr>
          <w:rFonts w:asciiTheme="minorHAnsi" w:eastAsia="Times New Roman" w:hAnsiTheme="minorHAnsi" w:cstheme="minorHAnsi"/>
          <w:sz w:val="24"/>
          <w:szCs w:val="24"/>
          <w:lang w:val="en-US"/>
        </w:rPr>
        <w:fldChar w:fldCharType="separate"/>
      </w:r>
      <w:r w:rsidR="006F6936" w:rsidRPr="00E60DF5">
        <w:rPr>
          <w:rFonts w:asciiTheme="minorHAnsi" w:eastAsia="Times New Roman" w:hAnsiTheme="minorHAnsi" w:cstheme="minorHAnsi"/>
          <w:noProof/>
          <w:sz w:val="24"/>
          <w:szCs w:val="24"/>
          <w:vertAlign w:val="superscript"/>
          <w:lang w:val="en-US"/>
        </w:rPr>
        <w:t>23</w:t>
      </w:r>
      <w:r w:rsidR="005A4302" w:rsidRPr="00E60DF5">
        <w:rPr>
          <w:rFonts w:asciiTheme="minorHAnsi" w:eastAsia="Times New Roman" w:hAnsiTheme="minorHAnsi" w:cstheme="minorHAnsi"/>
          <w:sz w:val="24"/>
          <w:szCs w:val="24"/>
          <w:lang w:val="en-US"/>
        </w:rPr>
        <w:fldChar w:fldCharType="end"/>
      </w:r>
      <w:r w:rsidRPr="00E60DF5">
        <w:rPr>
          <w:rFonts w:asciiTheme="minorHAnsi" w:eastAsia="Times New Roman" w:hAnsiTheme="minorHAnsi" w:cstheme="minorHAnsi"/>
          <w:sz w:val="24"/>
          <w:szCs w:val="24"/>
          <w:lang w:val="en-US"/>
        </w:rPr>
        <w:t>.</w:t>
      </w:r>
      <w:r w:rsidR="00935003" w:rsidRPr="00E60DF5">
        <w:rPr>
          <w:rFonts w:asciiTheme="minorHAnsi" w:eastAsia="Times New Roman" w:hAnsiTheme="minorHAnsi" w:cstheme="minorHAnsi"/>
          <w:sz w:val="24"/>
          <w:szCs w:val="24"/>
          <w:lang w:val="en-US"/>
        </w:rPr>
        <w:t xml:space="preserve"> </w:t>
      </w:r>
      <w:r w:rsidRPr="00E60DF5">
        <w:rPr>
          <w:rFonts w:asciiTheme="minorHAnsi" w:eastAsia="Times New Roman" w:hAnsiTheme="minorHAnsi" w:cstheme="minorHAnsi"/>
          <w:sz w:val="24"/>
          <w:szCs w:val="24"/>
          <w:lang w:val="en-US"/>
        </w:rPr>
        <w:t>F</w:t>
      </w:r>
      <w:r w:rsidR="00935003" w:rsidRPr="00E60DF5">
        <w:rPr>
          <w:rFonts w:asciiTheme="minorHAnsi" w:eastAsia="Times New Roman" w:hAnsiTheme="minorHAnsi" w:cstheme="minorHAnsi"/>
          <w:sz w:val="24"/>
          <w:szCs w:val="24"/>
          <w:lang w:val="en-US"/>
        </w:rPr>
        <w:t xml:space="preserve">or mitigation measures, </w:t>
      </w:r>
      <w:r w:rsidRPr="00E60DF5">
        <w:rPr>
          <w:rFonts w:asciiTheme="minorHAnsi" w:eastAsia="Times New Roman" w:hAnsiTheme="minorHAnsi" w:cstheme="minorHAnsi"/>
          <w:sz w:val="24"/>
          <w:szCs w:val="24"/>
          <w:lang w:val="en-US"/>
        </w:rPr>
        <w:t xml:space="preserve">suggest the use </w:t>
      </w:r>
      <w:r w:rsidR="00935003" w:rsidRPr="00E60DF5">
        <w:rPr>
          <w:rFonts w:asciiTheme="minorHAnsi" w:eastAsia="Times New Roman" w:hAnsiTheme="minorHAnsi" w:cstheme="minorHAnsi"/>
          <w:sz w:val="24"/>
          <w:szCs w:val="24"/>
          <w:lang w:val="en-US"/>
        </w:rPr>
        <w:t xml:space="preserve">over-the counter </w:t>
      </w:r>
      <w:r w:rsidR="001375CD" w:rsidRPr="00E60DF5">
        <w:rPr>
          <w:rFonts w:asciiTheme="minorHAnsi" w:eastAsia="Times New Roman" w:hAnsiTheme="minorHAnsi" w:cstheme="minorHAnsi"/>
          <w:sz w:val="24"/>
          <w:szCs w:val="24"/>
          <w:lang w:val="en-US"/>
        </w:rPr>
        <w:t xml:space="preserve">analgesics </w:t>
      </w:r>
      <w:r w:rsidR="00935003" w:rsidRPr="00E60DF5">
        <w:rPr>
          <w:rFonts w:asciiTheme="minorHAnsi" w:eastAsia="Times New Roman" w:hAnsiTheme="minorHAnsi" w:cstheme="minorHAnsi"/>
          <w:sz w:val="24"/>
          <w:szCs w:val="24"/>
          <w:lang w:val="en-US"/>
        </w:rPr>
        <w:t xml:space="preserve">or </w:t>
      </w:r>
      <w:r w:rsidRPr="00E60DF5">
        <w:rPr>
          <w:rFonts w:asciiTheme="minorHAnsi" w:eastAsia="Times New Roman" w:hAnsiTheme="minorHAnsi" w:cstheme="minorHAnsi"/>
          <w:sz w:val="24"/>
          <w:szCs w:val="24"/>
          <w:lang w:val="en-US"/>
        </w:rPr>
        <w:t xml:space="preserve">to </w:t>
      </w:r>
      <w:r w:rsidR="001375CD" w:rsidRPr="00E60DF5">
        <w:rPr>
          <w:rFonts w:asciiTheme="minorHAnsi" w:eastAsia="Times New Roman" w:hAnsiTheme="minorHAnsi" w:cstheme="minorHAnsi"/>
          <w:sz w:val="24"/>
          <w:szCs w:val="24"/>
          <w:lang w:val="en-US"/>
        </w:rPr>
        <w:t xml:space="preserve">contact </w:t>
      </w:r>
      <w:r w:rsidR="00935003" w:rsidRPr="00E60DF5">
        <w:rPr>
          <w:rFonts w:asciiTheme="minorHAnsi" w:eastAsia="Times New Roman" w:hAnsiTheme="minorHAnsi" w:cstheme="minorHAnsi"/>
          <w:sz w:val="24"/>
          <w:szCs w:val="24"/>
          <w:lang w:val="en-US"/>
        </w:rPr>
        <w:t xml:space="preserve">with </w:t>
      </w:r>
      <w:r w:rsidR="001375CD" w:rsidRPr="00E60DF5">
        <w:rPr>
          <w:rFonts w:asciiTheme="minorHAnsi" w:eastAsia="Times New Roman" w:hAnsiTheme="minorHAnsi" w:cstheme="minorHAnsi"/>
          <w:sz w:val="24"/>
          <w:szCs w:val="24"/>
          <w:lang w:val="en-US"/>
        </w:rPr>
        <w:t xml:space="preserve">the </w:t>
      </w:r>
      <w:r w:rsidR="00935003" w:rsidRPr="00E60DF5">
        <w:rPr>
          <w:rFonts w:asciiTheme="minorHAnsi" w:eastAsia="Times New Roman" w:hAnsiTheme="minorHAnsi" w:cstheme="minorHAnsi"/>
          <w:sz w:val="24"/>
          <w:szCs w:val="24"/>
          <w:lang w:val="en-US"/>
        </w:rPr>
        <w:t xml:space="preserve">attending </w:t>
      </w:r>
      <w:r w:rsidR="001375CD" w:rsidRPr="00E60DF5">
        <w:rPr>
          <w:rFonts w:asciiTheme="minorHAnsi" w:eastAsia="Times New Roman" w:hAnsiTheme="minorHAnsi" w:cstheme="minorHAnsi"/>
          <w:sz w:val="24"/>
          <w:szCs w:val="24"/>
          <w:lang w:val="en-US"/>
        </w:rPr>
        <w:t>physician</w:t>
      </w:r>
      <w:r w:rsidRPr="00E60DF5">
        <w:rPr>
          <w:rFonts w:asciiTheme="minorHAnsi" w:eastAsia="Times New Roman" w:hAnsiTheme="minorHAnsi" w:cstheme="minorHAnsi"/>
          <w:sz w:val="24"/>
          <w:szCs w:val="24"/>
          <w:lang w:val="en-US"/>
        </w:rPr>
        <w:t>,</w:t>
      </w:r>
      <w:r w:rsidR="001375CD" w:rsidRPr="00E60DF5">
        <w:rPr>
          <w:rFonts w:asciiTheme="minorHAnsi" w:eastAsia="Times New Roman" w:hAnsiTheme="minorHAnsi" w:cstheme="minorHAnsi"/>
          <w:sz w:val="24"/>
          <w:szCs w:val="24"/>
          <w:lang w:val="en-US"/>
        </w:rPr>
        <w:t xml:space="preserve"> </w:t>
      </w:r>
      <w:r w:rsidRPr="00E60DF5">
        <w:rPr>
          <w:rFonts w:asciiTheme="minorHAnsi" w:eastAsia="Times New Roman" w:hAnsiTheme="minorHAnsi" w:cstheme="minorHAnsi"/>
          <w:sz w:val="24"/>
          <w:szCs w:val="24"/>
          <w:lang w:val="en-US"/>
        </w:rPr>
        <w:t xml:space="preserve">if </w:t>
      </w:r>
      <w:r w:rsidR="00935003" w:rsidRPr="00E60DF5">
        <w:rPr>
          <w:rFonts w:asciiTheme="minorHAnsi" w:eastAsia="Times New Roman" w:hAnsiTheme="minorHAnsi" w:cstheme="minorHAnsi"/>
          <w:sz w:val="24"/>
          <w:szCs w:val="24"/>
          <w:lang w:val="en-US"/>
        </w:rPr>
        <w:t xml:space="preserve">severe or persisting </w:t>
      </w:r>
      <w:r w:rsidR="001375CD" w:rsidRPr="00E60DF5">
        <w:rPr>
          <w:rFonts w:asciiTheme="minorHAnsi" w:eastAsia="Times New Roman" w:hAnsiTheme="minorHAnsi" w:cstheme="minorHAnsi"/>
          <w:sz w:val="24"/>
          <w:szCs w:val="24"/>
          <w:lang w:val="en-US"/>
        </w:rPr>
        <w:t>symptoms.</w:t>
      </w:r>
    </w:p>
    <w:p w14:paraId="459C532B" w14:textId="77777777" w:rsidR="00CE586B" w:rsidRPr="00E60DF5" w:rsidRDefault="00CE586B" w:rsidP="00C85EF2">
      <w:pPr>
        <w:spacing w:after="0" w:line="240" w:lineRule="auto"/>
        <w:jc w:val="both"/>
        <w:rPr>
          <w:rFonts w:asciiTheme="minorHAnsi" w:eastAsia="Times New Roman" w:hAnsiTheme="minorHAnsi" w:cstheme="minorHAnsi"/>
          <w:sz w:val="24"/>
          <w:szCs w:val="24"/>
          <w:lang w:val="en-US"/>
        </w:rPr>
      </w:pPr>
    </w:p>
    <w:p w14:paraId="75E2F2C8" w14:textId="047C388E" w:rsidR="00CE586B" w:rsidRPr="00E60DF5" w:rsidRDefault="00935003" w:rsidP="00C85EF2">
      <w:pPr>
        <w:pStyle w:val="ListParagraph"/>
        <w:numPr>
          <w:ilvl w:val="0"/>
          <w:numId w:val="20"/>
        </w:numPr>
        <w:spacing w:after="0" w:line="240" w:lineRule="auto"/>
        <w:ind w:left="0" w:firstLine="0"/>
        <w:contextualSpacing w:val="0"/>
        <w:jc w:val="both"/>
        <w:rPr>
          <w:rFonts w:asciiTheme="minorHAnsi" w:hAnsiTheme="minorHAnsi" w:cstheme="minorHAnsi"/>
          <w:b/>
          <w:bCs/>
          <w:sz w:val="24"/>
          <w:szCs w:val="24"/>
          <w:lang w:val="en-US"/>
        </w:rPr>
      </w:pPr>
      <w:r w:rsidRPr="00E60DF5">
        <w:rPr>
          <w:rFonts w:asciiTheme="minorHAnsi" w:hAnsiTheme="minorHAnsi" w:cstheme="minorHAnsi"/>
          <w:b/>
          <w:bCs/>
          <w:sz w:val="24"/>
          <w:szCs w:val="24"/>
          <w:lang w:val="en-US"/>
        </w:rPr>
        <w:t xml:space="preserve">TMS </w:t>
      </w:r>
      <w:r w:rsidR="0037129F" w:rsidRPr="00E60DF5">
        <w:rPr>
          <w:rFonts w:asciiTheme="minorHAnsi" w:hAnsiTheme="minorHAnsi" w:cstheme="minorHAnsi"/>
          <w:b/>
          <w:bCs/>
          <w:sz w:val="24"/>
          <w:szCs w:val="24"/>
          <w:lang w:val="en-US"/>
        </w:rPr>
        <w:t>t</w:t>
      </w:r>
      <w:r w:rsidR="000F4282" w:rsidRPr="00E60DF5">
        <w:rPr>
          <w:rFonts w:asciiTheme="minorHAnsi" w:hAnsiTheme="minorHAnsi" w:cstheme="minorHAnsi"/>
          <w:b/>
          <w:bCs/>
          <w:sz w:val="24"/>
          <w:szCs w:val="24"/>
          <w:lang w:val="en-US"/>
        </w:rPr>
        <w:t xml:space="preserve">reatment </w:t>
      </w:r>
      <w:r w:rsidR="0037129F" w:rsidRPr="00E60DF5">
        <w:rPr>
          <w:rFonts w:asciiTheme="minorHAnsi" w:hAnsiTheme="minorHAnsi" w:cstheme="minorHAnsi"/>
          <w:b/>
          <w:bCs/>
          <w:sz w:val="24"/>
          <w:szCs w:val="24"/>
          <w:lang w:val="en-US"/>
        </w:rPr>
        <w:t>s</w:t>
      </w:r>
      <w:r w:rsidR="004215D1" w:rsidRPr="00E60DF5">
        <w:rPr>
          <w:rFonts w:asciiTheme="minorHAnsi" w:hAnsiTheme="minorHAnsi" w:cstheme="minorHAnsi"/>
          <w:b/>
          <w:bCs/>
          <w:sz w:val="24"/>
          <w:szCs w:val="24"/>
          <w:lang w:val="en-US"/>
        </w:rPr>
        <w:t>essions</w:t>
      </w:r>
      <w:r w:rsidR="00465110" w:rsidRPr="00E60DF5">
        <w:rPr>
          <w:rFonts w:asciiTheme="minorHAnsi" w:hAnsiTheme="minorHAnsi" w:cstheme="minorHAnsi"/>
          <w:b/>
          <w:bCs/>
          <w:sz w:val="24"/>
          <w:szCs w:val="24"/>
          <w:lang w:val="en-US"/>
        </w:rPr>
        <w:t xml:space="preserve"> (</w:t>
      </w:r>
      <w:r w:rsidR="0037129F" w:rsidRPr="00E60DF5">
        <w:rPr>
          <w:rFonts w:asciiTheme="minorHAnsi" w:hAnsiTheme="minorHAnsi" w:cstheme="minorHAnsi"/>
          <w:b/>
          <w:bCs/>
          <w:sz w:val="24"/>
          <w:szCs w:val="24"/>
          <w:lang w:val="en-US"/>
        </w:rPr>
        <w:t xml:space="preserve">performed by </w:t>
      </w:r>
      <w:r w:rsidR="00465110" w:rsidRPr="00E60DF5">
        <w:rPr>
          <w:rFonts w:asciiTheme="minorHAnsi" w:hAnsiTheme="minorHAnsi" w:cstheme="minorHAnsi"/>
          <w:b/>
          <w:bCs/>
          <w:sz w:val="24"/>
          <w:szCs w:val="24"/>
          <w:lang w:val="en-US"/>
        </w:rPr>
        <w:t>TMS technician</w:t>
      </w:r>
      <w:r w:rsidR="0037129F" w:rsidRPr="00E60DF5">
        <w:rPr>
          <w:rFonts w:asciiTheme="minorHAnsi" w:hAnsiTheme="minorHAnsi" w:cstheme="minorHAnsi"/>
          <w:b/>
          <w:bCs/>
          <w:sz w:val="24"/>
          <w:szCs w:val="24"/>
          <w:lang w:val="en-US"/>
        </w:rPr>
        <w:t>)</w:t>
      </w:r>
    </w:p>
    <w:p w14:paraId="2FEA52F8" w14:textId="77777777" w:rsidR="0037129F" w:rsidRPr="00E60DF5" w:rsidRDefault="0037129F" w:rsidP="00C85EF2">
      <w:pPr>
        <w:pStyle w:val="ListParagraph"/>
        <w:spacing w:after="0" w:line="240" w:lineRule="auto"/>
        <w:ind w:left="0"/>
        <w:contextualSpacing w:val="0"/>
        <w:jc w:val="both"/>
        <w:rPr>
          <w:rFonts w:asciiTheme="minorHAnsi" w:hAnsiTheme="minorHAnsi" w:cstheme="minorHAnsi"/>
          <w:b/>
          <w:bCs/>
          <w:sz w:val="24"/>
          <w:szCs w:val="24"/>
          <w:lang w:val="en-US"/>
        </w:rPr>
      </w:pPr>
    </w:p>
    <w:p w14:paraId="449F0BFD" w14:textId="2C924BF2" w:rsidR="00465110" w:rsidRPr="00E60DF5" w:rsidRDefault="004215D1"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Pre-</w:t>
      </w:r>
      <w:r w:rsidR="00865677" w:rsidRPr="00E60DF5">
        <w:rPr>
          <w:rFonts w:asciiTheme="minorHAnsi" w:eastAsia="Times New Roman" w:hAnsiTheme="minorHAnsi" w:cstheme="minorHAnsi"/>
          <w:sz w:val="24"/>
          <w:szCs w:val="24"/>
          <w:lang w:val="en-US"/>
        </w:rPr>
        <w:t>s</w:t>
      </w:r>
      <w:r w:rsidRPr="00E60DF5">
        <w:rPr>
          <w:rFonts w:asciiTheme="minorHAnsi" w:eastAsia="Times New Roman" w:hAnsiTheme="minorHAnsi" w:cstheme="minorHAnsi"/>
          <w:sz w:val="24"/>
          <w:szCs w:val="24"/>
          <w:lang w:val="en-US"/>
        </w:rPr>
        <w:t xml:space="preserve">ession </w:t>
      </w:r>
      <w:r w:rsidR="00FE306B" w:rsidRPr="00E60DF5">
        <w:rPr>
          <w:rFonts w:asciiTheme="minorHAnsi" w:eastAsia="Times New Roman" w:hAnsiTheme="minorHAnsi" w:cstheme="minorHAnsi"/>
          <w:sz w:val="24"/>
          <w:szCs w:val="24"/>
          <w:lang w:val="en-US"/>
        </w:rPr>
        <w:t>c</w:t>
      </w:r>
      <w:r w:rsidRPr="00E60DF5">
        <w:rPr>
          <w:rFonts w:asciiTheme="minorHAnsi" w:eastAsia="Times New Roman" w:hAnsiTheme="minorHAnsi" w:cstheme="minorHAnsi"/>
          <w:sz w:val="24"/>
          <w:szCs w:val="24"/>
          <w:lang w:val="en-US"/>
        </w:rPr>
        <w:t>heck</w:t>
      </w:r>
    </w:p>
    <w:p w14:paraId="589CD5B1" w14:textId="77777777" w:rsidR="00C85EF2" w:rsidRPr="00E60DF5" w:rsidRDefault="00C85EF2"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29CD40FE" w14:textId="51930D72" w:rsidR="000F4282" w:rsidRPr="00E60DF5" w:rsidRDefault="000F4282" w:rsidP="00C85EF2">
      <w:pPr>
        <w:pStyle w:val="ListParagraph"/>
        <w:numPr>
          <w:ilvl w:val="2"/>
          <w:numId w:val="20"/>
        </w:numPr>
        <w:spacing w:after="0" w:line="240" w:lineRule="auto"/>
        <w:ind w:left="0" w:firstLine="0"/>
        <w:contextualSpacing w:val="0"/>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A</w:t>
      </w:r>
      <w:r w:rsidR="004215D1" w:rsidRPr="00E60DF5">
        <w:rPr>
          <w:rFonts w:asciiTheme="minorHAnsi" w:eastAsia="Times New Roman" w:hAnsiTheme="minorHAnsi" w:cstheme="minorHAnsi"/>
          <w:sz w:val="24"/>
          <w:szCs w:val="24"/>
          <w:lang w:val="en-US"/>
        </w:rPr>
        <w:t>sk the patient if they experienced any side effects from the previous session</w:t>
      </w:r>
      <w:r w:rsidRPr="00E60DF5">
        <w:rPr>
          <w:rFonts w:asciiTheme="minorHAnsi" w:eastAsia="Times New Roman" w:hAnsiTheme="minorHAnsi" w:cstheme="minorHAnsi"/>
          <w:sz w:val="24"/>
          <w:szCs w:val="24"/>
          <w:lang w:val="en-US"/>
        </w:rPr>
        <w:t>.</w:t>
      </w:r>
    </w:p>
    <w:p w14:paraId="14587D75" w14:textId="77777777" w:rsidR="0037129F" w:rsidRPr="00E60DF5" w:rsidRDefault="0037129F" w:rsidP="00C85EF2">
      <w:pPr>
        <w:pStyle w:val="ListParagraph"/>
        <w:spacing w:after="0" w:line="240" w:lineRule="auto"/>
        <w:ind w:left="0"/>
        <w:contextualSpacing w:val="0"/>
        <w:rPr>
          <w:rFonts w:asciiTheme="minorHAnsi" w:eastAsia="Times New Roman" w:hAnsiTheme="minorHAnsi" w:cstheme="minorHAnsi"/>
          <w:sz w:val="24"/>
          <w:szCs w:val="24"/>
          <w:lang w:val="en-US"/>
        </w:rPr>
      </w:pPr>
    </w:p>
    <w:p w14:paraId="1AE4A53F" w14:textId="1883343A" w:rsidR="00CE586B" w:rsidRPr="00E60DF5" w:rsidRDefault="000F4282" w:rsidP="00C85EF2">
      <w:pPr>
        <w:pStyle w:val="ListParagraph"/>
        <w:numPr>
          <w:ilvl w:val="2"/>
          <w:numId w:val="20"/>
        </w:numPr>
        <w:spacing w:after="0" w:line="240" w:lineRule="auto"/>
        <w:ind w:left="0" w:firstLine="0"/>
        <w:contextualSpacing w:val="0"/>
        <w:rPr>
          <w:sz w:val="24"/>
          <w:szCs w:val="24"/>
          <w:lang w:val="en-US"/>
        </w:rPr>
      </w:pPr>
      <w:r w:rsidRPr="00E60DF5">
        <w:rPr>
          <w:rFonts w:asciiTheme="minorHAnsi" w:eastAsia="Times New Roman" w:hAnsiTheme="minorHAnsi" w:cstheme="minorHAnsi"/>
          <w:sz w:val="24"/>
          <w:szCs w:val="24"/>
          <w:lang w:val="en-US"/>
        </w:rPr>
        <w:t>Ask the patients</w:t>
      </w:r>
      <w:r w:rsidR="004215D1" w:rsidRPr="00E60DF5">
        <w:rPr>
          <w:rFonts w:asciiTheme="minorHAnsi" w:eastAsia="Times New Roman" w:hAnsiTheme="minorHAnsi" w:cstheme="minorHAnsi"/>
          <w:sz w:val="24"/>
          <w:szCs w:val="24"/>
          <w:lang w:val="en-US"/>
        </w:rPr>
        <w:t xml:space="preserve"> </w:t>
      </w:r>
      <w:r w:rsidRPr="00E60DF5">
        <w:rPr>
          <w:rFonts w:asciiTheme="minorHAnsi" w:eastAsia="Times New Roman" w:hAnsiTheme="minorHAnsi" w:cstheme="minorHAnsi"/>
          <w:sz w:val="24"/>
          <w:szCs w:val="24"/>
          <w:lang w:val="en-US"/>
        </w:rPr>
        <w:t xml:space="preserve">for </w:t>
      </w:r>
      <w:r w:rsidR="004215D1" w:rsidRPr="00E60DF5">
        <w:rPr>
          <w:rFonts w:asciiTheme="minorHAnsi" w:eastAsia="Times New Roman" w:hAnsiTheme="minorHAnsi" w:cstheme="minorHAnsi"/>
          <w:sz w:val="24"/>
          <w:szCs w:val="24"/>
          <w:lang w:val="en-US"/>
        </w:rPr>
        <w:t xml:space="preserve">any changes in medication that might affect the </w:t>
      </w:r>
      <w:proofErr w:type="spellStart"/>
      <w:r w:rsidR="00E773B8" w:rsidRPr="00E60DF5">
        <w:rPr>
          <w:rFonts w:asciiTheme="minorHAnsi" w:eastAsia="Times New Roman" w:hAnsiTheme="minorHAnsi" w:cstheme="minorHAnsi"/>
          <w:sz w:val="24"/>
          <w:szCs w:val="24"/>
          <w:lang w:val="en-US"/>
        </w:rPr>
        <w:t>r</w:t>
      </w:r>
      <w:r w:rsidR="00FE306B" w:rsidRPr="00E60DF5">
        <w:rPr>
          <w:rFonts w:asciiTheme="minorHAnsi" w:eastAsia="Times New Roman" w:hAnsiTheme="minorHAnsi" w:cstheme="minorHAnsi"/>
          <w:sz w:val="24"/>
          <w:szCs w:val="24"/>
          <w:lang w:val="en-US"/>
        </w:rPr>
        <w:t>MT</w:t>
      </w:r>
      <w:proofErr w:type="spellEnd"/>
      <w:r w:rsidRPr="00E60DF5">
        <w:rPr>
          <w:rFonts w:asciiTheme="minorHAnsi" w:eastAsia="Times New Roman" w:hAnsiTheme="minorHAnsi" w:cstheme="minorHAnsi"/>
          <w:sz w:val="24"/>
          <w:szCs w:val="24"/>
          <w:lang w:val="en-US"/>
        </w:rPr>
        <w:t>. Upon</w:t>
      </w:r>
      <w:r w:rsidR="00465110" w:rsidRPr="00E60DF5">
        <w:rPr>
          <w:rFonts w:asciiTheme="minorHAnsi" w:eastAsia="Times New Roman" w:hAnsiTheme="minorHAnsi" w:cstheme="minorHAnsi"/>
          <w:sz w:val="24"/>
          <w:szCs w:val="24"/>
          <w:lang w:val="en-US"/>
        </w:rPr>
        <w:t xml:space="preserve"> s</w:t>
      </w:r>
      <w:r w:rsidR="00935003" w:rsidRPr="00E60DF5">
        <w:rPr>
          <w:rFonts w:asciiTheme="minorHAnsi" w:eastAsia="Times New Roman" w:hAnsiTheme="minorHAnsi" w:cstheme="minorHAnsi"/>
          <w:sz w:val="24"/>
          <w:szCs w:val="24"/>
          <w:lang w:val="en-US"/>
        </w:rPr>
        <w:t>ignificant changes to medication</w:t>
      </w:r>
      <w:r w:rsidR="00465110" w:rsidRPr="00E60DF5">
        <w:rPr>
          <w:rFonts w:asciiTheme="minorHAnsi" w:eastAsia="Times New Roman" w:hAnsiTheme="minorHAnsi" w:cstheme="minorHAnsi"/>
          <w:sz w:val="24"/>
          <w:szCs w:val="24"/>
          <w:lang w:val="en-US"/>
        </w:rPr>
        <w:t>,</w:t>
      </w:r>
      <w:r w:rsidR="00935003" w:rsidRPr="00E60DF5">
        <w:rPr>
          <w:rFonts w:asciiTheme="minorHAnsi" w:eastAsia="Times New Roman" w:hAnsiTheme="minorHAnsi" w:cstheme="minorHAnsi"/>
          <w:sz w:val="24"/>
          <w:szCs w:val="24"/>
          <w:lang w:val="en-US"/>
        </w:rPr>
        <w:t xml:space="preserve"> re-assess the </w:t>
      </w:r>
      <w:proofErr w:type="spellStart"/>
      <w:r w:rsidR="00E773B8" w:rsidRPr="00E60DF5">
        <w:rPr>
          <w:rFonts w:asciiTheme="minorHAnsi" w:eastAsia="Times New Roman" w:hAnsiTheme="minorHAnsi" w:cstheme="minorHAnsi"/>
          <w:sz w:val="24"/>
          <w:szCs w:val="24"/>
          <w:lang w:val="en-US"/>
        </w:rPr>
        <w:t>r</w:t>
      </w:r>
      <w:r w:rsidR="00935003" w:rsidRPr="00E60DF5">
        <w:rPr>
          <w:rFonts w:asciiTheme="minorHAnsi" w:eastAsia="Times New Roman" w:hAnsiTheme="minorHAnsi" w:cstheme="minorHAnsi"/>
          <w:sz w:val="24"/>
          <w:szCs w:val="24"/>
          <w:lang w:val="en-US"/>
        </w:rPr>
        <w:t>MT</w:t>
      </w:r>
      <w:proofErr w:type="spellEnd"/>
      <w:r w:rsidR="00935003" w:rsidRPr="00E60DF5">
        <w:rPr>
          <w:rFonts w:asciiTheme="minorHAnsi" w:eastAsia="Times New Roman" w:hAnsiTheme="minorHAnsi" w:cstheme="minorHAnsi"/>
          <w:sz w:val="24"/>
          <w:szCs w:val="24"/>
          <w:lang w:val="en-US"/>
        </w:rPr>
        <w:t>.</w:t>
      </w:r>
    </w:p>
    <w:p w14:paraId="6D3C0B57" w14:textId="77777777" w:rsidR="0037129F" w:rsidRPr="00E60DF5" w:rsidRDefault="0037129F" w:rsidP="00C85EF2">
      <w:pPr>
        <w:spacing w:after="0" w:line="240" w:lineRule="auto"/>
        <w:rPr>
          <w:sz w:val="24"/>
          <w:szCs w:val="24"/>
          <w:lang w:val="en-US"/>
        </w:rPr>
      </w:pPr>
    </w:p>
    <w:p w14:paraId="45C81C69" w14:textId="03784AC6" w:rsidR="00465110" w:rsidRPr="00E60DF5" w:rsidRDefault="004215D1"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Hotspot </w:t>
      </w:r>
      <w:r w:rsidR="00FE306B" w:rsidRPr="00E60DF5">
        <w:rPr>
          <w:rFonts w:asciiTheme="minorHAnsi" w:eastAsia="Times New Roman" w:hAnsiTheme="minorHAnsi" w:cstheme="minorHAnsi"/>
          <w:sz w:val="24"/>
          <w:szCs w:val="24"/>
          <w:lang w:val="en-US"/>
        </w:rPr>
        <w:t>c</w:t>
      </w:r>
      <w:r w:rsidRPr="00E60DF5">
        <w:rPr>
          <w:rFonts w:asciiTheme="minorHAnsi" w:eastAsia="Times New Roman" w:hAnsiTheme="minorHAnsi" w:cstheme="minorHAnsi"/>
          <w:sz w:val="24"/>
          <w:szCs w:val="24"/>
          <w:lang w:val="en-US"/>
        </w:rPr>
        <w:t>onfirmation</w:t>
      </w:r>
    </w:p>
    <w:p w14:paraId="6105F0A0" w14:textId="77777777" w:rsidR="0037129F" w:rsidRPr="00E60DF5" w:rsidRDefault="0037129F"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0EA66D81" w14:textId="6BE8EA26" w:rsidR="00465110" w:rsidRPr="00E60DF5" w:rsidRDefault="00465110" w:rsidP="00C85EF2">
      <w:pPr>
        <w:pStyle w:val="ListParagraph"/>
        <w:numPr>
          <w:ilvl w:val="2"/>
          <w:numId w:val="20"/>
        </w:numPr>
        <w:spacing w:after="0" w:line="240" w:lineRule="auto"/>
        <w:ind w:left="0" w:firstLine="0"/>
        <w:contextualSpacing w:val="0"/>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C</w:t>
      </w:r>
      <w:r w:rsidR="004215D1" w:rsidRPr="00E60DF5">
        <w:rPr>
          <w:rFonts w:asciiTheme="minorHAnsi" w:eastAsia="Times New Roman" w:hAnsiTheme="minorHAnsi" w:cstheme="minorHAnsi"/>
          <w:sz w:val="24"/>
          <w:szCs w:val="24"/>
          <w:lang w:val="en-US"/>
        </w:rPr>
        <w:t xml:space="preserve">heck the </w:t>
      </w:r>
      <w:r w:rsidR="00EF5DE5" w:rsidRPr="00E60DF5">
        <w:rPr>
          <w:rFonts w:asciiTheme="minorHAnsi" w:eastAsia="Times New Roman" w:hAnsiTheme="minorHAnsi" w:cstheme="minorHAnsi"/>
          <w:sz w:val="24"/>
          <w:szCs w:val="24"/>
          <w:lang w:val="en-US"/>
        </w:rPr>
        <w:t>MH</w:t>
      </w:r>
      <w:r w:rsidR="004215D1" w:rsidRPr="00E60DF5">
        <w:rPr>
          <w:rFonts w:asciiTheme="minorHAnsi" w:eastAsia="Times New Roman" w:hAnsiTheme="minorHAnsi" w:cstheme="minorHAnsi"/>
          <w:sz w:val="24"/>
          <w:szCs w:val="24"/>
          <w:lang w:val="en-US"/>
        </w:rPr>
        <w:t xml:space="preserve"> to ensure the previously marked regions remain accurate. </w:t>
      </w:r>
    </w:p>
    <w:p w14:paraId="166022BE" w14:textId="77777777" w:rsidR="0037129F" w:rsidRPr="00E60DF5" w:rsidRDefault="0037129F" w:rsidP="00C85EF2">
      <w:pPr>
        <w:pStyle w:val="ListParagraph"/>
        <w:spacing w:after="0" w:line="240" w:lineRule="auto"/>
        <w:ind w:left="0"/>
        <w:contextualSpacing w:val="0"/>
        <w:rPr>
          <w:rFonts w:asciiTheme="minorHAnsi" w:eastAsia="Times New Roman" w:hAnsiTheme="minorHAnsi" w:cstheme="minorHAnsi"/>
          <w:sz w:val="24"/>
          <w:szCs w:val="24"/>
          <w:lang w:val="en-US"/>
        </w:rPr>
      </w:pPr>
    </w:p>
    <w:p w14:paraId="0ABF8CED" w14:textId="17D68E93" w:rsidR="00CE586B" w:rsidRPr="00E60DF5" w:rsidRDefault="004215D1" w:rsidP="00C85EF2">
      <w:pPr>
        <w:pStyle w:val="ListParagraph"/>
        <w:numPr>
          <w:ilvl w:val="2"/>
          <w:numId w:val="20"/>
        </w:numPr>
        <w:spacing w:after="0" w:line="240" w:lineRule="auto"/>
        <w:ind w:left="0" w:firstLine="0"/>
        <w:contextualSpacing w:val="0"/>
        <w:rPr>
          <w:rFonts w:asciiTheme="minorHAnsi" w:hAnsiTheme="minorHAnsi" w:cstheme="minorHAnsi"/>
          <w:sz w:val="24"/>
          <w:szCs w:val="24"/>
          <w:lang w:val="en-US"/>
        </w:rPr>
      </w:pPr>
      <w:r w:rsidRPr="00E60DF5">
        <w:rPr>
          <w:rFonts w:asciiTheme="minorHAnsi" w:eastAsia="Times New Roman" w:hAnsiTheme="minorHAnsi" w:cstheme="minorHAnsi"/>
          <w:sz w:val="24"/>
          <w:szCs w:val="24"/>
          <w:lang w:val="en-US"/>
        </w:rPr>
        <w:t>If adjustments are necessary, follow the procedure</w:t>
      </w:r>
      <w:r w:rsidR="00AD74E8" w:rsidRPr="00E60DF5">
        <w:rPr>
          <w:rFonts w:asciiTheme="minorHAnsi" w:eastAsia="Times New Roman" w:hAnsiTheme="minorHAnsi" w:cstheme="minorHAnsi"/>
          <w:sz w:val="24"/>
          <w:szCs w:val="24"/>
          <w:lang w:val="en-US"/>
        </w:rPr>
        <w:t>s</w:t>
      </w:r>
      <w:r w:rsidRPr="00E60DF5">
        <w:rPr>
          <w:rFonts w:asciiTheme="minorHAnsi" w:eastAsia="Times New Roman" w:hAnsiTheme="minorHAnsi" w:cstheme="minorHAnsi"/>
          <w:sz w:val="24"/>
          <w:szCs w:val="24"/>
          <w:lang w:val="en-US"/>
        </w:rPr>
        <w:t xml:space="preserve"> described for the </w:t>
      </w:r>
      <w:r w:rsidR="00EF5DE5" w:rsidRPr="00E60DF5">
        <w:rPr>
          <w:rFonts w:asciiTheme="minorHAnsi" w:eastAsia="Times New Roman" w:hAnsiTheme="minorHAnsi" w:cstheme="minorHAnsi"/>
          <w:sz w:val="24"/>
          <w:szCs w:val="24"/>
          <w:lang w:val="en-US"/>
        </w:rPr>
        <w:t>f</w:t>
      </w:r>
      <w:r w:rsidRPr="00E60DF5">
        <w:rPr>
          <w:rFonts w:asciiTheme="minorHAnsi" w:eastAsia="Times New Roman" w:hAnsiTheme="minorHAnsi" w:cstheme="minorHAnsi"/>
          <w:sz w:val="24"/>
          <w:szCs w:val="24"/>
          <w:lang w:val="en-US"/>
        </w:rPr>
        <w:t xml:space="preserve">irst session to redefine the </w:t>
      </w:r>
      <w:r w:rsidR="00AD74E8" w:rsidRPr="00E60DF5">
        <w:rPr>
          <w:rFonts w:asciiTheme="minorHAnsi" w:eastAsia="Times New Roman" w:hAnsiTheme="minorHAnsi" w:cstheme="minorHAnsi"/>
          <w:sz w:val="24"/>
          <w:szCs w:val="24"/>
          <w:lang w:val="en-US"/>
        </w:rPr>
        <w:t>MH</w:t>
      </w:r>
      <w:r w:rsidRPr="00E60DF5">
        <w:rPr>
          <w:rFonts w:asciiTheme="minorHAnsi" w:eastAsia="Times New Roman" w:hAnsiTheme="minorHAnsi" w:cstheme="minorHAnsi"/>
          <w:sz w:val="24"/>
          <w:szCs w:val="24"/>
          <w:lang w:val="en-US"/>
        </w:rPr>
        <w:t>.</w:t>
      </w:r>
    </w:p>
    <w:p w14:paraId="4054FE5C" w14:textId="77777777" w:rsidR="0037129F" w:rsidRPr="00E60DF5" w:rsidRDefault="0037129F" w:rsidP="00C85EF2">
      <w:pPr>
        <w:spacing w:after="0" w:line="240" w:lineRule="auto"/>
        <w:rPr>
          <w:rFonts w:asciiTheme="minorHAnsi" w:hAnsiTheme="minorHAnsi" w:cstheme="minorHAnsi"/>
          <w:sz w:val="24"/>
          <w:szCs w:val="24"/>
          <w:lang w:val="en-US"/>
        </w:rPr>
      </w:pPr>
    </w:p>
    <w:p w14:paraId="0E7B86F6" w14:textId="38D948D3" w:rsidR="00465110" w:rsidRPr="00E60DF5" w:rsidRDefault="004215D1"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Treatment</w:t>
      </w:r>
    </w:p>
    <w:p w14:paraId="12BCE2DA" w14:textId="77777777" w:rsidR="0037129F" w:rsidRPr="00E60DF5" w:rsidRDefault="0037129F"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0B8ED950" w14:textId="591B5787" w:rsidR="00465110" w:rsidRPr="00E60DF5" w:rsidRDefault="00465110" w:rsidP="00C85EF2">
      <w:pPr>
        <w:pStyle w:val="ListParagraph"/>
        <w:numPr>
          <w:ilvl w:val="2"/>
          <w:numId w:val="20"/>
        </w:numPr>
        <w:spacing w:after="0" w:line="240" w:lineRule="auto"/>
        <w:ind w:left="0" w:firstLine="0"/>
        <w:contextualSpacing w:val="0"/>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P</w:t>
      </w:r>
      <w:r w:rsidR="004215D1" w:rsidRPr="00E60DF5">
        <w:rPr>
          <w:rFonts w:asciiTheme="minorHAnsi" w:eastAsia="Times New Roman" w:hAnsiTheme="minorHAnsi" w:cstheme="minorHAnsi"/>
          <w:sz w:val="24"/>
          <w:szCs w:val="24"/>
          <w:lang w:val="en-US"/>
        </w:rPr>
        <w:t xml:space="preserve">lace the coil at the </w:t>
      </w:r>
      <w:r w:rsidR="00AD74E8" w:rsidRPr="00E60DF5">
        <w:rPr>
          <w:rFonts w:asciiTheme="minorHAnsi" w:eastAsia="Times New Roman" w:hAnsiTheme="minorHAnsi" w:cstheme="minorHAnsi"/>
          <w:sz w:val="24"/>
          <w:szCs w:val="24"/>
          <w:lang w:val="en-US"/>
        </w:rPr>
        <w:t>TS</w:t>
      </w:r>
      <w:r w:rsidR="004215D1" w:rsidRPr="00E60DF5">
        <w:rPr>
          <w:rFonts w:asciiTheme="minorHAnsi" w:eastAsia="Times New Roman" w:hAnsiTheme="minorHAnsi" w:cstheme="minorHAnsi"/>
          <w:sz w:val="24"/>
          <w:szCs w:val="24"/>
          <w:lang w:val="en-US"/>
        </w:rPr>
        <w:t xml:space="preserve"> and administer the stimulation according to the selected treatment protocol</w:t>
      </w:r>
      <w:r w:rsidR="00935003" w:rsidRPr="00E60DF5">
        <w:rPr>
          <w:rFonts w:asciiTheme="minorHAnsi" w:eastAsia="Times New Roman" w:hAnsiTheme="minorHAnsi" w:cstheme="minorHAnsi"/>
          <w:sz w:val="24"/>
          <w:szCs w:val="24"/>
          <w:lang w:val="en-US"/>
        </w:rPr>
        <w:t xml:space="preserve"> and the latest </w:t>
      </w:r>
      <w:proofErr w:type="spellStart"/>
      <w:r w:rsidR="00E773B8" w:rsidRPr="00E60DF5">
        <w:rPr>
          <w:rFonts w:asciiTheme="minorHAnsi" w:eastAsia="Times New Roman" w:hAnsiTheme="minorHAnsi" w:cstheme="minorHAnsi"/>
          <w:sz w:val="24"/>
          <w:szCs w:val="24"/>
          <w:lang w:val="en-US"/>
        </w:rPr>
        <w:t>r</w:t>
      </w:r>
      <w:r w:rsidR="00935003" w:rsidRPr="00E60DF5">
        <w:rPr>
          <w:rFonts w:asciiTheme="minorHAnsi" w:eastAsia="Times New Roman" w:hAnsiTheme="minorHAnsi" w:cstheme="minorHAnsi"/>
          <w:sz w:val="24"/>
          <w:szCs w:val="24"/>
          <w:lang w:val="en-US"/>
        </w:rPr>
        <w:t>MT</w:t>
      </w:r>
      <w:proofErr w:type="spellEnd"/>
      <w:r w:rsidR="00935003" w:rsidRPr="00E60DF5">
        <w:rPr>
          <w:rFonts w:asciiTheme="minorHAnsi" w:eastAsia="Times New Roman" w:hAnsiTheme="minorHAnsi" w:cstheme="minorHAnsi"/>
          <w:sz w:val="24"/>
          <w:szCs w:val="24"/>
          <w:lang w:val="en-US"/>
        </w:rPr>
        <w:t xml:space="preserve"> assessment</w:t>
      </w:r>
      <w:r w:rsidR="004215D1" w:rsidRPr="00E60DF5">
        <w:rPr>
          <w:rFonts w:asciiTheme="minorHAnsi" w:eastAsia="Times New Roman" w:hAnsiTheme="minorHAnsi" w:cstheme="minorHAnsi"/>
          <w:sz w:val="24"/>
          <w:szCs w:val="24"/>
          <w:lang w:val="en-US"/>
        </w:rPr>
        <w:t xml:space="preserve">. </w:t>
      </w:r>
    </w:p>
    <w:p w14:paraId="4A23A50F" w14:textId="77777777" w:rsidR="0037129F" w:rsidRPr="00E60DF5" w:rsidRDefault="0037129F" w:rsidP="00C85EF2">
      <w:pPr>
        <w:pStyle w:val="ListParagraph"/>
        <w:spacing w:after="0" w:line="240" w:lineRule="auto"/>
        <w:ind w:left="0"/>
        <w:contextualSpacing w:val="0"/>
        <w:rPr>
          <w:rFonts w:asciiTheme="minorHAnsi" w:eastAsia="Times New Roman" w:hAnsiTheme="minorHAnsi" w:cstheme="minorHAnsi"/>
          <w:sz w:val="24"/>
          <w:szCs w:val="24"/>
          <w:lang w:val="en-US"/>
        </w:rPr>
      </w:pPr>
    </w:p>
    <w:p w14:paraId="097A5199" w14:textId="7DC2570F" w:rsidR="00CE586B" w:rsidRPr="00E60DF5" w:rsidRDefault="00465110" w:rsidP="00C85EF2">
      <w:pPr>
        <w:pStyle w:val="ListParagraph"/>
        <w:numPr>
          <w:ilvl w:val="2"/>
          <w:numId w:val="20"/>
        </w:numPr>
        <w:spacing w:after="0" w:line="240" w:lineRule="auto"/>
        <w:ind w:left="0" w:firstLine="0"/>
        <w:contextualSpacing w:val="0"/>
        <w:rPr>
          <w:rFonts w:asciiTheme="minorHAnsi" w:hAnsiTheme="minorHAnsi" w:cstheme="minorHAnsi"/>
          <w:sz w:val="24"/>
          <w:szCs w:val="24"/>
          <w:lang w:val="en-US"/>
        </w:rPr>
      </w:pPr>
      <w:r w:rsidRPr="00E60DF5">
        <w:rPr>
          <w:rFonts w:asciiTheme="minorHAnsi" w:eastAsia="Times New Roman" w:hAnsiTheme="minorHAnsi" w:cstheme="minorHAnsi"/>
          <w:sz w:val="24"/>
          <w:szCs w:val="24"/>
          <w:lang w:val="en-US"/>
        </w:rPr>
        <w:t>V</w:t>
      </w:r>
      <w:r w:rsidR="004215D1" w:rsidRPr="00E60DF5">
        <w:rPr>
          <w:rFonts w:asciiTheme="minorHAnsi" w:eastAsia="Times New Roman" w:hAnsiTheme="minorHAnsi" w:cstheme="minorHAnsi"/>
          <w:sz w:val="24"/>
          <w:szCs w:val="24"/>
          <w:lang w:val="en-US"/>
        </w:rPr>
        <w:t>erif</w:t>
      </w:r>
      <w:r w:rsidRPr="00E60DF5">
        <w:rPr>
          <w:rFonts w:asciiTheme="minorHAnsi" w:eastAsia="Times New Roman" w:hAnsiTheme="minorHAnsi" w:cstheme="minorHAnsi"/>
          <w:sz w:val="24"/>
          <w:szCs w:val="24"/>
          <w:lang w:val="en-US"/>
        </w:rPr>
        <w:t>y</w:t>
      </w:r>
      <w:r w:rsidR="004215D1" w:rsidRPr="00E60DF5">
        <w:rPr>
          <w:rFonts w:asciiTheme="minorHAnsi" w:eastAsia="Times New Roman" w:hAnsiTheme="minorHAnsi" w:cstheme="minorHAnsi"/>
          <w:sz w:val="24"/>
          <w:szCs w:val="24"/>
          <w:lang w:val="en-US"/>
        </w:rPr>
        <w:t xml:space="preserve"> the position of the coil</w:t>
      </w:r>
      <w:r w:rsidR="006B1741" w:rsidRPr="00E60DF5">
        <w:rPr>
          <w:rFonts w:asciiTheme="minorHAnsi" w:eastAsia="Times New Roman" w:hAnsiTheme="minorHAnsi" w:cstheme="minorHAnsi"/>
          <w:sz w:val="24"/>
          <w:szCs w:val="24"/>
          <w:lang w:val="en-US"/>
        </w:rPr>
        <w:t xml:space="preserve"> on the head of the patient</w:t>
      </w:r>
      <w:r w:rsidR="004215D1" w:rsidRPr="00E60DF5">
        <w:rPr>
          <w:rFonts w:asciiTheme="minorHAnsi" w:eastAsia="Times New Roman" w:hAnsiTheme="minorHAnsi" w:cstheme="minorHAnsi"/>
          <w:sz w:val="24"/>
          <w:szCs w:val="24"/>
          <w:lang w:val="en-US"/>
        </w:rPr>
        <w:t xml:space="preserve"> during the session to ensure its accuracy.</w:t>
      </w:r>
    </w:p>
    <w:p w14:paraId="0BE29083" w14:textId="77777777" w:rsidR="0037129F" w:rsidRPr="00E60DF5" w:rsidRDefault="0037129F" w:rsidP="00C85EF2">
      <w:pPr>
        <w:spacing w:after="0" w:line="240" w:lineRule="auto"/>
        <w:rPr>
          <w:rFonts w:asciiTheme="minorHAnsi" w:hAnsiTheme="minorHAnsi" w:cstheme="minorHAnsi"/>
          <w:sz w:val="24"/>
          <w:szCs w:val="24"/>
          <w:lang w:val="en-US"/>
        </w:rPr>
      </w:pPr>
    </w:p>
    <w:p w14:paraId="09A66FFE" w14:textId="1FF27C34" w:rsidR="00465110" w:rsidRPr="00E60DF5" w:rsidRDefault="000F4282" w:rsidP="00C85EF2">
      <w:pPr>
        <w:pStyle w:val="ListParagraph"/>
        <w:numPr>
          <w:ilvl w:val="1"/>
          <w:numId w:val="20"/>
        </w:numPr>
        <w:spacing w:after="0" w:line="240" w:lineRule="auto"/>
        <w:ind w:left="0" w:firstLine="0"/>
        <w:contextualSpacing w:val="0"/>
        <w:jc w:val="both"/>
        <w:rPr>
          <w:sz w:val="24"/>
          <w:szCs w:val="24"/>
          <w:lang w:val="en-US"/>
        </w:rPr>
      </w:pPr>
      <w:r w:rsidRPr="00E60DF5">
        <w:rPr>
          <w:rFonts w:asciiTheme="minorHAnsi" w:eastAsia="Times New Roman" w:hAnsiTheme="minorHAnsi" w:cstheme="minorHAnsi"/>
          <w:sz w:val="24"/>
          <w:szCs w:val="24"/>
          <w:lang w:val="en-US"/>
        </w:rPr>
        <w:t>Ramping</w:t>
      </w:r>
      <w:r w:rsidR="00A90E2C" w:rsidRPr="00E60DF5">
        <w:rPr>
          <w:rFonts w:asciiTheme="minorHAnsi" w:eastAsia="Times New Roman" w:hAnsiTheme="minorHAnsi" w:cstheme="minorHAnsi"/>
          <w:sz w:val="24"/>
          <w:szCs w:val="24"/>
          <w:lang w:val="en-US"/>
        </w:rPr>
        <w:t>:</w:t>
      </w:r>
      <w:r w:rsidRPr="00E60DF5">
        <w:rPr>
          <w:rFonts w:asciiTheme="minorHAnsi" w:eastAsia="Times New Roman" w:hAnsiTheme="minorHAnsi" w:cstheme="minorHAnsi"/>
          <w:sz w:val="24"/>
          <w:szCs w:val="24"/>
          <w:lang w:val="en-US"/>
        </w:rPr>
        <w:t xml:space="preserve"> </w:t>
      </w:r>
      <w:r w:rsidR="006F6B88" w:rsidRPr="00E60DF5">
        <w:rPr>
          <w:sz w:val="24"/>
          <w:szCs w:val="24"/>
          <w:lang w:val="en-US"/>
        </w:rPr>
        <w:t>During initial treatment sessions, some patients experience scalp discomfort or muscle twitching that prevents immediate delivery of the full target stimulation intensity specified in the TMS protocol.</w:t>
      </w:r>
      <w:r w:rsidR="006B1741" w:rsidRPr="00E60DF5">
        <w:rPr>
          <w:sz w:val="24"/>
          <w:szCs w:val="24"/>
          <w:lang w:val="en-US"/>
        </w:rPr>
        <w:t xml:space="preserve"> In such cases, </w:t>
      </w:r>
      <w:r w:rsidR="0037129F" w:rsidRPr="00E60DF5">
        <w:rPr>
          <w:sz w:val="24"/>
          <w:szCs w:val="24"/>
          <w:lang w:val="en-US"/>
        </w:rPr>
        <w:t xml:space="preserve">implement </w:t>
      </w:r>
      <w:r w:rsidR="006B1741" w:rsidRPr="00E60DF5">
        <w:rPr>
          <w:sz w:val="24"/>
          <w:szCs w:val="24"/>
          <w:lang w:val="en-US"/>
        </w:rPr>
        <w:t xml:space="preserve">ramping to enhance patient comfort and tolerability. Ramping in TMS refers to the gradual increase of stimulation intensity over the first sessions, usually </w:t>
      </w:r>
      <w:r w:rsidR="00C85EF2" w:rsidRPr="00E60DF5">
        <w:rPr>
          <w:sz w:val="24"/>
          <w:szCs w:val="24"/>
          <w:lang w:val="en-US"/>
        </w:rPr>
        <w:t xml:space="preserve">the </w:t>
      </w:r>
      <w:r w:rsidR="003E5929" w:rsidRPr="00E60DF5">
        <w:rPr>
          <w:sz w:val="24"/>
          <w:szCs w:val="24"/>
          <w:lang w:val="en-US"/>
        </w:rPr>
        <w:t>first week of treatment (5 sessions)</w:t>
      </w:r>
      <w:r w:rsidR="006B1741" w:rsidRPr="00E60DF5">
        <w:rPr>
          <w:sz w:val="24"/>
          <w:szCs w:val="24"/>
          <w:lang w:val="en-US"/>
        </w:rPr>
        <w:t>.</w:t>
      </w:r>
    </w:p>
    <w:p w14:paraId="478CC495" w14:textId="77777777" w:rsidR="0037129F" w:rsidRPr="00E60DF5" w:rsidRDefault="0037129F" w:rsidP="00C85EF2">
      <w:pPr>
        <w:pStyle w:val="ListParagraph"/>
        <w:spacing w:after="0" w:line="240" w:lineRule="auto"/>
        <w:ind w:left="0"/>
        <w:contextualSpacing w:val="0"/>
        <w:jc w:val="both"/>
        <w:rPr>
          <w:sz w:val="24"/>
          <w:szCs w:val="24"/>
          <w:lang w:val="en-US"/>
        </w:rPr>
      </w:pPr>
    </w:p>
    <w:p w14:paraId="1CD65410" w14:textId="0C2A816E" w:rsidR="00465110" w:rsidRPr="00E60DF5" w:rsidRDefault="006B1741" w:rsidP="00C85EF2">
      <w:pPr>
        <w:pStyle w:val="ListParagraph"/>
        <w:numPr>
          <w:ilvl w:val="3"/>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Instead of starting at the full prescribed intensity</w:t>
      </w:r>
      <w:r w:rsidR="004229FB" w:rsidRPr="00E60DF5">
        <w:rPr>
          <w:rFonts w:asciiTheme="minorHAnsi" w:eastAsia="Times New Roman" w:hAnsiTheme="minorHAnsi" w:cstheme="minorHAnsi"/>
          <w:sz w:val="24"/>
          <w:szCs w:val="24"/>
          <w:lang w:val="en-US"/>
        </w:rPr>
        <w:t>, begin</w:t>
      </w:r>
      <w:r w:rsidRPr="00E60DF5">
        <w:rPr>
          <w:rFonts w:asciiTheme="minorHAnsi" w:eastAsia="Times New Roman" w:hAnsiTheme="minorHAnsi" w:cstheme="minorHAnsi"/>
          <w:sz w:val="24"/>
          <w:szCs w:val="24"/>
          <w:lang w:val="en-US"/>
        </w:rPr>
        <w:t xml:space="preserve"> stimulation at a lower percentage of the motor threshold (e.g., 100% </w:t>
      </w:r>
      <w:proofErr w:type="spellStart"/>
      <w:r w:rsidRPr="00E60DF5">
        <w:rPr>
          <w:rFonts w:asciiTheme="minorHAnsi" w:eastAsia="Times New Roman" w:hAnsiTheme="minorHAnsi" w:cstheme="minorHAnsi"/>
          <w:sz w:val="24"/>
          <w:szCs w:val="24"/>
          <w:lang w:val="en-US"/>
        </w:rPr>
        <w:t>rMT</w:t>
      </w:r>
      <w:proofErr w:type="spellEnd"/>
      <w:r w:rsidRPr="00E60DF5">
        <w:rPr>
          <w:rFonts w:asciiTheme="minorHAnsi" w:eastAsia="Times New Roman" w:hAnsiTheme="minorHAnsi" w:cstheme="minorHAnsi"/>
          <w:sz w:val="24"/>
          <w:szCs w:val="24"/>
          <w:lang w:val="en-US"/>
        </w:rPr>
        <w:t>)</w:t>
      </w:r>
      <w:r w:rsidR="00465110" w:rsidRPr="00E60DF5">
        <w:rPr>
          <w:rFonts w:asciiTheme="minorHAnsi" w:eastAsia="Times New Roman" w:hAnsiTheme="minorHAnsi" w:cstheme="minorHAnsi"/>
          <w:sz w:val="24"/>
          <w:szCs w:val="24"/>
          <w:lang w:val="en-US"/>
        </w:rPr>
        <w:t>.</w:t>
      </w:r>
    </w:p>
    <w:p w14:paraId="7C1141FB" w14:textId="77777777" w:rsidR="0037129F" w:rsidRPr="00E60DF5" w:rsidRDefault="0037129F"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5194E82A" w14:textId="7830935F" w:rsidR="003E5929" w:rsidRPr="00E60DF5" w:rsidRDefault="004229FB" w:rsidP="00C85EF2">
      <w:pPr>
        <w:pStyle w:val="ListParagraph"/>
        <w:numPr>
          <w:ilvl w:val="3"/>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I</w:t>
      </w:r>
      <w:r w:rsidR="006B1741" w:rsidRPr="00E60DF5">
        <w:rPr>
          <w:rFonts w:asciiTheme="minorHAnsi" w:eastAsia="Times New Roman" w:hAnsiTheme="minorHAnsi" w:cstheme="minorHAnsi"/>
          <w:sz w:val="24"/>
          <w:szCs w:val="24"/>
          <w:lang w:val="en-US"/>
        </w:rPr>
        <w:t xml:space="preserve">ncreases the stimulation intensity </w:t>
      </w:r>
      <w:r w:rsidRPr="00E60DF5">
        <w:rPr>
          <w:rFonts w:asciiTheme="minorHAnsi" w:eastAsia="Times New Roman" w:hAnsiTheme="minorHAnsi" w:cstheme="minorHAnsi"/>
          <w:sz w:val="24"/>
          <w:szCs w:val="24"/>
          <w:lang w:val="en-US"/>
        </w:rPr>
        <w:t xml:space="preserve">within session and/or across sessions, </w:t>
      </w:r>
      <w:r w:rsidR="006B1741" w:rsidRPr="00E60DF5">
        <w:rPr>
          <w:rFonts w:asciiTheme="minorHAnsi" w:eastAsia="Times New Roman" w:hAnsiTheme="minorHAnsi" w:cstheme="minorHAnsi"/>
          <w:sz w:val="24"/>
          <w:szCs w:val="24"/>
          <w:lang w:val="en-US"/>
        </w:rPr>
        <w:t>until the target intensity is reached</w:t>
      </w:r>
      <w:r w:rsidR="007768A8" w:rsidRPr="00E60DF5">
        <w:rPr>
          <w:rFonts w:asciiTheme="minorHAnsi" w:eastAsia="Times New Roman" w:hAnsiTheme="minorHAnsi" w:cstheme="minorHAnsi"/>
          <w:sz w:val="24"/>
          <w:szCs w:val="24"/>
          <w:lang w:val="en-US"/>
        </w:rPr>
        <w:t xml:space="preserve">, i.e., 120% of </w:t>
      </w:r>
      <w:proofErr w:type="spellStart"/>
      <w:r w:rsidR="007768A8" w:rsidRPr="00E60DF5">
        <w:rPr>
          <w:rFonts w:asciiTheme="minorHAnsi" w:eastAsia="Times New Roman" w:hAnsiTheme="minorHAnsi" w:cstheme="minorHAnsi"/>
          <w:sz w:val="24"/>
          <w:szCs w:val="24"/>
          <w:lang w:val="en-US"/>
        </w:rPr>
        <w:t>rMT</w:t>
      </w:r>
      <w:proofErr w:type="spellEnd"/>
      <w:r w:rsidR="007768A8" w:rsidRPr="00E60DF5">
        <w:rPr>
          <w:rFonts w:asciiTheme="minorHAnsi" w:eastAsia="Times New Roman" w:hAnsiTheme="minorHAnsi" w:cstheme="minorHAnsi"/>
          <w:sz w:val="24"/>
          <w:szCs w:val="24"/>
          <w:lang w:val="en-US"/>
        </w:rPr>
        <w:t>.</w:t>
      </w:r>
    </w:p>
    <w:p w14:paraId="3EEDEDDF" w14:textId="77777777" w:rsidR="0037129F" w:rsidRPr="00E60DF5" w:rsidRDefault="0037129F" w:rsidP="00C85EF2">
      <w:pPr>
        <w:spacing w:after="0" w:line="240" w:lineRule="auto"/>
        <w:jc w:val="both"/>
        <w:rPr>
          <w:rFonts w:asciiTheme="minorHAnsi" w:eastAsia="Times New Roman" w:hAnsiTheme="minorHAnsi" w:cstheme="minorHAnsi"/>
          <w:sz w:val="24"/>
          <w:szCs w:val="24"/>
          <w:lang w:val="en-US"/>
        </w:rPr>
      </w:pPr>
    </w:p>
    <w:p w14:paraId="05F40CDD" w14:textId="5785A2B4" w:rsidR="00B61E66" w:rsidRPr="00E60DF5" w:rsidRDefault="003E5929" w:rsidP="00C85EF2">
      <w:pPr>
        <w:spacing w:after="0" w:line="240" w:lineRule="auto"/>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N</w:t>
      </w:r>
      <w:r w:rsidR="0037129F" w:rsidRPr="00E60DF5">
        <w:rPr>
          <w:rFonts w:asciiTheme="minorHAnsi" w:eastAsia="Times New Roman" w:hAnsiTheme="minorHAnsi" w:cstheme="minorHAnsi"/>
          <w:sz w:val="24"/>
          <w:szCs w:val="24"/>
          <w:lang w:val="en-US"/>
        </w:rPr>
        <w:t>OTE</w:t>
      </w:r>
      <w:r w:rsidRPr="00E60DF5">
        <w:rPr>
          <w:rFonts w:asciiTheme="minorHAnsi" w:eastAsia="Times New Roman" w:hAnsiTheme="minorHAnsi" w:cstheme="minorHAnsi"/>
          <w:sz w:val="24"/>
          <w:szCs w:val="24"/>
          <w:lang w:val="en-US"/>
        </w:rPr>
        <w:t xml:space="preserve">: </w:t>
      </w:r>
      <w:r w:rsidR="006B1741" w:rsidRPr="00E60DF5">
        <w:rPr>
          <w:rFonts w:asciiTheme="minorHAnsi" w:eastAsia="Times New Roman" w:hAnsiTheme="minorHAnsi" w:cstheme="minorHAnsi"/>
          <w:sz w:val="24"/>
          <w:szCs w:val="24"/>
          <w:lang w:val="en-US"/>
        </w:rPr>
        <w:t xml:space="preserve">This approach helps reduce initial discomfort, improve patient adherence, and minimize side effects such as scalp pain or headaches. Ramping is particularly beneficial for individuals new to TMS </w:t>
      </w:r>
      <w:r w:rsidR="004229FB" w:rsidRPr="00E60DF5">
        <w:rPr>
          <w:rFonts w:asciiTheme="minorHAnsi" w:eastAsia="Times New Roman" w:hAnsiTheme="minorHAnsi" w:cstheme="minorHAnsi"/>
          <w:sz w:val="24"/>
          <w:szCs w:val="24"/>
          <w:lang w:val="en-US"/>
        </w:rPr>
        <w:t>and</w:t>
      </w:r>
      <w:r w:rsidR="006B1741" w:rsidRPr="00E60DF5">
        <w:rPr>
          <w:rFonts w:asciiTheme="minorHAnsi" w:eastAsia="Times New Roman" w:hAnsiTheme="minorHAnsi" w:cstheme="minorHAnsi"/>
          <w:sz w:val="24"/>
          <w:szCs w:val="24"/>
          <w:lang w:val="en-US"/>
        </w:rPr>
        <w:t xml:space="preserve"> those with heightened sensitivity to stimulation.</w:t>
      </w:r>
    </w:p>
    <w:p w14:paraId="7501078D" w14:textId="77777777" w:rsidR="0037129F" w:rsidRPr="00E60DF5" w:rsidRDefault="0037129F" w:rsidP="00C85EF2">
      <w:pPr>
        <w:spacing w:after="0" w:line="240" w:lineRule="auto"/>
        <w:jc w:val="both"/>
        <w:rPr>
          <w:rFonts w:asciiTheme="minorHAnsi" w:eastAsia="Times New Roman" w:hAnsiTheme="minorHAnsi" w:cstheme="minorHAnsi"/>
          <w:sz w:val="24"/>
          <w:szCs w:val="24"/>
          <w:lang w:val="en-US"/>
        </w:rPr>
      </w:pPr>
    </w:p>
    <w:p w14:paraId="343C06B8" w14:textId="0A96C1C6" w:rsidR="0092307D" w:rsidRPr="00E60DF5" w:rsidRDefault="00A90E2C"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Post-</w:t>
      </w:r>
      <w:r w:rsidR="00865677" w:rsidRPr="00E60DF5">
        <w:rPr>
          <w:rFonts w:asciiTheme="minorHAnsi" w:eastAsia="Times New Roman" w:hAnsiTheme="minorHAnsi" w:cstheme="minorHAnsi"/>
          <w:sz w:val="24"/>
          <w:szCs w:val="24"/>
          <w:lang w:val="en-US"/>
        </w:rPr>
        <w:t>s</w:t>
      </w:r>
      <w:r w:rsidRPr="00E60DF5">
        <w:rPr>
          <w:rFonts w:asciiTheme="minorHAnsi" w:eastAsia="Times New Roman" w:hAnsiTheme="minorHAnsi" w:cstheme="minorHAnsi"/>
          <w:sz w:val="24"/>
          <w:szCs w:val="24"/>
          <w:lang w:val="en-US"/>
        </w:rPr>
        <w:t xml:space="preserve">ession </w:t>
      </w:r>
      <w:r w:rsidR="00865677" w:rsidRPr="00E60DF5">
        <w:rPr>
          <w:rFonts w:asciiTheme="minorHAnsi" w:eastAsia="Times New Roman" w:hAnsiTheme="minorHAnsi" w:cstheme="minorHAnsi"/>
          <w:sz w:val="24"/>
          <w:szCs w:val="24"/>
          <w:lang w:val="en-US"/>
        </w:rPr>
        <w:t>p</w:t>
      </w:r>
      <w:r w:rsidRPr="00E60DF5">
        <w:rPr>
          <w:rFonts w:asciiTheme="minorHAnsi" w:eastAsia="Times New Roman" w:hAnsiTheme="minorHAnsi" w:cstheme="minorHAnsi"/>
          <w:sz w:val="24"/>
          <w:szCs w:val="24"/>
          <w:lang w:val="en-US"/>
        </w:rPr>
        <w:t xml:space="preserve">rocedures: </w:t>
      </w:r>
      <w:r w:rsidR="0037129F" w:rsidRPr="00E60DF5">
        <w:rPr>
          <w:rFonts w:asciiTheme="minorHAnsi" w:eastAsia="Times New Roman" w:hAnsiTheme="minorHAnsi" w:cstheme="minorHAnsi"/>
          <w:sz w:val="24"/>
          <w:szCs w:val="24"/>
          <w:lang w:val="en-US"/>
        </w:rPr>
        <w:t>F</w:t>
      </w:r>
      <w:r w:rsidR="00A013F4" w:rsidRPr="00E60DF5">
        <w:rPr>
          <w:rFonts w:asciiTheme="minorHAnsi" w:eastAsia="Times New Roman" w:hAnsiTheme="minorHAnsi" w:cstheme="minorHAnsi"/>
          <w:sz w:val="24"/>
          <w:szCs w:val="24"/>
          <w:lang w:val="en-US"/>
        </w:rPr>
        <w:t>ollow the procedures outlined</w:t>
      </w:r>
      <w:r w:rsidR="00B26DE7" w:rsidRPr="00E60DF5">
        <w:rPr>
          <w:rFonts w:asciiTheme="minorHAnsi" w:eastAsia="Times New Roman" w:hAnsiTheme="minorHAnsi" w:cstheme="minorHAnsi"/>
          <w:sz w:val="24"/>
          <w:szCs w:val="24"/>
          <w:lang w:val="en-US"/>
        </w:rPr>
        <w:t xml:space="preserve"> </w:t>
      </w:r>
      <w:r w:rsidR="00935003" w:rsidRPr="00E60DF5">
        <w:rPr>
          <w:rFonts w:asciiTheme="minorHAnsi" w:eastAsia="Times New Roman" w:hAnsiTheme="minorHAnsi" w:cstheme="minorHAnsi"/>
          <w:sz w:val="24"/>
          <w:szCs w:val="24"/>
          <w:lang w:val="en-US"/>
        </w:rPr>
        <w:t>above</w:t>
      </w:r>
      <w:r w:rsidR="00607FD4" w:rsidRPr="00E60DF5">
        <w:rPr>
          <w:rFonts w:asciiTheme="minorHAnsi" w:eastAsia="Times New Roman" w:hAnsiTheme="minorHAnsi" w:cstheme="minorHAnsi"/>
          <w:sz w:val="24"/>
          <w:szCs w:val="24"/>
          <w:lang w:val="en-US"/>
        </w:rPr>
        <w:t xml:space="preserve"> (</w:t>
      </w:r>
      <w:r w:rsidR="00AC5451" w:rsidRPr="00E60DF5">
        <w:rPr>
          <w:rFonts w:asciiTheme="minorHAnsi" w:eastAsia="Times New Roman" w:hAnsiTheme="minorHAnsi" w:cstheme="minorHAnsi"/>
          <w:sz w:val="24"/>
          <w:szCs w:val="24"/>
          <w:lang w:val="en-US"/>
        </w:rPr>
        <w:t xml:space="preserve">step </w:t>
      </w:r>
      <w:r w:rsidR="00607FD4" w:rsidRPr="00E60DF5">
        <w:rPr>
          <w:rFonts w:asciiTheme="minorHAnsi" w:eastAsia="Times New Roman" w:hAnsiTheme="minorHAnsi" w:cstheme="minorHAnsi"/>
          <w:sz w:val="24"/>
          <w:szCs w:val="24"/>
          <w:lang w:val="en-US"/>
        </w:rPr>
        <w:t>4.7)</w:t>
      </w:r>
      <w:r w:rsidRPr="00E60DF5">
        <w:rPr>
          <w:rFonts w:asciiTheme="minorHAnsi" w:eastAsia="Times New Roman" w:hAnsiTheme="minorHAnsi" w:cstheme="minorHAnsi"/>
          <w:sz w:val="24"/>
          <w:szCs w:val="24"/>
          <w:lang w:val="en-US"/>
        </w:rPr>
        <w:t>.</w:t>
      </w:r>
    </w:p>
    <w:p w14:paraId="71787707" w14:textId="77777777" w:rsidR="0092307D" w:rsidRPr="00E60DF5" w:rsidRDefault="0092307D" w:rsidP="00C85EF2">
      <w:pPr>
        <w:spacing w:after="0" w:line="240" w:lineRule="auto"/>
        <w:jc w:val="both"/>
        <w:rPr>
          <w:rFonts w:asciiTheme="minorHAnsi" w:hAnsiTheme="minorHAnsi" w:cstheme="minorHAnsi"/>
          <w:sz w:val="24"/>
          <w:szCs w:val="24"/>
          <w:lang w:val="en-US"/>
        </w:rPr>
      </w:pPr>
    </w:p>
    <w:p w14:paraId="1D086A5D" w14:textId="2C3857F0" w:rsidR="0037129F" w:rsidRPr="00E60DF5" w:rsidRDefault="00935003" w:rsidP="00C85EF2">
      <w:pPr>
        <w:pStyle w:val="ListParagraph"/>
        <w:numPr>
          <w:ilvl w:val="0"/>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hAnsiTheme="minorHAnsi" w:cstheme="minorHAnsi"/>
          <w:b/>
          <w:bCs/>
          <w:sz w:val="24"/>
          <w:szCs w:val="24"/>
          <w:lang w:val="en-US"/>
        </w:rPr>
        <w:t xml:space="preserve">Physician </w:t>
      </w:r>
      <w:r w:rsidR="0037129F" w:rsidRPr="00E60DF5">
        <w:rPr>
          <w:rFonts w:asciiTheme="minorHAnsi" w:hAnsiTheme="minorHAnsi" w:cstheme="minorHAnsi"/>
          <w:b/>
          <w:bCs/>
          <w:sz w:val="24"/>
          <w:szCs w:val="24"/>
          <w:lang w:val="en-US"/>
        </w:rPr>
        <w:t>a</w:t>
      </w:r>
      <w:r w:rsidR="004215D1" w:rsidRPr="00E60DF5">
        <w:rPr>
          <w:rFonts w:asciiTheme="minorHAnsi" w:hAnsiTheme="minorHAnsi" w:cstheme="minorHAnsi"/>
          <w:b/>
          <w:bCs/>
          <w:sz w:val="24"/>
          <w:szCs w:val="24"/>
          <w:lang w:val="en-US"/>
        </w:rPr>
        <w:t>ssessment</w:t>
      </w:r>
      <w:r w:rsidR="0011291B" w:rsidRPr="00E60DF5">
        <w:rPr>
          <w:rFonts w:asciiTheme="minorHAnsi" w:hAnsiTheme="minorHAnsi" w:cstheme="minorHAnsi"/>
          <w:b/>
          <w:bCs/>
          <w:sz w:val="24"/>
          <w:szCs w:val="24"/>
          <w:lang w:val="en-US"/>
        </w:rPr>
        <w:t xml:space="preserve"> (</w:t>
      </w:r>
      <w:r w:rsidR="00902754" w:rsidRPr="00E60DF5">
        <w:rPr>
          <w:rFonts w:asciiTheme="minorHAnsi" w:hAnsiTheme="minorHAnsi" w:cstheme="minorHAnsi"/>
          <w:b/>
          <w:bCs/>
          <w:sz w:val="24"/>
          <w:szCs w:val="24"/>
          <w:lang w:val="en-US"/>
        </w:rPr>
        <w:t xml:space="preserve">performed by </w:t>
      </w:r>
      <w:r w:rsidR="0011291B" w:rsidRPr="00E60DF5">
        <w:rPr>
          <w:rFonts w:asciiTheme="minorHAnsi" w:hAnsiTheme="minorHAnsi" w:cstheme="minorHAnsi"/>
          <w:b/>
          <w:bCs/>
          <w:sz w:val="24"/>
          <w:szCs w:val="24"/>
          <w:lang w:val="en-US"/>
        </w:rPr>
        <w:t>prescribing physician)</w:t>
      </w:r>
    </w:p>
    <w:p w14:paraId="23B011B8" w14:textId="6A343A51" w:rsidR="0037129F" w:rsidRPr="00E60DF5" w:rsidRDefault="0037129F" w:rsidP="00C85EF2">
      <w:pPr>
        <w:spacing w:after="0" w:line="240" w:lineRule="auto"/>
        <w:jc w:val="both"/>
        <w:rPr>
          <w:rFonts w:asciiTheme="minorHAnsi" w:hAnsiTheme="minorHAnsi" w:cstheme="minorHAnsi"/>
          <w:b/>
          <w:bCs/>
          <w:sz w:val="24"/>
          <w:szCs w:val="24"/>
          <w:lang w:val="en-US"/>
        </w:rPr>
      </w:pPr>
    </w:p>
    <w:p w14:paraId="67257CD4" w14:textId="70AE3720" w:rsidR="0092307D" w:rsidRPr="00E60DF5" w:rsidRDefault="0037129F" w:rsidP="00C85EF2">
      <w:pPr>
        <w:spacing w:after="0" w:line="240" w:lineRule="auto"/>
        <w:jc w:val="both"/>
        <w:rPr>
          <w:rFonts w:asciiTheme="minorHAnsi" w:eastAsia="Times New Roman" w:hAnsiTheme="minorHAnsi" w:cstheme="minorHAnsi"/>
          <w:sz w:val="24"/>
          <w:szCs w:val="24"/>
          <w:lang w:val="en-US"/>
        </w:rPr>
      </w:pPr>
      <w:r w:rsidRPr="00E60DF5">
        <w:rPr>
          <w:rFonts w:asciiTheme="minorHAnsi" w:hAnsiTheme="minorHAnsi" w:cstheme="minorHAnsi"/>
          <w:sz w:val="24"/>
          <w:szCs w:val="24"/>
          <w:lang w:val="en-US"/>
        </w:rPr>
        <w:t xml:space="preserve">NOTE: </w:t>
      </w:r>
      <w:r w:rsidR="00865677" w:rsidRPr="00E60DF5">
        <w:rPr>
          <w:rFonts w:asciiTheme="minorHAnsi" w:eastAsia="Times New Roman" w:hAnsiTheme="minorHAnsi" w:cstheme="minorHAnsi"/>
          <w:sz w:val="24"/>
          <w:szCs w:val="24"/>
          <w:lang w:val="en-US"/>
        </w:rPr>
        <w:t>D</w:t>
      </w:r>
      <w:r w:rsidR="009E45C4" w:rsidRPr="00E60DF5">
        <w:rPr>
          <w:rFonts w:asciiTheme="minorHAnsi" w:eastAsia="Times New Roman" w:hAnsiTheme="minorHAnsi" w:cstheme="minorHAnsi"/>
          <w:sz w:val="24"/>
          <w:szCs w:val="24"/>
          <w:lang w:val="en-US"/>
        </w:rPr>
        <w:t xml:space="preserve">epending on the physical and human resources available at each TMS center, medical appointments with the </w:t>
      </w:r>
      <w:r w:rsidR="00935003" w:rsidRPr="00E60DF5">
        <w:rPr>
          <w:rFonts w:asciiTheme="minorHAnsi" w:eastAsia="Times New Roman" w:hAnsiTheme="minorHAnsi" w:cstheme="minorHAnsi"/>
          <w:sz w:val="24"/>
          <w:szCs w:val="24"/>
          <w:lang w:val="en-US"/>
        </w:rPr>
        <w:t xml:space="preserve">TMS </w:t>
      </w:r>
      <w:r w:rsidR="009E45C4" w:rsidRPr="00E60DF5">
        <w:rPr>
          <w:rFonts w:asciiTheme="minorHAnsi" w:eastAsia="Times New Roman" w:hAnsiTheme="minorHAnsi" w:cstheme="minorHAnsi"/>
          <w:sz w:val="24"/>
          <w:szCs w:val="24"/>
          <w:lang w:val="en-US"/>
        </w:rPr>
        <w:t xml:space="preserve">physician </w:t>
      </w:r>
      <w:r w:rsidR="00B61E66" w:rsidRPr="00E60DF5">
        <w:rPr>
          <w:rFonts w:asciiTheme="minorHAnsi" w:eastAsia="Times New Roman" w:hAnsiTheme="minorHAnsi" w:cstheme="minorHAnsi"/>
          <w:sz w:val="24"/>
          <w:szCs w:val="24"/>
          <w:lang w:val="en-US"/>
        </w:rPr>
        <w:t>are</w:t>
      </w:r>
      <w:r w:rsidR="009E45C4" w:rsidRPr="00E60DF5">
        <w:rPr>
          <w:rFonts w:asciiTheme="minorHAnsi" w:eastAsia="Times New Roman" w:hAnsiTheme="minorHAnsi" w:cstheme="minorHAnsi"/>
          <w:sz w:val="24"/>
          <w:szCs w:val="24"/>
          <w:lang w:val="en-US"/>
        </w:rPr>
        <w:t xml:space="preserve"> scheduled throughout the acute TMS treatment phase. </w:t>
      </w:r>
    </w:p>
    <w:p w14:paraId="23C4A43B" w14:textId="77777777" w:rsidR="0037129F" w:rsidRPr="00E60DF5" w:rsidRDefault="0037129F" w:rsidP="00C85EF2">
      <w:pPr>
        <w:spacing w:after="0" w:line="240" w:lineRule="auto"/>
        <w:jc w:val="both"/>
        <w:rPr>
          <w:rFonts w:asciiTheme="minorHAnsi" w:eastAsia="Times New Roman" w:hAnsiTheme="minorHAnsi" w:cstheme="minorHAnsi"/>
          <w:sz w:val="24"/>
          <w:szCs w:val="24"/>
          <w:lang w:val="en-US"/>
        </w:rPr>
      </w:pPr>
    </w:p>
    <w:p w14:paraId="3FB01687" w14:textId="24B34921" w:rsidR="0092307D" w:rsidRPr="00E60DF5" w:rsidRDefault="000F4282"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A</w:t>
      </w:r>
      <w:r w:rsidR="009E45C4" w:rsidRPr="00E60DF5">
        <w:rPr>
          <w:rFonts w:asciiTheme="minorHAnsi" w:eastAsia="Times New Roman" w:hAnsiTheme="minorHAnsi" w:cstheme="minorHAnsi"/>
          <w:sz w:val="24"/>
          <w:szCs w:val="24"/>
          <w:lang w:val="en-US"/>
        </w:rPr>
        <w:t>ssess patient’s progress, address any side effects, and discuss potential mitigation strategies</w:t>
      </w:r>
      <w:r w:rsidR="00865677" w:rsidRPr="00E60DF5">
        <w:rPr>
          <w:rFonts w:asciiTheme="minorHAnsi" w:eastAsia="Times New Roman" w:hAnsiTheme="minorHAnsi" w:cstheme="minorHAnsi"/>
          <w:sz w:val="24"/>
          <w:szCs w:val="24"/>
          <w:lang w:val="en-US"/>
        </w:rPr>
        <w:fldChar w:fldCharType="begin">
          <w:fldData xml:space="preserve">PEVuZE5vdGU+PENpdGU+PEF1dGhvcj5Sb3NzaTwvQXV0aG9yPjxZZWFyPjIwMjA8L1llYXI+PElE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</w:fldData>
        </w:fldChar>
      </w:r>
      <w:r w:rsidR="00865677" w:rsidRPr="00E60DF5">
        <w:rPr>
          <w:rFonts w:asciiTheme="minorHAnsi" w:eastAsia="Times New Roman" w:hAnsiTheme="minorHAnsi" w:cstheme="minorHAnsi"/>
          <w:sz w:val="24"/>
          <w:szCs w:val="24"/>
          <w:lang w:val="en-US"/>
        </w:rPr>
        <w:instrText xml:space="preserve"> ADDIN EN.JS.CITE </w:instrText>
      </w:r>
      <w:r w:rsidR="00865677" w:rsidRPr="00E60DF5">
        <w:rPr>
          <w:rFonts w:asciiTheme="minorHAnsi" w:eastAsia="Times New Roman" w:hAnsiTheme="minorHAnsi" w:cstheme="minorHAnsi"/>
          <w:sz w:val="24"/>
          <w:szCs w:val="24"/>
          <w:lang w:val="en-US"/>
        </w:rPr>
      </w:r>
      <w:r w:rsidR="00865677" w:rsidRPr="00E60DF5">
        <w:rPr>
          <w:rFonts w:asciiTheme="minorHAnsi" w:eastAsia="Times New Roman" w:hAnsiTheme="minorHAnsi" w:cstheme="minorHAnsi"/>
          <w:sz w:val="24"/>
          <w:szCs w:val="24"/>
          <w:lang w:val="en-US"/>
        </w:rPr>
        <w:fldChar w:fldCharType="separate"/>
      </w:r>
      <w:r w:rsidR="006F6936" w:rsidRPr="00E60DF5">
        <w:rPr>
          <w:rFonts w:asciiTheme="minorHAnsi" w:eastAsia="Times New Roman" w:hAnsiTheme="minorHAnsi" w:cstheme="minorHAnsi"/>
          <w:noProof/>
          <w:sz w:val="24"/>
          <w:szCs w:val="24"/>
          <w:vertAlign w:val="superscript"/>
          <w:lang w:val="en-US"/>
        </w:rPr>
        <w:t>17,23</w:t>
      </w:r>
      <w:r w:rsidR="00865677" w:rsidRPr="00E60DF5">
        <w:rPr>
          <w:rFonts w:asciiTheme="minorHAnsi" w:eastAsia="Times New Roman" w:hAnsiTheme="minorHAnsi" w:cstheme="minorHAnsi"/>
          <w:sz w:val="24"/>
          <w:szCs w:val="24"/>
          <w:lang w:val="en-US"/>
        </w:rPr>
        <w:fldChar w:fldCharType="end"/>
      </w:r>
      <w:r w:rsidR="009E45C4" w:rsidRPr="00E60DF5">
        <w:rPr>
          <w:rFonts w:asciiTheme="minorHAnsi" w:eastAsia="Times New Roman" w:hAnsiTheme="minorHAnsi" w:cstheme="minorHAnsi"/>
          <w:sz w:val="24"/>
          <w:szCs w:val="24"/>
          <w:lang w:val="en-US"/>
        </w:rPr>
        <w:t xml:space="preserve">. </w:t>
      </w:r>
    </w:p>
    <w:p w14:paraId="0527971A" w14:textId="77777777" w:rsidR="0037129F" w:rsidRPr="00E60DF5" w:rsidRDefault="0037129F" w:rsidP="00C85EF2">
      <w:pPr>
        <w:pStyle w:val="ListParagraph"/>
        <w:spacing w:after="0" w:line="240" w:lineRule="auto"/>
        <w:ind w:left="0"/>
        <w:contextualSpacing w:val="0"/>
        <w:jc w:val="both"/>
        <w:rPr>
          <w:rFonts w:asciiTheme="minorHAnsi" w:eastAsia="Times New Roman" w:hAnsiTheme="minorHAnsi" w:cstheme="minorHAnsi"/>
          <w:sz w:val="24"/>
          <w:szCs w:val="24"/>
          <w:lang w:val="en-US"/>
        </w:rPr>
      </w:pPr>
    </w:p>
    <w:p w14:paraId="799089AB" w14:textId="7F043AB1" w:rsidR="0037129F" w:rsidRPr="00E60DF5" w:rsidRDefault="000F4282"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After </w:t>
      </w:r>
      <w:r w:rsidR="00C85EF2" w:rsidRPr="00E60DF5">
        <w:rPr>
          <w:rFonts w:asciiTheme="minorHAnsi" w:eastAsia="Times New Roman" w:hAnsiTheme="minorHAnsi" w:cstheme="minorHAnsi"/>
          <w:sz w:val="24"/>
          <w:szCs w:val="24"/>
          <w:lang w:val="en-US"/>
        </w:rPr>
        <w:t xml:space="preserve">the patient has completed 20 TMS sessions, adjust the </w:t>
      </w:r>
      <w:r w:rsidR="009E45C4" w:rsidRPr="00E60DF5">
        <w:rPr>
          <w:rFonts w:asciiTheme="minorHAnsi" w:eastAsia="Times New Roman" w:hAnsiTheme="minorHAnsi" w:cstheme="minorHAnsi"/>
          <w:sz w:val="24"/>
          <w:szCs w:val="24"/>
          <w:lang w:val="en-US"/>
        </w:rPr>
        <w:t>session frequency based on clinical response.</w:t>
      </w:r>
    </w:p>
    <w:p w14:paraId="26504974" w14:textId="22E6567C" w:rsidR="0092307D" w:rsidRPr="00E60DF5" w:rsidRDefault="00935003" w:rsidP="00C85EF2">
      <w:pPr>
        <w:spacing w:after="0" w:line="240" w:lineRule="auto"/>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 </w:t>
      </w:r>
    </w:p>
    <w:p w14:paraId="66D1AE96" w14:textId="7B920FFF" w:rsidR="00F71BFE" w:rsidRPr="00E60DF5" w:rsidRDefault="009E45C4"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After the </w:t>
      </w:r>
      <w:r w:rsidR="00935003" w:rsidRPr="00E60DF5">
        <w:rPr>
          <w:rFonts w:asciiTheme="minorHAnsi" w:eastAsia="Times New Roman" w:hAnsiTheme="minorHAnsi" w:cstheme="minorHAnsi"/>
          <w:sz w:val="24"/>
          <w:szCs w:val="24"/>
          <w:lang w:val="en-US"/>
        </w:rPr>
        <w:t xml:space="preserve">acute </w:t>
      </w:r>
      <w:r w:rsidRPr="00E60DF5">
        <w:rPr>
          <w:rFonts w:asciiTheme="minorHAnsi" w:eastAsia="Times New Roman" w:hAnsiTheme="minorHAnsi" w:cstheme="minorHAnsi"/>
          <w:sz w:val="24"/>
          <w:szCs w:val="24"/>
          <w:lang w:val="en-US"/>
        </w:rPr>
        <w:t>treatment phase</w:t>
      </w:r>
      <w:r w:rsidR="0011291B" w:rsidRPr="00E60DF5">
        <w:rPr>
          <w:rFonts w:asciiTheme="minorHAnsi" w:eastAsia="Times New Roman" w:hAnsiTheme="minorHAnsi" w:cstheme="minorHAnsi"/>
          <w:sz w:val="24"/>
          <w:szCs w:val="24"/>
          <w:lang w:val="en-US"/>
        </w:rPr>
        <w:t>, evaluate</w:t>
      </w:r>
      <w:r w:rsidRPr="00E60DF5">
        <w:rPr>
          <w:rFonts w:asciiTheme="minorHAnsi" w:eastAsia="Times New Roman" w:hAnsiTheme="minorHAnsi" w:cstheme="minorHAnsi"/>
          <w:sz w:val="24"/>
          <w:szCs w:val="24"/>
          <w:lang w:val="en-US"/>
        </w:rPr>
        <w:t xml:space="preserve"> </w:t>
      </w:r>
      <w:r w:rsidR="0037129F" w:rsidRPr="00E60DF5">
        <w:rPr>
          <w:rFonts w:asciiTheme="minorHAnsi" w:eastAsia="Times New Roman" w:hAnsiTheme="minorHAnsi" w:cstheme="minorHAnsi"/>
          <w:sz w:val="24"/>
          <w:szCs w:val="24"/>
          <w:lang w:val="en-US"/>
        </w:rPr>
        <w:t xml:space="preserve">the </w:t>
      </w:r>
      <w:r w:rsidRPr="00E60DF5">
        <w:rPr>
          <w:rFonts w:asciiTheme="minorHAnsi" w:eastAsia="Times New Roman" w:hAnsiTheme="minorHAnsi" w:cstheme="minorHAnsi"/>
          <w:sz w:val="24"/>
          <w:szCs w:val="24"/>
          <w:lang w:val="en-US"/>
        </w:rPr>
        <w:t xml:space="preserve">patient’s overall progress and </w:t>
      </w:r>
      <w:r w:rsidR="0011291B" w:rsidRPr="00E60DF5">
        <w:rPr>
          <w:rFonts w:asciiTheme="minorHAnsi" w:eastAsia="Times New Roman" w:hAnsiTheme="minorHAnsi" w:cstheme="minorHAnsi"/>
          <w:sz w:val="24"/>
          <w:szCs w:val="24"/>
          <w:lang w:val="en-US"/>
        </w:rPr>
        <w:t xml:space="preserve">discuss </w:t>
      </w:r>
      <w:r w:rsidRPr="00E60DF5">
        <w:rPr>
          <w:rFonts w:asciiTheme="minorHAnsi" w:eastAsia="Times New Roman" w:hAnsiTheme="minorHAnsi" w:cstheme="minorHAnsi"/>
          <w:sz w:val="24"/>
          <w:szCs w:val="24"/>
          <w:lang w:val="en-US"/>
        </w:rPr>
        <w:t>the next steps in treatment</w:t>
      </w:r>
      <w:r w:rsidR="0011291B" w:rsidRPr="00E60DF5">
        <w:rPr>
          <w:rFonts w:asciiTheme="minorHAnsi" w:eastAsia="Times New Roman" w:hAnsiTheme="minorHAnsi" w:cstheme="minorHAnsi"/>
          <w:sz w:val="24"/>
          <w:szCs w:val="24"/>
          <w:lang w:val="en-US"/>
        </w:rPr>
        <w:t>.</w:t>
      </w:r>
      <w:r w:rsidR="00F71BFE" w:rsidRPr="00E60DF5">
        <w:rPr>
          <w:rFonts w:asciiTheme="minorHAnsi" w:eastAsia="Times New Roman" w:hAnsiTheme="minorHAnsi" w:cstheme="minorHAnsi"/>
          <w:sz w:val="24"/>
          <w:szCs w:val="24"/>
          <w:lang w:val="en-US"/>
        </w:rPr>
        <w:t xml:space="preserve"> </w:t>
      </w:r>
    </w:p>
    <w:p w14:paraId="10B1CDEA" w14:textId="77777777" w:rsidR="0037129F" w:rsidRPr="00E60DF5" w:rsidRDefault="0037129F" w:rsidP="00C85EF2">
      <w:pPr>
        <w:spacing w:after="0" w:line="240" w:lineRule="auto"/>
        <w:jc w:val="both"/>
        <w:rPr>
          <w:rFonts w:asciiTheme="minorHAnsi" w:eastAsia="Times New Roman" w:hAnsiTheme="minorHAnsi" w:cstheme="minorHAnsi"/>
          <w:sz w:val="24"/>
          <w:szCs w:val="24"/>
          <w:lang w:val="en-US"/>
        </w:rPr>
      </w:pPr>
    </w:p>
    <w:p w14:paraId="02C7B241" w14:textId="0804792D" w:rsidR="00B61E66" w:rsidRPr="00E60DF5" w:rsidRDefault="004761B4" w:rsidP="00C85EF2">
      <w:pPr>
        <w:pStyle w:val="ListParagraph"/>
        <w:numPr>
          <w:ilvl w:val="1"/>
          <w:numId w:val="20"/>
        </w:numPr>
        <w:spacing w:after="0" w:line="240" w:lineRule="auto"/>
        <w:ind w:left="0" w:firstLine="0"/>
        <w:contextualSpacing w:val="0"/>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If clinically indicated, recommend transition to a maintenance phase according to center protocols, resources, and patient preference</w:t>
      </w:r>
      <w:r w:rsidR="00F71BFE" w:rsidRPr="00E60DF5">
        <w:rPr>
          <w:rFonts w:asciiTheme="minorHAnsi" w:eastAsia="Times New Roman" w:hAnsiTheme="minorHAnsi" w:cstheme="minorHAnsi"/>
          <w:sz w:val="24"/>
          <w:szCs w:val="24"/>
          <w:lang w:val="en-US"/>
        </w:rPr>
        <w:fldChar w:fldCharType="begin">
          <w:fldData xml:space="preserve">PEVuZE5vdGU+PENpdGU+PEF1dGhvcj5TZW5vdmE8L0F1dGhvcj48WWVhcj4yMDE5PC9ZZWFyPjxJ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</w:fldData>
        </w:fldChar>
      </w:r>
      <w:r w:rsidR="00F71BFE" w:rsidRPr="00E60DF5">
        <w:rPr>
          <w:rFonts w:asciiTheme="minorHAnsi" w:eastAsia="Times New Roman" w:hAnsiTheme="minorHAnsi" w:cstheme="minorHAnsi"/>
          <w:sz w:val="24"/>
          <w:szCs w:val="24"/>
          <w:lang w:val="en-US"/>
        </w:rPr>
        <w:instrText xml:space="preserve"> ADDIN EN.JS.CITE </w:instrText>
      </w:r>
      <w:r w:rsidR="00F71BFE" w:rsidRPr="00E60DF5">
        <w:rPr>
          <w:rFonts w:asciiTheme="minorHAnsi" w:eastAsia="Times New Roman" w:hAnsiTheme="minorHAnsi" w:cstheme="minorHAnsi"/>
          <w:sz w:val="24"/>
          <w:szCs w:val="24"/>
          <w:lang w:val="en-US"/>
        </w:rPr>
      </w:r>
      <w:r w:rsidR="00F71BFE" w:rsidRPr="00E60DF5">
        <w:rPr>
          <w:rFonts w:asciiTheme="minorHAnsi" w:eastAsia="Times New Roman" w:hAnsiTheme="minorHAnsi" w:cstheme="minorHAnsi"/>
          <w:sz w:val="24"/>
          <w:szCs w:val="24"/>
          <w:lang w:val="en-US"/>
        </w:rPr>
        <w:fldChar w:fldCharType="separate"/>
      </w:r>
      <w:r w:rsidR="00F71BFE" w:rsidRPr="00E60DF5">
        <w:rPr>
          <w:rFonts w:asciiTheme="minorHAnsi" w:eastAsia="Times New Roman" w:hAnsiTheme="minorHAnsi" w:cstheme="minorHAnsi"/>
          <w:noProof/>
          <w:sz w:val="24"/>
          <w:szCs w:val="24"/>
          <w:vertAlign w:val="superscript"/>
          <w:lang w:val="en-US"/>
        </w:rPr>
        <w:t>14</w:t>
      </w:r>
      <w:r w:rsidR="00F71BFE" w:rsidRPr="00E60DF5">
        <w:rPr>
          <w:rFonts w:asciiTheme="minorHAnsi" w:eastAsia="Times New Roman" w:hAnsiTheme="minorHAnsi" w:cstheme="minorHAnsi"/>
          <w:sz w:val="24"/>
          <w:szCs w:val="24"/>
          <w:lang w:val="en-US"/>
        </w:rPr>
        <w:fldChar w:fldCharType="end"/>
      </w:r>
      <w:r w:rsidR="00F71BFE" w:rsidRPr="00E60DF5">
        <w:rPr>
          <w:rFonts w:asciiTheme="minorHAnsi" w:eastAsia="Times New Roman" w:hAnsiTheme="minorHAnsi" w:cstheme="minorHAnsi"/>
          <w:sz w:val="24"/>
          <w:szCs w:val="24"/>
          <w:lang w:val="en-US"/>
        </w:rPr>
        <w:t>.</w:t>
      </w:r>
    </w:p>
    <w:p w14:paraId="67BD772C" w14:textId="77777777" w:rsidR="00F71BFE" w:rsidRPr="00E60DF5" w:rsidRDefault="00F71BFE" w:rsidP="00C85EF2">
      <w:pPr>
        <w:spacing w:after="0" w:line="240" w:lineRule="auto"/>
        <w:jc w:val="both"/>
        <w:rPr>
          <w:rFonts w:asciiTheme="minorHAnsi" w:eastAsia="Times New Roman" w:hAnsiTheme="minorHAnsi" w:cstheme="minorHAnsi"/>
          <w:sz w:val="24"/>
          <w:szCs w:val="24"/>
          <w:lang w:val="en-US"/>
        </w:rPr>
      </w:pPr>
    </w:p>
    <w:p w14:paraId="44080768" w14:textId="2529138B" w:rsidR="0092733E" w:rsidRPr="00E60DF5" w:rsidRDefault="0037129F" w:rsidP="00C85EF2">
      <w:pPr>
        <w:spacing w:after="0" w:line="240" w:lineRule="auto"/>
        <w:jc w:val="both"/>
        <w:rPr>
          <w:rFonts w:asciiTheme="minorHAnsi" w:eastAsia="Times New Roman" w:hAnsiTheme="minorHAnsi" w:cstheme="minorHAnsi"/>
          <w:b/>
          <w:bCs/>
          <w:sz w:val="24"/>
          <w:szCs w:val="24"/>
          <w:lang w:val="en-US"/>
        </w:rPr>
      </w:pPr>
      <w:r w:rsidRPr="00E60DF5">
        <w:rPr>
          <w:rFonts w:asciiTheme="minorHAnsi" w:eastAsia="Times New Roman" w:hAnsiTheme="minorHAnsi" w:cstheme="minorHAnsi"/>
          <w:b/>
          <w:bCs/>
          <w:sz w:val="24"/>
          <w:szCs w:val="24"/>
          <w:lang w:val="en-US"/>
        </w:rPr>
        <w:t xml:space="preserve">REPRESENTATIVE </w:t>
      </w:r>
      <w:r w:rsidR="0092733E" w:rsidRPr="00E60DF5">
        <w:rPr>
          <w:rFonts w:asciiTheme="minorHAnsi" w:eastAsia="Times New Roman" w:hAnsiTheme="minorHAnsi" w:cstheme="minorHAnsi"/>
          <w:b/>
          <w:bCs/>
          <w:sz w:val="24"/>
          <w:szCs w:val="24"/>
          <w:lang w:val="en-US"/>
        </w:rPr>
        <w:t>RESULTS</w:t>
      </w:r>
    </w:p>
    <w:p w14:paraId="0B527FCF" w14:textId="426B16E0" w:rsidR="0010281A" w:rsidRDefault="0010281A">
      <w:pPr>
        <w:spacing w:after="0" w:line="240" w:lineRule="auto"/>
        <w:jc w:val="both"/>
        <w:rPr>
          <w:rFonts w:asciiTheme="minorHAnsi" w:eastAsia="Times New Roman" w:hAnsiTheme="minorHAnsi" w:cstheme="minorHAnsi"/>
          <w:sz w:val="24"/>
          <w:szCs w:val="24"/>
          <w:lang w:val="en-US"/>
        </w:rPr>
      </w:pPr>
      <w:r w:rsidRPr="00E60DF5">
        <w:rPr>
          <w:rFonts w:asciiTheme="minorHAnsi" w:eastAsia="Times New Roman" w:hAnsiTheme="minorHAnsi" w:cstheme="minorHAnsi"/>
          <w:sz w:val="24"/>
          <w:szCs w:val="24"/>
          <w:lang w:val="en-US"/>
        </w:rPr>
        <w:t xml:space="preserve">Transcranial magnetic stimulation efficacy for </w:t>
      </w:r>
      <w:r w:rsidR="006A0C90" w:rsidRPr="00E60DF5">
        <w:rPr>
          <w:rFonts w:asciiTheme="minorHAnsi" w:eastAsia="Times New Roman" w:hAnsiTheme="minorHAnsi" w:cstheme="minorHAnsi"/>
          <w:sz w:val="24"/>
          <w:szCs w:val="24"/>
          <w:lang w:val="en-US"/>
        </w:rPr>
        <w:t xml:space="preserve">the </w:t>
      </w:r>
      <w:r w:rsidRPr="00E60DF5">
        <w:rPr>
          <w:rFonts w:asciiTheme="minorHAnsi" w:eastAsia="Times New Roman" w:hAnsiTheme="minorHAnsi" w:cstheme="minorHAnsi"/>
          <w:sz w:val="24"/>
          <w:szCs w:val="24"/>
          <w:lang w:val="en-US"/>
        </w:rPr>
        <w:t xml:space="preserve">major depressive episodes treatment has been consistently confirmed in multiple meta-analyses, with response rates ranging from </w:t>
      </w:r>
      <w:r w:rsidR="005F7D09" w:rsidRPr="00E60DF5">
        <w:rPr>
          <w:rFonts w:asciiTheme="minorHAnsi" w:eastAsia="Times New Roman" w:hAnsiTheme="minorHAnsi" w:cstheme="minorHAnsi"/>
          <w:sz w:val="24"/>
          <w:szCs w:val="24"/>
          <w:lang w:val="en-US"/>
        </w:rPr>
        <w:t>40</w:t>
      </w:r>
      <w:r w:rsidRPr="00E60DF5">
        <w:rPr>
          <w:rFonts w:asciiTheme="minorHAnsi" w:eastAsia="Times New Roman" w:hAnsiTheme="minorHAnsi" w:cstheme="minorHAnsi"/>
          <w:sz w:val="24"/>
          <w:szCs w:val="24"/>
          <w:lang w:val="en-US"/>
        </w:rPr>
        <w:t>% to 70% and remission rates from 1</w:t>
      </w:r>
      <w:r w:rsidR="005F7D09" w:rsidRPr="00E60DF5">
        <w:rPr>
          <w:rFonts w:asciiTheme="minorHAnsi" w:eastAsia="Times New Roman" w:hAnsiTheme="minorHAnsi" w:cstheme="minorHAnsi"/>
          <w:sz w:val="24"/>
          <w:szCs w:val="24"/>
          <w:lang w:val="en-US"/>
        </w:rPr>
        <w:t>7</w:t>
      </w:r>
      <w:r w:rsidRPr="00E60DF5">
        <w:rPr>
          <w:rFonts w:asciiTheme="minorHAnsi" w:eastAsia="Times New Roman" w:hAnsiTheme="minorHAnsi" w:cstheme="minorHAnsi"/>
          <w:sz w:val="24"/>
          <w:szCs w:val="24"/>
          <w:lang w:val="en-US"/>
        </w:rPr>
        <w:t>% to 7</w:t>
      </w:r>
      <w:r w:rsidR="005F7D09" w:rsidRPr="00E60DF5">
        <w:rPr>
          <w:rFonts w:asciiTheme="minorHAnsi" w:eastAsia="Times New Roman" w:hAnsiTheme="minorHAnsi" w:cstheme="minorHAnsi"/>
          <w:sz w:val="24"/>
          <w:szCs w:val="24"/>
          <w:lang w:val="en-US"/>
        </w:rPr>
        <w:t>7</w:t>
      </w:r>
      <w:r w:rsidRPr="00E60DF5">
        <w:rPr>
          <w:rFonts w:asciiTheme="minorHAnsi" w:eastAsia="Times New Roman" w:hAnsiTheme="minorHAnsi" w:cstheme="minorHAnsi"/>
          <w:sz w:val="24"/>
          <w:szCs w:val="24"/>
          <w:lang w:val="en-US"/>
        </w:rPr>
        <w:t>%</w:t>
      </w:r>
      <w:r w:rsidR="005F7D09" w:rsidRPr="00E60DF5">
        <w:rPr>
          <w:rFonts w:asciiTheme="minorHAnsi" w:eastAsia="Times New Roman" w:hAnsiTheme="minorHAnsi" w:cstheme="minorHAnsi"/>
          <w:sz w:val="24"/>
          <w:szCs w:val="24"/>
          <w:lang w:val="en-US"/>
        </w:rPr>
        <w:fldChar w:fldCharType="begin">
          <w:fldData xml:space="preserve">PEVuZE5vdGU+PENpdGU+PEF1dGhvcj5UaG9tcHNvbjwvQXV0aG9yPjxZZWFyPjIwMjA8L1llYXI+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=
</w:fldData>
        </w:fldChar>
      </w:r>
      <w:r w:rsidR="005F7D09" w:rsidRPr="00E60DF5">
        <w:rPr>
          <w:rFonts w:asciiTheme="minorHAnsi" w:eastAsia="Times New Roman" w:hAnsiTheme="minorHAnsi" w:cstheme="minorHAnsi"/>
          <w:sz w:val="24"/>
          <w:szCs w:val="24"/>
          <w:lang w:val="en-US"/>
        </w:rPr>
        <w:instrText xml:space="preserve"> ADDIN EN.JS.CITE </w:instrText>
      </w:r>
      <w:r w:rsidR="005F7D09" w:rsidRPr="00E60DF5">
        <w:rPr>
          <w:rFonts w:asciiTheme="minorHAnsi" w:eastAsia="Times New Roman" w:hAnsiTheme="minorHAnsi" w:cstheme="minorHAnsi"/>
          <w:sz w:val="24"/>
          <w:szCs w:val="24"/>
          <w:lang w:val="en-US"/>
        </w:rPr>
      </w:r>
      <w:r w:rsidR="005F7D09" w:rsidRPr="00E60DF5">
        <w:rPr>
          <w:rFonts w:asciiTheme="minorHAnsi" w:eastAsia="Times New Roman" w:hAnsiTheme="minorHAnsi" w:cstheme="minorHAnsi"/>
          <w:sz w:val="24"/>
          <w:szCs w:val="24"/>
          <w:lang w:val="en-US"/>
        </w:rPr>
        <w:fldChar w:fldCharType="separate"/>
      </w:r>
      <w:r w:rsidR="005F7D09" w:rsidRPr="00E60DF5">
        <w:rPr>
          <w:rFonts w:asciiTheme="minorHAnsi" w:eastAsia="Times New Roman" w:hAnsiTheme="minorHAnsi" w:cstheme="minorHAnsi"/>
          <w:noProof/>
          <w:sz w:val="24"/>
          <w:szCs w:val="24"/>
          <w:vertAlign w:val="superscript"/>
          <w:lang w:val="en-US"/>
        </w:rPr>
        <w:t>13</w:t>
      </w:r>
      <w:r w:rsidR="005F7D09" w:rsidRPr="00E60DF5">
        <w:rPr>
          <w:rFonts w:asciiTheme="minorHAnsi" w:eastAsia="Times New Roman" w:hAnsiTheme="minorHAnsi" w:cstheme="minorHAnsi"/>
          <w:sz w:val="24"/>
          <w:szCs w:val="24"/>
          <w:lang w:val="en-US"/>
        </w:rPr>
        <w:fldChar w:fldCharType="end"/>
      </w:r>
      <w:r w:rsidRPr="00E60DF5">
        <w:rPr>
          <w:rFonts w:asciiTheme="minorHAnsi" w:eastAsia="Times New Roman" w:hAnsiTheme="minorHAnsi" w:cstheme="minorHAnsi"/>
          <w:sz w:val="24"/>
          <w:szCs w:val="24"/>
          <w:lang w:val="en-US"/>
        </w:rPr>
        <w:t xml:space="preserve">. Consequently, its clinical </w:t>
      </w:r>
      <w:r w:rsidR="005F7D09" w:rsidRPr="00E60DF5">
        <w:rPr>
          <w:rFonts w:asciiTheme="minorHAnsi" w:eastAsia="Times New Roman" w:hAnsiTheme="minorHAnsi" w:cstheme="minorHAnsi"/>
          <w:sz w:val="24"/>
          <w:szCs w:val="24"/>
          <w:lang w:val="en-US"/>
        </w:rPr>
        <w:t xml:space="preserve">and research </w:t>
      </w:r>
      <w:r w:rsidR="006A0C90" w:rsidRPr="00E60DF5">
        <w:rPr>
          <w:rFonts w:asciiTheme="minorHAnsi" w:eastAsia="Times New Roman" w:hAnsiTheme="minorHAnsi" w:cstheme="minorHAnsi"/>
          <w:sz w:val="24"/>
          <w:szCs w:val="24"/>
          <w:lang w:val="en-US"/>
        </w:rPr>
        <w:lastRenderedPageBreak/>
        <w:t xml:space="preserve">applications have </w:t>
      </w:r>
      <w:r w:rsidRPr="00E60DF5">
        <w:rPr>
          <w:rFonts w:asciiTheme="minorHAnsi" w:eastAsia="Times New Roman" w:hAnsiTheme="minorHAnsi" w:cstheme="minorHAnsi"/>
          <w:sz w:val="24"/>
          <w:szCs w:val="24"/>
          <w:lang w:val="en-US"/>
        </w:rPr>
        <w:t>been expanding</w:t>
      </w:r>
      <w:r w:rsidR="005F7D09" w:rsidRPr="00E60DF5">
        <w:rPr>
          <w:rFonts w:asciiTheme="minorHAnsi" w:eastAsia="Times New Roman" w:hAnsiTheme="minorHAnsi" w:cstheme="minorHAnsi"/>
          <w:sz w:val="24"/>
          <w:szCs w:val="24"/>
          <w:lang w:val="en-US"/>
        </w:rPr>
        <w:fldChar w:fldCharType="begin">
          <w:fldData xml:space="preserve">PEVuZE5vdGU+PENpdGU+PEF1dGhvcj5ZYW5nPC9BdXRob3I+PFllYXI+MjAyNDwvWWVhcj48SURU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</w:fldData>
        </w:fldChar>
      </w:r>
      <w:r w:rsidR="005F7D09" w:rsidRPr="00E60DF5">
        <w:rPr>
          <w:rFonts w:asciiTheme="minorHAnsi" w:eastAsia="Times New Roman" w:hAnsiTheme="minorHAnsi" w:cstheme="minorHAnsi"/>
          <w:sz w:val="24"/>
          <w:szCs w:val="24"/>
          <w:lang w:val="en-US"/>
        </w:rPr>
        <w:instrText xml:space="preserve"> ADDIN EN.JS.CITE </w:instrText>
      </w:r>
      <w:r w:rsidR="005F7D09" w:rsidRPr="00E60DF5">
        <w:rPr>
          <w:rFonts w:asciiTheme="minorHAnsi" w:eastAsia="Times New Roman" w:hAnsiTheme="minorHAnsi" w:cstheme="minorHAnsi"/>
          <w:sz w:val="24"/>
          <w:szCs w:val="24"/>
          <w:lang w:val="en-US"/>
        </w:rPr>
      </w:r>
      <w:r w:rsidR="005F7D09" w:rsidRPr="00E60DF5">
        <w:rPr>
          <w:rFonts w:asciiTheme="minorHAnsi" w:eastAsia="Times New Roman" w:hAnsiTheme="minorHAnsi" w:cstheme="minorHAnsi"/>
          <w:sz w:val="24"/>
          <w:szCs w:val="24"/>
          <w:lang w:val="en-US"/>
        </w:rPr>
        <w:fldChar w:fldCharType="separate"/>
      </w:r>
      <w:r w:rsidR="006F6936" w:rsidRPr="00E60DF5">
        <w:rPr>
          <w:rFonts w:asciiTheme="minorHAnsi" w:eastAsia="Times New Roman" w:hAnsiTheme="minorHAnsi" w:cstheme="minorHAnsi"/>
          <w:noProof/>
          <w:sz w:val="24"/>
          <w:szCs w:val="24"/>
          <w:vertAlign w:val="superscript"/>
          <w:lang w:val="en-US"/>
        </w:rPr>
        <w:t>33</w:t>
      </w:r>
      <w:r w:rsidR="005F7D09" w:rsidRPr="00E60DF5">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However, significant variability in treatment outcomes persists</w:t>
      </w:r>
      <w:r w:rsidR="005F7D09" w:rsidRPr="00A42511">
        <w:rPr>
          <w:rFonts w:asciiTheme="minorHAnsi" w:eastAsia="Times New Roman" w:hAnsiTheme="minorHAnsi" w:cstheme="minorHAnsi"/>
          <w:sz w:val="24"/>
          <w:szCs w:val="24"/>
          <w:lang w:val="en-US"/>
        </w:rPr>
        <w:fldChar w:fldCharType="begin">
          <w:fldData xml:space="preserve">PEVuZE5vdGU+PENpdGU+PEF1dGhvcj5UaG9tcHNvbjwvQXV0aG9yPjxZZWFyPjIwMjA8L1llYXI+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=
</w:fldData>
        </w:fldChar>
      </w:r>
      <w:r w:rsidR="005F7D09" w:rsidRPr="00A42511">
        <w:rPr>
          <w:rFonts w:asciiTheme="minorHAnsi" w:eastAsia="Times New Roman" w:hAnsiTheme="minorHAnsi" w:cstheme="minorHAnsi"/>
          <w:sz w:val="24"/>
          <w:szCs w:val="24"/>
          <w:lang w:val="en-US"/>
        </w:rPr>
        <w:instrText xml:space="preserve"> ADDIN EN.JS.CITE </w:instrText>
      </w:r>
      <w:r w:rsidR="005F7D09" w:rsidRPr="00A42511">
        <w:rPr>
          <w:rFonts w:asciiTheme="minorHAnsi" w:eastAsia="Times New Roman" w:hAnsiTheme="minorHAnsi" w:cstheme="minorHAnsi"/>
          <w:sz w:val="24"/>
          <w:szCs w:val="24"/>
          <w:lang w:val="en-US"/>
        </w:rPr>
      </w:r>
      <w:r w:rsidR="005F7D09"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13</w:t>
      </w:r>
      <w:r w:rsidR="005F7D09"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w:t>
      </w:r>
      <w:r w:rsidR="00935003" w:rsidRPr="00A42511">
        <w:rPr>
          <w:rFonts w:asciiTheme="minorHAnsi" w:eastAsia="Times New Roman" w:hAnsiTheme="minorHAnsi" w:cstheme="minorHAnsi"/>
          <w:sz w:val="24"/>
          <w:szCs w:val="24"/>
          <w:lang w:val="en-US"/>
        </w:rPr>
        <w:t>possibl</w:t>
      </w:r>
      <w:r w:rsidR="00C85EF2">
        <w:rPr>
          <w:rFonts w:asciiTheme="minorHAnsi" w:eastAsia="Times New Roman" w:hAnsiTheme="minorHAnsi" w:cstheme="minorHAnsi"/>
          <w:sz w:val="24"/>
          <w:szCs w:val="24"/>
          <w:lang w:val="en-US"/>
        </w:rPr>
        <w:t>y</w:t>
      </w:r>
      <w:r w:rsidR="00935003" w:rsidRPr="00A42511">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due to differences in protocols across TMS centers</w:t>
      </w:r>
      <w:r w:rsidR="005F7D09" w:rsidRPr="00A42511">
        <w:rPr>
          <w:rFonts w:asciiTheme="minorHAnsi" w:eastAsia="Times New Roman" w:hAnsiTheme="minorHAnsi" w:cstheme="minorHAnsi"/>
          <w:sz w:val="24"/>
          <w:szCs w:val="24"/>
          <w:lang w:val="en-US"/>
        </w:rPr>
        <w:fldChar w:fldCharType="begin">
          <w:fldData xml:space="preserve">PEVuZE5vdGU+PENpdGU+PEF1dGhvcj5MZWZhdWNoZXVyPC9BdXRob3I+PFllYXI+MjAyMDwvWWVh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</w:fldData>
        </w:fldChar>
      </w:r>
      <w:r w:rsidR="005F7D09" w:rsidRPr="00A42511">
        <w:rPr>
          <w:rFonts w:asciiTheme="minorHAnsi" w:eastAsia="Times New Roman" w:hAnsiTheme="minorHAnsi" w:cstheme="minorHAnsi"/>
          <w:sz w:val="24"/>
          <w:szCs w:val="24"/>
          <w:lang w:val="en-US"/>
        </w:rPr>
        <w:instrText xml:space="preserve"> ADDIN EN.JS.CITE </w:instrText>
      </w:r>
      <w:r w:rsidR="005F7D09" w:rsidRPr="00A42511">
        <w:rPr>
          <w:rFonts w:asciiTheme="minorHAnsi" w:eastAsia="Times New Roman" w:hAnsiTheme="minorHAnsi" w:cstheme="minorHAnsi"/>
          <w:sz w:val="24"/>
          <w:szCs w:val="24"/>
          <w:lang w:val="en-US"/>
        </w:rPr>
      </w:r>
      <w:r w:rsidR="005F7D09" w:rsidRPr="00A42511">
        <w:rPr>
          <w:rFonts w:asciiTheme="minorHAnsi" w:eastAsia="Times New Roman" w:hAnsiTheme="minorHAnsi" w:cstheme="minorHAnsi"/>
          <w:sz w:val="24"/>
          <w:szCs w:val="24"/>
          <w:lang w:val="en-US"/>
        </w:rPr>
        <w:fldChar w:fldCharType="separate"/>
      </w:r>
      <w:r w:rsidR="005F7D09" w:rsidRPr="00A42511">
        <w:rPr>
          <w:rFonts w:asciiTheme="minorHAnsi" w:eastAsia="Times New Roman" w:hAnsiTheme="minorHAnsi" w:cstheme="minorHAnsi"/>
          <w:noProof/>
          <w:sz w:val="24"/>
          <w:szCs w:val="24"/>
          <w:vertAlign w:val="superscript"/>
          <w:lang w:val="en-US"/>
        </w:rPr>
        <w:t>12</w:t>
      </w:r>
      <w:r w:rsidR="005F7D09"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w:t>
      </w:r>
      <w:r w:rsidR="00935003" w:rsidRPr="00A42511">
        <w:rPr>
          <w:rFonts w:asciiTheme="minorHAnsi" w:eastAsia="Times New Roman" w:hAnsiTheme="minorHAnsi" w:cstheme="minorHAnsi"/>
          <w:sz w:val="24"/>
          <w:szCs w:val="24"/>
          <w:lang w:val="en-US"/>
        </w:rPr>
        <w:t>Here</w:t>
      </w:r>
      <w:r w:rsidR="006A0C90">
        <w:rPr>
          <w:rFonts w:asciiTheme="minorHAnsi" w:eastAsia="Times New Roman" w:hAnsiTheme="minorHAnsi" w:cstheme="minorHAnsi"/>
          <w:sz w:val="24"/>
          <w:szCs w:val="24"/>
          <w:lang w:val="en-US"/>
        </w:rPr>
        <w:t>,</w:t>
      </w:r>
      <w:r w:rsidR="00935003" w:rsidRPr="00A42511">
        <w:rPr>
          <w:rFonts w:asciiTheme="minorHAnsi" w:eastAsia="Times New Roman" w:hAnsiTheme="minorHAnsi" w:cstheme="minorHAnsi"/>
          <w:sz w:val="24"/>
          <w:szCs w:val="24"/>
          <w:lang w:val="en-US"/>
        </w:rPr>
        <w:t xml:space="preserve"> we</w:t>
      </w:r>
      <w:r w:rsidRPr="00A42511">
        <w:rPr>
          <w:rFonts w:asciiTheme="minorHAnsi" w:eastAsia="Times New Roman" w:hAnsiTheme="minorHAnsi" w:cstheme="minorHAnsi"/>
          <w:sz w:val="24"/>
          <w:szCs w:val="24"/>
          <w:lang w:val="en-US"/>
        </w:rPr>
        <w:t xml:space="preserve"> provide a structured, step-by-step guide that promotes consistency across centers, </w:t>
      </w:r>
      <w:r w:rsidR="00935003" w:rsidRPr="00A42511">
        <w:rPr>
          <w:rFonts w:asciiTheme="minorHAnsi" w:eastAsia="Times New Roman" w:hAnsiTheme="minorHAnsi" w:cstheme="minorHAnsi"/>
          <w:sz w:val="24"/>
          <w:szCs w:val="24"/>
          <w:lang w:val="en-US"/>
        </w:rPr>
        <w:t xml:space="preserve">towards </w:t>
      </w:r>
      <w:r w:rsidRPr="00A42511">
        <w:rPr>
          <w:rFonts w:asciiTheme="minorHAnsi" w:eastAsia="Times New Roman" w:hAnsiTheme="minorHAnsi" w:cstheme="minorHAnsi"/>
          <w:sz w:val="24"/>
          <w:szCs w:val="24"/>
          <w:lang w:val="en-US"/>
        </w:rPr>
        <w:t>enhancing clinical efficacy and patients’ quality of life. Additionally, standardizing protocols facilitates more robust clinical data collection, contributing to research in real-world settings</w:t>
      </w:r>
      <w:r w:rsidR="005F7D09" w:rsidRPr="00A42511">
        <w:rPr>
          <w:rFonts w:asciiTheme="minorHAnsi" w:eastAsia="Times New Roman" w:hAnsiTheme="minorHAnsi" w:cstheme="minorHAnsi"/>
          <w:sz w:val="24"/>
          <w:szCs w:val="24"/>
          <w:lang w:val="en-US"/>
        </w:rPr>
        <w:fldChar w:fldCharType="begin">
          <w:fldData xml:space="preserve">PEVuZE5vdGU+PENpdGU+PEF1dGhvcj5Db3RvdmlvPC9BdXRob3I+PFllYXI+MjAyMjwvWWVhcj48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</w:fldData>
        </w:fldChar>
      </w:r>
      <w:r w:rsidR="005F7D09" w:rsidRPr="00A42511">
        <w:rPr>
          <w:rFonts w:asciiTheme="minorHAnsi" w:eastAsia="Times New Roman" w:hAnsiTheme="minorHAnsi" w:cstheme="minorHAnsi"/>
          <w:sz w:val="24"/>
          <w:szCs w:val="24"/>
          <w:lang w:val="en-US"/>
        </w:rPr>
        <w:instrText xml:space="preserve"> ADDIN EN.JS.CITE </w:instrText>
      </w:r>
      <w:r w:rsidR="005F7D09" w:rsidRPr="00A42511">
        <w:rPr>
          <w:rFonts w:asciiTheme="minorHAnsi" w:eastAsia="Times New Roman" w:hAnsiTheme="minorHAnsi" w:cstheme="minorHAnsi"/>
          <w:sz w:val="24"/>
          <w:szCs w:val="24"/>
          <w:lang w:val="en-US"/>
        </w:rPr>
      </w:r>
      <w:r w:rsidR="005F7D09"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24,27,34</w:t>
      </w:r>
      <w:r w:rsidR="005F7D09"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w:t>
      </w:r>
    </w:p>
    <w:p w14:paraId="1CC6B503" w14:textId="77777777" w:rsidR="007515F6" w:rsidRPr="00A42511" w:rsidRDefault="007515F6" w:rsidP="00A42511">
      <w:pPr>
        <w:spacing w:after="0" w:line="240" w:lineRule="auto"/>
        <w:jc w:val="both"/>
        <w:rPr>
          <w:rFonts w:asciiTheme="minorHAnsi" w:eastAsia="Times New Roman" w:hAnsiTheme="minorHAnsi" w:cstheme="minorHAnsi"/>
          <w:sz w:val="24"/>
          <w:szCs w:val="24"/>
          <w:lang w:val="en-US"/>
        </w:rPr>
      </w:pPr>
    </w:p>
    <w:p w14:paraId="1690A9A9" w14:textId="1ACE9998" w:rsidR="00EC2F07" w:rsidRPr="006F5915" w:rsidRDefault="0010281A">
      <w:pPr>
        <w:spacing w:after="0" w:line="240" w:lineRule="auto"/>
        <w:jc w:val="both"/>
        <w:rPr>
          <w:rFonts w:asciiTheme="minorHAnsi" w:eastAsia="Times New Roman" w:hAnsiTheme="minorHAnsi" w:cstheme="minorHAnsi"/>
          <w:sz w:val="24"/>
          <w:szCs w:val="24"/>
          <w:lang w:val="en-US"/>
        </w:rPr>
      </w:pPr>
      <w:r w:rsidRPr="00A42511">
        <w:rPr>
          <w:rFonts w:asciiTheme="minorHAnsi" w:eastAsia="Times New Roman" w:hAnsiTheme="minorHAnsi" w:cstheme="minorHAnsi"/>
          <w:sz w:val="24"/>
          <w:szCs w:val="24"/>
          <w:lang w:val="en-US"/>
        </w:rPr>
        <w:t>As an example, our TMS center routinely applies this standardized protocol and has contributed to a study evaluating the efficacy of TMS for depression</w:t>
      </w:r>
      <w:r w:rsidR="002848B7" w:rsidRPr="00A42511">
        <w:rPr>
          <w:rFonts w:asciiTheme="minorHAnsi" w:eastAsia="Times New Roman" w:hAnsiTheme="minorHAnsi" w:cstheme="minorHAnsi"/>
          <w:sz w:val="24"/>
          <w:szCs w:val="24"/>
          <w:lang w:val="en-US"/>
        </w:rPr>
        <w:fldChar w:fldCharType="begin">
          <w:fldData xml:space="preserve">PEVuZE5vdGU+PENpdGU+PEF1dGhvcj5Db3RvdmlvPC9BdXRob3I+PFllYXI+MjAyMjwvWWVhcj48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</w:fldData>
        </w:fldChar>
      </w:r>
      <w:r w:rsidR="002848B7" w:rsidRPr="00A42511">
        <w:rPr>
          <w:rFonts w:asciiTheme="minorHAnsi" w:eastAsia="Times New Roman" w:hAnsiTheme="minorHAnsi" w:cstheme="minorHAnsi"/>
          <w:sz w:val="24"/>
          <w:szCs w:val="24"/>
          <w:lang w:val="en-US"/>
        </w:rPr>
        <w:instrText xml:space="preserve"> ADDIN EN.JS.CITE </w:instrText>
      </w:r>
      <w:r w:rsidR="002848B7" w:rsidRPr="00A42511">
        <w:rPr>
          <w:rFonts w:asciiTheme="minorHAnsi" w:eastAsia="Times New Roman" w:hAnsiTheme="minorHAnsi" w:cstheme="minorHAnsi"/>
          <w:sz w:val="24"/>
          <w:szCs w:val="24"/>
          <w:lang w:val="en-US"/>
        </w:rPr>
      </w:r>
      <w:r w:rsidR="002848B7"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24</w:t>
      </w:r>
      <w:r w:rsidR="002848B7"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This study, which analyzed data from over 500 patients across </w:t>
      </w:r>
      <w:r w:rsidR="00935003" w:rsidRPr="00A42511">
        <w:rPr>
          <w:rFonts w:asciiTheme="minorHAnsi" w:eastAsia="Times New Roman" w:hAnsiTheme="minorHAnsi" w:cstheme="minorHAnsi"/>
          <w:sz w:val="24"/>
          <w:szCs w:val="24"/>
          <w:lang w:val="en-US"/>
        </w:rPr>
        <w:t xml:space="preserve">several </w:t>
      </w:r>
      <w:r w:rsidRPr="00A42511">
        <w:rPr>
          <w:rFonts w:asciiTheme="minorHAnsi" w:eastAsia="Times New Roman" w:hAnsiTheme="minorHAnsi" w:cstheme="minorHAnsi"/>
          <w:sz w:val="24"/>
          <w:szCs w:val="24"/>
          <w:lang w:val="en-US"/>
        </w:rPr>
        <w:t>centers</w:t>
      </w:r>
      <w:r w:rsidR="00935003" w:rsidRPr="00A42511">
        <w:rPr>
          <w:rFonts w:asciiTheme="minorHAnsi" w:eastAsia="Times New Roman" w:hAnsiTheme="minorHAnsi" w:cstheme="minorHAnsi"/>
          <w:sz w:val="24"/>
          <w:szCs w:val="24"/>
          <w:lang w:val="en-US"/>
        </w:rPr>
        <w:t xml:space="preserve"> in multiple countries</w:t>
      </w:r>
      <w:r w:rsidRPr="00A42511">
        <w:rPr>
          <w:rFonts w:asciiTheme="minorHAnsi" w:eastAsia="Times New Roman" w:hAnsiTheme="minorHAnsi" w:cstheme="minorHAnsi"/>
          <w:sz w:val="24"/>
          <w:szCs w:val="24"/>
          <w:lang w:val="en-US"/>
        </w:rPr>
        <w:t>, compar</w:t>
      </w:r>
      <w:r w:rsidR="004C1A59" w:rsidRPr="00A42511">
        <w:rPr>
          <w:rFonts w:asciiTheme="minorHAnsi" w:eastAsia="Times New Roman" w:hAnsiTheme="minorHAnsi" w:cstheme="minorHAnsi"/>
          <w:sz w:val="24"/>
          <w:szCs w:val="24"/>
          <w:lang w:val="en-US"/>
        </w:rPr>
        <w:t>ed</w:t>
      </w:r>
      <w:r w:rsidRPr="00A42511">
        <w:rPr>
          <w:rFonts w:asciiTheme="minorHAnsi" w:eastAsia="Times New Roman" w:hAnsiTheme="minorHAnsi" w:cstheme="minorHAnsi"/>
          <w:sz w:val="24"/>
          <w:szCs w:val="24"/>
          <w:lang w:val="en-US"/>
        </w:rPr>
        <w:t xml:space="preserve"> treatment outcomes between older and younger adults</w:t>
      </w:r>
      <w:r w:rsidR="002848B7" w:rsidRPr="00A42511">
        <w:rPr>
          <w:rFonts w:asciiTheme="minorHAnsi" w:eastAsia="Times New Roman" w:hAnsiTheme="minorHAnsi" w:cstheme="minorHAnsi"/>
          <w:sz w:val="24"/>
          <w:szCs w:val="24"/>
          <w:lang w:val="en-US"/>
        </w:rPr>
        <w:fldChar w:fldCharType="begin">
          <w:fldData xml:space="preserve">PEVuZE5vdGU+PENpdGU+PEF1dGhvcj5Db3RvdmlvPC9BdXRob3I+PFllYXI+MjAyMjwvWWVhcj48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</w:fldData>
        </w:fldChar>
      </w:r>
      <w:r w:rsidR="002848B7" w:rsidRPr="00A42511">
        <w:rPr>
          <w:rFonts w:asciiTheme="minorHAnsi" w:eastAsia="Times New Roman" w:hAnsiTheme="minorHAnsi" w:cstheme="minorHAnsi"/>
          <w:sz w:val="24"/>
          <w:szCs w:val="24"/>
          <w:lang w:val="en-US"/>
        </w:rPr>
        <w:instrText xml:space="preserve"> ADDIN EN.JS.CITE </w:instrText>
      </w:r>
      <w:r w:rsidR="002848B7" w:rsidRPr="00A42511">
        <w:rPr>
          <w:rFonts w:asciiTheme="minorHAnsi" w:eastAsia="Times New Roman" w:hAnsiTheme="minorHAnsi" w:cstheme="minorHAnsi"/>
          <w:sz w:val="24"/>
          <w:szCs w:val="24"/>
          <w:lang w:val="en-US"/>
        </w:rPr>
      </w:r>
      <w:r w:rsidR="002848B7"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24</w:t>
      </w:r>
      <w:r w:rsidR="002848B7"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w:t>
      </w:r>
      <w:r w:rsidR="000D518A" w:rsidRPr="006F5915">
        <w:rPr>
          <w:rFonts w:asciiTheme="minorHAnsi" w:eastAsia="Times New Roman" w:hAnsiTheme="minorHAnsi" w:cstheme="minorHAnsi"/>
          <w:sz w:val="24"/>
          <w:szCs w:val="24"/>
          <w:lang w:val="en-US"/>
        </w:rPr>
        <w:t xml:space="preserve">A total of 35 patients treated in Champalimaud Foundation between May </w:t>
      </w:r>
      <w:proofErr w:type="gramStart"/>
      <w:r w:rsidR="000D518A" w:rsidRPr="006F5915">
        <w:rPr>
          <w:rFonts w:asciiTheme="minorHAnsi" w:eastAsia="Times New Roman" w:hAnsiTheme="minorHAnsi" w:cstheme="minorHAnsi"/>
          <w:sz w:val="24"/>
          <w:szCs w:val="24"/>
          <w:lang w:val="en-US"/>
        </w:rPr>
        <w:t>2019</w:t>
      </w:r>
      <w:proofErr w:type="gramEnd"/>
      <w:r w:rsidR="000D518A" w:rsidRPr="006F5915">
        <w:rPr>
          <w:rFonts w:asciiTheme="minorHAnsi" w:eastAsia="Times New Roman" w:hAnsiTheme="minorHAnsi" w:cstheme="minorHAnsi"/>
          <w:sz w:val="24"/>
          <w:szCs w:val="24"/>
          <w:lang w:val="en-US"/>
        </w:rPr>
        <w:t xml:space="preserve"> and April 2021 met the eligibility criteria for inclusion.</w:t>
      </w:r>
      <w:r w:rsidR="00776E24">
        <w:rPr>
          <w:rFonts w:asciiTheme="minorHAnsi" w:eastAsia="Times New Roman" w:hAnsiTheme="minorHAnsi" w:cstheme="minorHAnsi"/>
          <w:sz w:val="24"/>
          <w:szCs w:val="24"/>
          <w:lang w:val="en-US"/>
        </w:rPr>
        <w:t xml:space="preserve"> </w:t>
      </w:r>
      <w:r w:rsidR="00776E24" w:rsidRPr="00776E24">
        <w:rPr>
          <w:rFonts w:asciiTheme="minorHAnsi" w:eastAsia="Times New Roman" w:hAnsiTheme="minorHAnsi" w:cstheme="minorHAnsi"/>
          <w:sz w:val="24"/>
          <w:szCs w:val="24"/>
          <w:lang w:val="en-US"/>
        </w:rPr>
        <w:t xml:space="preserve">For this study, in addition to eligibility for treatment with </w:t>
      </w:r>
      <w:proofErr w:type="spellStart"/>
      <w:r w:rsidR="00776E24" w:rsidRPr="00776E24">
        <w:rPr>
          <w:rFonts w:asciiTheme="minorHAnsi" w:eastAsia="Times New Roman" w:hAnsiTheme="minorHAnsi" w:cstheme="minorHAnsi"/>
          <w:sz w:val="24"/>
          <w:szCs w:val="24"/>
          <w:lang w:val="en-US"/>
        </w:rPr>
        <w:t>rTMS</w:t>
      </w:r>
      <w:proofErr w:type="spellEnd"/>
      <w:r w:rsidR="00776E24" w:rsidRPr="00776E24">
        <w:rPr>
          <w:rFonts w:asciiTheme="minorHAnsi" w:eastAsia="Times New Roman" w:hAnsiTheme="minorHAnsi" w:cstheme="minorHAnsi"/>
          <w:sz w:val="24"/>
          <w:szCs w:val="24"/>
          <w:lang w:val="en-US"/>
        </w:rPr>
        <w:t xml:space="preserve"> for TRD, participants were </w:t>
      </w:r>
      <w:r w:rsidR="006A0C90">
        <w:rPr>
          <w:rFonts w:asciiTheme="minorHAnsi" w:eastAsia="Times New Roman" w:hAnsiTheme="minorHAnsi" w:cstheme="minorHAnsi"/>
          <w:sz w:val="24"/>
          <w:szCs w:val="24"/>
          <w:lang w:val="en-US"/>
        </w:rPr>
        <w:t>excluded</w:t>
      </w:r>
      <w:r w:rsidR="00776E24" w:rsidRPr="00776E24">
        <w:rPr>
          <w:rFonts w:asciiTheme="minorHAnsi" w:eastAsia="Times New Roman" w:hAnsiTheme="minorHAnsi" w:cstheme="minorHAnsi"/>
          <w:sz w:val="24"/>
          <w:szCs w:val="24"/>
          <w:lang w:val="en-US"/>
        </w:rPr>
        <w:t xml:space="preserve"> if age or motor threshold data were missing, </w:t>
      </w:r>
      <w:r w:rsidR="006A0C90">
        <w:rPr>
          <w:rFonts w:asciiTheme="minorHAnsi" w:eastAsia="Times New Roman" w:hAnsiTheme="minorHAnsi" w:cstheme="minorHAnsi"/>
          <w:sz w:val="24"/>
          <w:szCs w:val="24"/>
          <w:lang w:val="en-US"/>
        </w:rPr>
        <w:t xml:space="preserve">the </w:t>
      </w:r>
      <w:r w:rsidR="00776E24" w:rsidRPr="00776E24">
        <w:rPr>
          <w:rFonts w:asciiTheme="minorHAnsi" w:eastAsia="Times New Roman" w:hAnsiTheme="minorHAnsi" w:cstheme="minorHAnsi"/>
          <w:sz w:val="24"/>
          <w:szCs w:val="24"/>
          <w:lang w:val="en-US"/>
        </w:rPr>
        <w:t xml:space="preserve">treatment device </w:t>
      </w:r>
      <w:r w:rsidR="006A0C90">
        <w:rPr>
          <w:rFonts w:asciiTheme="minorHAnsi" w:eastAsia="Times New Roman" w:hAnsiTheme="minorHAnsi" w:cstheme="minorHAnsi"/>
          <w:sz w:val="24"/>
          <w:szCs w:val="24"/>
          <w:lang w:val="en-US"/>
        </w:rPr>
        <w:t xml:space="preserve">was </w:t>
      </w:r>
      <w:r w:rsidR="00776E24" w:rsidRPr="00776E24">
        <w:rPr>
          <w:rFonts w:asciiTheme="minorHAnsi" w:eastAsia="Times New Roman" w:hAnsiTheme="minorHAnsi" w:cstheme="minorHAnsi"/>
          <w:sz w:val="24"/>
          <w:szCs w:val="24"/>
          <w:lang w:val="en-US"/>
        </w:rPr>
        <w:t>changed mid-course, fewer than 10 sessions were completed, or the average interval between sessions was ≥</w:t>
      </w:r>
      <w:r w:rsidR="006A0C90">
        <w:rPr>
          <w:rFonts w:asciiTheme="minorHAnsi" w:eastAsia="Times New Roman" w:hAnsiTheme="minorHAnsi" w:cstheme="minorHAnsi"/>
          <w:sz w:val="24"/>
          <w:szCs w:val="24"/>
          <w:lang w:val="en-US"/>
        </w:rPr>
        <w:t xml:space="preserve"> </w:t>
      </w:r>
      <w:r w:rsidR="00776E24" w:rsidRPr="00776E24">
        <w:rPr>
          <w:rFonts w:asciiTheme="minorHAnsi" w:eastAsia="Times New Roman" w:hAnsiTheme="minorHAnsi" w:cstheme="minorHAnsi"/>
          <w:sz w:val="24"/>
          <w:szCs w:val="24"/>
          <w:lang w:val="en-US"/>
        </w:rPr>
        <w:t>2.5 days</w:t>
      </w:r>
      <w:r w:rsidR="00776E24">
        <w:rPr>
          <w:rFonts w:asciiTheme="minorHAnsi" w:eastAsia="Times New Roman" w:hAnsiTheme="minorHAnsi" w:cstheme="minorHAnsi"/>
          <w:sz w:val="24"/>
          <w:szCs w:val="24"/>
          <w:lang w:val="en-US"/>
        </w:rPr>
        <w:t>.</w:t>
      </w:r>
      <w:r w:rsidR="000D518A" w:rsidRPr="006F5915">
        <w:rPr>
          <w:rFonts w:asciiTheme="minorHAnsi" w:eastAsia="Times New Roman" w:hAnsiTheme="minorHAnsi" w:cstheme="minorHAnsi"/>
          <w:sz w:val="24"/>
          <w:szCs w:val="24"/>
          <w:lang w:val="en-US"/>
        </w:rPr>
        <w:t xml:space="preserve"> The mean age was 48.6 ± 16 years, and 51.4% were female. The most common indication for referral was unipolar depression (80%), with 20% of patients diagnosed with bipolar depression</w:t>
      </w:r>
      <w:r w:rsidR="00EC6704" w:rsidRPr="00A42511">
        <w:rPr>
          <w:rFonts w:asciiTheme="minorHAnsi" w:eastAsia="Times New Roman" w:hAnsiTheme="minorHAnsi" w:cstheme="minorHAnsi"/>
          <w:sz w:val="24"/>
          <w:szCs w:val="24"/>
          <w:lang w:val="en-US"/>
        </w:rPr>
        <w:t>.</w:t>
      </w:r>
      <w:r w:rsidR="00D963A3" w:rsidRPr="00A42511">
        <w:rPr>
          <w:rFonts w:asciiTheme="minorHAnsi" w:eastAsia="Times New Roman" w:hAnsiTheme="minorHAnsi" w:cstheme="minorHAnsi"/>
          <w:sz w:val="24"/>
          <w:szCs w:val="24"/>
          <w:lang w:val="en-US"/>
        </w:rPr>
        <w:t xml:space="preserve"> The majority of patients (88.6%) received </w:t>
      </w:r>
      <w:proofErr w:type="spellStart"/>
      <w:r w:rsidR="00D963A3" w:rsidRPr="00A42511">
        <w:rPr>
          <w:rFonts w:asciiTheme="minorHAnsi" w:eastAsia="Times New Roman" w:hAnsiTheme="minorHAnsi" w:cstheme="minorHAnsi"/>
          <w:sz w:val="24"/>
          <w:szCs w:val="24"/>
          <w:lang w:val="en-US"/>
        </w:rPr>
        <w:t>iTBS</w:t>
      </w:r>
      <w:proofErr w:type="spellEnd"/>
      <w:r w:rsidR="00D963A3" w:rsidRPr="00A42511">
        <w:rPr>
          <w:rFonts w:asciiTheme="minorHAnsi" w:eastAsia="Times New Roman" w:hAnsiTheme="minorHAnsi" w:cstheme="minorHAnsi"/>
          <w:sz w:val="24"/>
          <w:szCs w:val="24"/>
          <w:lang w:val="en-US"/>
        </w:rPr>
        <w:t xml:space="preserve"> over the L-DLPFC. In cases where the left-sided protocol was not tolerated, right-sided high-frequency </w:t>
      </w:r>
      <w:proofErr w:type="spellStart"/>
      <w:r w:rsidR="00D963A3" w:rsidRPr="00A42511">
        <w:rPr>
          <w:rFonts w:asciiTheme="minorHAnsi" w:eastAsia="Times New Roman" w:hAnsiTheme="minorHAnsi" w:cstheme="minorHAnsi"/>
          <w:sz w:val="24"/>
          <w:szCs w:val="24"/>
          <w:lang w:val="en-US"/>
        </w:rPr>
        <w:t>rTMS</w:t>
      </w:r>
      <w:proofErr w:type="spellEnd"/>
      <w:r w:rsidR="00D963A3" w:rsidRPr="00A42511">
        <w:rPr>
          <w:rFonts w:asciiTheme="minorHAnsi" w:eastAsia="Times New Roman" w:hAnsiTheme="minorHAnsi" w:cstheme="minorHAnsi"/>
          <w:sz w:val="24"/>
          <w:szCs w:val="24"/>
          <w:lang w:val="en-US"/>
        </w:rPr>
        <w:t xml:space="preserve"> (R-DLPFC) was used (11.4%). The </w:t>
      </w:r>
      <w:proofErr w:type="spellStart"/>
      <w:r w:rsidR="00D963A3" w:rsidRPr="00A42511">
        <w:rPr>
          <w:rFonts w:asciiTheme="minorHAnsi" w:eastAsia="Times New Roman" w:hAnsiTheme="minorHAnsi" w:cstheme="minorHAnsi"/>
          <w:sz w:val="24"/>
          <w:szCs w:val="24"/>
          <w:lang w:val="en-US"/>
        </w:rPr>
        <w:t>rMT</w:t>
      </w:r>
      <w:proofErr w:type="spellEnd"/>
      <w:r w:rsidR="00D963A3" w:rsidRPr="00A42511">
        <w:rPr>
          <w:rFonts w:asciiTheme="minorHAnsi" w:eastAsia="Times New Roman" w:hAnsiTheme="minorHAnsi" w:cstheme="minorHAnsi"/>
          <w:sz w:val="24"/>
          <w:szCs w:val="24"/>
          <w:lang w:val="en-US"/>
        </w:rPr>
        <w:t xml:space="preserve"> was assessed weekly, consistent with procedures from our previous research</w:t>
      </w:r>
      <w:r w:rsidR="00D963A3" w:rsidRPr="00A42511">
        <w:rPr>
          <w:rFonts w:asciiTheme="minorHAnsi" w:eastAsia="Times New Roman" w:hAnsiTheme="minorHAnsi" w:cstheme="minorHAnsi"/>
          <w:sz w:val="24"/>
          <w:szCs w:val="24"/>
          <w:lang w:val="en-US"/>
        </w:rPr>
        <w:fldChar w:fldCharType="begin">
          <w:fldData xml:space="preserve">PEVuZE5vdGU+PENpdGU+PEF1dGhvcj5Db3RvdmlvPC9BdXRob3I+PFllYXI+MjAyMTwvWWVhcj48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</w:fldData>
        </w:fldChar>
      </w:r>
      <w:r w:rsidR="00D963A3" w:rsidRPr="00A42511">
        <w:rPr>
          <w:rFonts w:asciiTheme="minorHAnsi" w:eastAsia="Times New Roman" w:hAnsiTheme="minorHAnsi" w:cstheme="minorHAnsi"/>
          <w:sz w:val="24"/>
          <w:szCs w:val="24"/>
          <w:lang w:val="en-US"/>
        </w:rPr>
        <w:instrText xml:space="preserve"> ADDIN EN.JS.CITE </w:instrText>
      </w:r>
      <w:r w:rsidR="00D963A3" w:rsidRPr="00A42511">
        <w:rPr>
          <w:rFonts w:asciiTheme="minorHAnsi" w:eastAsia="Times New Roman" w:hAnsiTheme="minorHAnsi" w:cstheme="minorHAnsi"/>
          <w:sz w:val="24"/>
          <w:szCs w:val="24"/>
          <w:lang w:val="en-US"/>
        </w:rPr>
      </w:r>
      <w:r w:rsidR="00D963A3"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27</w:t>
      </w:r>
      <w:r w:rsidR="00D963A3" w:rsidRPr="00A42511">
        <w:rPr>
          <w:rFonts w:asciiTheme="minorHAnsi" w:eastAsia="Times New Roman" w:hAnsiTheme="minorHAnsi" w:cstheme="minorHAnsi"/>
          <w:sz w:val="24"/>
          <w:szCs w:val="24"/>
          <w:lang w:val="en-US"/>
        </w:rPr>
        <w:fldChar w:fldCharType="end"/>
      </w:r>
      <w:r w:rsidR="00D963A3" w:rsidRPr="00A42511">
        <w:rPr>
          <w:rFonts w:asciiTheme="minorHAnsi" w:eastAsia="Times New Roman" w:hAnsiTheme="minorHAnsi" w:cstheme="minorHAnsi"/>
          <w:sz w:val="24"/>
          <w:szCs w:val="24"/>
          <w:lang w:val="en-US"/>
        </w:rPr>
        <w:t xml:space="preserve">. The mean baseline </w:t>
      </w:r>
      <w:proofErr w:type="spellStart"/>
      <w:r w:rsidR="00D963A3" w:rsidRPr="00A42511">
        <w:rPr>
          <w:rFonts w:asciiTheme="minorHAnsi" w:eastAsia="Times New Roman" w:hAnsiTheme="minorHAnsi" w:cstheme="minorHAnsi"/>
          <w:sz w:val="24"/>
          <w:szCs w:val="24"/>
          <w:lang w:val="en-US"/>
        </w:rPr>
        <w:t>rMT</w:t>
      </w:r>
      <w:proofErr w:type="spellEnd"/>
      <w:r w:rsidR="00D963A3" w:rsidRPr="00A42511">
        <w:rPr>
          <w:rFonts w:asciiTheme="minorHAnsi" w:eastAsia="Times New Roman" w:hAnsiTheme="minorHAnsi" w:cstheme="minorHAnsi"/>
          <w:sz w:val="24"/>
          <w:szCs w:val="24"/>
          <w:lang w:val="en-US"/>
        </w:rPr>
        <w:t xml:space="preserve"> was 59.4 ± 14.0%, and the end-of-treatment </w:t>
      </w:r>
      <w:proofErr w:type="spellStart"/>
      <w:r w:rsidR="00D963A3" w:rsidRPr="00A42511">
        <w:rPr>
          <w:rFonts w:asciiTheme="minorHAnsi" w:eastAsia="Times New Roman" w:hAnsiTheme="minorHAnsi" w:cstheme="minorHAnsi"/>
          <w:sz w:val="24"/>
          <w:szCs w:val="24"/>
          <w:lang w:val="en-US"/>
        </w:rPr>
        <w:t>rMT</w:t>
      </w:r>
      <w:proofErr w:type="spellEnd"/>
      <w:r w:rsidR="00D963A3" w:rsidRPr="00A42511">
        <w:rPr>
          <w:rFonts w:asciiTheme="minorHAnsi" w:eastAsia="Times New Roman" w:hAnsiTheme="minorHAnsi" w:cstheme="minorHAnsi"/>
          <w:sz w:val="24"/>
          <w:szCs w:val="24"/>
          <w:lang w:val="en-US"/>
        </w:rPr>
        <w:t xml:space="preserve"> was 58.1 ± 16.8%. </w:t>
      </w:r>
      <w:r w:rsidR="008F6FE0" w:rsidRPr="006F5915">
        <w:rPr>
          <w:rFonts w:asciiTheme="minorHAnsi" w:eastAsia="Times New Roman" w:hAnsiTheme="minorHAnsi" w:cstheme="minorHAnsi"/>
          <w:sz w:val="24"/>
          <w:szCs w:val="24"/>
          <w:lang w:val="en-US"/>
        </w:rPr>
        <w:t xml:space="preserve">Most patients (80%) completed the full six-week acute treatment, with 8.6%, 2.9%, 5.7%, and 2.9% completing only five, four, three, and two weeks, respectively. No dropouts were attributed to protocol-related issues (e.g., coil discomfort, inability to reach target </w:t>
      </w:r>
      <w:proofErr w:type="spellStart"/>
      <w:r w:rsidR="008F6FE0" w:rsidRPr="006F5915">
        <w:rPr>
          <w:rFonts w:asciiTheme="minorHAnsi" w:eastAsia="Times New Roman" w:hAnsiTheme="minorHAnsi" w:cstheme="minorHAnsi"/>
          <w:sz w:val="24"/>
          <w:szCs w:val="24"/>
          <w:lang w:val="en-US"/>
        </w:rPr>
        <w:t>rMT</w:t>
      </w:r>
      <w:proofErr w:type="spellEnd"/>
      <w:r w:rsidR="008F6FE0" w:rsidRPr="006F5915">
        <w:rPr>
          <w:rFonts w:asciiTheme="minorHAnsi" w:eastAsia="Times New Roman" w:hAnsiTheme="minorHAnsi" w:cstheme="minorHAnsi"/>
          <w:sz w:val="24"/>
          <w:szCs w:val="24"/>
          <w:lang w:val="en-US"/>
        </w:rPr>
        <w:t>), and non-completion resulted from drop-out due to unspecified reasons</w:t>
      </w:r>
      <w:r w:rsidR="00D75BE3" w:rsidRPr="00A42511">
        <w:rPr>
          <w:rFonts w:asciiTheme="minorHAnsi" w:eastAsia="Times New Roman" w:hAnsiTheme="minorHAnsi" w:cstheme="minorHAnsi"/>
          <w:sz w:val="24"/>
          <w:szCs w:val="24"/>
          <w:lang w:val="en-US"/>
        </w:rPr>
        <w:t xml:space="preserve">. </w:t>
      </w:r>
      <w:r w:rsidR="00D963A3" w:rsidRPr="00A42511">
        <w:rPr>
          <w:rFonts w:asciiTheme="minorHAnsi" w:eastAsia="Times New Roman" w:hAnsiTheme="minorHAnsi" w:cstheme="minorHAnsi"/>
          <w:sz w:val="24"/>
          <w:szCs w:val="24"/>
          <w:lang w:val="en-US"/>
        </w:rPr>
        <w:t>The clinical outcomes</w:t>
      </w:r>
      <w:r w:rsidR="00595099" w:rsidRPr="006F5915">
        <w:rPr>
          <w:rFonts w:asciiTheme="minorHAnsi" w:eastAsia="Times New Roman" w:hAnsiTheme="minorHAnsi" w:cstheme="minorHAnsi"/>
          <w:sz w:val="24"/>
          <w:szCs w:val="24"/>
          <w:lang w:val="en-US"/>
        </w:rPr>
        <w:t xml:space="preserve"> are</w:t>
      </w:r>
      <w:r w:rsidR="00D963A3" w:rsidRPr="00A42511">
        <w:rPr>
          <w:rFonts w:asciiTheme="minorHAnsi" w:eastAsia="Times New Roman" w:hAnsiTheme="minorHAnsi" w:cstheme="minorHAnsi"/>
          <w:sz w:val="24"/>
          <w:szCs w:val="24"/>
          <w:lang w:val="en-US"/>
        </w:rPr>
        <w:t xml:space="preserve"> illustrated in </w:t>
      </w:r>
      <w:r w:rsidR="00D963A3" w:rsidRPr="00485758">
        <w:rPr>
          <w:rFonts w:asciiTheme="minorHAnsi" w:eastAsia="Times New Roman" w:hAnsiTheme="minorHAnsi" w:cstheme="minorHAnsi"/>
          <w:b/>
          <w:bCs/>
          <w:sz w:val="24"/>
          <w:szCs w:val="24"/>
          <w:lang w:val="en-US"/>
        </w:rPr>
        <w:t>Figure 1</w:t>
      </w:r>
      <w:r w:rsidR="00595099" w:rsidRPr="006F5915">
        <w:rPr>
          <w:rFonts w:asciiTheme="minorHAnsi" w:eastAsia="Times New Roman" w:hAnsiTheme="minorHAnsi" w:cstheme="minorHAnsi"/>
          <w:sz w:val="24"/>
          <w:szCs w:val="24"/>
          <w:lang w:val="en-US"/>
        </w:rPr>
        <w:t>. Mean MADRS reduction was 9.13 (±</w:t>
      </w:r>
      <w:r w:rsidR="006A0C90">
        <w:rPr>
          <w:rFonts w:asciiTheme="minorHAnsi" w:eastAsia="Times New Roman" w:hAnsiTheme="minorHAnsi" w:cstheme="minorHAnsi"/>
          <w:sz w:val="24"/>
          <w:szCs w:val="24"/>
          <w:lang w:val="en-US"/>
        </w:rPr>
        <w:t xml:space="preserve"> </w:t>
      </w:r>
      <w:r w:rsidR="00595099" w:rsidRPr="006F5915">
        <w:rPr>
          <w:rFonts w:asciiTheme="minorHAnsi" w:eastAsia="Times New Roman" w:hAnsiTheme="minorHAnsi" w:cstheme="minorHAnsi"/>
          <w:sz w:val="24"/>
          <w:szCs w:val="24"/>
          <w:lang w:val="en-US"/>
        </w:rPr>
        <w:t>9.82 SD), which was significantly different from zero (one-sample t-test, p</w:t>
      </w:r>
      <w:r w:rsidR="006A0C90">
        <w:rPr>
          <w:rFonts w:asciiTheme="minorHAnsi" w:eastAsia="Times New Roman" w:hAnsiTheme="minorHAnsi" w:cstheme="minorHAnsi"/>
          <w:sz w:val="24"/>
          <w:szCs w:val="24"/>
          <w:lang w:val="en-US"/>
        </w:rPr>
        <w:t xml:space="preserve"> </w:t>
      </w:r>
      <w:r w:rsidR="00595099" w:rsidRPr="006F5915">
        <w:rPr>
          <w:rFonts w:asciiTheme="minorHAnsi" w:eastAsia="Times New Roman" w:hAnsiTheme="minorHAnsi" w:cstheme="minorHAnsi"/>
          <w:sz w:val="24"/>
          <w:szCs w:val="24"/>
          <w:lang w:val="en-US"/>
        </w:rPr>
        <w:t>&lt;</w:t>
      </w:r>
      <w:r w:rsidR="006A0C90">
        <w:rPr>
          <w:rFonts w:asciiTheme="minorHAnsi" w:eastAsia="Times New Roman" w:hAnsiTheme="minorHAnsi" w:cstheme="minorHAnsi"/>
          <w:sz w:val="24"/>
          <w:szCs w:val="24"/>
          <w:lang w:val="en-US"/>
        </w:rPr>
        <w:t xml:space="preserve"> </w:t>
      </w:r>
      <w:r w:rsidR="00595099" w:rsidRPr="006F5915">
        <w:rPr>
          <w:rFonts w:asciiTheme="minorHAnsi" w:eastAsia="Times New Roman" w:hAnsiTheme="minorHAnsi" w:cstheme="minorHAnsi"/>
          <w:sz w:val="24"/>
          <w:szCs w:val="24"/>
          <w:lang w:val="en-US"/>
        </w:rPr>
        <w:t xml:space="preserve">0.001). Response and remission rates </w:t>
      </w:r>
      <w:r w:rsidR="001C0044" w:rsidRPr="006F5915">
        <w:rPr>
          <w:rFonts w:asciiTheme="minorHAnsi" w:eastAsia="Times New Roman" w:hAnsiTheme="minorHAnsi" w:cstheme="minorHAnsi"/>
          <w:sz w:val="24"/>
          <w:szCs w:val="24"/>
          <w:lang w:val="en-US"/>
        </w:rPr>
        <w:t xml:space="preserve">were not </w:t>
      </w:r>
      <w:r w:rsidR="004229FB" w:rsidRPr="006F5915">
        <w:rPr>
          <w:rFonts w:asciiTheme="minorHAnsi" w:eastAsia="Times New Roman" w:hAnsiTheme="minorHAnsi" w:cstheme="minorHAnsi"/>
          <w:sz w:val="24"/>
          <w:szCs w:val="24"/>
          <w:lang w:val="en-US"/>
        </w:rPr>
        <w:t>substantially different from</w:t>
      </w:r>
      <w:r w:rsidR="001C0044" w:rsidRPr="00A42511">
        <w:rPr>
          <w:rFonts w:asciiTheme="minorHAnsi" w:eastAsia="Times New Roman" w:hAnsiTheme="minorHAnsi" w:cstheme="minorHAnsi"/>
          <w:sz w:val="24"/>
          <w:szCs w:val="24"/>
          <w:lang w:val="en-US"/>
        </w:rPr>
        <w:t xml:space="preserve"> </w:t>
      </w:r>
      <w:r w:rsidR="00D963A3" w:rsidRPr="00A42511">
        <w:rPr>
          <w:rFonts w:asciiTheme="minorHAnsi" w:eastAsia="Times New Roman" w:hAnsiTheme="minorHAnsi" w:cstheme="minorHAnsi"/>
          <w:sz w:val="24"/>
          <w:szCs w:val="24"/>
          <w:lang w:val="en-US"/>
        </w:rPr>
        <w:t>previous</w:t>
      </w:r>
      <w:r w:rsidR="00C73371" w:rsidRPr="006F5915">
        <w:rPr>
          <w:rFonts w:asciiTheme="minorHAnsi" w:eastAsia="Times New Roman" w:hAnsiTheme="minorHAnsi" w:cstheme="minorHAnsi"/>
          <w:sz w:val="24"/>
          <w:szCs w:val="24"/>
          <w:lang w:val="en-US"/>
        </w:rPr>
        <w:t>ly</w:t>
      </w:r>
      <w:r w:rsidR="00D963A3" w:rsidRPr="00A42511">
        <w:rPr>
          <w:rFonts w:asciiTheme="minorHAnsi" w:eastAsia="Times New Roman" w:hAnsiTheme="minorHAnsi" w:cstheme="minorHAnsi"/>
          <w:sz w:val="24"/>
          <w:szCs w:val="24"/>
          <w:lang w:val="en-US"/>
        </w:rPr>
        <w:t xml:space="preserve"> reported evidence supporting the efficacy of TMS in the treatment of depressive disorders</w:t>
      </w:r>
      <w:r w:rsidR="00D963A3" w:rsidRPr="00A42511">
        <w:rPr>
          <w:rFonts w:asciiTheme="minorHAnsi" w:eastAsia="Times New Roman" w:hAnsiTheme="minorHAnsi" w:cstheme="minorHAnsi"/>
          <w:sz w:val="24"/>
          <w:szCs w:val="24"/>
          <w:lang w:val="en-US"/>
        </w:rPr>
        <w:fldChar w:fldCharType="begin">
          <w:fldData xml:space="preserve">PEVuZE5vdGU+PENpdGU+PEF1dGhvcj5UaG9tcHNvbjwvQXV0aG9yPjxZZWFyPjIwMjA8L1llYXI+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=
</w:fldData>
        </w:fldChar>
      </w:r>
      <w:r w:rsidR="00D963A3" w:rsidRPr="00A42511">
        <w:rPr>
          <w:rFonts w:asciiTheme="minorHAnsi" w:eastAsia="Times New Roman" w:hAnsiTheme="minorHAnsi" w:cstheme="minorHAnsi"/>
          <w:sz w:val="24"/>
          <w:szCs w:val="24"/>
          <w:lang w:val="en-US"/>
        </w:rPr>
        <w:instrText xml:space="preserve"> ADDIN EN.JS.CITE </w:instrText>
      </w:r>
      <w:r w:rsidR="00D963A3" w:rsidRPr="00A42511">
        <w:rPr>
          <w:rFonts w:asciiTheme="minorHAnsi" w:eastAsia="Times New Roman" w:hAnsiTheme="minorHAnsi" w:cstheme="minorHAnsi"/>
          <w:sz w:val="24"/>
          <w:szCs w:val="24"/>
          <w:lang w:val="en-US"/>
        </w:rPr>
      </w:r>
      <w:r w:rsidR="00D963A3" w:rsidRPr="00A42511">
        <w:rPr>
          <w:rFonts w:asciiTheme="minorHAnsi" w:eastAsia="Times New Roman" w:hAnsiTheme="minorHAnsi" w:cstheme="minorHAnsi"/>
          <w:sz w:val="24"/>
          <w:szCs w:val="24"/>
          <w:lang w:val="en-US"/>
        </w:rPr>
        <w:fldChar w:fldCharType="separate"/>
      </w:r>
      <w:r w:rsidR="00D963A3" w:rsidRPr="00A42511">
        <w:rPr>
          <w:rFonts w:asciiTheme="minorHAnsi" w:eastAsia="Times New Roman" w:hAnsiTheme="minorHAnsi" w:cstheme="minorHAnsi"/>
          <w:noProof/>
          <w:sz w:val="24"/>
          <w:szCs w:val="24"/>
          <w:vertAlign w:val="superscript"/>
          <w:lang w:val="en-US"/>
        </w:rPr>
        <w:t>13</w:t>
      </w:r>
      <w:r w:rsidR="00D963A3" w:rsidRPr="00A42511">
        <w:rPr>
          <w:rFonts w:asciiTheme="minorHAnsi" w:eastAsia="Times New Roman" w:hAnsiTheme="minorHAnsi" w:cstheme="minorHAnsi"/>
          <w:sz w:val="24"/>
          <w:szCs w:val="24"/>
          <w:lang w:val="en-US"/>
        </w:rPr>
        <w:fldChar w:fldCharType="end"/>
      </w:r>
      <w:r w:rsidR="00D963A3" w:rsidRPr="00A42511">
        <w:rPr>
          <w:rFonts w:asciiTheme="minorHAnsi" w:eastAsia="Times New Roman" w:hAnsiTheme="minorHAnsi" w:cstheme="minorHAnsi"/>
          <w:sz w:val="24"/>
          <w:szCs w:val="24"/>
          <w:lang w:val="en-US"/>
        </w:rPr>
        <w:t>.</w:t>
      </w:r>
      <w:r w:rsidR="001C0044" w:rsidRPr="006F5915">
        <w:rPr>
          <w:rFonts w:asciiTheme="minorHAnsi" w:eastAsia="Times New Roman" w:hAnsiTheme="minorHAnsi" w:cstheme="minorHAnsi"/>
          <w:sz w:val="24"/>
          <w:szCs w:val="24"/>
          <w:lang w:val="en-US"/>
        </w:rPr>
        <w:t xml:space="preserve"> </w:t>
      </w:r>
      <w:r w:rsidR="008F6FE0" w:rsidRPr="006F5915">
        <w:rPr>
          <w:rFonts w:asciiTheme="minorHAnsi" w:eastAsia="Times New Roman" w:hAnsiTheme="minorHAnsi" w:cstheme="minorHAnsi"/>
          <w:sz w:val="24"/>
          <w:szCs w:val="24"/>
          <w:lang w:val="en-US"/>
        </w:rPr>
        <w:t xml:space="preserve">Regarding technician variability, we used a two-way mixed-effects model to calculate the intraclass correlation coefficient (ICC) for absolute agreement in </w:t>
      </w:r>
      <w:proofErr w:type="spellStart"/>
      <w:r w:rsidR="008F6FE0" w:rsidRPr="006F5915">
        <w:rPr>
          <w:rFonts w:asciiTheme="minorHAnsi" w:eastAsia="Times New Roman" w:hAnsiTheme="minorHAnsi" w:cstheme="minorHAnsi"/>
          <w:sz w:val="24"/>
          <w:szCs w:val="24"/>
          <w:lang w:val="en-US"/>
        </w:rPr>
        <w:t>rMT</w:t>
      </w:r>
      <w:proofErr w:type="spellEnd"/>
      <w:r w:rsidR="008F6FE0" w:rsidRPr="006F5915">
        <w:rPr>
          <w:rFonts w:asciiTheme="minorHAnsi" w:eastAsia="Times New Roman" w:hAnsiTheme="minorHAnsi" w:cstheme="minorHAnsi"/>
          <w:sz w:val="24"/>
          <w:szCs w:val="24"/>
          <w:lang w:val="en-US"/>
        </w:rPr>
        <w:t xml:space="preserve"> assessment between the first two weekly </w:t>
      </w:r>
      <w:proofErr w:type="spellStart"/>
      <w:r w:rsidR="008F6FE0" w:rsidRPr="006F5915">
        <w:rPr>
          <w:rFonts w:asciiTheme="minorHAnsi" w:eastAsia="Times New Roman" w:hAnsiTheme="minorHAnsi" w:cstheme="minorHAnsi"/>
          <w:sz w:val="24"/>
          <w:szCs w:val="24"/>
          <w:lang w:val="en-US"/>
        </w:rPr>
        <w:t>rMT</w:t>
      </w:r>
      <w:proofErr w:type="spellEnd"/>
      <w:r w:rsidR="008F6FE0" w:rsidRPr="006F5915">
        <w:rPr>
          <w:rFonts w:asciiTheme="minorHAnsi" w:eastAsia="Times New Roman" w:hAnsiTheme="minorHAnsi" w:cstheme="minorHAnsi"/>
          <w:sz w:val="24"/>
          <w:szCs w:val="24"/>
          <w:lang w:val="en-US"/>
        </w:rPr>
        <w:t xml:space="preserve"> measurements. Analyses were performed separately for measurements taken by the same technician (intra-rater) and by different technicians (inter-rater). Both ICC values indicated excellent reliability</w:t>
      </w:r>
      <w:r w:rsidR="000357E0" w:rsidRPr="00A42511">
        <w:rPr>
          <w:rFonts w:asciiTheme="minorHAnsi" w:eastAsia="Times New Roman" w:hAnsiTheme="minorHAnsi" w:cstheme="minorHAnsi"/>
          <w:sz w:val="24"/>
          <w:szCs w:val="24"/>
          <w:lang w:val="en-US"/>
        </w:rPr>
        <w:t xml:space="preserve"> (</w:t>
      </w:r>
      <w:proofErr w:type="spellStart"/>
      <w:r w:rsidR="000357E0" w:rsidRPr="00A42511">
        <w:rPr>
          <w:rFonts w:asciiTheme="minorHAnsi" w:eastAsia="Times New Roman" w:hAnsiTheme="minorHAnsi" w:cstheme="minorHAnsi"/>
          <w:sz w:val="24"/>
          <w:szCs w:val="24"/>
          <w:lang w:val="en-US"/>
        </w:rPr>
        <w:t>ICC</w:t>
      </w:r>
      <w:r w:rsidR="000357E0" w:rsidRPr="00A42511">
        <w:rPr>
          <w:rFonts w:asciiTheme="minorHAnsi" w:eastAsia="Times New Roman" w:hAnsiTheme="minorHAnsi" w:cstheme="minorHAnsi"/>
          <w:sz w:val="24"/>
          <w:szCs w:val="24"/>
          <w:vertAlign w:val="subscript"/>
          <w:lang w:val="en-US"/>
        </w:rPr>
        <w:t>Intra</w:t>
      </w:r>
      <w:proofErr w:type="spellEnd"/>
      <w:r w:rsidR="006A0C90">
        <w:rPr>
          <w:rFonts w:asciiTheme="minorHAnsi" w:eastAsia="Times New Roman" w:hAnsiTheme="minorHAnsi" w:cstheme="minorHAnsi"/>
          <w:sz w:val="24"/>
          <w:szCs w:val="24"/>
          <w:vertAlign w:val="subscript"/>
          <w:lang w:val="en-US"/>
        </w:rPr>
        <w:t xml:space="preserve"> </w:t>
      </w:r>
      <w:r w:rsidR="000357E0" w:rsidRPr="00A42511">
        <w:rPr>
          <w:rFonts w:asciiTheme="minorHAnsi" w:eastAsia="Times New Roman" w:hAnsiTheme="minorHAnsi" w:cstheme="minorHAnsi"/>
          <w:sz w:val="24"/>
          <w:szCs w:val="24"/>
          <w:lang w:val="en-US"/>
        </w:rPr>
        <w:t>=</w:t>
      </w:r>
      <w:r w:rsidR="006A0C90">
        <w:rPr>
          <w:rFonts w:asciiTheme="minorHAnsi" w:eastAsia="Times New Roman" w:hAnsiTheme="minorHAnsi" w:cstheme="minorHAnsi"/>
          <w:sz w:val="24"/>
          <w:szCs w:val="24"/>
          <w:lang w:val="en-US"/>
        </w:rPr>
        <w:t xml:space="preserve"> </w:t>
      </w:r>
      <w:r w:rsidR="000357E0" w:rsidRPr="00A42511">
        <w:rPr>
          <w:rFonts w:asciiTheme="minorHAnsi" w:eastAsia="Times New Roman" w:hAnsiTheme="minorHAnsi" w:cstheme="minorHAnsi"/>
          <w:sz w:val="24"/>
          <w:szCs w:val="24"/>
          <w:lang w:val="en-US"/>
        </w:rPr>
        <w:t xml:space="preserve">0.92, 95% CI 0.75–0.98, </w:t>
      </w:r>
      <w:proofErr w:type="gramStart"/>
      <w:r w:rsidR="000357E0" w:rsidRPr="00A42511">
        <w:rPr>
          <w:rFonts w:asciiTheme="minorHAnsi" w:eastAsia="Times New Roman" w:hAnsiTheme="minorHAnsi" w:cstheme="minorHAnsi"/>
          <w:sz w:val="24"/>
          <w:szCs w:val="24"/>
          <w:lang w:val="en-US"/>
        </w:rPr>
        <w:t>F</w:t>
      </w:r>
      <w:r w:rsidR="000357E0" w:rsidRPr="00A42511">
        <w:rPr>
          <w:rFonts w:asciiTheme="minorHAnsi" w:eastAsia="Times New Roman" w:hAnsiTheme="minorHAnsi" w:cstheme="minorHAnsi"/>
          <w:sz w:val="24"/>
          <w:szCs w:val="24"/>
          <w:vertAlign w:val="subscript"/>
          <w:lang w:val="en-US"/>
        </w:rPr>
        <w:t>[</w:t>
      </w:r>
      <w:proofErr w:type="gramEnd"/>
      <w:r w:rsidR="000357E0" w:rsidRPr="00A42511">
        <w:rPr>
          <w:rFonts w:asciiTheme="minorHAnsi" w:eastAsia="Times New Roman" w:hAnsiTheme="minorHAnsi" w:cstheme="minorHAnsi"/>
          <w:sz w:val="24"/>
          <w:szCs w:val="24"/>
          <w:vertAlign w:val="subscript"/>
          <w:lang w:val="en-US"/>
        </w:rPr>
        <w:t>11,11]</w:t>
      </w:r>
      <w:r w:rsidR="006A0C90">
        <w:rPr>
          <w:rFonts w:asciiTheme="minorHAnsi" w:eastAsia="Times New Roman" w:hAnsiTheme="minorHAnsi" w:cstheme="minorHAnsi"/>
          <w:sz w:val="24"/>
          <w:szCs w:val="24"/>
          <w:vertAlign w:val="subscript"/>
          <w:lang w:val="en-US"/>
        </w:rPr>
        <w:t xml:space="preserve"> </w:t>
      </w:r>
      <w:r w:rsidR="000357E0" w:rsidRPr="00A42511">
        <w:rPr>
          <w:rFonts w:asciiTheme="minorHAnsi" w:eastAsia="Times New Roman" w:hAnsiTheme="minorHAnsi" w:cstheme="minorHAnsi"/>
          <w:sz w:val="24"/>
          <w:szCs w:val="24"/>
          <w:lang w:val="en-US"/>
        </w:rPr>
        <w:t>=</w:t>
      </w:r>
      <w:r w:rsidR="006A0C90">
        <w:rPr>
          <w:rFonts w:asciiTheme="minorHAnsi" w:eastAsia="Times New Roman" w:hAnsiTheme="minorHAnsi" w:cstheme="minorHAnsi"/>
          <w:sz w:val="24"/>
          <w:szCs w:val="24"/>
          <w:lang w:val="en-US"/>
        </w:rPr>
        <w:t xml:space="preserve"> </w:t>
      </w:r>
      <w:r w:rsidR="000357E0" w:rsidRPr="00A42511">
        <w:rPr>
          <w:rFonts w:asciiTheme="minorHAnsi" w:eastAsia="Times New Roman" w:hAnsiTheme="minorHAnsi" w:cstheme="minorHAnsi"/>
          <w:sz w:val="24"/>
          <w:szCs w:val="24"/>
          <w:lang w:val="en-US"/>
        </w:rPr>
        <w:t>23.79; p</w:t>
      </w:r>
      <w:r w:rsidR="006A0C90">
        <w:rPr>
          <w:rFonts w:asciiTheme="minorHAnsi" w:eastAsia="Times New Roman" w:hAnsiTheme="minorHAnsi" w:cstheme="minorHAnsi"/>
          <w:sz w:val="24"/>
          <w:szCs w:val="24"/>
          <w:lang w:val="en-US"/>
        </w:rPr>
        <w:t xml:space="preserve"> </w:t>
      </w:r>
      <w:r w:rsidR="000357E0" w:rsidRPr="00A42511">
        <w:rPr>
          <w:rFonts w:asciiTheme="minorHAnsi" w:eastAsia="Times New Roman" w:hAnsiTheme="minorHAnsi" w:cstheme="minorHAnsi"/>
          <w:sz w:val="24"/>
          <w:szCs w:val="24"/>
          <w:lang w:val="en-US"/>
        </w:rPr>
        <w:t>&lt;</w:t>
      </w:r>
      <w:r w:rsidR="006A0C90">
        <w:rPr>
          <w:rFonts w:asciiTheme="minorHAnsi" w:eastAsia="Times New Roman" w:hAnsiTheme="minorHAnsi" w:cstheme="minorHAnsi"/>
          <w:sz w:val="24"/>
          <w:szCs w:val="24"/>
          <w:lang w:val="en-US"/>
        </w:rPr>
        <w:t xml:space="preserve"> </w:t>
      </w:r>
      <w:r w:rsidR="000357E0" w:rsidRPr="00A42511">
        <w:rPr>
          <w:rFonts w:asciiTheme="minorHAnsi" w:eastAsia="Times New Roman" w:hAnsiTheme="minorHAnsi" w:cstheme="minorHAnsi"/>
          <w:sz w:val="24"/>
          <w:szCs w:val="24"/>
          <w:lang w:val="en-US"/>
        </w:rPr>
        <w:t xml:space="preserve">0.001; </w:t>
      </w:r>
      <w:proofErr w:type="spellStart"/>
      <w:r w:rsidR="000357E0" w:rsidRPr="00A42511">
        <w:rPr>
          <w:rFonts w:asciiTheme="minorHAnsi" w:eastAsia="Times New Roman" w:hAnsiTheme="minorHAnsi" w:cstheme="minorHAnsi"/>
          <w:sz w:val="24"/>
          <w:szCs w:val="24"/>
          <w:lang w:val="en-US"/>
        </w:rPr>
        <w:t>ICC</w:t>
      </w:r>
      <w:r w:rsidR="000357E0" w:rsidRPr="00A42511">
        <w:rPr>
          <w:rFonts w:asciiTheme="minorHAnsi" w:eastAsia="Times New Roman" w:hAnsiTheme="minorHAnsi" w:cstheme="minorHAnsi"/>
          <w:sz w:val="24"/>
          <w:szCs w:val="24"/>
          <w:vertAlign w:val="subscript"/>
          <w:lang w:val="en-US"/>
        </w:rPr>
        <w:t>Inter</w:t>
      </w:r>
      <w:proofErr w:type="spellEnd"/>
      <w:r w:rsidR="006A0C90">
        <w:rPr>
          <w:rFonts w:asciiTheme="minorHAnsi" w:eastAsia="Times New Roman" w:hAnsiTheme="minorHAnsi" w:cstheme="minorHAnsi"/>
          <w:sz w:val="24"/>
          <w:szCs w:val="24"/>
          <w:vertAlign w:val="subscript"/>
          <w:lang w:val="en-US"/>
        </w:rPr>
        <w:t xml:space="preserve"> </w:t>
      </w:r>
      <w:r w:rsidR="000357E0" w:rsidRPr="00A42511">
        <w:rPr>
          <w:rFonts w:asciiTheme="minorHAnsi" w:eastAsia="Times New Roman" w:hAnsiTheme="minorHAnsi" w:cstheme="minorHAnsi"/>
          <w:sz w:val="24"/>
          <w:szCs w:val="24"/>
          <w:lang w:val="en-US"/>
        </w:rPr>
        <w:t>=</w:t>
      </w:r>
      <w:r w:rsidR="006A0C90">
        <w:rPr>
          <w:rFonts w:asciiTheme="minorHAnsi" w:eastAsia="Times New Roman" w:hAnsiTheme="minorHAnsi" w:cstheme="minorHAnsi"/>
          <w:sz w:val="24"/>
          <w:szCs w:val="24"/>
          <w:lang w:val="en-US"/>
        </w:rPr>
        <w:t xml:space="preserve"> </w:t>
      </w:r>
      <w:r w:rsidR="000357E0" w:rsidRPr="00A42511">
        <w:rPr>
          <w:rFonts w:asciiTheme="minorHAnsi" w:eastAsia="Times New Roman" w:hAnsiTheme="minorHAnsi" w:cstheme="minorHAnsi"/>
          <w:sz w:val="24"/>
          <w:szCs w:val="24"/>
          <w:lang w:val="en-US"/>
        </w:rPr>
        <w:t xml:space="preserve">0.88, 95% CI 0.75–0.95; </w:t>
      </w:r>
      <w:proofErr w:type="gramStart"/>
      <w:r w:rsidR="000357E0" w:rsidRPr="00A42511">
        <w:rPr>
          <w:rFonts w:asciiTheme="minorHAnsi" w:eastAsia="Times New Roman" w:hAnsiTheme="minorHAnsi" w:cstheme="minorHAnsi"/>
          <w:sz w:val="24"/>
          <w:szCs w:val="24"/>
          <w:lang w:val="en-US"/>
        </w:rPr>
        <w:t>F</w:t>
      </w:r>
      <w:r w:rsidR="000357E0" w:rsidRPr="00A42511">
        <w:rPr>
          <w:rFonts w:asciiTheme="minorHAnsi" w:eastAsia="Times New Roman" w:hAnsiTheme="minorHAnsi" w:cstheme="minorHAnsi"/>
          <w:sz w:val="24"/>
          <w:szCs w:val="24"/>
          <w:vertAlign w:val="subscript"/>
          <w:lang w:val="en-US"/>
        </w:rPr>
        <w:t>[</w:t>
      </w:r>
      <w:proofErr w:type="gramEnd"/>
      <w:r w:rsidR="000357E0" w:rsidRPr="00A42511">
        <w:rPr>
          <w:rFonts w:asciiTheme="minorHAnsi" w:eastAsia="Times New Roman" w:hAnsiTheme="minorHAnsi" w:cstheme="minorHAnsi"/>
          <w:sz w:val="24"/>
          <w:szCs w:val="24"/>
          <w:vertAlign w:val="subscript"/>
          <w:lang w:val="en-US"/>
        </w:rPr>
        <w:t>22,22]</w:t>
      </w:r>
      <w:r w:rsidR="006A0C90">
        <w:rPr>
          <w:rFonts w:asciiTheme="minorHAnsi" w:eastAsia="Times New Roman" w:hAnsiTheme="minorHAnsi" w:cstheme="minorHAnsi"/>
          <w:sz w:val="24"/>
          <w:szCs w:val="24"/>
          <w:vertAlign w:val="subscript"/>
          <w:lang w:val="en-US"/>
        </w:rPr>
        <w:t xml:space="preserve"> </w:t>
      </w:r>
      <w:r w:rsidR="000357E0" w:rsidRPr="00A42511">
        <w:rPr>
          <w:rFonts w:asciiTheme="minorHAnsi" w:eastAsia="Times New Roman" w:hAnsiTheme="minorHAnsi" w:cstheme="minorHAnsi"/>
          <w:sz w:val="24"/>
          <w:szCs w:val="24"/>
          <w:lang w:val="en-US"/>
        </w:rPr>
        <w:t>= 6.4; p</w:t>
      </w:r>
      <w:r w:rsidR="006A0C90">
        <w:rPr>
          <w:rFonts w:asciiTheme="minorHAnsi" w:eastAsia="Times New Roman" w:hAnsiTheme="minorHAnsi" w:cstheme="minorHAnsi"/>
          <w:sz w:val="24"/>
          <w:szCs w:val="24"/>
          <w:lang w:val="en-US"/>
        </w:rPr>
        <w:t xml:space="preserve"> </w:t>
      </w:r>
      <w:r w:rsidR="000357E0" w:rsidRPr="00A42511">
        <w:rPr>
          <w:rFonts w:asciiTheme="minorHAnsi" w:eastAsia="Times New Roman" w:hAnsiTheme="minorHAnsi" w:cstheme="minorHAnsi"/>
          <w:sz w:val="24"/>
          <w:szCs w:val="24"/>
          <w:lang w:val="en-US"/>
        </w:rPr>
        <w:t>&lt;</w:t>
      </w:r>
      <w:r w:rsidR="006A0C90">
        <w:rPr>
          <w:rFonts w:asciiTheme="minorHAnsi" w:eastAsia="Times New Roman" w:hAnsiTheme="minorHAnsi" w:cstheme="minorHAnsi"/>
          <w:sz w:val="24"/>
          <w:szCs w:val="24"/>
          <w:lang w:val="en-US"/>
        </w:rPr>
        <w:t xml:space="preserve"> </w:t>
      </w:r>
      <w:r w:rsidR="000357E0" w:rsidRPr="00A42511">
        <w:rPr>
          <w:rFonts w:asciiTheme="minorHAnsi" w:eastAsia="Times New Roman" w:hAnsiTheme="minorHAnsi" w:cstheme="minorHAnsi"/>
          <w:sz w:val="24"/>
          <w:szCs w:val="24"/>
          <w:lang w:val="en-US"/>
        </w:rPr>
        <w:t>0.001).</w:t>
      </w:r>
    </w:p>
    <w:p w14:paraId="285F0C63" w14:textId="77777777" w:rsidR="004761B4" w:rsidRPr="00A42511" w:rsidRDefault="004761B4" w:rsidP="00A42511">
      <w:pPr>
        <w:spacing w:after="0" w:line="240" w:lineRule="auto"/>
        <w:jc w:val="both"/>
        <w:rPr>
          <w:rFonts w:asciiTheme="minorHAnsi" w:eastAsia="Times New Roman" w:hAnsiTheme="minorHAnsi" w:cstheme="minorHAnsi"/>
          <w:sz w:val="24"/>
          <w:szCs w:val="24"/>
          <w:lang w:val="en-US"/>
        </w:rPr>
      </w:pPr>
    </w:p>
    <w:p w14:paraId="282DDF8E" w14:textId="2DB96B4C" w:rsidR="00D8585D" w:rsidRPr="006F5915" w:rsidRDefault="00D963A3" w:rsidP="00D8585D">
      <w:pPr>
        <w:spacing w:after="0" w:line="240" w:lineRule="auto"/>
        <w:jc w:val="both"/>
        <w:rPr>
          <w:rFonts w:asciiTheme="minorHAnsi" w:eastAsia="Times New Roman" w:hAnsiTheme="minorHAnsi" w:cstheme="minorHAnsi"/>
          <w:b/>
          <w:bCs/>
          <w:sz w:val="24"/>
          <w:szCs w:val="24"/>
          <w:lang w:val="en-US"/>
        </w:rPr>
      </w:pPr>
      <w:r w:rsidRPr="00A42511">
        <w:rPr>
          <w:rFonts w:asciiTheme="minorHAnsi" w:eastAsia="Times New Roman" w:hAnsiTheme="minorHAnsi" w:cstheme="minorHAnsi"/>
          <w:sz w:val="24"/>
          <w:szCs w:val="24"/>
          <w:lang w:val="en-US"/>
        </w:rPr>
        <w:t>R</w:t>
      </w:r>
      <w:r w:rsidR="00BF2FDB" w:rsidRPr="00A42511">
        <w:rPr>
          <w:rFonts w:asciiTheme="minorHAnsi" w:eastAsia="Times New Roman" w:hAnsiTheme="minorHAnsi" w:cstheme="minorHAnsi"/>
          <w:sz w:val="24"/>
          <w:szCs w:val="24"/>
          <w:lang w:val="en-US"/>
        </w:rPr>
        <w:t>egarding the results of the overall sample, w</w:t>
      </w:r>
      <w:r w:rsidR="0010281A" w:rsidRPr="00A42511">
        <w:rPr>
          <w:rFonts w:asciiTheme="minorHAnsi" w:eastAsia="Times New Roman" w:hAnsiTheme="minorHAnsi" w:cstheme="minorHAnsi"/>
          <w:sz w:val="24"/>
          <w:szCs w:val="24"/>
          <w:lang w:val="en-US"/>
        </w:rPr>
        <w:t>hile both age groups demonstrated similar overall antidepressant responses, older adults exhibited a delayed response compared to their younger counterparts</w:t>
      </w:r>
      <w:r w:rsidR="002848B7" w:rsidRPr="00A42511">
        <w:rPr>
          <w:rFonts w:asciiTheme="minorHAnsi" w:eastAsia="Times New Roman" w:hAnsiTheme="minorHAnsi" w:cstheme="minorHAnsi"/>
          <w:sz w:val="24"/>
          <w:szCs w:val="24"/>
          <w:lang w:val="en-US"/>
        </w:rPr>
        <w:fldChar w:fldCharType="begin">
          <w:fldData xml:space="preserve">PEVuZE5vdGU+PENpdGU+PEF1dGhvcj5Db3RvdmlvPC9BdXRob3I+PFllYXI+MjAyMjwvWWVhcj48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</w:fldData>
        </w:fldChar>
      </w:r>
      <w:r w:rsidR="002848B7" w:rsidRPr="00A42511">
        <w:rPr>
          <w:rFonts w:asciiTheme="minorHAnsi" w:eastAsia="Times New Roman" w:hAnsiTheme="minorHAnsi" w:cstheme="minorHAnsi"/>
          <w:sz w:val="24"/>
          <w:szCs w:val="24"/>
          <w:lang w:val="en-US"/>
        </w:rPr>
        <w:instrText xml:space="preserve"> ADDIN EN.JS.CITE </w:instrText>
      </w:r>
      <w:r w:rsidR="002848B7" w:rsidRPr="00A42511">
        <w:rPr>
          <w:rFonts w:asciiTheme="minorHAnsi" w:eastAsia="Times New Roman" w:hAnsiTheme="minorHAnsi" w:cstheme="minorHAnsi"/>
          <w:sz w:val="24"/>
          <w:szCs w:val="24"/>
          <w:lang w:val="en-US"/>
        </w:rPr>
      </w:r>
      <w:r w:rsidR="002848B7"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24</w:t>
      </w:r>
      <w:r w:rsidR="002848B7" w:rsidRPr="00A42511">
        <w:rPr>
          <w:rFonts w:asciiTheme="minorHAnsi" w:eastAsia="Times New Roman" w:hAnsiTheme="minorHAnsi" w:cstheme="minorHAnsi"/>
          <w:sz w:val="24"/>
          <w:szCs w:val="24"/>
          <w:lang w:val="en-US"/>
        </w:rPr>
        <w:fldChar w:fldCharType="end"/>
      </w:r>
      <w:r w:rsidR="0010281A" w:rsidRPr="00A42511">
        <w:rPr>
          <w:rFonts w:asciiTheme="minorHAnsi" w:eastAsia="Times New Roman" w:hAnsiTheme="minorHAnsi" w:cstheme="minorHAnsi"/>
          <w:sz w:val="24"/>
          <w:szCs w:val="24"/>
          <w:lang w:val="en-US"/>
        </w:rPr>
        <w:t>. These findings suggest that extending the duration of TMS treatment may be necessary to achieve comparable therapeutic outcomes in older patients</w:t>
      </w:r>
      <w:r w:rsidR="00935003" w:rsidRPr="00A42511">
        <w:rPr>
          <w:rFonts w:asciiTheme="minorHAnsi" w:eastAsia="Times New Roman" w:hAnsiTheme="minorHAnsi" w:cstheme="minorHAnsi"/>
          <w:sz w:val="24"/>
          <w:szCs w:val="24"/>
          <w:lang w:val="en-US"/>
        </w:rPr>
        <w:t xml:space="preserve"> and </w:t>
      </w:r>
      <w:r w:rsidR="0010281A" w:rsidRPr="00A42511">
        <w:rPr>
          <w:rFonts w:asciiTheme="minorHAnsi" w:eastAsia="Times New Roman" w:hAnsiTheme="minorHAnsi" w:cstheme="minorHAnsi"/>
          <w:sz w:val="24"/>
          <w:szCs w:val="24"/>
          <w:lang w:val="en-US"/>
        </w:rPr>
        <w:t>aligns with previous research confirming the effectiveness of TMS in older populations</w:t>
      </w:r>
      <w:r w:rsidR="00935003" w:rsidRPr="00A42511">
        <w:rPr>
          <w:rFonts w:asciiTheme="minorHAnsi" w:eastAsia="Times New Roman" w:hAnsiTheme="minorHAnsi" w:cstheme="minorHAnsi"/>
          <w:sz w:val="24"/>
          <w:szCs w:val="24"/>
          <w:lang w:val="en-US"/>
        </w:rPr>
        <w:t>, while</w:t>
      </w:r>
      <w:r w:rsidR="0010281A" w:rsidRPr="00A42511">
        <w:rPr>
          <w:rFonts w:asciiTheme="minorHAnsi" w:eastAsia="Times New Roman" w:hAnsiTheme="minorHAnsi" w:cstheme="minorHAnsi"/>
          <w:sz w:val="24"/>
          <w:szCs w:val="24"/>
          <w:lang w:val="en-US"/>
        </w:rPr>
        <w:t xml:space="preserve"> highlight</w:t>
      </w:r>
      <w:r w:rsidR="00935003" w:rsidRPr="00A42511">
        <w:rPr>
          <w:rFonts w:asciiTheme="minorHAnsi" w:eastAsia="Times New Roman" w:hAnsiTheme="minorHAnsi" w:cstheme="minorHAnsi"/>
          <w:sz w:val="24"/>
          <w:szCs w:val="24"/>
          <w:lang w:val="en-US"/>
        </w:rPr>
        <w:t>ing</w:t>
      </w:r>
      <w:r w:rsidR="0010281A" w:rsidRPr="00A42511">
        <w:rPr>
          <w:rFonts w:asciiTheme="minorHAnsi" w:eastAsia="Times New Roman" w:hAnsiTheme="minorHAnsi" w:cstheme="minorHAnsi"/>
          <w:sz w:val="24"/>
          <w:szCs w:val="24"/>
          <w:lang w:val="en-US"/>
        </w:rPr>
        <w:t xml:space="preserve"> the </w:t>
      </w:r>
      <w:r w:rsidR="00935003" w:rsidRPr="00A42511">
        <w:rPr>
          <w:rFonts w:asciiTheme="minorHAnsi" w:eastAsia="Times New Roman" w:hAnsiTheme="minorHAnsi" w:cstheme="minorHAnsi"/>
          <w:sz w:val="24"/>
          <w:szCs w:val="24"/>
          <w:lang w:val="en-US"/>
        </w:rPr>
        <w:t xml:space="preserve">potential </w:t>
      </w:r>
      <w:r w:rsidR="0010281A" w:rsidRPr="00A42511">
        <w:rPr>
          <w:rFonts w:asciiTheme="minorHAnsi" w:eastAsia="Times New Roman" w:hAnsiTheme="minorHAnsi" w:cstheme="minorHAnsi"/>
          <w:sz w:val="24"/>
          <w:szCs w:val="24"/>
          <w:lang w:val="en-US"/>
        </w:rPr>
        <w:t>for age-specific adaptations in treatment protocols</w:t>
      </w:r>
      <w:r w:rsidR="002848B7" w:rsidRPr="00A42511">
        <w:rPr>
          <w:rFonts w:asciiTheme="minorHAnsi" w:eastAsia="Times New Roman" w:hAnsiTheme="minorHAnsi" w:cstheme="minorHAnsi"/>
          <w:sz w:val="24"/>
          <w:szCs w:val="24"/>
          <w:lang w:val="en-US"/>
        </w:rPr>
        <w:fldChar w:fldCharType="begin">
          <w:fldData xml:space="preserve">PEVuZE5vdGU+PENpdGU+PEF1dGhvcj5WYWxpZW5nbzwvQXV0aG9yPjxZZWFyPjIwMjE8L1llYXI+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</w:fldData>
        </w:fldChar>
      </w:r>
      <w:r w:rsidR="002848B7" w:rsidRPr="00A42511">
        <w:rPr>
          <w:rFonts w:asciiTheme="minorHAnsi" w:eastAsia="Times New Roman" w:hAnsiTheme="minorHAnsi" w:cstheme="minorHAnsi"/>
          <w:sz w:val="24"/>
          <w:szCs w:val="24"/>
          <w:lang w:val="en-US"/>
        </w:rPr>
        <w:instrText xml:space="preserve"> ADDIN EN.JS.CITE </w:instrText>
      </w:r>
      <w:r w:rsidR="002848B7" w:rsidRPr="00A42511">
        <w:rPr>
          <w:rFonts w:asciiTheme="minorHAnsi" w:eastAsia="Times New Roman" w:hAnsiTheme="minorHAnsi" w:cstheme="minorHAnsi"/>
          <w:sz w:val="24"/>
          <w:szCs w:val="24"/>
          <w:lang w:val="en-US"/>
        </w:rPr>
      </w:r>
      <w:r w:rsidR="002848B7"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35</w:t>
      </w:r>
      <w:r w:rsidR="002848B7" w:rsidRPr="00A42511">
        <w:rPr>
          <w:rFonts w:asciiTheme="minorHAnsi" w:eastAsia="Times New Roman" w:hAnsiTheme="minorHAnsi" w:cstheme="minorHAnsi"/>
          <w:sz w:val="24"/>
          <w:szCs w:val="24"/>
          <w:lang w:val="en-US"/>
        </w:rPr>
        <w:fldChar w:fldCharType="end"/>
      </w:r>
      <w:r w:rsidR="0010281A" w:rsidRPr="00A42511">
        <w:rPr>
          <w:rFonts w:asciiTheme="minorHAnsi" w:eastAsia="Times New Roman" w:hAnsiTheme="minorHAnsi" w:cstheme="minorHAnsi"/>
          <w:sz w:val="24"/>
          <w:szCs w:val="24"/>
          <w:lang w:val="en-US"/>
        </w:rPr>
        <w:t xml:space="preserve">. </w:t>
      </w:r>
      <w:r w:rsidR="004D0027" w:rsidRPr="00A42511">
        <w:rPr>
          <w:rFonts w:asciiTheme="minorHAnsi" w:eastAsia="Times New Roman" w:hAnsiTheme="minorHAnsi" w:cstheme="minorHAnsi"/>
          <w:sz w:val="24"/>
          <w:szCs w:val="24"/>
          <w:lang w:val="en-US"/>
        </w:rPr>
        <w:t xml:space="preserve">Integrating these findings into clinical practice requires careful consideration, as they directly support key aspects of the TMS protocol outlined in this work. Specifically, they </w:t>
      </w:r>
      <w:r w:rsidR="002848B7" w:rsidRPr="00A42511">
        <w:rPr>
          <w:rFonts w:asciiTheme="minorHAnsi" w:eastAsia="Times New Roman" w:hAnsiTheme="minorHAnsi" w:cstheme="minorHAnsi"/>
          <w:sz w:val="24"/>
          <w:szCs w:val="24"/>
          <w:lang w:val="en-US"/>
        </w:rPr>
        <w:t>emphasize</w:t>
      </w:r>
      <w:r w:rsidR="004D0027" w:rsidRPr="00A42511">
        <w:rPr>
          <w:rFonts w:asciiTheme="minorHAnsi" w:eastAsia="Times New Roman" w:hAnsiTheme="minorHAnsi" w:cstheme="minorHAnsi"/>
          <w:sz w:val="24"/>
          <w:szCs w:val="24"/>
          <w:lang w:val="en-US"/>
        </w:rPr>
        <w:t xml:space="preserve"> the ne</w:t>
      </w:r>
      <w:r w:rsidR="004C1A59" w:rsidRPr="00A42511">
        <w:rPr>
          <w:rFonts w:asciiTheme="minorHAnsi" w:eastAsia="Times New Roman" w:hAnsiTheme="minorHAnsi" w:cstheme="minorHAnsi"/>
          <w:sz w:val="24"/>
          <w:szCs w:val="24"/>
          <w:lang w:val="en-US"/>
        </w:rPr>
        <w:t>ed</w:t>
      </w:r>
      <w:r w:rsidR="004D0027" w:rsidRPr="00A42511">
        <w:rPr>
          <w:rFonts w:asciiTheme="minorHAnsi" w:eastAsia="Times New Roman" w:hAnsiTheme="minorHAnsi" w:cstheme="minorHAnsi"/>
          <w:sz w:val="24"/>
          <w:szCs w:val="24"/>
          <w:lang w:val="en-US"/>
        </w:rPr>
        <w:t xml:space="preserve"> f</w:t>
      </w:r>
      <w:r w:rsidR="004C1A59" w:rsidRPr="00A42511">
        <w:rPr>
          <w:rFonts w:asciiTheme="minorHAnsi" w:eastAsia="Times New Roman" w:hAnsiTheme="minorHAnsi" w:cstheme="minorHAnsi"/>
          <w:sz w:val="24"/>
          <w:szCs w:val="24"/>
          <w:lang w:val="en-US"/>
        </w:rPr>
        <w:t>or</w:t>
      </w:r>
      <w:r w:rsidR="004D0027" w:rsidRPr="00A42511">
        <w:rPr>
          <w:rFonts w:asciiTheme="minorHAnsi" w:eastAsia="Times New Roman" w:hAnsiTheme="minorHAnsi" w:cstheme="minorHAnsi"/>
          <w:sz w:val="24"/>
          <w:szCs w:val="24"/>
          <w:lang w:val="en-US"/>
        </w:rPr>
        <w:t xml:space="preserve"> regular and extended monitoring of treatment progress, as well as the critical role of effectively managing patient concerns and expectations regarding the varying effects of TMS</w:t>
      </w:r>
      <w:r w:rsidR="002848B7" w:rsidRPr="00A42511">
        <w:rPr>
          <w:rFonts w:asciiTheme="minorHAnsi" w:eastAsia="Times New Roman" w:hAnsiTheme="minorHAnsi" w:cstheme="minorHAnsi"/>
          <w:sz w:val="24"/>
          <w:szCs w:val="24"/>
          <w:lang w:val="en-US"/>
        </w:rPr>
        <w:fldChar w:fldCharType="begin">
          <w:fldData xml:space="preserve">PEVuZE5vdGU+PENpdGU+PEF1dGhvcj5YdTwvQXV0aG9yPjxZZWFyPjIwMjM8L1llYXI+PElEVGV4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</w:fldData>
        </w:fldChar>
      </w:r>
      <w:r w:rsidR="002848B7" w:rsidRPr="00A42511">
        <w:rPr>
          <w:rFonts w:asciiTheme="minorHAnsi" w:eastAsia="Times New Roman" w:hAnsiTheme="minorHAnsi" w:cstheme="minorHAnsi"/>
          <w:sz w:val="24"/>
          <w:szCs w:val="24"/>
          <w:lang w:val="en-US"/>
        </w:rPr>
        <w:instrText xml:space="preserve"> ADDIN EN.JS.CITE </w:instrText>
      </w:r>
      <w:r w:rsidR="002848B7" w:rsidRPr="00A42511">
        <w:rPr>
          <w:rFonts w:asciiTheme="minorHAnsi" w:eastAsia="Times New Roman" w:hAnsiTheme="minorHAnsi" w:cstheme="minorHAnsi"/>
          <w:sz w:val="24"/>
          <w:szCs w:val="24"/>
          <w:lang w:val="en-US"/>
        </w:rPr>
      </w:r>
      <w:r w:rsidR="002848B7"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36</w:t>
      </w:r>
      <w:r w:rsidR="002848B7" w:rsidRPr="00A42511">
        <w:rPr>
          <w:rFonts w:asciiTheme="minorHAnsi" w:eastAsia="Times New Roman" w:hAnsiTheme="minorHAnsi" w:cstheme="minorHAnsi"/>
          <w:sz w:val="24"/>
          <w:szCs w:val="24"/>
          <w:lang w:val="en-US"/>
        </w:rPr>
        <w:fldChar w:fldCharType="end"/>
      </w:r>
      <w:r w:rsidR="004D0027" w:rsidRPr="00A42511">
        <w:rPr>
          <w:rFonts w:asciiTheme="minorHAnsi" w:eastAsia="Times New Roman" w:hAnsiTheme="minorHAnsi" w:cstheme="minorHAnsi"/>
          <w:sz w:val="24"/>
          <w:szCs w:val="24"/>
          <w:lang w:val="en-US"/>
        </w:rPr>
        <w:t xml:space="preserve">. Moreover, they highlight the importance of developing individualized treatment plans that incorporate comprehensive and routine assessments of multiple determinants, </w:t>
      </w:r>
      <w:r w:rsidR="004D0027" w:rsidRPr="00A42511">
        <w:rPr>
          <w:rFonts w:asciiTheme="minorHAnsi" w:eastAsia="Times New Roman" w:hAnsiTheme="minorHAnsi" w:cstheme="minorHAnsi"/>
          <w:sz w:val="24"/>
          <w:szCs w:val="24"/>
          <w:lang w:val="en-US"/>
        </w:rPr>
        <w:lastRenderedPageBreak/>
        <w:t>including socio-demographic factors (e.g., age), clinical variables (e.g., concomitant medication regimens), and treatment-related parameters (e.g., motor hotspot, motor threshold, and treatment site determination)</w:t>
      </w:r>
      <w:r w:rsidR="002848B7" w:rsidRPr="00A42511">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MTc8L3N0eWxlPjwvRGlzcGxheVRleHQ+PHJlY29yZD48cmVjLW51bWJlcj48L3JlYy1udW1iZXI+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</w:fldData>
        </w:fldChar>
      </w:r>
      <w:r w:rsidR="002848B7" w:rsidRPr="00A42511">
        <w:rPr>
          <w:rFonts w:asciiTheme="minorHAnsi" w:eastAsia="Times New Roman" w:hAnsiTheme="minorHAnsi" w:cstheme="minorHAnsi"/>
          <w:sz w:val="24"/>
          <w:szCs w:val="24"/>
          <w:lang w:val="en-US"/>
        </w:rPr>
        <w:instrText xml:space="preserve"> ADDIN EN.JS.CITE </w:instrText>
      </w:r>
      <w:r w:rsidR="002848B7" w:rsidRPr="00A42511">
        <w:rPr>
          <w:rFonts w:asciiTheme="minorHAnsi" w:eastAsia="Times New Roman" w:hAnsiTheme="minorHAnsi" w:cstheme="minorHAnsi"/>
          <w:sz w:val="24"/>
          <w:szCs w:val="24"/>
          <w:lang w:val="en-US"/>
        </w:rPr>
      </w:r>
      <w:r w:rsidR="002848B7"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17</w:t>
      </w:r>
      <w:r w:rsidR="002848B7" w:rsidRPr="00A42511">
        <w:rPr>
          <w:rFonts w:asciiTheme="minorHAnsi" w:eastAsia="Times New Roman" w:hAnsiTheme="minorHAnsi" w:cstheme="minorHAnsi"/>
          <w:sz w:val="24"/>
          <w:szCs w:val="24"/>
          <w:lang w:val="en-US"/>
        </w:rPr>
        <w:fldChar w:fldCharType="end"/>
      </w:r>
      <w:r w:rsidR="004D0027" w:rsidRPr="00A42511">
        <w:rPr>
          <w:rFonts w:asciiTheme="minorHAnsi" w:eastAsia="Times New Roman" w:hAnsiTheme="minorHAnsi" w:cstheme="minorHAnsi"/>
          <w:sz w:val="24"/>
          <w:szCs w:val="24"/>
          <w:lang w:val="en-US"/>
        </w:rPr>
        <w:t>. These factors play a crucial role in optimizing both clinical efficacy and treatment tolerance</w:t>
      </w:r>
      <w:r w:rsidR="00A964C7" w:rsidRPr="00A42511">
        <w:rPr>
          <w:rFonts w:asciiTheme="minorHAnsi" w:eastAsia="Times New Roman" w:hAnsiTheme="minorHAnsi" w:cstheme="minorHAnsi"/>
          <w:sz w:val="24"/>
          <w:szCs w:val="24"/>
          <w:lang w:val="en-US"/>
        </w:rPr>
        <w:fldChar w:fldCharType="begin">
          <w:fldData xml:space="preserve">PEVuZE5vdGU+PENpdGU+PEF1dGhvcj5NdXR6PC9BdXRob3I+PFllYXI+MjAxOTwvWWVhcj48SURU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</w:fldData>
        </w:fldChar>
      </w:r>
      <w:r w:rsidR="00A964C7" w:rsidRPr="00A42511">
        <w:rPr>
          <w:rFonts w:asciiTheme="minorHAnsi" w:eastAsia="Times New Roman" w:hAnsiTheme="minorHAnsi" w:cstheme="minorHAnsi"/>
          <w:sz w:val="24"/>
          <w:szCs w:val="24"/>
          <w:lang w:val="en-US"/>
        </w:rPr>
        <w:instrText xml:space="preserve"> ADDIN EN.JS.CITE </w:instrText>
      </w:r>
      <w:r w:rsidR="00A964C7" w:rsidRPr="00A42511">
        <w:rPr>
          <w:rFonts w:asciiTheme="minorHAnsi" w:eastAsia="Times New Roman" w:hAnsiTheme="minorHAnsi" w:cstheme="minorHAnsi"/>
          <w:sz w:val="24"/>
          <w:szCs w:val="24"/>
          <w:lang w:val="en-US"/>
        </w:rPr>
      </w:r>
      <w:r w:rsidR="00A964C7" w:rsidRPr="00A42511">
        <w:rPr>
          <w:rFonts w:asciiTheme="minorHAnsi" w:eastAsia="Times New Roman" w:hAnsiTheme="minorHAnsi" w:cstheme="minorHAnsi"/>
          <w:sz w:val="24"/>
          <w:szCs w:val="24"/>
          <w:lang w:val="en-US"/>
        </w:rPr>
        <w:fldChar w:fldCharType="separate"/>
      </w:r>
      <w:r w:rsidR="00A964C7" w:rsidRPr="00A42511">
        <w:rPr>
          <w:rFonts w:asciiTheme="minorHAnsi" w:eastAsia="Times New Roman" w:hAnsiTheme="minorHAnsi" w:cstheme="minorHAnsi"/>
          <w:noProof/>
          <w:sz w:val="24"/>
          <w:szCs w:val="24"/>
          <w:vertAlign w:val="superscript"/>
          <w:lang w:val="en-US"/>
        </w:rPr>
        <w:t>6</w:t>
      </w:r>
      <w:r w:rsidR="00A964C7" w:rsidRPr="00A42511">
        <w:rPr>
          <w:rFonts w:asciiTheme="minorHAnsi" w:eastAsia="Times New Roman" w:hAnsiTheme="minorHAnsi" w:cstheme="minorHAnsi"/>
          <w:sz w:val="24"/>
          <w:szCs w:val="24"/>
          <w:lang w:val="en-US"/>
        </w:rPr>
        <w:fldChar w:fldCharType="end"/>
      </w:r>
      <w:r w:rsidR="004D0027" w:rsidRPr="00A42511">
        <w:rPr>
          <w:rFonts w:asciiTheme="minorHAnsi" w:eastAsia="Times New Roman" w:hAnsiTheme="minorHAnsi" w:cstheme="minorHAnsi"/>
          <w:sz w:val="24"/>
          <w:szCs w:val="24"/>
          <w:lang w:val="en-US"/>
        </w:rPr>
        <w:t>.</w:t>
      </w:r>
    </w:p>
    <w:p w14:paraId="05AFF0F6" w14:textId="77777777" w:rsidR="00D8585D" w:rsidRPr="006F5915" w:rsidRDefault="00D8585D" w:rsidP="00D8585D">
      <w:pPr>
        <w:spacing w:after="0" w:line="240" w:lineRule="auto"/>
        <w:jc w:val="both"/>
        <w:rPr>
          <w:rFonts w:asciiTheme="minorHAnsi" w:eastAsia="Times New Roman" w:hAnsiTheme="minorHAnsi" w:cstheme="minorHAnsi"/>
          <w:b/>
          <w:bCs/>
          <w:sz w:val="24"/>
          <w:szCs w:val="24"/>
          <w:lang w:val="en-US"/>
        </w:rPr>
      </w:pPr>
    </w:p>
    <w:p w14:paraId="51EEDFF6" w14:textId="4A3ECAF2" w:rsidR="00503DEF" w:rsidRPr="006F5915" w:rsidRDefault="00503DEF" w:rsidP="00A42511">
      <w:pPr>
        <w:spacing w:after="0" w:line="240" w:lineRule="auto"/>
        <w:jc w:val="both"/>
        <w:rPr>
          <w:rFonts w:asciiTheme="minorHAnsi" w:hAnsiTheme="minorHAnsi" w:cstheme="minorHAnsi"/>
          <w:sz w:val="24"/>
          <w:szCs w:val="24"/>
          <w:lang w:val="en-US"/>
        </w:rPr>
      </w:pPr>
      <w:r w:rsidRPr="006F5915">
        <w:rPr>
          <w:rFonts w:asciiTheme="minorHAnsi" w:hAnsiTheme="minorHAnsi" w:cstheme="minorHAnsi"/>
          <w:b/>
          <w:sz w:val="24"/>
          <w:szCs w:val="24"/>
          <w:lang w:val="en-US"/>
        </w:rPr>
        <w:t xml:space="preserve">FIGURE </w:t>
      </w:r>
      <w:r w:rsidR="006A0C90">
        <w:rPr>
          <w:rFonts w:asciiTheme="minorHAnsi" w:hAnsiTheme="minorHAnsi" w:cstheme="minorHAnsi"/>
          <w:b/>
          <w:sz w:val="24"/>
          <w:szCs w:val="24"/>
          <w:lang w:val="en-US"/>
        </w:rPr>
        <w:t xml:space="preserve">AND TABLE </w:t>
      </w:r>
      <w:r w:rsidRPr="006F5915">
        <w:rPr>
          <w:rFonts w:asciiTheme="minorHAnsi" w:hAnsiTheme="minorHAnsi" w:cstheme="minorHAnsi"/>
          <w:b/>
          <w:sz w:val="24"/>
          <w:szCs w:val="24"/>
          <w:lang w:val="en-US"/>
        </w:rPr>
        <w:t>LEGENDS</w:t>
      </w:r>
    </w:p>
    <w:p w14:paraId="5412CA77" w14:textId="26D666E4" w:rsidR="00503DEF" w:rsidRPr="006F5915" w:rsidRDefault="00503DEF" w:rsidP="00503DEF">
      <w:pPr>
        <w:spacing w:after="0" w:line="240" w:lineRule="auto"/>
        <w:jc w:val="both"/>
        <w:rPr>
          <w:rFonts w:asciiTheme="minorHAnsi" w:eastAsia="Times New Roman" w:hAnsiTheme="minorHAnsi" w:cstheme="minorHAnsi"/>
          <w:b/>
          <w:bCs/>
          <w:sz w:val="24"/>
          <w:szCs w:val="24"/>
          <w:lang w:val="en-US"/>
        </w:rPr>
      </w:pPr>
      <w:r w:rsidRPr="006F5915">
        <w:rPr>
          <w:rFonts w:asciiTheme="minorHAnsi" w:hAnsiTheme="minorHAnsi" w:cstheme="minorHAnsi"/>
          <w:b/>
          <w:sz w:val="24"/>
          <w:szCs w:val="24"/>
          <w:lang w:val="en-US"/>
        </w:rPr>
        <w:t>Figure 1</w:t>
      </w:r>
      <w:r w:rsidR="006A0C90">
        <w:rPr>
          <w:rFonts w:asciiTheme="minorHAnsi" w:hAnsiTheme="minorHAnsi" w:cstheme="minorHAnsi"/>
          <w:b/>
          <w:sz w:val="24"/>
          <w:szCs w:val="24"/>
          <w:lang w:val="en-US"/>
        </w:rPr>
        <w:t>:</w:t>
      </w:r>
      <w:r w:rsidRPr="006F5915">
        <w:rPr>
          <w:rFonts w:asciiTheme="minorHAnsi" w:hAnsiTheme="minorHAnsi" w:cstheme="minorHAnsi"/>
          <w:b/>
          <w:sz w:val="24"/>
          <w:szCs w:val="24"/>
          <w:lang w:val="en-US"/>
        </w:rPr>
        <w:t xml:space="preserve"> Antidepressant </w:t>
      </w:r>
      <w:r w:rsidR="00595099" w:rsidRPr="006F5915">
        <w:rPr>
          <w:rFonts w:asciiTheme="minorHAnsi" w:hAnsiTheme="minorHAnsi" w:cstheme="minorHAnsi"/>
          <w:b/>
          <w:sz w:val="24"/>
          <w:szCs w:val="24"/>
          <w:lang w:val="en-US"/>
        </w:rPr>
        <w:t>effect</w:t>
      </w:r>
      <w:r w:rsidR="00233FC1" w:rsidRPr="006F5915">
        <w:rPr>
          <w:rFonts w:asciiTheme="minorHAnsi" w:hAnsiTheme="minorHAnsi" w:cstheme="minorHAnsi"/>
          <w:b/>
          <w:sz w:val="24"/>
          <w:szCs w:val="24"/>
          <w:lang w:val="en-US"/>
        </w:rPr>
        <w:t xml:space="preserve"> after 6 weeks of treatment</w:t>
      </w:r>
      <w:r w:rsidRPr="006F5915">
        <w:rPr>
          <w:rFonts w:asciiTheme="minorHAnsi" w:hAnsiTheme="minorHAnsi" w:cstheme="minorHAnsi"/>
          <w:b/>
          <w:sz w:val="24"/>
          <w:szCs w:val="24"/>
          <w:lang w:val="en-US"/>
        </w:rPr>
        <w:t>.</w:t>
      </w:r>
      <w:r w:rsidR="006A0C90">
        <w:rPr>
          <w:rFonts w:asciiTheme="minorHAnsi" w:hAnsiTheme="minorHAnsi" w:cstheme="minorHAnsi"/>
          <w:b/>
          <w:sz w:val="24"/>
          <w:szCs w:val="24"/>
          <w:lang w:val="en-US"/>
        </w:rPr>
        <w:t xml:space="preserve"> </w:t>
      </w:r>
      <w:r w:rsidR="006A0C90">
        <w:rPr>
          <w:rFonts w:asciiTheme="minorHAnsi" w:hAnsiTheme="minorHAnsi" w:cstheme="minorHAnsi"/>
          <w:bCs/>
          <w:sz w:val="24"/>
          <w:szCs w:val="24"/>
          <w:lang w:val="en-US"/>
        </w:rPr>
        <w:t>(</w:t>
      </w:r>
      <w:r w:rsidR="00595099" w:rsidRPr="006F5915">
        <w:rPr>
          <w:rFonts w:asciiTheme="minorHAnsi" w:hAnsiTheme="minorHAnsi" w:cstheme="minorHAnsi"/>
          <w:b/>
          <w:sz w:val="24"/>
          <w:szCs w:val="24"/>
          <w:lang w:val="en-US"/>
        </w:rPr>
        <w:t>A</w:t>
      </w:r>
      <w:r w:rsidR="006A0C90">
        <w:rPr>
          <w:rFonts w:asciiTheme="minorHAnsi" w:hAnsiTheme="minorHAnsi" w:cstheme="minorHAnsi"/>
          <w:bCs/>
          <w:sz w:val="24"/>
          <w:szCs w:val="24"/>
          <w:lang w:val="en-US"/>
        </w:rPr>
        <w:t>)</w:t>
      </w:r>
      <w:r w:rsidR="00595099" w:rsidRPr="006F5915">
        <w:rPr>
          <w:rFonts w:asciiTheme="minorHAnsi" w:hAnsiTheme="minorHAnsi" w:cstheme="minorHAnsi"/>
          <w:b/>
          <w:sz w:val="24"/>
          <w:szCs w:val="24"/>
          <w:lang w:val="en-US"/>
        </w:rPr>
        <w:t xml:space="preserve"> </w:t>
      </w:r>
      <w:r w:rsidRPr="006F5915">
        <w:rPr>
          <w:rFonts w:asciiTheme="minorHAnsi" w:eastAsia="Times New Roman" w:hAnsiTheme="minorHAnsi" w:cstheme="minorHAnsi"/>
          <w:sz w:val="24"/>
          <w:szCs w:val="24"/>
          <w:lang w:val="en-US"/>
        </w:rPr>
        <w:t>Severity of depressive symptoms w</w:t>
      </w:r>
      <w:r w:rsidR="006F39AE">
        <w:rPr>
          <w:rFonts w:asciiTheme="minorHAnsi" w:eastAsia="Times New Roman" w:hAnsiTheme="minorHAnsi" w:cstheme="minorHAnsi"/>
          <w:sz w:val="24"/>
          <w:szCs w:val="24"/>
          <w:lang w:val="en-US"/>
        </w:rPr>
        <w:t>as</w:t>
      </w:r>
      <w:r w:rsidRPr="006F5915">
        <w:rPr>
          <w:rFonts w:asciiTheme="minorHAnsi" w:eastAsia="Times New Roman" w:hAnsiTheme="minorHAnsi" w:cstheme="minorHAnsi"/>
          <w:sz w:val="24"/>
          <w:szCs w:val="24"/>
          <w:lang w:val="en-US"/>
        </w:rPr>
        <w:t xml:space="preserve"> assessed using</w:t>
      </w:r>
      <w:r w:rsidR="006F39AE">
        <w:rPr>
          <w:rFonts w:asciiTheme="minorHAnsi" w:eastAsia="Times New Roman" w:hAnsiTheme="minorHAnsi" w:cstheme="minorHAnsi"/>
          <w:sz w:val="24"/>
          <w:szCs w:val="24"/>
          <w:lang w:val="en-US"/>
        </w:rPr>
        <w:t xml:space="preserve"> the</w:t>
      </w:r>
      <w:r w:rsidRPr="006F5915">
        <w:rPr>
          <w:rFonts w:asciiTheme="minorHAnsi" w:eastAsia="Times New Roman" w:hAnsiTheme="minorHAnsi" w:cstheme="minorHAnsi"/>
          <w:sz w:val="24"/>
          <w:szCs w:val="24"/>
          <w:lang w:val="en-US"/>
        </w:rPr>
        <w:t xml:space="preserve"> Montgomery-</w:t>
      </w:r>
      <w:proofErr w:type="spellStart"/>
      <w:r w:rsidRPr="006F5915">
        <w:rPr>
          <w:rFonts w:asciiTheme="minorHAnsi" w:eastAsia="Times New Roman" w:hAnsiTheme="minorHAnsi" w:cstheme="minorHAnsi"/>
          <w:sz w:val="24"/>
          <w:szCs w:val="24"/>
          <w:lang w:val="en-US"/>
        </w:rPr>
        <w:t>Asberg</w:t>
      </w:r>
      <w:proofErr w:type="spellEnd"/>
      <w:r w:rsidRPr="006F5915">
        <w:rPr>
          <w:rFonts w:asciiTheme="minorHAnsi" w:eastAsia="Times New Roman" w:hAnsiTheme="minorHAnsi" w:cstheme="minorHAnsi"/>
          <w:sz w:val="24"/>
          <w:szCs w:val="24"/>
          <w:lang w:val="en-US"/>
        </w:rPr>
        <w:t xml:space="preserve"> Depression Rating Scale (MADRS).</w:t>
      </w:r>
      <w:r w:rsidR="00595099" w:rsidRPr="006F5915">
        <w:rPr>
          <w:rFonts w:asciiTheme="minorHAnsi" w:eastAsia="Times New Roman" w:hAnsiTheme="minorHAnsi" w:cstheme="minorHAnsi"/>
          <w:sz w:val="24"/>
          <w:szCs w:val="24"/>
          <w:lang w:val="en-US"/>
        </w:rPr>
        <w:t xml:space="preserve"> </w:t>
      </w:r>
      <w:r w:rsidR="00595099" w:rsidRPr="00A42511">
        <w:rPr>
          <w:rFonts w:asciiTheme="minorHAnsi" w:hAnsiTheme="minorHAnsi" w:cstheme="minorHAnsi"/>
          <w:sz w:val="24"/>
          <w:szCs w:val="24"/>
          <w:lang w:val="en-US"/>
        </w:rPr>
        <w:t>Mean MADRS reduction was 9.13 (±</w:t>
      </w:r>
      <w:r w:rsidR="006A0C90">
        <w:rPr>
          <w:rFonts w:asciiTheme="minorHAnsi" w:hAnsiTheme="minorHAnsi" w:cstheme="minorHAnsi"/>
          <w:sz w:val="24"/>
          <w:szCs w:val="24"/>
          <w:lang w:val="en-US"/>
        </w:rPr>
        <w:t xml:space="preserve"> </w:t>
      </w:r>
      <w:r w:rsidR="00595099" w:rsidRPr="00A42511">
        <w:rPr>
          <w:rFonts w:asciiTheme="minorHAnsi" w:hAnsiTheme="minorHAnsi" w:cstheme="minorHAnsi"/>
          <w:sz w:val="24"/>
          <w:szCs w:val="24"/>
          <w:lang w:val="en-US"/>
        </w:rPr>
        <w:t xml:space="preserve">9.82 SD), which was statistically </w:t>
      </w:r>
      <w:r w:rsidR="006A0C90">
        <w:rPr>
          <w:rFonts w:asciiTheme="minorHAnsi" w:hAnsiTheme="minorHAnsi" w:cstheme="minorHAnsi"/>
          <w:sz w:val="24"/>
          <w:szCs w:val="24"/>
          <w:lang w:val="en-US"/>
        </w:rPr>
        <w:t>significantly</w:t>
      </w:r>
      <w:r w:rsidR="006A0C90" w:rsidRPr="00A42511">
        <w:rPr>
          <w:rFonts w:asciiTheme="minorHAnsi" w:hAnsiTheme="minorHAnsi" w:cstheme="minorHAnsi"/>
          <w:sz w:val="24"/>
          <w:szCs w:val="24"/>
          <w:lang w:val="en-US"/>
        </w:rPr>
        <w:t xml:space="preserve"> </w:t>
      </w:r>
      <w:r w:rsidR="00595099" w:rsidRPr="00A42511">
        <w:rPr>
          <w:rFonts w:asciiTheme="minorHAnsi" w:hAnsiTheme="minorHAnsi" w:cstheme="minorHAnsi"/>
          <w:sz w:val="24"/>
          <w:szCs w:val="24"/>
          <w:lang w:val="en-US"/>
        </w:rPr>
        <w:t>different from zero (one-sample t-test, p</w:t>
      </w:r>
      <w:r w:rsidR="006A0C90">
        <w:rPr>
          <w:rFonts w:asciiTheme="minorHAnsi" w:hAnsiTheme="minorHAnsi" w:cstheme="minorHAnsi"/>
          <w:sz w:val="24"/>
          <w:szCs w:val="24"/>
          <w:lang w:val="en-US"/>
        </w:rPr>
        <w:t xml:space="preserve"> </w:t>
      </w:r>
      <w:r w:rsidR="00595099" w:rsidRPr="00A42511">
        <w:rPr>
          <w:rFonts w:asciiTheme="minorHAnsi" w:hAnsiTheme="minorHAnsi" w:cstheme="minorHAnsi"/>
          <w:sz w:val="24"/>
          <w:szCs w:val="24"/>
          <w:lang w:val="en-US"/>
        </w:rPr>
        <w:t>&lt;</w:t>
      </w:r>
      <w:r w:rsidR="006A0C90">
        <w:rPr>
          <w:rFonts w:asciiTheme="minorHAnsi" w:hAnsiTheme="minorHAnsi" w:cstheme="minorHAnsi"/>
          <w:sz w:val="24"/>
          <w:szCs w:val="24"/>
          <w:lang w:val="en-US"/>
        </w:rPr>
        <w:t xml:space="preserve"> </w:t>
      </w:r>
      <w:r w:rsidR="00595099" w:rsidRPr="00A42511">
        <w:rPr>
          <w:rFonts w:asciiTheme="minorHAnsi" w:hAnsiTheme="minorHAnsi" w:cstheme="minorHAnsi"/>
          <w:sz w:val="24"/>
          <w:szCs w:val="24"/>
          <w:lang w:val="en-US"/>
        </w:rPr>
        <w:t xml:space="preserve">0.001). </w:t>
      </w:r>
      <w:r w:rsidR="00595099" w:rsidRPr="006F5915">
        <w:rPr>
          <w:rFonts w:asciiTheme="minorHAnsi" w:eastAsia="Times New Roman" w:hAnsiTheme="minorHAnsi" w:cstheme="minorHAnsi"/>
          <w:sz w:val="24"/>
          <w:szCs w:val="24"/>
          <w:lang w:val="en-US"/>
        </w:rPr>
        <w:t xml:space="preserve">Error bars correspond to </w:t>
      </w:r>
      <w:r w:rsidR="00AC5451">
        <w:rPr>
          <w:rFonts w:asciiTheme="minorHAnsi" w:eastAsia="Times New Roman" w:hAnsiTheme="minorHAnsi" w:cstheme="minorHAnsi"/>
          <w:sz w:val="24"/>
          <w:szCs w:val="24"/>
          <w:lang w:val="en-US"/>
        </w:rPr>
        <w:t xml:space="preserve">a </w:t>
      </w:r>
      <w:r w:rsidR="00595099" w:rsidRPr="006F5915">
        <w:rPr>
          <w:rFonts w:asciiTheme="minorHAnsi" w:eastAsia="Times New Roman" w:hAnsiTheme="minorHAnsi" w:cstheme="minorHAnsi"/>
          <w:sz w:val="24"/>
          <w:szCs w:val="24"/>
          <w:lang w:val="en-US"/>
        </w:rPr>
        <w:t>95% Confidence Interval.</w:t>
      </w:r>
      <w:r w:rsidR="006A0C90">
        <w:rPr>
          <w:rFonts w:asciiTheme="minorHAnsi" w:eastAsia="Times New Roman" w:hAnsiTheme="minorHAnsi" w:cstheme="minorHAnsi"/>
          <w:b/>
          <w:bCs/>
          <w:sz w:val="24"/>
          <w:szCs w:val="24"/>
          <w:lang w:val="en-US"/>
        </w:rPr>
        <w:t xml:space="preserve"> </w:t>
      </w:r>
      <w:r w:rsidR="006A0C90">
        <w:rPr>
          <w:rFonts w:asciiTheme="minorHAnsi" w:eastAsia="Times New Roman" w:hAnsiTheme="minorHAnsi" w:cstheme="minorHAnsi"/>
          <w:sz w:val="24"/>
          <w:szCs w:val="24"/>
          <w:lang w:val="en-US"/>
        </w:rPr>
        <w:t>(</w:t>
      </w:r>
      <w:r w:rsidR="00595099" w:rsidRPr="00A42511">
        <w:rPr>
          <w:rFonts w:asciiTheme="minorHAnsi" w:eastAsia="Times New Roman" w:hAnsiTheme="minorHAnsi" w:cstheme="minorHAnsi"/>
          <w:b/>
          <w:bCs/>
          <w:sz w:val="24"/>
          <w:szCs w:val="24"/>
          <w:lang w:val="en-US"/>
        </w:rPr>
        <w:t>B</w:t>
      </w:r>
      <w:r w:rsidR="006A0C90" w:rsidRPr="00485758">
        <w:rPr>
          <w:rFonts w:asciiTheme="minorHAnsi" w:eastAsia="Times New Roman" w:hAnsiTheme="minorHAnsi" w:cstheme="minorHAnsi"/>
          <w:sz w:val="24"/>
          <w:szCs w:val="24"/>
          <w:lang w:val="en-US"/>
        </w:rPr>
        <w:t>)</w:t>
      </w:r>
      <w:r w:rsidR="00595099" w:rsidRPr="006F5915">
        <w:rPr>
          <w:rFonts w:asciiTheme="minorHAnsi" w:eastAsia="Times New Roman" w:hAnsiTheme="minorHAnsi" w:cstheme="minorHAnsi"/>
          <w:sz w:val="24"/>
          <w:szCs w:val="24"/>
          <w:lang w:val="en-US"/>
        </w:rPr>
        <w:t xml:space="preserve"> </w:t>
      </w:r>
      <w:r w:rsidR="006A0C90">
        <w:rPr>
          <w:rFonts w:asciiTheme="minorHAnsi" w:eastAsia="Times New Roman" w:hAnsiTheme="minorHAnsi" w:cstheme="minorHAnsi"/>
          <w:sz w:val="24"/>
          <w:szCs w:val="24"/>
          <w:lang w:val="en-US"/>
        </w:rPr>
        <w:t>A partial</w:t>
      </w:r>
      <w:r w:rsidR="006A0C90" w:rsidRPr="006F5915">
        <w:rPr>
          <w:rFonts w:asciiTheme="minorHAnsi" w:eastAsia="Times New Roman" w:hAnsiTheme="minorHAnsi" w:cstheme="minorHAnsi"/>
          <w:sz w:val="24"/>
          <w:szCs w:val="24"/>
          <w:lang w:val="en-US"/>
        </w:rPr>
        <w:t xml:space="preserve"> </w:t>
      </w:r>
      <w:r w:rsidRPr="006F5915">
        <w:rPr>
          <w:rFonts w:asciiTheme="minorHAnsi" w:eastAsia="Times New Roman" w:hAnsiTheme="minorHAnsi" w:cstheme="minorHAnsi"/>
          <w:sz w:val="24"/>
          <w:szCs w:val="24"/>
          <w:lang w:val="en-US"/>
        </w:rPr>
        <w:t xml:space="preserve">responder was defined as a patient who experiences at least </w:t>
      </w:r>
      <w:r w:rsidR="00AC5451">
        <w:rPr>
          <w:rFonts w:asciiTheme="minorHAnsi" w:eastAsia="Times New Roman" w:hAnsiTheme="minorHAnsi" w:cstheme="minorHAnsi"/>
          <w:sz w:val="24"/>
          <w:szCs w:val="24"/>
          <w:lang w:val="en-US"/>
        </w:rPr>
        <w:t xml:space="preserve">a </w:t>
      </w:r>
      <w:r w:rsidRPr="006F5915">
        <w:rPr>
          <w:rFonts w:asciiTheme="minorHAnsi" w:eastAsia="Times New Roman" w:hAnsiTheme="minorHAnsi" w:cstheme="minorHAnsi"/>
          <w:sz w:val="24"/>
          <w:szCs w:val="24"/>
          <w:lang w:val="en-US"/>
        </w:rPr>
        <w:t xml:space="preserve">25% reduction in </w:t>
      </w:r>
      <w:r w:rsidR="00AC5451">
        <w:rPr>
          <w:rFonts w:asciiTheme="minorHAnsi" w:eastAsia="Times New Roman" w:hAnsiTheme="minorHAnsi" w:cstheme="minorHAnsi"/>
          <w:sz w:val="24"/>
          <w:szCs w:val="24"/>
          <w:lang w:val="en-US"/>
        </w:rPr>
        <w:t xml:space="preserve">the </w:t>
      </w:r>
      <w:r w:rsidR="00495654">
        <w:rPr>
          <w:rFonts w:asciiTheme="minorHAnsi" w:eastAsia="Times New Roman" w:hAnsiTheme="minorHAnsi" w:cstheme="minorHAnsi"/>
          <w:sz w:val="24"/>
          <w:szCs w:val="24"/>
          <w:lang w:val="en-US"/>
        </w:rPr>
        <w:t xml:space="preserve">severity of </w:t>
      </w:r>
      <w:r w:rsidRPr="006F5915">
        <w:rPr>
          <w:rFonts w:asciiTheme="minorHAnsi" w:eastAsia="Times New Roman" w:hAnsiTheme="minorHAnsi" w:cstheme="minorHAnsi"/>
          <w:sz w:val="24"/>
          <w:szCs w:val="24"/>
          <w:lang w:val="en-US"/>
        </w:rPr>
        <w:t>depressi</w:t>
      </w:r>
      <w:r w:rsidR="00495654">
        <w:rPr>
          <w:rFonts w:asciiTheme="minorHAnsi" w:eastAsia="Times New Roman" w:hAnsiTheme="minorHAnsi" w:cstheme="minorHAnsi"/>
          <w:sz w:val="24"/>
          <w:szCs w:val="24"/>
          <w:lang w:val="en-US"/>
        </w:rPr>
        <w:t>on</w:t>
      </w:r>
      <w:r w:rsidR="00607FD4">
        <w:rPr>
          <w:rFonts w:asciiTheme="minorHAnsi" w:eastAsia="Times New Roman" w:hAnsiTheme="minorHAnsi" w:cstheme="minorHAnsi"/>
          <w:sz w:val="24"/>
          <w:szCs w:val="24"/>
          <w:lang w:val="en-US"/>
        </w:rPr>
        <w:t>, while</w:t>
      </w:r>
      <w:r w:rsidR="006156E6">
        <w:rPr>
          <w:rFonts w:asciiTheme="minorHAnsi" w:eastAsia="Times New Roman" w:hAnsiTheme="minorHAnsi" w:cstheme="minorHAnsi"/>
          <w:sz w:val="24"/>
          <w:szCs w:val="24"/>
          <w:lang w:val="en-US"/>
        </w:rPr>
        <w:t xml:space="preserve"> a</w:t>
      </w:r>
      <w:r w:rsidRPr="006F5915">
        <w:rPr>
          <w:rFonts w:asciiTheme="minorHAnsi" w:eastAsia="Times New Roman" w:hAnsiTheme="minorHAnsi" w:cstheme="minorHAnsi"/>
          <w:sz w:val="24"/>
          <w:szCs w:val="24"/>
          <w:lang w:val="en-US"/>
        </w:rPr>
        <w:t xml:space="preserve"> </w:t>
      </w:r>
      <w:r w:rsidR="00607FD4">
        <w:rPr>
          <w:rFonts w:asciiTheme="minorHAnsi" w:eastAsia="Times New Roman" w:hAnsiTheme="minorHAnsi" w:cstheme="minorHAnsi"/>
          <w:sz w:val="24"/>
          <w:szCs w:val="24"/>
          <w:lang w:val="en-US"/>
        </w:rPr>
        <w:t>r</w:t>
      </w:r>
      <w:r w:rsidRPr="006F5915">
        <w:rPr>
          <w:rFonts w:asciiTheme="minorHAnsi" w:eastAsia="Times New Roman" w:hAnsiTheme="minorHAnsi" w:cstheme="minorHAnsi"/>
          <w:sz w:val="24"/>
          <w:szCs w:val="24"/>
          <w:lang w:val="en-US"/>
        </w:rPr>
        <w:t>espon</w:t>
      </w:r>
      <w:r w:rsidR="006156E6">
        <w:rPr>
          <w:rFonts w:asciiTheme="minorHAnsi" w:eastAsia="Times New Roman" w:hAnsiTheme="minorHAnsi" w:cstheme="minorHAnsi"/>
          <w:sz w:val="24"/>
          <w:szCs w:val="24"/>
          <w:lang w:val="en-US"/>
        </w:rPr>
        <w:t>der</w:t>
      </w:r>
      <w:r w:rsidRPr="006F5915">
        <w:rPr>
          <w:rFonts w:asciiTheme="minorHAnsi" w:eastAsia="Times New Roman" w:hAnsiTheme="minorHAnsi" w:cstheme="minorHAnsi"/>
          <w:sz w:val="24"/>
          <w:szCs w:val="24"/>
          <w:lang w:val="en-US"/>
        </w:rPr>
        <w:t xml:space="preserve"> </w:t>
      </w:r>
      <w:r w:rsidR="00607FD4">
        <w:rPr>
          <w:rFonts w:asciiTheme="minorHAnsi" w:eastAsia="Times New Roman" w:hAnsiTheme="minorHAnsi" w:cstheme="minorHAnsi"/>
          <w:sz w:val="24"/>
          <w:szCs w:val="24"/>
          <w:lang w:val="en-US"/>
        </w:rPr>
        <w:t xml:space="preserve">was </w:t>
      </w:r>
      <w:r w:rsidR="006156E6">
        <w:rPr>
          <w:rFonts w:asciiTheme="minorHAnsi" w:eastAsia="Times New Roman" w:hAnsiTheme="minorHAnsi" w:cstheme="minorHAnsi"/>
          <w:sz w:val="24"/>
          <w:szCs w:val="24"/>
          <w:lang w:val="en-US"/>
        </w:rPr>
        <w:t>considered</w:t>
      </w:r>
      <w:r w:rsidR="006156E6" w:rsidRPr="006F5915">
        <w:rPr>
          <w:rFonts w:asciiTheme="minorHAnsi" w:eastAsia="Times New Roman" w:hAnsiTheme="minorHAnsi" w:cstheme="minorHAnsi"/>
          <w:sz w:val="24"/>
          <w:szCs w:val="24"/>
          <w:lang w:val="en-US"/>
        </w:rPr>
        <w:t xml:space="preserve"> </w:t>
      </w:r>
      <w:r w:rsidRPr="006F5915">
        <w:rPr>
          <w:rFonts w:asciiTheme="minorHAnsi" w:eastAsia="Times New Roman" w:hAnsiTheme="minorHAnsi" w:cstheme="minorHAnsi"/>
          <w:sz w:val="24"/>
          <w:szCs w:val="24"/>
          <w:lang w:val="en-US"/>
        </w:rPr>
        <w:t xml:space="preserve">if 50% </w:t>
      </w:r>
      <w:r w:rsidR="00495654">
        <w:rPr>
          <w:rFonts w:asciiTheme="minorHAnsi" w:eastAsia="Times New Roman" w:hAnsiTheme="minorHAnsi" w:cstheme="minorHAnsi"/>
          <w:sz w:val="24"/>
          <w:szCs w:val="24"/>
          <w:lang w:val="en-US"/>
        </w:rPr>
        <w:t xml:space="preserve">or greater </w:t>
      </w:r>
      <w:r w:rsidRPr="006F5915">
        <w:rPr>
          <w:rFonts w:asciiTheme="minorHAnsi" w:eastAsia="Times New Roman" w:hAnsiTheme="minorHAnsi" w:cstheme="minorHAnsi"/>
          <w:sz w:val="24"/>
          <w:szCs w:val="24"/>
          <w:lang w:val="en-US"/>
        </w:rPr>
        <w:t xml:space="preserve">reduction </w:t>
      </w:r>
      <w:r w:rsidR="00495654">
        <w:rPr>
          <w:rFonts w:asciiTheme="minorHAnsi" w:eastAsia="Times New Roman" w:hAnsiTheme="minorHAnsi" w:cstheme="minorHAnsi"/>
          <w:sz w:val="24"/>
          <w:szCs w:val="24"/>
          <w:lang w:val="en-US"/>
        </w:rPr>
        <w:t xml:space="preserve">of symptom severity </w:t>
      </w:r>
      <w:r w:rsidRPr="006F5915">
        <w:rPr>
          <w:rFonts w:asciiTheme="minorHAnsi" w:eastAsia="Times New Roman" w:hAnsiTheme="minorHAnsi" w:cstheme="minorHAnsi"/>
          <w:sz w:val="24"/>
          <w:szCs w:val="24"/>
          <w:lang w:val="en-US"/>
        </w:rPr>
        <w:t>was observed</w:t>
      </w:r>
      <w:r w:rsidRPr="006F5915">
        <w:rPr>
          <w:rFonts w:asciiTheme="minorHAnsi" w:eastAsia="Times New Roman" w:hAnsiTheme="minorHAnsi" w:cstheme="minorHAnsi"/>
          <w:sz w:val="24"/>
          <w:szCs w:val="24"/>
          <w:lang w:val="en-US"/>
        </w:rPr>
        <w:fldChar w:fldCharType="begin">
          <w:fldData xml:space="preserve">PEVuZE5vdGU+PENpdGU+PEF1dGhvcj5Db3RvdmlvPC9BdXRob3I+PFllYXI+MjAyMjwvWWVhcj48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</w:fldData>
        </w:fldChar>
      </w:r>
      <w:r w:rsidRPr="006F5915">
        <w:rPr>
          <w:rFonts w:asciiTheme="minorHAnsi" w:eastAsia="Times New Roman" w:hAnsiTheme="minorHAnsi" w:cstheme="minorHAnsi"/>
          <w:sz w:val="24"/>
          <w:szCs w:val="24"/>
          <w:lang w:val="en-US"/>
        </w:rPr>
        <w:instrText xml:space="preserve"> ADDIN EN.JS.CITE </w:instrText>
      </w:r>
      <w:r w:rsidRPr="006F5915">
        <w:rPr>
          <w:rFonts w:asciiTheme="minorHAnsi" w:eastAsia="Times New Roman" w:hAnsiTheme="minorHAnsi" w:cstheme="minorHAnsi"/>
          <w:sz w:val="24"/>
          <w:szCs w:val="24"/>
          <w:lang w:val="en-US"/>
        </w:rPr>
      </w:r>
      <w:r w:rsidRPr="006F5915">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24</w:t>
      </w:r>
      <w:r w:rsidRPr="006F5915">
        <w:rPr>
          <w:rFonts w:asciiTheme="minorHAnsi" w:eastAsia="Times New Roman" w:hAnsiTheme="minorHAnsi" w:cstheme="minorHAnsi"/>
          <w:sz w:val="24"/>
          <w:szCs w:val="24"/>
          <w:lang w:val="en-US"/>
        </w:rPr>
        <w:fldChar w:fldCharType="end"/>
      </w:r>
      <w:r w:rsidRPr="006F5915">
        <w:rPr>
          <w:rFonts w:asciiTheme="minorHAnsi" w:eastAsia="Times New Roman" w:hAnsiTheme="minorHAnsi" w:cstheme="minorHAnsi"/>
          <w:sz w:val="24"/>
          <w:szCs w:val="24"/>
          <w:lang w:val="en-US"/>
        </w:rPr>
        <w:t>. Finally, remission was defined as a total score of MADRS ≤ 10</w:t>
      </w:r>
      <w:r w:rsidRPr="006F5915">
        <w:rPr>
          <w:rFonts w:asciiTheme="minorHAnsi" w:eastAsia="Times New Roman" w:hAnsiTheme="minorHAnsi" w:cstheme="minorHAnsi"/>
          <w:sz w:val="24"/>
          <w:szCs w:val="24"/>
          <w:lang w:val="en-US"/>
        </w:rPr>
        <w:fldChar w:fldCharType="begin">
          <w:fldData xml:space="preserve">PEVuZE5vdGU+PENpdGU+PEF1dGhvcj5Db2xlPC9BdXRob3I+PFllYXI+MjAyMTwvWWVhcj48SURU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</w:fldData>
        </w:fldChar>
      </w:r>
      <w:r w:rsidRPr="006F5915">
        <w:rPr>
          <w:rFonts w:asciiTheme="minorHAnsi" w:eastAsia="Times New Roman" w:hAnsiTheme="minorHAnsi" w:cstheme="minorHAnsi"/>
          <w:sz w:val="24"/>
          <w:szCs w:val="24"/>
          <w:lang w:val="en-US"/>
        </w:rPr>
        <w:instrText xml:space="preserve"> ADDIN EN.JS.CITE </w:instrText>
      </w:r>
      <w:r w:rsidRPr="006F5915">
        <w:rPr>
          <w:rFonts w:asciiTheme="minorHAnsi" w:eastAsia="Times New Roman" w:hAnsiTheme="minorHAnsi" w:cstheme="minorHAnsi"/>
          <w:sz w:val="24"/>
          <w:szCs w:val="24"/>
          <w:lang w:val="en-US"/>
        </w:rPr>
      </w:r>
      <w:r w:rsidRPr="006F5915">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16,26</w:t>
      </w:r>
      <w:r w:rsidRPr="006F5915">
        <w:rPr>
          <w:rFonts w:asciiTheme="minorHAnsi" w:eastAsia="Times New Roman" w:hAnsiTheme="minorHAnsi" w:cstheme="minorHAnsi"/>
          <w:sz w:val="24"/>
          <w:szCs w:val="24"/>
          <w:lang w:val="en-US"/>
        </w:rPr>
        <w:fldChar w:fldCharType="end"/>
      </w:r>
      <w:r w:rsidRPr="006F5915">
        <w:rPr>
          <w:rFonts w:asciiTheme="minorHAnsi" w:eastAsia="Times New Roman" w:hAnsiTheme="minorHAnsi" w:cstheme="minorHAnsi"/>
          <w:sz w:val="24"/>
          <w:szCs w:val="24"/>
          <w:lang w:val="en-US"/>
        </w:rPr>
        <w:t xml:space="preserve">. </w:t>
      </w:r>
      <w:r w:rsidR="00595099" w:rsidRPr="006F5915">
        <w:rPr>
          <w:rFonts w:asciiTheme="minorHAnsi" w:eastAsia="Times New Roman" w:hAnsiTheme="minorHAnsi" w:cstheme="minorHAnsi"/>
          <w:sz w:val="24"/>
          <w:szCs w:val="24"/>
          <w:lang w:val="en-US"/>
        </w:rPr>
        <w:t>C</w:t>
      </w:r>
      <w:r w:rsidR="001C0044" w:rsidRPr="006F5915">
        <w:rPr>
          <w:rFonts w:asciiTheme="minorHAnsi" w:eastAsia="Times New Roman" w:hAnsiTheme="minorHAnsi" w:cstheme="minorHAnsi"/>
          <w:sz w:val="24"/>
          <w:szCs w:val="24"/>
          <w:lang w:val="en-US"/>
        </w:rPr>
        <w:t>linical outcomes were similar to what has been previously reported</w:t>
      </w:r>
      <w:r w:rsidR="001C0044" w:rsidRPr="006F5915">
        <w:rPr>
          <w:rFonts w:asciiTheme="minorHAnsi" w:eastAsia="Times New Roman" w:hAnsiTheme="minorHAnsi" w:cstheme="minorHAnsi"/>
          <w:sz w:val="24"/>
          <w:szCs w:val="24"/>
          <w:lang w:val="en-US"/>
        </w:rPr>
        <w:fldChar w:fldCharType="begin">
          <w:fldData xml:space="preserve">PEVuZE5vdGU+PENpdGU+PEF1dGhvcj5UaG9tcHNvbjwvQXV0aG9yPjxZZWFyPjIwMjA8L1llYXI+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=
</w:fldData>
        </w:fldChar>
      </w:r>
      <w:r w:rsidR="001C0044" w:rsidRPr="006F5915">
        <w:rPr>
          <w:rFonts w:asciiTheme="minorHAnsi" w:eastAsia="Times New Roman" w:hAnsiTheme="minorHAnsi" w:cstheme="minorHAnsi"/>
          <w:sz w:val="24"/>
          <w:szCs w:val="24"/>
          <w:lang w:val="en-US"/>
        </w:rPr>
        <w:instrText xml:space="preserve"> ADDIN EN.JS.CITE </w:instrText>
      </w:r>
      <w:r w:rsidR="001C0044" w:rsidRPr="006F5915">
        <w:rPr>
          <w:rFonts w:asciiTheme="minorHAnsi" w:eastAsia="Times New Roman" w:hAnsiTheme="minorHAnsi" w:cstheme="minorHAnsi"/>
          <w:sz w:val="24"/>
          <w:szCs w:val="24"/>
          <w:lang w:val="en-US"/>
        </w:rPr>
      </w:r>
      <w:r w:rsidR="001C0044" w:rsidRPr="006F5915">
        <w:rPr>
          <w:rFonts w:asciiTheme="minorHAnsi" w:eastAsia="Times New Roman" w:hAnsiTheme="minorHAnsi" w:cstheme="minorHAnsi"/>
          <w:sz w:val="24"/>
          <w:szCs w:val="24"/>
          <w:lang w:val="en-US"/>
        </w:rPr>
        <w:fldChar w:fldCharType="separate"/>
      </w:r>
      <w:r w:rsidR="001C0044" w:rsidRPr="006F5915">
        <w:rPr>
          <w:rFonts w:asciiTheme="minorHAnsi" w:eastAsia="Times New Roman" w:hAnsiTheme="minorHAnsi" w:cstheme="minorHAnsi"/>
          <w:noProof/>
          <w:sz w:val="24"/>
          <w:szCs w:val="24"/>
          <w:vertAlign w:val="superscript"/>
          <w:lang w:val="en-US"/>
        </w:rPr>
        <w:t>13</w:t>
      </w:r>
      <w:r w:rsidR="001C0044" w:rsidRPr="006F5915">
        <w:rPr>
          <w:rFonts w:asciiTheme="minorHAnsi" w:eastAsia="Times New Roman" w:hAnsiTheme="minorHAnsi" w:cstheme="minorHAnsi"/>
          <w:sz w:val="24"/>
          <w:szCs w:val="24"/>
          <w:lang w:val="en-US"/>
        </w:rPr>
        <w:fldChar w:fldCharType="end"/>
      </w:r>
      <w:r w:rsidR="001C0044" w:rsidRPr="006F5915">
        <w:rPr>
          <w:rFonts w:asciiTheme="minorHAnsi" w:eastAsia="Times New Roman" w:hAnsiTheme="minorHAnsi" w:cstheme="minorHAnsi"/>
          <w:sz w:val="24"/>
          <w:szCs w:val="24"/>
          <w:lang w:val="en-US"/>
        </w:rPr>
        <w:t>.</w:t>
      </w:r>
      <w:r w:rsidR="00595099" w:rsidRPr="006F5915">
        <w:rPr>
          <w:rFonts w:asciiTheme="minorHAnsi" w:eastAsia="Times New Roman" w:hAnsiTheme="minorHAnsi" w:cstheme="minorHAnsi"/>
          <w:sz w:val="24"/>
          <w:szCs w:val="24"/>
          <w:lang w:val="en-US"/>
        </w:rPr>
        <w:t xml:space="preserve"> Error bars correspond to </w:t>
      </w:r>
      <w:r w:rsidR="00AC5451">
        <w:rPr>
          <w:rFonts w:asciiTheme="minorHAnsi" w:eastAsia="Times New Roman" w:hAnsiTheme="minorHAnsi" w:cstheme="minorHAnsi"/>
          <w:sz w:val="24"/>
          <w:szCs w:val="24"/>
          <w:lang w:val="en-US"/>
        </w:rPr>
        <w:t xml:space="preserve">a </w:t>
      </w:r>
      <w:r w:rsidR="00595099" w:rsidRPr="006F5915">
        <w:rPr>
          <w:rFonts w:asciiTheme="minorHAnsi" w:eastAsia="Times New Roman" w:hAnsiTheme="minorHAnsi" w:cstheme="minorHAnsi"/>
          <w:sz w:val="24"/>
          <w:szCs w:val="24"/>
          <w:lang w:val="en-US"/>
        </w:rPr>
        <w:t>95% Confidence Interval.</w:t>
      </w:r>
    </w:p>
    <w:p w14:paraId="5E89D196" w14:textId="77777777" w:rsidR="00D8585D" w:rsidRPr="00A42511" w:rsidRDefault="00D8585D" w:rsidP="00A42511">
      <w:pPr>
        <w:spacing w:after="0" w:line="240" w:lineRule="auto"/>
        <w:jc w:val="both"/>
        <w:rPr>
          <w:rFonts w:asciiTheme="minorHAnsi" w:eastAsia="Times New Roman" w:hAnsiTheme="minorHAnsi" w:cstheme="minorHAnsi"/>
          <w:b/>
          <w:bCs/>
          <w:sz w:val="24"/>
          <w:szCs w:val="24"/>
          <w:lang w:val="en-US"/>
        </w:rPr>
      </w:pPr>
    </w:p>
    <w:p w14:paraId="057BE0B3" w14:textId="0FB593B4" w:rsidR="000E362B" w:rsidRPr="00A42511" w:rsidRDefault="000E362B" w:rsidP="00A42511">
      <w:pPr>
        <w:spacing w:after="0" w:line="240" w:lineRule="auto"/>
        <w:jc w:val="both"/>
        <w:rPr>
          <w:rFonts w:asciiTheme="minorHAnsi" w:eastAsia="Times New Roman" w:hAnsiTheme="minorHAnsi" w:cstheme="minorHAnsi"/>
          <w:b/>
          <w:bCs/>
          <w:sz w:val="24"/>
          <w:szCs w:val="24"/>
          <w:lang w:val="en-US"/>
        </w:rPr>
      </w:pPr>
      <w:r w:rsidRPr="00A42511">
        <w:rPr>
          <w:rFonts w:asciiTheme="minorHAnsi" w:eastAsia="Times New Roman" w:hAnsiTheme="minorHAnsi" w:cstheme="minorHAnsi"/>
          <w:b/>
          <w:bCs/>
          <w:sz w:val="24"/>
          <w:szCs w:val="24"/>
          <w:lang w:val="en-US"/>
        </w:rPr>
        <w:t>DISCUSSION</w:t>
      </w:r>
    </w:p>
    <w:p w14:paraId="3800002D" w14:textId="39A6269C" w:rsidR="000E362B" w:rsidRPr="00A42511" w:rsidRDefault="000E362B" w:rsidP="00A42511">
      <w:pPr>
        <w:spacing w:after="0" w:line="240" w:lineRule="auto"/>
        <w:jc w:val="both"/>
        <w:rPr>
          <w:rFonts w:asciiTheme="minorHAnsi" w:eastAsia="Times New Roman" w:hAnsiTheme="minorHAnsi" w:cstheme="minorHAnsi"/>
          <w:sz w:val="24"/>
          <w:szCs w:val="24"/>
          <w:lang w:val="en-US"/>
        </w:rPr>
      </w:pPr>
      <w:r w:rsidRPr="00A42511">
        <w:rPr>
          <w:rFonts w:asciiTheme="minorHAnsi" w:eastAsia="Times New Roman" w:hAnsiTheme="minorHAnsi" w:cstheme="minorHAnsi"/>
          <w:sz w:val="24"/>
          <w:szCs w:val="24"/>
          <w:lang w:val="en-US"/>
        </w:rPr>
        <w:t>The implementation of a standardized TMS protocol in clinical settings ensures consistency in treatment delivery, optimizes patient outcomes, and enhances the reliability of therapeutic interventions for depression</w:t>
      </w:r>
      <w:r w:rsidR="00896789" w:rsidRPr="00A42511">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MTc8L3N0eWxlPjwvRGlzcGxheVRleHQ+PHJlY29yZD48cmVjLW51bWJlcj48L3JlYy1udW1iZXI+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</w:fldData>
        </w:fldChar>
      </w:r>
      <w:r w:rsidR="00896789" w:rsidRPr="00A42511">
        <w:rPr>
          <w:rFonts w:asciiTheme="minorHAnsi" w:eastAsia="Times New Roman" w:hAnsiTheme="minorHAnsi" w:cstheme="minorHAnsi"/>
          <w:sz w:val="24"/>
          <w:szCs w:val="24"/>
          <w:lang w:val="en-US"/>
        </w:rPr>
        <w:instrText xml:space="preserve"> ADDIN EN.JS.CITE </w:instrText>
      </w:r>
      <w:r w:rsidR="00896789" w:rsidRPr="00A42511">
        <w:rPr>
          <w:rFonts w:asciiTheme="minorHAnsi" w:eastAsia="Times New Roman" w:hAnsiTheme="minorHAnsi" w:cstheme="minorHAnsi"/>
          <w:sz w:val="24"/>
          <w:szCs w:val="24"/>
          <w:lang w:val="en-US"/>
        </w:rPr>
      </w:r>
      <w:r w:rsidR="00896789"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17</w:t>
      </w:r>
      <w:r w:rsidR="00896789"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The protocol outlined in this study provides a structured framework for clinicians and technicians, addressing key procedural elements such as patient preparation, motor hotspot determination, and treatment site localization. By maintaining adherence to these steps, clinicians can reduce variability in treatment application</w:t>
      </w:r>
      <w:r w:rsidR="00896789" w:rsidRPr="00A42511">
        <w:rPr>
          <w:rFonts w:asciiTheme="minorHAnsi" w:eastAsia="Times New Roman" w:hAnsiTheme="minorHAnsi" w:cstheme="minorHAnsi"/>
          <w:sz w:val="24"/>
          <w:szCs w:val="24"/>
          <w:lang w:val="en-US"/>
        </w:rPr>
        <w:fldChar w:fldCharType="begin">
          <w:fldData xml:space="preserve">PEVuZE5vdGU+PENpdGU+PEF1dGhvcj5TZW5vdmE8L0F1dGhvcj48WWVhcj4yMDE5PC9ZZWFyPjxS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</w:fldData>
        </w:fldChar>
      </w:r>
      <w:r w:rsidR="00896789" w:rsidRPr="00A42511">
        <w:rPr>
          <w:rFonts w:asciiTheme="minorHAnsi" w:eastAsia="Times New Roman" w:hAnsiTheme="minorHAnsi" w:cstheme="minorHAnsi"/>
          <w:sz w:val="24"/>
          <w:szCs w:val="24"/>
          <w:lang w:val="en-US"/>
        </w:rPr>
        <w:instrText xml:space="preserve"> ADDIN EN.JS.CITE </w:instrText>
      </w:r>
      <w:r w:rsidR="00896789" w:rsidRPr="00A42511">
        <w:rPr>
          <w:rFonts w:asciiTheme="minorHAnsi" w:eastAsia="Times New Roman" w:hAnsiTheme="minorHAnsi" w:cstheme="minorHAnsi"/>
          <w:sz w:val="24"/>
          <w:szCs w:val="24"/>
          <w:lang w:val="en-US"/>
        </w:rPr>
      </w:r>
      <w:r w:rsidR="00896789"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14,37,38</w:t>
      </w:r>
      <w:r w:rsidR="00896789"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thereby </w:t>
      </w:r>
      <w:r w:rsidR="00896789" w:rsidRPr="00A42511">
        <w:rPr>
          <w:rFonts w:asciiTheme="minorHAnsi" w:eastAsia="Times New Roman" w:hAnsiTheme="minorHAnsi" w:cstheme="minorHAnsi"/>
          <w:sz w:val="24"/>
          <w:szCs w:val="24"/>
          <w:lang w:val="en-US"/>
        </w:rPr>
        <w:t xml:space="preserve">potentially </w:t>
      </w:r>
      <w:r w:rsidRPr="00A42511">
        <w:rPr>
          <w:rFonts w:asciiTheme="minorHAnsi" w:eastAsia="Times New Roman" w:hAnsiTheme="minorHAnsi" w:cstheme="minorHAnsi"/>
          <w:sz w:val="24"/>
          <w:szCs w:val="24"/>
          <w:lang w:val="en-US"/>
        </w:rPr>
        <w:t xml:space="preserve">increasing the likelihood of achieving optimal clinical efficacy. Furthermore, integrating psychometric assessments at predefined intervals allows for systematic tracking of patient response, ensuring that treatment adjustments can be made based </w:t>
      </w:r>
      <w:r w:rsidR="00935003" w:rsidRPr="00A42511">
        <w:rPr>
          <w:rFonts w:asciiTheme="minorHAnsi" w:eastAsia="Times New Roman" w:hAnsiTheme="minorHAnsi" w:cstheme="minorHAnsi"/>
          <w:sz w:val="24"/>
          <w:szCs w:val="24"/>
          <w:lang w:val="en-US"/>
        </w:rPr>
        <w:t xml:space="preserve">also </w:t>
      </w:r>
      <w:r w:rsidRPr="00A42511">
        <w:rPr>
          <w:rFonts w:asciiTheme="minorHAnsi" w:eastAsia="Times New Roman" w:hAnsiTheme="minorHAnsi" w:cstheme="minorHAnsi"/>
          <w:sz w:val="24"/>
          <w:szCs w:val="24"/>
          <w:lang w:val="en-US"/>
        </w:rPr>
        <w:t xml:space="preserve">on empirical </w:t>
      </w:r>
      <w:r w:rsidR="00935003" w:rsidRPr="00A42511">
        <w:rPr>
          <w:rFonts w:asciiTheme="minorHAnsi" w:eastAsia="Times New Roman" w:hAnsiTheme="minorHAnsi" w:cstheme="minorHAnsi"/>
          <w:sz w:val="24"/>
          <w:szCs w:val="24"/>
          <w:lang w:val="en-US"/>
        </w:rPr>
        <w:t>data</w:t>
      </w:r>
      <w:r w:rsidRPr="00A42511">
        <w:rPr>
          <w:rFonts w:asciiTheme="minorHAnsi" w:eastAsia="Times New Roman" w:hAnsiTheme="minorHAnsi" w:cstheme="minorHAnsi"/>
          <w:sz w:val="24"/>
          <w:szCs w:val="24"/>
          <w:lang w:val="en-US"/>
        </w:rPr>
        <w:t>.</w:t>
      </w:r>
      <w:r w:rsidR="0076464D" w:rsidRPr="006F5915">
        <w:rPr>
          <w:rFonts w:asciiTheme="minorHAnsi" w:eastAsia="Times New Roman" w:hAnsiTheme="minorHAnsi" w:cstheme="minorHAnsi"/>
          <w:sz w:val="24"/>
          <w:szCs w:val="24"/>
          <w:lang w:val="en-US"/>
        </w:rPr>
        <w:t xml:space="preserve"> </w:t>
      </w:r>
      <w:r w:rsidR="00E14557" w:rsidRPr="006F5915">
        <w:rPr>
          <w:rFonts w:asciiTheme="minorHAnsi" w:eastAsia="Times New Roman" w:hAnsiTheme="minorHAnsi" w:cstheme="minorHAnsi"/>
          <w:sz w:val="24"/>
          <w:szCs w:val="24"/>
          <w:lang w:val="en-US"/>
        </w:rPr>
        <w:t>In contrast to existing guidelines</w:t>
      </w:r>
      <w:r w:rsidR="00E14557" w:rsidRPr="006F5915">
        <w:rPr>
          <w:rFonts w:asciiTheme="minorHAnsi" w:eastAsia="Times New Roman" w:hAnsiTheme="minorHAnsi" w:cstheme="minorHAnsi"/>
          <w:sz w:val="24"/>
          <w:szCs w:val="24"/>
          <w:lang w:val="en-US"/>
        </w:rPr>
        <w:fldChar w:fldCharType="begin">
          <w:fldData xml:space="preserve">PEVuZE5vdGU+PENpdGU+PEF1dGhvcj5Sb3NzaTwvQXV0aG9yPjxZZWFyPjIwMjA8L1llYXI+PElE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</w:fldData>
        </w:fldChar>
      </w:r>
      <w:r w:rsidR="00E14557" w:rsidRPr="006F5915">
        <w:rPr>
          <w:rFonts w:asciiTheme="minorHAnsi" w:eastAsia="Times New Roman" w:hAnsiTheme="minorHAnsi" w:cstheme="minorHAnsi"/>
          <w:sz w:val="24"/>
          <w:szCs w:val="24"/>
          <w:lang w:val="en-US"/>
        </w:rPr>
        <w:instrText xml:space="preserve"> ADDIN EN.JS.CITE </w:instrText>
      </w:r>
      <w:r w:rsidR="00E14557" w:rsidRPr="006F5915">
        <w:rPr>
          <w:rFonts w:asciiTheme="minorHAnsi" w:eastAsia="Times New Roman" w:hAnsiTheme="minorHAnsi" w:cstheme="minorHAnsi"/>
          <w:sz w:val="24"/>
          <w:szCs w:val="24"/>
          <w:lang w:val="en-US"/>
        </w:rPr>
      </w:r>
      <w:r w:rsidR="00E14557" w:rsidRPr="006F5915">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23</w:t>
      </w:r>
      <w:r w:rsidR="00E14557" w:rsidRPr="006F5915">
        <w:rPr>
          <w:rFonts w:asciiTheme="minorHAnsi" w:eastAsia="Times New Roman" w:hAnsiTheme="minorHAnsi" w:cstheme="minorHAnsi"/>
          <w:sz w:val="24"/>
          <w:szCs w:val="24"/>
          <w:lang w:val="en-US"/>
        </w:rPr>
        <w:fldChar w:fldCharType="end"/>
      </w:r>
      <w:r w:rsidR="00E14557" w:rsidRPr="006F5915">
        <w:rPr>
          <w:rFonts w:asciiTheme="minorHAnsi" w:eastAsia="Times New Roman" w:hAnsiTheme="minorHAnsi" w:cstheme="minorHAnsi"/>
          <w:sz w:val="24"/>
          <w:szCs w:val="24"/>
          <w:lang w:val="en-US"/>
        </w:rPr>
        <w:t>, this protocol specifies structured ramping strategies to optimize patient comfort during initial sessions and incorporates predefined psychometric assessment timelines to guide systematic, data-driven treatment adjustments.</w:t>
      </w:r>
    </w:p>
    <w:p w14:paraId="651D775B" w14:textId="77777777" w:rsidR="00A44511" w:rsidRPr="006F5915" w:rsidRDefault="00A44511">
      <w:pPr>
        <w:spacing w:after="0" w:line="240" w:lineRule="auto"/>
        <w:jc w:val="both"/>
        <w:rPr>
          <w:rFonts w:asciiTheme="minorHAnsi" w:eastAsia="Times New Roman" w:hAnsiTheme="minorHAnsi" w:cstheme="minorHAnsi"/>
          <w:sz w:val="24"/>
          <w:szCs w:val="24"/>
          <w:lang w:val="en-US"/>
        </w:rPr>
      </w:pPr>
    </w:p>
    <w:p w14:paraId="0707A366" w14:textId="701ED19F" w:rsidR="00A44511" w:rsidRPr="006F5915" w:rsidRDefault="00E7402D" w:rsidP="00A44511">
      <w:pPr>
        <w:spacing w:after="0" w:line="240" w:lineRule="auto"/>
        <w:jc w:val="both"/>
        <w:rPr>
          <w:rFonts w:asciiTheme="minorHAnsi" w:eastAsia="Times New Roman" w:hAnsiTheme="minorHAnsi" w:cstheme="minorHAnsi"/>
          <w:sz w:val="24"/>
          <w:szCs w:val="24"/>
          <w:lang w:val="en-US"/>
        </w:rPr>
      </w:pPr>
      <w:r w:rsidRPr="00A42511">
        <w:rPr>
          <w:rFonts w:asciiTheme="minorHAnsi" w:eastAsia="Times New Roman" w:hAnsiTheme="minorHAnsi" w:cstheme="minorHAnsi"/>
          <w:sz w:val="24"/>
          <w:szCs w:val="24"/>
          <w:lang w:val="en-US"/>
        </w:rPr>
        <w:t xml:space="preserve">Decision-making about </w:t>
      </w:r>
      <w:r w:rsidR="006F39AE">
        <w:rPr>
          <w:rFonts w:asciiTheme="minorHAnsi" w:eastAsia="Times New Roman" w:hAnsiTheme="minorHAnsi" w:cstheme="minorHAnsi"/>
          <w:sz w:val="24"/>
          <w:szCs w:val="24"/>
          <w:lang w:val="en-US"/>
        </w:rPr>
        <w:t xml:space="preserve">the </w:t>
      </w:r>
      <w:r w:rsidRPr="00A42511">
        <w:rPr>
          <w:rFonts w:asciiTheme="minorHAnsi" w:eastAsia="Times New Roman" w:hAnsiTheme="minorHAnsi" w:cstheme="minorHAnsi"/>
          <w:sz w:val="24"/>
          <w:szCs w:val="24"/>
          <w:lang w:val="en-US"/>
        </w:rPr>
        <w:t>use of TMS to treat an episode of depression should be a collaborative decision between the patient and the prescribing clinician. In most circumstances, the clinician is a psychiatrist, already responsible for patient care</w:t>
      </w:r>
      <w:r w:rsidR="006F39AE">
        <w:rPr>
          <w:rFonts w:asciiTheme="minorHAnsi" w:eastAsia="Times New Roman" w:hAnsiTheme="minorHAnsi" w:cstheme="minorHAnsi"/>
          <w:sz w:val="24"/>
          <w:szCs w:val="24"/>
          <w:lang w:val="en-US"/>
        </w:rPr>
        <w:t>,</w:t>
      </w:r>
      <w:r w:rsidRPr="00A42511">
        <w:rPr>
          <w:rFonts w:asciiTheme="minorHAnsi" w:eastAsia="Times New Roman" w:hAnsiTheme="minorHAnsi" w:cstheme="minorHAnsi"/>
          <w:sz w:val="24"/>
          <w:szCs w:val="24"/>
          <w:lang w:val="en-US"/>
        </w:rPr>
        <w:t xml:space="preserve"> or to whom the patient was referred for assessment of the potential use of TMS. Indications with regulatory approval include TRD, with and without co-morbid anxiety, but also OCD and substance use disorders</w:t>
      </w:r>
      <w:r w:rsidR="006F39AE">
        <w:rPr>
          <w:rFonts w:asciiTheme="minorHAnsi" w:eastAsia="Times New Roman" w:hAnsiTheme="minorHAnsi" w:cstheme="minorHAnsi"/>
          <w:sz w:val="24"/>
          <w:szCs w:val="24"/>
          <w:lang w:val="en-US"/>
        </w:rPr>
        <w:t>,</w:t>
      </w:r>
      <w:r w:rsidRPr="00A42511">
        <w:rPr>
          <w:rFonts w:asciiTheme="minorHAnsi" w:eastAsia="Times New Roman" w:hAnsiTheme="minorHAnsi" w:cstheme="minorHAnsi"/>
          <w:sz w:val="24"/>
          <w:szCs w:val="24"/>
          <w:lang w:val="en-US"/>
        </w:rPr>
        <w:t xml:space="preserve"> such as smoking cessation</w:t>
      </w:r>
      <w:r w:rsidRPr="00A42511">
        <w:rPr>
          <w:rFonts w:asciiTheme="minorHAnsi" w:eastAsia="Times New Roman" w:hAnsiTheme="minorHAnsi" w:cstheme="minorHAnsi"/>
          <w:sz w:val="24"/>
          <w:szCs w:val="24"/>
          <w:lang w:val="en-US"/>
        </w:rPr>
        <w:fldChar w:fldCharType="begin">
          <w:fldData xml:space="preserve">PEVuZE5vdGU+PENpdGU+PEF1dGhvcj5Db3RvdmlvPC9BdXRob3I+PFllYXI+MjAyMzwvWWVhcj48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Pr="00A42511">
        <w:rPr>
          <w:rFonts w:asciiTheme="minorHAnsi" w:eastAsia="Times New Roman" w:hAnsiTheme="minorHAnsi" w:cstheme="minorHAnsi"/>
          <w:noProof/>
          <w:sz w:val="24"/>
          <w:szCs w:val="24"/>
          <w:vertAlign w:val="superscript"/>
          <w:lang w:val="en-US"/>
        </w:rPr>
        <w:t>11</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Protocols cleared by regulatory agencies for depression include </w:t>
      </w:r>
      <w:r w:rsidR="006F39AE">
        <w:rPr>
          <w:rFonts w:asciiTheme="minorHAnsi" w:eastAsia="Times New Roman" w:hAnsiTheme="minorHAnsi" w:cstheme="minorHAnsi"/>
          <w:sz w:val="24"/>
          <w:szCs w:val="24"/>
          <w:lang w:val="en-US"/>
        </w:rPr>
        <w:t>high-frequency</w:t>
      </w:r>
      <w:r w:rsidRPr="00A42511">
        <w:rPr>
          <w:rFonts w:asciiTheme="minorHAnsi" w:eastAsia="Times New Roman" w:hAnsiTheme="minorHAnsi" w:cstheme="minorHAnsi"/>
          <w:sz w:val="24"/>
          <w:szCs w:val="24"/>
          <w:lang w:val="en-US"/>
        </w:rPr>
        <w:t xml:space="preserve"> L-DLPFC stimulation</w:t>
      </w:r>
      <w:r w:rsidRPr="00A42511">
        <w:rPr>
          <w:rFonts w:asciiTheme="minorHAnsi" w:eastAsia="Times New Roman" w:hAnsiTheme="minorHAnsi" w:cstheme="minorHAnsi"/>
          <w:sz w:val="24"/>
          <w:szCs w:val="24"/>
          <w:lang w:val="en-US"/>
        </w:rPr>
        <w:fldChar w:fldCharType="begin">
          <w:fldData xml:space="preserve">PEVuZE5vdGU+PENpdGU+PEF1dGhvcj5Db3RvdmlvPC9BdXRob3I+PFllYXI+MjAyMzwvWWVhcj48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11,39</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Off-label uses may be considered based on clinical evidence and expert guidelines, such as low-frequency R-DLPFC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xml:space="preserve"> for depression in patients who do not tolerate L-DLPFC protocols or have comorbidities with severe anxiety or OCD. Additionally, promising data also </w:t>
      </w:r>
      <w:r w:rsidR="006F39AE">
        <w:rPr>
          <w:rFonts w:asciiTheme="minorHAnsi" w:eastAsia="Times New Roman" w:hAnsiTheme="minorHAnsi" w:cstheme="minorHAnsi"/>
          <w:sz w:val="24"/>
          <w:szCs w:val="24"/>
          <w:lang w:val="en-US"/>
        </w:rPr>
        <w:t>support</w:t>
      </w:r>
      <w:r w:rsidR="006F39AE" w:rsidRPr="00A42511">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potential future use for other psychiatric syndromes, namely negative symptoms of schizophrenia and post-traumatic stress disorder, still lacking regulatory approval</w:t>
      </w:r>
      <w:r w:rsidRPr="00A42511">
        <w:rPr>
          <w:rFonts w:asciiTheme="minorHAnsi" w:eastAsia="Times New Roman" w:hAnsiTheme="minorHAnsi" w:cstheme="minorHAnsi"/>
          <w:sz w:val="24"/>
          <w:szCs w:val="24"/>
          <w:lang w:val="en-US"/>
        </w:rPr>
        <w:fldChar w:fldCharType="begin">
          <w:fldData xml:space="preserve">PEVuZE5vdGU+PENpdGU+PEF1dGhvcj5Db3RvdmlvPC9BdXRob3I+PFllYXI+MjAyMzwvWWVhcj48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Pr="00A42511">
        <w:rPr>
          <w:rFonts w:asciiTheme="minorHAnsi" w:eastAsia="Times New Roman" w:hAnsiTheme="minorHAnsi" w:cstheme="minorHAnsi"/>
          <w:noProof/>
          <w:sz w:val="24"/>
          <w:szCs w:val="24"/>
          <w:vertAlign w:val="superscript"/>
          <w:lang w:val="en-US"/>
        </w:rPr>
        <w:t>11,12</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w:t>
      </w:r>
      <w:r w:rsidR="00CE586B" w:rsidRPr="00A42511">
        <w:rPr>
          <w:rFonts w:asciiTheme="minorHAnsi" w:eastAsia="Times New Roman" w:hAnsiTheme="minorHAnsi" w:cstheme="minorHAnsi"/>
          <w:sz w:val="24"/>
          <w:szCs w:val="24"/>
          <w:lang w:val="en-US"/>
        </w:rPr>
        <w:t xml:space="preserve"> </w:t>
      </w:r>
      <w:r w:rsidR="004229FB" w:rsidRPr="00A42511">
        <w:rPr>
          <w:rFonts w:asciiTheme="minorHAnsi" w:hAnsiTheme="minorHAnsi" w:cstheme="minorHAnsi"/>
          <w:sz w:val="24"/>
          <w:szCs w:val="24"/>
          <w:lang w:val="en-US"/>
        </w:rPr>
        <w:t xml:space="preserve">While the focus of this </w:t>
      </w:r>
      <w:r w:rsidR="006F39AE">
        <w:rPr>
          <w:rFonts w:asciiTheme="minorHAnsi" w:hAnsiTheme="minorHAnsi" w:cstheme="minorHAnsi"/>
          <w:sz w:val="24"/>
          <w:szCs w:val="24"/>
          <w:lang w:val="en-US"/>
        </w:rPr>
        <w:t>article</w:t>
      </w:r>
      <w:r w:rsidR="004229FB" w:rsidRPr="00A42511">
        <w:rPr>
          <w:rFonts w:asciiTheme="minorHAnsi" w:hAnsiTheme="minorHAnsi" w:cstheme="minorHAnsi"/>
          <w:sz w:val="24"/>
          <w:szCs w:val="24"/>
          <w:lang w:val="en-US"/>
        </w:rPr>
        <w:t xml:space="preserve"> is on a protocol for conventional </w:t>
      </w:r>
      <w:proofErr w:type="spellStart"/>
      <w:r w:rsidR="004229FB" w:rsidRPr="00A42511">
        <w:rPr>
          <w:rFonts w:asciiTheme="minorHAnsi" w:hAnsiTheme="minorHAnsi" w:cstheme="minorHAnsi"/>
          <w:sz w:val="24"/>
          <w:szCs w:val="24"/>
          <w:lang w:val="en-US"/>
        </w:rPr>
        <w:t>rTMS</w:t>
      </w:r>
      <w:proofErr w:type="spellEnd"/>
      <w:r w:rsidR="004229FB" w:rsidRPr="00A42511">
        <w:rPr>
          <w:rFonts w:asciiTheme="minorHAnsi" w:hAnsiTheme="minorHAnsi" w:cstheme="minorHAnsi"/>
          <w:sz w:val="24"/>
          <w:szCs w:val="24"/>
          <w:lang w:val="en-US"/>
        </w:rPr>
        <w:t xml:space="preserve">, other protocols are also available. The selection of a specific TMS protocol should be guided by the attending physician, considering both patient and clinician preferences, the specific TMS device available, and the level of experience of the clinical staff. An accelerated TMS protocol (Stanford Neuromodulation </w:t>
      </w:r>
      <w:r w:rsidR="004229FB" w:rsidRPr="00A42511">
        <w:rPr>
          <w:rFonts w:asciiTheme="minorHAnsi" w:hAnsiTheme="minorHAnsi" w:cstheme="minorHAnsi"/>
          <w:sz w:val="24"/>
          <w:szCs w:val="24"/>
          <w:lang w:val="en-US"/>
        </w:rPr>
        <w:lastRenderedPageBreak/>
        <w:t>Treatment) has been cleared by the FDA</w:t>
      </w:r>
      <w:r w:rsidR="006F5915" w:rsidRPr="00A42511">
        <w:rPr>
          <w:rFonts w:asciiTheme="minorHAnsi" w:hAnsiTheme="minorHAnsi" w:cstheme="minorHAnsi"/>
          <w:sz w:val="24"/>
          <w:szCs w:val="24"/>
          <w:lang w:val="en-US"/>
        </w:rPr>
        <w:t xml:space="preserve"> for treatment</w:t>
      </w:r>
      <w:r w:rsidR="006F39AE">
        <w:rPr>
          <w:rFonts w:asciiTheme="minorHAnsi" w:hAnsiTheme="minorHAnsi" w:cstheme="minorHAnsi"/>
          <w:sz w:val="24"/>
          <w:szCs w:val="24"/>
          <w:lang w:val="en-US"/>
        </w:rPr>
        <w:t>-</w:t>
      </w:r>
      <w:r w:rsidR="006F5915" w:rsidRPr="00A42511">
        <w:rPr>
          <w:rFonts w:asciiTheme="minorHAnsi" w:hAnsiTheme="minorHAnsi" w:cstheme="minorHAnsi"/>
          <w:sz w:val="24"/>
          <w:szCs w:val="24"/>
          <w:lang w:val="en-US"/>
        </w:rPr>
        <w:t>resistant depression</w:t>
      </w:r>
      <w:r w:rsidR="004229FB" w:rsidRPr="00A42511">
        <w:rPr>
          <w:rFonts w:asciiTheme="minorHAnsi" w:hAnsiTheme="minorHAnsi" w:cstheme="minorHAnsi"/>
          <w:sz w:val="24"/>
          <w:szCs w:val="24"/>
          <w:vertAlign w:val="superscript"/>
          <w:lang w:val="en-US"/>
        </w:rPr>
        <w:t>11,16</w:t>
      </w:r>
      <w:r w:rsidR="004229FB" w:rsidRPr="00A42511">
        <w:rPr>
          <w:rFonts w:asciiTheme="minorHAnsi" w:hAnsiTheme="minorHAnsi" w:cstheme="minorHAnsi"/>
          <w:sz w:val="24"/>
          <w:szCs w:val="24"/>
          <w:lang w:val="en-US"/>
        </w:rPr>
        <w:t>, but is not widely accessible in most TMS centers, despite being a very promising treatment strategy, namely regarding speed of onset</w:t>
      </w:r>
      <w:r w:rsidR="004229FB" w:rsidRPr="00A42511">
        <w:rPr>
          <w:rFonts w:asciiTheme="minorHAnsi" w:hAnsiTheme="minorHAnsi" w:cstheme="minorHAnsi"/>
          <w:sz w:val="24"/>
          <w:szCs w:val="24"/>
          <w:vertAlign w:val="superscript"/>
          <w:lang w:val="en-US"/>
        </w:rPr>
        <w:t>36,37</w:t>
      </w:r>
      <w:r w:rsidR="004229FB" w:rsidRPr="00A42511">
        <w:rPr>
          <w:rFonts w:asciiTheme="minorHAnsi" w:hAnsiTheme="minorHAnsi" w:cstheme="minorHAnsi"/>
          <w:sz w:val="24"/>
          <w:szCs w:val="24"/>
          <w:lang w:val="en-US"/>
        </w:rPr>
        <w:t xml:space="preserve">. Other protocols, such as low-frequency </w:t>
      </w:r>
      <w:proofErr w:type="spellStart"/>
      <w:r w:rsidR="004229FB" w:rsidRPr="00A42511">
        <w:rPr>
          <w:rFonts w:asciiTheme="minorHAnsi" w:hAnsiTheme="minorHAnsi" w:cstheme="minorHAnsi"/>
          <w:sz w:val="24"/>
          <w:szCs w:val="24"/>
          <w:lang w:val="en-US"/>
        </w:rPr>
        <w:t>rTMS</w:t>
      </w:r>
      <w:proofErr w:type="spellEnd"/>
      <w:r w:rsidR="004229FB" w:rsidRPr="00A42511">
        <w:rPr>
          <w:rFonts w:asciiTheme="minorHAnsi" w:hAnsiTheme="minorHAnsi" w:cstheme="minorHAnsi"/>
          <w:sz w:val="24"/>
          <w:szCs w:val="24"/>
          <w:lang w:val="en-US"/>
        </w:rPr>
        <w:t xml:space="preserve"> targeting the right dorsolateral prefrontal cortex (R-DLPFC) or bilateral stimulation involving both the L- and R-DLPFC, have demonstrated clinical efficacy</w:t>
      </w:r>
      <w:r w:rsidR="004229FB" w:rsidRPr="00A42511">
        <w:rPr>
          <w:rFonts w:asciiTheme="minorHAnsi" w:hAnsiTheme="minorHAnsi" w:cstheme="minorHAnsi"/>
          <w:sz w:val="24"/>
          <w:szCs w:val="24"/>
          <w:vertAlign w:val="superscript"/>
          <w:lang w:val="en-US"/>
        </w:rPr>
        <w:t>6,12</w:t>
      </w:r>
      <w:r w:rsidR="004229FB" w:rsidRPr="00A42511">
        <w:rPr>
          <w:rFonts w:asciiTheme="minorHAnsi" w:hAnsiTheme="minorHAnsi" w:cstheme="minorHAnsi"/>
          <w:sz w:val="24"/>
          <w:szCs w:val="24"/>
          <w:lang w:val="en-US"/>
        </w:rPr>
        <w:t>. However, these approaches currently hold lower recommendation levels</w:t>
      </w:r>
      <w:r w:rsidR="004229FB" w:rsidRPr="00A42511">
        <w:rPr>
          <w:rFonts w:asciiTheme="minorHAnsi" w:hAnsiTheme="minorHAnsi" w:cstheme="minorHAnsi"/>
          <w:sz w:val="24"/>
          <w:szCs w:val="24"/>
          <w:vertAlign w:val="superscript"/>
          <w:lang w:val="en-US"/>
        </w:rPr>
        <w:t>12</w:t>
      </w:r>
      <w:r w:rsidR="004229FB" w:rsidRPr="00A42511">
        <w:rPr>
          <w:rFonts w:asciiTheme="minorHAnsi" w:hAnsiTheme="minorHAnsi" w:cstheme="minorHAnsi"/>
          <w:sz w:val="24"/>
          <w:szCs w:val="24"/>
          <w:lang w:val="en-US"/>
        </w:rPr>
        <w:t xml:space="preserve"> and have not yet received regulatory clearance or approval</w:t>
      </w:r>
      <w:r w:rsidR="004229FB" w:rsidRPr="00A42511">
        <w:rPr>
          <w:rFonts w:asciiTheme="minorHAnsi" w:hAnsiTheme="minorHAnsi" w:cstheme="minorHAnsi"/>
          <w:sz w:val="24"/>
          <w:szCs w:val="24"/>
          <w:vertAlign w:val="superscript"/>
          <w:lang w:val="en-US"/>
        </w:rPr>
        <w:t>11</w:t>
      </w:r>
      <w:r w:rsidR="004229FB" w:rsidRPr="00A42511">
        <w:rPr>
          <w:rFonts w:asciiTheme="minorHAnsi" w:hAnsiTheme="minorHAnsi" w:cstheme="minorHAnsi"/>
          <w:sz w:val="24"/>
          <w:szCs w:val="24"/>
          <w:lang w:val="en-US"/>
        </w:rPr>
        <w:t xml:space="preserve">. </w:t>
      </w:r>
      <w:r w:rsidR="006F39AE">
        <w:rPr>
          <w:rFonts w:asciiTheme="minorHAnsi" w:hAnsiTheme="minorHAnsi" w:cstheme="minorHAnsi"/>
          <w:sz w:val="24"/>
          <w:szCs w:val="24"/>
          <w:lang w:val="en-US"/>
        </w:rPr>
        <w:t>Low-frequency</w:t>
      </w:r>
      <w:r w:rsidR="004229FB" w:rsidRPr="00A42511">
        <w:rPr>
          <w:rFonts w:asciiTheme="minorHAnsi" w:hAnsiTheme="minorHAnsi" w:cstheme="minorHAnsi"/>
          <w:sz w:val="24"/>
          <w:szCs w:val="24"/>
          <w:lang w:val="en-US"/>
        </w:rPr>
        <w:t xml:space="preserve"> </w:t>
      </w:r>
      <w:proofErr w:type="spellStart"/>
      <w:r w:rsidR="004229FB" w:rsidRPr="00A42511">
        <w:rPr>
          <w:rFonts w:asciiTheme="minorHAnsi" w:hAnsiTheme="minorHAnsi" w:cstheme="minorHAnsi"/>
          <w:sz w:val="24"/>
          <w:szCs w:val="24"/>
          <w:lang w:val="en-US"/>
        </w:rPr>
        <w:t>rTMS</w:t>
      </w:r>
      <w:proofErr w:type="spellEnd"/>
      <w:r w:rsidR="004229FB" w:rsidRPr="00A42511">
        <w:rPr>
          <w:rFonts w:asciiTheme="minorHAnsi" w:hAnsiTheme="minorHAnsi" w:cstheme="minorHAnsi"/>
          <w:sz w:val="24"/>
          <w:szCs w:val="24"/>
          <w:lang w:val="en-US"/>
        </w:rPr>
        <w:t xml:space="preserve"> of the R-DLPFC, </w:t>
      </w:r>
      <w:r w:rsidR="006F39AE">
        <w:rPr>
          <w:rFonts w:asciiTheme="minorHAnsi" w:hAnsiTheme="minorHAnsi" w:cstheme="minorHAnsi"/>
          <w:sz w:val="24"/>
          <w:szCs w:val="24"/>
          <w:lang w:val="en-US"/>
        </w:rPr>
        <w:t>which</w:t>
      </w:r>
      <w:r w:rsidR="006F39AE" w:rsidRPr="00A42511">
        <w:rPr>
          <w:rFonts w:asciiTheme="minorHAnsi" w:hAnsiTheme="minorHAnsi" w:cstheme="minorHAnsi"/>
          <w:sz w:val="24"/>
          <w:szCs w:val="24"/>
          <w:lang w:val="en-US"/>
        </w:rPr>
        <w:t xml:space="preserve"> </w:t>
      </w:r>
      <w:r w:rsidR="004229FB" w:rsidRPr="00A42511">
        <w:rPr>
          <w:rFonts w:asciiTheme="minorHAnsi" w:hAnsiTheme="minorHAnsi" w:cstheme="minorHAnsi"/>
          <w:sz w:val="24"/>
          <w:szCs w:val="24"/>
          <w:lang w:val="en-US"/>
        </w:rPr>
        <w:t xml:space="preserve">may be required when </w:t>
      </w:r>
      <w:r w:rsidR="006F39AE">
        <w:rPr>
          <w:rFonts w:asciiTheme="minorHAnsi" w:hAnsiTheme="minorHAnsi" w:cstheme="minorHAnsi"/>
          <w:sz w:val="24"/>
          <w:szCs w:val="24"/>
          <w:lang w:val="en-US"/>
        </w:rPr>
        <w:t>high-frequency</w:t>
      </w:r>
      <w:r w:rsidR="004229FB" w:rsidRPr="00A42511">
        <w:rPr>
          <w:rFonts w:asciiTheme="minorHAnsi" w:hAnsiTheme="minorHAnsi" w:cstheme="minorHAnsi"/>
          <w:sz w:val="24"/>
          <w:szCs w:val="24"/>
          <w:lang w:val="en-US"/>
        </w:rPr>
        <w:t xml:space="preserve"> </w:t>
      </w:r>
      <w:r w:rsidR="006F39AE">
        <w:rPr>
          <w:rFonts w:asciiTheme="minorHAnsi" w:hAnsiTheme="minorHAnsi" w:cstheme="minorHAnsi"/>
          <w:sz w:val="24"/>
          <w:szCs w:val="24"/>
          <w:lang w:val="en-US"/>
        </w:rPr>
        <w:t>stimulation</w:t>
      </w:r>
      <w:r w:rsidR="006F39AE" w:rsidRPr="00A42511">
        <w:rPr>
          <w:rFonts w:asciiTheme="minorHAnsi" w:hAnsiTheme="minorHAnsi" w:cstheme="minorHAnsi"/>
          <w:sz w:val="24"/>
          <w:szCs w:val="24"/>
          <w:lang w:val="en-US"/>
        </w:rPr>
        <w:t xml:space="preserve"> </w:t>
      </w:r>
      <w:r w:rsidR="004229FB" w:rsidRPr="00A42511">
        <w:rPr>
          <w:rFonts w:asciiTheme="minorHAnsi" w:hAnsiTheme="minorHAnsi" w:cstheme="minorHAnsi"/>
          <w:sz w:val="24"/>
          <w:szCs w:val="24"/>
          <w:lang w:val="en-US"/>
        </w:rPr>
        <w:t xml:space="preserve">is not tolerated and/or the L-DLPFC is not accessible, is conducted with procedures for determining MH, </w:t>
      </w:r>
      <w:proofErr w:type="spellStart"/>
      <w:r w:rsidR="004229FB" w:rsidRPr="00A42511">
        <w:rPr>
          <w:rFonts w:asciiTheme="minorHAnsi" w:hAnsiTheme="minorHAnsi" w:cstheme="minorHAnsi"/>
          <w:sz w:val="24"/>
          <w:szCs w:val="24"/>
          <w:lang w:val="en-US"/>
        </w:rPr>
        <w:t>rMT</w:t>
      </w:r>
      <w:proofErr w:type="spellEnd"/>
      <w:r w:rsidR="006F39AE">
        <w:rPr>
          <w:rFonts w:asciiTheme="minorHAnsi" w:hAnsiTheme="minorHAnsi" w:cstheme="minorHAnsi"/>
          <w:sz w:val="24"/>
          <w:szCs w:val="24"/>
          <w:lang w:val="en-US"/>
        </w:rPr>
        <w:t>,</w:t>
      </w:r>
      <w:r w:rsidR="004229FB" w:rsidRPr="00A42511">
        <w:rPr>
          <w:rFonts w:asciiTheme="minorHAnsi" w:hAnsiTheme="minorHAnsi" w:cstheme="minorHAnsi"/>
          <w:sz w:val="24"/>
          <w:szCs w:val="24"/>
          <w:lang w:val="en-US"/>
        </w:rPr>
        <w:t xml:space="preserve"> and TS as described above, but adapted for the right hemisphere and left hand</w:t>
      </w:r>
      <w:r w:rsidR="00CE586B" w:rsidRPr="00A42511">
        <w:rPr>
          <w:rFonts w:asciiTheme="minorHAnsi" w:eastAsia="Times New Roman" w:hAnsiTheme="minorHAnsi" w:cstheme="minorHAnsi"/>
          <w:sz w:val="24"/>
          <w:szCs w:val="24"/>
          <w:lang w:val="en-US"/>
        </w:rPr>
        <w:t xml:space="preserve">. </w:t>
      </w:r>
    </w:p>
    <w:p w14:paraId="6C83A656" w14:textId="77777777" w:rsidR="00A44511" w:rsidRPr="006F5915" w:rsidRDefault="00A44511">
      <w:pPr>
        <w:spacing w:after="0" w:line="240" w:lineRule="auto"/>
        <w:jc w:val="both"/>
        <w:rPr>
          <w:rFonts w:asciiTheme="minorHAnsi" w:eastAsia="Times New Roman" w:hAnsiTheme="minorHAnsi" w:cstheme="minorHAnsi"/>
          <w:sz w:val="24"/>
          <w:szCs w:val="24"/>
          <w:lang w:val="en-US"/>
        </w:rPr>
      </w:pPr>
    </w:p>
    <w:p w14:paraId="4A2A8A76" w14:textId="3A2C8FA9" w:rsidR="00E7402D" w:rsidRPr="00A42511" w:rsidRDefault="007515F6" w:rsidP="00A42511">
      <w:pPr>
        <w:spacing w:after="0" w:line="240" w:lineRule="auto"/>
        <w:jc w:val="both"/>
        <w:rPr>
          <w:rFonts w:asciiTheme="minorHAnsi" w:eastAsia="Times New Roman" w:hAnsiTheme="minorHAnsi" w:cstheme="minorHAnsi"/>
          <w:sz w:val="24"/>
          <w:szCs w:val="24"/>
          <w:lang w:val="en-US"/>
        </w:rPr>
      </w:pPr>
      <w:r w:rsidRPr="00275822">
        <w:rPr>
          <w:rFonts w:asciiTheme="minorHAnsi" w:eastAsia="Times New Roman" w:hAnsiTheme="minorHAnsi" w:cstheme="minorHAnsi"/>
          <w:sz w:val="24"/>
          <w:szCs w:val="24"/>
          <w:lang w:val="en-US"/>
        </w:rPr>
        <w:t>Ethical and regulatory issues should govern TMS use in clinical practice</w:t>
      </w:r>
      <w:r w:rsidRPr="00275822">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MTcsMTg8L3N0eWxlPjwvRGlzcGxheVRleHQ+PHJlY29yZD48cmVjLW51bWJlcj48L3JlYy1udW1i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</w:fldData>
        </w:fldChar>
      </w:r>
      <w:r w:rsidRPr="00275822">
        <w:rPr>
          <w:rFonts w:asciiTheme="minorHAnsi" w:eastAsia="Times New Roman" w:hAnsiTheme="minorHAnsi" w:cstheme="minorHAnsi"/>
          <w:sz w:val="24"/>
          <w:szCs w:val="24"/>
          <w:lang w:val="en-US"/>
        </w:rPr>
        <w:instrText xml:space="preserve"> ADDIN EN.JS.CITE </w:instrText>
      </w:r>
      <w:r w:rsidRPr="00275822">
        <w:rPr>
          <w:rFonts w:asciiTheme="minorHAnsi" w:eastAsia="Times New Roman" w:hAnsiTheme="minorHAnsi" w:cstheme="minorHAnsi"/>
          <w:sz w:val="24"/>
          <w:szCs w:val="24"/>
          <w:lang w:val="en-US"/>
        </w:rPr>
      </w:r>
      <w:r w:rsidRPr="00275822">
        <w:rPr>
          <w:rFonts w:asciiTheme="minorHAnsi" w:eastAsia="Times New Roman" w:hAnsiTheme="minorHAnsi" w:cstheme="minorHAnsi"/>
          <w:sz w:val="24"/>
          <w:szCs w:val="24"/>
          <w:lang w:val="en-US"/>
        </w:rPr>
        <w:fldChar w:fldCharType="separate"/>
      </w:r>
      <w:r w:rsidRPr="00275822">
        <w:rPr>
          <w:rFonts w:asciiTheme="minorHAnsi" w:eastAsia="Times New Roman" w:hAnsiTheme="minorHAnsi" w:cstheme="minorHAnsi"/>
          <w:noProof/>
          <w:sz w:val="24"/>
          <w:szCs w:val="24"/>
          <w:vertAlign w:val="superscript"/>
          <w:lang w:val="en-US"/>
        </w:rPr>
        <w:t>17,18</w:t>
      </w:r>
      <w:r w:rsidRPr="00275822">
        <w:rPr>
          <w:rFonts w:asciiTheme="minorHAnsi" w:eastAsia="Times New Roman" w:hAnsiTheme="minorHAnsi" w:cstheme="minorHAnsi"/>
          <w:sz w:val="24"/>
          <w:szCs w:val="24"/>
          <w:lang w:val="en-US"/>
        </w:rPr>
        <w:fldChar w:fldCharType="end"/>
      </w:r>
      <w:r w:rsidRPr="00275822">
        <w:rPr>
          <w:rFonts w:asciiTheme="minorHAnsi" w:eastAsia="Times New Roman" w:hAnsiTheme="minorHAnsi" w:cstheme="minorHAnsi"/>
          <w:sz w:val="24"/>
          <w:szCs w:val="24"/>
          <w:lang w:val="en-US"/>
        </w:rPr>
        <w:t>. A fundamental requirement is obtaining informed consent, which must be free and prior to treatment, based on providing all relevant information about procedures, potential risks, and discomforts in an understandable way</w:t>
      </w:r>
      <w:r w:rsidRPr="00275822">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MTcsMTg8L3N0eWxlPjwvRGlzcGxheVRleHQ+PHJlY29yZD48cmVjLW51bWJlcj48L3JlYy1udW1i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</w:fldData>
        </w:fldChar>
      </w:r>
      <w:r w:rsidRPr="00275822">
        <w:rPr>
          <w:rFonts w:asciiTheme="minorHAnsi" w:eastAsia="Times New Roman" w:hAnsiTheme="minorHAnsi" w:cstheme="minorHAnsi"/>
          <w:sz w:val="24"/>
          <w:szCs w:val="24"/>
          <w:lang w:val="en-US"/>
        </w:rPr>
        <w:instrText xml:space="preserve"> ADDIN EN.JS.CITE </w:instrText>
      </w:r>
      <w:r w:rsidRPr="00275822">
        <w:rPr>
          <w:rFonts w:asciiTheme="minorHAnsi" w:eastAsia="Times New Roman" w:hAnsiTheme="minorHAnsi" w:cstheme="minorHAnsi"/>
          <w:sz w:val="24"/>
          <w:szCs w:val="24"/>
          <w:lang w:val="en-US"/>
        </w:rPr>
      </w:r>
      <w:r w:rsidRPr="00275822">
        <w:rPr>
          <w:rFonts w:asciiTheme="minorHAnsi" w:eastAsia="Times New Roman" w:hAnsiTheme="minorHAnsi" w:cstheme="minorHAnsi"/>
          <w:sz w:val="24"/>
          <w:szCs w:val="24"/>
          <w:lang w:val="en-US"/>
        </w:rPr>
        <w:fldChar w:fldCharType="separate"/>
      </w:r>
      <w:r w:rsidRPr="00275822">
        <w:rPr>
          <w:rFonts w:asciiTheme="minorHAnsi" w:eastAsia="Times New Roman" w:hAnsiTheme="minorHAnsi" w:cstheme="minorHAnsi"/>
          <w:noProof/>
          <w:sz w:val="24"/>
          <w:szCs w:val="24"/>
          <w:vertAlign w:val="superscript"/>
          <w:lang w:val="en-US"/>
        </w:rPr>
        <w:t>17,18</w:t>
      </w:r>
      <w:r w:rsidRPr="00275822">
        <w:rPr>
          <w:rFonts w:asciiTheme="minorHAnsi" w:eastAsia="Times New Roman" w:hAnsiTheme="minorHAnsi" w:cstheme="minorHAnsi"/>
          <w:sz w:val="24"/>
          <w:szCs w:val="24"/>
          <w:lang w:val="en-US"/>
        </w:rPr>
        <w:fldChar w:fldCharType="end"/>
      </w:r>
      <w:r w:rsidRPr="00275822">
        <w:rPr>
          <w:rFonts w:asciiTheme="minorHAnsi" w:eastAsia="Times New Roman" w:hAnsiTheme="minorHAnsi" w:cstheme="minorHAnsi"/>
          <w:sz w:val="24"/>
          <w:szCs w:val="24"/>
          <w:lang w:val="en-US"/>
        </w:rPr>
        <w:t xml:space="preserve">. Informed consent should clearly discuss the possibility of </w:t>
      </w:r>
      <w:r w:rsidR="006F39AE">
        <w:rPr>
          <w:rFonts w:asciiTheme="minorHAnsi" w:eastAsia="Times New Roman" w:hAnsiTheme="minorHAnsi" w:cstheme="minorHAnsi"/>
          <w:sz w:val="24"/>
          <w:szCs w:val="24"/>
          <w:lang w:val="en-US"/>
        </w:rPr>
        <w:t xml:space="preserve">the </w:t>
      </w:r>
      <w:r w:rsidRPr="00275822">
        <w:rPr>
          <w:rFonts w:asciiTheme="minorHAnsi" w:eastAsia="Times New Roman" w:hAnsiTheme="minorHAnsi" w:cstheme="minorHAnsi"/>
          <w:sz w:val="24"/>
          <w:szCs w:val="24"/>
          <w:lang w:val="en-US"/>
        </w:rPr>
        <w:t xml:space="preserve">occurrence of </w:t>
      </w:r>
      <w:r w:rsidR="006F39AE">
        <w:rPr>
          <w:rFonts w:asciiTheme="minorHAnsi" w:eastAsia="Times New Roman" w:hAnsiTheme="minorHAnsi" w:cstheme="minorHAnsi"/>
          <w:sz w:val="24"/>
          <w:szCs w:val="24"/>
          <w:lang w:val="en-US"/>
        </w:rPr>
        <w:t>side effects</w:t>
      </w:r>
      <w:r w:rsidRPr="00275822">
        <w:rPr>
          <w:rFonts w:asciiTheme="minorHAnsi" w:eastAsia="Times New Roman" w:hAnsiTheme="minorHAnsi" w:cstheme="minorHAnsi"/>
          <w:sz w:val="24"/>
          <w:szCs w:val="24"/>
          <w:lang w:val="en-US"/>
        </w:rPr>
        <w:t>, particularly a seizure, and clinicians must ensure patients understand the information provided</w:t>
      </w:r>
      <w:r w:rsidRPr="00275822">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MTcsMTg8L3N0eWxlPjwvRGlzcGxheVRleHQ+PHJlY29yZD48cmVjLW51bWJlcj48L3JlYy1udW1i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</w:fldData>
        </w:fldChar>
      </w:r>
      <w:r w:rsidRPr="00275822">
        <w:rPr>
          <w:rFonts w:asciiTheme="minorHAnsi" w:eastAsia="Times New Roman" w:hAnsiTheme="minorHAnsi" w:cstheme="minorHAnsi"/>
          <w:sz w:val="24"/>
          <w:szCs w:val="24"/>
          <w:lang w:val="en-US"/>
        </w:rPr>
        <w:instrText xml:space="preserve"> ADDIN EN.JS.CITE </w:instrText>
      </w:r>
      <w:r w:rsidRPr="00275822">
        <w:rPr>
          <w:rFonts w:asciiTheme="minorHAnsi" w:eastAsia="Times New Roman" w:hAnsiTheme="minorHAnsi" w:cstheme="minorHAnsi"/>
          <w:sz w:val="24"/>
          <w:szCs w:val="24"/>
          <w:lang w:val="en-US"/>
        </w:rPr>
      </w:r>
      <w:r w:rsidRPr="00275822">
        <w:rPr>
          <w:rFonts w:asciiTheme="minorHAnsi" w:eastAsia="Times New Roman" w:hAnsiTheme="minorHAnsi" w:cstheme="minorHAnsi"/>
          <w:sz w:val="24"/>
          <w:szCs w:val="24"/>
          <w:lang w:val="en-US"/>
        </w:rPr>
        <w:fldChar w:fldCharType="separate"/>
      </w:r>
      <w:r w:rsidRPr="00275822">
        <w:rPr>
          <w:rFonts w:asciiTheme="minorHAnsi" w:eastAsia="Times New Roman" w:hAnsiTheme="minorHAnsi" w:cstheme="minorHAnsi"/>
          <w:noProof/>
          <w:sz w:val="24"/>
          <w:szCs w:val="24"/>
          <w:vertAlign w:val="superscript"/>
          <w:lang w:val="en-US"/>
        </w:rPr>
        <w:t>17,18</w:t>
      </w:r>
      <w:r w:rsidRPr="00275822">
        <w:rPr>
          <w:rFonts w:asciiTheme="minorHAnsi" w:eastAsia="Times New Roman" w:hAnsiTheme="minorHAnsi" w:cstheme="minorHAnsi"/>
          <w:sz w:val="24"/>
          <w:szCs w:val="24"/>
          <w:lang w:val="en-US"/>
        </w:rPr>
        <w:fldChar w:fldCharType="end"/>
      </w:r>
      <w:r w:rsidRPr="00275822">
        <w:rPr>
          <w:rFonts w:asciiTheme="minorHAnsi" w:eastAsia="Times New Roman" w:hAnsiTheme="minorHAnsi" w:cstheme="minorHAnsi"/>
          <w:sz w:val="24"/>
          <w:szCs w:val="24"/>
          <w:lang w:val="en-US"/>
        </w:rPr>
        <w:t xml:space="preserve">. Full disclosure of the treatment plan, including </w:t>
      </w:r>
      <w:r w:rsidR="006F39AE">
        <w:rPr>
          <w:rFonts w:asciiTheme="minorHAnsi" w:eastAsia="Times New Roman" w:hAnsiTheme="minorHAnsi" w:cstheme="minorHAnsi"/>
          <w:sz w:val="24"/>
          <w:szCs w:val="24"/>
          <w:lang w:val="en-US"/>
        </w:rPr>
        <w:t>whether</w:t>
      </w:r>
      <w:r w:rsidR="006F39AE" w:rsidRPr="00275822">
        <w:rPr>
          <w:rFonts w:asciiTheme="minorHAnsi" w:eastAsia="Times New Roman" w:hAnsiTheme="minorHAnsi" w:cstheme="minorHAnsi"/>
          <w:sz w:val="24"/>
          <w:szCs w:val="24"/>
          <w:lang w:val="en-US"/>
        </w:rPr>
        <w:t xml:space="preserve"> </w:t>
      </w:r>
      <w:r w:rsidRPr="00275822">
        <w:rPr>
          <w:rFonts w:asciiTheme="minorHAnsi" w:eastAsia="Times New Roman" w:hAnsiTheme="minorHAnsi" w:cstheme="minorHAnsi"/>
          <w:sz w:val="24"/>
          <w:szCs w:val="24"/>
          <w:lang w:val="en-US"/>
        </w:rPr>
        <w:t>off-label protocols are used, is critical in the informed consent process</w:t>
      </w:r>
      <w:r w:rsidRPr="00275822">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MTcsMTg8L3N0eWxlPjwvRGlzcGxheVRleHQ+PHJlY29yZD48cmVjLW51bWJlcj48L3JlYy1udW1i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</w:fldData>
        </w:fldChar>
      </w:r>
      <w:r w:rsidRPr="00275822">
        <w:rPr>
          <w:rFonts w:asciiTheme="minorHAnsi" w:eastAsia="Times New Roman" w:hAnsiTheme="minorHAnsi" w:cstheme="minorHAnsi"/>
          <w:sz w:val="24"/>
          <w:szCs w:val="24"/>
          <w:lang w:val="en-US"/>
        </w:rPr>
        <w:instrText xml:space="preserve"> ADDIN EN.JS.CITE </w:instrText>
      </w:r>
      <w:r w:rsidRPr="00275822">
        <w:rPr>
          <w:rFonts w:asciiTheme="minorHAnsi" w:eastAsia="Times New Roman" w:hAnsiTheme="minorHAnsi" w:cstheme="minorHAnsi"/>
          <w:sz w:val="24"/>
          <w:szCs w:val="24"/>
          <w:lang w:val="en-US"/>
        </w:rPr>
      </w:r>
      <w:r w:rsidRPr="00275822">
        <w:rPr>
          <w:rFonts w:asciiTheme="minorHAnsi" w:eastAsia="Times New Roman" w:hAnsiTheme="minorHAnsi" w:cstheme="minorHAnsi"/>
          <w:sz w:val="24"/>
          <w:szCs w:val="24"/>
          <w:lang w:val="en-US"/>
        </w:rPr>
        <w:fldChar w:fldCharType="separate"/>
      </w:r>
      <w:r w:rsidRPr="00275822">
        <w:rPr>
          <w:rFonts w:asciiTheme="minorHAnsi" w:eastAsia="Times New Roman" w:hAnsiTheme="minorHAnsi" w:cstheme="minorHAnsi"/>
          <w:noProof/>
          <w:sz w:val="24"/>
          <w:szCs w:val="24"/>
          <w:vertAlign w:val="superscript"/>
          <w:lang w:val="en-US"/>
        </w:rPr>
        <w:t>17,18</w:t>
      </w:r>
      <w:r w:rsidRPr="00275822">
        <w:rPr>
          <w:rFonts w:asciiTheme="minorHAnsi" w:eastAsia="Times New Roman" w:hAnsiTheme="minorHAnsi" w:cstheme="minorHAnsi"/>
          <w:sz w:val="24"/>
          <w:szCs w:val="24"/>
          <w:lang w:val="en-US"/>
        </w:rPr>
        <w:fldChar w:fldCharType="end"/>
      </w:r>
      <w:r w:rsidRPr="00275822">
        <w:rPr>
          <w:rFonts w:asciiTheme="minorHAnsi" w:eastAsia="Times New Roman" w:hAnsiTheme="minorHAnsi" w:cstheme="minorHAnsi"/>
          <w:sz w:val="24"/>
          <w:szCs w:val="24"/>
          <w:lang w:val="en-US"/>
        </w:rPr>
        <w:t>.</w:t>
      </w:r>
      <w:r>
        <w:rPr>
          <w:rFonts w:asciiTheme="minorHAnsi" w:eastAsia="Times New Roman" w:hAnsiTheme="minorHAnsi" w:cstheme="minorHAnsi"/>
          <w:sz w:val="24"/>
          <w:szCs w:val="24"/>
          <w:lang w:val="en-US"/>
        </w:rPr>
        <w:t xml:space="preserve"> </w:t>
      </w:r>
      <w:r w:rsidR="00E7402D" w:rsidRPr="00A42511">
        <w:rPr>
          <w:rFonts w:asciiTheme="minorHAnsi" w:eastAsia="Times New Roman" w:hAnsiTheme="minorHAnsi" w:cstheme="minorHAnsi"/>
          <w:sz w:val="24"/>
          <w:szCs w:val="24"/>
          <w:lang w:val="en-US"/>
        </w:rPr>
        <w:t>Safety is a</w:t>
      </w:r>
      <w:r>
        <w:rPr>
          <w:rFonts w:asciiTheme="minorHAnsi" w:eastAsia="Times New Roman" w:hAnsiTheme="minorHAnsi" w:cstheme="minorHAnsi"/>
          <w:sz w:val="24"/>
          <w:szCs w:val="24"/>
          <w:lang w:val="en-US"/>
        </w:rPr>
        <w:t>nother</w:t>
      </w:r>
      <w:r w:rsidR="00E7402D" w:rsidRPr="00A42511">
        <w:rPr>
          <w:rFonts w:asciiTheme="minorHAnsi" w:eastAsia="Times New Roman" w:hAnsiTheme="minorHAnsi" w:cstheme="minorHAnsi"/>
          <w:sz w:val="24"/>
          <w:szCs w:val="24"/>
          <w:lang w:val="en-US"/>
        </w:rPr>
        <w:t xml:space="preserve"> critical consideration</w:t>
      </w:r>
      <w:r w:rsidR="00E7402D" w:rsidRPr="00A42511">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MTcsMTg8L3N0eWxlPjwvRGlzcGxheVRleHQ+PHJlY29yZD48cmVjLW51bWJlcj48L3JlYy1udW1i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</w:fldData>
        </w:fldChar>
      </w:r>
      <w:r w:rsidR="00E7402D" w:rsidRPr="00A42511">
        <w:rPr>
          <w:rFonts w:asciiTheme="minorHAnsi" w:eastAsia="Times New Roman" w:hAnsiTheme="minorHAnsi" w:cstheme="minorHAnsi"/>
          <w:sz w:val="24"/>
          <w:szCs w:val="24"/>
          <w:lang w:val="en-US"/>
        </w:rPr>
        <w:instrText xml:space="preserve"> ADDIN EN.JS.CITE </w:instrText>
      </w:r>
      <w:r w:rsidR="00E7402D" w:rsidRPr="00A42511">
        <w:rPr>
          <w:rFonts w:asciiTheme="minorHAnsi" w:eastAsia="Times New Roman" w:hAnsiTheme="minorHAnsi" w:cstheme="minorHAnsi"/>
          <w:sz w:val="24"/>
          <w:szCs w:val="24"/>
          <w:lang w:val="en-US"/>
        </w:rPr>
      </w:r>
      <w:r w:rsidR="00E7402D" w:rsidRPr="00A42511">
        <w:rPr>
          <w:rFonts w:asciiTheme="minorHAnsi" w:eastAsia="Times New Roman" w:hAnsiTheme="minorHAnsi" w:cstheme="minorHAnsi"/>
          <w:sz w:val="24"/>
          <w:szCs w:val="24"/>
          <w:lang w:val="en-US"/>
        </w:rPr>
        <w:fldChar w:fldCharType="separate"/>
      </w:r>
      <w:r w:rsidR="00C2404F" w:rsidRPr="00A42511">
        <w:rPr>
          <w:rFonts w:asciiTheme="minorHAnsi" w:eastAsia="Times New Roman" w:hAnsiTheme="minorHAnsi" w:cstheme="minorHAnsi"/>
          <w:noProof/>
          <w:sz w:val="24"/>
          <w:szCs w:val="24"/>
          <w:vertAlign w:val="superscript"/>
          <w:lang w:val="en-US"/>
        </w:rPr>
        <w:t>17,18</w:t>
      </w:r>
      <w:r w:rsidR="00E7402D" w:rsidRPr="00A42511">
        <w:rPr>
          <w:rFonts w:asciiTheme="minorHAnsi" w:eastAsia="Times New Roman" w:hAnsiTheme="minorHAnsi" w:cstheme="minorHAnsi"/>
          <w:sz w:val="24"/>
          <w:szCs w:val="24"/>
          <w:lang w:val="en-US"/>
        </w:rPr>
        <w:fldChar w:fldCharType="end"/>
      </w:r>
      <w:r w:rsidR="00E7402D" w:rsidRPr="00A42511">
        <w:rPr>
          <w:rFonts w:asciiTheme="minorHAnsi" w:eastAsia="Times New Roman" w:hAnsiTheme="minorHAnsi" w:cstheme="minorHAnsi"/>
          <w:sz w:val="24"/>
          <w:szCs w:val="24"/>
          <w:lang w:val="en-US"/>
        </w:rPr>
        <w:t>. While generally safe and well-tolerated, the most serious acute adverse effect is the occurrence of seizures, which is extremely rare when treatment is delivered within recommended parameters</w:t>
      </w:r>
      <w:r w:rsidR="00E7402D" w:rsidRPr="00A42511">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MTEsMTcsMTg8L3N0eWxlPjwvRGlzcGxheVRleHQ+PHJlY29yZD48cmVjLW51bWJlcj48L3JlYy1u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</w:fldData>
        </w:fldChar>
      </w:r>
      <w:r w:rsidR="00E7402D" w:rsidRPr="00A42511">
        <w:rPr>
          <w:rFonts w:asciiTheme="minorHAnsi" w:eastAsia="Times New Roman" w:hAnsiTheme="minorHAnsi" w:cstheme="minorHAnsi"/>
          <w:sz w:val="24"/>
          <w:szCs w:val="24"/>
          <w:lang w:val="en-US"/>
        </w:rPr>
        <w:instrText xml:space="preserve"> ADDIN EN.JS.CITE </w:instrText>
      </w:r>
      <w:r w:rsidR="00E7402D" w:rsidRPr="00A42511">
        <w:rPr>
          <w:rFonts w:asciiTheme="minorHAnsi" w:eastAsia="Times New Roman" w:hAnsiTheme="minorHAnsi" w:cstheme="minorHAnsi"/>
          <w:sz w:val="24"/>
          <w:szCs w:val="24"/>
          <w:lang w:val="en-US"/>
        </w:rPr>
      </w:r>
      <w:r w:rsidR="00E7402D" w:rsidRPr="00A42511">
        <w:rPr>
          <w:rFonts w:asciiTheme="minorHAnsi" w:eastAsia="Times New Roman" w:hAnsiTheme="minorHAnsi" w:cstheme="minorHAnsi"/>
          <w:sz w:val="24"/>
          <w:szCs w:val="24"/>
          <w:lang w:val="en-US"/>
        </w:rPr>
        <w:fldChar w:fldCharType="separate"/>
      </w:r>
      <w:r w:rsidR="00C2404F" w:rsidRPr="00A42511">
        <w:rPr>
          <w:rFonts w:asciiTheme="minorHAnsi" w:eastAsia="Times New Roman" w:hAnsiTheme="minorHAnsi" w:cstheme="minorHAnsi"/>
          <w:noProof/>
          <w:sz w:val="24"/>
          <w:szCs w:val="24"/>
          <w:vertAlign w:val="superscript"/>
          <w:lang w:val="en-US"/>
        </w:rPr>
        <w:t>11,17,18</w:t>
      </w:r>
      <w:r w:rsidR="00E7402D" w:rsidRPr="00A42511">
        <w:rPr>
          <w:rFonts w:asciiTheme="minorHAnsi" w:eastAsia="Times New Roman" w:hAnsiTheme="minorHAnsi" w:cstheme="minorHAnsi"/>
          <w:sz w:val="24"/>
          <w:szCs w:val="24"/>
          <w:lang w:val="en-US"/>
        </w:rPr>
        <w:fldChar w:fldCharType="end"/>
      </w:r>
      <w:r w:rsidR="00E7402D" w:rsidRPr="00A42511">
        <w:rPr>
          <w:rFonts w:asciiTheme="minorHAnsi" w:eastAsia="Times New Roman" w:hAnsiTheme="minorHAnsi" w:cstheme="minorHAnsi"/>
          <w:sz w:val="24"/>
          <w:szCs w:val="24"/>
          <w:lang w:val="en-US"/>
        </w:rPr>
        <w:t>. Certain conditions and medications can increase the risk of inducing epileptic seizures, such as a personal history of epilepsy, brain lesions, administration of drugs lowering seizure threshold, sleep deprivation, and alcoholism</w:t>
      </w:r>
      <w:r w:rsidR="00E7402D" w:rsidRPr="00A42511">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00E7402D" w:rsidRPr="00A42511">
        <w:rPr>
          <w:rFonts w:asciiTheme="minorHAnsi" w:eastAsia="Times New Roman" w:hAnsiTheme="minorHAnsi" w:cstheme="minorHAnsi"/>
          <w:sz w:val="24"/>
          <w:szCs w:val="24"/>
          <w:lang w:val="en-US"/>
        </w:rPr>
        <w:instrText xml:space="preserve"> ADDIN EN.JS.CITE </w:instrText>
      </w:r>
      <w:r w:rsidR="00E7402D" w:rsidRPr="00A42511">
        <w:rPr>
          <w:rFonts w:asciiTheme="minorHAnsi" w:eastAsia="Times New Roman" w:hAnsiTheme="minorHAnsi" w:cstheme="minorHAnsi"/>
          <w:sz w:val="24"/>
          <w:szCs w:val="24"/>
          <w:lang w:val="en-US"/>
        </w:rPr>
      </w:r>
      <w:r w:rsidR="00E7402D"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18</w:t>
      </w:r>
      <w:r w:rsidR="00E7402D" w:rsidRPr="00A42511">
        <w:rPr>
          <w:rFonts w:asciiTheme="minorHAnsi" w:eastAsia="Times New Roman" w:hAnsiTheme="minorHAnsi" w:cstheme="minorHAnsi"/>
          <w:sz w:val="24"/>
          <w:szCs w:val="24"/>
          <w:lang w:val="en-US"/>
        </w:rPr>
        <w:fldChar w:fldCharType="end"/>
      </w:r>
      <w:r w:rsidR="00E7402D" w:rsidRPr="00A42511">
        <w:rPr>
          <w:rFonts w:asciiTheme="minorHAnsi" w:eastAsia="Times New Roman" w:hAnsiTheme="minorHAnsi" w:cstheme="minorHAnsi"/>
          <w:sz w:val="24"/>
          <w:szCs w:val="24"/>
          <w:lang w:val="en-US"/>
        </w:rPr>
        <w:t>. Other adverse effects, mostly mild and self-limited, can include scalp pain, headache, muscle twitching, dizziness, nausea, anxiety, insomnia, hypomania, and tinnitus</w:t>
      </w:r>
      <w:r w:rsidR="00E7402D" w:rsidRPr="00A42511">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MTEsMTcsMTgsMzk8L3N0eWxlPjwvRGlzcGxheVRleHQ+PHJlY29yZD48cmVjLW51bWJlcj48L3Jl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</w:fldData>
        </w:fldChar>
      </w:r>
      <w:r w:rsidR="00E7402D" w:rsidRPr="00A42511">
        <w:rPr>
          <w:rFonts w:asciiTheme="minorHAnsi" w:eastAsia="Times New Roman" w:hAnsiTheme="minorHAnsi" w:cstheme="minorHAnsi"/>
          <w:sz w:val="24"/>
          <w:szCs w:val="24"/>
          <w:lang w:val="en-US"/>
        </w:rPr>
        <w:instrText xml:space="preserve"> ADDIN EN.JS.CITE </w:instrText>
      </w:r>
      <w:r w:rsidR="00E7402D" w:rsidRPr="00A42511">
        <w:rPr>
          <w:rFonts w:asciiTheme="minorHAnsi" w:eastAsia="Times New Roman" w:hAnsiTheme="minorHAnsi" w:cstheme="minorHAnsi"/>
          <w:sz w:val="24"/>
          <w:szCs w:val="24"/>
          <w:lang w:val="en-US"/>
        </w:rPr>
      </w:r>
      <w:r w:rsidR="00E7402D" w:rsidRPr="00A42511">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11,17,18,39</w:t>
      </w:r>
      <w:r w:rsidR="00E7402D" w:rsidRPr="00A42511">
        <w:rPr>
          <w:rFonts w:asciiTheme="minorHAnsi" w:eastAsia="Times New Roman" w:hAnsiTheme="minorHAnsi" w:cstheme="minorHAnsi"/>
          <w:sz w:val="24"/>
          <w:szCs w:val="24"/>
          <w:lang w:val="en-US"/>
        </w:rPr>
        <w:fldChar w:fldCharType="end"/>
      </w:r>
      <w:r w:rsidR="00E7402D" w:rsidRPr="00A42511">
        <w:rPr>
          <w:rFonts w:asciiTheme="minorHAnsi" w:eastAsia="Times New Roman" w:hAnsiTheme="minorHAnsi" w:cstheme="minorHAnsi"/>
          <w:sz w:val="24"/>
          <w:szCs w:val="24"/>
          <w:lang w:val="en-US"/>
        </w:rPr>
        <w:t>. Absolute contraindications include the presence of metallic hardware in close contact with the coil, such as cochlear implants or implanted pulse generators, due to the risk of inducing device malfunction</w:t>
      </w:r>
      <w:r w:rsidR="00E7402D" w:rsidRPr="00A42511">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00E7402D" w:rsidRPr="00A42511">
        <w:rPr>
          <w:rFonts w:asciiTheme="minorHAnsi" w:eastAsia="Times New Roman" w:hAnsiTheme="minorHAnsi" w:cstheme="minorHAnsi"/>
          <w:sz w:val="24"/>
          <w:szCs w:val="24"/>
          <w:lang w:val="en-US"/>
        </w:rPr>
        <w:instrText xml:space="preserve"> ADDIN EN.JS.CITE </w:instrText>
      </w:r>
      <w:r w:rsidR="00E7402D" w:rsidRPr="00A42511">
        <w:rPr>
          <w:rFonts w:asciiTheme="minorHAnsi" w:eastAsia="Times New Roman" w:hAnsiTheme="minorHAnsi" w:cstheme="minorHAnsi"/>
          <w:sz w:val="24"/>
          <w:szCs w:val="24"/>
          <w:lang w:val="en-US"/>
        </w:rPr>
      </w:r>
      <w:r w:rsidR="00E7402D"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18</w:t>
      </w:r>
      <w:r w:rsidR="00E7402D" w:rsidRPr="00A42511">
        <w:rPr>
          <w:rFonts w:asciiTheme="minorHAnsi" w:eastAsia="Times New Roman" w:hAnsiTheme="minorHAnsi" w:cstheme="minorHAnsi"/>
          <w:sz w:val="24"/>
          <w:szCs w:val="24"/>
          <w:lang w:val="en-US"/>
        </w:rPr>
        <w:fldChar w:fldCharType="end"/>
      </w:r>
      <w:r w:rsidR="00E7402D" w:rsidRPr="00A42511">
        <w:rPr>
          <w:rFonts w:asciiTheme="minorHAnsi" w:eastAsia="Times New Roman" w:hAnsiTheme="minorHAnsi" w:cstheme="minorHAnsi"/>
          <w:sz w:val="24"/>
          <w:szCs w:val="24"/>
          <w:lang w:val="en-US"/>
        </w:rPr>
        <w:t>. Other conditions, like implanted brain electrodes, pregnancy, or severe heart disease, involve increased or uncertain risk</w:t>
      </w:r>
      <w:r w:rsidR="00E7402D" w:rsidRPr="00A42511">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00E7402D" w:rsidRPr="00A42511">
        <w:rPr>
          <w:rFonts w:asciiTheme="minorHAnsi" w:eastAsia="Times New Roman" w:hAnsiTheme="minorHAnsi" w:cstheme="minorHAnsi"/>
          <w:sz w:val="24"/>
          <w:szCs w:val="24"/>
          <w:lang w:val="en-US"/>
        </w:rPr>
        <w:instrText xml:space="preserve"> ADDIN EN.JS.CITE </w:instrText>
      </w:r>
      <w:r w:rsidR="00E7402D" w:rsidRPr="00A42511">
        <w:rPr>
          <w:rFonts w:asciiTheme="minorHAnsi" w:eastAsia="Times New Roman" w:hAnsiTheme="minorHAnsi" w:cstheme="minorHAnsi"/>
          <w:sz w:val="24"/>
          <w:szCs w:val="24"/>
          <w:lang w:val="en-US"/>
        </w:rPr>
      </w:r>
      <w:r w:rsidR="00E7402D"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18</w:t>
      </w:r>
      <w:r w:rsidR="00E7402D" w:rsidRPr="00A42511">
        <w:rPr>
          <w:rFonts w:asciiTheme="minorHAnsi" w:eastAsia="Times New Roman" w:hAnsiTheme="minorHAnsi" w:cstheme="minorHAnsi"/>
          <w:sz w:val="24"/>
          <w:szCs w:val="24"/>
          <w:lang w:val="en-US"/>
        </w:rPr>
        <w:fldChar w:fldCharType="end"/>
      </w:r>
      <w:r w:rsidR="00E7402D" w:rsidRPr="00A42511">
        <w:rPr>
          <w:rFonts w:asciiTheme="minorHAnsi" w:eastAsia="Times New Roman" w:hAnsiTheme="minorHAnsi" w:cstheme="minorHAnsi"/>
          <w:sz w:val="24"/>
          <w:szCs w:val="24"/>
          <w:lang w:val="en-US"/>
        </w:rPr>
        <w:t>.</w:t>
      </w:r>
    </w:p>
    <w:p w14:paraId="6E281CE3" w14:textId="77777777" w:rsidR="008466CC" w:rsidRDefault="008466CC">
      <w:pPr>
        <w:spacing w:after="0" w:line="240" w:lineRule="auto"/>
        <w:jc w:val="both"/>
        <w:rPr>
          <w:rFonts w:asciiTheme="minorHAnsi" w:eastAsia="Times New Roman" w:hAnsiTheme="minorHAnsi" w:cstheme="minorHAnsi"/>
          <w:sz w:val="24"/>
          <w:szCs w:val="24"/>
          <w:lang w:val="en-US"/>
        </w:rPr>
      </w:pPr>
    </w:p>
    <w:p w14:paraId="019744C1" w14:textId="799B621A" w:rsidR="008466CC" w:rsidRPr="00A42511" w:rsidDel="007515F6" w:rsidRDefault="008466CC" w:rsidP="00A42511">
      <w:pPr>
        <w:spacing w:after="0" w:line="240" w:lineRule="auto"/>
        <w:jc w:val="both"/>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P</w:t>
      </w:r>
      <w:r w:rsidRPr="00AF29EE">
        <w:rPr>
          <w:rFonts w:asciiTheme="minorHAnsi" w:eastAsia="Times New Roman" w:hAnsiTheme="minorHAnsi" w:cstheme="minorHAnsi"/>
          <w:sz w:val="24"/>
          <w:szCs w:val="24"/>
          <w:lang w:val="en-US"/>
        </w:rPr>
        <w:t>atient comfort and adherence</w:t>
      </w:r>
      <w:r w:rsidRPr="00AF29EE">
        <w:rPr>
          <w:rFonts w:asciiTheme="minorHAnsi" w:eastAsia="Times New Roman" w:hAnsiTheme="minorHAnsi" w:cstheme="minorHAnsi"/>
          <w:sz w:val="24"/>
          <w:szCs w:val="24"/>
          <w:lang w:val="en-US"/>
        </w:rPr>
        <w:fldChar w:fldCharType="begin">
          <w:fldData xml:space="preserve">PEVuZE5vdGU+PENpdGU+PEF1dGhvcj5Sb3NzaTwvQXV0aG9yPjxZZWFyPjIwMjE8L1llYXI+PFJl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==
</w:fldData>
        </w:fldChar>
      </w:r>
      <w:r w:rsidRPr="00AF29EE">
        <w:rPr>
          <w:rFonts w:asciiTheme="minorHAnsi" w:eastAsia="Times New Roman" w:hAnsiTheme="minorHAnsi" w:cstheme="minorHAnsi"/>
          <w:sz w:val="24"/>
          <w:szCs w:val="24"/>
          <w:lang w:val="en-US"/>
        </w:rPr>
        <w:instrText xml:space="preserve"> ADDIN EN.JS.CITE </w:instrText>
      </w:r>
      <w:r w:rsidRPr="00AF29EE">
        <w:rPr>
          <w:rFonts w:asciiTheme="minorHAnsi" w:eastAsia="Times New Roman" w:hAnsiTheme="minorHAnsi" w:cstheme="minorHAnsi"/>
          <w:sz w:val="24"/>
          <w:szCs w:val="24"/>
          <w:lang w:val="en-US"/>
        </w:rPr>
      </w:r>
      <w:r w:rsidRPr="00AF29EE">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40-42</w:t>
      </w:r>
      <w:r w:rsidRPr="00AF29EE">
        <w:rPr>
          <w:rFonts w:asciiTheme="minorHAnsi" w:eastAsia="Times New Roman" w:hAnsiTheme="minorHAnsi" w:cstheme="minorHAnsi"/>
          <w:sz w:val="24"/>
          <w:szCs w:val="24"/>
          <w:lang w:val="en-US"/>
        </w:rPr>
        <w:fldChar w:fldCharType="end"/>
      </w:r>
      <w:r w:rsidRPr="00AF29EE">
        <w:rPr>
          <w:rFonts w:asciiTheme="minorHAnsi" w:eastAsia="Times New Roman" w:hAnsiTheme="minorHAnsi" w:cstheme="minorHAnsi"/>
          <w:sz w:val="24"/>
          <w:szCs w:val="24"/>
          <w:lang w:val="en-US"/>
        </w:rPr>
        <w:t xml:space="preserve"> play crucial roles in treatment success</w:t>
      </w:r>
      <w:r w:rsidRPr="00AF29EE">
        <w:rPr>
          <w:rFonts w:asciiTheme="minorHAnsi" w:eastAsia="Times New Roman" w:hAnsiTheme="minorHAnsi" w:cstheme="minorHAnsi"/>
          <w:sz w:val="24"/>
          <w:szCs w:val="24"/>
          <w:lang w:val="en-US"/>
        </w:rPr>
        <w:fldChar w:fldCharType="begin">
          <w:fldData xml:space="preserve">PEVuZE5vdGU+PENpdGU+PEF1dGhvcj5NYWxsb248L0F1dGhvcj48WWVhcj4yMDIyPC9ZZWFyPjxJ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</w:fldData>
        </w:fldChar>
      </w:r>
      <w:r w:rsidRPr="00AF29EE">
        <w:rPr>
          <w:rFonts w:asciiTheme="minorHAnsi" w:eastAsia="Times New Roman" w:hAnsiTheme="minorHAnsi" w:cstheme="minorHAnsi"/>
          <w:sz w:val="24"/>
          <w:szCs w:val="24"/>
          <w:lang w:val="en-US"/>
        </w:rPr>
        <w:instrText xml:space="preserve"> ADDIN EN.JS.CITE </w:instrText>
      </w:r>
      <w:r w:rsidRPr="00AF29EE">
        <w:rPr>
          <w:rFonts w:asciiTheme="minorHAnsi" w:eastAsia="Times New Roman" w:hAnsiTheme="minorHAnsi" w:cstheme="minorHAnsi"/>
          <w:sz w:val="24"/>
          <w:szCs w:val="24"/>
          <w:lang w:val="en-US"/>
        </w:rPr>
      </w:r>
      <w:r w:rsidRPr="00AF29EE">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43</w:t>
      </w:r>
      <w:r w:rsidRPr="00AF29EE">
        <w:rPr>
          <w:rFonts w:asciiTheme="minorHAnsi" w:eastAsia="Times New Roman" w:hAnsiTheme="minorHAnsi" w:cstheme="minorHAnsi"/>
          <w:sz w:val="24"/>
          <w:szCs w:val="24"/>
          <w:lang w:val="en-US"/>
        </w:rPr>
        <w:fldChar w:fldCharType="end"/>
      </w:r>
      <w:r w:rsidRPr="00AF29EE">
        <w:rPr>
          <w:rFonts w:asciiTheme="minorHAnsi" w:eastAsia="Times New Roman" w:hAnsiTheme="minorHAnsi" w:cstheme="minorHAnsi"/>
          <w:sz w:val="24"/>
          <w:szCs w:val="24"/>
          <w:lang w:val="en-US"/>
        </w:rPr>
        <w:t>. The protocol includes specific measures to improve tolerability, such as initial familiarization with TMS sensations, the use of earplugs to enhance auditory safety, and the implementation of ramping strategies to gradually increase stimulation intensity. These adaptations are particularly valuable for individuals who experience discomfort during early sessions, potentially improving patient retention and overall treatment effectiveness</w:t>
      </w:r>
      <w:r w:rsidRPr="00AF29EE">
        <w:rPr>
          <w:rFonts w:asciiTheme="minorHAnsi" w:eastAsia="Times New Roman" w:hAnsiTheme="minorHAnsi" w:cstheme="minorHAnsi"/>
          <w:sz w:val="24"/>
          <w:szCs w:val="24"/>
          <w:lang w:val="en-US"/>
        </w:rPr>
        <w:fldChar w:fldCharType="begin">
          <w:fldData xml:space="preserve">PEVuZE5vdGU+PENpdGU+PEF1dGhvcj5NYWxsb248L0F1dGhvcj48WWVhcj4yMDIyPC9ZZWFyPjxJ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</w:fldData>
        </w:fldChar>
      </w:r>
      <w:r w:rsidRPr="00AF29EE">
        <w:rPr>
          <w:rFonts w:asciiTheme="minorHAnsi" w:eastAsia="Times New Roman" w:hAnsiTheme="minorHAnsi" w:cstheme="minorHAnsi"/>
          <w:sz w:val="24"/>
          <w:szCs w:val="24"/>
          <w:lang w:val="en-US"/>
        </w:rPr>
        <w:instrText xml:space="preserve"> ADDIN EN.JS.CITE </w:instrText>
      </w:r>
      <w:r w:rsidRPr="00AF29EE">
        <w:rPr>
          <w:rFonts w:asciiTheme="minorHAnsi" w:eastAsia="Times New Roman" w:hAnsiTheme="minorHAnsi" w:cstheme="minorHAnsi"/>
          <w:sz w:val="24"/>
          <w:szCs w:val="24"/>
          <w:lang w:val="en-US"/>
        </w:rPr>
      </w:r>
      <w:r w:rsidRPr="00AF29EE">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43</w:t>
      </w:r>
      <w:r w:rsidRPr="00AF29EE">
        <w:rPr>
          <w:rFonts w:asciiTheme="minorHAnsi" w:eastAsia="Times New Roman" w:hAnsiTheme="minorHAnsi" w:cstheme="minorHAnsi"/>
          <w:sz w:val="24"/>
          <w:szCs w:val="24"/>
          <w:lang w:val="en-US"/>
        </w:rPr>
        <w:fldChar w:fldCharType="end"/>
      </w:r>
      <w:r w:rsidRPr="00AF29EE">
        <w:rPr>
          <w:rFonts w:asciiTheme="minorHAnsi" w:eastAsia="Times New Roman" w:hAnsiTheme="minorHAnsi" w:cstheme="minorHAnsi"/>
          <w:sz w:val="24"/>
          <w:szCs w:val="24"/>
          <w:lang w:val="en-US"/>
        </w:rPr>
        <w:t>. The inclusion of structured post-session evaluations also enables the early detection and management of side effects, reinforcing patient safety and engagement throughout the treatment course</w:t>
      </w:r>
      <w:r w:rsidRPr="00AF29EE">
        <w:rPr>
          <w:rFonts w:asciiTheme="minorHAnsi" w:eastAsia="Times New Roman" w:hAnsiTheme="minorHAnsi" w:cstheme="minorHAnsi"/>
          <w:sz w:val="24"/>
          <w:szCs w:val="24"/>
          <w:lang w:val="en-US"/>
        </w:rPr>
        <w:fldChar w:fldCharType="begin">
          <w:fldData xml:space="preserve">PEVuZE5vdGU+PENpdGU+PEF1dGhvcj5NYWxsb248L0F1dGhvcj48WWVhcj4yMDIyPC9ZZWFyPjxJ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</w:fldData>
        </w:fldChar>
      </w:r>
      <w:r w:rsidRPr="00AF29EE">
        <w:rPr>
          <w:rFonts w:asciiTheme="minorHAnsi" w:eastAsia="Times New Roman" w:hAnsiTheme="minorHAnsi" w:cstheme="minorHAnsi"/>
          <w:sz w:val="24"/>
          <w:szCs w:val="24"/>
          <w:lang w:val="en-US"/>
        </w:rPr>
        <w:instrText xml:space="preserve"> ADDIN EN.JS.CITE </w:instrText>
      </w:r>
      <w:r w:rsidRPr="00AF29EE">
        <w:rPr>
          <w:rFonts w:asciiTheme="minorHAnsi" w:eastAsia="Times New Roman" w:hAnsiTheme="minorHAnsi" w:cstheme="minorHAnsi"/>
          <w:sz w:val="24"/>
          <w:szCs w:val="24"/>
          <w:lang w:val="en-US"/>
        </w:rPr>
      </w:r>
      <w:r w:rsidRPr="00AF29EE">
        <w:rPr>
          <w:rFonts w:asciiTheme="minorHAnsi" w:eastAsia="Times New Roman" w:hAnsiTheme="minorHAnsi" w:cstheme="minorHAnsi"/>
          <w:sz w:val="24"/>
          <w:szCs w:val="24"/>
          <w:lang w:val="en-US"/>
        </w:rPr>
        <w:fldChar w:fldCharType="separate"/>
      </w:r>
      <w:r w:rsidR="006F6936" w:rsidRPr="006F6936">
        <w:rPr>
          <w:rFonts w:asciiTheme="minorHAnsi" w:eastAsia="Times New Roman" w:hAnsiTheme="minorHAnsi" w:cstheme="minorHAnsi"/>
          <w:noProof/>
          <w:sz w:val="24"/>
          <w:szCs w:val="24"/>
          <w:vertAlign w:val="superscript"/>
          <w:lang w:val="en-US"/>
        </w:rPr>
        <w:t>43</w:t>
      </w:r>
      <w:r w:rsidRPr="00AF29EE">
        <w:rPr>
          <w:rFonts w:asciiTheme="minorHAnsi" w:eastAsia="Times New Roman" w:hAnsiTheme="minorHAnsi" w:cstheme="minorHAnsi"/>
          <w:sz w:val="24"/>
          <w:szCs w:val="24"/>
          <w:lang w:val="en-US"/>
        </w:rPr>
        <w:fldChar w:fldCharType="end"/>
      </w:r>
      <w:r w:rsidRPr="00AF29EE">
        <w:rPr>
          <w:rFonts w:asciiTheme="minorHAnsi" w:eastAsia="Times New Roman" w:hAnsiTheme="minorHAnsi" w:cstheme="minorHAnsi"/>
          <w:sz w:val="24"/>
          <w:szCs w:val="24"/>
          <w:lang w:val="en-US"/>
        </w:rPr>
        <w:t>.</w:t>
      </w:r>
    </w:p>
    <w:p w14:paraId="3B6D4BE7" w14:textId="77777777" w:rsidR="00A44511" w:rsidRPr="006F5915" w:rsidRDefault="00A44511">
      <w:pPr>
        <w:spacing w:after="0" w:line="240" w:lineRule="auto"/>
        <w:jc w:val="both"/>
        <w:rPr>
          <w:rFonts w:asciiTheme="minorHAnsi" w:eastAsia="Times New Roman" w:hAnsiTheme="minorHAnsi" w:cstheme="minorHAnsi"/>
          <w:sz w:val="24"/>
          <w:szCs w:val="24"/>
          <w:lang w:val="en-US"/>
        </w:rPr>
      </w:pPr>
    </w:p>
    <w:p w14:paraId="50D388F7" w14:textId="7C540972" w:rsidR="00E7402D" w:rsidRPr="00A42511" w:rsidRDefault="00E7402D" w:rsidP="00A42511">
      <w:pPr>
        <w:spacing w:after="0" w:line="240" w:lineRule="auto"/>
        <w:jc w:val="both"/>
        <w:rPr>
          <w:rFonts w:asciiTheme="minorHAnsi" w:eastAsia="Times New Roman" w:hAnsiTheme="minorHAnsi" w:cstheme="minorHAnsi"/>
          <w:sz w:val="24"/>
          <w:szCs w:val="24"/>
          <w:lang w:val="en-US"/>
        </w:rPr>
      </w:pPr>
      <w:r w:rsidRPr="00A42511">
        <w:rPr>
          <w:rFonts w:asciiTheme="minorHAnsi" w:eastAsia="Times New Roman" w:hAnsiTheme="minorHAnsi" w:cstheme="minorHAnsi"/>
          <w:sz w:val="24"/>
          <w:szCs w:val="24"/>
          <w:lang w:val="en-US"/>
        </w:rPr>
        <w:t xml:space="preserve">In addition to TMS equipment with local regulatory approval or clearance (e.g., CE mark in the EU, FDA in the US), sites where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xml:space="preserve"> is delivered should be equipped with appropriate life-support equipment, and emergency medical facilities are also advised in medical environments where outpatient TMS treatments are delivered</w:t>
      </w:r>
      <w:r w:rsidRPr="00A42511">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18</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TMS clinics must have an explicit plan to address syncope and seizures, and every member of the TMS team must be familiar with it</w:t>
      </w:r>
      <w:r w:rsidRPr="00A42511">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18</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For suspected syncope, </w:t>
      </w:r>
      <w:r w:rsidR="00D42C36">
        <w:rPr>
          <w:rFonts w:asciiTheme="minorHAnsi" w:eastAsia="Times New Roman" w:hAnsiTheme="minorHAnsi" w:cstheme="minorHAnsi"/>
          <w:sz w:val="24"/>
          <w:szCs w:val="24"/>
          <w:lang w:val="en-US"/>
        </w:rPr>
        <w:t>lying</w:t>
      </w:r>
      <w:r w:rsidR="00D42C36" w:rsidRPr="00A42511">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the patient down in a supine position with legs elevated is appropriate</w:t>
      </w:r>
      <w:r w:rsidRPr="00A42511">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18</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xml:space="preserve">. In case of seizures, efforts should focus on preventing complications like aspiration, turning the patient on one side (left lateral decubitus position is desirable) </w:t>
      </w:r>
      <w:r w:rsidRPr="00A42511">
        <w:rPr>
          <w:rFonts w:asciiTheme="minorHAnsi" w:eastAsia="Times New Roman" w:hAnsiTheme="minorHAnsi" w:cstheme="minorHAnsi"/>
          <w:sz w:val="24"/>
          <w:szCs w:val="24"/>
          <w:lang w:val="en-US"/>
        </w:rPr>
        <w:lastRenderedPageBreak/>
        <w:t>once movement ceases</w:t>
      </w:r>
      <w:r w:rsidRPr="00A42511">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18</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While TMS-induced seizures are typically brief and self-limited, delayed recovery of consciousness beyond 30 s warrants further medical evaluation</w:t>
      </w:r>
      <w:r w:rsidRPr="00A42511">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18</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Life-support equipment should be available in TMS clinical centers</w:t>
      </w:r>
      <w:r w:rsidRPr="00A42511">
        <w:rPr>
          <w:rFonts w:asciiTheme="minorHAnsi" w:eastAsia="Times New Roman" w:hAnsiTheme="minorHAnsi" w:cstheme="minorHAnsi"/>
          <w:sz w:val="24"/>
          <w:szCs w:val="24"/>
          <w:lang w:val="en-US"/>
        </w:rPr>
        <w:fldChar w:fldCharType="begin">
          <w:fldData xml:space="preserve">PEVuZE5vdGU+PENpdGU+PEF1dGhvcj5Sb3NzaTwvQXV0aG9yPjxZZWFyPjIwMDk8L1llYXI+PElE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18</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 However, for outpatient clinical settings applying standard protocols, the consensus of the Clinical TMS Society is that intravenous access, cardiac defibrillators, suction, and oxygen are not necessary</w:t>
      </w:r>
      <w:r w:rsidRPr="00A42511">
        <w:rPr>
          <w:rFonts w:asciiTheme="minorHAnsi" w:eastAsia="Times New Roman" w:hAnsiTheme="minorHAnsi" w:cstheme="minorHAnsi"/>
          <w:sz w:val="24"/>
          <w:szCs w:val="24"/>
          <w:lang w:val="en-US"/>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MTc8L3N0eWxlPjwvRGlzcGxheVRleHQ+PHJlY29yZD48cmVjLW51bWJlcj48L3JlYy1udW1iZXI+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lang w:val="en-US"/>
        </w:rPr>
      </w:r>
      <w:r w:rsidRPr="00A42511">
        <w:rPr>
          <w:rFonts w:asciiTheme="minorHAnsi" w:eastAsia="Times New Roman" w:hAnsiTheme="minorHAnsi" w:cstheme="minorHAnsi"/>
          <w:sz w:val="24"/>
          <w:szCs w:val="24"/>
          <w:lang w:val="en-US"/>
        </w:rPr>
        <w:fldChar w:fldCharType="separate"/>
      </w:r>
      <w:r w:rsidR="0025435F" w:rsidRPr="006F5915">
        <w:rPr>
          <w:rFonts w:asciiTheme="minorHAnsi" w:eastAsia="Times New Roman" w:hAnsiTheme="minorHAnsi" w:cstheme="minorHAnsi"/>
          <w:noProof/>
          <w:sz w:val="24"/>
          <w:szCs w:val="24"/>
          <w:vertAlign w:val="superscript"/>
          <w:lang w:val="en-US"/>
        </w:rPr>
        <w:t>17</w:t>
      </w:r>
      <w:r w:rsidRPr="00A42511">
        <w:rPr>
          <w:rFonts w:asciiTheme="minorHAnsi" w:eastAsia="Times New Roman" w:hAnsiTheme="minorHAnsi" w:cstheme="minorHAnsi"/>
          <w:sz w:val="24"/>
          <w:szCs w:val="24"/>
          <w:lang w:val="en-US"/>
        </w:rPr>
        <w:fldChar w:fldCharType="end"/>
      </w:r>
      <w:r w:rsidRPr="00A42511">
        <w:rPr>
          <w:rFonts w:asciiTheme="minorHAnsi" w:eastAsia="Times New Roman" w:hAnsiTheme="minorHAnsi" w:cstheme="minorHAnsi"/>
          <w:sz w:val="24"/>
          <w:szCs w:val="24"/>
          <w:lang w:val="en-US"/>
        </w:rPr>
        <w:t>.</w:t>
      </w:r>
    </w:p>
    <w:p w14:paraId="4DDD05BA" w14:textId="77777777" w:rsidR="00A44511" w:rsidRPr="006F5915" w:rsidRDefault="00A44511">
      <w:pPr>
        <w:spacing w:after="0" w:line="240" w:lineRule="auto"/>
        <w:jc w:val="both"/>
        <w:rPr>
          <w:rFonts w:asciiTheme="minorHAnsi" w:eastAsia="Times New Roman" w:hAnsiTheme="minorHAnsi" w:cstheme="minorHAnsi"/>
          <w:sz w:val="24"/>
          <w:szCs w:val="24"/>
          <w:lang w:val="en-US"/>
        </w:rPr>
      </w:pPr>
    </w:p>
    <w:p w14:paraId="315EFFA8" w14:textId="5C12B60D" w:rsidR="007515F6" w:rsidRDefault="00C73371">
      <w:pPr>
        <w:spacing w:after="0" w:line="240" w:lineRule="auto"/>
        <w:jc w:val="both"/>
        <w:rPr>
          <w:rFonts w:asciiTheme="minorHAnsi" w:eastAsia="Times New Roman" w:hAnsiTheme="minorHAnsi" w:cstheme="minorHAnsi"/>
          <w:sz w:val="24"/>
          <w:szCs w:val="24"/>
          <w:lang w:val="en-US"/>
        </w:rPr>
      </w:pPr>
      <w:r w:rsidRPr="00A42511">
        <w:rPr>
          <w:rFonts w:asciiTheme="minorHAnsi" w:hAnsiTheme="minorHAnsi" w:cstheme="minorHAnsi"/>
          <w:sz w:val="24"/>
          <w:szCs w:val="24"/>
          <w:lang w:val="en-US"/>
        </w:rPr>
        <w:t>Appropriate training for personnel is a crucial step in setting up a TMS clinic</w:t>
      </w:r>
      <w:r w:rsidRPr="00A42511">
        <w:rPr>
          <w:rFonts w:asciiTheme="minorHAnsi" w:hAnsiTheme="minorHAnsi" w:cstheme="minorHAnsi"/>
          <w:sz w:val="24"/>
          <w:szCs w:val="24"/>
          <w:vertAlign w:val="superscript"/>
          <w:lang w:val="en-US"/>
        </w:rPr>
        <w:t>19</w:t>
      </w:r>
      <w:r w:rsidRPr="00A42511">
        <w:rPr>
          <w:rFonts w:asciiTheme="minorHAnsi" w:hAnsiTheme="minorHAnsi" w:cstheme="minorHAnsi"/>
          <w:sz w:val="24"/>
          <w:szCs w:val="24"/>
          <w:lang w:val="en-US"/>
        </w:rPr>
        <w:t xml:space="preserve">. The required credentials and training depend on the site and the local regulatory requirements, as well as the type and purpose of </w:t>
      </w:r>
      <w:r w:rsidR="00D42C36">
        <w:rPr>
          <w:rFonts w:asciiTheme="minorHAnsi" w:hAnsiTheme="minorHAnsi" w:cstheme="minorHAnsi"/>
          <w:sz w:val="24"/>
          <w:szCs w:val="24"/>
          <w:lang w:val="en-US"/>
        </w:rPr>
        <w:t xml:space="preserve">the </w:t>
      </w:r>
      <w:r w:rsidRPr="00A42511">
        <w:rPr>
          <w:rFonts w:asciiTheme="minorHAnsi" w:hAnsiTheme="minorHAnsi" w:cstheme="minorHAnsi"/>
          <w:sz w:val="24"/>
          <w:szCs w:val="24"/>
          <w:lang w:val="en-US"/>
        </w:rPr>
        <w:t>TMS application</w:t>
      </w:r>
      <w:r w:rsidRPr="00A42511">
        <w:rPr>
          <w:rFonts w:asciiTheme="minorHAnsi" w:hAnsiTheme="minorHAnsi" w:cstheme="minorHAnsi"/>
          <w:sz w:val="24"/>
          <w:szCs w:val="24"/>
          <w:vertAlign w:val="superscript"/>
          <w:lang w:val="en-US"/>
        </w:rPr>
        <w:t>17-19</w:t>
      </w:r>
      <w:r w:rsidRPr="00A42511">
        <w:rPr>
          <w:rFonts w:asciiTheme="minorHAnsi" w:hAnsiTheme="minorHAnsi" w:cstheme="minorHAnsi"/>
          <w:sz w:val="24"/>
          <w:szCs w:val="24"/>
          <w:lang w:val="en-US"/>
        </w:rPr>
        <w:t xml:space="preserve">. At our center, this includes completion of a certified TMS training program and supervised performance of TMS. Trainees should demonstrate proficiency in MH localization and </w:t>
      </w:r>
      <w:proofErr w:type="spellStart"/>
      <w:r w:rsidRPr="00A42511">
        <w:rPr>
          <w:rFonts w:asciiTheme="minorHAnsi" w:hAnsiTheme="minorHAnsi" w:cstheme="minorHAnsi"/>
          <w:sz w:val="24"/>
          <w:szCs w:val="24"/>
          <w:lang w:val="en-US"/>
        </w:rPr>
        <w:t>rMT</w:t>
      </w:r>
      <w:proofErr w:type="spellEnd"/>
      <w:r w:rsidRPr="00A42511">
        <w:rPr>
          <w:rFonts w:asciiTheme="minorHAnsi" w:hAnsiTheme="minorHAnsi" w:cstheme="minorHAnsi"/>
          <w:sz w:val="24"/>
          <w:szCs w:val="24"/>
          <w:lang w:val="en-US"/>
        </w:rPr>
        <w:t xml:space="preserve"> determination, accurate coil positioning, and adherence to safety procedures, before independent operation. Periodic re-assessment and refresher training are also recommended to maintain standardization. Particularly when </w:t>
      </w:r>
      <w:proofErr w:type="spellStart"/>
      <w:r w:rsidRPr="00A42511">
        <w:rPr>
          <w:rFonts w:asciiTheme="minorHAnsi" w:hAnsiTheme="minorHAnsi" w:cstheme="minorHAnsi"/>
          <w:sz w:val="24"/>
          <w:szCs w:val="24"/>
          <w:lang w:val="en-US"/>
        </w:rPr>
        <w:t>rTMS</w:t>
      </w:r>
      <w:proofErr w:type="spellEnd"/>
      <w:r w:rsidRPr="00A42511">
        <w:rPr>
          <w:rFonts w:asciiTheme="minorHAnsi" w:hAnsiTheme="minorHAnsi" w:cstheme="minorHAnsi"/>
          <w:sz w:val="24"/>
          <w:szCs w:val="24"/>
          <w:lang w:val="en-US"/>
        </w:rPr>
        <w:t xml:space="preserve"> is used as treatment for a medical condition, a licensed physician, serving as the medically responsible clinician, supervises application of treatments, which can be carried out by a trained medical assistant</w:t>
      </w:r>
      <w:r w:rsidRPr="00A42511">
        <w:rPr>
          <w:rFonts w:asciiTheme="minorHAnsi" w:hAnsiTheme="minorHAnsi" w:cstheme="minorHAnsi"/>
          <w:sz w:val="24"/>
          <w:szCs w:val="24"/>
          <w:vertAlign w:val="superscript"/>
          <w:lang w:val="en-US"/>
        </w:rPr>
        <w:t>17-19</w:t>
      </w:r>
      <w:r w:rsidRPr="00A42511">
        <w:rPr>
          <w:rFonts w:asciiTheme="minorHAnsi" w:hAnsiTheme="minorHAnsi" w:cstheme="minorHAnsi"/>
          <w:sz w:val="24"/>
          <w:szCs w:val="24"/>
          <w:lang w:val="en-US"/>
        </w:rPr>
        <w:t>. TMS technician</w:t>
      </w:r>
      <w:r w:rsidR="006F5915">
        <w:rPr>
          <w:rFonts w:asciiTheme="minorHAnsi" w:hAnsiTheme="minorHAnsi" w:cstheme="minorHAnsi"/>
          <w:sz w:val="24"/>
          <w:szCs w:val="24"/>
          <w:lang w:val="en-US"/>
        </w:rPr>
        <w:t>s</w:t>
      </w:r>
      <w:r w:rsidRPr="00A42511">
        <w:rPr>
          <w:rFonts w:asciiTheme="minorHAnsi" w:hAnsiTheme="minorHAnsi" w:cstheme="minorHAnsi"/>
          <w:sz w:val="24"/>
          <w:szCs w:val="24"/>
          <w:lang w:val="en-US"/>
        </w:rPr>
        <w:t>, especially those without medical training, should have basic knowledge of brain physiology, TMS mechanisms, potential risks, and physiological changes induced</w:t>
      </w:r>
      <w:r w:rsidR="006F5915">
        <w:rPr>
          <w:rFonts w:asciiTheme="minorHAnsi" w:hAnsiTheme="minorHAnsi" w:cstheme="minorHAnsi"/>
          <w:sz w:val="24"/>
          <w:szCs w:val="24"/>
          <w:lang w:val="en-US"/>
        </w:rPr>
        <w:t xml:space="preserve"> by treatment</w:t>
      </w:r>
      <w:r w:rsidRPr="00A42511">
        <w:rPr>
          <w:rFonts w:asciiTheme="minorHAnsi" w:hAnsiTheme="minorHAnsi" w:cstheme="minorHAnsi"/>
          <w:sz w:val="24"/>
          <w:szCs w:val="24"/>
          <w:vertAlign w:val="superscript"/>
          <w:lang w:val="en-US"/>
        </w:rPr>
        <w:t>17-19</w:t>
      </w:r>
      <w:r w:rsidRPr="00A42511">
        <w:rPr>
          <w:rFonts w:asciiTheme="minorHAnsi" w:hAnsiTheme="minorHAnsi" w:cstheme="minorHAnsi"/>
          <w:sz w:val="24"/>
          <w:szCs w:val="24"/>
          <w:lang w:val="en-US"/>
        </w:rPr>
        <w:t>. It is also recommended that TMS technicians have cardiopulmonary or basic life support training</w:t>
      </w:r>
      <w:r w:rsidRPr="00A42511">
        <w:rPr>
          <w:rFonts w:asciiTheme="minorHAnsi" w:hAnsiTheme="minorHAnsi" w:cstheme="minorHAnsi"/>
          <w:sz w:val="24"/>
          <w:szCs w:val="24"/>
          <w:vertAlign w:val="superscript"/>
          <w:lang w:val="en-US"/>
        </w:rPr>
        <w:t>17,18</w:t>
      </w:r>
      <w:r w:rsidRPr="00A42511">
        <w:rPr>
          <w:rFonts w:asciiTheme="minorHAnsi" w:hAnsiTheme="minorHAnsi" w:cstheme="minorHAnsi"/>
          <w:sz w:val="24"/>
          <w:szCs w:val="24"/>
          <w:lang w:val="en-US"/>
        </w:rPr>
        <w:t>. Additionally, personnel skilled in the management of syncope and seizure should be present in TMS clinics</w:t>
      </w:r>
      <w:r w:rsidRPr="00A42511">
        <w:rPr>
          <w:rFonts w:asciiTheme="minorHAnsi" w:hAnsiTheme="minorHAnsi" w:cstheme="minorHAnsi"/>
          <w:sz w:val="24"/>
          <w:szCs w:val="24"/>
          <w:vertAlign w:val="superscript"/>
          <w:lang w:val="en-US"/>
        </w:rPr>
        <w:t>17,18</w:t>
      </w:r>
      <w:r w:rsidRPr="00A42511">
        <w:rPr>
          <w:rFonts w:asciiTheme="minorHAnsi" w:hAnsiTheme="minorHAnsi" w:cstheme="minorHAnsi"/>
          <w:sz w:val="24"/>
          <w:szCs w:val="24"/>
          <w:lang w:val="en-US"/>
        </w:rPr>
        <w:t>. Finally, for routine clinical treatment sessions, a physician should be accessible in case of an emergency</w:t>
      </w:r>
      <w:r w:rsidRPr="00A42511">
        <w:rPr>
          <w:rFonts w:asciiTheme="minorHAnsi" w:hAnsiTheme="minorHAnsi" w:cstheme="minorHAnsi"/>
          <w:sz w:val="24"/>
          <w:szCs w:val="24"/>
          <w:vertAlign w:val="superscript"/>
          <w:lang w:val="en-US"/>
        </w:rPr>
        <w:t>17,18</w:t>
      </w:r>
      <w:r w:rsidRPr="00A42511">
        <w:rPr>
          <w:rFonts w:asciiTheme="minorHAnsi" w:hAnsiTheme="minorHAnsi" w:cstheme="minorHAnsi"/>
          <w:sz w:val="24"/>
          <w:szCs w:val="24"/>
          <w:lang w:val="en-US"/>
        </w:rPr>
        <w:t>.</w:t>
      </w:r>
    </w:p>
    <w:p w14:paraId="4D6C5999" w14:textId="77777777" w:rsidR="007515F6" w:rsidRPr="00A42511" w:rsidRDefault="007515F6" w:rsidP="00A42511">
      <w:pPr>
        <w:spacing w:after="0" w:line="240" w:lineRule="auto"/>
        <w:jc w:val="both"/>
        <w:rPr>
          <w:rFonts w:asciiTheme="minorHAnsi" w:eastAsia="Times New Roman" w:hAnsiTheme="minorHAnsi" w:cstheme="minorHAnsi"/>
          <w:sz w:val="24"/>
          <w:szCs w:val="24"/>
          <w:lang w:val="en-US"/>
        </w:rPr>
      </w:pPr>
    </w:p>
    <w:p w14:paraId="0939F351" w14:textId="7CC45128" w:rsidR="006F5915" w:rsidRPr="00A42511" w:rsidRDefault="006F5915" w:rsidP="00A42511">
      <w:pPr>
        <w:spacing w:after="0" w:line="240" w:lineRule="auto"/>
        <w:jc w:val="both"/>
        <w:rPr>
          <w:rFonts w:asciiTheme="minorHAnsi" w:eastAsia="Times New Roman" w:hAnsiTheme="minorHAnsi" w:cstheme="minorHAnsi"/>
          <w:sz w:val="24"/>
          <w:szCs w:val="24"/>
          <w:lang w:val="en-US"/>
        </w:rPr>
      </w:pPr>
      <w:r w:rsidRPr="00A42511">
        <w:rPr>
          <w:rFonts w:asciiTheme="minorHAnsi" w:eastAsia="Times New Roman" w:hAnsiTheme="minorHAnsi" w:cstheme="minorHAnsi"/>
          <w:sz w:val="24"/>
          <w:szCs w:val="24"/>
          <w:lang w:val="en-US"/>
        </w:rPr>
        <w:t>Another critical component of effective TMS administration is the precise determination of the stimulation site</w:t>
      </w:r>
      <w:r w:rsidRPr="00A42511">
        <w:rPr>
          <w:rFonts w:asciiTheme="minorHAnsi" w:eastAsia="Times New Roman" w:hAnsiTheme="minorHAnsi" w:cstheme="minorHAnsi"/>
          <w:sz w:val="24"/>
          <w:szCs w:val="24"/>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MTc8L3N0eWxlPjwvRGlzcGxheVRleHQ+PHJlY29yZD48cmVjLW51bWJlcj48L3JlYy1udW1iZXI+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Pr="00A42511">
        <w:rPr>
          <w:rFonts w:asciiTheme="minorHAnsi" w:eastAsia="Times New Roman" w:hAnsiTheme="minorHAnsi" w:cstheme="minorHAnsi"/>
          <w:noProof/>
          <w:sz w:val="24"/>
          <w:szCs w:val="24"/>
          <w:vertAlign w:val="superscript"/>
          <w:lang w:val="en-US"/>
        </w:rPr>
        <w:t>17</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 Here</w:t>
      </w:r>
      <w:r w:rsidR="00D42C36">
        <w:rPr>
          <w:rFonts w:asciiTheme="minorHAnsi" w:eastAsia="Times New Roman" w:hAnsiTheme="minorHAnsi" w:cstheme="minorHAnsi"/>
          <w:sz w:val="24"/>
          <w:szCs w:val="24"/>
          <w:lang w:val="en-US"/>
        </w:rPr>
        <w:t>,</w:t>
      </w:r>
      <w:r w:rsidRPr="00A42511">
        <w:rPr>
          <w:rFonts w:asciiTheme="minorHAnsi" w:eastAsia="Times New Roman" w:hAnsiTheme="minorHAnsi" w:cstheme="minorHAnsi"/>
          <w:sz w:val="24"/>
          <w:szCs w:val="24"/>
          <w:lang w:val="en-US"/>
        </w:rPr>
        <w:t xml:space="preserve"> we highlight the importance of using structured non-</w:t>
      </w:r>
      <w:proofErr w:type="spellStart"/>
      <w:r w:rsidRPr="00A42511">
        <w:rPr>
          <w:rFonts w:asciiTheme="minorHAnsi" w:eastAsia="Times New Roman" w:hAnsiTheme="minorHAnsi" w:cstheme="minorHAnsi"/>
          <w:sz w:val="24"/>
          <w:szCs w:val="24"/>
          <w:lang w:val="en-US"/>
        </w:rPr>
        <w:t>neuronavigated</w:t>
      </w:r>
      <w:proofErr w:type="spellEnd"/>
      <w:r w:rsidRPr="00A42511">
        <w:rPr>
          <w:rFonts w:asciiTheme="minorHAnsi" w:eastAsia="Times New Roman" w:hAnsiTheme="minorHAnsi" w:cstheme="minorHAnsi"/>
          <w:sz w:val="24"/>
          <w:szCs w:val="24"/>
          <w:lang w:val="en-US"/>
        </w:rPr>
        <w:t xml:space="preserve"> approaches such as the 5 cm</w:t>
      </w:r>
      <w:r w:rsidR="00D42C36">
        <w:rPr>
          <w:rFonts w:asciiTheme="minorHAnsi" w:eastAsia="Times New Roman" w:hAnsiTheme="minorHAnsi" w:cstheme="minorHAnsi"/>
          <w:sz w:val="24"/>
          <w:szCs w:val="24"/>
          <w:lang w:val="en-US"/>
        </w:rPr>
        <w:t xml:space="preserve"> </w:t>
      </w:r>
      <w:r w:rsidRPr="00A42511">
        <w:rPr>
          <w:rFonts w:asciiTheme="minorHAnsi" w:eastAsia="Times New Roman" w:hAnsiTheme="minorHAnsi" w:cstheme="minorHAnsi"/>
          <w:sz w:val="24"/>
          <w:szCs w:val="24"/>
          <w:lang w:val="en-US"/>
        </w:rPr>
        <w:t>rule and the Beam F3 method to identify the L-DLPFC as the primary target for depression treatment</w:t>
      </w:r>
      <w:r w:rsidRPr="00A42511">
        <w:rPr>
          <w:rFonts w:asciiTheme="minorHAnsi" w:eastAsia="Times New Roman" w:hAnsiTheme="minorHAnsi" w:cstheme="minorHAnsi"/>
          <w:sz w:val="24"/>
          <w:szCs w:val="24"/>
        </w:rPr>
        <w:fldChar w:fldCharType="begin">
          <w:fldData xml:space="preserve">PEVuZE5vdGU+PENpdGU+PEF1dGhvcj5UcmFwcDwvQXV0aG9yPjxZZWFyPjIwMjM8L1llYXI+PElE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006F6936" w:rsidRPr="006F6936">
        <w:rPr>
          <w:rFonts w:asciiTheme="minorHAnsi" w:eastAsia="Times New Roman" w:hAnsiTheme="minorHAnsi" w:cstheme="minorHAnsi"/>
          <w:noProof/>
          <w:sz w:val="24"/>
          <w:szCs w:val="24"/>
          <w:vertAlign w:val="superscript"/>
          <w:lang w:val="en-US"/>
        </w:rPr>
        <w:t>44,45</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 While non-</w:t>
      </w:r>
      <w:proofErr w:type="spellStart"/>
      <w:r w:rsidRPr="00A42511">
        <w:rPr>
          <w:rFonts w:asciiTheme="minorHAnsi" w:eastAsia="Times New Roman" w:hAnsiTheme="minorHAnsi" w:cstheme="minorHAnsi"/>
          <w:sz w:val="24"/>
          <w:szCs w:val="24"/>
          <w:lang w:val="en-US"/>
        </w:rPr>
        <w:t>neuronavigated</w:t>
      </w:r>
      <w:proofErr w:type="spellEnd"/>
      <w:r w:rsidRPr="00A42511">
        <w:rPr>
          <w:rFonts w:asciiTheme="minorHAnsi" w:eastAsia="Times New Roman" w:hAnsiTheme="minorHAnsi" w:cstheme="minorHAnsi"/>
          <w:sz w:val="24"/>
          <w:szCs w:val="24"/>
          <w:lang w:val="en-US"/>
        </w:rPr>
        <w:t xml:space="preserve"> methods are practical, they </w:t>
      </w:r>
      <w:r w:rsidR="00C106D8">
        <w:rPr>
          <w:rFonts w:asciiTheme="minorHAnsi" w:eastAsia="Times New Roman" w:hAnsiTheme="minorHAnsi" w:cstheme="minorHAnsi"/>
          <w:sz w:val="24"/>
          <w:szCs w:val="24"/>
          <w:lang w:val="en-US"/>
        </w:rPr>
        <w:t xml:space="preserve">nevertheless </w:t>
      </w:r>
      <w:r w:rsidRPr="00A42511">
        <w:rPr>
          <w:rFonts w:asciiTheme="minorHAnsi" w:eastAsia="Times New Roman" w:hAnsiTheme="minorHAnsi" w:cstheme="minorHAnsi"/>
          <w:sz w:val="24"/>
          <w:szCs w:val="24"/>
          <w:lang w:val="en-US"/>
        </w:rPr>
        <w:t>have limitations such as inherent inter-individual anatomical variation, with implications for precision, accuracy</w:t>
      </w:r>
      <w:r w:rsidR="00D42C36">
        <w:rPr>
          <w:rFonts w:asciiTheme="minorHAnsi" w:eastAsia="Times New Roman" w:hAnsiTheme="minorHAnsi" w:cstheme="minorHAnsi"/>
          <w:sz w:val="24"/>
          <w:szCs w:val="24"/>
          <w:lang w:val="en-US"/>
        </w:rPr>
        <w:t>,</w:t>
      </w:r>
      <w:r w:rsidRPr="00A42511">
        <w:rPr>
          <w:rFonts w:asciiTheme="minorHAnsi" w:eastAsia="Times New Roman" w:hAnsiTheme="minorHAnsi" w:cstheme="minorHAnsi"/>
          <w:sz w:val="24"/>
          <w:szCs w:val="24"/>
          <w:lang w:val="en-US"/>
        </w:rPr>
        <w:t xml:space="preserve"> and reproducibility</w:t>
      </w:r>
      <w:r w:rsidRPr="00A42511">
        <w:rPr>
          <w:rFonts w:asciiTheme="minorHAnsi" w:eastAsia="Times New Roman" w:hAnsiTheme="minorHAnsi" w:cstheme="minorHAnsi"/>
          <w:sz w:val="24"/>
          <w:szCs w:val="24"/>
        </w:rPr>
        <w:fldChar w:fldCharType="begin">
          <w:fldData xml:space="preserve">PEVuZE5vdGU+PENpdGU+PEF1dGhvcj5IZXJ3aWc8L0F1dGhvcj48WWVhcj4yMDAxPC9ZZWFyPjxJ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006F6936" w:rsidRPr="006F6936">
        <w:rPr>
          <w:rFonts w:asciiTheme="minorHAnsi" w:eastAsia="Times New Roman" w:hAnsiTheme="minorHAnsi" w:cstheme="minorHAnsi"/>
          <w:noProof/>
          <w:sz w:val="24"/>
          <w:szCs w:val="24"/>
          <w:vertAlign w:val="superscript"/>
          <w:lang w:val="en-US"/>
        </w:rPr>
        <w:t>45-48</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 xml:space="preserve">. On the other hand, while </w:t>
      </w:r>
      <w:proofErr w:type="spellStart"/>
      <w:r w:rsidRPr="00A42511">
        <w:rPr>
          <w:rFonts w:asciiTheme="minorHAnsi" w:eastAsia="Times New Roman" w:hAnsiTheme="minorHAnsi" w:cstheme="minorHAnsi"/>
          <w:sz w:val="24"/>
          <w:szCs w:val="24"/>
          <w:lang w:val="en-US"/>
        </w:rPr>
        <w:t>neuronavigation</w:t>
      </w:r>
      <w:proofErr w:type="spellEnd"/>
      <w:r w:rsidRPr="00A42511">
        <w:rPr>
          <w:rFonts w:asciiTheme="minorHAnsi" w:eastAsia="Times New Roman" w:hAnsiTheme="minorHAnsi" w:cstheme="minorHAnsi"/>
          <w:sz w:val="24"/>
          <w:szCs w:val="24"/>
          <w:lang w:val="en-US"/>
        </w:rPr>
        <w:t xml:space="preserve"> offers the highest accuracy</w:t>
      </w:r>
      <w:r w:rsidRPr="00A42511">
        <w:rPr>
          <w:rFonts w:asciiTheme="minorHAnsi" w:eastAsia="Times New Roman" w:hAnsiTheme="minorHAnsi" w:cstheme="minorHAnsi"/>
          <w:sz w:val="24"/>
          <w:szCs w:val="24"/>
        </w:rPr>
        <w:fldChar w:fldCharType="begin">
          <w:fldData xml:space="preserve">PEVuZE5vdGU+PENpdGU+PEF1dGhvcj5DYXVsZmllbGQ8L0F1dGhvcj48WWVhcj4yMDIyPC9ZZWFy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006F6936" w:rsidRPr="006F6936">
        <w:rPr>
          <w:rFonts w:asciiTheme="minorHAnsi" w:eastAsia="Times New Roman" w:hAnsiTheme="minorHAnsi" w:cstheme="minorHAnsi"/>
          <w:noProof/>
          <w:sz w:val="24"/>
          <w:szCs w:val="24"/>
          <w:vertAlign w:val="superscript"/>
          <w:lang w:val="en-US"/>
        </w:rPr>
        <w:t>49</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 limited availability in clinical settings may limit access if other methods are not used</w:t>
      </w:r>
      <w:r w:rsidRPr="00A42511">
        <w:rPr>
          <w:rFonts w:asciiTheme="minorHAnsi" w:eastAsia="Times New Roman" w:hAnsiTheme="minorHAnsi" w:cstheme="minorHAnsi"/>
          <w:sz w:val="24"/>
          <w:szCs w:val="24"/>
        </w:rPr>
        <w:fldChar w:fldCharType="begin">
          <w:fldData xml:space="preserve">PEVuZE5vdGU+PENpdGU+PEF1dGhvcj5QZXJlcmE8L0F1dGhvcj48WWVhcj4yMDE2PC9ZZWFyPjxJ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Pr="00A42511">
        <w:rPr>
          <w:rFonts w:asciiTheme="minorHAnsi" w:eastAsia="Times New Roman" w:hAnsiTheme="minorHAnsi" w:cstheme="minorHAnsi"/>
          <w:noProof/>
          <w:sz w:val="24"/>
          <w:szCs w:val="24"/>
          <w:vertAlign w:val="superscript"/>
          <w:lang w:val="en-US"/>
        </w:rPr>
        <w:t>17</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 xml:space="preserve">. Moreover, </w:t>
      </w:r>
      <w:proofErr w:type="spellStart"/>
      <w:r w:rsidRPr="00A42511">
        <w:rPr>
          <w:rFonts w:asciiTheme="minorHAnsi" w:eastAsia="Times New Roman" w:hAnsiTheme="minorHAnsi" w:cstheme="minorHAnsi"/>
          <w:sz w:val="24"/>
          <w:szCs w:val="24"/>
          <w:lang w:val="en-US"/>
        </w:rPr>
        <w:t>neuronavigation</w:t>
      </w:r>
      <w:proofErr w:type="spellEnd"/>
      <w:r w:rsidRPr="00A42511">
        <w:rPr>
          <w:rFonts w:asciiTheme="minorHAnsi" w:eastAsia="Times New Roman" w:hAnsiTheme="minorHAnsi" w:cstheme="minorHAnsi"/>
          <w:sz w:val="24"/>
          <w:szCs w:val="24"/>
          <w:lang w:val="en-US"/>
        </w:rPr>
        <w:t xml:space="preserve"> did not offer </w:t>
      </w:r>
      <w:r w:rsidR="00D42C36">
        <w:rPr>
          <w:rFonts w:asciiTheme="minorHAnsi" w:eastAsia="Times New Roman" w:hAnsiTheme="minorHAnsi" w:cstheme="minorHAnsi"/>
          <w:sz w:val="24"/>
          <w:szCs w:val="24"/>
          <w:lang w:val="en-US"/>
        </w:rPr>
        <w:t xml:space="preserve">a </w:t>
      </w:r>
      <w:r w:rsidRPr="00A42511">
        <w:rPr>
          <w:rFonts w:asciiTheme="minorHAnsi" w:eastAsia="Times New Roman" w:hAnsiTheme="minorHAnsi" w:cstheme="minorHAnsi"/>
          <w:sz w:val="24"/>
          <w:szCs w:val="24"/>
          <w:lang w:val="en-US"/>
        </w:rPr>
        <w:t>consistent clinical advantage when compared to non-</w:t>
      </w:r>
      <w:proofErr w:type="spellStart"/>
      <w:r w:rsidRPr="00A42511">
        <w:rPr>
          <w:rFonts w:asciiTheme="minorHAnsi" w:eastAsia="Times New Roman" w:hAnsiTheme="minorHAnsi" w:cstheme="minorHAnsi"/>
          <w:sz w:val="24"/>
          <w:szCs w:val="24"/>
          <w:lang w:val="en-US"/>
        </w:rPr>
        <w:t>neuronavigated</w:t>
      </w:r>
      <w:proofErr w:type="spellEnd"/>
      <w:r w:rsidRPr="00A42511">
        <w:rPr>
          <w:rFonts w:asciiTheme="minorHAnsi" w:eastAsia="Times New Roman" w:hAnsiTheme="minorHAnsi" w:cstheme="minorHAnsi"/>
          <w:sz w:val="24"/>
          <w:szCs w:val="24"/>
          <w:lang w:val="en-US"/>
        </w:rPr>
        <w:t xml:space="preserve"> methods</w:t>
      </w:r>
      <w:r w:rsidRPr="00A42511">
        <w:rPr>
          <w:rFonts w:asciiTheme="minorHAnsi" w:eastAsia="Times New Roman" w:hAnsiTheme="minorHAnsi" w:cstheme="minorHAnsi"/>
          <w:sz w:val="24"/>
          <w:szCs w:val="24"/>
        </w:rPr>
        <w:fldChar w:fldCharType="begin">
          <w:fldData xml:space="preserve">PEVuZE5vdGU+PENpdGU+PEF1dGhvcj5IZWJlbDwvQXV0aG9yPjxZZWFyPjIwMjE8L1llYXI+PElE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006F6936" w:rsidRPr="006F6936">
        <w:rPr>
          <w:rFonts w:asciiTheme="minorHAnsi" w:eastAsia="Times New Roman" w:hAnsiTheme="minorHAnsi" w:cstheme="minorHAnsi"/>
          <w:noProof/>
          <w:sz w:val="24"/>
          <w:szCs w:val="24"/>
          <w:vertAlign w:val="superscript"/>
          <w:lang w:val="en-US"/>
        </w:rPr>
        <w:t>50</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 xml:space="preserve">. The step-by-step protocol presented here provides detailed guidance on the latter approaches, ensuring that even without </w:t>
      </w:r>
      <w:proofErr w:type="spellStart"/>
      <w:r w:rsidRPr="00A42511">
        <w:rPr>
          <w:rFonts w:asciiTheme="minorHAnsi" w:eastAsia="Times New Roman" w:hAnsiTheme="minorHAnsi" w:cstheme="minorHAnsi"/>
          <w:sz w:val="24"/>
          <w:szCs w:val="24"/>
          <w:lang w:val="en-US"/>
        </w:rPr>
        <w:t>neuronavigation</w:t>
      </w:r>
      <w:proofErr w:type="spellEnd"/>
      <w:r w:rsidRPr="00A42511">
        <w:rPr>
          <w:rFonts w:asciiTheme="minorHAnsi" w:eastAsia="Times New Roman" w:hAnsiTheme="minorHAnsi" w:cstheme="minorHAnsi"/>
          <w:sz w:val="24"/>
          <w:szCs w:val="24"/>
          <w:lang w:val="en-US"/>
        </w:rPr>
        <w:t>, treatment sites can be determined consistently and reliably</w:t>
      </w:r>
      <w:r w:rsidRPr="00A42511">
        <w:rPr>
          <w:rFonts w:asciiTheme="minorHAnsi" w:eastAsia="Times New Roman" w:hAnsiTheme="minorHAnsi" w:cstheme="minorHAnsi"/>
          <w:sz w:val="24"/>
          <w:szCs w:val="24"/>
        </w:rPr>
        <w:fldChar w:fldCharType="begin">
          <w:fldData xml:space="preserve">PEVuZE5vdGU+PENpdGU+PEF1dGhvcj5Db3RvdmlvPC9BdXRob3I+PFllYXI+MjAyMTwvWWVhcj48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006F6936" w:rsidRPr="006F6936">
        <w:rPr>
          <w:rFonts w:asciiTheme="minorHAnsi" w:eastAsia="Times New Roman" w:hAnsiTheme="minorHAnsi" w:cstheme="minorHAnsi"/>
          <w:noProof/>
          <w:sz w:val="24"/>
          <w:szCs w:val="24"/>
          <w:vertAlign w:val="superscript"/>
          <w:lang w:val="en-US"/>
        </w:rPr>
        <w:t>27</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 xml:space="preserve">. Future research should explore how progress in imaging technology and real-time </w:t>
      </w:r>
      <w:proofErr w:type="spellStart"/>
      <w:r w:rsidRPr="00A42511">
        <w:rPr>
          <w:rFonts w:asciiTheme="minorHAnsi" w:eastAsia="Times New Roman" w:hAnsiTheme="minorHAnsi" w:cstheme="minorHAnsi"/>
          <w:sz w:val="24"/>
          <w:szCs w:val="24"/>
          <w:lang w:val="en-US"/>
        </w:rPr>
        <w:t>neuronavigation</w:t>
      </w:r>
      <w:proofErr w:type="spellEnd"/>
      <w:r w:rsidRPr="00A42511">
        <w:rPr>
          <w:rFonts w:asciiTheme="minorHAnsi" w:eastAsia="Times New Roman" w:hAnsiTheme="minorHAnsi" w:cstheme="minorHAnsi"/>
          <w:sz w:val="24"/>
          <w:szCs w:val="24"/>
          <w:lang w:val="en-US"/>
        </w:rPr>
        <w:t xml:space="preserve"> could further enhance the precision and efficacy of TMS interventions.</w:t>
      </w:r>
    </w:p>
    <w:p w14:paraId="69F3FE7C" w14:textId="77777777" w:rsidR="00A44511" w:rsidRPr="006F5915" w:rsidRDefault="00A44511">
      <w:pPr>
        <w:spacing w:after="0" w:line="240" w:lineRule="auto"/>
        <w:jc w:val="both"/>
        <w:rPr>
          <w:rFonts w:asciiTheme="minorHAnsi" w:eastAsia="Times New Roman" w:hAnsiTheme="minorHAnsi" w:cstheme="minorHAnsi"/>
          <w:sz w:val="24"/>
          <w:szCs w:val="24"/>
          <w:lang w:val="en-US"/>
        </w:rPr>
      </w:pPr>
    </w:p>
    <w:p w14:paraId="249519E9" w14:textId="367A0AEA" w:rsidR="000E362B" w:rsidRPr="006F5915" w:rsidRDefault="006F5915">
      <w:pPr>
        <w:spacing w:after="0" w:line="240" w:lineRule="auto"/>
        <w:jc w:val="both"/>
        <w:rPr>
          <w:rFonts w:asciiTheme="minorHAnsi" w:eastAsia="Times New Roman" w:hAnsiTheme="minorHAnsi" w:cstheme="minorHAnsi"/>
          <w:sz w:val="24"/>
          <w:szCs w:val="24"/>
          <w:lang w:val="en-US"/>
        </w:rPr>
      </w:pPr>
      <w:r w:rsidRPr="00A42511">
        <w:rPr>
          <w:rFonts w:asciiTheme="minorHAnsi" w:eastAsia="Times New Roman" w:hAnsiTheme="minorHAnsi" w:cstheme="minorHAnsi"/>
          <w:sz w:val="24"/>
          <w:szCs w:val="24"/>
          <w:lang w:val="en-US"/>
        </w:rPr>
        <w:t>The structured assessment sessions incorporated into the protocol provide an evidence-based approach to monitor treatment efficacy and patient response. Regular psychometric assessment using standardized instruments such as the BDI-II and MADRS allows clinicians to track improvements and determine whether modifications to the treatment plan are necessary</w:t>
      </w:r>
      <w:r w:rsidRPr="00A42511">
        <w:rPr>
          <w:rFonts w:asciiTheme="minorHAnsi" w:eastAsia="Times New Roman" w:hAnsiTheme="minorHAnsi" w:cstheme="minorHAnsi"/>
          <w:sz w:val="24"/>
          <w:szCs w:val="24"/>
        </w:rPr>
        <w:fldChar w:fldCharType="begin">
          <w:fldData xml:space="preserve">PEVuZE5vdGU+PENpdGU+PEF1dGhvcj5Db3RvdmlvPC9BdXRob3I+PFllYXI+MjAyMjwvWWVhcj48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006F6936" w:rsidRPr="006F6936">
        <w:rPr>
          <w:rFonts w:asciiTheme="minorHAnsi" w:eastAsia="Times New Roman" w:hAnsiTheme="minorHAnsi" w:cstheme="minorHAnsi"/>
          <w:noProof/>
          <w:sz w:val="24"/>
          <w:szCs w:val="24"/>
          <w:vertAlign w:val="superscript"/>
          <w:lang w:val="en-US"/>
        </w:rPr>
        <w:t>24,27</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 Moreover, periodic reassessments of the MT ensure that stimulation parameters remain optimal, accounting for any physiological changes that may occur over the course of treatment</w:t>
      </w:r>
      <w:r w:rsidRPr="00A42511">
        <w:rPr>
          <w:rFonts w:asciiTheme="minorHAnsi" w:eastAsia="Times New Roman" w:hAnsiTheme="minorHAnsi" w:cstheme="minorHAnsi"/>
          <w:sz w:val="24"/>
          <w:szCs w:val="24"/>
        </w:rPr>
        <w:fldChar w:fldCharType="begin">
          <w:fldData xml:space="preserve">PEVuZE5vdGU+PENpdGU+PEF1dGhvcj5Db3RvdmlvPC9BdXRob3I+PFllYXI+MjAyMTwvWWVhcj48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006F6936" w:rsidRPr="006F6936">
        <w:rPr>
          <w:rFonts w:asciiTheme="minorHAnsi" w:eastAsia="Times New Roman" w:hAnsiTheme="minorHAnsi" w:cstheme="minorHAnsi"/>
          <w:noProof/>
          <w:sz w:val="24"/>
          <w:szCs w:val="24"/>
          <w:vertAlign w:val="superscript"/>
          <w:lang w:val="en-US"/>
        </w:rPr>
        <w:t>27,51</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 xml:space="preserve">. While this is expected to contribute significantly to </w:t>
      </w:r>
      <w:r w:rsidR="00D42C36">
        <w:rPr>
          <w:rFonts w:asciiTheme="minorHAnsi" w:eastAsia="Times New Roman" w:hAnsiTheme="minorHAnsi" w:cstheme="minorHAnsi"/>
          <w:sz w:val="24"/>
          <w:szCs w:val="24"/>
          <w:lang w:val="en-US"/>
        </w:rPr>
        <w:t xml:space="preserve">the </w:t>
      </w:r>
      <w:r w:rsidRPr="00A42511">
        <w:rPr>
          <w:rFonts w:asciiTheme="minorHAnsi" w:eastAsia="Times New Roman" w:hAnsiTheme="minorHAnsi" w:cstheme="minorHAnsi"/>
          <w:sz w:val="24"/>
          <w:szCs w:val="24"/>
          <w:lang w:val="en-US"/>
        </w:rPr>
        <w:t xml:space="preserve">safety of </w:t>
      </w:r>
      <w:proofErr w:type="spellStart"/>
      <w:r w:rsidRPr="00A42511">
        <w:rPr>
          <w:rFonts w:asciiTheme="minorHAnsi" w:eastAsia="Times New Roman" w:hAnsiTheme="minorHAnsi" w:cstheme="minorHAnsi"/>
          <w:sz w:val="24"/>
          <w:szCs w:val="24"/>
          <w:lang w:val="en-US"/>
        </w:rPr>
        <w:t>rTMS</w:t>
      </w:r>
      <w:proofErr w:type="spellEnd"/>
      <w:r w:rsidRPr="00A42511">
        <w:rPr>
          <w:rFonts w:asciiTheme="minorHAnsi" w:eastAsia="Times New Roman" w:hAnsiTheme="minorHAnsi" w:cstheme="minorHAnsi"/>
          <w:sz w:val="24"/>
          <w:szCs w:val="24"/>
          <w:lang w:val="en-US"/>
        </w:rPr>
        <w:t>, recent evidence indicates that neither motor threshold</w:t>
      </w:r>
      <w:r w:rsidR="008466CC">
        <w:rPr>
          <w:rFonts w:asciiTheme="minorHAnsi" w:eastAsia="Times New Roman" w:hAnsiTheme="minorHAnsi" w:cstheme="minorHAnsi"/>
          <w:sz w:val="24"/>
          <w:szCs w:val="24"/>
          <w:lang w:val="en-US"/>
        </w:rPr>
        <w:t xml:space="preserve"> and</w:t>
      </w:r>
      <w:r w:rsidR="0075102F">
        <w:rPr>
          <w:rFonts w:asciiTheme="minorHAnsi" w:eastAsia="Times New Roman" w:hAnsiTheme="minorHAnsi" w:cstheme="minorHAnsi"/>
          <w:sz w:val="24"/>
          <w:szCs w:val="24"/>
          <w:lang w:val="en-US"/>
        </w:rPr>
        <w:t xml:space="preserve"> its stability,</w:t>
      </w:r>
      <w:r w:rsidRPr="00A42511">
        <w:rPr>
          <w:rFonts w:asciiTheme="minorHAnsi" w:eastAsia="Times New Roman" w:hAnsiTheme="minorHAnsi" w:cstheme="minorHAnsi"/>
          <w:sz w:val="24"/>
          <w:szCs w:val="24"/>
          <w:lang w:val="en-US"/>
        </w:rPr>
        <w:t xml:space="preserve"> nor treatment intensity</w:t>
      </w:r>
      <w:r w:rsidR="008466CC">
        <w:rPr>
          <w:rFonts w:asciiTheme="minorHAnsi" w:eastAsia="Times New Roman" w:hAnsiTheme="minorHAnsi" w:cstheme="minorHAnsi"/>
          <w:sz w:val="24"/>
          <w:szCs w:val="24"/>
          <w:lang w:val="en-US"/>
        </w:rPr>
        <w:t>,</w:t>
      </w:r>
      <w:r w:rsidRPr="00A42511">
        <w:rPr>
          <w:rFonts w:asciiTheme="minorHAnsi" w:eastAsia="Times New Roman" w:hAnsiTheme="minorHAnsi" w:cstheme="minorHAnsi"/>
          <w:sz w:val="24"/>
          <w:szCs w:val="24"/>
          <w:lang w:val="en-US"/>
        </w:rPr>
        <w:t xml:space="preserve"> reliably predict clinical outcomes</w:t>
      </w:r>
      <w:r w:rsidRPr="00A42511">
        <w:rPr>
          <w:rFonts w:asciiTheme="minorHAnsi" w:eastAsia="Times New Roman" w:hAnsiTheme="minorHAnsi" w:cstheme="minorHAnsi"/>
          <w:sz w:val="24"/>
          <w:szCs w:val="24"/>
        </w:rPr>
        <w:fldChar w:fldCharType="begin">
          <w:fldData xml:space="preserve">PEVuZE5vdGU+PENpdGU+PEF1dGhvcj5MZWU8L0F1dGhvcj48WWVhcj4yMDI1PC9ZZWFyPjxJRFRl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</w:fldData>
        </w:fldChar>
      </w:r>
      <w:r w:rsidRPr="00A42511">
        <w:rPr>
          <w:rFonts w:asciiTheme="minorHAnsi" w:eastAsia="Times New Roman" w:hAnsiTheme="minorHAnsi" w:cstheme="minorHAnsi"/>
          <w:sz w:val="24"/>
          <w:szCs w:val="24"/>
          <w:lang w:val="en-US"/>
        </w:rPr>
        <w:instrText xml:space="preserve"> ADDIN EN.JS.CITE </w:instrText>
      </w:r>
      <w:r w:rsidRPr="00A42511">
        <w:rPr>
          <w:rFonts w:asciiTheme="minorHAnsi" w:eastAsia="Times New Roman" w:hAnsiTheme="minorHAnsi" w:cstheme="minorHAnsi"/>
          <w:sz w:val="24"/>
          <w:szCs w:val="24"/>
        </w:rPr>
      </w:r>
      <w:r w:rsidRPr="00A42511">
        <w:rPr>
          <w:rFonts w:asciiTheme="minorHAnsi" w:eastAsia="Times New Roman" w:hAnsiTheme="minorHAnsi" w:cstheme="minorHAnsi"/>
          <w:sz w:val="24"/>
          <w:szCs w:val="24"/>
        </w:rPr>
        <w:fldChar w:fldCharType="separate"/>
      </w:r>
      <w:r w:rsidR="006F6936" w:rsidRPr="006F6936">
        <w:rPr>
          <w:rFonts w:asciiTheme="minorHAnsi" w:eastAsia="Times New Roman" w:hAnsiTheme="minorHAnsi" w:cstheme="minorHAnsi"/>
          <w:noProof/>
          <w:sz w:val="24"/>
          <w:szCs w:val="24"/>
          <w:vertAlign w:val="superscript"/>
          <w:lang w:val="en-US"/>
        </w:rPr>
        <w:t>27,52</w:t>
      </w:r>
      <w:r w:rsidRPr="00A42511">
        <w:rPr>
          <w:rFonts w:asciiTheme="minorHAnsi" w:eastAsia="Times New Roman" w:hAnsiTheme="minorHAnsi" w:cstheme="minorHAnsi"/>
          <w:sz w:val="24"/>
          <w:szCs w:val="24"/>
        </w:rPr>
        <w:fldChar w:fldCharType="end"/>
      </w:r>
      <w:r w:rsidRPr="00A42511">
        <w:rPr>
          <w:rFonts w:asciiTheme="minorHAnsi" w:eastAsia="Times New Roman" w:hAnsiTheme="minorHAnsi" w:cstheme="minorHAnsi"/>
          <w:sz w:val="24"/>
          <w:szCs w:val="24"/>
          <w:lang w:val="en-US"/>
        </w:rPr>
        <w:t>.</w:t>
      </w:r>
      <w:r w:rsidR="0025435F" w:rsidRPr="006F5915">
        <w:rPr>
          <w:rFonts w:asciiTheme="minorHAnsi" w:eastAsia="Times New Roman" w:hAnsiTheme="minorHAnsi" w:cstheme="minorHAnsi"/>
          <w:sz w:val="24"/>
          <w:szCs w:val="24"/>
          <w:lang w:val="en-US"/>
        </w:rPr>
        <w:t xml:space="preserve"> </w:t>
      </w:r>
      <w:r w:rsidR="007E3C99" w:rsidRPr="00A42511">
        <w:rPr>
          <w:rFonts w:asciiTheme="minorHAnsi" w:hAnsiTheme="minorHAnsi" w:cstheme="minorHAnsi"/>
          <w:sz w:val="24"/>
          <w:szCs w:val="24"/>
          <w:lang w:val="en-US"/>
        </w:rPr>
        <w:t>Finally</w:t>
      </w:r>
      <w:r w:rsidR="00C6455E" w:rsidRPr="00A42511">
        <w:rPr>
          <w:rFonts w:asciiTheme="minorHAnsi" w:hAnsiTheme="minorHAnsi" w:cstheme="minorHAnsi"/>
          <w:sz w:val="24"/>
          <w:szCs w:val="24"/>
          <w:lang w:val="en-US"/>
        </w:rPr>
        <w:t>, baseline assessments, such as the YMRS, may be used to identify patients at risk of mania, hypomania</w:t>
      </w:r>
      <w:r w:rsidR="00D42C36">
        <w:rPr>
          <w:rFonts w:asciiTheme="minorHAnsi" w:hAnsiTheme="minorHAnsi" w:cstheme="minorHAnsi"/>
          <w:sz w:val="24"/>
          <w:szCs w:val="24"/>
          <w:lang w:val="en-US"/>
        </w:rPr>
        <w:t>,</w:t>
      </w:r>
      <w:r w:rsidR="00C6455E" w:rsidRPr="00A42511">
        <w:rPr>
          <w:rFonts w:asciiTheme="minorHAnsi" w:hAnsiTheme="minorHAnsi" w:cstheme="minorHAnsi"/>
          <w:sz w:val="24"/>
          <w:szCs w:val="24"/>
          <w:lang w:val="en-US"/>
        </w:rPr>
        <w:t xml:space="preserve"> or mixed states</w:t>
      </w:r>
      <w:r w:rsidR="00C6455E" w:rsidRPr="00A42511">
        <w:rPr>
          <w:rFonts w:asciiTheme="minorHAnsi" w:hAnsiTheme="minorHAnsi" w:cstheme="minorHAnsi"/>
          <w:sz w:val="24"/>
          <w:szCs w:val="24"/>
          <w:vertAlign w:val="superscript"/>
          <w:lang w:val="en-US"/>
        </w:rPr>
        <w:t>50</w:t>
      </w:r>
      <w:r w:rsidR="00C6455E" w:rsidRPr="00A42511">
        <w:rPr>
          <w:rFonts w:asciiTheme="minorHAnsi" w:hAnsiTheme="minorHAnsi" w:cstheme="minorHAnsi"/>
          <w:sz w:val="24"/>
          <w:szCs w:val="24"/>
          <w:lang w:val="en-US"/>
        </w:rPr>
        <w:t xml:space="preserve">. In such cases, treatment adjustments may include closer clinical monitoring and coordination with </w:t>
      </w:r>
      <w:r w:rsidR="00C6455E" w:rsidRPr="00A42511">
        <w:rPr>
          <w:rFonts w:asciiTheme="minorHAnsi" w:hAnsiTheme="minorHAnsi" w:cstheme="minorHAnsi"/>
          <w:sz w:val="24"/>
          <w:szCs w:val="24"/>
          <w:lang w:val="en-US"/>
        </w:rPr>
        <w:lastRenderedPageBreak/>
        <w:t xml:space="preserve">the prescribing physician, medication adjustments (e.g., optimizing mood stabilizers) to mitigate the risk of mood switching, and consideration of the need to postpone </w:t>
      </w:r>
      <w:proofErr w:type="spellStart"/>
      <w:r w:rsidR="00C6455E" w:rsidRPr="00A42511">
        <w:rPr>
          <w:rFonts w:asciiTheme="minorHAnsi" w:hAnsiTheme="minorHAnsi" w:cstheme="minorHAnsi"/>
          <w:sz w:val="24"/>
          <w:szCs w:val="24"/>
          <w:lang w:val="en-US"/>
        </w:rPr>
        <w:t>rTMS</w:t>
      </w:r>
      <w:proofErr w:type="spellEnd"/>
      <w:r w:rsidR="00C6455E" w:rsidRPr="00A42511">
        <w:rPr>
          <w:rFonts w:asciiTheme="minorHAnsi" w:hAnsiTheme="minorHAnsi" w:cstheme="minorHAnsi"/>
          <w:sz w:val="24"/>
          <w:szCs w:val="24"/>
          <w:lang w:val="en-US"/>
        </w:rPr>
        <w:t xml:space="preserve"> treatment</w:t>
      </w:r>
      <w:r w:rsidR="00C6455E" w:rsidRPr="00A42511">
        <w:rPr>
          <w:rFonts w:asciiTheme="minorHAnsi" w:hAnsiTheme="minorHAnsi" w:cstheme="minorHAnsi"/>
          <w:sz w:val="24"/>
          <w:szCs w:val="24"/>
          <w:vertAlign w:val="superscript"/>
          <w:lang w:val="en-US"/>
        </w:rPr>
        <w:t>50</w:t>
      </w:r>
      <w:r w:rsidR="00C6455E" w:rsidRPr="00A42511">
        <w:rPr>
          <w:rFonts w:asciiTheme="minorHAnsi" w:hAnsiTheme="minorHAnsi" w:cstheme="minorHAnsi"/>
          <w:sz w:val="24"/>
          <w:szCs w:val="24"/>
          <w:lang w:val="en-US"/>
        </w:rPr>
        <w:t>.</w:t>
      </w:r>
      <w:r w:rsidR="001C158A" w:rsidRPr="006F5915">
        <w:rPr>
          <w:rFonts w:asciiTheme="minorHAnsi" w:eastAsia="Times New Roman" w:hAnsiTheme="minorHAnsi" w:cstheme="minorHAnsi"/>
          <w:sz w:val="24"/>
          <w:szCs w:val="24"/>
          <w:lang w:val="en-US"/>
        </w:rPr>
        <w:t xml:space="preserve"> </w:t>
      </w:r>
      <w:r w:rsidR="000E362B" w:rsidRPr="00A42511">
        <w:rPr>
          <w:rFonts w:asciiTheme="minorHAnsi" w:eastAsia="Times New Roman" w:hAnsiTheme="minorHAnsi" w:cstheme="minorHAnsi"/>
          <w:sz w:val="24"/>
          <w:szCs w:val="24"/>
          <w:lang w:val="en-US"/>
        </w:rPr>
        <w:t>This systematic approach underscores the importance of objective, data-driven decision-making in TMS therapy.</w:t>
      </w:r>
    </w:p>
    <w:p w14:paraId="35E3A1A7" w14:textId="77777777" w:rsidR="00A44511" w:rsidRPr="006F5915" w:rsidRDefault="00A44511">
      <w:pPr>
        <w:spacing w:after="0" w:line="240" w:lineRule="auto"/>
        <w:jc w:val="both"/>
        <w:rPr>
          <w:rFonts w:asciiTheme="minorHAnsi" w:eastAsia="Times New Roman" w:hAnsiTheme="minorHAnsi" w:cstheme="minorHAnsi"/>
          <w:sz w:val="24"/>
          <w:szCs w:val="24"/>
          <w:lang w:val="en-US"/>
        </w:rPr>
      </w:pPr>
    </w:p>
    <w:p w14:paraId="61A445D1" w14:textId="470D10B0" w:rsidR="00A44511" w:rsidRPr="006F5915" w:rsidRDefault="00C73371">
      <w:pPr>
        <w:spacing w:after="0" w:line="240" w:lineRule="auto"/>
        <w:jc w:val="both"/>
        <w:rPr>
          <w:rFonts w:asciiTheme="minorHAnsi" w:eastAsia="Times New Roman" w:hAnsiTheme="minorHAnsi" w:cstheme="minorHAnsi"/>
          <w:sz w:val="24"/>
          <w:szCs w:val="24"/>
          <w:lang w:val="en-US"/>
        </w:rPr>
      </w:pPr>
      <w:r w:rsidRPr="00A42511">
        <w:rPr>
          <w:rFonts w:asciiTheme="minorHAnsi" w:hAnsiTheme="minorHAnsi" w:cstheme="minorHAnsi"/>
          <w:sz w:val="24"/>
          <w:szCs w:val="24"/>
          <w:lang w:val="en-US"/>
        </w:rPr>
        <w:t xml:space="preserve">Depending on the resources and protocols of each TMS center, as well as patient preference, treatment may transition to a maintenance phase TMS protocol if this is considered of </w:t>
      </w:r>
      <w:r w:rsidR="006F5915" w:rsidRPr="00A42511">
        <w:rPr>
          <w:rFonts w:asciiTheme="minorHAnsi" w:hAnsiTheme="minorHAnsi" w:cstheme="minorHAnsi"/>
          <w:sz w:val="24"/>
          <w:szCs w:val="24"/>
          <w:lang w:val="en-US"/>
        </w:rPr>
        <w:t>clinical interest</w:t>
      </w:r>
      <w:r w:rsidRPr="00A42511">
        <w:rPr>
          <w:rFonts w:asciiTheme="minorHAnsi" w:hAnsiTheme="minorHAnsi" w:cstheme="minorHAnsi"/>
          <w:sz w:val="24"/>
          <w:szCs w:val="24"/>
          <w:vertAlign w:val="superscript"/>
          <w:lang w:val="en-US"/>
        </w:rPr>
        <w:t>14</w:t>
      </w:r>
      <w:r w:rsidRPr="00A42511">
        <w:rPr>
          <w:rFonts w:asciiTheme="minorHAnsi" w:hAnsiTheme="minorHAnsi" w:cstheme="minorHAnsi"/>
          <w:sz w:val="24"/>
          <w:szCs w:val="24"/>
          <w:lang w:val="en-US"/>
        </w:rPr>
        <w:t>. This decision is typically based on clinical response to TMS and risk of relapse, and follows a pre-defined schedule (e.g., weekly, or biweekly sessions) that can be adjusted according to ongoing psychiatric evaluation. While no standardized protocol exists for transitioning to maintenance, a gradual reduction in session frequency is commonly employed (e.g., three sessions per week, then two sessions per week, and finally weekly) until the target maintenance schedule (e.g., biweekly) is reached</w:t>
      </w:r>
      <w:r w:rsidRPr="00A42511">
        <w:rPr>
          <w:rFonts w:asciiTheme="minorHAnsi" w:hAnsiTheme="minorHAnsi" w:cstheme="minorHAnsi"/>
          <w:sz w:val="24"/>
          <w:szCs w:val="24"/>
          <w:vertAlign w:val="superscript"/>
          <w:lang w:val="en-US"/>
        </w:rPr>
        <w:t>14,30</w:t>
      </w:r>
      <w:r w:rsidRPr="00A42511">
        <w:rPr>
          <w:rFonts w:asciiTheme="minorHAnsi" w:hAnsiTheme="minorHAnsi" w:cstheme="minorHAnsi"/>
          <w:sz w:val="24"/>
          <w:szCs w:val="24"/>
          <w:lang w:val="en-US"/>
        </w:rPr>
        <w:t>. Symptom prompted maintenance protocols have also been described, where short cycles of rescue TMS session are applied when symptoms relapse</w:t>
      </w:r>
      <w:r w:rsidRPr="00A42511">
        <w:rPr>
          <w:rFonts w:asciiTheme="minorHAnsi" w:hAnsiTheme="minorHAnsi" w:cstheme="minorHAnsi"/>
          <w:sz w:val="24"/>
          <w:szCs w:val="24"/>
          <w:vertAlign w:val="superscript"/>
          <w:lang w:val="en-US"/>
        </w:rPr>
        <w:t>14,30</w:t>
      </w:r>
      <w:r w:rsidRPr="00A42511">
        <w:rPr>
          <w:rFonts w:asciiTheme="minorHAnsi" w:hAnsiTheme="minorHAnsi" w:cstheme="minorHAnsi"/>
          <w:sz w:val="24"/>
          <w:szCs w:val="24"/>
          <w:lang w:val="en-US"/>
        </w:rPr>
        <w:t>. Currently, there is no evidence to support a given type of maintenance strategy</w:t>
      </w:r>
      <w:r w:rsidR="006F5915" w:rsidRPr="00A42511">
        <w:rPr>
          <w:rFonts w:asciiTheme="minorHAnsi" w:hAnsiTheme="minorHAnsi" w:cstheme="minorHAnsi"/>
          <w:sz w:val="24"/>
          <w:szCs w:val="24"/>
          <w:lang w:val="en-US"/>
        </w:rPr>
        <w:t xml:space="preserve"> over another</w:t>
      </w:r>
      <w:r w:rsidRPr="00A42511">
        <w:rPr>
          <w:rFonts w:asciiTheme="minorHAnsi" w:hAnsiTheme="minorHAnsi" w:cstheme="minorHAnsi"/>
          <w:sz w:val="24"/>
          <w:szCs w:val="24"/>
          <w:vertAlign w:val="superscript"/>
          <w:lang w:val="en-US"/>
        </w:rPr>
        <w:t>14,30</w:t>
      </w:r>
      <w:r w:rsidR="00A44511" w:rsidRPr="006F5915">
        <w:rPr>
          <w:rFonts w:asciiTheme="minorHAnsi" w:eastAsia="Times New Roman" w:hAnsiTheme="minorHAnsi" w:cstheme="minorHAnsi"/>
          <w:sz w:val="24"/>
          <w:szCs w:val="24"/>
          <w:lang w:val="en-US"/>
        </w:rPr>
        <w:t>.</w:t>
      </w:r>
    </w:p>
    <w:p w14:paraId="0D435DE2" w14:textId="77777777" w:rsidR="00A44511" w:rsidRPr="00A42511" w:rsidRDefault="00A44511" w:rsidP="00A42511">
      <w:pPr>
        <w:spacing w:after="0" w:line="240" w:lineRule="auto"/>
        <w:jc w:val="both"/>
        <w:rPr>
          <w:rFonts w:asciiTheme="minorHAnsi" w:eastAsia="Times New Roman" w:hAnsiTheme="minorHAnsi" w:cstheme="minorHAnsi"/>
          <w:sz w:val="24"/>
          <w:szCs w:val="24"/>
          <w:lang w:val="en-US"/>
        </w:rPr>
      </w:pPr>
    </w:p>
    <w:p w14:paraId="52176484" w14:textId="77777777" w:rsidR="006156E6" w:rsidRDefault="00D744A9" w:rsidP="00A42511">
      <w:pPr>
        <w:spacing w:after="0" w:line="240" w:lineRule="auto"/>
        <w:jc w:val="both"/>
        <w:rPr>
          <w:rFonts w:asciiTheme="minorHAnsi" w:eastAsia="Times New Roman" w:hAnsiTheme="minorHAnsi" w:cstheme="minorHAnsi"/>
          <w:sz w:val="24"/>
          <w:szCs w:val="24"/>
          <w:lang w:val="en-US"/>
        </w:rPr>
      </w:pPr>
      <w:r w:rsidRPr="00A42511">
        <w:rPr>
          <w:rFonts w:asciiTheme="minorHAnsi" w:hAnsiTheme="minorHAnsi" w:cstheme="minorHAnsi"/>
          <w:sz w:val="24"/>
          <w:szCs w:val="24"/>
          <w:lang w:val="en-US"/>
        </w:rPr>
        <w:t xml:space="preserve">Nevertheless, even with a structured protocol, challenges may occur during </w:t>
      </w:r>
      <w:proofErr w:type="spellStart"/>
      <w:r w:rsidRPr="00A42511">
        <w:rPr>
          <w:rFonts w:asciiTheme="minorHAnsi" w:hAnsiTheme="minorHAnsi" w:cstheme="minorHAnsi"/>
          <w:sz w:val="24"/>
          <w:szCs w:val="24"/>
          <w:lang w:val="en-US"/>
        </w:rPr>
        <w:t>rTMS</w:t>
      </w:r>
      <w:proofErr w:type="spellEnd"/>
      <w:r w:rsidRPr="00A42511">
        <w:rPr>
          <w:rFonts w:asciiTheme="minorHAnsi" w:hAnsiTheme="minorHAnsi" w:cstheme="minorHAnsi"/>
          <w:sz w:val="24"/>
          <w:szCs w:val="24"/>
          <w:lang w:val="en-US"/>
        </w:rPr>
        <w:t xml:space="preserve"> administration. Difficulty eliciting or locating the motor hotspot can often be addressed by verifying coil orientation and contact, exploring adjacent scalp positions, increasing intensity in small steps, and ensuring that the patient is relaxed</w:t>
      </w:r>
      <w:r w:rsidRPr="00A42511">
        <w:rPr>
          <w:rFonts w:asciiTheme="minorHAnsi" w:hAnsiTheme="minorHAnsi" w:cstheme="minorHAnsi"/>
          <w:sz w:val="24"/>
          <w:szCs w:val="24"/>
          <w:vertAlign w:val="superscript"/>
          <w:lang w:val="en-US"/>
        </w:rPr>
        <w:t>17,18,36</w:t>
      </w:r>
      <w:r w:rsidRPr="00A42511">
        <w:rPr>
          <w:rFonts w:asciiTheme="minorHAnsi" w:hAnsiTheme="minorHAnsi" w:cstheme="minorHAnsi"/>
          <w:sz w:val="24"/>
          <w:szCs w:val="24"/>
          <w:lang w:val="en-US"/>
        </w:rPr>
        <w:t>. If a patient does not tolerate stimulation, strategies include ramping intensity over initial sessions, slightly adjusting coil placement, or using over-the-counter analgesics</w:t>
      </w:r>
      <w:r w:rsidRPr="00A42511">
        <w:rPr>
          <w:rFonts w:asciiTheme="minorHAnsi" w:hAnsiTheme="minorHAnsi" w:cstheme="minorHAnsi"/>
          <w:sz w:val="24"/>
          <w:szCs w:val="24"/>
          <w:vertAlign w:val="superscript"/>
          <w:lang w:val="en-US"/>
        </w:rPr>
        <w:t>17,18,36</w:t>
      </w:r>
      <w:r w:rsidRPr="00A42511">
        <w:rPr>
          <w:rFonts w:asciiTheme="minorHAnsi" w:hAnsiTheme="minorHAnsi" w:cstheme="minorHAnsi"/>
          <w:sz w:val="24"/>
          <w:szCs w:val="24"/>
          <w:lang w:val="en-US"/>
        </w:rPr>
        <w:t>. In case of session interruptions, due to equipment issues, patient discomfort, or unforeseen events, the session should be paused, the problem resolved, and stimulation resumed only once correct coil positioning and patient readiness are re-confirmed. Coil instability can be minimized with proper head and neck support, consistent cap alignment, and coil-holding devices</w:t>
      </w:r>
      <w:r w:rsidRPr="00A42511">
        <w:rPr>
          <w:rFonts w:asciiTheme="minorHAnsi" w:hAnsiTheme="minorHAnsi" w:cstheme="minorHAnsi"/>
          <w:sz w:val="24"/>
          <w:szCs w:val="24"/>
          <w:vertAlign w:val="superscript"/>
          <w:lang w:val="en-US"/>
        </w:rPr>
        <w:t>17,18</w:t>
      </w:r>
      <w:r w:rsidRPr="00A42511">
        <w:rPr>
          <w:rFonts w:asciiTheme="minorHAnsi" w:hAnsiTheme="minorHAnsi" w:cstheme="minorHAnsi"/>
          <w:sz w:val="24"/>
          <w:szCs w:val="24"/>
          <w:lang w:val="en-US"/>
        </w:rPr>
        <w:t>. Variability in motor threshold measurements should prompt reassessment and review of technique and equipment if changes are abrupt</w:t>
      </w:r>
      <w:r w:rsidRPr="00A42511">
        <w:rPr>
          <w:rFonts w:asciiTheme="minorHAnsi" w:hAnsiTheme="minorHAnsi" w:cstheme="minorHAnsi"/>
          <w:sz w:val="24"/>
          <w:szCs w:val="24"/>
          <w:vertAlign w:val="superscript"/>
          <w:lang w:val="en-US"/>
        </w:rPr>
        <w:t>17,18,24,36</w:t>
      </w:r>
      <w:r w:rsidRPr="00A42511">
        <w:rPr>
          <w:rFonts w:asciiTheme="minorHAnsi" w:hAnsiTheme="minorHAnsi" w:cstheme="minorHAnsi"/>
          <w:sz w:val="24"/>
          <w:szCs w:val="24"/>
          <w:lang w:val="en-US"/>
        </w:rPr>
        <w:t>. Auditory discomfort is best prevented with well-fitted, regularly replaced earplugs</w:t>
      </w:r>
      <w:r w:rsidRPr="00A42511">
        <w:rPr>
          <w:rFonts w:asciiTheme="minorHAnsi" w:hAnsiTheme="minorHAnsi" w:cstheme="minorHAnsi"/>
          <w:sz w:val="24"/>
          <w:szCs w:val="24"/>
          <w:vertAlign w:val="superscript"/>
          <w:lang w:val="en-US"/>
        </w:rPr>
        <w:t>17,18</w:t>
      </w:r>
      <w:r w:rsidRPr="00A42511">
        <w:rPr>
          <w:rFonts w:asciiTheme="minorHAnsi" w:hAnsiTheme="minorHAnsi" w:cstheme="minorHAnsi"/>
          <w:sz w:val="24"/>
          <w:szCs w:val="24"/>
          <w:lang w:val="en-US"/>
        </w:rPr>
        <w:t>. Applying these measures improves comfort, accuracy, and treatment consistency</w:t>
      </w:r>
      <w:r w:rsidR="00636DBA" w:rsidRPr="00A42511">
        <w:rPr>
          <w:rFonts w:asciiTheme="minorHAnsi" w:eastAsia="Times New Roman" w:hAnsiTheme="minorHAnsi" w:cstheme="minorHAnsi"/>
          <w:sz w:val="24"/>
          <w:szCs w:val="24"/>
          <w:lang w:val="en-US"/>
        </w:rPr>
        <w:t>.</w:t>
      </w:r>
      <w:r w:rsidR="008C637A" w:rsidRPr="00A42511">
        <w:rPr>
          <w:rFonts w:asciiTheme="minorHAnsi" w:eastAsia="Times New Roman" w:hAnsiTheme="minorHAnsi" w:cstheme="minorHAnsi"/>
          <w:sz w:val="24"/>
          <w:szCs w:val="24"/>
          <w:lang w:val="en-US"/>
        </w:rPr>
        <w:t xml:space="preserve"> </w:t>
      </w:r>
    </w:p>
    <w:p w14:paraId="63E3A10E" w14:textId="77777777" w:rsidR="006156E6" w:rsidRDefault="006156E6" w:rsidP="00A42511">
      <w:pPr>
        <w:spacing w:after="0" w:line="240" w:lineRule="auto"/>
        <w:jc w:val="both"/>
        <w:rPr>
          <w:rFonts w:asciiTheme="minorHAnsi" w:eastAsia="Times New Roman" w:hAnsiTheme="minorHAnsi" w:cstheme="minorHAnsi"/>
          <w:sz w:val="24"/>
          <w:szCs w:val="24"/>
          <w:lang w:val="en-US"/>
        </w:rPr>
      </w:pPr>
    </w:p>
    <w:p w14:paraId="70EEFD2A" w14:textId="78AB3EA3" w:rsidR="002B0D77" w:rsidRPr="00A42511" w:rsidRDefault="002B0D77" w:rsidP="00A42511">
      <w:pPr>
        <w:spacing w:after="0" w:line="240" w:lineRule="auto"/>
        <w:jc w:val="both"/>
        <w:rPr>
          <w:rFonts w:asciiTheme="minorHAnsi" w:eastAsia="Times New Roman" w:hAnsiTheme="minorHAnsi" w:cstheme="minorHAnsi"/>
          <w:sz w:val="24"/>
          <w:szCs w:val="24"/>
          <w:lang w:val="en-US"/>
        </w:rPr>
      </w:pPr>
      <w:r w:rsidRPr="002B0D77">
        <w:rPr>
          <w:rFonts w:asciiTheme="minorHAnsi" w:eastAsia="Times New Roman" w:hAnsiTheme="minorHAnsi" w:cstheme="minorHAnsi"/>
          <w:sz w:val="24"/>
          <w:szCs w:val="24"/>
          <w:lang w:val="en-US"/>
        </w:rPr>
        <w:t>While our goal is to offer practical guidance for the clinical use of TMS in depression, several limitations merit note. First, we rely on non-</w:t>
      </w:r>
      <w:proofErr w:type="spellStart"/>
      <w:r w:rsidRPr="002B0D77">
        <w:rPr>
          <w:rFonts w:asciiTheme="minorHAnsi" w:eastAsia="Times New Roman" w:hAnsiTheme="minorHAnsi" w:cstheme="minorHAnsi"/>
          <w:sz w:val="24"/>
          <w:szCs w:val="24"/>
          <w:lang w:val="en-US"/>
        </w:rPr>
        <w:t>neuronavigated</w:t>
      </w:r>
      <w:proofErr w:type="spellEnd"/>
      <w:r w:rsidRPr="002B0D77">
        <w:rPr>
          <w:rFonts w:asciiTheme="minorHAnsi" w:eastAsia="Times New Roman" w:hAnsiTheme="minorHAnsi" w:cstheme="minorHAnsi"/>
          <w:sz w:val="24"/>
          <w:szCs w:val="24"/>
          <w:lang w:val="en-US"/>
        </w:rPr>
        <w:t xml:space="preserve"> scalp targeting (5</w:t>
      </w:r>
      <w:r w:rsidR="00AC5451">
        <w:rPr>
          <w:rFonts w:asciiTheme="minorHAnsi" w:eastAsia="Times New Roman" w:hAnsiTheme="minorHAnsi" w:cstheme="minorHAnsi"/>
          <w:sz w:val="24"/>
          <w:szCs w:val="24"/>
          <w:lang w:val="en-US"/>
        </w:rPr>
        <w:t xml:space="preserve"> </w:t>
      </w:r>
      <w:r w:rsidRPr="002B0D77">
        <w:rPr>
          <w:rFonts w:asciiTheme="minorHAnsi" w:eastAsia="Times New Roman" w:hAnsiTheme="minorHAnsi" w:cstheme="minorHAnsi"/>
          <w:sz w:val="24"/>
          <w:szCs w:val="24"/>
          <w:lang w:val="en-US"/>
        </w:rPr>
        <w:t>cm rule, Beam F3). These methods are accessible and standardized but depend on individual anatomy and can reduce placement precision</w:t>
      </w:r>
      <w:r>
        <w:rPr>
          <w:rFonts w:asciiTheme="minorHAnsi" w:eastAsia="Times New Roman" w:hAnsiTheme="minorHAnsi" w:cstheme="minorHAnsi"/>
          <w:sz w:val="24"/>
          <w:szCs w:val="24"/>
          <w:lang w:val="en-US"/>
        </w:rPr>
        <w:t>.</w:t>
      </w:r>
      <w:r w:rsidRPr="002B0D77">
        <w:rPr>
          <w:rFonts w:asciiTheme="minorHAnsi" w:eastAsia="Times New Roman" w:hAnsiTheme="minorHAnsi" w:cstheme="minorHAnsi"/>
          <w:sz w:val="24"/>
          <w:szCs w:val="24"/>
          <w:lang w:val="en-US"/>
        </w:rPr>
        <w:t xml:space="preserve"> </w:t>
      </w:r>
      <w:r w:rsidR="002708BE">
        <w:rPr>
          <w:rFonts w:asciiTheme="minorHAnsi" w:eastAsia="Times New Roman" w:hAnsiTheme="minorHAnsi" w:cstheme="minorHAnsi"/>
          <w:sz w:val="24"/>
          <w:szCs w:val="24"/>
          <w:lang w:val="en-US"/>
        </w:rPr>
        <w:t>N</w:t>
      </w:r>
      <w:r w:rsidRPr="002B0D77">
        <w:rPr>
          <w:rFonts w:asciiTheme="minorHAnsi" w:eastAsia="Times New Roman" w:hAnsiTheme="minorHAnsi" w:cstheme="minorHAnsi"/>
          <w:sz w:val="24"/>
          <w:szCs w:val="24"/>
          <w:lang w:val="en-US"/>
        </w:rPr>
        <w:t xml:space="preserve">euronavigation may improve coil-placement </w:t>
      </w:r>
      <w:proofErr w:type="gramStart"/>
      <w:r w:rsidRPr="002B0D77">
        <w:rPr>
          <w:rFonts w:asciiTheme="minorHAnsi" w:eastAsia="Times New Roman" w:hAnsiTheme="minorHAnsi" w:cstheme="minorHAnsi"/>
          <w:sz w:val="24"/>
          <w:szCs w:val="24"/>
          <w:lang w:val="en-US"/>
        </w:rPr>
        <w:t>accuracy</w:t>
      </w:r>
      <w:proofErr w:type="gramEnd"/>
      <w:r w:rsidR="002708BE">
        <w:rPr>
          <w:rFonts w:asciiTheme="minorHAnsi" w:eastAsia="Times New Roman" w:hAnsiTheme="minorHAnsi" w:cstheme="minorHAnsi"/>
          <w:sz w:val="24"/>
          <w:szCs w:val="24"/>
          <w:lang w:val="en-US"/>
        </w:rPr>
        <w:t xml:space="preserve"> but</w:t>
      </w:r>
      <w:r w:rsidRPr="002B0D77">
        <w:rPr>
          <w:rFonts w:asciiTheme="minorHAnsi" w:eastAsia="Times New Roman" w:hAnsiTheme="minorHAnsi" w:cstheme="minorHAnsi"/>
          <w:sz w:val="24"/>
          <w:szCs w:val="24"/>
          <w:lang w:val="en-US"/>
        </w:rPr>
        <w:t xml:space="preserve"> it is not universally available and has not shown a consistent clinical advantage in </w:t>
      </w:r>
      <w:r w:rsidR="002708BE">
        <w:rPr>
          <w:rFonts w:asciiTheme="minorHAnsi" w:eastAsia="Times New Roman" w:hAnsiTheme="minorHAnsi" w:cstheme="minorHAnsi"/>
          <w:sz w:val="24"/>
          <w:szCs w:val="24"/>
          <w:lang w:val="en-US"/>
        </w:rPr>
        <w:t>treatment outcomes</w:t>
      </w:r>
      <w:r w:rsidRPr="002B0D77">
        <w:rPr>
          <w:rFonts w:asciiTheme="minorHAnsi" w:eastAsia="Times New Roman" w:hAnsiTheme="minorHAnsi" w:cstheme="minorHAnsi"/>
          <w:sz w:val="24"/>
          <w:szCs w:val="24"/>
          <w:lang w:val="en-US"/>
        </w:rPr>
        <w:t xml:space="preserve">. Second, </w:t>
      </w:r>
      <w:r w:rsidR="002708BE">
        <w:rPr>
          <w:rFonts w:asciiTheme="minorHAnsi" w:eastAsia="Times New Roman" w:hAnsiTheme="minorHAnsi" w:cstheme="minorHAnsi"/>
          <w:sz w:val="24"/>
          <w:szCs w:val="24"/>
          <w:lang w:val="en-US"/>
        </w:rPr>
        <w:t xml:space="preserve">while </w:t>
      </w:r>
      <w:proofErr w:type="spellStart"/>
      <w:r w:rsidRPr="002B0D77">
        <w:rPr>
          <w:rFonts w:asciiTheme="minorHAnsi" w:eastAsia="Times New Roman" w:hAnsiTheme="minorHAnsi" w:cstheme="minorHAnsi"/>
          <w:sz w:val="24"/>
          <w:szCs w:val="24"/>
          <w:lang w:val="en-US"/>
        </w:rPr>
        <w:t>rMT</w:t>
      </w:r>
      <w:proofErr w:type="spellEnd"/>
      <w:r w:rsidRPr="002B0D77">
        <w:rPr>
          <w:rFonts w:asciiTheme="minorHAnsi" w:eastAsia="Times New Roman" w:hAnsiTheme="minorHAnsi" w:cstheme="minorHAnsi"/>
          <w:sz w:val="24"/>
          <w:szCs w:val="24"/>
          <w:lang w:val="en-US"/>
        </w:rPr>
        <w:t xml:space="preserve">-based dosing is essential for safety and standardization, </w:t>
      </w:r>
      <w:r w:rsidR="002708BE">
        <w:rPr>
          <w:rFonts w:asciiTheme="minorHAnsi" w:eastAsia="Times New Roman" w:hAnsiTheme="minorHAnsi" w:cstheme="minorHAnsi"/>
          <w:sz w:val="24"/>
          <w:szCs w:val="24"/>
          <w:lang w:val="en-US"/>
        </w:rPr>
        <w:t>it</w:t>
      </w:r>
      <w:r w:rsidRPr="002B0D77">
        <w:rPr>
          <w:rFonts w:asciiTheme="minorHAnsi" w:eastAsia="Times New Roman" w:hAnsiTheme="minorHAnsi" w:cstheme="minorHAnsi"/>
          <w:sz w:val="24"/>
          <w:szCs w:val="24"/>
          <w:lang w:val="en-US"/>
        </w:rPr>
        <w:t xml:space="preserve"> do</w:t>
      </w:r>
      <w:r w:rsidR="002708BE">
        <w:rPr>
          <w:rFonts w:asciiTheme="minorHAnsi" w:eastAsia="Times New Roman" w:hAnsiTheme="minorHAnsi" w:cstheme="minorHAnsi"/>
          <w:sz w:val="24"/>
          <w:szCs w:val="24"/>
          <w:lang w:val="en-US"/>
        </w:rPr>
        <w:t>es</w:t>
      </w:r>
      <w:r w:rsidRPr="002B0D77">
        <w:rPr>
          <w:rFonts w:asciiTheme="minorHAnsi" w:eastAsia="Times New Roman" w:hAnsiTheme="minorHAnsi" w:cstheme="minorHAnsi"/>
          <w:sz w:val="24"/>
          <w:szCs w:val="24"/>
          <w:lang w:val="en-US"/>
        </w:rPr>
        <w:t xml:space="preserve"> not reliably predict antidepressant efficacy</w:t>
      </w:r>
      <w:r>
        <w:rPr>
          <w:rFonts w:asciiTheme="minorHAnsi" w:eastAsia="Times New Roman" w:hAnsiTheme="minorHAnsi" w:cstheme="minorHAnsi"/>
          <w:sz w:val="24"/>
          <w:szCs w:val="24"/>
          <w:lang w:val="en-US"/>
        </w:rPr>
        <w:t xml:space="preserve">. Nevertheless, </w:t>
      </w:r>
      <w:r w:rsidRPr="002B0D77">
        <w:rPr>
          <w:rFonts w:asciiTheme="minorHAnsi" w:eastAsia="Times New Roman" w:hAnsiTheme="minorHAnsi" w:cstheme="minorHAnsi"/>
          <w:sz w:val="24"/>
          <w:szCs w:val="24"/>
          <w:lang w:val="en-US"/>
        </w:rPr>
        <w:t xml:space="preserve">to date, no alternative dosing approach has shown sufficiently consistent results to replace </w:t>
      </w:r>
      <w:proofErr w:type="spellStart"/>
      <w:r w:rsidRPr="002B0D77">
        <w:rPr>
          <w:rFonts w:asciiTheme="minorHAnsi" w:eastAsia="Times New Roman" w:hAnsiTheme="minorHAnsi" w:cstheme="minorHAnsi"/>
          <w:sz w:val="24"/>
          <w:szCs w:val="24"/>
          <w:lang w:val="en-US"/>
        </w:rPr>
        <w:t>rMT</w:t>
      </w:r>
      <w:proofErr w:type="spellEnd"/>
      <w:r w:rsidRPr="002B0D77">
        <w:rPr>
          <w:rFonts w:asciiTheme="minorHAnsi" w:eastAsia="Times New Roman" w:hAnsiTheme="minorHAnsi" w:cstheme="minorHAnsi"/>
          <w:sz w:val="24"/>
          <w:szCs w:val="24"/>
          <w:lang w:val="en-US"/>
        </w:rPr>
        <w:t xml:space="preserve"> as the dosing anchor. Finally, we present maintenance treatment as optional because schedules vary across centers and no single strategy has proven superior</w:t>
      </w:r>
      <w:r>
        <w:rPr>
          <w:rFonts w:asciiTheme="minorHAnsi" w:eastAsia="Times New Roman" w:hAnsiTheme="minorHAnsi" w:cstheme="minorHAnsi"/>
          <w:sz w:val="24"/>
          <w:szCs w:val="24"/>
          <w:lang w:val="en-US"/>
        </w:rPr>
        <w:t>.</w:t>
      </w:r>
      <w:r w:rsidRPr="002B0D77">
        <w:rPr>
          <w:rFonts w:asciiTheme="minorHAnsi" w:eastAsia="Times New Roman" w:hAnsiTheme="minorHAnsi" w:cstheme="minorHAnsi"/>
          <w:sz w:val="24"/>
          <w:szCs w:val="24"/>
          <w:lang w:val="en-US"/>
        </w:rPr>
        <w:t xml:space="preserve"> </w:t>
      </w:r>
      <w:r>
        <w:rPr>
          <w:rFonts w:asciiTheme="minorHAnsi" w:eastAsia="Times New Roman" w:hAnsiTheme="minorHAnsi" w:cstheme="minorHAnsi"/>
          <w:sz w:val="24"/>
          <w:szCs w:val="24"/>
          <w:lang w:val="en-US"/>
        </w:rPr>
        <w:t>F</w:t>
      </w:r>
      <w:r w:rsidRPr="002B0D77">
        <w:rPr>
          <w:rFonts w:asciiTheme="minorHAnsi" w:eastAsia="Times New Roman" w:hAnsiTheme="minorHAnsi" w:cstheme="minorHAnsi"/>
          <w:sz w:val="24"/>
          <w:szCs w:val="24"/>
          <w:lang w:val="en-US"/>
        </w:rPr>
        <w:t>uture work should define more specific, evidence-based maintenance schedules.</w:t>
      </w:r>
    </w:p>
    <w:p w14:paraId="3148E133" w14:textId="77777777" w:rsidR="00A44511" w:rsidRPr="00A42511" w:rsidRDefault="00A44511" w:rsidP="00A42511">
      <w:pPr>
        <w:spacing w:after="0" w:line="240" w:lineRule="auto"/>
        <w:jc w:val="both"/>
        <w:rPr>
          <w:rFonts w:asciiTheme="minorHAnsi" w:eastAsia="Times New Roman" w:hAnsiTheme="minorHAnsi" w:cstheme="minorHAnsi"/>
          <w:sz w:val="24"/>
          <w:szCs w:val="24"/>
          <w:lang w:val="en-US"/>
        </w:rPr>
      </w:pPr>
    </w:p>
    <w:p w14:paraId="1235DFE2" w14:textId="01D87B13" w:rsidR="00D8585D" w:rsidRPr="006F5915" w:rsidRDefault="00C6455E" w:rsidP="00503DEF">
      <w:pPr>
        <w:spacing w:after="0" w:line="240" w:lineRule="auto"/>
        <w:jc w:val="both"/>
        <w:rPr>
          <w:rFonts w:asciiTheme="minorHAnsi" w:eastAsia="Times New Roman" w:hAnsiTheme="minorHAnsi" w:cstheme="minorHAnsi"/>
          <w:sz w:val="24"/>
          <w:szCs w:val="24"/>
          <w:lang w:val="en-US"/>
        </w:rPr>
      </w:pPr>
      <w:r w:rsidRPr="00A42511">
        <w:rPr>
          <w:rFonts w:asciiTheme="minorHAnsi" w:hAnsiTheme="minorHAnsi" w:cstheme="minorHAnsi"/>
          <w:sz w:val="24"/>
          <w:szCs w:val="24"/>
          <w:lang w:val="en-US"/>
        </w:rPr>
        <w:t xml:space="preserve">In conclusion, the protocol outlined in this study provides a comprehensive, step-by-step framework for application of </w:t>
      </w:r>
      <w:proofErr w:type="spellStart"/>
      <w:r w:rsidRPr="00A42511">
        <w:rPr>
          <w:rFonts w:asciiTheme="minorHAnsi" w:hAnsiTheme="minorHAnsi" w:cstheme="minorHAnsi"/>
          <w:sz w:val="24"/>
          <w:szCs w:val="24"/>
          <w:lang w:val="en-US"/>
        </w:rPr>
        <w:t>rTMS</w:t>
      </w:r>
      <w:proofErr w:type="spellEnd"/>
      <w:r w:rsidRPr="00A42511">
        <w:rPr>
          <w:rFonts w:asciiTheme="minorHAnsi" w:hAnsiTheme="minorHAnsi" w:cstheme="minorHAnsi"/>
          <w:sz w:val="24"/>
          <w:szCs w:val="24"/>
          <w:lang w:val="en-US"/>
        </w:rPr>
        <w:t xml:space="preserve"> in the treatment of depression, balancing standardization with individualized care. Variability in clinical outcomes is addressed through the use of </w:t>
      </w:r>
      <w:r w:rsidRPr="00A42511">
        <w:rPr>
          <w:rFonts w:asciiTheme="minorHAnsi" w:hAnsiTheme="minorHAnsi" w:cstheme="minorHAnsi"/>
          <w:sz w:val="24"/>
          <w:szCs w:val="24"/>
          <w:lang w:val="en-US"/>
        </w:rPr>
        <w:lastRenderedPageBreak/>
        <w:t xml:space="preserve">consistent targeting methods, clear stimulation parameter definitions, and structured procedural steps, while still allowing flexibility for patient-specific adjustments. In resource-rich settings, integration of </w:t>
      </w:r>
      <w:proofErr w:type="spellStart"/>
      <w:r w:rsidRPr="00A42511">
        <w:rPr>
          <w:rFonts w:asciiTheme="minorHAnsi" w:hAnsiTheme="minorHAnsi" w:cstheme="minorHAnsi"/>
          <w:sz w:val="24"/>
          <w:szCs w:val="24"/>
          <w:lang w:val="en-US"/>
        </w:rPr>
        <w:t>neuronavigation</w:t>
      </w:r>
      <w:proofErr w:type="spellEnd"/>
      <w:r w:rsidRPr="00A42511">
        <w:rPr>
          <w:rFonts w:asciiTheme="minorHAnsi" w:hAnsiTheme="minorHAnsi" w:cstheme="minorHAnsi"/>
          <w:sz w:val="24"/>
          <w:szCs w:val="24"/>
          <w:lang w:val="en-US"/>
        </w:rPr>
        <w:t xml:space="preserve"> and targeting based on functional imaging may further enhance precision and reproducibility. Future studies should focus on optimizing stimulation parameters, refining targeting strategies, and evaluating the long-term efficacy of structured TMS protocols, including the role of maintenance sessions and personalized adjustments in sustaining therapeutic benefits beyond the acute phase.</w:t>
      </w:r>
    </w:p>
    <w:p w14:paraId="48776D74" w14:textId="77777777" w:rsidR="00D8585D" w:rsidRPr="00A42511" w:rsidRDefault="00D8585D" w:rsidP="00A42511">
      <w:pPr>
        <w:spacing w:after="0" w:line="240" w:lineRule="auto"/>
        <w:jc w:val="both"/>
        <w:rPr>
          <w:rFonts w:asciiTheme="minorHAnsi" w:eastAsia="Times New Roman" w:hAnsiTheme="minorHAnsi" w:cstheme="minorHAnsi"/>
          <w:sz w:val="24"/>
          <w:szCs w:val="24"/>
          <w:lang w:val="en-US"/>
        </w:rPr>
      </w:pPr>
    </w:p>
    <w:p w14:paraId="51D4F56A" w14:textId="4ABF1D5B" w:rsidR="00787672" w:rsidRPr="00A42511" w:rsidRDefault="00503DEF" w:rsidP="00A42511">
      <w:pPr>
        <w:spacing w:after="0" w:line="240" w:lineRule="auto"/>
        <w:jc w:val="both"/>
        <w:rPr>
          <w:rFonts w:asciiTheme="minorHAnsi" w:hAnsiTheme="minorHAnsi" w:cstheme="minorHAnsi"/>
          <w:sz w:val="24"/>
          <w:szCs w:val="24"/>
          <w:lang w:val="en-US"/>
        </w:rPr>
      </w:pPr>
      <w:r w:rsidRPr="006F5915">
        <w:rPr>
          <w:rFonts w:asciiTheme="minorHAnsi" w:hAnsiTheme="minorHAnsi" w:cstheme="minorHAnsi"/>
          <w:b/>
          <w:sz w:val="24"/>
          <w:szCs w:val="24"/>
          <w:lang w:val="en-US"/>
        </w:rPr>
        <w:t>ACKNOWLEDMENTS</w:t>
      </w:r>
    </w:p>
    <w:p w14:paraId="1520732D" w14:textId="5E578DE9" w:rsidR="00DD74C2" w:rsidRPr="006F5915" w:rsidRDefault="00DD74C2" w:rsidP="00D8585D">
      <w:pPr>
        <w:spacing w:after="0" w:line="240" w:lineRule="auto"/>
        <w:jc w:val="both"/>
        <w:outlineLvl w:val="0"/>
        <w:rPr>
          <w:rFonts w:asciiTheme="minorHAnsi" w:hAnsiTheme="minorHAnsi" w:cstheme="minorHAnsi"/>
          <w:b/>
          <w:sz w:val="24"/>
          <w:szCs w:val="24"/>
          <w:lang w:val="en-US"/>
        </w:rPr>
      </w:pPr>
      <w:r w:rsidRPr="00A42511">
        <w:rPr>
          <w:rFonts w:asciiTheme="minorHAnsi" w:hAnsiTheme="minorHAnsi" w:cstheme="minorHAnsi"/>
          <w:sz w:val="24"/>
          <w:szCs w:val="24"/>
          <w:lang w:val="en-US"/>
        </w:rPr>
        <w:t xml:space="preserve">GC is supported by a 2023 NARSAD Young Investigator Grant from the Brain &amp; Behavior Research Foundation. AJO-M is supported by a Starting Grant from the European Research Council (grant agreement no. 950357), and by the </w:t>
      </w:r>
      <w:proofErr w:type="spellStart"/>
      <w:r w:rsidRPr="00A42511">
        <w:rPr>
          <w:rFonts w:asciiTheme="minorHAnsi" w:hAnsiTheme="minorHAnsi" w:cstheme="minorHAnsi"/>
          <w:sz w:val="24"/>
          <w:szCs w:val="24"/>
          <w:lang w:val="en-US"/>
        </w:rPr>
        <w:t>PsyPal</w:t>
      </w:r>
      <w:proofErr w:type="spellEnd"/>
      <w:r w:rsidRPr="00A42511">
        <w:rPr>
          <w:rFonts w:asciiTheme="minorHAnsi" w:hAnsiTheme="minorHAnsi" w:cstheme="minorHAnsi"/>
          <w:sz w:val="24"/>
          <w:szCs w:val="24"/>
          <w:lang w:val="en-US"/>
        </w:rPr>
        <w:t xml:space="preserve"> project (grant agreement no. 875358), both funded by the European Union’s Horizon 2020 Research and Innovation </w:t>
      </w:r>
      <w:proofErr w:type="spellStart"/>
      <w:r w:rsidRPr="00A42511">
        <w:rPr>
          <w:rFonts w:asciiTheme="minorHAnsi" w:hAnsiTheme="minorHAnsi" w:cstheme="minorHAnsi"/>
          <w:sz w:val="24"/>
          <w:szCs w:val="24"/>
          <w:lang w:val="en-US"/>
        </w:rPr>
        <w:t>Programme</w:t>
      </w:r>
      <w:proofErr w:type="spellEnd"/>
      <w:r w:rsidRPr="00A42511">
        <w:rPr>
          <w:rFonts w:asciiTheme="minorHAnsi" w:hAnsiTheme="minorHAnsi" w:cstheme="minorHAnsi"/>
          <w:sz w:val="24"/>
          <w:szCs w:val="24"/>
          <w:lang w:val="en-US"/>
        </w:rPr>
        <w:t>. GC and AJO-M are supported by a Proof-of-Concept Grant from the European Research Council (grant agreement no. 101158262). The content of this study is solely the responsibility of the authors and does not necessarily represent the official views of any of the funding agencies.</w:t>
      </w:r>
    </w:p>
    <w:p w14:paraId="3D58C95E" w14:textId="77777777" w:rsidR="00D8585D" w:rsidRPr="00A42511" w:rsidRDefault="00D8585D" w:rsidP="00A42511">
      <w:pPr>
        <w:spacing w:after="0" w:line="240" w:lineRule="auto"/>
        <w:jc w:val="both"/>
        <w:outlineLvl w:val="0"/>
        <w:rPr>
          <w:rFonts w:asciiTheme="minorHAnsi" w:hAnsiTheme="minorHAnsi" w:cstheme="minorHAnsi"/>
          <w:b/>
          <w:sz w:val="24"/>
          <w:szCs w:val="24"/>
          <w:lang w:val="en-US"/>
        </w:rPr>
      </w:pPr>
    </w:p>
    <w:p w14:paraId="58C1AD91" w14:textId="20D60D51" w:rsidR="00787672" w:rsidRPr="00A42511" w:rsidRDefault="00503DEF" w:rsidP="00A42511">
      <w:pPr>
        <w:spacing w:after="0" w:line="240" w:lineRule="auto"/>
        <w:jc w:val="both"/>
        <w:outlineLvl w:val="0"/>
        <w:rPr>
          <w:rFonts w:asciiTheme="minorHAnsi" w:hAnsiTheme="minorHAnsi" w:cstheme="minorHAnsi"/>
          <w:sz w:val="24"/>
          <w:szCs w:val="24"/>
          <w:lang w:val="en-US"/>
        </w:rPr>
      </w:pPr>
      <w:r w:rsidRPr="006F5915">
        <w:rPr>
          <w:rFonts w:asciiTheme="minorHAnsi" w:hAnsiTheme="minorHAnsi" w:cstheme="minorHAnsi"/>
          <w:b/>
          <w:sz w:val="24"/>
          <w:szCs w:val="24"/>
          <w:lang w:val="en-US"/>
        </w:rPr>
        <w:t>DISCLOSURES</w:t>
      </w:r>
    </w:p>
    <w:p w14:paraId="192C6799" w14:textId="7AAA2FD3" w:rsidR="003E5CE9" w:rsidRPr="00A42511" w:rsidRDefault="00787672" w:rsidP="00552FF8">
      <w:pPr>
        <w:pStyle w:val="EndNoteBibliography"/>
        <w:jc w:val="both"/>
        <w:rPr>
          <w:rFonts w:asciiTheme="minorHAnsi" w:hAnsiTheme="minorHAnsi" w:cstheme="minorHAnsi"/>
        </w:rPr>
      </w:pPr>
      <w:r w:rsidRPr="00A42511">
        <w:rPr>
          <w:rFonts w:asciiTheme="minorHAnsi" w:hAnsiTheme="minorHAnsi" w:cstheme="minorHAnsi"/>
        </w:rPr>
        <w:t xml:space="preserve">AJO-M is recipient of a grant from </w:t>
      </w:r>
      <w:proofErr w:type="spellStart"/>
      <w:r w:rsidRPr="00A42511">
        <w:rPr>
          <w:rFonts w:asciiTheme="minorHAnsi" w:hAnsiTheme="minorHAnsi" w:cstheme="minorHAnsi"/>
        </w:rPr>
        <w:t>Schuhfried</w:t>
      </w:r>
      <w:proofErr w:type="spellEnd"/>
      <w:r w:rsidRPr="00A42511">
        <w:rPr>
          <w:rFonts w:asciiTheme="minorHAnsi" w:hAnsiTheme="minorHAnsi" w:cstheme="minorHAnsi"/>
        </w:rPr>
        <w:t xml:space="preserve"> </w:t>
      </w:r>
      <w:proofErr w:type="spellStart"/>
      <w:r w:rsidRPr="00A42511">
        <w:rPr>
          <w:rFonts w:asciiTheme="minorHAnsi" w:hAnsiTheme="minorHAnsi" w:cstheme="minorHAnsi"/>
        </w:rPr>
        <w:t>GmBH</w:t>
      </w:r>
      <w:proofErr w:type="spellEnd"/>
      <w:r w:rsidRPr="00A42511">
        <w:rPr>
          <w:rFonts w:asciiTheme="minorHAnsi" w:hAnsiTheme="minorHAnsi" w:cstheme="minorHAnsi"/>
        </w:rPr>
        <w:t xml:space="preserve"> for norming and validation of cognitive tests, and was national coordinator for Portugal of trials of psilocybin therapy for treatment-resistant depression, sponsored by Compass Pathways, Ltd (EudraCT number 2017-003288-36 and 2020-001348-25), and of </w:t>
      </w:r>
      <w:proofErr w:type="spellStart"/>
      <w:r w:rsidRPr="00A42511">
        <w:rPr>
          <w:rFonts w:asciiTheme="minorHAnsi" w:hAnsiTheme="minorHAnsi" w:cstheme="minorHAnsi"/>
        </w:rPr>
        <w:t>esketamine</w:t>
      </w:r>
      <w:proofErr w:type="spellEnd"/>
      <w:r w:rsidRPr="00A42511">
        <w:rPr>
          <w:rFonts w:asciiTheme="minorHAnsi" w:hAnsiTheme="minorHAnsi" w:cstheme="minorHAnsi"/>
        </w:rPr>
        <w:t xml:space="preserve"> for treatment-resistant depression, sponsored by Janssen-</w:t>
      </w:r>
      <w:proofErr w:type="spellStart"/>
      <w:r w:rsidRPr="00A42511">
        <w:rPr>
          <w:rFonts w:asciiTheme="minorHAnsi" w:hAnsiTheme="minorHAnsi" w:cstheme="minorHAnsi"/>
        </w:rPr>
        <w:t>Cilag</w:t>
      </w:r>
      <w:proofErr w:type="spellEnd"/>
      <w:r w:rsidRPr="00A42511">
        <w:rPr>
          <w:rFonts w:asciiTheme="minorHAnsi" w:hAnsiTheme="minorHAnsi" w:cstheme="minorHAnsi"/>
        </w:rPr>
        <w:t xml:space="preserve">, Ltd (EudraCT NUMBER: 2019-002992-33); has received payment, honoraria, or support for attending meetings and participating in advisory boards from MSD, </w:t>
      </w:r>
      <w:proofErr w:type="spellStart"/>
      <w:r w:rsidRPr="00A42511">
        <w:rPr>
          <w:rFonts w:asciiTheme="minorHAnsi" w:hAnsiTheme="minorHAnsi" w:cstheme="minorHAnsi"/>
        </w:rPr>
        <w:t>Neurolite</w:t>
      </w:r>
      <w:proofErr w:type="spellEnd"/>
      <w:r w:rsidRPr="00A42511">
        <w:rPr>
          <w:rFonts w:asciiTheme="minorHAnsi" w:hAnsiTheme="minorHAnsi" w:cstheme="minorHAnsi"/>
        </w:rPr>
        <w:t xml:space="preserve"> AG, Janssen Pharmaceuticals, Angelini Pharma, and the European Monitoring Centre for Drugs and Drug Addiction; has received consultancy fees from </w:t>
      </w:r>
      <w:proofErr w:type="spellStart"/>
      <w:r w:rsidRPr="00A42511">
        <w:rPr>
          <w:rFonts w:asciiTheme="minorHAnsi" w:hAnsiTheme="minorHAnsi" w:cstheme="minorHAnsi"/>
        </w:rPr>
        <w:t>Bioprojet</w:t>
      </w:r>
      <w:proofErr w:type="spellEnd"/>
      <w:r w:rsidRPr="00A42511">
        <w:rPr>
          <w:rFonts w:asciiTheme="minorHAnsi" w:hAnsiTheme="minorHAnsi" w:cstheme="minorHAnsi"/>
        </w:rPr>
        <w:t xml:space="preserve"> Pharma and </w:t>
      </w:r>
      <w:proofErr w:type="spellStart"/>
      <w:r w:rsidRPr="00A42511">
        <w:rPr>
          <w:rFonts w:asciiTheme="minorHAnsi" w:hAnsiTheme="minorHAnsi" w:cstheme="minorHAnsi"/>
        </w:rPr>
        <w:t>NaturalX</w:t>
      </w:r>
      <w:proofErr w:type="spellEnd"/>
      <w:r w:rsidRPr="00A42511">
        <w:rPr>
          <w:rFonts w:asciiTheme="minorHAnsi" w:hAnsiTheme="minorHAnsi" w:cstheme="minorHAnsi"/>
        </w:rPr>
        <w:t xml:space="preserve"> Health Ventures (all outside the submitted work); is Vice President of the Portuguese Society for Psychiatry and Mental Health; is head of the Psychiatry Working Group for the National Board of Medical Examination at the Portuguese Medical Association and Portuguese Ministry of Health; is President of the Ethics Committee for the Public Institute for Addictive Behaviors and Dependence; and is President of the Scientific Council of the Portuguese Obsessive Compulsive Disorder Foundation. The remaining authors declare that they have no potential conflicts of interest involving this work, including relevant financial activities outside the submitted work and any other relationships or activities that readers could perceive to have influenced, or that give the appearance of potentially influencing what is written. None of these agencies had a role in the design and conduct of the study, in the collection, management, analysis, and interpretation of the data, in the preparation, review, or approval of the </w:t>
      </w:r>
      <w:r w:rsidR="00E33ECA" w:rsidRPr="00A42511">
        <w:rPr>
          <w:rFonts w:asciiTheme="minorHAnsi" w:hAnsiTheme="minorHAnsi" w:cstheme="minorHAnsi"/>
        </w:rPr>
        <w:t>manuscript</w:t>
      </w:r>
      <w:r w:rsidRPr="00A42511">
        <w:rPr>
          <w:rFonts w:asciiTheme="minorHAnsi" w:hAnsiTheme="minorHAnsi" w:cstheme="minorHAnsi"/>
        </w:rPr>
        <w:t xml:space="preserve">, nor in the decision to submit the </w:t>
      </w:r>
      <w:r w:rsidR="00E33ECA" w:rsidRPr="00A42511">
        <w:rPr>
          <w:rFonts w:asciiTheme="minorHAnsi" w:hAnsiTheme="minorHAnsi" w:cstheme="minorHAnsi"/>
        </w:rPr>
        <w:t>manuscript</w:t>
      </w:r>
      <w:r w:rsidRPr="00A42511">
        <w:rPr>
          <w:rFonts w:asciiTheme="minorHAnsi" w:hAnsiTheme="minorHAnsi" w:cstheme="minorHAnsi"/>
        </w:rPr>
        <w:t xml:space="preserve">. </w:t>
      </w:r>
    </w:p>
    <w:p w14:paraId="50C5905C" w14:textId="7F05E612" w:rsidR="003E5CE9" w:rsidRPr="00A42511" w:rsidRDefault="003E5CE9" w:rsidP="00A42511">
      <w:pPr>
        <w:spacing w:after="0" w:line="240" w:lineRule="auto"/>
        <w:jc w:val="both"/>
        <w:rPr>
          <w:rFonts w:asciiTheme="minorHAnsi" w:eastAsia="MS Mincho" w:hAnsiTheme="minorHAnsi" w:cstheme="minorHAnsi"/>
          <w:sz w:val="24"/>
          <w:szCs w:val="24"/>
          <w:lang w:val="en-US"/>
        </w:rPr>
      </w:pPr>
    </w:p>
    <w:p w14:paraId="5B3C6FE8" w14:textId="4EC9AD6C" w:rsidR="005E099D" w:rsidRPr="00A42511" w:rsidRDefault="003E5CE9" w:rsidP="00A42511">
      <w:pPr>
        <w:pStyle w:val="EndNoteBibliography"/>
        <w:jc w:val="both"/>
        <w:rPr>
          <w:rFonts w:asciiTheme="minorHAnsi" w:hAnsiTheme="minorHAnsi" w:cstheme="minorHAnsi"/>
          <w:b/>
          <w:bCs/>
          <w:lang w:val="fr-FR"/>
        </w:rPr>
      </w:pPr>
      <w:r w:rsidRPr="00A42511">
        <w:rPr>
          <w:rFonts w:asciiTheme="minorHAnsi" w:hAnsiTheme="minorHAnsi" w:cstheme="minorHAnsi"/>
          <w:b/>
          <w:bCs/>
          <w:lang w:val="fr-FR"/>
        </w:rPr>
        <w:t>REFERENCES</w:t>
      </w:r>
    </w:p>
    <w:p w14:paraId="0957E419" w14:textId="484D3C20"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bookmarkStart w:id="0" w:name="_Hlk210189414"/>
      <w:proofErr w:type="spellStart"/>
      <w:r w:rsidRPr="00D31DBC">
        <w:rPr>
          <w:rFonts w:ascii="Calibri" w:hAnsi="Calibri" w:cs="Calibri"/>
        </w:rPr>
        <w:t>Lefaucheur</w:t>
      </w:r>
      <w:proofErr w:type="spellEnd"/>
      <w:r w:rsidRPr="00D31DBC">
        <w:rPr>
          <w:rFonts w:ascii="Calibri" w:hAnsi="Calibri" w:cs="Calibri"/>
        </w:rPr>
        <w:t xml:space="preserve">, J. P. Transcranial magnetic stimulation. </w:t>
      </w:r>
      <w:proofErr w:type="spellStart"/>
      <w:r w:rsidRPr="00D31DBC">
        <w:rPr>
          <w:rStyle w:val="Emphasis"/>
          <w:rFonts w:ascii="Calibri" w:hAnsi="Calibri" w:cs="Calibri"/>
        </w:rPr>
        <w:t>Handb</w:t>
      </w:r>
      <w:proofErr w:type="spellEnd"/>
      <w:r w:rsidRPr="00D31DBC">
        <w:rPr>
          <w:rStyle w:val="Emphasis"/>
          <w:rFonts w:ascii="Calibri" w:hAnsi="Calibri" w:cs="Calibri"/>
        </w:rPr>
        <w:t xml:space="preserve"> Clin Neurol.</w:t>
      </w:r>
      <w:r w:rsidRPr="00D31DBC">
        <w:rPr>
          <w:rFonts w:ascii="Calibri" w:hAnsi="Calibri" w:cs="Calibri"/>
        </w:rPr>
        <w:t xml:space="preserve"> </w:t>
      </w:r>
      <w:r w:rsidRPr="00D31DBC">
        <w:rPr>
          <w:rStyle w:val="Strong"/>
          <w:rFonts w:ascii="Calibri" w:hAnsi="Calibri" w:cs="Calibri"/>
        </w:rPr>
        <w:t>160</w:t>
      </w:r>
      <w:r w:rsidRPr="00D31DBC">
        <w:rPr>
          <w:rFonts w:ascii="Calibri" w:hAnsi="Calibri" w:cs="Calibri"/>
        </w:rPr>
        <w:t>, 559-580 (2019).</w:t>
      </w:r>
    </w:p>
    <w:p w14:paraId="0BD640B8" w14:textId="206B2108"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Citri, A., Malenka, R. C. Synaptic plasticity: multiple forms, functions, and mechanisms. </w:t>
      </w:r>
      <w:r w:rsidRPr="00D31DBC">
        <w:rPr>
          <w:rStyle w:val="Emphasis"/>
          <w:rFonts w:ascii="Calibri" w:hAnsi="Calibri" w:cs="Calibri"/>
        </w:rPr>
        <w:t>Neuropsychopharmacology.</w:t>
      </w:r>
      <w:r w:rsidRPr="00D31DBC">
        <w:rPr>
          <w:rFonts w:ascii="Calibri" w:hAnsi="Calibri" w:cs="Calibri"/>
        </w:rPr>
        <w:t xml:space="preserve"> </w:t>
      </w:r>
      <w:r w:rsidRPr="00D31DBC">
        <w:rPr>
          <w:rStyle w:val="Strong"/>
          <w:rFonts w:ascii="Calibri" w:hAnsi="Calibri" w:cs="Calibri"/>
        </w:rPr>
        <w:t>33</w:t>
      </w:r>
      <w:r w:rsidRPr="00D31DBC">
        <w:rPr>
          <w:rFonts w:ascii="Calibri" w:hAnsi="Calibri" w:cs="Calibri"/>
        </w:rPr>
        <w:t>, 18-41 (2008).</w:t>
      </w:r>
    </w:p>
    <w:p w14:paraId="357D77B6" w14:textId="48DEFAE9"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proofErr w:type="spellStart"/>
      <w:r w:rsidRPr="00D31DBC">
        <w:rPr>
          <w:rFonts w:ascii="Calibri" w:hAnsi="Calibri" w:cs="Calibri"/>
        </w:rPr>
        <w:t>Klomjai</w:t>
      </w:r>
      <w:proofErr w:type="spellEnd"/>
      <w:r w:rsidRPr="00D31DBC">
        <w:rPr>
          <w:rFonts w:ascii="Calibri" w:hAnsi="Calibri" w:cs="Calibri"/>
        </w:rPr>
        <w:t>, W., Katz, R., Lackmy-Vallée, A. Basic principles of transcranial magnetic stimulation (TMS) and repetitive TMS (</w:t>
      </w:r>
      <w:proofErr w:type="spellStart"/>
      <w:r w:rsidRPr="00D31DBC">
        <w:rPr>
          <w:rFonts w:ascii="Calibri" w:hAnsi="Calibri" w:cs="Calibri"/>
        </w:rPr>
        <w:t>rTMS</w:t>
      </w:r>
      <w:proofErr w:type="spellEnd"/>
      <w:r w:rsidRPr="00D31DBC">
        <w:rPr>
          <w:rFonts w:ascii="Calibri" w:hAnsi="Calibri" w:cs="Calibri"/>
        </w:rPr>
        <w:t xml:space="preserve">). </w:t>
      </w:r>
      <w:r w:rsidRPr="00D31DBC">
        <w:rPr>
          <w:rStyle w:val="Emphasis"/>
          <w:rFonts w:ascii="Calibri" w:hAnsi="Calibri" w:cs="Calibri"/>
        </w:rPr>
        <w:t>Ann Phys Rehabil Med.</w:t>
      </w:r>
      <w:r w:rsidRPr="00D31DBC">
        <w:rPr>
          <w:rFonts w:ascii="Calibri" w:hAnsi="Calibri" w:cs="Calibri"/>
        </w:rPr>
        <w:t xml:space="preserve"> </w:t>
      </w:r>
      <w:r w:rsidRPr="00D31DBC">
        <w:rPr>
          <w:rStyle w:val="Strong"/>
          <w:rFonts w:ascii="Calibri" w:hAnsi="Calibri" w:cs="Calibri"/>
        </w:rPr>
        <w:t>58</w:t>
      </w:r>
      <w:r w:rsidRPr="00D31DBC">
        <w:rPr>
          <w:rFonts w:ascii="Calibri" w:hAnsi="Calibri" w:cs="Calibri"/>
        </w:rPr>
        <w:t>, 208-213 (2015).</w:t>
      </w:r>
    </w:p>
    <w:p w14:paraId="296642AE" w14:textId="2D4C8FAB"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lastRenderedPageBreak/>
        <w:t xml:space="preserve">Pascual-Leone, A., Rubio, B., </w:t>
      </w:r>
      <w:proofErr w:type="spellStart"/>
      <w:r w:rsidRPr="00D31DBC">
        <w:rPr>
          <w:rFonts w:ascii="Calibri" w:hAnsi="Calibri" w:cs="Calibri"/>
        </w:rPr>
        <w:t>Pallardó</w:t>
      </w:r>
      <w:proofErr w:type="spellEnd"/>
      <w:r w:rsidRPr="00D31DBC">
        <w:rPr>
          <w:rFonts w:ascii="Calibri" w:hAnsi="Calibri" w:cs="Calibri"/>
        </w:rPr>
        <w:t xml:space="preserve">, F., </w:t>
      </w:r>
      <w:proofErr w:type="spellStart"/>
      <w:r w:rsidRPr="00D31DBC">
        <w:rPr>
          <w:rFonts w:ascii="Calibri" w:hAnsi="Calibri" w:cs="Calibri"/>
        </w:rPr>
        <w:t>Catalá</w:t>
      </w:r>
      <w:proofErr w:type="spellEnd"/>
      <w:r w:rsidRPr="00D31DBC">
        <w:rPr>
          <w:rFonts w:ascii="Calibri" w:hAnsi="Calibri" w:cs="Calibri"/>
        </w:rPr>
        <w:t xml:space="preserve">, M. D. Rapid-rate transcranial magnetic stimulation of left dorsolateral prefrontal cortex in drug-resistant depression. </w:t>
      </w:r>
      <w:r w:rsidRPr="00D31DBC">
        <w:rPr>
          <w:rStyle w:val="Emphasis"/>
          <w:rFonts w:ascii="Calibri" w:hAnsi="Calibri" w:cs="Calibri"/>
        </w:rPr>
        <w:t>Lancet.</w:t>
      </w:r>
      <w:r w:rsidRPr="00D31DBC">
        <w:rPr>
          <w:rFonts w:ascii="Calibri" w:hAnsi="Calibri" w:cs="Calibri"/>
        </w:rPr>
        <w:t xml:space="preserve"> </w:t>
      </w:r>
      <w:r w:rsidRPr="00D31DBC">
        <w:rPr>
          <w:rStyle w:val="Strong"/>
          <w:rFonts w:ascii="Calibri" w:hAnsi="Calibri" w:cs="Calibri"/>
        </w:rPr>
        <w:t>348</w:t>
      </w:r>
      <w:r w:rsidRPr="00D31DBC">
        <w:rPr>
          <w:rFonts w:ascii="Calibri" w:hAnsi="Calibri" w:cs="Calibri"/>
        </w:rPr>
        <w:t>, 233-237 (1996).</w:t>
      </w:r>
    </w:p>
    <w:p w14:paraId="5318E494" w14:textId="6D30507C"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George, M. S. et al. Daily repetitive transcranial magnetic stimulation (</w:t>
      </w:r>
      <w:proofErr w:type="spellStart"/>
      <w:r w:rsidRPr="00D31DBC">
        <w:rPr>
          <w:rFonts w:ascii="Calibri" w:hAnsi="Calibri" w:cs="Calibri"/>
        </w:rPr>
        <w:t>rTMS</w:t>
      </w:r>
      <w:proofErr w:type="spellEnd"/>
      <w:r w:rsidRPr="00D31DBC">
        <w:rPr>
          <w:rFonts w:ascii="Calibri" w:hAnsi="Calibri" w:cs="Calibri"/>
        </w:rPr>
        <w:t xml:space="preserve">) improves mood in depression. </w:t>
      </w:r>
      <w:proofErr w:type="spellStart"/>
      <w:r w:rsidRPr="00D31DBC">
        <w:rPr>
          <w:rStyle w:val="Emphasis"/>
          <w:rFonts w:ascii="Calibri" w:hAnsi="Calibri" w:cs="Calibri"/>
        </w:rPr>
        <w:t>Neuroreport</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6</w:t>
      </w:r>
      <w:r w:rsidRPr="00D31DBC">
        <w:rPr>
          <w:rFonts w:ascii="Calibri" w:hAnsi="Calibri" w:cs="Calibri"/>
        </w:rPr>
        <w:t>, 1853-1856 (1995).</w:t>
      </w:r>
    </w:p>
    <w:p w14:paraId="7D05D3A9" w14:textId="718C9C2E"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Mutz, J. et al. Comparative efficacy and acceptability of non-surgical brain stimulation for the acute treatment of major depressive episodes in adults: systematic review and network meta-analysis. </w:t>
      </w:r>
      <w:r w:rsidRPr="00D31DBC">
        <w:rPr>
          <w:rStyle w:val="Emphasis"/>
          <w:rFonts w:ascii="Calibri" w:hAnsi="Calibri" w:cs="Calibri"/>
        </w:rPr>
        <w:t>BMJ.</w:t>
      </w:r>
      <w:r w:rsidRPr="00D31DBC">
        <w:rPr>
          <w:rFonts w:ascii="Calibri" w:hAnsi="Calibri" w:cs="Calibri"/>
        </w:rPr>
        <w:t xml:space="preserve"> </w:t>
      </w:r>
      <w:r w:rsidRPr="00D31DBC">
        <w:rPr>
          <w:rStyle w:val="Strong"/>
          <w:rFonts w:ascii="Calibri" w:hAnsi="Calibri" w:cs="Calibri"/>
        </w:rPr>
        <w:t>364</w:t>
      </w:r>
      <w:r w:rsidRPr="00D31DBC">
        <w:rPr>
          <w:rFonts w:ascii="Calibri" w:hAnsi="Calibri" w:cs="Calibri"/>
        </w:rPr>
        <w:t>, l1079 (2019).</w:t>
      </w:r>
    </w:p>
    <w:p w14:paraId="6395E8B0" w14:textId="3A5089B9"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Bessa, J. et al. Real-world evidence from a European cohort study of patients with treatment resistant depression: country-specific data for Portugal. </w:t>
      </w:r>
      <w:r w:rsidRPr="00D31DBC">
        <w:rPr>
          <w:rStyle w:val="Emphasis"/>
          <w:rFonts w:ascii="Calibri" w:hAnsi="Calibri" w:cs="Calibri"/>
        </w:rPr>
        <w:t xml:space="preserve">J Affect </w:t>
      </w:r>
      <w:proofErr w:type="spellStart"/>
      <w:r w:rsidRPr="00D31DBC">
        <w:rPr>
          <w:rStyle w:val="Emphasis"/>
          <w:rFonts w:ascii="Calibri" w:hAnsi="Calibri" w:cs="Calibri"/>
        </w:rPr>
        <w:t>Disord</w:t>
      </w:r>
      <w:proofErr w:type="spellEnd"/>
      <w:r w:rsidRPr="00D31DBC">
        <w:rPr>
          <w:rStyle w:val="Emphasis"/>
          <w:rFonts w:ascii="Calibri" w:hAnsi="Calibri" w:cs="Calibri"/>
        </w:rPr>
        <w:t xml:space="preserve"> Rep.</w:t>
      </w:r>
      <w:r w:rsidRPr="00D31DBC">
        <w:rPr>
          <w:rFonts w:ascii="Calibri" w:hAnsi="Calibri" w:cs="Calibri"/>
        </w:rPr>
        <w:t xml:space="preserve"> </w:t>
      </w:r>
      <w:r w:rsidRPr="00D31DBC">
        <w:rPr>
          <w:rStyle w:val="Strong"/>
          <w:rFonts w:ascii="Calibri" w:hAnsi="Calibri" w:cs="Calibri"/>
        </w:rPr>
        <w:t>17</w:t>
      </w:r>
      <w:r w:rsidRPr="00D31DBC">
        <w:rPr>
          <w:rFonts w:ascii="Calibri" w:hAnsi="Calibri" w:cs="Calibri"/>
        </w:rPr>
        <w:t>, 100791 (2024).</w:t>
      </w:r>
    </w:p>
    <w:p w14:paraId="090C902B" w14:textId="3EC03F2C"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Heerlein, K. et al. Real-world evidence from a European cohort study of patients with treatment resistant depression: healthcare resource utilization. </w:t>
      </w:r>
      <w:r w:rsidRPr="00D31DBC">
        <w:rPr>
          <w:rStyle w:val="Emphasis"/>
          <w:rFonts w:ascii="Calibri" w:hAnsi="Calibri" w:cs="Calibri"/>
        </w:rPr>
        <w:t xml:space="preserve">J Affect </w:t>
      </w:r>
      <w:proofErr w:type="spellStart"/>
      <w:r w:rsidRPr="00D31DBC">
        <w:rPr>
          <w:rStyle w:val="Emphasis"/>
          <w:rFonts w:ascii="Calibri" w:hAnsi="Calibri" w:cs="Calibri"/>
        </w:rPr>
        <w:t>Disord</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298</w:t>
      </w:r>
      <w:r w:rsidRPr="00D31DBC">
        <w:rPr>
          <w:rFonts w:ascii="Calibri" w:hAnsi="Calibri" w:cs="Calibri"/>
        </w:rPr>
        <w:t>, 442-450 (2022).</w:t>
      </w:r>
    </w:p>
    <w:p w14:paraId="42036822" w14:textId="704440F7"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Heerlein, K. et al. Real-world evidence from a European cohort study of patients with treatment resistant depression: treatment patterns and clinical outcomes. </w:t>
      </w:r>
      <w:r w:rsidRPr="00D31DBC">
        <w:rPr>
          <w:rStyle w:val="Emphasis"/>
          <w:rFonts w:ascii="Calibri" w:hAnsi="Calibri" w:cs="Calibri"/>
        </w:rPr>
        <w:t xml:space="preserve">J Affect </w:t>
      </w:r>
      <w:proofErr w:type="spellStart"/>
      <w:r w:rsidRPr="00D31DBC">
        <w:rPr>
          <w:rStyle w:val="Emphasis"/>
          <w:rFonts w:ascii="Calibri" w:hAnsi="Calibri" w:cs="Calibri"/>
        </w:rPr>
        <w:t>Disord</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290</w:t>
      </w:r>
      <w:r w:rsidRPr="00D31DBC">
        <w:rPr>
          <w:rFonts w:ascii="Calibri" w:hAnsi="Calibri" w:cs="Calibri"/>
        </w:rPr>
        <w:t>, 334-344 (2021).</w:t>
      </w:r>
    </w:p>
    <w:p w14:paraId="17BEC821" w14:textId="057D3699"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Heerlein, K. et al. Real-world evidence from a European cohort study of patients with treatment resistant depression: baseline patient characteristics. </w:t>
      </w:r>
      <w:r w:rsidRPr="00D31DBC">
        <w:rPr>
          <w:rStyle w:val="Emphasis"/>
          <w:rFonts w:ascii="Calibri" w:hAnsi="Calibri" w:cs="Calibri"/>
        </w:rPr>
        <w:t xml:space="preserve">J Affect </w:t>
      </w:r>
      <w:proofErr w:type="spellStart"/>
      <w:r w:rsidRPr="00D31DBC">
        <w:rPr>
          <w:rStyle w:val="Emphasis"/>
          <w:rFonts w:ascii="Calibri" w:hAnsi="Calibri" w:cs="Calibri"/>
        </w:rPr>
        <w:t>Disord</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283</w:t>
      </w:r>
      <w:r w:rsidRPr="00D31DBC">
        <w:rPr>
          <w:rFonts w:ascii="Calibri" w:hAnsi="Calibri" w:cs="Calibri"/>
        </w:rPr>
        <w:t>, 115-122 (2021).</w:t>
      </w:r>
    </w:p>
    <w:p w14:paraId="0D10636C" w14:textId="2FA45098"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Cotovio, G., Ventura, F., Rodrigues da Silva, D., Pereira, P., Oliveira-Maia, A. J. Regulatory clearance and approval of therapeutic protocols of transcranial magnetic stimulation for psychiatric disorders. </w:t>
      </w:r>
      <w:r w:rsidRPr="00D31DBC">
        <w:rPr>
          <w:rStyle w:val="Emphasis"/>
          <w:rFonts w:ascii="Calibri" w:hAnsi="Calibri" w:cs="Calibri"/>
        </w:rPr>
        <w:t>Brain Sci.</w:t>
      </w:r>
      <w:r w:rsidRPr="00D31DBC">
        <w:rPr>
          <w:rFonts w:ascii="Calibri" w:hAnsi="Calibri" w:cs="Calibri"/>
        </w:rPr>
        <w:t xml:space="preserve"> </w:t>
      </w:r>
      <w:r w:rsidRPr="00D31DBC">
        <w:rPr>
          <w:rStyle w:val="Strong"/>
          <w:rFonts w:ascii="Calibri" w:hAnsi="Calibri" w:cs="Calibri"/>
        </w:rPr>
        <w:t>13</w:t>
      </w:r>
      <w:r w:rsidRPr="00D31DBC">
        <w:rPr>
          <w:rFonts w:ascii="Calibri" w:hAnsi="Calibri" w:cs="Calibri"/>
        </w:rPr>
        <w:t>, 1029 (2023).</w:t>
      </w:r>
    </w:p>
    <w:p w14:paraId="48C2DA02" w14:textId="63A8DD3A"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proofErr w:type="spellStart"/>
      <w:r w:rsidRPr="00D31DBC">
        <w:rPr>
          <w:rFonts w:ascii="Calibri" w:hAnsi="Calibri" w:cs="Calibri"/>
        </w:rPr>
        <w:t>Lefaucheur</w:t>
      </w:r>
      <w:proofErr w:type="spellEnd"/>
      <w:r w:rsidRPr="00D31DBC">
        <w:rPr>
          <w:rFonts w:ascii="Calibri" w:hAnsi="Calibri" w:cs="Calibri"/>
        </w:rPr>
        <w:t>, J. P. et al. Evidence-based guidelines on the therapeutic use of repetitive transcranial magnetic stimulation (</w:t>
      </w:r>
      <w:proofErr w:type="spellStart"/>
      <w:r w:rsidRPr="00D31DBC">
        <w:rPr>
          <w:rFonts w:ascii="Calibri" w:hAnsi="Calibri" w:cs="Calibri"/>
        </w:rPr>
        <w:t>rTMS</w:t>
      </w:r>
      <w:proofErr w:type="spellEnd"/>
      <w:r w:rsidRPr="00D31DBC">
        <w:rPr>
          <w:rFonts w:ascii="Calibri" w:hAnsi="Calibri" w:cs="Calibri"/>
        </w:rPr>
        <w:t xml:space="preserve">): an update (2014–2018). </w:t>
      </w:r>
      <w:r w:rsidRPr="00D31DBC">
        <w:rPr>
          <w:rStyle w:val="Emphasis"/>
          <w:rFonts w:ascii="Calibri" w:hAnsi="Calibri" w:cs="Calibri"/>
        </w:rPr>
        <w:t xml:space="preserve">Clin </w:t>
      </w:r>
      <w:proofErr w:type="spellStart"/>
      <w:r w:rsidRPr="00D31DBC">
        <w:rPr>
          <w:rStyle w:val="Emphasis"/>
          <w:rFonts w:ascii="Calibri" w:hAnsi="Calibri" w:cs="Calibri"/>
        </w:rPr>
        <w:t>Neurophysiol</w:t>
      </w:r>
      <w:proofErr w:type="spellEnd"/>
      <w:r w:rsidRPr="00D31DBC">
        <w:rPr>
          <w:rStyle w:val="Emphasis"/>
          <w:rFonts w:ascii="Calibri" w:hAnsi="Calibri" w:cs="Calibri"/>
        </w:rPr>
        <w:t>.</w:t>
      </w:r>
      <w:r w:rsidR="004E1894">
        <w:rPr>
          <w:rFonts w:ascii="Calibri" w:hAnsi="Calibri" w:cs="Calibri"/>
        </w:rPr>
        <w:t xml:space="preserve"> </w:t>
      </w:r>
      <w:r w:rsidR="004E1894" w:rsidRPr="004E1894">
        <w:rPr>
          <w:rFonts w:ascii="Calibri" w:hAnsi="Calibri" w:cs="Calibri"/>
          <w:b/>
          <w:bCs/>
        </w:rPr>
        <w:t>131</w:t>
      </w:r>
      <w:r w:rsidR="004E1894">
        <w:rPr>
          <w:rFonts w:ascii="Calibri" w:hAnsi="Calibri" w:cs="Calibri"/>
        </w:rPr>
        <w:t xml:space="preserve"> </w:t>
      </w:r>
      <w:r w:rsidR="004E1894" w:rsidRPr="004E1894">
        <w:rPr>
          <w:rFonts w:ascii="Calibri" w:hAnsi="Calibri" w:cs="Calibri"/>
        </w:rPr>
        <w:t>(2)</w:t>
      </w:r>
      <w:r w:rsidR="004E1894">
        <w:rPr>
          <w:rFonts w:ascii="Calibri" w:hAnsi="Calibri" w:cs="Calibri"/>
        </w:rPr>
        <w:t xml:space="preserve">, </w:t>
      </w:r>
      <w:r w:rsidR="004E1894" w:rsidRPr="004E1894">
        <w:rPr>
          <w:rFonts w:ascii="Calibri" w:hAnsi="Calibri" w:cs="Calibri"/>
        </w:rPr>
        <w:t>474-528</w:t>
      </w:r>
      <w:r w:rsidR="004E1894">
        <w:rPr>
          <w:rFonts w:ascii="Calibri" w:hAnsi="Calibri" w:cs="Calibri"/>
        </w:rPr>
        <w:t xml:space="preserve"> </w:t>
      </w:r>
      <w:r w:rsidRPr="00D31DBC">
        <w:rPr>
          <w:rFonts w:ascii="Calibri" w:hAnsi="Calibri" w:cs="Calibri"/>
        </w:rPr>
        <w:t>(2020).</w:t>
      </w:r>
    </w:p>
    <w:p w14:paraId="76326C45" w14:textId="23E5ED12"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Thompson, L. Treating major depression and comorbid disorders with transcranial magnetic stimulation. </w:t>
      </w:r>
      <w:r w:rsidRPr="00D31DBC">
        <w:rPr>
          <w:rStyle w:val="Emphasis"/>
          <w:rFonts w:ascii="Calibri" w:hAnsi="Calibri" w:cs="Calibri"/>
        </w:rPr>
        <w:t xml:space="preserve">J Affect </w:t>
      </w:r>
      <w:proofErr w:type="spellStart"/>
      <w:r w:rsidRPr="00D31DBC">
        <w:rPr>
          <w:rStyle w:val="Emphasis"/>
          <w:rFonts w:ascii="Calibri" w:hAnsi="Calibri" w:cs="Calibri"/>
        </w:rPr>
        <w:t>Disord</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276</w:t>
      </w:r>
      <w:r w:rsidRPr="00D31DBC">
        <w:rPr>
          <w:rFonts w:ascii="Calibri" w:hAnsi="Calibri" w:cs="Calibri"/>
        </w:rPr>
        <w:t>, 453-460 (2020).</w:t>
      </w:r>
    </w:p>
    <w:p w14:paraId="07708257" w14:textId="46C47E57"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proofErr w:type="spellStart"/>
      <w:r w:rsidRPr="00D31DBC">
        <w:rPr>
          <w:rFonts w:ascii="Calibri" w:hAnsi="Calibri" w:cs="Calibri"/>
        </w:rPr>
        <w:t>Senova</w:t>
      </w:r>
      <w:proofErr w:type="spellEnd"/>
      <w:r w:rsidRPr="00D31DBC">
        <w:rPr>
          <w:rFonts w:ascii="Calibri" w:hAnsi="Calibri" w:cs="Calibri"/>
        </w:rPr>
        <w:t xml:space="preserve">, S., Cotovio, G., Pascual-Leone, A., Oliveira-Maia, A. J. Durability of antidepressant response to repetitive transcranial magnetic stimulation: systematic review and meta-analysis.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12</w:t>
      </w:r>
      <w:r w:rsidRPr="00D31DBC">
        <w:rPr>
          <w:rFonts w:ascii="Calibri" w:hAnsi="Calibri" w:cs="Calibri"/>
        </w:rPr>
        <w:t>, 119-128 (2019).</w:t>
      </w:r>
    </w:p>
    <w:p w14:paraId="0244ED0B" w14:textId="7B2FAF49"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proofErr w:type="spellStart"/>
      <w:r w:rsidRPr="00D31DBC">
        <w:rPr>
          <w:rFonts w:ascii="Calibri" w:hAnsi="Calibri" w:cs="Calibri"/>
        </w:rPr>
        <w:t>Lefaucheur</w:t>
      </w:r>
      <w:proofErr w:type="spellEnd"/>
      <w:r w:rsidRPr="00D31DBC">
        <w:rPr>
          <w:rFonts w:ascii="Calibri" w:hAnsi="Calibri" w:cs="Calibri"/>
        </w:rPr>
        <w:t>, J. P. et al. Evidence-based guidelines on the therapeutic use of repetitive transcranial magnetic stimulation (</w:t>
      </w:r>
      <w:proofErr w:type="spellStart"/>
      <w:r w:rsidRPr="00D31DBC">
        <w:rPr>
          <w:rFonts w:ascii="Calibri" w:hAnsi="Calibri" w:cs="Calibri"/>
        </w:rPr>
        <w:t>rTMS</w:t>
      </w:r>
      <w:proofErr w:type="spellEnd"/>
      <w:r w:rsidRPr="00D31DBC">
        <w:rPr>
          <w:rFonts w:ascii="Calibri" w:hAnsi="Calibri" w:cs="Calibri"/>
        </w:rPr>
        <w:t xml:space="preserve">): an update (2014–2018). </w:t>
      </w:r>
      <w:r w:rsidRPr="00D31DBC">
        <w:rPr>
          <w:rStyle w:val="Emphasis"/>
          <w:rFonts w:ascii="Calibri" w:hAnsi="Calibri" w:cs="Calibri"/>
        </w:rPr>
        <w:t xml:space="preserve">Clin </w:t>
      </w:r>
      <w:proofErr w:type="spellStart"/>
      <w:r w:rsidRPr="00D31DBC">
        <w:rPr>
          <w:rStyle w:val="Emphasis"/>
          <w:rFonts w:ascii="Calibri" w:hAnsi="Calibri" w:cs="Calibri"/>
        </w:rPr>
        <w:t>Neurophysiol</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131</w:t>
      </w:r>
      <w:r w:rsidRPr="00D31DBC">
        <w:rPr>
          <w:rFonts w:ascii="Calibri" w:hAnsi="Calibri" w:cs="Calibri"/>
        </w:rPr>
        <w:t>, 474-528 (2020).</w:t>
      </w:r>
    </w:p>
    <w:p w14:paraId="294683A2" w14:textId="74AB0599"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Cole, E. J. et al. Stanford neuromodulation therapy (SNT): a double-blind randomized controlled trial. </w:t>
      </w:r>
      <w:r w:rsidRPr="00D31DBC">
        <w:rPr>
          <w:rStyle w:val="Emphasis"/>
          <w:rFonts w:ascii="Calibri" w:hAnsi="Calibri" w:cs="Calibri"/>
        </w:rPr>
        <w:t>Am J Psychiatry.</w:t>
      </w:r>
      <w:r w:rsidRPr="00D31DBC">
        <w:rPr>
          <w:rFonts w:ascii="Calibri" w:hAnsi="Calibri" w:cs="Calibri"/>
        </w:rPr>
        <w:t xml:space="preserve"> </w:t>
      </w:r>
      <w:r w:rsidR="004E1894" w:rsidRPr="004E1894">
        <w:rPr>
          <w:rFonts w:ascii="Calibri" w:hAnsi="Calibri" w:cs="Calibri"/>
          <w:b/>
          <w:bCs/>
        </w:rPr>
        <w:t>179</w:t>
      </w:r>
      <w:r w:rsidR="004E1894">
        <w:rPr>
          <w:rFonts w:ascii="Calibri" w:hAnsi="Calibri" w:cs="Calibri"/>
        </w:rPr>
        <w:t xml:space="preserve"> </w:t>
      </w:r>
      <w:r w:rsidR="004E1894" w:rsidRPr="004E1894">
        <w:rPr>
          <w:rFonts w:ascii="Calibri" w:hAnsi="Calibri" w:cs="Calibri"/>
        </w:rPr>
        <w:t>(2)</w:t>
      </w:r>
      <w:r w:rsidR="004E1894">
        <w:rPr>
          <w:rFonts w:ascii="Calibri" w:hAnsi="Calibri" w:cs="Calibri"/>
        </w:rPr>
        <w:t xml:space="preserve">, </w:t>
      </w:r>
      <w:r w:rsidR="004E1894" w:rsidRPr="004E1894">
        <w:rPr>
          <w:rFonts w:ascii="Calibri" w:hAnsi="Calibri" w:cs="Calibri"/>
        </w:rPr>
        <w:t>132-141</w:t>
      </w:r>
      <w:r w:rsidRPr="00D31DBC">
        <w:rPr>
          <w:rFonts w:ascii="Calibri" w:hAnsi="Calibri" w:cs="Calibri"/>
        </w:rPr>
        <w:t xml:space="preserve"> (202</w:t>
      </w:r>
      <w:r w:rsidR="004E1894">
        <w:rPr>
          <w:rFonts w:ascii="Calibri" w:hAnsi="Calibri" w:cs="Calibri"/>
        </w:rPr>
        <w:t>2</w:t>
      </w:r>
      <w:r w:rsidRPr="00D31DBC">
        <w:rPr>
          <w:rFonts w:ascii="Calibri" w:hAnsi="Calibri" w:cs="Calibri"/>
        </w:rPr>
        <w:t>).</w:t>
      </w:r>
    </w:p>
    <w:p w14:paraId="1134A005" w14:textId="7DDC04DA"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Perera, T. et al. The Clinical TMS Society consensus review and treatment recommendations for TMS therapy for major depressive disorder.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9</w:t>
      </w:r>
      <w:r w:rsidRPr="00D31DBC">
        <w:rPr>
          <w:rFonts w:ascii="Calibri" w:hAnsi="Calibri" w:cs="Calibri"/>
        </w:rPr>
        <w:t>, 336-346 (2016).</w:t>
      </w:r>
    </w:p>
    <w:p w14:paraId="2AEB92D8" w14:textId="7CB30AB7"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Rossi, S., Hallett, M., Rossini, P. M., Pascual-Leone, A., Group, S. T. C. Safety, ethical considerations, and application guidelines for the use of transcranial magnetic stimulation in clinical practice and research. </w:t>
      </w:r>
      <w:r w:rsidRPr="00D31DBC">
        <w:rPr>
          <w:rStyle w:val="Emphasis"/>
          <w:rFonts w:ascii="Calibri" w:hAnsi="Calibri" w:cs="Calibri"/>
        </w:rPr>
        <w:t xml:space="preserve">Clin </w:t>
      </w:r>
      <w:proofErr w:type="spellStart"/>
      <w:r w:rsidRPr="00D31DBC">
        <w:rPr>
          <w:rStyle w:val="Emphasis"/>
          <w:rFonts w:ascii="Calibri" w:hAnsi="Calibri" w:cs="Calibri"/>
        </w:rPr>
        <w:t>Neurophysiol</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120</w:t>
      </w:r>
      <w:r w:rsidRPr="00D31DBC">
        <w:rPr>
          <w:rFonts w:ascii="Calibri" w:hAnsi="Calibri" w:cs="Calibri"/>
        </w:rPr>
        <w:t>, 2008-2039 (2009).</w:t>
      </w:r>
    </w:p>
    <w:p w14:paraId="2A6D36B2" w14:textId="7BAF017E"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Morales, I. G. et al. Emergency management of epileptic seizures: a consensus statement. </w:t>
      </w:r>
      <w:proofErr w:type="spellStart"/>
      <w:r w:rsidRPr="00D31DBC">
        <w:rPr>
          <w:rStyle w:val="Emphasis"/>
          <w:rFonts w:ascii="Calibri" w:hAnsi="Calibri" w:cs="Calibri"/>
        </w:rPr>
        <w:t>Emergencias</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32</w:t>
      </w:r>
      <w:r w:rsidRPr="00D31DBC">
        <w:rPr>
          <w:rFonts w:ascii="Calibri" w:hAnsi="Calibri" w:cs="Calibri"/>
        </w:rPr>
        <w:t>, 353-362 (2020).</w:t>
      </w:r>
    </w:p>
    <w:p w14:paraId="3AD8166B" w14:textId="03D93816"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Furlan, L. et al. Syncope in the emergency department: a practical approach. </w:t>
      </w:r>
      <w:r w:rsidRPr="00D31DBC">
        <w:rPr>
          <w:rStyle w:val="Emphasis"/>
          <w:rFonts w:ascii="Calibri" w:hAnsi="Calibri" w:cs="Calibri"/>
        </w:rPr>
        <w:t>J Clin Med.</w:t>
      </w:r>
      <w:r w:rsidRPr="00D31DBC">
        <w:rPr>
          <w:rFonts w:ascii="Calibri" w:hAnsi="Calibri" w:cs="Calibri"/>
        </w:rPr>
        <w:t xml:space="preserve"> </w:t>
      </w:r>
      <w:r w:rsidRPr="00D31DBC">
        <w:rPr>
          <w:rStyle w:val="Strong"/>
          <w:rFonts w:ascii="Calibri" w:hAnsi="Calibri" w:cs="Calibri"/>
        </w:rPr>
        <w:t>13</w:t>
      </w:r>
      <w:r w:rsidRPr="00D31DBC">
        <w:rPr>
          <w:rFonts w:ascii="Calibri" w:hAnsi="Calibri" w:cs="Calibri"/>
        </w:rPr>
        <w:t>, 3231 (2024).</w:t>
      </w:r>
    </w:p>
    <w:p w14:paraId="0EE0D2DA" w14:textId="3F495A77"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lastRenderedPageBreak/>
        <w:t xml:space="preserve">Ventura, F., Cotovio, G., Frias, P., Oliveira-Maia, A. J. Training in transcranial magnetic stimulation: experience from a clinical and research centre. </w:t>
      </w:r>
      <w:r w:rsidRPr="00D31DBC">
        <w:rPr>
          <w:rStyle w:val="Emphasis"/>
          <w:rFonts w:ascii="Calibri" w:hAnsi="Calibri" w:cs="Calibri"/>
        </w:rPr>
        <w:t xml:space="preserve">Rev Port </w:t>
      </w:r>
      <w:proofErr w:type="spellStart"/>
      <w:r w:rsidRPr="00D31DBC">
        <w:rPr>
          <w:rStyle w:val="Emphasis"/>
          <w:rFonts w:ascii="Calibri" w:hAnsi="Calibri" w:cs="Calibri"/>
        </w:rPr>
        <w:t>Psiquiatr</w:t>
      </w:r>
      <w:proofErr w:type="spellEnd"/>
      <w:r w:rsidRPr="00D31DBC">
        <w:rPr>
          <w:rStyle w:val="Emphasis"/>
          <w:rFonts w:ascii="Calibri" w:hAnsi="Calibri" w:cs="Calibri"/>
        </w:rPr>
        <w:t xml:space="preserve"> </w:t>
      </w:r>
      <w:proofErr w:type="spellStart"/>
      <w:r w:rsidRPr="00D31DBC">
        <w:rPr>
          <w:rStyle w:val="Emphasis"/>
          <w:rFonts w:ascii="Calibri" w:hAnsi="Calibri" w:cs="Calibri"/>
        </w:rPr>
        <w:t>Saúde</w:t>
      </w:r>
      <w:proofErr w:type="spellEnd"/>
      <w:r w:rsidRPr="00D31DBC">
        <w:rPr>
          <w:rStyle w:val="Emphasis"/>
          <w:rFonts w:ascii="Calibri" w:hAnsi="Calibri" w:cs="Calibri"/>
        </w:rPr>
        <w:t xml:space="preserve"> Ment.</w:t>
      </w:r>
      <w:r w:rsidRPr="00D31DBC">
        <w:rPr>
          <w:rFonts w:ascii="Calibri" w:hAnsi="Calibri" w:cs="Calibri"/>
        </w:rPr>
        <w:t xml:space="preserve"> </w:t>
      </w:r>
      <w:r w:rsidRPr="00D31DBC">
        <w:rPr>
          <w:rStyle w:val="Strong"/>
          <w:rFonts w:ascii="Calibri" w:hAnsi="Calibri" w:cs="Calibri"/>
        </w:rPr>
        <w:t>9</w:t>
      </w:r>
      <w:r w:rsidRPr="00D31DBC">
        <w:rPr>
          <w:rFonts w:ascii="Calibri" w:hAnsi="Calibri" w:cs="Calibri"/>
        </w:rPr>
        <w:t>, 77-84 (2023).</w:t>
      </w:r>
    </w:p>
    <w:p w14:paraId="6205AFB6" w14:textId="7C206317"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Almeida, S. et al. Criterion and construct validity of the Beck Depression Inventory (BDI-II) to measure depression in patients with cancer: the contribution of somatic items. </w:t>
      </w:r>
      <w:r w:rsidRPr="00D31DBC">
        <w:rPr>
          <w:rStyle w:val="Emphasis"/>
          <w:rFonts w:ascii="Calibri" w:hAnsi="Calibri" w:cs="Calibri"/>
        </w:rPr>
        <w:t>Int J Clin Health Psychol.</w:t>
      </w:r>
      <w:r w:rsidRPr="00D31DBC">
        <w:rPr>
          <w:rFonts w:ascii="Calibri" w:hAnsi="Calibri" w:cs="Calibri"/>
        </w:rPr>
        <w:t xml:space="preserve"> </w:t>
      </w:r>
      <w:r w:rsidRPr="00D31DBC">
        <w:rPr>
          <w:rStyle w:val="Strong"/>
          <w:rFonts w:ascii="Calibri" w:hAnsi="Calibri" w:cs="Calibri"/>
        </w:rPr>
        <w:t>23</w:t>
      </w:r>
      <w:r w:rsidRPr="00D31DBC">
        <w:rPr>
          <w:rFonts w:ascii="Calibri" w:hAnsi="Calibri" w:cs="Calibri"/>
        </w:rPr>
        <w:t>, 100350 (2023).</w:t>
      </w:r>
    </w:p>
    <w:p w14:paraId="0F32D401" w14:textId="7A19A316"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Rossi, S. et al. Safety and recommendations for TMS use in healthy subjects and patient populations, with updates on training, ethical and regulatory issues: expert guidelines. </w:t>
      </w:r>
      <w:r w:rsidRPr="00D31DBC">
        <w:rPr>
          <w:rStyle w:val="Emphasis"/>
          <w:rFonts w:ascii="Calibri" w:hAnsi="Calibri" w:cs="Calibri"/>
        </w:rPr>
        <w:t xml:space="preserve">Clin </w:t>
      </w:r>
      <w:proofErr w:type="spellStart"/>
      <w:r w:rsidRPr="00D31DBC">
        <w:rPr>
          <w:rStyle w:val="Emphasis"/>
          <w:rFonts w:ascii="Calibri" w:hAnsi="Calibri" w:cs="Calibri"/>
        </w:rPr>
        <w:t>Neurophysiol</w:t>
      </w:r>
      <w:proofErr w:type="spellEnd"/>
      <w:r w:rsidRPr="00D31DBC">
        <w:rPr>
          <w:rStyle w:val="Emphasis"/>
          <w:rFonts w:ascii="Calibri" w:hAnsi="Calibri" w:cs="Calibri"/>
        </w:rPr>
        <w:t>.</w:t>
      </w:r>
      <w:r w:rsidRPr="00D31DBC">
        <w:rPr>
          <w:rFonts w:ascii="Calibri" w:hAnsi="Calibri" w:cs="Calibri"/>
        </w:rPr>
        <w:t xml:space="preserve"> </w:t>
      </w:r>
      <w:r w:rsidR="004E1894" w:rsidRPr="004E1894">
        <w:rPr>
          <w:rFonts w:ascii="Calibri" w:hAnsi="Calibri" w:cs="Calibri"/>
          <w:b/>
          <w:bCs/>
        </w:rPr>
        <w:t>132</w:t>
      </w:r>
      <w:r w:rsidR="004E1894">
        <w:rPr>
          <w:rFonts w:ascii="Calibri" w:hAnsi="Calibri" w:cs="Calibri"/>
        </w:rPr>
        <w:t xml:space="preserve"> </w:t>
      </w:r>
      <w:r w:rsidR="004E1894" w:rsidRPr="004E1894">
        <w:rPr>
          <w:rFonts w:ascii="Calibri" w:hAnsi="Calibri" w:cs="Calibri"/>
        </w:rPr>
        <w:t>(1)</w:t>
      </w:r>
      <w:r w:rsidR="004E1894">
        <w:rPr>
          <w:rFonts w:ascii="Calibri" w:hAnsi="Calibri" w:cs="Calibri"/>
        </w:rPr>
        <w:t xml:space="preserve">, </w:t>
      </w:r>
      <w:r w:rsidR="004E1894" w:rsidRPr="004E1894">
        <w:rPr>
          <w:rFonts w:ascii="Calibri" w:hAnsi="Calibri" w:cs="Calibri"/>
        </w:rPr>
        <w:t>269-306</w:t>
      </w:r>
      <w:r w:rsidRPr="00D31DBC">
        <w:rPr>
          <w:rFonts w:ascii="Calibri" w:hAnsi="Calibri" w:cs="Calibri"/>
        </w:rPr>
        <w:t xml:space="preserve"> (202</w:t>
      </w:r>
      <w:r w:rsidR="004E1894">
        <w:rPr>
          <w:rFonts w:ascii="Calibri" w:hAnsi="Calibri" w:cs="Calibri"/>
        </w:rPr>
        <w:t>1</w:t>
      </w:r>
      <w:r w:rsidRPr="00D31DBC">
        <w:rPr>
          <w:rFonts w:ascii="Calibri" w:hAnsi="Calibri" w:cs="Calibri"/>
        </w:rPr>
        <w:t>).</w:t>
      </w:r>
    </w:p>
    <w:p w14:paraId="2BFBD9A5" w14:textId="1AC63922"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Cotovio, G., </w:t>
      </w:r>
      <w:proofErr w:type="spellStart"/>
      <w:r w:rsidRPr="00D31DBC">
        <w:rPr>
          <w:rFonts w:ascii="Calibri" w:hAnsi="Calibri" w:cs="Calibri"/>
        </w:rPr>
        <w:t>Boes</w:t>
      </w:r>
      <w:proofErr w:type="spellEnd"/>
      <w:r w:rsidRPr="00D31DBC">
        <w:rPr>
          <w:rFonts w:ascii="Calibri" w:hAnsi="Calibri" w:cs="Calibri"/>
        </w:rPr>
        <w:t xml:space="preserve">, A. D., Press, D. Z., Oliveira-Maia, A. J., Pascual-Leone, A. In older adults the antidepressant effect of repetitive transcranial magnetic stimulation is similar but occurs later than in younger adults. </w:t>
      </w:r>
      <w:r w:rsidRPr="00D31DBC">
        <w:rPr>
          <w:rStyle w:val="Emphasis"/>
          <w:rFonts w:ascii="Calibri" w:hAnsi="Calibri" w:cs="Calibri"/>
        </w:rPr>
        <w:t xml:space="preserve">Front Aging </w:t>
      </w:r>
      <w:proofErr w:type="spellStart"/>
      <w:r w:rsidRPr="00D31DBC">
        <w:rPr>
          <w:rStyle w:val="Emphasis"/>
          <w:rFonts w:ascii="Calibri" w:hAnsi="Calibri" w:cs="Calibri"/>
        </w:rPr>
        <w:t>Neurosci</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14</w:t>
      </w:r>
      <w:r w:rsidRPr="00D31DBC">
        <w:rPr>
          <w:rFonts w:ascii="Calibri" w:hAnsi="Calibri" w:cs="Calibri"/>
        </w:rPr>
        <w:t>, 919734 (2022).</w:t>
      </w:r>
    </w:p>
    <w:p w14:paraId="77D95A04" w14:textId="418A864C"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Nierenberg, A. A., DeCecco, L. M. Definitions of antidepressant treatment response, remission, nonresponse, partial response, and other relevant outcomes: a focus on treatment-resistant depression. </w:t>
      </w:r>
      <w:r w:rsidRPr="00D31DBC">
        <w:rPr>
          <w:rStyle w:val="Emphasis"/>
          <w:rFonts w:ascii="Calibri" w:hAnsi="Calibri" w:cs="Calibri"/>
        </w:rPr>
        <w:t>J Clin Psychiatry.</w:t>
      </w:r>
      <w:r w:rsidRPr="00D31DBC">
        <w:rPr>
          <w:rFonts w:ascii="Calibri" w:hAnsi="Calibri" w:cs="Calibri"/>
        </w:rPr>
        <w:t xml:space="preserve"> </w:t>
      </w:r>
      <w:r w:rsidRPr="00D31DBC">
        <w:rPr>
          <w:rStyle w:val="Strong"/>
          <w:rFonts w:ascii="Calibri" w:hAnsi="Calibri" w:cs="Calibri"/>
        </w:rPr>
        <w:t>62</w:t>
      </w:r>
      <w:r w:rsidRPr="00D31DBC">
        <w:rPr>
          <w:rFonts w:ascii="Calibri" w:hAnsi="Calibri" w:cs="Calibri"/>
        </w:rPr>
        <w:t>, 5-9 (2001).</w:t>
      </w:r>
    </w:p>
    <w:p w14:paraId="685F4BCE" w14:textId="7A4EF8BF"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Cole, E. et al. Stanford accelerated intelligent neuromodulation therapy for treatment-resistant depression (SAINT-TRD).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12</w:t>
      </w:r>
      <w:r w:rsidRPr="00D31DBC">
        <w:rPr>
          <w:rFonts w:ascii="Calibri" w:hAnsi="Calibri" w:cs="Calibri"/>
        </w:rPr>
        <w:t>, 402 (2019).</w:t>
      </w:r>
    </w:p>
    <w:p w14:paraId="2AEBFD85" w14:textId="0B00FD21"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Cotovio, G. et al. Day-to-day variability in motor threshold during </w:t>
      </w:r>
      <w:proofErr w:type="spellStart"/>
      <w:r w:rsidRPr="00D31DBC">
        <w:rPr>
          <w:rFonts w:ascii="Calibri" w:hAnsi="Calibri" w:cs="Calibri"/>
        </w:rPr>
        <w:t>rTMS</w:t>
      </w:r>
      <w:proofErr w:type="spellEnd"/>
      <w:r w:rsidRPr="00D31DBC">
        <w:rPr>
          <w:rFonts w:ascii="Calibri" w:hAnsi="Calibri" w:cs="Calibri"/>
        </w:rPr>
        <w:t xml:space="preserve"> treatment for depression: clinical implications. </w:t>
      </w:r>
      <w:r w:rsidRPr="00D31DBC">
        <w:rPr>
          <w:rStyle w:val="Emphasis"/>
          <w:rFonts w:ascii="Calibri" w:hAnsi="Calibri" w:cs="Calibri"/>
        </w:rPr>
        <w:t>Brain Stimul.</w:t>
      </w:r>
      <w:r w:rsidRPr="00D31DBC">
        <w:rPr>
          <w:rFonts w:ascii="Calibri" w:hAnsi="Calibri" w:cs="Calibri"/>
        </w:rPr>
        <w:t xml:space="preserve"> </w:t>
      </w:r>
      <w:r w:rsidR="004E1894" w:rsidRPr="004E1894">
        <w:rPr>
          <w:rFonts w:ascii="Calibri" w:hAnsi="Calibri" w:cs="Calibri"/>
          <w:b/>
          <w:bCs/>
        </w:rPr>
        <w:t>14</w:t>
      </w:r>
      <w:r w:rsidR="004E1894">
        <w:rPr>
          <w:rFonts w:ascii="Calibri" w:hAnsi="Calibri" w:cs="Calibri"/>
        </w:rPr>
        <w:t xml:space="preserve"> </w:t>
      </w:r>
      <w:r w:rsidR="004E1894" w:rsidRPr="004E1894">
        <w:rPr>
          <w:rFonts w:ascii="Calibri" w:hAnsi="Calibri" w:cs="Calibri"/>
        </w:rPr>
        <w:t>(5)</w:t>
      </w:r>
      <w:r w:rsidR="004E1894">
        <w:rPr>
          <w:rFonts w:ascii="Calibri" w:hAnsi="Calibri" w:cs="Calibri"/>
        </w:rPr>
        <w:t xml:space="preserve">, </w:t>
      </w:r>
      <w:r w:rsidR="004E1894" w:rsidRPr="004E1894">
        <w:rPr>
          <w:rFonts w:ascii="Calibri" w:hAnsi="Calibri" w:cs="Calibri"/>
        </w:rPr>
        <w:t>1118-1125</w:t>
      </w:r>
      <w:r w:rsidRPr="00D31DBC">
        <w:rPr>
          <w:rFonts w:ascii="Calibri" w:hAnsi="Calibri" w:cs="Calibri"/>
        </w:rPr>
        <w:t xml:space="preserve"> (2021).</w:t>
      </w:r>
    </w:p>
    <w:p w14:paraId="3A69AF6F" w14:textId="3C1F7329"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Feifel, D., Pappas, K. Treating clinical depression with repetitive deep transcranial magnetic stimulation using the </w:t>
      </w:r>
      <w:proofErr w:type="spellStart"/>
      <w:r w:rsidRPr="00D31DBC">
        <w:rPr>
          <w:rFonts w:ascii="Calibri" w:hAnsi="Calibri" w:cs="Calibri"/>
        </w:rPr>
        <w:t>Brainsway</w:t>
      </w:r>
      <w:proofErr w:type="spellEnd"/>
      <w:r w:rsidRPr="00D31DBC">
        <w:rPr>
          <w:rFonts w:ascii="Calibri" w:hAnsi="Calibri" w:cs="Calibri"/>
        </w:rPr>
        <w:t xml:space="preserve"> H1-coil. </w:t>
      </w:r>
      <w:r w:rsidRPr="00D31DBC">
        <w:rPr>
          <w:rStyle w:val="Emphasis"/>
          <w:rFonts w:ascii="Calibri" w:hAnsi="Calibri" w:cs="Calibri"/>
        </w:rPr>
        <w:t>J Vis Exp.</w:t>
      </w:r>
      <w:r w:rsidRPr="00D31DBC">
        <w:rPr>
          <w:rFonts w:ascii="Calibri" w:hAnsi="Calibri" w:cs="Calibri"/>
        </w:rPr>
        <w:t xml:space="preserve"> </w:t>
      </w:r>
      <w:r w:rsidR="004E1894" w:rsidRPr="004E1894">
        <w:rPr>
          <w:rFonts w:ascii="Calibri" w:hAnsi="Calibri" w:cs="Calibri"/>
          <w:b/>
          <w:bCs/>
        </w:rPr>
        <w:t>116</w:t>
      </w:r>
      <w:r w:rsidRPr="00D31DBC">
        <w:rPr>
          <w:rFonts w:ascii="Calibri" w:hAnsi="Calibri" w:cs="Calibri"/>
        </w:rPr>
        <w:t>, 53858 (2016).</w:t>
      </w:r>
    </w:p>
    <w:p w14:paraId="037C002E" w14:textId="16053D87"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Seybert, C. et al. Replicability of motor cortex-excitability modulation by intermittent theta burst stimulation. </w:t>
      </w:r>
      <w:r w:rsidRPr="00D31DBC">
        <w:rPr>
          <w:rStyle w:val="Emphasis"/>
          <w:rFonts w:ascii="Calibri" w:hAnsi="Calibri" w:cs="Calibri"/>
        </w:rPr>
        <w:t xml:space="preserve">Clin </w:t>
      </w:r>
      <w:proofErr w:type="spellStart"/>
      <w:r w:rsidRPr="00D31DBC">
        <w:rPr>
          <w:rStyle w:val="Emphasis"/>
          <w:rFonts w:ascii="Calibri" w:hAnsi="Calibri" w:cs="Calibri"/>
        </w:rPr>
        <w:t>Neurophysiol</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152</w:t>
      </w:r>
      <w:r w:rsidRPr="00D31DBC">
        <w:rPr>
          <w:rFonts w:ascii="Calibri" w:hAnsi="Calibri" w:cs="Calibri"/>
        </w:rPr>
        <w:t>, 22-33 (2023).</w:t>
      </w:r>
    </w:p>
    <w:p w14:paraId="471FA9CB" w14:textId="62161C77"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E60DF5">
        <w:rPr>
          <w:rFonts w:ascii="Calibri" w:hAnsi="Calibri" w:cs="Calibri"/>
          <w:lang w:val="pt-PT"/>
        </w:rPr>
        <w:t xml:space="preserve">Faro Viana, F. et al. </w:t>
      </w:r>
      <w:r w:rsidRPr="00D31DBC">
        <w:rPr>
          <w:rFonts w:ascii="Calibri" w:hAnsi="Calibri" w:cs="Calibri"/>
        </w:rPr>
        <w:t xml:space="preserve">Reducing motor evoked potential amplitude variability through normalization. </w:t>
      </w:r>
      <w:r w:rsidRPr="00D31DBC">
        <w:rPr>
          <w:rStyle w:val="Emphasis"/>
          <w:rFonts w:ascii="Calibri" w:hAnsi="Calibri" w:cs="Calibri"/>
        </w:rPr>
        <w:t>Front Psychiatry.</w:t>
      </w:r>
      <w:r w:rsidRPr="00D31DBC">
        <w:rPr>
          <w:rFonts w:ascii="Calibri" w:hAnsi="Calibri" w:cs="Calibri"/>
        </w:rPr>
        <w:t xml:space="preserve"> </w:t>
      </w:r>
      <w:r w:rsidRPr="00D31DBC">
        <w:rPr>
          <w:rStyle w:val="Strong"/>
          <w:rFonts w:ascii="Calibri" w:hAnsi="Calibri" w:cs="Calibri"/>
        </w:rPr>
        <w:t>15</w:t>
      </w:r>
      <w:r w:rsidRPr="00D31DBC">
        <w:rPr>
          <w:rFonts w:ascii="Calibri" w:hAnsi="Calibri" w:cs="Calibri"/>
        </w:rPr>
        <w:t>, 1279072 (2024).</w:t>
      </w:r>
    </w:p>
    <w:p w14:paraId="24C1BCB8" w14:textId="475A7312"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Dunlop, K. et al. MRI-guided </w:t>
      </w:r>
      <w:proofErr w:type="spellStart"/>
      <w:r w:rsidRPr="00D31DBC">
        <w:rPr>
          <w:rFonts w:ascii="Calibri" w:hAnsi="Calibri" w:cs="Calibri"/>
        </w:rPr>
        <w:t>dmPFC-rTMS</w:t>
      </w:r>
      <w:proofErr w:type="spellEnd"/>
      <w:r w:rsidRPr="00D31DBC">
        <w:rPr>
          <w:rFonts w:ascii="Calibri" w:hAnsi="Calibri" w:cs="Calibri"/>
        </w:rPr>
        <w:t xml:space="preserve"> as a treatment for treatment-resistant major depressive disorder. </w:t>
      </w:r>
      <w:r w:rsidRPr="00D31DBC">
        <w:rPr>
          <w:rStyle w:val="Emphasis"/>
          <w:rFonts w:ascii="Calibri" w:hAnsi="Calibri" w:cs="Calibri"/>
        </w:rPr>
        <w:t>J Vis Exp.</w:t>
      </w:r>
      <w:r w:rsidRPr="00D31DBC">
        <w:rPr>
          <w:rFonts w:ascii="Calibri" w:hAnsi="Calibri" w:cs="Calibri"/>
        </w:rPr>
        <w:t xml:space="preserve"> </w:t>
      </w:r>
      <w:r w:rsidRPr="00D31DBC">
        <w:rPr>
          <w:rStyle w:val="Strong"/>
          <w:rFonts w:ascii="Calibri" w:hAnsi="Calibri" w:cs="Calibri"/>
        </w:rPr>
        <w:t>102</w:t>
      </w:r>
      <w:r w:rsidRPr="00D31DBC">
        <w:rPr>
          <w:rFonts w:ascii="Calibri" w:hAnsi="Calibri" w:cs="Calibri"/>
        </w:rPr>
        <w:t xml:space="preserve">, </w:t>
      </w:r>
      <w:r w:rsidR="004E1894" w:rsidRPr="004E1894">
        <w:rPr>
          <w:rFonts w:ascii="Calibri" w:hAnsi="Calibri" w:cs="Calibri"/>
        </w:rPr>
        <w:t>e53129</w:t>
      </w:r>
      <w:r w:rsidRPr="00D31DBC">
        <w:rPr>
          <w:rFonts w:ascii="Calibri" w:hAnsi="Calibri" w:cs="Calibri"/>
        </w:rPr>
        <w:t xml:space="preserve"> (2015).</w:t>
      </w:r>
    </w:p>
    <w:p w14:paraId="3771AEDE" w14:textId="3DA5BE32"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Beam, W., </w:t>
      </w:r>
      <w:proofErr w:type="spellStart"/>
      <w:r w:rsidRPr="00D31DBC">
        <w:rPr>
          <w:rFonts w:ascii="Calibri" w:hAnsi="Calibri" w:cs="Calibri"/>
        </w:rPr>
        <w:t>Borckardt</w:t>
      </w:r>
      <w:proofErr w:type="spellEnd"/>
      <w:r w:rsidRPr="00D31DBC">
        <w:rPr>
          <w:rFonts w:ascii="Calibri" w:hAnsi="Calibri" w:cs="Calibri"/>
        </w:rPr>
        <w:t xml:space="preserve">, J. J., Reeves, S. T., George, M. S. An efficient and accurate new method for locating the F3 position for prefrontal TMS applications.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2</w:t>
      </w:r>
      <w:r w:rsidRPr="00D31DBC">
        <w:rPr>
          <w:rFonts w:ascii="Calibri" w:hAnsi="Calibri" w:cs="Calibri"/>
        </w:rPr>
        <w:t>, 50-54 (2009).</w:t>
      </w:r>
    </w:p>
    <w:p w14:paraId="1F4E5431" w14:textId="1A7E54DD"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Yang, J. et al. Status and trends of TMS research in depressive disorder: a bibliometric and visual analysis. </w:t>
      </w:r>
      <w:r w:rsidRPr="00D31DBC">
        <w:rPr>
          <w:rStyle w:val="Emphasis"/>
          <w:rFonts w:ascii="Calibri" w:hAnsi="Calibri" w:cs="Calibri"/>
        </w:rPr>
        <w:t>Front Psychiatry.</w:t>
      </w:r>
      <w:r w:rsidRPr="00D31DBC">
        <w:rPr>
          <w:rFonts w:ascii="Calibri" w:hAnsi="Calibri" w:cs="Calibri"/>
        </w:rPr>
        <w:t xml:space="preserve"> </w:t>
      </w:r>
      <w:r w:rsidRPr="00D31DBC">
        <w:rPr>
          <w:rStyle w:val="Strong"/>
          <w:rFonts w:ascii="Calibri" w:hAnsi="Calibri" w:cs="Calibri"/>
        </w:rPr>
        <w:t>15</w:t>
      </w:r>
      <w:r w:rsidRPr="00D31DBC">
        <w:rPr>
          <w:rFonts w:ascii="Calibri" w:hAnsi="Calibri" w:cs="Calibri"/>
        </w:rPr>
        <w:t>, 1432792 (2024).</w:t>
      </w:r>
    </w:p>
    <w:p w14:paraId="1B00919A" w14:textId="7B8A6DCF"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Bouaziz, N. et al. Real-world transcranial magnetic stimulation for major depression: a multisite, naturalistic, retrospective study. </w:t>
      </w:r>
      <w:r w:rsidRPr="00D31DBC">
        <w:rPr>
          <w:rStyle w:val="Emphasis"/>
          <w:rFonts w:ascii="Calibri" w:hAnsi="Calibri" w:cs="Calibri"/>
        </w:rPr>
        <w:t xml:space="preserve">J Affect </w:t>
      </w:r>
      <w:proofErr w:type="spellStart"/>
      <w:r w:rsidRPr="00D31DBC">
        <w:rPr>
          <w:rStyle w:val="Emphasis"/>
          <w:rFonts w:ascii="Calibri" w:hAnsi="Calibri" w:cs="Calibri"/>
        </w:rPr>
        <w:t>Disord</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326</w:t>
      </w:r>
      <w:r w:rsidRPr="00D31DBC">
        <w:rPr>
          <w:rFonts w:ascii="Calibri" w:hAnsi="Calibri" w:cs="Calibri"/>
        </w:rPr>
        <w:t>, 26-35 (2023).</w:t>
      </w:r>
    </w:p>
    <w:p w14:paraId="7FDE8474" w14:textId="09D95E88"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proofErr w:type="spellStart"/>
      <w:r w:rsidRPr="00D31DBC">
        <w:rPr>
          <w:rFonts w:ascii="Calibri" w:hAnsi="Calibri" w:cs="Calibri"/>
        </w:rPr>
        <w:t>Valiengo</w:t>
      </w:r>
      <w:proofErr w:type="spellEnd"/>
      <w:r w:rsidRPr="00D31DBC">
        <w:rPr>
          <w:rFonts w:ascii="Calibri" w:hAnsi="Calibri" w:cs="Calibri"/>
        </w:rPr>
        <w:t xml:space="preserve">, L. et al. Repetitive transcranial magnetic stimulation for major depressive disorder in older adults: systematic review and meta-analysis. </w:t>
      </w:r>
      <w:r w:rsidRPr="00D31DBC">
        <w:rPr>
          <w:rStyle w:val="Emphasis"/>
          <w:rFonts w:ascii="Calibri" w:hAnsi="Calibri" w:cs="Calibri"/>
        </w:rPr>
        <w:t xml:space="preserve">J </w:t>
      </w:r>
      <w:proofErr w:type="spellStart"/>
      <w:r w:rsidRPr="00D31DBC">
        <w:rPr>
          <w:rStyle w:val="Emphasis"/>
          <w:rFonts w:ascii="Calibri" w:hAnsi="Calibri" w:cs="Calibri"/>
        </w:rPr>
        <w:t>Gerontol</w:t>
      </w:r>
      <w:proofErr w:type="spellEnd"/>
      <w:r w:rsidRPr="00D31DBC">
        <w:rPr>
          <w:rStyle w:val="Emphasis"/>
          <w:rFonts w:ascii="Calibri" w:hAnsi="Calibri" w:cs="Calibri"/>
        </w:rPr>
        <w:t xml:space="preserve"> A </w:t>
      </w:r>
      <w:proofErr w:type="spellStart"/>
      <w:r w:rsidRPr="00D31DBC">
        <w:rPr>
          <w:rStyle w:val="Emphasis"/>
          <w:rFonts w:ascii="Calibri" w:hAnsi="Calibri" w:cs="Calibri"/>
        </w:rPr>
        <w:t>Biol</w:t>
      </w:r>
      <w:proofErr w:type="spellEnd"/>
      <w:r w:rsidRPr="00D31DBC">
        <w:rPr>
          <w:rStyle w:val="Emphasis"/>
          <w:rFonts w:ascii="Calibri" w:hAnsi="Calibri" w:cs="Calibri"/>
        </w:rPr>
        <w:t xml:space="preserve"> Sci Med Sci.</w:t>
      </w:r>
      <w:r w:rsidR="004E1894">
        <w:rPr>
          <w:rFonts w:ascii="Calibri" w:hAnsi="Calibri" w:cs="Calibri"/>
        </w:rPr>
        <w:t xml:space="preserve"> </w:t>
      </w:r>
      <w:r w:rsidR="004E1894" w:rsidRPr="004E1894">
        <w:rPr>
          <w:rFonts w:ascii="Calibri" w:hAnsi="Calibri" w:cs="Calibri"/>
          <w:b/>
          <w:bCs/>
        </w:rPr>
        <w:t>77</w:t>
      </w:r>
      <w:r w:rsidR="004E1894">
        <w:rPr>
          <w:rFonts w:ascii="Calibri" w:hAnsi="Calibri" w:cs="Calibri"/>
        </w:rPr>
        <w:t xml:space="preserve"> </w:t>
      </w:r>
      <w:r w:rsidR="004E1894" w:rsidRPr="004E1894">
        <w:rPr>
          <w:rFonts w:ascii="Calibri" w:hAnsi="Calibri" w:cs="Calibri"/>
        </w:rPr>
        <w:t>(4)</w:t>
      </w:r>
      <w:r w:rsidR="004E1894">
        <w:rPr>
          <w:rFonts w:ascii="Calibri" w:hAnsi="Calibri" w:cs="Calibri"/>
        </w:rPr>
        <w:t xml:space="preserve">, </w:t>
      </w:r>
      <w:r w:rsidR="004E1894" w:rsidRPr="004E1894">
        <w:rPr>
          <w:rFonts w:ascii="Calibri" w:hAnsi="Calibri" w:cs="Calibri"/>
        </w:rPr>
        <w:t>851-860</w:t>
      </w:r>
      <w:r w:rsidR="004E1894">
        <w:rPr>
          <w:rFonts w:ascii="Calibri" w:hAnsi="Calibri" w:cs="Calibri"/>
        </w:rPr>
        <w:t xml:space="preserve"> </w:t>
      </w:r>
      <w:r w:rsidRPr="00D31DBC">
        <w:rPr>
          <w:rFonts w:ascii="Calibri" w:hAnsi="Calibri" w:cs="Calibri"/>
        </w:rPr>
        <w:t>(202</w:t>
      </w:r>
      <w:r w:rsidR="004E1894">
        <w:rPr>
          <w:rFonts w:ascii="Calibri" w:hAnsi="Calibri" w:cs="Calibri"/>
        </w:rPr>
        <w:t>2</w:t>
      </w:r>
      <w:r w:rsidRPr="00D31DBC">
        <w:rPr>
          <w:rFonts w:ascii="Calibri" w:hAnsi="Calibri" w:cs="Calibri"/>
        </w:rPr>
        <w:t>).</w:t>
      </w:r>
    </w:p>
    <w:p w14:paraId="168C493C" w14:textId="088AA0F6"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Xu, Y., Zhang, Y., Zhao, D., Tian, Y., Yuan, T. F. Growing placebo response in TMS treatment for depression: a meta-analysis of 27-year randomized sham-controlled trials. </w:t>
      </w:r>
      <w:r w:rsidRPr="00D31DBC">
        <w:rPr>
          <w:rStyle w:val="Emphasis"/>
          <w:rFonts w:ascii="Calibri" w:hAnsi="Calibri" w:cs="Calibri"/>
        </w:rPr>
        <w:t>Nat Ment Health.</w:t>
      </w:r>
      <w:r w:rsidRPr="00D31DBC">
        <w:rPr>
          <w:rFonts w:ascii="Calibri" w:hAnsi="Calibri" w:cs="Calibri"/>
        </w:rPr>
        <w:t xml:space="preserve"> </w:t>
      </w:r>
      <w:r w:rsidRPr="00D31DBC">
        <w:rPr>
          <w:rStyle w:val="Strong"/>
          <w:rFonts w:ascii="Calibri" w:hAnsi="Calibri" w:cs="Calibri"/>
        </w:rPr>
        <w:t>1</w:t>
      </w:r>
      <w:r w:rsidRPr="00D31DBC">
        <w:rPr>
          <w:rFonts w:ascii="Calibri" w:hAnsi="Calibri" w:cs="Calibri"/>
        </w:rPr>
        <w:t>, 792-809 (2023).</w:t>
      </w:r>
    </w:p>
    <w:p w14:paraId="1EE23646" w14:textId="494DB15E"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Kar, S. K. Predictors of response to repetitive transcranial magnetic stimulation in depression: a review of recent updates. </w:t>
      </w:r>
      <w:r w:rsidRPr="00D31DBC">
        <w:rPr>
          <w:rStyle w:val="Emphasis"/>
          <w:rFonts w:ascii="Calibri" w:hAnsi="Calibri" w:cs="Calibri"/>
        </w:rPr>
        <w:t xml:space="preserve">Clin </w:t>
      </w:r>
      <w:proofErr w:type="spellStart"/>
      <w:r w:rsidRPr="00D31DBC">
        <w:rPr>
          <w:rStyle w:val="Emphasis"/>
          <w:rFonts w:ascii="Calibri" w:hAnsi="Calibri" w:cs="Calibri"/>
        </w:rPr>
        <w:t>Psychopharmacol</w:t>
      </w:r>
      <w:proofErr w:type="spellEnd"/>
      <w:r w:rsidRPr="00D31DBC">
        <w:rPr>
          <w:rStyle w:val="Emphasis"/>
          <w:rFonts w:ascii="Calibri" w:hAnsi="Calibri" w:cs="Calibri"/>
        </w:rPr>
        <w:t xml:space="preserve"> </w:t>
      </w:r>
      <w:proofErr w:type="spellStart"/>
      <w:r w:rsidRPr="00D31DBC">
        <w:rPr>
          <w:rStyle w:val="Emphasis"/>
          <w:rFonts w:ascii="Calibri" w:hAnsi="Calibri" w:cs="Calibri"/>
        </w:rPr>
        <w:t>Neurosci</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17</w:t>
      </w:r>
      <w:r w:rsidRPr="00D31DBC">
        <w:rPr>
          <w:rFonts w:ascii="Calibri" w:hAnsi="Calibri" w:cs="Calibri"/>
        </w:rPr>
        <w:t>, 25 (2019).</w:t>
      </w:r>
    </w:p>
    <w:p w14:paraId="6748ED19" w14:textId="449A3F3C"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proofErr w:type="spellStart"/>
      <w:r w:rsidRPr="00D31DBC">
        <w:rPr>
          <w:rFonts w:ascii="Calibri" w:hAnsi="Calibri" w:cs="Calibri"/>
        </w:rPr>
        <w:t>Valiengo</w:t>
      </w:r>
      <w:proofErr w:type="spellEnd"/>
      <w:r w:rsidRPr="00D31DBC">
        <w:rPr>
          <w:rFonts w:ascii="Calibri" w:hAnsi="Calibri" w:cs="Calibri"/>
        </w:rPr>
        <w:t xml:space="preserve">, L. et al. Repetitive transcranial magnetic stimulation for major depressive disorder in older adults: systematic review and meta-analysis. </w:t>
      </w:r>
      <w:r w:rsidRPr="00D31DBC">
        <w:rPr>
          <w:rStyle w:val="Emphasis"/>
          <w:rFonts w:ascii="Calibri" w:hAnsi="Calibri" w:cs="Calibri"/>
        </w:rPr>
        <w:t xml:space="preserve">J </w:t>
      </w:r>
      <w:proofErr w:type="spellStart"/>
      <w:r w:rsidRPr="00D31DBC">
        <w:rPr>
          <w:rStyle w:val="Emphasis"/>
          <w:rFonts w:ascii="Calibri" w:hAnsi="Calibri" w:cs="Calibri"/>
        </w:rPr>
        <w:t>Gerontol</w:t>
      </w:r>
      <w:proofErr w:type="spellEnd"/>
      <w:r w:rsidRPr="00D31DBC">
        <w:rPr>
          <w:rStyle w:val="Emphasis"/>
          <w:rFonts w:ascii="Calibri" w:hAnsi="Calibri" w:cs="Calibri"/>
        </w:rPr>
        <w:t xml:space="preserve"> A </w:t>
      </w:r>
      <w:proofErr w:type="spellStart"/>
      <w:r w:rsidRPr="00D31DBC">
        <w:rPr>
          <w:rStyle w:val="Emphasis"/>
          <w:rFonts w:ascii="Calibri" w:hAnsi="Calibri" w:cs="Calibri"/>
        </w:rPr>
        <w:t>Biol</w:t>
      </w:r>
      <w:proofErr w:type="spellEnd"/>
      <w:r w:rsidRPr="00D31DBC">
        <w:rPr>
          <w:rStyle w:val="Emphasis"/>
          <w:rFonts w:ascii="Calibri" w:hAnsi="Calibri" w:cs="Calibri"/>
        </w:rPr>
        <w:t xml:space="preserve"> Sci Med Sci.</w:t>
      </w:r>
      <w:r w:rsidRPr="00D31DBC">
        <w:rPr>
          <w:rFonts w:ascii="Calibri" w:hAnsi="Calibri" w:cs="Calibri"/>
        </w:rPr>
        <w:t xml:space="preserve"> </w:t>
      </w:r>
      <w:r w:rsidRPr="00D31DBC">
        <w:rPr>
          <w:rStyle w:val="Strong"/>
          <w:rFonts w:ascii="Calibri" w:hAnsi="Calibri" w:cs="Calibri"/>
        </w:rPr>
        <w:t>77</w:t>
      </w:r>
      <w:r w:rsidRPr="00D31DBC">
        <w:rPr>
          <w:rFonts w:ascii="Calibri" w:hAnsi="Calibri" w:cs="Calibri"/>
        </w:rPr>
        <w:t>, 851-860 (2022).</w:t>
      </w:r>
    </w:p>
    <w:p w14:paraId="73BCD7D5" w14:textId="0FB9289A"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Chen, L. et al. Treating depression with repetitive transcranial magnetic stimulation: a clinician’s guide. </w:t>
      </w:r>
      <w:r w:rsidRPr="00D31DBC">
        <w:rPr>
          <w:rStyle w:val="Emphasis"/>
          <w:rFonts w:ascii="Calibri" w:hAnsi="Calibri" w:cs="Calibri"/>
        </w:rPr>
        <w:t>Am J Psychiatry.</w:t>
      </w:r>
      <w:r w:rsidR="00EA6A68">
        <w:rPr>
          <w:rFonts w:ascii="Calibri" w:hAnsi="Calibri" w:cs="Calibri"/>
        </w:rPr>
        <w:t xml:space="preserve"> </w:t>
      </w:r>
      <w:r w:rsidR="00EA6A68" w:rsidRPr="00EA6A68">
        <w:rPr>
          <w:rFonts w:ascii="Calibri" w:hAnsi="Calibri" w:cs="Calibri"/>
          <w:b/>
          <w:bCs/>
        </w:rPr>
        <w:t>182</w:t>
      </w:r>
      <w:r w:rsidR="00EA6A68">
        <w:rPr>
          <w:rFonts w:ascii="Calibri" w:hAnsi="Calibri" w:cs="Calibri"/>
        </w:rPr>
        <w:t xml:space="preserve"> </w:t>
      </w:r>
      <w:r w:rsidR="00EA6A68" w:rsidRPr="00EA6A68">
        <w:rPr>
          <w:rFonts w:ascii="Calibri" w:hAnsi="Calibri" w:cs="Calibri"/>
        </w:rPr>
        <w:t>(6)</w:t>
      </w:r>
      <w:r w:rsidR="00EA6A68">
        <w:rPr>
          <w:rFonts w:ascii="Calibri" w:hAnsi="Calibri" w:cs="Calibri"/>
        </w:rPr>
        <w:t xml:space="preserve">, </w:t>
      </w:r>
      <w:r w:rsidR="00EA6A68" w:rsidRPr="00EA6A68">
        <w:rPr>
          <w:rFonts w:ascii="Calibri" w:hAnsi="Calibri" w:cs="Calibri"/>
        </w:rPr>
        <w:t>525-541</w:t>
      </w:r>
      <w:r w:rsidR="00EA6A68">
        <w:rPr>
          <w:rFonts w:ascii="Calibri" w:hAnsi="Calibri" w:cs="Calibri"/>
        </w:rPr>
        <w:t xml:space="preserve"> (</w:t>
      </w:r>
      <w:r w:rsidRPr="00D31DBC">
        <w:rPr>
          <w:rFonts w:ascii="Calibri" w:hAnsi="Calibri" w:cs="Calibri"/>
        </w:rPr>
        <w:t>2025).</w:t>
      </w:r>
    </w:p>
    <w:p w14:paraId="2EB0FAF8" w14:textId="6FF8A13C"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lastRenderedPageBreak/>
        <w:t xml:space="preserve">Rossi, S. et al. Safety and recommendations for TMS use in healthy subjects and patient populations, with updates on training, ethical and regulatory issues: expert guidelines. </w:t>
      </w:r>
      <w:r w:rsidRPr="00D31DBC">
        <w:rPr>
          <w:rStyle w:val="Emphasis"/>
          <w:rFonts w:ascii="Calibri" w:hAnsi="Calibri" w:cs="Calibri"/>
        </w:rPr>
        <w:t xml:space="preserve">Clin </w:t>
      </w:r>
      <w:proofErr w:type="spellStart"/>
      <w:r w:rsidRPr="00D31DBC">
        <w:rPr>
          <w:rStyle w:val="Emphasis"/>
          <w:rFonts w:ascii="Calibri" w:hAnsi="Calibri" w:cs="Calibri"/>
        </w:rPr>
        <w:t>Neurophysiol</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132</w:t>
      </w:r>
      <w:r w:rsidRPr="00D31DBC">
        <w:rPr>
          <w:rFonts w:ascii="Calibri" w:hAnsi="Calibri" w:cs="Calibri"/>
        </w:rPr>
        <w:t>, 269-306 (2021).</w:t>
      </w:r>
    </w:p>
    <w:p w14:paraId="5698C7D8" w14:textId="304E7AB3"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Stultz, D. J., Osburn, S., Burns, T., Pawlowska-</w:t>
      </w:r>
      <w:proofErr w:type="spellStart"/>
      <w:r w:rsidRPr="00D31DBC">
        <w:rPr>
          <w:rFonts w:ascii="Calibri" w:hAnsi="Calibri" w:cs="Calibri"/>
        </w:rPr>
        <w:t>Wajswol</w:t>
      </w:r>
      <w:proofErr w:type="spellEnd"/>
      <w:r w:rsidRPr="00D31DBC">
        <w:rPr>
          <w:rFonts w:ascii="Calibri" w:hAnsi="Calibri" w:cs="Calibri"/>
        </w:rPr>
        <w:t xml:space="preserve">, S., Walton, R. Transcranial magnetic stimulation (TMS) safety with respect to seizures: a literature review. </w:t>
      </w:r>
      <w:proofErr w:type="spellStart"/>
      <w:r w:rsidRPr="00D31DBC">
        <w:rPr>
          <w:rStyle w:val="Emphasis"/>
          <w:rFonts w:ascii="Calibri" w:hAnsi="Calibri" w:cs="Calibri"/>
        </w:rPr>
        <w:t>Neuropsychiatr</w:t>
      </w:r>
      <w:proofErr w:type="spellEnd"/>
      <w:r w:rsidRPr="00D31DBC">
        <w:rPr>
          <w:rStyle w:val="Emphasis"/>
          <w:rFonts w:ascii="Calibri" w:hAnsi="Calibri" w:cs="Calibri"/>
        </w:rPr>
        <w:t xml:space="preserve"> Dis Treat.</w:t>
      </w:r>
      <w:r w:rsidRPr="00D31DBC">
        <w:rPr>
          <w:rFonts w:ascii="Calibri" w:hAnsi="Calibri" w:cs="Calibri"/>
        </w:rPr>
        <w:t xml:space="preserve"> </w:t>
      </w:r>
      <w:r w:rsidRPr="00D31DBC">
        <w:rPr>
          <w:rStyle w:val="Strong"/>
          <w:rFonts w:ascii="Calibri" w:hAnsi="Calibri" w:cs="Calibri"/>
        </w:rPr>
        <w:t>16</w:t>
      </w:r>
      <w:r w:rsidRPr="00D31DBC">
        <w:rPr>
          <w:rFonts w:ascii="Calibri" w:hAnsi="Calibri" w:cs="Calibri"/>
        </w:rPr>
        <w:t>, 2989-3000 (2020).</w:t>
      </w:r>
    </w:p>
    <w:p w14:paraId="3E379BCF" w14:textId="4DC60143"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Wieczorek, T. et al. Transcranial magnetic stimulation (TMS) in treatment of psychiatric disorders: review of current studies. </w:t>
      </w:r>
      <w:proofErr w:type="spellStart"/>
      <w:r w:rsidRPr="00D31DBC">
        <w:rPr>
          <w:rStyle w:val="Emphasis"/>
          <w:rFonts w:ascii="Calibri" w:hAnsi="Calibri" w:cs="Calibri"/>
        </w:rPr>
        <w:t>Psychiatr</w:t>
      </w:r>
      <w:proofErr w:type="spellEnd"/>
      <w:r w:rsidRPr="00D31DBC">
        <w:rPr>
          <w:rStyle w:val="Emphasis"/>
          <w:rFonts w:ascii="Calibri" w:hAnsi="Calibri" w:cs="Calibri"/>
        </w:rPr>
        <w:t xml:space="preserve"> Pol.</w:t>
      </w:r>
      <w:r w:rsidRPr="00D31DBC">
        <w:rPr>
          <w:rFonts w:ascii="Calibri" w:hAnsi="Calibri" w:cs="Calibri"/>
        </w:rPr>
        <w:t xml:space="preserve"> </w:t>
      </w:r>
      <w:r w:rsidRPr="00D31DBC">
        <w:rPr>
          <w:rStyle w:val="Strong"/>
          <w:rFonts w:ascii="Calibri" w:hAnsi="Calibri" w:cs="Calibri"/>
        </w:rPr>
        <w:t>55</w:t>
      </w:r>
      <w:r w:rsidRPr="00D31DBC">
        <w:rPr>
          <w:rFonts w:ascii="Calibri" w:hAnsi="Calibri" w:cs="Calibri"/>
        </w:rPr>
        <w:t>, 565-583 (2021).</w:t>
      </w:r>
    </w:p>
    <w:p w14:paraId="76613514" w14:textId="402B582F"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Mallon, S., Walker, K., Bayley, Z., Griffiths, C. Practitioner perspectives on best practice in non-treatment factors that support the delivery of repetitive transcranial magnetic stimulation (</w:t>
      </w:r>
      <w:proofErr w:type="spellStart"/>
      <w:r w:rsidRPr="00D31DBC">
        <w:rPr>
          <w:rFonts w:ascii="Calibri" w:hAnsi="Calibri" w:cs="Calibri"/>
        </w:rPr>
        <w:t>rTMS</w:t>
      </w:r>
      <w:proofErr w:type="spellEnd"/>
      <w:r w:rsidRPr="00D31DBC">
        <w:rPr>
          <w:rFonts w:ascii="Calibri" w:hAnsi="Calibri" w:cs="Calibri"/>
        </w:rPr>
        <w:t xml:space="preserve">) for depression. </w:t>
      </w:r>
      <w:r w:rsidRPr="00D31DBC">
        <w:rPr>
          <w:rStyle w:val="Emphasis"/>
          <w:rFonts w:ascii="Calibri" w:hAnsi="Calibri" w:cs="Calibri"/>
        </w:rPr>
        <w:t xml:space="preserve">J </w:t>
      </w:r>
      <w:proofErr w:type="spellStart"/>
      <w:r w:rsidRPr="00D31DBC">
        <w:rPr>
          <w:rStyle w:val="Emphasis"/>
          <w:rFonts w:ascii="Calibri" w:hAnsi="Calibri" w:cs="Calibri"/>
        </w:rPr>
        <w:t>Psychiatr</w:t>
      </w:r>
      <w:proofErr w:type="spellEnd"/>
      <w:r w:rsidRPr="00D31DBC">
        <w:rPr>
          <w:rStyle w:val="Emphasis"/>
          <w:rFonts w:ascii="Calibri" w:hAnsi="Calibri" w:cs="Calibri"/>
        </w:rPr>
        <w:t xml:space="preserve"> Ment Health Nurs.</w:t>
      </w:r>
      <w:r w:rsidRPr="00D31DBC">
        <w:rPr>
          <w:rFonts w:ascii="Calibri" w:hAnsi="Calibri" w:cs="Calibri"/>
        </w:rPr>
        <w:t xml:space="preserve"> </w:t>
      </w:r>
      <w:r w:rsidRPr="00D31DBC">
        <w:rPr>
          <w:rStyle w:val="Strong"/>
          <w:rFonts w:ascii="Calibri" w:hAnsi="Calibri" w:cs="Calibri"/>
        </w:rPr>
        <w:t>29</w:t>
      </w:r>
      <w:r w:rsidRPr="00D31DBC">
        <w:rPr>
          <w:rFonts w:ascii="Calibri" w:hAnsi="Calibri" w:cs="Calibri"/>
        </w:rPr>
        <w:t>, 463 (2022).</w:t>
      </w:r>
    </w:p>
    <w:p w14:paraId="0A3E3B27" w14:textId="59E2CBAE"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Trapp, N. T., Pace, B. D., </w:t>
      </w:r>
      <w:proofErr w:type="spellStart"/>
      <w:r w:rsidRPr="00D31DBC">
        <w:rPr>
          <w:rFonts w:ascii="Calibri" w:hAnsi="Calibri" w:cs="Calibri"/>
        </w:rPr>
        <w:t>Neisewander</w:t>
      </w:r>
      <w:proofErr w:type="spellEnd"/>
      <w:r w:rsidRPr="00D31DBC">
        <w:rPr>
          <w:rFonts w:ascii="Calibri" w:hAnsi="Calibri" w:cs="Calibri"/>
        </w:rPr>
        <w:t xml:space="preserve">, B., Ten Eyck, P., </w:t>
      </w:r>
      <w:proofErr w:type="spellStart"/>
      <w:r w:rsidRPr="00D31DBC">
        <w:rPr>
          <w:rFonts w:ascii="Calibri" w:hAnsi="Calibri" w:cs="Calibri"/>
        </w:rPr>
        <w:t>Boes</w:t>
      </w:r>
      <w:proofErr w:type="spellEnd"/>
      <w:r w:rsidRPr="00D31DBC">
        <w:rPr>
          <w:rFonts w:ascii="Calibri" w:hAnsi="Calibri" w:cs="Calibri"/>
        </w:rPr>
        <w:t xml:space="preserve">, A. D. A randomized trial comparing Beam F3 and 5.5 cm targeting in </w:t>
      </w:r>
      <w:proofErr w:type="spellStart"/>
      <w:r w:rsidRPr="00D31DBC">
        <w:rPr>
          <w:rFonts w:ascii="Calibri" w:hAnsi="Calibri" w:cs="Calibri"/>
        </w:rPr>
        <w:t>rTMS</w:t>
      </w:r>
      <w:proofErr w:type="spellEnd"/>
      <w:r w:rsidRPr="00D31DBC">
        <w:rPr>
          <w:rFonts w:ascii="Calibri" w:hAnsi="Calibri" w:cs="Calibri"/>
        </w:rPr>
        <w:t xml:space="preserve"> treatment of depression demonstrates similar effectiveness.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16</w:t>
      </w:r>
      <w:r w:rsidRPr="00D31DBC">
        <w:rPr>
          <w:rFonts w:ascii="Calibri" w:hAnsi="Calibri" w:cs="Calibri"/>
        </w:rPr>
        <w:t>, 1392-1400 (2023).</w:t>
      </w:r>
    </w:p>
    <w:p w14:paraId="106FF673" w14:textId="6CACAC6C"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Trapp, N. T. et al. Reliability of targeting methods in TMS for depression: Beam F3 vs. 5.5 cm.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13</w:t>
      </w:r>
      <w:r w:rsidRPr="00D31DBC">
        <w:rPr>
          <w:rFonts w:ascii="Calibri" w:hAnsi="Calibri" w:cs="Calibri"/>
        </w:rPr>
        <w:t>, 578-581 (2020).</w:t>
      </w:r>
    </w:p>
    <w:p w14:paraId="324E64DB" w14:textId="375F9FC0"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Herwig, U., Padberg, F., Unger, J., Spitzer, M., Schönfeldt-Lecuona, C. Transcranial magnetic stimulation in therapy studies: examination of the reliability of “standard” coil positioning by </w:t>
      </w:r>
      <w:proofErr w:type="spellStart"/>
      <w:r w:rsidRPr="00D31DBC">
        <w:rPr>
          <w:rFonts w:ascii="Calibri" w:hAnsi="Calibri" w:cs="Calibri"/>
        </w:rPr>
        <w:t>neuronavigation</w:t>
      </w:r>
      <w:proofErr w:type="spellEnd"/>
      <w:r w:rsidRPr="00D31DBC">
        <w:rPr>
          <w:rFonts w:ascii="Calibri" w:hAnsi="Calibri" w:cs="Calibri"/>
        </w:rPr>
        <w:t xml:space="preserve">. </w:t>
      </w:r>
      <w:proofErr w:type="spellStart"/>
      <w:r w:rsidRPr="00D31DBC">
        <w:rPr>
          <w:rStyle w:val="Emphasis"/>
          <w:rFonts w:ascii="Calibri" w:hAnsi="Calibri" w:cs="Calibri"/>
        </w:rPr>
        <w:t>Biol</w:t>
      </w:r>
      <w:proofErr w:type="spellEnd"/>
      <w:r w:rsidRPr="00D31DBC">
        <w:rPr>
          <w:rStyle w:val="Emphasis"/>
          <w:rFonts w:ascii="Calibri" w:hAnsi="Calibri" w:cs="Calibri"/>
        </w:rPr>
        <w:t xml:space="preserve"> Psychiatry.</w:t>
      </w:r>
      <w:r w:rsidRPr="00D31DBC">
        <w:rPr>
          <w:rFonts w:ascii="Calibri" w:hAnsi="Calibri" w:cs="Calibri"/>
        </w:rPr>
        <w:t xml:space="preserve"> </w:t>
      </w:r>
      <w:r w:rsidRPr="00D31DBC">
        <w:rPr>
          <w:rStyle w:val="Strong"/>
          <w:rFonts w:ascii="Calibri" w:hAnsi="Calibri" w:cs="Calibri"/>
        </w:rPr>
        <w:t>50</w:t>
      </w:r>
      <w:r w:rsidRPr="00D31DBC">
        <w:rPr>
          <w:rFonts w:ascii="Calibri" w:hAnsi="Calibri" w:cs="Calibri"/>
        </w:rPr>
        <w:t>, 58-61 (2001).</w:t>
      </w:r>
    </w:p>
    <w:p w14:paraId="047FFF8D" w14:textId="6A804D9B"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Sack, A. T. et al. Optimizing functional accuracy of TMS in cognitive studies: a comparison of methods. </w:t>
      </w:r>
      <w:r w:rsidRPr="00D31DBC">
        <w:rPr>
          <w:rStyle w:val="Emphasis"/>
          <w:rFonts w:ascii="Calibri" w:hAnsi="Calibri" w:cs="Calibri"/>
        </w:rPr>
        <w:t xml:space="preserve">J </w:t>
      </w:r>
      <w:proofErr w:type="spellStart"/>
      <w:r w:rsidRPr="00D31DBC">
        <w:rPr>
          <w:rStyle w:val="Emphasis"/>
          <w:rFonts w:ascii="Calibri" w:hAnsi="Calibri" w:cs="Calibri"/>
        </w:rPr>
        <w:t>Cogn</w:t>
      </w:r>
      <w:proofErr w:type="spellEnd"/>
      <w:r w:rsidRPr="00D31DBC">
        <w:rPr>
          <w:rStyle w:val="Emphasis"/>
          <w:rFonts w:ascii="Calibri" w:hAnsi="Calibri" w:cs="Calibri"/>
        </w:rPr>
        <w:t xml:space="preserve"> </w:t>
      </w:r>
      <w:proofErr w:type="spellStart"/>
      <w:r w:rsidRPr="00D31DBC">
        <w:rPr>
          <w:rStyle w:val="Emphasis"/>
          <w:rFonts w:ascii="Calibri" w:hAnsi="Calibri" w:cs="Calibri"/>
        </w:rPr>
        <w:t>Neurosci</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21</w:t>
      </w:r>
      <w:r w:rsidRPr="00D31DBC">
        <w:rPr>
          <w:rFonts w:ascii="Calibri" w:hAnsi="Calibri" w:cs="Calibri"/>
        </w:rPr>
        <w:t>, 207-221 (2009).</w:t>
      </w:r>
    </w:p>
    <w:p w14:paraId="3D7B7D78" w14:textId="572E30BD"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Mir-Moghtadaei, A. et al. Concordance between Beam F3 and MRI-</w:t>
      </w:r>
      <w:proofErr w:type="spellStart"/>
      <w:r w:rsidRPr="00D31DBC">
        <w:rPr>
          <w:rFonts w:ascii="Calibri" w:hAnsi="Calibri" w:cs="Calibri"/>
        </w:rPr>
        <w:t>neuronavigated</w:t>
      </w:r>
      <w:proofErr w:type="spellEnd"/>
      <w:r w:rsidRPr="00D31DBC">
        <w:rPr>
          <w:rFonts w:ascii="Calibri" w:hAnsi="Calibri" w:cs="Calibri"/>
        </w:rPr>
        <w:t xml:space="preserve"> target sites for repetitive transcranial magnetic stimulation of the left dorsolateral prefrontal cortex.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8</w:t>
      </w:r>
      <w:r w:rsidRPr="00D31DBC">
        <w:rPr>
          <w:rFonts w:ascii="Calibri" w:hAnsi="Calibri" w:cs="Calibri"/>
        </w:rPr>
        <w:t>, 965-973 (2015).</w:t>
      </w:r>
    </w:p>
    <w:p w14:paraId="458935BE" w14:textId="22109F0D"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Caulfield, K. A. et al. Neuronavigation maximizes accuracy and precision in TMS positioning: evidence from 11,230 distance, angle, and electric field </w:t>
      </w:r>
      <w:proofErr w:type="spellStart"/>
      <w:r w:rsidRPr="00D31DBC">
        <w:rPr>
          <w:rFonts w:ascii="Calibri" w:hAnsi="Calibri" w:cs="Calibri"/>
        </w:rPr>
        <w:t>modeling</w:t>
      </w:r>
      <w:proofErr w:type="spellEnd"/>
      <w:r w:rsidRPr="00D31DBC">
        <w:rPr>
          <w:rFonts w:ascii="Calibri" w:hAnsi="Calibri" w:cs="Calibri"/>
        </w:rPr>
        <w:t xml:space="preserve"> measurements.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15</w:t>
      </w:r>
      <w:r w:rsidRPr="00D31DBC">
        <w:rPr>
          <w:rFonts w:ascii="Calibri" w:hAnsi="Calibri" w:cs="Calibri"/>
        </w:rPr>
        <w:t>, 1192-1205 (2022).</w:t>
      </w:r>
    </w:p>
    <w:p w14:paraId="3BDF8900" w14:textId="72B267C6"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Hebel, T. et al. A direct comparison of </w:t>
      </w:r>
      <w:proofErr w:type="spellStart"/>
      <w:r w:rsidRPr="00D31DBC">
        <w:rPr>
          <w:rFonts w:ascii="Calibri" w:hAnsi="Calibri" w:cs="Calibri"/>
        </w:rPr>
        <w:t>neuronavigated</w:t>
      </w:r>
      <w:proofErr w:type="spellEnd"/>
      <w:r w:rsidRPr="00D31DBC">
        <w:rPr>
          <w:rFonts w:ascii="Calibri" w:hAnsi="Calibri" w:cs="Calibri"/>
        </w:rPr>
        <w:t xml:space="preserve"> and non-</w:t>
      </w:r>
      <w:proofErr w:type="spellStart"/>
      <w:r w:rsidRPr="00D31DBC">
        <w:rPr>
          <w:rFonts w:ascii="Calibri" w:hAnsi="Calibri" w:cs="Calibri"/>
        </w:rPr>
        <w:t>neuronavigated</w:t>
      </w:r>
      <w:proofErr w:type="spellEnd"/>
      <w:r w:rsidRPr="00D31DBC">
        <w:rPr>
          <w:rFonts w:ascii="Calibri" w:hAnsi="Calibri" w:cs="Calibri"/>
        </w:rPr>
        <w:t xml:space="preserve"> intermittent theta burst stimulation in the treatment of depression.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14</w:t>
      </w:r>
      <w:r w:rsidRPr="00D31DBC">
        <w:rPr>
          <w:rFonts w:ascii="Calibri" w:hAnsi="Calibri" w:cs="Calibri"/>
        </w:rPr>
        <w:t>, 335-343 (2021).</w:t>
      </w:r>
    </w:p>
    <w:p w14:paraId="099789B7" w14:textId="4143FDA8"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Cotovio, G. et al. Reply: variability in motor threshold. </w:t>
      </w:r>
      <w:r w:rsidRPr="00D31DBC">
        <w:rPr>
          <w:rStyle w:val="Emphasis"/>
          <w:rFonts w:ascii="Calibri" w:hAnsi="Calibri" w:cs="Calibri"/>
        </w:rPr>
        <w:t>Brain Stimul.</w:t>
      </w:r>
      <w:r w:rsidRPr="00D31DBC">
        <w:rPr>
          <w:rFonts w:ascii="Calibri" w:hAnsi="Calibri" w:cs="Calibri"/>
        </w:rPr>
        <w:t xml:space="preserve"> </w:t>
      </w:r>
      <w:r w:rsidRPr="00D31DBC">
        <w:rPr>
          <w:rStyle w:val="Strong"/>
          <w:rFonts w:ascii="Calibri" w:hAnsi="Calibri" w:cs="Calibri"/>
        </w:rPr>
        <w:t>14</w:t>
      </w:r>
      <w:r w:rsidRPr="00D31DBC">
        <w:rPr>
          <w:rFonts w:ascii="Calibri" w:hAnsi="Calibri" w:cs="Calibri"/>
        </w:rPr>
        <w:t>, 1523-1524 (2021).</w:t>
      </w:r>
    </w:p>
    <w:p w14:paraId="158AD440" w14:textId="6866F111" w:rsidR="00D31DBC" w:rsidRPr="00D31DBC" w:rsidRDefault="00D31DBC" w:rsidP="00D31DBC">
      <w:pPr>
        <w:pStyle w:val="NormalWeb"/>
        <w:numPr>
          <w:ilvl w:val="0"/>
          <w:numId w:val="31"/>
        </w:numPr>
        <w:spacing w:before="0" w:beforeAutospacing="0" w:after="0" w:afterAutospacing="0"/>
        <w:ind w:left="0" w:firstLine="0"/>
        <w:rPr>
          <w:rFonts w:ascii="Calibri" w:hAnsi="Calibri" w:cs="Calibri"/>
        </w:rPr>
      </w:pPr>
      <w:r w:rsidRPr="00D31DBC">
        <w:rPr>
          <w:rFonts w:ascii="Calibri" w:hAnsi="Calibri" w:cs="Calibri"/>
        </w:rPr>
        <w:t xml:space="preserve">Lee, N. A. et al. Motor threshold parameters do not predict repetitive transcranial magnetic stimulation and intermittent theta burst stimulation outcomes in major depressive disorder. </w:t>
      </w:r>
      <w:r w:rsidRPr="00D31DBC">
        <w:rPr>
          <w:rStyle w:val="Emphasis"/>
          <w:rFonts w:ascii="Calibri" w:hAnsi="Calibri" w:cs="Calibri"/>
        </w:rPr>
        <w:t xml:space="preserve">J Affect </w:t>
      </w:r>
      <w:proofErr w:type="spellStart"/>
      <w:r w:rsidRPr="00D31DBC">
        <w:rPr>
          <w:rStyle w:val="Emphasis"/>
          <w:rFonts w:ascii="Calibri" w:hAnsi="Calibri" w:cs="Calibri"/>
        </w:rPr>
        <w:t>Disord</w:t>
      </w:r>
      <w:proofErr w:type="spellEnd"/>
      <w:r w:rsidRPr="00D31DBC">
        <w:rPr>
          <w:rStyle w:val="Emphasis"/>
          <w:rFonts w:ascii="Calibri" w:hAnsi="Calibri" w:cs="Calibri"/>
        </w:rPr>
        <w:t>.</w:t>
      </w:r>
      <w:r w:rsidRPr="00D31DBC">
        <w:rPr>
          <w:rFonts w:ascii="Calibri" w:hAnsi="Calibri" w:cs="Calibri"/>
        </w:rPr>
        <w:t xml:space="preserve"> </w:t>
      </w:r>
      <w:r w:rsidRPr="00D31DBC">
        <w:rPr>
          <w:rStyle w:val="Strong"/>
          <w:rFonts w:ascii="Calibri" w:hAnsi="Calibri" w:cs="Calibri"/>
        </w:rPr>
        <w:t>372</w:t>
      </w:r>
      <w:r w:rsidRPr="00D31DBC">
        <w:rPr>
          <w:rFonts w:ascii="Calibri" w:hAnsi="Calibri" w:cs="Calibri"/>
        </w:rPr>
        <w:t>, 144-148 (2025).</w:t>
      </w:r>
    </w:p>
    <w:p w14:paraId="15EA5452" w14:textId="096E513B" w:rsidR="00C85EF2" w:rsidRDefault="00C85EF2" w:rsidP="00C85EF2">
      <w:pPr>
        <w:pStyle w:val="EndNoteBibliography"/>
        <w:ind w:left="720" w:hanging="720"/>
      </w:pPr>
    </w:p>
    <w:p w14:paraId="7FA34396" w14:textId="33B031AC" w:rsidR="006F6936" w:rsidRPr="006F6936" w:rsidRDefault="006F6936" w:rsidP="006F6936">
      <w:pPr>
        <w:pStyle w:val="EndNoteBibliography"/>
        <w:ind w:left="720" w:hanging="720"/>
      </w:pPr>
    </w:p>
    <w:bookmarkEnd w:id="0"/>
    <w:p w14:paraId="25462260" w14:textId="1AEC8B28" w:rsidR="003B3928" w:rsidRPr="00A42511" w:rsidRDefault="003B3928" w:rsidP="00A42511">
      <w:pPr>
        <w:spacing w:after="0" w:line="240" w:lineRule="auto"/>
        <w:jc w:val="both"/>
        <w:rPr>
          <w:rFonts w:asciiTheme="minorHAnsi" w:eastAsia="Times New Roman" w:hAnsiTheme="minorHAnsi" w:cstheme="minorHAnsi"/>
          <w:sz w:val="24"/>
          <w:szCs w:val="24"/>
          <w:lang w:val="en-US"/>
        </w:rPr>
      </w:pPr>
    </w:p>
    <w:sectPr w:rsidR="003B3928" w:rsidRPr="00A42511" w:rsidSect="00A42511">
      <w:footerReference w:type="default" r:id="rId16"/>
      <w:pgSz w:w="11910" w:h="16840"/>
      <w:pgMar w:top="1440" w:right="1440" w:bottom="1440" w:left="1440" w:header="708" w:footer="708"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F645F" w14:textId="77777777" w:rsidR="00965BF9" w:rsidRDefault="00965BF9">
      <w:pPr>
        <w:spacing w:after="0" w:line="240" w:lineRule="auto"/>
      </w:pPr>
      <w:r>
        <w:separator/>
      </w:r>
    </w:p>
  </w:endnote>
  <w:endnote w:type="continuationSeparator" w:id="0">
    <w:p w14:paraId="0551C50C" w14:textId="77777777" w:rsidR="00965BF9" w:rsidRDefault="0096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A68B7F-92A9-504E-9EF9-B7C394891B96}"/>
    <w:embedBold r:id="rId2" w:fontKey="{78540D70-FA94-B344-A244-D85F43CAE1F1}"/>
    <w:embedItalic r:id="rId3" w:fontKey="{560DB378-FA74-5840-B74D-7BFF49FC7049}"/>
  </w:font>
  <w:font w:name="Symbol">
    <w:panose1 w:val="05050102010706020507"/>
    <w:charset w:val="02"/>
    <w:family w:val="decorative"/>
    <w:pitch w:val="variable"/>
    <w:sig w:usb0="00000000" w:usb1="10000000" w:usb2="00000000" w:usb3="00000000" w:csb0="80000000" w:csb1="00000000"/>
    <w:embedRegular r:id="rId4" w:fontKey="{1D49BBDC-909A-A043-8E1A-B9985BC4E416}"/>
  </w:font>
  <w:font w:name="Courier New">
    <w:panose1 w:val="02070309020205020404"/>
    <w:charset w:val="00"/>
    <w:family w:val="modern"/>
    <w:pitch w:val="fixed"/>
    <w:sig w:usb0="E0002EFF" w:usb1="C0007843" w:usb2="00000009" w:usb3="00000000" w:csb0="000001FF" w:csb1="00000000"/>
    <w:embedRegular r:id="rId5" w:fontKey="{55A192BC-A0AF-F641-A9C3-8A0FC7527C00}"/>
  </w:font>
  <w:font w:name="Wingdings">
    <w:panose1 w:val="05000000000000000000"/>
    <w:charset w:val="4D"/>
    <w:family w:val="decorative"/>
    <w:pitch w:val="variable"/>
    <w:sig w:usb0="00000003" w:usb1="00000000" w:usb2="00000000" w:usb3="00000000" w:csb0="80000001" w:csb1="00000000"/>
    <w:embedRegular r:id="rId6" w:fontKey="{734E8833-1B2E-564C-819C-2A172346A2BC}"/>
  </w:font>
  <w:font w:name="Calibri">
    <w:panose1 w:val="020F0502020204030204"/>
    <w:charset w:val="00"/>
    <w:family w:val="swiss"/>
    <w:pitch w:val="variable"/>
    <w:sig w:usb0="E4002EFF" w:usb1="C200247B" w:usb2="00000009" w:usb3="00000000" w:csb0="000001FF" w:csb1="00000000"/>
    <w:embedRegular r:id="rId7" w:fontKey="{1096C211-0DE6-AD44-9794-5D2950865426}"/>
    <w:embedBold r:id="rId8" w:fontKey="{E4C71187-2953-2746-B785-64B806DA0725}"/>
    <w:embedItalic r:id="rId9" w:fontKey="{67FFD572-36D1-0E45-95FE-67A8C5243133}"/>
  </w:font>
  <w:font w:name="Century Gothic">
    <w:panose1 w:val="020B0502020202020204"/>
    <w:charset w:val="00"/>
    <w:family w:val="swiss"/>
    <w:pitch w:val="variable"/>
    <w:sig w:usb0="00000287" w:usb1="00000000" w:usb2="00000000" w:usb3="00000000" w:csb0="0000009F" w:csb1="00000000"/>
    <w:embedRegular r:id="rId10" w:fontKey="{C6D5D5AD-8D76-DC4E-BAE6-4D1484BC0111}"/>
    <w:embedBold r:id="rId11" w:fontKey="{B00BEC7F-9E27-B24B-8BAE-0C11F8CCF45E}"/>
  </w:font>
  <w:font w:name="Lucida Grande">
    <w:altName w:val="Segoe UI"/>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3" w:fontKey="{B69C8628-DD60-D84E-B6BE-FA0E18384AC4}"/>
    <w:embedItalic r:id="rId14" w:fontKey="{34FB9D09-8ACE-7B47-906D-E732E954A858}"/>
  </w:font>
  <w:font w:name="MS Mincho">
    <w:altName w:val="ＭＳ 明朝"/>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5" w:fontKey="{0C827BFE-4B5F-C949-A92C-B653B2507E4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6" w:fontKey="{E1334FBC-3D00-3940-8FC2-CA927FDBC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15077" w14:textId="138D29D7" w:rsidR="003B3928" w:rsidRDefault="0043768E">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6988D18" w14:textId="77777777" w:rsidR="003B3928" w:rsidRDefault="003B392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CF80" w14:textId="77777777" w:rsidR="00965BF9" w:rsidRDefault="00965BF9">
      <w:pPr>
        <w:spacing w:after="0" w:line="240" w:lineRule="auto"/>
      </w:pPr>
      <w:r>
        <w:separator/>
      </w:r>
    </w:p>
  </w:footnote>
  <w:footnote w:type="continuationSeparator" w:id="0">
    <w:p w14:paraId="7431C267" w14:textId="77777777" w:rsidR="00965BF9" w:rsidRDefault="00965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4E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532C75"/>
    <w:multiLevelType w:val="multilevel"/>
    <w:tmpl w:val="A6524478"/>
    <w:lvl w:ilvl="0">
      <w:start w:val="1"/>
      <w:numFmt w:val="decimal"/>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D6A26"/>
    <w:multiLevelType w:val="multilevel"/>
    <w:tmpl w:val="24B8267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C8257C"/>
    <w:multiLevelType w:val="multilevel"/>
    <w:tmpl w:val="F7482AC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9A6CD9"/>
    <w:multiLevelType w:val="multilevel"/>
    <w:tmpl w:val="271A83B2"/>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05" w:hanging="360"/>
      </w:pPr>
    </w:lvl>
    <w:lvl w:ilvl="2">
      <w:start w:val="1"/>
      <w:numFmt w:val="decimal"/>
      <w:lvlText w:val="%1.%2.%3"/>
      <w:lvlJc w:val="left"/>
      <w:pPr>
        <w:ind w:left="1410" w:hanging="720"/>
      </w:pPr>
    </w:lvl>
    <w:lvl w:ilvl="3">
      <w:start w:val="1"/>
      <w:numFmt w:val="decimal"/>
      <w:lvlText w:val="%1.%2.%3.%4"/>
      <w:lvlJc w:val="left"/>
      <w:pPr>
        <w:ind w:left="1755" w:hanging="720"/>
      </w:pPr>
    </w:lvl>
    <w:lvl w:ilvl="4">
      <w:start w:val="1"/>
      <w:numFmt w:val="decimal"/>
      <w:lvlText w:val="%1.%2.%3.%4.%5"/>
      <w:lvlJc w:val="left"/>
      <w:pPr>
        <w:ind w:left="2460" w:hanging="1080"/>
      </w:pPr>
    </w:lvl>
    <w:lvl w:ilvl="5">
      <w:start w:val="1"/>
      <w:numFmt w:val="decimal"/>
      <w:lvlText w:val="%1.%2.%3.%4.%5.%6"/>
      <w:lvlJc w:val="left"/>
      <w:pPr>
        <w:ind w:left="2805" w:hanging="1080"/>
      </w:pPr>
    </w:lvl>
    <w:lvl w:ilvl="6">
      <w:start w:val="1"/>
      <w:numFmt w:val="decimal"/>
      <w:lvlText w:val="%1.%2.%3.%4.%5.%6.%7"/>
      <w:lvlJc w:val="left"/>
      <w:pPr>
        <w:ind w:left="3510" w:hanging="1440"/>
      </w:pPr>
    </w:lvl>
    <w:lvl w:ilvl="7">
      <w:start w:val="1"/>
      <w:numFmt w:val="decimal"/>
      <w:lvlText w:val="%1.%2.%3.%4.%5.%6.%7.%8"/>
      <w:lvlJc w:val="left"/>
      <w:pPr>
        <w:ind w:left="3855" w:hanging="1440"/>
      </w:pPr>
    </w:lvl>
    <w:lvl w:ilvl="8">
      <w:start w:val="1"/>
      <w:numFmt w:val="decimal"/>
      <w:lvlText w:val="%1.%2.%3.%4.%5.%6.%7.%8.%9"/>
      <w:lvlJc w:val="left"/>
      <w:pPr>
        <w:ind w:left="4560" w:hanging="1800"/>
      </w:pPr>
    </w:lvl>
  </w:abstractNum>
  <w:abstractNum w:abstractNumId="5" w15:restartNumberingAfterBreak="0">
    <w:nsid w:val="104566AD"/>
    <w:multiLevelType w:val="multilevel"/>
    <w:tmpl w:val="AE72C17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4B3C99"/>
    <w:multiLevelType w:val="multilevel"/>
    <w:tmpl w:val="14A44C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8036093"/>
    <w:multiLevelType w:val="hybridMultilevel"/>
    <w:tmpl w:val="8E7E1356"/>
    <w:lvl w:ilvl="0" w:tplc="31E0E0F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423F6B"/>
    <w:multiLevelType w:val="multilevel"/>
    <w:tmpl w:val="7D8A8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D246F4"/>
    <w:multiLevelType w:val="hybridMultilevel"/>
    <w:tmpl w:val="841E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C7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930550"/>
    <w:multiLevelType w:val="multilevel"/>
    <w:tmpl w:val="F854642E"/>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2" w15:restartNumberingAfterBreak="0">
    <w:nsid w:val="22B54557"/>
    <w:multiLevelType w:val="multilevel"/>
    <w:tmpl w:val="DF02F0B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3" w15:restartNumberingAfterBreak="0">
    <w:nsid w:val="26206364"/>
    <w:multiLevelType w:val="multilevel"/>
    <w:tmpl w:val="590EDF1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2445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15693E"/>
    <w:multiLevelType w:val="multilevel"/>
    <w:tmpl w:val="685864A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2DD447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75605B"/>
    <w:multiLevelType w:val="hybridMultilevel"/>
    <w:tmpl w:val="25BE6DC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3854EB"/>
    <w:multiLevelType w:val="multilevel"/>
    <w:tmpl w:val="158022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5BB01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50554C"/>
    <w:multiLevelType w:val="multilevel"/>
    <w:tmpl w:val="F384C658"/>
    <w:lvl w:ilvl="0">
      <w:start w:val="3"/>
      <w:numFmt w:val="decimal"/>
      <w:lvlText w:val="%1"/>
      <w:lvlJc w:val="left"/>
      <w:pPr>
        <w:ind w:left="480" w:hanging="480"/>
      </w:pPr>
      <w:rPr>
        <w:rFonts w:hint="default"/>
        <w:b w:val="0"/>
      </w:rPr>
    </w:lvl>
    <w:lvl w:ilvl="1">
      <w:start w:val="4"/>
      <w:numFmt w:val="decimal"/>
      <w:lvlText w:val="%1.%2"/>
      <w:lvlJc w:val="left"/>
      <w:pPr>
        <w:ind w:left="660" w:hanging="48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21" w15:restartNumberingAfterBreak="0">
    <w:nsid w:val="402E628C"/>
    <w:multiLevelType w:val="hybridMultilevel"/>
    <w:tmpl w:val="3A2E8456"/>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38D3517"/>
    <w:multiLevelType w:val="multilevel"/>
    <w:tmpl w:val="F454CCE0"/>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3" w15:restartNumberingAfterBreak="0">
    <w:nsid w:val="4A6E2419"/>
    <w:multiLevelType w:val="multilevel"/>
    <w:tmpl w:val="212854E6"/>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A413B32"/>
    <w:multiLevelType w:val="multilevel"/>
    <w:tmpl w:val="6E7E62B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5" w15:restartNumberingAfterBreak="0">
    <w:nsid w:val="60DA4E54"/>
    <w:multiLevelType w:val="multilevel"/>
    <w:tmpl w:val="57967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C664542"/>
    <w:multiLevelType w:val="hybridMultilevel"/>
    <w:tmpl w:val="72A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886182"/>
    <w:multiLevelType w:val="multilevel"/>
    <w:tmpl w:val="1BAE2B00"/>
    <w:lvl w:ilvl="0">
      <w:start w:val="7"/>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02B7415"/>
    <w:multiLevelType w:val="hybridMultilevel"/>
    <w:tmpl w:val="181C27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8D14F2"/>
    <w:multiLevelType w:val="multilevel"/>
    <w:tmpl w:val="5A143AE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7779214A"/>
    <w:multiLevelType w:val="multilevel"/>
    <w:tmpl w:val="961E8B86"/>
    <w:lvl w:ilvl="0">
      <w:start w:val="3"/>
      <w:numFmt w:val="decimal"/>
      <w:lvlText w:val="%1"/>
      <w:lvlJc w:val="left"/>
      <w:pPr>
        <w:ind w:left="880" w:hanging="880"/>
      </w:pPr>
      <w:rPr>
        <w:rFonts w:hint="default"/>
      </w:rPr>
    </w:lvl>
    <w:lvl w:ilvl="1">
      <w:start w:val="1"/>
      <w:numFmt w:val="decimal"/>
      <w:lvlText w:val="%1.%2"/>
      <w:lvlJc w:val="left"/>
      <w:pPr>
        <w:ind w:left="1312" w:hanging="880"/>
      </w:pPr>
      <w:rPr>
        <w:rFonts w:hint="default"/>
      </w:rPr>
    </w:lvl>
    <w:lvl w:ilvl="2">
      <w:start w:val="3"/>
      <w:numFmt w:val="decimal"/>
      <w:lvlText w:val="%1.%2.%3"/>
      <w:lvlJc w:val="left"/>
      <w:pPr>
        <w:ind w:left="1744" w:hanging="880"/>
      </w:pPr>
      <w:rPr>
        <w:rFonts w:hint="default"/>
      </w:rPr>
    </w:lvl>
    <w:lvl w:ilvl="3">
      <w:start w:val="2"/>
      <w:numFmt w:val="decimal"/>
      <w:lvlText w:val="%1.%2.%3.%4"/>
      <w:lvlJc w:val="left"/>
      <w:pPr>
        <w:ind w:left="2176" w:hanging="8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1" w15:restartNumberingAfterBreak="0">
    <w:nsid w:val="79AE4AE6"/>
    <w:multiLevelType w:val="multilevel"/>
    <w:tmpl w:val="4EA46C2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3285830">
    <w:abstractNumId w:val="15"/>
  </w:num>
  <w:num w:numId="2" w16cid:durableId="218177315">
    <w:abstractNumId w:val="24"/>
  </w:num>
  <w:num w:numId="3" w16cid:durableId="1595628691">
    <w:abstractNumId w:val="6"/>
  </w:num>
  <w:num w:numId="4" w16cid:durableId="1757245815">
    <w:abstractNumId w:val="27"/>
  </w:num>
  <w:num w:numId="5" w16cid:durableId="815221853">
    <w:abstractNumId w:val="4"/>
  </w:num>
  <w:num w:numId="6" w16cid:durableId="630747129">
    <w:abstractNumId w:val="22"/>
  </w:num>
  <w:num w:numId="7" w16cid:durableId="254435758">
    <w:abstractNumId w:val="11"/>
  </w:num>
  <w:num w:numId="8" w16cid:durableId="1243301204">
    <w:abstractNumId w:val="1"/>
  </w:num>
  <w:num w:numId="9" w16cid:durableId="1163352704">
    <w:abstractNumId w:val="18"/>
  </w:num>
  <w:num w:numId="10" w16cid:durableId="1345747811">
    <w:abstractNumId w:val="5"/>
  </w:num>
  <w:num w:numId="11" w16cid:durableId="209343119">
    <w:abstractNumId w:val="25"/>
  </w:num>
  <w:num w:numId="12" w16cid:durableId="1218319683">
    <w:abstractNumId w:val="29"/>
  </w:num>
  <w:num w:numId="13" w16cid:durableId="645402635">
    <w:abstractNumId w:val="12"/>
  </w:num>
  <w:num w:numId="14" w16cid:durableId="1924223911">
    <w:abstractNumId w:val="8"/>
  </w:num>
  <w:num w:numId="15" w16cid:durableId="1275550312">
    <w:abstractNumId w:val="31"/>
  </w:num>
  <w:num w:numId="16" w16cid:durableId="108860320">
    <w:abstractNumId w:val="9"/>
  </w:num>
  <w:num w:numId="17" w16cid:durableId="2078891797">
    <w:abstractNumId w:val="17"/>
  </w:num>
  <w:num w:numId="18" w16cid:durableId="1346596978">
    <w:abstractNumId w:val="7"/>
  </w:num>
  <w:num w:numId="19" w16cid:durableId="73597043">
    <w:abstractNumId w:val="26"/>
  </w:num>
  <w:num w:numId="20" w16cid:durableId="1510680833">
    <w:abstractNumId w:val="3"/>
  </w:num>
  <w:num w:numId="21" w16cid:durableId="402681435">
    <w:abstractNumId w:val="0"/>
  </w:num>
  <w:num w:numId="22" w16cid:durableId="37363850">
    <w:abstractNumId w:val="16"/>
  </w:num>
  <w:num w:numId="23" w16cid:durableId="897326014">
    <w:abstractNumId w:val="19"/>
  </w:num>
  <w:num w:numId="24" w16cid:durableId="567421382">
    <w:abstractNumId w:val="14"/>
  </w:num>
  <w:num w:numId="25" w16cid:durableId="1416781547">
    <w:abstractNumId w:val="10"/>
  </w:num>
  <w:num w:numId="26" w16cid:durableId="60374709">
    <w:abstractNumId w:val="2"/>
  </w:num>
  <w:num w:numId="27" w16cid:durableId="2092921236">
    <w:abstractNumId w:val="30"/>
  </w:num>
  <w:num w:numId="28" w16cid:durableId="850948075">
    <w:abstractNumId w:val="20"/>
  </w:num>
  <w:num w:numId="29" w16cid:durableId="1142382189">
    <w:abstractNumId w:val="23"/>
  </w:num>
  <w:num w:numId="30" w16cid:durableId="1679848366">
    <w:abstractNumId w:val="13"/>
  </w:num>
  <w:num w:numId="31" w16cid:durableId="46805664">
    <w:abstractNumId w:val="28"/>
  </w:num>
  <w:num w:numId="32" w16cid:durableId="14362497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 w:name="EN.UseJSCitationFormat" w:val="True"/>
  </w:docVars>
  <w:rsids>
    <w:rsidRoot w:val="003B3928"/>
    <w:rsid w:val="000111FC"/>
    <w:rsid w:val="00016B32"/>
    <w:rsid w:val="00027A6E"/>
    <w:rsid w:val="00033A87"/>
    <w:rsid w:val="000357E0"/>
    <w:rsid w:val="00055715"/>
    <w:rsid w:val="00055809"/>
    <w:rsid w:val="00070421"/>
    <w:rsid w:val="0008656E"/>
    <w:rsid w:val="00095E24"/>
    <w:rsid w:val="00096CD6"/>
    <w:rsid w:val="000B7C7C"/>
    <w:rsid w:val="000C4F6C"/>
    <w:rsid w:val="000D518A"/>
    <w:rsid w:val="000E362B"/>
    <w:rsid w:val="000E4E2F"/>
    <w:rsid w:val="000E70CF"/>
    <w:rsid w:val="000F4282"/>
    <w:rsid w:val="0010281A"/>
    <w:rsid w:val="0011291B"/>
    <w:rsid w:val="00113481"/>
    <w:rsid w:val="00125979"/>
    <w:rsid w:val="00133F1F"/>
    <w:rsid w:val="001375CD"/>
    <w:rsid w:val="00151DC5"/>
    <w:rsid w:val="00161AA3"/>
    <w:rsid w:val="001719D2"/>
    <w:rsid w:val="00173798"/>
    <w:rsid w:val="001C0044"/>
    <w:rsid w:val="001C158A"/>
    <w:rsid w:val="001D1C24"/>
    <w:rsid w:val="001E3DFF"/>
    <w:rsid w:val="001F2C26"/>
    <w:rsid w:val="002026FD"/>
    <w:rsid w:val="002117DF"/>
    <w:rsid w:val="00213D1E"/>
    <w:rsid w:val="00222363"/>
    <w:rsid w:val="00233FC1"/>
    <w:rsid w:val="002538A3"/>
    <w:rsid w:val="0025435F"/>
    <w:rsid w:val="00256485"/>
    <w:rsid w:val="002613D8"/>
    <w:rsid w:val="0026333E"/>
    <w:rsid w:val="002708BE"/>
    <w:rsid w:val="002779A5"/>
    <w:rsid w:val="00283476"/>
    <w:rsid w:val="002848B7"/>
    <w:rsid w:val="002B0D77"/>
    <w:rsid w:val="002D7C37"/>
    <w:rsid w:val="002F05A9"/>
    <w:rsid w:val="002F7F39"/>
    <w:rsid w:val="00311726"/>
    <w:rsid w:val="00330887"/>
    <w:rsid w:val="00333558"/>
    <w:rsid w:val="003469F3"/>
    <w:rsid w:val="00351473"/>
    <w:rsid w:val="0035155E"/>
    <w:rsid w:val="0037129F"/>
    <w:rsid w:val="00374F7B"/>
    <w:rsid w:val="003847F1"/>
    <w:rsid w:val="0039115D"/>
    <w:rsid w:val="003A7DA5"/>
    <w:rsid w:val="003B2066"/>
    <w:rsid w:val="003B27CC"/>
    <w:rsid w:val="003B3928"/>
    <w:rsid w:val="003B6AD2"/>
    <w:rsid w:val="003B6CDD"/>
    <w:rsid w:val="003C0ACC"/>
    <w:rsid w:val="003C1191"/>
    <w:rsid w:val="003E4F58"/>
    <w:rsid w:val="003E5929"/>
    <w:rsid w:val="003E5CE9"/>
    <w:rsid w:val="003F53BF"/>
    <w:rsid w:val="003F7631"/>
    <w:rsid w:val="00404D8D"/>
    <w:rsid w:val="00420DA8"/>
    <w:rsid w:val="004215D1"/>
    <w:rsid w:val="004229FB"/>
    <w:rsid w:val="00427D64"/>
    <w:rsid w:val="0043768E"/>
    <w:rsid w:val="00443F31"/>
    <w:rsid w:val="00450230"/>
    <w:rsid w:val="00465110"/>
    <w:rsid w:val="00475828"/>
    <w:rsid w:val="004761B4"/>
    <w:rsid w:val="00485758"/>
    <w:rsid w:val="00487995"/>
    <w:rsid w:val="00495654"/>
    <w:rsid w:val="004B0494"/>
    <w:rsid w:val="004B285C"/>
    <w:rsid w:val="004C1143"/>
    <w:rsid w:val="004C1A59"/>
    <w:rsid w:val="004D0027"/>
    <w:rsid w:val="004D4BE3"/>
    <w:rsid w:val="004E173D"/>
    <w:rsid w:val="004E1894"/>
    <w:rsid w:val="004E4361"/>
    <w:rsid w:val="004E473D"/>
    <w:rsid w:val="004E6583"/>
    <w:rsid w:val="004F7A39"/>
    <w:rsid w:val="00503DEF"/>
    <w:rsid w:val="00506F9B"/>
    <w:rsid w:val="00507442"/>
    <w:rsid w:val="00523587"/>
    <w:rsid w:val="0054013E"/>
    <w:rsid w:val="00540651"/>
    <w:rsid w:val="00552FF8"/>
    <w:rsid w:val="00556A77"/>
    <w:rsid w:val="005642F5"/>
    <w:rsid w:val="005743F4"/>
    <w:rsid w:val="00591D93"/>
    <w:rsid w:val="00595099"/>
    <w:rsid w:val="005A4302"/>
    <w:rsid w:val="005A4954"/>
    <w:rsid w:val="005A6817"/>
    <w:rsid w:val="005C63E2"/>
    <w:rsid w:val="005D41FC"/>
    <w:rsid w:val="005D5377"/>
    <w:rsid w:val="005D5AF1"/>
    <w:rsid w:val="005D7B1B"/>
    <w:rsid w:val="005E099D"/>
    <w:rsid w:val="005E6962"/>
    <w:rsid w:val="005F7D09"/>
    <w:rsid w:val="00602AD1"/>
    <w:rsid w:val="00607FD4"/>
    <w:rsid w:val="0061029E"/>
    <w:rsid w:val="006156E6"/>
    <w:rsid w:val="006165D9"/>
    <w:rsid w:val="00636DBA"/>
    <w:rsid w:val="00653FBF"/>
    <w:rsid w:val="00681D73"/>
    <w:rsid w:val="00686942"/>
    <w:rsid w:val="006A0C90"/>
    <w:rsid w:val="006A4CF8"/>
    <w:rsid w:val="006A73C4"/>
    <w:rsid w:val="006B1741"/>
    <w:rsid w:val="006B40AE"/>
    <w:rsid w:val="006B7E76"/>
    <w:rsid w:val="006F1042"/>
    <w:rsid w:val="006F39AE"/>
    <w:rsid w:val="006F5558"/>
    <w:rsid w:val="006F5915"/>
    <w:rsid w:val="006F6936"/>
    <w:rsid w:val="006F6B88"/>
    <w:rsid w:val="00701CE5"/>
    <w:rsid w:val="00736E62"/>
    <w:rsid w:val="00747B9F"/>
    <w:rsid w:val="00747DF8"/>
    <w:rsid w:val="0075102F"/>
    <w:rsid w:val="007515F6"/>
    <w:rsid w:val="0075288D"/>
    <w:rsid w:val="007562BA"/>
    <w:rsid w:val="007631C2"/>
    <w:rsid w:val="0076464D"/>
    <w:rsid w:val="00764E1A"/>
    <w:rsid w:val="00775276"/>
    <w:rsid w:val="007768A8"/>
    <w:rsid w:val="00776E24"/>
    <w:rsid w:val="00787076"/>
    <w:rsid w:val="00787672"/>
    <w:rsid w:val="007A13AD"/>
    <w:rsid w:val="007E3C99"/>
    <w:rsid w:val="007F0F0F"/>
    <w:rsid w:val="007F1DA3"/>
    <w:rsid w:val="00801B4A"/>
    <w:rsid w:val="008201D4"/>
    <w:rsid w:val="00832EA0"/>
    <w:rsid w:val="008335D3"/>
    <w:rsid w:val="008466CC"/>
    <w:rsid w:val="0085655D"/>
    <w:rsid w:val="00864D14"/>
    <w:rsid w:val="00865677"/>
    <w:rsid w:val="00896789"/>
    <w:rsid w:val="008977A2"/>
    <w:rsid w:val="008B1DE1"/>
    <w:rsid w:val="008B566C"/>
    <w:rsid w:val="008C0A2A"/>
    <w:rsid w:val="008C637A"/>
    <w:rsid w:val="008D2AC3"/>
    <w:rsid w:val="008F6FE0"/>
    <w:rsid w:val="00902754"/>
    <w:rsid w:val="009032A7"/>
    <w:rsid w:val="009124C0"/>
    <w:rsid w:val="009148A3"/>
    <w:rsid w:val="0092193A"/>
    <w:rsid w:val="0092307D"/>
    <w:rsid w:val="0092728E"/>
    <w:rsid w:val="0092733E"/>
    <w:rsid w:val="00934AB1"/>
    <w:rsid w:val="00935003"/>
    <w:rsid w:val="00941942"/>
    <w:rsid w:val="00965BF9"/>
    <w:rsid w:val="00967D38"/>
    <w:rsid w:val="00971D78"/>
    <w:rsid w:val="0098354E"/>
    <w:rsid w:val="00985D08"/>
    <w:rsid w:val="00990844"/>
    <w:rsid w:val="009B74AC"/>
    <w:rsid w:val="009C06C8"/>
    <w:rsid w:val="009E45C4"/>
    <w:rsid w:val="009E48B7"/>
    <w:rsid w:val="00A013F4"/>
    <w:rsid w:val="00A06B62"/>
    <w:rsid w:val="00A11614"/>
    <w:rsid w:val="00A11B69"/>
    <w:rsid w:val="00A26557"/>
    <w:rsid w:val="00A417AD"/>
    <w:rsid w:val="00A42511"/>
    <w:rsid w:val="00A44511"/>
    <w:rsid w:val="00A474C9"/>
    <w:rsid w:val="00A60BC9"/>
    <w:rsid w:val="00A616ED"/>
    <w:rsid w:val="00A7494A"/>
    <w:rsid w:val="00A84474"/>
    <w:rsid w:val="00A90E2C"/>
    <w:rsid w:val="00A964C7"/>
    <w:rsid w:val="00AB39EB"/>
    <w:rsid w:val="00AB5AC0"/>
    <w:rsid w:val="00AC1DB3"/>
    <w:rsid w:val="00AC39F9"/>
    <w:rsid w:val="00AC5451"/>
    <w:rsid w:val="00AD74E8"/>
    <w:rsid w:val="00AE5E9D"/>
    <w:rsid w:val="00AE61C2"/>
    <w:rsid w:val="00B004D8"/>
    <w:rsid w:val="00B01739"/>
    <w:rsid w:val="00B26DE7"/>
    <w:rsid w:val="00B40AEB"/>
    <w:rsid w:val="00B45789"/>
    <w:rsid w:val="00B61E66"/>
    <w:rsid w:val="00B62AF9"/>
    <w:rsid w:val="00B80FD5"/>
    <w:rsid w:val="00BA460A"/>
    <w:rsid w:val="00BB46D1"/>
    <w:rsid w:val="00BC5782"/>
    <w:rsid w:val="00BD6436"/>
    <w:rsid w:val="00BE2B42"/>
    <w:rsid w:val="00BF0176"/>
    <w:rsid w:val="00BF0F9E"/>
    <w:rsid w:val="00BF2FDB"/>
    <w:rsid w:val="00BF3E5F"/>
    <w:rsid w:val="00BF6D1A"/>
    <w:rsid w:val="00C106D8"/>
    <w:rsid w:val="00C115CA"/>
    <w:rsid w:val="00C12A4E"/>
    <w:rsid w:val="00C2404F"/>
    <w:rsid w:val="00C26EC6"/>
    <w:rsid w:val="00C3731F"/>
    <w:rsid w:val="00C376F6"/>
    <w:rsid w:val="00C379C0"/>
    <w:rsid w:val="00C46317"/>
    <w:rsid w:val="00C47A59"/>
    <w:rsid w:val="00C6455E"/>
    <w:rsid w:val="00C71223"/>
    <w:rsid w:val="00C73371"/>
    <w:rsid w:val="00C75B88"/>
    <w:rsid w:val="00C85EF2"/>
    <w:rsid w:val="00C86699"/>
    <w:rsid w:val="00C90490"/>
    <w:rsid w:val="00CA60B3"/>
    <w:rsid w:val="00CB6881"/>
    <w:rsid w:val="00CD4CE7"/>
    <w:rsid w:val="00CE586B"/>
    <w:rsid w:val="00CE7854"/>
    <w:rsid w:val="00CF0DFB"/>
    <w:rsid w:val="00CF1431"/>
    <w:rsid w:val="00CF53C5"/>
    <w:rsid w:val="00D06577"/>
    <w:rsid w:val="00D31DBC"/>
    <w:rsid w:val="00D40452"/>
    <w:rsid w:val="00D40B40"/>
    <w:rsid w:val="00D42C36"/>
    <w:rsid w:val="00D52955"/>
    <w:rsid w:val="00D5639B"/>
    <w:rsid w:val="00D630D5"/>
    <w:rsid w:val="00D744A9"/>
    <w:rsid w:val="00D75BE3"/>
    <w:rsid w:val="00D8585D"/>
    <w:rsid w:val="00D86578"/>
    <w:rsid w:val="00D909A0"/>
    <w:rsid w:val="00D963A3"/>
    <w:rsid w:val="00DC1CBC"/>
    <w:rsid w:val="00DC4493"/>
    <w:rsid w:val="00DC7DB5"/>
    <w:rsid w:val="00DD74C2"/>
    <w:rsid w:val="00DE771D"/>
    <w:rsid w:val="00DF61AA"/>
    <w:rsid w:val="00E14557"/>
    <w:rsid w:val="00E2438C"/>
    <w:rsid w:val="00E25E11"/>
    <w:rsid w:val="00E31661"/>
    <w:rsid w:val="00E33ECA"/>
    <w:rsid w:val="00E34881"/>
    <w:rsid w:val="00E562FA"/>
    <w:rsid w:val="00E60DF5"/>
    <w:rsid w:val="00E7402D"/>
    <w:rsid w:val="00E75C26"/>
    <w:rsid w:val="00E773B8"/>
    <w:rsid w:val="00E8148D"/>
    <w:rsid w:val="00E837F2"/>
    <w:rsid w:val="00E94A11"/>
    <w:rsid w:val="00EA6A68"/>
    <w:rsid w:val="00EB4E60"/>
    <w:rsid w:val="00EC2F07"/>
    <w:rsid w:val="00EC6704"/>
    <w:rsid w:val="00EC7C54"/>
    <w:rsid w:val="00ED4A4D"/>
    <w:rsid w:val="00EE1E2D"/>
    <w:rsid w:val="00EF030C"/>
    <w:rsid w:val="00EF5DE5"/>
    <w:rsid w:val="00F03E69"/>
    <w:rsid w:val="00F15E43"/>
    <w:rsid w:val="00F30846"/>
    <w:rsid w:val="00F3205C"/>
    <w:rsid w:val="00F52319"/>
    <w:rsid w:val="00F55004"/>
    <w:rsid w:val="00F55CD5"/>
    <w:rsid w:val="00F64D11"/>
    <w:rsid w:val="00F7165F"/>
    <w:rsid w:val="00F71BFE"/>
    <w:rsid w:val="00F933CE"/>
    <w:rsid w:val="00FA0AAF"/>
    <w:rsid w:val="00FB7BC2"/>
    <w:rsid w:val="00FC043F"/>
    <w:rsid w:val="00FC3B72"/>
    <w:rsid w:val="00FE306B"/>
    <w:rsid w:val="00FE34AC"/>
    <w:rsid w:val="00FE39E1"/>
    <w:rsid w:val="00FE3C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009A1B"/>
  <w15:docId w15:val="{2614C932-D34C-4A04-8AFA-D22915C7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37FBA"/>
    <w:pPr>
      <w:widowControl w:val="0"/>
      <w:autoSpaceDE w:val="0"/>
      <w:autoSpaceDN w:val="0"/>
      <w:spacing w:after="0" w:line="240" w:lineRule="auto"/>
      <w:ind w:left="173"/>
      <w:outlineLvl w:val="0"/>
    </w:pPr>
    <w:rPr>
      <w:rFonts w:ascii="Century Gothic" w:eastAsia="Century Gothic" w:hAnsi="Century Gothic" w:cs="Century Gothic"/>
      <w:b/>
      <w:bCs/>
      <w:sz w:val="18"/>
      <w:szCs w:val="18"/>
      <w:lang w:eastAsia="pt-PT" w:bidi="pt-PT"/>
    </w:rPr>
  </w:style>
  <w:style w:type="paragraph" w:styleId="Heading2">
    <w:name w:val="heading 2"/>
    <w:basedOn w:val="Normal"/>
    <w:link w:val="Heading2Char"/>
    <w:uiPriority w:val="9"/>
    <w:unhideWhenUsed/>
    <w:qFormat/>
    <w:rsid w:val="00537FBA"/>
    <w:pPr>
      <w:widowControl w:val="0"/>
      <w:autoSpaceDE w:val="0"/>
      <w:autoSpaceDN w:val="0"/>
      <w:spacing w:before="74" w:after="0" w:line="240" w:lineRule="auto"/>
      <w:outlineLvl w:val="1"/>
    </w:pPr>
    <w:rPr>
      <w:rFonts w:ascii="Century Gothic" w:eastAsia="Century Gothic" w:hAnsi="Century Gothic" w:cs="Century Gothic"/>
      <w:sz w:val="18"/>
      <w:szCs w:val="18"/>
      <w:lang w:eastAsia="pt-PT" w:bidi="pt-PT"/>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09113D"/>
    <w:pPr>
      <w:ind w:left="720"/>
      <w:contextualSpacing/>
    </w:pPr>
  </w:style>
  <w:style w:type="table" w:styleId="TableGrid">
    <w:name w:val="Table Grid"/>
    <w:basedOn w:val="TableNormal"/>
    <w:uiPriority w:val="39"/>
    <w:rsid w:val="002F256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64FA"/>
    <w:pPr>
      <w:tabs>
        <w:tab w:val="center" w:pos="4252"/>
        <w:tab w:val="right" w:pos="8504"/>
      </w:tabs>
      <w:spacing w:after="0" w:line="240" w:lineRule="auto"/>
    </w:pPr>
  </w:style>
  <w:style w:type="character" w:customStyle="1" w:styleId="HeaderChar">
    <w:name w:val="Header Char"/>
    <w:basedOn w:val="DefaultParagraphFont"/>
    <w:link w:val="Header"/>
    <w:uiPriority w:val="99"/>
    <w:rsid w:val="00FE64FA"/>
  </w:style>
  <w:style w:type="paragraph" w:styleId="Footer">
    <w:name w:val="footer"/>
    <w:basedOn w:val="Normal"/>
    <w:link w:val="FooterChar"/>
    <w:uiPriority w:val="99"/>
    <w:unhideWhenUsed/>
    <w:rsid w:val="00FE64FA"/>
    <w:pPr>
      <w:tabs>
        <w:tab w:val="center" w:pos="4252"/>
        <w:tab w:val="right" w:pos="8504"/>
      </w:tabs>
      <w:spacing w:after="0" w:line="240" w:lineRule="auto"/>
    </w:pPr>
  </w:style>
  <w:style w:type="character" w:customStyle="1" w:styleId="FooterChar">
    <w:name w:val="Footer Char"/>
    <w:basedOn w:val="DefaultParagraphFont"/>
    <w:link w:val="Footer"/>
    <w:uiPriority w:val="99"/>
    <w:rsid w:val="00FE64FA"/>
  </w:style>
  <w:style w:type="paragraph" w:styleId="BalloonText">
    <w:name w:val="Balloon Text"/>
    <w:basedOn w:val="Normal"/>
    <w:link w:val="BalloonTextChar"/>
    <w:uiPriority w:val="99"/>
    <w:semiHidden/>
    <w:unhideWhenUsed/>
    <w:rsid w:val="00DA728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28A"/>
    <w:rPr>
      <w:rFonts w:ascii="Lucida Grande" w:hAnsi="Lucida Grande" w:cs="Lucida Grande"/>
      <w:sz w:val="18"/>
      <w:szCs w:val="18"/>
    </w:rPr>
  </w:style>
  <w:style w:type="character" w:styleId="CommentReference">
    <w:name w:val="annotation reference"/>
    <w:basedOn w:val="DefaultParagraphFont"/>
    <w:uiPriority w:val="99"/>
    <w:semiHidden/>
    <w:unhideWhenUsed/>
    <w:rsid w:val="00DA728A"/>
    <w:rPr>
      <w:sz w:val="18"/>
      <w:szCs w:val="18"/>
    </w:rPr>
  </w:style>
  <w:style w:type="paragraph" w:styleId="CommentText">
    <w:name w:val="annotation text"/>
    <w:basedOn w:val="Normal"/>
    <w:link w:val="CommentTextChar"/>
    <w:uiPriority w:val="99"/>
    <w:unhideWhenUsed/>
    <w:rsid w:val="00DA728A"/>
    <w:pPr>
      <w:spacing w:line="240" w:lineRule="auto"/>
    </w:pPr>
    <w:rPr>
      <w:sz w:val="24"/>
      <w:szCs w:val="24"/>
    </w:rPr>
  </w:style>
  <w:style w:type="character" w:customStyle="1" w:styleId="CommentTextChar">
    <w:name w:val="Comment Text Char"/>
    <w:basedOn w:val="DefaultParagraphFont"/>
    <w:link w:val="CommentText"/>
    <w:uiPriority w:val="99"/>
    <w:rsid w:val="00DA728A"/>
    <w:rPr>
      <w:sz w:val="24"/>
      <w:szCs w:val="24"/>
    </w:rPr>
  </w:style>
  <w:style w:type="paragraph" w:styleId="CommentSubject">
    <w:name w:val="annotation subject"/>
    <w:basedOn w:val="CommentText"/>
    <w:next w:val="CommentText"/>
    <w:link w:val="CommentSubjectChar"/>
    <w:uiPriority w:val="99"/>
    <w:semiHidden/>
    <w:unhideWhenUsed/>
    <w:rsid w:val="00DA728A"/>
    <w:rPr>
      <w:b/>
      <w:bCs/>
      <w:sz w:val="20"/>
      <w:szCs w:val="20"/>
    </w:rPr>
  </w:style>
  <w:style w:type="character" w:customStyle="1" w:styleId="CommentSubjectChar">
    <w:name w:val="Comment Subject Char"/>
    <w:basedOn w:val="CommentTextChar"/>
    <w:link w:val="CommentSubject"/>
    <w:uiPriority w:val="99"/>
    <w:semiHidden/>
    <w:rsid w:val="00DA728A"/>
    <w:rPr>
      <w:b/>
      <w:bCs/>
      <w:sz w:val="20"/>
      <w:szCs w:val="20"/>
    </w:rPr>
  </w:style>
  <w:style w:type="paragraph" w:styleId="Revision">
    <w:name w:val="Revision"/>
    <w:hidden/>
    <w:uiPriority w:val="99"/>
    <w:semiHidden/>
    <w:rsid w:val="00E76702"/>
    <w:pPr>
      <w:spacing w:after="0" w:line="240" w:lineRule="auto"/>
    </w:pPr>
  </w:style>
  <w:style w:type="character" w:customStyle="1" w:styleId="Heading1Char">
    <w:name w:val="Heading 1 Char"/>
    <w:basedOn w:val="DefaultParagraphFont"/>
    <w:link w:val="Heading1"/>
    <w:uiPriority w:val="1"/>
    <w:rsid w:val="00537FBA"/>
    <w:rPr>
      <w:rFonts w:ascii="Century Gothic" w:eastAsia="Century Gothic" w:hAnsi="Century Gothic" w:cs="Century Gothic"/>
      <w:b/>
      <w:bCs/>
      <w:sz w:val="18"/>
      <w:szCs w:val="18"/>
      <w:lang w:eastAsia="pt-PT" w:bidi="pt-PT"/>
    </w:rPr>
  </w:style>
  <w:style w:type="character" w:customStyle="1" w:styleId="Heading2Char">
    <w:name w:val="Heading 2 Char"/>
    <w:basedOn w:val="DefaultParagraphFont"/>
    <w:link w:val="Heading2"/>
    <w:uiPriority w:val="1"/>
    <w:rsid w:val="00537FBA"/>
    <w:rPr>
      <w:rFonts w:ascii="Century Gothic" w:eastAsia="Century Gothic" w:hAnsi="Century Gothic" w:cs="Century Gothic"/>
      <w:sz w:val="18"/>
      <w:szCs w:val="18"/>
      <w:lang w:eastAsia="pt-PT" w:bidi="pt-PT"/>
    </w:rPr>
  </w:style>
  <w:style w:type="table" w:customStyle="1" w:styleId="TableNormal1">
    <w:name w:val="Table Normal1"/>
    <w:uiPriority w:val="2"/>
    <w:semiHidden/>
    <w:unhideWhenUsed/>
    <w:qFormat/>
    <w:rsid w:val="00537F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537FBA"/>
    <w:pPr>
      <w:widowControl w:val="0"/>
      <w:autoSpaceDE w:val="0"/>
      <w:autoSpaceDN w:val="0"/>
      <w:spacing w:after="0" w:line="240" w:lineRule="auto"/>
    </w:pPr>
    <w:rPr>
      <w:rFonts w:ascii="Century Gothic" w:eastAsia="Century Gothic" w:hAnsi="Century Gothic" w:cs="Century Gothic"/>
      <w:sz w:val="16"/>
      <w:szCs w:val="16"/>
      <w:lang w:eastAsia="pt-PT" w:bidi="pt-PT"/>
    </w:rPr>
  </w:style>
  <w:style w:type="character" w:customStyle="1" w:styleId="BodyTextChar">
    <w:name w:val="Body Text Char"/>
    <w:basedOn w:val="DefaultParagraphFont"/>
    <w:link w:val="BodyText"/>
    <w:uiPriority w:val="1"/>
    <w:rsid w:val="00537FBA"/>
    <w:rPr>
      <w:rFonts w:ascii="Century Gothic" w:eastAsia="Century Gothic" w:hAnsi="Century Gothic" w:cs="Century Gothic"/>
      <w:sz w:val="16"/>
      <w:szCs w:val="16"/>
      <w:lang w:eastAsia="pt-PT" w:bidi="pt-PT"/>
    </w:rPr>
  </w:style>
  <w:style w:type="paragraph" w:customStyle="1" w:styleId="TableParagraph">
    <w:name w:val="Table Paragraph"/>
    <w:basedOn w:val="Normal"/>
    <w:uiPriority w:val="1"/>
    <w:qFormat/>
    <w:rsid w:val="00537FBA"/>
    <w:pPr>
      <w:widowControl w:val="0"/>
      <w:autoSpaceDE w:val="0"/>
      <w:autoSpaceDN w:val="0"/>
      <w:spacing w:after="0" w:line="240" w:lineRule="auto"/>
    </w:pPr>
    <w:rPr>
      <w:rFonts w:ascii="Century Gothic" w:eastAsia="Century Gothic" w:hAnsi="Century Gothic" w:cs="Century Gothic"/>
      <w:lang w:eastAsia="pt-PT" w:bidi="pt-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widowControl w:val="0"/>
      <w:spacing w:after="0" w:line="240" w:lineRule="auto"/>
    </w:pPr>
    <w:tblPr>
      <w:tblStyleRowBandSize w:val="1"/>
      <w:tblStyleColBandSize w:val="1"/>
      <w:tblCellMar>
        <w:left w:w="0" w:type="dxa"/>
        <w:right w:w="0" w:type="dxa"/>
      </w:tblCellMar>
    </w:tblPr>
  </w:style>
  <w:style w:type="table" w:customStyle="1" w:styleId="a1">
    <w:basedOn w:val="TableNormal"/>
    <w:pPr>
      <w:widowControl w:val="0"/>
      <w:spacing w:after="0" w:line="240" w:lineRule="auto"/>
    </w:pPr>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54013E"/>
    <w:rPr>
      <w:color w:val="0563C1" w:themeColor="hyperlink"/>
      <w:u w:val="single"/>
    </w:rPr>
  </w:style>
  <w:style w:type="character" w:customStyle="1" w:styleId="UnresolvedMention1">
    <w:name w:val="Unresolved Mention1"/>
    <w:basedOn w:val="DefaultParagraphFont"/>
    <w:uiPriority w:val="99"/>
    <w:semiHidden/>
    <w:unhideWhenUsed/>
    <w:rsid w:val="0054013E"/>
    <w:rPr>
      <w:color w:val="605E5C"/>
      <w:shd w:val="clear" w:color="auto" w:fill="E1DFDD"/>
    </w:rPr>
  </w:style>
  <w:style w:type="paragraph" w:customStyle="1" w:styleId="EndNoteBibliography">
    <w:name w:val="EndNote Bibliography"/>
    <w:basedOn w:val="Normal"/>
    <w:rsid w:val="00787672"/>
    <w:pPr>
      <w:spacing w:after="0" w:line="240" w:lineRule="auto"/>
    </w:pPr>
    <w:rPr>
      <w:rFonts w:eastAsia="MS Mincho"/>
      <w:sz w:val="24"/>
      <w:szCs w:val="24"/>
      <w:lang w:val="en-US"/>
    </w:rPr>
  </w:style>
  <w:style w:type="paragraph" w:customStyle="1" w:styleId="EndNoteBibliographyTitle">
    <w:name w:val="EndNote Bibliography Title"/>
    <w:basedOn w:val="Normal"/>
    <w:link w:val="EndNoteBibliographyTitleChar"/>
    <w:rsid w:val="005E099D"/>
    <w:pPr>
      <w:spacing w:after="0"/>
      <w:jc w:val="center"/>
    </w:pPr>
    <w:rPr>
      <w:sz w:val="24"/>
      <w:lang w:val="en-US"/>
    </w:rPr>
  </w:style>
  <w:style w:type="character" w:customStyle="1" w:styleId="ListParagraphChar">
    <w:name w:val="List Paragraph Char"/>
    <w:basedOn w:val="DefaultParagraphFont"/>
    <w:link w:val="ListParagraph"/>
    <w:uiPriority w:val="34"/>
    <w:rsid w:val="005E099D"/>
  </w:style>
  <w:style w:type="character" w:customStyle="1" w:styleId="EndNoteBibliographyTitleChar">
    <w:name w:val="EndNote Bibliography Title Char"/>
    <w:basedOn w:val="ListParagraphChar"/>
    <w:link w:val="EndNoteBibliographyTitle"/>
    <w:rsid w:val="005E099D"/>
    <w:rPr>
      <w:sz w:val="24"/>
      <w:lang w:val="en-US"/>
    </w:rPr>
  </w:style>
  <w:style w:type="character" w:styleId="PlaceholderText">
    <w:name w:val="Placeholder Text"/>
    <w:basedOn w:val="DefaultParagraphFont"/>
    <w:uiPriority w:val="99"/>
    <w:semiHidden/>
    <w:rsid w:val="005E099D"/>
    <w:rPr>
      <w:color w:val="666666"/>
    </w:rPr>
  </w:style>
  <w:style w:type="paragraph" w:customStyle="1" w:styleId="p1">
    <w:name w:val="p1"/>
    <w:basedOn w:val="Normal"/>
    <w:rsid w:val="005D41F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B27CC"/>
    <w:rPr>
      <w:color w:val="954F72" w:themeColor="followedHyperlink"/>
      <w:u w:val="single"/>
    </w:rPr>
  </w:style>
  <w:style w:type="character" w:styleId="LineNumber">
    <w:name w:val="line number"/>
    <w:basedOn w:val="DefaultParagraphFont"/>
    <w:uiPriority w:val="99"/>
    <w:semiHidden/>
    <w:unhideWhenUsed/>
    <w:rsid w:val="00D8585D"/>
  </w:style>
  <w:style w:type="character" w:styleId="UnresolvedMention">
    <w:name w:val="Unresolved Mention"/>
    <w:basedOn w:val="DefaultParagraphFont"/>
    <w:uiPriority w:val="99"/>
    <w:semiHidden/>
    <w:unhideWhenUsed/>
    <w:rsid w:val="006F6936"/>
    <w:rPr>
      <w:color w:val="605E5C"/>
      <w:shd w:val="clear" w:color="auto" w:fill="E1DFDD"/>
    </w:rPr>
  </w:style>
  <w:style w:type="paragraph" w:styleId="NormalWeb">
    <w:name w:val="Normal (Web)"/>
    <w:basedOn w:val="Normal"/>
    <w:uiPriority w:val="99"/>
    <w:semiHidden/>
    <w:unhideWhenUsed/>
    <w:rsid w:val="00D31DB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D31DBC"/>
    <w:rPr>
      <w:i/>
      <w:iCs/>
    </w:rPr>
  </w:style>
  <w:style w:type="character" w:styleId="Strong">
    <w:name w:val="Strong"/>
    <w:basedOn w:val="DefaultParagraphFont"/>
    <w:uiPriority w:val="22"/>
    <w:qFormat/>
    <w:rsid w:val="00D31D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7586">
      <w:bodyDiv w:val="1"/>
      <w:marLeft w:val="0"/>
      <w:marRight w:val="0"/>
      <w:marTop w:val="0"/>
      <w:marBottom w:val="0"/>
      <w:divBdr>
        <w:top w:val="none" w:sz="0" w:space="0" w:color="auto"/>
        <w:left w:val="none" w:sz="0" w:space="0" w:color="auto"/>
        <w:bottom w:val="none" w:sz="0" w:space="0" w:color="auto"/>
        <w:right w:val="none" w:sz="0" w:space="0" w:color="auto"/>
      </w:divBdr>
    </w:div>
    <w:div w:id="69157447">
      <w:bodyDiv w:val="1"/>
      <w:marLeft w:val="0"/>
      <w:marRight w:val="0"/>
      <w:marTop w:val="0"/>
      <w:marBottom w:val="0"/>
      <w:divBdr>
        <w:top w:val="none" w:sz="0" w:space="0" w:color="auto"/>
        <w:left w:val="none" w:sz="0" w:space="0" w:color="auto"/>
        <w:bottom w:val="none" w:sz="0" w:space="0" w:color="auto"/>
        <w:right w:val="none" w:sz="0" w:space="0" w:color="auto"/>
      </w:divBdr>
    </w:div>
    <w:div w:id="69886982">
      <w:bodyDiv w:val="1"/>
      <w:marLeft w:val="0"/>
      <w:marRight w:val="0"/>
      <w:marTop w:val="0"/>
      <w:marBottom w:val="0"/>
      <w:divBdr>
        <w:top w:val="none" w:sz="0" w:space="0" w:color="auto"/>
        <w:left w:val="none" w:sz="0" w:space="0" w:color="auto"/>
        <w:bottom w:val="none" w:sz="0" w:space="0" w:color="auto"/>
        <w:right w:val="none" w:sz="0" w:space="0" w:color="auto"/>
      </w:divBdr>
    </w:div>
    <w:div w:id="100690265">
      <w:bodyDiv w:val="1"/>
      <w:marLeft w:val="0"/>
      <w:marRight w:val="0"/>
      <w:marTop w:val="0"/>
      <w:marBottom w:val="0"/>
      <w:divBdr>
        <w:top w:val="none" w:sz="0" w:space="0" w:color="auto"/>
        <w:left w:val="none" w:sz="0" w:space="0" w:color="auto"/>
        <w:bottom w:val="none" w:sz="0" w:space="0" w:color="auto"/>
        <w:right w:val="none" w:sz="0" w:space="0" w:color="auto"/>
      </w:divBdr>
    </w:div>
    <w:div w:id="147094856">
      <w:bodyDiv w:val="1"/>
      <w:marLeft w:val="0"/>
      <w:marRight w:val="0"/>
      <w:marTop w:val="0"/>
      <w:marBottom w:val="0"/>
      <w:divBdr>
        <w:top w:val="none" w:sz="0" w:space="0" w:color="auto"/>
        <w:left w:val="none" w:sz="0" w:space="0" w:color="auto"/>
        <w:bottom w:val="none" w:sz="0" w:space="0" w:color="auto"/>
        <w:right w:val="none" w:sz="0" w:space="0" w:color="auto"/>
      </w:divBdr>
    </w:div>
    <w:div w:id="235014207">
      <w:bodyDiv w:val="1"/>
      <w:marLeft w:val="0"/>
      <w:marRight w:val="0"/>
      <w:marTop w:val="0"/>
      <w:marBottom w:val="0"/>
      <w:divBdr>
        <w:top w:val="none" w:sz="0" w:space="0" w:color="auto"/>
        <w:left w:val="none" w:sz="0" w:space="0" w:color="auto"/>
        <w:bottom w:val="none" w:sz="0" w:space="0" w:color="auto"/>
        <w:right w:val="none" w:sz="0" w:space="0" w:color="auto"/>
      </w:divBdr>
    </w:div>
    <w:div w:id="305626941">
      <w:bodyDiv w:val="1"/>
      <w:marLeft w:val="0"/>
      <w:marRight w:val="0"/>
      <w:marTop w:val="0"/>
      <w:marBottom w:val="0"/>
      <w:divBdr>
        <w:top w:val="none" w:sz="0" w:space="0" w:color="auto"/>
        <w:left w:val="none" w:sz="0" w:space="0" w:color="auto"/>
        <w:bottom w:val="none" w:sz="0" w:space="0" w:color="auto"/>
        <w:right w:val="none" w:sz="0" w:space="0" w:color="auto"/>
      </w:divBdr>
    </w:div>
    <w:div w:id="375814066">
      <w:bodyDiv w:val="1"/>
      <w:marLeft w:val="0"/>
      <w:marRight w:val="0"/>
      <w:marTop w:val="0"/>
      <w:marBottom w:val="0"/>
      <w:divBdr>
        <w:top w:val="none" w:sz="0" w:space="0" w:color="auto"/>
        <w:left w:val="none" w:sz="0" w:space="0" w:color="auto"/>
        <w:bottom w:val="none" w:sz="0" w:space="0" w:color="auto"/>
        <w:right w:val="none" w:sz="0" w:space="0" w:color="auto"/>
      </w:divBdr>
    </w:div>
    <w:div w:id="396246588">
      <w:bodyDiv w:val="1"/>
      <w:marLeft w:val="0"/>
      <w:marRight w:val="0"/>
      <w:marTop w:val="0"/>
      <w:marBottom w:val="0"/>
      <w:divBdr>
        <w:top w:val="none" w:sz="0" w:space="0" w:color="auto"/>
        <w:left w:val="none" w:sz="0" w:space="0" w:color="auto"/>
        <w:bottom w:val="none" w:sz="0" w:space="0" w:color="auto"/>
        <w:right w:val="none" w:sz="0" w:space="0" w:color="auto"/>
      </w:divBdr>
    </w:div>
    <w:div w:id="441801445">
      <w:bodyDiv w:val="1"/>
      <w:marLeft w:val="0"/>
      <w:marRight w:val="0"/>
      <w:marTop w:val="0"/>
      <w:marBottom w:val="0"/>
      <w:divBdr>
        <w:top w:val="none" w:sz="0" w:space="0" w:color="auto"/>
        <w:left w:val="none" w:sz="0" w:space="0" w:color="auto"/>
        <w:bottom w:val="none" w:sz="0" w:space="0" w:color="auto"/>
        <w:right w:val="none" w:sz="0" w:space="0" w:color="auto"/>
      </w:divBdr>
    </w:div>
    <w:div w:id="443156882">
      <w:bodyDiv w:val="1"/>
      <w:marLeft w:val="0"/>
      <w:marRight w:val="0"/>
      <w:marTop w:val="0"/>
      <w:marBottom w:val="0"/>
      <w:divBdr>
        <w:top w:val="none" w:sz="0" w:space="0" w:color="auto"/>
        <w:left w:val="none" w:sz="0" w:space="0" w:color="auto"/>
        <w:bottom w:val="none" w:sz="0" w:space="0" w:color="auto"/>
        <w:right w:val="none" w:sz="0" w:space="0" w:color="auto"/>
      </w:divBdr>
    </w:div>
    <w:div w:id="451023307">
      <w:bodyDiv w:val="1"/>
      <w:marLeft w:val="0"/>
      <w:marRight w:val="0"/>
      <w:marTop w:val="0"/>
      <w:marBottom w:val="0"/>
      <w:divBdr>
        <w:top w:val="none" w:sz="0" w:space="0" w:color="auto"/>
        <w:left w:val="none" w:sz="0" w:space="0" w:color="auto"/>
        <w:bottom w:val="none" w:sz="0" w:space="0" w:color="auto"/>
        <w:right w:val="none" w:sz="0" w:space="0" w:color="auto"/>
      </w:divBdr>
    </w:div>
    <w:div w:id="451750392">
      <w:bodyDiv w:val="1"/>
      <w:marLeft w:val="0"/>
      <w:marRight w:val="0"/>
      <w:marTop w:val="0"/>
      <w:marBottom w:val="0"/>
      <w:divBdr>
        <w:top w:val="none" w:sz="0" w:space="0" w:color="auto"/>
        <w:left w:val="none" w:sz="0" w:space="0" w:color="auto"/>
        <w:bottom w:val="none" w:sz="0" w:space="0" w:color="auto"/>
        <w:right w:val="none" w:sz="0" w:space="0" w:color="auto"/>
      </w:divBdr>
    </w:div>
    <w:div w:id="463544989">
      <w:bodyDiv w:val="1"/>
      <w:marLeft w:val="0"/>
      <w:marRight w:val="0"/>
      <w:marTop w:val="0"/>
      <w:marBottom w:val="0"/>
      <w:divBdr>
        <w:top w:val="none" w:sz="0" w:space="0" w:color="auto"/>
        <w:left w:val="none" w:sz="0" w:space="0" w:color="auto"/>
        <w:bottom w:val="none" w:sz="0" w:space="0" w:color="auto"/>
        <w:right w:val="none" w:sz="0" w:space="0" w:color="auto"/>
      </w:divBdr>
    </w:div>
    <w:div w:id="505948185">
      <w:bodyDiv w:val="1"/>
      <w:marLeft w:val="0"/>
      <w:marRight w:val="0"/>
      <w:marTop w:val="0"/>
      <w:marBottom w:val="0"/>
      <w:divBdr>
        <w:top w:val="none" w:sz="0" w:space="0" w:color="auto"/>
        <w:left w:val="none" w:sz="0" w:space="0" w:color="auto"/>
        <w:bottom w:val="none" w:sz="0" w:space="0" w:color="auto"/>
        <w:right w:val="none" w:sz="0" w:space="0" w:color="auto"/>
      </w:divBdr>
    </w:div>
    <w:div w:id="540362457">
      <w:bodyDiv w:val="1"/>
      <w:marLeft w:val="0"/>
      <w:marRight w:val="0"/>
      <w:marTop w:val="0"/>
      <w:marBottom w:val="0"/>
      <w:divBdr>
        <w:top w:val="none" w:sz="0" w:space="0" w:color="auto"/>
        <w:left w:val="none" w:sz="0" w:space="0" w:color="auto"/>
        <w:bottom w:val="none" w:sz="0" w:space="0" w:color="auto"/>
        <w:right w:val="none" w:sz="0" w:space="0" w:color="auto"/>
      </w:divBdr>
    </w:div>
    <w:div w:id="549002772">
      <w:bodyDiv w:val="1"/>
      <w:marLeft w:val="0"/>
      <w:marRight w:val="0"/>
      <w:marTop w:val="0"/>
      <w:marBottom w:val="0"/>
      <w:divBdr>
        <w:top w:val="none" w:sz="0" w:space="0" w:color="auto"/>
        <w:left w:val="none" w:sz="0" w:space="0" w:color="auto"/>
        <w:bottom w:val="none" w:sz="0" w:space="0" w:color="auto"/>
        <w:right w:val="none" w:sz="0" w:space="0" w:color="auto"/>
      </w:divBdr>
    </w:div>
    <w:div w:id="654992817">
      <w:bodyDiv w:val="1"/>
      <w:marLeft w:val="0"/>
      <w:marRight w:val="0"/>
      <w:marTop w:val="0"/>
      <w:marBottom w:val="0"/>
      <w:divBdr>
        <w:top w:val="none" w:sz="0" w:space="0" w:color="auto"/>
        <w:left w:val="none" w:sz="0" w:space="0" w:color="auto"/>
        <w:bottom w:val="none" w:sz="0" w:space="0" w:color="auto"/>
        <w:right w:val="none" w:sz="0" w:space="0" w:color="auto"/>
      </w:divBdr>
    </w:div>
    <w:div w:id="703404408">
      <w:bodyDiv w:val="1"/>
      <w:marLeft w:val="0"/>
      <w:marRight w:val="0"/>
      <w:marTop w:val="0"/>
      <w:marBottom w:val="0"/>
      <w:divBdr>
        <w:top w:val="none" w:sz="0" w:space="0" w:color="auto"/>
        <w:left w:val="none" w:sz="0" w:space="0" w:color="auto"/>
        <w:bottom w:val="none" w:sz="0" w:space="0" w:color="auto"/>
        <w:right w:val="none" w:sz="0" w:space="0" w:color="auto"/>
      </w:divBdr>
      <w:divsChild>
        <w:div w:id="174726233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08673491">
      <w:bodyDiv w:val="1"/>
      <w:marLeft w:val="0"/>
      <w:marRight w:val="0"/>
      <w:marTop w:val="0"/>
      <w:marBottom w:val="0"/>
      <w:divBdr>
        <w:top w:val="none" w:sz="0" w:space="0" w:color="auto"/>
        <w:left w:val="none" w:sz="0" w:space="0" w:color="auto"/>
        <w:bottom w:val="none" w:sz="0" w:space="0" w:color="auto"/>
        <w:right w:val="none" w:sz="0" w:space="0" w:color="auto"/>
      </w:divBdr>
    </w:div>
    <w:div w:id="816342233">
      <w:bodyDiv w:val="1"/>
      <w:marLeft w:val="0"/>
      <w:marRight w:val="0"/>
      <w:marTop w:val="0"/>
      <w:marBottom w:val="0"/>
      <w:divBdr>
        <w:top w:val="none" w:sz="0" w:space="0" w:color="auto"/>
        <w:left w:val="none" w:sz="0" w:space="0" w:color="auto"/>
        <w:bottom w:val="none" w:sz="0" w:space="0" w:color="auto"/>
        <w:right w:val="none" w:sz="0" w:space="0" w:color="auto"/>
      </w:divBdr>
    </w:div>
    <w:div w:id="869881793">
      <w:bodyDiv w:val="1"/>
      <w:marLeft w:val="0"/>
      <w:marRight w:val="0"/>
      <w:marTop w:val="0"/>
      <w:marBottom w:val="0"/>
      <w:divBdr>
        <w:top w:val="none" w:sz="0" w:space="0" w:color="auto"/>
        <w:left w:val="none" w:sz="0" w:space="0" w:color="auto"/>
        <w:bottom w:val="none" w:sz="0" w:space="0" w:color="auto"/>
        <w:right w:val="none" w:sz="0" w:space="0" w:color="auto"/>
      </w:divBdr>
    </w:div>
    <w:div w:id="875123571">
      <w:bodyDiv w:val="1"/>
      <w:marLeft w:val="0"/>
      <w:marRight w:val="0"/>
      <w:marTop w:val="0"/>
      <w:marBottom w:val="0"/>
      <w:divBdr>
        <w:top w:val="none" w:sz="0" w:space="0" w:color="auto"/>
        <w:left w:val="none" w:sz="0" w:space="0" w:color="auto"/>
        <w:bottom w:val="none" w:sz="0" w:space="0" w:color="auto"/>
        <w:right w:val="none" w:sz="0" w:space="0" w:color="auto"/>
      </w:divBdr>
    </w:div>
    <w:div w:id="878010325">
      <w:bodyDiv w:val="1"/>
      <w:marLeft w:val="0"/>
      <w:marRight w:val="0"/>
      <w:marTop w:val="0"/>
      <w:marBottom w:val="0"/>
      <w:divBdr>
        <w:top w:val="none" w:sz="0" w:space="0" w:color="auto"/>
        <w:left w:val="none" w:sz="0" w:space="0" w:color="auto"/>
        <w:bottom w:val="none" w:sz="0" w:space="0" w:color="auto"/>
        <w:right w:val="none" w:sz="0" w:space="0" w:color="auto"/>
      </w:divBdr>
    </w:div>
    <w:div w:id="972294761">
      <w:bodyDiv w:val="1"/>
      <w:marLeft w:val="0"/>
      <w:marRight w:val="0"/>
      <w:marTop w:val="0"/>
      <w:marBottom w:val="0"/>
      <w:divBdr>
        <w:top w:val="none" w:sz="0" w:space="0" w:color="auto"/>
        <w:left w:val="none" w:sz="0" w:space="0" w:color="auto"/>
        <w:bottom w:val="none" w:sz="0" w:space="0" w:color="auto"/>
        <w:right w:val="none" w:sz="0" w:space="0" w:color="auto"/>
      </w:divBdr>
    </w:div>
    <w:div w:id="983705216">
      <w:bodyDiv w:val="1"/>
      <w:marLeft w:val="0"/>
      <w:marRight w:val="0"/>
      <w:marTop w:val="0"/>
      <w:marBottom w:val="0"/>
      <w:divBdr>
        <w:top w:val="none" w:sz="0" w:space="0" w:color="auto"/>
        <w:left w:val="none" w:sz="0" w:space="0" w:color="auto"/>
        <w:bottom w:val="none" w:sz="0" w:space="0" w:color="auto"/>
        <w:right w:val="none" w:sz="0" w:space="0" w:color="auto"/>
      </w:divBdr>
    </w:div>
    <w:div w:id="1063020499">
      <w:bodyDiv w:val="1"/>
      <w:marLeft w:val="0"/>
      <w:marRight w:val="0"/>
      <w:marTop w:val="0"/>
      <w:marBottom w:val="0"/>
      <w:divBdr>
        <w:top w:val="none" w:sz="0" w:space="0" w:color="auto"/>
        <w:left w:val="none" w:sz="0" w:space="0" w:color="auto"/>
        <w:bottom w:val="none" w:sz="0" w:space="0" w:color="auto"/>
        <w:right w:val="none" w:sz="0" w:space="0" w:color="auto"/>
      </w:divBdr>
    </w:div>
    <w:div w:id="1129738100">
      <w:bodyDiv w:val="1"/>
      <w:marLeft w:val="0"/>
      <w:marRight w:val="0"/>
      <w:marTop w:val="0"/>
      <w:marBottom w:val="0"/>
      <w:divBdr>
        <w:top w:val="none" w:sz="0" w:space="0" w:color="auto"/>
        <w:left w:val="none" w:sz="0" w:space="0" w:color="auto"/>
        <w:bottom w:val="none" w:sz="0" w:space="0" w:color="auto"/>
        <w:right w:val="none" w:sz="0" w:space="0" w:color="auto"/>
      </w:divBdr>
    </w:div>
    <w:div w:id="1177891336">
      <w:bodyDiv w:val="1"/>
      <w:marLeft w:val="0"/>
      <w:marRight w:val="0"/>
      <w:marTop w:val="0"/>
      <w:marBottom w:val="0"/>
      <w:divBdr>
        <w:top w:val="none" w:sz="0" w:space="0" w:color="auto"/>
        <w:left w:val="none" w:sz="0" w:space="0" w:color="auto"/>
        <w:bottom w:val="none" w:sz="0" w:space="0" w:color="auto"/>
        <w:right w:val="none" w:sz="0" w:space="0" w:color="auto"/>
      </w:divBdr>
    </w:div>
    <w:div w:id="1278217209">
      <w:bodyDiv w:val="1"/>
      <w:marLeft w:val="0"/>
      <w:marRight w:val="0"/>
      <w:marTop w:val="0"/>
      <w:marBottom w:val="0"/>
      <w:divBdr>
        <w:top w:val="none" w:sz="0" w:space="0" w:color="auto"/>
        <w:left w:val="none" w:sz="0" w:space="0" w:color="auto"/>
        <w:bottom w:val="none" w:sz="0" w:space="0" w:color="auto"/>
        <w:right w:val="none" w:sz="0" w:space="0" w:color="auto"/>
      </w:divBdr>
    </w:div>
    <w:div w:id="1299333441">
      <w:bodyDiv w:val="1"/>
      <w:marLeft w:val="0"/>
      <w:marRight w:val="0"/>
      <w:marTop w:val="0"/>
      <w:marBottom w:val="0"/>
      <w:divBdr>
        <w:top w:val="none" w:sz="0" w:space="0" w:color="auto"/>
        <w:left w:val="none" w:sz="0" w:space="0" w:color="auto"/>
        <w:bottom w:val="none" w:sz="0" w:space="0" w:color="auto"/>
        <w:right w:val="none" w:sz="0" w:space="0" w:color="auto"/>
      </w:divBdr>
    </w:div>
    <w:div w:id="1354067607">
      <w:bodyDiv w:val="1"/>
      <w:marLeft w:val="0"/>
      <w:marRight w:val="0"/>
      <w:marTop w:val="0"/>
      <w:marBottom w:val="0"/>
      <w:divBdr>
        <w:top w:val="none" w:sz="0" w:space="0" w:color="auto"/>
        <w:left w:val="none" w:sz="0" w:space="0" w:color="auto"/>
        <w:bottom w:val="none" w:sz="0" w:space="0" w:color="auto"/>
        <w:right w:val="none" w:sz="0" w:space="0" w:color="auto"/>
      </w:divBdr>
    </w:div>
    <w:div w:id="1514804000">
      <w:bodyDiv w:val="1"/>
      <w:marLeft w:val="0"/>
      <w:marRight w:val="0"/>
      <w:marTop w:val="0"/>
      <w:marBottom w:val="0"/>
      <w:divBdr>
        <w:top w:val="none" w:sz="0" w:space="0" w:color="auto"/>
        <w:left w:val="none" w:sz="0" w:space="0" w:color="auto"/>
        <w:bottom w:val="none" w:sz="0" w:space="0" w:color="auto"/>
        <w:right w:val="none" w:sz="0" w:space="0" w:color="auto"/>
      </w:divBdr>
    </w:div>
    <w:div w:id="1523786558">
      <w:bodyDiv w:val="1"/>
      <w:marLeft w:val="0"/>
      <w:marRight w:val="0"/>
      <w:marTop w:val="0"/>
      <w:marBottom w:val="0"/>
      <w:divBdr>
        <w:top w:val="none" w:sz="0" w:space="0" w:color="auto"/>
        <w:left w:val="none" w:sz="0" w:space="0" w:color="auto"/>
        <w:bottom w:val="none" w:sz="0" w:space="0" w:color="auto"/>
        <w:right w:val="none" w:sz="0" w:space="0" w:color="auto"/>
      </w:divBdr>
    </w:div>
    <w:div w:id="1530222156">
      <w:bodyDiv w:val="1"/>
      <w:marLeft w:val="0"/>
      <w:marRight w:val="0"/>
      <w:marTop w:val="0"/>
      <w:marBottom w:val="0"/>
      <w:divBdr>
        <w:top w:val="none" w:sz="0" w:space="0" w:color="auto"/>
        <w:left w:val="none" w:sz="0" w:space="0" w:color="auto"/>
        <w:bottom w:val="none" w:sz="0" w:space="0" w:color="auto"/>
        <w:right w:val="none" w:sz="0" w:space="0" w:color="auto"/>
      </w:divBdr>
    </w:div>
    <w:div w:id="1535845923">
      <w:bodyDiv w:val="1"/>
      <w:marLeft w:val="0"/>
      <w:marRight w:val="0"/>
      <w:marTop w:val="0"/>
      <w:marBottom w:val="0"/>
      <w:divBdr>
        <w:top w:val="none" w:sz="0" w:space="0" w:color="auto"/>
        <w:left w:val="none" w:sz="0" w:space="0" w:color="auto"/>
        <w:bottom w:val="none" w:sz="0" w:space="0" w:color="auto"/>
        <w:right w:val="none" w:sz="0" w:space="0" w:color="auto"/>
      </w:divBdr>
    </w:div>
    <w:div w:id="1537540856">
      <w:bodyDiv w:val="1"/>
      <w:marLeft w:val="0"/>
      <w:marRight w:val="0"/>
      <w:marTop w:val="0"/>
      <w:marBottom w:val="0"/>
      <w:divBdr>
        <w:top w:val="none" w:sz="0" w:space="0" w:color="auto"/>
        <w:left w:val="none" w:sz="0" w:space="0" w:color="auto"/>
        <w:bottom w:val="none" w:sz="0" w:space="0" w:color="auto"/>
        <w:right w:val="none" w:sz="0" w:space="0" w:color="auto"/>
      </w:divBdr>
    </w:div>
    <w:div w:id="1563715995">
      <w:bodyDiv w:val="1"/>
      <w:marLeft w:val="0"/>
      <w:marRight w:val="0"/>
      <w:marTop w:val="0"/>
      <w:marBottom w:val="0"/>
      <w:divBdr>
        <w:top w:val="none" w:sz="0" w:space="0" w:color="auto"/>
        <w:left w:val="none" w:sz="0" w:space="0" w:color="auto"/>
        <w:bottom w:val="none" w:sz="0" w:space="0" w:color="auto"/>
        <w:right w:val="none" w:sz="0" w:space="0" w:color="auto"/>
      </w:divBdr>
    </w:div>
    <w:div w:id="1663316929">
      <w:bodyDiv w:val="1"/>
      <w:marLeft w:val="0"/>
      <w:marRight w:val="0"/>
      <w:marTop w:val="0"/>
      <w:marBottom w:val="0"/>
      <w:divBdr>
        <w:top w:val="none" w:sz="0" w:space="0" w:color="auto"/>
        <w:left w:val="none" w:sz="0" w:space="0" w:color="auto"/>
        <w:bottom w:val="none" w:sz="0" w:space="0" w:color="auto"/>
        <w:right w:val="none" w:sz="0" w:space="0" w:color="auto"/>
      </w:divBdr>
      <w:divsChild>
        <w:div w:id="1496602059">
          <w:marLeft w:val="0"/>
          <w:marRight w:val="0"/>
          <w:marTop w:val="0"/>
          <w:marBottom w:val="0"/>
          <w:divBdr>
            <w:top w:val="none" w:sz="0" w:space="0" w:color="auto"/>
            <w:left w:val="none" w:sz="0" w:space="0" w:color="auto"/>
            <w:bottom w:val="none" w:sz="0" w:space="0" w:color="auto"/>
            <w:right w:val="none" w:sz="0" w:space="0" w:color="auto"/>
          </w:divBdr>
          <w:divsChild>
            <w:div w:id="1682463756">
              <w:marLeft w:val="0"/>
              <w:marRight w:val="0"/>
              <w:marTop w:val="0"/>
              <w:marBottom w:val="0"/>
              <w:divBdr>
                <w:top w:val="none" w:sz="0" w:space="0" w:color="auto"/>
                <w:left w:val="none" w:sz="0" w:space="0" w:color="auto"/>
                <w:bottom w:val="none" w:sz="0" w:space="0" w:color="auto"/>
                <w:right w:val="none" w:sz="0" w:space="0" w:color="auto"/>
              </w:divBdr>
              <w:divsChild>
                <w:div w:id="33175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7908">
      <w:bodyDiv w:val="1"/>
      <w:marLeft w:val="0"/>
      <w:marRight w:val="0"/>
      <w:marTop w:val="0"/>
      <w:marBottom w:val="0"/>
      <w:divBdr>
        <w:top w:val="none" w:sz="0" w:space="0" w:color="auto"/>
        <w:left w:val="none" w:sz="0" w:space="0" w:color="auto"/>
        <w:bottom w:val="none" w:sz="0" w:space="0" w:color="auto"/>
        <w:right w:val="none" w:sz="0" w:space="0" w:color="auto"/>
      </w:divBdr>
    </w:div>
    <w:div w:id="1691223865">
      <w:bodyDiv w:val="1"/>
      <w:marLeft w:val="0"/>
      <w:marRight w:val="0"/>
      <w:marTop w:val="0"/>
      <w:marBottom w:val="0"/>
      <w:divBdr>
        <w:top w:val="none" w:sz="0" w:space="0" w:color="auto"/>
        <w:left w:val="none" w:sz="0" w:space="0" w:color="auto"/>
        <w:bottom w:val="none" w:sz="0" w:space="0" w:color="auto"/>
        <w:right w:val="none" w:sz="0" w:space="0" w:color="auto"/>
      </w:divBdr>
    </w:div>
    <w:div w:id="1946617450">
      <w:bodyDiv w:val="1"/>
      <w:marLeft w:val="0"/>
      <w:marRight w:val="0"/>
      <w:marTop w:val="0"/>
      <w:marBottom w:val="0"/>
      <w:divBdr>
        <w:top w:val="none" w:sz="0" w:space="0" w:color="auto"/>
        <w:left w:val="none" w:sz="0" w:space="0" w:color="auto"/>
        <w:bottom w:val="none" w:sz="0" w:space="0" w:color="auto"/>
        <w:right w:val="none" w:sz="0" w:space="0" w:color="auto"/>
      </w:divBdr>
    </w:div>
    <w:div w:id="2096826546">
      <w:bodyDiv w:val="1"/>
      <w:marLeft w:val="0"/>
      <w:marRight w:val="0"/>
      <w:marTop w:val="0"/>
      <w:marBottom w:val="0"/>
      <w:divBdr>
        <w:top w:val="none" w:sz="0" w:space="0" w:color="auto"/>
        <w:left w:val="none" w:sz="0" w:space="0" w:color="auto"/>
        <w:bottom w:val="none" w:sz="0" w:space="0" w:color="auto"/>
        <w:right w:val="none" w:sz="0" w:space="0" w:color="auto"/>
      </w:divBdr>
    </w:div>
    <w:div w:id="2117284164">
      <w:bodyDiv w:val="1"/>
      <w:marLeft w:val="0"/>
      <w:marRight w:val="0"/>
      <w:marTop w:val="0"/>
      <w:marBottom w:val="0"/>
      <w:divBdr>
        <w:top w:val="none" w:sz="0" w:space="0" w:color="auto"/>
        <w:left w:val="none" w:sz="0" w:space="0" w:color="auto"/>
        <w:bottom w:val="none" w:sz="0" w:space="0" w:color="auto"/>
        <w:right w:val="none" w:sz="0" w:space="0" w:color="auto"/>
      </w:divBdr>
    </w:div>
    <w:div w:id="2147307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rancisco.viana@research.fchampalimaud.org"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aniel.silva@research.fchampalimaud.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rolina.seybert@research.fchampalimaud.org" TargetMode="External"/><Relationship Id="rId5" Type="http://schemas.openxmlformats.org/officeDocument/2006/relationships/settings" Target="settings.xml"/><Relationship Id="rId15" Type="http://schemas.openxmlformats.org/officeDocument/2006/relationships/hyperlink" Target="mailto:patricia.fernandes.pereira@fundacaochampalimaud.pt" TargetMode="External"/><Relationship Id="rId10" Type="http://schemas.openxmlformats.org/officeDocument/2006/relationships/hyperlink" Target="mailto:goncalo.cotovio@neuro.fchampalimaud.org" TargetMode="External"/><Relationship Id="rId4" Type="http://schemas.openxmlformats.org/officeDocument/2006/relationships/styles" Target="styles.xml"/><Relationship Id="rId9" Type="http://schemas.openxmlformats.org/officeDocument/2006/relationships/hyperlink" Target="mailto:albino.maia@neuro.fchampalimaud.org" TargetMode="External"/><Relationship Id="rId14" Type="http://schemas.openxmlformats.org/officeDocument/2006/relationships/hyperlink" Target="mailto:joao.estrela@fundacaochampalimaud.p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3Ju2ZIzFzTajRy/G6pyOYIchA==">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</go:docsCustomData>
</go:gDocsCustomXmlDataStorage>
</file>

<file path=customXml/itemProps1.xml><?xml version="1.0" encoding="utf-8"?>
<ds:datastoreItem xmlns:ds="http://schemas.openxmlformats.org/officeDocument/2006/customXml" ds:itemID="{260F2157-D038-4421-BA56-D5FFDDDB58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19</Pages>
  <Words>9122</Words>
  <Characters>51998</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Gonçalo Cotovio</cp:lastModifiedBy>
  <cp:revision>6</cp:revision>
  <dcterms:created xsi:type="dcterms:W3CDTF">2025-09-27T10:27:00Z</dcterms:created>
  <dcterms:modified xsi:type="dcterms:W3CDTF">2025-10-06T20:39:00Z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aad7a548-37bc-4a03-a45d-93d07ac541a7</vt:lpwstr>
  </property>
</Properties>
</file>