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DA8F67E" w:rsidR="006E4797" w:rsidRPr="00570DA4" w:rsidRDefault="00551D82"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b/>
        </w:rPr>
        <w:t>TITLE:</w:t>
      </w:r>
      <w:r w:rsidRPr="00570DA4">
        <w:rPr>
          <w:rFonts w:asciiTheme="majorHAnsi" w:hAnsiTheme="majorHAnsi" w:cstheme="majorHAnsi"/>
        </w:rPr>
        <w:t xml:space="preserve">  </w:t>
      </w:r>
    </w:p>
    <w:p w14:paraId="0CDF9BE1" w14:textId="6D0E4F6B" w:rsidR="00A52C78" w:rsidRPr="00570DA4" w:rsidRDefault="00607AAE"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Simulation of a Scaled Assembly Process with Collaboration of a Robotic Arm and Monitoring through a Vision System for Quality Control</w:t>
      </w:r>
    </w:p>
    <w:p w14:paraId="2A61F823" w14:textId="77777777" w:rsidR="002502B0" w:rsidRPr="00570DA4" w:rsidRDefault="002502B0" w:rsidP="00570DA4">
      <w:pPr>
        <w:pBdr>
          <w:top w:val="nil"/>
          <w:left w:val="nil"/>
          <w:bottom w:val="nil"/>
          <w:right w:val="nil"/>
          <w:between w:val="nil"/>
        </w:pBdr>
        <w:rPr>
          <w:rFonts w:asciiTheme="majorHAnsi" w:hAnsiTheme="majorHAnsi" w:cstheme="majorHAnsi"/>
          <w:b/>
        </w:rPr>
      </w:pPr>
    </w:p>
    <w:p w14:paraId="2CD8481E" w14:textId="14F7BD82" w:rsidR="006E4797" w:rsidRPr="00D821AD" w:rsidRDefault="00551D82" w:rsidP="00570DA4">
      <w:pPr>
        <w:rPr>
          <w:rFonts w:asciiTheme="majorHAnsi" w:hAnsiTheme="majorHAnsi" w:cstheme="majorHAnsi"/>
          <w:lang w:val="es-MX"/>
        </w:rPr>
      </w:pPr>
      <w:r w:rsidRPr="00D821AD">
        <w:rPr>
          <w:rFonts w:asciiTheme="majorHAnsi" w:hAnsiTheme="majorHAnsi" w:cstheme="majorHAnsi"/>
          <w:b/>
          <w:lang w:val="es-MX"/>
        </w:rPr>
        <w:t xml:space="preserve">AUTHORS AND AFFILIATIONS: </w:t>
      </w:r>
    </w:p>
    <w:p w14:paraId="15028A47" w14:textId="7F2DF30C" w:rsidR="00A52C78" w:rsidRPr="00570DA4" w:rsidRDefault="00A52C78" w:rsidP="00570DA4">
      <w:pPr>
        <w:pBdr>
          <w:top w:val="nil"/>
          <w:left w:val="nil"/>
          <w:bottom w:val="nil"/>
          <w:right w:val="nil"/>
          <w:between w:val="nil"/>
        </w:pBdr>
        <w:rPr>
          <w:rFonts w:asciiTheme="majorHAnsi" w:hAnsiTheme="majorHAnsi" w:cstheme="majorHAnsi"/>
          <w:bCs/>
          <w:lang w:val="es-MX"/>
        </w:rPr>
      </w:pPr>
      <w:proofErr w:type="spellStart"/>
      <w:r w:rsidRPr="00570DA4">
        <w:rPr>
          <w:rFonts w:asciiTheme="majorHAnsi" w:hAnsiTheme="majorHAnsi" w:cstheme="majorHAnsi"/>
          <w:bCs/>
          <w:lang w:val="es-MX"/>
        </w:rPr>
        <w:t>Lisaura</w:t>
      </w:r>
      <w:proofErr w:type="spellEnd"/>
      <w:r w:rsidRPr="00570DA4">
        <w:rPr>
          <w:rFonts w:asciiTheme="majorHAnsi" w:hAnsiTheme="majorHAnsi" w:cstheme="majorHAnsi"/>
          <w:bCs/>
          <w:lang w:val="es-MX"/>
        </w:rPr>
        <w:t xml:space="preserve"> </w:t>
      </w:r>
      <w:proofErr w:type="spellStart"/>
      <w:r w:rsidRPr="00570DA4">
        <w:rPr>
          <w:rFonts w:asciiTheme="majorHAnsi" w:hAnsiTheme="majorHAnsi" w:cstheme="majorHAnsi"/>
          <w:bCs/>
          <w:lang w:val="es-MX"/>
        </w:rPr>
        <w:t>Walkiria</w:t>
      </w:r>
      <w:proofErr w:type="spellEnd"/>
      <w:r w:rsidRPr="00570DA4">
        <w:rPr>
          <w:rFonts w:asciiTheme="majorHAnsi" w:hAnsiTheme="majorHAnsi" w:cstheme="majorHAnsi"/>
          <w:bCs/>
          <w:lang w:val="es-MX"/>
        </w:rPr>
        <w:t xml:space="preserve"> </w:t>
      </w:r>
      <w:proofErr w:type="spellStart"/>
      <w:r w:rsidRPr="00570DA4">
        <w:rPr>
          <w:rFonts w:asciiTheme="majorHAnsi" w:hAnsiTheme="majorHAnsi" w:cstheme="majorHAnsi"/>
          <w:bCs/>
          <w:lang w:val="es-MX"/>
        </w:rPr>
        <w:t>Rodr</w:t>
      </w:r>
      <w:r w:rsidR="00966E54" w:rsidRPr="00570DA4">
        <w:rPr>
          <w:rFonts w:asciiTheme="majorHAnsi" w:hAnsiTheme="majorHAnsi" w:cstheme="majorHAnsi"/>
          <w:bCs/>
          <w:lang w:val="es-MX"/>
        </w:rPr>
        <w:t>i</w:t>
      </w:r>
      <w:r w:rsidRPr="00570DA4">
        <w:rPr>
          <w:rFonts w:asciiTheme="majorHAnsi" w:hAnsiTheme="majorHAnsi" w:cstheme="majorHAnsi"/>
          <w:bCs/>
          <w:lang w:val="es-MX"/>
        </w:rPr>
        <w:t>guez</w:t>
      </w:r>
      <w:proofErr w:type="spellEnd"/>
      <w:r w:rsidRPr="00570DA4">
        <w:rPr>
          <w:rFonts w:asciiTheme="majorHAnsi" w:hAnsiTheme="majorHAnsi" w:cstheme="majorHAnsi"/>
          <w:bCs/>
          <w:lang w:val="es-MX"/>
        </w:rPr>
        <w:t xml:space="preserve"> Alvarado</w:t>
      </w:r>
      <w:r w:rsidRPr="00570DA4">
        <w:rPr>
          <w:rFonts w:asciiTheme="majorHAnsi" w:hAnsiTheme="majorHAnsi" w:cstheme="majorHAnsi"/>
          <w:bCs/>
          <w:vertAlign w:val="superscript"/>
          <w:lang w:val="es-MX"/>
        </w:rPr>
        <w:t>1</w:t>
      </w:r>
      <w:r w:rsidRPr="00570DA4">
        <w:rPr>
          <w:rFonts w:asciiTheme="majorHAnsi" w:hAnsiTheme="majorHAnsi" w:cstheme="majorHAnsi"/>
          <w:bCs/>
          <w:lang w:val="es-MX"/>
        </w:rPr>
        <w:t>, Brenda Lorena Flores Hidalgo</w:t>
      </w:r>
      <w:r w:rsidRPr="00570DA4">
        <w:rPr>
          <w:rFonts w:asciiTheme="majorHAnsi" w:hAnsiTheme="majorHAnsi" w:cstheme="majorHAnsi"/>
          <w:bCs/>
          <w:vertAlign w:val="superscript"/>
          <w:lang w:val="es-MX"/>
        </w:rPr>
        <w:t>1,2</w:t>
      </w:r>
      <w:r w:rsidR="00E5650E" w:rsidRPr="00570DA4">
        <w:rPr>
          <w:rFonts w:asciiTheme="majorHAnsi" w:hAnsiTheme="majorHAnsi" w:cstheme="majorHAnsi"/>
          <w:bCs/>
          <w:lang w:val="es-MX"/>
        </w:rPr>
        <w:t xml:space="preserve">, </w:t>
      </w:r>
      <w:proofErr w:type="spellStart"/>
      <w:r w:rsidR="00E5650E" w:rsidRPr="00570DA4">
        <w:rPr>
          <w:rFonts w:asciiTheme="majorHAnsi" w:hAnsiTheme="majorHAnsi" w:cstheme="majorHAnsi"/>
          <w:bCs/>
          <w:lang w:val="es-MX"/>
        </w:rPr>
        <w:t>Jes</w:t>
      </w:r>
      <w:r w:rsidR="00966E54" w:rsidRPr="00570DA4">
        <w:rPr>
          <w:rFonts w:asciiTheme="majorHAnsi" w:hAnsiTheme="majorHAnsi" w:cstheme="majorHAnsi"/>
          <w:bCs/>
          <w:lang w:val="es-MX"/>
        </w:rPr>
        <w:t>u</w:t>
      </w:r>
      <w:r w:rsidR="00E5650E" w:rsidRPr="00570DA4">
        <w:rPr>
          <w:rFonts w:asciiTheme="majorHAnsi" w:hAnsiTheme="majorHAnsi" w:cstheme="majorHAnsi"/>
          <w:bCs/>
          <w:lang w:val="es-MX"/>
        </w:rPr>
        <w:t>s</w:t>
      </w:r>
      <w:proofErr w:type="spellEnd"/>
      <w:r w:rsidR="00E5650E" w:rsidRPr="00570DA4">
        <w:rPr>
          <w:rFonts w:asciiTheme="majorHAnsi" w:hAnsiTheme="majorHAnsi" w:cstheme="majorHAnsi"/>
          <w:bCs/>
          <w:lang w:val="es-MX"/>
        </w:rPr>
        <w:t xml:space="preserve"> Jaime Moreno Escobar</w:t>
      </w:r>
      <w:r w:rsidR="00E5650E" w:rsidRPr="00570DA4">
        <w:rPr>
          <w:rFonts w:asciiTheme="majorHAnsi" w:hAnsiTheme="majorHAnsi" w:cstheme="majorHAnsi"/>
          <w:bCs/>
          <w:vertAlign w:val="superscript"/>
          <w:lang w:val="es-MX"/>
        </w:rPr>
        <w:t>3</w:t>
      </w:r>
      <w:r w:rsidR="00966E54" w:rsidRPr="00570DA4">
        <w:rPr>
          <w:rFonts w:asciiTheme="majorHAnsi" w:hAnsiTheme="majorHAnsi" w:cstheme="majorHAnsi"/>
          <w:bCs/>
          <w:vertAlign w:val="superscript"/>
          <w:lang w:val="es-MX"/>
        </w:rPr>
        <w:t>*</w:t>
      </w:r>
      <w:r w:rsidR="00FE00A9" w:rsidRPr="00570DA4">
        <w:rPr>
          <w:rFonts w:asciiTheme="majorHAnsi" w:hAnsiTheme="majorHAnsi" w:cstheme="majorHAnsi"/>
          <w:bCs/>
          <w:lang w:val="es-MX"/>
        </w:rPr>
        <w:t xml:space="preserve">, </w:t>
      </w:r>
      <w:proofErr w:type="spellStart"/>
      <w:r w:rsidR="00FE00A9" w:rsidRPr="00570DA4">
        <w:rPr>
          <w:rFonts w:asciiTheme="majorHAnsi" w:hAnsiTheme="majorHAnsi" w:cstheme="majorHAnsi"/>
          <w:bCs/>
          <w:lang w:val="es-MX"/>
        </w:rPr>
        <w:t>Jesus</w:t>
      </w:r>
      <w:proofErr w:type="spellEnd"/>
      <w:r w:rsidR="00FE00A9" w:rsidRPr="00570DA4">
        <w:rPr>
          <w:rFonts w:asciiTheme="majorHAnsi" w:hAnsiTheme="majorHAnsi" w:cstheme="majorHAnsi"/>
          <w:bCs/>
          <w:lang w:val="es-MX"/>
        </w:rPr>
        <w:t xml:space="preserve"> Loyo Quijada</w:t>
      </w:r>
      <w:r w:rsidR="00FE00A9" w:rsidRPr="00570DA4">
        <w:rPr>
          <w:rFonts w:asciiTheme="majorHAnsi" w:hAnsiTheme="majorHAnsi" w:cstheme="majorHAnsi"/>
          <w:bCs/>
          <w:vertAlign w:val="superscript"/>
          <w:lang w:val="es-MX"/>
        </w:rPr>
        <w:t>1</w:t>
      </w:r>
    </w:p>
    <w:p w14:paraId="1D7F7453" w14:textId="77777777" w:rsidR="00A52C78" w:rsidRPr="00570DA4" w:rsidRDefault="00A52C78" w:rsidP="00570DA4">
      <w:pPr>
        <w:pBdr>
          <w:top w:val="nil"/>
          <w:left w:val="nil"/>
          <w:bottom w:val="nil"/>
          <w:right w:val="nil"/>
          <w:between w:val="nil"/>
        </w:pBdr>
        <w:rPr>
          <w:rFonts w:asciiTheme="majorHAnsi" w:hAnsiTheme="majorHAnsi" w:cstheme="majorHAnsi"/>
          <w:bCs/>
          <w:lang w:val="es-MX"/>
        </w:rPr>
      </w:pPr>
    </w:p>
    <w:p w14:paraId="3D9E6646" w14:textId="20D216DC" w:rsidR="00A52C78" w:rsidRPr="00570DA4" w:rsidRDefault="00A52C78" w:rsidP="00570DA4">
      <w:pPr>
        <w:pBdr>
          <w:top w:val="nil"/>
          <w:left w:val="nil"/>
          <w:bottom w:val="nil"/>
          <w:right w:val="nil"/>
          <w:between w:val="nil"/>
        </w:pBdr>
        <w:rPr>
          <w:rFonts w:asciiTheme="majorHAnsi" w:hAnsiTheme="majorHAnsi" w:cstheme="majorHAnsi"/>
          <w:bCs/>
          <w:lang w:val="es-MX"/>
        </w:rPr>
      </w:pPr>
      <w:r w:rsidRPr="00570DA4">
        <w:rPr>
          <w:rFonts w:asciiTheme="majorHAnsi" w:hAnsiTheme="majorHAnsi" w:cstheme="majorHAnsi"/>
          <w:bCs/>
          <w:vertAlign w:val="superscript"/>
          <w:lang w:val="es-MX"/>
        </w:rPr>
        <w:t>1</w:t>
      </w:r>
      <w:r w:rsidRPr="00570DA4">
        <w:rPr>
          <w:rFonts w:asciiTheme="majorHAnsi" w:hAnsiTheme="majorHAnsi" w:cstheme="majorHAnsi"/>
          <w:bCs/>
          <w:lang w:val="es-MX"/>
        </w:rPr>
        <w:t>Departamento de Sistemas, División de Ciencias Básicas e Ingeniería, Universidad Autónoma Metropolitana, Unidad Azcapotzalco, 02128 Ciudad de México, México</w:t>
      </w:r>
    </w:p>
    <w:p w14:paraId="00C66845" w14:textId="36C3C75F" w:rsidR="00A52C78" w:rsidRPr="00570DA4" w:rsidRDefault="00A52C78" w:rsidP="00570DA4">
      <w:pPr>
        <w:pBdr>
          <w:top w:val="nil"/>
          <w:left w:val="nil"/>
          <w:bottom w:val="nil"/>
          <w:right w:val="nil"/>
          <w:between w:val="nil"/>
        </w:pBdr>
        <w:rPr>
          <w:rFonts w:asciiTheme="majorHAnsi" w:hAnsiTheme="majorHAnsi" w:cstheme="majorHAnsi"/>
          <w:bCs/>
          <w:lang w:val="es-MX"/>
        </w:rPr>
      </w:pPr>
      <w:r w:rsidRPr="00570DA4">
        <w:rPr>
          <w:rFonts w:asciiTheme="majorHAnsi" w:hAnsiTheme="majorHAnsi" w:cstheme="majorHAnsi"/>
          <w:bCs/>
          <w:vertAlign w:val="superscript"/>
          <w:lang w:val="es-MX"/>
        </w:rPr>
        <w:t>2</w:t>
      </w:r>
      <w:r w:rsidRPr="00570DA4">
        <w:rPr>
          <w:rFonts w:asciiTheme="majorHAnsi" w:hAnsiTheme="majorHAnsi" w:cstheme="majorHAnsi"/>
          <w:bCs/>
          <w:lang w:val="es-MX"/>
        </w:rPr>
        <w:t>Escuela Superior de Ingeniería Mecánica y Eléctrica, Unidad Zacatenco, Instituto Politécnico Nacional, 07340 Ciudad de México, México</w:t>
      </w:r>
    </w:p>
    <w:p w14:paraId="4C817B45" w14:textId="0FC44C00" w:rsidR="00E5650E" w:rsidRPr="00570DA4" w:rsidRDefault="00E5650E" w:rsidP="00570DA4">
      <w:pPr>
        <w:pBdr>
          <w:top w:val="nil"/>
          <w:left w:val="nil"/>
          <w:bottom w:val="nil"/>
          <w:right w:val="nil"/>
          <w:between w:val="nil"/>
        </w:pBdr>
        <w:rPr>
          <w:rFonts w:asciiTheme="majorHAnsi" w:hAnsiTheme="majorHAnsi" w:cstheme="majorHAnsi"/>
          <w:bCs/>
          <w:lang w:val="es-MX"/>
        </w:rPr>
      </w:pPr>
      <w:r w:rsidRPr="00570DA4">
        <w:rPr>
          <w:rFonts w:asciiTheme="majorHAnsi" w:hAnsiTheme="majorHAnsi" w:cstheme="majorHAnsi"/>
          <w:bCs/>
          <w:vertAlign w:val="superscript"/>
          <w:lang w:val="es-MX"/>
        </w:rPr>
        <w:t>3</w:t>
      </w:r>
      <w:r w:rsidRPr="00570DA4">
        <w:rPr>
          <w:rFonts w:asciiTheme="majorHAnsi" w:hAnsiTheme="majorHAnsi" w:cstheme="majorHAnsi"/>
          <w:bCs/>
          <w:lang w:val="es-MX"/>
        </w:rPr>
        <w:t>Centro de Investigación en Computación, Instituto Politécnico Nacional, México</w:t>
      </w:r>
    </w:p>
    <w:p w14:paraId="5F448065" w14:textId="77777777" w:rsidR="00A52C78" w:rsidRPr="00570DA4" w:rsidRDefault="00A52C78" w:rsidP="00570DA4">
      <w:pPr>
        <w:rPr>
          <w:rFonts w:asciiTheme="majorHAnsi" w:hAnsiTheme="majorHAnsi" w:cstheme="majorHAnsi"/>
          <w:b/>
          <w:lang w:val="es-MX"/>
        </w:rPr>
      </w:pPr>
    </w:p>
    <w:p w14:paraId="61FE805A" w14:textId="78A45039" w:rsidR="00A52C78" w:rsidRPr="00570DA4" w:rsidRDefault="00A52C78" w:rsidP="00570DA4">
      <w:pPr>
        <w:rPr>
          <w:rFonts w:asciiTheme="majorHAnsi" w:hAnsiTheme="majorHAnsi" w:cstheme="majorHAnsi"/>
          <w:b/>
        </w:rPr>
      </w:pPr>
      <w:r w:rsidRPr="00570DA4">
        <w:rPr>
          <w:rFonts w:asciiTheme="majorHAnsi" w:hAnsiTheme="majorHAnsi" w:cstheme="majorHAnsi"/>
          <w:b/>
        </w:rPr>
        <w:t>E</w:t>
      </w:r>
      <w:r w:rsidR="00730BEB" w:rsidRPr="00570DA4">
        <w:rPr>
          <w:rFonts w:asciiTheme="majorHAnsi" w:hAnsiTheme="majorHAnsi" w:cstheme="majorHAnsi"/>
          <w:b/>
        </w:rPr>
        <w:t>mail addresses of the co-authors</w:t>
      </w:r>
      <w:r w:rsidRPr="00570DA4">
        <w:rPr>
          <w:rFonts w:asciiTheme="majorHAnsi" w:hAnsiTheme="majorHAnsi" w:cstheme="majorHAnsi"/>
          <w:b/>
        </w:rPr>
        <w:t>:</w:t>
      </w:r>
    </w:p>
    <w:p w14:paraId="7B8ED87B" w14:textId="5E769F8E" w:rsidR="00A52C78" w:rsidRPr="00570DA4" w:rsidRDefault="00A52C78" w:rsidP="00570DA4">
      <w:pPr>
        <w:rPr>
          <w:rFonts w:asciiTheme="majorHAnsi" w:hAnsiTheme="majorHAnsi" w:cstheme="majorHAnsi"/>
          <w:bCs/>
          <w:lang w:val="es-MX"/>
        </w:rPr>
      </w:pPr>
      <w:proofErr w:type="spellStart"/>
      <w:r w:rsidRPr="00570DA4">
        <w:rPr>
          <w:rFonts w:asciiTheme="majorHAnsi" w:hAnsiTheme="majorHAnsi" w:cstheme="majorHAnsi"/>
          <w:bCs/>
          <w:lang w:val="es-MX"/>
        </w:rPr>
        <w:t>Lisaura</w:t>
      </w:r>
      <w:proofErr w:type="spellEnd"/>
      <w:r w:rsidRPr="00570DA4">
        <w:rPr>
          <w:rFonts w:asciiTheme="majorHAnsi" w:hAnsiTheme="majorHAnsi" w:cstheme="majorHAnsi"/>
          <w:bCs/>
          <w:lang w:val="es-MX"/>
        </w:rPr>
        <w:t xml:space="preserve"> </w:t>
      </w:r>
      <w:proofErr w:type="spellStart"/>
      <w:r w:rsidRPr="00570DA4">
        <w:rPr>
          <w:rFonts w:asciiTheme="majorHAnsi" w:hAnsiTheme="majorHAnsi" w:cstheme="majorHAnsi"/>
          <w:bCs/>
          <w:lang w:val="es-MX"/>
        </w:rPr>
        <w:t>Walkiria</w:t>
      </w:r>
      <w:proofErr w:type="spellEnd"/>
      <w:r w:rsidRPr="00570DA4">
        <w:rPr>
          <w:rFonts w:asciiTheme="majorHAnsi" w:hAnsiTheme="majorHAnsi" w:cstheme="majorHAnsi"/>
          <w:bCs/>
          <w:lang w:val="es-MX"/>
        </w:rPr>
        <w:t xml:space="preserve"> </w:t>
      </w:r>
      <w:proofErr w:type="spellStart"/>
      <w:r w:rsidRPr="00570DA4">
        <w:rPr>
          <w:rFonts w:asciiTheme="majorHAnsi" w:hAnsiTheme="majorHAnsi" w:cstheme="majorHAnsi"/>
          <w:bCs/>
          <w:lang w:val="es-MX"/>
        </w:rPr>
        <w:t>Rodriguez</w:t>
      </w:r>
      <w:proofErr w:type="spellEnd"/>
      <w:r w:rsidRPr="00570DA4">
        <w:rPr>
          <w:rFonts w:asciiTheme="majorHAnsi" w:hAnsiTheme="majorHAnsi" w:cstheme="majorHAnsi"/>
          <w:bCs/>
          <w:lang w:val="es-MX"/>
        </w:rPr>
        <w:t xml:space="preserve"> Alvarado (</w:t>
      </w:r>
      <w:hyperlink r:id="rId7" w:history="1">
        <w:r w:rsidRPr="00570DA4">
          <w:rPr>
            <w:rStyle w:val="Hipervnculo"/>
            <w:rFonts w:asciiTheme="majorHAnsi" w:hAnsiTheme="majorHAnsi" w:cstheme="majorHAnsi"/>
            <w:bCs/>
            <w:color w:val="auto"/>
            <w:lang w:val="es-MX"/>
          </w:rPr>
          <w:t>lwra@azc.uam.mx</w:t>
        </w:r>
      </w:hyperlink>
      <w:r w:rsidRPr="00570DA4">
        <w:rPr>
          <w:rFonts w:asciiTheme="majorHAnsi" w:hAnsiTheme="majorHAnsi" w:cstheme="majorHAnsi"/>
          <w:bCs/>
          <w:lang w:val="es-MX"/>
        </w:rPr>
        <w:t xml:space="preserve">) </w:t>
      </w:r>
    </w:p>
    <w:p w14:paraId="41FD88A6" w14:textId="6A033B02" w:rsidR="00FE00A9" w:rsidRPr="00570DA4" w:rsidRDefault="00966E54" w:rsidP="00570DA4">
      <w:pPr>
        <w:pBdr>
          <w:top w:val="nil"/>
          <w:left w:val="nil"/>
          <w:bottom w:val="nil"/>
          <w:right w:val="nil"/>
          <w:between w:val="nil"/>
        </w:pBdr>
        <w:rPr>
          <w:rFonts w:asciiTheme="majorHAnsi" w:hAnsiTheme="majorHAnsi" w:cstheme="majorHAnsi"/>
          <w:bCs/>
          <w:lang w:val="es-MX"/>
        </w:rPr>
      </w:pPr>
      <w:r w:rsidRPr="00570DA4">
        <w:rPr>
          <w:rFonts w:asciiTheme="majorHAnsi" w:hAnsiTheme="majorHAnsi" w:cstheme="majorHAnsi"/>
          <w:bCs/>
          <w:lang w:val="es-MX"/>
        </w:rPr>
        <w:t>Brenda Lorena Flores Hidalgo (</w:t>
      </w:r>
      <w:hyperlink r:id="rId8" w:history="1">
        <w:r w:rsidRPr="00570DA4">
          <w:rPr>
            <w:rStyle w:val="Hipervnculo"/>
            <w:rFonts w:asciiTheme="majorHAnsi" w:hAnsiTheme="majorHAnsi" w:cstheme="majorHAnsi"/>
            <w:bCs/>
            <w:color w:val="auto"/>
            <w:lang w:val="es-MX"/>
          </w:rPr>
          <w:t>blfh@azc.uam.mx</w:t>
        </w:r>
      </w:hyperlink>
      <w:r w:rsidRPr="00570DA4">
        <w:rPr>
          <w:rFonts w:asciiTheme="majorHAnsi" w:hAnsiTheme="majorHAnsi" w:cstheme="majorHAnsi"/>
          <w:bCs/>
          <w:lang w:val="es-MX"/>
        </w:rPr>
        <w:t xml:space="preserve"> and </w:t>
      </w:r>
      <w:hyperlink r:id="rId9" w:history="1">
        <w:r w:rsidRPr="00570DA4">
          <w:rPr>
            <w:rStyle w:val="Hipervnculo"/>
            <w:rFonts w:asciiTheme="majorHAnsi" w:hAnsiTheme="majorHAnsi" w:cstheme="majorHAnsi"/>
            <w:bCs/>
            <w:color w:val="auto"/>
            <w:lang w:val="es-MX"/>
          </w:rPr>
          <w:t>blflores@ipn.mx</w:t>
        </w:r>
      </w:hyperlink>
      <w:r w:rsidRPr="00570DA4">
        <w:rPr>
          <w:rFonts w:asciiTheme="majorHAnsi" w:hAnsiTheme="majorHAnsi" w:cstheme="majorHAnsi"/>
          <w:bCs/>
          <w:lang w:val="es-MX"/>
        </w:rPr>
        <w:t xml:space="preserve">) </w:t>
      </w:r>
    </w:p>
    <w:p w14:paraId="1CE1A3F8" w14:textId="30062CCD" w:rsidR="00FE00A9" w:rsidRPr="00570DA4" w:rsidRDefault="00FE00A9" w:rsidP="00570DA4">
      <w:pPr>
        <w:pBdr>
          <w:top w:val="nil"/>
          <w:left w:val="nil"/>
          <w:bottom w:val="nil"/>
          <w:right w:val="nil"/>
          <w:between w:val="nil"/>
        </w:pBdr>
        <w:rPr>
          <w:rFonts w:asciiTheme="majorHAnsi" w:hAnsiTheme="majorHAnsi" w:cstheme="majorHAnsi"/>
          <w:bCs/>
          <w:lang w:val="es-MX"/>
        </w:rPr>
      </w:pPr>
      <w:proofErr w:type="spellStart"/>
      <w:r w:rsidRPr="00570DA4">
        <w:rPr>
          <w:rFonts w:asciiTheme="majorHAnsi" w:hAnsiTheme="majorHAnsi" w:cstheme="majorHAnsi"/>
          <w:bCs/>
          <w:lang w:val="es-MX"/>
        </w:rPr>
        <w:t>Jesus</w:t>
      </w:r>
      <w:proofErr w:type="spellEnd"/>
      <w:r w:rsidRPr="00570DA4">
        <w:rPr>
          <w:rFonts w:asciiTheme="majorHAnsi" w:hAnsiTheme="majorHAnsi" w:cstheme="majorHAnsi"/>
          <w:bCs/>
          <w:lang w:val="es-MX"/>
        </w:rPr>
        <w:t xml:space="preserve"> Loyo Quijada (</w:t>
      </w:r>
      <w:hyperlink r:id="rId10" w:history="1">
        <w:r w:rsidR="00607AAE" w:rsidRPr="00570DA4">
          <w:rPr>
            <w:rStyle w:val="Hipervnculo"/>
            <w:rFonts w:asciiTheme="majorHAnsi" w:hAnsiTheme="majorHAnsi" w:cstheme="majorHAnsi"/>
            <w:bCs/>
            <w:color w:val="auto"/>
            <w:lang w:val="es-MX"/>
          </w:rPr>
          <w:t>lqj@azc.uam.mx</w:t>
        </w:r>
      </w:hyperlink>
      <w:r w:rsidRPr="00570DA4">
        <w:rPr>
          <w:rFonts w:asciiTheme="majorHAnsi" w:hAnsiTheme="majorHAnsi" w:cstheme="majorHAnsi"/>
          <w:bCs/>
          <w:lang w:val="es-MX"/>
        </w:rPr>
        <w:t>)</w:t>
      </w:r>
    </w:p>
    <w:p w14:paraId="141ABDE5" w14:textId="77777777" w:rsidR="006E4797" w:rsidRPr="00570DA4" w:rsidRDefault="006E4797" w:rsidP="00570DA4">
      <w:pPr>
        <w:pBdr>
          <w:top w:val="nil"/>
          <w:left w:val="nil"/>
          <w:bottom w:val="nil"/>
          <w:right w:val="nil"/>
          <w:between w:val="nil"/>
        </w:pBdr>
        <w:rPr>
          <w:rFonts w:asciiTheme="majorHAnsi" w:hAnsiTheme="majorHAnsi" w:cstheme="majorHAnsi"/>
          <w:lang w:val="es-MX"/>
        </w:rPr>
      </w:pPr>
    </w:p>
    <w:p w14:paraId="7D08F908" w14:textId="0AC1BE05" w:rsidR="00730BEB" w:rsidRPr="00570DA4" w:rsidRDefault="00730BEB" w:rsidP="00570DA4">
      <w:pPr>
        <w:rPr>
          <w:rFonts w:asciiTheme="majorHAnsi" w:hAnsiTheme="majorHAnsi" w:cstheme="majorHAnsi"/>
          <w:b/>
        </w:rPr>
      </w:pPr>
      <w:r w:rsidRPr="00570DA4">
        <w:rPr>
          <w:rFonts w:asciiTheme="majorHAnsi" w:hAnsiTheme="majorHAnsi" w:cstheme="majorHAnsi"/>
          <w:b/>
        </w:rPr>
        <w:t>Corresponding author:</w:t>
      </w:r>
    </w:p>
    <w:p w14:paraId="5C46A58F" w14:textId="45A36CB4" w:rsidR="00730BEB" w:rsidRPr="00570DA4" w:rsidRDefault="00730BEB"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Jesus Jaime Moreno Escobar (</w:t>
      </w:r>
      <w:hyperlink r:id="rId11" w:history="1">
        <w:r w:rsidRPr="00570DA4">
          <w:rPr>
            <w:rStyle w:val="Hipervnculo"/>
            <w:rFonts w:asciiTheme="majorHAnsi" w:hAnsiTheme="majorHAnsi" w:cstheme="majorHAnsi"/>
            <w:color w:val="auto"/>
          </w:rPr>
          <w:t>jmorenoe@ipn.mx</w:t>
        </w:r>
      </w:hyperlink>
      <w:r w:rsidRPr="00570DA4">
        <w:rPr>
          <w:rFonts w:asciiTheme="majorHAnsi" w:hAnsiTheme="majorHAnsi" w:cstheme="majorHAnsi"/>
        </w:rPr>
        <w:t xml:space="preserve"> and </w:t>
      </w:r>
      <w:hyperlink r:id="rId12" w:history="1">
        <w:r w:rsidRPr="00570DA4">
          <w:rPr>
            <w:rStyle w:val="Hipervnculo"/>
            <w:rFonts w:asciiTheme="majorHAnsi" w:hAnsiTheme="majorHAnsi" w:cstheme="majorHAnsi"/>
            <w:color w:val="auto"/>
          </w:rPr>
          <w:t>jmorenoe@cic.ipn.mx</w:t>
        </w:r>
      </w:hyperlink>
      <w:r w:rsidRPr="00570DA4">
        <w:rPr>
          <w:rFonts w:asciiTheme="majorHAnsi" w:hAnsiTheme="majorHAnsi" w:cstheme="majorHAnsi"/>
        </w:rPr>
        <w:t xml:space="preserve">) </w:t>
      </w:r>
    </w:p>
    <w:p w14:paraId="485C5563" w14:textId="77777777" w:rsidR="00B86C01" w:rsidRPr="00570DA4" w:rsidRDefault="00B86C01" w:rsidP="00570DA4">
      <w:pPr>
        <w:pBdr>
          <w:top w:val="nil"/>
          <w:left w:val="nil"/>
          <w:bottom w:val="nil"/>
          <w:right w:val="nil"/>
          <w:between w:val="nil"/>
        </w:pBdr>
        <w:rPr>
          <w:rFonts w:asciiTheme="majorHAnsi" w:hAnsiTheme="majorHAnsi" w:cstheme="majorHAnsi"/>
        </w:rPr>
      </w:pPr>
    </w:p>
    <w:p w14:paraId="6879D1C2" w14:textId="77777777" w:rsidR="00B86C01" w:rsidRPr="00570DA4" w:rsidRDefault="00B86C01" w:rsidP="00570DA4">
      <w:pPr>
        <w:rPr>
          <w:rFonts w:asciiTheme="majorHAnsi" w:hAnsiTheme="majorHAnsi" w:cstheme="majorHAnsi"/>
          <w:b/>
          <w:bCs/>
        </w:rPr>
      </w:pPr>
      <w:r w:rsidRPr="00570DA4">
        <w:rPr>
          <w:rFonts w:asciiTheme="majorHAnsi" w:hAnsiTheme="majorHAnsi" w:cstheme="majorHAnsi"/>
          <w:b/>
          <w:bCs/>
        </w:rPr>
        <w:t>KEYWORDS:</w:t>
      </w:r>
    </w:p>
    <w:p w14:paraId="2EB01F06" w14:textId="4E201032" w:rsidR="00B86C01" w:rsidRPr="00570DA4" w:rsidRDefault="00B86C01" w:rsidP="00570DA4">
      <w:pPr>
        <w:rPr>
          <w:rFonts w:asciiTheme="majorHAnsi" w:hAnsiTheme="majorHAnsi" w:cstheme="majorHAnsi"/>
        </w:rPr>
      </w:pPr>
      <w:r w:rsidRPr="00570DA4">
        <w:rPr>
          <w:rFonts w:asciiTheme="majorHAnsi" w:hAnsiTheme="majorHAnsi" w:cstheme="majorHAnsi"/>
        </w:rPr>
        <w:t>Collaborative robotic arm, vision system, manufacturing, simulation, Statistical Process Control, quality.</w:t>
      </w:r>
    </w:p>
    <w:p w14:paraId="6D4A37AB" w14:textId="77777777" w:rsidR="00730BEB" w:rsidRPr="00D821AD" w:rsidRDefault="00730BEB" w:rsidP="00570DA4">
      <w:pPr>
        <w:pBdr>
          <w:top w:val="nil"/>
          <w:left w:val="nil"/>
          <w:bottom w:val="nil"/>
          <w:right w:val="nil"/>
          <w:between w:val="nil"/>
        </w:pBdr>
        <w:rPr>
          <w:rFonts w:asciiTheme="majorHAnsi" w:hAnsiTheme="majorHAnsi" w:cstheme="majorHAnsi"/>
        </w:rPr>
      </w:pPr>
    </w:p>
    <w:p w14:paraId="60F3B8D4" w14:textId="5722FBE2" w:rsidR="006E4797" w:rsidRPr="00570DA4" w:rsidRDefault="00551D82" w:rsidP="00570DA4">
      <w:pPr>
        <w:rPr>
          <w:rFonts w:asciiTheme="majorHAnsi" w:hAnsiTheme="majorHAnsi" w:cstheme="majorHAnsi"/>
        </w:rPr>
      </w:pPr>
      <w:r w:rsidRPr="00570DA4">
        <w:rPr>
          <w:rFonts w:asciiTheme="majorHAnsi" w:hAnsiTheme="majorHAnsi" w:cstheme="majorHAnsi"/>
          <w:b/>
        </w:rPr>
        <w:t>SUMMARY:</w:t>
      </w:r>
    </w:p>
    <w:p w14:paraId="374143FF" w14:textId="182FE66E" w:rsidR="00A66464" w:rsidRPr="00570DA4" w:rsidRDefault="00592F47" w:rsidP="00570DA4">
      <w:pPr>
        <w:rPr>
          <w:rFonts w:asciiTheme="majorHAnsi" w:hAnsiTheme="majorHAnsi" w:cstheme="majorHAnsi"/>
        </w:rPr>
      </w:pPr>
      <w:r w:rsidRPr="00570DA4">
        <w:rPr>
          <w:rFonts w:asciiTheme="majorHAnsi" w:hAnsiTheme="majorHAnsi" w:cstheme="majorHAnsi"/>
        </w:rPr>
        <w:t>Here</w:t>
      </w:r>
      <w:r w:rsidR="00BA4DF4" w:rsidRPr="00570DA4">
        <w:rPr>
          <w:rFonts w:asciiTheme="majorHAnsi" w:hAnsiTheme="majorHAnsi" w:cstheme="majorHAnsi"/>
        </w:rPr>
        <w:t>, we present a protocol for the simulation and monitoring of a scaled semi-automated assembly process, through the collaboration of a collaborative robot and verification via a computer vision system for quality control.</w:t>
      </w:r>
    </w:p>
    <w:p w14:paraId="5CFFFC9E" w14:textId="77777777" w:rsidR="00607AAE" w:rsidRPr="00570DA4" w:rsidRDefault="00607AAE" w:rsidP="00570DA4">
      <w:pPr>
        <w:rPr>
          <w:rFonts w:asciiTheme="majorHAnsi" w:hAnsiTheme="majorHAnsi" w:cstheme="majorHAnsi"/>
        </w:rPr>
      </w:pPr>
    </w:p>
    <w:p w14:paraId="2DF8E628" w14:textId="5A06FE42" w:rsidR="006E4797" w:rsidRPr="00570DA4" w:rsidRDefault="00551D82" w:rsidP="00570DA4">
      <w:pPr>
        <w:rPr>
          <w:rFonts w:asciiTheme="majorHAnsi" w:hAnsiTheme="majorHAnsi" w:cstheme="majorHAnsi"/>
        </w:rPr>
      </w:pPr>
      <w:r w:rsidRPr="00570DA4">
        <w:rPr>
          <w:rFonts w:asciiTheme="majorHAnsi" w:hAnsiTheme="majorHAnsi" w:cstheme="majorHAnsi"/>
          <w:b/>
        </w:rPr>
        <w:t>ABSTRACT:</w:t>
      </w:r>
    </w:p>
    <w:p w14:paraId="3B767992" w14:textId="3BF4E99B" w:rsidR="00D55B9C" w:rsidRPr="00570DA4" w:rsidRDefault="00B23777" w:rsidP="00570DA4">
      <w:pPr>
        <w:rPr>
          <w:rFonts w:asciiTheme="majorHAnsi" w:hAnsiTheme="majorHAnsi" w:cstheme="majorHAnsi"/>
        </w:rPr>
      </w:pPr>
      <w:bookmarkStart w:id="0" w:name="_Hlk203743074"/>
      <w:r w:rsidRPr="00570DA4">
        <w:rPr>
          <w:rFonts w:asciiTheme="majorHAnsi" w:hAnsiTheme="majorHAnsi" w:cstheme="majorHAnsi"/>
        </w:rPr>
        <w:t>This protocol describes the semi-automated simulation of a scaled production line for assembling an educational worm gear set, using a collaborative robotic arm and a computer vision system to monitor product quality by evaluating two main criteria: shape and color. The objective of this study is to generate consistent and reliable data to assess the capability, stability</w:t>
      </w:r>
      <w:r w:rsidR="00592F47" w:rsidRPr="00570DA4">
        <w:rPr>
          <w:rFonts w:asciiTheme="majorHAnsi" w:hAnsiTheme="majorHAnsi" w:cstheme="majorHAnsi"/>
        </w:rPr>
        <w:t>,</w:t>
      </w:r>
      <w:r w:rsidRPr="00570DA4">
        <w:rPr>
          <w:rFonts w:asciiTheme="majorHAnsi" w:hAnsiTheme="majorHAnsi" w:cstheme="majorHAnsi"/>
        </w:rPr>
        <w:t xml:space="preserve"> and conformity of the process according to customer specifications. The protocol provides a clear methodological framework for collecting and analyzing key indicators through Statistical Process Control (SPC), using capability indices</w:t>
      </w:r>
      <w:r w:rsidR="008A69A5" w:rsidRPr="00570DA4">
        <w:rPr>
          <w:rFonts w:asciiTheme="majorHAnsi" w:hAnsiTheme="majorHAnsi" w:cstheme="majorHAnsi"/>
        </w:rPr>
        <w:t>,</w:t>
      </w:r>
      <w:r w:rsidRPr="00570DA4">
        <w:rPr>
          <w:rFonts w:asciiTheme="majorHAnsi" w:hAnsiTheme="majorHAnsi" w:cstheme="majorHAnsi"/>
        </w:rPr>
        <w:t xml:space="preserve"> such as </w:t>
      </w:r>
      <w:r w:rsidR="00E05889" w:rsidRPr="00570DA4">
        <w:rPr>
          <w:rStyle w:val="Textoennegrita"/>
          <w:rFonts w:asciiTheme="majorHAnsi" w:hAnsiTheme="majorHAnsi" w:cstheme="majorHAnsi"/>
          <w:b w:val="0"/>
        </w:rPr>
        <w:t>p</w:t>
      </w:r>
      <w:r w:rsidR="00C85DB6" w:rsidRPr="00570DA4">
        <w:rPr>
          <w:rFonts w:asciiTheme="majorHAnsi" w:hAnsiTheme="majorHAnsi" w:cstheme="majorHAnsi"/>
        </w:rPr>
        <w:t xml:space="preserve">rocess </w:t>
      </w:r>
      <w:r w:rsidR="00E05889" w:rsidRPr="00570DA4">
        <w:rPr>
          <w:rFonts w:asciiTheme="majorHAnsi" w:hAnsiTheme="majorHAnsi" w:cstheme="majorHAnsi"/>
        </w:rPr>
        <w:t>c</w:t>
      </w:r>
      <w:r w:rsidR="00C85DB6" w:rsidRPr="00570DA4">
        <w:rPr>
          <w:rFonts w:asciiTheme="majorHAnsi" w:hAnsiTheme="majorHAnsi" w:cstheme="majorHAnsi"/>
        </w:rPr>
        <w:t>apability</w:t>
      </w:r>
      <w:r w:rsidR="00E05889" w:rsidRPr="00570DA4">
        <w:rPr>
          <w:rFonts w:asciiTheme="majorHAnsi" w:hAnsiTheme="majorHAnsi" w:cstheme="majorHAnsi"/>
        </w:rPr>
        <w:t xml:space="preserve"> (Cp</w:t>
      </w:r>
      <w:r w:rsidR="00C85DB6" w:rsidRPr="00570DA4">
        <w:rPr>
          <w:rFonts w:asciiTheme="majorHAnsi" w:hAnsiTheme="majorHAnsi" w:cstheme="majorHAnsi"/>
        </w:rPr>
        <w:t xml:space="preserve">), </w:t>
      </w:r>
      <w:r w:rsidR="00E05889" w:rsidRPr="00570DA4">
        <w:rPr>
          <w:rStyle w:val="Textoennegrita"/>
          <w:rFonts w:asciiTheme="majorHAnsi" w:hAnsiTheme="majorHAnsi" w:cstheme="majorHAnsi"/>
          <w:b w:val="0"/>
        </w:rPr>
        <w:t>p</w:t>
      </w:r>
      <w:r w:rsidR="00C85DB6" w:rsidRPr="00570DA4">
        <w:rPr>
          <w:rFonts w:asciiTheme="majorHAnsi" w:hAnsiTheme="majorHAnsi" w:cstheme="majorHAnsi"/>
        </w:rPr>
        <w:t xml:space="preserve">rocess </w:t>
      </w:r>
      <w:r w:rsidR="00E05889" w:rsidRPr="00570DA4">
        <w:rPr>
          <w:rFonts w:asciiTheme="majorHAnsi" w:hAnsiTheme="majorHAnsi" w:cstheme="majorHAnsi"/>
        </w:rPr>
        <w:t>c</w:t>
      </w:r>
      <w:r w:rsidR="00C85DB6" w:rsidRPr="00570DA4">
        <w:rPr>
          <w:rFonts w:asciiTheme="majorHAnsi" w:hAnsiTheme="majorHAnsi" w:cstheme="majorHAnsi"/>
        </w:rPr>
        <w:t xml:space="preserve">apability </w:t>
      </w:r>
      <w:r w:rsidR="00E05889" w:rsidRPr="00570DA4">
        <w:rPr>
          <w:rFonts w:asciiTheme="majorHAnsi" w:hAnsiTheme="majorHAnsi" w:cstheme="majorHAnsi"/>
        </w:rPr>
        <w:t>i</w:t>
      </w:r>
      <w:r w:rsidR="00C85DB6" w:rsidRPr="00570DA4">
        <w:rPr>
          <w:rFonts w:asciiTheme="majorHAnsi" w:hAnsiTheme="majorHAnsi" w:cstheme="majorHAnsi"/>
        </w:rPr>
        <w:t xml:space="preserve">ndex adjusted for </w:t>
      </w:r>
      <w:r w:rsidR="00E05889" w:rsidRPr="00570DA4">
        <w:rPr>
          <w:rFonts w:asciiTheme="majorHAnsi" w:hAnsiTheme="majorHAnsi" w:cstheme="majorHAnsi"/>
        </w:rPr>
        <w:t>c</w:t>
      </w:r>
      <w:r w:rsidR="00C85DB6" w:rsidRPr="00570DA4">
        <w:rPr>
          <w:rFonts w:asciiTheme="majorHAnsi" w:hAnsiTheme="majorHAnsi" w:cstheme="majorHAnsi"/>
        </w:rPr>
        <w:t>entering</w:t>
      </w:r>
      <w:r w:rsidR="00E05889" w:rsidRPr="00570DA4">
        <w:rPr>
          <w:rFonts w:asciiTheme="majorHAnsi" w:hAnsiTheme="majorHAnsi" w:cstheme="majorHAnsi"/>
        </w:rPr>
        <w:t xml:space="preserve"> (</w:t>
      </w:r>
      <w:proofErr w:type="spellStart"/>
      <w:r w:rsidR="00E05889" w:rsidRPr="00570DA4">
        <w:rPr>
          <w:rFonts w:asciiTheme="majorHAnsi" w:hAnsiTheme="majorHAnsi" w:cstheme="majorHAnsi"/>
        </w:rPr>
        <w:t>Cpk</w:t>
      </w:r>
      <w:proofErr w:type="spellEnd"/>
      <w:r w:rsidR="00C85DB6" w:rsidRPr="00570DA4">
        <w:rPr>
          <w:rFonts w:asciiTheme="majorHAnsi" w:hAnsiTheme="majorHAnsi" w:cstheme="majorHAnsi"/>
        </w:rPr>
        <w:t xml:space="preserve">), </w:t>
      </w:r>
      <w:r w:rsidR="00E05889" w:rsidRPr="00570DA4">
        <w:rPr>
          <w:rStyle w:val="Textoennegrita"/>
          <w:rFonts w:asciiTheme="majorHAnsi" w:hAnsiTheme="majorHAnsi" w:cstheme="majorHAnsi"/>
          <w:b w:val="0"/>
        </w:rPr>
        <w:t>u</w:t>
      </w:r>
      <w:r w:rsidR="00C85DB6" w:rsidRPr="00570DA4">
        <w:rPr>
          <w:rFonts w:asciiTheme="majorHAnsi" w:hAnsiTheme="majorHAnsi" w:cstheme="majorHAnsi"/>
        </w:rPr>
        <w:t xml:space="preserve">pper </w:t>
      </w:r>
      <w:r w:rsidR="00E05889" w:rsidRPr="00570DA4">
        <w:rPr>
          <w:rFonts w:asciiTheme="majorHAnsi" w:hAnsiTheme="majorHAnsi" w:cstheme="majorHAnsi"/>
        </w:rPr>
        <w:t>p</w:t>
      </w:r>
      <w:r w:rsidR="00C85DB6" w:rsidRPr="00570DA4">
        <w:rPr>
          <w:rFonts w:asciiTheme="majorHAnsi" w:hAnsiTheme="majorHAnsi" w:cstheme="majorHAnsi"/>
        </w:rPr>
        <w:t xml:space="preserve">rocess </w:t>
      </w:r>
      <w:r w:rsidR="00E05889" w:rsidRPr="00570DA4">
        <w:rPr>
          <w:rFonts w:asciiTheme="majorHAnsi" w:hAnsiTheme="majorHAnsi" w:cstheme="majorHAnsi"/>
        </w:rPr>
        <w:t>c</w:t>
      </w:r>
      <w:r w:rsidR="00C85DB6" w:rsidRPr="00570DA4">
        <w:rPr>
          <w:rFonts w:asciiTheme="majorHAnsi" w:hAnsiTheme="majorHAnsi" w:cstheme="majorHAnsi"/>
        </w:rPr>
        <w:t>apability</w:t>
      </w:r>
      <w:r w:rsidR="00E05889" w:rsidRPr="00570DA4">
        <w:rPr>
          <w:rFonts w:asciiTheme="majorHAnsi" w:hAnsiTheme="majorHAnsi" w:cstheme="majorHAnsi"/>
        </w:rPr>
        <w:t xml:space="preserve"> (</w:t>
      </w:r>
      <w:proofErr w:type="spellStart"/>
      <w:r w:rsidR="00E05889" w:rsidRPr="00570DA4">
        <w:rPr>
          <w:rFonts w:asciiTheme="majorHAnsi" w:hAnsiTheme="majorHAnsi" w:cstheme="majorHAnsi"/>
        </w:rPr>
        <w:t>Cpu</w:t>
      </w:r>
      <w:proofErr w:type="spellEnd"/>
      <w:r w:rsidR="00C85DB6" w:rsidRPr="00570DA4">
        <w:rPr>
          <w:rFonts w:asciiTheme="majorHAnsi" w:hAnsiTheme="majorHAnsi" w:cstheme="majorHAnsi"/>
        </w:rPr>
        <w:t xml:space="preserve">), and </w:t>
      </w:r>
      <w:r w:rsidR="00E05889" w:rsidRPr="00570DA4">
        <w:rPr>
          <w:rStyle w:val="Textoennegrita"/>
          <w:rFonts w:asciiTheme="majorHAnsi" w:hAnsiTheme="majorHAnsi" w:cstheme="majorHAnsi"/>
          <w:b w:val="0"/>
        </w:rPr>
        <w:t>l</w:t>
      </w:r>
      <w:r w:rsidR="00C85DB6" w:rsidRPr="00570DA4">
        <w:rPr>
          <w:rFonts w:asciiTheme="majorHAnsi" w:hAnsiTheme="majorHAnsi" w:cstheme="majorHAnsi"/>
        </w:rPr>
        <w:t xml:space="preserve">ower </w:t>
      </w:r>
      <w:r w:rsidR="00E05889" w:rsidRPr="00570DA4">
        <w:rPr>
          <w:rFonts w:asciiTheme="majorHAnsi" w:hAnsiTheme="majorHAnsi" w:cstheme="majorHAnsi"/>
        </w:rPr>
        <w:t>p</w:t>
      </w:r>
      <w:r w:rsidR="00C85DB6" w:rsidRPr="00570DA4">
        <w:rPr>
          <w:rFonts w:asciiTheme="majorHAnsi" w:hAnsiTheme="majorHAnsi" w:cstheme="majorHAnsi"/>
        </w:rPr>
        <w:t xml:space="preserve">rocess </w:t>
      </w:r>
      <w:r w:rsidR="00E05889" w:rsidRPr="00570DA4">
        <w:rPr>
          <w:rFonts w:asciiTheme="majorHAnsi" w:hAnsiTheme="majorHAnsi" w:cstheme="majorHAnsi"/>
        </w:rPr>
        <w:t>c</w:t>
      </w:r>
      <w:r w:rsidR="00C85DB6" w:rsidRPr="00570DA4">
        <w:rPr>
          <w:rFonts w:asciiTheme="majorHAnsi" w:hAnsiTheme="majorHAnsi" w:cstheme="majorHAnsi"/>
        </w:rPr>
        <w:t>apability</w:t>
      </w:r>
      <w:r w:rsidR="00E05889" w:rsidRPr="00570DA4">
        <w:rPr>
          <w:rFonts w:asciiTheme="majorHAnsi" w:hAnsiTheme="majorHAnsi" w:cstheme="majorHAnsi"/>
        </w:rPr>
        <w:t xml:space="preserve"> (</w:t>
      </w:r>
      <w:proofErr w:type="spellStart"/>
      <w:r w:rsidR="00E05889" w:rsidRPr="00570DA4">
        <w:rPr>
          <w:rFonts w:asciiTheme="majorHAnsi" w:hAnsiTheme="majorHAnsi" w:cstheme="majorHAnsi"/>
        </w:rPr>
        <w:t>Cpl</w:t>
      </w:r>
      <w:proofErr w:type="spellEnd"/>
      <w:r w:rsidR="00C85DB6" w:rsidRPr="00570DA4">
        <w:rPr>
          <w:rFonts w:asciiTheme="majorHAnsi" w:hAnsiTheme="majorHAnsi" w:cstheme="majorHAnsi"/>
        </w:rPr>
        <w:t>)</w:t>
      </w:r>
      <w:r w:rsidR="00592F47" w:rsidRPr="00570DA4">
        <w:rPr>
          <w:rFonts w:asciiTheme="majorHAnsi" w:hAnsiTheme="majorHAnsi" w:cstheme="majorHAnsi"/>
        </w:rPr>
        <w:t>,</w:t>
      </w:r>
      <w:r w:rsidRPr="00570DA4">
        <w:rPr>
          <w:rFonts w:asciiTheme="majorHAnsi" w:hAnsiTheme="majorHAnsi" w:cstheme="majorHAnsi"/>
        </w:rPr>
        <w:t xml:space="preserve"> and graphical tools such as histograms and control charts. These enable </w:t>
      </w:r>
      <w:r w:rsidR="00592F47" w:rsidRPr="00570DA4">
        <w:rPr>
          <w:rFonts w:asciiTheme="majorHAnsi" w:hAnsiTheme="majorHAnsi" w:cstheme="majorHAnsi"/>
        </w:rPr>
        <w:t xml:space="preserve">the </w:t>
      </w:r>
      <w:r w:rsidRPr="00570DA4">
        <w:rPr>
          <w:rFonts w:asciiTheme="majorHAnsi" w:hAnsiTheme="majorHAnsi" w:cstheme="majorHAnsi"/>
        </w:rPr>
        <w:t xml:space="preserve">identification of deviations and trends in critical product characteristics. The results of the shape evaluation indicate that the automated process is under statistical control, although with a tendency toward the upper specification limit, suggesting the need to adjust the process mean. In contrast, the color </w:t>
      </w:r>
      <w:r w:rsidRPr="00570DA4">
        <w:rPr>
          <w:rFonts w:asciiTheme="majorHAnsi" w:hAnsiTheme="majorHAnsi" w:cstheme="majorHAnsi"/>
        </w:rPr>
        <w:lastRenderedPageBreak/>
        <w:t>evaluation reveals greater variability, low capability (</w:t>
      </w:r>
      <w:proofErr w:type="spellStart"/>
      <w:r w:rsidRPr="00570DA4">
        <w:rPr>
          <w:rFonts w:asciiTheme="majorHAnsi" w:hAnsiTheme="majorHAnsi" w:cstheme="majorHAnsi"/>
        </w:rPr>
        <w:t>Cpk</w:t>
      </w:r>
      <w:proofErr w:type="spellEnd"/>
      <w:r w:rsidRPr="00570DA4">
        <w:rPr>
          <w:rFonts w:asciiTheme="majorHAnsi" w:hAnsiTheme="majorHAnsi" w:cstheme="majorHAnsi"/>
        </w:rPr>
        <w:t xml:space="preserve"> = 0.539), and points outside control, indicating instability that requires immediate corrective actions. Based on these findings, it is recommended to implement corrective actions to reduce color variability, such as stricter control of inputs, standardization of lighting conditions, and review of operational methods. In general, the results reinforce the importance of integrating automated technologies with statistical tools such as SPC to identify critical deviations, optimize processes, and ensure product conformity. This synergy between automation and statistical analysis forms a key pillar to maintain competitiveness in increasingly demanding industrial environments. In addition, this protocol provides a solid foundation for implementing improvements in real production lines.</w:t>
      </w:r>
    </w:p>
    <w:bookmarkEnd w:id="0"/>
    <w:p w14:paraId="3EBE94F2" w14:textId="77777777" w:rsidR="001D7C99" w:rsidRPr="00570DA4" w:rsidRDefault="001D7C99" w:rsidP="00570DA4">
      <w:pPr>
        <w:rPr>
          <w:rFonts w:asciiTheme="majorHAnsi" w:hAnsiTheme="majorHAnsi" w:cstheme="majorHAnsi"/>
        </w:rPr>
      </w:pPr>
    </w:p>
    <w:p w14:paraId="0646E204" w14:textId="325512DB" w:rsidR="006E4797" w:rsidRPr="00570DA4" w:rsidRDefault="00551D82" w:rsidP="00570DA4">
      <w:pPr>
        <w:rPr>
          <w:rFonts w:asciiTheme="majorHAnsi" w:hAnsiTheme="majorHAnsi" w:cstheme="majorHAnsi"/>
        </w:rPr>
      </w:pPr>
      <w:r w:rsidRPr="00570DA4">
        <w:rPr>
          <w:rFonts w:asciiTheme="majorHAnsi" w:hAnsiTheme="majorHAnsi" w:cstheme="majorHAnsi"/>
          <w:b/>
        </w:rPr>
        <w:t>INTRODUCTION:</w:t>
      </w:r>
      <w:r w:rsidRPr="00570DA4">
        <w:rPr>
          <w:rFonts w:asciiTheme="majorHAnsi" w:hAnsiTheme="majorHAnsi" w:cstheme="majorHAnsi"/>
        </w:rPr>
        <w:t xml:space="preserve"> </w:t>
      </w:r>
    </w:p>
    <w:p w14:paraId="29C0EDE7" w14:textId="77777777" w:rsidR="000D7B7A" w:rsidRPr="00570DA4" w:rsidRDefault="000D7B7A" w:rsidP="00570DA4">
      <w:pPr>
        <w:pBdr>
          <w:top w:val="nil"/>
          <w:left w:val="nil"/>
          <w:bottom w:val="nil"/>
          <w:right w:val="nil"/>
          <w:between w:val="nil"/>
        </w:pBdr>
        <w:rPr>
          <w:rFonts w:asciiTheme="majorHAnsi" w:hAnsiTheme="majorHAnsi" w:cstheme="majorHAnsi"/>
          <w:bCs/>
        </w:rPr>
      </w:pPr>
    </w:p>
    <w:p w14:paraId="2FA322D1" w14:textId="17E348C3" w:rsidR="00B23777" w:rsidRPr="00570DA4" w:rsidRDefault="00B23777"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Rapid advancement of automation in industrial processes has led to a significant transformation in manufacturing systems. This evolution has significantly improved critical areas, including operational efficiency, cost savings, process standardization, and product quality optimization</w:t>
      </w:r>
      <w:r w:rsidRPr="00570DA4">
        <w:rPr>
          <w:rFonts w:asciiTheme="majorHAnsi" w:hAnsiTheme="majorHAnsi" w:cstheme="majorHAnsi"/>
          <w:vertAlign w:val="superscript"/>
        </w:rPr>
        <w:t>1</w:t>
      </w:r>
      <w:r w:rsidRPr="00570DA4">
        <w:rPr>
          <w:rFonts w:asciiTheme="majorHAnsi" w:hAnsiTheme="majorHAnsi" w:cstheme="majorHAnsi"/>
        </w:rPr>
        <w:t>. In this context, technological advances have driven the implementation of more complex and specialized solutions, capable of meeting the demands of increasingly agile, precise, and adaptable production</w:t>
      </w:r>
      <w:r w:rsidRPr="00570DA4">
        <w:rPr>
          <w:rFonts w:asciiTheme="majorHAnsi" w:hAnsiTheme="majorHAnsi" w:cstheme="majorHAnsi"/>
          <w:vertAlign w:val="superscript"/>
        </w:rPr>
        <w:t>2</w:t>
      </w:r>
      <w:r w:rsidRPr="00570DA4">
        <w:rPr>
          <w:rFonts w:asciiTheme="majorHAnsi" w:hAnsiTheme="majorHAnsi" w:cstheme="majorHAnsi"/>
        </w:rPr>
        <w:t>.</w:t>
      </w:r>
    </w:p>
    <w:p w14:paraId="23DC9A6E" w14:textId="564B0819" w:rsidR="00206BE0" w:rsidRPr="00570DA4" w:rsidRDefault="00206BE0" w:rsidP="00570DA4">
      <w:pPr>
        <w:pBdr>
          <w:top w:val="nil"/>
          <w:left w:val="nil"/>
          <w:bottom w:val="nil"/>
          <w:right w:val="nil"/>
          <w:between w:val="nil"/>
        </w:pBdr>
        <w:rPr>
          <w:rFonts w:asciiTheme="majorHAnsi" w:hAnsiTheme="majorHAnsi" w:cstheme="majorHAnsi"/>
          <w:bCs/>
        </w:rPr>
      </w:pPr>
    </w:p>
    <w:p w14:paraId="17827E14" w14:textId="7889D280" w:rsidR="00B23777" w:rsidRPr="00570DA4" w:rsidRDefault="00B23777"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One of the most significant advances in this new industrial era is the incorporation of collaborative robots, known as </w:t>
      </w:r>
      <w:proofErr w:type="spellStart"/>
      <w:r w:rsidRPr="00570DA4">
        <w:rPr>
          <w:rFonts w:asciiTheme="majorHAnsi" w:hAnsiTheme="majorHAnsi" w:cstheme="majorHAnsi"/>
        </w:rPr>
        <w:t>cobots</w:t>
      </w:r>
      <w:proofErr w:type="spellEnd"/>
      <w:r w:rsidRPr="00570DA4">
        <w:rPr>
          <w:rFonts w:asciiTheme="majorHAnsi" w:hAnsiTheme="majorHAnsi" w:cstheme="majorHAnsi"/>
        </w:rPr>
        <w:t>.</w:t>
      </w:r>
      <w:r w:rsidRPr="00570DA4">
        <w:rPr>
          <w:rFonts w:asciiTheme="majorHAnsi" w:hAnsiTheme="majorHAnsi" w:cstheme="majorHAnsi"/>
          <w:bCs/>
        </w:rPr>
        <w:t xml:space="preserve"> These devices represent an evolution of traditional industrial robotics, as they are designed to work safely and efficiently alongside human operators in shared environments</w:t>
      </w:r>
      <w:r w:rsidRPr="00570DA4">
        <w:rPr>
          <w:rFonts w:asciiTheme="majorHAnsi" w:hAnsiTheme="majorHAnsi" w:cstheme="majorHAnsi"/>
          <w:bCs/>
          <w:vertAlign w:val="superscript"/>
        </w:rPr>
        <w:t>3-5</w:t>
      </w:r>
      <w:r w:rsidRPr="00570DA4">
        <w:rPr>
          <w:rFonts w:asciiTheme="majorHAnsi" w:hAnsiTheme="majorHAnsi" w:cstheme="majorHAnsi"/>
          <w:bCs/>
        </w:rPr>
        <w:t>. Their collaborative nature not only enhances the flexibility of production processes but also increases safety levels in operations, as they are equipped with advanced sensors that enable controlled interaction and environmental awareness</w:t>
      </w:r>
      <w:r w:rsidRPr="00570DA4">
        <w:rPr>
          <w:rFonts w:asciiTheme="majorHAnsi" w:hAnsiTheme="majorHAnsi" w:cstheme="majorHAnsi"/>
          <w:bCs/>
          <w:vertAlign w:val="superscript"/>
        </w:rPr>
        <w:t>6</w:t>
      </w:r>
      <w:r w:rsidRPr="00570DA4">
        <w:rPr>
          <w:rFonts w:asciiTheme="majorHAnsi" w:hAnsiTheme="majorHAnsi" w:cstheme="majorHAnsi"/>
          <w:bCs/>
        </w:rPr>
        <w:t>.</w:t>
      </w:r>
    </w:p>
    <w:p w14:paraId="16DEBF7D" w14:textId="567C0D1D" w:rsidR="00493776" w:rsidRPr="00570DA4" w:rsidRDefault="00493776" w:rsidP="00570DA4">
      <w:pPr>
        <w:pBdr>
          <w:top w:val="nil"/>
          <w:left w:val="nil"/>
          <w:bottom w:val="nil"/>
          <w:right w:val="nil"/>
          <w:between w:val="nil"/>
        </w:pBdr>
        <w:rPr>
          <w:rFonts w:asciiTheme="majorHAnsi" w:hAnsiTheme="majorHAnsi" w:cstheme="majorHAnsi"/>
          <w:bCs/>
        </w:rPr>
      </w:pPr>
    </w:p>
    <w:p w14:paraId="700FFDBB" w14:textId="1048DA0C" w:rsidR="00493776" w:rsidRPr="00570DA4" w:rsidRDefault="00493776"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rPr>
        <w:t xml:space="preserve">Within the framework of Industry 5.0, which encourages a harmonious blend of intelligent automation and human contribution, </w:t>
      </w:r>
      <w:proofErr w:type="spellStart"/>
      <w:r w:rsidRPr="00570DA4">
        <w:rPr>
          <w:rFonts w:asciiTheme="majorHAnsi" w:hAnsiTheme="majorHAnsi" w:cstheme="majorHAnsi"/>
        </w:rPr>
        <w:t>cobots</w:t>
      </w:r>
      <w:proofErr w:type="spellEnd"/>
      <w:r w:rsidRPr="00570DA4">
        <w:rPr>
          <w:rFonts w:asciiTheme="majorHAnsi" w:hAnsiTheme="majorHAnsi" w:cstheme="majorHAnsi"/>
        </w:rPr>
        <w:t xml:space="preserve"> are becoming essential tools for advancing human-centered manufacturing</w:t>
      </w:r>
      <w:r w:rsidRPr="00570DA4">
        <w:rPr>
          <w:rFonts w:asciiTheme="majorHAnsi" w:hAnsiTheme="majorHAnsi" w:cstheme="majorHAnsi"/>
          <w:bCs/>
          <w:vertAlign w:val="superscript"/>
        </w:rPr>
        <w:t>7</w:t>
      </w:r>
      <w:r w:rsidRPr="00570DA4">
        <w:rPr>
          <w:rFonts w:asciiTheme="majorHAnsi" w:hAnsiTheme="majorHAnsi" w:cstheme="majorHAnsi"/>
        </w:rPr>
        <w:t xml:space="preserve">. Rather than replacing workers, these systems are designed to </w:t>
      </w:r>
      <w:r w:rsidR="009E23CE" w:rsidRPr="00570DA4">
        <w:rPr>
          <w:rFonts w:asciiTheme="majorHAnsi" w:hAnsiTheme="majorHAnsi" w:cstheme="majorHAnsi"/>
        </w:rPr>
        <w:t>increase</w:t>
      </w:r>
      <w:r w:rsidRPr="00570DA4">
        <w:rPr>
          <w:rFonts w:asciiTheme="majorHAnsi" w:hAnsiTheme="majorHAnsi" w:cstheme="majorHAnsi"/>
        </w:rPr>
        <w:t xml:space="preserve"> their skills by efficiently handling repetitive tasks with high precision and flexibly adjusting to shifts in the production environment</w:t>
      </w:r>
      <w:r w:rsidRPr="00570DA4">
        <w:rPr>
          <w:rFonts w:asciiTheme="majorHAnsi" w:hAnsiTheme="majorHAnsi" w:cstheme="majorHAnsi"/>
          <w:bCs/>
          <w:vertAlign w:val="superscript"/>
        </w:rPr>
        <w:t>8</w:t>
      </w:r>
      <w:r w:rsidRPr="00570DA4">
        <w:rPr>
          <w:rFonts w:asciiTheme="majorHAnsi" w:hAnsiTheme="majorHAnsi" w:cstheme="majorHAnsi"/>
        </w:rPr>
        <w:t>, thereby fostering a more integrated and effective work model.</w:t>
      </w:r>
    </w:p>
    <w:p w14:paraId="0DAD88F3" w14:textId="77777777" w:rsidR="00607627" w:rsidRPr="00570DA4" w:rsidRDefault="00607627" w:rsidP="00570DA4">
      <w:pPr>
        <w:pBdr>
          <w:top w:val="nil"/>
          <w:left w:val="nil"/>
          <w:bottom w:val="nil"/>
          <w:right w:val="nil"/>
          <w:between w:val="nil"/>
        </w:pBdr>
        <w:rPr>
          <w:rFonts w:asciiTheme="majorHAnsi" w:hAnsiTheme="majorHAnsi" w:cstheme="majorHAnsi"/>
          <w:bCs/>
        </w:rPr>
      </w:pPr>
    </w:p>
    <w:p w14:paraId="687D2D18" w14:textId="55E1BC8D" w:rsidR="00D70707" w:rsidRPr="00570DA4" w:rsidRDefault="00607627"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Their versatility allows them to be applied </w:t>
      </w:r>
      <w:r w:rsidR="009E23CE" w:rsidRPr="00570DA4">
        <w:rPr>
          <w:rFonts w:asciiTheme="majorHAnsi" w:hAnsiTheme="majorHAnsi" w:cstheme="majorHAnsi"/>
          <w:bCs/>
        </w:rPr>
        <w:t>in</w:t>
      </w:r>
      <w:r w:rsidRPr="00570DA4">
        <w:rPr>
          <w:rFonts w:asciiTheme="majorHAnsi" w:hAnsiTheme="majorHAnsi" w:cstheme="majorHAnsi"/>
          <w:bCs/>
        </w:rPr>
        <w:t xml:space="preserve"> various industries, such as automotive assembly, logistics, footwear manufacturing, medical devices, and more, where they contribute to improving productivity and process quality</w:t>
      </w:r>
      <w:r w:rsidRPr="00570DA4">
        <w:rPr>
          <w:rFonts w:asciiTheme="majorHAnsi" w:hAnsiTheme="majorHAnsi" w:cstheme="majorHAnsi"/>
          <w:bCs/>
          <w:vertAlign w:val="superscript"/>
        </w:rPr>
        <w:t>9,10</w:t>
      </w:r>
      <w:r w:rsidRPr="00570DA4">
        <w:rPr>
          <w:rFonts w:asciiTheme="majorHAnsi" w:hAnsiTheme="majorHAnsi" w:cstheme="majorHAnsi"/>
          <w:bCs/>
        </w:rPr>
        <w:t>. This collaborative dynamic has redefined production systems and presents new challenges in terms of training, technological adaptation, and process redesign</w:t>
      </w:r>
      <w:r w:rsidRPr="00570DA4">
        <w:rPr>
          <w:rFonts w:asciiTheme="majorHAnsi" w:hAnsiTheme="majorHAnsi" w:cstheme="majorHAnsi"/>
          <w:bCs/>
          <w:vertAlign w:val="superscript"/>
        </w:rPr>
        <w:t>7</w:t>
      </w:r>
      <w:r w:rsidRPr="00570DA4">
        <w:rPr>
          <w:rFonts w:asciiTheme="majorHAnsi" w:hAnsiTheme="majorHAnsi" w:cstheme="majorHAnsi"/>
          <w:bCs/>
        </w:rPr>
        <w:t>.</w:t>
      </w:r>
    </w:p>
    <w:p w14:paraId="37E7501C" w14:textId="06B0BE1C" w:rsidR="00607627" w:rsidRPr="00570DA4" w:rsidRDefault="00607627" w:rsidP="00570DA4">
      <w:pPr>
        <w:pBdr>
          <w:top w:val="nil"/>
          <w:left w:val="nil"/>
          <w:bottom w:val="nil"/>
          <w:right w:val="nil"/>
          <w:between w:val="nil"/>
        </w:pBdr>
        <w:rPr>
          <w:rFonts w:asciiTheme="majorHAnsi" w:hAnsiTheme="majorHAnsi" w:cstheme="majorHAnsi"/>
          <w:bCs/>
        </w:rPr>
      </w:pPr>
    </w:p>
    <w:p w14:paraId="3CB0B6C3" w14:textId="4987B1C6" w:rsidR="00D70A83" w:rsidRPr="00570DA4" w:rsidRDefault="00D70A83"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In this context, th</w:t>
      </w:r>
      <w:r w:rsidR="00592A20" w:rsidRPr="00570DA4">
        <w:rPr>
          <w:rFonts w:asciiTheme="majorHAnsi" w:hAnsiTheme="majorHAnsi" w:cstheme="majorHAnsi"/>
          <w:bCs/>
        </w:rPr>
        <w:t xml:space="preserve">is </w:t>
      </w:r>
      <w:r w:rsidR="00923640" w:rsidRPr="00570DA4">
        <w:rPr>
          <w:rFonts w:asciiTheme="majorHAnsi" w:hAnsiTheme="majorHAnsi" w:cstheme="majorHAnsi"/>
          <w:bCs/>
        </w:rPr>
        <w:t>paper</w:t>
      </w:r>
      <w:r w:rsidRPr="00570DA4">
        <w:rPr>
          <w:rFonts w:asciiTheme="majorHAnsi" w:hAnsiTheme="majorHAnsi" w:cstheme="majorHAnsi"/>
          <w:bCs/>
        </w:rPr>
        <w:t xml:space="preserve"> describes the design and implementation of a scaled-down assembly line developed around an educational </w:t>
      </w:r>
      <w:r w:rsidR="009E23CE" w:rsidRPr="00570DA4">
        <w:rPr>
          <w:rFonts w:asciiTheme="majorHAnsi" w:hAnsiTheme="majorHAnsi" w:cstheme="majorHAnsi"/>
          <w:bCs/>
        </w:rPr>
        <w:t>set of worm gears</w:t>
      </w:r>
      <w:r w:rsidRPr="00570DA4">
        <w:rPr>
          <w:rFonts w:asciiTheme="majorHAnsi" w:hAnsiTheme="majorHAnsi" w:cstheme="majorHAnsi"/>
          <w:bCs/>
        </w:rPr>
        <w:t>. This type of line represents a reduced and functional version of an industrial production line, conceived for didactic purposes to simulate, in a controlled manner, the processes, flows, and operations typical of a real manufacturing environment</w:t>
      </w:r>
      <w:r w:rsidR="00FE5EEE" w:rsidRPr="00570DA4">
        <w:rPr>
          <w:rFonts w:asciiTheme="majorHAnsi" w:hAnsiTheme="majorHAnsi" w:cstheme="majorHAnsi"/>
          <w:bCs/>
          <w:vertAlign w:val="superscript"/>
        </w:rPr>
        <w:t>11</w:t>
      </w:r>
      <w:r w:rsidRPr="00570DA4">
        <w:rPr>
          <w:rFonts w:asciiTheme="majorHAnsi" w:hAnsiTheme="majorHAnsi" w:cstheme="majorHAnsi"/>
          <w:bCs/>
        </w:rPr>
        <w:t xml:space="preserve">. </w:t>
      </w:r>
    </w:p>
    <w:p w14:paraId="130EF521" w14:textId="77777777" w:rsidR="00D70A83" w:rsidRPr="00570DA4" w:rsidRDefault="00D70A83" w:rsidP="00570DA4">
      <w:pPr>
        <w:pBdr>
          <w:top w:val="nil"/>
          <w:left w:val="nil"/>
          <w:bottom w:val="nil"/>
          <w:right w:val="nil"/>
          <w:between w:val="nil"/>
        </w:pBdr>
        <w:rPr>
          <w:rFonts w:asciiTheme="majorHAnsi" w:hAnsiTheme="majorHAnsi" w:cstheme="majorHAnsi"/>
          <w:bCs/>
        </w:rPr>
      </w:pPr>
    </w:p>
    <w:p w14:paraId="4579F2B1" w14:textId="7E298368" w:rsidR="00D70A83" w:rsidRPr="00570DA4" w:rsidRDefault="00D70A83"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It is a physical and operational setup that allows for clear observation of production dynamics, testing of automated technologies, and the application of quality assurance methodologies while minimizing the risks and costs associated with direct experimentation in industrial plants. This approach provides a valuable educational tool and a preliminary validation platform for solutions such as collaborative robots and vision systems, supporting strategic decision-making in automation, continuous improvement, and operational efficiency</w:t>
      </w:r>
      <w:r w:rsidR="00FE5EEE" w:rsidRPr="00570DA4">
        <w:rPr>
          <w:rFonts w:asciiTheme="majorHAnsi" w:hAnsiTheme="majorHAnsi" w:cstheme="majorHAnsi"/>
          <w:bCs/>
          <w:vertAlign w:val="superscript"/>
        </w:rPr>
        <w:t>11</w:t>
      </w:r>
      <w:r w:rsidRPr="00570DA4">
        <w:rPr>
          <w:rFonts w:asciiTheme="majorHAnsi" w:hAnsiTheme="majorHAnsi" w:cstheme="majorHAnsi"/>
          <w:bCs/>
        </w:rPr>
        <w:t xml:space="preserve">. </w:t>
      </w:r>
    </w:p>
    <w:p w14:paraId="01939B95" w14:textId="77777777" w:rsidR="00D70A83" w:rsidRPr="00570DA4" w:rsidRDefault="00D70A83" w:rsidP="00570DA4">
      <w:pPr>
        <w:pBdr>
          <w:top w:val="nil"/>
          <w:left w:val="nil"/>
          <w:bottom w:val="nil"/>
          <w:right w:val="nil"/>
          <w:between w:val="nil"/>
        </w:pBdr>
        <w:rPr>
          <w:rFonts w:asciiTheme="majorHAnsi" w:hAnsiTheme="majorHAnsi" w:cstheme="majorHAnsi"/>
          <w:bCs/>
        </w:rPr>
      </w:pPr>
    </w:p>
    <w:p w14:paraId="7DAAEA35" w14:textId="5A186A78" w:rsidR="00607627" w:rsidRPr="00570DA4" w:rsidRDefault="00230109" w:rsidP="00570DA4">
      <w:pPr>
        <w:pBdr>
          <w:top w:val="nil"/>
          <w:left w:val="nil"/>
          <w:bottom w:val="nil"/>
          <w:right w:val="nil"/>
          <w:between w:val="nil"/>
        </w:pBdr>
        <w:rPr>
          <w:rFonts w:asciiTheme="majorHAnsi" w:hAnsiTheme="majorHAnsi" w:cstheme="majorHAnsi"/>
          <w:bCs/>
        </w:rPr>
      </w:pPr>
      <w:bookmarkStart w:id="1" w:name="_Hlk203747004"/>
      <w:r w:rsidRPr="00570DA4">
        <w:rPr>
          <w:rFonts w:asciiTheme="majorHAnsi" w:hAnsiTheme="majorHAnsi" w:cstheme="majorHAnsi"/>
        </w:rPr>
        <w:t xml:space="preserve">A key factor for the successful automation and integration of </w:t>
      </w:r>
      <w:proofErr w:type="spellStart"/>
      <w:r w:rsidRPr="00570DA4">
        <w:rPr>
          <w:rFonts w:asciiTheme="majorHAnsi" w:hAnsiTheme="majorHAnsi" w:cstheme="majorHAnsi"/>
        </w:rPr>
        <w:t>cobots</w:t>
      </w:r>
      <w:proofErr w:type="spellEnd"/>
      <w:r w:rsidRPr="00570DA4">
        <w:rPr>
          <w:rFonts w:asciiTheme="majorHAnsi" w:hAnsiTheme="majorHAnsi" w:cstheme="majorHAnsi"/>
        </w:rPr>
        <w:t xml:space="preserve"> is the implementation of vision-based quality control systems. Equipped with high-resolution cameras, vision systems allow collaborative robots to accurately perceive and interpret their surroundings, delivering detailed visual data for object recognition, anomaly detection, and autonomous navigation</w:t>
      </w:r>
      <w:r w:rsidRPr="00570DA4">
        <w:rPr>
          <w:rFonts w:asciiTheme="majorHAnsi" w:hAnsiTheme="majorHAnsi" w:cstheme="majorHAnsi"/>
          <w:bCs/>
          <w:vertAlign w:val="superscript"/>
        </w:rPr>
        <w:t>1</w:t>
      </w:r>
      <w:r w:rsidR="00FE5EEE" w:rsidRPr="00570DA4">
        <w:rPr>
          <w:rFonts w:asciiTheme="majorHAnsi" w:hAnsiTheme="majorHAnsi" w:cstheme="majorHAnsi"/>
          <w:bCs/>
          <w:vertAlign w:val="superscript"/>
        </w:rPr>
        <w:t>2</w:t>
      </w:r>
      <w:r w:rsidRPr="00570DA4">
        <w:rPr>
          <w:rFonts w:asciiTheme="majorHAnsi" w:hAnsiTheme="majorHAnsi" w:cstheme="majorHAnsi"/>
        </w:rPr>
        <w:t>. In some instances, these systems function as complete solutions, while in others, they can be customized to work in combination.</w:t>
      </w:r>
    </w:p>
    <w:p w14:paraId="30293B5E" w14:textId="601E18D1" w:rsidR="00E43318" w:rsidRPr="00570DA4" w:rsidRDefault="00E43318"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 </w:t>
      </w:r>
    </w:p>
    <w:bookmarkEnd w:id="1"/>
    <w:p w14:paraId="219205A5" w14:textId="6D642B04" w:rsidR="009E23CE" w:rsidRPr="00570DA4" w:rsidRDefault="009E23CE"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 xml:space="preserve">One of the most important applications of this type of collaborative robots is quality control, where these systems enable the early detection of defects on production lines. Real-time anomaly detection allows for </w:t>
      </w:r>
      <w:r w:rsidR="00923640" w:rsidRPr="00570DA4">
        <w:rPr>
          <w:rFonts w:asciiTheme="majorHAnsi" w:hAnsiTheme="majorHAnsi" w:cstheme="majorHAnsi"/>
        </w:rPr>
        <w:t xml:space="preserve">the </w:t>
      </w:r>
      <w:r w:rsidRPr="00570DA4">
        <w:rPr>
          <w:rFonts w:asciiTheme="majorHAnsi" w:hAnsiTheme="majorHAnsi" w:cstheme="majorHAnsi"/>
        </w:rPr>
        <w:t>timely removal of defective parts, thus avoiding the costs associated with rework, material waste, or customer complaints</w:t>
      </w:r>
      <w:r w:rsidRPr="00570DA4">
        <w:rPr>
          <w:rFonts w:asciiTheme="majorHAnsi" w:hAnsiTheme="majorHAnsi" w:cstheme="majorHAnsi"/>
          <w:vertAlign w:val="superscript"/>
        </w:rPr>
        <w:t>13</w:t>
      </w:r>
      <w:r w:rsidRPr="00570DA4">
        <w:rPr>
          <w:rFonts w:asciiTheme="majorHAnsi" w:hAnsiTheme="majorHAnsi" w:cstheme="majorHAnsi"/>
        </w:rPr>
        <w:t>. This capability for continuous and non-invasive inspection ensures greater consistency in product quality and strengthens process traceability.</w:t>
      </w:r>
    </w:p>
    <w:p w14:paraId="4F1FA1D0" w14:textId="77777777" w:rsidR="00230109" w:rsidRPr="00570DA4" w:rsidRDefault="00230109" w:rsidP="00570DA4">
      <w:pPr>
        <w:pBdr>
          <w:top w:val="nil"/>
          <w:left w:val="nil"/>
          <w:bottom w:val="nil"/>
          <w:right w:val="nil"/>
          <w:between w:val="nil"/>
        </w:pBdr>
        <w:rPr>
          <w:rFonts w:asciiTheme="majorHAnsi" w:hAnsiTheme="majorHAnsi" w:cstheme="majorHAnsi"/>
        </w:rPr>
      </w:pPr>
    </w:p>
    <w:p w14:paraId="2E523EBF" w14:textId="02AD77CA" w:rsidR="002468C6" w:rsidRPr="00570DA4" w:rsidRDefault="00230109" w:rsidP="00570DA4">
      <w:pPr>
        <w:pBdr>
          <w:top w:val="nil"/>
          <w:left w:val="nil"/>
          <w:bottom w:val="nil"/>
          <w:right w:val="nil"/>
          <w:between w:val="nil"/>
        </w:pBdr>
        <w:rPr>
          <w:rFonts w:asciiTheme="majorHAnsi" w:hAnsiTheme="majorHAnsi" w:cstheme="majorHAnsi"/>
          <w:bCs/>
        </w:rPr>
      </w:pPr>
      <w:bookmarkStart w:id="2" w:name="_Hlk203747027"/>
      <w:r w:rsidRPr="00570DA4">
        <w:rPr>
          <w:rFonts w:asciiTheme="majorHAnsi" w:hAnsiTheme="majorHAnsi" w:cstheme="majorHAnsi"/>
        </w:rPr>
        <w:t xml:space="preserve">The systematic integration of these technologies enables collaborative robots to effectively sense, comprehend, and react to their surroundings, </w:t>
      </w:r>
      <w:r w:rsidR="009E23CE" w:rsidRPr="00570DA4">
        <w:rPr>
          <w:rFonts w:asciiTheme="majorHAnsi" w:hAnsiTheme="majorHAnsi" w:cstheme="majorHAnsi"/>
        </w:rPr>
        <w:t>enhancing</w:t>
      </w:r>
      <w:r w:rsidRPr="00570DA4">
        <w:rPr>
          <w:rFonts w:asciiTheme="majorHAnsi" w:hAnsiTheme="majorHAnsi" w:cstheme="majorHAnsi"/>
        </w:rPr>
        <w:t xml:space="preserve"> their autonomy and operational performance</w:t>
      </w:r>
      <w:r w:rsidRPr="00570DA4">
        <w:rPr>
          <w:rFonts w:asciiTheme="majorHAnsi" w:hAnsiTheme="majorHAnsi" w:cstheme="majorHAnsi"/>
          <w:bCs/>
          <w:vertAlign w:val="superscript"/>
        </w:rPr>
        <w:t>1</w:t>
      </w:r>
      <w:r w:rsidR="00121A31" w:rsidRPr="00570DA4">
        <w:rPr>
          <w:rFonts w:asciiTheme="majorHAnsi" w:hAnsiTheme="majorHAnsi" w:cstheme="majorHAnsi"/>
          <w:bCs/>
          <w:vertAlign w:val="superscript"/>
        </w:rPr>
        <w:t>4</w:t>
      </w:r>
      <w:r w:rsidRPr="00570DA4">
        <w:rPr>
          <w:rFonts w:asciiTheme="majorHAnsi" w:hAnsiTheme="majorHAnsi" w:cstheme="majorHAnsi"/>
        </w:rPr>
        <w:t>.</w:t>
      </w:r>
    </w:p>
    <w:bookmarkEnd w:id="2"/>
    <w:p w14:paraId="37B0EE90" w14:textId="77777777" w:rsidR="002468C6" w:rsidRPr="00570DA4" w:rsidRDefault="002468C6" w:rsidP="00570DA4">
      <w:pPr>
        <w:pBdr>
          <w:top w:val="nil"/>
          <w:left w:val="nil"/>
          <w:bottom w:val="nil"/>
          <w:right w:val="nil"/>
          <w:between w:val="nil"/>
        </w:pBdr>
        <w:rPr>
          <w:rFonts w:asciiTheme="majorHAnsi" w:hAnsiTheme="majorHAnsi" w:cstheme="majorHAnsi"/>
          <w:bCs/>
        </w:rPr>
      </w:pPr>
    </w:p>
    <w:p w14:paraId="151A16D1" w14:textId="074F62E4" w:rsidR="002468C6" w:rsidRPr="00570DA4" w:rsidRDefault="00607627"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 xml:space="preserve">Recent studies have shown that the combination of quality control using cameras and collaborative robots not only reduces human errors but also improves process reliability, increasing </w:t>
      </w:r>
      <w:r w:rsidR="009E23CE" w:rsidRPr="00570DA4">
        <w:rPr>
          <w:rFonts w:asciiTheme="majorHAnsi" w:hAnsiTheme="majorHAnsi" w:cstheme="majorHAnsi"/>
        </w:rPr>
        <w:t>precision</w:t>
      </w:r>
      <w:r w:rsidRPr="00570DA4">
        <w:rPr>
          <w:rFonts w:asciiTheme="majorHAnsi" w:hAnsiTheme="majorHAnsi" w:cstheme="majorHAnsi"/>
        </w:rPr>
        <w:t xml:space="preserve"> in critical assembly and verification tasks</w:t>
      </w:r>
      <w:r w:rsidR="00E2291C" w:rsidRPr="00570DA4">
        <w:rPr>
          <w:rFonts w:asciiTheme="majorHAnsi" w:hAnsiTheme="majorHAnsi" w:cstheme="majorHAnsi"/>
          <w:vertAlign w:val="superscript"/>
        </w:rPr>
        <w:t>1</w:t>
      </w:r>
      <w:r w:rsidR="002179D2" w:rsidRPr="00570DA4">
        <w:rPr>
          <w:rFonts w:asciiTheme="majorHAnsi" w:hAnsiTheme="majorHAnsi" w:cstheme="majorHAnsi"/>
          <w:vertAlign w:val="superscript"/>
        </w:rPr>
        <w:t>5</w:t>
      </w:r>
      <w:r w:rsidR="002468C6" w:rsidRPr="00570DA4">
        <w:rPr>
          <w:rFonts w:asciiTheme="majorHAnsi" w:hAnsiTheme="majorHAnsi" w:cstheme="majorHAnsi"/>
        </w:rPr>
        <w:t xml:space="preserve">. </w:t>
      </w:r>
      <w:r w:rsidRPr="00570DA4">
        <w:rPr>
          <w:rFonts w:asciiTheme="majorHAnsi" w:hAnsiTheme="majorHAnsi" w:cstheme="majorHAnsi"/>
        </w:rPr>
        <w:t>This synergy enables higher levels of control, adaptability, and efficiency, which are essential in modern industrial environments characterized by mass customization and production on demand</w:t>
      </w:r>
      <w:r w:rsidR="00E2291C" w:rsidRPr="00570DA4">
        <w:rPr>
          <w:rFonts w:asciiTheme="majorHAnsi" w:hAnsiTheme="majorHAnsi" w:cstheme="majorHAnsi"/>
          <w:vertAlign w:val="superscript"/>
        </w:rPr>
        <w:t>1</w:t>
      </w:r>
      <w:r w:rsidR="002179D2" w:rsidRPr="00570DA4">
        <w:rPr>
          <w:rFonts w:asciiTheme="majorHAnsi" w:hAnsiTheme="majorHAnsi" w:cstheme="majorHAnsi"/>
          <w:vertAlign w:val="superscript"/>
        </w:rPr>
        <w:t>6</w:t>
      </w:r>
      <w:r w:rsidR="002468C6" w:rsidRPr="00570DA4">
        <w:rPr>
          <w:rFonts w:asciiTheme="majorHAnsi" w:hAnsiTheme="majorHAnsi" w:cstheme="majorHAnsi"/>
        </w:rPr>
        <w:t>.</w:t>
      </w:r>
    </w:p>
    <w:p w14:paraId="07EFC57D" w14:textId="7C206415" w:rsidR="009E23CE" w:rsidRPr="00570DA4" w:rsidRDefault="009E23CE" w:rsidP="00570DA4">
      <w:pPr>
        <w:pBdr>
          <w:top w:val="nil"/>
          <w:left w:val="nil"/>
          <w:bottom w:val="nil"/>
          <w:right w:val="nil"/>
          <w:between w:val="nil"/>
        </w:pBdr>
        <w:rPr>
          <w:rFonts w:asciiTheme="majorHAnsi" w:hAnsiTheme="majorHAnsi" w:cstheme="majorHAnsi"/>
        </w:rPr>
      </w:pPr>
    </w:p>
    <w:p w14:paraId="01AC6D66" w14:textId="315FDFA9" w:rsidR="009E23CE" w:rsidRPr="00570DA4" w:rsidRDefault="009E23CE"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 xml:space="preserve">The use of these technologies requires a comprehensive approach that includes continuous real-time data monitoring and the use of quality indices to enable informed </w:t>
      </w:r>
      <w:r w:rsidR="000E1250" w:rsidRPr="00570DA4">
        <w:rPr>
          <w:rFonts w:asciiTheme="majorHAnsi" w:hAnsiTheme="majorHAnsi" w:cstheme="majorHAnsi"/>
        </w:rPr>
        <w:t>decision-making</w:t>
      </w:r>
      <w:r w:rsidRPr="00570DA4">
        <w:rPr>
          <w:rFonts w:asciiTheme="majorHAnsi" w:hAnsiTheme="majorHAnsi" w:cstheme="majorHAnsi"/>
        </w:rPr>
        <w:t>. Tools such as statistical process analysis provide a robust platform for continuous improvement, ensuring that companies can adapt to market changes and maintain high levels of competitiveness in the long term</w:t>
      </w:r>
      <w:r w:rsidRPr="00570DA4">
        <w:rPr>
          <w:rFonts w:asciiTheme="majorHAnsi" w:hAnsiTheme="majorHAnsi" w:cstheme="majorHAnsi"/>
          <w:vertAlign w:val="superscript"/>
        </w:rPr>
        <w:t>16</w:t>
      </w:r>
      <w:r w:rsidRPr="00570DA4">
        <w:rPr>
          <w:rFonts w:asciiTheme="majorHAnsi" w:hAnsiTheme="majorHAnsi" w:cstheme="majorHAnsi"/>
        </w:rPr>
        <w:t>.</w:t>
      </w:r>
    </w:p>
    <w:p w14:paraId="63A8E38C" w14:textId="6C551868" w:rsidR="003249F2" w:rsidRPr="00570DA4" w:rsidRDefault="003249F2" w:rsidP="00570DA4">
      <w:pPr>
        <w:pBdr>
          <w:top w:val="nil"/>
          <w:left w:val="nil"/>
          <w:bottom w:val="nil"/>
          <w:right w:val="nil"/>
          <w:between w:val="nil"/>
        </w:pBdr>
        <w:rPr>
          <w:rFonts w:asciiTheme="majorHAnsi" w:hAnsiTheme="majorHAnsi" w:cstheme="majorHAnsi"/>
        </w:rPr>
      </w:pPr>
    </w:p>
    <w:p w14:paraId="17963855" w14:textId="1BCF75F2" w:rsidR="009E23CE" w:rsidRPr="00570DA4" w:rsidRDefault="009E23CE"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 xml:space="preserve">The implementation of a semiautomated </w:t>
      </w:r>
      <w:proofErr w:type="spellStart"/>
      <w:r w:rsidRPr="00570DA4">
        <w:rPr>
          <w:rFonts w:asciiTheme="majorHAnsi" w:hAnsiTheme="majorHAnsi" w:cstheme="majorHAnsi"/>
        </w:rPr>
        <w:t>cobot</w:t>
      </w:r>
      <w:proofErr w:type="spellEnd"/>
      <w:r w:rsidRPr="00570DA4">
        <w:rPr>
          <w:rFonts w:asciiTheme="majorHAnsi" w:hAnsiTheme="majorHAnsi" w:cstheme="majorHAnsi"/>
        </w:rPr>
        <w:t xml:space="preserve"> and computer vision system on a scaled assembly line offers significant advantages over traditional quality control methods, both manual and fully automated. Unlike manual inspection, which is heavily dependent on the perception, experience, and physical condition factors of the operator that can lead to errors due to fatigue or prolonged working conditions</w:t>
      </w:r>
      <w:r w:rsidRPr="00570DA4">
        <w:rPr>
          <w:rFonts w:asciiTheme="majorHAnsi" w:hAnsiTheme="majorHAnsi" w:cstheme="majorHAnsi"/>
          <w:vertAlign w:val="superscript"/>
        </w:rPr>
        <w:t>17</w:t>
      </w:r>
      <w:r w:rsidRPr="00570DA4">
        <w:rPr>
          <w:rFonts w:asciiTheme="majorHAnsi" w:hAnsiTheme="majorHAnsi" w:cstheme="majorHAnsi"/>
        </w:rPr>
        <w:t>, this approach ensures a consistent, objective and precise evaluation by eliminating human variability</w:t>
      </w:r>
      <w:r w:rsidRPr="00570DA4">
        <w:rPr>
          <w:rFonts w:asciiTheme="majorHAnsi" w:hAnsiTheme="majorHAnsi" w:cstheme="majorHAnsi"/>
          <w:vertAlign w:val="superscript"/>
        </w:rPr>
        <w:t>18</w:t>
      </w:r>
      <w:r w:rsidRPr="00570DA4">
        <w:rPr>
          <w:rFonts w:asciiTheme="majorHAnsi" w:hAnsiTheme="majorHAnsi" w:cstheme="majorHAnsi"/>
        </w:rPr>
        <w:t>.</w:t>
      </w:r>
    </w:p>
    <w:p w14:paraId="5E49E219" w14:textId="77777777" w:rsidR="009E23CE" w:rsidRPr="00570DA4" w:rsidRDefault="009E23CE" w:rsidP="00570DA4">
      <w:pPr>
        <w:pBdr>
          <w:top w:val="nil"/>
          <w:left w:val="nil"/>
          <w:bottom w:val="nil"/>
          <w:right w:val="nil"/>
          <w:between w:val="nil"/>
        </w:pBdr>
        <w:rPr>
          <w:rFonts w:asciiTheme="majorHAnsi" w:hAnsiTheme="majorHAnsi" w:cstheme="majorHAnsi"/>
        </w:rPr>
      </w:pPr>
    </w:p>
    <w:p w14:paraId="7D754AAB" w14:textId="2C566104" w:rsidR="009E23CE" w:rsidRPr="00570DA4" w:rsidRDefault="003249F2"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 xml:space="preserve">Unlike fully automated robotic inspection systems, which are often rigid and expensive to adapt, </w:t>
      </w:r>
      <w:proofErr w:type="spellStart"/>
      <w:r w:rsidRPr="00570DA4">
        <w:rPr>
          <w:rFonts w:asciiTheme="majorHAnsi" w:hAnsiTheme="majorHAnsi" w:cstheme="majorHAnsi"/>
        </w:rPr>
        <w:t>cobots</w:t>
      </w:r>
      <w:proofErr w:type="spellEnd"/>
      <w:r w:rsidRPr="00570DA4">
        <w:rPr>
          <w:rFonts w:asciiTheme="majorHAnsi" w:hAnsiTheme="majorHAnsi" w:cstheme="majorHAnsi"/>
        </w:rPr>
        <w:t xml:space="preserve"> provide greater flexibility thanks to their learning-by-demonstration capabilities and ease of reprogramming</w:t>
      </w:r>
      <w:r w:rsidR="00B529FE" w:rsidRPr="00570DA4">
        <w:rPr>
          <w:rFonts w:asciiTheme="majorHAnsi" w:hAnsiTheme="majorHAnsi" w:cstheme="majorHAnsi"/>
          <w:vertAlign w:val="superscript"/>
        </w:rPr>
        <w:t>19</w:t>
      </w:r>
      <w:r w:rsidRPr="00570DA4">
        <w:rPr>
          <w:rFonts w:asciiTheme="majorHAnsi" w:hAnsiTheme="majorHAnsi" w:cstheme="majorHAnsi"/>
        </w:rPr>
        <w:t xml:space="preserve">, which is particularly useful in environments with high product variability. </w:t>
      </w:r>
      <w:r w:rsidR="009E23CE" w:rsidRPr="00570DA4">
        <w:rPr>
          <w:rFonts w:asciiTheme="majorHAnsi" w:hAnsiTheme="majorHAnsi" w:cstheme="majorHAnsi"/>
        </w:rPr>
        <w:t>Furthermore, by integrating computer vision, the system significantly improves visual inspection accuracy and enables the detection of defects that might go unnoticed in manual reviews</w:t>
      </w:r>
      <w:r w:rsidR="009E23CE" w:rsidRPr="00570DA4">
        <w:rPr>
          <w:rFonts w:asciiTheme="majorHAnsi" w:hAnsiTheme="majorHAnsi" w:cstheme="majorHAnsi"/>
          <w:vertAlign w:val="superscript"/>
        </w:rPr>
        <w:t>10</w:t>
      </w:r>
      <w:r w:rsidR="009E23CE" w:rsidRPr="00570DA4">
        <w:rPr>
          <w:rFonts w:asciiTheme="majorHAnsi" w:hAnsiTheme="majorHAnsi" w:cstheme="majorHAnsi"/>
        </w:rPr>
        <w:t xml:space="preserve">. Unlike isolated solutions, it combines perception and action, as the </w:t>
      </w:r>
      <w:proofErr w:type="spellStart"/>
      <w:r w:rsidR="009E23CE" w:rsidRPr="00570DA4">
        <w:rPr>
          <w:rFonts w:asciiTheme="majorHAnsi" w:hAnsiTheme="majorHAnsi" w:cstheme="majorHAnsi"/>
        </w:rPr>
        <w:t>cobot</w:t>
      </w:r>
      <w:proofErr w:type="spellEnd"/>
      <w:r w:rsidR="009E23CE" w:rsidRPr="00570DA4">
        <w:rPr>
          <w:rFonts w:asciiTheme="majorHAnsi" w:hAnsiTheme="majorHAnsi" w:cstheme="majorHAnsi"/>
        </w:rPr>
        <w:t xml:space="preserve"> responds in real time to detected deviations.</w:t>
      </w:r>
    </w:p>
    <w:p w14:paraId="4C4553B8" w14:textId="77777777" w:rsidR="003249F2" w:rsidRPr="00570DA4" w:rsidRDefault="003249F2" w:rsidP="00570DA4">
      <w:pPr>
        <w:pBdr>
          <w:top w:val="nil"/>
          <w:left w:val="nil"/>
          <w:bottom w:val="nil"/>
          <w:right w:val="nil"/>
          <w:between w:val="nil"/>
        </w:pBdr>
        <w:rPr>
          <w:rFonts w:asciiTheme="majorHAnsi" w:hAnsiTheme="majorHAnsi" w:cstheme="majorHAnsi"/>
        </w:rPr>
      </w:pPr>
    </w:p>
    <w:p w14:paraId="56B3AFE1" w14:textId="46142658" w:rsidR="003249F2" w:rsidRPr="00570DA4" w:rsidRDefault="003249F2"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Another key difference is the pedagogical and training approach offered by this scaled assembly line: beyond validating a technical process, it also helps train operators in digital and industrial skills, preparing workers to face the challenges of Industry 5.0</w:t>
      </w:r>
      <w:r w:rsidR="005C3E9D" w:rsidRPr="00570DA4">
        <w:rPr>
          <w:rFonts w:asciiTheme="majorHAnsi" w:hAnsiTheme="majorHAnsi" w:cstheme="majorHAnsi"/>
          <w:vertAlign w:val="superscript"/>
        </w:rPr>
        <w:t>20,21</w:t>
      </w:r>
      <w:r w:rsidR="005C3E9D" w:rsidRPr="00570DA4">
        <w:rPr>
          <w:rFonts w:asciiTheme="majorHAnsi" w:hAnsiTheme="majorHAnsi" w:cstheme="majorHAnsi"/>
        </w:rPr>
        <w:t>.</w:t>
      </w:r>
    </w:p>
    <w:p w14:paraId="17136FB2" w14:textId="1A729317" w:rsidR="009E23CE" w:rsidRPr="00570DA4" w:rsidRDefault="009E23CE" w:rsidP="00570DA4">
      <w:pPr>
        <w:pBdr>
          <w:top w:val="nil"/>
          <w:left w:val="nil"/>
          <w:bottom w:val="nil"/>
          <w:right w:val="nil"/>
          <w:between w:val="nil"/>
        </w:pBdr>
        <w:rPr>
          <w:rFonts w:asciiTheme="majorHAnsi" w:hAnsiTheme="majorHAnsi" w:cstheme="majorHAnsi"/>
        </w:rPr>
      </w:pPr>
    </w:p>
    <w:p w14:paraId="38819BE4" w14:textId="00DC1339" w:rsidR="009E23CE" w:rsidRPr="00570DA4" w:rsidRDefault="009E23CE"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This article explores the integration of an automated assembly process using a collaborative robot UR3</w:t>
      </w:r>
      <w:r w:rsidRPr="00570DA4">
        <w:rPr>
          <w:rFonts w:asciiTheme="majorHAnsi" w:hAnsiTheme="majorHAnsi" w:cstheme="majorHAnsi"/>
          <w:vertAlign w:val="superscript"/>
        </w:rPr>
        <w:t>22</w:t>
      </w:r>
      <w:r w:rsidRPr="00570DA4">
        <w:rPr>
          <w:rFonts w:asciiTheme="majorHAnsi" w:hAnsiTheme="majorHAnsi" w:cstheme="majorHAnsi"/>
        </w:rPr>
        <w:t>, together with a CV-X vision system</w:t>
      </w:r>
      <w:r w:rsidRPr="00570DA4">
        <w:rPr>
          <w:rFonts w:asciiTheme="majorHAnsi" w:hAnsiTheme="majorHAnsi" w:cstheme="majorHAnsi"/>
          <w:vertAlign w:val="superscript"/>
        </w:rPr>
        <w:t>23</w:t>
      </w:r>
      <w:r w:rsidRPr="00570DA4">
        <w:rPr>
          <w:rFonts w:asciiTheme="majorHAnsi" w:hAnsiTheme="majorHAnsi" w:cstheme="majorHAnsi"/>
        </w:rPr>
        <w:t xml:space="preserve">. The assembled product is a scale industrial model called </w:t>
      </w:r>
      <w:proofErr w:type="spellStart"/>
      <w:r w:rsidRPr="00570DA4">
        <w:rPr>
          <w:rFonts w:asciiTheme="majorHAnsi" w:hAnsiTheme="majorHAnsi" w:cstheme="majorHAnsi"/>
        </w:rPr>
        <w:t>KanbUAMito</w:t>
      </w:r>
      <w:proofErr w:type="spellEnd"/>
      <w:r w:rsidRPr="00570DA4">
        <w:rPr>
          <w:rFonts w:asciiTheme="majorHAnsi" w:hAnsiTheme="majorHAnsi" w:cstheme="majorHAnsi"/>
        </w:rPr>
        <w:t xml:space="preserve">, a “worm gear educational set” that represents a transmission system composed of a worm and a worm gear, also known as a speed reducer as shown in </w:t>
      </w:r>
      <w:r w:rsidRPr="00570DA4">
        <w:rPr>
          <w:rFonts w:asciiTheme="majorHAnsi" w:hAnsiTheme="majorHAnsi" w:cstheme="majorHAnsi"/>
          <w:b/>
          <w:bCs/>
        </w:rPr>
        <w:t>Figure 1.</w:t>
      </w:r>
      <w:r w:rsidRPr="00570DA4">
        <w:rPr>
          <w:rFonts w:asciiTheme="majorHAnsi" w:hAnsiTheme="majorHAnsi" w:cstheme="majorHAnsi"/>
        </w:rPr>
        <w:t xml:space="preserve"> This model features six different configurations, which are detailed in </w:t>
      </w:r>
      <w:r w:rsidRPr="00570DA4">
        <w:rPr>
          <w:rFonts w:asciiTheme="majorHAnsi" w:hAnsiTheme="majorHAnsi" w:cstheme="majorHAnsi"/>
          <w:b/>
          <w:bCs/>
        </w:rPr>
        <w:t>Table 1</w:t>
      </w:r>
      <w:r w:rsidRPr="00570DA4">
        <w:rPr>
          <w:rFonts w:asciiTheme="majorHAnsi" w:hAnsiTheme="majorHAnsi" w:cstheme="majorHAnsi"/>
          <w:b/>
        </w:rPr>
        <w:t>.</w:t>
      </w:r>
    </w:p>
    <w:p w14:paraId="5C2C2AF0" w14:textId="254ACE2B" w:rsidR="00C63E9E" w:rsidRPr="00570DA4" w:rsidRDefault="00C63E9E" w:rsidP="00570DA4">
      <w:pPr>
        <w:pBdr>
          <w:top w:val="nil"/>
          <w:left w:val="nil"/>
          <w:bottom w:val="nil"/>
          <w:right w:val="nil"/>
          <w:between w:val="nil"/>
        </w:pBdr>
        <w:rPr>
          <w:rFonts w:asciiTheme="majorHAnsi" w:hAnsiTheme="majorHAnsi" w:cstheme="majorHAnsi"/>
        </w:rPr>
      </w:pPr>
    </w:p>
    <w:p w14:paraId="41D40C7B" w14:textId="5CADED45" w:rsidR="00B24972" w:rsidRPr="00570DA4" w:rsidRDefault="00B24972"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1 </w:t>
      </w:r>
      <w:r w:rsidRPr="00570DA4">
        <w:rPr>
          <w:rFonts w:asciiTheme="majorHAnsi" w:hAnsiTheme="majorHAnsi" w:cstheme="majorHAnsi"/>
          <w:bCs/>
        </w:rPr>
        <w:t>here]</w:t>
      </w:r>
    </w:p>
    <w:p w14:paraId="17746063" w14:textId="77777777" w:rsidR="00B515A3" w:rsidRPr="00570DA4" w:rsidRDefault="00B515A3" w:rsidP="00570DA4">
      <w:pPr>
        <w:pBdr>
          <w:top w:val="nil"/>
          <w:left w:val="nil"/>
          <w:bottom w:val="nil"/>
          <w:right w:val="nil"/>
          <w:between w:val="nil"/>
        </w:pBdr>
        <w:rPr>
          <w:rFonts w:asciiTheme="majorHAnsi" w:hAnsiTheme="majorHAnsi" w:cstheme="majorHAnsi"/>
          <w:bCs/>
        </w:rPr>
      </w:pPr>
    </w:p>
    <w:p w14:paraId="409C7330" w14:textId="60334412" w:rsidR="00B24972" w:rsidRPr="00570DA4" w:rsidRDefault="00B24972"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Table 1 </w:t>
      </w:r>
      <w:r w:rsidRPr="00570DA4">
        <w:rPr>
          <w:rFonts w:asciiTheme="majorHAnsi" w:hAnsiTheme="majorHAnsi" w:cstheme="majorHAnsi"/>
          <w:bCs/>
        </w:rPr>
        <w:t>here]</w:t>
      </w:r>
    </w:p>
    <w:p w14:paraId="18BE767B" w14:textId="77777777" w:rsidR="00B24972" w:rsidRPr="00570DA4" w:rsidRDefault="00B24972" w:rsidP="00570DA4">
      <w:pPr>
        <w:pBdr>
          <w:top w:val="nil"/>
          <w:left w:val="nil"/>
          <w:bottom w:val="nil"/>
          <w:right w:val="nil"/>
          <w:between w:val="nil"/>
        </w:pBdr>
        <w:rPr>
          <w:rFonts w:asciiTheme="majorHAnsi" w:hAnsiTheme="majorHAnsi" w:cstheme="majorHAnsi"/>
        </w:rPr>
      </w:pPr>
    </w:p>
    <w:p w14:paraId="48BA6B0A" w14:textId="15DA22A4" w:rsidR="006E4797" w:rsidRPr="00570DA4" w:rsidRDefault="00501A90" w:rsidP="00570DA4">
      <w:pPr>
        <w:rPr>
          <w:rFonts w:asciiTheme="majorHAnsi" w:hAnsiTheme="majorHAnsi" w:cstheme="majorHAnsi"/>
        </w:rPr>
      </w:pPr>
      <w:r w:rsidRPr="00570DA4">
        <w:rPr>
          <w:rFonts w:asciiTheme="majorHAnsi" w:hAnsiTheme="majorHAnsi" w:cstheme="majorHAnsi"/>
        </w:rPr>
        <w:t xml:space="preserve">This study highlights the impact of this technological integration on improving operational efficiency, early defect detection, and product quality consistency. </w:t>
      </w:r>
      <w:r w:rsidR="009E23CE" w:rsidRPr="00570DA4">
        <w:rPr>
          <w:rFonts w:asciiTheme="majorHAnsi" w:hAnsiTheme="majorHAnsi" w:cstheme="majorHAnsi"/>
        </w:rPr>
        <w:t>In addition</w:t>
      </w:r>
      <w:r w:rsidRPr="00570DA4">
        <w:rPr>
          <w:rFonts w:asciiTheme="majorHAnsi" w:hAnsiTheme="majorHAnsi" w:cstheme="majorHAnsi"/>
        </w:rPr>
        <w:t xml:space="preserve">, it analyzes the strategic implications of its implementation within the </w:t>
      </w:r>
      <w:proofErr w:type="gramStart"/>
      <w:r w:rsidR="00532829" w:rsidRPr="00570DA4">
        <w:rPr>
          <w:rFonts w:asciiTheme="majorHAnsi" w:hAnsiTheme="majorHAnsi" w:cstheme="majorHAnsi"/>
        </w:rPr>
        <w:t>Industry</w:t>
      </w:r>
      <w:proofErr w:type="gramEnd"/>
      <w:r w:rsidRPr="00570DA4">
        <w:rPr>
          <w:rFonts w:asciiTheme="majorHAnsi" w:hAnsiTheme="majorHAnsi" w:cstheme="majorHAnsi"/>
        </w:rPr>
        <w:t xml:space="preserve"> 5.0 framework, emphasizing how collaboration between humans, collaborative robots, and intelligent systems can enhance the development of continuous improvement strategies focused on flexibility, customization, and sustainability of production processes.</w:t>
      </w:r>
    </w:p>
    <w:p w14:paraId="3F4AB1DA" w14:textId="77777777" w:rsidR="00501A90" w:rsidRPr="00570DA4" w:rsidRDefault="00501A90" w:rsidP="00570DA4">
      <w:pPr>
        <w:rPr>
          <w:rFonts w:asciiTheme="majorHAnsi" w:hAnsiTheme="majorHAnsi" w:cstheme="majorHAnsi"/>
          <w:b/>
        </w:rPr>
      </w:pPr>
    </w:p>
    <w:p w14:paraId="32A92E82" w14:textId="3E732AE5" w:rsidR="006E4797" w:rsidRPr="00570DA4" w:rsidRDefault="00551D82" w:rsidP="00570DA4">
      <w:pPr>
        <w:rPr>
          <w:rFonts w:asciiTheme="majorHAnsi" w:hAnsiTheme="majorHAnsi" w:cstheme="majorHAnsi"/>
        </w:rPr>
      </w:pPr>
      <w:r w:rsidRPr="00570DA4">
        <w:rPr>
          <w:rFonts w:asciiTheme="majorHAnsi" w:hAnsiTheme="majorHAnsi" w:cstheme="majorHAnsi"/>
          <w:b/>
        </w:rPr>
        <w:t>PROTOCOL:</w:t>
      </w:r>
      <w:r w:rsidRPr="00570DA4">
        <w:rPr>
          <w:rFonts w:asciiTheme="majorHAnsi" w:hAnsiTheme="majorHAnsi" w:cstheme="majorHAnsi"/>
        </w:rPr>
        <w:t xml:space="preserve"> </w:t>
      </w:r>
    </w:p>
    <w:p w14:paraId="3BAF484D" w14:textId="5C4C4F7B" w:rsidR="0059687E" w:rsidRPr="00D821AD" w:rsidRDefault="0059687E" w:rsidP="00570DA4">
      <w:pPr>
        <w:pBdr>
          <w:top w:val="nil"/>
          <w:left w:val="nil"/>
          <w:bottom w:val="nil"/>
          <w:right w:val="nil"/>
          <w:between w:val="nil"/>
        </w:pBdr>
        <w:rPr>
          <w:rFonts w:asciiTheme="majorHAnsi" w:hAnsiTheme="majorHAnsi" w:cstheme="majorHAnsi"/>
        </w:rPr>
      </w:pPr>
    </w:p>
    <w:p w14:paraId="769216DE" w14:textId="5F7B7A87" w:rsidR="0059687E" w:rsidRPr="00570DA4" w:rsidRDefault="0059687E"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rPr>
        <w:t xml:space="preserve">This document outlines the simulation protocol designed to semi-automatically replicate a scaled production process using a collaborative robotic arm. The process is monitored to verify whether the assembly has been completed correctly or contains errors. The protocol is structured into two main stages: </w:t>
      </w:r>
      <w:proofErr w:type="spellStart"/>
      <w:r w:rsidRPr="00570DA4">
        <w:rPr>
          <w:rFonts w:asciiTheme="majorHAnsi" w:hAnsiTheme="majorHAnsi" w:cstheme="majorHAnsi"/>
        </w:rPr>
        <w:t>i</w:t>
      </w:r>
      <w:proofErr w:type="spellEnd"/>
      <w:r w:rsidRPr="00570DA4">
        <w:rPr>
          <w:rFonts w:asciiTheme="majorHAnsi" w:hAnsiTheme="majorHAnsi" w:cstheme="majorHAnsi"/>
        </w:rPr>
        <w:t>) execution of the operations required to carry out the assembly with the support of the robotic arm (</w:t>
      </w:r>
      <w:r w:rsidR="00A7669B" w:rsidRPr="00570DA4">
        <w:rPr>
          <w:rFonts w:asciiTheme="majorHAnsi" w:hAnsiTheme="majorHAnsi" w:cstheme="majorHAnsi"/>
        </w:rPr>
        <w:t>S</w:t>
      </w:r>
      <w:r w:rsidR="00471A6D" w:rsidRPr="00570DA4">
        <w:rPr>
          <w:rFonts w:asciiTheme="majorHAnsi" w:hAnsiTheme="majorHAnsi" w:cstheme="majorHAnsi"/>
        </w:rPr>
        <w:t>ections</w:t>
      </w:r>
      <w:r w:rsidRPr="00570DA4">
        <w:rPr>
          <w:rFonts w:asciiTheme="majorHAnsi" w:hAnsiTheme="majorHAnsi" w:cstheme="majorHAnsi"/>
        </w:rPr>
        <w:t xml:space="preserve"> 1–3); ii) configuration of the computer vision system used to monitor and verify the assembled component (</w:t>
      </w:r>
      <w:r w:rsidR="00A7669B" w:rsidRPr="00570DA4">
        <w:rPr>
          <w:rFonts w:asciiTheme="majorHAnsi" w:hAnsiTheme="majorHAnsi" w:cstheme="majorHAnsi"/>
        </w:rPr>
        <w:t>S</w:t>
      </w:r>
      <w:r w:rsidR="00471A6D" w:rsidRPr="00570DA4">
        <w:rPr>
          <w:rFonts w:asciiTheme="majorHAnsi" w:hAnsiTheme="majorHAnsi" w:cstheme="majorHAnsi"/>
        </w:rPr>
        <w:t>ections</w:t>
      </w:r>
      <w:r w:rsidRPr="00570DA4">
        <w:rPr>
          <w:rFonts w:asciiTheme="majorHAnsi" w:hAnsiTheme="majorHAnsi" w:cstheme="majorHAnsi"/>
        </w:rPr>
        <w:t xml:space="preserve"> 4–8). </w:t>
      </w:r>
    </w:p>
    <w:p w14:paraId="4399021A" w14:textId="7D8C285E" w:rsidR="00BC282B" w:rsidRPr="00570DA4" w:rsidRDefault="00BC282B" w:rsidP="00570DA4">
      <w:pPr>
        <w:pBdr>
          <w:top w:val="nil"/>
          <w:left w:val="nil"/>
          <w:bottom w:val="nil"/>
          <w:right w:val="nil"/>
          <w:between w:val="nil"/>
        </w:pBdr>
        <w:rPr>
          <w:rFonts w:asciiTheme="majorHAnsi" w:hAnsiTheme="majorHAnsi" w:cstheme="majorHAnsi"/>
        </w:rPr>
      </w:pPr>
    </w:p>
    <w:p w14:paraId="4B0313D6" w14:textId="05C56290" w:rsidR="00665F3B" w:rsidRPr="00570DA4" w:rsidRDefault="00BF6A7B"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 xml:space="preserve">Initial </w:t>
      </w:r>
      <w:r w:rsidR="00471A6D" w:rsidRPr="00570DA4">
        <w:rPr>
          <w:rFonts w:asciiTheme="majorHAnsi" w:hAnsiTheme="majorHAnsi" w:cstheme="majorHAnsi"/>
          <w:b/>
          <w:bCs/>
          <w:sz w:val="24"/>
          <w:szCs w:val="24"/>
        </w:rPr>
        <w:t>a</w:t>
      </w:r>
      <w:r w:rsidRPr="00570DA4">
        <w:rPr>
          <w:rFonts w:asciiTheme="majorHAnsi" w:hAnsiTheme="majorHAnsi" w:cstheme="majorHAnsi"/>
          <w:b/>
          <w:bCs/>
          <w:sz w:val="24"/>
          <w:szCs w:val="24"/>
        </w:rPr>
        <w:t xml:space="preserve">ssembly </w:t>
      </w:r>
      <w:r w:rsidR="00471A6D" w:rsidRPr="00570DA4">
        <w:rPr>
          <w:rFonts w:asciiTheme="majorHAnsi" w:hAnsiTheme="majorHAnsi" w:cstheme="majorHAnsi"/>
          <w:b/>
          <w:bCs/>
          <w:sz w:val="24"/>
          <w:szCs w:val="24"/>
        </w:rPr>
        <w:t>c</w:t>
      </w:r>
      <w:r w:rsidRPr="00570DA4">
        <w:rPr>
          <w:rFonts w:asciiTheme="majorHAnsi" w:hAnsiTheme="majorHAnsi" w:cstheme="majorHAnsi"/>
          <w:b/>
          <w:bCs/>
          <w:sz w:val="24"/>
          <w:szCs w:val="24"/>
        </w:rPr>
        <w:t>ondition</w:t>
      </w:r>
    </w:p>
    <w:p w14:paraId="08BD78D3" w14:textId="01B17DA4" w:rsidR="0067300A" w:rsidRPr="00570DA4" w:rsidRDefault="0067300A" w:rsidP="00570DA4">
      <w:pPr>
        <w:rPr>
          <w:rFonts w:asciiTheme="majorHAnsi" w:hAnsiTheme="majorHAnsi" w:cstheme="majorHAnsi"/>
          <w:b/>
          <w:bCs/>
        </w:rPr>
      </w:pPr>
    </w:p>
    <w:p w14:paraId="4C4EF86F" w14:textId="6C463682" w:rsidR="00AB7135" w:rsidRPr="00570DA4" w:rsidRDefault="00532829" w:rsidP="00570DA4">
      <w:pPr>
        <w:pStyle w:val="Prrafodelista"/>
        <w:numPr>
          <w:ilvl w:val="1"/>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sz w:val="24"/>
          <w:szCs w:val="24"/>
        </w:rPr>
        <w:t xml:space="preserve">Activate the equipment required for the execution of the protocol, which </w:t>
      </w:r>
      <w:r w:rsidR="0059687E" w:rsidRPr="00570DA4">
        <w:rPr>
          <w:rFonts w:asciiTheme="majorHAnsi" w:hAnsiTheme="majorHAnsi" w:cstheme="majorHAnsi"/>
          <w:sz w:val="24"/>
          <w:szCs w:val="24"/>
        </w:rPr>
        <w:t>is</w:t>
      </w:r>
      <w:r w:rsidRPr="00570DA4">
        <w:rPr>
          <w:rFonts w:asciiTheme="majorHAnsi" w:hAnsiTheme="majorHAnsi" w:cstheme="majorHAnsi"/>
          <w:sz w:val="24"/>
          <w:szCs w:val="24"/>
        </w:rPr>
        <w:t xml:space="preserve"> detailed in </w:t>
      </w:r>
      <w:r w:rsidRPr="00570DA4">
        <w:rPr>
          <w:rFonts w:asciiTheme="majorHAnsi" w:hAnsiTheme="majorHAnsi" w:cstheme="majorHAnsi"/>
          <w:b/>
          <w:bCs/>
          <w:sz w:val="24"/>
          <w:szCs w:val="24"/>
        </w:rPr>
        <w:t xml:space="preserve">Table </w:t>
      </w:r>
      <w:r w:rsidR="0095057C" w:rsidRPr="00570DA4">
        <w:rPr>
          <w:rFonts w:asciiTheme="majorHAnsi" w:hAnsiTheme="majorHAnsi" w:cstheme="majorHAnsi"/>
          <w:b/>
          <w:bCs/>
          <w:sz w:val="24"/>
          <w:szCs w:val="24"/>
        </w:rPr>
        <w:t>of Materials</w:t>
      </w:r>
      <w:r w:rsidRPr="00570DA4">
        <w:rPr>
          <w:rFonts w:asciiTheme="majorHAnsi" w:hAnsiTheme="majorHAnsi" w:cstheme="majorHAnsi"/>
          <w:b/>
          <w:bCs/>
          <w:sz w:val="24"/>
          <w:szCs w:val="24"/>
        </w:rPr>
        <w:t>.</w:t>
      </w:r>
    </w:p>
    <w:p w14:paraId="109D4AF4" w14:textId="77777777" w:rsidR="00AB7135" w:rsidRPr="00570DA4" w:rsidRDefault="00AB7135" w:rsidP="00570DA4">
      <w:pPr>
        <w:rPr>
          <w:rFonts w:asciiTheme="majorHAnsi" w:hAnsiTheme="majorHAnsi" w:cstheme="majorHAnsi"/>
        </w:rPr>
      </w:pPr>
    </w:p>
    <w:p w14:paraId="6535AEBB" w14:textId="4F469EA0" w:rsidR="00AB7135" w:rsidRPr="00570DA4" w:rsidRDefault="00AB7135" w:rsidP="00570DA4">
      <w:pPr>
        <w:rPr>
          <w:rFonts w:asciiTheme="majorHAnsi" w:hAnsiTheme="majorHAnsi" w:cstheme="majorHAnsi"/>
        </w:rPr>
      </w:pPr>
      <w:r w:rsidRPr="00570DA4">
        <w:rPr>
          <w:rFonts w:asciiTheme="majorHAnsi" w:hAnsiTheme="majorHAnsi" w:cstheme="majorHAnsi"/>
        </w:rPr>
        <w:lastRenderedPageBreak/>
        <w:t>N</w:t>
      </w:r>
      <w:r w:rsidR="00AC04EE" w:rsidRPr="00570DA4">
        <w:rPr>
          <w:rFonts w:asciiTheme="majorHAnsi" w:hAnsiTheme="majorHAnsi" w:cstheme="majorHAnsi"/>
        </w:rPr>
        <w:t>OTE</w:t>
      </w:r>
      <w:r w:rsidRPr="00570DA4">
        <w:rPr>
          <w:rFonts w:asciiTheme="majorHAnsi" w:hAnsiTheme="majorHAnsi" w:cstheme="majorHAnsi"/>
        </w:rPr>
        <w:t>:</w:t>
      </w:r>
      <w:r w:rsidR="00925C6A" w:rsidRPr="00570DA4">
        <w:rPr>
          <w:rFonts w:asciiTheme="majorHAnsi" w:hAnsiTheme="majorHAnsi" w:cstheme="majorHAnsi"/>
        </w:rPr>
        <w:t xml:space="preserve"> The protocol is carried out on a distributed assembly line as shown in </w:t>
      </w:r>
      <w:r w:rsidR="00925C6A" w:rsidRPr="00570DA4">
        <w:rPr>
          <w:rFonts w:asciiTheme="majorHAnsi" w:hAnsiTheme="majorHAnsi" w:cstheme="majorHAnsi"/>
          <w:b/>
          <w:bCs/>
        </w:rPr>
        <w:t>Figure 2</w:t>
      </w:r>
      <w:r w:rsidR="00925C6A" w:rsidRPr="00570DA4">
        <w:rPr>
          <w:rFonts w:asciiTheme="majorHAnsi" w:hAnsiTheme="majorHAnsi" w:cstheme="majorHAnsi"/>
        </w:rPr>
        <w:t>.</w:t>
      </w:r>
      <w:r w:rsidRPr="00570DA4">
        <w:rPr>
          <w:rFonts w:asciiTheme="majorHAnsi" w:hAnsiTheme="majorHAnsi" w:cstheme="majorHAnsi"/>
        </w:rPr>
        <w:t xml:space="preserve"> </w:t>
      </w:r>
    </w:p>
    <w:p w14:paraId="577D2F8C" w14:textId="77777777" w:rsidR="00AB7135" w:rsidRPr="00570DA4" w:rsidRDefault="00AB7135" w:rsidP="00570DA4">
      <w:pPr>
        <w:pStyle w:val="Prrafodelista"/>
        <w:spacing w:after="0" w:line="240" w:lineRule="auto"/>
        <w:ind w:left="0"/>
        <w:jc w:val="both"/>
        <w:rPr>
          <w:rFonts w:asciiTheme="majorHAnsi" w:hAnsiTheme="majorHAnsi" w:cstheme="majorHAnsi"/>
          <w:sz w:val="24"/>
          <w:szCs w:val="24"/>
        </w:rPr>
      </w:pPr>
    </w:p>
    <w:p w14:paraId="757D7316" w14:textId="7895F21C" w:rsidR="00AB7135" w:rsidRPr="00570DA4" w:rsidRDefault="00AB7135" w:rsidP="00570DA4">
      <w:pPr>
        <w:pStyle w:val="Prrafodelista"/>
        <w:spacing w:after="0" w:line="240" w:lineRule="auto"/>
        <w:ind w:left="0"/>
        <w:jc w:val="both"/>
        <w:rPr>
          <w:rFonts w:asciiTheme="majorHAnsi" w:hAnsiTheme="majorHAnsi" w:cstheme="majorHAnsi"/>
          <w:sz w:val="24"/>
          <w:szCs w:val="24"/>
          <w:lang w:val="es-MX"/>
        </w:rPr>
      </w:pPr>
      <w:r w:rsidRPr="00570DA4">
        <w:rPr>
          <w:rFonts w:asciiTheme="majorHAnsi" w:hAnsiTheme="majorHAnsi" w:cstheme="majorHAnsi"/>
          <w:sz w:val="24"/>
          <w:szCs w:val="24"/>
          <w:lang w:val="es-MX"/>
        </w:rPr>
        <w:t xml:space="preserve">[Place </w:t>
      </w:r>
      <w:r w:rsidRPr="00570DA4">
        <w:rPr>
          <w:rFonts w:asciiTheme="majorHAnsi" w:eastAsia="Calibri" w:hAnsiTheme="majorHAnsi" w:cstheme="majorHAnsi"/>
          <w:b/>
          <w:sz w:val="24"/>
          <w:szCs w:val="24"/>
        </w:rPr>
        <w:t>Figure 2</w:t>
      </w:r>
      <w:r w:rsidRPr="00570DA4">
        <w:rPr>
          <w:rFonts w:asciiTheme="majorHAnsi" w:hAnsiTheme="majorHAnsi" w:cstheme="majorHAnsi"/>
          <w:sz w:val="24"/>
          <w:szCs w:val="24"/>
          <w:lang w:val="es-MX"/>
        </w:rPr>
        <w:t xml:space="preserve"> </w:t>
      </w:r>
      <w:proofErr w:type="spellStart"/>
      <w:r w:rsidRPr="00570DA4">
        <w:rPr>
          <w:rFonts w:asciiTheme="majorHAnsi" w:hAnsiTheme="majorHAnsi" w:cstheme="majorHAnsi"/>
          <w:sz w:val="24"/>
          <w:szCs w:val="24"/>
          <w:lang w:val="es-MX"/>
        </w:rPr>
        <w:t>here</w:t>
      </w:r>
      <w:proofErr w:type="spellEnd"/>
      <w:r w:rsidRPr="00570DA4">
        <w:rPr>
          <w:rFonts w:asciiTheme="majorHAnsi" w:hAnsiTheme="majorHAnsi" w:cstheme="majorHAnsi"/>
          <w:sz w:val="24"/>
          <w:szCs w:val="24"/>
          <w:lang w:val="es-MX"/>
        </w:rPr>
        <w:t>]</w:t>
      </w:r>
    </w:p>
    <w:p w14:paraId="4975F703" w14:textId="77777777" w:rsidR="00AB7135" w:rsidRPr="00570DA4" w:rsidRDefault="00AB7135" w:rsidP="00570DA4">
      <w:pPr>
        <w:pStyle w:val="Prrafodelista"/>
        <w:spacing w:after="0" w:line="240" w:lineRule="auto"/>
        <w:ind w:left="0"/>
        <w:jc w:val="both"/>
        <w:rPr>
          <w:rFonts w:asciiTheme="majorHAnsi" w:hAnsiTheme="majorHAnsi" w:cstheme="majorHAnsi"/>
          <w:sz w:val="24"/>
          <w:szCs w:val="24"/>
          <w:lang w:val="es-MX"/>
        </w:rPr>
      </w:pPr>
    </w:p>
    <w:p w14:paraId="112D9D53" w14:textId="2EB33DFF" w:rsidR="00B24972" w:rsidRPr="00D821AD" w:rsidRDefault="00925C6A" w:rsidP="00570DA4">
      <w:pPr>
        <w:pStyle w:val="Prrafodelista"/>
        <w:numPr>
          <w:ilvl w:val="1"/>
          <w:numId w:val="24"/>
        </w:numPr>
        <w:spacing w:after="0" w:line="240" w:lineRule="auto"/>
        <w:ind w:left="0" w:firstLine="0"/>
        <w:jc w:val="both"/>
        <w:rPr>
          <w:rFonts w:asciiTheme="majorHAnsi" w:hAnsiTheme="majorHAnsi" w:cstheme="majorHAnsi"/>
          <w:sz w:val="24"/>
          <w:szCs w:val="24"/>
          <w:highlight w:val="yellow"/>
        </w:rPr>
      </w:pPr>
      <w:r w:rsidRPr="00D821AD">
        <w:rPr>
          <w:rFonts w:asciiTheme="majorHAnsi" w:hAnsiTheme="majorHAnsi" w:cstheme="majorHAnsi"/>
          <w:sz w:val="24"/>
          <w:szCs w:val="24"/>
          <w:highlight w:val="yellow"/>
        </w:rPr>
        <w:t xml:space="preserve">Organize the necessary parts for assembly on the replenishment tray, following the layout shown in </w:t>
      </w:r>
      <w:r w:rsidRPr="00D821AD">
        <w:rPr>
          <w:rFonts w:asciiTheme="majorHAnsi" w:hAnsiTheme="majorHAnsi" w:cstheme="majorHAnsi"/>
          <w:b/>
          <w:bCs/>
          <w:sz w:val="24"/>
          <w:szCs w:val="24"/>
          <w:highlight w:val="yellow"/>
        </w:rPr>
        <w:t>Figure 3</w:t>
      </w:r>
      <w:r w:rsidR="00B24972" w:rsidRPr="00D821AD">
        <w:rPr>
          <w:rFonts w:asciiTheme="majorHAnsi" w:hAnsiTheme="majorHAnsi" w:cstheme="majorHAnsi"/>
          <w:sz w:val="24"/>
          <w:szCs w:val="24"/>
          <w:highlight w:val="yellow"/>
        </w:rPr>
        <w:t xml:space="preserve">. </w:t>
      </w:r>
    </w:p>
    <w:p w14:paraId="0B30D17B" w14:textId="4B5BA28E" w:rsidR="0067300A" w:rsidRPr="00570DA4" w:rsidRDefault="0067300A" w:rsidP="00570DA4">
      <w:pPr>
        <w:pBdr>
          <w:top w:val="nil"/>
          <w:left w:val="nil"/>
          <w:bottom w:val="nil"/>
          <w:right w:val="nil"/>
          <w:between w:val="nil"/>
        </w:pBdr>
        <w:rPr>
          <w:rFonts w:asciiTheme="majorHAnsi" w:hAnsiTheme="majorHAnsi" w:cstheme="majorHAnsi"/>
        </w:rPr>
      </w:pPr>
    </w:p>
    <w:p w14:paraId="1577F6EF" w14:textId="4C9952A8" w:rsidR="00AB7135" w:rsidRPr="00570DA4" w:rsidRDefault="00AB7135"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3 </w:t>
      </w:r>
      <w:r w:rsidRPr="00570DA4">
        <w:rPr>
          <w:rFonts w:asciiTheme="majorHAnsi" w:hAnsiTheme="majorHAnsi" w:cstheme="majorHAnsi"/>
          <w:bCs/>
        </w:rPr>
        <w:t>here]</w:t>
      </w:r>
    </w:p>
    <w:p w14:paraId="3104C662" w14:textId="5D88947B" w:rsidR="00AB7135" w:rsidRPr="00570DA4" w:rsidRDefault="00AB7135" w:rsidP="00570DA4">
      <w:pPr>
        <w:pStyle w:val="Prrafodelista"/>
        <w:pBdr>
          <w:top w:val="nil"/>
          <w:left w:val="nil"/>
          <w:bottom w:val="nil"/>
          <w:right w:val="nil"/>
          <w:between w:val="nil"/>
        </w:pBdr>
        <w:spacing w:after="0" w:line="240" w:lineRule="auto"/>
        <w:ind w:left="0"/>
        <w:jc w:val="both"/>
        <w:rPr>
          <w:rFonts w:asciiTheme="majorHAnsi" w:hAnsiTheme="majorHAnsi" w:cstheme="majorHAnsi"/>
          <w:sz w:val="24"/>
          <w:szCs w:val="24"/>
        </w:rPr>
      </w:pPr>
    </w:p>
    <w:p w14:paraId="52FF9D47" w14:textId="32BD84E3" w:rsidR="004C725D" w:rsidRPr="00570DA4" w:rsidRDefault="00925C6A"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 xml:space="preserve">Programming and </w:t>
      </w:r>
      <w:r w:rsidR="00DA03AB" w:rsidRPr="00570DA4">
        <w:rPr>
          <w:rFonts w:asciiTheme="majorHAnsi" w:hAnsiTheme="majorHAnsi" w:cstheme="majorHAnsi"/>
          <w:b/>
          <w:bCs/>
          <w:sz w:val="24"/>
          <w:szCs w:val="24"/>
        </w:rPr>
        <w:t>o</w:t>
      </w:r>
      <w:r w:rsidRPr="00570DA4">
        <w:rPr>
          <w:rFonts w:asciiTheme="majorHAnsi" w:hAnsiTheme="majorHAnsi" w:cstheme="majorHAnsi"/>
          <w:b/>
          <w:bCs/>
          <w:sz w:val="24"/>
          <w:szCs w:val="24"/>
        </w:rPr>
        <w:t xml:space="preserve">peration of the </w:t>
      </w:r>
      <w:r w:rsidR="00DA03AB" w:rsidRPr="00570DA4">
        <w:rPr>
          <w:rFonts w:asciiTheme="majorHAnsi" w:hAnsiTheme="majorHAnsi" w:cstheme="majorHAnsi"/>
          <w:b/>
          <w:bCs/>
          <w:sz w:val="24"/>
          <w:szCs w:val="24"/>
        </w:rPr>
        <w:t>c</w:t>
      </w:r>
      <w:r w:rsidRPr="00570DA4">
        <w:rPr>
          <w:rFonts w:asciiTheme="majorHAnsi" w:hAnsiTheme="majorHAnsi" w:cstheme="majorHAnsi"/>
          <w:b/>
          <w:bCs/>
          <w:sz w:val="24"/>
          <w:szCs w:val="24"/>
        </w:rPr>
        <w:t xml:space="preserve">ollaborative </w:t>
      </w:r>
      <w:r w:rsidR="00DA03AB" w:rsidRPr="00570DA4">
        <w:rPr>
          <w:rFonts w:asciiTheme="majorHAnsi" w:hAnsiTheme="majorHAnsi" w:cstheme="majorHAnsi"/>
          <w:b/>
          <w:bCs/>
          <w:sz w:val="24"/>
          <w:szCs w:val="24"/>
        </w:rPr>
        <w:t>r</w:t>
      </w:r>
      <w:r w:rsidRPr="00570DA4">
        <w:rPr>
          <w:rFonts w:asciiTheme="majorHAnsi" w:hAnsiTheme="majorHAnsi" w:cstheme="majorHAnsi"/>
          <w:b/>
          <w:bCs/>
          <w:sz w:val="24"/>
          <w:szCs w:val="24"/>
        </w:rPr>
        <w:t>obot</w:t>
      </w:r>
    </w:p>
    <w:p w14:paraId="102F4F21" w14:textId="77777777" w:rsidR="00925C6A" w:rsidRPr="00570DA4" w:rsidRDefault="00925C6A" w:rsidP="00570DA4">
      <w:pPr>
        <w:pStyle w:val="Prrafodelista"/>
        <w:spacing w:after="0" w:line="240" w:lineRule="auto"/>
        <w:ind w:left="0"/>
        <w:jc w:val="both"/>
        <w:rPr>
          <w:rFonts w:asciiTheme="majorHAnsi" w:hAnsiTheme="majorHAnsi" w:cstheme="majorHAnsi"/>
          <w:b/>
          <w:bCs/>
          <w:sz w:val="24"/>
          <w:szCs w:val="24"/>
        </w:rPr>
      </w:pPr>
    </w:p>
    <w:p w14:paraId="434FBF78" w14:textId="1C7148B7" w:rsidR="004C725D" w:rsidRPr="00570DA4" w:rsidRDefault="00925C6A" w:rsidP="00570DA4">
      <w:pPr>
        <w:pStyle w:val="Prrafodelista"/>
        <w:numPr>
          <w:ilvl w:val="1"/>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sz w:val="24"/>
          <w:szCs w:val="24"/>
        </w:rPr>
        <w:t xml:space="preserve">Programming of </w:t>
      </w:r>
      <w:r w:rsidR="0059687E" w:rsidRPr="00570DA4">
        <w:rPr>
          <w:rFonts w:asciiTheme="majorHAnsi" w:hAnsiTheme="majorHAnsi" w:cstheme="majorHAnsi"/>
          <w:sz w:val="24"/>
          <w:szCs w:val="24"/>
        </w:rPr>
        <w:t xml:space="preserve">a </w:t>
      </w:r>
      <w:r w:rsidR="00DA03AB" w:rsidRPr="00570DA4">
        <w:rPr>
          <w:rFonts w:asciiTheme="majorHAnsi" w:hAnsiTheme="majorHAnsi" w:cstheme="majorHAnsi"/>
          <w:sz w:val="24"/>
          <w:szCs w:val="24"/>
        </w:rPr>
        <w:t>c</w:t>
      </w:r>
      <w:r w:rsidRPr="00570DA4">
        <w:rPr>
          <w:rFonts w:asciiTheme="majorHAnsi" w:hAnsiTheme="majorHAnsi" w:cstheme="majorHAnsi"/>
          <w:sz w:val="24"/>
          <w:szCs w:val="24"/>
        </w:rPr>
        <w:t xml:space="preserve">ollaborative </w:t>
      </w:r>
      <w:r w:rsidR="00DA03AB" w:rsidRPr="00570DA4">
        <w:rPr>
          <w:rFonts w:asciiTheme="majorHAnsi" w:hAnsiTheme="majorHAnsi" w:cstheme="majorHAnsi"/>
          <w:sz w:val="24"/>
          <w:szCs w:val="24"/>
        </w:rPr>
        <w:t>r</w:t>
      </w:r>
      <w:r w:rsidRPr="00570DA4">
        <w:rPr>
          <w:rFonts w:asciiTheme="majorHAnsi" w:hAnsiTheme="majorHAnsi" w:cstheme="majorHAnsi"/>
          <w:sz w:val="24"/>
          <w:szCs w:val="24"/>
        </w:rPr>
        <w:t>obot</w:t>
      </w:r>
    </w:p>
    <w:p w14:paraId="404D97F5" w14:textId="77777777" w:rsidR="00AB7135" w:rsidRPr="00570DA4" w:rsidRDefault="00AB7135" w:rsidP="00570DA4">
      <w:pPr>
        <w:pStyle w:val="Prrafodelista"/>
        <w:spacing w:after="0" w:line="240" w:lineRule="auto"/>
        <w:ind w:left="0"/>
        <w:jc w:val="both"/>
        <w:rPr>
          <w:rFonts w:asciiTheme="majorHAnsi" w:hAnsiTheme="majorHAnsi" w:cstheme="majorHAnsi"/>
          <w:b/>
          <w:bCs/>
          <w:sz w:val="24"/>
          <w:szCs w:val="24"/>
        </w:rPr>
      </w:pPr>
    </w:p>
    <w:p w14:paraId="34336E8B" w14:textId="47B7A8A0" w:rsidR="004C725D" w:rsidRPr="00570DA4" w:rsidRDefault="00925C6A"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Position the robotic arm at its initial location. Use the following coordinates:</w:t>
      </w:r>
      <w:r w:rsidR="00A10A1C" w:rsidRPr="00570DA4">
        <w:rPr>
          <w:rFonts w:asciiTheme="majorHAnsi" w:hAnsiTheme="majorHAnsi" w:cstheme="majorHAnsi"/>
          <w:sz w:val="24"/>
          <w:szCs w:val="24"/>
        </w:rPr>
        <w:t xml:space="preserve"> </w:t>
      </w:r>
      <w:r w:rsidR="00A10A1C" w:rsidRPr="00570DA4">
        <w:rPr>
          <w:rFonts w:asciiTheme="majorHAnsi" w:hAnsiTheme="majorHAnsi" w:cstheme="majorHAnsi"/>
          <w:b/>
          <w:bCs/>
          <w:sz w:val="24"/>
          <w:szCs w:val="24"/>
        </w:rPr>
        <w:t>X</w:t>
      </w:r>
      <w:r w:rsidR="00BF66BD" w:rsidRPr="00570DA4">
        <w:rPr>
          <w:rFonts w:asciiTheme="majorHAnsi" w:hAnsiTheme="majorHAnsi" w:cstheme="majorHAnsi"/>
          <w:b/>
          <w:bCs/>
          <w:sz w:val="24"/>
          <w:szCs w:val="24"/>
        </w:rPr>
        <w:t xml:space="preserve"> </w:t>
      </w:r>
      <w:r w:rsidR="00A10A1C" w:rsidRPr="00570DA4">
        <w:rPr>
          <w:rFonts w:asciiTheme="majorHAnsi" w:hAnsiTheme="majorHAnsi" w:cstheme="majorHAnsi"/>
          <w:b/>
          <w:bCs/>
          <w:sz w:val="24"/>
          <w:szCs w:val="24"/>
        </w:rPr>
        <w:t>= 465.84 mm</w:t>
      </w:r>
      <w:r w:rsidRPr="00570DA4">
        <w:rPr>
          <w:rFonts w:asciiTheme="majorHAnsi" w:hAnsiTheme="majorHAnsi" w:cstheme="majorHAnsi"/>
          <w:b/>
          <w:bCs/>
          <w:sz w:val="24"/>
          <w:szCs w:val="24"/>
        </w:rPr>
        <w:t xml:space="preserve">, </w:t>
      </w:r>
      <w:r w:rsidR="00A10A1C" w:rsidRPr="00570DA4">
        <w:rPr>
          <w:rFonts w:asciiTheme="majorHAnsi" w:hAnsiTheme="majorHAnsi" w:cstheme="majorHAnsi"/>
          <w:b/>
          <w:bCs/>
          <w:sz w:val="24"/>
          <w:szCs w:val="24"/>
        </w:rPr>
        <w:t>Y</w:t>
      </w:r>
      <w:r w:rsidR="00BF66BD" w:rsidRPr="00570DA4">
        <w:rPr>
          <w:rFonts w:asciiTheme="majorHAnsi" w:hAnsiTheme="majorHAnsi" w:cstheme="majorHAnsi"/>
          <w:b/>
          <w:bCs/>
          <w:sz w:val="24"/>
          <w:szCs w:val="24"/>
        </w:rPr>
        <w:t xml:space="preserve"> </w:t>
      </w:r>
      <w:r w:rsidRPr="00570DA4">
        <w:rPr>
          <w:rFonts w:asciiTheme="majorHAnsi" w:hAnsiTheme="majorHAnsi" w:cstheme="majorHAnsi"/>
          <w:b/>
          <w:bCs/>
          <w:sz w:val="24"/>
          <w:szCs w:val="24"/>
        </w:rPr>
        <w:t xml:space="preserve">= </w:t>
      </w:r>
      <w:r w:rsidR="00A10A1C" w:rsidRPr="00570DA4">
        <w:rPr>
          <w:rFonts w:asciiTheme="majorHAnsi" w:hAnsiTheme="majorHAnsi" w:cstheme="majorHAnsi"/>
          <w:b/>
          <w:bCs/>
          <w:sz w:val="24"/>
          <w:szCs w:val="24"/>
        </w:rPr>
        <w:t>71.87 mm</w:t>
      </w:r>
      <w:r w:rsidR="00BF66BD" w:rsidRPr="00570DA4">
        <w:rPr>
          <w:rFonts w:asciiTheme="majorHAnsi" w:hAnsiTheme="majorHAnsi" w:cstheme="majorHAnsi"/>
          <w:sz w:val="24"/>
          <w:szCs w:val="24"/>
        </w:rPr>
        <w:t>,</w:t>
      </w:r>
      <w:r w:rsidR="00A10A1C" w:rsidRPr="00570DA4">
        <w:rPr>
          <w:rFonts w:asciiTheme="majorHAnsi" w:hAnsiTheme="majorHAnsi" w:cstheme="majorHAnsi"/>
          <w:sz w:val="24"/>
          <w:szCs w:val="24"/>
        </w:rPr>
        <w:t xml:space="preserve"> and</w:t>
      </w:r>
      <w:r w:rsidR="00A10A1C" w:rsidRPr="00570DA4">
        <w:rPr>
          <w:rFonts w:asciiTheme="majorHAnsi" w:hAnsiTheme="majorHAnsi" w:cstheme="majorHAnsi"/>
          <w:b/>
          <w:bCs/>
          <w:sz w:val="24"/>
          <w:szCs w:val="24"/>
        </w:rPr>
        <w:t xml:space="preserve"> Z</w:t>
      </w:r>
      <w:r w:rsidR="00BF66BD" w:rsidRPr="00570DA4">
        <w:rPr>
          <w:rFonts w:asciiTheme="majorHAnsi" w:hAnsiTheme="majorHAnsi" w:cstheme="majorHAnsi"/>
          <w:b/>
          <w:bCs/>
          <w:sz w:val="24"/>
          <w:szCs w:val="24"/>
        </w:rPr>
        <w:t xml:space="preserve"> </w:t>
      </w:r>
      <w:r w:rsidRPr="00570DA4">
        <w:rPr>
          <w:rFonts w:asciiTheme="majorHAnsi" w:hAnsiTheme="majorHAnsi" w:cstheme="majorHAnsi"/>
          <w:b/>
          <w:bCs/>
          <w:sz w:val="24"/>
          <w:szCs w:val="24"/>
        </w:rPr>
        <w:t>=</w:t>
      </w:r>
      <w:r w:rsidR="00A10A1C" w:rsidRPr="00570DA4">
        <w:rPr>
          <w:rFonts w:asciiTheme="majorHAnsi" w:hAnsiTheme="majorHAnsi" w:cstheme="majorHAnsi"/>
          <w:b/>
          <w:bCs/>
          <w:sz w:val="24"/>
          <w:szCs w:val="24"/>
        </w:rPr>
        <w:t>-308.31 mm</w:t>
      </w:r>
      <w:r w:rsidRPr="00570DA4">
        <w:rPr>
          <w:rFonts w:asciiTheme="majorHAnsi" w:hAnsiTheme="majorHAnsi" w:cstheme="majorHAnsi"/>
          <w:sz w:val="24"/>
          <w:szCs w:val="24"/>
        </w:rPr>
        <w:t>.</w:t>
      </w:r>
    </w:p>
    <w:p w14:paraId="591E363A" w14:textId="77777777" w:rsidR="00925C6A" w:rsidRPr="00570DA4" w:rsidRDefault="00925C6A" w:rsidP="00570DA4">
      <w:pPr>
        <w:rPr>
          <w:rFonts w:asciiTheme="majorHAnsi" w:hAnsiTheme="majorHAnsi" w:cstheme="majorHAnsi"/>
          <w:highlight w:val="yellow"/>
        </w:rPr>
      </w:pPr>
    </w:p>
    <w:p w14:paraId="560B7DD3" w14:textId="096DC985" w:rsidR="00BF4197" w:rsidRPr="00D821AD" w:rsidRDefault="00925C6A"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D821AD">
        <w:rPr>
          <w:rFonts w:asciiTheme="majorHAnsi" w:hAnsiTheme="majorHAnsi" w:cstheme="majorHAnsi"/>
          <w:sz w:val="24"/>
          <w:szCs w:val="24"/>
          <w:highlight w:val="yellow"/>
        </w:rPr>
        <w:t xml:space="preserve">Enter the programming sequence according to the tree diagram shown in </w:t>
      </w:r>
      <w:r w:rsidRPr="00D821AD">
        <w:rPr>
          <w:rFonts w:asciiTheme="majorHAnsi" w:hAnsiTheme="majorHAnsi" w:cstheme="majorHAnsi"/>
          <w:b/>
          <w:bCs/>
          <w:sz w:val="24"/>
          <w:szCs w:val="24"/>
          <w:highlight w:val="yellow"/>
        </w:rPr>
        <w:t>Figure 4</w:t>
      </w:r>
      <w:r w:rsidRPr="00D821AD">
        <w:rPr>
          <w:rFonts w:asciiTheme="majorHAnsi" w:hAnsiTheme="majorHAnsi" w:cstheme="majorHAnsi"/>
          <w:sz w:val="24"/>
          <w:szCs w:val="24"/>
          <w:highlight w:val="yellow"/>
        </w:rPr>
        <w:t>.</w:t>
      </w:r>
    </w:p>
    <w:p w14:paraId="61F0C56F" w14:textId="77777777" w:rsidR="00BF4197" w:rsidRPr="00570DA4" w:rsidRDefault="00BF4197" w:rsidP="00570DA4">
      <w:pPr>
        <w:rPr>
          <w:rFonts w:asciiTheme="majorHAnsi" w:hAnsiTheme="majorHAnsi" w:cstheme="majorHAnsi"/>
        </w:rPr>
      </w:pPr>
    </w:p>
    <w:p w14:paraId="168D2C61" w14:textId="2F2302D5" w:rsidR="00BF4197" w:rsidRPr="00570DA4" w:rsidRDefault="00BF4197"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4 </w:t>
      </w:r>
      <w:r w:rsidRPr="00570DA4">
        <w:rPr>
          <w:rFonts w:asciiTheme="majorHAnsi" w:hAnsiTheme="majorHAnsi" w:cstheme="majorHAnsi"/>
          <w:bCs/>
        </w:rPr>
        <w:t>here]</w:t>
      </w:r>
    </w:p>
    <w:p w14:paraId="159CEAB9" w14:textId="6E395875" w:rsidR="00BF4197" w:rsidRPr="00570DA4" w:rsidRDefault="00BF4197" w:rsidP="00570DA4">
      <w:pPr>
        <w:rPr>
          <w:rFonts w:asciiTheme="majorHAnsi" w:hAnsiTheme="majorHAnsi" w:cstheme="majorHAnsi"/>
          <w:b/>
          <w:bCs/>
          <w:lang w:val="es-MX"/>
        </w:rPr>
      </w:pPr>
    </w:p>
    <w:p w14:paraId="7E615AF8" w14:textId="25EC8F80" w:rsidR="00FC628D" w:rsidRPr="00570DA4" w:rsidRDefault="00925C6A" w:rsidP="00570DA4">
      <w:pPr>
        <w:pStyle w:val="Prrafodelista"/>
        <w:numPr>
          <w:ilvl w:val="1"/>
          <w:numId w:val="24"/>
        </w:numPr>
        <w:spacing w:after="0" w:line="240" w:lineRule="auto"/>
        <w:ind w:left="0" w:firstLine="0"/>
        <w:jc w:val="both"/>
        <w:rPr>
          <w:rFonts w:asciiTheme="majorHAnsi" w:hAnsiTheme="majorHAnsi" w:cstheme="majorHAnsi"/>
          <w:sz w:val="24"/>
          <w:szCs w:val="24"/>
          <w:lang w:val="es-MX"/>
        </w:rPr>
      </w:pPr>
      <w:proofErr w:type="spellStart"/>
      <w:r w:rsidRPr="00570DA4">
        <w:rPr>
          <w:rFonts w:asciiTheme="majorHAnsi" w:hAnsiTheme="majorHAnsi" w:cstheme="majorHAnsi"/>
          <w:sz w:val="24"/>
          <w:szCs w:val="24"/>
          <w:lang w:val="es-MX"/>
        </w:rPr>
        <w:t>Automatic</w:t>
      </w:r>
      <w:proofErr w:type="spellEnd"/>
      <w:r w:rsidRPr="00570DA4">
        <w:rPr>
          <w:rFonts w:asciiTheme="majorHAnsi" w:hAnsiTheme="majorHAnsi" w:cstheme="majorHAnsi"/>
          <w:sz w:val="24"/>
          <w:szCs w:val="24"/>
          <w:lang w:val="es-MX"/>
        </w:rPr>
        <w:t xml:space="preserve"> </w:t>
      </w:r>
      <w:proofErr w:type="spellStart"/>
      <w:r w:rsidR="00DA03AB" w:rsidRPr="00570DA4">
        <w:rPr>
          <w:rFonts w:asciiTheme="majorHAnsi" w:hAnsiTheme="majorHAnsi" w:cstheme="majorHAnsi"/>
          <w:sz w:val="24"/>
          <w:szCs w:val="24"/>
          <w:lang w:val="es-MX"/>
        </w:rPr>
        <w:t>a</w:t>
      </w:r>
      <w:r w:rsidRPr="00570DA4">
        <w:rPr>
          <w:rFonts w:asciiTheme="majorHAnsi" w:hAnsiTheme="majorHAnsi" w:cstheme="majorHAnsi"/>
          <w:sz w:val="24"/>
          <w:szCs w:val="24"/>
          <w:lang w:val="es-MX"/>
        </w:rPr>
        <w:t>ssembly</w:t>
      </w:r>
      <w:proofErr w:type="spellEnd"/>
    </w:p>
    <w:p w14:paraId="7B3E69B6" w14:textId="77777777" w:rsidR="004C725D" w:rsidRPr="00570DA4" w:rsidRDefault="004C725D" w:rsidP="00570DA4">
      <w:pPr>
        <w:pStyle w:val="Prrafodelista"/>
        <w:spacing w:after="0" w:line="240" w:lineRule="auto"/>
        <w:ind w:left="0"/>
        <w:jc w:val="both"/>
        <w:rPr>
          <w:rFonts w:asciiTheme="majorHAnsi" w:hAnsiTheme="majorHAnsi" w:cstheme="majorHAnsi"/>
          <w:sz w:val="24"/>
          <w:szCs w:val="24"/>
          <w:lang w:val="es-MX"/>
        </w:rPr>
      </w:pPr>
    </w:p>
    <w:p w14:paraId="05A22A48" w14:textId="4EB8A9C7" w:rsidR="00BF4197" w:rsidRPr="005A7F4A" w:rsidRDefault="00460BBF"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Wait for t</w:t>
      </w:r>
      <w:r w:rsidR="00925C6A" w:rsidRPr="005A7F4A">
        <w:rPr>
          <w:rFonts w:asciiTheme="majorHAnsi" w:hAnsiTheme="majorHAnsi" w:cstheme="majorHAnsi"/>
          <w:sz w:val="24"/>
          <w:szCs w:val="24"/>
          <w:highlight w:val="yellow"/>
        </w:rPr>
        <w:t xml:space="preserve">he </w:t>
      </w:r>
      <w:proofErr w:type="spellStart"/>
      <w:r w:rsidR="00925C6A" w:rsidRPr="005A7F4A">
        <w:rPr>
          <w:rFonts w:asciiTheme="majorHAnsi" w:hAnsiTheme="majorHAnsi" w:cstheme="majorHAnsi"/>
          <w:sz w:val="24"/>
          <w:szCs w:val="24"/>
          <w:highlight w:val="yellow"/>
        </w:rPr>
        <w:t>cobot</w:t>
      </w:r>
      <w:proofErr w:type="spellEnd"/>
      <w:r w:rsidR="00925C6A" w:rsidRPr="005A7F4A">
        <w:rPr>
          <w:rFonts w:asciiTheme="majorHAnsi" w:hAnsiTheme="majorHAnsi" w:cstheme="majorHAnsi"/>
          <w:sz w:val="24"/>
          <w:szCs w:val="24"/>
          <w:highlight w:val="yellow"/>
        </w:rPr>
        <w:t xml:space="preserve"> </w:t>
      </w:r>
      <w:r w:rsidRPr="005A7F4A">
        <w:rPr>
          <w:rFonts w:asciiTheme="majorHAnsi" w:hAnsiTheme="majorHAnsi" w:cstheme="majorHAnsi"/>
          <w:sz w:val="24"/>
          <w:szCs w:val="24"/>
          <w:highlight w:val="yellow"/>
        </w:rPr>
        <w:t xml:space="preserve">to </w:t>
      </w:r>
      <w:r w:rsidR="00925C6A" w:rsidRPr="005A7F4A">
        <w:rPr>
          <w:rFonts w:asciiTheme="majorHAnsi" w:hAnsiTheme="majorHAnsi" w:cstheme="majorHAnsi"/>
          <w:sz w:val="24"/>
          <w:szCs w:val="24"/>
          <w:highlight w:val="yellow"/>
        </w:rPr>
        <w:t>begin the assembly sequence by picking up the bottom part of the box and moving it to the assembly point</w:t>
      </w:r>
      <w:r w:rsidR="0059687E" w:rsidRPr="005A7F4A">
        <w:rPr>
          <w:rFonts w:asciiTheme="majorHAnsi" w:hAnsiTheme="majorHAnsi" w:cstheme="majorHAnsi"/>
          <w:sz w:val="24"/>
          <w:szCs w:val="24"/>
          <w:highlight w:val="yellow"/>
        </w:rPr>
        <w:t>.</w:t>
      </w:r>
    </w:p>
    <w:p w14:paraId="104DFBC4" w14:textId="2210180C" w:rsidR="0059687E" w:rsidRPr="00570DA4" w:rsidRDefault="0059687E" w:rsidP="00570DA4">
      <w:pPr>
        <w:rPr>
          <w:rFonts w:asciiTheme="majorHAnsi" w:hAnsiTheme="majorHAnsi" w:cstheme="majorHAnsi"/>
        </w:rPr>
      </w:pPr>
      <w:bookmarkStart w:id="3" w:name="_Hlk203749470"/>
    </w:p>
    <w:p w14:paraId="5E774446" w14:textId="52F64044" w:rsidR="0059687E" w:rsidRPr="00570DA4" w:rsidRDefault="0059687E" w:rsidP="00570DA4">
      <w:pPr>
        <w:rPr>
          <w:rFonts w:asciiTheme="majorHAnsi" w:hAnsiTheme="majorHAnsi" w:cstheme="majorHAnsi"/>
        </w:rPr>
      </w:pPr>
      <w:r w:rsidRPr="00570DA4">
        <w:rPr>
          <w:rFonts w:asciiTheme="majorHAnsi" w:hAnsiTheme="majorHAnsi" w:cstheme="majorHAnsi"/>
        </w:rPr>
        <w:t>NOTE: The robotic arm has a maximum payload capacity of 3 kg and maintains a consistent precision of 0.03 mm. A collaborative gripper is used, which allows the adjustment of applied force and closing distance, custom-made to the size of each component involved in the assembly process.</w:t>
      </w:r>
    </w:p>
    <w:bookmarkEnd w:id="3"/>
    <w:p w14:paraId="43520A0D" w14:textId="255A7371" w:rsidR="00BF4197" w:rsidRPr="00570DA4" w:rsidRDefault="00BF4197" w:rsidP="00570DA4">
      <w:pPr>
        <w:rPr>
          <w:rFonts w:asciiTheme="majorHAnsi" w:hAnsiTheme="majorHAnsi" w:cstheme="majorHAnsi"/>
          <w:b/>
          <w:bCs/>
        </w:rPr>
      </w:pPr>
    </w:p>
    <w:p w14:paraId="6C687647" w14:textId="3B53EB22" w:rsidR="00FD55D1" w:rsidRPr="005A7F4A" w:rsidRDefault="00925C6A"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Next, the collaborative robot picks up the worm and places it in the corresponding position within the assembly.</w:t>
      </w:r>
    </w:p>
    <w:p w14:paraId="50365DE7" w14:textId="77777777" w:rsidR="00FD55D1" w:rsidRPr="00570DA4" w:rsidRDefault="00FD55D1" w:rsidP="00570DA4">
      <w:pPr>
        <w:pStyle w:val="Prrafodelista"/>
        <w:spacing w:after="0" w:line="240" w:lineRule="auto"/>
        <w:ind w:left="0"/>
        <w:jc w:val="both"/>
        <w:rPr>
          <w:rFonts w:asciiTheme="majorHAnsi" w:hAnsiTheme="majorHAnsi" w:cstheme="majorHAnsi"/>
          <w:sz w:val="24"/>
          <w:szCs w:val="24"/>
        </w:rPr>
      </w:pPr>
    </w:p>
    <w:p w14:paraId="7B478B4B" w14:textId="1D5606F2" w:rsidR="00007361" w:rsidRPr="00570DA4" w:rsidRDefault="00925C6A"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A7F4A">
        <w:rPr>
          <w:rFonts w:asciiTheme="majorHAnsi" w:hAnsiTheme="majorHAnsi" w:cstheme="majorHAnsi"/>
          <w:sz w:val="24"/>
          <w:szCs w:val="24"/>
          <w:highlight w:val="yellow"/>
        </w:rPr>
        <w:t>The</w:t>
      </w:r>
      <w:r w:rsidR="00EC1442" w:rsidRPr="005A7F4A">
        <w:rPr>
          <w:rFonts w:asciiTheme="majorHAnsi" w:hAnsiTheme="majorHAnsi" w:cstheme="majorHAnsi"/>
          <w:sz w:val="24"/>
          <w:szCs w:val="24"/>
          <w:highlight w:val="yellow"/>
        </w:rPr>
        <w:t xml:space="preserve"> robot then</w:t>
      </w:r>
      <w:r w:rsidRPr="005A7F4A">
        <w:rPr>
          <w:rFonts w:asciiTheme="majorHAnsi" w:hAnsiTheme="majorHAnsi" w:cstheme="majorHAnsi"/>
          <w:sz w:val="24"/>
          <w:szCs w:val="24"/>
          <w:highlight w:val="yellow"/>
        </w:rPr>
        <w:t xml:space="preserve"> takes the</w:t>
      </w:r>
      <w:r w:rsidR="00DA03AB" w:rsidRPr="005A7F4A">
        <w:rPr>
          <w:rFonts w:asciiTheme="majorHAnsi" w:hAnsiTheme="majorHAnsi" w:cstheme="majorHAnsi"/>
          <w:sz w:val="24"/>
          <w:szCs w:val="24"/>
          <w:highlight w:val="yellow"/>
        </w:rPr>
        <w:t xml:space="preserve"> worm</w:t>
      </w:r>
      <w:r w:rsidRPr="005A7F4A">
        <w:rPr>
          <w:rFonts w:asciiTheme="majorHAnsi" w:hAnsiTheme="majorHAnsi" w:cstheme="majorHAnsi"/>
          <w:sz w:val="24"/>
          <w:szCs w:val="24"/>
          <w:highlight w:val="yellow"/>
        </w:rPr>
        <w:t xml:space="preserve"> gear and assembles it on top of the box.</w:t>
      </w:r>
    </w:p>
    <w:p w14:paraId="0FEF5A16" w14:textId="77777777" w:rsidR="00007361" w:rsidRPr="00570DA4" w:rsidRDefault="00007361" w:rsidP="00570DA4">
      <w:pPr>
        <w:pStyle w:val="Prrafodelista"/>
        <w:spacing w:after="0" w:line="240" w:lineRule="auto"/>
        <w:ind w:left="0"/>
        <w:jc w:val="both"/>
        <w:rPr>
          <w:rFonts w:asciiTheme="majorHAnsi" w:hAnsiTheme="majorHAnsi" w:cstheme="majorHAnsi"/>
          <w:sz w:val="24"/>
          <w:szCs w:val="24"/>
        </w:rPr>
      </w:pPr>
    </w:p>
    <w:p w14:paraId="4C3BC0C2" w14:textId="0855289E" w:rsidR="00007361" w:rsidRPr="00570DA4" w:rsidRDefault="00007361" w:rsidP="00570DA4">
      <w:pPr>
        <w:pStyle w:val="Prrafodelista"/>
        <w:spacing w:after="0" w:line="240" w:lineRule="auto"/>
        <w:ind w:left="0"/>
        <w:jc w:val="both"/>
        <w:rPr>
          <w:rFonts w:asciiTheme="majorHAnsi" w:hAnsiTheme="majorHAnsi" w:cstheme="majorHAnsi"/>
          <w:sz w:val="24"/>
          <w:szCs w:val="24"/>
        </w:rPr>
      </w:pPr>
      <w:r w:rsidRPr="00570DA4">
        <w:rPr>
          <w:rFonts w:asciiTheme="majorHAnsi" w:hAnsiTheme="majorHAnsi" w:cstheme="majorHAnsi"/>
          <w:sz w:val="24"/>
          <w:szCs w:val="24"/>
        </w:rPr>
        <w:t>N</w:t>
      </w:r>
      <w:r w:rsidR="00AC04EE" w:rsidRPr="00570DA4">
        <w:rPr>
          <w:rFonts w:asciiTheme="majorHAnsi" w:hAnsiTheme="majorHAnsi" w:cstheme="majorHAnsi"/>
          <w:sz w:val="24"/>
          <w:szCs w:val="24"/>
        </w:rPr>
        <w:t>OTE</w:t>
      </w:r>
      <w:r w:rsidRPr="00570DA4">
        <w:rPr>
          <w:rFonts w:asciiTheme="majorHAnsi" w:hAnsiTheme="majorHAnsi" w:cstheme="majorHAnsi"/>
          <w:sz w:val="24"/>
          <w:szCs w:val="24"/>
        </w:rPr>
        <w:t xml:space="preserve">: </w:t>
      </w:r>
      <w:r w:rsidR="00925C6A" w:rsidRPr="00570DA4">
        <w:rPr>
          <w:rFonts w:asciiTheme="majorHAnsi" w:hAnsiTheme="majorHAnsi" w:cstheme="majorHAnsi"/>
          <w:sz w:val="24"/>
          <w:szCs w:val="24"/>
        </w:rPr>
        <w:t xml:space="preserve">This assembly method was designed to prevent breakage or damage to the </w:t>
      </w:r>
      <w:r w:rsidR="00DA03AB" w:rsidRPr="00570DA4">
        <w:rPr>
          <w:rFonts w:asciiTheme="majorHAnsi" w:hAnsiTheme="majorHAnsi" w:cstheme="majorHAnsi"/>
          <w:sz w:val="24"/>
          <w:szCs w:val="24"/>
        </w:rPr>
        <w:t xml:space="preserve">worm </w:t>
      </w:r>
      <w:r w:rsidR="00925C6A" w:rsidRPr="00570DA4">
        <w:rPr>
          <w:rFonts w:asciiTheme="majorHAnsi" w:hAnsiTheme="majorHAnsi" w:cstheme="majorHAnsi"/>
          <w:sz w:val="24"/>
          <w:szCs w:val="24"/>
        </w:rPr>
        <w:t>gear.</w:t>
      </w:r>
      <w:r w:rsidR="0059687E" w:rsidRPr="00570DA4">
        <w:rPr>
          <w:rFonts w:asciiTheme="majorHAnsi" w:hAnsiTheme="majorHAnsi" w:cstheme="majorHAnsi"/>
          <w:sz w:val="24"/>
          <w:szCs w:val="24"/>
        </w:rPr>
        <w:t xml:space="preserve"> F</w:t>
      </w:r>
      <w:r w:rsidR="00925C6A" w:rsidRPr="00570DA4">
        <w:rPr>
          <w:rFonts w:asciiTheme="majorHAnsi" w:hAnsiTheme="majorHAnsi" w:cstheme="majorHAnsi"/>
          <w:sz w:val="24"/>
          <w:szCs w:val="24"/>
        </w:rPr>
        <w:t>acilitates handling by the operator and contributes to higher quality in the assembly process.</w:t>
      </w:r>
    </w:p>
    <w:p w14:paraId="611DE1BE" w14:textId="77777777" w:rsidR="00007361" w:rsidRPr="00570DA4" w:rsidRDefault="00007361" w:rsidP="00570DA4">
      <w:pPr>
        <w:pStyle w:val="Prrafodelista"/>
        <w:spacing w:after="0" w:line="240" w:lineRule="auto"/>
        <w:ind w:left="0"/>
        <w:jc w:val="both"/>
        <w:rPr>
          <w:rFonts w:asciiTheme="majorHAnsi" w:hAnsiTheme="majorHAnsi" w:cstheme="majorHAnsi"/>
          <w:sz w:val="24"/>
          <w:szCs w:val="24"/>
        </w:rPr>
      </w:pPr>
    </w:p>
    <w:p w14:paraId="1880ED51" w14:textId="4603D970" w:rsidR="00E744D6" w:rsidRPr="005A7F4A" w:rsidRDefault="00925C6A"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Once these subassemblies are completed, </w:t>
      </w:r>
      <w:r w:rsidR="00C50D1B" w:rsidRPr="005A7F4A">
        <w:rPr>
          <w:rFonts w:asciiTheme="majorHAnsi" w:hAnsiTheme="majorHAnsi" w:cstheme="majorHAnsi"/>
          <w:sz w:val="24"/>
          <w:szCs w:val="24"/>
          <w:highlight w:val="yellow"/>
        </w:rPr>
        <w:t xml:space="preserve">wait for </w:t>
      </w:r>
      <w:r w:rsidRPr="005A7F4A">
        <w:rPr>
          <w:rFonts w:asciiTheme="majorHAnsi" w:hAnsiTheme="majorHAnsi" w:cstheme="majorHAnsi"/>
          <w:sz w:val="24"/>
          <w:szCs w:val="24"/>
          <w:highlight w:val="yellow"/>
        </w:rPr>
        <w:t xml:space="preserve">the robotic arm </w:t>
      </w:r>
      <w:r w:rsidR="00C50D1B" w:rsidRPr="005A7F4A">
        <w:rPr>
          <w:rFonts w:asciiTheme="majorHAnsi" w:hAnsiTheme="majorHAnsi" w:cstheme="majorHAnsi"/>
          <w:sz w:val="24"/>
          <w:szCs w:val="24"/>
          <w:highlight w:val="yellow"/>
        </w:rPr>
        <w:t xml:space="preserve">to </w:t>
      </w:r>
      <w:r w:rsidRPr="005A7F4A">
        <w:rPr>
          <w:rFonts w:asciiTheme="majorHAnsi" w:hAnsiTheme="majorHAnsi" w:cstheme="majorHAnsi"/>
          <w:sz w:val="24"/>
          <w:szCs w:val="24"/>
          <w:highlight w:val="yellow"/>
        </w:rPr>
        <w:t>transfer them to the manual assembly area, where an operator will continue the process</w:t>
      </w:r>
      <w:r w:rsidR="00E744D6" w:rsidRPr="005A7F4A">
        <w:rPr>
          <w:rFonts w:asciiTheme="majorHAnsi" w:hAnsiTheme="majorHAnsi" w:cstheme="majorHAnsi"/>
          <w:sz w:val="24"/>
          <w:szCs w:val="24"/>
          <w:highlight w:val="yellow"/>
        </w:rPr>
        <w:t xml:space="preserve"> (</w:t>
      </w:r>
      <w:r w:rsidR="00E744D6" w:rsidRPr="005A7F4A">
        <w:rPr>
          <w:rFonts w:asciiTheme="majorHAnsi" w:hAnsiTheme="majorHAnsi" w:cstheme="majorHAnsi"/>
          <w:b/>
          <w:bCs/>
          <w:sz w:val="24"/>
          <w:szCs w:val="24"/>
          <w:highlight w:val="yellow"/>
        </w:rPr>
        <w:t>Figure 5</w:t>
      </w:r>
      <w:r w:rsidR="00E744D6" w:rsidRPr="005A7F4A">
        <w:rPr>
          <w:rFonts w:asciiTheme="majorHAnsi" w:hAnsiTheme="majorHAnsi" w:cstheme="majorHAnsi"/>
          <w:sz w:val="24"/>
          <w:szCs w:val="24"/>
          <w:highlight w:val="yellow"/>
        </w:rPr>
        <w:t>)</w:t>
      </w:r>
      <w:r w:rsidRPr="005A7F4A">
        <w:rPr>
          <w:rFonts w:asciiTheme="majorHAnsi" w:hAnsiTheme="majorHAnsi" w:cstheme="majorHAnsi"/>
          <w:sz w:val="24"/>
          <w:szCs w:val="24"/>
          <w:highlight w:val="yellow"/>
        </w:rPr>
        <w:t>.</w:t>
      </w:r>
    </w:p>
    <w:p w14:paraId="23A50E48" w14:textId="77777777" w:rsidR="00E744D6" w:rsidRPr="00570DA4" w:rsidRDefault="00E744D6" w:rsidP="00570DA4">
      <w:pPr>
        <w:rPr>
          <w:rFonts w:asciiTheme="majorHAnsi" w:hAnsiTheme="majorHAnsi" w:cstheme="majorHAnsi"/>
        </w:rPr>
      </w:pPr>
    </w:p>
    <w:p w14:paraId="1A0B7418" w14:textId="4352E970" w:rsidR="00007361" w:rsidRPr="00570DA4" w:rsidRDefault="00E744D6" w:rsidP="00570DA4">
      <w:pPr>
        <w:rPr>
          <w:rFonts w:asciiTheme="majorHAnsi" w:hAnsiTheme="majorHAnsi" w:cstheme="majorHAnsi"/>
          <w:b/>
          <w:bCs/>
        </w:rPr>
      </w:pPr>
      <w:r w:rsidRPr="00570DA4">
        <w:rPr>
          <w:rFonts w:asciiTheme="majorHAnsi" w:hAnsiTheme="majorHAnsi" w:cstheme="majorHAnsi"/>
        </w:rPr>
        <w:t>[Place</w:t>
      </w:r>
      <w:r w:rsidRPr="00570DA4">
        <w:rPr>
          <w:rFonts w:asciiTheme="majorHAnsi" w:hAnsiTheme="majorHAnsi" w:cstheme="majorHAnsi"/>
          <w:b/>
          <w:bCs/>
        </w:rPr>
        <w:t xml:space="preserve"> Figure 5 </w:t>
      </w:r>
      <w:r w:rsidRPr="00570DA4">
        <w:rPr>
          <w:rFonts w:asciiTheme="majorHAnsi" w:hAnsiTheme="majorHAnsi" w:cstheme="majorHAnsi"/>
        </w:rPr>
        <w:t>here]</w:t>
      </w:r>
    </w:p>
    <w:p w14:paraId="17F73D6E" w14:textId="77777777" w:rsidR="00E744D6" w:rsidRPr="00570DA4" w:rsidRDefault="00E744D6" w:rsidP="00570DA4">
      <w:pPr>
        <w:rPr>
          <w:rFonts w:asciiTheme="majorHAnsi" w:hAnsiTheme="majorHAnsi" w:cstheme="majorHAnsi"/>
          <w:b/>
          <w:bCs/>
        </w:rPr>
      </w:pPr>
    </w:p>
    <w:p w14:paraId="57463104" w14:textId="144A8F46" w:rsidR="00BF4197" w:rsidRPr="00570DA4" w:rsidRDefault="00925C6A" w:rsidP="00570DA4">
      <w:pPr>
        <w:pStyle w:val="Prrafodelista"/>
        <w:numPr>
          <w:ilvl w:val="1"/>
          <w:numId w:val="24"/>
        </w:numPr>
        <w:spacing w:after="0" w:line="240" w:lineRule="auto"/>
        <w:ind w:left="0" w:firstLine="0"/>
        <w:jc w:val="both"/>
        <w:rPr>
          <w:rFonts w:asciiTheme="majorHAnsi" w:hAnsiTheme="majorHAnsi" w:cstheme="majorHAnsi"/>
          <w:sz w:val="24"/>
          <w:szCs w:val="24"/>
          <w:lang w:val="es-MX"/>
        </w:rPr>
      </w:pPr>
      <w:r w:rsidRPr="00570DA4">
        <w:rPr>
          <w:rFonts w:asciiTheme="majorHAnsi" w:hAnsiTheme="majorHAnsi" w:cstheme="majorHAnsi"/>
          <w:sz w:val="24"/>
          <w:szCs w:val="24"/>
          <w:lang w:val="es-MX"/>
        </w:rPr>
        <w:t xml:space="preserve">Manual </w:t>
      </w:r>
      <w:proofErr w:type="spellStart"/>
      <w:r w:rsidR="00DA03AB" w:rsidRPr="00570DA4">
        <w:rPr>
          <w:rFonts w:asciiTheme="majorHAnsi" w:hAnsiTheme="majorHAnsi" w:cstheme="majorHAnsi"/>
          <w:sz w:val="24"/>
          <w:szCs w:val="24"/>
          <w:lang w:val="es-MX"/>
        </w:rPr>
        <w:t>a</w:t>
      </w:r>
      <w:r w:rsidRPr="00570DA4">
        <w:rPr>
          <w:rFonts w:asciiTheme="majorHAnsi" w:hAnsiTheme="majorHAnsi" w:cstheme="majorHAnsi"/>
          <w:sz w:val="24"/>
          <w:szCs w:val="24"/>
          <w:lang w:val="es-MX"/>
        </w:rPr>
        <w:t>ssembly</w:t>
      </w:r>
      <w:proofErr w:type="spellEnd"/>
    </w:p>
    <w:p w14:paraId="5CC3E183" w14:textId="77777777" w:rsidR="00007361" w:rsidRPr="00570DA4" w:rsidRDefault="00007361" w:rsidP="00570DA4">
      <w:pPr>
        <w:pStyle w:val="Prrafodelista"/>
        <w:spacing w:after="0" w:line="240" w:lineRule="auto"/>
        <w:ind w:left="0"/>
        <w:jc w:val="both"/>
        <w:rPr>
          <w:rFonts w:asciiTheme="majorHAnsi" w:hAnsiTheme="majorHAnsi" w:cstheme="majorHAnsi"/>
          <w:b/>
          <w:bCs/>
          <w:sz w:val="24"/>
          <w:szCs w:val="24"/>
        </w:rPr>
      </w:pPr>
    </w:p>
    <w:p w14:paraId="157F8B7B" w14:textId="73F535A6" w:rsidR="00BF4197" w:rsidRPr="005A7F4A" w:rsidRDefault="00925C6A"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In the manual assembly area, </w:t>
      </w:r>
      <w:r w:rsidR="00EC0E95" w:rsidRPr="005A7F4A">
        <w:rPr>
          <w:rFonts w:asciiTheme="majorHAnsi" w:hAnsiTheme="majorHAnsi" w:cstheme="majorHAnsi"/>
          <w:sz w:val="24"/>
          <w:szCs w:val="24"/>
          <w:highlight w:val="yellow"/>
        </w:rPr>
        <w:t xml:space="preserve">have </w:t>
      </w:r>
      <w:r w:rsidRPr="005A7F4A">
        <w:rPr>
          <w:rFonts w:asciiTheme="majorHAnsi" w:hAnsiTheme="majorHAnsi" w:cstheme="majorHAnsi"/>
          <w:sz w:val="24"/>
          <w:szCs w:val="24"/>
          <w:highlight w:val="yellow"/>
        </w:rPr>
        <w:t xml:space="preserve">the operator </w:t>
      </w:r>
      <w:r w:rsidR="007A4E1B" w:rsidRPr="005A7F4A">
        <w:rPr>
          <w:rFonts w:asciiTheme="majorHAnsi" w:hAnsiTheme="majorHAnsi" w:cstheme="majorHAnsi"/>
          <w:sz w:val="24"/>
          <w:szCs w:val="24"/>
          <w:highlight w:val="yellow"/>
        </w:rPr>
        <w:t>take</w:t>
      </w:r>
      <w:r w:rsidRPr="005A7F4A">
        <w:rPr>
          <w:rFonts w:asciiTheme="majorHAnsi" w:hAnsiTheme="majorHAnsi" w:cstheme="majorHAnsi"/>
          <w:sz w:val="24"/>
          <w:szCs w:val="24"/>
          <w:highlight w:val="yellow"/>
        </w:rPr>
        <w:t xml:space="preserve"> the subassembly placed as shown in </w:t>
      </w:r>
      <w:r w:rsidRPr="005A7F4A">
        <w:rPr>
          <w:rFonts w:asciiTheme="majorHAnsi" w:hAnsiTheme="majorHAnsi" w:cstheme="majorHAnsi"/>
          <w:b/>
          <w:bCs/>
          <w:sz w:val="24"/>
          <w:szCs w:val="24"/>
          <w:highlight w:val="yellow"/>
        </w:rPr>
        <w:t>Figure 6</w:t>
      </w:r>
      <w:r w:rsidRPr="005A7F4A">
        <w:rPr>
          <w:rFonts w:asciiTheme="majorHAnsi" w:hAnsiTheme="majorHAnsi" w:cstheme="majorHAnsi"/>
          <w:sz w:val="24"/>
          <w:szCs w:val="24"/>
          <w:highlight w:val="yellow"/>
        </w:rPr>
        <w:t xml:space="preserve"> and perform the assembly following the sequence of operations detailed in </w:t>
      </w:r>
      <w:r w:rsidRPr="005A7F4A">
        <w:rPr>
          <w:rFonts w:asciiTheme="majorHAnsi" w:hAnsiTheme="majorHAnsi" w:cstheme="majorHAnsi"/>
          <w:b/>
          <w:bCs/>
          <w:sz w:val="24"/>
          <w:szCs w:val="24"/>
          <w:highlight w:val="yellow"/>
        </w:rPr>
        <w:t>Figure 7</w:t>
      </w:r>
      <w:r w:rsidRPr="005A7F4A">
        <w:rPr>
          <w:rFonts w:asciiTheme="majorHAnsi" w:hAnsiTheme="majorHAnsi" w:cstheme="majorHAnsi"/>
          <w:sz w:val="24"/>
          <w:szCs w:val="24"/>
          <w:highlight w:val="yellow"/>
        </w:rPr>
        <w:t>.</w:t>
      </w:r>
    </w:p>
    <w:p w14:paraId="037C704F" w14:textId="7B687256" w:rsidR="00FD55D1" w:rsidRPr="00570DA4" w:rsidRDefault="00FD55D1" w:rsidP="00570DA4">
      <w:pPr>
        <w:rPr>
          <w:rFonts w:asciiTheme="majorHAnsi" w:hAnsiTheme="majorHAnsi" w:cstheme="majorHAnsi"/>
        </w:rPr>
      </w:pPr>
    </w:p>
    <w:p w14:paraId="23B49B50" w14:textId="680ACFD1" w:rsidR="00FD55D1" w:rsidRPr="00570DA4" w:rsidRDefault="00FD55D1"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6 </w:t>
      </w:r>
      <w:r w:rsidRPr="00570DA4">
        <w:rPr>
          <w:rFonts w:asciiTheme="majorHAnsi" w:hAnsiTheme="majorHAnsi" w:cstheme="majorHAnsi"/>
          <w:bCs/>
        </w:rPr>
        <w:t>here]</w:t>
      </w:r>
    </w:p>
    <w:p w14:paraId="01D37BEB" w14:textId="77777777" w:rsidR="00230109" w:rsidRPr="00570DA4" w:rsidRDefault="00230109" w:rsidP="00570DA4">
      <w:pPr>
        <w:pBdr>
          <w:top w:val="nil"/>
          <w:left w:val="nil"/>
          <w:bottom w:val="nil"/>
          <w:right w:val="nil"/>
          <w:between w:val="nil"/>
        </w:pBdr>
        <w:rPr>
          <w:rFonts w:asciiTheme="majorHAnsi" w:hAnsiTheme="majorHAnsi" w:cstheme="majorHAnsi"/>
          <w:bCs/>
        </w:rPr>
      </w:pPr>
    </w:p>
    <w:p w14:paraId="3A6B2535" w14:textId="17AB6D9F" w:rsidR="00FD55D1" w:rsidRPr="00570DA4" w:rsidRDefault="00FD55D1"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7 </w:t>
      </w:r>
      <w:r w:rsidRPr="00570DA4">
        <w:rPr>
          <w:rFonts w:asciiTheme="majorHAnsi" w:hAnsiTheme="majorHAnsi" w:cstheme="majorHAnsi"/>
          <w:bCs/>
        </w:rPr>
        <w:t>here]</w:t>
      </w:r>
    </w:p>
    <w:p w14:paraId="70F7480C" w14:textId="2C9F77D8" w:rsidR="00FD55D1" w:rsidRPr="00570DA4" w:rsidRDefault="00FD55D1" w:rsidP="00570DA4">
      <w:pPr>
        <w:rPr>
          <w:rFonts w:asciiTheme="majorHAnsi" w:hAnsiTheme="majorHAnsi" w:cstheme="majorHAnsi"/>
        </w:rPr>
      </w:pPr>
    </w:p>
    <w:p w14:paraId="7CC55F73" w14:textId="3E1F2ED1" w:rsidR="00FD55D1" w:rsidRPr="005A7F4A" w:rsidRDefault="00A7669B"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Upon completion of the manual assembly, </w:t>
      </w:r>
      <w:r w:rsidR="00EC0E95" w:rsidRPr="005A7F4A">
        <w:rPr>
          <w:rFonts w:asciiTheme="majorHAnsi" w:hAnsiTheme="majorHAnsi" w:cstheme="majorHAnsi"/>
          <w:sz w:val="24"/>
          <w:szCs w:val="24"/>
          <w:highlight w:val="yellow"/>
        </w:rPr>
        <w:t xml:space="preserve">ensure that </w:t>
      </w:r>
      <w:r w:rsidRPr="005A7F4A">
        <w:rPr>
          <w:rFonts w:asciiTheme="majorHAnsi" w:hAnsiTheme="majorHAnsi" w:cstheme="majorHAnsi"/>
          <w:sz w:val="24"/>
          <w:szCs w:val="24"/>
          <w:highlight w:val="yellow"/>
        </w:rPr>
        <w:t xml:space="preserve">the assembled part </w:t>
      </w:r>
      <w:r w:rsidR="00EC0E95" w:rsidRPr="005A7F4A">
        <w:rPr>
          <w:rFonts w:asciiTheme="majorHAnsi" w:hAnsiTheme="majorHAnsi" w:cstheme="majorHAnsi"/>
          <w:sz w:val="24"/>
          <w:szCs w:val="24"/>
          <w:highlight w:val="yellow"/>
        </w:rPr>
        <w:t>is</w:t>
      </w:r>
      <w:r w:rsidRPr="005A7F4A">
        <w:rPr>
          <w:rFonts w:asciiTheme="majorHAnsi" w:hAnsiTheme="majorHAnsi" w:cstheme="majorHAnsi"/>
          <w:sz w:val="24"/>
          <w:szCs w:val="24"/>
          <w:highlight w:val="yellow"/>
        </w:rPr>
        <w:t xml:space="preserve"> placed vertically on the tray, ensuring that the worm is oriented toward the back (</w:t>
      </w:r>
      <w:r w:rsidRPr="005A7F4A">
        <w:rPr>
          <w:rFonts w:asciiTheme="majorHAnsi" w:hAnsiTheme="majorHAnsi" w:cstheme="majorHAnsi"/>
          <w:b/>
          <w:bCs/>
          <w:sz w:val="24"/>
          <w:szCs w:val="24"/>
          <w:highlight w:val="yellow"/>
        </w:rPr>
        <w:t>Figure 8</w:t>
      </w:r>
      <w:r w:rsidRPr="005A7F4A">
        <w:rPr>
          <w:rFonts w:asciiTheme="majorHAnsi" w:hAnsiTheme="majorHAnsi" w:cstheme="majorHAnsi"/>
          <w:sz w:val="24"/>
          <w:szCs w:val="24"/>
          <w:highlight w:val="yellow"/>
        </w:rPr>
        <w:t>).</w:t>
      </w:r>
    </w:p>
    <w:p w14:paraId="607BBC54" w14:textId="42614443" w:rsidR="00BF4197" w:rsidRPr="00570DA4" w:rsidRDefault="00BF4197" w:rsidP="00570DA4">
      <w:pPr>
        <w:rPr>
          <w:rFonts w:asciiTheme="majorHAnsi" w:hAnsiTheme="majorHAnsi" w:cstheme="majorHAnsi"/>
        </w:rPr>
      </w:pPr>
    </w:p>
    <w:p w14:paraId="2E6815C6" w14:textId="169B542A" w:rsidR="00AB3B58" w:rsidRPr="00570DA4" w:rsidRDefault="00AB3B58"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8 </w:t>
      </w:r>
      <w:r w:rsidRPr="00570DA4">
        <w:rPr>
          <w:rFonts w:asciiTheme="majorHAnsi" w:hAnsiTheme="majorHAnsi" w:cstheme="majorHAnsi"/>
          <w:bCs/>
        </w:rPr>
        <w:t>here]</w:t>
      </w:r>
    </w:p>
    <w:p w14:paraId="28848CCB" w14:textId="77777777" w:rsidR="00AB3B58" w:rsidRPr="00570DA4" w:rsidRDefault="00AB3B58" w:rsidP="00570DA4">
      <w:pPr>
        <w:pStyle w:val="Prrafodelista"/>
        <w:spacing w:after="0" w:line="240" w:lineRule="auto"/>
        <w:ind w:left="0"/>
        <w:jc w:val="both"/>
        <w:rPr>
          <w:rFonts w:asciiTheme="majorHAnsi" w:hAnsiTheme="majorHAnsi" w:cstheme="majorHAnsi"/>
          <w:sz w:val="24"/>
          <w:szCs w:val="24"/>
        </w:rPr>
      </w:pPr>
    </w:p>
    <w:p w14:paraId="67069417" w14:textId="5DD40E16" w:rsidR="00BF4197" w:rsidRPr="00570DA4" w:rsidRDefault="007A4E1B"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 xml:space="preserve">Transport to the </w:t>
      </w:r>
      <w:r w:rsidR="00037C78" w:rsidRPr="00570DA4">
        <w:rPr>
          <w:rFonts w:asciiTheme="majorHAnsi" w:hAnsiTheme="majorHAnsi" w:cstheme="majorHAnsi"/>
          <w:b/>
          <w:bCs/>
          <w:sz w:val="24"/>
          <w:szCs w:val="24"/>
        </w:rPr>
        <w:t>c</w:t>
      </w:r>
      <w:r w:rsidRPr="00570DA4">
        <w:rPr>
          <w:rFonts w:asciiTheme="majorHAnsi" w:hAnsiTheme="majorHAnsi" w:cstheme="majorHAnsi"/>
          <w:b/>
          <w:bCs/>
          <w:sz w:val="24"/>
          <w:szCs w:val="24"/>
        </w:rPr>
        <w:t xml:space="preserve">onveyor </w:t>
      </w:r>
      <w:r w:rsidR="00037C78" w:rsidRPr="00570DA4">
        <w:rPr>
          <w:rFonts w:asciiTheme="majorHAnsi" w:hAnsiTheme="majorHAnsi" w:cstheme="majorHAnsi"/>
          <w:b/>
          <w:bCs/>
          <w:sz w:val="24"/>
          <w:szCs w:val="24"/>
        </w:rPr>
        <w:t>b</w:t>
      </w:r>
      <w:r w:rsidRPr="00570DA4">
        <w:rPr>
          <w:rFonts w:asciiTheme="majorHAnsi" w:hAnsiTheme="majorHAnsi" w:cstheme="majorHAnsi"/>
          <w:b/>
          <w:bCs/>
          <w:sz w:val="24"/>
          <w:szCs w:val="24"/>
        </w:rPr>
        <w:t>elt</w:t>
      </w:r>
    </w:p>
    <w:p w14:paraId="76C0AC23" w14:textId="77777777" w:rsidR="00FD55D1" w:rsidRPr="00570DA4" w:rsidRDefault="00FD55D1" w:rsidP="00570DA4">
      <w:pPr>
        <w:pStyle w:val="Prrafodelista"/>
        <w:spacing w:after="0" w:line="240" w:lineRule="auto"/>
        <w:ind w:left="0"/>
        <w:jc w:val="both"/>
        <w:rPr>
          <w:rFonts w:asciiTheme="majorHAnsi" w:hAnsiTheme="majorHAnsi" w:cstheme="majorHAnsi"/>
          <w:b/>
          <w:bCs/>
          <w:sz w:val="24"/>
          <w:szCs w:val="24"/>
        </w:rPr>
      </w:pPr>
    </w:p>
    <w:p w14:paraId="3967C926" w14:textId="79E4840E" w:rsidR="00FD55D1" w:rsidRPr="00570DA4" w:rsidRDefault="000B3946"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Position the </w:t>
      </w:r>
      <w:proofErr w:type="spellStart"/>
      <w:r w:rsidRPr="00570DA4">
        <w:rPr>
          <w:rFonts w:asciiTheme="majorHAnsi" w:hAnsiTheme="majorHAnsi" w:cstheme="majorHAnsi"/>
          <w:sz w:val="24"/>
          <w:szCs w:val="24"/>
        </w:rPr>
        <w:t>cobot</w:t>
      </w:r>
      <w:proofErr w:type="spellEnd"/>
      <w:r w:rsidRPr="00570DA4">
        <w:rPr>
          <w:rFonts w:asciiTheme="majorHAnsi" w:hAnsiTheme="majorHAnsi" w:cstheme="majorHAnsi"/>
          <w:sz w:val="24"/>
          <w:szCs w:val="24"/>
        </w:rPr>
        <w:t xml:space="preserve"> to grasp the finished assembly</w:t>
      </w:r>
      <w:r w:rsidR="00FD55D1" w:rsidRPr="00570DA4">
        <w:rPr>
          <w:rFonts w:asciiTheme="majorHAnsi" w:hAnsiTheme="majorHAnsi" w:cstheme="majorHAnsi"/>
          <w:sz w:val="24"/>
          <w:szCs w:val="24"/>
        </w:rPr>
        <w:t>.</w:t>
      </w:r>
    </w:p>
    <w:p w14:paraId="67914C8F" w14:textId="77777777" w:rsidR="00FD55D1" w:rsidRPr="00570DA4" w:rsidRDefault="00FD55D1" w:rsidP="00570DA4">
      <w:pPr>
        <w:pStyle w:val="Prrafodelista"/>
        <w:spacing w:after="0" w:line="240" w:lineRule="auto"/>
        <w:ind w:left="0"/>
        <w:jc w:val="both"/>
        <w:rPr>
          <w:rFonts w:asciiTheme="majorHAnsi" w:hAnsiTheme="majorHAnsi" w:cstheme="majorHAnsi"/>
          <w:sz w:val="24"/>
          <w:szCs w:val="24"/>
        </w:rPr>
      </w:pPr>
    </w:p>
    <w:p w14:paraId="4BF3A886" w14:textId="33C82EE7" w:rsidR="00DC4117" w:rsidRPr="005A7F4A" w:rsidRDefault="000B3946" w:rsidP="00570DA4">
      <w:pPr>
        <w:pStyle w:val="Prrafodelista"/>
        <w:numPr>
          <w:ilvl w:val="1"/>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Once secured, </w:t>
      </w:r>
      <w:r w:rsidR="00245C5F" w:rsidRPr="005A7F4A">
        <w:rPr>
          <w:rFonts w:asciiTheme="majorHAnsi" w:hAnsiTheme="majorHAnsi" w:cstheme="majorHAnsi"/>
          <w:sz w:val="24"/>
          <w:szCs w:val="24"/>
          <w:highlight w:val="yellow"/>
        </w:rPr>
        <w:t xml:space="preserve">allow </w:t>
      </w:r>
      <w:r w:rsidRPr="005A7F4A">
        <w:rPr>
          <w:rFonts w:asciiTheme="majorHAnsi" w:hAnsiTheme="majorHAnsi" w:cstheme="majorHAnsi"/>
          <w:sz w:val="24"/>
          <w:szCs w:val="24"/>
          <w:highlight w:val="yellow"/>
        </w:rPr>
        <w:t xml:space="preserve">the </w:t>
      </w:r>
      <w:proofErr w:type="spellStart"/>
      <w:r w:rsidRPr="005A7F4A">
        <w:rPr>
          <w:rFonts w:asciiTheme="majorHAnsi" w:hAnsiTheme="majorHAnsi" w:cstheme="majorHAnsi"/>
          <w:sz w:val="24"/>
          <w:szCs w:val="24"/>
          <w:highlight w:val="yellow"/>
        </w:rPr>
        <w:t>cobot</w:t>
      </w:r>
      <w:proofErr w:type="spellEnd"/>
      <w:r w:rsidRPr="005A7F4A">
        <w:rPr>
          <w:rFonts w:asciiTheme="majorHAnsi" w:hAnsiTheme="majorHAnsi" w:cstheme="majorHAnsi"/>
          <w:sz w:val="24"/>
          <w:szCs w:val="24"/>
          <w:highlight w:val="yellow"/>
        </w:rPr>
        <w:t xml:space="preserve"> </w:t>
      </w:r>
      <w:r w:rsidR="00245C5F" w:rsidRPr="005A7F4A">
        <w:rPr>
          <w:rFonts w:asciiTheme="majorHAnsi" w:hAnsiTheme="majorHAnsi" w:cstheme="majorHAnsi"/>
          <w:sz w:val="24"/>
          <w:szCs w:val="24"/>
          <w:highlight w:val="yellow"/>
        </w:rPr>
        <w:t xml:space="preserve">to </w:t>
      </w:r>
      <w:r w:rsidRPr="005A7F4A">
        <w:rPr>
          <w:rFonts w:asciiTheme="majorHAnsi" w:hAnsiTheme="majorHAnsi" w:cstheme="majorHAnsi"/>
          <w:sz w:val="24"/>
          <w:szCs w:val="24"/>
          <w:highlight w:val="yellow"/>
        </w:rPr>
        <w:t>transfer the final product to the conveyor belt</w:t>
      </w:r>
      <w:r w:rsidR="005F4E23" w:rsidRPr="005A7F4A">
        <w:rPr>
          <w:rFonts w:asciiTheme="majorHAnsi" w:hAnsiTheme="majorHAnsi" w:cstheme="majorHAnsi"/>
          <w:sz w:val="24"/>
          <w:szCs w:val="24"/>
          <w:highlight w:val="yellow"/>
        </w:rPr>
        <w:t>,</w:t>
      </w:r>
      <w:r w:rsidR="00A7669B" w:rsidRPr="005A7F4A">
        <w:rPr>
          <w:rFonts w:asciiTheme="majorHAnsi" w:hAnsiTheme="majorHAnsi" w:cstheme="majorHAnsi"/>
          <w:sz w:val="24"/>
          <w:szCs w:val="24"/>
          <w:highlight w:val="yellow"/>
        </w:rPr>
        <w:t xml:space="preserve"> as close to the sensor as possible, allowing it to be inspected by the vision camera.</w:t>
      </w:r>
    </w:p>
    <w:p w14:paraId="66E2410B" w14:textId="1D16D39A" w:rsidR="000B3946" w:rsidRPr="00570DA4" w:rsidRDefault="000B3946" w:rsidP="00570DA4">
      <w:pPr>
        <w:pStyle w:val="Prrafodelista"/>
        <w:spacing w:after="0" w:line="240" w:lineRule="auto"/>
        <w:ind w:left="0"/>
        <w:jc w:val="both"/>
        <w:rPr>
          <w:rFonts w:asciiTheme="majorHAnsi" w:hAnsiTheme="majorHAnsi" w:cstheme="majorHAnsi"/>
          <w:sz w:val="24"/>
          <w:szCs w:val="24"/>
        </w:rPr>
      </w:pPr>
    </w:p>
    <w:p w14:paraId="19A3F8E4" w14:textId="563476AC" w:rsidR="000B3946" w:rsidRPr="00570DA4" w:rsidRDefault="000B3946" w:rsidP="00570DA4">
      <w:pPr>
        <w:pStyle w:val="Prrafodelista"/>
        <w:spacing w:after="0" w:line="240" w:lineRule="auto"/>
        <w:ind w:left="0"/>
        <w:jc w:val="both"/>
        <w:rPr>
          <w:rFonts w:asciiTheme="majorHAnsi" w:hAnsiTheme="majorHAnsi" w:cstheme="majorHAnsi"/>
          <w:b/>
          <w:bCs/>
          <w:sz w:val="24"/>
          <w:szCs w:val="24"/>
        </w:rPr>
      </w:pPr>
      <w:r w:rsidRPr="00570DA4">
        <w:rPr>
          <w:rFonts w:asciiTheme="majorHAnsi" w:hAnsiTheme="majorHAnsi" w:cstheme="majorHAnsi"/>
          <w:sz w:val="24"/>
          <w:szCs w:val="24"/>
        </w:rPr>
        <w:t>N</w:t>
      </w:r>
      <w:r w:rsidR="00AC04EE" w:rsidRPr="00570DA4">
        <w:rPr>
          <w:rFonts w:asciiTheme="majorHAnsi" w:hAnsiTheme="majorHAnsi" w:cstheme="majorHAnsi"/>
          <w:sz w:val="24"/>
          <w:szCs w:val="24"/>
        </w:rPr>
        <w:t>OTE</w:t>
      </w:r>
      <w:r w:rsidRPr="00570DA4">
        <w:rPr>
          <w:rFonts w:asciiTheme="majorHAnsi" w:hAnsiTheme="majorHAnsi" w:cstheme="majorHAnsi"/>
          <w:sz w:val="24"/>
          <w:szCs w:val="24"/>
        </w:rPr>
        <w:t>: Assembly steps 3.1–3.4 correspond to the programming sequence highlighted</w:t>
      </w:r>
      <w:r w:rsidR="00E959F4" w:rsidRPr="00570DA4">
        <w:rPr>
          <w:rFonts w:asciiTheme="majorHAnsi" w:hAnsiTheme="majorHAnsi" w:cstheme="majorHAnsi"/>
          <w:sz w:val="24"/>
          <w:szCs w:val="24"/>
        </w:rPr>
        <w:t xml:space="preserve"> in red</w:t>
      </w:r>
      <w:r w:rsidRPr="00570DA4">
        <w:rPr>
          <w:rFonts w:asciiTheme="majorHAnsi" w:hAnsiTheme="majorHAnsi" w:cstheme="majorHAnsi"/>
          <w:sz w:val="24"/>
          <w:szCs w:val="24"/>
        </w:rPr>
        <w:t xml:space="preserve"> in </w:t>
      </w:r>
      <w:r w:rsidRPr="00570DA4">
        <w:rPr>
          <w:rFonts w:asciiTheme="majorHAnsi" w:hAnsiTheme="majorHAnsi" w:cstheme="majorHAnsi"/>
          <w:b/>
          <w:bCs/>
          <w:sz w:val="24"/>
          <w:szCs w:val="24"/>
        </w:rPr>
        <w:t xml:space="preserve">Figure </w:t>
      </w:r>
      <w:r w:rsidR="00CE7CD0" w:rsidRPr="00570DA4">
        <w:rPr>
          <w:rFonts w:asciiTheme="majorHAnsi" w:hAnsiTheme="majorHAnsi" w:cstheme="majorHAnsi"/>
          <w:b/>
          <w:bCs/>
          <w:sz w:val="24"/>
          <w:szCs w:val="24"/>
        </w:rPr>
        <w:t>4.</w:t>
      </w:r>
    </w:p>
    <w:p w14:paraId="0FC08C9F" w14:textId="77777777" w:rsidR="000B3946" w:rsidRPr="00570DA4" w:rsidRDefault="000B3946" w:rsidP="00570DA4">
      <w:pPr>
        <w:pStyle w:val="Prrafodelista"/>
        <w:spacing w:after="0" w:line="240" w:lineRule="auto"/>
        <w:ind w:left="0"/>
        <w:jc w:val="both"/>
        <w:rPr>
          <w:rFonts w:asciiTheme="majorHAnsi" w:hAnsiTheme="majorHAnsi" w:cstheme="majorHAnsi"/>
          <w:sz w:val="24"/>
          <w:szCs w:val="24"/>
        </w:rPr>
      </w:pPr>
    </w:p>
    <w:p w14:paraId="798DD3F5" w14:textId="2E0A3401" w:rsidR="00DC4117" w:rsidRPr="00570DA4" w:rsidRDefault="000B3946"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 xml:space="preserve">Initial </w:t>
      </w:r>
      <w:r w:rsidR="00037C78" w:rsidRPr="00570DA4">
        <w:rPr>
          <w:rFonts w:asciiTheme="majorHAnsi" w:hAnsiTheme="majorHAnsi" w:cstheme="majorHAnsi"/>
          <w:b/>
          <w:bCs/>
          <w:sz w:val="24"/>
          <w:szCs w:val="24"/>
        </w:rPr>
        <w:t>c</w:t>
      </w:r>
      <w:r w:rsidRPr="00570DA4">
        <w:rPr>
          <w:rFonts w:asciiTheme="majorHAnsi" w:hAnsiTheme="majorHAnsi" w:cstheme="majorHAnsi"/>
          <w:b/>
          <w:bCs/>
          <w:sz w:val="24"/>
          <w:szCs w:val="24"/>
        </w:rPr>
        <w:t xml:space="preserve">onditions of the </w:t>
      </w:r>
      <w:r w:rsidR="00037C78" w:rsidRPr="00570DA4">
        <w:rPr>
          <w:rFonts w:asciiTheme="majorHAnsi" w:hAnsiTheme="majorHAnsi" w:cstheme="majorHAnsi"/>
          <w:b/>
          <w:bCs/>
          <w:sz w:val="24"/>
          <w:szCs w:val="24"/>
        </w:rPr>
        <w:t>c</w:t>
      </w:r>
      <w:r w:rsidRPr="00570DA4">
        <w:rPr>
          <w:rFonts w:asciiTheme="majorHAnsi" w:hAnsiTheme="majorHAnsi" w:cstheme="majorHAnsi"/>
          <w:b/>
          <w:bCs/>
          <w:sz w:val="24"/>
          <w:szCs w:val="24"/>
        </w:rPr>
        <w:t xml:space="preserve">amera and </w:t>
      </w:r>
      <w:r w:rsidR="00037C78" w:rsidRPr="00570DA4">
        <w:rPr>
          <w:rFonts w:asciiTheme="majorHAnsi" w:hAnsiTheme="majorHAnsi" w:cstheme="majorHAnsi"/>
          <w:b/>
          <w:bCs/>
          <w:sz w:val="24"/>
          <w:szCs w:val="24"/>
        </w:rPr>
        <w:t>s</w:t>
      </w:r>
      <w:r w:rsidRPr="00570DA4">
        <w:rPr>
          <w:rFonts w:asciiTheme="majorHAnsi" w:hAnsiTheme="majorHAnsi" w:cstheme="majorHAnsi"/>
          <w:b/>
          <w:bCs/>
          <w:sz w:val="24"/>
          <w:szCs w:val="24"/>
        </w:rPr>
        <w:t>oftware</w:t>
      </w:r>
    </w:p>
    <w:p w14:paraId="000BAFD7" w14:textId="77777777" w:rsidR="00DC4117" w:rsidRPr="00570DA4" w:rsidRDefault="00DC4117" w:rsidP="00570DA4">
      <w:pPr>
        <w:pStyle w:val="Prrafodelista"/>
        <w:spacing w:after="0" w:line="240" w:lineRule="auto"/>
        <w:ind w:left="0"/>
        <w:jc w:val="both"/>
        <w:rPr>
          <w:rFonts w:asciiTheme="majorHAnsi" w:hAnsiTheme="majorHAnsi" w:cstheme="majorHAnsi"/>
          <w:b/>
          <w:bCs/>
          <w:sz w:val="24"/>
          <w:szCs w:val="24"/>
        </w:rPr>
      </w:pPr>
    </w:p>
    <w:p w14:paraId="740AF2F4" w14:textId="7CA99FE5" w:rsidR="00DC4117" w:rsidRPr="00570DA4" w:rsidRDefault="00A7669B"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Enable the interface of the computer CV-X series simulation software and activate the </w:t>
      </w:r>
      <w:r w:rsidRPr="00570DA4">
        <w:rPr>
          <w:rFonts w:asciiTheme="majorHAnsi" w:hAnsiTheme="majorHAnsi" w:cstheme="majorHAnsi"/>
          <w:b/>
          <w:bCs/>
          <w:sz w:val="24"/>
          <w:szCs w:val="24"/>
        </w:rPr>
        <w:t>Configuration mode</w:t>
      </w:r>
      <w:r w:rsidRPr="00570DA4">
        <w:rPr>
          <w:rFonts w:asciiTheme="majorHAnsi" w:hAnsiTheme="majorHAnsi" w:cstheme="majorHAnsi"/>
          <w:sz w:val="24"/>
          <w:szCs w:val="24"/>
        </w:rPr>
        <w:t xml:space="preserve"> to edit the inspection tools.</w:t>
      </w:r>
    </w:p>
    <w:p w14:paraId="6249CCA9" w14:textId="77777777" w:rsidR="00DC4117" w:rsidRPr="00570DA4" w:rsidRDefault="00DC4117" w:rsidP="00570DA4">
      <w:pPr>
        <w:pStyle w:val="Prrafodelista"/>
        <w:spacing w:after="0" w:line="240" w:lineRule="auto"/>
        <w:ind w:left="0"/>
        <w:jc w:val="both"/>
        <w:rPr>
          <w:rFonts w:asciiTheme="majorHAnsi" w:hAnsiTheme="majorHAnsi" w:cstheme="majorHAnsi"/>
          <w:sz w:val="24"/>
          <w:szCs w:val="24"/>
        </w:rPr>
      </w:pPr>
    </w:p>
    <w:p w14:paraId="5445FE18" w14:textId="24F53A5C" w:rsidR="00A7669B" w:rsidRPr="00570DA4" w:rsidRDefault="00A7669B"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In the upper left corner, click on the </w:t>
      </w:r>
      <w:r w:rsidRPr="00570DA4">
        <w:rPr>
          <w:rFonts w:asciiTheme="majorHAnsi" w:hAnsiTheme="majorHAnsi" w:cstheme="majorHAnsi"/>
          <w:b/>
          <w:bCs/>
          <w:sz w:val="24"/>
          <w:szCs w:val="24"/>
        </w:rPr>
        <w:t>Camera set up</w:t>
      </w:r>
      <w:r w:rsidRPr="00570DA4">
        <w:rPr>
          <w:rFonts w:asciiTheme="majorHAnsi" w:hAnsiTheme="majorHAnsi" w:cstheme="majorHAnsi"/>
          <w:sz w:val="24"/>
          <w:szCs w:val="24"/>
        </w:rPr>
        <w:t xml:space="preserve"> option and select the </w:t>
      </w:r>
      <w:r w:rsidRPr="00570DA4">
        <w:rPr>
          <w:rFonts w:asciiTheme="majorHAnsi" w:hAnsiTheme="majorHAnsi" w:cstheme="majorHAnsi"/>
          <w:b/>
          <w:bCs/>
          <w:sz w:val="24"/>
          <w:szCs w:val="24"/>
        </w:rPr>
        <w:t>CA-035C model</w:t>
      </w:r>
      <w:r w:rsidRPr="00570DA4">
        <w:rPr>
          <w:rFonts w:asciiTheme="majorHAnsi" w:hAnsiTheme="majorHAnsi" w:cstheme="majorHAnsi"/>
          <w:sz w:val="24"/>
          <w:szCs w:val="24"/>
        </w:rPr>
        <w:t xml:space="preserve">, with a </w:t>
      </w:r>
      <w:r w:rsidRPr="00570DA4">
        <w:rPr>
          <w:rFonts w:asciiTheme="majorHAnsi" w:hAnsiTheme="majorHAnsi" w:cstheme="majorHAnsi"/>
          <w:b/>
          <w:bCs/>
          <w:sz w:val="24"/>
          <w:szCs w:val="24"/>
        </w:rPr>
        <w:t>resolution</w:t>
      </w:r>
      <w:r w:rsidRPr="00570DA4">
        <w:rPr>
          <w:rFonts w:asciiTheme="majorHAnsi" w:hAnsiTheme="majorHAnsi" w:cstheme="majorHAnsi"/>
          <w:sz w:val="24"/>
          <w:szCs w:val="24"/>
        </w:rPr>
        <w:t xml:space="preserve"> of </w:t>
      </w:r>
      <w:r w:rsidRPr="00570DA4">
        <w:rPr>
          <w:rFonts w:asciiTheme="majorHAnsi" w:hAnsiTheme="majorHAnsi" w:cstheme="majorHAnsi"/>
          <w:b/>
          <w:bCs/>
          <w:sz w:val="24"/>
          <w:szCs w:val="24"/>
        </w:rPr>
        <w:t xml:space="preserve">640 </w:t>
      </w:r>
      <w:r w:rsidR="006D5F69" w:rsidRPr="00570DA4">
        <w:rPr>
          <w:rFonts w:asciiTheme="majorHAnsi" w:hAnsiTheme="majorHAnsi" w:cstheme="majorHAnsi"/>
          <w:b/>
          <w:bCs/>
          <w:sz w:val="24"/>
          <w:szCs w:val="24"/>
        </w:rPr>
        <w:t>x</w:t>
      </w:r>
      <w:r w:rsidRPr="00570DA4">
        <w:rPr>
          <w:rFonts w:asciiTheme="majorHAnsi" w:hAnsiTheme="majorHAnsi" w:cstheme="majorHAnsi"/>
          <w:b/>
          <w:bCs/>
          <w:sz w:val="24"/>
          <w:szCs w:val="24"/>
        </w:rPr>
        <w:t xml:space="preserve"> 418</w:t>
      </w:r>
      <w:r w:rsidRPr="00570DA4">
        <w:rPr>
          <w:rFonts w:asciiTheme="majorHAnsi" w:hAnsiTheme="majorHAnsi" w:cstheme="majorHAnsi"/>
          <w:sz w:val="24"/>
          <w:szCs w:val="24"/>
        </w:rPr>
        <w:t xml:space="preserve"> in </w:t>
      </w:r>
      <w:r w:rsidRPr="00570DA4">
        <w:rPr>
          <w:rFonts w:asciiTheme="majorHAnsi" w:hAnsiTheme="majorHAnsi" w:cstheme="majorHAnsi"/>
          <w:b/>
          <w:bCs/>
          <w:sz w:val="24"/>
          <w:szCs w:val="24"/>
        </w:rPr>
        <w:t>progressive mode</w:t>
      </w:r>
      <w:r w:rsidRPr="00570DA4">
        <w:rPr>
          <w:rFonts w:asciiTheme="majorHAnsi" w:hAnsiTheme="majorHAnsi" w:cstheme="majorHAnsi"/>
          <w:sz w:val="24"/>
          <w:szCs w:val="24"/>
        </w:rPr>
        <w:t xml:space="preserve">, the </w:t>
      </w:r>
      <w:r w:rsidRPr="00570DA4">
        <w:rPr>
          <w:rFonts w:asciiTheme="majorHAnsi" w:hAnsiTheme="majorHAnsi" w:cstheme="majorHAnsi"/>
          <w:b/>
          <w:bCs/>
          <w:sz w:val="24"/>
          <w:szCs w:val="24"/>
        </w:rPr>
        <w:t>sensitivity</w:t>
      </w:r>
      <w:r w:rsidRPr="00570DA4">
        <w:rPr>
          <w:rFonts w:asciiTheme="majorHAnsi" w:hAnsiTheme="majorHAnsi" w:cstheme="majorHAnsi"/>
          <w:sz w:val="24"/>
          <w:szCs w:val="24"/>
        </w:rPr>
        <w:t xml:space="preserve"> set to </w:t>
      </w:r>
      <w:r w:rsidRPr="00570DA4">
        <w:rPr>
          <w:rFonts w:asciiTheme="majorHAnsi" w:hAnsiTheme="majorHAnsi" w:cstheme="majorHAnsi"/>
          <w:b/>
          <w:bCs/>
          <w:sz w:val="24"/>
          <w:szCs w:val="24"/>
        </w:rPr>
        <w:t>2.4</w:t>
      </w:r>
      <w:r w:rsidRPr="00570DA4">
        <w:rPr>
          <w:rFonts w:asciiTheme="majorHAnsi" w:hAnsiTheme="majorHAnsi" w:cstheme="majorHAnsi"/>
          <w:sz w:val="24"/>
          <w:szCs w:val="24"/>
        </w:rPr>
        <w:t xml:space="preserve">, the </w:t>
      </w:r>
      <w:r w:rsidRPr="00570DA4">
        <w:rPr>
          <w:rFonts w:asciiTheme="majorHAnsi" w:hAnsiTheme="majorHAnsi" w:cstheme="majorHAnsi"/>
          <w:b/>
          <w:bCs/>
          <w:sz w:val="24"/>
          <w:szCs w:val="24"/>
        </w:rPr>
        <w:t>shutter speed</w:t>
      </w:r>
      <w:r w:rsidRPr="00570DA4">
        <w:rPr>
          <w:rFonts w:asciiTheme="majorHAnsi" w:hAnsiTheme="majorHAnsi" w:cstheme="majorHAnsi"/>
          <w:sz w:val="24"/>
          <w:szCs w:val="24"/>
        </w:rPr>
        <w:t xml:space="preserve"> at </w:t>
      </w:r>
      <w:r w:rsidRPr="00570DA4">
        <w:rPr>
          <w:rFonts w:asciiTheme="majorHAnsi" w:hAnsiTheme="majorHAnsi" w:cstheme="majorHAnsi"/>
          <w:b/>
          <w:bCs/>
          <w:sz w:val="24"/>
          <w:szCs w:val="24"/>
        </w:rPr>
        <w:t xml:space="preserve">1/15 </w:t>
      </w:r>
      <w:proofErr w:type="spellStart"/>
      <w:r w:rsidRPr="00570DA4">
        <w:rPr>
          <w:rFonts w:asciiTheme="majorHAnsi" w:hAnsiTheme="majorHAnsi" w:cstheme="majorHAnsi"/>
          <w:b/>
          <w:bCs/>
          <w:sz w:val="24"/>
          <w:szCs w:val="24"/>
        </w:rPr>
        <w:t>ms</w:t>
      </w:r>
      <w:proofErr w:type="spellEnd"/>
      <w:r w:rsidRPr="00570DA4">
        <w:rPr>
          <w:rFonts w:asciiTheme="majorHAnsi" w:hAnsiTheme="majorHAnsi" w:cstheme="majorHAnsi"/>
          <w:sz w:val="24"/>
          <w:szCs w:val="24"/>
        </w:rPr>
        <w:t xml:space="preserve">, enable </w:t>
      </w:r>
      <w:r w:rsidRPr="00570DA4">
        <w:rPr>
          <w:rFonts w:asciiTheme="majorHAnsi" w:hAnsiTheme="majorHAnsi" w:cstheme="majorHAnsi"/>
          <w:b/>
          <w:bCs/>
          <w:sz w:val="24"/>
          <w:szCs w:val="24"/>
        </w:rPr>
        <w:t>Flash 1</w:t>
      </w:r>
      <w:r w:rsidRPr="00570DA4">
        <w:rPr>
          <w:rFonts w:asciiTheme="majorHAnsi" w:hAnsiTheme="majorHAnsi" w:cstheme="majorHAnsi"/>
          <w:sz w:val="24"/>
          <w:szCs w:val="24"/>
        </w:rPr>
        <w:t xml:space="preserve">, select the </w:t>
      </w:r>
      <w:r w:rsidRPr="00570DA4">
        <w:rPr>
          <w:rFonts w:asciiTheme="majorHAnsi" w:hAnsiTheme="majorHAnsi" w:cstheme="majorHAnsi"/>
          <w:b/>
          <w:bCs/>
          <w:sz w:val="24"/>
          <w:szCs w:val="24"/>
        </w:rPr>
        <w:t>DC40E lighting model</w:t>
      </w:r>
      <w:r w:rsidRPr="00570DA4">
        <w:rPr>
          <w:rFonts w:asciiTheme="majorHAnsi" w:hAnsiTheme="majorHAnsi" w:cstheme="majorHAnsi"/>
          <w:sz w:val="24"/>
          <w:szCs w:val="24"/>
        </w:rPr>
        <w:t xml:space="preserve">, and finally click </w:t>
      </w:r>
      <w:r w:rsidRPr="00570DA4">
        <w:rPr>
          <w:rFonts w:asciiTheme="majorHAnsi" w:hAnsiTheme="majorHAnsi" w:cstheme="majorHAnsi"/>
          <w:b/>
          <w:bCs/>
          <w:sz w:val="24"/>
          <w:szCs w:val="24"/>
        </w:rPr>
        <w:t>OK</w:t>
      </w:r>
      <w:r w:rsidRPr="00570DA4">
        <w:rPr>
          <w:rFonts w:asciiTheme="majorHAnsi" w:hAnsiTheme="majorHAnsi" w:cstheme="majorHAnsi"/>
          <w:sz w:val="24"/>
          <w:szCs w:val="24"/>
        </w:rPr>
        <w:t xml:space="preserve"> (</w:t>
      </w:r>
      <w:r w:rsidRPr="00570DA4">
        <w:rPr>
          <w:rFonts w:asciiTheme="majorHAnsi" w:hAnsiTheme="majorHAnsi" w:cstheme="majorHAnsi"/>
          <w:b/>
          <w:bCs/>
          <w:sz w:val="24"/>
          <w:szCs w:val="24"/>
        </w:rPr>
        <w:t>Figure 9</w:t>
      </w:r>
      <w:r w:rsidRPr="00570DA4">
        <w:rPr>
          <w:rFonts w:asciiTheme="majorHAnsi" w:hAnsiTheme="majorHAnsi" w:cstheme="majorHAnsi"/>
          <w:sz w:val="24"/>
          <w:szCs w:val="24"/>
        </w:rPr>
        <w:t>).</w:t>
      </w:r>
    </w:p>
    <w:p w14:paraId="5B2750B5" w14:textId="77777777" w:rsidR="00DC4117" w:rsidRPr="00570DA4" w:rsidRDefault="00DC4117" w:rsidP="00570DA4">
      <w:pPr>
        <w:pBdr>
          <w:top w:val="nil"/>
          <w:left w:val="nil"/>
          <w:bottom w:val="nil"/>
          <w:right w:val="nil"/>
          <w:between w:val="nil"/>
        </w:pBdr>
        <w:rPr>
          <w:rFonts w:asciiTheme="majorHAnsi" w:hAnsiTheme="majorHAnsi" w:cstheme="majorHAnsi"/>
          <w:bCs/>
        </w:rPr>
      </w:pPr>
    </w:p>
    <w:p w14:paraId="1BC69949" w14:textId="22846D88" w:rsidR="00DC4117" w:rsidRPr="00570DA4" w:rsidRDefault="00DC4117" w:rsidP="00570DA4">
      <w:pPr>
        <w:pBdr>
          <w:top w:val="nil"/>
          <w:left w:val="nil"/>
          <w:bottom w:val="nil"/>
          <w:right w:val="nil"/>
          <w:between w:val="nil"/>
        </w:pBd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Figure </w:t>
      </w:r>
      <w:r w:rsidR="0048440A" w:rsidRPr="00570DA4">
        <w:rPr>
          <w:rFonts w:asciiTheme="majorHAnsi" w:hAnsiTheme="majorHAnsi" w:cstheme="majorHAnsi"/>
          <w:b/>
        </w:rPr>
        <w:t>9</w:t>
      </w:r>
      <w:r w:rsidRPr="00570DA4">
        <w:rPr>
          <w:rFonts w:asciiTheme="majorHAnsi" w:hAnsiTheme="majorHAnsi" w:cstheme="majorHAnsi"/>
          <w:b/>
        </w:rPr>
        <w:t xml:space="preserve"> </w:t>
      </w:r>
      <w:r w:rsidRPr="00570DA4">
        <w:rPr>
          <w:rFonts w:asciiTheme="majorHAnsi" w:hAnsiTheme="majorHAnsi" w:cstheme="majorHAnsi"/>
          <w:bCs/>
        </w:rPr>
        <w:t>here]</w:t>
      </w:r>
    </w:p>
    <w:p w14:paraId="4D6AB06E" w14:textId="77777777" w:rsidR="00A7669B" w:rsidRPr="00570DA4" w:rsidRDefault="00A7669B" w:rsidP="00570DA4">
      <w:pPr>
        <w:pBdr>
          <w:top w:val="nil"/>
          <w:left w:val="nil"/>
          <w:bottom w:val="nil"/>
          <w:right w:val="nil"/>
          <w:between w:val="nil"/>
        </w:pBdr>
        <w:rPr>
          <w:rFonts w:asciiTheme="majorHAnsi" w:hAnsiTheme="majorHAnsi" w:cstheme="majorHAnsi"/>
          <w:bCs/>
        </w:rPr>
      </w:pPr>
    </w:p>
    <w:p w14:paraId="25383388" w14:textId="07B0C6DE" w:rsidR="00DC4117" w:rsidRPr="00570DA4" w:rsidRDefault="00665F3B" w:rsidP="00570DA4">
      <w:pPr>
        <w:pBdr>
          <w:top w:val="nil"/>
          <w:left w:val="nil"/>
          <w:bottom w:val="nil"/>
          <w:right w:val="nil"/>
          <w:between w:val="nil"/>
        </w:pBdr>
        <w:rPr>
          <w:rFonts w:asciiTheme="majorHAnsi" w:hAnsiTheme="majorHAnsi" w:cstheme="majorHAnsi"/>
          <w:bCs/>
        </w:rPr>
      </w:pPr>
      <w:bookmarkStart w:id="4" w:name="_Hlk203749434"/>
      <w:r w:rsidRPr="00570DA4">
        <w:rPr>
          <w:rFonts w:asciiTheme="majorHAnsi" w:hAnsiTheme="majorHAnsi" w:cstheme="majorHAnsi"/>
          <w:bCs/>
        </w:rPr>
        <w:t xml:space="preserve">NOTE: The </w:t>
      </w:r>
      <w:r w:rsidR="00A7669B" w:rsidRPr="00570DA4">
        <w:rPr>
          <w:rFonts w:asciiTheme="majorHAnsi" w:hAnsiTheme="majorHAnsi" w:cstheme="majorHAnsi"/>
          <w:bCs/>
        </w:rPr>
        <w:t xml:space="preserve">camera offers two progressive scan resolutions: 512 </w:t>
      </w:r>
      <w:r w:rsidR="000634EC" w:rsidRPr="00570DA4">
        <w:rPr>
          <w:rFonts w:asciiTheme="majorHAnsi" w:hAnsiTheme="majorHAnsi" w:cstheme="majorHAnsi"/>
          <w:bCs/>
        </w:rPr>
        <w:t>x</w:t>
      </w:r>
      <w:r w:rsidR="00A7669B" w:rsidRPr="00570DA4">
        <w:rPr>
          <w:rFonts w:asciiTheme="majorHAnsi" w:hAnsiTheme="majorHAnsi" w:cstheme="majorHAnsi"/>
          <w:bCs/>
        </w:rPr>
        <w:t xml:space="preserve"> 418 and 640 </w:t>
      </w:r>
      <w:r w:rsidR="000634EC" w:rsidRPr="00570DA4">
        <w:rPr>
          <w:rFonts w:asciiTheme="majorHAnsi" w:hAnsiTheme="majorHAnsi" w:cstheme="majorHAnsi"/>
          <w:bCs/>
        </w:rPr>
        <w:t>x</w:t>
      </w:r>
      <w:r w:rsidR="00A7669B" w:rsidRPr="00570DA4">
        <w:rPr>
          <w:rFonts w:asciiTheme="majorHAnsi" w:hAnsiTheme="majorHAnsi" w:cstheme="majorHAnsi"/>
          <w:bCs/>
        </w:rPr>
        <w:t xml:space="preserve"> 418 pixels. The higher resolution was chosen for better adaptation and image quality. The sensitivity was set to 2.4 (on a scale of 1 to 7) to maintain good image quality, avoiding decreases in clarity with higher sensitivity. The shutter speed is 1/15 </w:t>
      </w:r>
      <w:proofErr w:type="spellStart"/>
      <w:r w:rsidR="00A7669B" w:rsidRPr="00570DA4">
        <w:rPr>
          <w:rFonts w:asciiTheme="majorHAnsi" w:hAnsiTheme="majorHAnsi" w:cstheme="majorHAnsi"/>
          <w:bCs/>
        </w:rPr>
        <w:t>ms</w:t>
      </w:r>
      <w:proofErr w:type="spellEnd"/>
      <w:r w:rsidR="00A7669B" w:rsidRPr="00570DA4">
        <w:rPr>
          <w:rFonts w:asciiTheme="majorHAnsi" w:hAnsiTheme="majorHAnsi" w:cstheme="majorHAnsi"/>
          <w:bCs/>
        </w:rPr>
        <w:t>, slow to allow light to enter, which is ideal for low-light conditions.</w:t>
      </w:r>
    </w:p>
    <w:bookmarkEnd w:id="4"/>
    <w:p w14:paraId="5ADB3F1A" w14:textId="77777777" w:rsidR="00665F3B" w:rsidRPr="00570DA4" w:rsidRDefault="00665F3B" w:rsidP="00570DA4">
      <w:pPr>
        <w:pBdr>
          <w:top w:val="nil"/>
          <w:left w:val="nil"/>
          <w:bottom w:val="nil"/>
          <w:right w:val="nil"/>
          <w:between w:val="nil"/>
        </w:pBdr>
        <w:rPr>
          <w:rFonts w:asciiTheme="majorHAnsi" w:hAnsiTheme="majorHAnsi" w:cstheme="majorHAnsi"/>
          <w:bCs/>
        </w:rPr>
      </w:pPr>
    </w:p>
    <w:p w14:paraId="4E1D0786" w14:textId="1CE51B6C" w:rsidR="00987DE6" w:rsidRPr="00570DA4" w:rsidRDefault="00A7669B"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Evaluation of features</w:t>
      </w:r>
    </w:p>
    <w:p w14:paraId="7AC57D5C" w14:textId="77777777" w:rsidR="00987DE6" w:rsidRPr="00570DA4" w:rsidRDefault="00987DE6" w:rsidP="00570DA4">
      <w:pPr>
        <w:pStyle w:val="Prrafodelista"/>
        <w:spacing w:after="0" w:line="240" w:lineRule="auto"/>
        <w:ind w:left="0"/>
        <w:jc w:val="both"/>
        <w:rPr>
          <w:rFonts w:asciiTheme="majorHAnsi" w:hAnsiTheme="majorHAnsi" w:cstheme="majorHAnsi"/>
          <w:b/>
          <w:sz w:val="24"/>
          <w:szCs w:val="24"/>
        </w:rPr>
      </w:pPr>
    </w:p>
    <w:p w14:paraId="7D3C80FD" w14:textId="6BD85ADA" w:rsidR="00DC4117" w:rsidRPr="00570DA4" w:rsidRDefault="00A10A1C" w:rsidP="00570DA4">
      <w:pPr>
        <w:pStyle w:val="Prrafodelista"/>
        <w:numPr>
          <w:ilvl w:val="1"/>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sz w:val="24"/>
          <w:szCs w:val="24"/>
        </w:rPr>
        <w:t xml:space="preserve">Evaluation of </w:t>
      </w:r>
      <w:r w:rsidR="00656B70" w:rsidRPr="00570DA4">
        <w:rPr>
          <w:rFonts w:asciiTheme="majorHAnsi" w:hAnsiTheme="majorHAnsi" w:cstheme="majorHAnsi"/>
          <w:sz w:val="24"/>
          <w:szCs w:val="24"/>
        </w:rPr>
        <w:t>worm</w:t>
      </w:r>
      <w:r w:rsidRPr="00570DA4">
        <w:rPr>
          <w:rFonts w:asciiTheme="majorHAnsi" w:hAnsiTheme="majorHAnsi" w:cstheme="majorHAnsi"/>
          <w:sz w:val="24"/>
          <w:szCs w:val="24"/>
        </w:rPr>
        <w:t xml:space="preserve"> shape characteristics</w:t>
      </w:r>
    </w:p>
    <w:p w14:paraId="0915D4CA" w14:textId="6A6AA0CA" w:rsidR="00DC4117" w:rsidRPr="00570DA4" w:rsidRDefault="00DC4117" w:rsidP="00570DA4">
      <w:pPr>
        <w:pBdr>
          <w:top w:val="nil"/>
          <w:left w:val="nil"/>
          <w:bottom w:val="nil"/>
          <w:right w:val="nil"/>
          <w:between w:val="nil"/>
        </w:pBdr>
        <w:rPr>
          <w:rFonts w:asciiTheme="majorHAnsi" w:hAnsiTheme="majorHAnsi" w:cstheme="majorHAnsi"/>
          <w:bCs/>
        </w:rPr>
      </w:pPr>
    </w:p>
    <w:p w14:paraId="068D4D44" w14:textId="65AD3514" w:rsidR="00DC4117" w:rsidRPr="00570DA4" w:rsidRDefault="00A10A1C"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lastRenderedPageBreak/>
        <w:t xml:space="preserve">Tool </w:t>
      </w:r>
      <w:r w:rsidR="00037C78" w:rsidRPr="00570DA4">
        <w:rPr>
          <w:rFonts w:asciiTheme="majorHAnsi" w:hAnsiTheme="majorHAnsi" w:cstheme="majorHAnsi"/>
          <w:sz w:val="24"/>
          <w:szCs w:val="24"/>
        </w:rPr>
        <w:t>s</w:t>
      </w:r>
      <w:r w:rsidRPr="00570DA4">
        <w:rPr>
          <w:rFonts w:asciiTheme="majorHAnsi" w:hAnsiTheme="majorHAnsi" w:cstheme="majorHAnsi"/>
          <w:sz w:val="24"/>
          <w:szCs w:val="24"/>
        </w:rPr>
        <w:t xml:space="preserve">etup and </w:t>
      </w:r>
      <w:r w:rsidR="00A7669B" w:rsidRPr="00570DA4">
        <w:rPr>
          <w:rFonts w:asciiTheme="majorHAnsi" w:hAnsiTheme="majorHAnsi" w:cstheme="majorHAnsi"/>
          <w:sz w:val="24"/>
          <w:szCs w:val="24"/>
        </w:rPr>
        <w:t>image registration reference</w:t>
      </w:r>
    </w:p>
    <w:p w14:paraId="75D9D293" w14:textId="77777777" w:rsidR="00DC4117" w:rsidRPr="00570DA4" w:rsidRDefault="00DC4117" w:rsidP="00570DA4">
      <w:pPr>
        <w:pStyle w:val="Prrafodelista"/>
        <w:spacing w:after="0" w:line="240" w:lineRule="auto"/>
        <w:ind w:left="0"/>
        <w:jc w:val="both"/>
        <w:rPr>
          <w:rFonts w:asciiTheme="majorHAnsi" w:hAnsiTheme="majorHAnsi" w:cstheme="majorHAnsi"/>
          <w:sz w:val="24"/>
          <w:szCs w:val="24"/>
        </w:rPr>
      </w:pPr>
    </w:p>
    <w:p w14:paraId="407041AF" w14:textId="4E8E2726" w:rsidR="00DC4117" w:rsidRPr="00570DA4" w:rsidRDefault="00A7669B" w:rsidP="00570DA4">
      <w:pPr>
        <w:pStyle w:val="Prrafodelista"/>
        <w:numPr>
          <w:ilvl w:val="3"/>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From the interface, enable the option </w:t>
      </w:r>
      <w:r w:rsidRPr="00570DA4">
        <w:rPr>
          <w:rFonts w:asciiTheme="majorHAnsi" w:hAnsiTheme="majorHAnsi" w:cstheme="majorHAnsi"/>
          <w:b/>
          <w:bCs/>
          <w:sz w:val="24"/>
          <w:szCs w:val="24"/>
        </w:rPr>
        <w:t>Add Tools</w:t>
      </w:r>
      <w:r w:rsidRPr="00570DA4">
        <w:rPr>
          <w:rFonts w:asciiTheme="majorHAnsi" w:hAnsiTheme="majorHAnsi" w:cstheme="majorHAnsi"/>
          <w:sz w:val="24"/>
          <w:szCs w:val="24"/>
        </w:rPr>
        <w:t xml:space="preserve"> and select the </w:t>
      </w:r>
      <w:r w:rsidRPr="00570DA4">
        <w:rPr>
          <w:rFonts w:asciiTheme="majorHAnsi" w:hAnsiTheme="majorHAnsi" w:cstheme="majorHAnsi"/>
          <w:b/>
          <w:bCs/>
          <w:sz w:val="24"/>
          <w:szCs w:val="24"/>
        </w:rPr>
        <w:t>ShapeTrax3</w:t>
      </w:r>
      <w:r w:rsidRPr="00570DA4">
        <w:rPr>
          <w:rFonts w:asciiTheme="majorHAnsi" w:hAnsiTheme="majorHAnsi" w:cstheme="majorHAnsi"/>
          <w:sz w:val="24"/>
          <w:szCs w:val="24"/>
        </w:rPr>
        <w:t xml:space="preserve"> function from the </w:t>
      </w:r>
      <w:r w:rsidRPr="00570DA4">
        <w:rPr>
          <w:rFonts w:asciiTheme="majorHAnsi" w:hAnsiTheme="majorHAnsi" w:cstheme="majorHAnsi"/>
          <w:b/>
          <w:bCs/>
          <w:sz w:val="24"/>
          <w:szCs w:val="24"/>
        </w:rPr>
        <w:t>Function List</w:t>
      </w:r>
      <w:r w:rsidRPr="00570DA4">
        <w:rPr>
          <w:rFonts w:asciiTheme="majorHAnsi" w:hAnsiTheme="majorHAnsi" w:cstheme="majorHAnsi"/>
          <w:sz w:val="24"/>
          <w:szCs w:val="24"/>
        </w:rPr>
        <w:t xml:space="preserve"> category, then click </w:t>
      </w:r>
      <w:r w:rsidRPr="00570DA4">
        <w:rPr>
          <w:rFonts w:asciiTheme="majorHAnsi" w:hAnsiTheme="majorHAnsi" w:cstheme="majorHAnsi"/>
          <w:b/>
          <w:bCs/>
          <w:sz w:val="24"/>
          <w:szCs w:val="24"/>
        </w:rPr>
        <w:t>Add</w:t>
      </w:r>
      <w:r w:rsidRPr="00570DA4">
        <w:rPr>
          <w:rFonts w:asciiTheme="majorHAnsi" w:hAnsiTheme="majorHAnsi" w:cstheme="majorHAnsi"/>
          <w:sz w:val="24"/>
          <w:szCs w:val="24"/>
        </w:rPr>
        <w:t>.</w:t>
      </w:r>
    </w:p>
    <w:p w14:paraId="63D65B5F" w14:textId="77777777" w:rsidR="00DC4117" w:rsidRPr="00570DA4" w:rsidRDefault="00DC4117" w:rsidP="00570DA4">
      <w:pPr>
        <w:pStyle w:val="Prrafodelista"/>
        <w:spacing w:after="0" w:line="240" w:lineRule="auto"/>
        <w:ind w:left="0"/>
        <w:jc w:val="both"/>
        <w:rPr>
          <w:rFonts w:asciiTheme="majorHAnsi" w:hAnsiTheme="majorHAnsi" w:cstheme="majorHAnsi"/>
          <w:sz w:val="24"/>
          <w:szCs w:val="24"/>
        </w:rPr>
      </w:pPr>
    </w:p>
    <w:p w14:paraId="7EA64D76" w14:textId="1C6C7AC8" w:rsidR="00300F4C" w:rsidRPr="005A7F4A" w:rsidRDefault="00A7669B" w:rsidP="00570DA4">
      <w:pPr>
        <w:pStyle w:val="Prrafodelista"/>
        <w:numPr>
          <w:ilvl w:val="3"/>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Once the tool is selected, it will prompt to register a reference image (a reference image corresponds to a well-built image). To do this, click on the </w:t>
      </w:r>
      <w:r w:rsidRPr="005A7F4A">
        <w:rPr>
          <w:rFonts w:asciiTheme="majorHAnsi" w:hAnsiTheme="majorHAnsi" w:cstheme="majorHAnsi"/>
          <w:b/>
          <w:bCs/>
          <w:sz w:val="24"/>
          <w:szCs w:val="24"/>
          <w:highlight w:val="yellow"/>
        </w:rPr>
        <w:t>Ref. Image</w:t>
      </w:r>
      <w:r w:rsidRPr="005A7F4A">
        <w:rPr>
          <w:rFonts w:asciiTheme="majorHAnsi" w:hAnsiTheme="majorHAnsi" w:cstheme="majorHAnsi"/>
          <w:sz w:val="24"/>
          <w:szCs w:val="24"/>
          <w:highlight w:val="yellow"/>
        </w:rPr>
        <w:t xml:space="preserve"> icon in the top right corner, then select </w:t>
      </w:r>
      <w:r w:rsidRPr="005A7F4A">
        <w:rPr>
          <w:rFonts w:asciiTheme="majorHAnsi" w:hAnsiTheme="majorHAnsi" w:cstheme="majorHAnsi"/>
          <w:b/>
          <w:bCs/>
          <w:sz w:val="24"/>
          <w:szCs w:val="24"/>
          <w:highlight w:val="yellow"/>
        </w:rPr>
        <w:t>Register Image</w:t>
      </w:r>
      <w:r w:rsidRPr="005A7F4A">
        <w:rPr>
          <w:rFonts w:asciiTheme="majorHAnsi" w:hAnsiTheme="majorHAnsi" w:cstheme="majorHAnsi"/>
          <w:sz w:val="24"/>
          <w:szCs w:val="24"/>
          <w:highlight w:val="yellow"/>
        </w:rPr>
        <w:t xml:space="preserve"> and click </w:t>
      </w:r>
      <w:r w:rsidRPr="005A7F4A">
        <w:rPr>
          <w:rFonts w:asciiTheme="majorHAnsi" w:hAnsiTheme="majorHAnsi" w:cstheme="majorHAnsi"/>
          <w:b/>
          <w:bCs/>
          <w:sz w:val="24"/>
          <w:szCs w:val="24"/>
          <w:highlight w:val="yellow"/>
        </w:rPr>
        <w:t>Execute</w:t>
      </w:r>
      <w:r w:rsidRPr="005A7F4A">
        <w:rPr>
          <w:rFonts w:asciiTheme="majorHAnsi" w:hAnsiTheme="majorHAnsi" w:cstheme="majorHAnsi"/>
          <w:sz w:val="24"/>
          <w:szCs w:val="24"/>
          <w:highlight w:val="yellow"/>
        </w:rPr>
        <w:t xml:space="preserve"> to capture the image. Next, choose the image format </w:t>
      </w:r>
      <w:r w:rsidRPr="005A7F4A">
        <w:rPr>
          <w:rFonts w:asciiTheme="majorHAnsi" w:hAnsiTheme="majorHAnsi" w:cstheme="majorHAnsi"/>
          <w:b/>
          <w:bCs/>
          <w:sz w:val="24"/>
          <w:szCs w:val="24"/>
          <w:highlight w:val="yellow"/>
        </w:rPr>
        <w:t>BMP</w:t>
      </w:r>
      <w:r w:rsidRPr="005A7F4A">
        <w:rPr>
          <w:rFonts w:asciiTheme="majorHAnsi" w:hAnsiTheme="majorHAnsi" w:cstheme="majorHAnsi"/>
          <w:sz w:val="24"/>
          <w:szCs w:val="24"/>
          <w:highlight w:val="yellow"/>
        </w:rPr>
        <w:t xml:space="preserve"> and click </w:t>
      </w:r>
      <w:r w:rsidRPr="005A7F4A">
        <w:rPr>
          <w:rFonts w:asciiTheme="majorHAnsi" w:hAnsiTheme="majorHAnsi" w:cstheme="majorHAnsi"/>
          <w:b/>
          <w:bCs/>
          <w:sz w:val="24"/>
          <w:szCs w:val="24"/>
          <w:highlight w:val="yellow"/>
        </w:rPr>
        <w:t>Save</w:t>
      </w:r>
      <w:r w:rsidRPr="005A7F4A">
        <w:rPr>
          <w:rFonts w:asciiTheme="majorHAnsi" w:hAnsiTheme="majorHAnsi" w:cstheme="majorHAnsi"/>
          <w:sz w:val="24"/>
          <w:szCs w:val="24"/>
          <w:highlight w:val="yellow"/>
        </w:rPr>
        <w:t>.</w:t>
      </w:r>
    </w:p>
    <w:p w14:paraId="1FB31001" w14:textId="77777777" w:rsidR="00300F4C" w:rsidRPr="00570DA4" w:rsidRDefault="00300F4C" w:rsidP="00570DA4">
      <w:pPr>
        <w:rPr>
          <w:rFonts w:asciiTheme="majorHAnsi" w:hAnsiTheme="majorHAnsi" w:cstheme="majorHAnsi"/>
        </w:rPr>
      </w:pPr>
    </w:p>
    <w:p w14:paraId="3A7A789D" w14:textId="02BCEAEE" w:rsidR="00DC4117" w:rsidRPr="00570DA4" w:rsidRDefault="00DC4117" w:rsidP="00570DA4">
      <w:pPr>
        <w:rPr>
          <w:rFonts w:asciiTheme="majorHAnsi" w:hAnsiTheme="majorHAnsi" w:cstheme="majorHAnsi"/>
        </w:rPr>
      </w:pPr>
      <w:r w:rsidRPr="00570DA4">
        <w:rPr>
          <w:rFonts w:asciiTheme="majorHAnsi" w:hAnsiTheme="majorHAnsi" w:cstheme="majorHAnsi"/>
        </w:rPr>
        <w:t>N</w:t>
      </w:r>
      <w:r w:rsidR="00AC04EE" w:rsidRPr="00570DA4">
        <w:rPr>
          <w:rFonts w:asciiTheme="majorHAnsi" w:hAnsiTheme="majorHAnsi" w:cstheme="majorHAnsi"/>
        </w:rPr>
        <w:t>OTE</w:t>
      </w:r>
      <w:r w:rsidRPr="00570DA4">
        <w:rPr>
          <w:rFonts w:asciiTheme="majorHAnsi" w:hAnsiTheme="majorHAnsi" w:cstheme="majorHAnsi"/>
        </w:rPr>
        <w:t xml:space="preserve">: </w:t>
      </w:r>
      <w:r w:rsidR="00A7669B" w:rsidRPr="00570DA4">
        <w:rPr>
          <w:rFonts w:asciiTheme="majorHAnsi" w:hAnsiTheme="majorHAnsi" w:cstheme="majorHAnsi"/>
        </w:rPr>
        <w:t>At this point, a good part is defined as one in which, once the box is assembled, the worm protrudes from the upper left side of the box.</w:t>
      </w:r>
    </w:p>
    <w:p w14:paraId="17A766DD" w14:textId="77777777" w:rsidR="00DC4117" w:rsidRPr="00570DA4" w:rsidRDefault="00DC4117" w:rsidP="00570DA4">
      <w:pPr>
        <w:pBdr>
          <w:top w:val="nil"/>
          <w:left w:val="nil"/>
          <w:bottom w:val="nil"/>
          <w:right w:val="nil"/>
          <w:between w:val="nil"/>
        </w:pBdr>
        <w:rPr>
          <w:rFonts w:asciiTheme="majorHAnsi" w:hAnsiTheme="majorHAnsi" w:cstheme="majorHAnsi"/>
          <w:bCs/>
        </w:rPr>
      </w:pPr>
    </w:p>
    <w:p w14:paraId="05E53D0D" w14:textId="248D6855" w:rsidR="00DC4117" w:rsidRPr="00570DA4" w:rsidRDefault="00E02F27" w:rsidP="00570DA4">
      <w:pPr>
        <w:pStyle w:val="Prrafodelista"/>
        <w:numPr>
          <w:ilvl w:val="2"/>
          <w:numId w:val="24"/>
        </w:numPr>
        <w:spacing w:after="0" w:line="240" w:lineRule="auto"/>
        <w:ind w:left="0" w:firstLine="0"/>
        <w:jc w:val="both"/>
        <w:rPr>
          <w:rFonts w:asciiTheme="majorHAnsi" w:hAnsiTheme="majorHAnsi" w:cstheme="majorHAnsi"/>
          <w:sz w:val="24"/>
          <w:szCs w:val="24"/>
          <w:lang w:val="es-MX"/>
        </w:rPr>
      </w:pPr>
      <w:proofErr w:type="spellStart"/>
      <w:r w:rsidRPr="00570DA4">
        <w:rPr>
          <w:rFonts w:asciiTheme="majorHAnsi" w:hAnsiTheme="majorHAnsi" w:cstheme="majorHAnsi"/>
          <w:sz w:val="24"/>
          <w:szCs w:val="24"/>
          <w:lang w:val="es-MX"/>
        </w:rPr>
        <w:t>Wor</w:t>
      </w:r>
      <w:r w:rsidR="00037C78" w:rsidRPr="00570DA4">
        <w:rPr>
          <w:rFonts w:asciiTheme="majorHAnsi" w:hAnsiTheme="majorHAnsi" w:cstheme="majorHAnsi"/>
          <w:sz w:val="24"/>
          <w:szCs w:val="24"/>
          <w:lang w:val="es-MX"/>
        </w:rPr>
        <w:t>m</w:t>
      </w:r>
      <w:proofErr w:type="spellEnd"/>
      <w:r w:rsidRPr="00570DA4">
        <w:rPr>
          <w:rFonts w:asciiTheme="majorHAnsi" w:hAnsiTheme="majorHAnsi" w:cstheme="majorHAnsi"/>
          <w:sz w:val="24"/>
          <w:szCs w:val="24"/>
          <w:lang w:val="es-MX"/>
        </w:rPr>
        <w:t xml:space="preserve"> </w:t>
      </w:r>
      <w:proofErr w:type="spellStart"/>
      <w:r w:rsidR="00037C78" w:rsidRPr="00570DA4">
        <w:rPr>
          <w:rFonts w:asciiTheme="majorHAnsi" w:hAnsiTheme="majorHAnsi" w:cstheme="majorHAnsi"/>
          <w:sz w:val="24"/>
          <w:szCs w:val="24"/>
          <w:lang w:val="es-MX"/>
        </w:rPr>
        <w:t>p</w:t>
      </w:r>
      <w:r w:rsidRPr="00570DA4">
        <w:rPr>
          <w:rFonts w:asciiTheme="majorHAnsi" w:hAnsiTheme="majorHAnsi" w:cstheme="majorHAnsi"/>
          <w:sz w:val="24"/>
          <w:szCs w:val="24"/>
          <w:lang w:val="es-MX"/>
        </w:rPr>
        <w:t>arameter</w:t>
      </w:r>
      <w:proofErr w:type="spellEnd"/>
      <w:r w:rsidRPr="00570DA4">
        <w:rPr>
          <w:rFonts w:asciiTheme="majorHAnsi" w:hAnsiTheme="majorHAnsi" w:cstheme="majorHAnsi"/>
          <w:sz w:val="24"/>
          <w:szCs w:val="24"/>
          <w:lang w:val="es-MX"/>
        </w:rPr>
        <w:t xml:space="preserve"> </w:t>
      </w:r>
      <w:proofErr w:type="spellStart"/>
      <w:r w:rsidR="00037C78" w:rsidRPr="00570DA4">
        <w:rPr>
          <w:rFonts w:asciiTheme="majorHAnsi" w:hAnsiTheme="majorHAnsi" w:cstheme="majorHAnsi"/>
          <w:sz w:val="24"/>
          <w:szCs w:val="24"/>
          <w:lang w:val="es-MX"/>
        </w:rPr>
        <w:t>c</w:t>
      </w:r>
      <w:r w:rsidRPr="00570DA4">
        <w:rPr>
          <w:rFonts w:asciiTheme="majorHAnsi" w:hAnsiTheme="majorHAnsi" w:cstheme="majorHAnsi"/>
          <w:sz w:val="24"/>
          <w:szCs w:val="24"/>
          <w:lang w:val="es-MX"/>
        </w:rPr>
        <w:t>onfiguration</w:t>
      </w:r>
      <w:proofErr w:type="spellEnd"/>
    </w:p>
    <w:p w14:paraId="4663DD82" w14:textId="77777777" w:rsidR="00DC4117" w:rsidRPr="00570DA4" w:rsidRDefault="00DC4117" w:rsidP="00570DA4">
      <w:pPr>
        <w:pStyle w:val="Prrafodelista"/>
        <w:spacing w:after="0" w:line="240" w:lineRule="auto"/>
        <w:ind w:left="0"/>
        <w:jc w:val="both"/>
        <w:rPr>
          <w:rFonts w:asciiTheme="majorHAnsi" w:hAnsiTheme="majorHAnsi" w:cstheme="majorHAnsi"/>
          <w:sz w:val="24"/>
          <w:szCs w:val="24"/>
          <w:lang w:val="es-MX"/>
        </w:rPr>
      </w:pPr>
    </w:p>
    <w:p w14:paraId="0035B081" w14:textId="440B3E70" w:rsidR="00DC4117" w:rsidRPr="00570DA4" w:rsidRDefault="00E02F27" w:rsidP="00570DA4">
      <w:pPr>
        <w:pStyle w:val="Prrafodelista"/>
        <w:numPr>
          <w:ilvl w:val="3"/>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Select the </w:t>
      </w:r>
      <w:r w:rsidRPr="00570DA4">
        <w:rPr>
          <w:rFonts w:asciiTheme="majorHAnsi" w:hAnsiTheme="majorHAnsi" w:cstheme="majorHAnsi"/>
          <w:b/>
          <w:bCs/>
          <w:sz w:val="24"/>
          <w:szCs w:val="24"/>
        </w:rPr>
        <w:t>Search Region</w:t>
      </w:r>
      <w:r w:rsidRPr="00570DA4">
        <w:rPr>
          <w:rFonts w:asciiTheme="majorHAnsi" w:hAnsiTheme="majorHAnsi" w:cstheme="majorHAnsi"/>
          <w:sz w:val="24"/>
          <w:szCs w:val="24"/>
        </w:rPr>
        <w:t xml:space="preserve"> option; a blue box will appear, which defines the search area. Select </w:t>
      </w:r>
      <w:r w:rsidR="00037C78" w:rsidRPr="00570DA4">
        <w:rPr>
          <w:rFonts w:asciiTheme="majorHAnsi" w:hAnsiTheme="majorHAnsi" w:cstheme="majorHAnsi"/>
          <w:b/>
          <w:bCs/>
          <w:sz w:val="24"/>
          <w:szCs w:val="24"/>
        </w:rPr>
        <w:t>O</w:t>
      </w:r>
      <w:r w:rsidRPr="00570DA4">
        <w:rPr>
          <w:rFonts w:asciiTheme="majorHAnsi" w:hAnsiTheme="majorHAnsi" w:cstheme="majorHAnsi"/>
          <w:b/>
          <w:bCs/>
          <w:sz w:val="24"/>
          <w:szCs w:val="24"/>
        </w:rPr>
        <w:t>k</w:t>
      </w:r>
      <w:r w:rsidR="00A1429B" w:rsidRPr="00570DA4">
        <w:rPr>
          <w:rFonts w:asciiTheme="majorHAnsi" w:hAnsiTheme="majorHAnsi" w:cstheme="majorHAnsi"/>
          <w:sz w:val="24"/>
          <w:szCs w:val="24"/>
        </w:rPr>
        <w:t>.</w:t>
      </w:r>
      <w:r w:rsidRPr="00570DA4">
        <w:rPr>
          <w:rFonts w:asciiTheme="majorHAnsi" w:hAnsiTheme="majorHAnsi" w:cstheme="majorHAnsi"/>
          <w:sz w:val="24"/>
          <w:szCs w:val="24"/>
        </w:rPr>
        <w:t xml:space="preserve"> </w:t>
      </w:r>
      <w:r w:rsidR="00626DF2" w:rsidRPr="00570DA4">
        <w:rPr>
          <w:rFonts w:asciiTheme="majorHAnsi" w:hAnsiTheme="majorHAnsi" w:cstheme="majorHAnsi"/>
          <w:sz w:val="24"/>
          <w:szCs w:val="24"/>
        </w:rPr>
        <w:t>Confirm that this</w:t>
      </w:r>
      <w:r w:rsidRPr="00570DA4">
        <w:rPr>
          <w:rFonts w:asciiTheme="majorHAnsi" w:hAnsiTheme="majorHAnsi" w:cstheme="majorHAnsi"/>
          <w:sz w:val="24"/>
          <w:szCs w:val="24"/>
        </w:rPr>
        <w:t xml:space="preserve"> blue box cover</w:t>
      </w:r>
      <w:r w:rsidR="00626DF2" w:rsidRPr="00570DA4">
        <w:rPr>
          <w:rFonts w:asciiTheme="majorHAnsi" w:hAnsiTheme="majorHAnsi" w:cstheme="majorHAnsi"/>
          <w:sz w:val="24"/>
          <w:szCs w:val="24"/>
        </w:rPr>
        <w:t>s</w:t>
      </w:r>
      <w:r w:rsidRPr="00570DA4">
        <w:rPr>
          <w:rFonts w:asciiTheme="majorHAnsi" w:hAnsiTheme="majorHAnsi" w:cstheme="majorHAnsi"/>
          <w:sz w:val="24"/>
          <w:szCs w:val="24"/>
        </w:rPr>
        <w:t xml:space="preserve"> the image of the part selected in </w:t>
      </w:r>
      <w:r w:rsidR="00A1429B" w:rsidRPr="00570DA4">
        <w:rPr>
          <w:rFonts w:asciiTheme="majorHAnsi" w:hAnsiTheme="majorHAnsi" w:cstheme="majorHAnsi"/>
          <w:sz w:val="24"/>
          <w:szCs w:val="24"/>
        </w:rPr>
        <w:t>S</w:t>
      </w:r>
      <w:r w:rsidRPr="00570DA4">
        <w:rPr>
          <w:rFonts w:asciiTheme="majorHAnsi" w:hAnsiTheme="majorHAnsi" w:cstheme="majorHAnsi"/>
          <w:sz w:val="24"/>
          <w:szCs w:val="24"/>
        </w:rPr>
        <w:t>tep 5.1.1.2.</w:t>
      </w:r>
    </w:p>
    <w:p w14:paraId="40C31F6B" w14:textId="77777777" w:rsidR="00DC4117" w:rsidRPr="00570DA4" w:rsidRDefault="00DC4117" w:rsidP="00570DA4">
      <w:pPr>
        <w:pStyle w:val="Prrafodelista"/>
        <w:spacing w:after="0" w:line="240" w:lineRule="auto"/>
        <w:ind w:left="0"/>
        <w:jc w:val="both"/>
        <w:rPr>
          <w:rFonts w:asciiTheme="majorHAnsi" w:hAnsiTheme="majorHAnsi" w:cstheme="majorHAnsi"/>
          <w:sz w:val="24"/>
          <w:szCs w:val="24"/>
        </w:rPr>
      </w:pPr>
    </w:p>
    <w:p w14:paraId="380D5F5C" w14:textId="1CD60981" w:rsidR="00A1429B" w:rsidRPr="005A7F4A" w:rsidRDefault="00A1429B" w:rsidP="00570DA4">
      <w:pPr>
        <w:pStyle w:val="Prrafodelista"/>
        <w:numPr>
          <w:ilvl w:val="3"/>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Select the </w:t>
      </w:r>
      <w:r w:rsidRPr="005A7F4A">
        <w:rPr>
          <w:rFonts w:asciiTheme="majorHAnsi" w:hAnsiTheme="majorHAnsi" w:cstheme="majorHAnsi"/>
          <w:b/>
          <w:bCs/>
          <w:sz w:val="24"/>
          <w:szCs w:val="24"/>
          <w:highlight w:val="yellow"/>
        </w:rPr>
        <w:t>Pattern Region</w:t>
      </w:r>
      <w:r w:rsidRPr="005A7F4A">
        <w:rPr>
          <w:rFonts w:asciiTheme="majorHAnsi" w:hAnsiTheme="majorHAnsi" w:cstheme="majorHAnsi"/>
          <w:sz w:val="24"/>
          <w:szCs w:val="24"/>
          <w:highlight w:val="yellow"/>
        </w:rPr>
        <w:t xml:space="preserve"> option to adjust the pattern region and achieve the greatest possible similarity to the reference. To do this, choose the </w:t>
      </w:r>
      <w:r w:rsidRPr="005A7F4A">
        <w:rPr>
          <w:rFonts w:asciiTheme="majorHAnsi" w:hAnsiTheme="majorHAnsi" w:cstheme="majorHAnsi"/>
          <w:b/>
          <w:bCs/>
          <w:sz w:val="24"/>
          <w:szCs w:val="24"/>
          <w:highlight w:val="yellow"/>
        </w:rPr>
        <w:t>Polygon</w:t>
      </w:r>
      <w:r w:rsidRPr="005A7F4A">
        <w:rPr>
          <w:rFonts w:asciiTheme="majorHAnsi" w:hAnsiTheme="majorHAnsi" w:cstheme="majorHAnsi"/>
          <w:sz w:val="24"/>
          <w:szCs w:val="24"/>
          <w:highlight w:val="yellow"/>
        </w:rPr>
        <w:t xml:space="preserve"> shape, outline the perimeter of the part, and select </w:t>
      </w:r>
      <w:r w:rsidRPr="005A7F4A">
        <w:rPr>
          <w:rFonts w:asciiTheme="majorHAnsi" w:hAnsiTheme="majorHAnsi" w:cstheme="majorHAnsi"/>
          <w:b/>
          <w:bCs/>
          <w:sz w:val="24"/>
          <w:szCs w:val="24"/>
          <w:highlight w:val="yellow"/>
        </w:rPr>
        <w:t>Ok</w:t>
      </w:r>
      <w:r w:rsidRPr="005A7F4A">
        <w:rPr>
          <w:rFonts w:asciiTheme="majorHAnsi" w:hAnsiTheme="majorHAnsi" w:cstheme="majorHAnsi"/>
          <w:sz w:val="24"/>
          <w:szCs w:val="24"/>
          <w:highlight w:val="yellow"/>
        </w:rPr>
        <w:t>.</w:t>
      </w:r>
    </w:p>
    <w:p w14:paraId="46297DA1" w14:textId="77777777" w:rsidR="00A1429B" w:rsidRPr="00D821AD" w:rsidRDefault="00A1429B" w:rsidP="00570DA4">
      <w:pPr>
        <w:pStyle w:val="Prrafodelista"/>
        <w:spacing w:after="0" w:line="240" w:lineRule="auto"/>
        <w:ind w:left="0"/>
        <w:jc w:val="both"/>
        <w:rPr>
          <w:rFonts w:asciiTheme="majorHAnsi" w:hAnsiTheme="majorHAnsi" w:cstheme="majorHAnsi"/>
          <w:sz w:val="24"/>
          <w:szCs w:val="24"/>
        </w:rPr>
      </w:pPr>
    </w:p>
    <w:p w14:paraId="7220DE47" w14:textId="1A56607A" w:rsidR="00987DE6" w:rsidRPr="00570DA4" w:rsidRDefault="00E02F27" w:rsidP="00570DA4">
      <w:pPr>
        <w:pStyle w:val="Prrafodelista"/>
        <w:numPr>
          <w:ilvl w:val="2"/>
          <w:numId w:val="24"/>
        </w:numPr>
        <w:spacing w:after="0" w:line="240" w:lineRule="auto"/>
        <w:ind w:left="0" w:firstLine="0"/>
        <w:jc w:val="both"/>
        <w:rPr>
          <w:rFonts w:asciiTheme="majorHAnsi" w:hAnsiTheme="majorHAnsi" w:cstheme="majorHAnsi"/>
          <w:sz w:val="24"/>
          <w:szCs w:val="24"/>
          <w:lang w:val="es-MX"/>
        </w:rPr>
      </w:pPr>
      <w:proofErr w:type="spellStart"/>
      <w:r w:rsidRPr="00570DA4">
        <w:rPr>
          <w:rFonts w:asciiTheme="majorHAnsi" w:hAnsiTheme="majorHAnsi" w:cstheme="majorHAnsi"/>
          <w:sz w:val="24"/>
          <w:szCs w:val="24"/>
          <w:lang w:val="es-MX"/>
        </w:rPr>
        <w:t>Judgment</w:t>
      </w:r>
      <w:proofErr w:type="spellEnd"/>
      <w:r w:rsidRPr="00570DA4">
        <w:rPr>
          <w:rFonts w:asciiTheme="majorHAnsi" w:hAnsiTheme="majorHAnsi" w:cstheme="majorHAnsi"/>
          <w:sz w:val="24"/>
          <w:szCs w:val="24"/>
          <w:lang w:val="es-MX"/>
        </w:rPr>
        <w:t xml:space="preserve"> </w:t>
      </w:r>
      <w:proofErr w:type="spellStart"/>
      <w:r w:rsidR="00037C78" w:rsidRPr="00570DA4">
        <w:rPr>
          <w:rFonts w:asciiTheme="majorHAnsi" w:hAnsiTheme="majorHAnsi" w:cstheme="majorHAnsi"/>
          <w:sz w:val="24"/>
          <w:szCs w:val="24"/>
          <w:lang w:val="es-MX"/>
        </w:rPr>
        <w:t>c</w:t>
      </w:r>
      <w:r w:rsidRPr="00570DA4">
        <w:rPr>
          <w:rFonts w:asciiTheme="majorHAnsi" w:hAnsiTheme="majorHAnsi" w:cstheme="majorHAnsi"/>
          <w:sz w:val="24"/>
          <w:szCs w:val="24"/>
          <w:lang w:val="es-MX"/>
        </w:rPr>
        <w:t>onditions</w:t>
      </w:r>
      <w:proofErr w:type="spellEnd"/>
      <w:r w:rsidRPr="00570DA4">
        <w:rPr>
          <w:rFonts w:asciiTheme="majorHAnsi" w:hAnsiTheme="majorHAnsi" w:cstheme="majorHAnsi"/>
          <w:sz w:val="24"/>
          <w:szCs w:val="24"/>
          <w:lang w:val="es-MX"/>
        </w:rPr>
        <w:t xml:space="preserve"> </w:t>
      </w:r>
      <w:proofErr w:type="spellStart"/>
      <w:r w:rsidRPr="00570DA4">
        <w:rPr>
          <w:rFonts w:asciiTheme="majorHAnsi" w:hAnsiTheme="majorHAnsi" w:cstheme="majorHAnsi"/>
          <w:sz w:val="24"/>
          <w:szCs w:val="24"/>
          <w:lang w:val="es-MX"/>
        </w:rPr>
        <w:t>for</w:t>
      </w:r>
      <w:proofErr w:type="spellEnd"/>
      <w:r w:rsidRPr="00570DA4">
        <w:rPr>
          <w:rFonts w:asciiTheme="majorHAnsi" w:hAnsiTheme="majorHAnsi" w:cstheme="majorHAnsi"/>
          <w:sz w:val="24"/>
          <w:szCs w:val="24"/>
          <w:lang w:val="es-MX"/>
        </w:rPr>
        <w:t xml:space="preserve"> </w:t>
      </w:r>
      <w:proofErr w:type="spellStart"/>
      <w:r w:rsidRPr="00570DA4">
        <w:rPr>
          <w:rFonts w:asciiTheme="majorHAnsi" w:hAnsiTheme="majorHAnsi" w:cstheme="majorHAnsi"/>
          <w:sz w:val="24"/>
          <w:szCs w:val="24"/>
          <w:lang w:val="es-MX"/>
        </w:rPr>
        <w:t>the</w:t>
      </w:r>
      <w:proofErr w:type="spellEnd"/>
      <w:r w:rsidRPr="00570DA4">
        <w:rPr>
          <w:rFonts w:asciiTheme="majorHAnsi" w:hAnsiTheme="majorHAnsi" w:cstheme="majorHAnsi"/>
          <w:sz w:val="24"/>
          <w:szCs w:val="24"/>
          <w:lang w:val="es-MX"/>
        </w:rPr>
        <w:t xml:space="preserve"> </w:t>
      </w:r>
      <w:proofErr w:type="spellStart"/>
      <w:r w:rsidR="00037C78" w:rsidRPr="00570DA4">
        <w:rPr>
          <w:rFonts w:asciiTheme="majorHAnsi" w:hAnsiTheme="majorHAnsi" w:cstheme="majorHAnsi"/>
          <w:sz w:val="24"/>
          <w:szCs w:val="24"/>
          <w:lang w:val="es-MX"/>
        </w:rPr>
        <w:t>worm</w:t>
      </w:r>
      <w:proofErr w:type="spellEnd"/>
    </w:p>
    <w:p w14:paraId="24C747CB" w14:textId="77777777" w:rsidR="00987DE6" w:rsidRPr="00570DA4" w:rsidRDefault="00987DE6" w:rsidP="00570DA4">
      <w:pPr>
        <w:rPr>
          <w:rFonts w:asciiTheme="majorHAnsi" w:hAnsiTheme="majorHAnsi" w:cstheme="majorHAnsi"/>
        </w:rPr>
      </w:pPr>
    </w:p>
    <w:p w14:paraId="76B57CCE" w14:textId="3F46C8ED" w:rsidR="00DC4117" w:rsidRPr="00570DA4" w:rsidRDefault="00A1429B" w:rsidP="00570DA4">
      <w:pPr>
        <w:pStyle w:val="Prrafodelista"/>
        <w:numPr>
          <w:ilvl w:val="3"/>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In the </w:t>
      </w:r>
      <w:r w:rsidRPr="00570DA4">
        <w:rPr>
          <w:rFonts w:asciiTheme="majorHAnsi" w:hAnsiTheme="majorHAnsi" w:cstheme="majorHAnsi"/>
          <w:b/>
          <w:bCs/>
          <w:sz w:val="24"/>
          <w:szCs w:val="24"/>
        </w:rPr>
        <w:t>Judgment Conditions</w:t>
      </w:r>
      <w:r w:rsidRPr="00570DA4">
        <w:rPr>
          <w:rFonts w:asciiTheme="majorHAnsi" w:hAnsiTheme="majorHAnsi" w:cstheme="majorHAnsi"/>
          <w:sz w:val="24"/>
          <w:szCs w:val="24"/>
        </w:rPr>
        <w:t xml:space="preserve"> option, set the </w:t>
      </w:r>
      <w:r w:rsidRPr="00570DA4">
        <w:rPr>
          <w:rFonts w:asciiTheme="majorHAnsi" w:hAnsiTheme="majorHAnsi" w:cstheme="majorHAnsi"/>
          <w:b/>
          <w:bCs/>
          <w:sz w:val="24"/>
          <w:szCs w:val="24"/>
        </w:rPr>
        <w:t>percentage of match</w:t>
      </w:r>
      <w:r w:rsidRPr="00570DA4">
        <w:rPr>
          <w:rFonts w:asciiTheme="majorHAnsi" w:hAnsiTheme="majorHAnsi" w:cstheme="majorHAnsi"/>
          <w:sz w:val="24"/>
          <w:szCs w:val="24"/>
        </w:rPr>
        <w:t xml:space="preserve"> with a </w:t>
      </w:r>
      <w:r w:rsidRPr="00570DA4">
        <w:rPr>
          <w:rFonts w:asciiTheme="majorHAnsi" w:hAnsiTheme="majorHAnsi" w:cstheme="majorHAnsi"/>
          <w:b/>
          <w:bCs/>
          <w:sz w:val="24"/>
          <w:szCs w:val="24"/>
        </w:rPr>
        <w:t>maximum limit =</w:t>
      </w:r>
      <w:r w:rsidR="004C601A" w:rsidRPr="00570DA4">
        <w:rPr>
          <w:rFonts w:asciiTheme="majorHAnsi" w:hAnsiTheme="majorHAnsi" w:cstheme="majorHAnsi"/>
          <w:sz w:val="24"/>
          <w:szCs w:val="24"/>
        </w:rPr>
        <w:t xml:space="preserve"> </w:t>
      </w:r>
      <w:r w:rsidR="004C601A" w:rsidRPr="00570DA4">
        <w:rPr>
          <w:rFonts w:asciiTheme="majorHAnsi" w:hAnsiTheme="majorHAnsi" w:cstheme="majorHAnsi"/>
          <w:b/>
          <w:bCs/>
          <w:sz w:val="24"/>
          <w:szCs w:val="24"/>
        </w:rPr>
        <w:t>99.99%</w:t>
      </w:r>
      <w:r w:rsidR="004C601A" w:rsidRPr="00570DA4">
        <w:rPr>
          <w:rFonts w:asciiTheme="majorHAnsi" w:hAnsiTheme="majorHAnsi" w:cstheme="majorHAnsi"/>
          <w:sz w:val="24"/>
          <w:szCs w:val="24"/>
        </w:rPr>
        <w:t xml:space="preserve"> and a </w:t>
      </w:r>
      <w:r w:rsidR="004C601A" w:rsidRPr="00570DA4">
        <w:rPr>
          <w:rFonts w:asciiTheme="majorHAnsi" w:hAnsiTheme="majorHAnsi" w:cstheme="majorHAnsi"/>
          <w:b/>
          <w:bCs/>
          <w:sz w:val="24"/>
          <w:szCs w:val="24"/>
        </w:rPr>
        <w:t>minimum limit =</w:t>
      </w:r>
      <w:r w:rsidR="004C601A" w:rsidRPr="00570DA4">
        <w:rPr>
          <w:rFonts w:asciiTheme="majorHAnsi" w:hAnsiTheme="majorHAnsi" w:cstheme="majorHAnsi"/>
          <w:sz w:val="24"/>
          <w:szCs w:val="24"/>
        </w:rPr>
        <w:t xml:space="preserve"> </w:t>
      </w:r>
      <w:r w:rsidR="004C601A" w:rsidRPr="00570DA4">
        <w:rPr>
          <w:rFonts w:asciiTheme="majorHAnsi" w:hAnsiTheme="majorHAnsi" w:cstheme="majorHAnsi"/>
          <w:b/>
          <w:bCs/>
          <w:sz w:val="24"/>
          <w:szCs w:val="24"/>
        </w:rPr>
        <w:t>70%</w:t>
      </w:r>
      <w:r w:rsidR="004C601A" w:rsidRPr="00570DA4">
        <w:rPr>
          <w:rFonts w:asciiTheme="majorHAnsi" w:hAnsiTheme="majorHAnsi" w:cstheme="majorHAnsi"/>
          <w:sz w:val="24"/>
          <w:szCs w:val="24"/>
        </w:rPr>
        <w:t xml:space="preserve">, then select </w:t>
      </w:r>
      <w:r w:rsidR="004C601A" w:rsidRPr="00570DA4">
        <w:rPr>
          <w:rFonts w:asciiTheme="majorHAnsi" w:hAnsiTheme="majorHAnsi" w:cstheme="majorHAnsi"/>
          <w:b/>
          <w:bCs/>
          <w:sz w:val="24"/>
          <w:szCs w:val="24"/>
        </w:rPr>
        <w:t>O</w:t>
      </w:r>
      <w:r w:rsidR="00037C78" w:rsidRPr="00570DA4">
        <w:rPr>
          <w:rFonts w:asciiTheme="majorHAnsi" w:hAnsiTheme="majorHAnsi" w:cstheme="majorHAnsi"/>
          <w:b/>
          <w:bCs/>
          <w:sz w:val="24"/>
          <w:szCs w:val="24"/>
        </w:rPr>
        <w:t>k</w:t>
      </w:r>
      <w:r w:rsidR="004C601A" w:rsidRPr="00570DA4">
        <w:rPr>
          <w:rFonts w:asciiTheme="majorHAnsi" w:hAnsiTheme="majorHAnsi" w:cstheme="majorHAnsi"/>
          <w:sz w:val="24"/>
          <w:szCs w:val="24"/>
        </w:rPr>
        <w:t>.</w:t>
      </w:r>
    </w:p>
    <w:p w14:paraId="2F5E37FD" w14:textId="77777777" w:rsidR="00987DE6" w:rsidRPr="00570DA4" w:rsidRDefault="00987DE6" w:rsidP="00570DA4">
      <w:pPr>
        <w:pStyle w:val="Prrafodelista"/>
        <w:spacing w:after="0" w:line="240" w:lineRule="auto"/>
        <w:ind w:left="0"/>
        <w:jc w:val="both"/>
        <w:rPr>
          <w:rFonts w:asciiTheme="majorHAnsi" w:hAnsiTheme="majorHAnsi" w:cstheme="majorHAnsi"/>
          <w:sz w:val="24"/>
          <w:szCs w:val="24"/>
        </w:rPr>
      </w:pPr>
    </w:p>
    <w:p w14:paraId="1BC630DD" w14:textId="199703EB" w:rsidR="00987DE6" w:rsidRPr="00570DA4" w:rsidRDefault="004C601A"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Evaluation of </w:t>
      </w:r>
      <w:r w:rsidR="00037C78" w:rsidRPr="00570DA4">
        <w:rPr>
          <w:rFonts w:asciiTheme="majorHAnsi" w:hAnsiTheme="majorHAnsi" w:cstheme="majorHAnsi"/>
          <w:sz w:val="24"/>
          <w:szCs w:val="24"/>
        </w:rPr>
        <w:t>worm</w:t>
      </w:r>
      <w:r w:rsidRPr="00570DA4">
        <w:rPr>
          <w:rFonts w:asciiTheme="majorHAnsi" w:hAnsiTheme="majorHAnsi" w:cstheme="majorHAnsi"/>
          <w:sz w:val="24"/>
          <w:szCs w:val="24"/>
        </w:rPr>
        <w:t xml:space="preserve"> </w:t>
      </w:r>
      <w:r w:rsidR="00037C78" w:rsidRPr="00570DA4">
        <w:rPr>
          <w:rFonts w:asciiTheme="majorHAnsi" w:hAnsiTheme="majorHAnsi" w:cstheme="majorHAnsi"/>
          <w:sz w:val="24"/>
          <w:szCs w:val="24"/>
        </w:rPr>
        <w:t>g</w:t>
      </w:r>
      <w:r w:rsidRPr="00570DA4">
        <w:rPr>
          <w:rFonts w:asciiTheme="majorHAnsi" w:hAnsiTheme="majorHAnsi" w:cstheme="majorHAnsi"/>
          <w:sz w:val="24"/>
          <w:szCs w:val="24"/>
        </w:rPr>
        <w:t xml:space="preserve">ear </w:t>
      </w:r>
      <w:r w:rsidR="00037C78" w:rsidRPr="00570DA4">
        <w:rPr>
          <w:rFonts w:asciiTheme="majorHAnsi" w:hAnsiTheme="majorHAnsi" w:cstheme="majorHAnsi"/>
          <w:sz w:val="24"/>
          <w:szCs w:val="24"/>
        </w:rPr>
        <w:t>s</w:t>
      </w:r>
      <w:r w:rsidRPr="00570DA4">
        <w:rPr>
          <w:rFonts w:asciiTheme="majorHAnsi" w:hAnsiTheme="majorHAnsi" w:cstheme="majorHAnsi"/>
          <w:sz w:val="24"/>
          <w:szCs w:val="24"/>
        </w:rPr>
        <w:t xml:space="preserve">hape </w:t>
      </w:r>
      <w:r w:rsidR="00037C78" w:rsidRPr="00570DA4">
        <w:rPr>
          <w:rFonts w:asciiTheme="majorHAnsi" w:hAnsiTheme="majorHAnsi" w:cstheme="majorHAnsi"/>
          <w:sz w:val="24"/>
          <w:szCs w:val="24"/>
        </w:rPr>
        <w:t>c</w:t>
      </w:r>
      <w:r w:rsidRPr="00570DA4">
        <w:rPr>
          <w:rFonts w:asciiTheme="majorHAnsi" w:hAnsiTheme="majorHAnsi" w:cstheme="majorHAnsi"/>
          <w:sz w:val="24"/>
          <w:szCs w:val="24"/>
        </w:rPr>
        <w:t>haracteristics</w:t>
      </w:r>
    </w:p>
    <w:p w14:paraId="75C07C8F" w14:textId="77777777" w:rsidR="00987DE6" w:rsidRPr="00570DA4" w:rsidRDefault="00987DE6" w:rsidP="00570DA4">
      <w:pPr>
        <w:pStyle w:val="Prrafodelista"/>
        <w:spacing w:after="0" w:line="240" w:lineRule="auto"/>
        <w:ind w:left="0"/>
        <w:jc w:val="both"/>
        <w:rPr>
          <w:rFonts w:asciiTheme="majorHAnsi" w:hAnsiTheme="majorHAnsi" w:cstheme="majorHAnsi"/>
          <w:sz w:val="24"/>
          <w:szCs w:val="24"/>
        </w:rPr>
      </w:pPr>
    </w:p>
    <w:p w14:paraId="1D4D50D3" w14:textId="1E8763D1" w:rsidR="00987DE6" w:rsidRPr="00570DA4" w:rsidRDefault="00987DE6" w:rsidP="00570DA4">
      <w:pPr>
        <w:rPr>
          <w:rFonts w:asciiTheme="majorHAnsi" w:hAnsiTheme="majorHAnsi" w:cstheme="majorHAnsi"/>
        </w:rPr>
      </w:pPr>
      <w:r w:rsidRPr="00570DA4">
        <w:rPr>
          <w:rFonts w:asciiTheme="majorHAnsi" w:hAnsiTheme="majorHAnsi" w:cstheme="majorHAnsi"/>
        </w:rPr>
        <w:t>N</w:t>
      </w:r>
      <w:r w:rsidR="00AC04EE" w:rsidRPr="00570DA4">
        <w:rPr>
          <w:rFonts w:asciiTheme="majorHAnsi" w:hAnsiTheme="majorHAnsi" w:cstheme="majorHAnsi"/>
        </w:rPr>
        <w:t>OTE</w:t>
      </w:r>
      <w:r w:rsidR="004C601A" w:rsidRPr="00570DA4">
        <w:rPr>
          <w:rFonts w:asciiTheme="majorHAnsi" w:hAnsiTheme="majorHAnsi" w:cstheme="majorHAnsi"/>
        </w:rPr>
        <w:t>:</w:t>
      </w:r>
      <w:r w:rsidRPr="00570DA4">
        <w:rPr>
          <w:rFonts w:asciiTheme="majorHAnsi" w:hAnsiTheme="majorHAnsi" w:cstheme="majorHAnsi"/>
        </w:rPr>
        <w:t xml:space="preserve"> </w:t>
      </w:r>
      <w:r w:rsidR="00A1429B" w:rsidRPr="00570DA4">
        <w:rPr>
          <w:rFonts w:asciiTheme="majorHAnsi" w:hAnsiTheme="majorHAnsi" w:cstheme="majorHAnsi"/>
        </w:rPr>
        <w:t>To evaluate the shape characteristics of the worm gear</w:t>
      </w:r>
      <w:r w:rsidR="004C601A" w:rsidRPr="00570DA4">
        <w:rPr>
          <w:rFonts w:asciiTheme="majorHAnsi" w:hAnsiTheme="majorHAnsi" w:cstheme="majorHAnsi"/>
        </w:rPr>
        <w:t xml:space="preserve">, repeat </w:t>
      </w:r>
      <w:r w:rsidR="00A1429B" w:rsidRPr="00570DA4">
        <w:rPr>
          <w:rFonts w:asciiTheme="majorHAnsi" w:hAnsiTheme="majorHAnsi" w:cstheme="majorHAnsi"/>
        </w:rPr>
        <w:t>S</w:t>
      </w:r>
      <w:r w:rsidR="004C601A" w:rsidRPr="00570DA4">
        <w:rPr>
          <w:rFonts w:asciiTheme="majorHAnsi" w:hAnsiTheme="majorHAnsi" w:cstheme="majorHAnsi"/>
        </w:rPr>
        <w:t>teps 5.1 and 5.1.2.1.</w:t>
      </w:r>
      <w:r w:rsidRPr="00570DA4">
        <w:rPr>
          <w:rFonts w:asciiTheme="majorHAnsi" w:hAnsiTheme="majorHAnsi" w:cstheme="majorHAnsi"/>
        </w:rPr>
        <w:t xml:space="preserve"> </w:t>
      </w:r>
    </w:p>
    <w:p w14:paraId="0955FFA0" w14:textId="77777777" w:rsidR="00987DE6" w:rsidRPr="00570DA4" w:rsidRDefault="00987DE6" w:rsidP="00570DA4">
      <w:pPr>
        <w:rPr>
          <w:rFonts w:asciiTheme="majorHAnsi" w:hAnsiTheme="majorHAnsi" w:cstheme="majorHAnsi"/>
        </w:rPr>
      </w:pPr>
    </w:p>
    <w:p w14:paraId="3A226D85" w14:textId="4B0D00AC" w:rsidR="00987DE6" w:rsidRPr="00570DA4" w:rsidRDefault="00037C78" w:rsidP="00570DA4">
      <w:pPr>
        <w:pStyle w:val="Prrafodelista"/>
        <w:numPr>
          <w:ilvl w:val="2"/>
          <w:numId w:val="24"/>
        </w:numPr>
        <w:spacing w:after="0" w:line="240" w:lineRule="auto"/>
        <w:ind w:left="0" w:firstLine="0"/>
        <w:jc w:val="both"/>
        <w:rPr>
          <w:rFonts w:asciiTheme="majorHAnsi" w:hAnsiTheme="majorHAnsi" w:cstheme="majorHAnsi"/>
          <w:sz w:val="24"/>
          <w:szCs w:val="24"/>
          <w:lang w:val="es-MX"/>
        </w:rPr>
      </w:pPr>
      <w:proofErr w:type="spellStart"/>
      <w:r w:rsidRPr="00570DA4">
        <w:rPr>
          <w:rFonts w:asciiTheme="majorHAnsi" w:hAnsiTheme="majorHAnsi" w:cstheme="majorHAnsi"/>
          <w:sz w:val="24"/>
          <w:szCs w:val="24"/>
          <w:lang w:val="es-MX"/>
        </w:rPr>
        <w:t>Worm</w:t>
      </w:r>
      <w:proofErr w:type="spellEnd"/>
      <w:r w:rsidR="004C601A" w:rsidRPr="00570DA4">
        <w:rPr>
          <w:rFonts w:asciiTheme="majorHAnsi" w:hAnsiTheme="majorHAnsi" w:cstheme="majorHAnsi"/>
          <w:sz w:val="24"/>
          <w:szCs w:val="24"/>
          <w:lang w:val="es-MX"/>
        </w:rPr>
        <w:t xml:space="preserve"> </w:t>
      </w:r>
      <w:proofErr w:type="spellStart"/>
      <w:r w:rsidRPr="00570DA4">
        <w:rPr>
          <w:rFonts w:asciiTheme="majorHAnsi" w:hAnsiTheme="majorHAnsi" w:cstheme="majorHAnsi"/>
          <w:sz w:val="24"/>
          <w:szCs w:val="24"/>
          <w:lang w:val="es-MX"/>
        </w:rPr>
        <w:t>g</w:t>
      </w:r>
      <w:r w:rsidR="004C601A" w:rsidRPr="00570DA4">
        <w:rPr>
          <w:rFonts w:asciiTheme="majorHAnsi" w:hAnsiTheme="majorHAnsi" w:cstheme="majorHAnsi"/>
          <w:sz w:val="24"/>
          <w:szCs w:val="24"/>
          <w:lang w:val="es-MX"/>
        </w:rPr>
        <w:t>ear</w:t>
      </w:r>
      <w:proofErr w:type="spellEnd"/>
      <w:r w:rsidR="004C601A" w:rsidRPr="00570DA4">
        <w:rPr>
          <w:rFonts w:asciiTheme="majorHAnsi" w:hAnsiTheme="majorHAnsi" w:cstheme="majorHAnsi"/>
          <w:sz w:val="24"/>
          <w:szCs w:val="24"/>
          <w:lang w:val="es-MX"/>
        </w:rPr>
        <w:t xml:space="preserve"> </w:t>
      </w:r>
      <w:proofErr w:type="spellStart"/>
      <w:r w:rsidRPr="00570DA4">
        <w:rPr>
          <w:rFonts w:asciiTheme="majorHAnsi" w:hAnsiTheme="majorHAnsi" w:cstheme="majorHAnsi"/>
          <w:sz w:val="24"/>
          <w:szCs w:val="24"/>
          <w:lang w:val="es-MX"/>
        </w:rPr>
        <w:t>p</w:t>
      </w:r>
      <w:r w:rsidR="004C601A" w:rsidRPr="00570DA4">
        <w:rPr>
          <w:rFonts w:asciiTheme="majorHAnsi" w:hAnsiTheme="majorHAnsi" w:cstheme="majorHAnsi"/>
          <w:sz w:val="24"/>
          <w:szCs w:val="24"/>
          <w:lang w:val="es-MX"/>
        </w:rPr>
        <w:t>arameter</w:t>
      </w:r>
      <w:proofErr w:type="spellEnd"/>
      <w:r w:rsidR="004C601A" w:rsidRPr="00570DA4">
        <w:rPr>
          <w:rFonts w:asciiTheme="majorHAnsi" w:hAnsiTheme="majorHAnsi" w:cstheme="majorHAnsi"/>
          <w:sz w:val="24"/>
          <w:szCs w:val="24"/>
          <w:lang w:val="es-MX"/>
        </w:rPr>
        <w:t xml:space="preserve"> </w:t>
      </w:r>
      <w:proofErr w:type="spellStart"/>
      <w:r w:rsidRPr="00570DA4">
        <w:rPr>
          <w:rFonts w:asciiTheme="majorHAnsi" w:hAnsiTheme="majorHAnsi" w:cstheme="majorHAnsi"/>
          <w:sz w:val="24"/>
          <w:szCs w:val="24"/>
          <w:lang w:val="es-MX"/>
        </w:rPr>
        <w:t>c</w:t>
      </w:r>
      <w:r w:rsidR="004C601A" w:rsidRPr="00570DA4">
        <w:rPr>
          <w:rFonts w:asciiTheme="majorHAnsi" w:hAnsiTheme="majorHAnsi" w:cstheme="majorHAnsi"/>
          <w:sz w:val="24"/>
          <w:szCs w:val="24"/>
          <w:lang w:val="es-MX"/>
        </w:rPr>
        <w:t>onfiguration</w:t>
      </w:r>
      <w:proofErr w:type="spellEnd"/>
    </w:p>
    <w:p w14:paraId="55D04A00" w14:textId="77777777" w:rsidR="00987DE6" w:rsidRPr="00570DA4" w:rsidRDefault="00987DE6" w:rsidP="00570DA4">
      <w:pPr>
        <w:pStyle w:val="Prrafodelista"/>
        <w:spacing w:after="0" w:line="240" w:lineRule="auto"/>
        <w:ind w:left="0"/>
        <w:jc w:val="both"/>
        <w:rPr>
          <w:rFonts w:asciiTheme="majorHAnsi" w:hAnsiTheme="majorHAnsi" w:cstheme="majorHAnsi"/>
          <w:b/>
          <w:sz w:val="24"/>
          <w:szCs w:val="24"/>
          <w:lang w:val="es-MX"/>
        </w:rPr>
      </w:pPr>
    </w:p>
    <w:p w14:paraId="32B3D52A" w14:textId="3F1D0BFA" w:rsidR="00987DE6" w:rsidRPr="005A7F4A" w:rsidRDefault="00A1429B" w:rsidP="00570DA4">
      <w:pPr>
        <w:pStyle w:val="Prrafodelista"/>
        <w:numPr>
          <w:ilvl w:val="3"/>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Select the </w:t>
      </w:r>
      <w:r w:rsidRPr="005A7F4A">
        <w:rPr>
          <w:rFonts w:asciiTheme="majorHAnsi" w:hAnsiTheme="majorHAnsi" w:cstheme="majorHAnsi"/>
          <w:b/>
          <w:bCs/>
          <w:sz w:val="24"/>
          <w:szCs w:val="24"/>
          <w:highlight w:val="yellow"/>
        </w:rPr>
        <w:t>Pattern Region</w:t>
      </w:r>
      <w:r w:rsidRPr="005A7F4A">
        <w:rPr>
          <w:rFonts w:asciiTheme="majorHAnsi" w:hAnsiTheme="majorHAnsi" w:cstheme="majorHAnsi"/>
          <w:sz w:val="24"/>
          <w:szCs w:val="24"/>
          <w:highlight w:val="yellow"/>
        </w:rPr>
        <w:t xml:space="preserve"> option to adjust the pattern region and achieve the greatest similarity to the reference image. To do this, choose the shape </w:t>
      </w:r>
      <w:r w:rsidRPr="005A7F4A">
        <w:rPr>
          <w:rFonts w:asciiTheme="majorHAnsi" w:hAnsiTheme="majorHAnsi" w:cstheme="majorHAnsi"/>
          <w:b/>
          <w:bCs/>
          <w:sz w:val="24"/>
          <w:szCs w:val="24"/>
          <w:highlight w:val="yellow"/>
        </w:rPr>
        <w:t>Circle</w:t>
      </w:r>
      <w:r w:rsidRPr="005A7F4A">
        <w:rPr>
          <w:rFonts w:asciiTheme="majorHAnsi" w:hAnsiTheme="majorHAnsi" w:cstheme="majorHAnsi"/>
          <w:sz w:val="24"/>
          <w:szCs w:val="24"/>
          <w:highlight w:val="yellow"/>
        </w:rPr>
        <w:t xml:space="preserve">, mark the perimeter of the worm gear, and select </w:t>
      </w:r>
      <w:r w:rsidRPr="005A7F4A">
        <w:rPr>
          <w:rFonts w:asciiTheme="majorHAnsi" w:hAnsiTheme="majorHAnsi" w:cstheme="majorHAnsi"/>
          <w:b/>
          <w:bCs/>
          <w:sz w:val="24"/>
          <w:szCs w:val="24"/>
          <w:highlight w:val="yellow"/>
        </w:rPr>
        <w:t>Ok</w:t>
      </w:r>
      <w:r w:rsidRPr="005A7F4A">
        <w:rPr>
          <w:rFonts w:asciiTheme="majorHAnsi" w:hAnsiTheme="majorHAnsi" w:cstheme="majorHAnsi"/>
          <w:sz w:val="24"/>
          <w:szCs w:val="24"/>
          <w:highlight w:val="yellow"/>
        </w:rPr>
        <w:t>.</w:t>
      </w:r>
    </w:p>
    <w:p w14:paraId="38058D11" w14:textId="77777777" w:rsidR="00987DE6" w:rsidRPr="00570DA4" w:rsidRDefault="00987DE6" w:rsidP="00570DA4">
      <w:pPr>
        <w:pStyle w:val="Prrafodelista"/>
        <w:spacing w:after="0" w:line="240" w:lineRule="auto"/>
        <w:ind w:left="0"/>
        <w:jc w:val="both"/>
        <w:rPr>
          <w:rFonts w:asciiTheme="majorHAnsi" w:hAnsiTheme="majorHAnsi" w:cstheme="majorHAnsi"/>
          <w:sz w:val="24"/>
          <w:szCs w:val="24"/>
        </w:rPr>
      </w:pPr>
    </w:p>
    <w:p w14:paraId="480192BA" w14:textId="58613E93" w:rsidR="00987DE6" w:rsidRPr="00570DA4" w:rsidRDefault="004C601A"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Judgment </w:t>
      </w:r>
      <w:r w:rsidR="00037C78" w:rsidRPr="00570DA4">
        <w:rPr>
          <w:rFonts w:asciiTheme="majorHAnsi" w:hAnsiTheme="majorHAnsi" w:cstheme="majorHAnsi"/>
          <w:sz w:val="24"/>
          <w:szCs w:val="24"/>
        </w:rPr>
        <w:t>c</w:t>
      </w:r>
      <w:r w:rsidRPr="00570DA4">
        <w:rPr>
          <w:rFonts w:asciiTheme="majorHAnsi" w:hAnsiTheme="majorHAnsi" w:cstheme="majorHAnsi"/>
          <w:sz w:val="24"/>
          <w:szCs w:val="24"/>
        </w:rPr>
        <w:t xml:space="preserve">onditions for the </w:t>
      </w:r>
      <w:r w:rsidR="00037C78" w:rsidRPr="00570DA4">
        <w:rPr>
          <w:rFonts w:asciiTheme="majorHAnsi" w:hAnsiTheme="majorHAnsi" w:cstheme="majorHAnsi"/>
          <w:sz w:val="24"/>
          <w:szCs w:val="24"/>
        </w:rPr>
        <w:t>worm</w:t>
      </w:r>
      <w:r w:rsidRPr="00570DA4">
        <w:rPr>
          <w:rFonts w:asciiTheme="majorHAnsi" w:hAnsiTheme="majorHAnsi" w:cstheme="majorHAnsi"/>
          <w:sz w:val="24"/>
          <w:szCs w:val="24"/>
        </w:rPr>
        <w:t xml:space="preserve"> </w:t>
      </w:r>
      <w:r w:rsidR="00037C78" w:rsidRPr="00570DA4">
        <w:rPr>
          <w:rFonts w:asciiTheme="majorHAnsi" w:hAnsiTheme="majorHAnsi" w:cstheme="majorHAnsi"/>
          <w:sz w:val="24"/>
          <w:szCs w:val="24"/>
        </w:rPr>
        <w:t>g</w:t>
      </w:r>
      <w:r w:rsidRPr="00570DA4">
        <w:rPr>
          <w:rFonts w:asciiTheme="majorHAnsi" w:hAnsiTheme="majorHAnsi" w:cstheme="majorHAnsi"/>
          <w:sz w:val="24"/>
          <w:szCs w:val="24"/>
        </w:rPr>
        <w:t>ear</w:t>
      </w:r>
    </w:p>
    <w:p w14:paraId="7F66C355" w14:textId="77777777" w:rsidR="00987DE6" w:rsidRPr="00570DA4" w:rsidRDefault="00987DE6" w:rsidP="00570DA4">
      <w:pPr>
        <w:pStyle w:val="Prrafodelista"/>
        <w:spacing w:after="0" w:line="240" w:lineRule="auto"/>
        <w:ind w:left="0"/>
        <w:jc w:val="both"/>
        <w:rPr>
          <w:rFonts w:asciiTheme="majorHAnsi" w:hAnsiTheme="majorHAnsi" w:cstheme="majorHAnsi"/>
          <w:b/>
          <w:i/>
          <w:sz w:val="24"/>
          <w:szCs w:val="24"/>
        </w:rPr>
      </w:pPr>
    </w:p>
    <w:p w14:paraId="246084F3" w14:textId="6DA6E583" w:rsidR="00987DE6" w:rsidRPr="00570DA4" w:rsidRDefault="00A1429B" w:rsidP="00570DA4">
      <w:pPr>
        <w:pStyle w:val="Prrafodelista"/>
        <w:numPr>
          <w:ilvl w:val="3"/>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In the </w:t>
      </w:r>
      <w:r w:rsidRPr="00570DA4">
        <w:rPr>
          <w:rFonts w:asciiTheme="majorHAnsi" w:hAnsiTheme="majorHAnsi" w:cstheme="majorHAnsi"/>
          <w:b/>
          <w:bCs/>
          <w:sz w:val="24"/>
          <w:szCs w:val="24"/>
        </w:rPr>
        <w:t>Judgment Conditions</w:t>
      </w:r>
      <w:r w:rsidRPr="00570DA4">
        <w:rPr>
          <w:rFonts w:asciiTheme="majorHAnsi" w:hAnsiTheme="majorHAnsi" w:cstheme="majorHAnsi"/>
          <w:sz w:val="24"/>
          <w:szCs w:val="24"/>
        </w:rPr>
        <w:t xml:space="preserve"> option, select the </w:t>
      </w:r>
      <w:r w:rsidRPr="00570DA4">
        <w:rPr>
          <w:rFonts w:asciiTheme="majorHAnsi" w:hAnsiTheme="majorHAnsi" w:cstheme="majorHAnsi"/>
          <w:b/>
          <w:bCs/>
          <w:sz w:val="24"/>
          <w:szCs w:val="24"/>
        </w:rPr>
        <w:t>Count</w:t>
      </w:r>
      <w:r w:rsidRPr="00570DA4">
        <w:rPr>
          <w:rFonts w:asciiTheme="majorHAnsi" w:hAnsiTheme="majorHAnsi" w:cstheme="majorHAnsi"/>
          <w:sz w:val="24"/>
          <w:szCs w:val="24"/>
        </w:rPr>
        <w:t xml:space="preserve"> </w:t>
      </w:r>
      <w:r w:rsidRPr="00570DA4">
        <w:rPr>
          <w:rFonts w:asciiTheme="majorHAnsi" w:hAnsiTheme="majorHAnsi" w:cstheme="majorHAnsi"/>
          <w:b/>
          <w:bCs/>
          <w:sz w:val="24"/>
          <w:szCs w:val="24"/>
        </w:rPr>
        <w:t>mode</w:t>
      </w:r>
      <w:r w:rsidRPr="00570DA4">
        <w:rPr>
          <w:rFonts w:asciiTheme="majorHAnsi" w:hAnsiTheme="majorHAnsi" w:cstheme="majorHAnsi"/>
          <w:sz w:val="24"/>
          <w:szCs w:val="24"/>
        </w:rPr>
        <w:t xml:space="preserve"> and set the limits of minimum and maximum values to </w:t>
      </w:r>
      <w:r w:rsidRPr="00570DA4">
        <w:rPr>
          <w:rFonts w:asciiTheme="majorHAnsi" w:hAnsiTheme="majorHAnsi" w:cstheme="majorHAnsi"/>
          <w:b/>
          <w:bCs/>
          <w:sz w:val="24"/>
          <w:szCs w:val="24"/>
        </w:rPr>
        <w:t>1</w:t>
      </w:r>
      <w:r w:rsidRPr="00570DA4">
        <w:rPr>
          <w:rFonts w:asciiTheme="majorHAnsi" w:hAnsiTheme="majorHAnsi" w:cstheme="majorHAnsi"/>
          <w:sz w:val="24"/>
          <w:szCs w:val="24"/>
        </w:rPr>
        <w:t xml:space="preserve">, then click </w:t>
      </w:r>
      <w:r w:rsidRPr="00570DA4">
        <w:rPr>
          <w:rFonts w:asciiTheme="majorHAnsi" w:hAnsiTheme="majorHAnsi" w:cstheme="majorHAnsi"/>
          <w:b/>
          <w:bCs/>
          <w:sz w:val="24"/>
          <w:szCs w:val="24"/>
        </w:rPr>
        <w:t>OK</w:t>
      </w:r>
      <w:r w:rsidRPr="00570DA4">
        <w:rPr>
          <w:rFonts w:asciiTheme="majorHAnsi" w:hAnsiTheme="majorHAnsi" w:cstheme="majorHAnsi"/>
          <w:sz w:val="24"/>
          <w:szCs w:val="24"/>
        </w:rPr>
        <w:t>.</w:t>
      </w:r>
    </w:p>
    <w:p w14:paraId="25D91580" w14:textId="77777777" w:rsidR="00987DE6" w:rsidRPr="00570DA4" w:rsidRDefault="00987DE6" w:rsidP="00570DA4">
      <w:pPr>
        <w:pStyle w:val="Prrafodelista"/>
        <w:spacing w:after="0" w:line="240" w:lineRule="auto"/>
        <w:ind w:left="0"/>
        <w:jc w:val="both"/>
        <w:rPr>
          <w:rFonts w:asciiTheme="majorHAnsi" w:hAnsiTheme="majorHAnsi" w:cstheme="majorHAnsi"/>
          <w:sz w:val="24"/>
          <w:szCs w:val="24"/>
        </w:rPr>
      </w:pPr>
    </w:p>
    <w:p w14:paraId="141AA452" w14:textId="36BFC4C8" w:rsidR="00987DE6" w:rsidRPr="00570DA4" w:rsidRDefault="00C923F4"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Evaluation of </w:t>
      </w:r>
      <w:r w:rsidR="00037C78" w:rsidRPr="00570DA4">
        <w:rPr>
          <w:rFonts w:asciiTheme="majorHAnsi" w:hAnsiTheme="majorHAnsi" w:cstheme="majorHAnsi"/>
          <w:sz w:val="24"/>
          <w:szCs w:val="24"/>
        </w:rPr>
        <w:t>w</w:t>
      </w:r>
      <w:r w:rsidRPr="00570DA4">
        <w:rPr>
          <w:rFonts w:asciiTheme="majorHAnsi" w:hAnsiTheme="majorHAnsi" w:cstheme="majorHAnsi"/>
          <w:sz w:val="24"/>
          <w:szCs w:val="24"/>
        </w:rPr>
        <w:t xml:space="preserve">orm and </w:t>
      </w:r>
      <w:r w:rsidR="00037C78" w:rsidRPr="00570DA4">
        <w:rPr>
          <w:rFonts w:asciiTheme="majorHAnsi" w:hAnsiTheme="majorHAnsi" w:cstheme="majorHAnsi"/>
          <w:sz w:val="24"/>
          <w:szCs w:val="24"/>
        </w:rPr>
        <w:t>worm g</w:t>
      </w:r>
      <w:r w:rsidRPr="00570DA4">
        <w:rPr>
          <w:rFonts w:asciiTheme="majorHAnsi" w:hAnsiTheme="majorHAnsi" w:cstheme="majorHAnsi"/>
          <w:sz w:val="24"/>
          <w:szCs w:val="24"/>
        </w:rPr>
        <w:t xml:space="preserve">ear </w:t>
      </w:r>
      <w:r w:rsidR="00037C78" w:rsidRPr="00570DA4">
        <w:rPr>
          <w:rFonts w:asciiTheme="majorHAnsi" w:hAnsiTheme="majorHAnsi" w:cstheme="majorHAnsi"/>
          <w:sz w:val="24"/>
          <w:szCs w:val="24"/>
        </w:rPr>
        <w:t>p</w:t>
      </w:r>
      <w:r w:rsidRPr="00570DA4">
        <w:rPr>
          <w:rFonts w:asciiTheme="majorHAnsi" w:hAnsiTheme="majorHAnsi" w:cstheme="majorHAnsi"/>
          <w:sz w:val="24"/>
          <w:szCs w:val="24"/>
        </w:rPr>
        <w:t xml:space="preserve">osition </w:t>
      </w:r>
      <w:r w:rsidR="00037C78" w:rsidRPr="00570DA4">
        <w:rPr>
          <w:rFonts w:asciiTheme="majorHAnsi" w:hAnsiTheme="majorHAnsi" w:cstheme="majorHAnsi"/>
          <w:sz w:val="24"/>
          <w:szCs w:val="24"/>
        </w:rPr>
        <w:t>c</w:t>
      </w:r>
      <w:r w:rsidRPr="00570DA4">
        <w:rPr>
          <w:rFonts w:asciiTheme="majorHAnsi" w:hAnsiTheme="majorHAnsi" w:cstheme="majorHAnsi"/>
          <w:sz w:val="24"/>
          <w:szCs w:val="24"/>
        </w:rPr>
        <w:t>haracteristics</w:t>
      </w:r>
    </w:p>
    <w:p w14:paraId="0422420E" w14:textId="77777777" w:rsidR="00987DE6" w:rsidRPr="00570DA4" w:rsidRDefault="00987DE6" w:rsidP="00570DA4">
      <w:pPr>
        <w:pStyle w:val="Prrafodelista"/>
        <w:spacing w:after="0" w:line="240" w:lineRule="auto"/>
        <w:ind w:left="0"/>
        <w:jc w:val="both"/>
        <w:rPr>
          <w:rFonts w:asciiTheme="majorHAnsi" w:hAnsiTheme="majorHAnsi" w:cstheme="majorHAnsi"/>
          <w:sz w:val="24"/>
          <w:szCs w:val="24"/>
        </w:rPr>
      </w:pPr>
    </w:p>
    <w:p w14:paraId="4F335496" w14:textId="70D13D67" w:rsidR="00C923F4" w:rsidRPr="00570DA4" w:rsidRDefault="00987DE6" w:rsidP="00570DA4">
      <w:pPr>
        <w:rPr>
          <w:rFonts w:asciiTheme="majorHAnsi" w:hAnsiTheme="majorHAnsi" w:cstheme="majorHAnsi"/>
        </w:rPr>
      </w:pPr>
      <w:r w:rsidRPr="00570DA4">
        <w:rPr>
          <w:rFonts w:asciiTheme="majorHAnsi" w:hAnsiTheme="majorHAnsi" w:cstheme="majorHAnsi"/>
        </w:rPr>
        <w:lastRenderedPageBreak/>
        <w:t>N</w:t>
      </w:r>
      <w:r w:rsidR="00AC04EE" w:rsidRPr="00570DA4">
        <w:rPr>
          <w:rFonts w:asciiTheme="majorHAnsi" w:hAnsiTheme="majorHAnsi" w:cstheme="majorHAnsi"/>
        </w:rPr>
        <w:t>OTE</w:t>
      </w:r>
      <w:r w:rsidRPr="00570DA4">
        <w:rPr>
          <w:rFonts w:asciiTheme="majorHAnsi" w:hAnsiTheme="majorHAnsi" w:cstheme="majorHAnsi"/>
        </w:rPr>
        <w:t>:</w:t>
      </w:r>
      <w:r w:rsidR="00C923F4" w:rsidRPr="00570DA4">
        <w:rPr>
          <w:rFonts w:asciiTheme="majorHAnsi" w:hAnsiTheme="majorHAnsi" w:cstheme="majorHAnsi"/>
        </w:rPr>
        <w:t xml:space="preserve"> </w:t>
      </w:r>
      <w:r w:rsidR="00A1429B" w:rsidRPr="00570DA4">
        <w:rPr>
          <w:rFonts w:asciiTheme="majorHAnsi" w:hAnsiTheme="majorHAnsi" w:cstheme="majorHAnsi"/>
        </w:rPr>
        <w:t xml:space="preserve">To evaluate position characteristics, repeat step 5.1.1, and in the </w:t>
      </w:r>
      <w:r w:rsidR="00A1429B" w:rsidRPr="00570DA4">
        <w:rPr>
          <w:rFonts w:asciiTheme="majorHAnsi" w:hAnsiTheme="majorHAnsi" w:cstheme="majorHAnsi"/>
          <w:b/>
          <w:bCs/>
        </w:rPr>
        <w:t>Position Adjustment</w:t>
      </w:r>
      <w:r w:rsidR="00A1429B" w:rsidRPr="00570DA4">
        <w:rPr>
          <w:rFonts w:asciiTheme="majorHAnsi" w:hAnsiTheme="majorHAnsi" w:cstheme="majorHAnsi"/>
        </w:rPr>
        <w:t xml:space="preserve"> category, select the </w:t>
      </w:r>
      <w:r w:rsidR="00A1429B" w:rsidRPr="00570DA4">
        <w:rPr>
          <w:rFonts w:asciiTheme="majorHAnsi" w:hAnsiTheme="majorHAnsi" w:cstheme="majorHAnsi"/>
          <w:b/>
          <w:bCs/>
        </w:rPr>
        <w:t>Profile Position</w:t>
      </w:r>
      <w:r w:rsidR="00A1429B" w:rsidRPr="00570DA4">
        <w:rPr>
          <w:rFonts w:asciiTheme="majorHAnsi" w:hAnsiTheme="majorHAnsi" w:cstheme="majorHAnsi"/>
        </w:rPr>
        <w:t xml:space="preserve"> function.</w:t>
      </w:r>
    </w:p>
    <w:p w14:paraId="7C440681" w14:textId="77777777" w:rsidR="00987DE6" w:rsidRPr="00570DA4" w:rsidRDefault="00987DE6" w:rsidP="00570DA4">
      <w:pPr>
        <w:rPr>
          <w:rFonts w:asciiTheme="majorHAnsi" w:hAnsiTheme="majorHAnsi" w:cstheme="majorHAnsi"/>
        </w:rPr>
      </w:pPr>
    </w:p>
    <w:p w14:paraId="58BA84B6" w14:textId="0FAF0263" w:rsidR="00987DE6" w:rsidRPr="00570DA4" w:rsidRDefault="00A1429B"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Configuration of product parameters</w:t>
      </w:r>
    </w:p>
    <w:p w14:paraId="06823215" w14:textId="77777777" w:rsidR="00987DE6" w:rsidRPr="00570DA4" w:rsidRDefault="00987DE6" w:rsidP="00570DA4">
      <w:pPr>
        <w:pStyle w:val="Prrafodelista"/>
        <w:spacing w:after="0" w:line="240" w:lineRule="auto"/>
        <w:ind w:left="0"/>
        <w:jc w:val="both"/>
        <w:rPr>
          <w:rFonts w:asciiTheme="majorHAnsi" w:hAnsiTheme="majorHAnsi" w:cstheme="majorHAnsi"/>
          <w:b/>
          <w:sz w:val="24"/>
          <w:szCs w:val="24"/>
        </w:rPr>
      </w:pPr>
    </w:p>
    <w:p w14:paraId="4BC7FBB0" w14:textId="24C130D6" w:rsidR="00987DE6" w:rsidRPr="00570DA4" w:rsidRDefault="00C923F4" w:rsidP="00570DA4">
      <w:pPr>
        <w:pStyle w:val="Prrafodelista"/>
        <w:numPr>
          <w:ilvl w:val="3"/>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Follow step</w:t>
      </w:r>
      <w:r w:rsidR="00895D69" w:rsidRPr="00570DA4">
        <w:rPr>
          <w:rFonts w:asciiTheme="majorHAnsi" w:hAnsiTheme="majorHAnsi" w:cstheme="majorHAnsi"/>
          <w:sz w:val="24"/>
          <w:szCs w:val="24"/>
        </w:rPr>
        <w:t xml:space="preserve"> </w:t>
      </w:r>
      <w:r w:rsidRPr="00570DA4">
        <w:rPr>
          <w:rFonts w:asciiTheme="majorHAnsi" w:hAnsiTheme="majorHAnsi" w:cstheme="majorHAnsi"/>
          <w:sz w:val="24"/>
          <w:szCs w:val="24"/>
        </w:rPr>
        <w:t xml:space="preserve">5.2.1.1, but this time select the </w:t>
      </w:r>
      <w:r w:rsidRPr="00570DA4">
        <w:rPr>
          <w:rFonts w:asciiTheme="majorHAnsi" w:hAnsiTheme="majorHAnsi" w:cstheme="majorHAnsi"/>
          <w:b/>
          <w:bCs/>
          <w:sz w:val="24"/>
          <w:szCs w:val="24"/>
        </w:rPr>
        <w:t>Rectangle</w:t>
      </w:r>
      <w:r w:rsidRPr="00570DA4">
        <w:rPr>
          <w:rFonts w:asciiTheme="majorHAnsi" w:hAnsiTheme="majorHAnsi" w:cstheme="majorHAnsi"/>
          <w:sz w:val="24"/>
          <w:szCs w:val="24"/>
        </w:rPr>
        <w:t xml:space="preserve"> shape.</w:t>
      </w:r>
    </w:p>
    <w:p w14:paraId="520F6148" w14:textId="77777777" w:rsidR="00987DE6" w:rsidRPr="00570DA4" w:rsidRDefault="00987DE6" w:rsidP="00570DA4">
      <w:pPr>
        <w:pStyle w:val="Prrafodelista"/>
        <w:spacing w:after="0" w:line="240" w:lineRule="auto"/>
        <w:ind w:left="0"/>
        <w:jc w:val="both"/>
        <w:rPr>
          <w:rFonts w:asciiTheme="majorHAnsi" w:hAnsiTheme="majorHAnsi" w:cstheme="majorHAnsi"/>
          <w:sz w:val="24"/>
          <w:szCs w:val="24"/>
        </w:rPr>
      </w:pPr>
    </w:p>
    <w:p w14:paraId="3313F8E6" w14:textId="227B5477" w:rsidR="00987DE6" w:rsidRPr="00570DA4" w:rsidRDefault="00C923F4"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Judgment </w:t>
      </w:r>
      <w:r w:rsidR="00037C78" w:rsidRPr="00570DA4">
        <w:rPr>
          <w:rFonts w:asciiTheme="majorHAnsi" w:hAnsiTheme="majorHAnsi" w:cstheme="majorHAnsi"/>
          <w:sz w:val="24"/>
          <w:szCs w:val="24"/>
        </w:rPr>
        <w:t>c</w:t>
      </w:r>
      <w:r w:rsidRPr="00570DA4">
        <w:rPr>
          <w:rFonts w:asciiTheme="majorHAnsi" w:hAnsiTheme="majorHAnsi" w:cstheme="majorHAnsi"/>
          <w:sz w:val="24"/>
          <w:szCs w:val="24"/>
        </w:rPr>
        <w:t xml:space="preserve">onditions for the </w:t>
      </w:r>
      <w:r w:rsidR="00037C78" w:rsidRPr="00570DA4">
        <w:rPr>
          <w:rFonts w:asciiTheme="majorHAnsi" w:hAnsiTheme="majorHAnsi" w:cstheme="majorHAnsi"/>
          <w:sz w:val="24"/>
          <w:szCs w:val="24"/>
        </w:rPr>
        <w:t>p</w:t>
      </w:r>
      <w:r w:rsidRPr="00570DA4">
        <w:rPr>
          <w:rFonts w:asciiTheme="majorHAnsi" w:hAnsiTheme="majorHAnsi" w:cstheme="majorHAnsi"/>
          <w:sz w:val="24"/>
          <w:szCs w:val="24"/>
        </w:rPr>
        <w:t>roduct</w:t>
      </w:r>
    </w:p>
    <w:p w14:paraId="20405F0E" w14:textId="77777777" w:rsidR="00987DE6" w:rsidRPr="00570DA4" w:rsidRDefault="00987DE6" w:rsidP="00570DA4">
      <w:pPr>
        <w:pStyle w:val="Prrafodelista"/>
        <w:spacing w:after="0" w:line="240" w:lineRule="auto"/>
        <w:ind w:left="0"/>
        <w:jc w:val="both"/>
        <w:rPr>
          <w:rFonts w:asciiTheme="majorHAnsi" w:hAnsiTheme="majorHAnsi" w:cstheme="majorHAnsi"/>
          <w:b/>
          <w:i/>
          <w:sz w:val="24"/>
          <w:szCs w:val="24"/>
        </w:rPr>
      </w:pPr>
    </w:p>
    <w:p w14:paraId="6E286FA2" w14:textId="7C53970E" w:rsidR="00C4218C" w:rsidRPr="00570DA4" w:rsidRDefault="00C923F4" w:rsidP="00570DA4">
      <w:pPr>
        <w:pStyle w:val="Prrafodelista"/>
        <w:numPr>
          <w:ilvl w:val="3"/>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Set the </w:t>
      </w:r>
      <w:r w:rsidRPr="00570DA4">
        <w:rPr>
          <w:rFonts w:asciiTheme="majorHAnsi" w:hAnsiTheme="majorHAnsi" w:cstheme="majorHAnsi"/>
          <w:b/>
          <w:bCs/>
          <w:sz w:val="24"/>
          <w:szCs w:val="24"/>
        </w:rPr>
        <w:t>maximum limit</w:t>
      </w:r>
      <w:r w:rsidRPr="00570DA4">
        <w:rPr>
          <w:rFonts w:asciiTheme="majorHAnsi" w:hAnsiTheme="majorHAnsi" w:cstheme="majorHAnsi"/>
          <w:sz w:val="24"/>
          <w:szCs w:val="24"/>
        </w:rPr>
        <w:t xml:space="preserve"> to </w:t>
      </w:r>
      <w:r w:rsidRPr="00570DA4">
        <w:rPr>
          <w:rFonts w:asciiTheme="majorHAnsi" w:hAnsiTheme="majorHAnsi" w:cstheme="majorHAnsi"/>
          <w:b/>
          <w:bCs/>
          <w:sz w:val="24"/>
          <w:szCs w:val="24"/>
        </w:rPr>
        <w:t>99.99%</w:t>
      </w:r>
      <w:r w:rsidRPr="00570DA4">
        <w:rPr>
          <w:rFonts w:asciiTheme="majorHAnsi" w:hAnsiTheme="majorHAnsi" w:cstheme="majorHAnsi"/>
          <w:sz w:val="24"/>
          <w:szCs w:val="24"/>
        </w:rPr>
        <w:t xml:space="preserve"> and the </w:t>
      </w:r>
      <w:r w:rsidRPr="00570DA4">
        <w:rPr>
          <w:rFonts w:asciiTheme="majorHAnsi" w:hAnsiTheme="majorHAnsi" w:cstheme="majorHAnsi"/>
          <w:b/>
          <w:bCs/>
          <w:sz w:val="24"/>
          <w:szCs w:val="24"/>
        </w:rPr>
        <w:t>minimum limit</w:t>
      </w:r>
      <w:r w:rsidRPr="00570DA4">
        <w:rPr>
          <w:rFonts w:asciiTheme="majorHAnsi" w:hAnsiTheme="majorHAnsi" w:cstheme="majorHAnsi"/>
          <w:sz w:val="24"/>
          <w:szCs w:val="24"/>
        </w:rPr>
        <w:t xml:space="preserve"> to </w:t>
      </w:r>
      <w:r w:rsidRPr="00570DA4">
        <w:rPr>
          <w:rFonts w:asciiTheme="majorHAnsi" w:hAnsiTheme="majorHAnsi" w:cstheme="majorHAnsi"/>
          <w:b/>
          <w:bCs/>
          <w:sz w:val="24"/>
          <w:szCs w:val="24"/>
        </w:rPr>
        <w:t>60%</w:t>
      </w:r>
      <w:r w:rsidRPr="00570DA4">
        <w:rPr>
          <w:rFonts w:asciiTheme="majorHAnsi" w:hAnsiTheme="majorHAnsi" w:cstheme="majorHAnsi"/>
          <w:sz w:val="24"/>
          <w:szCs w:val="24"/>
        </w:rPr>
        <w:t>.</w:t>
      </w:r>
    </w:p>
    <w:p w14:paraId="2DD6FE8E" w14:textId="77777777" w:rsidR="00C923F4" w:rsidRPr="00570DA4" w:rsidRDefault="00C923F4" w:rsidP="00570DA4">
      <w:pPr>
        <w:pStyle w:val="Prrafodelista"/>
        <w:spacing w:after="0" w:line="240" w:lineRule="auto"/>
        <w:ind w:left="0"/>
        <w:jc w:val="both"/>
        <w:rPr>
          <w:rFonts w:asciiTheme="majorHAnsi" w:hAnsiTheme="majorHAnsi" w:cstheme="majorHAnsi"/>
          <w:sz w:val="24"/>
          <w:szCs w:val="24"/>
        </w:rPr>
      </w:pPr>
    </w:p>
    <w:p w14:paraId="0321A511" w14:textId="70642116" w:rsidR="00C4218C" w:rsidRPr="00570DA4" w:rsidRDefault="00F82CC7"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 xml:space="preserve">Detection of </w:t>
      </w:r>
      <w:r w:rsidR="0006025F" w:rsidRPr="00570DA4">
        <w:rPr>
          <w:rFonts w:asciiTheme="majorHAnsi" w:hAnsiTheme="majorHAnsi" w:cstheme="majorHAnsi"/>
          <w:b/>
          <w:bCs/>
          <w:sz w:val="24"/>
          <w:szCs w:val="24"/>
        </w:rPr>
        <w:t>c</w:t>
      </w:r>
      <w:r w:rsidRPr="00570DA4">
        <w:rPr>
          <w:rFonts w:asciiTheme="majorHAnsi" w:hAnsiTheme="majorHAnsi" w:cstheme="majorHAnsi"/>
          <w:b/>
          <w:bCs/>
          <w:sz w:val="24"/>
          <w:szCs w:val="24"/>
        </w:rPr>
        <w:t xml:space="preserve">olors </w:t>
      </w:r>
    </w:p>
    <w:p w14:paraId="33BED7FF" w14:textId="686041FD" w:rsidR="00C4218C" w:rsidRPr="00570DA4" w:rsidRDefault="00C4218C" w:rsidP="00570DA4">
      <w:pPr>
        <w:rPr>
          <w:rFonts w:asciiTheme="majorHAnsi" w:hAnsiTheme="majorHAnsi" w:cstheme="majorHAnsi"/>
          <w:b/>
          <w:bCs/>
        </w:rPr>
      </w:pPr>
    </w:p>
    <w:p w14:paraId="7EBB4444" w14:textId="4C562A40" w:rsidR="00C4218C" w:rsidRPr="00570DA4" w:rsidRDefault="00F82CC7"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Judgment </w:t>
      </w:r>
      <w:r w:rsidR="00037C78" w:rsidRPr="00570DA4">
        <w:rPr>
          <w:rFonts w:asciiTheme="majorHAnsi" w:hAnsiTheme="majorHAnsi" w:cstheme="majorHAnsi"/>
          <w:sz w:val="24"/>
          <w:szCs w:val="24"/>
        </w:rPr>
        <w:t>c</w:t>
      </w:r>
      <w:r w:rsidRPr="00570DA4">
        <w:rPr>
          <w:rFonts w:asciiTheme="majorHAnsi" w:hAnsiTheme="majorHAnsi" w:cstheme="majorHAnsi"/>
          <w:sz w:val="24"/>
          <w:szCs w:val="24"/>
        </w:rPr>
        <w:t xml:space="preserve">onditions for the </w:t>
      </w:r>
      <w:r w:rsidR="00037C78" w:rsidRPr="00570DA4">
        <w:rPr>
          <w:rFonts w:asciiTheme="majorHAnsi" w:hAnsiTheme="majorHAnsi" w:cstheme="majorHAnsi"/>
          <w:sz w:val="24"/>
          <w:szCs w:val="24"/>
        </w:rPr>
        <w:t>w</w:t>
      </w:r>
      <w:r w:rsidRPr="00570DA4">
        <w:rPr>
          <w:rFonts w:asciiTheme="majorHAnsi" w:hAnsiTheme="majorHAnsi" w:cstheme="majorHAnsi"/>
          <w:sz w:val="24"/>
          <w:szCs w:val="24"/>
        </w:rPr>
        <w:t>orm</w:t>
      </w:r>
    </w:p>
    <w:p w14:paraId="1B0B12EA" w14:textId="77777777" w:rsidR="00612180" w:rsidRPr="00570DA4" w:rsidRDefault="00612180" w:rsidP="00570DA4">
      <w:pPr>
        <w:pStyle w:val="Prrafodelista"/>
        <w:spacing w:after="0" w:line="240" w:lineRule="auto"/>
        <w:ind w:left="0"/>
        <w:jc w:val="both"/>
        <w:rPr>
          <w:rFonts w:asciiTheme="majorHAnsi" w:hAnsiTheme="majorHAnsi" w:cstheme="majorHAnsi"/>
          <w:sz w:val="24"/>
          <w:szCs w:val="24"/>
        </w:rPr>
      </w:pPr>
    </w:p>
    <w:p w14:paraId="242860CA" w14:textId="61C8327A" w:rsidR="00C4218C" w:rsidRPr="00570DA4" w:rsidRDefault="00C4218C" w:rsidP="00570DA4">
      <w:pPr>
        <w:rPr>
          <w:rFonts w:asciiTheme="majorHAnsi" w:hAnsiTheme="majorHAnsi" w:cstheme="majorHAnsi"/>
          <w:bCs/>
          <w:iCs/>
        </w:rPr>
      </w:pPr>
      <w:r w:rsidRPr="00570DA4">
        <w:rPr>
          <w:rFonts w:asciiTheme="majorHAnsi" w:hAnsiTheme="majorHAnsi" w:cstheme="majorHAnsi"/>
        </w:rPr>
        <w:t>N</w:t>
      </w:r>
      <w:r w:rsidR="00AC04EE" w:rsidRPr="00570DA4">
        <w:rPr>
          <w:rFonts w:asciiTheme="majorHAnsi" w:hAnsiTheme="majorHAnsi" w:cstheme="majorHAnsi"/>
        </w:rPr>
        <w:t>OTE</w:t>
      </w:r>
      <w:r w:rsidRPr="00570DA4">
        <w:rPr>
          <w:rFonts w:asciiTheme="majorHAnsi" w:hAnsiTheme="majorHAnsi" w:cstheme="majorHAnsi"/>
        </w:rPr>
        <w:t>:</w:t>
      </w:r>
      <w:r w:rsidRPr="00570DA4">
        <w:rPr>
          <w:rFonts w:asciiTheme="majorHAnsi" w:hAnsiTheme="majorHAnsi" w:cstheme="majorHAnsi"/>
          <w:b/>
          <w:bCs/>
        </w:rPr>
        <w:t xml:space="preserve"> </w:t>
      </w:r>
      <w:r w:rsidR="00A1429B" w:rsidRPr="00570DA4">
        <w:rPr>
          <w:rFonts w:asciiTheme="majorHAnsi" w:hAnsiTheme="majorHAnsi" w:cstheme="majorHAnsi"/>
          <w:bCs/>
          <w:iCs/>
        </w:rPr>
        <w:t xml:space="preserve">To evaluate the worm's color detection feature, it is necessary to repeat the steps from </w:t>
      </w:r>
      <w:r w:rsidR="004D4207" w:rsidRPr="00570DA4">
        <w:rPr>
          <w:rFonts w:asciiTheme="majorHAnsi" w:hAnsiTheme="majorHAnsi" w:cstheme="majorHAnsi"/>
          <w:bCs/>
          <w:iCs/>
        </w:rPr>
        <w:t>step</w:t>
      </w:r>
      <w:r w:rsidR="00A1429B" w:rsidRPr="00570DA4">
        <w:rPr>
          <w:rFonts w:asciiTheme="majorHAnsi" w:hAnsiTheme="majorHAnsi" w:cstheme="majorHAnsi"/>
          <w:bCs/>
          <w:iCs/>
        </w:rPr>
        <w:t xml:space="preserve"> 5.1.1.1, and within the category </w:t>
      </w:r>
      <w:r w:rsidR="00A1429B" w:rsidRPr="00570DA4">
        <w:rPr>
          <w:rFonts w:asciiTheme="majorHAnsi" w:hAnsiTheme="majorHAnsi" w:cstheme="majorHAnsi"/>
          <w:b/>
          <w:iCs/>
        </w:rPr>
        <w:t>Count</w:t>
      </w:r>
      <w:r w:rsidR="00A1429B" w:rsidRPr="00570DA4">
        <w:rPr>
          <w:rFonts w:asciiTheme="majorHAnsi" w:hAnsiTheme="majorHAnsi" w:cstheme="majorHAnsi"/>
          <w:bCs/>
          <w:iCs/>
        </w:rPr>
        <w:t xml:space="preserve">, select the </w:t>
      </w:r>
      <w:r w:rsidR="00A1429B" w:rsidRPr="00570DA4">
        <w:rPr>
          <w:rFonts w:asciiTheme="majorHAnsi" w:hAnsiTheme="majorHAnsi" w:cstheme="majorHAnsi"/>
          <w:b/>
          <w:iCs/>
        </w:rPr>
        <w:t>Cluster</w:t>
      </w:r>
      <w:r w:rsidR="00A1429B" w:rsidRPr="00570DA4">
        <w:rPr>
          <w:rFonts w:asciiTheme="majorHAnsi" w:hAnsiTheme="majorHAnsi" w:cstheme="majorHAnsi"/>
          <w:bCs/>
          <w:iCs/>
        </w:rPr>
        <w:t xml:space="preserve"> function. A new reference image must also be registered using step 5.1.1.2, specifically including the colors that the tool will detect. Then</w:t>
      </w:r>
      <w:r w:rsidR="00B23A27" w:rsidRPr="00570DA4">
        <w:rPr>
          <w:rFonts w:asciiTheme="majorHAnsi" w:hAnsiTheme="majorHAnsi" w:cstheme="majorHAnsi"/>
          <w:bCs/>
          <w:iCs/>
        </w:rPr>
        <w:t>,</w:t>
      </w:r>
      <w:r w:rsidR="00A1429B" w:rsidRPr="00570DA4">
        <w:rPr>
          <w:rFonts w:asciiTheme="majorHAnsi" w:hAnsiTheme="majorHAnsi" w:cstheme="majorHAnsi"/>
          <w:bCs/>
          <w:iCs/>
        </w:rPr>
        <w:t xml:space="preserve"> repeat </w:t>
      </w:r>
      <w:r w:rsidR="003C22FC" w:rsidRPr="00570DA4">
        <w:rPr>
          <w:rFonts w:asciiTheme="majorHAnsi" w:hAnsiTheme="majorHAnsi" w:cstheme="majorHAnsi"/>
          <w:bCs/>
          <w:iCs/>
        </w:rPr>
        <w:t xml:space="preserve">steps </w:t>
      </w:r>
      <w:r w:rsidR="00A1429B" w:rsidRPr="00570DA4">
        <w:rPr>
          <w:rFonts w:asciiTheme="majorHAnsi" w:hAnsiTheme="majorHAnsi" w:cstheme="majorHAnsi"/>
          <w:bCs/>
          <w:iCs/>
        </w:rPr>
        <w:t xml:space="preserve">5.1.2.1 and 5.1.2.2 but select the </w:t>
      </w:r>
      <w:r w:rsidR="00A1429B" w:rsidRPr="00570DA4">
        <w:rPr>
          <w:rFonts w:asciiTheme="majorHAnsi" w:hAnsiTheme="majorHAnsi" w:cstheme="majorHAnsi"/>
          <w:b/>
          <w:iCs/>
        </w:rPr>
        <w:t>Rectangle</w:t>
      </w:r>
      <w:r w:rsidR="00A1429B" w:rsidRPr="00570DA4">
        <w:rPr>
          <w:rFonts w:asciiTheme="majorHAnsi" w:hAnsiTheme="majorHAnsi" w:cstheme="majorHAnsi"/>
          <w:bCs/>
          <w:iCs/>
        </w:rPr>
        <w:t xml:space="preserve"> shape to isolate the worm segment protruding from the box.</w:t>
      </w:r>
    </w:p>
    <w:p w14:paraId="2786B80C" w14:textId="77777777" w:rsidR="00C4218C" w:rsidRPr="00570DA4" w:rsidRDefault="00C4218C" w:rsidP="00570DA4">
      <w:pPr>
        <w:rPr>
          <w:rFonts w:asciiTheme="majorHAnsi" w:hAnsiTheme="majorHAnsi" w:cstheme="majorHAnsi"/>
          <w:b/>
          <w:i/>
        </w:rPr>
      </w:pPr>
    </w:p>
    <w:p w14:paraId="764F7F18" w14:textId="03C3471E" w:rsidR="00C4218C" w:rsidRPr="005A7F4A"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Select the </w:t>
      </w:r>
      <w:r w:rsidRPr="005A7F4A">
        <w:rPr>
          <w:rFonts w:asciiTheme="majorHAnsi" w:hAnsiTheme="majorHAnsi" w:cstheme="majorHAnsi"/>
          <w:b/>
          <w:bCs/>
          <w:sz w:val="24"/>
          <w:szCs w:val="24"/>
          <w:highlight w:val="yellow"/>
        </w:rPr>
        <w:t>Mask Region</w:t>
      </w:r>
      <w:r w:rsidRPr="005A7F4A">
        <w:rPr>
          <w:rFonts w:asciiTheme="majorHAnsi" w:hAnsiTheme="majorHAnsi" w:cstheme="majorHAnsi"/>
          <w:sz w:val="24"/>
          <w:szCs w:val="24"/>
          <w:highlight w:val="yellow"/>
        </w:rPr>
        <w:t xml:space="preserve"> option, choose the </w:t>
      </w:r>
      <w:r w:rsidR="00BE2529" w:rsidRPr="005A7F4A">
        <w:rPr>
          <w:rFonts w:asciiTheme="majorHAnsi" w:hAnsiTheme="majorHAnsi" w:cstheme="majorHAnsi"/>
          <w:b/>
          <w:bCs/>
          <w:sz w:val="24"/>
          <w:szCs w:val="24"/>
          <w:highlight w:val="yellow"/>
        </w:rPr>
        <w:t>R</w:t>
      </w:r>
      <w:r w:rsidRPr="005A7F4A">
        <w:rPr>
          <w:rFonts w:asciiTheme="majorHAnsi" w:hAnsiTheme="majorHAnsi" w:cstheme="majorHAnsi"/>
          <w:b/>
          <w:bCs/>
          <w:sz w:val="24"/>
          <w:szCs w:val="24"/>
          <w:highlight w:val="yellow"/>
        </w:rPr>
        <w:t>ectangle</w:t>
      </w:r>
      <w:r w:rsidRPr="005A7F4A">
        <w:rPr>
          <w:rFonts w:asciiTheme="majorHAnsi" w:hAnsiTheme="majorHAnsi" w:cstheme="majorHAnsi"/>
          <w:sz w:val="24"/>
          <w:szCs w:val="24"/>
          <w:highlight w:val="yellow"/>
        </w:rPr>
        <w:t xml:space="preserve"> shape, outline the red edge of the part to exclude this color during selection</w:t>
      </w:r>
      <w:r w:rsidR="00B23A27" w:rsidRPr="005A7F4A">
        <w:rPr>
          <w:rFonts w:asciiTheme="majorHAnsi" w:hAnsiTheme="majorHAnsi" w:cstheme="majorHAnsi"/>
          <w:sz w:val="24"/>
          <w:szCs w:val="24"/>
          <w:highlight w:val="yellow"/>
        </w:rPr>
        <w:t>,</w:t>
      </w:r>
      <w:r w:rsidRPr="005A7F4A">
        <w:rPr>
          <w:rFonts w:asciiTheme="majorHAnsi" w:hAnsiTheme="majorHAnsi" w:cstheme="majorHAnsi"/>
          <w:sz w:val="24"/>
          <w:szCs w:val="24"/>
          <w:highlight w:val="yellow"/>
        </w:rPr>
        <w:t xml:space="preserve"> and click </w:t>
      </w:r>
      <w:r w:rsidR="00BE2529" w:rsidRPr="005A7F4A">
        <w:rPr>
          <w:rFonts w:asciiTheme="majorHAnsi" w:hAnsiTheme="majorHAnsi" w:cstheme="majorHAnsi"/>
          <w:b/>
          <w:bCs/>
          <w:sz w:val="24"/>
          <w:szCs w:val="24"/>
          <w:highlight w:val="yellow"/>
        </w:rPr>
        <w:t>O</w:t>
      </w:r>
      <w:r w:rsidRPr="005A7F4A">
        <w:rPr>
          <w:rFonts w:asciiTheme="majorHAnsi" w:hAnsiTheme="majorHAnsi" w:cstheme="majorHAnsi"/>
          <w:b/>
          <w:bCs/>
          <w:sz w:val="24"/>
          <w:szCs w:val="24"/>
          <w:highlight w:val="yellow"/>
        </w:rPr>
        <w:t>k</w:t>
      </w:r>
      <w:r w:rsidRPr="005A7F4A">
        <w:rPr>
          <w:rFonts w:asciiTheme="majorHAnsi" w:hAnsiTheme="majorHAnsi" w:cstheme="majorHAnsi"/>
          <w:sz w:val="24"/>
          <w:szCs w:val="24"/>
          <w:highlight w:val="yellow"/>
        </w:rPr>
        <w:t>.</w:t>
      </w:r>
    </w:p>
    <w:p w14:paraId="73B33DDF" w14:textId="77777777" w:rsidR="00612180" w:rsidRPr="00570DA4" w:rsidRDefault="00612180" w:rsidP="00570DA4">
      <w:pPr>
        <w:pStyle w:val="Prrafodelista"/>
        <w:spacing w:after="0" w:line="240" w:lineRule="auto"/>
        <w:ind w:left="0"/>
        <w:jc w:val="both"/>
        <w:rPr>
          <w:rFonts w:asciiTheme="majorHAnsi" w:hAnsiTheme="majorHAnsi" w:cstheme="majorHAnsi"/>
          <w:sz w:val="24"/>
          <w:szCs w:val="24"/>
        </w:rPr>
      </w:pPr>
    </w:p>
    <w:p w14:paraId="62CBBAA5" w14:textId="5CD26F2F" w:rsidR="00C4218C" w:rsidRPr="00570DA4"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Click </w:t>
      </w:r>
      <w:r w:rsidRPr="00570DA4">
        <w:rPr>
          <w:rFonts w:asciiTheme="majorHAnsi" w:hAnsiTheme="majorHAnsi" w:cstheme="majorHAnsi"/>
          <w:b/>
          <w:bCs/>
          <w:sz w:val="24"/>
          <w:szCs w:val="24"/>
        </w:rPr>
        <w:t>Extract Colors</w:t>
      </w:r>
      <w:r w:rsidR="00B23A27" w:rsidRPr="00570DA4">
        <w:rPr>
          <w:rFonts w:asciiTheme="majorHAnsi" w:hAnsiTheme="majorHAnsi" w:cstheme="majorHAnsi"/>
          <w:b/>
          <w:bCs/>
          <w:sz w:val="24"/>
          <w:szCs w:val="24"/>
        </w:rPr>
        <w:t xml:space="preserve"> |</w:t>
      </w:r>
      <w:r w:rsidRPr="00570DA4">
        <w:rPr>
          <w:rFonts w:asciiTheme="majorHAnsi" w:hAnsiTheme="majorHAnsi" w:cstheme="majorHAnsi"/>
          <w:sz w:val="24"/>
          <w:szCs w:val="24"/>
        </w:rPr>
        <w:t xml:space="preserve"> </w:t>
      </w:r>
      <w:r w:rsidRPr="00570DA4">
        <w:rPr>
          <w:rFonts w:asciiTheme="majorHAnsi" w:hAnsiTheme="majorHAnsi" w:cstheme="majorHAnsi"/>
          <w:b/>
          <w:bCs/>
          <w:sz w:val="24"/>
          <w:szCs w:val="24"/>
        </w:rPr>
        <w:t>Color to Binary</w:t>
      </w:r>
      <w:r w:rsidRPr="00570DA4">
        <w:rPr>
          <w:rFonts w:asciiTheme="majorHAnsi" w:hAnsiTheme="majorHAnsi" w:cstheme="majorHAnsi"/>
          <w:sz w:val="24"/>
          <w:szCs w:val="24"/>
        </w:rPr>
        <w:t xml:space="preserve">. When using the </w:t>
      </w:r>
      <w:r w:rsidR="00A1429B" w:rsidRPr="00570DA4">
        <w:rPr>
          <w:rFonts w:asciiTheme="majorHAnsi" w:hAnsiTheme="majorHAnsi" w:cstheme="majorHAnsi"/>
          <w:sz w:val="24"/>
          <w:szCs w:val="24"/>
        </w:rPr>
        <w:t>dropdown</w:t>
      </w:r>
      <w:r w:rsidRPr="00570DA4">
        <w:rPr>
          <w:rFonts w:asciiTheme="majorHAnsi" w:hAnsiTheme="majorHAnsi" w:cstheme="majorHAnsi"/>
          <w:sz w:val="24"/>
          <w:szCs w:val="24"/>
        </w:rPr>
        <w:t xml:space="preserve"> icon, click </w:t>
      </w:r>
      <w:r w:rsidRPr="00570DA4">
        <w:rPr>
          <w:rFonts w:asciiTheme="majorHAnsi" w:hAnsiTheme="majorHAnsi" w:cstheme="majorHAnsi"/>
          <w:b/>
          <w:bCs/>
          <w:sz w:val="24"/>
          <w:szCs w:val="24"/>
        </w:rPr>
        <w:t>Choose</w:t>
      </w:r>
      <w:r w:rsidRPr="00570DA4">
        <w:rPr>
          <w:rFonts w:asciiTheme="majorHAnsi" w:hAnsiTheme="majorHAnsi" w:cstheme="majorHAnsi"/>
          <w:sz w:val="24"/>
          <w:szCs w:val="24"/>
        </w:rPr>
        <w:t>.</w:t>
      </w:r>
    </w:p>
    <w:p w14:paraId="7B7BBB15" w14:textId="77777777" w:rsidR="00612180" w:rsidRPr="00570DA4" w:rsidRDefault="00612180" w:rsidP="00570DA4">
      <w:pPr>
        <w:rPr>
          <w:rFonts w:asciiTheme="majorHAnsi" w:hAnsiTheme="majorHAnsi" w:cstheme="majorHAnsi"/>
        </w:rPr>
      </w:pPr>
    </w:p>
    <w:p w14:paraId="3CC440C1" w14:textId="66C8C2D2" w:rsidR="00C4218C" w:rsidRPr="00570DA4"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Click several times on the </w:t>
      </w:r>
      <w:r w:rsidR="00BE2529" w:rsidRPr="00570DA4">
        <w:rPr>
          <w:rFonts w:asciiTheme="majorHAnsi" w:hAnsiTheme="majorHAnsi" w:cstheme="majorHAnsi"/>
          <w:sz w:val="24"/>
          <w:szCs w:val="24"/>
        </w:rPr>
        <w:t>worm</w:t>
      </w:r>
      <w:r w:rsidRPr="00570DA4">
        <w:rPr>
          <w:rFonts w:asciiTheme="majorHAnsi" w:hAnsiTheme="majorHAnsi" w:cstheme="majorHAnsi"/>
          <w:sz w:val="24"/>
          <w:szCs w:val="24"/>
        </w:rPr>
        <w:t xml:space="preserve"> area to extract the color. Successful selection is confirmed when a yellow highlight appears </w:t>
      </w:r>
      <w:r w:rsidR="00A1429B" w:rsidRPr="00570DA4">
        <w:rPr>
          <w:rFonts w:asciiTheme="majorHAnsi" w:hAnsiTheme="majorHAnsi" w:cstheme="majorHAnsi"/>
          <w:sz w:val="24"/>
          <w:szCs w:val="24"/>
        </w:rPr>
        <w:t>in</w:t>
      </w:r>
      <w:r w:rsidRPr="00570DA4">
        <w:rPr>
          <w:rFonts w:asciiTheme="majorHAnsi" w:hAnsiTheme="majorHAnsi" w:cstheme="majorHAnsi"/>
          <w:sz w:val="24"/>
          <w:szCs w:val="24"/>
        </w:rPr>
        <w:t xml:space="preserve"> the selected area</w:t>
      </w:r>
      <w:r w:rsidR="00B23A27" w:rsidRPr="00570DA4">
        <w:rPr>
          <w:rFonts w:asciiTheme="majorHAnsi" w:hAnsiTheme="majorHAnsi" w:cstheme="majorHAnsi"/>
          <w:sz w:val="24"/>
          <w:szCs w:val="24"/>
        </w:rPr>
        <w:t>,</w:t>
      </w:r>
      <w:r w:rsidR="00BD16A1" w:rsidRPr="00570DA4">
        <w:rPr>
          <w:rFonts w:asciiTheme="majorHAnsi" w:hAnsiTheme="majorHAnsi" w:cstheme="majorHAnsi"/>
          <w:sz w:val="24"/>
          <w:szCs w:val="24"/>
        </w:rPr>
        <w:t xml:space="preserve"> </w:t>
      </w:r>
      <w:r w:rsidR="00D50C63" w:rsidRPr="00570DA4">
        <w:rPr>
          <w:rFonts w:asciiTheme="majorHAnsi" w:hAnsiTheme="majorHAnsi" w:cstheme="majorHAnsi"/>
          <w:sz w:val="24"/>
          <w:szCs w:val="24"/>
        </w:rPr>
        <w:t xml:space="preserve">as shown in </w:t>
      </w:r>
      <w:r w:rsidR="00BD16A1" w:rsidRPr="00570DA4">
        <w:rPr>
          <w:rFonts w:asciiTheme="majorHAnsi" w:hAnsiTheme="majorHAnsi" w:cstheme="majorHAnsi"/>
          <w:b/>
          <w:bCs/>
          <w:sz w:val="24"/>
          <w:szCs w:val="24"/>
        </w:rPr>
        <w:t>Figure 10</w:t>
      </w:r>
      <w:r w:rsidRPr="00570DA4">
        <w:rPr>
          <w:rFonts w:asciiTheme="majorHAnsi" w:hAnsiTheme="majorHAnsi" w:cstheme="majorHAnsi"/>
          <w:sz w:val="24"/>
          <w:szCs w:val="24"/>
        </w:rPr>
        <w:t>.</w:t>
      </w:r>
    </w:p>
    <w:p w14:paraId="7F26ACF9" w14:textId="5FF12C60" w:rsidR="00BD16A1" w:rsidRPr="00570DA4" w:rsidRDefault="00BD16A1" w:rsidP="00570DA4">
      <w:pPr>
        <w:rPr>
          <w:rFonts w:asciiTheme="majorHAnsi" w:hAnsiTheme="majorHAnsi" w:cstheme="majorHAnsi"/>
        </w:rPr>
      </w:pPr>
    </w:p>
    <w:p w14:paraId="42405988" w14:textId="3DC478F3" w:rsidR="00BD16A1" w:rsidRPr="00570DA4" w:rsidRDefault="00BD16A1" w:rsidP="00570DA4">
      <w:pPr>
        <w:rPr>
          <w:rFonts w:asciiTheme="majorHAnsi" w:hAnsiTheme="majorHAnsi" w:cstheme="majorHAnsi"/>
        </w:rPr>
      </w:pPr>
      <w:r w:rsidRPr="00570DA4">
        <w:rPr>
          <w:rFonts w:asciiTheme="majorHAnsi" w:hAnsiTheme="majorHAnsi" w:cstheme="majorHAnsi"/>
          <w:bCs/>
        </w:rPr>
        <w:t xml:space="preserve">[Place </w:t>
      </w:r>
      <w:r w:rsidRPr="00570DA4">
        <w:rPr>
          <w:rFonts w:asciiTheme="majorHAnsi" w:hAnsiTheme="majorHAnsi" w:cstheme="majorHAnsi"/>
          <w:b/>
        </w:rPr>
        <w:t xml:space="preserve">Figure 10 </w:t>
      </w:r>
      <w:r w:rsidRPr="00570DA4">
        <w:rPr>
          <w:rFonts w:asciiTheme="majorHAnsi" w:hAnsiTheme="majorHAnsi" w:cstheme="majorHAnsi"/>
          <w:bCs/>
        </w:rPr>
        <w:t>here]</w:t>
      </w:r>
    </w:p>
    <w:p w14:paraId="7A6218FE" w14:textId="77777777" w:rsidR="00612180" w:rsidRPr="00570DA4" w:rsidRDefault="00612180" w:rsidP="00570DA4">
      <w:pPr>
        <w:rPr>
          <w:rFonts w:asciiTheme="majorHAnsi" w:hAnsiTheme="majorHAnsi" w:cstheme="majorHAnsi"/>
        </w:rPr>
      </w:pPr>
    </w:p>
    <w:p w14:paraId="4FF50CC5" w14:textId="094F7038" w:rsidR="00C4218C" w:rsidRPr="00570DA4"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Set the judgment conditions with a </w:t>
      </w:r>
      <w:r w:rsidRPr="00570DA4">
        <w:rPr>
          <w:rFonts w:asciiTheme="majorHAnsi" w:hAnsiTheme="majorHAnsi" w:cstheme="majorHAnsi"/>
          <w:b/>
          <w:bCs/>
          <w:sz w:val="24"/>
          <w:szCs w:val="24"/>
        </w:rPr>
        <w:t>maximum limit =</w:t>
      </w:r>
      <w:r w:rsidRPr="00570DA4">
        <w:rPr>
          <w:rFonts w:asciiTheme="majorHAnsi" w:hAnsiTheme="majorHAnsi" w:cstheme="majorHAnsi"/>
          <w:sz w:val="24"/>
          <w:szCs w:val="24"/>
        </w:rPr>
        <w:t xml:space="preserve"> </w:t>
      </w:r>
      <w:r w:rsidRPr="00570DA4">
        <w:rPr>
          <w:rFonts w:asciiTheme="majorHAnsi" w:hAnsiTheme="majorHAnsi" w:cstheme="majorHAnsi"/>
          <w:b/>
          <w:bCs/>
          <w:sz w:val="24"/>
          <w:szCs w:val="24"/>
        </w:rPr>
        <w:t>1</w:t>
      </w:r>
      <w:r w:rsidRPr="00570DA4">
        <w:rPr>
          <w:rFonts w:asciiTheme="majorHAnsi" w:hAnsiTheme="majorHAnsi" w:cstheme="majorHAnsi"/>
          <w:sz w:val="24"/>
          <w:szCs w:val="24"/>
        </w:rPr>
        <w:t xml:space="preserve"> and </w:t>
      </w:r>
      <w:r w:rsidR="00A1429B" w:rsidRPr="00570DA4">
        <w:rPr>
          <w:rFonts w:asciiTheme="majorHAnsi" w:hAnsiTheme="majorHAnsi" w:cstheme="majorHAnsi"/>
          <w:sz w:val="24"/>
          <w:szCs w:val="24"/>
        </w:rPr>
        <w:t xml:space="preserve">a </w:t>
      </w:r>
      <w:r w:rsidRPr="00570DA4">
        <w:rPr>
          <w:rFonts w:asciiTheme="majorHAnsi" w:hAnsiTheme="majorHAnsi" w:cstheme="majorHAnsi"/>
          <w:b/>
          <w:bCs/>
          <w:sz w:val="24"/>
          <w:szCs w:val="24"/>
        </w:rPr>
        <w:t>minimum limit =</w:t>
      </w:r>
      <w:r w:rsidRPr="00570DA4">
        <w:rPr>
          <w:rFonts w:asciiTheme="majorHAnsi" w:hAnsiTheme="majorHAnsi" w:cstheme="majorHAnsi"/>
          <w:sz w:val="24"/>
          <w:szCs w:val="24"/>
        </w:rPr>
        <w:t xml:space="preserve"> </w:t>
      </w:r>
      <w:r w:rsidRPr="00570DA4">
        <w:rPr>
          <w:rFonts w:asciiTheme="majorHAnsi" w:hAnsiTheme="majorHAnsi" w:cstheme="majorHAnsi"/>
          <w:b/>
          <w:bCs/>
          <w:sz w:val="24"/>
          <w:szCs w:val="24"/>
        </w:rPr>
        <w:t>0</w:t>
      </w:r>
      <w:r w:rsidRPr="00570DA4">
        <w:rPr>
          <w:rFonts w:asciiTheme="majorHAnsi" w:hAnsiTheme="majorHAnsi" w:cstheme="majorHAnsi"/>
          <w:sz w:val="24"/>
          <w:szCs w:val="24"/>
        </w:rPr>
        <w:t>.</w:t>
      </w:r>
    </w:p>
    <w:p w14:paraId="08D37602" w14:textId="77777777" w:rsidR="00612180" w:rsidRPr="00570DA4" w:rsidRDefault="00612180" w:rsidP="00570DA4">
      <w:pPr>
        <w:pStyle w:val="Prrafodelista"/>
        <w:spacing w:after="0" w:line="240" w:lineRule="auto"/>
        <w:ind w:left="0"/>
        <w:jc w:val="both"/>
        <w:rPr>
          <w:rFonts w:asciiTheme="majorHAnsi" w:hAnsiTheme="majorHAnsi" w:cstheme="majorHAnsi"/>
          <w:sz w:val="24"/>
          <w:szCs w:val="24"/>
        </w:rPr>
      </w:pPr>
    </w:p>
    <w:p w14:paraId="48A830E6" w14:textId="378AFBA7" w:rsidR="00612180" w:rsidRPr="00570DA4" w:rsidRDefault="0018215F"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Judgment </w:t>
      </w:r>
      <w:r w:rsidR="00BE2529" w:rsidRPr="00570DA4">
        <w:rPr>
          <w:rFonts w:asciiTheme="majorHAnsi" w:hAnsiTheme="majorHAnsi" w:cstheme="majorHAnsi"/>
          <w:sz w:val="24"/>
          <w:szCs w:val="24"/>
        </w:rPr>
        <w:t>c</w:t>
      </w:r>
      <w:r w:rsidRPr="00570DA4">
        <w:rPr>
          <w:rFonts w:asciiTheme="majorHAnsi" w:hAnsiTheme="majorHAnsi" w:cstheme="majorHAnsi"/>
          <w:sz w:val="24"/>
          <w:szCs w:val="24"/>
        </w:rPr>
        <w:t xml:space="preserve">onditions for the </w:t>
      </w:r>
      <w:r w:rsidR="00BE2529" w:rsidRPr="00570DA4">
        <w:rPr>
          <w:rFonts w:asciiTheme="majorHAnsi" w:hAnsiTheme="majorHAnsi" w:cstheme="majorHAnsi"/>
          <w:sz w:val="24"/>
          <w:szCs w:val="24"/>
        </w:rPr>
        <w:t>worm g</w:t>
      </w:r>
      <w:r w:rsidRPr="00570DA4">
        <w:rPr>
          <w:rFonts w:asciiTheme="majorHAnsi" w:hAnsiTheme="majorHAnsi" w:cstheme="majorHAnsi"/>
          <w:sz w:val="24"/>
          <w:szCs w:val="24"/>
        </w:rPr>
        <w:t>ear</w:t>
      </w:r>
    </w:p>
    <w:p w14:paraId="54B3C6F1" w14:textId="75EC0C12" w:rsidR="00C4218C" w:rsidRPr="00570DA4" w:rsidRDefault="00C4218C" w:rsidP="00570DA4">
      <w:pPr>
        <w:rPr>
          <w:rFonts w:asciiTheme="majorHAnsi" w:hAnsiTheme="majorHAnsi" w:cstheme="majorHAnsi"/>
        </w:rPr>
      </w:pPr>
    </w:p>
    <w:p w14:paraId="7D691643" w14:textId="467696E0" w:rsidR="00A24090" w:rsidRPr="00570DA4" w:rsidRDefault="00A24090" w:rsidP="00570DA4">
      <w:pPr>
        <w:rPr>
          <w:rFonts w:asciiTheme="majorHAnsi" w:hAnsiTheme="majorHAnsi" w:cstheme="majorHAnsi"/>
          <w:bCs/>
          <w:iCs/>
        </w:rPr>
      </w:pPr>
      <w:r w:rsidRPr="00570DA4">
        <w:rPr>
          <w:rFonts w:asciiTheme="majorHAnsi" w:hAnsiTheme="majorHAnsi" w:cstheme="majorHAnsi"/>
        </w:rPr>
        <w:t>N</w:t>
      </w:r>
      <w:r w:rsidR="00AC04EE" w:rsidRPr="00570DA4">
        <w:rPr>
          <w:rFonts w:asciiTheme="majorHAnsi" w:hAnsiTheme="majorHAnsi" w:cstheme="majorHAnsi"/>
        </w:rPr>
        <w:t>OTE</w:t>
      </w:r>
      <w:r w:rsidRPr="00570DA4">
        <w:rPr>
          <w:rFonts w:asciiTheme="majorHAnsi" w:hAnsiTheme="majorHAnsi" w:cstheme="majorHAnsi"/>
        </w:rPr>
        <w:t xml:space="preserve">: </w:t>
      </w:r>
      <w:r w:rsidR="00A1429B" w:rsidRPr="00570DA4">
        <w:rPr>
          <w:rFonts w:asciiTheme="majorHAnsi" w:hAnsiTheme="majorHAnsi" w:cstheme="majorHAnsi"/>
        </w:rPr>
        <w:t xml:space="preserve">To evaluate the color detection feature of the worm gear, it is necessary to repeat the steps in </w:t>
      </w:r>
      <w:r w:rsidR="00E07FBB" w:rsidRPr="00570DA4">
        <w:rPr>
          <w:rFonts w:asciiTheme="majorHAnsi" w:hAnsiTheme="majorHAnsi" w:cstheme="majorHAnsi"/>
        </w:rPr>
        <w:t>step</w:t>
      </w:r>
      <w:r w:rsidR="00A1429B" w:rsidRPr="00570DA4">
        <w:rPr>
          <w:rFonts w:asciiTheme="majorHAnsi" w:hAnsiTheme="majorHAnsi" w:cstheme="majorHAnsi"/>
        </w:rPr>
        <w:t xml:space="preserve"> 5.1.1.1, and, under the category </w:t>
      </w:r>
      <w:r w:rsidR="00A1429B" w:rsidRPr="00570DA4">
        <w:rPr>
          <w:rFonts w:asciiTheme="majorHAnsi" w:hAnsiTheme="majorHAnsi" w:cstheme="majorHAnsi"/>
          <w:b/>
          <w:bCs/>
        </w:rPr>
        <w:t>Count</w:t>
      </w:r>
      <w:r w:rsidR="00A1429B" w:rsidRPr="00570DA4">
        <w:rPr>
          <w:rFonts w:asciiTheme="majorHAnsi" w:hAnsiTheme="majorHAnsi" w:cstheme="majorHAnsi"/>
        </w:rPr>
        <w:t xml:space="preserve">, select the </w:t>
      </w:r>
      <w:r w:rsidR="00A1429B" w:rsidRPr="00570DA4">
        <w:rPr>
          <w:rFonts w:asciiTheme="majorHAnsi" w:hAnsiTheme="majorHAnsi" w:cstheme="majorHAnsi"/>
          <w:b/>
          <w:bCs/>
        </w:rPr>
        <w:t>Cluster</w:t>
      </w:r>
      <w:r w:rsidR="00A1429B" w:rsidRPr="00570DA4">
        <w:rPr>
          <w:rFonts w:asciiTheme="majorHAnsi" w:hAnsiTheme="majorHAnsi" w:cstheme="majorHAnsi"/>
        </w:rPr>
        <w:t xml:space="preserve"> function. A new reference image must be registered with the colors that the tool is intended to detect, as described in </w:t>
      </w:r>
      <w:r w:rsidR="00E07FBB" w:rsidRPr="00570DA4">
        <w:rPr>
          <w:rFonts w:asciiTheme="majorHAnsi" w:hAnsiTheme="majorHAnsi" w:cstheme="majorHAnsi"/>
        </w:rPr>
        <w:t>step</w:t>
      </w:r>
      <w:r w:rsidR="00A1429B" w:rsidRPr="00570DA4">
        <w:rPr>
          <w:rFonts w:asciiTheme="majorHAnsi" w:hAnsiTheme="majorHAnsi" w:cstheme="majorHAnsi"/>
        </w:rPr>
        <w:t xml:space="preserve"> 5.1.1.2. Then</w:t>
      </w:r>
      <w:r w:rsidR="00E07FBB" w:rsidRPr="00570DA4">
        <w:rPr>
          <w:rFonts w:asciiTheme="majorHAnsi" w:hAnsiTheme="majorHAnsi" w:cstheme="majorHAnsi"/>
        </w:rPr>
        <w:t>,</w:t>
      </w:r>
      <w:r w:rsidR="00A1429B" w:rsidRPr="00570DA4">
        <w:rPr>
          <w:rFonts w:asciiTheme="majorHAnsi" w:hAnsiTheme="majorHAnsi" w:cstheme="majorHAnsi"/>
        </w:rPr>
        <w:t xml:space="preserve"> repeat steps 5.1.2.1 and 5.1.2.2, with the difference that the </w:t>
      </w:r>
      <w:r w:rsidR="00A1429B" w:rsidRPr="00570DA4">
        <w:rPr>
          <w:rFonts w:asciiTheme="majorHAnsi" w:hAnsiTheme="majorHAnsi" w:cstheme="majorHAnsi"/>
          <w:b/>
          <w:bCs/>
        </w:rPr>
        <w:t xml:space="preserve">Circle </w:t>
      </w:r>
      <w:r w:rsidR="00A1429B" w:rsidRPr="00570DA4">
        <w:rPr>
          <w:rFonts w:asciiTheme="majorHAnsi" w:hAnsiTheme="majorHAnsi" w:cstheme="majorHAnsi"/>
        </w:rPr>
        <w:t>shape should be selected to isolate the segment of the worm gear protruding from the box.</w:t>
      </w:r>
    </w:p>
    <w:p w14:paraId="003435F4" w14:textId="77777777" w:rsidR="002502B0" w:rsidRPr="00570DA4" w:rsidRDefault="002502B0" w:rsidP="00570DA4">
      <w:pPr>
        <w:rPr>
          <w:rFonts w:asciiTheme="majorHAnsi" w:hAnsiTheme="majorHAnsi" w:cstheme="majorHAnsi"/>
          <w:bCs/>
          <w:iCs/>
        </w:rPr>
      </w:pPr>
    </w:p>
    <w:p w14:paraId="03F69D3F" w14:textId="36636860" w:rsidR="00A24090" w:rsidRPr="00570DA4"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Select the </w:t>
      </w:r>
      <w:r w:rsidRPr="00570DA4">
        <w:rPr>
          <w:rFonts w:asciiTheme="majorHAnsi" w:hAnsiTheme="majorHAnsi" w:cstheme="majorHAnsi"/>
          <w:b/>
          <w:bCs/>
          <w:sz w:val="24"/>
          <w:szCs w:val="24"/>
        </w:rPr>
        <w:t>Mask Region</w:t>
      </w:r>
      <w:r w:rsidRPr="00570DA4">
        <w:rPr>
          <w:rFonts w:asciiTheme="majorHAnsi" w:hAnsiTheme="majorHAnsi" w:cstheme="majorHAnsi"/>
          <w:sz w:val="24"/>
          <w:szCs w:val="24"/>
        </w:rPr>
        <w:t xml:space="preserve"> option, choose the </w:t>
      </w:r>
      <w:r w:rsidR="00BE2529" w:rsidRPr="00570DA4">
        <w:rPr>
          <w:rFonts w:asciiTheme="majorHAnsi" w:hAnsiTheme="majorHAnsi" w:cstheme="majorHAnsi"/>
          <w:b/>
          <w:bCs/>
          <w:sz w:val="24"/>
          <w:szCs w:val="24"/>
        </w:rPr>
        <w:t>R</w:t>
      </w:r>
      <w:r w:rsidRPr="00570DA4">
        <w:rPr>
          <w:rFonts w:asciiTheme="majorHAnsi" w:hAnsiTheme="majorHAnsi" w:cstheme="majorHAnsi"/>
          <w:b/>
          <w:bCs/>
          <w:sz w:val="24"/>
          <w:szCs w:val="24"/>
        </w:rPr>
        <w:t>ectangle</w:t>
      </w:r>
      <w:r w:rsidRPr="00570DA4">
        <w:rPr>
          <w:rFonts w:asciiTheme="majorHAnsi" w:hAnsiTheme="majorHAnsi" w:cstheme="majorHAnsi"/>
          <w:sz w:val="24"/>
          <w:szCs w:val="24"/>
        </w:rPr>
        <w:t xml:space="preserve"> shape, and outline the red edge of the part to exclude this color during selection. Click </w:t>
      </w:r>
      <w:r w:rsidR="00BE2529" w:rsidRPr="00570DA4">
        <w:rPr>
          <w:rFonts w:asciiTheme="majorHAnsi" w:hAnsiTheme="majorHAnsi" w:cstheme="majorHAnsi"/>
          <w:b/>
          <w:bCs/>
          <w:sz w:val="24"/>
          <w:szCs w:val="24"/>
        </w:rPr>
        <w:t>O</w:t>
      </w:r>
      <w:r w:rsidRPr="00570DA4">
        <w:rPr>
          <w:rFonts w:asciiTheme="majorHAnsi" w:hAnsiTheme="majorHAnsi" w:cstheme="majorHAnsi"/>
          <w:b/>
          <w:bCs/>
          <w:sz w:val="24"/>
          <w:szCs w:val="24"/>
        </w:rPr>
        <w:t>k</w:t>
      </w:r>
      <w:r w:rsidRPr="00570DA4">
        <w:rPr>
          <w:rFonts w:asciiTheme="majorHAnsi" w:hAnsiTheme="majorHAnsi" w:cstheme="majorHAnsi"/>
          <w:sz w:val="24"/>
          <w:szCs w:val="24"/>
        </w:rPr>
        <w:t>.</w:t>
      </w:r>
    </w:p>
    <w:p w14:paraId="70EA3977" w14:textId="77777777" w:rsidR="00A24090" w:rsidRPr="00570DA4" w:rsidRDefault="00A24090" w:rsidP="00570DA4">
      <w:pPr>
        <w:pStyle w:val="Prrafodelista"/>
        <w:spacing w:after="0" w:line="240" w:lineRule="auto"/>
        <w:ind w:left="0"/>
        <w:jc w:val="both"/>
        <w:rPr>
          <w:rFonts w:asciiTheme="majorHAnsi" w:hAnsiTheme="majorHAnsi" w:cstheme="majorHAnsi"/>
          <w:sz w:val="24"/>
          <w:szCs w:val="24"/>
        </w:rPr>
      </w:pPr>
    </w:p>
    <w:p w14:paraId="26FB3010" w14:textId="4C90B393" w:rsidR="00A24090" w:rsidRPr="00570DA4"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lastRenderedPageBreak/>
        <w:t xml:space="preserve">Click </w:t>
      </w:r>
      <w:r w:rsidRPr="00570DA4">
        <w:rPr>
          <w:rFonts w:asciiTheme="majorHAnsi" w:hAnsiTheme="majorHAnsi" w:cstheme="majorHAnsi"/>
          <w:b/>
          <w:bCs/>
          <w:sz w:val="24"/>
          <w:szCs w:val="24"/>
        </w:rPr>
        <w:t>Extract Colors</w:t>
      </w:r>
      <w:r w:rsidR="002C0D3F" w:rsidRPr="00570DA4">
        <w:rPr>
          <w:rFonts w:asciiTheme="majorHAnsi" w:hAnsiTheme="majorHAnsi" w:cstheme="majorHAnsi"/>
          <w:b/>
          <w:bCs/>
          <w:sz w:val="24"/>
          <w:szCs w:val="24"/>
        </w:rPr>
        <w:t xml:space="preserve"> | </w:t>
      </w:r>
      <w:r w:rsidRPr="00570DA4">
        <w:rPr>
          <w:rFonts w:asciiTheme="majorHAnsi" w:hAnsiTheme="majorHAnsi" w:cstheme="majorHAnsi"/>
          <w:b/>
          <w:bCs/>
          <w:sz w:val="24"/>
          <w:szCs w:val="24"/>
        </w:rPr>
        <w:t>Color to Binary</w:t>
      </w:r>
      <w:r w:rsidRPr="00570DA4">
        <w:rPr>
          <w:rFonts w:asciiTheme="majorHAnsi" w:hAnsiTheme="majorHAnsi" w:cstheme="majorHAnsi"/>
          <w:sz w:val="24"/>
          <w:szCs w:val="24"/>
        </w:rPr>
        <w:t>. Click</w:t>
      </w:r>
      <w:r w:rsidR="00C857A9" w:rsidRPr="00570DA4">
        <w:rPr>
          <w:rFonts w:asciiTheme="majorHAnsi" w:hAnsiTheme="majorHAnsi" w:cstheme="majorHAnsi"/>
          <w:sz w:val="24"/>
          <w:szCs w:val="24"/>
        </w:rPr>
        <w:t xml:space="preserve"> on</w:t>
      </w:r>
      <w:r w:rsidRPr="00570DA4">
        <w:rPr>
          <w:rFonts w:asciiTheme="majorHAnsi" w:hAnsiTheme="majorHAnsi" w:cstheme="majorHAnsi"/>
          <w:sz w:val="24"/>
          <w:szCs w:val="24"/>
        </w:rPr>
        <w:t xml:space="preserve"> the </w:t>
      </w:r>
      <w:r w:rsidRPr="00570DA4">
        <w:rPr>
          <w:rFonts w:asciiTheme="majorHAnsi" w:hAnsiTheme="majorHAnsi" w:cstheme="majorHAnsi"/>
          <w:b/>
          <w:bCs/>
          <w:sz w:val="24"/>
          <w:szCs w:val="24"/>
        </w:rPr>
        <w:t>eyedropper icon</w:t>
      </w:r>
      <w:r w:rsidRPr="00570DA4">
        <w:rPr>
          <w:rFonts w:asciiTheme="majorHAnsi" w:hAnsiTheme="majorHAnsi" w:cstheme="majorHAnsi"/>
          <w:sz w:val="24"/>
          <w:szCs w:val="24"/>
        </w:rPr>
        <w:t xml:space="preserve"> and select the </w:t>
      </w:r>
      <w:r w:rsidRPr="00570DA4">
        <w:rPr>
          <w:rFonts w:asciiTheme="majorHAnsi" w:hAnsiTheme="majorHAnsi" w:cstheme="majorHAnsi"/>
          <w:b/>
          <w:bCs/>
          <w:sz w:val="24"/>
          <w:szCs w:val="24"/>
        </w:rPr>
        <w:t>Choose</w:t>
      </w:r>
      <w:r w:rsidRPr="00570DA4">
        <w:rPr>
          <w:rFonts w:asciiTheme="majorHAnsi" w:hAnsiTheme="majorHAnsi" w:cstheme="majorHAnsi"/>
          <w:sz w:val="24"/>
          <w:szCs w:val="24"/>
        </w:rPr>
        <w:t xml:space="preserve"> option.</w:t>
      </w:r>
    </w:p>
    <w:p w14:paraId="45F9C0F7" w14:textId="77777777" w:rsidR="00A24090" w:rsidRPr="00570DA4" w:rsidRDefault="00A24090" w:rsidP="00570DA4">
      <w:pPr>
        <w:rPr>
          <w:rFonts w:asciiTheme="majorHAnsi" w:hAnsiTheme="majorHAnsi" w:cstheme="majorHAnsi"/>
        </w:rPr>
      </w:pPr>
    </w:p>
    <w:p w14:paraId="0D6F95CE" w14:textId="6645EA90" w:rsidR="00A24090" w:rsidRPr="00570DA4" w:rsidRDefault="00A1429B"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I</w:t>
      </w:r>
      <w:r w:rsidR="0018215F" w:rsidRPr="00570DA4">
        <w:rPr>
          <w:rFonts w:asciiTheme="majorHAnsi" w:hAnsiTheme="majorHAnsi" w:cstheme="majorHAnsi"/>
          <w:sz w:val="24"/>
          <w:szCs w:val="24"/>
        </w:rPr>
        <w:t xml:space="preserve">n the </w:t>
      </w:r>
      <w:r w:rsidR="00BE2529" w:rsidRPr="00570DA4">
        <w:rPr>
          <w:rFonts w:asciiTheme="majorHAnsi" w:hAnsiTheme="majorHAnsi" w:cstheme="majorHAnsi"/>
          <w:sz w:val="24"/>
          <w:szCs w:val="24"/>
        </w:rPr>
        <w:t xml:space="preserve">worm </w:t>
      </w:r>
      <w:r w:rsidR="0018215F" w:rsidRPr="00570DA4">
        <w:rPr>
          <w:rFonts w:asciiTheme="majorHAnsi" w:hAnsiTheme="majorHAnsi" w:cstheme="majorHAnsi"/>
          <w:sz w:val="24"/>
          <w:szCs w:val="24"/>
        </w:rPr>
        <w:t>gear figure, click several times to extract the desired color. Proper selection is confirmed when a yellow overlay appears over the selected area.</w:t>
      </w:r>
    </w:p>
    <w:p w14:paraId="1685E671" w14:textId="77777777" w:rsidR="00A24090" w:rsidRPr="00570DA4" w:rsidRDefault="00A24090" w:rsidP="00570DA4">
      <w:pPr>
        <w:rPr>
          <w:rFonts w:asciiTheme="majorHAnsi" w:hAnsiTheme="majorHAnsi" w:cstheme="majorHAnsi"/>
        </w:rPr>
      </w:pPr>
    </w:p>
    <w:p w14:paraId="0CD2B7F6" w14:textId="1CC5C4F9" w:rsidR="00A24090" w:rsidRPr="00570DA4" w:rsidRDefault="0018215F" w:rsidP="00570DA4">
      <w:pPr>
        <w:pStyle w:val="Prrafodelista"/>
        <w:numPr>
          <w:ilvl w:val="2"/>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Set the judgment conditions with a </w:t>
      </w:r>
      <w:r w:rsidRPr="00570DA4">
        <w:rPr>
          <w:rFonts w:asciiTheme="majorHAnsi" w:hAnsiTheme="majorHAnsi" w:cstheme="majorHAnsi"/>
          <w:b/>
          <w:bCs/>
          <w:sz w:val="24"/>
          <w:szCs w:val="24"/>
        </w:rPr>
        <w:t>maximum limit = 1</w:t>
      </w:r>
      <w:r w:rsidRPr="00570DA4">
        <w:rPr>
          <w:rFonts w:asciiTheme="majorHAnsi" w:hAnsiTheme="majorHAnsi" w:cstheme="majorHAnsi"/>
          <w:sz w:val="24"/>
          <w:szCs w:val="24"/>
        </w:rPr>
        <w:t xml:space="preserve"> and a </w:t>
      </w:r>
      <w:r w:rsidRPr="00570DA4">
        <w:rPr>
          <w:rFonts w:asciiTheme="majorHAnsi" w:hAnsiTheme="majorHAnsi" w:cstheme="majorHAnsi"/>
          <w:b/>
          <w:bCs/>
          <w:sz w:val="24"/>
          <w:szCs w:val="24"/>
        </w:rPr>
        <w:t>minimum limit = 0</w:t>
      </w:r>
      <w:r w:rsidRPr="00570DA4">
        <w:rPr>
          <w:rFonts w:asciiTheme="majorHAnsi" w:hAnsiTheme="majorHAnsi" w:cstheme="majorHAnsi"/>
          <w:sz w:val="24"/>
          <w:szCs w:val="24"/>
        </w:rPr>
        <w:t>.</w:t>
      </w:r>
    </w:p>
    <w:p w14:paraId="38989E46" w14:textId="77777777" w:rsidR="00A24090" w:rsidRPr="00570DA4" w:rsidRDefault="00A24090" w:rsidP="00570DA4">
      <w:pPr>
        <w:rPr>
          <w:rFonts w:asciiTheme="majorHAnsi" w:hAnsiTheme="majorHAnsi" w:cstheme="majorHAnsi"/>
        </w:rPr>
      </w:pPr>
    </w:p>
    <w:p w14:paraId="2B20946C" w14:textId="6D3FA9EA" w:rsidR="00A24090" w:rsidRPr="00570DA4" w:rsidRDefault="00A24090" w:rsidP="00570DA4">
      <w:pPr>
        <w:rPr>
          <w:rFonts w:asciiTheme="majorHAnsi" w:hAnsiTheme="majorHAnsi" w:cstheme="majorHAnsi"/>
        </w:rPr>
      </w:pPr>
      <w:r w:rsidRPr="00570DA4">
        <w:rPr>
          <w:rFonts w:asciiTheme="majorHAnsi" w:hAnsiTheme="majorHAnsi" w:cstheme="majorHAnsi"/>
        </w:rPr>
        <w:t>N</w:t>
      </w:r>
      <w:r w:rsidR="00AC04EE" w:rsidRPr="00570DA4">
        <w:rPr>
          <w:rFonts w:asciiTheme="majorHAnsi" w:hAnsiTheme="majorHAnsi" w:cstheme="majorHAnsi"/>
        </w:rPr>
        <w:t>OTE</w:t>
      </w:r>
      <w:r w:rsidRPr="00570DA4">
        <w:rPr>
          <w:rFonts w:asciiTheme="majorHAnsi" w:hAnsiTheme="majorHAnsi" w:cstheme="majorHAnsi"/>
        </w:rPr>
        <w:t>:</w:t>
      </w:r>
      <w:r w:rsidR="00E020C0" w:rsidRPr="00570DA4">
        <w:rPr>
          <w:rFonts w:asciiTheme="majorHAnsi" w:hAnsiTheme="majorHAnsi" w:cstheme="majorHAnsi"/>
        </w:rPr>
        <w:t xml:space="preserve"> </w:t>
      </w:r>
      <w:r w:rsidR="0018215F" w:rsidRPr="00570DA4">
        <w:rPr>
          <w:rFonts w:asciiTheme="majorHAnsi" w:hAnsiTheme="majorHAnsi" w:cstheme="majorHAnsi"/>
        </w:rPr>
        <w:t xml:space="preserve">Steps 6.1 and 6.2 must be repeated for all color combinations of the </w:t>
      </w:r>
      <w:r w:rsidR="00BE2529" w:rsidRPr="00570DA4">
        <w:rPr>
          <w:rFonts w:asciiTheme="majorHAnsi" w:hAnsiTheme="majorHAnsi" w:cstheme="majorHAnsi"/>
        </w:rPr>
        <w:t xml:space="preserve">worm </w:t>
      </w:r>
      <w:r w:rsidR="0018215F" w:rsidRPr="00570DA4">
        <w:rPr>
          <w:rFonts w:asciiTheme="majorHAnsi" w:hAnsiTheme="majorHAnsi" w:cstheme="majorHAnsi"/>
        </w:rPr>
        <w:t>gear box.</w:t>
      </w:r>
    </w:p>
    <w:p w14:paraId="7B9806F2" w14:textId="1BEAB360" w:rsidR="00A24090" w:rsidRPr="00570DA4" w:rsidRDefault="00A24090" w:rsidP="00570DA4">
      <w:pPr>
        <w:rPr>
          <w:rFonts w:asciiTheme="majorHAnsi" w:hAnsiTheme="majorHAnsi" w:cstheme="majorHAnsi"/>
        </w:rPr>
      </w:pPr>
    </w:p>
    <w:p w14:paraId="33107488" w14:textId="23448030" w:rsidR="00A24090" w:rsidRPr="00570DA4" w:rsidRDefault="00A1429B" w:rsidP="00570DA4">
      <w:pPr>
        <w:pStyle w:val="Prrafodelista"/>
        <w:numPr>
          <w:ilvl w:val="0"/>
          <w:numId w:val="24"/>
        </w:numPr>
        <w:spacing w:after="0" w:line="240" w:lineRule="auto"/>
        <w:ind w:left="0" w:firstLine="0"/>
        <w:jc w:val="both"/>
        <w:rPr>
          <w:rFonts w:asciiTheme="majorHAnsi" w:hAnsiTheme="majorHAnsi" w:cstheme="majorHAnsi"/>
          <w:b/>
          <w:bCs/>
          <w:sz w:val="24"/>
          <w:szCs w:val="24"/>
        </w:rPr>
      </w:pPr>
      <w:r w:rsidRPr="00570DA4">
        <w:rPr>
          <w:rFonts w:asciiTheme="majorHAnsi" w:hAnsiTheme="majorHAnsi" w:cstheme="majorHAnsi"/>
          <w:b/>
          <w:bCs/>
          <w:sz w:val="24"/>
          <w:szCs w:val="24"/>
        </w:rPr>
        <w:t>Preparation of camera and software conditions for operation</w:t>
      </w:r>
    </w:p>
    <w:p w14:paraId="570A494E" w14:textId="07876BBD" w:rsidR="00A24090" w:rsidRPr="00570DA4" w:rsidRDefault="001B1771" w:rsidP="00570DA4">
      <w:pPr>
        <w:pStyle w:val="Prrafodelista"/>
        <w:spacing w:after="0" w:line="240" w:lineRule="auto"/>
        <w:ind w:left="0"/>
        <w:jc w:val="both"/>
        <w:rPr>
          <w:rFonts w:asciiTheme="majorHAnsi" w:hAnsiTheme="majorHAnsi" w:cstheme="majorHAnsi"/>
          <w:b/>
          <w:bCs/>
          <w:sz w:val="24"/>
          <w:szCs w:val="24"/>
        </w:rPr>
      </w:pPr>
      <w:r w:rsidRPr="00570DA4">
        <w:rPr>
          <w:rFonts w:asciiTheme="majorHAnsi" w:hAnsiTheme="majorHAnsi" w:cstheme="majorHAnsi"/>
          <w:b/>
          <w:bCs/>
          <w:sz w:val="24"/>
          <w:szCs w:val="24"/>
        </w:rPr>
        <w:t xml:space="preserve"> </w:t>
      </w:r>
    </w:p>
    <w:p w14:paraId="7399CA2E" w14:textId="6EF02DA1" w:rsidR="00A24090" w:rsidRPr="00570DA4" w:rsidRDefault="00C90C39"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Enable the interface of the program </w:t>
      </w:r>
      <w:r w:rsidRPr="00570DA4">
        <w:rPr>
          <w:rFonts w:asciiTheme="majorHAnsi" w:hAnsiTheme="majorHAnsi" w:cstheme="majorHAnsi"/>
          <w:b/>
          <w:bCs/>
          <w:sz w:val="24"/>
          <w:szCs w:val="24"/>
        </w:rPr>
        <w:t>CV-X Series Simulation Software</w:t>
      </w:r>
      <w:r w:rsidRPr="00570DA4">
        <w:rPr>
          <w:rFonts w:asciiTheme="majorHAnsi" w:hAnsiTheme="majorHAnsi" w:cstheme="majorHAnsi"/>
          <w:sz w:val="24"/>
          <w:szCs w:val="24"/>
        </w:rPr>
        <w:t xml:space="preserve"> from the computer and activate the mode </w:t>
      </w:r>
      <w:r w:rsidRPr="00570DA4">
        <w:rPr>
          <w:rFonts w:asciiTheme="majorHAnsi" w:hAnsiTheme="majorHAnsi" w:cstheme="majorHAnsi"/>
          <w:b/>
          <w:bCs/>
          <w:sz w:val="24"/>
          <w:szCs w:val="24"/>
        </w:rPr>
        <w:t>Switch to Run Mode</w:t>
      </w:r>
      <w:r w:rsidRPr="00570DA4">
        <w:rPr>
          <w:rFonts w:asciiTheme="majorHAnsi" w:hAnsiTheme="majorHAnsi" w:cstheme="majorHAnsi"/>
          <w:sz w:val="24"/>
          <w:szCs w:val="24"/>
        </w:rPr>
        <w:t xml:space="preserve">. Then, select the </w:t>
      </w:r>
      <w:r w:rsidRPr="00570DA4">
        <w:rPr>
          <w:rFonts w:asciiTheme="majorHAnsi" w:hAnsiTheme="majorHAnsi" w:cstheme="majorHAnsi"/>
          <w:b/>
          <w:bCs/>
          <w:sz w:val="24"/>
          <w:szCs w:val="24"/>
        </w:rPr>
        <w:t>Utility</w:t>
      </w:r>
      <w:r w:rsidRPr="00570DA4">
        <w:rPr>
          <w:rFonts w:asciiTheme="majorHAnsi" w:hAnsiTheme="majorHAnsi" w:cstheme="majorHAnsi"/>
          <w:sz w:val="24"/>
          <w:szCs w:val="24"/>
        </w:rPr>
        <w:t xml:space="preserve"> icon and click on the </w:t>
      </w:r>
      <w:r w:rsidRPr="00570DA4">
        <w:rPr>
          <w:rFonts w:asciiTheme="majorHAnsi" w:hAnsiTheme="majorHAnsi" w:cstheme="majorHAnsi"/>
          <w:b/>
          <w:bCs/>
          <w:sz w:val="24"/>
          <w:szCs w:val="24"/>
        </w:rPr>
        <w:t xml:space="preserve">I/O Monitor </w:t>
      </w:r>
      <w:r w:rsidRPr="00570DA4">
        <w:rPr>
          <w:rFonts w:asciiTheme="majorHAnsi" w:hAnsiTheme="majorHAnsi" w:cstheme="majorHAnsi"/>
          <w:sz w:val="24"/>
          <w:szCs w:val="24"/>
        </w:rPr>
        <w:t>option.</w:t>
      </w:r>
    </w:p>
    <w:p w14:paraId="53EDA334" w14:textId="77777777" w:rsidR="00A24090" w:rsidRPr="00570DA4" w:rsidRDefault="00A24090" w:rsidP="00570DA4">
      <w:pPr>
        <w:pStyle w:val="Prrafodelista"/>
        <w:spacing w:after="0" w:line="240" w:lineRule="auto"/>
        <w:ind w:left="0"/>
        <w:jc w:val="both"/>
        <w:rPr>
          <w:rFonts w:asciiTheme="majorHAnsi" w:hAnsiTheme="majorHAnsi" w:cstheme="majorHAnsi"/>
          <w:sz w:val="24"/>
          <w:szCs w:val="24"/>
        </w:rPr>
      </w:pPr>
    </w:p>
    <w:p w14:paraId="6DEE3CA5" w14:textId="28FB58A5" w:rsidR="00A24090" w:rsidRPr="00570DA4" w:rsidRDefault="00C857A9"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E</w:t>
      </w:r>
      <w:r w:rsidR="00C90C39" w:rsidRPr="00570DA4">
        <w:rPr>
          <w:rFonts w:asciiTheme="majorHAnsi" w:hAnsiTheme="majorHAnsi" w:cstheme="majorHAnsi"/>
          <w:sz w:val="24"/>
          <w:szCs w:val="24"/>
        </w:rPr>
        <w:t xml:space="preserve">nable the terminals that connect the camera controller to the </w:t>
      </w:r>
      <w:proofErr w:type="spellStart"/>
      <w:r w:rsidR="00C90C39" w:rsidRPr="00570DA4">
        <w:rPr>
          <w:rFonts w:asciiTheme="majorHAnsi" w:hAnsiTheme="majorHAnsi" w:cstheme="majorHAnsi"/>
          <w:sz w:val="24"/>
          <w:szCs w:val="24"/>
        </w:rPr>
        <w:t>cobot</w:t>
      </w:r>
      <w:proofErr w:type="spellEnd"/>
      <w:r w:rsidR="00C90C39" w:rsidRPr="00570DA4">
        <w:rPr>
          <w:rFonts w:asciiTheme="majorHAnsi" w:hAnsiTheme="majorHAnsi" w:cstheme="majorHAnsi"/>
          <w:sz w:val="24"/>
          <w:szCs w:val="24"/>
        </w:rPr>
        <w:t xml:space="preserve"> controller. For this case, </w:t>
      </w:r>
      <w:r w:rsidRPr="00570DA4">
        <w:rPr>
          <w:rFonts w:asciiTheme="majorHAnsi" w:hAnsiTheme="majorHAnsi" w:cstheme="majorHAnsi"/>
          <w:sz w:val="24"/>
          <w:szCs w:val="24"/>
        </w:rPr>
        <w:t xml:space="preserve">enable </w:t>
      </w:r>
      <w:r w:rsidR="00C90C39" w:rsidRPr="00570DA4">
        <w:rPr>
          <w:rFonts w:asciiTheme="majorHAnsi" w:hAnsiTheme="majorHAnsi" w:cstheme="majorHAnsi"/>
          <w:sz w:val="24"/>
          <w:szCs w:val="24"/>
        </w:rPr>
        <w:t xml:space="preserve">the following </w:t>
      </w:r>
      <w:r w:rsidR="00C90C39" w:rsidRPr="00570DA4">
        <w:rPr>
          <w:rFonts w:asciiTheme="majorHAnsi" w:hAnsiTheme="majorHAnsi" w:cstheme="majorHAnsi"/>
          <w:b/>
          <w:bCs/>
          <w:sz w:val="24"/>
          <w:szCs w:val="24"/>
        </w:rPr>
        <w:t>OUT</w:t>
      </w:r>
      <w:r w:rsidR="00C90C39" w:rsidRPr="00570DA4">
        <w:rPr>
          <w:rFonts w:asciiTheme="majorHAnsi" w:hAnsiTheme="majorHAnsi" w:cstheme="majorHAnsi"/>
          <w:sz w:val="24"/>
          <w:szCs w:val="24"/>
        </w:rPr>
        <w:t xml:space="preserve"> terminals: </w:t>
      </w:r>
      <w:r w:rsidR="00A24090" w:rsidRPr="00570DA4">
        <w:rPr>
          <w:rFonts w:asciiTheme="majorHAnsi" w:hAnsiTheme="majorHAnsi" w:cstheme="majorHAnsi"/>
          <w:b/>
          <w:bCs/>
          <w:sz w:val="24"/>
          <w:szCs w:val="24"/>
        </w:rPr>
        <w:t>F_OUT3 (RUN)</w:t>
      </w:r>
      <w:r w:rsidR="00A24090" w:rsidRPr="00570DA4">
        <w:rPr>
          <w:rFonts w:asciiTheme="majorHAnsi" w:hAnsiTheme="majorHAnsi" w:cstheme="majorHAnsi"/>
          <w:sz w:val="24"/>
          <w:szCs w:val="24"/>
        </w:rPr>
        <w:t>,</w:t>
      </w:r>
      <w:r w:rsidR="00A24090" w:rsidRPr="00570DA4">
        <w:rPr>
          <w:rFonts w:asciiTheme="majorHAnsi" w:hAnsiTheme="majorHAnsi" w:cstheme="majorHAnsi"/>
          <w:b/>
          <w:bCs/>
          <w:sz w:val="24"/>
          <w:szCs w:val="24"/>
        </w:rPr>
        <w:t xml:space="preserve"> OUT3 (CMD_READY)</w:t>
      </w:r>
      <w:r w:rsidR="00A24090" w:rsidRPr="00570DA4">
        <w:rPr>
          <w:rFonts w:asciiTheme="majorHAnsi" w:hAnsiTheme="majorHAnsi" w:cstheme="majorHAnsi"/>
          <w:sz w:val="24"/>
          <w:szCs w:val="24"/>
        </w:rPr>
        <w:t xml:space="preserve">, </w:t>
      </w:r>
      <w:r w:rsidR="00A24090" w:rsidRPr="00570DA4">
        <w:rPr>
          <w:rFonts w:asciiTheme="majorHAnsi" w:hAnsiTheme="majorHAnsi" w:cstheme="majorHAnsi"/>
          <w:b/>
          <w:bCs/>
          <w:sz w:val="24"/>
          <w:szCs w:val="24"/>
        </w:rPr>
        <w:t>OUT4 (READY1)</w:t>
      </w:r>
    </w:p>
    <w:p w14:paraId="74A25F0A" w14:textId="77777777" w:rsidR="00A24090" w:rsidRPr="00570DA4" w:rsidRDefault="00A24090" w:rsidP="00570DA4">
      <w:pPr>
        <w:pStyle w:val="Prrafodelista"/>
        <w:spacing w:after="0" w:line="240" w:lineRule="auto"/>
        <w:ind w:left="0"/>
        <w:jc w:val="both"/>
        <w:rPr>
          <w:rFonts w:asciiTheme="majorHAnsi" w:hAnsiTheme="majorHAnsi" w:cstheme="majorHAnsi"/>
          <w:sz w:val="24"/>
          <w:szCs w:val="24"/>
        </w:rPr>
      </w:pPr>
    </w:p>
    <w:p w14:paraId="62BF8D5B" w14:textId="587841B5" w:rsidR="00A24090" w:rsidRPr="00570DA4" w:rsidRDefault="00C90C39" w:rsidP="00570DA4">
      <w:pPr>
        <w:pStyle w:val="Prrafodelista"/>
        <w:numPr>
          <w:ilvl w:val="1"/>
          <w:numId w:val="24"/>
        </w:numPr>
        <w:spacing w:after="0" w:line="240" w:lineRule="auto"/>
        <w:ind w:left="0" w:firstLine="0"/>
        <w:jc w:val="both"/>
        <w:rPr>
          <w:rFonts w:asciiTheme="majorHAnsi" w:hAnsiTheme="majorHAnsi" w:cstheme="majorHAnsi"/>
          <w:sz w:val="24"/>
          <w:szCs w:val="24"/>
        </w:rPr>
      </w:pPr>
      <w:r w:rsidRPr="00570DA4">
        <w:rPr>
          <w:rFonts w:asciiTheme="majorHAnsi" w:hAnsiTheme="majorHAnsi" w:cstheme="majorHAnsi"/>
          <w:sz w:val="24"/>
          <w:szCs w:val="24"/>
        </w:rPr>
        <w:t xml:space="preserve">From the </w:t>
      </w:r>
      <w:r w:rsidR="00511FE0" w:rsidRPr="00570DA4">
        <w:rPr>
          <w:rFonts w:asciiTheme="majorHAnsi" w:hAnsiTheme="majorHAnsi" w:cstheme="majorHAnsi"/>
          <w:sz w:val="24"/>
          <w:szCs w:val="24"/>
        </w:rPr>
        <w:t>s</w:t>
      </w:r>
      <w:r w:rsidRPr="00570DA4">
        <w:rPr>
          <w:rFonts w:asciiTheme="majorHAnsi" w:hAnsiTheme="majorHAnsi" w:cstheme="majorHAnsi"/>
          <w:sz w:val="24"/>
          <w:szCs w:val="24"/>
        </w:rPr>
        <w:t xml:space="preserve">oftware interface, select the </w:t>
      </w:r>
      <w:r w:rsidRPr="00570DA4">
        <w:rPr>
          <w:rFonts w:asciiTheme="majorHAnsi" w:hAnsiTheme="majorHAnsi" w:cstheme="majorHAnsi"/>
          <w:b/>
          <w:bCs/>
          <w:sz w:val="24"/>
          <w:szCs w:val="24"/>
        </w:rPr>
        <w:t>Output</w:t>
      </w:r>
      <w:r w:rsidRPr="00570DA4">
        <w:rPr>
          <w:rFonts w:asciiTheme="majorHAnsi" w:hAnsiTheme="majorHAnsi" w:cstheme="majorHAnsi"/>
          <w:sz w:val="24"/>
          <w:szCs w:val="24"/>
        </w:rPr>
        <w:t xml:space="preserve"> icon and, in the </w:t>
      </w:r>
      <w:r w:rsidRPr="00570DA4">
        <w:rPr>
          <w:rFonts w:asciiTheme="majorHAnsi" w:hAnsiTheme="majorHAnsi" w:cstheme="majorHAnsi"/>
          <w:b/>
          <w:bCs/>
          <w:sz w:val="24"/>
          <w:szCs w:val="24"/>
        </w:rPr>
        <w:t>Overall Status</w:t>
      </w:r>
      <w:r w:rsidRPr="00570DA4">
        <w:rPr>
          <w:rFonts w:asciiTheme="majorHAnsi" w:hAnsiTheme="majorHAnsi" w:cstheme="majorHAnsi"/>
          <w:sz w:val="24"/>
          <w:szCs w:val="24"/>
        </w:rPr>
        <w:t xml:space="preserve"> </w:t>
      </w:r>
      <w:r w:rsidR="00A1429B" w:rsidRPr="00570DA4">
        <w:rPr>
          <w:rFonts w:asciiTheme="majorHAnsi" w:hAnsiTheme="majorHAnsi" w:cstheme="majorHAnsi"/>
          <w:sz w:val="24"/>
          <w:szCs w:val="24"/>
        </w:rPr>
        <w:t>s</w:t>
      </w:r>
      <w:r w:rsidRPr="00570DA4">
        <w:rPr>
          <w:rFonts w:asciiTheme="majorHAnsi" w:hAnsiTheme="majorHAnsi" w:cstheme="majorHAnsi"/>
          <w:sz w:val="24"/>
          <w:szCs w:val="24"/>
        </w:rPr>
        <w:t xml:space="preserve">ection, enable all the tools established in </w:t>
      </w:r>
      <w:r w:rsidR="00511FE0" w:rsidRPr="00570DA4">
        <w:rPr>
          <w:rFonts w:asciiTheme="majorHAnsi" w:hAnsiTheme="majorHAnsi" w:cstheme="majorHAnsi"/>
          <w:sz w:val="24"/>
          <w:szCs w:val="24"/>
        </w:rPr>
        <w:t>s</w:t>
      </w:r>
      <w:r w:rsidRPr="00570DA4">
        <w:rPr>
          <w:rFonts w:asciiTheme="majorHAnsi" w:hAnsiTheme="majorHAnsi" w:cstheme="majorHAnsi"/>
          <w:sz w:val="24"/>
          <w:szCs w:val="24"/>
        </w:rPr>
        <w:t>ections 4, 5</w:t>
      </w:r>
      <w:r w:rsidR="00511FE0" w:rsidRPr="00570DA4">
        <w:rPr>
          <w:rFonts w:asciiTheme="majorHAnsi" w:hAnsiTheme="majorHAnsi" w:cstheme="majorHAnsi"/>
          <w:sz w:val="24"/>
          <w:szCs w:val="24"/>
        </w:rPr>
        <w:t>,</w:t>
      </w:r>
      <w:r w:rsidR="00A1429B" w:rsidRPr="00570DA4">
        <w:rPr>
          <w:rFonts w:asciiTheme="majorHAnsi" w:hAnsiTheme="majorHAnsi" w:cstheme="majorHAnsi"/>
          <w:sz w:val="24"/>
          <w:szCs w:val="24"/>
        </w:rPr>
        <w:t xml:space="preserve"> </w:t>
      </w:r>
      <w:r w:rsidRPr="00570DA4">
        <w:rPr>
          <w:rFonts w:asciiTheme="majorHAnsi" w:hAnsiTheme="majorHAnsi" w:cstheme="majorHAnsi"/>
          <w:sz w:val="24"/>
          <w:szCs w:val="24"/>
        </w:rPr>
        <w:t>and 6.</w:t>
      </w:r>
    </w:p>
    <w:p w14:paraId="1221D834" w14:textId="77777777" w:rsidR="00E51A44" w:rsidRPr="00570DA4" w:rsidRDefault="00E51A44" w:rsidP="00570DA4">
      <w:pPr>
        <w:pStyle w:val="Prrafodelista"/>
        <w:spacing w:after="0" w:line="240" w:lineRule="auto"/>
        <w:ind w:left="0"/>
        <w:jc w:val="both"/>
        <w:rPr>
          <w:rFonts w:asciiTheme="majorHAnsi" w:hAnsiTheme="majorHAnsi" w:cstheme="majorHAnsi"/>
          <w:sz w:val="24"/>
          <w:szCs w:val="24"/>
        </w:rPr>
      </w:pPr>
    </w:p>
    <w:p w14:paraId="6F58C1E6" w14:textId="187DA701" w:rsidR="00A24090" w:rsidRPr="00570DA4" w:rsidRDefault="00A1429B" w:rsidP="00570DA4">
      <w:pPr>
        <w:pStyle w:val="Prrafodelista"/>
        <w:numPr>
          <w:ilvl w:val="0"/>
          <w:numId w:val="24"/>
        </w:numPr>
        <w:spacing w:after="0" w:line="240" w:lineRule="auto"/>
        <w:ind w:left="0" w:firstLine="0"/>
        <w:jc w:val="both"/>
        <w:rPr>
          <w:rFonts w:asciiTheme="majorHAnsi" w:hAnsiTheme="majorHAnsi" w:cstheme="majorHAnsi"/>
          <w:b/>
          <w:sz w:val="24"/>
          <w:szCs w:val="24"/>
        </w:rPr>
      </w:pPr>
      <w:r w:rsidRPr="00570DA4">
        <w:rPr>
          <w:rFonts w:asciiTheme="majorHAnsi" w:hAnsiTheme="majorHAnsi" w:cstheme="majorHAnsi"/>
          <w:b/>
          <w:sz w:val="24"/>
          <w:szCs w:val="24"/>
        </w:rPr>
        <w:t>Acquisition</w:t>
      </w:r>
      <w:r w:rsidRPr="00570DA4">
        <w:rPr>
          <w:rFonts w:asciiTheme="majorHAnsi" w:hAnsiTheme="majorHAnsi" w:cstheme="majorHAnsi"/>
          <w:b/>
          <w:bCs/>
          <w:sz w:val="24"/>
          <w:szCs w:val="24"/>
        </w:rPr>
        <w:t xml:space="preserve"> of simulation results</w:t>
      </w:r>
    </w:p>
    <w:p w14:paraId="3FEA78A9" w14:textId="5EBD87D7" w:rsidR="00A24090" w:rsidRPr="00570DA4" w:rsidRDefault="00A24090" w:rsidP="00570DA4">
      <w:pPr>
        <w:rPr>
          <w:rFonts w:asciiTheme="majorHAnsi" w:hAnsiTheme="majorHAnsi" w:cstheme="majorHAnsi"/>
          <w:b/>
        </w:rPr>
      </w:pPr>
    </w:p>
    <w:p w14:paraId="20231E9F" w14:textId="72429845" w:rsidR="00A24090" w:rsidRPr="00570DA4" w:rsidRDefault="00AC04EE" w:rsidP="00570DA4">
      <w:pPr>
        <w:rPr>
          <w:rFonts w:asciiTheme="majorHAnsi" w:hAnsiTheme="majorHAnsi" w:cstheme="majorHAnsi"/>
        </w:rPr>
      </w:pPr>
      <w:r w:rsidRPr="00570DA4">
        <w:rPr>
          <w:rFonts w:asciiTheme="majorHAnsi" w:hAnsiTheme="majorHAnsi" w:cstheme="majorHAnsi"/>
        </w:rPr>
        <w:t>NOTE: W</w:t>
      </w:r>
      <w:r w:rsidR="00C90C39" w:rsidRPr="00570DA4">
        <w:rPr>
          <w:rFonts w:asciiTheme="majorHAnsi" w:hAnsiTheme="majorHAnsi" w:cstheme="majorHAnsi"/>
        </w:rPr>
        <w:t xml:space="preserve">hen the motion sensor detects the </w:t>
      </w:r>
      <w:r w:rsidR="00613051" w:rsidRPr="00570DA4">
        <w:rPr>
          <w:rFonts w:asciiTheme="majorHAnsi" w:hAnsiTheme="majorHAnsi" w:cstheme="majorHAnsi"/>
        </w:rPr>
        <w:t>produc</w:t>
      </w:r>
      <w:r w:rsidR="00C90C39" w:rsidRPr="00570DA4">
        <w:rPr>
          <w:rFonts w:asciiTheme="majorHAnsi" w:hAnsiTheme="majorHAnsi" w:cstheme="majorHAnsi"/>
        </w:rPr>
        <w:t xml:space="preserve">t, the conveyor belt stops and a photo is taken to carry out the inspection process using the parameters established in </w:t>
      </w:r>
      <w:r w:rsidR="00EE08D4" w:rsidRPr="00570DA4">
        <w:rPr>
          <w:rFonts w:asciiTheme="majorHAnsi" w:hAnsiTheme="majorHAnsi" w:cstheme="majorHAnsi"/>
        </w:rPr>
        <w:t>s</w:t>
      </w:r>
      <w:r w:rsidR="00C90C39" w:rsidRPr="00570DA4">
        <w:rPr>
          <w:rFonts w:asciiTheme="majorHAnsi" w:hAnsiTheme="majorHAnsi" w:cstheme="majorHAnsi"/>
        </w:rPr>
        <w:t>ections 4, 5, and 6.</w:t>
      </w:r>
    </w:p>
    <w:p w14:paraId="449125D0" w14:textId="77777777" w:rsidR="00A24090" w:rsidRPr="00570DA4" w:rsidRDefault="00A24090" w:rsidP="00570DA4">
      <w:pPr>
        <w:rPr>
          <w:rFonts w:asciiTheme="majorHAnsi" w:hAnsiTheme="majorHAnsi" w:cstheme="majorHAnsi"/>
        </w:rPr>
      </w:pPr>
    </w:p>
    <w:p w14:paraId="13907AA5" w14:textId="4BEECF26" w:rsidR="00A24090" w:rsidRPr="005A7F4A" w:rsidRDefault="00A1429B" w:rsidP="00570DA4">
      <w:pPr>
        <w:pStyle w:val="Prrafodelista"/>
        <w:numPr>
          <w:ilvl w:val="1"/>
          <w:numId w:val="24"/>
        </w:numPr>
        <w:spacing w:after="0" w:line="240" w:lineRule="auto"/>
        <w:ind w:left="0" w:firstLine="0"/>
        <w:jc w:val="both"/>
        <w:rPr>
          <w:rFonts w:asciiTheme="majorHAnsi" w:hAnsiTheme="majorHAnsi" w:cstheme="majorHAnsi"/>
          <w:sz w:val="24"/>
          <w:szCs w:val="24"/>
          <w:highlight w:val="yellow"/>
        </w:rPr>
      </w:pPr>
      <w:r w:rsidRPr="005A7F4A">
        <w:rPr>
          <w:rFonts w:asciiTheme="majorHAnsi" w:hAnsiTheme="majorHAnsi" w:cstheme="majorHAnsi"/>
          <w:sz w:val="24"/>
          <w:szCs w:val="24"/>
          <w:highlight w:val="yellow"/>
        </w:rPr>
        <w:t xml:space="preserve">Enable the </w:t>
      </w:r>
      <w:r w:rsidR="00EE08D4" w:rsidRPr="005A7F4A">
        <w:rPr>
          <w:rFonts w:asciiTheme="majorHAnsi" w:hAnsiTheme="majorHAnsi" w:cstheme="majorHAnsi"/>
          <w:sz w:val="24"/>
          <w:szCs w:val="24"/>
          <w:highlight w:val="yellow"/>
        </w:rPr>
        <w:t xml:space="preserve">software </w:t>
      </w:r>
      <w:r w:rsidRPr="005A7F4A">
        <w:rPr>
          <w:rFonts w:asciiTheme="majorHAnsi" w:hAnsiTheme="majorHAnsi" w:cstheme="majorHAnsi"/>
          <w:sz w:val="24"/>
          <w:szCs w:val="24"/>
          <w:highlight w:val="yellow"/>
        </w:rPr>
        <w:t xml:space="preserve">interface from the computer and activate the </w:t>
      </w:r>
      <w:r w:rsidRPr="005A7F4A">
        <w:rPr>
          <w:rFonts w:asciiTheme="majorHAnsi" w:hAnsiTheme="majorHAnsi" w:cstheme="majorHAnsi"/>
          <w:b/>
          <w:bCs/>
          <w:sz w:val="24"/>
          <w:szCs w:val="24"/>
          <w:highlight w:val="yellow"/>
        </w:rPr>
        <w:t>Switch to Run Mode</w:t>
      </w:r>
      <w:r w:rsidRPr="005A7F4A">
        <w:rPr>
          <w:rFonts w:asciiTheme="majorHAnsi" w:hAnsiTheme="majorHAnsi" w:cstheme="majorHAnsi"/>
          <w:sz w:val="24"/>
          <w:szCs w:val="24"/>
          <w:highlight w:val="yellow"/>
        </w:rPr>
        <w:t>. Then</w:t>
      </w:r>
      <w:r w:rsidR="00EE08D4" w:rsidRPr="005A7F4A">
        <w:rPr>
          <w:rFonts w:asciiTheme="majorHAnsi" w:hAnsiTheme="majorHAnsi" w:cstheme="majorHAnsi"/>
          <w:sz w:val="24"/>
          <w:szCs w:val="24"/>
          <w:highlight w:val="yellow"/>
        </w:rPr>
        <w:t>,</w:t>
      </w:r>
      <w:r w:rsidRPr="005A7F4A">
        <w:rPr>
          <w:rFonts w:asciiTheme="majorHAnsi" w:hAnsiTheme="majorHAnsi" w:cstheme="majorHAnsi"/>
          <w:sz w:val="24"/>
          <w:szCs w:val="24"/>
          <w:highlight w:val="yellow"/>
        </w:rPr>
        <w:t xml:space="preserve"> select the </w:t>
      </w:r>
      <w:r w:rsidRPr="005A7F4A">
        <w:rPr>
          <w:rFonts w:asciiTheme="majorHAnsi" w:hAnsiTheme="majorHAnsi" w:cstheme="majorHAnsi"/>
          <w:b/>
          <w:bCs/>
          <w:sz w:val="24"/>
          <w:szCs w:val="24"/>
          <w:highlight w:val="yellow"/>
        </w:rPr>
        <w:t xml:space="preserve">Utility </w:t>
      </w:r>
      <w:r w:rsidRPr="005A7F4A">
        <w:rPr>
          <w:rFonts w:asciiTheme="majorHAnsi" w:hAnsiTheme="majorHAnsi" w:cstheme="majorHAnsi"/>
          <w:sz w:val="24"/>
          <w:szCs w:val="24"/>
          <w:highlight w:val="yellow"/>
        </w:rPr>
        <w:t xml:space="preserve">icon and click on the </w:t>
      </w:r>
      <w:r w:rsidRPr="005A7F4A">
        <w:rPr>
          <w:rFonts w:asciiTheme="majorHAnsi" w:hAnsiTheme="majorHAnsi" w:cstheme="majorHAnsi"/>
          <w:b/>
          <w:bCs/>
          <w:sz w:val="24"/>
          <w:szCs w:val="24"/>
          <w:highlight w:val="yellow"/>
        </w:rPr>
        <w:t>Statistics</w:t>
      </w:r>
      <w:r w:rsidRPr="005A7F4A">
        <w:rPr>
          <w:rFonts w:asciiTheme="majorHAnsi" w:hAnsiTheme="majorHAnsi" w:cstheme="majorHAnsi"/>
          <w:sz w:val="24"/>
          <w:szCs w:val="24"/>
          <w:highlight w:val="yellow"/>
        </w:rPr>
        <w:t xml:space="preserve"> option. Choose the type of graph to </w:t>
      </w:r>
      <w:r w:rsidR="00EE08D4" w:rsidRPr="005A7F4A">
        <w:rPr>
          <w:rFonts w:asciiTheme="majorHAnsi" w:hAnsiTheme="majorHAnsi" w:cstheme="majorHAnsi"/>
          <w:sz w:val="24"/>
          <w:szCs w:val="24"/>
          <w:highlight w:val="yellow"/>
        </w:rPr>
        <w:t xml:space="preserve">be </w:t>
      </w:r>
      <w:r w:rsidRPr="005A7F4A">
        <w:rPr>
          <w:rFonts w:asciiTheme="majorHAnsi" w:hAnsiTheme="majorHAnsi" w:cstheme="majorHAnsi"/>
          <w:sz w:val="24"/>
          <w:szCs w:val="24"/>
          <w:highlight w:val="yellow"/>
        </w:rPr>
        <w:t>review</w:t>
      </w:r>
      <w:r w:rsidR="00EE08D4" w:rsidRPr="005A7F4A">
        <w:rPr>
          <w:rFonts w:asciiTheme="majorHAnsi" w:hAnsiTheme="majorHAnsi" w:cstheme="majorHAnsi"/>
          <w:sz w:val="24"/>
          <w:szCs w:val="24"/>
          <w:highlight w:val="yellow"/>
        </w:rPr>
        <w:t>ed</w:t>
      </w:r>
      <w:r w:rsidRPr="005A7F4A">
        <w:rPr>
          <w:rFonts w:asciiTheme="majorHAnsi" w:hAnsiTheme="majorHAnsi" w:cstheme="majorHAnsi"/>
          <w:sz w:val="24"/>
          <w:szCs w:val="24"/>
          <w:highlight w:val="yellow"/>
        </w:rPr>
        <w:t xml:space="preserve">, for example, </w:t>
      </w:r>
      <w:r w:rsidR="00EE08D4" w:rsidRPr="005A7F4A">
        <w:rPr>
          <w:rFonts w:asciiTheme="majorHAnsi" w:hAnsiTheme="majorHAnsi" w:cstheme="majorHAnsi"/>
          <w:sz w:val="24"/>
          <w:szCs w:val="24"/>
          <w:highlight w:val="yellow"/>
        </w:rPr>
        <w:t xml:space="preserve">a </w:t>
      </w:r>
      <w:r w:rsidRPr="005A7F4A">
        <w:rPr>
          <w:rFonts w:asciiTheme="majorHAnsi" w:hAnsiTheme="majorHAnsi" w:cstheme="majorHAnsi"/>
          <w:sz w:val="24"/>
          <w:szCs w:val="24"/>
          <w:highlight w:val="yellow"/>
        </w:rPr>
        <w:t>trend graph or histogram</w:t>
      </w:r>
      <w:r w:rsidR="00EE08D4" w:rsidRPr="005A7F4A">
        <w:rPr>
          <w:rFonts w:asciiTheme="majorHAnsi" w:hAnsiTheme="majorHAnsi" w:cstheme="majorHAnsi"/>
          <w:sz w:val="24"/>
          <w:szCs w:val="24"/>
          <w:highlight w:val="yellow"/>
        </w:rPr>
        <w:t xml:space="preserve">, which </w:t>
      </w:r>
      <w:r w:rsidRPr="005A7F4A">
        <w:rPr>
          <w:rFonts w:asciiTheme="majorHAnsi" w:hAnsiTheme="majorHAnsi" w:cstheme="majorHAnsi"/>
          <w:sz w:val="24"/>
          <w:szCs w:val="24"/>
          <w:highlight w:val="yellow"/>
        </w:rPr>
        <w:t xml:space="preserve">allows for a quality analysis and supports decision-making based on data management by the new process manager </w:t>
      </w:r>
      <w:r w:rsidR="001B1771" w:rsidRPr="005A7F4A">
        <w:rPr>
          <w:rFonts w:asciiTheme="majorHAnsi" w:hAnsiTheme="majorHAnsi" w:cstheme="majorHAnsi"/>
          <w:sz w:val="24"/>
          <w:szCs w:val="24"/>
          <w:highlight w:val="yellow"/>
        </w:rPr>
        <w:t>(</w:t>
      </w:r>
      <w:r w:rsidR="001B1771" w:rsidRPr="005A7F4A">
        <w:rPr>
          <w:rFonts w:asciiTheme="majorHAnsi" w:hAnsiTheme="majorHAnsi" w:cstheme="majorHAnsi"/>
          <w:b/>
          <w:bCs/>
          <w:sz w:val="24"/>
          <w:szCs w:val="24"/>
          <w:highlight w:val="yellow"/>
        </w:rPr>
        <w:t>Figure 11</w:t>
      </w:r>
      <w:r w:rsidR="001B1771" w:rsidRPr="005A7F4A">
        <w:rPr>
          <w:rFonts w:asciiTheme="majorHAnsi" w:hAnsiTheme="majorHAnsi" w:cstheme="majorHAnsi"/>
          <w:sz w:val="24"/>
          <w:szCs w:val="24"/>
          <w:highlight w:val="yellow"/>
        </w:rPr>
        <w:t>)</w:t>
      </w:r>
      <w:r w:rsidR="00C90C39" w:rsidRPr="005A7F4A">
        <w:rPr>
          <w:rFonts w:asciiTheme="majorHAnsi" w:hAnsiTheme="majorHAnsi" w:cstheme="majorHAnsi"/>
          <w:sz w:val="24"/>
          <w:szCs w:val="24"/>
          <w:highlight w:val="yellow"/>
        </w:rPr>
        <w:t>.</w:t>
      </w:r>
    </w:p>
    <w:p w14:paraId="646DD7AB" w14:textId="77777777" w:rsidR="002502B0" w:rsidRPr="00570DA4" w:rsidRDefault="002502B0" w:rsidP="00570DA4">
      <w:pPr>
        <w:pStyle w:val="Prrafodelista"/>
        <w:spacing w:after="0" w:line="240" w:lineRule="auto"/>
        <w:ind w:left="0"/>
        <w:jc w:val="both"/>
        <w:rPr>
          <w:rFonts w:asciiTheme="majorHAnsi" w:hAnsiTheme="majorHAnsi" w:cstheme="majorHAnsi"/>
          <w:sz w:val="24"/>
          <w:szCs w:val="24"/>
        </w:rPr>
      </w:pPr>
    </w:p>
    <w:p w14:paraId="22D8755D" w14:textId="0F507E70" w:rsidR="004F196D" w:rsidRPr="00570DA4" w:rsidRDefault="002502B0" w:rsidP="00570DA4">
      <w:pP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Figure 1</w:t>
      </w:r>
      <w:r w:rsidR="001B1771" w:rsidRPr="00570DA4">
        <w:rPr>
          <w:rFonts w:asciiTheme="majorHAnsi" w:hAnsiTheme="majorHAnsi" w:cstheme="majorHAnsi"/>
          <w:b/>
        </w:rPr>
        <w:t>1</w:t>
      </w:r>
      <w:r w:rsidRPr="00570DA4">
        <w:rPr>
          <w:rFonts w:asciiTheme="majorHAnsi" w:hAnsiTheme="majorHAnsi" w:cstheme="majorHAnsi"/>
          <w:bCs/>
        </w:rPr>
        <w:t xml:space="preserve"> here]</w:t>
      </w:r>
    </w:p>
    <w:p w14:paraId="0D05E7DC" w14:textId="77777777" w:rsidR="004F196D" w:rsidRPr="00570DA4" w:rsidRDefault="004F196D" w:rsidP="00570DA4">
      <w:pPr>
        <w:pBdr>
          <w:top w:val="nil"/>
          <w:left w:val="nil"/>
          <w:bottom w:val="nil"/>
          <w:right w:val="nil"/>
          <w:between w:val="nil"/>
        </w:pBdr>
        <w:rPr>
          <w:rFonts w:asciiTheme="majorHAnsi" w:hAnsiTheme="majorHAnsi" w:cstheme="majorHAnsi"/>
          <w:b/>
        </w:rPr>
      </w:pPr>
    </w:p>
    <w:p w14:paraId="08AF3300" w14:textId="26C274C1" w:rsidR="006E4797" w:rsidRPr="00570DA4" w:rsidRDefault="00551D82"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b/>
        </w:rPr>
        <w:t xml:space="preserve">REPRESENTATIVE RESULTS: </w:t>
      </w:r>
    </w:p>
    <w:p w14:paraId="44443468" w14:textId="599891C4" w:rsidR="006E4797" w:rsidRPr="00570DA4" w:rsidRDefault="006E4797" w:rsidP="00570DA4">
      <w:pPr>
        <w:rPr>
          <w:rFonts w:asciiTheme="majorHAnsi" w:hAnsiTheme="majorHAnsi" w:cstheme="majorHAnsi"/>
        </w:rPr>
      </w:pPr>
    </w:p>
    <w:p w14:paraId="1AF90A6C" w14:textId="720F6E45" w:rsidR="003F34D6" w:rsidRPr="00570DA4" w:rsidRDefault="003F34D6" w:rsidP="00570DA4">
      <w:pPr>
        <w:rPr>
          <w:rFonts w:asciiTheme="majorHAnsi" w:hAnsiTheme="majorHAnsi" w:cstheme="majorHAnsi"/>
        </w:rPr>
      </w:pPr>
      <w:r w:rsidRPr="00570DA4">
        <w:rPr>
          <w:rFonts w:asciiTheme="majorHAnsi" w:hAnsiTheme="majorHAnsi" w:cstheme="majorHAnsi"/>
        </w:rPr>
        <w:t xml:space="preserve">This document presents a protocol for the semi-automated simulation of a scaled model of a production process using a collaborative robotic arm. The quality of the final product is evaluated through a </w:t>
      </w:r>
      <w:r w:rsidR="00581657" w:rsidRPr="00570DA4">
        <w:rPr>
          <w:rFonts w:asciiTheme="majorHAnsi" w:hAnsiTheme="majorHAnsi" w:cstheme="majorHAnsi"/>
        </w:rPr>
        <w:t xml:space="preserve">computer </w:t>
      </w:r>
      <w:r w:rsidRPr="00570DA4">
        <w:rPr>
          <w:rFonts w:asciiTheme="majorHAnsi" w:hAnsiTheme="majorHAnsi" w:cstheme="majorHAnsi"/>
        </w:rPr>
        <w:t>vision system that inspects critical features of the assembly.</w:t>
      </w:r>
    </w:p>
    <w:p w14:paraId="564A83F4" w14:textId="77777777" w:rsidR="003F34D6" w:rsidRPr="00570DA4" w:rsidRDefault="003F34D6" w:rsidP="00570DA4">
      <w:pPr>
        <w:rPr>
          <w:rFonts w:asciiTheme="majorHAnsi" w:hAnsiTheme="majorHAnsi" w:cstheme="majorHAnsi"/>
        </w:rPr>
      </w:pPr>
    </w:p>
    <w:p w14:paraId="7EB6C299" w14:textId="4878B05C" w:rsidR="003F34D6" w:rsidRPr="00570DA4" w:rsidRDefault="003F34D6" w:rsidP="00570DA4">
      <w:pPr>
        <w:rPr>
          <w:rFonts w:asciiTheme="majorHAnsi" w:hAnsiTheme="majorHAnsi" w:cstheme="majorHAnsi"/>
        </w:rPr>
      </w:pPr>
      <w:r w:rsidRPr="00570DA4">
        <w:rPr>
          <w:rFonts w:asciiTheme="majorHAnsi" w:hAnsiTheme="majorHAnsi" w:cstheme="majorHAnsi"/>
        </w:rPr>
        <w:t>An essential tool for identifying and analyzing potential failures in a production process is Statistical Process Control (SPC)</w:t>
      </w:r>
      <w:r w:rsidR="00581657" w:rsidRPr="00570DA4">
        <w:rPr>
          <w:rFonts w:asciiTheme="majorHAnsi" w:hAnsiTheme="majorHAnsi" w:cstheme="majorHAnsi"/>
        </w:rPr>
        <w:t xml:space="preserve">, which </w:t>
      </w:r>
      <w:r w:rsidRPr="00570DA4">
        <w:rPr>
          <w:rFonts w:asciiTheme="majorHAnsi" w:hAnsiTheme="majorHAnsi" w:cstheme="majorHAnsi"/>
        </w:rPr>
        <w:t xml:space="preserve">is based on the application of statistical methods aimed at monitoring and controlling a process, thereby ensuring optimal performance and product conformity. Its primary objective is to keep the process stable and predictable, maximizing the </w:t>
      </w:r>
      <w:r w:rsidRPr="00570DA4">
        <w:rPr>
          <w:rFonts w:asciiTheme="majorHAnsi" w:hAnsiTheme="majorHAnsi" w:cstheme="majorHAnsi"/>
        </w:rPr>
        <w:lastRenderedPageBreak/>
        <w:t>production of in-spec parts while minimizing waste</w:t>
      </w:r>
      <w:r w:rsidR="00C9309C" w:rsidRPr="00570DA4">
        <w:rPr>
          <w:rFonts w:asciiTheme="majorHAnsi" w:hAnsiTheme="majorHAnsi" w:cstheme="majorHAnsi"/>
          <w:vertAlign w:val="superscript"/>
        </w:rPr>
        <w:t>24</w:t>
      </w:r>
      <w:r w:rsidRPr="00570DA4">
        <w:rPr>
          <w:rFonts w:asciiTheme="majorHAnsi" w:hAnsiTheme="majorHAnsi" w:cstheme="majorHAnsi"/>
        </w:rPr>
        <w:t>.</w:t>
      </w:r>
    </w:p>
    <w:p w14:paraId="15124645" w14:textId="09D30E96" w:rsidR="003F34D6" w:rsidRPr="00570DA4" w:rsidRDefault="003F34D6" w:rsidP="00570DA4">
      <w:pPr>
        <w:rPr>
          <w:rFonts w:asciiTheme="majorHAnsi" w:hAnsiTheme="majorHAnsi" w:cstheme="majorHAnsi"/>
        </w:rPr>
      </w:pPr>
    </w:p>
    <w:p w14:paraId="00E33CDB" w14:textId="7CC469CE" w:rsidR="003F34D6" w:rsidRPr="00570DA4" w:rsidRDefault="00C71770" w:rsidP="00570DA4">
      <w:pPr>
        <w:rPr>
          <w:rFonts w:asciiTheme="majorHAnsi" w:hAnsiTheme="majorHAnsi" w:cstheme="majorHAnsi"/>
        </w:rPr>
      </w:pPr>
      <w:r w:rsidRPr="00570DA4">
        <w:rPr>
          <w:rFonts w:asciiTheme="majorHAnsi" w:hAnsiTheme="majorHAnsi" w:cstheme="majorHAnsi"/>
        </w:rPr>
        <w:t>The q</w:t>
      </w:r>
      <w:r w:rsidR="003F34D6" w:rsidRPr="00570DA4">
        <w:rPr>
          <w:rFonts w:asciiTheme="majorHAnsi" w:hAnsiTheme="majorHAnsi" w:cstheme="majorHAnsi"/>
        </w:rPr>
        <w:t xml:space="preserve">uality assessment of a process requires, as a preliminary step, the definition of nominal values and tolerance ranges, since specifications may vary depending on the type of product. To quantify this capability, </w:t>
      </w:r>
      <w:r w:rsidR="002946FA" w:rsidRPr="00570DA4">
        <w:rPr>
          <w:rFonts w:asciiTheme="majorHAnsi" w:hAnsiTheme="majorHAnsi" w:cstheme="majorHAnsi"/>
        </w:rPr>
        <w:t xml:space="preserve">one of the most commonly used indicators to quantify this capability is the </w:t>
      </w:r>
      <w:r w:rsidR="002946FA" w:rsidRPr="00570DA4">
        <w:rPr>
          <w:rStyle w:val="Textoennegrita"/>
          <w:rFonts w:asciiTheme="majorHAnsi" w:hAnsiTheme="majorHAnsi" w:cstheme="majorHAnsi"/>
          <w:b w:val="0"/>
        </w:rPr>
        <w:t>Process Capability Index (PCI)</w:t>
      </w:r>
      <w:r w:rsidR="002946FA" w:rsidRPr="00570DA4">
        <w:rPr>
          <w:rFonts w:asciiTheme="majorHAnsi" w:hAnsiTheme="majorHAnsi" w:cstheme="majorHAnsi"/>
        </w:rPr>
        <w:t xml:space="preserve">, which includes metrics such as </w:t>
      </w:r>
      <w:r w:rsidR="002946FA" w:rsidRPr="00570DA4">
        <w:rPr>
          <w:rStyle w:val="Textoennegrita"/>
          <w:rFonts w:asciiTheme="majorHAnsi" w:hAnsiTheme="majorHAnsi" w:cstheme="majorHAnsi"/>
          <w:b w:val="0"/>
        </w:rPr>
        <w:t>Cp</w:t>
      </w:r>
      <w:r w:rsidR="002946FA" w:rsidRPr="00570DA4">
        <w:rPr>
          <w:rFonts w:asciiTheme="majorHAnsi" w:hAnsiTheme="majorHAnsi" w:cstheme="majorHAnsi"/>
        </w:rPr>
        <w:t xml:space="preserve"> (Process Capability), </w:t>
      </w:r>
      <w:proofErr w:type="spellStart"/>
      <w:r w:rsidR="002946FA" w:rsidRPr="00570DA4">
        <w:rPr>
          <w:rStyle w:val="Textoennegrita"/>
          <w:rFonts w:asciiTheme="majorHAnsi" w:hAnsiTheme="majorHAnsi" w:cstheme="majorHAnsi"/>
          <w:b w:val="0"/>
        </w:rPr>
        <w:t>Cpk</w:t>
      </w:r>
      <w:proofErr w:type="spellEnd"/>
      <w:r w:rsidR="002946FA" w:rsidRPr="00570DA4">
        <w:rPr>
          <w:rFonts w:asciiTheme="majorHAnsi" w:hAnsiTheme="majorHAnsi" w:cstheme="majorHAnsi"/>
          <w:b/>
          <w:bCs/>
        </w:rPr>
        <w:t xml:space="preserve"> </w:t>
      </w:r>
      <w:r w:rsidR="002946FA" w:rsidRPr="00570DA4">
        <w:rPr>
          <w:rFonts w:asciiTheme="majorHAnsi" w:hAnsiTheme="majorHAnsi" w:cstheme="majorHAnsi"/>
        </w:rPr>
        <w:t xml:space="preserve">(Process Capability Index adjusted for Centering), </w:t>
      </w:r>
      <w:proofErr w:type="spellStart"/>
      <w:r w:rsidR="002946FA" w:rsidRPr="00570DA4">
        <w:rPr>
          <w:rStyle w:val="Textoennegrita"/>
          <w:rFonts w:asciiTheme="majorHAnsi" w:hAnsiTheme="majorHAnsi" w:cstheme="majorHAnsi"/>
          <w:b w:val="0"/>
        </w:rPr>
        <w:t>Cpu</w:t>
      </w:r>
      <w:proofErr w:type="spellEnd"/>
      <w:r w:rsidR="002946FA" w:rsidRPr="00570DA4">
        <w:rPr>
          <w:rFonts w:asciiTheme="majorHAnsi" w:hAnsiTheme="majorHAnsi" w:cstheme="majorHAnsi"/>
        </w:rPr>
        <w:t xml:space="preserve"> (Upper Process Capability), and </w:t>
      </w:r>
      <w:proofErr w:type="spellStart"/>
      <w:r w:rsidR="002946FA" w:rsidRPr="00570DA4">
        <w:rPr>
          <w:rStyle w:val="Textoennegrita"/>
          <w:rFonts w:asciiTheme="majorHAnsi" w:hAnsiTheme="majorHAnsi" w:cstheme="majorHAnsi"/>
          <w:b w:val="0"/>
        </w:rPr>
        <w:t>Cpl</w:t>
      </w:r>
      <w:proofErr w:type="spellEnd"/>
      <w:r w:rsidR="002946FA" w:rsidRPr="00570DA4">
        <w:rPr>
          <w:rFonts w:asciiTheme="majorHAnsi" w:hAnsiTheme="majorHAnsi" w:cstheme="majorHAnsi"/>
        </w:rPr>
        <w:t xml:space="preserve"> (Lower Process Capability). </w:t>
      </w:r>
      <w:r w:rsidR="003F34D6" w:rsidRPr="00570DA4">
        <w:rPr>
          <w:rFonts w:asciiTheme="majorHAnsi" w:hAnsiTheme="majorHAnsi" w:cstheme="majorHAnsi"/>
        </w:rPr>
        <w:t>These indices help determine whether a process can consistently meet established requirements</w:t>
      </w:r>
      <w:r w:rsidR="00C9309C" w:rsidRPr="00570DA4">
        <w:rPr>
          <w:rFonts w:asciiTheme="majorHAnsi" w:hAnsiTheme="majorHAnsi" w:cstheme="majorHAnsi"/>
          <w:vertAlign w:val="superscript"/>
        </w:rPr>
        <w:t>25-27</w:t>
      </w:r>
      <w:r w:rsidR="003F34D6" w:rsidRPr="00570DA4">
        <w:rPr>
          <w:rFonts w:asciiTheme="majorHAnsi" w:hAnsiTheme="majorHAnsi" w:cstheme="majorHAnsi"/>
        </w:rPr>
        <w:t>.</w:t>
      </w:r>
    </w:p>
    <w:p w14:paraId="4F394E3C" w14:textId="77777777" w:rsidR="00BA684E" w:rsidRPr="00570DA4" w:rsidRDefault="00BA684E" w:rsidP="00570DA4">
      <w:pPr>
        <w:rPr>
          <w:rFonts w:asciiTheme="majorHAnsi" w:hAnsiTheme="majorHAnsi" w:cstheme="majorHAnsi"/>
        </w:rPr>
      </w:pPr>
    </w:p>
    <w:p w14:paraId="079B5679" w14:textId="42B9DB3A" w:rsidR="006E4797" w:rsidRPr="00570DA4" w:rsidRDefault="003F34D6" w:rsidP="00570DA4">
      <w:pPr>
        <w:rPr>
          <w:rFonts w:asciiTheme="majorHAnsi" w:hAnsiTheme="majorHAnsi" w:cstheme="majorHAnsi"/>
        </w:rPr>
      </w:pPr>
      <w:r w:rsidRPr="00570DA4">
        <w:rPr>
          <w:rFonts w:asciiTheme="majorHAnsi" w:hAnsiTheme="majorHAnsi" w:cstheme="majorHAnsi"/>
        </w:rPr>
        <w:t>Among the fundamental tools of SPC are control charts, which allow for the visualization of the process mean, its variability, or both. These charts are essential for decision</w:t>
      </w:r>
      <w:r w:rsidR="00A73236" w:rsidRPr="00570DA4">
        <w:rPr>
          <w:rFonts w:asciiTheme="majorHAnsi" w:hAnsiTheme="majorHAnsi" w:cstheme="majorHAnsi"/>
        </w:rPr>
        <w:t>-</w:t>
      </w:r>
      <w:r w:rsidRPr="00570DA4">
        <w:rPr>
          <w:rFonts w:asciiTheme="majorHAnsi" w:hAnsiTheme="majorHAnsi" w:cstheme="majorHAnsi"/>
        </w:rPr>
        <w:t>making aimed at continuous quality improvement and strengthening customer confidence</w:t>
      </w:r>
      <w:r w:rsidRPr="00570DA4">
        <w:rPr>
          <w:rFonts w:asciiTheme="majorHAnsi" w:hAnsiTheme="majorHAnsi" w:cstheme="majorHAnsi"/>
          <w:vertAlign w:val="superscript"/>
        </w:rPr>
        <w:t>2</w:t>
      </w:r>
      <w:r w:rsidR="00217622" w:rsidRPr="00570DA4">
        <w:rPr>
          <w:rFonts w:asciiTheme="majorHAnsi" w:hAnsiTheme="majorHAnsi" w:cstheme="majorHAnsi"/>
          <w:vertAlign w:val="superscript"/>
        </w:rPr>
        <w:t>8</w:t>
      </w:r>
      <w:r w:rsidRPr="00570DA4">
        <w:rPr>
          <w:rFonts w:asciiTheme="majorHAnsi" w:hAnsiTheme="majorHAnsi" w:cstheme="majorHAnsi"/>
        </w:rPr>
        <w:t xml:space="preserve">. In addition, the histogram is another valuable tool, as it helps </w:t>
      </w:r>
      <w:r w:rsidR="002946FA" w:rsidRPr="00570DA4">
        <w:rPr>
          <w:rFonts w:asciiTheme="majorHAnsi" w:hAnsiTheme="majorHAnsi" w:cstheme="majorHAnsi"/>
        </w:rPr>
        <w:t xml:space="preserve">to </w:t>
      </w:r>
      <w:r w:rsidRPr="00570DA4">
        <w:rPr>
          <w:rFonts w:asciiTheme="majorHAnsi" w:hAnsiTheme="majorHAnsi" w:cstheme="majorHAnsi"/>
        </w:rPr>
        <w:t>identify the central tendency of the data and detect potential distribution biases</w:t>
      </w:r>
      <w:r w:rsidRPr="00570DA4">
        <w:rPr>
          <w:rFonts w:asciiTheme="majorHAnsi" w:hAnsiTheme="majorHAnsi" w:cstheme="majorHAnsi"/>
          <w:vertAlign w:val="superscript"/>
        </w:rPr>
        <w:t>2</w:t>
      </w:r>
      <w:r w:rsidR="00217622" w:rsidRPr="00570DA4">
        <w:rPr>
          <w:rFonts w:asciiTheme="majorHAnsi" w:hAnsiTheme="majorHAnsi" w:cstheme="majorHAnsi"/>
          <w:vertAlign w:val="superscript"/>
        </w:rPr>
        <w:t>9</w:t>
      </w:r>
      <w:r w:rsidRPr="00570DA4">
        <w:rPr>
          <w:rFonts w:asciiTheme="majorHAnsi" w:hAnsiTheme="majorHAnsi" w:cstheme="majorHAnsi"/>
        </w:rPr>
        <w:t>.</w:t>
      </w:r>
    </w:p>
    <w:p w14:paraId="4994C1BD" w14:textId="77777777" w:rsidR="00E51A44" w:rsidRPr="00570DA4" w:rsidRDefault="00E51A44" w:rsidP="00570DA4">
      <w:pPr>
        <w:rPr>
          <w:rFonts w:asciiTheme="majorHAnsi" w:hAnsiTheme="majorHAnsi" w:cstheme="majorHAnsi"/>
        </w:rPr>
      </w:pPr>
    </w:p>
    <w:p w14:paraId="2FF4E7DC" w14:textId="0077EE99" w:rsidR="002946FA" w:rsidRPr="00570DA4" w:rsidRDefault="002946FA" w:rsidP="00570DA4">
      <w:pPr>
        <w:rPr>
          <w:rFonts w:asciiTheme="majorHAnsi" w:hAnsiTheme="majorHAnsi" w:cstheme="majorHAnsi"/>
        </w:rPr>
      </w:pPr>
      <w:r w:rsidRPr="00570DA4">
        <w:rPr>
          <w:rFonts w:asciiTheme="majorHAnsi" w:hAnsiTheme="majorHAnsi" w:cstheme="majorHAnsi"/>
        </w:rPr>
        <w:t xml:space="preserve">In this study, the quality control process aims to analyze the color and shape characteristics of the product shown in </w:t>
      </w:r>
      <w:r w:rsidRPr="00570DA4">
        <w:rPr>
          <w:rFonts w:asciiTheme="majorHAnsi" w:hAnsiTheme="majorHAnsi" w:cstheme="majorHAnsi"/>
          <w:b/>
          <w:bCs/>
        </w:rPr>
        <w:t>Figure 1</w:t>
      </w:r>
      <w:r w:rsidRPr="00570DA4">
        <w:rPr>
          <w:rFonts w:asciiTheme="majorHAnsi" w:hAnsiTheme="majorHAnsi" w:cstheme="majorHAnsi"/>
        </w:rPr>
        <w:t xml:space="preserve">. During the assembly simulation, two fundamental aspects are evaluated: first, </w:t>
      </w:r>
      <w:r w:rsidRPr="00570DA4">
        <w:rPr>
          <w:rFonts w:asciiTheme="majorHAnsi" w:hAnsiTheme="majorHAnsi" w:cstheme="majorHAnsi"/>
          <w:b/>
          <w:bCs/>
        </w:rPr>
        <w:t>color</w:t>
      </w:r>
      <w:r w:rsidRPr="00570DA4">
        <w:rPr>
          <w:rFonts w:asciiTheme="majorHAnsi" w:hAnsiTheme="majorHAnsi" w:cstheme="majorHAnsi"/>
        </w:rPr>
        <w:t xml:space="preserve">, verifying that the color combinations match those established in </w:t>
      </w:r>
      <w:r w:rsidRPr="00570DA4">
        <w:rPr>
          <w:rFonts w:asciiTheme="majorHAnsi" w:hAnsiTheme="majorHAnsi" w:cstheme="majorHAnsi"/>
          <w:b/>
          <w:bCs/>
        </w:rPr>
        <w:t>Table 1</w:t>
      </w:r>
      <w:r w:rsidRPr="00570DA4">
        <w:rPr>
          <w:rFonts w:asciiTheme="majorHAnsi" w:hAnsiTheme="majorHAnsi" w:cstheme="majorHAnsi"/>
        </w:rPr>
        <w:t xml:space="preserve">; and second, </w:t>
      </w:r>
      <w:r w:rsidRPr="00570DA4">
        <w:rPr>
          <w:rFonts w:asciiTheme="majorHAnsi" w:hAnsiTheme="majorHAnsi" w:cstheme="majorHAnsi"/>
          <w:b/>
          <w:bCs/>
        </w:rPr>
        <w:t>shape</w:t>
      </w:r>
      <w:r w:rsidRPr="00570DA4">
        <w:rPr>
          <w:rFonts w:asciiTheme="majorHAnsi" w:hAnsiTheme="majorHAnsi" w:cstheme="majorHAnsi"/>
        </w:rPr>
        <w:t xml:space="preserve">, ensuring that the gear box components are arranged according to the distribution indicated in </w:t>
      </w:r>
      <w:r w:rsidRPr="00570DA4">
        <w:rPr>
          <w:rFonts w:asciiTheme="majorHAnsi" w:hAnsiTheme="majorHAnsi" w:cstheme="majorHAnsi"/>
          <w:b/>
          <w:bCs/>
        </w:rPr>
        <w:t>Figure 1</w:t>
      </w:r>
      <w:r w:rsidRPr="00570DA4">
        <w:rPr>
          <w:rFonts w:asciiTheme="majorHAnsi" w:hAnsiTheme="majorHAnsi" w:cstheme="majorHAnsi"/>
        </w:rPr>
        <w:t>.</w:t>
      </w:r>
    </w:p>
    <w:p w14:paraId="5FE4C282" w14:textId="65B451E2" w:rsidR="00F633F1" w:rsidRPr="00570DA4" w:rsidRDefault="00F633F1" w:rsidP="00570DA4">
      <w:pPr>
        <w:rPr>
          <w:rFonts w:asciiTheme="majorHAnsi" w:hAnsiTheme="majorHAnsi" w:cstheme="majorHAnsi"/>
        </w:rPr>
      </w:pPr>
    </w:p>
    <w:p w14:paraId="58CF3D82" w14:textId="3C368714" w:rsidR="00F633F1" w:rsidRPr="00570DA4" w:rsidRDefault="002946FA" w:rsidP="00570DA4">
      <w:pPr>
        <w:rPr>
          <w:rFonts w:asciiTheme="majorHAnsi" w:hAnsiTheme="majorHAnsi" w:cstheme="majorHAnsi"/>
          <w:b/>
          <w:bCs/>
        </w:rPr>
      </w:pPr>
      <w:r w:rsidRPr="00570DA4">
        <w:rPr>
          <w:rFonts w:asciiTheme="majorHAnsi" w:hAnsiTheme="majorHAnsi" w:cstheme="majorHAnsi"/>
          <w:b/>
          <w:bCs/>
        </w:rPr>
        <w:t>Evaluation of shape</w:t>
      </w:r>
    </w:p>
    <w:p w14:paraId="16A28621" w14:textId="6A31B9C5" w:rsidR="003F34D6" w:rsidRPr="00570DA4" w:rsidRDefault="003F34D6" w:rsidP="00570DA4">
      <w:pPr>
        <w:rPr>
          <w:rFonts w:asciiTheme="majorHAnsi" w:hAnsiTheme="majorHAnsi" w:cstheme="majorHAnsi"/>
        </w:rPr>
      </w:pPr>
      <w:r w:rsidRPr="00570DA4">
        <w:rPr>
          <w:rFonts w:asciiTheme="majorHAnsi" w:hAnsiTheme="majorHAnsi" w:cstheme="majorHAnsi"/>
        </w:rPr>
        <w:t>The initial analysis performed by the vision system, using a shape histogram</w:t>
      </w:r>
      <w:r w:rsidR="00D50C63" w:rsidRPr="00570DA4">
        <w:rPr>
          <w:rFonts w:asciiTheme="majorHAnsi" w:hAnsiTheme="majorHAnsi" w:cstheme="majorHAnsi"/>
        </w:rPr>
        <w:t xml:space="preserve"> shown in</w:t>
      </w:r>
      <w:r w:rsidRPr="00570DA4">
        <w:rPr>
          <w:rFonts w:asciiTheme="majorHAnsi" w:hAnsiTheme="majorHAnsi" w:cstheme="majorHAnsi"/>
        </w:rPr>
        <w:t xml:space="preserve"> </w:t>
      </w:r>
      <w:r w:rsidRPr="00570DA4">
        <w:rPr>
          <w:rFonts w:asciiTheme="majorHAnsi" w:hAnsiTheme="majorHAnsi" w:cstheme="majorHAnsi"/>
          <w:b/>
          <w:bCs/>
        </w:rPr>
        <w:t>Figure 12A</w:t>
      </w:r>
      <w:r w:rsidRPr="00570DA4">
        <w:rPr>
          <w:rFonts w:asciiTheme="majorHAnsi" w:hAnsiTheme="majorHAnsi" w:cstheme="majorHAnsi"/>
        </w:rPr>
        <w:t>, reveals that the manufacturing process meets established specifications; however, most of the parts tend to fall above the nominal value. Despite this slight deviation, the data distribution is normal and acceptable, suggesting that the process is under statistical control and suitable for producing compliant parts.</w:t>
      </w:r>
    </w:p>
    <w:p w14:paraId="61304EC0" w14:textId="77777777" w:rsidR="00581657" w:rsidRPr="00570DA4" w:rsidRDefault="00581657" w:rsidP="00570DA4">
      <w:pPr>
        <w:rPr>
          <w:rFonts w:asciiTheme="majorHAnsi" w:hAnsiTheme="majorHAnsi" w:cstheme="majorHAnsi"/>
        </w:rPr>
      </w:pPr>
    </w:p>
    <w:p w14:paraId="43FDD54B" w14:textId="3A286CF6" w:rsidR="00581657" w:rsidRPr="00570DA4" w:rsidRDefault="00581657" w:rsidP="00570DA4">
      <w:pPr>
        <w:rPr>
          <w:rFonts w:asciiTheme="majorHAnsi" w:hAnsiTheme="majorHAnsi" w:cstheme="majorHAnsi"/>
        </w:rPr>
      </w:pPr>
      <w:r w:rsidRPr="00570DA4">
        <w:rPr>
          <w:rFonts w:asciiTheme="majorHAnsi" w:hAnsiTheme="majorHAnsi" w:cstheme="majorHAnsi"/>
        </w:rPr>
        <w:t xml:space="preserve">[Place </w:t>
      </w:r>
      <w:r w:rsidRPr="00570DA4">
        <w:rPr>
          <w:rFonts w:asciiTheme="majorHAnsi" w:hAnsiTheme="majorHAnsi" w:cstheme="majorHAnsi"/>
          <w:b/>
          <w:bCs/>
        </w:rPr>
        <w:t>Figure 12</w:t>
      </w:r>
      <w:r w:rsidRPr="00570DA4">
        <w:rPr>
          <w:rFonts w:asciiTheme="majorHAnsi" w:hAnsiTheme="majorHAnsi" w:cstheme="majorHAnsi"/>
        </w:rPr>
        <w:t xml:space="preserve"> here]</w:t>
      </w:r>
    </w:p>
    <w:p w14:paraId="0FD6E57E" w14:textId="77777777" w:rsidR="002946FA" w:rsidRPr="00570DA4" w:rsidRDefault="002946FA" w:rsidP="00570DA4">
      <w:pPr>
        <w:rPr>
          <w:rFonts w:asciiTheme="majorHAnsi" w:hAnsiTheme="majorHAnsi" w:cstheme="majorHAnsi"/>
        </w:rPr>
      </w:pPr>
    </w:p>
    <w:p w14:paraId="77586E06" w14:textId="4E241D6C" w:rsidR="002946FA" w:rsidRPr="00570DA4" w:rsidRDefault="002946FA" w:rsidP="00570DA4">
      <w:pPr>
        <w:rPr>
          <w:rFonts w:asciiTheme="majorHAnsi" w:hAnsiTheme="majorHAnsi" w:cstheme="majorHAnsi"/>
        </w:rPr>
      </w:pPr>
      <w:r w:rsidRPr="00570DA4">
        <w:rPr>
          <w:rFonts w:asciiTheme="majorHAnsi" w:hAnsiTheme="majorHAnsi" w:cstheme="majorHAnsi"/>
        </w:rPr>
        <w:t>In terms of capability, strong performance is observed towards the lower specification limit (</w:t>
      </w:r>
      <w:proofErr w:type="spellStart"/>
      <w:r w:rsidRPr="00570DA4">
        <w:rPr>
          <w:rFonts w:asciiTheme="majorHAnsi" w:hAnsiTheme="majorHAnsi" w:cstheme="majorHAnsi"/>
        </w:rPr>
        <w:t>Cpl</w:t>
      </w:r>
      <w:proofErr w:type="spellEnd"/>
      <w:r w:rsidR="00CC62B2" w:rsidRPr="00570DA4">
        <w:rPr>
          <w:rFonts w:asciiTheme="majorHAnsi" w:hAnsiTheme="majorHAnsi" w:cstheme="majorHAnsi"/>
        </w:rPr>
        <w:t xml:space="preserve"> </w:t>
      </w:r>
      <w:r w:rsidRPr="00570DA4">
        <w:rPr>
          <w:rFonts w:asciiTheme="majorHAnsi" w:hAnsiTheme="majorHAnsi" w:cstheme="majorHAnsi"/>
        </w:rPr>
        <w:t>=</w:t>
      </w:r>
      <w:r w:rsidR="00CC62B2" w:rsidRPr="00570DA4">
        <w:rPr>
          <w:rFonts w:asciiTheme="majorHAnsi" w:hAnsiTheme="majorHAnsi" w:cstheme="majorHAnsi"/>
        </w:rPr>
        <w:t xml:space="preserve"> </w:t>
      </w:r>
      <w:r w:rsidRPr="00570DA4">
        <w:rPr>
          <w:rFonts w:asciiTheme="majorHAnsi" w:hAnsiTheme="majorHAnsi" w:cstheme="majorHAnsi"/>
        </w:rPr>
        <w:t>1.483), while proximity of values to the upper specification limit (</w:t>
      </w:r>
      <w:proofErr w:type="spellStart"/>
      <w:r w:rsidRPr="00570DA4">
        <w:rPr>
          <w:rFonts w:asciiTheme="majorHAnsi" w:hAnsiTheme="majorHAnsi" w:cstheme="majorHAnsi"/>
        </w:rPr>
        <w:t>Cpu</w:t>
      </w:r>
      <w:proofErr w:type="spellEnd"/>
      <w:r w:rsidRPr="00570DA4">
        <w:rPr>
          <w:rFonts w:asciiTheme="majorHAnsi" w:hAnsiTheme="majorHAnsi" w:cstheme="majorHAnsi"/>
        </w:rPr>
        <w:t xml:space="preserve"> = 0.599) significantly reduces overall process capability (</w:t>
      </w:r>
      <w:proofErr w:type="spellStart"/>
      <w:r w:rsidRPr="00570DA4">
        <w:rPr>
          <w:rFonts w:asciiTheme="majorHAnsi" w:hAnsiTheme="majorHAnsi" w:cstheme="majorHAnsi"/>
        </w:rPr>
        <w:t>Cpk</w:t>
      </w:r>
      <w:proofErr w:type="spellEnd"/>
      <w:r w:rsidRPr="00570DA4">
        <w:rPr>
          <w:rFonts w:asciiTheme="majorHAnsi" w:hAnsiTheme="majorHAnsi" w:cstheme="majorHAnsi"/>
        </w:rPr>
        <w:t xml:space="preserve"> = 0.599). This indicates that the process is off-center, with a higher risk of nonconformity. Consequently, it is recommended to adjust the mean of the process to move it away from the upper limit to improve the stability of the process and the quality of the product, as shown in </w:t>
      </w:r>
      <w:r w:rsidRPr="00570DA4">
        <w:rPr>
          <w:rFonts w:asciiTheme="majorHAnsi" w:hAnsiTheme="majorHAnsi" w:cstheme="majorHAnsi"/>
          <w:b/>
          <w:bCs/>
        </w:rPr>
        <w:t>Figure 12B</w:t>
      </w:r>
      <w:r w:rsidRPr="00570DA4">
        <w:rPr>
          <w:rFonts w:asciiTheme="majorHAnsi" w:hAnsiTheme="majorHAnsi" w:cstheme="majorHAnsi"/>
        </w:rPr>
        <w:t>.</w:t>
      </w:r>
    </w:p>
    <w:p w14:paraId="02E8E3BA" w14:textId="77777777" w:rsidR="002946FA" w:rsidRPr="00570DA4" w:rsidRDefault="002946FA" w:rsidP="00570DA4">
      <w:pPr>
        <w:rPr>
          <w:rFonts w:asciiTheme="majorHAnsi" w:hAnsiTheme="majorHAnsi" w:cstheme="majorHAnsi"/>
        </w:rPr>
      </w:pPr>
    </w:p>
    <w:p w14:paraId="24F38E63" w14:textId="4C24E025" w:rsidR="002946FA" w:rsidRPr="00570DA4" w:rsidRDefault="002946FA" w:rsidP="00570DA4">
      <w:pPr>
        <w:rPr>
          <w:rFonts w:asciiTheme="majorHAnsi" w:hAnsiTheme="majorHAnsi" w:cstheme="majorHAnsi"/>
        </w:rPr>
      </w:pPr>
      <w:r w:rsidRPr="00570DA4">
        <w:rPr>
          <w:rFonts w:asciiTheme="majorHAnsi" w:hAnsiTheme="majorHAnsi" w:cstheme="majorHAnsi"/>
        </w:rPr>
        <w:t xml:space="preserve">With respect to </w:t>
      </w:r>
      <w:r w:rsidR="003F34D6" w:rsidRPr="00570DA4">
        <w:rPr>
          <w:rFonts w:asciiTheme="majorHAnsi" w:hAnsiTheme="majorHAnsi" w:cstheme="majorHAnsi"/>
        </w:rPr>
        <w:t xml:space="preserve">the control chart for this variable, most of the data points are concentrated above the mean, showing a tendency toward the upper specification limit. This suggests that the process is capable and stable with respect to meeting the upper limit. At the beginning of the sample, a pattern of increasing instability is observed, possibly due to the initial adjustment of the measurement system. In the intermediate stage, an atypical variation appears, caused by a defective part that temporarily altered the process behavior. </w:t>
      </w:r>
      <w:r w:rsidRPr="00570DA4">
        <w:rPr>
          <w:rFonts w:asciiTheme="majorHAnsi" w:hAnsiTheme="majorHAnsi" w:cstheme="majorHAnsi"/>
        </w:rPr>
        <w:t xml:space="preserve">Finally, </w:t>
      </w:r>
      <w:r w:rsidRPr="00570DA4">
        <w:rPr>
          <w:rFonts w:asciiTheme="majorHAnsi" w:hAnsiTheme="majorHAnsi" w:cstheme="majorHAnsi"/>
          <w:b/>
          <w:bCs/>
        </w:rPr>
        <w:t>Figure 12C</w:t>
      </w:r>
      <w:r w:rsidRPr="00570DA4">
        <w:rPr>
          <w:rFonts w:asciiTheme="majorHAnsi" w:hAnsiTheme="majorHAnsi" w:cstheme="majorHAnsi"/>
        </w:rPr>
        <w:t xml:space="preserve"> shows that, in </w:t>
      </w:r>
      <w:r w:rsidRPr="00570DA4">
        <w:rPr>
          <w:rFonts w:asciiTheme="majorHAnsi" w:hAnsiTheme="majorHAnsi" w:cstheme="majorHAnsi"/>
        </w:rPr>
        <w:lastRenderedPageBreak/>
        <w:t>the last segment, a stable and sustained trend is observed within the upper limit, indicating that both the manufacturing and measurement processes were properly adjusted.</w:t>
      </w:r>
    </w:p>
    <w:p w14:paraId="22CF5CD6" w14:textId="59C864CF" w:rsidR="003F34D6" w:rsidRPr="00570DA4" w:rsidRDefault="003F34D6" w:rsidP="00570DA4">
      <w:pPr>
        <w:rPr>
          <w:rFonts w:asciiTheme="majorHAnsi" w:hAnsiTheme="majorHAnsi" w:cstheme="majorHAnsi"/>
        </w:rPr>
      </w:pPr>
    </w:p>
    <w:p w14:paraId="77D03F53" w14:textId="4DBC30F7" w:rsidR="00F633F1" w:rsidRPr="00570DA4" w:rsidRDefault="00F633F1" w:rsidP="00570DA4">
      <w:pPr>
        <w:rPr>
          <w:rFonts w:asciiTheme="majorHAnsi" w:hAnsiTheme="majorHAnsi" w:cstheme="majorHAnsi"/>
          <w:b/>
          <w:bCs/>
        </w:rPr>
      </w:pPr>
      <w:r w:rsidRPr="00570DA4">
        <w:rPr>
          <w:rFonts w:asciiTheme="majorHAnsi" w:hAnsiTheme="majorHAnsi" w:cstheme="majorHAnsi"/>
          <w:b/>
          <w:bCs/>
        </w:rPr>
        <w:t xml:space="preserve">Color </w:t>
      </w:r>
      <w:r w:rsidR="00D0327E" w:rsidRPr="00570DA4">
        <w:rPr>
          <w:rFonts w:asciiTheme="majorHAnsi" w:hAnsiTheme="majorHAnsi" w:cstheme="majorHAnsi"/>
          <w:b/>
          <w:bCs/>
        </w:rPr>
        <w:t>e</w:t>
      </w:r>
      <w:r w:rsidRPr="00570DA4">
        <w:rPr>
          <w:rFonts w:asciiTheme="majorHAnsi" w:hAnsiTheme="majorHAnsi" w:cstheme="majorHAnsi"/>
          <w:b/>
          <w:bCs/>
        </w:rPr>
        <w:t>valuation</w:t>
      </w:r>
    </w:p>
    <w:p w14:paraId="06760E16" w14:textId="78957D0E" w:rsidR="002946FA" w:rsidRPr="00570DA4" w:rsidRDefault="002946FA" w:rsidP="00570DA4">
      <w:pPr>
        <w:rPr>
          <w:rFonts w:asciiTheme="majorHAnsi" w:hAnsiTheme="majorHAnsi" w:cstheme="majorHAnsi"/>
        </w:rPr>
      </w:pPr>
      <w:r w:rsidRPr="00570DA4">
        <w:rPr>
          <w:rFonts w:asciiTheme="majorHAnsi" w:hAnsiTheme="majorHAnsi" w:cstheme="majorHAnsi"/>
          <w:b/>
          <w:bCs/>
        </w:rPr>
        <w:t>Figure 12D</w:t>
      </w:r>
      <w:r w:rsidRPr="00570DA4">
        <w:rPr>
          <w:rFonts w:asciiTheme="majorHAnsi" w:hAnsiTheme="majorHAnsi" w:cstheme="majorHAnsi"/>
        </w:rPr>
        <w:t xml:space="preserve"> shows that the color histogram indicates that the manufacturing process meets the customer's specifications only marginally, since the measurements are very close to the tolerance limits. The high dispersion of the data reflects considerable variability, and the presence of two normal distributions skewed toward the extremes reveals instability in the process behavior. Although the process shows some capability, it is not statistically stable, increasing the risk of producing parts outside the specification. Therefore, it is recommended not to accept the evaluated parts and proceed with process optimization.</w:t>
      </w:r>
    </w:p>
    <w:p w14:paraId="08BA20BF" w14:textId="4E2992B4" w:rsidR="002946FA" w:rsidRPr="00570DA4" w:rsidRDefault="002946FA" w:rsidP="00570DA4">
      <w:pPr>
        <w:rPr>
          <w:rFonts w:asciiTheme="majorHAnsi" w:hAnsiTheme="majorHAnsi" w:cstheme="majorHAnsi"/>
        </w:rPr>
      </w:pPr>
    </w:p>
    <w:p w14:paraId="2BEDE5FF" w14:textId="36999FC4" w:rsidR="002946FA" w:rsidRPr="00570DA4" w:rsidRDefault="002946FA" w:rsidP="00570DA4">
      <w:pPr>
        <w:rPr>
          <w:rFonts w:asciiTheme="majorHAnsi" w:hAnsiTheme="majorHAnsi" w:cstheme="majorHAnsi"/>
        </w:rPr>
      </w:pPr>
      <w:r w:rsidRPr="00570DA4">
        <w:rPr>
          <w:rFonts w:asciiTheme="majorHAnsi" w:hAnsiTheme="majorHAnsi" w:cstheme="majorHAnsi"/>
          <w:b/>
          <w:bCs/>
        </w:rPr>
        <w:t>Figure 12E</w:t>
      </w:r>
      <w:r w:rsidRPr="00570DA4">
        <w:rPr>
          <w:rFonts w:asciiTheme="majorHAnsi" w:hAnsiTheme="majorHAnsi" w:cstheme="majorHAnsi"/>
        </w:rPr>
        <w:t xml:space="preserve"> illustrates that the process is approximately centered, as the </w:t>
      </w:r>
      <w:proofErr w:type="spellStart"/>
      <w:r w:rsidRPr="00570DA4">
        <w:rPr>
          <w:rFonts w:asciiTheme="majorHAnsi" w:hAnsiTheme="majorHAnsi" w:cstheme="majorHAnsi"/>
        </w:rPr>
        <w:t>Cpu</w:t>
      </w:r>
      <w:proofErr w:type="spellEnd"/>
      <w:r w:rsidRPr="00570DA4">
        <w:rPr>
          <w:rFonts w:asciiTheme="majorHAnsi" w:hAnsiTheme="majorHAnsi" w:cstheme="majorHAnsi"/>
        </w:rPr>
        <w:t xml:space="preserve"> and </w:t>
      </w:r>
      <w:proofErr w:type="spellStart"/>
      <w:r w:rsidRPr="00570DA4">
        <w:rPr>
          <w:rFonts w:asciiTheme="majorHAnsi" w:hAnsiTheme="majorHAnsi" w:cstheme="majorHAnsi"/>
        </w:rPr>
        <w:t>Cpl</w:t>
      </w:r>
      <w:proofErr w:type="spellEnd"/>
      <w:r w:rsidRPr="00570DA4">
        <w:rPr>
          <w:rFonts w:asciiTheme="majorHAnsi" w:hAnsiTheme="majorHAnsi" w:cstheme="majorHAnsi"/>
        </w:rPr>
        <w:t xml:space="preserve"> values are similar; however, it exhibits excessive variability, reflected in a low </w:t>
      </w:r>
      <w:proofErr w:type="spellStart"/>
      <w:r w:rsidRPr="00570DA4">
        <w:rPr>
          <w:rFonts w:asciiTheme="majorHAnsi" w:hAnsiTheme="majorHAnsi" w:cstheme="majorHAnsi"/>
        </w:rPr>
        <w:t>Cpk</w:t>
      </w:r>
      <w:proofErr w:type="spellEnd"/>
      <w:r w:rsidRPr="00570DA4">
        <w:rPr>
          <w:rFonts w:asciiTheme="majorHAnsi" w:hAnsiTheme="majorHAnsi" w:cstheme="majorHAnsi"/>
        </w:rPr>
        <w:t xml:space="preserve"> index of 0.539. This implies a high probability of defects both above and below the specification limits. To improve this situation, it is necessary to implement actions aimed at reducing variability, such as preventive maintenance of machinery, strict control of inputs, and review of operating methods.</w:t>
      </w:r>
    </w:p>
    <w:p w14:paraId="19C2CC0C" w14:textId="77777777" w:rsidR="00F633F1" w:rsidRPr="00570DA4" w:rsidRDefault="00F633F1" w:rsidP="00570DA4">
      <w:pPr>
        <w:rPr>
          <w:rFonts w:asciiTheme="majorHAnsi" w:hAnsiTheme="majorHAnsi" w:cstheme="majorHAnsi"/>
        </w:rPr>
      </w:pPr>
    </w:p>
    <w:p w14:paraId="19A741FD" w14:textId="3AA7687F" w:rsidR="00F633F1" w:rsidRPr="00570DA4" w:rsidRDefault="002946FA" w:rsidP="00570DA4">
      <w:pPr>
        <w:rPr>
          <w:rFonts w:asciiTheme="majorHAnsi" w:hAnsiTheme="majorHAnsi" w:cstheme="majorHAnsi"/>
        </w:rPr>
      </w:pPr>
      <w:r w:rsidRPr="00570DA4">
        <w:rPr>
          <w:rFonts w:asciiTheme="majorHAnsi" w:hAnsiTheme="majorHAnsi" w:cstheme="majorHAnsi"/>
        </w:rPr>
        <w:t xml:space="preserve">Finally, </w:t>
      </w:r>
      <w:r w:rsidRPr="00570DA4">
        <w:rPr>
          <w:rFonts w:asciiTheme="majorHAnsi" w:hAnsiTheme="majorHAnsi" w:cstheme="majorHAnsi"/>
          <w:b/>
          <w:bCs/>
        </w:rPr>
        <w:t>Figure 12F</w:t>
      </w:r>
      <w:r w:rsidRPr="00570DA4">
        <w:rPr>
          <w:rFonts w:asciiTheme="majorHAnsi" w:hAnsiTheme="majorHAnsi" w:cstheme="majorHAnsi"/>
        </w:rPr>
        <w:t xml:space="preserve"> shows marked instability with high variation and numerous points of failure in the control, highlighting the urgent need for process intervention.</w:t>
      </w:r>
    </w:p>
    <w:p w14:paraId="0A789A27" w14:textId="77777777" w:rsidR="00F633F1" w:rsidRPr="00570DA4" w:rsidRDefault="00F633F1" w:rsidP="00570DA4">
      <w:pPr>
        <w:rPr>
          <w:rFonts w:asciiTheme="majorHAnsi" w:hAnsiTheme="majorHAnsi" w:cstheme="majorHAnsi"/>
        </w:rPr>
      </w:pPr>
    </w:p>
    <w:p w14:paraId="6D510784" w14:textId="11989B78" w:rsidR="006E4797" w:rsidRPr="00570DA4" w:rsidRDefault="00551D82" w:rsidP="00570DA4">
      <w:pPr>
        <w:rPr>
          <w:rFonts w:asciiTheme="majorHAnsi" w:hAnsiTheme="majorHAnsi" w:cstheme="majorHAnsi"/>
          <w:b/>
        </w:rPr>
      </w:pPr>
      <w:r w:rsidRPr="00570DA4">
        <w:rPr>
          <w:rFonts w:asciiTheme="majorHAnsi" w:hAnsiTheme="majorHAnsi" w:cstheme="majorHAnsi"/>
          <w:b/>
        </w:rPr>
        <w:t>FIGURE AND TABLE LEGENDS:</w:t>
      </w:r>
    </w:p>
    <w:p w14:paraId="26911500" w14:textId="77777777" w:rsidR="00D2549A" w:rsidRPr="00570DA4" w:rsidRDefault="00D2549A" w:rsidP="00570DA4">
      <w:pPr>
        <w:rPr>
          <w:rFonts w:asciiTheme="majorHAnsi" w:hAnsiTheme="majorHAnsi" w:cstheme="majorHAnsi"/>
        </w:rPr>
      </w:pPr>
    </w:p>
    <w:p w14:paraId="0402B96C" w14:textId="4360B36B"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1</w:t>
      </w:r>
      <w:r w:rsidR="008A2B1D" w:rsidRPr="00570DA4">
        <w:rPr>
          <w:rFonts w:asciiTheme="majorHAnsi" w:hAnsiTheme="majorHAnsi" w:cstheme="majorHAnsi"/>
          <w:b/>
          <w:bCs/>
        </w:rPr>
        <w:t>:</w:t>
      </w:r>
      <w:r w:rsidRPr="00570DA4">
        <w:rPr>
          <w:rFonts w:asciiTheme="majorHAnsi" w:hAnsiTheme="majorHAnsi" w:cstheme="majorHAnsi"/>
        </w:rPr>
        <w:t xml:space="preserve"> </w:t>
      </w:r>
      <w:r w:rsidR="00914C7C" w:rsidRPr="00570DA4">
        <w:rPr>
          <w:rFonts w:asciiTheme="majorHAnsi" w:hAnsiTheme="majorHAnsi" w:cstheme="majorHAnsi"/>
          <w:b/>
          <w:bCs/>
        </w:rPr>
        <w:t xml:space="preserve">Components of the </w:t>
      </w:r>
      <w:proofErr w:type="spellStart"/>
      <w:r w:rsidR="00914C7C" w:rsidRPr="00570DA4">
        <w:rPr>
          <w:rFonts w:asciiTheme="majorHAnsi" w:hAnsiTheme="majorHAnsi" w:cstheme="majorHAnsi"/>
          <w:b/>
          <w:bCs/>
        </w:rPr>
        <w:t>Kanbuamito</w:t>
      </w:r>
      <w:proofErr w:type="spellEnd"/>
      <w:r w:rsidR="00914C7C" w:rsidRPr="00570DA4">
        <w:rPr>
          <w:rFonts w:asciiTheme="majorHAnsi" w:hAnsiTheme="majorHAnsi" w:cstheme="majorHAnsi"/>
          <w:b/>
          <w:bCs/>
        </w:rPr>
        <w:t xml:space="preserve"> device.</w:t>
      </w:r>
      <w:r w:rsidR="00D2549A" w:rsidRPr="00570DA4">
        <w:rPr>
          <w:rFonts w:asciiTheme="majorHAnsi" w:hAnsiTheme="majorHAnsi" w:cstheme="majorHAnsi"/>
          <w:b/>
          <w:bCs/>
        </w:rPr>
        <w:t xml:space="preserve"> </w:t>
      </w:r>
      <w:r w:rsidR="00581657" w:rsidRPr="00570DA4">
        <w:rPr>
          <w:rFonts w:asciiTheme="majorHAnsi" w:hAnsiTheme="majorHAnsi" w:cstheme="majorHAnsi"/>
        </w:rPr>
        <w:t>D</w:t>
      </w:r>
      <w:r w:rsidR="00D2549A" w:rsidRPr="00570DA4">
        <w:rPr>
          <w:rFonts w:asciiTheme="majorHAnsi" w:hAnsiTheme="majorHAnsi" w:cstheme="majorHAnsi"/>
        </w:rPr>
        <w:t>ifferent components that make up the final product to be assembled.</w:t>
      </w:r>
    </w:p>
    <w:p w14:paraId="4AE41411" w14:textId="77777777" w:rsidR="00D2549A" w:rsidRPr="00570DA4" w:rsidRDefault="00D2549A" w:rsidP="00570DA4">
      <w:pPr>
        <w:widowControl/>
        <w:pBdr>
          <w:top w:val="nil"/>
          <w:left w:val="nil"/>
          <w:bottom w:val="nil"/>
          <w:right w:val="nil"/>
          <w:between w:val="nil"/>
        </w:pBdr>
        <w:rPr>
          <w:rFonts w:asciiTheme="majorHAnsi" w:hAnsiTheme="majorHAnsi" w:cstheme="majorHAnsi"/>
        </w:rPr>
      </w:pPr>
    </w:p>
    <w:p w14:paraId="77900DE3" w14:textId="68C3A566"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2</w:t>
      </w:r>
      <w:r w:rsidR="00616972" w:rsidRPr="00570DA4">
        <w:rPr>
          <w:rFonts w:asciiTheme="majorHAnsi" w:hAnsiTheme="majorHAnsi" w:cstheme="majorHAnsi"/>
          <w:b/>
          <w:bCs/>
        </w:rPr>
        <w:t xml:space="preserve">: </w:t>
      </w:r>
      <w:r w:rsidR="002B585F" w:rsidRPr="00570DA4">
        <w:rPr>
          <w:rFonts w:asciiTheme="majorHAnsi" w:hAnsiTheme="majorHAnsi" w:cstheme="majorHAnsi"/>
          <w:b/>
          <w:bCs/>
        </w:rPr>
        <w:t xml:space="preserve">Assembly line layout. </w:t>
      </w:r>
      <w:r w:rsidR="002946FA" w:rsidRPr="00570DA4">
        <w:rPr>
          <w:rFonts w:asciiTheme="majorHAnsi" w:hAnsiTheme="majorHAnsi" w:cstheme="majorHAnsi"/>
        </w:rPr>
        <w:t>The assembly line is composed of four main sections: (</w:t>
      </w:r>
      <w:r w:rsidR="002946FA" w:rsidRPr="00570DA4">
        <w:rPr>
          <w:rFonts w:asciiTheme="majorHAnsi" w:hAnsiTheme="majorHAnsi" w:cstheme="majorHAnsi"/>
          <w:b/>
          <w:bCs/>
        </w:rPr>
        <w:t>A</w:t>
      </w:r>
      <w:r w:rsidR="002946FA" w:rsidRPr="00570DA4">
        <w:rPr>
          <w:rFonts w:asciiTheme="majorHAnsi" w:hAnsiTheme="majorHAnsi" w:cstheme="majorHAnsi"/>
        </w:rPr>
        <w:t>) the area where the product assembly process takes place</w:t>
      </w:r>
      <w:r w:rsidR="00616972" w:rsidRPr="00570DA4">
        <w:rPr>
          <w:rFonts w:asciiTheme="majorHAnsi" w:hAnsiTheme="majorHAnsi" w:cstheme="majorHAnsi"/>
        </w:rPr>
        <w:t>;</w:t>
      </w:r>
      <w:r w:rsidR="002946FA" w:rsidRPr="00570DA4">
        <w:rPr>
          <w:rFonts w:asciiTheme="majorHAnsi" w:hAnsiTheme="majorHAnsi" w:cstheme="majorHAnsi"/>
        </w:rPr>
        <w:t xml:space="preserve"> (</w:t>
      </w:r>
      <w:r w:rsidR="002946FA" w:rsidRPr="00570DA4">
        <w:rPr>
          <w:rFonts w:asciiTheme="majorHAnsi" w:hAnsiTheme="majorHAnsi" w:cstheme="majorHAnsi"/>
          <w:b/>
          <w:bCs/>
        </w:rPr>
        <w:t>B</w:t>
      </w:r>
      <w:r w:rsidR="002946FA" w:rsidRPr="00570DA4">
        <w:rPr>
          <w:rFonts w:asciiTheme="majorHAnsi" w:hAnsiTheme="majorHAnsi" w:cstheme="majorHAnsi"/>
        </w:rPr>
        <w:t>) the conveyor belt that transports the piece once assembly is completed</w:t>
      </w:r>
      <w:r w:rsidR="00616972" w:rsidRPr="00570DA4">
        <w:rPr>
          <w:rFonts w:asciiTheme="majorHAnsi" w:hAnsiTheme="majorHAnsi" w:cstheme="majorHAnsi"/>
        </w:rPr>
        <w:t>;</w:t>
      </w:r>
      <w:r w:rsidR="002946FA" w:rsidRPr="00570DA4">
        <w:rPr>
          <w:rFonts w:asciiTheme="majorHAnsi" w:hAnsiTheme="majorHAnsi" w:cstheme="majorHAnsi"/>
        </w:rPr>
        <w:t xml:space="preserve"> (</w:t>
      </w:r>
      <w:r w:rsidR="002946FA" w:rsidRPr="00570DA4">
        <w:rPr>
          <w:rFonts w:asciiTheme="majorHAnsi" w:hAnsiTheme="majorHAnsi" w:cstheme="majorHAnsi"/>
          <w:b/>
          <w:bCs/>
        </w:rPr>
        <w:t>C</w:t>
      </w:r>
      <w:r w:rsidR="002946FA" w:rsidRPr="00570DA4">
        <w:rPr>
          <w:rFonts w:asciiTheme="majorHAnsi" w:hAnsiTheme="majorHAnsi" w:cstheme="majorHAnsi"/>
        </w:rPr>
        <w:t>) the zone where the vision system responsible for inspecting the quality of the final products is installed</w:t>
      </w:r>
      <w:r w:rsidR="00616972" w:rsidRPr="00570DA4">
        <w:rPr>
          <w:rFonts w:asciiTheme="majorHAnsi" w:hAnsiTheme="majorHAnsi" w:cstheme="majorHAnsi"/>
        </w:rPr>
        <w:t>;</w:t>
      </w:r>
      <w:r w:rsidR="002946FA" w:rsidRPr="00570DA4">
        <w:rPr>
          <w:rFonts w:asciiTheme="majorHAnsi" w:hAnsiTheme="majorHAnsi" w:cstheme="majorHAnsi"/>
        </w:rPr>
        <w:t xml:space="preserve"> and (</w:t>
      </w:r>
      <w:r w:rsidR="002946FA" w:rsidRPr="00570DA4">
        <w:rPr>
          <w:rFonts w:asciiTheme="majorHAnsi" w:hAnsiTheme="majorHAnsi" w:cstheme="majorHAnsi"/>
          <w:b/>
          <w:bCs/>
        </w:rPr>
        <w:t>D</w:t>
      </w:r>
      <w:r w:rsidR="002946FA" w:rsidRPr="00570DA4">
        <w:rPr>
          <w:rFonts w:asciiTheme="majorHAnsi" w:hAnsiTheme="majorHAnsi" w:cstheme="majorHAnsi"/>
        </w:rPr>
        <w:t>) the space designated for the analyst to interpret the results obtained through the vision system.</w:t>
      </w:r>
      <w:r w:rsidRPr="00570DA4">
        <w:rPr>
          <w:rFonts w:asciiTheme="majorHAnsi" w:hAnsiTheme="majorHAnsi" w:cstheme="majorHAnsi"/>
        </w:rPr>
        <w:t xml:space="preserve">  </w:t>
      </w:r>
    </w:p>
    <w:p w14:paraId="6C71AA3D" w14:textId="77777777" w:rsidR="0082032F" w:rsidRPr="00570DA4" w:rsidRDefault="0082032F" w:rsidP="00570DA4">
      <w:pPr>
        <w:widowControl/>
        <w:pBdr>
          <w:top w:val="nil"/>
          <w:left w:val="nil"/>
          <w:bottom w:val="nil"/>
          <w:right w:val="nil"/>
          <w:between w:val="nil"/>
        </w:pBdr>
        <w:rPr>
          <w:rFonts w:asciiTheme="majorHAnsi" w:hAnsiTheme="majorHAnsi" w:cstheme="majorHAnsi"/>
        </w:rPr>
      </w:pPr>
    </w:p>
    <w:p w14:paraId="20F392E6" w14:textId="34AD1877"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3</w:t>
      </w:r>
      <w:r w:rsidR="00A62726" w:rsidRPr="00570DA4">
        <w:rPr>
          <w:rFonts w:asciiTheme="majorHAnsi" w:hAnsiTheme="majorHAnsi" w:cstheme="majorHAnsi"/>
          <w:b/>
          <w:bCs/>
        </w:rPr>
        <w:t>:</w:t>
      </w:r>
      <w:r w:rsidRPr="00570DA4">
        <w:rPr>
          <w:rFonts w:asciiTheme="majorHAnsi" w:hAnsiTheme="majorHAnsi" w:cstheme="majorHAnsi"/>
          <w:b/>
          <w:bCs/>
        </w:rPr>
        <w:t xml:space="preserve"> </w:t>
      </w:r>
      <w:r w:rsidR="002B585F" w:rsidRPr="00570DA4">
        <w:rPr>
          <w:rFonts w:asciiTheme="majorHAnsi" w:hAnsiTheme="majorHAnsi" w:cstheme="majorHAnsi"/>
          <w:b/>
          <w:bCs/>
        </w:rPr>
        <w:t xml:space="preserve">Initial layout of the pieces for assembly. </w:t>
      </w:r>
      <w:r w:rsidR="009F29B2" w:rsidRPr="00570DA4">
        <w:rPr>
          <w:rFonts w:asciiTheme="majorHAnsi" w:hAnsiTheme="majorHAnsi" w:cstheme="majorHAnsi"/>
        </w:rPr>
        <w:t>I</w:t>
      </w:r>
      <w:r w:rsidR="002B585F" w:rsidRPr="00570DA4">
        <w:rPr>
          <w:rFonts w:asciiTheme="majorHAnsi" w:hAnsiTheme="majorHAnsi" w:cstheme="majorHAnsi"/>
        </w:rPr>
        <w:t>nitial arrangement in which the components that make up the product must be placed before starting the assembly process.</w:t>
      </w:r>
    </w:p>
    <w:p w14:paraId="30E8D322" w14:textId="77777777" w:rsidR="002B585F" w:rsidRPr="00570DA4" w:rsidRDefault="002B585F" w:rsidP="00570DA4">
      <w:pPr>
        <w:widowControl/>
        <w:pBdr>
          <w:top w:val="nil"/>
          <w:left w:val="nil"/>
          <w:bottom w:val="nil"/>
          <w:right w:val="nil"/>
          <w:between w:val="nil"/>
        </w:pBdr>
        <w:rPr>
          <w:rFonts w:asciiTheme="majorHAnsi" w:hAnsiTheme="majorHAnsi" w:cstheme="majorHAnsi"/>
        </w:rPr>
      </w:pPr>
    </w:p>
    <w:p w14:paraId="1B63A80A" w14:textId="022CD98B"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4</w:t>
      </w:r>
      <w:r w:rsidR="00D7621A" w:rsidRPr="00570DA4">
        <w:rPr>
          <w:rFonts w:asciiTheme="majorHAnsi" w:hAnsiTheme="majorHAnsi" w:cstheme="majorHAnsi"/>
          <w:b/>
          <w:bCs/>
        </w:rPr>
        <w:t>:</w:t>
      </w:r>
      <w:r w:rsidRPr="00570DA4">
        <w:rPr>
          <w:rFonts w:asciiTheme="majorHAnsi" w:hAnsiTheme="majorHAnsi" w:cstheme="majorHAnsi"/>
          <w:b/>
          <w:bCs/>
        </w:rPr>
        <w:t xml:space="preserve"> </w:t>
      </w:r>
      <w:proofErr w:type="spellStart"/>
      <w:r w:rsidR="002B585F" w:rsidRPr="00570DA4">
        <w:rPr>
          <w:rFonts w:asciiTheme="majorHAnsi" w:hAnsiTheme="majorHAnsi" w:cstheme="majorHAnsi"/>
          <w:b/>
          <w:bCs/>
        </w:rPr>
        <w:t>Cobot</w:t>
      </w:r>
      <w:proofErr w:type="spellEnd"/>
      <w:r w:rsidR="002B585F" w:rsidRPr="00570DA4">
        <w:rPr>
          <w:rFonts w:asciiTheme="majorHAnsi" w:hAnsiTheme="majorHAnsi" w:cstheme="majorHAnsi"/>
          <w:b/>
          <w:bCs/>
        </w:rPr>
        <w:t xml:space="preserve"> programming sequence. </w:t>
      </w:r>
      <w:r w:rsidR="009F29B2" w:rsidRPr="00570DA4">
        <w:rPr>
          <w:rFonts w:asciiTheme="majorHAnsi" w:hAnsiTheme="majorHAnsi" w:cstheme="majorHAnsi"/>
        </w:rPr>
        <w:t>Order</w:t>
      </w:r>
      <w:r w:rsidR="002B585F" w:rsidRPr="00570DA4">
        <w:rPr>
          <w:rFonts w:asciiTheme="majorHAnsi" w:hAnsiTheme="majorHAnsi" w:cstheme="majorHAnsi"/>
        </w:rPr>
        <w:t xml:space="preserve"> of instructions that must be loaded into the collaborative robot</w:t>
      </w:r>
      <w:r w:rsidR="00CE7CD0" w:rsidRPr="00570DA4">
        <w:rPr>
          <w:rFonts w:asciiTheme="majorHAnsi" w:hAnsiTheme="majorHAnsi" w:cstheme="majorHAnsi"/>
        </w:rPr>
        <w:t>. (</w:t>
      </w:r>
      <w:proofErr w:type="gramStart"/>
      <w:r w:rsidR="00CE7CD0" w:rsidRPr="00570DA4">
        <w:rPr>
          <w:rFonts w:asciiTheme="majorHAnsi" w:hAnsiTheme="majorHAnsi" w:cstheme="majorHAnsi"/>
          <w:b/>
          <w:bCs/>
        </w:rPr>
        <w:t>A</w:t>
      </w:r>
      <w:r w:rsidR="008E014B" w:rsidRPr="00570DA4">
        <w:rPr>
          <w:rFonts w:asciiTheme="majorHAnsi" w:hAnsiTheme="majorHAnsi" w:cstheme="majorHAnsi"/>
        </w:rPr>
        <w:t>,</w:t>
      </w:r>
      <w:r w:rsidR="00B515A3" w:rsidRPr="00570DA4">
        <w:rPr>
          <w:rFonts w:asciiTheme="majorHAnsi" w:hAnsiTheme="majorHAnsi" w:cstheme="majorHAnsi"/>
          <w:b/>
          <w:bCs/>
        </w:rPr>
        <w:t>B</w:t>
      </w:r>
      <w:proofErr w:type="gramEnd"/>
      <w:r w:rsidR="00D7621A" w:rsidRPr="00570DA4">
        <w:rPr>
          <w:rFonts w:asciiTheme="majorHAnsi" w:hAnsiTheme="majorHAnsi" w:cstheme="majorHAnsi"/>
        </w:rPr>
        <w:t>)</w:t>
      </w:r>
      <w:r w:rsidR="008E014B" w:rsidRPr="00570DA4">
        <w:rPr>
          <w:rFonts w:asciiTheme="majorHAnsi" w:hAnsiTheme="majorHAnsi" w:cstheme="majorHAnsi"/>
        </w:rPr>
        <w:t xml:space="preserve"> T</w:t>
      </w:r>
      <w:r w:rsidR="00CE7CD0" w:rsidRPr="00570DA4">
        <w:rPr>
          <w:rFonts w:asciiTheme="majorHAnsi" w:hAnsiTheme="majorHAnsi" w:cstheme="majorHAnsi"/>
        </w:rPr>
        <w:t>he first and second parts of the programming sequence</w:t>
      </w:r>
      <w:r w:rsidR="00D7621A" w:rsidRPr="00570DA4">
        <w:rPr>
          <w:rFonts w:asciiTheme="majorHAnsi" w:hAnsiTheme="majorHAnsi" w:cstheme="majorHAnsi"/>
        </w:rPr>
        <w:t>, respectively</w:t>
      </w:r>
      <w:r w:rsidR="00CE7CD0" w:rsidRPr="00570DA4">
        <w:rPr>
          <w:rFonts w:asciiTheme="majorHAnsi" w:hAnsiTheme="majorHAnsi" w:cstheme="majorHAnsi"/>
        </w:rPr>
        <w:t>.</w:t>
      </w:r>
    </w:p>
    <w:p w14:paraId="678C367D" w14:textId="77777777" w:rsidR="00CE7CD0" w:rsidRPr="00570DA4" w:rsidRDefault="00CE7CD0" w:rsidP="00570DA4">
      <w:pPr>
        <w:widowControl/>
        <w:pBdr>
          <w:top w:val="nil"/>
          <w:left w:val="nil"/>
          <w:bottom w:val="nil"/>
          <w:right w:val="nil"/>
          <w:between w:val="nil"/>
        </w:pBdr>
        <w:rPr>
          <w:rFonts w:asciiTheme="majorHAnsi" w:hAnsiTheme="majorHAnsi" w:cstheme="majorHAnsi"/>
        </w:rPr>
      </w:pPr>
    </w:p>
    <w:p w14:paraId="59323C3B" w14:textId="6B71D81F"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5</w:t>
      </w:r>
      <w:r w:rsidR="00EB3D58" w:rsidRPr="00570DA4">
        <w:rPr>
          <w:rFonts w:asciiTheme="majorHAnsi" w:hAnsiTheme="majorHAnsi" w:cstheme="majorHAnsi"/>
          <w:b/>
          <w:bCs/>
        </w:rPr>
        <w:t>:</w:t>
      </w:r>
      <w:r w:rsidR="007B6676" w:rsidRPr="00570DA4">
        <w:rPr>
          <w:rFonts w:asciiTheme="majorHAnsi" w:hAnsiTheme="majorHAnsi" w:cstheme="majorHAnsi"/>
          <w:b/>
          <w:bCs/>
        </w:rPr>
        <w:t xml:space="preserve"> </w:t>
      </w:r>
      <w:r w:rsidR="00D81986" w:rsidRPr="00570DA4">
        <w:rPr>
          <w:rFonts w:asciiTheme="majorHAnsi" w:hAnsiTheme="majorHAnsi" w:cstheme="majorHAnsi"/>
          <w:b/>
          <w:bCs/>
        </w:rPr>
        <w:t xml:space="preserve">Sequence of movements of the collaborative robot in the automatic assembly. </w:t>
      </w:r>
      <w:proofErr w:type="spellStart"/>
      <w:r w:rsidR="00B515A3" w:rsidRPr="00570DA4">
        <w:rPr>
          <w:rFonts w:asciiTheme="majorHAnsi" w:hAnsiTheme="majorHAnsi" w:cstheme="majorHAnsi"/>
        </w:rPr>
        <w:t>Cobot</w:t>
      </w:r>
      <w:proofErr w:type="spellEnd"/>
      <w:r w:rsidR="00B515A3" w:rsidRPr="00570DA4">
        <w:rPr>
          <w:rFonts w:asciiTheme="majorHAnsi" w:hAnsiTheme="majorHAnsi" w:cstheme="majorHAnsi"/>
        </w:rPr>
        <w:t xml:space="preserve"> performs the following series of actions: (</w:t>
      </w:r>
      <w:r w:rsidR="00B515A3" w:rsidRPr="00570DA4">
        <w:rPr>
          <w:rFonts w:asciiTheme="majorHAnsi" w:hAnsiTheme="majorHAnsi" w:cstheme="majorHAnsi"/>
          <w:b/>
          <w:bCs/>
        </w:rPr>
        <w:t>A</w:t>
      </w:r>
      <w:r w:rsidR="00B515A3" w:rsidRPr="00570DA4">
        <w:rPr>
          <w:rFonts w:asciiTheme="majorHAnsi" w:hAnsiTheme="majorHAnsi" w:cstheme="majorHAnsi"/>
        </w:rPr>
        <w:t>) picks up the base and places it on the jig; (</w:t>
      </w:r>
      <w:r w:rsidR="00B515A3" w:rsidRPr="00570DA4">
        <w:rPr>
          <w:rFonts w:asciiTheme="majorHAnsi" w:hAnsiTheme="majorHAnsi" w:cstheme="majorHAnsi"/>
          <w:b/>
          <w:bCs/>
        </w:rPr>
        <w:t>B</w:t>
      </w:r>
      <w:r w:rsidR="00B515A3" w:rsidRPr="00570DA4">
        <w:rPr>
          <w:rFonts w:asciiTheme="majorHAnsi" w:hAnsiTheme="majorHAnsi" w:cstheme="majorHAnsi"/>
        </w:rPr>
        <w:t>) then picks up the spindle and positions it on the base; (</w:t>
      </w:r>
      <w:r w:rsidR="00B515A3" w:rsidRPr="00570DA4">
        <w:rPr>
          <w:rFonts w:asciiTheme="majorHAnsi" w:hAnsiTheme="majorHAnsi" w:cstheme="majorHAnsi"/>
          <w:b/>
          <w:bCs/>
        </w:rPr>
        <w:t>C</w:t>
      </w:r>
      <w:r w:rsidR="00B515A3" w:rsidRPr="00570DA4">
        <w:rPr>
          <w:rFonts w:asciiTheme="majorHAnsi" w:hAnsiTheme="majorHAnsi" w:cstheme="majorHAnsi"/>
        </w:rPr>
        <w:t>) positions the cover on the jig and then the gear; and (</w:t>
      </w:r>
      <w:r w:rsidR="00B515A3" w:rsidRPr="00570DA4">
        <w:rPr>
          <w:rFonts w:asciiTheme="majorHAnsi" w:hAnsiTheme="majorHAnsi" w:cstheme="majorHAnsi"/>
          <w:b/>
          <w:bCs/>
        </w:rPr>
        <w:t>D</w:t>
      </w:r>
      <w:r w:rsidR="00B515A3" w:rsidRPr="00570DA4">
        <w:rPr>
          <w:rFonts w:asciiTheme="majorHAnsi" w:hAnsiTheme="majorHAnsi" w:cstheme="majorHAnsi"/>
        </w:rPr>
        <w:t>) finally deposits the assembled base and gear on the jig for the subsequent manual assembly.</w:t>
      </w:r>
    </w:p>
    <w:p w14:paraId="773D90E7" w14:textId="77777777" w:rsidR="0082032F" w:rsidRPr="00570DA4" w:rsidRDefault="0082032F" w:rsidP="00570DA4">
      <w:pPr>
        <w:widowControl/>
        <w:pBdr>
          <w:top w:val="nil"/>
          <w:left w:val="nil"/>
          <w:bottom w:val="nil"/>
          <w:right w:val="nil"/>
          <w:between w:val="nil"/>
        </w:pBdr>
        <w:rPr>
          <w:rFonts w:asciiTheme="majorHAnsi" w:hAnsiTheme="majorHAnsi" w:cstheme="majorHAnsi"/>
        </w:rPr>
      </w:pPr>
    </w:p>
    <w:p w14:paraId="0BE2F631" w14:textId="5B95099E"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lastRenderedPageBreak/>
        <w:t>Figure 6</w:t>
      </w:r>
      <w:r w:rsidR="00781896" w:rsidRPr="00570DA4">
        <w:rPr>
          <w:rFonts w:asciiTheme="majorHAnsi" w:hAnsiTheme="majorHAnsi" w:cstheme="majorHAnsi"/>
          <w:b/>
          <w:bCs/>
        </w:rPr>
        <w:t>:</w:t>
      </w:r>
      <w:r w:rsidRPr="00570DA4">
        <w:rPr>
          <w:rFonts w:asciiTheme="majorHAnsi" w:hAnsiTheme="majorHAnsi" w:cstheme="majorHAnsi"/>
          <w:b/>
          <w:bCs/>
        </w:rPr>
        <w:t xml:space="preserve"> </w:t>
      </w:r>
      <w:r w:rsidR="00824BB2" w:rsidRPr="00570DA4">
        <w:rPr>
          <w:rFonts w:asciiTheme="majorHAnsi" w:hAnsiTheme="majorHAnsi" w:cstheme="majorHAnsi"/>
          <w:b/>
          <w:bCs/>
        </w:rPr>
        <w:t xml:space="preserve">Operator pick-up point for manual assembly. </w:t>
      </w:r>
      <w:r w:rsidR="00B515A3" w:rsidRPr="00570DA4">
        <w:rPr>
          <w:rFonts w:asciiTheme="majorHAnsi" w:hAnsiTheme="majorHAnsi" w:cstheme="majorHAnsi"/>
        </w:rPr>
        <w:t>Layout in which the completed subassemblies must be placed before the operator begins the manual assembly. (</w:t>
      </w:r>
      <w:r w:rsidR="00B515A3" w:rsidRPr="00570DA4">
        <w:rPr>
          <w:rFonts w:asciiTheme="majorHAnsi" w:hAnsiTheme="majorHAnsi" w:cstheme="majorHAnsi"/>
          <w:b/>
          <w:bCs/>
        </w:rPr>
        <w:t>A</w:t>
      </w:r>
      <w:r w:rsidR="00B515A3" w:rsidRPr="00570DA4">
        <w:rPr>
          <w:rFonts w:asciiTheme="majorHAnsi" w:hAnsiTheme="majorHAnsi" w:cstheme="majorHAnsi"/>
        </w:rPr>
        <w:t xml:space="preserve">) </w:t>
      </w:r>
      <w:r w:rsidR="00781896" w:rsidRPr="00570DA4">
        <w:rPr>
          <w:rFonts w:asciiTheme="majorHAnsi" w:hAnsiTheme="majorHAnsi" w:cstheme="majorHAnsi"/>
        </w:rPr>
        <w:t>S</w:t>
      </w:r>
      <w:r w:rsidR="00B515A3" w:rsidRPr="00570DA4">
        <w:rPr>
          <w:rFonts w:asciiTheme="majorHAnsi" w:hAnsiTheme="majorHAnsi" w:cstheme="majorHAnsi"/>
        </w:rPr>
        <w:t xml:space="preserve">ubassembly </w:t>
      </w:r>
      <w:r w:rsidR="00A350AA" w:rsidRPr="00570DA4">
        <w:rPr>
          <w:rFonts w:asciiTheme="majorHAnsi" w:hAnsiTheme="majorHAnsi" w:cstheme="majorHAnsi"/>
        </w:rPr>
        <w:t>1</w:t>
      </w:r>
      <w:r w:rsidR="00B515A3" w:rsidRPr="00570DA4">
        <w:rPr>
          <w:rFonts w:asciiTheme="majorHAnsi" w:hAnsiTheme="majorHAnsi" w:cstheme="majorHAnsi"/>
        </w:rPr>
        <w:t xml:space="preserve"> is placed in this area, and (</w:t>
      </w:r>
      <w:r w:rsidR="00B515A3" w:rsidRPr="00570DA4">
        <w:rPr>
          <w:rFonts w:asciiTheme="majorHAnsi" w:hAnsiTheme="majorHAnsi" w:cstheme="majorHAnsi"/>
          <w:b/>
          <w:bCs/>
        </w:rPr>
        <w:t>B</w:t>
      </w:r>
      <w:r w:rsidR="00B515A3" w:rsidRPr="00570DA4">
        <w:rPr>
          <w:rFonts w:asciiTheme="majorHAnsi" w:hAnsiTheme="majorHAnsi" w:cstheme="majorHAnsi"/>
        </w:rPr>
        <w:t>) in this zone, subassembly</w:t>
      </w:r>
      <w:r w:rsidR="00A350AA" w:rsidRPr="00570DA4">
        <w:rPr>
          <w:rFonts w:asciiTheme="majorHAnsi" w:hAnsiTheme="majorHAnsi" w:cstheme="majorHAnsi"/>
        </w:rPr>
        <w:t xml:space="preserve"> 2</w:t>
      </w:r>
      <w:r w:rsidR="00B515A3" w:rsidRPr="00570DA4">
        <w:rPr>
          <w:rFonts w:asciiTheme="majorHAnsi" w:hAnsiTheme="majorHAnsi" w:cstheme="majorHAnsi"/>
        </w:rPr>
        <w:t xml:space="preserve"> is positioned.</w:t>
      </w:r>
    </w:p>
    <w:p w14:paraId="1F72AC4E" w14:textId="77777777" w:rsidR="00824BB2" w:rsidRPr="00570DA4" w:rsidRDefault="00824BB2" w:rsidP="00570DA4">
      <w:pPr>
        <w:widowControl/>
        <w:pBdr>
          <w:top w:val="nil"/>
          <w:left w:val="nil"/>
          <w:bottom w:val="nil"/>
          <w:right w:val="nil"/>
          <w:between w:val="nil"/>
        </w:pBdr>
        <w:rPr>
          <w:rFonts w:asciiTheme="majorHAnsi" w:hAnsiTheme="majorHAnsi" w:cstheme="majorHAnsi"/>
        </w:rPr>
      </w:pPr>
    </w:p>
    <w:p w14:paraId="1D0B7318" w14:textId="1F962D2D"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7</w:t>
      </w:r>
      <w:r w:rsidR="00A350AA" w:rsidRPr="00570DA4">
        <w:rPr>
          <w:rFonts w:asciiTheme="majorHAnsi" w:hAnsiTheme="majorHAnsi" w:cstheme="majorHAnsi"/>
          <w:b/>
          <w:bCs/>
        </w:rPr>
        <w:t>:</w:t>
      </w:r>
      <w:r w:rsidRPr="00570DA4">
        <w:rPr>
          <w:rFonts w:asciiTheme="majorHAnsi" w:hAnsiTheme="majorHAnsi" w:cstheme="majorHAnsi"/>
          <w:b/>
          <w:bCs/>
        </w:rPr>
        <w:t xml:space="preserve"> </w:t>
      </w:r>
      <w:r w:rsidR="00E959F4" w:rsidRPr="00570DA4">
        <w:rPr>
          <w:rFonts w:asciiTheme="majorHAnsi" w:hAnsiTheme="majorHAnsi" w:cstheme="majorHAnsi"/>
          <w:b/>
          <w:bCs/>
        </w:rPr>
        <w:t>Manual assembly sequence of operations.</w:t>
      </w:r>
      <w:r w:rsidR="00E959F4" w:rsidRPr="00570DA4">
        <w:rPr>
          <w:rFonts w:asciiTheme="majorHAnsi" w:hAnsiTheme="majorHAnsi" w:cstheme="majorHAnsi"/>
        </w:rPr>
        <w:t xml:space="preserve"> </w:t>
      </w:r>
      <w:r w:rsidR="00B515A3" w:rsidRPr="00570DA4">
        <w:rPr>
          <w:rFonts w:asciiTheme="majorHAnsi" w:hAnsiTheme="majorHAnsi" w:cstheme="majorHAnsi"/>
        </w:rPr>
        <w:t>The o</w:t>
      </w:r>
      <w:r w:rsidR="00E959F4" w:rsidRPr="00570DA4">
        <w:rPr>
          <w:rFonts w:asciiTheme="majorHAnsi" w:hAnsiTheme="majorHAnsi" w:cstheme="majorHAnsi"/>
        </w:rPr>
        <w:t>perator performs the following sequence of operations: (</w:t>
      </w:r>
      <w:r w:rsidR="00E959F4" w:rsidRPr="00570DA4">
        <w:rPr>
          <w:rFonts w:asciiTheme="majorHAnsi" w:hAnsiTheme="majorHAnsi" w:cstheme="majorHAnsi"/>
          <w:b/>
          <w:bCs/>
        </w:rPr>
        <w:t>A</w:t>
      </w:r>
      <w:r w:rsidR="00E959F4" w:rsidRPr="00570DA4">
        <w:rPr>
          <w:rFonts w:asciiTheme="majorHAnsi" w:hAnsiTheme="majorHAnsi" w:cstheme="majorHAnsi"/>
        </w:rPr>
        <w:t>) picks up subassembly 2, (</w:t>
      </w:r>
      <w:r w:rsidR="00E959F4" w:rsidRPr="00570DA4">
        <w:rPr>
          <w:rFonts w:asciiTheme="majorHAnsi" w:hAnsiTheme="majorHAnsi" w:cstheme="majorHAnsi"/>
          <w:b/>
          <w:bCs/>
        </w:rPr>
        <w:t>B</w:t>
      </w:r>
      <w:r w:rsidR="00E959F4" w:rsidRPr="00570DA4">
        <w:rPr>
          <w:rFonts w:asciiTheme="majorHAnsi" w:hAnsiTheme="majorHAnsi" w:cstheme="majorHAnsi"/>
        </w:rPr>
        <w:t>) picks up subassembly 1, (</w:t>
      </w:r>
      <w:r w:rsidR="00E959F4" w:rsidRPr="00570DA4">
        <w:rPr>
          <w:rFonts w:asciiTheme="majorHAnsi" w:hAnsiTheme="majorHAnsi" w:cstheme="majorHAnsi"/>
          <w:b/>
          <w:bCs/>
        </w:rPr>
        <w:t>C</w:t>
      </w:r>
      <w:r w:rsidR="00E959F4" w:rsidRPr="00570DA4">
        <w:rPr>
          <w:rFonts w:asciiTheme="majorHAnsi" w:hAnsiTheme="majorHAnsi" w:cstheme="majorHAnsi"/>
        </w:rPr>
        <w:t>) positions subassembly 2 on top of subassembly 1, (</w:t>
      </w:r>
      <w:r w:rsidR="00E959F4" w:rsidRPr="00570DA4">
        <w:rPr>
          <w:rFonts w:asciiTheme="majorHAnsi" w:hAnsiTheme="majorHAnsi" w:cstheme="majorHAnsi"/>
          <w:b/>
          <w:bCs/>
        </w:rPr>
        <w:t>D</w:t>
      </w:r>
      <w:r w:rsidR="00E959F4" w:rsidRPr="00570DA4">
        <w:rPr>
          <w:rFonts w:asciiTheme="majorHAnsi" w:hAnsiTheme="majorHAnsi" w:cstheme="majorHAnsi"/>
        </w:rPr>
        <w:t>) presses both components to close the device, and (</w:t>
      </w:r>
      <w:r w:rsidR="00E959F4" w:rsidRPr="00570DA4">
        <w:rPr>
          <w:rFonts w:asciiTheme="majorHAnsi" w:hAnsiTheme="majorHAnsi" w:cstheme="majorHAnsi"/>
          <w:b/>
          <w:bCs/>
        </w:rPr>
        <w:t>E</w:t>
      </w:r>
      <w:r w:rsidR="00E959F4" w:rsidRPr="00570DA4">
        <w:rPr>
          <w:rFonts w:asciiTheme="majorHAnsi" w:hAnsiTheme="majorHAnsi" w:cstheme="majorHAnsi"/>
        </w:rPr>
        <w:t>) places the final product on the jig.</w:t>
      </w:r>
      <w:r w:rsidRPr="00570DA4">
        <w:rPr>
          <w:rFonts w:asciiTheme="majorHAnsi" w:hAnsiTheme="majorHAnsi" w:cstheme="majorHAnsi"/>
        </w:rPr>
        <w:t xml:space="preserve"> </w:t>
      </w:r>
    </w:p>
    <w:p w14:paraId="5B4B2986" w14:textId="77777777" w:rsidR="0082032F" w:rsidRPr="00570DA4" w:rsidRDefault="0082032F" w:rsidP="00570DA4">
      <w:pPr>
        <w:widowControl/>
        <w:pBdr>
          <w:top w:val="nil"/>
          <w:left w:val="nil"/>
          <w:bottom w:val="nil"/>
          <w:right w:val="nil"/>
          <w:between w:val="nil"/>
        </w:pBdr>
        <w:rPr>
          <w:rFonts w:asciiTheme="majorHAnsi" w:hAnsiTheme="majorHAnsi" w:cstheme="majorHAnsi"/>
          <w:b/>
          <w:bCs/>
        </w:rPr>
      </w:pPr>
    </w:p>
    <w:p w14:paraId="6D84D04B" w14:textId="337C16F9"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8</w:t>
      </w:r>
      <w:r w:rsidR="00B0590E" w:rsidRPr="00570DA4">
        <w:rPr>
          <w:rFonts w:asciiTheme="majorHAnsi" w:hAnsiTheme="majorHAnsi" w:cstheme="majorHAnsi"/>
          <w:b/>
          <w:bCs/>
        </w:rPr>
        <w:t>:</w:t>
      </w:r>
      <w:r w:rsidR="00E959F4" w:rsidRPr="00570DA4">
        <w:rPr>
          <w:rFonts w:asciiTheme="majorHAnsi" w:hAnsiTheme="majorHAnsi" w:cstheme="majorHAnsi"/>
          <w:b/>
          <w:bCs/>
        </w:rPr>
        <w:t xml:space="preserve"> </w:t>
      </w:r>
      <w:r w:rsidR="00E959F4" w:rsidRPr="00570DA4">
        <w:rPr>
          <w:rStyle w:val="Textoennegrita"/>
          <w:rFonts w:asciiTheme="majorHAnsi" w:hAnsiTheme="majorHAnsi" w:cstheme="majorHAnsi"/>
        </w:rPr>
        <w:t>Final product on the jig.</w:t>
      </w:r>
      <w:r w:rsidR="00E959F4" w:rsidRPr="00570DA4">
        <w:rPr>
          <w:rFonts w:asciiTheme="majorHAnsi" w:hAnsiTheme="majorHAnsi" w:cstheme="majorHAnsi"/>
        </w:rPr>
        <w:t xml:space="preserve"> </w:t>
      </w:r>
      <w:r w:rsidR="00353B93" w:rsidRPr="00570DA4">
        <w:rPr>
          <w:rFonts w:asciiTheme="majorHAnsi" w:hAnsiTheme="majorHAnsi" w:cstheme="majorHAnsi"/>
        </w:rPr>
        <w:t xml:space="preserve">The correct </w:t>
      </w:r>
      <w:r w:rsidR="00E959F4" w:rsidRPr="00570DA4">
        <w:rPr>
          <w:rFonts w:asciiTheme="majorHAnsi" w:hAnsiTheme="majorHAnsi" w:cstheme="majorHAnsi"/>
        </w:rPr>
        <w:t>position in which the final product must be placed on the jig before being transported to the conveyor belt.</w:t>
      </w:r>
    </w:p>
    <w:p w14:paraId="1B37CC8D" w14:textId="77777777" w:rsidR="0082032F" w:rsidRPr="00570DA4" w:rsidRDefault="0082032F" w:rsidP="00570DA4">
      <w:pPr>
        <w:widowControl/>
        <w:pBdr>
          <w:top w:val="nil"/>
          <w:left w:val="nil"/>
          <w:bottom w:val="nil"/>
          <w:right w:val="nil"/>
          <w:between w:val="nil"/>
        </w:pBdr>
        <w:rPr>
          <w:rFonts w:asciiTheme="majorHAnsi" w:hAnsiTheme="majorHAnsi" w:cstheme="majorHAnsi"/>
        </w:rPr>
      </w:pPr>
    </w:p>
    <w:p w14:paraId="43D5AC59" w14:textId="3A8A2AFE" w:rsidR="0082032F" w:rsidRPr="00570DA4" w:rsidRDefault="0082032F" w:rsidP="00570DA4">
      <w:pPr>
        <w:rPr>
          <w:rFonts w:asciiTheme="majorHAnsi" w:hAnsiTheme="majorHAnsi" w:cstheme="majorHAnsi"/>
        </w:rPr>
      </w:pPr>
      <w:r w:rsidRPr="00570DA4">
        <w:rPr>
          <w:rFonts w:asciiTheme="majorHAnsi" w:hAnsiTheme="majorHAnsi" w:cstheme="majorHAnsi"/>
          <w:b/>
          <w:bCs/>
        </w:rPr>
        <w:t>Figure 9</w:t>
      </w:r>
      <w:r w:rsidR="00B0590E" w:rsidRPr="00570DA4">
        <w:rPr>
          <w:rFonts w:asciiTheme="majorHAnsi" w:hAnsiTheme="majorHAnsi" w:cstheme="majorHAnsi"/>
          <w:b/>
          <w:bCs/>
        </w:rPr>
        <w:t>:</w:t>
      </w:r>
      <w:r w:rsidR="00E959F4" w:rsidRPr="00570DA4">
        <w:rPr>
          <w:rFonts w:asciiTheme="majorHAnsi" w:hAnsiTheme="majorHAnsi" w:cstheme="majorHAnsi"/>
          <w:b/>
          <w:bCs/>
        </w:rPr>
        <w:t xml:space="preserve"> </w:t>
      </w:r>
      <w:r w:rsidR="00160CD6" w:rsidRPr="00570DA4">
        <w:rPr>
          <w:rFonts w:asciiTheme="majorHAnsi" w:hAnsiTheme="majorHAnsi" w:cstheme="majorHAnsi"/>
          <w:b/>
          <w:bCs/>
        </w:rPr>
        <w:t xml:space="preserve">Initial conditions of the vision system. </w:t>
      </w:r>
      <w:r w:rsidR="009F29B2" w:rsidRPr="00570DA4">
        <w:rPr>
          <w:rFonts w:asciiTheme="majorHAnsi" w:hAnsiTheme="majorHAnsi" w:cstheme="majorHAnsi"/>
        </w:rPr>
        <w:t>I</w:t>
      </w:r>
      <w:r w:rsidR="00160CD6" w:rsidRPr="00570DA4">
        <w:rPr>
          <w:rFonts w:asciiTheme="majorHAnsi" w:hAnsiTheme="majorHAnsi" w:cstheme="majorHAnsi"/>
        </w:rPr>
        <w:t>nitial parameters that must be configured in the vision system. Each of these settings is highlighted in red for easy identification.</w:t>
      </w:r>
    </w:p>
    <w:p w14:paraId="748E194D" w14:textId="77777777" w:rsidR="0082032F" w:rsidRPr="00570DA4" w:rsidRDefault="0082032F" w:rsidP="00570DA4">
      <w:pPr>
        <w:rPr>
          <w:rFonts w:asciiTheme="majorHAnsi" w:hAnsiTheme="majorHAnsi" w:cstheme="majorHAnsi"/>
        </w:rPr>
      </w:pPr>
    </w:p>
    <w:p w14:paraId="302E865C" w14:textId="27BAAC63" w:rsidR="0082032F" w:rsidRPr="00570DA4" w:rsidRDefault="0082032F"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Figure 10</w:t>
      </w:r>
      <w:r w:rsidR="00B0590E" w:rsidRPr="00570DA4">
        <w:rPr>
          <w:rFonts w:asciiTheme="majorHAnsi" w:hAnsiTheme="majorHAnsi" w:cstheme="majorHAnsi"/>
          <w:b/>
          <w:bCs/>
        </w:rPr>
        <w:t>:</w:t>
      </w:r>
      <w:r w:rsidR="00160CD6" w:rsidRPr="00570DA4">
        <w:rPr>
          <w:rFonts w:asciiTheme="majorHAnsi" w:hAnsiTheme="majorHAnsi" w:cstheme="majorHAnsi"/>
          <w:b/>
          <w:bCs/>
        </w:rPr>
        <w:t xml:space="preserve"> Worm overexposure. </w:t>
      </w:r>
      <w:r w:rsidR="00B515A3" w:rsidRPr="00570DA4">
        <w:rPr>
          <w:rFonts w:asciiTheme="majorHAnsi" w:hAnsiTheme="majorHAnsi" w:cstheme="majorHAnsi"/>
        </w:rPr>
        <w:t>The v</w:t>
      </w:r>
      <w:r w:rsidR="00160CD6" w:rsidRPr="00570DA4">
        <w:rPr>
          <w:rFonts w:asciiTheme="majorHAnsi" w:hAnsiTheme="majorHAnsi" w:cstheme="majorHAnsi"/>
        </w:rPr>
        <w:t>ision system detects the spindle. Successful selection is confirmed when a yellow frame highlights the selected area.</w:t>
      </w:r>
    </w:p>
    <w:p w14:paraId="603A551A" w14:textId="77777777" w:rsidR="0082032F" w:rsidRPr="00570DA4" w:rsidRDefault="0082032F" w:rsidP="00570DA4">
      <w:pPr>
        <w:widowControl/>
        <w:pBdr>
          <w:top w:val="nil"/>
          <w:left w:val="nil"/>
          <w:bottom w:val="nil"/>
          <w:right w:val="nil"/>
          <w:between w:val="nil"/>
        </w:pBdr>
        <w:rPr>
          <w:rFonts w:asciiTheme="majorHAnsi" w:hAnsiTheme="majorHAnsi" w:cstheme="majorHAnsi"/>
        </w:rPr>
      </w:pPr>
    </w:p>
    <w:p w14:paraId="0F5FC988" w14:textId="29E940E0" w:rsidR="0082032F" w:rsidRPr="00570DA4" w:rsidRDefault="0082032F" w:rsidP="00570DA4">
      <w:pPr>
        <w:widowControl/>
        <w:pBdr>
          <w:top w:val="nil"/>
          <w:left w:val="nil"/>
          <w:bottom w:val="nil"/>
          <w:right w:val="nil"/>
          <w:between w:val="nil"/>
        </w:pBdr>
        <w:rPr>
          <w:rFonts w:asciiTheme="majorHAnsi" w:hAnsiTheme="majorHAnsi" w:cstheme="majorHAnsi"/>
          <w:b/>
          <w:bCs/>
        </w:rPr>
      </w:pPr>
      <w:r w:rsidRPr="00570DA4">
        <w:rPr>
          <w:rFonts w:asciiTheme="majorHAnsi" w:hAnsiTheme="majorHAnsi" w:cstheme="majorHAnsi"/>
          <w:b/>
          <w:bCs/>
        </w:rPr>
        <w:t>Figure 11</w:t>
      </w:r>
      <w:r w:rsidR="005541F7" w:rsidRPr="00570DA4">
        <w:rPr>
          <w:rFonts w:asciiTheme="majorHAnsi" w:hAnsiTheme="majorHAnsi" w:cstheme="majorHAnsi"/>
          <w:b/>
          <w:bCs/>
        </w:rPr>
        <w:t>:</w:t>
      </w:r>
      <w:r w:rsidRPr="00570DA4">
        <w:rPr>
          <w:rFonts w:asciiTheme="majorHAnsi" w:hAnsiTheme="majorHAnsi" w:cstheme="majorHAnsi"/>
          <w:b/>
          <w:bCs/>
        </w:rPr>
        <w:t xml:space="preserve"> </w:t>
      </w:r>
      <w:r w:rsidR="00BA684E" w:rsidRPr="00570DA4">
        <w:rPr>
          <w:rFonts w:asciiTheme="majorHAnsi" w:hAnsiTheme="majorHAnsi" w:cstheme="majorHAnsi"/>
          <w:b/>
          <w:bCs/>
        </w:rPr>
        <w:t xml:space="preserve">Selection of Statistical Process Control. </w:t>
      </w:r>
      <w:r w:rsidR="00B515A3" w:rsidRPr="00570DA4">
        <w:rPr>
          <w:rFonts w:asciiTheme="majorHAnsi" w:hAnsiTheme="majorHAnsi" w:cstheme="majorHAnsi"/>
        </w:rPr>
        <w:t>The a</w:t>
      </w:r>
      <w:r w:rsidR="00BA684E" w:rsidRPr="00570DA4">
        <w:rPr>
          <w:rFonts w:asciiTheme="majorHAnsi" w:hAnsiTheme="majorHAnsi" w:cstheme="majorHAnsi"/>
        </w:rPr>
        <w:t>rea highlighted in red indicates the icon to select to access the Statistical Process Control after the simulation run.</w:t>
      </w:r>
    </w:p>
    <w:p w14:paraId="1D36DFB9" w14:textId="77777777" w:rsidR="0082032F" w:rsidRPr="00570DA4" w:rsidRDefault="0082032F" w:rsidP="00570DA4">
      <w:pPr>
        <w:widowControl/>
        <w:pBdr>
          <w:top w:val="nil"/>
          <w:left w:val="nil"/>
          <w:bottom w:val="nil"/>
          <w:right w:val="nil"/>
          <w:between w:val="nil"/>
        </w:pBdr>
        <w:rPr>
          <w:rFonts w:asciiTheme="majorHAnsi" w:hAnsiTheme="majorHAnsi" w:cstheme="majorHAnsi"/>
          <w:b/>
          <w:bCs/>
        </w:rPr>
      </w:pPr>
    </w:p>
    <w:p w14:paraId="222BE91A" w14:textId="655B17AE" w:rsidR="0082032F" w:rsidRPr="00570DA4" w:rsidRDefault="0082032F" w:rsidP="00570DA4">
      <w:pPr>
        <w:rPr>
          <w:rFonts w:asciiTheme="majorHAnsi" w:hAnsiTheme="majorHAnsi" w:cstheme="majorHAnsi"/>
        </w:rPr>
      </w:pPr>
      <w:r w:rsidRPr="00570DA4">
        <w:rPr>
          <w:rFonts w:asciiTheme="majorHAnsi" w:hAnsiTheme="majorHAnsi" w:cstheme="majorHAnsi"/>
          <w:b/>
          <w:bCs/>
        </w:rPr>
        <w:t>Figure 12</w:t>
      </w:r>
      <w:r w:rsidR="008E014B" w:rsidRPr="00570DA4">
        <w:rPr>
          <w:rFonts w:asciiTheme="majorHAnsi" w:hAnsiTheme="majorHAnsi" w:cstheme="majorHAnsi"/>
          <w:b/>
          <w:bCs/>
        </w:rPr>
        <w:t xml:space="preserve">: </w:t>
      </w:r>
      <w:r w:rsidR="00BA684E" w:rsidRPr="00570DA4">
        <w:rPr>
          <w:rFonts w:asciiTheme="majorHAnsi" w:hAnsiTheme="majorHAnsi" w:cstheme="majorHAnsi"/>
          <w:b/>
          <w:bCs/>
        </w:rPr>
        <w:t>Results obtained from Statistical Process Control.</w:t>
      </w:r>
      <w:r w:rsidR="00BA684E" w:rsidRPr="00570DA4">
        <w:rPr>
          <w:rFonts w:asciiTheme="majorHAnsi" w:hAnsiTheme="majorHAnsi" w:cstheme="majorHAnsi"/>
        </w:rPr>
        <w:t xml:space="preserve"> (</w:t>
      </w:r>
      <w:proofErr w:type="gramStart"/>
      <w:r w:rsidR="00BA684E" w:rsidRPr="00570DA4">
        <w:rPr>
          <w:rFonts w:asciiTheme="majorHAnsi" w:hAnsiTheme="majorHAnsi" w:cstheme="majorHAnsi"/>
          <w:b/>
          <w:bCs/>
        </w:rPr>
        <w:t>A</w:t>
      </w:r>
      <w:r w:rsidR="00353B93" w:rsidRPr="00570DA4">
        <w:rPr>
          <w:rFonts w:asciiTheme="majorHAnsi" w:hAnsiTheme="majorHAnsi" w:cstheme="majorHAnsi"/>
          <w:b/>
          <w:bCs/>
        </w:rPr>
        <w:t>,</w:t>
      </w:r>
      <w:r w:rsidR="00BA684E" w:rsidRPr="00570DA4">
        <w:rPr>
          <w:rFonts w:asciiTheme="majorHAnsi" w:hAnsiTheme="majorHAnsi" w:cstheme="majorHAnsi"/>
          <w:b/>
          <w:bCs/>
        </w:rPr>
        <w:t>D</w:t>
      </w:r>
      <w:proofErr w:type="gramEnd"/>
      <w:r w:rsidR="00BA684E" w:rsidRPr="00570DA4">
        <w:rPr>
          <w:rFonts w:asciiTheme="majorHAnsi" w:hAnsiTheme="majorHAnsi" w:cstheme="majorHAnsi"/>
        </w:rPr>
        <w:t xml:space="preserve">) </w:t>
      </w:r>
      <w:r w:rsidR="00353B93" w:rsidRPr="00570DA4">
        <w:rPr>
          <w:rFonts w:asciiTheme="majorHAnsi" w:hAnsiTheme="majorHAnsi" w:cstheme="majorHAnsi"/>
        </w:rPr>
        <w:t>T</w:t>
      </w:r>
      <w:r w:rsidR="00BA684E" w:rsidRPr="00570DA4">
        <w:rPr>
          <w:rFonts w:asciiTheme="majorHAnsi" w:hAnsiTheme="majorHAnsi" w:cstheme="majorHAnsi"/>
        </w:rPr>
        <w:t>he histograms generated after the simulation run; (</w:t>
      </w:r>
      <w:r w:rsidR="00BA684E" w:rsidRPr="00570DA4">
        <w:rPr>
          <w:rFonts w:asciiTheme="majorHAnsi" w:hAnsiTheme="majorHAnsi" w:cstheme="majorHAnsi"/>
          <w:b/>
          <w:bCs/>
        </w:rPr>
        <w:t>B</w:t>
      </w:r>
      <w:r w:rsidR="00353B93" w:rsidRPr="00570DA4">
        <w:rPr>
          <w:rFonts w:asciiTheme="majorHAnsi" w:hAnsiTheme="majorHAnsi" w:cstheme="majorHAnsi"/>
          <w:b/>
          <w:bCs/>
        </w:rPr>
        <w:t>,</w:t>
      </w:r>
      <w:r w:rsidR="00BA684E" w:rsidRPr="00570DA4">
        <w:rPr>
          <w:rFonts w:asciiTheme="majorHAnsi" w:hAnsiTheme="majorHAnsi" w:cstheme="majorHAnsi"/>
          <w:b/>
          <w:bCs/>
        </w:rPr>
        <w:t>E</w:t>
      </w:r>
      <w:r w:rsidR="00BA684E" w:rsidRPr="00570DA4">
        <w:rPr>
          <w:rFonts w:asciiTheme="majorHAnsi" w:hAnsiTheme="majorHAnsi" w:cstheme="majorHAnsi"/>
        </w:rPr>
        <w:t>) present the process capability indices; finally, (</w:t>
      </w:r>
      <w:r w:rsidR="00BA684E" w:rsidRPr="00570DA4">
        <w:rPr>
          <w:rFonts w:asciiTheme="majorHAnsi" w:hAnsiTheme="majorHAnsi" w:cstheme="majorHAnsi"/>
          <w:b/>
          <w:bCs/>
        </w:rPr>
        <w:t>C</w:t>
      </w:r>
      <w:r w:rsidR="00353B93" w:rsidRPr="00570DA4">
        <w:rPr>
          <w:rFonts w:asciiTheme="majorHAnsi" w:hAnsiTheme="majorHAnsi" w:cstheme="majorHAnsi"/>
          <w:b/>
          <w:bCs/>
        </w:rPr>
        <w:t>,</w:t>
      </w:r>
      <w:r w:rsidR="00BA684E" w:rsidRPr="00570DA4">
        <w:rPr>
          <w:rFonts w:asciiTheme="majorHAnsi" w:hAnsiTheme="majorHAnsi" w:cstheme="majorHAnsi"/>
          <w:b/>
          <w:bCs/>
        </w:rPr>
        <w:t>F</w:t>
      </w:r>
      <w:r w:rsidR="00BA684E" w:rsidRPr="00570DA4">
        <w:rPr>
          <w:rFonts w:asciiTheme="majorHAnsi" w:hAnsiTheme="majorHAnsi" w:cstheme="majorHAnsi"/>
        </w:rPr>
        <w:t>) display the control charts corresponding to the simulation.</w:t>
      </w:r>
    </w:p>
    <w:p w14:paraId="6D4824B0" w14:textId="77777777" w:rsidR="0082032F" w:rsidRPr="00570DA4" w:rsidRDefault="0082032F" w:rsidP="00570DA4">
      <w:pPr>
        <w:rPr>
          <w:rFonts w:asciiTheme="majorHAnsi" w:hAnsiTheme="majorHAnsi" w:cstheme="majorHAnsi"/>
        </w:rPr>
      </w:pPr>
    </w:p>
    <w:p w14:paraId="0553ED4A" w14:textId="72A8516A" w:rsidR="0082032F" w:rsidRPr="00570DA4" w:rsidRDefault="0082032F" w:rsidP="00570DA4">
      <w:pPr>
        <w:widowControl/>
        <w:pBdr>
          <w:top w:val="nil"/>
          <w:left w:val="nil"/>
          <w:bottom w:val="nil"/>
          <w:right w:val="nil"/>
          <w:between w:val="nil"/>
        </w:pBdr>
        <w:rPr>
          <w:rFonts w:asciiTheme="majorHAnsi" w:hAnsiTheme="majorHAnsi" w:cstheme="majorHAnsi"/>
          <w:b/>
          <w:bCs/>
        </w:rPr>
      </w:pPr>
      <w:r w:rsidRPr="00570DA4">
        <w:rPr>
          <w:rFonts w:asciiTheme="majorHAnsi" w:hAnsiTheme="majorHAnsi" w:cstheme="majorHAnsi"/>
          <w:b/>
          <w:bCs/>
        </w:rPr>
        <w:t>Table 1</w:t>
      </w:r>
      <w:r w:rsidR="00C11BA5" w:rsidRPr="00570DA4">
        <w:rPr>
          <w:rFonts w:asciiTheme="majorHAnsi" w:hAnsiTheme="majorHAnsi" w:cstheme="majorHAnsi"/>
          <w:b/>
          <w:bCs/>
        </w:rPr>
        <w:t>:</w:t>
      </w:r>
      <w:r w:rsidRPr="00570DA4">
        <w:rPr>
          <w:rFonts w:asciiTheme="majorHAnsi" w:hAnsiTheme="majorHAnsi" w:cstheme="majorHAnsi"/>
        </w:rPr>
        <w:t xml:space="preserve"> </w:t>
      </w:r>
      <w:r w:rsidR="00BA684E" w:rsidRPr="00570DA4">
        <w:rPr>
          <w:rFonts w:asciiTheme="majorHAnsi" w:hAnsiTheme="majorHAnsi" w:cstheme="majorHAnsi"/>
          <w:b/>
          <w:bCs/>
        </w:rPr>
        <w:t>Possible combinations of the product to be assembled.</w:t>
      </w:r>
      <w:r w:rsidR="00BA684E" w:rsidRPr="00570DA4">
        <w:rPr>
          <w:rFonts w:asciiTheme="majorHAnsi" w:hAnsiTheme="majorHAnsi" w:cstheme="majorHAnsi"/>
        </w:rPr>
        <w:t xml:space="preserve"> </w:t>
      </w:r>
      <w:r w:rsidR="009F29B2" w:rsidRPr="00570DA4">
        <w:rPr>
          <w:rFonts w:asciiTheme="majorHAnsi" w:hAnsiTheme="majorHAnsi" w:cstheme="majorHAnsi"/>
        </w:rPr>
        <w:t>D</w:t>
      </w:r>
      <w:r w:rsidR="00BA684E" w:rsidRPr="00570DA4">
        <w:rPr>
          <w:rFonts w:asciiTheme="majorHAnsi" w:hAnsiTheme="majorHAnsi" w:cstheme="majorHAnsi"/>
        </w:rPr>
        <w:t>ifferent combinations of the final product, which vary according to the colors used in the various components that make it up.</w:t>
      </w:r>
    </w:p>
    <w:p w14:paraId="0F715A46" w14:textId="4E21A51A" w:rsidR="00571FF8" w:rsidRPr="00570DA4" w:rsidRDefault="00571FF8" w:rsidP="00570DA4">
      <w:pPr>
        <w:widowControl/>
        <w:pBdr>
          <w:top w:val="nil"/>
          <w:left w:val="nil"/>
          <w:bottom w:val="nil"/>
          <w:right w:val="nil"/>
          <w:between w:val="nil"/>
        </w:pBdr>
        <w:rPr>
          <w:rFonts w:asciiTheme="majorHAnsi" w:hAnsiTheme="majorHAnsi" w:cstheme="majorHAnsi"/>
        </w:rPr>
      </w:pPr>
    </w:p>
    <w:p w14:paraId="7BC7AFCB" w14:textId="5051E8A3" w:rsidR="00571FF8" w:rsidRPr="00570DA4" w:rsidRDefault="00571FF8" w:rsidP="00570DA4">
      <w:pPr>
        <w:widowControl/>
        <w:pBdr>
          <w:top w:val="nil"/>
          <w:left w:val="nil"/>
          <w:bottom w:val="nil"/>
          <w:right w:val="nil"/>
          <w:between w:val="nil"/>
        </w:pBdr>
        <w:rPr>
          <w:rFonts w:asciiTheme="majorHAnsi" w:hAnsiTheme="majorHAnsi" w:cstheme="majorHAnsi"/>
        </w:rPr>
      </w:pPr>
      <w:r w:rsidRPr="00570DA4">
        <w:rPr>
          <w:rFonts w:asciiTheme="majorHAnsi" w:hAnsiTheme="majorHAnsi" w:cstheme="majorHAnsi"/>
          <w:b/>
          <w:bCs/>
        </w:rPr>
        <w:t xml:space="preserve">Table </w:t>
      </w:r>
      <w:r w:rsidR="003040BD" w:rsidRPr="00570DA4">
        <w:rPr>
          <w:rFonts w:asciiTheme="majorHAnsi" w:hAnsiTheme="majorHAnsi" w:cstheme="majorHAnsi"/>
          <w:b/>
          <w:bCs/>
        </w:rPr>
        <w:t>2</w:t>
      </w:r>
      <w:r w:rsidR="00012ED2" w:rsidRPr="00570DA4">
        <w:rPr>
          <w:rFonts w:asciiTheme="majorHAnsi" w:hAnsiTheme="majorHAnsi" w:cstheme="majorHAnsi"/>
          <w:b/>
          <w:bCs/>
        </w:rPr>
        <w:t>:</w:t>
      </w:r>
      <w:r w:rsidRPr="00570DA4">
        <w:rPr>
          <w:rFonts w:asciiTheme="majorHAnsi" w:hAnsiTheme="majorHAnsi" w:cstheme="majorHAnsi"/>
          <w:b/>
          <w:bCs/>
        </w:rPr>
        <w:t xml:space="preserve"> </w:t>
      </w:r>
      <w:r w:rsidR="00012ED2" w:rsidRPr="00570DA4">
        <w:rPr>
          <w:rFonts w:asciiTheme="majorHAnsi" w:hAnsiTheme="majorHAnsi" w:cstheme="majorHAnsi"/>
          <w:b/>
          <w:bCs/>
        </w:rPr>
        <w:t>Common i</w:t>
      </w:r>
      <w:r w:rsidRPr="00570DA4">
        <w:rPr>
          <w:rFonts w:asciiTheme="majorHAnsi" w:hAnsiTheme="majorHAnsi" w:cstheme="majorHAnsi"/>
          <w:b/>
          <w:bCs/>
        </w:rPr>
        <w:t xml:space="preserve">ssues and </w:t>
      </w:r>
      <w:r w:rsidR="00012ED2" w:rsidRPr="00570DA4">
        <w:rPr>
          <w:rFonts w:asciiTheme="majorHAnsi" w:hAnsiTheme="majorHAnsi" w:cstheme="majorHAnsi"/>
          <w:b/>
          <w:bCs/>
        </w:rPr>
        <w:t>s</w:t>
      </w:r>
      <w:r w:rsidRPr="00570DA4">
        <w:rPr>
          <w:rFonts w:asciiTheme="majorHAnsi" w:hAnsiTheme="majorHAnsi" w:cstheme="majorHAnsi"/>
          <w:b/>
          <w:bCs/>
        </w:rPr>
        <w:t xml:space="preserve">olutions. </w:t>
      </w:r>
      <w:r w:rsidRPr="00570DA4">
        <w:rPr>
          <w:rFonts w:asciiTheme="majorHAnsi" w:hAnsiTheme="majorHAnsi" w:cstheme="majorHAnsi"/>
        </w:rPr>
        <w:t>Common issues and th</w:t>
      </w:r>
      <w:r w:rsidR="00B515A3" w:rsidRPr="00570DA4">
        <w:rPr>
          <w:rFonts w:asciiTheme="majorHAnsi" w:hAnsiTheme="majorHAnsi" w:cstheme="majorHAnsi"/>
        </w:rPr>
        <w:t>e</w:t>
      </w:r>
      <w:r w:rsidRPr="00570DA4">
        <w:rPr>
          <w:rFonts w:asciiTheme="majorHAnsi" w:hAnsiTheme="majorHAnsi" w:cstheme="majorHAnsi"/>
        </w:rPr>
        <w:t xml:space="preserve"> corresponding solutions encountered during the execution of the protocol.</w:t>
      </w:r>
    </w:p>
    <w:p w14:paraId="32EAFD7D" w14:textId="77777777" w:rsidR="006E4797" w:rsidRPr="00570DA4" w:rsidRDefault="006E4797" w:rsidP="00570DA4">
      <w:pPr>
        <w:rPr>
          <w:rFonts w:asciiTheme="majorHAnsi" w:hAnsiTheme="majorHAnsi" w:cstheme="majorHAnsi"/>
        </w:rPr>
      </w:pPr>
    </w:p>
    <w:p w14:paraId="7C0B6465" w14:textId="78AC5870" w:rsidR="006E4797" w:rsidRPr="00570DA4" w:rsidRDefault="00551D82" w:rsidP="00570DA4">
      <w:pPr>
        <w:rPr>
          <w:rFonts w:asciiTheme="majorHAnsi" w:hAnsiTheme="majorHAnsi" w:cstheme="majorHAnsi"/>
          <w:b/>
        </w:rPr>
      </w:pPr>
      <w:r w:rsidRPr="00570DA4">
        <w:rPr>
          <w:rFonts w:asciiTheme="majorHAnsi" w:hAnsiTheme="majorHAnsi" w:cstheme="majorHAnsi"/>
          <w:b/>
        </w:rPr>
        <w:t xml:space="preserve">DISCUSSION: </w:t>
      </w:r>
    </w:p>
    <w:p w14:paraId="1B9423A0" w14:textId="3BB0EF91" w:rsidR="00C838BA" w:rsidRPr="00570DA4" w:rsidRDefault="00C838BA" w:rsidP="00570DA4">
      <w:pPr>
        <w:rPr>
          <w:rFonts w:asciiTheme="majorHAnsi" w:hAnsiTheme="majorHAnsi" w:cstheme="majorHAnsi"/>
        </w:rPr>
      </w:pPr>
    </w:p>
    <w:p w14:paraId="1EC6AEDC" w14:textId="0C4301C7" w:rsidR="00AA09FD" w:rsidRPr="00570DA4" w:rsidRDefault="00AA09FD" w:rsidP="00570DA4">
      <w:pPr>
        <w:rPr>
          <w:rFonts w:asciiTheme="majorHAnsi" w:hAnsiTheme="majorHAnsi" w:cstheme="majorHAnsi"/>
        </w:rPr>
      </w:pPr>
      <w:bookmarkStart w:id="5" w:name="_Hlk203663492"/>
      <w:r w:rsidRPr="00570DA4">
        <w:rPr>
          <w:rFonts w:asciiTheme="majorHAnsi" w:hAnsiTheme="majorHAnsi" w:cstheme="majorHAnsi"/>
        </w:rPr>
        <w:t>In today’s competitive global market, continuous improvement and adaptability are essential for a company to maintain its competitiveness and ensure its survival. Therefore, it is crucial to exceed customer expectations by consistently delivering quality products on time and at competitive costs</w:t>
      </w:r>
      <w:r w:rsidRPr="00570DA4">
        <w:rPr>
          <w:rFonts w:asciiTheme="majorHAnsi" w:hAnsiTheme="majorHAnsi" w:cstheme="majorHAnsi"/>
          <w:vertAlign w:val="superscript"/>
        </w:rPr>
        <w:t>2</w:t>
      </w:r>
      <w:r w:rsidR="00217622" w:rsidRPr="00570DA4">
        <w:rPr>
          <w:rFonts w:asciiTheme="majorHAnsi" w:hAnsiTheme="majorHAnsi" w:cstheme="majorHAnsi"/>
          <w:vertAlign w:val="superscript"/>
        </w:rPr>
        <w:t>9</w:t>
      </w:r>
      <w:r w:rsidRPr="00570DA4">
        <w:rPr>
          <w:rFonts w:asciiTheme="majorHAnsi" w:hAnsiTheme="majorHAnsi" w:cstheme="majorHAnsi"/>
        </w:rPr>
        <w:t>.</w:t>
      </w:r>
    </w:p>
    <w:p w14:paraId="472EEA3D" w14:textId="77777777" w:rsidR="00AA09FD" w:rsidRPr="00570DA4" w:rsidRDefault="00AA09FD" w:rsidP="00570DA4">
      <w:pPr>
        <w:rPr>
          <w:rFonts w:asciiTheme="majorHAnsi" w:hAnsiTheme="majorHAnsi" w:cstheme="majorHAnsi"/>
        </w:rPr>
      </w:pPr>
    </w:p>
    <w:p w14:paraId="4097A865" w14:textId="71F74CE7" w:rsidR="00727BC6" w:rsidRPr="00570DA4" w:rsidRDefault="00B515A3" w:rsidP="00570DA4">
      <w:pPr>
        <w:rPr>
          <w:rFonts w:asciiTheme="majorHAnsi" w:hAnsiTheme="majorHAnsi" w:cstheme="majorHAnsi"/>
        </w:rPr>
      </w:pPr>
      <w:bookmarkStart w:id="6" w:name="_Hlk203750358"/>
      <w:r w:rsidRPr="00570DA4">
        <w:rPr>
          <w:rFonts w:asciiTheme="majorHAnsi" w:hAnsiTheme="majorHAnsi" w:cstheme="majorHAnsi"/>
        </w:rPr>
        <w:t>Sc</w:t>
      </w:r>
      <w:r w:rsidR="00AA09FD" w:rsidRPr="00570DA4">
        <w:rPr>
          <w:rFonts w:asciiTheme="majorHAnsi" w:hAnsiTheme="majorHAnsi" w:cstheme="majorHAnsi"/>
        </w:rPr>
        <w:t>aled simulation of production processes, using advanced technologies such as collaborative robotic arms and artificial vision systems, represents a valuable tool to identify areas for improvement and respond to current market demands.</w:t>
      </w:r>
      <w:r w:rsidR="00727BC6" w:rsidRPr="00570DA4">
        <w:rPr>
          <w:rFonts w:asciiTheme="majorHAnsi" w:hAnsiTheme="majorHAnsi" w:cstheme="majorHAnsi"/>
        </w:rPr>
        <w:t xml:space="preserve"> The semi-automated system</w:t>
      </w:r>
      <w:r w:rsidRPr="00570DA4">
        <w:rPr>
          <w:rFonts w:asciiTheme="majorHAnsi" w:hAnsiTheme="majorHAnsi" w:cstheme="majorHAnsi"/>
        </w:rPr>
        <w:t xml:space="preserve"> that</w:t>
      </w:r>
      <w:r w:rsidR="00727BC6" w:rsidRPr="00570DA4">
        <w:rPr>
          <w:rFonts w:asciiTheme="majorHAnsi" w:hAnsiTheme="majorHAnsi" w:cstheme="majorHAnsi"/>
        </w:rPr>
        <w:t xml:space="preserve"> combin</w:t>
      </w:r>
      <w:r w:rsidRPr="00570DA4">
        <w:rPr>
          <w:rFonts w:asciiTheme="majorHAnsi" w:hAnsiTheme="majorHAnsi" w:cstheme="majorHAnsi"/>
        </w:rPr>
        <w:t>es</w:t>
      </w:r>
      <w:r w:rsidR="00727BC6" w:rsidRPr="00570DA4">
        <w:rPr>
          <w:rFonts w:asciiTheme="majorHAnsi" w:hAnsiTheme="majorHAnsi" w:cstheme="majorHAnsi"/>
        </w:rPr>
        <w:t xml:space="preserve"> a collaborative robot with artificial vision in a scaled assembly line offers clear advantages over traditional quality control methods, both manual and fully automated. Manual inspection relies heavily on human factors </w:t>
      </w:r>
      <w:r w:rsidRPr="00570DA4">
        <w:rPr>
          <w:rFonts w:asciiTheme="majorHAnsi" w:hAnsiTheme="majorHAnsi" w:cstheme="majorHAnsi"/>
        </w:rPr>
        <w:t>such as</w:t>
      </w:r>
      <w:r w:rsidR="00727BC6" w:rsidRPr="00570DA4">
        <w:rPr>
          <w:rFonts w:asciiTheme="majorHAnsi" w:hAnsiTheme="majorHAnsi" w:cstheme="majorHAnsi"/>
        </w:rPr>
        <w:t xml:space="preserve"> perception and fatigue, which can lead to </w:t>
      </w:r>
      <w:r w:rsidR="00727BC6" w:rsidRPr="00570DA4">
        <w:rPr>
          <w:rFonts w:asciiTheme="majorHAnsi" w:hAnsiTheme="majorHAnsi" w:cstheme="majorHAnsi"/>
        </w:rPr>
        <w:lastRenderedPageBreak/>
        <w:t>inconsistent result</w:t>
      </w:r>
      <w:r w:rsidR="00217622" w:rsidRPr="00570DA4">
        <w:rPr>
          <w:rFonts w:asciiTheme="majorHAnsi" w:hAnsiTheme="majorHAnsi" w:cstheme="majorHAnsi"/>
        </w:rPr>
        <w:t>s</w:t>
      </w:r>
      <w:r w:rsidR="00217622" w:rsidRPr="00570DA4">
        <w:rPr>
          <w:rFonts w:asciiTheme="majorHAnsi" w:hAnsiTheme="majorHAnsi" w:cstheme="majorHAnsi"/>
          <w:vertAlign w:val="superscript"/>
        </w:rPr>
        <w:t>17</w:t>
      </w:r>
      <w:r w:rsidR="008046CA" w:rsidRPr="00570DA4">
        <w:rPr>
          <w:rFonts w:asciiTheme="majorHAnsi" w:hAnsiTheme="majorHAnsi" w:cstheme="majorHAnsi"/>
          <w:vertAlign w:val="superscript"/>
        </w:rPr>
        <w:t>,</w:t>
      </w:r>
      <w:r w:rsidR="00217622" w:rsidRPr="00570DA4">
        <w:rPr>
          <w:rFonts w:asciiTheme="majorHAnsi" w:hAnsiTheme="majorHAnsi" w:cstheme="majorHAnsi"/>
          <w:vertAlign w:val="superscript"/>
        </w:rPr>
        <w:t>18</w:t>
      </w:r>
      <w:r w:rsidR="00727BC6" w:rsidRPr="00570DA4">
        <w:rPr>
          <w:rFonts w:asciiTheme="majorHAnsi" w:hAnsiTheme="majorHAnsi" w:cstheme="majorHAnsi"/>
        </w:rPr>
        <w:t xml:space="preserve">. In contrast, this approach provides </w:t>
      </w:r>
      <w:r w:rsidRPr="00570DA4">
        <w:rPr>
          <w:rFonts w:asciiTheme="majorHAnsi" w:hAnsiTheme="majorHAnsi" w:cstheme="majorHAnsi"/>
        </w:rPr>
        <w:t xml:space="preserve">a </w:t>
      </w:r>
      <w:r w:rsidR="00727BC6" w:rsidRPr="00570DA4">
        <w:rPr>
          <w:rFonts w:asciiTheme="majorHAnsi" w:hAnsiTheme="majorHAnsi" w:cstheme="majorHAnsi"/>
        </w:rPr>
        <w:t>continuous, objective, and precise evaluation, eliminating human variability.</w:t>
      </w:r>
    </w:p>
    <w:p w14:paraId="1523F805" w14:textId="77777777" w:rsidR="00727BC6" w:rsidRPr="00570DA4" w:rsidRDefault="00727BC6" w:rsidP="00570DA4">
      <w:pPr>
        <w:rPr>
          <w:rFonts w:asciiTheme="majorHAnsi" w:hAnsiTheme="majorHAnsi" w:cstheme="majorHAnsi"/>
        </w:rPr>
      </w:pPr>
    </w:p>
    <w:p w14:paraId="1FEE9CAE" w14:textId="4F3E6B6E" w:rsidR="00727BC6" w:rsidRPr="00570DA4" w:rsidRDefault="00727BC6" w:rsidP="00570DA4">
      <w:pPr>
        <w:rPr>
          <w:rFonts w:asciiTheme="majorHAnsi" w:hAnsiTheme="majorHAnsi" w:cstheme="majorHAnsi"/>
        </w:rPr>
      </w:pPr>
      <w:r w:rsidRPr="00570DA4">
        <w:rPr>
          <w:rFonts w:asciiTheme="majorHAnsi" w:hAnsiTheme="majorHAnsi" w:cstheme="majorHAnsi"/>
        </w:rPr>
        <w:t xml:space="preserve">Unlike fully automated robotic inspection systems, which tend to be rigid and costly to adapt, </w:t>
      </w:r>
      <w:proofErr w:type="spellStart"/>
      <w:r w:rsidRPr="00570DA4">
        <w:rPr>
          <w:rFonts w:asciiTheme="majorHAnsi" w:hAnsiTheme="majorHAnsi" w:cstheme="majorHAnsi"/>
        </w:rPr>
        <w:t>cobots</w:t>
      </w:r>
      <w:proofErr w:type="spellEnd"/>
      <w:r w:rsidRPr="00570DA4">
        <w:rPr>
          <w:rFonts w:asciiTheme="majorHAnsi" w:hAnsiTheme="majorHAnsi" w:cstheme="majorHAnsi"/>
        </w:rPr>
        <w:t xml:space="preserve"> offer greater flexibility through learning by demonstration and easy reprogramming, allowing quick adjustments without long downtimes</w:t>
      </w:r>
      <w:r w:rsidR="00217622" w:rsidRPr="00570DA4">
        <w:rPr>
          <w:rFonts w:asciiTheme="majorHAnsi" w:hAnsiTheme="majorHAnsi" w:cstheme="majorHAnsi"/>
          <w:vertAlign w:val="superscript"/>
        </w:rPr>
        <w:t>19</w:t>
      </w:r>
      <w:r w:rsidRPr="00570DA4">
        <w:rPr>
          <w:rFonts w:asciiTheme="majorHAnsi" w:hAnsiTheme="majorHAnsi" w:cstheme="majorHAnsi"/>
        </w:rPr>
        <w:t>. This makes them well suited for dynamic production environments.</w:t>
      </w:r>
    </w:p>
    <w:p w14:paraId="1FFD6FEB" w14:textId="6388580C" w:rsidR="00727BC6" w:rsidRPr="00570DA4" w:rsidRDefault="00727BC6" w:rsidP="00570DA4">
      <w:pPr>
        <w:rPr>
          <w:rFonts w:asciiTheme="majorHAnsi" w:hAnsiTheme="majorHAnsi" w:cstheme="majorHAnsi"/>
        </w:rPr>
      </w:pPr>
    </w:p>
    <w:p w14:paraId="00A6A519" w14:textId="7688C590" w:rsidR="00B515A3" w:rsidRPr="00570DA4" w:rsidRDefault="00B515A3" w:rsidP="00570DA4">
      <w:pPr>
        <w:rPr>
          <w:rFonts w:asciiTheme="majorHAnsi" w:hAnsiTheme="majorHAnsi" w:cstheme="majorHAnsi"/>
        </w:rPr>
      </w:pPr>
      <w:r w:rsidRPr="00570DA4">
        <w:rPr>
          <w:rFonts w:asciiTheme="majorHAnsi" w:hAnsiTheme="majorHAnsi" w:cstheme="majorHAnsi"/>
        </w:rPr>
        <w:t>Furthermore, by integrating artificial vision, this system significantly improves visual inspection accuracy and enables the detection of defects that might go unnoticed during manual reviews</w:t>
      </w:r>
      <w:r w:rsidRPr="00570DA4">
        <w:rPr>
          <w:rFonts w:asciiTheme="majorHAnsi" w:hAnsiTheme="majorHAnsi" w:cstheme="majorHAnsi"/>
          <w:vertAlign w:val="superscript"/>
        </w:rPr>
        <w:t>18</w:t>
      </w:r>
      <w:r w:rsidRPr="00570DA4">
        <w:rPr>
          <w:rFonts w:asciiTheme="majorHAnsi" w:hAnsiTheme="majorHAnsi" w:cstheme="majorHAnsi"/>
        </w:rPr>
        <w:t xml:space="preserve">. Unlike isolated vision systems, this approach links perception and action, with the </w:t>
      </w:r>
      <w:proofErr w:type="spellStart"/>
      <w:r w:rsidRPr="00570DA4">
        <w:rPr>
          <w:rFonts w:asciiTheme="majorHAnsi" w:hAnsiTheme="majorHAnsi" w:cstheme="majorHAnsi"/>
        </w:rPr>
        <w:t>cobot</w:t>
      </w:r>
      <w:proofErr w:type="spellEnd"/>
      <w:r w:rsidRPr="00570DA4">
        <w:rPr>
          <w:rFonts w:asciiTheme="majorHAnsi" w:hAnsiTheme="majorHAnsi" w:cstheme="majorHAnsi"/>
        </w:rPr>
        <w:t xml:space="preserve"> responding in real time to inspection feedback.</w:t>
      </w:r>
    </w:p>
    <w:p w14:paraId="22A23B1C" w14:textId="77777777" w:rsidR="00727BC6" w:rsidRPr="00570DA4" w:rsidRDefault="00727BC6" w:rsidP="00570DA4">
      <w:pPr>
        <w:rPr>
          <w:rFonts w:asciiTheme="majorHAnsi" w:hAnsiTheme="majorHAnsi" w:cstheme="majorHAnsi"/>
        </w:rPr>
      </w:pPr>
    </w:p>
    <w:p w14:paraId="73219288" w14:textId="374E360A" w:rsidR="00727BC6" w:rsidRPr="00570DA4" w:rsidRDefault="00727BC6" w:rsidP="00570DA4">
      <w:pPr>
        <w:rPr>
          <w:rFonts w:asciiTheme="majorHAnsi" w:hAnsiTheme="majorHAnsi" w:cstheme="majorHAnsi"/>
        </w:rPr>
      </w:pPr>
      <w:r w:rsidRPr="00570DA4">
        <w:rPr>
          <w:rFonts w:asciiTheme="majorHAnsi" w:hAnsiTheme="majorHAnsi" w:cstheme="majorHAnsi"/>
        </w:rPr>
        <w:t>Additionally, the scaled assembly line serves as a training platform to develop digital and industrial skills needed for Industry 5.0</w:t>
      </w:r>
      <w:r w:rsidR="00217622" w:rsidRPr="00570DA4">
        <w:rPr>
          <w:rFonts w:asciiTheme="majorHAnsi" w:hAnsiTheme="majorHAnsi" w:cstheme="majorHAnsi"/>
          <w:vertAlign w:val="superscript"/>
        </w:rPr>
        <w:t>20,21</w:t>
      </w:r>
      <w:r w:rsidR="00217622" w:rsidRPr="00570DA4">
        <w:rPr>
          <w:rFonts w:asciiTheme="majorHAnsi" w:hAnsiTheme="majorHAnsi" w:cstheme="majorHAnsi"/>
        </w:rPr>
        <w:t xml:space="preserve">. </w:t>
      </w:r>
      <w:r w:rsidRPr="00570DA4">
        <w:rPr>
          <w:rFonts w:asciiTheme="majorHAnsi" w:hAnsiTheme="majorHAnsi" w:cstheme="majorHAnsi"/>
        </w:rPr>
        <w:t xml:space="preserve">The </w:t>
      </w:r>
      <w:proofErr w:type="spellStart"/>
      <w:r w:rsidRPr="00570DA4">
        <w:rPr>
          <w:rFonts w:asciiTheme="majorHAnsi" w:hAnsiTheme="majorHAnsi" w:cstheme="majorHAnsi"/>
        </w:rPr>
        <w:t>cobot</w:t>
      </w:r>
      <w:proofErr w:type="spellEnd"/>
      <w:r w:rsidRPr="00570DA4">
        <w:rPr>
          <w:rFonts w:asciiTheme="majorHAnsi" w:hAnsiTheme="majorHAnsi" w:cstheme="majorHAnsi"/>
        </w:rPr>
        <w:t xml:space="preserve"> plus vision system surpasses manual methods in precision and consistency and offers greater flexibility and collaboration than other automated solutions, making it an innovative and scalable quality control approach.</w:t>
      </w:r>
    </w:p>
    <w:p w14:paraId="02095AC0" w14:textId="75B9C54A" w:rsidR="00727BC6" w:rsidRPr="00570DA4" w:rsidRDefault="00727BC6" w:rsidP="00570DA4">
      <w:pPr>
        <w:rPr>
          <w:rFonts w:asciiTheme="majorHAnsi" w:hAnsiTheme="majorHAnsi" w:cstheme="majorHAnsi"/>
        </w:rPr>
      </w:pPr>
    </w:p>
    <w:bookmarkEnd w:id="6"/>
    <w:p w14:paraId="67303DF9" w14:textId="03B497DD" w:rsidR="00727BC6" w:rsidRPr="00570DA4" w:rsidRDefault="00727BC6" w:rsidP="00570DA4">
      <w:pPr>
        <w:rPr>
          <w:rFonts w:asciiTheme="majorHAnsi" w:hAnsiTheme="majorHAnsi" w:cstheme="majorHAnsi"/>
        </w:rPr>
      </w:pPr>
      <w:r w:rsidRPr="00570DA4">
        <w:rPr>
          <w:rFonts w:asciiTheme="majorHAnsi" w:hAnsiTheme="majorHAnsi" w:cstheme="majorHAnsi"/>
        </w:rPr>
        <w:t xml:space="preserve">The results obtained in this study show that, while automation through the robotic arm facilitates an important part of the process, the human factor continues to have a direct impact on product quality. This makes its participation and collaboration with machinery indispensable to </w:t>
      </w:r>
      <w:r w:rsidR="00012ED2" w:rsidRPr="00570DA4">
        <w:rPr>
          <w:rFonts w:asciiTheme="majorHAnsi" w:hAnsiTheme="majorHAnsi" w:cstheme="majorHAnsi"/>
        </w:rPr>
        <w:t>achieving</w:t>
      </w:r>
      <w:r w:rsidRPr="00570DA4">
        <w:rPr>
          <w:rFonts w:asciiTheme="majorHAnsi" w:hAnsiTheme="majorHAnsi" w:cstheme="majorHAnsi"/>
        </w:rPr>
        <w:t xml:space="preserve"> effective optimization of results.</w:t>
      </w:r>
    </w:p>
    <w:p w14:paraId="162640DE" w14:textId="77777777" w:rsidR="00727BC6" w:rsidRPr="00570DA4" w:rsidRDefault="00727BC6" w:rsidP="00570DA4">
      <w:pPr>
        <w:rPr>
          <w:rFonts w:asciiTheme="majorHAnsi" w:hAnsiTheme="majorHAnsi" w:cstheme="majorHAnsi"/>
        </w:rPr>
      </w:pPr>
    </w:p>
    <w:p w14:paraId="6E6E4A97" w14:textId="1F445D65" w:rsidR="00AA09FD" w:rsidRPr="00570DA4" w:rsidRDefault="00B515A3" w:rsidP="00570DA4">
      <w:pPr>
        <w:rPr>
          <w:rFonts w:asciiTheme="majorHAnsi" w:hAnsiTheme="majorHAnsi" w:cstheme="majorHAnsi"/>
        </w:rPr>
      </w:pPr>
      <w:r w:rsidRPr="00570DA4">
        <w:rPr>
          <w:rFonts w:asciiTheme="majorHAnsi" w:hAnsiTheme="majorHAnsi" w:cstheme="majorHAnsi"/>
        </w:rPr>
        <w:t>S</w:t>
      </w:r>
      <w:r w:rsidR="00AA09FD" w:rsidRPr="00570DA4">
        <w:rPr>
          <w:rFonts w:asciiTheme="majorHAnsi" w:hAnsiTheme="majorHAnsi" w:cstheme="majorHAnsi"/>
        </w:rPr>
        <w:t>tatistical analysis applied through SPC revealed that, although some process parameters are within acceptable limits, there are significant deviations that affect both the capability and stability of the process.</w:t>
      </w:r>
    </w:p>
    <w:p w14:paraId="18308263" w14:textId="77777777" w:rsidR="00AA09FD" w:rsidRPr="00570DA4" w:rsidRDefault="00AA09FD" w:rsidP="00570DA4">
      <w:pPr>
        <w:rPr>
          <w:rFonts w:asciiTheme="majorHAnsi" w:hAnsiTheme="majorHAnsi" w:cstheme="majorHAnsi"/>
        </w:rPr>
      </w:pPr>
    </w:p>
    <w:p w14:paraId="4085CDEC" w14:textId="6C5B242B" w:rsidR="00B515A3" w:rsidRPr="00570DA4" w:rsidRDefault="00B515A3" w:rsidP="00570DA4">
      <w:pPr>
        <w:rPr>
          <w:rFonts w:asciiTheme="majorHAnsi" w:hAnsiTheme="majorHAnsi" w:cstheme="majorHAnsi"/>
        </w:rPr>
      </w:pPr>
      <w:r w:rsidRPr="00570DA4">
        <w:rPr>
          <w:rFonts w:asciiTheme="majorHAnsi" w:hAnsiTheme="majorHAnsi" w:cstheme="majorHAnsi"/>
        </w:rPr>
        <w:t>These findings highlight the importance of adjusting the process and establishing conditions that improve both the stability and the quality of the product. In practice, these indicators can guide the production department in identifying and correcting procedural deficiencies, thereby better meeting customer demands.</w:t>
      </w:r>
    </w:p>
    <w:p w14:paraId="576A8D60" w14:textId="5A157F73" w:rsidR="00AA09FD" w:rsidRPr="00570DA4" w:rsidRDefault="00AA09FD" w:rsidP="00570DA4">
      <w:pPr>
        <w:rPr>
          <w:rFonts w:asciiTheme="majorHAnsi" w:hAnsiTheme="majorHAnsi" w:cstheme="majorHAnsi"/>
        </w:rPr>
      </w:pPr>
    </w:p>
    <w:p w14:paraId="05C733E6" w14:textId="41045464" w:rsidR="00B515A3" w:rsidRPr="00570DA4" w:rsidRDefault="00B515A3" w:rsidP="00570DA4">
      <w:pPr>
        <w:rPr>
          <w:rFonts w:asciiTheme="majorHAnsi" w:hAnsiTheme="majorHAnsi" w:cstheme="majorHAnsi"/>
        </w:rPr>
      </w:pPr>
      <w:r w:rsidRPr="00570DA4">
        <w:rPr>
          <w:rFonts w:asciiTheme="majorHAnsi" w:hAnsiTheme="majorHAnsi" w:cstheme="majorHAnsi"/>
        </w:rPr>
        <w:t xml:space="preserve">Regarding the scaled simulation of the assembly process of the worm gear educative set developed in this study, the shape evaluation reveals, as shown in </w:t>
      </w:r>
      <w:r w:rsidRPr="00570DA4">
        <w:rPr>
          <w:rFonts w:asciiTheme="majorHAnsi" w:hAnsiTheme="majorHAnsi" w:cstheme="majorHAnsi"/>
          <w:b/>
          <w:bCs/>
        </w:rPr>
        <w:t>Figure 12A</w:t>
      </w:r>
      <w:r w:rsidRPr="00570DA4">
        <w:rPr>
          <w:rFonts w:asciiTheme="majorHAnsi" w:hAnsiTheme="majorHAnsi" w:cstheme="majorHAnsi"/>
        </w:rPr>
        <w:t xml:space="preserve">, that the automated process with the robotic arm is under statistical control. However, most data points are concentrated above the nominal value. As shown in </w:t>
      </w:r>
      <w:r w:rsidRPr="00570DA4">
        <w:rPr>
          <w:rFonts w:asciiTheme="majorHAnsi" w:hAnsiTheme="majorHAnsi" w:cstheme="majorHAnsi"/>
          <w:b/>
          <w:bCs/>
        </w:rPr>
        <w:t>Figure 12B</w:t>
      </w:r>
      <w:r w:rsidRPr="00570DA4">
        <w:rPr>
          <w:rFonts w:asciiTheme="majorHAnsi" w:hAnsiTheme="majorHAnsi" w:cstheme="majorHAnsi"/>
        </w:rPr>
        <w:t xml:space="preserve">, the capability index values indicate off-center process behavior, with greater proximity to the upper specification limit, increasing the risk of non-conformity. To counteract this situation, it is recommended to adjust the mean of the process. The control chart illustrated in </w:t>
      </w:r>
      <w:r w:rsidRPr="00570DA4">
        <w:rPr>
          <w:rFonts w:asciiTheme="majorHAnsi" w:hAnsiTheme="majorHAnsi" w:cstheme="majorHAnsi"/>
          <w:b/>
          <w:bCs/>
        </w:rPr>
        <w:t>Figure 12C</w:t>
      </w:r>
      <w:r w:rsidRPr="00570DA4">
        <w:rPr>
          <w:rFonts w:asciiTheme="majorHAnsi" w:hAnsiTheme="majorHAnsi" w:cstheme="majorHAnsi"/>
        </w:rPr>
        <w:t xml:space="preserve"> reinforces this interpretation, as it reflects instabilities at the beginning, a punctual alteration caused by a defective part in the intermediate stage, and a sustained stabilization toward the end, suggesting adequate adjustment in both manufacturing and measurement systems.</w:t>
      </w:r>
    </w:p>
    <w:p w14:paraId="3AE8C923" w14:textId="073F98AC" w:rsidR="00AA09FD" w:rsidRPr="00570DA4" w:rsidRDefault="00AA09FD" w:rsidP="00570DA4">
      <w:pPr>
        <w:rPr>
          <w:rFonts w:asciiTheme="majorHAnsi" w:hAnsiTheme="majorHAnsi" w:cstheme="majorHAnsi"/>
        </w:rPr>
      </w:pPr>
    </w:p>
    <w:p w14:paraId="2DD0B123" w14:textId="16A4293A" w:rsidR="00B515A3" w:rsidRPr="00570DA4" w:rsidRDefault="00B515A3" w:rsidP="00570DA4">
      <w:pPr>
        <w:rPr>
          <w:rFonts w:asciiTheme="majorHAnsi" w:hAnsiTheme="majorHAnsi" w:cstheme="majorHAnsi"/>
        </w:rPr>
      </w:pPr>
      <w:r w:rsidRPr="00570DA4">
        <w:rPr>
          <w:rFonts w:asciiTheme="majorHAnsi" w:hAnsiTheme="majorHAnsi" w:cstheme="majorHAnsi"/>
        </w:rPr>
        <w:t xml:space="preserve">However, color evaluation reveals even greater challenges. The histogram presented in </w:t>
      </w:r>
      <w:r w:rsidRPr="00570DA4">
        <w:rPr>
          <w:rFonts w:asciiTheme="majorHAnsi" w:hAnsiTheme="majorHAnsi" w:cstheme="majorHAnsi"/>
          <w:b/>
          <w:bCs/>
        </w:rPr>
        <w:t xml:space="preserve">Figure </w:t>
      </w:r>
      <w:r w:rsidRPr="00570DA4">
        <w:rPr>
          <w:rFonts w:asciiTheme="majorHAnsi" w:hAnsiTheme="majorHAnsi" w:cstheme="majorHAnsi"/>
          <w:b/>
          <w:bCs/>
        </w:rPr>
        <w:lastRenderedPageBreak/>
        <w:t xml:space="preserve">12D </w:t>
      </w:r>
      <w:r w:rsidRPr="00570DA4">
        <w:rPr>
          <w:rFonts w:asciiTheme="majorHAnsi" w:hAnsiTheme="majorHAnsi" w:cstheme="majorHAnsi"/>
        </w:rPr>
        <w:t xml:space="preserve">shows a high dispersion of data and the presence of two distributions skewed toward the extremes, reflecting significant instability and variability. This situation is confirmed in </w:t>
      </w:r>
      <w:r w:rsidRPr="00570DA4">
        <w:rPr>
          <w:rFonts w:asciiTheme="majorHAnsi" w:hAnsiTheme="majorHAnsi" w:cstheme="majorHAnsi"/>
          <w:b/>
          <w:bCs/>
        </w:rPr>
        <w:t>Figure 12E</w:t>
      </w:r>
      <w:r w:rsidRPr="00570DA4">
        <w:rPr>
          <w:rFonts w:asciiTheme="majorHAnsi" w:hAnsiTheme="majorHAnsi" w:cstheme="majorHAnsi"/>
        </w:rPr>
        <w:t>, where the capability index values (</w:t>
      </w:r>
      <w:proofErr w:type="spellStart"/>
      <w:r w:rsidRPr="00570DA4">
        <w:rPr>
          <w:rFonts w:asciiTheme="majorHAnsi" w:hAnsiTheme="majorHAnsi" w:cstheme="majorHAnsi"/>
        </w:rPr>
        <w:t>Cpk</w:t>
      </w:r>
      <w:proofErr w:type="spellEnd"/>
      <w:r w:rsidR="00012ED2" w:rsidRPr="00570DA4">
        <w:rPr>
          <w:rFonts w:asciiTheme="majorHAnsi" w:hAnsiTheme="majorHAnsi" w:cstheme="majorHAnsi"/>
        </w:rPr>
        <w:t xml:space="preserve"> </w:t>
      </w:r>
      <w:r w:rsidR="00567F3C" w:rsidRPr="00570DA4">
        <w:rPr>
          <w:rFonts w:asciiTheme="majorHAnsi" w:hAnsiTheme="majorHAnsi" w:cstheme="majorHAnsi"/>
        </w:rPr>
        <w:t>=</w:t>
      </w:r>
      <w:r w:rsidR="00012ED2" w:rsidRPr="00570DA4">
        <w:rPr>
          <w:rFonts w:asciiTheme="majorHAnsi" w:hAnsiTheme="majorHAnsi" w:cstheme="majorHAnsi"/>
        </w:rPr>
        <w:t xml:space="preserve"> </w:t>
      </w:r>
      <w:r w:rsidRPr="00570DA4">
        <w:rPr>
          <w:rFonts w:asciiTheme="majorHAnsi" w:hAnsiTheme="majorHAnsi" w:cstheme="majorHAnsi"/>
        </w:rPr>
        <w:t xml:space="preserve">0.539) indicate a high probability of defects above and below the specification limits. Finally, </w:t>
      </w:r>
      <w:r w:rsidRPr="00570DA4">
        <w:rPr>
          <w:rFonts w:asciiTheme="majorHAnsi" w:hAnsiTheme="majorHAnsi" w:cstheme="majorHAnsi"/>
          <w:b/>
          <w:bCs/>
        </w:rPr>
        <w:t>Figure 12F</w:t>
      </w:r>
      <w:r w:rsidRPr="00570DA4">
        <w:rPr>
          <w:rFonts w:asciiTheme="majorHAnsi" w:hAnsiTheme="majorHAnsi" w:cstheme="majorHAnsi"/>
        </w:rPr>
        <w:t xml:space="preserve"> shows a control chart with multiple points outside the limits, demonstrating a process outside of statistical control that requires urgent intervention.</w:t>
      </w:r>
    </w:p>
    <w:p w14:paraId="0207CA86" w14:textId="77777777" w:rsidR="00B515A3" w:rsidRPr="00570DA4" w:rsidRDefault="00B515A3" w:rsidP="00570DA4">
      <w:pPr>
        <w:rPr>
          <w:rFonts w:asciiTheme="majorHAnsi" w:hAnsiTheme="majorHAnsi" w:cstheme="majorHAnsi"/>
        </w:rPr>
      </w:pPr>
    </w:p>
    <w:p w14:paraId="7D1E61C5" w14:textId="17E06064" w:rsidR="00FA5200" w:rsidRPr="00570DA4" w:rsidRDefault="00AA09FD" w:rsidP="00570DA4">
      <w:pPr>
        <w:rPr>
          <w:rFonts w:asciiTheme="majorHAnsi" w:hAnsiTheme="majorHAnsi" w:cstheme="majorHAnsi"/>
        </w:rPr>
      </w:pPr>
      <w:r w:rsidRPr="00570DA4">
        <w:rPr>
          <w:rFonts w:asciiTheme="majorHAnsi" w:hAnsiTheme="majorHAnsi" w:cstheme="majorHAnsi"/>
        </w:rPr>
        <w:t>These results highlight the need to reduce variability, particularly in color-related characteristics. To this end, it is suggested to implement measures such as strict input control, standardization of lighting conditions, and revi</w:t>
      </w:r>
      <w:r w:rsidR="00B515A3" w:rsidRPr="00570DA4">
        <w:rPr>
          <w:rFonts w:asciiTheme="majorHAnsi" w:hAnsiTheme="majorHAnsi" w:cstheme="majorHAnsi"/>
        </w:rPr>
        <w:t>ew</w:t>
      </w:r>
      <w:r w:rsidRPr="00570DA4">
        <w:rPr>
          <w:rFonts w:asciiTheme="majorHAnsi" w:hAnsiTheme="majorHAnsi" w:cstheme="majorHAnsi"/>
        </w:rPr>
        <w:t xml:space="preserve"> of operating methods. </w:t>
      </w:r>
    </w:p>
    <w:p w14:paraId="500C973B" w14:textId="77777777" w:rsidR="000B71FA" w:rsidRPr="00570DA4" w:rsidRDefault="000B71FA" w:rsidP="00570DA4">
      <w:pPr>
        <w:rPr>
          <w:rFonts w:asciiTheme="majorHAnsi" w:hAnsiTheme="majorHAnsi" w:cstheme="majorHAnsi"/>
        </w:rPr>
      </w:pPr>
    </w:p>
    <w:p w14:paraId="0E12A3E1" w14:textId="77777777" w:rsidR="000B71FA" w:rsidRPr="00570DA4" w:rsidRDefault="000B71FA" w:rsidP="00570DA4">
      <w:pPr>
        <w:rPr>
          <w:rFonts w:asciiTheme="majorHAnsi" w:hAnsiTheme="majorHAnsi" w:cstheme="majorHAnsi"/>
        </w:rPr>
      </w:pPr>
      <w:bookmarkStart w:id="7" w:name="_Hlk203744045"/>
      <w:r w:rsidRPr="00570DA4">
        <w:rPr>
          <w:rFonts w:asciiTheme="majorHAnsi" w:hAnsiTheme="majorHAnsi" w:cstheme="majorHAnsi"/>
        </w:rPr>
        <w:t>Specifically, in the assembly process, several critical points have been identified that directly affect the quality and consistency of the final product. It is essential that the operator correctly places the raw materials on the support template and performs a preliminary inspection to ensure the absence of burrs or residues resulting from the printing process, as these defects can compromise the assembly and functioning of the set.</w:t>
      </w:r>
    </w:p>
    <w:p w14:paraId="7C25A25C" w14:textId="77777777" w:rsidR="000B71FA" w:rsidRPr="00570DA4" w:rsidRDefault="000B71FA" w:rsidP="00570DA4">
      <w:pPr>
        <w:rPr>
          <w:rFonts w:asciiTheme="majorHAnsi" w:hAnsiTheme="majorHAnsi" w:cstheme="majorHAnsi"/>
        </w:rPr>
      </w:pPr>
    </w:p>
    <w:p w14:paraId="4AD2A965" w14:textId="03BD38AA" w:rsidR="000B71FA" w:rsidRPr="00570DA4" w:rsidRDefault="000B71FA" w:rsidP="00570DA4">
      <w:pPr>
        <w:rPr>
          <w:rFonts w:asciiTheme="majorHAnsi" w:hAnsiTheme="majorHAnsi" w:cstheme="majorHAnsi"/>
        </w:rPr>
      </w:pPr>
      <w:r w:rsidRPr="00570DA4">
        <w:rPr>
          <w:rFonts w:asciiTheme="majorHAnsi" w:hAnsiTheme="majorHAnsi" w:cstheme="majorHAnsi"/>
        </w:rPr>
        <w:t xml:space="preserve">Although the force and closure adjustment parameters are programmed and do not require manual verification before starting the process, the precision and time taken by the operator during the final assembly represent critical factors. Fatigue or </w:t>
      </w:r>
      <w:r w:rsidR="00B515A3" w:rsidRPr="00570DA4">
        <w:rPr>
          <w:rFonts w:asciiTheme="majorHAnsi" w:hAnsiTheme="majorHAnsi" w:cstheme="majorHAnsi"/>
        </w:rPr>
        <w:t>elevated pressure levels can</w:t>
      </w:r>
      <w:r w:rsidRPr="00570DA4">
        <w:rPr>
          <w:rFonts w:asciiTheme="majorHAnsi" w:hAnsiTheme="majorHAnsi" w:cstheme="majorHAnsi"/>
        </w:rPr>
        <w:t xml:space="preserve"> cause variability in the duration of this stage, affecting the uniformity and quality of the assembled product.</w:t>
      </w:r>
    </w:p>
    <w:p w14:paraId="0EB958D8" w14:textId="77777777" w:rsidR="000B71FA" w:rsidRPr="00570DA4" w:rsidRDefault="000B71FA" w:rsidP="00570DA4">
      <w:pPr>
        <w:rPr>
          <w:rFonts w:asciiTheme="majorHAnsi" w:hAnsiTheme="majorHAnsi" w:cstheme="majorHAnsi"/>
        </w:rPr>
      </w:pPr>
    </w:p>
    <w:p w14:paraId="7791FF14" w14:textId="7F8766CD" w:rsidR="000B71FA" w:rsidRPr="00570DA4" w:rsidRDefault="000B71FA" w:rsidP="00570DA4">
      <w:pPr>
        <w:rPr>
          <w:rFonts w:asciiTheme="majorHAnsi" w:hAnsiTheme="majorHAnsi" w:cstheme="majorHAnsi"/>
        </w:rPr>
      </w:pPr>
      <w:r w:rsidRPr="00570DA4">
        <w:rPr>
          <w:rFonts w:asciiTheme="majorHAnsi" w:hAnsiTheme="majorHAnsi" w:cstheme="majorHAnsi"/>
        </w:rPr>
        <w:t>Regarding the vision system, a key aspect for its correct operation is ensuring a controlled environment that minimizes the incidence of natural light. Despite having a closed inspection box, the color combination used in the parts can create shadows that hinder the precise detection of contours, a fundamental element for proper product evaluation. Therefore, maintaining optimal lighting conditions is essential to guarantee the reliability of the vision system and the effectiveness of the final quality control.</w:t>
      </w:r>
      <w:r w:rsidR="00C0405A" w:rsidRPr="00570DA4">
        <w:rPr>
          <w:rFonts w:asciiTheme="majorHAnsi" w:hAnsiTheme="majorHAnsi" w:cstheme="majorHAnsi"/>
        </w:rPr>
        <w:t xml:space="preserve"> In this context, </w:t>
      </w:r>
      <w:r w:rsidR="00C0405A" w:rsidRPr="00570DA4">
        <w:rPr>
          <w:rFonts w:asciiTheme="majorHAnsi" w:hAnsiTheme="majorHAnsi" w:cstheme="majorHAnsi"/>
          <w:b/>
          <w:bCs/>
        </w:rPr>
        <w:t xml:space="preserve">Table </w:t>
      </w:r>
      <w:r w:rsidR="00707AE7" w:rsidRPr="00570DA4">
        <w:rPr>
          <w:rFonts w:asciiTheme="majorHAnsi" w:hAnsiTheme="majorHAnsi" w:cstheme="majorHAnsi"/>
          <w:b/>
          <w:bCs/>
        </w:rPr>
        <w:t>2</w:t>
      </w:r>
      <w:r w:rsidR="00C0405A" w:rsidRPr="00570DA4">
        <w:rPr>
          <w:rFonts w:asciiTheme="majorHAnsi" w:hAnsiTheme="majorHAnsi" w:cstheme="majorHAnsi"/>
        </w:rPr>
        <w:t xml:space="preserve"> highlights the most common issues identified during protocol execution, along with the corresponding corrective actions implemented.</w:t>
      </w:r>
    </w:p>
    <w:p w14:paraId="05589972" w14:textId="575DCEFF" w:rsidR="00C0405A" w:rsidRPr="00570DA4" w:rsidRDefault="00C0405A" w:rsidP="00570DA4">
      <w:pPr>
        <w:rPr>
          <w:rFonts w:asciiTheme="majorHAnsi" w:hAnsiTheme="majorHAnsi" w:cstheme="majorHAnsi"/>
        </w:rPr>
      </w:pPr>
    </w:p>
    <w:p w14:paraId="28417330" w14:textId="087FB6F2" w:rsidR="00C0405A" w:rsidRPr="00570DA4" w:rsidRDefault="00C0405A" w:rsidP="00570DA4">
      <w:pPr>
        <w:rPr>
          <w:rFonts w:asciiTheme="majorHAnsi" w:hAnsiTheme="majorHAnsi" w:cstheme="majorHAnsi"/>
          <w:bCs/>
        </w:rPr>
      </w:pPr>
      <w:r w:rsidRPr="00570DA4">
        <w:rPr>
          <w:rFonts w:asciiTheme="majorHAnsi" w:hAnsiTheme="majorHAnsi" w:cstheme="majorHAnsi"/>
          <w:bCs/>
        </w:rPr>
        <w:t xml:space="preserve">[Place </w:t>
      </w:r>
      <w:r w:rsidRPr="00570DA4">
        <w:rPr>
          <w:rFonts w:asciiTheme="majorHAnsi" w:hAnsiTheme="majorHAnsi" w:cstheme="majorHAnsi"/>
          <w:b/>
        </w:rPr>
        <w:t xml:space="preserve">Table </w:t>
      </w:r>
      <w:r w:rsidR="00707AE7" w:rsidRPr="00570DA4">
        <w:rPr>
          <w:rFonts w:asciiTheme="majorHAnsi" w:hAnsiTheme="majorHAnsi" w:cstheme="majorHAnsi"/>
          <w:b/>
        </w:rPr>
        <w:t>2</w:t>
      </w:r>
      <w:r w:rsidRPr="00570DA4">
        <w:rPr>
          <w:rFonts w:asciiTheme="majorHAnsi" w:hAnsiTheme="majorHAnsi" w:cstheme="majorHAnsi"/>
          <w:bCs/>
        </w:rPr>
        <w:t xml:space="preserve"> here]</w:t>
      </w:r>
    </w:p>
    <w:bookmarkEnd w:id="7"/>
    <w:p w14:paraId="58BBBF42" w14:textId="77777777" w:rsidR="000B71FA" w:rsidRPr="00570DA4" w:rsidRDefault="000B71FA" w:rsidP="00570DA4">
      <w:pPr>
        <w:rPr>
          <w:rFonts w:asciiTheme="majorHAnsi" w:hAnsiTheme="majorHAnsi" w:cstheme="majorHAnsi"/>
        </w:rPr>
      </w:pPr>
    </w:p>
    <w:p w14:paraId="246299E6" w14:textId="269A07C1" w:rsidR="00B515A3" w:rsidRPr="00570DA4" w:rsidRDefault="00B515A3" w:rsidP="00570DA4">
      <w:pPr>
        <w:rPr>
          <w:rFonts w:asciiTheme="majorHAnsi" w:hAnsiTheme="majorHAnsi" w:cstheme="majorHAnsi"/>
        </w:rPr>
      </w:pPr>
      <w:r w:rsidRPr="00570DA4">
        <w:rPr>
          <w:rFonts w:asciiTheme="majorHAnsi" w:hAnsiTheme="majorHAnsi" w:cstheme="majorHAnsi"/>
        </w:rPr>
        <w:t xml:space="preserve">In general, these findings emphasize the importance of </w:t>
      </w:r>
      <w:r w:rsidR="00960BA7" w:rsidRPr="00570DA4">
        <w:rPr>
          <w:rFonts w:asciiTheme="majorHAnsi" w:hAnsiTheme="majorHAnsi" w:cstheme="majorHAnsi"/>
        </w:rPr>
        <w:t>combining automated technologies and statistical tools such as SPC, which allow the identification of critical deviations, optimization of the production process, and assurance of product conformity</w:t>
      </w:r>
      <w:r w:rsidRPr="00570DA4">
        <w:rPr>
          <w:rFonts w:asciiTheme="majorHAnsi" w:hAnsiTheme="majorHAnsi" w:cstheme="majorHAnsi"/>
        </w:rPr>
        <w:t xml:space="preserve">. This synergy is the key to maintaining competitiveness in increasingly demanding industrial environments. </w:t>
      </w:r>
    </w:p>
    <w:bookmarkEnd w:id="5"/>
    <w:p w14:paraId="29C334D8" w14:textId="77777777" w:rsidR="00AA09FD" w:rsidRPr="00570DA4" w:rsidRDefault="00AA09FD" w:rsidP="00570DA4">
      <w:pPr>
        <w:rPr>
          <w:rFonts w:asciiTheme="majorHAnsi" w:hAnsiTheme="majorHAnsi" w:cstheme="majorHAnsi"/>
        </w:rPr>
      </w:pPr>
    </w:p>
    <w:p w14:paraId="3AF969F4" w14:textId="487016BE" w:rsidR="00C838BA" w:rsidRPr="00570DA4" w:rsidRDefault="00B515A3" w:rsidP="00570DA4">
      <w:pPr>
        <w:rPr>
          <w:rFonts w:asciiTheme="majorHAnsi" w:hAnsiTheme="majorHAnsi" w:cstheme="majorHAnsi"/>
        </w:rPr>
      </w:pPr>
      <w:bookmarkStart w:id="8" w:name="_Hlk203661982"/>
      <w:r w:rsidRPr="00570DA4">
        <w:rPr>
          <w:rFonts w:asciiTheme="majorHAnsi" w:hAnsiTheme="majorHAnsi" w:cstheme="majorHAnsi"/>
        </w:rPr>
        <w:t>As part of future developments, the implementation of a neural network is planned to enable the fast, precise, and automated identification of defects in parts, contributing to a more efficient, reliable, and real-time quality control process. This integration of artificial intelligence will not only strengthen the monitoring capabilities but also promote the continuous improvement of the production process through data-driven decision</w:t>
      </w:r>
      <w:r w:rsidR="00960BA7" w:rsidRPr="00570DA4">
        <w:rPr>
          <w:rFonts w:asciiTheme="majorHAnsi" w:hAnsiTheme="majorHAnsi" w:cstheme="majorHAnsi"/>
        </w:rPr>
        <w:t>-</w:t>
      </w:r>
      <w:r w:rsidRPr="00570DA4">
        <w:rPr>
          <w:rFonts w:asciiTheme="majorHAnsi" w:hAnsiTheme="majorHAnsi" w:cstheme="majorHAnsi"/>
        </w:rPr>
        <w:t>making.</w:t>
      </w:r>
    </w:p>
    <w:p w14:paraId="0D62769B" w14:textId="77777777" w:rsidR="00C838BA" w:rsidRPr="00570DA4" w:rsidRDefault="00C838BA" w:rsidP="00570DA4">
      <w:pPr>
        <w:rPr>
          <w:rFonts w:asciiTheme="majorHAnsi" w:hAnsiTheme="majorHAnsi" w:cstheme="majorHAnsi"/>
        </w:rPr>
      </w:pPr>
    </w:p>
    <w:p w14:paraId="656722C6" w14:textId="0887C6B8" w:rsidR="00C838BA" w:rsidRPr="00570DA4" w:rsidRDefault="00C838BA" w:rsidP="00570DA4">
      <w:pPr>
        <w:rPr>
          <w:rFonts w:asciiTheme="majorHAnsi" w:hAnsiTheme="majorHAnsi" w:cstheme="majorHAnsi"/>
        </w:rPr>
      </w:pPr>
      <w:r w:rsidRPr="00570DA4">
        <w:rPr>
          <w:rFonts w:asciiTheme="majorHAnsi" w:hAnsiTheme="majorHAnsi" w:cstheme="majorHAnsi"/>
        </w:rPr>
        <w:t>The neural network is expected to be trained with a broad dataset that includes various possible combinations of defects and conditions that may occur in the product. This will allow the system to learn to recognize fault patterns with greater accuracy, even in scenarios where lighting or environmental conditions could negatively affect the performance of the current vision system. The goal is to significantly reduce false positives and negatives during inspection and ensure more robust, adaptive production control aligned with the principles of Industry 5.0.</w:t>
      </w:r>
    </w:p>
    <w:bookmarkEnd w:id="8"/>
    <w:p w14:paraId="0BEB38EC" w14:textId="77777777" w:rsidR="006E4797" w:rsidRPr="00570DA4" w:rsidRDefault="006E4797" w:rsidP="00570DA4">
      <w:pPr>
        <w:rPr>
          <w:rFonts w:asciiTheme="majorHAnsi" w:hAnsiTheme="majorHAnsi" w:cstheme="majorHAnsi"/>
        </w:rPr>
      </w:pPr>
    </w:p>
    <w:p w14:paraId="59F37CC4" w14:textId="7608D998" w:rsidR="006E4797" w:rsidRPr="00570DA4" w:rsidRDefault="00551D82" w:rsidP="00570DA4">
      <w:pPr>
        <w:pBdr>
          <w:top w:val="nil"/>
          <w:left w:val="nil"/>
          <w:bottom w:val="nil"/>
          <w:right w:val="nil"/>
          <w:between w:val="nil"/>
        </w:pBdr>
        <w:rPr>
          <w:rFonts w:asciiTheme="majorHAnsi" w:hAnsiTheme="majorHAnsi" w:cstheme="majorHAnsi"/>
          <w:b/>
        </w:rPr>
      </w:pPr>
      <w:r w:rsidRPr="00570DA4">
        <w:rPr>
          <w:rFonts w:asciiTheme="majorHAnsi" w:hAnsiTheme="majorHAnsi" w:cstheme="majorHAnsi"/>
          <w:b/>
        </w:rPr>
        <w:t xml:space="preserve">ACKNOWLEDGMENTS:  </w:t>
      </w:r>
    </w:p>
    <w:p w14:paraId="33A199F0" w14:textId="52BF9C5B" w:rsidR="00B553AB" w:rsidRPr="00570DA4" w:rsidRDefault="009F29B2" w:rsidP="00570DA4">
      <w:pPr>
        <w:rPr>
          <w:rFonts w:asciiTheme="majorHAnsi" w:hAnsiTheme="majorHAnsi" w:cstheme="majorHAnsi"/>
          <w:lang w:val="es-MX"/>
        </w:rPr>
      </w:pPr>
      <w:r w:rsidRPr="00570DA4">
        <w:rPr>
          <w:rFonts w:asciiTheme="majorHAnsi" w:hAnsiTheme="majorHAnsi" w:cstheme="majorHAnsi"/>
        </w:rPr>
        <w:t xml:space="preserve">This article is supported by the National Polytechnic Institute (Instituto </w:t>
      </w:r>
      <w:proofErr w:type="spellStart"/>
      <w:r w:rsidRPr="00570DA4">
        <w:rPr>
          <w:rFonts w:asciiTheme="majorHAnsi" w:hAnsiTheme="majorHAnsi" w:cstheme="majorHAnsi"/>
        </w:rPr>
        <w:t>Politécnico</w:t>
      </w:r>
      <w:proofErr w:type="spellEnd"/>
      <w:r w:rsidRPr="00570DA4">
        <w:rPr>
          <w:rFonts w:asciiTheme="majorHAnsi" w:hAnsiTheme="majorHAnsi" w:cstheme="majorHAnsi"/>
        </w:rPr>
        <w:t xml:space="preserve"> Nacional) of Mexico through project No. 202</w:t>
      </w:r>
      <w:r w:rsidR="00966E54" w:rsidRPr="00570DA4">
        <w:rPr>
          <w:rFonts w:asciiTheme="majorHAnsi" w:hAnsiTheme="majorHAnsi" w:cstheme="majorHAnsi"/>
        </w:rPr>
        <w:t>50776</w:t>
      </w:r>
      <w:r w:rsidRPr="00570DA4">
        <w:rPr>
          <w:rFonts w:asciiTheme="majorHAnsi" w:hAnsiTheme="majorHAnsi" w:cstheme="majorHAnsi"/>
        </w:rPr>
        <w:t xml:space="preserve">, granted by the Secretariat of Research and Postgraduate </w:t>
      </w:r>
      <w:r w:rsidR="00CE7CD0" w:rsidRPr="00570DA4">
        <w:rPr>
          <w:rFonts w:asciiTheme="majorHAnsi" w:hAnsiTheme="majorHAnsi" w:cstheme="majorHAnsi"/>
        </w:rPr>
        <w:t>(</w:t>
      </w:r>
      <w:proofErr w:type="spellStart"/>
      <w:r w:rsidR="00CE7CD0" w:rsidRPr="00570DA4">
        <w:rPr>
          <w:rFonts w:asciiTheme="majorHAnsi" w:hAnsiTheme="majorHAnsi" w:cstheme="majorHAnsi"/>
        </w:rPr>
        <w:t>Secretaría</w:t>
      </w:r>
      <w:proofErr w:type="spellEnd"/>
      <w:r w:rsidR="00CE7CD0" w:rsidRPr="00570DA4">
        <w:rPr>
          <w:rFonts w:asciiTheme="majorHAnsi" w:hAnsiTheme="majorHAnsi" w:cstheme="majorHAnsi"/>
        </w:rPr>
        <w:t xml:space="preserve"> de </w:t>
      </w:r>
      <w:proofErr w:type="spellStart"/>
      <w:r w:rsidR="00CE7CD0" w:rsidRPr="00570DA4">
        <w:rPr>
          <w:rFonts w:asciiTheme="majorHAnsi" w:hAnsiTheme="majorHAnsi" w:cstheme="majorHAnsi"/>
        </w:rPr>
        <w:t>Investigación</w:t>
      </w:r>
      <w:proofErr w:type="spellEnd"/>
      <w:r w:rsidR="00CE7CD0" w:rsidRPr="00570DA4">
        <w:rPr>
          <w:rFonts w:asciiTheme="majorHAnsi" w:hAnsiTheme="majorHAnsi" w:cstheme="majorHAnsi"/>
        </w:rPr>
        <w:t xml:space="preserve"> y </w:t>
      </w:r>
      <w:proofErr w:type="spellStart"/>
      <w:r w:rsidR="00CE7CD0" w:rsidRPr="00570DA4">
        <w:rPr>
          <w:rFonts w:asciiTheme="majorHAnsi" w:hAnsiTheme="majorHAnsi" w:cstheme="majorHAnsi"/>
        </w:rPr>
        <w:t>Posgrado</w:t>
      </w:r>
      <w:proofErr w:type="spellEnd"/>
      <w:r w:rsidR="00CE7CD0" w:rsidRPr="00570DA4">
        <w:rPr>
          <w:rFonts w:asciiTheme="majorHAnsi" w:hAnsiTheme="majorHAnsi" w:cstheme="majorHAnsi"/>
        </w:rPr>
        <w:t>)</w:t>
      </w:r>
      <w:r w:rsidRPr="00570DA4">
        <w:rPr>
          <w:rFonts w:asciiTheme="majorHAnsi" w:hAnsiTheme="majorHAnsi" w:cstheme="majorHAnsi"/>
        </w:rPr>
        <w:t xml:space="preserve">, </w:t>
      </w:r>
      <w:proofErr w:type="spellStart"/>
      <w:r w:rsidR="00CE7CD0" w:rsidRPr="00570DA4">
        <w:rPr>
          <w:rFonts w:asciiTheme="majorHAnsi" w:hAnsiTheme="majorHAnsi" w:cstheme="majorHAnsi"/>
        </w:rPr>
        <w:t>Secretaría</w:t>
      </w:r>
      <w:proofErr w:type="spellEnd"/>
      <w:r w:rsidR="00CE7CD0" w:rsidRPr="00570DA4">
        <w:rPr>
          <w:rFonts w:asciiTheme="majorHAnsi" w:hAnsiTheme="majorHAnsi" w:cstheme="majorHAnsi"/>
        </w:rPr>
        <w:t xml:space="preserve"> de </w:t>
      </w:r>
      <w:proofErr w:type="spellStart"/>
      <w:r w:rsidR="00CE7CD0" w:rsidRPr="00570DA4">
        <w:rPr>
          <w:rFonts w:asciiTheme="majorHAnsi" w:hAnsiTheme="majorHAnsi" w:cstheme="majorHAnsi"/>
        </w:rPr>
        <w:t>Ciencia</w:t>
      </w:r>
      <w:proofErr w:type="spellEnd"/>
      <w:r w:rsidR="00CE7CD0" w:rsidRPr="00570DA4">
        <w:rPr>
          <w:rFonts w:asciiTheme="majorHAnsi" w:hAnsiTheme="majorHAnsi" w:cstheme="majorHAnsi"/>
        </w:rPr>
        <w:t xml:space="preserve">, </w:t>
      </w:r>
      <w:proofErr w:type="spellStart"/>
      <w:r w:rsidR="00CE7CD0" w:rsidRPr="00570DA4">
        <w:rPr>
          <w:rFonts w:asciiTheme="majorHAnsi" w:hAnsiTheme="majorHAnsi" w:cstheme="majorHAnsi"/>
        </w:rPr>
        <w:t>Humanidades</w:t>
      </w:r>
      <w:proofErr w:type="spellEnd"/>
      <w:r w:rsidR="00CE7CD0" w:rsidRPr="00570DA4">
        <w:rPr>
          <w:rFonts w:asciiTheme="majorHAnsi" w:hAnsiTheme="majorHAnsi" w:cstheme="majorHAnsi"/>
        </w:rPr>
        <w:t xml:space="preserve">, </w:t>
      </w:r>
      <w:proofErr w:type="spellStart"/>
      <w:r w:rsidR="00CE7CD0" w:rsidRPr="00570DA4">
        <w:rPr>
          <w:rFonts w:asciiTheme="majorHAnsi" w:hAnsiTheme="majorHAnsi" w:cstheme="majorHAnsi"/>
        </w:rPr>
        <w:t>Tecnología</w:t>
      </w:r>
      <w:proofErr w:type="spellEnd"/>
      <w:r w:rsidR="00CE7CD0" w:rsidRPr="00570DA4">
        <w:rPr>
          <w:rFonts w:asciiTheme="majorHAnsi" w:hAnsiTheme="majorHAnsi" w:cstheme="majorHAnsi"/>
        </w:rPr>
        <w:t xml:space="preserve"> e </w:t>
      </w:r>
      <w:proofErr w:type="spellStart"/>
      <w:r w:rsidR="00CE7CD0" w:rsidRPr="00570DA4">
        <w:rPr>
          <w:rFonts w:asciiTheme="majorHAnsi" w:hAnsiTheme="majorHAnsi" w:cstheme="majorHAnsi"/>
        </w:rPr>
        <w:t>Innovación</w:t>
      </w:r>
      <w:proofErr w:type="spellEnd"/>
      <w:r w:rsidR="00CE7CD0" w:rsidRPr="00570DA4">
        <w:rPr>
          <w:rFonts w:asciiTheme="majorHAnsi" w:hAnsiTheme="majorHAnsi" w:cstheme="majorHAnsi"/>
        </w:rPr>
        <w:t xml:space="preserve"> (SECIHTI). </w:t>
      </w:r>
      <w:r w:rsidRPr="00570DA4">
        <w:rPr>
          <w:rFonts w:asciiTheme="majorHAnsi" w:hAnsiTheme="majorHAnsi" w:cstheme="majorHAnsi"/>
        </w:rPr>
        <w:t xml:space="preserve">Additional support </w:t>
      </w:r>
      <w:r w:rsidR="00CE7CD0" w:rsidRPr="00570DA4">
        <w:rPr>
          <w:rFonts w:asciiTheme="majorHAnsi" w:hAnsiTheme="majorHAnsi" w:cstheme="majorHAnsi"/>
        </w:rPr>
        <w:t xml:space="preserve">has been </w:t>
      </w:r>
      <w:r w:rsidRPr="00570DA4">
        <w:rPr>
          <w:rFonts w:asciiTheme="majorHAnsi" w:hAnsiTheme="majorHAnsi" w:cstheme="majorHAnsi"/>
        </w:rPr>
        <w:t xml:space="preserve">received through the scholarship granted with CVU 1145035 by </w:t>
      </w:r>
      <w:proofErr w:type="spellStart"/>
      <w:r w:rsidR="00CE7CD0" w:rsidRPr="00570DA4">
        <w:rPr>
          <w:rFonts w:asciiTheme="majorHAnsi" w:hAnsiTheme="majorHAnsi" w:cstheme="majorHAnsi"/>
        </w:rPr>
        <w:t>Secretaría</w:t>
      </w:r>
      <w:proofErr w:type="spellEnd"/>
      <w:r w:rsidR="00CE7CD0" w:rsidRPr="00570DA4">
        <w:rPr>
          <w:rFonts w:asciiTheme="majorHAnsi" w:hAnsiTheme="majorHAnsi" w:cstheme="majorHAnsi"/>
        </w:rPr>
        <w:t xml:space="preserve"> de </w:t>
      </w:r>
      <w:proofErr w:type="spellStart"/>
      <w:r w:rsidR="00CE7CD0" w:rsidRPr="00570DA4">
        <w:rPr>
          <w:rFonts w:asciiTheme="majorHAnsi" w:hAnsiTheme="majorHAnsi" w:cstheme="majorHAnsi"/>
        </w:rPr>
        <w:t>Ciencia</w:t>
      </w:r>
      <w:proofErr w:type="spellEnd"/>
      <w:r w:rsidR="00CE7CD0" w:rsidRPr="00570DA4">
        <w:rPr>
          <w:rFonts w:asciiTheme="majorHAnsi" w:hAnsiTheme="majorHAnsi" w:cstheme="majorHAnsi"/>
        </w:rPr>
        <w:t xml:space="preserve">, </w:t>
      </w:r>
      <w:proofErr w:type="spellStart"/>
      <w:r w:rsidR="00CE7CD0" w:rsidRPr="00570DA4">
        <w:rPr>
          <w:rFonts w:asciiTheme="majorHAnsi" w:hAnsiTheme="majorHAnsi" w:cstheme="majorHAnsi"/>
        </w:rPr>
        <w:t>Humanidades</w:t>
      </w:r>
      <w:proofErr w:type="spellEnd"/>
      <w:r w:rsidR="00CE7CD0" w:rsidRPr="00570DA4">
        <w:rPr>
          <w:rFonts w:asciiTheme="majorHAnsi" w:hAnsiTheme="majorHAnsi" w:cstheme="majorHAnsi"/>
        </w:rPr>
        <w:t xml:space="preserve">, </w:t>
      </w:r>
      <w:proofErr w:type="spellStart"/>
      <w:r w:rsidR="00CE7CD0" w:rsidRPr="00570DA4">
        <w:rPr>
          <w:rFonts w:asciiTheme="majorHAnsi" w:hAnsiTheme="majorHAnsi" w:cstheme="majorHAnsi"/>
        </w:rPr>
        <w:t>Tecnología</w:t>
      </w:r>
      <w:proofErr w:type="spellEnd"/>
      <w:r w:rsidR="00CE7CD0" w:rsidRPr="00570DA4">
        <w:rPr>
          <w:rFonts w:asciiTheme="majorHAnsi" w:hAnsiTheme="majorHAnsi" w:cstheme="majorHAnsi"/>
        </w:rPr>
        <w:t xml:space="preserve"> e </w:t>
      </w:r>
      <w:proofErr w:type="spellStart"/>
      <w:r w:rsidR="00CE7CD0" w:rsidRPr="00570DA4">
        <w:rPr>
          <w:rFonts w:asciiTheme="majorHAnsi" w:hAnsiTheme="majorHAnsi" w:cstheme="majorHAnsi"/>
        </w:rPr>
        <w:t>Innovación</w:t>
      </w:r>
      <w:proofErr w:type="spellEnd"/>
      <w:r w:rsidR="00CE7CD0" w:rsidRPr="00570DA4">
        <w:rPr>
          <w:rFonts w:asciiTheme="majorHAnsi" w:hAnsiTheme="majorHAnsi" w:cstheme="majorHAnsi"/>
        </w:rPr>
        <w:t xml:space="preserve"> (SECIHTI).</w:t>
      </w:r>
      <w:r w:rsidRPr="00570DA4">
        <w:rPr>
          <w:rFonts w:asciiTheme="majorHAnsi" w:hAnsiTheme="majorHAnsi" w:cstheme="majorHAnsi"/>
        </w:rPr>
        <w:t xml:space="preserve"> Furthermore, this article is also supported by the </w:t>
      </w:r>
      <w:r w:rsidR="00CE7CD0" w:rsidRPr="00570DA4">
        <w:rPr>
          <w:rFonts w:asciiTheme="majorHAnsi" w:hAnsiTheme="majorHAnsi" w:cstheme="majorHAnsi"/>
        </w:rPr>
        <w:t>Metropolitan Autonomous University (</w:t>
      </w:r>
      <w:r w:rsidRPr="00570DA4">
        <w:rPr>
          <w:rFonts w:asciiTheme="majorHAnsi" w:hAnsiTheme="majorHAnsi" w:cstheme="majorHAnsi"/>
        </w:rPr>
        <w:t xml:space="preserve">Universidad </w:t>
      </w:r>
      <w:proofErr w:type="spellStart"/>
      <w:r w:rsidRPr="00570DA4">
        <w:rPr>
          <w:rFonts w:asciiTheme="majorHAnsi" w:hAnsiTheme="majorHAnsi" w:cstheme="majorHAnsi"/>
        </w:rPr>
        <w:t>Autónoma</w:t>
      </w:r>
      <w:proofErr w:type="spellEnd"/>
      <w:r w:rsidRPr="00570DA4">
        <w:rPr>
          <w:rFonts w:asciiTheme="majorHAnsi" w:hAnsiTheme="majorHAnsi" w:cstheme="majorHAnsi"/>
        </w:rPr>
        <w:t xml:space="preserve"> </w:t>
      </w:r>
      <w:proofErr w:type="spellStart"/>
      <w:r w:rsidRPr="00570DA4">
        <w:rPr>
          <w:rFonts w:asciiTheme="majorHAnsi" w:hAnsiTheme="majorHAnsi" w:cstheme="majorHAnsi"/>
        </w:rPr>
        <w:t>Metropolitana</w:t>
      </w:r>
      <w:proofErr w:type="spellEnd"/>
      <w:r w:rsidRPr="00570DA4">
        <w:rPr>
          <w:rFonts w:asciiTheme="majorHAnsi" w:hAnsiTheme="majorHAnsi" w:cstheme="majorHAnsi"/>
        </w:rPr>
        <w:t xml:space="preserve">) of Mexico through </w:t>
      </w:r>
      <w:r w:rsidR="00CE7CD0" w:rsidRPr="00570DA4">
        <w:rPr>
          <w:rFonts w:asciiTheme="majorHAnsi" w:hAnsiTheme="majorHAnsi" w:cstheme="majorHAnsi"/>
        </w:rPr>
        <w:t>P</w:t>
      </w:r>
      <w:r w:rsidRPr="00570DA4">
        <w:rPr>
          <w:rFonts w:asciiTheme="majorHAnsi" w:hAnsiTheme="majorHAnsi" w:cstheme="majorHAnsi"/>
        </w:rPr>
        <w:t>roject SI004-20.</w:t>
      </w:r>
      <w:r w:rsidR="00B553AB" w:rsidRPr="00570DA4">
        <w:rPr>
          <w:rFonts w:asciiTheme="majorHAnsi" w:hAnsiTheme="majorHAnsi" w:cstheme="majorHAnsi"/>
        </w:rPr>
        <w:t xml:space="preserve"> </w:t>
      </w:r>
      <w:proofErr w:type="spellStart"/>
      <w:r w:rsidR="00B553AB" w:rsidRPr="00570DA4">
        <w:rPr>
          <w:rFonts w:asciiTheme="majorHAnsi" w:hAnsiTheme="majorHAnsi" w:cstheme="majorHAnsi"/>
          <w:lang w:val="es-MX"/>
        </w:rPr>
        <w:t>Also</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this</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research</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is</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part</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of</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the</w:t>
      </w:r>
      <w:proofErr w:type="spellEnd"/>
      <w:r w:rsidR="00B553AB" w:rsidRPr="00570DA4">
        <w:rPr>
          <w:rFonts w:asciiTheme="majorHAnsi" w:hAnsiTheme="majorHAnsi" w:cstheme="majorHAnsi"/>
          <w:lang w:val="es-MX"/>
        </w:rPr>
        <w:t xml:space="preserve"> 2025 </w:t>
      </w:r>
      <w:proofErr w:type="spellStart"/>
      <w:r w:rsidR="00B553AB" w:rsidRPr="00570DA4">
        <w:rPr>
          <w:rFonts w:asciiTheme="majorHAnsi" w:hAnsiTheme="majorHAnsi" w:cstheme="majorHAnsi"/>
          <w:lang w:val="es-MX"/>
        </w:rPr>
        <w:t>Call</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for</w:t>
      </w:r>
      <w:proofErr w:type="spellEnd"/>
      <w:r w:rsidR="00B553AB" w:rsidRPr="00570DA4">
        <w:rPr>
          <w:rFonts w:asciiTheme="majorHAnsi" w:hAnsiTheme="majorHAnsi" w:cstheme="majorHAnsi"/>
          <w:lang w:val="es-MX"/>
        </w:rPr>
        <w:t xml:space="preserve"> Inter-</w:t>
      </w:r>
      <w:proofErr w:type="spellStart"/>
      <w:r w:rsidR="00B553AB" w:rsidRPr="00570DA4">
        <w:rPr>
          <w:rFonts w:asciiTheme="majorHAnsi" w:hAnsiTheme="majorHAnsi" w:cstheme="majorHAnsi"/>
          <w:lang w:val="es-MX"/>
        </w:rPr>
        <w:t>Institutional</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Collaboration</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Projects</w:t>
      </w:r>
      <w:proofErr w:type="spellEnd"/>
      <w:r w:rsidR="00B553AB" w:rsidRPr="00570DA4">
        <w:rPr>
          <w:rFonts w:asciiTheme="majorHAnsi" w:hAnsiTheme="majorHAnsi" w:cstheme="majorHAnsi"/>
          <w:lang w:val="es-MX"/>
        </w:rPr>
        <w:t xml:space="preserve"> IPN-UAM-UAEMÉX, </w:t>
      </w:r>
      <w:proofErr w:type="spellStart"/>
      <w:r w:rsidR="00B553AB" w:rsidRPr="00570DA4">
        <w:rPr>
          <w:rFonts w:asciiTheme="majorHAnsi" w:hAnsiTheme="majorHAnsi" w:cstheme="majorHAnsi"/>
          <w:lang w:val="es-MX"/>
        </w:rPr>
        <w:t>under</w:t>
      </w:r>
      <w:proofErr w:type="spellEnd"/>
      <w:r w:rsidR="00B553AB" w:rsidRPr="00570DA4">
        <w:rPr>
          <w:rFonts w:asciiTheme="majorHAnsi" w:hAnsiTheme="majorHAnsi" w:cstheme="majorHAnsi"/>
          <w:lang w:val="es-MX"/>
        </w:rPr>
        <w:t xml:space="preserve"> </w:t>
      </w:r>
      <w:proofErr w:type="spellStart"/>
      <w:r w:rsidR="00B553AB" w:rsidRPr="00570DA4">
        <w:rPr>
          <w:rFonts w:asciiTheme="majorHAnsi" w:hAnsiTheme="majorHAnsi" w:cstheme="majorHAnsi"/>
          <w:lang w:val="es-MX"/>
        </w:rPr>
        <w:t>the</w:t>
      </w:r>
      <w:proofErr w:type="spellEnd"/>
      <w:r w:rsidR="00B553AB" w:rsidRPr="00570DA4">
        <w:rPr>
          <w:rFonts w:asciiTheme="majorHAnsi" w:hAnsiTheme="majorHAnsi" w:cstheme="majorHAnsi"/>
          <w:lang w:val="es-MX"/>
        </w:rPr>
        <w:t xml:space="preserve"> Project Desarrollo de una Aplicación de Inteligencia Artificial para el seguimiento de contaminantes, salud, y Análisis de Factores Determinantes para el Estado de México.</w:t>
      </w:r>
    </w:p>
    <w:p w14:paraId="42D11FB2" w14:textId="77777777" w:rsidR="009F29B2" w:rsidRPr="00570DA4" w:rsidRDefault="009F29B2" w:rsidP="00570DA4">
      <w:pPr>
        <w:rPr>
          <w:rFonts w:asciiTheme="majorHAnsi" w:hAnsiTheme="majorHAnsi" w:cstheme="majorHAnsi"/>
          <w:b/>
          <w:lang w:val="es-MX"/>
        </w:rPr>
      </w:pPr>
    </w:p>
    <w:p w14:paraId="5E703EBA" w14:textId="6E4E41AB" w:rsidR="006E4797" w:rsidRPr="00570DA4" w:rsidRDefault="00551D82" w:rsidP="00570DA4">
      <w:pPr>
        <w:pBdr>
          <w:top w:val="nil"/>
          <w:left w:val="nil"/>
          <w:bottom w:val="nil"/>
          <w:right w:val="nil"/>
          <w:between w:val="nil"/>
        </w:pBdr>
        <w:rPr>
          <w:rFonts w:asciiTheme="majorHAnsi" w:hAnsiTheme="majorHAnsi" w:cstheme="majorHAnsi"/>
        </w:rPr>
      </w:pPr>
      <w:r w:rsidRPr="00570DA4">
        <w:rPr>
          <w:rFonts w:asciiTheme="majorHAnsi" w:hAnsiTheme="majorHAnsi" w:cstheme="majorHAnsi"/>
          <w:b/>
        </w:rPr>
        <w:t xml:space="preserve">DISCLOSURES: </w:t>
      </w:r>
    </w:p>
    <w:p w14:paraId="4A7B0E5C" w14:textId="48051181" w:rsidR="006E4797" w:rsidRPr="00570DA4" w:rsidRDefault="00A66464" w:rsidP="00570DA4">
      <w:pPr>
        <w:rPr>
          <w:rFonts w:asciiTheme="majorHAnsi" w:hAnsiTheme="majorHAnsi" w:cstheme="majorHAnsi"/>
        </w:rPr>
      </w:pPr>
      <w:r w:rsidRPr="00570DA4">
        <w:rPr>
          <w:rFonts w:asciiTheme="majorHAnsi" w:hAnsiTheme="majorHAnsi" w:cstheme="majorHAnsi"/>
        </w:rPr>
        <w:t>The authors have no</w:t>
      </w:r>
      <w:r w:rsidR="00960BA7" w:rsidRPr="00570DA4">
        <w:rPr>
          <w:rFonts w:asciiTheme="majorHAnsi" w:hAnsiTheme="majorHAnsi" w:cstheme="majorHAnsi"/>
        </w:rPr>
        <w:t xml:space="preserve"> conflicts of interest </w:t>
      </w:r>
      <w:r w:rsidRPr="00570DA4">
        <w:rPr>
          <w:rFonts w:asciiTheme="majorHAnsi" w:hAnsiTheme="majorHAnsi" w:cstheme="majorHAnsi"/>
        </w:rPr>
        <w:t>to disclose.</w:t>
      </w:r>
    </w:p>
    <w:p w14:paraId="0A8B280E" w14:textId="77777777" w:rsidR="00A66464" w:rsidRPr="00570DA4" w:rsidRDefault="00A66464" w:rsidP="00570DA4">
      <w:pPr>
        <w:rPr>
          <w:rFonts w:asciiTheme="majorHAnsi" w:hAnsiTheme="majorHAnsi" w:cstheme="majorHAnsi"/>
        </w:rPr>
      </w:pPr>
    </w:p>
    <w:p w14:paraId="036D4718" w14:textId="4248260F" w:rsidR="00C74F87" w:rsidRPr="00570DA4" w:rsidRDefault="00551D82" w:rsidP="00570DA4">
      <w:pPr>
        <w:rPr>
          <w:rFonts w:asciiTheme="majorHAnsi" w:hAnsiTheme="majorHAnsi" w:cstheme="majorHAnsi"/>
          <w:b/>
        </w:rPr>
      </w:pPr>
      <w:r w:rsidRPr="00570DA4">
        <w:rPr>
          <w:rFonts w:asciiTheme="majorHAnsi" w:hAnsiTheme="majorHAnsi" w:cstheme="majorHAnsi"/>
          <w:b/>
        </w:rPr>
        <w:t>REFERENCES:</w:t>
      </w:r>
    </w:p>
    <w:p w14:paraId="64E8E723" w14:textId="77777777" w:rsidR="00C74F87" w:rsidRPr="00570DA4" w:rsidRDefault="00C74F87" w:rsidP="00570DA4">
      <w:pPr>
        <w:rPr>
          <w:rFonts w:asciiTheme="majorHAnsi" w:hAnsiTheme="majorHAnsi" w:cstheme="majorHAnsi"/>
          <w:b/>
        </w:rPr>
      </w:pPr>
    </w:p>
    <w:p w14:paraId="011C3672" w14:textId="7A50C553"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570DA4">
        <w:rPr>
          <w:rFonts w:asciiTheme="majorHAnsi" w:eastAsia="Times New Roman" w:hAnsiTheme="majorHAnsi" w:cstheme="majorHAnsi"/>
          <w:lang w:val="en-IN" w:eastAsia="en-IN"/>
        </w:rPr>
        <w:t>Br</w:t>
      </w:r>
      <w:r w:rsidRPr="004F308E">
        <w:rPr>
          <w:rFonts w:asciiTheme="majorHAnsi" w:eastAsia="Times New Roman" w:hAnsiTheme="majorHAnsi" w:cstheme="majorHAnsi"/>
          <w:lang w:val="en-IN" w:eastAsia="en-IN"/>
        </w:rPr>
        <w:t>oday</w:t>
      </w:r>
      <w:proofErr w:type="spellEnd"/>
      <w:r w:rsidRPr="004F308E">
        <w:rPr>
          <w:rFonts w:asciiTheme="majorHAnsi" w:eastAsia="Times New Roman" w:hAnsiTheme="majorHAnsi" w:cstheme="majorHAnsi"/>
          <w:lang w:val="en-IN" w:eastAsia="en-IN"/>
        </w:rPr>
        <w:t xml:space="preserve">, E. E. The evolution of quality: from inspection to quality 4.0. </w:t>
      </w:r>
      <w:r w:rsidRPr="004F308E">
        <w:rPr>
          <w:rFonts w:asciiTheme="majorHAnsi" w:eastAsia="Times New Roman" w:hAnsiTheme="majorHAnsi" w:cstheme="majorHAnsi"/>
          <w:i/>
          <w:iCs/>
          <w:lang w:val="en-IN" w:eastAsia="en-IN"/>
        </w:rPr>
        <w:t xml:space="preserve">Int J Qual </w:t>
      </w:r>
      <w:proofErr w:type="spellStart"/>
      <w:r w:rsidRPr="004F308E">
        <w:rPr>
          <w:rFonts w:asciiTheme="majorHAnsi" w:eastAsia="Times New Roman" w:hAnsiTheme="majorHAnsi" w:cstheme="majorHAnsi"/>
          <w:i/>
          <w:iCs/>
          <w:lang w:val="en-IN" w:eastAsia="en-IN"/>
        </w:rPr>
        <w:t>Serv</w:t>
      </w:r>
      <w:proofErr w:type="spellEnd"/>
      <w:r w:rsidRPr="004F308E">
        <w:rPr>
          <w:rFonts w:asciiTheme="majorHAnsi" w:eastAsia="Times New Roman" w:hAnsiTheme="majorHAnsi" w:cstheme="majorHAnsi"/>
          <w:i/>
          <w:iCs/>
          <w:lang w:val="en-IN" w:eastAsia="en-IN"/>
        </w:rPr>
        <w:t xml:space="preserve"> Sci.</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14</w:t>
      </w:r>
      <w:r w:rsidRPr="004F308E">
        <w:rPr>
          <w:rFonts w:asciiTheme="majorHAnsi" w:eastAsia="Times New Roman" w:hAnsiTheme="majorHAnsi" w:cstheme="majorHAnsi"/>
          <w:lang w:val="en-IN" w:eastAsia="en-IN"/>
        </w:rPr>
        <w:t xml:space="preserve"> (3), 368–382 (2022).</w:t>
      </w:r>
    </w:p>
    <w:p w14:paraId="3261549C"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Galindo-Salcedo, M., </w:t>
      </w:r>
      <w:proofErr w:type="spellStart"/>
      <w:r w:rsidRPr="004F308E">
        <w:rPr>
          <w:rFonts w:asciiTheme="majorHAnsi" w:eastAsia="Times New Roman" w:hAnsiTheme="majorHAnsi" w:cstheme="majorHAnsi"/>
          <w:lang w:val="en-IN" w:eastAsia="en-IN"/>
        </w:rPr>
        <w:t>Pertúz</w:t>
      </w:r>
      <w:proofErr w:type="spellEnd"/>
      <w:r w:rsidRPr="004F308E">
        <w:rPr>
          <w:rFonts w:asciiTheme="majorHAnsi" w:eastAsia="Times New Roman" w:hAnsiTheme="majorHAnsi" w:cstheme="majorHAnsi"/>
          <w:lang w:val="en-IN" w:eastAsia="en-IN"/>
        </w:rPr>
        <w:t>-Moreno, A., Guzmán-Castillo, S., Gómez-</w:t>
      </w:r>
      <w:proofErr w:type="spellStart"/>
      <w:r w:rsidRPr="004F308E">
        <w:rPr>
          <w:rFonts w:asciiTheme="majorHAnsi" w:eastAsia="Times New Roman" w:hAnsiTheme="majorHAnsi" w:cstheme="majorHAnsi"/>
          <w:lang w:val="en-IN" w:eastAsia="en-IN"/>
        </w:rPr>
        <w:t>Charris</w:t>
      </w:r>
      <w:proofErr w:type="spellEnd"/>
      <w:r w:rsidRPr="004F308E">
        <w:rPr>
          <w:rFonts w:asciiTheme="majorHAnsi" w:eastAsia="Times New Roman" w:hAnsiTheme="majorHAnsi" w:cstheme="majorHAnsi"/>
          <w:lang w:val="en-IN" w:eastAsia="en-IN"/>
        </w:rPr>
        <w:t>, Y., Romero-</w:t>
      </w:r>
      <w:proofErr w:type="spellStart"/>
      <w:r w:rsidRPr="004F308E">
        <w:rPr>
          <w:rFonts w:asciiTheme="majorHAnsi" w:eastAsia="Times New Roman" w:hAnsiTheme="majorHAnsi" w:cstheme="majorHAnsi"/>
          <w:lang w:val="en-IN" w:eastAsia="en-IN"/>
        </w:rPr>
        <w:t>Conrado</w:t>
      </w:r>
      <w:proofErr w:type="spellEnd"/>
      <w:r w:rsidRPr="004F308E">
        <w:rPr>
          <w:rFonts w:asciiTheme="majorHAnsi" w:eastAsia="Times New Roman" w:hAnsiTheme="majorHAnsi" w:cstheme="majorHAnsi"/>
          <w:lang w:val="en-IN" w:eastAsia="en-IN"/>
        </w:rPr>
        <w:t xml:space="preserve">, A. R. Smart manufacturing applications for inspection and quality assurance processes. </w:t>
      </w:r>
      <w:r w:rsidRPr="004F308E">
        <w:rPr>
          <w:rFonts w:asciiTheme="majorHAnsi" w:eastAsia="Times New Roman" w:hAnsiTheme="majorHAnsi" w:cstheme="majorHAnsi"/>
          <w:i/>
          <w:iCs/>
          <w:lang w:val="en-IN" w:eastAsia="en-IN"/>
        </w:rPr>
        <w:t xml:space="preserve">Procedia </w:t>
      </w:r>
      <w:proofErr w:type="spellStart"/>
      <w:r w:rsidRPr="004F308E">
        <w:rPr>
          <w:rFonts w:asciiTheme="majorHAnsi" w:eastAsia="Times New Roman" w:hAnsiTheme="majorHAnsi" w:cstheme="majorHAnsi"/>
          <w:i/>
          <w:iCs/>
          <w:lang w:val="en-IN" w:eastAsia="en-IN"/>
        </w:rPr>
        <w:t>Comput</w:t>
      </w:r>
      <w:proofErr w:type="spellEnd"/>
      <w:r w:rsidRPr="004F308E">
        <w:rPr>
          <w:rFonts w:asciiTheme="majorHAnsi" w:eastAsia="Times New Roman" w:hAnsiTheme="majorHAnsi" w:cstheme="majorHAnsi"/>
          <w:i/>
          <w:iCs/>
          <w:lang w:val="en-IN" w:eastAsia="en-IN"/>
        </w:rPr>
        <w:t xml:space="preserve"> Sci.</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198</w:t>
      </w:r>
      <w:r w:rsidRPr="004F308E">
        <w:rPr>
          <w:rFonts w:asciiTheme="majorHAnsi" w:eastAsia="Times New Roman" w:hAnsiTheme="majorHAnsi" w:cstheme="majorHAnsi"/>
          <w:lang w:val="en-IN" w:eastAsia="en-IN"/>
        </w:rPr>
        <w:t>, 536–541 (2022).</w:t>
      </w:r>
    </w:p>
    <w:p w14:paraId="5AF7AA0E"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Colgate, J. E., </w:t>
      </w:r>
      <w:proofErr w:type="spellStart"/>
      <w:r w:rsidRPr="004F308E">
        <w:rPr>
          <w:rFonts w:asciiTheme="majorHAnsi" w:eastAsia="Times New Roman" w:hAnsiTheme="majorHAnsi" w:cstheme="majorHAnsi"/>
          <w:lang w:val="en-IN" w:eastAsia="en-IN"/>
        </w:rPr>
        <w:t>Wannasuphoprasit</w:t>
      </w:r>
      <w:proofErr w:type="spellEnd"/>
      <w:r w:rsidRPr="004F308E">
        <w:rPr>
          <w:rFonts w:asciiTheme="majorHAnsi" w:eastAsia="Times New Roman" w:hAnsiTheme="majorHAnsi" w:cstheme="majorHAnsi"/>
          <w:lang w:val="en-IN" w:eastAsia="en-IN"/>
        </w:rPr>
        <w:t xml:space="preserve">, W., </w:t>
      </w:r>
      <w:proofErr w:type="spellStart"/>
      <w:r w:rsidRPr="004F308E">
        <w:rPr>
          <w:rFonts w:asciiTheme="majorHAnsi" w:eastAsia="Times New Roman" w:hAnsiTheme="majorHAnsi" w:cstheme="majorHAnsi"/>
          <w:lang w:val="en-IN" w:eastAsia="en-IN"/>
        </w:rPr>
        <w:t>Peshkin</w:t>
      </w:r>
      <w:proofErr w:type="spellEnd"/>
      <w:r w:rsidRPr="004F308E">
        <w:rPr>
          <w:rFonts w:asciiTheme="majorHAnsi" w:eastAsia="Times New Roman" w:hAnsiTheme="majorHAnsi" w:cstheme="majorHAnsi"/>
          <w:lang w:val="en-IN" w:eastAsia="en-IN"/>
        </w:rPr>
        <w:t xml:space="preserve">, M. A. </w:t>
      </w:r>
      <w:proofErr w:type="spellStart"/>
      <w:r w:rsidRPr="004F308E">
        <w:rPr>
          <w:rFonts w:asciiTheme="majorHAnsi" w:eastAsia="Times New Roman" w:hAnsiTheme="majorHAnsi" w:cstheme="majorHAnsi"/>
          <w:lang w:val="en-IN" w:eastAsia="en-IN"/>
        </w:rPr>
        <w:t>Cobots</w:t>
      </w:r>
      <w:proofErr w:type="spellEnd"/>
      <w:r w:rsidRPr="004F308E">
        <w:rPr>
          <w:rFonts w:asciiTheme="majorHAnsi" w:eastAsia="Times New Roman" w:hAnsiTheme="majorHAnsi" w:cstheme="majorHAnsi"/>
          <w:lang w:val="en-IN" w:eastAsia="en-IN"/>
        </w:rPr>
        <w:t xml:space="preserve">: robots for collaboration with human operators. </w:t>
      </w:r>
      <w:r w:rsidRPr="004F308E">
        <w:rPr>
          <w:rFonts w:asciiTheme="majorHAnsi" w:eastAsia="Times New Roman" w:hAnsiTheme="majorHAnsi" w:cstheme="majorHAnsi"/>
          <w:i/>
          <w:iCs/>
          <w:lang w:val="en-IN" w:eastAsia="en-IN"/>
        </w:rPr>
        <w:t xml:space="preserve">Proc Inst Mech </w:t>
      </w:r>
      <w:proofErr w:type="spellStart"/>
      <w:r w:rsidRPr="004F308E">
        <w:rPr>
          <w:rFonts w:asciiTheme="majorHAnsi" w:eastAsia="Times New Roman" w:hAnsiTheme="majorHAnsi" w:cstheme="majorHAnsi"/>
          <w:i/>
          <w:iCs/>
          <w:lang w:val="en-IN" w:eastAsia="en-IN"/>
        </w:rPr>
        <w:t>Eng</w:t>
      </w:r>
      <w:proofErr w:type="spellEnd"/>
      <w:r w:rsidRPr="004F308E">
        <w:rPr>
          <w:rFonts w:asciiTheme="majorHAnsi" w:eastAsia="Times New Roman" w:hAnsiTheme="majorHAnsi" w:cstheme="majorHAnsi"/>
          <w:i/>
          <w:iCs/>
          <w:lang w:val="en-IN" w:eastAsia="en-IN"/>
        </w:rPr>
        <w:t xml:space="preserve"> C Mech </w:t>
      </w:r>
      <w:proofErr w:type="spellStart"/>
      <w:r w:rsidRPr="004F308E">
        <w:rPr>
          <w:rFonts w:asciiTheme="majorHAnsi" w:eastAsia="Times New Roman" w:hAnsiTheme="majorHAnsi" w:cstheme="majorHAnsi"/>
          <w:i/>
          <w:iCs/>
          <w:lang w:val="en-IN" w:eastAsia="en-IN"/>
        </w:rPr>
        <w:t>Eng</w:t>
      </w:r>
      <w:proofErr w:type="spellEnd"/>
      <w:r w:rsidRPr="004F308E">
        <w:rPr>
          <w:rFonts w:asciiTheme="majorHAnsi" w:eastAsia="Times New Roman" w:hAnsiTheme="majorHAnsi" w:cstheme="majorHAnsi"/>
          <w:i/>
          <w:iCs/>
          <w:lang w:val="en-IN" w:eastAsia="en-IN"/>
        </w:rPr>
        <w:t xml:space="preserve"> Sci.</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58</w:t>
      </w:r>
      <w:r w:rsidRPr="004F308E">
        <w:rPr>
          <w:rFonts w:asciiTheme="majorHAnsi" w:eastAsia="Times New Roman" w:hAnsiTheme="majorHAnsi" w:cstheme="majorHAnsi"/>
          <w:lang w:val="en-IN" w:eastAsia="en-IN"/>
        </w:rPr>
        <w:t>, 433–439 (1996).</w:t>
      </w:r>
    </w:p>
    <w:p w14:paraId="6A43C811"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Fournier, É. et al. Human–</w:t>
      </w:r>
      <w:proofErr w:type="spellStart"/>
      <w:r w:rsidRPr="004F308E">
        <w:rPr>
          <w:rFonts w:asciiTheme="majorHAnsi" w:eastAsia="Times New Roman" w:hAnsiTheme="majorHAnsi" w:cstheme="majorHAnsi"/>
          <w:lang w:val="en-IN" w:eastAsia="en-IN"/>
        </w:rPr>
        <w:t>cobot</w:t>
      </w:r>
      <w:proofErr w:type="spellEnd"/>
      <w:r w:rsidRPr="004F308E">
        <w:rPr>
          <w:rFonts w:asciiTheme="majorHAnsi" w:eastAsia="Times New Roman" w:hAnsiTheme="majorHAnsi" w:cstheme="majorHAnsi"/>
          <w:lang w:val="en-IN" w:eastAsia="en-IN"/>
        </w:rPr>
        <w:t xml:space="preserve"> collaboration’s impact on success, time completion, errors, workload, gestures and acceptability during an assembly task. </w:t>
      </w:r>
      <w:proofErr w:type="spellStart"/>
      <w:r w:rsidRPr="004F308E">
        <w:rPr>
          <w:rFonts w:asciiTheme="majorHAnsi" w:eastAsia="Times New Roman" w:hAnsiTheme="majorHAnsi" w:cstheme="majorHAnsi"/>
          <w:i/>
          <w:iCs/>
          <w:lang w:val="en-IN" w:eastAsia="en-IN"/>
        </w:rPr>
        <w:t>Appl</w:t>
      </w:r>
      <w:proofErr w:type="spellEnd"/>
      <w:r w:rsidRPr="004F308E">
        <w:rPr>
          <w:rFonts w:asciiTheme="majorHAnsi" w:eastAsia="Times New Roman" w:hAnsiTheme="majorHAnsi" w:cstheme="majorHAnsi"/>
          <w:i/>
          <w:iCs/>
          <w:lang w:val="en-IN" w:eastAsia="en-IN"/>
        </w:rPr>
        <w:t xml:space="preserve"> Ergon.</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119</w:t>
      </w:r>
      <w:r w:rsidRPr="004F308E">
        <w:rPr>
          <w:rFonts w:asciiTheme="majorHAnsi" w:eastAsia="Times New Roman" w:hAnsiTheme="majorHAnsi" w:cstheme="majorHAnsi"/>
          <w:lang w:val="en-IN" w:eastAsia="en-IN"/>
        </w:rPr>
        <w:t>, 104306 (2024).</w:t>
      </w:r>
    </w:p>
    <w:p w14:paraId="455F28C4" w14:textId="1AB9CEBF"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Matheson, E., Minto, R., </w:t>
      </w:r>
      <w:proofErr w:type="spellStart"/>
      <w:r w:rsidRPr="004F308E">
        <w:rPr>
          <w:rFonts w:asciiTheme="majorHAnsi" w:eastAsia="Times New Roman" w:hAnsiTheme="majorHAnsi" w:cstheme="majorHAnsi"/>
          <w:lang w:val="en-IN" w:eastAsia="en-IN"/>
        </w:rPr>
        <w:t>Zampieri</w:t>
      </w:r>
      <w:proofErr w:type="spellEnd"/>
      <w:r w:rsidRPr="004F308E">
        <w:rPr>
          <w:rFonts w:asciiTheme="majorHAnsi" w:eastAsia="Times New Roman" w:hAnsiTheme="majorHAnsi" w:cstheme="majorHAnsi"/>
          <w:lang w:val="en-IN" w:eastAsia="en-IN"/>
        </w:rPr>
        <w:t xml:space="preserve">, E. G., </w:t>
      </w:r>
      <w:proofErr w:type="spellStart"/>
      <w:r w:rsidRPr="004F308E">
        <w:rPr>
          <w:rFonts w:asciiTheme="majorHAnsi" w:eastAsia="Times New Roman" w:hAnsiTheme="majorHAnsi" w:cstheme="majorHAnsi"/>
          <w:lang w:val="en-IN" w:eastAsia="en-IN"/>
        </w:rPr>
        <w:t>Faccio</w:t>
      </w:r>
      <w:proofErr w:type="spellEnd"/>
      <w:r w:rsidRPr="004F308E">
        <w:rPr>
          <w:rFonts w:asciiTheme="majorHAnsi" w:eastAsia="Times New Roman" w:hAnsiTheme="majorHAnsi" w:cstheme="majorHAnsi"/>
          <w:lang w:val="en-IN" w:eastAsia="en-IN"/>
        </w:rPr>
        <w:t xml:space="preserve">, M., Rosati, G. Human–robot collaboration in manufacturing applications: a review. </w:t>
      </w:r>
      <w:r w:rsidRPr="004F308E">
        <w:rPr>
          <w:rFonts w:asciiTheme="majorHAnsi" w:eastAsia="Times New Roman" w:hAnsiTheme="majorHAnsi" w:cstheme="majorHAnsi"/>
          <w:i/>
          <w:iCs/>
          <w:lang w:val="en-IN" w:eastAsia="en-IN"/>
        </w:rPr>
        <w:t>Robotics</w:t>
      </w:r>
      <w:r w:rsidR="006F0FE5"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8</w:t>
      </w:r>
      <w:r w:rsidRPr="004F308E">
        <w:rPr>
          <w:rFonts w:asciiTheme="majorHAnsi" w:eastAsia="Times New Roman" w:hAnsiTheme="majorHAnsi" w:cstheme="majorHAnsi"/>
          <w:lang w:val="en-IN" w:eastAsia="en-IN"/>
        </w:rPr>
        <w:t xml:space="preserve"> (4), 100 (2019).</w:t>
      </w:r>
    </w:p>
    <w:p w14:paraId="6EABB2F4"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Gualtieri, L., Rauch, E., </w:t>
      </w:r>
      <w:proofErr w:type="spellStart"/>
      <w:r w:rsidRPr="004F308E">
        <w:rPr>
          <w:rFonts w:asciiTheme="majorHAnsi" w:eastAsia="Times New Roman" w:hAnsiTheme="majorHAnsi" w:cstheme="majorHAnsi"/>
          <w:lang w:val="en-IN" w:eastAsia="en-IN"/>
        </w:rPr>
        <w:t>Vidoni</w:t>
      </w:r>
      <w:proofErr w:type="spellEnd"/>
      <w:r w:rsidRPr="004F308E">
        <w:rPr>
          <w:rFonts w:asciiTheme="majorHAnsi" w:eastAsia="Times New Roman" w:hAnsiTheme="majorHAnsi" w:cstheme="majorHAnsi"/>
          <w:lang w:val="en-IN" w:eastAsia="en-IN"/>
        </w:rPr>
        <w:t xml:space="preserve">, R. Emerging research fields in safety and ergonomics in industrial collaborative robotics: a systematic literature review. </w:t>
      </w:r>
      <w:r w:rsidRPr="004F308E">
        <w:rPr>
          <w:rFonts w:asciiTheme="majorHAnsi" w:eastAsia="Times New Roman" w:hAnsiTheme="majorHAnsi" w:cstheme="majorHAnsi"/>
          <w:i/>
          <w:iCs/>
          <w:lang w:val="en-IN" w:eastAsia="en-IN"/>
        </w:rPr>
        <w:t xml:space="preserve">Robot </w:t>
      </w:r>
      <w:proofErr w:type="spellStart"/>
      <w:r w:rsidRPr="004F308E">
        <w:rPr>
          <w:rFonts w:asciiTheme="majorHAnsi" w:eastAsia="Times New Roman" w:hAnsiTheme="majorHAnsi" w:cstheme="majorHAnsi"/>
          <w:i/>
          <w:iCs/>
          <w:lang w:val="en-IN" w:eastAsia="en-IN"/>
        </w:rPr>
        <w:t>Comput</w:t>
      </w:r>
      <w:proofErr w:type="spellEnd"/>
      <w:r w:rsidRPr="004F308E">
        <w:rPr>
          <w:rFonts w:asciiTheme="majorHAnsi" w:eastAsia="Times New Roman" w:hAnsiTheme="majorHAnsi" w:cstheme="majorHAnsi"/>
          <w:i/>
          <w:iCs/>
          <w:lang w:val="en-IN" w:eastAsia="en-IN"/>
        </w:rPr>
        <w:t xml:space="preserve"> </w:t>
      </w:r>
      <w:proofErr w:type="spellStart"/>
      <w:r w:rsidRPr="004F308E">
        <w:rPr>
          <w:rFonts w:asciiTheme="majorHAnsi" w:eastAsia="Times New Roman" w:hAnsiTheme="majorHAnsi" w:cstheme="majorHAnsi"/>
          <w:i/>
          <w:iCs/>
          <w:lang w:val="en-IN" w:eastAsia="en-IN"/>
        </w:rPr>
        <w:t>Integr</w:t>
      </w:r>
      <w:proofErr w:type="spellEnd"/>
      <w:r w:rsidRPr="004F308E">
        <w:rPr>
          <w:rFonts w:asciiTheme="majorHAnsi" w:eastAsia="Times New Roman" w:hAnsiTheme="majorHAnsi" w:cstheme="majorHAnsi"/>
          <w:i/>
          <w:iCs/>
          <w:lang w:val="en-IN" w:eastAsia="en-IN"/>
        </w:rPr>
        <w:t xml:space="preserve"> Manuf.</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67</w:t>
      </w:r>
      <w:r w:rsidRPr="004F308E">
        <w:rPr>
          <w:rFonts w:asciiTheme="majorHAnsi" w:eastAsia="Times New Roman" w:hAnsiTheme="majorHAnsi" w:cstheme="majorHAnsi"/>
          <w:lang w:val="en-IN" w:eastAsia="en-IN"/>
        </w:rPr>
        <w:t>, 101998 (2021).</w:t>
      </w:r>
    </w:p>
    <w:p w14:paraId="4BFD2CFB"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Rasheed, R., Sathya, R., Vaishali, V., </w:t>
      </w:r>
      <w:proofErr w:type="spellStart"/>
      <w:r w:rsidRPr="004F308E">
        <w:rPr>
          <w:rFonts w:asciiTheme="majorHAnsi" w:eastAsia="Times New Roman" w:hAnsiTheme="majorHAnsi" w:cstheme="majorHAnsi"/>
          <w:lang w:val="en-IN" w:eastAsia="en-IN"/>
        </w:rPr>
        <w:t>Balavedhaa</w:t>
      </w:r>
      <w:proofErr w:type="spellEnd"/>
      <w:r w:rsidRPr="004F308E">
        <w:rPr>
          <w:rFonts w:asciiTheme="majorHAnsi" w:eastAsia="Times New Roman" w:hAnsiTheme="majorHAnsi" w:cstheme="majorHAnsi"/>
          <w:lang w:val="en-IN" w:eastAsia="en-IN"/>
        </w:rPr>
        <w:t xml:space="preserve">, S., Nagarajan, J. Industry 5.0: enhancing human-robot collaboration through collaborative robots: a review. In </w:t>
      </w:r>
      <w:r w:rsidRPr="00570DA4">
        <w:rPr>
          <w:rFonts w:asciiTheme="majorHAnsi" w:eastAsia="Times New Roman" w:hAnsiTheme="majorHAnsi" w:cstheme="majorHAnsi"/>
          <w:i/>
          <w:iCs/>
          <w:lang w:val="en-IN" w:eastAsia="en-IN"/>
        </w:rPr>
        <w:t>2023 2nd International Conference on Advancements in Electrical, Electronics, Communication, Computing and Automation</w:t>
      </w:r>
      <w:r w:rsidRPr="004F308E">
        <w:rPr>
          <w:rFonts w:asciiTheme="majorHAnsi" w:eastAsia="Times New Roman" w:hAnsiTheme="majorHAnsi" w:cstheme="majorHAnsi"/>
          <w:lang w:val="en-IN" w:eastAsia="en-IN"/>
        </w:rPr>
        <w:t>, 1–6 (2023).</w:t>
      </w:r>
    </w:p>
    <w:p w14:paraId="4AB37A37"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lastRenderedPageBreak/>
        <w:t>Prassida</w:t>
      </w:r>
      <w:proofErr w:type="spellEnd"/>
      <w:r w:rsidRPr="004F308E">
        <w:rPr>
          <w:rFonts w:asciiTheme="majorHAnsi" w:eastAsia="Times New Roman" w:hAnsiTheme="majorHAnsi" w:cstheme="majorHAnsi"/>
          <w:lang w:val="en-IN" w:eastAsia="en-IN"/>
        </w:rPr>
        <w:t xml:space="preserve">, G. F., </w:t>
      </w:r>
      <w:proofErr w:type="spellStart"/>
      <w:r w:rsidRPr="004F308E">
        <w:rPr>
          <w:rFonts w:asciiTheme="majorHAnsi" w:eastAsia="Times New Roman" w:hAnsiTheme="majorHAnsi" w:cstheme="majorHAnsi"/>
          <w:lang w:val="en-IN" w:eastAsia="en-IN"/>
        </w:rPr>
        <w:t>Asfari</w:t>
      </w:r>
      <w:proofErr w:type="spellEnd"/>
      <w:r w:rsidRPr="004F308E">
        <w:rPr>
          <w:rFonts w:asciiTheme="majorHAnsi" w:eastAsia="Times New Roman" w:hAnsiTheme="majorHAnsi" w:cstheme="majorHAnsi"/>
          <w:lang w:val="en-IN" w:eastAsia="en-IN"/>
        </w:rPr>
        <w:t xml:space="preserve">, U. A conceptual model for the acceptance of collaborative robots in Industry 5.0. </w:t>
      </w:r>
      <w:r w:rsidRPr="004F308E">
        <w:rPr>
          <w:rFonts w:asciiTheme="majorHAnsi" w:eastAsia="Times New Roman" w:hAnsiTheme="majorHAnsi" w:cstheme="majorHAnsi"/>
          <w:i/>
          <w:iCs/>
          <w:lang w:val="en-IN" w:eastAsia="en-IN"/>
        </w:rPr>
        <w:t xml:space="preserve">Proc </w:t>
      </w:r>
      <w:proofErr w:type="spellStart"/>
      <w:r w:rsidRPr="004F308E">
        <w:rPr>
          <w:rFonts w:asciiTheme="majorHAnsi" w:eastAsia="Times New Roman" w:hAnsiTheme="majorHAnsi" w:cstheme="majorHAnsi"/>
          <w:i/>
          <w:iCs/>
          <w:lang w:val="en-IN" w:eastAsia="en-IN"/>
        </w:rPr>
        <w:t>Comput</w:t>
      </w:r>
      <w:proofErr w:type="spellEnd"/>
      <w:r w:rsidRPr="004F308E">
        <w:rPr>
          <w:rFonts w:asciiTheme="majorHAnsi" w:eastAsia="Times New Roman" w:hAnsiTheme="majorHAnsi" w:cstheme="majorHAnsi"/>
          <w:i/>
          <w:iCs/>
          <w:lang w:val="en-IN" w:eastAsia="en-IN"/>
        </w:rPr>
        <w:t xml:space="preserve"> Sci.</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197</w:t>
      </w:r>
      <w:r w:rsidRPr="004F308E">
        <w:rPr>
          <w:rFonts w:asciiTheme="majorHAnsi" w:eastAsia="Times New Roman" w:hAnsiTheme="majorHAnsi" w:cstheme="majorHAnsi"/>
          <w:lang w:val="en-IN" w:eastAsia="en-IN"/>
        </w:rPr>
        <w:t>, 61–67 (2022).</w:t>
      </w:r>
    </w:p>
    <w:p w14:paraId="6264726F"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Patil, S., Vasu, V., </w:t>
      </w:r>
      <w:proofErr w:type="spellStart"/>
      <w:r w:rsidRPr="004F308E">
        <w:rPr>
          <w:rFonts w:asciiTheme="majorHAnsi" w:eastAsia="Times New Roman" w:hAnsiTheme="majorHAnsi" w:cstheme="majorHAnsi"/>
          <w:lang w:val="en-IN" w:eastAsia="en-IN"/>
        </w:rPr>
        <w:t>Srinadh</w:t>
      </w:r>
      <w:proofErr w:type="spellEnd"/>
      <w:r w:rsidRPr="004F308E">
        <w:rPr>
          <w:rFonts w:asciiTheme="majorHAnsi" w:eastAsia="Times New Roman" w:hAnsiTheme="majorHAnsi" w:cstheme="majorHAnsi"/>
          <w:lang w:val="en-IN" w:eastAsia="en-IN"/>
        </w:rPr>
        <w:t xml:space="preserve">, K. V. Advances and perspectives in collaborative robotics: a review of key technologies and emerging trends. </w:t>
      </w:r>
      <w:proofErr w:type="spellStart"/>
      <w:r w:rsidRPr="004F308E">
        <w:rPr>
          <w:rFonts w:asciiTheme="majorHAnsi" w:eastAsia="Times New Roman" w:hAnsiTheme="majorHAnsi" w:cstheme="majorHAnsi"/>
          <w:i/>
          <w:iCs/>
          <w:lang w:val="en-IN" w:eastAsia="en-IN"/>
        </w:rPr>
        <w:t>Discov</w:t>
      </w:r>
      <w:proofErr w:type="spellEnd"/>
      <w:r w:rsidRPr="004F308E">
        <w:rPr>
          <w:rFonts w:asciiTheme="majorHAnsi" w:eastAsia="Times New Roman" w:hAnsiTheme="majorHAnsi" w:cstheme="majorHAnsi"/>
          <w:i/>
          <w:iCs/>
          <w:lang w:val="en-IN" w:eastAsia="en-IN"/>
        </w:rPr>
        <w:t xml:space="preserve"> Mech Eng.</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2</w:t>
      </w:r>
      <w:r w:rsidRPr="004F308E">
        <w:rPr>
          <w:rFonts w:asciiTheme="majorHAnsi" w:eastAsia="Times New Roman" w:hAnsiTheme="majorHAnsi" w:cstheme="majorHAnsi"/>
          <w:lang w:val="en-IN" w:eastAsia="en-IN"/>
        </w:rPr>
        <w:t>, 13 (2023).</w:t>
      </w:r>
    </w:p>
    <w:p w14:paraId="42870017" w14:textId="65DAA84A"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Gómez-Hernández, J., Gutiérrez-Hernández, J., </w:t>
      </w:r>
      <w:proofErr w:type="spellStart"/>
      <w:r w:rsidRPr="004F308E">
        <w:rPr>
          <w:rFonts w:asciiTheme="majorHAnsi" w:eastAsia="Times New Roman" w:hAnsiTheme="majorHAnsi" w:cstheme="majorHAnsi"/>
          <w:lang w:val="en-IN" w:eastAsia="en-IN"/>
        </w:rPr>
        <w:t>Jimeno-Morenilla</w:t>
      </w:r>
      <w:proofErr w:type="spellEnd"/>
      <w:r w:rsidRPr="004F308E">
        <w:rPr>
          <w:rFonts w:asciiTheme="majorHAnsi" w:eastAsia="Times New Roman" w:hAnsiTheme="majorHAnsi" w:cstheme="majorHAnsi"/>
          <w:lang w:val="en-IN" w:eastAsia="en-IN"/>
        </w:rPr>
        <w:t xml:space="preserve">, A., Sánchez-Romero, J., </w:t>
      </w:r>
      <w:proofErr w:type="spellStart"/>
      <w:r w:rsidRPr="004F308E">
        <w:rPr>
          <w:rFonts w:asciiTheme="majorHAnsi" w:eastAsia="Times New Roman" w:hAnsiTheme="majorHAnsi" w:cstheme="majorHAnsi"/>
          <w:lang w:val="en-IN" w:eastAsia="en-IN"/>
        </w:rPr>
        <w:t>Fabregat-Periago</w:t>
      </w:r>
      <w:proofErr w:type="spellEnd"/>
      <w:r w:rsidRPr="004F308E">
        <w:rPr>
          <w:rFonts w:asciiTheme="majorHAnsi" w:eastAsia="Times New Roman" w:hAnsiTheme="majorHAnsi" w:cstheme="majorHAnsi"/>
          <w:lang w:val="en-IN" w:eastAsia="en-IN"/>
        </w:rPr>
        <w:t xml:space="preserve">, M. Development of an integrated robotic </w:t>
      </w:r>
      <w:proofErr w:type="spellStart"/>
      <w:r w:rsidRPr="004F308E">
        <w:rPr>
          <w:rFonts w:asciiTheme="majorHAnsi" w:eastAsia="Times New Roman" w:hAnsiTheme="majorHAnsi" w:cstheme="majorHAnsi"/>
          <w:lang w:val="en-IN" w:eastAsia="en-IN"/>
        </w:rPr>
        <w:t>workcell</w:t>
      </w:r>
      <w:proofErr w:type="spellEnd"/>
      <w:r w:rsidRPr="004F308E">
        <w:rPr>
          <w:rFonts w:asciiTheme="majorHAnsi" w:eastAsia="Times New Roman" w:hAnsiTheme="majorHAnsi" w:cstheme="majorHAnsi"/>
          <w:lang w:val="en-IN" w:eastAsia="en-IN"/>
        </w:rPr>
        <w:t xml:space="preserve"> for automated bonding in footwear manufacturing. </w:t>
      </w:r>
      <w:r w:rsidRPr="004F308E">
        <w:rPr>
          <w:rFonts w:asciiTheme="majorHAnsi" w:eastAsia="Times New Roman" w:hAnsiTheme="majorHAnsi" w:cstheme="majorHAnsi"/>
          <w:i/>
          <w:iCs/>
          <w:lang w:val="en-IN" w:eastAsia="en-IN"/>
        </w:rPr>
        <w:t>IEEE Access</w:t>
      </w:r>
      <w:r w:rsidR="006F0FE5"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12</w:t>
      </w:r>
      <w:r w:rsidRPr="004F308E">
        <w:rPr>
          <w:rFonts w:asciiTheme="majorHAnsi" w:eastAsia="Times New Roman" w:hAnsiTheme="majorHAnsi" w:cstheme="majorHAnsi"/>
          <w:lang w:val="en-IN" w:eastAsia="en-IN"/>
        </w:rPr>
        <w:t>, 5066–5080 (2024).</w:t>
      </w:r>
    </w:p>
    <w:p w14:paraId="501B3E2F"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Reinhart, G. </w:t>
      </w:r>
      <w:r w:rsidRPr="004F308E">
        <w:rPr>
          <w:rFonts w:asciiTheme="majorHAnsi" w:eastAsia="Times New Roman" w:hAnsiTheme="majorHAnsi" w:cstheme="majorHAnsi"/>
          <w:i/>
          <w:iCs/>
          <w:lang w:val="en-IN" w:eastAsia="en-IN"/>
        </w:rPr>
        <w:t xml:space="preserve">CIRP </w:t>
      </w:r>
      <w:proofErr w:type="spellStart"/>
      <w:r w:rsidRPr="004F308E">
        <w:rPr>
          <w:rFonts w:asciiTheme="majorHAnsi" w:eastAsia="Times New Roman" w:hAnsiTheme="majorHAnsi" w:cstheme="majorHAnsi"/>
          <w:i/>
          <w:iCs/>
          <w:lang w:val="en-IN" w:eastAsia="en-IN"/>
        </w:rPr>
        <w:t>Encyclopedia</w:t>
      </w:r>
      <w:proofErr w:type="spellEnd"/>
      <w:r w:rsidRPr="004F308E">
        <w:rPr>
          <w:rFonts w:asciiTheme="majorHAnsi" w:eastAsia="Times New Roman" w:hAnsiTheme="majorHAnsi" w:cstheme="majorHAnsi"/>
          <w:i/>
          <w:iCs/>
          <w:lang w:val="en-IN" w:eastAsia="en-IN"/>
        </w:rPr>
        <w:t xml:space="preserve"> of Production Engineering</w:t>
      </w:r>
      <w:r w:rsidRPr="004F308E">
        <w:rPr>
          <w:rFonts w:asciiTheme="majorHAnsi" w:eastAsia="Times New Roman" w:hAnsiTheme="majorHAnsi" w:cstheme="majorHAnsi"/>
          <w:lang w:val="en-IN" w:eastAsia="en-IN"/>
        </w:rPr>
        <w:t>. 1st ed, Springer (2014).</w:t>
      </w:r>
    </w:p>
    <w:p w14:paraId="402D6405"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Tsai, D. M., Wu, S. C., Chiu, W. Y. Defect detection in solar modules using ICA basis images. </w:t>
      </w:r>
      <w:r w:rsidRPr="004F308E">
        <w:rPr>
          <w:rFonts w:asciiTheme="majorHAnsi" w:eastAsia="Times New Roman" w:hAnsiTheme="majorHAnsi" w:cstheme="majorHAnsi"/>
          <w:i/>
          <w:iCs/>
          <w:lang w:val="en-IN" w:eastAsia="en-IN"/>
        </w:rPr>
        <w:t>IEEE Trans Ind Inf.</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9</w:t>
      </w:r>
      <w:r w:rsidRPr="004F308E">
        <w:rPr>
          <w:rFonts w:asciiTheme="majorHAnsi" w:eastAsia="Times New Roman" w:hAnsiTheme="majorHAnsi" w:cstheme="majorHAnsi"/>
          <w:lang w:val="en-IN" w:eastAsia="en-IN"/>
        </w:rPr>
        <w:t xml:space="preserve"> (1), 122–131 (2012).</w:t>
      </w:r>
    </w:p>
    <w:p w14:paraId="2862F094" w14:textId="566FD3BA"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Chaabani</w:t>
      </w:r>
      <w:proofErr w:type="spellEnd"/>
      <w:r w:rsidRPr="004F308E">
        <w:rPr>
          <w:rFonts w:asciiTheme="majorHAnsi" w:eastAsia="Times New Roman" w:hAnsiTheme="majorHAnsi" w:cstheme="majorHAnsi"/>
          <w:lang w:val="en-IN" w:eastAsia="en-IN"/>
        </w:rPr>
        <w:t xml:space="preserve">, A., </w:t>
      </w:r>
      <w:proofErr w:type="spellStart"/>
      <w:r w:rsidRPr="004F308E">
        <w:rPr>
          <w:rFonts w:asciiTheme="majorHAnsi" w:eastAsia="Times New Roman" w:hAnsiTheme="majorHAnsi" w:cstheme="majorHAnsi"/>
          <w:lang w:val="en-IN" w:eastAsia="en-IN"/>
        </w:rPr>
        <w:t>Cherif</w:t>
      </w:r>
      <w:proofErr w:type="spellEnd"/>
      <w:r w:rsidRPr="004F308E">
        <w:rPr>
          <w:rFonts w:asciiTheme="majorHAnsi" w:eastAsia="Times New Roman" w:hAnsiTheme="majorHAnsi" w:cstheme="majorHAnsi"/>
          <w:lang w:val="en-IN" w:eastAsia="en-IN"/>
        </w:rPr>
        <w:t xml:space="preserve">, R., </w:t>
      </w:r>
      <w:proofErr w:type="spellStart"/>
      <w:r w:rsidRPr="004F308E">
        <w:rPr>
          <w:rFonts w:asciiTheme="majorHAnsi" w:eastAsia="Times New Roman" w:hAnsiTheme="majorHAnsi" w:cstheme="majorHAnsi"/>
          <w:lang w:val="en-IN" w:eastAsia="en-IN"/>
        </w:rPr>
        <w:t>Yaddaden</w:t>
      </w:r>
      <w:proofErr w:type="spellEnd"/>
      <w:r w:rsidRPr="004F308E">
        <w:rPr>
          <w:rFonts w:asciiTheme="majorHAnsi" w:eastAsia="Times New Roman" w:hAnsiTheme="majorHAnsi" w:cstheme="majorHAnsi"/>
          <w:lang w:val="en-IN" w:eastAsia="en-IN"/>
        </w:rPr>
        <w:t xml:space="preserve">, Y. Automating quality control: real-time defect detection and automated decision-making with AI and Doosan Robotics. </w:t>
      </w:r>
      <w:r w:rsidRPr="004F308E">
        <w:rPr>
          <w:rFonts w:asciiTheme="majorHAnsi" w:eastAsia="Times New Roman" w:hAnsiTheme="majorHAnsi" w:cstheme="majorHAnsi"/>
          <w:i/>
          <w:iCs/>
          <w:lang w:val="en-IN" w:eastAsia="en-IN"/>
        </w:rPr>
        <w:t xml:space="preserve">Int J </w:t>
      </w:r>
      <w:proofErr w:type="spellStart"/>
      <w:r w:rsidRPr="004F308E">
        <w:rPr>
          <w:rFonts w:asciiTheme="majorHAnsi" w:eastAsia="Times New Roman" w:hAnsiTheme="majorHAnsi" w:cstheme="majorHAnsi"/>
          <w:i/>
          <w:iCs/>
          <w:lang w:val="en-IN" w:eastAsia="en-IN"/>
        </w:rPr>
        <w:t>Intell</w:t>
      </w:r>
      <w:proofErr w:type="spellEnd"/>
      <w:r w:rsidRPr="004F308E">
        <w:rPr>
          <w:rFonts w:asciiTheme="majorHAnsi" w:eastAsia="Times New Roman" w:hAnsiTheme="majorHAnsi" w:cstheme="majorHAnsi"/>
          <w:i/>
          <w:iCs/>
          <w:lang w:val="en-IN" w:eastAsia="en-IN"/>
        </w:rPr>
        <w:t xml:space="preserve"> Robot Appl.</w:t>
      </w:r>
      <w:r w:rsidR="00FF7FD7" w:rsidRPr="00570DA4">
        <w:rPr>
          <w:rFonts w:asciiTheme="majorHAnsi" w:eastAsia="Times New Roman" w:hAnsiTheme="majorHAnsi" w:cstheme="majorHAnsi"/>
          <w:i/>
          <w:iCs/>
          <w:lang w:val="en-IN" w:eastAsia="en-IN"/>
        </w:rPr>
        <w:t xml:space="preserve"> </w:t>
      </w:r>
      <w:r w:rsidR="00FF7FD7" w:rsidRPr="00570DA4">
        <w:rPr>
          <w:rFonts w:asciiTheme="majorHAnsi" w:eastAsia="Times New Roman" w:hAnsiTheme="majorHAnsi" w:cstheme="majorHAnsi"/>
          <w:lang w:val="en-IN" w:eastAsia="en-IN"/>
        </w:rPr>
        <w:t>https://www.researchsquare.com/article/rs-4823989/v1</w:t>
      </w:r>
      <w:r w:rsidRPr="004F308E">
        <w:rPr>
          <w:rFonts w:asciiTheme="majorHAnsi" w:eastAsia="Times New Roman" w:hAnsiTheme="majorHAnsi" w:cstheme="majorHAnsi"/>
          <w:lang w:val="en-IN" w:eastAsia="en-IN"/>
        </w:rPr>
        <w:t xml:space="preserve"> (2025).</w:t>
      </w:r>
    </w:p>
    <w:p w14:paraId="76B432A8" w14:textId="16998EED"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Marino, P., </w:t>
      </w:r>
      <w:proofErr w:type="spellStart"/>
      <w:r w:rsidRPr="004F308E">
        <w:rPr>
          <w:rFonts w:asciiTheme="majorHAnsi" w:eastAsia="Times New Roman" w:hAnsiTheme="majorHAnsi" w:cstheme="majorHAnsi"/>
          <w:lang w:val="en-IN" w:eastAsia="en-IN"/>
        </w:rPr>
        <w:t>Pastoriza</w:t>
      </w:r>
      <w:proofErr w:type="spellEnd"/>
      <w:r w:rsidRPr="004F308E">
        <w:rPr>
          <w:rFonts w:asciiTheme="majorHAnsi" w:eastAsia="Times New Roman" w:hAnsiTheme="majorHAnsi" w:cstheme="majorHAnsi"/>
          <w:lang w:val="en-IN" w:eastAsia="en-IN"/>
        </w:rPr>
        <w:t xml:space="preserve">, V., Santamaría, M., Martínez, E. Can end inspection using neuro-fuzzy </w:t>
      </w:r>
      <w:proofErr w:type="spellStart"/>
      <w:r w:rsidRPr="004F308E">
        <w:rPr>
          <w:rFonts w:asciiTheme="majorHAnsi" w:eastAsia="Times New Roman" w:hAnsiTheme="majorHAnsi" w:cstheme="majorHAnsi"/>
          <w:lang w:val="en-IN" w:eastAsia="en-IN"/>
        </w:rPr>
        <w:t>modeling</w:t>
      </w:r>
      <w:proofErr w:type="spellEnd"/>
      <w:r w:rsidRPr="004F308E">
        <w:rPr>
          <w:rFonts w:asciiTheme="majorHAnsi" w:eastAsia="Times New Roman" w:hAnsiTheme="majorHAnsi" w:cstheme="majorHAnsi"/>
          <w:lang w:val="en-IN" w:eastAsia="en-IN"/>
        </w:rPr>
        <w:t xml:space="preserve">. In </w:t>
      </w:r>
      <w:r w:rsidRPr="004F308E">
        <w:rPr>
          <w:rFonts w:asciiTheme="majorHAnsi" w:eastAsia="Times New Roman" w:hAnsiTheme="majorHAnsi" w:cstheme="majorHAnsi"/>
          <w:i/>
          <w:iCs/>
          <w:lang w:val="en-IN" w:eastAsia="en-IN"/>
        </w:rPr>
        <w:t>IEEE Conference on Cybernetics and Intelligent Systems</w:t>
      </w:r>
      <w:r w:rsidR="0024072D"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2</w:t>
      </w:r>
      <w:r w:rsidRPr="004F308E">
        <w:rPr>
          <w:rFonts w:asciiTheme="majorHAnsi" w:eastAsia="Times New Roman" w:hAnsiTheme="majorHAnsi" w:cstheme="majorHAnsi"/>
          <w:lang w:val="en-IN" w:eastAsia="en-IN"/>
        </w:rPr>
        <w:t>, 926–930 (2004).</w:t>
      </w:r>
    </w:p>
    <w:p w14:paraId="7A084F83" w14:textId="1E11D4CD"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Magalhaes</w:t>
      </w:r>
      <w:proofErr w:type="spellEnd"/>
      <w:r w:rsidRPr="004F308E">
        <w:rPr>
          <w:rFonts w:asciiTheme="majorHAnsi" w:eastAsia="Times New Roman" w:hAnsiTheme="majorHAnsi" w:cstheme="majorHAnsi"/>
          <w:lang w:val="en-IN" w:eastAsia="en-IN"/>
        </w:rPr>
        <w:t xml:space="preserve">, P., Ferreira, N. Inspection application in an industrial environment with collaborative robots. </w:t>
      </w:r>
      <w:r w:rsidRPr="004F308E">
        <w:rPr>
          <w:rFonts w:asciiTheme="majorHAnsi" w:eastAsia="Times New Roman" w:hAnsiTheme="majorHAnsi" w:cstheme="majorHAnsi"/>
          <w:i/>
          <w:iCs/>
          <w:lang w:val="en-IN" w:eastAsia="en-IN"/>
        </w:rPr>
        <w:t>Automation</w:t>
      </w:r>
      <w:r w:rsidR="0024072D"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3</w:t>
      </w:r>
      <w:r w:rsidRPr="004F308E">
        <w:rPr>
          <w:rFonts w:asciiTheme="majorHAnsi" w:eastAsia="Times New Roman" w:hAnsiTheme="majorHAnsi" w:cstheme="majorHAnsi"/>
          <w:lang w:val="en-IN" w:eastAsia="en-IN"/>
        </w:rPr>
        <w:t xml:space="preserve"> (2), 258–268 (2022).</w:t>
      </w:r>
    </w:p>
    <w:p w14:paraId="2BDF57CA" w14:textId="352B0EEC"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Puttero</w:t>
      </w:r>
      <w:proofErr w:type="spellEnd"/>
      <w:r w:rsidRPr="004F308E">
        <w:rPr>
          <w:rFonts w:asciiTheme="majorHAnsi" w:eastAsia="Times New Roman" w:hAnsiTheme="majorHAnsi" w:cstheme="majorHAnsi"/>
          <w:lang w:val="en-IN" w:eastAsia="en-IN"/>
        </w:rPr>
        <w:t xml:space="preserve">, S., Verna, E., </w:t>
      </w:r>
      <w:proofErr w:type="spellStart"/>
      <w:r w:rsidRPr="004F308E">
        <w:rPr>
          <w:rFonts w:asciiTheme="majorHAnsi" w:eastAsia="Times New Roman" w:hAnsiTheme="majorHAnsi" w:cstheme="majorHAnsi"/>
          <w:lang w:val="en-IN" w:eastAsia="en-IN"/>
        </w:rPr>
        <w:t>Genta</w:t>
      </w:r>
      <w:proofErr w:type="spellEnd"/>
      <w:r w:rsidRPr="004F308E">
        <w:rPr>
          <w:rFonts w:asciiTheme="majorHAnsi" w:eastAsia="Times New Roman" w:hAnsiTheme="majorHAnsi" w:cstheme="majorHAnsi"/>
          <w:lang w:val="en-IN" w:eastAsia="en-IN"/>
        </w:rPr>
        <w:t xml:space="preserve">, G., </w:t>
      </w:r>
      <w:proofErr w:type="spellStart"/>
      <w:r w:rsidRPr="004F308E">
        <w:rPr>
          <w:rFonts w:asciiTheme="majorHAnsi" w:eastAsia="Times New Roman" w:hAnsiTheme="majorHAnsi" w:cstheme="majorHAnsi"/>
          <w:lang w:val="en-IN" w:eastAsia="en-IN"/>
        </w:rPr>
        <w:t>Galetto</w:t>
      </w:r>
      <w:proofErr w:type="spellEnd"/>
      <w:r w:rsidRPr="004F308E">
        <w:rPr>
          <w:rFonts w:asciiTheme="majorHAnsi" w:eastAsia="Times New Roman" w:hAnsiTheme="majorHAnsi" w:cstheme="majorHAnsi"/>
          <w:lang w:val="en-IN" w:eastAsia="en-IN"/>
        </w:rPr>
        <w:t xml:space="preserve">, M. Collaborative robots for quality control: an overview of recent studies and emerging trends. </w:t>
      </w:r>
      <w:r w:rsidRPr="004F308E">
        <w:rPr>
          <w:rFonts w:asciiTheme="majorHAnsi" w:eastAsia="Times New Roman" w:hAnsiTheme="majorHAnsi" w:cstheme="majorHAnsi"/>
          <w:i/>
          <w:iCs/>
          <w:lang w:val="en-IN" w:eastAsia="en-IN"/>
        </w:rPr>
        <w:t xml:space="preserve">J </w:t>
      </w:r>
      <w:proofErr w:type="spellStart"/>
      <w:r w:rsidRPr="004F308E">
        <w:rPr>
          <w:rFonts w:asciiTheme="majorHAnsi" w:eastAsia="Times New Roman" w:hAnsiTheme="majorHAnsi" w:cstheme="majorHAnsi"/>
          <w:i/>
          <w:iCs/>
          <w:lang w:val="en-IN" w:eastAsia="en-IN"/>
        </w:rPr>
        <w:t>Intell</w:t>
      </w:r>
      <w:proofErr w:type="spellEnd"/>
      <w:r w:rsidRPr="004F308E">
        <w:rPr>
          <w:rFonts w:asciiTheme="majorHAnsi" w:eastAsia="Times New Roman" w:hAnsiTheme="majorHAnsi" w:cstheme="majorHAnsi"/>
          <w:i/>
          <w:iCs/>
          <w:lang w:val="en-IN" w:eastAsia="en-IN"/>
        </w:rPr>
        <w:t xml:space="preserve"> Manuf.</w:t>
      </w:r>
      <w:r w:rsidRPr="004F308E">
        <w:rPr>
          <w:rFonts w:asciiTheme="majorHAnsi" w:eastAsia="Times New Roman" w:hAnsiTheme="majorHAnsi" w:cstheme="majorHAnsi"/>
          <w:lang w:val="en-IN" w:eastAsia="en-IN"/>
        </w:rPr>
        <w:t xml:space="preserve"> </w:t>
      </w:r>
      <w:hyperlink r:id="rId13" w:history="1">
        <w:r w:rsidR="002A1485" w:rsidRPr="00570DA4">
          <w:rPr>
            <w:rStyle w:val="Hipervnculo"/>
            <w:rFonts w:asciiTheme="majorHAnsi" w:eastAsia="Times New Roman" w:hAnsiTheme="majorHAnsi" w:cstheme="majorHAnsi"/>
            <w:color w:val="auto"/>
            <w:lang w:eastAsia="en-IN"/>
          </w:rPr>
          <w:t>https://doi.org/10.1007/s10845-025-02600-w</w:t>
        </w:r>
      </w:hyperlink>
      <w:r w:rsidR="002A1485" w:rsidRPr="00570DA4">
        <w:rPr>
          <w:rFonts w:asciiTheme="majorHAnsi" w:eastAsia="Times New Roman" w:hAnsiTheme="majorHAnsi" w:cstheme="majorHAnsi"/>
          <w:lang w:eastAsia="en-IN"/>
        </w:rPr>
        <w:t xml:space="preserve"> </w:t>
      </w:r>
      <w:r w:rsidRPr="004F308E">
        <w:rPr>
          <w:rFonts w:asciiTheme="majorHAnsi" w:eastAsia="Times New Roman" w:hAnsiTheme="majorHAnsi" w:cstheme="majorHAnsi"/>
          <w:lang w:val="en-IN" w:eastAsia="en-IN"/>
        </w:rPr>
        <w:t>(2025).</w:t>
      </w:r>
    </w:p>
    <w:p w14:paraId="3237BC52" w14:textId="59BD7344"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D821AD">
        <w:rPr>
          <w:rFonts w:asciiTheme="majorHAnsi" w:eastAsia="Times New Roman" w:hAnsiTheme="majorHAnsi" w:cstheme="majorHAnsi"/>
          <w:lang w:val="es-MX" w:eastAsia="en-IN"/>
        </w:rPr>
        <w:t xml:space="preserve">Salas-Arias, K. M., Madriz-Quirós, C. E., Sánchez-Brenes, O., Sánchez-Brenes, M., Hernández-Granados, J. B. Factores que influyen en errores humanos en procesos de manufactura moderna. </w:t>
      </w:r>
      <w:proofErr w:type="spellStart"/>
      <w:r w:rsidRPr="004F308E">
        <w:rPr>
          <w:rFonts w:asciiTheme="majorHAnsi" w:eastAsia="Times New Roman" w:hAnsiTheme="majorHAnsi" w:cstheme="majorHAnsi"/>
          <w:i/>
          <w:iCs/>
          <w:lang w:val="en-IN" w:eastAsia="en-IN"/>
        </w:rPr>
        <w:t>Tecnol</w:t>
      </w:r>
      <w:proofErr w:type="spellEnd"/>
      <w:r w:rsidRPr="004F308E">
        <w:rPr>
          <w:rFonts w:asciiTheme="majorHAnsi" w:eastAsia="Times New Roman" w:hAnsiTheme="majorHAnsi" w:cstheme="majorHAnsi"/>
          <w:i/>
          <w:iCs/>
          <w:lang w:val="en-IN" w:eastAsia="en-IN"/>
        </w:rPr>
        <w:t xml:space="preserve"> </w:t>
      </w:r>
      <w:proofErr w:type="spellStart"/>
      <w:r w:rsidRPr="004F308E">
        <w:rPr>
          <w:rFonts w:asciiTheme="majorHAnsi" w:eastAsia="Times New Roman" w:hAnsiTheme="majorHAnsi" w:cstheme="majorHAnsi"/>
          <w:i/>
          <w:iCs/>
          <w:lang w:val="en-IN" w:eastAsia="en-IN"/>
        </w:rPr>
        <w:t>En</w:t>
      </w:r>
      <w:proofErr w:type="spellEnd"/>
      <w:r w:rsidRPr="004F308E">
        <w:rPr>
          <w:rFonts w:asciiTheme="majorHAnsi" w:eastAsia="Times New Roman" w:hAnsiTheme="majorHAnsi" w:cstheme="majorHAnsi"/>
          <w:i/>
          <w:iCs/>
          <w:lang w:val="en-IN" w:eastAsia="en-IN"/>
        </w:rPr>
        <w:t xml:space="preserve"> </w:t>
      </w:r>
      <w:proofErr w:type="spellStart"/>
      <w:r w:rsidRPr="004F308E">
        <w:rPr>
          <w:rFonts w:asciiTheme="majorHAnsi" w:eastAsia="Times New Roman" w:hAnsiTheme="majorHAnsi" w:cstheme="majorHAnsi"/>
          <w:i/>
          <w:iCs/>
          <w:lang w:val="en-IN" w:eastAsia="en-IN"/>
        </w:rPr>
        <w:t>Marcha</w:t>
      </w:r>
      <w:proofErr w:type="spellEnd"/>
      <w:r w:rsidR="002F21A9"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31</w:t>
      </w:r>
      <w:r w:rsidRPr="004F308E">
        <w:rPr>
          <w:rFonts w:asciiTheme="majorHAnsi" w:eastAsia="Times New Roman" w:hAnsiTheme="majorHAnsi" w:cstheme="majorHAnsi"/>
          <w:lang w:val="en-IN" w:eastAsia="en-IN"/>
        </w:rPr>
        <w:t xml:space="preserve"> (1), 22 (2018).</w:t>
      </w:r>
    </w:p>
    <w:p w14:paraId="1F406AC3"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Balazikova</w:t>
      </w:r>
      <w:proofErr w:type="spellEnd"/>
      <w:r w:rsidRPr="004F308E">
        <w:rPr>
          <w:rFonts w:asciiTheme="majorHAnsi" w:eastAsia="Times New Roman" w:hAnsiTheme="majorHAnsi" w:cstheme="majorHAnsi"/>
          <w:lang w:val="en-IN" w:eastAsia="en-IN"/>
        </w:rPr>
        <w:t xml:space="preserve">, M., </w:t>
      </w:r>
      <w:proofErr w:type="spellStart"/>
      <w:r w:rsidRPr="004F308E">
        <w:rPr>
          <w:rFonts w:asciiTheme="majorHAnsi" w:eastAsia="Times New Roman" w:hAnsiTheme="majorHAnsi" w:cstheme="majorHAnsi"/>
          <w:lang w:val="en-IN" w:eastAsia="en-IN"/>
        </w:rPr>
        <w:t>Kotianova</w:t>
      </w:r>
      <w:proofErr w:type="spellEnd"/>
      <w:r w:rsidRPr="004F308E">
        <w:rPr>
          <w:rFonts w:asciiTheme="majorHAnsi" w:eastAsia="Times New Roman" w:hAnsiTheme="majorHAnsi" w:cstheme="majorHAnsi"/>
          <w:lang w:val="en-IN" w:eastAsia="en-IN"/>
        </w:rPr>
        <w:t xml:space="preserve">, Z. Human reliability analysis in acetylene filling operations: risk assessment and mitigation strategies. </w:t>
      </w:r>
      <w:proofErr w:type="spellStart"/>
      <w:r w:rsidRPr="004F308E">
        <w:rPr>
          <w:rFonts w:asciiTheme="majorHAnsi" w:eastAsia="Times New Roman" w:hAnsiTheme="majorHAnsi" w:cstheme="majorHAnsi"/>
          <w:i/>
          <w:iCs/>
          <w:lang w:val="en-IN" w:eastAsia="en-IN"/>
        </w:rPr>
        <w:t>Appl</w:t>
      </w:r>
      <w:proofErr w:type="spellEnd"/>
      <w:r w:rsidRPr="004F308E">
        <w:rPr>
          <w:rFonts w:asciiTheme="majorHAnsi" w:eastAsia="Times New Roman" w:hAnsiTheme="majorHAnsi" w:cstheme="majorHAnsi"/>
          <w:i/>
          <w:iCs/>
          <w:lang w:val="en-IN" w:eastAsia="en-IN"/>
        </w:rPr>
        <w:t xml:space="preserve"> Sci.</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15</w:t>
      </w:r>
      <w:r w:rsidRPr="004F308E">
        <w:rPr>
          <w:rFonts w:asciiTheme="majorHAnsi" w:eastAsia="Times New Roman" w:hAnsiTheme="majorHAnsi" w:cstheme="majorHAnsi"/>
          <w:lang w:val="en-IN" w:eastAsia="en-IN"/>
        </w:rPr>
        <w:t xml:space="preserve"> (8), 4558 (2025).</w:t>
      </w:r>
    </w:p>
    <w:p w14:paraId="054C6D92"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Fager</w:t>
      </w:r>
      <w:proofErr w:type="spellEnd"/>
      <w:r w:rsidRPr="004F308E">
        <w:rPr>
          <w:rFonts w:asciiTheme="majorHAnsi" w:eastAsia="Times New Roman" w:hAnsiTheme="majorHAnsi" w:cstheme="majorHAnsi"/>
          <w:lang w:val="en-IN" w:eastAsia="en-IN"/>
        </w:rPr>
        <w:t xml:space="preserve">, P., </w:t>
      </w:r>
      <w:proofErr w:type="spellStart"/>
      <w:r w:rsidRPr="004F308E">
        <w:rPr>
          <w:rFonts w:asciiTheme="majorHAnsi" w:eastAsia="Times New Roman" w:hAnsiTheme="majorHAnsi" w:cstheme="majorHAnsi"/>
          <w:lang w:val="en-IN" w:eastAsia="en-IN"/>
        </w:rPr>
        <w:t>Calzavara</w:t>
      </w:r>
      <w:proofErr w:type="spellEnd"/>
      <w:r w:rsidRPr="004F308E">
        <w:rPr>
          <w:rFonts w:asciiTheme="majorHAnsi" w:eastAsia="Times New Roman" w:hAnsiTheme="majorHAnsi" w:cstheme="majorHAnsi"/>
          <w:lang w:val="en-IN" w:eastAsia="en-IN"/>
        </w:rPr>
        <w:t xml:space="preserve">, M., </w:t>
      </w:r>
      <w:proofErr w:type="spellStart"/>
      <w:r w:rsidRPr="004F308E">
        <w:rPr>
          <w:rFonts w:asciiTheme="majorHAnsi" w:eastAsia="Times New Roman" w:hAnsiTheme="majorHAnsi" w:cstheme="majorHAnsi"/>
          <w:lang w:val="en-IN" w:eastAsia="en-IN"/>
        </w:rPr>
        <w:t>Sgarbossa</w:t>
      </w:r>
      <w:proofErr w:type="spellEnd"/>
      <w:r w:rsidRPr="004F308E">
        <w:rPr>
          <w:rFonts w:asciiTheme="majorHAnsi" w:eastAsia="Times New Roman" w:hAnsiTheme="majorHAnsi" w:cstheme="majorHAnsi"/>
          <w:lang w:val="en-IN" w:eastAsia="en-IN"/>
        </w:rPr>
        <w:t xml:space="preserve">, F. Kit preparation with </w:t>
      </w:r>
      <w:proofErr w:type="spellStart"/>
      <w:r w:rsidRPr="004F308E">
        <w:rPr>
          <w:rFonts w:asciiTheme="majorHAnsi" w:eastAsia="Times New Roman" w:hAnsiTheme="majorHAnsi" w:cstheme="majorHAnsi"/>
          <w:lang w:val="en-IN" w:eastAsia="en-IN"/>
        </w:rPr>
        <w:t>cobot</w:t>
      </w:r>
      <w:proofErr w:type="spellEnd"/>
      <w:r w:rsidRPr="004F308E">
        <w:rPr>
          <w:rFonts w:asciiTheme="majorHAnsi" w:eastAsia="Times New Roman" w:hAnsiTheme="majorHAnsi" w:cstheme="majorHAnsi"/>
          <w:lang w:val="en-IN" w:eastAsia="en-IN"/>
        </w:rPr>
        <w:t xml:space="preserve">-supported sorting in mixed model assembly. </w:t>
      </w:r>
      <w:r w:rsidRPr="004F308E">
        <w:rPr>
          <w:rFonts w:asciiTheme="majorHAnsi" w:eastAsia="Times New Roman" w:hAnsiTheme="majorHAnsi" w:cstheme="majorHAnsi"/>
          <w:i/>
          <w:iCs/>
          <w:lang w:val="en-IN" w:eastAsia="en-IN"/>
        </w:rPr>
        <w:t>IFAC-Pap.</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52</w:t>
      </w:r>
      <w:r w:rsidRPr="004F308E">
        <w:rPr>
          <w:rFonts w:asciiTheme="majorHAnsi" w:eastAsia="Times New Roman" w:hAnsiTheme="majorHAnsi" w:cstheme="majorHAnsi"/>
          <w:lang w:val="en-IN" w:eastAsia="en-IN"/>
        </w:rPr>
        <w:t xml:space="preserve"> (13), 1878–1883 (2019).</w:t>
      </w:r>
    </w:p>
    <w:p w14:paraId="60142C64" w14:textId="1BAEEAD5"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Kumar, R., Patil, O., Nath, K., Sangwan, K. S., Kumar, R. A machine vision-based cyber-physical production system for energy efficiency and enhanced teaching-learning using a learning factory. </w:t>
      </w:r>
      <w:r w:rsidRPr="004F308E">
        <w:rPr>
          <w:rFonts w:asciiTheme="majorHAnsi" w:eastAsia="Times New Roman" w:hAnsiTheme="majorHAnsi" w:cstheme="majorHAnsi"/>
          <w:i/>
          <w:iCs/>
          <w:lang w:val="en-IN" w:eastAsia="en-IN"/>
        </w:rPr>
        <w:t>Procedia CIRP</w:t>
      </w:r>
      <w:r w:rsidR="002F21A9"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98</w:t>
      </w:r>
      <w:r w:rsidRPr="004F308E">
        <w:rPr>
          <w:rFonts w:asciiTheme="majorHAnsi" w:eastAsia="Times New Roman" w:hAnsiTheme="majorHAnsi" w:cstheme="majorHAnsi"/>
          <w:lang w:val="en-IN" w:eastAsia="en-IN"/>
        </w:rPr>
        <w:t>, 424–429 (2021).</w:t>
      </w:r>
    </w:p>
    <w:p w14:paraId="00F7D492" w14:textId="37A716D2"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Kragic</w:t>
      </w:r>
      <w:proofErr w:type="spellEnd"/>
      <w:r w:rsidRPr="004F308E">
        <w:rPr>
          <w:rFonts w:asciiTheme="majorHAnsi" w:eastAsia="Times New Roman" w:hAnsiTheme="majorHAnsi" w:cstheme="majorHAnsi"/>
          <w:lang w:val="en-IN" w:eastAsia="en-IN"/>
        </w:rPr>
        <w:t xml:space="preserve">, D., Gustafson, J., </w:t>
      </w:r>
      <w:proofErr w:type="spellStart"/>
      <w:r w:rsidRPr="004F308E">
        <w:rPr>
          <w:rFonts w:asciiTheme="majorHAnsi" w:eastAsia="Times New Roman" w:hAnsiTheme="majorHAnsi" w:cstheme="majorHAnsi"/>
          <w:lang w:val="en-IN" w:eastAsia="en-IN"/>
        </w:rPr>
        <w:t>Karaoguz</w:t>
      </w:r>
      <w:proofErr w:type="spellEnd"/>
      <w:r w:rsidRPr="004F308E">
        <w:rPr>
          <w:rFonts w:asciiTheme="majorHAnsi" w:eastAsia="Times New Roman" w:hAnsiTheme="majorHAnsi" w:cstheme="majorHAnsi"/>
          <w:lang w:val="en-IN" w:eastAsia="en-IN"/>
        </w:rPr>
        <w:t xml:space="preserve">, H., </w:t>
      </w:r>
      <w:proofErr w:type="spellStart"/>
      <w:r w:rsidRPr="004F308E">
        <w:rPr>
          <w:rFonts w:asciiTheme="majorHAnsi" w:eastAsia="Times New Roman" w:hAnsiTheme="majorHAnsi" w:cstheme="majorHAnsi"/>
          <w:lang w:val="en-IN" w:eastAsia="en-IN"/>
        </w:rPr>
        <w:t>Jensfelt</w:t>
      </w:r>
      <w:proofErr w:type="spellEnd"/>
      <w:r w:rsidRPr="004F308E">
        <w:rPr>
          <w:rFonts w:asciiTheme="majorHAnsi" w:eastAsia="Times New Roman" w:hAnsiTheme="majorHAnsi" w:cstheme="majorHAnsi"/>
          <w:lang w:val="en-IN" w:eastAsia="en-IN"/>
        </w:rPr>
        <w:t xml:space="preserve">, P., Krug, R. Interactive, collaborative robots: challenges and opportunities. </w:t>
      </w:r>
      <w:r w:rsidRPr="004F308E">
        <w:rPr>
          <w:rFonts w:asciiTheme="majorHAnsi" w:eastAsia="Times New Roman" w:hAnsiTheme="majorHAnsi" w:cstheme="majorHAnsi"/>
          <w:i/>
          <w:iCs/>
          <w:lang w:val="en-IN" w:eastAsia="en-IN"/>
        </w:rPr>
        <w:t>IJCAI</w:t>
      </w:r>
      <w:r w:rsidRPr="004F308E">
        <w:rPr>
          <w:rFonts w:asciiTheme="majorHAnsi" w:eastAsia="Times New Roman" w:hAnsiTheme="majorHAnsi" w:cstheme="majorHAnsi"/>
          <w:lang w:val="en-IN" w:eastAsia="en-IN"/>
        </w:rPr>
        <w:t>, 18–25</w:t>
      </w:r>
      <w:r w:rsidR="008D179A" w:rsidRPr="00570DA4">
        <w:rPr>
          <w:rFonts w:asciiTheme="majorHAnsi" w:eastAsia="Times New Roman" w:hAnsiTheme="majorHAnsi" w:cstheme="majorHAnsi"/>
          <w:lang w:val="en-IN" w:eastAsia="en-IN"/>
        </w:rPr>
        <w:t xml:space="preserve">, </w:t>
      </w:r>
      <w:r w:rsidR="008D179A" w:rsidRPr="00570DA4">
        <w:rPr>
          <w:rFonts w:asciiTheme="majorHAnsi" w:eastAsia="Times New Roman" w:hAnsiTheme="majorHAnsi" w:cstheme="majorHAnsi"/>
          <w:lang w:eastAsia="en-IN"/>
        </w:rPr>
        <w:t> </w:t>
      </w:r>
      <w:hyperlink r:id="rId14" w:history="1">
        <w:r w:rsidR="008D179A" w:rsidRPr="00570DA4">
          <w:rPr>
            <w:rStyle w:val="Hipervnculo"/>
            <w:rFonts w:asciiTheme="majorHAnsi" w:eastAsia="Times New Roman" w:hAnsiTheme="majorHAnsi" w:cstheme="majorHAnsi"/>
            <w:color w:val="auto"/>
            <w:lang w:eastAsia="en-IN"/>
          </w:rPr>
          <w:t>https://doi.org/10.24963/ijcai.2018/3</w:t>
        </w:r>
      </w:hyperlink>
      <w:r w:rsidRPr="004F308E">
        <w:rPr>
          <w:rFonts w:asciiTheme="majorHAnsi" w:eastAsia="Times New Roman" w:hAnsiTheme="majorHAnsi" w:cstheme="majorHAnsi"/>
          <w:lang w:val="en-IN" w:eastAsia="en-IN"/>
        </w:rPr>
        <w:t xml:space="preserve"> (2018).</w:t>
      </w:r>
    </w:p>
    <w:p w14:paraId="3EA28928"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D821AD">
        <w:rPr>
          <w:rFonts w:asciiTheme="majorHAnsi" w:eastAsia="Times New Roman" w:hAnsiTheme="majorHAnsi" w:cstheme="majorHAnsi"/>
          <w:lang w:val="es-MX" w:eastAsia="en-IN"/>
        </w:rPr>
        <w:t xml:space="preserve">Universal Robots. Brazo Robótico UR3E. </w:t>
      </w:r>
      <w:hyperlink r:id="rId15" w:tgtFrame="_new" w:history="1">
        <w:r w:rsidRPr="004F308E">
          <w:rPr>
            <w:rFonts w:asciiTheme="majorHAnsi" w:eastAsia="Times New Roman" w:hAnsiTheme="majorHAnsi" w:cstheme="majorHAnsi"/>
            <w:u w:val="single"/>
            <w:lang w:val="en-IN" w:eastAsia="en-IN"/>
          </w:rPr>
          <w:t>https://www.universal-robots.com/es/productos/robot-ur3/</w:t>
        </w:r>
      </w:hyperlink>
      <w:r w:rsidRPr="004F308E">
        <w:rPr>
          <w:rFonts w:asciiTheme="majorHAnsi" w:eastAsia="Times New Roman" w:hAnsiTheme="majorHAnsi" w:cstheme="majorHAnsi"/>
          <w:lang w:val="en-IN" w:eastAsia="en-IN"/>
        </w:rPr>
        <w:t xml:space="preserve"> (2025).</w:t>
      </w:r>
    </w:p>
    <w:p w14:paraId="7C748C22"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D821AD">
        <w:rPr>
          <w:rFonts w:asciiTheme="majorHAnsi" w:eastAsia="Times New Roman" w:hAnsiTheme="majorHAnsi" w:cstheme="majorHAnsi"/>
          <w:lang w:val="es-MX" w:eastAsia="en-IN"/>
        </w:rPr>
        <w:t xml:space="preserve">KEYENCE México. Sistema de visión de fácil programación – Serie CV-X. </w:t>
      </w:r>
      <w:hyperlink r:id="rId16" w:tgtFrame="_new" w:history="1">
        <w:r w:rsidRPr="004F308E">
          <w:rPr>
            <w:rFonts w:asciiTheme="majorHAnsi" w:eastAsia="Times New Roman" w:hAnsiTheme="majorHAnsi" w:cstheme="majorHAnsi"/>
            <w:u w:val="single"/>
            <w:lang w:val="en-IN" w:eastAsia="en-IN"/>
          </w:rPr>
          <w:t>https://www.keyence.com.mx/products/vision/vision-sys/cv-x100/</w:t>
        </w:r>
      </w:hyperlink>
      <w:r w:rsidRPr="004F308E">
        <w:rPr>
          <w:rFonts w:asciiTheme="majorHAnsi" w:eastAsia="Times New Roman" w:hAnsiTheme="majorHAnsi" w:cstheme="majorHAnsi"/>
          <w:lang w:val="en-IN" w:eastAsia="en-IN"/>
        </w:rPr>
        <w:t xml:space="preserve"> (2025).</w:t>
      </w:r>
    </w:p>
    <w:p w14:paraId="1E310065"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Chen, K., Yu, K., </w:t>
      </w:r>
      <w:proofErr w:type="spellStart"/>
      <w:r w:rsidRPr="004F308E">
        <w:rPr>
          <w:rFonts w:asciiTheme="majorHAnsi" w:eastAsia="Times New Roman" w:hAnsiTheme="majorHAnsi" w:cstheme="majorHAnsi"/>
          <w:lang w:val="en-IN" w:eastAsia="en-IN"/>
        </w:rPr>
        <w:t>Sheu</w:t>
      </w:r>
      <w:proofErr w:type="spellEnd"/>
      <w:r w:rsidRPr="004F308E">
        <w:rPr>
          <w:rFonts w:asciiTheme="majorHAnsi" w:eastAsia="Times New Roman" w:hAnsiTheme="majorHAnsi" w:cstheme="majorHAnsi"/>
          <w:lang w:val="en-IN" w:eastAsia="en-IN"/>
        </w:rPr>
        <w:t xml:space="preserve">, S. Process capability monitoring chart with an application in the silicon-filler manufacturing process. </w:t>
      </w:r>
      <w:r w:rsidRPr="004F308E">
        <w:rPr>
          <w:rFonts w:asciiTheme="majorHAnsi" w:eastAsia="Times New Roman" w:hAnsiTheme="majorHAnsi" w:cstheme="majorHAnsi"/>
          <w:i/>
          <w:iCs/>
          <w:lang w:val="en-IN" w:eastAsia="en-IN"/>
        </w:rPr>
        <w:t>Int J Prod Econ.</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103</w:t>
      </w:r>
      <w:r w:rsidRPr="004F308E">
        <w:rPr>
          <w:rFonts w:asciiTheme="majorHAnsi" w:eastAsia="Times New Roman" w:hAnsiTheme="majorHAnsi" w:cstheme="majorHAnsi"/>
          <w:lang w:val="en-IN" w:eastAsia="en-IN"/>
        </w:rPr>
        <w:t xml:space="preserve"> (2), 565–571 (2006).</w:t>
      </w:r>
    </w:p>
    <w:p w14:paraId="58E8E8E6"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Deleryd</w:t>
      </w:r>
      <w:proofErr w:type="spellEnd"/>
      <w:r w:rsidRPr="004F308E">
        <w:rPr>
          <w:rFonts w:asciiTheme="majorHAnsi" w:eastAsia="Times New Roman" w:hAnsiTheme="majorHAnsi" w:cstheme="majorHAnsi"/>
          <w:lang w:val="en-IN" w:eastAsia="en-IN"/>
        </w:rPr>
        <w:t xml:space="preserve">, M., </w:t>
      </w:r>
      <w:proofErr w:type="spellStart"/>
      <w:r w:rsidRPr="004F308E">
        <w:rPr>
          <w:rFonts w:asciiTheme="majorHAnsi" w:eastAsia="Times New Roman" w:hAnsiTheme="majorHAnsi" w:cstheme="majorHAnsi"/>
          <w:lang w:val="en-IN" w:eastAsia="en-IN"/>
        </w:rPr>
        <w:t>Vännman</w:t>
      </w:r>
      <w:proofErr w:type="spellEnd"/>
      <w:r w:rsidRPr="004F308E">
        <w:rPr>
          <w:rFonts w:asciiTheme="majorHAnsi" w:eastAsia="Times New Roman" w:hAnsiTheme="majorHAnsi" w:cstheme="majorHAnsi"/>
          <w:lang w:val="en-IN" w:eastAsia="en-IN"/>
        </w:rPr>
        <w:t xml:space="preserve">, K. Process capability plots: a quality improvement tool. </w:t>
      </w:r>
      <w:r w:rsidRPr="004F308E">
        <w:rPr>
          <w:rFonts w:asciiTheme="majorHAnsi" w:eastAsia="Times New Roman" w:hAnsiTheme="majorHAnsi" w:cstheme="majorHAnsi"/>
          <w:i/>
          <w:iCs/>
          <w:lang w:val="en-IN" w:eastAsia="en-IN"/>
        </w:rPr>
        <w:t xml:space="preserve">Qual </w:t>
      </w:r>
      <w:proofErr w:type="spellStart"/>
      <w:r w:rsidRPr="004F308E">
        <w:rPr>
          <w:rFonts w:asciiTheme="majorHAnsi" w:eastAsia="Times New Roman" w:hAnsiTheme="majorHAnsi" w:cstheme="majorHAnsi"/>
          <w:i/>
          <w:iCs/>
          <w:lang w:val="en-IN" w:eastAsia="en-IN"/>
        </w:rPr>
        <w:t>Reliab</w:t>
      </w:r>
      <w:proofErr w:type="spellEnd"/>
      <w:r w:rsidRPr="004F308E">
        <w:rPr>
          <w:rFonts w:asciiTheme="majorHAnsi" w:eastAsia="Times New Roman" w:hAnsiTheme="majorHAnsi" w:cstheme="majorHAnsi"/>
          <w:i/>
          <w:iCs/>
          <w:lang w:val="en-IN" w:eastAsia="en-IN"/>
        </w:rPr>
        <w:t xml:space="preserve"> </w:t>
      </w:r>
      <w:proofErr w:type="spellStart"/>
      <w:r w:rsidRPr="004F308E">
        <w:rPr>
          <w:rFonts w:asciiTheme="majorHAnsi" w:eastAsia="Times New Roman" w:hAnsiTheme="majorHAnsi" w:cstheme="majorHAnsi"/>
          <w:i/>
          <w:iCs/>
          <w:lang w:val="en-IN" w:eastAsia="en-IN"/>
        </w:rPr>
        <w:t>Eng</w:t>
      </w:r>
      <w:proofErr w:type="spellEnd"/>
      <w:r w:rsidRPr="004F308E">
        <w:rPr>
          <w:rFonts w:asciiTheme="majorHAnsi" w:eastAsia="Times New Roman" w:hAnsiTheme="majorHAnsi" w:cstheme="majorHAnsi"/>
          <w:i/>
          <w:iCs/>
          <w:lang w:val="en-IN" w:eastAsia="en-IN"/>
        </w:rPr>
        <w:t xml:space="preserve"> Int.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15</w:t>
      </w:r>
      <w:r w:rsidRPr="004F308E">
        <w:rPr>
          <w:rFonts w:asciiTheme="majorHAnsi" w:eastAsia="Times New Roman" w:hAnsiTheme="majorHAnsi" w:cstheme="majorHAnsi"/>
          <w:lang w:val="en-IN" w:eastAsia="en-IN"/>
        </w:rPr>
        <w:t>, 213–227 (1999).</w:t>
      </w:r>
    </w:p>
    <w:p w14:paraId="7A3BA0F5" w14:textId="0F15806D"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Chen, K. S., Li, F. C., Lai, K. K., Lin, J. M. Green outsourcer selection model based on confidence interval of PCI for SMT process. </w:t>
      </w:r>
      <w:r w:rsidRPr="004F308E">
        <w:rPr>
          <w:rFonts w:asciiTheme="majorHAnsi" w:eastAsia="Times New Roman" w:hAnsiTheme="majorHAnsi" w:cstheme="majorHAnsi"/>
          <w:i/>
          <w:iCs/>
          <w:lang w:val="en-IN" w:eastAsia="en-IN"/>
        </w:rPr>
        <w:t>Sustainability</w:t>
      </w:r>
      <w:r w:rsidR="008D179A"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14</w:t>
      </w:r>
      <w:r w:rsidRPr="004F308E">
        <w:rPr>
          <w:rFonts w:asciiTheme="majorHAnsi" w:eastAsia="Times New Roman" w:hAnsiTheme="majorHAnsi" w:cstheme="majorHAnsi"/>
          <w:lang w:val="en-IN" w:eastAsia="en-IN"/>
        </w:rPr>
        <w:t>, 16667 (2022).</w:t>
      </w:r>
    </w:p>
    <w:p w14:paraId="5C9ADC4D"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4F308E">
        <w:rPr>
          <w:rFonts w:asciiTheme="majorHAnsi" w:eastAsia="Times New Roman" w:hAnsiTheme="majorHAnsi" w:cstheme="majorHAnsi"/>
          <w:lang w:val="en-IN" w:eastAsia="en-IN"/>
        </w:rPr>
        <w:t xml:space="preserve">Boyles, R. A. The Taguchi capability. </w:t>
      </w:r>
      <w:r w:rsidRPr="004F308E">
        <w:rPr>
          <w:rFonts w:asciiTheme="majorHAnsi" w:eastAsia="Times New Roman" w:hAnsiTheme="majorHAnsi" w:cstheme="majorHAnsi"/>
          <w:i/>
          <w:iCs/>
          <w:lang w:val="en-IN" w:eastAsia="en-IN"/>
        </w:rPr>
        <w:t>J Qual Technol.</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23</w:t>
      </w:r>
      <w:r w:rsidRPr="004F308E">
        <w:rPr>
          <w:rFonts w:asciiTheme="majorHAnsi" w:eastAsia="Times New Roman" w:hAnsiTheme="majorHAnsi" w:cstheme="majorHAnsi"/>
          <w:lang w:val="en-IN" w:eastAsia="en-IN"/>
        </w:rPr>
        <w:t>, 17–26 (1991).</w:t>
      </w:r>
    </w:p>
    <w:p w14:paraId="3C025535" w14:textId="77777777"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r w:rsidRPr="00D821AD">
        <w:rPr>
          <w:rFonts w:asciiTheme="majorHAnsi" w:eastAsia="Times New Roman" w:hAnsiTheme="majorHAnsi" w:cstheme="majorHAnsi"/>
          <w:lang w:val="es-MX" w:eastAsia="en-IN"/>
        </w:rPr>
        <w:lastRenderedPageBreak/>
        <w:t xml:space="preserve">Franco-Santo, M. et al. </w:t>
      </w:r>
      <w:r w:rsidRPr="004F308E">
        <w:rPr>
          <w:rFonts w:asciiTheme="majorHAnsi" w:eastAsia="Times New Roman" w:hAnsiTheme="majorHAnsi" w:cstheme="majorHAnsi"/>
          <w:lang w:val="en-IN" w:eastAsia="en-IN"/>
        </w:rPr>
        <w:t xml:space="preserve">Towards a definition of a business performance measurement system. </w:t>
      </w:r>
      <w:r w:rsidRPr="004F308E">
        <w:rPr>
          <w:rFonts w:asciiTheme="majorHAnsi" w:eastAsia="Times New Roman" w:hAnsiTheme="majorHAnsi" w:cstheme="majorHAnsi"/>
          <w:i/>
          <w:iCs/>
          <w:lang w:val="en-IN" w:eastAsia="en-IN"/>
        </w:rPr>
        <w:t xml:space="preserve">Int J </w:t>
      </w:r>
      <w:proofErr w:type="spellStart"/>
      <w:r w:rsidRPr="004F308E">
        <w:rPr>
          <w:rFonts w:asciiTheme="majorHAnsi" w:eastAsia="Times New Roman" w:hAnsiTheme="majorHAnsi" w:cstheme="majorHAnsi"/>
          <w:i/>
          <w:iCs/>
          <w:lang w:val="en-IN" w:eastAsia="en-IN"/>
        </w:rPr>
        <w:t>Oper</w:t>
      </w:r>
      <w:proofErr w:type="spellEnd"/>
      <w:r w:rsidRPr="004F308E">
        <w:rPr>
          <w:rFonts w:asciiTheme="majorHAnsi" w:eastAsia="Times New Roman" w:hAnsiTheme="majorHAnsi" w:cstheme="majorHAnsi"/>
          <w:i/>
          <w:iCs/>
          <w:lang w:val="en-IN" w:eastAsia="en-IN"/>
        </w:rPr>
        <w:t xml:space="preserve"> Prod </w:t>
      </w:r>
      <w:proofErr w:type="spellStart"/>
      <w:r w:rsidRPr="004F308E">
        <w:rPr>
          <w:rFonts w:asciiTheme="majorHAnsi" w:eastAsia="Times New Roman" w:hAnsiTheme="majorHAnsi" w:cstheme="majorHAnsi"/>
          <w:i/>
          <w:iCs/>
          <w:lang w:val="en-IN" w:eastAsia="en-IN"/>
        </w:rPr>
        <w:t>Manag</w:t>
      </w:r>
      <w:proofErr w:type="spellEnd"/>
      <w:r w:rsidRPr="004F308E">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27</w:t>
      </w:r>
      <w:r w:rsidRPr="004F308E">
        <w:rPr>
          <w:rFonts w:asciiTheme="majorHAnsi" w:eastAsia="Times New Roman" w:hAnsiTheme="majorHAnsi" w:cstheme="majorHAnsi"/>
          <w:lang w:val="en-IN" w:eastAsia="en-IN"/>
        </w:rPr>
        <w:t xml:space="preserve"> (8), 784–801 (2007).</w:t>
      </w:r>
    </w:p>
    <w:p w14:paraId="408BA6EC" w14:textId="3C4151ED" w:rsidR="004F308E" w:rsidRPr="004F308E" w:rsidRDefault="004F308E" w:rsidP="00570DA4">
      <w:pPr>
        <w:widowControl/>
        <w:numPr>
          <w:ilvl w:val="0"/>
          <w:numId w:val="29"/>
        </w:numPr>
        <w:tabs>
          <w:tab w:val="clear" w:pos="720"/>
        </w:tabs>
        <w:ind w:left="0" w:firstLine="0"/>
        <w:rPr>
          <w:rFonts w:asciiTheme="majorHAnsi" w:eastAsia="Times New Roman" w:hAnsiTheme="majorHAnsi" w:cstheme="majorHAnsi"/>
          <w:lang w:val="en-IN" w:eastAsia="en-IN"/>
        </w:rPr>
      </w:pPr>
      <w:proofErr w:type="spellStart"/>
      <w:r w:rsidRPr="004F308E">
        <w:rPr>
          <w:rFonts w:asciiTheme="majorHAnsi" w:eastAsia="Times New Roman" w:hAnsiTheme="majorHAnsi" w:cstheme="majorHAnsi"/>
          <w:lang w:val="en-IN" w:eastAsia="en-IN"/>
        </w:rPr>
        <w:t>Madanhire</w:t>
      </w:r>
      <w:proofErr w:type="spellEnd"/>
      <w:r w:rsidRPr="004F308E">
        <w:rPr>
          <w:rFonts w:asciiTheme="majorHAnsi" w:eastAsia="Times New Roman" w:hAnsiTheme="majorHAnsi" w:cstheme="majorHAnsi"/>
          <w:lang w:val="en-IN" w:eastAsia="en-IN"/>
        </w:rPr>
        <w:t xml:space="preserve">, I., </w:t>
      </w:r>
      <w:proofErr w:type="spellStart"/>
      <w:r w:rsidRPr="004F308E">
        <w:rPr>
          <w:rFonts w:asciiTheme="majorHAnsi" w:eastAsia="Times New Roman" w:hAnsiTheme="majorHAnsi" w:cstheme="majorHAnsi"/>
          <w:lang w:val="en-IN" w:eastAsia="en-IN"/>
        </w:rPr>
        <w:t>Mbohwa</w:t>
      </w:r>
      <w:proofErr w:type="spellEnd"/>
      <w:r w:rsidRPr="004F308E">
        <w:rPr>
          <w:rFonts w:asciiTheme="majorHAnsi" w:eastAsia="Times New Roman" w:hAnsiTheme="majorHAnsi" w:cstheme="majorHAnsi"/>
          <w:lang w:val="en-IN" w:eastAsia="en-IN"/>
        </w:rPr>
        <w:t xml:space="preserve">, C. Application of statistical process control (SPC) in manufacturing industry in a developing country. </w:t>
      </w:r>
      <w:r w:rsidRPr="004F308E">
        <w:rPr>
          <w:rFonts w:asciiTheme="majorHAnsi" w:eastAsia="Times New Roman" w:hAnsiTheme="majorHAnsi" w:cstheme="majorHAnsi"/>
          <w:i/>
          <w:iCs/>
          <w:lang w:val="en-IN" w:eastAsia="en-IN"/>
        </w:rPr>
        <w:t>Procedia CIRP</w:t>
      </w:r>
      <w:r w:rsidR="008D179A" w:rsidRPr="00570DA4">
        <w:rPr>
          <w:rFonts w:asciiTheme="majorHAnsi" w:eastAsia="Times New Roman" w:hAnsiTheme="majorHAnsi" w:cstheme="majorHAnsi"/>
          <w:i/>
          <w:iCs/>
          <w:lang w:val="en-IN" w:eastAsia="en-IN"/>
        </w:rPr>
        <w:t>.</w:t>
      </w:r>
      <w:r w:rsidRPr="004F308E">
        <w:rPr>
          <w:rFonts w:asciiTheme="majorHAnsi" w:eastAsia="Times New Roman" w:hAnsiTheme="majorHAnsi" w:cstheme="majorHAnsi"/>
          <w:lang w:val="en-IN" w:eastAsia="en-IN"/>
        </w:rPr>
        <w:t xml:space="preserve"> </w:t>
      </w:r>
      <w:r w:rsidRPr="004F308E">
        <w:rPr>
          <w:rFonts w:asciiTheme="majorHAnsi" w:eastAsia="Times New Roman" w:hAnsiTheme="majorHAnsi" w:cstheme="majorHAnsi"/>
          <w:b/>
          <w:bCs/>
          <w:lang w:val="en-IN" w:eastAsia="en-IN"/>
        </w:rPr>
        <w:t>40</w:t>
      </w:r>
      <w:r w:rsidRPr="004F308E">
        <w:rPr>
          <w:rFonts w:asciiTheme="majorHAnsi" w:eastAsia="Times New Roman" w:hAnsiTheme="majorHAnsi" w:cstheme="majorHAnsi"/>
          <w:lang w:val="en-IN" w:eastAsia="en-IN"/>
        </w:rPr>
        <w:t>, 580–583 (2016).</w:t>
      </w:r>
    </w:p>
    <w:p w14:paraId="429F4C33" w14:textId="6FADC3E0" w:rsidR="00483BFD" w:rsidRPr="00570DA4" w:rsidRDefault="00483BFD" w:rsidP="00570DA4">
      <w:pPr>
        <w:rPr>
          <w:rFonts w:asciiTheme="majorHAnsi" w:hAnsiTheme="majorHAnsi" w:cstheme="majorHAnsi"/>
        </w:rPr>
      </w:pPr>
    </w:p>
    <w:sectPr w:rsidR="00483BFD" w:rsidRPr="00570DA4" w:rsidSect="00570DA4">
      <w:headerReference w:type="even" r:id="rId17"/>
      <w:headerReference w:type="default" r:id="rId18"/>
      <w:footerReference w:type="even" r:id="rId19"/>
      <w:headerReference w:type="first" r:id="rId20"/>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DD92" w14:textId="77777777" w:rsidR="00250170" w:rsidRDefault="00250170">
      <w:r>
        <w:separator/>
      </w:r>
    </w:p>
  </w:endnote>
  <w:endnote w:type="continuationSeparator" w:id="0">
    <w:p w14:paraId="327176F8" w14:textId="77777777" w:rsidR="00250170" w:rsidRDefault="0025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573E2" w14:textId="77777777" w:rsidR="00250170" w:rsidRDefault="00250170">
      <w:r>
        <w:separator/>
      </w:r>
    </w:p>
  </w:footnote>
  <w:footnote w:type="continuationSeparator" w:id="0">
    <w:p w14:paraId="7E7B4880" w14:textId="77777777" w:rsidR="00250170" w:rsidRDefault="00250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048C935"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525C5"/>
    <w:multiLevelType w:val="multilevel"/>
    <w:tmpl w:val="5F48C5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CF917AF"/>
    <w:multiLevelType w:val="multilevel"/>
    <w:tmpl w:val="9452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881C2D"/>
    <w:multiLevelType w:val="multilevel"/>
    <w:tmpl w:val="3702996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C53CC3"/>
    <w:multiLevelType w:val="multilevel"/>
    <w:tmpl w:val="70C6E45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4929EE"/>
    <w:multiLevelType w:val="multilevel"/>
    <w:tmpl w:val="49303980"/>
    <w:lvl w:ilvl="0">
      <w:start w:val="1"/>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B02198A"/>
    <w:multiLevelType w:val="multilevel"/>
    <w:tmpl w:val="10C258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5B303E"/>
    <w:multiLevelType w:val="multilevel"/>
    <w:tmpl w:val="DFDEE3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8"/>
  </w:num>
  <w:num w:numId="3">
    <w:abstractNumId w:val="26"/>
  </w:num>
  <w:num w:numId="4">
    <w:abstractNumId w:val="5"/>
  </w:num>
  <w:num w:numId="5">
    <w:abstractNumId w:val="20"/>
  </w:num>
  <w:num w:numId="6">
    <w:abstractNumId w:val="25"/>
  </w:num>
  <w:num w:numId="7">
    <w:abstractNumId w:val="14"/>
  </w:num>
  <w:num w:numId="8">
    <w:abstractNumId w:val="16"/>
  </w:num>
  <w:num w:numId="9">
    <w:abstractNumId w:val="6"/>
  </w:num>
  <w:num w:numId="10">
    <w:abstractNumId w:val="15"/>
  </w:num>
  <w:num w:numId="11">
    <w:abstractNumId w:val="19"/>
  </w:num>
  <w:num w:numId="12">
    <w:abstractNumId w:val="9"/>
  </w:num>
  <w:num w:numId="13">
    <w:abstractNumId w:val="28"/>
  </w:num>
  <w:num w:numId="14">
    <w:abstractNumId w:val="27"/>
  </w:num>
  <w:num w:numId="15">
    <w:abstractNumId w:val="11"/>
  </w:num>
  <w:num w:numId="16">
    <w:abstractNumId w:val="4"/>
  </w:num>
  <w:num w:numId="17">
    <w:abstractNumId w:val="2"/>
  </w:num>
  <w:num w:numId="18">
    <w:abstractNumId w:val="17"/>
  </w:num>
  <w:num w:numId="19">
    <w:abstractNumId w:val="8"/>
  </w:num>
  <w:num w:numId="20">
    <w:abstractNumId w:val="21"/>
  </w:num>
  <w:num w:numId="21">
    <w:abstractNumId w:val="0"/>
  </w:num>
  <w:num w:numId="22">
    <w:abstractNumId w:val="1"/>
  </w:num>
  <w:num w:numId="23">
    <w:abstractNumId w:val="24"/>
  </w:num>
  <w:num w:numId="24">
    <w:abstractNumId w:val="22"/>
  </w:num>
  <w:num w:numId="25">
    <w:abstractNumId w:val="10"/>
  </w:num>
  <w:num w:numId="26">
    <w:abstractNumId w:val="13"/>
  </w:num>
  <w:num w:numId="27">
    <w:abstractNumId w:val="23"/>
  </w:num>
  <w:num w:numId="28">
    <w:abstractNumId w:val="3"/>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31CD"/>
    <w:rsid w:val="0000515B"/>
    <w:rsid w:val="00005336"/>
    <w:rsid w:val="00007361"/>
    <w:rsid w:val="00011457"/>
    <w:rsid w:val="00012ED2"/>
    <w:rsid w:val="00013652"/>
    <w:rsid w:val="0003355F"/>
    <w:rsid w:val="00034DD1"/>
    <w:rsid w:val="00037C78"/>
    <w:rsid w:val="0004355D"/>
    <w:rsid w:val="00045A43"/>
    <w:rsid w:val="00057B67"/>
    <w:rsid w:val="0006025F"/>
    <w:rsid w:val="00061E0E"/>
    <w:rsid w:val="000634EC"/>
    <w:rsid w:val="00066EF0"/>
    <w:rsid w:val="0007506F"/>
    <w:rsid w:val="00076815"/>
    <w:rsid w:val="00081F44"/>
    <w:rsid w:val="00082A5F"/>
    <w:rsid w:val="0009374B"/>
    <w:rsid w:val="000B3946"/>
    <w:rsid w:val="000B41B6"/>
    <w:rsid w:val="000B71FA"/>
    <w:rsid w:val="000D7B7A"/>
    <w:rsid w:val="000E1250"/>
    <w:rsid w:val="000E2ABF"/>
    <w:rsid w:val="000E3F21"/>
    <w:rsid w:val="000E4C51"/>
    <w:rsid w:val="000F10B2"/>
    <w:rsid w:val="00121A31"/>
    <w:rsid w:val="00125D82"/>
    <w:rsid w:val="00147CBA"/>
    <w:rsid w:val="0015327B"/>
    <w:rsid w:val="001608AE"/>
    <w:rsid w:val="00160CD6"/>
    <w:rsid w:val="001624E4"/>
    <w:rsid w:val="00181A81"/>
    <w:rsid w:val="0018215F"/>
    <w:rsid w:val="001822D4"/>
    <w:rsid w:val="001867CC"/>
    <w:rsid w:val="00194C04"/>
    <w:rsid w:val="00194CE8"/>
    <w:rsid w:val="00195216"/>
    <w:rsid w:val="001959A2"/>
    <w:rsid w:val="001A1CA1"/>
    <w:rsid w:val="001B1771"/>
    <w:rsid w:val="001D7C99"/>
    <w:rsid w:val="001E2FD3"/>
    <w:rsid w:val="001F16D1"/>
    <w:rsid w:val="001F212E"/>
    <w:rsid w:val="001F3109"/>
    <w:rsid w:val="00206BE0"/>
    <w:rsid w:val="00210DD6"/>
    <w:rsid w:val="00214319"/>
    <w:rsid w:val="00217622"/>
    <w:rsid w:val="002179D2"/>
    <w:rsid w:val="00230109"/>
    <w:rsid w:val="0023296D"/>
    <w:rsid w:val="00232DDC"/>
    <w:rsid w:val="00233A57"/>
    <w:rsid w:val="0024072D"/>
    <w:rsid w:val="00245C5F"/>
    <w:rsid w:val="002468C6"/>
    <w:rsid w:val="00250170"/>
    <w:rsid w:val="002502B0"/>
    <w:rsid w:val="00252077"/>
    <w:rsid w:val="00273EDD"/>
    <w:rsid w:val="00274D5E"/>
    <w:rsid w:val="00280973"/>
    <w:rsid w:val="002946FA"/>
    <w:rsid w:val="002A1485"/>
    <w:rsid w:val="002A66B3"/>
    <w:rsid w:val="002B585F"/>
    <w:rsid w:val="002C0177"/>
    <w:rsid w:val="002C0D3F"/>
    <w:rsid w:val="002D3431"/>
    <w:rsid w:val="002E1B47"/>
    <w:rsid w:val="002F21A9"/>
    <w:rsid w:val="002F2FCE"/>
    <w:rsid w:val="00300D62"/>
    <w:rsid w:val="00300F4C"/>
    <w:rsid w:val="00301096"/>
    <w:rsid w:val="003040BD"/>
    <w:rsid w:val="00313EDB"/>
    <w:rsid w:val="0031658E"/>
    <w:rsid w:val="003249F2"/>
    <w:rsid w:val="00335A9E"/>
    <w:rsid w:val="00351087"/>
    <w:rsid w:val="00353B93"/>
    <w:rsid w:val="003548DA"/>
    <w:rsid w:val="003612E2"/>
    <w:rsid w:val="00361BE9"/>
    <w:rsid w:val="00387CDA"/>
    <w:rsid w:val="003A5297"/>
    <w:rsid w:val="003A69EA"/>
    <w:rsid w:val="003B1A1C"/>
    <w:rsid w:val="003C22FC"/>
    <w:rsid w:val="003C4337"/>
    <w:rsid w:val="003C6F83"/>
    <w:rsid w:val="003D67E2"/>
    <w:rsid w:val="003F34D6"/>
    <w:rsid w:val="003F4105"/>
    <w:rsid w:val="0040579A"/>
    <w:rsid w:val="00406C2F"/>
    <w:rsid w:val="004077A1"/>
    <w:rsid w:val="00414ADE"/>
    <w:rsid w:val="00422D67"/>
    <w:rsid w:val="00426826"/>
    <w:rsid w:val="004361C8"/>
    <w:rsid w:val="00436F4D"/>
    <w:rsid w:val="00460BBF"/>
    <w:rsid w:val="004620C9"/>
    <w:rsid w:val="00471A6D"/>
    <w:rsid w:val="00483151"/>
    <w:rsid w:val="00483BFD"/>
    <w:rsid w:val="0048440A"/>
    <w:rsid w:val="00493776"/>
    <w:rsid w:val="004939EE"/>
    <w:rsid w:val="00493CD3"/>
    <w:rsid w:val="004969D3"/>
    <w:rsid w:val="004A757C"/>
    <w:rsid w:val="004C0985"/>
    <w:rsid w:val="004C601A"/>
    <w:rsid w:val="004C725D"/>
    <w:rsid w:val="004D362E"/>
    <w:rsid w:val="004D4207"/>
    <w:rsid w:val="004E7E8A"/>
    <w:rsid w:val="004F196D"/>
    <w:rsid w:val="004F308E"/>
    <w:rsid w:val="004F6AD9"/>
    <w:rsid w:val="00501A90"/>
    <w:rsid w:val="00501E3C"/>
    <w:rsid w:val="00504DA0"/>
    <w:rsid w:val="00511FE0"/>
    <w:rsid w:val="00513CCF"/>
    <w:rsid w:val="0051447B"/>
    <w:rsid w:val="00516914"/>
    <w:rsid w:val="005277C9"/>
    <w:rsid w:val="00532829"/>
    <w:rsid w:val="00551D82"/>
    <w:rsid w:val="0055298B"/>
    <w:rsid w:val="005541F7"/>
    <w:rsid w:val="005568D3"/>
    <w:rsid w:val="00567F3C"/>
    <w:rsid w:val="00570DA4"/>
    <w:rsid w:val="00571FF8"/>
    <w:rsid w:val="005734D7"/>
    <w:rsid w:val="00575E55"/>
    <w:rsid w:val="00575EF3"/>
    <w:rsid w:val="00577E71"/>
    <w:rsid w:val="00581657"/>
    <w:rsid w:val="00585BF5"/>
    <w:rsid w:val="00592A20"/>
    <w:rsid w:val="00592F47"/>
    <w:rsid w:val="005942D3"/>
    <w:rsid w:val="0059687E"/>
    <w:rsid w:val="00597845"/>
    <w:rsid w:val="005A388F"/>
    <w:rsid w:val="005A637B"/>
    <w:rsid w:val="005A7F4A"/>
    <w:rsid w:val="005B19BD"/>
    <w:rsid w:val="005C3E9D"/>
    <w:rsid w:val="005C6A1A"/>
    <w:rsid w:val="005E1EE7"/>
    <w:rsid w:val="005F4E23"/>
    <w:rsid w:val="00604039"/>
    <w:rsid w:val="00604100"/>
    <w:rsid w:val="00607627"/>
    <w:rsid w:val="00607AAE"/>
    <w:rsid w:val="00612180"/>
    <w:rsid w:val="00613051"/>
    <w:rsid w:val="00615035"/>
    <w:rsid w:val="006150C5"/>
    <w:rsid w:val="00616972"/>
    <w:rsid w:val="00620BEE"/>
    <w:rsid w:val="00622578"/>
    <w:rsid w:val="006239A1"/>
    <w:rsid w:val="00626DF2"/>
    <w:rsid w:val="00634672"/>
    <w:rsid w:val="00647B6A"/>
    <w:rsid w:val="00656B70"/>
    <w:rsid w:val="00665F3B"/>
    <w:rsid w:val="006667CD"/>
    <w:rsid w:val="0067300A"/>
    <w:rsid w:val="006755EE"/>
    <w:rsid w:val="00680557"/>
    <w:rsid w:val="00680F4B"/>
    <w:rsid w:val="006824BF"/>
    <w:rsid w:val="006A33D0"/>
    <w:rsid w:val="006D19EA"/>
    <w:rsid w:val="006D5F69"/>
    <w:rsid w:val="006E4797"/>
    <w:rsid w:val="006E7606"/>
    <w:rsid w:val="006E7C64"/>
    <w:rsid w:val="006F0FE5"/>
    <w:rsid w:val="00702ADE"/>
    <w:rsid w:val="0070444F"/>
    <w:rsid w:val="00707AE7"/>
    <w:rsid w:val="00714BE0"/>
    <w:rsid w:val="00727BC6"/>
    <w:rsid w:val="00730BEB"/>
    <w:rsid w:val="00736371"/>
    <w:rsid w:val="007463C7"/>
    <w:rsid w:val="00751D3D"/>
    <w:rsid w:val="007546FF"/>
    <w:rsid w:val="00766FC9"/>
    <w:rsid w:val="007808C5"/>
    <w:rsid w:val="00781896"/>
    <w:rsid w:val="007819CA"/>
    <w:rsid w:val="00797390"/>
    <w:rsid w:val="007A410A"/>
    <w:rsid w:val="007A4BBA"/>
    <w:rsid w:val="007A4E1B"/>
    <w:rsid w:val="007B1A65"/>
    <w:rsid w:val="007B488F"/>
    <w:rsid w:val="007B6676"/>
    <w:rsid w:val="007B72A4"/>
    <w:rsid w:val="007D3233"/>
    <w:rsid w:val="007D6BE0"/>
    <w:rsid w:val="007F13E9"/>
    <w:rsid w:val="007F2030"/>
    <w:rsid w:val="008046CA"/>
    <w:rsid w:val="0082032F"/>
    <w:rsid w:val="00824BB2"/>
    <w:rsid w:val="00833B96"/>
    <w:rsid w:val="008425A4"/>
    <w:rsid w:val="00844564"/>
    <w:rsid w:val="008461C6"/>
    <w:rsid w:val="0085421A"/>
    <w:rsid w:val="0085548D"/>
    <w:rsid w:val="00857720"/>
    <w:rsid w:val="00873C97"/>
    <w:rsid w:val="00874849"/>
    <w:rsid w:val="00895D69"/>
    <w:rsid w:val="008A2B1D"/>
    <w:rsid w:val="008A4859"/>
    <w:rsid w:val="008A69A5"/>
    <w:rsid w:val="008B2D50"/>
    <w:rsid w:val="008B35D2"/>
    <w:rsid w:val="008B3B9C"/>
    <w:rsid w:val="008C6768"/>
    <w:rsid w:val="008D179A"/>
    <w:rsid w:val="008D17B8"/>
    <w:rsid w:val="008D293E"/>
    <w:rsid w:val="008E014B"/>
    <w:rsid w:val="008E19AC"/>
    <w:rsid w:val="008F5E35"/>
    <w:rsid w:val="008F7D9E"/>
    <w:rsid w:val="00903A08"/>
    <w:rsid w:val="0090691B"/>
    <w:rsid w:val="00914C7C"/>
    <w:rsid w:val="00923640"/>
    <w:rsid w:val="00925C6A"/>
    <w:rsid w:val="009409EA"/>
    <w:rsid w:val="0095057C"/>
    <w:rsid w:val="00960BA7"/>
    <w:rsid w:val="00966E54"/>
    <w:rsid w:val="009873C5"/>
    <w:rsid w:val="00987DE6"/>
    <w:rsid w:val="00994F50"/>
    <w:rsid w:val="009B553C"/>
    <w:rsid w:val="009E23CE"/>
    <w:rsid w:val="009F29B2"/>
    <w:rsid w:val="00A0655F"/>
    <w:rsid w:val="00A06E9A"/>
    <w:rsid w:val="00A10A1C"/>
    <w:rsid w:val="00A1429B"/>
    <w:rsid w:val="00A1684A"/>
    <w:rsid w:val="00A24090"/>
    <w:rsid w:val="00A34D22"/>
    <w:rsid w:val="00A350AA"/>
    <w:rsid w:val="00A42490"/>
    <w:rsid w:val="00A44F0A"/>
    <w:rsid w:val="00A52C78"/>
    <w:rsid w:val="00A61636"/>
    <w:rsid w:val="00A624BE"/>
    <w:rsid w:val="00A62726"/>
    <w:rsid w:val="00A64F43"/>
    <w:rsid w:val="00A66464"/>
    <w:rsid w:val="00A73236"/>
    <w:rsid w:val="00A7669B"/>
    <w:rsid w:val="00AA09FD"/>
    <w:rsid w:val="00AA19D8"/>
    <w:rsid w:val="00AB04A0"/>
    <w:rsid w:val="00AB3B58"/>
    <w:rsid w:val="00AB4038"/>
    <w:rsid w:val="00AB7135"/>
    <w:rsid w:val="00AC04EE"/>
    <w:rsid w:val="00AC727E"/>
    <w:rsid w:val="00AC79C4"/>
    <w:rsid w:val="00AD73D9"/>
    <w:rsid w:val="00B0590E"/>
    <w:rsid w:val="00B0685C"/>
    <w:rsid w:val="00B17FD5"/>
    <w:rsid w:val="00B23777"/>
    <w:rsid w:val="00B23A27"/>
    <w:rsid w:val="00B24972"/>
    <w:rsid w:val="00B45DEF"/>
    <w:rsid w:val="00B50A25"/>
    <w:rsid w:val="00B515A3"/>
    <w:rsid w:val="00B529FE"/>
    <w:rsid w:val="00B553AB"/>
    <w:rsid w:val="00B572F1"/>
    <w:rsid w:val="00B62968"/>
    <w:rsid w:val="00B66177"/>
    <w:rsid w:val="00B7397D"/>
    <w:rsid w:val="00B81064"/>
    <w:rsid w:val="00B86C01"/>
    <w:rsid w:val="00B87681"/>
    <w:rsid w:val="00BA136B"/>
    <w:rsid w:val="00BA4DF4"/>
    <w:rsid w:val="00BA684E"/>
    <w:rsid w:val="00BA7622"/>
    <w:rsid w:val="00BB5946"/>
    <w:rsid w:val="00BC282B"/>
    <w:rsid w:val="00BD16A1"/>
    <w:rsid w:val="00BD3767"/>
    <w:rsid w:val="00BE22A2"/>
    <w:rsid w:val="00BE2529"/>
    <w:rsid w:val="00BE272A"/>
    <w:rsid w:val="00BE2769"/>
    <w:rsid w:val="00BF4197"/>
    <w:rsid w:val="00BF66BD"/>
    <w:rsid w:val="00BF6A7B"/>
    <w:rsid w:val="00C0405A"/>
    <w:rsid w:val="00C11BA5"/>
    <w:rsid w:val="00C11D93"/>
    <w:rsid w:val="00C27C71"/>
    <w:rsid w:val="00C31D01"/>
    <w:rsid w:val="00C31FE7"/>
    <w:rsid w:val="00C366E0"/>
    <w:rsid w:val="00C4218C"/>
    <w:rsid w:val="00C50D1B"/>
    <w:rsid w:val="00C550F3"/>
    <w:rsid w:val="00C625A5"/>
    <w:rsid w:val="00C63E9E"/>
    <w:rsid w:val="00C652D8"/>
    <w:rsid w:val="00C70399"/>
    <w:rsid w:val="00C71770"/>
    <w:rsid w:val="00C7395F"/>
    <w:rsid w:val="00C74F87"/>
    <w:rsid w:val="00C838BA"/>
    <w:rsid w:val="00C857A9"/>
    <w:rsid w:val="00C85DB6"/>
    <w:rsid w:val="00C875D1"/>
    <w:rsid w:val="00C90C39"/>
    <w:rsid w:val="00C923F4"/>
    <w:rsid w:val="00C9309C"/>
    <w:rsid w:val="00CB1713"/>
    <w:rsid w:val="00CB1783"/>
    <w:rsid w:val="00CC3FE0"/>
    <w:rsid w:val="00CC62B2"/>
    <w:rsid w:val="00CE4BD5"/>
    <w:rsid w:val="00CE7CD0"/>
    <w:rsid w:val="00D0327E"/>
    <w:rsid w:val="00D07A90"/>
    <w:rsid w:val="00D2510B"/>
    <w:rsid w:val="00D2549A"/>
    <w:rsid w:val="00D50C63"/>
    <w:rsid w:val="00D55B9C"/>
    <w:rsid w:val="00D57F1F"/>
    <w:rsid w:val="00D61722"/>
    <w:rsid w:val="00D661BB"/>
    <w:rsid w:val="00D70707"/>
    <w:rsid w:val="00D70A83"/>
    <w:rsid w:val="00D74317"/>
    <w:rsid w:val="00D7621A"/>
    <w:rsid w:val="00D81986"/>
    <w:rsid w:val="00D821AD"/>
    <w:rsid w:val="00D85032"/>
    <w:rsid w:val="00D86D57"/>
    <w:rsid w:val="00D87975"/>
    <w:rsid w:val="00D959E7"/>
    <w:rsid w:val="00DA03AB"/>
    <w:rsid w:val="00DA154A"/>
    <w:rsid w:val="00DA3C5C"/>
    <w:rsid w:val="00DA5A1E"/>
    <w:rsid w:val="00DC0E61"/>
    <w:rsid w:val="00DC18A7"/>
    <w:rsid w:val="00DC4117"/>
    <w:rsid w:val="00DD0D2A"/>
    <w:rsid w:val="00DE3DA3"/>
    <w:rsid w:val="00DF2D64"/>
    <w:rsid w:val="00E020C0"/>
    <w:rsid w:val="00E02F27"/>
    <w:rsid w:val="00E03054"/>
    <w:rsid w:val="00E05889"/>
    <w:rsid w:val="00E07FBB"/>
    <w:rsid w:val="00E14001"/>
    <w:rsid w:val="00E2291C"/>
    <w:rsid w:val="00E271D3"/>
    <w:rsid w:val="00E401D5"/>
    <w:rsid w:val="00E43318"/>
    <w:rsid w:val="00E51A44"/>
    <w:rsid w:val="00E5650E"/>
    <w:rsid w:val="00E565B7"/>
    <w:rsid w:val="00E63084"/>
    <w:rsid w:val="00E744D6"/>
    <w:rsid w:val="00E75683"/>
    <w:rsid w:val="00E959F4"/>
    <w:rsid w:val="00EB1E68"/>
    <w:rsid w:val="00EB3D58"/>
    <w:rsid w:val="00EC0649"/>
    <w:rsid w:val="00EC0E95"/>
    <w:rsid w:val="00EC1442"/>
    <w:rsid w:val="00EC57F0"/>
    <w:rsid w:val="00ED5F95"/>
    <w:rsid w:val="00ED7301"/>
    <w:rsid w:val="00EE08D4"/>
    <w:rsid w:val="00EE2179"/>
    <w:rsid w:val="00EE328E"/>
    <w:rsid w:val="00F02971"/>
    <w:rsid w:val="00F06C5E"/>
    <w:rsid w:val="00F120EA"/>
    <w:rsid w:val="00F22FB1"/>
    <w:rsid w:val="00F36869"/>
    <w:rsid w:val="00F41DE1"/>
    <w:rsid w:val="00F45C8E"/>
    <w:rsid w:val="00F556D7"/>
    <w:rsid w:val="00F633F1"/>
    <w:rsid w:val="00F64B8C"/>
    <w:rsid w:val="00F6654F"/>
    <w:rsid w:val="00F72213"/>
    <w:rsid w:val="00F82CC7"/>
    <w:rsid w:val="00FA3B53"/>
    <w:rsid w:val="00FA5200"/>
    <w:rsid w:val="00FA6C9C"/>
    <w:rsid w:val="00FC27E4"/>
    <w:rsid w:val="00FC51C9"/>
    <w:rsid w:val="00FC628D"/>
    <w:rsid w:val="00FD55D1"/>
    <w:rsid w:val="00FD6A96"/>
    <w:rsid w:val="00FE00A9"/>
    <w:rsid w:val="00FE5EEE"/>
    <w:rsid w:val="00FF106D"/>
    <w:rsid w:val="00FF4C14"/>
    <w:rsid w:val="00FF7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15:docId w15:val="{C06D57CB-9F4E-4722-B8F5-6D44971B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styleId="Mencinsinresolver">
    <w:name w:val="Unresolved Mention"/>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character" w:styleId="Nmerodelnea">
    <w:name w:val="line number"/>
    <w:basedOn w:val="Fuentedeprrafopredeter"/>
    <w:uiPriority w:val="99"/>
    <w:semiHidden/>
    <w:unhideWhenUsed/>
    <w:rsid w:val="00147CBA"/>
  </w:style>
  <w:style w:type="character" w:styleId="Refdecomentario">
    <w:name w:val="annotation reference"/>
    <w:basedOn w:val="Fuentedeprrafopredeter"/>
    <w:uiPriority w:val="99"/>
    <w:semiHidden/>
    <w:unhideWhenUsed/>
    <w:rsid w:val="008B2D50"/>
    <w:rPr>
      <w:sz w:val="16"/>
      <w:szCs w:val="16"/>
    </w:rPr>
  </w:style>
  <w:style w:type="paragraph" w:styleId="Textocomentario">
    <w:name w:val="annotation text"/>
    <w:basedOn w:val="Normal"/>
    <w:link w:val="TextocomentarioCar"/>
    <w:uiPriority w:val="99"/>
    <w:unhideWhenUsed/>
    <w:rsid w:val="008B2D50"/>
    <w:rPr>
      <w:sz w:val="20"/>
      <w:szCs w:val="20"/>
    </w:rPr>
  </w:style>
  <w:style w:type="character" w:customStyle="1" w:styleId="TextocomentarioCar">
    <w:name w:val="Texto comentario Car"/>
    <w:basedOn w:val="Fuentedeprrafopredeter"/>
    <w:link w:val="Textocomentario"/>
    <w:uiPriority w:val="99"/>
    <w:rsid w:val="008B2D50"/>
    <w:rPr>
      <w:sz w:val="20"/>
      <w:szCs w:val="20"/>
    </w:rPr>
  </w:style>
  <w:style w:type="paragraph" w:styleId="Asuntodelcomentario">
    <w:name w:val="annotation subject"/>
    <w:basedOn w:val="Textocomentario"/>
    <w:next w:val="Textocomentario"/>
    <w:link w:val="AsuntodelcomentarioCar"/>
    <w:uiPriority w:val="99"/>
    <w:semiHidden/>
    <w:unhideWhenUsed/>
    <w:rsid w:val="008B2D50"/>
    <w:rPr>
      <w:b/>
      <w:bCs/>
    </w:rPr>
  </w:style>
  <w:style w:type="character" w:customStyle="1" w:styleId="AsuntodelcomentarioCar">
    <w:name w:val="Asunto del comentario Car"/>
    <w:basedOn w:val="TextocomentarioCar"/>
    <w:link w:val="Asuntodelcomentario"/>
    <w:uiPriority w:val="99"/>
    <w:semiHidden/>
    <w:rsid w:val="008B2D50"/>
    <w:rPr>
      <w:b/>
      <w:bCs/>
      <w:sz w:val="20"/>
      <w:szCs w:val="20"/>
    </w:rPr>
  </w:style>
  <w:style w:type="character" w:customStyle="1" w:styleId="cf01">
    <w:name w:val="cf01"/>
    <w:basedOn w:val="Fuentedeprrafopredeter"/>
    <w:rsid w:val="00516914"/>
    <w:rPr>
      <w:rFonts w:ascii="Segoe UI" w:hAnsi="Segoe UI" w:cs="Segoe UI" w:hint="default"/>
      <w:sz w:val="18"/>
      <w:szCs w:val="18"/>
    </w:rPr>
  </w:style>
  <w:style w:type="paragraph" w:styleId="NormalWeb">
    <w:name w:val="Normal (Web)"/>
    <w:basedOn w:val="Normal"/>
    <w:uiPriority w:val="99"/>
    <w:semiHidden/>
    <w:unhideWhenUsed/>
    <w:rsid w:val="000D7B7A"/>
    <w:pPr>
      <w:widowControl/>
      <w:spacing w:before="100" w:beforeAutospacing="1" w:after="100" w:afterAutospacing="1"/>
      <w:jc w:val="left"/>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0D7B7A"/>
    <w:rPr>
      <w:b/>
      <w:bCs/>
    </w:rPr>
  </w:style>
  <w:style w:type="character" w:styleId="nfasis">
    <w:name w:val="Emphasis"/>
    <w:basedOn w:val="Fuentedeprrafopredeter"/>
    <w:uiPriority w:val="20"/>
    <w:qFormat/>
    <w:rsid w:val="00206BE0"/>
    <w:rPr>
      <w:i/>
      <w:iCs/>
    </w:rPr>
  </w:style>
  <w:style w:type="character" w:customStyle="1" w:styleId="html-italic">
    <w:name w:val="html-italic"/>
    <w:basedOn w:val="Fuentedeprrafopredeter"/>
    <w:rsid w:val="0048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962">
      <w:bodyDiv w:val="1"/>
      <w:marLeft w:val="0"/>
      <w:marRight w:val="0"/>
      <w:marTop w:val="0"/>
      <w:marBottom w:val="0"/>
      <w:divBdr>
        <w:top w:val="none" w:sz="0" w:space="0" w:color="auto"/>
        <w:left w:val="none" w:sz="0" w:space="0" w:color="auto"/>
        <w:bottom w:val="none" w:sz="0" w:space="0" w:color="auto"/>
        <w:right w:val="none" w:sz="0" w:space="0" w:color="auto"/>
      </w:divBdr>
    </w:div>
    <w:div w:id="24135573">
      <w:bodyDiv w:val="1"/>
      <w:marLeft w:val="0"/>
      <w:marRight w:val="0"/>
      <w:marTop w:val="0"/>
      <w:marBottom w:val="0"/>
      <w:divBdr>
        <w:top w:val="none" w:sz="0" w:space="0" w:color="auto"/>
        <w:left w:val="none" w:sz="0" w:space="0" w:color="auto"/>
        <w:bottom w:val="none" w:sz="0" w:space="0" w:color="auto"/>
        <w:right w:val="none" w:sz="0" w:space="0" w:color="auto"/>
      </w:divBdr>
    </w:div>
    <w:div w:id="32846248">
      <w:bodyDiv w:val="1"/>
      <w:marLeft w:val="0"/>
      <w:marRight w:val="0"/>
      <w:marTop w:val="0"/>
      <w:marBottom w:val="0"/>
      <w:divBdr>
        <w:top w:val="none" w:sz="0" w:space="0" w:color="auto"/>
        <w:left w:val="none" w:sz="0" w:space="0" w:color="auto"/>
        <w:bottom w:val="none" w:sz="0" w:space="0" w:color="auto"/>
        <w:right w:val="none" w:sz="0" w:space="0" w:color="auto"/>
      </w:divBdr>
    </w:div>
    <w:div w:id="254827456">
      <w:bodyDiv w:val="1"/>
      <w:marLeft w:val="0"/>
      <w:marRight w:val="0"/>
      <w:marTop w:val="0"/>
      <w:marBottom w:val="0"/>
      <w:divBdr>
        <w:top w:val="none" w:sz="0" w:space="0" w:color="auto"/>
        <w:left w:val="none" w:sz="0" w:space="0" w:color="auto"/>
        <w:bottom w:val="none" w:sz="0" w:space="0" w:color="auto"/>
        <w:right w:val="none" w:sz="0" w:space="0" w:color="auto"/>
      </w:divBdr>
      <w:divsChild>
        <w:div w:id="1692994255">
          <w:marLeft w:val="0"/>
          <w:marRight w:val="0"/>
          <w:marTop w:val="0"/>
          <w:marBottom w:val="0"/>
          <w:divBdr>
            <w:top w:val="none" w:sz="0" w:space="0" w:color="auto"/>
            <w:left w:val="none" w:sz="0" w:space="0" w:color="auto"/>
            <w:bottom w:val="none" w:sz="0" w:space="0" w:color="auto"/>
            <w:right w:val="none" w:sz="0" w:space="0" w:color="auto"/>
          </w:divBdr>
          <w:divsChild>
            <w:div w:id="111826946">
              <w:marLeft w:val="0"/>
              <w:marRight w:val="0"/>
              <w:marTop w:val="0"/>
              <w:marBottom w:val="0"/>
              <w:divBdr>
                <w:top w:val="none" w:sz="0" w:space="0" w:color="auto"/>
                <w:left w:val="none" w:sz="0" w:space="0" w:color="auto"/>
                <w:bottom w:val="none" w:sz="0" w:space="0" w:color="auto"/>
                <w:right w:val="none" w:sz="0" w:space="0" w:color="auto"/>
              </w:divBdr>
              <w:divsChild>
                <w:div w:id="1967854790">
                  <w:marLeft w:val="0"/>
                  <w:marRight w:val="0"/>
                  <w:marTop w:val="0"/>
                  <w:marBottom w:val="0"/>
                  <w:divBdr>
                    <w:top w:val="none" w:sz="0" w:space="0" w:color="auto"/>
                    <w:left w:val="none" w:sz="0" w:space="0" w:color="auto"/>
                    <w:bottom w:val="none" w:sz="0" w:space="0" w:color="auto"/>
                    <w:right w:val="none" w:sz="0" w:space="0" w:color="auto"/>
                  </w:divBdr>
                  <w:divsChild>
                    <w:div w:id="880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0965">
          <w:marLeft w:val="0"/>
          <w:marRight w:val="0"/>
          <w:marTop w:val="0"/>
          <w:marBottom w:val="0"/>
          <w:divBdr>
            <w:top w:val="none" w:sz="0" w:space="0" w:color="auto"/>
            <w:left w:val="none" w:sz="0" w:space="0" w:color="auto"/>
            <w:bottom w:val="none" w:sz="0" w:space="0" w:color="auto"/>
            <w:right w:val="none" w:sz="0" w:space="0" w:color="auto"/>
          </w:divBdr>
          <w:divsChild>
            <w:div w:id="578518075">
              <w:marLeft w:val="0"/>
              <w:marRight w:val="0"/>
              <w:marTop w:val="0"/>
              <w:marBottom w:val="0"/>
              <w:divBdr>
                <w:top w:val="none" w:sz="0" w:space="0" w:color="auto"/>
                <w:left w:val="none" w:sz="0" w:space="0" w:color="auto"/>
                <w:bottom w:val="none" w:sz="0" w:space="0" w:color="auto"/>
                <w:right w:val="none" w:sz="0" w:space="0" w:color="auto"/>
              </w:divBdr>
              <w:divsChild>
                <w:div w:id="6582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053994">
      <w:bodyDiv w:val="1"/>
      <w:marLeft w:val="0"/>
      <w:marRight w:val="0"/>
      <w:marTop w:val="0"/>
      <w:marBottom w:val="0"/>
      <w:divBdr>
        <w:top w:val="none" w:sz="0" w:space="0" w:color="auto"/>
        <w:left w:val="none" w:sz="0" w:space="0" w:color="auto"/>
        <w:bottom w:val="none" w:sz="0" w:space="0" w:color="auto"/>
        <w:right w:val="none" w:sz="0" w:space="0" w:color="auto"/>
      </w:divBdr>
    </w:div>
    <w:div w:id="344674402">
      <w:bodyDiv w:val="1"/>
      <w:marLeft w:val="0"/>
      <w:marRight w:val="0"/>
      <w:marTop w:val="0"/>
      <w:marBottom w:val="0"/>
      <w:divBdr>
        <w:top w:val="none" w:sz="0" w:space="0" w:color="auto"/>
        <w:left w:val="none" w:sz="0" w:space="0" w:color="auto"/>
        <w:bottom w:val="none" w:sz="0" w:space="0" w:color="auto"/>
        <w:right w:val="none" w:sz="0" w:space="0" w:color="auto"/>
      </w:divBdr>
    </w:div>
    <w:div w:id="363022493">
      <w:bodyDiv w:val="1"/>
      <w:marLeft w:val="0"/>
      <w:marRight w:val="0"/>
      <w:marTop w:val="0"/>
      <w:marBottom w:val="0"/>
      <w:divBdr>
        <w:top w:val="none" w:sz="0" w:space="0" w:color="auto"/>
        <w:left w:val="none" w:sz="0" w:space="0" w:color="auto"/>
        <w:bottom w:val="none" w:sz="0" w:space="0" w:color="auto"/>
        <w:right w:val="none" w:sz="0" w:space="0" w:color="auto"/>
      </w:divBdr>
    </w:div>
    <w:div w:id="396393529">
      <w:bodyDiv w:val="1"/>
      <w:marLeft w:val="0"/>
      <w:marRight w:val="0"/>
      <w:marTop w:val="0"/>
      <w:marBottom w:val="0"/>
      <w:divBdr>
        <w:top w:val="none" w:sz="0" w:space="0" w:color="auto"/>
        <w:left w:val="none" w:sz="0" w:space="0" w:color="auto"/>
        <w:bottom w:val="none" w:sz="0" w:space="0" w:color="auto"/>
        <w:right w:val="none" w:sz="0" w:space="0" w:color="auto"/>
      </w:divBdr>
    </w:div>
    <w:div w:id="509638566">
      <w:bodyDiv w:val="1"/>
      <w:marLeft w:val="0"/>
      <w:marRight w:val="0"/>
      <w:marTop w:val="0"/>
      <w:marBottom w:val="0"/>
      <w:divBdr>
        <w:top w:val="none" w:sz="0" w:space="0" w:color="auto"/>
        <w:left w:val="none" w:sz="0" w:space="0" w:color="auto"/>
        <w:bottom w:val="none" w:sz="0" w:space="0" w:color="auto"/>
        <w:right w:val="none" w:sz="0" w:space="0" w:color="auto"/>
      </w:divBdr>
      <w:divsChild>
        <w:div w:id="419567098">
          <w:marLeft w:val="0"/>
          <w:marRight w:val="0"/>
          <w:marTop w:val="0"/>
          <w:marBottom w:val="0"/>
          <w:divBdr>
            <w:top w:val="none" w:sz="0" w:space="0" w:color="auto"/>
            <w:left w:val="none" w:sz="0" w:space="0" w:color="auto"/>
            <w:bottom w:val="none" w:sz="0" w:space="0" w:color="auto"/>
            <w:right w:val="none" w:sz="0" w:space="0" w:color="auto"/>
          </w:divBdr>
          <w:divsChild>
            <w:div w:id="1992563084">
              <w:marLeft w:val="0"/>
              <w:marRight w:val="0"/>
              <w:marTop w:val="0"/>
              <w:marBottom w:val="0"/>
              <w:divBdr>
                <w:top w:val="none" w:sz="0" w:space="0" w:color="auto"/>
                <w:left w:val="none" w:sz="0" w:space="0" w:color="auto"/>
                <w:bottom w:val="none" w:sz="0" w:space="0" w:color="auto"/>
                <w:right w:val="none" w:sz="0" w:space="0" w:color="auto"/>
              </w:divBdr>
              <w:divsChild>
                <w:div w:id="196427393">
                  <w:marLeft w:val="0"/>
                  <w:marRight w:val="0"/>
                  <w:marTop w:val="0"/>
                  <w:marBottom w:val="0"/>
                  <w:divBdr>
                    <w:top w:val="none" w:sz="0" w:space="0" w:color="auto"/>
                    <w:left w:val="none" w:sz="0" w:space="0" w:color="auto"/>
                    <w:bottom w:val="none" w:sz="0" w:space="0" w:color="auto"/>
                    <w:right w:val="none" w:sz="0" w:space="0" w:color="auto"/>
                  </w:divBdr>
                  <w:divsChild>
                    <w:div w:id="174225310">
                      <w:marLeft w:val="0"/>
                      <w:marRight w:val="0"/>
                      <w:marTop w:val="0"/>
                      <w:marBottom w:val="0"/>
                      <w:divBdr>
                        <w:top w:val="none" w:sz="0" w:space="0" w:color="auto"/>
                        <w:left w:val="none" w:sz="0" w:space="0" w:color="auto"/>
                        <w:bottom w:val="none" w:sz="0" w:space="0" w:color="auto"/>
                        <w:right w:val="none" w:sz="0" w:space="0" w:color="auto"/>
                      </w:divBdr>
                      <w:divsChild>
                        <w:div w:id="909773314">
                          <w:marLeft w:val="0"/>
                          <w:marRight w:val="0"/>
                          <w:marTop w:val="0"/>
                          <w:marBottom w:val="0"/>
                          <w:divBdr>
                            <w:top w:val="none" w:sz="0" w:space="0" w:color="auto"/>
                            <w:left w:val="none" w:sz="0" w:space="0" w:color="auto"/>
                            <w:bottom w:val="none" w:sz="0" w:space="0" w:color="auto"/>
                            <w:right w:val="none" w:sz="0" w:space="0" w:color="auto"/>
                          </w:divBdr>
                          <w:divsChild>
                            <w:div w:id="820535788">
                              <w:marLeft w:val="0"/>
                              <w:marRight w:val="0"/>
                              <w:marTop w:val="0"/>
                              <w:marBottom w:val="0"/>
                              <w:divBdr>
                                <w:top w:val="none" w:sz="0" w:space="0" w:color="auto"/>
                                <w:left w:val="none" w:sz="0" w:space="0" w:color="auto"/>
                                <w:bottom w:val="none" w:sz="0" w:space="0" w:color="auto"/>
                                <w:right w:val="none" w:sz="0" w:space="0" w:color="auto"/>
                              </w:divBdr>
                              <w:divsChild>
                                <w:div w:id="1658605895">
                                  <w:marLeft w:val="0"/>
                                  <w:marRight w:val="0"/>
                                  <w:marTop w:val="0"/>
                                  <w:marBottom w:val="0"/>
                                  <w:divBdr>
                                    <w:top w:val="none" w:sz="0" w:space="0" w:color="auto"/>
                                    <w:left w:val="none" w:sz="0" w:space="0" w:color="auto"/>
                                    <w:bottom w:val="none" w:sz="0" w:space="0" w:color="auto"/>
                                    <w:right w:val="none" w:sz="0" w:space="0" w:color="auto"/>
                                  </w:divBdr>
                                  <w:divsChild>
                                    <w:div w:id="10360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557022">
      <w:bodyDiv w:val="1"/>
      <w:marLeft w:val="0"/>
      <w:marRight w:val="0"/>
      <w:marTop w:val="0"/>
      <w:marBottom w:val="0"/>
      <w:divBdr>
        <w:top w:val="none" w:sz="0" w:space="0" w:color="auto"/>
        <w:left w:val="none" w:sz="0" w:space="0" w:color="auto"/>
        <w:bottom w:val="none" w:sz="0" w:space="0" w:color="auto"/>
        <w:right w:val="none" w:sz="0" w:space="0" w:color="auto"/>
      </w:divBdr>
    </w:div>
    <w:div w:id="943849962">
      <w:bodyDiv w:val="1"/>
      <w:marLeft w:val="0"/>
      <w:marRight w:val="0"/>
      <w:marTop w:val="0"/>
      <w:marBottom w:val="0"/>
      <w:divBdr>
        <w:top w:val="none" w:sz="0" w:space="0" w:color="auto"/>
        <w:left w:val="none" w:sz="0" w:space="0" w:color="auto"/>
        <w:bottom w:val="none" w:sz="0" w:space="0" w:color="auto"/>
        <w:right w:val="none" w:sz="0" w:space="0" w:color="auto"/>
      </w:divBdr>
    </w:div>
    <w:div w:id="964963909">
      <w:bodyDiv w:val="1"/>
      <w:marLeft w:val="0"/>
      <w:marRight w:val="0"/>
      <w:marTop w:val="0"/>
      <w:marBottom w:val="0"/>
      <w:divBdr>
        <w:top w:val="none" w:sz="0" w:space="0" w:color="auto"/>
        <w:left w:val="none" w:sz="0" w:space="0" w:color="auto"/>
        <w:bottom w:val="none" w:sz="0" w:space="0" w:color="auto"/>
        <w:right w:val="none" w:sz="0" w:space="0" w:color="auto"/>
      </w:divBdr>
    </w:div>
    <w:div w:id="981346590">
      <w:bodyDiv w:val="1"/>
      <w:marLeft w:val="0"/>
      <w:marRight w:val="0"/>
      <w:marTop w:val="0"/>
      <w:marBottom w:val="0"/>
      <w:divBdr>
        <w:top w:val="none" w:sz="0" w:space="0" w:color="auto"/>
        <w:left w:val="none" w:sz="0" w:space="0" w:color="auto"/>
        <w:bottom w:val="none" w:sz="0" w:space="0" w:color="auto"/>
        <w:right w:val="none" w:sz="0" w:space="0" w:color="auto"/>
      </w:divBdr>
    </w:div>
    <w:div w:id="1037969881">
      <w:bodyDiv w:val="1"/>
      <w:marLeft w:val="0"/>
      <w:marRight w:val="0"/>
      <w:marTop w:val="0"/>
      <w:marBottom w:val="0"/>
      <w:divBdr>
        <w:top w:val="none" w:sz="0" w:space="0" w:color="auto"/>
        <w:left w:val="none" w:sz="0" w:space="0" w:color="auto"/>
        <w:bottom w:val="none" w:sz="0" w:space="0" w:color="auto"/>
        <w:right w:val="none" w:sz="0" w:space="0" w:color="auto"/>
      </w:divBdr>
    </w:div>
    <w:div w:id="1311515174">
      <w:bodyDiv w:val="1"/>
      <w:marLeft w:val="0"/>
      <w:marRight w:val="0"/>
      <w:marTop w:val="0"/>
      <w:marBottom w:val="0"/>
      <w:divBdr>
        <w:top w:val="none" w:sz="0" w:space="0" w:color="auto"/>
        <w:left w:val="none" w:sz="0" w:space="0" w:color="auto"/>
        <w:bottom w:val="none" w:sz="0" w:space="0" w:color="auto"/>
        <w:right w:val="none" w:sz="0" w:space="0" w:color="auto"/>
      </w:divBdr>
    </w:div>
    <w:div w:id="1317610253">
      <w:bodyDiv w:val="1"/>
      <w:marLeft w:val="0"/>
      <w:marRight w:val="0"/>
      <w:marTop w:val="0"/>
      <w:marBottom w:val="0"/>
      <w:divBdr>
        <w:top w:val="none" w:sz="0" w:space="0" w:color="auto"/>
        <w:left w:val="none" w:sz="0" w:space="0" w:color="auto"/>
        <w:bottom w:val="none" w:sz="0" w:space="0" w:color="auto"/>
        <w:right w:val="none" w:sz="0" w:space="0" w:color="auto"/>
      </w:divBdr>
    </w:div>
    <w:div w:id="1320961892">
      <w:bodyDiv w:val="1"/>
      <w:marLeft w:val="0"/>
      <w:marRight w:val="0"/>
      <w:marTop w:val="0"/>
      <w:marBottom w:val="0"/>
      <w:divBdr>
        <w:top w:val="none" w:sz="0" w:space="0" w:color="auto"/>
        <w:left w:val="none" w:sz="0" w:space="0" w:color="auto"/>
        <w:bottom w:val="none" w:sz="0" w:space="0" w:color="auto"/>
        <w:right w:val="none" w:sz="0" w:space="0" w:color="auto"/>
      </w:divBdr>
    </w:div>
    <w:div w:id="1412044505">
      <w:bodyDiv w:val="1"/>
      <w:marLeft w:val="0"/>
      <w:marRight w:val="0"/>
      <w:marTop w:val="0"/>
      <w:marBottom w:val="0"/>
      <w:divBdr>
        <w:top w:val="none" w:sz="0" w:space="0" w:color="auto"/>
        <w:left w:val="none" w:sz="0" w:space="0" w:color="auto"/>
        <w:bottom w:val="none" w:sz="0" w:space="0" w:color="auto"/>
        <w:right w:val="none" w:sz="0" w:space="0" w:color="auto"/>
      </w:divBdr>
    </w:div>
    <w:div w:id="1417287163">
      <w:bodyDiv w:val="1"/>
      <w:marLeft w:val="0"/>
      <w:marRight w:val="0"/>
      <w:marTop w:val="0"/>
      <w:marBottom w:val="0"/>
      <w:divBdr>
        <w:top w:val="none" w:sz="0" w:space="0" w:color="auto"/>
        <w:left w:val="none" w:sz="0" w:space="0" w:color="auto"/>
        <w:bottom w:val="none" w:sz="0" w:space="0" w:color="auto"/>
        <w:right w:val="none" w:sz="0" w:space="0" w:color="auto"/>
      </w:divBdr>
    </w:div>
    <w:div w:id="1435517676">
      <w:bodyDiv w:val="1"/>
      <w:marLeft w:val="0"/>
      <w:marRight w:val="0"/>
      <w:marTop w:val="0"/>
      <w:marBottom w:val="0"/>
      <w:divBdr>
        <w:top w:val="none" w:sz="0" w:space="0" w:color="auto"/>
        <w:left w:val="none" w:sz="0" w:space="0" w:color="auto"/>
        <w:bottom w:val="none" w:sz="0" w:space="0" w:color="auto"/>
        <w:right w:val="none" w:sz="0" w:space="0" w:color="auto"/>
      </w:divBdr>
    </w:div>
    <w:div w:id="1477146847">
      <w:bodyDiv w:val="1"/>
      <w:marLeft w:val="0"/>
      <w:marRight w:val="0"/>
      <w:marTop w:val="0"/>
      <w:marBottom w:val="0"/>
      <w:divBdr>
        <w:top w:val="none" w:sz="0" w:space="0" w:color="auto"/>
        <w:left w:val="none" w:sz="0" w:space="0" w:color="auto"/>
        <w:bottom w:val="none" w:sz="0" w:space="0" w:color="auto"/>
        <w:right w:val="none" w:sz="0" w:space="0" w:color="auto"/>
      </w:divBdr>
      <w:divsChild>
        <w:div w:id="1322588414">
          <w:marLeft w:val="-720"/>
          <w:marRight w:val="0"/>
          <w:marTop w:val="0"/>
          <w:marBottom w:val="0"/>
          <w:divBdr>
            <w:top w:val="none" w:sz="0" w:space="0" w:color="auto"/>
            <w:left w:val="none" w:sz="0" w:space="0" w:color="auto"/>
            <w:bottom w:val="none" w:sz="0" w:space="0" w:color="auto"/>
            <w:right w:val="none" w:sz="0" w:space="0" w:color="auto"/>
          </w:divBdr>
        </w:div>
      </w:divsChild>
    </w:div>
    <w:div w:id="1492286321">
      <w:bodyDiv w:val="1"/>
      <w:marLeft w:val="0"/>
      <w:marRight w:val="0"/>
      <w:marTop w:val="0"/>
      <w:marBottom w:val="0"/>
      <w:divBdr>
        <w:top w:val="none" w:sz="0" w:space="0" w:color="auto"/>
        <w:left w:val="none" w:sz="0" w:space="0" w:color="auto"/>
        <w:bottom w:val="none" w:sz="0" w:space="0" w:color="auto"/>
        <w:right w:val="none" w:sz="0" w:space="0" w:color="auto"/>
      </w:divBdr>
    </w:div>
    <w:div w:id="1671134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fh@azc.uam.mx" TargetMode="External"/><Relationship Id="rId13" Type="http://schemas.openxmlformats.org/officeDocument/2006/relationships/hyperlink" Target="https://doi.org/10.1007/s10845-025-02600-w"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wra@azc.uam.mx" TargetMode="External"/><Relationship Id="rId12" Type="http://schemas.openxmlformats.org/officeDocument/2006/relationships/hyperlink" Target="mailto:jmorenoe@cic.ipn.m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eyence.com.mx/products/vision/vision-sys/cv-x100/"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morenoe@ipn.mx" TargetMode="External"/><Relationship Id="rId5" Type="http://schemas.openxmlformats.org/officeDocument/2006/relationships/footnotes" Target="footnotes.xml"/><Relationship Id="rId15" Type="http://schemas.openxmlformats.org/officeDocument/2006/relationships/hyperlink" Target="https://www.universal-robots.com/es/productos/robot-ur3/" TargetMode="External"/><Relationship Id="rId10" Type="http://schemas.openxmlformats.org/officeDocument/2006/relationships/hyperlink" Target="mailto:lqj@azc.uam.m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lflores@ipn.mx" TargetMode="External"/><Relationship Id="rId14" Type="http://schemas.openxmlformats.org/officeDocument/2006/relationships/hyperlink" Target="https://doi.org/10.24963/ijcai.2018/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6528</Words>
  <Characters>35909</Characters>
  <Application>Microsoft Office Word</Application>
  <DocSecurity>0</DocSecurity>
  <Lines>299</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Vineeta</dc:creator>
  <cp:keywords/>
  <dc:description/>
  <cp:lastModifiedBy>brenda</cp:lastModifiedBy>
  <cp:revision>2</cp:revision>
  <dcterms:created xsi:type="dcterms:W3CDTF">2025-08-05T23:43:00Z</dcterms:created>
  <dcterms:modified xsi:type="dcterms:W3CDTF">2025-08-05T23:43:00Z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