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141C3BF9" w:rsidR="006E4797" w:rsidRPr="00BB1F31" w:rsidRDefault="00551D82" w:rsidP="00BB1F31">
      <w:pPr>
        <w:pBdr>
          <w:top w:val="nil"/>
          <w:left w:val="nil"/>
          <w:bottom w:val="nil"/>
          <w:right w:val="nil"/>
          <w:between w:val="nil"/>
        </w:pBdr>
      </w:pPr>
      <w:r w:rsidRPr="00BB1F31">
        <w:rPr>
          <w:b/>
        </w:rPr>
        <w:t>TITLE:</w:t>
      </w:r>
    </w:p>
    <w:p w14:paraId="68178398" w14:textId="0616409E" w:rsidR="00040E34" w:rsidRPr="00BB1F31" w:rsidRDefault="00040E34" w:rsidP="00BB1F31">
      <w:r w:rsidRPr="00BB1F31">
        <w:t xml:space="preserve">Evaluating the </w:t>
      </w:r>
      <w:r w:rsidR="00590885" w:rsidRPr="00BB1F31">
        <w:t>E</w:t>
      </w:r>
      <w:r w:rsidRPr="00BB1F31">
        <w:t xml:space="preserve">ffect of SASP </w:t>
      </w:r>
      <w:r w:rsidR="00590885" w:rsidRPr="00BB1F31">
        <w:t>F</w:t>
      </w:r>
      <w:r w:rsidRPr="00BB1F31">
        <w:t xml:space="preserve">actors on the </w:t>
      </w:r>
      <w:r w:rsidR="00590885" w:rsidRPr="00BB1F31">
        <w:t>P</w:t>
      </w:r>
      <w:r w:rsidRPr="00BB1F31">
        <w:t>roliferation of Cancer Cells</w:t>
      </w:r>
      <w:r w:rsidR="00F04298" w:rsidRPr="00BB1F31">
        <w:t xml:space="preserve"> </w:t>
      </w:r>
      <w:r w:rsidR="001F107C" w:rsidRPr="00BB1F31">
        <w:t>using</w:t>
      </w:r>
      <w:r w:rsidRPr="00BB1F31">
        <w:t xml:space="preserve"> A </w:t>
      </w:r>
      <w:r w:rsidR="00590885" w:rsidRPr="00BB1F31">
        <w:t>C</w:t>
      </w:r>
      <w:r w:rsidRPr="00BB1F31">
        <w:t>omparative Analysis of Three Distinct Methodologies</w:t>
      </w:r>
    </w:p>
    <w:p w14:paraId="06C0C87E" w14:textId="77777777" w:rsidR="006E4797" w:rsidRPr="00BB1F31" w:rsidRDefault="006E4797" w:rsidP="00BB1F31">
      <w:pPr>
        <w:rPr>
          <w:b/>
        </w:rPr>
      </w:pPr>
    </w:p>
    <w:p w14:paraId="2CD8481E" w14:textId="5D24F7B6" w:rsidR="006E4797" w:rsidRPr="00BB1F31" w:rsidRDefault="00551D82" w:rsidP="00BB1F31">
      <w:r w:rsidRPr="00BB1F31">
        <w:rPr>
          <w:b/>
        </w:rPr>
        <w:t xml:space="preserve">AUTHORS AND AFFILIATIONS: </w:t>
      </w:r>
    </w:p>
    <w:p w14:paraId="67E47689" w14:textId="12288FAE" w:rsidR="000E4B91" w:rsidRPr="00BB1F31" w:rsidRDefault="000E4B91" w:rsidP="00BB1F31">
      <w:r w:rsidRPr="00BB1F31">
        <w:t xml:space="preserve">Yaprak Dilber </w:t>
      </w:r>
      <w:proofErr w:type="spellStart"/>
      <w:r w:rsidRPr="00BB1F31">
        <w:t>Ş</w:t>
      </w:r>
      <w:r w:rsidR="0046062E" w:rsidRPr="00BB1F31">
        <w:t>i</w:t>
      </w:r>
      <w:r w:rsidR="001F107C" w:rsidRPr="00BB1F31">
        <w:t>may</w:t>
      </w:r>
      <w:proofErr w:type="spellEnd"/>
      <w:r w:rsidRPr="00BB1F31">
        <w:t xml:space="preserve"> D</w:t>
      </w:r>
      <w:r w:rsidR="001F107C" w:rsidRPr="00BB1F31">
        <w:t>em</w:t>
      </w:r>
      <w:r w:rsidR="0046062E" w:rsidRPr="00BB1F31">
        <w:t>i</w:t>
      </w:r>
      <w:r w:rsidR="001F107C" w:rsidRPr="00BB1F31">
        <w:t>r</w:t>
      </w:r>
      <w:r w:rsidRPr="00BB1F31">
        <w:t>, Tuğçe T</w:t>
      </w:r>
      <w:r w:rsidR="001F107C" w:rsidRPr="00BB1F31">
        <w:t>ayy</w:t>
      </w:r>
      <w:r w:rsidR="002F295C" w:rsidRPr="00BB1F31">
        <w:t>ar</w:t>
      </w:r>
      <w:r w:rsidRPr="00BB1F31">
        <w:t>, Aysun Ö</w:t>
      </w:r>
      <w:r w:rsidR="002F295C" w:rsidRPr="00BB1F31">
        <w:t>zdem</w:t>
      </w:r>
      <w:r w:rsidR="0046062E" w:rsidRPr="00BB1F31">
        <w:t>i</w:t>
      </w:r>
      <w:r w:rsidR="002F295C" w:rsidRPr="00BB1F31">
        <w:t>r</w:t>
      </w:r>
      <w:r w:rsidRPr="00BB1F31">
        <w:t>, Mustafa A</w:t>
      </w:r>
      <w:r w:rsidR="002F295C" w:rsidRPr="00BB1F31">
        <w:t>rk</w:t>
      </w:r>
    </w:p>
    <w:p w14:paraId="42A44B26" w14:textId="77777777" w:rsidR="000E4B91" w:rsidRPr="00BB1F31" w:rsidRDefault="000E4B91" w:rsidP="00BB1F31"/>
    <w:p w14:paraId="5DD1AAA7" w14:textId="3498C1AC" w:rsidR="00E430F7" w:rsidRPr="00BB1F31" w:rsidRDefault="00E430F7" w:rsidP="00BB1F31">
      <w:r w:rsidRPr="00BB1F31">
        <w:t>Department of Pharmacology, Faculty of Pharmacy, Gazi University, Ankara, Turkey</w:t>
      </w:r>
    </w:p>
    <w:p w14:paraId="1FD8FF31" w14:textId="77777777" w:rsidR="001F107C" w:rsidRPr="00BB1F31" w:rsidRDefault="000E4B91" w:rsidP="00BB1F31">
      <w:r w:rsidRPr="00BB1F31">
        <w:t xml:space="preserve"> </w:t>
      </w:r>
    </w:p>
    <w:p w14:paraId="19DF25AA" w14:textId="7089AD2D" w:rsidR="002F295C" w:rsidRPr="00BB1F31" w:rsidRDefault="002F295C" w:rsidP="00BB1F31">
      <w:r w:rsidRPr="00BB1F31">
        <w:t>Email addresses of co-authors:</w:t>
      </w:r>
    </w:p>
    <w:p w14:paraId="0BE854B9" w14:textId="2EA3A8EF" w:rsidR="002F295C" w:rsidRPr="00BB1F31" w:rsidRDefault="002F295C" w:rsidP="00BB1F31">
      <w:r w:rsidRPr="00BB1F31">
        <w:t xml:space="preserve">Yaprak Dilber </w:t>
      </w:r>
      <w:proofErr w:type="spellStart"/>
      <w:r w:rsidRPr="00BB1F31">
        <w:t>Ş</w:t>
      </w:r>
      <w:r w:rsidR="0046062E" w:rsidRPr="00BB1F31">
        <w:t>i</w:t>
      </w:r>
      <w:r w:rsidRPr="00BB1F31">
        <w:t>may</w:t>
      </w:r>
      <w:proofErr w:type="spellEnd"/>
      <w:r w:rsidRPr="00BB1F31">
        <w:t xml:space="preserve"> Dem</w:t>
      </w:r>
      <w:r w:rsidR="0046062E" w:rsidRPr="00BB1F31">
        <w:t>i</w:t>
      </w:r>
      <w:r w:rsidRPr="00BB1F31">
        <w:t>r</w:t>
      </w:r>
      <w:r w:rsidR="002B7248" w:rsidRPr="00BB1F31">
        <w:tab/>
      </w:r>
      <w:r w:rsidR="002B7248" w:rsidRPr="00BB1F31">
        <w:tab/>
      </w:r>
      <w:r w:rsidR="002B7248" w:rsidRPr="00BB1F31">
        <w:tab/>
        <w:t>(yaprak</w:t>
      </w:r>
      <w:r w:rsidR="00FD3868" w:rsidRPr="00BB1F31">
        <w:t>simay</w:t>
      </w:r>
      <w:r w:rsidR="002B7248" w:rsidRPr="00BB1F31">
        <w:t>@g</w:t>
      </w:r>
      <w:r w:rsidR="00FD3868" w:rsidRPr="00BB1F31">
        <w:t>azi.edu.tr</w:t>
      </w:r>
      <w:r w:rsidR="002B7248" w:rsidRPr="00BB1F31">
        <w:t>)</w:t>
      </w:r>
    </w:p>
    <w:p w14:paraId="182B1F84" w14:textId="215F123C" w:rsidR="002F295C" w:rsidRPr="00BB1F31" w:rsidRDefault="002F295C" w:rsidP="00BB1F31">
      <w:r w:rsidRPr="00BB1F31">
        <w:t>Tuğçe Tayyar</w:t>
      </w:r>
      <w:r w:rsidR="002B7248" w:rsidRPr="00BB1F31">
        <w:tab/>
      </w:r>
      <w:r w:rsidR="002B7248" w:rsidRPr="00BB1F31">
        <w:tab/>
      </w:r>
      <w:r w:rsidR="002B7248" w:rsidRPr="00BB1F31">
        <w:tab/>
      </w:r>
      <w:r w:rsidR="002B7248" w:rsidRPr="00BB1F31">
        <w:tab/>
      </w:r>
      <w:r w:rsidR="002B7248" w:rsidRPr="00BB1F31">
        <w:tab/>
        <w:t>(</w:t>
      </w:r>
      <w:r w:rsidR="00FD3868" w:rsidRPr="00BB1F31">
        <w:t>tugcetayyar1@gazi.edu.tr</w:t>
      </w:r>
      <w:r w:rsidR="002B7248" w:rsidRPr="00BB1F31">
        <w:t>)</w:t>
      </w:r>
    </w:p>
    <w:p w14:paraId="4E72C70C" w14:textId="7EBE21DB" w:rsidR="002F295C" w:rsidRPr="00BB1F31" w:rsidRDefault="002F295C" w:rsidP="00BB1F31">
      <w:r w:rsidRPr="00BB1F31">
        <w:t>Aysun Özdem</w:t>
      </w:r>
      <w:r w:rsidR="0046062E" w:rsidRPr="00BB1F31">
        <w:t>i</w:t>
      </w:r>
      <w:r w:rsidRPr="00BB1F31">
        <w:t>r</w:t>
      </w:r>
      <w:r w:rsidR="002B7248" w:rsidRPr="00BB1F31">
        <w:tab/>
      </w:r>
      <w:r w:rsidR="002B7248" w:rsidRPr="00BB1F31">
        <w:tab/>
      </w:r>
      <w:r w:rsidR="002B7248" w:rsidRPr="00BB1F31">
        <w:tab/>
      </w:r>
      <w:r w:rsidR="002B7248" w:rsidRPr="00BB1F31">
        <w:tab/>
        <w:t>(</w:t>
      </w:r>
      <w:r w:rsidR="00FD3868" w:rsidRPr="00BB1F31">
        <w:t>aysunozdemir@gazi.edu.tr</w:t>
      </w:r>
      <w:r w:rsidR="002B7248" w:rsidRPr="00BB1F31">
        <w:t>)</w:t>
      </w:r>
    </w:p>
    <w:p w14:paraId="74B2AA24" w14:textId="77777777" w:rsidR="002F295C" w:rsidRPr="00BB1F31" w:rsidRDefault="002F295C" w:rsidP="00BB1F31"/>
    <w:p w14:paraId="65122AF9" w14:textId="03A45FBE" w:rsidR="001F107C" w:rsidRPr="00BB1F31" w:rsidRDefault="000E4B91" w:rsidP="00BB1F31">
      <w:r w:rsidRPr="00BB1F31">
        <w:t xml:space="preserve">Corresponding </w:t>
      </w:r>
      <w:r w:rsidR="002F295C" w:rsidRPr="00BB1F31">
        <w:t>a</w:t>
      </w:r>
      <w:r w:rsidRPr="00BB1F31">
        <w:t xml:space="preserve">uthor: </w:t>
      </w:r>
    </w:p>
    <w:p w14:paraId="76A64E4C" w14:textId="09A30D67" w:rsidR="000E4B91" w:rsidRPr="00BB1F31" w:rsidRDefault="001F107C" w:rsidP="00BB1F31">
      <w:r w:rsidRPr="00BB1F31">
        <w:t>Mustafa A</w:t>
      </w:r>
      <w:r w:rsidR="002F295C" w:rsidRPr="00BB1F31">
        <w:t>rk</w:t>
      </w:r>
      <w:r w:rsidRPr="00BB1F31">
        <w:tab/>
      </w:r>
      <w:r w:rsidR="002F295C" w:rsidRPr="00BB1F31">
        <w:tab/>
      </w:r>
      <w:r w:rsidR="002F295C" w:rsidRPr="00BB1F31">
        <w:tab/>
      </w:r>
      <w:r w:rsidR="002F295C" w:rsidRPr="00BB1F31">
        <w:tab/>
      </w:r>
      <w:r w:rsidR="002F295C" w:rsidRPr="00BB1F31">
        <w:tab/>
      </w:r>
      <w:r w:rsidR="002B7248" w:rsidRPr="00BB1F31">
        <w:t>(m</w:t>
      </w:r>
      <w:r w:rsidR="00FD3868" w:rsidRPr="00BB1F31">
        <w:t>ark</w:t>
      </w:r>
      <w:r w:rsidR="002B7248" w:rsidRPr="00BB1F31">
        <w:t>@</w:t>
      </w:r>
      <w:r w:rsidR="00FD3868" w:rsidRPr="00BB1F31">
        <w:t>gazi.edu.tr</w:t>
      </w:r>
      <w:r w:rsidR="002B7248" w:rsidRPr="00BB1F31">
        <w:t>)</w:t>
      </w:r>
    </w:p>
    <w:p w14:paraId="141ABDE5" w14:textId="77777777" w:rsidR="006E4797" w:rsidRPr="00BB1F31" w:rsidRDefault="006E4797" w:rsidP="00BB1F31">
      <w:pPr>
        <w:pBdr>
          <w:top w:val="nil"/>
          <w:left w:val="nil"/>
          <w:bottom w:val="nil"/>
          <w:right w:val="nil"/>
          <w:between w:val="nil"/>
        </w:pBdr>
      </w:pPr>
    </w:p>
    <w:p w14:paraId="23F5C060" w14:textId="547534B7" w:rsidR="008B4164" w:rsidRPr="00BB1F31" w:rsidRDefault="008B4164" w:rsidP="00BB1F31">
      <w:r w:rsidRPr="00BB1F31">
        <w:rPr>
          <w:b/>
          <w:bCs/>
        </w:rPr>
        <w:t>KEYWORDS:</w:t>
      </w:r>
      <w:r w:rsidRPr="00BB1F31">
        <w:t xml:space="preserve"> </w:t>
      </w:r>
    </w:p>
    <w:p w14:paraId="5930637C" w14:textId="550317F5" w:rsidR="008B4164" w:rsidRPr="00BB1F31" w:rsidRDefault="008B4164" w:rsidP="00BB1F31">
      <w:r w:rsidRPr="00BB1F31">
        <w:t>Co-culture, tumor microenvironment, senescence, SASP, cancer</w:t>
      </w:r>
    </w:p>
    <w:p w14:paraId="5DB8A2E4" w14:textId="77777777" w:rsidR="008B4164" w:rsidRPr="00BB1F31" w:rsidRDefault="008B4164" w:rsidP="00BB1F31">
      <w:pPr>
        <w:pBdr>
          <w:top w:val="nil"/>
          <w:left w:val="nil"/>
          <w:bottom w:val="nil"/>
          <w:right w:val="nil"/>
          <w:between w:val="nil"/>
        </w:pBdr>
      </w:pPr>
    </w:p>
    <w:p w14:paraId="01069787" w14:textId="7675A031" w:rsidR="006E4797" w:rsidRPr="00BB1F31" w:rsidRDefault="00551D82" w:rsidP="00BB1F31">
      <w:r w:rsidRPr="00BB1F31">
        <w:rPr>
          <w:b/>
        </w:rPr>
        <w:t>SUMMARY:</w:t>
      </w:r>
      <w:r w:rsidRPr="00BB1F31">
        <w:t xml:space="preserve"> </w:t>
      </w:r>
    </w:p>
    <w:p w14:paraId="4896E53E" w14:textId="09F99AC3" w:rsidR="00792BA3" w:rsidRPr="00BB1F31" w:rsidRDefault="00792BA3" w:rsidP="00BB1F31">
      <w:r w:rsidRPr="00BB1F31">
        <w:t xml:space="preserve">This study evaluates the proliferative effects of </w:t>
      </w:r>
      <w:r w:rsidR="00A16ADF" w:rsidRPr="00BB1F31">
        <w:t>senescence-associated secretory phenotype (</w:t>
      </w:r>
      <w:r w:rsidRPr="00BB1F31">
        <w:t>SASP</w:t>
      </w:r>
      <w:r w:rsidR="00A16ADF" w:rsidRPr="00BB1F31">
        <w:t>)</w:t>
      </w:r>
      <w:r w:rsidRPr="00BB1F31">
        <w:t xml:space="preserve"> factors from senescent HeLa cells on non-senescent HeLa cells using three </w:t>
      </w:r>
      <w:r w:rsidRPr="00BB1F31">
        <w:rPr>
          <w:i/>
          <w:iCs/>
        </w:rPr>
        <w:t>in vitro</w:t>
      </w:r>
      <w:r w:rsidRPr="00BB1F31">
        <w:t xml:space="preserve"> models with real-time monitoring. The advantages and limitations of each method were systematically compared </w:t>
      </w:r>
      <w:r w:rsidR="00D058D2" w:rsidRPr="00BB1F31">
        <w:t xml:space="preserve">to </w:t>
      </w:r>
      <w:r w:rsidR="0007751C" w:rsidRPr="00BB1F31">
        <w:t>better understand cell-cell interactions in cancer</w:t>
      </w:r>
      <w:r w:rsidRPr="00BB1F31">
        <w:t>.</w:t>
      </w:r>
    </w:p>
    <w:p w14:paraId="74EFC8D7" w14:textId="77777777" w:rsidR="006E4797" w:rsidRPr="00BB1F31" w:rsidRDefault="006E4797" w:rsidP="00BB1F31"/>
    <w:p w14:paraId="40A249E6" w14:textId="08E6FF5A" w:rsidR="006E4797" w:rsidRPr="00BB1F31" w:rsidRDefault="00551D82" w:rsidP="00BB1F31">
      <w:r w:rsidRPr="00BB1F31">
        <w:rPr>
          <w:b/>
        </w:rPr>
        <w:t>ABSTRACT:</w:t>
      </w:r>
      <w:r w:rsidRPr="00BB1F31">
        <w:t xml:space="preserve"> </w:t>
      </w:r>
    </w:p>
    <w:p w14:paraId="79F59A5E" w14:textId="2FFC78D4" w:rsidR="003502B6" w:rsidRPr="00BB1F31" w:rsidRDefault="003502B6" w:rsidP="00BB1F31">
      <w:r w:rsidRPr="00BB1F31">
        <w:t xml:space="preserve">Chemotherapy-induced senescent cancer cells also secrete various factors, called senescence-associated secretory phenotype, to regulate their extracellular microenvironment. Previous studies have reported that these SASP factors exert detrimental paracrine effects on surrounding cells, including promoting proliferation, epithelial-mesenchymal transition (EMT), angiogenesis, and migration. Several </w:t>
      </w:r>
      <w:r w:rsidRPr="00BB1F31">
        <w:rPr>
          <w:i/>
          <w:iCs/>
        </w:rPr>
        <w:t>in vitro</w:t>
      </w:r>
      <w:r w:rsidRPr="00BB1F31">
        <w:t xml:space="preserve"> co-culture techniques are widely used to understand the cellular processes resulting from interaction by culturing the same and different types of cells together. Here</w:t>
      </w:r>
      <w:r w:rsidR="00D058D2" w:rsidRPr="00BB1F31">
        <w:t>,</w:t>
      </w:r>
      <w:r w:rsidRPr="00BB1F31">
        <w:t xml:space="preserve"> </w:t>
      </w:r>
      <w:r w:rsidR="00D65D14" w:rsidRPr="00BB1F31">
        <w:t xml:space="preserve">the potential proliferative effects of SASP factors secreted by senescent HeLa cells on non-senescent HeLa cells were investigated </w:t>
      </w:r>
      <w:r w:rsidRPr="00BB1F31">
        <w:t xml:space="preserve">using three complementary </w:t>
      </w:r>
      <w:r w:rsidRPr="00BB1F31">
        <w:rPr>
          <w:i/>
          <w:iCs/>
        </w:rPr>
        <w:t>in vitro</w:t>
      </w:r>
      <w:r w:rsidRPr="00BB1F31">
        <w:t xml:space="preserve"> approaches. The first approach involved co-culturing senescent and non-senescent cells to investigate the paracrine signaling mediated by the SASP. In the second approach, conditioned media collected from senescent cancer cells were concentrated and subsequently used to</w:t>
      </w:r>
      <w:r w:rsidR="00BC14BF" w:rsidRPr="00BB1F31">
        <w:t xml:space="preserve"> </w:t>
      </w:r>
      <w:r w:rsidRPr="00BB1F31">
        <w:t>examine</w:t>
      </w:r>
      <w:r w:rsidR="005B0DC9" w:rsidRPr="00BB1F31">
        <w:t xml:space="preserve"> </w:t>
      </w:r>
      <w:r w:rsidRPr="00BB1F31">
        <w:t xml:space="preserve">the impact of the </w:t>
      </w:r>
      <w:r w:rsidR="0005063C" w:rsidRPr="00BB1F31">
        <w:t>conditioned media</w:t>
      </w:r>
      <w:r w:rsidRPr="00BB1F31">
        <w:t xml:space="preserve"> with real-time monitoring of proliferation. In the third method, senescent and non-senescent cells were cultured side by side to assess the </w:t>
      </w:r>
      <w:proofErr w:type="spellStart"/>
      <w:r w:rsidRPr="00BB1F31">
        <w:t>juxtacrine</w:t>
      </w:r>
      <w:proofErr w:type="spellEnd"/>
      <w:r w:rsidRPr="00BB1F31">
        <w:t xml:space="preserve"> effects of SASP through direct cell-to-cell contact. </w:t>
      </w:r>
      <w:bookmarkStart w:id="0" w:name="_Hlk203635937"/>
      <w:r w:rsidR="0071718F" w:rsidRPr="00BB1F31">
        <w:t xml:space="preserve">All three experimental models consistently demonstrated that SASP factors significantly enhanced the proliferation of non-senescent cancer cells. Notably, senescent cell co-culture increased </w:t>
      </w:r>
      <w:r w:rsidR="0007751C" w:rsidRPr="00BB1F31">
        <w:t xml:space="preserve">the </w:t>
      </w:r>
      <w:r w:rsidR="0071718F" w:rsidRPr="00BB1F31">
        <w:t>proliferation rate by 64.6%, and 3</w:t>
      </w:r>
      <w:r w:rsidR="008331B4" w:rsidRPr="00BB1F31">
        <w:t>x</w:t>
      </w:r>
      <w:r w:rsidR="0071718F" w:rsidRPr="00BB1F31">
        <w:t xml:space="preserve"> concentrated SASP-conditioned media increased proliferation by over 50% compared to controls. Fluorescence-based imaging </w:t>
      </w:r>
      <w:r w:rsidR="0071718F" w:rsidRPr="00BB1F31">
        <w:lastRenderedPageBreak/>
        <w:t xml:space="preserve">showed a 49.3% increase in GFP-positive cell numbers under </w:t>
      </w:r>
      <w:proofErr w:type="spellStart"/>
      <w:r w:rsidR="0071718F" w:rsidRPr="00BB1F31">
        <w:t>juxtacrine</w:t>
      </w:r>
      <w:proofErr w:type="spellEnd"/>
      <w:r w:rsidR="0071718F" w:rsidRPr="00BB1F31">
        <w:t xml:space="preserve"> conditions.</w:t>
      </w:r>
      <w:r w:rsidR="00494A3E" w:rsidRPr="00BB1F31">
        <w:t xml:space="preserve"> </w:t>
      </w:r>
      <w:bookmarkEnd w:id="0"/>
      <w:r w:rsidRPr="00BB1F31">
        <w:t xml:space="preserve">These methods collectively enabled quantitative and qualitative evaluation of SASP-induced proliferative changes. The comparative analysis of these approaches highlights their respective strengths and limitations, providing valuable insights into the paracrine effects of senescent cells. </w:t>
      </w:r>
    </w:p>
    <w:p w14:paraId="0ECE6BD7" w14:textId="77777777" w:rsidR="003C361B" w:rsidRPr="00BB1F31" w:rsidRDefault="003C361B" w:rsidP="00BB1F31">
      <w:pPr>
        <w:rPr>
          <w:b/>
          <w:bCs/>
        </w:rPr>
      </w:pPr>
    </w:p>
    <w:p w14:paraId="0646E204" w14:textId="03D25CFE" w:rsidR="0094367A" w:rsidRPr="00BB1F31" w:rsidRDefault="00551D82" w:rsidP="00BB1F31">
      <w:r w:rsidRPr="00BB1F31">
        <w:rPr>
          <w:b/>
        </w:rPr>
        <w:t>INTRODUCTION:</w:t>
      </w:r>
      <w:r w:rsidRPr="00BB1F31">
        <w:t xml:space="preserve"> </w:t>
      </w:r>
    </w:p>
    <w:p w14:paraId="019F48D1" w14:textId="559D2CB7" w:rsidR="0038681F" w:rsidRPr="00BB1F31" w:rsidRDefault="0038681F" w:rsidP="00BB1F31">
      <w:r w:rsidRPr="00BB1F31">
        <w:t xml:space="preserve">In multicellular organisms, cells communicate through paracrine and </w:t>
      </w:r>
      <w:proofErr w:type="spellStart"/>
      <w:r w:rsidR="00B072DE" w:rsidRPr="00BB1F31">
        <w:t>juxtacrine</w:t>
      </w:r>
      <w:proofErr w:type="spellEnd"/>
      <w:r w:rsidRPr="00BB1F31">
        <w:t xml:space="preserve"> signaling by exchanging messages with their microenvironment, thereby influencing each other’s behavior. This communication can occur either directly, </w:t>
      </w:r>
      <w:r w:rsidR="002610D6" w:rsidRPr="00BB1F31">
        <w:t>through</w:t>
      </w:r>
      <w:r w:rsidRPr="00BB1F31">
        <w:t xml:space="preserve"> tunneling nanotubes and gap junctions, or indirectly through the secretion of soluble chemical molecules such as cytokines, growth factors, and chemokines into the extracellular matrix. These signaling mechanisms play essential roles in regulating various physiological processes, including tissue development and immune cell responses, and are also implicated in the pathogenesis of numerous diseases, such as cancer, HIV, hypertension</w:t>
      </w:r>
      <w:r w:rsidR="00D058D2" w:rsidRPr="00BB1F31">
        <w:t>,</w:t>
      </w:r>
      <w:r w:rsidRPr="00BB1F31">
        <w:t xml:space="preserve"> and </w:t>
      </w:r>
      <w:r w:rsidR="0047441D" w:rsidRPr="00BB1F31">
        <w:t>Alzheimer's</w:t>
      </w:r>
      <w:r w:rsidR="00414A0C" w:rsidRPr="00BB1F31">
        <w:fldChar w:fldCharType="begin">
          <w:fldData xml:space="preserve">PEVuZE5vdGU+PENpdGU+PEF1dGhvcj5TdTwvQXV0aG9yPjxZZWFyPjIwMjQ8L1llYXI+PFJlY051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</w:fldData>
        </w:fldChar>
      </w:r>
      <w:r w:rsidR="00835AD2" w:rsidRPr="00BB1F31">
        <w:instrText xml:space="preserve"> ADDIN EN.CITE </w:instrText>
      </w:r>
      <w:r w:rsidR="00835AD2" w:rsidRPr="00BB1F31">
        <w:fldChar w:fldCharType="begin">
          <w:fldData xml:space="preserve">PEVuZE5vdGU+PENpdGU+PEF1dGhvcj5TdTwvQXV0aG9yPjxZZWFyPjIwMjQ8L1llYXI+PFJlY051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</w:fldData>
        </w:fldChar>
      </w:r>
      <w:r w:rsidR="00835AD2" w:rsidRPr="00BB1F31">
        <w:instrText xml:space="preserve"> ADDIN EN.CITE.DATA </w:instrText>
      </w:r>
      <w:r w:rsidR="00835AD2" w:rsidRPr="00BB1F31">
        <w:fldChar w:fldCharType="end"/>
      </w:r>
      <w:r w:rsidR="00414A0C" w:rsidRPr="00BB1F31">
        <w:fldChar w:fldCharType="separate"/>
      </w:r>
      <w:r w:rsidR="00835AD2" w:rsidRPr="00BB1F31">
        <w:rPr>
          <w:noProof/>
          <w:vertAlign w:val="superscript"/>
        </w:rPr>
        <w:t>1</w:t>
      </w:r>
      <w:r w:rsidR="00414A0C" w:rsidRPr="00BB1F31">
        <w:fldChar w:fldCharType="end"/>
      </w:r>
      <w:r w:rsidRPr="00BB1F31">
        <w:t>.</w:t>
      </w:r>
    </w:p>
    <w:p w14:paraId="56B9248F" w14:textId="77777777" w:rsidR="0038681F" w:rsidRPr="00BB1F31" w:rsidRDefault="0038681F" w:rsidP="00BB1F31"/>
    <w:p w14:paraId="17BC695B" w14:textId="0811A10B" w:rsidR="0038681F" w:rsidRPr="00BB1F31" w:rsidRDefault="0038681F" w:rsidP="00BB1F31">
      <w:r w:rsidRPr="00BB1F31">
        <w:t xml:space="preserve">In the 1960s, Leonard Hayflick discovered that normal human fibroblasts have a limited ability to replicate </w:t>
      </w:r>
      <w:r w:rsidRPr="00BB1F31">
        <w:rPr>
          <w:i/>
          <w:iCs/>
        </w:rPr>
        <w:t>in vitro</w:t>
      </w:r>
      <w:r w:rsidR="0072711B" w:rsidRPr="00BB1F31">
        <w:fldChar w:fldCharType="begin"/>
      </w:r>
      <w:r w:rsidR="00835AD2" w:rsidRPr="00BB1F31">
        <w:instrText xml:space="preserve"> ADDIN EN.CITE &lt;EndNote&gt;&lt;Cite&gt;&lt;Author&gt;Hayflick&lt;/Author&gt;&lt;Year&gt;1961&lt;/Year&gt;&lt;RecNum&gt;8&lt;/RecNum&gt;&lt;DisplayText&gt;&lt;style face="superscript"&gt;2&lt;/style&gt;&lt;/DisplayText&gt;&lt;record&gt;&lt;rec-number&gt;8&lt;/rec-number&gt;&lt;foreign-keys&gt;&lt;key app="EN" db-id="xr5frw05e9sff5esz0ppdfx6pf50wxa2w9ae" timestamp="1681303479"&gt;8&lt;/key&gt;&lt;/foreign-keys&gt;&lt;ref-type name="Journal Article"&gt;17&lt;/ref-type&gt;&lt;contributors&gt;&lt;authors&gt;&lt;author&gt;Hayflick, L.&lt;/author&gt;&lt;author&gt;Moorhead, P. S.&lt;/author&gt;&lt;/authors&gt;&lt;/contributors&gt;&lt;titles&gt;&lt;title&gt;The serial cultivation of human diploid cell strains&lt;/title&gt;&lt;secondary-title&gt;Exp Cell Res&lt;/secondary-title&gt;&lt;/titles&gt;&lt;periodical&gt;&lt;full-title&gt;Exp Cell Res&lt;/full-title&gt;&lt;/periodical&gt;&lt;pages&gt;585-621&lt;/pages&gt;&lt;volume&gt;25&lt;/volume&gt;&lt;keywords&gt;&lt;keyword&gt;*Diploidy&lt;/keyword&gt;&lt;keyword&gt;*Tissue Culture Techniques&lt;/keyword&gt;&lt;keyword&gt;*tissue culture&lt;/keyword&gt;&lt;/keywords&gt;&lt;dates&gt;&lt;year&gt;1961&lt;/year&gt;&lt;pub-dates&gt;&lt;date&gt;Dec&lt;/date&gt;&lt;/pub-dates&gt;&lt;/dates&gt;&lt;isbn&gt;0014-4827 (Print)&amp;#xD;0014-4827 (Linking)&lt;/isbn&gt;&lt;accession-num&gt;13905658&lt;/accession-num&gt;&lt;urls&gt;&lt;related-urls&gt;&lt;url&gt;https://www.ncbi.nlm.nih.gov/pubmed/13905658&lt;/url&gt;&lt;/related-urls&gt;&lt;/urls&gt;&lt;electronic-resource-num&gt;10.1016/0014-4827(61)90192-6&lt;/electronic-resource-num&gt;&lt;remote-database-name&gt;Medline&lt;/remote-database-name&gt;&lt;remote-database-provider&gt;NLM&lt;/remote-database-provider&gt;&lt;/record&gt;&lt;/Cite&gt;&lt;/EndNote&gt;</w:instrText>
      </w:r>
      <w:r w:rsidR="0072711B" w:rsidRPr="00BB1F31">
        <w:fldChar w:fldCharType="separate"/>
      </w:r>
      <w:r w:rsidR="00835AD2" w:rsidRPr="00BB1F31">
        <w:rPr>
          <w:noProof/>
          <w:vertAlign w:val="superscript"/>
        </w:rPr>
        <w:t>2</w:t>
      </w:r>
      <w:r w:rsidR="0072711B" w:rsidRPr="00BB1F31">
        <w:fldChar w:fldCharType="end"/>
      </w:r>
      <w:r w:rsidRPr="00BB1F31">
        <w:t xml:space="preserve">. This limited cell proliferation state that develops due to telomerase shortening is called replicative senescence. Subsequent studies revealed that </w:t>
      </w:r>
      <w:r w:rsidR="00D058D2" w:rsidRPr="00BB1F31">
        <w:t>various forms of cellular stress can also trigger cellular senescence</w:t>
      </w:r>
      <w:r w:rsidRPr="00BB1F31">
        <w:t>. It has been determined that common cancer treatments such as chemotherapy and radiotherapy also induce cellular senescence in both cancer and stromal cells, called therapy-induced senescence</w:t>
      </w:r>
      <w:r w:rsidR="00ED2AD6" w:rsidRPr="00BB1F31">
        <w:fldChar w:fldCharType="begin">
          <w:fldData xml:space="preserve">PEVuZE5vdGU+PENpdGU+PEF1dGhvcj5Fd2FsZDwvQXV0aG9yPjxZZWFyPjIwMTA8L1llYXI+PFJl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</w:fldData>
        </w:fldChar>
      </w:r>
      <w:r w:rsidR="00FE45E8" w:rsidRPr="00BB1F31">
        <w:instrText xml:space="preserve"> ADDIN EN.CITE </w:instrText>
      </w:r>
      <w:r w:rsidR="00FE45E8" w:rsidRPr="00BB1F31">
        <w:fldChar w:fldCharType="begin">
          <w:fldData xml:space="preserve">PEVuZE5vdGU+PENpdGU+PEF1dGhvcj5Fd2FsZDwvQXV0aG9yPjxZZWFyPjIwMTA8L1llYXI+PFJl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</w:fldData>
        </w:fldChar>
      </w:r>
      <w:r w:rsidR="00FE45E8" w:rsidRPr="00BB1F31">
        <w:instrText xml:space="preserve"> ADDIN EN.CITE.DATA </w:instrText>
      </w:r>
      <w:r w:rsidR="00FE45E8" w:rsidRPr="00BB1F31">
        <w:fldChar w:fldCharType="end"/>
      </w:r>
      <w:r w:rsidR="00ED2AD6" w:rsidRPr="00BB1F31">
        <w:fldChar w:fldCharType="separate"/>
      </w:r>
      <w:r w:rsidR="00FE45E8" w:rsidRPr="00BB1F31">
        <w:rPr>
          <w:noProof/>
          <w:vertAlign w:val="superscript"/>
        </w:rPr>
        <w:t>3,4</w:t>
      </w:r>
      <w:r w:rsidR="00ED2AD6" w:rsidRPr="00BB1F31">
        <w:fldChar w:fldCharType="end"/>
      </w:r>
      <w:r w:rsidR="002F1C4D" w:rsidRPr="00BB1F31">
        <w:t>.</w:t>
      </w:r>
      <w:r w:rsidR="00FE45E8" w:rsidRPr="00BB1F31">
        <w:t xml:space="preserve"> Cellular senescence and aging are hierarchically related processes; they represent distinct biological processes. The accumulation of senescent cells in the organism contributes to aging by promoting inflammation, tissue dysfunction, and the development of age-related diseases. However, aging encompasses a much broader range of systemic events and mechanisms compared to senescence</w:t>
      </w:r>
      <w:r w:rsidR="00FE45E8" w:rsidRPr="00BB1F31">
        <w:fldChar w:fldCharType="begin">
          <w:fldData xml:space="preserve">PEVuZE5vdGU+PENpdGU+PEF1dGhvcj5XYW5nPC9BdXRob3I+PFllYXI+MjAyNTwvWWVhcj48UmVj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</w:fldData>
        </w:fldChar>
      </w:r>
      <w:r w:rsidR="00FE45E8" w:rsidRPr="00BB1F31">
        <w:instrText xml:space="preserve"> ADDIN EN.CITE </w:instrText>
      </w:r>
      <w:r w:rsidR="00FE45E8" w:rsidRPr="00BB1F31">
        <w:fldChar w:fldCharType="begin">
          <w:fldData xml:space="preserve">PEVuZE5vdGU+PENpdGU+PEF1dGhvcj5XYW5nPC9BdXRob3I+PFllYXI+MjAyNTwvWWVhcj48UmVj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</w:fldData>
        </w:fldChar>
      </w:r>
      <w:r w:rsidR="00FE45E8" w:rsidRPr="00BB1F31">
        <w:instrText xml:space="preserve"> ADDIN EN.CITE.DATA </w:instrText>
      </w:r>
      <w:r w:rsidR="00FE45E8" w:rsidRPr="00BB1F31">
        <w:fldChar w:fldCharType="end"/>
      </w:r>
      <w:r w:rsidR="00FE45E8" w:rsidRPr="00BB1F31">
        <w:fldChar w:fldCharType="separate"/>
      </w:r>
      <w:r w:rsidR="00FE45E8" w:rsidRPr="00BB1F31">
        <w:rPr>
          <w:noProof/>
          <w:vertAlign w:val="superscript"/>
        </w:rPr>
        <w:t>5</w:t>
      </w:r>
      <w:r w:rsidR="00FE45E8" w:rsidRPr="00BB1F31">
        <w:fldChar w:fldCharType="end"/>
      </w:r>
      <w:r w:rsidR="00FE45E8" w:rsidRPr="00BB1F31">
        <w:t xml:space="preserve">. </w:t>
      </w:r>
    </w:p>
    <w:p w14:paraId="32227A1D" w14:textId="77777777" w:rsidR="0038681F" w:rsidRPr="00BB1F31" w:rsidRDefault="0038681F" w:rsidP="00BB1F31"/>
    <w:p w14:paraId="6FB36AE5" w14:textId="7CA22035" w:rsidR="0038681F" w:rsidRPr="00BB1F31" w:rsidRDefault="0038681F" w:rsidP="00BB1F31">
      <w:r w:rsidRPr="00BB1F31">
        <w:t xml:space="preserve">Senescent cells are characterized by their expanded cytoplasm </w:t>
      </w:r>
      <w:r w:rsidR="004B0976" w:rsidRPr="00BB1F31">
        <w:t xml:space="preserve">being </w:t>
      </w:r>
      <w:r w:rsidRPr="00BB1F31">
        <w:t xml:space="preserve">significantly larger and </w:t>
      </w:r>
      <w:r w:rsidR="004B0976" w:rsidRPr="00BB1F31">
        <w:t xml:space="preserve">having a </w:t>
      </w:r>
      <w:r w:rsidR="00D058D2" w:rsidRPr="00BB1F31">
        <w:t>flattened</w:t>
      </w:r>
      <w:r w:rsidRPr="00BB1F31">
        <w:t xml:space="preserve"> morphology </w:t>
      </w:r>
      <w:r w:rsidR="004B0976" w:rsidRPr="00BB1F31">
        <w:t>compared to</w:t>
      </w:r>
      <w:r w:rsidRPr="00BB1F31">
        <w:t xml:space="preserve"> normal cells</w:t>
      </w:r>
      <w:r w:rsidR="00CD249E" w:rsidRPr="00BB1F31">
        <w:fldChar w:fldCharType="begin">
          <w:fldData xml:space="preserve">PEVuZE5vdGU+PENpdGU+PEF1dGhvcj5TaW1heTwvQXV0aG9yPjxZZWFyPjIwMTg8L1llYXI+PFJl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</w:fldData>
        </w:fldChar>
      </w:r>
      <w:r w:rsidR="00636C5B" w:rsidRPr="00BB1F31">
        <w:instrText xml:space="preserve"> ADDIN EN.CITE </w:instrText>
      </w:r>
      <w:r w:rsidR="00636C5B" w:rsidRPr="00BB1F31">
        <w:fldChar w:fldCharType="begin">
          <w:fldData xml:space="preserve">PEVuZE5vdGU+PENpdGU+PEF1dGhvcj5TaW1heTwvQXV0aG9yPjxZZWFyPjIwMTg8L1llYXI+PFJl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</w:fldData>
        </w:fldChar>
      </w:r>
      <w:r w:rsidR="00636C5B" w:rsidRPr="00BB1F31">
        <w:instrText xml:space="preserve"> ADDIN EN.CITE.DATA </w:instrText>
      </w:r>
      <w:r w:rsidR="00636C5B" w:rsidRPr="00BB1F31">
        <w:fldChar w:fldCharType="end"/>
      </w:r>
      <w:r w:rsidR="00CD249E" w:rsidRPr="00BB1F31">
        <w:fldChar w:fldCharType="separate"/>
      </w:r>
      <w:r w:rsidR="00636C5B" w:rsidRPr="00BB1F31">
        <w:rPr>
          <w:noProof/>
          <w:vertAlign w:val="superscript"/>
        </w:rPr>
        <w:t>6</w:t>
      </w:r>
      <w:r w:rsidR="00CD249E" w:rsidRPr="00BB1F31">
        <w:fldChar w:fldCharType="end"/>
      </w:r>
      <w:r w:rsidRPr="00BB1F31">
        <w:t>. These senes</w:t>
      </w:r>
      <w:r w:rsidR="004B0976" w:rsidRPr="00BB1F31">
        <w:t>c</w:t>
      </w:r>
      <w:r w:rsidRPr="00BB1F31">
        <w:t>ent cells have increased lysosomal activity and are positive for senescence-associated β-galactosidase (SA-β-gal)</w:t>
      </w:r>
      <w:r w:rsidR="00CE73F0" w:rsidRPr="00BB1F31">
        <w:t xml:space="preserve"> activity</w:t>
      </w:r>
      <w:r w:rsidRPr="00BB1F31">
        <w:t xml:space="preserve">, a lysosomal enzyme that remains active even at acidic pH 6.0. SA-β-gal staining is the most widely used biomarker for </w:t>
      </w:r>
      <w:r w:rsidR="00566248" w:rsidRPr="00BB1F31">
        <w:t>detecting</w:t>
      </w:r>
      <w:r w:rsidRPr="00BB1F31">
        <w:t xml:space="preserve"> senescent cells</w:t>
      </w:r>
      <w:r w:rsidR="001D1307" w:rsidRPr="00BB1F31">
        <w:fldChar w:fldCharType="begin"/>
      </w:r>
      <w:r w:rsidR="00636C5B" w:rsidRPr="00BB1F31">
        <w:instrText xml:space="preserve"> ADDIN EN.CITE &lt;EndNote&gt;&lt;Cite&gt;&lt;Author&gt;Ozdemir&lt;/Author&gt;&lt;Year&gt;2023&lt;/Year&gt;&lt;RecNum&gt;26&lt;/RecNum&gt;&lt;DisplayText&gt;&lt;style face="superscript"&gt;7&lt;/style&gt;&lt;/DisplayText&gt;&lt;record&gt;&lt;rec-number&gt;26&lt;/rec-number&gt;&lt;foreign-keys&gt;&lt;key app="EN" db-id="xr5frw05e9sff5esz0ppdfx6pf50wxa2w9ae" timestamp="1681392490"&gt;26&lt;/key&gt;&lt;/foreign-keys&gt;&lt;ref-type name="Journal Article"&gt;17&lt;/ref-type&gt;&lt;contributors&gt;&lt;authors&gt;&lt;author&gt;Ozdemir, A.&lt;/author&gt;&lt;author&gt;Simay Demir, Y. D.&lt;/author&gt;&lt;author&gt;Yesilyurt, Z. E.&lt;/author&gt;&lt;author&gt;Ark, M.&lt;/author&gt;&lt;/authors&gt;&lt;/contributors&gt;&lt;auth-address&gt;Department of Pharmacology, Faculty of Pharmacy, Gazi University, Ankara, Turkey.&amp;#xD;Department of Pharmacology, Faculty of Pharmacy, Gazi University, Ankara, Turkey. Electronic address: mustafaark@gmail.com.&lt;/auth-address&gt;&lt;titles&gt;&lt;title&gt;Senescent cells and SASP in cancer microenvironment: New approaches in cancer therapy&lt;/title&gt;&lt;secondary-title&gt;Adv Protein Chem Struct Biol&lt;/secondary-title&gt;&lt;/titles&gt;&lt;periodical&gt;&lt;full-title&gt;Adv Protein Chem Struct Biol&lt;/full-title&gt;&lt;/periodical&gt;&lt;pages&gt;115-158&lt;/pages&gt;&lt;volume&gt;133&lt;/volume&gt;&lt;edition&gt;20221125&lt;/edition&gt;&lt;keywords&gt;&lt;keyword&gt;Humans&lt;/keyword&gt;&lt;keyword&gt;*Cellular Senescence&lt;/keyword&gt;&lt;keyword&gt;*Neoplasms/drug therapy&lt;/keyword&gt;&lt;keyword&gt;Tumor Microenvironment&lt;/keyword&gt;&lt;keyword&gt;Cancer&lt;/keyword&gt;&lt;keyword&gt;Sasp&lt;/keyword&gt;&lt;keyword&gt;Senescence&lt;/keyword&gt;&lt;keyword&gt;Senolytics&lt;/keyword&gt;&lt;keyword&gt;Senomorphics&lt;/keyword&gt;&lt;keyword&gt;Senotherapy&lt;/keyword&gt;&lt;/keywords&gt;&lt;dates&gt;&lt;year&gt;2023&lt;/year&gt;&lt;/dates&gt;&lt;isbn&gt;1876-1631 (Electronic)&amp;#xD;1876-1623 (Linking)&lt;/isbn&gt;&lt;accession-num&gt;36707199&lt;/accession-num&gt;&lt;urls&gt;&lt;related-urls&gt;&lt;url&gt;https://www.ncbi.nlm.nih.gov/pubmed/36707199&lt;/url&gt;&lt;/related-urls&gt;&lt;/urls&gt;&lt;electronic-resource-num&gt;10.1016/bs.apcsb.2022.10.002&lt;/electronic-resource-num&gt;&lt;remote-database-name&gt;Medline&lt;/remote-database-name&gt;&lt;remote-database-provider&gt;NLM&lt;/remote-database-provider&gt;&lt;/record&gt;&lt;/Cite&gt;&lt;/EndNote&gt;</w:instrText>
      </w:r>
      <w:r w:rsidR="001D1307" w:rsidRPr="00BB1F31">
        <w:fldChar w:fldCharType="separate"/>
      </w:r>
      <w:r w:rsidR="00636C5B" w:rsidRPr="00BB1F31">
        <w:rPr>
          <w:noProof/>
          <w:vertAlign w:val="superscript"/>
        </w:rPr>
        <w:t>7</w:t>
      </w:r>
      <w:r w:rsidR="001D1307" w:rsidRPr="00BB1F31">
        <w:fldChar w:fldCharType="end"/>
      </w:r>
      <w:r w:rsidRPr="00BB1F31">
        <w:t xml:space="preserve">. Enlargement and irregular morphology of nuclei are commonly observed in cells undergoing senescence. In addition, these cells are characterized by unique chromatin rearrangements called senescence-associated heterochromatic foci (SAHF) that </w:t>
      </w:r>
      <w:r w:rsidR="00566248" w:rsidRPr="00BB1F31">
        <w:t>mediate</w:t>
      </w:r>
      <w:r w:rsidRPr="00BB1F31">
        <w:t xml:space="preserve"> irreversible cell cycle arrest</w:t>
      </w:r>
      <w:r w:rsidR="00F37C97" w:rsidRPr="00BB1F31">
        <w:fldChar w:fldCharType="begin">
          <w:fldData xml:space="preserve">PEVuZE5vdGU+PENpdGU+PEF1dGhvcj5OYXJpdGE8L0F1dGhvcj48WWVhcj4yMDAzPC9ZZWFyPjxS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</w:fldData>
        </w:fldChar>
      </w:r>
      <w:r w:rsidR="00636C5B" w:rsidRPr="00BB1F31">
        <w:instrText xml:space="preserve"> ADDIN EN.CITE </w:instrText>
      </w:r>
      <w:r w:rsidR="00636C5B" w:rsidRPr="00BB1F31">
        <w:fldChar w:fldCharType="begin">
          <w:fldData xml:space="preserve">PEVuZE5vdGU+PENpdGU+PEF1dGhvcj5OYXJpdGE8L0F1dGhvcj48WWVhcj4yMDAzPC9ZZWFyPjxS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</w:fldData>
        </w:fldChar>
      </w:r>
      <w:r w:rsidR="00636C5B" w:rsidRPr="00BB1F31">
        <w:instrText xml:space="preserve"> ADDIN EN.CITE.DATA </w:instrText>
      </w:r>
      <w:r w:rsidR="00636C5B" w:rsidRPr="00BB1F31">
        <w:fldChar w:fldCharType="end"/>
      </w:r>
      <w:r w:rsidR="00F37C97" w:rsidRPr="00BB1F31">
        <w:fldChar w:fldCharType="separate"/>
      </w:r>
      <w:r w:rsidR="00636C5B" w:rsidRPr="00BB1F31">
        <w:rPr>
          <w:noProof/>
          <w:vertAlign w:val="superscript"/>
        </w:rPr>
        <w:t>8,9</w:t>
      </w:r>
      <w:r w:rsidR="00F37C97" w:rsidRPr="00BB1F31">
        <w:fldChar w:fldCharType="end"/>
      </w:r>
      <w:r w:rsidRPr="00BB1F31">
        <w:t xml:space="preserve">. </w:t>
      </w:r>
    </w:p>
    <w:p w14:paraId="5118D484" w14:textId="77777777" w:rsidR="0038681F" w:rsidRPr="00BB1F31" w:rsidRDefault="0038681F" w:rsidP="00BB1F31"/>
    <w:p w14:paraId="409DB993" w14:textId="2F2685A2" w:rsidR="0038681F" w:rsidRPr="00BB1F31" w:rsidRDefault="0038681F" w:rsidP="00BB1F31">
      <w:r w:rsidRPr="00BB1F31">
        <w:t>Although senescent cancer cells ultimately lost their ability to proliferate, they remained viable and metabolically active. It is known that senescent cells also secrete various factors to regulate their extracellular tumor microenvironment</w:t>
      </w:r>
      <w:r w:rsidR="008F1261" w:rsidRPr="00BB1F31">
        <w:t>,</w:t>
      </w:r>
      <w:r w:rsidRPr="00BB1F31">
        <w:t xml:space="preserve"> called senescence-associated secretory phenotype (SASP)</w:t>
      </w:r>
      <w:r w:rsidR="00E13CCA" w:rsidRPr="00BB1F31">
        <w:fldChar w:fldCharType="begin">
          <w:fldData xml:space="preserve">PEVuZE5vdGU+PENpdGU+PEF1dGhvcj5Db3BwZTwvQXV0aG9yPjxZZWFyPjIwMTA8L1llYXI+PFJl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</w:fldData>
        </w:fldChar>
      </w:r>
      <w:r w:rsidR="00636C5B" w:rsidRPr="00BB1F31">
        <w:instrText xml:space="preserve"> ADDIN EN.CITE </w:instrText>
      </w:r>
      <w:r w:rsidR="00636C5B" w:rsidRPr="00BB1F31">
        <w:fldChar w:fldCharType="begin">
          <w:fldData xml:space="preserve">PEVuZE5vdGU+PENpdGU+PEF1dGhvcj5Db3BwZTwvQXV0aG9yPjxZZWFyPjIwMTA8L1llYXI+PFJl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</w:fldData>
        </w:fldChar>
      </w:r>
      <w:r w:rsidR="00636C5B" w:rsidRPr="00BB1F31">
        <w:instrText xml:space="preserve"> ADDIN EN.CITE.DATA </w:instrText>
      </w:r>
      <w:r w:rsidR="00636C5B" w:rsidRPr="00BB1F31">
        <w:fldChar w:fldCharType="end"/>
      </w:r>
      <w:r w:rsidR="00E13CCA" w:rsidRPr="00BB1F31">
        <w:fldChar w:fldCharType="separate"/>
      </w:r>
      <w:r w:rsidR="00636C5B" w:rsidRPr="00BB1F31">
        <w:rPr>
          <w:noProof/>
          <w:vertAlign w:val="superscript"/>
        </w:rPr>
        <w:t>10,11</w:t>
      </w:r>
      <w:r w:rsidR="00E13CCA" w:rsidRPr="00BB1F31">
        <w:fldChar w:fldCharType="end"/>
      </w:r>
      <w:r w:rsidRPr="00BB1F31">
        <w:t>. These SASP factors include soluble signaling factors (interleukins, chemokines, and growth factors), secreted proteases, and secreted insoluble proteins/ extracellular matrix (ECM) components. Collectively, these factors exert detrimental paracrine effects, including promoting cancer cell proliferation, migration, invasion, and the induction of epithelial-to-mesenchymal transition (EMT)</w:t>
      </w:r>
      <w:r w:rsidR="00DB33F3" w:rsidRPr="00BB1F31">
        <w:fldChar w:fldCharType="begin">
          <w:fldData xml:space="preserve">PEVuZE5vdGU+PENpdGU+PEF1dGhvcj5XYW5nPC9BdXRob3I+PFllYXI+MjAyMDwvWWVhcj48UmVj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==
</w:fldData>
        </w:fldChar>
      </w:r>
      <w:r w:rsidR="00DB33F3" w:rsidRPr="00BB1F31">
        <w:instrText xml:space="preserve"> ADDIN EN.CITE </w:instrText>
      </w:r>
      <w:r w:rsidR="00DB33F3" w:rsidRPr="00BB1F31">
        <w:fldChar w:fldCharType="begin">
          <w:fldData xml:space="preserve">PEVuZE5vdGU+PENpdGU+PEF1dGhvcj5XYW5nPC9BdXRob3I+PFllYXI+MjAyMDwvWWVhcj48UmVj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==
</w:fldData>
        </w:fldChar>
      </w:r>
      <w:r w:rsidR="00DB33F3" w:rsidRPr="00BB1F31">
        <w:instrText xml:space="preserve"> ADDIN EN.CITE.DATA </w:instrText>
      </w:r>
      <w:r w:rsidR="00DB33F3" w:rsidRPr="00BB1F31">
        <w:fldChar w:fldCharType="end"/>
      </w:r>
      <w:r w:rsidR="00DB33F3" w:rsidRPr="00BB1F31">
        <w:fldChar w:fldCharType="separate"/>
      </w:r>
      <w:r w:rsidR="00DB33F3" w:rsidRPr="00BB1F31">
        <w:rPr>
          <w:noProof/>
          <w:vertAlign w:val="superscript"/>
        </w:rPr>
        <w:t>4,12</w:t>
      </w:r>
      <w:r w:rsidR="00DB33F3" w:rsidRPr="00BB1F31">
        <w:fldChar w:fldCharType="end"/>
      </w:r>
      <w:r w:rsidRPr="00BB1F31">
        <w:t>. In addition, chemotherapy-induced adverse effects have been partially attributed to the accumulation of senescent cells</w:t>
      </w:r>
      <w:r w:rsidR="005716E6" w:rsidRPr="00BB1F31">
        <w:fldChar w:fldCharType="begin">
          <w:fldData xml:space="preserve">PEVuZE5vdGU+PENpdGU+PEF1dGhvcj5EZW1hcmlhPC9BdXRob3I+PFllYXI+MjAxNzwvWWVhcj48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</w:fldData>
        </w:fldChar>
      </w:r>
      <w:r w:rsidR="00DB33F3" w:rsidRPr="00BB1F31">
        <w:instrText xml:space="preserve"> ADDIN EN.CITE </w:instrText>
      </w:r>
      <w:r w:rsidR="00DB33F3" w:rsidRPr="00BB1F31">
        <w:fldChar w:fldCharType="begin">
          <w:fldData xml:space="preserve">PEVuZE5vdGU+PENpdGU+PEF1dGhvcj5EZW1hcmlhPC9BdXRob3I+PFllYXI+MjAxNzwvWWVhcj48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</w:fldData>
        </w:fldChar>
      </w:r>
      <w:r w:rsidR="00DB33F3" w:rsidRPr="00BB1F31">
        <w:instrText xml:space="preserve"> ADDIN EN.CITE.DATA </w:instrText>
      </w:r>
      <w:r w:rsidR="00DB33F3" w:rsidRPr="00BB1F31">
        <w:fldChar w:fldCharType="end"/>
      </w:r>
      <w:r w:rsidR="005716E6" w:rsidRPr="00BB1F31">
        <w:fldChar w:fldCharType="separate"/>
      </w:r>
      <w:r w:rsidR="00DB33F3" w:rsidRPr="00BB1F31">
        <w:rPr>
          <w:noProof/>
          <w:vertAlign w:val="superscript"/>
        </w:rPr>
        <w:t>13</w:t>
      </w:r>
      <w:r w:rsidR="005716E6" w:rsidRPr="00BB1F31">
        <w:fldChar w:fldCharType="end"/>
      </w:r>
      <w:r w:rsidRPr="00BB1F31">
        <w:t xml:space="preserve">. Therefore, investigating the interaction </w:t>
      </w:r>
      <w:r w:rsidRPr="00BB1F31">
        <w:lastRenderedPageBreak/>
        <w:t>between senescent and non-senescent cells has become an important area of research in the context of cancer therapy.</w:t>
      </w:r>
      <w:r w:rsidR="00D54573" w:rsidRPr="00BB1F31">
        <w:t xml:space="preserve"> </w:t>
      </w:r>
      <w:r w:rsidRPr="00BB1F31">
        <w:t xml:space="preserve">Especially the analysis of SASP factors, particularly their compositions and the effects on the cancer microenvironment, is considered a promising strategy for identifying new target molecules for cancer therapy and discovering new drugs for these molecules. </w:t>
      </w:r>
    </w:p>
    <w:p w14:paraId="7DE50C46" w14:textId="77777777" w:rsidR="0038681F" w:rsidRPr="00BB1F31" w:rsidRDefault="0038681F" w:rsidP="00BB1F31"/>
    <w:p w14:paraId="5714CB65" w14:textId="66085D07" w:rsidR="0038681F" w:rsidRPr="00BB1F31" w:rsidRDefault="0038681F" w:rsidP="00BB1F31">
      <w:r w:rsidRPr="00BB1F31">
        <w:rPr>
          <w:i/>
          <w:iCs/>
        </w:rPr>
        <w:t>In vitro</w:t>
      </w:r>
      <w:r w:rsidRPr="00BB1F31">
        <w:t xml:space="preserve"> co-culture techniques have long been used to study the understanding of </w:t>
      </w:r>
      <w:r w:rsidR="00566248" w:rsidRPr="00BB1F31">
        <w:t>cell-to-cell</w:t>
      </w:r>
      <w:r w:rsidRPr="00BB1F31">
        <w:t xml:space="preserve"> interactions</w:t>
      </w:r>
      <w:r w:rsidR="002F37E9" w:rsidRPr="00BB1F31">
        <w:fldChar w:fldCharType="begin"/>
      </w:r>
      <w:r w:rsidR="00DB33F3" w:rsidRPr="00BB1F31">
        <w:instrText xml:space="preserve"> ADDIN EN.CITE &lt;EndNote&gt;&lt;Cite&gt;&lt;Author&gt;Bogdanowicz&lt;/Author&gt;&lt;Year&gt;2014&lt;/Year&gt;&lt;RecNum&gt;149&lt;/RecNum&gt;&lt;DisplayText&gt;&lt;style face="superscript"&gt;14&lt;/style&gt;&lt;/DisplayText&gt;&lt;record&gt;&lt;rec-number&gt;149&lt;/rec-number&gt;&lt;foreign-keys&gt;&lt;key app="EN" db-id="xr5frw05e9sff5esz0ppdfx6pf50wxa2w9ae" timestamp="1755759351"&gt;149&lt;/key&gt;&lt;/foreign-keys&gt;&lt;ref-type name="Journal Article"&gt;17&lt;/ref-type&gt;&lt;contributors&gt;&lt;authors&gt;&lt;author&gt;Bogdanowicz, D. R.&lt;/author&gt;&lt;author&gt;Lu, H. H.&lt;/author&gt;&lt;/authors&gt;&lt;/contributors&gt;&lt;auth-address&gt;Department of Biomedical Engineering, Columbia University, New York, NY, USA.&lt;/auth-address&gt;&lt;titles&gt;&lt;title&gt;Multifunction co-culture model for evaluating cell-cell interactions&lt;/title&gt;&lt;secondary-title&gt;Methods Mol Biol&lt;/secondary-title&gt;&lt;/titles&gt;&lt;periodical&gt;&lt;full-title&gt;Methods Mol Biol&lt;/full-title&gt;&lt;/periodical&gt;&lt;pages&gt;29-36&lt;/pages&gt;&lt;volume&gt;1202&lt;/volume&gt;&lt;keywords&gt;&lt;keyword&gt;Animals&lt;/keyword&gt;&lt;keyword&gt;*Cell Communication&lt;/keyword&gt;&lt;keyword&gt;Cell Membrane/metabolism&lt;/keyword&gt;&lt;keyword&gt;Coculture Techniques/*methods&lt;/keyword&gt;&lt;keyword&gt;Humans&lt;/keyword&gt;&lt;keyword&gt;Hydrogel, Polyethylene Glycol Dimethacrylate/pharmacology&lt;/keyword&gt;&lt;keyword&gt;*Models, Biological&lt;/keyword&gt;&lt;keyword&gt;Staining and Labeling&lt;/keyword&gt;&lt;/keywords&gt;&lt;dates&gt;&lt;year&gt;2014&lt;/year&gt;&lt;/dates&gt;&lt;isbn&gt;1940-6029 (Electronic)&amp;#xD;1064-3745 (Print)&amp;#xD;1064-3745 (Linking)&lt;/isbn&gt;&lt;accession-num&gt;24504928&lt;/accession-num&gt;&lt;urls&gt;&lt;related-urls&gt;&lt;url&gt;https://www.ncbi.nlm.nih.gov/pubmed/24504928&lt;/url&gt;&lt;/related-urls&gt;&lt;/urls&gt;&lt;custom2&gt;PMC4077974&lt;/custom2&gt;&lt;electronic-resource-num&gt;10.1007/7651_2013_62&lt;/electronic-resource-num&gt;&lt;remote-database-name&gt;Medline&lt;/remote-database-name&gt;&lt;remote-database-provider&gt;NLM&lt;/remote-database-provider&gt;&lt;/record&gt;&lt;/Cite&gt;&lt;/EndNote&gt;</w:instrText>
      </w:r>
      <w:r w:rsidR="002F37E9" w:rsidRPr="00BB1F31">
        <w:fldChar w:fldCharType="separate"/>
      </w:r>
      <w:r w:rsidR="00DB33F3" w:rsidRPr="00BB1F31">
        <w:rPr>
          <w:noProof/>
          <w:vertAlign w:val="superscript"/>
        </w:rPr>
        <w:t>14</w:t>
      </w:r>
      <w:r w:rsidR="002F37E9" w:rsidRPr="00BB1F31">
        <w:fldChar w:fldCharType="end"/>
      </w:r>
      <w:r w:rsidRPr="00BB1F31">
        <w:t xml:space="preserve">. In this </w:t>
      </w:r>
      <w:r w:rsidR="00AB386D" w:rsidRPr="00BB1F31">
        <w:t>methodological</w:t>
      </w:r>
      <w:r w:rsidR="00D65D14" w:rsidRPr="00BB1F31">
        <w:t xml:space="preserve"> article, the aim was </w:t>
      </w:r>
      <w:r w:rsidRPr="00BB1F31">
        <w:t xml:space="preserve">to evaluate the possible proliferative activity of factors secreted from senescent cells on non-senescent cancer cells using </w:t>
      </w:r>
      <w:r w:rsidR="00566248" w:rsidRPr="00BB1F31">
        <w:t>three</w:t>
      </w:r>
      <w:r w:rsidRPr="00BB1F31">
        <w:t xml:space="preserve"> different methods.</w:t>
      </w:r>
      <w:r w:rsidR="00D54573" w:rsidRPr="00BB1F31">
        <w:t xml:space="preserve"> </w:t>
      </w:r>
      <w:r w:rsidRPr="00BB1F31">
        <w:t xml:space="preserve">Additionally, the results obtained from the three different methods were compared, and </w:t>
      </w:r>
      <w:r w:rsidR="00566248" w:rsidRPr="00BB1F31">
        <w:t>each approach's</w:t>
      </w:r>
      <w:r w:rsidRPr="00BB1F31">
        <w:t xml:space="preserve"> respective advantages and disadvantages were critically evaluated.</w:t>
      </w:r>
    </w:p>
    <w:p w14:paraId="53CBC62B" w14:textId="77777777" w:rsidR="0038681F" w:rsidRPr="00BB1F31" w:rsidRDefault="0038681F" w:rsidP="00BB1F31"/>
    <w:p w14:paraId="4B7E4FB7" w14:textId="2B0677CB" w:rsidR="0038681F" w:rsidRPr="00850C02" w:rsidRDefault="0038681F" w:rsidP="00BB1F31">
      <w:r w:rsidRPr="00850C02">
        <w:t xml:space="preserve">First, </w:t>
      </w:r>
      <w:r w:rsidR="00D65D14" w:rsidRPr="00850C02">
        <w:t xml:space="preserve">a co-culture model was set up </w:t>
      </w:r>
      <w:r w:rsidRPr="00850C02">
        <w:t xml:space="preserve">between senescent HeLa and non-senescent HeLa cells to monitor the possible changes in cancer cell proliferation in </w:t>
      </w:r>
      <w:r w:rsidR="00841050" w:rsidRPr="00850C02">
        <w:t>real-time</w:t>
      </w:r>
      <w:r w:rsidRPr="00850C02">
        <w:t xml:space="preserve"> using </w:t>
      </w:r>
      <w:r w:rsidR="00566248" w:rsidRPr="00850C02">
        <w:t xml:space="preserve">the </w:t>
      </w:r>
      <w:bookmarkStart w:id="1" w:name="_Hlk203120314"/>
      <w:r w:rsidR="00B072DE" w:rsidRPr="00850C02">
        <w:t>real-time cell analysis system</w:t>
      </w:r>
      <w:bookmarkEnd w:id="1"/>
      <w:r w:rsidR="00DB33F3" w:rsidRPr="00850C02">
        <w:fldChar w:fldCharType="begin">
          <w:fldData xml:space="preserve">PEVuZE5vdGU+PENpdGU+PEF1dGhvcj5TaW1heSBEZW1pcjwvQXV0aG9yPjxZZWFyPjIwMjE8L1ll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</w:fldData>
        </w:fldChar>
      </w:r>
      <w:r w:rsidR="00DB33F3" w:rsidRPr="00850C02">
        <w:instrText xml:space="preserve"> ADDIN EN.CITE </w:instrText>
      </w:r>
      <w:r w:rsidR="00DB33F3" w:rsidRPr="00850C02">
        <w:fldChar w:fldCharType="begin">
          <w:fldData xml:space="preserve">PEVuZE5vdGU+PENpdGU+PEF1dGhvcj5TaW1heSBEZW1pcjwvQXV0aG9yPjxZZWFyPjIwMjE8L1ll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</w:fldData>
        </w:fldChar>
      </w:r>
      <w:r w:rsidR="00DB33F3" w:rsidRPr="00850C02">
        <w:instrText xml:space="preserve"> ADDIN EN.CITE.DATA </w:instrText>
      </w:r>
      <w:r w:rsidR="00DB33F3" w:rsidRPr="00850C02">
        <w:fldChar w:fldCharType="end"/>
      </w:r>
      <w:r w:rsidR="00DB33F3" w:rsidRPr="00850C02">
        <w:fldChar w:fldCharType="separate"/>
      </w:r>
      <w:r w:rsidR="00DB33F3" w:rsidRPr="00850C02">
        <w:rPr>
          <w:noProof/>
          <w:vertAlign w:val="superscript"/>
        </w:rPr>
        <w:t>12</w:t>
      </w:r>
      <w:r w:rsidR="00DB33F3" w:rsidRPr="00850C02">
        <w:fldChar w:fldCharType="end"/>
      </w:r>
      <w:r w:rsidRPr="00850C02">
        <w:t>. This system consists of two plates to evaluate cell-cell interactions. The e-plate view, which forms the lower layer, has a surface where target cells are seeded, with microelectrodes positioned at the bottom of the plate. The electrical resistance created by the adhesion of target cells to this surface is expressed by the measurable parameter Cell Index (CI). The CI value is proportional to the number of cells and the degree of adhesion to the surface</w:t>
      </w:r>
      <w:r w:rsidR="00A87C35" w:rsidRPr="00850C02">
        <w:fldChar w:fldCharType="begin">
          <w:fldData xml:space="preserve">PEVuZE5vdGU+PENpdGU+PEF1dGhvcj5PemRlbWlyPC9BdXRob3I+PFllYXI+MjAxNjwvWWVhcj48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</w:fldData>
        </w:fldChar>
      </w:r>
      <w:r w:rsidR="00DB33F3" w:rsidRPr="00850C02">
        <w:instrText xml:space="preserve"> ADDIN EN.CITE </w:instrText>
      </w:r>
      <w:r w:rsidR="00DB33F3" w:rsidRPr="00850C02">
        <w:fldChar w:fldCharType="begin">
          <w:fldData xml:space="preserve">PEVuZE5vdGU+PENpdGU+PEF1dGhvcj5PemRlbWlyPC9BdXRob3I+PFllYXI+MjAxNjwvWWVhcj48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</w:fldData>
        </w:fldChar>
      </w:r>
      <w:r w:rsidR="00DB33F3" w:rsidRPr="00850C02">
        <w:instrText xml:space="preserve"> ADDIN EN.CITE.DATA </w:instrText>
      </w:r>
      <w:r w:rsidR="00DB33F3" w:rsidRPr="00850C02">
        <w:fldChar w:fldCharType="end"/>
      </w:r>
      <w:r w:rsidR="00A87C35" w:rsidRPr="00850C02">
        <w:fldChar w:fldCharType="separate"/>
      </w:r>
      <w:r w:rsidR="00DB33F3" w:rsidRPr="00850C02">
        <w:rPr>
          <w:noProof/>
          <w:vertAlign w:val="superscript"/>
        </w:rPr>
        <w:t>15</w:t>
      </w:r>
      <w:r w:rsidR="00A87C35" w:rsidRPr="00850C02">
        <w:fldChar w:fldCharType="end"/>
      </w:r>
      <w:r w:rsidRPr="00850C02">
        <w:t xml:space="preserve">. In addition, the e-plate view allows morphological examination of cells under a phase contrast microscope. The </w:t>
      </w:r>
      <w:r w:rsidR="004824F1" w:rsidRPr="00850C02">
        <w:t>e</w:t>
      </w:r>
      <w:r w:rsidRPr="00850C02">
        <w:t xml:space="preserve">-plate </w:t>
      </w:r>
      <w:r w:rsidR="004824F1" w:rsidRPr="00850C02">
        <w:t>i</w:t>
      </w:r>
      <w:r w:rsidRPr="00850C02">
        <w:t xml:space="preserve">nsert, which forms the upper layer, is the area where effector cells are seeded. The bottom of this plate is covered with a 0.4 </w:t>
      </w:r>
      <w:proofErr w:type="spellStart"/>
      <w:r w:rsidRPr="00850C02">
        <w:t>μm</w:t>
      </w:r>
      <w:proofErr w:type="spellEnd"/>
      <w:r w:rsidRPr="00850C02">
        <w:t xml:space="preserve"> pore size semi-permeable membrane. Factors secreted from effector cells can pass through the membrane and affect the target cells in the e-plate view. If this interaction stimulates cell proliferation, this is observed as an increase in the </w:t>
      </w:r>
      <w:r w:rsidR="00A67BC7" w:rsidRPr="00850C02">
        <w:t>CI</w:t>
      </w:r>
      <w:r w:rsidRPr="00850C02">
        <w:t xml:space="preserve"> value. Thus, interactions between cells can be evaluated quantitatively.</w:t>
      </w:r>
    </w:p>
    <w:p w14:paraId="47C4EF21" w14:textId="77777777" w:rsidR="0038681F" w:rsidRPr="00850C02" w:rsidRDefault="0038681F" w:rsidP="00BB1F31"/>
    <w:p w14:paraId="6916A20C" w14:textId="3DF0E8D8" w:rsidR="0038681F" w:rsidRPr="00850C02" w:rsidRDefault="0038681F" w:rsidP="00BB1F31">
      <w:r w:rsidRPr="00850C02">
        <w:t>In the second method</w:t>
      </w:r>
      <w:r w:rsidR="00841050" w:rsidRPr="00850C02">
        <w:t>,</w:t>
      </w:r>
      <w:r w:rsidRPr="00850C02">
        <w:t xml:space="preserve"> </w:t>
      </w:r>
      <w:r w:rsidR="00841050" w:rsidRPr="00850C02">
        <w:t>c</w:t>
      </w:r>
      <w:r w:rsidRPr="00850C02">
        <w:t xml:space="preserve">onditioned media collected from senescent HeLa cells </w:t>
      </w:r>
      <w:r w:rsidR="00B2715A" w:rsidRPr="00850C02">
        <w:t>were</w:t>
      </w:r>
      <w:r w:rsidRPr="00850C02">
        <w:t xml:space="preserve"> concentrated and added to non-senescent HeLa cells</w:t>
      </w:r>
      <w:r w:rsidR="00841050" w:rsidRPr="00850C02">
        <w:t>. The</w:t>
      </w:r>
      <w:r w:rsidRPr="00850C02">
        <w:t xml:space="preserve"> potential proliferative effect on these cells was monitored using the </w:t>
      </w:r>
      <w:r w:rsidR="00B072DE" w:rsidRPr="00850C02">
        <w:t>real-time cell analysis system</w:t>
      </w:r>
      <w:r w:rsidRPr="00850C02">
        <w:t>.</w:t>
      </w:r>
    </w:p>
    <w:p w14:paraId="24539721" w14:textId="77777777" w:rsidR="0038681F" w:rsidRPr="00850C02" w:rsidRDefault="0038681F" w:rsidP="00BB1F31"/>
    <w:p w14:paraId="35D98EA0" w14:textId="291F627B" w:rsidR="0038681F" w:rsidRPr="00BB1F31" w:rsidRDefault="0038681F" w:rsidP="00BB1F31">
      <w:r w:rsidRPr="00850C02">
        <w:t>In the third method, it was planned to co-culture the senescent He</w:t>
      </w:r>
      <w:r w:rsidR="00166654" w:rsidRPr="00850C02">
        <w:t>L</w:t>
      </w:r>
      <w:r w:rsidRPr="00850C02">
        <w:t xml:space="preserve">a cells and the non-senescent GFP-HeLa cells directly in 2D and monitor the possible proliferative alterations in cancer cells in real time under </w:t>
      </w:r>
      <w:r w:rsidR="00B23385" w:rsidRPr="00850C02">
        <w:t xml:space="preserve">a </w:t>
      </w:r>
      <w:r w:rsidRPr="00850C02">
        <w:t>microscope.</w:t>
      </w:r>
      <w:r w:rsidRPr="00BB1F31">
        <w:t xml:space="preserve"> </w:t>
      </w:r>
    </w:p>
    <w:p w14:paraId="76416E75" w14:textId="77777777" w:rsidR="0038681F" w:rsidRPr="00BB1F31" w:rsidRDefault="0038681F" w:rsidP="00BB1F31"/>
    <w:p w14:paraId="1F41B973" w14:textId="4AB0C21B" w:rsidR="0038681F" w:rsidRPr="00BB1F31" w:rsidRDefault="0038681F" w:rsidP="00BB1F31">
      <w:r w:rsidRPr="00FB61F6">
        <w:t xml:space="preserve">The goal of this experiment is to set up three models </w:t>
      </w:r>
      <w:r w:rsidR="00A173BE" w:rsidRPr="00FB61F6">
        <w:t xml:space="preserve">to study </w:t>
      </w:r>
      <w:r w:rsidR="00B2715A" w:rsidRPr="00FB61F6">
        <w:t>the interaction between senescent HeLa and non-senescent HeLa cells and monitor possible changes in cancer cell proliferation in real time. Thus</w:t>
      </w:r>
      <w:r w:rsidR="0047441D" w:rsidRPr="00FB61F6">
        <w:t>,</w:t>
      </w:r>
      <w:r w:rsidRPr="00FB61F6">
        <w:t xml:space="preserve"> the effect of SASP factors secreted by senescent cancer cells on the other cancer cells can be easily investigated. Accordingly, the advantages and limitations of </w:t>
      </w:r>
      <w:r w:rsidR="00B23385" w:rsidRPr="00FB61F6">
        <w:t xml:space="preserve">the </w:t>
      </w:r>
      <w:r w:rsidRPr="00FB61F6">
        <w:t>three approaches were systematically evaluated.</w:t>
      </w:r>
    </w:p>
    <w:p w14:paraId="48BA6B0A" w14:textId="77777777" w:rsidR="006E4797" w:rsidRPr="00BB1F31" w:rsidRDefault="006E4797" w:rsidP="00BB1F31">
      <w:pPr>
        <w:rPr>
          <w:b/>
        </w:rPr>
      </w:pPr>
    </w:p>
    <w:p w14:paraId="1F69FCD5" w14:textId="472F5C98" w:rsidR="006E4797" w:rsidRPr="00BB1F31" w:rsidRDefault="00551D82" w:rsidP="00BB1F31">
      <w:r w:rsidRPr="00BB1F31">
        <w:rPr>
          <w:b/>
        </w:rPr>
        <w:t>PROTOCOL:</w:t>
      </w:r>
      <w:r w:rsidRPr="00BB1F31">
        <w:t xml:space="preserve"> </w:t>
      </w:r>
    </w:p>
    <w:p w14:paraId="4FCAB0D2" w14:textId="77777777" w:rsidR="00C74AF6" w:rsidRPr="00BB1F31" w:rsidRDefault="00C74AF6" w:rsidP="00BB1F31"/>
    <w:p w14:paraId="63D49DC4" w14:textId="1E3296B9" w:rsidR="00A76301" w:rsidRPr="00BB1F31" w:rsidRDefault="00E57757" w:rsidP="00BB1F31">
      <w:r w:rsidRPr="00BB1F31">
        <w:t>N</w:t>
      </w:r>
      <w:r w:rsidR="00C74AF6" w:rsidRPr="00BB1F31">
        <w:t>OTE</w:t>
      </w:r>
      <w:r w:rsidRPr="00BB1F31">
        <w:t xml:space="preserve">: All cell culture procedures were conducted under biosafety level II+ (BSL2+) conditions </w:t>
      </w:r>
      <w:r w:rsidRPr="00BB1F31">
        <w:lastRenderedPageBreak/>
        <w:t>within a certified safety cabinet.</w:t>
      </w:r>
      <w:r w:rsidR="00C74AF6" w:rsidRPr="00BB1F31">
        <w:t xml:space="preserve"> </w:t>
      </w:r>
      <w:r w:rsidR="001C14ED" w:rsidRPr="00BB1F31">
        <w:t>Doxorubicin is a hazardous chemotherapeutic agent. All procedures must be performed in a certified biosafety level II+ (BSL2+) cabinet using appropriate personal protective equipment (PPE), including laboratory coats and gloves.</w:t>
      </w:r>
      <w:r w:rsidR="002A7DC7" w:rsidRPr="00BB1F31">
        <w:t xml:space="preserve"> All wastes containing doxorubicin, including media and fixatives, should be collected in designated and clearly labeled hazardous waste containers and disposed of through the institutional hazardous waste management system.</w:t>
      </w:r>
    </w:p>
    <w:p w14:paraId="34D58367" w14:textId="77777777" w:rsidR="00C74AF6" w:rsidRPr="00BB1F31" w:rsidRDefault="00C74AF6" w:rsidP="00BB1F31"/>
    <w:p w14:paraId="7F252D6F" w14:textId="718A4A0D" w:rsidR="008C76AC" w:rsidRPr="00BB1F31" w:rsidRDefault="008C77BA" w:rsidP="00BB1F31">
      <w:pPr>
        <w:rPr>
          <w:b/>
          <w:bCs/>
        </w:rPr>
      </w:pPr>
      <w:r w:rsidRPr="00BB1F31">
        <w:rPr>
          <w:b/>
          <w:bCs/>
        </w:rPr>
        <w:t xml:space="preserve">1. </w:t>
      </w:r>
      <w:r w:rsidR="008C76AC" w:rsidRPr="00BB1F31">
        <w:rPr>
          <w:b/>
          <w:bCs/>
        </w:rPr>
        <w:t xml:space="preserve">Model 1: Co-culturing using </w:t>
      </w:r>
      <w:r w:rsidR="00E60AEF" w:rsidRPr="00BB1F31">
        <w:rPr>
          <w:b/>
          <w:bCs/>
        </w:rPr>
        <w:t xml:space="preserve">the </w:t>
      </w:r>
      <w:r w:rsidR="00B072DE" w:rsidRPr="00BB1F31">
        <w:rPr>
          <w:b/>
          <w:bCs/>
        </w:rPr>
        <w:t>real-time cell analysis</w:t>
      </w:r>
      <w:r w:rsidR="008C76AC" w:rsidRPr="00BB1F31">
        <w:rPr>
          <w:b/>
          <w:bCs/>
        </w:rPr>
        <w:t xml:space="preserve"> system</w:t>
      </w:r>
    </w:p>
    <w:p w14:paraId="2EA9ECC6" w14:textId="77777777" w:rsidR="00C74AF6" w:rsidRPr="00BB1F31" w:rsidRDefault="00C74AF6" w:rsidP="00BB1F31">
      <w:pPr>
        <w:rPr>
          <w:b/>
          <w:bCs/>
        </w:rPr>
      </w:pPr>
    </w:p>
    <w:p w14:paraId="3548D122" w14:textId="6430642E" w:rsidR="008C76AC" w:rsidRPr="00BB1F31" w:rsidRDefault="008C76AC" w:rsidP="00BB1F31">
      <w:pPr>
        <w:pStyle w:val="ListeParagraf"/>
        <w:numPr>
          <w:ilvl w:val="1"/>
          <w:numId w:val="27"/>
        </w:numPr>
        <w:spacing w:after="0" w:line="240" w:lineRule="auto"/>
        <w:ind w:left="0" w:firstLine="0"/>
        <w:contextualSpacing w:val="0"/>
        <w:jc w:val="both"/>
        <w:rPr>
          <w:rFonts w:ascii="Calibri" w:hAnsi="Calibri" w:cs="Calibri"/>
          <w:sz w:val="24"/>
          <w:szCs w:val="24"/>
        </w:rPr>
      </w:pPr>
      <w:r w:rsidRPr="00BB1F31">
        <w:rPr>
          <w:rFonts w:ascii="Calibri" w:hAnsi="Calibri" w:cs="Calibri"/>
          <w:sz w:val="24"/>
          <w:szCs w:val="24"/>
        </w:rPr>
        <w:t xml:space="preserve">Culturing </w:t>
      </w:r>
      <w:r w:rsidR="00C74AF6" w:rsidRPr="00BB1F31">
        <w:rPr>
          <w:rFonts w:ascii="Calibri" w:hAnsi="Calibri" w:cs="Calibri"/>
          <w:sz w:val="24"/>
          <w:szCs w:val="24"/>
        </w:rPr>
        <w:t>c</w:t>
      </w:r>
      <w:r w:rsidRPr="00BB1F31">
        <w:rPr>
          <w:rFonts w:ascii="Calibri" w:hAnsi="Calibri" w:cs="Calibri"/>
          <w:sz w:val="24"/>
          <w:szCs w:val="24"/>
        </w:rPr>
        <w:t xml:space="preserve">ells and </w:t>
      </w:r>
      <w:r w:rsidR="00C74AF6" w:rsidRPr="00BB1F31">
        <w:rPr>
          <w:rFonts w:ascii="Calibri" w:hAnsi="Calibri" w:cs="Calibri"/>
          <w:sz w:val="24"/>
          <w:szCs w:val="24"/>
        </w:rPr>
        <w:t>i</w:t>
      </w:r>
      <w:r w:rsidRPr="00BB1F31">
        <w:rPr>
          <w:rFonts w:ascii="Calibri" w:hAnsi="Calibri" w:cs="Calibri"/>
          <w:sz w:val="24"/>
          <w:szCs w:val="24"/>
        </w:rPr>
        <w:t xml:space="preserve">nduction of </w:t>
      </w:r>
      <w:r w:rsidR="00C74AF6" w:rsidRPr="00BB1F31">
        <w:rPr>
          <w:rFonts w:ascii="Calibri" w:hAnsi="Calibri" w:cs="Calibri"/>
          <w:sz w:val="24"/>
          <w:szCs w:val="24"/>
        </w:rPr>
        <w:t>s</w:t>
      </w:r>
      <w:r w:rsidRPr="00BB1F31">
        <w:rPr>
          <w:rFonts w:ascii="Calibri" w:hAnsi="Calibri" w:cs="Calibri"/>
          <w:sz w:val="24"/>
          <w:szCs w:val="24"/>
        </w:rPr>
        <w:t>enescence</w:t>
      </w:r>
      <w:r w:rsidR="00C74AF6" w:rsidRPr="00BB1F31">
        <w:rPr>
          <w:rFonts w:ascii="Calibri" w:hAnsi="Calibri" w:cs="Calibri"/>
          <w:sz w:val="24"/>
          <w:szCs w:val="24"/>
        </w:rPr>
        <w:t xml:space="preserve"> (Day 1-2)</w:t>
      </w:r>
    </w:p>
    <w:p w14:paraId="24CE26F2" w14:textId="77777777" w:rsidR="00C74AF6" w:rsidRPr="00BB1F31" w:rsidRDefault="00C74AF6" w:rsidP="00BB1F31">
      <w:pPr>
        <w:pStyle w:val="ListeParagraf"/>
        <w:spacing w:after="0" w:line="240" w:lineRule="auto"/>
        <w:ind w:left="0"/>
        <w:contextualSpacing w:val="0"/>
        <w:jc w:val="both"/>
        <w:rPr>
          <w:rFonts w:ascii="Calibri" w:hAnsi="Calibri" w:cs="Calibri"/>
          <w:sz w:val="24"/>
          <w:szCs w:val="24"/>
        </w:rPr>
      </w:pPr>
    </w:p>
    <w:p w14:paraId="458BC989" w14:textId="077B15EB" w:rsidR="008C76AC" w:rsidRPr="00C54A10" w:rsidRDefault="008C76AC" w:rsidP="00BB1F31">
      <w:pPr>
        <w:pStyle w:val="ListeParagraf"/>
        <w:numPr>
          <w:ilvl w:val="2"/>
          <w:numId w:val="27"/>
        </w:numPr>
        <w:tabs>
          <w:tab w:val="left" w:pos="1843"/>
          <w:tab w:val="left" w:pos="1985"/>
        </w:tabs>
        <w:spacing w:after="0" w:line="240" w:lineRule="auto"/>
        <w:ind w:left="0" w:firstLine="0"/>
        <w:contextualSpacing w:val="0"/>
        <w:jc w:val="both"/>
        <w:rPr>
          <w:rFonts w:ascii="Calibri" w:hAnsi="Calibri" w:cs="Calibri"/>
          <w:sz w:val="24"/>
          <w:szCs w:val="24"/>
        </w:rPr>
      </w:pPr>
      <w:r w:rsidRPr="00C54A10">
        <w:rPr>
          <w:rFonts w:ascii="Calibri" w:hAnsi="Calibri" w:cs="Calibri"/>
          <w:sz w:val="24"/>
          <w:szCs w:val="24"/>
        </w:rPr>
        <w:t>Seed 8</w:t>
      </w:r>
      <w:r w:rsidR="00DF1D3E" w:rsidRPr="00C54A10">
        <w:rPr>
          <w:rFonts w:ascii="Calibri" w:hAnsi="Calibri" w:cs="Calibri"/>
          <w:sz w:val="24"/>
          <w:szCs w:val="24"/>
        </w:rPr>
        <w:t xml:space="preserve"> x 10</w:t>
      </w:r>
      <w:r w:rsidR="00DF1D3E" w:rsidRPr="00C54A10">
        <w:rPr>
          <w:rFonts w:ascii="Calibri" w:hAnsi="Calibri" w:cs="Calibri"/>
          <w:sz w:val="24"/>
          <w:szCs w:val="24"/>
          <w:vertAlign w:val="superscript"/>
        </w:rPr>
        <w:t>5</w:t>
      </w:r>
      <w:r w:rsidR="00DF1D3E" w:rsidRPr="00C54A10">
        <w:rPr>
          <w:rFonts w:ascii="Calibri" w:hAnsi="Calibri" w:cs="Calibri"/>
          <w:sz w:val="24"/>
          <w:szCs w:val="24"/>
        </w:rPr>
        <w:t xml:space="preserve"> </w:t>
      </w:r>
      <w:r w:rsidRPr="00C54A10">
        <w:rPr>
          <w:rFonts w:ascii="Calibri" w:hAnsi="Calibri" w:cs="Calibri"/>
          <w:sz w:val="24"/>
          <w:szCs w:val="24"/>
        </w:rPr>
        <w:t>HeLa cells into a T25 culture flask containing 5 m</w:t>
      </w:r>
      <w:r w:rsidR="00A82F8A" w:rsidRPr="00C54A10">
        <w:rPr>
          <w:rFonts w:ascii="Calibri" w:hAnsi="Calibri" w:cs="Calibri"/>
          <w:sz w:val="24"/>
          <w:szCs w:val="24"/>
        </w:rPr>
        <w:t>L</w:t>
      </w:r>
      <w:r w:rsidRPr="00C54A10">
        <w:rPr>
          <w:rFonts w:ascii="Calibri" w:hAnsi="Calibri" w:cs="Calibri"/>
          <w:sz w:val="24"/>
          <w:szCs w:val="24"/>
        </w:rPr>
        <w:t xml:space="preserve"> of Dulbecco’s Modified Eagle’s Medium (DMEM) supplemented with 10% fetal bovine serum (FBS), penicillin (100 U/mL), and streptomycin (0.1 µg/mL) and incubate cells at 37 °C in a humidified atmosphere with 5% CO₂.</w:t>
      </w:r>
    </w:p>
    <w:p w14:paraId="78EE3659" w14:textId="77777777" w:rsidR="00C74AF6" w:rsidRPr="00C54A10" w:rsidRDefault="00C74AF6" w:rsidP="00BB1F31">
      <w:pPr>
        <w:pStyle w:val="ListeParagraf"/>
        <w:tabs>
          <w:tab w:val="left" w:pos="1843"/>
          <w:tab w:val="left" w:pos="1985"/>
        </w:tabs>
        <w:spacing w:after="0" w:line="240" w:lineRule="auto"/>
        <w:ind w:left="0"/>
        <w:contextualSpacing w:val="0"/>
        <w:jc w:val="both"/>
        <w:rPr>
          <w:rFonts w:ascii="Calibri" w:hAnsi="Calibri" w:cs="Calibri"/>
          <w:sz w:val="24"/>
          <w:szCs w:val="24"/>
        </w:rPr>
      </w:pPr>
    </w:p>
    <w:p w14:paraId="5595A08A" w14:textId="233CF2BD" w:rsidR="007E1813" w:rsidRPr="00C54A10" w:rsidRDefault="001453DB" w:rsidP="00BB1F31">
      <w:pPr>
        <w:pStyle w:val="ListeParagraf"/>
        <w:numPr>
          <w:ilvl w:val="2"/>
          <w:numId w:val="27"/>
        </w:numPr>
        <w:tabs>
          <w:tab w:val="left" w:pos="1843"/>
        </w:tabs>
        <w:spacing w:after="0" w:line="240" w:lineRule="auto"/>
        <w:ind w:left="0" w:firstLine="0"/>
        <w:contextualSpacing w:val="0"/>
        <w:jc w:val="both"/>
        <w:rPr>
          <w:rFonts w:ascii="Calibri" w:hAnsi="Calibri" w:cs="Calibri"/>
          <w:sz w:val="24"/>
          <w:szCs w:val="24"/>
        </w:rPr>
      </w:pPr>
      <w:r w:rsidRPr="00C54A10">
        <w:rPr>
          <w:rFonts w:ascii="Calibri" w:hAnsi="Calibri" w:cs="Calibri"/>
          <w:sz w:val="24"/>
          <w:szCs w:val="24"/>
        </w:rPr>
        <w:t>Next day, r</w:t>
      </w:r>
      <w:r w:rsidR="008C76AC" w:rsidRPr="00C54A10">
        <w:rPr>
          <w:rFonts w:ascii="Calibri" w:hAnsi="Calibri" w:cs="Calibri"/>
          <w:sz w:val="24"/>
          <w:szCs w:val="24"/>
        </w:rPr>
        <w:t xml:space="preserve">eplace the medium of </w:t>
      </w:r>
      <w:r w:rsidR="0047441D" w:rsidRPr="00C54A10">
        <w:rPr>
          <w:rFonts w:ascii="Calibri" w:hAnsi="Calibri" w:cs="Calibri"/>
          <w:sz w:val="24"/>
          <w:szCs w:val="24"/>
        </w:rPr>
        <w:t xml:space="preserve">the </w:t>
      </w:r>
      <w:r w:rsidR="008C76AC" w:rsidRPr="00C54A10">
        <w:rPr>
          <w:rFonts w:ascii="Calibri" w:hAnsi="Calibri" w:cs="Calibri"/>
          <w:sz w:val="24"/>
          <w:szCs w:val="24"/>
        </w:rPr>
        <w:t xml:space="preserve">cells with 5 </w:t>
      </w:r>
      <w:r w:rsidR="009E3D0A" w:rsidRPr="00C54A10">
        <w:rPr>
          <w:rFonts w:ascii="Calibri" w:hAnsi="Calibri" w:cs="Calibri"/>
          <w:sz w:val="24"/>
          <w:szCs w:val="24"/>
        </w:rPr>
        <w:t>mL</w:t>
      </w:r>
      <w:r w:rsidR="00C74AF6" w:rsidRPr="00C54A10">
        <w:rPr>
          <w:rFonts w:ascii="Calibri" w:hAnsi="Calibri" w:cs="Calibri"/>
          <w:sz w:val="24"/>
          <w:szCs w:val="24"/>
        </w:rPr>
        <w:t xml:space="preserve"> of</w:t>
      </w:r>
      <w:r w:rsidR="008C76AC" w:rsidRPr="00C54A10">
        <w:rPr>
          <w:rFonts w:ascii="Calibri" w:hAnsi="Calibri" w:cs="Calibri"/>
          <w:sz w:val="24"/>
          <w:szCs w:val="24"/>
        </w:rPr>
        <w:t xml:space="preserve"> fresh complete medium.</w:t>
      </w:r>
      <w:r w:rsidR="00615933" w:rsidRPr="00C54A10">
        <w:rPr>
          <w:rFonts w:ascii="Calibri" w:hAnsi="Calibri" w:cs="Calibri"/>
          <w:sz w:val="24"/>
          <w:szCs w:val="24"/>
        </w:rPr>
        <w:t xml:space="preserve"> </w:t>
      </w:r>
      <w:r w:rsidR="008C76AC" w:rsidRPr="00C54A10">
        <w:rPr>
          <w:rFonts w:ascii="Calibri" w:hAnsi="Calibri" w:cs="Calibri"/>
          <w:sz w:val="24"/>
          <w:szCs w:val="24"/>
        </w:rPr>
        <w:t xml:space="preserve">Treat the cells with 300 </w:t>
      </w:r>
      <w:proofErr w:type="spellStart"/>
      <w:r w:rsidR="008C76AC" w:rsidRPr="00C54A10">
        <w:rPr>
          <w:rFonts w:ascii="Calibri" w:hAnsi="Calibri" w:cs="Calibri"/>
          <w:sz w:val="24"/>
          <w:szCs w:val="24"/>
        </w:rPr>
        <w:t>nM</w:t>
      </w:r>
      <w:proofErr w:type="spellEnd"/>
      <w:r w:rsidR="008C76AC" w:rsidRPr="00C54A10">
        <w:rPr>
          <w:rFonts w:ascii="Calibri" w:hAnsi="Calibri" w:cs="Calibri"/>
          <w:sz w:val="24"/>
          <w:szCs w:val="24"/>
        </w:rPr>
        <w:t xml:space="preserve"> doxorubicin</w:t>
      </w:r>
      <w:r w:rsidR="009C5808" w:rsidRPr="00C54A10">
        <w:rPr>
          <w:rFonts w:ascii="Calibri" w:hAnsi="Calibri" w:cs="Calibri"/>
          <w:sz w:val="24"/>
          <w:szCs w:val="24"/>
        </w:rPr>
        <w:t xml:space="preserve"> directly by adding into the medium</w:t>
      </w:r>
      <w:r w:rsidR="008C76AC" w:rsidRPr="00C54A10">
        <w:rPr>
          <w:rFonts w:ascii="Calibri" w:hAnsi="Calibri" w:cs="Calibri"/>
          <w:sz w:val="24"/>
          <w:szCs w:val="24"/>
        </w:rPr>
        <w:t xml:space="preserve"> to induce cellular senescence. Maintain the T25 flask in </w:t>
      </w:r>
      <w:r w:rsidR="00E60AEF" w:rsidRPr="00C54A10">
        <w:rPr>
          <w:rFonts w:ascii="Calibri" w:hAnsi="Calibri" w:cs="Calibri"/>
          <w:sz w:val="24"/>
          <w:szCs w:val="24"/>
        </w:rPr>
        <w:t>an</w:t>
      </w:r>
      <w:r w:rsidR="008C76AC" w:rsidRPr="00C54A10">
        <w:rPr>
          <w:rFonts w:ascii="Calibri" w:hAnsi="Calibri" w:cs="Calibri"/>
          <w:sz w:val="24"/>
          <w:szCs w:val="24"/>
        </w:rPr>
        <w:t xml:space="preserve"> incubator with 5% CO</w:t>
      </w:r>
      <w:r w:rsidR="008C76AC" w:rsidRPr="00C54A10">
        <w:rPr>
          <w:rFonts w:ascii="Calibri" w:hAnsi="Calibri" w:cs="Calibri"/>
          <w:sz w:val="24"/>
          <w:szCs w:val="24"/>
          <w:vertAlign w:val="subscript"/>
        </w:rPr>
        <w:t>2</w:t>
      </w:r>
      <w:r w:rsidR="008C76AC" w:rsidRPr="00C54A10">
        <w:rPr>
          <w:rFonts w:ascii="Calibri" w:hAnsi="Calibri" w:cs="Calibri"/>
          <w:sz w:val="24"/>
          <w:szCs w:val="24"/>
        </w:rPr>
        <w:t xml:space="preserve"> at 37 °C for 72 h.</w:t>
      </w:r>
    </w:p>
    <w:p w14:paraId="401FA808" w14:textId="77777777" w:rsidR="00B94450" w:rsidRPr="00C54A10" w:rsidRDefault="00B94450" w:rsidP="00BB1F31">
      <w:pPr>
        <w:tabs>
          <w:tab w:val="left" w:pos="1843"/>
        </w:tabs>
      </w:pPr>
    </w:p>
    <w:p w14:paraId="495F1B10" w14:textId="49497190" w:rsidR="008C76AC" w:rsidRPr="00C54A10" w:rsidRDefault="008C76AC" w:rsidP="00BB1F31">
      <w:pPr>
        <w:pStyle w:val="ListeParagraf"/>
        <w:numPr>
          <w:ilvl w:val="1"/>
          <w:numId w:val="27"/>
        </w:numPr>
        <w:tabs>
          <w:tab w:val="left" w:pos="1843"/>
        </w:tabs>
        <w:spacing w:after="0" w:line="240" w:lineRule="auto"/>
        <w:ind w:left="0" w:firstLine="0"/>
        <w:contextualSpacing w:val="0"/>
        <w:jc w:val="both"/>
        <w:rPr>
          <w:rFonts w:ascii="Calibri" w:hAnsi="Calibri" w:cs="Calibri"/>
          <w:sz w:val="24"/>
          <w:szCs w:val="24"/>
        </w:rPr>
      </w:pPr>
      <w:r w:rsidRPr="00C54A10">
        <w:rPr>
          <w:rFonts w:ascii="Calibri" w:hAnsi="Calibri" w:cs="Calibri"/>
          <w:sz w:val="24"/>
          <w:szCs w:val="24"/>
        </w:rPr>
        <w:t>Non-</w:t>
      </w:r>
      <w:r w:rsidR="00B94450" w:rsidRPr="00C54A10">
        <w:rPr>
          <w:rFonts w:ascii="Calibri" w:hAnsi="Calibri" w:cs="Calibri"/>
          <w:sz w:val="24"/>
          <w:szCs w:val="24"/>
        </w:rPr>
        <w:t>s</w:t>
      </w:r>
      <w:r w:rsidRPr="00C54A10">
        <w:rPr>
          <w:rFonts w:ascii="Calibri" w:hAnsi="Calibri" w:cs="Calibri"/>
          <w:sz w:val="24"/>
          <w:szCs w:val="24"/>
        </w:rPr>
        <w:t xml:space="preserve">enescent </w:t>
      </w:r>
      <w:r w:rsidR="00B94450" w:rsidRPr="00C54A10">
        <w:rPr>
          <w:rFonts w:ascii="Calibri" w:hAnsi="Calibri" w:cs="Calibri"/>
          <w:sz w:val="24"/>
          <w:szCs w:val="24"/>
        </w:rPr>
        <w:t>c</w:t>
      </w:r>
      <w:r w:rsidRPr="00C54A10">
        <w:rPr>
          <w:rFonts w:ascii="Calibri" w:hAnsi="Calibri" w:cs="Calibri"/>
          <w:sz w:val="24"/>
          <w:szCs w:val="24"/>
        </w:rPr>
        <w:t xml:space="preserve">ell </w:t>
      </w:r>
      <w:r w:rsidR="00B94450" w:rsidRPr="00C54A10">
        <w:rPr>
          <w:rFonts w:ascii="Calibri" w:hAnsi="Calibri" w:cs="Calibri"/>
          <w:sz w:val="24"/>
          <w:szCs w:val="24"/>
        </w:rPr>
        <w:t>s</w:t>
      </w:r>
      <w:r w:rsidRPr="00C54A10">
        <w:rPr>
          <w:rFonts w:ascii="Calibri" w:hAnsi="Calibri" w:cs="Calibri"/>
          <w:sz w:val="24"/>
          <w:szCs w:val="24"/>
        </w:rPr>
        <w:t>eeding</w:t>
      </w:r>
      <w:r w:rsidR="00B94450" w:rsidRPr="00C54A10">
        <w:rPr>
          <w:rFonts w:ascii="Calibri" w:hAnsi="Calibri" w:cs="Calibri"/>
          <w:sz w:val="24"/>
          <w:szCs w:val="24"/>
        </w:rPr>
        <w:t xml:space="preserve"> (Day 4)</w:t>
      </w:r>
    </w:p>
    <w:p w14:paraId="5DEA6489" w14:textId="77777777" w:rsidR="00B94450" w:rsidRPr="00C54A10" w:rsidRDefault="00B94450" w:rsidP="00BB1F31">
      <w:pPr>
        <w:pStyle w:val="ListeParagraf"/>
        <w:tabs>
          <w:tab w:val="left" w:pos="1843"/>
        </w:tabs>
        <w:spacing w:after="0" w:line="240" w:lineRule="auto"/>
        <w:ind w:left="0"/>
        <w:contextualSpacing w:val="0"/>
        <w:jc w:val="both"/>
        <w:rPr>
          <w:rFonts w:ascii="Calibri" w:hAnsi="Calibri" w:cs="Calibri"/>
          <w:b/>
          <w:bCs/>
          <w:sz w:val="24"/>
          <w:szCs w:val="24"/>
        </w:rPr>
      </w:pPr>
    </w:p>
    <w:p w14:paraId="609E0968" w14:textId="22111CDD" w:rsidR="008C76AC" w:rsidRPr="00C54A10" w:rsidRDefault="008C76AC" w:rsidP="00BB1F31">
      <w:pPr>
        <w:pStyle w:val="ListeParagraf"/>
        <w:numPr>
          <w:ilvl w:val="2"/>
          <w:numId w:val="27"/>
        </w:numPr>
        <w:tabs>
          <w:tab w:val="left" w:pos="1843"/>
          <w:tab w:val="left" w:pos="1985"/>
        </w:tabs>
        <w:spacing w:after="0" w:line="240" w:lineRule="auto"/>
        <w:ind w:left="0" w:firstLine="0"/>
        <w:contextualSpacing w:val="0"/>
        <w:jc w:val="both"/>
        <w:rPr>
          <w:rFonts w:ascii="Calibri" w:hAnsi="Calibri" w:cs="Calibri"/>
          <w:sz w:val="24"/>
          <w:szCs w:val="24"/>
        </w:rPr>
      </w:pPr>
      <w:r w:rsidRPr="00C54A10">
        <w:rPr>
          <w:rFonts w:ascii="Calibri" w:hAnsi="Calibri" w:cs="Calibri"/>
          <w:sz w:val="24"/>
          <w:szCs w:val="24"/>
        </w:rPr>
        <w:t xml:space="preserve">Seed </w:t>
      </w:r>
      <w:r w:rsidR="00DF1D3E" w:rsidRPr="00C54A10">
        <w:rPr>
          <w:rFonts w:ascii="Calibri" w:hAnsi="Calibri" w:cs="Calibri"/>
          <w:sz w:val="24"/>
          <w:szCs w:val="24"/>
        </w:rPr>
        <w:t>8 x 10</w:t>
      </w:r>
      <w:r w:rsidR="00DF1D3E" w:rsidRPr="00C54A10">
        <w:rPr>
          <w:rFonts w:ascii="Calibri" w:hAnsi="Calibri" w:cs="Calibri"/>
          <w:sz w:val="24"/>
          <w:szCs w:val="24"/>
          <w:vertAlign w:val="superscript"/>
        </w:rPr>
        <w:t>5</w:t>
      </w:r>
      <w:r w:rsidR="00DF1D3E" w:rsidRPr="00C54A10">
        <w:rPr>
          <w:rFonts w:ascii="Calibri" w:hAnsi="Calibri" w:cs="Calibri"/>
          <w:sz w:val="24"/>
          <w:szCs w:val="24"/>
        </w:rPr>
        <w:t xml:space="preserve"> </w:t>
      </w:r>
      <w:r w:rsidRPr="00C54A10">
        <w:rPr>
          <w:rFonts w:ascii="Calibri" w:hAnsi="Calibri" w:cs="Calibri"/>
          <w:sz w:val="24"/>
          <w:szCs w:val="24"/>
        </w:rPr>
        <w:t>untreated HeLa cells (non-senescent control) in a new T25 flask in 5 m</w:t>
      </w:r>
      <w:r w:rsidR="00A82F8A" w:rsidRPr="00C54A10">
        <w:rPr>
          <w:rFonts w:ascii="Calibri" w:hAnsi="Calibri" w:cs="Calibri"/>
          <w:sz w:val="24"/>
          <w:szCs w:val="24"/>
        </w:rPr>
        <w:t>L</w:t>
      </w:r>
      <w:r w:rsidRPr="00C54A10">
        <w:rPr>
          <w:rFonts w:ascii="Calibri" w:hAnsi="Calibri" w:cs="Calibri"/>
          <w:sz w:val="24"/>
          <w:szCs w:val="24"/>
        </w:rPr>
        <w:t xml:space="preserve"> of DMEM supplemented with 10% fetal bovine serum, penicillin (100 U/m</w:t>
      </w:r>
      <w:r w:rsidR="00A82F8A" w:rsidRPr="00C54A10">
        <w:rPr>
          <w:rFonts w:ascii="Calibri" w:hAnsi="Calibri" w:cs="Calibri"/>
          <w:sz w:val="24"/>
          <w:szCs w:val="24"/>
        </w:rPr>
        <w:t>L</w:t>
      </w:r>
      <w:r w:rsidRPr="00C54A10">
        <w:rPr>
          <w:rFonts w:ascii="Calibri" w:hAnsi="Calibri" w:cs="Calibri"/>
          <w:sz w:val="24"/>
          <w:szCs w:val="24"/>
        </w:rPr>
        <w:t>)</w:t>
      </w:r>
      <w:r w:rsidR="00E60AEF" w:rsidRPr="00C54A10">
        <w:rPr>
          <w:rFonts w:ascii="Calibri" w:hAnsi="Calibri" w:cs="Calibri"/>
          <w:sz w:val="24"/>
          <w:szCs w:val="24"/>
        </w:rPr>
        <w:t>,</w:t>
      </w:r>
      <w:r w:rsidRPr="00C54A10">
        <w:rPr>
          <w:rFonts w:ascii="Calibri" w:hAnsi="Calibri" w:cs="Calibri"/>
          <w:sz w:val="24"/>
          <w:szCs w:val="24"/>
        </w:rPr>
        <w:t xml:space="preserve"> and streptomycin (0.1 µg/</w:t>
      </w:r>
      <w:r w:rsidR="00A82F8A" w:rsidRPr="00C54A10">
        <w:rPr>
          <w:rFonts w:ascii="Calibri" w:hAnsi="Calibri" w:cs="Calibri"/>
          <w:sz w:val="24"/>
          <w:szCs w:val="24"/>
        </w:rPr>
        <w:t>mL</w:t>
      </w:r>
      <w:r w:rsidRPr="00C54A10">
        <w:rPr>
          <w:rFonts w:ascii="Calibri" w:hAnsi="Calibri" w:cs="Calibri"/>
          <w:sz w:val="24"/>
          <w:szCs w:val="24"/>
        </w:rPr>
        <w:t>) and maintain in a humidified incubator at 37 °C with 5% CO</w:t>
      </w:r>
      <w:r w:rsidRPr="00C54A10">
        <w:rPr>
          <w:rFonts w:ascii="Calibri" w:hAnsi="Calibri" w:cs="Calibri"/>
          <w:sz w:val="24"/>
          <w:szCs w:val="24"/>
          <w:vertAlign w:val="subscript"/>
        </w:rPr>
        <w:t>2</w:t>
      </w:r>
      <w:r w:rsidRPr="00C54A10">
        <w:rPr>
          <w:rFonts w:ascii="Calibri" w:hAnsi="Calibri" w:cs="Calibri"/>
          <w:sz w:val="24"/>
          <w:szCs w:val="24"/>
        </w:rPr>
        <w:t>.</w:t>
      </w:r>
    </w:p>
    <w:p w14:paraId="62CB1275" w14:textId="77777777" w:rsidR="00B94450" w:rsidRPr="00BB1F31" w:rsidRDefault="00B94450" w:rsidP="00BB1F31">
      <w:pPr>
        <w:pStyle w:val="ListeParagraf"/>
        <w:tabs>
          <w:tab w:val="left" w:pos="1843"/>
          <w:tab w:val="left" w:pos="1985"/>
        </w:tabs>
        <w:spacing w:after="0" w:line="240" w:lineRule="auto"/>
        <w:ind w:left="0"/>
        <w:contextualSpacing w:val="0"/>
        <w:jc w:val="both"/>
        <w:rPr>
          <w:rFonts w:ascii="Calibri" w:hAnsi="Calibri" w:cs="Calibri"/>
          <w:sz w:val="24"/>
          <w:szCs w:val="24"/>
        </w:rPr>
      </w:pPr>
    </w:p>
    <w:p w14:paraId="29DBC2DC" w14:textId="0B74310B" w:rsidR="008C76AC" w:rsidRPr="00BB1F31" w:rsidRDefault="008C77BA" w:rsidP="00BB1F31">
      <w:pPr>
        <w:pStyle w:val="ListeParagraf"/>
        <w:numPr>
          <w:ilvl w:val="1"/>
          <w:numId w:val="27"/>
        </w:numPr>
        <w:tabs>
          <w:tab w:val="left" w:pos="1843"/>
        </w:tabs>
        <w:spacing w:after="0" w:line="240" w:lineRule="auto"/>
        <w:ind w:left="0" w:firstLine="0"/>
        <w:contextualSpacing w:val="0"/>
        <w:jc w:val="both"/>
        <w:rPr>
          <w:rFonts w:ascii="Calibri" w:hAnsi="Calibri" w:cs="Calibri"/>
          <w:sz w:val="24"/>
          <w:szCs w:val="24"/>
        </w:rPr>
      </w:pPr>
      <w:r w:rsidRPr="00BB1F31">
        <w:rPr>
          <w:rFonts w:ascii="Calibri" w:hAnsi="Calibri" w:cs="Calibri"/>
          <w:sz w:val="24"/>
          <w:szCs w:val="24"/>
        </w:rPr>
        <w:t xml:space="preserve">Confirming the induction of senescence </w:t>
      </w:r>
      <w:r w:rsidR="00266C79" w:rsidRPr="00BB1F31">
        <w:rPr>
          <w:rFonts w:ascii="Calibri" w:hAnsi="Calibri" w:cs="Calibri"/>
          <w:sz w:val="24"/>
          <w:szCs w:val="24"/>
        </w:rPr>
        <w:t>(Day 5)</w:t>
      </w:r>
    </w:p>
    <w:p w14:paraId="2EF97924" w14:textId="77777777" w:rsidR="00266C79" w:rsidRPr="00BB1F31" w:rsidRDefault="00266C79" w:rsidP="00BB1F31">
      <w:pPr>
        <w:pStyle w:val="ListeParagraf"/>
        <w:tabs>
          <w:tab w:val="left" w:pos="1843"/>
        </w:tabs>
        <w:spacing w:after="0" w:line="240" w:lineRule="auto"/>
        <w:ind w:left="0"/>
        <w:contextualSpacing w:val="0"/>
        <w:jc w:val="both"/>
        <w:rPr>
          <w:rFonts w:ascii="Calibri" w:hAnsi="Calibri" w:cs="Calibri"/>
          <w:sz w:val="24"/>
          <w:szCs w:val="24"/>
        </w:rPr>
      </w:pPr>
    </w:p>
    <w:p w14:paraId="6ECF30DC" w14:textId="57C2F60E" w:rsidR="008C76AC" w:rsidRPr="007C7C89" w:rsidRDefault="008C76AC" w:rsidP="00BB1F31">
      <w:pPr>
        <w:pStyle w:val="ListeParagraf"/>
        <w:numPr>
          <w:ilvl w:val="2"/>
          <w:numId w:val="27"/>
        </w:numPr>
        <w:tabs>
          <w:tab w:val="left" w:pos="1843"/>
          <w:tab w:val="left" w:pos="1985"/>
          <w:tab w:val="left" w:pos="2268"/>
        </w:tabs>
        <w:spacing w:after="0" w:line="240" w:lineRule="auto"/>
        <w:ind w:left="0" w:firstLine="0"/>
        <w:contextualSpacing w:val="0"/>
        <w:jc w:val="both"/>
        <w:rPr>
          <w:rFonts w:ascii="Calibri" w:hAnsi="Calibri" w:cs="Calibri"/>
          <w:sz w:val="24"/>
          <w:szCs w:val="24"/>
        </w:rPr>
      </w:pPr>
      <w:r w:rsidRPr="007C7C89">
        <w:rPr>
          <w:rFonts w:ascii="Calibri" w:hAnsi="Calibri" w:cs="Calibri"/>
          <w:sz w:val="24"/>
          <w:szCs w:val="24"/>
        </w:rPr>
        <w:t xml:space="preserve">To determine whether 72 h of doxorubicin treatment induced senescence, </w:t>
      </w:r>
      <w:r w:rsidR="00266C79" w:rsidRPr="007C7C89">
        <w:rPr>
          <w:rFonts w:ascii="Calibri" w:hAnsi="Calibri" w:cs="Calibri"/>
          <w:sz w:val="24"/>
          <w:szCs w:val="24"/>
        </w:rPr>
        <w:t xml:space="preserve">perform </w:t>
      </w:r>
      <w:r w:rsidRPr="007C7C89">
        <w:rPr>
          <w:rFonts w:ascii="Calibri" w:hAnsi="Calibri" w:cs="Calibri"/>
          <w:sz w:val="24"/>
          <w:szCs w:val="24"/>
        </w:rPr>
        <w:t>SA-β-gal staining</w:t>
      </w:r>
      <w:r w:rsidR="00057AF8" w:rsidRPr="007C7C89">
        <w:rPr>
          <w:rFonts w:ascii="Calibri" w:hAnsi="Calibri" w:cs="Calibri"/>
          <w:sz w:val="24"/>
          <w:szCs w:val="24"/>
        </w:rPr>
        <w:fldChar w:fldCharType="begin">
          <w:fldData xml:space="preserve">PEVuZE5vdGU+PENpdGU+PEF1dGhvcj5TaW1heTwvQXV0aG9yPjxZZWFyPjIwMTg8L1llYXI+PFJl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</w:fldData>
        </w:fldChar>
      </w:r>
      <w:r w:rsidR="00636C5B" w:rsidRPr="007C7C89">
        <w:rPr>
          <w:rFonts w:ascii="Calibri" w:hAnsi="Calibri" w:cs="Calibri"/>
          <w:sz w:val="24"/>
          <w:szCs w:val="24"/>
        </w:rPr>
        <w:instrText xml:space="preserve"> ADDIN EN.CITE </w:instrText>
      </w:r>
      <w:r w:rsidR="00636C5B" w:rsidRPr="007C7C89">
        <w:rPr>
          <w:rFonts w:ascii="Calibri" w:hAnsi="Calibri" w:cs="Calibri"/>
          <w:sz w:val="24"/>
          <w:szCs w:val="24"/>
        </w:rPr>
        <w:fldChar w:fldCharType="begin">
          <w:fldData xml:space="preserve">PEVuZE5vdGU+PENpdGU+PEF1dGhvcj5TaW1heTwvQXV0aG9yPjxZZWFyPjIwMTg8L1llYXI+PFJl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</w:fldData>
        </w:fldChar>
      </w:r>
      <w:r w:rsidR="00636C5B" w:rsidRPr="007C7C89">
        <w:rPr>
          <w:rFonts w:ascii="Calibri" w:hAnsi="Calibri" w:cs="Calibri"/>
          <w:sz w:val="24"/>
          <w:szCs w:val="24"/>
        </w:rPr>
        <w:instrText xml:space="preserve"> ADDIN EN.CITE.DATA </w:instrText>
      </w:r>
      <w:r w:rsidR="00636C5B" w:rsidRPr="007C7C89">
        <w:rPr>
          <w:rFonts w:ascii="Calibri" w:hAnsi="Calibri" w:cs="Calibri"/>
          <w:sz w:val="24"/>
          <w:szCs w:val="24"/>
        </w:rPr>
      </w:r>
      <w:r w:rsidR="00636C5B" w:rsidRPr="007C7C89">
        <w:rPr>
          <w:rFonts w:ascii="Calibri" w:hAnsi="Calibri" w:cs="Calibri"/>
          <w:sz w:val="24"/>
          <w:szCs w:val="24"/>
        </w:rPr>
        <w:fldChar w:fldCharType="end"/>
      </w:r>
      <w:r w:rsidR="00057AF8" w:rsidRPr="007C7C89">
        <w:rPr>
          <w:rFonts w:ascii="Calibri" w:hAnsi="Calibri" w:cs="Calibri"/>
          <w:sz w:val="24"/>
          <w:szCs w:val="24"/>
        </w:rPr>
      </w:r>
      <w:r w:rsidR="00057AF8" w:rsidRPr="007C7C89">
        <w:rPr>
          <w:rFonts w:ascii="Calibri" w:hAnsi="Calibri" w:cs="Calibri"/>
          <w:sz w:val="24"/>
          <w:szCs w:val="24"/>
        </w:rPr>
        <w:fldChar w:fldCharType="separate"/>
      </w:r>
      <w:r w:rsidR="00636C5B" w:rsidRPr="007C7C89">
        <w:rPr>
          <w:rFonts w:ascii="Calibri" w:hAnsi="Calibri" w:cs="Calibri"/>
          <w:noProof/>
          <w:sz w:val="24"/>
          <w:szCs w:val="24"/>
          <w:vertAlign w:val="superscript"/>
        </w:rPr>
        <w:t>6</w:t>
      </w:r>
      <w:r w:rsidR="00057AF8" w:rsidRPr="007C7C89">
        <w:rPr>
          <w:rFonts w:ascii="Calibri" w:hAnsi="Calibri" w:cs="Calibri"/>
          <w:sz w:val="24"/>
          <w:szCs w:val="24"/>
        </w:rPr>
        <w:fldChar w:fldCharType="end"/>
      </w:r>
      <w:r w:rsidRPr="007C7C89">
        <w:rPr>
          <w:rFonts w:ascii="Calibri" w:hAnsi="Calibri" w:cs="Calibri"/>
          <w:sz w:val="24"/>
          <w:szCs w:val="24"/>
        </w:rPr>
        <w:t xml:space="preserve">. </w:t>
      </w:r>
      <w:r w:rsidR="00266C79" w:rsidRPr="007C7C89">
        <w:rPr>
          <w:rFonts w:ascii="Calibri" w:hAnsi="Calibri" w:cs="Calibri"/>
          <w:sz w:val="24"/>
          <w:szCs w:val="24"/>
        </w:rPr>
        <w:t>Perform t</w:t>
      </w:r>
      <w:r w:rsidRPr="007C7C89">
        <w:rPr>
          <w:rFonts w:ascii="Calibri" w:hAnsi="Calibri" w:cs="Calibri"/>
          <w:sz w:val="24"/>
          <w:szCs w:val="24"/>
        </w:rPr>
        <w:t>his assay on a separate set of cells not used in the main experiments</w:t>
      </w:r>
      <w:r w:rsidR="00945018" w:rsidRPr="007C7C89">
        <w:rPr>
          <w:rFonts w:ascii="Calibri" w:hAnsi="Calibri" w:cs="Calibri"/>
          <w:sz w:val="24"/>
          <w:szCs w:val="24"/>
        </w:rPr>
        <w:t xml:space="preserve">. For the results obtained, see </w:t>
      </w:r>
      <w:r w:rsidR="00A50067" w:rsidRPr="007C7C89">
        <w:rPr>
          <w:rFonts w:ascii="Calibri" w:hAnsi="Calibri" w:cs="Calibri"/>
          <w:b/>
          <w:bCs/>
          <w:sz w:val="24"/>
          <w:szCs w:val="24"/>
        </w:rPr>
        <w:t>Figure 1</w:t>
      </w:r>
      <w:proofErr w:type="gramStart"/>
      <w:r w:rsidR="00A50067" w:rsidRPr="007C7C89">
        <w:rPr>
          <w:rFonts w:ascii="Calibri" w:hAnsi="Calibri" w:cs="Calibri"/>
          <w:b/>
          <w:bCs/>
          <w:sz w:val="24"/>
          <w:szCs w:val="24"/>
        </w:rPr>
        <w:t>A</w:t>
      </w:r>
      <w:r w:rsidR="00945018" w:rsidRPr="007C7C89">
        <w:rPr>
          <w:rFonts w:ascii="Calibri" w:hAnsi="Calibri" w:cs="Calibri"/>
          <w:b/>
          <w:bCs/>
          <w:sz w:val="24"/>
          <w:szCs w:val="24"/>
        </w:rPr>
        <w:t>,</w:t>
      </w:r>
      <w:r w:rsidR="00A50067" w:rsidRPr="007C7C89">
        <w:rPr>
          <w:rFonts w:ascii="Calibri" w:hAnsi="Calibri" w:cs="Calibri"/>
          <w:b/>
          <w:bCs/>
          <w:sz w:val="24"/>
          <w:szCs w:val="24"/>
        </w:rPr>
        <w:t>B</w:t>
      </w:r>
      <w:r w:rsidR="00A50067" w:rsidRPr="007C7C89">
        <w:rPr>
          <w:rFonts w:ascii="Calibri" w:hAnsi="Calibri" w:cs="Calibri"/>
          <w:sz w:val="24"/>
          <w:szCs w:val="24"/>
        </w:rPr>
        <w:t>.</w:t>
      </w:r>
      <w:proofErr w:type="gramEnd"/>
    </w:p>
    <w:p w14:paraId="64E9A631" w14:textId="77777777" w:rsidR="00945018" w:rsidRPr="00BB1F31" w:rsidRDefault="00945018" w:rsidP="00BB1F31">
      <w:pPr>
        <w:pStyle w:val="ListeParagraf"/>
        <w:tabs>
          <w:tab w:val="left" w:pos="1843"/>
          <w:tab w:val="left" w:pos="1985"/>
          <w:tab w:val="left" w:pos="2268"/>
        </w:tabs>
        <w:spacing w:after="0" w:line="240" w:lineRule="auto"/>
        <w:ind w:left="0"/>
        <w:contextualSpacing w:val="0"/>
        <w:jc w:val="both"/>
        <w:rPr>
          <w:rFonts w:ascii="Calibri" w:hAnsi="Calibri" w:cs="Calibri"/>
          <w:sz w:val="24"/>
          <w:szCs w:val="24"/>
        </w:rPr>
      </w:pPr>
    </w:p>
    <w:p w14:paraId="57D385FA" w14:textId="0FFF6092" w:rsidR="00601496" w:rsidRPr="00BB1F31" w:rsidRDefault="00601496" w:rsidP="00BB1F31">
      <w:pPr>
        <w:pStyle w:val="ListeParagraf"/>
        <w:numPr>
          <w:ilvl w:val="2"/>
          <w:numId w:val="27"/>
        </w:numPr>
        <w:tabs>
          <w:tab w:val="left" w:pos="1843"/>
          <w:tab w:val="left" w:pos="1985"/>
          <w:tab w:val="left" w:pos="2268"/>
        </w:tabs>
        <w:spacing w:after="0" w:line="240" w:lineRule="auto"/>
        <w:ind w:left="0" w:firstLine="0"/>
        <w:contextualSpacing w:val="0"/>
        <w:jc w:val="both"/>
        <w:rPr>
          <w:rFonts w:ascii="Calibri" w:hAnsi="Calibri" w:cs="Calibri"/>
          <w:sz w:val="24"/>
          <w:szCs w:val="24"/>
        </w:rPr>
      </w:pPr>
      <w:r w:rsidRPr="00BB1F31">
        <w:rPr>
          <w:rFonts w:ascii="Calibri" w:hAnsi="Calibri" w:cs="Calibri"/>
          <w:sz w:val="24"/>
          <w:szCs w:val="24"/>
        </w:rPr>
        <w:t xml:space="preserve">Measure </w:t>
      </w:r>
      <w:r w:rsidR="00237708" w:rsidRPr="00BB1F31">
        <w:rPr>
          <w:rFonts w:ascii="Calibri" w:hAnsi="Calibri" w:cs="Calibri"/>
          <w:sz w:val="24"/>
          <w:szCs w:val="24"/>
        </w:rPr>
        <w:t>IL-6 in the conditioned media of senescent cancer HeLa cells to evaluate their secretory activity</w:t>
      </w:r>
      <w:r w:rsidR="00F16A23" w:rsidRPr="00BB1F31">
        <w:rPr>
          <w:rFonts w:ascii="Calibri" w:hAnsi="Calibri" w:cs="Calibri"/>
          <w:sz w:val="24"/>
          <w:szCs w:val="24"/>
        </w:rPr>
        <w:t>.</w:t>
      </w:r>
      <w:r w:rsidR="00D844D4" w:rsidRPr="00BB1F31">
        <w:rPr>
          <w:rFonts w:ascii="Calibri" w:hAnsi="Calibri" w:cs="Calibri"/>
          <w:sz w:val="24"/>
          <w:szCs w:val="24"/>
        </w:rPr>
        <w:t xml:space="preserve"> </w:t>
      </w:r>
      <w:r w:rsidRPr="00BB1F31">
        <w:rPr>
          <w:rFonts w:ascii="Calibri" w:hAnsi="Calibri" w:cs="Calibri"/>
          <w:sz w:val="24"/>
          <w:szCs w:val="24"/>
        </w:rPr>
        <w:t>Treat</w:t>
      </w:r>
      <w:r w:rsidR="00D844D4" w:rsidRPr="00BB1F31">
        <w:rPr>
          <w:rFonts w:ascii="Calibri" w:hAnsi="Calibri" w:cs="Calibri"/>
          <w:sz w:val="24"/>
          <w:szCs w:val="24"/>
        </w:rPr>
        <w:t xml:space="preserve"> cells with doxorubicin for 72 h, followed by incubation in serum-free and phenol red-free medium for an additional 2 days. </w:t>
      </w:r>
      <w:r w:rsidRPr="00BB1F31">
        <w:rPr>
          <w:rFonts w:ascii="Calibri" w:hAnsi="Calibri" w:cs="Calibri"/>
          <w:sz w:val="24"/>
          <w:szCs w:val="24"/>
        </w:rPr>
        <w:t>Normalize t</w:t>
      </w:r>
      <w:r w:rsidR="00D844D4" w:rsidRPr="00BB1F31">
        <w:rPr>
          <w:rFonts w:ascii="Calibri" w:hAnsi="Calibri" w:cs="Calibri"/>
          <w:sz w:val="24"/>
          <w:szCs w:val="24"/>
        </w:rPr>
        <w:t xml:space="preserve">he collected conditioned media to cell </w:t>
      </w:r>
      <w:r w:rsidRPr="00BB1F31">
        <w:rPr>
          <w:rFonts w:ascii="Calibri" w:hAnsi="Calibri" w:cs="Calibri"/>
          <w:sz w:val="24"/>
          <w:szCs w:val="24"/>
        </w:rPr>
        <w:t>number and measure</w:t>
      </w:r>
      <w:r w:rsidR="00D844D4" w:rsidRPr="00BB1F31">
        <w:rPr>
          <w:rFonts w:ascii="Calibri" w:hAnsi="Calibri" w:cs="Calibri"/>
          <w:sz w:val="24"/>
          <w:szCs w:val="24"/>
        </w:rPr>
        <w:t xml:space="preserve"> IL-6 levels. </w:t>
      </w:r>
    </w:p>
    <w:p w14:paraId="05EFBD95" w14:textId="77777777" w:rsidR="00601496" w:rsidRPr="00BB1F31" w:rsidRDefault="00601496" w:rsidP="00BB1F31">
      <w:pPr>
        <w:tabs>
          <w:tab w:val="left" w:pos="1843"/>
          <w:tab w:val="left" w:pos="1985"/>
          <w:tab w:val="left" w:pos="2268"/>
        </w:tabs>
      </w:pPr>
    </w:p>
    <w:p w14:paraId="1316CFBA" w14:textId="05B4A289" w:rsidR="00601496" w:rsidRPr="00BB1F31" w:rsidRDefault="00601496" w:rsidP="00BB1F31">
      <w:pPr>
        <w:tabs>
          <w:tab w:val="left" w:pos="1843"/>
          <w:tab w:val="left" w:pos="1985"/>
          <w:tab w:val="left" w:pos="2268"/>
        </w:tabs>
      </w:pPr>
      <w:r w:rsidRPr="00BB1F31">
        <w:t>NOTE: IL-6 is a hallmark cytokine of SASP</w:t>
      </w:r>
      <w:r w:rsidRPr="00BB1F31">
        <w:fldChar w:fldCharType="begin">
          <w:fldData xml:space="preserve">PEVuZE5vdGU+PENpdGU+PEF1dGhvcj5TaW1heSBEZW1pcjwvQXV0aG9yPjxZZWFyPjIwMjE8L1ll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</w:fldData>
        </w:fldChar>
      </w:r>
      <w:r w:rsidR="00DB33F3" w:rsidRPr="00BB1F31">
        <w:instrText xml:space="preserve"> ADDIN EN.CITE </w:instrText>
      </w:r>
      <w:r w:rsidR="00DB33F3" w:rsidRPr="00BB1F31">
        <w:fldChar w:fldCharType="begin">
          <w:fldData xml:space="preserve">PEVuZE5vdGU+PENpdGU+PEF1dGhvcj5TaW1heSBEZW1pcjwvQXV0aG9yPjxZZWFyPjIwMjE8L1ll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</w:fldData>
        </w:fldChar>
      </w:r>
      <w:r w:rsidR="00DB33F3" w:rsidRPr="00BB1F31">
        <w:instrText xml:space="preserve"> ADDIN EN.CITE.DATA </w:instrText>
      </w:r>
      <w:r w:rsidR="00DB33F3" w:rsidRPr="00BB1F31">
        <w:fldChar w:fldCharType="end"/>
      </w:r>
      <w:r w:rsidRPr="00BB1F31">
        <w:fldChar w:fldCharType="separate"/>
      </w:r>
      <w:r w:rsidR="00DB33F3" w:rsidRPr="00BB1F31">
        <w:rPr>
          <w:noProof/>
          <w:vertAlign w:val="superscript"/>
        </w:rPr>
        <w:t>12</w:t>
      </w:r>
      <w:r w:rsidRPr="00BB1F31">
        <w:fldChar w:fldCharType="end"/>
      </w:r>
      <w:r w:rsidRPr="00BB1F31">
        <w:t xml:space="preserve">. The results of IL-6 measurement are presented in </w:t>
      </w:r>
      <w:r w:rsidRPr="00BB1F31">
        <w:rPr>
          <w:b/>
          <w:bCs/>
        </w:rPr>
        <w:t>Figure 1C</w:t>
      </w:r>
      <w:r w:rsidRPr="00BB1F31">
        <w:t>.</w:t>
      </w:r>
    </w:p>
    <w:p w14:paraId="7A568FA1" w14:textId="6D2BC2F9" w:rsidR="00601496" w:rsidRPr="00BB1F31" w:rsidRDefault="00601496" w:rsidP="00BB1F31">
      <w:pPr>
        <w:pStyle w:val="ListeParagraf"/>
        <w:tabs>
          <w:tab w:val="left" w:pos="1843"/>
          <w:tab w:val="left" w:pos="1985"/>
          <w:tab w:val="left" w:pos="2268"/>
        </w:tabs>
        <w:spacing w:after="0" w:line="240" w:lineRule="auto"/>
        <w:ind w:left="0"/>
        <w:contextualSpacing w:val="0"/>
        <w:jc w:val="both"/>
        <w:rPr>
          <w:rFonts w:ascii="Calibri" w:hAnsi="Calibri" w:cs="Calibri"/>
          <w:sz w:val="24"/>
          <w:szCs w:val="24"/>
        </w:rPr>
      </w:pPr>
    </w:p>
    <w:p w14:paraId="1D9257F1" w14:textId="50E302DB" w:rsidR="008C76AC" w:rsidRPr="00BB1F31" w:rsidRDefault="00601496" w:rsidP="00BB1F31">
      <w:r w:rsidRPr="00BB1F31">
        <w:t>1.</w:t>
      </w:r>
      <w:r w:rsidR="006E0C0E" w:rsidRPr="00BB1F31">
        <w:t>4</w:t>
      </w:r>
      <w:r w:rsidRPr="00BB1F31">
        <w:tab/>
      </w:r>
      <w:r w:rsidR="00B072DE" w:rsidRPr="00BB1F31">
        <w:t>Real-</w:t>
      </w:r>
      <w:r w:rsidRPr="00BB1F31">
        <w:t>t</w:t>
      </w:r>
      <w:r w:rsidR="00B072DE" w:rsidRPr="00BB1F31">
        <w:t xml:space="preserve">ime </w:t>
      </w:r>
      <w:r w:rsidRPr="00BB1F31">
        <w:t>c</w:t>
      </w:r>
      <w:r w:rsidR="00B072DE" w:rsidRPr="00BB1F31">
        <w:t xml:space="preserve">ell </w:t>
      </w:r>
      <w:r w:rsidRPr="00BB1F31">
        <w:t>a</w:t>
      </w:r>
      <w:r w:rsidR="00B072DE" w:rsidRPr="00BB1F31">
        <w:t>nalysis</w:t>
      </w:r>
      <w:r w:rsidR="008C76AC" w:rsidRPr="00BB1F31">
        <w:t xml:space="preserve"> </w:t>
      </w:r>
      <w:r w:rsidRPr="00BB1F31">
        <w:t>s</w:t>
      </w:r>
      <w:r w:rsidR="008C76AC" w:rsidRPr="00BB1F31">
        <w:t xml:space="preserve">ystem </w:t>
      </w:r>
      <w:r w:rsidRPr="00BB1F31">
        <w:t>s</w:t>
      </w:r>
      <w:r w:rsidR="008C76AC" w:rsidRPr="00BB1F31">
        <w:t>etup</w:t>
      </w:r>
      <w:r w:rsidRPr="00BB1F31">
        <w:t xml:space="preserve"> (Day 5)</w:t>
      </w:r>
    </w:p>
    <w:p w14:paraId="45042858" w14:textId="77777777" w:rsidR="00601496" w:rsidRPr="00BB1F31" w:rsidRDefault="00601496" w:rsidP="00BB1F31">
      <w:pPr>
        <w:tabs>
          <w:tab w:val="left" w:pos="1843"/>
        </w:tabs>
      </w:pPr>
    </w:p>
    <w:p w14:paraId="4C75FE8B" w14:textId="189A55E7" w:rsidR="00B87977" w:rsidRPr="00371E24" w:rsidRDefault="00601496" w:rsidP="00BB1F31">
      <w:pPr>
        <w:tabs>
          <w:tab w:val="left" w:pos="1843"/>
        </w:tabs>
        <w:rPr>
          <w:highlight w:val="yellow"/>
        </w:rPr>
      </w:pPr>
      <w:r w:rsidRPr="00BB1F31">
        <w:t>1.4.1</w:t>
      </w:r>
      <w:r w:rsidRPr="00BB1F31">
        <w:tab/>
      </w:r>
      <w:bookmarkStart w:id="2" w:name="_Hlk208414604"/>
      <w:r w:rsidR="008C76AC" w:rsidRPr="00371E24">
        <w:rPr>
          <w:highlight w:val="yellow"/>
        </w:rPr>
        <w:t xml:space="preserve">Power on the </w:t>
      </w:r>
      <w:r w:rsidR="00B072DE" w:rsidRPr="00371E24">
        <w:rPr>
          <w:highlight w:val="yellow"/>
        </w:rPr>
        <w:t xml:space="preserve">real-time cell analysis system </w:t>
      </w:r>
      <w:r w:rsidR="008C76AC" w:rsidRPr="00371E24">
        <w:rPr>
          <w:highlight w:val="yellow"/>
        </w:rPr>
        <w:t>before cell seeding.</w:t>
      </w:r>
      <w:r w:rsidRPr="00371E24">
        <w:rPr>
          <w:highlight w:val="yellow"/>
        </w:rPr>
        <w:t xml:space="preserve"> </w:t>
      </w:r>
      <w:r w:rsidR="00E60AEF" w:rsidRPr="00371E24">
        <w:rPr>
          <w:highlight w:val="yellow"/>
        </w:rPr>
        <w:t>Launch</w:t>
      </w:r>
      <w:r w:rsidR="008C76AC" w:rsidRPr="00371E24">
        <w:rPr>
          <w:highlight w:val="yellow"/>
        </w:rPr>
        <w:t xml:space="preserve"> RTCA software</w:t>
      </w:r>
      <w:r w:rsidR="007D7108" w:rsidRPr="00371E24">
        <w:rPr>
          <w:highlight w:val="yellow"/>
        </w:rPr>
        <w:t xml:space="preserve"> 2.0</w:t>
      </w:r>
      <w:r w:rsidR="008C76AC" w:rsidRPr="00371E24">
        <w:rPr>
          <w:highlight w:val="yellow"/>
        </w:rPr>
        <w:t xml:space="preserve">. </w:t>
      </w:r>
      <w:r w:rsidR="00B87977" w:rsidRPr="00371E24">
        <w:rPr>
          <w:highlight w:val="yellow"/>
        </w:rPr>
        <w:t xml:space="preserve">Click the </w:t>
      </w:r>
      <w:r w:rsidR="004D4902" w:rsidRPr="00371E24">
        <w:rPr>
          <w:b/>
          <w:bCs/>
          <w:highlight w:val="yellow"/>
        </w:rPr>
        <w:t xml:space="preserve">Exp Notes </w:t>
      </w:r>
      <w:r w:rsidR="004D4902" w:rsidRPr="00371E24">
        <w:rPr>
          <w:highlight w:val="yellow"/>
        </w:rPr>
        <w:t>button</w:t>
      </w:r>
      <w:r w:rsidR="00197D0E" w:rsidRPr="00371E24">
        <w:rPr>
          <w:highlight w:val="yellow"/>
        </w:rPr>
        <w:t xml:space="preserve"> </w:t>
      </w:r>
      <w:r w:rsidR="00197D0E" w:rsidRPr="00371E24">
        <w:rPr>
          <w:b/>
          <w:bCs/>
          <w:highlight w:val="yellow"/>
        </w:rPr>
        <w:t xml:space="preserve">(Figure </w:t>
      </w:r>
      <w:r w:rsidR="005E3B03" w:rsidRPr="00371E24">
        <w:rPr>
          <w:b/>
          <w:bCs/>
          <w:highlight w:val="yellow"/>
        </w:rPr>
        <w:t>2</w:t>
      </w:r>
      <w:r w:rsidRPr="00371E24">
        <w:rPr>
          <w:b/>
          <w:bCs/>
          <w:highlight w:val="yellow"/>
        </w:rPr>
        <w:t xml:space="preserve">) </w:t>
      </w:r>
      <w:r w:rsidRPr="00371E24">
        <w:rPr>
          <w:highlight w:val="yellow"/>
        </w:rPr>
        <w:t>and</w:t>
      </w:r>
      <w:r w:rsidR="00B87977" w:rsidRPr="00371E24">
        <w:rPr>
          <w:highlight w:val="yellow"/>
        </w:rPr>
        <w:t xml:space="preserve"> enter experimental details. </w:t>
      </w:r>
    </w:p>
    <w:p w14:paraId="48B90347" w14:textId="77777777" w:rsidR="00601496" w:rsidRPr="00371E24" w:rsidRDefault="00601496" w:rsidP="00BB1F31">
      <w:pPr>
        <w:tabs>
          <w:tab w:val="left" w:pos="1843"/>
        </w:tabs>
        <w:rPr>
          <w:highlight w:val="yellow"/>
        </w:rPr>
      </w:pPr>
    </w:p>
    <w:p w14:paraId="2E76B5E9" w14:textId="64EFCCB4" w:rsidR="009A15A3" w:rsidRPr="00371E24" w:rsidRDefault="00601496" w:rsidP="00BB1F31">
      <w:pPr>
        <w:tabs>
          <w:tab w:val="left" w:pos="1843"/>
        </w:tabs>
        <w:rPr>
          <w:highlight w:val="yellow"/>
        </w:rPr>
      </w:pPr>
      <w:r w:rsidRPr="00371E24">
        <w:rPr>
          <w:highlight w:val="yellow"/>
        </w:rPr>
        <w:t>1.4.2</w:t>
      </w:r>
      <w:r w:rsidRPr="00371E24">
        <w:rPr>
          <w:highlight w:val="yellow"/>
        </w:rPr>
        <w:tab/>
      </w:r>
      <w:r w:rsidR="00735F0D" w:rsidRPr="00371E24">
        <w:rPr>
          <w:highlight w:val="yellow"/>
        </w:rPr>
        <w:t xml:space="preserve">Click the </w:t>
      </w:r>
      <w:r w:rsidRPr="00371E24">
        <w:rPr>
          <w:b/>
          <w:bCs/>
          <w:highlight w:val="yellow"/>
        </w:rPr>
        <w:t>S</w:t>
      </w:r>
      <w:r w:rsidR="00735F0D" w:rsidRPr="00371E24">
        <w:rPr>
          <w:b/>
          <w:bCs/>
          <w:highlight w:val="yellow"/>
        </w:rPr>
        <w:t>chedule</w:t>
      </w:r>
      <w:r w:rsidR="00735F0D" w:rsidRPr="00371E24">
        <w:rPr>
          <w:highlight w:val="yellow"/>
        </w:rPr>
        <w:t xml:space="preserve"> button and add two steps. The first step </w:t>
      </w:r>
      <w:r w:rsidR="009A15A3" w:rsidRPr="00371E24">
        <w:rPr>
          <w:highlight w:val="yellow"/>
        </w:rPr>
        <w:t xml:space="preserve">is for </w:t>
      </w:r>
      <w:r w:rsidR="00D97D1B" w:rsidRPr="00371E24">
        <w:rPr>
          <w:highlight w:val="yellow"/>
        </w:rPr>
        <w:t xml:space="preserve">the </w:t>
      </w:r>
      <w:r w:rsidR="009A15A3" w:rsidRPr="00371E24">
        <w:rPr>
          <w:highlight w:val="yellow"/>
        </w:rPr>
        <w:t xml:space="preserve">background. The second step </w:t>
      </w:r>
      <w:r w:rsidRPr="00371E24">
        <w:rPr>
          <w:highlight w:val="yellow"/>
        </w:rPr>
        <w:t>is</w:t>
      </w:r>
      <w:r w:rsidR="009A15A3" w:rsidRPr="00371E24">
        <w:rPr>
          <w:highlight w:val="yellow"/>
        </w:rPr>
        <w:t xml:space="preserve"> to monitor cell proliferation every 15 min for 72 h. </w:t>
      </w:r>
    </w:p>
    <w:p w14:paraId="6C85A0BF" w14:textId="77777777" w:rsidR="006A63C4" w:rsidRPr="00371E24" w:rsidRDefault="006A63C4" w:rsidP="00BB1F31">
      <w:pPr>
        <w:tabs>
          <w:tab w:val="left" w:pos="1843"/>
        </w:tabs>
        <w:rPr>
          <w:highlight w:val="yellow"/>
        </w:rPr>
      </w:pPr>
    </w:p>
    <w:p w14:paraId="6921757C" w14:textId="76267C9E" w:rsidR="008C76AC" w:rsidRPr="00BB1F31" w:rsidRDefault="006A63C4" w:rsidP="00BB1F31">
      <w:pPr>
        <w:tabs>
          <w:tab w:val="left" w:pos="1843"/>
        </w:tabs>
      </w:pPr>
      <w:r w:rsidRPr="00371E24">
        <w:rPr>
          <w:highlight w:val="yellow"/>
        </w:rPr>
        <w:t>1.4.3</w:t>
      </w:r>
      <w:r w:rsidRPr="00371E24">
        <w:rPr>
          <w:highlight w:val="yellow"/>
        </w:rPr>
        <w:tab/>
      </w:r>
      <w:r w:rsidR="009A15A3" w:rsidRPr="00371E24">
        <w:rPr>
          <w:highlight w:val="yellow"/>
        </w:rPr>
        <w:t xml:space="preserve">Choose the </w:t>
      </w:r>
      <w:r w:rsidRPr="00371E24">
        <w:rPr>
          <w:b/>
          <w:bCs/>
          <w:highlight w:val="yellow"/>
        </w:rPr>
        <w:t>F</w:t>
      </w:r>
      <w:r w:rsidR="009A15A3" w:rsidRPr="00371E24">
        <w:rPr>
          <w:b/>
          <w:bCs/>
          <w:highlight w:val="yellow"/>
        </w:rPr>
        <w:t xml:space="preserve">irst </w:t>
      </w:r>
      <w:r w:rsidRPr="00371E24">
        <w:rPr>
          <w:b/>
          <w:bCs/>
          <w:highlight w:val="yellow"/>
        </w:rPr>
        <w:t>S</w:t>
      </w:r>
      <w:r w:rsidR="009A15A3" w:rsidRPr="00371E24">
        <w:rPr>
          <w:b/>
          <w:bCs/>
          <w:highlight w:val="yellow"/>
        </w:rPr>
        <w:t>tep</w:t>
      </w:r>
      <w:r w:rsidR="009A15A3" w:rsidRPr="00371E24">
        <w:rPr>
          <w:highlight w:val="yellow"/>
        </w:rPr>
        <w:t xml:space="preserve"> and click </w:t>
      </w:r>
      <w:r w:rsidRPr="00371E24">
        <w:rPr>
          <w:b/>
          <w:bCs/>
          <w:highlight w:val="yellow"/>
        </w:rPr>
        <w:t>P</w:t>
      </w:r>
      <w:r w:rsidR="009A15A3" w:rsidRPr="00371E24">
        <w:rPr>
          <w:b/>
          <w:bCs/>
          <w:highlight w:val="yellow"/>
        </w:rPr>
        <w:t>lay</w:t>
      </w:r>
      <w:r w:rsidR="009A15A3" w:rsidRPr="00371E24">
        <w:rPr>
          <w:highlight w:val="yellow"/>
        </w:rPr>
        <w:t xml:space="preserve"> to r</w:t>
      </w:r>
      <w:r w:rsidR="008C76AC" w:rsidRPr="00371E24">
        <w:rPr>
          <w:highlight w:val="yellow"/>
        </w:rPr>
        <w:t>ecord the background impedance by adding 50 µL of complete medium to each well of the e-plate view</w:t>
      </w:r>
      <w:r w:rsidR="00197D0E" w:rsidRPr="00371E24">
        <w:rPr>
          <w:highlight w:val="yellow"/>
        </w:rPr>
        <w:t>.</w:t>
      </w:r>
    </w:p>
    <w:bookmarkEnd w:id="2"/>
    <w:p w14:paraId="4DFC8B9B" w14:textId="77777777" w:rsidR="008C2029" w:rsidRPr="00BB1F31" w:rsidRDefault="008C2029" w:rsidP="00BB1F31">
      <w:pPr>
        <w:tabs>
          <w:tab w:val="left" w:pos="1843"/>
        </w:tabs>
      </w:pPr>
    </w:p>
    <w:p w14:paraId="43A50251" w14:textId="0EB8016B" w:rsidR="008C76AC" w:rsidRPr="00BB1F31" w:rsidRDefault="008C2029" w:rsidP="00BB1F31">
      <w:pPr>
        <w:tabs>
          <w:tab w:val="left" w:pos="1843"/>
        </w:tabs>
      </w:pPr>
      <w:r w:rsidRPr="00BB1F31">
        <w:t>1.5</w:t>
      </w:r>
      <w:r w:rsidR="008C77BA" w:rsidRPr="00BB1F31">
        <w:t>.</w:t>
      </w:r>
      <w:r w:rsidRPr="00BB1F31">
        <w:tab/>
      </w:r>
      <w:r w:rsidR="008C76AC" w:rsidRPr="00BB1F31">
        <w:t xml:space="preserve">Seeding </w:t>
      </w:r>
      <w:r w:rsidRPr="00BB1F31">
        <w:t>c</w:t>
      </w:r>
      <w:r w:rsidR="008C76AC" w:rsidRPr="00BB1F31">
        <w:t xml:space="preserve">ells into the e-plate </w:t>
      </w:r>
      <w:r w:rsidR="00E60AEF" w:rsidRPr="00BB1F31">
        <w:t>v</w:t>
      </w:r>
      <w:r w:rsidR="008C76AC" w:rsidRPr="00BB1F31">
        <w:t>iew</w:t>
      </w:r>
      <w:r w:rsidRPr="00BB1F31">
        <w:t xml:space="preserve"> (Day 5)</w:t>
      </w:r>
      <w:r w:rsidR="008C76AC" w:rsidRPr="00BB1F31">
        <w:t xml:space="preserve"> </w:t>
      </w:r>
    </w:p>
    <w:p w14:paraId="4AE596A0" w14:textId="77777777" w:rsidR="008C2029" w:rsidRPr="00BB1F31" w:rsidRDefault="008C2029" w:rsidP="00BB1F31">
      <w:pPr>
        <w:tabs>
          <w:tab w:val="left" w:pos="1843"/>
        </w:tabs>
      </w:pPr>
    </w:p>
    <w:p w14:paraId="18763E36" w14:textId="70742DB3" w:rsidR="008C76AC" w:rsidRPr="00BB1F31" w:rsidRDefault="008C77BA" w:rsidP="00BB1F31">
      <w:pPr>
        <w:tabs>
          <w:tab w:val="left" w:pos="1843"/>
        </w:tabs>
      </w:pPr>
      <w:r w:rsidRPr="00BB1F31">
        <w:t>1</w:t>
      </w:r>
      <w:r w:rsidR="008C76AC" w:rsidRPr="00BB1F31">
        <w:t>.</w:t>
      </w:r>
      <w:r w:rsidR="008C2029" w:rsidRPr="00BB1F31">
        <w:t>5.1</w:t>
      </w:r>
      <w:r w:rsidR="008C2029" w:rsidRPr="00BB1F31">
        <w:tab/>
      </w:r>
      <w:r w:rsidR="008C76AC" w:rsidRPr="00BB1F31">
        <w:t>Check both doxorubicin-treated (senescent) and untreated</w:t>
      </w:r>
      <w:r w:rsidR="00E60AEF" w:rsidRPr="00BB1F31">
        <w:t xml:space="preserve"> (non-senescent)</w:t>
      </w:r>
      <w:r w:rsidR="008C76AC" w:rsidRPr="00BB1F31">
        <w:t xml:space="preserve"> HeLa cells under </w:t>
      </w:r>
      <w:r w:rsidR="00E60AEF" w:rsidRPr="00BB1F31">
        <w:t xml:space="preserve">a </w:t>
      </w:r>
      <w:r w:rsidR="008C76AC" w:rsidRPr="00BB1F31">
        <w:t xml:space="preserve">phase contrast </w:t>
      </w:r>
      <w:r w:rsidR="008606DF" w:rsidRPr="00BB1F31">
        <w:t>microscope using 10x magnification</w:t>
      </w:r>
      <w:r w:rsidR="008C76AC" w:rsidRPr="00BB1F31">
        <w:t xml:space="preserve"> before seeding cells. Under the microscope, senescent cells have a much more enlarged morphology than normal cells.</w:t>
      </w:r>
    </w:p>
    <w:p w14:paraId="680D87F7" w14:textId="77777777" w:rsidR="00E0529E" w:rsidRPr="00BB1F31" w:rsidRDefault="00E0529E" w:rsidP="00BB1F31">
      <w:pPr>
        <w:tabs>
          <w:tab w:val="left" w:pos="1843"/>
        </w:tabs>
      </w:pPr>
    </w:p>
    <w:p w14:paraId="0B3D54EB" w14:textId="2A164B68" w:rsidR="008C76AC" w:rsidRPr="00BB1F31" w:rsidRDefault="00E0529E" w:rsidP="00BB1F31">
      <w:pPr>
        <w:tabs>
          <w:tab w:val="left" w:pos="1843"/>
        </w:tabs>
      </w:pPr>
      <w:r w:rsidRPr="00BB1F31">
        <w:t>1.5.</w:t>
      </w:r>
      <w:r w:rsidR="008C77BA" w:rsidRPr="00BB1F31">
        <w:t>2</w:t>
      </w:r>
      <w:r w:rsidRPr="00BB1F31">
        <w:tab/>
      </w:r>
      <w:r w:rsidR="008C76AC" w:rsidRPr="00371E24">
        <w:rPr>
          <w:highlight w:val="yellow"/>
        </w:rPr>
        <w:t>Wash both the senescent and non-senescent HeLa cells with 5 mL of sterile pre-warmed PBS</w:t>
      </w:r>
      <w:r w:rsidR="00267125" w:rsidRPr="00371E24">
        <w:rPr>
          <w:highlight w:val="yellow"/>
        </w:rPr>
        <w:t>,</w:t>
      </w:r>
      <w:r w:rsidR="008C76AC" w:rsidRPr="00371E24">
        <w:rPr>
          <w:highlight w:val="yellow"/>
        </w:rPr>
        <w:t xml:space="preserve"> then aspirate.</w:t>
      </w:r>
    </w:p>
    <w:p w14:paraId="77F81143" w14:textId="77777777" w:rsidR="00E0529E" w:rsidRPr="00BB1F31" w:rsidRDefault="00E0529E" w:rsidP="00BB1F31">
      <w:pPr>
        <w:tabs>
          <w:tab w:val="left" w:pos="1843"/>
        </w:tabs>
      </w:pPr>
    </w:p>
    <w:p w14:paraId="5EC70924" w14:textId="6961A059" w:rsidR="008C76AC" w:rsidRPr="00BB1F31" w:rsidRDefault="00E0529E" w:rsidP="00BB1F31">
      <w:pPr>
        <w:tabs>
          <w:tab w:val="left" w:pos="1843"/>
        </w:tabs>
      </w:pPr>
      <w:r w:rsidRPr="00BB1F31">
        <w:t>1.5.</w:t>
      </w:r>
      <w:r w:rsidR="008C77BA" w:rsidRPr="00BB1F31">
        <w:t>3</w:t>
      </w:r>
      <w:r w:rsidRPr="00BB1F31">
        <w:tab/>
      </w:r>
      <w:r w:rsidR="008C76AC" w:rsidRPr="00371E24">
        <w:rPr>
          <w:highlight w:val="yellow"/>
        </w:rPr>
        <w:t>Add 1 mL of pre-warmed 0.05% trypsin and maintain the flasks at 37 °C for 2 min to detach cells.</w:t>
      </w:r>
      <w:r w:rsidR="0044332B" w:rsidRPr="00371E24">
        <w:rPr>
          <w:highlight w:val="yellow"/>
        </w:rPr>
        <w:t xml:space="preserve"> </w:t>
      </w:r>
      <w:r w:rsidR="008C76AC" w:rsidRPr="00371E24">
        <w:rPr>
          <w:highlight w:val="yellow"/>
        </w:rPr>
        <w:t>Neutralize the trypsin with 5 mL of complete DMEM supplemented with 10% fetal bovine serum, penicillin (100 U/</w:t>
      </w:r>
      <w:r w:rsidR="00A82F8A" w:rsidRPr="00371E24">
        <w:rPr>
          <w:highlight w:val="yellow"/>
        </w:rPr>
        <w:t>mL</w:t>
      </w:r>
      <w:r w:rsidR="008C76AC" w:rsidRPr="00371E24">
        <w:rPr>
          <w:highlight w:val="yellow"/>
        </w:rPr>
        <w:t>)</w:t>
      </w:r>
      <w:r w:rsidR="00267125" w:rsidRPr="00371E24">
        <w:rPr>
          <w:highlight w:val="yellow"/>
        </w:rPr>
        <w:t>,</w:t>
      </w:r>
      <w:r w:rsidR="008C76AC" w:rsidRPr="00371E24">
        <w:rPr>
          <w:highlight w:val="yellow"/>
        </w:rPr>
        <w:t xml:space="preserve"> and streptomycin (0.1 µg/</w:t>
      </w:r>
      <w:r w:rsidR="00735F0D" w:rsidRPr="00371E24">
        <w:rPr>
          <w:highlight w:val="yellow"/>
        </w:rPr>
        <w:t>mL</w:t>
      </w:r>
      <w:r w:rsidR="008C76AC" w:rsidRPr="00371E24">
        <w:rPr>
          <w:highlight w:val="yellow"/>
        </w:rPr>
        <w:t>).</w:t>
      </w:r>
    </w:p>
    <w:p w14:paraId="728C616B" w14:textId="77777777" w:rsidR="00D9216F" w:rsidRPr="00BB1F31" w:rsidRDefault="00D9216F" w:rsidP="00BB1F31">
      <w:pPr>
        <w:tabs>
          <w:tab w:val="left" w:pos="1843"/>
        </w:tabs>
      </w:pPr>
    </w:p>
    <w:p w14:paraId="14B68B6A" w14:textId="3EB51654" w:rsidR="008C76AC" w:rsidRPr="00BB1F31" w:rsidRDefault="00D9216F" w:rsidP="00BB1F31">
      <w:pPr>
        <w:tabs>
          <w:tab w:val="left" w:pos="1843"/>
          <w:tab w:val="left" w:pos="1985"/>
        </w:tabs>
      </w:pPr>
      <w:r w:rsidRPr="00BB1F31">
        <w:t>1.5.4</w:t>
      </w:r>
      <w:r w:rsidRPr="00BB1F31">
        <w:tab/>
      </w:r>
      <w:r w:rsidR="008C76AC" w:rsidRPr="00371E24">
        <w:rPr>
          <w:highlight w:val="yellow"/>
        </w:rPr>
        <w:t xml:space="preserve">Centrifuge the cells at 500 x </w:t>
      </w:r>
      <w:r w:rsidR="008C76AC" w:rsidRPr="00371E24">
        <w:rPr>
          <w:i/>
          <w:iCs/>
          <w:highlight w:val="yellow"/>
        </w:rPr>
        <w:t>g</w:t>
      </w:r>
      <w:r w:rsidR="008C76AC" w:rsidRPr="00371E24">
        <w:rPr>
          <w:highlight w:val="yellow"/>
        </w:rPr>
        <w:t xml:space="preserve"> at room temperature for 10 min, discard the supernatant, and resuspend the cell pellets in 5 mL of complete DMEM supplemented with 10% fetal bovine serum, penicillin (100 U/</w:t>
      </w:r>
      <w:r w:rsidR="00A82F8A" w:rsidRPr="00371E24">
        <w:rPr>
          <w:highlight w:val="yellow"/>
        </w:rPr>
        <w:t>mL</w:t>
      </w:r>
      <w:r w:rsidR="008C76AC" w:rsidRPr="00371E24">
        <w:rPr>
          <w:highlight w:val="yellow"/>
        </w:rPr>
        <w:t>)</w:t>
      </w:r>
      <w:r w:rsidR="0047441D" w:rsidRPr="00371E24">
        <w:rPr>
          <w:highlight w:val="yellow"/>
        </w:rPr>
        <w:t>, and streptomycin (0.1 µg/mL</w:t>
      </w:r>
      <w:r w:rsidR="008C76AC" w:rsidRPr="00371E24">
        <w:rPr>
          <w:highlight w:val="yellow"/>
        </w:rPr>
        <w:t>).</w:t>
      </w:r>
    </w:p>
    <w:p w14:paraId="68103743" w14:textId="77777777" w:rsidR="00D9216F" w:rsidRPr="00BB1F31" w:rsidRDefault="00D9216F" w:rsidP="00BB1F31">
      <w:pPr>
        <w:tabs>
          <w:tab w:val="left" w:pos="1843"/>
          <w:tab w:val="left" w:pos="1985"/>
        </w:tabs>
      </w:pPr>
    </w:p>
    <w:p w14:paraId="3A0F131C" w14:textId="343EC62F" w:rsidR="008C76AC" w:rsidRPr="00BB1F31" w:rsidRDefault="00D9216F" w:rsidP="00BB1F31">
      <w:pPr>
        <w:tabs>
          <w:tab w:val="left" w:pos="1843"/>
          <w:tab w:val="left" w:pos="1985"/>
        </w:tabs>
      </w:pPr>
      <w:r w:rsidRPr="00BB1F31">
        <w:t>1.5.5</w:t>
      </w:r>
      <w:r w:rsidRPr="00BB1F31">
        <w:tab/>
      </w:r>
      <w:r w:rsidR="008C76AC" w:rsidRPr="00C54A10">
        <w:t xml:space="preserve">Count the viable cells using the trypan blue dye exclusion method using </w:t>
      </w:r>
      <w:r w:rsidR="00267125" w:rsidRPr="00C54A10">
        <w:t xml:space="preserve">a </w:t>
      </w:r>
      <w:r w:rsidR="008C76AC" w:rsidRPr="00C54A10">
        <w:t>hemocytometer</w:t>
      </w:r>
      <w:r w:rsidRPr="00C54A10">
        <w:t>.</w:t>
      </w:r>
    </w:p>
    <w:p w14:paraId="2EC1F545" w14:textId="77777777" w:rsidR="00D9216F" w:rsidRPr="00BB1F31" w:rsidRDefault="00D9216F" w:rsidP="00BB1F31">
      <w:pPr>
        <w:tabs>
          <w:tab w:val="left" w:pos="1843"/>
          <w:tab w:val="left" w:pos="1985"/>
        </w:tabs>
      </w:pPr>
    </w:p>
    <w:p w14:paraId="6F5CFC73" w14:textId="6B7FF2AE" w:rsidR="008C76AC" w:rsidRPr="00BB1F31" w:rsidRDefault="00095A57" w:rsidP="00BB1F31">
      <w:pPr>
        <w:tabs>
          <w:tab w:val="left" w:pos="1843"/>
          <w:tab w:val="left" w:pos="1985"/>
        </w:tabs>
      </w:pPr>
      <w:r w:rsidRPr="00BB1F31">
        <w:t>1.5.6</w:t>
      </w:r>
      <w:r w:rsidRPr="00BB1F31">
        <w:tab/>
      </w:r>
      <w:bookmarkStart w:id="3" w:name="_Hlk208414632"/>
      <w:r w:rsidR="008C76AC" w:rsidRPr="00371E24">
        <w:rPr>
          <w:highlight w:val="yellow"/>
        </w:rPr>
        <w:t>Seed non-senescent HeLa cells at a density of 5</w:t>
      </w:r>
      <w:r w:rsidR="00BB7641" w:rsidRPr="00371E24">
        <w:rPr>
          <w:highlight w:val="yellow"/>
        </w:rPr>
        <w:t xml:space="preserve"> x 10</w:t>
      </w:r>
      <w:r w:rsidR="00BB7641" w:rsidRPr="00371E24">
        <w:rPr>
          <w:highlight w:val="yellow"/>
          <w:vertAlign w:val="superscript"/>
        </w:rPr>
        <w:t>3</w:t>
      </w:r>
      <w:r w:rsidRPr="00371E24">
        <w:rPr>
          <w:highlight w:val="yellow"/>
          <w:vertAlign w:val="superscript"/>
        </w:rPr>
        <w:t xml:space="preserve"> </w:t>
      </w:r>
      <w:r w:rsidRPr="00371E24">
        <w:rPr>
          <w:highlight w:val="yellow"/>
        </w:rPr>
        <w:t>cells</w:t>
      </w:r>
      <w:r w:rsidR="008C76AC" w:rsidRPr="00371E24">
        <w:rPr>
          <w:highlight w:val="yellow"/>
        </w:rPr>
        <w:t xml:space="preserve">/well in </w:t>
      </w:r>
      <w:r w:rsidR="00267125" w:rsidRPr="00371E24">
        <w:rPr>
          <w:highlight w:val="yellow"/>
        </w:rPr>
        <w:t xml:space="preserve">each </w:t>
      </w:r>
      <w:r w:rsidR="008D19AB" w:rsidRPr="00371E24">
        <w:rPr>
          <w:highlight w:val="yellow"/>
        </w:rPr>
        <w:t>well</w:t>
      </w:r>
      <w:r w:rsidR="00267125" w:rsidRPr="00371E24">
        <w:rPr>
          <w:highlight w:val="yellow"/>
        </w:rPr>
        <w:t xml:space="preserve"> of </w:t>
      </w:r>
      <w:r w:rsidR="008C76AC" w:rsidRPr="00371E24">
        <w:rPr>
          <w:highlight w:val="yellow"/>
        </w:rPr>
        <w:t xml:space="preserve">one e-plate view in complete 100 </w:t>
      </w:r>
      <w:r w:rsidRPr="00371E24">
        <w:rPr>
          <w:highlight w:val="yellow"/>
        </w:rPr>
        <w:t>µ</w:t>
      </w:r>
      <w:r w:rsidR="00735F0D" w:rsidRPr="00371E24">
        <w:rPr>
          <w:highlight w:val="yellow"/>
        </w:rPr>
        <w:t xml:space="preserve">L </w:t>
      </w:r>
      <w:r w:rsidRPr="00371E24">
        <w:rPr>
          <w:highlight w:val="yellow"/>
        </w:rPr>
        <w:t xml:space="preserve">of </w:t>
      </w:r>
      <w:r w:rsidR="008C76AC" w:rsidRPr="00371E24">
        <w:rPr>
          <w:highlight w:val="yellow"/>
        </w:rPr>
        <w:t>DMEM supplemented with 10% fetal bovine serum, penicillin (100 U/</w:t>
      </w:r>
      <w:r w:rsidR="00A82F8A" w:rsidRPr="00371E24">
        <w:rPr>
          <w:highlight w:val="yellow"/>
        </w:rPr>
        <w:t>mL</w:t>
      </w:r>
      <w:r w:rsidR="008C76AC" w:rsidRPr="00371E24">
        <w:rPr>
          <w:highlight w:val="yellow"/>
        </w:rPr>
        <w:t>)</w:t>
      </w:r>
      <w:r w:rsidR="0047441D" w:rsidRPr="00371E24">
        <w:rPr>
          <w:highlight w:val="yellow"/>
        </w:rPr>
        <w:t>,</w:t>
      </w:r>
      <w:r w:rsidR="008C76AC" w:rsidRPr="00371E24">
        <w:rPr>
          <w:highlight w:val="yellow"/>
        </w:rPr>
        <w:t xml:space="preserve"> and streptomycin (0.1 µg/m</w:t>
      </w:r>
      <w:r w:rsidR="00735F0D" w:rsidRPr="00371E24">
        <w:rPr>
          <w:highlight w:val="yellow"/>
        </w:rPr>
        <w:t>L</w:t>
      </w:r>
      <w:r w:rsidR="008C76AC" w:rsidRPr="00371E24">
        <w:rPr>
          <w:highlight w:val="yellow"/>
        </w:rPr>
        <w:t>).</w:t>
      </w:r>
    </w:p>
    <w:p w14:paraId="20CE302B" w14:textId="77777777" w:rsidR="00095A57" w:rsidRPr="00BB1F31" w:rsidRDefault="00095A57" w:rsidP="00BB1F31">
      <w:pPr>
        <w:tabs>
          <w:tab w:val="left" w:pos="1843"/>
          <w:tab w:val="left" w:pos="1985"/>
        </w:tabs>
      </w:pPr>
    </w:p>
    <w:p w14:paraId="5D4DBB77" w14:textId="21FCC63E" w:rsidR="008C76AC" w:rsidRPr="00BB1F31" w:rsidRDefault="00095A57" w:rsidP="00BB1F31">
      <w:pPr>
        <w:tabs>
          <w:tab w:val="left" w:pos="1843"/>
          <w:tab w:val="left" w:pos="1985"/>
        </w:tabs>
      </w:pPr>
      <w:r w:rsidRPr="00BB1F31">
        <w:t>1.5.7</w:t>
      </w:r>
      <w:r w:rsidRPr="00BB1F31">
        <w:tab/>
      </w:r>
      <w:r w:rsidR="008C76AC" w:rsidRPr="00371E24">
        <w:rPr>
          <w:highlight w:val="yellow"/>
        </w:rPr>
        <w:t xml:space="preserve">Place the e-plate view in the cradle of the </w:t>
      </w:r>
      <w:r w:rsidR="00B072DE" w:rsidRPr="00371E24">
        <w:rPr>
          <w:highlight w:val="yellow"/>
        </w:rPr>
        <w:t xml:space="preserve">real-time cell analysis system </w:t>
      </w:r>
      <w:r w:rsidR="008C76AC" w:rsidRPr="00371E24">
        <w:rPr>
          <w:highlight w:val="yellow"/>
        </w:rPr>
        <w:t xml:space="preserve">to allow the cells </w:t>
      </w:r>
      <w:r w:rsidR="008D19AB" w:rsidRPr="00371E24">
        <w:rPr>
          <w:highlight w:val="yellow"/>
        </w:rPr>
        <w:t>to</w:t>
      </w:r>
      <w:r w:rsidR="008C76AC" w:rsidRPr="00371E24">
        <w:rPr>
          <w:highlight w:val="yellow"/>
        </w:rPr>
        <w:t xml:space="preserve"> </w:t>
      </w:r>
      <w:r w:rsidR="00C27041" w:rsidRPr="00371E24">
        <w:rPr>
          <w:highlight w:val="yellow"/>
        </w:rPr>
        <w:t>attach</w:t>
      </w:r>
      <w:r w:rsidR="008C76AC" w:rsidRPr="00371E24">
        <w:rPr>
          <w:highlight w:val="yellow"/>
        </w:rPr>
        <w:t xml:space="preserve"> </w:t>
      </w:r>
      <w:r w:rsidR="00C27041" w:rsidRPr="00371E24">
        <w:rPr>
          <w:highlight w:val="yellow"/>
        </w:rPr>
        <w:t>to</w:t>
      </w:r>
      <w:r w:rsidR="008C76AC" w:rsidRPr="00371E24">
        <w:rPr>
          <w:highlight w:val="yellow"/>
        </w:rPr>
        <w:t xml:space="preserve"> the plate surface in the incubator</w:t>
      </w:r>
      <w:r w:rsidR="00735F0D" w:rsidRPr="00371E24">
        <w:rPr>
          <w:highlight w:val="yellow"/>
        </w:rPr>
        <w:t>.</w:t>
      </w:r>
      <w:r w:rsidR="008C76AC" w:rsidRPr="00BB1F31">
        <w:t xml:space="preserve"> </w:t>
      </w:r>
    </w:p>
    <w:p w14:paraId="132815A1" w14:textId="77777777" w:rsidR="0024370B" w:rsidRPr="00BB1F31" w:rsidRDefault="0024370B" w:rsidP="00BB1F31">
      <w:pPr>
        <w:tabs>
          <w:tab w:val="left" w:pos="1843"/>
          <w:tab w:val="left" w:pos="1985"/>
        </w:tabs>
      </w:pPr>
    </w:p>
    <w:p w14:paraId="0A1DAF75" w14:textId="26FD82BA" w:rsidR="008C76AC" w:rsidRPr="00BB1F31" w:rsidRDefault="0024370B" w:rsidP="00BB1F31">
      <w:pPr>
        <w:tabs>
          <w:tab w:val="left" w:pos="1843"/>
          <w:tab w:val="left" w:pos="1985"/>
        </w:tabs>
        <w:rPr>
          <w:b/>
          <w:bCs/>
        </w:rPr>
      </w:pPr>
      <w:r w:rsidRPr="00BB1F31">
        <w:t>1.5.8</w:t>
      </w:r>
      <w:r w:rsidRPr="00BB1F31">
        <w:tab/>
      </w:r>
      <w:r w:rsidR="007D4DA5" w:rsidRPr="00371E24">
        <w:rPr>
          <w:highlight w:val="yellow"/>
        </w:rPr>
        <w:t xml:space="preserve">Choose </w:t>
      </w:r>
      <w:r w:rsidR="001A4E8A" w:rsidRPr="00371E24">
        <w:rPr>
          <w:highlight w:val="yellow"/>
        </w:rPr>
        <w:t xml:space="preserve">the </w:t>
      </w:r>
      <w:r w:rsidRPr="00371E24">
        <w:rPr>
          <w:b/>
          <w:bCs/>
          <w:highlight w:val="yellow"/>
        </w:rPr>
        <w:t>S</w:t>
      </w:r>
      <w:r w:rsidR="001A4E8A" w:rsidRPr="00371E24">
        <w:rPr>
          <w:b/>
          <w:bCs/>
          <w:highlight w:val="yellow"/>
        </w:rPr>
        <w:t xml:space="preserve">econd </w:t>
      </w:r>
      <w:r w:rsidRPr="00371E24">
        <w:rPr>
          <w:b/>
          <w:bCs/>
          <w:highlight w:val="yellow"/>
        </w:rPr>
        <w:t>S</w:t>
      </w:r>
      <w:r w:rsidR="001A4E8A" w:rsidRPr="00371E24">
        <w:rPr>
          <w:b/>
          <w:bCs/>
          <w:highlight w:val="yellow"/>
        </w:rPr>
        <w:t>tep</w:t>
      </w:r>
      <w:r w:rsidR="007D4DA5" w:rsidRPr="00371E24">
        <w:rPr>
          <w:highlight w:val="yellow"/>
        </w:rPr>
        <w:t xml:space="preserve"> on </w:t>
      </w:r>
      <w:r w:rsidR="00D8644F" w:rsidRPr="00371E24">
        <w:rPr>
          <w:highlight w:val="yellow"/>
        </w:rPr>
        <w:t xml:space="preserve">the </w:t>
      </w:r>
      <w:r w:rsidR="007D4DA5" w:rsidRPr="00371E24">
        <w:rPr>
          <w:highlight w:val="yellow"/>
        </w:rPr>
        <w:t xml:space="preserve">schedule </w:t>
      </w:r>
      <w:r w:rsidR="001A4E8A" w:rsidRPr="00371E24">
        <w:rPr>
          <w:highlight w:val="yellow"/>
        </w:rPr>
        <w:t xml:space="preserve">button </w:t>
      </w:r>
      <w:r w:rsidR="007D4DA5" w:rsidRPr="00371E24">
        <w:rPr>
          <w:highlight w:val="yellow"/>
        </w:rPr>
        <w:t>and c</w:t>
      </w:r>
      <w:r w:rsidR="00760C33" w:rsidRPr="00371E24">
        <w:rPr>
          <w:highlight w:val="yellow"/>
        </w:rPr>
        <w:t xml:space="preserve">lick </w:t>
      </w:r>
      <w:r w:rsidR="007D4DA5" w:rsidRPr="00371E24">
        <w:rPr>
          <w:highlight w:val="yellow"/>
        </w:rPr>
        <w:t xml:space="preserve">the </w:t>
      </w:r>
      <w:r w:rsidRPr="00371E24">
        <w:rPr>
          <w:b/>
          <w:bCs/>
          <w:highlight w:val="yellow"/>
        </w:rPr>
        <w:t>P</w:t>
      </w:r>
      <w:r w:rsidR="00760C33" w:rsidRPr="00371E24">
        <w:rPr>
          <w:b/>
          <w:bCs/>
          <w:highlight w:val="yellow"/>
        </w:rPr>
        <w:t>lay</w:t>
      </w:r>
      <w:r w:rsidR="007D4DA5" w:rsidRPr="00371E24">
        <w:rPr>
          <w:highlight w:val="yellow"/>
        </w:rPr>
        <w:t xml:space="preserve"> button</w:t>
      </w:r>
      <w:r w:rsidR="00760C33" w:rsidRPr="00371E24">
        <w:rPr>
          <w:highlight w:val="yellow"/>
        </w:rPr>
        <w:t xml:space="preserve"> to start</w:t>
      </w:r>
      <w:r w:rsidR="008C76AC" w:rsidRPr="00371E24">
        <w:rPr>
          <w:highlight w:val="yellow"/>
        </w:rPr>
        <w:t xml:space="preserve"> impedance measurement using RTCA software </w:t>
      </w:r>
      <w:r w:rsidR="003163E8" w:rsidRPr="00371E24">
        <w:rPr>
          <w:highlight w:val="yellow"/>
        </w:rPr>
        <w:t>2.0</w:t>
      </w:r>
      <w:r w:rsidR="008C45A6" w:rsidRPr="00371E24">
        <w:rPr>
          <w:highlight w:val="yellow"/>
        </w:rPr>
        <w:t xml:space="preserve"> for 72 h</w:t>
      </w:r>
      <w:r w:rsidR="009A15A3" w:rsidRPr="00371E24">
        <w:rPr>
          <w:highlight w:val="yellow"/>
        </w:rPr>
        <w:t xml:space="preserve"> </w:t>
      </w:r>
      <w:r w:rsidR="00197D0E" w:rsidRPr="00371E24">
        <w:rPr>
          <w:b/>
          <w:bCs/>
          <w:highlight w:val="yellow"/>
        </w:rPr>
        <w:t xml:space="preserve">(Figure </w:t>
      </w:r>
      <w:r w:rsidR="005E3B03" w:rsidRPr="00371E24">
        <w:rPr>
          <w:b/>
          <w:bCs/>
          <w:highlight w:val="yellow"/>
        </w:rPr>
        <w:t>2</w:t>
      </w:r>
      <w:r w:rsidR="00197D0E" w:rsidRPr="00371E24">
        <w:rPr>
          <w:b/>
          <w:bCs/>
          <w:highlight w:val="yellow"/>
        </w:rPr>
        <w:t>)</w:t>
      </w:r>
      <w:r w:rsidR="008C76AC" w:rsidRPr="00371E24">
        <w:rPr>
          <w:b/>
          <w:bCs/>
          <w:highlight w:val="yellow"/>
        </w:rPr>
        <w:t>.</w:t>
      </w:r>
    </w:p>
    <w:bookmarkEnd w:id="3"/>
    <w:p w14:paraId="3CBB7895" w14:textId="77777777" w:rsidR="0024370B" w:rsidRPr="00BB1F31" w:rsidRDefault="0024370B" w:rsidP="00BB1F31">
      <w:pPr>
        <w:tabs>
          <w:tab w:val="left" w:pos="1843"/>
          <w:tab w:val="left" w:pos="1985"/>
        </w:tabs>
      </w:pPr>
    </w:p>
    <w:p w14:paraId="2FE0CC35" w14:textId="114A748F" w:rsidR="008C76AC" w:rsidRPr="00BB1F31" w:rsidRDefault="009C056F" w:rsidP="00BB1F31">
      <w:pPr>
        <w:tabs>
          <w:tab w:val="left" w:pos="1985"/>
        </w:tabs>
        <w:rPr>
          <w:b/>
          <w:bCs/>
        </w:rPr>
      </w:pPr>
      <w:r w:rsidRPr="00BB1F31">
        <w:t>1.</w:t>
      </w:r>
      <w:r w:rsidR="006E0C0E" w:rsidRPr="00BB1F31">
        <w:t>6</w:t>
      </w:r>
      <w:r w:rsidRPr="00BB1F31">
        <w:rPr>
          <w:b/>
          <w:bCs/>
        </w:rPr>
        <w:tab/>
      </w:r>
      <w:r w:rsidR="008C76AC" w:rsidRPr="00BB1F31">
        <w:t xml:space="preserve">Seeding </w:t>
      </w:r>
      <w:r w:rsidRPr="00BB1F31">
        <w:t>c</w:t>
      </w:r>
      <w:r w:rsidR="008C76AC" w:rsidRPr="00BB1F31">
        <w:t xml:space="preserve">ells into the e-plate </w:t>
      </w:r>
      <w:r w:rsidRPr="00BB1F31">
        <w:t>i</w:t>
      </w:r>
      <w:r w:rsidR="008C76AC" w:rsidRPr="00BB1F31">
        <w:t>nsert</w:t>
      </w:r>
    </w:p>
    <w:p w14:paraId="18DD09FB" w14:textId="77777777" w:rsidR="009C056F" w:rsidRPr="00BB1F31" w:rsidRDefault="009C056F" w:rsidP="00BB1F31">
      <w:pPr>
        <w:tabs>
          <w:tab w:val="left" w:pos="1985"/>
        </w:tabs>
        <w:rPr>
          <w:b/>
          <w:bCs/>
        </w:rPr>
      </w:pPr>
    </w:p>
    <w:p w14:paraId="5E06E9A4" w14:textId="5BB91FF7" w:rsidR="008C76AC" w:rsidRPr="00BB1F31" w:rsidRDefault="008C77BA" w:rsidP="00BB1F31">
      <w:pPr>
        <w:tabs>
          <w:tab w:val="left" w:pos="1843"/>
          <w:tab w:val="left" w:pos="1985"/>
        </w:tabs>
      </w:pPr>
      <w:r w:rsidRPr="00BB1F31">
        <w:t>1</w:t>
      </w:r>
      <w:r w:rsidR="008C76AC" w:rsidRPr="00BB1F31">
        <w:t>.</w:t>
      </w:r>
      <w:r w:rsidR="009C056F" w:rsidRPr="00BB1F31">
        <w:t>6.1</w:t>
      </w:r>
      <w:r w:rsidR="009C056F" w:rsidRPr="00BB1F31">
        <w:tab/>
      </w:r>
      <w:bookmarkStart w:id="4" w:name="_Hlk208414642"/>
      <w:r w:rsidR="008C76AC" w:rsidRPr="00371E24">
        <w:rPr>
          <w:highlight w:val="yellow"/>
        </w:rPr>
        <w:t xml:space="preserve">Seed cells in one e-plate insert wells in 60 </w:t>
      </w:r>
      <w:r w:rsidR="009C056F" w:rsidRPr="00371E24">
        <w:rPr>
          <w:highlight w:val="yellow"/>
        </w:rPr>
        <w:t>µ</w:t>
      </w:r>
      <w:r w:rsidR="00735F0D" w:rsidRPr="00371E24">
        <w:rPr>
          <w:highlight w:val="yellow"/>
        </w:rPr>
        <w:t xml:space="preserve">L </w:t>
      </w:r>
      <w:r w:rsidR="009C056F" w:rsidRPr="00371E24">
        <w:rPr>
          <w:highlight w:val="yellow"/>
        </w:rPr>
        <w:t xml:space="preserve">of complete </w:t>
      </w:r>
      <w:r w:rsidR="008C76AC" w:rsidRPr="00371E24">
        <w:rPr>
          <w:highlight w:val="yellow"/>
        </w:rPr>
        <w:t>DMEM supplemented with 10% fetal bovine serum, penicillin (100 U/</w:t>
      </w:r>
      <w:r w:rsidR="00A82F8A" w:rsidRPr="00371E24">
        <w:rPr>
          <w:highlight w:val="yellow"/>
        </w:rPr>
        <w:t>mL</w:t>
      </w:r>
      <w:r w:rsidR="008C76AC" w:rsidRPr="00371E24">
        <w:rPr>
          <w:highlight w:val="yellow"/>
        </w:rPr>
        <w:t>)</w:t>
      </w:r>
      <w:r w:rsidR="00C27041" w:rsidRPr="00371E24">
        <w:rPr>
          <w:highlight w:val="yellow"/>
        </w:rPr>
        <w:t>,</w:t>
      </w:r>
      <w:r w:rsidR="008C76AC" w:rsidRPr="00371E24">
        <w:rPr>
          <w:highlight w:val="yellow"/>
        </w:rPr>
        <w:t xml:space="preserve"> and streptomycin (0.1 µg/</w:t>
      </w:r>
      <w:r w:rsidR="00A82F8A" w:rsidRPr="00371E24">
        <w:rPr>
          <w:highlight w:val="yellow"/>
        </w:rPr>
        <w:t>mL</w:t>
      </w:r>
      <w:r w:rsidR="008C76AC" w:rsidRPr="00371E24">
        <w:rPr>
          <w:highlight w:val="yellow"/>
        </w:rPr>
        <w:t>).</w:t>
      </w:r>
      <w:r w:rsidR="008C76AC" w:rsidRPr="00BB1F31">
        <w:t xml:space="preserve"> </w:t>
      </w:r>
    </w:p>
    <w:p w14:paraId="057910DD" w14:textId="77777777" w:rsidR="009C056F" w:rsidRPr="00BB1F31" w:rsidRDefault="009C056F" w:rsidP="00BB1F31">
      <w:pPr>
        <w:tabs>
          <w:tab w:val="left" w:pos="1843"/>
          <w:tab w:val="left" w:pos="1985"/>
        </w:tabs>
      </w:pPr>
    </w:p>
    <w:p w14:paraId="3AD942CA" w14:textId="2FE02D06" w:rsidR="007135AC" w:rsidRPr="00C54A10" w:rsidRDefault="009C056F" w:rsidP="00BB1F31">
      <w:pPr>
        <w:tabs>
          <w:tab w:val="left" w:pos="1843"/>
          <w:tab w:val="left" w:pos="1985"/>
        </w:tabs>
        <w:rPr>
          <w:highlight w:val="yellow"/>
        </w:rPr>
      </w:pPr>
      <w:r w:rsidRPr="00BB1F31">
        <w:t>1.6.2</w:t>
      </w:r>
      <w:r w:rsidRPr="00BB1F31">
        <w:tab/>
      </w:r>
      <w:r w:rsidRPr="00C54A10">
        <w:rPr>
          <w:highlight w:val="yellow"/>
        </w:rPr>
        <w:t>Seed c</w:t>
      </w:r>
      <w:r w:rsidR="008C76AC" w:rsidRPr="00C54A10">
        <w:rPr>
          <w:highlight w:val="yellow"/>
        </w:rPr>
        <w:t>ells onto the e-plate insert under three different experimental setups</w:t>
      </w:r>
      <w:r w:rsidRPr="00C54A10">
        <w:rPr>
          <w:highlight w:val="yellow"/>
        </w:rPr>
        <w:t xml:space="preserve">: </w:t>
      </w:r>
      <w:r w:rsidR="007135AC" w:rsidRPr="00C54A10">
        <w:rPr>
          <w:highlight w:val="yellow"/>
        </w:rPr>
        <w:t xml:space="preserve">Group 1 (Negative Control): No cells seeded (media only) </w:t>
      </w:r>
    </w:p>
    <w:p w14:paraId="19C525F7" w14:textId="3CBF0D63" w:rsidR="008C76AC" w:rsidRPr="00C54A10" w:rsidRDefault="008C76AC" w:rsidP="00BB1F31">
      <w:pPr>
        <w:tabs>
          <w:tab w:val="left" w:pos="1843"/>
          <w:tab w:val="left" w:pos="1985"/>
        </w:tabs>
        <w:rPr>
          <w:highlight w:val="yellow"/>
        </w:rPr>
      </w:pPr>
      <w:bookmarkStart w:id="5" w:name="_Hlk208414652"/>
      <w:bookmarkEnd w:id="4"/>
      <w:r w:rsidRPr="00C54A10">
        <w:rPr>
          <w:highlight w:val="yellow"/>
        </w:rPr>
        <w:lastRenderedPageBreak/>
        <w:t>Group 2: 2 × 10⁴ non-senescent HeLa cells</w:t>
      </w:r>
    </w:p>
    <w:p w14:paraId="3B4E3BD7" w14:textId="02AA9A32" w:rsidR="008C76AC" w:rsidRPr="00BB1F31" w:rsidRDefault="007135AC" w:rsidP="00BB1F31">
      <w:pPr>
        <w:tabs>
          <w:tab w:val="left" w:pos="1843"/>
          <w:tab w:val="left" w:pos="1985"/>
        </w:tabs>
      </w:pPr>
      <w:r w:rsidRPr="00C54A10">
        <w:rPr>
          <w:highlight w:val="yellow"/>
        </w:rPr>
        <w:t>Group 3: 1 × 10</w:t>
      </w:r>
      <w:r w:rsidRPr="00C54A10">
        <w:rPr>
          <w:highlight w:val="yellow"/>
          <w:vertAlign w:val="superscript"/>
        </w:rPr>
        <w:t>5</w:t>
      </w:r>
      <w:r w:rsidRPr="00C54A10">
        <w:rPr>
          <w:highlight w:val="yellow"/>
        </w:rPr>
        <w:t xml:space="preserve"> senescent HeLa cells</w:t>
      </w:r>
    </w:p>
    <w:p w14:paraId="5F771962" w14:textId="77777777" w:rsidR="009C056F" w:rsidRPr="00BB1F31" w:rsidRDefault="009C056F" w:rsidP="00BB1F31">
      <w:pPr>
        <w:tabs>
          <w:tab w:val="left" w:pos="1843"/>
          <w:tab w:val="left" w:pos="1985"/>
        </w:tabs>
      </w:pPr>
    </w:p>
    <w:p w14:paraId="435A690B" w14:textId="1B6ED5EF" w:rsidR="008C76AC" w:rsidRPr="00BB1F31" w:rsidRDefault="009C056F" w:rsidP="00BB1F31">
      <w:pPr>
        <w:tabs>
          <w:tab w:val="left" w:pos="1843"/>
          <w:tab w:val="left" w:pos="1985"/>
        </w:tabs>
      </w:pPr>
      <w:r w:rsidRPr="00BB1F31">
        <w:t>1.6.3</w:t>
      </w:r>
      <w:r w:rsidRPr="00BB1F31">
        <w:tab/>
      </w:r>
      <w:r w:rsidR="008C76AC" w:rsidRPr="00371E24">
        <w:rPr>
          <w:highlight w:val="yellow"/>
        </w:rPr>
        <w:t xml:space="preserve">Maintain e-plate insert at 37 °C in </w:t>
      </w:r>
      <w:r w:rsidR="00CF08E5" w:rsidRPr="00371E24">
        <w:rPr>
          <w:highlight w:val="yellow"/>
        </w:rPr>
        <w:t>an</w:t>
      </w:r>
      <w:r w:rsidR="008C76AC" w:rsidRPr="00371E24">
        <w:rPr>
          <w:highlight w:val="yellow"/>
        </w:rPr>
        <w:t xml:space="preserve"> incubator with 5% CO</w:t>
      </w:r>
      <w:r w:rsidR="008C76AC" w:rsidRPr="00371E24">
        <w:rPr>
          <w:highlight w:val="yellow"/>
          <w:vertAlign w:val="subscript"/>
        </w:rPr>
        <w:t>2</w:t>
      </w:r>
      <w:r w:rsidR="008C76AC" w:rsidRPr="00371E24">
        <w:rPr>
          <w:highlight w:val="yellow"/>
        </w:rPr>
        <w:t xml:space="preserve"> overnight for attachment</w:t>
      </w:r>
      <w:r w:rsidR="008C77BA" w:rsidRPr="00371E24">
        <w:rPr>
          <w:highlight w:val="yellow"/>
        </w:rPr>
        <w:t>.</w:t>
      </w:r>
    </w:p>
    <w:p w14:paraId="0BF0BE8E" w14:textId="77777777" w:rsidR="009C056F" w:rsidRPr="00BB1F31" w:rsidRDefault="009C056F" w:rsidP="00BB1F31">
      <w:pPr>
        <w:tabs>
          <w:tab w:val="left" w:pos="1843"/>
          <w:tab w:val="left" w:pos="1985"/>
        </w:tabs>
      </w:pPr>
    </w:p>
    <w:bookmarkEnd w:id="5"/>
    <w:p w14:paraId="7E7C9ED6" w14:textId="2E2DEAA9" w:rsidR="008C76AC" w:rsidRPr="00BB1F31" w:rsidRDefault="009C056F" w:rsidP="00BB1F31">
      <w:pPr>
        <w:tabs>
          <w:tab w:val="left" w:pos="1985"/>
        </w:tabs>
      </w:pPr>
      <w:r w:rsidRPr="00BB1F31">
        <w:t>1.</w:t>
      </w:r>
      <w:r w:rsidR="006E0C0E" w:rsidRPr="00BB1F31">
        <w:t>7</w:t>
      </w:r>
      <w:r w:rsidRPr="00BB1F31">
        <w:tab/>
      </w:r>
      <w:r w:rsidR="008C76AC" w:rsidRPr="00BB1F31">
        <w:t xml:space="preserve">Co-culturing </w:t>
      </w:r>
      <w:r w:rsidRPr="00BB1F31">
        <w:t>c</w:t>
      </w:r>
      <w:r w:rsidR="008C76AC" w:rsidRPr="00BB1F31">
        <w:t>ells</w:t>
      </w:r>
    </w:p>
    <w:p w14:paraId="69906B9E" w14:textId="77777777" w:rsidR="009C056F" w:rsidRPr="00BB1F31" w:rsidRDefault="009C056F" w:rsidP="00BB1F31">
      <w:pPr>
        <w:tabs>
          <w:tab w:val="left" w:pos="1985"/>
        </w:tabs>
      </w:pPr>
    </w:p>
    <w:p w14:paraId="5F0CDFCB" w14:textId="29E7B0B1" w:rsidR="008C76AC" w:rsidRPr="00BB1F31" w:rsidRDefault="008C76AC" w:rsidP="00BB1F31">
      <w:pPr>
        <w:tabs>
          <w:tab w:val="left" w:pos="1843"/>
          <w:tab w:val="left" w:pos="1985"/>
        </w:tabs>
      </w:pPr>
      <w:r w:rsidRPr="00BB1F31">
        <w:t>1.</w:t>
      </w:r>
      <w:r w:rsidR="009C056F" w:rsidRPr="00BB1F31">
        <w:t>7.1</w:t>
      </w:r>
      <w:r w:rsidR="009C056F" w:rsidRPr="00BB1F31">
        <w:tab/>
      </w:r>
      <w:bookmarkStart w:id="6" w:name="_Hlk208414665"/>
      <w:r w:rsidR="00B259E6" w:rsidRPr="00371E24">
        <w:rPr>
          <w:highlight w:val="yellow"/>
        </w:rPr>
        <w:t xml:space="preserve">Click </w:t>
      </w:r>
      <w:r w:rsidR="007D7108" w:rsidRPr="00371E24">
        <w:rPr>
          <w:b/>
          <w:bCs/>
          <w:highlight w:val="yellow"/>
        </w:rPr>
        <w:t>Pause</w:t>
      </w:r>
      <w:r w:rsidR="007D7108" w:rsidRPr="00371E24">
        <w:rPr>
          <w:highlight w:val="yellow"/>
        </w:rPr>
        <w:t xml:space="preserve"> </w:t>
      </w:r>
      <w:r w:rsidRPr="00371E24">
        <w:rPr>
          <w:highlight w:val="yellow"/>
        </w:rPr>
        <w:t xml:space="preserve">after 6 h </w:t>
      </w:r>
      <w:r w:rsidR="00C27041" w:rsidRPr="00371E24">
        <w:rPr>
          <w:highlight w:val="yellow"/>
        </w:rPr>
        <w:t xml:space="preserve">of </w:t>
      </w:r>
      <w:r w:rsidRPr="00371E24">
        <w:rPr>
          <w:highlight w:val="yellow"/>
        </w:rPr>
        <w:t>cell seeding</w:t>
      </w:r>
      <w:r w:rsidR="009C056F" w:rsidRPr="00371E24">
        <w:rPr>
          <w:highlight w:val="yellow"/>
        </w:rPr>
        <w:t xml:space="preserve">. </w:t>
      </w:r>
      <w:r w:rsidRPr="00371E24">
        <w:rPr>
          <w:highlight w:val="yellow"/>
        </w:rPr>
        <w:t xml:space="preserve">Gently aspirate the culture medium from each </w:t>
      </w:r>
      <w:r w:rsidR="00C27041" w:rsidRPr="00371E24">
        <w:rPr>
          <w:highlight w:val="yellow"/>
        </w:rPr>
        <w:t>well</w:t>
      </w:r>
      <w:r w:rsidRPr="00371E24">
        <w:rPr>
          <w:highlight w:val="yellow"/>
        </w:rPr>
        <w:t xml:space="preserve"> of </w:t>
      </w:r>
      <w:r w:rsidR="002F3C00" w:rsidRPr="00371E24">
        <w:rPr>
          <w:highlight w:val="yellow"/>
        </w:rPr>
        <w:t xml:space="preserve">the </w:t>
      </w:r>
      <w:r w:rsidRPr="00371E24">
        <w:rPr>
          <w:highlight w:val="yellow"/>
        </w:rPr>
        <w:t>e-plate view to remove serum and non-adherent cells.</w:t>
      </w:r>
    </w:p>
    <w:p w14:paraId="0B37466A" w14:textId="77777777" w:rsidR="009C056F" w:rsidRPr="00BB1F31" w:rsidRDefault="009C056F" w:rsidP="00BB1F31">
      <w:pPr>
        <w:tabs>
          <w:tab w:val="left" w:pos="1843"/>
          <w:tab w:val="left" w:pos="1985"/>
        </w:tabs>
      </w:pPr>
    </w:p>
    <w:p w14:paraId="6A7281AB" w14:textId="206F6E4B" w:rsidR="008C76AC" w:rsidRPr="00BB1F31" w:rsidRDefault="009C056F" w:rsidP="00BB1F31">
      <w:pPr>
        <w:tabs>
          <w:tab w:val="left" w:pos="1843"/>
          <w:tab w:val="left" w:pos="1985"/>
        </w:tabs>
      </w:pPr>
      <w:r w:rsidRPr="00BB1F31">
        <w:t>1.7.2</w:t>
      </w:r>
      <w:r w:rsidRPr="00BB1F31">
        <w:tab/>
      </w:r>
      <w:r w:rsidR="008C76AC" w:rsidRPr="00371E24">
        <w:rPr>
          <w:highlight w:val="yellow"/>
        </w:rPr>
        <w:t xml:space="preserve">Wash wells </w:t>
      </w:r>
      <w:r w:rsidRPr="00371E24">
        <w:rPr>
          <w:highlight w:val="yellow"/>
        </w:rPr>
        <w:t xml:space="preserve">2x </w:t>
      </w:r>
      <w:r w:rsidR="008C76AC" w:rsidRPr="00371E24">
        <w:rPr>
          <w:highlight w:val="yellow"/>
        </w:rPr>
        <w:t xml:space="preserve">with pre-warmed PBS at 37 </w:t>
      </w:r>
      <w:r w:rsidR="0081423A" w:rsidRPr="00371E24">
        <w:rPr>
          <w:highlight w:val="yellow"/>
        </w:rPr>
        <w:t>°C</w:t>
      </w:r>
      <w:r w:rsidR="00F425BD" w:rsidRPr="00371E24">
        <w:rPr>
          <w:highlight w:val="yellow"/>
        </w:rPr>
        <w:t>.</w:t>
      </w:r>
      <w:r w:rsidR="008C76AC" w:rsidRPr="00371E24">
        <w:rPr>
          <w:highlight w:val="yellow"/>
        </w:rPr>
        <w:tab/>
        <w:t xml:space="preserve">Add 140 </w:t>
      </w:r>
      <w:r w:rsidR="00F425BD" w:rsidRPr="00371E24">
        <w:rPr>
          <w:highlight w:val="yellow"/>
        </w:rPr>
        <w:t>µ</w:t>
      </w:r>
      <w:r w:rsidR="00116EED" w:rsidRPr="00371E24">
        <w:rPr>
          <w:highlight w:val="yellow"/>
        </w:rPr>
        <w:t>L</w:t>
      </w:r>
      <w:r w:rsidR="008C76AC" w:rsidRPr="00371E24">
        <w:rPr>
          <w:highlight w:val="yellow"/>
        </w:rPr>
        <w:t xml:space="preserve"> </w:t>
      </w:r>
      <w:r w:rsidR="00F425BD" w:rsidRPr="00371E24">
        <w:rPr>
          <w:highlight w:val="yellow"/>
        </w:rPr>
        <w:t xml:space="preserve">of </w:t>
      </w:r>
      <w:r w:rsidR="008C76AC" w:rsidRPr="00371E24">
        <w:rPr>
          <w:highlight w:val="yellow"/>
        </w:rPr>
        <w:t xml:space="preserve">serum-free DMEM to each well of </w:t>
      </w:r>
      <w:r w:rsidR="0047441D" w:rsidRPr="00371E24">
        <w:rPr>
          <w:highlight w:val="yellow"/>
        </w:rPr>
        <w:t xml:space="preserve">the </w:t>
      </w:r>
      <w:r w:rsidR="008C76AC" w:rsidRPr="00371E24">
        <w:rPr>
          <w:highlight w:val="yellow"/>
        </w:rPr>
        <w:t>e-plate view</w:t>
      </w:r>
      <w:r w:rsidR="00F425BD" w:rsidRPr="00371E24">
        <w:rPr>
          <w:highlight w:val="yellow"/>
        </w:rPr>
        <w:t>.</w:t>
      </w:r>
    </w:p>
    <w:p w14:paraId="3A9FA1E5" w14:textId="77777777" w:rsidR="00F425BD" w:rsidRPr="00BB1F31" w:rsidRDefault="00F425BD" w:rsidP="00BB1F31">
      <w:pPr>
        <w:tabs>
          <w:tab w:val="left" w:pos="1843"/>
          <w:tab w:val="left" w:pos="1985"/>
        </w:tabs>
      </w:pPr>
    </w:p>
    <w:p w14:paraId="0DE0A387" w14:textId="6FDFC6C6" w:rsidR="008C76AC" w:rsidRPr="00BB1F31" w:rsidRDefault="00F425BD" w:rsidP="00BB1F31">
      <w:pPr>
        <w:tabs>
          <w:tab w:val="left" w:pos="1843"/>
          <w:tab w:val="left" w:pos="1985"/>
        </w:tabs>
      </w:pPr>
      <w:r w:rsidRPr="00BB1F31">
        <w:t>1.7.3</w:t>
      </w:r>
      <w:r w:rsidRPr="00BB1F31">
        <w:tab/>
      </w:r>
      <w:r w:rsidR="008C76AC" w:rsidRPr="00371E24">
        <w:rPr>
          <w:highlight w:val="yellow"/>
        </w:rPr>
        <w:t>Take the e-plate insert and aspirate the culture medium.</w:t>
      </w:r>
      <w:r w:rsidR="00452B91" w:rsidRPr="00371E24">
        <w:rPr>
          <w:highlight w:val="yellow"/>
        </w:rPr>
        <w:t xml:space="preserve"> </w:t>
      </w:r>
      <w:r w:rsidR="008C76AC" w:rsidRPr="00371E24">
        <w:rPr>
          <w:highlight w:val="yellow"/>
        </w:rPr>
        <w:t xml:space="preserve">Wash wells gently with PBS at 37 </w:t>
      </w:r>
      <w:r w:rsidR="0081423A" w:rsidRPr="00371E24">
        <w:rPr>
          <w:highlight w:val="yellow"/>
        </w:rPr>
        <w:t>°C</w:t>
      </w:r>
      <w:r w:rsidR="008C76AC" w:rsidRPr="00371E24">
        <w:rPr>
          <w:highlight w:val="yellow"/>
        </w:rPr>
        <w:t xml:space="preserve"> </w:t>
      </w:r>
      <w:r w:rsidR="00452B91" w:rsidRPr="00371E24">
        <w:rPr>
          <w:highlight w:val="yellow"/>
        </w:rPr>
        <w:t>2x</w:t>
      </w:r>
      <w:r w:rsidR="008C76AC" w:rsidRPr="00371E24">
        <w:rPr>
          <w:highlight w:val="yellow"/>
        </w:rPr>
        <w:t xml:space="preserve"> and add 60 </w:t>
      </w:r>
      <w:r w:rsidR="00452B91" w:rsidRPr="00371E24">
        <w:rPr>
          <w:highlight w:val="yellow"/>
        </w:rPr>
        <w:t>µ</w:t>
      </w:r>
      <w:r w:rsidR="00116EED" w:rsidRPr="00371E24">
        <w:rPr>
          <w:highlight w:val="yellow"/>
        </w:rPr>
        <w:t xml:space="preserve">L </w:t>
      </w:r>
      <w:r w:rsidR="00452B91" w:rsidRPr="00371E24">
        <w:rPr>
          <w:highlight w:val="yellow"/>
        </w:rPr>
        <w:t xml:space="preserve">of </w:t>
      </w:r>
      <w:r w:rsidR="008C76AC" w:rsidRPr="00371E24">
        <w:rPr>
          <w:highlight w:val="yellow"/>
        </w:rPr>
        <w:t>serum-free DMEM</w:t>
      </w:r>
      <w:r w:rsidR="00452B91" w:rsidRPr="00371E24">
        <w:rPr>
          <w:highlight w:val="yellow"/>
        </w:rPr>
        <w:t>.</w:t>
      </w:r>
    </w:p>
    <w:p w14:paraId="0F167188" w14:textId="77777777" w:rsidR="00452B91" w:rsidRPr="00BB1F31" w:rsidRDefault="00452B91" w:rsidP="00BB1F31">
      <w:pPr>
        <w:tabs>
          <w:tab w:val="left" w:pos="1843"/>
          <w:tab w:val="left" w:pos="1985"/>
        </w:tabs>
      </w:pPr>
    </w:p>
    <w:p w14:paraId="7DEE38EC" w14:textId="373CD986" w:rsidR="008C76AC" w:rsidRPr="00BB1F31" w:rsidRDefault="00452B91" w:rsidP="00BB1F31">
      <w:pPr>
        <w:tabs>
          <w:tab w:val="left" w:pos="1843"/>
          <w:tab w:val="left" w:pos="1985"/>
        </w:tabs>
      </w:pPr>
      <w:r w:rsidRPr="00BB1F31">
        <w:t>1.7.4</w:t>
      </w:r>
      <w:r w:rsidRPr="00BB1F31">
        <w:tab/>
      </w:r>
      <w:r w:rsidR="008C76AC" w:rsidRPr="00C54A10">
        <w:rPr>
          <w:highlight w:val="yellow"/>
        </w:rPr>
        <w:t>Position the e-plate insert into the e-plate view and gently press down until the insert is fully seated in the well</w:t>
      </w:r>
      <w:r w:rsidR="00A2099C" w:rsidRPr="00C54A10">
        <w:rPr>
          <w:highlight w:val="yellow"/>
        </w:rPr>
        <w:t>.</w:t>
      </w:r>
    </w:p>
    <w:p w14:paraId="085CCA6B" w14:textId="77777777" w:rsidR="00A2099C" w:rsidRPr="00BB1F31" w:rsidRDefault="00A2099C" w:rsidP="00BB1F31">
      <w:pPr>
        <w:tabs>
          <w:tab w:val="left" w:pos="1843"/>
          <w:tab w:val="left" w:pos="1985"/>
        </w:tabs>
      </w:pPr>
    </w:p>
    <w:p w14:paraId="370AAF7E" w14:textId="162BA9C4" w:rsidR="008C76AC" w:rsidRPr="00BB1F31" w:rsidRDefault="00A2099C" w:rsidP="00BB1F31">
      <w:pPr>
        <w:tabs>
          <w:tab w:val="left" w:pos="1843"/>
          <w:tab w:val="left" w:pos="1985"/>
        </w:tabs>
        <w:rPr>
          <w:b/>
          <w:bCs/>
        </w:rPr>
      </w:pPr>
      <w:r w:rsidRPr="00BB1F31">
        <w:t>1.7.5</w:t>
      </w:r>
      <w:r w:rsidRPr="00BB1F31">
        <w:tab/>
      </w:r>
      <w:r w:rsidR="008C76AC" w:rsidRPr="00371E24">
        <w:rPr>
          <w:highlight w:val="yellow"/>
        </w:rPr>
        <w:t xml:space="preserve">Insert the combined plate into the </w:t>
      </w:r>
      <w:r w:rsidR="00B072DE" w:rsidRPr="00371E24">
        <w:rPr>
          <w:highlight w:val="yellow"/>
        </w:rPr>
        <w:t xml:space="preserve">real-time cell analysis system </w:t>
      </w:r>
      <w:r w:rsidR="008C76AC" w:rsidRPr="00371E24">
        <w:rPr>
          <w:highlight w:val="yellow"/>
        </w:rPr>
        <w:t xml:space="preserve">and </w:t>
      </w:r>
      <w:r w:rsidR="00B259E6" w:rsidRPr="00371E24">
        <w:rPr>
          <w:highlight w:val="yellow"/>
        </w:rPr>
        <w:t xml:space="preserve">click </w:t>
      </w:r>
      <w:r w:rsidRPr="00371E24">
        <w:rPr>
          <w:b/>
          <w:bCs/>
          <w:highlight w:val="yellow"/>
        </w:rPr>
        <w:t>P</w:t>
      </w:r>
      <w:r w:rsidR="007D7108" w:rsidRPr="00371E24">
        <w:rPr>
          <w:b/>
          <w:bCs/>
          <w:highlight w:val="yellow"/>
        </w:rPr>
        <w:t>lay</w:t>
      </w:r>
      <w:r w:rsidR="007D7108" w:rsidRPr="00371E24">
        <w:rPr>
          <w:highlight w:val="yellow"/>
        </w:rPr>
        <w:t xml:space="preserve"> </w:t>
      </w:r>
      <w:r w:rsidR="00B259E6" w:rsidRPr="00371E24">
        <w:rPr>
          <w:highlight w:val="yellow"/>
        </w:rPr>
        <w:t xml:space="preserve">to </w:t>
      </w:r>
      <w:r w:rsidR="008C76AC" w:rsidRPr="00371E24">
        <w:rPr>
          <w:highlight w:val="yellow"/>
        </w:rPr>
        <w:t>resume real-time monitoring of cell index values at 15</w:t>
      </w:r>
      <w:r w:rsidRPr="00371E24">
        <w:rPr>
          <w:highlight w:val="yellow"/>
        </w:rPr>
        <w:t xml:space="preserve"> </w:t>
      </w:r>
      <w:r w:rsidR="008C76AC" w:rsidRPr="00371E24">
        <w:rPr>
          <w:highlight w:val="yellow"/>
        </w:rPr>
        <w:t>min intervals using the software</w:t>
      </w:r>
      <w:r w:rsidR="00197D0E" w:rsidRPr="00371E24">
        <w:rPr>
          <w:highlight w:val="yellow"/>
        </w:rPr>
        <w:t xml:space="preserve"> </w:t>
      </w:r>
      <w:r w:rsidR="00197D0E" w:rsidRPr="00371E24">
        <w:rPr>
          <w:b/>
          <w:bCs/>
          <w:highlight w:val="yellow"/>
        </w:rPr>
        <w:t xml:space="preserve">(Figure </w:t>
      </w:r>
      <w:r w:rsidR="005E3B03" w:rsidRPr="00371E24">
        <w:rPr>
          <w:b/>
          <w:bCs/>
          <w:highlight w:val="yellow"/>
        </w:rPr>
        <w:t>2</w:t>
      </w:r>
      <w:r w:rsidR="00197D0E" w:rsidRPr="00371E24">
        <w:rPr>
          <w:b/>
          <w:bCs/>
          <w:highlight w:val="yellow"/>
        </w:rPr>
        <w:t>)</w:t>
      </w:r>
      <w:r w:rsidR="008C76AC" w:rsidRPr="00371E24">
        <w:rPr>
          <w:b/>
          <w:bCs/>
          <w:highlight w:val="yellow"/>
        </w:rPr>
        <w:t>.</w:t>
      </w:r>
    </w:p>
    <w:bookmarkEnd w:id="6"/>
    <w:p w14:paraId="1F8F55C8" w14:textId="77777777" w:rsidR="00A2099C" w:rsidRPr="00BB1F31" w:rsidRDefault="00A2099C" w:rsidP="00BB1F31">
      <w:pPr>
        <w:tabs>
          <w:tab w:val="left" w:pos="1843"/>
          <w:tab w:val="left" w:pos="1985"/>
        </w:tabs>
      </w:pPr>
    </w:p>
    <w:p w14:paraId="2FFB550F" w14:textId="4221471E" w:rsidR="008C76AC" w:rsidRPr="00BB1F31" w:rsidRDefault="00A2099C" w:rsidP="00BB1F31">
      <w:pPr>
        <w:tabs>
          <w:tab w:val="left" w:pos="1843"/>
          <w:tab w:val="left" w:pos="1985"/>
        </w:tabs>
      </w:pPr>
      <w:r w:rsidRPr="00BB1F31">
        <w:t>1.7.6</w:t>
      </w:r>
      <w:r w:rsidRPr="00BB1F31">
        <w:tab/>
      </w:r>
      <w:r w:rsidR="008C76AC" w:rsidRPr="00BB1F31">
        <w:t xml:space="preserve">Turn off the </w:t>
      </w:r>
      <w:r w:rsidR="00B072DE" w:rsidRPr="00BB1F31">
        <w:t xml:space="preserve">real-time cell analysis system </w:t>
      </w:r>
      <w:r w:rsidR="008C76AC" w:rsidRPr="00BB1F31">
        <w:t>when the experiment time is over</w:t>
      </w:r>
      <w:r w:rsidR="00EF5936" w:rsidRPr="00BB1F31">
        <w:t xml:space="preserve"> </w:t>
      </w:r>
      <w:r w:rsidR="00EF5936" w:rsidRPr="00BB1F31">
        <w:rPr>
          <w:b/>
          <w:bCs/>
        </w:rPr>
        <w:t>(Figure 3A)</w:t>
      </w:r>
      <w:r w:rsidR="00033F23" w:rsidRPr="00BB1F31">
        <w:t>.</w:t>
      </w:r>
    </w:p>
    <w:p w14:paraId="20731BA9" w14:textId="77777777" w:rsidR="00A2099C" w:rsidRPr="00BB1F31" w:rsidRDefault="00A2099C" w:rsidP="00BB1F31">
      <w:pPr>
        <w:tabs>
          <w:tab w:val="left" w:pos="1843"/>
          <w:tab w:val="left" w:pos="1985"/>
        </w:tabs>
      </w:pPr>
    </w:p>
    <w:p w14:paraId="57FAE395" w14:textId="05FA0A90" w:rsidR="008C76AC" w:rsidRPr="00C54A10" w:rsidRDefault="00A2099C" w:rsidP="00BB1F31">
      <w:pPr>
        <w:tabs>
          <w:tab w:val="left" w:pos="1985"/>
        </w:tabs>
      </w:pPr>
      <w:r w:rsidRPr="00BB1F31">
        <w:t>1.8</w:t>
      </w:r>
      <w:r w:rsidRPr="00BB1F31">
        <w:tab/>
      </w:r>
      <w:r w:rsidR="008C76AC" w:rsidRPr="00C54A10">
        <w:t xml:space="preserve">Imaging cells on e-plate </w:t>
      </w:r>
      <w:r w:rsidRPr="00C54A10">
        <w:t>i</w:t>
      </w:r>
      <w:r w:rsidR="008C76AC" w:rsidRPr="00C54A10">
        <w:t>nsert</w:t>
      </w:r>
    </w:p>
    <w:p w14:paraId="0D88F133" w14:textId="77777777" w:rsidR="00A2099C" w:rsidRPr="00C54A10" w:rsidRDefault="00A2099C" w:rsidP="00BB1F31">
      <w:pPr>
        <w:tabs>
          <w:tab w:val="left" w:pos="1985"/>
        </w:tabs>
      </w:pPr>
    </w:p>
    <w:p w14:paraId="4EF9C1BD" w14:textId="4E87E195" w:rsidR="008C76AC" w:rsidRPr="00C54A10" w:rsidRDefault="008C76AC" w:rsidP="00BB1F31">
      <w:pPr>
        <w:tabs>
          <w:tab w:val="left" w:pos="1985"/>
        </w:tabs>
      </w:pPr>
      <w:r w:rsidRPr="00C54A10">
        <w:t>N</w:t>
      </w:r>
      <w:r w:rsidR="00A2099C" w:rsidRPr="00C54A10">
        <w:t>OTE</w:t>
      </w:r>
      <w:r w:rsidRPr="00C54A10">
        <w:t xml:space="preserve">: Since there is a membrane in the e-plate insert well, the cells seeded here cannot be visualized on the membrane using phase-contrast microscopy. Therefore, to test whether the </w:t>
      </w:r>
      <w:proofErr w:type="gramStart"/>
      <w:r w:rsidRPr="00C54A10">
        <w:t>cells</w:t>
      </w:r>
      <w:r w:rsidR="00116EED" w:rsidRPr="00C54A10">
        <w:t xml:space="preserve"> </w:t>
      </w:r>
      <w:r w:rsidRPr="00C54A10">
        <w:t>maintained</w:t>
      </w:r>
      <w:proofErr w:type="gramEnd"/>
      <w:r w:rsidRPr="00C54A10">
        <w:t xml:space="preserve"> viability until the end of the experiment and whether the senescent cells preserved their structural integrity, </w:t>
      </w:r>
      <w:r w:rsidR="00116EED" w:rsidRPr="00C54A10">
        <w:t>they</w:t>
      </w:r>
      <w:r w:rsidRPr="00C54A10">
        <w:t xml:space="preserve"> were stained with DAPI</w:t>
      </w:r>
      <w:r w:rsidR="00827644" w:rsidRPr="00C54A10">
        <w:t xml:space="preserve"> </w:t>
      </w:r>
      <w:r w:rsidR="00827644" w:rsidRPr="00C54A10">
        <w:rPr>
          <w:b/>
          <w:bCs/>
        </w:rPr>
        <w:t xml:space="preserve">(Figure </w:t>
      </w:r>
      <w:r w:rsidR="005E3B03" w:rsidRPr="00C54A10">
        <w:rPr>
          <w:b/>
          <w:bCs/>
        </w:rPr>
        <w:t>3</w:t>
      </w:r>
      <w:r w:rsidR="00827644" w:rsidRPr="00C54A10">
        <w:rPr>
          <w:b/>
          <w:bCs/>
        </w:rPr>
        <w:t>B)</w:t>
      </w:r>
      <w:r w:rsidRPr="00C54A10">
        <w:t>.</w:t>
      </w:r>
    </w:p>
    <w:p w14:paraId="7B4D11D0" w14:textId="77777777" w:rsidR="00A2099C" w:rsidRPr="00C54A10" w:rsidRDefault="00A2099C" w:rsidP="00BB1F31">
      <w:pPr>
        <w:tabs>
          <w:tab w:val="left" w:pos="1985"/>
        </w:tabs>
      </w:pPr>
    </w:p>
    <w:p w14:paraId="74CF824E" w14:textId="7AC2FA16" w:rsidR="008C76AC" w:rsidRPr="00C54A10" w:rsidRDefault="00033F23" w:rsidP="00BB1F31">
      <w:pPr>
        <w:tabs>
          <w:tab w:val="left" w:pos="1843"/>
          <w:tab w:val="left" w:pos="1985"/>
        </w:tabs>
      </w:pPr>
      <w:r w:rsidRPr="00C54A10">
        <w:t>1</w:t>
      </w:r>
      <w:r w:rsidR="008C76AC" w:rsidRPr="00C54A10">
        <w:t>.</w:t>
      </w:r>
      <w:r w:rsidR="00A2099C" w:rsidRPr="00C54A10">
        <w:t>8.1</w:t>
      </w:r>
      <w:r w:rsidR="00A2099C" w:rsidRPr="00C54A10">
        <w:tab/>
      </w:r>
      <w:r w:rsidR="008C76AC" w:rsidRPr="00C54A10">
        <w:t xml:space="preserve">Remove </w:t>
      </w:r>
      <w:r w:rsidR="00C27041" w:rsidRPr="00C54A10">
        <w:t xml:space="preserve">the </w:t>
      </w:r>
      <w:r w:rsidR="008C76AC" w:rsidRPr="00C54A10">
        <w:t xml:space="preserve">e-plate insert from </w:t>
      </w:r>
      <w:r w:rsidR="00C27041" w:rsidRPr="00C54A10">
        <w:t xml:space="preserve">the </w:t>
      </w:r>
      <w:r w:rsidR="008C76AC" w:rsidRPr="00C54A10">
        <w:t>e-plate view</w:t>
      </w:r>
      <w:r w:rsidR="00A2099C" w:rsidRPr="00C54A10">
        <w:t xml:space="preserve">. </w:t>
      </w:r>
      <w:r w:rsidR="008C76AC" w:rsidRPr="00C54A10">
        <w:t>Stain the cells in the e-plate insert with DAPI and check the presence of cells under a fluorescent microscope</w:t>
      </w:r>
      <w:r w:rsidR="006C2A7B" w:rsidRPr="00C54A10">
        <w:fldChar w:fldCharType="begin"/>
      </w:r>
      <w:r w:rsidR="00DB33F3" w:rsidRPr="00C54A10">
        <w:instrText xml:space="preserve"> ADDIN EN.CITE &lt;EndNote&gt;&lt;Cite&gt;&lt;Author&gt;Özdemir&lt;/Author&gt;&lt;Year&gt;2015&lt;/Year&gt;&lt;RecNum&gt;82&lt;/RecNum&gt;&lt;DisplayText&gt;&lt;style face="superscript"&gt;16&lt;/style&gt;&lt;/DisplayText&gt;&lt;record&gt;&lt;rec-number&gt;82&lt;/rec-number&gt;&lt;foreign-keys&gt;&lt;key app="EN" db-id="xr5frw05e9sff5esz0ppdfx6pf50wxa2w9ae" timestamp="1730881484"&gt;82&lt;/key&gt;&lt;/foreign-keys&gt;&lt;ref-type name="Journal Article"&gt;17&lt;/ref-type&gt;&lt;contributors&gt;&lt;authors&gt;&lt;author&gt;Özdemir, A.&lt;/author&gt;&lt;author&gt;Ibisoglu, B.&lt;/author&gt;&lt;author&gt;Simay, Y. D.&lt;/author&gt;&lt;author&gt;Polat, B.&lt;/author&gt;&lt;author&gt;Ark, M.&lt;/author&gt;&lt;/authors&gt;&lt;/contributors&gt;&lt;auth-address&gt;Gazi Univ, Dept Pharmacol, Fac Pharm, Ankara, Turkey&amp;#xD;Zekai TahirBurak Matern Hosp, Dept Perinatol, Ankara, Turkey&lt;/auth-address&gt;&lt;titles&gt;&lt;title&gt;Ouabain induces Rho-dependent rock activation and membrane blebbing in cultured endothelial cells&lt;/title&gt;&lt;secondary-title&gt;Molecular Biology&lt;/secondary-title&gt;&lt;alt-title&gt;Mol Biol+&lt;/alt-title&gt;&lt;/titles&gt;&lt;periodical&gt;&lt;full-title&gt;Molecular Biology&lt;/full-title&gt;&lt;abbr-1&gt;Mol Biol+&lt;/abbr-1&gt;&lt;/periodical&gt;&lt;alt-periodical&gt;&lt;full-title&gt;Molecular Biology&lt;/full-title&gt;&lt;abbr-1&gt;Mol Biol+&lt;/abbr-1&gt;&lt;/alt-periodical&gt;&lt;pages&gt;138-143&lt;/pages&gt;&lt;volume&gt;49&lt;/volume&gt;&lt;number&gt;1&lt;/number&gt;&lt;keywords&gt;&lt;keyword&gt;rho&lt;/keyword&gt;&lt;keyword&gt;rho kinase&lt;/keyword&gt;&lt;keyword&gt;apoptosis&lt;/keyword&gt;&lt;keyword&gt;membrane blebbing&lt;/keyword&gt;&lt;keyword&gt;ouabain&lt;/keyword&gt;&lt;keyword&gt;kinase&lt;/keyword&gt;&lt;keyword&gt;cleavage&lt;/keyword&gt;&lt;keyword&gt;target&lt;/keyword&gt;&lt;keyword&gt;death&lt;/keyword&gt;&lt;/keywords&gt;&lt;dates&gt;&lt;year&gt;2015&lt;/year&gt;&lt;pub-dates&gt;&lt;date&gt;Jan&lt;/date&gt;&lt;/pub-dates&gt;&lt;/dates&gt;&lt;isbn&gt;0026-8933&lt;/isbn&gt;&lt;accession-num&gt;WOS:000349356200014&lt;/accession-num&gt;&lt;urls&gt;&lt;related-urls&gt;&lt;url&gt;&amp;lt;Go to ISI&amp;gt;://WOS:000349356200014&lt;/url&gt;&lt;/related-urls&gt;&lt;/urls&gt;&lt;electronic-resource-num&gt;10.1134/S0026893315010136&lt;/electronic-resource-num&gt;&lt;language&gt;English&lt;/language&gt;&lt;/record&gt;&lt;/Cite&gt;&lt;/EndNote&gt;</w:instrText>
      </w:r>
      <w:r w:rsidR="006C2A7B" w:rsidRPr="00C54A10">
        <w:fldChar w:fldCharType="separate"/>
      </w:r>
      <w:r w:rsidR="00DB33F3" w:rsidRPr="00C54A10">
        <w:rPr>
          <w:noProof/>
          <w:vertAlign w:val="superscript"/>
        </w:rPr>
        <w:t>16</w:t>
      </w:r>
      <w:r w:rsidR="006C2A7B" w:rsidRPr="00C54A10">
        <w:fldChar w:fldCharType="end"/>
      </w:r>
      <w:r w:rsidR="008C76AC" w:rsidRPr="00C54A10">
        <w:t xml:space="preserve">. </w:t>
      </w:r>
      <w:r w:rsidR="00C27041" w:rsidRPr="00C54A10">
        <w:t>The</w:t>
      </w:r>
      <w:r w:rsidR="008C76AC" w:rsidRPr="00C54A10">
        <w:t xml:space="preserve"> nuclei of senescent cells are </w:t>
      </w:r>
      <w:r w:rsidR="00C27041" w:rsidRPr="00C54A10">
        <w:t>known to be larger than</w:t>
      </w:r>
      <w:r w:rsidR="008C76AC" w:rsidRPr="00C54A10">
        <w:t xml:space="preserve"> </w:t>
      </w:r>
      <w:r w:rsidR="00116EED" w:rsidRPr="00C54A10">
        <w:t xml:space="preserve">those of </w:t>
      </w:r>
      <w:r w:rsidR="008C76AC" w:rsidRPr="00C54A10">
        <w:t>normal cells. Therefore, based on the nuclear sizes of the cells stained with DAPI, determine which well was seeded with non-senescent and which with senescent cells.</w:t>
      </w:r>
    </w:p>
    <w:p w14:paraId="7B3B65B6" w14:textId="77777777" w:rsidR="00A2099C" w:rsidRPr="00C54A10" w:rsidRDefault="00A2099C" w:rsidP="00BB1F31">
      <w:pPr>
        <w:tabs>
          <w:tab w:val="left" w:pos="1843"/>
          <w:tab w:val="left" w:pos="1985"/>
        </w:tabs>
      </w:pPr>
    </w:p>
    <w:p w14:paraId="57C6D2DC" w14:textId="174AB469" w:rsidR="008C76AC" w:rsidRPr="00C54A10" w:rsidRDefault="00A2099C" w:rsidP="00BB1F31">
      <w:pPr>
        <w:tabs>
          <w:tab w:val="left" w:pos="1843"/>
          <w:tab w:val="left" w:pos="1985"/>
        </w:tabs>
      </w:pPr>
      <w:r w:rsidRPr="00C54A10">
        <w:t>1.</w:t>
      </w:r>
      <w:r w:rsidR="006E0C0E" w:rsidRPr="00C54A10">
        <w:t>9</w:t>
      </w:r>
      <w:r w:rsidR="00033F23" w:rsidRPr="00C54A10">
        <w:t>.</w:t>
      </w:r>
      <w:r w:rsidRPr="00C54A10">
        <w:tab/>
      </w:r>
      <w:r w:rsidR="008C76AC" w:rsidRPr="00C54A10">
        <w:t xml:space="preserve">Imaging </w:t>
      </w:r>
      <w:r w:rsidRPr="00C54A10">
        <w:t>c</w:t>
      </w:r>
      <w:r w:rsidR="008C76AC" w:rsidRPr="00C54A10">
        <w:t xml:space="preserve">ells on </w:t>
      </w:r>
      <w:r w:rsidR="003F41D5" w:rsidRPr="00C54A10">
        <w:t xml:space="preserve">the </w:t>
      </w:r>
      <w:r w:rsidR="008C76AC" w:rsidRPr="00C54A10">
        <w:t xml:space="preserve">e-plate view </w:t>
      </w:r>
    </w:p>
    <w:p w14:paraId="4F48A958" w14:textId="77777777" w:rsidR="00A2099C" w:rsidRPr="00C54A10" w:rsidRDefault="00A2099C" w:rsidP="00BB1F31">
      <w:pPr>
        <w:tabs>
          <w:tab w:val="left" w:pos="1843"/>
          <w:tab w:val="left" w:pos="1985"/>
        </w:tabs>
        <w:rPr>
          <w:b/>
          <w:bCs/>
        </w:rPr>
      </w:pPr>
    </w:p>
    <w:p w14:paraId="2C38BFA6" w14:textId="0D163EF4" w:rsidR="008C76AC" w:rsidRPr="00BB1F31" w:rsidRDefault="00033F23" w:rsidP="00BB1F31">
      <w:pPr>
        <w:tabs>
          <w:tab w:val="left" w:pos="1843"/>
          <w:tab w:val="left" w:pos="1985"/>
        </w:tabs>
      </w:pPr>
      <w:r w:rsidRPr="00C54A10">
        <w:t>1</w:t>
      </w:r>
      <w:r w:rsidR="008C76AC" w:rsidRPr="00C54A10">
        <w:t>.</w:t>
      </w:r>
      <w:r w:rsidR="00A2099C" w:rsidRPr="00C54A10">
        <w:t>9.1</w:t>
      </w:r>
      <w:r w:rsidR="00A2099C" w:rsidRPr="00C54A10">
        <w:tab/>
      </w:r>
      <w:r w:rsidR="008C76AC" w:rsidRPr="00C54A10">
        <w:t xml:space="preserve">Directly examine the </w:t>
      </w:r>
      <w:r w:rsidR="00A61DCA" w:rsidRPr="00C54A10">
        <w:t>e</w:t>
      </w:r>
      <w:r w:rsidR="008C76AC" w:rsidRPr="00C54A10">
        <w:t>-</w:t>
      </w:r>
      <w:r w:rsidR="00A61DCA" w:rsidRPr="00C54A10">
        <w:t>p</w:t>
      </w:r>
      <w:r w:rsidR="008C76AC" w:rsidRPr="00C54A10">
        <w:t>late view under a phase-contrast microscope using 10</w:t>
      </w:r>
      <w:r w:rsidR="00A2099C" w:rsidRPr="00C54A10">
        <w:t>x</w:t>
      </w:r>
      <w:r w:rsidR="008C76AC" w:rsidRPr="00C54A10">
        <w:t xml:space="preserve"> magnification</w:t>
      </w:r>
      <w:r w:rsidR="00827644" w:rsidRPr="00C54A10">
        <w:t xml:space="preserve"> </w:t>
      </w:r>
      <w:r w:rsidR="00827644" w:rsidRPr="00C54A10">
        <w:rPr>
          <w:b/>
          <w:bCs/>
        </w:rPr>
        <w:t xml:space="preserve">(Figure </w:t>
      </w:r>
      <w:r w:rsidR="005E3B03" w:rsidRPr="00C54A10">
        <w:rPr>
          <w:b/>
          <w:bCs/>
        </w:rPr>
        <w:t>3</w:t>
      </w:r>
      <w:r w:rsidR="00827644" w:rsidRPr="00C54A10">
        <w:rPr>
          <w:b/>
          <w:bCs/>
        </w:rPr>
        <w:t>B)</w:t>
      </w:r>
      <w:r w:rsidR="008C76AC" w:rsidRPr="00C54A10">
        <w:t xml:space="preserve">. In </w:t>
      </w:r>
      <w:r w:rsidR="003F41D5" w:rsidRPr="00C54A10">
        <w:t xml:space="preserve">the </w:t>
      </w:r>
      <w:r w:rsidR="00170175" w:rsidRPr="00C54A10">
        <w:t>e</w:t>
      </w:r>
      <w:r w:rsidR="008C76AC" w:rsidRPr="00C54A10">
        <w:t>-</w:t>
      </w:r>
      <w:r w:rsidR="00170175" w:rsidRPr="00C54A10">
        <w:t>p</w:t>
      </w:r>
      <w:r w:rsidR="008C76AC" w:rsidRPr="00C54A10">
        <w:t xml:space="preserve">late view, </w:t>
      </w:r>
      <w:r w:rsidR="003F41D5" w:rsidRPr="00C54A10">
        <w:t xml:space="preserve">remove </w:t>
      </w:r>
      <w:r w:rsidR="008C76AC" w:rsidRPr="00C54A10">
        <w:t xml:space="preserve">four rows of microelectrode sensors </w:t>
      </w:r>
      <w:r w:rsidR="008C76AC" w:rsidRPr="00C54A10">
        <w:lastRenderedPageBreak/>
        <w:t xml:space="preserve">from the center of each well, thereby creating space to enable cell monitoring </w:t>
      </w:r>
      <w:r w:rsidR="003F41D5" w:rsidRPr="00C54A10">
        <w:t>by</w:t>
      </w:r>
      <w:r w:rsidR="008C76AC" w:rsidRPr="00C54A10">
        <w:t xml:space="preserve"> microscopy</w:t>
      </w:r>
      <w:r w:rsidR="006E0C0E" w:rsidRPr="00C54A10">
        <w:t>.</w:t>
      </w:r>
    </w:p>
    <w:p w14:paraId="06869EA9" w14:textId="77777777" w:rsidR="003F41D5" w:rsidRPr="00BB1F31" w:rsidRDefault="003F41D5" w:rsidP="00BB1F31">
      <w:pPr>
        <w:tabs>
          <w:tab w:val="left" w:pos="1843"/>
          <w:tab w:val="left" w:pos="1985"/>
        </w:tabs>
      </w:pPr>
    </w:p>
    <w:p w14:paraId="181D0A1E" w14:textId="5CFAB297" w:rsidR="008C76AC" w:rsidRPr="00BB1F31" w:rsidRDefault="008C76AC" w:rsidP="00BB1F31">
      <w:pPr>
        <w:pStyle w:val="ListeParagraf"/>
        <w:numPr>
          <w:ilvl w:val="1"/>
          <w:numId w:val="29"/>
        </w:numPr>
        <w:tabs>
          <w:tab w:val="left" w:pos="1985"/>
        </w:tabs>
        <w:spacing w:after="0" w:line="240" w:lineRule="auto"/>
        <w:ind w:left="0" w:firstLine="0"/>
        <w:contextualSpacing w:val="0"/>
        <w:jc w:val="both"/>
        <w:rPr>
          <w:rFonts w:ascii="Calibri" w:hAnsi="Calibri" w:cs="Calibri"/>
          <w:sz w:val="24"/>
          <w:szCs w:val="24"/>
        </w:rPr>
      </w:pPr>
      <w:r w:rsidRPr="00BB1F31">
        <w:rPr>
          <w:rFonts w:ascii="Calibri" w:hAnsi="Calibri" w:cs="Calibri"/>
          <w:sz w:val="24"/>
          <w:szCs w:val="24"/>
        </w:rPr>
        <w:t xml:space="preserve">Data </w:t>
      </w:r>
      <w:r w:rsidR="003F41D5" w:rsidRPr="00BB1F31">
        <w:rPr>
          <w:rFonts w:ascii="Calibri" w:hAnsi="Calibri" w:cs="Calibri"/>
          <w:sz w:val="24"/>
          <w:szCs w:val="24"/>
        </w:rPr>
        <w:t>a</w:t>
      </w:r>
      <w:r w:rsidRPr="00BB1F31">
        <w:rPr>
          <w:rFonts w:ascii="Calibri" w:hAnsi="Calibri" w:cs="Calibri"/>
          <w:sz w:val="24"/>
          <w:szCs w:val="24"/>
        </w:rPr>
        <w:t>nalysis</w:t>
      </w:r>
    </w:p>
    <w:p w14:paraId="274067FB" w14:textId="77777777" w:rsidR="003F41D5" w:rsidRPr="00BB1F31" w:rsidRDefault="003F41D5" w:rsidP="00BB1F31">
      <w:pPr>
        <w:tabs>
          <w:tab w:val="left" w:pos="1985"/>
        </w:tabs>
        <w:rPr>
          <w:b/>
          <w:bCs/>
        </w:rPr>
      </w:pPr>
    </w:p>
    <w:p w14:paraId="1CD7CE34" w14:textId="441FF647" w:rsidR="003F41D5" w:rsidRPr="00BB1F31" w:rsidRDefault="003F41D5" w:rsidP="00BB1F31">
      <w:pPr>
        <w:pStyle w:val="ListeParagraf"/>
        <w:tabs>
          <w:tab w:val="left" w:pos="1843"/>
          <w:tab w:val="left" w:pos="1985"/>
        </w:tabs>
        <w:spacing w:after="0" w:line="240" w:lineRule="auto"/>
        <w:ind w:left="0"/>
        <w:contextualSpacing w:val="0"/>
        <w:jc w:val="both"/>
        <w:rPr>
          <w:rFonts w:ascii="Calibri" w:hAnsi="Calibri" w:cs="Calibri"/>
          <w:sz w:val="24"/>
          <w:szCs w:val="24"/>
        </w:rPr>
      </w:pPr>
      <w:r w:rsidRPr="00BB1F31">
        <w:rPr>
          <w:rFonts w:ascii="Calibri" w:hAnsi="Calibri" w:cs="Calibri"/>
          <w:sz w:val="24"/>
          <w:szCs w:val="24"/>
        </w:rPr>
        <w:t>1.10.1</w:t>
      </w:r>
      <w:r w:rsidRPr="00BB1F31">
        <w:rPr>
          <w:rFonts w:ascii="Calibri" w:hAnsi="Calibri" w:cs="Calibri"/>
          <w:sz w:val="24"/>
          <w:szCs w:val="24"/>
        </w:rPr>
        <w:tab/>
      </w:r>
      <w:bookmarkStart w:id="7" w:name="_Hlk208414677"/>
      <w:r w:rsidR="008C76AC" w:rsidRPr="00C54A10">
        <w:rPr>
          <w:rFonts w:ascii="Calibri" w:hAnsi="Calibri" w:cs="Calibri"/>
          <w:sz w:val="24"/>
          <w:szCs w:val="24"/>
          <w:highlight w:val="yellow"/>
        </w:rPr>
        <w:t xml:space="preserve">Normalize the CI values at the time point when the e-plate view and e-plate insert are combined and inserted into the </w:t>
      </w:r>
      <w:r w:rsidR="00B072DE" w:rsidRPr="00C54A10">
        <w:rPr>
          <w:rFonts w:ascii="Calibri" w:hAnsi="Calibri" w:cs="Calibri"/>
          <w:sz w:val="24"/>
          <w:szCs w:val="24"/>
          <w:highlight w:val="yellow"/>
        </w:rPr>
        <w:t>real-time cell analysis system</w:t>
      </w:r>
      <w:r w:rsidR="00EF5936" w:rsidRPr="00C54A10">
        <w:rPr>
          <w:rFonts w:ascii="Calibri" w:hAnsi="Calibri" w:cs="Calibri"/>
          <w:sz w:val="24"/>
          <w:szCs w:val="24"/>
          <w:highlight w:val="yellow"/>
        </w:rPr>
        <w:t>.</w:t>
      </w:r>
    </w:p>
    <w:p w14:paraId="2D19D277" w14:textId="0637918F" w:rsidR="008C76AC" w:rsidRPr="00BB1F31" w:rsidRDefault="008C76AC" w:rsidP="00BB1F31">
      <w:pPr>
        <w:pStyle w:val="ListeParagraf"/>
        <w:tabs>
          <w:tab w:val="left" w:pos="1843"/>
          <w:tab w:val="left" w:pos="1985"/>
        </w:tabs>
        <w:spacing w:after="0" w:line="240" w:lineRule="auto"/>
        <w:ind w:left="0"/>
        <w:contextualSpacing w:val="0"/>
        <w:jc w:val="both"/>
        <w:rPr>
          <w:rFonts w:ascii="Calibri" w:hAnsi="Calibri" w:cs="Calibri"/>
          <w:sz w:val="24"/>
          <w:szCs w:val="24"/>
        </w:rPr>
      </w:pPr>
      <w:r w:rsidRPr="00BB1F31">
        <w:rPr>
          <w:rFonts w:ascii="Calibri" w:hAnsi="Calibri" w:cs="Calibri"/>
          <w:sz w:val="24"/>
          <w:szCs w:val="24"/>
        </w:rPr>
        <w:t xml:space="preserve"> </w:t>
      </w:r>
    </w:p>
    <w:p w14:paraId="52ABEBD8" w14:textId="49BBDD9C" w:rsidR="008C76AC" w:rsidRPr="00BB1F31" w:rsidRDefault="003F41D5" w:rsidP="00BB1F31">
      <w:pPr>
        <w:tabs>
          <w:tab w:val="left" w:pos="1843"/>
          <w:tab w:val="left" w:pos="1985"/>
        </w:tabs>
      </w:pPr>
      <w:r w:rsidRPr="00BB1F31">
        <w:t>1.10.2</w:t>
      </w:r>
      <w:r w:rsidRPr="00BB1F31">
        <w:tab/>
      </w:r>
      <w:r w:rsidR="001D4CBA" w:rsidRPr="00C54A10">
        <w:rPr>
          <w:highlight w:val="yellow"/>
        </w:rPr>
        <w:t xml:space="preserve">Click </w:t>
      </w:r>
      <w:r w:rsidR="002F3C00" w:rsidRPr="00C54A10">
        <w:rPr>
          <w:highlight w:val="yellow"/>
        </w:rPr>
        <w:t xml:space="preserve">the </w:t>
      </w:r>
      <w:r w:rsidRPr="00C54A10">
        <w:rPr>
          <w:b/>
          <w:bCs/>
          <w:highlight w:val="yellow"/>
        </w:rPr>
        <w:t>D</w:t>
      </w:r>
      <w:r w:rsidR="001D4CBA" w:rsidRPr="00C54A10">
        <w:rPr>
          <w:b/>
          <w:bCs/>
          <w:highlight w:val="yellow"/>
        </w:rPr>
        <w:t xml:space="preserve">ata </w:t>
      </w:r>
      <w:r w:rsidRPr="00C54A10">
        <w:rPr>
          <w:b/>
          <w:bCs/>
          <w:highlight w:val="yellow"/>
        </w:rPr>
        <w:t>A</w:t>
      </w:r>
      <w:r w:rsidR="001D4CBA" w:rsidRPr="00C54A10">
        <w:rPr>
          <w:b/>
          <w:bCs/>
          <w:highlight w:val="yellow"/>
        </w:rPr>
        <w:t>nalysis</w:t>
      </w:r>
      <w:r w:rsidR="001D4CBA" w:rsidRPr="00C54A10">
        <w:rPr>
          <w:highlight w:val="yellow"/>
        </w:rPr>
        <w:t xml:space="preserve"> button to c</w:t>
      </w:r>
      <w:r w:rsidR="008C76AC" w:rsidRPr="00C54A10">
        <w:rPr>
          <w:highlight w:val="yellow"/>
        </w:rPr>
        <w:t xml:space="preserve">alculate the proliferation rate and quantity using the maximum cell index and slope data obtained from the </w:t>
      </w:r>
      <w:r w:rsidR="00B072DE" w:rsidRPr="00C54A10">
        <w:rPr>
          <w:highlight w:val="yellow"/>
        </w:rPr>
        <w:t>real-time cell analysis system</w:t>
      </w:r>
      <w:r w:rsidR="00197D0E" w:rsidRPr="00C54A10">
        <w:rPr>
          <w:highlight w:val="yellow"/>
        </w:rPr>
        <w:t xml:space="preserve"> </w:t>
      </w:r>
      <w:r w:rsidR="00197D0E" w:rsidRPr="00C54A10">
        <w:rPr>
          <w:b/>
          <w:bCs/>
          <w:highlight w:val="yellow"/>
        </w:rPr>
        <w:t xml:space="preserve">(Figure </w:t>
      </w:r>
      <w:r w:rsidR="005E3B03" w:rsidRPr="00C54A10">
        <w:rPr>
          <w:b/>
          <w:bCs/>
          <w:highlight w:val="yellow"/>
        </w:rPr>
        <w:t>2</w:t>
      </w:r>
      <w:r w:rsidR="00197D0E" w:rsidRPr="00C54A10">
        <w:rPr>
          <w:b/>
          <w:bCs/>
          <w:highlight w:val="yellow"/>
        </w:rPr>
        <w:t>)</w:t>
      </w:r>
      <w:r w:rsidR="008C76AC" w:rsidRPr="00C54A10">
        <w:rPr>
          <w:b/>
          <w:bCs/>
          <w:highlight w:val="yellow"/>
        </w:rPr>
        <w:t>.</w:t>
      </w:r>
      <w:r w:rsidR="008C76AC" w:rsidRPr="00C54A10">
        <w:rPr>
          <w:highlight w:val="yellow"/>
        </w:rPr>
        <w:t xml:space="preserve"> Then, analyze the data using an appropriate statistical program</w:t>
      </w:r>
      <w:r w:rsidR="00EF5936" w:rsidRPr="00C54A10">
        <w:rPr>
          <w:highlight w:val="yellow"/>
        </w:rPr>
        <w:t xml:space="preserve"> </w:t>
      </w:r>
      <w:r w:rsidR="00EF5936" w:rsidRPr="00C54A10">
        <w:rPr>
          <w:b/>
          <w:bCs/>
          <w:highlight w:val="yellow"/>
        </w:rPr>
        <w:t>(Figure 3</w:t>
      </w:r>
      <w:proofErr w:type="gramStart"/>
      <w:r w:rsidR="00EF5936" w:rsidRPr="00C54A10">
        <w:rPr>
          <w:b/>
          <w:bCs/>
          <w:highlight w:val="yellow"/>
        </w:rPr>
        <w:t>C,D</w:t>
      </w:r>
      <w:proofErr w:type="gramEnd"/>
      <w:r w:rsidR="00EF5936" w:rsidRPr="00C54A10">
        <w:rPr>
          <w:b/>
          <w:bCs/>
          <w:highlight w:val="yellow"/>
        </w:rPr>
        <w:t>)</w:t>
      </w:r>
      <w:r w:rsidR="006E0C0E" w:rsidRPr="00C54A10">
        <w:rPr>
          <w:highlight w:val="yellow"/>
        </w:rPr>
        <w:t>.</w:t>
      </w:r>
    </w:p>
    <w:bookmarkEnd w:id="7"/>
    <w:p w14:paraId="1549D722" w14:textId="77777777" w:rsidR="003F41D5" w:rsidRPr="00BB1F31" w:rsidRDefault="003F41D5" w:rsidP="00BB1F31">
      <w:pPr>
        <w:tabs>
          <w:tab w:val="left" w:pos="1843"/>
          <w:tab w:val="left" w:pos="1985"/>
        </w:tabs>
      </w:pPr>
    </w:p>
    <w:p w14:paraId="20BB9A74" w14:textId="4851255E" w:rsidR="00FE6D42" w:rsidRPr="00BB1F31" w:rsidRDefault="006E0C0E" w:rsidP="00BB1F31">
      <w:pPr>
        <w:tabs>
          <w:tab w:val="left" w:pos="1985"/>
        </w:tabs>
        <w:rPr>
          <w:b/>
          <w:bCs/>
        </w:rPr>
      </w:pPr>
      <w:r w:rsidRPr="00BB1F31">
        <w:rPr>
          <w:b/>
          <w:bCs/>
        </w:rPr>
        <w:t>2.</w:t>
      </w:r>
      <w:r w:rsidR="007D671D" w:rsidRPr="00BB1F31">
        <w:rPr>
          <w:b/>
          <w:bCs/>
        </w:rPr>
        <w:tab/>
      </w:r>
      <w:r w:rsidR="00FE6D42" w:rsidRPr="00BB1F31">
        <w:rPr>
          <w:b/>
          <w:bCs/>
        </w:rPr>
        <w:t xml:space="preserve">Model 2: </w:t>
      </w:r>
      <w:r w:rsidR="0005063C" w:rsidRPr="00BB1F31">
        <w:rPr>
          <w:b/>
          <w:bCs/>
        </w:rPr>
        <w:t>Conditioned media</w:t>
      </w:r>
      <w:r w:rsidR="00FE6D42" w:rsidRPr="00BB1F31">
        <w:rPr>
          <w:b/>
          <w:bCs/>
        </w:rPr>
        <w:t xml:space="preserve"> treatment assay using</w:t>
      </w:r>
      <w:r w:rsidR="00CF08E5" w:rsidRPr="00BB1F31">
        <w:rPr>
          <w:b/>
          <w:bCs/>
        </w:rPr>
        <w:t xml:space="preserve"> </w:t>
      </w:r>
      <w:r w:rsidR="0047441D" w:rsidRPr="00BB1F31">
        <w:rPr>
          <w:b/>
          <w:bCs/>
        </w:rPr>
        <w:t xml:space="preserve">the </w:t>
      </w:r>
      <w:r w:rsidR="00B072DE" w:rsidRPr="00BB1F31">
        <w:rPr>
          <w:b/>
          <w:bCs/>
        </w:rPr>
        <w:t>real-time cell analysis system</w:t>
      </w:r>
    </w:p>
    <w:p w14:paraId="0612B4E6" w14:textId="77777777" w:rsidR="007D671D" w:rsidRPr="00BB1F31" w:rsidRDefault="007D671D" w:rsidP="00BB1F31">
      <w:pPr>
        <w:tabs>
          <w:tab w:val="left" w:pos="1985"/>
        </w:tabs>
        <w:rPr>
          <w:b/>
          <w:bCs/>
        </w:rPr>
      </w:pPr>
    </w:p>
    <w:p w14:paraId="09B4A177" w14:textId="40269757" w:rsidR="00FE6D42" w:rsidRPr="00BB1F31" w:rsidRDefault="00FE6D42" w:rsidP="00BB1F31">
      <w:pPr>
        <w:pStyle w:val="ListeParagraf"/>
        <w:numPr>
          <w:ilvl w:val="1"/>
          <w:numId w:val="30"/>
        </w:numPr>
        <w:tabs>
          <w:tab w:val="left" w:pos="1985"/>
        </w:tabs>
        <w:spacing w:after="0" w:line="240" w:lineRule="auto"/>
        <w:ind w:left="0" w:firstLine="0"/>
        <w:contextualSpacing w:val="0"/>
        <w:jc w:val="both"/>
        <w:rPr>
          <w:rFonts w:ascii="Calibri" w:eastAsia="Times New Roman" w:hAnsi="Calibri" w:cs="Calibri"/>
          <w:sz w:val="24"/>
          <w:szCs w:val="24"/>
        </w:rPr>
      </w:pPr>
      <w:r w:rsidRPr="00BB1F31">
        <w:rPr>
          <w:rFonts w:ascii="Calibri" w:eastAsia="Times New Roman" w:hAnsi="Calibri" w:cs="Calibri"/>
          <w:sz w:val="24"/>
          <w:szCs w:val="24"/>
        </w:rPr>
        <w:t xml:space="preserve">Culturing </w:t>
      </w:r>
      <w:r w:rsidR="00201C1E" w:rsidRPr="00BB1F31">
        <w:rPr>
          <w:rFonts w:ascii="Calibri" w:eastAsia="Times New Roman" w:hAnsi="Calibri" w:cs="Calibri"/>
          <w:sz w:val="24"/>
          <w:szCs w:val="24"/>
        </w:rPr>
        <w:t>c</w:t>
      </w:r>
      <w:r w:rsidRPr="00BB1F31">
        <w:rPr>
          <w:rFonts w:ascii="Calibri" w:eastAsia="Times New Roman" w:hAnsi="Calibri" w:cs="Calibri"/>
          <w:sz w:val="24"/>
          <w:szCs w:val="24"/>
        </w:rPr>
        <w:t xml:space="preserve">ells and </w:t>
      </w:r>
      <w:r w:rsidR="00201C1E" w:rsidRPr="00BB1F31">
        <w:rPr>
          <w:rFonts w:ascii="Calibri" w:eastAsia="Times New Roman" w:hAnsi="Calibri" w:cs="Calibri"/>
          <w:sz w:val="24"/>
          <w:szCs w:val="24"/>
        </w:rPr>
        <w:t>i</w:t>
      </w:r>
      <w:r w:rsidRPr="00BB1F31">
        <w:rPr>
          <w:rFonts w:ascii="Calibri" w:eastAsia="Times New Roman" w:hAnsi="Calibri" w:cs="Calibri"/>
          <w:sz w:val="24"/>
          <w:szCs w:val="24"/>
        </w:rPr>
        <w:t xml:space="preserve">nduction of </w:t>
      </w:r>
      <w:r w:rsidR="00201C1E" w:rsidRPr="00BB1F31">
        <w:rPr>
          <w:rFonts w:ascii="Calibri" w:eastAsia="Times New Roman" w:hAnsi="Calibri" w:cs="Calibri"/>
          <w:sz w:val="24"/>
          <w:szCs w:val="24"/>
        </w:rPr>
        <w:t>s</w:t>
      </w:r>
      <w:r w:rsidRPr="00BB1F31">
        <w:rPr>
          <w:rFonts w:ascii="Calibri" w:eastAsia="Times New Roman" w:hAnsi="Calibri" w:cs="Calibri"/>
          <w:sz w:val="24"/>
          <w:szCs w:val="24"/>
        </w:rPr>
        <w:t>enescence</w:t>
      </w:r>
      <w:r w:rsidR="00201C1E" w:rsidRPr="00BB1F31">
        <w:rPr>
          <w:rFonts w:ascii="Calibri" w:eastAsia="Times New Roman" w:hAnsi="Calibri" w:cs="Calibri"/>
          <w:sz w:val="24"/>
          <w:szCs w:val="24"/>
        </w:rPr>
        <w:t xml:space="preserve"> (Day 1</w:t>
      </w:r>
      <w:r w:rsidR="000445DF" w:rsidRPr="00BB1F31">
        <w:rPr>
          <w:rFonts w:ascii="Calibri" w:eastAsia="Times New Roman" w:hAnsi="Calibri" w:cs="Calibri"/>
          <w:sz w:val="24"/>
          <w:szCs w:val="24"/>
        </w:rPr>
        <w:t>-2</w:t>
      </w:r>
      <w:r w:rsidR="00201C1E" w:rsidRPr="00BB1F31">
        <w:rPr>
          <w:rFonts w:ascii="Calibri" w:eastAsia="Times New Roman" w:hAnsi="Calibri" w:cs="Calibri"/>
          <w:sz w:val="24"/>
          <w:szCs w:val="24"/>
        </w:rPr>
        <w:t>)</w:t>
      </w:r>
    </w:p>
    <w:p w14:paraId="42D299B3" w14:textId="77777777" w:rsidR="00201C1E" w:rsidRPr="00BB1F31" w:rsidRDefault="00201C1E" w:rsidP="00BB1F31">
      <w:pPr>
        <w:pStyle w:val="ListeParagraf"/>
        <w:tabs>
          <w:tab w:val="left" w:pos="1985"/>
        </w:tabs>
        <w:spacing w:after="0" w:line="240" w:lineRule="auto"/>
        <w:ind w:left="0"/>
        <w:contextualSpacing w:val="0"/>
        <w:jc w:val="both"/>
        <w:rPr>
          <w:rFonts w:ascii="Calibri" w:eastAsia="Times New Roman" w:hAnsi="Calibri" w:cs="Calibri"/>
          <w:sz w:val="24"/>
          <w:szCs w:val="24"/>
        </w:rPr>
      </w:pPr>
    </w:p>
    <w:p w14:paraId="71A30F98" w14:textId="239B5BC5" w:rsidR="00FE6D42" w:rsidRPr="00C54A10" w:rsidRDefault="00FE6D42" w:rsidP="00BB1F31">
      <w:pPr>
        <w:pStyle w:val="ListeParagraf"/>
        <w:numPr>
          <w:ilvl w:val="2"/>
          <w:numId w:val="30"/>
        </w:numPr>
        <w:tabs>
          <w:tab w:val="left" w:pos="1843"/>
          <w:tab w:val="left" w:pos="1985"/>
        </w:tabs>
        <w:spacing w:after="0" w:line="240" w:lineRule="auto"/>
        <w:ind w:left="0" w:firstLine="0"/>
        <w:contextualSpacing w:val="0"/>
        <w:jc w:val="both"/>
        <w:rPr>
          <w:rFonts w:ascii="Calibri" w:hAnsi="Calibri" w:cs="Calibri"/>
          <w:sz w:val="24"/>
          <w:szCs w:val="24"/>
        </w:rPr>
      </w:pPr>
      <w:r w:rsidRPr="00C54A10">
        <w:rPr>
          <w:rFonts w:ascii="Calibri" w:eastAsia="Times New Roman" w:hAnsi="Calibri" w:cs="Calibri"/>
          <w:sz w:val="24"/>
          <w:szCs w:val="24"/>
        </w:rPr>
        <w:t>Seed 35</w:t>
      </w:r>
      <w:r w:rsidR="00A50067" w:rsidRPr="00C54A10">
        <w:rPr>
          <w:rFonts w:ascii="Calibri" w:hAnsi="Calibri" w:cs="Calibri"/>
          <w:sz w:val="24"/>
          <w:szCs w:val="24"/>
        </w:rPr>
        <w:t xml:space="preserve"> x 10</w:t>
      </w:r>
      <w:r w:rsidR="00A50067" w:rsidRPr="00C54A10">
        <w:rPr>
          <w:rFonts w:ascii="Calibri" w:hAnsi="Calibri" w:cs="Calibri"/>
          <w:sz w:val="24"/>
          <w:szCs w:val="24"/>
          <w:vertAlign w:val="superscript"/>
        </w:rPr>
        <w:t>4</w:t>
      </w:r>
      <w:r w:rsidR="00A50067" w:rsidRPr="00C54A10">
        <w:rPr>
          <w:rFonts w:ascii="Calibri" w:hAnsi="Calibri" w:cs="Calibri"/>
          <w:sz w:val="24"/>
          <w:szCs w:val="24"/>
        </w:rPr>
        <w:t xml:space="preserve"> </w:t>
      </w:r>
      <w:r w:rsidRPr="00C54A10">
        <w:rPr>
          <w:rFonts w:ascii="Calibri" w:eastAsia="Times New Roman" w:hAnsi="Calibri" w:cs="Calibri"/>
          <w:sz w:val="24"/>
          <w:szCs w:val="24"/>
        </w:rPr>
        <w:t xml:space="preserve">HeLa cells into each well of 6 well-plate containing 2.5 mL of Dulbecco’s Modified Eagle’s Medium </w:t>
      </w:r>
      <w:r w:rsidRPr="00C54A10">
        <w:rPr>
          <w:rFonts w:ascii="Calibri" w:hAnsi="Calibri" w:cs="Calibri"/>
          <w:sz w:val="24"/>
          <w:szCs w:val="24"/>
        </w:rPr>
        <w:t>(DMEM) supplemented with 10% fetal bovine serum (FBS), penicillin (100 U/mL), and streptomycin (0.1 µg/mL</w:t>
      </w:r>
      <w:r w:rsidR="00990DF4" w:rsidRPr="00C54A10">
        <w:rPr>
          <w:rFonts w:ascii="Calibri" w:hAnsi="Calibri" w:cs="Calibri"/>
          <w:sz w:val="24"/>
          <w:szCs w:val="24"/>
        </w:rPr>
        <w:t xml:space="preserve">) </w:t>
      </w:r>
      <w:r w:rsidRPr="00C54A10">
        <w:rPr>
          <w:rFonts w:ascii="Calibri" w:hAnsi="Calibri" w:cs="Calibri"/>
          <w:sz w:val="24"/>
          <w:szCs w:val="24"/>
        </w:rPr>
        <w:t>and incubate cells at 37 °C in a humidified atmosphere with 5% CO₂</w:t>
      </w:r>
      <w:r w:rsidR="00E41214" w:rsidRPr="00C54A10">
        <w:rPr>
          <w:rFonts w:ascii="Calibri" w:hAnsi="Calibri" w:cs="Calibri"/>
          <w:sz w:val="24"/>
          <w:szCs w:val="24"/>
        </w:rPr>
        <w:t>.</w:t>
      </w:r>
    </w:p>
    <w:p w14:paraId="179A315C" w14:textId="4B6DCAD3" w:rsidR="00FE6D42" w:rsidRPr="00C54A10" w:rsidRDefault="00FE6D42" w:rsidP="00BB1F31">
      <w:pPr>
        <w:tabs>
          <w:tab w:val="left" w:pos="1843"/>
          <w:tab w:val="left" w:pos="1985"/>
        </w:tabs>
        <w:rPr>
          <w:b/>
          <w:bCs/>
        </w:rPr>
      </w:pPr>
    </w:p>
    <w:p w14:paraId="42C769D0" w14:textId="5C6AB1DF" w:rsidR="00BC797C" w:rsidRPr="00C54A10" w:rsidRDefault="00940F39" w:rsidP="00BB1F31">
      <w:pPr>
        <w:pStyle w:val="ListeParagraf"/>
        <w:numPr>
          <w:ilvl w:val="2"/>
          <w:numId w:val="30"/>
        </w:numPr>
        <w:tabs>
          <w:tab w:val="left" w:pos="1843"/>
          <w:tab w:val="left" w:pos="1985"/>
        </w:tabs>
        <w:spacing w:after="0" w:line="240" w:lineRule="auto"/>
        <w:ind w:left="0" w:firstLine="0"/>
        <w:contextualSpacing w:val="0"/>
        <w:jc w:val="both"/>
        <w:rPr>
          <w:rFonts w:ascii="Calibri" w:eastAsia="Times New Roman" w:hAnsi="Calibri" w:cs="Calibri"/>
          <w:sz w:val="24"/>
          <w:szCs w:val="24"/>
        </w:rPr>
      </w:pPr>
      <w:r w:rsidRPr="00C54A10">
        <w:rPr>
          <w:rFonts w:ascii="Calibri" w:eastAsia="Times New Roman" w:hAnsi="Calibri" w:cs="Calibri"/>
          <w:sz w:val="24"/>
          <w:szCs w:val="24"/>
        </w:rPr>
        <w:t>Next day, r</w:t>
      </w:r>
      <w:r w:rsidR="00FE6D42" w:rsidRPr="00C54A10">
        <w:rPr>
          <w:rFonts w:ascii="Calibri" w:eastAsia="Times New Roman" w:hAnsi="Calibri" w:cs="Calibri"/>
          <w:sz w:val="24"/>
          <w:szCs w:val="24"/>
        </w:rPr>
        <w:t xml:space="preserve">eplace the medium of cells with 2.5 </w:t>
      </w:r>
      <w:r w:rsidR="00A82F8A" w:rsidRPr="00C54A10">
        <w:rPr>
          <w:rFonts w:ascii="Calibri" w:eastAsia="Times New Roman" w:hAnsi="Calibri" w:cs="Calibri"/>
          <w:sz w:val="24"/>
          <w:szCs w:val="24"/>
        </w:rPr>
        <w:t>mL</w:t>
      </w:r>
      <w:r w:rsidR="000445DF" w:rsidRPr="00C54A10">
        <w:rPr>
          <w:rFonts w:ascii="Calibri" w:eastAsia="Times New Roman" w:hAnsi="Calibri" w:cs="Calibri"/>
          <w:sz w:val="24"/>
          <w:szCs w:val="24"/>
        </w:rPr>
        <w:t xml:space="preserve"> of</w:t>
      </w:r>
      <w:r w:rsidR="00FE6D42" w:rsidRPr="00C54A10">
        <w:rPr>
          <w:rFonts w:ascii="Calibri" w:eastAsia="Times New Roman" w:hAnsi="Calibri" w:cs="Calibri"/>
          <w:sz w:val="24"/>
          <w:szCs w:val="24"/>
        </w:rPr>
        <w:t xml:space="preserve"> fresh complete medium. </w:t>
      </w:r>
      <w:r w:rsidR="00FE6D42" w:rsidRPr="00C54A10">
        <w:rPr>
          <w:rFonts w:ascii="Calibri" w:hAnsi="Calibri" w:cs="Calibri"/>
          <w:sz w:val="24"/>
          <w:szCs w:val="24"/>
        </w:rPr>
        <w:t xml:space="preserve">Treat the cells with 300 </w:t>
      </w:r>
      <w:proofErr w:type="spellStart"/>
      <w:r w:rsidR="00FE6D42" w:rsidRPr="00C54A10">
        <w:rPr>
          <w:rFonts w:ascii="Calibri" w:hAnsi="Calibri" w:cs="Calibri"/>
          <w:sz w:val="24"/>
          <w:szCs w:val="24"/>
        </w:rPr>
        <w:t>nM</w:t>
      </w:r>
      <w:proofErr w:type="spellEnd"/>
      <w:r w:rsidR="00FE6D42" w:rsidRPr="00C54A10">
        <w:rPr>
          <w:rFonts w:ascii="Calibri" w:hAnsi="Calibri" w:cs="Calibri"/>
          <w:sz w:val="24"/>
          <w:szCs w:val="24"/>
        </w:rPr>
        <w:t xml:space="preserve"> doxorubicin</w:t>
      </w:r>
      <w:r w:rsidR="009C5808" w:rsidRPr="00C54A10">
        <w:rPr>
          <w:rFonts w:ascii="Calibri" w:hAnsi="Calibri" w:cs="Calibri"/>
          <w:sz w:val="24"/>
          <w:szCs w:val="24"/>
        </w:rPr>
        <w:t xml:space="preserve"> directly by adding </w:t>
      </w:r>
      <w:r w:rsidR="002D73D6" w:rsidRPr="00C54A10">
        <w:rPr>
          <w:rFonts w:ascii="Calibri" w:hAnsi="Calibri" w:cs="Calibri"/>
          <w:sz w:val="24"/>
          <w:szCs w:val="24"/>
        </w:rPr>
        <w:t>it to</w:t>
      </w:r>
      <w:r w:rsidR="009C5808" w:rsidRPr="00C54A10">
        <w:rPr>
          <w:rFonts w:ascii="Calibri" w:hAnsi="Calibri" w:cs="Calibri"/>
          <w:sz w:val="24"/>
          <w:szCs w:val="24"/>
        </w:rPr>
        <w:t xml:space="preserve"> the medium</w:t>
      </w:r>
      <w:r w:rsidR="00FE6D42" w:rsidRPr="00C54A10">
        <w:rPr>
          <w:rFonts w:ascii="Calibri" w:hAnsi="Calibri" w:cs="Calibri"/>
          <w:sz w:val="24"/>
          <w:szCs w:val="24"/>
        </w:rPr>
        <w:t xml:space="preserve"> to induce cellular senescence. Maintain the </w:t>
      </w:r>
      <w:r w:rsidR="002D73D6" w:rsidRPr="00C54A10">
        <w:rPr>
          <w:rFonts w:ascii="Calibri" w:hAnsi="Calibri" w:cs="Calibri"/>
          <w:sz w:val="24"/>
          <w:szCs w:val="24"/>
        </w:rPr>
        <w:t>6-well plate</w:t>
      </w:r>
      <w:r w:rsidR="00FE6D42" w:rsidRPr="00C54A10">
        <w:rPr>
          <w:rFonts w:ascii="Calibri" w:hAnsi="Calibri" w:cs="Calibri"/>
          <w:sz w:val="24"/>
          <w:szCs w:val="24"/>
        </w:rPr>
        <w:t xml:space="preserve"> in </w:t>
      </w:r>
      <w:r w:rsidR="00C27041" w:rsidRPr="00C54A10">
        <w:rPr>
          <w:rFonts w:ascii="Calibri" w:hAnsi="Calibri" w:cs="Calibri"/>
          <w:sz w:val="24"/>
          <w:szCs w:val="24"/>
        </w:rPr>
        <w:t>an</w:t>
      </w:r>
      <w:r w:rsidR="00FE6D42" w:rsidRPr="00C54A10">
        <w:rPr>
          <w:rFonts w:ascii="Calibri" w:hAnsi="Calibri" w:cs="Calibri"/>
          <w:sz w:val="24"/>
          <w:szCs w:val="24"/>
        </w:rPr>
        <w:t xml:space="preserve"> incubator with 5% CO</w:t>
      </w:r>
      <w:r w:rsidR="00FE6D42" w:rsidRPr="00C54A10">
        <w:rPr>
          <w:rFonts w:ascii="Calibri" w:hAnsi="Calibri" w:cs="Calibri"/>
          <w:sz w:val="24"/>
          <w:szCs w:val="24"/>
          <w:vertAlign w:val="subscript"/>
        </w:rPr>
        <w:t>2</w:t>
      </w:r>
      <w:r w:rsidR="00FE6D42" w:rsidRPr="00C54A10">
        <w:rPr>
          <w:rFonts w:ascii="Calibri" w:hAnsi="Calibri" w:cs="Calibri"/>
          <w:sz w:val="24"/>
          <w:szCs w:val="24"/>
        </w:rPr>
        <w:t xml:space="preserve"> at 37 °C for 72 h.</w:t>
      </w:r>
    </w:p>
    <w:p w14:paraId="361B045C" w14:textId="77777777" w:rsidR="000445DF" w:rsidRPr="00BB1F31" w:rsidRDefault="000445DF" w:rsidP="00BB1F31">
      <w:pPr>
        <w:pStyle w:val="ListeParagraf"/>
        <w:tabs>
          <w:tab w:val="left" w:pos="1843"/>
          <w:tab w:val="left" w:pos="1985"/>
        </w:tabs>
        <w:spacing w:after="0" w:line="240" w:lineRule="auto"/>
        <w:ind w:left="0"/>
        <w:contextualSpacing w:val="0"/>
        <w:jc w:val="both"/>
        <w:rPr>
          <w:rFonts w:ascii="Calibri" w:eastAsia="Times New Roman" w:hAnsi="Calibri" w:cs="Calibri"/>
          <w:sz w:val="24"/>
          <w:szCs w:val="24"/>
        </w:rPr>
      </w:pPr>
    </w:p>
    <w:p w14:paraId="4E53AAF5" w14:textId="18742E9A" w:rsidR="00FE6D42" w:rsidRPr="00BB1F31" w:rsidRDefault="006E0C0E" w:rsidP="00BB1F31">
      <w:pPr>
        <w:tabs>
          <w:tab w:val="left" w:pos="1985"/>
        </w:tabs>
      </w:pPr>
      <w:r w:rsidRPr="00BB1F31">
        <w:t>2.</w:t>
      </w:r>
      <w:r w:rsidR="000445DF" w:rsidRPr="00BB1F31">
        <w:t>2</w:t>
      </w:r>
      <w:r w:rsidR="000445DF" w:rsidRPr="00BB1F31">
        <w:tab/>
      </w:r>
      <w:proofErr w:type="gramStart"/>
      <w:r w:rsidR="00FE6D42" w:rsidRPr="00BB1F31">
        <w:t>Non-</w:t>
      </w:r>
      <w:r w:rsidR="000445DF" w:rsidRPr="00BB1F31">
        <w:t>s</w:t>
      </w:r>
      <w:r w:rsidR="00FE6D42" w:rsidRPr="00BB1F31">
        <w:t>enescent</w:t>
      </w:r>
      <w:proofErr w:type="gramEnd"/>
      <w:r w:rsidR="00FE6D42" w:rsidRPr="00BB1F31">
        <w:t xml:space="preserve"> </w:t>
      </w:r>
      <w:r w:rsidR="000445DF" w:rsidRPr="00BB1F31">
        <w:t>c</w:t>
      </w:r>
      <w:r w:rsidR="00FE6D42" w:rsidRPr="00BB1F31">
        <w:t xml:space="preserve">ell </w:t>
      </w:r>
      <w:r w:rsidR="000445DF" w:rsidRPr="00BB1F31">
        <w:t>s</w:t>
      </w:r>
      <w:r w:rsidR="00FE6D42" w:rsidRPr="00BB1F31">
        <w:t>eeding</w:t>
      </w:r>
      <w:r w:rsidR="000445DF" w:rsidRPr="00BB1F31">
        <w:t xml:space="preserve"> (Day 4)</w:t>
      </w:r>
    </w:p>
    <w:p w14:paraId="21A5B0DE" w14:textId="77777777" w:rsidR="000445DF" w:rsidRPr="00BB1F31" w:rsidRDefault="000445DF" w:rsidP="00BB1F31">
      <w:pPr>
        <w:tabs>
          <w:tab w:val="left" w:pos="1985"/>
        </w:tabs>
      </w:pPr>
    </w:p>
    <w:p w14:paraId="7AD249A0" w14:textId="2B9799D4" w:rsidR="00FE6D42" w:rsidRPr="00BB1F31" w:rsidRDefault="000445DF" w:rsidP="00BB1F31">
      <w:pPr>
        <w:tabs>
          <w:tab w:val="left" w:pos="1843"/>
        </w:tabs>
      </w:pPr>
      <w:r w:rsidRPr="00BB1F31">
        <w:t>2.2.1</w:t>
      </w:r>
      <w:r w:rsidRPr="00BB1F31">
        <w:tab/>
      </w:r>
      <w:r w:rsidR="00FE6D42" w:rsidRPr="00934F9A">
        <w:t>Seed 35</w:t>
      </w:r>
      <w:r w:rsidR="002F3C00" w:rsidRPr="00934F9A">
        <w:t xml:space="preserve"> </w:t>
      </w:r>
      <w:r w:rsidR="00A50067" w:rsidRPr="00934F9A">
        <w:t>x 10</w:t>
      </w:r>
      <w:r w:rsidR="00A50067" w:rsidRPr="00934F9A">
        <w:rPr>
          <w:vertAlign w:val="superscript"/>
        </w:rPr>
        <w:t>4</w:t>
      </w:r>
      <w:r w:rsidR="00A50067" w:rsidRPr="00934F9A">
        <w:t xml:space="preserve"> </w:t>
      </w:r>
      <w:r w:rsidR="00FE6D42" w:rsidRPr="00934F9A">
        <w:t xml:space="preserve">untreated HeLa cells (non-senescent control) to each well of a new </w:t>
      </w:r>
      <w:r w:rsidR="002D73D6" w:rsidRPr="00934F9A">
        <w:t>6-well plate</w:t>
      </w:r>
      <w:r w:rsidR="00FE6D42" w:rsidRPr="00934F9A">
        <w:t xml:space="preserve"> in 2.5 </w:t>
      </w:r>
      <w:r w:rsidR="00A82F8A" w:rsidRPr="00934F9A">
        <w:t>mL</w:t>
      </w:r>
      <w:r w:rsidR="00FE6D42" w:rsidRPr="00934F9A">
        <w:t xml:space="preserve"> of DMEM supplemented with 10% fetal bovine serum, penicillin (100 U/</w:t>
      </w:r>
      <w:r w:rsidR="00A82F8A" w:rsidRPr="00934F9A">
        <w:t>mL</w:t>
      </w:r>
      <w:r w:rsidR="00FE6D42" w:rsidRPr="00934F9A">
        <w:t>)</w:t>
      </w:r>
      <w:r w:rsidR="00C27041" w:rsidRPr="00934F9A">
        <w:t>,</w:t>
      </w:r>
      <w:r w:rsidR="00FE6D42" w:rsidRPr="00934F9A">
        <w:t xml:space="preserve"> and streptomycin (0.1 µg/</w:t>
      </w:r>
      <w:r w:rsidR="00A82F8A" w:rsidRPr="00934F9A">
        <w:t>mL</w:t>
      </w:r>
      <w:r w:rsidR="00FE6D42" w:rsidRPr="00934F9A">
        <w:t>) and maintain in a humidified incubator at 37 °C with 5% CO</w:t>
      </w:r>
      <w:r w:rsidR="00FE6D42" w:rsidRPr="00934F9A">
        <w:rPr>
          <w:vertAlign w:val="subscript"/>
        </w:rPr>
        <w:t>2</w:t>
      </w:r>
      <w:r w:rsidR="00FE6D42" w:rsidRPr="00934F9A">
        <w:t>.</w:t>
      </w:r>
    </w:p>
    <w:p w14:paraId="2C38372B" w14:textId="77777777" w:rsidR="00B65035" w:rsidRPr="00BB1F31" w:rsidRDefault="00B65035" w:rsidP="00BB1F31">
      <w:pPr>
        <w:tabs>
          <w:tab w:val="left" w:pos="1843"/>
        </w:tabs>
        <w:rPr>
          <w:rFonts w:eastAsia="Times New Roman"/>
        </w:rPr>
      </w:pPr>
    </w:p>
    <w:p w14:paraId="215ADAA2" w14:textId="3131E5B6" w:rsidR="003677E0" w:rsidRPr="00BB1F31" w:rsidRDefault="00B65035" w:rsidP="00BB1F31">
      <w:pPr>
        <w:tabs>
          <w:tab w:val="left" w:pos="1985"/>
        </w:tabs>
      </w:pPr>
      <w:r w:rsidRPr="00BB1F31">
        <w:t>2.</w:t>
      </w:r>
      <w:r w:rsidR="006E0C0E" w:rsidRPr="00BB1F31">
        <w:t>3</w:t>
      </w:r>
      <w:r w:rsidRPr="00BB1F31">
        <w:tab/>
      </w:r>
      <w:r w:rsidR="009048EF" w:rsidRPr="00BB1F31">
        <w:t>Carry out confirmation of induction of senescence as described in step 1.</w:t>
      </w:r>
      <w:r w:rsidR="00AA0C89">
        <w:t>3</w:t>
      </w:r>
      <w:r w:rsidR="009048EF" w:rsidRPr="00BB1F31">
        <w:t>.</w:t>
      </w:r>
    </w:p>
    <w:p w14:paraId="324C06DF" w14:textId="77777777" w:rsidR="009048EF" w:rsidRPr="00BB1F31" w:rsidRDefault="009048EF" w:rsidP="00BB1F31">
      <w:pPr>
        <w:tabs>
          <w:tab w:val="left" w:pos="1985"/>
        </w:tabs>
      </w:pPr>
    </w:p>
    <w:p w14:paraId="5F61F0D3" w14:textId="618DA2E3" w:rsidR="00FE6D42" w:rsidRPr="00BB1F31" w:rsidRDefault="00FE6D42" w:rsidP="00BB1F31">
      <w:pPr>
        <w:pStyle w:val="ListeParagraf"/>
        <w:numPr>
          <w:ilvl w:val="1"/>
          <w:numId w:val="31"/>
        </w:numPr>
        <w:spacing w:after="0" w:line="240" w:lineRule="auto"/>
        <w:ind w:left="0" w:firstLine="0"/>
        <w:contextualSpacing w:val="0"/>
        <w:jc w:val="both"/>
        <w:rPr>
          <w:rFonts w:ascii="Calibri" w:hAnsi="Calibri" w:cs="Calibri"/>
          <w:sz w:val="24"/>
          <w:szCs w:val="24"/>
        </w:rPr>
      </w:pPr>
      <w:r w:rsidRPr="00BB1F31">
        <w:rPr>
          <w:rFonts w:ascii="Calibri" w:hAnsi="Calibri" w:cs="Calibri"/>
          <w:sz w:val="24"/>
          <w:szCs w:val="24"/>
        </w:rPr>
        <w:t xml:space="preserve">Preparation of </w:t>
      </w:r>
      <w:r w:rsidR="003677E0" w:rsidRPr="00BB1F31">
        <w:rPr>
          <w:rFonts w:ascii="Calibri" w:hAnsi="Calibri" w:cs="Calibri"/>
          <w:sz w:val="24"/>
          <w:szCs w:val="24"/>
        </w:rPr>
        <w:t>c</w:t>
      </w:r>
      <w:r w:rsidRPr="00BB1F31">
        <w:rPr>
          <w:rFonts w:ascii="Calibri" w:hAnsi="Calibri" w:cs="Calibri"/>
          <w:sz w:val="24"/>
          <w:szCs w:val="24"/>
        </w:rPr>
        <w:t xml:space="preserve">onditioned </w:t>
      </w:r>
      <w:r w:rsidR="003677E0" w:rsidRPr="00BB1F31">
        <w:rPr>
          <w:rFonts w:ascii="Calibri" w:hAnsi="Calibri" w:cs="Calibri"/>
          <w:sz w:val="24"/>
          <w:szCs w:val="24"/>
        </w:rPr>
        <w:t>m</w:t>
      </w:r>
      <w:r w:rsidRPr="00BB1F31">
        <w:rPr>
          <w:rFonts w:ascii="Calibri" w:hAnsi="Calibri" w:cs="Calibri"/>
          <w:sz w:val="24"/>
          <w:szCs w:val="24"/>
        </w:rPr>
        <w:t xml:space="preserve">edium from </w:t>
      </w:r>
      <w:r w:rsidR="003677E0" w:rsidRPr="00BB1F31">
        <w:rPr>
          <w:rFonts w:ascii="Calibri" w:hAnsi="Calibri" w:cs="Calibri"/>
          <w:sz w:val="24"/>
          <w:szCs w:val="24"/>
        </w:rPr>
        <w:t>s</w:t>
      </w:r>
      <w:r w:rsidRPr="00BB1F31">
        <w:rPr>
          <w:rFonts w:ascii="Calibri" w:hAnsi="Calibri" w:cs="Calibri"/>
          <w:sz w:val="24"/>
          <w:szCs w:val="24"/>
        </w:rPr>
        <w:t xml:space="preserve">enescent and </w:t>
      </w:r>
      <w:r w:rsidR="003677E0" w:rsidRPr="00BB1F31">
        <w:rPr>
          <w:rFonts w:ascii="Calibri" w:hAnsi="Calibri" w:cs="Calibri"/>
          <w:sz w:val="24"/>
          <w:szCs w:val="24"/>
        </w:rPr>
        <w:t>n</w:t>
      </w:r>
      <w:r w:rsidRPr="00BB1F31">
        <w:rPr>
          <w:rFonts w:ascii="Calibri" w:hAnsi="Calibri" w:cs="Calibri"/>
          <w:sz w:val="24"/>
          <w:szCs w:val="24"/>
        </w:rPr>
        <w:t xml:space="preserve">on-senescent HeLa </w:t>
      </w:r>
      <w:r w:rsidR="003677E0" w:rsidRPr="00BB1F31">
        <w:rPr>
          <w:rFonts w:ascii="Calibri" w:hAnsi="Calibri" w:cs="Calibri"/>
          <w:sz w:val="24"/>
          <w:szCs w:val="24"/>
        </w:rPr>
        <w:t>c</w:t>
      </w:r>
      <w:r w:rsidRPr="00BB1F31">
        <w:rPr>
          <w:rFonts w:ascii="Calibri" w:hAnsi="Calibri" w:cs="Calibri"/>
          <w:sz w:val="24"/>
          <w:szCs w:val="24"/>
        </w:rPr>
        <w:t>ells</w:t>
      </w:r>
    </w:p>
    <w:p w14:paraId="2ABF328F" w14:textId="77777777" w:rsidR="003677E0" w:rsidRPr="00BB1F31" w:rsidRDefault="003677E0" w:rsidP="00BB1F31"/>
    <w:p w14:paraId="5629DB93" w14:textId="10AA3E06" w:rsidR="00FE6D42" w:rsidRPr="00BB1F31" w:rsidRDefault="003677E0" w:rsidP="00BB1F31">
      <w:pPr>
        <w:pStyle w:val="ListeParagraf"/>
        <w:tabs>
          <w:tab w:val="left" w:pos="1843"/>
        </w:tabs>
        <w:spacing w:after="0" w:line="240" w:lineRule="auto"/>
        <w:ind w:left="0"/>
        <w:contextualSpacing w:val="0"/>
        <w:jc w:val="both"/>
        <w:rPr>
          <w:rFonts w:ascii="Calibri" w:hAnsi="Calibri" w:cs="Calibri"/>
          <w:sz w:val="24"/>
          <w:szCs w:val="24"/>
        </w:rPr>
      </w:pPr>
      <w:r w:rsidRPr="00BB1F31">
        <w:rPr>
          <w:rFonts w:ascii="Calibri" w:hAnsi="Calibri" w:cs="Calibri"/>
          <w:sz w:val="24"/>
          <w:szCs w:val="24"/>
        </w:rPr>
        <w:t>2.4.1</w:t>
      </w:r>
      <w:r w:rsidRPr="00BB1F31">
        <w:rPr>
          <w:rFonts w:ascii="Calibri" w:hAnsi="Calibri" w:cs="Calibri"/>
          <w:sz w:val="24"/>
          <w:szCs w:val="24"/>
        </w:rPr>
        <w:tab/>
      </w:r>
      <w:r w:rsidR="00FE6D42" w:rsidRPr="00934F9A">
        <w:rPr>
          <w:rFonts w:ascii="Calibri" w:hAnsi="Calibri" w:cs="Calibri"/>
          <w:sz w:val="24"/>
          <w:szCs w:val="24"/>
        </w:rPr>
        <w:t xml:space="preserve">Check both doxorubicin-treated cells (senescent cells) and untreated HeLa cells (non-senescent cells) under </w:t>
      </w:r>
      <w:r w:rsidR="00C27041" w:rsidRPr="00934F9A">
        <w:rPr>
          <w:rFonts w:ascii="Calibri" w:hAnsi="Calibri" w:cs="Calibri"/>
          <w:sz w:val="24"/>
          <w:szCs w:val="24"/>
        </w:rPr>
        <w:t xml:space="preserve">a </w:t>
      </w:r>
      <w:r w:rsidR="00FE6D42" w:rsidRPr="00934F9A">
        <w:rPr>
          <w:rFonts w:ascii="Calibri" w:hAnsi="Calibri" w:cs="Calibri"/>
          <w:sz w:val="24"/>
          <w:szCs w:val="24"/>
        </w:rPr>
        <w:t>phase contrast microscope</w:t>
      </w:r>
      <w:r w:rsidR="006E0C0E" w:rsidRPr="00934F9A">
        <w:rPr>
          <w:rFonts w:ascii="Calibri" w:hAnsi="Calibri" w:cs="Calibri"/>
          <w:sz w:val="24"/>
          <w:szCs w:val="24"/>
        </w:rPr>
        <w:t>.</w:t>
      </w:r>
      <w:r w:rsidR="00FE6D42" w:rsidRPr="00934F9A">
        <w:rPr>
          <w:rFonts w:ascii="Calibri" w:hAnsi="Calibri" w:cs="Calibri"/>
          <w:sz w:val="24"/>
          <w:szCs w:val="24"/>
        </w:rPr>
        <w:t xml:space="preserve"> Under the microscope, senescent cells have a much more enlarged morphology than normal cells.</w:t>
      </w:r>
      <w:r w:rsidR="00FE6D42" w:rsidRPr="00BB1F31">
        <w:rPr>
          <w:rFonts w:ascii="Calibri" w:hAnsi="Calibri" w:cs="Calibri"/>
          <w:sz w:val="24"/>
          <w:szCs w:val="24"/>
        </w:rPr>
        <w:t xml:space="preserve"> </w:t>
      </w:r>
    </w:p>
    <w:p w14:paraId="25C0960E" w14:textId="77777777" w:rsidR="003677E0" w:rsidRPr="00BB1F31" w:rsidRDefault="003677E0" w:rsidP="00BB1F31">
      <w:pPr>
        <w:pStyle w:val="ListeParagraf"/>
        <w:tabs>
          <w:tab w:val="left" w:pos="1843"/>
        </w:tabs>
        <w:spacing w:after="0" w:line="240" w:lineRule="auto"/>
        <w:ind w:left="0"/>
        <w:contextualSpacing w:val="0"/>
        <w:jc w:val="both"/>
        <w:rPr>
          <w:rFonts w:ascii="Calibri" w:hAnsi="Calibri" w:cs="Calibri"/>
          <w:sz w:val="24"/>
          <w:szCs w:val="24"/>
        </w:rPr>
      </w:pPr>
    </w:p>
    <w:p w14:paraId="1740A5DC" w14:textId="6CA5B9B4" w:rsidR="00FE6D42" w:rsidRPr="00371E24" w:rsidRDefault="00FE6D42" w:rsidP="00BB1F31">
      <w:pPr>
        <w:pStyle w:val="ListeParagraf"/>
        <w:numPr>
          <w:ilvl w:val="2"/>
          <w:numId w:val="33"/>
        </w:numPr>
        <w:tabs>
          <w:tab w:val="left" w:pos="1843"/>
        </w:tabs>
        <w:spacing w:after="0" w:line="240" w:lineRule="auto"/>
        <w:ind w:left="0" w:firstLine="0"/>
        <w:contextualSpacing w:val="0"/>
        <w:jc w:val="both"/>
        <w:rPr>
          <w:rFonts w:ascii="Calibri" w:hAnsi="Calibri" w:cs="Calibri"/>
          <w:sz w:val="24"/>
          <w:szCs w:val="24"/>
          <w:highlight w:val="yellow"/>
        </w:rPr>
      </w:pPr>
      <w:bookmarkStart w:id="8" w:name="_Hlk208414690"/>
      <w:r w:rsidRPr="00371E24">
        <w:rPr>
          <w:rFonts w:ascii="Calibri" w:hAnsi="Calibri" w:cs="Calibri"/>
          <w:sz w:val="24"/>
          <w:szCs w:val="24"/>
          <w:highlight w:val="yellow"/>
        </w:rPr>
        <w:t>Aspirate the culture medium from both two 6 well</w:t>
      </w:r>
      <w:r w:rsidR="00116EED" w:rsidRPr="00371E24">
        <w:rPr>
          <w:rFonts w:ascii="Calibri" w:hAnsi="Calibri" w:cs="Calibri"/>
          <w:sz w:val="24"/>
          <w:szCs w:val="24"/>
          <w:highlight w:val="yellow"/>
        </w:rPr>
        <w:t>-</w:t>
      </w:r>
      <w:r w:rsidRPr="00371E24">
        <w:rPr>
          <w:rFonts w:ascii="Calibri" w:hAnsi="Calibri" w:cs="Calibri"/>
          <w:sz w:val="24"/>
          <w:szCs w:val="24"/>
          <w:highlight w:val="yellow"/>
        </w:rPr>
        <w:t>plates (senescent and non-senescent HeLa cells)</w:t>
      </w:r>
      <w:r w:rsidR="00114C8F" w:rsidRPr="00371E24">
        <w:rPr>
          <w:rFonts w:ascii="Calibri" w:hAnsi="Calibri" w:cs="Calibri"/>
          <w:sz w:val="24"/>
          <w:szCs w:val="24"/>
          <w:highlight w:val="yellow"/>
        </w:rPr>
        <w:t xml:space="preserve">. </w:t>
      </w:r>
      <w:r w:rsidRPr="00371E24">
        <w:rPr>
          <w:rFonts w:ascii="Calibri" w:hAnsi="Calibri" w:cs="Calibri"/>
          <w:sz w:val="24"/>
          <w:szCs w:val="24"/>
          <w:highlight w:val="yellow"/>
        </w:rPr>
        <w:t xml:space="preserve">Wash the cells </w:t>
      </w:r>
      <w:r w:rsidR="00114C8F" w:rsidRPr="00371E24">
        <w:rPr>
          <w:rFonts w:ascii="Calibri" w:hAnsi="Calibri" w:cs="Calibri"/>
          <w:sz w:val="24"/>
          <w:szCs w:val="24"/>
          <w:highlight w:val="yellow"/>
        </w:rPr>
        <w:t xml:space="preserve">2x </w:t>
      </w:r>
      <w:r w:rsidRPr="00371E24">
        <w:rPr>
          <w:rFonts w:ascii="Calibri" w:hAnsi="Calibri" w:cs="Calibri"/>
          <w:sz w:val="24"/>
          <w:szCs w:val="24"/>
          <w:highlight w:val="yellow"/>
        </w:rPr>
        <w:t>with pre-warmed PBS at 37 °C to remove residual serum and cell debris.</w:t>
      </w:r>
    </w:p>
    <w:p w14:paraId="392035F6" w14:textId="77777777" w:rsidR="00114C8F" w:rsidRPr="00BB1F31" w:rsidRDefault="00114C8F" w:rsidP="00BB1F31">
      <w:pPr>
        <w:pStyle w:val="ListeParagraf"/>
        <w:tabs>
          <w:tab w:val="left" w:pos="1843"/>
        </w:tabs>
        <w:spacing w:after="0" w:line="240" w:lineRule="auto"/>
        <w:ind w:left="0"/>
        <w:contextualSpacing w:val="0"/>
        <w:jc w:val="both"/>
        <w:rPr>
          <w:rFonts w:ascii="Calibri" w:hAnsi="Calibri" w:cs="Calibri"/>
          <w:sz w:val="24"/>
          <w:szCs w:val="24"/>
        </w:rPr>
      </w:pPr>
    </w:p>
    <w:p w14:paraId="5CD236BF" w14:textId="3787BEA3" w:rsidR="00FE6D42" w:rsidRPr="00371E24" w:rsidRDefault="00FE6D42" w:rsidP="00BB1F31">
      <w:pPr>
        <w:pStyle w:val="ListeParagraf"/>
        <w:numPr>
          <w:ilvl w:val="2"/>
          <w:numId w:val="33"/>
        </w:numPr>
        <w:tabs>
          <w:tab w:val="left" w:pos="1843"/>
        </w:tabs>
        <w:spacing w:after="0" w:line="240" w:lineRule="auto"/>
        <w:ind w:left="0" w:firstLine="0"/>
        <w:contextualSpacing w:val="0"/>
        <w:jc w:val="both"/>
        <w:rPr>
          <w:rFonts w:ascii="Calibri" w:eastAsia="Times New Roman" w:hAnsi="Calibri" w:cs="Calibri"/>
          <w:sz w:val="24"/>
          <w:szCs w:val="24"/>
          <w:highlight w:val="yellow"/>
        </w:rPr>
      </w:pPr>
      <w:r w:rsidRPr="00371E24">
        <w:rPr>
          <w:rFonts w:ascii="Calibri" w:hAnsi="Calibri" w:cs="Calibri"/>
          <w:sz w:val="24"/>
          <w:szCs w:val="24"/>
          <w:highlight w:val="yellow"/>
        </w:rPr>
        <w:lastRenderedPageBreak/>
        <w:t xml:space="preserve">Add 2 </w:t>
      </w:r>
      <w:r w:rsidR="00A82F8A" w:rsidRPr="00371E24">
        <w:rPr>
          <w:rFonts w:ascii="Calibri" w:hAnsi="Calibri" w:cs="Calibri"/>
          <w:sz w:val="24"/>
          <w:szCs w:val="24"/>
          <w:highlight w:val="yellow"/>
        </w:rPr>
        <w:t>mL</w:t>
      </w:r>
      <w:r w:rsidRPr="00371E24">
        <w:rPr>
          <w:rFonts w:ascii="Calibri" w:hAnsi="Calibri" w:cs="Calibri"/>
          <w:sz w:val="24"/>
          <w:szCs w:val="24"/>
          <w:highlight w:val="yellow"/>
        </w:rPr>
        <w:t xml:space="preserve"> of serum-free DMEM supplemented with penicillin (100 U/m</w:t>
      </w:r>
      <w:r w:rsidR="00A82F8A" w:rsidRPr="00371E24">
        <w:rPr>
          <w:rFonts w:ascii="Calibri" w:hAnsi="Calibri" w:cs="Calibri"/>
          <w:sz w:val="24"/>
          <w:szCs w:val="24"/>
          <w:highlight w:val="yellow"/>
        </w:rPr>
        <w:t>L</w:t>
      </w:r>
      <w:r w:rsidRPr="00371E24">
        <w:rPr>
          <w:rFonts w:ascii="Calibri" w:hAnsi="Calibri" w:cs="Calibri"/>
          <w:sz w:val="24"/>
          <w:szCs w:val="24"/>
          <w:highlight w:val="yellow"/>
        </w:rPr>
        <w:t>) and streptomycin (0.1 µg/</w:t>
      </w:r>
      <w:r w:rsidR="00A82F8A" w:rsidRPr="00371E24">
        <w:rPr>
          <w:rFonts w:ascii="Calibri" w:hAnsi="Calibri" w:cs="Calibri"/>
          <w:sz w:val="24"/>
          <w:szCs w:val="24"/>
          <w:highlight w:val="yellow"/>
        </w:rPr>
        <w:t>mL</w:t>
      </w:r>
      <w:r w:rsidRPr="00371E24">
        <w:rPr>
          <w:rFonts w:ascii="Calibri" w:hAnsi="Calibri" w:cs="Calibri"/>
          <w:sz w:val="24"/>
          <w:szCs w:val="24"/>
          <w:highlight w:val="yellow"/>
        </w:rPr>
        <w:t>) to each well</w:t>
      </w:r>
      <w:r w:rsidR="006E0C0E" w:rsidRPr="00371E24">
        <w:rPr>
          <w:rFonts w:ascii="Calibri" w:hAnsi="Calibri" w:cs="Calibri"/>
          <w:sz w:val="24"/>
          <w:szCs w:val="24"/>
          <w:highlight w:val="yellow"/>
        </w:rPr>
        <w:t>.</w:t>
      </w:r>
      <w:r w:rsidR="00114C8F" w:rsidRPr="00371E24">
        <w:rPr>
          <w:rFonts w:ascii="Calibri" w:hAnsi="Calibri" w:cs="Calibri"/>
          <w:sz w:val="24"/>
          <w:szCs w:val="24"/>
          <w:highlight w:val="yellow"/>
        </w:rPr>
        <w:t xml:space="preserve"> </w:t>
      </w:r>
      <w:r w:rsidRPr="00371E24">
        <w:rPr>
          <w:rFonts w:ascii="Calibri" w:hAnsi="Calibri" w:cs="Calibri"/>
          <w:sz w:val="24"/>
          <w:szCs w:val="24"/>
          <w:highlight w:val="yellow"/>
        </w:rPr>
        <w:t>Incubate the cells in a humidified incubator at 37 °C with 5% CO</w:t>
      </w:r>
      <w:r w:rsidRPr="00371E24">
        <w:rPr>
          <w:rFonts w:ascii="Calibri" w:hAnsi="Calibri" w:cs="Calibri"/>
          <w:sz w:val="24"/>
          <w:szCs w:val="24"/>
          <w:highlight w:val="yellow"/>
          <w:vertAlign w:val="subscript"/>
        </w:rPr>
        <w:t>2</w:t>
      </w:r>
      <w:r w:rsidRPr="00371E24">
        <w:rPr>
          <w:rFonts w:ascii="Calibri" w:hAnsi="Calibri" w:cs="Calibri"/>
          <w:sz w:val="24"/>
          <w:szCs w:val="24"/>
          <w:highlight w:val="yellow"/>
        </w:rPr>
        <w:t xml:space="preserve"> for 48 h</w:t>
      </w:r>
      <w:r w:rsidR="006E0C0E" w:rsidRPr="00371E24">
        <w:rPr>
          <w:rFonts w:ascii="Calibri" w:hAnsi="Calibri" w:cs="Calibri"/>
          <w:sz w:val="24"/>
          <w:szCs w:val="24"/>
          <w:highlight w:val="yellow"/>
        </w:rPr>
        <w:t>.</w:t>
      </w:r>
    </w:p>
    <w:bookmarkEnd w:id="8"/>
    <w:p w14:paraId="53503047" w14:textId="77777777" w:rsidR="00114C8F" w:rsidRPr="00BB1F31" w:rsidRDefault="00114C8F" w:rsidP="00BB1F31">
      <w:pPr>
        <w:pStyle w:val="ListeParagraf"/>
        <w:tabs>
          <w:tab w:val="left" w:pos="1843"/>
        </w:tabs>
        <w:spacing w:after="0" w:line="240" w:lineRule="auto"/>
        <w:ind w:left="0"/>
        <w:contextualSpacing w:val="0"/>
        <w:jc w:val="both"/>
        <w:rPr>
          <w:rFonts w:ascii="Calibri" w:eastAsia="Times New Roman" w:hAnsi="Calibri" w:cs="Calibri"/>
          <w:sz w:val="24"/>
          <w:szCs w:val="24"/>
        </w:rPr>
      </w:pPr>
    </w:p>
    <w:p w14:paraId="7ECD34D1" w14:textId="1E0EBD5B" w:rsidR="00FE6D42" w:rsidRPr="00BB1F31" w:rsidRDefault="00114C8F" w:rsidP="00BB1F31">
      <w:r w:rsidRPr="00BB1F31">
        <w:t>2.</w:t>
      </w:r>
      <w:r w:rsidR="006E0C0E" w:rsidRPr="00BB1F31">
        <w:t>5</w:t>
      </w:r>
      <w:r w:rsidRPr="00BB1F31">
        <w:tab/>
      </w:r>
      <w:r w:rsidR="00FE6D42" w:rsidRPr="00BB1F31">
        <w:t xml:space="preserve">Collecting and </w:t>
      </w:r>
      <w:r w:rsidRPr="00BB1F31">
        <w:t>c</w:t>
      </w:r>
      <w:r w:rsidR="00FE6D42" w:rsidRPr="00BB1F31">
        <w:t xml:space="preserve">oncentrating </w:t>
      </w:r>
      <w:r w:rsidRPr="00BB1F31">
        <w:t>c</w:t>
      </w:r>
      <w:r w:rsidR="0005063C" w:rsidRPr="00BB1F31">
        <w:t xml:space="preserve">onditioned </w:t>
      </w:r>
      <w:r w:rsidRPr="00BB1F31">
        <w:t>m</w:t>
      </w:r>
      <w:r w:rsidR="0005063C" w:rsidRPr="00BB1F31">
        <w:t xml:space="preserve">edia </w:t>
      </w:r>
      <w:r w:rsidRPr="00BB1F31">
        <w:t>(Day 7)</w:t>
      </w:r>
    </w:p>
    <w:p w14:paraId="58689AE3" w14:textId="77777777" w:rsidR="00114C8F" w:rsidRPr="00BB1F31" w:rsidRDefault="00114C8F" w:rsidP="00BB1F31"/>
    <w:p w14:paraId="217025DF" w14:textId="4ECFDDC0" w:rsidR="00FE6D42" w:rsidRPr="00BB1F31" w:rsidRDefault="00114C8F" w:rsidP="00BB1F31">
      <w:pPr>
        <w:pStyle w:val="ListeParagraf"/>
        <w:tabs>
          <w:tab w:val="left" w:pos="1843"/>
        </w:tabs>
        <w:spacing w:after="0" w:line="240" w:lineRule="auto"/>
        <w:ind w:left="0"/>
        <w:contextualSpacing w:val="0"/>
        <w:jc w:val="both"/>
        <w:rPr>
          <w:rFonts w:ascii="Calibri" w:hAnsi="Calibri" w:cs="Calibri"/>
          <w:sz w:val="24"/>
          <w:szCs w:val="24"/>
        </w:rPr>
      </w:pPr>
      <w:r w:rsidRPr="00BB1F31">
        <w:rPr>
          <w:rFonts w:ascii="Calibri" w:hAnsi="Calibri" w:cs="Calibri"/>
          <w:sz w:val="24"/>
          <w:szCs w:val="24"/>
        </w:rPr>
        <w:t>2.5.1</w:t>
      </w:r>
      <w:r w:rsidRPr="00BB1F31">
        <w:rPr>
          <w:rFonts w:ascii="Calibri" w:hAnsi="Calibri" w:cs="Calibri"/>
          <w:sz w:val="24"/>
          <w:szCs w:val="24"/>
        </w:rPr>
        <w:tab/>
      </w:r>
      <w:bookmarkStart w:id="9" w:name="_Hlk208414702"/>
      <w:r w:rsidR="006E0C0E" w:rsidRPr="00371E24">
        <w:rPr>
          <w:rFonts w:ascii="Calibri" w:hAnsi="Calibri" w:cs="Calibri"/>
          <w:sz w:val="24"/>
          <w:szCs w:val="24"/>
          <w:highlight w:val="yellow"/>
        </w:rPr>
        <w:t>C</w:t>
      </w:r>
      <w:r w:rsidR="00FE6D42" w:rsidRPr="00371E24">
        <w:rPr>
          <w:rFonts w:ascii="Calibri" w:hAnsi="Calibri" w:cs="Calibri"/>
          <w:sz w:val="24"/>
          <w:szCs w:val="24"/>
          <w:highlight w:val="yellow"/>
        </w:rPr>
        <w:t xml:space="preserve">ollect the </w:t>
      </w:r>
      <w:r w:rsidR="0005063C" w:rsidRPr="00371E24">
        <w:rPr>
          <w:rFonts w:ascii="Calibri" w:hAnsi="Calibri" w:cs="Calibri"/>
          <w:sz w:val="24"/>
          <w:szCs w:val="24"/>
          <w:highlight w:val="yellow"/>
        </w:rPr>
        <w:t xml:space="preserve">conditioned media </w:t>
      </w:r>
      <w:r w:rsidR="00FE6D42" w:rsidRPr="00371E24">
        <w:rPr>
          <w:rFonts w:ascii="Calibri" w:hAnsi="Calibri" w:cs="Calibri"/>
          <w:sz w:val="24"/>
          <w:szCs w:val="24"/>
          <w:highlight w:val="yellow"/>
        </w:rPr>
        <w:t>from each well into sterile tubes in a laminar safety cabin</w:t>
      </w:r>
      <w:r w:rsidR="00A50067" w:rsidRPr="00371E24">
        <w:rPr>
          <w:rFonts w:ascii="Calibri" w:hAnsi="Calibri" w:cs="Calibri"/>
          <w:sz w:val="24"/>
          <w:szCs w:val="24"/>
          <w:highlight w:val="yellow"/>
        </w:rPr>
        <w:t>.</w:t>
      </w:r>
    </w:p>
    <w:p w14:paraId="138C858A" w14:textId="77777777" w:rsidR="00114C8F" w:rsidRPr="00BB1F31" w:rsidRDefault="00114C8F" w:rsidP="00BB1F31">
      <w:pPr>
        <w:pStyle w:val="ListeParagraf"/>
        <w:tabs>
          <w:tab w:val="left" w:pos="1843"/>
        </w:tabs>
        <w:spacing w:after="0" w:line="240" w:lineRule="auto"/>
        <w:ind w:left="0"/>
        <w:contextualSpacing w:val="0"/>
        <w:jc w:val="both"/>
        <w:rPr>
          <w:rFonts w:ascii="Calibri" w:hAnsi="Calibri" w:cs="Calibri"/>
          <w:sz w:val="24"/>
          <w:szCs w:val="24"/>
        </w:rPr>
      </w:pPr>
    </w:p>
    <w:p w14:paraId="66699DDF" w14:textId="25D9898A" w:rsidR="00FE6D42" w:rsidRPr="00BB1F31" w:rsidRDefault="006E0C0E" w:rsidP="00BB1F31">
      <w:pPr>
        <w:pStyle w:val="ListeParagraf"/>
        <w:tabs>
          <w:tab w:val="left" w:pos="1843"/>
        </w:tabs>
        <w:spacing w:after="0" w:line="240" w:lineRule="auto"/>
        <w:ind w:left="0"/>
        <w:contextualSpacing w:val="0"/>
        <w:jc w:val="both"/>
        <w:rPr>
          <w:rFonts w:ascii="Calibri" w:hAnsi="Calibri" w:cs="Calibri"/>
          <w:sz w:val="24"/>
          <w:szCs w:val="24"/>
        </w:rPr>
      </w:pPr>
      <w:r w:rsidRPr="00BB1F31">
        <w:rPr>
          <w:rFonts w:ascii="Calibri" w:hAnsi="Calibri" w:cs="Calibri"/>
          <w:sz w:val="24"/>
          <w:szCs w:val="24"/>
        </w:rPr>
        <w:t>2.</w:t>
      </w:r>
      <w:r w:rsidR="00114C8F" w:rsidRPr="00BB1F31">
        <w:rPr>
          <w:rFonts w:ascii="Calibri" w:hAnsi="Calibri" w:cs="Calibri"/>
          <w:sz w:val="24"/>
          <w:szCs w:val="24"/>
        </w:rPr>
        <w:t>5.2</w:t>
      </w:r>
      <w:r w:rsidR="00114C8F" w:rsidRPr="00BB1F31">
        <w:rPr>
          <w:rFonts w:ascii="Calibri" w:hAnsi="Calibri" w:cs="Calibri"/>
          <w:sz w:val="24"/>
          <w:szCs w:val="24"/>
        </w:rPr>
        <w:tab/>
      </w:r>
      <w:proofErr w:type="spellStart"/>
      <w:r w:rsidR="00FE6D42" w:rsidRPr="00371E24">
        <w:rPr>
          <w:rFonts w:ascii="Calibri" w:hAnsi="Calibri" w:cs="Calibri"/>
          <w:sz w:val="24"/>
          <w:szCs w:val="24"/>
          <w:highlight w:val="yellow"/>
        </w:rPr>
        <w:t>Trypsinize</w:t>
      </w:r>
      <w:proofErr w:type="spellEnd"/>
      <w:r w:rsidR="00FE6D42" w:rsidRPr="00371E24">
        <w:rPr>
          <w:rFonts w:ascii="Calibri" w:hAnsi="Calibri" w:cs="Calibri"/>
          <w:sz w:val="24"/>
          <w:szCs w:val="24"/>
          <w:highlight w:val="yellow"/>
        </w:rPr>
        <w:t xml:space="preserve"> the cells and count the cells using the trypan blue dye exclusion method using </w:t>
      </w:r>
      <w:r w:rsidR="00C27041" w:rsidRPr="00371E24">
        <w:rPr>
          <w:rFonts w:ascii="Calibri" w:hAnsi="Calibri" w:cs="Calibri"/>
          <w:sz w:val="24"/>
          <w:szCs w:val="24"/>
          <w:highlight w:val="yellow"/>
        </w:rPr>
        <w:t xml:space="preserve">a </w:t>
      </w:r>
      <w:r w:rsidR="00FE6D42" w:rsidRPr="00371E24">
        <w:rPr>
          <w:rFonts w:ascii="Calibri" w:hAnsi="Calibri" w:cs="Calibri"/>
          <w:bCs/>
          <w:sz w:val="24"/>
          <w:szCs w:val="24"/>
          <w:highlight w:val="yellow"/>
        </w:rPr>
        <w:t xml:space="preserve">hemocytometer to </w:t>
      </w:r>
      <w:r w:rsidR="00FE6D42" w:rsidRPr="00371E24">
        <w:rPr>
          <w:rFonts w:ascii="Calibri" w:hAnsi="Calibri" w:cs="Calibri"/>
          <w:sz w:val="24"/>
          <w:szCs w:val="24"/>
          <w:highlight w:val="yellow"/>
        </w:rPr>
        <w:t>normalize</w:t>
      </w:r>
      <w:r w:rsidR="0005063C" w:rsidRPr="00371E24">
        <w:rPr>
          <w:rFonts w:ascii="Calibri" w:hAnsi="Calibri" w:cs="Calibri"/>
          <w:sz w:val="24"/>
          <w:szCs w:val="24"/>
          <w:highlight w:val="yellow"/>
        </w:rPr>
        <w:t xml:space="preserve"> conditioned media</w:t>
      </w:r>
      <w:r w:rsidR="00FE6D42" w:rsidRPr="00371E24">
        <w:rPr>
          <w:rFonts w:ascii="Calibri" w:hAnsi="Calibri" w:cs="Calibri"/>
          <w:sz w:val="24"/>
          <w:szCs w:val="24"/>
          <w:highlight w:val="yellow"/>
        </w:rPr>
        <w:t xml:space="preserve"> to cell </w:t>
      </w:r>
      <w:r w:rsidR="00C27041" w:rsidRPr="00371E24">
        <w:rPr>
          <w:rFonts w:ascii="Calibri" w:hAnsi="Calibri" w:cs="Calibri"/>
          <w:sz w:val="24"/>
          <w:szCs w:val="24"/>
          <w:highlight w:val="yellow"/>
        </w:rPr>
        <w:t>numbers</w:t>
      </w:r>
      <w:r w:rsidR="00FE6D42" w:rsidRPr="00371E24">
        <w:rPr>
          <w:rFonts w:ascii="Calibri" w:hAnsi="Calibri" w:cs="Calibri"/>
          <w:sz w:val="24"/>
          <w:szCs w:val="24"/>
          <w:highlight w:val="yellow"/>
        </w:rPr>
        <w:t>.</w:t>
      </w:r>
    </w:p>
    <w:p w14:paraId="4F25D6A9" w14:textId="77777777" w:rsidR="00FB46B2" w:rsidRPr="00BB1F31" w:rsidRDefault="00FB46B2" w:rsidP="00BB1F31">
      <w:pPr>
        <w:pStyle w:val="ListeParagraf"/>
        <w:tabs>
          <w:tab w:val="left" w:pos="1843"/>
        </w:tabs>
        <w:spacing w:after="0" w:line="240" w:lineRule="auto"/>
        <w:ind w:left="0"/>
        <w:contextualSpacing w:val="0"/>
        <w:jc w:val="both"/>
        <w:rPr>
          <w:rFonts w:ascii="Calibri" w:hAnsi="Calibri" w:cs="Calibri"/>
          <w:sz w:val="24"/>
          <w:szCs w:val="24"/>
        </w:rPr>
      </w:pPr>
    </w:p>
    <w:bookmarkEnd w:id="9"/>
    <w:p w14:paraId="7CDA673F" w14:textId="53F2E5F8" w:rsidR="00FE6D42" w:rsidRPr="00BB1F31" w:rsidRDefault="00FB46B2" w:rsidP="00BB1F31">
      <w:pPr>
        <w:pStyle w:val="ListeParagraf"/>
        <w:tabs>
          <w:tab w:val="left" w:pos="1843"/>
        </w:tabs>
        <w:spacing w:after="0" w:line="240" w:lineRule="auto"/>
        <w:ind w:left="0"/>
        <w:contextualSpacing w:val="0"/>
        <w:jc w:val="both"/>
        <w:rPr>
          <w:rFonts w:ascii="Calibri" w:hAnsi="Calibri" w:cs="Calibri"/>
          <w:sz w:val="24"/>
          <w:szCs w:val="24"/>
        </w:rPr>
      </w:pPr>
      <w:r w:rsidRPr="00BB1F31">
        <w:rPr>
          <w:rFonts w:ascii="Calibri" w:hAnsi="Calibri" w:cs="Calibri"/>
          <w:sz w:val="24"/>
          <w:szCs w:val="24"/>
        </w:rPr>
        <w:t>2.5.3</w:t>
      </w:r>
      <w:r w:rsidRPr="00BB1F31">
        <w:rPr>
          <w:rFonts w:ascii="Calibri" w:hAnsi="Calibri" w:cs="Calibri"/>
          <w:sz w:val="24"/>
          <w:szCs w:val="24"/>
        </w:rPr>
        <w:tab/>
      </w:r>
      <w:r w:rsidR="00FE6D42" w:rsidRPr="00BB1F31">
        <w:rPr>
          <w:rFonts w:ascii="Calibri" w:hAnsi="Calibri" w:cs="Calibri"/>
          <w:sz w:val="24"/>
          <w:szCs w:val="24"/>
        </w:rPr>
        <w:t xml:space="preserve">Adjust the </w:t>
      </w:r>
      <w:r w:rsidR="0005063C" w:rsidRPr="00BB1F31">
        <w:rPr>
          <w:rFonts w:ascii="Calibri" w:hAnsi="Calibri" w:cs="Calibri"/>
          <w:sz w:val="24"/>
          <w:szCs w:val="24"/>
        </w:rPr>
        <w:t>conditioned media</w:t>
      </w:r>
      <w:r w:rsidR="00FE6D42" w:rsidRPr="00BB1F31">
        <w:rPr>
          <w:rFonts w:ascii="Calibri" w:hAnsi="Calibri" w:cs="Calibri"/>
          <w:sz w:val="24"/>
          <w:szCs w:val="24"/>
        </w:rPr>
        <w:t>, normalized according to cell number</w:t>
      </w:r>
      <w:r w:rsidR="00116EED" w:rsidRPr="00BB1F31">
        <w:rPr>
          <w:rFonts w:ascii="Calibri" w:hAnsi="Calibri" w:cs="Calibri"/>
          <w:sz w:val="24"/>
          <w:szCs w:val="24"/>
        </w:rPr>
        <w:t>,</w:t>
      </w:r>
      <w:r w:rsidR="00FE6D42" w:rsidRPr="00BB1F31">
        <w:rPr>
          <w:rFonts w:ascii="Calibri" w:hAnsi="Calibri" w:cs="Calibri"/>
          <w:sz w:val="24"/>
          <w:szCs w:val="24"/>
        </w:rPr>
        <w:t xml:space="preserve"> to a final volume of 2 mL with serum-free DMEM supplemented with penicillin (100 U/</w:t>
      </w:r>
      <w:r w:rsidR="00A82F8A" w:rsidRPr="00BB1F31">
        <w:rPr>
          <w:rFonts w:ascii="Calibri" w:hAnsi="Calibri" w:cs="Calibri"/>
          <w:sz w:val="24"/>
          <w:szCs w:val="24"/>
        </w:rPr>
        <w:t>mL</w:t>
      </w:r>
      <w:r w:rsidR="00FE6D42" w:rsidRPr="00BB1F31">
        <w:rPr>
          <w:rFonts w:ascii="Calibri" w:hAnsi="Calibri" w:cs="Calibri"/>
          <w:sz w:val="24"/>
          <w:szCs w:val="24"/>
        </w:rPr>
        <w:t>) and streptomycin (0.1 µg/</w:t>
      </w:r>
      <w:r w:rsidR="002F3C00" w:rsidRPr="00BB1F31">
        <w:rPr>
          <w:rFonts w:ascii="Calibri" w:hAnsi="Calibri" w:cs="Calibri"/>
          <w:sz w:val="24"/>
          <w:szCs w:val="24"/>
        </w:rPr>
        <w:t>mL</w:t>
      </w:r>
      <w:r w:rsidR="00FE6D42" w:rsidRPr="00BB1F31">
        <w:rPr>
          <w:rFonts w:ascii="Calibri" w:hAnsi="Calibri" w:cs="Calibri"/>
          <w:sz w:val="24"/>
          <w:szCs w:val="24"/>
        </w:rPr>
        <w:t xml:space="preserve">) in sterile 2 </w:t>
      </w:r>
      <w:r w:rsidR="002F3C00" w:rsidRPr="00BB1F31">
        <w:rPr>
          <w:rFonts w:ascii="Calibri" w:hAnsi="Calibri" w:cs="Calibri"/>
          <w:sz w:val="24"/>
          <w:szCs w:val="24"/>
        </w:rPr>
        <w:t>mL</w:t>
      </w:r>
      <w:r w:rsidR="00FE6D42" w:rsidRPr="00BB1F31">
        <w:rPr>
          <w:rFonts w:ascii="Calibri" w:hAnsi="Calibri" w:cs="Calibri"/>
          <w:sz w:val="24"/>
          <w:szCs w:val="24"/>
        </w:rPr>
        <w:t xml:space="preserve"> tubes</w:t>
      </w:r>
      <w:r w:rsidRPr="00BB1F31">
        <w:rPr>
          <w:rFonts w:ascii="Calibri" w:hAnsi="Calibri" w:cs="Calibri"/>
          <w:sz w:val="24"/>
          <w:szCs w:val="24"/>
        </w:rPr>
        <w:t>.</w:t>
      </w:r>
    </w:p>
    <w:p w14:paraId="6A1B88DD" w14:textId="77777777" w:rsidR="00FB46B2" w:rsidRPr="00BB1F31" w:rsidRDefault="00FB46B2" w:rsidP="00BB1F31">
      <w:pPr>
        <w:pStyle w:val="ListeParagraf"/>
        <w:tabs>
          <w:tab w:val="left" w:pos="1843"/>
        </w:tabs>
        <w:spacing w:after="0" w:line="240" w:lineRule="auto"/>
        <w:ind w:left="0"/>
        <w:contextualSpacing w:val="0"/>
        <w:jc w:val="both"/>
        <w:rPr>
          <w:rFonts w:ascii="Calibri" w:hAnsi="Calibri" w:cs="Calibri"/>
          <w:sz w:val="24"/>
          <w:szCs w:val="24"/>
        </w:rPr>
      </w:pPr>
    </w:p>
    <w:p w14:paraId="4AE3DE96" w14:textId="20B56F6E" w:rsidR="00F36BA5" w:rsidRPr="00BB1F31" w:rsidRDefault="00FB46B2" w:rsidP="00BB1F31">
      <w:pPr>
        <w:pStyle w:val="ListeParagraf"/>
        <w:tabs>
          <w:tab w:val="left" w:pos="1843"/>
        </w:tabs>
        <w:spacing w:after="0" w:line="240" w:lineRule="auto"/>
        <w:ind w:left="0"/>
        <w:contextualSpacing w:val="0"/>
        <w:jc w:val="both"/>
        <w:rPr>
          <w:rFonts w:ascii="Calibri" w:hAnsi="Calibri" w:cs="Calibri"/>
          <w:sz w:val="24"/>
          <w:szCs w:val="24"/>
        </w:rPr>
      </w:pPr>
      <w:r w:rsidRPr="00BB1F31">
        <w:rPr>
          <w:rFonts w:ascii="Calibri" w:hAnsi="Calibri" w:cs="Calibri"/>
          <w:sz w:val="24"/>
          <w:szCs w:val="24"/>
        </w:rPr>
        <w:t>2.5.4</w:t>
      </w:r>
      <w:r w:rsidRPr="00BB1F31">
        <w:rPr>
          <w:rFonts w:ascii="Calibri" w:hAnsi="Calibri" w:cs="Calibri"/>
          <w:sz w:val="24"/>
          <w:szCs w:val="24"/>
        </w:rPr>
        <w:tab/>
      </w:r>
      <w:bookmarkStart w:id="10" w:name="_Hlk208414712"/>
      <w:r w:rsidR="00F36BA5" w:rsidRPr="00371E24">
        <w:rPr>
          <w:rFonts w:ascii="Calibri" w:hAnsi="Calibri" w:cs="Calibri"/>
          <w:sz w:val="24"/>
          <w:szCs w:val="24"/>
          <w:highlight w:val="yellow"/>
        </w:rPr>
        <w:t xml:space="preserve">Centrifuge the collected </w:t>
      </w:r>
      <w:r w:rsidR="00961132" w:rsidRPr="00371E24">
        <w:rPr>
          <w:rFonts w:ascii="Calibri" w:hAnsi="Calibri" w:cs="Calibri"/>
          <w:sz w:val="24"/>
          <w:szCs w:val="24"/>
          <w:highlight w:val="yellow"/>
        </w:rPr>
        <w:t>conditioned media</w:t>
      </w:r>
      <w:r w:rsidR="00F36BA5" w:rsidRPr="00371E24">
        <w:rPr>
          <w:rFonts w:ascii="Calibri" w:hAnsi="Calibri" w:cs="Calibri"/>
          <w:sz w:val="24"/>
          <w:szCs w:val="24"/>
          <w:highlight w:val="yellow"/>
        </w:rPr>
        <w:t xml:space="preserve"> at 1</w:t>
      </w:r>
      <w:r w:rsidR="00BB7641" w:rsidRPr="00371E24">
        <w:rPr>
          <w:rFonts w:ascii="Calibri" w:hAnsi="Calibri" w:cs="Calibri"/>
          <w:sz w:val="24"/>
          <w:szCs w:val="24"/>
          <w:highlight w:val="yellow"/>
        </w:rPr>
        <w:t>,</w:t>
      </w:r>
      <w:r w:rsidR="00F36BA5" w:rsidRPr="00371E24">
        <w:rPr>
          <w:rFonts w:ascii="Calibri" w:hAnsi="Calibri" w:cs="Calibri"/>
          <w:sz w:val="24"/>
          <w:szCs w:val="24"/>
          <w:highlight w:val="yellow"/>
        </w:rPr>
        <w:t>00</w:t>
      </w:r>
      <w:r w:rsidR="00C27041" w:rsidRPr="00371E24">
        <w:rPr>
          <w:rFonts w:ascii="Calibri" w:hAnsi="Calibri" w:cs="Calibri"/>
          <w:sz w:val="24"/>
          <w:szCs w:val="24"/>
          <w:highlight w:val="yellow"/>
        </w:rPr>
        <w:t>0</w:t>
      </w:r>
      <w:r w:rsidR="00F36BA5" w:rsidRPr="00371E24">
        <w:rPr>
          <w:rFonts w:ascii="Calibri" w:hAnsi="Calibri" w:cs="Calibri"/>
          <w:sz w:val="24"/>
          <w:szCs w:val="24"/>
          <w:highlight w:val="yellow"/>
        </w:rPr>
        <w:t xml:space="preserve"> </w:t>
      </w:r>
      <w:r w:rsidRPr="00371E24">
        <w:rPr>
          <w:rFonts w:ascii="Calibri" w:hAnsi="Calibri" w:cs="Calibri"/>
          <w:sz w:val="24"/>
          <w:szCs w:val="24"/>
          <w:highlight w:val="yellow"/>
        </w:rPr>
        <w:t>x</w:t>
      </w:r>
      <w:r w:rsidR="00F36BA5" w:rsidRPr="00371E24">
        <w:rPr>
          <w:rFonts w:ascii="Calibri" w:hAnsi="Calibri" w:cs="Calibri"/>
          <w:sz w:val="24"/>
          <w:szCs w:val="24"/>
          <w:highlight w:val="yellow"/>
        </w:rPr>
        <w:t xml:space="preserve"> </w:t>
      </w:r>
      <w:r w:rsidR="00F36BA5" w:rsidRPr="00371E24">
        <w:rPr>
          <w:rFonts w:ascii="Calibri" w:hAnsi="Calibri" w:cs="Calibri"/>
          <w:i/>
          <w:iCs/>
          <w:sz w:val="24"/>
          <w:szCs w:val="24"/>
          <w:highlight w:val="yellow"/>
        </w:rPr>
        <w:t>g</w:t>
      </w:r>
      <w:r w:rsidR="00F36BA5" w:rsidRPr="00371E24">
        <w:rPr>
          <w:rFonts w:ascii="Calibri" w:hAnsi="Calibri" w:cs="Calibri"/>
          <w:sz w:val="24"/>
          <w:szCs w:val="24"/>
          <w:highlight w:val="yellow"/>
        </w:rPr>
        <w:t xml:space="preserve"> </w:t>
      </w:r>
      <w:r w:rsidR="000672AA" w:rsidRPr="00371E24">
        <w:rPr>
          <w:rFonts w:ascii="Calibri" w:hAnsi="Calibri" w:cs="Calibri"/>
          <w:sz w:val="24"/>
          <w:szCs w:val="24"/>
          <w:highlight w:val="yellow"/>
        </w:rPr>
        <w:t xml:space="preserve">for 10 min at 4 °C </w:t>
      </w:r>
      <w:r w:rsidR="00F36BA5" w:rsidRPr="00371E24">
        <w:rPr>
          <w:rFonts w:ascii="Calibri" w:hAnsi="Calibri" w:cs="Calibri"/>
          <w:sz w:val="24"/>
          <w:szCs w:val="24"/>
          <w:highlight w:val="yellow"/>
        </w:rPr>
        <w:t xml:space="preserve">to remove cell debris, followed by centrifugation at 10,000 </w:t>
      </w:r>
      <w:r w:rsidRPr="00371E24">
        <w:rPr>
          <w:rFonts w:ascii="Calibri" w:hAnsi="Calibri" w:cs="Calibri"/>
          <w:sz w:val="24"/>
          <w:szCs w:val="24"/>
          <w:highlight w:val="yellow"/>
        </w:rPr>
        <w:t>x</w:t>
      </w:r>
      <w:r w:rsidR="00F36BA5" w:rsidRPr="00371E24">
        <w:rPr>
          <w:rFonts w:ascii="Calibri" w:hAnsi="Calibri" w:cs="Calibri"/>
          <w:sz w:val="24"/>
          <w:szCs w:val="24"/>
          <w:highlight w:val="yellow"/>
        </w:rPr>
        <w:t xml:space="preserve"> </w:t>
      </w:r>
      <w:r w:rsidR="00F36BA5" w:rsidRPr="00371E24">
        <w:rPr>
          <w:rFonts w:ascii="Calibri" w:hAnsi="Calibri" w:cs="Calibri"/>
          <w:i/>
          <w:iCs/>
          <w:sz w:val="24"/>
          <w:szCs w:val="24"/>
          <w:highlight w:val="yellow"/>
        </w:rPr>
        <w:t>g</w:t>
      </w:r>
      <w:r w:rsidR="00F36BA5" w:rsidRPr="00371E24">
        <w:rPr>
          <w:rFonts w:ascii="Calibri" w:hAnsi="Calibri" w:cs="Calibri"/>
          <w:sz w:val="24"/>
          <w:szCs w:val="24"/>
          <w:highlight w:val="yellow"/>
        </w:rPr>
        <w:t xml:space="preserve"> </w:t>
      </w:r>
      <w:r w:rsidR="000672AA" w:rsidRPr="00371E24">
        <w:rPr>
          <w:rFonts w:ascii="Calibri" w:hAnsi="Calibri" w:cs="Calibri"/>
          <w:sz w:val="24"/>
          <w:szCs w:val="24"/>
          <w:highlight w:val="yellow"/>
        </w:rPr>
        <w:t xml:space="preserve">for 10 min </w:t>
      </w:r>
      <w:r w:rsidR="00AB163C" w:rsidRPr="00371E24">
        <w:rPr>
          <w:rFonts w:ascii="Calibri" w:hAnsi="Calibri" w:cs="Calibri"/>
          <w:sz w:val="24"/>
          <w:szCs w:val="24"/>
          <w:highlight w:val="yellow"/>
        </w:rPr>
        <w:t>at 4 °C</w:t>
      </w:r>
      <w:r w:rsidR="000672AA" w:rsidRPr="00371E24">
        <w:rPr>
          <w:rFonts w:ascii="Calibri" w:hAnsi="Calibri" w:cs="Calibri"/>
          <w:sz w:val="24"/>
          <w:szCs w:val="24"/>
          <w:highlight w:val="yellow"/>
        </w:rPr>
        <w:t xml:space="preserve"> </w:t>
      </w:r>
      <w:r w:rsidR="00F36BA5" w:rsidRPr="00371E24">
        <w:rPr>
          <w:rFonts w:ascii="Calibri" w:hAnsi="Calibri" w:cs="Calibri"/>
          <w:sz w:val="24"/>
          <w:szCs w:val="24"/>
          <w:highlight w:val="yellow"/>
        </w:rPr>
        <w:t>to obtain the clarified supernatant.</w:t>
      </w:r>
    </w:p>
    <w:p w14:paraId="303B492D" w14:textId="77777777" w:rsidR="00FB46B2" w:rsidRPr="00BB1F31" w:rsidRDefault="00FB46B2" w:rsidP="00BB1F31">
      <w:pPr>
        <w:pStyle w:val="ListeParagraf"/>
        <w:tabs>
          <w:tab w:val="left" w:pos="1843"/>
        </w:tabs>
        <w:spacing w:after="0" w:line="240" w:lineRule="auto"/>
        <w:ind w:left="0"/>
        <w:contextualSpacing w:val="0"/>
        <w:jc w:val="both"/>
        <w:rPr>
          <w:rFonts w:ascii="Calibri" w:hAnsi="Calibri" w:cs="Calibri"/>
          <w:sz w:val="24"/>
          <w:szCs w:val="24"/>
        </w:rPr>
      </w:pPr>
    </w:p>
    <w:p w14:paraId="14022578" w14:textId="552FECE5" w:rsidR="00FE6D42" w:rsidRPr="00BB1F31" w:rsidRDefault="00FB46B2" w:rsidP="00BB1F31">
      <w:pPr>
        <w:pStyle w:val="ListeParagraf"/>
        <w:tabs>
          <w:tab w:val="left" w:pos="1843"/>
        </w:tabs>
        <w:spacing w:after="0" w:line="240" w:lineRule="auto"/>
        <w:ind w:left="0"/>
        <w:contextualSpacing w:val="0"/>
        <w:jc w:val="both"/>
        <w:rPr>
          <w:rFonts w:ascii="Calibri" w:hAnsi="Calibri" w:cs="Calibri"/>
          <w:sz w:val="24"/>
          <w:szCs w:val="24"/>
        </w:rPr>
      </w:pPr>
      <w:r w:rsidRPr="00BB1F31">
        <w:rPr>
          <w:rFonts w:ascii="Calibri" w:hAnsi="Calibri" w:cs="Calibri"/>
          <w:sz w:val="24"/>
          <w:szCs w:val="24"/>
        </w:rPr>
        <w:t>2.5.</w:t>
      </w:r>
      <w:r w:rsidR="006E0C0E" w:rsidRPr="00BB1F31">
        <w:rPr>
          <w:rFonts w:ascii="Calibri" w:hAnsi="Calibri" w:cs="Calibri"/>
          <w:sz w:val="24"/>
          <w:szCs w:val="24"/>
        </w:rPr>
        <w:t>5</w:t>
      </w:r>
      <w:r w:rsidRPr="00BB1F31">
        <w:rPr>
          <w:rFonts w:ascii="Calibri" w:hAnsi="Calibri" w:cs="Calibri"/>
          <w:sz w:val="24"/>
          <w:szCs w:val="24"/>
        </w:rPr>
        <w:tab/>
      </w:r>
      <w:r w:rsidR="00FE6D42" w:rsidRPr="00371E24">
        <w:rPr>
          <w:rFonts w:ascii="Calibri" w:hAnsi="Calibri" w:cs="Calibri"/>
          <w:sz w:val="24"/>
          <w:szCs w:val="24"/>
          <w:highlight w:val="yellow"/>
        </w:rPr>
        <w:t>Centrifuge the</w:t>
      </w:r>
      <w:r w:rsidR="00961132" w:rsidRPr="00371E24">
        <w:rPr>
          <w:rFonts w:ascii="Calibri" w:hAnsi="Calibri" w:cs="Calibri"/>
          <w:sz w:val="24"/>
          <w:szCs w:val="24"/>
          <w:highlight w:val="yellow"/>
        </w:rPr>
        <w:t xml:space="preserve"> conditioned media </w:t>
      </w:r>
      <w:r w:rsidR="00FE6D42" w:rsidRPr="00371E24">
        <w:rPr>
          <w:rFonts w:ascii="Calibri" w:hAnsi="Calibri" w:cs="Calibri"/>
          <w:sz w:val="24"/>
          <w:szCs w:val="24"/>
          <w:highlight w:val="yellow"/>
        </w:rPr>
        <w:t>using 2 mL</w:t>
      </w:r>
      <w:r w:rsidR="00F8577E" w:rsidRPr="00371E24">
        <w:rPr>
          <w:rFonts w:ascii="Calibri" w:hAnsi="Calibri" w:cs="Calibri"/>
          <w:sz w:val="24"/>
          <w:szCs w:val="24"/>
          <w:highlight w:val="yellow"/>
        </w:rPr>
        <w:t xml:space="preserve"> </w:t>
      </w:r>
      <w:r w:rsidR="00680ED3" w:rsidRPr="00371E24">
        <w:rPr>
          <w:rFonts w:ascii="Calibri" w:hAnsi="Calibri" w:cs="Calibri"/>
          <w:sz w:val="24"/>
          <w:szCs w:val="24"/>
          <w:highlight w:val="yellow"/>
        </w:rPr>
        <w:t xml:space="preserve">ultra-centrifugal filter units at 4 °C for 60 min at 3,000 x </w:t>
      </w:r>
      <w:r w:rsidR="00680ED3" w:rsidRPr="00371E24">
        <w:rPr>
          <w:rFonts w:ascii="Calibri" w:hAnsi="Calibri" w:cs="Calibri"/>
          <w:i/>
          <w:iCs/>
          <w:sz w:val="24"/>
          <w:szCs w:val="24"/>
          <w:highlight w:val="yellow"/>
        </w:rPr>
        <w:t>g</w:t>
      </w:r>
      <w:r w:rsidR="00680ED3" w:rsidRPr="00371E24">
        <w:rPr>
          <w:rFonts w:ascii="Calibri" w:hAnsi="Calibri" w:cs="Calibri"/>
          <w:sz w:val="24"/>
          <w:szCs w:val="24"/>
          <w:highlight w:val="yellow"/>
        </w:rPr>
        <w:t xml:space="preserve"> to concentrate it. This procedure concentrates the 2 mL conditioned media to 5x the concentrated 400 µL of conditioned media.</w:t>
      </w:r>
    </w:p>
    <w:p w14:paraId="3562E5A9" w14:textId="77777777" w:rsidR="00FB46B2" w:rsidRPr="00BB1F31" w:rsidRDefault="00FB46B2" w:rsidP="00BB1F31">
      <w:pPr>
        <w:pStyle w:val="ListeParagraf"/>
        <w:tabs>
          <w:tab w:val="left" w:pos="1843"/>
        </w:tabs>
        <w:spacing w:after="0" w:line="240" w:lineRule="auto"/>
        <w:ind w:left="0"/>
        <w:contextualSpacing w:val="0"/>
        <w:jc w:val="both"/>
        <w:rPr>
          <w:rFonts w:ascii="Calibri" w:hAnsi="Calibri" w:cs="Calibri"/>
          <w:sz w:val="24"/>
          <w:szCs w:val="24"/>
        </w:rPr>
      </w:pPr>
    </w:p>
    <w:p w14:paraId="31642FA8" w14:textId="6B8CA657" w:rsidR="00FE6D42" w:rsidRPr="00BB1F31" w:rsidRDefault="00FB46B2" w:rsidP="00BB1F31">
      <w:pPr>
        <w:pStyle w:val="ListeParagraf"/>
        <w:tabs>
          <w:tab w:val="left" w:pos="1843"/>
        </w:tabs>
        <w:spacing w:after="0" w:line="240" w:lineRule="auto"/>
        <w:ind w:left="0"/>
        <w:contextualSpacing w:val="0"/>
        <w:jc w:val="both"/>
        <w:rPr>
          <w:rFonts w:ascii="Calibri" w:hAnsi="Calibri" w:cs="Calibri"/>
          <w:sz w:val="24"/>
          <w:szCs w:val="24"/>
        </w:rPr>
      </w:pPr>
      <w:r w:rsidRPr="00BB1F31">
        <w:rPr>
          <w:rFonts w:ascii="Calibri" w:hAnsi="Calibri" w:cs="Calibri"/>
          <w:sz w:val="24"/>
          <w:szCs w:val="24"/>
        </w:rPr>
        <w:t>2.5.6</w:t>
      </w:r>
      <w:r w:rsidRPr="00BB1F31">
        <w:rPr>
          <w:rFonts w:ascii="Calibri" w:hAnsi="Calibri" w:cs="Calibri"/>
          <w:sz w:val="24"/>
          <w:szCs w:val="24"/>
        </w:rPr>
        <w:tab/>
      </w:r>
      <w:r w:rsidR="00FE6D42" w:rsidRPr="00371E24">
        <w:rPr>
          <w:rFonts w:ascii="Calibri" w:hAnsi="Calibri" w:cs="Calibri"/>
          <w:sz w:val="24"/>
          <w:szCs w:val="24"/>
          <w:highlight w:val="yellow"/>
        </w:rPr>
        <w:t xml:space="preserve">Dilute the obtained 400 µL of </w:t>
      </w:r>
      <w:r w:rsidR="00961132" w:rsidRPr="00371E24">
        <w:rPr>
          <w:rFonts w:ascii="Calibri" w:hAnsi="Calibri" w:cs="Calibri"/>
          <w:sz w:val="24"/>
          <w:szCs w:val="24"/>
          <w:highlight w:val="yellow"/>
        </w:rPr>
        <w:t xml:space="preserve">conditioned media </w:t>
      </w:r>
      <w:r w:rsidR="00FE6D42" w:rsidRPr="00371E24">
        <w:rPr>
          <w:rFonts w:ascii="Calibri" w:hAnsi="Calibri" w:cs="Calibri"/>
          <w:sz w:val="24"/>
          <w:szCs w:val="24"/>
          <w:highlight w:val="yellow"/>
        </w:rPr>
        <w:t>with fresh serum-free medium to prepare 1</w:t>
      </w:r>
      <w:r w:rsidRPr="00371E24">
        <w:rPr>
          <w:rFonts w:ascii="Calibri" w:hAnsi="Calibri" w:cs="Calibri"/>
          <w:sz w:val="24"/>
          <w:szCs w:val="24"/>
          <w:highlight w:val="yellow"/>
        </w:rPr>
        <w:t>x</w:t>
      </w:r>
      <w:r w:rsidR="00FE6D42" w:rsidRPr="00371E24">
        <w:rPr>
          <w:rFonts w:ascii="Calibri" w:hAnsi="Calibri" w:cs="Calibri"/>
          <w:sz w:val="24"/>
          <w:szCs w:val="24"/>
          <w:highlight w:val="yellow"/>
        </w:rPr>
        <w:t>, 2</w:t>
      </w:r>
      <w:r w:rsidRPr="00371E24">
        <w:rPr>
          <w:rFonts w:ascii="Calibri" w:hAnsi="Calibri" w:cs="Calibri"/>
          <w:sz w:val="24"/>
          <w:szCs w:val="24"/>
          <w:highlight w:val="yellow"/>
        </w:rPr>
        <w:t>x</w:t>
      </w:r>
      <w:r w:rsidR="00FE6D42" w:rsidRPr="00371E24">
        <w:rPr>
          <w:rFonts w:ascii="Calibri" w:hAnsi="Calibri" w:cs="Calibri"/>
          <w:sz w:val="24"/>
          <w:szCs w:val="24"/>
          <w:highlight w:val="yellow"/>
        </w:rPr>
        <w:t>, and 3</w:t>
      </w:r>
      <w:r w:rsidRPr="00371E24">
        <w:rPr>
          <w:rFonts w:ascii="Calibri" w:hAnsi="Calibri" w:cs="Calibri"/>
          <w:sz w:val="24"/>
          <w:szCs w:val="24"/>
          <w:highlight w:val="yellow"/>
        </w:rPr>
        <w:t>x</w:t>
      </w:r>
      <w:r w:rsidR="00FE6D42" w:rsidRPr="00371E24">
        <w:rPr>
          <w:rFonts w:ascii="Calibri" w:hAnsi="Calibri" w:cs="Calibri"/>
          <w:sz w:val="24"/>
          <w:szCs w:val="24"/>
          <w:highlight w:val="yellow"/>
        </w:rPr>
        <w:t xml:space="preserve"> concentrated </w:t>
      </w:r>
      <w:bookmarkStart w:id="11" w:name="OLE_LINK2"/>
      <w:r w:rsidR="00982345" w:rsidRPr="00371E24">
        <w:rPr>
          <w:rFonts w:ascii="Calibri" w:hAnsi="Calibri" w:cs="Calibri"/>
          <w:sz w:val="24"/>
          <w:szCs w:val="24"/>
          <w:highlight w:val="yellow"/>
        </w:rPr>
        <w:t>conditioned media</w:t>
      </w:r>
      <w:bookmarkEnd w:id="11"/>
      <w:r w:rsidR="00982345" w:rsidRPr="00371E24">
        <w:rPr>
          <w:rFonts w:ascii="Calibri" w:hAnsi="Calibri" w:cs="Calibri"/>
          <w:sz w:val="24"/>
          <w:szCs w:val="24"/>
          <w:highlight w:val="yellow"/>
        </w:rPr>
        <w:t xml:space="preserve"> </w:t>
      </w:r>
      <w:r w:rsidR="00FE6D42" w:rsidRPr="00371E24">
        <w:rPr>
          <w:rFonts w:ascii="Calibri" w:hAnsi="Calibri" w:cs="Calibri"/>
          <w:sz w:val="24"/>
          <w:szCs w:val="24"/>
          <w:highlight w:val="yellow"/>
        </w:rPr>
        <w:t xml:space="preserve">in sterile tubes in </w:t>
      </w:r>
      <w:r w:rsidR="00770155" w:rsidRPr="00371E24">
        <w:rPr>
          <w:rFonts w:ascii="Calibri" w:hAnsi="Calibri" w:cs="Calibri"/>
          <w:sz w:val="24"/>
          <w:szCs w:val="24"/>
          <w:highlight w:val="yellow"/>
        </w:rPr>
        <w:t xml:space="preserve">a </w:t>
      </w:r>
      <w:r w:rsidR="00FE6D42" w:rsidRPr="00371E24">
        <w:rPr>
          <w:rFonts w:ascii="Calibri" w:hAnsi="Calibri" w:cs="Calibri"/>
          <w:sz w:val="24"/>
          <w:szCs w:val="24"/>
          <w:highlight w:val="yellow"/>
        </w:rPr>
        <w:t>laminar safety cabin</w:t>
      </w:r>
      <w:r w:rsidR="006E0C0E" w:rsidRPr="00371E24">
        <w:rPr>
          <w:rFonts w:ascii="Calibri" w:hAnsi="Calibri" w:cs="Calibri"/>
          <w:sz w:val="24"/>
          <w:szCs w:val="24"/>
          <w:highlight w:val="yellow"/>
        </w:rPr>
        <w:t>.</w:t>
      </w:r>
    </w:p>
    <w:bookmarkEnd w:id="10"/>
    <w:p w14:paraId="43B6F978" w14:textId="77777777" w:rsidR="00FB46B2" w:rsidRPr="00BB1F31" w:rsidRDefault="00FB46B2" w:rsidP="00BB1F31">
      <w:pPr>
        <w:pStyle w:val="ListeParagraf"/>
        <w:tabs>
          <w:tab w:val="left" w:pos="1843"/>
        </w:tabs>
        <w:spacing w:after="0" w:line="240" w:lineRule="auto"/>
        <w:ind w:left="0"/>
        <w:contextualSpacing w:val="0"/>
        <w:jc w:val="both"/>
        <w:rPr>
          <w:rFonts w:ascii="Calibri" w:hAnsi="Calibri" w:cs="Calibri"/>
          <w:sz w:val="24"/>
          <w:szCs w:val="24"/>
        </w:rPr>
      </w:pPr>
    </w:p>
    <w:p w14:paraId="6B85094F" w14:textId="338FDA9E" w:rsidR="00FE6D42" w:rsidRPr="00BB1F31" w:rsidRDefault="00FE6D42" w:rsidP="00BB1F31">
      <w:pPr>
        <w:pStyle w:val="ListeParagraf"/>
        <w:spacing w:after="0" w:line="240" w:lineRule="auto"/>
        <w:ind w:left="0"/>
        <w:contextualSpacing w:val="0"/>
        <w:jc w:val="both"/>
        <w:rPr>
          <w:rFonts w:ascii="Calibri" w:hAnsi="Calibri" w:cs="Calibri"/>
          <w:sz w:val="24"/>
          <w:szCs w:val="24"/>
        </w:rPr>
      </w:pPr>
      <w:r w:rsidRPr="00BB1F31">
        <w:rPr>
          <w:rFonts w:ascii="Calibri" w:hAnsi="Calibri" w:cs="Calibri"/>
          <w:sz w:val="24"/>
          <w:szCs w:val="24"/>
        </w:rPr>
        <w:t>N</w:t>
      </w:r>
      <w:r w:rsidR="00FB46B2" w:rsidRPr="00BB1F31">
        <w:rPr>
          <w:rFonts w:ascii="Calibri" w:hAnsi="Calibri" w:cs="Calibri"/>
          <w:sz w:val="24"/>
          <w:szCs w:val="24"/>
        </w:rPr>
        <w:t>OTE</w:t>
      </w:r>
      <w:r w:rsidRPr="00BB1F31">
        <w:rPr>
          <w:rFonts w:ascii="Calibri" w:hAnsi="Calibri" w:cs="Calibri"/>
          <w:sz w:val="24"/>
          <w:szCs w:val="24"/>
        </w:rPr>
        <w:t xml:space="preserve">: Since the medium remaining on the cells for 48 h is depleted due to cellular consumption, the collected and concentrated </w:t>
      </w:r>
      <w:r w:rsidR="00961132" w:rsidRPr="00BB1F31">
        <w:rPr>
          <w:rFonts w:ascii="Calibri" w:hAnsi="Calibri" w:cs="Calibri"/>
          <w:sz w:val="24"/>
          <w:szCs w:val="24"/>
        </w:rPr>
        <w:t xml:space="preserve">conditioned </w:t>
      </w:r>
      <w:r w:rsidR="006E0C0E" w:rsidRPr="00BB1F31">
        <w:rPr>
          <w:rFonts w:ascii="Calibri" w:hAnsi="Calibri" w:cs="Calibri"/>
          <w:sz w:val="24"/>
          <w:szCs w:val="24"/>
        </w:rPr>
        <w:t>media</w:t>
      </w:r>
      <w:r w:rsidRPr="00BB1F31">
        <w:rPr>
          <w:rFonts w:ascii="Calibri" w:hAnsi="Calibri" w:cs="Calibri"/>
          <w:sz w:val="24"/>
          <w:szCs w:val="24"/>
        </w:rPr>
        <w:t xml:space="preserve"> are subsequently diluted with new medium.</w:t>
      </w:r>
    </w:p>
    <w:p w14:paraId="602379AD" w14:textId="77777777" w:rsidR="00FB46B2" w:rsidRPr="00BB1F31" w:rsidRDefault="00FB46B2" w:rsidP="00BB1F31">
      <w:pPr>
        <w:pStyle w:val="ListeParagraf"/>
        <w:spacing w:after="0" w:line="240" w:lineRule="auto"/>
        <w:ind w:left="0"/>
        <w:contextualSpacing w:val="0"/>
        <w:jc w:val="both"/>
        <w:rPr>
          <w:rFonts w:ascii="Calibri" w:hAnsi="Calibri" w:cs="Calibri"/>
          <w:sz w:val="24"/>
          <w:szCs w:val="24"/>
        </w:rPr>
      </w:pPr>
    </w:p>
    <w:p w14:paraId="69C30E43" w14:textId="27765AB3" w:rsidR="00FE6D42" w:rsidRPr="00BB1F31" w:rsidRDefault="00E950D2" w:rsidP="00BB1F31">
      <w:pPr>
        <w:rPr>
          <w:shd w:val="clear" w:color="auto" w:fill="FFFFFF"/>
        </w:rPr>
      </w:pPr>
      <w:r w:rsidRPr="00BB1F31">
        <w:rPr>
          <w:shd w:val="clear" w:color="auto" w:fill="FFFFFF"/>
        </w:rPr>
        <w:t>2.</w:t>
      </w:r>
      <w:r w:rsidR="006E0C0E" w:rsidRPr="00BB1F31">
        <w:rPr>
          <w:shd w:val="clear" w:color="auto" w:fill="FFFFFF"/>
        </w:rPr>
        <w:t>6</w:t>
      </w:r>
      <w:r w:rsidRPr="00BB1F31">
        <w:rPr>
          <w:shd w:val="clear" w:color="auto" w:fill="FFFFFF"/>
        </w:rPr>
        <w:tab/>
      </w:r>
      <w:r w:rsidR="00FE6D42" w:rsidRPr="00BB1F31">
        <w:rPr>
          <w:shd w:val="clear" w:color="auto" w:fill="FFFFFF"/>
        </w:rPr>
        <w:t>Seeding cells to e-plate view</w:t>
      </w:r>
    </w:p>
    <w:p w14:paraId="4D2C99C7" w14:textId="77777777" w:rsidR="00E950D2" w:rsidRPr="00BB1F31" w:rsidRDefault="00E950D2" w:rsidP="00BB1F31">
      <w:pPr>
        <w:pStyle w:val="ListeParagraf"/>
        <w:tabs>
          <w:tab w:val="left" w:pos="1843"/>
        </w:tabs>
        <w:spacing w:after="0" w:line="240" w:lineRule="auto"/>
        <w:ind w:left="0"/>
        <w:contextualSpacing w:val="0"/>
        <w:jc w:val="both"/>
        <w:rPr>
          <w:rFonts w:ascii="Calibri" w:hAnsi="Calibri" w:cs="Calibri"/>
          <w:sz w:val="24"/>
          <w:szCs w:val="24"/>
        </w:rPr>
      </w:pPr>
    </w:p>
    <w:p w14:paraId="59EB9803" w14:textId="254AACFB" w:rsidR="00FE6D42" w:rsidRPr="00BB1F31" w:rsidRDefault="00E950D2" w:rsidP="00BB1F31">
      <w:pPr>
        <w:pStyle w:val="ListeParagraf"/>
        <w:tabs>
          <w:tab w:val="left" w:pos="1843"/>
        </w:tabs>
        <w:spacing w:after="0" w:line="240" w:lineRule="auto"/>
        <w:ind w:left="0"/>
        <w:contextualSpacing w:val="0"/>
        <w:jc w:val="both"/>
        <w:rPr>
          <w:rFonts w:ascii="Calibri" w:hAnsi="Calibri" w:cs="Calibri"/>
          <w:sz w:val="24"/>
          <w:szCs w:val="24"/>
        </w:rPr>
      </w:pPr>
      <w:r w:rsidRPr="00BB1F31">
        <w:rPr>
          <w:rFonts w:ascii="Calibri" w:hAnsi="Calibri" w:cs="Calibri"/>
          <w:sz w:val="24"/>
          <w:szCs w:val="24"/>
        </w:rPr>
        <w:t>2.6.1</w:t>
      </w:r>
      <w:r w:rsidRPr="00BB1F31">
        <w:rPr>
          <w:rFonts w:ascii="Calibri" w:hAnsi="Calibri" w:cs="Calibri"/>
          <w:sz w:val="24"/>
          <w:szCs w:val="24"/>
        </w:rPr>
        <w:tab/>
      </w:r>
      <w:bookmarkStart w:id="12" w:name="_Hlk208414728"/>
      <w:r w:rsidR="00FE6D42" w:rsidRPr="00371E24">
        <w:rPr>
          <w:rFonts w:ascii="Calibri" w:hAnsi="Calibri" w:cs="Calibri"/>
          <w:sz w:val="24"/>
          <w:szCs w:val="24"/>
          <w:highlight w:val="yellow"/>
        </w:rPr>
        <w:t xml:space="preserve">Set up the </w:t>
      </w:r>
      <w:r w:rsidR="00B072DE" w:rsidRPr="00371E24">
        <w:rPr>
          <w:rFonts w:ascii="Calibri" w:hAnsi="Calibri" w:cs="Calibri"/>
          <w:sz w:val="24"/>
          <w:szCs w:val="24"/>
          <w:highlight w:val="yellow"/>
        </w:rPr>
        <w:t xml:space="preserve">real-time cell analysis system </w:t>
      </w:r>
      <w:r w:rsidR="00FE6D42" w:rsidRPr="00371E24">
        <w:rPr>
          <w:rFonts w:ascii="Calibri" w:hAnsi="Calibri" w:cs="Calibri"/>
          <w:sz w:val="24"/>
          <w:szCs w:val="24"/>
          <w:highlight w:val="yellow"/>
        </w:rPr>
        <w:t xml:space="preserve">as described in </w:t>
      </w:r>
      <w:r w:rsidR="005D0F6E" w:rsidRPr="00371E24">
        <w:rPr>
          <w:rFonts w:ascii="Calibri" w:hAnsi="Calibri" w:cs="Calibri"/>
          <w:sz w:val="24"/>
          <w:szCs w:val="24"/>
          <w:highlight w:val="yellow"/>
        </w:rPr>
        <w:t>steps 1</w:t>
      </w:r>
      <w:r w:rsidRPr="00371E24">
        <w:rPr>
          <w:rFonts w:ascii="Calibri" w:hAnsi="Calibri" w:cs="Calibri"/>
          <w:sz w:val="24"/>
          <w:szCs w:val="24"/>
          <w:highlight w:val="yellow"/>
        </w:rPr>
        <w:t>.1</w:t>
      </w:r>
      <w:r w:rsidR="005D0F6E" w:rsidRPr="00371E24">
        <w:rPr>
          <w:rFonts w:ascii="Calibri" w:hAnsi="Calibri" w:cs="Calibri"/>
          <w:sz w:val="24"/>
          <w:szCs w:val="24"/>
          <w:highlight w:val="yellow"/>
        </w:rPr>
        <w:t>-</w:t>
      </w:r>
      <w:r w:rsidRPr="00371E24">
        <w:rPr>
          <w:rFonts w:ascii="Calibri" w:hAnsi="Calibri" w:cs="Calibri"/>
          <w:sz w:val="24"/>
          <w:szCs w:val="24"/>
          <w:highlight w:val="yellow"/>
        </w:rPr>
        <w:t>1.</w:t>
      </w:r>
      <w:r w:rsidR="005D0F6E" w:rsidRPr="00371E24">
        <w:rPr>
          <w:rFonts w:ascii="Calibri" w:hAnsi="Calibri" w:cs="Calibri"/>
          <w:sz w:val="24"/>
          <w:szCs w:val="24"/>
          <w:highlight w:val="yellow"/>
        </w:rPr>
        <w:t>4</w:t>
      </w:r>
      <w:r w:rsidR="00FE6D42" w:rsidRPr="00371E24">
        <w:rPr>
          <w:rFonts w:ascii="Calibri" w:hAnsi="Calibri" w:cs="Calibri"/>
          <w:sz w:val="24"/>
          <w:szCs w:val="24"/>
          <w:highlight w:val="yellow"/>
        </w:rPr>
        <w:t>.</w:t>
      </w:r>
      <w:r w:rsidR="00756A32" w:rsidRPr="00371E24">
        <w:rPr>
          <w:rFonts w:ascii="Calibri" w:hAnsi="Calibri" w:cs="Calibri"/>
          <w:sz w:val="24"/>
          <w:szCs w:val="24"/>
          <w:highlight w:val="yellow"/>
        </w:rPr>
        <w:tab/>
      </w:r>
      <w:r w:rsidR="00FE6D42" w:rsidRPr="00371E24">
        <w:rPr>
          <w:rFonts w:ascii="Calibri" w:hAnsi="Calibri" w:cs="Calibri"/>
          <w:sz w:val="24"/>
          <w:szCs w:val="24"/>
          <w:highlight w:val="yellow"/>
        </w:rPr>
        <w:t>Wash non-senescent HeLa cells with pre-warmed PBS</w:t>
      </w:r>
      <w:r w:rsidR="00B072DE" w:rsidRPr="00371E24">
        <w:rPr>
          <w:rFonts w:ascii="Calibri" w:hAnsi="Calibri" w:cs="Calibri"/>
          <w:sz w:val="24"/>
          <w:szCs w:val="24"/>
          <w:highlight w:val="yellow"/>
        </w:rPr>
        <w:t>,</w:t>
      </w:r>
      <w:r w:rsidR="00FE6D42" w:rsidRPr="00371E24">
        <w:rPr>
          <w:rFonts w:ascii="Calibri" w:hAnsi="Calibri" w:cs="Calibri"/>
          <w:sz w:val="24"/>
          <w:szCs w:val="24"/>
          <w:highlight w:val="yellow"/>
        </w:rPr>
        <w:t xml:space="preserve"> then aspirate.</w:t>
      </w:r>
    </w:p>
    <w:p w14:paraId="2FCE89CB" w14:textId="77777777" w:rsidR="004F0FAF" w:rsidRPr="00BB1F31" w:rsidRDefault="004F0FAF" w:rsidP="00BB1F31">
      <w:pPr>
        <w:pStyle w:val="ListeParagraf"/>
        <w:tabs>
          <w:tab w:val="left" w:pos="1843"/>
        </w:tabs>
        <w:spacing w:after="0" w:line="240" w:lineRule="auto"/>
        <w:ind w:left="0"/>
        <w:contextualSpacing w:val="0"/>
        <w:jc w:val="both"/>
        <w:rPr>
          <w:rFonts w:ascii="Calibri" w:hAnsi="Calibri" w:cs="Calibri"/>
          <w:sz w:val="24"/>
          <w:szCs w:val="24"/>
        </w:rPr>
      </w:pPr>
    </w:p>
    <w:p w14:paraId="5E2B3A55" w14:textId="4702DBDF" w:rsidR="00FE6D42" w:rsidRPr="00BB1F31" w:rsidRDefault="004F0FAF" w:rsidP="00BB1F31">
      <w:pPr>
        <w:pStyle w:val="ListeParagraf"/>
        <w:tabs>
          <w:tab w:val="left" w:pos="1843"/>
        </w:tabs>
        <w:spacing w:after="0" w:line="240" w:lineRule="auto"/>
        <w:ind w:left="0"/>
        <w:contextualSpacing w:val="0"/>
        <w:jc w:val="both"/>
        <w:rPr>
          <w:rFonts w:ascii="Calibri" w:eastAsia="Times New Roman" w:hAnsi="Calibri" w:cs="Calibri"/>
          <w:sz w:val="24"/>
          <w:szCs w:val="24"/>
          <w:shd w:val="clear" w:color="auto" w:fill="FFFFFF"/>
        </w:rPr>
      </w:pPr>
      <w:r w:rsidRPr="00BB1F31">
        <w:rPr>
          <w:rFonts w:ascii="Calibri" w:hAnsi="Calibri" w:cs="Calibri"/>
          <w:sz w:val="24"/>
          <w:szCs w:val="24"/>
        </w:rPr>
        <w:t>2.6.2</w:t>
      </w:r>
      <w:r w:rsidRPr="00BB1F31">
        <w:rPr>
          <w:rFonts w:ascii="Calibri" w:hAnsi="Calibri" w:cs="Calibri"/>
          <w:sz w:val="24"/>
          <w:szCs w:val="24"/>
        </w:rPr>
        <w:tab/>
      </w:r>
      <w:r w:rsidR="00FE6D42" w:rsidRPr="00371E24">
        <w:rPr>
          <w:rFonts w:ascii="Calibri" w:hAnsi="Calibri" w:cs="Calibri"/>
          <w:sz w:val="24"/>
          <w:szCs w:val="24"/>
          <w:highlight w:val="yellow"/>
        </w:rPr>
        <w:t>Add 1 mL of pre-warmed 0.05% trypsin and maintain the flasks at 37 °</w:t>
      </w:r>
      <w:r w:rsidR="00FE6D42" w:rsidRPr="00965F13">
        <w:rPr>
          <w:rFonts w:ascii="Calibri" w:hAnsi="Calibri" w:cs="Calibri"/>
          <w:sz w:val="24"/>
          <w:szCs w:val="24"/>
        </w:rPr>
        <w:t>C for 2 min to detach cells.</w:t>
      </w:r>
      <w:r w:rsidR="006E0C0E" w:rsidRPr="00965F13">
        <w:rPr>
          <w:rFonts w:ascii="Calibri" w:hAnsi="Calibri" w:cs="Calibri"/>
          <w:sz w:val="24"/>
          <w:szCs w:val="24"/>
        </w:rPr>
        <w:t xml:space="preserve"> </w:t>
      </w:r>
      <w:r w:rsidR="00756A32" w:rsidRPr="00371E24">
        <w:rPr>
          <w:rFonts w:ascii="Calibri" w:hAnsi="Calibri" w:cs="Calibri"/>
          <w:sz w:val="24"/>
          <w:szCs w:val="24"/>
          <w:highlight w:val="yellow"/>
        </w:rPr>
        <w:tab/>
      </w:r>
      <w:r w:rsidR="00FE6D42" w:rsidRPr="00371E24">
        <w:rPr>
          <w:rFonts w:ascii="Calibri" w:hAnsi="Calibri" w:cs="Calibri"/>
          <w:sz w:val="24"/>
          <w:szCs w:val="24"/>
          <w:highlight w:val="yellow"/>
        </w:rPr>
        <w:t xml:space="preserve">Neutralize the trypsin with 5 mL of complete DMEM supplemented with 10% fetal bovine serum, </w:t>
      </w:r>
      <w:r w:rsidR="00FE6D42" w:rsidRPr="00371E24">
        <w:rPr>
          <w:rFonts w:ascii="Calibri" w:eastAsia="Times New Roman" w:hAnsi="Calibri" w:cs="Calibri"/>
          <w:sz w:val="24"/>
          <w:szCs w:val="24"/>
          <w:highlight w:val="yellow"/>
          <w:shd w:val="clear" w:color="auto" w:fill="FFFFFF"/>
        </w:rPr>
        <w:t>penicillin (100 U/</w:t>
      </w:r>
      <w:r w:rsidR="00A82F8A" w:rsidRPr="00371E24">
        <w:rPr>
          <w:rFonts w:ascii="Calibri" w:eastAsia="Times New Roman" w:hAnsi="Calibri" w:cs="Calibri"/>
          <w:sz w:val="24"/>
          <w:szCs w:val="24"/>
          <w:highlight w:val="yellow"/>
          <w:shd w:val="clear" w:color="auto" w:fill="FFFFFF"/>
        </w:rPr>
        <w:t>mL</w:t>
      </w:r>
      <w:r w:rsidR="00FE6D42" w:rsidRPr="00371E24">
        <w:rPr>
          <w:rFonts w:ascii="Calibri" w:eastAsia="Times New Roman" w:hAnsi="Calibri" w:cs="Calibri"/>
          <w:sz w:val="24"/>
          <w:szCs w:val="24"/>
          <w:highlight w:val="yellow"/>
          <w:shd w:val="clear" w:color="auto" w:fill="FFFFFF"/>
        </w:rPr>
        <w:t>)</w:t>
      </w:r>
      <w:r w:rsidR="00CF4F1A" w:rsidRPr="00371E24">
        <w:rPr>
          <w:rFonts w:ascii="Calibri" w:eastAsia="Times New Roman" w:hAnsi="Calibri" w:cs="Calibri"/>
          <w:sz w:val="24"/>
          <w:szCs w:val="24"/>
          <w:highlight w:val="yellow"/>
          <w:shd w:val="clear" w:color="auto" w:fill="FFFFFF"/>
        </w:rPr>
        <w:t>,</w:t>
      </w:r>
      <w:r w:rsidR="00FE6D42" w:rsidRPr="00371E24">
        <w:rPr>
          <w:rFonts w:ascii="Calibri" w:eastAsia="Times New Roman" w:hAnsi="Calibri" w:cs="Calibri"/>
          <w:sz w:val="24"/>
          <w:szCs w:val="24"/>
          <w:highlight w:val="yellow"/>
          <w:shd w:val="clear" w:color="auto" w:fill="FFFFFF"/>
        </w:rPr>
        <w:t xml:space="preserve"> and streptomycin (0.1 µg/</w:t>
      </w:r>
      <w:r w:rsidR="002F3C00" w:rsidRPr="00371E24">
        <w:rPr>
          <w:rFonts w:ascii="Calibri" w:eastAsia="Times New Roman" w:hAnsi="Calibri" w:cs="Calibri"/>
          <w:sz w:val="24"/>
          <w:szCs w:val="24"/>
          <w:highlight w:val="yellow"/>
          <w:shd w:val="clear" w:color="auto" w:fill="FFFFFF"/>
        </w:rPr>
        <w:t>mL</w:t>
      </w:r>
      <w:r w:rsidR="00FE6D42" w:rsidRPr="00371E24">
        <w:rPr>
          <w:rFonts w:ascii="Calibri" w:eastAsia="Times New Roman" w:hAnsi="Calibri" w:cs="Calibri"/>
          <w:sz w:val="24"/>
          <w:szCs w:val="24"/>
          <w:highlight w:val="yellow"/>
          <w:shd w:val="clear" w:color="auto" w:fill="FFFFFF"/>
        </w:rPr>
        <w:t>).</w:t>
      </w:r>
    </w:p>
    <w:p w14:paraId="5F366F04" w14:textId="77777777" w:rsidR="004F0FAF" w:rsidRPr="00BB1F31" w:rsidRDefault="004F0FAF" w:rsidP="00BB1F31">
      <w:pPr>
        <w:pStyle w:val="ListeParagraf"/>
        <w:tabs>
          <w:tab w:val="left" w:pos="1843"/>
        </w:tabs>
        <w:spacing w:after="0" w:line="240" w:lineRule="auto"/>
        <w:ind w:left="0"/>
        <w:contextualSpacing w:val="0"/>
        <w:jc w:val="both"/>
        <w:rPr>
          <w:rFonts w:ascii="Calibri" w:hAnsi="Calibri" w:cs="Calibri"/>
          <w:sz w:val="24"/>
          <w:szCs w:val="24"/>
        </w:rPr>
      </w:pPr>
    </w:p>
    <w:p w14:paraId="3B69B442" w14:textId="40673247" w:rsidR="00FE6D42" w:rsidRPr="00BB1F31" w:rsidRDefault="004F0FAF" w:rsidP="00BB1F31">
      <w:pPr>
        <w:pStyle w:val="ListeParagraf"/>
        <w:tabs>
          <w:tab w:val="left" w:pos="1843"/>
        </w:tabs>
        <w:spacing w:after="0" w:line="240" w:lineRule="auto"/>
        <w:ind w:left="0"/>
        <w:contextualSpacing w:val="0"/>
        <w:jc w:val="both"/>
        <w:rPr>
          <w:rFonts w:ascii="Calibri" w:eastAsia="Times New Roman" w:hAnsi="Calibri" w:cs="Calibri"/>
          <w:sz w:val="24"/>
          <w:szCs w:val="24"/>
          <w:shd w:val="clear" w:color="auto" w:fill="FFFFFF"/>
        </w:rPr>
      </w:pPr>
      <w:r w:rsidRPr="00BB1F31">
        <w:rPr>
          <w:rFonts w:ascii="Calibri" w:hAnsi="Calibri" w:cs="Calibri"/>
          <w:sz w:val="24"/>
          <w:szCs w:val="24"/>
        </w:rPr>
        <w:t>2.6.3</w:t>
      </w:r>
      <w:r w:rsidRPr="00BB1F31">
        <w:rPr>
          <w:rFonts w:ascii="Calibri" w:hAnsi="Calibri" w:cs="Calibri"/>
          <w:sz w:val="24"/>
          <w:szCs w:val="24"/>
        </w:rPr>
        <w:tab/>
      </w:r>
      <w:r w:rsidR="00FE6D42" w:rsidRPr="00965F13">
        <w:rPr>
          <w:rFonts w:ascii="Calibri" w:hAnsi="Calibri" w:cs="Calibri"/>
          <w:sz w:val="24"/>
          <w:szCs w:val="24"/>
          <w:highlight w:val="yellow"/>
        </w:rPr>
        <w:t xml:space="preserve">Centrifuge the cells at 500 x </w:t>
      </w:r>
      <w:r w:rsidR="00FE6D42" w:rsidRPr="00965F13">
        <w:rPr>
          <w:rFonts w:ascii="Calibri" w:hAnsi="Calibri" w:cs="Calibri"/>
          <w:i/>
          <w:iCs/>
          <w:sz w:val="24"/>
          <w:szCs w:val="24"/>
          <w:highlight w:val="yellow"/>
        </w:rPr>
        <w:t>g</w:t>
      </w:r>
      <w:r w:rsidR="00FE6D42" w:rsidRPr="00BB1F31">
        <w:rPr>
          <w:rFonts w:ascii="Calibri" w:hAnsi="Calibri" w:cs="Calibri"/>
          <w:sz w:val="24"/>
          <w:szCs w:val="24"/>
        </w:rPr>
        <w:t xml:space="preserve"> </w:t>
      </w:r>
      <w:bookmarkEnd w:id="12"/>
      <w:r w:rsidR="00FE6D42" w:rsidRPr="00BB1F31">
        <w:rPr>
          <w:rFonts w:ascii="Calibri" w:hAnsi="Calibri" w:cs="Calibri"/>
          <w:sz w:val="24"/>
          <w:szCs w:val="24"/>
        </w:rPr>
        <w:t xml:space="preserve">at room temperature for 10 min, discard the supernatant, and resuspend the cell pellets in 5 mL of complete DMEM supplemented with 10% fetal bovine serum, </w:t>
      </w:r>
      <w:r w:rsidR="00FE6D42" w:rsidRPr="00BB1F31">
        <w:rPr>
          <w:rFonts w:ascii="Calibri" w:eastAsia="Times New Roman" w:hAnsi="Calibri" w:cs="Calibri"/>
          <w:sz w:val="24"/>
          <w:szCs w:val="24"/>
          <w:shd w:val="clear" w:color="auto" w:fill="FFFFFF"/>
        </w:rPr>
        <w:t>penicillin (100 U/</w:t>
      </w:r>
      <w:r w:rsidR="00A82F8A" w:rsidRPr="00BB1F31">
        <w:rPr>
          <w:rFonts w:ascii="Calibri" w:eastAsia="Times New Roman" w:hAnsi="Calibri" w:cs="Calibri"/>
          <w:sz w:val="24"/>
          <w:szCs w:val="24"/>
          <w:shd w:val="clear" w:color="auto" w:fill="FFFFFF"/>
        </w:rPr>
        <w:t>mL</w:t>
      </w:r>
      <w:r w:rsidR="00FE6D42" w:rsidRPr="00BB1F31">
        <w:rPr>
          <w:rFonts w:ascii="Calibri" w:eastAsia="Times New Roman" w:hAnsi="Calibri" w:cs="Calibri"/>
          <w:sz w:val="24"/>
          <w:szCs w:val="24"/>
          <w:shd w:val="clear" w:color="auto" w:fill="FFFFFF"/>
        </w:rPr>
        <w:t>)</w:t>
      </w:r>
      <w:r w:rsidR="002F3C00" w:rsidRPr="00BB1F31">
        <w:rPr>
          <w:rFonts w:ascii="Calibri" w:eastAsia="Times New Roman" w:hAnsi="Calibri" w:cs="Calibri"/>
          <w:sz w:val="24"/>
          <w:szCs w:val="24"/>
          <w:shd w:val="clear" w:color="auto" w:fill="FFFFFF"/>
        </w:rPr>
        <w:t>, and streptomycin (0.1 µg/mL</w:t>
      </w:r>
      <w:r w:rsidR="00FE6D42" w:rsidRPr="00BB1F31">
        <w:rPr>
          <w:rFonts w:ascii="Calibri" w:eastAsia="Times New Roman" w:hAnsi="Calibri" w:cs="Calibri"/>
          <w:sz w:val="24"/>
          <w:szCs w:val="24"/>
          <w:shd w:val="clear" w:color="auto" w:fill="FFFFFF"/>
        </w:rPr>
        <w:t>).</w:t>
      </w:r>
    </w:p>
    <w:p w14:paraId="4A1EF40E" w14:textId="77777777" w:rsidR="00865FC8" w:rsidRPr="00BB1F31" w:rsidRDefault="00865FC8" w:rsidP="00BB1F31">
      <w:pPr>
        <w:pStyle w:val="ListeParagraf"/>
        <w:tabs>
          <w:tab w:val="left" w:pos="1843"/>
        </w:tabs>
        <w:spacing w:after="0" w:line="240" w:lineRule="auto"/>
        <w:ind w:left="0"/>
        <w:contextualSpacing w:val="0"/>
        <w:jc w:val="both"/>
        <w:rPr>
          <w:rFonts w:ascii="Calibri" w:hAnsi="Calibri" w:cs="Calibri"/>
          <w:sz w:val="24"/>
          <w:szCs w:val="24"/>
        </w:rPr>
      </w:pPr>
    </w:p>
    <w:p w14:paraId="61351899" w14:textId="4D4A8C31" w:rsidR="00FE6D42" w:rsidRPr="00BB1F31" w:rsidRDefault="00865FC8" w:rsidP="00BB1F31">
      <w:pPr>
        <w:pStyle w:val="ListeParagraf"/>
        <w:tabs>
          <w:tab w:val="left" w:pos="1843"/>
        </w:tabs>
        <w:spacing w:after="0" w:line="240" w:lineRule="auto"/>
        <w:ind w:left="0"/>
        <w:contextualSpacing w:val="0"/>
        <w:jc w:val="both"/>
        <w:rPr>
          <w:rFonts w:ascii="Calibri" w:hAnsi="Calibri" w:cs="Calibri"/>
          <w:bCs/>
          <w:sz w:val="24"/>
          <w:szCs w:val="24"/>
        </w:rPr>
      </w:pPr>
      <w:r w:rsidRPr="00BB1F31">
        <w:rPr>
          <w:rFonts w:ascii="Calibri" w:hAnsi="Calibri" w:cs="Calibri"/>
          <w:sz w:val="24"/>
          <w:szCs w:val="24"/>
        </w:rPr>
        <w:lastRenderedPageBreak/>
        <w:t>2.6.4</w:t>
      </w:r>
      <w:r w:rsidRPr="00BB1F31">
        <w:rPr>
          <w:rFonts w:ascii="Calibri" w:hAnsi="Calibri" w:cs="Calibri"/>
          <w:sz w:val="24"/>
          <w:szCs w:val="24"/>
        </w:rPr>
        <w:tab/>
      </w:r>
      <w:r w:rsidR="00FE6D42" w:rsidRPr="00BB1F31">
        <w:rPr>
          <w:rFonts w:ascii="Calibri" w:hAnsi="Calibri" w:cs="Calibri"/>
          <w:sz w:val="24"/>
          <w:szCs w:val="24"/>
        </w:rPr>
        <w:t xml:space="preserve">Count the viable cells using the trypan blue dye exclusion method using </w:t>
      </w:r>
      <w:r w:rsidR="00770155" w:rsidRPr="00BB1F31">
        <w:rPr>
          <w:rFonts w:ascii="Calibri" w:hAnsi="Calibri" w:cs="Calibri"/>
          <w:sz w:val="24"/>
          <w:szCs w:val="24"/>
        </w:rPr>
        <w:t xml:space="preserve">a </w:t>
      </w:r>
      <w:r w:rsidR="00FE6D42" w:rsidRPr="00BB1F31">
        <w:rPr>
          <w:rFonts w:ascii="Calibri" w:hAnsi="Calibri" w:cs="Calibri"/>
          <w:bCs/>
          <w:sz w:val="24"/>
          <w:szCs w:val="24"/>
        </w:rPr>
        <w:t>hemocytometer.</w:t>
      </w:r>
    </w:p>
    <w:p w14:paraId="65C471CB" w14:textId="77777777" w:rsidR="00E545F2" w:rsidRPr="00BB1F31" w:rsidRDefault="00E545F2" w:rsidP="00BB1F31">
      <w:pPr>
        <w:pStyle w:val="ListeParagraf"/>
        <w:tabs>
          <w:tab w:val="left" w:pos="1843"/>
        </w:tabs>
        <w:spacing w:after="0" w:line="240" w:lineRule="auto"/>
        <w:ind w:left="0"/>
        <w:contextualSpacing w:val="0"/>
        <w:jc w:val="both"/>
        <w:rPr>
          <w:rFonts w:ascii="Calibri" w:hAnsi="Calibri" w:cs="Calibri"/>
          <w:sz w:val="24"/>
          <w:szCs w:val="24"/>
        </w:rPr>
      </w:pPr>
    </w:p>
    <w:p w14:paraId="4CFD9081" w14:textId="4D1BE685" w:rsidR="00FE6D42" w:rsidRPr="00BB1F31" w:rsidRDefault="00E545F2" w:rsidP="00BB1F31">
      <w:pPr>
        <w:pStyle w:val="ListeParagraf"/>
        <w:tabs>
          <w:tab w:val="left" w:pos="1843"/>
        </w:tabs>
        <w:spacing w:after="0" w:line="240" w:lineRule="auto"/>
        <w:ind w:left="0"/>
        <w:contextualSpacing w:val="0"/>
        <w:jc w:val="both"/>
        <w:rPr>
          <w:rFonts w:ascii="Calibri" w:eastAsia="Times New Roman" w:hAnsi="Calibri" w:cs="Calibri"/>
          <w:sz w:val="24"/>
          <w:szCs w:val="24"/>
          <w:shd w:val="clear" w:color="auto" w:fill="FFFFFF"/>
        </w:rPr>
      </w:pPr>
      <w:r w:rsidRPr="00BB1F31">
        <w:rPr>
          <w:rFonts w:ascii="Calibri" w:hAnsi="Calibri" w:cs="Calibri"/>
          <w:bCs/>
          <w:sz w:val="24"/>
          <w:szCs w:val="24"/>
        </w:rPr>
        <w:t>2.6.5</w:t>
      </w:r>
      <w:r w:rsidRPr="00BB1F31">
        <w:rPr>
          <w:rFonts w:ascii="Calibri" w:hAnsi="Calibri" w:cs="Calibri"/>
          <w:bCs/>
          <w:sz w:val="24"/>
          <w:szCs w:val="24"/>
        </w:rPr>
        <w:tab/>
      </w:r>
      <w:bookmarkStart w:id="13" w:name="_Hlk208414751"/>
      <w:r w:rsidR="00FE6D42" w:rsidRPr="00371E24">
        <w:rPr>
          <w:rFonts w:ascii="Calibri" w:hAnsi="Calibri" w:cs="Calibri"/>
          <w:bCs/>
          <w:sz w:val="24"/>
          <w:szCs w:val="24"/>
          <w:highlight w:val="yellow"/>
        </w:rPr>
        <w:t>Seed non-senescent HeLa cells at a density of 5</w:t>
      </w:r>
      <w:r w:rsidR="00A50067" w:rsidRPr="00371E24">
        <w:rPr>
          <w:rFonts w:ascii="Calibri" w:hAnsi="Calibri" w:cs="Calibri"/>
          <w:bCs/>
          <w:sz w:val="24"/>
          <w:szCs w:val="24"/>
          <w:highlight w:val="yellow"/>
        </w:rPr>
        <w:t xml:space="preserve"> x 10</w:t>
      </w:r>
      <w:r w:rsidR="00A50067" w:rsidRPr="00371E24">
        <w:rPr>
          <w:rFonts w:ascii="Calibri" w:hAnsi="Calibri" w:cs="Calibri"/>
          <w:bCs/>
          <w:sz w:val="24"/>
          <w:szCs w:val="24"/>
          <w:highlight w:val="yellow"/>
          <w:vertAlign w:val="superscript"/>
        </w:rPr>
        <w:t>3</w:t>
      </w:r>
      <w:r w:rsidR="00A50067" w:rsidRPr="00371E24">
        <w:rPr>
          <w:rFonts w:ascii="Calibri" w:hAnsi="Calibri" w:cs="Calibri"/>
          <w:bCs/>
          <w:sz w:val="24"/>
          <w:szCs w:val="24"/>
          <w:highlight w:val="yellow"/>
        </w:rPr>
        <w:t xml:space="preserve"> </w:t>
      </w:r>
      <w:r w:rsidRPr="00371E24">
        <w:rPr>
          <w:rFonts w:ascii="Calibri" w:hAnsi="Calibri" w:cs="Calibri"/>
          <w:bCs/>
          <w:sz w:val="24"/>
          <w:szCs w:val="24"/>
          <w:highlight w:val="yellow"/>
        </w:rPr>
        <w:t>cells</w:t>
      </w:r>
      <w:r w:rsidR="00FE6D42" w:rsidRPr="00371E24">
        <w:rPr>
          <w:rFonts w:ascii="Calibri" w:hAnsi="Calibri" w:cs="Calibri"/>
          <w:bCs/>
          <w:sz w:val="24"/>
          <w:szCs w:val="24"/>
          <w:highlight w:val="yellow"/>
        </w:rPr>
        <w:t>/well in</w:t>
      </w:r>
      <w:r w:rsidR="007246B9" w:rsidRPr="00371E24">
        <w:rPr>
          <w:rFonts w:ascii="Calibri" w:hAnsi="Calibri" w:cs="Calibri"/>
          <w:bCs/>
          <w:sz w:val="24"/>
          <w:szCs w:val="24"/>
          <w:highlight w:val="yellow"/>
        </w:rPr>
        <w:t xml:space="preserve"> each well of</w:t>
      </w:r>
      <w:r w:rsidR="00FE6D42" w:rsidRPr="00371E24">
        <w:rPr>
          <w:rFonts w:ascii="Calibri" w:hAnsi="Calibri" w:cs="Calibri"/>
          <w:bCs/>
          <w:sz w:val="24"/>
          <w:szCs w:val="24"/>
          <w:highlight w:val="yellow"/>
        </w:rPr>
        <w:t xml:space="preserve"> one e-plate view in </w:t>
      </w:r>
      <w:r w:rsidR="00FE6D42" w:rsidRPr="00371E24">
        <w:rPr>
          <w:rFonts w:ascii="Calibri" w:hAnsi="Calibri" w:cs="Calibri"/>
          <w:sz w:val="24"/>
          <w:szCs w:val="24"/>
          <w:highlight w:val="yellow"/>
        </w:rPr>
        <w:t xml:space="preserve">200 </w:t>
      </w:r>
      <w:r w:rsidR="007246B9" w:rsidRPr="00371E24">
        <w:rPr>
          <w:rFonts w:ascii="Calibri" w:hAnsi="Calibri" w:cs="Calibri"/>
          <w:sz w:val="24"/>
          <w:szCs w:val="24"/>
          <w:highlight w:val="yellow"/>
        </w:rPr>
        <w:t>µ</w:t>
      </w:r>
      <w:r w:rsidR="002F3C00" w:rsidRPr="00371E24">
        <w:rPr>
          <w:rFonts w:ascii="Calibri" w:hAnsi="Calibri" w:cs="Calibri"/>
          <w:sz w:val="24"/>
          <w:szCs w:val="24"/>
          <w:highlight w:val="yellow"/>
        </w:rPr>
        <w:t>L</w:t>
      </w:r>
      <w:r w:rsidR="00FE6D42" w:rsidRPr="00371E24">
        <w:rPr>
          <w:rFonts w:ascii="Calibri" w:hAnsi="Calibri" w:cs="Calibri"/>
          <w:sz w:val="24"/>
          <w:szCs w:val="24"/>
          <w:highlight w:val="yellow"/>
        </w:rPr>
        <w:t xml:space="preserve"> </w:t>
      </w:r>
      <w:r w:rsidR="007246B9" w:rsidRPr="00371E24">
        <w:rPr>
          <w:rFonts w:ascii="Calibri" w:hAnsi="Calibri" w:cs="Calibri"/>
          <w:sz w:val="24"/>
          <w:szCs w:val="24"/>
          <w:highlight w:val="yellow"/>
        </w:rPr>
        <w:t xml:space="preserve">of complete </w:t>
      </w:r>
      <w:r w:rsidR="00FE6D42" w:rsidRPr="00371E24">
        <w:rPr>
          <w:rFonts w:ascii="Calibri" w:hAnsi="Calibri" w:cs="Calibri"/>
          <w:sz w:val="24"/>
          <w:szCs w:val="24"/>
          <w:highlight w:val="yellow"/>
        </w:rPr>
        <w:t xml:space="preserve">DMEM </w:t>
      </w:r>
      <w:bookmarkEnd w:id="13"/>
      <w:r w:rsidR="00FE6D42" w:rsidRPr="00965F13">
        <w:rPr>
          <w:rFonts w:ascii="Calibri" w:hAnsi="Calibri" w:cs="Calibri"/>
          <w:sz w:val="24"/>
          <w:szCs w:val="24"/>
        </w:rPr>
        <w:t xml:space="preserve">supplemented with 10% fetal bovine serum, </w:t>
      </w:r>
      <w:r w:rsidR="00FE6D42" w:rsidRPr="00965F13">
        <w:rPr>
          <w:rFonts w:ascii="Calibri" w:eastAsia="Times New Roman" w:hAnsi="Calibri" w:cs="Calibri"/>
          <w:sz w:val="24"/>
          <w:szCs w:val="24"/>
          <w:shd w:val="clear" w:color="auto" w:fill="FFFFFF"/>
        </w:rPr>
        <w:t>penicillin (100 U/m</w:t>
      </w:r>
      <w:r w:rsidR="002F3C00" w:rsidRPr="00965F13">
        <w:rPr>
          <w:rFonts w:ascii="Calibri" w:eastAsia="Times New Roman" w:hAnsi="Calibri" w:cs="Calibri"/>
          <w:sz w:val="24"/>
          <w:szCs w:val="24"/>
          <w:shd w:val="clear" w:color="auto" w:fill="FFFFFF"/>
        </w:rPr>
        <w:t>L</w:t>
      </w:r>
      <w:r w:rsidR="00FE6D42" w:rsidRPr="00965F13">
        <w:rPr>
          <w:rFonts w:ascii="Calibri" w:eastAsia="Times New Roman" w:hAnsi="Calibri" w:cs="Calibri"/>
          <w:sz w:val="24"/>
          <w:szCs w:val="24"/>
          <w:shd w:val="clear" w:color="auto" w:fill="FFFFFF"/>
        </w:rPr>
        <w:t>)</w:t>
      </w:r>
      <w:r w:rsidR="00770155" w:rsidRPr="00965F13">
        <w:rPr>
          <w:rFonts w:ascii="Calibri" w:eastAsia="Times New Roman" w:hAnsi="Calibri" w:cs="Calibri"/>
          <w:sz w:val="24"/>
          <w:szCs w:val="24"/>
          <w:shd w:val="clear" w:color="auto" w:fill="FFFFFF"/>
        </w:rPr>
        <w:t>,</w:t>
      </w:r>
      <w:r w:rsidR="00FE6D42" w:rsidRPr="00965F13">
        <w:rPr>
          <w:rFonts w:ascii="Calibri" w:eastAsia="Times New Roman" w:hAnsi="Calibri" w:cs="Calibri"/>
          <w:sz w:val="24"/>
          <w:szCs w:val="24"/>
          <w:shd w:val="clear" w:color="auto" w:fill="FFFFFF"/>
        </w:rPr>
        <w:t xml:space="preserve"> and streptomycin (0.1 µg/m</w:t>
      </w:r>
      <w:r w:rsidR="002F3C00" w:rsidRPr="00965F13">
        <w:rPr>
          <w:rFonts w:ascii="Calibri" w:eastAsia="Times New Roman" w:hAnsi="Calibri" w:cs="Calibri"/>
          <w:sz w:val="24"/>
          <w:szCs w:val="24"/>
          <w:shd w:val="clear" w:color="auto" w:fill="FFFFFF"/>
        </w:rPr>
        <w:t>L</w:t>
      </w:r>
      <w:r w:rsidR="00FE6D42" w:rsidRPr="00965F13">
        <w:rPr>
          <w:rFonts w:ascii="Calibri" w:eastAsia="Times New Roman" w:hAnsi="Calibri" w:cs="Calibri"/>
          <w:sz w:val="24"/>
          <w:szCs w:val="24"/>
          <w:shd w:val="clear" w:color="auto" w:fill="FFFFFF"/>
        </w:rPr>
        <w:t>).</w:t>
      </w:r>
    </w:p>
    <w:p w14:paraId="12C9306E" w14:textId="77777777" w:rsidR="007246B9" w:rsidRPr="00BB1F31" w:rsidRDefault="007246B9" w:rsidP="00BB1F31">
      <w:pPr>
        <w:pStyle w:val="ListeParagraf"/>
        <w:tabs>
          <w:tab w:val="left" w:pos="1843"/>
        </w:tabs>
        <w:spacing w:after="0" w:line="240" w:lineRule="auto"/>
        <w:ind w:left="0"/>
        <w:contextualSpacing w:val="0"/>
        <w:jc w:val="both"/>
        <w:rPr>
          <w:rFonts w:ascii="Calibri" w:hAnsi="Calibri" w:cs="Calibri"/>
          <w:sz w:val="24"/>
          <w:szCs w:val="24"/>
        </w:rPr>
      </w:pPr>
    </w:p>
    <w:p w14:paraId="443EF781" w14:textId="55FC7831" w:rsidR="00D2267E" w:rsidRPr="00BB1F31" w:rsidRDefault="007246B9" w:rsidP="00BB1F31">
      <w:pPr>
        <w:pStyle w:val="ListeParagraf"/>
        <w:tabs>
          <w:tab w:val="left" w:pos="1843"/>
        </w:tabs>
        <w:spacing w:after="0" w:line="240" w:lineRule="auto"/>
        <w:ind w:left="0"/>
        <w:contextualSpacing w:val="0"/>
        <w:jc w:val="both"/>
        <w:rPr>
          <w:rFonts w:ascii="Calibri" w:eastAsia="Times New Roman" w:hAnsi="Calibri" w:cs="Calibri"/>
          <w:sz w:val="24"/>
          <w:szCs w:val="24"/>
        </w:rPr>
      </w:pPr>
      <w:r w:rsidRPr="00BB1F31">
        <w:rPr>
          <w:rFonts w:ascii="Calibri" w:hAnsi="Calibri" w:cs="Calibri"/>
          <w:sz w:val="24"/>
          <w:szCs w:val="24"/>
        </w:rPr>
        <w:t>2.6.6</w:t>
      </w:r>
      <w:r w:rsidRPr="00BB1F31">
        <w:rPr>
          <w:rFonts w:ascii="Calibri" w:hAnsi="Calibri" w:cs="Calibri"/>
          <w:sz w:val="24"/>
          <w:szCs w:val="24"/>
        </w:rPr>
        <w:tab/>
      </w:r>
      <w:bookmarkStart w:id="14" w:name="_Hlk208414762"/>
      <w:r w:rsidR="00FE6D42" w:rsidRPr="00371E24">
        <w:rPr>
          <w:rFonts w:ascii="Calibri" w:hAnsi="Calibri" w:cs="Calibri"/>
          <w:sz w:val="24"/>
          <w:szCs w:val="24"/>
          <w:highlight w:val="yellow"/>
        </w:rPr>
        <w:t xml:space="preserve">Place the e-plate view in the cradle of the </w:t>
      </w:r>
      <w:r w:rsidR="00B072DE" w:rsidRPr="00371E24">
        <w:rPr>
          <w:rFonts w:ascii="Calibri" w:hAnsi="Calibri" w:cs="Calibri"/>
          <w:sz w:val="24"/>
          <w:szCs w:val="24"/>
          <w:highlight w:val="yellow"/>
        </w:rPr>
        <w:t xml:space="preserve">real-time cell analysis system </w:t>
      </w:r>
      <w:bookmarkEnd w:id="14"/>
      <w:r w:rsidR="00FE6D42" w:rsidRPr="00965F13">
        <w:rPr>
          <w:rFonts w:ascii="Calibri" w:hAnsi="Calibri" w:cs="Calibri"/>
          <w:sz w:val="24"/>
          <w:szCs w:val="24"/>
        </w:rPr>
        <w:t xml:space="preserve">to allow the cells </w:t>
      </w:r>
      <w:r w:rsidR="00770155" w:rsidRPr="00965F13">
        <w:rPr>
          <w:rFonts w:ascii="Calibri" w:hAnsi="Calibri" w:cs="Calibri"/>
          <w:sz w:val="24"/>
          <w:szCs w:val="24"/>
        </w:rPr>
        <w:t>to</w:t>
      </w:r>
      <w:r w:rsidR="00FE6D42" w:rsidRPr="00965F13">
        <w:rPr>
          <w:rFonts w:ascii="Calibri" w:hAnsi="Calibri" w:cs="Calibri"/>
          <w:sz w:val="24"/>
          <w:szCs w:val="24"/>
        </w:rPr>
        <w:t xml:space="preserve"> </w:t>
      </w:r>
      <w:r w:rsidR="00770155" w:rsidRPr="00965F13">
        <w:rPr>
          <w:rFonts w:ascii="Calibri" w:hAnsi="Calibri" w:cs="Calibri"/>
          <w:sz w:val="24"/>
          <w:szCs w:val="24"/>
        </w:rPr>
        <w:t>attach</w:t>
      </w:r>
      <w:r w:rsidR="00FE6D42" w:rsidRPr="00965F13">
        <w:rPr>
          <w:rFonts w:ascii="Calibri" w:hAnsi="Calibri" w:cs="Calibri"/>
          <w:sz w:val="24"/>
          <w:szCs w:val="24"/>
        </w:rPr>
        <w:t xml:space="preserve"> </w:t>
      </w:r>
      <w:r w:rsidR="00770155" w:rsidRPr="00965F13">
        <w:rPr>
          <w:rFonts w:ascii="Calibri" w:hAnsi="Calibri" w:cs="Calibri"/>
          <w:sz w:val="24"/>
          <w:szCs w:val="24"/>
        </w:rPr>
        <w:t>to</w:t>
      </w:r>
      <w:r w:rsidR="00FE6D42" w:rsidRPr="00965F13">
        <w:rPr>
          <w:rFonts w:ascii="Calibri" w:hAnsi="Calibri" w:cs="Calibri"/>
          <w:sz w:val="24"/>
          <w:szCs w:val="24"/>
        </w:rPr>
        <w:t xml:space="preserve"> the plate surface in the incubator</w:t>
      </w:r>
      <w:r w:rsidR="00197D0E" w:rsidRPr="00965F13">
        <w:rPr>
          <w:rFonts w:ascii="Calibri" w:hAnsi="Calibri" w:cs="Calibri"/>
          <w:sz w:val="24"/>
          <w:szCs w:val="24"/>
        </w:rPr>
        <w:t>.</w:t>
      </w:r>
      <w:r w:rsidR="00FE6D42" w:rsidRPr="00BB1F31">
        <w:rPr>
          <w:rFonts w:ascii="Calibri" w:hAnsi="Calibri" w:cs="Calibri"/>
          <w:sz w:val="24"/>
          <w:szCs w:val="24"/>
        </w:rPr>
        <w:t xml:space="preserve"> </w:t>
      </w:r>
    </w:p>
    <w:p w14:paraId="430A5B4B" w14:textId="77777777" w:rsidR="00D2267E" w:rsidRPr="00BB1F31" w:rsidRDefault="00D2267E" w:rsidP="00BB1F31">
      <w:pPr>
        <w:pStyle w:val="ListeParagraf"/>
        <w:tabs>
          <w:tab w:val="left" w:pos="1843"/>
        </w:tabs>
        <w:spacing w:after="0" w:line="240" w:lineRule="auto"/>
        <w:ind w:left="0"/>
        <w:contextualSpacing w:val="0"/>
        <w:jc w:val="both"/>
        <w:rPr>
          <w:rFonts w:ascii="Calibri" w:eastAsia="Times New Roman" w:hAnsi="Calibri" w:cs="Calibri"/>
          <w:sz w:val="24"/>
          <w:szCs w:val="24"/>
        </w:rPr>
      </w:pPr>
    </w:p>
    <w:p w14:paraId="244D9A01" w14:textId="67CCB309" w:rsidR="00FE6D42" w:rsidRPr="00BB1F31" w:rsidRDefault="00D2267E" w:rsidP="00BB1F31">
      <w:pPr>
        <w:pStyle w:val="ListeParagraf"/>
        <w:tabs>
          <w:tab w:val="left" w:pos="1843"/>
        </w:tabs>
        <w:spacing w:after="0" w:line="240" w:lineRule="auto"/>
        <w:ind w:left="0"/>
        <w:contextualSpacing w:val="0"/>
        <w:jc w:val="both"/>
        <w:rPr>
          <w:rFonts w:ascii="Calibri" w:eastAsia="Times New Roman" w:hAnsi="Calibri" w:cs="Calibri"/>
          <w:b/>
          <w:bCs/>
          <w:sz w:val="24"/>
          <w:szCs w:val="24"/>
        </w:rPr>
      </w:pPr>
      <w:r w:rsidRPr="00BB1F31">
        <w:rPr>
          <w:rFonts w:ascii="Calibri" w:eastAsia="Times New Roman" w:hAnsi="Calibri" w:cs="Calibri"/>
          <w:sz w:val="24"/>
          <w:szCs w:val="24"/>
        </w:rPr>
        <w:t>2.6.7</w:t>
      </w:r>
      <w:r w:rsidRPr="00BB1F31">
        <w:rPr>
          <w:rFonts w:ascii="Calibri" w:eastAsia="Times New Roman" w:hAnsi="Calibri" w:cs="Calibri"/>
          <w:sz w:val="24"/>
          <w:szCs w:val="24"/>
        </w:rPr>
        <w:tab/>
      </w:r>
      <w:bookmarkStart w:id="15" w:name="_Hlk208414773"/>
      <w:r w:rsidR="008C3A0A" w:rsidRPr="00811158">
        <w:rPr>
          <w:rFonts w:ascii="Calibri" w:eastAsia="Times New Roman" w:hAnsi="Calibri" w:cs="Calibri"/>
          <w:sz w:val="24"/>
          <w:szCs w:val="24"/>
          <w:highlight w:val="yellow"/>
        </w:rPr>
        <w:t xml:space="preserve">Choose the second step on </w:t>
      </w:r>
      <w:r w:rsidR="00AB1825" w:rsidRPr="00811158">
        <w:rPr>
          <w:rFonts w:ascii="Calibri" w:eastAsia="Times New Roman" w:hAnsi="Calibri" w:cs="Calibri"/>
          <w:sz w:val="24"/>
          <w:szCs w:val="24"/>
          <w:highlight w:val="yellow"/>
        </w:rPr>
        <w:t xml:space="preserve">the </w:t>
      </w:r>
      <w:r w:rsidR="008C3A0A" w:rsidRPr="00811158">
        <w:rPr>
          <w:rFonts w:ascii="Calibri" w:eastAsia="Times New Roman" w:hAnsi="Calibri" w:cs="Calibri"/>
          <w:sz w:val="24"/>
          <w:szCs w:val="24"/>
          <w:highlight w:val="yellow"/>
        </w:rPr>
        <w:t>schedule button and c</w:t>
      </w:r>
      <w:r w:rsidR="00B259E6" w:rsidRPr="00811158">
        <w:rPr>
          <w:rFonts w:ascii="Calibri" w:eastAsia="Times New Roman" w:hAnsi="Calibri" w:cs="Calibri"/>
          <w:sz w:val="24"/>
          <w:szCs w:val="24"/>
          <w:highlight w:val="yellow"/>
        </w:rPr>
        <w:t xml:space="preserve">lick the </w:t>
      </w:r>
      <w:r w:rsidRPr="00811158">
        <w:rPr>
          <w:rFonts w:ascii="Calibri" w:eastAsia="Times New Roman" w:hAnsi="Calibri" w:cs="Calibri"/>
          <w:b/>
          <w:bCs/>
          <w:sz w:val="24"/>
          <w:szCs w:val="24"/>
          <w:highlight w:val="yellow"/>
        </w:rPr>
        <w:t>P</w:t>
      </w:r>
      <w:r w:rsidR="00B259E6" w:rsidRPr="00811158">
        <w:rPr>
          <w:rFonts w:ascii="Calibri" w:eastAsia="Times New Roman" w:hAnsi="Calibri" w:cs="Calibri"/>
          <w:b/>
          <w:bCs/>
          <w:sz w:val="24"/>
          <w:szCs w:val="24"/>
          <w:highlight w:val="yellow"/>
        </w:rPr>
        <w:t>lay</w:t>
      </w:r>
      <w:r w:rsidR="00B259E6" w:rsidRPr="00811158">
        <w:rPr>
          <w:rFonts w:ascii="Calibri" w:eastAsia="Times New Roman" w:hAnsi="Calibri" w:cs="Calibri"/>
          <w:sz w:val="24"/>
          <w:szCs w:val="24"/>
          <w:highlight w:val="yellow"/>
        </w:rPr>
        <w:t xml:space="preserve"> button to start</w:t>
      </w:r>
      <w:r w:rsidR="00FE6D42" w:rsidRPr="00811158">
        <w:rPr>
          <w:rFonts w:ascii="Calibri" w:eastAsia="Times New Roman" w:hAnsi="Calibri" w:cs="Calibri"/>
          <w:sz w:val="24"/>
          <w:szCs w:val="24"/>
          <w:highlight w:val="yellow"/>
        </w:rPr>
        <w:t xml:space="preserve"> impedance measurement using RTCA software</w:t>
      </w:r>
      <w:r w:rsidR="007D7108" w:rsidRPr="00811158">
        <w:rPr>
          <w:rFonts w:ascii="Calibri" w:eastAsia="Times New Roman" w:hAnsi="Calibri" w:cs="Calibri"/>
          <w:sz w:val="24"/>
          <w:szCs w:val="24"/>
          <w:highlight w:val="yellow"/>
        </w:rPr>
        <w:t xml:space="preserve"> 2.0</w:t>
      </w:r>
      <w:r w:rsidR="00197D0E" w:rsidRPr="00811158">
        <w:rPr>
          <w:rFonts w:ascii="Calibri" w:eastAsia="Times New Roman" w:hAnsi="Calibri" w:cs="Calibri"/>
          <w:sz w:val="24"/>
          <w:szCs w:val="24"/>
          <w:highlight w:val="yellow"/>
        </w:rPr>
        <w:t xml:space="preserve"> </w:t>
      </w:r>
      <w:r w:rsidR="00197D0E" w:rsidRPr="00811158">
        <w:rPr>
          <w:rFonts w:ascii="Calibri" w:eastAsia="Times New Roman" w:hAnsi="Calibri" w:cs="Calibri"/>
          <w:b/>
          <w:bCs/>
          <w:sz w:val="24"/>
          <w:szCs w:val="24"/>
          <w:highlight w:val="yellow"/>
        </w:rPr>
        <w:t xml:space="preserve">(Figure </w:t>
      </w:r>
      <w:r w:rsidR="00EE6ED2" w:rsidRPr="00811158">
        <w:rPr>
          <w:rFonts w:ascii="Calibri" w:eastAsia="Times New Roman" w:hAnsi="Calibri" w:cs="Calibri"/>
          <w:b/>
          <w:bCs/>
          <w:sz w:val="24"/>
          <w:szCs w:val="24"/>
          <w:highlight w:val="yellow"/>
        </w:rPr>
        <w:t>2</w:t>
      </w:r>
      <w:r w:rsidR="00197D0E" w:rsidRPr="00811158">
        <w:rPr>
          <w:rFonts w:ascii="Calibri" w:eastAsia="Times New Roman" w:hAnsi="Calibri" w:cs="Calibri"/>
          <w:b/>
          <w:bCs/>
          <w:sz w:val="24"/>
          <w:szCs w:val="24"/>
          <w:highlight w:val="yellow"/>
        </w:rPr>
        <w:t>).</w:t>
      </w:r>
      <w:r w:rsidRPr="00811158">
        <w:rPr>
          <w:rFonts w:ascii="Calibri" w:eastAsia="Times New Roman" w:hAnsi="Calibri" w:cs="Calibri"/>
          <w:sz w:val="24"/>
          <w:szCs w:val="24"/>
          <w:highlight w:val="yellow"/>
        </w:rPr>
        <w:t xml:space="preserve"> </w:t>
      </w:r>
      <w:r w:rsidR="00760C33" w:rsidRPr="00811158">
        <w:rPr>
          <w:rFonts w:ascii="Calibri" w:eastAsia="Times New Roman" w:hAnsi="Calibri" w:cs="Calibri"/>
          <w:sz w:val="24"/>
          <w:szCs w:val="24"/>
          <w:highlight w:val="yellow"/>
        </w:rPr>
        <w:t xml:space="preserve">Click </w:t>
      </w:r>
      <w:r w:rsidR="00AF6F54" w:rsidRPr="00811158">
        <w:rPr>
          <w:rFonts w:ascii="Calibri" w:eastAsia="Times New Roman" w:hAnsi="Calibri" w:cs="Calibri"/>
          <w:sz w:val="24"/>
          <w:szCs w:val="24"/>
          <w:highlight w:val="yellow"/>
        </w:rPr>
        <w:t xml:space="preserve">the </w:t>
      </w:r>
      <w:r w:rsidRPr="00811158">
        <w:rPr>
          <w:rFonts w:ascii="Calibri" w:eastAsia="Times New Roman" w:hAnsi="Calibri" w:cs="Calibri"/>
          <w:b/>
          <w:bCs/>
          <w:sz w:val="24"/>
          <w:szCs w:val="24"/>
          <w:highlight w:val="yellow"/>
        </w:rPr>
        <w:t>Pause</w:t>
      </w:r>
      <w:r w:rsidRPr="00811158">
        <w:rPr>
          <w:rFonts w:ascii="Calibri" w:eastAsia="Times New Roman" w:hAnsi="Calibri" w:cs="Calibri"/>
          <w:sz w:val="24"/>
          <w:szCs w:val="24"/>
          <w:highlight w:val="yellow"/>
        </w:rPr>
        <w:t xml:space="preserve"> </w:t>
      </w:r>
      <w:r w:rsidR="007D7108" w:rsidRPr="00811158">
        <w:rPr>
          <w:rFonts w:ascii="Calibri" w:eastAsia="Times New Roman" w:hAnsi="Calibri" w:cs="Calibri"/>
          <w:sz w:val="24"/>
          <w:szCs w:val="24"/>
          <w:highlight w:val="yellow"/>
        </w:rPr>
        <w:t>but</w:t>
      </w:r>
      <w:r w:rsidR="00760C33" w:rsidRPr="00811158">
        <w:rPr>
          <w:rFonts w:ascii="Calibri" w:eastAsia="Times New Roman" w:hAnsi="Calibri" w:cs="Calibri"/>
          <w:sz w:val="24"/>
          <w:szCs w:val="24"/>
          <w:highlight w:val="yellow"/>
        </w:rPr>
        <w:t xml:space="preserve">ton </w:t>
      </w:r>
      <w:r w:rsidR="00AF6F54" w:rsidRPr="00811158">
        <w:rPr>
          <w:rFonts w:ascii="Calibri" w:eastAsia="Times New Roman" w:hAnsi="Calibri" w:cs="Calibri"/>
          <w:sz w:val="24"/>
          <w:szCs w:val="24"/>
          <w:highlight w:val="yellow"/>
        </w:rPr>
        <w:t xml:space="preserve">on </w:t>
      </w:r>
      <w:r w:rsidR="00FE6D42" w:rsidRPr="00811158">
        <w:rPr>
          <w:rFonts w:ascii="Calibri" w:eastAsia="Times New Roman" w:hAnsi="Calibri" w:cs="Calibri"/>
          <w:sz w:val="24"/>
          <w:szCs w:val="24"/>
          <w:highlight w:val="yellow"/>
        </w:rPr>
        <w:t xml:space="preserve">the </w:t>
      </w:r>
      <w:r w:rsidR="00AF6F54" w:rsidRPr="00811158">
        <w:rPr>
          <w:rFonts w:ascii="Calibri" w:eastAsia="Times New Roman" w:hAnsi="Calibri" w:cs="Calibri"/>
          <w:sz w:val="24"/>
          <w:szCs w:val="24"/>
          <w:highlight w:val="yellow"/>
        </w:rPr>
        <w:t>software</w:t>
      </w:r>
      <w:r w:rsidR="007D7108" w:rsidRPr="00811158">
        <w:rPr>
          <w:rFonts w:ascii="Calibri" w:eastAsia="Times New Roman" w:hAnsi="Calibri" w:cs="Calibri"/>
          <w:sz w:val="24"/>
          <w:szCs w:val="24"/>
          <w:highlight w:val="yellow"/>
        </w:rPr>
        <w:t xml:space="preserve"> </w:t>
      </w:r>
      <w:r w:rsidR="00CA388E" w:rsidRPr="00811158">
        <w:rPr>
          <w:rFonts w:ascii="Calibri" w:eastAsia="Times New Roman" w:hAnsi="Calibri" w:cs="Calibri"/>
          <w:sz w:val="24"/>
          <w:szCs w:val="24"/>
          <w:highlight w:val="yellow"/>
        </w:rPr>
        <w:t>a</w:t>
      </w:r>
      <w:r w:rsidR="00FE6D42" w:rsidRPr="00811158">
        <w:rPr>
          <w:rFonts w:ascii="Calibri" w:eastAsia="Times New Roman" w:hAnsi="Calibri" w:cs="Calibri"/>
          <w:sz w:val="24"/>
          <w:szCs w:val="24"/>
          <w:highlight w:val="yellow"/>
        </w:rPr>
        <w:t xml:space="preserve">fter 6 h </w:t>
      </w:r>
      <w:r w:rsidR="00D8644F" w:rsidRPr="00811158">
        <w:rPr>
          <w:rFonts w:ascii="Calibri" w:eastAsia="Times New Roman" w:hAnsi="Calibri" w:cs="Calibri"/>
          <w:sz w:val="24"/>
          <w:szCs w:val="24"/>
          <w:highlight w:val="yellow"/>
        </w:rPr>
        <w:t xml:space="preserve">of </w:t>
      </w:r>
      <w:r w:rsidR="00FE6D42" w:rsidRPr="00811158">
        <w:rPr>
          <w:rFonts w:ascii="Calibri" w:eastAsia="Times New Roman" w:hAnsi="Calibri" w:cs="Calibri"/>
          <w:sz w:val="24"/>
          <w:szCs w:val="24"/>
          <w:highlight w:val="yellow"/>
        </w:rPr>
        <w:t>plating non-senescent HeLa cells</w:t>
      </w:r>
      <w:r w:rsidR="00197D0E" w:rsidRPr="00811158">
        <w:rPr>
          <w:rFonts w:ascii="Calibri" w:eastAsia="Times New Roman" w:hAnsi="Calibri" w:cs="Calibri"/>
          <w:sz w:val="24"/>
          <w:szCs w:val="24"/>
          <w:highlight w:val="yellow"/>
        </w:rPr>
        <w:t xml:space="preserve"> </w:t>
      </w:r>
      <w:r w:rsidR="00197D0E" w:rsidRPr="00811158">
        <w:rPr>
          <w:rFonts w:ascii="Calibri" w:eastAsia="Times New Roman" w:hAnsi="Calibri" w:cs="Calibri"/>
          <w:b/>
          <w:bCs/>
          <w:sz w:val="24"/>
          <w:szCs w:val="24"/>
          <w:highlight w:val="yellow"/>
        </w:rPr>
        <w:t xml:space="preserve">(Figure </w:t>
      </w:r>
      <w:r w:rsidR="005E3B03" w:rsidRPr="00811158">
        <w:rPr>
          <w:rFonts w:ascii="Calibri" w:eastAsia="Times New Roman" w:hAnsi="Calibri" w:cs="Calibri"/>
          <w:b/>
          <w:bCs/>
          <w:sz w:val="24"/>
          <w:szCs w:val="24"/>
          <w:highlight w:val="yellow"/>
        </w:rPr>
        <w:t>2</w:t>
      </w:r>
      <w:r w:rsidR="00197D0E" w:rsidRPr="00811158">
        <w:rPr>
          <w:rFonts w:ascii="Calibri" w:eastAsia="Times New Roman" w:hAnsi="Calibri" w:cs="Calibri"/>
          <w:b/>
          <w:bCs/>
          <w:sz w:val="24"/>
          <w:szCs w:val="24"/>
          <w:highlight w:val="yellow"/>
        </w:rPr>
        <w:t>).</w:t>
      </w:r>
    </w:p>
    <w:p w14:paraId="627BDF17" w14:textId="77777777" w:rsidR="00713559" w:rsidRPr="00BB1F31" w:rsidRDefault="00713559" w:rsidP="00BB1F31">
      <w:pPr>
        <w:pStyle w:val="ListeParagraf"/>
        <w:tabs>
          <w:tab w:val="left" w:pos="1843"/>
        </w:tabs>
        <w:spacing w:after="0" w:line="240" w:lineRule="auto"/>
        <w:ind w:left="0"/>
        <w:contextualSpacing w:val="0"/>
        <w:jc w:val="both"/>
        <w:rPr>
          <w:rFonts w:ascii="Calibri" w:hAnsi="Calibri" w:cs="Calibri"/>
          <w:sz w:val="24"/>
          <w:szCs w:val="24"/>
        </w:rPr>
      </w:pPr>
    </w:p>
    <w:p w14:paraId="0787E412" w14:textId="2F65E967" w:rsidR="00713559" w:rsidRPr="00BB1F31" w:rsidRDefault="00713559" w:rsidP="00BB1F31">
      <w:pPr>
        <w:pStyle w:val="ListeParagraf"/>
        <w:tabs>
          <w:tab w:val="left" w:pos="1843"/>
        </w:tabs>
        <w:spacing w:after="0" w:line="240" w:lineRule="auto"/>
        <w:ind w:left="0"/>
        <w:contextualSpacing w:val="0"/>
        <w:jc w:val="both"/>
        <w:rPr>
          <w:rFonts w:ascii="Calibri" w:eastAsia="Times New Roman" w:hAnsi="Calibri" w:cs="Calibri"/>
          <w:sz w:val="24"/>
          <w:szCs w:val="24"/>
        </w:rPr>
      </w:pPr>
      <w:r w:rsidRPr="00BB1F31">
        <w:rPr>
          <w:rFonts w:ascii="Calibri" w:eastAsia="Times New Roman" w:hAnsi="Calibri" w:cs="Calibri"/>
          <w:sz w:val="24"/>
          <w:szCs w:val="24"/>
        </w:rPr>
        <w:t>2.6.8</w:t>
      </w:r>
      <w:r w:rsidRPr="00BB1F31">
        <w:rPr>
          <w:rFonts w:ascii="Calibri" w:eastAsia="Times New Roman" w:hAnsi="Calibri" w:cs="Calibri"/>
          <w:sz w:val="24"/>
          <w:szCs w:val="24"/>
        </w:rPr>
        <w:tab/>
      </w:r>
      <w:r w:rsidR="00FE6D42" w:rsidRPr="00811158">
        <w:rPr>
          <w:rFonts w:ascii="Calibri" w:eastAsia="Times New Roman" w:hAnsi="Calibri" w:cs="Calibri"/>
          <w:sz w:val="24"/>
          <w:szCs w:val="24"/>
          <w:highlight w:val="yellow"/>
        </w:rPr>
        <w:t xml:space="preserve">Gently aspirate the culture medium from each </w:t>
      </w:r>
      <w:r w:rsidR="00770155" w:rsidRPr="00811158">
        <w:rPr>
          <w:rFonts w:ascii="Calibri" w:eastAsia="Times New Roman" w:hAnsi="Calibri" w:cs="Calibri"/>
          <w:sz w:val="24"/>
          <w:szCs w:val="24"/>
          <w:highlight w:val="yellow"/>
        </w:rPr>
        <w:t>well</w:t>
      </w:r>
      <w:r w:rsidR="00FE6D42" w:rsidRPr="00811158">
        <w:rPr>
          <w:rFonts w:ascii="Calibri" w:eastAsia="Times New Roman" w:hAnsi="Calibri" w:cs="Calibri"/>
          <w:sz w:val="24"/>
          <w:szCs w:val="24"/>
          <w:highlight w:val="yellow"/>
        </w:rPr>
        <w:t xml:space="preserve"> of </w:t>
      </w:r>
      <w:r w:rsidR="00770155" w:rsidRPr="00811158">
        <w:rPr>
          <w:rFonts w:ascii="Calibri" w:eastAsia="Times New Roman" w:hAnsi="Calibri" w:cs="Calibri"/>
          <w:sz w:val="24"/>
          <w:szCs w:val="24"/>
          <w:highlight w:val="yellow"/>
        </w:rPr>
        <w:t xml:space="preserve">the </w:t>
      </w:r>
      <w:r w:rsidR="00FE6D42" w:rsidRPr="00811158">
        <w:rPr>
          <w:rFonts w:ascii="Calibri" w:eastAsia="Times New Roman" w:hAnsi="Calibri" w:cs="Calibri"/>
          <w:sz w:val="24"/>
          <w:szCs w:val="24"/>
          <w:highlight w:val="yellow"/>
        </w:rPr>
        <w:t>e-plate view to remove serum and non-adherent cells.</w:t>
      </w:r>
      <w:r w:rsidRPr="00811158">
        <w:rPr>
          <w:rFonts w:ascii="Calibri" w:eastAsia="Times New Roman" w:hAnsi="Calibri" w:cs="Calibri"/>
          <w:sz w:val="24"/>
          <w:szCs w:val="24"/>
          <w:highlight w:val="yellow"/>
        </w:rPr>
        <w:t xml:space="preserve"> </w:t>
      </w:r>
      <w:r w:rsidR="00FE6D42" w:rsidRPr="00811158">
        <w:rPr>
          <w:rFonts w:ascii="Calibri" w:eastAsia="Times New Roman" w:hAnsi="Calibri" w:cs="Calibri"/>
          <w:sz w:val="24"/>
          <w:szCs w:val="24"/>
          <w:highlight w:val="yellow"/>
        </w:rPr>
        <w:t xml:space="preserve">Wash wells </w:t>
      </w:r>
      <w:r w:rsidRPr="00811158">
        <w:rPr>
          <w:rFonts w:ascii="Calibri" w:eastAsia="Times New Roman" w:hAnsi="Calibri" w:cs="Calibri"/>
          <w:sz w:val="24"/>
          <w:szCs w:val="24"/>
          <w:highlight w:val="yellow"/>
        </w:rPr>
        <w:t xml:space="preserve">2x </w:t>
      </w:r>
      <w:r w:rsidR="00FE6D42" w:rsidRPr="00811158">
        <w:rPr>
          <w:rFonts w:ascii="Calibri" w:eastAsia="Times New Roman" w:hAnsi="Calibri" w:cs="Calibri"/>
          <w:sz w:val="24"/>
          <w:szCs w:val="24"/>
          <w:highlight w:val="yellow"/>
        </w:rPr>
        <w:t>with pre-warmed PBS at 37</w:t>
      </w:r>
      <w:r w:rsidR="00961B01" w:rsidRPr="00811158">
        <w:rPr>
          <w:rFonts w:ascii="Calibri" w:eastAsia="Times New Roman" w:hAnsi="Calibri" w:cs="Calibri"/>
          <w:sz w:val="24"/>
          <w:szCs w:val="24"/>
          <w:highlight w:val="yellow"/>
        </w:rPr>
        <w:t xml:space="preserve"> </w:t>
      </w:r>
      <w:r w:rsidR="00961B01" w:rsidRPr="00811158">
        <w:rPr>
          <w:rFonts w:ascii="Calibri" w:hAnsi="Calibri" w:cs="Calibri"/>
          <w:sz w:val="24"/>
          <w:szCs w:val="24"/>
          <w:highlight w:val="yellow"/>
        </w:rPr>
        <w:t>°</w:t>
      </w:r>
      <w:r w:rsidR="00FE6D42" w:rsidRPr="00811158">
        <w:rPr>
          <w:rFonts w:ascii="Calibri" w:eastAsia="Times New Roman" w:hAnsi="Calibri" w:cs="Calibri"/>
          <w:sz w:val="24"/>
          <w:szCs w:val="24"/>
          <w:highlight w:val="yellow"/>
        </w:rPr>
        <w:t>C</w:t>
      </w:r>
      <w:r w:rsidRPr="00811158">
        <w:rPr>
          <w:rFonts w:ascii="Calibri" w:eastAsia="Times New Roman" w:hAnsi="Calibri" w:cs="Calibri"/>
          <w:sz w:val="24"/>
          <w:szCs w:val="24"/>
          <w:highlight w:val="yellow"/>
        </w:rPr>
        <w:t>.</w:t>
      </w:r>
    </w:p>
    <w:p w14:paraId="7E748C4B" w14:textId="195907AB" w:rsidR="00C43ACE" w:rsidRPr="00BB1F31" w:rsidRDefault="00FE6D42" w:rsidP="00BB1F31">
      <w:pPr>
        <w:pStyle w:val="ListeParagraf"/>
        <w:tabs>
          <w:tab w:val="left" w:pos="1843"/>
        </w:tabs>
        <w:spacing w:after="0" w:line="240" w:lineRule="auto"/>
        <w:ind w:left="0"/>
        <w:contextualSpacing w:val="0"/>
        <w:jc w:val="both"/>
        <w:rPr>
          <w:rFonts w:ascii="Calibri" w:eastAsia="Times New Roman" w:hAnsi="Calibri" w:cs="Calibri"/>
          <w:sz w:val="24"/>
          <w:szCs w:val="24"/>
        </w:rPr>
      </w:pPr>
      <w:r w:rsidRPr="00BB1F31">
        <w:rPr>
          <w:rFonts w:ascii="Calibri" w:eastAsia="Times New Roman" w:hAnsi="Calibri" w:cs="Calibri"/>
          <w:sz w:val="24"/>
          <w:szCs w:val="24"/>
        </w:rPr>
        <w:t xml:space="preserve"> </w:t>
      </w:r>
    </w:p>
    <w:p w14:paraId="524F7FD4" w14:textId="7960FE85" w:rsidR="00C43ACE" w:rsidRPr="00BB1F31" w:rsidRDefault="00713559" w:rsidP="00BB1F31">
      <w:pPr>
        <w:pStyle w:val="ListeParagraf"/>
        <w:tabs>
          <w:tab w:val="left" w:pos="1843"/>
        </w:tabs>
        <w:spacing w:after="0" w:line="240" w:lineRule="auto"/>
        <w:ind w:left="0"/>
        <w:contextualSpacing w:val="0"/>
        <w:jc w:val="both"/>
        <w:rPr>
          <w:rFonts w:ascii="Calibri" w:eastAsia="Times New Roman" w:hAnsi="Calibri" w:cs="Calibri"/>
          <w:sz w:val="24"/>
          <w:szCs w:val="24"/>
        </w:rPr>
      </w:pPr>
      <w:r w:rsidRPr="00BB1F31">
        <w:rPr>
          <w:rFonts w:ascii="Calibri" w:hAnsi="Calibri" w:cs="Calibri"/>
          <w:sz w:val="24"/>
          <w:szCs w:val="24"/>
        </w:rPr>
        <w:t>2.6.9</w:t>
      </w:r>
      <w:r w:rsidRPr="00BB1F31">
        <w:rPr>
          <w:rFonts w:ascii="Calibri" w:hAnsi="Calibri" w:cs="Calibri"/>
          <w:sz w:val="24"/>
          <w:szCs w:val="24"/>
        </w:rPr>
        <w:tab/>
      </w:r>
      <w:r w:rsidR="00C43ACE" w:rsidRPr="00811158">
        <w:rPr>
          <w:rFonts w:ascii="Calibri" w:hAnsi="Calibri" w:cs="Calibri"/>
          <w:sz w:val="24"/>
          <w:szCs w:val="24"/>
          <w:highlight w:val="yellow"/>
        </w:rPr>
        <w:t xml:space="preserve">Add the pre-warmed </w:t>
      </w:r>
      <w:r w:rsidR="00AB1825" w:rsidRPr="00811158">
        <w:rPr>
          <w:rFonts w:ascii="Calibri" w:hAnsi="Calibri" w:cs="Calibri"/>
          <w:sz w:val="24"/>
          <w:szCs w:val="24"/>
          <w:highlight w:val="yellow"/>
        </w:rPr>
        <w:t xml:space="preserve">conditioned media </w:t>
      </w:r>
      <w:r w:rsidR="00C43ACE" w:rsidRPr="00811158">
        <w:rPr>
          <w:rFonts w:ascii="Calibri" w:hAnsi="Calibri" w:cs="Calibri"/>
          <w:sz w:val="24"/>
          <w:szCs w:val="24"/>
          <w:highlight w:val="yellow"/>
        </w:rPr>
        <w:t>to 37</w:t>
      </w:r>
      <w:r w:rsidR="00961B01" w:rsidRPr="00811158">
        <w:rPr>
          <w:rFonts w:ascii="Calibri" w:hAnsi="Calibri" w:cs="Calibri"/>
          <w:sz w:val="24"/>
          <w:szCs w:val="24"/>
          <w:highlight w:val="yellow"/>
        </w:rPr>
        <w:t xml:space="preserve"> </w:t>
      </w:r>
      <w:r w:rsidR="00C43ACE" w:rsidRPr="00811158">
        <w:rPr>
          <w:rFonts w:ascii="Calibri" w:hAnsi="Calibri" w:cs="Calibri"/>
          <w:sz w:val="24"/>
          <w:szCs w:val="24"/>
          <w:highlight w:val="yellow"/>
        </w:rPr>
        <w:t xml:space="preserve">°C into </w:t>
      </w:r>
      <w:r w:rsidR="00AB1825" w:rsidRPr="00811158">
        <w:rPr>
          <w:rFonts w:ascii="Calibri" w:hAnsi="Calibri" w:cs="Calibri"/>
          <w:sz w:val="24"/>
          <w:szCs w:val="24"/>
          <w:highlight w:val="yellow"/>
        </w:rPr>
        <w:t xml:space="preserve">the </w:t>
      </w:r>
      <w:r w:rsidR="00C43ACE" w:rsidRPr="00811158">
        <w:rPr>
          <w:rFonts w:ascii="Calibri" w:hAnsi="Calibri" w:cs="Calibri"/>
          <w:sz w:val="24"/>
          <w:szCs w:val="24"/>
          <w:highlight w:val="yellow"/>
        </w:rPr>
        <w:t>appropriate groups</w:t>
      </w:r>
      <w:r w:rsidRPr="00811158">
        <w:rPr>
          <w:rFonts w:ascii="Calibri" w:hAnsi="Calibri" w:cs="Calibri"/>
          <w:sz w:val="24"/>
          <w:szCs w:val="24"/>
          <w:highlight w:val="yellow"/>
        </w:rPr>
        <w:t>:</w:t>
      </w:r>
    </w:p>
    <w:p w14:paraId="75A64955" w14:textId="292C9669" w:rsidR="00720322" w:rsidRPr="00B54C97" w:rsidRDefault="00BB1F31" w:rsidP="00BB1F31">
      <w:pPr>
        <w:rPr>
          <w:highlight w:val="yellow"/>
        </w:rPr>
      </w:pPr>
      <w:r>
        <w:t xml:space="preserve"> </w:t>
      </w:r>
      <w:r w:rsidR="003926A5" w:rsidRPr="00B54C97">
        <w:rPr>
          <w:highlight w:val="yellow"/>
        </w:rPr>
        <w:t xml:space="preserve">Group 1: </w:t>
      </w:r>
      <w:r w:rsidR="00720322" w:rsidRPr="00B54C97">
        <w:rPr>
          <w:highlight w:val="yellow"/>
        </w:rPr>
        <w:t>Fresh media</w:t>
      </w:r>
    </w:p>
    <w:p w14:paraId="002BD2D0" w14:textId="56CC71C2" w:rsidR="003926A5" w:rsidRPr="00B54C97" w:rsidRDefault="00BB1F31" w:rsidP="00BB1F31">
      <w:pPr>
        <w:rPr>
          <w:highlight w:val="yellow"/>
        </w:rPr>
      </w:pPr>
      <w:r w:rsidRPr="00B54C97">
        <w:rPr>
          <w:highlight w:val="yellow"/>
        </w:rPr>
        <w:t xml:space="preserve"> </w:t>
      </w:r>
      <w:r w:rsidR="003926A5" w:rsidRPr="00B54C97">
        <w:rPr>
          <w:highlight w:val="yellow"/>
        </w:rPr>
        <w:t xml:space="preserve">Group 2: </w:t>
      </w:r>
      <w:r w:rsidR="002E33C7" w:rsidRPr="00B54C97">
        <w:rPr>
          <w:highlight w:val="yellow"/>
        </w:rPr>
        <w:t xml:space="preserve">1x </w:t>
      </w:r>
      <w:r w:rsidR="00770155" w:rsidRPr="00B54C97">
        <w:rPr>
          <w:highlight w:val="yellow"/>
        </w:rPr>
        <w:t>non-senescent</w:t>
      </w:r>
      <w:r w:rsidR="00DF1218" w:rsidRPr="00B54C97">
        <w:rPr>
          <w:highlight w:val="yellow"/>
        </w:rPr>
        <w:t xml:space="preserve"> HeLa cell</w:t>
      </w:r>
      <w:r w:rsidR="002E33C7" w:rsidRPr="00B54C97">
        <w:rPr>
          <w:highlight w:val="yellow"/>
        </w:rPr>
        <w:t xml:space="preserve"> conditioned media</w:t>
      </w:r>
    </w:p>
    <w:p w14:paraId="1C797124" w14:textId="19F3CB94" w:rsidR="00706528" w:rsidRPr="00B54C97" w:rsidRDefault="00BB1F31" w:rsidP="00BB1F31">
      <w:pPr>
        <w:rPr>
          <w:highlight w:val="yellow"/>
        </w:rPr>
      </w:pPr>
      <w:r w:rsidRPr="00B54C97">
        <w:rPr>
          <w:highlight w:val="yellow"/>
        </w:rPr>
        <w:t xml:space="preserve"> </w:t>
      </w:r>
      <w:r w:rsidR="003926A5" w:rsidRPr="00B54C97">
        <w:rPr>
          <w:highlight w:val="yellow"/>
        </w:rPr>
        <w:t>Group 3:</w:t>
      </w:r>
      <w:r w:rsidR="00DF1218" w:rsidRPr="00B54C97">
        <w:rPr>
          <w:highlight w:val="yellow"/>
        </w:rPr>
        <w:t xml:space="preserve"> 2x non-senescent </w:t>
      </w:r>
      <w:r w:rsidR="00223AB1" w:rsidRPr="00B54C97">
        <w:rPr>
          <w:highlight w:val="yellow"/>
        </w:rPr>
        <w:t xml:space="preserve">HeLa </w:t>
      </w:r>
      <w:r w:rsidR="00DF1218" w:rsidRPr="00B54C97">
        <w:rPr>
          <w:highlight w:val="yellow"/>
        </w:rPr>
        <w:t>cell conditioned media</w:t>
      </w:r>
    </w:p>
    <w:p w14:paraId="28C0A857" w14:textId="7A2011C6" w:rsidR="003926A5" w:rsidRPr="00B54C97" w:rsidRDefault="00BB1F31" w:rsidP="00BB1F31">
      <w:pPr>
        <w:rPr>
          <w:highlight w:val="yellow"/>
        </w:rPr>
      </w:pPr>
      <w:r w:rsidRPr="00B54C97">
        <w:rPr>
          <w:highlight w:val="yellow"/>
        </w:rPr>
        <w:t xml:space="preserve"> </w:t>
      </w:r>
      <w:r w:rsidR="003926A5" w:rsidRPr="00B54C97">
        <w:rPr>
          <w:highlight w:val="yellow"/>
        </w:rPr>
        <w:t xml:space="preserve">Group 4: </w:t>
      </w:r>
      <w:r w:rsidR="00DF1218" w:rsidRPr="00B54C97">
        <w:rPr>
          <w:highlight w:val="yellow"/>
        </w:rPr>
        <w:t xml:space="preserve">3x non-senescent </w:t>
      </w:r>
      <w:r w:rsidR="00223AB1" w:rsidRPr="00B54C97">
        <w:rPr>
          <w:highlight w:val="yellow"/>
        </w:rPr>
        <w:t xml:space="preserve">HeLa </w:t>
      </w:r>
      <w:r w:rsidR="00DF1218" w:rsidRPr="00B54C97">
        <w:rPr>
          <w:highlight w:val="yellow"/>
        </w:rPr>
        <w:t>cell conditioned media</w:t>
      </w:r>
    </w:p>
    <w:p w14:paraId="0206E24F" w14:textId="0C6A8F66" w:rsidR="003926A5" w:rsidRPr="00B54C97" w:rsidRDefault="00BB1F31" w:rsidP="00BB1F31">
      <w:pPr>
        <w:rPr>
          <w:highlight w:val="yellow"/>
        </w:rPr>
      </w:pPr>
      <w:r w:rsidRPr="00B54C97">
        <w:rPr>
          <w:highlight w:val="yellow"/>
        </w:rPr>
        <w:t xml:space="preserve"> </w:t>
      </w:r>
      <w:r w:rsidR="003926A5" w:rsidRPr="00B54C97">
        <w:rPr>
          <w:highlight w:val="yellow"/>
        </w:rPr>
        <w:t>Group 5:</w:t>
      </w:r>
      <w:r w:rsidR="00DF1218" w:rsidRPr="00B54C97">
        <w:rPr>
          <w:highlight w:val="yellow"/>
        </w:rPr>
        <w:t xml:space="preserve"> 1x senescent </w:t>
      </w:r>
      <w:r w:rsidR="00223AB1" w:rsidRPr="00B54C97">
        <w:rPr>
          <w:highlight w:val="yellow"/>
        </w:rPr>
        <w:t xml:space="preserve">HeLa </w:t>
      </w:r>
      <w:r w:rsidR="00DF1218" w:rsidRPr="00B54C97">
        <w:rPr>
          <w:highlight w:val="yellow"/>
        </w:rPr>
        <w:t>cell conditioned media</w:t>
      </w:r>
    </w:p>
    <w:p w14:paraId="5D2495DD" w14:textId="363EF99B" w:rsidR="003926A5" w:rsidRPr="00B54C97" w:rsidRDefault="00BB1F31" w:rsidP="00BB1F31">
      <w:pPr>
        <w:rPr>
          <w:highlight w:val="yellow"/>
        </w:rPr>
      </w:pPr>
      <w:r w:rsidRPr="00B54C97">
        <w:rPr>
          <w:highlight w:val="yellow"/>
        </w:rPr>
        <w:t xml:space="preserve"> </w:t>
      </w:r>
      <w:r w:rsidR="003926A5" w:rsidRPr="00B54C97">
        <w:rPr>
          <w:highlight w:val="yellow"/>
        </w:rPr>
        <w:t>Group 6:</w:t>
      </w:r>
      <w:r w:rsidR="00223AB1" w:rsidRPr="00B54C97">
        <w:rPr>
          <w:highlight w:val="yellow"/>
        </w:rPr>
        <w:t xml:space="preserve"> 2x senescent HeLa cell conditioned media</w:t>
      </w:r>
    </w:p>
    <w:p w14:paraId="7E923413" w14:textId="2FA2BA83" w:rsidR="003926A5" w:rsidRPr="00BB1F31" w:rsidRDefault="00BB1F31" w:rsidP="00BB1F31">
      <w:r w:rsidRPr="00B54C97">
        <w:rPr>
          <w:highlight w:val="yellow"/>
        </w:rPr>
        <w:t xml:space="preserve"> </w:t>
      </w:r>
      <w:r w:rsidR="003926A5" w:rsidRPr="00B54C97">
        <w:rPr>
          <w:highlight w:val="yellow"/>
        </w:rPr>
        <w:t>Group</w:t>
      </w:r>
      <w:r w:rsidR="00223AB1" w:rsidRPr="00B54C97">
        <w:rPr>
          <w:highlight w:val="yellow"/>
        </w:rPr>
        <w:t xml:space="preserve"> </w:t>
      </w:r>
      <w:r w:rsidR="003926A5" w:rsidRPr="00B54C97">
        <w:rPr>
          <w:highlight w:val="yellow"/>
        </w:rPr>
        <w:t xml:space="preserve">7: </w:t>
      </w:r>
      <w:r w:rsidR="00223AB1" w:rsidRPr="00B54C97">
        <w:rPr>
          <w:highlight w:val="yellow"/>
        </w:rPr>
        <w:t>3x senescent HeLa cell conditioned media</w:t>
      </w:r>
    </w:p>
    <w:p w14:paraId="3EF75B47" w14:textId="77777777" w:rsidR="00713559" w:rsidRPr="00BB1F31" w:rsidRDefault="00713559" w:rsidP="00BB1F31"/>
    <w:p w14:paraId="7CDDD235" w14:textId="277E188B" w:rsidR="00FE6D42" w:rsidRPr="00BB1F31" w:rsidRDefault="00713559" w:rsidP="00BB1F31">
      <w:pPr>
        <w:pStyle w:val="ListeParagraf"/>
        <w:tabs>
          <w:tab w:val="left" w:pos="1843"/>
        </w:tabs>
        <w:spacing w:after="0" w:line="240" w:lineRule="auto"/>
        <w:ind w:left="0"/>
        <w:contextualSpacing w:val="0"/>
        <w:jc w:val="both"/>
        <w:rPr>
          <w:rFonts w:ascii="Calibri" w:hAnsi="Calibri" w:cs="Calibri"/>
          <w:b/>
          <w:bCs/>
          <w:sz w:val="24"/>
          <w:szCs w:val="24"/>
        </w:rPr>
      </w:pPr>
      <w:r w:rsidRPr="00BB1F31">
        <w:rPr>
          <w:rFonts w:ascii="Calibri" w:eastAsia="Times New Roman" w:hAnsi="Calibri" w:cs="Calibri"/>
          <w:sz w:val="24"/>
          <w:szCs w:val="24"/>
        </w:rPr>
        <w:t>2.6.10</w:t>
      </w:r>
      <w:r w:rsidRPr="00BB1F31">
        <w:rPr>
          <w:rFonts w:ascii="Calibri" w:eastAsia="Times New Roman" w:hAnsi="Calibri" w:cs="Calibri"/>
          <w:sz w:val="24"/>
          <w:szCs w:val="24"/>
        </w:rPr>
        <w:tab/>
      </w:r>
      <w:r w:rsidR="00FE6D42" w:rsidRPr="00811158">
        <w:rPr>
          <w:rFonts w:ascii="Calibri" w:eastAsia="Times New Roman" w:hAnsi="Calibri" w:cs="Calibri"/>
          <w:sz w:val="24"/>
          <w:szCs w:val="24"/>
          <w:highlight w:val="yellow"/>
        </w:rPr>
        <w:t xml:space="preserve">Insert the e-plate view into the </w:t>
      </w:r>
      <w:r w:rsidR="00B072DE" w:rsidRPr="00811158">
        <w:rPr>
          <w:rFonts w:ascii="Calibri" w:eastAsia="Times New Roman" w:hAnsi="Calibri" w:cs="Calibri"/>
          <w:sz w:val="24"/>
          <w:szCs w:val="24"/>
          <w:highlight w:val="yellow"/>
        </w:rPr>
        <w:t xml:space="preserve">real-time cell analysis system </w:t>
      </w:r>
      <w:r w:rsidR="00FE6D42" w:rsidRPr="00811158">
        <w:rPr>
          <w:rFonts w:ascii="Calibri" w:eastAsia="Times New Roman" w:hAnsi="Calibri" w:cs="Calibri"/>
          <w:sz w:val="24"/>
          <w:szCs w:val="24"/>
          <w:highlight w:val="yellow"/>
        </w:rPr>
        <w:t xml:space="preserve">and </w:t>
      </w:r>
      <w:r w:rsidR="00C5555F" w:rsidRPr="00811158">
        <w:rPr>
          <w:rFonts w:ascii="Calibri" w:eastAsia="Times New Roman" w:hAnsi="Calibri" w:cs="Calibri"/>
          <w:sz w:val="24"/>
          <w:szCs w:val="24"/>
          <w:highlight w:val="yellow"/>
        </w:rPr>
        <w:t xml:space="preserve">click </w:t>
      </w:r>
      <w:r w:rsidRPr="00811158">
        <w:rPr>
          <w:rFonts w:ascii="Calibri" w:eastAsia="Times New Roman" w:hAnsi="Calibri" w:cs="Calibri"/>
          <w:b/>
          <w:bCs/>
          <w:sz w:val="24"/>
          <w:szCs w:val="24"/>
          <w:highlight w:val="yellow"/>
        </w:rPr>
        <w:t>P</w:t>
      </w:r>
      <w:r w:rsidR="007D7108" w:rsidRPr="00811158">
        <w:rPr>
          <w:rFonts w:ascii="Calibri" w:eastAsia="Times New Roman" w:hAnsi="Calibri" w:cs="Calibri"/>
          <w:b/>
          <w:bCs/>
          <w:sz w:val="24"/>
          <w:szCs w:val="24"/>
          <w:highlight w:val="yellow"/>
        </w:rPr>
        <w:t>lay</w:t>
      </w:r>
      <w:r w:rsidR="007D7108" w:rsidRPr="00811158">
        <w:rPr>
          <w:rFonts w:ascii="Calibri" w:eastAsia="Times New Roman" w:hAnsi="Calibri" w:cs="Calibri"/>
          <w:sz w:val="24"/>
          <w:szCs w:val="24"/>
          <w:highlight w:val="yellow"/>
        </w:rPr>
        <w:t xml:space="preserve"> </w:t>
      </w:r>
      <w:r w:rsidR="00C5555F" w:rsidRPr="00811158">
        <w:rPr>
          <w:rFonts w:ascii="Calibri" w:eastAsia="Times New Roman" w:hAnsi="Calibri" w:cs="Calibri"/>
          <w:sz w:val="24"/>
          <w:szCs w:val="24"/>
          <w:highlight w:val="yellow"/>
        </w:rPr>
        <w:t>to</w:t>
      </w:r>
      <w:r w:rsidR="007D7108" w:rsidRPr="00811158">
        <w:rPr>
          <w:rFonts w:ascii="Calibri" w:eastAsia="Times New Roman" w:hAnsi="Calibri" w:cs="Calibri"/>
          <w:sz w:val="24"/>
          <w:szCs w:val="24"/>
          <w:highlight w:val="yellow"/>
        </w:rPr>
        <w:t xml:space="preserve"> </w:t>
      </w:r>
      <w:r w:rsidR="00FE6D42" w:rsidRPr="00811158">
        <w:rPr>
          <w:rFonts w:ascii="Calibri" w:hAnsi="Calibri" w:cs="Calibri"/>
          <w:sz w:val="24"/>
          <w:szCs w:val="24"/>
          <w:highlight w:val="yellow"/>
        </w:rPr>
        <w:t>resume real-time monitoring of cell index values at 15</w:t>
      </w:r>
      <w:r w:rsidRPr="00811158">
        <w:rPr>
          <w:rFonts w:ascii="Calibri" w:hAnsi="Calibri" w:cs="Calibri"/>
          <w:sz w:val="24"/>
          <w:szCs w:val="24"/>
          <w:highlight w:val="yellow"/>
        </w:rPr>
        <w:t xml:space="preserve"> </w:t>
      </w:r>
      <w:r w:rsidR="00FE6D42" w:rsidRPr="00811158">
        <w:rPr>
          <w:rFonts w:ascii="Calibri" w:hAnsi="Calibri" w:cs="Calibri"/>
          <w:sz w:val="24"/>
          <w:szCs w:val="24"/>
          <w:highlight w:val="yellow"/>
        </w:rPr>
        <w:t>min intervals for 48</w:t>
      </w:r>
      <w:r w:rsidR="00245C75" w:rsidRPr="00811158">
        <w:rPr>
          <w:rFonts w:ascii="Calibri" w:hAnsi="Calibri" w:cs="Calibri"/>
          <w:sz w:val="24"/>
          <w:szCs w:val="24"/>
          <w:highlight w:val="yellow"/>
        </w:rPr>
        <w:t xml:space="preserve"> </w:t>
      </w:r>
      <w:r w:rsidR="00FE6D42" w:rsidRPr="00811158">
        <w:rPr>
          <w:rFonts w:ascii="Calibri" w:hAnsi="Calibri" w:cs="Calibri"/>
          <w:sz w:val="24"/>
          <w:szCs w:val="24"/>
          <w:highlight w:val="yellow"/>
        </w:rPr>
        <w:t>h</w:t>
      </w:r>
      <w:r w:rsidR="00197D0E" w:rsidRPr="00811158">
        <w:rPr>
          <w:rFonts w:ascii="Calibri" w:hAnsi="Calibri" w:cs="Calibri"/>
          <w:sz w:val="24"/>
          <w:szCs w:val="24"/>
          <w:highlight w:val="yellow"/>
        </w:rPr>
        <w:t xml:space="preserve"> </w:t>
      </w:r>
      <w:r w:rsidR="00197D0E" w:rsidRPr="00811158">
        <w:rPr>
          <w:rFonts w:ascii="Calibri" w:hAnsi="Calibri" w:cs="Calibri"/>
          <w:b/>
          <w:bCs/>
          <w:sz w:val="24"/>
          <w:szCs w:val="24"/>
          <w:highlight w:val="yellow"/>
        </w:rPr>
        <w:t xml:space="preserve">(Figure </w:t>
      </w:r>
      <w:r w:rsidR="005E3B03" w:rsidRPr="00811158">
        <w:rPr>
          <w:rFonts w:ascii="Calibri" w:hAnsi="Calibri" w:cs="Calibri"/>
          <w:b/>
          <w:bCs/>
          <w:sz w:val="24"/>
          <w:szCs w:val="24"/>
          <w:highlight w:val="yellow"/>
        </w:rPr>
        <w:t>2</w:t>
      </w:r>
      <w:r w:rsidR="00197D0E" w:rsidRPr="00811158">
        <w:rPr>
          <w:rFonts w:ascii="Calibri" w:hAnsi="Calibri" w:cs="Calibri"/>
          <w:b/>
          <w:bCs/>
          <w:sz w:val="24"/>
          <w:szCs w:val="24"/>
          <w:highlight w:val="yellow"/>
        </w:rPr>
        <w:t>)</w:t>
      </w:r>
      <w:r w:rsidR="00FE6D42" w:rsidRPr="00811158">
        <w:rPr>
          <w:rFonts w:ascii="Calibri" w:hAnsi="Calibri" w:cs="Calibri"/>
          <w:b/>
          <w:bCs/>
          <w:sz w:val="24"/>
          <w:szCs w:val="24"/>
          <w:highlight w:val="yellow"/>
        </w:rPr>
        <w:t>.</w:t>
      </w:r>
    </w:p>
    <w:p w14:paraId="7F9B4E58" w14:textId="77777777" w:rsidR="00EF5936" w:rsidRPr="00BB1F31" w:rsidRDefault="00EF5936" w:rsidP="00BB1F31">
      <w:pPr>
        <w:pStyle w:val="ListeParagraf"/>
        <w:tabs>
          <w:tab w:val="left" w:pos="1843"/>
        </w:tabs>
        <w:spacing w:after="0" w:line="240" w:lineRule="auto"/>
        <w:ind w:left="0"/>
        <w:contextualSpacing w:val="0"/>
        <w:jc w:val="both"/>
        <w:rPr>
          <w:rFonts w:ascii="Calibri" w:hAnsi="Calibri" w:cs="Calibri"/>
          <w:b/>
          <w:bCs/>
          <w:sz w:val="24"/>
          <w:szCs w:val="24"/>
        </w:rPr>
      </w:pPr>
    </w:p>
    <w:p w14:paraId="5C0E1491" w14:textId="6CC98651" w:rsidR="00EF5936" w:rsidRPr="00BB1F31" w:rsidRDefault="00EF5936" w:rsidP="00BB1F31">
      <w:pPr>
        <w:tabs>
          <w:tab w:val="left" w:pos="1843"/>
          <w:tab w:val="left" w:pos="1985"/>
        </w:tabs>
      </w:pPr>
      <w:r w:rsidRPr="00BB1F31">
        <w:t>2.6.11</w:t>
      </w:r>
      <w:r w:rsidRPr="00BB1F31">
        <w:tab/>
      </w:r>
      <w:r w:rsidRPr="00811158">
        <w:rPr>
          <w:highlight w:val="yellow"/>
        </w:rPr>
        <w:t>Turn off the real-time cell analysis system when the experiment time is over</w:t>
      </w:r>
      <w:r w:rsidRPr="00BB1F31">
        <w:t xml:space="preserve"> </w:t>
      </w:r>
      <w:bookmarkEnd w:id="15"/>
      <w:r w:rsidRPr="00BB1F31">
        <w:rPr>
          <w:b/>
          <w:bCs/>
        </w:rPr>
        <w:t>(Figure 4A)</w:t>
      </w:r>
      <w:r w:rsidRPr="00BB1F31">
        <w:t>.</w:t>
      </w:r>
    </w:p>
    <w:p w14:paraId="34896C17" w14:textId="77777777" w:rsidR="00713559" w:rsidRPr="00BB1F31" w:rsidRDefault="00713559" w:rsidP="00BB1F31">
      <w:pPr>
        <w:pStyle w:val="ListeParagraf"/>
        <w:tabs>
          <w:tab w:val="left" w:pos="1843"/>
        </w:tabs>
        <w:spacing w:after="0" w:line="240" w:lineRule="auto"/>
        <w:ind w:left="0"/>
        <w:contextualSpacing w:val="0"/>
        <w:jc w:val="both"/>
        <w:rPr>
          <w:rFonts w:ascii="Calibri" w:eastAsia="Times New Roman" w:hAnsi="Calibri" w:cs="Calibri"/>
          <w:sz w:val="24"/>
          <w:szCs w:val="24"/>
        </w:rPr>
      </w:pPr>
    </w:p>
    <w:p w14:paraId="2DD9A3AA" w14:textId="520CA0D1" w:rsidR="00827644" w:rsidRPr="00BB1F31" w:rsidRDefault="00713559" w:rsidP="00BB1F31">
      <w:pPr>
        <w:pStyle w:val="ListeParagraf"/>
        <w:spacing w:after="0" w:line="240" w:lineRule="auto"/>
        <w:ind w:left="0"/>
        <w:contextualSpacing w:val="0"/>
        <w:jc w:val="both"/>
        <w:rPr>
          <w:rFonts w:ascii="Calibri" w:hAnsi="Calibri" w:cs="Calibri"/>
          <w:sz w:val="24"/>
          <w:szCs w:val="24"/>
        </w:rPr>
      </w:pPr>
      <w:r w:rsidRPr="00BB1F31">
        <w:rPr>
          <w:rFonts w:ascii="Calibri" w:hAnsi="Calibri" w:cs="Calibri"/>
          <w:sz w:val="24"/>
          <w:szCs w:val="24"/>
        </w:rPr>
        <w:t>2.</w:t>
      </w:r>
      <w:r w:rsidR="006E0C0E" w:rsidRPr="00BB1F31">
        <w:rPr>
          <w:rFonts w:ascii="Calibri" w:hAnsi="Calibri" w:cs="Calibri"/>
          <w:sz w:val="24"/>
          <w:szCs w:val="24"/>
        </w:rPr>
        <w:t>7</w:t>
      </w:r>
      <w:r w:rsidRPr="00BB1F31">
        <w:rPr>
          <w:rFonts w:ascii="Calibri" w:hAnsi="Calibri" w:cs="Calibri"/>
          <w:sz w:val="24"/>
          <w:szCs w:val="24"/>
        </w:rPr>
        <w:tab/>
      </w:r>
      <w:r w:rsidR="00827644" w:rsidRPr="00BB1F31">
        <w:rPr>
          <w:rFonts w:ascii="Calibri" w:hAnsi="Calibri" w:cs="Calibri"/>
          <w:sz w:val="24"/>
          <w:szCs w:val="24"/>
        </w:rPr>
        <w:t xml:space="preserve">Imaging </w:t>
      </w:r>
      <w:r w:rsidRPr="00BB1F31">
        <w:rPr>
          <w:rFonts w:ascii="Calibri" w:hAnsi="Calibri" w:cs="Calibri"/>
          <w:sz w:val="24"/>
          <w:szCs w:val="24"/>
        </w:rPr>
        <w:t>c</w:t>
      </w:r>
      <w:r w:rsidR="00827644" w:rsidRPr="00BB1F31">
        <w:rPr>
          <w:rFonts w:ascii="Calibri" w:hAnsi="Calibri" w:cs="Calibri"/>
          <w:sz w:val="24"/>
          <w:szCs w:val="24"/>
        </w:rPr>
        <w:t xml:space="preserve">ells on </w:t>
      </w:r>
      <w:r w:rsidR="008A7047" w:rsidRPr="00BB1F31">
        <w:rPr>
          <w:rFonts w:ascii="Calibri" w:hAnsi="Calibri" w:cs="Calibri"/>
          <w:sz w:val="24"/>
          <w:szCs w:val="24"/>
        </w:rPr>
        <w:t xml:space="preserve">the </w:t>
      </w:r>
      <w:r w:rsidR="00827644" w:rsidRPr="00BB1F31">
        <w:rPr>
          <w:rFonts w:ascii="Calibri" w:hAnsi="Calibri" w:cs="Calibri"/>
          <w:sz w:val="24"/>
          <w:szCs w:val="24"/>
        </w:rPr>
        <w:t xml:space="preserve">e-plate view </w:t>
      </w:r>
    </w:p>
    <w:p w14:paraId="10E754C3" w14:textId="77777777" w:rsidR="00713559" w:rsidRPr="00BB1F31" w:rsidRDefault="00713559" w:rsidP="00BB1F31">
      <w:pPr>
        <w:pStyle w:val="ListeParagraf"/>
        <w:spacing w:after="0" w:line="240" w:lineRule="auto"/>
        <w:ind w:left="0"/>
        <w:contextualSpacing w:val="0"/>
        <w:jc w:val="both"/>
        <w:rPr>
          <w:rFonts w:ascii="Calibri" w:hAnsi="Calibri" w:cs="Calibri"/>
          <w:b/>
          <w:bCs/>
          <w:sz w:val="24"/>
          <w:szCs w:val="24"/>
        </w:rPr>
      </w:pPr>
    </w:p>
    <w:p w14:paraId="725205F7" w14:textId="610B2641" w:rsidR="00827644" w:rsidRPr="00BB1F31" w:rsidRDefault="00713559" w:rsidP="00BB1F31">
      <w:pPr>
        <w:pStyle w:val="ListeParagraf"/>
        <w:tabs>
          <w:tab w:val="left" w:pos="1843"/>
        </w:tabs>
        <w:spacing w:after="0" w:line="240" w:lineRule="auto"/>
        <w:ind w:left="0"/>
        <w:contextualSpacing w:val="0"/>
        <w:jc w:val="both"/>
        <w:rPr>
          <w:rFonts w:ascii="Calibri" w:hAnsi="Calibri" w:cs="Calibri"/>
          <w:sz w:val="24"/>
          <w:szCs w:val="24"/>
        </w:rPr>
      </w:pPr>
      <w:r w:rsidRPr="00BB1F31">
        <w:rPr>
          <w:rFonts w:ascii="Calibri" w:hAnsi="Calibri" w:cs="Calibri"/>
          <w:sz w:val="24"/>
          <w:szCs w:val="24"/>
        </w:rPr>
        <w:t>2.7.</w:t>
      </w:r>
      <w:r w:rsidR="006E0C0E" w:rsidRPr="00BB1F31">
        <w:rPr>
          <w:rFonts w:ascii="Calibri" w:hAnsi="Calibri" w:cs="Calibri"/>
          <w:sz w:val="24"/>
          <w:szCs w:val="24"/>
        </w:rPr>
        <w:t>1</w:t>
      </w:r>
      <w:r w:rsidRPr="00BB1F31">
        <w:rPr>
          <w:rFonts w:ascii="Calibri" w:hAnsi="Calibri" w:cs="Calibri"/>
          <w:sz w:val="24"/>
          <w:szCs w:val="24"/>
        </w:rPr>
        <w:tab/>
      </w:r>
      <w:r w:rsidR="00827644" w:rsidRPr="00BB1F31">
        <w:rPr>
          <w:rFonts w:ascii="Calibri" w:hAnsi="Calibri" w:cs="Calibri"/>
          <w:sz w:val="24"/>
          <w:szCs w:val="24"/>
        </w:rPr>
        <w:t xml:space="preserve">Directly examine the e-plate view under a phase-contrast microscope </w:t>
      </w:r>
      <w:r w:rsidR="008A7047" w:rsidRPr="00BB1F31">
        <w:rPr>
          <w:rFonts w:ascii="Calibri" w:hAnsi="Calibri" w:cs="Calibri"/>
          <w:sz w:val="24"/>
          <w:szCs w:val="24"/>
        </w:rPr>
        <w:t xml:space="preserve">at </w:t>
      </w:r>
      <w:r w:rsidR="00827644" w:rsidRPr="00BB1F31">
        <w:rPr>
          <w:rFonts w:ascii="Calibri" w:hAnsi="Calibri" w:cs="Calibri"/>
          <w:sz w:val="24"/>
          <w:szCs w:val="24"/>
        </w:rPr>
        <w:t>10</w:t>
      </w:r>
      <w:r w:rsidR="008A7047" w:rsidRPr="00BB1F31">
        <w:rPr>
          <w:rFonts w:ascii="Calibri" w:hAnsi="Calibri" w:cs="Calibri"/>
          <w:sz w:val="24"/>
          <w:szCs w:val="24"/>
        </w:rPr>
        <w:t>x</w:t>
      </w:r>
      <w:r w:rsidR="00827644" w:rsidRPr="00BB1F31">
        <w:rPr>
          <w:rFonts w:ascii="Calibri" w:hAnsi="Calibri" w:cs="Calibri"/>
          <w:sz w:val="24"/>
          <w:szCs w:val="24"/>
        </w:rPr>
        <w:t xml:space="preserve"> magnification </w:t>
      </w:r>
      <w:r w:rsidR="00827644" w:rsidRPr="00BB1F31">
        <w:rPr>
          <w:rFonts w:ascii="Calibri" w:hAnsi="Calibri" w:cs="Calibri"/>
          <w:b/>
          <w:bCs/>
          <w:sz w:val="24"/>
          <w:szCs w:val="24"/>
        </w:rPr>
        <w:t xml:space="preserve">(Figure </w:t>
      </w:r>
      <w:r w:rsidR="00EF5936" w:rsidRPr="00BB1F31">
        <w:rPr>
          <w:rFonts w:ascii="Calibri" w:hAnsi="Calibri" w:cs="Calibri"/>
          <w:b/>
          <w:bCs/>
          <w:sz w:val="24"/>
          <w:szCs w:val="24"/>
        </w:rPr>
        <w:t>4</w:t>
      </w:r>
      <w:r w:rsidR="00827644" w:rsidRPr="00BB1F31">
        <w:rPr>
          <w:rFonts w:ascii="Calibri" w:hAnsi="Calibri" w:cs="Calibri"/>
          <w:b/>
          <w:bCs/>
          <w:sz w:val="24"/>
          <w:szCs w:val="24"/>
        </w:rPr>
        <w:t>B)</w:t>
      </w:r>
      <w:r w:rsidR="008A7047" w:rsidRPr="00BB1F31">
        <w:rPr>
          <w:rFonts w:ascii="Calibri" w:hAnsi="Calibri" w:cs="Calibri"/>
          <w:sz w:val="24"/>
          <w:szCs w:val="24"/>
        </w:rPr>
        <w:t xml:space="preserve">. </w:t>
      </w:r>
      <w:r w:rsidR="00827644" w:rsidRPr="00BB1F31">
        <w:rPr>
          <w:rFonts w:ascii="Calibri" w:hAnsi="Calibri" w:cs="Calibri"/>
          <w:sz w:val="24"/>
          <w:szCs w:val="24"/>
        </w:rPr>
        <w:t xml:space="preserve">In </w:t>
      </w:r>
      <w:r w:rsidR="002C6886" w:rsidRPr="00BB1F31">
        <w:rPr>
          <w:rFonts w:ascii="Calibri" w:hAnsi="Calibri" w:cs="Calibri"/>
          <w:sz w:val="24"/>
          <w:szCs w:val="24"/>
        </w:rPr>
        <w:t xml:space="preserve">the </w:t>
      </w:r>
      <w:r w:rsidR="00827644" w:rsidRPr="00BB1F31">
        <w:rPr>
          <w:rFonts w:ascii="Calibri" w:hAnsi="Calibri" w:cs="Calibri"/>
          <w:sz w:val="24"/>
          <w:szCs w:val="24"/>
        </w:rPr>
        <w:t xml:space="preserve">e-plate view, </w:t>
      </w:r>
      <w:r w:rsidR="008A7047" w:rsidRPr="00BB1F31">
        <w:rPr>
          <w:rFonts w:ascii="Calibri" w:hAnsi="Calibri" w:cs="Calibri"/>
          <w:sz w:val="24"/>
          <w:szCs w:val="24"/>
        </w:rPr>
        <w:t xml:space="preserve">remove </w:t>
      </w:r>
      <w:r w:rsidR="00827644" w:rsidRPr="00BB1F31">
        <w:rPr>
          <w:rFonts w:ascii="Calibri" w:hAnsi="Calibri" w:cs="Calibri"/>
          <w:sz w:val="24"/>
          <w:szCs w:val="24"/>
        </w:rPr>
        <w:t xml:space="preserve">four rows of microelectrode sensors from the center of each well, thereby creating space to enable cell monitoring </w:t>
      </w:r>
      <w:r w:rsidR="002C6886" w:rsidRPr="00BB1F31">
        <w:rPr>
          <w:rFonts w:ascii="Calibri" w:hAnsi="Calibri" w:cs="Calibri"/>
          <w:sz w:val="24"/>
          <w:szCs w:val="24"/>
        </w:rPr>
        <w:t>by</w:t>
      </w:r>
      <w:r w:rsidR="00827644" w:rsidRPr="00BB1F31">
        <w:rPr>
          <w:rFonts w:ascii="Calibri" w:hAnsi="Calibri" w:cs="Calibri"/>
          <w:sz w:val="24"/>
          <w:szCs w:val="24"/>
        </w:rPr>
        <w:t xml:space="preserve"> microscopy.</w:t>
      </w:r>
    </w:p>
    <w:p w14:paraId="53864AC3" w14:textId="77777777" w:rsidR="002C6886" w:rsidRPr="00BB1F31" w:rsidRDefault="002C6886" w:rsidP="00BB1F31">
      <w:pPr>
        <w:pStyle w:val="ListeParagraf"/>
        <w:tabs>
          <w:tab w:val="left" w:pos="1843"/>
        </w:tabs>
        <w:spacing w:after="0" w:line="240" w:lineRule="auto"/>
        <w:ind w:left="0"/>
        <w:contextualSpacing w:val="0"/>
        <w:jc w:val="both"/>
        <w:rPr>
          <w:rFonts w:ascii="Calibri" w:hAnsi="Calibri" w:cs="Calibri"/>
          <w:sz w:val="24"/>
          <w:szCs w:val="24"/>
        </w:rPr>
      </w:pPr>
    </w:p>
    <w:p w14:paraId="64D62B1F" w14:textId="6D7DAEA0" w:rsidR="00FE6D42" w:rsidRPr="00BB1F31" w:rsidRDefault="002C6886" w:rsidP="00BB1F31">
      <w:pPr>
        <w:tabs>
          <w:tab w:val="left" w:pos="1843"/>
        </w:tabs>
        <w:rPr>
          <w:rStyle w:val="Gl"/>
          <w:b w:val="0"/>
          <w:bCs w:val="0"/>
        </w:rPr>
      </w:pPr>
      <w:r w:rsidRPr="00BB1F31">
        <w:rPr>
          <w:rStyle w:val="Gl"/>
          <w:b w:val="0"/>
          <w:bCs w:val="0"/>
        </w:rPr>
        <w:t>2.8</w:t>
      </w:r>
      <w:r w:rsidRPr="00BB1F31">
        <w:rPr>
          <w:rStyle w:val="Gl"/>
          <w:b w:val="0"/>
          <w:bCs w:val="0"/>
        </w:rPr>
        <w:tab/>
      </w:r>
      <w:r w:rsidR="00FE6D42" w:rsidRPr="00BB1F31">
        <w:rPr>
          <w:rStyle w:val="Gl"/>
          <w:b w:val="0"/>
          <w:bCs w:val="0"/>
        </w:rPr>
        <w:t xml:space="preserve">Data </w:t>
      </w:r>
      <w:r w:rsidRPr="00BB1F31">
        <w:rPr>
          <w:rStyle w:val="Gl"/>
          <w:b w:val="0"/>
          <w:bCs w:val="0"/>
        </w:rPr>
        <w:t>a</w:t>
      </w:r>
      <w:r w:rsidR="00FE6D42" w:rsidRPr="00BB1F31">
        <w:rPr>
          <w:rStyle w:val="Gl"/>
          <w:b w:val="0"/>
          <w:bCs w:val="0"/>
        </w:rPr>
        <w:t>nalysis</w:t>
      </w:r>
    </w:p>
    <w:p w14:paraId="53525F2F" w14:textId="77777777" w:rsidR="002C6886" w:rsidRPr="00BB1F31" w:rsidRDefault="002C6886" w:rsidP="00BB1F31">
      <w:pPr>
        <w:tabs>
          <w:tab w:val="left" w:pos="1843"/>
        </w:tabs>
      </w:pPr>
    </w:p>
    <w:p w14:paraId="07412573" w14:textId="6FE3CDE4" w:rsidR="00FE6D42" w:rsidRPr="00BB1F31" w:rsidRDefault="002C6886" w:rsidP="00BB1F31">
      <w:pPr>
        <w:tabs>
          <w:tab w:val="left" w:pos="1843"/>
        </w:tabs>
      </w:pPr>
      <w:r w:rsidRPr="00BB1F31">
        <w:t>2.8.1</w:t>
      </w:r>
      <w:r w:rsidRPr="00BB1F31">
        <w:tab/>
      </w:r>
      <w:bookmarkStart w:id="16" w:name="_Hlk208414785"/>
      <w:r w:rsidR="00FE6D42" w:rsidRPr="00811158">
        <w:rPr>
          <w:highlight w:val="yellow"/>
        </w:rPr>
        <w:t xml:space="preserve">Normalize the CI values ​​at the time point when the concentrated </w:t>
      </w:r>
      <w:r w:rsidR="00961132" w:rsidRPr="00811158">
        <w:rPr>
          <w:highlight w:val="yellow"/>
        </w:rPr>
        <w:t>conditioned media</w:t>
      </w:r>
      <w:r w:rsidR="00FE6D42" w:rsidRPr="00811158">
        <w:rPr>
          <w:highlight w:val="yellow"/>
        </w:rPr>
        <w:t xml:space="preserve"> </w:t>
      </w:r>
      <w:r w:rsidRPr="00811158">
        <w:rPr>
          <w:highlight w:val="yellow"/>
        </w:rPr>
        <w:t xml:space="preserve">were </w:t>
      </w:r>
      <w:r w:rsidR="00FE6D42" w:rsidRPr="00811158">
        <w:rPr>
          <w:highlight w:val="yellow"/>
        </w:rPr>
        <w:t>administered to the non-senescent HeLa cells</w:t>
      </w:r>
      <w:r w:rsidR="006E0C0E" w:rsidRPr="00811158">
        <w:rPr>
          <w:highlight w:val="yellow"/>
        </w:rPr>
        <w:t>.</w:t>
      </w:r>
    </w:p>
    <w:p w14:paraId="1F54D0EE" w14:textId="77777777" w:rsidR="002C6886" w:rsidRPr="00BB1F31" w:rsidRDefault="002C6886" w:rsidP="00BB1F31">
      <w:pPr>
        <w:tabs>
          <w:tab w:val="left" w:pos="1843"/>
        </w:tabs>
        <w:rPr>
          <w:rFonts w:eastAsia="Times New Roman"/>
        </w:rPr>
      </w:pPr>
    </w:p>
    <w:p w14:paraId="4988EA93" w14:textId="4E7159DA" w:rsidR="00FE6D42" w:rsidRPr="00BB1F31" w:rsidRDefault="006E0C0E" w:rsidP="00BB1F31">
      <w:pPr>
        <w:tabs>
          <w:tab w:val="left" w:pos="1843"/>
        </w:tabs>
        <w:rPr>
          <w:rFonts w:eastAsia="Times New Roman"/>
        </w:rPr>
      </w:pPr>
      <w:r w:rsidRPr="00BB1F31">
        <w:t>2.</w:t>
      </w:r>
      <w:r w:rsidR="002C6886" w:rsidRPr="00BB1F31">
        <w:t>8.2</w:t>
      </w:r>
      <w:r w:rsidR="002C6886" w:rsidRPr="00BB1F31">
        <w:tab/>
      </w:r>
      <w:r w:rsidR="004E6374" w:rsidRPr="00811158">
        <w:rPr>
          <w:highlight w:val="yellow"/>
        </w:rPr>
        <w:t xml:space="preserve">Click </w:t>
      </w:r>
      <w:r w:rsidR="002F3C00" w:rsidRPr="00811158">
        <w:rPr>
          <w:highlight w:val="yellow"/>
        </w:rPr>
        <w:t xml:space="preserve">the </w:t>
      </w:r>
      <w:r w:rsidR="002C6886" w:rsidRPr="00811158">
        <w:rPr>
          <w:b/>
          <w:bCs/>
          <w:highlight w:val="yellow"/>
        </w:rPr>
        <w:t>D</w:t>
      </w:r>
      <w:r w:rsidR="004E6374" w:rsidRPr="00811158">
        <w:rPr>
          <w:b/>
          <w:bCs/>
          <w:highlight w:val="yellow"/>
        </w:rPr>
        <w:t>ata analysis</w:t>
      </w:r>
      <w:r w:rsidR="004E6374" w:rsidRPr="00811158">
        <w:rPr>
          <w:highlight w:val="yellow"/>
        </w:rPr>
        <w:t xml:space="preserve"> button to calculate the proliferation </w:t>
      </w:r>
      <w:r w:rsidR="00FE6D42" w:rsidRPr="00811158">
        <w:rPr>
          <w:highlight w:val="yellow"/>
        </w:rPr>
        <w:t xml:space="preserve">rate and quantity </w:t>
      </w:r>
      <w:r w:rsidR="00FE6D42" w:rsidRPr="00811158">
        <w:rPr>
          <w:highlight w:val="yellow"/>
        </w:rPr>
        <w:lastRenderedPageBreak/>
        <w:t xml:space="preserve">using the maximum cell index and slope data obtained from the </w:t>
      </w:r>
      <w:r w:rsidR="00B072DE" w:rsidRPr="00811158">
        <w:rPr>
          <w:highlight w:val="yellow"/>
        </w:rPr>
        <w:t>real-time cell analysis system</w:t>
      </w:r>
      <w:r w:rsidR="00197D0E" w:rsidRPr="00811158">
        <w:rPr>
          <w:highlight w:val="yellow"/>
        </w:rPr>
        <w:t xml:space="preserve"> </w:t>
      </w:r>
      <w:r w:rsidR="00197D0E" w:rsidRPr="00811158">
        <w:rPr>
          <w:b/>
          <w:bCs/>
          <w:highlight w:val="yellow"/>
        </w:rPr>
        <w:t xml:space="preserve">(Figure </w:t>
      </w:r>
      <w:r w:rsidR="005E3B03" w:rsidRPr="00811158">
        <w:rPr>
          <w:b/>
          <w:bCs/>
          <w:highlight w:val="yellow"/>
        </w:rPr>
        <w:t>2</w:t>
      </w:r>
      <w:r w:rsidR="00197D0E" w:rsidRPr="00811158">
        <w:rPr>
          <w:b/>
          <w:bCs/>
          <w:highlight w:val="yellow"/>
        </w:rPr>
        <w:t>)</w:t>
      </w:r>
      <w:r w:rsidR="00FE6D42" w:rsidRPr="00811158">
        <w:rPr>
          <w:b/>
          <w:bCs/>
          <w:highlight w:val="yellow"/>
        </w:rPr>
        <w:t>.</w:t>
      </w:r>
      <w:r w:rsidR="00FE6D42" w:rsidRPr="00811158">
        <w:rPr>
          <w:highlight w:val="yellow"/>
        </w:rPr>
        <w:t xml:space="preserve"> Then, analyze the data using an appropriate statistical program</w:t>
      </w:r>
      <w:r w:rsidR="00827644" w:rsidRPr="00811158">
        <w:rPr>
          <w:highlight w:val="yellow"/>
        </w:rPr>
        <w:t xml:space="preserve"> </w:t>
      </w:r>
      <w:r w:rsidR="00827644" w:rsidRPr="00811158">
        <w:rPr>
          <w:b/>
          <w:bCs/>
          <w:highlight w:val="yellow"/>
        </w:rPr>
        <w:t xml:space="preserve">(Figure </w:t>
      </w:r>
      <w:r w:rsidR="00EF5936" w:rsidRPr="00811158">
        <w:rPr>
          <w:b/>
          <w:bCs/>
          <w:highlight w:val="yellow"/>
        </w:rPr>
        <w:t>4</w:t>
      </w:r>
      <w:proofErr w:type="gramStart"/>
      <w:r w:rsidR="00827644" w:rsidRPr="00811158">
        <w:rPr>
          <w:b/>
          <w:bCs/>
          <w:highlight w:val="yellow"/>
        </w:rPr>
        <w:t>C</w:t>
      </w:r>
      <w:r w:rsidR="002C6886" w:rsidRPr="00811158">
        <w:rPr>
          <w:b/>
          <w:bCs/>
          <w:highlight w:val="yellow"/>
        </w:rPr>
        <w:t>,</w:t>
      </w:r>
      <w:r w:rsidR="00827644" w:rsidRPr="00811158">
        <w:rPr>
          <w:b/>
          <w:bCs/>
          <w:highlight w:val="yellow"/>
        </w:rPr>
        <w:t>D</w:t>
      </w:r>
      <w:proofErr w:type="gramEnd"/>
      <w:r w:rsidR="00827644" w:rsidRPr="00811158">
        <w:rPr>
          <w:b/>
          <w:bCs/>
          <w:highlight w:val="yellow"/>
        </w:rPr>
        <w:t>)</w:t>
      </w:r>
      <w:r w:rsidR="00827644" w:rsidRPr="00811158">
        <w:rPr>
          <w:highlight w:val="yellow"/>
        </w:rPr>
        <w:t>.</w:t>
      </w:r>
    </w:p>
    <w:bookmarkEnd w:id="16"/>
    <w:p w14:paraId="6128835C" w14:textId="77777777" w:rsidR="00FE6D42" w:rsidRPr="00BB1F31" w:rsidRDefault="00FE6D42" w:rsidP="00BB1F31">
      <w:pPr>
        <w:rPr>
          <w:bCs/>
        </w:rPr>
      </w:pPr>
    </w:p>
    <w:p w14:paraId="5C02A5C2" w14:textId="0C0BFD6D" w:rsidR="00FE6D42" w:rsidRPr="00BB1F31" w:rsidRDefault="007D611C" w:rsidP="00BB1F31">
      <w:pPr>
        <w:rPr>
          <w:b/>
          <w:bCs/>
        </w:rPr>
      </w:pPr>
      <w:r w:rsidRPr="00BB1F31">
        <w:rPr>
          <w:b/>
          <w:bCs/>
        </w:rPr>
        <w:t>3.</w:t>
      </w:r>
      <w:r w:rsidR="00635CF4" w:rsidRPr="00BB1F31">
        <w:rPr>
          <w:b/>
          <w:bCs/>
        </w:rPr>
        <w:tab/>
      </w:r>
      <w:r w:rsidR="00FE6D42" w:rsidRPr="00BB1F31">
        <w:rPr>
          <w:b/>
          <w:bCs/>
        </w:rPr>
        <w:t xml:space="preserve">Model 3: Real-time </w:t>
      </w:r>
      <w:r w:rsidR="00635CF4" w:rsidRPr="00BB1F31">
        <w:rPr>
          <w:b/>
          <w:bCs/>
        </w:rPr>
        <w:t>m</w:t>
      </w:r>
      <w:r w:rsidR="00FE6D42" w:rsidRPr="00BB1F31">
        <w:rPr>
          <w:b/>
          <w:bCs/>
        </w:rPr>
        <w:t xml:space="preserve">onitoring </w:t>
      </w:r>
      <w:r w:rsidR="00D8644F" w:rsidRPr="00BB1F31">
        <w:rPr>
          <w:b/>
          <w:bCs/>
        </w:rPr>
        <w:t xml:space="preserve">of </w:t>
      </w:r>
      <w:r w:rsidR="00635CF4" w:rsidRPr="00BB1F31">
        <w:rPr>
          <w:b/>
          <w:bCs/>
        </w:rPr>
        <w:t>c</w:t>
      </w:r>
      <w:r w:rsidR="00FE6D42" w:rsidRPr="00BB1F31">
        <w:rPr>
          <w:b/>
          <w:bCs/>
        </w:rPr>
        <w:t>ell-</w:t>
      </w:r>
      <w:r w:rsidR="00635CF4" w:rsidRPr="00BB1F31">
        <w:rPr>
          <w:b/>
          <w:bCs/>
        </w:rPr>
        <w:t>c</w:t>
      </w:r>
      <w:r w:rsidR="00FE6D42" w:rsidRPr="00BB1F31">
        <w:rPr>
          <w:b/>
          <w:bCs/>
        </w:rPr>
        <w:t xml:space="preserve">ell </w:t>
      </w:r>
      <w:r w:rsidR="00635CF4" w:rsidRPr="00BB1F31">
        <w:rPr>
          <w:b/>
          <w:bCs/>
        </w:rPr>
        <w:t>i</w:t>
      </w:r>
      <w:r w:rsidR="00FE6D42" w:rsidRPr="00BB1F31">
        <w:rPr>
          <w:b/>
          <w:bCs/>
        </w:rPr>
        <w:t>nteraction</w:t>
      </w:r>
    </w:p>
    <w:p w14:paraId="6752BED4" w14:textId="77777777" w:rsidR="00635CF4" w:rsidRPr="00BB1F31" w:rsidRDefault="00635CF4" w:rsidP="00BB1F31">
      <w:pPr>
        <w:rPr>
          <w:b/>
          <w:bCs/>
        </w:rPr>
      </w:pPr>
    </w:p>
    <w:p w14:paraId="0239FBD5" w14:textId="79E85599" w:rsidR="00FE6D42" w:rsidRPr="00BB1F31" w:rsidRDefault="00940F39" w:rsidP="00BB1F31">
      <w:pPr>
        <w:pStyle w:val="ListeParagraf"/>
        <w:spacing w:after="0" w:line="240" w:lineRule="auto"/>
        <w:ind w:left="0"/>
        <w:contextualSpacing w:val="0"/>
        <w:jc w:val="both"/>
        <w:rPr>
          <w:rFonts w:ascii="Calibri" w:eastAsia="Times New Roman" w:hAnsi="Calibri" w:cs="Calibri"/>
          <w:sz w:val="24"/>
          <w:szCs w:val="24"/>
        </w:rPr>
      </w:pPr>
      <w:r w:rsidRPr="00BB1F31">
        <w:rPr>
          <w:rFonts w:ascii="Calibri" w:eastAsia="Times New Roman" w:hAnsi="Calibri" w:cs="Calibri"/>
          <w:sz w:val="24"/>
          <w:szCs w:val="24"/>
        </w:rPr>
        <w:t>3.</w:t>
      </w:r>
      <w:r w:rsidR="007D611C" w:rsidRPr="00BB1F31">
        <w:rPr>
          <w:rFonts w:ascii="Calibri" w:eastAsia="Times New Roman" w:hAnsi="Calibri" w:cs="Calibri"/>
          <w:sz w:val="24"/>
          <w:szCs w:val="24"/>
        </w:rPr>
        <w:t>1</w:t>
      </w:r>
      <w:r w:rsidRPr="00BB1F31">
        <w:rPr>
          <w:rFonts w:ascii="Calibri" w:eastAsia="Times New Roman" w:hAnsi="Calibri" w:cs="Calibri"/>
          <w:sz w:val="24"/>
          <w:szCs w:val="24"/>
        </w:rPr>
        <w:tab/>
      </w:r>
      <w:r w:rsidR="00FE6D42" w:rsidRPr="00BB1F31">
        <w:rPr>
          <w:rFonts w:ascii="Calibri" w:eastAsia="Times New Roman" w:hAnsi="Calibri" w:cs="Calibri"/>
          <w:sz w:val="24"/>
          <w:szCs w:val="24"/>
        </w:rPr>
        <w:t xml:space="preserve">Culturing </w:t>
      </w:r>
      <w:r w:rsidRPr="00BB1F31">
        <w:rPr>
          <w:rFonts w:ascii="Calibri" w:eastAsia="Times New Roman" w:hAnsi="Calibri" w:cs="Calibri"/>
          <w:sz w:val="24"/>
          <w:szCs w:val="24"/>
        </w:rPr>
        <w:t>c</w:t>
      </w:r>
      <w:r w:rsidR="00FE6D42" w:rsidRPr="00BB1F31">
        <w:rPr>
          <w:rFonts w:ascii="Calibri" w:eastAsia="Times New Roman" w:hAnsi="Calibri" w:cs="Calibri"/>
          <w:sz w:val="24"/>
          <w:szCs w:val="24"/>
        </w:rPr>
        <w:t xml:space="preserve">ells and </w:t>
      </w:r>
      <w:r w:rsidRPr="00BB1F31">
        <w:rPr>
          <w:rFonts w:ascii="Calibri" w:eastAsia="Times New Roman" w:hAnsi="Calibri" w:cs="Calibri"/>
          <w:sz w:val="24"/>
          <w:szCs w:val="24"/>
        </w:rPr>
        <w:t>i</w:t>
      </w:r>
      <w:r w:rsidR="00FE6D42" w:rsidRPr="00BB1F31">
        <w:rPr>
          <w:rFonts w:ascii="Calibri" w:eastAsia="Times New Roman" w:hAnsi="Calibri" w:cs="Calibri"/>
          <w:sz w:val="24"/>
          <w:szCs w:val="24"/>
        </w:rPr>
        <w:t xml:space="preserve">nduction of </w:t>
      </w:r>
      <w:r w:rsidRPr="00BB1F31">
        <w:rPr>
          <w:rFonts w:ascii="Calibri" w:eastAsia="Times New Roman" w:hAnsi="Calibri" w:cs="Calibri"/>
          <w:sz w:val="24"/>
          <w:szCs w:val="24"/>
        </w:rPr>
        <w:t>s</w:t>
      </w:r>
      <w:r w:rsidR="00FE6D42" w:rsidRPr="00BB1F31">
        <w:rPr>
          <w:rFonts w:ascii="Calibri" w:eastAsia="Times New Roman" w:hAnsi="Calibri" w:cs="Calibri"/>
          <w:sz w:val="24"/>
          <w:szCs w:val="24"/>
        </w:rPr>
        <w:t>enescence</w:t>
      </w:r>
      <w:r w:rsidRPr="00BB1F31">
        <w:rPr>
          <w:rFonts w:ascii="Calibri" w:eastAsia="Times New Roman" w:hAnsi="Calibri" w:cs="Calibri"/>
          <w:sz w:val="24"/>
          <w:szCs w:val="24"/>
        </w:rPr>
        <w:t xml:space="preserve"> (Day 1-2)</w:t>
      </w:r>
    </w:p>
    <w:p w14:paraId="5F39BFCB" w14:textId="77777777" w:rsidR="00940F39" w:rsidRPr="00BB1F31" w:rsidRDefault="00940F39" w:rsidP="00BB1F31">
      <w:pPr>
        <w:pStyle w:val="ListeParagraf"/>
        <w:spacing w:after="0" w:line="240" w:lineRule="auto"/>
        <w:ind w:left="0"/>
        <w:contextualSpacing w:val="0"/>
        <w:jc w:val="both"/>
        <w:rPr>
          <w:rFonts w:ascii="Calibri" w:eastAsia="Times New Roman" w:hAnsi="Calibri" w:cs="Calibri"/>
          <w:sz w:val="24"/>
          <w:szCs w:val="24"/>
        </w:rPr>
      </w:pPr>
    </w:p>
    <w:p w14:paraId="057EBB93" w14:textId="041442E6" w:rsidR="00FE6D42" w:rsidRPr="00BB1F31" w:rsidRDefault="00940F39" w:rsidP="00BB1F31">
      <w:pPr>
        <w:tabs>
          <w:tab w:val="left" w:pos="1843"/>
        </w:tabs>
        <w:rPr>
          <w:rFonts w:eastAsia="Times New Roman"/>
        </w:rPr>
      </w:pPr>
      <w:r w:rsidRPr="00BB1F31">
        <w:rPr>
          <w:rFonts w:eastAsia="Times New Roman"/>
        </w:rPr>
        <w:t>3.1.1</w:t>
      </w:r>
      <w:r w:rsidRPr="00BB1F31">
        <w:rPr>
          <w:rFonts w:eastAsia="Times New Roman"/>
        </w:rPr>
        <w:tab/>
      </w:r>
      <w:r w:rsidR="00FE6D42" w:rsidRPr="00121B5E">
        <w:rPr>
          <w:rFonts w:eastAsia="Times New Roman"/>
        </w:rPr>
        <w:t>Seed 8</w:t>
      </w:r>
      <w:r w:rsidR="00BB7641" w:rsidRPr="00121B5E">
        <w:rPr>
          <w:rFonts w:eastAsia="Times New Roman"/>
        </w:rPr>
        <w:t xml:space="preserve"> x 10</w:t>
      </w:r>
      <w:r w:rsidR="00BB7641" w:rsidRPr="00121B5E">
        <w:rPr>
          <w:rFonts w:eastAsia="Times New Roman"/>
          <w:vertAlign w:val="superscript"/>
        </w:rPr>
        <w:t>5</w:t>
      </w:r>
      <w:r w:rsidR="00FE6D42" w:rsidRPr="00121B5E">
        <w:rPr>
          <w:rFonts w:eastAsia="Times New Roman"/>
        </w:rPr>
        <w:t xml:space="preserve"> HeLa cells into a T25 culture flask containing 5 mL of Dulbecco’s Modified Eagle’s Medium (DMEM) supplemented with 10% fetal bovine serum (FB</w:t>
      </w:r>
      <w:r w:rsidR="00990DF4" w:rsidRPr="00121B5E">
        <w:rPr>
          <w:rFonts w:eastAsia="Times New Roman"/>
        </w:rPr>
        <w:t>S</w:t>
      </w:r>
      <w:r w:rsidR="00FE6D42" w:rsidRPr="00121B5E">
        <w:rPr>
          <w:rFonts w:eastAsia="Times New Roman"/>
        </w:rPr>
        <w:t>), penicillin (100 U/mL), and streptomycin (0.1 µg/mL) and incubate cells at 37 °C in a humidified atmosphere with 5% CO₂</w:t>
      </w:r>
      <w:r w:rsidR="00990DF4" w:rsidRPr="00121B5E">
        <w:rPr>
          <w:rFonts w:eastAsia="Times New Roman"/>
        </w:rPr>
        <w:t>.</w:t>
      </w:r>
    </w:p>
    <w:p w14:paraId="6B56F0D0" w14:textId="77777777" w:rsidR="00940F39" w:rsidRPr="00BB1F31" w:rsidRDefault="00940F39" w:rsidP="00BB1F31">
      <w:pPr>
        <w:tabs>
          <w:tab w:val="left" w:pos="1843"/>
        </w:tabs>
        <w:rPr>
          <w:rFonts w:eastAsia="Times New Roman"/>
        </w:rPr>
      </w:pPr>
    </w:p>
    <w:p w14:paraId="06A70680" w14:textId="083B0317" w:rsidR="00FE6D42" w:rsidRPr="00BB1F31" w:rsidRDefault="00940F39" w:rsidP="00BB1F31">
      <w:pPr>
        <w:tabs>
          <w:tab w:val="left" w:pos="1843"/>
        </w:tabs>
        <w:rPr>
          <w:rFonts w:eastAsia="Times New Roman"/>
        </w:rPr>
      </w:pPr>
      <w:r w:rsidRPr="00BB1F31">
        <w:rPr>
          <w:rFonts w:eastAsia="Times New Roman"/>
        </w:rPr>
        <w:t>3.1.2</w:t>
      </w:r>
      <w:r w:rsidRPr="00BB1F31">
        <w:rPr>
          <w:rFonts w:eastAsia="Times New Roman"/>
        </w:rPr>
        <w:tab/>
      </w:r>
      <w:r w:rsidRPr="00121B5E">
        <w:rPr>
          <w:rFonts w:eastAsia="Times New Roman"/>
        </w:rPr>
        <w:t>Next day, r</w:t>
      </w:r>
      <w:r w:rsidR="00FE6D42" w:rsidRPr="00121B5E">
        <w:rPr>
          <w:rFonts w:eastAsia="Times New Roman"/>
        </w:rPr>
        <w:t xml:space="preserve">eplace the medium of </w:t>
      </w:r>
      <w:r w:rsidR="003320B5" w:rsidRPr="00121B5E">
        <w:rPr>
          <w:rFonts w:eastAsia="Times New Roman"/>
        </w:rPr>
        <w:t xml:space="preserve">the </w:t>
      </w:r>
      <w:r w:rsidR="00FE6D42" w:rsidRPr="00121B5E">
        <w:rPr>
          <w:rFonts w:eastAsia="Times New Roman"/>
        </w:rPr>
        <w:t>cells with 5 m</w:t>
      </w:r>
      <w:r w:rsidR="003320B5" w:rsidRPr="00121B5E">
        <w:rPr>
          <w:rFonts w:eastAsia="Times New Roman"/>
        </w:rPr>
        <w:t>L</w:t>
      </w:r>
      <w:r w:rsidR="00FE6D42" w:rsidRPr="00121B5E">
        <w:rPr>
          <w:rFonts w:eastAsia="Times New Roman"/>
        </w:rPr>
        <w:t xml:space="preserve"> </w:t>
      </w:r>
      <w:r w:rsidRPr="00121B5E">
        <w:rPr>
          <w:rFonts w:eastAsia="Times New Roman"/>
        </w:rPr>
        <w:t xml:space="preserve">of </w:t>
      </w:r>
      <w:r w:rsidR="00FE6D42" w:rsidRPr="00121B5E">
        <w:rPr>
          <w:rFonts w:eastAsia="Times New Roman"/>
        </w:rPr>
        <w:t xml:space="preserve">fresh complete medium. </w:t>
      </w:r>
      <w:r w:rsidR="00FE6D42" w:rsidRPr="00121B5E">
        <w:t xml:space="preserve">Treat the cells with </w:t>
      </w:r>
      <w:r w:rsidR="006E028A" w:rsidRPr="00121B5E">
        <w:t xml:space="preserve">300 </w:t>
      </w:r>
      <w:proofErr w:type="spellStart"/>
      <w:r w:rsidR="006E028A" w:rsidRPr="00121B5E">
        <w:t>nM</w:t>
      </w:r>
      <w:proofErr w:type="spellEnd"/>
      <w:r w:rsidR="006E028A" w:rsidRPr="00121B5E">
        <w:t xml:space="preserve"> doxorubicin directly by adding into the medium </w:t>
      </w:r>
      <w:r w:rsidR="00FE6D42" w:rsidRPr="00121B5E">
        <w:t xml:space="preserve">to induce cellular senescence. Maintain the T25 flask in </w:t>
      </w:r>
      <w:r w:rsidR="00770155" w:rsidRPr="00121B5E">
        <w:t>an</w:t>
      </w:r>
      <w:r w:rsidR="00FE6D42" w:rsidRPr="00121B5E">
        <w:t xml:space="preserve"> incubator with 5% CO</w:t>
      </w:r>
      <w:r w:rsidR="00FE6D42" w:rsidRPr="00121B5E">
        <w:rPr>
          <w:vertAlign w:val="subscript"/>
        </w:rPr>
        <w:t>2</w:t>
      </w:r>
      <w:r w:rsidR="00FE6D42" w:rsidRPr="00121B5E">
        <w:t xml:space="preserve"> at 37 °C for 72 h.</w:t>
      </w:r>
    </w:p>
    <w:p w14:paraId="27F8781C" w14:textId="45CBA683" w:rsidR="00982654" w:rsidRPr="00BB1F31" w:rsidRDefault="00982654" w:rsidP="00BB1F31">
      <w:pPr>
        <w:rPr>
          <w:rFonts w:eastAsia="Times New Roman"/>
        </w:rPr>
      </w:pPr>
    </w:p>
    <w:p w14:paraId="31E750B4" w14:textId="4663E0F7" w:rsidR="00FE6D42" w:rsidRPr="00BB1F31" w:rsidRDefault="001453DB" w:rsidP="00BB1F31">
      <w:r w:rsidRPr="00BB1F31">
        <w:t>3.</w:t>
      </w:r>
      <w:r w:rsidR="007D611C" w:rsidRPr="00BB1F31">
        <w:t>2</w:t>
      </w:r>
      <w:r w:rsidRPr="00BB1F31">
        <w:tab/>
      </w:r>
      <w:proofErr w:type="gramStart"/>
      <w:r w:rsidR="00FE6D42" w:rsidRPr="00BB1F31">
        <w:t>Non-</w:t>
      </w:r>
      <w:r w:rsidRPr="00BB1F31">
        <w:t>s</w:t>
      </w:r>
      <w:r w:rsidR="00FE6D42" w:rsidRPr="00BB1F31">
        <w:t>enescent</w:t>
      </w:r>
      <w:proofErr w:type="gramEnd"/>
      <w:r w:rsidR="00FE6D42" w:rsidRPr="00BB1F31">
        <w:t xml:space="preserve"> </w:t>
      </w:r>
      <w:r w:rsidRPr="00BB1F31">
        <w:t>c</w:t>
      </w:r>
      <w:r w:rsidR="00FE6D42" w:rsidRPr="00BB1F31">
        <w:t xml:space="preserve">ell </w:t>
      </w:r>
      <w:r w:rsidRPr="00BB1F31">
        <w:t>s</w:t>
      </w:r>
      <w:r w:rsidR="00FE6D42" w:rsidRPr="00BB1F31">
        <w:t>eeding</w:t>
      </w:r>
      <w:r w:rsidRPr="00BB1F31">
        <w:t xml:space="preserve"> (Day 4)</w:t>
      </w:r>
    </w:p>
    <w:p w14:paraId="1D6AC1AF" w14:textId="77777777" w:rsidR="001453DB" w:rsidRPr="00BB1F31" w:rsidRDefault="001453DB" w:rsidP="00BB1F31"/>
    <w:p w14:paraId="120FD419" w14:textId="59E71C92" w:rsidR="00FE6D42" w:rsidRPr="00121B5E" w:rsidRDefault="001453DB" w:rsidP="00BB1F31">
      <w:pPr>
        <w:tabs>
          <w:tab w:val="left" w:pos="1843"/>
        </w:tabs>
      </w:pPr>
      <w:r w:rsidRPr="00BB1F31">
        <w:t>3.2.1</w:t>
      </w:r>
      <w:r w:rsidRPr="00BB1F31">
        <w:tab/>
      </w:r>
      <w:r w:rsidR="00FE6D42" w:rsidRPr="00121B5E">
        <w:t xml:space="preserve">Seed </w:t>
      </w:r>
      <w:r w:rsidR="00D329A8" w:rsidRPr="00121B5E">
        <w:t>8 x 10</w:t>
      </w:r>
      <w:r w:rsidR="00D329A8" w:rsidRPr="00121B5E">
        <w:rPr>
          <w:vertAlign w:val="superscript"/>
        </w:rPr>
        <w:t>5</w:t>
      </w:r>
      <w:r w:rsidR="00D329A8" w:rsidRPr="00121B5E">
        <w:t xml:space="preserve"> </w:t>
      </w:r>
      <w:r w:rsidR="00FE6D42" w:rsidRPr="00121B5E">
        <w:t>GFP-HeLa cells (non-senescent control) in a new T25 flask in 5 m</w:t>
      </w:r>
      <w:r w:rsidR="003320B5" w:rsidRPr="00121B5E">
        <w:t>L</w:t>
      </w:r>
      <w:r w:rsidR="00FE6D42" w:rsidRPr="00121B5E">
        <w:t xml:space="preserve"> of DMEM supplemented with 10% fetal bovine serum, penicillin (100 U/</w:t>
      </w:r>
      <w:r w:rsidR="00A82F8A" w:rsidRPr="00121B5E">
        <w:t>mL</w:t>
      </w:r>
      <w:r w:rsidR="00FE6D42" w:rsidRPr="00121B5E">
        <w:t>)</w:t>
      </w:r>
      <w:r w:rsidR="00DF6A29" w:rsidRPr="00121B5E">
        <w:t>,</w:t>
      </w:r>
      <w:r w:rsidR="00FE6D42" w:rsidRPr="00121B5E">
        <w:t xml:space="preserve"> and streptomycin (0.1 µg/m</w:t>
      </w:r>
      <w:r w:rsidR="003320B5" w:rsidRPr="00121B5E">
        <w:t>L</w:t>
      </w:r>
      <w:r w:rsidR="00FE6D42" w:rsidRPr="00121B5E">
        <w:t>) and maintain in a humidified incubator at 37 °C with 5% CO</w:t>
      </w:r>
      <w:r w:rsidR="00FE6D42" w:rsidRPr="00121B5E">
        <w:rPr>
          <w:vertAlign w:val="subscript"/>
        </w:rPr>
        <w:t>2</w:t>
      </w:r>
      <w:r w:rsidR="00FE6D42" w:rsidRPr="00121B5E">
        <w:t>.</w:t>
      </w:r>
    </w:p>
    <w:p w14:paraId="158DB6EA" w14:textId="77777777" w:rsidR="00C84377" w:rsidRPr="00121B5E" w:rsidRDefault="00C84377" w:rsidP="00BB1F31">
      <w:pPr>
        <w:tabs>
          <w:tab w:val="left" w:pos="1843"/>
        </w:tabs>
        <w:rPr>
          <w:rFonts w:eastAsia="Times New Roman"/>
        </w:rPr>
      </w:pPr>
    </w:p>
    <w:p w14:paraId="04487A3C" w14:textId="0BABB787" w:rsidR="00FE6D42" w:rsidRPr="00BB1F31" w:rsidRDefault="00C84377" w:rsidP="00BB1F31">
      <w:pPr>
        <w:tabs>
          <w:tab w:val="left" w:pos="1843"/>
        </w:tabs>
        <w:rPr>
          <w:rFonts w:eastAsia="Times New Roman"/>
        </w:rPr>
      </w:pPr>
      <w:r w:rsidRPr="00121B5E">
        <w:t>3.2.2</w:t>
      </w:r>
      <w:r w:rsidRPr="00121B5E">
        <w:tab/>
      </w:r>
      <w:r w:rsidR="00FE6D42" w:rsidRPr="00121B5E">
        <w:t xml:space="preserve">Seed </w:t>
      </w:r>
      <w:bookmarkStart w:id="17" w:name="OLE_LINK1"/>
      <w:r w:rsidR="00FE6D42" w:rsidRPr="00121B5E">
        <w:t>8</w:t>
      </w:r>
      <w:r w:rsidR="00D329A8" w:rsidRPr="00121B5E">
        <w:t xml:space="preserve"> x 10</w:t>
      </w:r>
      <w:r w:rsidR="00D329A8" w:rsidRPr="00121B5E">
        <w:rPr>
          <w:vertAlign w:val="superscript"/>
        </w:rPr>
        <w:t>5</w:t>
      </w:r>
      <w:r w:rsidR="00D329A8" w:rsidRPr="00121B5E">
        <w:t xml:space="preserve"> </w:t>
      </w:r>
      <w:bookmarkEnd w:id="17"/>
      <w:r w:rsidR="00FE6D42" w:rsidRPr="00121B5E">
        <w:t>HeLa cells (non-senescent control) in a new T25 flask in 5 m</w:t>
      </w:r>
      <w:r w:rsidR="003320B5" w:rsidRPr="00121B5E">
        <w:t>L</w:t>
      </w:r>
      <w:r w:rsidR="00FE6D42" w:rsidRPr="00121B5E">
        <w:t xml:space="preserve"> of DMEM supplemented with 10% fetal bovine serum, penicillin (100 U/m</w:t>
      </w:r>
      <w:r w:rsidR="003320B5" w:rsidRPr="00121B5E">
        <w:t>L</w:t>
      </w:r>
      <w:r w:rsidR="00FE6D42" w:rsidRPr="00121B5E">
        <w:t>)</w:t>
      </w:r>
      <w:r w:rsidR="00DF6A29" w:rsidRPr="00121B5E">
        <w:t>,</w:t>
      </w:r>
      <w:r w:rsidR="00FE6D42" w:rsidRPr="00121B5E">
        <w:t xml:space="preserve"> and streptomycin (0.1 µg/m</w:t>
      </w:r>
      <w:r w:rsidR="003320B5" w:rsidRPr="00121B5E">
        <w:t>L</w:t>
      </w:r>
      <w:r w:rsidR="00FE6D42" w:rsidRPr="00121B5E">
        <w:t>) and maintain in a humidified incubator at 37 °C with 5% CO</w:t>
      </w:r>
      <w:r w:rsidR="00FE6D42" w:rsidRPr="00121B5E">
        <w:rPr>
          <w:vertAlign w:val="subscript"/>
        </w:rPr>
        <w:t>2</w:t>
      </w:r>
      <w:r w:rsidR="00FE6D42" w:rsidRPr="00121B5E">
        <w:t>.</w:t>
      </w:r>
    </w:p>
    <w:p w14:paraId="2083054C" w14:textId="77777777" w:rsidR="00C84377" w:rsidRPr="00BB1F31" w:rsidRDefault="00C84377" w:rsidP="00BB1F31">
      <w:pPr>
        <w:rPr>
          <w:b/>
          <w:bCs/>
        </w:rPr>
      </w:pPr>
    </w:p>
    <w:p w14:paraId="2F772CC4" w14:textId="24C612F2" w:rsidR="00C84377" w:rsidRDefault="009048EF" w:rsidP="00BB1F31">
      <w:r w:rsidRPr="00BB1F31">
        <w:t>3.3</w:t>
      </w:r>
      <w:r w:rsidR="00554734" w:rsidRPr="00BB1F31">
        <w:t xml:space="preserve">. </w:t>
      </w:r>
      <w:r w:rsidRPr="00BB1F31">
        <w:t>Carry out confirmation of induction of senescence as described in step 1.3 (day 5).</w:t>
      </w:r>
    </w:p>
    <w:p w14:paraId="7E8890A4" w14:textId="77777777" w:rsidR="002B2ACA" w:rsidRPr="00BB1F31" w:rsidRDefault="002B2ACA" w:rsidP="00BB1F31"/>
    <w:p w14:paraId="057E4C78" w14:textId="23824959" w:rsidR="00C84377" w:rsidRPr="00BB1F31" w:rsidRDefault="00C84377" w:rsidP="00BB1F31">
      <w:pPr>
        <w:pStyle w:val="ListeParagraf"/>
        <w:spacing w:after="0" w:line="240" w:lineRule="auto"/>
        <w:ind w:left="0"/>
        <w:contextualSpacing w:val="0"/>
        <w:jc w:val="both"/>
        <w:rPr>
          <w:rFonts w:ascii="Calibri" w:hAnsi="Calibri" w:cs="Calibri"/>
          <w:bCs/>
          <w:sz w:val="24"/>
          <w:szCs w:val="24"/>
        </w:rPr>
      </w:pPr>
      <w:r w:rsidRPr="00BB1F31">
        <w:rPr>
          <w:rFonts w:ascii="Calibri" w:hAnsi="Calibri" w:cs="Calibri"/>
          <w:bCs/>
          <w:sz w:val="24"/>
          <w:szCs w:val="24"/>
        </w:rPr>
        <w:t>3.</w:t>
      </w:r>
      <w:r w:rsidR="00554734" w:rsidRPr="00BB1F31">
        <w:rPr>
          <w:rFonts w:ascii="Calibri" w:hAnsi="Calibri" w:cs="Calibri"/>
          <w:bCs/>
          <w:sz w:val="24"/>
          <w:szCs w:val="24"/>
        </w:rPr>
        <w:t>4</w:t>
      </w:r>
      <w:r w:rsidRPr="00BB1F31">
        <w:rPr>
          <w:rFonts w:ascii="Calibri" w:hAnsi="Calibri" w:cs="Calibri"/>
          <w:bCs/>
          <w:sz w:val="24"/>
          <w:szCs w:val="24"/>
        </w:rPr>
        <w:tab/>
      </w:r>
      <w:r w:rsidR="00FE6D42" w:rsidRPr="00BB1F31">
        <w:rPr>
          <w:rFonts w:ascii="Calibri" w:hAnsi="Calibri" w:cs="Calibri"/>
          <w:bCs/>
          <w:sz w:val="24"/>
          <w:szCs w:val="24"/>
        </w:rPr>
        <w:t xml:space="preserve">Co-culturing </w:t>
      </w:r>
      <w:r w:rsidRPr="00BB1F31">
        <w:rPr>
          <w:rFonts w:ascii="Calibri" w:hAnsi="Calibri" w:cs="Calibri"/>
          <w:bCs/>
          <w:sz w:val="24"/>
          <w:szCs w:val="24"/>
        </w:rPr>
        <w:t>c</w:t>
      </w:r>
      <w:r w:rsidR="00FE6D42" w:rsidRPr="00BB1F31">
        <w:rPr>
          <w:rFonts w:ascii="Calibri" w:hAnsi="Calibri" w:cs="Calibri"/>
          <w:bCs/>
          <w:sz w:val="24"/>
          <w:szCs w:val="24"/>
        </w:rPr>
        <w:t xml:space="preserve">ells </w:t>
      </w:r>
    </w:p>
    <w:p w14:paraId="70B044B8" w14:textId="77777777" w:rsidR="00C84377" w:rsidRPr="00BB1F31" w:rsidRDefault="00C84377" w:rsidP="00BB1F31">
      <w:pPr>
        <w:pStyle w:val="ListeParagraf"/>
        <w:spacing w:after="0" w:line="240" w:lineRule="auto"/>
        <w:ind w:left="0"/>
        <w:contextualSpacing w:val="0"/>
        <w:jc w:val="both"/>
        <w:rPr>
          <w:rFonts w:ascii="Calibri" w:hAnsi="Calibri" w:cs="Calibri"/>
          <w:b/>
          <w:sz w:val="24"/>
          <w:szCs w:val="24"/>
        </w:rPr>
      </w:pPr>
    </w:p>
    <w:p w14:paraId="27D45D97" w14:textId="53D10AB5" w:rsidR="00FE6D42" w:rsidRPr="00BB1F31" w:rsidRDefault="00C84377" w:rsidP="00BB1F31">
      <w:pPr>
        <w:tabs>
          <w:tab w:val="left" w:pos="1843"/>
          <w:tab w:val="left" w:pos="1985"/>
        </w:tabs>
      </w:pPr>
      <w:r w:rsidRPr="00BB1F31">
        <w:t>3.4.1</w:t>
      </w:r>
      <w:r w:rsidRPr="00BB1F31">
        <w:tab/>
      </w:r>
      <w:r w:rsidR="00FE6D42" w:rsidRPr="00BB1F31">
        <w:t>Check doxorubicin-treated cells, untreated GFP-HeLa</w:t>
      </w:r>
      <w:r w:rsidR="003320B5" w:rsidRPr="00BB1F31">
        <w:t>,</w:t>
      </w:r>
      <w:r w:rsidR="00FE6D42" w:rsidRPr="00BB1F31">
        <w:t xml:space="preserve"> and untreated HeLa cells under </w:t>
      </w:r>
      <w:r w:rsidR="00DF6A29" w:rsidRPr="00BB1F31">
        <w:t xml:space="preserve">a </w:t>
      </w:r>
      <w:r w:rsidR="00FE6D42" w:rsidRPr="00BB1F31">
        <w:t>phase contrast microscope before seeding cells. Under the microscope, senescent cells have a much more enlarged morphology than normal cells.</w:t>
      </w:r>
    </w:p>
    <w:p w14:paraId="25683DC2" w14:textId="77777777" w:rsidR="00C84377" w:rsidRPr="00BB1F31" w:rsidRDefault="00C84377" w:rsidP="00BB1F31">
      <w:pPr>
        <w:tabs>
          <w:tab w:val="left" w:pos="1843"/>
          <w:tab w:val="left" w:pos="1985"/>
        </w:tabs>
      </w:pPr>
    </w:p>
    <w:p w14:paraId="2A39D01C" w14:textId="7290D284" w:rsidR="00FE6D42" w:rsidRPr="00BB1F31" w:rsidRDefault="00C84377" w:rsidP="00BB1F31">
      <w:pPr>
        <w:tabs>
          <w:tab w:val="left" w:pos="1843"/>
          <w:tab w:val="left" w:pos="1985"/>
        </w:tabs>
      </w:pPr>
      <w:r w:rsidRPr="00BB1F31">
        <w:t>3.4.2</w:t>
      </w:r>
      <w:r w:rsidRPr="00BB1F31">
        <w:tab/>
      </w:r>
      <w:bookmarkStart w:id="18" w:name="_Hlk208414798"/>
      <w:r w:rsidR="00FE6D42" w:rsidRPr="00811158">
        <w:rPr>
          <w:highlight w:val="yellow"/>
        </w:rPr>
        <w:t>Wash all three T25 flasks with 5 mL of sterile pre-warmed PBS</w:t>
      </w:r>
      <w:r w:rsidR="00DF6A29" w:rsidRPr="00811158">
        <w:rPr>
          <w:highlight w:val="yellow"/>
        </w:rPr>
        <w:t xml:space="preserve">, </w:t>
      </w:r>
      <w:r w:rsidR="00FE6D42" w:rsidRPr="00811158">
        <w:rPr>
          <w:highlight w:val="yellow"/>
        </w:rPr>
        <w:t>then aspirate.</w:t>
      </w:r>
      <w:r w:rsidR="00CB35C7" w:rsidRPr="00811158">
        <w:rPr>
          <w:highlight w:val="yellow"/>
        </w:rPr>
        <w:t xml:space="preserve"> </w:t>
      </w:r>
      <w:r w:rsidR="00FE6D42" w:rsidRPr="00811158">
        <w:rPr>
          <w:highlight w:val="yellow"/>
        </w:rPr>
        <w:t xml:space="preserve">Add 1 mL of pre-warmed 0.05% trypsin and maintain the flasks at 37 °C </w:t>
      </w:r>
      <w:bookmarkEnd w:id="18"/>
      <w:r w:rsidR="00FE6D42" w:rsidRPr="00121B5E">
        <w:t>for 2 min to detach cells.</w:t>
      </w:r>
    </w:p>
    <w:p w14:paraId="2B1DFCA4" w14:textId="77777777" w:rsidR="00CB35C7" w:rsidRPr="00BB1F31" w:rsidRDefault="00CB35C7" w:rsidP="00BB1F31">
      <w:pPr>
        <w:tabs>
          <w:tab w:val="left" w:pos="1843"/>
          <w:tab w:val="left" w:pos="1985"/>
        </w:tabs>
      </w:pPr>
    </w:p>
    <w:p w14:paraId="06F17E45" w14:textId="44556067" w:rsidR="00FE6D42" w:rsidRPr="00121B5E" w:rsidRDefault="00FE6D42" w:rsidP="00BB1F31">
      <w:pPr>
        <w:pStyle w:val="ListeParagraf"/>
        <w:numPr>
          <w:ilvl w:val="2"/>
          <w:numId w:val="34"/>
        </w:numPr>
        <w:tabs>
          <w:tab w:val="left" w:pos="1843"/>
          <w:tab w:val="left" w:pos="1985"/>
        </w:tabs>
        <w:spacing w:after="0" w:line="240" w:lineRule="auto"/>
        <w:ind w:left="0" w:firstLine="0"/>
        <w:contextualSpacing w:val="0"/>
        <w:jc w:val="both"/>
        <w:rPr>
          <w:rFonts w:ascii="Calibri" w:hAnsi="Calibri" w:cs="Calibri"/>
          <w:sz w:val="24"/>
          <w:szCs w:val="24"/>
        </w:rPr>
      </w:pPr>
      <w:bookmarkStart w:id="19" w:name="_Hlk208414807"/>
      <w:r w:rsidRPr="00811158">
        <w:rPr>
          <w:rFonts w:ascii="Calibri" w:hAnsi="Calibri" w:cs="Calibri"/>
          <w:sz w:val="24"/>
          <w:szCs w:val="24"/>
          <w:highlight w:val="yellow"/>
        </w:rPr>
        <w:t xml:space="preserve">Neutralize the trypsin with 5 mL of complete DMEM </w:t>
      </w:r>
      <w:bookmarkEnd w:id="19"/>
      <w:r w:rsidRPr="00121B5E">
        <w:rPr>
          <w:rFonts w:ascii="Calibri" w:hAnsi="Calibri" w:cs="Calibri"/>
          <w:sz w:val="24"/>
          <w:szCs w:val="24"/>
        </w:rPr>
        <w:t xml:space="preserve">supplemented with 10% fetal bovine serum, </w:t>
      </w:r>
      <w:r w:rsidRPr="00121B5E">
        <w:rPr>
          <w:rFonts w:ascii="Calibri" w:eastAsia="Times New Roman" w:hAnsi="Calibri" w:cs="Calibri"/>
          <w:sz w:val="24"/>
          <w:szCs w:val="24"/>
          <w:shd w:val="clear" w:color="auto" w:fill="FFFFFF"/>
        </w:rPr>
        <w:t>penicillin (100 U/m</w:t>
      </w:r>
      <w:r w:rsidR="003320B5" w:rsidRPr="00121B5E">
        <w:rPr>
          <w:rFonts w:ascii="Calibri" w:eastAsia="Times New Roman" w:hAnsi="Calibri" w:cs="Calibri"/>
          <w:sz w:val="24"/>
          <w:szCs w:val="24"/>
          <w:shd w:val="clear" w:color="auto" w:fill="FFFFFF"/>
        </w:rPr>
        <w:t>L</w:t>
      </w:r>
      <w:r w:rsidRPr="00121B5E">
        <w:rPr>
          <w:rFonts w:ascii="Calibri" w:eastAsia="Times New Roman" w:hAnsi="Calibri" w:cs="Calibri"/>
          <w:sz w:val="24"/>
          <w:szCs w:val="24"/>
          <w:shd w:val="clear" w:color="auto" w:fill="FFFFFF"/>
        </w:rPr>
        <w:t>)</w:t>
      </w:r>
      <w:r w:rsidR="003320B5" w:rsidRPr="00121B5E">
        <w:rPr>
          <w:rFonts w:ascii="Calibri" w:eastAsia="Times New Roman" w:hAnsi="Calibri" w:cs="Calibri"/>
          <w:sz w:val="24"/>
          <w:szCs w:val="24"/>
          <w:shd w:val="clear" w:color="auto" w:fill="FFFFFF"/>
        </w:rPr>
        <w:t>, and streptomycin (0.1 µg/mL</w:t>
      </w:r>
      <w:r w:rsidRPr="00121B5E">
        <w:rPr>
          <w:rFonts w:ascii="Calibri" w:eastAsia="Times New Roman" w:hAnsi="Calibri" w:cs="Calibri"/>
          <w:sz w:val="24"/>
          <w:szCs w:val="24"/>
          <w:shd w:val="clear" w:color="auto" w:fill="FFFFFF"/>
        </w:rPr>
        <w:t>).</w:t>
      </w:r>
    </w:p>
    <w:p w14:paraId="5708F4F3" w14:textId="77777777" w:rsidR="002F772C" w:rsidRPr="00BB1F31" w:rsidRDefault="002F772C" w:rsidP="00BB1F31">
      <w:pPr>
        <w:pStyle w:val="ListeParagraf"/>
        <w:tabs>
          <w:tab w:val="left" w:pos="1843"/>
          <w:tab w:val="left" w:pos="1985"/>
        </w:tabs>
        <w:spacing w:after="0" w:line="240" w:lineRule="auto"/>
        <w:ind w:left="0"/>
        <w:contextualSpacing w:val="0"/>
        <w:jc w:val="both"/>
        <w:rPr>
          <w:rFonts w:ascii="Calibri" w:hAnsi="Calibri" w:cs="Calibri"/>
          <w:sz w:val="24"/>
          <w:szCs w:val="24"/>
        </w:rPr>
      </w:pPr>
    </w:p>
    <w:p w14:paraId="7985C41A" w14:textId="490F55EB" w:rsidR="00FE6D42" w:rsidRPr="00811158" w:rsidRDefault="00FE6D42" w:rsidP="00BB1F31">
      <w:pPr>
        <w:pStyle w:val="ListeParagraf"/>
        <w:numPr>
          <w:ilvl w:val="2"/>
          <w:numId w:val="34"/>
        </w:numPr>
        <w:tabs>
          <w:tab w:val="left" w:pos="1843"/>
          <w:tab w:val="left" w:pos="1985"/>
        </w:tabs>
        <w:spacing w:after="0" w:line="240" w:lineRule="auto"/>
        <w:ind w:left="0" w:firstLine="0"/>
        <w:contextualSpacing w:val="0"/>
        <w:jc w:val="both"/>
        <w:rPr>
          <w:rFonts w:ascii="Calibri" w:hAnsi="Calibri" w:cs="Calibri"/>
          <w:sz w:val="24"/>
          <w:szCs w:val="24"/>
          <w:highlight w:val="yellow"/>
        </w:rPr>
      </w:pPr>
      <w:bookmarkStart w:id="20" w:name="_Hlk208414821"/>
      <w:r w:rsidRPr="00811158">
        <w:rPr>
          <w:rFonts w:ascii="Calibri" w:hAnsi="Calibri" w:cs="Calibri"/>
          <w:sz w:val="24"/>
          <w:szCs w:val="24"/>
          <w:highlight w:val="yellow"/>
        </w:rPr>
        <w:t xml:space="preserve">Centrifuge the cells at 500 x </w:t>
      </w:r>
      <w:r w:rsidRPr="00811158">
        <w:rPr>
          <w:rFonts w:ascii="Calibri" w:hAnsi="Calibri" w:cs="Calibri"/>
          <w:i/>
          <w:iCs/>
          <w:sz w:val="24"/>
          <w:szCs w:val="24"/>
          <w:highlight w:val="yellow"/>
        </w:rPr>
        <w:t>g</w:t>
      </w:r>
      <w:bookmarkEnd w:id="20"/>
      <w:r w:rsidRPr="00811158">
        <w:rPr>
          <w:rFonts w:ascii="Calibri" w:hAnsi="Calibri" w:cs="Calibri"/>
          <w:sz w:val="24"/>
          <w:szCs w:val="24"/>
          <w:highlight w:val="yellow"/>
        </w:rPr>
        <w:t xml:space="preserve"> </w:t>
      </w:r>
      <w:r w:rsidRPr="00121B5E">
        <w:rPr>
          <w:rFonts w:ascii="Calibri" w:hAnsi="Calibri" w:cs="Calibri"/>
          <w:sz w:val="24"/>
          <w:szCs w:val="24"/>
        </w:rPr>
        <w:t xml:space="preserve">at room temperature for 10 min, discard the supernatant, and resuspend the cell pellets in 5 mL of complete DMEM supplemented with 10% fetal bovine serum, </w:t>
      </w:r>
      <w:r w:rsidRPr="00121B5E">
        <w:rPr>
          <w:rFonts w:ascii="Calibri" w:eastAsia="Times New Roman" w:hAnsi="Calibri" w:cs="Calibri"/>
          <w:sz w:val="24"/>
          <w:szCs w:val="24"/>
          <w:shd w:val="clear" w:color="auto" w:fill="FFFFFF"/>
        </w:rPr>
        <w:t>penicillin (100 U/m</w:t>
      </w:r>
      <w:r w:rsidR="003320B5" w:rsidRPr="00121B5E">
        <w:rPr>
          <w:rFonts w:ascii="Calibri" w:eastAsia="Times New Roman" w:hAnsi="Calibri" w:cs="Calibri"/>
          <w:sz w:val="24"/>
          <w:szCs w:val="24"/>
          <w:shd w:val="clear" w:color="auto" w:fill="FFFFFF"/>
        </w:rPr>
        <w:t>L</w:t>
      </w:r>
      <w:r w:rsidRPr="00121B5E">
        <w:rPr>
          <w:rFonts w:ascii="Calibri" w:eastAsia="Times New Roman" w:hAnsi="Calibri" w:cs="Calibri"/>
          <w:sz w:val="24"/>
          <w:szCs w:val="24"/>
          <w:shd w:val="clear" w:color="auto" w:fill="FFFFFF"/>
        </w:rPr>
        <w:t>)</w:t>
      </w:r>
      <w:r w:rsidR="003320B5" w:rsidRPr="00121B5E">
        <w:rPr>
          <w:rFonts w:ascii="Calibri" w:eastAsia="Times New Roman" w:hAnsi="Calibri" w:cs="Calibri"/>
          <w:sz w:val="24"/>
          <w:szCs w:val="24"/>
          <w:shd w:val="clear" w:color="auto" w:fill="FFFFFF"/>
        </w:rPr>
        <w:t>, and streptomycin (0.1 µg/mL</w:t>
      </w:r>
      <w:r w:rsidRPr="00121B5E">
        <w:rPr>
          <w:rFonts w:ascii="Calibri" w:eastAsia="Times New Roman" w:hAnsi="Calibri" w:cs="Calibri"/>
          <w:sz w:val="24"/>
          <w:szCs w:val="24"/>
          <w:shd w:val="clear" w:color="auto" w:fill="FFFFFF"/>
        </w:rPr>
        <w:t>).</w:t>
      </w:r>
    </w:p>
    <w:p w14:paraId="1101858D" w14:textId="77777777" w:rsidR="002F772C" w:rsidRPr="00BB1F31" w:rsidRDefault="002F772C" w:rsidP="00BB1F31">
      <w:pPr>
        <w:tabs>
          <w:tab w:val="left" w:pos="1843"/>
          <w:tab w:val="left" w:pos="1985"/>
        </w:tabs>
      </w:pPr>
    </w:p>
    <w:p w14:paraId="57E83F29" w14:textId="7393F624" w:rsidR="00FE6D42" w:rsidRPr="00BB1F31" w:rsidRDefault="00FE6D42" w:rsidP="00BB1F31">
      <w:pPr>
        <w:pStyle w:val="ListeParagraf"/>
        <w:widowControl w:val="0"/>
        <w:numPr>
          <w:ilvl w:val="2"/>
          <w:numId w:val="34"/>
        </w:numPr>
        <w:tabs>
          <w:tab w:val="left" w:pos="1843"/>
          <w:tab w:val="left" w:pos="1985"/>
        </w:tabs>
        <w:spacing w:after="0" w:line="240" w:lineRule="auto"/>
        <w:ind w:left="0" w:firstLine="0"/>
        <w:contextualSpacing w:val="0"/>
        <w:jc w:val="both"/>
        <w:rPr>
          <w:rFonts w:ascii="Calibri" w:hAnsi="Calibri" w:cs="Calibri"/>
          <w:bCs/>
          <w:sz w:val="24"/>
          <w:szCs w:val="24"/>
        </w:rPr>
      </w:pPr>
      <w:r w:rsidRPr="00121B5E">
        <w:rPr>
          <w:rFonts w:ascii="Calibri" w:hAnsi="Calibri" w:cs="Calibri"/>
          <w:sz w:val="24"/>
          <w:szCs w:val="24"/>
        </w:rPr>
        <w:lastRenderedPageBreak/>
        <w:t xml:space="preserve">Count the viable cells using the trypan blue dye exclusion method using </w:t>
      </w:r>
      <w:r w:rsidR="00DF6A29" w:rsidRPr="00121B5E">
        <w:rPr>
          <w:rFonts w:ascii="Calibri" w:hAnsi="Calibri" w:cs="Calibri"/>
          <w:sz w:val="24"/>
          <w:szCs w:val="24"/>
        </w:rPr>
        <w:t xml:space="preserve">a </w:t>
      </w:r>
      <w:r w:rsidRPr="00121B5E">
        <w:rPr>
          <w:rFonts w:ascii="Calibri" w:hAnsi="Calibri" w:cs="Calibri"/>
          <w:bCs/>
          <w:sz w:val="24"/>
          <w:szCs w:val="24"/>
        </w:rPr>
        <w:t>hemocytometer.</w:t>
      </w:r>
      <w:r w:rsidR="002F772C" w:rsidRPr="00121B5E">
        <w:rPr>
          <w:rFonts w:ascii="Calibri" w:hAnsi="Calibri" w:cs="Calibri"/>
          <w:bCs/>
          <w:sz w:val="24"/>
          <w:szCs w:val="24"/>
        </w:rPr>
        <w:t xml:space="preserve"> </w:t>
      </w:r>
      <w:r w:rsidRPr="00121B5E">
        <w:rPr>
          <w:rFonts w:ascii="Calibri" w:hAnsi="Calibri" w:cs="Calibri"/>
          <w:bCs/>
          <w:sz w:val="24"/>
          <w:szCs w:val="24"/>
        </w:rPr>
        <w:t>See</w:t>
      </w:r>
      <w:r w:rsidRPr="00BB1F31">
        <w:rPr>
          <w:rFonts w:ascii="Calibri" w:hAnsi="Calibri" w:cs="Calibri"/>
          <w:bCs/>
          <w:sz w:val="24"/>
          <w:szCs w:val="24"/>
        </w:rPr>
        <w:t xml:space="preserve">d cells in 200 </w:t>
      </w:r>
      <w:r w:rsidR="00DC1E12" w:rsidRPr="00BB1F31">
        <w:rPr>
          <w:rFonts w:ascii="Calibri" w:hAnsi="Calibri" w:cs="Calibri"/>
          <w:bCs/>
          <w:sz w:val="24"/>
          <w:szCs w:val="24"/>
        </w:rPr>
        <w:t>µ</w:t>
      </w:r>
      <w:r w:rsidR="003320B5" w:rsidRPr="00BB1F31">
        <w:rPr>
          <w:rFonts w:ascii="Calibri" w:hAnsi="Calibri" w:cs="Calibri"/>
          <w:bCs/>
          <w:sz w:val="24"/>
          <w:szCs w:val="24"/>
        </w:rPr>
        <w:t>L</w:t>
      </w:r>
      <w:r w:rsidRPr="00BB1F31">
        <w:rPr>
          <w:rFonts w:ascii="Calibri" w:hAnsi="Calibri" w:cs="Calibri"/>
          <w:bCs/>
          <w:sz w:val="24"/>
          <w:szCs w:val="24"/>
        </w:rPr>
        <w:t xml:space="preserve"> </w:t>
      </w:r>
      <w:r w:rsidR="00DC1E12" w:rsidRPr="00BB1F31">
        <w:rPr>
          <w:rFonts w:ascii="Calibri" w:hAnsi="Calibri" w:cs="Calibri"/>
          <w:bCs/>
          <w:sz w:val="24"/>
          <w:szCs w:val="24"/>
        </w:rPr>
        <w:t xml:space="preserve">of </w:t>
      </w:r>
      <w:r w:rsidRPr="00BB1F31">
        <w:rPr>
          <w:rFonts w:ascii="Calibri" w:hAnsi="Calibri" w:cs="Calibri"/>
          <w:sz w:val="24"/>
          <w:szCs w:val="24"/>
        </w:rPr>
        <w:t xml:space="preserve">complete DMEM supplemented with 10% fetal bovine serum, </w:t>
      </w:r>
      <w:r w:rsidRPr="00BB1F31">
        <w:rPr>
          <w:rFonts w:ascii="Calibri" w:eastAsia="Times New Roman" w:hAnsi="Calibri" w:cs="Calibri"/>
          <w:sz w:val="24"/>
          <w:szCs w:val="24"/>
          <w:shd w:val="clear" w:color="auto" w:fill="FFFFFF"/>
        </w:rPr>
        <w:t>penicillin (100 U/ml)</w:t>
      </w:r>
      <w:r w:rsidR="00DF6A29" w:rsidRPr="00BB1F31">
        <w:rPr>
          <w:rFonts w:ascii="Calibri" w:eastAsia="Times New Roman" w:hAnsi="Calibri" w:cs="Calibri"/>
          <w:sz w:val="24"/>
          <w:szCs w:val="24"/>
          <w:shd w:val="clear" w:color="auto" w:fill="FFFFFF"/>
        </w:rPr>
        <w:t>,</w:t>
      </w:r>
      <w:r w:rsidRPr="00BB1F31">
        <w:rPr>
          <w:rFonts w:ascii="Calibri" w:eastAsia="Times New Roman" w:hAnsi="Calibri" w:cs="Calibri"/>
          <w:sz w:val="24"/>
          <w:szCs w:val="24"/>
          <w:shd w:val="clear" w:color="auto" w:fill="FFFFFF"/>
        </w:rPr>
        <w:t xml:space="preserve"> and streptomycin (0.1 µg/m</w:t>
      </w:r>
      <w:r w:rsidR="003320B5" w:rsidRPr="00BB1F31">
        <w:rPr>
          <w:rFonts w:ascii="Calibri" w:eastAsia="Times New Roman" w:hAnsi="Calibri" w:cs="Calibri"/>
          <w:sz w:val="24"/>
          <w:szCs w:val="24"/>
          <w:shd w:val="clear" w:color="auto" w:fill="FFFFFF"/>
        </w:rPr>
        <w:t>L</w:t>
      </w:r>
      <w:r w:rsidRPr="00BB1F31">
        <w:rPr>
          <w:rFonts w:ascii="Calibri" w:eastAsia="Times New Roman" w:hAnsi="Calibri" w:cs="Calibri"/>
          <w:sz w:val="24"/>
          <w:szCs w:val="24"/>
          <w:shd w:val="clear" w:color="auto" w:fill="FFFFFF"/>
        </w:rPr>
        <w:t>).</w:t>
      </w:r>
    </w:p>
    <w:p w14:paraId="20B3F63E" w14:textId="77777777" w:rsidR="00D5649D" w:rsidRPr="00BB1F31" w:rsidRDefault="00D5649D" w:rsidP="00BB1F31">
      <w:pPr>
        <w:pStyle w:val="ListeParagraf"/>
        <w:widowControl w:val="0"/>
        <w:tabs>
          <w:tab w:val="left" w:pos="1843"/>
          <w:tab w:val="left" w:pos="1985"/>
        </w:tabs>
        <w:spacing w:after="0" w:line="240" w:lineRule="auto"/>
        <w:ind w:left="0"/>
        <w:contextualSpacing w:val="0"/>
        <w:jc w:val="both"/>
        <w:rPr>
          <w:rFonts w:ascii="Calibri" w:hAnsi="Calibri" w:cs="Calibri"/>
          <w:bCs/>
          <w:sz w:val="24"/>
          <w:szCs w:val="24"/>
        </w:rPr>
      </w:pPr>
    </w:p>
    <w:p w14:paraId="03CBE4A9" w14:textId="19C8FB3F" w:rsidR="00FE6D42" w:rsidRPr="00BB1F31" w:rsidRDefault="00D5649D" w:rsidP="00BB1F31">
      <w:pPr>
        <w:pStyle w:val="ListeParagraf"/>
        <w:shd w:val="clear" w:color="auto" w:fill="FFFFFF"/>
        <w:tabs>
          <w:tab w:val="left" w:pos="1843"/>
          <w:tab w:val="left" w:pos="1985"/>
        </w:tabs>
        <w:spacing w:after="0" w:line="240" w:lineRule="auto"/>
        <w:ind w:left="0"/>
        <w:contextualSpacing w:val="0"/>
        <w:jc w:val="both"/>
        <w:outlineLvl w:val="0"/>
        <w:rPr>
          <w:rFonts w:ascii="Calibri" w:hAnsi="Calibri" w:cs="Calibri"/>
          <w:kern w:val="36"/>
          <w:sz w:val="24"/>
          <w:szCs w:val="24"/>
        </w:rPr>
      </w:pPr>
      <w:r w:rsidRPr="00BB1F31">
        <w:rPr>
          <w:rFonts w:ascii="Calibri" w:hAnsi="Calibri" w:cs="Calibri"/>
          <w:sz w:val="24"/>
          <w:szCs w:val="24"/>
        </w:rPr>
        <w:t>3.4.6</w:t>
      </w:r>
      <w:r w:rsidRPr="00BB1F31">
        <w:rPr>
          <w:rFonts w:ascii="Calibri" w:hAnsi="Calibri" w:cs="Calibri"/>
          <w:sz w:val="24"/>
          <w:szCs w:val="24"/>
        </w:rPr>
        <w:tab/>
      </w:r>
      <w:bookmarkStart w:id="21" w:name="_Hlk208414835"/>
      <w:r w:rsidRPr="00811158">
        <w:rPr>
          <w:rFonts w:ascii="Calibri" w:hAnsi="Calibri" w:cs="Calibri"/>
          <w:sz w:val="24"/>
          <w:szCs w:val="24"/>
          <w:highlight w:val="yellow"/>
        </w:rPr>
        <w:t>Seed c</w:t>
      </w:r>
      <w:r w:rsidR="00FE6D42" w:rsidRPr="00811158">
        <w:rPr>
          <w:rFonts w:ascii="Calibri" w:hAnsi="Calibri" w:cs="Calibri"/>
          <w:sz w:val="24"/>
          <w:szCs w:val="24"/>
          <w:highlight w:val="yellow"/>
        </w:rPr>
        <w:t xml:space="preserve">ells onto </w:t>
      </w:r>
      <w:r w:rsidR="00FE6D42" w:rsidRPr="00811158">
        <w:rPr>
          <w:rFonts w:ascii="Calibri" w:hAnsi="Calibri" w:cs="Calibri"/>
          <w:kern w:val="36"/>
          <w:sz w:val="24"/>
          <w:szCs w:val="24"/>
          <w:highlight w:val="yellow"/>
        </w:rPr>
        <w:t>µ-</w:t>
      </w:r>
      <w:r w:rsidR="0079086C" w:rsidRPr="00811158">
        <w:rPr>
          <w:rFonts w:ascii="Calibri" w:hAnsi="Calibri" w:cs="Calibri"/>
          <w:kern w:val="36"/>
          <w:sz w:val="24"/>
          <w:szCs w:val="24"/>
          <w:highlight w:val="yellow"/>
        </w:rPr>
        <w:t>s</w:t>
      </w:r>
      <w:r w:rsidR="00FE6D42" w:rsidRPr="00811158">
        <w:rPr>
          <w:rFonts w:ascii="Calibri" w:hAnsi="Calibri" w:cs="Calibri"/>
          <w:kern w:val="36"/>
          <w:sz w:val="24"/>
          <w:szCs w:val="24"/>
          <w:highlight w:val="yellow"/>
        </w:rPr>
        <w:t>lide 8</w:t>
      </w:r>
      <w:r w:rsidR="0079086C" w:rsidRPr="00811158">
        <w:rPr>
          <w:rFonts w:ascii="Calibri" w:hAnsi="Calibri" w:cs="Calibri"/>
          <w:kern w:val="36"/>
          <w:sz w:val="24"/>
          <w:szCs w:val="24"/>
          <w:highlight w:val="yellow"/>
        </w:rPr>
        <w:t>-w</w:t>
      </w:r>
      <w:r w:rsidR="00FE6D42" w:rsidRPr="00811158">
        <w:rPr>
          <w:rFonts w:ascii="Calibri" w:hAnsi="Calibri" w:cs="Calibri"/>
          <w:kern w:val="36"/>
          <w:sz w:val="24"/>
          <w:szCs w:val="24"/>
          <w:highlight w:val="yellow"/>
        </w:rPr>
        <w:t xml:space="preserve">ell high </w:t>
      </w:r>
      <w:r w:rsidR="00FE6D42" w:rsidRPr="00811158">
        <w:rPr>
          <w:rFonts w:ascii="Calibri" w:hAnsi="Calibri" w:cs="Calibri"/>
          <w:sz w:val="24"/>
          <w:szCs w:val="24"/>
          <w:highlight w:val="yellow"/>
        </w:rPr>
        <w:t>under three different experimental setups</w:t>
      </w:r>
      <w:r w:rsidR="0079086C" w:rsidRPr="00811158">
        <w:rPr>
          <w:rFonts w:ascii="Calibri" w:hAnsi="Calibri" w:cs="Calibri"/>
          <w:sz w:val="24"/>
          <w:szCs w:val="24"/>
          <w:highlight w:val="yellow"/>
        </w:rPr>
        <w:t>:</w:t>
      </w:r>
    </w:p>
    <w:p w14:paraId="400FD5ED" w14:textId="65F654BC" w:rsidR="00FE6D42" w:rsidRPr="00811158" w:rsidRDefault="00FE6D42" w:rsidP="00BB1F31">
      <w:pPr>
        <w:tabs>
          <w:tab w:val="left" w:pos="1843"/>
          <w:tab w:val="left" w:pos="1985"/>
        </w:tabs>
        <w:rPr>
          <w:highlight w:val="yellow"/>
        </w:rPr>
      </w:pPr>
      <w:r w:rsidRPr="00811158">
        <w:rPr>
          <w:highlight w:val="yellow"/>
        </w:rPr>
        <w:t xml:space="preserve">Group 1: </w:t>
      </w:r>
      <w:r w:rsidR="004B1549" w:rsidRPr="00811158">
        <w:rPr>
          <w:highlight w:val="yellow"/>
        </w:rPr>
        <w:t>7</w:t>
      </w:r>
      <w:r w:rsidR="00535C79" w:rsidRPr="00811158">
        <w:rPr>
          <w:highlight w:val="yellow"/>
        </w:rPr>
        <w:t xml:space="preserve"> </w:t>
      </w:r>
      <w:r w:rsidR="00A50067" w:rsidRPr="00811158">
        <w:rPr>
          <w:highlight w:val="yellow"/>
        </w:rPr>
        <w:t>x 10</w:t>
      </w:r>
      <w:r w:rsidR="00A50067" w:rsidRPr="00811158">
        <w:rPr>
          <w:highlight w:val="yellow"/>
          <w:vertAlign w:val="superscript"/>
        </w:rPr>
        <w:t>3</w:t>
      </w:r>
      <w:r w:rsidR="004B1549" w:rsidRPr="00811158">
        <w:rPr>
          <w:highlight w:val="yellow"/>
        </w:rPr>
        <w:t xml:space="preserve"> GFP-HeLa cells</w:t>
      </w:r>
    </w:p>
    <w:p w14:paraId="3A8EB738" w14:textId="545E7397" w:rsidR="00FE6D42" w:rsidRPr="00811158" w:rsidRDefault="00FE6D42" w:rsidP="00BB1F31">
      <w:pPr>
        <w:tabs>
          <w:tab w:val="left" w:pos="1843"/>
          <w:tab w:val="left" w:pos="1985"/>
        </w:tabs>
        <w:rPr>
          <w:highlight w:val="yellow"/>
        </w:rPr>
      </w:pPr>
      <w:r w:rsidRPr="00811158">
        <w:rPr>
          <w:highlight w:val="yellow"/>
        </w:rPr>
        <w:t>Group 2: 18</w:t>
      </w:r>
      <w:r w:rsidR="00A50067" w:rsidRPr="00811158">
        <w:rPr>
          <w:highlight w:val="yellow"/>
        </w:rPr>
        <w:t xml:space="preserve"> x 10</w:t>
      </w:r>
      <w:r w:rsidR="00A50067" w:rsidRPr="00811158">
        <w:rPr>
          <w:highlight w:val="yellow"/>
          <w:vertAlign w:val="superscript"/>
        </w:rPr>
        <w:t>3</w:t>
      </w:r>
      <w:r w:rsidRPr="00811158">
        <w:rPr>
          <w:highlight w:val="yellow"/>
        </w:rPr>
        <w:t xml:space="preserve"> non-senescent HeLa cells +</w:t>
      </w:r>
      <w:r w:rsidR="00A50067" w:rsidRPr="00811158">
        <w:rPr>
          <w:highlight w:val="yellow"/>
        </w:rPr>
        <w:t xml:space="preserve"> </w:t>
      </w:r>
      <w:r w:rsidRPr="00811158">
        <w:rPr>
          <w:highlight w:val="yellow"/>
        </w:rPr>
        <w:t>7</w:t>
      </w:r>
      <w:r w:rsidR="00535C79" w:rsidRPr="00811158">
        <w:rPr>
          <w:highlight w:val="yellow"/>
        </w:rPr>
        <w:t xml:space="preserve"> </w:t>
      </w:r>
      <w:r w:rsidR="00AF4299" w:rsidRPr="00811158">
        <w:rPr>
          <w:highlight w:val="yellow"/>
        </w:rPr>
        <w:t>x</w:t>
      </w:r>
      <w:r w:rsidR="00535C79" w:rsidRPr="00811158">
        <w:rPr>
          <w:highlight w:val="yellow"/>
        </w:rPr>
        <w:t xml:space="preserve"> </w:t>
      </w:r>
      <w:r w:rsidR="00AF4299" w:rsidRPr="00811158">
        <w:rPr>
          <w:highlight w:val="yellow"/>
        </w:rPr>
        <w:t>10</w:t>
      </w:r>
      <w:r w:rsidR="00AF4299" w:rsidRPr="00811158">
        <w:rPr>
          <w:highlight w:val="yellow"/>
          <w:vertAlign w:val="superscript"/>
        </w:rPr>
        <w:t>3</w:t>
      </w:r>
      <w:r w:rsidRPr="00811158">
        <w:rPr>
          <w:highlight w:val="yellow"/>
        </w:rPr>
        <w:t xml:space="preserve"> GFP-HeLa cells </w:t>
      </w:r>
    </w:p>
    <w:p w14:paraId="4ABA5537" w14:textId="4F360D43" w:rsidR="004B1549" w:rsidRPr="00BB1F31" w:rsidRDefault="00FE6D42" w:rsidP="00BB1F31">
      <w:pPr>
        <w:tabs>
          <w:tab w:val="left" w:pos="1843"/>
          <w:tab w:val="left" w:pos="1985"/>
        </w:tabs>
      </w:pPr>
      <w:r w:rsidRPr="00811158">
        <w:rPr>
          <w:highlight w:val="yellow"/>
        </w:rPr>
        <w:t xml:space="preserve">Group 3: </w:t>
      </w:r>
      <w:r w:rsidR="004B1549" w:rsidRPr="00811158">
        <w:rPr>
          <w:highlight w:val="yellow"/>
        </w:rPr>
        <w:t>18</w:t>
      </w:r>
      <w:r w:rsidR="00A50067" w:rsidRPr="00811158">
        <w:rPr>
          <w:highlight w:val="yellow"/>
        </w:rPr>
        <w:t xml:space="preserve"> x 10</w:t>
      </w:r>
      <w:r w:rsidR="00A50067" w:rsidRPr="00811158">
        <w:rPr>
          <w:highlight w:val="yellow"/>
          <w:vertAlign w:val="superscript"/>
        </w:rPr>
        <w:t>3</w:t>
      </w:r>
      <w:r w:rsidR="00A50067" w:rsidRPr="00811158">
        <w:rPr>
          <w:highlight w:val="yellow"/>
        </w:rPr>
        <w:t xml:space="preserve"> </w:t>
      </w:r>
      <w:r w:rsidR="004B1549" w:rsidRPr="00811158">
        <w:rPr>
          <w:highlight w:val="yellow"/>
        </w:rPr>
        <w:t>senescent HeLa cells</w:t>
      </w:r>
      <w:r w:rsidR="00A50067" w:rsidRPr="00811158">
        <w:rPr>
          <w:highlight w:val="yellow"/>
        </w:rPr>
        <w:t xml:space="preserve"> </w:t>
      </w:r>
      <w:r w:rsidR="004B1549" w:rsidRPr="00811158">
        <w:rPr>
          <w:highlight w:val="yellow"/>
        </w:rPr>
        <w:t>+ 7</w:t>
      </w:r>
      <w:r w:rsidR="00535C79" w:rsidRPr="00811158">
        <w:rPr>
          <w:highlight w:val="yellow"/>
        </w:rPr>
        <w:t xml:space="preserve"> </w:t>
      </w:r>
      <w:r w:rsidR="00AF4299" w:rsidRPr="00811158">
        <w:rPr>
          <w:highlight w:val="yellow"/>
        </w:rPr>
        <w:t>x</w:t>
      </w:r>
      <w:r w:rsidR="00535C79" w:rsidRPr="00811158">
        <w:rPr>
          <w:highlight w:val="yellow"/>
        </w:rPr>
        <w:t xml:space="preserve"> </w:t>
      </w:r>
      <w:r w:rsidR="00AF4299" w:rsidRPr="00811158">
        <w:rPr>
          <w:highlight w:val="yellow"/>
        </w:rPr>
        <w:t>10</w:t>
      </w:r>
      <w:r w:rsidR="00AF4299" w:rsidRPr="00811158">
        <w:rPr>
          <w:highlight w:val="yellow"/>
          <w:vertAlign w:val="superscript"/>
        </w:rPr>
        <w:t>3</w:t>
      </w:r>
      <w:r w:rsidR="004B1549" w:rsidRPr="00811158">
        <w:rPr>
          <w:highlight w:val="yellow"/>
        </w:rPr>
        <w:t xml:space="preserve"> GFP-HeLa cells</w:t>
      </w:r>
    </w:p>
    <w:p w14:paraId="420B1624" w14:textId="77777777" w:rsidR="0079086C" w:rsidRPr="00BB1F31" w:rsidRDefault="0079086C" w:rsidP="00BB1F31">
      <w:pPr>
        <w:tabs>
          <w:tab w:val="left" w:pos="1843"/>
          <w:tab w:val="left" w:pos="1985"/>
        </w:tabs>
      </w:pPr>
    </w:p>
    <w:p w14:paraId="4C3E3167" w14:textId="43667A7E" w:rsidR="00FE6D42" w:rsidRPr="00BB1F31" w:rsidRDefault="00320B24" w:rsidP="00BB1F31">
      <w:pPr>
        <w:tabs>
          <w:tab w:val="left" w:pos="1843"/>
          <w:tab w:val="left" w:pos="1985"/>
        </w:tabs>
      </w:pPr>
      <w:r w:rsidRPr="00BB1F31">
        <w:t>3.4.7</w:t>
      </w:r>
      <w:r w:rsidRPr="00BB1F31">
        <w:tab/>
      </w:r>
      <w:r w:rsidR="00FE6D42" w:rsidRPr="00811158">
        <w:rPr>
          <w:highlight w:val="yellow"/>
        </w:rPr>
        <w:t>Maintain the</w:t>
      </w:r>
      <w:r w:rsidR="00FE6D42" w:rsidRPr="00811158">
        <w:rPr>
          <w:bCs/>
          <w:highlight w:val="yellow"/>
        </w:rPr>
        <w:t xml:space="preserve"> µ-slide</w:t>
      </w:r>
      <w:r w:rsidR="00FE6D42" w:rsidRPr="00811158">
        <w:rPr>
          <w:highlight w:val="yellow"/>
        </w:rPr>
        <w:t xml:space="preserve"> </w:t>
      </w:r>
      <w:r w:rsidR="00FE6D42" w:rsidRPr="00811158">
        <w:rPr>
          <w:bCs/>
          <w:highlight w:val="yellow"/>
        </w:rPr>
        <w:t>for 8 h for attachment</w:t>
      </w:r>
      <w:r w:rsidR="00FE6D42" w:rsidRPr="00811158">
        <w:rPr>
          <w:highlight w:val="yellow"/>
        </w:rPr>
        <w:t xml:space="preserve"> at 37 °C in </w:t>
      </w:r>
      <w:r w:rsidR="00DF6A29" w:rsidRPr="00811158">
        <w:rPr>
          <w:highlight w:val="yellow"/>
        </w:rPr>
        <w:t>an</w:t>
      </w:r>
      <w:r w:rsidR="00FE6D42" w:rsidRPr="00811158">
        <w:rPr>
          <w:highlight w:val="yellow"/>
        </w:rPr>
        <w:t xml:space="preserve"> incubator with 5% CO</w:t>
      </w:r>
      <w:r w:rsidR="00FE6D42" w:rsidRPr="00811158">
        <w:rPr>
          <w:highlight w:val="yellow"/>
          <w:vertAlign w:val="subscript"/>
        </w:rPr>
        <w:t>2</w:t>
      </w:r>
      <w:r w:rsidR="00FE6D42" w:rsidRPr="00811158">
        <w:rPr>
          <w:highlight w:val="yellow"/>
        </w:rPr>
        <w:t>.</w:t>
      </w:r>
      <w:r w:rsidRPr="00811158">
        <w:rPr>
          <w:bCs/>
          <w:highlight w:val="yellow"/>
        </w:rPr>
        <w:t xml:space="preserve"> </w:t>
      </w:r>
      <w:r w:rsidR="00FE6D42" w:rsidRPr="00811158">
        <w:rPr>
          <w:bCs/>
          <w:highlight w:val="yellow"/>
        </w:rPr>
        <w:t>After 8 h, wash the cells with pre-warmed PBS (</w:t>
      </w:r>
      <w:r w:rsidR="00FE6D42" w:rsidRPr="00811158">
        <w:rPr>
          <w:highlight w:val="yellow"/>
        </w:rPr>
        <w:t xml:space="preserve">37 °C) </w:t>
      </w:r>
      <w:r w:rsidR="003A5554" w:rsidRPr="00811158">
        <w:rPr>
          <w:highlight w:val="yellow"/>
        </w:rPr>
        <w:t xml:space="preserve">2x </w:t>
      </w:r>
      <w:bookmarkEnd w:id="21"/>
      <w:r w:rsidR="00FE6D42" w:rsidRPr="00121B5E">
        <w:t xml:space="preserve">to eliminate the effect of serum on </w:t>
      </w:r>
      <w:r w:rsidR="003320B5" w:rsidRPr="00121B5E">
        <w:t xml:space="preserve">the </w:t>
      </w:r>
      <w:r w:rsidR="00FE6D42" w:rsidRPr="00121B5E">
        <w:t>cells.</w:t>
      </w:r>
    </w:p>
    <w:p w14:paraId="1CFD2B61" w14:textId="77777777" w:rsidR="003A5554" w:rsidRPr="00BB1F31" w:rsidRDefault="003A5554" w:rsidP="00BB1F31">
      <w:pPr>
        <w:tabs>
          <w:tab w:val="left" w:pos="1843"/>
          <w:tab w:val="left" w:pos="1985"/>
        </w:tabs>
        <w:rPr>
          <w:bCs/>
        </w:rPr>
      </w:pPr>
    </w:p>
    <w:p w14:paraId="08FA19B5" w14:textId="734C99A6" w:rsidR="00FE6D42" w:rsidRPr="00BB1F31" w:rsidRDefault="003A5554" w:rsidP="00BB1F31">
      <w:pPr>
        <w:tabs>
          <w:tab w:val="left" w:pos="1843"/>
          <w:tab w:val="left" w:pos="1985"/>
        </w:tabs>
        <w:rPr>
          <w:rFonts w:eastAsia="Times New Roman"/>
          <w:shd w:val="clear" w:color="auto" w:fill="FFFFFF"/>
        </w:rPr>
      </w:pPr>
      <w:r w:rsidRPr="00BB1F31">
        <w:rPr>
          <w:bCs/>
        </w:rPr>
        <w:t>3.4.8</w:t>
      </w:r>
      <w:r w:rsidRPr="00BB1F31">
        <w:rPr>
          <w:bCs/>
        </w:rPr>
        <w:tab/>
      </w:r>
      <w:bookmarkStart w:id="22" w:name="_Hlk208414846"/>
      <w:r w:rsidR="00FE6D42" w:rsidRPr="00811158">
        <w:rPr>
          <w:bCs/>
          <w:highlight w:val="yellow"/>
        </w:rPr>
        <w:t>Add 200 µ</w:t>
      </w:r>
      <w:r w:rsidR="00A82F8A" w:rsidRPr="00811158">
        <w:rPr>
          <w:bCs/>
          <w:highlight w:val="yellow"/>
        </w:rPr>
        <w:t>L</w:t>
      </w:r>
      <w:r w:rsidRPr="00811158">
        <w:rPr>
          <w:bCs/>
          <w:highlight w:val="yellow"/>
        </w:rPr>
        <w:t xml:space="preserve"> of </w:t>
      </w:r>
      <w:r w:rsidR="00DF6A29" w:rsidRPr="00811158">
        <w:rPr>
          <w:bCs/>
          <w:highlight w:val="yellow"/>
        </w:rPr>
        <w:t>serum-free</w:t>
      </w:r>
      <w:r w:rsidR="00FE6D42" w:rsidRPr="00811158">
        <w:rPr>
          <w:bCs/>
          <w:highlight w:val="yellow"/>
        </w:rPr>
        <w:t xml:space="preserve"> DMEM containing</w:t>
      </w:r>
      <w:r w:rsidR="00FE6D42" w:rsidRPr="00811158">
        <w:rPr>
          <w:rFonts w:eastAsia="Times New Roman"/>
          <w:highlight w:val="yellow"/>
          <w:shd w:val="clear" w:color="auto" w:fill="FFFFFF"/>
        </w:rPr>
        <w:t xml:space="preserve"> penicillin (100 U/</w:t>
      </w:r>
      <w:r w:rsidR="00A82F8A" w:rsidRPr="00811158">
        <w:rPr>
          <w:rFonts w:eastAsia="Times New Roman"/>
          <w:highlight w:val="yellow"/>
          <w:shd w:val="clear" w:color="auto" w:fill="FFFFFF"/>
        </w:rPr>
        <w:t>mL</w:t>
      </w:r>
      <w:r w:rsidR="00FE6D42" w:rsidRPr="00811158">
        <w:rPr>
          <w:rFonts w:eastAsia="Times New Roman"/>
          <w:highlight w:val="yellow"/>
          <w:shd w:val="clear" w:color="auto" w:fill="FFFFFF"/>
        </w:rPr>
        <w:t>) and streptomycin (0.1 µg/</w:t>
      </w:r>
      <w:r w:rsidR="00A82F8A" w:rsidRPr="00811158">
        <w:rPr>
          <w:rFonts w:eastAsia="Times New Roman"/>
          <w:highlight w:val="yellow"/>
          <w:shd w:val="clear" w:color="auto" w:fill="FFFFFF"/>
        </w:rPr>
        <w:t>mL</w:t>
      </w:r>
      <w:r w:rsidR="00FE6D42" w:rsidRPr="00811158">
        <w:rPr>
          <w:rFonts w:eastAsia="Times New Roman"/>
          <w:highlight w:val="yellow"/>
          <w:shd w:val="clear" w:color="auto" w:fill="FFFFFF"/>
        </w:rPr>
        <w:t>) to each well.</w:t>
      </w:r>
      <w:bookmarkEnd w:id="22"/>
    </w:p>
    <w:p w14:paraId="029DD79F" w14:textId="77777777" w:rsidR="003A5554" w:rsidRPr="00BB1F31" w:rsidRDefault="003A5554" w:rsidP="00BB1F31">
      <w:pPr>
        <w:tabs>
          <w:tab w:val="left" w:pos="1843"/>
          <w:tab w:val="left" w:pos="1985"/>
        </w:tabs>
        <w:rPr>
          <w:bCs/>
        </w:rPr>
      </w:pPr>
    </w:p>
    <w:p w14:paraId="7DB8EDB2" w14:textId="016F00AA" w:rsidR="00FE6D42" w:rsidRPr="00BB1F31" w:rsidRDefault="00FE6D42" w:rsidP="00BB1F31">
      <w:pPr>
        <w:pStyle w:val="ListeParagraf"/>
        <w:numPr>
          <w:ilvl w:val="1"/>
          <w:numId w:val="34"/>
        </w:numPr>
        <w:spacing w:after="0" w:line="240" w:lineRule="auto"/>
        <w:ind w:left="0" w:firstLine="0"/>
        <w:contextualSpacing w:val="0"/>
        <w:jc w:val="both"/>
        <w:rPr>
          <w:rFonts w:ascii="Calibri" w:hAnsi="Calibri" w:cs="Calibri"/>
          <w:bCs/>
          <w:sz w:val="24"/>
          <w:szCs w:val="24"/>
        </w:rPr>
      </w:pPr>
      <w:r w:rsidRPr="00BB1F31">
        <w:rPr>
          <w:rFonts w:ascii="Calibri" w:hAnsi="Calibri" w:cs="Calibri"/>
          <w:bCs/>
          <w:sz w:val="24"/>
          <w:szCs w:val="24"/>
        </w:rPr>
        <w:t xml:space="preserve">Microscope </w:t>
      </w:r>
      <w:r w:rsidR="003A5554" w:rsidRPr="00BB1F31">
        <w:rPr>
          <w:rFonts w:ascii="Calibri" w:hAnsi="Calibri" w:cs="Calibri"/>
          <w:bCs/>
          <w:sz w:val="24"/>
          <w:szCs w:val="24"/>
        </w:rPr>
        <w:t>s</w:t>
      </w:r>
      <w:r w:rsidRPr="00BB1F31">
        <w:rPr>
          <w:rFonts w:ascii="Calibri" w:hAnsi="Calibri" w:cs="Calibri"/>
          <w:bCs/>
          <w:sz w:val="24"/>
          <w:szCs w:val="24"/>
        </w:rPr>
        <w:t xml:space="preserve">et </w:t>
      </w:r>
      <w:r w:rsidR="003A5554" w:rsidRPr="00BB1F31">
        <w:rPr>
          <w:rFonts w:ascii="Calibri" w:hAnsi="Calibri" w:cs="Calibri"/>
          <w:bCs/>
          <w:sz w:val="24"/>
          <w:szCs w:val="24"/>
        </w:rPr>
        <w:t>u</w:t>
      </w:r>
      <w:r w:rsidR="003320B5" w:rsidRPr="00BB1F31">
        <w:rPr>
          <w:rFonts w:ascii="Calibri" w:hAnsi="Calibri" w:cs="Calibri"/>
          <w:bCs/>
          <w:sz w:val="24"/>
          <w:szCs w:val="24"/>
        </w:rPr>
        <w:t>p</w:t>
      </w:r>
    </w:p>
    <w:p w14:paraId="5387A45E" w14:textId="77777777" w:rsidR="003A5554" w:rsidRPr="00BB1F31" w:rsidRDefault="003A5554" w:rsidP="00BB1F31">
      <w:pPr>
        <w:pStyle w:val="ListeParagraf"/>
        <w:spacing w:after="0" w:line="240" w:lineRule="auto"/>
        <w:ind w:left="0"/>
        <w:contextualSpacing w:val="0"/>
        <w:jc w:val="both"/>
        <w:rPr>
          <w:rFonts w:ascii="Calibri" w:hAnsi="Calibri" w:cs="Calibri"/>
          <w:bCs/>
          <w:sz w:val="24"/>
          <w:szCs w:val="24"/>
        </w:rPr>
      </w:pPr>
    </w:p>
    <w:p w14:paraId="3A83C7AA" w14:textId="101A089A" w:rsidR="00FE6D42" w:rsidRPr="00BB1F31" w:rsidRDefault="003A5554" w:rsidP="00BB1F31">
      <w:pPr>
        <w:tabs>
          <w:tab w:val="left" w:pos="1843"/>
        </w:tabs>
        <w:rPr>
          <w:bCs/>
        </w:rPr>
      </w:pPr>
      <w:r w:rsidRPr="00BB1F31">
        <w:rPr>
          <w:bCs/>
        </w:rPr>
        <w:t>3.5.1</w:t>
      </w:r>
      <w:r w:rsidRPr="00BB1F31">
        <w:rPr>
          <w:bCs/>
        </w:rPr>
        <w:tab/>
      </w:r>
      <w:bookmarkStart w:id="23" w:name="_Hlk208414856"/>
      <w:r w:rsidR="00FE6D42" w:rsidRPr="00811158">
        <w:rPr>
          <w:bCs/>
          <w:highlight w:val="yellow"/>
        </w:rPr>
        <w:t xml:space="preserve">Turn on the </w:t>
      </w:r>
      <w:r w:rsidR="00FC0F70" w:rsidRPr="00811158">
        <w:rPr>
          <w:bCs/>
          <w:highlight w:val="yellow"/>
        </w:rPr>
        <w:t>temperature controller</w:t>
      </w:r>
      <w:r w:rsidR="00FE6D42" w:rsidRPr="00811158">
        <w:rPr>
          <w:bCs/>
          <w:highlight w:val="yellow"/>
        </w:rPr>
        <w:t xml:space="preserve"> and CO₂-Controller </w:t>
      </w:r>
      <w:bookmarkEnd w:id="23"/>
      <w:r w:rsidR="00FE6D42" w:rsidRPr="00121B5E">
        <w:rPr>
          <w:bCs/>
        </w:rPr>
        <w:t>and allow the stage-top incubation system to stabilize for 30 min.</w:t>
      </w:r>
    </w:p>
    <w:p w14:paraId="5A48BD11" w14:textId="77777777" w:rsidR="00D545B0" w:rsidRPr="00BB1F31" w:rsidRDefault="00D545B0" w:rsidP="00BB1F31">
      <w:pPr>
        <w:tabs>
          <w:tab w:val="left" w:pos="1843"/>
        </w:tabs>
        <w:rPr>
          <w:bCs/>
        </w:rPr>
      </w:pPr>
    </w:p>
    <w:p w14:paraId="6C8FA44A" w14:textId="1DDB92EE" w:rsidR="00FE6D42" w:rsidRPr="00BB1F31" w:rsidRDefault="00D545B0" w:rsidP="00BB1F31">
      <w:pPr>
        <w:tabs>
          <w:tab w:val="left" w:pos="1843"/>
        </w:tabs>
        <w:rPr>
          <w:bCs/>
        </w:rPr>
      </w:pPr>
      <w:r w:rsidRPr="00121B5E">
        <w:rPr>
          <w:bCs/>
        </w:rPr>
        <w:t>3.5.2</w:t>
      </w:r>
      <w:r w:rsidRPr="00121B5E">
        <w:rPr>
          <w:bCs/>
        </w:rPr>
        <w:tab/>
      </w:r>
      <w:r w:rsidR="00FE6D42" w:rsidRPr="00121B5E">
        <w:rPr>
          <w:bCs/>
        </w:rPr>
        <w:t>Check the CO₂ concentration and temperature settings manually and ensure that physiological conditions (5% CO₂, 37 °C) are reached.</w:t>
      </w:r>
    </w:p>
    <w:p w14:paraId="4CCDC476" w14:textId="77777777" w:rsidR="00D545B0" w:rsidRPr="00BB1F31" w:rsidRDefault="00D545B0" w:rsidP="00BB1F31">
      <w:pPr>
        <w:tabs>
          <w:tab w:val="left" w:pos="1843"/>
        </w:tabs>
        <w:rPr>
          <w:bCs/>
        </w:rPr>
      </w:pPr>
    </w:p>
    <w:p w14:paraId="07AB6BBE" w14:textId="2376E952" w:rsidR="00FE6D42" w:rsidRPr="00BB1F31" w:rsidRDefault="00554734" w:rsidP="00BB1F31">
      <w:pPr>
        <w:tabs>
          <w:tab w:val="left" w:pos="1843"/>
        </w:tabs>
        <w:rPr>
          <w:bCs/>
        </w:rPr>
      </w:pPr>
      <w:r w:rsidRPr="00BB1F31">
        <w:rPr>
          <w:bCs/>
        </w:rPr>
        <w:t>3.</w:t>
      </w:r>
      <w:r w:rsidR="00D545B0" w:rsidRPr="00BB1F31">
        <w:rPr>
          <w:bCs/>
        </w:rPr>
        <w:t>5.3</w:t>
      </w:r>
      <w:r w:rsidR="00D545B0" w:rsidRPr="00BB1F31">
        <w:rPr>
          <w:bCs/>
        </w:rPr>
        <w:tab/>
      </w:r>
      <w:bookmarkStart w:id="24" w:name="_Hlk208414868"/>
      <w:r w:rsidR="00FE6D42" w:rsidRPr="00811158">
        <w:rPr>
          <w:bCs/>
          <w:highlight w:val="yellow"/>
        </w:rPr>
        <w:t>Turn on the inverted fluorescence microscope and allow the system to complete self-calibration.</w:t>
      </w:r>
      <w:r w:rsidR="00BD7067" w:rsidRPr="00811158">
        <w:rPr>
          <w:bCs/>
          <w:highlight w:val="yellow"/>
        </w:rPr>
        <w:t xml:space="preserve"> </w:t>
      </w:r>
      <w:r w:rsidR="00FE6D42" w:rsidRPr="00811158">
        <w:rPr>
          <w:bCs/>
          <w:highlight w:val="yellow"/>
        </w:rPr>
        <w:t>Switch on the fluorescence light source.</w:t>
      </w:r>
      <w:r w:rsidR="00BD7067" w:rsidRPr="00811158">
        <w:rPr>
          <w:bCs/>
          <w:highlight w:val="yellow"/>
        </w:rPr>
        <w:t xml:space="preserve"> </w:t>
      </w:r>
      <w:bookmarkEnd w:id="24"/>
      <w:r w:rsidR="00FE6D42" w:rsidRPr="00121B5E">
        <w:rPr>
          <w:bCs/>
        </w:rPr>
        <w:t xml:space="preserve">Launch the </w:t>
      </w:r>
      <w:r w:rsidR="00BD7067" w:rsidRPr="00121B5E">
        <w:rPr>
          <w:bCs/>
        </w:rPr>
        <w:t>imaging and analysis</w:t>
      </w:r>
      <w:r w:rsidR="00FE6D42" w:rsidRPr="00121B5E">
        <w:rPr>
          <w:bCs/>
        </w:rPr>
        <w:t xml:space="preserve"> software to control imaging parameters and image acquisition.</w:t>
      </w:r>
    </w:p>
    <w:p w14:paraId="4DA7E17B" w14:textId="77777777" w:rsidR="00BD7067" w:rsidRPr="00BB1F31" w:rsidRDefault="00BD7067" w:rsidP="00BB1F31">
      <w:pPr>
        <w:tabs>
          <w:tab w:val="left" w:pos="1843"/>
        </w:tabs>
        <w:rPr>
          <w:bCs/>
        </w:rPr>
      </w:pPr>
    </w:p>
    <w:p w14:paraId="56511C6F" w14:textId="76BE7747" w:rsidR="00FE6D42" w:rsidRPr="00BB1F31" w:rsidRDefault="00FE6D42" w:rsidP="00BB1F31">
      <w:pPr>
        <w:pStyle w:val="ListeParagraf"/>
        <w:numPr>
          <w:ilvl w:val="1"/>
          <w:numId w:val="34"/>
        </w:numPr>
        <w:tabs>
          <w:tab w:val="left" w:pos="1843"/>
        </w:tabs>
        <w:spacing w:after="0" w:line="240" w:lineRule="auto"/>
        <w:ind w:left="0" w:firstLine="0"/>
        <w:contextualSpacing w:val="0"/>
        <w:jc w:val="both"/>
        <w:rPr>
          <w:rFonts w:ascii="Calibri" w:hAnsi="Calibri" w:cs="Calibri"/>
          <w:bCs/>
          <w:sz w:val="24"/>
          <w:szCs w:val="24"/>
        </w:rPr>
      </w:pPr>
      <w:r w:rsidRPr="00BB1F31">
        <w:rPr>
          <w:rFonts w:ascii="Calibri" w:hAnsi="Calibri" w:cs="Calibri"/>
          <w:bCs/>
          <w:sz w:val="24"/>
          <w:szCs w:val="24"/>
        </w:rPr>
        <w:t>Time-</w:t>
      </w:r>
      <w:r w:rsidR="00BD7067" w:rsidRPr="00BB1F31">
        <w:rPr>
          <w:rFonts w:ascii="Calibri" w:hAnsi="Calibri" w:cs="Calibri"/>
          <w:bCs/>
          <w:sz w:val="24"/>
          <w:szCs w:val="24"/>
        </w:rPr>
        <w:t>l</w:t>
      </w:r>
      <w:r w:rsidRPr="00BB1F31">
        <w:rPr>
          <w:rFonts w:ascii="Calibri" w:hAnsi="Calibri" w:cs="Calibri"/>
          <w:bCs/>
          <w:sz w:val="24"/>
          <w:szCs w:val="24"/>
        </w:rPr>
        <w:t xml:space="preserve">apse </w:t>
      </w:r>
      <w:r w:rsidR="00BD7067" w:rsidRPr="00BB1F31">
        <w:rPr>
          <w:rFonts w:ascii="Calibri" w:hAnsi="Calibri" w:cs="Calibri"/>
          <w:bCs/>
          <w:sz w:val="24"/>
          <w:szCs w:val="24"/>
        </w:rPr>
        <w:t>i</w:t>
      </w:r>
      <w:r w:rsidRPr="00BB1F31">
        <w:rPr>
          <w:rFonts w:ascii="Calibri" w:hAnsi="Calibri" w:cs="Calibri"/>
          <w:bCs/>
          <w:sz w:val="24"/>
          <w:szCs w:val="24"/>
        </w:rPr>
        <w:t>maging</w:t>
      </w:r>
    </w:p>
    <w:p w14:paraId="4C8EF867" w14:textId="77777777" w:rsidR="00BD7067" w:rsidRPr="00BB1F31" w:rsidRDefault="00BD7067" w:rsidP="00BB1F31">
      <w:pPr>
        <w:pStyle w:val="ListeParagraf"/>
        <w:tabs>
          <w:tab w:val="left" w:pos="1843"/>
        </w:tabs>
        <w:spacing w:after="0" w:line="240" w:lineRule="auto"/>
        <w:ind w:left="0"/>
        <w:contextualSpacing w:val="0"/>
        <w:jc w:val="both"/>
        <w:rPr>
          <w:rFonts w:ascii="Calibri" w:hAnsi="Calibri" w:cs="Calibri"/>
          <w:b/>
          <w:sz w:val="24"/>
          <w:szCs w:val="24"/>
        </w:rPr>
      </w:pPr>
    </w:p>
    <w:p w14:paraId="5F9D8FA9" w14:textId="7EA4B90D" w:rsidR="00FE6D42" w:rsidRPr="00BB1F31" w:rsidRDefault="00864AAF" w:rsidP="00BB1F31">
      <w:pPr>
        <w:tabs>
          <w:tab w:val="left" w:pos="1843"/>
        </w:tabs>
        <w:rPr>
          <w:b/>
        </w:rPr>
      </w:pPr>
      <w:r w:rsidRPr="00BB1F31">
        <w:rPr>
          <w:bCs/>
        </w:rPr>
        <w:t>3.6.1</w:t>
      </w:r>
      <w:r w:rsidRPr="00BB1F31">
        <w:rPr>
          <w:bCs/>
        </w:rPr>
        <w:tab/>
      </w:r>
      <w:bookmarkStart w:id="25" w:name="_Hlk208414880"/>
      <w:r w:rsidR="00FE6D42" w:rsidRPr="00811158">
        <w:rPr>
          <w:bCs/>
          <w:highlight w:val="yellow"/>
        </w:rPr>
        <w:t xml:space="preserve">Place the slide on the stage-top incubation chamber of the inverted fluorescence microscopy with a </w:t>
      </w:r>
      <w:r w:rsidR="00DF6A29" w:rsidRPr="00811158">
        <w:rPr>
          <w:bCs/>
          <w:highlight w:val="yellow"/>
        </w:rPr>
        <w:t>high-resolution</w:t>
      </w:r>
      <w:r w:rsidR="00FE6D42" w:rsidRPr="00811158">
        <w:rPr>
          <w:bCs/>
          <w:highlight w:val="yellow"/>
        </w:rPr>
        <w:t xml:space="preserve"> digital camera.</w:t>
      </w:r>
      <w:r w:rsidRPr="00811158">
        <w:rPr>
          <w:bCs/>
          <w:highlight w:val="yellow"/>
        </w:rPr>
        <w:t xml:space="preserve"> </w:t>
      </w:r>
      <w:r w:rsidR="00FE6D42" w:rsidRPr="00811158">
        <w:rPr>
          <w:bCs/>
          <w:highlight w:val="yellow"/>
        </w:rPr>
        <w:t xml:space="preserve">Open the software and select </w:t>
      </w:r>
      <w:r w:rsidR="00CF43DB" w:rsidRPr="00811158">
        <w:rPr>
          <w:b/>
          <w:highlight w:val="yellow"/>
        </w:rPr>
        <w:t>P</w:t>
      </w:r>
      <w:r w:rsidR="00FE6D42" w:rsidRPr="00811158">
        <w:rPr>
          <w:b/>
          <w:highlight w:val="yellow"/>
        </w:rPr>
        <w:t>art X, Y, Z</w:t>
      </w:r>
      <w:r w:rsidR="00D7793A" w:rsidRPr="00811158">
        <w:rPr>
          <w:b/>
          <w:highlight w:val="yellow"/>
        </w:rPr>
        <w:t>,</w:t>
      </w:r>
      <w:r w:rsidR="00FE6D42" w:rsidRPr="00811158">
        <w:rPr>
          <w:b/>
          <w:highlight w:val="yellow"/>
        </w:rPr>
        <w:t xml:space="preserve"> and T </w:t>
      </w:r>
      <w:r w:rsidR="00CF43DB" w:rsidRPr="00811158">
        <w:rPr>
          <w:b/>
          <w:highlight w:val="yellow"/>
        </w:rPr>
        <w:t>M</w:t>
      </w:r>
      <w:r w:rsidR="00FE6D42" w:rsidRPr="00811158">
        <w:rPr>
          <w:b/>
          <w:highlight w:val="yellow"/>
        </w:rPr>
        <w:t>odes</w:t>
      </w:r>
      <w:r w:rsidR="00FE6D42" w:rsidRPr="00811158">
        <w:rPr>
          <w:highlight w:val="yellow"/>
        </w:rPr>
        <w:t xml:space="preserve">, and stage experiments </w:t>
      </w:r>
      <w:r w:rsidR="00FE6D42" w:rsidRPr="00811158">
        <w:rPr>
          <w:bCs/>
          <w:highlight w:val="yellow"/>
        </w:rPr>
        <w:t>in acquisition settings</w:t>
      </w:r>
      <w:r w:rsidR="00CB736F" w:rsidRPr="00BB1F31">
        <w:rPr>
          <w:bCs/>
        </w:rPr>
        <w:t xml:space="preserve"> </w:t>
      </w:r>
      <w:r w:rsidR="00CB736F" w:rsidRPr="00BB1F31">
        <w:rPr>
          <w:b/>
        </w:rPr>
        <w:t xml:space="preserve">(Figure </w:t>
      </w:r>
      <w:r w:rsidR="00EF5936" w:rsidRPr="00BB1F31">
        <w:rPr>
          <w:b/>
        </w:rPr>
        <w:t>5A</w:t>
      </w:r>
      <w:r w:rsidR="00CB736F" w:rsidRPr="00BB1F31">
        <w:rPr>
          <w:b/>
        </w:rPr>
        <w:t>)</w:t>
      </w:r>
      <w:r w:rsidR="00FE6D42" w:rsidRPr="00BB1F31">
        <w:rPr>
          <w:b/>
        </w:rPr>
        <w:t>.</w:t>
      </w:r>
    </w:p>
    <w:p w14:paraId="1F72F061" w14:textId="77777777" w:rsidR="00CF43DB" w:rsidRPr="00BB1F31" w:rsidRDefault="00CF43DB" w:rsidP="00BB1F31">
      <w:pPr>
        <w:tabs>
          <w:tab w:val="left" w:pos="1843"/>
        </w:tabs>
        <w:rPr>
          <w:bCs/>
        </w:rPr>
      </w:pPr>
    </w:p>
    <w:p w14:paraId="3E1D5F0E" w14:textId="7E17129D" w:rsidR="00FE6D42" w:rsidRPr="00BB1F31" w:rsidRDefault="00554734" w:rsidP="00BB1F31">
      <w:pPr>
        <w:tabs>
          <w:tab w:val="left" w:pos="1843"/>
        </w:tabs>
        <w:rPr>
          <w:b/>
        </w:rPr>
      </w:pPr>
      <w:r w:rsidRPr="00BB1F31">
        <w:rPr>
          <w:bCs/>
        </w:rPr>
        <w:t>3.</w:t>
      </w:r>
      <w:r w:rsidR="00CF43DB" w:rsidRPr="00BB1F31">
        <w:rPr>
          <w:bCs/>
        </w:rPr>
        <w:t>6.2</w:t>
      </w:r>
      <w:r w:rsidR="00CF43DB" w:rsidRPr="00BB1F31">
        <w:rPr>
          <w:bCs/>
        </w:rPr>
        <w:tab/>
      </w:r>
      <w:r w:rsidR="00FE6D42" w:rsidRPr="00811158">
        <w:rPr>
          <w:bCs/>
          <w:highlight w:val="yellow"/>
        </w:rPr>
        <w:t>Select a 20x objective with high contrast for fluorescence and phase contrast imaging</w:t>
      </w:r>
      <w:r w:rsidR="00D7793A" w:rsidRPr="00811158">
        <w:rPr>
          <w:bCs/>
          <w:highlight w:val="yellow"/>
        </w:rPr>
        <w:t xml:space="preserve"> </w:t>
      </w:r>
      <w:r w:rsidR="00D7793A" w:rsidRPr="00811158">
        <w:rPr>
          <w:b/>
          <w:highlight w:val="yellow"/>
        </w:rPr>
        <w:t xml:space="preserve">(Figure </w:t>
      </w:r>
      <w:r w:rsidR="00EF5936" w:rsidRPr="00811158">
        <w:rPr>
          <w:b/>
          <w:highlight w:val="yellow"/>
        </w:rPr>
        <w:t>5A</w:t>
      </w:r>
      <w:r w:rsidR="00D7793A" w:rsidRPr="00811158">
        <w:rPr>
          <w:b/>
          <w:highlight w:val="yellow"/>
        </w:rPr>
        <w:t>)</w:t>
      </w:r>
      <w:r w:rsidR="00FE6D42" w:rsidRPr="00811158">
        <w:rPr>
          <w:b/>
          <w:highlight w:val="yellow"/>
        </w:rPr>
        <w:t>.</w:t>
      </w:r>
      <w:r w:rsidR="00CF43DB" w:rsidRPr="00811158">
        <w:rPr>
          <w:b/>
          <w:highlight w:val="yellow"/>
        </w:rPr>
        <w:t xml:space="preserve"> </w:t>
      </w:r>
      <w:r w:rsidR="00CF43DB" w:rsidRPr="00811158">
        <w:rPr>
          <w:bCs/>
          <w:highlight w:val="yellow"/>
        </w:rPr>
        <w:t>A</w:t>
      </w:r>
      <w:r w:rsidR="00FE6D42" w:rsidRPr="00811158">
        <w:rPr>
          <w:bCs/>
          <w:highlight w:val="yellow"/>
        </w:rPr>
        <w:t>dd the phase contrast and fluorescence (FITC filter) channels to enable imaging in both modes</w:t>
      </w:r>
      <w:r w:rsidR="00D7793A" w:rsidRPr="00BB1F31">
        <w:rPr>
          <w:bCs/>
        </w:rPr>
        <w:t xml:space="preserve"> </w:t>
      </w:r>
      <w:r w:rsidR="00D7793A" w:rsidRPr="00BB1F31">
        <w:rPr>
          <w:b/>
        </w:rPr>
        <w:t xml:space="preserve">(Figure </w:t>
      </w:r>
      <w:r w:rsidR="00EF5936" w:rsidRPr="00BB1F31">
        <w:rPr>
          <w:b/>
        </w:rPr>
        <w:t>5A</w:t>
      </w:r>
      <w:r w:rsidR="00D7793A" w:rsidRPr="00BB1F31">
        <w:rPr>
          <w:b/>
        </w:rPr>
        <w:t>).</w:t>
      </w:r>
    </w:p>
    <w:p w14:paraId="07BD00DA" w14:textId="77777777" w:rsidR="00CF43DB" w:rsidRPr="00BB1F31" w:rsidRDefault="00CF43DB" w:rsidP="00BB1F31">
      <w:pPr>
        <w:tabs>
          <w:tab w:val="left" w:pos="1843"/>
        </w:tabs>
        <w:rPr>
          <w:bCs/>
        </w:rPr>
      </w:pPr>
    </w:p>
    <w:p w14:paraId="7CFC13EC" w14:textId="42C5B62E" w:rsidR="00FE6D42" w:rsidRPr="00BB1F31" w:rsidRDefault="00CF43DB" w:rsidP="00BB1F31">
      <w:pPr>
        <w:tabs>
          <w:tab w:val="left" w:pos="1843"/>
        </w:tabs>
        <w:rPr>
          <w:b/>
        </w:rPr>
      </w:pPr>
      <w:r w:rsidRPr="00BB1F31">
        <w:rPr>
          <w:bCs/>
        </w:rPr>
        <w:t>3.6.3</w:t>
      </w:r>
      <w:r w:rsidRPr="00BB1F31">
        <w:rPr>
          <w:bCs/>
        </w:rPr>
        <w:tab/>
      </w:r>
      <w:r w:rsidR="00FE6D42" w:rsidRPr="00811158">
        <w:rPr>
          <w:bCs/>
          <w:highlight w:val="yellow"/>
        </w:rPr>
        <w:t xml:space="preserve">Click the </w:t>
      </w:r>
      <w:r w:rsidR="00FE6D42" w:rsidRPr="00811158">
        <w:rPr>
          <w:b/>
          <w:highlight w:val="yellow"/>
        </w:rPr>
        <w:t>Live</w:t>
      </w:r>
      <w:r w:rsidR="00FE6D42" w:rsidRPr="00811158">
        <w:rPr>
          <w:bCs/>
          <w:highlight w:val="yellow"/>
        </w:rPr>
        <w:t xml:space="preserve"> button to initiate live-cell imaging, then bring the cells into focus under phase contrast</w:t>
      </w:r>
      <w:r w:rsidR="00D7793A" w:rsidRPr="00811158">
        <w:rPr>
          <w:bCs/>
          <w:highlight w:val="yellow"/>
        </w:rPr>
        <w:t xml:space="preserve"> </w:t>
      </w:r>
      <w:r w:rsidR="00D7793A" w:rsidRPr="00811158">
        <w:rPr>
          <w:b/>
          <w:highlight w:val="yellow"/>
        </w:rPr>
        <w:t xml:space="preserve">(Figure </w:t>
      </w:r>
      <w:r w:rsidR="00EF5936" w:rsidRPr="00811158">
        <w:rPr>
          <w:b/>
          <w:highlight w:val="yellow"/>
        </w:rPr>
        <w:t>5A</w:t>
      </w:r>
      <w:r w:rsidR="00D7793A" w:rsidRPr="00811158">
        <w:rPr>
          <w:b/>
          <w:highlight w:val="yellow"/>
        </w:rPr>
        <w:t>)</w:t>
      </w:r>
      <w:r w:rsidR="00FE6D42" w:rsidRPr="00811158">
        <w:rPr>
          <w:b/>
          <w:highlight w:val="yellow"/>
        </w:rPr>
        <w:t>.</w:t>
      </w:r>
      <w:r w:rsidR="0026697C" w:rsidRPr="00811158">
        <w:rPr>
          <w:bCs/>
          <w:highlight w:val="yellow"/>
        </w:rPr>
        <w:t xml:space="preserve"> </w:t>
      </w:r>
      <w:r w:rsidR="00FE6D42" w:rsidRPr="00811158">
        <w:rPr>
          <w:bCs/>
          <w:highlight w:val="yellow"/>
        </w:rPr>
        <w:t>Open the z-stack window and mark the position of the cells of interest</w:t>
      </w:r>
      <w:r w:rsidR="004F2501" w:rsidRPr="00811158">
        <w:rPr>
          <w:bCs/>
          <w:highlight w:val="yellow"/>
        </w:rPr>
        <w:t xml:space="preserve"> (containing both senescent/non-senescent HeLa cells and GFP HeLa cells)</w:t>
      </w:r>
      <w:r w:rsidR="00FE6D42" w:rsidRPr="00811158">
        <w:rPr>
          <w:bCs/>
          <w:highlight w:val="yellow"/>
        </w:rPr>
        <w:t>.</w:t>
      </w:r>
      <w:r w:rsidR="0026697C" w:rsidRPr="00811158">
        <w:rPr>
          <w:bCs/>
          <w:highlight w:val="yellow"/>
        </w:rPr>
        <w:t xml:space="preserve"> Navigate t</w:t>
      </w:r>
      <w:r w:rsidR="00FE6D42" w:rsidRPr="00811158">
        <w:rPr>
          <w:bCs/>
          <w:highlight w:val="yellow"/>
        </w:rPr>
        <w:t>he stage between wells using the automatic stage controller, allowing precise location of the selected areas for position marking</w:t>
      </w:r>
      <w:r w:rsidR="00D7793A" w:rsidRPr="00BB1F31">
        <w:rPr>
          <w:bCs/>
        </w:rPr>
        <w:t xml:space="preserve"> </w:t>
      </w:r>
      <w:r w:rsidR="00D7793A" w:rsidRPr="00BB1F31">
        <w:rPr>
          <w:b/>
        </w:rPr>
        <w:t xml:space="preserve">(Figure </w:t>
      </w:r>
      <w:r w:rsidR="00EF5936" w:rsidRPr="00BB1F31">
        <w:rPr>
          <w:b/>
        </w:rPr>
        <w:t>5A</w:t>
      </w:r>
      <w:r w:rsidR="00D7793A" w:rsidRPr="00BB1F31">
        <w:rPr>
          <w:b/>
        </w:rPr>
        <w:t>)</w:t>
      </w:r>
      <w:r w:rsidR="00FE6D42" w:rsidRPr="00BB1F31">
        <w:rPr>
          <w:b/>
        </w:rPr>
        <w:t>.</w:t>
      </w:r>
    </w:p>
    <w:bookmarkEnd w:id="25"/>
    <w:p w14:paraId="411387B4" w14:textId="77777777" w:rsidR="0026697C" w:rsidRPr="00BB1F31" w:rsidRDefault="0026697C" w:rsidP="00BB1F31">
      <w:pPr>
        <w:tabs>
          <w:tab w:val="left" w:pos="1843"/>
        </w:tabs>
        <w:rPr>
          <w:bCs/>
        </w:rPr>
      </w:pPr>
    </w:p>
    <w:p w14:paraId="1F738D37" w14:textId="0EC6B47D" w:rsidR="007D406F" w:rsidRPr="00BB1F31" w:rsidRDefault="00FE6D42" w:rsidP="00BB1F31">
      <w:pPr>
        <w:pStyle w:val="ListeParagraf"/>
        <w:widowControl w:val="0"/>
        <w:tabs>
          <w:tab w:val="left" w:pos="1843"/>
        </w:tabs>
        <w:spacing w:after="0" w:line="240" w:lineRule="auto"/>
        <w:ind w:left="0"/>
        <w:contextualSpacing w:val="0"/>
        <w:jc w:val="both"/>
        <w:rPr>
          <w:rFonts w:ascii="Calibri" w:hAnsi="Calibri" w:cs="Calibri"/>
          <w:bCs/>
          <w:sz w:val="24"/>
          <w:szCs w:val="24"/>
        </w:rPr>
      </w:pPr>
      <w:r w:rsidRPr="00BB1F31">
        <w:rPr>
          <w:rFonts w:ascii="Calibri" w:hAnsi="Calibri" w:cs="Calibri"/>
          <w:bCs/>
          <w:sz w:val="24"/>
          <w:szCs w:val="24"/>
        </w:rPr>
        <w:lastRenderedPageBreak/>
        <w:t>N</w:t>
      </w:r>
      <w:r w:rsidR="0026697C" w:rsidRPr="00BB1F31">
        <w:rPr>
          <w:rFonts w:ascii="Calibri" w:hAnsi="Calibri" w:cs="Calibri"/>
          <w:bCs/>
          <w:sz w:val="24"/>
          <w:szCs w:val="24"/>
        </w:rPr>
        <w:t>OTE</w:t>
      </w:r>
      <w:r w:rsidRPr="00BB1F31">
        <w:rPr>
          <w:rFonts w:ascii="Calibri" w:hAnsi="Calibri" w:cs="Calibri"/>
          <w:bCs/>
          <w:sz w:val="24"/>
          <w:szCs w:val="24"/>
        </w:rPr>
        <w:t xml:space="preserve">: In this way, more than one area can be selected in the same well of </w:t>
      </w:r>
      <w:r w:rsidR="007D406F" w:rsidRPr="00BB1F31">
        <w:rPr>
          <w:rFonts w:ascii="Calibri" w:hAnsi="Calibri" w:cs="Calibri"/>
          <w:bCs/>
          <w:sz w:val="24"/>
          <w:szCs w:val="24"/>
        </w:rPr>
        <w:t xml:space="preserve">a </w:t>
      </w:r>
      <w:r w:rsidRPr="00BB1F31">
        <w:rPr>
          <w:rFonts w:ascii="Calibri" w:hAnsi="Calibri" w:cs="Calibri"/>
          <w:bCs/>
          <w:sz w:val="24"/>
          <w:szCs w:val="24"/>
        </w:rPr>
        <w:t>slide</w:t>
      </w:r>
      <w:r w:rsidR="007D406F" w:rsidRPr="00BB1F31">
        <w:rPr>
          <w:rFonts w:ascii="Calibri" w:hAnsi="Calibri" w:cs="Calibri"/>
          <w:bCs/>
          <w:sz w:val="24"/>
          <w:szCs w:val="24"/>
        </w:rPr>
        <w:t>.</w:t>
      </w:r>
    </w:p>
    <w:p w14:paraId="1987643D" w14:textId="77777777" w:rsidR="0026697C" w:rsidRPr="00BB1F31" w:rsidRDefault="0026697C" w:rsidP="00BB1F31">
      <w:pPr>
        <w:pStyle w:val="ListeParagraf"/>
        <w:widowControl w:val="0"/>
        <w:tabs>
          <w:tab w:val="left" w:pos="1843"/>
        </w:tabs>
        <w:spacing w:after="0" w:line="240" w:lineRule="auto"/>
        <w:ind w:left="0"/>
        <w:contextualSpacing w:val="0"/>
        <w:jc w:val="both"/>
        <w:rPr>
          <w:rFonts w:ascii="Calibri" w:hAnsi="Calibri" w:cs="Calibri"/>
          <w:bCs/>
          <w:sz w:val="24"/>
          <w:szCs w:val="24"/>
        </w:rPr>
      </w:pPr>
    </w:p>
    <w:p w14:paraId="7E30523F" w14:textId="12A91427" w:rsidR="00FE6D42" w:rsidRPr="00BB1F31" w:rsidRDefault="0026697C" w:rsidP="00BB1F31">
      <w:pPr>
        <w:pStyle w:val="ListeParagraf"/>
        <w:widowControl w:val="0"/>
        <w:tabs>
          <w:tab w:val="left" w:pos="1843"/>
        </w:tabs>
        <w:spacing w:after="0" w:line="240" w:lineRule="auto"/>
        <w:ind w:left="0"/>
        <w:contextualSpacing w:val="0"/>
        <w:jc w:val="both"/>
        <w:rPr>
          <w:rFonts w:ascii="Calibri" w:hAnsi="Calibri" w:cs="Calibri"/>
          <w:b/>
          <w:sz w:val="24"/>
          <w:szCs w:val="24"/>
        </w:rPr>
      </w:pPr>
      <w:r w:rsidRPr="00BB1F31">
        <w:rPr>
          <w:rFonts w:ascii="Calibri" w:hAnsi="Calibri" w:cs="Calibri"/>
          <w:bCs/>
          <w:sz w:val="24"/>
          <w:szCs w:val="24"/>
        </w:rPr>
        <w:t>3.6.4</w:t>
      </w:r>
      <w:r w:rsidRPr="00BB1F31">
        <w:rPr>
          <w:rFonts w:ascii="Calibri" w:hAnsi="Calibri" w:cs="Calibri"/>
          <w:bCs/>
          <w:sz w:val="24"/>
          <w:szCs w:val="24"/>
        </w:rPr>
        <w:tab/>
      </w:r>
      <w:bookmarkStart w:id="26" w:name="_Hlk208414922"/>
      <w:r w:rsidR="00FE6D42" w:rsidRPr="00811158">
        <w:rPr>
          <w:rFonts w:ascii="Calibri" w:hAnsi="Calibri" w:cs="Calibri"/>
          <w:bCs/>
          <w:sz w:val="24"/>
          <w:szCs w:val="24"/>
          <w:highlight w:val="yellow"/>
        </w:rPr>
        <w:t>Switch the channel to the fluorescence channel to begin fluorescence imaging.</w:t>
      </w:r>
      <w:r w:rsidRPr="00BB1F31">
        <w:rPr>
          <w:rFonts w:ascii="Calibri" w:hAnsi="Calibri" w:cs="Calibri"/>
          <w:bCs/>
          <w:sz w:val="24"/>
          <w:szCs w:val="24"/>
        </w:rPr>
        <w:t xml:space="preserve"> </w:t>
      </w:r>
      <w:bookmarkEnd w:id="26"/>
      <w:r w:rsidR="00FE6D42" w:rsidRPr="00BB1F31">
        <w:rPr>
          <w:rFonts w:ascii="Calibri" w:hAnsi="Calibri" w:cs="Calibri"/>
          <w:sz w:val="24"/>
          <w:szCs w:val="24"/>
        </w:rPr>
        <w:t>Set the appropriate exposure</w:t>
      </w:r>
      <w:r w:rsidR="0046062E" w:rsidRPr="00BB1F31">
        <w:rPr>
          <w:rFonts w:ascii="Calibri" w:hAnsi="Calibri" w:cs="Calibri"/>
          <w:sz w:val="24"/>
          <w:szCs w:val="24"/>
        </w:rPr>
        <w:t xml:space="preserve"> (89.506</w:t>
      </w:r>
      <w:r w:rsidR="00D611C9">
        <w:rPr>
          <w:rFonts w:ascii="Calibri" w:hAnsi="Calibri" w:cs="Calibri"/>
          <w:sz w:val="24"/>
          <w:szCs w:val="24"/>
        </w:rPr>
        <w:t xml:space="preserve"> </w:t>
      </w:r>
      <w:proofErr w:type="spellStart"/>
      <w:r w:rsidR="0046062E" w:rsidRPr="00BB1F31">
        <w:rPr>
          <w:rFonts w:ascii="Calibri" w:hAnsi="Calibri" w:cs="Calibri"/>
          <w:sz w:val="24"/>
          <w:szCs w:val="24"/>
        </w:rPr>
        <w:t>ms</w:t>
      </w:r>
      <w:proofErr w:type="spellEnd"/>
      <w:r w:rsidR="0046062E" w:rsidRPr="00BB1F31">
        <w:rPr>
          <w:rFonts w:ascii="Calibri" w:hAnsi="Calibri" w:cs="Calibri"/>
          <w:sz w:val="24"/>
          <w:szCs w:val="24"/>
        </w:rPr>
        <w:t>)</w:t>
      </w:r>
      <w:r w:rsidR="00FE6D42" w:rsidRPr="00BB1F31">
        <w:rPr>
          <w:rFonts w:ascii="Calibri" w:hAnsi="Calibri" w:cs="Calibri"/>
          <w:sz w:val="24"/>
          <w:szCs w:val="24"/>
        </w:rPr>
        <w:t>, gain</w:t>
      </w:r>
      <w:r w:rsidR="0046062E" w:rsidRPr="00BB1F31">
        <w:rPr>
          <w:rFonts w:ascii="Calibri" w:hAnsi="Calibri" w:cs="Calibri"/>
          <w:sz w:val="24"/>
          <w:szCs w:val="24"/>
        </w:rPr>
        <w:t xml:space="preserve"> (10)</w:t>
      </w:r>
      <w:r w:rsidR="00FE6D42" w:rsidRPr="00BB1F31">
        <w:rPr>
          <w:rFonts w:ascii="Calibri" w:hAnsi="Calibri" w:cs="Calibri"/>
          <w:sz w:val="24"/>
          <w:szCs w:val="24"/>
        </w:rPr>
        <w:t>, and intensity</w:t>
      </w:r>
      <w:r w:rsidR="0046062E" w:rsidRPr="00BB1F31">
        <w:rPr>
          <w:rFonts w:ascii="Calibri" w:hAnsi="Calibri" w:cs="Calibri"/>
          <w:sz w:val="24"/>
          <w:szCs w:val="24"/>
        </w:rPr>
        <w:t xml:space="preserve"> (136)</w:t>
      </w:r>
      <w:r w:rsidR="00FE6D42" w:rsidRPr="00BB1F31">
        <w:rPr>
          <w:rFonts w:ascii="Calibri" w:hAnsi="Calibri" w:cs="Calibri"/>
          <w:sz w:val="24"/>
          <w:szCs w:val="24"/>
        </w:rPr>
        <w:t xml:space="preserve"> settings</w:t>
      </w:r>
      <w:r w:rsidR="00D7793A" w:rsidRPr="00BB1F31">
        <w:rPr>
          <w:rFonts w:ascii="Calibri" w:hAnsi="Calibri" w:cs="Calibri"/>
          <w:sz w:val="24"/>
          <w:szCs w:val="24"/>
        </w:rPr>
        <w:t xml:space="preserve"> </w:t>
      </w:r>
      <w:r w:rsidR="00D7793A" w:rsidRPr="00BB1F31">
        <w:rPr>
          <w:rFonts w:ascii="Calibri" w:hAnsi="Calibri" w:cs="Calibri"/>
          <w:b/>
          <w:sz w:val="24"/>
          <w:szCs w:val="24"/>
        </w:rPr>
        <w:t xml:space="preserve">(Figure </w:t>
      </w:r>
      <w:r w:rsidR="00EF5936" w:rsidRPr="00BB1F31">
        <w:rPr>
          <w:rFonts w:ascii="Calibri" w:hAnsi="Calibri" w:cs="Calibri"/>
          <w:b/>
          <w:sz w:val="24"/>
          <w:szCs w:val="24"/>
        </w:rPr>
        <w:t>5A</w:t>
      </w:r>
      <w:r w:rsidR="00D7793A" w:rsidRPr="00BB1F31">
        <w:rPr>
          <w:rFonts w:ascii="Calibri" w:hAnsi="Calibri" w:cs="Calibri"/>
          <w:b/>
          <w:sz w:val="24"/>
          <w:szCs w:val="24"/>
        </w:rPr>
        <w:t>)</w:t>
      </w:r>
      <w:r w:rsidR="00FE6D42" w:rsidRPr="00BB1F31">
        <w:rPr>
          <w:rFonts w:ascii="Calibri" w:hAnsi="Calibri" w:cs="Calibri"/>
          <w:b/>
          <w:sz w:val="24"/>
          <w:szCs w:val="24"/>
        </w:rPr>
        <w:t>.</w:t>
      </w:r>
    </w:p>
    <w:p w14:paraId="3E1FD95A" w14:textId="77777777" w:rsidR="00A3071A" w:rsidRPr="00BB1F31" w:rsidRDefault="00A3071A" w:rsidP="00BB1F31">
      <w:pPr>
        <w:pStyle w:val="ListeParagraf"/>
        <w:widowControl w:val="0"/>
        <w:tabs>
          <w:tab w:val="left" w:pos="1843"/>
        </w:tabs>
        <w:spacing w:after="0" w:line="240" w:lineRule="auto"/>
        <w:ind w:left="0"/>
        <w:contextualSpacing w:val="0"/>
        <w:jc w:val="both"/>
        <w:rPr>
          <w:rFonts w:ascii="Calibri" w:hAnsi="Calibri" w:cs="Calibri"/>
          <w:b/>
          <w:sz w:val="24"/>
          <w:szCs w:val="24"/>
        </w:rPr>
      </w:pPr>
    </w:p>
    <w:p w14:paraId="3A1491B6" w14:textId="503E4F8F" w:rsidR="00A3071A" w:rsidRPr="00BB1F31" w:rsidRDefault="00A3071A" w:rsidP="00BB1F31">
      <w:pPr>
        <w:pStyle w:val="ListeParagraf"/>
        <w:widowControl w:val="0"/>
        <w:tabs>
          <w:tab w:val="left" w:pos="1843"/>
        </w:tabs>
        <w:spacing w:after="0" w:line="240" w:lineRule="auto"/>
        <w:ind w:left="0"/>
        <w:contextualSpacing w:val="0"/>
        <w:jc w:val="both"/>
        <w:rPr>
          <w:rFonts w:ascii="Calibri" w:hAnsi="Calibri" w:cs="Calibri"/>
          <w:b/>
          <w:sz w:val="24"/>
          <w:szCs w:val="24"/>
        </w:rPr>
      </w:pPr>
      <w:r w:rsidRPr="00BB1F31">
        <w:rPr>
          <w:rFonts w:ascii="Calibri" w:hAnsi="Calibri" w:cs="Calibri"/>
          <w:bCs/>
          <w:sz w:val="24"/>
          <w:szCs w:val="24"/>
        </w:rPr>
        <w:t>NOTE: These parameters vary depending on the fluorescence intensity of the cells expressing the fluorescent protein.</w:t>
      </w:r>
    </w:p>
    <w:p w14:paraId="05B53101" w14:textId="77777777" w:rsidR="0026697C" w:rsidRPr="00BB1F31" w:rsidRDefault="0026697C" w:rsidP="00BB1F31">
      <w:pPr>
        <w:pStyle w:val="ListeParagraf"/>
        <w:widowControl w:val="0"/>
        <w:tabs>
          <w:tab w:val="left" w:pos="1843"/>
        </w:tabs>
        <w:spacing w:after="0" w:line="240" w:lineRule="auto"/>
        <w:ind w:left="0"/>
        <w:contextualSpacing w:val="0"/>
        <w:jc w:val="both"/>
        <w:rPr>
          <w:rFonts w:ascii="Calibri" w:hAnsi="Calibri" w:cs="Calibri"/>
          <w:sz w:val="24"/>
          <w:szCs w:val="24"/>
        </w:rPr>
      </w:pPr>
    </w:p>
    <w:p w14:paraId="34DF5A08" w14:textId="765F38A0" w:rsidR="00FE6D42" w:rsidRPr="00BB1F31" w:rsidRDefault="0026697C" w:rsidP="00BB1F31">
      <w:pPr>
        <w:tabs>
          <w:tab w:val="left" w:pos="1843"/>
        </w:tabs>
        <w:rPr>
          <w:bCs/>
        </w:rPr>
      </w:pPr>
      <w:r w:rsidRPr="00BB1F31">
        <w:rPr>
          <w:bCs/>
        </w:rPr>
        <w:t>3.6.5</w:t>
      </w:r>
      <w:r w:rsidRPr="00BB1F31">
        <w:rPr>
          <w:bCs/>
        </w:rPr>
        <w:tab/>
      </w:r>
      <w:bookmarkStart w:id="27" w:name="_Hlk208414936"/>
      <w:r w:rsidR="00FE6D42" w:rsidRPr="00811158">
        <w:rPr>
          <w:bCs/>
          <w:highlight w:val="yellow"/>
        </w:rPr>
        <w:t>Select a 1 µm z-stack interval, set the top and bottom positions, and configure the z-stack under phase contrast</w:t>
      </w:r>
      <w:r w:rsidR="00D7793A" w:rsidRPr="00811158">
        <w:rPr>
          <w:bCs/>
          <w:highlight w:val="yellow"/>
        </w:rPr>
        <w:t xml:space="preserve"> </w:t>
      </w:r>
      <w:r w:rsidR="00D7793A" w:rsidRPr="00811158">
        <w:rPr>
          <w:b/>
          <w:highlight w:val="yellow"/>
        </w:rPr>
        <w:t xml:space="preserve">(Figure </w:t>
      </w:r>
      <w:r w:rsidR="00EF5936" w:rsidRPr="00811158">
        <w:rPr>
          <w:b/>
          <w:highlight w:val="yellow"/>
        </w:rPr>
        <w:t>5A</w:t>
      </w:r>
      <w:r w:rsidR="00D7793A" w:rsidRPr="00811158">
        <w:rPr>
          <w:b/>
          <w:highlight w:val="yellow"/>
        </w:rPr>
        <w:t>)</w:t>
      </w:r>
      <w:r w:rsidR="00FE6D42" w:rsidRPr="00811158">
        <w:rPr>
          <w:b/>
          <w:highlight w:val="yellow"/>
        </w:rPr>
        <w:t>.</w:t>
      </w:r>
      <w:r w:rsidRPr="00811158">
        <w:rPr>
          <w:bCs/>
          <w:highlight w:val="yellow"/>
        </w:rPr>
        <w:t xml:space="preserve"> </w:t>
      </w:r>
      <w:r w:rsidR="00FE6D42" w:rsidRPr="00811158">
        <w:rPr>
          <w:bCs/>
          <w:highlight w:val="yellow"/>
        </w:rPr>
        <w:t xml:space="preserve">Click </w:t>
      </w:r>
      <w:r w:rsidR="00FE6D42" w:rsidRPr="00811158">
        <w:rPr>
          <w:b/>
          <w:highlight w:val="yellow"/>
        </w:rPr>
        <w:t>Stop</w:t>
      </w:r>
      <w:r w:rsidR="00FE6D42" w:rsidRPr="00811158">
        <w:rPr>
          <w:bCs/>
          <w:highlight w:val="yellow"/>
        </w:rPr>
        <w:t xml:space="preserve"> to close the Live option.</w:t>
      </w:r>
    </w:p>
    <w:p w14:paraId="3C3CF160" w14:textId="77777777" w:rsidR="000657D4" w:rsidRPr="00BB1F31" w:rsidRDefault="000657D4" w:rsidP="00BB1F31">
      <w:pPr>
        <w:tabs>
          <w:tab w:val="left" w:pos="1843"/>
        </w:tabs>
        <w:rPr>
          <w:bCs/>
        </w:rPr>
      </w:pPr>
    </w:p>
    <w:p w14:paraId="778DC077" w14:textId="71110E98" w:rsidR="00FE6D42" w:rsidRPr="00BB1F31" w:rsidRDefault="000657D4" w:rsidP="00BB1F31">
      <w:pPr>
        <w:tabs>
          <w:tab w:val="left" w:pos="1843"/>
        </w:tabs>
        <w:rPr>
          <w:bCs/>
        </w:rPr>
      </w:pPr>
      <w:r w:rsidRPr="00BB1F31">
        <w:rPr>
          <w:bCs/>
        </w:rPr>
        <w:t>3.6.6</w:t>
      </w:r>
      <w:r w:rsidRPr="00BB1F31">
        <w:rPr>
          <w:bCs/>
        </w:rPr>
        <w:tab/>
      </w:r>
      <w:r w:rsidR="00FE6D42" w:rsidRPr="00134A4E">
        <w:rPr>
          <w:bCs/>
          <w:highlight w:val="yellow"/>
        </w:rPr>
        <w:t>Set the duration (48 h) and the time interval (</w:t>
      </w:r>
      <w:r w:rsidR="00E4172B" w:rsidRPr="00134A4E">
        <w:rPr>
          <w:bCs/>
          <w:highlight w:val="yellow"/>
        </w:rPr>
        <w:t>30 min</w:t>
      </w:r>
      <w:r w:rsidR="00FE6D42" w:rsidRPr="00134A4E">
        <w:rPr>
          <w:bCs/>
          <w:highlight w:val="yellow"/>
        </w:rPr>
        <w:t>) using the Duration and Time Interval fields for time-lapse imaging.</w:t>
      </w:r>
    </w:p>
    <w:p w14:paraId="10D0AB5E" w14:textId="77777777" w:rsidR="000657D4" w:rsidRPr="00BB1F31" w:rsidRDefault="000657D4" w:rsidP="00BB1F31">
      <w:pPr>
        <w:tabs>
          <w:tab w:val="left" w:pos="1843"/>
        </w:tabs>
        <w:rPr>
          <w:bCs/>
        </w:rPr>
      </w:pPr>
    </w:p>
    <w:p w14:paraId="4DC6D766" w14:textId="0114539D" w:rsidR="00FE6D42" w:rsidRPr="00BB1F31" w:rsidRDefault="000657D4" w:rsidP="00BB1F31">
      <w:pPr>
        <w:tabs>
          <w:tab w:val="left" w:pos="1843"/>
        </w:tabs>
        <w:rPr>
          <w:b/>
        </w:rPr>
      </w:pPr>
      <w:r w:rsidRPr="00BB1F31">
        <w:rPr>
          <w:bCs/>
        </w:rPr>
        <w:t>3.6.7</w:t>
      </w:r>
      <w:r w:rsidRPr="00BB1F31">
        <w:rPr>
          <w:bCs/>
        </w:rPr>
        <w:tab/>
      </w:r>
      <w:r w:rsidR="00FE6D42" w:rsidRPr="00134A4E">
        <w:rPr>
          <w:bCs/>
          <w:highlight w:val="yellow"/>
        </w:rPr>
        <w:t xml:space="preserve">Click </w:t>
      </w:r>
      <w:r w:rsidR="00FE6D42" w:rsidRPr="00134A4E">
        <w:rPr>
          <w:b/>
          <w:highlight w:val="yellow"/>
        </w:rPr>
        <w:t>Start</w:t>
      </w:r>
      <w:r w:rsidR="00FE6D42" w:rsidRPr="00134A4E">
        <w:rPr>
          <w:bCs/>
          <w:highlight w:val="yellow"/>
        </w:rPr>
        <w:t xml:space="preserve"> to begin imaging for 48 h</w:t>
      </w:r>
      <w:r w:rsidR="00D7793A" w:rsidRPr="00134A4E">
        <w:rPr>
          <w:bCs/>
          <w:highlight w:val="yellow"/>
        </w:rPr>
        <w:t xml:space="preserve"> </w:t>
      </w:r>
      <w:r w:rsidR="00D7793A" w:rsidRPr="00134A4E">
        <w:rPr>
          <w:b/>
          <w:highlight w:val="yellow"/>
        </w:rPr>
        <w:t xml:space="preserve">(Figure </w:t>
      </w:r>
      <w:r w:rsidR="00EF5936" w:rsidRPr="00134A4E">
        <w:rPr>
          <w:b/>
          <w:highlight w:val="yellow"/>
        </w:rPr>
        <w:t>5A</w:t>
      </w:r>
      <w:r w:rsidR="00D7793A" w:rsidRPr="00134A4E">
        <w:rPr>
          <w:b/>
          <w:highlight w:val="yellow"/>
        </w:rPr>
        <w:t>).</w:t>
      </w:r>
      <w:r w:rsidRPr="00134A4E">
        <w:rPr>
          <w:bCs/>
          <w:highlight w:val="yellow"/>
        </w:rPr>
        <w:t xml:space="preserve"> </w:t>
      </w:r>
      <w:r w:rsidR="00FE6D42" w:rsidRPr="00134A4E">
        <w:rPr>
          <w:bCs/>
          <w:highlight w:val="yellow"/>
        </w:rPr>
        <w:t>Save</w:t>
      </w:r>
      <w:r w:rsidR="00EE42B6" w:rsidRPr="00134A4E">
        <w:rPr>
          <w:bCs/>
          <w:highlight w:val="yellow"/>
        </w:rPr>
        <w:t xml:space="preserve"> the project after 48 h</w:t>
      </w:r>
      <w:r w:rsidR="005F1156" w:rsidRPr="00134A4E">
        <w:rPr>
          <w:bCs/>
          <w:highlight w:val="yellow"/>
        </w:rPr>
        <w:t xml:space="preserve"> </w:t>
      </w:r>
      <w:r w:rsidR="005F1156" w:rsidRPr="00134A4E">
        <w:rPr>
          <w:b/>
          <w:highlight w:val="yellow"/>
        </w:rPr>
        <w:t xml:space="preserve">(Figure </w:t>
      </w:r>
      <w:r w:rsidR="00EF5936" w:rsidRPr="00134A4E">
        <w:rPr>
          <w:b/>
          <w:highlight w:val="yellow"/>
        </w:rPr>
        <w:t>5A</w:t>
      </w:r>
      <w:r w:rsidR="005F1156" w:rsidRPr="00134A4E">
        <w:rPr>
          <w:b/>
          <w:highlight w:val="yellow"/>
        </w:rPr>
        <w:t>)</w:t>
      </w:r>
      <w:r w:rsidR="00D7793A" w:rsidRPr="00134A4E">
        <w:rPr>
          <w:b/>
          <w:highlight w:val="yellow"/>
        </w:rPr>
        <w:t>.</w:t>
      </w:r>
    </w:p>
    <w:bookmarkEnd w:id="27"/>
    <w:p w14:paraId="5B828109" w14:textId="77777777" w:rsidR="000657D4" w:rsidRPr="00BB1F31" w:rsidRDefault="000657D4" w:rsidP="00BB1F31">
      <w:pPr>
        <w:tabs>
          <w:tab w:val="left" w:pos="1843"/>
        </w:tabs>
        <w:rPr>
          <w:bCs/>
        </w:rPr>
      </w:pPr>
    </w:p>
    <w:p w14:paraId="604241DD" w14:textId="3A519E57" w:rsidR="00FE6D42" w:rsidRPr="00BB1F31" w:rsidRDefault="000657D4" w:rsidP="00BB1F31">
      <w:pPr>
        <w:tabs>
          <w:tab w:val="left" w:pos="1843"/>
        </w:tabs>
        <w:rPr>
          <w:b/>
        </w:rPr>
      </w:pPr>
      <w:r w:rsidRPr="00BB1F31">
        <w:rPr>
          <w:bCs/>
        </w:rPr>
        <w:t>3.6.8</w:t>
      </w:r>
      <w:r w:rsidRPr="00BB1F31">
        <w:rPr>
          <w:bCs/>
        </w:rPr>
        <w:tab/>
      </w:r>
      <w:r w:rsidR="00FE6D42" w:rsidRPr="00121B5E">
        <w:rPr>
          <w:bCs/>
        </w:rPr>
        <w:t>At each time point (0</w:t>
      </w:r>
      <w:r w:rsidR="00E4172B" w:rsidRPr="00121B5E">
        <w:rPr>
          <w:bCs/>
        </w:rPr>
        <w:t xml:space="preserve"> h </w:t>
      </w:r>
      <w:r w:rsidR="00FE6D42" w:rsidRPr="00121B5E">
        <w:rPr>
          <w:bCs/>
        </w:rPr>
        <w:t xml:space="preserve">and 48 h), </w:t>
      </w:r>
      <w:r w:rsidR="006C6F0E" w:rsidRPr="00121B5E">
        <w:rPr>
          <w:bCs/>
        </w:rPr>
        <w:t>select the best frame from the z-stack</w:t>
      </w:r>
      <w:r w:rsidR="00FE6D42" w:rsidRPr="00121B5E">
        <w:rPr>
          <w:bCs/>
        </w:rPr>
        <w:t>, and export the image</w:t>
      </w:r>
      <w:r w:rsidR="00D7793A" w:rsidRPr="00121B5E">
        <w:rPr>
          <w:bCs/>
        </w:rPr>
        <w:t xml:space="preserve"> </w:t>
      </w:r>
      <w:r w:rsidR="00D7793A" w:rsidRPr="00121B5E">
        <w:rPr>
          <w:b/>
        </w:rPr>
        <w:t>(</w:t>
      </w:r>
      <w:r w:rsidR="00D7793A" w:rsidRPr="00BB1F31">
        <w:rPr>
          <w:b/>
        </w:rPr>
        <w:t xml:space="preserve">Figure </w:t>
      </w:r>
      <w:r w:rsidR="00EF5936" w:rsidRPr="00BB1F31">
        <w:rPr>
          <w:b/>
        </w:rPr>
        <w:t>5A</w:t>
      </w:r>
      <w:r w:rsidR="00D7793A" w:rsidRPr="00BB1F31">
        <w:rPr>
          <w:b/>
        </w:rPr>
        <w:t>)</w:t>
      </w:r>
      <w:r w:rsidR="00FE6D42" w:rsidRPr="00BB1F31">
        <w:rPr>
          <w:b/>
        </w:rPr>
        <w:t>.</w:t>
      </w:r>
    </w:p>
    <w:p w14:paraId="7A3D4773" w14:textId="77777777" w:rsidR="000657D4" w:rsidRPr="00BB1F31" w:rsidRDefault="000657D4" w:rsidP="00BB1F31">
      <w:pPr>
        <w:tabs>
          <w:tab w:val="left" w:pos="1843"/>
        </w:tabs>
        <w:rPr>
          <w:bCs/>
        </w:rPr>
      </w:pPr>
    </w:p>
    <w:p w14:paraId="5F9532C0" w14:textId="54541B0B" w:rsidR="00EB1293" w:rsidRPr="00BB1F31" w:rsidRDefault="000657D4" w:rsidP="00BB1F31">
      <w:pPr>
        <w:tabs>
          <w:tab w:val="left" w:pos="1843"/>
        </w:tabs>
      </w:pPr>
      <w:r w:rsidRPr="00BB1F31">
        <w:t>3.6.9</w:t>
      </w:r>
      <w:r w:rsidRPr="00BB1F31">
        <w:tab/>
      </w:r>
      <w:bookmarkStart w:id="28" w:name="_Hlk208414947"/>
      <w:r w:rsidR="00B62B13" w:rsidRPr="00134A4E">
        <w:rPr>
          <w:highlight w:val="yellow"/>
        </w:rPr>
        <w:t>Count the GFP-positive cells at 0</w:t>
      </w:r>
      <w:r w:rsidRPr="00134A4E">
        <w:rPr>
          <w:highlight w:val="yellow"/>
        </w:rPr>
        <w:t xml:space="preserve"> h</w:t>
      </w:r>
      <w:r w:rsidR="00B62B13" w:rsidRPr="00134A4E">
        <w:rPr>
          <w:highlight w:val="yellow"/>
        </w:rPr>
        <w:t xml:space="preserve"> and 48 h, calculate the percentage increase in GFP-positive cells, and analyze the data using an appropriate software program</w:t>
      </w:r>
      <w:r w:rsidR="002B44E6" w:rsidRPr="00BB1F31">
        <w:t xml:space="preserve"> </w:t>
      </w:r>
      <w:r w:rsidR="002B44E6" w:rsidRPr="00BB1F31">
        <w:rPr>
          <w:b/>
          <w:bCs/>
        </w:rPr>
        <w:t>(Figure 1</w:t>
      </w:r>
      <w:proofErr w:type="gramStart"/>
      <w:r w:rsidR="003B4C51" w:rsidRPr="00BB1F31">
        <w:rPr>
          <w:b/>
          <w:bCs/>
        </w:rPr>
        <w:t>D</w:t>
      </w:r>
      <w:r w:rsidRPr="00BB1F31">
        <w:rPr>
          <w:b/>
          <w:bCs/>
        </w:rPr>
        <w:t>,</w:t>
      </w:r>
      <w:r w:rsidR="003B4C51" w:rsidRPr="00BB1F31">
        <w:rPr>
          <w:b/>
          <w:bCs/>
        </w:rPr>
        <w:t>E</w:t>
      </w:r>
      <w:proofErr w:type="gramEnd"/>
      <w:r w:rsidR="002B44E6" w:rsidRPr="00BB1F31">
        <w:rPr>
          <w:b/>
          <w:bCs/>
        </w:rPr>
        <w:t>)</w:t>
      </w:r>
      <w:r w:rsidR="002B44E6" w:rsidRPr="00BB1F31">
        <w:t>.</w:t>
      </w:r>
      <w:bookmarkEnd w:id="28"/>
    </w:p>
    <w:p w14:paraId="3AC6B4DB" w14:textId="77777777" w:rsidR="000657D4" w:rsidRPr="00BB1F31" w:rsidRDefault="000657D4" w:rsidP="00BB1F31">
      <w:pPr>
        <w:tabs>
          <w:tab w:val="left" w:pos="1843"/>
        </w:tabs>
        <w:rPr>
          <w:bCs/>
        </w:rPr>
      </w:pPr>
    </w:p>
    <w:p w14:paraId="4CF822E1" w14:textId="09741738" w:rsidR="00FE6D42" w:rsidRPr="00BB1F31" w:rsidRDefault="000657D4" w:rsidP="00BB1F31">
      <w:pPr>
        <w:pStyle w:val="ListeParagraf"/>
        <w:widowControl w:val="0"/>
        <w:tabs>
          <w:tab w:val="left" w:pos="1843"/>
        </w:tabs>
        <w:spacing w:after="0" w:line="240" w:lineRule="auto"/>
        <w:ind w:left="0"/>
        <w:contextualSpacing w:val="0"/>
        <w:jc w:val="both"/>
        <w:rPr>
          <w:rFonts w:ascii="Calibri" w:hAnsi="Calibri" w:cs="Calibri"/>
          <w:sz w:val="24"/>
          <w:szCs w:val="24"/>
        </w:rPr>
      </w:pPr>
      <w:r w:rsidRPr="00BB1F31">
        <w:rPr>
          <w:rFonts w:ascii="Calibri" w:hAnsi="Calibri" w:cs="Calibri"/>
          <w:sz w:val="24"/>
          <w:szCs w:val="24"/>
        </w:rPr>
        <w:t>3.</w:t>
      </w:r>
      <w:r w:rsidR="00554734" w:rsidRPr="00BB1F31">
        <w:rPr>
          <w:rFonts w:ascii="Calibri" w:hAnsi="Calibri" w:cs="Calibri"/>
          <w:sz w:val="24"/>
          <w:szCs w:val="24"/>
        </w:rPr>
        <w:t>7.</w:t>
      </w:r>
      <w:r w:rsidRPr="00BB1F31">
        <w:rPr>
          <w:rFonts w:ascii="Calibri" w:hAnsi="Calibri" w:cs="Calibri"/>
          <w:sz w:val="24"/>
          <w:szCs w:val="24"/>
        </w:rPr>
        <w:tab/>
      </w:r>
      <w:r w:rsidR="00EB1293" w:rsidRPr="00BB1F31">
        <w:rPr>
          <w:rFonts w:ascii="Calibri" w:hAnsi="Calibri" w:cs="Calibri"/>
          <w:sz w:val="24"/>
          <w:szCs w:val="24"/>
        </w:rPr>
        <w:t>Generating</w:t>
      </w:r>
      <w:r w:rsidR="00FE6D42" w:rsidRPr="00BB1F31">
        <w:rPr>
          <w:rFonts w:ascii="Calibri" w:hAnsi="Calibri" w:cs="Calibri"/>
          <w:sz w:val="24"/>
          <w:szCs w:val="24"/>
        </w:rPr>
        <w:t xml:space="preserve"> </w:t>
      </w:r>
      <w:r w:rsidRPr="00BB1F31">
        <w:rPr>
          <w:rFonts w:ascii="Calibri" w:hAnsi="Calibri" w:cs="Calibri"/>
          <w:sz w:val="24"/>
          <w:szCs w:val="24"/>
        </w:rPr>
        <w:t>m</w:t>
      </w:r>
      <w:r w:rsidR="00FE6D42" w:rsidRPr="00BB1F31">
        <w:rPr>
          <w:rFonts w:ascii="Calibri" w:hAnsi="Calibri" w:cs="Calibri"/>
          <w:sz w:val="24"/>
          <w:szCs w:val="24"/>
        </w:rPr>
        <w:t>ovie</w:t>
      </w:r>
    </w:p>
    <w:p w14:paraId="31EF724A" w14:textId="77777777" w:rsidR="000657D4" w:rsidRPr="00BB1F31" w:rsidRDefault="000657D4" w:rsidP="00BB1F31">
      <w:pPr>
        <w:pStyle w:val="ListeParagraf"/>
        <w:widowControl w:val="0"/>
        <w:tabs>
          <w:tab w:val="left" w:pos="1843"/>
        </w:tabs>
        <w:spacing w:after="0" w:line="240" w:lineRule="auto"/>
        <w:ind w:left="0"/>
        <w:contextualSpacing w:val="0"/>
        <w:jc w:val="both"/>
        <w:rPr>
          <w:rFonts w:ascii="Calibri" w:hAnsi="Calibri" w:cs="Calibri"/>
          <w:sz w:val="24"/>
          <w:szCs w:val="24"/>
        </w:rPr>
      </w:pPr>
    </w:p>
    <w:p w14:paraId="665EF3D1" w14:textId="510FFD22" w:rsidR="00FE6D42" w:rsidRPr="00BB1F31" w:rsidRDefault="000657D4" w:rsidP="00BB1F31">
      <w:pPr>
        <w:tabs>
          <w:tab w:val="left" w:pos="1843"/>
        </w:tabs>
      </w:pPr>
      <w:r w:rsidRPr="00BB1F31">
        <w:t>3.7.1</w:t>
      </w:r>
      <w:r w:rsidRPr="00BB1F31">
        <w:tab/>
      </w:r>
      <w:bookmarkStart w:id="29" w:name="_Hlk208414957"/>
      <w:r w:rsidR="00FE6D42" w:rsidRPr="00134A4E">
        <w:rPr>
          <w:highlight w:val="yellow"/>
        </w:rPr>
        <w:t xml:space="preserve">Click </w:t>
      </w:r>
      <w:r w:rsidR="00FE6D42" w:rsidRPr="00134A4E">
        <w:rPr>
          <w:rStyle w:val="Gl"/>
          <w:highlight w:val="yellow"/>
        </w:rPr>
        <w:t>Show Gallery</w:t>
      </w:r>
      <w:r w:rsidR="00FE6D42" w:rsidRPr="00134A4E">
        <w:rPr>
          <w:highlight w:val="yellow"/>
        </w:rPr>
        <w:t xml:space="preserve"> to display all captured images organized by time points and z-stack layers</w:t>
      </w:r>
      <w:r w:rsidR="00D7793A" w:rsidRPr="00BB1F31">
        <w:t xml:space="preserve"> </w:t>
      </w:r>
      <w:r w:rsidR="00D7793A" w:rsidRPr="00BB1F31">
        <w:rPr>
          <w:b/>
        </w:rPr>
        <w:t xml:space="preserve">(Figure </w:t>
      </w:r>
      <w:r w:rsidR="00EF5936" w:rsidRPr="00BB1F31">
        <w:rPr>
          <w:b/>
        </w:rPr>
        <w:t>5B</w:t>
      </w:r>
      <w:r w:rsidR="00D7793A" w:rsidRPr="00BB1F31">
        <w:rPr>
          <w:b/>
        </w:rPr>
        <w:t>).</w:t>
      </w:r>
    </w:p>
    <w:p w14:paraId="1856CA43" w14:textId="77777777" w:rsidR="001D700C" w:rsidRPr="00BB1F31" w:rsidRDefault="001D700C" w:rsidP="00BB1F31">
      <w:pPr>
        <w:tabs>
          <w:tab w:val="left" w:pos="1843"/>
        </w:tabs>
      </w:pPr>
    </w:p>
    <w:p w14:paraId="63BC9036" w14:textId="049120E1" w:rsidR="00FE6D42" w:rsidRPr="00BB1F31" w:rsidRDefault="001D700C" w:rsidP="00BB1F31">
      <w:pPr>
        <w:tabs>
          <w:tab w:val="left" w:pos="1843"/>
        </w:tabs>
        <w:rPr>
          <w:b/>
        </w:rPr>
      </w:pPr>
      <w:r w:rsidRPr="00BB1F31">
        <w:t>3.7.2</w:t>
      </w:r>
      <w:r w:rsidRPr="00BB1F31">
        <w:tab/>
      </w:r>
      <w:r w:rsidR="00FE6D42" w:rsidRPr="00134A4E">
        <w:rPr>
          <w:highlight w:val="yellow"/>
        </w:rPr>
        <w:t xml:space="preserve">For each time point, right-click on the </w:t>
      </w:r>
      <w:r w:rsidRPr="00134A4E">
        <w:rPr>
          <w:b/>
          <w:bCs/>
          <w:highlight w:val="yellow"/>
        </w:rPr>
        <w:t>B</w:t>
      </w:r>
      <w:r w:rsidR="00FE6D42" w:rsidRPr="00134A4E">
        <w:rPr>
          <w:b/>
          <w:bCs/>
          <w:highlight w:val="yellow"/>
        </w:rPr>
        <w:t xml:space="preserve">est-focused </w:t>
      </w:r>
      <w:r w:rsidRPr="00134A4E">
        <w:rPr>
          <w:b/>
          <w:bCs/>
          <w:highlight w:val="yellow"/>
        </w:rPr>
        <w:t>I</w:t>
      </w:r>
      <w:r w:rsidR="00FE6D42" w:rsidRPr="00134A4E">
        <w:rPr>
          <w:b/>
          <w:bCs/>
          <w:highlight w:val="yellow"/>
        </w:rPr>
        <w:t>mage</w:t>
      </w:r>
      <w:r w:rsidR="00FE6D42" w:rsidRPr="00134A4E">
        <w:rPr>
          <w:highlight w:val="yellow"/>
        </w:rPr>
        <w:t xml:space="preserve"> from the corresponding z-stack and select </w:t>
      </w:r>
      <w:proofErr w:type="spellStart"/>
      <w:r w:rsidR="00FE6D42" w:rsidRPr="00134A4E">
        <w:rPr>
          <w:b/>
          <w:bCs/>
          <w:highlight w:val="yellow"/>
        </w:rPr>
        <w:t>Select</w:t>
      </w:r>
      <w:proofErr w:type="spellEnd"/>
      <w:r w:rsidR="00FE6D42" w:rsidRPr="00134A4E">
        <w:rPr>
          <w:b/>
          <w:bCs/>
          <w:highlight w:val="yellow"/>
        </w:rPr>
        <w:t xml:space="preserve"> </w:t>
      </w:r>
      <w:r w:rsidRPr="00134A4E">
        <w:rPr>
          <w:b/>
          <w:bCs/>
          <w:highlight w:val="yellow"/>
        </w:rPr>
        <w:t>T</w:t>
      </w:r>
      <w:r w:rsidR="00FE6D42" w:rsidRPr="00134A4E">
        <w:rPr>
          <w:b/>
          <w:bCs/>
          <w:highlight w:val="yellow"/>
        </w:rPr>
        <w:t xml:space="preserve">humbs in a </w:t>
      </w:r>
      <w:r w:rsidRPr="00134A4E">
        <w:rPr>
          <w:b/>
          <w:bCs/>
          <w:highlight w:val="yellow"/>
        </w:rPr>
        <w:t>R</w:t>
      </w:r>
      <w:r w:rsidR="00FE6D42" w:rsidRPr="00134A4E">
        <w:rPr>
          <w:b/>
          <w:bCs/>
          <w:highlight w:val="yellow"/>
        </w:rPr>
        <w:t>ow</w:t>
      </w:r>
      <w:r w:rsidR="00FE6D42" w:rsidRPr="00134A4E">
        <w:rPr>
          <w:highlight w:val="yellow"/>
        </w:rPr>
        <w:t xml:space="preserve">. </w:t>
      </w:r>
      <w:r w:rsidRPr="00134A4E">
        <w:rPr>
          <w:highlight w:val="yellow"/>
        </w:rPr>
        <w:t>S</w:t>
      </w:r>
      <w:r w:rsidR="00FE6D42" w:rsidRPr="00134A4E">
        <w:rPr>
          <w:highlight w:val="yellow"/>
        </w:rPr>
        <w:t>ave the selected frames</w:t>
      </w:r>
      <w:r w:rsidR="00D7793A" w:rsidRPr="00BB1F31">
        <w:t xml:space="preserve"> </w:t>
      </w:r>
      <w:r w:rsidR="00D7793A" w:rsidRPr="00BB1F31">
        <w:rPr>
          <w:b/>
        </w:rPr>
        <w:t xml:space="preserve">(Figure </w:t>
      </w:r>
      <w:r w:rsidR="00EF5936" w:rsidRPr="00BB1F31">
        <w:rPr>
          <w:b/>
        </w:rPr>
        <w:t>5B</w:t>
      </w:r>
      <w:r w:rsidR="00D7793A" w:rsidRPr="00BB1F31">
        <w:rPr>
          <w:b/>
        </w:rPr>
        <w:t>)</w:t>
      </w:r>
      <w:r w:rsidR="00FE6D42" w:rsidRPr="00BB1F31">
        <w:rPr>
          <w:b/>
        </w:rPr>
        <w:t>.</w:t>
      </w:r>
    </w:p>
    <w:bookmarkEnd w:id="29"/>
    <w:p w14:paraId="5F50389B" w14:textId="77777777" w:rsidR="001D700C" w:rsidRPr="00BB1F31" w:rsidRDefault="001D700C" w:rsidP="00BB1F31">
      <w:pPr>
        <w:tabs>
          <w:tab w:val="left" w:pos="1843"/>
        </w:tabs>
      </w:pPr>
    </w:p>
    <w:p w14:paraId="5A37B91D" w14:textId="78E1CDCB" w:rsidR="00FE6D42" w:rsidRPr="00BB1F31" w:rsidRDefault="00D1497F" w:rsidP="00BB1F31">
      <w:pPr>
        <w:tabs>
          <w:tab w:val="left" w:pos="1843"/>
        </w:tabs>
      </w:pPr>
      <w:r w:rsidRPr="00BB1F31">
        <w:t>3.</w:t>
      </w:r>
      <w:r w:rsidR="001D700C" w:rsidRPr="00BB1F31">
        <w:t>7.3</w:t>
      </w:r>
      <w:r w:rsidR="001D700C" w:rsidRPr="00BB1F31">
        <w:tab/>
      </w:r>
      <w:r w:rsidR="00FE6D42" w:rsidRPr="00BB1F31">
        <w:t>Repeat this process individually for each position.</w:t>
      </w:r>
      <w:r w:rsidR="001D700C" w:rsidRPr="00BB1F31">
        <w:rPr>
          <w:rStyle w:val="Gl"/>
        </w:rPr>
        <w:t xml:space="preserve"> </w:t>
      </w:r>
      <w:r w:rsidR="00FE6D42" w:rsidRPr="00BB1F31">
        <w:t>To assist in selecting the most in-focus images,</w:t>
      </w:r>
      <w:r w:rsidR="001D700C" w:rsidRPr="00BB1F31">
        <w:t xml:space="preserve"> use</w:t>
      </w:r>
      <w:r w:rsidR="00FE6D42" w:rsidRPr="00BB1F31">
        <w:t xml:space="preserve"> the </w:t>
      </w:r>
      <w:r w:rsidR="00FE6D42" w:rsidRPr="00BB1F31">
        <w:rPr>
          <w:rStyle w:val="Gl"/>
          <w:b w:val="0"/>
          <w:bCs w:val="0"/>
        </w:rPr>
        <w:t>Find Best Focused Frame</w:t>
      </w:r>
      <w:r w:rsidR="001D700C" w:rsidRPr="00BB1F31">
        <w:rPr>
          <w:rStyle w:val="Gl"/>
          <w:b w:val="0"/>
          <w:bCs w:val="0"/>
        </w:rPr>
        <w:t>s</w:t>
      </w:r>
      <w:r w:rsidR="00FE6D42" w:rsidRPr="00BB1F31">
        <w:t xml:space="preserve"> function. S</w:t>
      </w:r>
      <w:r w:rsidR="001D700C" w:rsidRPr="00BB1F31">
        <w:t>ave s</w:t>
      </w:r>
      <w:r w:rsidR="00FE6D42" w:rsidRPr="00BB1F31">
        <w:t xml:space="preserve">elected images </w:t>
      </w:r>
      <w:r w:rsidR="001D700C" w:rsidRPr="00BB1F31">
        <w:t xml:space="preserve">through </w:t>
      </w:r>
      <w:r w:rsidR="00FE6D42" w:rsidRPr="00BB1F31">
        <w:t xml:space="preserve">the </w:t>
      </w:r>
      <w:r w:rsidR="00FE6D42" w:rsidRPr="00BB1F31">
        <w:rPr>
          <w:rStyle w:val="Gl"/>
          <w:b w:val="0"/>
          <w:bCs w:val="0"/>
        </w:rPr>
        <w:t>Save Selected Frames</w:t>
      </w:r>
      <w:r w:rsidR="00FE6D42" w:rsidRPr="00BB1F31">
        <w:t xml:space="preserve"> option. The saved images are automatically uploaded into the </w:t>
      </w:r>
      <w:r w:rsidR="00FE6D42" w:rsidRPr="00BB1F31">
        <w:rPr>
          <w:rStyle w:val="Gl"/>
          <w:b w:val="0"/>
          <w:bCs w:val="0"/>
        </w:rPr>
        <w:t>Open Project</w:t>
      </w:r>
      <w:r w:rsidR="00FE6D42" w:rsidRPr="00BB1F31">
        <w:t xml:space="preserve"> section. </w:t>
      </w:r>
    </w:p>
    <w:p w14:paraId="2B8C3EF6" w14:textId="77777777" w:rsidR="001D700C" w:rsidRPr="00BB1F31" w:rsidRDefault="001D700C" w:rsidP="00BB1F31">
      <w:pPr>
        <w:tabs>
          <w:tab w:val="left" w:pos="1843"/>
        </w:tabs>
      </w:pPr>
    </w:p>
    <w:p w14:paraId="26C57CBB" w14:textId="2EAD6736" w:rsidR="00FE6D42" w:rsidRPr="00BB1F31" w:rsidRDefault="001D700C" w:rsidP="00BB1F31">
      <w:pPr>
        <w:tabs>
          <w:tab w:val="left" w:pos="1843"/>
        </w:tabs>
      </w:pPr>
      <w:r w:rsidRPr="00BB1F31">
        <w:t>3.7.4</w:t>
      </w:r>
      <w:r w:rsidRPr="00BB1F31">
        <w:tab/>
      </w:r>
      <w:bookmarkStart w:id="30" w:name="_Hlk208414969"/>
      <w:r w:rsidR="00FE6D42" w:rsidRPr="00134A4E">
        <w:rPr>
          <w:highlight w:val="yellow"/>
        </w:rPr>
        <w:t xml:space="preserve">Right-click on the </w:t>
      </w:r>
      <w:r w:rsidRPr="00134A4E">
        <w:rPr>
          <w:b/>
          <w:bCs/>
          <w:highlight w:val="yellow"/>
        </w:rPr>
        <w:t>M</w:t>
      </w:r>
      <w:r w:rsidR="00FE6D42" w:rsidRPr="00134A4E">
        <w:rPr>
          <w:b/>
          <w:bCs/>
          <w:highlight w:val="yellow"/>
        </w:rPr>
        <w:t>ovie</w:t>
      </w:r>
      <w:r w:rsidR="00FE6D42" w:rsidRPr="00134A4E">
        <w:rPr>
          <w:highlight w:val="yellow"/>
        </w:rPr>
        <w:t xml:space="preserve"> and select </w:t>
      </w:r>
      <w:r w:rsidR="00FE6D42" w:rsidRPr="00134A4E">
        <w:rPr>
          <w:b/>
          <w:bCs/>
          <w:highlight w:val="yellow"/>
        </w:rPr>
        <w:t>Export Image</w:t>
      </w:r>
      <w:r w:rsidR="00FE6D42" w:rsidRPr="00134A4E">
        <w:rPr>
          <w:highlight w:val="yellow"/>
        </w:rPr>
        <w:t xml:space="preserve"> once the image sequences are fully loaded.</w:t>
      </w:r>
    </w:p>
    <w:p w14:paraId="5AEC1423" w14:textId="77777777" w:rsidR="00DD0BE4" w:rsidRPr="00BB1F31" w:rsidRDefault="00DD0BE4" w:rsidP="00BB1F31">
      <w:pPr>
        <w:tabs>
          <w:tab w:val="left" w:pos="1843"/>
        </w:tabs>
      </w:pPr>
    </w:p>
    <w:p w14:paraId="014EDAB1" w14:textId="4AFD9A68" w:rsidR="00FE6D42" w:rsidRPr="00BB1F31" w:rsidRDefault="00DD0BE4" w:rsidP="00BB1F31">
      <w:pPr>
        <w:tabs>
          <w:tab w:val="left" w:pos="1843"/>
        </w:tabs>
      </w:pPr>
      <w:r w:rsidRPr="00BB1F31">
        <w:t>3.7.5</w:t>
      </w:r>
      <w:r w:rsidRPr="00BB1F31">
        <w:tab/>
      </w:r>
      <w:r w:rsidR="00FE6D42" w:rsidRPr="00D82372">
        <w:rPr>
          <w:highlight w:val="yellow"/>
        </w:rPr>
        <w:t>Navigate to the Movie tab in the export window, set the desired frame rate (frames per second), select additional options such as scale bar, timestamp, etc., if needed, and finalize the export</w:t>
      </w:r>
      <w:bookmarkEnd w:id="30"/>
      <w:r w:rsidR="00FE6D42" w:rsidRPr="00BB1F31">
        <w:t xml:space="preserve"> by choosing a destination </w:t>
      </w:r>
      <w:r w:rsidRPr="00BB1F31">
        <w:t>using</w:t>
      </w:r>
      <w:r w:rsidR="00FE6D42" w:rsidRPr="00BB1F31">
        <w:t xml:space="preserve"> the Browse option</w:t>
      </w:r>
      <w:r w:rsidR="00D7793A" w:rsidRPr="00BB1F31">
        <w:t xml:space="preserve"> </w:t>
      </w:r>
      <w:r w:rsidR="00D7793A" w:rsidRPr="00BB1F31">
        <w:rPr>
          <w:b/>
        </w:rPr>
        <w:t xml:space="preserve">(Figure </w:t>
      </w:r>
      <w:r w:rsidR="00EF5936" w:rsidRPr="00BB1F31">
        <w:rPr>
          <w:b/>
        </w:rPr>
        <w:t>5B</w:t>
      </w:r>
      <w:r w:rsidRPr="00BB1F31">
        <w:rPr>
          <w:b/>
        </w:rPr>
        <w:t>, Video</w:t>
      </w:r>
      <w:r w:rsidR="002B44E6" w:rsidRPr="00BB1F31">
        <w:rPr>
          <w:b/>
          <w:bCs/>
        </w:rPr>
        <w:t xml:space="preserve"> 1, </w:t>
      </w:r>
      <w:r w:rsidRPr="00BB1F31">
        <w:rPr>
          <w:b/>
          <w:bCs/>
        </w:rPr>
        <w:t xml:space="preserve">Video </w:t>
      </w:r>
      <w:r w:rsidR="002B44E6" w:rsidRPr="00BB1F31">
        <w:rPr>
          <w:b/>
          <w:bCs/>
        </w:rPr>
        <w:t>2</w:t>
      </w:r>
      <w:r w:rsidRPr="00BB1F31">
        <w:rPr>
          <w:b/>
          <w:bCs/>
        </w:rPr>
        <w:t>,</w:t>
      </w:r>
      <w:r w:rsidR="002B44E6" w:rsidRPr="00BB1F31">
        <w:rPr>
          <w:b/>
          <w:bCs/>
        </w:rPr>
        <w:t xml:space="preserve"> and </w:t>
      </w:r>
      <w:r w:rsidRPr="00BB1F31">
        <w:rPr>
          <w:b/>
          <w:bCs/>
        </w:rPr>
        <w:t xml:space="preserve">Video </w:t>
      </w:r>
      <w:r w:rsidR="002B44E6" w:rsidRPr="00BB1F31">
        <w:rPr>
          <w:b/>
          <w:bCs/>
        </w:rPr>
        <w:t>3)</w:t>
      </w:r>
      <w:r w:rsidR="00FE6D42" w:rsidRPr="00BB1F31">
        <w:t>.</w:t>
      </w:r>
    </w:p>
    <w:p w14:paraId="4015356B" w14:textId="77777777" w:rsidR="006E4797" w:rsidRPr="00BB1F31" w:rsidRDefault="006E4797" w:rsidP="00BB1F31">
      <w:pPr>
        <w:pBdr>
          <w:top w:val="nil"/>
          <w:left w:val="nil"/>
          <w:bottom w:val="nil"/>
          <w:right w:val="nil"/>
          <w:between w:val="nil"/>
        </w:pBdr>
        <w:rPr>
          <w:b/>
        </w:rPr>
      </w:pPr>
    </w:p>
    <w:p w14:paraId="08AF3300" w14:textId="3259175E" w:rsidR="006E4797" w:rsidRPr="00BB1F31" w:rsidRDefault="00551D82" w:rsidP="00BB1F31">
      <w:pPr>
        <w:pBdr>
          <w:top w:val="nil"/>
          <w:left w:val="nil"/>
          <w:bottom w:val="nil"/>
          <w:right w:val="nil"/>
          <w:between w:val="nil"/>
        </w:pBdr>
      </w:pPr>
      <w:r w:rsidRPr="00BB1F31">
        <w:rPr>
          <w:b/>
        </w:rPr>
        <w:lastRenderedPageBreak/>
        <w:t xml:space="preserve">RESULTS: </w:t>
      </w:r>
    </w:p>
    <w:p w14:paraId="09D09D7D" w14:textId="394C7ADB" w:rsidR="004C5CBF" w:rsidRPr="00BB1F31" w:rsidRDefault="00DF6A29" w:rsidP="00BB1F31">
      <w:r w:rsidRPr="00BB1F31">
        <w:t>This</w:t>
      </w:r>
      <w:r w:rsidR="00A927BD" w:rsidRPr="00BB1F31">
        <w:t xml:space="preserve"> representative set of experiments</w:t>
      </w:r>
      <w:r w:rsidRPr="00BB1F31">
        <w:t xml:space="preserve"> investigated</w:t>
      </w:r>
      <w:r w:rsidR="00A927BD" w:rsidRPr="00BB1F31">
        <w:t xml:space="preserve"> the potential effects of the senescence-associated secretory phenotype derived from senescent cancer cells on other cancer cells. Therefore, </w:t>
      </w:r>
      <w:r w:rsidR="00D65D14" w:rsidRPr="00BB1F31">
        <w:t>it was</w:t>
      </w:r>
      <w:r w:rsidR="00A927BD" w:rsidRPr="00BB1F31">
        <w:t xml:space="preserve"> first confirmed whether treatment with doxorubicin for 72 h could induce senescence in HeLa cells using SA-β-Gal staining. In senescent cells, the lysosomal enzyme β-galactosidase remains active even at low pH and cleaves the chromogenic substrate X-gal, </w:t>
      </w:r>
      <w:r w:rsidR="006C6F0E" w:rsidRPr="00BB1F31">
        <w:t>forming</w:t>
      </w:r>
      <w:r w:rsidR="00A927BD" w:rsidRPr="00BB1F31">
        <w:t xml:space="preserve"> a blue precipitate</w:t>
      </w:r>
      <w:r w:rsidR="008606DF" w:rsidRPr="00BB1F31">
        <w:fldChar w:fldCharType="begin"/>
      </w:r>
      <w:r w:rsidR="00DB33F3" w:rsidRPr="00BB1F31">
        <w:instrText xml:space="preserve"> ADDIN EN.CITE &lt;EndNote&gt;&lt;Cite&gt;&lt;Author&gt;Lee&lt;/Author&gt;&lt;Year&gt;2006&lt;/Year&gt;&lt;RecNum&gt;151&lt;/RecNum&gt;&lt;DisplayText&gt;&lt;style face="superscript"&gt;17&lt;/style&gt;&lt;/DisplayText&gt;&lt;record&gt;&lt;rec-number&gt;151&lt;/rec-number&gt;&lt;foreign-keys&gt;&lt;key app="EN" db-id="xr5frw05e9sff5esz0ppdfx6pf50wxa2w9ae" timestamp="1755775523"&gt;151&lt;/key&gt;&lt;/foreign-keys&gt;&lt;ref-type name="Journal Article"&gt;17&lt;/ref-type&gt;&lt;contributors&gt;&lt;authors&gt;&lt;author&gt;Lee, B. Y.&lt;/author&gt;&lt;author&gt;Han, J. A.&lt;/author&gt;&lt;author&gt;Im, J. S.&lt;/author&gt;&lt;author&gt;Morrone, A.&lt;/author&gt;&lt;author&gt;Johung, K.&lt;/author&gt;&lt;author&gt;Goodwin, E. C.&lt;/author&gt;&lt;author&gt;Kleijer, W. J.&lt;/author&gt;&lt;author&gt;DiMaio, D.&lt;/author&gt;&lt;author&gt;Hwang, E. S.&lt;/author&gt;&lt;/authors&gt;&lt;/contributors&gt;&lt;auth-address&gt;Department of Life Science, University of Seoul, Dongdaemungu, Jeonnongdong, Seoul, Korea 130-743.&lt;/auth-address&gt;&lt;titles&gt;&lt;title&gt;Senescence-associated beta-galactosidase is lysosomal beta-galactosidase&lt;/title&gt;&lt;secondary-title&gt;Aging Cell&lt;/secondary-title&gt;&lt;/titles&gt;&lt;periodical&gt;&lt;full-title&gt;Aging Cell&lt;/full-title&gt;&lt;/periodical&gt;&lt;pages&gt;187-95&lt;/pages&gt;&lt;volume&gt;5&lt;/volume&gt;&lt;number&gt;2&lt;/number&gt;&lt;keywords&gt;&lt;keyword&gt;Cells, Cultured&lt;/keyword&gt;&lt;keyword&gt;*Cellular Senescence&lt;/keyword&gt;&lt;keyword&gt;Fibroblasts/cytology/pathology&lt;/keyword&gt;&lt;keyword&gt;Gangliosidoses/enzymology&lt;/keyword&gt;&lt;keyword&gt;HeLa Cells&lt;/keyword&gt;&lt;keyword&gt;Humans&lt;/keyword&gt;&lt;keyword&gt;Lysosomes/*enzymology&lt;/keyword&gt;&lt;keyword&gt;Mutation/genetics&lt;/keyword&gt;&lt;keyword&gt;RNA Interference&lt;/keyword&gt;&lt;keyword&gt;beta-Galactosidase/genetics/*metabolism&lt;/keyword&gt;&lt;/keywords&gt;&lt;dates&gt;&lt;year&gt;2006&lt;/year&gt;&lt;pub-dates&gt;&lt;date&gt;Apr&lt;/date&gt;&lt;/pub-dates&gt;&lt;/dates&gt;&lt;isbn&gt;1474-9718 (Print)&amp;#xD;1474-9718 (Linking)&lt;/isbn&gt;&lt;accession-num&gt;16626397&lt;/accession-num&gt;&lt;urls&gt;&lt;related-urls&gt;&lt;url&gt;https://www.ncbi.nlm.nih.gov/pubmed/16626397&lt;/url&gt;&lt;/related-urls&gt;&lt;/urls&gt;&lt;electronic-resource-num&gt;10.1111/j.1474-9726.2006.00199.x&lt;/electronic-resource-num&gt;&lt;remote-database-name&gt;Medline&lt;/remote-database-name&gt;&lt;remote-database-provider&gt;NLM&lt;/remote-database-provider&gt;&lt;/record&gt;&lt;/Cite&gt;&lt;/EndNote&gt;</w:instrText>
      </w:r>
      <w:r w:rsidR="008606DF" w:rsidRPr="00BB1F31">
        <w:fldChar w:fldCharType="separate"/>
      </w:r>
      <w:r w:rsidR="00DB33F3" w:rsidRPr="00BB1F31">
        <w:rPr>
          <w:noProof/>
          <w:vertAlign w:val="superscript"/>
        </w:rPr>
        <w:t>17</w:t>
      </w:r>
      <w:r w:rsidR="008606DF" w:rsidRPr="00BB1F31">
        <w:fldChar w:fldCharType="end"/>
      </w:r>
      <w:r w:rsidR="00A927BD" w:rsidRPr="00BB1F31">
        <w:t xml:space="preserve">. Thus, the presence of blue-stained cells indicates the induction of cellular senescence. </w:t>
      </w:r>
      <w:r w:rsidR="00747517" w:rsidRPr="00BB1F31">
        <w:t>D</w:t>
      </w:r>
      <w:r w:rsidR="00A927BD" w:rsidRPr="00BB1F31">
        <w:t>oxorubicin treatment led to a statistically significant induction of senescence in HeLa cells compared to the control group</w:t>
      </w:r>
      <w:r w:rsidR="00DA1766" w:rsidRPr="00BB1F31">
        <w:t>, p</w:t>
      </w:r>
      <w:r w:rsidR="00DD0BE4" w:rsidRPr="00BB1F31">
        <w:t xml:space="preserve"> </w:t>
      </w:r>
      <w:r w:rsidR="00DA1766" w:rsidRPr="00BB1F31">
        <w:t>&lt;</w:t>
      </w:r>
      <w:r w:rsidR="00DD0BE4" w:rsidRPr="00BB1F31">
        <w:t xml:space="preserve"> </w:t>
      </w:r>
      <w:r w:rsidR="00DA1766" w:rsidRPr="00BB1F31">
        <w:t>0</w:t>
      </w:r>
      <w:r w:rsidR="003320B5" w:rsidRPr="00BB1F31">
        <w:t>.</w:t>
      </w:r>
      <w:r w:rsidR="00DA1766" w:rsidRPr="00BB1F31">
        <w:t>0001.</w:t>
      </w:r>
      <w:r w:rsidR="00A927BD" w:rsidRPr="00BB1F31">
        <w:t xml:space="preserve"> </w:t>
      </w:r>
      <w:r w:rsidR="00A927BD" w:rsidRPr="00BB1F31">
        <w:rPr>
          <w:b/>
          <w:bCs/>
        </w:rPr>
        <w:t>(</w:t>
      </w:r>
      <w:r w:rsidR="00884704" w:rsidRPr="00BB1F31">
        <w:rPr>
          <w:b/>
          <w:bCs/>
        </w:rPr>
        <w:t>F</w:t>
      </w:r>
      <w:r w:rsidR="00A927BD" w:rsidRPr="00BB1F31">
        <w:rPr>
          <w:b/>
          <w:bCs/>
        </w:rPr>
        <w:t>igure</w:t>
      </w:r>
      <w:r w:rsidR="00884704" w:rsidRPr="00BB1F31">
        <w:rPr>
          <w:b/>
          <w:bCs/>
        </w:rPr>
        <w:t xml:space="preserve"> 1</w:t>
      </w:r>
      <w:proofErr w:type="gramStart"/>
      <w:r w:rsidR="00884704" w:rsidRPr="00BB1F31">
        <w:rPr>
          <w:b/>
          <w:bCs/>
        </w:rPr>
        <w:t>A</w:t>
      </w:r>
      <w:r w:rsidR="00DD0BE4" w:rsidRPr="00BB1F31">
        <w:rPr>
          <w:b/>
          <w:bCs/>
        </w:rPr>
        <w:t>,</w:t>
      </w:r>
      <w:r w:rsidR="00884704" w:rsidRPr="00BB1F31">
        <w:rPr>
          <w:b/>
          <w:bCs/>
        </w:rPr>
        <w:t>B</w:t>
      </w:r>
      <w:proofErr w:type="gramEnd"/>
      <w:r w:rsidR="00EF7A27" w:rsidRPr="00BB1F31">
        <w:rPr>
          <w:b/>
          <w:bCs/>
        </w:rPr>
        <w:t>,</w:t>
      </w:r>
      <w:r w:rsidR="002A1944" w:rsidRPr="00BB1F31">
        <w:rPr>
          <w:b/>
          <w:bCs/>
        </w:rPr>
        <w:t xml:space="preserve"> </w:t>
      </w:r>
      <w:r w:rsidR="00DA1766" w:rsidRPr="00BB1F31">
        <w:t>n=3</w:t>
      </w:r>
      <w:r w:rsidR="00A927BD" w:rsidRPr="00BB1F31">
        <w:rPr>
          <w:b/>
          <w:bCs/>
        </w:rPr>
        <w:t>)</w:t>
      </w:r>
      <w:r w:rsidR="00A927BD" w:rsidRPr="00BB1F31">
        <w:t>.</w:t>
      </w:r>
      <w:r w:rsidR="00961003" w:rsidRPr="00BB1F31">
        <w:t xml:space="preserve"> Morphological analysis also revealed that the senescent cells exhibited a larger and more flattened appearance compared to the control cells.</w:t>
      </w:r>
      <w:r w:rsidR="006C6F0E" w:rsidRPr="00BB1F31">
        <w:t xml:space="preserve"> </w:t>
      </w:r>
      <w:r w:rsidR="00205BB7" w:rsidRPr="00BB1F31">
        <w:rPr>
          <w:b/>
          <w:bCs/>
        </w:rPr>
        <w:t>Figure 1C</w:t>
      </w:r>
      <w:r w:rsidR="00205BB7" w:rsidRPr="00BB1F31">
        <w:t xml:space="preserve"> demonstrates that IL-6 levels in the conditioned media of </w:t>
      </w:r>
      <w:r w:rsidR="00B707FD" w:rsidRPr="00BB1F31">
        <w:t>doxorubicin-</w:t>
      </w:r>
      <w:r w:rsidR="00480CA2" w:rsidRPr="00BB1F31">
        <w:t>treated HeLa</w:t>
      </w:r>
      <w:r w:rsidR="00205BB7" w:rsidRPr="00BB1F31">
        <w:t xml:space="preserve"> cells were significantly elevated compared to control cells</w:t>
      </w:r>
      <w:r w:rsidR="003A1E2D" w:rsidRPr="00BB1F31">
        <w:t>, p</w:t>
      </w:r>
      <w:r w:rsidR="00DD0BE4" w:rsidRPr="00BB1F31">
        <w:t xml:space="preserve"> </w:t>
      </w:r>
      <w:r w:rsidR="003A1E2D" w:rsidRPr="00BB1F31">
        <w:t>&lt;</w:t>
      </w:r>
      <w:r w:rsidR="00DD0BE4" w:rsidRPr="00BB1F31">
        <w:t xml:space="preserve"> </w:t>
      </w:r>
      <w:r w:rsidR="003A1E2D" w:rsidRPr="00BB1F31">
        <w:t>0.0001</w:t>
      </w:r>
      <w:r w:rsidR="00205BB7" w:rsidRPr="00BB1F31">
        <w:t xml:space="preserve">. </w:t>
      </w:r>
      <w:r w:rsidR="00320A2D" w:rsidRPr="00BB1F31">
        <w:t xml:space="preserve">This finding also indicates that doxorubicin treatment induces a distinct senescence-associated secretory phenotype indicative of senescence </w:t>
      </w:r>
      <w:r w:rsidR="004E1A17" w:rsidRPr="00BB1F31">
        <w:rPr>
          <w:b/>
          <w:bCs/>
        </w:rPr>
        <w:t>(Figure 1C</w:t>
      </w:r>
      <w:r w:rsidR="00962FEA" w:rsidRPr="00BB1F31">
        <w:rPr>
          <w:b/>
          <w:bCs/>
        </w:rPr>
        <w:t xml:space="preserve">, </w:t>
      </w:r>
      <w:r w:rsidR="00962FEA" w:rsidRPr="00BB1F31">
        <w:t>n=3</w:t>
      </w:r>
      <w:r w:rsidR="004E1A17" w:rsidRPr="00BB1F31">
        <w:t>)</w:t>
      </w:r>
      <w:r w:rsidR="000170F5" w:rsidRPr="00BB1F31">
        <w:t>.</w:t>
      </w:r>
    </w:p>
    <w:p w14:paraId="1E9CE42F" w14:textId="77777777" w:rsidR="00961003" w:rsidRPr="00BB1F31" w:rsidRDefault="00961003" w:rsidP="00BB1F31"/>
    <w:p w14:paraId="08AC36B5" w14:textId="7F4BBF9D" w:rsidR="00162A58" w:rsidRPr="00BB1F31" w:rsidRDefault="00162A58" w:rsidP="00BB1F31">
      <w:pPr>
        <w:rPr>
          <w:rFonts w:eastAsia="Times New Roman"/>
          <w:lang w:val="tr-TR" w:eastAsia="tr-TR"/>
        </w:rPr>
      </w:pPr>
      <w:r w:rsidRPr="00BB1F31">
        <w:t xml:space="preserve">In the first method, non-senescent HeLa cells were co-cultured separately with either senescent or non-senescent HeLa cells. The potential proliferative effects of SASP factors secreted by senescent cells on non-senescent cells were monitored in </w:t>
      </w:r>
      <w:r w:rsidR="00DF6A29" w:rsidRPr="00BB1F31">
        <w:t>real-time</w:t>
      </w:r>
      <w:r w:rsidRPr="00BB1F31">
        <w:t xml:space="preserve"> </w:t>
      </w:r>
      <w:r w:rsidR="00DF6A29" w:rsidRPr="00BB1F31">
        <w:t>for</w:t>
      </w:r>
      <w:r w:rsidRPr="00BB1F31">
        <w:t xml:space="preserve"> 48 h. Comparison of the maximum cell index</w:t>
      </w:r>
      <w:r w:rsidR="00370613" w:rsidRPr="00BB1F31">
        <w:t xml:space="preserve"> </w:t>
      </w:r>
      <w:r w:rsidRPr="00BB1F31">
        <w:t>and slope</w:t>
      </w:r>
      <w:r w:rsidR="00370613" w:rsidRPr="00BB1F31">
        <w:t xml:space="preserve"> </w:t>
      </w:r>
      <w:r w:rsidRPr="00BB1F31">
        <w:t xml:space="preserve">values revealed that non-senescent HeLa cells co-cultured with senescent HeLa cells exhibited increased proliferation rate </w:t>
      </w:r>
      <w:r w:rsidR="009148ED" w:rsidRPr="00BB1F31">
        <w:t xml:space="preserve">(64.6 %, p=0.0032) </w:t>
      </w:r>
      <w:r w:rsidRPr="00BB1F31">
        <w:t>and capacity</w:t>
      </w:r>
      <w:r w:rsidR="009148ED" w:rsidRPr="00BB1F31">
        <w:t xml:space="preserve"> (42.6 %, p=</w:t>
      </w:r>
      <w:r w:rsidR="009148ED" w:rsidRPr="00BB1F31">
        <w:rPr>
          <w:rFonts w:eastAsia="Times New Roman"/>
          <w:lang w:val="tr-TR" w:eastAsia="tr-TR"/>
        </w:rPr>
        <w:t>0.0029</w:t>
      </w:r>
      <w:r w:rsidR="009148ED" w:rsidRPr="00BB1F31">
        <w:t xml:space="preserve">) </w:t>
      </w:r>
      <w:r w:rsidRPr="00BB1F31">
        <w:t xml:space="preserve">compared to those co-cultured with non-senescent HeLa cells </w:t>
      </w:r>
      <w:r w:rsidRPr="00BB1F31">
        <w:rPr>
          <w:b/>
          <w:bCs/>
        </w:rPr>
        <w:t>(</w:t>
      </w:r>
      <w:r w:rsidR="00884704" w:rsidRPr="00BB1F31">
        <w:rPr>
          <w:b/>
          <w:bCs/>
        </w:rPr>
        <w:t>F</w:t>
      </w:r>
      <w:r w:rsidRPr="00BB1F31">
        <w:rPr>
          <w:b/>
          <w:bCs/>
        </w:rPr>
        <w:t>igure</w:t>
      </w:r>
      <w:r w:rsidR="00884704" w:rsidRPr="00BB1F31">
        <w:rPr>
          <w:b/>
          <w:bCs/>
        </w:rPr>
        <w:t xml:space="preserve"> </w:t>
      </w:r>
      <w:r w:rsidR="00EF5936" w:rsidRPr="00BB1F31">
        <w:rPr>
          <w:b/>
          <w:bCs/>
        </w:rPr>
        <w:t>3</w:t>
      </w:r>
      <w:r w:rsidR="00EF7A27" w:rsidRPr="00BB1F31">
        <w:t>, n=4</w:t>
      </w:r>
      <w:r w:rsidRPr="00BB1F31">
        <w:t>)</w:t>
      </w:r>
      <w:r w:rsidR="00884704" w:rsidRPr="00BB1F31">
        <w:t>.</w:t>
      </w:r>
    </w:p>
    <w:p w14:paraId="192CDEE7" w14:textId="77777777" w:rsidR="00961003" w:rsidRPr="00BB1F31" w:rsidRDefault="00961003" w:rsidP="00BB1F31"/>
    <w:p w14:paraId="04A9E989" w14:textId="7CE24522" w:rsidR="00440BCD" w:rsidRPr="00BB1F31" w:rsidRDefault="00081E44" w:rsidP="00BB1F31">
      <w:r w:rsidRPr="00BB1F31">
        <w:t xml:space="preserve">In the second approach, conditioned media obtained from senescent and non-senescent HeLa cells were concentrated and applied to non-senescent cells at various dilutions. The proliferation of the recipient cells was then monitored in real time over </w:t>
      </w:r>
      <w:r w:rsidR="00480CA2" w:rsidRPr="00BB1F31">
        <w:t>48 h</w:t>
      </w:r>
      <w:r w:rsidRPr="00BB1F31">
        <w:t xml:space="preserve">. </w:t>
      </w:r>
      <w:r w:rsidR="00D65D14" w:rsidRPr="00BB1F31">
        <w:t>C</w:t>
      </w:r>
      <w:r w:rsidRPr="00BB1F31">
        <w:t>onditioned media derived from senescent HeLa cells, particularly at 2</w:t>
      </w:r>
      <w:r w:rsidR="00FA106E" w:rsidRPr="00BB1F31">
        <w:t>x</w:t>
      </w:r>
      <w:r w:rsidR="00C11E1B" w:rsidRPr="00BB1F31">
        <w:t xml:space="preserve"> </w:t>
      </w:r>
      <w:r w:rsidRPr="00BB1F31">
        <w:t>and 3</w:t>
      </w:r>
      <w:r w:rsidR="00FA106E" w:rsidRPr="00BB1F31">
        <w:t>x</w:t>
      </w:r>
      <w:r w:rsidRPr="00BB1F31">
        <w:t xml:space="preserve"> concentration levels, significantly induced cell proliferation </w:t>
      </w:r>
      <w:r w:rsidR="00C11E1B" w:rsidRPr="00BB1F31">
        <w:t>rate (54.02%</w:t>
      </w:r>
      <w:r w:rsidR="00FA106E" w:rsidRPr="00BB1F31">
        <w:t xml:space="preserve"> and</w:t>
      </w:r>
      <w:r w:rsidR="00C11E1B" w:rsidRPr="00BB1F31">
        <w:t xml:space="preserve"> 51.46%,</w:t>
      </w:r>
      <w:r w:rsidR="00FA106E" w:rsidRPr="00BB1F31">
        <w:t xml:space="preserve"> respectively,</w:t>
      </w:r>
      <w:r w:rsidR="00C11E1B" w:rsidRPr="00BB1F31">
        <w:t xml:space="preserve"> p</w:t>
      </w:r>
      <w:r w:rsidR="00FA106E" w:rsidRPr="00BB1F31">
        <w:t xml:space="preserve"> </w:t>
      </w:r>
      <w:r w:rsidR="00C11E1B" w:rsidRPr="00BB1F31">
        <w:t>&lt;</w:t>
      </w:r>
      <w:r w:rsidR="00FA106E" w:rsidRPr="00BB1F31">
        <w:t xml:space="preserve"> </w:t>
      </w:r>
      <w:r w:rsidR="00C11E1B" w:rsidRPr="00BB1F31">
        <w:t>0</w:t>
      </w:r>
      <w:r w:rsidR="005A6A93" w:rsidRPr="00BB1F31">
        <w:t>.</w:t>
      </w:r>
      <w:r w:rsidR="00C11E1B" w:rsidRPr="00BB1F31">
        <w:t>0001) and capacity</w:t>
      </w:r>
      <w:r w:rsidR="005A6A93" w:rsidRPr="00BB1F31">
        <w:t xml:space="preserve"> (41.05%</w:t>
      </w:r>
      <w:r w:rsidR="00FA106E" w:rsidRPr="00BB1F31">
        <w:t xml:space="preserve"> and </w:t>
      </w:r>
      <w:r w:rsidR="005A6A93" w:rsidRPr="00BB1F31">
        <w:t xml:space="preserve">41.86%, </w:t>
      </w:r>
      <w:r w:rsidR="00FA106E" w:rsidRPr="00BB1F31">
        <w:t xml:space="preserve">respectively, </w:t>
      </w:r>
      <w:r w:rsidR="005A6A93" w:rsidRPr="00BB1F31">
        <w:t>p</w:t>
      </w:r>
      <w:r w:rsidR="00FA106E" w:rsidRPr="00BB1F31">
        <w:t xml:space="preserve"> </w:t>
      </w:r>
      <w:r w:rsidR="005A6A93" w:rsidRPr="00BB1F31">
        <w:t>&lt;</w:t>
      </w:r>
      <w:r w:rsidR="00FA106E" w:rsidRPr="00BB1F31">
        <w:t xml:space="preserve"> </w:t>
      </w:r>
      <w:r w:rsidR="005A6A93" w:rsidRPr="00BB1F31">
        <w:t>0.0001</w:t>
      </w:r>
      <w:r w:rsidR="00FA106E" w:rsidRPr="00BB1F31">
        <w:rPr>
          <w:b/>
          <w:bCs/>
        </w:rPr>
        <w:t xml:space="preserve">; </w:t>
      </w:r>
      <w:r w:rsidR="00884704" w:rsidRPr="00BB1F31">
        <w:rPr>
          <w:b/>
          <w:bCs/>
        </w:rPr>
        <w:t>F</w:t>
      </w:r>
      <w:r w:rsidRPr="00BB1F31">
        <w:rPr>
          <w:b/>
          <w:bCs/>
        </w:rPr>
        <w:t>igur</w:t>
      </w:r>
      <w:r w:rsidR="00884704" w:rsidRPr="00BB1F31">
        <w:rPr>
          <w:b/>
          <w:bCs/>
        </w:rPr>
        <w:t xml:space="preserve">e </w:t>
      </w:r>
      <w:r w:rsidR="00EF5936" w:rsidRPr="00BB1F31">
        <w:rPr>
          <w:b/>
          <w:bCs/>
        </w:rPr>
        <w:t>4</w:t>
      </w:r>
      <w:r w:rsidR="00EF7A27" w:rsidRPr="00BB1F31">
        <w:rPr>
          <w:b/>
          <w:bCs/>
        </w:rPr>
        <w:t xml:space="preserve">, </w:t>
      </w:r>
      <w:r w:rsidR="00EF7A27" w:rsidRPr="00BB1F31">
        <w:t>n=4</w:t>
      </w:r>
      <w:r w:rsidRPr="00BB1F31">
        <w:t>).</w:t>
      </w:r>
    </w:p>
    <w:p w14:paraId="5EEB533D" w14:textId="77777777" w:rsidR="005056A5" w:rsidRPr="00BB1F31" w:rsidRDefault="005056A5" w:rsidP="00BB1F31"/>
    <w:p w14:paraId="52E379D0" w14:textId="0FD6D60D" w:rsidR="005056A5" w:rsidRPr="00BB1F31" w:rsidRDefault="005056A5" w:rsidP="00BB1F31">
      <w:pPr>
        <w:rPr>
          <w:rFonts w:eastAsia="Times New Roman"/>
          <w:lang w:val="tr-TR" w:eastAsia="tr-TR"/>
        </w:rPr>
      </w:pPr>
      <w:r w:rsidRPr="00BB1F31">
        <w:t>In the third experimental approach, non-senescent GFP-HeLa cells were directly co-cultured with either senescent or non-senescent HeLa cells</w:t>
      </w:r>
      <w:r w:rsidR="00DF6A29" w:rsidRPr="00BB1F31">
        <w:t>,</w:t>
      </w:r>
      <w:r w:rsidRPr="00BB1F31">
        <w:t xml:space="preserve"> and live-cell imaging was performed over </w:t>
      </w:r>
      <w:r w:rsidR="00962FEA" w:rsidRPr="00BB1F31">
        <w:t>48 h</w:t>
      </w:r>
      <w:r w:rsidRPr="00BB1F31">
        <w:t xml:space="preserve">. At the end of the experiment, the increase in GFP-positive cells was quantified based on images captured at 0 </w:t>
      </w:r>
      <w:r w:rsidR="007E11ED" w:rsidRPr="00BB1F31">
        <w:t xml:space="preserve">h </w:t>
      </w:r>
      <w:r w:rsidRPr="00BB1F31">
        <w:t xml:space="preserve">and 48 h. This experiment also revealed that GFP-positive cells co-cultured with senescent HeLa cells proliferated more rapidly </w:t>
      </w:r>
      <w:r w:rsidR="00E53740" w:rsidRPr="00BB1F31">
        <w:t xml:space="preserve">(49.3%, </w:t>
      </w:r>
      <w:r w:rsidR="003A53DD" w:rsidRPr="00BB1F31">
        <w:t>p</w:t>
      </w:r>
      <w:r w:rsidR="007E11ED" w:rsidRPr="00BB1F31">
        <w:t xml:space="preserve"> </w:t>
      </w:r>
      <w:r w:rsidR="003A53DD" w:rsidRPr="00BB1F31">
        <w:t>=</w:t>
      </w:r>
      <w:r w:rsidR="007E11ED" w:rsidRPr="00BB1F31">
        <w:t xml:space="preserve"> </w:t>
      </w:r>
      <w:r w:rsidR="003A53DD" w:rsidRPr="00BB1F31">
        <w:t>0.0015</w:t>
      </w:r>
      <w:r w:rsidR="00E53740" w:rsidRPr="00BB1F31">
        <w:t xml:space="preserve">) </w:t>
      </w:r>
      <w:r w:rsidRPr="00BB1F31">
        <w:t xml:space="preserve">compared to those co-cultured with non-senescent HeLa cells </w:t>
      </w:r>
      <w:r w:rsidRPr="00BB1F31">
        <w:rPr>
          <w:b/>
          <w:bCs/>
        </w:rPr>
        <w:t>(</w:t>
      </w:r>
      <w:r w:rsidR="00884704" w:rsidRPr="00BB1F31">
        <w:rPr>
          <w:b/>
          <w:bCs/>
        </w:rPr>
        <w:t>F</w:t>
      </w:r>
      <w:r w:rsidRPr="00BB1F31">
        <w:rPr>
          <w:b/>
          <w:bCs/>
        </w:rPr>
        <w:t>igur</w:t>
      </w:r>
      <w:r w:rsidR="00884704" w:rsidRPr="00BB1F31">
        <w:rPr>
          <w:b/>
          <w:bCs/>
        </w:rPr>
        <w:t>e 1</w:t>
      </w:r>
      <w:proofErr w:type="gramStart"/>
      <w:r w:rsidR="004E1A17" w:rsidRPr="00BB1F31">
        <w:rPr>
          <w:b/>
          <w:bCs/>
        </w:rPr>
        <w:t>D</w:t>
      </w:r>
      <w:r w:rsidR="007E11ED" w:rsidRPr="00BB1F31">
        <w:rPr>
          <w:b/>
          <w:bCs/>
        </w:rPr>
        <w:t>,</w:t>
      </w:r>
      <w:r w:rsidR="004E1A17" w:rsidRPr="00BB1F31">
        <w:rPr>
          <w:b/>
          <w:bCs/>
        </w:rPr>
        <w:t>E</w:t>
      </w:r>
      <w:proofErr w:type="gramEnd"/>
      <w:r w:rsidR="00884704" w:rsidRPr="00BB1F31">
        <w:rPr>
          <w:b/>
          <w:bCs/>
        </w:rPr>
        <w:t xml:space="preserve">, </w:t>
      </w:r>
      <w:r w:rsidR="00EF7A27" w:rsidRPr="00BB1F31">
        <w:t>n=3,</w:t>
      </w:r>
      <w:r w:rsidR="00EF7A27" w:rsidRPr="00BB1F31">
        <w:rPr>
          <w:b/>
          <w:bCs/>
        </w:rPr>
        <w:t xml:space="preserve"> </w:t>
      </w:r>
      <w:r w:rsidR="007E11ED" w:rsidRPr="00BB1F31">
        <w:rPr>
          <w:b/>
          <w:bCs/>
        </w:rPr>
        <w:t>Video</w:t>
      </w:r>
      <w:r w:rsidR="00884704" w:rsidRPr="00BB1F31">
        <w:rPr>
          <w:b/>
          <w:bCs/>
        </w:rPr>
        <w:t xml:space="preserve"> 1</w:t>
      </w:r>
      <w:r w:rsidR="007E11ED" w:rsidRPr="00BB1F31">
        <w:rPr>
          <w:b/>
          <w:bCs/>
        </w:rPr>
        <w:t xml:space="preserve">, Video 2, and Video </w:t>
      </w:r>
      <w:r w:rsidR="00884704" w:rsidRPr="00BB1F31">
        <w:rPr>
          <w:b/>
          <w:bCs/>
        </w:rPr>
        <w:t>3</w:t>
      </w:r>
      <w:r w:rsidRPr="00BB1F31">
        <w:rPr>
          <w:b/>
          <w:bCs/>
        </w:rPr>
        <w:t>)</w:t>
      </w:r>
      <w:r w:rsidRPr="00BB1F31">
        <w:t>.</w:t>
      </w:r>
    </w:p>
    <w:p w14:paraId="68F79681" w14:textId="77777777" w:rsidR="00AD5720" w:rsidRPr="00BB1F31" w:rsidRDefault="00AD5720" w:rsidP="00BB1F31"/>
    <w:p w14:paraId="3CBF136E" w14:textId="4733D54C" w:rsidR="00EF10A9" w:rsidRPr="00BB1F31" w:rsidRDefault="003C29AD" w:rsidP="00BB1F31">
      <w:r w:rsidRPr="00BB1F31">
        <w:t>All three experimental approaches</w:t>
      </w:r>
      <w:r w:rsidR="00AD5720" w:rsidRPr="00BB1F31">
        <w:t xml:space="preserve"> suggest that senescent cells, through the secretion of SASP factors, exert a pro-proliferative influence on neighboring non-senescent cancer cells</w:t>
      </w:r>
      <w:r w:rsidRPr="00BB1F31">
        <w:t xml:space="preserve">. </w:t>
      </w:r>
      <w:r w:rsidR="00EF10A9" w:rsidRPr="00BB1F31">
        <w:t>Therefore, these methods can be applied to assess the proliferative influence of senescent cells induced by different stimuli in various cell types.</w:t>
      </w:r>
    </w:p>
    <w:p w14:paraId="079B5679" w14:textId="77777777" w:rsidR="006E4797" w:rsidRPr="00BB1F31" w:rsidRDefault="006E4797" w:rsidP="00BB1F31"/>
    <w:p w14:paraId="6D510784" w14:textId="722A6C2F" w:rsidR="006E4797" w:rsidRPr="00BB1F31" w:rsidRDefault="00551D82" w:rsidP="00BB1F31">
      <w:r w:rsidRPr="00BB1F31">
        <w:rPr>
          <w:b/>
        </w:rPr>
        <w:t>FIGURE AND TABLE LEGENDS:</w:t>
      </w:r>
      <w:r w:rsidRPr="00BB1F31">
        <w:t xml:space="preserve"> </w:t>
      </w:r>
    </w:p>
    <w:p w14:paraId="51CB1E33" w14:textId="14BB6F3E" w:rsidR="00276C7A" w:rsidRPr="00BB1F31" w:rsidRDefault="00276C7A" w:rsidP="00BB1F31">
      <w:pPr>
        <w:rPr>
          <w:b/>
          <w:bCs/>
        </w:rPr>
      </w:pPr>
      <w:r w:rsidRPr="00BB1F31">
        <w:rPr>
          <w:b/>
          <w:bCs/>
        </w:rPr>
        <w:t>Figure 1:</w:t>
      </w:r>
      <w:r w:rsidRPr="00BB1F31">
        <w:t xml:space="preserve"> </w:t>
      </w:r>
      <w:r w:rsidRPr="00BB1F31">
        <w:rPr>
          <w:b/>
          <w:bCs/>
        </w:rPr>
        <w:t xml:space="preserve">Phase-contrast images of SA-β-galactosidase staining performed to confirm senescence induction following treatment with 300 </w:t>
      </w:r>
      <w:proofErr w:type="spellStart"/>
      <w:r w:rsidRPr="00BB1F31">
        <w:rPr>
          <w:b/>
          <w:bCs/>
        </w:rPr>
        <w:t>nM</w:t>
      </w:r>
      <w:proofErr w:type="spellEnd"/>
      <w:r w:rsidRPr="00BB1F31">
        <w:rPr>
          <w:b/>
          <w:bCs/>
        </w:rPr>
        <w:t xml:space="preserve"> doxorubicin</w:t>
      </w:r>
      <w:r w:rsidR="003E53AA" w:rsidRPr="00BB1F31">
        <w:rPr>
          <w:b/>
          <w:bCs/>
        </w:rPr>
        <w:t>.</w:t>
      </w:r>
      <w:r w:rsidRPr="00BB1F31">
        <w:t xml:space="preserve"> (</w:t>
      </w:r>
      <w:r w:rsidRPr="00BB1F31">
        <w:rPr>
          <w:b/>
          <w:bCs/>
        </w:rPr>
        <w:t>A</w:t>
      </w:r>
      <w:r w:rsidRPr="00BB1F31">
        <w:t>)</w:t>
      </w:r>
      <w:r w:rsidR="003E53AA" w:rsidRPr="00BB1F31">
        <w:t xml:space="preserve"> Images of SA-β-gal </w:t>
      </w:r>
      <w:r w:rsidR="003E53AA" w:rsidRPr="00BB1F31">
        <w:lastRenderedPageBreak/>
        <w:t>positive cells. (</w:t>
      </w:r>
      <w:r w:rsidR="003E53AA" w:rsidRPr="00BB1F31">
        <w:rPr>
          <w:b/>
          <w:bCs/>
        </w:rPr>
        <w:t>B</w:t>
      </w:r>
      <w:r w:rsidR="003E53AA" w:rsidRPr="00BB1F31">
        <w:t xml:space="preserve">) </w:t>
      </w:r>
      <w:bookmarkStart w:id="31" w:name="OLE_LINK3"/>
      <w:r w:rsidR="003E53AA" w:rsidRPr="00BB1F31">
        <w:t xml:space="preserve">Quantification of </w:t>
      </w:r>
      <w:bookmarkEnd w:id="31"/>
      <w:r w:rsidR="003E53AA" w:rsidRPr="00BB1F31">
        <w:t>SA-β-gal positive cells. (</w:t>
      </w:r>
      <w:r w:rsidR="003E53AA" w:rsidRPr="00BB1F31">
        <w:rPr>
          <w:b/>
          <w:bCs/>
        </w:rPr>
        <w:t>C</w:t>
      </w:r>
      <w:r w:rsidR="003E53AA" w:rsidRPr="00BB1F31">
        <w:t>) Quantification of</w:t>
      </w:r>
      <w:r w:rsidRPr="00BB1F31">
        <w:t xml:space="preserve"> </w:t>
      </w:r>
      <w:r w:rsidR="003E53AA" w:rsidRPr="00BB1F31">
        <w:t xml:space="preserve">IL-6 levels in the </w:t>
      </w:r>
      <w:r w:rsidR="00F03BF1" w:rsidRPr="00BB1F31">
        <w:t>conditioned media</w:t>
      </w:r>
      <w:r w:rsidR="003E53AA" w:rsidRPr="00BB1F31">
        <w:t xml:space="preserve">. </w:t>
      </w:r>
      <w:r w:rsidRPr="00BB1F31">
        <w:t>(</w:t>
      </w:r>
      <w:r w:rsidR="003E53AA" w:rsidRPr="00BB1F31">
        <w:rPr>
          <w:b/>
          <w:bCs/>
        </w:rPr>
        <w:t>D</w:t>
      </w:r>
      <w:r w:rsidRPr="00BB1F31">
        <w:t xml:space="preserve">) Phase-contrast and GFP fluorescence merged images of GFP HeLa cells alone, in co-culture with non-senescent HeLa cells (NSC), and </w:t>
      </w:r>
      <w:r w:rsidR="00962FEA" w:rsidRPr="00BB1F31">
        <w:t xml:space="preserve">in </w:t>
      </w:r>
      <w:r w:rsidRPr="00BB1F31">
        <w:t xml:space="preserve">co-culture with senescent HeLa cells (SC) at 0 </w:t>
      </w:r>
      <w:r w:rsidR="00962F11" w:rsidRPr="00BB1F31">
        <w:t xml:space="preserve">h </w:t>
      </w:r>
      <w:r w:rsidRPr="00BB1F31">
        <w:t>and 48 h, obtained from live cell imaging</w:t>
      </w:r>
      <w:r w:rsidR="003E53AA" w:rsidRPr="00BB1F31">
        <w:t>.</w:t>
      </w:r>
      <w:r w:rsidRPr="00BB1F31">
        <w:t xml:space="preserve"> (</w:t>
      </w:r>
      <w:r w:rsidR="003E53AA" w:rsidRPr="00BB1F31">
        <w:rPr>
          <w:b/>
          <w:bCs/>
        </w:rPr>
        <w:t>E</w:t>
      </w:r>
      <w:r w:rsidRPr="00BB1F31">
        <w:t>) Statistical analysis of the percentage increase in GFP HeLa cells.</w:t>
      </w:r>
      <w:r w:rsidR="0063181E" w:rsidRPr="00BB1F31">
        <w:t xml:space="preserve"> Abbreviations:</w:t>
      </w:r>
      <w:r w:rsidR="00BB1F31">
        <w:t xml:space="preserve"> </w:t>
      </w:r>
      <w:r w:rsidRPr="00BB1F31">
        <w:t>C</w:t>
      </w:r>
      <w:r w:rsidR="0063181E" w:rsidRPr="00BB1F31">
        <w:t xml:space="preserve"> =</w:t>
      </w:r>
      <w:r w:rsidRPr="00BB1F31">
        <w:t xml:space="preserve"> control; DOX</w:t>
      </w:r>
      <w:r w:rsidR="0063181E" w:rsidRPr="00BB1F31">
        <w:t xml:space="preserve"> =</w:t>
      </w:r>
      <w:r w:rsidRPr="00BB1F31">
        <w:t xml:space="preserve"> 300 </w:t>
      </w:r>
      <w:proofErr w:type="spellStart"/>
      <w:r w:rsidRPr="00BB1F31">
        <w:t>nM</w:t>
      </w:r>
      <w:proofErr w:type="spellEnd"/>
      <w:r w:rsidRPr="00BB1F31">
        <w:t xml:space="preserve"> doxorubicin-treated cells; GFP HeLa</w:t>
      </w:r>
      <w:r w:rsidR="0063181E" w:rsidRPr="00BB1F31">
        <w:t xml:space="preserve"> =</w:t>
      </w:r>
      <w:r w:rsidRPr="00BB1F31">
        <w:t xml:space="preserve"> green fluorescent protein-tagged HeLa cells; NSC</w:t>
      </w:r>
      <w:r w:rsidR="0063181E" w:rsidRPr="00BB1F31">
        <w:t xml:space="preserve"> =</w:t>
      </w:r>
      <w:r w:rsidRPr="00BB1F31">
        <w:t xml:space="preserve"> non-senescent cells; SC</w:t>
      </w:r>
      <w:r w:rsidR="0063181E" w:rsidRPr="00BB1F31">
        <w:t xml:space="preserve"> =</w:t>
      </w:r>
      <w:r w:rsidRPr="00BB1F31">
        <w:t xml:space="preserve"> senescent cells. Statistical analysis was performed using one-way ANOVA followed by Tukey's post hoc test, </w:t>
      </w:r>
      <w:r w:rsidR="00F837F0" w:rsidRPr="00BB1F31">
        <w:rPr>
          <w:rFonts w:eastAsia="Times New Roman"/>
          <w:lang w:val="tr-TR" w:eastAsia="tr-TR"/>
        </w:rPr>
        <w:t>p</w:t>
      </w:r>
      <w:r w:rsidR="0063181E" w:rsidRPr="00BB1F31">
        <w:rPr>
          <w:rFonts w:eastAsia="Times New Roman"/>
          <w:lang w:val="tr-TR" w:eastAsia="tr-TR"/>
        </w:rPr>
        <w:t xml:space="preserve"> </w:t>
      </w:r>
      <w:r w:rsidR="00F837F0" w:rsidRPr="00BB1F31">
        <w:rPr>
          <w:rFonts w:eastAsia="Times New Roman"/>
          <w:lang w:val="tr-TR" w:eastAsia="tr-TR"/>
        </w:rPr>
        <w:t>&lt;</w:t>
      </w:r>
      <w:r w:rsidR="0063181E" w:rsidRPr="00BB1F31">
        <w:rPr>
          <w:rFonts w:eastAsia="Times New Roman"/>
          <w:lang w:val="tr-TR" w:eastAsia="tr-TR"/>
        </w:rPr>
        <w:t xml:space="preserve"> </w:t>
      </w:r>
      <w:r w:rsidR="00F837F0" w:rsidRPr="00BB1F31">
        <w:rPr>
          <w:rFonts w:eastAsia="Times New Roman"/>
          <w:lang w:val="tr-TR" w:eastAsia="tr-TR"/>
        </w:rPr>
        <w:t xml:space="preserve">0.05, </w:t>
      </w:r>
      <w:r w:rsidR="005B7D36" w:rsidRPr="00BB1F31">
        <w:t xml:space="preserve">mean ± S.E.M, </w:t>
      </w:r>
      <w:r w:rsidRPr="00BB1F31">
        <w:t xml:space="preserve">n=3. * </w:t>
      </w:r>
      <w:proofErr w:type="gramStart"/>
      <w:r w:rsidRPr="00BB1F31">
        <w:t>in</w:t>
      </w:r>
      <w:proofErr w:type="gramEnd"/>
      <w:r w:rsidRPr="00BB1F31">
        <w:t xml:space="preserve"> (B) indicates a statistically significant difference compared to the C-DOX group; * in (D) indicates a statistically significant difference between the NSC-GFP HeLa co-culture and SC-GFP HeLa co-culture groups. Scale bar: 50 µm.</w:t>
      </w:r>
      <w:r w:rsidR="003C085A" w:rsidRPr="00BB1F31">
        <w:t xml:space="preserve"> </w:t>
      </w:r>
    </w:p>
    <w:p w14:paraId="43450A61" w14:textId="77777777" w:rsidR="00437119" w:rsidRPr="00BB1F31" w:rsidRDefault="00437119" w:rsidP="00BB1F31">
      <w:pPr>
        <w:rPr>
          <w:b/>
          <w:bCs/>
        </w:rPr>
      </w:pPr>
    </w:p>
    <w:p w14:paraId="6617F4EF" w14:textId="45A365F7" w:rsidR="00EF5936" w:rsidRPr="00BB1F31" w:rsidRDefault="00B67DE5" w:rsidP="00BB1F31">
      <w:pPr>
        <w:widowControl/>
      </w:pPr>
      <w:bookmarkStart w:id="32" w:name="OLE_LINK6"/>
      <w:bookmarkStart w:id="33" w:name="OLE_LINK7"/>
      <w:proofErr w:type="spellStart"/>
      <w:r w:rsidRPr="00BB1F31">
        <w:rPr>
          <w:rFonts w:eastAsia="Times New Roman"/>
          <w:b/>
          <w:bCs/>
          <w:lang w:val="tr-TR" w:eastAsia="tr-TR"/>
        </w:rPr>
        <w:t>Figure</w:t>
      </w:r>
      <w:proofErr w:type="spellEnd"/>
      <w:r w:rsidRPr="00BB1F31">
        <w:rPr>
          <w:rFonts w:eastAsia="Times New Roman"/>
          <w:b/>
          <w:bCs/>
          <w:lang w:val="tr-TR" w:eastAsia="tr-TR"/>
        </w:rPr>
        <w:t xml:space="preserve"> 2</w:t>
      </w:r>
      <w:r w:rsidR="00276C7A" w:rsidRPr="00BB1F31">
        <w:rPr>
          <w:rFonts w:eastAsia="Times New Roman"/>
          <w:b/>
          <w:bCs/>
          <w:lang w:val="tr-TR" w:eastAsia="tr-TR"/>
        </w:rPr>
        <w:t>:</w:t>
      </w:r>
      <w:r w:rsidRPr="00BB1F31">
        <w:rPr>
          <w:rFonts w:eastAsia="Times New Roman"/>
          <w:b/>
          <w:bCs/>
          <w:lang w:val="tr-TR" w:eastAsia="tr-TR"/>
        </w:rPr>
        <w:t xml:space="preserve"> </w:t>
      </w:r>
      <w:r w:rsidR="00EF5936" w:rsidRPr="00BB1F31">
        <w:rPr>
          <w:b/>
          <w:bCs/>
        </w:rPr>
        <w:t>Overview of real-time cell analysis system software.</w:t>
      </w:r>
      <w:r w:rsidR="00EF5936" w:rsidRPr="00BB1F31">
        <w:t xml:space="preserve"> 1) Experimental notes, 2) Play/Pause button, 3) Schedule button, 4) Data analysis. </w:t>
      </w:r>
    </w:p>
    <w:p w14:paraId="1CC1ED02" w14:textId="77777777" w:rsidR="00EF5936" w:rsidRPr="00BB1F31" w:rsidRDefault="00EF5936" w:rsidP="00BB1F31">
      <w:pPr>
        <w:widowControl/>
        <w:rPr>
          <w:rFonts w:eastAsia="Times New Roman"/>
          <w:b/>
          <w:bCs/>
          <w:lang w:val="tr-TR" w:eastAsia="tr-TR"/>
        </w:rPr>
      </w:pPr>
    </w:p>
    <w:p w14:paraId="24A56ABE" w14:textId="46C73005" w:rsidR="00B67DE5" w:rsidRPr="00BB1F31" w:rsidRDefault="00EF5936" w:rsidP="00BB1F31">
      <w:pPr>
        <w:widowControl/>
        <w:rPr>
          <w:rFonts w:eastAsia="Times New Roman"/>
          <w:lang w:val="tr-TR" w:eastAsia="tr-TR"/>
        </w:rPr>
      </w:pPr>
      <w:proofErr w:type="spellStart"/>
      <w:r w:rsidRPr="00BB1F31">
        <w:rPr>
          <w:rFonts w:eastAsia="Times New Roman"/>
          <w:b/>
          <w:bCs/>
          <w:lang w:val="tr-TR" w:eastAsia="tr-TR"/>
        </w:rPr>
        <w:t>Figure</w:t>
      </w:r>
      <w:proofErr w:type="spellEnd"/>
      <w:r w:rsidRPr="00BB1F31">
        <w:rPr>
          <w:rFonts w:eastAsia="Times New Roman"/>
          <w:b/>
          <w:bCs/>
          <w:lang w:val="tr-TR" w:eastAsia="tr-TR"/>
        </w:rPr>
        <w:t xml:space="preserve"> 3: </w:t>
      </w:r>
      <w:proofErr w:type="spellStart"/>
      <w:r w:rsidR="00B67DE5" w:rsidRPr="00BB1F31">
        <w:rPr>
          <w:rFonts w:eastAsia="Times New Roman"/>
          <w:b/>
          <w:bCs/>
          <w:lang w:val="tr-TR" w:eastAsia="tr-TR"/>
        </w:rPr>
        <w:t>Co-culture</w:t>
      </w:r>
      <w:proofErr w:type="spellEnd"/>
      <w:r w:rsidR="00B67DE5" w:rsidRPr="00BB1F31">
        <w:rPr>
          <w:rFonts w:eastAsia="Times New Roman"/>
          <w:b/>
          <w:bCs/>
          <w:lang w:val="tr-TR" w:eastAsia="tr-TR"/>
        </w:rPr>
        <w:t xml:space="preserve"> </w:t>
      </w:r>
      <w:proofErr w:type="spellStart"/>
      <w:r w:rsidR="00B67DE5" w:rsidRPr="00BB1F31">
        <w:rPr>
          <w:rFonts w:eastAsia="Times New Roman"/>
          <w:b/>
          <w:bCs/>
          <w:lang w:val="tr-TR" w:eastAsia="tr-TR"/>
        </w:rPr>
        <w:t>analysis</w:t>
      </w:r>
      <w:proofErr w:type="spellEnd"/>
      <w:r w:rsidR="00B67DE5" w:rsidRPr="00BB1F31">
        <w:rPr>
          <w:rFonts w:eastAsia="Times New Roman"/>
          <w:b/>
          <w:bCs/>
          <w:lang w:val="tr-TR" w:eastAsia="tr-TR"/>
        </w:rPr>
        <w:t xml:space="preserve"> </w:t>
      </w:r>
      <w:proofErr w:type="spellStart"/>
      <w:r w:rsidR="00B67DE5" w:rsidRPr="00BB1F31">
        <w:rPr>
          <w:rFonts w:eastAsia="Times New Roman"/>
          <w:b/>
          <w:bCs/>
          <w:lang w:val="tr-TR" w:eastAsia="tr-TR"/>
        </w:rPr>
        <w:t>using</w:t>
      </w:r>
      <w:proofErr w:type="spellEnd"/>
      <w:r w:rsidR="00B67DE5" w:rsidRPr="00BB1F31">
        <w:rPr>
          <w:rFonts w:eastAsia="Times New Roman"/>
          <w:b/>
          <w:bCs/>
          <w:lang w:val="tr-TR" w:eastAsia="tr-TR"/>
        </w:rPr>
        <w:t xml:space="preserve"> </w:t>
      </w:r>
      <w:proofErr w:type="spellStart"/>
      <w:r w:rsidR="00B67DE5" w:rsidRPr="00BB1F31">
        <w:rPr>
          <w:rFonts w:eastAsia="Times New Roman"/>
          <w:b/>
          <w:bCs/>
          <w:lang w:val="tr-TR" w:eastAsia="tr-TR"/>
        </w:rPr>
        <w:t>the</w:t>
      </w:r>
      <w:proofErr w:type="spellEnd"/>
      <w:r w:rsidR="00B67DE5" w:rsidRPr="00BB1F31">
        <w:rPr>
          <w:rFonts w:eastAsia="Times New Roman"/>
          <w:b/>
          <w:bCs/>
          <w:lang w:val="tr-TR" w:eastAsia="tr-TR"/>
        </w:rPr>
        <w:t xml:space="preserve"> </w:t>
      </w:r>
      <w:proofErr w:type="spellStart"/>
      <w:r w:rsidR="0063181E" w:rsidRPr="00BB1F31">
        <w:rPr>
          <w:rFonts w:eastAsia="Times New Roman"/>
          <w:b/>
          <w:bCs/>
          <w:lang w:val="tr-TR" w:eastAsia="tr-TR"/>
        </w:rPr>
        <w:t>r</w:t>
      </w:r>
      <w:r w:rsidR="00B67DE5" w:rsidRPr="00BB1F31">
        <w:rPr>
          <w:rFonts w:eastAsia="Times New Roman"/>
          <w:b/>
          <w:bCs/>
          <w:lang w:val="tr-TR" w:eastAsia="tr-TR"/>
        </w:rPr>
        <w:t>eal</w:t>
      </w:r>
      <w:proofErr w:type="spellEnd"/>
      <w:r w:rsidR="00B67DE5" w:rsidRPr="00BB1F31">
        <w:rPr>
          <w:rFonts w:eastAsia="Times New Roman"/>
          <w:b/>
          <w:bCs/>
          <w:lang w:val="tr-TR" w:eastAsia="tr-TR"/>
        </w:rPr>
        <w:t>-</w:t>
      </w:r>
      <w:r w:rsidR="0063181E" w:rsidRPr="00BB1F31">
        <w:rPr>
          <w:rFonts w:eastAsia="Times New Roman"/>
          <w:b/>
          <w:bCs/>
          <w:lang w:val="tr-TR" w:eastAsia="tr-TR"/>
        </w:rPr>
        <w:t>t</w:t>
      </w:r>
      <w:r w:rsidR="00B67DE5" w:rsidRPr="00BB1F31">
        <w:rPr>
          <w:rFonts w:eastAsia="Times New Roman"/>
          <w:b/>
          <w:bCs/>
          <w:lang w:val="tr-TR" w:eastAsia="tr-TR"/>
        </w:rPr>
        <w:t xml:space="preserve">ime </w:t>
      </w:r>
      <w:proofErr w:type="spellStart"/>
      <w:r w:rsidR="0063181E" w:rsidRPr="00BB1F31">
        <w:rPr>
          <w:rFonts w:eastAsia="Times New Roman"/>
          <w:b/>
          <w:bCs/>
          <w:lang w:val="tr-TR" w:eastAsia="tr-TR"/>
        </w:rPr>
        <w:t>c</w:t>
      </w:r>
      <w:r w:rsidR="00B67DE5" w:rsidRPr="00BB1F31">
        <w:rPr>
          <w:rFonts w:eastAsia="Times New Roman"/>
          <w:b/>
          <w:bCs/>
          <w:lang w:val="tr-TR" w:eastAsia="tr-TR"/>
        </w:rPr>
        <w:t>ell</w:t>
      </w:r>
      <w:proofErr w:type="spellEnd"/>
      <w:r w:rsidR="00B67DE5" w:rsidRPr="00BB1F31">
        <w:rPr>
          <w:rFonts w:eastAsia="Times New Roman"/>
          <w:b/>
          <w:bCs/>
          <w:lang w:val="tr-TR" w:eastAsia="tr-TR"/>
        </w:rPr>
        <w:t xml:space="preserve"> </w:t>
      </w:r>
      <w:proofErr w:type="spellStart"/>
      <w:r w:rsidR="0063181E" w:rsidRPr="00BB1F31">
        <w:rPr>
          <w:rFonts w:eastAsia="Times New Roman"/>
          <w:b/>
          <w:bCs/>
          <w:lang w:val="tr-TR" w:eastAsia="tr-TR"/>
        </w:rPr>
        <w:t>m</w:t>
      </w:r>
      <w:r w:rsidR="00B67DE5" w:rsidRPr="00BB1F31">
        <w:rPr>
          <w:rFonts w:eastAsia="Times New Roman"/>
          <w:b/>
          <w:bCs/>
          <w:lang w:val="tr-TR" w:eastAsia="tr-TR"/>
        </w:rPr>
        <w:t>onitoring</w:t>
      </w:r>
      <w:proofErr w:type="spellEnd"/>
      <w:r w:rsidR="00B67DE5" w:rsidRPr="00BB1F31">
        <w:rPr>
          <w:rFonts w:eastAsia="Times New Roman"/>
          <w:b/>
          <w:bCs/>
          <w:lang w:val="tr-TR" w:eastAsia="tr-TR"/>
        </w:rPr>
        <w:t xml:space="preserve"> </w:t>
      </w:r>
      <w:proofErr w:type="spellStart"/>
      <w:r w:rsidR="0063181E" w:rsidRPr="00BB1F31">
        <w:rPr>
          <w:rFonts w:eastAsia="Times New Roman"/>
          <w:b/>
          <w:bCs/>
          <w:lang w:val="tr-TR" w:eastAsia="tr-TR"/>
        </w:rPr>
        <w:t>s</w:t>
      </w:r>
      <w:r w:rsidR="00B67DE5" w:rsidRPr="00BB1F31">
        <w:rPr>
          <w:rFonts w:eastAsia="Times New Roman"/>
          <w:b/>
          <w:bCs/>
          <w:lang w:val="tr-TR" w:eastAsia="tr-TR"/>
        </w:rPr>
        <w:t>ystem</w:t>
      </w:r>
      <w:proofErr w:type="spellEnd"/>
      <w:r w:rsidR="00B67DE5" w:rsidRPr="00BB1F31">
        <w:rPr>
          <w:rFonts w:eastAsia="Times New Roman"/>
          <w:b/>
          <w:bCs/>
          <w:lang w:val="tr-TR" w:eastAsia="tr-TR"/>
        </w:rPr>
        <w:t>.</w:t>
      </w:r>
      <w:r w:rsidR="00B67DE5" w:rsidRPr="00BB1F31">
        <w:rPr>
          <w:rFonts w:eastAsia="Times New Roman"/>
          <w:lang w:val="tr-TR" w:eastAsia="tr-TR"/>
        </w:rPr>
        <w:t xml:space="preserve"> (</w:t>
      </w:r>
      <w:r w:rsidR="00B67DE5" w:rsidRPr="00BB1F31">
        <w:rPr>
          <w:rFonts w:eastAsia="Times New Roman"/>
          <w:b/>
          <w:bCs/>
          <w:lang w:val="tr-TR" w:eastAsia="tr-TR"/>
        </w:rPr>
        <w:t>A</w:t>
      </w:r>
      <w:r w:rsidR="00B67DE5" w:rsidRPr="00BB1F31">
        <w:rPr>
          <w:rFonts w:eastAsia="Times New Roman"/>
          <w:lang w:val="tr-TR" w:eastAsia="tr-TR"/>
        </w:rPr>
        <w:t xml:space="preserve">) </w:t>
      </w:r>
      <w:proofErr w:type="spellStart"/>
      <w:r w:rsidR="005B12EB" w:rsidRPr="00BB1F31">
        <w:rPr>
          <w:rFonts w:eastAsia="Times New Roman"/>
          <w:lang w:val="tr-TR" w:eastAsia="tr-TR"/>
        </w:rPr>
        <w:t>The</w:t>
      </w:r>
      <w:proofErr w:type="spellEnd"/>
      <w:r w:rsidR="005B12EB" w:rsidRPr="00BB1F31">
        <w:rPr>
          <w:rFonts w:eastAsia="Times New Roman"/>
          <w:lang w:val="tr-TR" w:eastAsia="tr-TR"/>
        </w:rPr>
        <w:t xml:space="preserve"> </w:t>
      </w:r>
      <w:proofErr w:type="spellStart"/>
      <w:r w:rsidR="005B12EB" w:rsidRPr="00BB1F31">
        <w:rPr>
          <w:rFonts w:eastAsia="Times New Roman"/>
          <w:lang w:val="tr-TR" w:eastAsia="tr-TR"/>
        </w:rPr>
        <w:t>original</w:t>
      </w:r>
      <w:proofErr w:type="spellEnd"/>
      <w:r w:rsidR="00B67DE5" w:rsidRPr="00BB1F31">
        <w:rPr>
          <w:rFonts w:eastAsia="Times New Roman"/>
          <w:lang w:val="tr-TR" w:eastAsia="tr-TR"/>
        </w:rPr>
        <w:t xml:space="preserve"> </w:t>
      </w:r>
      <w:proofErr w:type="spellStart"/>
      <w:r w:rsidR="00B67DE5" w:rsidRPr="00BB1F31">
        <w:rPr>
          <w:rFonts w:eastAsia="Times New Roman"/>
          <w:lang w:val="tr-TR" w:eastAsia="tr-TR"/>
        </w:rPr>
        <w:t>graph</w:t>
      </w:r>
      <w:proofErr w:type="spellEnd"/>
      <w:r w:rsidR="00B67DE5" w:rsidRPr="00BB1F31">
        <w:rPr>
          <w:rFonts w:eastAsia="Times New Roman"/>
          <w:lang w:val="tr-TR" w:eastAsia="tr-TR"/>
        </w:rPr>
        <w:t xml:space="preserve"> </w:t>
      </w:r>
      <w:proofErr w:type="spellStart"/>
      <w:r w:rsidR="003320B5" w:rsidRPr="00BB1F31">
        <w:rPr>
          <w:rFonts w:eastAsia="Times New Roman"/>
          <w:lang w:val="tr-TR" w:eastAsia="tr-TR"/>
        </w:rPr>
        <w:t>was</w:t>
      </w:r>
      <w:proofErr w:type="spellEnd"/>
      <w:r w:rsidR="003320B5" w:rsidRPr="00BB1F31">
        <w:rPr>
          <w:rFonts w:eastAsia="Times New Roman"/>
          <w:lang w:val="tr-TR" w:eastAsia="tr-TR"/>
        </w:rPr>
        <w:t xml:space="preserve"> </w:t>
      </w:r>
      <w:proofErr w:type="spellStart"/>
      <w:r w:rsidR="00B67DE5" w:rsidRPr="00BB1F31">
        <w:rPr>
          <w:rFonts w:eastAsia="Times New Roman"/>
          <w:lang w:val="tr-TR" w:eastAsia="tr-TR"/>
        </w:rPr>
        <w:t>obtained</w:t>
      </w:r>
      <w:proofErr w:type="spellEnd"/>
      <w:r w:rsidR="00B67DE5" w:rsidRPr="00BB1F31">
        <w:rPr>
          <w:rFonts w:eastAsia="Times New Roman"/>
          <w:lang w:val="tr-TR" w:eastAsia="tr-TR"/>
        </w:rPr>
        <w:t xml:space="preserve"> </w:t>
      </w:r>
      <w:proofErr w:type="spellStart"/>
      <w:r w:rsidR="00B67DE5" w:rsidRPr="00BB1F31">
        <w:rPr>
          <w:rFonts w:eastAsia="Times New Roman"/>
          <w:lang w:val="tr-TR" w:eastAsia="tr-TR"/>
        </w:rPr>
        <w:t>from</w:t>
      </w:r>
      <w:proofErr w:type="spellEnd"/>
      <w:r w:rsidR="00B67DE5" w:rsidRPr="00BB1F31">
        <w:rPr>
          <w:rFonts w:eastAsia="Times New Roman"/>
          <w:lang w:val="tr-TR" w:eastAsia="tr-TR"/>
        </w:rPr>
        <w:t xml:space="preserve"> </w:t>
      </w:r>
      <w:proofErr w:type="spellStart"/>
      <w:r w:rsidR="00B67DE5" w:rsidRPr="00BB1F31">
        <w:rPr>
          <w:rFonts w:eastAsia="Times New Roman"/>
          <w:lang w:val="tr-TR" w:eastAsia="tr-TR"/>
        </w:rPr>
        <w:t>the</w:t>
      </w:r>
      <w:proofErr w:type="spellEnd"/>
      <w:r w:rsidR="00B67DE5" w:rsidRPr="00BB1F31">
        <w:rPr>
          <w:rFonts w:eastAsia="Times New Roman"/>
          <w:lang w:val="tr-TR" w:eastAsia="tr-TR"/>
        </w:rPr>
        <w:t xml:space="preserve"> </w:t>
      </w:r>
      <w:proofErr w:type="spellStart"/>
      <w:r w:rsidR="0063181E" w:rsidRPr="00BB1F31">
        <w:rPr>
          <w:rFonts w:eastAsia="Times New Roman"/>
          <w:lang w:val="tr-TR" w:eastAsia="tr-TR"/>
        </w:rPr>
        <w:t>r</w:t>
      </w:r>
      <w:r w:rsidR="00B67DE5" w:rsidRPr="00BB1F31">
        <w:rPr>
          <w:rFonts w:eastAsia="Times New Roman"/>
          <w:lang w:val="tr-TR" w:eastAsia="tr-TR"/>
        </w:rPr>
        <w:t>eal</w:t>
      </w:r>
      <w:proofErr w:type="spellEnd"/>
      <w:r w:rsidR="00B67DE5" w:rsidRPr="00BB1F31">
        <w:rPr>
          <w:rFonts w:eastAsia="Times New Roman"/>
          <w:lang w:val="tr-TR" w:eastAsia="tr-TR"/>
        </w:rPr>
        <w:t>-</w:t>
      </w:r>
      <w:r w:rsidR="0063181E" w:rsidRPr="00BB1F31">
        <w:rPr>
          <w:rFonts w:eastAsia="Times New Roman"/>
          <w:lang w:val="tr-TR" w:eastAsia="tr-TR"/>
        </w:rPr>
        <w:t>t</w:t>
      </w:r>
      <w:r w:rsidR="00B67DE5" w:rsidRPr="00BB1F31">
        <w:rPr>
          <w:rFonts w:eastAsia="Times New Roman"/>
          <w:lang w:val="tr-TR" w:eastAsia="tr-TR"/>
        </w:rPr>
        <w:t xml:space="preserve">ime </w:t>
      </w:r>
      <w:proofErr w:type="spellStart"/>
      <w:r w:rsidR="0063181E" w:rsidRPr="00BB1F31">
        <w:rPr>
          <w:rFonts w:eastAsia="Times New Roman"/>
          <w:lang w:val="tr-TR" w:eastAsia="tr-TR"/>
        </w:rPr>
        <w:t>c</w:t>
      </w:r>
      <w:r w:rsidR="00B67DE5" w:rsidRPr="00BB1F31">
        <w:rPr>
          <w:rFonts w:eastAsia="Times New Roman"/>
          <w:lang w:val="tr-TR" w:eastAsia="tr-TR"/>
        </w:rPr>
        <w:t>ell</w:t>
      </w:r>
      <w:proofErr w:type="spellEnd"/>
      <w:r w:rsidR="00B67DE5" w:rsidRPr="00BB1F31">
        <w:rPr>
          <w:rFonts w:eastAsia="Times New Roman"/>
          <w:lang w:val="tr-TR" w:eastAsia="tr-TR"/>
        </w:rPr>
        <w:t xml:space="preserve"> </w:t>
      </w:r>
      <w:proofErr w:type="spellStart"/>
      <w:r w:rsidR="0063181E" w:rsidRPr="00BB1F31">
        <w:rPr>
          <w:rFonts w:eastAsia="Times New Roman"/>
          <w:lang w:val="tr-TR" w:eastAsia="tr-TR"/>
        </w:rPr>
        <w:t>m</w:t>
      </w:r>
      <w:r w:rsidR="00B67DE5" w:rsidRPr="00BB1F31">
        <w:rPr>
          <w:rFonts w:eastAsia="Times New Roman"/>
          <w:lang w:val="tr-TR" w:eastAsia="tr-TR"/>
        </w:rPr>
        <w:t>onitoring</w:t>
      </w:r>
      <w:proofErr w:type="spellEnd"/>
      <w:r w:rsidR="00B67DE5" w:rsidRPr="00BB1F31">
        <w:rPr>
          <w:rFonts w:eastAsia="Times New Roman"/>
          <w:lang w:val="tr-TR" w:eastAsia="tr-TR"/>
        </w:rPr>
        <w:t xml:space="preserve"> </w:t>
      </w:r>
      <w:proofErr w:type="spellStart"/>
      <w:r w:rsidR="0063181E" w:rsidRPr="00BB1F31">
        <w:rPr>
          <w:rFonts w:eastAsia="Times New Roman"/>
          <w:lang w:val="tr-TR" w:eastAsia="tr-TR"/>
        </w:rPr>
        <w:t>s</w:t>
      </w:r>
      <w:r w:rsidR="00B67DE5" w:rsidRPr="00BB1F31">
        <w:rPr>
          <w:rFonts w:eastAsia="Times New Roman"/>
          <w:lang w:val="tr-TR" w:eastAsia="tr-TR"/>
        </w:rPr>
        <w:t>ystem</w:t>
      </w:r>
      <w:proofErr w:type="spellEnd"/>
      <w:r w:rsidR="00B67DE5" w:rsidRPr="00BB1F31">
        <w:rPr>
          <w:rFonts w:eastAsia="Times New Roman"/>
          <w:lang w:val="tr-TR" w:eastAsia="tr-TR"/>
        </w:rPr>
        <w:t>. (</w:t>
      </w:r>
      <w:r w:rsidR="00B67DE5" w:rsidRPr="00BB1F31">
        <w:rPr>
          <w:rFonts w:eastAsia="Times New Roman"/>
          <w:b/>
          <w:bCs/>
          <w:lang w:val="tr-TR" w:eastAsia="tr-TR"/>
        </w:rPr>
        <w:t>B</w:t>
      </w:r>
      <w:r w:rsidR="00B67DE5" w:rsidRPr="00BB1F31">
        <w:rPr>
          <w:rFonts w:eastAsia="Times New Roman"/>
          <w:lang w:val="tr-TR" w:eastAsia="tr-TR"/>
        </w:rPr>
        <w:t xml:space="preserve">) DAPI </w:t>
      </w:r>
      <w:proofErr w:type="spellStart"/>
      <w:r w:rsidR="00B67DE5" w:rsidRPr="00BB1F31">
        <w:rPr>
          <w:rFonts w:eastAsia="Times New Roman"/>
          <w:lang w:val="tr-TR" w:eastAsia="tr-TR"/>
        </w:rPr>
        <w:t>fluorescence</w:t>
      </w:r>
      <w:proofErr w:type="spellEnd"/>
      <w:r w:rsidR="00B67DE5" w:rsidRPr="00BB1F31">
        <w:rPr>
          <w:rFonts w:eastAsia="Times New Roman"/>
          <w:lang w:val="tr-TR" w:eastAsia="tr-TR"/>
        </w:rPr>
        <w:t xml:space="preserve"> </w:t>
      </w:r>
      <w:proofErr w:type="spellStart"/>
      <w:r w:rsidR="00B67DE5" w:rsidRPr="00BB1F31">
        <w:rPr>
          <w:rFonts w:eastAsia="Times New Roman"/>
          <w:lang w:val="tr-TR" w:eastAsia="tr-TR"/>
        </w:rPr>
        <w:t>images</w:t>
      </w:r>
      <w:proofErr w:type="spellEnd"/>
      <w:r w:rsidR="00B67DE5" w:rsidRPr="00BB1F31">
        <w:rPr>
          <w:rFonts w:eastAsia="Times New Roman"/>
          <w:lang w:val="tr-TR" w:eastAsia="tr-TR"/>
        </w:rPr>
        <w:t xml:space="preserve"> of </w:t>
      </w:r>
      <w:proofErr w:type="spellStart"/>
      <w:r w:rsidR="00B67DE5" w:rsidRPr="00BB1F31">
        <w:rPr>
          <w:rFonts w:eastAsia="Times New Roman"/>
          <w:lang w:val="tr-TR" w:eastAsia="tr-TR"/>
        </w:rPr>
        <w:t>the</w:t>
      </w:r>
      <w:proofErr w:type="spellEnd"/>
      <w:r w:rsidR="00B67DE5" w:rsidRPr="00BB1F31">
        <w:rPr>
          <w:rFonts w:eastAsia="Times New Roman"/>
          <w:lang w:val="tr-TR" w:eastAsia="tr-TR"/>
        </w:rPr>
        <w:t xml:space="preserve"> </w:t>
      </w:r>
      <w:proofErr w:type="spellStart"/>
      <w:r w:rsidR="00B67DE5" w:rsidRPr="00BB1F31">
        <w:rPr>
          <w:rFonts w:eastAsia="Times New Roman"/>
          <w:lang w:val="tr-TR" w:eastAsia="tr-TR"/>
        </w:rPr>
        <w:t>cells</w:t>
      </w:r>
      <w:proofErr w:type="spellEnd"/>
      <w:r w:rsidR="00B67DE5" w:rsidRPr="00BB1F31">
        <w:rPr>
          <w:rFonts w:eastAsia="Times New Roman"/>
          <w:lang w:val="tr-TR" w:eastAsia="tr-TR"/>
        </w:rPr>
        <w:t xml:space="preserve"> in </w:t>
      </w:r>
      <w:proofErr w:type="spellStart"/>
      <w:r w:rsidR="00B67DE5" w:rsidRPr="00BB1F31">
        <w:rPr>
          <w:rFonts w:eastAsia="Times New Roman"/>
          <w:lang w:val="tr-TR" w:eastAsia="tr-TR"/>
        </w:rPr>
        <w:t>the</w:t>
      </w:r>
      <w:proofErr w:type="spellEnd"/>
      <w:r w:rsidR="00B67DE5" w:rsidRPr="00BB1F31">
        <w:rPr>
          <w:rFonts w:eastAsia="Times New Roman"/>
          <w:lang w:val="tr-TR" w:eastAsia="tr-TR"/>
        </w:rPr>
        <w:t xml:space="preserve"> </w:t>
      </w:r>
      <w:proofErr w:type="spellStart"/>
      <w:r w:rsidR="00B67DE5" w:rsidRPr="00BB1F31">
        <w:rPr>
          <w:rFonts w:eastAsia="Times New Roman"/>
          <w:lang w:val="tr-TR" w:eastAsia="tr-TR"/>
        </w:rPr>
        <w:t>upper</w:t>
      </w:r>
      <w:proofErr w:type="spellEnd"/>
      <w:r w:rsidR="00B67DE5" w:rsidRPr="00BB1F31">
        <w:rPr>
          <w:rFonts w:eastAsia="Times New Roman"/>
          <w:lang w:val="tr-TR" w:eastAsia="tr-TR"/>
        </w:rPr>
        <w:t xml:space="preserve"> </w:t>
      </w:r>
      <w:proofErr w:type="spellStart"/>
      <w:r w:rsidR="00B67DE5" w:rsidRPr="00BB1F31">
        <w:rPr>
          <w:rFonts w:eastAsia="Times New Roman"/>
          <w:lang w:val="tr-TR" w:eastAsia="tr-TR"/>
        </w:rPr>
        <w:t>chamber</w:t>
      </w:r>
      <w:proofErr w:type="spellEnd"/>
      <w:r w:rsidR="00B67DE5" w:rsidRPr="00BB1F31">
        <w:rPr>
          <w:rFonts w:eastAsia="Times New Roman"/>
          <w:lang w:val="tr-TR" w:eastAsia="tr-TR"/>
        </w:rPr>
        <w:t xml:space="preserve"> </w:t>
      </w:r>
      <w:proofErr w:type="spellStart"/>
      <w:r w:rsidR="00B67DE5" w:rsidRPr="00BB1F31">
        <w:rPr>
          <w:rFonts w:eastAsia="Times New Roman"/>
          <w:lang w:val="tr-TR" w:eastAsia="tr-TR"/>
        </w:rPr>
        <w:t>and</w:t>
      </w:r>
      <w:proofErr w:type="spellEnd"/>
      <w:r w:rsidR="00B67DE5" w:rsidRPr="00BB1F31">
        <w:rPr>
          <w:rFonts w:eastAsia="Times New Roman"/>
          <w:lang w:val="tr-TR" w:eastAsia="tr-TR"/>
        </w:rPr>
        <w:t xml:space="preserve"> </w:t>
      </w:r>
      <w:proofErr w:type="spellStart"/>
      <w:r w:rsidR="00B67DE5" w:rsidRPr="00BB1F31">
        <w:rPr>
          <w:rFonts w:eastAsia="Times New Roman"/>
          <w:lang w:val="tr-TR" w:eastAsia="tr-TR"/>
        </w:rPr>
        <w:t>phase-contrast</w:t>
      </w:r>
      <w:proofErr w:type="spellEnd"/>
      <w:r w:rsidR="00B67DE5" w:rsidRPr="00BB1F31">
        <w:rPr>
          <w:rFonts w:eastAsia="Times New Roman"/>
          <w:lang w:val="tr-TR" w:eastAsia="tr-TR"/>
        </w:rPr>
        <w:t xml:space="preserve"> </w:t>
      </w:r>
      <w:proofErr w:type="spellStart"/>
      <w:r w:rsidR="00B67DE5" w:rsidRPr="00BB1F31">
        <w:rPr>
          <w:rFonts w:eastAsia="Times New Roman"/>
          <w:lang w:val="tr-TR" w:eastAsia="tr-TR"/>
        </w:rPr>
        <w:t>images</w:t>
      </w:r>
      <w:proofErr w:type="spellEnd"/>
      <w:r w:rsidR="00B67DE5" w:rsidRPr="00BB1F31">
        <w:rPr>
          <w:rFonts w:eastAsia="Times New Roman"/>
          <w:lang w:val="tr-TR" w:eastAsia="tr-TR"/>
        </w:rPr>
        <w:t xml:space="preserve"> of </w:t>
      </w:r>
      <w:proofErr w:type="spellStart"/>
      <w:r w:rsidR="00B67DE5" w:rsidRPr="00BB1F31">
        <w:rPr>
          <w:rFonts w:eastAsia="Times New Roman"/>
          <w:lang w:val="tr-TR" w:eastAsia="tr-TR"/>
        </w:rPr>
        <w:t>the</w:t>
      </w:r>
      <w:proofErr w:type="spellEnd"/>
      <w:r w:rsidR="00B67DE5" w:rsidRPr="00BB1F31">
        <w:rPr>
          <w:rFonts w:eastAsia="Times New Roman"/>
          <w:lang w:val="tr-TR" w:eastAsia="tr-TR"/>
        </w:rPr>
        <w:t xml:space="preserve"> </w:t>
      </w:r>
      <w:proofErr w:type="spellStart"/>
      <w:r w:rsidR="00B67DE5" w:rsidRPr="00BB1F31">
        <w:rPr>
          <w:rFonts w:eastAsia="Times New Roman"/>
          <w:lang w:val="tr-TR" w:eastAsia="tr-TR"/>
        </w:rPr>
        <w:t>cells</w:t>
      </w:r>
      <w:proofErr w:type="spellEnd"/>
      <w:r w:rsidR="00B67DE5" w:rsidRPr="00BB1F31">
        <w:rPr>
          <w:rFonts w:eastAsia="Times New Roman"/>
          <w:lang w:val="tr-TR" w:eastAsia="tr-TR"/>
        </w:rPr>
        <w:t xml:space="preserve"> in </w:t>
      </w:r>
      <w:proofErr w:type="spellStart"/>
      <w:r w:rsidR="00B67DE5" w:rsidRPr="00BB1F31">
        <w:rPr>
          <w:rFonts w:eastAsia="Times New Roman"/>
          <w:lang w:val="tr-TR" w:eastAsia="tr-TR"/>
        </w:rPr>
        <w:t>the</w:t>
      </w:r>
      <w:proofErr w:type="spellEnd"/>
      <w:r w:rsidR="00B67DE5" w:rsidRPr="00BB1F31">
        <w:rPr>
          <w:rFonts w:eastAsia="Times New Roman"/>
          <w:lang w:val="tr-TR" w:eastAsia="tr-TR"/>
        </w:rPr>
        <w:t xml:space="preserve"> </w:t>
      </w:r>
      <w:proofErr w:type="spellStart"/>
      <w:r w:rsidR="00B67DE5" w:rsidRPr="00BB1F31">
        <w:rPr>
          <w:rFonts w:eastAsia="Times New Roman"/>
          <w:lang w:val="tr-TR" w:eastAsia="tr-TR"/>
        </w:rPr>
        <w:t>lower</w:t>
      </w:r>
      <w:proofErr w:type="spellEnd"/>
      <w:r w:rsidR="00B67DE5" w:rsidRPr="00BB1F31">
        <w:rPr>
          <w:rFonts w:eastAsia="Times New Roman"/>
          <w:lang w:val="tr-TR" w:eastAsia="tr-TR"/>
        </w:rPr>
        <w:t xml:space="preserve"> </w:t>
      </w:r>
      <w:proofErr w:type="spellStart"/>
      <w:r w:rsidR="00B67DE5" w:rsidRPr="00BB1F31">
        <w:rPr>
          <w:rFonts w:eastAsia="Times New Roman"/>
          <w:lang w:val="tr-TR" w:eastAsia="tr-TR"/>
        </w:rPr>
        <w:t>chamber</w:t>
      </w:r>
      <w:proofErr w:type="spellEnd"/>
      <w:r w:rsidR="00B67DE5" w:rsidRPr="00BB1F31">
        <w:rPr>
          <w:rFonts w:eastAsia="Times New Roman"/>
          <w:lang w:val="tr-TR" w:eastAsia="tr-TR"/>
        </w:rPr>
        <w:t xml:space="preserve"> at 48 h. (</w:t>
      </w:r>
      <w:r w:rsidR="00B67DE5" w:rsidRPr="00BB1F31">
        <w:rPr>
          <w:rFonts w:eastAsia="Times New Roman"/>
          <w:b/>
          <w:bCs/>
          <w:lang w:val="tr-TR" w:eastAsia="tr-TR"/>
        </w:rPr>
        <w:t>C</w:t>
      </w:r>
      <w:r w:rsidR="00B67DE5" w:rsidRPr="00BB1F31">
        <w:rPr>
          <w:rFonts w:eastAsia="Times New Roman"/>
          <w:lang w:val="tr-TR" w:eastAsia="tr-TR"/>
        </w:rPr>
        <w:t xml:space="preserve">) Statistical </w:t>
      </w:r>
      <w:proofErr w:type="spellStart"/>
      <w:r w:rsidR="00B67DE5" w:rsidRPr="00BB1F31">
        <w:rPr>
          <w:rFonts w:eastAsia="Times New Roman"/>
          <w:lang w:val="tr-TR" w:eastAsia="tr-TR"/>
        </w:rPr>
        <w:t>analysis</w:t>
      </w:r>
      <w:proofErr w:type="spellEnd"/>
      <w:r w:rsidR="00B67DE5" w:rsidRPr="00BB1F31">
        <w:rPr>
          <w:rFonts w:eastAsia="Times New Roman"/>
          <w:lang w:val="tr-TR" w:eastAsia="tr-TR"/>
        </w:rPr>
        <w:t xml:space="preserve"> of </w:t>
      </w:r>
      <w:proofErr w:type="spellStart"/>
      <w:r w:rsidR="00B67DE5" w:rsidRPr="00BB1F31">
        <w:rPr>
          <w:rFonts w:eastAsia="Times New Roman"/>
          <w:lang w:val="tr-TR" w:eastAsia="tr-TR"/>
        </w:rPr>
        <w:t>the</w:t>
      </w:r>
      <w:proofErr w:type="spellEnd"/>
      <w:r w:rsidR="00B67DE5" w:rsidRPr="00BB1F31">
        <w:rPr>
          <w:rFonts w:eastAsia="Times New Roman"/>
          <w:lang w:val="tr-TR" w:eastAsia="tr-TR"/>
        </w:rPr>
        <w:t xml:space="preserve"> </w:t>
      </w:r>
      <w:proofErr w:type="spellStart"/>
      <w:r w:rsidR="00B67DE5" w:rsidRPr="00BB1F31">
        <w:rPr>
          <w:rFonts w:eastAsia="Times New Roman"/>
          <w:lang w:val="tr-TR" w:eastAsia="tr-TR"/>
        </w:rPr>
        <w:t>maximum</w:t>
      </w:r>
      <w:proofErr w:type="spellEnd"/>
      <w:r w:rsidR="00B67DE5" w:rsidRPr="00BB1F31">
        <w:rPr>
          <w:rFonts w:eastAsia="Times New Roman"/>
          <w:lang w:val="tr-TR" w:eastAsia="tr-TR"/>
        </w:rPr>
        <w:t xml:space="preserve"> </w:t>
      </w:r>
      <w:proofErr w:type="spellStart"/>
      <w:r w:rsidR="00B67DE5" w:rsidRPr="00BB1F31">
        <w:rPr>
          <w:rFonts w:eastAsia="Times New Roman"/>
          <w:lang w:val="tr-TR" w:eastAsia="tr-TR"/>
        </w:rPr>
        <w:t>cell</w:t>
      </w:r>
      <w:proofErr w:type="spellEnd"/>
      <w:r w:rsidR="00B67DE5" w:rsidRPr="00BB1F31">
        <w:rPr>
          <w:rFonts w:eastAsia="Times New Roman"/>
          <w:lang w:val="tr-TR" w:eastAsia="tr-TR"/>
        </w:rPr>
        <w:t xml:space="preserve"> </w:t>
      </w:r>
      <w:proofErr w:type="spellStart"/>
      <w:r w:rsidR="00B67DE5" w:rsidRPr="00BB1F31">
        <w:rPr>
          <w:rFonts w:eastAsia="Times New Roman"/>
          <w:lang w:val="tr-TR" w:eastAsia="tr-TR"/>
        </w:rPr>
        <w:t>index</w:t>
      </w:r>
      <w:proofErr w:type="spellEnd"/>
      <w:r w:rsidR="00B67DE5" w:rsidRPr="00BB1F31">
        <w:rPr>
          <w:rFonts w:eastAsia="Times New Roman"/>
          <w:lang w:val="tr-TR" w:eastAsia="tr-TR"/>
        </w:rPr>
        <w:t xml:space="preserve"> </w:t>
      </w:r>
      <w:proofErr w:type="spellStart"/>
      <w:r w:rsidR="00B67DE5" w:rsidRPr="00BB1F31">
        <w:rPr>
          <w:rFonts w:eastAsia="Times New Roman"/>
          <w:lang w:val="tr-TR" w:eastAsia="tr-TR"/>
        </w:rPr>
        <w:t>values</w:t>
      </w:r>
      <w:proofErr w:type="spellEnd"/>
      <w:r w:rsidR="00B67DE5" w:rsidRPr="00BB1F31">
        <w:rPr>
          <w:rFonts w:eastAsia="Times New Roman"/>
          <w:lang w:val="tr-TR" w:eastAsia="tr-TR"/>
        </w:rPr>
        <w:t xml:space="preserve"> at 48 h </w:t>
      </w:r>
      <w:proofErr w:type="spellStart"/>
      <w:r w:rsidR="00B67DE5" w:rsidRPr="00BB1F31">
        <w:rPr>
          <w:rFonts w:eastAsia="Times New Roman"/>
          <w:lang w:val="tr-TR" w:eastAsia="tr-TR"/>
        </w:rPr>
        <w:t>from</w:t>
      </w:r>
      <w:proofErr w:type="spellEnd"/>
      <w:r w:rsidR="00B67DE5" w:rsidRPr="00BB1F31">
        <w:rPr>
          <w:rFonts w:eastAsia="Times New Roman"/>
          <w:lang w:val="tr-TR" w:eastAsia="tr-TR"/>
        </w:rPr>
        <w:t xml:space="preserve"> </w:t>
      </w:r>
      <w:proofErr w:type="spellStart"/>
      <w:r w:rsidR="00B67DE5" w:rsidRPr="00BB1F31">
        <w:rPr>
          <w:rFonts w:eastAsia="Times New Roman"/>
          <w:lang w:val="tr-TR" w:eastAsia="tr-TR"/>
        </w:rPr>
        <w:t>the</w:t>
      </w:r>
      <w:proofErr w:type="spellEnd"/>
      <w:r w:rsidR="00B67DE5" w:rsidRPr="00BB1F31">
        <w:rPr>
          <w:rFonts w:eastAsia="Times New Roman"/>
          <w:lang w:val="tr-TR" w:eastAsia="tr-TR"/>
        </w:rPr>
        <w:t xml:space="preserve"> </w:t>
      </w:r>
      <w:proofErr w:type="spellStart"/>
      <w:r w:rsidR="0063181E" w:rsidRPr="00BB1F31">
        <w:rPr>
          <w:rFonts w:eastAsia="Times New Roman"/>
          <w:lang w:val="tr-TR" w:eastAsia="tr-TR"/>
        </w:rPr>
        <w:t>r</w:t>
      </w:r>
      <w:r w:rsidR="00B67DE5" w:rsidRPr="00BB1F31">
        <w:rPr>
          <w:rFonts w:eastAsia="Times New Roman"/>
          <w:lang w:val="tr-TR" w:eastAsia="tr-TR"/>
        </w:rPr>
        <w:t>eal</w:t>
      </w:r>
      <w:proofErr w:type="spellEnd"/>
      <w:r w:rsidR="00B67DE5" w:rsidRPr="00BB1F31">
        <w:rPr>
          <w:rFonts w:eastAsia="Times New Roman"/>
          <w:lang w:val="tr-TR" w:eastAsia="tr-TR"/>
        </w:rPr>
        <w:t>-</w:t>
      </w:r>
      <w:r w:rsidR="0063181E" w:rsidRPr="00BB1F31">
        <w:rPr>
          <w:rFonts w:eastAsia="Times New Roman"/>
          <w:lang w:val="tr-TR" w:eastAsia="tr-TR"/>
        </w:rPr>
        <w:t>t</w:t>
      </w:r>
      <w:r w:rsidR="00B67DE5" w:rsidRPr="00BB1F31">
        <w:rPr>
          <w:rFonts w:eastAsia="Times New Roman"/>
          <w:lang w:val="tr-TR" w:eastAsia="tr-TR"/>
        </w:rPr>
        <w:t xml:space="preserve">ime </w:t>
      </w:r>
      <w:proofErr w:type="spellStart"/>
      <w:r w:rsidR="0063181E" w:rsidRPr="00BB1F31">
        <w:rPr>
          <w:rFonts w:eastAsia="Times New Roman"/>
          <w:lang w:val="tr-TR" w:eastAsia="tr-TR"/>
        </w:rPr>
        <w:t>c</w:t>
      </w:r>
      <w:r w:rsidR="00B67DE5" w:rsidRPr="00BB1F31">
        <w:rPr>
          <w:rFonts w:eastAsia="Times New Roman"/>
          <w:lang w:val="tr-TR" w:eastAsia="tr-TR"/>
        </w:rPr>
        <w:t>ell</w:t>
      </w:r>
      <w:proofErr w:type="spellEnd"/>
      <w:r w:rsidR="00B67DE5" w:rsidRPr="00BB1F31">
        <w:rPr>
          <w:rFonts w:eastAsia="Times New Roman"/>
          <w:lang w:val="tr-TR" w:eastAsia="tr-TR"/>
        </w:rPr>
        <w:t xml:space="preserve"> </w:t>
      </w:r>
      <w:proofErr w:type="spellStart"/>
      <w:r w:rsidR="0063181E" w:rsidRPr="00BB1F31">
        <w:rPr>
          <w:rFonts w:eastAsia="Times New Roman"/>
          <w:lang w:val="tr-TR" w:eastAsia="tr-TR"/>
        </w:rPr>
        <w:t>mo</w:t>
      </w:r>
      <w:r w:rsidR="00B67DE5" w:rsidRPr="00BB1F31">
        <w:rPr>
          <w:rFonts w:eastAsia="Times New Roman"/>
          <w:lang w:val="tr-TR" w:eastAsia="tr-TR"/>
        </w:rPr>
        <w:t>nitoring</w:t>
      </w:r>
      <w:proofErr w:type="spellEnd"/>
      <w:r w:rsidR="00B67DE5" w:rsidRPr="00BB1F31">
        <w:rPr>
          <w:rFonts w:eastAsia="Times New Roman"/>
          <w:lang w:val="tr-TR" w:eastAsia="tr-TR"/>
        </w:rPr>
        <w:t xml:space="preserve"> </w:t>
      </w:r>
      <w:proofErr w:type="spellStart"/>
      <w:r w:rsidR="0063181E" w:rsidRPr="00BB1F31">
        <w:rPr>
          <w:rFonts w:eastAsia="Times New Roman"/>
          <w:lang w:val="tr-TR" w:eastAsia="tr-TR"/>
        </w:rPr>
        <w:t>s</w:t>
      </w:r>
      <w:r w:rsidR="00B67DE5" w:rsidRPr="00BB1F31">
        <w:rPr>
          <w:rFonts w:eastAsia="Times New Roman"/>
          <w:lang w:val="tr-TR" w:eastAsia="tr-TR"/>
        </w:rPr>
        <w:t>ystem</w:t>
      </w:r>
      <w:proofErr w:type="spellEnd"/>
      <w:r w:rsidR="00B67DE5" w:rsidRPr="00BB1F31">
        <w:rPr>
          <w:rFonts w:eastAsia="Times New Roman"/>
          <w:lang w:val="tr-TR" w:eastAsia="tr-TR"/>
        </w:rPr>
        <w:t>. (</w:t>
      </w:r>
      <w:r w:rsidR="00B67DE5" w:rsidRPr="00BB1F31">
        <w:rPr>
          <w:rFonts w:eastAsia="Times New Roman"/>
          <w:b/>
          <w:bCs/>
          <w:lang w:val="tr-TR" w:eastAsia="tr-TR"/>
        </w:rPr>
        <w:t>D</w:t>
      </w:r>
      <w:r w:rsidR="00B67DE5" w:rsidRPr="00BB1F31">
        <w:rPr>
          <w:rFonts w:eastAsia="Times New Roman"/>
          <w:lang w:val="tr-TR" w:eastAsia="tr-TR"/>
        </w:rPr>
        <w:t xml:space="preserve">) Statistical </w:t>
      </w:r>
      <w:proofErr w:type="spellStart"/>
      <w:r w:rsidR="00B67DE5" w:rsidRPr="00BB1F31">
        <w:rPr>
          <w:rFonts w:eastAsia="Times New Roman"/>
          <w:lang w:val="tr-TR" w:eastAsia="tr-TR"/>
        </w:rPr>
        <w:t>analysis</w:t>
      </w:r>
      <w:proofErr w:type="spellEnd"/>
      <w:r w:rsidR="00B67DE5" w:rsidRPr="00BB1F31">
        <w:rPr>
          <w:rFonts w:eastAsia="Times New Roman"/>
          <w:lang w:val="tr-TR" w:eastAsia="tr-TR"/>
        </w:rPr>
        <w:t xml:space="preserve"> of </w:t>
      </w:r>
      <w:proofErr w:type="spellStart"/>
      <w:r w:rsidR="00B67DE5" w:rsidRPr="00BB1F31">
        <w:rPr>
          <w:rFonts w:eastAsia="Times New Roman"/>
          <w:lang w:val="tr-TR" w:eastAsia="tr-TR"/>
        </w:rPr>
        <w:t>the</w:t>
      </w:r>
      <w:proofErr w:type="spellEnd"/>
      <w:r w:rsidR="00B67DE5" w:rsidRPr="00BB1F31">
        <w:rPr>
          <w:rFonts w:eastAsia="Times New Roman"/>
          <w:lang w:val="tr-TR" w:eastAsia="tr-TR"/>
        </w:rPr>
        <w:t xml:space="preserve"> </w:t>
      </w:r>
      <w:proofErr w:type="spellStart"/>
      <w:r w:rsidR="00B67DE5" w:rsidRPr="00BB1F31">
        <w:rPr>
          <w:rFonts w:eastAsia="Times New Roman"/>
          <w:lang w:val="tr-TR" w:eastAsia="tr-TR"/>
        </w:rPr>
        <w:t>slope</w:t>
      </w:r>
      <w:proofErr w:type="spellEnd"/>
      <w:r w:rsidR="00B67DE5" w:rsidRPr="00BB1F31">
        <w:rPr>
          <w:rFonts w:eastAsia="Times New Roman"/>
          <w:lang w:val="tr-TR" w:eastAsia="tr-TR"/>
        </w:rPr>
        <w:t xml:space="preserve"> </w:t>
      </w:r>
      <w:proofErr w:type="spellStart"/>
      <w:r w:rsidR="00B67DE5" w:rsidRPr="00BB1F31">
        <w:rPr>
          <w:rFonts w:eastAsia="Times New Roman"/>
          <w:lang w:val="tr-TR" w:eastAsia="tr-TR"/>
        </w:rPr>
        <w:t>values</w:t>
      </w:r>
      <w:proofErr w:type="spellEnd"/>
      <w:r w:rsidR="00B67DE5" w:rsidRPr="00BB1F31">
        <w:rPr>
          <w:rFonts w:eastAsia="Times New Roman"/>
          <w:lang w:val="tr-TR" w:eastAsia="tr-TR"/>
        </w:rPr>
        <w:t xml:space="preserve"> at 48 h </w:t>
      </w:r>
      <w:proofErr w:type="spellStart"/>
      <w:r w:rsidR="00B67DE5" w:rsidRPr="00BB1F31">
        <w:rPr>
          <w:rFonts w:eastAsia="Times New Roman"/>
          <w:lang w:val="tr-TR" w:eastAsia="tr-TR"/>
        </w:rPr>
        <w:t>from</w:t>
      </w:r>
      <w:proofErr w:type="spellEnd"/>
      <w:r w:rsidR="00B67DE5" w:rsidRPr="00BB1F31">
        <w:rPr>
          <w:rFonts w:eastAsia="Times New Roman"/>
          <w:lang w:val="tr-TR" w:eastAsia="tr-TR"/>
        </w:rPr>
        <w:t xml:space="preserve"> </w:t>
      </w:r>
      <w:proofErr w:type="spellStart"/>
      <w:r w:rsidR="00B67DE5" w:rsidRPr="00BB1F31">
        <w:rPr>
          <w:rFonts w:eastAsia="Times New Roman"/>
          <w:lang w:val="tr-TR" w:eastAsia="tr-TR"/>
        </w:rPr>
        <w:t>the</w:t>
      </w:r>
      <w:proofErr w:type="spellEnd"/>
      <w:r w:rsidR="00B67DE5" w:rsidRPr="00BB1F31">
        <w:rPr>
          <w:rFonts w:eastAsia="Times New Roman"/>
          <w:lang w:val="tr-TR" w:eastAsia="tr-TR"/>
        </w:rPr>
        <w:t xml:space="preserve"> </w:t>
      </w:r>
      <w:proofErr w:type="spellStart"/>
      <w:r w:rsidR="0063181E" w:rsidRPr="00BB1F31">
        <w:rPr>
          <w:rFonts w:eastAsia="Times New Roman"/>
          <w:lang w:val="tr-TR" w:eastAsia="tr-TR"/>
        </w:rPr>
        <w:t>r</w:t>
      </w:r>
      <w:r w:rsidR="00B67DE5" w:rsidRPr="00BB1F31">
        <w:rPr>
          <w:rFonts w:eastAsia="Times New Roman"/>
          <w:lang w:val="tr-TR" w:eastAsia="tr-TR"/>
        </w:rPr>
        <w:t>eal</w:t>
      </w:r>
      <w:proofErr w:type="spellEnd"/>
      <w:r w:rsidR="00B67DE5" w:rsidRPr="00BB1F31">
        <w:rPr>
          <w:rFonts w:eastAsia="Times New Roman"/>
          <w:lang w:val="tr-TR" w:eastAsia="tr-TR"/>
        </w:rPr>
        <w:t>-</w:t>
      </w:r>
      <w:r w:rsidR="0063181E" w:rsidRPr="00BB1F31">
        <w:rPr>
          <w:rFonts w:eastAsia="Times New Roman"/>
          <w:lang w:val="tr-TR" w:eastAsia="tr-TR"/>
        </w:rPr>
        <w:t>t</w:t>
      </w:r>
      <w:r w:rsidR="00B67DE5" w:rsidRPr="00BB1F31">
        <w:rPr>
          <w:rFonts w:eastAsia="Times New Roman"/>
          <w:lang w:val="tr-TR" w:eastAsia="tr-TR"/>
        </w:rPr>
        <w:t xml:space="preserve">ime </w:t>
      </w:r>
      <w:proofErr w:type="spellStart"/>
      <w:r w:rsidR="0063181E" w:rsidRPr="00BB1F31">
        <w:rPr>
          <w:rFonts w:eastAsia="Times New Roman"/>
          <w:lang w:val="tr-TR" w:eastAsia="tr-TR"/>
        </w:rPr>
        <w:t>c</w:t>
      </w:r>
      <w:r w:rsidR="00B67DE5" w:rsidRPr="00BB1F31">
        <w:rPr>
          <w:rFonts w:eastAsia="Times New Roman"/>
          <w:lang w:val="tr-TR" w:eastAsia="tr-TR"/>
        </w:rPr>
        <w:t>ell</w:t>
      </w:r>
      <w:proofErr w:type="spellEnd"/>
      <w:r w:rsidR="00B67DE5" w:rsidRPr="00BB1F31">
        <w:rPr>
          <w:rFonts w:eastAsia="Times New Roman"/>
          <w:lang w:val="tr-TR" w:eastAsia="tr-TR"/>
        </w:rPr>
        <w:t xml:space="preserve"> </w:t>
      </w:r>
      <w:proofErr w:type="spellStart"/>
      <w:r w:rsidR="0063181E" w:rsidRPr="00BB1F31">
        <w:rPr>
          <w:rFonts w:eastAsia="Times New Roman"/>
          <w:lang w:val="tr-TR" w:eastAsia="tr-TR"/>
        </w:rPr>
        <w:t>m</w:t>
      </w:r>
      <w:r w:rsidR="00B67DE5" w:rsidRPr="00BB1F31">
        <w:rPr>
          <w:rFonts w:eastAsia="Times New Roman"/>
          <w:lang w:val="tr-TR" w:eastAsia="tr-TR"/>
        </w:rPr>
        <w:t>onitoring</w:t>
      </w:r>
      <w:proofErr w:type="spellEnd"/>
      <w:r w:rsidR="00B67DE5" w:rsidRPr="00BB1F31">
        <w:rPr>
          <w:rFonts w:eastAsia="Times New Roman"/>
          <w:lang w:val="tr-TR" w:eastAsia="tr-TR"/>
        </w:rPr>
        <w:t xml:space="preserve"> </w:t>
      </w:r>
      <w:proofErr w:type="spellStart"/>
      <w:r w:rsidR="0063181E" w:rsidRPr="00BB1F31">
        <w:rPr>
          <w:rFonts w:eastAsia="Times New Roman"/>
          <w:lang w:val="tr-TR" w:eastAsia="tr-TR"/>
        </w:rPr>
        <w:t>s</w:t>
      </w:r>
      <w:r w:rsidR="00B67DE5" w:rsidRPr="00BB1F31">
        <w:rPr>
          <w:rFonts w:eastAsia="Times New Roman"/>
          <w:lang w:val="tr-TR" w:eastAsia="tr-TR"/>
        </w:rPr>
        <w:t>ystem</w:t>
      </w:r>
      <w:proofErr w:type="spellEnd"/>
      <w:r w:rsidR="00B67DE5" w:rsidRPr="00BB1F31">
        <w:rPr>
          <w:rFonts w:eastAsia="Times New Roman"/>
          <w:lang w:val="tr-TR" w:eastAsia="tr-TR"/>
        </w:rPr>
        <w:t xml:space="preserve">. </w:t>
      </w:r>
      <w:proofErr w:type="spellStart"/>
      <w:r w:rsidR="0063181E" w:rsidRPr="00BB1F31">
        <w:rPr>
          <w:rFonts w:eastAsia="Times New Roman"/>
          <w:lang w:val="tr-TR" w:eastAsia="tr-TR"/>
        </w:rPr>
        <w:t>Abbreviations</w:t>
      </w:r>
      <w:proofErr w:type="spellEnd"/>
      <w:r w:rsidR="0063181E" w:rsidRPr="00BB1F31">
        <w:rPr>
          <w:rFonts w:eastAsia="Times New Roman"/>
          <w:lang w:val="tr-TR" w:eastAsia="tr-TR"/>
        </w:rPr>
        <w:t xml:space="preserve">: </w:t>
      </w:r>
      <w:r w:rsidR="00B67DE5" w:rsidRPr="00BB1F31">
        <w:rPr>
          <w:rFonts w:eastAsia="Times New Roman"/>
          <w:lang w:val="tr-TR" w:eastAsia="tr-TR"/>
        </w:rPr>
        <w:t>NSC</w:t>
      </w:r>
      <w:r w:rsidR="0063181E" w:rsidRPr="00BB1F31">
        <w:rPr>
          <w:rFonts w:eastAsia="Times New Roman"/>
          <w:lang w:val="tr-TR" w:eastAsia="tr-TR"/>
        </w:rPr>
        <w:t xml:space="preserve"> =</w:t>
      </w:r>
      <w:r w:rsidR="00B67DE5" w:rsidRPr="00BB1F31">
        <w:rPr>
          <w:rFonts w:eastAsia="Times New Roman"/>
          <w:lang w:val="tr-TR" w:eastAsia="tr-TR"/>
        </w:rPr>
        <w:t xml:space="preserve"> </w:t>
      </w:r>
      <w:proofErr w:type="spellStart"/>
      <w:r w:rsidR="00B67DE5" w:rsidRPr="00BB1F31">
        <w:rPr>
          <w:rFonts w:eastAsia="Times New Roman"/>
          <w:lang w:val="tr-TR" w:eastAsia="tr-TR"/>
        </w:rPr>
        <w:t>cell-free</w:t>
      </w:r>
      <w:proofErr w:type="spellEnd"/>
      <w:r w:rsidR="00B67DE5" w:rsidRPr="00BB1F31">
        <w:rPr>
          <w:rFonts w:eastAsia="Times New Roman"/>
          <w:lang w:val="tr-TR" w:eastAsia="tr-TR"/>
        </w:rPr>
        <w:t xml:space="preserve"> (</w:t>
      </w:r>
      <w:proofErr w:type="spellStart"/>
      <w:r w:rsidR="00B67DE5" w:rsidRPr="00BB1F31">
        <w:rPr>
          <w:rFonts w:eastAsia="Times New Roman"/>
          <w:lang w:val="tr-TR" w:eastAsia="tr-TR"/>
        </w:rPr>
        <w:t>upper</w:t>
      </w:r>
      <w:proofErr w:type="spellEnd"/>
      <w:r w:rsidR="00B67DE5" w:rsidRPr="00BB1F31">
        <w:rPr>
          <w:rFonts w:eastAsia="Times New Roman"/>
          <w:lang w:val="tr-TR" w:eastAsia="tr-TR"/>
        </w:rPr>
        <w:t xml:space="preserve"> </w:t>
      </w:r>
      <w:proofErr w:type="spellStart"/>
      <w:r w:rsidR="00B67DE5" w:rsidRPr="00BB1F31">
        <w:rPr>
          <w:rFonts w:eastAsia="Times New Roman"/>
          <w:lang w:val="tr-TR" w:eastAsia="tr-TR"/>
        </w:rPr>
        <w:t>chamber</w:t>
      </w:r>
      <w:proofErr w:type="spellEnd"/>
      <w:r w:rsidR="00B67DE5" w:rsidRPr="00BB1F31">
        <w:rPr>
          <w:rFonts w:eastAsia="Times New Roman"/>
          <w:lang w:val="tr-TR" w:eastAsia="tr-TR"/>
        </w:rPr>
        <w:t xml:space="preserve">) </w:t>
      </w:r>
      <w:proofErr w:type="spellStart"/>
      <w:r w:rsidR="00B67DE5" w:rsidRPr="00BB1F31">
        <w:rPr>
          <w:rFonts w:eastAsia="Times New Roman"/>
          <w:lang w:val="tr-TR" w:eastAsia="tr-TR"/>
        </w:rPr>
        <w:t>and</w:t>
      </w:r>
      <w:proofErr w:type="spellEnd"/>
      <w:r w:rsidR="00B67DE5" w:rsidRPr="00BB1F31">
        <w:rPr>
          <w:rFonts w:eastAsia="Times New Roman"/>
          <w:lang w:val="tr-TR" w:eastAsia="tr-TR"/>
        </w:rPr>
        <w:t xml:space="preserve"> </w:t>
      </w:r>
      <w:proofErr w:type="spellStart"/>
      <w:r w:rsidR="00B67DE5" w:rsidRPr="00BB1F31">
        <w:rPr>
          <w:rFonts w:eastAsia="Times New Roman"/>
          <w:lang w:val="tr-TR" w:eastAsia="tr-TR"/>
        </w:rPr>
        <w:t>non-senescent</w:t>
      </w:r>
      <w:proofErr w:type="spellEnd"/>
      <w:r w:rsidR="00B67DE5" w:rsidRPr="00BB1F31">
        <w:rPr>
          <w:rFonts w:eastAsia="Times New Roman"/>
          <w:lang w:val="tr-TR" w:eastAsia="tr-TR"/>
        </w:rPr>
        <w:t xml:space="preserve"> </w:t>
      </w:r>
      <w:proofErr w:type="spellStart"/>
      <w:r w:rsidR="00B67DE5" w:rsidRPr="00BB1F31">
        <w:rPr>
          <w:rFonts w:eastAsia="Times New Roman"/>
          <w:lang w:val="tr-TR" w:eastAsia="tr-TR"/>
        </w:rPr>
        <w:t>HeLa</w:t>
      </w:r>
      <w:proofErr w:type="spellEnd"/>
      <w:r w:rsidR="00B67DE5" w:rsidRPr="00BB1F31">
        <w:rPr>
          <w:rFonts w:eastAsia="Times New Roman"/>
          <w:lang w:val="tr-TR" w:eastAsia="tr-TR"/>
        </w:rPr>
        <w:t xml:space="preserve"> </w:t>
      </w:r>
      <w:proofErr w:type="spellStart"/>
      <w:r w:rsidR="00B67DE5" w:rsidRPr="00BB1F31">
        <w:rPr>
          <w:rFonts w:eastAsia="Times New Roman"/>
          <w:lang w:val="tr-TR" w:eastAsia="tr-TR"/>
        </w:rPr>
        <w:t>cells</w:t>
      </w:r>
      <w:proofErr w:type="spellEnd"/>
      <w:r w:rsidR="00B67DE5" w:rsidRPr="00BB1F31">
        <w:rPr>
          <w:rFonts w:eastAsia="Times New Roman"/>
          <w:lang w:val="tr-TR" w:eastAsia="tr-TR"/>
        </w:rPr>
        <w:t xml:space="preserve"> (</w:t>
      </w:r>
      <w:proofErr w:type="spellStart"/>
      <w:r w:rsidR="00B67DE5" w:rsidRPr="00BB1F31">
        <w:rPr>
          <w:rFonts w:eastAsia="Times New Roman"/>
          <w:lang w:val="tr-TR" w:eastAsia="tr-TR"/>
        </w:rPr>
        <w:t>lower</w:t>
      </w:r>
      <w:proofErr w:type="spellEnd"/>
      <w:r w:rsidR="00B67DE5" w:rsidRPr="00BB1F31">
        <w:rPr>
          <w:rFonts w:eastAsia="Times New Roman"/>
          <w:lang w:val="tr-TR" w:eastAsia="tr-TR"/>
        </w:rPr>
        <w:t xml:space="preserve"> </w:t>
      </w:r>
      <w:proofErr w:type="spellStart"/>
      <w:r w:rsidR="00B67DE5" w:rsidRPr="00BB1F31">
        <w:rPr>
          <w:rFonts w:eastAsia="Times New Roman"/>
          <w:lang w:val="tr-TR" w:eastAsia="tr-TR"/>
        </w:rPr>
        <w:t>chamber</w:t>
      </w:r>
      <w:proofErr w:type="spellEnd"/>
      <w:r w:rsidR="00B67DE5" w:rsidRPr="00BB1F31">
        <w:rPr>
          <w:rFonts w:eastAsia="Times New Roman"/>
          <w:lang w:val="tr-TR" w:eastAsia="tr-TR"/>
        </w:rPr>
        <w:t>); NSC-NSC</w:t>
      </w:r>
      <w:r w:rsidR="0063181E" w:rsidRPr="00BB1F31">
        <w:rPr>
          <w:rFonts w:eastAsia="Times New Roman"/>
          <w:lang w:val="tr-TR" w:eastAsia="tr-TR"/>
        </w:rPr>
        <w:t xml:space="preserve"> =</w:t>
      </w:r>
      <w:r w:rsidR="00B67DE5" w:rsidRPr="00BB1F31">
        <w:rPr>
          <w:rFonts w:eastAsia="Times New Roman"/>
          <w:lang w:val="tr-TR" w:eastAsia="tr-TR"/>
        </w:rPr>
        <w:t xml:space="preserve"> </w:t>
      </w:r>
      <w:proofErr w:type="spellStart"/>
      <w:r w:rsidR="00B67DE5" w:rsidRPr="00BB1F31">
        <w:rPr>
          <w:rFonts w:eastAsia="Times New Roman"/>
          <w:lang w:val="tr-TR" w:eastAsia="tr-TR"/>
        </w:rPr>
        <w:t>co-culture</w:t>
      </w:r>
      <w:proofErr w:type="spellEnd"/>
      <w:r w:rsidR="00B67DE5" w:rsidRPr="00BB1F31">
        <w:rPr>
          <w:rFonts w:eastAsia="Times New Roman"/>
          <w:lang w:val="tr-TR" w:eastAsia="tr-TR"/>
        </w:rPr>
        <w:t xml:space="preserve"> of </w:t>
      </w:r>
      <w:proofErr w:type="spellStart"/>
      <w:r w:rsidR="00B67DE5" w:rsidRPr="00BB1F31">
        <w:rPr>
          <w:rFonts w:eastAsia="Times New Roman"/>
          <w:lang w:val="tr-TR" w:eastAsia="tr-TR"/>
        </w:rPr>
        <w:t>non-senescent</w:t>
      </w:r>
      <w:proofErr w:type="spellEnd"/>
      <w:r w:rsidR="00B67DE5" w:rsidRPr="00BB1F31">
        <w:rPr>
          <w:rFonts w:eastAsia="Times New Roman"/>
          <w:lang w:val="tr-TR" w:eastAsia="tr-TR"/>
        </w:rPr>
        <w:t xml:space="preserve"> </w:t>
      </w:r>
      <w:proofErr w:type="spellStart"/>
      <w:r w:rsidR="00B67DE5" w:rsidRPr="00BB1F31">
        <w:rPr>
          <w:rFonts w:eastAsia="Times New Roman"/>
          <w:lang w:val="tr-TR" w:eastAsia="tr-TR"/>
        </w:rPr>
        <w:t>HeLa</w:t>
      </w:r>
      <w:proofErr w:type="spellEnd"/>
      <w:r w:rsidR="00B67DE5" w:rsidRPr="00BB1F31">
        <w:rPr>
          <w:rFonts w:eastAsia="Times New Roman"/>
          <w:lang w:val="tr-TR" w:eastAsia="tr-TR"/>
        </w:rPr>
        <w:t xml:space="preserve"> </w:t>
      </w:r>
      <w:proofErr w:type="spellStart"/>
      <w:r w:rsidR="00B67DE5" w:rsidRPr="00BB1F31">
        <w:rPr>
          <w:rFonts w:eastAsia="Times New Roman"/>
          <w:lang w:val="tr-TR" w:eastAsia="tr-TR"/>
        </w:rPr>
        <w:t>cells</w:t>
      </w:r>
      <w:proofErr w:type="spellEnd"/>
      <w:r w:rsidR="00B67DE5" w:rsidRPr="00BB1F31">
        <w:rPr>
          <w:rFonts w:eastAsia="Times New Roman"/>
          <w:lang w:val="tr-TR" w:eastAsia="tr-TR"/>
        </w:rPr>
        <w:t xml:space="preserve"> in </w:t>
      </w:r>
      <w:proofErr w:type="spellStart"/>
      <w:r w:rsidR="00B67DE5" w:rsidRPr="00BB1F31">
        <w:rPr>
          <w:rFonts w:eastAsia="Times New Roman"/>
          <w:lang w:val="tr-TR" w:eastAsia="tr-TR"/>
        </w:rPr>
        <w:t>both</w:t>
      </w:r>
      <w:proofErr w:type="spellEnd"/>
      <w:r w:rsidR="00B67DE5" w:rsidRPr="00BB1F31">
        <w:rPr>
          <w:rFonts w:eastAsia="Times New Roman"/>
          <w:lang w:val="tr-TR" w:eastAsia="tr-TR"/>
        </w:rPr>
        <w:t xml:space="preserve"> </w:t>
      </w:r>
      <w:proofErr w:type="spellStart"/>
      <w:r w:rsidR="00B67DE5" w:rsidRPr="00BB1F31">
        <w:rPr>
          <w:rFonts w:eastAsia="Times New Roman"/>
          <w:lang w:val="tr-TR" w:eastAsia="tr-TR"/>
        </w:rPr>
        <w:t>the</w:t>
      </w:r>
      <w:proofErr w:type="spellEnd"/>
      <w:r w:rsidR="00B67DE5" w:rsidRPr="00BB1F31">
        <w:rPr>
          <w:rFonts w:eastAsia="Times New Roman"/>
          <w:lang w:val="tr-TR" w:eastAsia="tr-TR"/>
        </w:rPr>
        <w:t xml:space="preserve"> </w:t>
      </w:r>
      <w:proofErr w:type="spellStart"/>
      <w:r w:rsidR="00B67DE5" w:rsidRPr="00BB1F31">
        <w:rPr>
          <w:rFonts w:eastAsia="Times New Roman"/>
          <w:lang w:val="tr-TR" w:eastAsia="tr-TR"/>
        </w:rPr>
        <w:t>upper</w:t>
      </w:r>
      <w:proofErr w:type="spellEnd"/>
      <w:r w:rsidR="00B67DE5" w:rsidRPr="00BB1F31">
        <w:rPr>
          <w:rFonts w:eastAsia="Times New Roman"/>
          <w:lang w:val="tr-TR" w:eastAsia="tr-TR"/>
        </w:rPr>
        <w:t xml:space="preserve"> </w:t>
      </w:r>
      <w:proofErr w:type="spellStart"/>
      <w:r w:rsidR="00B67DE5" w:rsidRPr="00BB1F31">
        <w:rPr>
          <w:rFonts w:eastAsia="Times New Roman"/>
          <w:lang w:val="tr-TR" w:eastAsia="tr-TR"/>
        </w:rPr>
        <w:t>and</w:t>
      </w:r>
      <w:proofErr w:type="spellEnd"/>
      <w:r w:rsidR="00B67DE5" w:rsidRPr="00BB1F31">
        <w:rPr>
          <w:rFonts w:eastAsia="Times New Roman"/>
          <w:lang w:val="tr-TR" w:eastAsia="tr-TR"/>
        </w:rPr>
        <w:t xml:space="preserve"> </w:t>
      </w:r>
      <w:proofErr w:type="spellStart"/>
      <w:r w:rsidR="00B67DE5" w:rsidRPr="00BB1F31">
        <w:rPr>
          <w:rFonts w:eastAsia="Times New Roman"/>
          <w:lang w:val="tr-TR" w:eastAsia="tr-TR"/>
        </w:rPr>
        <w:t>lower</w:t>
      </w:r>
      <w:proofErr w:type="spellEnd"/>
      <w:r w:rsidR="00B67DE5" w:rsidRPr="00BB1F31">
        <w:rPr>
          <w:rFonts w:eastAsia="Times New Roman"/>
          <w:lang w:val="tr-TR" w:eastAsia="tr-TR"/>
        </w:rPr>
        <w:t xml:space="preserve"> </w:t>
      </w:r>
      <w:proofErr w:type="spellStart"/>
      <w:r w:rsidR="00B67DE5" w:rsidRPr="00BB1F31">
        <w:rPr>
          <w:rFonts w:eastAsia="Times New Roman"/>
          <w:lang w:val="tr-TR" w:eastAsia="tr-TR"/>
        </w:rPr>
        <w:t>chambers</w:t>
      </w:r>
      <w:proofErr w:type="spellEnd"/>
      <w:r w:rsidR="00B67DE5" w:rsidRPr="00BB1F31">
        <w:rPr>
          <w:rFonts w:eastAsia="Times New Roman"/>
          <w:lang w:val="tr-TR" w:eastAsia="tr-TR"/>
        </w:rPr>
        <w:t>; SC-NSC</w:t>
      </w:r>
      <w:r w:rsidR="0063181E" w:rsidRPr="00BB1F31">
        <w:rPr>
          <w:rFonts w:eastAsia="Times New Roman"/>
          <w:lang w:val="tr-TR" w:eastAsia="tr-TR"/>
        </w:rPr>
        <w:t xml:space="preserve"> =</w:t>
      </w:r>
      <w:r w:rsidR="00B67DE5" w:rsidRPr="00BB1F31">
        <w:rPr>
          <w:rFonts w:eastAsia="Times New Roman"/>
          <w:lang w:val="tr-TR" w:eastAsia="tr-TR"/>
        </w:rPr>
        <w:t xml:space="preserve"> </w:t>
      </w:r>
      <w:proofErr w:type="spellStart"/>
      <w:r w:rsidR="00B67DE5" w:rsidRPr="00BB1F31">
        <w:rPr>
          <w:rFonts w:eastAsia="Times New Roman"/>
          <w:lang w:val="tr-TR" w:eastAsia="tr-TR"/>
        </w:rPr>
        <w:t>co-culture</w:t>
      </w:r>
      <w:proofErr w:type="spellEnd"/>
      <w:r w:rsidR="00B67DE5" w:rsidRPr="00BB1F31">
        <w:rPr>
          <w:rFonts w:eastAsia="Times New Roman"/>
          <w:lang w:val="tr-TR" w:eastAsia="tr-TR"/>
        </w:rPr>
        <w:t xml:space="preserve"> of </w:t>
      </w:r>
      <w:proofErr w:type="spellStart"/>
      <w:r w:rsidR="00B67DE5" w:rsidRPr="00BB1F31">
        <w:rPr>
          <w:rFonts w:eastAsia="Times New Roman"/>
          <w:lang w:val="tr-TR" w:eastAsia="tr-TR"/>
        </w:rPr>
        <w:t>doxorubicin-induced</w:t>
      </w:r>
      <w:proofErr w:type="spellEnd"/>
      <w:r w:rsidR="00B67DE5" w:rsidRPr="00BB1F31">
        <w:rPr>
          <w:rFonts w:eastAsia="Times New Roman"/>
          <w:lang w:val="tr-TR" w:eastAsia="tr-TR"/>
        </w:rPr>
        <w:t xml:space="preserve"> </w:t>
      </w:r>
      <w:proofErr w:type="spellStart"/>
      <w:r w:rsidR="00B67DE5" w:rsidRPr="00BB1F31">
        <w:rPr>
          <w:rFonts w:eastAsia="Times New Roman"/>
          <w:lang w:val="tr-TR" w:eastAsia="tr-TR"/>
        </w:rPr>
        <w:t>senescent</w:t>
      </w:r>
      <w:proofErr w:type="spellEnd"/>
      <w:r w:rsidR="00B67DE5" w:rsidRPr="00BB1F31">
        <w:rPr>
          <w:rFonts w:eastAsia="Times New Roman"/>
          <w:lang w:val="tr-TR" w:eastAsia="tr-TR"/>
        </w:rPr>
        <w:t xml:space="preserve"> </w:t>
      </w:r>
      <w:proofErr w:type="spellStart"/>
      <w:r w:rsidR="00B67DE5" w:rsidRPr="00BB1F31">
        <w:rPr>
          <w:rFonts w:eastAsia="Times New Roman"/>
          <w:lang w:val="tr-TR" w:eastAsia="tr-TR"/>
        </w:rPr>
        <w:t>HeLa</w:t>
      </w:r>
      <w:proofErr w:type="spellEnd"/>
      <w:r w:rsidR="00B67DE5" w:rsidRPr="00BB1F31">
        <w:rPr>
          <w:rFonts w:eastAsia="Times New Roman"/>
          <w:lang w:val="tr-TR" w:eastAsia="tr-TR"/>
        </w:rPr>
        <w:t xml:space="preserve"> </w:t>
      </w:r>
      <w:proofErr w:type="spellStart"/>
      <w:r w:rsidR="00B67DE5" w:rsidRPr="00BB1F31">
        <w:rPr>
          <w:rFonts w:eastAsia="Times New Roman"/>
          <w:lang w:val="tr-TR" w:eastAsia="tr-TR"/>
        </w:rPr>
        <w:t>cells</w:t>
      </w:r>
      <w:proofErr w:type="spellEnd"/>
      <w:r w:rsidR="00B67DE5" w:rsidRPr="00BB1F31">
        <w:rPr>
          <w:rFonts w:eastAsia="Times New Roman"/>
          <w:lang w:val="tr-TR" w:eastAsia="tr-TR"/>
        </w:rPr>
        <w:t xml:space="preserve"> in </w:t>
      </w:r>
      <w:proofErr w:type="spellStart"/>
      <w:r w:rsidR="00B67DE5" w:rsidRPr="00BB1F31">
        <w:rPr>
          <w:rFonts w:eastAsia="Times New Roman"/>
          <w:lang w:val="tr-TR" w:eastAsia="tr-TR"/>
        </w:rPr>
        <w:t>the</w:t>
      </w:r>
      <w:proofErr w:type="spellEnd"/>
      <w:r w:rsidR="00B67DE5" w:rsidRPr="00BB1F31">
        <w:rPr>
          <w:rFonts w:eastAsia="Times New Roman"/>
          <w:lang w:val="tr-TR" w:eastAsia="tr-TR"/>
        </w:rPr>
        <w:t xml:space="preserve"> </w:t>
      </w:r>
      <w:proofErr w:type="spellStart"/>
      <w:r w:rsidR="00B67DE5" w:rsidRPr="00BB1F31">
        <w:rPr>
          <w:rFonts w:eastAsia="Times New Roman"/>
          <w:lang w:val="tr-TR" w:eastAsia="tr-TR"/>
        </w:rPr>
        <w:t>upper</w:t>
      </w:r>
      <w:proofErr w:type="spellEnd"/>
      <w:r w:rsidR="00B67DE5" w:rsidRPr="00BB1F31">
        <w:rPr>
          <w:rFonts w:eastAsia="Times New Roman"/>
          <w:lang w:val="tr-TR" w:eastAsia="tr-TR"/>
        </w:rPr>
        <w:t xml:space="preserve"> </w:t>
      </w:r>
      <w:proofErr w:type="spellStart"/>
      <w:r w:rsidR="00B67DE5" w:rsidRPr="00BB1F31">
        <w:rPr>
          <w:rFonts w:eastAsia="Times New Roman"/>
          <w:lang w:val="tr-TR" w:eastAsia="tr-TR"/>
        </w:rPr>
        <w:t>chamber</w:t>
      </w:r>
      <w:proofErr w:type="spellEnd"/>
      <w:r w:rsidR="00B67DE5" w:rsidRPr="00BB1F31">
        <w:rPr>
          <w:rFonts w:eastAsia="Times New Roman"/>
          <w:lang w:val="tr-TR" w:eastAsia="tr-TR"/>
        </w:rPr>
        <w:t xml:space="preserve"> </w:t>
      </w:r>
      <w:proofErr w:type="spellStart"/>
      <w:r w:rsidR="00B67DE5" w:rsidRPr="00BB1F31">
        <w:rPr>
          <w:rFonts w:eastAsia="Times New Roman"/>
          <w:lang w:val="tr-TR" w:eastAsia="tr-TR"/>
        </w:rPr>
        <w:t>and</w:t>
      </w:r>
      <w:proofErr w:type="spellEnd"/>
      <w:r w:rsidR="00B67DE5" w:rsidRPr="00BB1F31">
        <w:rPr>
          <w:rFonts w:eastAsia="Times New Roman"/>
          <w:lang w:val="tr-TR" w:eastAsia="tr-TR"/>
        </w:rPr>
        <w:t xml:space="preserve"> </w:t>
      </w:r>
      <w:proofErr w:type="spellStart"/>
      <w:r w:rsidR="00B67DE5" w:rsidRPr="00BB1F31">
        <w:rPr>
          <w:rFonts w:eastAsia="Times New Roman"/>
          <w:lang w:val="tr-TR" w:eastAsia="tr-TR"/>
        </w:rPr>
        <w:t>non-senescent</w:t>
      </w:r>
      <w:proofErr w:type="spellEnd"/>
      <w:r w:rsidR="00B67DE5" w:rsidRPr="00BB1F31">
        <w:rPr>
          <w:rFonts w:eastAsia="Times New Roman"/>
          <w:lang w:val="tr-TR" w:eastAsia="tr-TR"/>
        </w:rPr>
        <w:t xml:space="preserve"> </w:t>
      </w:r>
      <w:proofErr w:type="spellStart"/>
      <w:r w:rsidR="00B67DE5" w:rsidRPr="00BB1F31">
        <w:rPr>
          <w:rFonts w:eastAsia="Times New Roman"/>
          <w:lang w:val="tr-TR" w:eastAsia="tr-TR"/>
        </w:rPr>
        <w:t>HeLa</w:t>
      </w:r>
      <w:proofErr w:type="spellEnd"/>
      <w:r w:rsidR="00B67DE5" w:rsidRPr="00BB1F31">
        <w:rPr>
          <w:rFonts w:eastAsia="Times New Roman"/>
          <w:lang w:val="tr-TR" w:eastAsia="tr-TR"/>
        </w:rPr>
        <w:t xml:space="preserve"> </w:t>
      </w:r>
      <w:proofErr w:type="spellStart"/>
      <w:r w:rsidR="00B67DE5" w:rsidRPr="00BB1F31">
        <w:rPr>
          <w:rFonts w:eastAsia="Times New Roman"/>
          <w:lang w:val="tr-TR" w:eastAsia="tr-TR"/>
        </w:rPr>
        <w:t>cells</w:t>
      </w:r>
      <w:proofErr w:type="spellEnd"/>
      <w:r w:rsidR="00B67DE5" w:rsidRPr="00BB1F31">
        <w:rPr>
          <w:rFonts w:eastAsia="Times New Roman"/>
          <w:lang w:val="tr-TR" w:eastAsia="tr-TR"/>
        </w:rPr>
        <w:t xml:space="preserve"> in </w:t>
      </w:r>
      <w:proofErr w:type="spellStart"/>
      <w:r w:rsidR="00B67DE5" w:rsidRPr="00BB1F31">
        <w:rPr>
          <w:rFonts w:eastAsia="Times New Roman"/>
          <w:lang w:val="tr-TR" w:eastAsia="tr-TR"/>
        </w:rPr>
        <w:t>the</w:t>
      </w:r>
      <w:proofErr w:type="spellEnd"/>
      <w:r w:rsidR="00B67DE5" w:rsidRPr="00BB1F31">
        <w:rPr>
          <w:rFonts w:eastAsia="Times New Roman"/>
          <w:lang w:val="tr-TR" w:eastAsia="tr-TR"/>
        </w:rPr>
        <w:t xml:space="preserve"> </w:t>
      </w:r>
      <w:proofErr w:type="spellStart"/>
      <w:r w:rsidR="00B67DE5" w:rsidRPr="00BB1F31">
        <w:rPr>
          <w:rFonts w:eastAsia="Times New Roman"/>
          <w:lang w:val="tr-TR" w:eastAsia="tr-TR"/>
        </w:rPr>
        <w:t>lower</w:t>
      </w:r>
      <w:proofErr w:type="spellEnd"/>
      <w:r w:rsidR="00B67DE5" w:rsidRPr="00BB1F31">
        <w:rPr>
          <w:rFonts w:eastAsia="Times New Roman"/>
          <w:lang w:val="tr-TR" w:eastAsia="tr-TR"/>
        </w:rPr>
        <w:t xml:space="preserve"> </w:t>
      </w:r>
      <w:proofErr w:type="spellStart"/>
      <w:r w:rsidR="00B67DE5" w:rsidRPr="00BB1F31">
        <w:rPr>
          <w:rFonts w:eastAsia="Times New Roman"/>
          <w:lang w:val="tr-TR" w:eastAsia="tr-TR"/>
        </w:rPr>
        <w:t>chamber</w:t>
      </w:r>
      <w:proofErr w:type="spellEnd"/>
      <w:r w:rsidR="00B67DE5" w:rsidRPr="00BB1F31">
        <w:rPr>
          <w:rFonts w:eastAsia="Times New Roman"/>
          <w:lang w:val="tr-TR" w:eastAsia="tr-TR"/>
        </w:rPr>
        <w:t xml:space="preserve">. Statistical </w:t>
      </w:r>
      <w:proofErr w:type="spellStart"/>
      <w:r w:rsidR="00B67DE5" w:rsidRPr="00BB1F31">
        <w:rPr>
          <w:rFonts w:eastAsia="Times New Roman"/>
          <w:lang w:val="tr-TR" w:eastAsia="tr-TR"/>
        </w:rPr>
        <w:t>analysis</w:t>
      </w:r>
      <w:proofErr w:type="spellEnd"/>
      <w:r w:rsidR="00B67DE5" w:rsidRPr="00BB1F31">
        <w:rPr>
          <w:rFonts w:eastAsia="Times New Roman"/>
          <w:lang w:val="tr-TR" w:eastAsia="tr-TR"/>
        </w:rPr>
        <w:t xml:space="preserve"> </w:t>
      </w:r>
      <w:proofErr w:type="spellStart"/>
      <w:r w:rsidR="00B67DE5" w:rsidRPr="00BB1F31">
        <w:rPr>
          <w:rFonts w:eastAsia="Times New Roman"/>
          <w:lang w:val="tr-TR" w:eastAsia="tr-TR"/>
        </w:rPr>
        <w:t>was</w:t>
      </w:r>
      <w:proofErr w:type="spellEnd"/>
      <w:r w:rsidR="00B67DE5" w:rsidRPr="00BB1F31">
        <w:rPr>
          <w:rFonts w:eastAsia="Times New Roman"/>
          <w:lang w:val="tr-TR" w:eastAsia="tr-TR"/>
        </w:rPr>
        <w:t xml:space="preserve"> </w:t>
      </w:r>
      <w:proofErr w:type="spellStart"/>
      <w:r w:rsidR="00B67DE5" w:rsidRPr="00BB1F31">
        <w:rPr>
          <w:rFonts w:eastAsia="Times New Roman"/>
          <w:lang w:val="tr-TR" w:eastAsia="tr-TR"/>
        </w:rPr>
        <w:t>performed</w:t>
      </w:r>
      <w:proofErr w:type="spellEnd"/>
      <w:r w:rsidR="00B67DE5" w:rsidRPr="00BB1F31">
        <w:rPr>
          <w:rFonts w:eastAsia="Times New Roman"/>
          <w:lang w:val="tr-TR" w:eastAsia="tr-TR"/>
        </w:rPr>
        <w:t xml:space="preserve"> </w:t>
      </w:r>
      <w:proofErr w:type="spellStart"/>
      <w:r w:rsidR="00B67DE5" w:rsidRPr="00BB1F31">
        <w:rPr>
          <w:rFonts w:eastAsia="Times New Roman"/>
          <w:lang w:val="tr-TR" w:eastAsia="tr-TR"/>
        </w:rPr>
        <w:t>using</w:t>
      </w:r>
      <w:proofErr w:type="spellEnd"/>
      <w:r w:rsidR="00B67DE5" w:rsidRPr="00BB1F31">
        <w:rPr>
          <w:rFonts w:eastAsia="Times New Roman"/>
          <w:lang w:val="tr-TR" w:eastAsia="tr-TR"/>
        </w:rPr>
        <w:t xml:space="preserve"> </w:t>
      </w:r>
      <w:proofErr w:type="spellStart"/>
      <w:r w:rsidR="00B67DE5" w:rsidRPr="00BB1F31">
        <w:rPr>
          <w:rFonts w:eastAsia="Times New Roman"/>
          <w:lang w:val="tr-TR" w:eastAsia="tr-TR"/>
        </w:rPr>
        <w:t>one-way</w:t>
      </w:r>
      <w:proofErr w:type="spellEnd"/>
      <w:r w:rsidR="00B67DE5" w:rsidRPr="00BB1F31">
        <w:rPr>
          <w:rFonts w:eastAsia="Times New Roman"/>
          <w:lang w:val="tr-TR" w:eastAsia="tr-TR"/>
        </w:rPr>
        <w:t xml:space="preserve"> ANOVA </w:t>
      </w:r>
      <w:proofErr w:type="spellStart"/>
      <w:r w:rsidR="00B67DE5" w:rsidRPr="00BB1F31">
        <w:rPr>
          <w:rFonts w:eastAsia="Times New Roman"/>
          <w:lang w:val="tr-TR" w:eastAsia="tr-TR"/>
        </w:rPr>
        <w:t>followed</w:t>
      </w:r>
      <w:proofErr w:type="spellEnd"/>
      <w:r w:rsidR="00B67DE5" w:rsidRPr="00BB1F31">
        <w:rPr>
          <w:rFonts w:eastAsia="Times New Roman"/>
          <w:lang w:val="tr-TR" w:eastAsia="tr-TR"/>
        </w:rPr>
        <w:t xml:space="preserve"> </w:t>
      </w:r>
      <w:proofErr w:type="spellStart"/>
      <w:r w:rsidR="00B67DE5" w:rsidRPr="00BB1F31">
        <w:rPr>
          <w:rFonts w:eastAsia="Times New Roman"/>
          <w:lang w:val="tr-TR" w:eastAsia="tr-TR"/>
        </w:rPr>
        <w:t>by</w:t>
      </w:r>
      <w:proofErr w:type="spellEnd"/>
      <w:r w:rsidR="00B67DE5" w:rsidRPr="00BB1F31">
        <w:rPr>
          <w:rFonts w:eastAsia="Times New Roman"/>
          <w:lang w:val="tr-TR" w:eastAsia="tr-TR"/>
        </w:rPr>
        <w:t xml:space="preserve"> </w:t>
      </w:r>
      <w:proofErr w:type="spellStart"/>
      <w:r w:rsidR="00B67DE5" w:rsidRPr="00BB1F31">
        <w:rPr>
          <w:rFonts w:eastAsia="Times New Roman"/>
          <w:lang w:val="tr-TR" w:eastAsia="tr-TR"/>
        </w:rPr>
        <w:t>Tukey's</w:t>
      </w:r>
      <w:proofErr w:type="spellEnd"/>
      <w:r w:rsidR="00B67DE5" w:rsidRPr="00BB1F31">
        <w:rPr>
          <w:rFonts w:eastAsia="Times New Roman"/>
          <w:lang w:val="tr-TR" w:eastAsia="tr-TR"/>
        </w:rPr>
        <w:t xml:space="preserve"> post hoc test, </w:t>
      </w:r>
      <w:r w:rsidR="00A50067" w:rsidRPr="00BB1F31">
        <w:rPr>
          <w:rFonts w:eastAsia="Times New Roman"/>
          <w:lang w:val="tr-TR" w:eastAsia="tr-TR"/>
        </w:rPr>
        <w:t>p</w:t>
      </w:r>
      <w:r w:rsidR="0063181E" w:rsidRPr="00BB1F31">
        <w:rPr>
          <w:rFonts w:eastAsia="Times New Roman"/>
          <w:lang w:val="tr-TR" w:eastAsia="tr-TR"/>
        </w:rPr>
        <w:t xml:space="preserve"> </w:t>
      </w:r>
      <w:proofErr w:type="gramStart"/>
      <w:r w:rsidR="00A50067" w:rsidRPr="00BB1F31">
        <w:rPr>
          <w:rFonts w:eastAsia="Times New Roman"/>
          <w:lang w:val="tr-TR" w:eastAsia="tr-TR"/>
        </w:rPr>
        <w:t>&lt;</w:t>
      </w:r>
      <w:r w:rsidR="0063181E" w:rsidRPr="00BB1F31">
        <w:rPr>
          <w:rFonts w:eastAsia="Times New Roman"/>
          <w:lang w:val="tr-TR" w:eastAsia="tr-TR"/>
        </w:rPr>
        <w:t xml:space="preserve"> </w:t>
      </w:r>
      <w:r w:rsidR="00A50067" w:rsidRPr="00BB1F31">
        <w:rPr>
          <w:rFonts w:eastAsia="Times New Roman"/>
          <w:lang w:val="tr-TR" w:eastAsia="tr-TR"/>
        </w:rPr>
        <w:t>0.05</w:t>
      </w:r>
      <w:proofErr w:type="gramEnd"/>
      <w:r w:rsidR="00A50067" w:rsidRPr="00BB1F31">
        <w:rPr>
          <w:rFonts w:eastAsia="Times New Roman"/>
          <w:lang w:val="tr-TR" w:eastAsia="tr-TR"/>
        </w:rPr>
        <w:t xml:space="preserve">, </w:t>
      </w:r>
      <w:r w:rsidR="005B7D36" w:rsidRPr="00BB1F31">
        <w:t xml:space="preserve">mean ± S.E.M, </w:t>
      </w:r>
      <w:r w:rsidR="00B67DE5" w:rsidRPr="00BB1F31">
        <w:rPr>
          <w:rFonts w:eastAsia="Times New Roman"/>
          <w:lang w:val="tr-TR" w:eastAsia="tr-TR"/>
        </w:rPr>
        <w:t>n=4. *</w:t>
      </w:r>
      <w:r w:rsidR="00962FEA" w:rsidRPr="00BB1F31">
        <w:rPr>
          <w:rFonts w:eastAsia="Times New Roman"/>
          <w:lang w:val="tr-TR" w:eastAsia="tr-TR"/>
        </w:rPr>
        <w:t xml:space="preserve"> </w:t>
      </w:r>
      <w:proofErr w:type="spellStart"/>
      <w:r w:rsidR="00B67DE5" w:rsidRPr="00BB1F31">
        <w:rPr>
          <w:rFonts w:eastAsia="Times New Roman"/>
          <w:lang w:val="tr-TR" w:eastAsia="tr-TR"/>
        </w:rPr>
        <w:t>indicates</w:t>
      </w:r>
      <w:proofErr w:type="spellEnd"/>
      <w:r w:rsidR="00B67DE5" w:rsidRPr="00BB1F31">
        <w:rPr>
          <w:rFonts w:eastAsia="Times New Roman"/>
          <w:lang w:val="tr-TR" w:eastAsia="tr-TR"/>
        </w:rPr>
        <w:t xml:space="preserve"> a </w:t>
      </w:r>
      <w:proofErr w:type="spellStart"/>
      <w:r w:rsidR="00B67DE5" w:rsidRPr="00BB1F31">
        <w:rPr>
          <w:rFonts w:eastAsia="Times New Roman"/>
          <w:lang w:val="tr-TR" w:eastAsia="tr-TR"/>
        </w:rPr>
        <w:t>statistically</w:t>
      </w:r>
      <w:proofErr w:type="spellEnd"/>
      <w:r w:rsidR="00B67DE5" w:rsidRPr="00BB1F31">
        <w:rPr>
          <w:rFonts w:eastAsia="Times New Roman"/>
          <w:lang w:val="tr-TR" w:eastAsia="tr-TR"/>
        </w:rPr>
        <w:t xml:space="preserve"> </w:t>
      </w:r>
      <w:proofErr w:type="spellStart"/>
      <w:r w:rsidR="00B67DE5" w:rsidRPr="00BB1F31">
        <w:rPr>
          <w:rFonts w:eastAsia="Times New Roman"/>
          <w:lang w:val="tr-TR" w:eastAsia="tr-TR"/>
        </w:rPr>
        <w:t>significant</w:t>
      </w:r>
      <w:proofErr w:type="spellEnd"/>
      <w:r w:rsidR="00B67DE5" w:rsidRPr="00BB1F31">
        <w:rPr>
          <w:rFonts w:eastAsia="Times New Roman"/>
          <w:lang w:val="tr-TR" w:eastAsia="tr-TR"/>
        </w:rPr>
        <w:t xml:space="preserve"> </w:t>
      </w:r>
      <w:proofErr w:type="spellStart"/>
      <w:r w:rsidR="00B67DE5" w:rsidRPr="00BB1F31">
        <w:rPr>
          <w:rFonts w:eastAsia="Times New Roman"/>
          <w:lang w:val="tr-TR" w:eastAsia="tr-TR"/>
        </w:rPr>
        <w:t>difference</w:t>
      </w:r>
      <w:proofErr w:type="spellEnd"/>
      <w:r w:rsidR="00B67DE5" w:rsidRPr="00BB1F31">
        <w:rPr>
          <w:rFonts w:eastAsia="Times New Roman"/>
          <w:lang w:val="tr-TR" w:eastAsia="tr-TR"/>
        </w:rPr>
        <w:t xml:space="preserve"> </w:t>
      </w:r>
      <w:proofErr w:type="spellStart"/>
      <w:r w:rsidR="00B67DE5" w:rsidRPr="00BB1F31">
        <w:rPr>
          <w:rFonts w:eastAsia="Times New Roman"/>
          <w:lang w:val="tr-TR" w:eastAsia="tr-TR"/>
        </w:rPr>
        <w:t>compared</w:t>
      </w:r>
      <w:proofErr w:type="spellEnd"/>
      <w:r w:rsidR="00B67DE5" w:rsidRPr="00BB1F31">
        <w:rPr>
          <w:rFonts w:eastAsia="Times New Roman"/>
          <w:lang w:val="tr-TR" w:eastAsia="tr-TR"/>
        </w:rPr>
        <w:t xml:space="preserve"> </w:t>
      </w:r>
      <w:proofErr w:type="spellStart"/>
      <w:r w:rsidR="00B67DE5" w:rsidRPr="00BB1F31">
        <w:rPr>
          <w:rFonts w:eastAsia="Times New Roman"/>
          <w:lang w:val="tr-TR" w:eastAsia="tr-TR"/>
        </w:rPr>
        <w:t>to</w:t>
      </w:r>
      <w:proofErr w:type="spellEnd"/>
      <w:r w:rsidR="00B67DE5" w:rsidRPr="00BB1F31">
        <w:rPr>
          <w:rFonts w:eastAsia="Times New Roman"/>
          <w:lang w:val="tr-TR" w:eastAsia="tr-TR"/>
        </w:rPr>
        <w:t xml:space="preserve"> </w:t>
      </w:r>
      <w:proofErr w:type="spellStart"/>
      <w:r w:rsidR="00B67DE5" w:rsidRPr="00BB1F31">
        <w:rPr>
          <w:rFonts w:eastAsia="Times New Roman"/>
          <w:lang w:val="tr-TR" w:eastAsia="tr-TR"/>
        </w:rPr>
        <w:t>the</w:t>
      </w:r>
      <w:proofErr w:type="spellEnd"/>
      <w:r w:rsidR="00B67DE5" w:rsidRPr="00BB1F31">
        <w:rPr>
          <w:rFonts w:eastAsia="Times New Roman"/>
          <w:lang w:val="tr-TR" w:eastAsia="tr-TR"/>
        </w:rPr>
        <w:t xml:space="preserve"> NSC-NSC </w:t>
      </w:r>
      <w:proofErr w:type="spellStart"/>
      <w:r w:rsidR="00B67DE5" w:rsidRPr="00BB1F31">
        <w:rPr>
          <w:rFonts w:eastAsia="Times New Roman"/>
          <w:lang w:val="tr-TR" w:eastAsia="tr-TR"/>
        </w:rPr>
        <w:t>group</w:t>
      </w:r>
      <w:proofErr w:type="spellEnd"/>
      <w:r w:rsidR="00B67DE5" w:rsidRPr="00BB1F31">
        <w:rPr>
          <w:rFonts w:eastAsia="Times New Roman"/>
          <w:lang w:val="tr-TR" w:eastAsia="tr-TR"/>
        </w:rPr>
        <w:t>.</w:t>
      </w:r>
      <w:r w:rsidR="00E93161" w:rsidRPr="00BB1F31">
        <w:t xml:space="preserve"> Scale bar: 100 µm.</w:t>
      </w:r>
    </w:p>
    <w:p w14:paraId="78FCBA2D" w14:textId="77777777" w:rsidR="00B67DE5" w:rsidRPr="00BB1F31" w:rsidRDefault="00B67DE5" w:rsidP="00BB1F31">
      <w:pPr>
        <w:widowControl/>
        <w:rPr>
          <w:rFonts w:eastAsia="Times New Roman"/>
          <w:lang w:val="tr-TR" w:eastAsia="tr-TR"/>
        </w:rPr>
      </w:pPr>
    </w:p>
    <w:p w14:paraId="127F4607" w14:textId="2E69F7D3" w:rsidR="00B67DE5" w:rsidRPr="00BB1F31" w:rsidRDefault="00B67DE5" w:rsidP="00BB1F31">
      <w:pPr>
        <w:widowControl/>
      </w:pPr>
      <w:proofErr w:type="spellStart"/>
      <w:r w:rsidRPr="00BB1F31">
        <w:rPr>
          <w:rFonts w:eastAsia="Times New Roman"/>
          <w:b/>
          <w:bCs/>
          <w:lang w:val="tr-TR" w:eastAsia="tr-TR"/>
        </w:rPr>
        <w:t>Figure</w:t>
      </w:r>
      <w:proofErr w:type="spellEnd"/>
      <w:r w:rsidRPr="00BB1F31">
        <w:rPr>
          <w:rFonts w:eastAsia="Times New Roman"/>
          <w:b/>
          <w:bCs/>
          <w:lang w:val="tr-TR" w:eastAsia="tr-TR"/>
        </w:rPr>
        <w:t xml:space="preserve"> </w:t>
      </w:r>
      <w:r w:rsidR="00EF5936" w:rsidRPr="00BB1F31">
        <w:rPr>
          <w:rFonts w:eastAsia="Times New Roman"/>
          <w:b/>
          <w:bCs/>
          <w:lang w:val="tr-TR" w:eastAsia="tr-TR"/>
        </w:rPr>
        <w:t>4</w:t>
      </w:r>
      <w:r w:rsidR="00276C7A" w:rsidRPr="00BB1F31">
        <w:rPr>
          <w:rFonts w:eastAsia="Times New Roman"/>
          <w:b/>
          <w:bCs/>
          <w:lang w:val="tr-TR" w:eastAsia="tr-TR"/>
        </w:rPr>
        <w:t>:</w:t>
      </w:r>
      <w:r w:rsidRPr="00BB1F31">
        <w:rPr>
          <w:rFonts w:eastAsia="Times New Roman"/>
          <w:b/>
          <w:bCs/>
          <w:lang w:val="tr-TR" w:eastAsia="tr-TR"/>
        </w:rPr>
        <w:t xml:space="preserve"> </w:t>
      </w:r>
      <w:proofErr w:type="spellStart"/>
      <w:r w:rsidR="0005063C" w:rsidRPr="00BB1F31">
        <w:rPr>
          <w:rFonts w:eastAsia="Times New Roman"/>
          <w:b/>
          <w:bCs/>
          <w:lang w:val="tr-TR" w:eastAsia="tr-TR"/>
        </w:rPr>
        <w:t>Conditioned</w:t>
      </w:r>
      <w:proofErr w:type="spellEnd"/>
      <w:r w:rsidR="0005063C" w:rsidRPr="00BB1F31">
        <w:rPr>
          <w:rFonts w:eastAsia="Times New Roman"/>
          <w:b/>
          <w:bCs/>
          <w:lang w:val="tr-TR" w:eastAsia="tr-TR"/>
        </w:rPr>
        <w:t xml:space="preserve"> </w:t>
      </w:r>
      <w:proofErr w:type="spellStart"/>
      <w:r w:rsidR="0005063C" w:rsidRPr="00BB1F31">
        <w:rPr>
          <w:rFonts w:eastAsia="Times New Roman"/>
          <w:b/>
          <w:bCs/>
          <w:lang w:val="tr-TR" w:eastAsia="tr-TR"/>
        </w:rPr>
        <w:t>media</w:t>
      </w:r>
      <w:proofErr w:type="spellEnd"/>
      <w:r w:rsidR="0005063C" w:rsidRPr="00BB1F31">
        <w:rPr>
          <w:rFonts w:eastAsia="Times New Roman"/>
          <w:lang w:val="tr-TR" w:eastAsia="tr-TR"/>
        </w:rPr>
        <w:t xml:space="preserve"> </w:t>
      </w:r>
      <w:proofErr w:type="spellStart"/>
      <w:r w:rsidRPr="00BB1F31">
        <w:rPr>
          <w:rFonts w:eastAsia="Times New Roman"/>
          <w:b/>
          <w:bCs/>
          <w:lang w:val="tr-TR" w:eastAsia="tr-TR"/>
        </w:rPr>
        <w:t>treatment</w:t>
      </w:r>
      <w:proofErr w:type="spellEnd"/>
      <w:r w:rsidRPr="00BB1F31">
        <w:rPr>
          <w:rFonts w:eastAsia="Times New Roman"/>
          <w:b/>
          <w:bCs/>
          <w:lang w:val="tr-TR" w:eastAsia="tr-TR"/>
        </w:rPr>
        <w:t xml:space="preserve"> </w:t>
      </w:r>
      <w:proofErr w:type="spellStart"/>
      <w:r w:rsidRPr="00BB1F31">
        <w:rPr>
          <w:rFonts w:eastAsia="Times New Roman"/>
          <w:b/>
          <w:bCs/>
          <w:lang w:val="tr-TR" w:eastAsia="tr-TR"/>
        </w:rPr>
        <w:t>assay</w:t>
      </w:r>
      <w:proofErr w:type="spellEnd"/>
      <w:r w:rsidRPr="00BB1F31">
        <w:rPr>
          <w:rFonts w:eastAsia="Times New Roman"/>
          <w:b/>
          <w:bCs/>
          <w:lang w:val="tr-TR" w:eastAsia="tr-TR"/>
        </w:rPr>
        <w:t xml:space="preserve"> </w:t>
      </w:r>
      <w:proofErr w:type="spellStart"/>
      <w:r w:rsidRPr="00BB1F31">
        <w:rPr>
          <w:rFonts w:eastAsia="Times New Roman"/>
          <w:b/>
          <w:bCs/>
          <w:lang w:val="tr-TR" w:eastAsia="tr-TR"/>
        </w:rPr>
        <w:t>using</w:t>
      </w:r>
      <w:proofErr w:type="spellEnd"/>
      <w:r w:rsidRPr="00BB1F31">
        <w:rPr>
          <w:rFonts w:eastAsia="Times New Roman"/>
          <w:b/>
          <w:bCs/>
          <w:lang w:val="tr-TR" w:eastAsia="tr-TR"/>
        </w:rPr>
        <w:t xml:space="preserve"> </w:t>
      </w:r>
      <w:proofErr w:type="spellStart"/>
      <w:r w:rsidRPr="00BB1F31">
        <w:rPr>
          <w:rFonts w:eastAsia="Times New Roman"/>
          <w:b/>
          <w:bCs/>
          <w:lang w:val="tr-TR" w:eastAsia="tr-TR"/>
        </w:rPr>
        <w:t>the</w:t>
      </w:r>
      <w:proofErr w:type="spellEnd"/>
      <w:r w:rsidRPr="00BB1F31">
        <w:rPr>
          <w:rFonts w:eastAsia="Times New Roman"/>
          <w:b/>
          <w:bCs/>
          <w:lang w:val="tr-TR" w:eastAsia="tr-TR"/>
        </w:rPr>
        <w:t xml:space="preserve"> </w:t>
      </w:r>
      <w:proofErr w:type="spellStart"/>
      <w:r w:rsidR="0063181E" w:rsidRPr="00BB1F31">
        <w:rPr>
          <w:rFonts w:eastAsia="Times New Roman"/>
          <w:b/>
          <w:bCs/>
          <w:lang w:val="tr-TR" w:eastAsia="tr-TR"/>
        </w:rPr>
        <w:t>r</w:t>
      </w:r>
      <w:r w:rsidRPr="00BB1F31">
        <w:rPr>
          <w:rFonts w:eastAsia="Times New Roman"/>
          <w:b/>
          <w:bCs/>
          <w:lang w:val="tr-TR" w:eastAsia="tr-TR"/>
        </w:rPr>
        <w:t>eal</w:t>
      </w:r>
      <w:proofErr w:type="spellEnd"/>
      <w:r w:rsidRPr="00BB1F31">
        <w:rPr>
          <w:rFonts w:eastAsia="Times New Roman"/>
          <w:b/>
          <w:bCs/>
          <w:lang w:val="tr-TR" w:eastAsia="tr-TR"/>
        </w:rPr>
        <w:t>-</w:t>
      </w:r>
      <w:r w:rsidR="0063181E" w:rsidRPr="00BB1F31">
        <w:rPr>
          <w:rFonts w:eastAsia="Times New Roman"/>
          <w:b/>
          <w:bCs/>
          <w:lang w:val="tr-TR" w:eastAsia="tr-TR"/>
        </w:rPr>
        <w:t>t</w:t>
      </w:r>
      <w:r w:rsidRPr="00BB1F31">
        <w:rPr>
          <w:rFonts w:eastAsia="Times New Roman"/>
          <w:b/>
          <w:bCs/>
          <w:lang w:val="tr-TR" w:eastAsia="tr-TR"/>
        </w:rPr>
        <w:t xml:space="preserve">ime </w:t>
      </w:r>
      <w:proofErr w:type="spellStart"/>
      <w:r w:rsidR="0063181E" w:rsidRPr="00BB1F31">
        <w:rPr>
          <w:rFonts w:eastAsia="Times New Roman"/>
          <w:b/>
          <w:bCs/>
          <w:lang w:val="tr-TR" w:eastAsia="tr-TR"/>
        </w:rPr>
        <w:t>c</w:t>
      </w:r>
      <w:r w:rsidRPr="00BB1F31">
        <w:rPr>
          <w:rFonts w:eastAsia="Times New Roman"/>
          <w:b/>
          <w:bCs/>
          <w:lang w:val="tr-TR" w:eastAsia="tr-TR"/>
        </w:rPr>
        <w:t>ell</w:t>
      </w:r>
      <w:proofErr w:type="spellEnd"/>
      <w:r w:rsidRPr="00BB1F31">
        <w:rPr>
          <w:rFonts w:eastAsia="Times New Roman"/>
          <w:b/>
          <w:bCs/>
          <w:lang w:val="tr-TR" w:eastAsia="tr-TR"/>
        </w:rPr>
        <w:t xml:space="preserve"> </w:t>
      </w:r>
      <w:proofErr w:type="spellStart"/>
      <w:r w:rsidR="0063181E" w:rsidRPr="00BB1F31">
        <w:rPr>
          <w:rFonts w:eastAsia="Times New Roman"/>
          <w:b/>
          <w:bCs/>
          <w:lang w:val="tr-TR" w:eastAsia="tr-TR"/>
        </w:rPr>
        <w:t>m</w:t>
      </w:r>
      <w:r w:rsidRPr="00BB1F31">
        <w:rPr>
          <w:rFonts w:eastAsia="Times New Roman"/>
          <w:b/>
          <w:bCs/>
          <w:lang w:val="tr-TR" w:eastAsia="tr-TR"/>
        </w:rPr>
        <w:t>onitoring</w:t>
      </w:r>
      <w:proofErr w:type="spellEnd"/>
      <w:r w:rsidRPr="00BB1F31">
        <w:rPr>
          <w:rFonts w:eastAsia="Times New Roman"/>
          <w:b/>
          <w:bCs/>
          <w:lang w:val="tr-TR" w:eastAsia="tr-TR"/>
        </w:rPr>
        <w:t xml:space="preserve"> </w:t>
      </w:r>
      <w:proofErr w:type="spellStart"/>
      <w:r w:rsidR="0063181E" w:rsidRPr="00BB1F31">
        <w:rPr>
          <w:rFonts w:eastAsia="Times New Roman"/>
          <w:b/>
          <w:bCs/>
          <w:lang w:val="tr-TR" w:eastAsia="tr-TR"/>
        </w:rPr>
        <w:t>s</w:t>
      </w:r>
      <w:r w:rsidRPr="00BB1F31">
        <w:rPr>
          <w:rFonts w:eastAsia="Times New Roman"/>
          <w:b/>
          <w:bCs/>
          <w:lang w:val="tr-TR" w:eastAsia="tr-TR"/>
        </w:rPr>
        <w:t>ystem</w:t>
      </w:r>
      <w:proofErr w:type="spellEnd"/>
      <w:r w:rsidRPr="00BB1F31">
        <w:rPr>
          <w:rFonts w:eastAsia="Times New Roman"/>
          <w:b/>
          <w:bCs/>
          <w:lang w:val="tr-TR" w:eastAsia="tr-TR"/>
        </w:rPr>
        <w:t>.</w:t>
      </w:r>
      <w:r w:rsidRPr="00BB1F31">
        <w:rPr>
          <w:rFonts w:eastAsia="Times New Roman"/>
          <w:lang w:val="tr-TR" w:eastAsia="tr-TR"/>
        </w:rPr>
        <w:t xml:space="preserve"> (</w:t>
      </w:r>
      <w:r w:rsidRPr="00BB1F31">
        <w:rPr>
          <w:rFonts w:eastAsia="Times New Roman"/>
          <w:b/>
          <w:bCs/>
          <w:lang w:val="tr-TR" w:eastAsia="tr-TR"/>
        </w:rPr>
        <w:t>A</w:t>
      </w:r>
      <w:r w:rsidRPr="00BB1F31">
        <w:rPr>
          <w:rFonts w:eastAsia="Times New Roman"/>
          <w:lang w:val="tr-TR" w:eastAsia="tr-TR"/>
        </w:rPr>
        <w:t xml:space="preserve">) </w:t>
      </w:r>
      <w:proofErr w:type="spellStart"/>
      <w:r w:rsidR="005B12EB" w:rsidRPr="00BB1F31">
        <w:rPr>
          <w:rFonts w:eastAsia="Times New Roman"/>
          <w:lang w:val="tr-TR" w:eastAsia="tr-TR"/>
        </w:rPr>
        <w:t>The</w:t>
      </w:r>
      <w:proofErr w:type="spellEnd"/>
      <w:r w:rsidR="005B12EB" w:rsidRPr="00BB1F31">
        <w:rPr>
          <w:rFonts w:eastAsia="Times New Roman"/>
          <w:lang w:val="tr-TR" w:eastAsia="tr-TR"/>
        </w:rPr>
        <w:t xml:space="preserve"> </w:t>
      </w:r>
      <w:proofErr w:type="spellStart"/>
      <w:r w:rsidR="005B12EB" w:rsidRPr="00BB1F31">
        <w:rPr>
          <w:rFonts w:eastAsia="Times New Roman"/>
          <w:lang w:val="tr-TR" w:eastAsia="tr-TR"/>
        </w:rPr>
        <w:t>original</w:t>
      </w:r>
      <w:proofErr w:type="spellEnd"/>
      <w:r w:rsidRPr="00BB1F31">
        <w:rPr>
          <w:rFonts w:eastAsia="Times New Roman"/>
          <w:lang w:val="tr-TR" w:eastAsia="tr-TR"/>
        </w:rPr>
        <w:t xml:space="preserve"> </w:t>
      </w:r>
      <w:proofErr w:type="spellStart"/>
      <w:r w:rsidRPr="00BB1F31">
        <w:rPr>
          <w:rFonts w:eastAsia="Times New Roman"/>
          <w:lang w:val="tr-TR" w:eastAsia="tr-TR"/>
        </w:rPr>
        <w:t>graph</w:t>
      </w:r>
      <w:proofErr w:type="spellEnd"/>
      <w:r w:rsidRPr="00BB1F31">
        <w:rPr>
          <w:rFonts w:eastAsia="Times New Roman"/>
          <w:lang w:val="tr-TR" w:eastAsia="tr-TR"/>
        </w:rPr>
        <w:t xml:space="preserve"> </w:t>
      </w:r>
      <w:proofErr w:type="spellStart"/>
      <w:r w:rsidR="003320B5" w:rsidRPr="00BB1F31">
        <w:rPr>
          <w:rFonts w:eastAsia="Times New Roman"/>
          <w:lang w:val="tr-TR" w:eastAsia="tr-TR"/>
        </w:rPr>
        <w:t>was</w:t>
      </w:r>
      <w:proofErr w:type="spellEnd"/>
      <w:r w:rsidR="003320B5" w:rsidRPr="00BB1F31">
        <w:rPr>
          <w:rFonts w:eastAsia="Times New Roman"/>
          <w:lang w:val="tr-TR" w:eastAsia="tr-TR"/>
        </w:rPr>
        <w:t xml:space="preserve"> </w:t>
      </w:r>
      <w:proofErr w:type="spellStart"/>
      <w:r w:rsidRPr="00BB1F31">
        <w:rPr>
          <w:rFonts w:eastAsia="Times New Roman"/>
          <w:lang w:val="tr-TR" w:eastAsia="tr-TR"/>
        </w:rPr>
        <w:t>obtained</w:t>
      </w:r>
      <w:proofErr w:type="spellEnd"/>
      <w:r w:rsidRPr="00BB1F31">
        <w:rPr>
          <w:rFonts w:eastAsia="Times New Roman"/>
          <w:lang w:val="tr-TR" w:eastAsia="tr-TR"/>
        </w:rPr>
        <w:t xml:space="preserve"> </w:t>
      </w:r>
      <w:proofErr w:type="spellStart"/>
      <w:r w:rsidRPr="00BB1F31">
        <w:rPr>
          <w:rFonts w:eastAsia="Times New Roman"/>
          <w:lang w:val="tr-TR" w:eastAsia="tr-TR"/>
        </w:rPr>
        <w:t>from</w:t>
      </w:r>
      <w:proofErr w:type="spellEnd"/>
      <w:r w:rsidRPr="00BB1F31">
        <w:rPr>
          <w:rFonts w:eastAsia="Times New Roman"/>
          <w:lang w:val="tr-TR" w:eastAsia="tr-TR"/>
        </w:rPr>
        <w:t xml:space="preserve"> </w:t>
      </w:r>
      <w:proofErr w:type="spellStart"/>
      <w:r w:rsidRPr="00BB1F31">
        <w:rPr>
          <w:rFonts w:eastAsia="Times New Roman"/>
          <w:lang w:val="tr-TR" w:eastAsia="tr-TR"/>
        </w:rPr>
        <w:t>the</w:t>
      </w:r>
      <w:proofErr w:type="spellEnd"/>
      <w:r w:rsidRPr="00BB1F31">
        <w:rPr>
          <w:rFonts w:eastAsia="Times New Roman"/>
          <w:lang w:val="tr-TR" w:eastAsia="tr-TR"/>
        </w:rPr>
        <w:t xml:space="preserve"> </w:t>
      </w:r>
      <w:proofErr w:type="spellStart"/>
      <w:r w:rsidR="0063181E" w:rsidRPr="00BB1F31">
        <w:rPr>
          <w:rFonts w:eastAsia="Times New Roman"/>
          <w:lang w:val="tr-TR" w:eastAsia="tr-TR"/>
        </w:rPr>
        <w:t>r</w:t>
      </w:r>
      <w:r w:rsidRPr="00BB1F31">
        <w:rPr>
          <w:rFonts w:eastAsia="Times New Roman"/>
          <w:lang w:val="tr-TR" w:eastAsia="tr-TR"/>
        </w:rPr>
        <w:t>eal</w:t>
      </w:r>
      <w:proofErr w:type="spellEnd"/>
      <w:r w:rsidRPr="00BB1F31">
        <w:rPr>
          <w:rFonts w:eastAsia="Times New Roman"/>
          <w:lang w:val="tr-TR" w:eastAsia="tr-TR"/>
        </w:rPr>
        <w:t>-</w:t>
      </w:r>
      <w:r w:rsidR="0063181E" w:rsidRPr="00BB1F31">
        <w:rPr>
          <w:rFonts w:eastAsia="Times New Roman"/>
          <w:lang w:val="tr-TR" w:eastAsia="tr-TR"/>
        </w:rPr>
        <w:t>t</w:t>
      </w:r>
      <w:r w:rsidRPr="00BB1F31">
        <w:rPr>
          <w:rFonts w:eastAsia="Times New Roman"/>
          <w:lang w:val="tr-TR" w:eastAsia="tr-TR"/>
        </w:rPr>
        <w:t xml:space="preserve">ime </w:t>
      </w:r>
      <w:proofErr w:type="spellStart"/>
      <w:r w:rsidR="0063181E" w:rsidRPr="00BB1F31">
        <w:rPr>
          <w:rFonts w:eastAsia="Times New Roman"/>
          <w:lang w:val="tr-TR" w:eastAsia="tr-TR"/>
        </w:rPr>
        <w:t>c</w:t>
      </w:r>
      <w:r w:rsidRPr="00BB1F31">
        <w:rPr>
          <w:rFonts w:eastAsia="Times New Roman"/>
          <w:lang w:val="tr-TR" w:eastAsia="tr-TR"/>
        </w:rPr>
        <w:t>ell</w:t>
      </w:r>
      <w:proofErr w:type="spellEnd"/>
      <w:r w:rsidRPr="00BB1F31">
        <w:rPr>
          <w:rFonts w:eastAsia="Times New Roman"/>
          <w:lang w:val="tr-TR" w:eastAsia="tr-TR"/>
        </w:rPr>
        <w:t xml:space="preserve"> </w:t>
      </w:r>
      <w:proofErr w:type="spellStart"/>
      <w:r w:rsidR="0063181E" w:rsidRPr="00BB1F31">
        <w:rPr>
          <w:rFonts w:eastAsia="Times New Roman"/>
          <w:lang w:val="tr-TR" w:eastAsia="tr-TR"/>
        </w:rPr>
        <w:t>m</w:t>
      </w:r>
      <w:r w:rsidRPr="00BB1F31">
        <w:rPr>
          <w:rFonts w:eastAsia="Times New Roman"/>
          <w:lang w:val="tr-TR" w:eastAsia="tr-TR"/>
        </w:rPr>
        <w:t>onitoring</w:t>
      </w:r>
      <w:proofErr w:type="spellEnd"/>
      <w:r w:rsidRPr="00BB1F31">
        <w:rPr>
          <w:rFonts w:eastAsia="Times New Roman"/>
          <w:lang w:val="tr-TR" w:eastAsia="tr-TR"/>
        </w:rPr>
        <w:t xml:space="preserve"> </w:t>
      </w:r>
      <w:proofErr w:type="spellStart"/>
      <w:r w:rsidR="0063181E" w:rsidRPr="00BB1F31">
        <w:rPr>
          <w:rFonts w:eastAsia="Times New Roman"/>
          <w:lang w:val="tr-TR" w:eastAsia="tr-TR"/>
        </w:rPr>
        <w:t>s</w:t>
      </w:r>
      <w:r w:rsidRPr="00BB1F31">
        <w:rPr>
          <w:rFonts w:eastAsia="Times New Roman"/>
          <w:lang w:val="tr-TR" w:eastAsia="tr-TR"/>
        </w:rPr>
        <w:t>ystem</w:t>
      </w:r>
      <w:proofErr w:type="spellEnd"/>
      <w:r w:rsidRPr="00BB1F31">
        <w:rPr>
          <w:rFonts w:eastAsia="Times New Roman"/>
          <w:lang w:val="tr-TR" w:eastAsia="tr-TR"/>
        </w:rPr>
        <w:t>. (</w:t>
      </w:r>
      <w:r w:rsidRPr="00BB1F31">
        <w:rPr>
          <w:rFonts w:eastAsia="Times New Roman"/>
          <w:b/>
          <w:bCs/>
          <w:lang w:val="tr-TR" w:eastAsia="tr-TR"/>
        </w:rPr>
        <w:t>B</w:t>
      </w:r>
      <w:r w:rsidRPr="00BB1F31">
        <w:rPr>
          <w:rFonts w:eastAsia="Times New Roman"/>
          <w:lang w:val="tr-TR" w:eastAsia="tr-TR"/>
        </w:rPr>
        <w:t xml:space="preserve">) DAPI </w:t>
      </w:r>
      <w:proofErr w:type="spellStart"/>
      <w:r w:rsidRPr="00BB1F31">
        <w:rPr>
          <w:rFonts w:eastAsia="Times New Roman"/>
          <w:lang w:val="tr-TR" w:eastAsia="tr-TR"/>
        </w:rPr>
        <w:t>fluorescence</w:t>
      </w:r>
      <w:proofErr w:type="spellEnd"/>
      <w:r w:rsidRPr="00BB1F31">
        <w:rPr>
          <w:rFonts w:eastAsia="Times New Roman"/>
          <w:lang w:val="tr-TR" w:eastAsia="tr-TR"/>
        </w:rPr>
        <w:t xml:space="preserve"> </w:t>
      </w:r>
      <w:proofErr w:type="spellStart"/>
      <w:r w:rsidRPr="00BB1F31">
        <w:rPr>
          <w:rFonts w:eastAsia="Times New Roman"/>
          <w:lang w:val="tr-TR" w:eastAsia="tr-TR"/>
        </w:rPr>
        <w:t>images</w:t>
      </w:r>
      <w:proofErr w:type="spellEnd"/>
      <w:r w:rsidRPr="00BB1F31">
        <w:rPr>
          <w:rFonts w:eastAsia="Times New Roman"/>
          <w:lang w:val="tr-TR" w:eastAsia="tr-TR"/>
        </w:rPr>
        <w:t xml:space="preserve"> of </w:t>
      </w:r>
      <w:proofErr w:type="spellStart"/>
      <w:r w:rsidRPr="00BB1F31">
        <w:rPr>
          <w:rFonts w:eastAsia="Times New Roman"/>
          <w:lang w:val="tr-TR" w:eastAsia="tr-TR"/>
        </w:rPr>
        <w:t>the</w:t>
      </w:r>
      <w:proofErr w:type="spellEnd"/>
      <w:r w:rsidRPr="00BB1F31">
        <w:rPr>
          <w:rFonts w:eastAsia="Times New Roman"/>
          <w:lang w:val="tr-TR" w:eastAsia="tr-TR"/>
        </w:rPr>
        <w:t xml:space="preserve"> </w:t>
      </w:r>
      <w:proofErr w:type="spellStart"/>
      <w:r w:rsidRPr="00BB1F31">
        <w:rPr>
          <w:rFonts w:eastAsia="Times New Roman"/>
          <w:lang w:val="tr-TR" w:eastAsia="tr-TR"/>
        </w:rPr>
        <w:t>cells</w:t>
      </w:r>
      <w:proofErr w:type="spellEnd"/>
      <w:r w:rsidRPr="00BB1F31">
        <w:rPr>
          <w:rFonts w:eastAsia="Times New Roman"/>
          <w:lang w:val="tr-TR" w:eastAsia="tr-TR"/>
        </w:rPr>
        <w:t xml:space="preserve"> in </w:t>
      </w:r>
      <w:proofErr w:type="spellStart"/>
      <w:r w:rsidRPr="00BB1F31">
        <w:rPr>
          <w:rFonts w:eastAsia="Times New Roman"/>
          <w:lang w:val="tr-TR" w:eastAsia="tr-TR"/>
        </w:rPr>
        <w:t>the</w:t>
      </w:r>
      <w:proofErr w:type="spellEnd"/>
      <w:r w:rsidRPr="00BB1F31">
        <w:rPr>
          <w:rFonts w:eastAsia="Times New Roman"/>
          <w:lang w:val="tr-TR" w:eastAsia="tr-TR"/>
        </w:rPr>
        <w:t xml:space="preserve"> </w:t>
      </w:r>
      <w:proofErr w:type="spellStart"/>
      <w:r w:rsidRPr="00BB1F31">
        <w:rPr>
          <w:rFonts w:eastAsia="Times New Roman"/>
          <w:lang w:val="tr-TR" w:eastAsia="tr-TR"/>
        </w:rPr>
        <w:t>upper</w:t>
      </w:r>
      <w:proofErr w:type="spellEnd"/>
      <w:r w:rsidRPr="00BB1F31">
        <w:rPr>
          <w:rFonts w:eastAsia="Times New Roman"/>
          <w:lang w:val="tr-TR" w:eastAsia="tr-TR"/>
        </w:rPr>
        <w:t xml:space="preserve"> </w:t>
      </w:r>
      <w:proofErr w:type="spellStart"/>
      <w:r w:rsidRPr="00BB1F31">
        <w:rPr>
          <w:rFonts w:eastAsia="Times New Roman"/>
          <w:lang w:val="tr-TR" w:eastAsia="tr-TR"/>
        </w:rPr>
        <w:t>chamber</w:t>
      </w:r>
      <w:proofErr w:type="spellEnd"/>
      <w:r w:rsidRPr="00BB1F31">
        <w:rPr>
          <w:rFonts w:eastAsia="Times New Roman"/>
          <w:lang w:val="tr-TR" w:eastAsia="tr-TR"/>
        </w:rPr>
        <w:t xml:space="preserve"> </w:t>
      </w:r>
      <w:proofErr w:type="spellStart"/>
      <w:r w:rsidRPr="00BB1F31">
        <w:rPr>
          <w:rFonts w:eastAsia="Times New Roman"/>
          <w:lang w:val="tr-TR" w:eastAsia="tr-TR"/>
        </w:rPr>
        <w:t>and</w:t>
      </w:r>
      <w:proofErr w:type="spellEnd"/>
      <w:r w:rsidRPr="00BB1F31">
        <w:rPr>
          <w:rFonts w:eastAsia="Times New Roman"/>
          <w:lang w:val="tr-TR" w:eastAsia="tr-TR"/>
        </w:rPr>
        <w:t xml:space="preserve"> </w:t>
      </w:r>
      <w:proofErr w:type="spellStart"/>
      <w:r w:rsidRPr="00BB1F31">
        <w:rPr>
          <w:rFonts w:eastAsia="Times New Roman"/>
          <w:lang w:val="tr-TR" w:eastAsia="tr-TR"/>
        </w:rPr>
        <w:t>phase-contrast</w:t>
      </w:r>
      <w:proofErr w:type="spellEnd"/>
      <w:r w:rsidRPr="00BB1F31">
        <w:rPr>
          <w:rFonts w:eastAsia="Times New Roman"/>
          <w:lang w:val="tr-TR" w:eastAsia="tr-TR"/>
        </w:rPr>
        <w:t xml:space="preserve"> </w:t>
      </w:r>
      <w:proofErr w:type="spellStart"/>
      <w:r w:rsidRPr="00BB1F31">
        <w:rPr>
          <w:rFonts w:eastAsia="Times New Roman"/>
          <w:lang w:val="tr-TR" w:eastAsia="tr-TR"/>
        </w:rPr>
        <w:t>images</w:t>
      </w:r>
      <w:proofErr w:type="spellEnd"/>
      <w:r w:rsidRPr="00BB1F31">
        <w:rPr>
          <w:rFonts w:eastAsia="Times New Roman"/>
          <w:lang w:val="tr-TR" w:eastAsia="tr-TR"/>
        </w:rPr>
        <w:t xml:space="preserve"> of </w:t>
      </w:r>
      <w:proofErr w:type="spellStart"/>
      <w:r w:rsidRPr="00BB1F31">
        <w:rPr>
          <w:rFonts w:eastAsia="Times New Roman"/>
          <w:lang w:val="tr-TR" w:eastAsia="tr-TR"/>
        </w:rPr>
        <w:t>the</w:t>
      </w:r>
      <w:proofErr w:type="spellEnd"/>
      <w:r w:rsidRPr="00BB1F31">
        <w:rPr>
          <w:rFonts w:eastAsia="Times New Roman"/>
          <w:lang w:val="tr-TR" w:eastAsia="tr-TR"/>
        </w:rPr>
        <w:t xml:space="preserve"> </w:t>
      </w:r>
      <w:proofErr w:type="spellStart"/>
      <w:r w:rsidRPr="00BB1F31">
        <w:rPr>
          <w:rFonts w:eastAsia="Times New Roman"/>
          <w:lang w:val="tr-TR" w:eastAsia="tr-TR"/>
        </w:rPr>
        <w:t>cells</w:t>
      </w:r>
      <w:proofErr w:type="spellEnd"/>
      <w:r w:rsidRPr="00BB1F31">
        <w:rPr>
          <w:rFonts w:eastAsia="Times New Roman"/>
          <w:lang w:val="tr-TR" w:eastAsia="tr-TR"/>
        </w:rPr>
        <w:t xml:space="preserve"> in </w:t>
      </w:r>
      <w:proofErr w:type="spellStart"/>
      <w:r w:rsidRPr="00BB1F31">
        <w:rPr>
          <w:rFonts w:eastAsia="Times New Roman"/>
          <w:lang w:val="tr-TR" w:eastAsia="tr-TR"/>
        </w:rPr>
        <w:t>the</w:t>
      </w:r>
      <w:proofErr w:type="spellEnd"/>
      <w:r w:rsidRPr="00BB1F31">
        <w:rPr>
          <w:rFonts w:eastAsia="Times New Roman"/>
          <w:lang w:val="tr-TR" w:eastAsia="tr-TR"/>
        </w:rPr>
        <w:t xml:space="preserve"> </w:t>
      </w:r>
      <w:proofErr w:type="spellStart"/>
      <w:r w:rsidRPr="00BB1F31">
        <w:rPr>
          <w:rFonts w:eastAsia="Times New Roman"/>
          <w:lang w:val="tr-TR" w:eastAsia="tr-TR"/>
        </w:rPr>
        <w:t>lower</w:t>
      </w:r>
      <w:proofErr w:type="spellEnd"/>
      <w:r w:rsidRPr="00BB1F31">
        <w:rPr>
          <w:rFonts w:eastAsia="Times New Roman"/>
          <w:lang w:val="tr-TR" w:eastAsia="tr-TR"/>
        </w:rPr>
        <w:t xml:space="preserve"> </w:t>
      </w:r>
      <w:proofErr w:type="spellStart"/>
      <w:r w:rsidRPr="00BB1F31">
        <w:rPr>
          <w:rFonts w:eastAsia="Times New Roman"/>
          <w:lang w:val="tr-TR" w:eastAsia="tr-TR"/>
        </w:rPr>
        <w:t>chamber</w:t>
      </w:r>
      <w:proofErr w:type="spellEnd"/>
      <w:r w:rsidRPr="00BB1F31">
        <w:rPr>
          <w:rFonts w:eastAsia="Times New Roman"/>
          <w:lang w:val="tr-TR" w:eastAsia="tr-TR"/>
        </w:rPr>
        <w:t xml:space="preserve"> at 48 h. (</w:t>
      </w:r>
      <w:r w:rsidRPr="00BB1F31">
        <w:rPr>
          <w:rFonts w:eastAsia="Times New Roman"/>
          <w:b/>
          <w:bCs/>
          <w:lang w:val="tr-TR" w:eastAsia="tr-TR"/>
        </w:rPr>
        <w:t>C</w:t>
      </w:r>
      <w:r w:rsidRPr="00BB1F31">
        <w:rPr>
          <w:rFonts w:eastAsia="Times New Roman"/>
          <w:lang w:val="tr-TR" w:eastAsia="tr-TR"/>
        </w:rPr>
        <w:t xml:space="preserve">) Statistical </w:t>
      </w:r>
      <w:proofErr w:type="spellStart"/>
      <w:r w:rsidRPr="00BB1F31">
        <w:rPr>
          <w:rFonts w:eastAsia="Times New Roman"/>
          <w:lang w:val="tr-TR" w:eastAsia="tr-TR"/>
        </w:rPr>
        <w:t>analysis</w:t>
      </w:r>
      <w:proofErr w:type="spellEnd"/>
      <w:r w:rsidRPr="00BB1F31">
        <w:rPr>
          <w:rFonts w:eastAsia="Times New Roman"/>
          <w:lang w:val="tr-TR" w:eastAsia="tr-TR"/>
        </w:rPr>
        <w:t xml:space="preserve"> of </w:t>
      </w:r>
      <w:proofErr w:type="spellStart"/>
      <w:r w:rsidRPr="00BB1F31">
        <w:rPr>
          <w:rFonts w:eastAsia="Times New Roman"/>
          <w:lang w:val="tr-TR" w:eastAsia="tr-TR"/>
        </w:rPr>
        <w:t>the</w:t>
      </w:r>
      <w:proofErr w:type="spellEnd"/>
      <w:r w:rsidRPr="00BB1F31">
        <w:rPr>
          <w:rFonts w:eastAsia="Times New Roman"/>
          <w:lang w:val="tr-TR" w:eastAsia="tr-TR"/>
        </w:rPr>
        <w:t xml:space="preserve"> </w:t>
      </w:r>
      <w:proofErr w:type="spellStart"/>
      <w:r w:rsidRPr="00BB1F31">
        <w:rPr>
          <w:rFonts w:eastAsia="Times New Roman"/>
          <w:lang w:val="tr-TR" w:eastAsia="tr-TR"/>
        </w:rPr>
        <w:t>maximum</w:t>
      </w:r>
      <w:proofErr w:type="spellEnd"/>
      <w:r w:rsidRPr="00BB1F31">
        <w:rPr>
          <w:rFonts w:eastAsia="Times New Roman"/>
          <w:lang w:val="tr-TR" w:eastAsia="tr-TR"/>
        </w:rPr>
        <w:t xml:space="preserve"> </w:t>
      </w:r>
      <w:proofErr w:type="spellStart"/>
      <w:r w:rsidRPr="00BB1F31">
        <w:rPr>
          <w:rFonts w:eastAsia="Times New Roman"/>
          <w:lang w:val="tr-TR" w:eastAsia="tr-TR"/>
        </w:rPr>
        <w:t>cell</w:t>
      </w:r>
      <w:proofErr w:type="spellEnd"/>
      <w:r w:rsidRPr="00BB1F31">
        <w:rPr>
          <w:rFonts w:eastAsia="Times New Roman"/>
          <w:lang w:val="tr-TR" w:eastAsia="tr-TR"/>
        </w:rPr>
        <w:t xml:space="preserve"> </w:t>
      </w:r>
      <w:proofErr w:type="spellStart"/>
      <w:r w:rsidRPr="00BB1F31">
        <w:rPr>
          <w:rFonts w:eastAsia="Times New Roman"/>
          <w:lang w:val="tr-TR" w:eastAsia="tr-TR"/>
        </w:rPr>
        <w:t>index</w:t>
      </w:r>
      <w:proofErr w:type="spellEnd"/>
      <w:r w:rsidRPr="00BB1F31">
        <w:rPr>
          <w:rFonts w:eastAsia="Times New Roman"/>
          <w:lang w:val="tr-TR" w:eastAsia="tr-TR"/>
        </w:rPr>
        <w:t xml:space="preserve"> </w:t>
      </w:r>
      <w:proofErr w:type="spellStart"/>
      <w:r w:rsidRPr="00BB1F31">
        <w:rPr>
          <w:rFonts w:eastAsia="Times New Roman"/>
          <w:lang w:val="tr-TR" w:eastAsia="tr-TR"/>
        </w:rPr>
        <w:t>values</w:t>
      </w:r>
      <w:proofErr w:type="spellEnd"/>
      <w:r w:rsidRPr="00BB1F31">
        <w:rPr>
          <w:rFonts w:eastAsia="Times New Roman"/>
          <w:lang w:val="tr-TR" w:eastAsia="tr-TR"/>
        </w:rPr>
        <w:t xml:space="preserve"> at 48 h </w:t>
      </w:r>
      <w:proofErr w:type="spellStart"/>
      <w:r w:rsidRPr="00BB1F31">
        <w:rPr>
          <w:rFonts w:eastAsia="Times New Roman"/>
          <w:lang w:val="tr-TR" w:eastAsia="tr-TR"/>
        </w:rPr>
        <w:t>from</w:t>
      </w:r>
      <w:proofErr w:type="spellEnd"/>
      <w:r w:rsidRPr="00BB1F31">
        <w:rPr>
          <w:rFonts w:eastAsia="Times New Roman"/>
          <w:lang w:val="tr-TR" w:eastAsia="tr-TR"/>
        </w:rPr>
        <w:t xml:space="preserve"> </w:t>
      </w:r>
      <w:proofErr w:type="spellStart"/>
      <w:r w:rsidRPr="00BB1F31">
        <w:rPr>
          <w:rFonts w:eastAsia="Times New Roman"/>
          <w:lang w:val="tr-TR" w:eastAsia="tr-TR"/>
        </w:rPr>
        <w:t>the</w:t>
      </w:r>
      <w:proofErr w:type="spellEnd"/>
      <w:r w:rsidR="0063181E" w:rsidRPr="00BB1F31">
        <w:rPr>
          <w:rFonts w:eastAsia="Times New Roman"/>
          <w:lang w:val="tr-TR" w:eastAsia="tr-TR"/>
        </w:rPr>
        <w:t xml:space="preserve"> </w:t>
      </w:r>
      <w:proofErr w:type="spellStart"/>
      <w:r w:rsidR="0063181E" w:rsidRPr="00BB1F31">
        <w:rPr>
          <w:rFonts w:eastAsia="Times New Roman"/>
          <w:lang w:val="tr-TR" w:eastAsia="tr-TR"/>
        </w:rPr>
        <w:t>r</w:t>
      </w:r>
      <w:r w:rsidRPr="00BB1F31">
        <w:rPr>
          <w:rFonts w:eastAsia="Times New Roman"/>
          <w:lang w:val="tr-TR" w:eastAsia="tr-TR"/>
        </w:rPr>
        <w:t>eal</w:t>
      </w:r>
      <w:proofErr w:type="spellEnd"/>
      <w:r w:rsidRPr="00BB1F31">
        <w:rPr>
          <w:rFonts w:eastAsia="Times New Roman"/>
          <w:lang w:val="tr-TR" w:eastAsia="tr-TR"/>
        </w:rPr>
        <w:t>-</w:t>
      </w:r>
      <w:r w:rsidR="0063181E" w:rsidRPr="00BB1F31">
        <w:rPr>
          <w:rFonts w:eastAsia="Times New Roman"/>
          <w:lang w:val="tr-TR" w:eastAsia="tr-TR"/>
        </w:rPr>
        <w:t>t</w:t>
      </w:r>
      <w:r w:rsidRPr="00BB1F31">
        <w:rPr>
          <w:rFonts w:eastAsia="Times New Roman"/>
          <w:lang w:val="tr-TR" w:eastAsia="tr-TR"/>
        </w:rPr>
        <w:t xml:space="preserve">ime </w:t>
      </w:r>
      <w:proofErr w:type="spellStart"/>
      <w:r w:rsidR="0063181E" w:rsidRPr="00BB1F31">
        <w:rPr>
          <w:rFonts w:eastAsia="Times New Roman"/>
          <w:lang w:val="tr-TR" w:eastAsia="tr-TR"/>
        </w:rPr>
        <w:t>c</w:t>
      </w:r>
      <w:r w:rsidRPr="00BB1F31">
        <w:rPr>
          <w:rFonts w:eastAsia="Times New Roman"/>
          <w:lang w:val="tr-TR" w:eastAsia="tr-TR"/>
        </w:rPr>
        <w:t>ell</w:t>
      </w:r>
      <w:proofErr w:type="spellEnd"/>
      <w:r w:rsidRPr="00BB1F31">
        <w:rPr>
          <w:rFonts w:eastAsia="Times New Roman"/>
          <w:lang w:val="tr-TR" w:eastAsia="tr-TR"/>
        </w:rPr>
        <w:t xml:space="preserve"> </w:t>
      </w:r>
      <w:proofErr w:type="spellStart"/>
      <w:r w:rsidR="0063181E" w:rsidRPr="00BB1F31">
        <w:rPr>
          <w:rFonts w:eastAsia="Times New Roman"/>
          <w:lang w:val="tr-TR" w:eastAsia="tr-TR"/>
        </w:rPr>
        <w:t>m</w:t>
      </w:r>
      <w:r w:rsidRPr="00BB1F31">
        <w:rPr>
          <w:rFonts w:eastAsia="Times New Roman"/>
          <w:lang w:val="tr-TR" w:eastAsia="tr-TR"/>
        </w:rPr>
        <w:t>onitoring</w:t>
      </w:r>
      <w:proofErr w:type="spellEnd"/>
      <w:r w:rsidRPr="00BB1F31">
        <w:rPr>
          <w:rFonts w:eastAsia="Times New Roman"/>
          <w:lang w:val="tr-TR" w:eastAsia="tr-TR"/>
        </w:rPr>
        <w:t xml:space="preserve"> </w:t>
      </w:r>
      <w:proofErr w:type="spellStart"/>
      <w:r w:rsidR="0063181E" w:rsidRPr="00BB1F31">
        <w:rPr>
          <w:rFonts w:eastAsia="Times New Roman"/>
          <w:lang w:val="tr-TR" w:eastAsia="tr-TR"/>
        </w:rPr>
        <w:t>s</w:t>
      </w:r>
      <w:r w:rsidRPr="00BB1F31">
        <w:rPr>
          <w:rFonts w:eastAsia="Times New Roman"/>
          <w:lang w:val="tr-TR" w:eastAsia="tr-TR"/>
        </w:rPr>
        <w:t>ystem</w:t>
      </w:r>
      <w:proofErr w:type="spellEnd"/>
      <w:r w:rsidRPr="00BB1F31">
        <w:rPr>
          <w:rFonts w:eastAsia="Times New Roman"/>
          <w:lang w:val="tr-TR" w:eastAsia="tr-TR"/>
        </w:rPr>
        <w:t>. (</w:t>
      </w:r>
      <w:r w:rsidRPr="00BB1F31">
        <w:rPr>
          <w:rFonts w:eastAsia="Times New Roman"/>
          <w:b/>
          <w:bCs/>
          <w:lang w:val="tr-TR" w:eastAsia="tr-TR"/>
        </w:rPr>
        <w:t>D</w:t>
      </w:r>
      <w:r w:rsidRPr="00BB1F31">
        <w:rPr>
          <w:rFonts w:eastAsia="Times New Roman"/>
          <w:lang w:val="tr-TR" w:eastAsia="tr-TR"/>
        </w:rPr>
        <w:t xml:space="preserve">) Statistical </w:t>
      </w:r>
      <w:proofErr w:type="spellStart"/>
      <w:r w:rsidRPr="00BB1F31">
        <w:rPr>
          <w:rFonts w:eastAsia="Times New Roman"/>
          <w:lang w:val="tr-TR" w:eastAsia="tr-TR"/>
        </w:rPr>
        <w:t>analysis</w:t>
      </w:r>
      <w:proofErr w:type="spellEnd"/>
      <w:r w:rsidRPr="00BB1F31">
        <w:rPr>
          <w:rFonts w:eastAsia="Times New Roman"/>
          <w:lang w:val="tr-TR" w:eastAsia="tr-TR"/>
        </w:rPr>
        <w:t xml:space="preserve"> of </w:t>
      </w:r>
      <w:proofErr w:type="spellStart"/>
      <w:r w:rsidRPr="00BB1F31">
        <w:rPr>
          <w:rFonts w:eastAsia="Times New Roman"/>
          <w:lang w:val="tr-TR" w:eastAsia="tr-TR"/>
        </w:rPr>
        <w:t>the</w:t>
      </w:r>
      <w:proofErr w:type="spellEnd"/>
      <w:r w:rsidRPr="00BB1F31">
        <w:rPr>
          <w:rFonts w:eastAsia="Times New Roman"/>
          <w:lang w:val="tr-TR" w:eastAsia="tr-TR"/>
        </w:rPr>
        <w:t xml:space="preserve"> </w:t>
      </w:r>
      <w:proofErr w:type="spellStart"/>
      <w:r w:rsidRPr="00BB1F31">
        <w:rPr>
          <w:rFonts w:eastAsia="Times New Roman"/>
          <w:lang w:val="tr-TR" w:eastAsia="tr-TR"/>
        </w:rPr>
        <w:t>slope</w:t>
      </w:r>
      <w:proofErr w:type="spellEnd"/>
      <w:r w:rsidRPr="00BB1F31">
        <w:rPr>
          <w:rFonts w:eastAsia="Times New Roman"/>
          <w:lang w:val="tr-TR" w:eastAsia="tr-TR"/>
        </w:rPr>
        <w:t xml:space="preserve"> </w:t>
      </w:r>
      <w:proofErr w:type="spellStart"/>
      <w:r w:rsidRPr="00BB1F31">
        <w:rPr>
          <w:rFonts w:eastAsia="Times New Roman"/>
          <w:lang w:val="tr-TR" w:eastAsia="tr-TR"/>
        </w:rPr>
        <w:t>values</w:t>
      </w:r>
      <w:proofErr w:type="spellEnd"/>
      <w:r w:rsidRPr="00BB1F31">
        <w:rPr>
          <w:rFonts w:eastAsia="Times New Roman"/>
          <w:lang w:val="tr-TR" w:eastAsia="tr-TR"/>
        </w:rPr>
        <w:t xml:space="preserve"> at 48 h </w:t>
      </w:r>
      <w:proofErr w:type="spellStart"/>
      <w:r w:rsidRPr="00BB1F31">
        <w:rPr>
          <w:rFonts w:eastAsia="Times New Roman"/>
          <w:lang w:val="tr-TR" w:eastAsia="tr-TR"/>
        </w:rPr>
        <w:t>from</w:t>
      </w:r>
      <w:proofErr w:type="spellEnd"/>
      <w:r w:rsidRPr="00BB1F31">
        <w:rPr>
          <w:rFonts w:eastAsia="Times New Roman"/>
          <w:lang w:val="tr-TR" w:eastAsia="tr-TR"/>
        </w:rPr>
        <w:t xml:space="preserve"> </w:t>
      </w:r>
      <w:proofErr w:type="spellStart"/>
      <w:r w:rsidRPr="00BB1F31">
        <w:rPr>
          <w:rFonts w:eastAsia="Times New Roman"/>
          <w:lang w:val="tr-TR" w:eastAsia="tr-TR"/>
        </w:rPr>
        <w:t>the</w:t>
      </w:r>
      <w:proofErr w:type="spellEnd"/>
      <w:r w:rsidRPr="00BB1F31">
        <w:rPr>
          <w:rFonts w:eastAsia="Times New Roman"/>
          <w:lang w:val="tr-TR" w:eastAsia="tr-TR"/>
        </w:rPr>
        <w:t xml:space="preserve"> </w:t>
      </w:r>
      <w:proofErr w:type="spellStart"/>
      <w:r w:rsidR="0063181E" w:rsidRPr="00BB1F31">
        <w:rPr>
          <w:rFonts w:eastAsia="Times New Roman"/>
          <w:lang w:val="tr-TR" w:eastAsia="tr-TR"/>
        </w:rPr>
        <w:t>r</w:t>
      </w:r>
      <w:r w:rsidRPr="00BB1F31">
        <w:rPr>
          <w:rFonts w:eastAsia="Times New Roman"/>
          <w:lang w:val="tr-TR" w:eastAsia="tr-TR"/>
        </w:rPr>
        <w:t>eal</w:t>
      </w:r>
      <w:proofErr w:type="spellEnd"/>
      <w:r w:rsidRPr="00BB1F31">
        <w:rPr>
          <w:rFonts w:eastAsia="Times New Roman"/>
          <w:lang w:val="tr-TR" w:eastAsia="tr-TR"/>
        </w:rPr>
        <w:t>-</w:t>
      </w:r>
      <w:r w:rsidR="0063181E" w:rsidRPr="00BB1F31">
        <w:rPr>
          <w:rFonts w:eastAsia="Times New Roman"/>
          <w:lang w:val="tr-TR" w:eastAsia="tr-TR"/>
        </w:rPr>
        <w:t>t</w:t>
      </w:r>
      <w:r w:rsidRPr="00BB1F31">
        <w:rPr>
          <w:rFonts w:eastAsia="Times New Roman"/>
          <w:lang w:val="tr-TR" w:eastAsia="tr-TR"/>
        </w:rPr>
        <w:t xml:space="preserve">ime </w:t>
      </w:r>
      <w:proofErr w:type="spellStart"/>
      <w:r w:rsidR="0063181E" w:rsidRPr="00BB1F31">
        <w:rPr>
          <w:rFonts w:eastAsia="Times New Roman"/>
          <w:lang w:val="tr-TR" w:eastAsia="tr-TR"/>
        </w:rPr>
        <w:t>c</w:t>
      </w:r>
      <w:r w:rsidRPr="00BB1F31">
        <w:rPr>
          <w:rFonts w:eastAsia="Times New Roman"/>
          <w:lang w:val="tr-TR" w:eastAsia="tr-TR"/>
        </w:rPr>
        <w:t>ell</w:t>
      </w:r>
      <w:proofErr w:type="spellEnd"/>
      <w:r w:rsidRPr="00BB1F31">
        <w:rPr>
          <w:rFonts w:eastAsia="Times New Roman"/>
          <w:lang w:val="tr-TR" w:eastAsia="tr-TR"/>
        </w:rPr>
        <w:t xml:space="preserve"> </w:t>
      </w:r>
      <w:proofErr w:type="spellStart"/>
      <w:r w:rsidR="0063181E" w:rsidRPr="00BB1F31">
        <w:rPr>
          <w:rFonts w:eastAsia="Times New Roman"/>
          <w:lang w:val="tr-TR" w:eastAsia="tr-TR"/>
        </w:rPr>
        <w:t>m</w:t>
      </w:r>
      <w:r w:rsidRPr="00BB1F31">
        <w:rPr>
          <w:rFonts w:eastAsia="Times New Roman"/>
          <w:lang w:val="tr-TR" w:eastAsia="tr-TR"/>
        </w:rPr>
        <w:t>onitoring</w:t>
      </w:r>
      <w:proofErr w:type="spellEnd"/>
      <w:r w:rsidRPr="00BB1F31">
        <w:rPr>
          <w:rFonts w:eastAsia="Times New Roman"/>
          <w:lang w:val="tr-TR" w:eastAsia="tr-TR"/>
        </w:rPr>
        <w:t xml:space="preserve"> </w:t>
      </w:r>
      <w:proofErr w:type="spellStart"/>
      <w:r w:rsidR="0063181E" w:rsidRPr="00BB1F31">
        <w:rPr>
          <w:rFonts w:eastAsia="Times New Roman"/>
          <w:lang w:val="tr-TR" w:eastAsia="tr-TR"/>
        </w:rPr>
        <w:t>s</w:t>
      </w:r>
      <w:r w:rsidRPr="00BB1F31">
        <w:rPr>
          <w:rFonts w:eastAsia="Times New Roman"/>
          <w:lang w:val="tr-TR" w:eastAsia="tr-TR"/>
        </w:rPr>
        <w:t>ystem</w:t>
      </w:r>
      <w:proofErr w:type="spellEnd"/>
      <w:r w:rsidRPr="00BB1F31">
        <w:rPr>
          <w:rFonts w:eastAsia="Times New Roman"/>
          <w:lang w:val="tr-TR" w:eastAsia="tr-TR"/>
        </w:rPr>
        <w:t xml:space="preserve">. </w:t>
      </w:r>
      <w:proofErr w:type="spellStart"/>
      <w:r w:rsidR="0063181E" w:rsidRPr="00BB1F31">
        <w:rPr>
          <w:rFonts w:eastAsia="Times New Roman"/>
          <w:lang w:val="tr-TR" w:eastAsia="tr-TR"/>
        </w:rPr>
        <w:t>Abbreviations</w:t>
      </w:r>
      <w:proofErr w:type="spellEnd"/>
      <w:r w:rsidR="0063181E" w:rsidRPr="00BB1F31">
        <w:rPr>
          <w:rFonts w:eastAsia="Times New Roman"/>
          <w:lang w:val="tr-TR" w:eastAsia="tr-TR"/>
        </w:rPr>
        <w:t xml:space="preserve">: </w:t>
      </w:r>
      <w:r w:rsidRPr="00BB1F31">
        <w:rPr>
          <w:rFonts w:eastAsia="Times New Roman"/>
          <w:lang w:val="tr-TR" w:eastAsia="tr-TR"/>
        </w:rPr>
        <w:t>FM</w:t>
      </w:r>
      <w:r w:rsidR="0063181E" w:rsidRPr="00BB1F31">
        <w:rPr>
          <w:rFonts w:eastAsia="Times New Roman"/>
          <w:lang w:val="tr-TR" w:eastAsia="tr-TR"/>
        </w:rPr>
        <w:t xml:space="preserve"> =</w:t>
      </w:r>
      <w:r w:rsidRPr="00BB1F31">
        <w:rPr>
          <w:rFonts w:eastAsia="Times New Roman"/>
          <w:lang w:val="tr-TR" w:eastAsia="tr-TR"/>
        </w:rPr>
        <w:t xml:space="preserve"> </w:t>
      </w:r>
      <w:proofErr w:type="spellStart"/>
      <w:r w:rsidRPr="00BB1F31">
        <w:rPr>
          <w:rFonts w:eastAsia="Times New Roman"/>
          <w:lang w:val="tr-TR" w:eastAsia="tr-TR"/>
        </w:rPr>
        <w:t>HeLa</w:t>
      </w:r>
      <w:proofErr w:type="spellEnd"/>
      <w:r w:rsidRPr="00BB1F31">
        <w:rPr>
          <w:rFonts w:eastAsia="Times New Roman"/>
          <w:lang w:val="tr-TR" w:eastAsia="tr-TR"/>
        </w:rPr>
        <w:t xml:space="preserve"> </w:t>
      </w:r>
      <w:proofErr w:type="spellStart"/>
      <w:r w:rsidRPr="00BB1F31">
        <w:rPr>
          <w:rFonts w:eastAsia="Times New Roman"/>
          <w:lang w:val="tr-TR" w:eastAsia="tr-TR"/>
        </w:rPr>
        <w:t>cells</w:t>
      </w:r>
      <w:proofErr w:type="spellEnd"/>
      <w:r w:rsidRPr="00BB1F31">
        <w:rPr>
          <w:rFonts w:eastAsia="Times New Roman"/>
          <w:lang w:val="tr-TR" w:eastAsia="tr-TR"/>
        </w:rPr>
        <w:t xml:space="preserve"> </w:t>
      </w:r>
      <w:proofErr w:type="spellStart"/>
      <w:r w:rsidRPr="00BB1F31">
        <w:rPr>
          <w:rFonts w:eastAsia="Times New Roman"/>
          <w:lang w:val="tr-TR" w:eastAsia="tr-TR"/>
        </w:rPr>
        <w:t>cultured</w:t>
      </w:r>
      <w:proofErr w:type="spellEnd"/>
      <w:r w:rsidRPr="00BB1F31">
        <w:rPr>
          <w:rFonts w:eastAsia="Times New Roman"/>
          <w:lang w:val="tr-TR" w:eastAsia="tr-TR"/>
        </w:rPr>
        <w:t xml:space="preserve"> in serum-</w:t>
      </w:r>
      <w:proofErr w:type="spellStart"/>
      <w:r w:rsidRPr="00BB1F31">
        <w:rPr>
          <w:rFonts w:eastAsia="Times New Roman"/>
          <w:lang w:val="tr-TR" w:eastAsia="tr-TR"/>
        </w:rPr>
        <w:t>free</w:t>
      </w:r>
      <w:proofErr w:type="spellEnd"/>
      <w:r w:rsidRPr="00BB1F31">
        <w:rPr>
          <w:rFonts w:eastAsia="Times New Roman"/>
          <w:lang w:val="tr-TR" w:eastAsia="tr-TR"/>
        </w:rPr>
        <w:t xml:space="preserve"> </w:t>
      </w:r>
      <w:proofErr w:type="spellStart"/>
      <w:r w:rsidRPr="00BB1F31">
        <w:rPr>
          <w:rFonts w:eastAsia="Times New Roman"/>
          <w:lang w:val="tr-TR" w:eastAsia="tr-TR"/>
        </w:rPr>
        <w:t>fresh</w:t>
      </w:r>
      <w:proofErr w:type="spellEnd"/>
      <w:r w:rsidRPr="00BB1F31">
        <w:rPr>
          <w:rFonts w:eastAsia="Times New Roman"/>
          <w:lang w:val="tr-TR" w:eastAsia="tr-TR"/>
        </w:rPr>
        <w:t xml:space="preserve"> </w:t>
      </w:r>
      <w:proofErr w:type="spellStart"/>
      <w:r w:rsidRPr="00BB1F31">
        <w:rPr>
          <w:rFonts w:eastAsia="Times New Roman"/>
          <w:lang w:val="tr-TR" w:eastAsia="tr-TR"/>
        </w:rPr>
        <w:t>media</w:t>
      </w:r>
      <w:proofErr w:type="spellEnd"/>
      <w:r w:rsidRPr="00BB1F31">
        <w:rPr>
          <w:rFonts w:eastAsia="Times New Roman"/>
          <w:lang w:val="tr-TR" w:eastAsia="tr-TR"/>
        </w:rPr>
        <w:t>; NSC-CM</w:t>
      </w:r>
      <w:r w:rsidR="0063181E" w:rsidRPr="00BB1F31">
        <w:rPr>
          <w:rFonts w:eastAsia="Times New Roman"/>
          <w:lang w:val="tr-TR" w:eastAsia="tr-TR"/>
        </w:rPr>
        <w:t xml:space="preserve"> =</w:t>
      </w:r>
      <w:r w:rsidRPr="00BB1F31">
        <w:rPr>
          <w:rFonts w:eastAsia="Times New Roman"/>
          <w:lang w:val="tr-TR" w:eastAsia="tr-TR"/>
        </w:rPr>
        <w:t xml:space="preserve"> </w:t>
      </w:r>
      <w:proofErr w:type="spellStart"/>
      <w:r w:rsidRPr="00BB1F31">
        <w:rPr>
          <w:rFonts w:eastAsia="Times New Roman"/>
          <w:lang w:val="tr-TR" w:eastAsia="tr-TR"/>
        </w:rPr>
        <w:t>HeLa</w:t>
      </w:r>
      <w:proofErr w:type="spellEnd"/>
      <w:r w:rsidRPr="00BB1F31">
        <w:rPr>
          <w:rFonts w:eastAsia="Times New Roman"/>
          <w:lang w:val="tr-TR" w:eastAsia="tr-TR"/>
        </w:rPr>
        <w:t xml:space="preserve"> </w:t>
      </w:r>
      <w:proofErr w:type="spellStart"/>
      <w:r w:rsidRPr="00BB1F31">
        <w:rPr>
          <w:rFonts w:eastAsia="Times New Roman"/>
          <w:lang w:val="tr-TR" w:eastAsia="tr-TR"/>
        </w:rPr>
        <w:t>cells</w:t>
      </w:r>
      <w:proofErr w:type="spellEnd"/>
      <w:r w:rsidRPr="00BB1F31">
        <w:rPr>
          <w:rFonts w:eastAsia="Times New Roman"/>
          <w:lang w:val="tr-TR" w:eastAsia="tr-TR"/>
        </w:rPr>
        <w:t xml:space="preserve"> </w:t>
      </w:r>
      <w:proofErr w:type="spellStart"/>
      <w:r w:rsidRPr="00BB1F31">
        <w:rPr>
          <w:rFonts w:eastAsia="Times New Roman"/>
          <w:lang w:val="tr-TR" w:eastAsia="tr-TR"/>
        </w:rPr>
        <w:t>treated</w:t>
      </w:r>
      <w:proofErr w:type="spellEnd"/>
      <w:r w:rsidRPr="00BB1F31">
        <w:rPr>
          <w:rFonts w:eastAsia="Times New Roman"/>
          <w:lang w:val="tr-TR" w:eastAsia="tr-TR"/>
        </w:rPr>
        <w:t xml:space="preserve"> </w:t>
      </w:r>
      <w:proofErr w:type="spellStart"/>
      <w:r w:rsidRPr="00BB1F31">
        <w:rPr>
          <w:rFonts w:eastAsia="Times New Roman"/>
          <w:lang w:val="tr-TR" w:eastAsia="tr-TR"/>
        </w:rPr>
        <w:t>with</w:t>
      </w:r>
      <w:proofErr w:type="spellEnd"/>
      <w:r w:rsidRPr="00BB1F31">
        <w:rPr>
          <w:rFonts w:eastAsia="Times New Roman"/>
          <w:lang w:val="tr-TR" w:eastAsia="tr-TR"/>
        </w:rPr>
        <w:t xml:space="preserve"> </w:t>
      </w:r>
      <w:proofErr w:type="spellStart"/>
      <w:r w:rsidRPr="00BB1F31">
        <w:rPr>
          <w:rFonts w:eastAsia="Times New Roman"/>
          <w:lang w:val="tr-TR" w:eastAsia="tr-TR"/>
        </w:rPr>
        <w:t>conditioned</w:t>
      </w:r>
      <w:proofErr w:type="spellEnd"/>
      <w:r w:rsidRPr="00BB1F31">
        <w:rPr>
          <w:rFonts w:eastAsia="Times New Roman"/>
          <w:lang w:val="tr-TR" w:eastAsia="tr-TR"/>
        </w:rPr>
        <w:t xml:space="preserve"> </w:t>
      </w:r>
      <w:proofErr w:type="spellStart"/>
      <w:r w:rsidRPr="00BB1F31">
        <w:rPr>
          <w:rFonts w:eastAsia="Times New Roman"/>
          <w:lang w:val="tr-TR" w:eastAsia="tr-TR"/>
        </w:rPr>
        <w:t>media</w:t>
      </w:r>
      <w:proofErr w:type="spellEnd"/>
      <w:r w:rsidRPr="00BB1F31">
        <w:rPr>
          <w:rFonts w:eastAsia="Times New Roman"/>
          <w:lang w:val="tr-TR" w:eastAsia="tr-TR"/>
        </w:rPr>
        <w:t xml:space="preserve"> </w:t>
      </w:r>
      <w:proofErr w:type="spellStart"/>
      <w:r w:rsidRPr="00BB1F31">
        <w:rPr>
          <w:rFonts w:eastAsia="Times New Roman"/>
          <w:lang w:val="tr-TR" w:eastAsia="tr-TR"/>
        </w:rPr>
        <w:t>obtained</w:t>
      </w:r>
      <w:proofErr w:type="spellEnd"/>
      <w:r w:rsidRPr="00BB1F31">
        <w:rPr>
          <w:rFonts w:eastAsia="Times New Roman"/>
          <w:lang w:val="tr-TR" w:eastAsia="tr-TR"/>
        </w:rPr>
        <w:t xml:space="preserve"> </w:t>
      </w:r>
      <w:proofErr w:type="spellStart"/>
      <w:r w:rsidRPr="00BB1F31">
        <w:rPr>
          <w:rFonts w:eastAsia="Times New Roman"/>
          <w:lang w:val="tr-TR" w:eastAsia="tr-TR"/>
        </w:rPr>
        <w:t>from</w:t>
      </w:r>
      <w:proofErr w:type="spellEnd"/>
      <w:r w:rsidRPr="00BB1F31">
        <w:rPr>
          <w:rFonts w:eastAsia="Times New Roman"/>
          <w:lang w:val="tr-TR" w:eastAsia="tr-TR"/>
        </w:rPr>
        <w:t xml:space="preserve"> </w:t>
      </w:r>
      <w:proofErr w:type="spellStart"/>
      <w:r w:rsidRPr="00BB1F31">
        <w:rPr>
          <w:rFonts w:eastAsia="Times New Roman"/>
          <w:lang w:val="tr-TR" w:eastAsia="tr-TR"/>
        </w:rPr>
        <w:t>non-senescent</w:t>
      </w:r>
      <w:proofErr w:type="spellEnd"/>
      <w:r w:rsidRPr="00BB1F31">
        <w:rPr>
          <w:rFonts w:eastAsia="Times New Roman"/>
          <w:lang w:val="tr-TR" w:eastAsia="tr-TR"/>
        </w:rPr>
        <w:t xml:space="preserve"> </w:t>
      </w:r>
      <w:proofErr w:type="spellStart"/>
      <w:r w:rsidRPr="00BB1F31">
        <w:rPr>
          <w:rFonts w:eastAsia="Times New Roman"/>
          <w:lang w:val="tr-TR" w:eastAsia="tr-TR"/>
        </w:rPr>
        <w:t>HeLa</w:t>
      </w:r>
      <w:proofErr w:type="spellEnd"/>
      <w:r w:rsidRPr="00BB1F31">
        <w:rPr>
          <w:rFonts w:eastAsia="Times New Roman"/>
          <w:lang w:val="tr-TR" w:eastAsia="tr-TR"/>
        </w:rPr>
        <w:t xml:space="preserve"> </w:t>
      </w:r>
      <w:proofErr w:type="spellStart"/>
      <w:r w:rsidRPr="00BB1F31">
        <w:rPr>
          <w:rFonts w:eastAsia="Times New Roman"/>
          <w:lang w:val="tr-TR" w:eastAsia="tr-TR"/>
        </w:rPr>
        <w:t>cells</w:t>
      </w:r>
      <w:proofErr w:type="spellEnd"/>
      <w:r w:rsidRPr="00BB1F31">
        <w:rPr>
          <w:rFonts w:eastAsia="Times New Roman"/>
          <w:lang w:val="tr-TR" w:eastAsia="tr-TR"/>
        </w:rPr>
        <w:t>; SC-CM</w:t>
      </w:r>
      <w:r w:rsidR="0063181E" w:rsidRPr="00BB1F31">
        <w:rPr>
          <w:rFonts w:eastAsia="Times New Roman"/>
          <w:lang w:val="tr-TR" w:eastAsia="tr-TR"/>
        </w:rPr>
        <w:t xml:space="preserve"> =</w:t>
      </w:r>
      <w:r w:rsidRPr="00BB1F31">
        <w:rPr>
          <w:rFonts w:eastAsia="Times New Roman"/>
          <w:lang w:val="tr-TR" w:eastAsia="tr-TR"/>
        </w:rPr>
        <w:t xml:space="preserve"> </w:t>
      </w:r>
      <w:proofErr w:type="spellStart"/>
      <w:r w:rsidRPr="00BB1F31">
        <w:rPr>
          <w:rFonts w:eastAsia="Times New Roman"/>
          <w:lang w:val="tr-TR" w:eastAsia="tr-TR"/>
        </w:rPr>
        <w:t>HeLa</w:t>
      </w:r>
      <w:proofErr w:type="spellEnd"/>
      <w:r w:rsidRPr="00BB1F31">
        <w:rPr>
          <w:rFonts w:eastAsia="Times New Roman"/>
          <w:lang w:val="tr-TR" w:eastAsia="tr-TR"/>
        </w:rPr>
        <w:t xml:space="preserve"> </w:t>
      </w:r>
      <w:proofErr w:type="spellStart"/>
      <w:r w:rsidRPr="00BB1F31">
        <w:rPr>
          <w:rFonts w:eastAsia="Times New Roman"/>
          <w:lang w:val="tr-TR" w:eastAsia="tr-TR"/>
        </w:rPr>
        <w:t>cells</w:t>
      </w:r>
      <w:proofErr w:type="spellEnd"/>
      <w:r w:rsidRPr="00BB1F31">
        <w:rPr>
          <w:rFonts w:eastAsia="Times New Roman"/>
          <w:lang w:val="tr-TR" w:eastAsia="tr-TR"/>
        </w:rPr>
        <w:t xml:space="preserve"> </w:t>
      </w:r>
      <w:proofErr w:type="spellStart"/>
      <w:r w:rsidRPr="00BB1F31">
        <w:rPr>
          <w:rFonts w:eastAsia="Times New Roman"/>
          <w:lang w:val="tr-TR" w:eastAsia="tr-TR"/>
        </w:rPr>
        <w:t>treated</w:t>
      </w:r>
      <w:proofErr w:type="spellEnd"/>
      <w:r w:rsidRPr="00BB1F31">
        <w:rPr>
          <w:rFonts w:eastAsia="Times New Roman"/>
          <w:lang w:val="tr-TR" w:eastAsia="tr-TR"/>
        </w:rPr>
        <w:t xml:space="preserve"> </w:t>
      </w:r>
      <w:proofErr w:type="spellStart"/>
      <w:r w:rsidRPr="00BB1F31">
        <w:rPr>
          <w:rFonts w:eastAsia="Times New Roman"/>
          <w:lang w:val="tr-TR" w:eastAsia="tr-TR"/>
        </w:rPr>
        <w:t>with</w:t>
      </w:r>
      <w:proofErr w:type="spellEnd"/>
      <w:r w:rsidRPr="00BB1F31">
        <w:rPr>
          <w:rFonts w:eastAsia="Times New Roman"/>
          <w:lang w:val="tr-TR" w:eastAsia="tr-TR"/>
        </w:rPr>
        <w:t xml:space="preserve"> </w:t>
      </w:r>
      <w:proofErr w:type="spellStart"/>
      <w:r w:rsidRPr="00BB1F31">
        <w:rPr>
          <w:rFonts w:eastAsia="Times New Roman"/>
          <w:lang w:val="tr-TR" w:eastAsia="tr-TR"/>
        </w:rPr>
        <w:t>conditioned</w:t>
      </w:r>
      <w:proofErr w:type="spellEnd"/>
      <w:r w:rsidRPr="00BB1F31">
        <w:rPr>
          <w:rFonts w:eastAsia="Times New Roman"/>
          <w:lang w:val="tr-TR" w:eastAsia="tr-TR"/>
        </w:rPr>
        <w:t xml:space="preserve"> </w:t>
      </w:r>
      <w:proofErr w:type="spellStart"/>
      <w:r w:rsidRPr="00BB1F31">
        <w:rPr>
          <w:rFonts w:eastAsia="Times New Roman"/>
          <w:lang w:val="tr-TR" w:eastAsia="tr-TR"/>
        </w:rPr>
        <w:t>media</w:t>
      </w:r>
      <w:proofErr w:type="spellEnd"/>
      <w:r w:rsidRPr="00BB1F31">
        <w:rPr>
          <w:rFonts w:eastAsia="Times New Roman"/>
          <w:lang w:val="tr-TR" w:eastAsia="tr-TR"/>
        </w:rPr>
        <w:t xml:space="preserve"> </w:t>
      </w:r>
      <w:proofErr w:type="spellStart"/>
      <w:r w:rsidRPr="00BB1F31">
        <w:rPr>
          <w:rFonts w:eastAsia="Times New Roman"/>
          <w:lang w:val="tr-TR" w:eastAsia="tr-TR"/>
        </w:rPr>
        <w:t>obtained</w:t>
      </w:r>
      <w:proofErr w:type="spellEnd"/>
      <w:r w:rsidRPr="00BB1F31">
        <w:rPr>
          <w:rFonts w:eastAsia="Times New Roman"/>
          <w:lang w:val="tr-TR" w:eastAsia="tr-TR"/>
        </w:rPr>
        <w:t xml:space="preserve"> </w:t>
      </w:r>
      <w:proofErr w:type="spellStart"/>
      <w:r w:rsidRPr="00BB1F31">
        <w:rPr>
          <w:rFonts w:eastAsia="Times New Roman"/>
          <w:lang w:val="tr-TR" w:eastAsia="tr-TR"/>
        </w:rPr>
        <w:t>from</w:t>
      </w:r>
      <w:proofErr w:type="spellEnd"/>
      <w:r w:rsidRPr="00BB1F31">
        <w:rPr>
          <w:rFonts w:eastAsia="Times New Roman"/>
          <w:lang w:val="tr-TR" w:eastAsia="tr-TR"/>
        </w:rPr>
        <w:t xml:space="preserve"> </w:t>
      </w:r>
      <w:proofErr w:type="spellStart"/>
      <w:r w:rsidRPr="00BB1F31">
        <w:rPr>
          <w:rFonts w:eastAsia="Times New Roman"/>
          <w:lang w:val="tr-TR" w:eastAsia="tr-TR"/>
        </w:rPr>
        <w:t>doxorubicin-induced</w:t>
      </w:r>
      <w:proofErr w:type="spellEnd"/>
      <w:r w:rsidRPr="00BB1F31">
        <w:rPr>
          <w:rFonts w:eastAsia="Times New Roman"/>
          <w:lang w:val="tr-TR" w:eastAsia="tr-TR"/>
        </w:rPr>
        <w:t xml:space="preserve"> </w:t>
      </w:r>
      <w:proofErr w:type="spellStart"/>
      <w:r w:rsidRPr="00BB1F31">
        <w:rPr>
          <w:rFonts w:eastAsia="Times New Roman"/>
          <w:lang w:val="tr-TR" w:eastAsia="tr-TR"/>
        </w:rPr>
        <w:t>senescent</w:t>
      </w:r>
      <w:proofErr w:type="spellEnd"/>
      <w:r w:rsidRPr="00BB1F31">
        <w:rPr>
          <w:rFonts w:eastAsia="Times New Roman"/>
          <w:lang w:val="tr-TR" w:eastAsia="tr-TR"/>
        </w:rPr>
        <w:t xml:space="preserve"> </w:t>
      </w:r>
      <w:proofErr w:type="spellStart"/>
      <w:r w:rsidRPr="00BB1F31">
        <w:rPr>
          <w:rFonts w:eastAsia="Times New Roman"/>
          <w:lang w:val="tr-TR" w:eastAsia="tr-TR"/>
        </w:rPr>
        <w:t>HeLa</w:t>
      </w:r>
      <w:proofErr w:type="spellEnd"/>
      <w:r w:rsidRPr="00BB1F31">
        <w:rPr>
          <w:rFonts w:eastAsia="Times New Roman"/>
          <w:lang w:val="tr-TR" w:eastAsia="tr-TR"/>
        </w:rPr>
        <w:t xml:space="preserve"> </w:t>
      </w:r>
      <w:proofErr w:type="spellStart"/>
      <w:r w:rsidRPr="00BB1F31">
        <w:rPr>
          <w:rFonts w:eastAsia="Times New Roman"/>
          <w:lang w:val="tr-TR" w:eastAsia="tr-TR"/>
        </w:rPr>
        <w:t>cells</w:t>
      </w:r>
      <w:proofErr w:type="spellEnd"/>
      <w:r w:rsidRPr="00BB1F31">
        <w:rPr>
          <w:rFonts w:eastAsia="Times New Roman"/>
          <w:lang w:val="tr-TR" w:eastAsia="tr-TR"/>
        </w:rPr>
        <w:t xml:space="preserve">. Statistical </w:t>
      </w:r>
      <w:proofErr w:type="spellStart"/>
      <w:r w:rsidRPr="00BB1F31">
        <w:rPr>
          <w:rFonts w:eastAsia="Times New Roman"/>
          <w:lang w:val="tr-TR" w:eastAsia="tr-TR"/>
        </w:rPr>
        <w:t>analysis</w:t>
      </w:r>
      <w:proofErr w:type="spellEnd"/>
      <w:r w:rsidRPr="00BB1F31">
        <w:rPr>
          <w:rFonts w:eastAsia="Times New Roman"/>
          <w:lang w:val="tr-TR" w:eastAsia="tr-TR"/>
        </w:rPr>
        <w:t xml:space="preserve"> </w:t>
      </w:r>
      <w:proofErr w:type="spellStart"/>
      <w:r w:rsidRPr="00BB1F31">
        <w:rPr>
          <w:rFonts w:eastAsia="Times New Roman"/>
          <w:lang w:val="tr-TR" w:eastAsia="tr-TR"/>
        </w:rPr>
        <w:t>was</w:t>
      </w:r>
      <w:proofErr w:type="spellEnd"/>
      <w:r w:rsidRPr="00BB1F31">
        <w:rPr>
          <w:rFonts w:eastAsia="Times New Roman"/>
          <w:lang w:val="tr-TR" w:eastAsia="tr-TR"/>
        </w:rPr>
        <w:t xml:space="preserve"> </w:t>
      </w:r>
      <w:proofErr w:type="spellStart"/>
      <w:r w:rsidRPr="00BB1F31">
        <w:rPr>
          <w:rFonts w:eastAsia="Times New Roman"/>
          <w:lang w:val="tr-TR" w:eastAsia="tr-TR"/>
        </w:rPr>
        <w:t>performed</w:t>
      </w:r>
      <w:proofErr w:type="spellEnd"/>
      <w:r w:rsidRPr="00BB1F31">
        <w:rPr>
          <w:rFonts w:eastAsia="Times New Roman"/>
          <w:lang w:val="tr-TR" w:eastAsia="tr-TR"/>
        </w:rPr>
        <w:t xml:space="preserve"> </w:t>
      </w:r>
      <w:proofErr w:type="spellStart"/>
      <w:r w:rsidRPr="00BB1F31">
        <w:rPr>
          <w:rFonts w:eastAsia="Times New Roman"/>
          <w:lang w:val="tr-TR" w:eastAsia="tr-TR"/>
        </w:rPr>
        <w:t>using</w:t>
      </w:r>
      <w:proofErr w:type="spellEnd"/>
      <w:r w:rsidRPr="00BB1F31">
        <w:rPr>
          <w:rFonts w:eastAsia="Times New Roman"/>
          <w:lang w:val="tr-TR" w:eastAsia="tr-TR"/>
        </w:rPr>
        <w:t xml:space="preserve"> </w:t>
      </w:r>
      <w:proofErr w:type="spellStart"/>
      <w:r w:rsidRPr="00BB1F31">
        <w:rPr>
          <w:rFonts w:eastAsia="Times New Roman"/>
          <w:lang w:val="tr-TR" w:eastAsia="tr-TR"/>
        </w:rPr>
        <w:t>one-way</w:t>
      </w:r>
      <w:proofErr w:type="spellEnd"/>
      <w:r w:rsidRPr="00BB1F31">
        <w:rPr>
          <w:rFonts w:eastAsia="Times New Roman"/>
          <w:lang w:val="tr-TR" w:eastAsia="tr-TR"/>
        </w:rPr>
        <w:t xml:space="preserve"> ANOVA </w:t>
      </w:r>
      <w:proofErr w:type="spellStart"/>
      <w:r w:rsidRPr="00BB1F31">
        <w:rPr>
          <w:rFonts w:eastAsia="Times New Roman"/>
          <w:lang w:val="tr-TR" w:eastAsia="tr-TR"/>
        </w:rPr>
        <w:t>followed</w:t>
      </w:r>
      <w:proofErr w:type="spellEnd"/>
      <w:r w:rsidRPr="00BB1F31">
        <w:rPr>
          <w:rFonts w:eastAsia="Times New Roman"/>
          <w:lang w:val="tr-TR" w:eastAsia="tr-TR"/>
        </w:rPr>
        <w:t xml:space="preserve"> </w:t>
      </w:r>
      <w:proofErr w:type="spellStart"/>
      <w:r w:rsidRPr="00BB1F31">
        <w:rPr>
          <w:rFonts w:eastAsia="Times New Roman"/>
          <w:lang w:val="tr-TR" w:eastAsia="tr-TR"/>
        </w:rPr>
        <w:t>by</w:t>
      </w:r>
      <w:proofErr w:type="spellEnd"/>
      <w:r w:rsidRPr="00BB1F31">
        <w:rPr>
          <w:rFonts w:eastAsia="Times New Roman"/>
          <w:lang w:val="tr-TR" w:eastAsia="tr-TR"/>
        </w:rPr>
        <w:t xml:space="preserve"> </w:t>
      </w:r>
      <w:proofErr w:type="spellStart"/>
      <w:r w:rsidRPr="00BB1F31">
        <w:rPr>
          <w:rFonts w:eastAsia="Times New Roman"/>
          <w:lang w:val="tr-TR" w:eastAsia="tr-TR"/>
        </w:rPr>
        <w:t>Tukey's</w:t>
      </w:r>
      <w:proofErr w:type="spellEnd"/>
      <w:r w:rsidRPr="00BB1F31">
        <w:rPr>
          <w:rFonts w:eastAsia="Times New Roman"/>
          <w:lang w:val="tr-TR" w:eastAsia="tr-TR"/>
        </w:rPr>
        <w:t xml:space="preserve"> post hoc test,</w:t>
      </w:r>
      <w:r w:rsidR="00A50067" w:rsidRPr="00BB1F31">
        <w:rPr>
          <w:rFonts w:eastAsia="Times New Roman"/>
          <w:lang w:val="tr-TR" w:eastAsia="tr-TR"/>
        </w:rPr>
        <w:t xml:space="preserve"> p</w:t>
      </w:r>
      <w:r w:rsidR="0063181E" w:rsidRPr="00BB1F31">
        <w:rPr>
          <w:rFonts w:eastAsia="Times New Roman"/>
          <w:lang w:val="tr-TR" w:eastAsia="tr-TR"/>
        </w:rPr>
        <w:t xml:space="preserve"> </w:t>
      </w:r>
      <w:proofErr w:type="gramStart"/>
      <w:r w:rsidR="00A50067" w:rsidRPr="00BB1F31">
        <w:rPr>
          <w:rFonts w:eastAsia="Times New Roman"/>
          <w:lang w:val="tr-TR" w:eastAsia="tr-TR"/>
        </w:rPr>
        <w:t>&lt;</w:t>
      </w:r>
      <w:r w:rsidR="0063181E" w:rsidRPr="00BB1F31">
        <w:rPr>
          <w:rFonts w:eastAsia="Times New Roman"/>
          <w:lang w:val="tr-TR" w:eastAsia="tr-TR"/>
        </w:rPr>
        <w:t xml:space="preserve"> </w:t>
      </w:r>
      <w:r w:rsidR="00A50067" w:rsidRPr="00BB1F31">
        <w:rPr>
          <w:rFonts w:eastAsia="Times New Roman"/>
          <w:lang w:val="tr-TR" w:eastAsia="tr-TR"/>
        </w:rPr>
        <w:t>0.05</w:t>
      </w:r>
      <w:proofErr w:type="gramEnd"/>
      <w:r w:rsidR="00A50067" w:rsidRPr="00BB1F31">
        <w:rPr>
          <w:rFonts w:eastAsia="Times New Roman"/>
          <w:lang w:val="tr-TR" w:eastAsia="tr-TR"/>
        </w:rPr>
        <w:t>,</w:t>
      </w:r>
      <w:r w:rsidR="005B7D36" w:rsidRPr="00BB1F31">
        <w:rPr>
          <w:rFonts w:eastAsia="Times New Roman"/>
          <w:lang w:val="tr-TR" w:eastAsia="tr-TR"/>
        </w:rPr>
        <w:t xml:space="preserve"> </w:t>
      </w:r>
      <w:r w:rsidR="005B7D36" w:rsidRPr="00BB1F31">
        <w:t xml:space="preserve">mean ± S.E.M, </w:t>
      </w:r>
      <w:r w:rsidRPr="00BB1F31">
        <w:rPr>
          <w:rFonts w:eastAsia="Times New Roman"/>
          <w:lang w:val="tr-TR" w:eastAsia="tr-TR"/>
        </w:rPr>
        <w:t xml:space="preserve">n=4. * </w:t>
      </w:r>
      <w:proofErr w:type="spellStart"/>
      <w:r w:rsidRPr="00BB1F31">
        <w:rPr>
          <w:rFonts w:eastAsia="Times New Roman"/>
          <w:lang w:val="tr-TR" w:eastAsia="tr-TR"/>
        </w:rPr>
        <w:t>indicates</w:t>
      </w:r>
      <w:proofErr w:type="spellEnd"/>
      <w:r w:rsidRPr="00BB1F31">
        <w:rPr>
          <w:rFonts w:eastAsia="Times New Roman"/>
          <w:lang w:val="tr-TR" w:eastAsia="tr-TR"/>
        </w:rPr>
        <w:t xml:space="preserve"> a </w:t>
      </w:r>
      <w:proofErr w:type="spellStart"/>
      <w:r w:rsidRPr="00BB1F31">
        <w:rPr>
          <w:rFonts w:eastAsia="Times New Roman"/>
          <w:lang w:val="tr-TR" w:eastAsia="tr-TR"/>
        </w:rPr>
        <w:t>statistically</w:t>
      </w:r>
      <w:proofErr w:type="spellEnd"/>
      <w:r w:rsidRPr="00BB1F31">
        <w:rPr>
          <w:rFonts w:eastAsia="Times New Roman"/>
          <w:lang w:val="tr-TR" w:eastAsia="tr-TR"/>
        </w:rPr>
        <w:t xml:space="preserve"> </w:t>
      </w:r>
      <w:proofErr w:type="spellStart"/>
      <w:r w:rsidRPr="00BB1F31">
        <w:rPr>
          <w:rFonts w:eastAsia="Times New Roman"/>
          <w:lang w:val="tr-TR" w:eastAsia="tr-TR"/>
        </w:rPr>
        <w:t>significant</w:t>
      </w:r>
      <w:proofErr w:type="spellEnd"/>
      <w:r w:rsidRPr="00BB1F31">
        <w:rPr>
          <w:rFonts w:eastAsia="Times New Roman"/>
          <w:lang w:val="tr-TR" w:eastAsia="tr-TR"/>
        </w:rPr>
        <w:t xml:space="preserve"> </w:t>
      </w:r>
      <w:proofErr w:type="spellStart"/>
      <w:r w:rsidRPr="00BB1F31">
        <w:rPr>
          <w:rFonts w:eastAsia="Times New Roman"/>
          <w:lang w:val="tr-TR" w:eastAsia="tr-TR"/>
        </w:rPr>
        <w:t>difference</w:t>
      </w:r>
      <w:proofErr w:type="spellEnd"/>
      <w:r w:rsidRPr="00BB1F31">
        <w:rPr>
          <w:rFonts w:eastAsia="Times New Roman"/>
          <w:lang w:val="tr-TR" w:eastAsia="tr-TR"/>
        </w:rPr>
        <w:t xml:space="preserve"> </w:t>
      </w:r>
      <w:proofErr w:type="spellStart"/>
      <w:r w:rsidRPr="00BB1F31">
        <w:rPr>
          <w:rFonts w:eastAsia="Times New Roman"/>
          <w:lang w:val="tr-TR" w:eastAsia="tr-TR"/>
        </w:rPr>
        <w:t>compared</w:t>
      </w:r>
      <w:proofErr w:type="spellEnd"/>
      <w:r w:rsidRPr="00BB1F31">
        <w:rPr>
          <w:rFonts w:eastAsia="Times New Roman"/>
          <w:lang w:val="tr-TR" w:eastAsia="tr-TR"/>
        </w:rPr>
        <w:t xml:space="preserve"> </w:t>
      </w:r>
      <w:proofErr w:type="spellStart"/>
      <w:r w:rsidRPr="00BB1F31">
        <w:rPr>
          <w:rFonts w:eastAsia="Times New Roman"/>
          <w:lang w:val="tr-TR" w:eastAsia="tr-TR"/>
        </w:rPr>
        <w:t>to</w:t>
      </w:r>
      <w:proofErr w:type="spellEnd"/>
      <w:r w:rsidRPr="00BB1F31">
        <w:rPr>
          <w:rFonts w:eastAsia="Times New Roman"/>
          <w:lang w:val="tr-TR" w:eastAsia="tr-TR"/>
        </w:rPr>
        <w:t xml:space="preserve"> </w:t>
      </w:r>
      <w:proofErr w:type="spellStart"/>
      <w:r w:rsidRPr="00BB1F31">
        <w:rPr>
          <w:rFonts w:eastAsia="Times New Roman"/>
          <w:lang w:val="tr-TR" w:eastAsia="tr-TR"/>
        </w:rPr>
        <w:t>the</w:t>
      </w:r>
      <w:proofErr w:type="spellEnd"/>
      <w:r w:rsidRPr="00BB1F31">
        <w:rPr>
          <w:rFonts w:eastAsia="Times New Roman"/>
          <w:lang w:val="tr-TR" w:eastAsia="tr-TR"/>
        </w:rPr>
        <w:t xml:space="preserve"> NSC-CM </w:t>
      </w:r>
      <w:proofErr w:type="spellStart"/>
      <w:r w:rsidRPr="00BB1F31">
        <w:rPr>
          <w:rFonts w:eastAsia="Times New Roman"/>
          <w:lang w:val="tr-TR" w:eastAsia="tr-TR"/>
        </w:rPr>
        <w:t>group</w:t>
      </w:r>
      <w:proofErr w:type="spellEnd"/>
      <w:r w:rsidRPr="00BB1F31">
        <w:rPr>
          <w:rFonts w:eastAsia="Times New Roman"/>
          <w:lang w:val="tr-TR" w:eastAsia="tr-TR"/>
        </w:rPr>
        <w:t>.</w:t>
      </w:r>
      <w:r w:rsidR="00AF418B" w:rsidRPr="00BB1F31">
        <w:t xml:space="preserve"> Scale bar: 100 µm.</w:t>
      </w:r>
    </w:p>
    <w:p w14:paraId="1417B337" w14:textId="77777777" w:rsidR="00DD7722" w:rsidRPr="00BB1F31" w:rsidRDefault="00DD7722" w:rsidP="00BB1F31">
      <w:pPr>
        <w:widowControl/>
      </w:pPr>
    </w:p>
    <w:p w14:paraId="725F0B24" w14:textId="19356DBC" w:rsidR="00A62B7D" w:rsidRPr="00BB1F31" w:rsidRDefault="00DD7722" w:rsidP="00BB1F31">
      <w:r w:rsidRPr="00BB1F31">
        <w:rPr>
          <w:b/>
          <w:bCs/>
        </w:rPr>
        <w:t xml:space="preserve">Figure </w:t>
      </w:r>
      <w:r w:rsidR="00EF5936" w:rsidRPr="00BB1F31">
        <w:rPr>
          <w:b/>
          <w:bCs/>
        </w:rPr>
        <w:t>5</w:t>
      </w:r>
      <w:r w:rsidRPr="00BB1F31">
        <w:rPr>
          <w:b/>
          <w:bCs/>
        </w:rPr>
        <w:t xml:space="preserve">: </w:t>
      </w:r>
      <w:r w:rsidR="00A62B7D" w:rsidRPr="00BB1F31">
        <w:rPr>
          <w:b/>
          <w:bCs/>
        </w:rPr>
        <w:t xml:space="preserve">Overview of </w:t>
      </w:r>
      <w:r w:rsidR="009C7834" w:rsidRPr="00BB1F31">
        <w:rPr>
          <w:b/>
          <w:bCs/>
        </w:rPr>
        <w:t xml:space="preserve">the </w:t>
      </w:r>
      <w:r w:rsidR="0063181E" w:rsidRPr="00BB1F31">
        <w:rPr>
          <w:b/>
          <w:bCs/>
        </w:rPr>
        <w:t>s</w:t>
      </w:r>
      <w:r w:rsidR="009C7834" w:rsidRPr="00BB1F31">
        <w:rPr>
          <w:b/>
          <w:bCs/>
        </w:rPr>
        <w:t>oftware</w:t>
      </w:r>
      <w:r w:rsidR="00A62B7D" w:rsidRPr="00BB1F31">
        <w:rPr>
          <w:b/>
          <w:bCs/>
        </w:rPr>
        <w:t xml:space="preserve"> of the </w:t>
      </w:r>
      <w:r w:rsidR="00EF5936" w:rsidRPr="00BB1F31">
        <w:rPr>
          <w:b/>
          <w:bCs/>
        </w:rPr>
        <w:t xml:space="preserve">live cell imaging </w:t>
      </w:r>
      <w:r w:rsidR="00A62B7D" w:rsidRPr="00BB1F31">
        <w:rPr>
          <w:b/>
          <w:bCs/>
        </w:rPr>
        <w:t>systems.</w:t>
      </w:r>
      <w:r w:rsidR="00A62B7D" w:rsidRPr="00BB1F31">
        <w:t xml:space="preserve"> </w:t>
      </w:r>
      <w:r w:rsidR="003261A5" w:rsidRPr="00BB1F31">
        <w:t>(</w:t>
      </w:r>
      <w:r w:rsidR="00A62B7D" w:rsidRPr="00BB1F31">
        <w:rPr>
          <w:b/>
          <w:bCs/>
        </w:rPr>
        <w:t>A</w:t>
      </w:r>
      <w:r w:rsidR="003261A5" w:rsidRPr="00BB1F31">
        <w:t>)</w:t>
      </w:r>
      <w:r w:rsidR="00A62B7D" w:rsidRPr="00BB1F31">
        <w:t xml:space="preserve"> Overview of the live cell imaging system software</w:t>
      </w:r>
      <w:r w:rsidR="0063181E" w:rsidRPr="00BB1F31">
        <w:t xml:space="preserve">: </w:t>
      </w:r>
      <w:r w:rsidR="00A62B7D" w:rsidRPr="00BB1F31">
        <w:t>1) X mode 2) Y mode 3) Z mode 4) T mode 5) Stage experiments 6) Objective selection 7) Phase contrast channel 8)</w:t>
      </w:r>
      <w:r w:rsidR="00A62B7D" w:rsidRPr="00BB1F31">
        <w:rPr>
          <w:bCs/>
        </w:rPr>
        <w:t xml:space="preserve"> Fluorescence (FITC filter) channel</w:t>
      </w:r>
      <w:r w:rsidR="00A62B7D" w:rsidRPr="00BB1F31">
        <w:t xml:space="preserve"> 9) Live button 10) Z stack window 11) Exposure setting 12) Gain setting 13) Intensity setting 14) z-stack interval 15) Start button</w:t>
      </w:r>
      <w:r w:rsidR="00CE7371" w:rsidRPr="00BB1F31">
        <w:t>.</w:t>
      </w:r>
      <w:r w:rsidR="003261A5" w:rsidRPr="00BB1F31">
        <w:t xml:space="preserve"> </w:t>
      </w:r>
      <w:r w:rsidR="00EF5936" w:rsidRPr="00BB1F31">
        <w:t>(</w:t>
      </w:r>
      <w:r w:rsidR="00EF5936" w:rsidRPr="00BB1F31">
        <w:rPr>
          <w:b/>
          <w:bCs/>
        </w:rPr>
        <w:t>B</w:t>
      </w:r>
      <w:r w:rsidR="00EF5936" w:rsidRPr="00BB1F31">
        <w:t xml:space="preserve">) </w:t>
      </w:r>
      <w:r w:rsidR="00A62B7D" w:rsidRPr="00BB1F31">
        <w:t xml:space="preserve">Overview of the live cell imaging system software </w:t>
      </w:r>
      <w:r w:rsidR="00CE7371" w:rsidRPr="00BB1F31">
        <w:t xml:space="preserve">for generating a </w:t>
      </w:r>
      <w:r w:rsidR="00A62B7D" w:rsidRPr="00BB1F31">
        <w:t>movie</w:t>
      </w:r>
      <w:r w:rsidR="00CE7371" w:rsidRPr="00BB1F31">
        <w:t>:</w:t>
      </w:r>
      <w:r w:rsidR="00A62B7D" w:rsidRPr="00BB1F31">
        <w:t xml:space="preserve"> 1) Show gallery. 2) Frames to be </w:t>
      </w:r>
      <w:r w:rsidR="003320B5" w:rsidRPr="00BB1F31">
        <w:t>selected</w:t>
      </w:r>
      <w:r w:rsidR="00C0668B" w:rsidRPr="00BB1F31">
        <w:t xml:space="preserve"> </w:t>
      </w:r>
      <w:r w:rsidR="00A62B7D" w:rsidRPr="00BB1F31">
        <w:t xml:space="preserve">3) Save </w:t>
      </w:r>
      <w:r w:rsidR="003320B5" w:rsidRPr="00BB1F31">
        <w:t>selected</w:t>
      </w:r>
      <w:r w:rsidR="00A62B7D" w:rsidRPr="00BB1F31">
        <w:t xml:space="preserve"> frames 4) Open Project section 5) Export </w:t>
      </w:r>
      <w:r w:rsidR="00A62B7D" w:rsidRPr="00BB1F31">
        <w:lastRenderedPageBreak/>
        <w:t>window</w:t>
      </w:r>
      <w:r w:rsidR="00CE7371" w:rsidRPr="00BB1F31">
        <w:t>.</w:t>
      </w:r>
    </w:p>
    <w:bookmarkEnd w:id="32"/>
    <w:bookmarkEnd w:id="33"/>
    <w:p w14:paraId="44C52A6F" w14:textId="77777777" w:rsidR="00A86CFD" w:rsidRPr="00BB1F31" w:rsidRDefault="00A86CFD" w:rsidP="00BB1F31">
      <w:pPr>
        <w:widowControl/>
        <w:rPr>
          <w:rFonts w:eastAsia="Times New Roman"/>
          <w:lang w:val="tr-TR" w:eastAsia="tr-TR"/>
        </w:rPr>
      </w:pPr>
    </w:p>
    <w:p w14:paraId="1BBF1504" w14:textId="113D539A" w:rsidR="00276C7A" w:rsidRPr="00BB1F31" w:rsidRDefault="00CE7371" w:rsidP="00BB1F31">
      <w:r w:rsidRPr="00BB1F31">
        <w:rPr>
          <w:b/>
          <w:bCs/>
        </w:rPr>
        <w:t xml:space="preserve">Video </w:t>
      </w:r>
      <w:r w:rsidR="00276C7A" w:rsidRPr="00BB1F31">
        <w:rPr>
          <w:b/>
          <w:bCs/>
        </w:rPr>
        <w:t>1:</w:t>
      </w:r>
      <w:r w:rsidR="00276C7A" w:rsidRPr="00BB1F31">
        <w:t xml:space="preserve"> </w:t>
      </w:r>
      <w:r w:rsidR="00276C7A" w:rsidRPr="00BB1F31">
        <w:rPr>
          <w:b/>
          <w:bCs/>
        </w:rPr>
        <w:t>Live cell imaging of GFP HeLa cells cultured alone.</w:t>
      </w:r>
      <w:r w:rsidR="00276C7A" w:rsidRPr="00BB1F31">
        <w:t xml:space="preserve"> Images were acquired every 30 min over </w:t>
      </w:r>
      <w:r w:rsidR="009C7834" w:rsidRPr="00BB1F31">
        <w:t>48 h</w:t>
      </w:r>
      <w:r w:rsidR="00276C7A" w:rsidRPr="00BB1F31">
        <w:t>. Phase-contrast and GFP fluorescence channels were merged to generate the movie. The video was compiled at a rate of 3 frames per second. Scale bar: 50 µm.</w:t>
      </w:r>
    </w:p>
    <w:p w14:paraId="3F90AC81" w14:textId="77777777" w:rsidR="00AF418B" w:rsidRPr="00BB1F31" w:rsidRDefault="00AF418B" w:rsidP="00BB1F31"/>
    <w:p w14:paraId="701A6684" w14:textId="7B393383" w:rsidR="00276C7A" w:rsidRPr="00BB1F31" w:rsidRDefault="00CE7371" w:rsidP="00BB1F31">
      <w:r w:rsidRPr="00BB1F31">
        <w:rPr>
          <w:b/>
          <w:bCs/>
        </w:rPr>
        <w:t>Video</w:t>
      </w:r>
      <w:r w:rsidR="00276C7A" w:rsidRPr="00BB1F31">
        <w:rPr>
          <w:b/>
          <w:bCs/>
        </w:rPr>
        <w:t xml:space="preserve"> 2: Live cell imaging of GFP HeLa cells co-cultured with non-senescent HeLa cells (NSC).</w:t>
      </w:r>
      <w:r w:rsidR="00276C7A" w:rsidRPr="00BB1F31">
        <w:t xml:space="preserve"> Images were taken every 30 min over </w:t>
      </w:r>
      <w:r w:rsidR="009C7834" w:rsidRPr="00BB1F31">
        <w:t>48 h</w:t>
      </w:r>
      <w:r w:rsidR="00276C7A" w:rsidRPr="00BB1F31">
        <w:t xml:space="preserve">. Phase-contrast and GFP fluorescence channels were merged to create the movie. The video was assembled at </w:t>
      </w:r>
      <w:r w:rsidR="005B12EB" w:rsidRPr="00BB1F31">
        <w:t>three</w:t>
      </w:r>
      <w:r w:rsidR="00276C7A" w:rsidRPr="00BB1F31">
        <w:t xml:space="preserve"> frames per second. Scale bar: 50 µm.</w:t>
      </w:r>
    </w:p>
    <w:p w14:paraId="540DBD0B" w14:textId="77777777" w:rsidR="00AF418B" w:rsidRPr="00BB1F31" w:rsidRDefault="00AF418B" w:rsidP="00BB1F31"/>
    <w:p w14:paraId="6ED6384F" w14:textId="1BF7AD2D" w:rsidR="00276C7A" w:rsidRPr="00BB1F31" w:rsidRDefault="00CE7371" w:rsidP="00BB1F31">
      <w:r w:rsidRPr="00BB1F31">
        <w:rPr>
          <w:b/>
          <w:bCs/>
        </w:rPr>
        <w:t xml:space="preserve">Video </w:t>
      </w:r>
      <w:r w:rsidR="00276C7A" w:rsidRPr="00BB1F31">
        <w:rPr>
          <w:b/>
          <w:bCs/>
        </w:rPr>
        <w:t>3</w:t>
      </w:r>
      <w:r w:rsidR="00BC5150" w:rsidRPr="00BB1F31">
        <w:rPr>
          <w:b/>
          <w:bCs/>
        </w:rPr>
        <w:t xml:space="preserve">: </w:t>
      </w:r>
      <w:r w:rsidR="00276C7A" w:rsidRPr="00BB1F31">
        <w:rPr>
          <w:b/>
          <w:bCs/>
        </w:rPr>
        <w:t>Live cell imaging of GFP HeLa cells co-cultured with senescent HeLa cells (SC).</w:t>
      </w:r>
      <w:r w:rsidR="00276C7A" w:rsidRPr="00BB1F31">
        <w:t xml:space="preserve"> Images were captured every 30 min for 48 h. Phase-contrast and GFP fluorescence channels were merged to produce the movie. The video was generated at a rate of 3 frames per second. Scale bar: 50 µm. </w:t>
      </w:r>
    </w:p>
    <w:p w14:paraId="03EC2585" w14:textId="77777777" w:rsidR="00B67DE5" w:rsidRPr="00BB1F31" w:rsidRDefault="00B67DE5" w:rsidP="00BB1F31">
      <w:pPr>
        <w:widowControl/>
        <w:rPr>
          <w:rFonts w:eastAsia="Times New Roman"/>
          <w:lang w:val="tr-TR" w:eastAsia="tr-TR"/>
        </w:rPr>
      </w:pPr>
    </w:p>
    <w:p w14:paraId="5C177B8A" w14:textId="74F21CCF" w:rsidR="006E4797" w:rsidRPr="00BB1F31" w:rsidRDefault="00551D82" w:rsidP="00BB1F31">
      <w:r w:rsidRPr="00BB1F31">
        <w:rPr>
          <w:b/>
        </w:rPr>
        <w:t xml:space="preserve">DISCUSSION: </w:t>
      </w:r>
    </w:p>
    <w:p w14:paraId="5D33DF22" w14:textId="20CC8FD9" w:rsidR="003C5C40" w:rsidRPr="00BB1F31" w:rsidRDefault="003C5C40" w:rsidP="00BB1F31">
      <w:r w:rsidRPr="00BB1F31">
        <w:t xml:space="preserve">Dynamic interactions of cancer cells in their microenvironment </w:t>
      </w:r>
      <w:r w:rsidR="005B12EB" w:rsidRPr="00BB1F31">
        <w:t>are</w:t>
      </w:r>
      <w:r w:rsidRPr="00BB1F31">
        <w:t xml:space="preserve"> crucial for tumor progression</w:t>
      </w:r>
      <w:r w:rsidR="0005712A" w:rsidRPr="00BB1F31">
        <w:t>, which</w:t>
      </w:r>
      <w:r w:rsidRPr="00BB1F31">
        <w:t xml:space="preserve"> </w:t>
      </w:r>
      <w:r w:rsidR="00CE7371" w:rsidRPr="00BB1F31">
        <w:t>influences</w:t>
      </w:r>
      <w:r w:rsidRPr="00BB1F31">
        <w:t xml:space="preserve"> the induction of metastasis and the development of a secondary </w:t>
      </w:r>
      <w:r w:rsidR="005B12EB" w:rsidRPr="00BB1F31">
        <w:t>tumor</w:t>
      </w:r>
      <w:r w:rsidRPr="00BB1F31">
        <w:t xml:space="preserve">. It is also reported that senescent cancer and stromal cells regulate tumor </w:t>
      </w:r>
      <w:r w:rsidR="005B12EB" w:rsidRPr="00BB1F31">
        <w:t>microenvironments</w:t>
      </w:r>
      <w:r w:rsidRPr="00BB1F31">
        <w:t xml:space="preserve"> through the factors secreted from senescent cells</w:t>
      </w:r>
      <w:r w:rsidR="00A17D99" w:rsidRPr="00BB1F31">
        <w:fldChar w:fldCharType="begin"/>
      </w:r>
      <w:r w:rsidR="00FE45E8" w:rsidRPr="00BB1F31">
        <w:instrText xml:space="preserve"> ADDIN EN.CITE &lt;EndNote&gt;&lt;Cite&gt;&lt;Author&gt;Wang&lt;/Author&gt;&lt;Year&gt;2020&lt;/Year&gt;&lt;RecNum&gt;99&lt;/RecNum&gt;&lt;DisplayText&gt;&lt;style face="superscript"&gt;4&lt;/style&gt;&lt;/DisplayText&gt;&lt;record&gt;&lt;rec-number&gt;99&lt;/rec-number&gt;&lt;foreign-keys&gt;&lt;key app="EN" db-id="xr5frw05e9sff5esz0ppdfx6pf50wxa2w9ae" timestamp="1739360393"&gt;99&lt;/key&gt;&lt;/foreign-keys&gt;&lt;ref-type name="Journal Article"&gt;17&lt;/ref-type&gt;&lt;contributors&gt;&lt;authors&gt;&lt;author&gt;Wang, B.&lt;/author&gt;&lt;author&gt;Kohli, J.&lt;/author&gt;&lt;author&gt;Demaria, M.&lt;/author&gt;&lt;/authors&gt;&lt;/contributors&gt;&lt;auth-address&gt;European Research Institute for the Biology of Ageing (ERIBA), University Medical Center Groningen, 9713AV Groningen, The Netherlands.&amp;#xD;European Research Institute for the Biology of Ageing (ERIBA), University Medical Center Groningen, 9713AV Groningen, The Netherlands. Electronic address: m.demaria@umcg.nl.&lt;/auth-address&gt;&lt;titles&gt;&lt;title&gt;Senescent Cells in Cancer Therapy: Friends or Foes?&lt;/title&gt;&lt;secondary-title&gt;Trends Cancer&lt;/secondary-title&gt;&lt;/titles&gt;&lt;periodical&gt;&lt;full-title&gt;Trends Cancer&lt;/full-title&gt;&lt;/periodical&gt;&lt;pages&gt;838-857&lt;/pages&gt;&lt;volume&gt;6&lt;/volume&gt;&lt;number&gt;10&lt;/number&gt;&lt;edition&gt;20200529&lt;/edition&gt;&lt;keywords&gt;&lt;keyword&gt;Carcinogenesis&lt;/keyword&gt;&lt;keyword&gt;*Cellular Senescence&lt;/keyword&gt;&lt;keyword&gt;Humans&lt;/keyword&gt;&lt;keyword&gt;Neoplasms/physiopathology/*therapy&lt;/keyword&gt;&lt;keyword&gt;Sasp&lt;/keyword&gt;&lt;keyword&gt;cancer therapy&lt;/keyword&gt;&lt;keyword&gt;cellular senescence&lt;/keyword&gt;&lt;keyword&gt;pro-tumorigenesis&lt;/keyword&gt;&lt;keyword&gt;senotherapy&lt;/keyword&gt;&lt;/keywords&gt;&lt;dates&gt;&lt;year&gt;2020&lt;/year&gt;&lt;pub-dates&gt;&lt;date&gt;Oct&lt;/date&gt;&lt;/pub-dates&gt;&lt;/dates&gt;&lt;isbn&gt;2405-8025 (Electronic)&amp;#xD;2405-8025 (Linking)&lt;/isbn&gt;&lt;accession-num&gt;32482536&lt;/accession-num&gt;&lt;urls&gt;&lt;related-urls&gt;&lt;url&gt;https://www.ncbi.nlm.nih.gov/pubmed/32482536&lt;/url&gt;&lt;/related-urls&gt;&lt;/urls&gt;&lt;electronic-resource-num&gt;10.1016/j.trecan.2020.05.004&lt;/electronic-resource-num&gt;&lt;remote-database-name&gt;Medline&lt;/remote-database-name&gt;&lt;remote-database-provider&gt;NLM&lt;/remote-database-provider&gt;&lt;/record&gt;&lt;/Cite&gt;&lt;/EndNote&gt;</w:instrText>
      </w:r>
      <w:r w:rsidR="00A17D99" w:rsidRPr="00BB1F31">
        <w:fldChar w:fldCharType="separate"/>
      </w:r>
      <w:r w:rsidR="00FE45E8" w:rsidRPr="00BB1F31">
        <w:rPr>
          <w:noProof/>
          <w:vertAlign w:val="superscript"/>
        </w:rPr>
        <w:t>4</w:t>
      </w:r>
      <w:r w:rsidR="00A17D99" w:rsidRPr="00BB1F31">
        <w:fldChar w:fldCharType="end"/>
      </w:r>
      <w:r w:rsidRPr="00BB1F31">
        <w:t>. These factors stimulate cell proliferation, migration</w:t>
      </w:r>
      <w:r w:rsidR="0005712A" w:rsidRPr="00BB1F31">
        <w:t>,</w:t>
      </w:r>
      <w:r w:rsidRPr="00BB1F31">
        <w:t xml:space="preserve"> invasion, differentiation</w:t>
      </w:r>
      <w:r w:rsidR="0005712A" w:rsidRPr="00BB1F31">
        <w:t>,</w:t>
      </w:r>
      <w:r w:rsidRPr="00BB1F31">
        <w:t xml:space="preserve"> and increase multidrug resistance</w:t>
      </w:r>
      <w:r w:rsidR="00616766" w:rsidRPr="00BB1F31">
        <w:fldChar w:fldCharType="begin">
          <w:fldData xml:space="preserve">PEVuZE5vdGU+PENpdGU+PEF1dGhvcj5XYW5nPC9BdXRob3I+PFllYXI+MjAyMDwvWWVhcj48UmVj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</w:fldData>
        </w:fldChar>
      </w:r>
      <w:r w:rsidR="00DB33F3" w:rsidRPr="00BB1F31">
        <w:instrText xml:space="preserve"> ADDIN EN.CITE </w:instrText>
      </w:r>
      <w:r w:rsidR="00DB33F3" w:rsidRPr="00BB1F31">
        <w:fldChar w:fldCharType="begin">
          <w:fldData xml:space="preserve">PEVuZE5vdGU+PENpdGU+PEF1dGhvcj5XYW5nPC9BdXRob3I+PFllYXI+MjAyMDwvWWVhcj48UmVj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</w:fldData>
        </w:fldChar>
      </w:r>
      <w:r w:rsidR="00DB33F3" w:rsidRPr="00BB1F31">
        <w:instrText xml:space="preserve"> ADDIN EN.CITE.DATA </w:instrText>
      </w:r>
      <w:r w:rsidR="00DB33F3" w:rsidRPr="00BB1F31">
        <w:fldChar w:fldCharType="end"/>
      </w:r>
      <w:r w:rsidR="00616766" w:rsidRPr="00BB1F31">
        <w:fldChar w:fldCharType="separate"/>
      </w:r>
      <w:r w:rsidR="00DB33F3" w:rsidRPr="00BB1F31">
        <w:rPr>
          <w:noProof/>
          <w:vertAlign w:val="superscript"/>
        </w:rPr>
        <w:t>4,13</w:t>
      </w:r>
      <w:r w:rsidR="00616766" w:rsidRPr="00BB1F31">
        <w:fldChar w:fldCharType="end"/>
      </w:r>
      <w:r w:rsidR="00662CF2" w:rsidRPr="00BB1F31">
        <w:t>. Thus, understanding the effect of SASP on the surrounding cancer cells is essential for understanding</w:t>
      </w:r>
      <w:r w:rsidRPr="00BB1F31">
        <w:t xml:space="preserve"> the </w:t>
      </w:r>
      <w:r w:rsidR="006F5EFF" w:rsidRPr="00BB1F31">
        <w:t>tumor</w:t>
      </w:r>
      <w:r w:rsidRPr="00BB1F31">
        <w:t xml:space="preserve"> microenvironment.</w:t>
      </w:r>
    </w:p>
    <w:p w14:paraId="1AF96B91" w14:textId="77777777" w:rsidR="00233988" w:rsidRPr="00BB1F31" w:rsidRDefault="00233988" w:rsidP="00BB1F31"/>
    <w:p w14:paraId="15311AC8" w14:textId="4A250CB4" w:rsidR="00AB58CE" w:rsidRPr="00BB1F31" w:rsidRDefault="00233988" w:rsidP="00BB1F31">
      <w:r w:rsidRPr="00BB1F31">
        <w:t>In this study, the possible proliferative activity of SASP factors in non-senescent cancer cells was evaluated using three different methods.</w:t>
      </w:r>
      <w:r w:rsidR="00662CF2" w:rsidRPr="00BB1F31">
        <w:t xml:space="preserve"> </w:t>
      </w:r>
      <w:r w:rsidRPr="00BB1F31">
        <w:t>In the first method</w:t>
      </w:r>
      <w:r w:rsidR="00C83C7C" w:rsidRPr="00BB1F31">
        <w:t>, this system allows real-time monitoring of cell proliferation by tracking the cell index values.</w:t>
      </w:r>
      <w:r w:rsidR="00D54573" w:rsidRPr="00BB1F31">
        <w:t xml:space="preserve"> </w:t>
      </w:r>
      <w:r w:rsidR="00C83C7C" w:rsidRPr="00BB1F31">
        <w:t>The e-plate view allows detailed morphological evaluation of target (non-senescent) cells under phase-contrast microscopy by</w:t>
      </w:r>
      <w:r w:rsidR="00A80C96" w:rsidRPr="00BB1F31">
        <w:t xml:space="preserve"> pausing r</w:t>
      </w:r>
      <w:r w:rsidR="00C83C7C" w:rsidRPr="00BB1F31">
        <w:t>ecording at any chosen incubation point.</w:t>
      </w:r>
      <w:r w:rsidR="00AB3666" w:rsidRPr="00BB1F31">
        <w:t xml:space="preserve"> Even after their images are captured, morphological features of these target cells, such as cell size, can be evaluated using programs such as </w:t>
      </w:r>
      <w:r w:rsidR="008B60D3">
        <w:t>ImageJ</w:t>
      </w:r>
      <w:r w:rsidR="009C7AEA" w:rsidRPr="00BB1F31">
        <w:t>,</w:t>
      </w:r>
      <w:r w:rsidR="00AB3666" w:rsidRPr="00BB1F31">
        <w:t xml:space="preserve"> and possible changes between groups can be compared.</w:t>
      </w:r>
      <w:r w:rsidR="00662CF2" w:rsidRPr="00BB1F31">
        <w:t xml:space="preserve"> </w:t>
      </w:r>
      <w:r w:rsidR="00AB58CE" w:rsidRPr="00BB1F31">
        <w:t xml:space="preserve">However, a potential limitation of this method is that the expected effects may not be fully observed due to the presence of </w:t>
      </w:r>
      <w:r w:rsidR="009C7AEA" w:rsidRPr="00BB1F31">
        <w:t xml:space="preserve">a </w:t>
      </w:r>
      <w:r w:rsidR="00AB58CE" w:rsidRPr="00BB1F31">
        <w:t>culture medium in the lower chamber, which can dilute the factors secreted by the cells in the upper chamber.</w:t>
      </w:r>
    </w:p>
    <w:p w14:paraId="476DF630" w14:textId="77777777" w:rsidR="00233988" w:rsidRPr="00BB1F31" w:rsidRDefault="00233988" w:rsidP="00BB1F31"/>
    <w:p w14:paraId="59302D91" w14:textId="16D45CD3" w:rsidR="00AB58CE" w:rsidRPr="00BB1F31" w:rsidRDefault="00DD3ABD" w:rsidP="00BB1F31">
      <w:r w:rsidRPr="00BB1F31">
        <w:t>Another widely used method for evaluating the SASP effects is collecting conditioned media</w:t>
      </w:r>
      <w:r w:rsidR="00233988" w:rsidRPr="00BB1F31">
        <w:t xml:space="preserve"> </w:t>
      </w:r>
      <w:r w:rsidRPr="00BB1F31">
        <w:t xml:space="preserve">and exposing the surrounding cells </w:t>
      </w:r>
      <w:r w:rsidR="009C7AEA" w:rsidRPr="00BB1F31">
        <w:t>to</w:t>
      </w:r>
      <w:r w:rsidRPr="00BB1F31">
        <w:t xml:space="preserve"> it.</w:t>
      </w:r>
      <w:r w:rsidR="00D54573" w:rsidRPr="00BB1F31">
        <w:t xml:space="preserve"> </w:t>
      </w:r>
      <w:r w:rsidR="0005712A" w:rsidRPr="00BB1F31">
        <w:t>The second method followed the possible proliferative activity of the collected conditioned media on target cells in real time</w:t>
      </w:r>
      <w:r w:rsidR="00DF3C16" w:rsidRPr="00BB1F31">
        <w:t xml:space="preserve">. Similar to the limitation experienced in the first method, the </w:t>
      </w:r>
      <w:r w:rsidR="0005063C" w:rsidRPr="00BB1F31">
        <w:t>conditioned media</w:t>
      </w:r>
      <w:r w:rsidR="00DF3C16" w:rsidRPr="00BB1F31">
        <w:t xml:space="preserve"> collected from senescent cells using this approach may be diluted, potentially diminishing their observable effects. Therefore, it is essential to concentrate the conditioned media </w:t>
      </w:r>
      <w:r w:rsidR="00DD0F08" w:rsidRPr="00BB1F31">
        <w:t>before</w:t>
      </w:r>
      <w:r w:rsidR="00DF3C16" w:rsidRPr="00BB1F31">
        <w:t xml:space="preserve"> its application to the target cells.</w:t>
      </w:r>
    </w:p>
    <w:p w14:paraId="77A4F271" w14:textId="77777777" w:rsidR="00AB58CE" w:rsidRPr="00BB1F31" w:rsidRDefault="00AB58CE" w:rsidP="00BB1F31"/>
    <w:p w14:paraId="72B975BD" w14:textId="028069E9" w:rsidR="00523677" w:rsidRPr="00BB1F31" w:rsidRDefault="002E0862" w:rsidP="00BB1F31">
      <w:r w:rsidRPr="00BB1F31">
        <w:t xml:space="preserve">The e-plate view and e-plate insert used in the first and second models involving the </w:t>
      </w:r>
      <w:r w:rsidR="00B072DE" w:rsidRPr="00BB1F31">
        <w:t xml:space="preserve">real-time </w:t>
      </w:r>
      <w:r w:rsidR="00B072DE" w:rsidRPr="00BB1F31">
        <w:lastRenderedPageBreak/>
        <w:t>cell analysis system</w:t>
      </w:r>
      <w:r w:rsidRPr="00BB1F31">
        <w:t xml:space="preserve"> are single-use consumables, making these methods more costly compared to the other approaches.</w:t>
      </w:r>
      <w:r w:rsidR="00F75E5C" w:rsidRPr="00BB1F31">
        <w:t xml:space="preserve"> </w:t>
      </w:r>
      <w:r w:rsidR="005C113C" w:rsidRPr="00BB1F31">
        <w:t xml:space="preserve">However, in studies conducted with </w:t>
      </w:r>
      <w:r w:rsidR="00386AC3" w:rsidRPr="00BB1F31">
        <w:t>real</w:t>
      </w:r>
      <w:r w:rsidR="005C113C" w:rsidRPr="00BB1F31">
        <w:t>-time cell analysis system, the ability to obtain kinetic data increases experimental reliability and reduces the need for multiple repetitions</w:t>
      </w:r>
      <w:r w:rsidR="009C5808" w:rsidRPr="00BB1F31">
        <w:fldChar w:fldCharType="begin"/>
      </w:r>
      <w:r w:rsidR="009C5808" w:rsidRPr="00BB1F31">
        <w:instrText xml:space="preserve"> ADDIN EN.CITE &lt;EndNote&gt;&lt;Cite&gt;&lt;Author&gt;Bogdanowicz&lt;/Author&gt;&lt;Year&gt;2014&lt;/Year&gt;&lt;RecNum&gt;149&lt;/RecNum&gt;&lt;DisplayText&gt;&lt;style face="superscript"&gt;14&lt;/style&gt;&lt;/DisplayText&gt;&lt;record&gt;&lt;rec-number&gt;149&lt;/rec-number&gt;&lt;foreign-keys&gt;&lt;key app="EN" db-id="xr5frw05e9sff5esz0ppdfx6pf50wxa2w9ae" timestamp="1755759351"&gt;149&lt;/key&gt;&lt;/foreign-keys&gt;&lt;ref-type name="Journal Article"&gt;17&lt;/ref-type&gt;&lt;contributors&gt;&lt;authors&gt;&lt;author&gt;Bogdanowicz, D. R.&lt;/author&gt;&lt;author&gt;Lu, H. H.&lt;/author&gt;&lt;/authors&gt;&lt;/contributors&gt;&lt;auth-address&gt;Department of Biomedical Engineering, Columbia University, New York, NY, USA.&lt;/auth-address&gt;&lt;titles&gt;&lt;title&gt;Multifunction co-culture model for evaluating cell-cell interactions&lt;/title&gt;&lt;secondary-title&gt;Methods Mol Biol&lt;/secondary-title&gt;&lt;/titles&gt;&lt;periodical&gt;&lt;full-title&gt;Methods Mol Biol&lt;/full-title&gt;&lt;/periodical&gt;&lt;pages&gt;29-36&lt;/pages&gt;&lt;volume&gt;1202&lt;/volume&gt;&lt;keywords&gt;&lt;keyword&gt;Animals&lt;/keyword&gt;&lt;keyword&gt;*Cell Communication&lt;/keyword&gt;&lt;keyword&gt;Cell Membrane/metabolism&lt;/keyword&gt;&lt;keyword&gt;Coculture Techniques/*methods&lt;/keyword&gt;&lt;keyword&gt;Humans&lt;/keyword&gt;&lt;keyword&gt;Hydrogel, Polyethylene Glycol Dimethacrylate/pharmacology&lt;/keyword&gt;&lt;keyword&gt;*Models, Biological&lt;/keyword&gt;&lt;keyword&gt;Staining and Labeling&lt;/keyword&gt;&lt;/keywords&gt;&lt;dates&gt;&lt;year&gt;2014&lt;/year&gt;&lt;/dates&gt;&lt;isbn&gt;1940-6029 (Electronic)&amp;#xD;1064-3745 (Print)&amp;#xD;1064-3745 (Linking)&lt;/isbn&gt;&lt;accession-num&gt;24504928&lt;/accession-num&gt;&lt;urls&gt;&lt;related-urls&gt;&lt;url&gt;https://www.ncbi.nlm.nih.gov/pubmed/24504928&lt;/url&gt;&lt;/related-urls&gt;&lt;/urls&gt;&lt;custom2&gt;PMC4077974&lt;/custom2&gt;&lt;electronic-resource-num&gt;10.1007/7651_2013_62&lt;/electronic-resource-num&gt;&lt;remote-database-name&gt;Medline&lt;/remote-database-name&gt;&lt;remote-database-provider&gt;NLM&lt;/remote-database-provider&gt;&lt;/record&gt;&lt;/Cite&gt;&lt;/EndNote&gt;</w:instrText>
      </w:r>
      <w:r w:rsidR="009C5808" w:rsidRPr="00BB1F31">
        <w:fldChar w:fldCharType="separate"/>
      </w:r>
      <w:r w:rsidR="009C5808" w:rsidRPr="00BB1F31">
        <w:rPr>
          <w:noProof/>
          <w:vertAlign w:val="superscript"/>
        </w:rPr>
        <w:t>14</w:t>
      </w:r>
      <w:r w:rsidR="009C5808" w:rsidRPr="00BB1F31">
        <w:fldChar w:fldCharType="end"/>
      </w:r>
      <w:r w:rsidR="005C113C" w:rsidRPr="00BB1F31">
        <w:t>.</w:t>
      </w:r>
      <w:r w:rsidR="00523677" w:rsidRPr="00BB1F31">
        <w:t xml:space="preserve"> </w:t>
      </w:r>
    </w:p>
    <w:p w14:paraId="181F2CB2" w14:textId="77777777" w:rsidR="00523677" w:rsidRPr="00BB1F31" w:rsidRDefault="00523677" w:rsidP="00BB1F31"/>
    <w:p w14:paraId="68B39E60" w14:textId="55F74C93" w:rsidR="002E0862" w:rsidRPr="00BB1F31" w:rsidRDefault="00523677" w:rsidP="00BB1F31">
      <w:r w:rsidRPr="00BB1F31">
        <w:t>In real-time cell analysis systems, target non-senescent cells can be isolated separately and used in various analyses, such as proteomic profiling, to investigate the mechanism of the potential function. Moreover, elucidating the underlying mechanisms of SASP-mediated effects may pave the way for novel therapeutic strategies targeting senescence-associated pathways in cancer treatment.</w:t>
      </w:r>
    </w:p>
    <w:p w14:paraId="43566735" w14:textId="77777777" w:rsidR="007F76D7" w:rsidRPr="00BB1F31" w:rsidRDefault="007F76D7" w:rsidP="00BB1F31"/>
    <w:p w14:paraId="2514BC5C" w14:textId="2690B1F8" w:rsidR="007F76D7" w:rsidRPr="00BB1F31" w:rsidRDefault="007F76D7" w:rsidP="00BB1F31">
      <w:r w:rsidRPr="00BB1F31">
        <w:t xml:space="preserve">When the CI value measured by the real-time cell analysis system is low, cell viability should be further assessed through phase-contrast microscopy and confirmed by trypan blue exclusion assay, as </w:t>
      </w:r>
      <w:r w:rsidR="00386AC3" w:rsidRPr="00BB1F31">
        <w:t xml:space="preserve">the </w:t>
      </w:r>
      <w:r w:rsidRPr="00BB1F31">
        <w:t xml:space="preserve">e-plate view is used. If the CI value remains low despite confirmed cell viability, impedance measurement accuracy should be validated by performing resistor plate verification. Despite confirmed cell viability and accurate impedance measurements, reduced proliferative activity may occur. </w:t>
      </w:r>
      <w:r w:rsidR="0005712A" w:rsidRPr="00BB1F31">
        <w:t>A positive control group incubated with complete serum-containing medium should be included to account for this</w:t>
      </w:r>
      <w:r w:rsidRPr="00BB1F31">
        <w:t>.</w:t>
      </w:r>
    </w:p>
    <w:p w14:paraId="0DDE3CB5" w14:textId="77777777" w:rsidR="00210728" w:rsidRPr="00BB1F31" w:rsidRDefault="00210728" w:rsidP="00BB1F31"/>
    <w:p w14:paraId="16E3C1E6" w14:textId="3BD1A52B" w:rsidR="003C5C40" w:rsidRPr="00BB1F31" w:rsidRDefault="00DD3ABD" w:rsidP="00BB1F31">
      <w:r w:rsidRPr="00BB1F31">
        <w:t xml:space="preserve">Although the conditioned media method to examine the effect of secreted factors on other cells has advantages, </w:t>
      </w:r>
      <w:r w:rsidR="00AB58CE" w:rsidRPr="00BB1F31">
        <w:t xml:space="preserve">direct </w:t>
      </w:r>
      <w:r w:rsidRPr="00BB1F31">
        <w:t xml:space="preserve">co-culturing is crucial for cell-cell contact in </w:t>
      </w:r>
      <w:proofErr w:type="spellStart"/>
      <w:r w:rsidRPr="00BB1F31">
        <w:t>juxtacrine</w:t>
      </w:r>
      <w:proofErr w:type="spellEnd"/>
      <w:r w:rsidRPr="00BB1F31">
        <w:t xml:space="preserve"> signaling</w:t>
      </w:r>
      <w:r w:rsidR="0005712A" w:rsidRPr="00BB1F31">
        <w:t>,</w:t>
      </w:r>
      <w:r w:rsidR="00071C14" w:rsidRPr="00BB1F31">
        <w:t xml:space="preserve"> like in the third model</w:t>
      </w:r>
      <w:r w:rsidRPr="00BB1F31">
        <w:t>.</w:t>
      </w:r>
      <w:r w:rsidR="00AB58CE" w:rsidRPr="00BB1F31">
        <w:t xml:space="preserve"> </w:t>
      </w:r>
      <w:r w:rsidR="003C5C40" w:rsidRPr="00BB1F31">
        <w:t xml:space="preserve">One of the main advantages of a live cell imaging system over images of cells taken at certain time intervals is </w:t>
      </w:r>
      <w:r w:rsidR="0002448A" w:rsidRPr="00BB1F31">
        <w:t>that</w:t>
      </w:r>
      <w:r w:rsidR="003C5C40" w:rsidRPr="00BB1F31">
        <w:t xml:space="preserve"> </w:t>
      </w:r>
      <w:r w:rsidR="0002448A" w:rsidRPr="00BB1F31">
        <w:t xml:space="preserve">it can </w:t>
      </w:r>
      <w:r w:rsidR="003C5C40" w:rsidRPr="00BB1F31">
        <w:t>easily visualize and analyze cell dynamics. In the traditional microscope, it is impossible to image the cells in the same area at certain time intervals. Thus</w:t>
      </w:r>
      <w:r w:rsidR="0002448A" w:rsidRPr="00BB1F31">
        <w:t>, a</w:t>
      </w:r>
      <w:r w:rsidR="003C5C40" w:rsidRPr="00BB1F31">
        <w:t xml:space="preserve"> </w:t>
      </w:r>
      <w:r w:rsidR="00F31C93" w:rsidRPr="00BB1F31">
        <w:t>microscope-in-incubator</w:t>
      </w:r>
      <w:r w:rsidR="003C5C40" w:rsidRPr="00BB1F31">
        <w:t xml:space="preserve"> system is preferred to examine dynamic biological processes</w:t>
      </w:r>
      <w:r w:rsidR="000804E8" w:rsidRPr="00BB1F31">
        <w:t xml:space="preserve"> for live cell imaging.</w:t>
      </w:r>
      <w:r w:rsidR="005E7F32" w:rsidRPr="00BB1F31">
        <w:t xml:space="preserve"> </w:t>
      </w:r>
    </w:p>
    <w:p w14:paraId="3A9245A2" w14:textId="77777777" w:rsidR="003C5C40" w:rsidRPr="00BB1F31" w:rsidRDefault="003C5C40" w:rsidP="00BB1F31"/>
    <w:p w14:paraId="188630B8" w14:textId="5701F080" w:rsidR="003C5C40" w:rsidRPr="00BB1F31" w:rsidRDefault="003645D5" w:rsidP="00BB1F31">
      <w:r w:rsidRPr="00BB1F31">
        <w:t>Additionally, images</w:t>
      </w:r>
      <w:r w:rsidR="003C5C40" w:rsidRPr="00BB1F31">
        <w:t xml:space="preserve"> taken by a live cell imaging system can be collected and analyzed using various image processing programs, such as ImageJ and </w:t>
      </w:r>
      <w:proofErr w:type="spellStart"/>
      <w:r w:rsidR="003C5C40" w:rsidRPr="00BB1F31">
        <w:t>CellProfiler</w:t>
      </w:r>
      <w:proofErr w:type="spellEnd"/>
      <w:r w:rsidR="003C5C40" w:rsidRPr="00BB1F31">
        <w:t>, which allow measurement of wound healing, migration rates, and morphological changes, including cell area</w:t>
      </w:r>
      <w:r w:rsidR="00F92FFD" w:rsidRPr="00BB1F31">
        <w:fldChar w:fldCharType="begin">
          <w:fldData xml:space="preserve">PEVuZE5vdGU+PENpdGU+PEF1dGhvcj5TaW1heSBEZW1pcjwvQXV0aG9yPjxZZWFyPjIwMjE8L1ll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</w:fldData>
        </w:fldChar>
      </w:r>
      <w:r w:rsidR="00DB33F3" w:rsidRPr="00BB1F31">
        <w:instrText xml:space="preserve"> ADDIN EN.CITE </w:instrText>
      </w:r>
      <w:r w:rsidR="00DB33F3" w:rsidRPr="00BB1F31">
        <w:fldChar w:fldCharType="begin">
          <w:fldData xml:space="preserve">PEVuZE5vdGU+PENpdGU+PEF1dGhvcj5TaW1heSBEZW1pcjwvQXV0aG9yPjxZZWFyPjIwMjE8L1ll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</w:fldData>
        </w:fldChar>
      </w:r>
      <w:r w:rsidR="00DB33F3" w:rsidRPr="00BB1F31">
        <w:instrText xml:space="preserve"> ADDIN EN.CITE.DATA </w:instrText>
      </w:r>
      <w:r w:rsidR="00DB33F3" w:rsidRPr="00BB1F31">
        <w:fldChar w:fldCharType="end"/>
      </w:r>
      <w:r w:rsidR="00F92FFD" w:rsidRPr="00BB1F31">
        <w:fldChar w:fldCharType="separate"/>
      </w:r>
      <w:r w:rsidR="00DB33F3" w:rsidRPr="00BB1F31">
        <w:rPr>
          <w:noProof/>
          <w:vertAlign w:val="superscript"/>
        </w:rPr>
        <w:t>6,18,19</w:t>
      </w:r>
      <w:r w:rsidR="00F92FFD" w:rsidRPr="00BB1F31">
        <w:fldChar w:fldCharType="end"/>
      </w:r>
      <w:r w:rsidR="003C5C40" w:rsidRPr="00BB1F31">
        <w:t>.</w:t>
      </w:r>
    </w:p>
    <w:p w14:paraId="35C4BF4C" w14:textId="77777777" w:rsidR="00FF3CA2" w:rsidRPr="00BB1F31" w:rsidRDefault="00FF3CA2" w:rsidP="00BB1F31">
      <w:pPr>
        <w:rPr>
          <w:highlight w:val="yellow"/>
        </w:rPr>
      </w:pPr>
    </w:p>
    <w:p w14:paraId="19F36820" w14:textId="11B5528C" w:rsidR="00C008EB" w:rsidRPr="00BB1F31" w:rsidRDefault="00FF3CA2" w:rsidP="00BB1F31">
      <w:r w:rsidRPr="00BB1F31">
        <w:t xml:space="preserve">These </w:t>
      </w:r>
      <w:r w:rsidR="003320B5" w:rsidRPr="00BB1F31">
        <w:t>three</w:t>
      </w:r>
      <w:r w:rsidRPr="00BB1F31">
        <w:t xml:space="preserve"> approaches determined that SASP factors secreted from senes</w:t>
      </w:r>
      <w:r w:rsidR="003320B5" w:rsidRPr="00BB1F31">
        <w:t>c</w:t>
      </w:r>
      <w:r w:rsidRPr="00BB1F31">
        <w:t>ent cells increased cell proliferation. However, SASP factors were not analyzed separately. Future studies using ELISA or a cytokine panel could identify the factors responsible for the proliferative effect.</w:t>
      </w:r>
    </w:p>
    <w:p w14:paraId="11ACEC42" w14:textId="77777777" w:rsidR="007215AB" w:rsidRPr="00BB1F31" w:rsidRDefault="007215AB" w:rsidP="00BB1F31"/>
    <w:p w14:paraId="3C0D59B0" w14:textId="79BF1D3E" w:rsidR="007215AB" w:rsidRPr="00BB1F31" w:rsidRDefault="007215AB" w:rsidP="00BB1F31">
      <w:r w:rsidRPr="00BB1F31">
        <w:t>Despite the informative findings obtained using these three complementary methods, several limitations should be acknowledged.</w:t>
      </w:r>
      <w:r w:rsidR="009C39D1" w:rsidRPr="00BB1F31">
        <w:t xml:space="preserve"> Real-time monitoring systems may not be suitable for all cell types because their sensitivity depends largely on cell adhesion properties</w:t>
      </w:r>
      <w:r w:rsidR="0005712A" w:rsidRPr="00BB1F31">
        <w:t>. They</w:t>
      </w:r>
      <w:r w:rsidR="009C39D1" w:rsidRPr="00BB1F31">
        <w:t xml:space="preserve"> are not suitable for non-adherent cells such as blood cells.</w:t>
      </w:r>
      <w:r w:rsidR="00F31617" w:rsidRPr="00BB1F31">
        <w:t xml:space="preserve"> In Model 1, the secreted factors diffuse through a medium-filled chamber, which could significantly dilute SASP components and result in </w:t>
      </w:r>
      <w:r w:rsidR="008B60D3">
        <w:t xml:space="preserve">an </w:t>
      </w:r>
      <w:r w:rsidR="00F31617" w:rsidRPr="00BB1F31">
        <w:t>underestimation of biological effects.</w:t>
      </w:r>
      <w:r w:rsidR="00D00A1B" w:rsidRPr="00BB1F31">
        <w:t xml:space="preserve"> In the live-cell imaging setup (Model 3), </w:t>
      </w:r>
      <w:r w:rsidR="0005712A" w:rsidRPr="00BB1F31">
        <w:t>manually selecting</w:t>
      </w:r>
      <w:r w:rsidR="00D00A1B" w:rsidRPr="00BB1F31">
        <w:t xml:space="preserve"> fields for time-lapse acquisition may introduce bias or inconsistency in capturing proliferative dynamics. Therefore, multiple fields from each well must be selected</w:t>
      </w:r>
      <w:r w:rsidR="0005712A" w:rsidRPr="00BB1F31">
        <w:t xml:space="preserve">, and cell counts must be </w:t>
      </w:r>
      <w:r w:rsidR="00D00A1B" w:rsidRPr="00BB1F31">
        <w:t>performed.</w:t>
      </w:r>
    </w:p>
    <w:p w14:paraId="3DA1696C" w14:textId="77777777" w:rsidR="003C5C40" w:rsidRPr="00BB1F31" w:rsidRDefault="003C5C40" w:rsidP="00BB1F31"/>
    <w:p w14:paraId="529513D3" w14:textId="7BB70498" w:rsidR="00F92927" w:rsidRPr="00BB1F31" w:rsidRDefault="00A250C7" w:rsidP="00BB1F31">
      <w:r w:rsidRPr="00BB1F31">
        <w:t>A limitation of using real-time cell analysis is that cells simulating the cancer microenvironment cannot be kept in the same environment simultaneously to observe cell changes. However, in the third model, different cells labeled with different fluorescent dyes can be cultured simultaneously to assess their interactions.</w:t>
      </w:r>
      <w:r w:rsidR="00F92927" w:rsidRPr="00BB1F31">
        <w:t xml:space="preserve"> </w:t>
      </w:r>
    </w:p>
    <w:p w14:paraId="2D0EE43E" w14:textId="77777777" w:rsidR="00535FDB" w:rsidRPr="00BB1F31" w:rsidRDefault="00535FDB" w:rsidP="00BB1F31">
      <w:pPr>
        <w:rPr>
          <w:highlight w:val="yellow"/>
        </w:rPr>
      </w:pPr>
    </w:p>
    <w:p w14:paraId="581AE05D" w14:textId="2DCA8941" w:rsidR="00C85DD4" w:rsidRPr="00BB1F31" w:rsidRDefault="00535FDB" w:rsidP="00BB1F31">
      <w:r w:rsidRPr="00BB1F31">
        <w:t>Both chemotherapy and radiotherapy are established inducers of cellular senescence, during which the SASP is elicited. The resulting SASP plays a critical role in mediating the detrimental side effects observed during chemotherapy</w:t>
      </w:r>
      <w:r w:rsidR="00A622DD" w:rsidRPr="00BB1F31">
        <w:fldChar w:fldCharType="begin">
          <w:fldData xml:space="preserve">PEVuZE5vdGU+PENpdGU+PEF1dGhvcj5MaTwvQXV0aG9yPjxZZWFyPjIwMjU8L1llYXI+PFJlY051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</w:fldData>
        </w:fldChar>
      </w:r>
      <w:r w:rsidR="00DB33F3" w:rsidRPr="00BB1F31">
        <w:instrText xml:space="preserve"> ADDIN EN.CITE </w:instrText>
      </w:r>
      <w:r w:rsidR="00DB33F3" w:rsidRPr="00BB1F31">
        <w:fldChar w:fldCharType="begin">
          <w:fldData xml:space="preserve">PEVuZE5vdGU+PENpdGU+PEF1dGhvcj5MaTwvQXV0aG9yPjxZZWFyPjIwMjU8L1llYXI+PFJlY051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</w:fldData>
        </w:fldChar>
      </w:r>
      <w:r w:rsidR="00DB33F3" w:rsidRPr="00BB1F31">
        <w:instrText xml:space="preserve"> ADDIN EN.CITE.DATA </w:instrText>
      </w:r>
      <w:r w:rsidR="00DB33F3" w:rsidRPr="00BB1F31">
        <w:fldChar w:fldCharType="end"/>
      </w:r>
      <w:r w:rsidR="00A622DD" w:rsidRPr="00BB1F31">
        <w:fldChar w:fldCharType="separate"/>
      </w:r>
      <w:r w:rsidR="00DB33F3" w:rsidRPr="00BB1F31">
        <w:rPr>
          <w:noProof/>
          <w:vertAlign w:val="superscript"/>
        </w:rPr>
        <w:t>20</w:t>
      </w:r>
      <w:r w:rsidR="00A622DD" w:rsidRPr="00BB1F31">
        <w:fldChar w:fldCharType="end"/>
      </w:r>
      <w:r w:rsidR="002C6F42" w:rsidRPr="00BB1F31">
        <w:t>.</w:t>
      </w:r>
      <w:r w:rsidR="00010E33" w:rsidRPr="00BB1F31">
        <w:t xml:space="preserve"> Therefore, with these three methods, a radiotherapy-induced senescence model can be created</w:t>
      </w:r>
      <w:r w:rsidR="003320B5" w:rsidRPr="00BB1F31">
        <w:t>,</w:t>
      </w:r>
      <w:r w:rsidR="00010E33" w:rsidRPr="00BB1F31">
        <w:t xml:space="preserve"> and the SASP-mediated effects of this induction can be examined.</w:t>
      </w:r>
      <w:r w:rsidR="00CC40CE" w:rsidRPr="00BB1F31">
        <w:t xml:space="preserve"> </w:t>
      </w:r>
      <w:r w:rsidR="00C85DD4" w:rsidRPr="00BB1F31">
        <w:t xml:space="preserve">These methods hold significant potential for future applications that are aimed </w:t>
      </w:r>
      <w:r w:rsidR="008B60D3" w:rsidRPr="00BB1F31">
        <w:t>at investigating</w:t>
      </w:r>
      <w:r w:rsidR="00C85DD4" w:rsidRPr="00BB1F31">
        <w:t xml:space="preserve"> SASP-mediated effects in tumor cells isolated from patient primary tissue.</w:t>
      </w:r>
    </w:p>
    <w:p w14:paraId="0BEB38EC" w14:textId="77777777" w:rsidR="006E4797" w:rsidRPr="00BB1F31" w:rsidRDefault="006E4797" w:rsidP="00BB1F31"/>
    <w:p w14:paraId="59F37CC4" w14:textId="5D979C44" w:rsidR="006E4797" w:rsidRPr="00BB1F31" w:rsidRDefault="00551D82" w:rsidP="00BB1F31">
      <w:pPr>
        <w:pBdr>
          <w:top w:val="nil"/>
          <w:left w:val="nil"/>
          <w:bottom w:val="nil"/>
          <w:right w:val="nil"/>
          <w:between w:val="nil"/>
        </w:pBdr>
      </w:pPr>
      <w:r w:rsidRPr="00BB1F31">
        <w:rPr>
          <w:b/>
        </w:rPr>
        <w:t xml:space="preserve">ACKNOWLEDGMENTS: </w:t>
      </w:r>
    </w:p>
    <w:p w14:paraId="6D064C88" w14:textId="7C8428EF" w:rsidR="006E4797" w:rsidRPr="00BB1F31" w:rsidRDefault="009962D0" w:rsidP="00BB1F31">
      <w:r w:rsidRPr="00BB1F31">
        <w:t>This study was supported by the Scientific Project Unit of Gazi University (Grant code: TOA-2021-7321) and TUBITAK (Grant code:</w:t>
      </w:r>
      <w:r w:rsidR="00906CB2" w:rsidRPr="00BB1F31">
        <w:t xml:space="preserve"> 122S564</w:t>
      </w:r>
      <w:r w:rsidRPr="00BB1F31">
        <w:t xml:space="preserve"> and</w:t>
      </w:r>
      <w:r w:rsidR="00906CB2" w:rsidRPr="00BB1F31">
        <w:t xml:space="preserve"> 223S969</w:t>
      </w:r>
      <w:r w:rsidRPr="00BB1F31">
        <w:t>).</w:t>
      </w:r>
    </w:p>
    <w:p w14:paraId="25B2FBBD" w14:textId="77777777" w:rsidR="006E4797" w:rsidRPr="00BB1F31" w:rsidRDefault="006E4797" w:rsidP="00BB1F31">
      <w:pPr>
        <w:rPr>
          <w:b/>
        </w:rPr>
      </w:pPr>
    </w:p>
    <w:p w14:paraId="132340D6" w14:textId="364200FB" w:rsidR="006E4797" w:rsidRPr="00BB1F31" w:rsidRDefault="00551D82" w:rsidP="00BB1F31">
      <w:pPr>
        <w:pBdr>
          <w:top w:val="nil"/>
          <w:left w:val="nil"/>
          <w:bottom w:val="nil"/>
          <w:right w:val="nil"/>
          <w:between w:val="nil"/>
        </w:pBdr>
      </w:pPr>
      <w:r w:rsidRPr="00BB1F31">
        <w:rPr>
          <w:b/>
        </w:rPr>
        <w:t xml:space="preserve">DISCLOSURES: </w:t>
      </w:r>
    </w:p>
    <w:p w14:paraId="69800B76" w14:textId="2FB0A28A" w:rsidR="00DB6656" w:rsidRPr="00BB1F31" w:rsidRDefault="00DB6656" w:rsidP="00BB1F31">
      <w:r w:rsidRPr="00BB1F31">
        <w:t>The authors have nothing to disclose.</w:t>
      </w:r>
    </w:p>
    <w:p w14:paraId="4A7B0E5C" w14:textId="77777777" w:rsidR="006E4797" w:rsidRPr="00BB1F31" w:rsidRDefault="006E4797" w:rsidP="00BB1F31"/>
    <w:p w14:paraId="194E6C77" w14:textId="1923AF46" w:rsidR="0072711B" w:rsidRPr="00BB1F31" w:rsidRDefault="00551D82" w:rsidP="00BB1F31">
      <w:r w:rsidRPr="00BB1F31">
        <w:rPr>
          <w:b/>
        </w:rPr>
        <w:t>REFERENCES:</w:t>
      </w:r>
      <w:r w:rsidRPr="00BB1F31">
        <w:t xml:space="preserve"> </w:t>
      </w:r>
    </w:p>
    <w:p w14:paraId="483661D5" w14:textId="2B6E9944" w:rsidR="009C5808" w:rsidRPr="00BB1F31" w:rsidRDefault="0072711B" w:rsidP="00BB1F31">
      <w:pPr>
        <w:pStyle w:val="EndNoteBibliography"/>
        <w:ind w:left="720" w:hanging="720"/>
        <w:rPr>
          <w:noProof/>
        </w:rPr>
      </w:pPr>
      <w:r w:rsidRPr="00BB1F31">
        <w:rPr>
          <w:bCs/>
        </w:rPr>
        <w:fldChar w:fldCharType="begin"/>
      </w:r>
      <w:r w:rsidRPr="00BB1F31">
        <w:rPr>
          <w:bCs/>
        </w:rPr>
        <w:instrText xml:space="preserve"> ADDIN EN.REFLIST </w:instrText>
      </w:r>
      <w:r w:rsidRPr="00BB1F31">
        <w:rPr>
          <w:bCs/>
        </w:rPr>
        <w:fldChar w:fldCharType="separate"/>
      </w:r>
      <w:r w:rsidR="009C5808" w:rsidRPr="00BB1F31">
        <w:rPr>
          <w:noProof/>
        </w:rPr>
        <w:t>1</w:t>
      </w:r>
      <w:r w:rsidR="009C5808" w:rsidRPr="00BB1F31">
        <w:rPr>
          <w:noProof/>
        </w:rPr>
        <w:tab/>
        <w:t>Su, J.</w:t>
      </w:r>
      <w:r w:rsidR="009C5808" w:rsidRPr="00A67E7D">
        <w:rPr>
          <w:iCs/>
          <w:noProof/>
        </w:rPr>
        <w:t xml:space="preserve"> et al. </w:t>
      </w:r>
      <w:r w:rsidR="009C5808" w:rsidRPr="00BB1F31">
        <w:rPr>
          <w:noProof/>
        </w:rPr>
        <w:t xml:space="preserve">Cell-cell communication: new insights and clinical implications. </w:t>
      </w:r>
      <w:r w:rsidR="009C5808" w:rsidRPr="00BB1F31">
        <w:rPr>
          <w:i/>
          <w:noProof/>
        </w:rPr>
        <w:t>Signal Transduct Target Ther.</w:t>
      </w:r>
      <w:r w:rsidR="009C5808" w:rsidRPr="00BB1F31">
        <w:rPr>
          <w:noProof/>
        </w:rPr>
        <w:t xml:space="preserve"> </w:t>
      </w:r>
      <w:r w:rsidR="009C5808" w:rsidRPr="00BB1F31">
        <w:rPr>
          <w:b/>
          <w:noProof/>
        </w:rPr>
        <w:t>9</w:t>
      </w:r>
      <w:r w:rsidR="009C5808" w:rsidRPr="00BB1F31">
        <w:rPr>
          <w:noProof/>
        </w:rPr>
        <w:t xml:space="preserve"> (1), 196 (2024).</w:t>
      </w:r>
    </w:p>
    <w:p w14:paraId="57B81729" w14:textId="2C26917D" w:rsidR="009C5808" w:rsidRPr="00BB1F31" w:rsidRDefault="009C5808" w:rsidP="00BB1F31">
      <w:pPr>
        <w:pStyle w:val="EndNoteBibliography"/>
        <w:ind w:left="720" w:hanging="720"/>
        <w:rPr>
          <w:noProof/>
        </w:rPr>
      </w:pPr>
      <w:r w:rsidRPr="00BB1F31">
        <w:rPr>
          <w:noProof/>
        </w:rPr>
        <w:t>2</w:t>
      </w:r>
      <w:r w:rsidRPr="00BB1F31">
        <w:rPr>
          <w:noProof/>
        </w:rPr>
        <w:tab/>
        <w:t>Hayflick, L.</w:t>
      </w:r>
      <w:r w:rsidR="00A67E7D">
        <w:rPr>
          <w:noProof/>
        </w:rPr>
        <w:t>,</w:t>
      </w:r>
      <w:r w:rsidRPr="00BB1F31">
        <w:rPr>
          <w:noProof/>
        </w:rPr>
        <w:t xml:space="preserve"> Moorhead, P. S. The serial cultivation of human diploid cell strains. </w:t>
      </w:r>
      <w:r w:rsidRPr="00BB1F31">
        <w:rPr>
          <w:i/>
          <w:noProof/>
        </w:rPr>
        <w:t>Exp Cell Res.</w:t>
      </w:r>
      <w:r w:rsidRPr="00BB1F31">
        <w:rPr>
          <w:noProof/>
        </w:rPr>
        <w:t xml:space="preserve"> </w:t>
      </w:r>
      <w:r w:rsidRPr="00BB1F31">
        <w:rPr>
          <w:b/>
          <w:noProof/>
        </w:rPr>
        <w:t>25</w:t>
      </w:r>
      <w:r w:rsidR="00A67E7D">
        <w:rPr>
          <w:b/>
          <w:noProof/>
        </w:rPr>
        <w:t>,</w:t>
      </w:r>
      <w:r w:rsidRPr="00BB1F31">
        <w:rPr>
          <w:noProof/>
        </w:rPr>
        <w:t xml:space="preserve"> 585-621 (1961).</w:t>
      </w:r>
    </w:p>
    <w:p w14:paraId="36E614D6" w14:textId="487B772C" w:rsidR="009C5808" w:rsidRPr="00BB1F31" w:rsidRDefault="009C5808" w:rsidP="00BB1F31">
      <w:pPr>
        <w:pStyle w:val="EndNoteBibliography"/>
        <w:ind w:left="720" w:hanging="720"/>
        <w:rPr>
          <w:noProof/>
        </w:rPr>
      </w:pPr>
      <w:r w:rsidRPr="00BB1F31">
        <w:rPr>
          <w:noProof/>
        </w:rPr>
        <w:t>3</w:t>
      </w:r>
      <w:r w:rsidRPr="00BB1F31">
        <w:rPr>
          <w:noProof/>
        </w:rPr>
        <w:tab/>
        <w:t>Ewald, J. A., Desotelle, J. A., Wilding, G.</w:t>
      </w:r>
      <w:r w:rsidR="00A67E7D">
        <w:rPr>
          <w:noProof/>
        </w:rPr>
        <w:t>,</w:t>
      </w:r>
      <w:r w:rsidRPr="00BB1F31">
        <w:rPr>
          <w:noProof/>
        </w:rPr>
        <w:t xml:space="preserve"> Jarrard, D. F. Therapy-induced senescence in cancer. </w:t>
      </w:r>
      <w:r w:rsidRPr="00BB1F31">
        <w:rPr>
          <w:i/>
          <w:noProof/>
        </w:rPr>
        <w:t>J Natl Cancer Inst.</w:t>
      </w:r>
      <w:r w:rsidRPr="00BB1F31">
        <w:rPr>
          <w:noProof/>
        </w:rPr>
        <w:t xml:space="preserve"> </w:t>
      </w:r>
      <w:r w:rsidRPr="00BB1F31">
        <w:rPr>
          <w:b/>
          <w:noProof/>
        </w:rPr>
        <w:t>102</w:t>
      </w:r>
      <w:r w:rsidRPr="00BB1F31">
        <w:rPr>
          <w:noProof/>
        </w:rPr>
        <w:t xml:space="preserve"> (20), 1536-1546 (2010).</w:t>
      </w:r>
    </w:p>
    <w:p w14:paraId="45893A28" w14:textId="175075A7" w:rsidR="009C5808" w:rsidRPr="00BB1F31" w:rsidRDefault="009C5808" w:rsidP="00BB1F31">
      <w:pPr>
        <w:pStyle w:val="EndNoteBibliography"/>
        <w:ind w:left="720" w:hanging="720"/>
        <w:rPr>
          <w:noProof/>
        </w:rPr>
      </w:pPr>
      <w:r w:rsidRPr="00BB1F31">
        <w:rPr>
          <w:noProof/>
        </w:rPr>
        <w:t>4</w:t>
      </w:r>
      <w:r w:rsidRPr="00BB1F31">
        <w:rPr>
          <w:noProof/>
        </w:rPr>
        <w:tab/>
        <w:t>Wang, B., Kohli, J.</w:t>
      </w:r>
      <w:r w:rsidR="00A67E7D">
        <w:rPr>
          <w:noProof/>
        </w:rPr>
        <w:t>,</w:t>
      </w:r>
      <w:r w:rsidRPr="00BB1F31">
        <w:rPr>
          <w:noProof/>
        </w:rPr>
        <w:t xml:space="preserve"> Demaria, M. Senescent Cells in Cancer Therapy: Friends or Foes? </w:t>
      </w:r>
      <w:r w:rsidRPr="00BB1F31">
        <w:rPr>
          <w:i/>
          <w:noProof/>
        </w:rPr>
        <w:t>Trends Cancer.</w:t>
      </w:r>
      <w:r w:rsidRPr="00BB1F31">
        <w:rPr>
          <w:noProof/>
        </w:rPr>
        <w:t xml:space="preserve"> </w:t>
      </w:r>
      <w:r w:rsidRPr="00BB1F31">
        <w:rPr>
          <w:b/>
          <w:noProof/>
        </w:rPr>
        <w:t>6</w:t>
      </w:r>
      <w:r w:rsidRPr="00BB1F31">
        <w:rPr>
          <w:noProof/>
        </w:rPr>
        <w:t xml:space="preserve"> (10), 838-857</w:t>
      </w:r>
      <w:r w:rsidR="00A67E7D">
        <w:rPr>
          <w:noProof/>
        </w:rPr>
        <w:t xml:space="preserve"> </w:t>
      </w:r>
      <w:r w:rsidRPr="00BB1F31">
        <w:rPr>
          <w:noProof/>
        </w:rPr>
        <w:t>(2020).</w:t>
      </w:r>
    </w:p>
    <w:p w14:paraId="378DF0E9" w14:textId="65CF596C" w:rsidR="009C5808" w:rsidRPr="00BB1F31" w:rsidRDefault="009C5808" w:rsidP="00BB1F31">
      <w:pPr>
        <w:pStyle w:val="EndNoteBibliography"/>
        <w:ind w:left="720" w:hanging="720"/>
        <w:rPr>
          <w:noProof/>
        </w:rPr>
      </w:pPr>
      <w:r w:rsidRPr="00BB1F31">
        <w:rPr>
          <w:noProof/>
        </w:rPr>
        <w:t>5</w:t>
      </w:r>
      <w:r w:rsidRPr="00BB1F31">
        <w:rPr>
          <w:noProof/>
        </w:rPr>
        <w:tab/>
        <w:t>Wang, J.</w:t>
      </w:r>
      <w:r w:rsidRPr="00A67E7D">
        <w:rPr>
          <w:iCs/>
          <w:noProof/>
        </w:rPr>
        <w:t xml:space="preserve"> et al. </w:t>
      </w:r>
      <w:r w:rsidRPr="00BB1F31">
        <w:rPr>
          <w:noProof/>
        </w:rPr>
        <w:t xml:space="preserve">The Common Hallmarks and Interconnected Pathways of Aging, Circadian Rhythms, and Cancer: Implications for Therapeutic Strategies. </w:t>
      </w:r>
      <w:r w:rsidRPr="00BB1F31">
        <w:rPr>
          <w:i/>
          <w:noProof/>
        </w:rPr>
        <w:t>Research (Wash D C).</w:t>
      </w:r>
      <w:r w:rsidRPr="00BB1F31">
        <w:rPr>
          <w:noProof/>
        </w:rPr>
        <w:t xml:space="preserve"> </w:t>
      </w:r>
      <w:r w:rsidRPr="00BB1F31">
        <w:rPr>
          <w:b/>
          <w:noProof/>
        </w:rPr>
        <w:t>8</w:t>
      </w:r>
      <w:r w:rsidR="00A67E7D">
        <w:rPr>
          <w:b/>
          <w:noProof/>
        </w:rPr>
        <w:t>,</w:t>
      </w:r>
      <w:r w:rsidRPr="00BB1F31">
        <w:rPr>
          <w:noProof/>
        </w:rPr>
        <w:t xml:space="preserve"> 0612 (2025).</w:t>
      </w:r>
    </w:p>
    <w:p w14:paraId="12BCF945" w14:textId="5901F4D3" w:rsidR="009C5808" w:rsidRPr="00BB1F31" w:rsidRDefault="009C5808" w:rsidP="00BB1F31">
      <w:pPr>
        <w:pStyle w:val="EndNoteBibliography"/>
        <w:ind w:left="720" w:hanging="720"/>
        <w:rPr>
          <w:noProof/>
        </w:rPr>
      </w:pPr>
      <w:r w:rsidRPr="00BB1F31">
        <w:rPr>
          <w:noProof/>
        </w:rPr>
        <w:t>6</w:t>
      </w:r>
      <w:r w:rsidRPr="00BB1F31">
        <w:rPr>
          <w:noProof/>
        </w:rPr>
        <w:tab/>
        <w:t>Simay, Y. D., Ozdemir, A., Ibisoglu, B.</w:t>
      </w:r>
      <w:r w:rsidR="00A67E7D">
        <w:rPr>
          <w:noProof/>
        </w:rPr>
        <w:t>,</w:t>
      </w:r>
      <w:r w:rsidRPr="00BB1F31">
        <w:rPr>
          <w:noProof/>
        </w:rPr>
        <w:t xml:space="preserve"> Ark, M. The connection between the cardiac glycoside-induced senescent cell morphology and Rho/Rho kinase pathway. </w:t>
      </w:r>
      <w:r w:rsidRPr="00BB1F31">
        <w:rPr>
          <w:i/>
          <w:noProof/>
        </w:rPr>
        <w:t>Cytoskeleton (Hoboken).</w:t>
      </w:r>
      <w:r w:rsidRPr="00BB1F31">
        <w:rPr>
          <w:noProof/>
        </w:rPr>
        <w:t xml:space="preserve"> </w:t>
      </w:r>
      <w:r w:rsidRPr="00BB1F31">
        <w:rPr>
          <w:b/>
          <w:noProof/>
        </w:rPr>
        <w:t>75</w:t>
      </w:r>
      <w:r w:rsidRPr="00BB1F31">
        <w:rPr>
          <w:noProof/>
        </w:rPr>
        <w:t xml:space="preserve"> (11), 461-471 (2018).</w:t>
      </w:r>
    </w:p>
    <w:p w14:paraId="45C5CA34" w14:textId="0BE39FCE" w:rsidR="009C5808" w:rsidRPr="00BB1F31" w:rsidRDefault="009C5808" w:rsidP="00BB1F31">
      <w:pPr>
        <w:pStyle w:val="EndNoteBibliography"/>
        <w:ind w:left="720" w:hanging="720"/>
        <w:rPr>
          <w:noProof/>
        </w:rPr>
      </w:pPr>
      <w:r w:rsidRPr="00BB1F31">
        <w:rPr>
          <w:noProof/>
        </w:rPr>
        <w:t>7</w:t>
      </w:r>
      <w:r w:rsidRPr="00BB1F31">
        <w:rPr>
          <w:noProof/>
        </w:rPr>
        <w:tab/>
        <w:t>Ozdemir, A., Simay Demir, Y. D., Yesilyurt, Z. E.</w:t>
      </w:r>
      <w:r w:rsidR="00A67E7D">
        <w:rPr>
          <w:noProof/>
        </w:rPr>
        <w:t>,</w:t>
      </w:r>
      <w:r w:rsidRPr="00BB1F31">
        <w:rPr>
          <w:noProof/>
        </w:rPr>
        <w:t xml:space="preserve"> Ark, M. Senescent cells and SASP in cancer microenvironment: New approaches in cancer therapy. </w:t>
      </w:r>
      <w:r w:rsidRPr="00BB1F31">
        <w:rPr>
          <w:i/>
          <w:noProof/>
        </w:rPr>
        <w:t>Adv Protein Chem Struct Biol.</w:t>
      </w:r>
      <w:r w:rsidRPr="00BB1F31">
        <w:rPr>
          <w:noProof/>
        </w:rPr>
        <w:t xml:space="preserve"> </w:t>
      </w:r>
      <w:r w:rsidRPr="00BB1F31">
        <w:rPr>
          <w:b/>
          <w:noProof/>
        </w:rPr>
        <w:t>133</w:t>
      </w:r>
      <w:r w:rsidR="00A67E7D">
        <w:rPr>
          <w:b/>
          <w:noProof/>
        </w:rPr>
        <w:t>,</w:t>
      </w:r>
      <w:r w:rsidRPr="00BB1F31">
        <w:rPr>
          <w:noProof/>
        </w:rPr>
        <w:t xml:space="preserve"> 115-158 (2023).</w:t>
      </w:r>
    </w:p>
    <w:p w14:paraId="088D4D2B" w14:textId="53BC9E50" w:rsidR="009C5808" w:rsidRPr="00BB1F31" w:rsidRDefault="009C5808" w:rsidP="00BB1F31">
      <w:pPr>
        <w:pStyle w:val="EndNoteBibliography"/>
        <w:ind w:left="720" w:hanging="720"/>
        <w:rPr>
          <w:noProof/>
        </w:rPr>
      </w:pPr>
      <w:r w:rsidRPr="00BB1F31">
        <w:rPr>
          <w:noProof/>
        </w:rPr>
        <w:t>8</w:t>
      </w:r>
      <w:r w:rsidRPr="00BB1F31">
        <w:rPr>
          <w:noProof/>
        </w:rPr>
        <w:tab/>
        <w:t>Narita, M.</w:t>
      </w:r>
      <w:r w:rsidRPr="00A67E7D">
        <w:rPr>
          <w:iCs/>
          <w:noProof/>
        </w:rPr>
        <w:t xml:space="preserve"> et al.</w:t>
      </w:r>
      <w:r w:rsidRPr="00BB1F31">
        <w:rPr>
          <w:noProof/>
        </w:rPr>
        <w:t xml:space="preserve"> Rb-mediated heterochromatin formation and silencing of E2F target genes during cellular senescence. </w:t>
      </w:r>
      <w:r w:rsidRPr="00BB1F31">
        <w:rPr>
          <w:i/>
          <w:noProof/>
        </w:rPr>
        <w:t>Cell.</w:t>
      </w:r>
      <w:r w:rsidRPr="00BB1F31">
        <w:rPr>
          <w:noProof/>
        </w:rPr>
        <w:t xml:space="preserve"> </w:t>
      </w:r>
      <w:r w:rsidRPr="00BB1F31">
        <w:rPr>
          <w:b/>
          <w:noProof/>
        </w:rPr>
        <w:t>113</w:t>
      </w:r>
      <w:r w:rsidRPr="00BB1F31">
        <w:rPr>
          <w:noProof/>
        </w:rPr>
        <w:t xml:space="preserve"> (6), 703-716 (2003).</w:t>
      </w:r>
    </w:p>
    <w:p w14:paraId="10890B1C" w14:textId="517E14C6" w:rsidR="009C5808" w:rsidRPr="00BB1F31" w:rsidRDefault="009C5808" w:rsidP="00BB1F31">
      <w:pPr>
        <w:pStyle w:val="EndNoteBibliography"/>
        <w:ind w:left="720" w:hanging="720"/>
        <w:rPr>
          <w:noProof/>
        </w:rPr>
      </w:pPr>
      <w:r w:rsidRPr="00BB1F31">
        <w:rPr>
          <w:noProof/>
        </w:rPr>
        <w:t>9</w:t>
      </w:r>
      <w:r w:rsidRPr="00BB1F31">
        <w:rPr>
          <w:noProof/>
        </w:rPr>
        <w:tab/>
        <w:t>Heckenbach, I.</w:t>
      </w:r>
      <w:r w:rsidRPr="00BB1F31">
        <w:rPr>
          <w:i/>
          <w:noProof/>
        </w:rPr>
        <w:t xml:space="preserve"> </w:t>
      </w:r>
      <w:r w:rsidRPr="00A67E7D">
        <w:rPr>
          <w:iCs/>
          <w:noProof/>
        </w:rPr>
        <w:t xml:space="preserve">et al. </w:t>
      </w:r>
      <w:r w:rsidRPr="00BB1F31">
        <w:rPr>
          <w:noProof/>
        </w:rPr>
        <w:t xml:space="preserve">Nuclear morphology is a deep learning biomarker of cellular senescence. </w:t>
      </w:r>
      <w:r w:rsidRPr="00BB1F31">
        <w:rPr>
          <w:i/>
          <w:noProof/>
        </w:rPr>
        <w:t>Nat Aging.</w:t>
      </w:r>
      <w:r w:rsidRPr="00BB1F31">
        <w:rPr>
          <w:noProof/>
        </w:rPr>
        <w:t xml:space="preserve"> </w:t>
      </w:r>
      <w:r w:rsidRPr="00BB1F31">
        <w:rPr>
          <w:b/>
          <w:noProof/>
        </w:rPr>
        <w:t>2</w:t>
      </w:r>
      <w:r w:rsidRPr="00BB1F31">
        <w:rPr>
          <w:noProof/>
        </w:rPr>
        <w:t xml:space="preserve"> (8), 742-755 (2022).</w:t>
      </w:r>
    </w:p>
    <w:p w14:paraId="2A5E1A5D" w14:textId="05C6A96B" w:rsidR="009C5808" w:rsidRPr="00BB1F31" w:rsidRDefault="009C5808" w:rsidP="00BB1F31">
      <w:pPr>
        <w:pStyle w:val="EndNoteBibliography"/>
        <w:ind w:left="720" w:hanging="720"/>
        <w:rPr>
          <w:noProof/>
        </w:rPr>
      </w:pPr>
      <w:r w:rsidRPr="00BB1F31">
        <w:rPr>
          <w:noProof/>
        </w:rPr>
        <w:t>10</w:t>
      </w:r>
      <w:r w:rsidRPr="00BB1F31">
        <w:rPr>
          <w:noProof/>
        </w:rPr>
        <w:tab/>
        <w:t>Coppe, J. P., Desprez, P. Y., Krtolica, A.</w:t>
      </w:r>
      <w:r w:rsidR="00A67E7D">
        <w:rPr>
          <w:noProof/>
        </w:rPr>
        <w:t>,</w:t>
      </w:r>
      <w:r w:rsidRPr="00BB1F31">
        <w:rPr>
          <w:noProof/>
        </w:rPr>
        <w:t xml:space="preserve"> Campisi, J. The senescence-associated secretory </w:t>
      </w:r>
      <w:r w:rsidRPr="00BB1F31">
        <w:rPr>
          <w:noProof/>
        </w:rPr>
        <w:lastRenderedPageBreak/>
        <w:t xml:space="preserve">phenotype: the dark side of tumor suppression. </w:t>
      </w:r>
      <w:r w:rsidRPr="00BB1F31">
        <w:rPr>
          <w:i/>
          <w:noProof/>
        </w:rPr>
        <w:t>Annu Rev Pathol.</w:t>
      </w:r>
      <w:r w:rsidRPr="00BB1F31">
        <w:rPr>
          <w:noProof/>
        </w:rPr>
        <w:t xml:space="preserve"> </w:t>
      </w:r>
      <w:r w:rsidRPr="00BB1F31">
        <w:rPr>
          <w:b/>
          <w:noProof/>
        </w:rPr>
        <w:t>5</w:t>
      </w:r>
      <w:r w:rsidR="00A67E7D">
        <w:rPr>
          <w:b/>
          <w:noProof/>
        </w:rPr>
        <w:t>,</w:t>
      </w:r>
      <w:r w:rsidRPr="00BB1F31">
        <w:rPr>
          <w:noProof/>
        </w:rPr>
        <w:t xml:space="preserve"> 99-118 (2010).</w:t>
      </w:r>
    </w:p>
    <w:p w14:paraId="5EF5E52D" w14:textId="7111805A" w:rsidR="009C5808" w:rsidRPr="00BB1F31" w:rsidRDefault="009C5808" w:rsidP="00BB1F31">
      <w:pPr>
        <w:pStyle w:val="EndNoteBibliography"/>
        <w:ind w:left="720" w:hanging="720"/>
        <w:rPr>
          <w:noProof/>
        </w:rPr>
      </w:pPr>
      <w:r w:rsidRPr="00BB1F31">
        <w:rPr>
          <w:noProof/>
        </w:rPr>
        <w:t>11</w:t>
      </w:r>
      <w:r w:rsidRPr="00BB1F31">
        <w:rPr>
          <w:noProof/>
        </w:rPr>
        <w:tab/>
        <w:t>Kuilman, T.</w:t>
      </w:r>
      <w:r w:rsidR="00A67E7D">
        <w:rPr>
          <w:noProof/>
        </w:rPr>
        <w:t>,</w:t>
      </w:r>
      <w:r w:rsidRPr="00BB1F31">
        <w:rPr>
          <w:noProof/>
        </w:rPr>
        <w:t xml:space="preserve"> Peeper, D. S. Senescence-messaging secretome: SMS-ing cellular stress. </w:t>
      </w:r>
      <w:r w:rsidRPr="00BB1F31">
        <w:rPr>
          <w:i/>
          <w:noProof/>
        </w:rPr>
        <w:t>Nat Rev Cancer.</w:t>
      </w:r>
      <w:r w:rsidRPr="00BB1F31">
        <w:rPr>
          <w:noProof/>
        </w:rPr>
        <w:t xml:space="preserve"> </w:t>
      </w:r>
      <w:r w:rsidRPr="00BB1F31">
        <w:rPr>
          <w:b/>
          <w:noProof/>
        </w:rPr>
        <w:t>9</w:t>
      </w:r>
      <w:r w:rsidRPr="00BB1F31">
        <w:rPr>
          <w:noProof/>
        </w:rPr>
        <w:t xml:space="preserve"> (2), 81-94 (2009).</w:t>
      </w:r>
    </w:p>
    <w:p w14:paraId="6146E465" w14:textId="14F32AF5" w:rsidR="009C5808" w:rsidRPr="00BB1F31" w:rsidRDefault="009C5808" w:rsidP="00BB1F31">
      <w:pPr>
        <w:pStyle w:val="EndNoteBibliography"/>
        <w:ind w:left="720" w:hanging="720"/>
        <w:rPr>
          <w:noProof/>
        </w:rPr>
      </w:pPr>
      <w:r w:rsidRPr="00BB1F31">
        <w:rPr>
          <w:noProof/>
        </w:rPr>
        <w:t>12</w:t>
      </w:r>
      <w:r w:rsidRPr="00BB1F31">
        <w:rPr>
          <w:noProof/>
        </w:rPr>
        <w:tab/>
        <w:t>Simay Demir, Y. D., Ozdemir, A., Sucularli, C., Benhur, E.</w:t>
      </w:r>
      <w:r w:rsidR="00A67E7D">
        <w:rPr>
          <w:noProof/>
        </w:rPr>
        <w:t xml:space="preserve">, </w:t>
      </w:r>
      <w:r w:rsidRPr="00BB1F31">
        <w:rPr>
          <w:noProof/>
        </w:rPr>
        <w:t xml:space="preserve">Ark, M. The implication of ROCK 2 as a potential senotherapeutic target via the suppression of the harmful effects of the SASP: Do senescent cancer cells really engulf the other cells? </w:t>
      </w:r>
      <w:r w:rsidRPr="00BB1F31">
        <w:rPr>
          <w:i/>
          <w:noProof/>
        </w:rPr>
        <w:t>Cell Signal.</w:t>
      </w:r>
      <w:r w:rsidRPr="00BB1F31">
        <w:rPr>
          <w:noProof/>
        </w:rPr>
        <w:t xml:space="preserve"> </w:t>
      </w:r>
      <w:r w:rsidRPr="00BB1F31">
        <w:rPr>
          <w:b/>
          <w:noProof/>
        </w:rPr>
        <w:t>84</w:t>
      </w:r>
      <w:r w:rsidR="00A67E7D">
        <w:rPr>
          <w:b/>
          <w:noProof/>
        </w:rPr>
        <w:t>,</w:t>
      </w:r>
      <w:r w:rsidRPr="00BB1F31">
        <w:rPr>
          <w:noProof/>
        </w:rPr>
        <w:t xml:space="preserve"> 110007 (2021).</w:t>
      </w:r>
    </w:p>
    <w:p w14:paraId="7003F3D1" w14:textId="34BBE2C6" w:rsidR="009C5808" w:rsidRPr="00BB1F31" w:rsidRDefault="009C5808" w:rsidP="00BB1F31">
      <w:pPr>
        <w:pStyle w:val="EndNoteBibliography"/>
        <w:ind w:left="720" w:hanging="720"/>
        <w:rPr>
          <w:noProof/>
        </w:rPr>
      </w:pPr>
      <w:r w:rsidRPr="00BB1F31">
        <w:rPr>
          <w:noProof/>
        </w:rPr>
        <w:t>13</w:t>
      </w:r>
      <w:r w:rsidRPr="00BB1F31">
        <w:rPr>
          <w:noProof/>
        </w:rPr>
        <w:tab/>
        <w:t>Demaria, M.</w:t>
      </w:r>
      <w:r w:rsidRPr="00BB1F31">
        <w:rPr>
          <w:i/>
          <w:noProof/>
        </w:rPr>
        <w:t xml:space="preserve"> </w:t>
      </w:r>
      <w:r w:rsidRPr="00A67E7D">
        <w:rPr>
          <w:iCs/>
          <w:noProof/>
        </w:rPr>
        <w:t xml:space="preserve">et al. </w:t>
      </w:r>
      <w:r w:rsidRPr="00BB1F31">
        <w:rPr>
          <w:noProof/>
        </w:rPr>
        <w:t xml:space="preserve">Cellular Senescence Promotes Adverse Effects of Chemotherapy and Cancer Relapse. </w:t>
      </w:r>
      <w:r w:rsidRPr="00BB1F31">
        <w:rPr>
          <w:i/>
          <w:noProof/>
        </w:rPr>
        <w:t>Cancer Discov.</w:t>
      </w:r>
      <w:r w:rsidRPr="00BB1F31">
        <w:rPr>
          <w:noProof/>
        </w:rPr>
        <w:t xml:space="preserve"> </w:t>
      </w:r>
      <w:r w:rsidRPr="00BB1F31">
        <w:rPr>
          <w:b/>
          <w:noProof/>
        </w:rPr>
        <w:t>7</w:t>
      </w:r>
      <w:r w:rsidRPr="00BB1F31">
        <w:rPr>
          <w:noProof/>
        </w:rPr>
        <w:t xml:space="preserve"> (2), 165-176 (2017).</w:t>
      </w:r>
    </w:p>
    <w:p w14:paraId="3DFF6B24" w14:textId="7D560132" w:rsidR="009C5808" w:rsidRPr="00BB1F31" w:rsidRDefault="009C5808" w:rsidP="00BB1F31">
      <w:pPr>
        <w:pStyle w:val="EndNoteBibliography"/>
        <w:ind w:left="720" w:hanging="720"/>
        <w:rPr>
          <w:noProof/>
        </w:rPr>
      </w:pPr>
      <w:r w:rsidRPr="00BB1F31">
        <w:rPr>
          <w:noProof/>
        </w:rPr>
        <w:t>14</w:t>
      </w:r>
      <w:r w:rsidRPr="00BB1F31">
        <w:rPr>
          <w:noProof/>
        </w:rPr>
        <w:tab/>
        <w:t>Bogdanowicz, D. R.</w:t>
      </w:r>
      <w:r w:rsidR="00A67E7D">
        <w:rPr>
          <w:noProof/>
        </w:rPr>
        <w:t>,</w:t>
      </w:r>
      <w:r w:rsidRPr="00BB1F31">
        <w:rPr>
          <w:noProof/>
        </w:rPr>
        <w:t xml:space="preserve"> Lu, H. H. Multifunction co-culture model for evaluating cell-cell interactions. </w:t>
      </w:r>
      <w:r w:rsidRPr="00BB1F31">
        <w:rPr>
          <w:i/>
          <w:noProof/>
        </w:rPr>
        <w:t>Methods Mol Biol.</w:t>
      </w:r>
      <w:r w:rsidRPr="00BB1F31">
        <w:rPr>
          <w:noProof/>
        </w:rPr>
        <w:t xml:space="preserve"> </w:t>
      </w:r>
      <w:r w:rsidRPr="00BB1F31">
        <w:rPr>
          <w:b/>
          <w:noProof/>
        </w:rPr>
        <w:t>1202</w:t>
      </w:r>
      <w:r w:rsidR="00A67E7D">
        <w:rPr>
          <w:b/>
          <w:noProof/>
        </w:rPr>
        <w:t>,</w:t>
      </w:r>
      <w:r w:rsidRPr="00BB1F31">
        <w:rPr>
          <w:noProof/>
        </w:rPr>
        <w:t xml:space="preserve"> 29-36 (2014).</w:t>
      </w:r>
    </w:p>
    <w:p w14:paraId="23F9CCDC" w14:textId="5EDE9E4E" w:rsidR="009C5808" w:rsidRPr="00BB1F31" w:rsidRDefault="009C5808" w:rsidP="00BB1F31">
      <w:pPr>
        <w:pStyle w:val="EndNoteBibliography"/>
        <w:ind w:left="720" w:hanging="720"/>
        <w:rPr>
          <w:noProof/>
        </w:rPr>
      </w:pPr>
      <w:r w:rsidRPr="00BB1F31">
        <w:rPr>
          <w:noProof/>
        </w:rPr>
        <w:t>15</w:t>
      </w:r>
      <w:r w:rsidRPr="00BB1F31">
        <w:rPr>
          <w:noProof/>
        </w:rPr>
        <w:tab/>
        <w:t>Ozdemir, A.</w:t>
      </w:r>
      <w:r w:rsidRPr="00BB1F31">
        <w:rPr>
          <w:i/>
          <w:noProof/>
        </w:rPr>
        <w:t xml:space="preserve"> </w:t>
      </w:r>
      <w:r w:rsidRPr="00A67E7D">
        <w:rPr>
          <w:iCs/>
          <w:noProof/>
        </w:rPr>
        <w:t>et al.</w:t>
      </w:r>
      <w:r w:rsidRPr="00BB1F31">
        <w:rPr>
          <w:noProof/>
        </w:rPr>
        <w:t xml:space="preserve"> Cardiac glycoside-induced cell death and Rho/Rho kinase pathway: Implication of different regulation in cancer cell lines. </w:t>
      </w:r>
      <w:r w:rsidRPr="00BB1F31">
        <w:rPr>
          <w:i/>
          <w:noProof/>
        </w:rPr>
        <w:t>Steroids.</w:t>
      </w:r>
      <w:r w:rsidRPr="00BB1F31">
        <w:rPr>
          <w:noProof/>
        </w:rPr>
        <w:t xml:space="preserve"> </w:t>
      </w:r>
      <w:r w:rsidRPr="00BB1F31">
        <w:rPr>
          <w:b/>
          <w:noProof/>
        </w:rPr>
        <w:t>109</w:t>
      </w:r>
      <w:r w:rsidR="00A67E7D">
        <w:rPr>
          <w:b/>
          <w:noProof/>
        </w:rPr>
        <w:t>,</w:t>
      </w:r>
      <w:r w:rsidRPr="00BB1F31">
        <w:rPr>
          <w:noProof/>
        </w:rPr>
        <w:t xml:space="preserve"> 29-43 (2016).</w:t>
      </w:r>
    </w:p>
    <w:p w14:paraId="7D389E43" w14:textId="4AD97341" w:rsidR="009C5808" w:rsidRPr="00BB1F31" w:rsidRDefault="009C5808" w:rsidP="00BB1F31">
      <w:pPr>
        <w:pStyle w:val="EndNoteBibliography"/>
        <w:ind w:left="720" w:hanging="720"/>
        <w:rPr>
          <w:noProof/>
        </w:rPr>
      </w:pPr>
      <w:r w:rsidRPr="00BB1F31">
        <w:rPr>
          <w:noProof/>
        </w:rPr>
        <w:t>16</w:t>
      </w:r>
      <w:r w:rsidRPr="00BB1F31">
        <w:rPr>
          <w:noProof/>
        </w:rPr>
        <w:tab/>
        <w:t>Özdemir, A., Ibisoglu, B., Simay, Y. D., Polat, B.</w:t>
      </w:r>
      <w:r w:rsidR="00A67E7D">
        <w:rPr>
          <w:noProof/>
        </w:rPr>
        <w:t>,</w:t>
      </w:r>
      <w:r w:rsidRPr="00BB1F31">
        <w:rPr>
          <w:noProof/>
        </w:rPr>
        <w:t xml:space="preserve"> Ark, M. Ouabain induces Rho-dependent rock activation and membrane blebbing in cultured endothelial cells. </w:t>
      </w:r>
      <w:r w:rsidRPr="00BB1F31">
        <w:rPr>
          <w:i/>
          <w:noProof/>
        </w:rPr>
        <w:t>Mol Biol.</w:t>
      </w:r>
      <w:r w:rsidRPr="00BB1F31">
        <w:rPr>
          <w:noProof/>
        </w:rPr>
        <w:t xml:space="preserve"> </w:t>
      </w:r>
      <w:r w:rsidRPr="00BB1F31">
        <w:rPr>
          <w:b/>
          <w:noProof/>
        </w:rPr>
        <w:t>49</w:t>
      </w:r>
      <w:r w:rsidRPr="00BB1F31">
        <w:rPr>
          <w:noProof/>
        </w:rPr>
        <w:t xml:space="preserve"> (1), 138-143 (2015).</w:t>
      </w:r>
    </w:p>
    <w:p w14:paraId="60DDC151" w14:textId="6DE6C07B" w:rsidR="009C5808" w:rsidRPr="00BB1F31" w:rsidRDefault="009C5808" w:rsidP="00BB1F31">
      <w:pPr>
        <w:pStyle w:val="EndNoteBibliography"/>
        <w:ind w:left="720" w:hanging="720"/>
        <w:rPr>
          <w:noProof/>
        </w:rPr>
      </w:pPr>
      <w:r w:rsidRPr="00BB1F31">
        <w:rPr>
          <w:noProof/>
        </w:rPr>
        <w:t>17</w:t>
      </w:r>
      <w:r w:rsidRPr="00BB1F31">
        <w:rPr>
          <w:noProof/>
        </w:rPr>
        <w:tab/>
        <w:t>Lee, B. Y.</w:t>
      </w:r>
      <w:r w:rsidRPr="00BB1F31">
        <w:rPr>
          <w:i/>
          <w:noProof/>
        </w:rPr>
        <w:t xml:space="preserve"> </w:t>
      </w:r>
      <w:r w:rsidRPr="00A67E7D">
        <w:rPr>
          <w:iCs/>
          <w:noProof/>
        </w:rPr>
        <w:t>et al.</w:t>
      </w:r>
      <w:r w:rsidRPr="00BB1F31">
        <w:rPr>
          <w:noProof/>
        </w:rPr>
        <w:t xml:space="preserve"> Senescence-associated beta-galactosidase is lysosomal beta-galactosidase. </w:t>
      </w:r>
      <w:r w:rsidRPr="00BB1F31">
        <w:rPr>
          <w:i/>
          <w:noProof/>
        </w:rPr>
        <w:t>Aging Cell.</w:t>
      </w:r>
      <w:r w:rsidRPr="00BB1F31">
        <w:rPr>
          <w:noProof/>
        </w:rPr>
        <w:t xml:space="preserve"> </w:t>
      </w:r>
      <w:r w:rsidRPr="00BB1F31">
        <w:rPr>
          <w:b/>
          <w:noProof/>
        </w:rPr>
        <w:t>5</w:t>
      </w:r>
      <w:r w:rsidRPr="00BB1F31">
        <w:rPr>
          <w:noProof/>
        </w:rPr>
        <w:t xml:space="preserve"> (2), 187-195 (2006).</w:t>
      </w:r>
    </w:p>
    <w:p w14:paraId="72A4F712" w14:textId="29BA674F" w:rsidR="009C5808" w:rsidRPr="00BB1F31" w:rsidRDefault="009C5808" w:rsidP="00BB1F31">
      <w:pPr>
        <w:pStyle w:val="EndNoteBibliography"/>
        <w:ind w:left="720" w:hanging="720"/>
        <w:rPr>
          <w:noProof/>
        </w:rPr>
      </w:pPr>
      <w:r w:rsidRPr="00BB1F31">
        <w:rPr>
          <w:noProof/>
        </w:rPr>
        <w:t>18</w:t>
      </w:r>
      <w:r w:rsidRPr="00BB1F31">
        <w:rPr>
          <w:noProof/>
        </w:rPr>
        <w:tab/>
        <w:t>Simay Demir, Y. D.</w:t>
      </w:r>
      <w:r w:rsidRPr="00A67E7D">
        <w:rPr>
          <w:iCs/>
          <w:noProof/>
        </w:rPr>
        <w:t xml:space="preserve"> et al. </w:t>
      </w:r>
      <w:r w:rsidRPr="00BB1F31">
        <w:rPr>
          <w:noProof/>
        </w:rPr>
        <w:t xml:space="preserve">Antimigratory effect of pyrazole derivatives through the induction of STAT1 phosphorylation in A549 cancer cells. </w:t>
      </w:r>
      <w:r w:rsidRPr="00BB1F31">
        <w:rPr>
          <w:i/>
          <w:noProof/>
        </w:rPr>
        <w:t>J Pharm Pharmacol.</w:t>
      </w:r>
      <w:r w:rsidRPr="00BB1F31">
        <w:rPr>
          <w:noProof/>
        </w:rPr>
        <w:t xml:space="preserve"> </w:t>
      </w:r>
      <w:r w:rsidRPr="00BB1F31">
        <w:rPr>
          <w:b/>
          <w:noProof/>
        </w:rPr>
        <w:t>73</w:t>
      </w:r>
      <w:r w:rsidRPr="00BB1F31">
        <w:rPr>
          <w:noProof/>
        </w:rPr>
        <w:t xml:space="preserve"> (6), 808-815 (2021).</w:t>
      </w:r>
    </w:p>
    <w:p w14:paraId="72FAC0FC" w14:textId="715156C7" w:rsidR="009C5808" w:rsidRPr="00BB1F31" w:rsidRDefault="009C5808" w:rsidP="00BB1F31">
      <w:pPr>
        <w:pStyle w:val="EndNoteBibliography"/>
        <w:ind w:left="720" w:hanging="720"/>
        <w:rPr>
          <w:noProof/>
        </w:rPr>
      </w:pPr>
      <w:r w:rsidRPr="00BB1F31">
        <w:rPr>
          <w:noProof/>
        </w:rPr>
        <w:t>19</w:t>
      </w:r>
      <w:r w:rsidRPr="00BB1F31">
        <w:rPr>
          <w:noProof/>
        </w:rPr>
        <w:tab/>
        <w:t xml:space="preserve">Ariffin, N. S. The CellProfiler pipeline analysis of cell migration. </w:t>
      </w:r>
      <w:r w:rsidRPr="00BB1F31">
        <w:rPr>
          <w:i/>
          <w:noProof/>
        </w:rPr>
        <w:t>Acta Histochem.</w:t>
      </w:r>
      <w:r w:rsidRPr="00BB1F31">
        <w:rPr>
          <w:noProof/>
        </w:rPr>
        <w:t xml:space="preserve"> </w:t>
      </w:r>
      <w:r w:rsidRPr="00BB1F31">
        <w:rPr>
          <w:b/>
          <w:noProof/>
        </w:rPr>
        <w:t>125</w:t>
      </w:r>
      <w:r w:rsidRPr="00BB1F31">
        <w:rPr>
          <w:noProof/>
        </w:rPr>
        <w:t xml:space="preserve"> (7), 152074 (2023).</w:t>
      </w:r>
    </w:p>
    <w:p w14:paraId="701D35C6" w14:textId="3C80558E" w:rsidR="009C5808" w:rsidRPr="00BB1F31" w:rsidRDefault="009C5808" w:rsidP="00BB1F31">
      <w:pPr>
        <w:pStyle w:val="EndNoteBibliography"/>
        <w:ind w:left="720" w:hanging="720"/>
        <w:rPr>
          <w:noProof/>
        </w:rPr>
      </w:pPr>
      <w:r w:rsidRPr="00BB1F31">
        <w:rPr>
          <w:noProof/>
        </w:rPr>
        <w:t>20</w:t>
      </w:r>
      <w:r w:rsidRPr="00BB1F31">
        <w:rPr>
          <w:noProof/>
        </w:rPr>
        <w:tab/>
        <w:t>Li, D.</w:t>
      </w:r>
      <w:r w:rsidRPr="00BB1F31">
        <w:rPr>
          <w:i/>
          <w:noProof/>
        </w:rPr>
        <w:t xml:space="preserve"> </w:t>
      </w:r>
      <w:r w:rsidRPr="00A67E7D">
        <w:rPr>
          <w:iCs/>
          <w:noProof/>
        </w:rPr>
        <w:t>et al.</w:t>
      </w:r>
      <w:r w:rsidRPr="00BB1F31">
        <w:rPr>
          <w:noProof/>
        </w:rPr>
        <w:t xml:space="preserve"> Decoding the crossroads of aging and cancer through single-cell analysis: Implications for precision oncology. </w:t>
      </w:r>
      <w:r w:rsidRPr="00BB1F31">
        <w:rPr>
          <w:i/>
          <w:noProof/>
        </w:rPr>
        <w:t>Int J Cancer.</w:t>
      </w:r>
      <w:r w:rsidRPr="00BB1F31">
        <w:rPr>
          <w:noProof/>
        </w:rPr>
        <w:t xml:space="preserve"> </w:t>
      </w:r>
      <w:r w:rsidRPr="00BB1F31">
        <w:rPr>
          <w:b/>
          <w:noProof/>
        </w:rPr>
        <w:t>157</w:t>
      </w:r>
      <w:r w:rsidRPr="00BB1F31">
        <w:rPr>
          <w:noProof/>
        </w:rPr>
        <w:t xml:space="preserve"> (5), 807-818 (2025).</w:t>
      </w:r>
    </w:p>
    <w:p w14:paraId="039C561C" w14:textId="2BD6F261" w:rsidR="00516914" w:rsidRPr="00BB1F31" w:rsidRDefault="0072711B" w:rsidP="00BB1F31">
      <w:pPr>
        <w:pBdr>
          <w:top w:val="nil"/>
          <w:left w:val="nil"/>
          <w:bottom w:val="nil"/>
          <w:right w:val="nil"/>
          <w:between w:val="nil"/>
        </w:pBdr>
        <w:rPr>
          <w:bCs/>
        </w:rPr>
      </w:pPr>
      <w:r w:rsidRPr="00BB1F31">
        <w:rPr>
          <w:bCs/>
        </w:rPr>
        <w:fldChar w:fldCharType="end"/>
      </w:r>
    </w:p>
    <w:sectPr w:rsidR="00516914" w:rsidRPr="00BB1F31" w:rsidSect="00BB1F31">
      <w:headerReference w:type="even" r:id="rId7"/>
      <w:headerReference w:type="default" r:id="rId8"/>
      <w:footerReference w:type="even" r:id="rId9"/>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FC18B" w14:textId="77777777" w:rsidR="001508B1" w:rsidRDefault="001508B1">
      <w:r>
        <w:separator/>
      </w:r>
    </w:p>
  </w:endnote>
  <w:endnote w:type="continuationSeparator" w:id="0">
    <w:p w14:paraId="34BCB959" w14:textId="77777777" w:rsidR="001508B1" w:rsidRDefault="00150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7C086" w14:textId="77777777" w:rsidR="001508B1" w:rsidRDefault="001508B1">
      <w:r>
        <w:separator/>
      </w:r>
    </w:p>
  </w:footnote>
  <w:footnote w:type="continuationSeparator" w:id="0">
    <w:p w14:paraId="4008FA04" w14:textId="77777777" w:rsidR="001508B1" w:rsidRDefault="00150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2BB1"/>
    <w:multiLevelType w:val="multilevel"/>
    <w:tmpl w:val="D96E0136"/>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FB523B"/>
    <w:multiLevelType w:val="multilevel"/>
    <w:tmpl w:val="B68E19CE"/>
    <w:lvl w:ilvl="0">
      <w:start w:val="2"/>
      <w:numFmt w:val="decimal"/>
      <w:lvlText w:val="%1"/>
      <w:lvlJc w:val="left"/>
      <w:pPr>
        <w:ind w:left="480" w:hanging="480"/>
      </w:pPr>
      <w:rPr>
        <w:rFonts w:hint="default"/>
      </w:rPr>
    </w:lvl>
    <w:lvl w:ilvl="1">
      <w:start w:val="4"/>
      <w:numFmt w:val="decimal"/>
      <w:lvlText w:val="%1.%2"/>
      <w:lvlJc w:val="left"/>
      <w:pPr>
        <w:ind w:left="491" w:hanging="480"/>
      </w:pPr>
      <w:rPr>
        <w:rFonts w:hint="default"/>
      </w:rPr>
    </w:lvl>
    <w:lvl w:ilvl="2">
      <w:start w:val="2"/>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4" w15:restartNumberingAfterBreak="0">
    <w:nsid w:val="171C45C4"/>
    <w:multiLevelType w:val="multilevel"/>
    <w:tmpl w:val="5C360D82"/>
    <w:lvl w:ilvl="0">
      <w:start w:val="1"/>
      <w:numFmt w:val="decimal"/>
      <w:lvlText w:val="%1"/>
      <w:lvlJc w:val="left"/>
      <w:pPr>
        <w:ind w:left="1848" w:hanging="1848"/>
      </w:pPr>
      <w:rPr>
        <w:rFonts w:hint="default"/>
      </w:rPr>
    </w:lvl>
    <w:lvl w:ilvl="1">
      <w:start w:val="1"/>
      <w:numFmt w:val="decimal"/>
      <w:lvlText w:val="%1.%2"/>
      <w:lvlJc w:val="left"/>
      <w:pPr>
        <w:ind w:left="1848" w:hanging="1848"/>
      </w:pPr>
      <w:rPr>
        <w:rFonts w:hint="default"/>
      </w:rPr>
    </w:lvl>
    <w:lvl w:ilvl="2">
      <w:start w:val="1"/>
      <w:numFmt w:val="decimal"/>
      <w:lvlText w:val="%1.%2.%3"/>
      <w:lvlJc w:val="left"/>
      <w:pPr>
        <w:ind w:left="1848" w:hanging="1848"/>
      </w:pPr>
      <w:rPr>
        <w:rFonts w:hint="default"/>
      </w:rPr>
    </w:lvl>
    <w:lvl w:ilvl="3">
      <w:start w:val="1"/>
      <w:numFmt w:val="decimal"/>
      <w:lvlText w:val="%1.%2.%3.%4"/>
      <w:lvlJc w:val="left"/>
      <w:pPr>
        <w:ind w:left="1848" w:hanging="1848"/>
      </w:pPr>
      <w:rPr>
        <w:rFonts w:hint="default"/>
      </w:rPr>
    </w:lvl>
    <w:lvl w:ilvl="4">
      <w:start w:val="1"/>
      <w:numFmt w:val="decimal"/>
      <w:lvlText w:val="%1.%2.%3.%4.%5"/>
      <w:lvlJc w:val="left"/>
      <w:pPr>
        <w:ind w:left="1848" w:hanging="1848"/>
      </w:pPr>
      <w:rPr>
        <w:rFonts w:hint="default"/>
      </w:rPr>
    </w:lvl>
    <w:lvl w:ilvl="5">
      <w:start w:val="1"/>
      <w:numFmt w:val="decimal"/>
      <w:lvlText w:val="%1.%2.%3.%4.%5.%6"/>
      <w:lvlJc w:val="left"/>
      <w:pPr>
        <w:ind w:left="1848" w:hanging="1848"/>
      </w:pPr>
      <w:rPr>
        <w:rFonts w:hint="default"/>
      </w:rPr>
    </w:lvl>
    <w:lvl w:ilvl="6">
      <w:start w:val="1"/>
      <w:numFmt w:val="decimal"/>
      <w:lvlText w:val="%1.%2.%3.%4.%5.%6.%7"/>
      <w:lvlJc w:val="left"/>
      <w:pPr>
        <w:ind w:left="1848" w:hanging="1848"/>
      </w:pPr>
      <w:rPr>
        <w:rFonts w:hint="default"/>
      </w:rPr>
    </w:lvl>
    <w:lvl w:ilvl="7">
      <w:start w:val="1"/>
      <w:numFmt w:val="decimal"/>
      <w:lvlText w:val="%1.%2.%3.%4.%5.%6.%7.%8"/>
      <w:lvlJc w:val="left"/>
      <w:pPr>
        <w:ind w:left="1848" w:hanging="1848"/>
      </w:pPr>
      <w:rPr>
        <w:rFonts w:hint="default"/>
      </w:rPr>
    </w:lvl>
    <w:lvl w:ilvl="8">
      <w:start w:val="1"/>
      <w:numFmt w:val="decimal"/>
      <w:lvlText w:val="%1.%2.%3.%4.%5.%6.%7.%8.%9"/>
      <w:lvlJc w:val="left"/>
      <w:pPr>
        <w:ind w:left="1848" w:hanging="1848"/>
      </w:pPr>
      <w:rPr>
        <w:rFonts w:hint="default"/>
      </w:rPr>
    </w:lvl>
  </w:abstractNum>
  <w:abstractNum w:abstractNumId="5"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3D53194"/>
    <w:multiLevelType w:val="hybridMultilevel"/>
    <w:tmpl w:val="A5C85B72"/>
    <w:lvl w:ilvl="0" w:tplc="9D7E91AA">
      <w:start w:val="1"/>
      <w:numFmt w:val="decimal"/>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5"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5755715"/>
    <w:multiLevelType w:val="hybridMultilevel"/>
    <w:tmpl w:val="D1E0F4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CF231E4"/>
    <w:multiLevelType w:val="multilevel"/>
    <w:tmpl w:val="587633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77202EF"/>
    <w:multiLevelType w:val="multilevel"/>
    <w:tmpl w:val="1BD2C584"/>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B6F6C97"/>
    <w:multiLevelType w:val="hybridMultilevel"/>
    <w:tmpl w:val="D1E0F466"/>
    <w:lvl w:ilvl="0" w:tplc="041F000F">
      <w:start w:val="1"/>
      <w:numFmt w:val="decimal"/>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26" w15:restartNumberingAfterBreak="0">
    <w:nsid w:val="61136755"/>
    <w:multiLevelType w:val="multilevel"/>
    <w:tmpl w:val="E17AB5DC"/>
    <w:lvl w:ilvl="0">
      <w:start w:val="2"/>
      <w:numFmt w:val="decimal"/>
      <w:lvlText w:val="%1"/>
      <w:lvlJc w:val="left"/>
      <w:pPr>
        <w:ind w:left="480" w:hanging="480"/>
      </w:pPr>
      <w:rPr>
        <w:rFonts w:hint="default"/>
      </w:rPr>
    </w:lvl>
    <w:lvl w:ilvl="1">
      <w:start w:val="4"/>
      <w:numFmt w:val="decimal"/>
      <w:lvlText w:val="%1.%2"/>
      <w:lvlJc w:val="left"/>
      <w:pPr>
        <w:ind w:left="491" w:hanging="480"/>
      </w:pPr>
      <w:rPr>
        <w:rFonts w:hint="default"/>
      </w:rPr>
    </w:lvl>
    <w:lvl w:ilvl="2">
      <w:start w:val="2"/>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27"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1017BC2"/>
    <w:multiLevelType w:val="multilevel"/>
    <w:tmpl w:val="1A160A7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F64160"/>
    <w:multiLevelType w:val="multilevel"/>
    <w:tmpl w:val="7958974C"/>
    <w:lvl w:ilvl="0">
      <w:start w:val="1"/>
      <w:numFmt w:val="decimal"/>
      <w:lvlText w:val="%1"/>
      <w:lvlJc w:val="left"/>
      <w:pPr>
        <w:ind w:left="420" w:hanging="420"/>
      </w:pPr>
      <w:rPr>
        <w:rFonts w:hint="default"/>
      </w:rPr>
    </w:lvl>
    <w:lvl w:ilvl="1">
      <w:start w:val="10"/>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8270F"/>
    <w:multiLevelType w:val="hybridMultilevel"/>
    <w:tmpl w:val="95767A54"/>
    <w:lvl w:ilvl="0" w:tplc="5F3E453C">
      <w:start w:val="1"/>
      <w:numFmt w:val="decimal"/>
      <w:lvlText w:val="%1."/>
      <w:lvlJc w:val="left"/>
      <w:pPr>
        <w:ind w:left="1800" w:hanging="360"/>
      </w:pPr>
      <w:rPr>
        <w:rFonts w:hint="default"/>
        <w:color w:val="auto"/>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num w:numId="1" w16cid:durableId="2000957798">
    <w:abstractNumId w:val="12"/>
  </w:num>
  <w:num w:numId="2" w16cid:durableId="87626580">
    <w:abstractNumId w:val="18"/>
  </w:num>
  <w:num w:numId="3" w16cid:durableId="348996498">
    <w:abstractNumId w:val="28"/>
  </w:num>
  <w:num w:numId="4" w16cid:durableId="615528073">
    <w:abstractNumId w:val="7"/>
  </w:num>
  <w:num w:numId="5" w16cid:durableId="136337750">
    <w:abstractNumId w:val="22"/>
  </w:num>
  <w:num w:numId="6" w16cid:durableId="1453748728">
    <w:abstractNumId w:val="27"/>
  </w:num>
  <w:num w:numId="7" w16cid:durableId="24447459">
    <w:abstractNumId w:val="14"/>
  </w:num>
  <w:num w:numId="8" w16cid:durableId="779299581">
    <w:abstractNumId w:val="16"/>
  </w:num>
  <w:num w:numId="9" w16cid:durableId="1781602294">
    <w:abstractNumId w:val="8"/>
  </w:num>
  <w:num w:numId="10" w16cid:durableId="677006843">
    <w:abstractNumId w:val="15"/>
  </w:num>
  <w:num w:numId="11" w16cid:durableId="936642037">
    <w:abstractNumId w:val="20"/>
  </w:num>
  <w:num w:numId="12" w16cid:durableId="1232694257">
    <w:abstractNumId w:val="10"/>
  </w:num>
  <w:num w:numId="13" w16cid:durableId="1764301541">
    <w:abstractNumId w:val="32"/>
  </w:num>
  <w:num w:numId="14" w16cid:durableId="1032996858">
    <w:abstractNumId w:val="30"/>
  </w:num>
  <w:num w:numId="15" w16cid:durableId="603733819">
    <w:abstractNumId w:val="11"/>
  </w:num>
  <w:num w:numId="16" w16cid:durableId="1140462475">
    <w:abstractNumId w:val="6"/>
  </w:num>
  <w:num w:numId="17" w16cid:durableId="1662193579">
    <w:abstractNumId w:val="5"/>
  </w:num>
  <w:num w:numId="18" w16cid:durableId="1325164441">
    <w:abstractNumId w:val="17"/>
  </w:num>
  <w:num w:numId="19" w16cid:durableId="594827101">
    <w:abstractNumId w:val="9"/>
  </w:num>
  <w:num w:numId="20" w16cid:durableId="1034574957">
    <w:abstractNumId w:val="23"/>
  </w:num>
  <w:num w:numId="21" w16cid:durableId="1541160934">
    <w:abstractNumId w:val="1"/>
  </w:num>
  <w:num w:numId="22" w16cid:durableId="381565740">
    <w:abstractNumId w:val="2"/>
  </w:num>
  <w:num w:numId="23" w16cid:durableId="842090961">
    <w:abstractNumId w:val="25"/>
  </w:num>
  <w:num w:numId="24" w16cid:durableId="658849525">
    <w:abstractNumId w:val="19"/>
  </w:num>
  <w:num w:numId="25" w16cid:durableId="1182473095">
    <w:abstractNumId w:val="13"/>
  </w:num>
  <w:num w:numId="26" w16cid:durableId="925649521">
    <w:abstractNumId w:val="33"/>
  </w:num>
  <w:num w:numId="27" w16cid:durableId="99111301">
    <w:abstractNumId w:val="29"/>
  </w:num>
  <w:num w:numId="28" w16cid:durableId="1355883884">
    <w:abstractNumId w:val="4"/>
  </w:num>
  <w:num w:numId="29" w16cid:durableId="145706911">
    <w:abstractNumId w:val="31"/>
  </w:num>
  <w:num w:numId="30" w16cid:durableId="195627066">
    <w:abstractNumId w:val="21"/>
  </w:num>
  <w:num w:numId="31" w16cid:durableId="1352338394">
    <w:abstractNumId w:val="24"/>
  </w:num>
  <w:num w:numId="32" w16cid:durableId="1340960152">
    <w:abstractNumId w:val="3"/>
  </w:num>
  <w:num w:numId="33" w16cid:durableId="2124108392">
    <w:abstractNumId w:val="26"/>
  </w:num>
  <w:num w:numId="34" w16cid:durableId="492185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gFAEITzJ0tAAAA"/>
    <w:docVar w:name="EN.InstantFormat" w:val="&lt;ENInstantFormat&gt;&lt;Enabled&gt;1&lt;/Enabled&gt;&lt;ScanUnformatted&gt;1&lt;/ScanUnformatted&gt;&lt;ScanChanges&gt;1&lt;/ScanChanges&gt;&lt;Suspended&gt;1&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r5frw05e9sff5esz0ppdfx6pf50wxa2w9ae&quot;&gt;My EndNote Library&lt;record-ids&gt;&lt;item&gt;8&lt;/item&gt;&lt;item&gt;26&lt;/item&gt;&lt;item&gt;29&lt;/item&gt;&lt;item&gt;30&lt;/item&gt;&lt;item&gt;45&lt;/item&gt;&lt;item&gt;82&lt;/item&gt;&lt;item&gt;95&lt;/item&gt;&lt;item&gt;99&lt;/item&gt;&lt;item&gt;129&lt;/item&gt;&lt;item&gt;130&lt;/item&gt;&lt;item&gt;131&lt;/item&gt;&lt;item&gt;135&lt;/item&gt;&lt;item&gt;147&lt;/item&gt;&lt;item&gt;148&lt;/item&gt;&lt;item&gt;149&lt;/item&gt;&lt;item&gt;150&lt;/item&gt;&lt;item&gt;151&lt;/item&gt;&lt;/record-ids&gt;&lt;/item&gt;&lt;/Libraries&gt;"/>
  </w:docVars>
  <w:rsids>
    <w:rsidRoot w:val="006E4797"/>
    <w:rsid w:val="00001B2C"/>
    <w:rsid w:val="0000515B"/>
    <w:rsid w:val="00010B34"/>
    <w:rsid w:val="00010E33"/>
    <w:rsid w:val="00011457"/>
    <w:rsid w:val="00013652"/>
    <w:rsid w:val="000170F5"/>
    <w:rsid w:val="0002448A"/>
    <w:rsid w:val="00033F23"/>
    <w:rsid w:val="00034DD1"/>
    <w:rsid w:val="00040E34"/>
    <w:rsid w:val="00041D48"/>
    <w:rsid w:val="0004355D"/>
    <w:rsid w:val="000445DF"/>
    <w:rsid w:val="000478D1"/>
    <w:rsid w:val="00050361"/>
    <w:rsid w:val="0005063C"/>
    <w:rsid w:val="00054CB3"/>
    <w:rsid w:val="0005531F"/>
    <w:rsid w:val="0005712A"/>
    <w:rsid w:val="00057AF8"/>
    <w:rsid w:val="00057B67"/>
    <w:rsid w:val="00061E0E"/>
    <w:rsid w:val="000621A3"/>
    <w:rsid w:val="000653E7"/>
    <w:rsid w:val="000657D4"/>
    <w:rsid w:val="000672AA"/>
    <w:rsid w:val="00071C14"/>
    <w:rsid w:val="0007506F"/>
    <w:rsid w:val="00076815"/>
    <w:rsid w:val="0007751C"/>
    <w:rsid w:val="000804E8"/>
    <w:rsid w:val="00081E44"/>
    <w:rsid w:val="00081F44"/>
    <w:rsid w:val="00082A5F"/>
    <w:rsid w:val="00092B79"/>
    <w:rsid w:val="00092C8A"/>
    <w:rsid w:val="000949C2"/>
    <w:rsid w:val="00094CD7"/>
    <w:rsid w:val="00095A57"/>
    <w:rsid w:val="000A47FF"/>
    <w:rsid w:val="000B41B6"/>
    <w:rsid w:val="000D416B"/>
    <w:rsid w:val="000D4F76"/>
    <w:rsid w:val="000E1E11"/>
    <w:rsid w:val="000E224A"/>
    <w:rsid w:val="000E2ABF"/>
    <w:rsid w:val="000E3F21"/>
    <w:rsid w:val="000E4B91"/>
    <w:rsid w:val="000E4C51"/>
    <w:rsid w:val="000F6FC1"/>
    <w:rsid w:val="000F7CDB"/>
    <w:rsid w:val="00112395"/>
    <w:rsid w:val="00113635"/>
    <w:rsid w:val="00114C8F"/>
    <w:rsid w:val="0011556B"/>
    <w:rsid w:val="00116EED"/>
    <w:rsid w:val="00121B5E"/>
    <w:rsid w:val="00127EB3"/>
    <w:rsid w:val="00131E22"/>
    <w:rsid w:val="001340FA"/>
    <w:rsid w:val="00134A4E"/>
    <w:rsid w:val="001418DE"/>
    <w:rsid w:val="001453DB"/>
    <w:rsid w:val="00147CBA"/>
    <w:rsid w:val="001508B1"/>
    <w:rsid w:val="001510C0"/>
    <w:rsid w:val="00152D11"/>
    <w:rsid w:val="0015327B"/>
    <w:rsid w:val="001541A7"/>
    <w:rsid w:val="00156957"/>
    <w:rsid w:val="001624E4"/>
    <w:rsid w:val="00162A58"/>
    <w:rsid w:val="00166654"/>
    <w:rsid w:val="0016722F"/>
    <w:rsid w:val="00170175"/>
    <w:rsid w:val="001810BE"/>
    <w:rsid w:val="00181A81"/>
    <w:rsid w:val="00194C04"/>
    <w:rsid w:val="00194CE8"/>
    <w:rsid w:val="001959A2"/>
    <w:rsid w:val="00197D0E"/>
    <w:rsid w:val="001A1CA1"/>
    <w:rsid w:val="001A35F7"/>
    <w:rsid w:val="001A4E8A"/>
    <w:rsid w:val="001B4EC5"/>
    <w:rsid w:val="001C0DDF"/>
    <w:rsid w:val="001C14ED"/>
    <w:rsid w:val="001C7C46"/>
    <w:rsid w:val="001D1307"/>
    <w:rsid w:val="001D4CBA"/>
    <w:rsid w:val="001D6CDB"/>
    <w:rsid w:val="001D700C"/>
    <w:rsid w:val="001E1FA1"/>
    <w:rsid w:val="001E4E24"/>
    <w:rsid w:val="001E6292"/>
    <w:rsid w:val="001E79A3"/>
    <w:rsid w:val="001F107C"/>
    <w:rsid w:val="001F168E"/>
    <w:rsid w:val="001F3109"/>
    <w:rsid w:val="002002CF"/>
    <w:rsid w:val="00201C1E"/>
    <w:rsid w:val="00203300"/>
    <w:rsid w:val="00205BB7"/>
    <w:rsid w:val="00210728"/>
    <w:rsid w:val="00210DD6"/>
    <w:rsid w:val="00214319"/>
    <w:rsid w:val="002164FE"/>
    <w:rsid w:val="00217BA6"/>
    <w:rsid w:val="00223AB1"/>
    <w:rsid w:val="0023296D"/>
    <w:rsid w:val="00232DDC"/>
    <w:rsid w:val="00233988"/>
    <w:rsid w:val="0023731C"/>
    <w:rsid w:val="00237708"/>
    <w:rsid w:val="0024370B"/>
    <w:rsid w:val="002437FE"/>
    <w:rsid w:val="0024518E"/>
    <w:rsid w:val="00245C75"/>
    <w:rsid w:val="00246A6E"/>
    <w:rsid w:val="00252077"/>
    <w:rsid w:val="002610D6"/>
    <w:rsid w:val="002615EC"/>
    <w:rsid w:val="0026697C"/>
    <w:rsid w:val="00266C79"/>
    <w:rsid w:val="00267125"/>
    <w:rsid w:val="00267432"/>
    <w:rsid w:val="00272178"/>
    <w:rsid w:val="00273EDD"/>
    <w:rsid w:val="00276C7A"/>
    <w:rsid w:val="00295B48"/>
    <w:rsid w:val="00297057"/>
    <w:rsid w:val="00297D26"/>
    <w:rsid w:val="002A0506"/>
    <w:rsid w:val="002A1944"/>
    <w:rsid w:val="002A7DC7"/>
    <w:rsid w:val="002B2ACA"/>
    <w:rsid w:val="002B44E6"/>
    <w:rsid w:val="002B7248"/>
    <w:rsid w:val="002C0F4D"/>
    <w:rsid w:val="002C1CF8"/>
    <w:rsid w:val="002C4C9B"/>
    <w:rsid w:val="002C63F4"/>
    <w:rsid w:val="002C6886"/>
    <w:rsid w:val="002C6F42"/>
    <w:rsid w:val="002D406D"/>
    <w:rsid w:val="002D6638"/>
    <w:rsid w:val="002D73D6"/>
    <w:rsid w:val="002E0862"/>
    <w:rsid w:val="002E09FC"/>
    <w:rsid w:val="002E33C7"/>
    <w:rsid w:val="002E4709"/>
    <w:rsid w:val="002E5628"/>
    <w:rsid w:val="002E5782"/>
    <w:rsid w:val="002F0409"/>
    <w:rsid w:val="002F1C4D"/>
    <w:rsid w:val="002F295C"/>
    <w:rsid w:val="002F37E9"/>
    <w:rsid w:val="002F3C00"/>
    <w:rsid w:val="002F3C60"/>
    <w:rsid w:val="002F772C"/>
    <w:rsid w:val="00303BE5"/>
    <w:rsid w:val="003108E1"/>
    <w:rsid w:val="00315CAA"/>
    <w:rsid w:val="003163E8"/>
    <w:rsid w:val="0031658E"/>
    <w:rsid w:val="00320A2D"/>
    <w:rsid w:val="00320B24"/>
    <w:rsid w:val="00322C71"/>
    <w:rsid w:val="003261A5"/>
    <w:rsid w:val="00331BF1"/>
    <w:rsid w:val="003320B5"/>
    <w:rsid w:val="00345DE4"/>
    <w:rsid w:val="003468D4"/>
    <w:rsid w:val="003502B6"/>
    <w:rsid w:val="00351087"/>
    <w:rsid w:val="00351B70"/>
    <w:rsid w:val="003548DA"/>
    <w:rsid w:val="00360F69"/>
    <w:rsid w:val="003642BC"/>
    <w:rsid w:val="003645D5"/>
    <w:rsid w:val="003677E0"/>
    <w:rsid w:val="00370613"/>
    <w:rsid w:val="00371E24"/>
    <w:rsid w:val="00372C20"/>
    <w:rsid w:val="0038635A"/>
    <w:rsid w:val="0038681F"/>
    <w:rsid w:val="00386AC3"/>
    <w:rsid w:val="00387CDA"/>
    <w:rsid w:val="003926A5"/>
    <w:rsid w:val="00392DC0"/>
    <w:rsid w:val="00393B90"/>
    <w:rsid w:val="00395730"/>
    <w:rsid w:val="003A1E2D"/>
    <w:rsid w:val="003A24B1"/>
    <w:rsid w:val="003A5297"/>
    <w:rsid w:val="003A53DD"/>
    <w:rsid w:val="003A5554"/>
    <w:rsid w:val="003B2066"/>
    <w:rsid w:val="003B4C51"/>
    <w:rsid w:val="003B7D41"/>
    <w:rsid w:val="003C085A"/>
    <w:rsid w:val="003C2135"/>
    <w:rsid w:val="003C29AD"/>
    <w:rsid w:val="003C361B"/>
    <w:rsid w:val="003C4D2D"/>
    <w:rsid w:val="003C5C40"/>
    <w:rsid w:val="003D67E2"/>
    <w:rsid w:val="003E0D5F"/>
    <w:rsid w:val="003E53AA"/>
    <w:rsid w:val="003F13CE"/>
    <w:rsid w:val="003F41D5"/>
    <w:rsid w:val="003F6A9C"/>
    <w:rsid w:val="0040579A"/>
    <w:rsid w:val="00407470"/>
    <w:rsid w:val="00413064"/>
    <w:rsid w:val="00414A0C"/>
    <w:rsid w:val="00414ADE"/>
    <w:rsid w:val="004165F6"/>
    <w:rsid w:val="0042029C"/>
    <w:rsid w:val="004251A9"/>
    <w:rsid w:val="004361C8"/>
    <w:rsid w:val="00436F4D"/>
    <w:rsid w:val="00437119"/>
    <w:rsid w:val="00440BCD"/>
    <w:rsid w:val="0044332B"/>
    <w:rsid w:val="004514E1"/>
    <w:rsid w:val="00452B91"/>
    <w:rsid w:val="00455224"/>
    <w:rsid w:val="004570BB"/>
    <w:rsid w:val="0046062E"/>
    <w:rsid w:val="004620C9"/>
    <w:rsid w:val="00473D98"/>
    <w:rsid w:val="0047441D"/>
    <w:rsid w:val="00477076"/>
    <w:rsid w:val="00477957"/>
    <w:rsid w:val="00480CA2"/>
    <w:rsid w:val="00481731"/>
    <w:rsid w:val="004824F1"/>
    <w:rsid w:val="004872CF"/>
    <w:rsid w:val="00490C4F"/>
    <w:rsid w:val="004912A7"/>
    <w:rsid w:val="00493791"/>
    <w:rsid w:val="004939EE"/>
    <w:rsid w:val="00494A3E"/>
    <w:rsid w:val="004969D3"/>
    <w:rsid w:val="004B0976"/>
    <w:rsid w:val="004B1549"/>
    <w:rsid w:val="004C0985"/>
    <w:rsid w:val="004C493F"/>
    <w:rsid w:val="004C5CBF"/>
    <w:rsid w:val="004D362E"/>
    <w:rsid w:val="004D4902"/>
    <w:rsid w:val="004E1A17"/>
    <w:rsid w:val="004E6374"/>
    <w:rsid w:val="004F0FAF"/>
    <w:rsid w:val="004F20EE"/>
    <w:rsid w:val="004F2501"/>
    <w:rsid w:val="004F5D8D"/>
    <w:rsid w:val="004F6AD9"/>
    <w:rsid w:val="004F7344"/>
    <w:rsid w:val="004F797B"/>
    <w:rsid w:val="005056A5"/>
    <w:rsid w:val="00513CCF"/>
    <w:rsid w:val="00514D11"/>
    <w:rsid w:val="00516914"/>
    <w:rsid w:val="00523098"/>
    <w:rsid w:val="00523677"/>
    <w:rsid w:val="0052793B"/>
    <w:rsid w:val="00535C79"/>
    <w:rsid w:val="00535FDB"/>
    <w:rsid w:val="00537949"/>
    <w:rsid w:val="00545347"/>
    <w:rsid w:val="00551D82"/>
    <w:rsid w:val="00554734"/>
    <w:rsid w:val="00557ABE"/>
    <w:rsid w:val="00565B77"/>
    <w:rsid w:val="00566248"/>
    <w:rsid w:val="005716E6"/>
    <w:rsid w:val="005734D7"/>
    <w:rsid w:val="00575E55"/>
    <w:rsid w:val="00580482"/>
    <w:rsid w:val="00582E01"/>
    <w:rsid w:val="00583D8F"/>
    <w:rsid w:val="00585BF5"/>
    <w:rsid w:val="00590885"/>
    <w:rsid w:val="00595F3B"/>
    <w:rsid w:val="005A637B"/>
    <w:rsid w:val="005A6A93"/>
    <w:rsid w:val="005B0DC9"/>
    <w:rsid w:val="005B12EB"/>
    <w:rsid w:val="005B5306"/>
    <w:rsid w:val="005B7D36"/>
    <w:rsid w:val="005C087B"/>
    <w:rsid w:val="005C113C"/>
    <w:rsid w:val="005C1E79"/>
    <w:rsid w:val="005C3FF4"/>
    <w:rsid w:val="005D0F6E"/>
    <w:rsid w:val="005D36F1"/>
    <w:rsid w:val="005D5E5A"/>
    <w:rsid w:val="005D7D45"/>
    <w:rsid w:val="005E1EE7"/>
    <w:rsid w:val="005E3B03"/>
    <w:rsid w:val="005E5149"/>
    <w:rsid w:val="005E7F32"/>
    <w:rsid w:val="005F1156"/>
    <w:rsid w:val="005F770D"/>
    <w:rsid w:val="005F7AAA"/>
    <w:rsid w:val="006004B6"/>
    <w:rsid w:val="00601496"/>
    <w:rsid w:val="006015A5"/>
    <w:rsid w:val="00603C84"/>
    <w:rsid w:val="00604100"/>
    <w:rsid w:val="00604F38"/>
    <w:rsid w:val="00614F77"/>
    <w:rsid w:val="00615035"/>
    <w:rsid w:val="00615933"/>
    <w:rsid w:val="00616766"/>
    <w:rsid w:val="00622578"/>
    <w:rsid w:val="006239A1"/>
    <w:rsid w:val="006247F2"/>
    <w:rsid w:val="0063181E"/>
    <w:rsid w:val="00634672"/>
    <w:rsid w:val="00635CF4"/>
    <w:rsid w:val="00636C5B"/>
    <w:rsid w:val="00655D27"/>
    <w:rsid w:val="00660939"/>
    <w:rsid w:val="00662CF2"/>
    <w:rsid w:val="00667E62"/>
    <w:rsid w:val="0067458C"/>
    <w:rsid w:val="006755EE"/>
    <w:rsid w:val="00680ED3"/>
    <w:rsid w:val="006824BF"/>
    <w:rsid w:val="0068752D"/>
    <w:rsid w:val="00687D98"/>
    <w:rsid w:val="0069032E"/>
    <w:rsid w:val="006A5653"/>
    <w:rsid w:val="006A63C4"/>
    <w:rsid w:val="006B2FF3"/>
    <w:rsid w:val="006C2A7B"/>
    <w:rsid w:val="006C6F0E"/>
    <w:rsid w:val="006D2990"/>
    <w:rsid w:val="006D71C3"/>
    <w:rsid w:val="006E028A"/>
    <w:rsid w:val="006E0C0E"/>
    <w:rsid w:val="006E4797"/>
    <w:rsid w:val="006E47CC"/>
    <w:rsid w:val="006E74F1"/>
    <w:rsid w:val="006E7C64"/>
    <w:rsid w:val="006F4136"/>
    <w:rsid w:val="006F5EFF"/>
    <w:rsid w:val="00702ADE"/>
    <w:rsid w:val="0070444F"/>
    <w:rsid w:val="00705BC7"/>
    <w:rsid w:val="00706528"/>
    <w:rsid w:val="0071015B"/>
    <w:rsid w:val="00713559"/>
    <w:rsid w:val="007135AC"/>
    <w:rsid w:val="00714BE0"/>
    <w:rsid w:val="0071718F"/>
    <w:rsid w:val="00720322"/>
    <w:rsid w:val="007215AB"/>
    <w:rsid w:val="007246B9"/>
    <w:rsid w:val="00725514"/>
    <w:rsid w:val="0072711B"/>
    <w:rsid w:val="00727990"/>
    <w:rsid w:val="00734EF6"/>
    <w:rsid w:val="00735F0D"/>
    <w:rsid w:val="00736371"/>
    <w:rsid w:val="00737E65"/>
    <w:rsid w:val="00740C20"/>
    <w:rsid w:val="00744FB9"/>
    <w:rsid w:val="00747517"/>
    <w:rsid w:val="00751D3D"/>
    <w:rsid w:val="00756A32"/>
    <w:rsid w:val="00760C33"/>
    <w:rsid w:val="00763154"/>
    <w:rsid w:val="00770155"/>
    <w:rsid w:val="00771C3A"/>
    <w:rsid w:val="0079086C"/>
    <w:rsid w:val="0079091A"/>
    <w:rsid w:val="007928D7"/>
    <w:rsid w:val="00792BA3"/>
    <w:rsid w:val="007940FA"/>
    <w:rsid w:val="007A1581"/>
    <w:rsid w:val="007A4BBA"/>
    <w:rsid w:val="007B488F"/>
    <w:rsid w:val="007B55EB"/>
    <w:rsid w:val="007B72A4"/>
    <w:rsid w:val="007B72F5"/>
    <w:rsid w:val="007C5FF0"/>
    <w:rsid w:val="007C7C89"/>
    <w:rsid w:val="007D406F"/>
    <w:rsid w:val="007D4DA5"/>
    <w:rsid w:val="007D611C"/>
    <w:rsid w:val="007D671D"/>
    <w:rsid w:val="007D6BE0"/>
    <w:rsid w:val="007D7108"/>
    <w:rsid w:val="007E11ED"/>
    <w:rsid w:val="007E1813"/>
    <w:rsid w:val="007E6114"/>
    <w:rsid w:val="007F13E9"/>
    <w:rsid w:val="007F2030"/>
    <w:rsid w:val="007F206B"/>
    <w:rsid w:val="007F3E90"/>
    <w:rsid w:val="007F76D7"/>
    <w:rsid w:val="00811158"/>
    <w:rsid w:val="0081423A"/>
    <w:rsid w:val="008147D5"/>
    <w:rsid w:val="00814A3E"/>
    <w:rsid w:val="0082713D"/>
    <w:rsid w:val="00827644"/>
    <w:rsid w:val="00827A94"/>
    <w:rsid w:val="00831E27"/>
    <w:rsid w:val="008331B4"/>
    <w:rsid w:val="00833B96"/>
    <w:rsid w:val="00834C9B"/>
    <w:rsid w:val="00835AD2"/>
    <w:rsid w:val="00836C6F"/>
    <w:rsid w:val="00841050"/>
    <w:rsid w:val="008410BB"/>
    <w:rsid w:val="008425A4"/>
    <w:rsid w:val="008436CF"/>
    <w:rsid w:val="008461C6"/>
    <w:rsid w:val="00850C02"/>
    <w:rsid w:val="00852A36"/>
    <w:rsid w:val="0085421A"/>
    <w:rsid w:val="0085548D"/>
    <w:rsid w:val="00855A37"/>
    <w:rsid w:val="008606DF"/>
    <w:rsid w:val="00862CBE"/>
    <w:rsid w:val="00862E36"/>
    <w:rsid w:val="0086339B"/>
    <w:rsid w:val="00864AAF"/>
    <w:rsid w:val="00865FC8"/>
    <w:rsid w:val="00880126"/>
    <w:rsid w:val="008831EA"/>
    <w:rsid w:val="00884704"/>
    <w:rsid w:val="008A1C52"/>
    <w:rsid w:val="008A4859"/>
    <w:rsid w:val="008A7047"/>
    <w:rsid w:val="008B2D50"/>
    <w:rsid w:val="008B35D2"/>
    <w:rsid w:val="008B4164"/>
    <w:rsid w:val="008B5FE4"/>
    <w:rsid w:val="008B60D3"/>
    <w:rsid w:val="008C127A"/>
    <w:rsid w:val="008C2029"/>
    <w:rsid w:val="008C3A0A"/>
    <w:rsid w:val="008C45A6"/>
    <w:rsid w:val="008C76AC"/>
    <w:rsid w:val="008C77BA"/>
    <w:rsid w:val="008D19AB"/>
    <w:rsid w:val="008D293E"/>
    <w:rsid w:val="008D73B6"/>
    <w:rsid w:val="008E03BC"/>
    <w:rsid w:val="008E19AC"/>
    <w:rsid w:val="008E27B7"/>
    <w:rsid w:val="008E6541"/>
    <w:rsid w:val="008E65EB"/>
    <w:rsid w:val="008F1261"/>
    <w:rsid w:val="008F7103"/>
    <w:rsid w:val="00903637"/>
    <w:rsid w:val="009048EF"/>
    <w:rsid w:val="00906CB2"/>
    <w:rsid w:val="00906CFA"/>
    <w:rsid w:val="00910CB1"/>
    <w:rsid w:val="0091357D"/>
    <w:rsid w:val="009148ED"/>
    <w:rsid w:val="0091630F"/>
    <w:rsid w:val="00924734"/>
    <w:rsid w:val="00934F9A"/>
    <w:rsid w:val="009409EA"/>
    <w:rsid w:val="00940F39"/>
    <w:rsid w:val="0094367A"/>
    <w:rsid w:val="00945018"/>
    <w:rsid w:val="009506A8"/>
    <w:rsid w:val="00954DAF"/>
    <w:rsid w:val="00956CC3"/>
    <w:rsid w:val="00960639"/>
    <w:rsid w:val="00961003"/>
    <w:rsid w:val="00961132"/>
    <w:rsid w:val="009618E6"/>
    <w:rsid w:val="00961B01"/>
    <w:rsid w:val="00962F11"/>
    <w:rsid w:val="00962FEA"/>
    <w:rsid w:val="00965F13"/>
    <w:rsid w:val="00980870"/>
    <w:rsid w:val="00982345"/>
    <w:rsid w:val="00982654"/>
    <w:rsid w:val="00984626"/>
    <w:rsid w:val="00990650"/>
    <w:rsid w:val="00990DF4"/>
    <w:rsid w:val="00994F50"/>
    <w:rsid w:val="0099580D"/>
    <w:rsid w:val="009962D0"/>
    <w:rsid w:val="00996876"/>
    <w:rsid w:val="009A15A3"/>
    <w:rsid w:val="009B0474"/>
    <w:rsid w:val="009B0C50"/>
    <w:rsid w:val="009B2EA8"/>
    <w:rsid w:val="009C056F"/>
    <w:rsid w:val="009C25C3"/>
    <w:rsid w:val="009C39D1"/>
    <w:rsid w:val="009C39EC"/>
    <w:rsid w:val="009C5808"/>
    <w:rsid w:val="009C5F55"/>
    <w:rsid w:val="009C7834"/>
    <w:rsid w:val="009C7AEA"/>
    <w:rsid w:val="009D3ECA"/>
    <w:rsid w:val="009D52E4"/>
    <w:rsid w:val="009E185D"/>
    <w:rsid w:val="009E3D0A"/>
    <w:rsid w:val="009E48B0"/>
    <w:rsid w:val="009E4AC9"/>
    <w:rsid w:val="009E5145"/>
    <w:rsid w:val="00A017D7"/>
    <w:rsid w:val="00A11FA9"/>
    <w:rsid w:val="00A1684A"/>
    <w:rsid w:val="00A16ADF"/>
    <w:rsid w:val="00A173BE"/>
    <w:rsid w:val="00A179B2"/>
    <w:rsid w:val="00A17D99"/>
    <w:rsid w:val="00A2099C"/>
    <w:rsid w:val="00A250C7"/>
    <w:rsid w:val="00A3071A"/>
    <w:rsid w:val="00A41527"/>
    <w:rsid w:val="00A50067"/>
    <w:rsid w:val="00A50881"/>
    <w:rsid w:val="00A556BA"/>
    <w:rsid w:val="00A61636"/>
    <w:rsid w:val="00A61DCA"/>
    <w:rsid w:val="00A622DD"/>
    <w:rsid w:val="00A624BE"/>
    <w:rsid w:val="00A62B7D"/>
    <w:rsid w:val="00A64770"/>
    <w:rsid w:val="00A67BC7"/>
    <w:rsid w:val="00A67E7D"/>
    <w:rsid w:val="00A753D8"/>
    <w:rsid w:val="00A7576B"/>
    <w:rsid w:val="00A76301"/>
    <w:rsid w:val="00A80C96"/>
    <w:rsid w:val="00A82F8A"/>
    <w:rsid w:val="00A832E9"/>
    <w:rsid w:val="00A867FB"/>
    <w:rsid w:val="00A86879"/>
    <w:rsid w:val="00A86CFD"/>
    <w:rsid w:val="00A87C35"/>
    <w:rsid w:val="00A927BD"/>
    <w:rsid w:val="00AA0C89"/>
    <w:rsid w:val="00AA4818"/>
    <w:rsid w:val="00AA518E"/>
    <w:rsid w:val="00AB163C"/>
    <w:rsid w:val="00AB1825"/>
    <w:rsid w:val="00AB3666"/>
    <w:rsid w:val="00AB36AD"/>
    <w:rsid w:val="00AB386D"/>
    <w:rsid w:val="00AB4038"/>
    <w:rsid w:val="00AB58CE"/>
    <w:rsid w:val="00AB743E"/>
    <w:rsid w:val="00AB7F05"/>
    <w:rsid w:val="00AC7EA7"/>
    <w:rsid w:val="00AD0209"/>
    <w:rsid w:val="00AD174B"/>
    <w:rsid w:val="00AD5720"/>
    <w:rsid w:val="00AE4BA5"/>
    <w:rsid w:val="00AE6C16"/>
    <w:rsid w:val="00AF418B"/>
    <w:rsid w:val="00AF4299"/>
    <w:rsid w:val="00AF4AC7"/>
    <w:rsid w:val="00AF6F54"/>
    <w:rsid w:val="00B02BE2"/>
    <w:rsid w:val="00B072DE"/>
    <w:rsid w:val="00B2030D"/>
    <w:rsid w:val="00B22CCB"/>
    <w:rsid w:val="00B23385"/>
    <w:rsid w:val="00B259E6"/>
    <w:rsid w:val="00B2715A"/>
    <w:rsid w:val="00B27868"/>
    <w:rsid w:val="00B279D2"/>
    <w:rsid w:val="00B31CDE"/>
    <w:rsid w:val="00B32CF4"/>
    <w:rsid w:val="00B361C0"/>
    <w:rsid w:val="00B40EA7"/>
    <w:rsid w:val="00B5033F"/>
    <w:rsid w:val="00B52E21"/>
    <w:rsid w:val="00B53FA1"/>
    <w:rsid w:val="00B54C97"/>
    <w:rsid w:val="00B60E79"/>
    <w:rsid w:val="00B62B13"/>
    <w:rsid w:val="00B65035"/>
    <w:rsid w:val="00B66177"/>
    <w:rsid w:val="00B67DE5"/>
    <w:rsid w:val="00B707FD"/>
    <w:rsid w:val="00B722B8"/>
    <w:rsid w:val="00B7778A"/>
    <w:rsid w:val="00B8003A"/>
    <w:rsid w:val="00B81064"/>
    <w:rsid w:val="00B823D3"/>
    <w:rsid w:val="00B87681"/>
    <w:rsid w:val="00B87977"/>
    <w:rsid w:val="00B94450"/>
    <w:rsid w:val="00B94D23"/>
    <w:rsid w:val="00BA5A91"/>
    <w:rsid w:val="00BB1E3F"/>
    <w:rsid w:val="00BB1F31"/>
    <w:rsid w:val="00BB6F90"/>
    <w:rsid w:val="00BB7641"/>
    <w:rsid w:val="00BC14BF"/>
    <w:rsid w:val="00BC3BE0"/>
    <w:rsid w:val="00BC3BED"/>
    <w:rsid w:val="00BC5150"/>
    <w:rsid w:val="00BC797C"/>
    <w:rsid w:val="00BC7FEC"/>
    <w:rsid w:val="00BD3767"/>
    <w:rsid w:val="00BD7067"/>
    <w:rsid w:val="00BE01C0"/>
    <w:rsid w:val="00BE22A2"/>
    <w:rsid w:val="00BE2769"/>
    <w:rsid w:val="00BF2CA9"/>
    <w:rsid w:val="00C000A6"/>
    <w:rsid w:val="00C008EB"/>
    <w:rsid w:val="00C01E98"/>
    <w:rsid w:val="00C0668B"/>
    <w:rsid w:val="00C101D5"/>
    <w:rsid w:val="00C11D93"/>
    <w:rsid w:val="00C11E1B"/>
    <w:rsid w:val="00C13A69"/>
    <w:rsid w:val="00C22EFC"/>
    <w:rsid w:val="00C27041"/>
    <w:rsid w:val="00C27C71"/>
    <w:rsid w:val="00C366E0"/>
    <w:rsid w:val="00C43ACE"/>
    <w:rsid w:val="00C46EA0"/>
    <w:rsid w:val="00C517FE"/>
    <w:rsid w:val="00C5214E"/>
    <w:rsid w:val="00C54A10"/>
    <w:rsid w:val="00C54AF1"/>
    <w:rsid w:val="00C550F3"/>
    <w:rsid w:val="00C5555F"/>
    <w:rsid w:val="00C652D8"/>
    <w:rsid w:val="00C67B40"/>
    <w:rsid w:val="00C74AF6"/>
    <w:rsid w:val="00C75DAD"/>
    <w:rsid w:val="00C769BF"/>
    <w:rsid w:val="00C7736B"/>
    <w:rsid w:val="00C77A6A"/>
    <w:rsid w:val="00C83C7C"/>
    <w:rsid w:val="00C84377"/>
    <w:rsid w:val="00C85DD4"/>
    <w:rsid w:val="00C875D1"/>
    <w:rsid w:val="00C92E01"/>
    <w:rsid w:val="00CA0797"/>
    <w:rsid w:val="00CA388E"/>
    <w:rsid w:val="00CA6E10"/>
    <w:rsid w:val="00CB1713"/>
    <w:rsid w:val="00CB1783"/>
    <w:rsid w:val="00CB35C7"/>
    <w:rsid w:val="00CB736F"/>
    <w:rsid w:val="00CC0866"/>
    <w:rsid w:val="00CC40CE"/>
    <w:rsid w:val="00CC76E6"/>
    <w:rsid w:val="00CD249E"/>
    <w:rsid w:val="00CD6539"/>
    <w:rsid w:val="00CE2863"/>
    <w:rsid w:val="00CE7371"/>
    <w:rsid w:val="00CE73F0"/>
    <w:rsid w:val="00CF08E5"/>
    <w:rsid w:val="00CF4257"/>
    <w:rsid w:val="00CF43DB"/>
    <w:rsid w:val="00CF4AE8"/>
    <w:rsid w:val="00CF4F1A"/>
    <w:rsid w:val="00CF57D6"/>
    <w:rsid w:val="00CF69ED"/>
    <w:rsid w:val="00CF6E05"/>
    <w:rsid w:val="00D00A1B"/>
    <w:rsid w:val="00D01E1F"/>
    <w:rsid w:val="00D058D2"/>
    <w:rsid w:val="00D07A90"/>
    <w:rsid w:val="00D1497F"/>
    <w:rsid w:val="00D1781C"/>
    <w:rsid w:val="00D2187F"/>
    <w:rsid w:val="00D2267E"/>
    <w:rsid w:val="00D23BB3"/>
    <w:rsid w:val="00D24B01"/>
    <w:rsid w:val="00D2510B"/>
    <w:rsid w:val="00D329A8"/>
    <w:rsid w:val="00D32F14"/>
    <w:rsid w:val="00D33624"/>
    <w:rsid w:val="00D54573"/>
    <w:rsid w:val="00D545B0"/>
    <w:rsid w:val="00D5649D"/>
    <w:rsid w:val="00D57E55"/>
    <w:rsid w:val="00D57F1F"/>
    <w:rsid w:val="00D611C9"/>
    <w:rsid w:val="00D6228B"/>
    <w:rsid w:val="00D65D14"/>
    <w:rsid w:val="00D65DB2"/>
    <w:rsid w:val="00D661BB"/>
    <w:rsid w:val="00D75EAD"/>
    <w:rsid w:val="00D77106"/>
    <w:rsid w:val="00D7774A"/>
    <w:rsid w:val="00D7793A"/>
    <w:rsid w:val="00D82372"/>
    <w:rsid w:val="00D844D4"/>
    <w:rsid w:val="00D8644F"/>
    <w:rsid w:val="00D86D57"/>
    <w:rsid w:val="00D9216F"/>
    <w:rsid w:val="00D959E7"/>
    <w:rsid w:val="00D97D1B"/>
    <w:rsid w:val="00DA154A"/>
    <w:rsid w:val="00DA1766"/>
    <w:rsid w:val="00DA3C5C"/>
    <w:rsid w:val="00DA453A"/>
    <w:rsid w:val="00DB33F3"/>
    <w:rsid w:val="00DB43FF"/>
    <w:rsid w:val="00DB6656"/>
    <w:rsid w:val="00DB719F"/>
    <w:rsid w:val="00DC0E61"/>
    <w:rsid w:val="00DC18A7"/>
    <w:rsid w:val="00DC1E12"/>
    <w:rsid w:val="00DD0BE4"/>
    <w:rsid w:val="00DD0D2A"/>
    <w:rsid w:val="00DD0F08"/>
    <w:rsid w:val="00DD3ABD"/>
    <w:rsid w:val="00DD7722"/>
    <w:rsid w:val="00DE1756"/>
    <w:rsid w:val="00DE2115"/>
    <w:rsid w:val="00DE608A"/>
    <w:rsid w:val="00DF01B7"/>
    <w:rsid w:val="00DF1218"/>
    <w:rsid w:val="00DF1D3E"/>
    <w:rsid w:val="00DF3C16"/>
    <w:rsid w:val="00DF6A29"/>
    <w:rsid w:val="00E03054"/>
    <w:rsid w:val="00E0529E"/>
    <w:rsid w:val="00E07C13"/>
    <w:rsid w:val="00E13CCA"/>
    <w:rsid w:val="00E2510D"/>
    <w:rsid w:val="00E2766C"/>
    <w:rsid w:val="00E3252A"/>
    <w:rsid w:val="00E35EFF"/>
    <w:rsid w:val="00E401D5"/>
    <w:rsid w:val="00E41214"/>
    <w:rsid w:val="00E4172B"/>
    <w:rsid w:val="00E430F7"/>
    <w:rsid w:val="00E458B3"/>
    <w:rsid w:val="00E45BBE"/>
    <w:rsid w:val="00E53740"/>
    <w:rsid w:val="00E545F2"/>
    <w:rsid w:val="00E57757"/>
    <w:rsid w:val="00E60AEF"/>
    <w:rsid w:val="00E6436E"/>
    <w:rsid w:val="00E876F7"/>
    <w:rsid w:val="00E878E5"/>
    <w:rsid w:val="00E93161"/>
    <w:rsid w:val="00E950D2"/>
    <w:rsid w:val="00E976B2"/>
    <w:rsid w:val="00EA5FDF"/>
    <w:rsid w:val="00EB1293"/>
    <w:rsid w:val="00EB1E68"/>
    <w:rsid w:val="00EB4602"/>
    <w:rsid w:val="00EC0649"/>
    <w:rsid w:val="00EC0714"/>
    <w:rsid w:val="00EC3605"/>
    <w:rsid w:val="00EC4FE0"/>
    <w:rsid w:val="00EC57F0"/>
    <w:rsid w:val="00ED2AD6"/>
    <w:rsid w:val="00ED5DF5"/>
    <w:rsid w:val="00EE42B6"/>
    <w:rsid w:val="00EE6ED2"/>
    <w:rsid w:val="00EF10A9"/>
    <w:rsid w:val="00EF4211"/>
    <w:rsid w:val="00EF5936"/>
    <w:rsid w:val="00EF7A27"/>
    <w:rsid w:val="00F00040"/>
    <w:rsid w:val="00F03BF1"/>
    <w:rsid w:val="00F04298"/>
    <w:rsid w:val="00F07EA1"/>
    <w:rsid w:val="00F1368E"/>
    <w:rsid w:val="00F16A23"/>
    <w:rsid w:val="00F226C2"/>
    <w:rsid w:val="00F22FB1"/>
    <w:rsid w:val="00F25414"/>
    <w:rsid w:val="00F31617"/>
    <w:rsid w:val="00F31C93"/>
    <w:rsid w:val="00F32787"/>
    <w:rsid w:val="00F3486F"/>
    <w:rsid w:val="00F35683"/>
    <w:rsid w:val="00F36869"/>
    <w:rsid w:val="00F36BA5"/>
    <w:rsid w:val="00F37C97"/>
    <w:rsid w:val="00F41DAA"/>
    <w:rsid w:val="00F41DE1"/>
    <w:rsid w:val="00F42386"/>
    <w:rsid w:val="00F424DC"/>
    <w:rsid w:val="00F425BD"/>
    <w:rsid w:val="00F72213"/>
    <w:rsid w:val="00F75E5C"/>
    <w:rsid w:val="00F820C1"/>
    <w:rsid w:val="00F837F0"/>
    <w:rsid w:val="00F8577E"/>
    <w:rsid w:val="00F86E5A"/>
    <w:rsid w:val="00F92927"/>
    <w:rsid w:val="00F92AA1"/>
    <w:rsid w:val="00F92FFD"/>
    <w:rsid w:val="00F94F53"/>
    <w:rsid w:val="00F95AE8"/>
    <w:rsid w:val="00F97A0F"/>
    <w:rsid w:val="00FA106E"/>
    <w:rsid w:val="00FA3B53"/>
    <w:rsid w:val="00FA6C9C"/>
    <w:rsid w:val="00FB46B2"/>
    <w:rsid w:val="00FB61F6"/>
    <w:rsid w:val="00FC0F70"/>
    <w:rsid w:val="00FC194A"/>
    <w:rsid w:val="00FC2157"/>
    <w:rsid w:val="00FC5E0F"/>
    <w:rsid w:val="00FD3868"/>
    <w:rsid w:val="00FE304C"/>
    <w:rsid w:val="00FE45E8"/>
    <w:rsid w:val="00FE481D"/>
    <w:rsid w:val="00FE5271"/>
    <w:rsid w:val="00FE57C8"/>
    <w:rsid w:val="00FE64BB"/>
    <w:rsid w:val="00FE6D42"/>
    <w:rsid w:val="00FF3CA2"/>
    <w:rsid w:val="00FF5AE0"/>
    <w:rsid w:val="00FF6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15:docId w15:val="{3739A58C-6099-42A4-9CDD-02A5078A6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spacing w:before="240" w:after="60"/>
      <w:outlineLvl w:val="0"/>
    </w:pPr>
    <w:rPr>
      <w:b/>
      <w:sz w:val="28"/>
      <w:szCs w:val="28"/>
    </w:rPr>
  </w:style>
  <w:style w:type="paragraph" w:styleId="Balk2">
    <w:name w:val="heading 2"/>
    <w:basedOn w:val="Normal"/>
    <w:next w:val="Normal"/>
    <w:uiPriority w:val="9"/>
    <w:semiHidden/>
    <w:unhideWhenUsed/>
    <w:qFormat/>
    <w:pPr>
      <w:keepNext/>
      <w:outlineLvl w:val="1"/>
    </w:pPr>
    <w:rPr>
      <w:b/>
    </w:rPr>
  </w:style>
  <w:style w:type="paragraph" w:styleId="Balk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Balk4">
    <w:name w:val="heading 4"/>
    <w:basedOn w:val="Normal"/>
    <w:next w:val="Normal"/>
    <w:uiPriority w:val="9"/>
    <w:semiHidden/>
    <w:unhideWhenUsed/>
    <w:qFormat/>
    <w:pPr>
      <w:keepNext/>
      <w:keepLines/>
      <w:spacing w:before="240" w:after="40"/>
      <w:outlineLvl w:val="3"/>
    </w:pPr>
    <w:rPr>
      <w:b/>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Kpr">
    <w:name w:val="Hyperlink"/>
    <w:basedOn w:val="VarsaylanParagrafYazTipi"/>
    <w:uiPriority w:val="99"/>
    <w:unhideWhenUsed/>
    <w:rsid w:val="00EB1E68"/>
    <w:rPr>
      <w:color w:val="0000FF" w:themeColor="hyperlink"/>
      <w:u w:val="single"/>
    </w:rPr>
  </w:style>
  <w:style w:type="character" w:customStyle="1" w:styleId="zmlenmeyenBahsetme1">
    <w:name w:val="Çözümlenmeyen Bahsetme1"/>
    <w:basedOn w:val="VarsaylanParagrafYazTipi"/>
    <w:uiPriority w:val="99"/>
    <w:semiHidden/>
    <w:unhideWhenUsed/>
    <w:rsid w:val="00EB1E68"/>
    <w:rPr>
      <w:color w:val="605E5C"/>
      <w:shd w:val="clear" w:color="auto" w:fill="E1DFDD"/>
    </w:rPr>
  </w:style>
  <w:style w:type="paragraph" w:styleId="AltBilgi">
    <w:name w:val="footer"/>
    <w:basedOn w:val="Normal"/>
    <w:link w:val="AltBilgiChar"/>
    <w:uiPriority w:val="99"/>
    <w:unhideWhenUsed/>
    <w:rsid w:val="00C11D93"/>
    <w:pPr>
      <w:tabs>
        <w:tab w:val="center" w:pos="4680"/>
        <w:tab w:val="right" w:pos="9360"/>
      </w:tabs>
    </w:pPr>
  </w:style>
  <w:style w:type="character" w:customStyle="1" w:styleId="AltBilgiChar">
    <w:name w:val="Alt Bilgi Char"/>
    <w:basedOn w:val="VarsaylanParagrafYazTipi"/>
    <w:link w:val="AltBilgi"/>
    <w:uiPriority w:val="99"/>
    <w:rsid w:val="00C11D93"/>
  </w:style>
  <w:style w:type="paragraph" w:styleId="Dzeltme">
    <w:name w:val="Revision"/>
    <w:hidden/>
    <w:uiPriority w:val="99"/>
    <w:semiHidden/>
    <w:rsid w:val="000B41B6"/>
    <w:pPr>
      <w:widowControl/>
      <w:jc w:val="left"/>
    </w:pPr>
  </w:style>
  <w:style w:type="paragraph" w:styleId="ListeParagraf">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zlenenKpr">
    <w:name w:val="FollowedHyperlink"/>
    <w:basedOn w:val="VarsaylanParagrafYazTipi"/>
    <w:uiPriority w:val="99"/>
    <w:semiHidden/>
    <w:unhideWhenUsed/>
    <w:rsid w:val="006755EE"/>
    <w:rPr>
      <w:color w:val="800080" w:themeColor="followedHyperlink"/>
      <w:u w:val="single"/>
    </w:rPr>
  </w:style>
  <w:style w:type="character" w:styleId="SatrNumaras">
    <w:name w:val="line number"/>
    <w:basedOn w:val="VarsaylanParagrafYazTipi"/>
    <w:uiPriority w:val="99"/>
    <w:semiHidden/>
    <w:unhideWhenUsed/>
    <w:rsid w:val="00147CBA"/>
  </w:style>
  <w:style w:type="character" w:styleId="AklamaBavurusu">
    <w:name w:val="annotation reference"/>
    <w:basedOn w:val="VarsaylanParagrafYazTipi"/>
    <w:uiPriority w:val="99"/>
    <w:semiHidden/>
    <w:unhideWhenUsed/>
    <w:rsid w:val="008B2D50"/>
    <w:rPr>
      <w:sz w:val="16"/>
      <w:szCs w:val="16"/>
    </w:rPr>
  </w:style>
  <w:style w:type="paragraph" w:styleId="AklamaMetni">
    <w:name w:val="annotation text"/>
    <w:basedOn w:val="Normal"/>
    <w:link w:val="AklamaMetniChar"/>
    <w:uiPriority w:val="99"/>
    <w:unhideWhenUsed/>
    <w:rsid w:val="008B2D50"/>
    <w:rPr>
      <w:sz w:val="20"/>
      <w:szCs w:val="20"/>
    </w:rPr>
  </w:style>
  <w:style w:type="character" w:customStyle="1" w:styleId="AklamaMetniChar">
    <w:name w:val="Açıklama Metni Char"/>
    <w:basedOn w:val="VarsaylanParagrafYazTipi"/>
    <w:link w:val="AklamaMetni"/>
    <w:uiPriority w:val="99"/>
    <w:rsid w:val="008B2D50"/>
    <w:rPr>
      <w:sz w:val="20"/>
      <w:szCs w:val="20"/>
    </w:rPr>
  </w:style>
  <w:style w:type="paragraph" w:styleId="AklamaKonusu">
    <w:name w:val="annotation subject"/>
    <w:basedOn w:val="AklamaMetni"/>
    <w:next w:val="AklamaMetni"/>
    <w:link w:val="AklamaKonusuChar"/>
    <w:uiPriority w:val="99"/>
    <w:semiHidden/>
    <w:unhideWhenUsed/>
    <w:rsid w:val="008B2D50"/>
    <w:rPr>
      <w:b/>
      <w:bCs/>
    </w:rPr>
  </w:style>
  <w:style w:type="character" w:customStyle="1" w:styleId="AklamaKonusuChar">
    <w:name w:val="Açıklama Konusu Char"/>
    <w:basedOn w:val="AklamaMetniChar"/>
    <w:link w:val="AklamaKonusu"/>
    <w:uiPriority w:val="99"/>
    <w:semiHidden/>
    <w:rsid w:val="008B2D50"/>
    <w:rPr>
      <w:b/>
      <w:bCs/>
      <w:sz w:val="20"/>
      <w:szCs w:val="20"/>
    </w:rPr>
  </w:style>
  <w:style w:type="character" w:customStyle="1" w:styleId="cf01">
    <w:name w:val="cf01"/>
    <w:basedOn w:val="VarsaylanParagrafYazTipi"/>
    <w:rsid w:val="00516914"/>
    <w:rPr>
      <w:rFonts w:ascii="Segoe UI" w:hAnsi="Segoe UI" w:cs="Segoe UI" w:hint="default"/>
      <w:sz w:val="18"/>
      <w:szCs w:val="18"/>
    </w:rPr>
  </w:style>
  <w:style w:type="paragraph" w:customStyle="1" w:styleId="EndNoteBibliographyTitle">
    <w:name w:val="EndNote Bibliography Title"/>
    <w:basedOn w:val="Normal"/>
    <w:link w:val="EndNoteBibliographyTitleChar"/>
    <w:rsid w:val="0072711B"/>
    <w:pPr>
      <w:jc w:val="center"/>
    </w:pPr>
  </w:style>
  <w:style w:type="character" w:customStyle="1" w:styleId="EndNoteBibliographyTitleChar">
    <w:name w:val="EndNote Bibliography Title Char"/>
    <w:basedOn w:val="VarsaylanParagrafYazTipi"/>
    <w:link w:val="EndNoteBibliographyTitle"/>
    <w:rsid w:val="0072711B"/>
  </w:style>
  <w:style w:type="paragraph" w:customStyle="1" w:styleId="EndNoteBibliography">
    <w:name w:val="EndNote Bibliography"/>
    <w:basedOn w:val="Normal"/>
    <w:link w:val="EndNoteBibliographyChar"/>
    <w:rsid w:val="0072711B"/>
  </w:style>
  <w:style w:type="character" w:customStyle="1" w:styleId="EndNoteBibliographyChar">
    <w:name w:val="EndNote Bibliography Char"/>
    <w:basedOn w:val="VarsaylanParagrafYazTipi"/>
    <w:link w:val="EndNoteBibliography"/>
    <w:rsid w:val="0072711B"/>
  </w:style>
  <w:style w:type="character" w:styleId="Gl">
    <w:name w:val="Strong"/>
    <w:basedOn w:val="VarsaylanParagrafYazTipi"/>
    <w:uiPriority w:val="22"/>
    <w:qFormat/>
    <w:rsid w:val="00FE6D42"/>
    <w:rPr>
      <w:b/>
      <w:bCs/>
    </w:rPr>
  </w:style>
  <w:style w:type="character" w:styleId="YerTutucuMetni">
    <w:name w:val="Placeholder Text"/>
    <w:basedOn w:val="VarsaylanParagrafYazTipi"/>
    <w:uiPriority w:val="99"/>
    <w:semiHidden/>
    <w:rsid w:val="00F424DC"/>
    <w:rPr>
      <w:color w:val="666666"/>
    </w:rPr>
  </w:style>
  <w:style w:type="paragraph" w:customStyle="1" w:styleId="s5">
    <w:name w:val="s5"/>
    <w:basedOn w:val="Normal"/>
    <w:rsid w:val="00B67DE5"/>
    <w:pPr>
      <w:widowControl/>
      <w:spacing w:before="100" w:beforeAutospacing="1" w:after="100" w:afterAutospacing="1"/>
      <w:jc w:val="left"/>
    </w:pPr>
    <w:rPr>
      <w:rFonts w:ascii="Times New Roman" w:eastAsia="Times New Roman" w:hAnsi="Times New Roman" w:cs="Times New Roman"/>
      <w:lang w:val="tr-TR" w:eastAsia="tr-TR"/>
    </w:rPr>
  </w:style>
  <w:style w:type="character" w:customStyle="1" w:styleId="s2">
    <w:name w:val="s2"/>
    <w:basedOn w:val="VarsaylanParagrafYazTipi"/>
    <w:rsid w:val="00B67DE5"/>
  </w:style>
  <w:style w:type="character" w:customStyle="1" w:styleId="apple-converted-space">
    <w:name w:val="apple-converted-space"/>
    <w:basedOn w:val="VarsaylanParagrafYazTipi"/>
    <w:rsid w:val="00B67DE5"/>
  </w:style>
  <w:style w:type="character" w:customStyle="1" w:styleId="s3">
    <w:name w:val="s3"/>
    <w:basedOn w:val="VarsaylanParagrafYazTipi"/>
    <w:rsid w:val="00B67DE5"/>
  </w:style>
  <w:style w:type="character" w:customStyle="1" w:styleId="s4">
    <w:name w:val="s4"/>
    <w:basedOn w:val="VarsaylanParagrafYazTipi"/>
    <w:rsid w:val="00B67DE5"/>
  </w:style>
  <w:style w:type="character" w:styleId="Vurgu">
    <w:name w:val="Emphasis"/>
    <w:basedOn w:val="VarsaylanParagrafYazTipi"/>
    <w:uiPriority w:val="20"/>
    <w:qFormat/>
    <w:rsid w:val="00276C7A"/>
    <w:rPr>
      <w:i/>
      <w:iCs/>
    </w:rPr>
  </w:style>
  <w:style w:type="paragraph" w:styleId="stBilgi">
    <w:name w:val="header"/>
    <w:basedOn w:val="Normal"/>
    <w:link w:val="stBilgiChar"/>
    <w:uiPriority w:val="99"/>
    <w:semiHidden/>
    <w:unhideWhenUsed/>
    <w:rsid w:val="00D54573"/>
    <w:pPr>
      <w:tabs>
        <w:tab w:val="center" w:pos="4513"/>
        <w:tab w:val="right" w:pos="9026"/>
      </w:tabs>
    </w:pPr>
  </w:style>
  <w:style w:type="character" w:customStyle="1" w:styleId="stBilgiChar">
    <w:name w:val="Üst Bilgi Char"/>
    <w:basedOn w:val="VarsaylanParagrafYazTipi"/>
    <w:link w:val="stBilgi"/>
    <w:uiPriority w:val="99"/>
    <w:semiHidden/>
    <w:rsid w:val="00D54573"/>
  </w:style>
  <w:style w:type="paragraph" w:styleId="BalonMetni">
    <w:name w:val="Balloon Text"/>
    <w:basedOn w:val="Normal"/>
    <w:link w:val="BalonMetniChar"/>
    <w:uiPriority w:val="99"/>
    <w:semiHidden/>
    <w:unhideWhenUsed/>
    <w:rsid w:val="00514D1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14D11"/>
    <w:rPr>
      <w:rFonts w:ascii="Segoe UI" w:hAnsi="Segoe UI" w:cs="Segoe UI"/>
      <w:sz w:val="18"/>
      <w:szCs w:val="18"/>
    </w:rPr>
  </w:style>
  <w:style w:type="character" w:styleId="zmlenmeyenBahsetme">
    <w:name w:val="Unresolved Mention"/>
    <w:basedOn w:val="VarsaylanParagrafYazTipi"/>
    <w:uiPriority w:val="99"/>
    <w:semiHidden/>
    <w:unhideWhenUsed/>
    <w:rsid w:val="00FD38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8946">
      <w:bodyDiv w:val="1"/>
      <w:marLeft w:val="0"/>
      <w:marRight w:val="0"/>
      <w:marTop w:val="0"/>
      <w:marBottom w:val="0"/>
      <w:divBdr>
        <w:top w:val="none" w:sz="0" w:space="0" w:color="auto"/>
        <w:left w:val="none" w:sz="0" w:space="0" w:color="auto"/>
        <w:bottom w:val="none" w:sz="0" w:space="0" w:color="auto"/>
        <w:right w:val="none" w:sz="0" w:space="0" w:color="auto"/>
      </w:divBdr>
    </w:div>
    <w:div w:id="144784882">
      <w:bodyDiv w:val="1"/>
      <w:marLeft w:val="0"/>
      <w:marRight w:val="0"/>
      <w:marTop w:val="0"/>
      <w:marBottom w:val="0"/>
      <w:divBdr>
        <w:top w:val="none" w:sz="0" w:space="0" w:color="auto"/>
        <w:left w:val="none" w:sz="0" w:space="0" w:color="auto"/>
        <w:bottom w:val="none" w:sz="0" w:space="0" w:color="auto"/>
        <w:right w:val="none" w:sz="0" w:space="0" w:color="auto"/>
      </w:divBdr>
    </w:div>
    <w:div w:id="382558749">
      <w:bodyDiv w:val="1"/>
      <w:marLeft w:val="0"/>
      <w:marRight w:val="0"/>
      <w:marTop w:val="0"/>
      <w:marBottom w:val="0"/>
      <w:divBdr>
        <w:top w:val="none" w:sz="0" w:space="0" w:color="auto"/>
        <w:left w:val="none" w:sz="0" w:space="0" w:color="auto"/>
        <w:bottom w:val="none" w:sz="0" w:space="0" w:color="auto"/>
        <w:right w:val="none" w:sz="0" w:space="0" w:color="auto"/>
      </w:divBdr>
    </w:div>
    <w:div w:id="421222468">
      <w:bodyDiv w:val="1"/>
      <w:marLeft w:val="0"/>
      <w:marRight w:val="0"/>
      <w:marTop w:val="0"/>
      <w:marBottom w:val="0"/>
      <w:divBdr>
        <w:top w:val="none" w:sz="0" w:space="0" w:color="auto"/>
        <w:left w:val="none" w:sz="0" w:space="0" w:color="auto"/>
        <w:bottom w:val="none" w:sz="0" w:space="0" w:color="auto"/>
        <w:right w:val="none" w:sz="0" w:space="0" w:color="auto"/>
      </w:divBdr>
    </w:div>
    <w:div w:id="471560541">
      <w:bodyDiv w:val="1"/>
      <w:marLeft w:val="0"/>
      <w:marRight w:val="0"/>
      <w:marTop w:val="0"/>
      <w:marBottom w:val="0"/>
      <w:divBdr>
        <w:top w:val="none" w:sz="0" w:space="0" w:color="auto"/>
        <w:left w:val="none" w:sz="0" w:space="0" w:color="auto"/>
        <w:bottom w:val="none" w:sz="0" w:space="0" w:color="auto"/>
        <w:right w:val="none" w:sz="0" w:space="0" w:color="auto"/>
      </w:divBdr>
    </w:div>
    <w:div w:id="729963430">
      <w:bodyDiv w:val="1"/>
      <w:marLeft w:val="0"/>
      <w:marRight w:val="0"/>
      <w:marTop w:val="0"/>
      <w:marBottom w:val="0"/>
      <w:divBdr>
        <w:top w:val="none" w:sz="0" w:space="0" w:color="auto"/>
        <w:left w:val="none" w:sz="0" w:space="0" w:color="auto"/>
        <w:bottom w:val="none" w:sz="0" w:space="0" w:color="auto"/>
        <w:right w:val="none" w:sz="0" w:space="0" w:color="auto"/>
      </w:divBdr>
    </w:div>
    <w:div w:id="1086682581">
      <w:bodyDiv w:val="1"/>
      <w:marLeft w:val="0"/>
      <w:marRight w:val="0"/>
      <w:marTop w:val="0"/>
      <w:marBottom w:val="0"/>
      <w:divBdr>
        <w:top w:val="none" w:sz="0" w:space="0" w:color="auto"/>
        <w:left w:val="none" w:sz="0" w:space="0" w:color="auto"/>
        <w:bottom w:val="none" w:sz="0" w:space="0" w:color="auto"/>
        <w:right w:val="none" w:sz="0" w:space="0" w:color="auto"/>
      </w:divBdr>
    </w:div>
    <w:div w:id="1316686294">
      <w:bodyDiv w:val="1"/>
      <w:marLeft w:val="0"/>
      <w:marRight w:val="0"/>
      <w:marTop w:val="0"/>
      <w:marBottom w:val="0"/>
      <w:divBdr>
        <w:top w:val="none" w:sz="0" w:space="0" w:color="auto"/>
        <w:left w:val="none" w:sz="0" w:space="0" w:color="auto"/>
        <w:bottom w:val="none" w:sz="0" w:space="0" w:color="auto"/>
        <w:right w:val="none" w:sz="0" w:space="0" w:color="auto"/>
      </w:divBdr>
    </w:div>
    <w:div w:id="1332638328">
      <w:bodyDiv w:val="1"/>
      <w:marLeft w:val="0"/>
      <w:marRight w:val="0"/>
      <w:marTop w:val="0"/>
      <w:marBottom w:val="0"/>
      <w:divBdr>
        <w:top w:val="none" w:sz="0" w:space="0" w:color="auto"/>
        <w:left w:val="none" w:sz="0" w:space="0" w:color="auto"/>
        <w:bottom w:val="none" w:sz="0" w:space="0" w:color="auto"/>
        <w:right w:val="none" w:sz="0" w:space="0" w:color="auto"/>
      </w:divBdr>
    </w:div>
    <w:div w:id="1442140153">
      <w:bodyDiv w:val="1"/>
      <w:marLeft w:val="0"/>
      <w:marRight w:val="0"/>
      <w:marTop w:val="0"/>
      <w:marBottom w:val="0"/>
      <w:divBdr>
        <w:top w:val="none" w:sz="0" w:space="0" w:color="auto"/>
        <w:left w:val="none" w:sz="0" w:space="0" w:color="auto"/>
        <w:bottom w:val="none" w:sz="0" w:space="0" w:color="auto"/>
        <w:right w:val="none" w:sz="0" w:space="0" w:color="auto"/>
      </w:divBdr>
    </w:div>
    <w:div w:id="1518497701">
      <w:bodyDiv w:val="1"/>
      <w:marLeft w:val="0"/>
      <w:marRight w:val="0"/>
      <w:marTop w:val="0"/>
      <w:marBottom w:val="0"/>
      <w:divBdr>
        <w:top w:val="none" w:sz="0" w:space="0" w:color="auto"/>
        <w:left w:val="none" w:sz="0" w:space="0" w:color="auto"/>
        <w:bottom w:val="none" w:sz="0" w:space="0" w:color="auto"/>
        <w:right w:val="none" w:sz="0" w:space="0" w:color="auto"/>
      </w:divBdr>
    </w:div>
    <w:div w:id="1799177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AD76CF8-F3E6-BE4D-8E92-BEA1518A910B}">
  <we:reference id="wa200001011" version="1.2.0.0" store="tr-TR"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90</TotalTime>
  <Pages>18</Pages>
  <Words>8865</Words>
  <Characters>50531</Characters>
  <Application>Microsoft Office Word</Application>
  <DocSecurity>0</DocSecurity>
  <Lines>421</Lines>
  <Paragraphs>118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Tuğçe Tayyar</cp:lastModifiedBy>
  <cp:revision>15</cp:revision>
  <cp:lastPrinted>2025-05-23T07:36:00Z</cp:lastPrinted>
  <dcterms:created xsi:type="dcterms:W3CDTF">2025-09-10T05:28:00Z</dcterms:created>
  <dcterms:modified xsi:type="dcterms:W3CDTF">2025-09-10T13:45:00Z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grammarly_documentId">
    <vt:lpwstr>documentId_8553</vt:lpwstr>
  </property>
  <property fmtid="{D5CDD505-2E9C-101B-9397-08002B2CF9AE}" pid="4" name="grammarly_documentContext">
    <vt:lpwstr>{"goals":[],"domain":"general","emotions":[],"dialect":"american"}</vt:lpwstr>
  </property>
</Properties>
</file>