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A666B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4C5C">
        <w:rPr>
          <w:rFonts w:eastAsia="Times New Roman" w:cstheme="minorHAnsi"/>
          <w:b/>
        </w:rPr>
        <w:t>68871</w:t>
      </w:r>
    </w:p>
    <w:p w14:paraId="2F6924E5" w14:textId="6847303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4C5C">
        <w:rPr>
          <w:rFonts w:eastAsia="Times New Roman" w:cstheme="minorHAnsi"/>
          <w:b/>
        </w:rPr>
        <w:t>Sulakshana Karkala</w:t>
      </w:r>
    </w:p>
    <w:p w14:paraId="6FB9233B" w14:textId="59CD0A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4C5C" w:rsidRPr="00294F0A">
          <w:rPr>
            <w:rStyle w:val="Hyperlink"/>
            <w:rFonts w:eastAsia="Times New Roman" w:cstheme="minorHAnsi"/>
            <w:b/>
          </w:rPr>
          <w:t>https://review.jove.com/account/file-uploader?src=21005703</w:t>
        </w:r>
      </w:hyperlink>
    </w:p>
    <w:p w14:paraId="2DE357F4" w14:textId="77777777" w:rsidR="00BC4C5C" w:rsidRPr="00B07A3B" w:rsidRDefault="00BC4C5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47C6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F35D0" w:rsidRPr="008F35D0">
        <w:rPr>
          <w:rStyle w:val="ArticleTitle"/>
          <w:rFonts w:cstheme="minorHAnsi"/>
        </w:rPr>
        <w:t>Production and Use of Customizable Agarose Molds for Scaffold-Free Mouse Ovarian Follicle Culture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9156E2" w14:textId="420AD4B2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8F35D0">
        <w:rPr>
          <w:rFonts w:eastAsia="Times New Roman" w:cstheme="minorHAnsi"/>
          <w:b/>
          <w:sz w:val="28"/>
          <w:szCs w:val="28"/>
        </w:rPr>
        <w:t>Hannes Campo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8F35D0">
        <w:rPr>
          <w:rFonts w:eastAsia="Times New Roman" w:cstheme="minorHAnsi"/>
          <w:b/>
          <w:sz w:val="28"/>
          <w:szCs w:val="28"/>
        </w:rPr>
        <w:t>, Prianka H. Hashim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F35D0">
        <w:rPr>
          <w:rFonts w:eastAsia="Times New Roman" w:cstheme="minorHAnsi"/>
          <w:b/>
          <w:sz w:val="28"/>
          <w:szCs w:val="28"/>
        </w:rPr>
        <w:t>, Emily J. Zaniker-Gomez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F35D0">
        <w:rPr>
          <w:rFonts w:eastAsia="Times New Roman" w:cstheme="minorHAnsi"/>
          <w:b/>
          <w:sz w:val="28"/>
          <w:szCs w:val="28"/>
        </w:rPr>
        <w:t>, Samuel Gauthier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F35D0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Int_cJ7eizLa"/>
      <w:proofErr w:type="spellStart"/>
      <w:r w:rsidRPr="008F35D0">
        <w:rPr>
          <w:rFonts w:eastAsia="Times New Roman" w:cstheme="minorHAnsi"/>
          <w:b/>
          <w:sz w:val="28"/>
          <w:szCs w:val="28"/>
        </w:rPr>
        <w:t>Zihang</w:t>
      </w:r>
      <w:bookmarkEnd w:id="0"/>
      <w:proofErr w:type="spellEnd"/>
      <w:r w:rsidRPr="008F35D0">
        <w:rPr>
          <w:rFonts w:eastAsia="Times New Roman" w:cstheme="minorHAnsi"/>
          <w:b/>
          <w:sz w:val="28"/>
          <w:szCs w:val="28"/>
        </w:rPr>
        <w:t xml:space="preserve"> Yan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F35D0">
        <w:rPr>
          <w:rFonts w:eastAsia="Times New Roman" w:cstheme="minorHAnsi"/>
          <w:b/>
          <w:sz w:val="28"/>
          <w:szCs w:val="28"/>
        </w:rPr>
        <w:t xml:space="preserve">, Hao </w:t>
      </w:r>
      <w:r w:rsidR="00965AEF">
        <w:rPr>
          <w:rFonts w:eastAsia="Times New Roman" w:cstheme="minorHAnsi"/>
          <w:b/>
          <w:sz w:val="28"/>
          <w:szCs w:val="28"/>
        </w:rPr>
        <w:t xml:space="preserve">F. </w:t>
      </w:r>
      <w:r w:rsidRPr="008F35D0">
        <w:rPr>
          <w:rFonts w:eastAsia="Times New Roman" w:cstheme="minorHAnsi"/>
          <w:b/>
          <w:sz w:val="28"/>
          <w:szCs w:val="28"/>
        </w:rPr>
        <w:t>Zhang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F35D0">
        <w:rPr>
          <w:rFonts w:eastAsia="Times New Roman" w:cstheme="minorHAnsi"/>
          <w:b/>
          <w:sz w:val="28"/>
          <w:szCs w:val="28"/>
        </w:rPr>
        <w:t>, James A. Ankrum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F35D0">
        <w:rPr>
          <w:rFonts w:eastAsia="Times New Roman" w:cstheme="minorHAnsi"/>
          <w:b/>
          <w:sz w:val="28"/>
          <w:szCs w:val="28"/>
        </w:rPr>
        <w:t>, Francesca E. Duncan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DBEF6C3" w14:textId="77777777" w:rsidR="008F35D0" w:rsidRPr="008F35D0" w:rsidRDefault="008F35D0" w:rsidP="008F35D0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5D2C20E4" w14:textId="77777777" w:rsidR="008F35D0" w:rsidRPr="008F35D0" w:rsidRDefault="008F35D0" w:rsidP="008F35D0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0F6C38B" w14:textId="51E42F85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F35D0">
        <w:rPr>
          <w:rFonts w:eastAsia="Times New Roman" w:cstheme="minorHAnsi"/>
          <w:b/>
          <w:sz w:val="28"/>
          <w:szCs w:val="28"/>
        </w:rPr>
        <w:t>Department of Obstetrics and Gynecology, Feinberg School of Medicine, Northwestern University</w:t>
      </w:r>
    </w:p>
    <w:p w14:paraId="15B86784" w14:textId="48187786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F35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F35D0">
        <w:rPr>
          <w:rFonts w:eastAsia="Times New Roman" w:cstheme="minorHAnsi"/>
          <w:b/>
          <w:sz w:val="28"/>
          <w:szCs w:val="28"/>
        </w:rPr>
        <w:t>Department of Biomedical Engineering, Northwestern University</w:t>
      </w:r>
    </w:p>
    <w:p w14:paraId="5E67F963" w14:textId="58D93B91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8F35D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F35D0">
        <w:rPr>
          <w:rFonts w:eastAsia="Times New Roman" w:cstheme="minorHAnsi"/>
          <w:b/>
          <w:sz w:val="28"/>
          <w:szCs w:val="28"/>
        </w:rPr>
        <w:t>Roy J. Carver Department of Biomedical Engineering, Pappajohn Biomedical Institute, University of Iowa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BE6C5F" w14:textId="77777777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8F35D0">
        <w:rPr>
          <w:rFonts w:eastAsia="Times New Roman" w:cstheme="minorHAnsi"/>
          <w:b/>
          <w:sz w:val="28"/>
          <w:szCs w:val="28"/>
        </w:rPr>
        <w:t xml:space="preserve">These authors contributed equally </w:t>
      </w:r>
    </w:p>
    <w:p w14:paraId="20D8944F" w14:textId="77777777" w:rsidR="008F35D0" w:rsidRDefault="008F35D0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9AFF443" w14:textId="77777777" w:rsidR="008F35D0" w:rsidRPr="002E2268" w:rsidRDefault="008F35D0" w:rsidP="008F35D0">
      <w:pPr>
        <w:rPr>
          <w:rFonts w:asciiTheme="majorHAnsi" w:hAnsiTheme="majorHAnsi" w:cstheme="majorHAnsi"/>
        </w:rPr>
      </w:pPr>
      <w:bookmarkStart w:id="1" w:name="_Hlk25233958"/>
      <w:r w:rsidRPr="002E2268">
        <w:rPr>
          <w:rFonts w:asciiTheme="majorHAnsi" w:hAnsiTheme="majorHAnsi" w:cstheme="majorHAnsi"/>
        </w:rPr>
        <w:t>Hannes Campo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8">
        <w:r w:rsidRPr="002E2268">
          <w:rPr>
            <w:rStyle w:val="Hyperlink"/>
            <w:rFonts w:asciiTheme="majorHAnsi" w:hAnsiTheme="majorHAnsi" w:cstheme="majorHAnsi"/>
            <w:color w:val="auto"/>
          </w:rPr>
          <w:t>hannes.campo@northwestern.edu</w:t>
        </w:r>
      </w:hyperlink>
    </w:p>
    <w:p w14:paraId="1B4B2D7A" w14:textId="6095F203" w:rsidR="004E0C5A" w:rsidRPr="008F35D0" w:rsidRDefault="008F35D0" w:rsidP="008F35D0">
      <w:pPr>
        <w:rPr>
          <w:rFonts w:asciiTheme="majorHAnsi" w:hAnsiTheme="majorHAnsi" w:cstheme="majorHAnsi"/>
          <w:lang w:val="es-ES"/>
        </w:rPr>
      </w:pPr>
      <w:r w:rsidRPr="002E2268">
        <w:rPr>
          <w:rFonts w:asciiTheme="majorHAnsi" w:hAnsiTheme="majorHAnsi" w:cstheme="majorHAnsi"/>
          <w:lang w:val="es-ES"/>
        </w:rPr>
        <w:t>Francesca E. Duncan</w:t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hyperlink r:id="rId9" w:history="1">
        <w:r w:rsidRPr="002E2268">
          <w:rPr>
            <w:rStyle w:val="Hyperlink"/>
            <w:rFonts w:asciiTheme="majorHAnsi" w:hAnsiTheme="majorHAnsi" w:cstheme="majorHAnsi"/>
            <w:color w:val="auto"/>
            <w:lang w:val="es-ES_tradnl"/>
          </w:rPr>
          <w:t>f-duncan@northwestern.edu</w:t>
        </w:r>
      </w:hyperlink>
      <w:r w:rsidRPr="002E2268">
        <w:rPr>
          <w:rFonts w:asciiTheme="majorHAnsi" w:hAnsiTheme="majorHAnsi" w:cstheme="majorHAnsi"/>
          <w:lang w:val="es-ES_tradnl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73724443" w14:textId="77777777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>Hannes Campo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0">
        <w:r w:rsidRPr="002E2268">
          <w:rPr>
            <w:rStyle w:val="Hyperlink"/>
            <w:rFonts w:asciiTheme="majorHAnsi" w:hAnsiTheme="majorHAnsi" w:cstheme="majorHAnsi"/>
            <w:color w:val="auto"/>
          </w:rPr>
          <w:t>hannes.campo@northwestern.edu</w:t>
        </w:r>
      </w:hyperlink>
    </w:p>
    <w:p w14:paraId="01B1C31E" w14:textId="77777777" w:rsidR="008F35D0" w:rsidRPr="002E2268" w:rsidRDefault="008F35D0" w:rsidP="008F35D0">
      <w:pPr>
        <w:rPr>
          <w:rFonts w:asciiTheme="majorHAnsi" w:hAnsiTheme="majorHAnsi" w:cstheme="majorHAnsi"/>
        </w:rPr>
      </w:pPr>
      <w:hyperlink r:id="rId11" w:history="1">
        <w:r w:rsidRPr="00AE75FC">
          <w:rPr>
            <w:rStyle w:val="Hyperlink"/>
            <w:rFonts w:asciiTheme="majorHAnsi" w:hAnsiTheme="majorHAnsi" w:cstheme="majorHAnsi"/>
          </w:rPr>
          <w:t>Prianka H. Hashim</w:t>
        </w:r>
      </w:hyperlink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2">
        <w:r w:rsidRPr="002E2268">
          <w:rPr>
            <w:rStyle w:val="Hyperlink"/>
            <w:rFonts w:asciiTheme="majorHAnsi" w:hAnsiTheme="majorHAnsi" w:cstheme="majorHAnsi"/>
            <w:color w:val="auto"/>
          </w:rPr>
          <w:t>prianka.hashim@northwestern.edu</w:t>
        </w:r>
      </w:hyperlink>
    </w:p>
    <w:p w14:paraId="1B970448" w14:textId="77777777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 xml:space="preserve">Emily J. </w:t>
      </w:r>
      <w:proofErr w:type="spellStart"/>
      <w:r w:rsidRPr="002E2268">
        <w:rPr>
          <w:rFonts w:asciiTheme="majorHAnsi" w:hAnsiTheme="majorHAnsi" w:cstheme="majorHAnsi"/>
        </w:rPr>
        <w:t>Zaniker</w:t>
      </w:r>
      <w:proofErr w:type="spellEnd"/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3">
        <w:r w:rsidRPr="002E2268">
          <w:rPr>
            <w:rStyle w:val="Hyperlink"/>
            <w:rFonts w:asciiTheme="majorHAnsi" w:hAnsiTheme="majorHAnsi" w:cstheme="majorHAnsi"/>
            <w:color w:val="auto"/>
          </w:rPr>
          <w:t>emily.zaniker@northwestern.edu</w:t>
        </w:r>
      </w:hyperlink>
    </w:p>
    <w:p w14:paraId="0B8C0259" w14:textId="77777777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>Samuel Gauthier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4">
        <w:r w:rsidRPr="002E2268">
          <w:rPr>
            <w:rStyle w:val="Hyperlink"/>
            <w:rFonts w:asciiTheme="majorHAnsi" w:hAnsiTheme="majorHAnsi" w:cstheme="majorHAnsi"/>
            <w:color w:val="auto"/>
          </w:rPr>
          <w:t>samuelj.gauthier@gmail.com</w:t>
        </w:r>
      </w:hyperlink>
    </w:p>
    <w:p w14:paraId="1542BFB1" w14:textId="77777777" w:rsidR="008F35D0" w:rsidRPr="002E2268" w:rsidRDefault="008F35D0" w:rsidP="008F35D0">
      <w:pPr>
        <w:rPr>
          <w:rFonts w:asciiTheme="majorHAnsi" w:hAnsiTheme="majorHAnsi" w:cstheme="majorHAnsi"/>
        </w:rPr>
      </w:pPr>
      <w:proofErr w:type="spellStart"/>
      <w:r w:rsidRPr="002E2268">
        <w:rPr>
          <w:rFonts w:asciiTheme="majorHAnsi" w:hAnsiTheme="majorHAnsi" w:cstheme="majorHAnsi"/>
        </w:rPr>
        <w:t>Zihang</w:t>
      </w:r>
      <w:proofErr w:type="spellEnd"/>
      <w:r w:rsidRPr="002E2268">
        <w:rPr>
          <w:rFonts w:asciiTheme="majorHAnsi" w:hAnsiTheme="majorHAnsi" w:cstheme="majorHAnsi"/>
        </w:rPr>
        <w:t xml:space="preserve"> Yan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5">
        <w:r w:rsidRPr="002E2268">
          <w:rPr>
            <w:rStyle w:val="Hyperlink"/>
            <w:rFonts w:asciiTheme="majorHAnsi" w:hAnsiTheme="majorHAnsi" w:cstheme="majorHAnsi"/>
            <w:color w:val="auto"/>
          </w:rPr>
          <w:t>zihangyan2028@u.northwestern.edu</w:t>
        </w:r>
      </w:hyperlink>
    </w:p>
    <w:p w14:paraId="3CC094FC" w14:textId="266E4D8D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 xml:space="preserve">Hao </w:t>
      </w:r>
      <w:r w:rsidR="00640F8F">
        <w:rPr>
          <w:rFonts w:asciiTheme="majorHAnsi" w:hAnsiTheme="majorHAnsi" w:cstheme="majorHAnsi"/>
        </w:rPr>
        <w:t xml:space="preserve">F. </w:t>
      </w:r>
      <w:r w:rsidRPr="002E2268">
        <w:rPr>
          <w:rFonts w:asciiTheme="majorHAnsi" w:hAnsiTheme="majorHAnsi" w:cstheme="majorHAnsi"/>
        </w:rPr>
        <w:t>Zhang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6">
        <w:r w:rsidRPr="002E2268">
          <w:rPr>
            <w:rStyle w:val="Hyperlink"/>
            <w:rFonts w:asciiTheme="majorHAnsi" w:hAnsiTheme="majorHAnsi" w:cstheme="majorHAnsi"/>
            <w:color w:val="auto"/>
          </w:rPr>
          <w:t>hfzhang@northwestern.edu</w:t>
        </w:r>
      </w:hyperlink>
    </w:p>
    <w:p w14:paraId="43205D6A" w14:textId="77777777" w:rsidR="008F35D0" w:rsidRPr="002E2268" w:rsidRDefault="008F35D0" w:rsidP="008F35D0">
      <w:pPr>
        <w:rPr>
          <w:rFonts w:asciiTheme="majorHAnsi" w:hAnsiTheme="majorHAnsi" w:cstheme="majorHAnsi"/>
        </w:rPr>
      </w:pPr>
      <w:hyperlink r:id="rId17">
        <w:r w:rsidRPr="002E2268">
          <w:rPr>
            <w:rFonts w:asciiTheme="majorHAnsi" w:hAnsiTheme="majorHAnsi" w:cstheme="majorHAnsi"/>
          </w:rPr>
          <w:t>James A. Ankrum</w:t>
        </w:r>
      </w:hyperlink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8">
        <w:r w:rsidRPr="002E2268">
          <w:rPr>
            <w:rStyle w:val="Hyperlink"/>
            <w:rFonts w:asciiTheme="majorHAnsi" w:hAnsiTheme="majorHAnsi" w:cstheme="majorHAnsi"/>
            <w:color w:val="auto"/>
          </w:rPr>
          <w:t>james-ankrum@uiowa.edu</w:t>
        </w:r>
      </w:hyperlink>
    </w:p>
    <w:p w14:paraId="4BAC8B7E" w14:textId="77777777" w:rsidR="008F35D0" w:rsidRPr="002E2268" w:rsidRDefault="008F35D0" w:rsidP="008F35D0">
      <w:pPr>
        <w:rPr>
          <w:rFonts w:asciiTheme="majorHAnsi" w:hAnsiTheme="majorHAnsi" w:cstheme="majorHAnsi"/>
          <w:lang w:val="es-ES"/>
        </w:rPr>
      </w:pPr>
      <w:r w:rsidRPr="002E2268">
        <w:rPr>
          <w:rFonts w:asciiTheme="majorHAnsi" w:hAnsiTheme="majorHAnsi" w:cstheme="majorHAnsi"/>
          <w:lang w:val="es-ES"/>
        </w:rPr>
        <w:t>Francesca E. Duncan</w:t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hyperlink r:id="rId19" w:history="1">
        <w:r w:rsidRPr="002E2268">
          <w:rPr>
            <w:rStyle w:val="Hyperlink"/>
            <w:rFonts w:asciiTheme="majorHAnsi" w:hAnsiTheme="majorHAnsi" w:cstheme="majorHAnsi"/>
            <w:color w:val="auto"/>
            <w:lang w:val="es-ES_tradnl"/>
          </w:rPr>
          <w:t>f-duncan@northwestern.edu</w:t>
        </w:r>
      </w:hyperlink>
      <w:r w:rsidRPr="002E2268">
        <w:rPr>
          <w:rFonts w:asciiTheme="majorHAnsi" w:hAnsiTheme="majorHAnsi" w:cstheme="majorHAnsi"/>
          <w:lang w:val="es-ES_tradnl"/>
        </w:rPr>
        <w:t xml:space="preserve"> </w:t>
      </w:r>
    </w:p>
    <w:p w14:paraId="12916965" w14:textId="77777777" w:rsidR="003B5E26" w:rsidRPr="006742A0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6742A0" w:rsidRDefault="00C70C90">
      <w:pPr>
        <w:rPr>
          <w:rFonts w:cstheme="minorHAnsi"/>
          <w:b/>
          <w:sz w:val="22"/>
          <w:szCs w:val="22"/>
          <w:lang w:val="es-ES"/>
        </w:rPr>
      </w:pPr>
      <w:r w:rsidRPr="006742A0">
        <w:rPr>
          <w:rFonts w:cstheme="minorHAnsi"/>
          <w:b/>
          <w:sz w:val="22"/>
          <w:szCs w:val="22"/>
          <w:lang w:val="es-ES"/>
        </w:rPr>
        <w:br w:type="page"/>
      </w:r>
    </w:p>
    <w:p w14:paraId="5D14B00D" w14:textId="5B026F76" w:rsidR="00B32BA7" w:rsidRPr="00831492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2834088" w14:textId="7AE6677A" w:rsidR="005F1ADF" w:rsidRPr="00B07A3B" w:rsidRDefault="005F1ADF" w:rsidP="005F1ADF">
      <w:pPr>
        <w:spacing w:before="120"/>
        <w:ind w:left="216" w:hanging="216"/>
        <w:rPr>
          <w:rFonts w:eastAsia="Times New Roman" w:cstheme="minorBidi"/>
          <w:b/>
        </w:rPr>
      </w:pPr>
      <w:r w:rsidRPr="3A5850B7">
        <w:rPr>
          <w:rFonts w:eastAsia="Times New Roman" w:cstheme="minorBidi"/>
          <w:b/>
        </w:rPr>
        <w:t>1. Microscopy</w:t>
      </w:r>
      <w:r w:rsidRPr="3A5850B7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7F0952">
        <w:rPr>
          <w:rFonts w:eastAsia="Times New Roman" w:cstheme="minorBidi"/>
        </w:rPr>
        <w:t>?</w:t>
      </w:r>
      <w:r w:rsidRPr="007F0952">
        <w:rPr>
          <w:rFonts w:eastAsia="Times New Roman" w:cstheme="minorBidi"/>
          <w:b/>
        </w:rPr>
        <w:t xml:space="preserve"> </w:t>
      </w:r>
      <w:r w:rsidR="007F0952">
        <w:rPr>
          <w:rFonts w:eastAsia="Times New Roman" w:cstheme="minorBidi"/>
          <w:b/>
        </w:rPr>
        <w:t>Yes</w:t>
      </w:r>
      <w:r w:rsidRPr="55E48A09">
        <w:rPr>
          <w:rFonts w:eastAsia="Times New Roman" w:cstheme="minorBidi"/>
        </w:rPr>
        <w:t xml:space="preserve">  </w:t>
      </w:r>
    </w:p>
    <w:p w14:paraId="05D2D6E1" w14:textId="77777777" w:rsidR="00C730FE" w:rsidRDefault="00C730FE" w:rsidP="00C730FE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4793A2A1" w14:textId="4AD76F21" w:rsidR="00C730FE" w:rsidRDefault="00C730FE" w:rsidP="00C730FE">
      <w:pPr>
        <w:spacing w:before="60"/>
        <w:ind w:left="720"/>
        <w:rPr>
          <w:rFonts w:eastAsia="Times New Roman" w:cstheme="minorHAnsi"/>
          <w:b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C730FE">
        <w:rPr>
          <w:rFonts w:eastAsia="Times New Roman" w:cstheme="minorHAnsi"/>
          <w:b/>
          <w:highlight w:val="yellow"/>
        </w:rPr>
        <w:t xml:space="preserve"> </w:t>
      </w:r>
      <w:r w:rsidRPr="00B70739">
        <w:rPr>
          <w:rFonts w:eastAsia="Times New Roman" w:cstheme="minorHAnsi"/>
          <w:b/>
          <w:highlight w:val="yellow"/>
        </w:rPr>
        <w:t>you will have to perform the procedure using one eye</w:t>
      </w:r>
      <w:r w:rsidRPr="00B07A3B">
        <w:rPr>
          <w:rFonts w:eastAsia="Times New Roman" w:cstheme="minorHAnsi"/>
        </w:rPr>
        <w:t>.</w:t>
      </w:r>
    </w:p>
    <w:p w14:paraId="181DD27E" w14:textId="71222FE0" w:rsidR="005F1ADF" w:rsidRPr="007F0952" w:rsidRDefault="0092521F" w:rsidP="007F0952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SCOPE: </w:t>
      </w:r>
      <w:r w:rsidR="009D6ADE" w:rsidRPr="007F0952">
        <w:rPr>
          <w:rFonts w:eastAsia="Times New Roman" w:cstheme="minorHAnsi"/>
          <w:b/>
        </w:rPr>
        <w:t>3.3.2, 3.7.2, 3.7.4, 3.10.2, 4.1.2, 4.2.3</w:t>
      </w:r>
    </w:p>
    <w:p w14:paraId="4E7C3E85" w14:textId="4EE0AA51" w:rsidR="00A13CC3" w:rsidRPr="007F0952" w:rsidRDefault="0092521F" w:rsidP="00D7547B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7F0952">
        <w:rPr>
          <w:rFonts w:eastAsia="Times New Roman" w:cstheme="minorHAnsi"/>
          <w:b/>
          <w:i/>
          <w:iCs/>
          <w:color w:val="0000FF"/>
        </w:rPr>
        <w:t>Videographer: Please use a SCOPE KIT for shots labeled SCOPE</w:t>
      </w:r>
    </w:p>
    <w:p w14:paraId="4B20EAF0" w14:textId="4D107F0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B48D1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111A9D2C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F0952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F0952">
        <w:rPr>
          <w:rFonts w:cstheme="minorHAnsi"/>
          <w:highlight w:val="yellow"/>
        </w:rPr>
        <w:t>screen-captured</w:t>
      </w:r>
      <w:r w:rsidRPr="007F0952">
        <w:rPr>
          <w:rFonts w:cstheme="minorHAnsi"/>
          <w:highlight w:val="yellow"/>
        </w:rPr>
        <w:t xml:space="preserve"> video files to your project page as soon as possible</w:t>
      </w:r>
      <w:r w:rsidR="007F0952" w:rsidRPr="007F0952">
        <w:rPr>
          <w:rFonts w:cstheme="minorHAnsi"/>
          <w:highlight w:val="yellow"/>
        </w:rPr>
        <w:t>:</w:t>
      </w:r>
      <w:r w:rsidR="007F0952" w:rsidRPr="007F0952">
        <w:rPr>
          <w:highlight w:val="yellow"/>
        </w:rPr>
        <w:t xml:space="preserve"> </w:t>
      </w:r>
      <w:hyperlink r:id="rId22" w:history="1">
        <w:r w:rsidR="007F0952" w:rsidRPr="007F095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https://review.jove.com/account/file-uploader?src=21005703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5A158B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B48D1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32DAE90F" w14:textId="64AF91E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B48D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77777777" w:rsidR="00BC1358" w:rsidRPr="00BC1358" w:rsidRDefault="00BC1358" w:rsidP="00BC1358">
      <w:pPr>
        <w:spacing w:before="120"/>
        <w:ind w:left="216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42845">
        <w:rPr>
          <w:rFonts w:cstheme="minorHAnsi"/>
          <w:b/>
          <w:sz w:val="22"/>
          <w:szCs w:val="22"/>
        </w:rPr>
        <w:t>Length</w:t>
      </w:r>
    </w:p>
    <w:p w14:paraId="72F5C5E6" w14:textId="4546689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729A3">
        <w:rPr>
          <w:rFonts w:cstheme="minorHAnsi"/>
          <w:bCs/>
          <w:sz w:val="22"/>
          <w:szCs w:val="22"/>
        </w:rPr>
        <w:t>27</w:t>
      </w:r>
    </w:p>
    <w:p w14:paraId="5AAC9C6C" w14:textId="5A7952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729A3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109009B" w:rsidR="007D61A8" w:rsidRPr="007F0952" w:rsidRDefault="00F85D39" w:rsidP="00FD733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50DC">
        <w:rPr>
          <w:rStyle w:val="AuthorName"/>
          <w:rFonts w:asciiTheme="minorHAnsi" w:eastAsia="Times" w:hAnsiTheme="minorHAnsi" w:cstheme="minorHAnsi"/>
        </w:rPr>
        <w:t>Hannes Campo</w:t>
      </w:r>
      <w:r w:rsidR="00927B12" w:rsidRPr="00AC50DC">
        <w:rPr>
          <w:rStyle w:val="AuthorName"/>
          <w:rFonts w:asciiTheme="minorHAnsi" w:eastAsia="Times" w:hAnsiTheme="minorHAnsi" w:cstheme="minorHAnsi"/>
        </w:rPr>
        <w:t>:</w:t>
      </w:r>
      <w:r w:rsidR="005A33C6" w:rsidRPr="00AC50DC">
        <w:rPr>
          <w:rFonts w:cstheme="minorHAnsi"/>
        </w:rPr>
        <w:t xml:space="preserve"> </w:t>
      </w:r>
      <w:r w:rsidR="00F213DC" w:rsidRPr="00AC50DC">
        <w:rPr>
          <w:rFonts w:cstheme="minorHAnsi"/>
        </w:rPr>
        <w:t xml:space="preserve">Our research </w:t>
      </w:r>
      <w:r w:rsidR="00156F91" w:rsidRPr="00AC50DC">
        <w:rPr>
          <w:rFonts w:cstheme="minorHAnsi"/>
        </w:rPr>
        <w:t>aim</w:t>
      </w:r>
      <w:r w:rsidR="00293995">
        <w:rPr>
          <w:rFonts w:cstheme="minorHAnsi"/>
        </w:rPr>
        <w:t>s</w:t>
      </w:r>
      <w:r w:rsidR="00156F91" w:rsidRPr="00AC50DC">
        <w:rPr>
          <w:rFonts w:cstheme="minorHAnsi"/>
        </w:rPr>
        <w:t xml:space="preserve"> to </w:t>
      </w:r>
      <w:r w:rsidR="00AC50DC" w:rsidRPr="00AC50DC">
        <w:rPr>
          <w:rFonts w:cstheme="minorHAnsi"/>
        </w:rPr>
        <w:t xml:space="preserve">develop a </w:t>
      </w:r>
      <w:r w:rsidR="006A2684">
        <w:rPr>
          <w:rFonts w:cstheme="minorHAnsi"/>
        </w:rPr>
        <w:t>customizable</w:t>
      </w:r>
      <w:r w:rsidR="005E048C">
        <w:rPr>
          <w:rFonts w:cstheme="minorHAnsi"/>
        </w:rPr>
        <w:t xml:space="preserve">, </w:t>
      </w:r>
      <w:proofErr w:type="spellStart"/>
      <w:r w:rsidR="005E048C">
        <w:rPr>
          <w:rFonts w:cstheme="minorHAnsi"/>
        </w:rPr>
        <w:t>physiomimetic</w:t>
      </w:r>
      <w:proofErr w:type="spellEnd"/>
      <w:r w:rsidR="005E048C">
        <w:rPr>
          <w:rFonts w:cstheme="minorHAnsi"/>
        </w:rPr>
        <w:t xml:space="preserve"> </w:t>
      </w:r>
      <w:r w:rsidR="006A2684">
        <w:rPr>
          <w:rFonts w:cstheme="minorHAnsi"/>
        </w:rPr>
        <w:t xml:space="preserve">and </w:t>
      </w:r>
      <w:r w:rsidR="00553EE1">
        <w:rPr>
          <w:rFonts w:cstheme="minorHAnsi"/>
        </w:rPr>
        <w:t>scaffold-free</w:t>
      </w:r>
      <w:r w:rsidR="00AC50DC" w:rsidRPr="00AC50DC">
        <w:rPr>
          <w:rFonts w:cstheme="minorHAnsi"/>
        </w:rPr>
        <w:t xml:space="preserve"> </w:t>
      </w:r>
      <w:r w:rsidR="000C028E" w:rsidRPr="00AC50DC">
        <w:rPr>
          <w:rFonts w:cstheme="minorHAnsi"/>
        </w:rPr>
        <w:t>follicle culture method</w:t>
      </w:r>
      <w:r w:rsidR="00AC50DC" w:rsidRPr="00AC50DC">
        <w:rPr>
          <w:rFonts w:cstheme="minorHAnsi"/>
        </w:rPr>
        <w:t xml:space="preserve"> </w:t>
      </w:r>
      <w:r w:rsidR="00B41437">
        <w:rPr>
          <w:rFonts w:cstheme="minorHAnsi"/>
        </w:rPr>
        <w:t xml:space="preserve">to </w:t>
      </w:r>
      <w:r w:rsidR="008D1A35">
        <w:rPr>
          <w:rFonts w:cstheme="minorHAnsi"/>
        </w:rPr>
        <w:t xml:space="preserve">determine </w:t>
      </w:r>
      <w:r w:rsidR="00B0109B">
        <w:rPr>
          <w:rFonts w:cstheme="minorHAnsi"/>
        </w:rPr>
        <w:t xml:space="preserve">if </w:t>
      </w:r>
      <w:r w:rsidR="00DC06BA">
        <w:rPr>
          <w:rFonts w:cstheme="minorHAnsi"/>
        </w:rPr>
        <w:t xml:space="preserve">it </w:t>
      </w:r>
      <w:r w:rsidR="00B0109B">
        <w:rPr>
          <w:rFonts w:cstheme="minorHAnsi"/>
        </w:rPr>
        <w:t>can improve</w:t>
      </w:r>
      <w:r w:rsidR="00DC06BA">
        <w:rPr>
          <w:rFonts w:cstheme="minorHAnsi"/>
        </w:rPr>
        <w:t xml:space="preserve"> the quality of </w:t>
      </w:r>
      <w:r w:rsidR="002418BB">
        <w:rPr>
          <w:rFonts w:cstheme="minorHAnsi"/>
          <w:i/>
          <w:iCs/>
        </w:rPr>
        <w:t>in vitro</w:t>
      </w:r>
      <w:r w:rsidR="002418BB">
        <w:rPr>
          <w:rFonts w:cstheme="minorHAnsi"/>
        </w:rPr>
        <w:t xml:space="preserve"> grown </w:t>
      </w:r>
      <w:r w:rsidR="00DC06BA">
        <w:rPr>
          <w:rFonts w:cstheme="minorHAnsi"/>
        </w:rPr>
        <w:t>follicles and</w:t>
      </w:r>
      <w:r w:rsidR="00FD4965">
        <w:rPr>
          <w:rFonts w:cstheme="minorHAnsi"/>
        </w:rPr>
        <w:t xml:space="preserve"> the</w:t>
      </w:r>
      <w:r w:rsidR="00DC06BA">
        <w:rPr>
          <w:rFonts w:cstheme="minorHAnsi"/>
        </w:rPr>
        <w:t xml:space="preserve"> oocytes</w:t>
      </w:r>
      <w:r w:rsidR="00FD4965">
        <w:rPr>
          <w:rFonts w:cstheme="minorHAnsi"/>
        </w:rPr>
        <w:t xml:space="preserve"> they develop</w:t>
      </w:r>
      <w:r w:rsidR="006A7BAC" w:rsidRPr="00FD7330">
        <w:rPr>
          <w:rFonts w:cstheme="minorHAnsi"/>
        </w:rPr>
        <w:t xml:space="preserve">. </w:t>
      </w:r>
      <w:r w:rsidR="00AC50DC" w:rsidRPr="00FD7330">
        <w:rPr>
          <w:rFonts w:cstheme="minorHAnsi"/>
        </w:rPr>
        <w:t xml:space="preserve"> </w:t>
      </w:r>
    </w:p>
    <w:p w14:paraId="4D7E3564" w14:textId="51B9360B" w:rsidR="007F0952" w:rsidRPr="007F0952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7F0952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F05A0F3" w14:textId="1D967148" w:rsidR="00B40CA0" w:rsidRDefault="003A72D6" w:rsidP="009571C8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40CA0">
        <w:rPr>
          <w:rStyle w:val="AuthorName"/>
          <w:rFonts w:asciiTheme="minorHAnsi" w:eastAsia="Times" w:hAnsiTheme="minorHAnsi" w:cstheme="minorHAnsi"/>
        </w:rPr>
        <w:t>Prianka Hashim</w:t>
      </w:r>
      <w:r w:rsidR="00D75084" w:rsidRPr="00B40CA0">
        <w:rPr>
          <w:rFonts w:eastAsia="Times New Roman" w:cstheme="minorHAnsi"/>
          <w:b/>
          <w:bCs/>
          <w:u w:val="single"/>
        </w:rPr>
        <w:t>:</w:t>
      </w:r>
      <w:r w:rsidR="00D75084" w:rsidRPr="00B40CA0">
        <w:rPr>
          <w:rFonts w:eastAsia="Times New Roman" w:cstheme="minorHAnsi"/>
        </w:rPr>
        <w:t xml:space="preserve"> </w:t>
      </w:r>
      <w:r w:rsidR="009E315E">
        <w:rPr>
          <w:rFonts w:eastAsia="Times New Roman" w:cstheme="minorHAnsi"/>
        </w:rPr>
        <w:t xml:space="preserve">Currently, the most advanced culture </w:t>
      </w:r>
      <w:r w:rsidR="00994119">
        <w:rPr>
          <w:rFonts w:eastAsia="Times New Roman" w:cstheme="minorHAnsi"/>
        </w:rPr>
        <w:t xml:space="preserve">method </w:t>
      </w:r>
      <w:r w:rsidR="00D62FE8">
        <w:rPr>
          <w:rFonts w:eastAsia="Times New Roman" w:cstheme="minorHAnsi"/>
        </w:rPr>
        <w:t>uses a</w:t>
      </w:r>
      <w:r w:rsidR="00F2596D">
        <w:rPr>
          <w:rFonts w:eastAsia="Times New Roman" w:cstheme="minorHAnsi"/>
        </w:rPr>
        <w:t xml:space="preserve"> </w:t>
      </w:r>
      <w:r w:rsidR="00F0403E">
        <w:rPr>
          <w:rFonts w:eastAsia="Times New Roman" w:cstheme="minorHAnsi"/>
        </w:rPr>
        <w:t>hydrogel</w:t>
      </w:r>
      <w:r w:rsidR="00B40CA0" w:rsidRPr="00B40CA0">
        <w:rPr>
          <w:rFonts w:eastAsia="Times New Roman" w:cstheme="minorHAnsi"/>
        </w:rPr>
        <w:t>-encapsulated in vitro follicle</w:t>
      </w:r>
      <w:r w:rsidR="00B40CA0">
        <w:rPr>
          <w:rFonts w:eastAsia="Times New Roman" w:cstheme="minorHAnsi"/>
        </w:rPr>
        <w:t xml:space="preserve"> </w:t>
      </w:r>
      <w:r w:rsidR="00B40CA0" w:rsidRPr="00B40CA0">
        <w:rPr>
          <w:rFonts w:eastAsia="Times New Roman" w:cstheme="minorHAnsi"/>
        </w:rPr>
        <w:t>growth system</w:t>
      </w:r>
      <w:r w:rsidR="00994119">
        <w:rPr>
          <w:rFonts w:eastAsia="Times New Roman" w:cstheme="minorHAnsi"/>
        </w:rPr>
        <w:t xml:space="preserve">, which allows follicles to maintain their three-dimensional </w:t>
      </w:r>
      <w:r w:rsidR="00DD4BA9">
        <w:rPr>
          <w:rFonts w:eastAsia="Times New Roman" w:cstheme="minorHAnsi"/>
        </w:rPr>
        <w:t xml:space="preserve">architecture </w:t>
      </w:r>
      <w:r w:rsidR="007C637A">
        <w:rPr>
          <w:rFonts w:eastAsia="Times New Roman" w:cstheme="minorHAnsi"/>
        </w:rPr>
        <w:t xml:space="preserve">during </w:t>
      </w:r>
      <w:proofErr w:type="spellStart"/>
      <w:r w:rsidR="007C637A" w:rsidRPr="007C637A">
        <w:rPr>
          <w:rFonts w:eastAsia="Times New Roman" w:cstheme="minorHAnsi"/>
        </w:rPr>
        <w:t>folliculogenesis</w:t>
      </w:r>
      <w:proofErr w:type="spellEnd"/>
      <w:r w:rsidR="00ED531B">
        <w:rPr>
          <w:rFonts w:eastAsia="Times New Roman" w:cstheme="minorHAnsi"/>
        </w:rPr>
        <w:t>.</w:t>
      </w:r>
    </w:p>
    <w:p w14:paraId="562B581C" w14:textId="4F6B6B4F" w:rsidR="007F0952" w:rsidRPr="007F0952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C52EE9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4C37DD5" w:rsidR="00D75084" w:rsidRPr="007F0952" w:rsidRDefault="008621D3" w:rsidP="009E315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Emily Zaniker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62FE8">
        <w:rPr>
          <w:rFonts w:eastAsia="Times New Roman" w:cstheme="minorHAnsi"/>
        </w:rPr>
        <w:t xml:space="preserve">Hydrogel encapsulation is </w:t>
      </w:r>
      <w:r w:rsidR="009E315E" w:rsidRPr="009E315E">
        <w:rPr>
          <w:rFonts w:cstheme="minorHAnsi"/>
        </w:rPr>
        <w:t xml:space="preserve">technically challenging, laborious, low-throughput, and </w:t>
      </w:r>
      <w:r w:rsidR="00D62FE8">
        <w:rPr>
          <w:rFonts w:cstheme="minorHAnsi"/>
        </w:rPr>
        <w:t>is unfortunately</w:t>
      </w:r>
      <w:r w:rsidR="009E315E">
        <w:rPr>
          <w:rFonts w:cstheme="minorHAnsi"/>
        </w:rPr>
        <w:t xml:space="preserve"> </w:t>
      </w:r>
      <w:r w:rsidR="009E315E" w:rsidRPr="009E315E">
        <w:rPr>
          <w:rFonts w:cstheme="minorHAnsi"/>
        </w:rPr>
        <w:t>not compatible with automatic imaging methods</w:t>
      </w:r>
      <w:r w:rsidR="00D62FE8">
        <w:rPr>
          <w:rFonts w:cstheme="minorHAnsi"/>
        </w:rPr>
        <w:t xml:space="preserve">. </w:t>
      </w:r>
      <w:r w:rsidR="00FA5877">
        <w:rPr>
          <w:rFonts w:cstheme="minorHAnsi"/>
        </w:rPr>
        <w:t xml:space="preserve">Additionally, 3D encapsulation provides uniform support which does not mimic in vivo physiology. </w:t>
      </w:r>
    </w:p>
    <w:p w14:paraId="76F9C9B9" w14:textId="0E13690D" w:rsidR="007F0952" w:rsidRPr="007F0952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C52EE9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8D55CA1" w:rsidR="007D61A8" w:rsidRPr="007F0952" w:rsidRDefault="00422F35" w:rsidP="00EE6E8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E1A1F">
        <w:rPr>
          <w:rStyle w:val="AuthorName"/>
          <w:rFonts w:asciiTheme="minorHAnsi" w:eastAsia="Times" w:hAnsiTheme="minorHAnsi" w:cstheme="minorHAnsi"/>
        </w:rPr>
        <w:t>Prianka Hashim</w:t>
      </w:r>
      <w:r w:rsidR="007D61A8" w:rsidRPr="004E1A1F">
        <w:rPr>
          <w:rFonts w:eastAsia="Times New Roman" w:cstheme="minorHAnsi"/>
          <w:b/>
          <w:bCs/>
          <w:u w:val="single"/>
        </w:rPr>
        <w:t>:</w:t>
      </w:r>
      <w:r w:rsidR="007D61A8" w:rsidRPr="004E1A1F">
        <w:rPr>
          <w:rFonts w:eastAsia="Times New Roman" w:cstheme="minorHAnsi"/>
        </w:rPr>
        <w:t xml:space="preserve"> </w:t>
      </w:r>
      <w:r w:rsidR="00F71C63" w:rsidRPr="004E1A1F">
        <w:rPr>
          <w:rFonts w:eastAsia="Times New Roman" w:cstheme="minorHAnsi"/>
        </w:rPr>
        <w:t xml:space="preserve">We </w:t>
      </w:r>
      <w:r w:rsidR="005126F8">
        <w:rPr>
          <w:rFonts w:eastAsia="Times New Roman" w:cstheme="minorHAnsi"/>
        </w:rPr>
        <w:t>created</w:t>
      </w:r>
      <w:r w:rsidR="00354074" w:rsidRPr="004E1A1F">
        <w:rPr>
          <w:rFonts w:eastAsia="Times New Roman" w:cstheme="minorHAnsi"/>
        </w:rPr>
        <w:t xml:space="preserve"> 3D-printed </w:t>
      </w:r>
      <w:r w:rsidR="004D6141">
        <w:rPr>
          <w:rFonts w:eastAsia="Times New Roman" w:cstheme="minorHAnsi"/>
        </w:rPr>
        <w:t xml:space="preserve">biocompatible </w:t>
      </w:r>
      <w:r w:rsidR="00354074" w:rsidRPr="004E1A1F">
        <w:rPr>
          <w:rFonts w:eastAsia="Times New Roman" w:cstheme="minorHAnsi"/>
        </w:rPr>
        <w:t xml:space="preserve">molds that </w:t>
      </w:r>
      <w:r w:rsidR="004D6141">
        <w:rPr>
          <w:rFonts w:eastAsia="Times New Roman" w:cstheme="minorHAnsi"/>
        </w:rPr>
        <w:t>suppor</w:t>
      </w:r>
      <w:r w:rsidR="00F2596D">
        <w:rPr>
          <w:rFonts w:eastAsia="Times New Roman" w:cstheme="minorHAnsi"/>
        </w:rPr>
        <w:t>t</w:t>
      </w:r>
      <w:r w:rsidR="00354074" w:rsidRPr="004E1A1F">
        <w:rPr>
          <w:rFonts w:eastAsia="Times New Roman" w:cstheme="minorHAnsi"/>
        </w:rPr>
        <w:t xml:space="preserve"> </w:t>
      </w:r>
      <w:proofErr w:type="gramStart"/>
      <w:r w:rsidR="004E1A1F" w:rsidRPr="004E1A1F">
        <w:rPr>
          <w:rFonts w:eastAsia="Times New Roman" w:cstheme="minorHAnsi"/>
        </w:rPr>
        <w:t>oocytes,  highly</w:t>
      </w:r>
      <w:proofErr w:type="gramEnd"/>
      <w:r w:rsidR="004E1A1F" w:rsidRPr="004E1A1F">
        <w:rPr>
          <w:rFonts w:eastAsia="Times New Roman" w:cstheme="minorHAnsi"/>
        </w:rPr>
        <w:t xml:space="preserve"> sensitive cell</w:t>
      </w:r>
      <w:r w:rsidR="00556CFC">
        <w:rPr>
          <w:rFonts w:eastAsia="Times New Roman" w:cstheme="minorHAnsi"/>
        </w:rPr>
        <w:t>s</w:t>
      </w:r>
      <w:r w:rsidR="004E1A1F" w:rsidRPr="004E1A1F">
        <w:rPr>
          <w:rFonts w:eastAsia="Times New Roman" w:cstheme="minorHAnsi"/>
        </w:rPr>
        <w:t xml:space="preserve">. </w:t>
      </w:r>
      <w:r w:rsidR="00805A79" w:rsidRPr="004E1A1F">
        <w:rPr>
          <w:rFonts w:cstheme="minorHAnsi"/>
        </w:rPr>
        <w:t xml:space="preserve">Follicles grown in this scaffold-free environment showed </w:t>
      </w:r>
      <w:r w:rsidR="005126F8">
        <w:rPr>
          <w:rFonts w:cstheme="minorHAnsi"/>
        </w:rPr>
        <w:t xml:space="preserve">improved growth and ovulation without compromising hormone production compared to </w:t>
      </w:r>
      <w:r w:rsidR="00D64A1E">
        <w:rPr>
          <w:rFonts w:cstheme="minorHAnsi"/>
        </w:rPr>
        <w:t xml:space="preserve">established techniques. </w:t>
      </w:r>
    </w:p>
    <w:p w14:paraId="604032CF" w14:textId="631C85DD" w:rsidR="007F0952" w:rsidRPr="007F0952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C52EE9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02B82C5C" w14:textId="784FB5A8" w:rsidR="007F0952" w:rsidRPr="004E1A1F" w:rsidRDefault="007F0952" w:rsidP="007F09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7081067" w:rsidR="00333FA4" w:rsidRPr="007F0952" w:rsidRDefault="003A72D6" w:rsidP="003A72D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Emily Zaniker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3A72D6">
        <w:rPr>
          <w:rFonts w:cstheme="minorHAnsi"/>
          <w:color w:val="auto"/>
        </w:rPr>
        <w:t>We're addressing the need for a user-friendly</w:t>
      </w:r>
      <w:r w:rsidR="007D2144">
        <w:rPr>
          <w:rFonts w:cstheme="minorHAnsi"/>
          <w:color w:val="auto"/>
        </w:rPr>
        <w:t xml:space="preserve"> and </w:t>
      </w:r>
      <w:r w:rsidRPr="003A72D6">
        <w:rPr>
          <w:rFonts w:cstheme="minorHAnsi"/>
          <w:color w:val="auto"/>
        </w:rPr>
        <w:t xml:space="preserve">customizable culture system </w:t>
      </w:r>
      <w:r w:rsidR="00DC220B">
        <w:rPr>
          <w:rFonts w:cstheme="minorHAnsi"/>
          <w:color w:val="auto"/>
        </w:rPr>
        <w:t xml:space="preserve">that </w:t>
      </w:r>
      <w:r w:rsidR="007E7DA0">
        <w:rPr>
          <w:rFonts w:cstheme="minorHAnsi"/>
          <w:color w:val="auto"/>
        </w:rPr>
        <w:t xml:space="preserve">could better </w:t>
      </w:r>
      <w:r w:rsidRPr="003A72D6">
        <w:rPr>
          <w:rFonts w:cstheme="minorHAnsi"/>
          <w:color w:val="auto"/>
        </w:rPr>
        <w:t>mimic the follicle's natural environment.</w:t>
      </w:r>
      <w:r w:rsidR="001073D3">
        <w:rPr>
          <w:rFonts w:cstheme="minorHAnsi"/>
          <w:color w:val="auto"/>
        </w:rPr>
        <w:t xml:space="preserve"> Timelapse imaging also </w:t>
      </w:r>
      <w:r w:rsidR="006214F5">
        <w:rPr>
          <w:rFonts w:cstheme="minorHAnsi"/>
          <w:color w:val="auto"/>
        </w:rPr>
        <w:t xml:space="preserve">allows </w:t>
      </w:r>
      <w:r w:rsidR="007E7DA0">
        <w:rPr>
          <w:rFonts w:cstheme="minorHAnsi"/>
          <w:color w:val="auto"/>
        </w:rPr>
        <w:t xml:space="preserve">live tracking and analysis of follicle performance. </w:t>
      </w:r>
    </w:p>
    <w:p w14:paraId="33B7A430" w14:textId="0429C6B8" w:rsidR="00622BE8" w:rsidRPr="007F0952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C52EE9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C52EE9">
        <w:rPr>
          <w:rStyle w:val="AuthorName"/>
          <w:rFonts w:eastAsia="Times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Pr="00C52EE9">
        <w:rPr>
          <w:rStyle w:val="AuthorName"/>
          <w:rFonts w:eastAsia="Times" w:cstheme="minorHAnsi"/>
          <w:b w:val="0"/>
          <w:bCs/>
          <w:i/>
          <w:iCs/>
          <w:color w:val="0000FF"/>
          <w:u w:val="none"/>
        </w:rPr>
        <w:t>B.roll</w:t>
      </w:r>
      <w:proofErr w:type="gramEnd"/>
      <w:r w:rsidRPr="00C52EE9">
        <w:rPr>
          <w:rStyle w:val="AuthorName"/>
          <w:rFonts w:eastAsia="Times" w:cstheme="minorHAnsi"/>
          <w:b w:val="0"/>
          <w:bCs/>
          <w:i/>
          <w:iCs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iCs/>
          <w:color w:val="0000FF"/>
          <w:u w:val="none"/>
        </w:rPr>
        <w:t>5.4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06FD79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B147CE" w:rsidRPr="002E2268">
        <w:rPr>
          <w:rFonts w:asciiTheme="majorHAnsi" w:eastAsia="Arial" w:hAnsiTheme="majorHAnsi" w:cstheme="majorHAnsi"/>
        </w:rPr>
        <w:t>Northwestern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60F108B" w:rsidR="00CE10F2" w:rsidRDefault="008729A3" w:rsidP="003A72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29A3">
        <w:rPr>
          <w:rFonts w:cstheme="minorHAnsi"/>
          <w:b/>
          <w:bCs/>
        </w:rPr>
        <w:t xml:space="preserve">Custom CAD Design of 24-Well Silicone </w:t>
      </w:r>
      <w:proofErr w:type="spellStart"/>
      <w:r w:rsidRPr="008729A3">
        <w:rPr>
          <w:rFonts w:cstheme="minorHAnsi"/>
          <w:b/>
          <w:bCs/>
        </w:rPr>
        <w:t>Micromolds</w:t>
      </w:r>
      <w:proofErr w:type="spellEnd"/>
      <w:r w:rsidRPr="008729A3">
        <w:rPr>
          <w:rFonts w:cstheme="minorHAnsi"/>
          <w:b/>
          <w:bCs/>
        </w:rPr>
        <w:t xml:space="preserve"> for Follicle Culture Systems</w:t>
      </w:r>
    </w:p>
    <w:p w14:paraId="5B94155B" w14:textId="3C42C9C5" w:rsidR="00985FE6" w:rsidRPr="007F0952" w:rsidRDefault="00D7547B" w:rsidP="007F095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E1A1F">
        <w:rPr>
          <w:rFonts w:cstheme="minorHAnsi"/>
        </w:rPr>
        <w:t>Hannes Campo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F87B159" w14:textId="1E5329A5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To begin, </w:t>
      </w:r>
      <w:r>
        <w:t>launch the CAD</w:t>
      </w:r>
      <w:r w:rsidR="007F0952">
        <w:t xml:space="preserve"> </w:t>
      </w:r>
      <w:r w:rsidR="007F0952" w:rsidRPr="007F0952">
        <w:rPr>
          <w:i/>
          <w:iCs/>
          <w:color w:val="EE0000"/>
          <w:lang w:val="en-US"/>
        </w:rPr>
        <w:t>(</w:t>
      </w:r>
      <w:r w:rsidR="007F0952" w:rsidRPr="007F0952">
        <w:rPr>
          <w:i/>
          <w:iCs/>
          <w:color w:val="EE0000"/>
        </w:rPr>
        <w:t>Cad)</w:t>
      </w:r>
      <w:r w:rsidRPr="007F0952">
        <w:rPr>
          <w:color w:val="EE0000"/>
        </w:rPr>
        <w:t xml:space="preserve"> </w:t>
      </w:r>
      <w:r>
        <w:t xml:space="preserve">software on a computer system </w:t>
      </w:r>
      <w:r>
        <w:rPr>
          <w:b/>
          <w:bCs/>
        </w:rPr>
        <w:t xml:space="preserve">[1]. </w:t>
      </w:r>
      <w:r>
        <w:t>O</w:t>
      </w:r>
      <w:r w:rsidRPr="00E71A8E">
        <w:t xml:space="preserve">pen the </w:t>
      </w:r>
      <w:r w:rsidRPr="00B147CE">
        <w:rPr>
          <w:b/>
          <w:bCs/>
        </w:rPr>
        <w:t>24-well master mold base design .step</w:t>
      </w:r>
      <w:r>
        <w:t xml:space="preserve"> </w:t>
      </w:r>
      <w:r w:rsidRPr="00B147CE">
        <w:rPr>
          <w:i/>
          <w:iCs/>
          <w:color w:val="EE0000"/>
        </w:rPr>
        <w:t>(dot-step)</w:t>
      </w:r>
      <w:r w:rsidRPr="00B147CE">
        <w:rPr>
          <w:color w:val="EE0000"/>
        </w:rPr>
        <w:t xml:space="preserve"> </w:t>
      </w:r>
      <w:r w:rsidRPr="00E71A8E">
        <w:t xml:space="preserve">file </w:t>
      </w:r>
      <w:r>
        <w:t>on the</w:t>
      </w:r>
      <w:r w:rsidRPr="00E71A8E">
        <w:t xml:space="preserve"> software </w:t>
      </w:r>
      <w:r w:rsidRPr="00E71A8E">
        <w:rPr>
          <w:b/>
          <w:bCs/>
        </w:rPr>
        <w:t>[</w:t>
      </w:r>
      <w:r w:rsidR="00653363"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>.</w:t>
      </w:r>
      <w:r>
        <w:br/>
      </w:r>
      <w:r w:rsidRPr="00B147CE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B147CE">
        <w:rPr>
          <w:color w:val="000000" w:themeColor="text1"/>
          <w:highlight w:val="yellow"/>
        </w:rPr>
        <w:t>labeled</w:t>
      </w:r>
      <w:proofErr w:type="spellEnd"/>
      <w:r w:rsidRPr="00B147CE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23" w:history="1">
        <w:r w:rsidRPr="00B147CE">
          <w:rPr>
            <w:rStyle w:val="Hyperlink"/>
            <w:highlight w:val="yellow"/>
          </w:rPr>
          <w:t>https://review.jove.com/account/file-uploader?src=21005703</w:t>
        </w:r>
      </w:hyperlink>
    </w:p>
    <w:p w14:paraId="43ABA256" w14:textId="542BD995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WIDE: Talent sitting at workstation and opening CAD software</w:t>
      </w:r>
      <w:r>
        <w:t>.</w:t>
      </w:r>
      <w:r>
        <w:br/>
      </w:r>
      <w:r w:rsidRPr="00B147CE">
        <w:rPr>
          <w:highlight w:val="yellow"/>
        </w:rPr>
        <w:t xml:space="preserve">AUTHORS: Please note that </w:t>
      </w:r>
      <w:proofErr w:type="spellStart"/>
      <w:r w:rsidRPr="00B147CE">
        <w:rPr>
          <w:highlight w:val="yellow"/>
        </w:rPr>
        <w:t>JoVE</w:t>
      </w:r>
      <w:proofErr w:type="spellEnd"/>
      <w:r w:rsidRPr="00B147CE">
        <w:rPr>
          <w:highlight w:val="yellow"/>
        </w:rPr>
        <w:t xml:space="preserve"> requires the opening shot to be a wide, non-screen capture. This shot was added specifically to meet that requirement.</w:t>
      </w:r>
    </w:p>
    <w:p w14:paraId="5E5AD5B2" w14:textId="3B4E0844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>
        <w:t xml:space="preserve">: The 24-well master mold base design .step file is being opened. </w:t>
      </w:r>
    </w:p>
    <w:p w14:paraId="2A7F9296" w14:textId="77777777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Select the internal surface area of the object </w:t>
      </w:r>
      <w:r w:rsidRPr="00E71A8E">
        <w:rPr>
          <w:b/>
          <w:bCs/>
        </w:rPr>
        <w:t>[1]</w:t>
      </w:r>
      <w:r w:rsidRPr="00E71A8E">
        <w:t xml:space="preserve">, then navigate to the </w:t>
      </w:r>
      <w:r w:rsidRPr="00E71A8E">
        <w:rPr>
          <w:b/>
          <w:bCs/>
        </w:rPr>
        <w:t>Solid</w:t>
      </w:r>
      <w:r w:rsidRPr="00E71A8E">
        <w:t xml:space="preserve"> tab in the </w:t>
      </w:r>
      <w:r w:rsidRPr="00E71A8E">
        <w:rPr>
          <w:b/>
          <w:bCs/>
        </w:rPr>
        <w:t>Design</w:t>
      </w:r>
      <w:r w:rsidRPr="00E71A8E">
        <w:t xml:space="preserve"> workspace and select </w:t>
      </w:r>
      <w:r w:rsidRPr="00E71A8E">
        <w:rPr>
          <w:b/>
          <w:bCs/>
        </w:rPr>
        <w:t>Create Sketch</w:t>
      </w:r>
      <w:r w:rsidRPr="00E71A8E">
        <w:t xml:space="preserve"> to insert the desired </w:t>
      </w:r>
      <w:proofErr w:type="spellStart"/>
      <w:r w:rsidRPr="00E71A8E">
        <w:t>micromold</w:t>
      </w:r>
      <w:proofErr w:type="spellEnd"/>
      <w:r w:rsidRPr="00E71A8E">
        <w:t xml:space="preserve"> design </w:t>
      </w:r>
      <w:r w:rsidRPr="00E71A8E">
        <w:rPr>
          <w:b/>
          <w:bCs/>
        </w:rPr>
        <w:t>[2]</w:t>
      </w:r>
      <w:r w:rsidRPr="00E71A8E">
        <w:t>.</w:t>
      </w:r>
    </w:p>
    <w:p w14:paraId="7B275A0F" w14:textId="7621869A" w:rsidR="00B147C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>
        <w:t>: T</w:t>
      </w:r>
      <w:r w:rsidRPr="00E71A8E">
        <w:t>he internal surface area of the mold</w:t>
      </w:r>
      <w:r>
        <w:t xml:space="preserve"> is being selected.</w:t>
      </w:r>
    </w:p>
    <w:p w14:paraId="2FB6DBEC" w14:textId="27554E1F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>
        <w:t>: T</w:t>
      </w:r>
      <w:r w:rsidRPr="00E71A8E">
        <w:t xml:space="preserve">he </w:t>
      </w:r>
      <w:r w:rsidRPr="00E71A8E">
        <w:rPr>
          <w:b/>
          <w:bCs/>
        </w:rPr>
        <w:t>Solid</w:t>
      </w:r>
      <w:r w:rsidRPr="00E71A8E">
        <w:t xml:space="preserve"> tab</w:t>
      </w:r>
      <w:r>
        <w:t xml:space="preserve"> is being navigated </w:t>
      </w:r>
      <w:proofErr w:type="gramStart"/>
      <w:r>
        <w:t>to</w:t>
      </w:r>
      <w:proofErr w:type="gramEnd"/>
      <w:r w:rsidRPr="00E71A8E">
        <w:t xml:space="preserve">, then </w:t>
      </w:r>
      <w:r w:rsidRPr="00E71A8E">
        <w:rPr>
          <w:b/>
          <w:bCs/>
        </w:rPr>
        <w:t>Create Sketch</w:t>
      </w:r>
      <w:r>
        <w:rPr>
          <w:b/>
          <w:bCs/>
        </w:rPr>
        <w:t xml:space="preserve"> </w:t>
      </w:r>
      <w:r>
        <w:t xml:space="preserve">is being clicked. </w:t>
      </w:r>
      <w:r w:rsidRPr="00E71A8E">
        <w:t xml:space="preserve"> </w:t>
      </w:r>
    </w:p>
    <w:p w14:paraId="151FCAEC" w14:textId="45AA9956" w:rsidR="00B147CE" w:rsidRDefault="00B147CE" w:rsidP="003A72D6">
      <w:pPr>
        <w:pStyle w:val="Narration"/>
        <w:numPr>
          <w:ilvl w:val="1"/>
          <w:numId w:val="3"/>
        </w:numPr>
      </w:pPr>
      <w:r>
        <w:t>Now, i</w:t>
      </w:r>
      <w:r w:rsidRPr="00E71A8E">
        <w:t xml:space="preserve">ntroduce the desired x and y dimensions and number of the microwells </w:t>
      </w:r>
      <w:r w:rsidRPr="00E71A8E">
        <w:rPr>
          <w:b/>
          <w:bCs/>
        </w:rPr>
        <w:t>[1]</w:t>
      </w:r>
      <w:r w:rsidRPr="00E71A8E">
        <w:t xml:space="preserve">, then select </w:t>
      </w:r>
      <w:r w:rsidRPr="00E71A8E">
        <w:rPr>
          <w:b/>
          <w:bCs/>
        </w:rPr>
        <w:t>Finish Sketch</w:t>
      </w:r>
      <w:r w:rsidRPr="00E71A8E">
        <w:t xml:space="preserve"> on the toolbar </w:t>
      </w:r>
      <w:r w:rsidRPr="00E71A8E">
        <w:rPr>
          <w:b/>
          <w:bCs/>
        </w:rPr>
        <w:t>[2]</w:t>
      </w:r>
      <w:r w:rsidRPr="00E71A8E">
        <w:t>.</w:t>
      </w:r>
    </w:p>
    <w:p w14:paraId="7FB87F92" w14:textId="15BA9B3D" w:rsidR="00B147C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</w:t>
      </w:r>
      <w:r>
        <w:t>T</w:t>
      </w:r>
      <w:r w:rsidRPr="00E71A8E">
        <w:t xml:space="preserve">he dimensions and count of microwells </w:t>
      </w:r>
      <w:r>
        <w:t xml:space="preserve">are </w:t>
      </w:r>
      <w:proofErr w:type="gramStart"/>
      <w:r>
        <w:t>being entered</w:t>
      </w:r>
      <w:proofErr w:type="gramEnd"/>
      <w:r>
        <w:t xml:space="preserve"> </w:t>
      </w:r>
      <w:r w:rsidRPr="00E71A8E">
        <w:t>into the design interface.</w:t>
      </w:r>
    </w:p>
    <w:p w14:paraId="6402FAF3" w14:textId="4BF0CE33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</w:t>
      </w:r>
      <w:r w:rsidRPr="00E71A8E">
        <w:rPr>
          <w:b/>
          <w:bCs/>
        </w:rPr>
        <w:t>Finish Sketch</w:t>
      </w:r>
      <w:r w:rsidRPr="00E71A8E">
        <w:t xml:space="preserve"> </w:t>
      </w:r>
      <w:r>
        <w:t xml:space="preserve">is being clicked </w:t>
      </w:r>
      <w:r w:rsidRPr="00E71A8E">
        <w:t>in the toolbar.</w:t>
      </w:r>
    </w:p>
    <w:p w14:paraId="6162204E" w14:textId="357015DC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Create the </w:t>
      </w:r>
      <w:proofErr w:type="gramStart"/>
      <w:r w:rsidRPr="00E71A8E">
        <w:t xml:space="preserve">800 </w:t>
      </w:r>
      <w:proofErr w:type="spellStart"/>
      <w:r w:rsidRPr="00E71A8E">
        <w:t>micrometer</w:t>
      </w:r>
      <w:proofErr w:type="spellEnd"/>
      <w:proofErr w:type="gramEnd"/>
      <w:r w:rsidRPr="00E71A8E">
        <w:t xml:space="preserve"> deep microwells using the </w:t>
      </w:r>
      <w:r w:rsidRPr="00E71A8E">
        <w:rPr>
          <w:b/>
          <w:bCs/>
        </w:rPr>
        <w:t>Extrude</w:t>
      </w:r>
      <w:r w:rsidRPr="00E71A8E">
        <w:t xml:space="preserve"> function by </w:t>
      </w:r>
      <w:r>
        <w:t xml:space="preserve">sequentially </w:t>
      </w:r>
      <w:r w:rsidRPr="00E71A8E">
        <w:t xml:space="preserve">selecting </w:t>
      </w:r>
      <w:proofErr w:type="gramStart"/>
      <w:r w:rsidRPr="00E71A8E">
        <w:rPr>
          <w:b/>
          <w:bCs/>
        </w:rPr>
        <w:t xml:space="preserve">Solid </w:t>
      </w:r>
      <w:r>
        <w:rPr>
          <w:b/>
          <w:bCs/>
        </w:rPr>
        <w:t>,</w:t>
      </w:r>
      <w:proofErr w:type="gramEnd"/>
      <w:r w:rsidRPr="00E71A8E">
        <w:rPr>
          <w:b/>
          <w:bCs/>
        </w:rPr>
        <w:t xml:space="preserve"> Create </w:t>
      </w:r>
      <w:r w:rsidRPr="00B147CE">
        <w:t>and</w:t>
      </w:r>
      <w:r w:rsidRPr="00E71A8E">
        <w:rPr>
          <w:b/>
          <w:bCs/>
        </w:rPr>
        <w:t xml:space="preserve"> Extrude</w:t>
      </w:r>
      <w:r w:rsidRPr="00E71A8E">
        <w:t xml:space="preserve"> </w:t>
      </w:r>
      <w:r w:rsidRPr="00E71A8E">
        <w:rPr>
          <w:b/>
          <w:bCs/>
        </w:rPr>
        <w:t>[1]</w:t>
      </w:r>
      <w:r w:rsidRPr="00E71A8E">
        <w:t xml:space="preserve">. Choose the </w:t>
      </w:r>
      <w:r w:rsidRPr="00E71A8E">
        <w:rPr>
          <w:b/>
          <w:bCs/>
        </w:rPr>
        <w:t>Cut</w:t>
      </w:r>
      <w:r w:rsidRPr="00E71A8E">
        <w:t xml:space="preserve"> operation to form the microwell cavity </w:t>
      </w:r>
      <w:r w:rsidRPr="00E71A8E">
        <w:rPr>
          <w:b/>
          <w:bCs/>
        </w:rPr>
        <w:t>[2]</w:t>
      </w:r>
      <w:r w:rsidRPr="00E71A8E">
        <w:t>.</w:t>
      </w:r>
    </w:p>
    <w:p w14:paraId="0C7E3CFC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Cursor navigating to </w:t>
      </w:r>
      <w:r w:rsidRPr="00E71A8E">
        <w:rPr>
          <w:b/>
          <w:bCs/>
        </w:rPr>
        <w:t>Solid &gt; Create &gt; Extrude</w:t>
      </w:r>
      <w:r w:rsidRPr="00E71A8E">
        <w:t xml:space="preserve"> and selecting the sketch.</w:t>
      </w:r>
    </w:p>
    <w:p w14:paraId="61F6518F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Talent selecting </w:t>
      </w:r>
      <w:r w:rsidRPr="00E71A8E">
        <w:rPr>
          <w:b/>
          <w:bCs/>
        </w:rPr>
        <w:t>Cut</w:t>
      </w:r>
      <w:r w:rsidRPr="00E71A8E">
        <w:t xml:space="preserve"> operation and confirming the extrusion.</w:t>
      </w:r>
    </w:p>
    <w:p w14:paraId="41A3B5C3" w14:textId="2C1AA8F8" w:rsidR="00B147CE" w:rsidRDefault="00B147CE" w:rsidP="003A72D6">
      <w:pPr>
        <w:pStyle w:val="Narration"/>
        <w:numPr>
          <w:ilvl w:val="1"/>
          <w:numId w:val="3"/>
        </w:numPr>
      </w:pPr>
      <w:r>
        <w:t>Now, choose</w:t>
      </w:r>
      <w:r w:rsidRPr="00E71A8E">
        <w:t xml:space="preserve"> a </w:t>
      </w:r>
      <w:proofErr w:type="gramStart"/>
      <w:r w:rsidRPr="00E71A8E">
        <w:t>0.1 millimeter</w:t>
      </w:r>
      <w:proofErr w:type="gramEnd"/>
      <w:r w:rsidRPr="00E71A8E">
        <w:t xml:space="preserve"> radius fillet for the top of the microwells by </w:t>
      </w:r>
      <w:r>
        <w:t>clicking on</w:t>
      </w:r>
      <w:r w:rsidRPr="00E71A8E">
        <w:t xml:space="preserve"> </w:t>
      </w:r>
      <w:r w:rsidR="00351D71" w:rsidRPr="00E71A8E">
        <w:rPr>
          <w:b/>
          <w:bCs/>
        </w:rPr>
        <w:t>Design,</w:t>
      </w:r>
      <w:r w:rsidRPr="00E71A8E">
        <w:rPr>
          <w:b/>
          <w:bCs/>
        </w:rPr>
        <w:t xml:space="preserve"> Solid</w:t>
      </w:r>
      <w:r>
        <w:rPr>
          <w:b/>
          <w:bCs/>
        </w:rPr>
        <w:t>,</w:t>
      </w:r>
      <w:r w:rsidRPr="00E71A8E">
        <w:rPr>
          <w:b/>
          <w:bCs/>
        </w:rPr>
        <w:t xml:space="preserve"> Modify </w:t>
      </w:r>
      <w:r>
        <w:t>and</w:t>
      </w:r>
      <w:r w:rsidRPr="00E71A8E">
        <w:rPr>
          <w:b/>
          <w:bCs/>
        </w:rPr>
        <w:t xml:space="preserve"> Fillet</w:t>
      </w:r>
      <w:r w:rsidRPr="00E71A8E">
        <w:t xml:space="preserve"> </w:t>
      </w:r>
      <w:r w:rsidRPr="00E71A8E">
        <w:rPr>
          <w:b/>
          <w:bCs/>
        </w:rPr>
        <w:t>[1]</w:t>
      </w:r>
      <w:r w:rsidRPr="00E71A8E">
        <w:t>.</w:t>
      </w:r>
      <w:r w:rsidRPr="00B147CE">
        <w:t xml:space="preserve"> </w:t>
      </w:r>
      <w:r w:rsidRPr="00E71A8E">
        <w:t xml:space="preserve">Export a copy of the new master mold design </w:t>
      </w:r>
      <w:proofErr w:type="gramStart"/>
      <w:r w:rsidRPr="00E71A8E">
        <w:t>in .step</w:t>
      </w:r>
      <w:proofErr w:type="gramEnd"/>
      <w:r w:rsidRPr="00E71A8E">
        <w:t xml:space="preserve"> format by selecting </w:t>
      </w:r>
      <w:r w:rsidRPr="00E71A8E">
        <w:rPr>
          <w:b/>
          <w:bCs/>
        </w:rPr>
        <w:t xml:space="preserve">File </w:t>
      </w:r>
      <w:r>
        <w:t xml:space="preserve">and pressing </w:t>
      </w:r>
      <w:r w:rsidRPr="00E71A8E">
        <w:rPr>
          <w:b/>
          <w:bCs/>
        </w:rPr>
        <w:t>Export</w:t>
      </w:r>
      <w:r w:rsidRPr="00E71A8E">
        <w:t xml:space="preserve"> </w:t>
      </w:r>
      <w:r w:rsidRPr="00E71A8E">
        <w:rPr>
          <w:b/>
          <w:bCs/>
        </w:rPr>
        <w:t>[</w:t>
      </w:r>
      <w:r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>.</w:t>
      </w:r>
    </w:p>
    <w:p w14:paraId="4080D960" w14:textId="09D38FD4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Cursor </w:t>
      </w:r>
      <w:r>
        <w:t xml:space="preserve">clicking on </w:t>
      </w:r>
      <w:r>
        <w:rPr>
          <w:b/>
          <w:bCs/>
        </w:rPr>
        <w:t>Design&gt;Solid&gt;</w:t>
      </w:r>
      <w:r w:rsidRPr="00E71A8E">
        <w:t xml:space="preserve"> </w:t>
      </w:r>
      <w:r w:rsidRPr="00E71A8E">
        <w:rPr>
          <w:b/>
          <w:bCs/>
        </w:rPr>
        <w:t>Modify &gt; Fillet</w:t>
      </w:r>
      <w:r w:rsidRPr="00E71A8E">
        <w:t xml:space="preserve"> and applying a </w:t>
      </w:r>
      <w:proofErr w:type="gramStart"/>
      <w:r w:rsidRPr="00E71A8E">
        <w:t>0.100 millimeter</w:t>
      </w:r>
      <w:proofErr w:type="gramEnd"/>
      <w:r w:rsidRPr="00E71A8E">
        <w:t xml:space="preserve"> radius to the microwell top.</w:t>
      </w:r>
    </w:p>
    <w:p w14:paraId="28FBA62F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lastRenderedPageBreak/>
        <w:t>SCREEN</w:t>
      </w:r>
      <w:r w:rsidRPr="00E71A8E">
        <w:t xml:space="preserve">: Cursor navigating to </w:t>
      </w:r>
      <w:r w:rsidRPr="00E71A8E">
        <w:rPr>
          <w:b/>
          <w:bCs/>
        </w:rPr>
        <w:t>File</w:t>
      </w:r>
      <w:r w:rsidRPr="00E71A8E">
        <w:t xml:space="preserve"> and clicking </w:t>
      </w:r>
      <w:r w:rsidRPr="00E71A8E">
        <w:rPr>
          <w:b/>
          <w:bCs/>
        </w:rPr>
        <w:t>Export</w:t>
      </w:r>
      <w:r w:rsidRPr="00E71A8E">
        <w:t xml:space="preserve">, selecting </w:t>
      </w:r>
      <w:proofErr w:type="gramStart"/>
      <w:r w:rsidRPr="00E71A8E">
        <w:t>the .step</w:t>
      </w:r>
      <w:proofErr w:type="gramEnd"/>
      <w:r w:rsidRPr="00E71A8E">
        <w:t xml:space="preserve"> format.</w:t>
      </w:r>
    </w:p>
    <w:p w14:paraId="59231D68" w14:textId="64AFEB44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Open the </w:t>
      </w:r>
      <w:r w:rsidRPr="00351D71">
        <w:rPr>
          <w:b/>
          <w:bCs/>
        </w:rPr>
        <w:t xml:space="preserve">24-well silicone cast container 1 .step </w:t>
      </w:r>
      <w:r w:rsidRPr="00E71A8E">
        <w:t xml:space="preserve">file </w:t>
      </w:r>
      <w:r w:rsidRPr="00E71A8E">
        <w:rPr>
          <w:b/>
          <w:bCs/>
        </w:rPr>
        <w:t>[1]</w:t>
      </w:r>
      <w:r w:rsidRPr="00E71A8E">
        <w:t xml:space="preserve">, then insert the new master mold design as an external component by </w:t>
      </w:r>
      <w:r w:rsidR="00351D71">
        <w:t>choosing</w:t>
      </w:r>
      <w:r w:rsidRPr="00E71A8E">
        <w:t xml:space="preserve"> </w:t>
      </w:r>
      <w:proofErr w:type="gramStart"/>
      <w:r w:rsidRPr="00E71A8E">
        <w:rPr>
          <w:b/>
          <w:bCs/>
        </w:rPr>
        <w:t xml:space="preserve">Solid </w:t>
      </w:r>
      <w:r w:rsidR="00351D71">
        <w:rPr>
          <w:b/>
          <w:bCs/>
        </w:rPr>
        <w:t>,</w:t>
      </w:r>
      <w:proofErr w:type="gramEnd"/>
      <w:r w:rsidRPr="00E71A8E">
        <w:rPr>
          <w:b/>
          <w:bCs/>
        </w:rPr>
        <w:t xml:space="preserve"> Insert </w:t>
      </w:r>
      <w:r w:rsidR="00351D71">
        <w:t>and</w:t>
      </w:r>
      <w:r w:rsidRPr="00E71A8E">
        <w:rPr>
          <w:b/>
          <w:bCs/>
        </w:rPr>
        <w:t xml:space="preserve"> Insert Component</w:t>
      </w:r>
      <w:r w:rsidRPr="00E71A8E">
        <w:t xml:space="preserve"> </w:t>
      </w:r>
      <w:r w:rsidRPr="00E71A8E">
        <w:rPr>
          <w:b/>
          <w:bCs/>
        </w:rPr>
        <w:t>[2]</w:t>
      </w:r>
      <w:r w:rsidRPr="00E71A8E">
        <w:t>.</w:t>
      </w:r>
    </w:p>
    <w:p w14:paraId="332C11CC" w14:textId="461110CF" w:rsidR="00B147C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</w:t>
      </w:r>
      <w:r w:rsidR="00351D71">
        <w:t>The</w:t>
      </w:r>
      <w:r w:rsidRPr="00E71A8E">
        <w:t xml:space="preserve"> </w:t>
      </w:r>
      <w:r w:rsidR="00351D71" w:rsidRPr="00351D71">
        <w:rPr>
          <w:b/>
          <w:bCs/>
        </w:rPr>
        <w:t xml:space="preserve">24-well silicone cast container 1 .step </w:t>
      </w:r>
      <w:r w:rsidR="00351D71" w:rsidRPr="00E71A8E">
        <w:t xml:space="preserve">file </w:t>
      </w:r>
      <w:r w:rsidR="00351D71">
        <w:t xml:space="preserve">is being loaded </w:t>
      </w:r>
      <w:r w:rsidRPr="00E71A8E">
        <w:t xml:space="preserve">in </w:t>
      </w:r>
      <w:r w:rsidR="00351D71">
        <w:t xml:space="preserve">the </w:t>
      </w:r>
      <w:r w:rsidRPr="00E71A8E">
        <w:t>CAD software.</w:t>
      </w:r>
    </w:p>
    <w:p w14:paraId="3CB391FB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selecting </w:t>
      </w:r>
      <w:r w:rsidRPr="00E71A8E">
        <w:rPr>
          <w:b/>
          <w:bCs/>
        </w:rPr>
        <w:t>Insert Component</w:t>
      </w:r>
      <w:r w:rsidRPr="00E71A8E">
        <w:t xml:space="preserve"> under the </w:t>
      </w:r>
      <w:r w:rsidRPr="00E71A8E">
        <w:rPr>
          <w:b/>
          <w:bCs/>
        </w:rPr>
        <w:t>Solid</w:t>
      </w:r>
      <w:r w:rsidRPr="00E71A8E">
        <w:t xml:space="preserve"> tab.</w:t>
      </w:r>
    </w:p>
    <w:p w14:paraId="4FF41FFA" w14:textId="41F6DF3B" w:rsidR="00B147CE" w:rsidRDefault="00351D71" w:rsidP="003A72D6">
      <w:pPr>
        <w:pStyle w:val="Narration"/>
        <w:numPr>
          <w:ilvl w:val="1"/>
          <w:numId w:val="3"/>
        </w:numPr>
      </w:pPr>
      <w:r>
        <w:t>Next, r</w:t>
      </w:r>
      <w:r w:rsidR="00B147CE" w:rsidRPr="00E71A8E">
        <w:t xml:space="preserve">ight-click on the inserted component and select </w:t>
      </w:r>
      <w:r w:rsidR="00B147CE" w:rsidRPr="00E71A8E">
        <w:rPr>
          <w:b/>
          <w:bCs/>
        </w:rPr>
        <w:t>Break Link</w:t>
      </w:r>
      <w:r w:rsidR="00B147CE" w:rsidRPr="00E71A8E">
        <w:t xml:space="preserve"> to remove the reference to the master mold design </w:t>
      </w:r>
      <w:r w:rsidR="00B147CE" w:rsidRPr="00E71A8E">
        <w:rPr>
          <w:b/>
          <w:bCs/>
        </w:rPr>
        <w:t>[1]</w:t>
      </w:r>
      <w:r w:rsidR="00B147CE" w:rsidRPr="00E71A8E">
        <w:t>.</w:t>
      </w:r>
    </w:p>
    <w:p w14:paraId="637B92D5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right-clicking on the component and selecting </w:t>
      </w:r>
      <w:r w:rsidRPr="00E71A8E">
        <w:rPr>
          <w:b/>
          <w:bCs/>
        </w:rPr>
        <w:t>Break Link</w:t>
      </w:r>
      <w:r w:rsidRPr="00E71A8E">
        <w:t xml:space="preserve"> from the dropdown menu.</w:t>
      </w:r>
    </w:p>
    <w:p w14:paraId="16BCED7E" w14:textId="40B40B5E" w:rsidR="00B147CE" w:rsidRDefault="00B147CE" w:rsidP="003A72D6">
      <w:pPr>
        <w:pStyle w:val="Narration"/>
        <w:numPr>
          <w:ilvl w:val="1"/>
          <w:numId w:val="3"/>
        </w:numPr>
      </w:pPr>
      <w:proofErr w:type="spellStart"/>
      <w:r w:rsidRPr="00E71A8E">
        <w:t>Center</w:t>
      </w:r>
      <w:proofErr w:type="spellEnd"/>
      <w:r w:rsidRPr="00E71A8E">
        <w:t xml:space="preserve"> the </w:t>
      </w:r>
      <w:r w:rsidR="00351D71" w:rsidRPr="00351D71">
        <w:rPr>
          <w:b/>
          <w:bCs/>
        </w:rPr>
        <w:t xml:space="preserve">new </w:t>
      </w:r>
      <w:r w:rsidRPr="00351D71">
        <w:rPr>
          <w:b/>
          <w:bCs/>
        </w:rPr>
        <w:t>master mold design</w:t>
      </w:r>
      <w:r w:rsidRPr="00E71A8E">
        <w:t xml:space="preserve"> within the </w:t>
      </w:r>
      <w:r w:rsidR="00351D71" w:rsidRPr="00351D71">
        <w:rPr>
          <w:b/>
          <w:bCs/>
        </w:rPr>
        <w:t xml:space="preserve">24-well </w:t>
      </w:r>
      <w:r w:rsidRPr="00351D71">
        <w:rPr>
          <w:b/>
          <w:bCs/>
        </w:rPr>
        <w:t xml:space="preserve">silicone cast container 1 </w:t>
      </w:r>
      <w:r w:rsidRPr="00E71A8E">
        <w:t xml:space="preserve">surface, ensuring it faces inward </w:t>
      </w:r>
      <w:r w:rsidRPr="00E71A8E">
        <w:rPr>
          <w:b/>
          <w:bCs/>
        </w:rPr>
        <w:t>[1]</w:t>
      </w:r>
      <w:r w:rsidRPr="00E71A8E">
        <w:t xml:space="preserve">. Select </w:t>
      </w:r>
      <w:r w:rsidRPr="00E71A8E">
        <w:rPr>
          <w:b/>
          <w:bCs/>
        </w:rPr>
        <w:t>OK</w:t>
      </w:r>
      <w:r w:rsidRPr="00E71A8E">
        <w:t xml:space="preserve"> to align the objects </w:t>
      </w:r>
      <w:r w:rsidRPr="00E71A8E">
        <w:rPr>
          <w:b/>
          <w:bCs/>
        </w:rPr>
        <w:t>[2]</w:t>
      </w:r>
      <w:r w:rsidRPr="00E71A8E">
        <w:t>.</w:t>
      </w:r>
    </w:p>
    <w:p w14:paraId="68EFB4C4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>: Talent dragging the master mold component to align with the container.</w:t>
      </w:r>
    </w:p>
    <w:p w14:paraId="4EF6B3AB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clicking </w:t>
      </w:r>
      <w:r w:rsidRPr="00E71A8E">
        <w:rPr>
          <w:b/>
          <w:bCs/>
        </w:rPr>
        <w:t>OK</w:t>
      </w:r>
      <w:r w:rsidRPr="00E71A8E">
        <w:t xml:space="preserve"> to finalize alignment.</w:t>
      </w:r>
    </w:p>
    <w:p w14:paraId="6957999C" w14:textId="77777777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Select the </w:t>
      </w:r>
      <w:r w:rsidRPr="00E71A8E">
        <w:rPr>
          <w:b/>
          <w:bCs/>
        </w:rPr>
        <w:t>Cut</w:t>
      </w:r>
      <w:r w:rsidRPr="00E71A8E">
        <w:t xml:space="preserve"> operation, using the container as the target body and the master mold as the tool body to create the silicone </w:t>
      </w:r>
      <w:proofErr w:type="spellStart"/>
      <w:r w:rsidRPr="00E71A8E">
        <w:t>molding</w:t>
      </w:r>
      <w:proofErr w:type="spellEnd"/>
      <w:r w:rsidRPr="00E71A8E">
        <w:t xml:space="preserve"> cavity </w:t>
      </w:r>
      <w:r w:rsidRPr="00E71A8E">
        <w:rPr>
          <w:b/>
          <w:bCs/>
        </w:rPr>
        <w:t>[1]</w:t>
      </w:r>
      <w:r w:rsidRPr="00E71A8E">
        <w:t>.</w:t>
      </w:r>
    </w:p>
    <w:p w14:paraId="60ACE47D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choosing the </w:t>
      </w:r>
      <w:r w:rsidRPr="00E71A8E">
        <w:rPr>
          <w:b/>
          <w:bCs/>
        </w:rPr>
        <w:t>Cut</w:t>
      </w:r>
      <w:r w:rsidRPr="00E71A8E">
        <w:t xml:space="preserve"> operation and confirming the tool and target bodies.</w:t>
      </w:r>
    </w:p>
    <w:p w14:paraId="63C6820C" w14:textId="6DE42C34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Save and export the new </w:t>
      </w:r>
      <w:r w:rsidRPr="00351D71">
        <w:rPr>
          <w:b/>
          <w:bCs/>
        </w:rPr>
        <w:t>24-well silicone mold 1</w:t>
      </w:r>
      <w:r w:rsidRPr="00E71A8E">
        <w:t xml:space="preserve"> </w:t>
      </w:r>
      <w:proofErr w:type="gramStart"/>
      <w:r w:rsidRPr="00E71A8E">
        <w:t>as .</w:t>
      </w:r>
      <w:proofErr w:type="spellStart"/>
      <w:r w:rsidRPr="00E71A8E">
        <w:t>stl</w:t>
      </w:r>
      <w:proofErr w:type="spellEnd"/>
      <w:proofErr w:type="gramEnd"/>
      <w:r w:rsidRPr="00E71A8E">
        <w:t xml:space="preserve"> </w:t>
      </w:r>
      <w:r w:rsidR="00351D71" w:rsidRPr="00351D71">
        <w:rPr>
          <w:i/>
          <w:iCs/>
          <w:color w:val="EE0000"/>
        </w:rPr>
        <w:t xml:space="preserve">(dot-S-T-L) </w:t>
      </w:r>
      <w:r w:rsidRPr="00E71A8E">
        <w:t xml:space="preserve">and .step files </w:t>
      </w:r>
      <w:r w:rsidRPr="00E71A8E">
        <w:rPr>
          <w:b/>
          <w:bCs/>
        </w:rPr>
        <w:t>[1]</w:t>
      </w:r>
      <w:r w:rsidRPr="00E71A8E">
        <w:t>.</w:t>
      </w:r>
    </w:p>
    <w:p w14:paraId="5178031D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Talent saving and exporting the file formats from the </w:t>
      </w:r>
      <w:r w:rsidRPr="00E71A8E">
        <w:rPr>
          <w:b/>
          <w:bCs/>
        </w:rPr>
        <w:t>File</w:t>
      </w:r>
      <w:r w:rsidRPr="00E71A8E">
        <w:t xml:space="preserve"> menu.</w:t>
      </w:r>
    </w:p>
    <w:p w14:paraId="4CF3B1CA" w14:textId="3C47CB7B" w:rsidR="00351D71" w:rsidRDefault="008729A3" w:rsidP="003A72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29A3">
        <w:rPr>
          <w:rFonts w:cstheme="minorHAnsi"/>
          <w:b/>
          <w:bCs/>
        </w:rPr>
        <w:t xml:space="preserve">Fabrication and Sterilization of Multi-Layered Silicone </w:t>
      </w:r>
      <w:proofErr w:type="spellStart"/>
      <w:r w:rsidRPr="008729A3">
        <w:rPr>
          <w:rFonts w:cstheme="minorHAnsi"/>
          <w:b/>
          <w:bCs/>
        </w:rPr>
        <w:t>Micromolds</w:t>
      </w:r>
      <w:proofErr w:type="spellEnd"/>
      <w:r w:rsidRPr="008729A3">
        <w:rPr>
          <w:rFonts w:cstheme="minorHAnsi"/>
          <w:b/>
          <w:bCs/>
        </w:rPr>
        <w:t xml:space="preserve"> for Follicle Culture</w:t>
      </w:r>
    </w:p>
    <w:p w14:paraId="4D419FB7" w14:textId="5F489A43" w:rsidR="00351D71" w:rsidRPr="00351D71" w:rsidRDefault="00351D71" w:rsidP="00351D7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C56D4">
        <w:rPr>
          <w:rFonts w:cstheme="minorHAnsi"/>
        </w:rPr>
        <w:t>Hannes Campo</w:t>
      </w:r>
      <w:r>
        <w:rPr>
          <w:rFonts w:cstheme="minorHAnsi"/>
        </w:rPr>
        <w:t xml:space="preserve"> </w:t>
      </w:r>
    </w:p>
    <w:p w14:paraId="041C59F0" w14:textId="1E6226B6" w:rsidR="00B147CE" w:rsidRDefault="00B147CE" w:rsidP="003A72D6">
      <w:pPr>
        <w:pStyle w:val="Narration"/>
        <w:numPr>
          <w:ilvl w:val="1"/>
          <w:numId w:val="3"/>
        </w:numPr>
      </w:pPr>
      <w:r w:rsidRPr="00E71A8E">
        <w:t>Open the .</w:t>
      </w:r>
      <w:proofErr w:type="spellStart"/>
      <w:r w:rsidRPr="00E71A8E">
        <w:t>stl</w:t>
      </w:r>
      <w:proofErr w:type="spellEnd"/>
      <w:r w:rsidRPr="00E71A8E">
        <w:t xml:space="preserve"> files of</w:t>
      </w:r>
      <w:r w:rsidR="00351D71">
        <w:t xml:space="preserve"> the new</w:t>
      </w:r>
      <w:r w:rsidRPr="00E71A8E">
        <w:t xml:space="preserve"> </w:t>
      </w:r>
      <w:r w:rsidRPr="00351D71">
        <w:rPr>
          <w:b/>
          <w:bCs/>
        </w:rPr>
        <w:t>24-well silicone mold 1</w:t>
      </w:r>
      <w:r w:rsidRPr="00E71A8E">
        <w:t xml:space="preserve"> and </w:t>
      </w:r>
      <w:r w:rsidR="00351D71" w:rsidRPr="00351D71">
        <w:rPr>
          <w:b/>
          <w:bCs/>
        </w:rPr>
        <w:t xml:space="preserve">24-well </w:t>
      </w:r>
      <w:r w:rsidRPr="00351D71">
        <w:rPr>
          <w:b/>
          <w:bCs/>
        </w:rPr>
        <w:t>silicone cast container 2</w:t>
      </w:r>
      <w:r w:rsidRPr="00E71A8E">
        <w:t xml:space="preserve"> using 3D print preparation software </w:t>
      </w:r>
      <w:r w:rsidRPr="00E71A8E">
        <w:rPr>
          <w:b/>
          <w:bCs/>
        </w:rPr>
        <w:t>[1]</w:t>
      </w:r>
      <w:r w:rsidRPr="00E71A8E">
        <w:t>.</w:t>
      </w:r>
      <w:r w:rsidR="00351D71" w:rsidRPr="00351D71">
        <w:t xml:space="preserve"> </w:t>
      </w:r>
      <w:r w:rsidR="00351D71" w:rsidRPr="00E71A8E">
        <w:t xml:space="preserve">Orient the print with micropillars facing upwards and use the </w:t>
      </w:r>
      <w:r w:rsidR="00351D71" w:rsidRPr="00E71A8E">
        <w:rPr>
          <w:b/>
          <w:bCs/>
        </w:rPr>
        <w:t>Drill Hole</w:t>
      </w:r>
      <w:r w:rsidR="00351D71" w:rsidRPr="00E71A8E">
        <w:t xml:space="preserve"> function to create a </w:t>
      </w:r>
      <w:r w:rsidR="007F0952" w:rsidRPr="00E71A8E">
        <w:t>1</w:t>
      </w:r>
      <w:r w:rsidR="007F0952">
        <w:t>-</w:t>
      </w:r>
      <w:r w:rsidR="007F0952" w:rsidRPr="00E71A8E">
        <w:t>millimeter-wide</w:t>
      </w:r>
      <w:r w:rsidR="00351D71" w:rsidRPr="00E71A8E">
        <w:t xml:space="preserve"> opening to the side of the print </w:t>
      </w:r>
      <w:r w:rsidR="00351D71" w:rsidRPr="00E71A8E">
        <w:rPr>
          <w:b/>
          <w:bCs/>
        </w:rPr>
        <w:t>[</w:t>
      </w:r>
      <w:r w:rsidR="00351D71">
        <w:rPr>
          <w:b/>
          <w:bCs/>
        </w:rPr>
        <w:t>2</w:t>
      </w:r>
      <w:r w:rsidR="00351D71" w:rsidRPr="00E71A8E">
        <w:rPr>
          <w:b/>
          <w:bCs/>
        </w:rPr>
        <w:t>]</w:t>
      </w:r>
      <w:r w:rsidR="00351D71" w:rsidRPr="00E71A8E">
        <w:t>.</w:t>
      </w:r>
    </w:p>
    <w:p w14:paraId="4EB2FCF7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>: Talent launching the 3D print software and loading the two .</w:t>
      </w:r>
      <w:proofErr w:type="spellStart"/>
      <w:r w:rsidRPr="00E71A8E">
        <w:t>stl</w:t>
      </w:r>
      <w:proofErr w:type="spellEnd"/>
      <w:r w:rsidRPr="00E71A8E">
        <w:t xml:space="preserve"> files.</w:t>
      </w:r>
    </w:p>
    <w:p w14:paraId="570EE749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rotating the model and selecting the </w:t>
      </w:r>
      <w:r w:rsidRPr="00E71A8E">
        <w:rPr>
          <w:b/>
          <w:bCs/>
        </w:rPr>
        <w:t>Drill Hole</w:t>
      </w:r>
      <w:r w:rsidRPr="00E71A8E">
        <w:t xml:space="preserve"> tool to add the opening.</w:t>
      </w:r>
    </w:p>
    <w:p w14:paraId="71CBC29E" w14:textId="19FA8EBE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Print both container designs at a </w:t>
      </w:r>
      <w:r w:rsidR="007F0952" w:rsidRPr="00E71A8E">
        <w:t>25-micrometre</w:t>
      </w:r>
      <w:r w:rsidRPr="00E71A8E">
        <w:t xml:space="preserve"> layer thickness </w:t>
      </w:r>
      <w:r w:rsidRPr="00E71A8E">
        <w:rPr>
          <w:b/>
          <w:bCs/>
        </w:rPr>
        <w:t>[1]</w:t>
      </w:r>
      <w:r w:rsidRPr="00E71A8E">
        <w:t>.</w:t>
      </w:r>
    </w:p>
    <w:p w14:paraId="30F62534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>: Talent initiating the 3D print process and selecting 25 micrometer resolution settings.</w:t>
      </w:r>
    </w:p>
    <w:p w14:paraId="6DFE14D4" w14:textId="261B4BBA" w:rsidR="00B147CE" w:rsidRDefault="00B147CE" w:rsidP="003A72D6">
      <w:pPr>
        <w:pStyle w:val="Narration"/>
        <w:numPr>
          <w:ilvl w:val="1"/>
          <w:numId w:val="3"/>
        </w:numPr>
      </w:pPr>
      <w:r w:rsidRPr="00E71A8E">
        <w:lastRenderedPageBreak/>
        <w:t xml:space="preserve">Inspect each print using a stereomicroscope </w:t>
      </w:r>
      <w:r w:rsidRPr="00E71A8E">
        <w:rPr>
          <w:b/>
          <w:bCs/>
        </w:rPr>
        <w:t>[1</w:t>
      </w:r>
      <w:r w:rsidR="00351D71">
        <w:rPr>
          <w:b/>
          <w:bCs/>
        </w:rPr>
        <w:t>-TXT</w:t>
      </w:r>
      <w:r w:rsidRPr="00E71A8E">
        <w:rPr>
          <w:b/>
          <w:bCs/>
        </w:rPr>
        <w:t>]</w:t>
      </w:r>
      <w:r w:rsidRPr="00E71A8E">
        <w:t xml:space="preserve">. Carefully ensure that all micropillars are separated and uniform in size and appearance </w:t>
      </w:r>
      <w:r w:rsidRPr="00E71A8E">
        <w:rPr>
          <w:b/>
          <w:bCs/>
        </w:rPr>
        <w:t>[</w:t>
      </w:r>
      <w:r w:rsidR="00351D71"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>.</w:t>
      </w:r>
      <w:r w:rsidR="00351D71">
        <w:br/>
      </w:r>
    </w:p>
    <w:p w14:paraId="4771FA28" w14:textId="7AD6339B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placing print under stereomicroscope.</w:t>
      </w:r>
      <w:r w:rsidR="00351D71">
        <w:t xml:space="preserve"> </w:t>
      </w:r>
      <w:r w:rsidR="00351D71">
        <w:rPr>
          <w:b/>
          <w:bCs/>
        </w:rPr>
        <w:t>TXT: Discard any 3D prints with imperfections</w:t>
      </w:r>
    </w:p>
    <w:p w14:paraId="02B0BD91" w14:textId="7F5A0A15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7F0952">
        <w:t>SCOPE:</w:t>
      </w:r>
      <w:r w:rsidRPr="00E71A8E">
        <w:t xml:space="preserve"> Clear view of uniformly separated micropillars under the stereomicroscope.</w:t>
      </w:r>
      <w:r w:rsidR="007F0952">
        <w:br/>
      </w:r>
      <w:r w:rsidR="007F0952" w:rsidRPr="007F0952">
        <w:rPr>
          <w:i/>
          <w:iCs/>
          <w:color w:val="0000FF"/>
        </w:rPr>
        <w:t>Videographer: Please capture all shots labeled SCOPE with a SCOPE kit</w:t>
      </w:r>
    </w:p>
    <w:p w14:paraId="516504DE" w14:textId="77777777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Cover the outside of the print with parafilm if the drill channel is not filled and store until further use </w:t>
      </w:r>
      <w:r w:rsidRPr="00E71A8E">
        <w:rPr>
          <w:b/>
          <w:bCs/>
        </w:rPr>
        <w:t>[1]</w:t>
      </w:r>
      <w:r w:rsidRPr="00E71A8E">
        <w:t>.</w:t>
      </w:r>
    </w:p>
    <w:p w14:paraId="2B78A466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E71A8E">
        <w:t>Talent wrapping parafilm around the print and placing it in storage.</w:t>
      </w:r>
    </w:p>
    <w:p w14:paraId="4E47AF2D" w14:textId="6FE4648D" w:rsidR="00B147CE" w:rsidRDefault="009F5BE3" w:rsidP="003A72D6">
      <w:pPr>
        <w:pStyle w:val="Narration"/>
        <w:numPr>
          <w:ilvl w:val="1"/>
          <w:numId w:val="3"/>
        </w:numPr>
      </w:pPr>
      <w:r>
        <w:t>Next, place the prepared</w:t>
      </w:r>
      <w:r w:rsidR="00B147CE" w:rsidRPr="00E71A8E">
        <w:t xml:space="preserve"> silicone in a vacuum desiccator for 5 minutes to remove air bubbles </w:t>
      </w:r>
      <w:r>
        <w:rPr>
          <w:b/>
          <w:bCs/>
        </w:rPr>
        <w:t xml:space="preserve">[1-TXT]. </w:t>
      </w:r>
      <w:r w:rsidRPr="00E71A8E">
        <w:t xml:space="preserve">Pour the silicone mixture with a uniform flow into the 3D-printed mold, ensuring the level matches or is slightly below the mold surface for flatness </w:t>
      </w:r>
      <w:r w:rsidRPr="00E71A8E">
        <w:rPr>
          <w:b/>
          <w:bCs/>
        </w:rPr>
        <w:t>[</w:t>
      </w:r>
      <w:r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>. Remove trapped air with a P200</w:t>
      </w:r>
      <w:r w:rsidR="007F0952">
        <w:t xml:space="preserve"> </w:t>
      </w:r>
      <w:r w:rsidR="007F0952" w:rsidRPr="00C52EE9">
        <w:rPr>
          <w:i/>
          <w:iCs/>
          <w:color w:val="EE0000"/>
        </w:rPr>
        <w:t>(</w:t>
      </w:r>
      <w:r w:rsidR="007F0952">
        <w:rPr>
          <w:i/>
          <w:iCs/>
          <w:color w:val="EE0000"/>
        </w:rPr>
        <w:t>P-</w:t>
      </w:r>
      <w:proofErr w:type="gramStart"/>
      <w:r w:rsidR="007F0952">
        <w:rPr>
          <w:i/>
          <w:iCs/>
          <w:color w:val="EE0000"/>
        </w:rPr>
        <w:t>Two-hundred</w:t>
      </w:r>
      <w:proofErr w:type="gramEnd"/>
      <w:r w:rsidR="007F0952">
        <w:rPr>
          <w:i/>
          <w:iCs/>
          <w:color w:val="EE0000"/>
        </w:rPr>
        <w:t>)</w:t>
      </w:r>
      <w:r w:rsidRPr="00E71A8E">
        <w:t xml:space="preserve"> pipette tip and degas again if needed </w:t>
      </w:r>
      <w:r w:rsidRPr="00E71A8E">
        <w:rPr>
          <w:b/>
          <w:bCs/>
        </w:rPr>
        <w:t>[</w:t>
      </w:r>
      <w:r>
        <w:rPr>
          <w:b/>
          <w:bCs/>
        </w:rPr>
        <w:t>3</w:t>
      </w:r>
      <w:r w:rsidRPr="00E71A8E">
        <w:rPr>
          <w:b/>
          <w:bCs/>
        </w:rPr>
        <w:t>]</w:t>
      </w:r>
      <w:r w:rsidRPr="00E71A8E">
        <w:t>.</w:t>
      </w:r>
    </w:p>
    <w:p w14:paraId="4DB09CF0" w14:textId="3AD8A005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E71A8E">
        <w:t>Talent placing</w:t>
      </w:r>
      <w:r w:rsidR="009F5BE3">
        <w:t xml:space="preserve"> silicone</w:t>
      </w:r>
      <w:r w:rsidRPr="00E71A8E">
        <w:t xml:space="preserve"> mixture into vacuum desiccator and running degassing cycle.</w:t>
      </w:r>
      <w:r w:rsidR="009F5BE3">
        <w:t xml:space="preserve"> </w:t>
      </w:r>
      <w:r w:rsidR="009F5BE3">
        <w:rPr>
          <w:b/>
          <w:bCs/>
        </w:rPr>
        <w:t xml:space="preserve">TXT: Repeat degassing </w:t>
      </w:r>
      <w:proofErr w:type="spellStart"/>
      <w:proofErr w:type="gramStart"/>
      <w:r w:rsidR="009F5BE3">
        <w:rPr>
          <w:b/>
          <w:bCs/>
        </w:rPr>
        <w:t>upto</w:t>
      </w:r>
      <w:proofErr w:type="spellEnd"/>
      <w:proofErr w:type="gramEnd"/>
      <w:r w:rsidR="009F5BE3">
        <w:rPr>
          <w:b/>
          <w:bCs/>
        </w:rPr>
        <w:t xml:space="preserve"> 2x</w:t>
      </w:r>
    </w:p>
    <w:p w14:paraId="7FE01BA5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pouring silicone into mold with steady stream.</w:t>
      </w:r>
    </w:p>
    <w:p w14:paraId="539187A5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E71A8E">
        <w:t xml:space="preserve">Talent using pipette </w:t>
      </w:r>
      <w:proofErr w:type="gramStart"/>
      <w:r w:rsidRPr="00E71A8E">
        <w:t>tip</w:t>
      </w:r>
      <w:proofErr w:type="gramEnd"/>
      <w:r w:rsidRPr="00E71A8E">
        <w:t xml:space="preserve"> to remove bubbles and </w:t>
      </w:r>
      <w:proofErr w:type="gramStart"/>
      <w:r w:rsidRPr="00E71A8E">
        <w:t>reinserting</w:t>
      </w:r>
      <w:proofErr w:type="gramEnd"/>
      <w:r w:rsidRPr="00E71A8E">
        <w:t xml:space="preserve"> into desiccator.</w:t>
      </w:r>
    </w:p>
    <w:p w14:paraId="110DA4C7" w14:textId="77777777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Cure the silicone at room temperature for at least 5 hours or preferably overnight </w:t>
      </w:r>
      <w:r w:rsidRPr="00E71A8E">
        <w:rPr>
          <w:b/>
          <w:bCs/>
        </w:rPr>
        <w:t>[1]</w:t>
      </w:r>
      <w:r w:rsidRPr="00E71A8E">
        <w:t>.</w:t>
      </w:r>
    </w:p>
    <w:p w14:paraId="537725FB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E71A8E">
        <w:t>Talent placing mold on flat surface and labeling it with curing time.</w:t>
      </w:r>
    </w:p>
    <w:p w14:paraId="1CF8F729" w14:textId="3FF66FF2" w:rsidR="00B147CE" w:rsidRDefault="009F5BE3" w:rsidP="003A72D6">
      <w:pPr>
        <w:pStyle w:val="Narration"/>
        <w:numPr>
          <w:ilvl w:val="1"/>
          <w:numId w:val="3"/>
        </w:numPr>
      </w:pPr>
      <w:r>
        <w:t>After curing, r</w:t>
      </w:r>
      <w:r w:rsidR="00B147CE" w:rsidRPr="00E71A8E">
        <w:t xml:space="preserve">emove the silicone from the mold </w:t>
      </w:r>
      <w:r>
        <w:rPr>
          <w:b/>
          <w:bCs/>
        </w:rPr>
        <w:t xml:space="preserve">[1] </w:t>
      </w:r>
      <w:r w:rsidR="00B147CE" w:rsidRPr="00E71A8E">
        <w:t xml:space="preserve">and inspect the </w:t>
      </w:r>
      <w:proofErr w:type="spellStart"/>
      <w:r w:rsidR="00B147CE" w:rsidRPr="00E71A8E">
        <w:t>micromolds</w:t>
      </w:r>
      <w:proofErr w:type="spellEnd"/>
      <w:r w:rsidR="00B147CE" w:rsidRPr="00E71A8E">
        <w:t xml:space="preserve"> under a stereomicroscope </w:t>
      </w:r>
      <w:r w:rsidR="00B147CE" w:rsidRPr="00E71A8E">
        <w:rPr>
          <w:b/>
          <w:bCs/>
        </w:rPr>
        <w:t>[</w:t>
      </w:r>
      <w:r>
        <w:rPr>
          <w:b/>
          <w:bCs/>
        </w:rPr>
        <w:t>2</w:t>
      </w:r>
      <w:r w:rsidR="00B147CE" w:rsidRPr="00E71A8E">
        <w:rPr>
          <w:b/>
          <w:bCs/>
        </w:rPr>
        <w:t>]</w:t>
      </w:r>
      <w:r w:rsidR="00B147CE" w:rsidRPr="00E71A8E">
        <w:t xml:space="preserve">. Remove any excess material from the drill channel </w:t>
      </w:r>
      <w:r w:rsidR="00B147CE" w:rsidRPr="00E71A8E">
        <w:rPr>
          <w:b/>
          <w:bCs/>
        </w:rPr>
        <w:t>[</w:t>
      </w:r>
      <w:r>
        <w:rPr>
          <w:b/>
          <w:bCs/>
        </w:rPr>
        <w:t>3</w:t>
      </w:r>
      <w:r w:rsidR="00B147CE" w:rsidRPr="00E71A8E">
        <w:rPr>
          <w:b/>
          <w:bCs/>
        </w:rPr>
        <w:t>]</w:t>
      </w:r>
      <w:r w:rsidR="00B147CE" w:rsidRPr="00E71A8E">
        <w:t xml:space="preserve"> and discard </w:t>
      </w:r>
      <w:proofErr w:type="spellStart"/>
      <w:r w:rsidR="00B147CE" w:rsidRPr="00E71A8E">
        <w:t>molds</w:t>
      </w:r>
      <w:proofErr w:type="spellEnd"/>
      <w:r w:rsidR="00B147CE" w:rsidRPr="00E71A8E">
        <w:t xml:space="preserve"> with bridging or damaged wells </w:t>
      </w:r>
      <w:r w:rsidR="00B147CE" w:rsidRPr="00E71A8E">
        <w:rPr>
          <w:b/>
          <w:bCs/>
        </w:rPr>
        <w:t>[</w:t>
      </w:r>
      <w:r>
        <w:rPr>
          <w:b/>
          <w:bCs/>
        </w:rPr>
        <w:t>4</w:t>
      </w:r>
      <w:r w:rsidR="00B147CE" w:rsidRPr="00E71A8E">
        <w:rPr>
          <w:b/>
          <w:bCs/>
        </w:rPr>
        <w:t>]</w:t>
      </w:r>
      <w:r w:rsidR="00B147CE" w:rsidRPr="00E71A8E">
        <w:t>.</w:t>
      </w:r>
    </w:p>
    <w:p w14:paraId="162EA5BB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demolding silicone carefully.</w:t>
      </w:r>
    </w:p>
    <w:p w14:paraId="647B7B95" w14:textId="2360950A" w:rsidR="009F5BE3" w:rsidRPr="007F0952" w:rsidRDefault="009F5BE3" w:rsidP="003A72D6">
      <w:pPr>
        <w:pStyle w:val="ShotDescription"/>
        <w:numPr>
          <w:ilvl w:val="2"/>
          <w:numId w:val="3"/>
        </w:numPr>
      </w:pPr>
      <w:r w:rsidRPr="007F0952">
        <w:t xml:space="preserve">SCOPE: Shot of the </w:t>
      </w:r>
      <w:proofErr w:type="spellStart"/>
      <w:r w:rsidRPr="007F0952">
        <w:t>micromolds</w:t>
      </w:r>
      <w:proofErr w:type="spellEnd"/>
      <w:r w:rsidRPr="007F0952">
        <w:t xml:space="preserve"> being seen under a stereomicroscope. </w:t>
      </w:r>
    </w:p>
    <w:p w14:paraId="1698B580" w14:textId="77777777" w:rsidR="00B147CE" w:rsidRPr="007F0952" w:rsidRDefault="00B147CE" w:rsidP="003A72D6">
      <w:pPr>
        <w:pStyle w:val="ShotDescription"/>
        <w:numPr>
          <w:ilvl w:val="2"/>
          <w:numId w:val="3"/>
        </w:numPr>
      </w:pPr>
      <w:r w:rsidRPr="007F0952">
        <w:t>Talent trimming excess material from drill channel.</w:t>
      </w:r>
    </w:p>
    <w:p w14:paraId="7B77BCAC" w14:textId="77777777" w:rsidR="00B147CE" w:rsidRPr="007F0952" w:rsidRDefault="00B147CE" w:rsidP="003A72D6">
      <w:pPr>
        <w:pStyle w:val="ShotDescription"/>
        <w:numPr>
          <w:ilvl w:val="2"/>
          <w:numId w:val="3"/>
        </w:numPr>
      </w:pPr>
      <w:r w:rsidRPr="007F0952">
        <w:t xml:space="preserve">SCOPE: </w:t>
      </w:r>
      <w:proofErr w:type="spellStart"/>
      <w:r w:rsidRPr="007F0952">
        <w:t>Micromolds</w:t>
      </w:r>
      <w:proofErr w:type="spellEnd"/>
      <w:r w:rsidRPr="007F0952">
        <w:t xml:space="preserve"> with bridging defects being identified and discarded.</w:t>
      </w:r>
    </w:p>
    <w:p w14:paraId="3B8E1622" w14:textId="053B6422" w:rsidR="00B147CE" w:rsidRPr="007F0952" w:rsidRDefault="009F5BE3" w:rsidP="003A72D6">
      <w:pPr>
        <w:pStyle w:val="Narration"/>
        <w:numPr>
          <w:ilvl w:val="1"/>
          <w:numId w:val="3"/>
        </w:numPr>
      </w:pPr>
      <w:r w:rsidRPr="007F0952">
        <w:t>Next, p</w:t>
      </w:r>
      <w:r w:rsidR="00B147CE" w:rsidRPr="007F0952">
        <w:t xml:space="preserve">lace the silicone mold into silicone mold container 2 for the second </w:t>
      </w:r>
      <w:proofErr w:type="spellStart"/>
      <w:r w:rsidR="00B147CE" w:rsidRPr="007F0952">
        <w:t>molding</w:t>
      </w:r>
      <w:proofErr w:type="spellEnd"/>
      <w:r w:rsidR="00B147CE" w:rsidRPr="007F0952">
        <w:t xml:space="preserve"> step, ensuring the side opening is aligned </w:t>
      </w:r>
      <w:r w:rsidR="00B147CE" w:rsidRPr="007F0952">
        <w:rPr>
          <w:b/>
          <w:bCs/>
        </w:rPr>
        <w:t>[1]</w:t>
      </w:r>
      <w:r w:rsidR="00B147CE" w:rsidRPr="007F0952">
        <w:t>.</w:t>
      </w:r>
      <w:r w:rsidRPr="007F0952">
        <w:t xml:space="preserve"> Spray the silicone mold lightly with embryo-safe mineral oil </w:t>
      </w:r>
      <w:r w:rsidRPr="007F0952">
        <w:rPr>
          <w:b/>
          <w:bCs/>
        </w:rPr>
        <w:t xml:space="preserve">[2]. </w:t>
      </w:r>
      <w:r w:rsidRPr="007F0952">
        <w:t xml:space="preserve">Wipe off the excess from the microwells </w:t>
      </w:r>
      <w:r w:rsidRPr="007F0952">
        <w:rPr>
          <w:b/>
          <w:bCs/>
        </w:rPr>
        <w:t>[3]</w:t>
      </w:r>
      <w:r w:rsidRPr="007F0952">
        <w:t>.</w:t>
      </w:r>
    </w:p>
    <w:p w14:paraId="54F3F5BC" w14:textId="77777777" w:rsidR="00B147CE" w:rsidRPr="007F0952" w:rsidRDefault="00B147CE" w:rsidP="003A72D6">
      <w:pPr>
        <w:pStyle w:val="ShotDescription"/>
        <w:numPr>
          <w:ilvl w:val="2"/>
          <w:numId w:val="3"/>
        </w:numPr>
      </w:pPr>
      <w:r w:rsidRPr="007F0952">
        <w:t>Talent placing first mold into second container and verifying position.</w:t>
      </w:r>
    </w:p>
    <w:p w14:paraId="20889423" w14:textId="77777777" w:rsidR="009F5BE3" w:rsidRPr="007F0952" w:rsidRDefault="00B147CE" w:rsidP="003A72D6">
      <w:pPr>
        <w:pStyle w:val="ShotDescription"/>
        <w:numPr>
          <w:ilvl w:val="2"/>
          <w:numId w:val="3"/>
        </w:numPr>
      </w:pPr>
      <w:r w:rsidRPr="007F0952">
        <w:t xml:space="preserve">Talent spraying </w:t>
      </w:r>
      <w:proofErr w:type="gramStart"/>
      <w:r w:rsidR="009F5BE3" w:rsidRPr="007F0952">
        <w:t>the silicone</w:t>
      </w:r>
      <w:proofErr w:type="gramEnd"/>
      <w:r w:rsidR="009F5BE3" w:rsidRPr="007F0952">
        <w:t xml:space="preserve"> mold with mineral oil. </w:t>
      </w:r>
    </w:p>
    <w:p w14:paraId="2B99EC42" w14:textId="09F713A8" w:rsidR="00B147CE" w:rsidRPr="007F0952" w:rsidRDefault="00563EFA" w:rsidP="003A72D6">
      <w:pPr>
        <w:pStyle w:val="ShotDescription"/>
        <w:numPr>
          <w:ilvl w:val="2"/>
          <w:numId w:val="3"/>
        </w:numPr>
      </w:pPr>
      <w:r w:rsidRPr="007F0952">
        <w:t>Talent blotting</w:t>
      </w:r>
      <w:r w:rsidR="00B147CE" w:rsidRPr="007F0952">
        <w:t xml:space="preserve"> the microwells carefully.</w:t>
      </w:r>
    </w:p>
    <w:p w14:paraId="4B096390" w14:textId="3472F1B9" w:rsidR="00B147CE" w:rsidRPr="007F0952" w:rsidRDefault="00B147CE" w:rsidP="003A72D6">
      <w:pPr>
        <w:pStyle w:val="Narration"/>
        <w:numPr>
          <w:ilvl w:val="1"/>
          <w:numId w:val="3"/>
        </w:numPr>
      </w:pPr>
      <w:r w:rsidRPr="007F0952">
        <w:lastRenderedPageBreak/>
        <w:t>Repeat the silicone mixing procedure and pour the new mixture into the second container</w:t>
      </w:r>
      <w:r w:rsidR="009F5BE3" w:rsidRPr="007F0952">
        <w:t>, m</w:t>
      </w:r>
      <w:r w:rsidRPr="007F0952">
        <w:t>aintain</w:t>
      </w:r>
      <w:r w:rsidR="009F5BE3" w:rsidRPr="007F0952">
        <w:t>ing</w:t>
      </w:r>
      <w:r w:rsidRPr="007F0952">
        <w:t xml:space="preserve"> the level at or below the mold surface </w:t>
      </w:r>
      <w:r w:rsidRPr="007F0952">
        <w:rPr>
          <w:b/>
          <w:bCs/>
        </w:rPr>
        <w:t>[1</w:t>
      </w:r>
      <w:r w:rsidR="009F5BE3" w:rsidRPr="007F0952">
        <w:rPr>
          <w:b/>
          <w:bCs/>
        </w:rPr>
        <w:t>-TXT</w:t>
      </w:r>
      <w:r w:rsidRPr="007F0952">
        <w:rPr>
          <w:b/>
          <w:bCs/>
        </w:rPr>
        <w:t>]</w:t>
      </w:r>
      <w:r w:rsidRPr="007F0952">
        <w:t>.</w:t>
      </w:r>
    </w:p>
    <w:p w14:paraId="423D5F02" w14:textId="5606AC53" w:rsidR="00B147CE" w:rsidRPr="007F0952" w:rsidRDefault="00B147CE" w:rsidP="003A72D6">
      <w:pPr>
        <w:pStyle w:val="ShotDescription"/>
        <w:numPr>
          <w:ilvl w:val="2"/>
          <w:numId w:val="3"/>
        </w:numPr>
      </w:pPr>
      <w:r w:rsidRPr="007F0952">
        <w:t>Talent mixing and pouring silicone into the container holding mold 1.</w:t>
      </w:r>
      <w:r w:rsidR="009F5BE3" w:rsidRPr="007F0952">
        <w:t xml:space="preserve"> </w:t>
      </w:r>
      <w:r w:rsidR="009F5BE3" w:rsidRPr="007F0952">
        <w:rPr>
          <w:b/>
          <w:bCs/>
        </w:rPr>
        <w:t>TXT: Cure at RT for 5 h or overnight</w:t>
      </w:r>
    </w:p>
    <w:p w14:paraId="3D19FCBC" w14:textId="59789D0B" w:rsidR="00B147CE" w:rsidRPr="007F0952" w:rsidRDefault="009F5BE3" w:rsidP="003A72D6">
      <w:pPr>
        <w:pStyle w:val="Narration"/>
        <w:numPr>
          <w:ilvl w:val="1"/>
          <w:numId w:val="3"/>
        </w:numPr>
      </w:pPr>
      <w:r w:rsidRPr="007F0952">
        <w:t>The next day, s</w:t>
      </w:r>
      <w:r w:rsidR="00B147CE" w:rsidRPr="007F0952">
        <w:t xml:space="preserve">eparate </w:t>
      </w:r>
      <w:r w:rsidRPr="007F0952">
        <w:t xml:space="preserve">the silicone from the 3D printed mold and the </w:t>
      </w:r>
      <w:r w:rsidR="00B147CE" w:rsidRPr="007F0952">
        <w:t xml:space="preserve">silicone </w:t>
      </w:r>
      <w:proofErr w:type="spellStart"/>
      <w:r w:rsidR="00B147CE" w:rsidRPr="007F0952">
        <w:t>molds</w:t>
      </w:r>
      <w:proofErr w:type="spellEnd"/>
      <w:r w:rsidR="00B147CE" w:rsidRPr="007F0952">
        <w:t xml:space="preserve"> 1 and 2 </w:t>
      </w:r>
      <w:r w:rsidRPr="007F0952">
        <w:t xml:space="preserve">from each other </w:t>
      </w:r>
      <w:r w:rsidRPr="007F0952">
        <w:rPr>
          <w:b/>
          <w:bCs/>
        </w:rPr>
        <w:t xml:space="preserve">[1]. </w:t>
      </w:r>
      <w:r w:rsidR="00B147CE" w:rsidRPr="007F0952">
        <w:t xml:space="preserve"> </w:t>
      </w:r>
      <w:r w:rsidRPr="007F0952">
        <w:t xml:space="preserve">After inspecting them </w:t>
      </w:r>
      <w:r w:rsidR="007F0952" w:rsidRPr="007F0952">
        <w:t>microscopically, discard</w:t>
      </w:r>
      <w:r w:rsidR="00B147CE" w:rsidRPr="007F0952">
        <w:t xml:space="preserve"> </w:t>
      </w:r>
      <w:r w:rsidRPr="007F0952">
        <w:t xml:space="preserve">the </w:t>
      </w:r>
      <w:proofErr w:type="spellStart"/>
      <w:r w:rsidR="00B147CE" w:rsidRPr="007F0952">
        <w:t>molds</w:t>
      </w:r>
      <w:proofErr w:type="spellEnd"/>
      <w:r w:rsidR="00B147CE" w:rsidRPr="007F0952">
        <w:t xml:space="preserve"> with bubbles or excess oil in the wells </w:t>
      </w:r>
      <w:r w:rsidR="00B147CE" w:rsidRPr="007F0952">
        <w:rPr>
          <w:b/>
          <w:bCs/>
        </w:rPr>
        <w:t>[2]</w:t>
      </w:r>
      <w:r w:rsidR="00B147CE" w:rsidRPr="007F0952">
        <w:t>.</w:t>
      </w:r>
    </w:p>
    <w:p w14:paraId="29019848" w14:textId="77777777" w:rsidR="00B147CE" w:rsidRPr="007F0952" w:rsidRDefault="00B147CE" w:rsidP="003A72D6">
      <w:pPr>
        <w:pStyle w:val="ShotDescription"/>
        <w:numPr>
          <w:ilvl w:val="2"/>
          <w:numId w:val="3"/>
        </w:numPr>
      </w:pPr>
      <w:r w:rsidRPr="007F0952">
        <w:t>Talent gently separating two silicone molds.</w:t>
      </w:r>
    </w:p>
    <w:p w14:paraId="7DA09424" w14:textId="6A44255E" w:rsidR="008E0872" w:rsidRPr="007F0952" w:rsidRDefault="008E0872" w:rsidP="003A72D6">
      <w:pPr>
        <w:pStyle w:val="ShotDescription"/>
        <w:numPr>
          <w:ilvl w:val="2"/>
          <w:numId w:val="3"/>
        </w:numPr>
      </w:pPr>
      <w:r w:rsidRPr="007F0952">
        <w:t xml:space="preserve">SCOPE: Shot of the </w:t>
      </w:r>
      <w:proofErr w:type="spellStart"/>
      <w:r w:rsidRPr="007F0952">
        <w:t>micromolds</w:t>
      </w:r>
      <w:proofErr w:type="spellEnd"/>
      <w:r w:rsidRPr="007F0952">
        <w:t xml:space="preserve"> being seen under a stereomicroscope.</w:t>
      </w:r>
    </w:p>
    <w:p w14:paraId="3D3BCFC8" w14:textId="310060DE" w:rsidR="00B147CE" w:rsidRPr="007F0952" w:rsidRDefault="009F5BE3" w:rsidP="003A72D6">
      <w:pPr>
        <w:pStyle w:val="ShotDescription"/>
        <w:numPr>
          <w:ilvl w:val="2"/>
          <w:numId w:val="3"/>
        </w:numPr>
      </w:pPr>
      <w:r w:rsidRPr="007F0952">
        <w:t xml:space="preserve">Talent separating out defective molds and discarding them. </w:t>
      </w:r>
    </w:p>
    <w:p w14:paraId="1C45154A" w14:textId="592CD1B1" w:rsidR="008E0872" w:rsidRPr="007F0952" w:rsidRDefault="008E0872" w:rsidP="008E0872">
      <w:pPr>
        <w:pStyle w:val="ShotDescription"/>
        <w:numPr>
          <w:ilvl w:val="2"/>
          <w:numId w:val="3"/>
        </w:numPr>
      </w:pPr>
      <w:r w:rsidRPr="007F0952">
        <w:t xml:space="preserve">SCOPE: </w:t>
      </w:r>
      <w:proofErr w:type="spellStart"/>
      <w:r w:rsidRPr="007F0952">
        <w:t>Micromolds</w:t>
      </w:r>
      <w:proofErr w:type="spellEnd"/>
      <w:r w:rsidRPr="007F0952">
        <w:t xml:space="preserve"> with bridging defects being identified and discarded.</w:t>
      </w:r>
    </w:p>
    <w:p w14:paraId="3A9F0C64" w14:textId="44ED72B6" w:rsidR="00B147CE" w:rsidRDefault="009F5BE3" w:rsidP="003A72D6">
      <w:pPr>
        <w:pStyle w:val="Narration"/>
        <w:numPr>
          <w:ilvl w:val="1"/>
          <w:numId w:val="3"/>
        </w:numPr>
      </w:pPr>
      <w:r>
        <w:t>Now, w</w:t>
      </w:r>
      <w:r w:rsidR="00B147CE" w:rsidRPr="00E71A8E">
        <w:t xml:space="preserve">ash the silicone mold with 70 percent ethanol </w:t>
      </w:r>
      <w:r>
        <w:rPr>
          <w:b/>
          <w:bCs/>
        </w:rPr>
        <w:t xml:space="preserve">[1]. </w:t>
      </w:r>
      <w:r w:rsidR="00B147CE" w:rsidRPr="00E71A8E">
        <w:t xml:space="preserve"> </w:t>
      </w:r>
      <w:r>
        <w:t>L</w:t>
      </w:r>
      <w:r w:rsidR="00B147CE" w:rsidRPr="00E71A8E">
        <w:t xml:space="preserve">et it air dry for 30 minutes inside a laminar flow hood </w:t>
      </w:r>
      <w:r w:rsidR="00B147CE" w:rsidRPr="00E71A8E">
        <w:rPr>
          <w:b/>
          <w:bCs/>
        </w:rPr>
        <w:t>[</w:t>
      </w:r>
      <w:r>
        <w:rPr>
          <w:b/>
          <w:bCs/>
        </w:rPr>
        <w:t>2</w:t>
      </w:r>
      <w:r w:rsidR="00B147CE" w:rsidRPr="00E71A8E">
        <w:rPr>
          <w:b/>
          <w:bCs/>
        </w:rPr>
        <w:t>]</w:t>
      </w:r>
      <w:r w:rsidR="00B147CE" w:rsidRPr="00E71A8E">
        <w:t>.</w:t>
      </w:r>
    </w:p>
    <w:p w14:paraId="058FE5EE" w14:textId="77777777" w:rsidR="009F5BE3" w:rsidRDefault="00B147CE" w:rsidP="003A72D6">
      <w:pPr>
        <w:pStyle w:val="ShotDescription"/>
        <w:numPr>
          <w:ilvl w:val="2"/>
          <w:numId w:val="3"/>
        </w:numPr>
      </w:pPr>
      <w:r w:rsidRPr="00E71A8E">
        <w:t xml:space="preserve">Talent </w:t>
      </w:r>
      <w:r w:rsidR="009F5BE3">
        <w:t>spraying</w:t>
      </w:r>
      <w:r w:rsidRPr="00E71A8E">
        <w:t xml:space="preserve"> mold</w:t>
      </w:r>
      <w:r w:rsidR="009F5BE3">
        <w:t xml:space="preserve"> with 70% ethanol.</w:t>
      </w:r>
    </w:p>
    <w:p w14:paraId="02AB1EEA" w14:textId="36E8CD8A" w:rsidR="00B147CE" w:rsidRPr="00E71A8E" w:rsidRDefault="009F5BE3" w:rsidP="003A72D6">
      <w:pPr>
        <w:pStyle w:val="ShotDescription"/>
        <w:numPr>
          <w:ilvl w:val="2"/>
          <w:numId w:val="3"/>
        </w:numPr>
      </w:pPr>
      <w:r>
        <w:t>Talent</w:t>
      </w:r>
      <w:r w:rsidR="00B147CE" w:rsidRPr="00E71A8E">
        <w:t xml:space="preserve"> placing </w:t>
      </w:r>
      <w:r>
        <w:t>the sterilized molds</w:t>
      </w:r>
      <w:r w:rsidR="00B147CE" w:rsidRPr="00E71A8E">
        <w:t xml:space="preserve"> on</w:t>
      </w:r>
      <w:r>
        <w:t xml:space="preserve"> a</w:t>
      </w:r>
      <w:r w:rsidR="00B147CE" w:rsidRPr="00E71A8E">
        <w:t xml:space="preserve"> sterile surface in hood.</w:t>
      </w:r>
    </w:p>
    <w:p w14:paraId="79CDAE87" w14:textId="2737A68C" w:rsidR="00B147CE" w:rsidRDefault="009F5BE3" w:rsidP="003A72D6">
      <w:pPr>
        <w:pStyle w:val="Narration"/>
        <w:numPr>
          <w:ilvl w:val="1"/>
          <w:numId w:val="3"/>
        </w:numPr>
      </w:pPr>
      <w:r>
        <w:t>Once dry, p</w:t>
      </w:r>
      <w:r w:rsidR="00B147CE" w:rsidRPr="00E71A8E">
        <w:t xml:space="preserve">lace the mold into a sterilization pouch </w:t>
      </w:r>
      <w:r>
        <w:t>before autoclaving</w:t>
      </w:r>
      <w:r w:rsidR="00B147CE" w:rsidRPr="00E71A8E">
        <w:t xml:space="preserve"> </w:t>
      </w:r>
      <w:r w:rsidR="00B147CE" w:rsidRPr="00E71A8E">
        <w:rPr>
          <w:b/>
          <w:bCs/>
        </w:rPr>
        <w:t>[1]</w:t>
      </w:r>
      <w:r w:rsidR="00B147CE" w:rsidRPr="00E71A8E">
        <w:t>.</w:t>
      </w:r>
    </w:p>
    <w:p w14:paraId="62AD61BC" w14:textId="50381E33" w:rsidR="00B147CE" w:rsidRPr="009F5BE3" w:rsidRDefault="00B147CE" w:rsidP="003A72D6">
      <w:pPr>
        <w:pStyle w:val="ShotDescription"/>
        <w:numPr>
          <w:ilvl w:val="2"/>
          <w:numId w:val="3"/>
        </w:numPr>
      </w:pPr>
      <w:r w:rsidRPr="00E71A8E">
        <w:t>Talent sealing pouch and placing it in autoclave.</w:t>
      </w:r>
      <w:r w:rsidR="009F5BE3">
        <w:t xml:space="preserve"> </w:t>
      </w:r>
      <w:r w:rsidR="009F5BE3">
        <w:rPr>
          <w:b/>
          <w:bCs/>
        </w:rPr>
        <w:t xml:space="preserve">TXT: </w:t>
      </w:r>
      <w:r w:rsidR="009F5BE3" w:rsidRPr="009F5BE3">
        <w:rPr>
          <w:b/>
          <w:bCs/>
        </w:rPr>
        <w:t>Jacket pressure: 20 psi, Chamber temperature: 250 °F, Sterilizing time: 15 min</w:t>
      </w:r>
    </w:p>
    <w:p w14:paraId="402DCA40" w14:textId="2F411CCE" w:rsidR="009F5BE3" w:rsidRDefault="008729A3" w:rsidP="003A72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29A3">
        <w:rPr>
          <w:rFonts w:cstheme="minorHAnsi"/>
          <w:b/>
          <w:bCs/>
        </w:rPr>
        <w:t xml:space="preserve">Scaffold-Free Follicle Culture and Timelapse Imaging Using Agarose </w:t>
      </w:r>
      <w:proofErr w:type="spellStart"/>
      <w:r w:rsidRPr="008729A3">
        <w:rPr>
          <w:rFonts w:cstheme="minorHAnsi"/>
          <w:b/>
          <w:bCs/>
        </w:rPr>
        <w:t>Micromolds</w:t>
      </w:r>
      <w:proofErr w:type="spellEnd"/>
    </w:p>
    <w:p w14:paraId="35604D59" w14:textId="079B4C16" w:rsidR="009F5BE3" w:rsidRPr="009F5BE3" w:rsidRDefault="009F5BE3" w:rsidP="009F5BE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40F8F">
        <w:rPr>
          <w:rFonts w:cstheme="minorHAnsi"/>
        </w:rPr>
        <w:t>Prianka Hashim</w:t>
      </w:r>
      <w:r>
        <w:rPr>
          <w:rFonts w:cstheme="minorHAnsi"/>
        </w:rPr>
        <w:t xml:space="preserve"> </w:t>
      </w:r>
    </w:p>
    <w:p w14:paraId="308B6168" w14:textId="65F8E2AD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Seed </w:t>
      </w:r>
      <w:r w:rsidR="007F0952">
        <w:t xml:space="preserve">10 multilayer </w:t>
      </w:r>
      <w:r w:rsidR="009F5BE3">
        <w:t xml:space="preserve">secondary </w:t>
      </w:r>
      <w:r w:rsidRPr="00E71A8E">
        <w:t>follicles</w:t>
      </w:r>
      <w:r w:rsidR="00E217EA">
        <w:t xml:space="preserve"> from mice ovaries</w:t>
      </w:r>
      <w:r w:rsidRPr="00E71A8E">
        <w:t xml:space="preserve"> into pre-equilibrated agarose </w:t>
      </w:r>
      <w:proofErr w:type="spellStart"/>
      <w:r w:rsidRPr="00E71A8E">
        <w:t>molds</w:t>
      </w:r>
      <w:proofErr w:type="spellEnd"/>
      <w:r w:rsidRPr="00E71A8E">
        <w:t xml:space="preserve"> submerged in growth medium </w:t>
      </w:r>
      <w:r w:rsidRPr="00E71A8E">
        <w:rPr>
          <w:b/>
          <w:bCs/>
        </w:rPr>
        <w:t>[1]</w:t>
      </w:r>
      <w:r w:rsidRPr="00E71A8E">
        <w:t>. Under a microscope, use a 200</w:t>
      </w:r>
      <w:r w:rsidR="009F5BE3">
        <w:t>-</w:t>
      </w:r>
      <w:r w:rsidRPr="00E71A8E">
        <w:t xml:space="preserve">micrometer stripper tip to transfer 10 multilayer secondary follicles per </w:t>
      </w:r>
      <w:proofErr w:type="spellStart"/>
      <w:r w:rsidRPr="00E71A8E">
        <w:t>micromold</w:t>
      </w:r>
      <w:proofErr w:type="spellEnd"/>
      <w:r w:rsidRPr="00E71A8E">
        <w:t xml:space="preserve">, placing them in adjacent microwells </w:t>
      </w:r>
      <w:r w:rsidRPr="00E71A8E">
        <w:rPr>
          <w:b/>
          <w:bCs/>
        </w:rPr>
        <w:t>[2]</w:t>
      </w:r>
      <w:r w:rsidRPr="00E71A8E">
        <w:t>.</w:t>
      </w:r>
    </w:p>
    <w:p w14:paraId="6E24B323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preparing agarose mold setup.</w:t>
      </w:r>
    </w:p>
    <w:p w14:paraId="10F9362F" w14:textId="610FFB12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7F0952">
        <w:t>SCOPE: Stripper</w:t>
      </w:r>
      <w:r w:rsidRPr="00E71A8E">
        <w:t xml:space="preserve"> tip transferring follicles into microwells.</w:t>
      </w:r>
      <w:r w:rsidR="007F0952">
        <w:br/>
      </w:r>
      <w:r w:rsidR="007F0952" w:rsidRPr="007F0952">
        <w:rPr>
          <w:i/>
          <w:iCs/>
          <w:color w:val="0000FF"/>
        </w:rPr>
        <w:t>Videographer: Please capture SCOPE shots with a SCOPE kit</w:t>
      </w:r>
    </w:p>
    <w:p w14:paraId="43A07547" w14:textId="77777777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Bend the stripper tip slightly to enhance precision during follicle transfer </w:t>
      </w:r>
      <w:r w:rsidRPr="00E71A8E">
        <w:rPr>
          <w:b/>
          <w:bCs/>
        </w:rPr>
        <w:t>[1]</w:t>
      </w:r>
      <w:r w:rsidRPr="00E71A8E">
        <w:t xml:space="preserve">. Transfer the follicles quickly to prevent pH or temperature fluctuations </w:t>
      </w:r>
      <w:r w:rsidRPr="00E71A8E">
        <w:rPr>
          <w:b/>
          <w:bCs/>
        </w:rPr>
        <w:t>[2]</w:t>
      </w:r>
      <w:r w:rsidRPr="00E71A8E">
        <w:t xml:space="preserve">. Confirm that all 10 follicles are similarly sized before finalizing the setup </w:t>
      </w:r>
      <w:r w:rsidRPr="00E71A8E">
        <w:rPr>
          <w:b/>
          <w:bCs/>
        </w:rPr>
        <w:t>[3]</w:t>
      </w:r>
      <w:r w:rsidRPr="00E71A8E">
        <w:t>.</w:t>
      </w:r>
    </w:p>
    <w:p w14:paraId="7DBFF437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bending stripper tip with sterile tweezers.</w:t>
      </w:r>
    </w:p>
    <w:p w14:paraId="4808D080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working efficiently under microscope.</w:t>
      </w:r>
    </w:p>
    <w:p w14:paraId="15339558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7F0952">
        <w:t>SCOPE:</w:t>
      </w:r>
      <w:r w:rsidRPr="00E71A8E">
        <w:t xml:space="preserve"> Final view of evenly spaced and sized follicles.</w:t>
      </w:r>
    </w:p>
    <w:p w14:paraId="76F51873" w14:textId="4E174BA6" w:rsidR="00B147CE" w:rsidRDefault="009F5BE3" w:rsidP="003A72D6">
      <w:pPr>
        <w:pStyle w:val="Narration"/>
        <w:numPr>
          <w:ilvl w:val="1"/>
          <w:numId w:val="3"/>
        </w:numPr>
      </w:pPr>
      <w:r>
        <w:t>Next, p</w:t>
      </w:r>
      <w:r w:rsidR="00B147CE" w:rsidRPr="00E71A8E">
        <w:t xml:space="preserve">lace </w:t>
      </w:r>
      <w:r>
        <w:t>a</w:t>
      </w:r>
      <w:r w:rsidR="00B147CE" w:rsidRPr="00E71A8E">
        <w:t xml:space="preserve"> light focuser cap on </w:t>
      </w:r>
      <w:r>
        <w:t>a</w:t>
      </w:r>
      <w:r w:rsidR="00B147CE" w:rsidRPr="00E71A8E">
        <w:t xml:space="preserve"> handheld microscope </w:t>
      </w:r>
      <w:r w:rsidR="00B147CE" w:rsidRPr="00E71A8E">
        <w:rPr>
          <w:b/>
          <w:bCs/>
        </w:rPr>
        <w:t>[1]</w:t>
      </w:r>
      <w:r w:rsidR="00B147CE" w:rsidRPr="00E71A8E">
        <w:t xml:space="preserve">. Insert the microscope with </w:t>
      </w:r>
      <w:r w:rsidR="00B147CE" w:rsidRPr="00E71A8E">
        <w:lastRenderedPageBreak/>
        <w:t xml:space="preserve">mount into incubator and connect to laptop with software </w:t>
      </w:r>
      <w:r w:rsidR="00B147CE" w:rsidRPr="00E71A8E">
        <w:rPr>
          <w:b/>
          <w:bCs/>
        </w:rPr>
        <w:t>[2]</w:t>
      </w:r>
      <w:r w:rsidR="00B147CE" w:rsidRPr="00E71A8E">
        <w:t>.</w:t>
      </w:r>
    </w:p>
    <w:p w14:paraId="33B7D88F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placing light cap on microscope.</w:t>
      </w:r>
    </w:p>
    <w:p w14:paraId="2EFBA544" w14:textId="6EBDFD30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E71A8E">
        <w:t>Talent positioning microscope and connecting laptop.</w:t>
      </w:r>
    </w:p>
    <w:p w14:paraId="06FFE7D7" w14:textId="0E9EED35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Position and align the culture well under microscope and adjust height and focus so all follicles are visible </w:t>
      </w:r>
      <w:r w:rsidRPr="00E71A8E">
        <w:rPr>
          <w:b/>
          <w:bCs/>
        </w:rPr>
        <w:t>[1]</w:t>
      </w:r>
      <w:r w:rsidRPr="00E71A8E">
        <w:t xml:space="preserve">. Use </w:t>
      </w:r>
      <w:r w:rsidRPr="00E71A8E">
        <w:rPr>
          <w:b/>
          <w:bCs/>
        </w:rPr>
        <w:t>Auto White Balance (AWB)</w:t>
      </w:r>
      <w:r w:rsidRPr="00E71A8E">
        <w:t xml:space="preserve"> </w:t>
      </w:r>
      <w:r w:rsidR="009F5BE3" w:rsidRPr="009F5BE3">
        <w:rPr>
          <w:i/>
          <w:iCs/>
          <w:color w:val="EE0000"/>
        </w:rPr>
        <w:t xml:space="preserve">(Auto-White-Balance-A-W-B) </w:t>
      </w:r>
      <w:r w:rsidRPr="00E71A8E">
        <w:t xml:space="preserve">and </w:t>
      </w:r>
      <w:r w:rsidRPr="00E71A8E">
        <w:rPr>
          <w:b/>
          <w:bCs/>
        </w:rPr>
        <w:t xml:space="preserve">LED </w:t>
      </w:r>
      <w:r w:rsidR="009F5BE3" w:rsidRPr="009F5BE3">
        <w:rPr>
          <w:i/>
          <w:iCs/>
          <w:color w:val="EE0000"/>
        </w:rPr>
        <w:t xml:space="preserve">(L-E-D) </w:t>
      </w:r>
      <w:r w:rsidRPr="00E71A8E">
        <w:rPr>
          <w:b/>
          <w:bCs/>
        </w:rPr>
        <w:t>Control</w:t>
      </w:r>
      <w:r w:rsidRPr="00E71A8E">
        <w:t xml:space="preserve">, turn off </w:t>
      </w:r>
      <w:r w:rsidRPr="00E71A8E">
        <w:rPr>
          <w:b/>
          <w:bCs/>
        </w:rPr>
        <w:t>Auto Exposure (AE)</w:t>
      </w:r>
      <w:r w:rsidR="009F5BE3">
        <w:rPr>
          <w:b/>
          <w:bCs/>
        </w:rPr>
        <w:t xml:space="preserve"> </w:t>
      </w:r>
      <w:r w:rsidR="009F5BE3" w:rsidRPr="009F5BE3">
        <w:rPr>
          <w:i/>
          <w:iCs/>
          <w:color w:val="EE0000"/>
        </w:rPr>
        <w:t>(Auto-Exposure-A-E)</w:t>
      </w:r>
      <w:r w:rsidRPr="00E71A8E">
        <w:t xml:space="preserve">, and select optimal exposure time </w:t>
      </w:r>
      <w:r w:rsidRPr="00E71A8E">
        <w:rPr>
          <w:b/>
          <w:bCs/>
        </w:rPr>
        <w:t>[2</w:t>
      </w:r>
      <w:r w:rsidR="009F5BE3">
        <w:rPr>
          <w:b/>
          <w:bCs/>
        </w:rPr>
        <w:t>-TXT</w:t>
      </w:r>
      <w:r w:rsidRPr="00E71A8E">
        <w:rPr>
          <w:b/>
          <w:bCs/>
        </w:rPr>
        <w:t>]</w:t>
      </w:r>
      <w:r w:rsidRPr="00E71A8E">
        <w:t>.</w:t>
      </w:r>
    </w:p>
    <w:p w14:paraId="226DD72F" w14:textId="77777777" w:rsidR="00B147CE" w:rsidRDefault="00B147CE" w:rsidP="003A72D6">
      <w:pPr>
        <w:pStyle w:val="ShotDescription"/>
        <w:numPr>
          <w:ilvl w:val="2"/>
          <w:numId w:val="3"/>
        </w:numPr>
      </w:pPr>
      <w:r w:rsidRPr="00E71A8E">
        <w:t>Talent adjusting microscope focus.</w:t>
      </w:r>
    </w:p>
    <w:p w14:paraId="6AE4E2C4" w14:textId="7E0C665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t>SCREEN</w:t>
      </w:r>
      <w:r w:rsidRPr="00E71A8E">
        <w:t xml:space="preserve">: </w:t>
      </w:r>
      <w:proofErr w:type="spellStart"/>
      <w:r w:rsidR="009F5BE3">
        <w:t>AutoExposure</w:t>
      </w:r>
      <w:proofErr w:type="spellEnd"/>
      <w:r w:rsidR="009F5BE3">
        <w:t xml:space="preserve"> is being turned off and the optimal exposure time is being selected. </w:t>
      </w:r>
      <w:r w:rsidR="009F5BE3">
        <w:br/>
      </w:r>
      <w:r w:rsidR="009F5BE3">
        <w:rPr>
          <w:b/>
          <w:bCs/>
        </w:rPr>
        <w:t>TXT: Ensure mold alignment is the same before and after each media change</w:t>
      </w:r>
    </w:p>
    <w:p w14:paraId="69DC57FC" w14:textId="0D471034" w:rsidR="00B147CE" w:rsidRDefault="00B147CE" w:rsidP="003A72D6">
      <w:pPr>
        <w:pStyle w:val="Narration"/>
        <w:numPr>
          <w:ilvl w:val="1"/>
          <w:numId w:val="3"/>
        </w:numPr>
      </w:pPr>
      <w:r w:rsidRPr="00E71A8E">
        <w:t xml:space="preserve">Start timelapse imaging with a </w:t>
      </w:r>
      <w:r w:rsidRPr="009F5BE3">
        <w:rPr>
          <w:b/>
          <w:bCs/>
        </w:rPr>
        <w:t>duration</w:t>
      </w:r>
      <w:r w:rsidRPr="00E71A8E">
        <w:t xml:space="preserve"> of </w:t>
      </w:r>
      <w:r w:rsidRPr="009F5BE3">
        <w:rPr>
          <w:b/>
          <w:bCs/>
        </w:rPr>
        <w:t>8 days</w:t>
      </w:r>
      <w:r w:rsidRPr="00E71A8E">
        <w:t xml:space="preserve"> and an interval of </w:t>
      </w:r>
      <w:r w:rsidRPr="009F5BE3">
        <w:rPr>
          <w:b/>
          <w:bCs/>
        </w:rPr>
        <w:t>30</w:t>
      </w:r>
      <w:r w:rsidR="009F5BE3" w:rsidRPr="009F5BE3">
        <w:rPr>
          <w:b/>
          <w:bCs/>
        </w:rPr>
        <w:t xml:space="preserve"> min</w:t>
      </w:r>
      <w:r w:rsidRPr="00E71A8E">
        <w:t xml:space="preserve"> </w:t>
      </w:r>
      <w:r w:rsidR="009F5BE3" w:rsidRPr="009F5BE3">
        <w:rPr>
          <w:i/>
          <w:iCs/>
          <w:color w:val="EE0000"/>
        </w:rPr>
        <w:t>(</w:t>
      </w:r>
      <w:r w:rsidRPr="009F5BE3">
        <w:rPr>
          <w:i/>
          <w:iCs/>
          <w:color w:val="EE0000"/>
        </w:rPr>
        <w:t>minutes</w:t>
      </w:r>
      <w:r w:rsidR="009F5BE3" w:rsidRPr="009F5BE3">
        <w:rPr>
          <w:i/>
          <w:iCs/>
          <w:color w:val="EE0000"/>
        </w:rPr>
        <w:t>)</w:t>
      </w:r>
      <w:r w:rsidRPr="00E71A8E">
        <w:t xml:space="preserve">. Select </w:t>
      </w:r>
      <w:r w:rsidRPr="00E71A8E">
        <w:rPr>
          <w:b/>
          <w:bCs/>
        </w:rPr>
        <w:t>Photo</w:t>
      </w:r>
      <w:r w:rsidRPr="00E71A8E">
        <w:t xml:space="preserve"> and turn off </w:t>
      </w:r>
      <w:r w:rsidRPr="00E71A8E">
        <w:rPr>
          <w:b/>
          <w:bCs/>
        </w:rPr>
        <w:t>LED</w:t>
      </w:r>
      <w:r w:rsidRPr="00E71A8E">
        <w:t xml:space="preserve"> when not capturing images </w:t>
      </w:r>
      <w:r w:rsidRPr="00E71A8E">
        <w:rPr>
          <w:b/>
          <w:bCs/>
        </w:rPr>
        <w:t>[1]</w:t>
      </w:r>
      <w:r w:rsidRPr="00E71A8E">
        <w:t>.</w:t>
      </w:r>
    </w:p>
    <w:p w14:paraId="45285635" w14:textId="77777777" w:rsidR="00B147CE" w:rsidRPr="00E71A8E" w:rsidRDefault="00B147CE" w:rsidP="003A72D6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t>SCREEN</w:t>
      </w:r>
      <w:r w:rsidRPr="00E71A8E">
        <w:t>: Software interface showing timelapse setup parameters and capture starting.</w:t>
      </w:r>
    </w:p>
    <w:p w14:paraId="37800C2A" w14:textId="77777777" w:rsidR="00B147CE" w:rsidRPr="00E71A8E" w:rsidRDefault="00B147CE" w:rsidP="00B147CE"/>
    <w:p w14:paraId="09689C4F" w14:textId="7A454BE4" w:rsidR="00495959" w:rsidRPr="000F326F" w:rsidRDefault="00495959" w:rsidP="003A72D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3A72D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872461" w14:textId="6B287A6C" w:rsidR="00E217EA" w:rsidRDefault="00E217EA" w:rsidP="003A72D6">
      <w:pPr>
        <w:pStyle w:val="Narration"/>
        <w:numPr>
          <w:ilvl w:val="1"/>
          <w:numId w:val="3"/>
        </w:numPr>
      </w:pPr>
      <w:r w:rsidRPr="00A17186">
        <w:t xml:space="preserve">Follicles cultured in agarose </w:t>
      </w:r>
      <w:proofErr w:type="spellStart"/>
      <w:r w:rsidRPr="00A17186">
        <w:t>micromolds</w:t>
      </w:r>
      <w:proofErr w:type="spellEnd"/>
      <w:r w:rsidRPr="00A17186">
        <w:t xml:space="preserve"> showed continuous growth and antral cavity formation </w:t>
      </w:r>
      <w:r w:rsidRPr="00A17186">
        <w:rPr>
          <w:b/>
        </w:rPr>
        <w:t>[1]</w:t>
      </w:r>
      <w:r w:rsidRPr="00A17186">
        <w:t>.</w:t>
      </w:r>
    </w:p>
    <w:p w14:paraId="188B7ECC" w14:textId="5474343D" w:rsidR="00E217EA" w:rsidRPr="00A17186" w:rsidRDefault="00E217EA" w:rsidP="003A72D6">
      <w:pPr>
        <w:pStyle w:val="ShotDescription"/>
        <w:numPr>
          <w:ilvl w:val="2"/>
          <w:numId w:val="3"/>
        </w:numPr>
      </w:pPr>
      <w:r w:rsidRPr="00A17186">
        <w:t xml:space="preserve">LAB MEDIA: Figure 6A. </w:t>
      </w:r>
      <w:r w:rsidRPr="00653363">
        <w:rPr>
          <w:i/>
          <w:iCs/>
          <w:color w:val="3333FF"/>
        </w:rPr>
        <w:t xml:space="preserve">Video editor: </w:t>
      </w:r>
      <w:r w:rsidR="00653363" w:rsidRPr="00653363">
        <w:rPr>
          <w:i/>
          <w:iCs/>
          <w:color w:val="3333FF"/>
        </w:rPr>
        <w:t>Sequentially show images for D0 to D8</w:t>
      </w:r>
    </w:p>
    <w:p w14:paraId="3A8C1E9E" w14:textId="719E0917" w:rsidR="00E217EA" w:rsidRDefault="00E217EA" w:rsidP="003A72D6">
      <w:pPr>
        <w:pStyle w:val="Narration"/>
        <w:numPr>
          <w:ilvl w:val="1"/>
          <w:numId w:val="3"/>
        </w:numPr>
      </w:pPr>
      <w:r w:rsidRPr="00A17186">
        <w:t xml:space="preserve">After induction of ovulation, follicles cultured in agarose </w:t>
      </w:r>
      <w:proofErr w:type="spellStart"/>
      <w:r w:rsidRPr="00A17186">
        <w:t>micromolds</w:t>
      </w:r>
      <w:proofErr w:type="spellEnd"/>
      <w:r w:rsidRPr="00A17186">
        <w:t xml:space="preserve"> yielded more ovulated eggs compared to those in alginate </w:t>
      </w:r>
      <w:r w:rsidRPr="00A17186">
        <w:rPr>
          <w:b/>
        </w:rPr>
        <w:t>[1]</w:t>
      </w:r>
      <w:r w:rsidR="006723CB">
        <w:t xml:space="preserve">. </w:t>
      </w:r>
      <w:r w:rsidR="000319F6">
        <w:t>Further d</w:t>
      </w:r>
      <w:r w:rsidR="006723CB">
        <w:t>emonst</w:t>
      </w:r>
      <w:r w:rsidR="001A54BD">
        <w:t>rat</w:t>
      </w:r>
      <w:r w:rsidR="00AA00A3">
        <w:t>ing biocompatibility,</w:t>
      </w:r>
      <w:r w:rsidR="000319F6">
        <w:t xml:space="preserve"> the </w:t>
      </w:r>
      <w:r w:rsidR="00DD6932">
        <w:t xml:space="preserve">spindle </w:t>
      </w:r>
      <w:r w:rsidRPr="00A17186">
        <w:t xml:space="preserve">morphology of MII </w:t>
      </w:r>
      <w:r w:rsidRPr="00E217EA">
        <w:rPr>
          <w:i/>
          <w:iCs/>
          <w:color w:val="EE0000"/>
        </w:rPr>
        <w:t xml:space="preserve">(M-Two) </w:t>
      </w:r>
      <w:r w:rsidRPr="00A17186">
        <w:t xml:space="preserve">eggs did not differ significantly between groups </w:t>
      </w:r>
      <w:r w:rsidRPr="00A17186">
        <w:rPr>
          <w:b/>
        </w:rPr>
        <w:t>[2]</w:t>
      </w:r>
      <w:r w:rsidRPr="00A17186">
        <w:t>.</w:t>
      </w:r>
    </w:p>
    <w:p w14:paraId="2C7F6A51" w14:textId="1A4780BB" w:rsidR="00E217EA" w:rsidRDefault="00E217EA" w:rsidP="003A72D6">
      <w:pPr>
        <w:pStyle w:val="ShotDescription"/>
        <w:numPr>
          <w:ilvl w:val="2"/>
          <w:numId w:val="3"/>
        </w:numPr>
      </w:pPr>
      <w:r w:rsidRPr="00A17186">
        <w:t xml:space="preserve">LAB MEDIA: Figure 6B. </w:t>
      </w:r>
      <w:r w:rsidRPr="00653363">
        <w:rPr>
          <w:i/>
          <w:iCs/>
          <w:color w:val="3333FF"/>
        </w:rPr>
        <w:t>Video editor: Highlight the post-</w:t>
      </w:r>
      <w:proofErr w:type="spellStart"/>
      <w:r w:rsidRPr="00653363">
        <w:rPr>
          <w:i/>
          <w:iCs/>
          <w:color w:val="3333FF"/>
        </w:rPr>
        <w:t>hCG</w:t>
      </w:r>
      <w:proofErr w:type="spellEnd"/>
      <w:r w:rsidRPr="00653363">
        <w:rPr>
          <w:i/>
          <w:iCs/>
          <w:color w:val="3333FF"/>
        </w:rPr>
        <w:t xml:space="preserve"> image in the agarose row</w:t>
      </w:r>
      <w:r w:rsidRPr="00653363">
        <w:rPr>
          <w:color w:val="3333FF"/>
        </w:rPr>
        <w:t xml:space="preserve"> </w:t>
      </w:r>
    </w:p>
    <w:p w14:paraId="2F1E73E1" w14:textId="5A05404E" w:rsidR="00E217EA" w:rsidRPr="00A17186" w:rsidRDefault="00E217EA" w:rsidP="003A72D6">
      <w:pPr>
        <w:pStyle w:val="ShotDescription"/>
        <w:numPr>
          <w:ilvl w:val="2"/>
          <w:numId w:val="3"/>
        </w:numPr>
      </w:pPr>
      <w:r w:rsidRPr="00A17186">
        <w:t xml:space="preserve">LAB MEDIA: Figure 6C. </w:t>
      </w:r>
      <w:r w:rsidRPr="00653363">
        <w:rPr>
          <w:i/>
          <w:iCs/>
          <w:color w:val="3333FF"/>
        </w:rPr>
        <w:t>Video editor: Show the images side-by-side for both alginate and agarose conditions</w:t>
      </w:r>
    </w:p>
    <w:p w14:paraId="3E503908" w14:textId="40AF25BC" w:rsidR="00E217EA" w:rsidRDefault="00DD6932" w:rsidP="003A72D6">
      <w:pPr>
        <w:pStyle w:val="Narration"/>
        <w:numPr>
          <w:ilvl w:val="1"/>
          <w:numId w:val="3"/>
        </w:numPr>
      </w:pPr>
      <w:r>
        <w:rPr>
          <w:rFonts w:asciiTheme="majorHAnsi" w:hAnsiTheme="majorHAnsi" w:cstheme="majorHAnsi"/>
        </w:rPr>
        <w:t>A</w:t>
      </w:r>
      <w:r w:rsidRPr="002E2268">
        <w:rPr>
          <w:rFonts w:asciiTheme="majorHAnsi" w:hAnsiTheme="majorHAnsi" w:cstheme="majorHAnsi"/>
        </w:rPr>
        <w:t>lginate-encapsulated follicles d</w:t>
      </w:r>
      <w:r w:rsidR="00653363">
        <w:rPr>
          <w:rFonts w:asciiTheme="majorHAnsi" w:hAnsiTheme="majorHAnsi" w:cstheme="majorHAnsi"/>
        </w:rPr>
        <w:t>id</w:t>
      </w:r>
      <w:r w:rsidRPr="002E2268">
        <w:rPr>
          <w:rFonts w:asciiTheme="majorHAnsi" w:hAnsiTheme="majorHAnsi" w:cstheme="majorHAnsi"/>
        </w:rPr>
        <w:t xml:space="preserve"> not maintain their position during culture and are incompatible with timelapse imaging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</w:t>
      </w:r>
      <w:r w:rsidR="00653363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 xml:space="preserve">]. </w:t>
      </w:r>
    </w:p>
    <w:p w14:paraId="49D44395" w14:textId="2A6A4953" w:rsidR="00DD6932" w:rsidRDefault="00DD6932" w:rsidP="003A72D6">
      <w:pPr>
        <w:pStyle w:val="ShotDescription"/>
        <w:numPr>
          <w:ilvl w:val="2"/>
          <w:numId w:val="3"/>
        </w:numPr>
      </w:pPr>
      <w:r w:rsidRPr="00A17186">
        <w:t>LAB MEDIA: Figure 6F</w:t>
      </w:r>
      <w:r>
        <w:t xml:space="preserve"> </w:t>
      </w:r>
      <w:r>
        <w:tab/>
      </w:r>
      <w:r w:rsidRPr="00DD6932">
        <w:rPr>
          <w:i/>
          <w:iCs/>
          <w:color w:val="3333FF"/>
        </w:rPr>
        <w:t>Video Editor: Please sequentially highlight images labeled 0 h, 8 h, 16 h and 24 h</w:t>
      </w:r>
    </w:p>
    <w:p w14:paraId="586EB120" w14:textId="31D69CB5" w:rsidR="00E217EA" w:rsidRDefault="000319F6" w:rsidP="003A72D6">
      <w:pPr>
        <w:pStyle w:val="Narration"/>
        <w:numPr>
          <w:ilvl w:val="1"/>
          <w:numId w:val="3"/>
        </w:numPr>
      </w:pPr>
      <w:r>
        <w:t>During timelapse imaging, i</w:t>
      </w:r>
      <w:r w:rsidR="00E217EA" w:rsidRPr="00A17186">
        <w:t>ndividual follicle morphology, including Feret’s diameter, circularity, and aspect ratio could be tracked and measured</w:t>
      </w:r>
      <w:r w:rsidR="00242A44">
        <w:t xml:space="preserve"> instantly</w:t>
      </w:r>
      <w:r w:rsidR="00E217EA" w:rsidRPr="00A17186">
        <w:t xml:space="preserve"> throughout the culture period </w:t>
      </w:r>
      <w:r w:rsidR="00DD6932" w:rsidRPr="00A17186">
        <w:rPr>
          <w:b/>
        </w:rPr>
        <w:t>[</w:t>
      </w:r>
      <w:r w:rsidR="00DD6932">
        <w:rPr>
          <w:b/>
        </w:rPr>
        <w:t>2</w:t>
      </w:r>
      <w:r w:rsidR="00DD6932" w:rsidRPr="00A17186">
        <w:rPr>
          <w:b/>
        </w:rPr>
        <w:t>]</w:t>
      </w:r>
      <w:r w:rsidR="00DD6932">
        <w:t xml:space="preserve">. </w:t>
      </w:r>
    </w:p>
    <w:p w14:paraId="1567EDAD" w14:textId="29561715" w:rsidR="00E217EA" w:rsidRPr="00DD6932" w:rsidRDefault="00E217EA" w:rsidP="003A72D6">
      <w:pPr>
        <w:pStyle w:val="ShotDescription"/>
        <w:numPr>
          <w:ilvl w:val="2"/>
          <w:numId w:val="3"/>
        </w:numPr>
        <w:rPr>
          <w:color w:val="3333FF"/>
        </w:rPr>
      </w:pPr>
      <w:r w:rsidRPr="00A17186">
        <w:t>LAB MEDIA: Figure 6G</w:t>
      </w:r>
      <w:r w:rsidR="00DD6932">
        <w:t xml:space="preserve"> </w:t>
      </w:r>
      <w:r w:rsidR="00DD6932" w:rsidRPr="00DD6932">
        <w:rPr>
          <w:i/>
          <w:iCs/>
          <w:color w:val="3333FF"/>
        </w:rPr>
        <w:t xml:space="preserve">Video Editor: Please sequentially show </w:t>
      </w:r>
      <w:proofErr w:type="spellStart"/>
      <w:r w:rsidR="00DD6932" w:rsidRPr="00DD6932">
        <w:rPr>
          <w:i/>
          <w:iCs/>
          <w:color w:val="3333FF"/>
        </w:rPr>
        <w:t>i</w:t>
      </w:r>
      <w:proofErr w:type="spellEnd"/>
      <w:r w:rsidR="00DD6932" w:rsidRPr="00DD6932">
        <w:rPr>
          <w:i/>
          <w:iCs/>
          <w:color w:val="3333FF"/>
        </w:rPr>
        <w:t xml:space="preserve"> to iii</w:t>
      </w:r>
    </w:p>
    <w:p w14:paraId="4F15BCEB" w14:textId="1146A8E5" w:rsidR="00E217EA" w:rsidRDefault="00E217EA" w:rsidP="003A72D6">
      <w:pPr>
        <w:pStyle w:val="Narration"/>
        <w:numPr>
          <w:ilvl w:val="1"/>
          <w:numId w:val="3"/>
        </w:numPr>
      </w:pPr>
      <w:r w:rsidRPr="00A17186">
        <w:t xml:space="preserve">Optical coherence tomography enabled 3D visualization of internal follicle </w:t>
      </w:r>
      <w:proofErr w:type="gramStart"/>
      <w:r w:rsidRPr="00A17186">
        <w:t xml:space="preserve">structures </w:t>
      </w:r>
      <w:r w:rsidRPr="00A17186">
        <w:rPr>
          <w:b/>
        </w:rPr>
        <w:t>[1]</w:t>
      </w:r>
      <w:r w:rsidRPr="00A17186">
        <w:t>, and</w:t>
      </w:r>
      <w:proofErr w:type="gramEnd"/>
      <w:r w:rsidRPr="00A17186">
        <w:t xml:space="preserve"> also captured dynamic follicle rupture events during ovulation </w:t>
      </w:r>
      <w:r w:rsidRPr="00A17186">
        <w:rPr>
          <w:b/>
        </w:rPr>
        <w:t>[2]</w:t>
      </w:r>
      <w:r w:rsidRPr="00A17186">
        <w:t>.</w:t>
      </w:r>
    </w:p>
    <w:p w14:paraId="0FFD709F" w14:textId="77777777" w:rsidR="00E217EA" w:rsidRDefault="00E217EA" w:rsidP="003A72D6">
      <w:pPr>
        <w:pStyle w:val="ShotDescription"/>
        <w:numPr>
          <w:ilvl w:val="2"/>
          <w:numId w:val="3"/>
        </w:numPr>
      </w:pPr>
      <w:r w:rsidRPr="00A17186">
        <w:t xml:space="preserve">LAB MEDIA: Figure 7A. </w:t>
      </w:r>
      <w:r w:rsidRPr="007F0952">
        <w:rPr>
          <w:i/>
          <w:iCs/>
          <w:color w:val="0000FF"/>
        </w:rPr>
        <w:t>Video editor: Highlight the two large round follicles imaged by OCT.</w:t>
      </w:r>
    </w:p>
    <w:p w14:paraId="08D630CC" w14:textId="3201E853" w:rsidR="00E217EA" w:rsidRPr="00A17186" w:rsidRDefault="00E217EA" w:rsidP="003A72D6">
      <w:pPr>
        <w:pStyle w:val="ShotDescription"/>
        <w:numPr>
          <w:ilvl w:val="2"/>
          <w:numId w:val="3"/>
        </w:numPr>
      </w:pPr>
      <w:r w:rsidRPr="00A17186">
        <w:t xml:space="preserve">LAB MEDIA: Figure 7B. </w:t>
      </w:r>
    </w:p>
    <w:p w14:paraId="1C1ABBF5" w14:textId="5D2F0379" w:rsidR="00E217EA" w:rsidRDefault="00E217EA" w:rsidP="003A72D6">
      <w:pPr>
        <w:pStyle w:val="Narration"/>
        <w:numPr>
          <w:ilvl w:val="1"/>
          <w:numId w:val="3"/>
        </w:numPr>
      </w:pPr>
      <w:r w:rsidRPr="00A17186">
        <w:t xml:space="preserve">Agarose </w:t>
      </w:r>
      <w:proofErr w:type="spellStart"/>
      <w:r w:rsidRPr="00A17186">
        <w:t>micromolds</w:t>
      </w:r>
      <w:proofErr w:type="spellEnd"/>
      <w:r w:rsidRPr="00A17186">
        <w:t xml:space="preserve"> enabled histological analysis of multiple follicles in the same plane after paraffin embedding and sectioning </w:t>
      </w:r>
      <w:r w:rsidRPr="00A17186">
        <w:rPr>
          <w:b/>
        </w:rPr>
        <w:t>[1]</w:t>
      </w:r>
      <w:r w:rsidRPr="00A17186">
        <w:t xml:space="preserve">, allowing identification of tissue presence or absence </w:t>
      </w:r>
      <w:r w:rsidRPr="00A17186">
        <w:rPr>
          <w:b/>
        </w:rPr>
        <w:t>[2]</w:t>
      </w:r>
      <w:r w:rsidRPr="00A17186">
        <w:t xml:space="preserve"> and supporting H&amp;E staining </w:t>
      </w:r>
      <w:r w:rsidRPr="00A17186">
        <w:rPr>
          <w:b/>
        </w:rPr>
        <w:t>[3]</w:t>
      </w:r>
      <w:r w:rsidRPr="00A17186">
        <w:t>.</w:t>
      </w:r>
    </w:p>
    <w:p w14:paraId="48A9622C" w14:textId="01D00873" w:rsidR="00E217EA" w:rsidRDefault="00E217EA" w:rsidP="003A72D6">
      <w:pPr>
        <w:pStyle w:val="ShotDescription"/>
        <w:numPr>
          <w:ilvl w:val="2"/>
          <w:numId w:val="3"/>
        </w:numPr>
      </w:pPr>
      <w:r w:rsidRPr="00A17186">
        <w:t>LAB MEDIA: Figure 7C(</w:t>
      </w:r>
      <w:proofErr w:type="spellStart"/>
      <w:r w:rsidRPr="00A17186">
        <w:t>i</w:t>
      </w:r>
      <w:proofErr w:type="spellEnd"/>
      <w:r w:rsidR="00DD6932">
        <w:t>-ii</w:t>
      </w:r>
      <w:r w:rsidRPr="00A17186">
        <w:t>).</w:t>
      </w:r>
    </w:p>
    <w:p w14:paraId="2528065B" w14:textId="4A727D97" w:rsidR="00E217EA" w:rsidRDefault="00E217EA" w:rsidP="003A72D6">
      <w:pPr>
        <w:pStyle w:val="ShotDescription"/>
        <w:numPr>
          <w:ilvl w:val="2"/>
          <w:numId w:val="3"/>
        </w:numPr>
      </w:pPr>
      <w:r w:rsidRPr="00A17186">
        <w:t>LAB MEDIA: Figure 7C(i</w:t>
      </w:r>
      <w:r w:rsidR="00DD6932">
        <w:t>ii</w:t>
      </w:r>
      <w:r w:rsidRPr="00A17186">
        <w:t xml:space="preserve">). </w:t>
      </w:r>
      <w:r w:rsidRPr="00DD6932">
        <w:rPr>
          <w:i/>
          <w:iCs/>
          <w:color w:val="3333FF"/>
        </w:rPr>
        <w:t xml:space="preserve">Video editor: </w:t>
      </w:r>
      <w:r w:rsidR="00DD6932" w:rsidRPr="00DD6932">
        <w:rPr>
          <w:i/>
          <w:iCs/>
          <w:color w:val="3333FF"/>
        </w:rPr>
        <w:t xml:space="preserve">Please show the white arrow when VO </w:t>
      </w:r>
      <w:r w:rsidR="00DD6932" w:rsidRPr="00DD6932">
        <w:rPr>
          <w:i/>
          <w:iCs/>
          <w:color w:val="3333FF"/>
        </w:rPr>
        <w:lastRenderedPageBreak/>
        <w:t>says “presence” and green arrow when VO says “absence”.</w:t>
      </w:r>
      <w:r w:rsidR="00DD6932" w:rsidRPr="00DD6932">
        <w:rPr>
          <w:color w:val="3333FF"/>
        </w:rPr>
        <w:t xml:space="preserve"> </w:t>
      </w:r>
    </w:p>
    <w:p w14:paraId="0B8898C5" w14:textId="1AE3D8D3" w:rsidR="00E217EA" w:rsidRPr="00A17186" w:rsidRDefault="00E217EA" w:rsidP="003A72D6">
      <w:pPr>
        <w:pStyle w:val="ShotDescription"/>
        <w:numPr>
          <w:ilvl w:val="2"/>
          <w:numId w:val="3"/>
        </w:numPr>
      </w:pPr>
      <w:r w:rsidRPr="00A17186">
        <w:t xml:space="preserve">LAB MEDIA: Figure 7C(iv). </w:t>
      </w:r>
    </w:p>
    <w:p w14:paraId="12596A87" w14:textId="11CDBAE3" w:rsidR="00E217EA" w:rsidRDefault="007F0952" w:rsidP="003A72D6">
      <w:pPr>
        <w:pStyle w:val="Narration"/>
        <w:numPr>
          <w:ilvl w:val="1"/>
          <w:numId w:val="3"/>
        </w:numPr>
      </w:pPr>
      <w:r>
        <w:t>To</w:t>
      </w:r>
      <w:r w:rsidR="008811EF">
        <w:t xml:space="preserve"> demonstrat</w:t>
      </w:r>
      <w:r>
        <w:t>e</w:t>
      </w:r>
      <w:r w:rsidR="008811EF">
        <w:t xml:space="preserve"> the customizability of this method, a high-throughput, </w:t>
      </w:r>
      <w:r w:rsidR="00150C7F">
        <w:t xml:space="preserve">96-well </w:t>
      </w:r>
      <w:r w:rsidR="00BE12EF">
        <w:t>version was created</w:t>
      </w:r>
      <w:r w:rsidR="00E217EA" w:rsidRPr="00A17186">
        <w:t xml:space="preserve">, featuring 10 microwells per </w:t>
      </w:r>
      <w:r w:rsidR="002F1FDA">
        <w:t>mold</w:t>
      </w:r>
      <w:r w:rsidR="002F1FDA" w:rsidRPr="00A17186">
        <w:t xml:space="preserve"> </w:t>
      </w:r>
      <w:r w:rsidR="00E217EA" w:rsidRPr="00A17186">
        <w:rPr>
          <w:b/>
        </w:rPr>
        <w:t>[1]</w:t>
      </w:r>
      <w:r w:rsidR="00E217EA" w:rsidRPr="00A17186">
        <w:t xml:space="preserve">, and was successfully fabricated </w:t>
      </w:r>
      <w:r w:rsidR="00E217EA" w:rsidRPr="00A17186">
        <w:rPr>
          <w:b/>
        </w:rPr>
        <w:t>[2]</w:t>
      </w:r>
      <w:r w:rsidR="00E217EA" w:rsidRPr="00A17186">
        <w:t>.</w:t>
      </w:r>
    </w:p>
    <w:p w14:paraId="0B586FEC" w14:textId="3D57BABA" w:rsidR="00E217EA" w:rsidRDefault="00E217EA" w:rsidP="003A72D6">
      <w:pPr>
        <w:pStyle w:val="ShotDescription"/>
        <w:numPr>
          <w:ilvl w:val="2"/>
          <w:numId w:val="3"/>
        </w:numPr>
      </w:pPr>
      <w:r w:rsidRPr="00A17186">
        <w:t>LAB MEDIA: Figure 8A(</w:t>
      </w:r>
      <w:proofErr w:type="spellStart"/>
      <w:r w:rsidRPr="00A17186">
        <w:t>i</w:t>
      </w:r>
      <w:proofErr w:type="spellEnd"/>
      <w:r w:rsidRPr="00A17186">
        <w:t xml:space="preserve">–iii). </w:t>
      </w:r>
      <w:r w:rsidRPr="00DD6932">
        <w:rPr>
          <w:i/>
          <w:iCs/>
          <w:color w:val="3333FF"/>
        </w:rPr>
        <w:t xml:space="preserve">Video editor: </w:t>
      </w:r>
      <w:r w:rsidR="00DD6932" w:rsidRPr="00DD6932">
        <w:rPr>
          <w:i/>
          <w:iCs/>
          <w:color w:val="3333FF"/>
        </w:rPr>
        <w:t xml:space="preserve">Sequentially show </w:t>
      </w:r>
      <w:proofErr w:type="spellStart"/>
      <w:r w:rsidR="00DD6932" w:rsidRPr="00DD6932">
        <w:rPr>
          <w:i/>
          <w:iCs/>
          <w:color w:val="3333FF"/>
        </w:rPr>
        <w:t>i</w:t>
      </w:r>
      <w:proofErr w:type="spellEnd"/>
      <w:r w:rsidR="00DD6932" w:rsidRPr="00DD6932">
        <w:rPr>
          <w:i/>
          <w:iCs/>
          <w:color w:val="3333FF"/>
        </w:rPr>
        <w:t xml:space="preserve"> to iii</w:t>
      </w:r>
    </w:p>
    <w:p w14:paraId="5ACA7106" w14:textId="6AE42153" w:rsidR="00E217EA" w:rsidRPr="00A17186" w:rsidRDefault="00E217EA" w:rsidP="003A72D6">
      <w:pPr>
        <w:pStyle w:val="ShotDescription"/>
        <w:numPr>
          <w:ilvl w:val="2"/>
          <w:numId w:val="3"/>
        </w:numPr>
      </w:pPr>
      <w:r w:rsidRPr="00A17186">
        <w:t>LAB MEDIA: Figure 8C</w:t>
      </w:r>
      <w:r w:rsidR="008811EF">
        <w:t xml:space="preserve"> and 8D</w:t>
      </w:r>
      <w:r w:rsidRPr="00A17186">
        <w:t xml:space="preserve">. </w:t>
      </w:r>
      <w:r w:rsidR="008811EF" w:rsidRPr="00DD6932">
        <w:rPr>
          <w:i/>
          <w:iCs/>
          <w:color w:val="3333FF"/>
        </w:rPr>
        <w:t xml:space="preserve">Video editor: Sequentially show </w:t>
      </w:r>
      <w:r w:rsidR="008811EF">
        <w:rPr>
          <w:i/>
          <w:iCs/>
          <w:color w:val="3333FF"/>
        </w:rPr>
        <w:t>8C and 8D</w:t>
      </w:r>
    </w:p>
    <w:p w14:paraId="235EC72D" w14:textId="38DFCA74" w:rsidR="00E217EA" w:rsidRDefault="0027395B" w:rsidP="003A72D6">
      <w:pPr>
        <w:pStyle w:val="Narration"/>
        <w:numPr>
          <w:ilvl w:val="1"/>
          <w:numId w:val="3"/>
        </w:numPr>
      </w:pPr>
      <w:r>
        <w:t xml:space="preserve">As with the 24-well </w:t>
      </w:r>
      <w:r w:rsidR="00E217EA" w:rsidRPr="00A17186">
        <w:t>design</w:t>
      </w:r>
      <w:r>
        <w:t xml:space="preserve">, it was compatible </w:t>
      </w:r>
      <w:r w:rsidR="00407E59">
        <w:t>with timelapse imaging of follicles</w:t>
      </w:r>
      <w:r w:rsidR="00E217EA" w:rsidRPr="00A17186">
        <w:t xml:space="preserve"> </w:t>
      </w:r>
      <w:r w:rsidR="00E217EA" w:rsidRPr="00A17186">
        <w:rPr>
          <w:b/>
        </w:rPr>
        <w:t>[1]</w:t>
      </w:r>
      <w:r w:rsidR="00E217EA" w:rsidRPr="00A17186">
        <w:t>.</w:t>
      </w:r>
    </w:p>
    <w:p w14:paraId="0EE6F355" w14:textId="5CE33B00" w:rsidR="00E217EA" w:rsidRPr="00A17186" w:rsidRDefault="00E217EA" w:rsidP="003A72D6">
      <w:pPr>
        <w:pStyle w:val="ShotDescription"/>
        <w:numPr>
          <w:ilvl w:val="2"/>
          <w:numId w:val="3"/>
        </w:numPr>
      </w:pPr>
      <w:r w:rsidRPr="00A17186">
        <w:t>LAB MEDIA: Figure 8E</w:t>
      </w:r>
    </w:p>
    <w:p w14:paraId="4D11B4E2" w14:textId="77777777" w:rsidR="00E217EA" w:rsidRPr="00A17186" w:rsidRDefault="00E217EA" w:rsidP="00E217EA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7383" w14:textId="77777777" w:rsidR="003A72A4" w:rsidRDefault="003A72A4">
      <w:r>
        <w:separator/>
      </w:r>
    </w:p>
    <w:p w14:paraId="471E2296" w14:textId="77777777" w:rsidR="003A72A4" w:rsidRDefault="003A72A4"/>
  </w:endnote>
  <w:endnote w:type="continuationSeparator" w:id="0">
    <w:p w14:paraId="26CE1FB6" w14:textId="77777777" w:rsidR="003A72A4" w:rsidRDefault="003A72A4">
      <w:r>
        <w:continuationSeparator/>
      </w:r>
    </w:p>
    <w:p w14:paraId="4CA35193" w14:textId="77777777" w:rsidR="003A72A4" w:rsidRDefault="003A7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3CF68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2521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2521F">
      <w:rPr>
        <w:rFonts w:cstheme="minorHAnsi"/>
      </w:rPr>
      <w:t xml:space="preserve"> September 19, 2025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06CC" w14:textId="77777777" w:rsidR="003A72A4" w:rsidRDefault="003A72A4">
      <w:r>
        <w:separator/>
      </w:r>
    </w:p>
    <w:p w14:paraId="69B28D0F" w14:textId="77777777" w:rsidR="003A72A4" w:rsidRDefault="003A72A4"/>
  </w:footnote>
  <w:footnote w:type="continuationSeparator" w:id="0">
    <w:p w14:paraId="32B5AE79" w14:textId="77777777" w:rsidR="003A72A4" w:rsidRDefault="003A72A4">
      <w:r>
        <w:continuationSeparator/>
      </w:r>
    </w:p>
    <w:p w14:paraId="7EF33278" w14:textId="77777777" w:rsidR="003A72A4" w:rsidRDefault="003A7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3ED8438" w:rsidR="00336C61" w:rsidRPr="006D3AC7" w:rsidRDefault="00336C61" w:rsidP="007F095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21F" w:rsidRPr="00FE53AB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92521F" w:rsidRPr="00FE53AB" w:rsidDel="009768D1">
      <w:rPr>
        <w:rFonts w:cstheme="minorHAnsi"/>
        <w:b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F9F"/>
    <w:multiLevelType w:val="multilevel"/>
    <w:tmpl w:val="4B22B5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D42FFD"/>
    <w:multiLevelType w:val="multilevel"/>
    <w:tmpl w:val="4B22B5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4B22B5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807162709">
    <w:abstractNumId w:val="10"/>
  </w:num>
  <w:num w:numId="46" w16cid:durableId="126642681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D35"/>
    <w:rsid w:val="00023E22"/>
    <w:rsid w:val="00024282"/>
    <w:rsid w:val="00024322"/>
    <w:rsid w:val="00025DE9"/>
    <w:rsid w:val="000319F6"/>
    <w:rsid w:val="000326C8"/>
    <w:rsid w:val="000326F7"/>
    <w:rsid w:val="0003279B"/>
    <w:rsid w:val="00037828"/>
    <w:rsid w:val="0004142D"/>
    <w:rsid w:val="00042845"/>
    <w:rsid w:val="00043807"/>
    <w:rsid w:val="00044CD8"/>
    <w:rsid w:val="00045112"/>
    <w:rsid w:val="000527EB"/>
    <w:rsid w:val="00055137"/>
    <w:rsid w:val="00074929"/>
    <w:rsid w:val="0007761B"/>
    <w:rsid w:val="00083792"/>
    <w:rsid w:val="00085F90"/>
    <w:rsid w:val="0008613B"/>
    <w:rsid w:val="0008630D"/>
    <w:rsid w:val="00090BAC"/>
    <w:rsid w:val="000913D0"/>
    <w:rsid w:val="00095F5B"/>
    <w:rsid w:val="0009624C"/>
    <w:rsid w:val="000A0C09"/>
    <w:rsid w:val="000A2498"/>
    <w:rsid w:val="000B0B1A"/>
    <w:rsid w:val="000B2085"/>
    <w:rsid w:val="000B387A"/>
    <w:rsid w:val="000B4E9A"/>
    <w:rsid w:val="000C028E"/>
    <w:rsid w:val="000C26E5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1FD"/>
    <w:rsid w:val="001052C8"/>
    <w:rsid w:val="00106F46"/>
    <w:rsid w:val="001073D3"/>
    <w:rsid w:val="001115D1"/>
    <w:rsid w:val="00113F3E"/>
    <w:rsid w:val="0011473F"/>
    <w:rsid w:val="001149F9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C7F"/>
    <w:rsid w:val="00151824"/>
    <w:rsid w:val="001528A5"/>
    <w:rsid w:val="0015419F"/>
    <w:rsid w:val="00156F91"/>
    <w:rsid w:val="00157C59"/>
    <w:rsid w:val="00162D51"/>
    <w:rsid w:val="00163322"/>
    <w:rsid w:val="0016471F"/>
    <w:rsid w:val="00164F66"/>
    <w:rsid w:val="00176D6F"/>
    <w:rsid w:val="00177B33"/>
    <w:rsid w:val="001819E3"/>
    <w:rsid w:val="00184EF9"/>
    <w:rsid w:val="00191A77"/>
    <w:rsid w:val="001938F1"/>
    <w:rsid w:val="00194DBB"/>
    <w:rsid w:val="0019607C"/>
    <w:rsid w:val="001A54BD"/>
    <w:rsid w:val="001B3024"/>
    <w:rsid w:val="001B48D1"/>
    <w:rsid w:val="001B5C46"/>
    <w:rsid w:val="001B7C43"/>
    <w:rsid w:val="001C3C85"/>
    <w:rsid w:val="001C5DB5"/>
    <w:rsid w:val="001C7BBC"/>
    <w:rsid w:val="001D621E"/>
    <w:rsid w:val="001D6481"/>
    <w:rsid w:val="001D66A5"/>
    <w:rsid w:val="001E1CB5"/>
    <w:rsid w:val="001E2225"/>
    <w:rsid w:val="001E230F"/>
    <w:rsid w:val="001E52A3"/>
    <w:rsid w:val="001F0890"/>
    <w:rsid w:val="001F615E"/>
    <w:rsid w:val="00207580"/>
    <w:rsid w:val="002115B3"/>
    <w:rsid w:val="00214268"/>
    <w:rsid w:val="002152AB"/>
    <w:rsid w:val="00225113"/>
    <w:rsid w:val="00226089"/>
    <w:rsid w:val="00226866"/>
    <w:rsid w:val="002325AE"/>
    <w:rsid w:val="00236E0A"/>
    <w:rsid w:val="002418BB"/>
    <w:rsid w:val="002422D6"/>
    <w:rsid w:val="00242A44"/>
    <w:rsid w:val="00244CDB"/>
    <w:rsid w:val="00247BFF"/>
    <w:rsid w:val="00251AF3"/>
    <w:rsid w:val="0025310D"/>
    <w:rsid w:val="002543B3"/>
    <w:rsid w:val="002544F1"/>
    <w:rsid w:val="002553AE"/>
    <w:rsid w:val="002617AD"/>
    <w:rsid w:val="00264483"/>
    <w:rsid w:val="00264B3C"/>
    <w:rsid w:val="00265C44"/>
    <w:rsid w:val="00265EAD"/>
    <w:rsid w:val="00265F76"/>
    <w:rsid w:val="002667E5"/>
    <w:rsid w:val="0027395B"/>
    <w:rsid w:val="0027477B"/>
    <w:rsid w:val="002773BA"/>
    <w:rsid w:val="00277C90"/>
    <w:rsid w:val="00277F11"/>
    <w:rsid w:val="00283E3E"/>
    <w:rsid w:val="002851C5"/>
    <w:rsid w:val="002855E8"/>
    <w:rsid w:val="00286184"/>
    <w:rsid w:val="0028630C"/>
    <w:rsid w:val="002867B0"/>
    <w:rsid w:val="00287206"/>
    <w:rsid w:val="00292508"/>
    <w:rsid w:val="002929B8"/>
    <w:rsid w:val="00293995"/>
    <w:rsid w:val="00294464"/>
    <w:rsid w:val="002949D9"/>
    <w:rsid w:val="002977BF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1417"/>
    <w:rsid w:val="002C4B0C"/>
    <w:rsid w:val="002C54DB"/>
    <w:rsid w:val="002C7768"/>
    <w:rsid w:val="002D101D"/>
    <w:rsid w:val="002D48BB"/>
    <w:rsid w:val="002D52A1"/>
    <w:rsid w:val="002D592E"/>
    <w:rsid w:val="002D6644"/>
    <w:rsid w:val="002E6E16"/>
    <w:rsid w:val="002E7521"/>
    <w:rsid w:val="002F0D42"/>
    <w:rsid w:val="002F1FDA"/>
    <w:rsid w:val="002F3829"/>
    <w:rsid w:val="002F38CF"/>
    <w:rsid w:val="003036C1"/>
    <w:rsid w:val="00305187"/>
    <w:rsid w:val="0030618C"/>
    <w:rsid w:val="00311492"/>
    <w:rsid w:val="00311FBF"/>
    <w:rsid w:val="003138D4"/>
    <w:rsid w:val="00316CA1"/>
    <w:rsid w:val="003176C4"/>
    <w:rsid w:val="00320715"/>
    <w:rsid w:val="00322C71"/>
    <w:rsid w:val="00324139"/>
    <w:rsid w:val="003303BF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D71"/>
    <w:rsid w:val="00354074"/>
    <w:rsid w:val="00355D9B"/>
    <w:rsid w:val="00357FB7"/>
    <w:rsid w:val="00363153"/>
    <w:rsid w:val="00364249"/>
    <w:rsid w:val="003672FC"/>
    <w:rsid w:val="003754A7"/>
    <w:rsid w:val="0037626B"/>
    <w:rsid w:val="003833FD"/>
    <w:rsid w:val="0038502C"/>
    <w:rsid w:val="0038658D"/>
    <w:rsid w:val="00386777"/>
    <w:rsid w:val="00395684"/>
    <w:rsid w:val="003A1109"/>
    <w:rsid w:val="003A49C2"/>
    <w:rsid w:val="003A661A"/>
    <w:rsid w:val="003A72A4"/>
    <w:rsid w:val="003A72D6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7E59"/>
    <w:rsid w:val="004114EA"/>
    <w:rsid w:val="00414B4F"/>
    <w:rsid w:val="0042092D"/>
    <w:rsid w:val="00420A1E"/>
    <w:rsid w:val="00421271"/>
    <w:rsid w:val="00422731"/>
    <w:rsid w:val="00422F35"/>
    <w:rsid w:val="004232DB"/>
    <w:rsid w:val="00426350"/>
    <w:rsid w:val="004263C2"/>
    <w:rsid w:val="00440FFA"/>
    <w:rsid w:val="004420DE"/>
    <w:rsid w:val="004425EC"/>
    <w:rsid w:val="00443E8B"/>
    <w:rsid w:val="00444F27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7D42"/>
    <w:rsid w:val="004C1095"/>
    <w:rsid w:val="004C2DAD"/>
    <w:rsid w:val="004C4FAE"/>
    <w:rsid w:val="004C6ED2"/>
    <w:rsid w:val="004D1E0E"/>
    <w:rsid w:val="004D3CFB"/>
    <w:rsid w:val="004D4A4F"/>
    <w:rsid w:val="004D5C8C"/>
    <w:rsid w:val="004D6141"/>
    <w:rsid w:val="004E0C5A"/>
    <w:rsid w:val="004E1A1F"/>
    <w:rsid w:val="004E2BE1"/>
    <w:rsid w:val="004E35F1"/>
    <w:rsid w:val="004E3F8E"/>
    <w:rsid w:val="004E4801"/>
    <w:rsid w:val="004E5008"/>
    <w:rsid w:val="004F0060"/>
    <w:rsid w:val="004F664D"/>
    <w:rsid w:val="00504183"/>
    <w:rsid w:val="0051075A"/>
    <w:rsid w:val="00511F52"/>
    <w:rsid w:val="005126F8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00C"/>
    <w:rsid w:val="00544E06"/>
    <w:rsid w:val="005463CB"/>
    <w:rsid w:val="00547699"/>
    <w:rsid w:val="00553EE1"/>
    <w:rsid w:val="00556CFC"/>
    <w:rsid w:val="00557116"/>
    <w:rsid w:val="0055763A"/>
    <w:rsid w:val="00560E00"/>
    <w:rsid w:val="005611F3"/>
    <w:rsid w:val="0056220F"/>
    <w:rsid w:val="00563EFA"/>
    <w:rsid w:val="00565757"/>
    <w:rsid w:val="0056670D"/>
    <w:rsid w:val="0058214E"/>
    <w:rsid w:val="005829FA"/>
    <w:rsid w:val="00585ECC"/>
    <w:rsid w:val="00586B19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18D"/>
    <w:rsid w:val="005B6859"/>
    <w:rsid w:val="005C2915"/>
    <w:rsid w:val="005C6D1E"/>
    <w:rsid w:val="005D0E9C"/>
    <w:rsid w:val="005D0F8B"/>
    <w:rsid w:val="005D2CA3"/>
    <w:rsid w:val="005D783F"/>
    <w:rsid w:val="005E048C"/>
    <w:rsid w:val="005E27DD"/>
    <w:rsid w:val="005E2B7E"/>
    <w:rsid w:val="005F0509"/>
    <w:rsid w:val="005F18A3"/>
    <w:rsid w:val="005F1ADF"/>
    <w:rsid w:val="00604177"/>
    <w:rsid w:val="006137EC"/>
    <w:rsid w:val="006214F5"/>
    <w:rsid w:val="00622BE8"/>
    <w:rsid w:val="00626AF2"/>
    <w:rsid w:val="00627136"/>
    <w:rsid w:val="006346FE"/>
    <w:rsid w:val="00637544"/>
    <w:rsid w:val="006402D4"/>
    <w:rsid w:val="00640F8F"/>
    <w:rsid w:val="006446A3"/>
    <w:rsid w:val="00645A61"/>
    <w:rsid w:val="00645B93"/>
    <w:rsid w:val="00646050"/>
    <w:rsid w:val="00652165"/>
    <w:rsid w:val="006531FE"/>
    <w:rsid w:val="00653363"/>
    <w:rsid w:val="00654735"/>
    <w:rsid w:val="006556DE"/>
    <w:rsid w:val="006561D5"/>
    <w:rsid w:val="006565A0"/>
    <w:rsid w:val="006579DD"/>
    <w:rsid w:val="00660315"/>
    <w:rsid w:val="0066127A"/>
    <w:rsid w:val="006617AB"/>
    <w:rsid w:val="00663E85"/>
    <w:rsid w:val="00664850"/>
    <w:rsid w:val="00665FDA"/>
    <w:rsid w:val="006723CB"/>
    <w:rsid w:val="0067274F"/>
    <w:rsid w:val="006742A0"/>
    <w:rsid w:val="006801B1"/>
    <w:rsid w:val="00681C47"/>
    <w:rsid w:val="0069665E"/>
    <w:rsid w:val="006A0250"/>
    <w:rsid w:val="006A0AFD"/>
    <w:rsid w:val="006A14A2"/>
    <w:rsid w:val="006A1B4F"/>
    <w:rsid w:val="006A21CB"/>
    <w:rsid w:val="006A2684"/>
    <w:rsid w:val="006A2899"/>
    <w:rsid w:val="006A6324"/>
    <w:rsid w:val="006A7BA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11F"/>
    <w:rsid w:val="006F06AF"/>
    <w:rsid w:val="006F2681"/>
    <w:rsid w:val="00704F80"/>
    <w:rsid w:val="00710EA3"/>
    <w:rsid w:val="0071156C"/>
    <w:rsid w:val="0071294C"/>
    <w:rsid w:val="00722AAE"/>
    <w:rsid w:val="00724E3B"/>
    <w:rsid w:val="00730D4A"/>
    <w:rsid w:val="00731E5D"/>
    <w:rsid w:val="00736CF8"/>
    <w:rsid w:val="007458C6"/>
    <w:rsid w:val="00745D4B"/>
    <w:rsid w:val="00746865"/>
    <w:rsid w:val="007474E4"/>
    <w:rsid w:val="00750AFF"/>
    <w:rsid w:val="007548F3"/>
    <w:rsid w:val="007574EC"/>
    <w:rsid w:val="007578CE"/>
    <w:rsid w:val="00761A0B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F2F"/>
    <w:rsid w:val="007C637A"/>
    <w:rsid w:val="007D2144"/>
    <w:rsid w:val="007D4222"/>
    <w:rsid w:val="007D61A8"/>
    <w:rsid w:val="007D672F"/>
    <w:rsid w:val="007E7DA0"/>
    <w:rsid w:val="007F0952"/>
    <w:rsid w:val="007F48D4"/>
    <w:rsid w:val="00801F77"/>
    <w:rsid w:val="00802635"/>
    <w:rsid w:val="00804C75"/>
    <w:rsid w:val="00805A79"/>
    <w:rsid w:val="00806B1B"/>
    <w:rsid w:val="00806BC9"/>
    <w:rsid w:val="008123C3"/>
    <w:rsid w:val="00816F53"/>
    <w:rsid w:val="00817D9F"/>
    <w:rsid w:val="008233FE"/>
    <w:rsid w:val="00831492"/>
    <w:rsid w:val="00831E2A"/>
    <w:rsid w:val="00831FBF"/>
    <w:rsid w:val="00832FA5"/>
    <w:rsid w:val="00833C0A"/>
    <w:rsid w:val="0083566C"/>
    <w:rsid w:val="00836659"/>
    <w:rsid w:val="00836B0A"/>
    <w:rsid w:val="008373A7"/>
    <w:rsid w:val="00844E09"/>
    <w:rsid w:val="008459A3"/>
    <w:rsid w:val="008459FC"/>
    <w:rsid w:val="00851B3E"/>
    <w:rsid w:val="00851C4B"/>
    <w:rsid w:val="00854994"/>
    <w:rsid w:val="00860BC3"/>
    <w:rsid w:val="008621D3"/>
    <w:rsid w:val="00864D84"/>
    <w:rsid w:val="008672DA"/>
    <w:rsid w:val="008679EA"/>
    <w:rsid w:val="00871F2E"/>
    <w:rsid w:val="008729A3"/>
    <w:rsid w:val="00873D1A"/>
    <w:rsid w:val="00874EC6"/>
    <w:rsid w:val="00875BE8"/>
    <w:rsid w:val="00877B88"/>
    <w:rsid w:val="0088113B"/>
    <w:rsid w:val="008811EF"/>
    <w:rsid w:val="00882EBF"/>
    <w:rsid w:val="008A0177"/>
    <w:rsid w:val="008A34B4"/>
    <w:rsid w:val="008A413E"/>
    <w:rsid w:val="008A7A3E"/>
    <w:rsid w:val="008B1DBC"/>
    <w:rsid w:val="008B3086"/>
    <w:rsid w:val="008C642C"/>
    <w:rsid w:val="008D0E4A"/>
    <w:rsid w:val="008D1A35"/>
    <w:rsid w:val="008D2A6A"/>
    <w:rsid w:val="008D52FB"/>
    <w:rsid w:val="008D5443"/>
    <w:rsid w:val="008D58EC"/>
    <w:rsid w:val="008D7643"/>
    <w:rsid w:val="008E0872"/>
    <w:rsid w:val="008E0985"/>
    <w:rsid w:val="008E4217"/>
    <w:rsid w:val="008E74F7"/>
    <w:rsid w:val="008F239E"/>
    <w:rsid w:val="008F35D0"/>
    <w:rsid w:val="008F7754"/>
    <w:rsid w:val="0090117D"/>
    <w:rsid w:val="009055DD"/>
    <w:rsid w:val="00906EFB"/>
    <w:rsid w:val="009114D8"/>
    <w:rsid w:val="009149A4"/>
    <w:rsid w:val="009174D6"/>
    <w:rsid w:val="009212DD"/>
    <w:rsid w:val="00921AB9"/>
    <w:rsid w:val="00923AAA"/>
    <w:rsid w:val="0092521F"/>
    <w:rsid w:val="00927B12"/>
    <w:rsid w:val="009301B8"/>
    <w:rsid w:val="00931D78"/>
    <w:rsid w:val="00941F06"/>
    <w:rsid w:val="009431F3"/>
    <w:rsid w:val="00947092"/>
    <w:rsid w:val="009470DC"/>
    <w:rsid w:val="009504E3"/>
    <w:rsid w:val="009511B0"/>
    <w:rsid w:val="00951A8E"/>
    <w:rsid w:val="009538A4"/>
    <w:rsid w:val="00954870"/>
    <w:rsid w:val="00954BDD"/>
    <w:rsid w:val="00962168"/>
    <w:rsid w:val="009625B1"/>
    <w:rsid w:val="00965AEF"/>
    <w:rsid w:val="00966F67"/>
    <w:rsid w:val="009670EA"/>
    <w:rsid w:val="009809C5"/>
    <w:rsid w:val="00985868"/>
    <w:rsid w:val="00985F44"/>
    <w:rsid w:val="00985FE6"/>
    <w:rsid w:val="0098640B"/>
    <w:rsid w:val="00987081"/>
    <w:rsid w:val="00987ED5"/>
    <w:rsid w:val="00990E15"/>
    <w:rsid w:val="00992857"/>
    <w:rsid w:val="00994119"/>
    <w:rsid w:val="00997611"/>
    <w:rsid w:val="009A0E7C"/>
    <w:rsid w:val="009A2C33"/>
    <w:rsid w:val="009A3CBD"/>
    <w:rsid w:val="009A629C"/>
    <w:rsid w:val="009B2183"/>
    <w:rsid w:val="009B3807"/>
    <w:rsid w:val="009B4EE3"/>
    <w:rsid w:val="009B5218"/>
    <w:rsid w:val="009B671E"/>
    <w:rsid w:val="009C041E"/>
    <w:rsid w:val="009C2062"/>
    <w:rsid w:val="009C7B9A"/>
    <w:rsid w:val="009D21B9"/>
    <w:rsid w:val="009D2FE5"/>
    <w:rsid w:val="009D6ADE"/>
    <w:rsid w:val="009E315E"/>
    <w:rsid w:val="009E4241"/>
    <w:rsid w:val="009E7BDA"/>
    <w:rsid w:val="009F0554"/>
    <w:rsid w:val="009F356C"/>
    <w:rsid w:val="009F51F2"/>
    <w:rsid w:val="009F5BE3"/>
    <w:rsid w:val="009F6768"/>
    <w:rsid w:val="00A05758"/>
    <w:rsid w:val="00A06EEA"/>
    <w:rsid w:val="00A07468"/>
    <w:rsid w:val="00A13CC3"/>
    <w:rsid w:val="00A164F5"/>
    <w:rsid w:val="00A20DA8"/>
    <w:rsid w:val="00A218EC"/>
    <w:rsid w:val="00A26AA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C8F"/>
    <w:rsid w:val="00A64D8E"/>
    <w:rsid w:val="00A66D62"/>
    <w:rsid w:val="00A72FC5"/>
    <w:rsid w:val="00A730E3"/>
    <w:rsid w:val="00A77CF6"/>
    <w:rsid w:val="00A84BA8"/>
    <w:rsid w:val="00A84C50"/>
    <w:rsid w:val="00A91283"/>
    <w:rsid w:val="00A92B5D"/>
    <w:rsid w:val="00AA00A3"/>
    <w:rsid w:val="00AA132F"/>
    <w:rsid w:val="00AA2236"/>
    <w:rsid w:val="00AB3338"/>
    <w:rsid w:val="00AC16C3"/>
    <w:rsid w:val="00AC50DC"/>
    <w:rsid w:val="00AC56D4"/>
    <w:rsid w:val="00AC579F"/>
    <w:rsid w:val="00AC597A"/>
    <w:rsid w:val="00AC5EF4"/>
    <w:rsid w:val="00AC63FC"/>
    <w:rsid w:val="00AD3B12"/>
    <w:rsid w:val="00AD3B41"/>
    <w:rsid w:val="00AD4F04"/>
    <w:rsid w:val="00AD5A94"/>
    <w:rsid w:val="00AD7FA0"/>
    <w:rsid w:val="00AE11E8"/>
    <w:rsid w:val="00AE2480"/>
    <w:rsid w:val="00AE7D1B"/>
    <w:rsid w:val="00AF072B"/>
    <w:rsid w:val="00AF3977"/>
    <w:rsid w:val="00AF623F"/>
    <w:rsid w:val="00B00969"/>
    <w:rsid w:val="00B0109B"/>
    <w:rsid w:val="00B0143B"/>
    <w:rsid w:val="00B025DC"/>
    <w:rsid w:val="00B0378C"/>
    <w:rsid w:val="00B0394A"/>
    <w:rsid w:val="00B03E54"/>
    <w:rsid w:val="00B04340"/>
    <w:rsid w:val="00B07A3B"/>
    <w:rsid w:val="00B12268"/>
    <w:rsid w:val="00B13941"/>
    <w:rsid w:val="00B147CE"/>
    <w:rsid w:val="00B22CCF"/>
    <w:rsid w:val="00B32BA7"/>
    <w:rsid w:val="00B33D41"/>
    <w:rsid w:val="00B33E59"/>
    <w:rsid w:val="00B340A8"/>
    <w:rsid w:val="00B3428E"/>
    <w:rsid w:val="00B36993"/>
    <w:rsid w:val="00B40CA0"/>
    <w:rsid w:val="00B40E12"/>
    <w:rsid w:val="00B41437"/>
    <w:rsid w:val="00B4355F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C5C"/>
    <w:rsid w:val="00BC6DA7"/>
    <w:rsid w:val="00BC6EDF"/>
    <w:rsid w:val="00BC7B82"/>
    <w:rsid w:val="00BC7E90"/>
    <w:rsid w:val="00BD4346"/>
    <w:rsid w:val="00BE051D"/>
    <w:rsid w:val="00BE12EF"/>
    <w:rsid w:val="00BE756D"/>
    <w:rsid w:val="00BF2674"/>
    <w:rsid w:val="00BF2B34"/>
    <w:rsid w:val="00BF3754"/>
    <w:rsid w:val="00C00F3F"/>
    <w:rsid w:val="00C035C7"/>
    <w:rsid w:val="00C04986"/>
    <w:rsid w:val="00C058AE"/>
    <w:rsid w:val="00C12062"/>
    <w:rsid w:val="00C1689C"/>
    <w:rsid w:val="00C2601A"/>
    <w:rsid w:val="00C2620F"/>
    <w:rsid w:val="00C34F4C"/>
    <w:rsid w:val="00C420EF"/>
    <w:rsid w:val="00C428F1"/>
    <w:rsid w:val="00C50118"/>
    <w:rsid w:val="00C55164"/>
    <w:rsid w:val="00C602B2"/>
    <w:rsid w:val="00C612B6"/>
    <w:rsid w:val="00C6132E"/>
    <w:rsid w:val="00C6435B"/>
    <w:rsid w:val="00C66C56"/>
    <w:rsid w:val="00C70C90"/>
    <w:rsid w:val="00C730FE"/>
    <w:rsid w:val="00C7374B"/>
    <w:rsid w:val="00C74060"/>
    <w:rsid w:val="00C766A8"/>
    <w:rsid w:val="00C8109F"/>
    <w:rsid w:val="00C82679"/>
    <w:rsid w:val="00C836F3"/>
    <w:rsid w:val="00C9250E"/>
    <w:rsid w:val="00C962BE"/>
    <w:rsid w:val="00C96FC6"/>
    <w:rsid w:val="00C97B11"/>
    <w:rsid w:val="00CA2671"/>
    <w:rsid w:val="00CA27A0"/>
    <w:rsid w:val="00CA2832"/>
    <w:rsid w:val="00CB003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6CB"/>
    <w:rsid w:val="00CE4904"/>
    <w:rsid w:val="00CE696A"/>
    <w:rsid w:val="00CE7621"/>
    <w:rsid w:val="00CF2130"/>
    <w:rsid w:val="00CF22F6"/>
    <w:rsid w:val="00CF6830"/>
    <w:rsid w:val="00CF771C"/>
    <w:rsid w:val="00D00EF4"/>
    <w:rsid w:val="00D06546"/>
    <w:rsid w:val="00D103FE"/>
    <w:rsid w:val="00D10BFA"/>
    <w:rsid w:val="00D10D30"/>
    <w:rsid w:val="00D10F00"/>
    <w:rsid w:val="00D13549"/>
    <w:rsid w:val="00D150D8"/>
    <w:rsid w:val="00D1650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FE8"/>
    <w:rsid w:val="00D630A2"/>
    <w:rsid w:val="00D6314B"/>
    <w:rsid w:val="00D64A1E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6BA"/>
    <w:rsid w:val="00DC0F13"/>
    <w:rsid w:val="00DC1E10"/>
    <w:rsid w:val="00DC220B"/>
    <w:rsid w:val="00DC2504"/>
    <w:rsid w:val="00DC311D"/>
    <w:rsid w:val="00DC75A0"/>
    <w:rsid w:val="00DC7C84"/>
    <w:rsid w:val="00DC7D3A"/>
    <w:rsid w:val="00DD147A"/>
    <w:rsid w:val="00DD1839"/>
    <w:rsid w:val="00DD231A"/>
    <w:rsid w:val="00DD2CF9"/>
    <w:rsid w:val="00DD3880"/>
    <w:rsid w:val="00DD4BA9"/>
    <w:rsid w:val="00DD6932"/>
    <w:rsid w:val="00DD72D5"/>
    <w:rsid w:val="00DE0E89"/>
    <w:rsid w:val="00DE2554"/>
    <w:rsid w:val="00DE2882"/>
    <w:rsid w:val="00DE37E8"/>
    <w:rsid w:val="00DE46DB"/>
    <w:rsid w:val="00DE66F3"/>
    <w:rsid w:val="00DF0865"/>
    <w:rsid w:val="00DF1693"/>
    <w:rsid w:val="00DF307B"/>
    <w:rsid w:val="00DF6EE3"/>
    <w:rsid w:val="00DF7AAF"/>
    <w:rsid w:val="00E0351A"/>
    <w:rsid w:val="00E04EFB"/>
    <w:rsid w:val="00E072C2"/>
    <w:rsid w:val="00E217EA"/>
    <w:rsid w:val="00E2262F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461C"/>
    <w:rsid w:val="00E65758"/>
    <w:rsid w:val="00E662CA"/>
    <w:rsid w:val="00E66975"/>
    <w:rsid w:val="00E8076C"/>
    <w:rsid w:val="00E83A92"/>
    <w:rsid w:val="00E86E4B"/>
    <w:rsid w:val="00E87DA4"/>
    <w:rsid w:val="00EA15F6"/>
    <w:rsid w:val="00EA20E5"/>
    <w:rsid w:val="00EA2756"/>
    <w:rsid w:val="00EA2C4B"/>
    <w:rsid w:val="00EA341C"/>
    <w:rsid w:val="00EA4B94"/>
    <w:rsid w:val="00EA60D4"/>
    <w:rsid w:val="00EB02CF"/>
    <w:rsid w:val="00EB6BB6"/>
    <w:rsid w:val="00EC098C"/>
    <w:rsid w:val="00EC30E8"/>
    <w:rsid w:val="00EC3C46"/>
    <w:rsid w:val="00EC69FF"/>
    <w:rsid w:val="00EC6C1C"/>
    <w:rsid w:val="00ED00F1"/>
    <w:rsid w:val="00ED050C"/>
    <w:rsid w:val="00ED23F4"/>
    <w:rsid w:val="00ED2FBA"/>
    <w:rsid w:val="00ED531B"/>
    <w:rsid w:val="00ED592D"/>
    <w:rsid w:val="00ED6438"/>
    <w:rsid w:val="00EE00CF"/>
    <w:rsid w:val="00EE1E2F"/>
    <w:rsid w:val="00EE39ED"/>
    <w:rsid w:val="00EE3FC9"/>
    <w:rsid w:val="00EE4460"/>
    <w:rsid w:val="00EE492A"/>
    <w:rsid w:val="00EE61EA"/>
    <w:rsid w:val="00EE6470"/>
    <w:rsid w:val="00EF4E2B"/>
    <w:rsid w:val="00F0293A"/>
    <w:rsid w:val="00F0403E"/>
    <w:rsid w:val="00F045D1"/>
    <w:rsid w:val="00F04E9E"/>
    <w:rsid w:val="00F10CF8"/>
    <w:rsid w:val="00F10FAD"/>
    <w:rsid w:val="00F146E3"/>
    <w:rsid w:val="00F153F4"/>
    <w:rsid w:val="00F213DC"/>
    <w:rsid w:val="00F22F5E"/>
    <w:rsid w:val="00F2596D"/>
    <w:rsid w:val="00F3061E"/>
    <w:rsid w:val="00F35094"/>
    <w:rsid w:val="00F35B29"/>
    <w:rsid w:val="00F3618A"/>
    <w:rsid w:val="00F4275C"/>
    <w:rsid w:val="00F4412A"/>
    <w:rsid w:val="00F53232"/>
    <w:rsid w:val="00F563AC"/>
    <w:rsid w:val="00F56A75"/>
    <w:rsid w:val="00F60B45"/>
    <w:rsid w:val="00F60C18"/>
    <w:rsid w:val="00F64FB6"/>
    <w:rsid w:val="00F6634A"/>
    <w:rsid w:val="00F71C63"/>
    <w:rsid w:val="00F728FB"/>
    <w:rsid w:val="00F734E7"/>
    <w:rsid w:val="00F7561F"/>
    <w:rsid w:val="00F76A1C"/>
    <w:rsid w:val="00F80FD0"/>
    <w:rsid w:val="00F8149F"/>
    <w:rsid w:val="00F83448"/>
    <w:rsid w:val="00F85D39"/>
    <w:rsid w:val="00F917CF"/>
    <w:rsid w:val="00F91C27"/>
    <w:rsid w:val="00F91E78"/>
    <w:rsid w:val="00F95E8D"/>
    <w:rsid w:val="00FA1A9D"/>
    <w:rsid w:val="00FA532D"/>
    <w:rsid w:val="00FA5877"/>
    <w:rsid w:val="00FA7A79"/>
    <w:rsid w:val="00FA7D51"/>
    <w:rsid w:val="00FB3077"/>
    <w:rsid w:val="00FC5752"/>
    <w:rsid w:val="00FC7429"/>
    <w:rsid w:val="00FD00B1"/>
    <w:rsid w:val="00FD1497"/>
    <w:rsid w:val="00FD4965"/>
    <w:rsid w:val="00FD7330"/>
    <w:rsid w:val="00FE059A"/>
    <w:rsid w:val="00FE7EC4"/>
    <w:rsid w:val="00FF25E5"/>
    <w:rsid w:val="00FF34BC"/>
    <w:rsid w:val="00FF6C56"/>
    <w:rsid w:val="00FF754B"/>
    <w:rsid w:val="1F77DEC4"/>
    <w:rsid w:val="3A5850B7"/>
    <w:rsid w:val="55E48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147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147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147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147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147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147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es.campo@northwestern.edu" TargetMode="External"/><Relationship Id="rId13" Type="http://schemas.openxmlformats.org/officeDocument/2006/relationships/hyperlink" Target="mailto:emily.zaniker@northwestern.edu" TargetMode="External"/><Relationship Id="rId18" Type="http://schemas.openxmlformats.org/officeDocument/2006/relationships/hyperlink" Target="mailto:james-ankrum@uiowa.ed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v/5848/screen-capture-instructions-for-authors?status=a7854k" TargetMode="External"/><Relationship Id="rId7" Type="http://schemas.openxmlformats.org/officeDocument/2006/relationships/hyperlink" Target="https://review.jove.com/account/file-uploader?src=21005703" TargetMode="External"/><Relationship Id="rId12" Type="http://schemas.openxmlformats.org/officeDocument/2006/relationships/hyperlink" Target="mailto:prianka.hashim@northwestern.edu" TargetMode="External"/><Relationship Id="rId17" Type="http://schemas.openxmlformats.org/officeDocument/2006/relationships/hyperlink" Target="https://pubmed.ncbi.nlm.nih.gov/?term=%22Ankrum%20JA%22%5BAuthor%5D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fzhang@northwestern.edu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anka%20H.%20Hashi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zihangyan2028@u.northwestern.edu" TargetMode="External"/><Relationship Id="rId23" Type="http://schemas.openxmlformats.org/officeDocument/2006/relationships/hyperlink" Target="https://review.jove.com/account/file-uploader?src=21005703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hannes.campo@northwestern.edu" TargetMode="External"/><Relationship Id="rId19" Type="http://schemas.openxmlformats.org/officeDocument/2006/relationships/hyperlink" Target="mailto:f-duncan@northweste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-duncan@northwestern.edu" TargetMode="External"/><Relationship Id="rId14" Type="http://schemas.openxmlformats.org/officeDocument/2006/relationships/hyperlink" Target="mailto:samuelj.gauthier@gmail.com" TargetMode="External"/><Relationship Id="rId22" Type="http://schemas.openxmlformats.org/officeDocument/2006/relationships/hyperlink" Target="https://review.jove.com/account/file-uploader?src=21005703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17832</CharactersWithSpaces>
  <SharedDoc>false</SharedDoc>
  <HLinks>
    <vt:vector size="102" baseType="variant">
      <vt:variant>
        <vt:i4>3211313</vt:i4>
      </vt:variant>
      <vt:variant>
        <vt:i4>51</vt:i4>
      </vt:variant>
      <vt:variant>
        <vt:i4>0</vt:i4>
      </vt:variant>
      <vt:variant>
        <vt:i4>5</vt:i4>
      </vt:variant>
      <vt:variant>
        <vt:lpwstr>https://review.jove.com/account/file-uploader?src=21005703</vt:lpwstr>
      </vt:variant>
      <vt:variant>
        <vt:lpwstr/>
      </vt:variant>
      <vt:variant>
        <vt:i4>3211313</vt:i4>
      </vt:variant>
      <vt:variant>
        <vt:i4>48</vt:i4>
      </vt:variant>
      <vt:variant>
        <vt:i4>0</vt:i4>
      </vt:variant>
      <vt:variant>
        <vt:i4>5</vt:i4>
      </vt:variant>
      <vt:variant>
        <vt:lpwstr>https://review.jove.com/account/file-uploader?src=21005703</vt:lpwstr>
      </vt:variant>
      <vt:variant>
        <vt:lpwstr/>
      </vt:variant>
      <vt:variant>
        <vt:i4>1900565</vt:i4>
      </vt:variant>
      <vt:variant>
        <vt:i4>45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42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2818114</vt:i4>
      </vt:variant>
      <vt:variant>
        <vt:i4>36</vt:i4>
      </vt:variant>
      <vt:variant>
        <vt:i4>0</vt:i4>
      </vt:variant>
      <vt:variant>
        <vt:i4>5</vt:i4>
      </vt:variant>
      <vt:variant>
        <vt:lpwstr>mailto:f-duncan@northwestern.edu</vt:lpwstr>
      </vt:variant>
      <vt:variant>
        <vt:lpwstr/>
      </vt:variant>
      <vt:variant>
        <vt:i4>8192012</vt:i4>
      </vt:variant>
      <vt:variant>
        <vt:i4>33</vt:i4>
      </vt:variant>
      <vt:variant>
        <vt:i4>0</vt:i4>
      </vt:variant>
      <vt:variant>
        <vt:i4>5</vt:i4>
      </vt:variant>
      <vt:variant>
        <vt:lpwstr>mailto:james-ankrum@uiowa.edu</vt:lpwstr>
      </vt:variant>
      <vt:variant>
        <vt:lpwstr/>
      </vt:variant>
      <vt:variant>
        <vt:i4>2556019</vt:i4>
      </vt:variant>
      <vt:variant>
        <vt:i4>30</vt:i4>
      </vt:variant>
      <vt:variant>
        <vt:i4>0</vt:i4>
      </vt:variant>
      <vt:variant>
        <vt:i4>5</vt:i4>
      </vt:variant>
      <vt:variant>
        <vt:lpwstr>https://pubmed.ncbi.nlm.nih.gov/?term=%22Ankrum%20JA%22%5BAuthor%5D</vt:lpwstr>
      </vt:variant>
      <vt:variant>
        <vt:lpwstr/>
      </vt:variant>
      <vt:variant>
        <vt:i4>2818075</vt:i4>
      </vt:variant>
      <vt:variant>
        <vt:i4>27</vt:i4>
      </vt:variant>
      <vt:variant>
        <vt:i4>0</vt:i4>
      </vt:variant>
      <vt:variant>
        <vt:i4>5</vt:i4>
      </vt:variant>
      <vt:variant>
        <vt:lpwstr>mailto:hfzhang@northwestern.edu</vt:lpwstr>
      </vt:variant>
      <vt:variant>
        <vt:lpwstr/>
      </vt:variant>
      <vt:variant>
        <vt:i4>2687067</vt:i4>
      </vt:variant>
      <vt:variant>
        <vt:i4>24</vt:i4>
      </vt:variant>
      <vt:variant>
        <vt:i4>0</vt:i4>
      </vt:variant>
      <vt:variant>
        <vt:i4>5</vt:i4>
      </vt:variant>
      <vt:variant>
        <vt:lpwstr>mailto:zihangyan2028@u.northwestern.edu</vt:lpwstr>
      </vt:variant>
      <vt:variant>
        <vt:lpwstr/>
      </vt:variant>
      <vt:variant>
        <vt:i4>6881307</vt:i4>
      </vt:variant>
      <vt:variant>
        <vt:i4>21</vt:i4>
      </vt:variant>
      <vt:variant>
        <vt:i4>0</vt:i4>
      </vt:variant>
      <vt:variant>
        <vt:i4>5</vt:i4>
      </vt:variant>
      <vt:variant>
        <vt:lpwstr>mailto:samuelj.gauthier@gmail.com</vt:lpwstr>
      </vt:variant>
      <vt:variant>
        <vt:lpwstr/>
      </vt:variant>
      <vt:variant>
        <vt:i4>4653113</vt:i4>
      </vt:variant>
      <vt:variant>
        <vt:i4>18</vt:i4>
      </vt:variant>
      <vt:variant>
        <vt:i4>0</vt:i4>
      </vt:variant>
      <vt:variant>
        <vt:i4>5</vt:i4>
      </vt:variant>
      <vt:variant>
        <vt:lpwstr>mailto:emily.zaniker@northwestern.edu</vt:lpwstr>
      </vt:variant>
      <vt:variant>
        <vt:lpwstr/>
      </vt:variant>
      <vt:variant>
        <vt:i4>4325413</vt:i4>
      </vt:variant>
      <vt:variant>
        <vt:i4>15</vt:i4>
      </vt:variant>
      <vt:variant>
        <vt:i4>0</vt:i4>
      </vt:variant>
      <vt:variant>
        <vt:i4>5</vt:i4>
      </vt:variant>
      <vt:variant>
        <vt:lpwstr>mailto:prianka.hashim@northwestern.edu</vt:lpwstr>
      </vt:variant>
      <vt:variant>
        <vt:lpwstr/>
      </vt:variant>
      <vt:variant>
        <vt:i4>6225993</vt:i4>
      </vt:variant>
      <vt:variant>
        <vt:i4>12</vt:i4>
      </vt:variant>
      <vt:variant>
        <vt:i4>0</vt:i4>
      </vt:variant>
      <vt:variant>
        <vt:i4>5</vt:i4>
      </vt:variant>
      <vt:variant>
        <vt:lpwstr>mailto:Prianka%20H.%20Hashim</vt:lpwstr>
      </vt:variant>
      <vt:variant>
        <vt:lpwstr/>
      </vt:variant>
      <vt:variant>
        <vt:i4>7995402</vt:i4>
      </vt:variant>
      <vt:variant>
        <vt:i4>9</vt:i4>
      </vt:variant>
      <vt:variant>
        <vt:i4>0</vt:i4>
      </vt:variant>
      <vt:variant>
        <vt:i4>5</vt:i4>
      </vt:variant>
      <vt:variant>
        <vt:lpwstr>mailto:hannes.campo@northwestern.edu</vt:lpwstr>
      </vt:variant>
      <vt:variant>
        <vt:lpwstr/>
      </vt:variant>
      <vt:variant>
        <vt:i4>2818114</vt:i4>
      </vt:variant>
      <vt:variant>
        <vt:i4>6</vt:i4>
      </vt:variant>
      <vt:variant>
        <vt:i4>0</vt:i4>
      </vt:variant>
      <vt:variant>
        <vt:i4>5</vt:i4>
      </vt:variant>
      <vt:variant>
        <vt:lpwstr>mailto:f-duncan@northwestern.edu</vt:lpwstr>
      </vt:variant>
      <vt:variant>
        <vt:lpwstr/>
      </vt:variant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mailto:hannes.campo@northwestern.edu</vt:lpwstr>
      </vt:variant>
      <vt:variant>
        <vt:lpwstr/>
      </vt:variant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https://review.jove.com/account/file-uploader?src=21005703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190</cp:revision>
  <dcterms:created xsi:type="dcterms:W3CDTF">2025-01-20T00:16:00Z</dcterms:created>
  <dcterms:modified xsi:type="dcterms:W3CDTF">2025-09-19T07:49:00Z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