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94C73" w14:textId="2F59BC2C" w:rsidR="009E0153" w:rsidRPr="002B119C" w:rsidRDefault="002B119C">
      <w:pPr>
        <w:rPr>
          <w:b/>
          <w:bCs/>
          <w:u w:val="single"/>
        </w:rPr>
      </w:pPr>
      <w:proofErr w:type="spellStart"/>
      <w:r w:rsidRPr="002B119C">
        <w:rPr>
          <w:b/>
          <w:bCs/>
          <w:u w:val="single"/>
        </w:rPr>
        <w:t>JoVE</w:t>
      </w:r>
      <w:proofErr w:type="spellEnd"/>
      <w:r w:rsidRPr="002B119C">
        <w:rPr>
          <w:b/>
          <w:bCs/>
          <w:u w:val="single"/>
        </w:rPr>
        <w:t xml:space="preserve"> 68868 Screen Capture Summaries</w:t>
      </w:r>
    </w:p>
    <w:p w14:paraId="2D3C066B" w14:textId="0696FB74" w:rsidR="002B119C" w:rsidRDefault="008128AD">
      <w:pPr>
        <w:pBdr>
          <w:bottom w:val="wave" w:sz="6" w:space="1" w:color="auto"/>
        </w:pBdr>
      </w:pPr>
      <w:r>
        <w:t>Includes 2 Screen Capture Video Summaries.</w:t>
      </w:r>
    </w:p>
    <w:p w14:paraId="1647F8CA" w14:textId="77777777" w:rsidR="008128AD" w:rsidRDefault="008128AD"/>
    <w:p w14:paraId="0AB89F33" w14:textId="4594F47B" w:rsidR="002B119C" w:rsidRPr="002B119C" w:rsidRDefault="002B119C">
      <w:pPr>
        <w:rPr>
          <w:b/>
          <w:bCs/>
        </w:rPr>
      </w:pPr>
      <w:r w:rsidRPr="002B119C">
        <w:rPr>
          <w:b/>
          <w:bCs/>
        </w:rPr>
        <w:t>68868-2.8.1-2.18.1_t2</w:t>
      </w:r>
    </w:p>
    <w:p w14:paraId="597F1EEA" w14:textId="77777777" w:rsidR="002B119C" w:rsidRPr="00F22FD4" w:rsidRDefault="002B119C" w:rsidP="000024BE">
      <w:pPr>
        <w:pStyle w:val="Narration"/>
        <w:ind w:left="817" w:firstLine="0"/>
      </w:pPr>
      <w:r w:rsidRPr="00F22FD4">
        <w:t xml:space="preserve">After installing RStudio software and the required algorithmic packages, select the working directory where the input file is stored, which will also serve as the output folder for results </w:t>
      </w:r>
      <w:r w:rsidRPr="00F22FD4">
        <w:rPr>
          <w:b/>
          <w:bCs/>
        </w:rPr>
        <w:t>[1-TXT]</w:t>
      </w:r>
      <w:r w:rsidRPr="00F22FD4">
        <w:t>.</w:t>
      </w:r>
    </w:p>
    <w:p w14:paraId="7CD1D15E" w14:textId="476D2895" w:rsidR="002B119C" w:rsidRPr="00F22FD4" w:rsidRDefault="002B119C" w:rsidP="000024BE">
      <w:pPr>
        <w:pStyle w:val="ShotDescription"/>
        <w:numPr>
          <w:ilvl w:val="2"/>
          <w:numId w:val="3"/>
        </w:numPr>
        <w:rPr>
          <w:lang w:val="en-IN"/>
        </w:rPr>
      </w:pPr>
      <w:r w:rsidRPr="00F22FD4">
        <w:rPr>
          <w:lang w:val="en-IN"/>
        </w:rPr>
        <w:t xml:space="preserve">SCREEN: Show the RStudio interface with a dialog box or script line setting the working directory. </w:t>
      </w:r>
      <w:r w:rsidRPr="00F22FD4">
        <w:rPr>
          <w:b/>
          <w:bCs/>
          <w:lang w:val="en-IN"/>
        </w:rPr>
        <w:t xml:space="preserve">TXT: </w:t>
      </w:r>
      <w:proofErr w:type="spellStart"/>
      <w:r w:rsidRPr="00F22FD4">
        <w:rPr>
          <w:b/>
          <w:bCs/>
        </w:rPr>
        <w:t>MetaCycle</w:t>
      </w:r>
      <w:proofErr w:type="spellEnd"/>
      <w:r w:rsidRPr="00F22FD4">
        <w:rPr>
          <w:b/>
          <w:bCs/>
        </w:rPr>
        <w:t xml:space="preserve"> for the ARSER algorithm, ggplot2, </w:t>
      </w:r>
      <w:proofErr w:type="spellStart"/>
      <w:r w:rsidRPr="00F22FD4">
        <w:rPr>
          <w:b/>
          <w:bCs/>
        </w:rPr>
        <w:t>dplyr</w:t>
      </w:r>
      <w:proofErr w:type="spellEnd"/>
      <w:r w:rsidRPr="00F22FD4">
        <w:rPr>
          <w:b/>
          <w:bCs/>
        </w:rPr>
        <w:t xml:space="preserve">, </w:t>
      </w:r>
      <w:proofErr w:type="spellStart"/>
      <w:r w:rsidRPr="00F22FD4">
        <w:rPr>
          <w:b/>
          <w:bCs/>
        </w:rPr>
        <w:t>magrittr</w:t>
      </w:r>
      <w:proofErr w:type="spellEnd"/>
      <w:r w:rsidRPr="00F22FD4">
        <w:rPr>
          <w:b/>
          <w:bCs/>
        </w:rPr>
        <w:t xml:space="preserve">, </w:t>
      </w:r>
      <w:proofErr w:type="spellStart"/>
      <w:r w:rsidRPr="00F22FD4">
        <w:rPr>
          <w:b/>
          <w:bCs/>
        </w:rPr>
        <w:t>stringr</w:t>
      </w:r>
      <w:proofErr w:type="spellEnd"/>
      <w:r w:rsidRPr="00F22FD4">
        <w:rPr>
          <w:b/>
          <w:bCs/>
        </w:rPr>
        <w:t xml:space="preserve">, </w:t>
      </w:r>
      <w:proofErr w:type="spellStart"/>
      <w:r w:rsidRPr="00F22FD4">
        <w:rPr>
          <w:b/>
          <w:bCs/>
        </w:rPr>
        <w:t>filesstrings</w:t>
      </w:r>
      <w:proofErr w:type="spellEnd"/>
      <w:r w:rsidRPr="00F22FD4">
        <w:rPr>
          <w:b/>
          <w:bCs/>
        </w:rPr>
        <w:t xml:space="preserve">, circular, </w:t>
      </w:r>
      <w:proofErr w:type="spellStart"/>
      <w:r w:rsidRPr="00F22FD4">
        <w:rPr>
          <w:b/>
          <w:bCs/>
        </w:rPr>
        <w:t>AICcmodavg</w:t>
      </w:r>
      <w:proofErr w:type="spellEnd"/>
      <w:r w:rsidRPr="00F22FD4">
        <w:rPr>
          <w:b/>
          <w:bCs/>
        </w:rPr>
        <w:t>, and broom</w:t>
      </w:r>
      <w:r w:rsidRPr="00F22FD4">
        <w:rPr>
          <w:b/>
          <w:bCs/>
        </w:rPr>
        <w:br/>
      </w:r>
      <w:r w:rsidRPr="00F22FD4">
        <w:t xml:space="preserve"> </w:t>
      </w:r>
      <w:r w:rsidRPr="002B119C">
        <w:rPr>
          <w:highlight w:val="yellow"/>
        </w:rPr>
        <w:t>00:00:09 – 00:00:20</w:t>
      </w:r>
    </w:p>
    <w:p w14:paraId="185A059A" w14:textId="77777777" w:rsidR="002B119C" w:rsidRPr="00F22FD4" w:rsidRDefault="002B119C" w:rsidP="000024BE">
      <w:pPr>
        <w:pStyle w:val="Narration"/>
        <w:ind w:left="817" w:firstLine="0"/>
      </w:pPr>
      <w:r w:rsidRPr="00F22FD4">
        <w:t xml:space="preserve">Then, select the correctly formatted CSV input file. Ensure the top row contains time points and the first column lists the individual sample positions on the 96-well plate </w:t>
      </w:r>
      <w:r w:rsidRPr="00F22FD4">
        <w:rPr>
          <w:b/>
          <w:bCs/>
        </w:rPr>
        <w:t>[1]</w:t>
      </w:r>
      <w:r w:rsidRPr="00F22FD4">
        <w:t>.</w:t>
      </w:r>
    </w:p>
    <w:p w14:paraId="5095A190" w14:textId="5E38CBDE" w:rsidR="002B119C" w:rsidRPr="00F22FD4" w:rsidRDefault="002B119C" w:rsidP="00174091">
      <w:pPr>
        <w:pStyle w:val="ShotDescription"/>
        <w:numPr>
          <w:ilvl w:val="2"/>
          <w:numId w:val="4"/>
        </w:numPr>
        <w:rPr>
          <w:lang w:val="en-IN"/>
        </w:rPr>
      </w:pPr>
      <w:r w:rsidRPr="00F22FD4">
        <w:rPr>
          <w:lang w:val="en-IN"/>
        </w:rPr>
        <w:t>SCREEN: Show the R script loading the input file and preview the data table with appropriate time series and sample position formatting.</w:t>
      </w:r>
    </w:p>
    <w:p w14:paraId="1763E922" w14:textId="17CB3D5C" w:rsidR="002B119C" w:rsidRPr="002B119C" w:rsidRDefault="002B119C" w:rsidP="002B119C">
      <w:pPr>
        <w:pStyle w:val="ShotDescription"/>
        <w:ind w:firstLine="0"/>
        <w:rPr>
          <w:highlight w:val="yellow"/>
          <w:lang w:val="en-IN"/>
        </w:rPr>
      </w:pPr>
      <w:r w:rsidRPr="002B119C">
        <w:rPr>
          <w:highlight w:val="yellow"/>
          <w:lang w:val="en-IN"/>
        </w:rPr>
        <w:t>This was broken into two:</w:t>
      </w:r>
    </w:p>
    <w:p w14:paraId="22B2191F" w14:textId="4CA74F8D" w:rsidR="002B119C" w:rsidRPr="002B119C" w:rsidRDefault="002B119C" w:rsidP="002B119C">
      <w:pPr>
        <w:pStyle w:val="ShotDescription"/>
        <w:ind w:firstLine="0"/>
        <w:rPr>
          <w:highlight w:val="yellow"/>
          <w:lang w:val="en-IN"/>
        </w:rPr>
      </w:pPr>
      <w:r w:rsidRPr="002B119C">
        <w:rPr>
          <w:highlight w:val="yellow"/>
          <w:lang w:val="en-IN"/>
        </w:rPr>
        <w:t xml:space="preserve">Input file option: </w:t>
      </w:r>
      <w:r>
        <w:rPr>
          <w:highlight w:val="yellow"/>
          <w:lang w:val="en-IN"/>
        </w:rPr>
        <w:t>00:00:21—00:00:23</w:t>
      </w:r>
    </w:p>
    <w:p w14:paraId="4A7542AD" w14:textId="32B24A51" w:rsidR="002B119C" w:rsidRPr="00F22FD4" w:rsidRDefault="002B119C" w:rsidP="002B119C">
      <w:pPr>
        <w:pStyle w:val="ShotDescription"/>
        <w:ind w:firstLine="0"/>
        <w:rPr>
          <w:lang w:val="en-IN"/>
        </w:rPr>
      </w:pPr>
      <w:r w:rsidRPr="00B67A8B">
        <w:rPr>
          <w:highlight w:val="cyan"/>
          <w:lang w:val="en-IN"/>
        </w:rPr>
        <w:t>Data table preview</w:t>
      </w:r>
      <w:r w:rsidRPr="00462607">
        <w:rPr>
          <w:highlight w:val="cyan"/>
          <w:lang w:val="en-IN"/>
        </w:rPr>
        <w:t xml:space="preserve">: </w:t>
      </w:r>
      <w:r w:rsidR="00462607" w:rsidRPr="00462607">
        <w:rPr>
          <w:highlight w:val="cyan"/>
          <w:lang w:val="en-IN"/>
        </w:rPr>
        <w:t>00:02:</w:t>
      </w:r>
      <w:r w:rsidR="00462607">
        <w:rPr>
          <w:highlight w:val="cyan"/>
          <w:lang w:val="en-IN"/>
        </w:rPr>
        <w:t>55</w:t>
      </w:r>
      <w:r w:rsidR="00462607" w:rsidRPr="00462607">
        <w:rPr>
          <w:highlight w:val="cyan"/>
          <w:lang w:val="en-IN"/>
        </w:rPr>
        <w:t>—00:</w:t>
      </w:r>
      <w:r w:rsidR="00462607" w:rsidRPr="00EF7D28">
        <w:rPr>
          <w:highlight w:val="cyan"/>
          <w:lang w:val="en-IN"/>
        </w:rPr>
        <w:t>02:</w:t>
      </w:r>
      <w:r w:rsidR="00EF7D28" w:rsidRPr="00EF7D28">
        <w:rPr>
          <w:highlight w:val="cyan"/>
          <w:lang w:val="en-IN"/>
        </w:rPr>
        <w:t xml:space="preserve">59 </w:t>
      </w:r>
    </w:p>
    <w:p w14:paraId="6EF36C54" w14:textId="77777777" w:rsidR="002B119C" w:rsidRPr="00F22FD4" w:rsidRDefault="002B119C" w:rsidP="000024BE">
      <w:pPr>
        <w:pStyle w:val="Narration"/>
        <w:ind w:left="817" w:firstLine="0"/>
      </w:pPr>
      <w:r w:rsidRPr="00F22FD4">
        <w:t xml:space="preserve">Name the samples and treatments according to the 96-well plate layout, ensuring that the design includes either 8 replicates per treatment with up to 12 treatments, or 12 replicates per treatment with up to 8 treatments </w:t>
      </w:r>
      <w:r w:rsidRPr="00F22FD4">
        <w:rPr>
          <w:b/>
          <w:bCs/>
        </w:rPr>
        <w:t>[1]</w:t>
      </w:r>
      <w:r w:rsidRPr="00F22FD4">
        <w:t xml:space="preserve">. If any wells are empty, assign names such as "Empty 1", "Empty 2", and so on to the treatment label list </w:t>
      </w:r>
      <w:r w:rsidRPr="00F22FD4">
        <w:rPr>
          <w:b/>
          <w:bCs/>
        </w:rPr>
        <w:t>[2]</w:t>
      </w:r>
      <w:r w:rsidRPr="00F22FD4">
        <w:t>.</w:t>
      </w:r>
    </w:p>
    <w:p w14:paraId="0B8FCE73" w14:textId="327BE86C" w:rsidR="002B119C" w:rsidRDefault="00174091" w:rsidP="000024BE">
      <w:pPr>
        <w:pStyle w:val="ShotDescription"/>
        <w:ind w:firstLine="0"/>
        <w:rPr>
          <w:lang w:val="en-IN"/>
        </w:rPr>
      </w:pPr>
      <w:r>
        <w:rPr>
          <w:lang w:val="en-IN"/>
        </w:rPr>
        <w:t xml:space="preserve">2.10.1 </w:t>
      </w:r>
      <w:r w:rsidR="002B119C" w:rsidRPr="00F22FD4">
        <w:rPr>
          <w:lang w:val="en-IN"/>
        </w:rPr>
        <w:t>SCREEN: The samples are being named. Show the R script section where treatment labels are assigned, with examples filled in for 8 replicates per treatment/ 12 replicates per treatment.</w:t>
      </w:r>
    </w:p>
    <w:p w14:paraId="25318651" w14:textId="16FB1A21" w:rsidR="002B119C" w:rsidRPr="00F22FD4" w:rsidRDefault="002B119C" w:rsidP="002B119C">
      <w:pPr>
        <w:pStyle w:val="ShotDescription"/>
        <w:ind w:firstLine="0"/>
        <w:rPr>
          <w:lang w:val="en-IN"/>
        </w:rPr>
      </w:pPr>
      <w:r w:rsidRPr="002B119C">
        <w:rPr>
          <w:highlight w:val="yellow"/>
          <w:lang w:val="en-IN"/>
        </w:rPr>
        <w:t>00:00:28—00:00:32</w:t>
      </w:r>
    </w:p>
    <w:p w14:paraId="62F47B2D" w14:textId="7717C0E5" w:rsidR="002B119C" w:rsidRPr="00F22FD4" w:rsidRDefault="00174091" w:rsidP="002B119C">
      <w:pPr>
        <w:pStyle w:val="ShotDescription"/>
        <w:ind w:firstLine="0"/>
        <w:rPr>
          <w:lang w:val="en-IN"/>
        </w:rPr>
      </w:pPr>
      <w:r>
        <w:rPr>
          <w:lang w:val="en-IN"/>
        </w:rPr>
        <w:t xml:space="preserve">2.10.2 </w:t>
      </w:r>
      <w:r w:rsidR="002B119C" w:rsidRPr="00F22FD4">
        <w:rPr>
          <w:lang w:val="en-IN"/>
        </w:rPr>
        <w:t>SCREEN: Demonstrate how to label empty wells by editing the treatment names in the input section of the script.</w:t>
      </w:r>
      <w:r w:rsidR="002B119C" w:rsidRPr="00F22FD4">
        <w:rPr>
          <w:lang w:val="en-IN"/>
        </w:rPr>
        <w:br/>
      </w:r>
      <w:r w:rsidR="002B119C" w:rsidRPr="002B119C">
        <w:rPr>
          <w:highlight w:val="yellow"/>
          <w:lang w:val="en-IN"/>
        </w:rPr>
        <w:t>00:00:</w:t>
      </w:r>
      <w:r w:rsidR="002B119C">
        <w:rPr>
          <w:highlight w:val="yellow"/>
          <w:lang w:val="en-IN"/>
        </w:rPr>
        <w:t>32</w:t>
      </w:r>
      <w:r w:rsidR="002B119C" w:rsidRPr="002B119C">
        <w:rPr>
          <w:highlight w:val="yellow"/>
          <w:lang w:val="en-IN"/>
        </w:rPr>
        <w:t>—00:00:3</w:t>
      </w:r>
      <w:r w:rsidR="002B119C" w:rsidRPr="002B119C">
        <w:rPr>
          <w:highlight w:val="yellow"/>
          <w:lang w:val="en-IN"/>
        </w:rPr>
        <w:t>4</w:t>
      </w:r>
    </w:p>
    <w:p w14:paraId="26EFD60A" w14:textId="5826569F" w:rsidR="002B119C" w:rsidRPr="00F22FD4" w:rsidRDefault="002B119C" w:rsidP="002B119C">
      <w:pPr>
        <w:pStyle w:val="ShotDescription"/>
        <w:ind w:firstLine="0"/>
        <w:rPr>
          <w:lang w:val="en-IN"/>
        </w:rPr>
      </w:pPr>
    </w:p>
    <w:p w14:paraId="59F30351" w14:textId="77777777" w:rsidR="002B119C" w:rsidRPr="00F22FD4" w:rsidRDefault="002B119C" w:rsidP="000024BE">
      <w:pPr>
        <w:pStyle w:val="Narration"/>
        <w:ind w:left="817" w:firstLine="0"/>
      </w:pPr>
      <w:r w:rsidRPr="00F22FD4">
        <w:t xml:space="preserve">Then, indicate the relative start time for the luciferase assay based on the time of light onset in the chamber </w:t>
      </w:r>
      <w:r w:rsidRPr="00F22FD4">
        <w:rPr>
          <w:b/>
          <w:bCs/>
        </w:rPr>
        <w:t>[1]</w:t>
      </w:r>
      <w:r w:rsidRPr="00F22FD4">
        <w:t>.</w:t>
      </w:r>
    </w:p>
    <w:p w14:paraId="5AD3116B" w14:textId="7725C6C9" w:rsidR="002B119C" w:rsidRPr="00F22FD4" w:rsidRDefault="00174091" w:rsidP="000024BE">
      <w:pPr>
        <w:pStyle w:val="ShotDescription"/>
        <w:ind w:firstLine="0"/>
        <w:rPr>
          <w:lang w:val="en-IN"/>
        </w:rPr>
      </w:pPr>
      <w:r>
        <w:rPr>
          <w:lang w:val="en-IN"/>
        </w:rPr>
        <w:t xml:space="preserve">2.11.1 </w:t>
      </w:r>
      <w:r w:rsidR="002B119C" w:rsidRPr="00F22FD4">
        <w:rPr>
          <w:lang w:val="en-IN"/>
        </w:rPr>
        <w:t>SCREEN: Show the field in the R script where the relative start time is entered.</w:t>
      </w:r>
      <w:r w:rsidR="002B119C" w:rsidRPr="00F22FD4">
        <w:rPr>
          <w:lang w:val="en-IN"/>
        </w:rPr>
        <w:br/>
      </w:r>
      <w:r w:rsidR="00254737" w:rsidRPr="002B119C">
        <w:rPr>
          <w:highlight w:val="yellow"/>
          <w:lang w:val="en-IN"/>
        </w:rPr>
        <w:lastRenderedPageBreak/>
        <w:t>00:00:</w:t>
      </w:r>
      <w:r w:rsidR="00254737">
        <w:rPr>
          <w:highlight w:val="yellow"/>
          <w:lang w:val="en-IN"/>
        </w:rPr>
        <w:t>3</w:t>
      </w:r>
      <w:r w:rsidR="00DA7CE5">
        <w:rPr>
          <w:highlight w:val="yellow"/>
          <w:lang w:val="en-IN"/>
        </w:rPr>
        <w:t>7</w:t>
      </w:r>
      <w:r w:rsidR="00254737" w:rsidRPr="002B119C">
        <w:rPr>
          <w:highlight w:val="yellow"/>
          <w:lang w:val="en-IN"/>
        </w:rPr>
        <w:t>—00:00:</w:t>
      </w:r>
      <w:r w:rsidR="00DA7CE5" w:rsidRPr="00DA7CE5">
        <w:rPr>
          <w:highlight w:val="yellow"/>
          <w:lang w:val="en-IN"/>
        </w:rPr>
        <w:t>40</w:t>
      </w:r>
    </w:p>
    <w:p w14:paraId="6E500B49" w14:textId="77777777" w:rsidR="002B119C" w:rsidRPr="00F22FD4" w:rsidRDefault="002B119C" w:rsidP="000024BE">
      <w:pPr>
        <w:pStyle w:val="Narration"/>
        <w:ind w:left="817" w:firstLine="0"/>
      </w:pPr>
      <w:r w:rsidRPr="00F22FD4">
        <w:t xml:space="preserve">Modify the User Input II section to suit specific analysis needs. Include graph generation for luminescence curves, and for period, phase, and amplitude comparisons across genotypes and treatments </w:t>
      </w:r>
      <w:r w:rsidRPr="00F22FD4">
        <w:rPr>
          <w:b/>
          <w:bCs/>
        </w:rPr>
        <w:t>[2]</w:t>
      </w:r>
      <w:r w:rsidRPr="00F22FD4">
        <w:t>.</w:t>
      </w:r>
    </w:p>
    <w:p w14:paraId="0FCDF26C" w14:textId="2BBD3074" w:rsidR="002B119C" w:rsidRPr="00F22FD4" w:rsidRDefault="00174091" w:rsidP="000024BE">
      <w:pPr>
        <w:pStyle w:val="ShotDescription"/>
        <w:ind w:firstLine="0"/>
        <w:rPr>
          <w:lang w:val="en-IN"/>
        </w:rPr>
      </w:pPr>
      <w:r>
        <w:rPr>
          <w:lang w:val="en-IN"/>
        </w:rPr>
        <w:t xml:space="preserve">2.12.1 </w:t>
      </w:r>
      <w:r w:rsidR="002B119C" w:rsidRPr="00F22FD4">
        <w:rPr>
          <w:lang w:val="en-IN"/>
        </w:rPr>
        <w:t>SCREEN: Display the section where graph options are enabled for luminescence, period, phase, and amplitude.</w:t>
      </w:r>
      <w:r w:rsidR="002B119C" w:rsidRPr="00F22FD4">
        <w:rPr>
          <w:lang w:val="en-IN"/>
        </w:rPr>
        <w:br/>
      </w:r>
      <w:r w:rsidR="00FA6B09" w:rsidRPr="002B119C">
        <w:rPr>
          <w:highlight w:val="yellow"/>
          <w:lang w:val="en-IN"/>
        </w:rPr>
        <w:t>00:00:</w:t>
      </w:r>
      <w:r w:rsidR="00DA1148">
        <w:rPr>
          <w:highlight w:val="yellow"/>
          <w:lang w:val="en-IN"/>
        </w:rPr>
        <w:t>43</w:t>
      </w:r>
      <w:r w:rsidR="00FA6B09" w:rsidRPr="002B119C">
        <w:rPr>
          <w:highlight w:val="yellow"/>
          <w:lang w:val="en-IN"/>
        </w:rPr>
        <w:t>—00:00:</w:t>
      </w:r>
      <w:r w:rsidR="00DA1148" w:rsidRPr="00DA1148">
        <w:rPr>
          <w:highlight w:val="yellow"/>
          <w:lang w:val="en-IN"/>
        </w:rPr>
        <w:t>47</w:t>
      </w:r>
    </w:p>
    <w:p w14:paraId="6AD9D94C" w14:textId="77777777" w:rsidR="002B119C" w:rsidRPr="00F22FD4" w:rsidRDefault="002B119C" w:rsidP="000024BE">
      <w:pPr>
        <w:pStyle w:val="Narration"/>
        <w:ind w:left="817" w:firstLine="0"/>
      </w:pPr>
      <w:r w:rsidRPr="00F22FD4">
        <w:t xml:space="preserve">Use ANOVA test with Tukey’s honest significant difference test to compare treatments based on period, phase, and amplitude </w:t>
      </w:r>
      <w:r w:rsidRPr="00F22FD4">
        <w:rPr>
          <w:b/>
          <w:bCs/>
        </w:rPr>
        <w:t>[1]</w:t>
      </w:r>
      <w:r w:rsidRPr="00F22FD4">
        <w:t xml:space="preserve">. Choose a control treatment for the analysis output or leave the control field empty to compare all treatments pairwise </w:t>
      </w:r>
      <w:r w:rsidRPr="00F22FD4">
        <w:rPr>
          <w:b/>
          <w:bCs/>
        </w:rPr>
        <w:t>[2]</w:t>
      </w:r>
      <w:r w:rsidRPr="00F22FD4">
        <w:t xml:space="preserve">. Optionally, number the analysis output files for easier reference and organization </w:t>
      </w:r>
      <w:r w:rsidRPr="00F22FD4">
        <w:rPr>
          <w:b/>
          <w:bCs/>
        </w:rPr>
        <w:t>[3]</w:t>
      </w:r>
      <w:r w:rsidRPr="00F22FD4">
        <w:t>.</w:t>
      </w:r>
    </w:p>
    <w:p w14:paraId="42721E10" w14:textId="7CEAC2E7" w:rsidR="002B119C" w:rsidRDefault="008C274F" w:rsidP="000024BE">
      <w:pPr>
        <w:pStyle w:val="ShotDescription"/>
        <w:ind w:firstLine="0"/>
        <w:rPr>
          <w:lang w:val="en-IN"/>
        </w:rPr>
      </w:pPr>
      <w:r>
        <w:rPr>
          <w:lang w:val="en-IN"/>
        </w:rPr>
        <w:t xml:space="preserve">2.13.1 </w:t>
      </w:r>
      <w:r w:rsidR="002B119C" w:rsidRPr="00F22FD4">
        <w:rPr>
          <w:lang w:val="en-IN"/>
        </w:rPr>
        <w:t>SCREEN: Highlight the R script segment where the ANOVA test is specified, showing a dropdown or script line for selecting the control group.</w:t>
      </w:r>
    </w:p>
    <w:p w14:paraId="657F2B69" w14:textId="5ADE79D0" w:rsidR="00791DD1" w:rsidRPr="00F22FD4" w:rsidRDefault="00791DD1" w:rsidP="00791DD1">
      <w:pPr>
        <w:pStyle w:val="ShotDescription"/>
        <w:ind w:firstLine="0"/>
        <w:rPr>
          <w:lang w:val="en-IN"/>
        </w:rPr>
      </w:pPr>
      <w:r w:rsidRPr="002B119C">
        <w:rPr>
          <w:highlight w:val="yellow"/>
          <w:lang w:val="en-IN"/>
        </w:rPr>
        <w:t>00:00:</w:t>
      </w:r>
      <w:r>
        <w:rPr>
          <w:highlight w:val="yellow"/>
          <w:lang w:val="en-IN"/>
        </w:rPr>
        <w:t>4</w:t>
      </w:r>
      <w:r w:rsidR="00D27760">
        <w:rPr>
          <w:highlight w:val="yellow"/>
          <w:lang w:val="en-IN"/>
        </w:rPr>
        <w:t>8</w:t>
      </w:r>
      <w:r w:rsidRPr="002B119C">
        <w:rPr>
          <w:highlight w:val="yellow"/>
          <w:lang w:val="en-IN"/>
        </w:rPr>
        <w:t>—00:00:</w:t>
      </w:r>
      <w:r w:rsidR="00396F24" w:rsidRPr="00396F24">
        <w:rPr>
          <w:highlight w:val="yellow"/>
          <w:lang w:val="en-IN"/>
        </w:rPr>
        <w:t>56</w:t>
      </w:r>
    </w:p>
    <w:p w14:paraId="2EF8238E" w14:textId="4CAD67C2" w:rsidR="002B119C" w:rsidRDefault="008C274F" w:rsidP="000024BE">
      <w:pPr>
        <w:pStyle w:val="ShotDescription"/>
        <w:ind w:firstLine="0"/>
        <w:rPr>
          <w:lang w:val="en-IN"/>
        </w:rPr>
      </w:pPr>
      <w:r>
        <w:rPr>
          <w:lang w:val="en-IN"/>
        </w:rPr>
        <w:t xml:space="preserve">2.13.2 </w:t>
      </w:r>
      <w:r w:rsidR="002B119C" w:rsidRPr="00F22FD4">
        <w:rPr>
          <w:lang w:val="en-IN"/>
        </w:rPr>
        <w:t>SCREEN: Show the field for using each treatment as a control in pairwise comparisons.</w:t>
      </w:r>
    </w:p>
    <w:p w14:paraId="6C6E5918" w14:textId="2B42777C" w:rsidR="00791DD1" w:rsidRPr="00F22FD4" w:rsidRDefault="0046518E" w:rsidP="00791DD1">
      <w:pPr>
        <w:pStyle w:val="ShotDescription"/>
        <w:ind w:firstLine="0"/>
        <w:rPr>
          <w:lang w:val="en-IN"/>
        </w:rPr>
      </w:pPr>
      <w:r w:rsidRPr="0046518E">
        <w:rPr>
          <w:highlight w:val="yellow"/>
          <w:lang w:val="en-IN"/>
        </w:rPr>
        <w:t>Same as above treatment control group, just leave blank between quotes. Not explicitly shown.</w:t>
      </w:r>
    </w:p>
    <w:p w14:paraId="0078CCF7" w14:textId="78EE7B93" w:rsidR="002B119C" w:rsidRDefault="008C274F" w:rsidP="000024BE">
      <w:pPr>
        <w:pStyle w:val="ShotDescription"/>
        <w:ind w:firstLine="0"/>
        <w:rPr>
          <w:lang w:val="en-IN"/>
        </w:rPr>
      </w:pPr>
      <w:r>
        <w:rPr>
          <w:lang w:val="en-IN"/>
        </w:rPr>
        <w:t xml:space="preserve">2.13.3 </w:t>
      </w:r>
      <w:r w:rsidR="002B119C" w:rsidRPr="00F22FD4">
        <w:rPr>
          <w:lang w:val="en-IN"/>
        </w:rPr>
        <w:t>SCREEN: Display the setting to enable numbered filenames for output files.</w:t>
      </w:r>
    </w:p>
    <w:p w14:paraId="66BD51CB" w14:textId="515DD1FB" w:rsidR="00791DD1" w:rsidRPr="00F22FD4" w:rsidRDefault="00791DD1" w:rsidP="00791DD1">
      <w:pPr>
        <w:pStyle w:val="ShotDescription"/>
        <w:ind w:firstLine="0"/>
        <w:rPr>
          <w:lang w:val="en-IN"/>
        </w:rPr>
      </w:pPr>
      <w:r w:rsidRPr="002B119C">
        <w:rPr>
          <w:highlight w:val="yellow"/>
          <w:lang w:val="en-IN"/>
        </w:rPr>
        <w:t>00:00:</w:t>
      </w:r>
      <w:r w:rsidR="00EA5D5D">
        <w:rPr>
          <w:highlight w:val="yellow"/>
          <w:lang w:val="en-IN"/>
        </w:rPr>
        <w:t>57</w:t>
      </w:r>
      <w:r w:rsidRPr="002B119C">
        <w:rPr>
          <w:highlight w:val="yellow"/>
          <w:lang w:val="en-IN"/>
        </w:rPr>
        <w:t>—00:00:</w:t>
      </w:r>
      <w:r w:rsidR="00EA5D5D" w:rsidRPr="00EA5D5D">
        <w:rPr>
          <w:highlight w:val="yellow"/>
          <w:lang w:val="en-IN"/>
        </w:rPr>
        <w:t>58</w:t>
      </w:r>
    </w:p>
    <w:p w14:paraId="355BD30F" w14:textId="77777777" w:rsidR="002B119C" w:rsidRPr="00F22FD4" w:rsidRDefault="002B119C" w:rsidP="002B119C">
      <w:pPr>
        <w:pStyle w:val="ShotDescription"/>
        <w:ind w:firstLine="0"/>
        <w:rPr>
          <w:lang w:val="en-IN"/>
        </w:rPr>
      </w:pPr>
    </w:p>
    <w:p w14:paraId="1EBCAA30" w14:textId="77777777" w:rsidR="002B119C" w:rsidRPr="00F22FD4" w:rsidRDefault="002B119C" w:rsidP="000024BE">
      <w:pPr>
        <w:pStyle w:val="Narration"/>
        <w:ind w:left="817" w:firstLine="0"/>
      </w:pPr>
      <w:r w:rsidRPr="00F22FD4">
        <w:t xml:space="preserve">Now, use a t-test to compare treatments based on their period, phase, and amplitude. Choose whether the t-test should be conducted as a pairwise comparison and, if so, specify whether the data are paired </w:t>
      </w:r>
      <w:r w:rsidRPr="00F22FD4">
        <w:rPr>
          <w:b/>
          <w:bCs/>
        </w:rPr>
        <w:t>[1]</w:t>
      </w:r>
      <w:r w:rsidRPr="00F22FD4">
        <w:t xml:space="preserve">. Select a control treatment or leave the control field empty to use each treatment as a reference </w:t>
      </w:r>
      <w:r w:rsidRPr="00F22FD4">
        <w:rPr>
          <w:b/>
          <w:bCs/>
        </w:rPr>
        <w:t>[2]</w:t>
      </w:r>
      <w:r w:rsidRPr="00F22FD4">
        <w:t xml:space="preserve">. Optionally, enable numbering for the t-test output files to aid in file organization </w:t>
      </w:r>
      <w:r w:rsidRPr="00F22FD4">
        <w:rPr>
          <w:b/>
          <w:bCs/>
        </w:rPr>
        <w:t>[3]</w:t>
      </w:r>
      <w:r w:rsidRPr="00F22FD4">
        <w:t>.</w:t>
      </w:r>
    </w:p>
    <w:p w14:paraId="46D9BA35" w14:textId="35392EF6" w:rsidR="002B119C" w:rsidRDefault="00596F86" w:rsidP="000024BE">
      <w:pPr>
        <w:pStyle w:val="ShotDescription"/>
        <w:ind w:firstLine="0"/>
        <w:rPr>
          <w:lang w:val="en-IN"/>
        </w:rPr>
      </w:pPr>
      <w:r>
        <w:rPr>
          <w:lang w:val="en-IN"/>
        </w:rPr>
        <w:t xml:space="preserve">2.14.1 </w:t>
      </w:r>
      <w:r w:rsidR="002B119C" w:rsidRPr="00F22FD4">
        <w:rPr>
          <w:lang w:val="en-IN"/>
        </w:rPr>
        <w:t>SCREEN: Show the R script section where the t-test is enabled, highlighting the toggle for pairwise comparison and paired data options.</w:t>
      </w:r>
    </w:p>
    <w:p w14:paraId="73BDF2C6" w14:textId="7FC20EA1" w:rsidR="006D7335" w:rsidRPr="00F22FD4" w:rsidRDefault="006D7335" w:rsidP="00124F3B">
      <w:pPr>
        <w:pStyle w:val="ShotDescription"/>
        <w:ind w:left="1267" w:firstLine="360"/>
        <w:rPr>
          <w:lang w:val="en-IN"/>
        </w:rPr>
      </w:pPr>
      <w:r w:rsidRPr="002B119C">
        <w:rPr>
          <w:highlight w:val="yellow"/>
          <w:lang w:val="en-IN"/>
        </w:rPr>
        <w:t>00:0</w:t>
      </w:r>
      <w:r w:rsidR="004B3E0C">
        <w:rPr>
          <w:highlight w:val="yellow"/>
          <w:lang w:val="en-IN"/>
        </w:rPr>
        <w:t>1</w:t>
      </w:r>
      <w:r w:rsidRPr="002B119C">
        <w:rPr>
          <w:highlight w:val="yellow"/>
          <w:lang w:val="en-IN"/>
        </w:rPr>
        <w:t>:</w:t>
      </w:r>
      <w:r w:rsidR="004B3E0C">
        <w:rPr>
          <w:highlight w:val="yellow"/>
          <w:lang w:val="en-IN"/>
        </w:rPr>
        <w:t>02</w:t>
      </w:r>
      <w:r w:rsidRPr="002B119C">
        <w:rPr>
          <w:highlight w:val="yellow"/>
          <w:lang w:val="en-IN"/>
        </w:rPr>
        <w:t>—00:0</w:t>
      </w:r>
      <w:r w:rsidR="004B3E0C">
        <w:rPr>
          <w:highlight w:val="yellow"/>
          <w:lang w:val="en-IN"/>
        </w:rPr>
        <w:t>1</w:t>
      </w:r>
      <w:r w:rsidRPr="002B119C">
        <w:rPr>
          <w:highlight w:val="yellow"/>
          <w:lang w:val="en-IN"/>
        </w:rPr>
        <w:t>:</w:t>
      </w:r>
      <w:r w:rsidR="0081413F" w:rsidRPr="0081413F">
        <w:rPr>
          <w:highlight w:val="yellow"/>
          <w:lang w:val="en-IN"/>
        </w:rPr>
        <w:t>12</w:t>
      </w:r>
    </w:p>
    <w:p w14:paraId="3FB6A22D" w14:textId="77777777" w:rsidR="006D7335" w:rsidRPr="00F22FD4" w:rsidRDefault="006D7335" w:rsidP="006D7335">
      <w:pPr>
        <w:pStyle w:val="ShotDescription"/>
        <w:ind w:firstLine="0"/>
        <w:rPr>
          <w:lang w:val="en-IN"/>
        </w:rPr>
      </w:pPr>
    </w:p>
    <w:p w14:paraId="29C95F61" w14:textId="568028C8" w:rsidR="002B119C" w:rsidRDefault="00596F86" w:rsidP="000024BE">
      <w:pPr>
        <w:pStyle w:val="ShotDescription"/>
        <w:ind w:firstLine="0"/>
        <w:rPr>
          <w:lang w:val="en-IN"/>
        </w:rPr>
      </w:pPr>
      <w:r>
        <w:rPr>
          <w:lang w:val="en-IN"/>
        </w:rPr>
        <w:t xml:space="preserve">2.14.2 </w:t>
      </w:r>
      <w:r w:rsidR="002B119C" w:rsidRPr="00F22FD4">
        <w:rPr>
          <w:lang w:val="en-IN"/>
        </w:rPr>
        <w:t xml:space="preserve">SCREEN: Highlight the control treatment input field or the default </w:t>
      </w:r>
      <w:proofErr w:type="spellStart"/>
      <w:r w:rsidR="002B119C" w:rsidRPr="00F22FD4">
        <w:rPr>
          <w:lang w:val="en-IN"/>
        </w:rPr>
        <w:t>behavior</w:t>
      </w:r>
      <w:proofErr w:type="spellEnd"/>
      <w:r w:rsidR="002B119C" w:rsidRPr="00F22FD4">
        <w:rPr>
          <w:lang w:val="en-IN"/>
        </w:rPr>
        <w:t>.</w:t>
      </w:r>
    </w:p>
    <w:p w14:paraId="5B5C8F6A" w14:textId="77777777" w:rsidR="00164081" w:rsidRDefault="00164081" w:rsidP="00164081">
      <w:pPr>
        <w:pStyle w:val="ShotDescription"/>
        <w:ind w:left="1267" w:firstLine="360"/>
        <w:rPr>
          <w:lang w:val="en-IN"/>
        </w:rPr>
      </w:pPr>
      <w:r w:rsidRPr="002B119C">
        <w:rPr>
          <w:highlight w:val="yellow"/>
          <w:lang w:val="en-IN"/>
        </w:rPr>
        <w:t>00:0</w:t>
      </w:r>
      <w:r>
        <w:rPr>
          <w:highlight w:val="yellow"/>
          <w:lang w:val="en-IN"/>
        </w:rPr>
        <w:t>1</w:t>
      </w:r>
      <w:r w:rsidRPr="002B119C">
        <w:rPr>
          <w:highlight w:val="yellow"/>
          <w:lang w:val="en-IN"/>
        </w:rPr>
        <w:t>:</w:t>
      </w:r>
      <w:r>
        <w:rPr>
          <w:highlight w:val="yellow"/>
          <w:lang w:val="en-IN"/>
        </w:rPr>
        <w:t>02</w:t>
      </w:r>
      <w:r w:rsidRPr="002B119C">
        <w:rPr>
          <w:highlight w:val="yellow"/>
          <w:lang w:val="en-IN"/>
        </w:rPr>
        <w:t>—00:0</w:t>
      </w:r>
      <w:r>
        <w:rPr>
          <w:highlight w:val="yellow"/>
          <w:lang w:val="en-IN"/>
        </w:rPr>
        <w:t>1</w:t>
      </w:r>
      <w:r w:rsidRPr="002B119C">
        <w:rPr>
          <w:highlight w:val="yellow"/>
          <w:lang w:val="en-IN"/>
        </w:rPr>
        <w:t>:</w:t>
      </w:r>
      <w:r w:rsidRPr="0081413F">
        <w:rPr>
          <w:highlight w:val="yellow"/>
          <w:lang w:val="en-IN"/>
        </w:rPr>
        <w:t>12</w:t>
      </w:r>
    </w:p>
    <w:p w14:paraId="4F3BA4C6" w14:textId="540A0E9C" w:rsidR="00164081" w:rsidRPr="00F22FD4" w:rsidRDefault="00164081" w:rsidP="00164081">
      <w:pPr>
        <w:pStyle w:val="ShotDescription"/>
        <w:ind w:left="1267" w:firstLine="360"/>
        <w:rPr>
          <w:lang w:val="en-IN"/>
        </w:rPr>
      </w:pPr>
      <w:r w:rsidRPr="00164081">
        <w:rPr>
          <w:highlight w:val="yellow"/>
          <w:lang w:val="en-IN"/>
        </w:rPr>
        <w:t>Not explicitly highlighted on screen.</w:t>
      </w:r>
    </w:p>
    <w:p w14:paraId="12687CA2" w14:textId="77777777" w:rsidR="006D7335" w:rsidRPr="00F22FD4" w:rsidRDefault="006D7335" w:rsidP="006D7335">
      <w:pPr>
        <w:pStyle w:val="ShotDescription"/>
        <w:ind w:firstLine="0"/>
        <w:rPr>
          <w:lang w:val="en-IN"/>
        </w:rPr>
      </w:pPr>
    </w:p>
    <w:p w14:paraId="2D5CDF69" w14:textId="4E0F52D1" w:rsidR="002B119C" w:rsidRPr="00F22FD4" w:rsidRDefault="00596F86" w:rsidP="000024BE">
      <w:pPr>
        <w:pStyle w:val="ShotDescription"/>
        <w:ind w:firstLine="0"/>
        <w:rPr>
          <w:lang w:val="en-IN"/>
        </w:rPr>
      </w:pPr>
      <w:r>
        <w:rPr>
          <w:lang w:val="en-IN"/>
        </w:rPr>
        <w:lastRenderedPageBreak/>
        <w:t xml:space="preserve">2.14.3 </w:t>
      </w:r>
      <w:r w:rsidR="002B119C" w:rsidRPr="00F22FD4">
        <w:rPr>
          <w:lang w:val="en-IN"/>
        </w:rPr>
        <w:t>SCREEN: Display the option to number the t-test output files for organization.</w:t>
      </w:r>
    </w:p>
    <w:p w14:paraId="4BBF306F" w14:textId="77777777" w:rsidR="00164081" w:rsidRDefault="00164081" w:rsidP="00164081">
      <w:pPr>
        <w:pStyle w:val="ShotDescription"/>
        <w:ind w:left="1267" w:firstLine="360"/>
        <w:rPr>
          <w:lang w:val="en-IN"/>
        </w:rPr>
      </w:pPr>
      <w:r w:rsidRPr="002B119C">
        <w:rPr>
          <w:highlight w:val="yellow"/>
          <w:lang w:val="en-IN"/>
        </w:rPr>
        <w:t>00:0</w:t>
      </w:r>
      <w:r>
        <w:rPr>
          <w:highlight w:val="yellow"/>
          <w:lang w:val="en-IN"/>
        </w:rPr>
        <w:t>1</w:t>
      </w:r>
      <w:r w:rsidRPr="002B119C">
        <w:rPr>
          <w:highlight w:val="yellow"/>
          <w:lang w:val="en-IN"/>
        </w:rPr>
        <w:t>:</w:t>
      </w:r>
      <w:r>
        <w:rPr>
          <w:highlight w:val="yellow"/>
          <w:lang w:val="en-IN"/>
        </w:rPr>
        <w:t>02</w:t>
      </w:r>
      <w:r w:rsidRPr="002B119C">
        <w:rPr>
          <w:highlight w:val="yellow"/>
          <w:lang w:val="en-IN"/>
        </w:rPr>
        <w:t>—00:0</w:t>
      </w:r>
      <w:r>
        <w:rPr>
          <w:highlight w:val="yellow"/>
          <w:lang w:val="en-IN"/>
        </w:rPr>
        <w:t>1</w:t>
      </w:r>
      <w:r w:rsidRPr="002B119C">
        <w:rPr>
          <w:highlight w:val="yellow"/>
          <w:lang w:val="en-IN"/>
        </w:rPr>
        <w:t>:</w:t>
      </w:r>
      <w:r w:rsidRPr="0081413F">
        <w:rPr>
          <w:highlight w:val="yellow"/>
          <w:lang w:val="en-IN"/>
        </w:rPr>
        <w:t>12</w:t>
      </w:r>
    </w:p>
    <w:p w14:paraId="7028B657" w14:textId="77777777" w:rsidR="00164081" w:rsidRPr="00F22FD4" w:rsidRDefault="00164081" w:rsidP="00164081">
      <w:pPr>
        <w:pStyle w:val="ShotDescription"/>
        <w:ind w:left="1267" w:firstLine="360"/>
        <w:rPr>
          <w:lang w:val="en-IN"/>
        </w:rPr>
      </w:pPr>
      <w:r w:rsidRPr="00164081">
        <w:rPr>
          <w:highlight w:val="yellow"/>
          <w:lang w:val="en-IN"/>
        </w:rPr>
        <w:t>Not explicitly highlighted on screen.</w:t>
      </w:r>
    </w:p>
    <w:p w14:paraId="0AE43743" w14:textId="77777777" w:rsidR="00164081" w:rsidRPr="00F22FD4" w:rsidRDefault="00164081" w:rsidP="00164081">
      <w:pPr>
        <w:pStyle w:val="ShotDescription"/>
        <w:ind w:left="1267" w:firstLine="360"/>
        <w:rPr>
          <w:lang w:val="en-IN"/>
        </w:rPr>
      </w:pPr>
    </w:p>
    <w:p w14:paraId="5EF38A72" w14:textId="77777777" w:rsidR="002B119C" w:rsidRPr="00F22FD4" w:rsidRDefault="002B119C" w:rsidP="002B119C">
      <w:pPr>
        <w:pStyle w:val="ShotDescription"/>
        <w:ind w:firstLine="0"/>
        <w:rPr>
          <w:lang w:val="en-IN"/>
        </w:rPr>
      </w:pPr>
    </w:p>
    <w:p w14:paraId="4013264F" w14:textId="77777777" w:rsidR="002B119C" w:rsidRPr="00F22FD4" w:rsidRDefault="002B119C" w:rsidP="000024BE">
      <w:pPr>
        <w:pStyle w:val="Narration"/>
        <w:ind w:left="817" w:firstLine="0"/>
      </w:pPr>
      <w:r w:rsidRPr="00F22FD4">
        <w:t xml:space="preserve">Choose whether to round the time points in the dataset. If time values differ only by a few minutes, round them to the nearest hour before proceeding with the analysis </w:t>
      </w:r>
      <w:r w:rsidRPr="00F22FD4">
        <w:rPr>
          <w:b/>
          <w:bCs/>
        </w:rPr>
        <w:t>[1]</w:t>
      </w:r>
      <w:r w:rsidRPr="00F22FD4">
        <w:t>.</w:t>
      </w:r>
    </w:p>
    <w:p w14:paraId="39B177F2" w14:textId="3B6CBE5B" w:rsidR="002B119C" w:rsidRPr="00F22FD4" w:rsidRDefault="00596F86" w:rsidP="000024BE">
      <w:pPr>
        <w:pStyle w:val="ShotDescription"/>
        <w:ind w:firstLine="0"/>
        <w:rPr>
          <w:lang w:val="en-IN"/>
        </w:rPr>
      </w:pPr>
      <w:r>
        <w:rPr>
          <w:lang w:val="en-IN"/>
        </w:rPr>
        <w:t xml:space="preserve">2.15.1 </w:t>
      </w:r>
      <w:r w:rsidR="002B119C" w:rsidRPr="00F22FD4">
        <w:rPr>
          <w:lang w:val="en-IN"/>
        </w:rPr>
        <w:t>SCREEN: Highlight the script section that toggles time point rounding.</w:t>
      </w:r>
    </w:p>
    <w:p w14:paraId="0D8C8FB1" w14:textId="2B2ABC85" w:rsidR="00164081" w:rsidRDefault="00164081" w:rsidP="00164081">
      <w:pPr>
        <w:pStyle w:val="ShotDescription"/>
        <w:ind w:left="1080" w:firstLine="360"/>
        <w:rPr>
          <w:lang w:val="en-IN"/>
        </w:rPr>
      </w:pPr>
      <w:r w:rsidRPr="002B119C">
        <w:rPr>
          <w:highlight w:val="yellow"/>
          <w:lang w:val="en-IN"/>
        </w:rPr>
        <w:t>00:0</w:t>
      </w:r>
      <w:r>
        <w:rPr>
          <w:highlight w:val="yellow"/>
          <w:lang w:val="en-IN"/>
        </w:rPr>
        <w:t>1</w:t>
      </w:r>
      <w:r w:rsidRPr="002B119C">
        <w:rPr>
          <w:highlight w:val="yellow"/>
          <w:lang w:val="en-IN"/>
        </w:rPr>
        <w:t>:</w:t>
      </w:r>
      <w:r w:rsidR="00820ACF">
        <w:rPr>
          <w:highlight w:val="yellow"/>
          <w:lang w:val="en-IN"/>
        </w:rPr>
        <w:t>3</w:t>
      </w:r>
      <w:r>
        <w:rPr>
          <w:highlight w:val="yellow"/>
          <w:lang w:val="en-IN"/>
        </w:rPr>
        <w:t>2</w:t>
      </w:r>
      <w:r w:rsidRPr="002B119C">
        <w:rPr>
          <w:highlight w:val="yellow"/>
          <w:lang w:val="en-IN"/>
        </w:rPr>
        <w:t>—00:0</w:t>
      </w:r>
      <w:r>
        <w:rPr>
          <w:highlight w:val="yellow"/>
          <w:lang w:val="en-IN"/>
        </w:rPr>
        <w:t>1</w:t>
      </w:r>
      <w:r w:rsidRPr="002B119C">
        <w:rPr>
          <w:highlight w:val="yellow"/>
          <w:lang w:val="en-IN"/>
        </w:rPr>
        <w:t>:</w:t>
      </w:r>
      <w:r w:rsidR="00820ACF">
        <w:rPr>
          <w:highlight w:val="yellow"/>
          <w:lang w:val="en-IN"/>
        </w:rPr>
        <w:t>4</w:t>
      </w:r>
      <w:r w:rsidRPr="0081413F">
        <w:rPr>
          <w:highlight w:val="yellow"/>
          <w:lang w:val="en-IN"/>
        </w:rPr>
        <w:t>2</w:t>
      </w:r>
    </w:p>
    <w:p w14:paraId="6853512F" w14:textId="77777777" w:rsidR="002B119C" w:rsidRPr="00F22FD4" w:rsidRDefault="002B119C" w:rsidP="002B119C">
      <w:pPr>
        <w:pStyle w:val="ShotDescription"/>
        <w:ind w:firstLine="0"/>
        <w:rPr>
          <w:lang w:val="en-IN"/>
        </w:rPr>
      </w:pPr>
    </w:p>
    <w:p w14:paraId="5F5E62D8" w14:textId="77777777" w:rsidR="002B119C" w:rsidRPr="00F22FD4" w:rsidRDefault="002B119C" w:rsidP="000024BE">
      <w:pPr>
        <w:pStyle w:val="Narration"/>
        <w:ind w:left="817" w:firstLine="0"/>
      </w:pPr>
      <w:r w:rsidRPr="00F22FD4">
        <w:t xml:space="preserve">Now, set the input format for well identification based on how the plate reader exports data. Choose between the standard format, where wells are listed by A1, A2, A3, and so on, or the alternative format where wells are listed by A1, B1, C1, etc. </w:t>
      </w:r>
      <w:r w:rsidRPr="00F22FD4">
        <w:rPr>
          <w:b/>
          <w:bCs/>
        </w:rPr>
        <w:t>[1]</w:t>
      </w:r>
    </w:p>
    <w:p w14:paraId="4302F274" w14:textId="7490C06F" w:rsidR="002B119C" w:rsidRPr="00F22FD4" w:rsidRDefault="00596F86" w:rsidP="000024BE">
      <w:pPr>
        <w:pStyle w:val="ShotDescription"/>
        <w:ind w:firstLine="0"/>
        <w:rPr>
          <w:lang w:val="en-IN"/>
        </w:rPr>
      </w:pPr>
      <w:r>
        <w:rPr>
          <w:lang w:val="en-IN"/>
        </w:rPr>
        <w:t xml:space="preserve">2.16.1 </w:t>
      </w:r>
      <w:r w:rsidR="002B119C" w:rsidRPr="00F22FD4">
        <w:rPr>
          <w:lang w:val="en-IN"/>
        </w:rPr>
        <w:t>SCREEN: Show the parameter in the R script that sets the well input format.</w:t>
      </w:r>
      <w:r w:rsidR="002B119C" w:rsidRPr="00F22FD4">
        <w:rPr>
          <w:lang w:val="en-IN"/>
        </w:rPr>
        <w:br/>
      </w:r>
      <w:r w:rsidR="00543EDA" w:rsidRPr="002B119C">
        <w:rPr>
          <w:highlight w:val="yellow"/>
          <w:lang w:val="en-IN"/>
        </w:rPr>
        <w:t>00:0</w:t>
      </w:r>
      <w:r w:rsidR="00543EDA">
        <w:rPr>
          <w:highlight w:val="yellow"/>
          <w:lang w:val="en-IN"/>
        </w:rPr>
        <w:t>1</w:t>
      </w:r>
      <w:r w:rsidR="00543EDA" w:rsidRPr="002B119C">
        <w:rPr>
          <w:highlight w:val="yellow"/>
          <w:lang w:val="en-IN"/>
        </w:rPr>
        <w:t>:</w:t>
      </w:r>
      <w:r w:rsidR="00911507">
        <w:rPr>
          <w:highlight w:val="yellow"/>
          <w:lang w:val="en-IN"/>
        </w:rPr>
        <w:t>44</w:t>
      </w:r>
      <w:r w:rsidR="00543EDA" w:rsidRPr="002B119C">
        <w:rPr>
          <w:highlight w:val="yellow"/>
          <w:lang w:val="en-IN"/>
        </w:rPr>
        <w:t>—00:0</w:t>
      </w:r>
      <w:r w:rsidR="00543EDA">
        <w:rPr>
          <w:highlight w:val="yellow"/>
          <w:lang w:val="en-IN"/>
        </w:rPr>
        <w:t>1</w:t>
      </w:r>
      <w:r w:rsidR="00543EDA" w:rsidRPr="002B119C">
        <w:rPr>
          <w:highlight w:val="yellow"/>
          <w:lang w:val="en-IN"/>
        </w:rPr>
        <w:t>:</w:t>
      </w:r>
      <w:r w:rsidR="00911507" w:rsidRPr="00911507">
        <w:rPr>
          <w:highlight w:val="yellow"/>
          <w:lang w:val="en-IN"/>
        </w:rPr>
        <w:t>50</w:t>
      </w:r>
    </w:p>
    <w:p w14:paraId="631C1AE3" w14:textId="77777777" w:rsidR="002B119C" w:rsidRPr="00F22FD4" w:rsidRDefault="002B119C" w:rsidP="000024BE">
      <w:pPr>
        <w:pStyle w:val="Narration"/>
        <w:ind w:left="817" w:firstLine="0"/>
      </w:pPr>
      <w:r w:rsidRPr="00F22FD4">
        <w:rPr>
          <w:lang w:val="en-IN"/>
        </w:rPr>
        <w:t xml:space="preserve">Then, </w:t>
      </w:r>
      <w:r w:rsidRPr="00F22FD4">
        <w:t xml:space="preserve">run the luciferase data analysis by clicking the </w:t>
      </w:r>
      <w:r w:rsidRPr="00F22FD4">
        <w:rPr>
          <w:b/>
          <w:bCs/>
        </w:rPr>
        <w:t>Source</w:t>
      </w:r>
      <w:r w:rsidRPr="00F22FD4">
        <w:t xml:space="preserve"> button located in the top right corner of the RStudio console </w:t>
      </w:r>
      <w:r w:rsidRPr="00F22FD4">
        <w:rPr>
          <w:b/>
          <w:bCs/>
        </w:rPr>
        <w:t>[1]</w:t>
      </w:r>
      <w:r w:rsidRPr="00F22FD4">
        <w:t>.</w:t>
      </w:r>
    </w:p>
    <w:p w14:paraId="484072FF" w14:textId="03FE9193" w:rsidR="002B119C" w:rsidRPr="00F22FD4" w:rsidRDefault="00596F86" w:rsidP="000024BE">
      <w:pPr>
        <w:pStyle w:val="ShotDescription"/>
        <w:ind w:firstLine="0"/>
        <w:rPr>
          <w:lang w:val="en-IN"/>
        </w:rPr>
      </w:pPr>
      <w:r>
        <w:rPr>
          <w:lang w:val="en-IN"/>
        </w:rPr>
        <w:t xml:space="preserve">2.17.1 </w:t>
      </w:r>
      <w:r w:rsidR="002B119C" w:rsidRPr="00F22FD4">
        <w:rPr>
          <w:lang w:val="en-IN"/>
        </w:rPr>
        <w:t>SCREEN: Show the mouse cursor clicking the Source button in RStudio with the script open and ready to execute.</w:t>
      </w:r>
      <w:r w:rsidR="002B119C" w:rsidRPr="00F22FD4">
        <w:rPr>
          <w:lang w:val="en-IN"/>
        </w:rPr>
        <w:br/>
      </w:r>
      <w:r w:rsidR="00C5258D" w:rsidRPr="002B119C">
        <w:rPr>
          <w:highlight w:val="yellow"/>
          <w:lang w:val="en-IN"/>
        </w:rPr>
        <w:t>00:0</w:t>
      </w:r>
      <w:r w:rsidR="00974016">
        <w:rPr>
          <w:highlight w:val="yellow"/>
          <w:lang w:val="en-IN"/>
        </w:rPr>
        <w:t>2</w:t>
      </w:r>
      <w:r w:rsidR="00C5258D" w:rsidRPr="002B119C">
        <w:rPr>
          <w:highlight w:val="yellow"/>
          <w:lang w:val="en-IN"/>
        </w:rPr>
        <w:t>:</w:t>
      </w:r>
      <w:r w:rsidR="00974016">
        <w:rPr>
          <w:highlight w:val="yellow"/>
          <w:lang w:val="en-IN"/>
        </w:rPr>
        <w:t>04</w:t>
      </w:r>
      <w:r w:rsidR="00C5258D" w:rsidRPr="002B119C">
        <w:rPr>
          <w:highlight w:val="yellow"/>
          <w:lang w:val="en-IN"/>
        </w:rPr>
        <w:t>—00:0</w:t>
      </w:r>
      <w:r w:rsidR="00974016">
        <w:rPr>
          <w:highlight w:val="yellow"/>
          <w:lang w:val="en-IN"/>
        </w:rPr>
        <w:t>2</w:t>
      </w:r>
      <w:r w:rsidR="00C5258D" w:rsidRPr="002B119C">
        <w:rPr>
          <w:highlight w:val="yellow"/>
          <w:lang w:val="en-IN"/>
        </w:rPr>
        <w:t>:</w:t>
      </w:r>
      <w:r w:rsidR="00C75921" w:rsidRPr="00C75921">
        <w:rPr>
          <w:highlight w:val="yellow"/>
          <w:lang w:val="en-IN"/>
        </w:rPr>
        <w:t>15</w:t>
      </w:r>
    </w:p>
    <w:p w14:paraId="6B887621" w14:textId="77777777" w:rsidR="002B119C" w:rsidRPr="00F22FD4" w:rsidRDefault="002B119C" w:rsidP="000024BE">
      <w:pPr>
        <w:pStyle w:val="Narration"/>
        <w:ind w:left="817" w:firstLine="0"/>
      </w:pPr>
      <w:r w:rsidRPr="00F22FD4">
        <w:t xml:space="preserve">View the analysis output in the designated output folder, which contains documents and sub-folders summarizing the averaged period, phase, and amplitude statistics for each genotype and treatment </w:t>
      </w:r>
      <w:r w:rsidRPr="00F22FD4">
        <w:rPr>
          <w:b/>
          <w:bCs/>
        </w:rPr>
        <w:t>[1]</w:t>
      </w:r>
      <w:r w:rsidRPr="00F22FD4">
        <w:t>.</w:t>
      </w:r>
    </w:p>
    <w:p w14:paraId="42118DA9" w14:textId="177F0D59" w:rsidR="002B119C" w:rsidRDefault="00596F86" w:rsidP="00596F86">
      <w:pPr>
        <w:ind w:left="1440"/>
      </w:pPr>
      <w:r>
        <w:rPr>
          <w:lang w:val="en-IN"/>
        </w:rPr>
        <w:t xml:space="preserve">2.18.1 </w:t>
      </w:r>
      <w:r w:rsidR="002B119C" w:rsidRPr="00F22FD4">
        <w:rPr>
          <w:lang w:val="en-IN"/>
        </w:rPr>
        <w:t>SCREEN: Display the structure of the output folder, highlighting key files and sub-folders containing statistical summaries and plots</w:t>
      </w:r>
      <w:r w:rsidR="002B119C" w:rsidRPr="00857197">
        <w:rPr>
          <w:lang w:val="en-IN"/>
        </w:rPr>
        <w:t>.</w:t>
      </w:r>
      <w:r w:rsidR="002B119C">
        <w:rPr>
          <w:lang w:val="en-IN"/>
        </w:rPr>
        <w:br/>
      </w:r>
      <w:r w:rsidR="00C75921" w:rsidRPr="002B119C">
        <w:rPr>
          <w:highlight w:val="yellow"/>
          <w:lang w:val="en-IN"/>
        </w:rPr>
        <w:t>00:0</w:t>
      </w:r>
      <w:r w:rsidR="00BC795E">
        <w:rPr>
          <w:highlight w:val="yellow"/>
          <w:lang w:val="en-IN"/>
        </w:rPr>
        <w:t>4</w:t>
      </w:r>
      <w:r w:rsidR="00C75921" w:rsidRPr="002B119C">
        <w:rPr>
          <w:highlight w:val="yellow"/>
          <w:lang w:val="en-IN"/>
        </w:rPr>
        <w:t>:</w:t>
      </w:r>
      <w:r w:rsidR="00C75921">
        <w:rPr>
          <w:highlight w:val="yellow"/>
          <w:lang w:val="en-IN"/>
        </w:rPr>
        <w:t>0</w:t>
      </w:r>
      <w:r w:rsidR="00BC795E">
        <w:rPr>
          <w:highlight w:val="yellow"/>
          <w:lang w:val="en-IN"/>
        </w:rPr>
        <w:t>8</w:t>
      </w:r>
      <w:r w:rsidR="00C75921" w:rsidRPr="002B119C">
        <w:rPr>
          <w:highlight w:val="yellow"/>
          <w:lang w:val="en-IN"/>
        </w:rPr>
        <w:t>—00:0</w:t>
      </w:r>
      <w:r w:rsidR="00ED6768">
        <w:rPr>
          <w:highlight w:val="yellow"/>
          <w:lang w:val="en-IN"/>
        </w:rPr>
        <w:t>8</w:t>
      </w:r>
      <w:r w:rsidR="00C75921" w:rsidRPr="002B119C">
        <w:rPr>
          <w:highlight w:val="yellow"/>
          <w:lang w:val="en-IN"/>
        </w:rPr>
        <w:t>:</w:t>
      </w:r>
      <w:r w:rsidR="00ED6768" w:rsidRPr="00ED6768">
        <w:rPr>
          <w:highlight w:val="yellow"/>
          <w:lang w:val="en-IN"/>
        </w:rPr>
        <w:t>36</w:t>
      </w:r>
    </w:p>
    <w:p w14:paraId="7A6C78FA" w14:textId="77777777" w:rsidR="002B119C" w:rsidRDefault="002B119C" w:rsidP="002B119C"/>
    <w:p w14:paraId="34DAD5FF" w14:textId="77777777" w:rsidR="002B119C" w:rsidRDefault="002B119C" w:rsidP="002B119C"/>
    <w:p w14:paraId="29636A67" w14:textId="303B77C4" w:rsidR="002B119C" w:rsidRDefault="00F15191">
      <w:r>
        <w:t>~~~~~~~~~~~~~~~~~~~~~~~~~~~~~~~~~~~~~~~~~~~~~~~~~~~~~</w:t>
      </w:r>
    </w:p>
    <w:p w14:paraId="1FF6C67F" w14:textId="77777777" w:rsidR="002B119C" w:rsidRDefault="002B119C"/>
    <w:p w14:paraId="330887E9" w14:textId="2E13EC61" w:rsidR="002B119C" w:rsidRPr="002B119C" w:rsidRDefault="002B119C">
      <w:pPr>
        <w:rPr>
          <w:b/>
          <w:bCs/>
        </w:rPr>
      </w:pPr>
      <w:r w:rsidRPr="002B119C">
        <w:rPr>
          <w:b/>
          <w:bCs/>
        </w:rPr>
        <w:t>68868-3.4.1-3.9.2-t1</w:t>
      </w:r>
    </w:p>
    <w:p w14:paraId="2A89B17B" w14:textId="77777777" w:rsidR="000024BE" w:rsidRPr="00F22FD4" w:rsidRDefault="000024BE" w:rsidP="000002A7">
      <w:pPr>
        <w:pStyle w:val="Narration"/>
        <w:ind w:left="817" w:firstLine="0"/>
      </w:pPr>
      <w:r w:rsidRPr="00F22FD4">
        <w:t xml:space="preserve">After downloading the required </w:t>
      </w:r>
      <w:proofErr w:type="spellStart"/>
      <w:r w:rsidRPr="00F22FD4">
        <w:t>Rstudio</w:t>
      </w:r>
      <w:proofErr w:type="spellEnd"/>
      <w:r w:rsidRPr="00F22FD4">
        <w:t xml:space="preserve"> packages, select the working directory </w:t>
      </w:r>
      <w:r w:rsidRPr="00F22FD4">
        <w:rPr>
          <w:b/>
          <w:bCs/>
        </w:rPr>
        <w:t>[1-TXT].</w:t>
      </w:r>
      <w:r w:rsidRPr="00F22FD4">
        <w:t xml:space="preserve"> </w:t>
      </w:r>
      <w:r w:rsidRPr="00F22FD4">
        <w:lastRenderedPageBreak/>
        <w:t xml:space="preserve">Select the input file, ensuring it is a correctly formatted CSV file. The top row should include time series data, and the first column should contain the sample positions on a 96-well plate </w:t>
      </w:r>
      <w:r w:rsidRPr="00F22FD4">
        <w:rPr>
          <w:b/>
          <w:bCs/>
        </w:rPr>
        <w:t>[2].</w:t>
      </w:r>
    </w:p>
    <w:p w14:paraId="7F6A89AE" w14:textId="06F7C460" w:rsidR="000024BE" w:rsidRDefault="00082FC2" w:rsidP="000002A7">
      <w:pPr>
        <w:pStyle w:val="ShotDescription"/>
        <w:ind w:firstLine="0"/>
        <w:rPr>
          <w:rFonts w:asciiTheme="majorHAnsi" w:hAnsiTheme="majorHAnsi" w:cstheme="majorHAnsi"/>
          <w:b/>
          <w:bCs/>
        </w:rPr>
      </w:pPr>
      <w:r>
        <w:rPr>
          <w:lang w:val="en-IN"/>
        </w:rPr>
        <w:t xml:space="preserve">3.4.1 </w:t>
      </w:r>
      <w:r w:rsidR="000024BE" w:rsidRPr="00F22FD4">
        <w:rPr>
          <w:lang w:val="en-IN"/>
        </w:rPr>
        <w:t xml:space="preserve">SCREEN: The working directory is being selected. </w:t>
      </w:r>
      <w:r w:rsidR="000024BE" w:rsidRPr="00F22FD4">
        <w:rPr>
          <w:b/>
          <w:bCs/>
          <w:lang w:val="en-IN"/>
        </w:rPr>
        <w:t xml:space="preserve">TXT: </w:t>
      </w:r>
      <w:r w:rsidR="000024BE" w:rsidRPr="00F22FD4">
        <w:rPr>
          <w:rFonts w:asciiTheme="majorHAnsi" w:hAnsiTheme="majorHAnsi" w:cstheme="majorHAnsi"/>
          <w:b/>
          <w:bCs/>
        </w:rPr>
        <w:t>gplot2</w:t>
      </w:r>
      <w:r w:rsidR="000024BE" w:rsidRPr="00F22FD4">
        <w:rPr>
          <w:rFonts w:asciiTheme="majorHAnsi" w:hAnsiTheme="majorHAnsi" w:cstheme="majorHAnsi"/>
          <w:b/>
          <w:bCs/>
          <w:shd w:val="clear" w:color="auto" w:fill="FFFFFF"/>
        </w:rPr>
        <w:t xml:space="preserve">, </w:t>
      </w:r>
      <w:proofErr w:type="spellStart"/>
      <w:r w:rsidR="000024BE" w:rsidRPr="00F22FD4">
        <w:rPr>
          <w:rFonts w:asciiTheme="majorHAnsi" w:hAnsiTheme="majorHAnsi" w:cstheme="majorHAnsi"/>
          <w:b/>
          <w:bCs/>
        </w:rPr>
        <w:t>dplyr</w:t>
      </w:r>
      <w:proofErr w:type="spellEnd"/>
      <w:r w:rsidR="000024BE" w:rsidRPr="00F22FD4">
        <w:rPr>
          <w:rFonts w:asciiTheme="majorHAnsi" w:hAnsiTheme="majorHAnsi" w:cstheme="majorHAnsi"/>
          <w:b/>
          <w:bCs/>
          <w:shd w:val="clear" w:color="auto" w:fill="FFFFFF"/>
        </w:rPr>
        <w:t xml:space="preserve">, </w:t>
      </w:r>
      <w:proofErr w:type="spellStart"/>
      <w:r w:rsidR="000024BE" w:rsidRPr="00F22FD4">
        <w:rPr>
          <w:rFonts w:asciiTheme="majorHAnsi" w:hAnsiTheme="majorHAnsi" w:cstheme="majorHAnsi"/>
          <w:b/>
          <w:bCs/>
        </w:rPr>
        <w:t>magrittr</w:t>
      </w:r>
      <w:proofErr w:type="spellEnd"/>
      <w:r w:rsidR="000024BE" w:rsidRPr="00F22FD4">
        <w:rPr>
          <w:rFonts w:asciiTheme="majorHAnsi" w:hAnsiTheme="majorHAnsi" w:cstheme="majorHAnsi"/>
          <w:b/>
          <w:bCs/>
          <w:shd w:val="clear" w:color="auto" w:fill="FFFFFF"/>
        </w:rPr>
        <w:t xml:space="preserve">, </w:t>
      </w:r>
      <w:proofErr w:type="spellStart"/>
      <w:r w:rsidR="000024BE" w:rsidRPr="00F22FD4">
        <w:rPr>
          <w:rFonts w:asciiTheme="majorHAnsi" w:hAnsiTheme="majorHAnsi" w:cstheme="majorHAnsi"/>
          <w:b/>
          <w:bCs/>
        </w:rPr>
        <w:t>stringr</w:t>
      </w:r>
      <w:proofErr w:type="spellEnd"/>
      <w:r w:rsidR="000024BE" w:rsidRPr="00F22FD4">
        <w:rPr>
          <w:rFonts w:asciiTheme="majorHAnsi" w:hAnsiTheme="majorHAnsi" w:cstheme="majorHAnsi"/>
          <w:b/>
          <w:bCs/>
          <w:shd w:val="clear" w:color="auto" w:fill="FFFFFF"/>
        </w:rPr>
        <w:t xml:space="preserve">, and </w:t>
      </w:r>
      <w:proofErr w:type="spellStart"/>
      <w:r w:rsidR="000024BE" w:rsidRPr="00F22FD4">
        <w:rPr>
          <w:rFonts w:asciiTheme="majorHAnsi" w:hAnsiTheme="majorHAnsi" w:cstheme="majorHAnsi"/>
          <w:b/>
          <w:bCs/>
        </w:rPr>
        <w:t>filesstrings</w:t>
      </w:r>
      <w:proofErr w:type="spellEnd"/>
    </w:p>
    <w:p w14:paraId="12620AC1" w14:textId="2B6BCBA6" w:rsidR="00201D7F" w:rsidRPr="00F22FD4" w:rsidRDefault="00201D7F" w:rsidP="000002A7">
      <w:pPr>
        <w:pStyle w:val="ShotDescription"/>
        <w:ind w:firstLine="0"/>
        <w:rPr>
          <w:b/>
          <w:bCs/>
          <w:lang w:val="en-IN"/>
        </w:rPr>
      </w:pPr>
      <w:r w:rsidRPr="002B119C">
        <w:rPr>
          <w:highlight w:val="yellow"/>
          <w:lang w:val="en-IN"/>
        </w:rPr>
        <w:t>00:0</w:t>
      </w:r>
      <w:r w:rsidR="003B13B9">
        <w:rPr>
          <w:highlight w:val="yellow"/>
          <w:lang w:val="en-IN"/>
        </w:rPr>
        <w:t>0</w:t>
      </w:r>
      <w:r w:rsidRPr="002B119C">
        <w:rPr>
          <w:highlight w:val="yellow"/>
          <w:lang w:val="en-IN"/>
        </w:rPr>
        <w:t>:</w:t>
      </w:r>
      <w:r w:rsidR="003B13B9">
        <w:rPr>
          <w:highlight w:val="yellow"/>
          <w:lang w:val="en-IN"/>
        </w:rPr>
        <w:t>14</w:t>
      </w:r>
      <w:r w:rsidRPr="002B119C">
        <w:rPr>
          <w:highlight w:val="yellow"/>
          <w:lang w:val="en-IN"/>
        </w:rPr>
        <w:t>—00:0</w:t>
      </w:r>
      <w:r w:rsidR="003B13B9">
        <w:rPr>
          <w:highlight w:val="yellow"/>
          <w:lang w:val="en-IN"/>
        </w:rPr>
        <w:t>0</w:t>
      </w:r>
      <w:r w:rsidRPr="002B119C">
        <w:rPr>
          <w:highlight w:val="yellow"/>
          <w:lang w:val="en-IN"/>
        </w:rPr>
        <w:t>:</w:t>
      </w:r>
      <w:r w:rsidR="005B38BD">
        <w:rPr>
          <w:highlight w:val="yellow"/>
          <w:lang w:val="en-IN"/>
        </w:rPr>
        <w:t>2</w:t>
      </w:r>
      <w:r w:rsidRPr="00ED6768">
        <w:rPr>
          <w:highlight w:val="yellow"/>
          <w:lang w:val="en-IN"/>
        </w:rPr>
        <w:t>3</w:t>
      </w:r>
    </w:p>
    <w:p w14:paraId="3530DBC9" w14:textId="146AB671" w:rsidR="000024BE" w:rsidRPr="00F22FD4" w:rsidRDefault="00082FC2" w:rsidP="000002A7">
      <w:pPr>
        <w:pStyle w:val="ShotDescription"/>
        <w:ind w:firstLine="0"/>
        <w:rPr>
          <w:lang w:val="en-IN"/>
        </w:rPr>
      </w:pPr>
      <w:r>
        <w:rPr>
          <w:lang w:val="en-IN"/>
        </w:rPr>
        <w:t xml:space="preserve">3.4.2 </w:t>
      </w:r>
      <w:r w:rsidR="000024BE" w:rsidRPr="00F22FD4">
        <w:rPr>
          <w:lang w:val="en-IN"/>
        </w:rPr>
        <w:t>SCREEN: Display the file being loaded in RStudio using read.csv() and show a preview of the correctly formatted data with sample positions and time series.</w:t>
      </w:r>
    </w:p>
    <w:p w14:paraId="491682A5" w14:textId="77777777" w:rsidR="00F73CC6" w:rsidRPr="002B119C" w:rsidRDefault="00F73CC6" w:rsidP="00F73CC6">
      <w:pPr>
        <w:pStyle w:val="ShotDescription"/>
        <w:ind w:firstLine="0"/>
        <w:rPr>
          <w:highlight w:val="yellow"/>
          <w:lang w:val="en-IN"/>
        </w:rPr>
      </w:pPr>
      <w:r w:rsidRPr="002B119C">
        <w:rPr>
          <w:highlight w:val="yellow"/>
          <w:lang w:val="en-IN"/>
        </w:rPr>
        <w:t>This was broken into two:</w:t>
      </w:r>
    </w:p>
    <w:p w14:paraId="7F9EDF76" w14:textId="7409F4A1" w:rsidR="00F73CC6" w:rsidRPr="002B119C" w:rsidRDefault="00F73CC6" w:rsidP="00F73CC6">
      <w:pPr>
        <w:pStyle w:val="ShotDescription"/>
        <w:ind w:firstLine="0"/>
        <w:rPr>
          <w:highlight w:val="yellow"/>
          <w:lang w:val="en-IN"/>
        </w:rPr>
      </w:pPr>
      <w:r w:rsidRPr="002B119C">
        <w:rPr>
          <w:highlight w:val="yellow"/>
          <w:lang w:val="en-IN"/>
        </w:rPr>
        <w:t xml:space="preserve">Input file option: </w:t>
      </w:r>
      <w:r>
        <w:rPr>
          <w:highlight w:val="yellow"/>
          <w:lang w:val="en-IN"/>
        </w:rPr>
        <w:t>00:00:2</w:t>
      </w:r>
      <w:r w:rsidR="005A4975">
        <w:rPr>
          <w:highlight w:val="yellow"/>
          <w:lang w:val="en-IN"/>
        </w:rPr>
        <w:t>3</w:t>
      </w:r>
      <w:r>
        <w:rPr>
          <w:highlight w:val="yellow"/>
          <w:lang w:val="en-IN"/>
        </w:rPr>
        <w:t>—00:00:</w:t>
      </w:r>
      <w:r w:rsidR="005A4975">
        <w:rPr>
          <w:highlight w:val="yellow"/>
          <w:lang w:val="en-IN"/>
        </w:rPr>
        <w:t>27</w:t>
      </w:r>
    </w:p>
    <w:p w14:paraId="0CEFA4D0" w14:textId="43B65D0F" w:rsidR="00F73CC6" w:rsidRPr="00F22FD4" w:rsidRDefault="00F73CC6" w:rsidP="00F73CC6">
      <w:pPr>
        <w:pStyle w:val="ShotDescription"/>
        <w:ind w:firstLine="0"/>
        <w:rPr>
          <w:lang w:val="en-IN"/>
        </w:rPr>
      </w:pPr>
      <w:r w:rsidRPr="00B67A8B">
        <w:rPr>
          <w:highlight w:val="cyan"/>
          <w:lang w:val="en-IN"/>
        </w:rPr>
        <w:t>Data table preview</w:t>
      </w:r>
      <w:r w:rsidRPr="00462607">
        <w:rPr>
          <w:highlight w:val="cyan"/>
          <w:lang w:val="en-IN"/>
        </w:rPr>
        <w:t>: 00:</w:t>
      </w:r>
      <w:r w:rsidR="00DD5FBA">
        <w:rPr>
          <w:highlight w:val="cyan"/>
          <w:lang w:val="en-IN"/>
        </w:rPr>
        <w:t>02</w:t>
      </w:r>
      <w:r w:rsidRPr="00462607">
        <w:rPr>
          <w:highlight w:val="cyan"/>
          <w:lang w:val="en-IN"/>
        </w:rPr>
        <w:t>:</w:t>
      </w:r>
      <w:r w:rsidR="00DD5FBA">
        <w:rPr>
          <w:highlight w:val="cyan"/>
          <w:lang w:val="en-IN"/>
        </w:rPr>
        <w:t>39</w:t>
      </w:r>
      <w:r w:rsidRPr="00462607">
        <w:rPr>
          <w:highlight w:val="cyan"/>
          <w:lang w:val="en-IN"/>
        </w:rPr>
        <w:t>—00:</w:t>
      </w:r>
      <w:r w:rsidRPr="00EF7D28">
        <w:rPr>
          <w:highlight w:val="cyan"/>
          <w:lang w:val="en-IN"/>
        </w:rPr>
        <w:t>0</w:t>
      </w:r>
      <w:r w:rsidR="00DD5FBA">
        <w:rPr>
          <w:highlight w:val="cyan"/>
          <w:lang w:val="en-IN"/>
        </w:rPr>
        <w:t>3:10</w:t>
      </w:r>
      <w:r w:rsidRPr="00EF7D28">
        <w:rPr>
          <w:highlight w:val="cyan"/>
          <w:lang w:val="en-IN"/>
        </w:rPr>
        <w:t xml:space="preserve"> </w:t>
      </w:r>
    </w:p>
    <w:p w14:paraId="2E6C865D" w14:textId="77777777" w:rsidR="000024BE" w:rsidRPr="00F22FD4" w:rsidRDefault="000024BE" w:rsidP="000024BE">
      <w:pPr>
        <w:pStyle w:val="ShotDescription"/>
        <w:ind w:firstLine="0"/>
        <w:rPr>
          <w:lang w:val="en-IN"/>
        </w:rPr>
      </w:pPr>
    </w:p>
    <w:p w14:paraId="146B572F" w14:textId="77777777" w:rsidR="000024BE" w:rsidRPr="00F22FD4" w:rsidRDefault="000024BE" w:rsidP="000002A7">
      <w:pPr>
        <w:pStyle w:val="Narration"/>
        <w:ind w:firstLine="0"/>
      </w:pPr>
      <w:r w:rsidRPr="00F22FD4">
        <w:t xml:space="preserve">Name the samples and treatments according to the plate layout as described earlier. Label empty wells explicitly as “empty 1”, “empty 2”, and so on </w:t>
      </w:r>
      <w:r w:rsidRPr="00F22FD4">
        <w:rPr>
          <w:b/>
          <w:bCs/>
        </w:rPr>
        <w:t>[1]</w:t>
      </w:r>
      <w:r w:rsidRPr="00F22FD4">
        <w:t>.</w:t>
      </w:r>
    </w:p>
    <w:p w14:paraId="01D317CF" w14:textId="5A6A413A" w:rsidR="00C96271" w:rsidRPr="00F22FD4" w:rsidRDefault="00082FC2" w:rsidP="00C96271">
      <w:pPr>
        <w:pStyle w:val="ShotDescription"/>
        <w:ind w:firstLine="0"/>
        <w:rPr>
          <w:b/>
          <w:bCs/>
          <w:lang w:val="en-IN"/>
        </w:rPr>
      </w:pPr>
      <w:r>
        <w:rPr>
          <w:lang w:val="en-IN"/>
        </w:rPr>
        <w:t xml:space="preserve">3.5.1 </w:t>
      </w:r>
      <w:r w:rsidR="000024BE" w:rsidRPr="00F22FD4">
        <w:rPr>
          <w:lang w:val="en-IN"/>
        </w:rPr>
        <w:t>SCREEN: Show the script where sample labels are defined, with examples of both treatment names and empty well designations.</w:t>
      </w:r>
      <w:r w:rsidR="000024BE" w:rsidRPr="00F22FD4">
        <w:rPr>
          <w:lang w:val="en-IN"/>
        </w:rPr>
        <w:br/>
      </w:r>
      <w:r w:rsidR="00C96271" w:rsidRPr="002B119C">
        <w:rPr>
          <w:highlight w:val="yellow"/>
          <w:lang w:val="en-IN"/>
        </w:rPr>
        <w:t>00:0</w:t>
      </w:r>
      <w:r w:rsidR="00C96271">
        <w:rPr>
          <w:highlight w:val="yellow"/>
          <w:lang w:val="en-IN"/>
        </w:rPr>
        <w:t>0</w:t>
      </w:r>
      <w:r w:rsidR="00C96271" w:rsidRPr="002B119C">
        <w:rPr>
          <w:highlight w:val="yellow"/>
          <w:lang w:val="en-IN"/>
        </w:rPr>
        <w:t>:</w:t>
      </w:r>
      <w:r w:rsidR="00C96271">
        <w:rPr>
          <w:highlight w:val="yellow"/>
          <w:lang w:val="en-IN"/>
        </w:rPr>
        <w:t>28</w:t>
      </w:r>
      <w:r w:rsidR="00C96271" w:rsidRPr="002B119C">
        <w:rPr>
          <w:highlight w:val="yellow"/>
          <w:lang w:val="en-IN"/>
        </w:rPr>
        <w:t>—00:0</w:t>
      </w:r>
      <w:r w:rsidR="00C96271">
        <w:rPr>
          <w:highlight w:val="yellow"/>
          <w:lang w:val="en-IN"/>
        </w:rPr>
        <w:t>0</w:t>
      </w:r>
      <w:r w:rsidR="00C96271" w:rsidRPr="002B119C">
        <w:rPr>
          <w:highlight w:val="yellow"/>
          <w:lang w:val="en-IN"/>
        </w:rPr>
        <w:t>:</w:t>
      </w:r>
      <w:r w:rsidR="00C96271">
        <w:rPr>
          <w:highlight w:val="yellow"/>
          <w:lang w:val="en-IN"/>
        </w:rPr>
        <w:t>38</w:t>
      </w:r>
    </w:p>
    <w:p w14:paraId="74FC5ECB" w14:textId="1A4517A6" w:rsidR="000024BE" w:rsidRPr="00F22FD4" w:rsidRDefault="000024BE" w:rsidP="000002A7">
      <w:pPr>
        <w:pStyle w:val="ShotDescription"/>
        <w:ind w:firstLine="0"/>
        <w:rPr>
          <w:lang w:val="en-IN"/>
        </w:rPr>
      </w:pPr>
    </w:p>
    <w:p w14:paraId="10CD7ED8" w14:textId="77777777" w:rsidR="000024BE" w:rsidRPr="00F22FD4" w:rsidRDefault="000024BE" w:rsidP="000002A7">
      <w:pPr>
        <w:pStyle w:val="Narration"/>
        <w:ind w:firstLine="0"/>
      </w:pPr>
      <w:r w:rsidRPr="00F22FD4">
        <w:t xml:space="preserve">Use ANOVA test with Tukey’s honest significant difference to compare total luminescence sums between treatments </w:t>
      </w:r>
      <w:r w:rsidRPr="00F22FD4">
        <w:rPr>
          <w:b/>
          <w:bCs/>
        </w:rPr>
        <w:t>[1]</w:t>
      </w:r>
      <w:r w:rsidRPr="00F22FD4">
        <w:t xml:space="preserve">. Use a two-sided t-test when comparing data from only two treatments at a time </w:t>
      </w:r>
      <w:r w:rsidRPr="00F22FD4">
        <w:rPr>
          <w:b/>
          <w:bCs/>
        </w:rPr>
        <w:t>[2]</w:t>
      </w:r>
      <w:r w:rsidRPr="00F22FD4">
        <w:t>.</w:t>
      </w:r>
    </w:p>
    <w:p w14:paraId="3687E9EE" w14:textId="5732898C" w:rsidR="000024BE" w:rsidRDefault="00030C32" w:rsidP="000002A7">
      <w:pPr>
        <w:pStyle w:val="ShotDescription"/>
        <w:ind w:firstLine="0"/>
        <w:rPr>
          <w:lang w:val="en-IN"/>
        </w:rPr>
      </w:pPr>
      <w:r>
        <w:rPr>
          <w:lang w:val="en-IN"/>
        </w:rPr>
        <w:t xml:space="preserve">3.6.1 </w:t>
      </w:r>
      <w:r w:rsidR="000024BE" w:rsidRPr="00F22FD4">
        <w:rPr>
          <w:lang w:val="en-IN"/>
        </w:rPr>
        <w:t>SCREEN: Show the section of the R script where ANOVA is implemented, with Tukey HSD selected as the post hoc test for multiple comparisons.</w:t>
      </w:r>
    </w:p>
    <w:p w14:paraId="023D83F0" w14:textId="4E4B5F49" w:rsidR="00C96271" w:rsidRPr="00F22FD4" w:rsidRDefault="00C96271" w:rsidP="00C96271">
      <w:pPr>
        <w:pStyle w:val="ShotDescription"/>
        <w:ind w:firstLine="0"/>
        <w:rPr>
          <w:b/>
          <w:bCs/>
          <w:lang w:val="en-IN"/>
        </w:rPr>
      </w:pPr>
      <w:r w:rsidRPr="002B119C">
        <w:rPr>
          <w:highlight w:val="yellow"/>
          <w:lang w:val="en-IN"/>
        </w:rPr>
        <w:t>00:0</w:t>
      </w:r>
      <w:r>
        <w:rPr>
          <w:highlight w:val="yellow"/>
          <w:lang w:val="en-IN"/>
        </w:rPr>
        <w:t>0</w:t>
      </w:r>
      <w:r w:rsidRPr="002B119C">
        <w:rPr>
          <w:highlight w:val="yellow"/>
          <w:lang w:val="en-IN"/>
        </w:rPr>
        <w:t>:</w:t>
      </w:r>
      <w:r>
        <w:rPr>
          <w:highlight w:val="yellow"/>
          <w:lang w:val="en-IN"/>
        </w:rPr>
        <w:t>39</w:t>
      </w:r>
      <w:r w:rsidRPr="002B119C">
        <w:rPr>
          <w:highlight w:val="yellow"/>
          <w:lang w:val="en-IN"/>
        </w:rPr>
        <w:t>—00:0</w:t>
      </w:r>
      <w:r>
        <w:rPr>
          <w:highlight w:val="yellow"/>
          <w:lang w:val="en-IN"/>
        </w:rPr>
        <w:t>0</w:t>
      </w:r>
      <w:r w:rsidRPr="002B119C">
        <w:rPr>
          <w:highlight w:val="yellow"/>
          <w:lang w:val="en-IN"/>
        </w:rPr>
        <w:t>:</w:t>
      </w:r>
      <w:r w:rsidRPr="00C96271">
        <w:rPr>
          <w:highlight w:val="yellow"/>
          <w:lang w:val="en-IN"/>
        </w:rPr>
        <w:t>44</w:t>
      </w:r>
    </w:p>
    <w:p w14:paraId="70A843CA" w14:textId="77777777" w:rsidR="00C96271" w:rsidRPr="00F22FD4" w:rsidRDefault="00C96271" w:rsidP="000002A7">
      <w:pPr>
        <w:pStyle w:val="ShotDescription"/>
        <w:ind w:firstLine="0"/>
        <w:rPr>
          <w:lang w:val="en-IN"/>
        </w:rPr>
      </w:pPr>
    </w:p>
    <w:p w14:paraId="65D65188" w14:textId="136A2A21" w:rsidR="00C96271" w:rsidRPr="00F22FD4" w:rsidRDefault="00030C32" w:rsidP="00C96271">
      <w:pPr>
        <w:pStyle w:val="ShotDescription"/>
        <w:ind w:firstLine="0"/>
        <w:rPr>
          <w:b/>
          <w:bCs/>
          <w:lang w:val="en-IN"/>
        </w:rPr>
      </w:pPr>
      <w:r>
        <w:rPr>
          <w:lang w:val="en-IN"/>
        </w:rPr>
        <w:t xml:space="preserve">3.6.2 </w:t>
      </w:r>
      <w:r w:rsidR="000024BE" w:rsidRPr="00F22FD4">
        <w:rPr>
          <w:lang w:val="en-IN"/>
        </w:rPr>
        <w:t>SCREEN: Display the part of the script that toggles the t-test mode, with options visible for selecting the two treatments for comparison.</w:t>
      </w:r>
      <w:r w:rsidR="000024BE" w:rsidRPr="00F22FD4">
        <w:rPr>
          <w:lang w:val="en-IN"/>
        </w:rPr>
        <w:br/>
      </w:r>
      <w:r w:rsidR="00C96271" w:rsidRPr="002B119C">
        <w:rPr>
          <w:highlight w:val="yellow"/>
          <w:lang w:val="en-IN"/>
        </w:rPr>
        <w:t>00:0</w:t>
      </w:r>
      <w:r w:rsidR="00C96271">
        <w:rPr>
          <w:highlight w:val="yellow"/>
          <w:lang w:val="en-IN"/>
        </w:rPr>
        <w:t>0</w:t>
      </w:r>
      <w:r w:rsidR="00C96271" w:rsidRPr="002B119C">
        <w:rPr>
          <w:highlight w:val="yellow"/>
          <w:lang w:val="en-IN"/>
        </w:rPr>
        <w:t>:</w:t>
      </w:r>
      <w:r w:rsidR="00C96271">
        <w:rPr>
          <w:highlight w:val="yellow"/>
          <w:lang w:val="en-IN"/>
        </w:rPr>
        <w:t>45</w:t>
      </w:r>
      <w:r w:rsidR="00C96271" w:rsidRPr="002B119C">
        <w:rPr>
          <w:highlight w:val="yellow"/>
          <w:lang w:val="en-IN"/>
        </w:rPr>
        <w:t>—00:0</w:t>
      </w:r>
      <w:r w:rsidR="00C96271">
        <w:rPr>
          <w:highlight w:val="yellow"/>
          <w:lang w:val="en-IN"/>
        </w:rPr>
        <w:t>0</w:t>
      </w:r>
      <w:r w:rsidR="00C96271" w:rsidRPr="002B119C">
        <w:rPr>
          <w:highlight w:val="yellow"/>
          <w:lang w:val="en-IN"/>
        </w:rPr>
        <w:t>:</w:t>
      </w:r>
      <w:r w:rsidR="00C96271" w:rsidRPr="00C96271">
        <w:rPr>
          <w:highlight w:val="yellow"/>
          <w:lang w:val="en-IN"/>
        </w:rPr>
        <w:t>49</w:t>
      </w:r>
    </w:p>
    <w:p w14:paraId="1726118D" w14:textId="6A02C76A" w:rsidR="000024BE" w:rsidRPr="00F22FD4" w:rsidRDefault="000024BE" w:rsidP="000002A7">
      <w:pPr>
        <w:pStyle w:val="ShotDescription"/>
        <w:ind w:firstLine="0"/>
        <w:rPr>
          <w:lang w:val="en-IN"/>
        </w:rPr>
      </w:pPr>
    </w:p>
    <w:p w14:paraId="2A7C09A4" w14:textId="77777777" w:rsidR="000024BE" w:rsidRPr="00F22FD4" w:rsidRDefault="000024BE" w:rsidP="000002A7">
      <w:pPr>
        <w:pStyle w:val="Narration"/>
        <w:ind w:firstLine="0"/>
      </w:pPr>
      <w:r w:rsidRPr="00F22FD4">
        <w:t xml:space="preserve">Generate graphical outputs, including fluorescence curves and a bar plot showing the total luminescence sum across treatments. Add either standard deviation or standard error of the mean to the plotted bars </w:t>
      </w:r>
      <w:r w:rsidRPr="00F22FD4">
        <w:rPr>
          <w:b/>
          <w:bCs/>
        </w:rPr>
        <w:t>[1]</w:t>
      </w:r>
      <w:r w:rsidRPr="00F22FD4">
        <w:t>.</w:t>
      </w:r>
    </w:p>
    <w:p w14:paraId="738AB3FD" w14:textId="53A9D1E9" w:rsidR="000024BE" w:rsidRPr="00F22FD4" w:rsidRDefault="00030C32" w:rsidP="000002A7">
      <w:pPr>
        <w:pStyle w:val="ShotDescription"/>
        <w:ind w:firstLine="0"/>
        <w:rPr>
          <w:lang w:val="en-IN"/>
        </w:rPr>
      </w:pPr>
      <w:r>
        <w:rPr>
          <w:lang w:val="en-IN"/>
        </w:rPr>
        <w:t xml:space="preserve">3.7.1 </w:t>
      </w:r>
      <w:r w:rsidR="000024BE" w:rsidRPr="00F22FD4">
        <w:rPr>
          <w:lang w:val="en-IN"/>
        </w:rPr>
        <w:t xml:space="preserve">SCREEN: Show the graph output settings in the script, with options to include fluorescence curves and error bars. </w:t>
      </w:r>
    </w:p>
    <w:p w14:paraId="4B7B4DA8" w14:textId="3690726F" w:rsidR="002D7543" w:rsidRPr="00F22FD4" w:rsidRDefault="002D7543" w:rsidP="002D7543">
      <w:pPr>
        <w:pStyle w:val="ShotDescription"/>
        <w:ind w:firstLine="0"/>
        <w:rPr>
          <w:b/>
          <w:bCs/>
          <w:lang w:val="en-IN"/>
        </w:rPr>
      </w:pPr>
      <w:r w:rsidRPr="002B119C">
        <w:rPr>
          <w:highlight w:val="yellow"/>
          <w:lang w:val="en-IN"/>
        </w:rPr>
        <w:t>00:0</w:t>
      </w:r>
      <w:r>
        <w:rPr>
          <w:highlight w:val="yellow"/>
          <w:lang w:val="en-IN"/>
        </w:rPr>
        <w:t>0</w:t>
      </w:r>
      <w:r w:rsidRPr="002B119C">
        <w:rPr>
          <w:highlight w:val="yellow"/>
          <w:lang w:val="en-IN"/>
        </w:rPr>
        <w:t>:</w:t>
      </w:r>
      <w:r>
        <w:rPr>
          <w:highlight w:val="yellow"/>
          <w:lang w:val="en-IN"/>
        </w:rPr>
        <w:t>53</w:t>
      </w:r>
      <w:r w:rsidRPr="002B119C">
        <w:rPr>
          <w:highlight w:val="yellow"/>
          <w:lang w:val="en-IN"/>
        </w:rPr>
        <w:t>—00:0</w:t>
      </w:r>
      <w:r w:rsidR="001438F3">
        <w:rPr>
          <w:highlight w:val="yellow"/>
          <w:lang w:val="en-IN"/>
        </w:rPr>
        <w:t>1</w:t>
      </w:r>
      <w:r w:rsidRPr="002B119C">
        <w:rPr>
          <w:highlight w:val="yellow"/>
          <w:lang w:val="en-IN"/>
        </w:rPr>
        <w:t>:</w:t>
      </w:r>
      <w:r w:rsidR="001438F3">
        <w:rPr>
          <w:highlight w:val="yellow"/>
          <w:lang w:val="en-IN"/>
        </w:rPr>
        <w:t>04</w:t>
      </w:r>
    </w:p>
    <w:p w14:paraId="2B27E1D4" w14:textId="77777777" w:rsidR="000024BE" w:rsidRPr="00F22FD4" w:rsidRDefault="000024BE" w:rsidP="000024BE">
      <w:pPr>
        <w:pStyle w:val="ShotDescription"/>
        <w:ind w:firstLine="0"/>
        <w:rPr>
          <w:lang w:val="en-IN"/>
        </w:rPr>
      </w:pPr>
    </w:p>
    <w:p w14:paraId="340F51AA" w14:textId="77777777" w:rsidR="000024BE" w:rsidRPr="00F22FD4" w:rsidRDefault="000024BE" w:rsidP="000002A7">
      <w:pPr>
        <w:pStyle w:val="Narration"/>
        <w:ind w:firstLine="0"/>
      </w:pPr>
      <w:r w:rsidRPr="00F22FD4">
        <w:lastRenderedPageBreak/>
        <w:t xml:space="preserve">Adjust the input reading format based on how the plate reader outputs well identifiers. Choose between standard listing by A1, A2, A3 or vertical listing by A1, B1, C1 </w:t>
      </w:r>
      <w:r w:rsidRPr="00F22FD4">
        <w:rPr>
          <w:b/>
          <w:bCs/>
        </w:rPr>
        <w:t>[1]</w:t>
      </w:r>
      <w:r w:rsidRPr="00F22FD4">
        <w:t>.</w:t>
      </w:r>
    </w:p>
    <w:p w14:paraId="29A00F23" w14:textId="11CC480C" w:rsidR="00A10D73" w:rsidRPr="00F22FD4" w:rsidRDefault="00030C32" w:rsidP="00A10D73">
      <w:pPr>
        <w:pStyle w:val="ShotDescription"/>
        <w:ind w:firstLine="0"/>
        <w:rPr>
          <w:b/>
          <w:bCs/>
          <w:lang w:val="en-IN"/>
        </w:rPr>
      </w:pPr>
      <w:r>
        <w:rPr>
          <w:lang w:val="en-IN"/>
        </w:rPr>
        <w:t xml:space="preserve">3.8.1 </w:t>
      </w:r>
      <w:r w:rsidR="000024BE" w:rsidRPr="00F22FD4">
        <w:rPr>
          <w:lang w:val="en-IN"/>
        </w:rPr>
        <w:t>SCREEN: Highlight the script section that allows switching between well identification formats, showing example formats for clarity.</w:t>
      </w:r>
      <w:r w:rsidR="000024BE" w:rsidRPr="00F22FD4">
        <w:rPr>
          <w:lang w:val="en-IN"/>
        </w:rPr>
        <w:br/>
      </w:r>
      <w:r w:rsidR="00A10D73" w:rsidRPr="002B119C">
        <w:rPr>
          <w:highlight w:val="yellow"/>
          <w:lang w:val="en-IN"/>
        </w:rPr>
        <w:t>00:0</w:t>
      </w:r>
      <w:r w:rsidR="00A10D73">
        <w:rPr>
          <w:highlight w:val="yellow"/>
          <w:lang w:val="en-IN"/>
        </w:rPr>
        <w:t>1</w:t>
      </w:r>
      <w:r w:rsidR="00A10D73" w:rsidRPr="002B119C">
        <w:rPr>
          <w:highlight w:val="yellow"/>
          <w:lang w:val="en-IN"/>
        </w:rPr>
        <w:t>:</w:t>
      </w:r>
      <w:r w:rsidR="00E9440F">
        <w:rPr>
          <w:highlight w:val="yellow"/>
          <w:lang w:val="en-IN"/>
        </w:rPr>
        <w:t>08</w:t>
      </w:r>
      <w:r w:rsidR="00A10D73" w:rsidRPr="002B119C">
        <w:rPr>
          <w:highlight w:val="yellow"/>
          <w:lang w:val="en-IN"/>
        </w:rPr>
        <w:t>—00:0</w:t>
      </w:r>
      <w:r w:rsidR="00A10D73">
        <w:rPr>
          <w:highlight w:val="yellow"/>
          <w:lang w:val="en-IN"/>
        </w:rPr>
        <w:t>1</w:t>
      </w:r>
      <w:r w:rsidR="00A10D73" w:rsidRPr="002B119C">
        <w:rPr>
          <w:highlight w:val="yellow"/>
          <w:lang w:val="en-IN"/>
        </w:rPr>
        <w:t>:</w:t>
      </w:r>
      <w:r w:rsidR="009726C1">
        <w:rPr>
          <w:highlight w:val="yellow"/>
          <w:lang w:val="en-IN"/>
        </w:rPr>
        <w:t>46</w:t>
      </w:r>
    </w:p>
    <w:p w14:paraId="4ABCC3D2" w14:textId="7C7189AD" w:rsidR="000024BE" w:rsidRPr="00F22FD4" w:rsidRDefault="000024BE" w:rsidP="000002A7">
      <w:pPr>
        <w:pStyle w:val="ShotDescription"/>
        <w:ind w:firstLine="0"/>
        <w:rPr>
          <w:lang w:val="en-IN"/>
        </w:rPr>
      </w:pPr>
    </w:p>
    <w:p w14:paraId="46B119B1" w14:textId="77777777" w:rsidR="000024BE" w:rsidRPr="00F22FD4" w:rsidRDefault="000024BE" w:rsidP="000002A7">
      <w:pPr>
        <w:pStyle w:val="Narration"/>
        <w:ind w:firstLine="0"/>
      </w:pPr>
      <w:r w:rsidRPr="00F22FD4">
        <w:t xml:space="preserve">To run the analysis, click the </w:t>
      </w:r>
      <w:r w:rsidRPr="00F22FD4">
        <w:rPr>
          <w:b/>
          <w:bCs/>
        </w:rPr>
        <w:t>Source</w:t>
      </w:r>
      <w:r w:rsidRPr="00F22FD4">
        <w:t xml:space="preserve"> button located in the top right corner of the RStudio console </w:t>
      </w:r>
      <w:r w:rsidRPr="00F22FD4">
        <w:rPr>
          <w:b/>
          <w:bCs/>
        </w:rPr>
        <w:t>[1]</w:t>
      </w:r>
      <w:r w:rsidRPr="00F22FD4">
        <w:t xml:space="preserve">. View the output in the generated folder, which contains multiple documents and sub-folders summarizing the full analysis </w:t>
      </w:r>
      <w:r w:rsidRPr="00F22FD4">
        <w:rPr>
          <w:b/>
          <w:bCs/>
        </w:rPr>
        <w:t>[2]</w:t>
      </w:r>
      <w:r w:rsidRPr="00F22FD4">
        <w:t>.</w:t>
      </w:r>
    </w:p>
    <w:p w14:paraId="1333834E" w14:textId="0165558D" w:rsidR="000024BE" w:rsidRDefault="00030C32" w:rsidP="000002A7">
      <w:pPr>
        <w:pStyle w:val="ShotDescription"/>
        <w:ind w:firstLine="0"/>
        <w:rPr>
          <w:lang w:val="en-IN"/>
        </w:rPr>
      </w:pPr>
      <w:r>
        <w:rPr>
          <w:lang w:val="en-IN"/>
        </w:rPr>
        <w:t xml:space="preserve">3.9.1 </w:t>
      </w:r>
      <w:r w:rsidR="000024BE" w:rsidRPr="00F22FD4">
        <w:rPr>
          <w:lang w:val="en-IN"/>
        </w:rPr>
        <w:t>SCREEN: Show the RStudio interface with the script open and the cursor clicking on the Source button to execute the analysis.</w:t>
      </w:r>
    </w:p>
    <w:p w14:paraId="5EBFB4F6" w14:textId="03F34416" w:rsidR="009726C1" w:rsidRPr="00F22FD4" w:rsidRDefault="009726C1" w:rsidP="009726C1">
      <w:pPr>
        <w:pStyle w:val="ShotDescription"/>
        <w:ind w:firstLine="0"/>
        <w:rPr>
          <w:b/>
          <w:bCs/>
          <w:lang w:val="en-IN"/>
        </w:rPr>
      </w:pPr>
      <w:r w:rsidRPr="002B119C">
        <w:rPr>
          <w:highlight w:val="yellow"/>
          <w:lang w:val="en-IN"/>
        </w:rPr>
        <w:t>00:0</w:t>
      </w:r>
      <w:r>
        <w:rPr>
          <w:highlight w:val="yellow"/>
          <w:lang w:val="en-IN"/>
        </w:rPr>
        <w:t>1</w:t>
      </w:r>
      <w:r w:rsidRPr="002B119C">
        <w:rPr>
          <w:highlight w:val="yellow"/>
          <w:lang w:val="en-IN"/>
        </w:rPr>
        <w:t>:</w:t>
      </w:r>
      <w:r w:rsidR="00DD5FBA">
        <w:rPr>
          <w:highlight w:val="yellow"/>
          <w:lang w:val="en-IN"/>
        </w:rPr>
        <w:t>49</w:t>
      </w:r>
      <w:r w:rsidRPr="002B119C">
        <w:rPr>
          <w:highlight w:val="yellow"/>
          <w:lang w:val="en-IN"/>
        </w:rPr>
        <w:t>—00:0</w:t>
      </w:r>
      <w:r>
        <w:rPr>
          <w:highlight w:val="yellow"/>
          <w:lang w:val="en-IN"/>
        </w:rPr>
        <w:t>1</w:t>
      </w:r>
      <w:r w:rsidRPr="002B119C">
        <w:rPr>
          <w:highlight w:val="yellow"/>
          <w:lang w:val="en-IN"/>
        </w:rPr>
        <w:t>:</w:t>
      </w:r>
      <w:r w:rsidR="00DD5FBA">
        <w:rPr>
          <w:highlight w:val="yellow"/>
          <w:lang w:val="en-IN"/>
        </w:rPr>
        <w:t>56</w:t>
      </w:r>
    </w:p>
    <w:p w14:paraId="3250BF17" w14:textId="77777777" w:rsidR="009726C1" w:rsidRPr="00F22FD4" w:rsidRDefault="009726C1" w:rsidP="000002A7">
      <w:pPr>
        <w:pStyle w:val="ShotDescription"/>
        <w:ind w:firstLine="0"/>
        <w:rPr>
          <w:lang w:val="en-IN"/>
        </w:rPr>
      </w:pPr>
    </w:p>
    <w:p w14:paraId="3A40FF4F" w14:textId="52CCF6F3" w:rsidR="000024BE" w:rsidRDefault="00030C32" w:rsidP="000002A7">
      <w:pPr>
        <w:pStyle w:val="ShotDescription"/>
        <w:ind w:firstLine="0"/>
        <w:rPr>
          <w:lang w:val="en-IN"/>
        </w:rPr>
      </w:pPr>
      <w:r>
        <w:rPr>
          <w:lang w:val="en-IN"/>
        </w:rPr>
        <w:t xml:space="preserve">3.9.2 </w:t>
      </w:r>
      <w:r w:rsidR="000024BE" w:rsidRPr="00F22FD4">
        <w:rPr>
          <w:lang w:val="en-IN"/>
        </w:rPr>
        <w:t>SCREEN: Show the output directory with sub-folders open, revealing summary statistics, graphs, and comparison results for each treatment.</w:t>
      </w:r>
    </w:p>
    <w:p w14:paraId="2CF4D757" w14:textId="79B4511B" w:rsidR="009726C1" w:rsidRPr="00F22FD4" w:rsidRDefault="009726C1" w:rsidP="009726C1">
      <w:pPr>
        <w:pStyle w:val="ShotDescription"/>
        <w:ind w:firstLine="0"/>
        <w:rPr>
          <w:b/>
          <w:bCs/>
          <w:lang w:val="en-IN"/>
        </w:rPr>
      </w:pPr>
      <w:r w:rsidRPr="002B119C">
        <w:rPr>
          <w:highlight w:val="yellow"/>
          <w:lang w:val="en-IN"/>
        </w:rPr>
        <w:t>00:0</w:t>
      </w:r>
      <w:r w:rsidR="000C7328">
        <w:rPr>
          <w:highlight w:val="yellow"/>
          <w:lang w:val="en-IN"/>
        </w:rPr>
        <w:t>3</w:t>
      </w:r>
      <w:r w:rsidRPr="002B119C">
        <w:rPr>
          <w:highlight w:val="yellow"/>
          <w:lang w:val="en-IN"/>
        </w:rPr>
        <w:t>:</w:t>
      </w:r>
      <w:r w:rsidR="000C7328">
        <w:rPr>
          <w:highlight w:val="yellow"/>
          <w:lang w:val="en-IN"/>
        </w:rPr>
        <w:t>23</w:t>
      </w:r>
      <w:r w:rsidRPr="002B119C">
        <w:rPr>
          <w:highlight w:val="yellow"/>
          <w:lang w:val="en-IN"/>
        </w:rPr>
        <w:t>—00:0</w:t>
      </w:r>
      <w:r w:rsidR="009A368E">
        <w:rPr>
          <w:highlight w:val="yellow"/>
          <w:lang w:val="en-IN"/>
        </w:rPr>
        <w:t>6</w:t>
      </w:r>
      <w:r w:rsidRPr="002B119C">
        <w:rPr>
          <w:highlight w:val="yellow"/>
          <w:lang w:val="en-IN"/>
        </w:rPr>
        <w:t>:</w:t>
      </w:r>
      <w:r w:rsidR="009A368E">
        <w:rPr>
          <w:highlight w:val="yellow"/>
          <w:lang w:val="en-IN"/>
        </w:rPr>
        <w:t>09</w:t>
      </w:r>
    </w:p>
    <w:p w14:paraId="1A28DEB7" w14:textId="77777777" w:rsidR="009726C1" w:rsidRPr="00F22FD4" w:rsidRDefault="009726C1" w:rsidP="000002A7">
      <w:pPr>
        <w:pStyle w:val="ShotDescription"/>
        <w:ind w:firstLine="0"/>
        <w:rPr>
          <w:lang w:val="en-IN"/>
        </w:rPr>
      </w:pPr>
    </w:p>
    <w:p w14:paraId="6A8F4779" w14:textId="77777777" w:rsidR="000024BE" w:rsidRPr="004F225E" w:rsidRDefault="000024BE" w:rsidP="000024BE">
      <w:pPr>
        <w:rPr>
          <w:lang w:val="en-IN"/>
        </w:rPr>
      </w:pPr>
    </w:p>
    <w:p w14:paraId="76FD68D4" w14:textId="77777777" w:rsidR="002B119C" w:rsidRDefault="002B119C"/>
    <w:sectPr w:rsidR="002B1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52F38"/>
    <w:multiLevelType w:val="multilevel"/>
    <w:tmpl w:val="58F8989E"/>
    <w:lvl w:ilvl="0">
      <w:start w:val="2"/>
      <w:numFmt w:val="decimal"/>
      <w:lvlText w:val="%1"/>
      <w:lvlJc w:val="left"/>
      <w:pPr>
        <w:ind w:left="480" w:hanging="480"/>
      </w:pPr>
      <w:rPr>
        <w:rFonts w:hint="default"/>
      </w:rPr>
    </w:lvl>
    <w:lvl w:ilvl="1">
      <w:start w:val="9"/>
      <w:numFmt w:val="decimal"/>
      <w:lvlText w:val="%1.%2"/>
      <w:lvlJc w:val="left"/>
      <w:pPr>
        <w:ind w:left="1293" w:hanging="48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8304" w:hanging="1800"/>
      </w:pPr>
      <w:rPr>
        <w:rFonts w:hint="default"/>
      </w:rPr>
    </w:lvl>
  </w:abstractNum>
  <w:abstractNum w:abstractNumId="1" w15:restartNumberingAfterBreak="0">
    <w:nsid w:val="33836032"/>
    <w:multiLevelType w:val="multilevel"/>
    <w:tmpl w:val="73702A48"/>
    <w:lvl w:ilvl="0">
      <w:start w:val="2"/>
      <w:numFmt w:val="decimal"/>
      <w:lvlText w:val="%1"/>
      <w:lvlJc w:val="left"/>
      <w:pPr>
        <w:ind w:left="480" w:hanging="480"/>
      </w:pPr>
      <w:rPr>
        <w:rFonts w:hint="default"/>
      </w:rPr>
    </w:lvl>
    <w:lvl w:ilvl="1">
      <w:start w:val="8"/>
      <w:numFmt w:val="decimal"/>
      <w:lvlText w:val="%1.%2"/>
      <w:lvlJc w:val="left"/>
      <w:pPr>
        <w:ind w:left="1293" w:hanging="48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8304" w:hanging="1800"/>
      </w:pPr>
      <w:rPr>
        <w:rFonts w:hint="default"/>
      </w:rPr>
    </w:lvl>
  </w:abstractNum>
  <w:abstractNum w:abstractNumId="2" w15:restartNumberingAfterBreak="0">
    <w:nsid w:val="65D2659E"/>
    <w:multiLevelType w:val="multilevel"/>
    <w:tmpl w:val="D4FEA46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81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D687795"/>
    <w:multiLevelType w:val="multilevel"/>
    <w:tmpl w:val="D4FEA46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81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7157113">
    <w:abstractNumId w:val="3"/>
  </w:num>
  <w:num w:numId="2" w16cid:durableId="829179368">
    <w:abstractNumId w:val="2"/>
  </w:num>
  <w:num w:numId="3" w16cid:durableId="1033000009">
    <w:abstractNumId w:val="1"/>
  </w:num>
  <w:num w:numId="4" w16cid:durableId="707490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19C"/>
    <w:rsid w:val="000002A7"/>
    <w:rsid w:val="000024BE"/>
    <w:rsid w:val="00030C32"/>
    <w:rsid w:val="00041E84"/>
    <w:rsid w:val="00082FC2"/>
    <w:rsid w:val="000C7328"/>
    <w:rsid w:val="00124F3B"/>
    <w:rsid w:val="001438F3"/>
    <w:rsid w:val="00164081"/>
    <w:rsid w:val="00174091"/>
    <w:rsid w:val="00201D7F"/>
    <w:rsid w:val="00254737"/>
    <w:rsid w:val="00261C81"/>
    <w:rsid w:val="002B119C"/>
    <w:rsid w:val="002D7543"/>
    <w:rsid w:val="00306A56"/>
    <w:rsid w:val="00396F24"/>
    <w:rsid w:val="003B13B9"/>
    <w:rsid w:val="003B759B"/>
    <w:rsid w:val="00441352"/>
    <w:rsid w:val="00462607"/>
    <w:rsid w:val="0046518E"/>
    <w:rsid w:val="004B3E0C"/>
    <w:rsid w:val="00543EDA"/>
    <w:rsid w:val="00596F86"/>
    <w:rsid w:val="005A4975"/>
    <w:rsid w:val="005B38BD"/>
    <w:rsid w:val="006D7335"/>
    <w:rsid w:val="00791DD1"/>
    <w:rsid w:val="008128AD"/>
    <w:rsid w:val="0081413F"/>
    <w:rsid w:val="00820ACF"/>
    <w:rsid w:val="008C274F"/>
    <w:rsid w:val="00911507"/>
    <w:rsid w:val="0092087F"/>
    <w:rsid w:val="009726C1"/>
    <w:rsid w:val="00974016"/>
    <w:rsid w:val="009A368E"/>
    <w:rsid w:val="009E0153"/>
    <w:rsid w:val="00A10D73"/>
    <w:rsid w:val="00A769B5"/>
    <w:rsid w:val="00B67A8B"/>
    <w:rsid w:val="00BC795E"/>
    <w:rsid w:val="00BF7AD4"/>
    <w:rsid w:val="00C5258D"/>
    <w:rsid w:val="00C75921"/>
    <w:rsid w:val="00C96271"/>
    <w:rsid w:val="00C962C6"/>
    <w:rsid w:val="00D27760"/>
    <w:rsid w:val="00DA1148"/>
    <w:rsid w:val="00DA7CE5"/>
    <w:rsid w:val="00DD5FBA"/>
    <w:rsid w:val="00E85ACD"/>
    <w:rsid w:val="00E9440F"/>
    <w:rsid w:val="00EA5D5D"/>
    <w:rsid w:val="00ED6768"/>
    <w:rsid w:val="00EF31DD"/>
    <w:rsid w:val="00EF7D28"/>
    <w:rsid w:val="00F15191"/>
    <w:rsid w:val="00F50752"/>
    <w:rsid w:val="00F73CC6"/>
    <w:rsid w:val="00FA6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76EFD"/>
  <w15:chartTrackingRefBased/>
  <w15:docId w15:val="{338D96D9-FF0A-4A90-A6C7-CADBDFE1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1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1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1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1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1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1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1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1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1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1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1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1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1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1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1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1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19C"/>
    <w:rPr>
      <w:rFonts w:eastAsiaTheme="majorEastAsia" w:cstheme="majorBidi"/>
      <w:color w:val="272727" w:themeColor="text1" w:themeTint="D8"/>
    </w:rPr>
  </w:style>
  <w:style w:type="paragraph" w:styleId="Title">
    <w:name w:val="Title"/>
    <w:basedOn w:val="Normal"/>
    <w:next w:val="Normal"/>
    <w:link w:val="TitleChar"/>
    <w:uiPriority w:val="10"/>
    <w:qFormat/>
    <w:rsid w:val="002B1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1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1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19C"/>
    <w:pPr>
      <w:spacing w:before="160"/>
      <w:jc w:val="center"/>
    </w:pPr>
    <w:rPr>
      <w:i/>
      <w:iCs/>
      <w:color w:val="404040" w:themeColor="text1" w:themeTint="BF"/>
    </w:rPr>
  </w:style>
  <w:style w:type="character" w:customStyle="1" w:styleId="QuoteChar">
    <w:name w:val="Quote Char"/>
    <w:basedOn w:val="DefaultParagraphFont"/>
    <w:link w:val="Quote"/>
    <w:uiPriority w:val="29"/>
    <w:rsid w:val="002B119C"/>
    <w:rPr>
      <w:i/>
      <w:iCs/>
      <w:color w:val="404040" w:themeColor="text1" w:themeTint="BF"/>
    </w:rPr>
  </w:style>
  <w:style w:type="paragraph" w:styleId="ListParagraph">
    <w:name w:val="List Paragraph"/>
    <w:basedOn w:val="Normal"/>
    <w:uiPriority w:val="34"/>
    <w:qFormat/>
    <w:rsid w:val="002B119C"/>
    <w:pPr>
      <w:ind w:left="720"/>
      <w:contextualSpacing/>
    </w:pPr>
  </w:style>
  <w:style w:type="character" w:styleId="IntenseEmphasis">
    <w:name w:val="Intense Emphasis"/>
    <w:basedOn w:val="DefaultParagraphFont"/>
    <w:uiPriority w:val="21"/>
    <w:qFormat/>
    <w:rsid w:val="002B119C"/>
    <w:rPr>
      <w:i/>
      <w:iCs/>
      <w:color w:val="0F4761" w:themeColor="accent1" w:themeShade="BF"/>
    </w:rPr>
  </w:style>
  <w:style w:type="paragraph" w:styleId="IntenseQuote">
    <w:name w:val="Intense Quote"/>
    <w:basedOn w:val="Normal"/>
    <w:next w:val="Normal"/>
    <w:link w:val="IntenseQuoteChar"/>
    <w:uiPriority w:val="30"/>
    <w:qFormat/>
    <w:rsid w:val="002B1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19C"/>
    <w:rPr>
      <w:i/>
      <w:iCs/>
      <w:color w:val="0F4761" w:themeColor="accent1" w:themeShade="BF"/>
    </w:rPr>
  </w:style>
  <w:style w:type="character" w:styleId="IntenseReference">
    <w:name w:val="Intense Reference"/>
    <w:basedOn w:val="DefaultParagraphFont"/>
    <w:uiPriority w:val="32"/>
    <w:qFormat/>
    <w:rsid w:val="002B119C"/>
    <w:rPr>
      <w:b/>
      <w:bCs/>
      <w:smallCaps/>
      <w:color w:val="0F4761" w:themeColor="accent1" w:themeShade="BF"/>
      <w:spacing w:val="5"/>
    </w:rPr>
  </w:style>
  <w:style w:type="character" w:styleId="CommentReference">
    <w:name w:val="annotation reference"/>
    <w:uiPriority w:val="99"/>
    <w:semiHidden/>
    <w:unhideWhenUsed/>
    <w:rsid w:val="002B119C"/>
    <w:rPr>
      <w:sz w:val="18"/>
      <w:szCs w:val="18"/>
    </w:rPr>
  </w:style>
  <w:style w:type="paragraph" w:styleId="CommentText">
    <w:name w:val="annotation text"/>
    <w:basedOn w:val="Normal"/>
    <w:link w:val="CommentTextChar"/>
    <w:uiPriority w:val="99"/>
    <w:unhideWhenUsed/>
    <w:rsid w:val="002B119C"/>
    <w:pPr>
      <w:spacing w:after="0" w:line="240" w:lineRule="auto"/>
    </w:pPr>
    <w:rPr>
      <w:rFonts w:eastAsia="Times" w:cs="Calibri (Body)"/>
      <w:color w:val="000000" w:themeColor="text1"/>
      <w:kern w:val="0"/>
      <w:lang w:val="x-none" w:eastAsia="x-none"/>
      <w14:ligatures w14:val="none"/>
    </w:rPr>
  </w:style>
  <w:style w:type="character" w:customStyle="1" w:styleId="CommentTextChar">
    <w:name w:val="Comment Text Char"/>
    <w:basedOn w:val="DefaultParagraphFont"/>
    <w:link w:val="CommentText"/>
    <w:uiPriority w:val="99"/>
    <w:rsid w:val="002B119C"/>
    <w:rPr>
      <w:rFonts w:eastAsia="Times" w:cs="Calibri (Body)"/>
      <w:color w:val="000000" w:themeColor="text1"/>
      <w:kern w:val="0"/>
      <w:lang w:val="x-none" w:eastAsia="x-none"/>
      <w14:ligatures w14:val="none"/>
    </w:rPr>
  </w:style>
  <w:style w:type="paragraph" w:customStyle="1" w:styleId="Narration">
    <w:name w:val="Narration"/>
    <w:basedOn w:val="Normal"/>
    <w:link w:val="NarrationChar"/>
    <w:qFormat/>
    <w:rsid w:val="002B119C"/>
    <w:pPr>
      <w:widowControl w:val="0"/>
      <w:spacing w:before="120" w:after="0" w:line="240" w:lineRule="auto"/>
      <w:ind w:left="907" w:hanging="547"/>
      <w:jc w:val="both"/>
    </w:pPr>
    <w:rPr>
      <w:rFonts w:ascii="Calibri" w:eastAsia="Times" w:hAnsi="Calibri" w:cs="Calibri"/>
      <w:color w:val="7030A0"/>
      <w:kern w:val="0"/>
      <w:lang w:val="en-GB"/>
      <w14:ligatures w14:val="none"/>
    </w:rPr>
  </w:style>
  <w:style w:type="character" w:customStyle="1" w:styleId="NarrationChar">
    <w:name w:val="Narration Char"/>
    <w:basedOn w:val="DefaultParagraphFont"/>
    <w:link w:val="Narration"/>
    <w:rsid w:val="002B119C"/>
    <w:rPr>
      <w:rFonts w:ascii="Calibri" w:eastAsia="Times" w:hAnsi="Calibri" w:cs="Calibri"/>
      <w:color w:val="7030A0"/>
      <w:kern w:val="0"/>
      <w:lang w:val="en-GB"/>
      <w14:ligatures w14:val="none"/>
    </w:rPr>
  </w:style>
  <w:style w:type="paragraph" w:customStyle="1" w:styleId="ShotDescription">
    <w:name w:val="Shot Description"/>
    <w:basedOn w:val="Normal"/>
    <w:link w:val="ShotDescriptionChar"/>
    <w:qFormat/>
    <w:rsid w:val="002B119C"/>
    <w:pPr>
      <w:widowControl w:val="0"/>
      <w:spacing w:before="120" w:after="0" w:line="240" w:lineRule="auto"/>
      <w:ind w:left="1627" w:hanging="720"/>
      <w:jc w:val="both"/>
    </w:pPr>
    <w:rPr>
      <w:rFonts w:ascii="Calibri" w:eastAsia="Times" w:hAnsi="Calibri" w:cs="Calibri"/>
      <w:color w:val="000000" w:themeColor="text1"/>
      <w:kern w:val="0"/>
      <w14:ligatures w14:val="none"/>
    </w:rPr>
  </w:style>
  <w:style w:type="character" w:customStyle="1" w:styleId="ShotDescriptionChar">
    <w:name w:val="Shot Description Char"/>
    <w:basedOn w:val="DefaultParagraphFont"/>
    <w:link w:val="ShotDescription"/>
    <w:rsid w:val="002B119C"/>
    <w:rPr>
      <w:rFonts w:ascii="Calibri" w:eastAsia="Times" w:hAnsi="Calibri" w:cs="Calibri"/>
      <w:color w:val="000000" w:themeColor="text1"/>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29BC287E5D243A2DCDB4836F985D5" ma:contentTypeVersion="4" ma:contentTypeDescription="Create a new document." ma:contentTypeScope="" ma:versionID="1730582fda59998cdaa75ec59ad0b3b7">
  <xsd:schema xmlns:xsd="http://www.w3.org/2001/XMLSchema" xmlns:xs="http://www.w3.org/2001/XMLSchema" xmlns:p="http://schemas.microsoft.com/office/2006/metadata/properties" xmlns:ns3="a2a9d1e1-dec5-4e6e-8ef5-b0744119e131" targetNamespace="http://schemas.microsoft.com/office/2006/metadata/properties" ma:root="true" ma:fieldsID="5655f28a4a5696ed9fecfe8dc673993d" ns3:_="">
    <xsd:import namespace="a2a9d1e1-dec5-4e6e-8ef5-b0744119e13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9d1e1-dec5-4e6e-8ef5-b0744119e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3F2473-7B6F-4253-9192-7218947F8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9d1e1-dec5-4e6e-8ef5-b0744119e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65EBE4-DFF0-4E8F-8F01-09747C8C562B}">
  <ds:schemaRefs>
    <ds:schemaRef ds:uri="http://schemas.microsoft.com/sharepoint/v3/contenttype/forms"/>
  </ds:schemaRefs>
</ds:datastoreItem>
</file>

<file path=customXml/itemProps3.xml><?xml version="1.0" encoding="utf-8"?>
<ds:datastoreItem xmlns:ds="http://schemas.openxmlformats.org/officeDocument/2006/customXml" ds:itemID="{25FCCA05-5BCE-46B0-B125-F9DBA79B83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1252</Words>
  <Characters>6654</Characters>
  <Application>Microsoft Office Word</Application>
  <DocSecurity>0</DocSecurity>
  <Lines>151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Allison</dc:creator>
  <cp:keywords/>
  <dc:description/>
  <cp:lastModifiedBy>Jessica Allison</cp:lastModifiedBy>
  <cp:revision>29</cp:revision>
  <dcterms:created xsi:type="dcterms:W3CDTF">2025-10-31T18:05:00Z</dcterms:created>
  <dcterms:modified xsi:type="dcterms:W3CDTF">2025-10-31T18:29:00Z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0x010100B6029BC287E5D243A2DCDB4836F985D5</vt:lpwstr>
  </property>
</Properties>
</file>