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6254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C1688">
        <w:rPr>
          <w:rFonts w:eastAsia="Times New Roman" w:cstheme="minorHAnsi"/>
          <w:b/>
        </w:rPr>
        <w:t>68773</w:t>
      </w:r>
    </w:p>
    <w:p w14:paraId="2F6924E5" w14:textId="79C831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C1688">
        <w:rPr>
          <w:rFonts w:eastAsia="Times New Roman" w:cstheme="minorHAnsi"/>
          <w:b/>
        </w:rPr>
        <w:t>Poornima G</w:t>
      </w:r>
    </w:p>
    <w:p w14:paraId="6FB9233B" w14:textId="112999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560B6" w:rsidRPr="003D4A48">
          <w:rPr>
            <w:rStyle w:val="Hyperlink"/>
            <w:rFonts w:eastAsia="Times New Roman" w:cstheme="minorHAnsi"/>
            <w:b/>
          </w:rPr>
          <w:t>https://review.jove.com/account/file-uploader?src=20975813</w:t>
        </w:r>
      </w:hyperlink>
      <w:r w:rsidR="000560B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4B323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C1688" w:rsidRPr="006C1688">
        <w:rPr>
          <w:rStyle w:val="ArticleTitle"/>
          <w:rFonts w:cstheme="minorHAnsi"/>
        </w:rPr>
        <w:t>In Vitro Intraluminal Gel Infusion: An Advanced Approach for Microscopic Analysis of Human Resistance Arteries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4CFFE0" w14:textId="5B5607E1" w:rsidR="006C1688" w:rsidRPr="006C1688" w:rsidRDefault="006C1688" w:rsidP="006C168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C1688">
        <w:rPr>
          <w:rFonts w:eastAsia="Times New Roman" w:cstheme="minorHAnsi"/>
          <w:b/>
          <w:sz w:val="28"/>
          <w:szCs w:val="28"/>
        </w:rPr>
        <w:t>Md Abdul Hakim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C1688">
        <w:rPr>
          <w:rFonts w:eastAsia="Times New Roman" w:cstheme="minorHAnsi"/>
          <w:b/>
          <w:sz w:val="28"/>
          <w:szCs w:val="28"/>
        </w:rPr>
        <w:t>, Andrew M Blakely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C1688">
        <w:rPr>
          <w:rFonts w:eastAsia="Times New Roman" w:cstheme="minorHAnsi"/>
          <w:b/>
          <w:sz w:val="28"/>
          <w:szCs w:val="28"/>
        </w:rPr>
        <w:t>, Bianca M Nagata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6C1688">
        <w:rPr>
          <w:rFonts w:eastAsia="Times New Roman" w:cstheme="minorHAnsi"/>
          <w:b/>
          <w:sz w:val="28"/>
          <w:szCs w:val="28"/>
        </w:rPr>
        <w:t>, Derron A Alves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6C1688">
        <w:rPr>
          <w:rFonts w:eastAsia="Times New Roman" w:cstheme="minorHAnsi"/>
          <w:b/>
          <w:sz w:val="28"/>
          <w:szCs w:val="28"/>
        </w:rPr>
        <w:t>, Hans C Ackerman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30123A6" w14:textId="77777777" w:rsidR="006C1688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5DC140BD" w14:textId="0E792041" w:rsidR="006C1688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  <w:r w:rsidRPr="006C168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C1688">
        <w:rPr>
          <w:rFonts w:eastAsia="Times New Roman" w:cstheme="minorHAnsi"/>
          <w:bCs/>
          <w:sz w:val="28"/>
          <w:szCs w:val="28"/>
        </w:rPr>
        <w:t>Physiology Unit, Laboratory of Malaria and Vector Research, National Institute of Allergy and Infectious Diseases</w:t>
      </w:r>
    </w:p>
    <w:p w14:paraId="59DD7DA9" w14:textId="57D70519" w:rsidR="006C1688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  <w:r w:rsidRPr="006C168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C1688">
        <w:rPr>
          <w:rFonts w:eastAsia="Times New Roman" w:cstheme="minorHAnsi"/>
          <w:bCs/>
          <w:sz w:val="28"/>
          <w:szCs w:val="28"/>
        </w:rPr>
        <w:t>Surgical Oncology Program, Center for Cancer Research, National Cancer Institute</w:t>
      </w:r>
    </w:p>
    <w:p w14:paraId="33CD999C" w14:textId="212A9590" w:rsidR="00D6314B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  <w:r w:rsidRPr="006C168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6C1688">
        <w:rPr>
          <w:rFonts w:eastAsia="Times New Roman" w:cstheme="minorHAnsi"/>
          <w:bCs/>
          <w:sz w:val="28"/>
          <w:szCs w:val="28"/>
        </w:rPr>
        <w:t>Infectious Disease Pathogenesis Section, National Institute of Allergy and Infectious Diseases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6AD175" w14:textId="77777777" w:rsidR="006C1688" w:rsidRPr="000D7C13" w:rsidRDefault="006C1688" w:rsidP="006C1688">
      <w:pPr>
        <w:outlineLvl w:val="0"/>
        <w:rPr>
          <w:rFonts w:cstheme="minorHAnsi"/>
          <w:bCs/>
        </w:rPr>
      </w:pPr>
      <w:bookmarkStart w:id="0" w:name="_Hlk25233958"/>
      <w:r w:rsidRPr="006C1688">
        <w:rPr>
          <w:rFonts w:cstheme="minorHAnsi"/>
          <w:bCs/>
        </w:rPr>
        <w:t>Md Abdul Hakim</w:t>
      </w:r>
      <w:r w:rsidRPr="006C1688">
        <w:rPr>
          <w:rFonts w:cstheme="minorHAnsi"/>
          <w:bCs/>
        </w:rPr>
        <w:tab/>
        <w:t>mdabdul.hakim@nih.gov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2257F5" w14:textId="55315299" w:rsidR="006C1688" w:rsidRPr="006C1688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Andrew M Blakely</w:t>
      </w:r>
      <w:r w:rsidRPr="006C1688">
        <w:rPr>
          <w:rFonts w:cstheme="minorHAnsi"/>
          <w:bCs/>
        </w:rPr>
        <w:tab/>
        <w:t>andrew.blakely@nih.gov</w:t>
      </w:r>
    </w:p>
    <w:p w14:paraId="7F9538CD" w14:textId="4DD09001" w:rsidR="006C1688" w:rsidRPr="006C1688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Bianca M Nagata</w:t>
      </w:r>
      <w:r w:rsidRPr="006C1688">
        <w:rPr>
          <w:rFonts w:cstheme="minorHAnsi"/>
          <w:bCs/>
        </w:rPr>
        <w:tab/>
        <w:t>bianca.nagata@nih.gov</w:t>
      </w:r>
    </w:p>
    <w:p w14:paraId="1AB118C5" w14:textId="7D695AE2" w:rsidR="006C1688" w:rsidRPr="006C1688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Derron A Alves</w:t>
      </w:r>
      <w:r w:rsidRPr="006C1688">
        <w:rPr>
          <w:rFonts w:cstheme="minorHAnsi"/>
          <w:bCs/>
        </w:rPr>
        <w:tab/>
        <w:t>derron.alves@nih.gov</w:t>
      </w:r>
    </w:p>
    <w:p w14:paraId="12916965" w14:textId="735ACCA2" w:rsidR="003B5E26" w:rsidRPr="000D7C13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Hans C Ackerman</w:t>
      </w:r>
      <w:r w:rsidRPr="006C1688">
        <w:rPr>
          <w:rFonts w:cstheme="minorHAnsi"/>
          <w:bCs/>
        </w:rPr>
        <w:tab/>
        <w:t>hans.ackerman@nih.gov</w:t>
      </w:r>
    </w:p>
    <w:p w14:paraId="6F84F159" w14:textId="253CEBA6" w:rsidR="003B5E26" w:rsidRPr="000D7C13" w:rsidRDefault="006C1688" w:rsidP="009A0E7C">
      <w:pPr>
        <w:outlineLvl w:val="0"/>
        <w:rPr>
          <w:rFonts w:cstheme="minorHAnsi"/>
          <w:bCs/>
        </w:rPr>
      </w:pPr>
      <w:bookmarkStart w:id="1" w:name="_Hlk204896390"/>
      <w:r w:rsidRPr="006C1688">
        <w:rPr>
          <w:rFonts w:cstheme="minorHAnsi"/>
          <w:bCs/>
        </w:rPr>
        <w:t>Md Abdul Hakim</w:t>
      </w:r>
      <w:r w:rsidRPr="006C1688">
        <w:rPr>
          <w:rFonts w:cstheme="minorHAnsi"/>
          <w:bCs/>
        </w:rPr>
        <w:tab/>
        <w:t>mdabdul.hakim@nih.gov</w:t>
      </w:r>
    </w:p>
    <w:bookmarkEnd w:id="1"/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00B78E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proofErr w:type="gramStart"/>
      <w:r w:rsidR="001F3444">
        <w:rPr>
          <w:rFonts w:eastAsia="Times New Roman" w:cstheme="minorHAnsi"/>
          <w:b/>
        </w:rPr>
        <w:t>Yes ,</w:t>
      </w:r>
      <w:proofErr w:type="gramEnd"/>
      <w:r w:rsidR="001F3444">
        <w:rPr>
          <w:rFonts w:eastAsia="Times New Roman" w:cstheme="minorHAnsi"/>
          <w:b/>
        </w:rPr>
        <w:t xml:space="preserve"> all done</w:t>
      </w:r>
      <w:r w:rsidRPr="00B07A3B">
        <w:rPr>
          <w:rFonts w:eastAsia="Times New Roman" w:cstheme="minorHAnsi"/>
        </w:rPr>
        <w:t xml:space="preserve">  </w:t>
      </w:r>
    </w:p>
    <w:p w14:paraId="181DD27E" w14:textId="4701E37B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5361E5A" w:rsidR="005F1ADF" w:rsidRPr="00FB22E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</w:t>
      </w:r>
      <w:r w:rsidRPr="00FB22EB">
        <w:rPr>
          <w:rFonts w:eastAsia="Times New Roman" w:cstheme="minorHAnsi"/>
        </w:rPr>
        <w:t>your protocol being filmed include step-by-step descriptions of software usage?</w:t>
      </w:r>
      <w:r w:rsidRPr="00FB22EB">
        <w:rPr>
          <w:rFonts w:eastAsia="Times New Roman" w:cstheme="minorHAnsi"/>
          <w:b/>
        </w:rPr>
        <w:t xml:space="preserve">  </w:t>
      </w:r>
      <w:r w:rsidR="00C53C07" w:rsidRPr="00FB22EB">
        <w:rPr>
          <w:rFonts w:eastAsia="Times New Roman" w:cstheme="minorHAnsi"/>
          <w:b/>
          <w:bCs/>
        </w:rPr>
        <w:t>No</w:t>
      </w:r>
    </w:p>
    <w:p w14:paraId="3073BEE2" w14:textId="3FDC8DD4" w:rsidR="001331E3" w:rsidRPr="00FB22EB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FB22E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019AEA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FB22EB">
        <w:rPr>
          <w:rFonts w:eastAsia="Times New Roman" w:cstheme="minorHAnsi"/>
          <w:b/>
        </w:rPr>
        <w:t>3</w:t>
      </w:r>
      <w:r w:rsidR="005F1ADF" w:rsidRPr="00FB22EB">
        <w:rPr>
          <w:rFonts w:eastAsia="Times New Roman" w:cstheme="minorHAnsi"/>
          <w:b/>
        </w:rPr>
        <w:t>. Filming location:</w:t>
      </w:r>
      <w:r w:rsidR="005F1ADF" w:rsidRPr="00FB22EB">
        <w:rPr>
          <w:rFonts w:eastAsia="Times New Roman" w:cstheme="minorHAnsi"/>
        </w:rPr>
        <w:t xml:space="preserve"> Will the filming need to take place in multiple locations? </w:t>
      </w:r>
      <w:r w:rsidR="005F1ADF" w:rsidRPr="00FB22EB">
        <w:rPr>
          <w:rFonts w:eastAsia="Times New Roman" w:cstheme="minorHAnsi"/>
          <w:b/>
        </w:rPr>
        <w:t xml:space="preserve">  </w:t>
      </w:r>
      <w:r w:rsidR="008B6542" w:rsidRPr="00FB22E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1411E7C" w14:textId="77777777" w:rsidR="00532DD8" w:rsidRDefault="00532DD8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0AD68D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A174F">
        <w:rPr>
          <w:rFonts w:cstheme="minorHAnsi"/>
          <w:bCs/>
          <w:sz w:val="22"/>
          <w:szCs w:val="22"/>
        </w:rPr>
        <w:t>23</w:t>
      </w:r>
    </w:p>
    <w:p w14:paraId="5AAC9C6C" w14:textId="671FB1E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A174F">
        <w:rPr>
          <w:rFonts w:cstheme="minorHAnsi"/>
          <w:bCs/>
          <w:sz w:val="22"/>
          <w:szCs w:val="22"/>
        </w:rPr>
        <w:t>4</w:t>
      </w:r>
      <w:r w:rsidR="001F3444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Default="007D61A8" w:rsidP="00731E5D">
      <w:pPr>
        <w:rPr>
          <w:rFonts w:cstheme="minorHAnsi"/>
          <w:b/>
        </w:rPr>
      </w:pPr>
    </w:p>
    <w:p w14:paraId="483CFAE2" w14:textId="77777777" w:rsidR="00B90094" w:rsidRPr="00B90094" w:rsidRDefault="00B90094" w:rsidP="00B90094">
      <w:pPr>
        <w:rPr>
          <w:rFonts w:cstheme="minorHAnsi"/>
          <w:bCs/>
          <w:highlight w:val="green"/>
        </w:rPr>
      </w:pPr>
      <w:r w:rsidRPr="00B90094">
        <w:rPr>
          <w:rFonts w:cstheme="minorHAnsi"/>
          <w:b/>
          <w:highlight w:val="green"/>
        </w:rPr>
        <w:t xml:space="preserve">NOTE: </w:t>
      </w:r>
      <w:r w:rsidRPr="00B90094">
        <w:rPr>
          <w:rFonts w:cstheme="minorHAnsi"/>
          <w:bCs/>
          <w:highlight w:val="green"/>
        </w:rPr>
        <w:t>Details given by videographer</w:t>
      </w:r>
      <w:r w:rsidRPr="00B90094">
        <w:rPr>
          <w:rFonts w:cstheme="minorHAnsi"/>
          <w:bCs/>
          <w:highlight w:val="green"/>
        </w:rPr>
        <w:br/>
      </w:r>
      <w:r w:rsidRPr="00B90094">
        <w:rPr>
          <w:rFonts w:cstheme="minorHAnsi"/>
          <w:bCs/>
          <w:highlight w:val="green"/>
        </w:rPr>
        <w:t>Camera: BMPCC4K</w:t>
      </w:r>
    </w:p>
    <w:p w14:paraId="6671913E" w14:textId="77777777" w:rsidR="00B90094" w:rsidRPr="00B90094" w:rsidRDefault="00B90094" w:rsidP="00B90094">
      <w:pPr>
        <w:rPr>
          <w:rFonts w:cstheme="minorHAnsi"/>
          <w:bCs/>
          <w:highlight w:val="green"/>
        </w:rPr>
      </w:pPr>
      <w:r w:rsidRPr="00B90094">
        <w:rPr>
          <w:rFonts w:cstheme="minorHAnsi"/>
          <w:bCs/>
          <w:highlight w:val="green"/>
        </w:rPr>
        <w:t>ISO: 400</w:t>
      </w:r>
    </w:p>
    <w:p w14:paraId="2DDDF7A7" w14:textId="77777777" w:rsidR="00B90094" w:rsidRPr="00B90094" w:rsidRDefault="00B90094" w:rsidP="00B90094">
      <w:pPr>
        <w:rPr>
          <w:rFonts w:cstheme="minorHAnsi"/>
          <w:bCs/>
          <w:highlight w:val="green"/>
        </w:rPr>
      </w:pPr>
      <w:r w:rsidRPr="00B90094">
        <w:rPr>
          <w:rFonts w:cstheme="minorHAnsi"/>
          <w:bCs/>
          <w:highlight w:val="green"/>
        </w:rPr>
        <w:t>White Balance: 4000K</w:t>
      </w:r>
    </w:p>
    <w:p w14:paraId="37728C5F" w14:textId="77777777" w:rsidR="00B90094" w:rsidRPr="00B90094" w:rsidRDefault="00B90094" w:rsidP="00B90094">
      <w:pPr>
        <w:rPr>
          <w:rFonts w:cstheme="minorHAnsi"/>
          <w:bCs/>
          <w:highlight w:val="green"/>
        </w:rPr>
      </w:pPr>
      <w:r w:rsidRPr="00B90094">
        <w:rPr>
          <w:rFonts w:cstheme="minorHAnsi"/>
          <w:bCs/>
          <w:highlight w:val="green"/>
        </w:rPr>
        <w:t>Frame Rate: 30fps</w:t>
      </w:r>
    </w:p>
    <w:p w14:paraId="407FF606" w14:textId="77777777" w:rsidR="00B90094" w:rsidRPr="00B90094" w:rsidRDefault="00B90094" w:rsidP="00B90094">
      <w:pPr>
        <w:rPr>
          <w:rFonts w:cstheme="minorHAnsi"/>
          <w:bCs/>
          <w:highlight w:val="green"/>
        </w:rPr>
      </w:pPr>
      <w:r w:rsidRPr="00B90094">
        <w:rPr>
          <w:rFonts w:cstheme="minorHAnsi"/>
          <w:bCs/>
          <w:highlight w:val="green"/>
        </w:rPr>
        <w:t>Interview: UHD 4K</w:t>
      </w:r>
    </w:p>
    <w:p w14:paraId="23C5D4D4" w14:textId="080E1209" w:rsidR="00B90094" w:rsidRPr="00B07A3B" w:rsidRDefault="00B90094" w:rsidP="00B90094">
      <w:pPr>
        <w:rPr>
          <w:rFonts w:cstheme="minorHAnsi"/>
          <w:b/>
        </w:rPr>
      </w:pPr>
      <w:r w:rsidRPr="00B90094">
        <w:rPr>
          <w:rFonts w:cstheme="minorHAnsi"/>
          <w:bCs/>
          <w:highlight w:val="green"/>
        </w:rPr>
        <w:t>Protocol: 1080P</w:t>
      </w:r>
    </w:p>
    <w:p w14:paraId="25928288" w14:textId="074602C4" w:rsidR="007D61A8" w:rsidRPr="00FB22EB" w:rsidRDefault="00C53C0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Md Abdul Hakim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13C9E" w:rsidRPr="00FB22EB">
        <w:rPr>
          <w:rFonts w:cstheme="minorHAnsi"/>
        </w:rPr>
        <w:t xml:space="preserve">The research refines a technique to preserve and analyze human resistance arteries, enhancing visualization, molecular understanding, and </w:t>
      </w:r>
      <w:r w:rsidR="003C54D7" w:rsidRPr="00FB22EB">
        <w:rPr>
          <w:rFonts w:cstheme="minorHAnsi"/>
        </w:rPr>
        <w:t xml:space="preserve">potentially </w:t>
      </w:r>
      <w:r w:rsidR="00F13C9E" w:rsidRPr="00FB22EB">
        <w:rPr>
          <w:rFonts w:cstheme="minorHAnsi"/>
        </w:rPr>
        <w:t xml:space="preserve">improving diagnostics and therapies for cardiovascular </w:t>
      </w:r>
      <w:r w:rsidR="00E44C03" w:rsidRPr="00FB22EB">
        <w:rPr>
          <w:rFonts w:cstheme="minorHAnsi"/>
        </w:rPr>
        <w:t>conditions</w:t>
      </w:r>
      <w:r w:rsidR="00F13C9E" w:rsidRPr="00FB22EB">
        <w:rPr>
          <w:rFonts w:cstheme="minorHAnsi"/>
        </w:rPr>
        <w:t>.</w:t>
      </w:r>
    </w:p>
    <w:p w14:paraId="01C3B010" w14:textId="1A216EEB" w:rsidR="00FB22EB" w:rsidRPr="00FB22EB" w:rsidRDefault="00FB22EB" w:rsidP="00FB2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FB22E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FB22EB" w:rsidRDefault="00D75084" w:rsidP="007D61A8">
      <w:pPr>
        <w:rPr>
          <w:rFonts w:eastAsia="Times New Roman" w:cstheme="minorHAnsi"/>
        </w:rPr>
      </w:pPr>
      <w:r w:rsidRPr="00FB22E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513B88F" w:rsidR="007D61A8" w:rsidRPr="00FB22EB" w:rsidRDefault="0019082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90821">
        <w:rPr>
          <w:rFonts w:ascii="Calibri" w:hAnsi="Calibri" w:cstheme="minorHAnsi"/>
          <w:b/>
          <w:color w:val="auto"/>
          <w:u w:val="single"/>
        </w:rPr>
        <w:t>Hans Ackerman</w:t>
      </w:r>
      <w:r w:rsidR="007D61A8" w:rsidRPr="00FB22EB">
        <w:rPr>
          <w:rFonts w:eastAsia="Times New Roman" w:cstheme="minorHAnsi"/>
          <w:b/>
          <w:bCs/>
          <w:u w:val="single"/>
        </w:rPr>
        <w:t>:</w:t>
      </w:r>
      <w:r w:rsidR="007D61A8" w:rsidRPr="00FB22EB">
        <w:rPr>
          <w:rFonts w:eastAsia="Times New Roman" w:cstheme="minorHAnsi"/>
        </w:rPr>
        <w:t xml:space="preserve"> </w:t>
      </w:r>
      <w:r w:rsidR="00EF10EA" w:rsidRPr="00FB22EB">
        <w:rPr>
          <w:rFonts w:cstheme="minorHAnsi"/>
        </w:rPr>
        <w:t xml:space="preserve">Our recent study found tetrameric hemoglobin regulates NO-mediated vascular function in </w:t>
      </w:r>
      <w:r w:rsidR="00D60F1C" w:rsidRPr="00FB22EB">
        <w:rPr>
          <w:rFonts w:cstheme="minorHAnsi"/>
        </w:rPr>
        <w:t xml:space="preserve">human </w:t>
      </w:r>
      <w:r w:rsidR="00EF10EA" w:rsidRPr="00FB22EB">
        <w:rPr>
          <w:rFonts w:cstheme="minorHAnsi"/>
        </w:rPr>
        <w:t xml:space="preserve">resistance arteries, where this technique was used to preserve arterial structure and enable </w:t>
      </w:r>
      <w:r w:rsidR="00FC6BE2" w:rsidRPr="00FB22EB">
        <w:rPr>
          <w:rFonts w:cstheme="minorHAnsi"/>
        </w:rPr>
        <w:t xml:space="preserve">part of </w:t>
      </w:r>
      <w:r w:rsidR="00EF10EA" w:rsidRPr="00FB22EB">
        <w:rPr>
          <w:rFonts w:cstheme="minorHAnsi"/>
        </w:rPr>
        <w:t>advanced molecular analysis.</w:t>
      </w:r>
    </w:p>
    <w:p w14:paraId="6B1294C6" w14:textId="058BD5E0" w:rsidR="00FB22EB" w:rsidRPr="00FB22EB" w:rsidRDefault="00FB22EB" w:rsidP="00FB2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  <w:r w:rsidR="00B90094">
        <w:rPr>
          <w:rFonts w:ascii="Calibri" w:hAnsi="Calibri" w:cs="Calibri"/>
          <w:i/>
          <w:iCs/>
          <w:color w:val="3333FF"/>
        </w:rPr>
        <w:t xml:space="preserve"> </w:t>
      </w:r>
      <w:r w:rsidR="00B90094" w:rsidRPr="00B90094">
        <w:rPr>
          <w:rFonts w:ascii="Calibri" w:hAnsi="Calibri" w:cs="Calibri"/>
          <w:color w:val="EE0000"/>
        </w:rPr>
        <w:t>files B072_06262351_C090.mov and B072_06262353_C091.mov</w:t>
      </w:r>
      <w:r w:rsidR="00B90094">
        <w:rPr>
          <w:rFonts w:ascii="Calibri" w:hAnsi="Calibri" w:cs="Calibri"/>
          <w:color w:val="EE0000"/>
        </w:rPr>
        <w:t xml:space="preserve"> might have Hans’ statement. </w:t>
      </w:r>
      <w:r w:rsidR="00B90094" w:rsidRPr="00B90094">
        <w:rPr>
          <w:rFonts w:ascii="Calibri" w:hAnsi="Calibri" w:cs="Calibri"/>
          <w:color w:val="auto"/>
          <w:highlight w:val="green"/>
        </w:rPr>
        <w:t xml:space="preserve">NOTE: Please include Hans Ackerman’s statement. Hakim has also recorded the same 1.2 statement, but </w:t>
      </w:r>
      <w:proofErr w:type="spellStart"/>
      <w:r w:rsidR="00B90094" w:rsidRPr="00B90094">
        <w:rPr>
          <w:rFonts w:ascii="Calibri" w:hAnsi="Calibri" w:cs="Calibri"/>
          <w:color w:val="auto"/>
          <w:highlight w:val="green"/>
        </w:rPr>
        <w:t>do</w:t>
      </w:r>
      <w:r w:rsidR="00B90094">
        <w:rPr>
          <w:rFonts w:ascii="Calibri" w:hAnsi="Calibri" w:cs="Calibri"/>
          <w:color w:val="auto"/>
          <w:highlight w:val="green"/>
        </w:rPr>
        <w:t>n</w:t>
      </w:r>
      <w:r w:rsidR="00B90094" w:rsidRPr="00B90094">
        <w:rPr>
          <w:rFonts w:ascii="Calibri" w:hAnsi="Calibri" w:cs="Calibri"/>
          <w:color w:val="auto"/>
          <w:highlight w:val="green"/>
        </w:rPr>
        <w:t>t</w:t>
      </w:r>
      <w:proofErr w:type="spellEnd"/>
      <w:r w:rsidR="00B90094" w:rsidRPr="00B90094">
        <w:rPr>
          <w:rFonts w:ascii="Calibri" w:hAnsi="Calibri" w:cs="Calibri"/>
          <w:color w:val="auto"/>
          <w:highlight w:val="green"/>
        </w:rPr>
        <w:t xml:space="preserve"> use it.</w:t>
      </w:r>
    </w:p>
    <w:p w14:paraId="284E017B" w14:textId="7B5E1A17" w:rsidR="007D61A8" w:rsidRPr="00B07A3B" w:rsidRDefault="007D61A8" w:rsidP="00FB22E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1A67A72" w:rsidR="00333FA4" w:rsidRPr="00FB22EB" w:rsidRDefault="00BC6D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B22EB">
        <w:rPr>
          <w:rStyle w:val="AuthorName"/>
          <w:rFonts w:asciiTheme="minorHAnsi" w:eastAsia="Times" w:hAnsiTheme="minorHAnsi" w:cstheme="minorHAnsi"/>
        </w:rPr>
        <w:t>Md Abdul Hakim</w:t>
      </w:r>
      <w:r w:rsidR="00333FA4" w:rsidRPr="00FB22EB">
        <w:rPr>
          <w:rFonts w:eastAsia="Times New Roman" w:cstheme="minorHAnsi"/>
          <w:b/>
          <w:bCs/>
          <w:u w:val="single"/>
        </w:rPr>
        <w:t>:</w:t>
      </w:r>
      <w:r w:rsidR="00333FA4" w:rsidRPr="00FB22EB">
        <w:rPr>
          <w:rFonts w:eastAsia="Times New Roman" w:cstheme="minorHAnsi"/>
        </w:rPr>
        <w:t xml:space="preserve"> </w:t>
      </w:r>
      <w:r w:rsidR="00EB28B1" w:rsidRPr="00FB22EB">
        <w:rPr>
          <w:rFonts w:cstheme="minorHAnsi"/>
        </w:rPr>
        <w:t>The protocol addresses the gap in effectively preserving the structural and molecular architecture of human resistance arteries for accurate analysis and improved understanding of cardiovascular disease mechanisms.</w:t>
      </w:r>
    </w:p>
    <w:p w14:paraId="4A20A25B" w14:textId="663A397B" w:rsidR="00FB22EB" w:rsidRPr="00FB22EB" w:rsidRDefault="00FB22EB" w:rsidP="00FB2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5.1.2</w:t>
      </w:r>
    </w:p>
    <w:p w14:paraId="6924F6E5" w14:textId="77777777" w:rsidR="00FB22EB" w:rsidRPr="00FB22EB" w:rsidRDefault="00FB22EB" w:rsidP="00FB22E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BD2964" w14:textId="77777777" w:rsidR="00B90094" w:rsidRPr="00B90094" w:rsidRDefault="00B90094" w:rsidP="00B90094">
      <w:pPr>
        <w:contextualSpacing/>
        <w:outlineLvl w:val="0"/>
        <w:rPr>
          <w:rFonts w:eastAsia="Times New Roman" w:cstheme="minorHAnsi"/>
          <w:b/>
          <w:highlight w:val="green"/>
        </w:rPr>
      </w:pPr>
      <w:r w:rsidRPr="00B90094">
        <w:rPr>
          <w:rFonts w:eastAsia="Times New Roman" w:cstheme="minorHAnsi"/>
          <w:b/>
          <w:highlight w:val="green"/>
        </w:rPr>
        <w:t xml:space="preserve">Interview files: </w:t>
      </w:r>
      <w:r w:rsidRPr="00B90094">
        <w:rPr>
          <w:rFonts w:eastAsia="Times New Roman" w:cstheme="minorHAnsi"/>
          <w:b/>
          <w:highlight w:val="green"/>
        </w:rPr>
        <w:t>Interview</w:t>
      </w:r>
    </w:p>
    <w:p w14:paraId="5AE9A549" w14:textId="77777777" w:rsidR="00B90094" w:rsidRPr="00B90094" w:rsidRDefault="00B90094" w:rsidP="00B90094">
      <w:pPr>
        <w:contextualSpacing/>
        <w:outlineLvl w:val="0"/>
        <w:rPr>
          <w:rFonts w:eastAsia="Times New Roman" w:cstheme="minorHAnsi"/>
          <w:b/>
          <w:highlight w:val="green"/>
        </w:rPr>
      </w:pPr>
      <w:r w:rsidRPr="00B90094">
        <w:rPr>
          <w:rFonts w:eastAsia="Times New Roman" w:cstheme="minorHAnsi"/>
          <w:b/>
          <w:highlight w:val="green"/>
        </w:rPr>
        <w:t>B072_06262158_C053.mov</w:t>
      </w:r>
    </w:p>
    <w:p w14:paraId="5076D80E" w14:textId="77777777" w:rsidR="00B90094" w:rsidRPr="00B90094" w:rsidRDefault="00B90094" w:rsidP="00B90094">
      <w:pPr>
        <w:contextualSpacing/>
        <w:outlineLvl w:val="0"/>
        <w:rPr>
          <w:rFonts w:eastAsia="Times New Roman" w:cstheme="minorHAnsi"/>
          <w:b/>
          <w:highlight w:val="green"/>
        </w:rPr>
      </w:pPr>
      <w:r w:rsidRPr="00B90094">
        <w:rPr>
          <w:rFonts w:eastAsia="Times New Roman" w:cstheme="minorHAnsi"/>
          <w:b/>
          <w:highlight w:val="green"/>
        </w:rPr>
        <w:lastRenderedPageBreak/>
        <w:t>B072_06262159_C054.mov</w:t>
      </w:r>
    </w:p>
    <w:p w14:paraId="7A4B788F" w14:textId="77777777" w:rsidR="00B90094" w:rsidRPr="00B90094" w:rsidRDefault="00B90094" w:rsidP="00B90094">
      <w:pPr>
        <w:contextualSpacing/>
        <w:outlineLvl w:val="0"/>
        <w:rPr>
          <w:rFonts w:eastAsia="Times New Roman" w:cstheme="minorHAnsi"/>
          <w:b/>
          <w:highlight w:val="green"/>
        </w:rPr>
      </w:pPr>
      <w:r w:rsidRPr="00B90094">
        <w:rPr>
          <w:rFonts w:eastAsia="Times New Roman" w:cstheme="minorHAnsi"/>
          <w:b/>
          <w:highlight w:val="green"/>
        </w:rPr>
        <w:t>B072_06262201_C057.mov</w:t>
      </w:r>
    </w:p>
    <w:p w14:paraId="3C5D003C" w14:textId="77777777" w:rsidR="00B90094" w:rsidRPr="00B90094" w:rsidRDefault="00B90094" w:rsidP="00B90094">
      <w:pPr>
        <w:contextualSpacing/>
        <w:outlineLvl w:val="0"/>
        <w:rPr>
          <w:rFonts w:eastAsia="Times New Roman" w:cstheme="minorHAnsi"/>
          <w:b/>
          <w:highlight w:val="green"/>
        </w:rPr>
      </w:pPr>
      <w:r w:rsidRPr="00B90094">
        <w:rPr>
          <w:rFonts w:eastAsia="Times New Roman" w:cstheme="minorHAnsi"/>
          <w:b/>
          <w:highlight w:val="green"/>
        </w:rPr>
        <w:t>B072_06262202_C060.mov</w:t>
      </w:r>
    </w:p>
    <w:p w14:paraId="56DEC20E" w14:textId="77777777" w:rsidR="00B90094" w:rsidRPr="00B90094" w:rsidRDefault="00B90094" w:rsidP="00B90094">
      <w:pPr>
        <w:contextualSpacing/>
        <w:outlineLvl w:val="0"/>
        <w:rPr>
          <w:rFonts w:eastAsia="Times New Roman" w:cstheme="minorHAnsi"/>
          <w:b/>
          <w:highlight w:val="green"/>
        </w:rPr>
      </w:pPr>
      <w:r w:rsidRPr="00B90094">
        <w:rPr>
          <w:rFonts w:eastAsia="Times New Roman" w:cstheme="minorHAnsi"/>
          <w:b/>
          <w:highlight w:val="green"/>
        </w:rPr>
        <w:t>B072_06262203_C061.mov</w:t>
      </w:r>
    </w:p>
    <w:p w14:paraId="3AC77F22" w14:textId="77777777" w:rsidR="00B90094" w:rsidRPr="00B90094" w:rsidRDefault="00B90094" w:rsidP="00B90094">
      <w:pPr>
        <w:contextualSpacing/>
        <w:outlineLvl w:val="0"/>
        <w:rPr>
          <w:rFonts w:eastAsia="Times New Roman" w:cstheme="minorHAnsi"/>
          <w:b/>
          <w:highlight w:val="green"/>
        </w:rPr>
      </w:pPr>
      <w:r w:rsidRPr="00B90094">
        <w:rPr>
          <w:rFonts w:eastAsia="Times New Roman" w:cstheme="minorHAnsi"/>
          <w:b/>
          <w:highlight w:val="green"/>
        </w:rPr>
        <w:t>B072_06262204_C062.mov</w:t>
      </w:r>
    </w:p>
    <w:p w14:paraId="12651259" w14:textId="77777777" w:rsidR="00B90094" w:rsidRPr="00B90094" w:rsidRDefault="00B90094" w:rsidP="00B90094">
      <w:pPr>
        <w:contextualSpacing/>
        <w:outlineLvl w:val="0"/>
        <w:rPr>
          <w:rFonts w:eastAsia="Times New Roman" w:cstheme="minorHAnsi"/>
          <w:b/>
          <w:highlight w:val="green"/>
        </w:rPr>
      </w:pPr>
      <w:r w:rsidRPr="00B90094">
        <w:rPr>
          <w:rFonts w:eastAsia="Times New Roman" w:cstheme="minorHAnsi"/>
          <w:b/>
          <w:highlight w:val="green"/>
        </w:rPr>
        <w:t>B072_06262205_C063.mov</w:t>
      </w:r>
    </w:p>
    <w:p w14:paraId="4A7D8F63" w14:textId="77777777" w:rsidR="00B90094" w:rsidRPr="00B90094" w:rsidRDefault="00B90094" w:rsidP="00B90094">
      <w:pPr>
        <w:contextualSpacing/>
        <w:outlineLvl w:val="0"/>
        <w:rPr>
          <w:rFonts w:eastAsia="Times New Roman" w:cstheme="minorHAnsi"/>
          <w:b/>
          <w:highlight w:val="green"/>
        </w:rPr>
      </w:pPr>
      <w:r w:rsidRPr="00B90094">
        <w:rPr>
          <w:rFonts w:eastAsia="Times New Roman" w:cstheme="minorHAnsi"/>
          <w:b/>
          <w:highlight w:val="green"/>
        </w:rPr>
        <w:t>B072_06262351_C090.mov</w:t>
      </w:r>
    </w:p>
    <w:p w14:paraId="3A9A86A5" w14:textId="4DF2A580" w:rsidR="00A13CC3" w:rsidRDefault="00B90094" w:rsidP="00B90094">
      <w:pPr>
        <w:contextualSpacing/>
        <w:outlineLvl w:val="0"/>
        <w:rPr>
          <w:rFonts w:eastAsia="Times New Roman" w:cstheme="minorHAnsi"/>
          <w:b/>
        </w:rPr>
      </w:pPr>
      <w:r w:rsidRPr="00B90094">
        <w:rPr>
          <w:rFonts w:eastAsia="Times New Roman" w:cstheme="minorHAnsi"/>
          <w:b/>
          <w:highlight w:val="green"/>
        </w:rPr>
        <w:t>B072_06262353_C091.mov</w:t>
      </w: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78412DE" w:rsidR="00FF25E5" w:rsidRPr="00C058AE" w:rsidRDefault="00A13CC3" w:rsidP="00FB22E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EE08F7D" w:rsidR="00FF25E5" w:rsidRDefault="00FF25E5" w:rsidP="00FF25E5">
      <w:pPr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6C1688">
        <w:rPr>
          <w:rFonts w:eastAsia="Times New Roman" w:cstheme="minorHAnsi"/>
        </w:rPr>
        <w:t>at NIH</w:t>
      </w:r>
    </w:p>
    <w:p w14:paraId="34E6080F" w14:textId="77777777" w:rsidR="006C1688" w:rsidRDefault="006C1688" w:rsidP="00FF25E5">
      <w:pPr>
        <w:ind w:left="360"/>
        <w:rPr>
          <w:rFonts w:eastAsia="Times New Roman" w:cstheme="minorHAnsi"/>
        </w:rPr>
      </w:pPr>
    </w:p>
    <w:p w14:paraId="7F6A0119" w14:textId="77777777" w:rsidR="006C1688" w:rsidRDefault="006C1688" w:rsidP="00FF25E5">
      <w:pPr>
        <w:ind w:left="360"/>
        <w:rPr>
          <w:rFonts w:eastAsia="Times New Roman" w:cstheme="minorHAnsi"/>
        </w:rPr>
      </w:pPr>
    </w:p>
    <w:p w14:paraId="77C136CC" w14:textId="77777777" w:rsidR="006C1688" w:rsidRDefault="006C1688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00A9109" w14:textId="11347B14" w:rsidR="006C1688" w:rsidRPr="006C1688" w:rsidRDefault="006C1688" w:rsidP="006C168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6C1688">
        <w:rPr>
          <w:rFonts w:cstheme="minorHAnsi"/>
          <w:b/>
          <w:bCs/>
        </w:rPr>
        <w:t>Microdissection</w:t>
      </w:r>
      <w:r w:rsidR="00E45A53">
        <w:rPr>
          <w:rFonts w:cstheme="minorHAnsi"/>
          <w:b/>
          <w:bCs/>
        </w:rPr>
        <w:t xml:space="preserve">, </w:t>
      </w:r>
      <w:r w:rsidR="00E45A53" w:rsidRPr="006C1688">
        <w:rPr>
          <w:b/>
          <w:bCs/>
          <w:lang w:eastAsia="en-IN"/>
        </w:rPr>
        <w:t xml:space="preserve">Cannulation and Pressurization of </w:t>
      </w:r>
      <w:r w:rsidR="00E45A53" w:rsidRPr="006C1688">
        <w:rPr>
          <w:rFonts w:cstheme="minorHAnsi"/>
          <w:b/>
          <w:bCs/>
        </w:rPr>
        <w:t>Human Small Resistance Arteries</w:t>
      </w:r>
    </w:p>
    <w:p w14:paraId="314C5FBA" w14:textId="4E0500C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44DEE">
        <w:rPr>
          <w:rFonts w:cstheme="minorHAnsi"/>
        </w:rPr>
        <w:t>Md Abdul Hakim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4510B5A" w14:textId="23D00CED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>To begin</w:t>
      </w:r>
      <w:r w:rsidR="00532DD8">
        <w:rPr>
          <w:lang w:eastAsia="en-IN"/>
        </w:rPr>
        <w:t xml:space="preserve">, obtain the human omental tissues on ice for the procedure </w:t>
      </w:r>
      <w:r w:rsidR="00532DD8" w:rsidRPr="00532DD8">
        <w:rPr>
          <w:b/>
          <w:bCs/>
          <w:lang w:eastAsia="en-IN"/>
        </w:rPr>
        <w:t>[</w:t>
      </w:r>
      <w:r w:rsidR="00532DD8">
        <w:rPr>
          <w:b/>
          <w:bCs/>
          <w:lang w:eastAsia="en-IN"/>
        </w:rPr>
        <w:t>1</w:t>
      </w:r>
      <w:r w:rsidR="00532DD8" w:rsidRPr="00532DD8">
        <w:rPr>
          <w:b/>
          <w:bCs/>
          <w:lang w:eastAsia="en-IN"/>
        </w:rPr>
        <w:t>]</w:t>
      </w:r>
      <w:r w:rsidR="00532DD8">
        <w:rPr>
          <w:b/>
          <w:bCs/>
          <w:lang w:eastAsia="en-IN"/>
        </w:rPr>
        <w:t>.</w:t>
      </w:r>
      <w:r w:rsidR="00532DD8">
        <w:rPr>
          <w:lang w:eastAsia="en-IN"/>
        </w:rPr>
        <w:t xml:space="preserve"> Cut </w:t>
      </w:r>
      <w:r w:rsidR="006D0307">
        <w:rPr>
          <w:lang w:eastAsia="en-IN"/>
        </w:rPr>
        <w:t xml:space="preserve">a piece of </w:t>
      </w:r>
      <w:r w:rsidR="00532DD8">
        <w:rPr>
          <w:lang w:eastAsia="en-IN"/>
        </w:rPr>
        <w:t xml:space="preserve">the </w:t>
      </w:r>
      <w:r w:rsidR="00BE0E0F">
        <w:rPr>
          <w:lang w:eastAsia="en-IN"/>
        </w:rPr>
        <w:t>visibly</w:t>
      </w:r>
      <w:r w:rsidR="00441D23">
        <w:rPr>
          <w:lang w:eastAsia="en-IN"/>
        </w:rPr>
        <w:t xml:space="preserve"> </w:t>
      </w:r>
      <w:r w:rsidR="006D0307">
        <w:rPr>
          <w:lang w:eastAsia="en-IN"/>
        </w:rPr>
        <w:t xml:space="preserve">vascularized </w:t>
      </w:r>
      <w:r w:rsidR="00F40CCE">
        <w:rPr>
          <w:lang w:eastAsia="en-IN"/>
        </w:rPr>
        <w:t xml:space="preserve">region of </w:t>
      </w:r>
      <w:r w:rsidR="0095147B">
        <w:rPr>
          <w:lang w:eastAsia="en-IN"/>
        </w:rPr>
        <w:t xml:space="preserve">the </w:t>
      </w:r>
      <w:r w:rsidRPr="00D476D5">
        <w:rPr>
          <w:lang w:eastAsia="en-IN"/>
        </w:rPr>
        <w:t>tissue</w:t>
      </w:r>
      <w:r>
        <w:rPr>
          <w:lang w:eastAsia="en-IN"/>
        </w:rPr>
        <w:t xml:space="preserve"> </w:t>
      </w:r>
      <w:r w:rsidR="002A2D97">
        <w:rPr>
          <w:lang w:eastAsia="en-IN"/>
        </w:rPr>
        <w:t xml:space="preserve">and transfer </w:t>
      </w:r>
      <w:r w:rsidR="0095147B">
        <w:rPr>
          <w:lang w:eastAsia="en-IN"/>
        </w:rPr>
        <w:t xml:space="preserve">it </w:t>
      </w:r>
      <w:r w:rsidR="002A2D97">
        <w:rPr>
          <w:lang w:eastAsia="en-IN"/>
        </w:rPr>
        <w:t>to</w:t>
      </w:r>
      <w:r w:rsidRPr="002E56F7">
        <w:rPr>
          <w:lang w:eastAsia="en-IN"/>
        </w:rPr>
        <w:t xml:space="preserve"> </w:t>
      </w:r>
      <w:r w:rsidR="00441D23">
        <w:rPr>
          <w:lang w:eastAsia="en-IN"/>
        </w:rPr>
        <w:t>a petri-dish</w:t>
      </w:r>
      <w:r w:rsidRPr="002E56F7">
        <w:rPr>
          <w:lang w:eastAsia="en-IN"/>
        </w:rPr>
        <w:t xml:space="preserve"> </w:t>
      </w:r>
      <w:r w:rsidR="0095147B">
        <w:rPr>
          <w:lang w:eastAsia="en-IN"/>
        </w:rPr>
        <w:t xml:space="preserve">containing </w:t>
      </w:r>
      <w:r w:rsidR="000572EE" w:rsidRPr="000572EE">
        <w:rPr>
          <w:lang w:eastAsia="en-IN"/>
        </w:rPr>
        <w:t>Krebs-Henseleit buffer</w:t>
      </w:r>
      <w:r w:rsidR="0095147B">
        <w:rPr>
          <w:lang w:eastAsia="en-IN"/>
        </w:rPr>
        <w:t xml:space="preserve"> </w:t>
      </w:r>
      <w:r w:rsidRPr="002E56F7">
        <w:rPr>
          <w:lang w:eastAsia="en-IN"/>
        </w:rPr>
        <w:t xml:space="preserve">on ice </w:t>
      </w:r>
      <w:r w:rsidRPr="002E56F7">
        <w:rPr>
          <w:b/>
          <w:bCs/>
          <w:lang w:eastAsia="en-IN"/>
        </w:rPr>
        <w:t>[</w:t>
      </w:r>
      <w:r w:rsidR="00532DD8">
        <w:rPr>
          <w:b/>
          <w:bCs/>
          <w:lang w:eastAsia="en-IN"/>
        </w:rPr>
        <w:t>2]</w:t>
      </w:r>
      <w:r w:rsidR="009F6C22">
        <w:rPr>
          <w:b/>
          <w:bCs/>
          <w:lang w:eastAsia="en-IN"/>
        </w:rPr>
        <w:t>.</w:t>
      </w:r>
      <w:r w:rsidRPr="00D476D5">
        <w:rPr>
          <w:lang w:eastAsia="en-IN"/>
        </w:rPr>
        <w:t xml:space="preserve"> </w:t>
      </w:r>
    </w:p>
    <w:p w14:paraId="0E775B24" w14:textId="464E6C84" w:rsidR="009F6C22" w:rsidRDefault="002E56F7" w:rsidP="00532DD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WIDE: Talent </w:t>
      </w:r>
      <w:r w:rsidR="009F6C22">
        <w:rPr>
          <w:lang w:val="en-IN" w:eastAsia="en-IN"/>
        </w:rPr>
        <w:t xml:space="preserve">placing the </w:t>
      </w:r>
      <w:r w:rsidR="00532DD8">
        <w:rPr>
          <w:lang w:val="en-IN" w:eastAsia="en-IN"/>
        </w:rPr>
        <w:t>ice box</w:t>
      </w:r>
      <w:r w:rsidR="009F6C22">
        <w:rPr>
          <w:lang w:val="en-IN" w:eastAsia="en-IN"/>
        </w:rPr>
        <w:t xml:space="preserve"> with tissues on the work bench.</w:t>
      </w:r>
    </w:p>
    <w:p w14:paraId="042D27FB" w14:textId="4CCD2899" w:rsidR="002E56F7" w:rsidRDefault="00532DD8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B2F15">
        <w:rPr>
          <w:lang w:val="en-IN" w:eastAsia="en-IN"/>
        </w:rPr>
        <w:t xml:space="preserve">LAB MEDIA: </w:t>
      </w:r>
      <w:r w:rsidR="001B2F15" w:rsidRPr="001B2F15">
        <w:rPr>
          <w:lang w:val="en-IN" w:eastAsia="en-IN"/>
        </w:rPr>
        <w:t>2.1.2-(a</w:t>
      </w:r>
      <w:proofErr w:type="gramStart"/>
      <w:r w:rsidR="001B2F15" w:rsidRPr="001B2F15">
        <w:rPr>
          <w:lang w:val="en-IN" w:eastAsia="en-IN"/>
        </w:rPr>
        <w:t>);-human-omental-tissue-collected-from-surgical-team.jpeg</w:t>
      </w:r>
      <w:proofErr w:type="gramEnd"/>
      <w:r w:rsidR="001B2F15">
        <w:rPr>
          <w:lang w:val="en-IN" w:eastAsia="en-IN"/>
        </w:rPr>
        <w:t xml:space="preserve"> and </w:t>
      </w:r>
      <w:r w:rsidR="001B2F15" w:rsidRPr="001B2F15">
        <w:rPr>
          <w:lang w:val="en-IN" w:eastAsia="en-IN"/>
        </w:rPr>
        <w:t>2.1.2-(b</w:t>
      </w:r>
      <w:proofErr w:type="gramStart"/>
      <w:r w:rsidR="001B2F15" w:rsidRPr="001B2F15">
        <w:rPr>
          <w:lang w:val="en-IN" w:eastAsia="en-IN"/>
        </w:rPr>
        <w:t>);-Pieces-of-tissues-in-dish-for-microdissection.jpeg</w:t>
      </w:r>
      <w:proofErr w:type="gramEnd"/>
      <w:r w:rsidR="002E56F7" w:rsidRPr="00D476D5">
        <w:rPr>
          <w:lang w:val="en-IN" w:eastAsia="en-IN"/>
        </w:rPr>
        <w:t>.</w:t>
      </w:r>
      <w:r w:rsidR="001B2F15">
        <w:rPr>
          <w:lang w:val="en-IN" w:eastAsia="en-IN"/>
        </w:rPr>
        <w:t xml:space="preserve"> </w:t>
      </w:r>
      <w:r w:rsidR="001B2F15" w:rsidRPr="001B2F15">
        <w:rPr>
          <w:i/>
          <w:iCs/>
          <w:color w:val="3333FF"/>
          <w:lang w:val="en-IN" w:eastAsia="en-IN"/>
        </w:rPr>
        <w:t>Video editor: Please show the 2 images side by side.</w:t>
      </w:r>
      <w:r w:rsidR="001B2F15">
        <w:rPr>
          <w:i/>
          <w:iCs/>
          <w:color w:val="3333FF"/>
          <w:lang w:val="en-IN" w:eastAsia="en-IN"/>
        </w:rPr>
        <w:t xml:space="preserve"> </w:t>
      </w:r>
      <w:r w:rsidR="001B2F15" w:rsidRPr="001B2F15">
        <w:rPr>
          <w:color w:val="auto"/>
          <w:highlight w:val="green"/>
          <w:lang w:val="en-IN" w:eastAsia="en-IN"/>
        </w:rPr>
        <w:t xml:space="preserve">There is an uncropped high-resolution version of the same images: </w:t>
      </w:r>
      <w:r w:rsidR="001B2F15" w:rsidRPr="001B2F15">
        <w:rPr>
          <w:color w:val="auto"/>
          <w:highlight w:val="green"/>
          <w:lang w:val="en-IN" w:eastAsia="en-IN"/>
        </w:rPr>
        <w:t>2.1.2-</w:t>
      </w:r>
      <w:proofErr w:type="gramStart"/>
      <w:r w:rsidR="001B2F15" w:rsidRPr="001B2F15">
        <w:rPr>
          <w:color w:val="auto"/>
          <w:highlight w:val="green"/>
          <w:lang w:val="en-IN" w:eastAsia="en-IN"/>
        </w:rPr>
        <w:t>uncropped,-</w:t>
      </w:r>
      <w:proofErr w:type="gramEnd"/>
      <w:r w:rsidR="001B2F15" w:rsidRPr="001B2F15">
        <w:rPr>
          <w:color w:val="auto"/>
          <w:highlight w:val="green"/>
          <w:lang w:val="en-IN" w:eastAsia="en-IN"/>
        </w:rPr>
        <w:t>a&amp;b-(subject-information-removed).</w:t>
      </w:r>
      <w:proofErr w:type="spellStart"/>
      <w:r w:rsidR="001B2F15" w:rsidRPr="001B2F15">
        <w:rPr>
          <w:color w:val="auto"/>
          <w:highlight w:val="green"/>
          <w:lang w:val="en-IN" w:eastAsia="en-IN"/>
        </w:rPr>
        <w:t>png</w:t>
      </w:r>
      <w:proofErr w:type="spellEnd"/>
      <w:r w:rsidR="001B2F15" w:rsidRPr="001B2F15">
        <w:rPr>
          <w:color w:val="auto"/>
          <w:highlight w:val="green"/>
          <w:lang w:val="en-IN" w:eastAsia="en-IN"/>
        </w:rPr>
        <w:t>. Use this and crop it if necessary</w:t>
      </w:r>
      <w:r w:rsidR="001B2F15">
        <w:rPr>
          <w:i/>
          <w:iCs/>
          <w:color w:val="3333FF"/>
          <w:lang w:val="en-IN" w:eastAsia="en-IN"/>
        </w:rPr>
        <w:t>.</w:t>
      </w:r>
    </w:p>
    <w:p w14:paraId="377AE412" w14:textId="32824A29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6C8F73FE" w14:textId="106B6DAC" w:rsidR="002E56F7" w:rsidRDefault="002E56F7" w:rsidP="009F6C22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>Using a dissection microscope,</w:t>
      </w:r>
      <w:r w:rsidR="009F6C22" w:rsidRPr="00D476D5">
        <w:rPr>
          <w:lang w:eastAsia="en-IN"/>
        </w:rPr>
        <w:t xml:space="preserve"> carefully isolate the </w:t>
      </w:r>
      <w:r w:rsidR="002A76D5" w:rsidRPr="002A76D5">
        <w:rPr>
          <w:lang w:eastAsia="en-IN"/>
        </w:rPr>
        <w:t xml:space="preserve">small resistance arteries </w:t>
      </w:r>
      <w:r w:rsidR="00532DD8">
        <w:rPr>
          <w:lang w:eastAsia="en-IN"/>
        </w:rPr>
        <w:t xml:space="preserve">of </w:t>
      </w:r>
      <w:r w:rsidR="002A76D5" w:rsidRPr="002A76D5">
        <w:rPr>
          <w:lang w:eastAsia="en-IN"/>
        </w:rPr>
        <w:t xml:space="preserve">100 to 300 </w:t>
      </w:r>
      <w:proofErr w:type="spellStart"/>
      <w:r w:rsidR="00532DD8">
        <w:rPr>
          <w:lang w:eastAsia="en-IN"/>
        </w:rPr>
        <w:t>micrometers</w:t>
      </w:r>
      <w:proofErr w:type="spellEnd"/>
      <w:r w:rsidR="00532DD8">
        <w:rPr>
          <w:lang w:eastAsia="en-IN"/>
        </w:rPr>
        <w:t xml:space="preserve"> in diameter</w:t>
      </w:r>
      <w:r w:rsidR="001B2F15">
        <w:rPr>
          <w:lang w:eastAsia="en-IN"/>
        </w:rPr>
        <w:t xml:space="preserve"> </w:t>
      </w:r>
      <w:r w:rsidR="001B2F15" w:rsidRPr="001B2F15">
        <w:rPr>
          <w:b/>
          <w:bCs/>
          <w:lang w:eastAsia="en-IN"/>
        </w:rPr>
        <w:t>[</w:t>
      </w:r>
      <w:r w:rsidR="001B2F15">
        <w:rPr>
          <w:b/>
          <w:bCs/>
          <w:lang w:eastAsia="en-IN"/>
        </w:rPr>
        <w:t>1</w:t>
      </w:r>
      <w:r w:rsidR="001B2F15" w:rsidRPr="001B2F15">
        <w:rPr>
          <w:b/>
          <w:bCs/>
          <w:lang w:eastAsia="en-IN"/>
        </w:rPr>
        <w:t>]</w:t>
      </w:r>
      <w:r w:rsidR="001B2F15">
        <w:rPr>
          <w:b/>
          <w:bCs/>
          <w:lang w:eastAsia="en-IN"/>
        </w:rPr>
        <w:t>.</w:t>
      </w:r>
      <w:r w:rsidR="00532DD8">
        <w:rPr>
          <w:lang w:eastAsia="en-IN"/>
        </w:rPr>
        <w:t xml:space="preserve"> </w:t>
      </w:r>
      <w:r w:rsidR="001B2F15">
        <w:rPr>
          <w:lang w:eastAsia="en-IN"/>
        </w:rPr>
        <w:t xml:space="preserve">Clean </w:t>
      </w:r>
      <w:r w:rsidR="0050613A">
        <w:rPr>
          <w:lang w:eastAsia="en-IN"/>
        </w:rPr>
        <w:t>the arteries from</w:t>
      </w:r>
      <w:r w:rsidR="002F3A0E" w:rsidRPr="00D476D5">
        <w:rPr>
          <w:lang w:eastAsia="en-IN"/>
        </w:rPr>
        <w:t xml:space="preserve"> </w:t>
      </w:r>
      <w:r w:rsidR="009F6C22" w:rsidRPr="00D476D5">
        <w:rPr>
          <w:lang w:eastAsia="en-IN"/>
        </w:rPr>
        <w:t xml:space="preserve">surrounding adipose tissues </w:t>
      </w:r>
      <w:r w:rsidR="0090701B">
        <w:rPr>
          <w:lang w:eastAsia="en-IN"/>
        </w:rPr>
        <w:t>and</w:t>
      </w:r>
      <w:r w:rsidR="002F3A0E">
        <w:rPr>
          <w:lang w:eastAsia="en-IN"/>
        </w:rPr>
        <w:t xml:space="preserve"> </w:t>
      </w:r>
      <w:r w:rsidR="000259C9">
        <w:rPr>
          <w:lang w:eastAsia="en-IN"/>
        </w:rPr>
        <w:t xml:space="preserve">remove </w:t>
      </w:r>
      <w:r w:rsidR="002F120F">
        <w:rPr>
          <w:lang w:eastAsia="en-IN"/>
        </w:rPr>
        <w:t xml:space="preserve">blood from the lumen </w:t>
      </w:r>
      <w:r w:rsidR="009F6C22" w:rsidRPr="00D476D5">
        <w:rPr>
          <w:lang w:eastAsia="en-IN"/>
        </w:rPr>
        <w:t xml:space="preserve">without damaging the arteries </w:t>
      </w:r>
      <w:r w:rsidR="00532DD8" w:rsidRPr="00532DD8">
        <w:rPr>
          <w:b/>
          <w:bCs/>
          <w:lang w:eastAsia="en-IN"/>
        </w:rPr>
        <w:t>[</w:t>
      </w:r>
      <w:r w:rsidR="001B2F15">
        <w:rPr>
          <w:b/>
          <w:bCs/>
          <w:lang w:eastAsia="en-IN"/>
        </w:rPr>
        <w:t>2</w:t>
      </w:r>
      <w:r w:rsidR="00532DD8">
        <w:rPr>
          <w:b/>
          <w:bCs/>
          <w:lang w:eastAsia="en-IN"/>
        </w:rPr>
        <w:t>-TXT</w:t>
      </w:r>
      <w:r w:rsidR="00532DD8" w:rsidRPr="00532DD8">
        <w:rPr>
          <w:b/>
          <w:bCs/>
          <w:lang w:eastAsia="en-IN"/>
        </w:rPr>
        <w:t>]</w:t>
      </w:r>
      <w:r w:rsidR="009F6C22" w:rsidRPr="00D476D5">
        <w:rPr>
          <w:lang w:eastAsia="en-IN"/>
        </w:rPr>
        <w:t>.</w:t>
      </w:r>
    </w:p>
    <w:p w14:paraId="019AD25B" w14:textId="77777777" w:rsidR="001B2F15" w:rsidRPr="001B2F15" w:rsidRDefault="00532DD8" w:rsidP="000F3928">
      <w:pPr>
        <w:pStyle w:val="Narration"/>
        <w:numPr>
          <w:ilvl w:val="2"/>
          <w:numId w:val="3"/>
        </w:numPr>
        <w:ind w:firstLine="0"/>
        <w:rPr>
          <w:color w:val="auto"/>
          <w:lang w:eastAsia="en-IN"/>
        </w:rPr>
      </w:pPr>
      <w:r w:rsidRPr="001B2F15">
        <w:rPr>
          <w:color w:val="auto"/>
          <w:lang w:val="en-IN" w:eastAsia="en-IN"/>
        </w:rPr>
        <w:t xml:space="preserve">LAB MEDIA: </w:t>
      </w:r>
      <w:r w:rsidR="001B2F15" w:rsidRPr="001B2F15">
        <w:rPr>
          <w:color w:val="auto"/>
          <w:lang w:val="en-IN" w:eastAsia="en-IN"/>
        </w:rPr>
        <w:t>2.2.1-(a</w:t>
      </w:r>
      <w:proofErr w:type="gramStart"/>
      <w:r w:rsidR="001B2F15" w:rsidRPr="001B2F15">
        <w:rPr>
          <w:color w:val="auto"/>
          <w:lang w:val="en-IN" w:eastAsia="en-IN"/>
        </w:rPr>
        <w:t>);-</w:t>
      </w:r>
      <w:proofErr w:type="gramEnd"/>
      <w:r w:rsidR="001B2F15" w:rsidRPr="001B2F15">
        <w:rPr>
          <w:color w:val="auto"/>
          <w:lang w:val="en-IN" w:eastAsia="en-IN"/>
        </w:rPr>
        <w:t>Isolated-human-omental-arteries-(blood-in-the-lumen).jpg</w:t>
      </w:r>
      <w:r w:rsidRPr="00CF2C64">
        <w:rPr>
          <w:color w:val="auto"/>
          <w:lang w:val="en-IN" w:eastAsia="en-IN"/>
        </w:rPr>
        <w:t xml:space="preserve">. </w:t>
      </w:r>
    </w:p>
    <w:p w14:paraId="47936EA3" w14:textId="0437BE63" w:rsidR="00E45A53" w:rsidRPr="009323FF" w:rsidRDefault="001B2F15" w:rsidP="000F3928">
      <w:pPr>
        <w:pStyle w:val="Narration"/>
        <w:numPr>
          <w:ilvl w:val="2"/>
          <w:numId w:val="3"/>
        </w:numPr>
        <w:ind w:firstLine="0"/>
        <w:rPr>
          <w:color w:val="auto"/>
          <w:lang w:eastAsia="en-IN"/>
        </w:rPr>
      </w:pPr>
      <w:r w:rsidRPr="001B2F15">
        <w:rPr>
          <w:color w:val="auto"/>
          <w:lang w:val="en-IN" w:eastAsia="en-IN"/>
        </w:rPr>
        <w:t>LAB MEDIA:</w:t>
      </w:r>
      <w:r>
        <w:rPr>
          <w:color w:val="auto"/>
          <w:lang w:val="en-IN" w:eastAsia="en-IN"/>
        </w:rPr>
        <w:t xml:space="preserve"> </w:t>
      </w:r>
      <w:r w:rsidRPr="001B2F15">
        <w:rPr>
          <w:color w:val="auto"/>
          <w:lang w:val="en-IN" w:eastAsia="en-IN"/>
        </w:rPr>
        <w:t>2.2.1-(b</w:t>
      </w:r>
      <w:proofErr w:type="gramStart"/>
      <w:r w:rsidRPr="001B2F15">
        <w:rPr>
          <w:color w:val="auto"/>
          <w:lang w:val="en-IN" w:eastAsia="en-IN"/>
        </w:rPr>
        <w:t>);-Clean-arteries.jpg</w:t>
      </w:r>
      <w:proofErr w:type="gramEnd"/>
      <w:r>
        <w:rPr>
          <w:color w:val="auto"/>
          <w:lang w:val="en-IN" w:eastAsia="en-IN"/>
        </w:rPr>
        <w:t xml:space="preserve">. </w:t>
      </w:r>
      <w:r w:rsidR="00532DD8" w:rsidRPr="00CF2C64">
        <w:rPr>
          <w:b/>
          <w:bCs/>
          <w:color w:val="auto"/>
          <w:lang w:val="en-IN" w:eastAsia="en-IN"/>
        </w:rPr>
        <w:t>TXT: Keep the isolated arteries in cold buffer throughout the procedure</w:t>
      </w:r>
      <w:r w:rsidR="00616E76" w:rsidRPr="00CF2C64">
        <w:rPr>
          <w:b/>
          <w:bCs/>
          <w:color w:val="auto"/>
          <w:lang w:val="en-IN" w:eastAsia="en-IN"/>
        </w:rPr>
        <w:t xml:space="preserve"> </w:t>
      </w:r>
    </w:p>
    <w:p w14:paraId="7940DB3E" w14:textId="77777777" w:rsidR="009323FF" w:rsidRPr="00CF2C64" w:rsidRDefault="009323FF" w:rsidP="009323FF">
      <w:pPr>
        <w:pStyle w:val="Narration"/>
        <w:ind w:left="1627" w:firstLine="0"/>
        <w:rPr>
          <w:color w:val="auto"/>
          <w:lang w:eastAsia="en-IN"/>
        </w:rPr>
      </w:pPr>
    </w:p>
    <w:p w14:paraId="30D57AAC" w14:textId="7E0C40B1" w:rsidR="002E56F7" w:rsidRPr="00D476D5" w:rsidRDefault="00716BB8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Prepare a</w:t>
      </w:r>
      <w:r w:rsidR="002E56F7" w:rsidRPr="00D476D5">
        <w:rPr>
          <w:lang w:eastAsia="en-IN"/>
        </w:rPr>
        <w:t xml:space="preserve"> culture myograph chamber</w:t>
      </w:r>
      <w:r w:rsidR="00571EF4">
        <w:rPr>
          <w:lang w:eastAsia="en-IN"/>
        </w:rPr>
        <w:t xml:space="preserve"> with</w:t>
      </w:r>
      <w:r w:rsidR="002E56F7" w:rsidRPr="00D476D5">
        <w:rPr>
          <w:lang w:eastAsia="en-IN"/>
        </w:rPr>
        <w:t xml:space="preserve"> two glass cannulas </w:t>
      </w:r>
      <w:r w:rsidR="009F6C22">
        <w:rPr>
          <w:lang w:eastAsia="en-IN"/>
        </w:rPr>
        <w:t>to cannulate and pressurize</w:t>
      </w:r>
      <w:r w:rsidR="002E56F7" w:rsidRPr="00D476D5">
        <w:rPr>
          <w:lang w:eastAsia="en-IN"/>
        </w:rPr>
        <w:t xml:space="preserve"> the dissected arteries </w:t>
      </w:r>
      <w:r w:rsidR="002E56F7" w:rsidRPr="00D476D5">
        <w:rPr>
          <w:b/>
          <w:bCs/>
          <w:lang w:eastAsia="en-IN"/>
        </w:rPr>
        <w:t>[1]</w:t>
      </w:r>
      <w:r w:rsidR="002E56F7" w:rsidRPr="00D476D5">
        <w:rPr>
          <w:lang w:eastAsia="en-IN"/>
        </w:rPr>
        <w:t>.</w:t>
      </w:r>
    </w:p>
    <w:p w14:paraId="08CFEA9C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assembling the myograph chamber with two parallel glass cannulas positioned correctly.</w:t>
      </w:r>
    </w:p>
    <w:p w14:paraId="5D613966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2B681925" w14:textId="661EA110" w:rsidR="002E56F7" w:rsidRPr="00D476D5" w:rsidRDefault="009057D4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Fill a</w:t>
      </w:r>
      <w:r w:rsidR="002E56F7" w:rsidRPr="00D476D5">
        <w:rPr>
          <w:lang w:eastAsia="en-IN"/>
        </w:rPr>
        <w:t xml:space="preserve"> 5</w:t>
      </w:r>
      <w:r w:rsidR="009F6C22">
        <w:rPr>
          <w:lang w:eastAsia="en-IN"/>
        </w:rPr>
        <w:t>-</w:t>
      </w:r>
      <w:r w:rsidR="002E56F7" w:rsidRPr="00D476D5">
        <w:rPr>
          <w:lang w:eastAsia="en-IN"/>
        </w:rPr>
        <w:t xml:space="preserve">milliliter syringe </w:t>
      </w:r>
      <w:r w:rsidR="004F5514">
        <w:rPr>
          <w:lang w:eastAsia="en-IN"/>
        </w:rPr>
        <w:t>attached to</w:t>
      </w:r>
      <w:r w:rsidRPr="00D476D5">
        <w:rPr>
          <w:lang w:eastAsia="en-IN"/>
        </w:rPr>
        <w:t xml:space="preserve"> </w:t>
      </w:r>
      <w:r>
        <w:rPr>
          <w:lang w:eastAsia="en-IN"/>
        </w:rPr>
        <w:t xml:space="preserve">a </w:t>
      </w:r>
      <w:r w:rsidR="002E56F7" w:rsidRPr="00D476D5">
        <w:rPr>
          <w:lang w:eastAsia="en-IN"/>
        </w:rPr>
        <w:t>clean capillary tubing</w:t>
      </w:r>
      <w:r>
        <w:rPr>
          <w:lang w:eastAsia="en-IN"/>
        </w:rPr>
        <w:t xml:space="preserve"> </w:t>
      </w:r>
      <w:r w:rsidR="000572EE" w:rsidRPr="00D476D5">
        <w:rPr>
          <w:lang w:eastAsia="en-IN"/>
        </w:rPr>
        <w:t xml:space="preserve">with fresh </w:t>
      </w:r>
      <w:r w:rsidR="000572EE">
        <w:rPr>
          <w:lang w:eastAsia="en-IN"/>
        </w:rPr>
        <w:t xml:space="preserve">cold </w:t>
      </w:r>
      <w:bookmarkStart w:id="3" w:name="_Hlk205475721"/>
      <w:r w:rsidR="000572EE" w:rsidRPr="00D476D5">
        <w:rPr>
          <w:lang w:eastAsia="en-IN"/>
        </w:rPr>
        <w:t>Krebs-Henseleit buffer</w:t>
      </w:r>
      <w:bookmarkEnd w:id="3"/>
      <w:r w:rsidR="00532DD8">
        <w:rPr>
          <w:lang w:eastAsia="en-IN"/>
        </w:rPr>
        <w:t xml:space="preserve"> </w:t>
      </w:r>
      <w:r w:rsidR="00532DD8" w:rsidRPr="00D476D5">
        <w:rPr>
          <w:b/>
          <w:bCs/>
          <w:lang w:eastAsia="en-IN"/>
        </w:rPr>
        <w:t>[1]</w:t>
      </w:r>
      <w:r w:rsidR="000572EE">
        <w:rPr>
          <w:lang w:eastAsia="en-IN"/>
        </w:rPr>
        <w:t xml:space="preserve"> </w:t>
      </w:r>
      <w:r>
        <w:rPr>
          <w:lang w:eastAsia="en-IN"/>
        </w:rPr>
        <w:t>and c</w:t>
      </w:r>
      <w:r w:rsidRPr="00D476D5">
        <w:rPr>
          <w:lang w:eastAsia="en-IN"/>
        </w:rPr>
        <w:t xml:space="preserve">onnect the tubing to one end of </w:t>
      </w:r>
      <w:r w:rsidR="00AC410A">
        <w:rPr>
          <w:lang w:eastAsia="en-IN"/>
        </w:rPr>
        <w:t>a</w:t>
      </w:r>
      <w:r w:rsidRPr="00D476D5">
        <w:rPr>
          <w:lang w:eastAsia="en-IN"/>
        </w:rPr>
        <w:t xml:space="preserve"> cannula</w:t>
      </w:r>
      <w:r w:rsidR="00B853DA">
        <w:rPr>
          <w:lang w:eastAsia="en-IN"/>
        </w:rPr>
        <w:t xml:space="preserve"> </w:t>
      </w:r>
      <w:r w:rsidR="00B853DA" w:rsidRPr="00D476D5">
        <w:rPr>
          <w:b/>
          <w:bCs/>
          <w:lang w:eastAsia="en-IN"/>
        </w:rPr>
        <w:t>[</w:t>
      </w:r>
      <w:r w:rsidR="00532DD8">
        <w:rPr>
          <w:b/>
          <w:bCs/>
          <w:lang w:eastAsia="en-IN"/>
        </w:rPr>
        <w:t>2</w:t>
      </w:r>
      <w:r w:rsidR="00B853DA" w:rsidRPr="00D476D5">
        <w:rPr>
          <w:b/>
          <w:bCs/>
          <w:lang w:eastAsia="en-IN"/>
        </w:rPr>
        <w:t>]</w:t>
      </w:r>
      <w:r w:rsidR="00532DD8">
        <w:rPr>
          <w:lang w:eastAsia="en-IN"/>
        </w:rPr>
        <w:t>.</w:t>
      </w:r>
      <w:r w:rsidR="002E56F7" w:rsidRPr="00D476D5">
        <w:rPr>
          <w:lang w:eastAsia="en-IN"/>
        </w:rPr>
        <w:t xml:space="preserve"> </w:t>
      </w:r>
      <w:r w:rsidR="00532DD8">
        <w:rPr>
          <w:lang w:eastAsia="en-IN"/>
        </w:rPr>
        <w:t xml:space="preserve">Then </w:t>
      </w:r>
      <w:r w:rsidR="002E56F7" w:rsidRPr="00D476D5">
        <w:rPr>
          <w:lang w:eastAsia="en-IN"/>
        </w:rPr>
        <w:t xml:space="preserve">fill the </w:t>
      </w:r>
      <w:r w:rsidR="00B853DA">
        <w:rPr>
          <w:lang w:eastAsia="en-IN"/>
        </w:rPr>
        <w:t>glass can</w:t>
      </w:r>
      <w:r w:rsidR="006640FC">
        <w:rPr>
          <w:lang w:eastAsia="en-IN"/>
        </w:rPr>
        <w:t>n</w:t>
      </w:r>
      <w:r w:rsidR="00B853DA">
        <w:rPr>
          <w:lang w:eastAsia="en-IN"/>
        </w:rPr>
        <w:t>ula</w:t>
      </w:r>
      <w:r w:rsidR="00B853DA" w:rsidRPr="00D476D5">
        <w:rPr>
          <w:lang w:eastAsia="en-IN"/>
        </w:rPr>
        <w:t xml:space="preserve"> </w:t>
      </w:r>
      <w:r w:rsidR="002E56F7" w:rsidRPr="00D476D5">
        <w:rPr>
          <w:lang w:eastAsia="en-IN"/>
        </w:rPr>
        <w:t xml:space="preserve">with </w:t>
      </w:r>
      <w:r w:rsidR="006640FC">
        <w:rPr>
          <w:lang w:eastAsia="en-IN"/>
        </w:rPr>
        <w:t>the buffer</w:t>
      </w:r>
      <w:r w:rsidR="002E56F7" w:rsidRPr="00D476D5">
        <w:rPr>
          <w:lang w:eastAsia="en-IN"/>
        </w:rPr>
        <w:t>, ensuring no air bubbles are present</w:t>
      </w:r>
      <w:r w:rsidR="009F6C22">
        <w:rPr>
          <w:lang w:eastAsia="en-IN"/>
        </w:rPr>
        <w:t xml:space="preserve"> </w:t>
      </w:r>
      <w:r w:rsidR="002E56F7" w:rsidRPr="00D476D5">
        <w:rPr>
          <w:b/>
          <w:bCs/>
          <w:lang w:eastAsia="en-IN"/>
        </w:rPr>
        <w:t>[</w:t>
      </w:r>
      <w:r w:rsidR="00532DD8">
        <w:rPr>
          <w:b/>
          <w:bCs/>
          <w:lang w:eastAsia="en-IN"/>
        </w:rPr>
        <w:t>3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>.</w:t>
      </w:r>
    </w:p>
    <w:p w14:paraId="6DD25916" w14:textId="77777777" w:rsidR="00532DD8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filling a </w:t>
      </w:r>
      <w:proofErr w:type="gramStart"/>
      <w:r w:rsidRPr="00D476D5">
        <w:rPr>
          <w:lang w:val="en-IN" w:eastAsia="en-IN"/>
        </w:rPr>
        <w:t>5 milliliter</w:t>
      </w:r>
      <w:proofErr w:type="gramEnd"/>
      <w:r w:rsidRPr="00D476D5">
        <w:rPr>
          <w:lang w:val="en-IN" w:eastAsia="en-IN"/>
        </w:rPr>
        <w:t xml:space="preserve"> syringe with Krebs-</w:t>
      </w:r>
      <w:proofErr w:type="spellStart"/>
      <w:r w:rsidRPr="00D476D5">
        <w:rPr>
          <w:lang w:val="en-IN" w:eastAsia="en-IN"/>
        </w:rPr>
        <w:t>Henseleit</w:t>
      </w:r>
      <w:proofErr w:type="spellEnd"/>
      <w:r w:rsidRPr="00D476D5">
        <w:rPr>
          <w:lang w:val="en-IN" w:eastAsia="en-IN"/>
        </w:rPr>
        <w:t xml:space="preserve"> buffer</w:t>
      </w:r>
      <w:r w:rsidR="00532DD8">
        <w:rPr>
          <w:lang w:val="en-IN" w:eastAsia="en-IN"/>
        </w:rPr>
        <w:t>.</w:t>
      </w:r>
    </w:p>
    <w:p w14:paraId="53997C4D" w14:textId="5DD750F4" w:rsidR="002E56F7" w:rsidRDefault="00532DD8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2E56F7" w:rsidRPr="00D476D5">
        <w:rPr>
          <w:lang w:val="en-IN" w:eastAsia="en-IN"/>
        </w:rPr>
        <w:t xml:space="preserve"> </w:t>
      </w:r>
      <w:r w:rsidR="00E25514">
        <w:rPr>
          <w:lang w:val="en-IN" w:eastAsia="en-IN"/>
        </w:rPr>
        <w:t xml:space="preserve">connecting </w:t>
      </w:r>
      <w:r>
        <w:rPr>
          <w:lang w:val="en-IN" w:eastAsia="en-IN"/>
        </w:rPr>
        <w:t xml:space="preserve">the syringe </w:t>
      </w:r>
      <w:r w:rsidR="00E25514">
        <w:rPr>
          <w:lang w:val="en-IN" w:eastAsia="en-IN"/>
        </w:rPr>
        <w:t xml:space="preserve">to the cannula. </w:t>
      </w:r>
    </w:p>
    <w:p w14:paraId="42428A56" w14:textId="13D94CE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</w:t>
      </w:r>
      <w:r w:rsidR="00E25514">
        <w:rPr>
          <w:lang w:val="en-IN" w:eastAsia="en-IN"/>
        </w:rPr>
        <w:t>pushing buffer</w:t>
      </w:r>
      <w:r w:rsidR="00E25514" w:rsidRPr="00D476D5">
        <w:rPr>
          <w:lang w:val="en-IN" w:eastAsia="en-IN"/>
        </w:rPr>
        <w:t xml:space="preserve"> through the </w:t>
      </w:r>
      <w:r w:rsidR="00E25514">
        <w:rPr>
          <w:lang w:val="en-IN" w:eastAsia="en-IN"/>
        </w:rPr>
        <w:t>cannula</w:t>
      </w:r>
      <w:r w:rsidR="00E25514" w:rsidRPr="00D476D5">
        <w:rPr>
          <w:lang w:val="en-IN" w:eastAsia="en-IN"/>
        </w:rPr>
        <w:t>, checking for air bubbles.</w:t>
      </w:r>
      <w:r w:rsidR="00E25514">
        <w:rPr>
          <w:lang w:val="en-IN" w:eastAsia="en-IN"/>
        </w:rPr>
        <w:t xml:space="preserve"> </w:t>
      </w:r>
    </w:p>
    <w:p w14:paraId="60AC6B07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0DC1E275" w14:textId="08594E98" w:rsidR="002E56F7" w:rsidRPr="00D476D5" w:rsidRDefault="009F6C22" w:rsidP="009F6C2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With</w:t>
      </w:r>
      <w:r w:rsidR="002E56F7" w:rsidRPr="00D476D5">
        <w:rPr>
          <w:lang w:eastAsia="en-IN"/>
        </w:rPr>
        <w:t xml:space="preserve"> a wide-bore transfer pipette, carefully transfer the dissected artery to the myograph chamber </w:t>
      </w:r>
      <w:r w:rsidR="002E56F7" w:rsidRPr="00D476D5">
        <w:rPr>
          <w:b/>
          <w:bCs/>
          <w:lang w:eastAsia="en-IN"/>
        </w:rPr>
        <w:t>[1]</w:t>
      </w:r>
      <w:r>
        <w:rPr>
          <w:lang w:eastAsia="en-IN"/>
        </w:rPr>
        <w:t>. C</w:t>
      </w:r>
      <w:r w:rsidRPr="00D476D5">
        <w:rPr>
          <w:lang w:eastAsia="en-IN"/>
        </w:rPr>
        <w:t xml:space="preserve">annulate the proximal end of the artery by sliding it onto a glass cannula using fine forceps </w:t>
      </w:r>
      <w:r w:rsidRPr="009F6C2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F6C22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476D5">
        <w:rPr>
          <w:lang w:eastAsia="en-IN"/>
        </w:rPr>
        <w:t xml:space="preserve">and secure it with two nylon sutures </w:t>
      </w:r>
      <w:r w:rsidRPr="00D476D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CD1ADB">
        <w:rPr>
          <w:b/>
          <w:bCs/>
          <w:lang w:eastAsia="en-IN"/>
        </w:rPr>
        <w:t>-TXT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6219547B" w14:textId="098936DD" w:rsidR="002E56F7" w:rsidRPr="00D476D5" w:rsidRDefault="00B90094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Pr="00B90094">
        <w:rPr>
          <w:lang w:val="en-IN" w:eastAsia="en-IN"/>
        </w:rPr>
        <w:t>2.5.1-(</w:t>
      </w:r>
      <w:proofErr w:type="gramStart"/>
      <w:r w:rsidRPr="00B90094">
        <w:rPr>
          <w:lang w:val="en-IN" w:eastAsia="en-IN"/>
        </w:rPr>
        <w:t>timeframe;-</w:t>
      </w:r>
      <w:proofErr w:type="gramEnd"/>
      <w:r w:rsidRPr="00B90094">
        <w:rPr>
          <w:lang w:val="en-IN" w:eastAsia="en-IN"/>
        </w:rPr>
        <w:t>15s---18s).mp4</w:t>
      </w:r>
      <w:r>
        <w:rPr>
          <w:lang w:val="en-IN" w:eastAsia="en-IN"/>
        </w:rPr>
        <w:t xml:space="preserve"> 00:14-00:19</w:t>
      </w:r>
      <w:r w:rsidR="002E56F7" w:rsidRPr="00D476D5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660C7D">
        <w:rPr>
          <w:b/>
          <w:bCs/>
          <w:highlight w:val="green"/>
          <w:lang w:val="en-IN" w:eastAsia="en-IN"/>
        </w:rPr>
        <w:t>NOTE</w:t>
      </w:r>
      <w:r w:rsidRPr="00660C7D">
        <w:rPr>
          <w:highlight w:val="green"/>
          <w:lang w:val="en-IN" w:eastAsia="en-IN"/>
        </w:rPr>
        <w:t xml:space="preserve">: Don’t use videographer’s footage for </w:t>
      </w:r>
      <w:r w:rsidR="00660C7D" w:rsidRPr="00660C7D">
        <w:rPr>
          <w:highlight w:val="green"/>
          <w:lang w:val="en-IN" w:eastAsia="en-IN"/>
        </w:rPr>
        <w:t>2.5.1 and 2.5.2. Use the lab media indicated here</w:t>
      </w:r>
    </w:p>
    <w:p w14:paraId="6C5F85AD" w14:textId="3692AFF8" w:rsidR="009F6C22" w:rsidRDefault="00B90094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Pr="00B90094">
        <w:rPr>
          <w:lang w:val="en-IN" w:eastAsia="en-IN"/>
        </w:rPr>
        <w:t>2.5.2-(</w:t>
      </w:r>
      <w:proofErr w:type="gramStart"/>
      <w:r w:rsidRPr="00B90094">
        <w:rPr>
          <w:lang w:val="en-IN" w:eastAsia="en-IN"/>
        </w:rPr>
        <w:t>timeframe;-</w:t>
      </w:r>
      <w:proofErr w:type="gramEnd"/>
      <w:r w:rsidRPr="00B90094">
        <w:rPr>
          <w:lang w:val="en-IN" w:eastAsia="en-IN"/>
        </w:rPr>
        <w:t>32s-36s).mp4</w:t>
      </w:r>
      <w:r>
        <w:rPr>
          <w:lang w:val="en-IN" w:eastAsia="en-IN"/>
        </w:rPr>
        <w:t xml:space="preserve"> 00:31-00:36</w:t>
      </w:r>
      <w:r w:rsidR="009F6C22">
        <w:rPr>
          <w:lang w:val="en-IN" w:eastAsia="en-IN"/>
        </w:rPr>
        <w:t>.</w:t>
      </w:r>
    </w:p>
    <w:p w14:paraId="7FF81822" w14:textId="484C72E2" w:rsidR="002E56F7" w:rsidRDefault="009F6C22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2E56F7" w:rsidRPr="00D476D5">
        <w:rPr>
          <w:lang w:val="en-IN" w:eastAsia="en-IN"/>
        </w:rPr>
        <w:t xml:space="preserve"> tying sutures to hold </w:t>
      </w:r>
      <w:r>
        <w:rPr>
          <w:lang w:val="en-IN" w:eastAsia="en-IN"/>
        </w:rPr>
        <w:t>canula</w:t>
      </w:r>
      <w:r w:rsidR="002E56F7" w:rsidRPr="00D476D5">
        <w:rPr>
          <w:lang w:val="en-IN" w:eastAsia="en-IN"/>
        </w:rPr>
        <w:t xml:space="preserve"> in place.</w:t>
      </w:r>
      <w:r w:rsidR="00CD1ADB">
        <w:rPr>
          <w:lang w:val="en-IN" w:eastAsia="en-IN"/>
        </w:rPr>
        <w:t xml:space="preserve"> </w:t>
      </w:r>
      <w:r w:rsidR="00CD1ADB" w:rsidRPr="00CD1ADB">
        <w:rPr>
          <w:b/>
          <w:bCs/>
          <w:lang w:val="en-IN" w:eastAsia="en-IN"/>
        </w:rPr>
        <w:t xml:space="preserve">TXT: </w:t>
      </w:r>
      <w:r w:rsidR="00CD1ADB" w:rsidRPr="00CD1ADB">
        <w:rPr>
          <w:b/>
          <w:bCs/>
          <w:lang w:eastAsia="en-IN"/>
        </w:rPr>
        <w:t>Similarly cannulate the distal end of the artery and secure it</w:t>
      </w:r>
    </w:p>
    <w:p w14:paraId="6A3E288B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4F4C5468" w14:textId="4AEDB880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Place the chamber onto the myograph unit, ensuring it is connected to the pressure controller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 </w:t>
      </w:r>
      <w:r w:rsidR="00CD1ADB">
        <w:rPr>
          <w:lang w:eastAsia="en-IN"/>
        </w:rPr>
        <w:t>and s</w:t>
      </w:r>
      <w:r w:rsidRPr="00D476D5">
        <w:rPr>
          <w:lang w:eastAsia="en-IN"/>
        </w:rPr>
        <w:t xml:space="preserve">et the </w:t>
      </w:r>
      <w:r w:rsidR="005252AA">
        <w:rPr>
          <w:lang w:eastAsia="en-IN"/>
        </w:rPr>
        <w:t xml:space="preserve">initial </w:t>
      </w:r>
      <w:r w:rsidR="00F67850">
        <w:rPr>
          <w:lang w:eastAsia="en-IN"/>
        </w:rPr>
        <w:t xml:space="preserve">pressure </w:t>
      </w:r>
      <w:r w:rsidR="00B15A4D">
        <w:rPr>
          <w:lang w:eastAsia="en-IN"/>
        </w:rPr>
        <w:t xml:space="preserve">to 10 </w:t>
      </w:r>
      <w:proofErr w:type="spellStart"/>
      <w:r w:rsidR="00CD1ADB">
        <w:rPr>
          <w:lang w:eastAsia="en-IN"/>
        </w:rPr>
        <w:t>millimeters</w:t>
      </w:r>
      <w:proofErr w:type="spellEnd"/>
      <w:r w:rsidR="00CD1ADB">
        <w:rPr>
          <w:lang w:eastAsia="en-IN"/>
        </w:rPr>
        <w:t xml:space="preserve"> of mercury</w:t>
      </w:r>
      <w:r w:rsidRPr="00D476D5">
        <w:rPr>
          <w:lang w:eastAsia="en-IN"/>
        </w:rPr>
        <w:t xml:space="preserve"> </w:t>
      </w:r>
      <w:r w:rsidRPr="00D476D5">
        <w:rPr>
          <w:b/>
          <w:bCs/>
          <w:lang w:eastAsia="en-IN"/>
        </w:rPr>
        <w:t>[2]</w:t>
      </w:r>
      <w:r w:rsidRPr="00D476D5">
        <w:rPr>
          <w:lang w:eastAsia="en-IN"/>
        </w:rPr>
        <w:t>.</w:t>
      </w:r>
    </w:p>
    <w:p w14:paraId="3E4EEDB4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positioning the chamber on the myograph unit and connecting the pressure and temperature lines.</w:t>
      </w:r>
    </w:p>
    <w:p w14:paraId="7501D6A6" w14:textId="02F2ADB8" w:rsidR="002E56F7" w:rsidRDefault="00B15A4D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5A53">
        <w:rPr>
          <w:lang w:val="en-IN" w:eastAsia="en-IN"/>
        </w:rPr>
        <w:t xml:space="preserve">Talent turning on the </w:t>
      </w:r>
      <w:r w:rsidR="00471A2A" w:rsidRPr="00E45A53">
        <w:rPr>
          <w:lang w:val="en-IN" w:eastAsia="en-IN"/>
        </w:rPr>
        <w:t>controller and set the pressure using a knob</w:t>
      </w:r>
      <w:r w:rsidR="007D5814">
        <w:rPr>
          <w:lang w:val="en-IN" w:eastAsia="en-IN"/>
        </w:rPr>
        <w:t xml:space="preserve"> on the device with the display showing the pressure</w:t>
      </w:r>
      <w:r w:rsidR="00C34E6D">
        <w:rPr>
          <w:lang w:val="en-IN" w:eastAsia="en-IN"/>
        </w:rPr>
        <w:t xml:space="preserve"> at 10 mmHg</w:t>
      </w:r>
      <w:r w:rsidR="00471A2A" w:rsidRPr="00CD1ADB">
        <w:rPr>
          <w:lang w:val="en-IN" w:eastAsia="en-IN"/>
        </w:rPr>
        <w:t xml:space="preserve">. </w:t>
      </w:r>
      <w:r w:rsidR="00660C7D" w:rsidRPr="001F3444">
        <w:rPr>
          <w:b/>
          <w:bCs/>
          <w:highlight w:val="green"/>
          <w:lang w:val="en-IN" w:eastAsia="en-IN"/>
        </w:rPr>
        <w:t>Videographer’s NOTE</w:t>
      </w:r>
      <w:r w:rsidR="00660C7D" w:rsidRPr="00660C7D">
        <w:rPr>
          <w:highlight w:val="green"/>
          <w:lang w:val="en-IN" w:eastAsia="en-IN"/>
        </w:rPr>
        <w:t xml:space="preserve">: </w:t>
      </w:r>
      <w:r w:rsidR="00660C7D" w:rsidRPr="00660C7D">
        <w:rPr>
          <w:highlight w:val="green"/>
          <w:lang w:val="en-IN" w:eastAsia="en-IN"/>
        </w:rPr>
        <w:t xml:space="preserve">Broke these down to shots A through E for 10 mmHg increases on </w:t>
      </w:r>
      <w:proofErr w:type="gramStart"/>
      <w:r w:rsidR="00660C7D" w:rsidRPr="00660C7D">
        <w:rPr>
          <w:highlight w:val="green"/>
          <w:lang w:val="en-IN" w:eastAsia="en-IN"/>
        </w:rPr>
        <w:t>advise</w:t>
      </w:r>
      <w:proofErr w:type="gramEnd"/>
      <w:r w:rsidR="00660C7D" w:rsidRPr="00660C7D">
        <w:rPr>
          <w:highlight w:val="green"/>
          <w:lang w:val="en-IN" w:eastAsia="en-IN"/>
        </w:rPr>
        <w:t xml:space="preserve"> of talent</w:t>
      </w:r>
    </w:p>
    <w:p w14:paraId="01361B42" w14:textId="77777777" w:rsidR="00CD1ADB" w:rsidRDefault="00CD1ADB" w:rsidP="00CD1ADB">
      <w:pPr>
        <w:pStyle w:val="ShotDescription"/>
        <w:ind w:firstLine="0"/>
        <w:rPr>
          <w:lang w:val="en-IN" w:eastAsia="en-IN"/>
        </w:rPr>
      </w:pPr>
    </w:p>
    <w:p w14:paraId="62917618" w14:textId="7C5C9EC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Increase the intraluminal pressure in 10 </w:t>
      </w:r>
      <w:proofErr w:type="spellStart"/>
      <w:r w:rsidR="00B33257">
        <w:rPr>
          <w:lang w:eastAsia="en-IN"/>
        </w:rPr>
        <w:t>millimeters</w:t>
      </w:r>
      <w:proofErr w:type="spellEnd"/>
      <w:r w:rsidRPr="00D476D5">
        <w:rPr>
          <w:lang w:eastAsia="en-IN"/>
        </w:rPr>
        <w:t xml:space="preserve"> of mercury increments every 10 minutes until reaching 60 </w:t>
      </w:r>
      <w:proofErr w:type="spellStart"/>
      <w:r w:rsidRPr="00D476D5">
        <w:rPr>
          <w:lang w:eastAsia="en-IN"/>
        </w:rPr>
        <w:t>millimeters</w:t>
      </w:r>
      <w:proofErr w:type="spellEnd"/>
      <w:r w:rsidRPr="00D476D5">
        <w:rPr>
          <w:lang w:eastAsia="en-IN"/>
        </w:rPr>
        <w:t xml:space="preserve"> of mercury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. Use the pressure regulator to maintain consistent pressure throughout the pressurization process </w:t>
      </w:r>
      <w:r w:rsidRPr="00D476D5">
        <w:rPr>
          <w:b/>
          <w:bCs/>
          <w:lang w:eastAsia="en-IN"/>
        </w:rPr>
        <w:t>[2]</w:t>
      </w:r>
      <w:r w:rsidRPr="00D476D5">
        <w:rPr>
          <w:lang w:eastAsia="en-IN"/>
        </w:rPr>
        <w:t>.</w:t>
      </w:r>
    </w:p>
    <w:p w14:paraId="016C7188" w14:textId="14CF3E55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Show the pressure adjustment sequence with increments of 10 </w:t>
      </w:r>
      <w:proofErr w:type="spellStart"/>
      <w:r w:rsidRPr="00D476D5">
        <w:rPr>
          <w:lang w:val="en-IN" w:eastAsia="en-IN"/>
        </w:rPr>
        <w:t>millimeters</w:t>
      </w:r>
      <w:proofErr w:type="spellEnd"/>
      <w:r w:rsidRPr="00D476D5">
        <w:rPr>
          <w:lang w:val="en-IN" w:eastAsia="en-IN"/>
        </w:rPr>
        <w:t xml:space="preserve"> of mercury displayed on the controller.</w:t>
      </w:r>
    </w:p>
    <w:p w14:paraId="384C16B8" w14:textId="7F620962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adjusting the pressure regulator to keep the pressure steady.</w:t>
      </w:r>
    </w:p>
    <w:p w14:paraId="2CEC07E9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5A10600B" w14:textId="4AE5CF97" w:rsidR="002E56F7" w:rsidRPr="00D476D5" w:rsidRDefault="00B33257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="002E56F7" w:rsidRPr="00D476D5">
        <w:rPr>
          <w:lang w:eastAsia="en-IN"/>
        </w:rPr>
        <w:t xml:space="preserve">se the micro-positioner to straighten the pressurized artery longitudinally to approximate its physiological length </w:t>
      </w:r>
      <w:r w:rsidR="002E56F7" w:rsidRPr="00D476D5">
        <w:rPr>
          <w:b/>
          <w:bCs/>
          <w:lang w:eastAsia="en-IN"/>
        </w:rPr>
        <w:t>[1]</w:t>
      </w:r>
      <w:r w:rsidR="002E56F7" w:rsidRPr="00D476D5">
        <w:rPr>
          <w:lang w:eastAsia="en-IN"/>
        </w:rPr>
        <w:t>.</w:t>
      </w:r>
    </w:p>
    <w:p w14:paraId="41416B13" w14:textId="77777777" w:rsidR="002E56F7" w:rsidRPr="00D476D5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adjusting the micro-positioner knobs to gently straighten the artery inside the chamber.</w:t>
      </w:r>
    </w:p>
    <w:p w14:paraId="05B59305" w14:textId="77777777" w:rsidR="002E56F7" w:rsidRDefault="002E56F7" w:rsidP="002E56F7"/>
    <w:p w14:paraId="1969DB51" w14:textId="77777777" w:rsidR="002E56F7" w:rsidRDefault="002E56F7" w:rsidP="002E56F7"/>
    <w:p w14:paraId="0D0F666E" w14:textId="4580DB50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Run MyoVIEW </w:t>
      </w:r>
      <w:r w:rsidR="00B33257" w:rsidRPr="00B33257">
        <w:rPr>
          <w:i/>
          <w:iCs/>
          <w:color w:val="EE0000"/>
          <w:lang w:eastAsia="en-IN"/>
        </w:rPr>
        <w:t>(</w:t>
      </w:r>
      <w:r w:rsidR="00B33257">
        <w:rPr>
          <w:i/>
          <w:iCs/>
          <w:color w:val="EE0000"/>
          <w:lang w:eastAsia="en-IN"/>
        </w:rPr>
        <w:t>m</w:t>
      </w:r>
      <w:r w:rsidR="00FB22EB">
        <w:rPr>
          <w:i/>
          <w:iCs/>
          <w:color w:val="EE0000"/>
          <w:lang w:eastAsia="en-IN"/>
        </w:rPr>
        <w:t>y-oh</w:t>
      </w:r>
      <w:r w:rsidR="00B33257">
        <w:rPr>
          <w:i/>
          <w:iCs/>
          <w:color w:val="EE0000"/>
          <w:lang w:eastAsia="en-IN"/>
        </w:rPr>
        <w:t>-view</w:t>
      </w:r>
      <w:r w:rsidR="00B33257" w:rsidRPr="00B33257">
        <w:rPr>
          <w:i/>
          <w:iCs/>
          <w:color w:val="EE0000"/>
          <w:lang w:eastAsia="en-IN"/>
        </w:rPr>
        <w:t>)</w:t>
      </w:r>
      <w:r w:rsidR="00B33257">
        <w:rPr>
          <w:lang w:eastAsia="en-IN"/>
        </w:rPr>
        <w:t xml:space="preserve"> </w:t>
      </w:r>
      <w:r w:rsidRPr="00D476D5">
        <w:rPr>
          <w:lang w:eastAsia="en-IN"/>
        </w:rPr>
        <w:t xml:space="preserve">or another suitable software on the computer monitor to track the inner and outer arterial diameters using digital </w:t>
      </w:r>
      <w:proofErr w:type="spellStart"/>
      <w:r w:rsidRPr="00D476D5">
        <w:rPr>
          <w:lang w:eastAsia="en-IN"/>
        </w:rPr>
        <w:t>calipers</w:t>
      </w:r>
      <w:proofErr w:type="spellEnd"/>
      <w:r w:rsidRPr="00D476D5">
        <w:rPr>
          <w:lang w:eastAsia="en-IN"/>
        </w:rPr>
        <w:t xml:space="preserve">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22D93FB0" w14:textId="66702C69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Show the MyoVIEW interface</w:t>
      </w:r>
      <w:r w:rsidR="00E45A53">
        <w:rPr>
          <w:lang w:val="en-IN" w:eastAsia="en-IN"/>
        </w:rPr>
        <w:t xml:space="preserve"> on</w:t>
      </w:r>
      <w:r w:rsidRPr="00D476D5">
        <w:rPr>
          <w:lang w:val="en-IN" w:eastAsia="en-IN"/>
        </w:rPr>
        <w:t xml:space="preserve"> opening on the monitor and </w:t>
      </w:r>
      <w:r w:rsidR="00B33257">
        <w:rPr>
          <w:lang w:val="en-IN" w:eastAsia="en-IN"/>
        </w:rPr>
        <w:t>running the program</w:t>
      </w:r>
      <w:r w:rsidRPr="00D476D5">
        <w:rPr>
          <w:lang w:val="en-IN" w:eastAsia="en-IN"/>
        </w:rPr>
        <w:t>.</w:t>
      </w:r>
      <w:r w:rsidR="001F3444">
        <w:rPr>
          <w:lang w:val="en-IN" w:eastAsia="en-IN"/>
        </w:rPr>
        <w:t xml:space="preserve"> </w:t>
      </w:r>
      <w:r w:rsidR="001F3444" w:rsidRPr="001F3444">
        <w:rPr>
          <w:b/>
          <w:bCs/>
          <w:highlight w:val="green"/>
          <w:lang w:val="en-IN" w:eastAsia="en-IN"/>
        </w:rPr>
        <w:t>Videographer’s NOTE</w:t>
      </w:r>
      <w:r w:rsidR="001F3444" w:rsidRPr="00660C7D">
        <w:rPr>
          <w:highlight w:val="green"/>
          <w:lang w:val="en-IN" w:eastAsia="en-IN"/>
        </w:rPr>
        <w:t xml:space="preserve">: </w:t>
      </w:r>
      <w:r w:rsidR="001F3444" w:rsidRPr="001F3444">
        <w:rPr>
          <w:highlight w:val="green"/>
          <w:lang w:val="en-IN" w:eastAsia="en-IN"/>
        </w:rPr>
        <w:t xml:space="preserve">2.9.2 and 2.10.1 - Talent got a little confused on the order of what we were doing so the slates might not match for all takes </w:t>
      </w:r>
      <w:r w:rsidR="001F3444" w:rsidRPr="001F3444">
        <w:rPr>
          <w:highlight w:val="green"/>
          <w:lang w:val="en-IN" w:eastAsia="en-IN"/>
        </w:rPr>
        <w:lastRenderedPageBreak/>
        <w:t>for</w:t>
      </w:r>
    </w:p>
    <w:p w14:paraId="036CFF7C" w14:textId="7777777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Allow the artery to equilibrate for 45 minutes to achieve a stable diameter and ensure that it maintains its physiological dimensions and tone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0791E289" w14:textId="5E97F866" w:rsidR="002E56F7" w:rsidRDefault="00B3325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2E56F7" w:rsidRPr="00D476D5">
        <w:rPr>
          <w:lang w:val="en-IN" w:eastAsia="en-IN"/>
        </w:rPr>
        <w:t>the artery in the myograph chamber while the software displays stable diameter readings during the equilibration period.</w:t>
      </w:r>
      <w:r w:rsidR="001F3444">
        <w:rPr>
          <w:lang w:val="en-IN" w:eastAsia="en-IN"/>
        </w:rPr>
        <w:t xml:space="preserve"> </w:t>
      </w:r>
      <w:r w:rsidR="001F3444" w:rsidRPr="001F3444">
        <w:rPr>
          <w:b/>
          <w:bCs/>
          <w:highlight w:val="green"/>
          <w:lang w:val="en-IN" w:eastAsia="en-IN"/>
        </w:rPr>
        <w:t>Videographer’s NOTE</w:t>
      </w:r>
      <w:r w:rsidR="001F3444" w:rsidRPr="00660C7D">
        <w:rPr>
          <w:highlight w:val="green"/>
          <w:lang w:val="en-IN" w:eastAsia="en-IN"/>
        </w:rPr>
        <w:t>:</w:t>
      </w:r>
      <w:r w:rsidR="001F3444">
        <w:rPr>
          <w:lang w:val="en-IN" w:eastAsia="en-IN"/>
        </w:rPr>
        <w:t xml:space="preserve"> </w:t>
      </w:r>
      <w:r w:rsidR="001F3444" w:rsidRPr="001F3444">
        <w:rPr>
          <w:highlight w:val="green"/>
          <w:lang w:val="en-IN" w:eastAsia="en-IN"/>
        </w:rPr>
        <w:t>added an insert shot of the myograph chamber since it was not possible to get the screen and the chamber in the same shot</w:t>
      </w:r>
    </w:p>
    <w:p w14:paraId="1F2B2879" w14:textId="77777777" w:rsidR="00CD1ADB" w:rsidRPr="00D476D5" w:rsidRDefault="00CD1ADB" w:rsidP="00CD1ADB">
      <w:pPr>
        <w:pStyle w:val="ShotDescription"/>
        <w:ind w:firstLine="0"/>
        <w:rPr>
          <w:lang w:val="en-IN" w:eastAsia="en-IN"/>
        </w:rPr>
      </w:pPr>
    </w:p>
    <w:p w14:paraId="02AC54E0" w14:textId="70D0AA9A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>T</w:t>
      </w:r>
      <w:r w:rsidR="00B33257">
        <w:rPr>
          <w:lang w:eastAsia="en-IN"/>
        </w:rPr>
        <w:t>o t</w:t>
      </w:r>
      <w:r w:rsidRPr="00D476D5">
        <w:rPr>
          <w:lang w:eastAsia="en-IN"/>
        </w:rPr>
        <w:t>est the artery’s viability</w:t>
      </w:r>
      <w:r w:rsidR="00B33257">
        <w:rPr>
          <w:lang w:eastAsia="en-IN"/>
        </w:rPr>
        <w:t>,</w:t>
      </w:r>
      <w:r w:rsidRPr="00D476D5">
        <w:rPr>
          <w:lang w:eastAsia="en-IN"/>
        </w:rPr>
        <w:t xml:space="preserve"> add a vasoconstrictor or a vasodilator and record the changes in arterial diameter </w:t>
      </w:r>
      <w:r w:rsidRPr="00D476D5">
        <w:rPr>
          <w:b/>
          <w:bCs/>
          <w:lang w:eastAsia="en-IN"/>
        </w:rPr>
        <w:t>[1</w:t>
      </w:r>
      <w:r w:rsidR="00B33257">
        <w:rPr>
          <w:b/>
          <w:bCs/>
          <w:lang w:eastAsia="en-IN"/>
        </w:rPr>
        <w:t>-TXT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2840C435" w14:textId="4CDCB87D" w:rsidR="002E56F7" w:rsidRDefault="00CD1ADB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90094">
        <w:rPr>
          <w:lang w:val="en-IN" w:eastAsia="en-IN"/>
        </w:rPr>
        <w:t xml:space="preserve">LAB MEDIA: </w:t>
      </w:r>
      <w:r w:rsidR="001B2F15" w:rsidRPr="00B90094">
        <w:rPr>
          <w:lang w:val="en-IN" w:eastAsia="en-IN"/>
        </w:rPr>
        <w:t>2111</w:t>
      </w:r>
      <w:r w:rsidR="001B2F15" w:rsidRPr="001B2F15">
        <w:rPr>
          <w:lang w:val="en-IN" w:eastAsia="en-IN"/>
        </w:rPr>
        <w:t>_6~1.AVI</w:t>
      </w:r>
      <w:r w:rsidR="002E56F7" w:rsidRPr="00D476D5">
        <w:rPr>
          <w:lang w:val="en-IN" w:eastAsia="en-IN"/>
        </w:rPr>
        <w:t>.</w:t>
      </w:r>
      <w:r w:rsidR="00B90094">
        <w:rPr>
          <w:lang w:val="en-IN" w:eastAsia="en-IN"/>
        </w:rPr>
        <w:t xml:space="preserve"> 01:23-01:40</w:t>
      </w:r>
      <w:r w:rsidR="00B33257">
        <w:rPr>
          <w:lang w:val="en-IN" w:eastAsia="en-IN"/>
        </w:rPr>
        <w:t xml:space="preserve"> </w:t>
      </w:r>
      <w:r w:rsidR="00B33257" w:rsidRPr="00B33257">
        <w:rPr>
          <w:b/>
          <w:bCs/>
          <w:lang w:val="en-IN" w:eastAsia="en-IN"/>
        </w:rPr>
        <w:t>TXT: Vasoconstrictor: 60 mM KCl or Phenylephrine; Vasodilator: Acetylcholine</w:t>
      </w:r>
      <w:r w:rsidR="00B33257" w:rsidRPr="00B33257">
        <w:rPr>
          <w:lang w:val="en-IN" w:eastAsia="en-IN"/>
        </w:rPr>
        <w:t xml:space="preserve"> </w:t>
      </w:r>
    </w:p>
    <w:p w14:paraId="1E109EFF" w14:textId="77777777" w:rsidR="00B33257" w:rsidRDefault="00B33257" w:rsidP="00B33257">
      <w:pPr>
        <w:pStyle w:val="ShotDescription"/>
        <w:ind w:firstLine="0"/>
        <w:rPr>
          <w:lang w:val="en-IN" w:eastAsia="en-IN"/>
        </w:rPr>
      </w:pPr>
    </w:p>
    <w:p w14:paraId="3ED9C14E" w14:textId="066DBB3A" w:rsidR="00B33257" w:rsidRDefault="006C1688" w:rsidP="006C1688">
      <w:pPr>
        <w:pStyle w:val="ShotDescription"/>
        <w:numPr>
          <w:ilvl w:val="0"/>
          <w:numId w:val="3"/>
        </w:numPr>
        <w:rPr>
          <w:lang w:val="en-IN" w:eastAsia="en-IN"/>
        </w:rPr>
      </w:pPr>
      <w:r w:rsidRPr="006C1688">
        <w:rPr>
          <w:b/>
          <w:bCs/>
          <w:lang w:eastAsia="en-IN"/>
        </w:rPr>
        <w:t>Artery Fixation and Preparation of Tissue-Stabilizing Gel</w:t>
      </w:r>
    </w:p>
    <w:p w14:paraId="34118DF5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57B3ECE3" w14:textId="6D40957A" w:rsidR="002E56F7" w:rsidRPr="00D476D5" w:rsidRDefault="00B3136D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Wash the </w:t>
      </w:r>
      <w:r w:rsidR="00C83BED">
        <w:rPr>
          <w:lang w:eastAsia="en-IN"/>
        </w:rPr>
        <w:t xml:space="preserve">artery with fresh </w:t>
      </w:r>
      <w:r w:rsidR="00DA5212">
        <w:rPr>
          <w:lang w:eastAsia="en-IN"/>
        </w:rPr>
        <w:t>solution</w:t>
      </w:r>
      <w:r w:rsidR="00F001CA">
        <w:rPr>
          <w:lang w:eastAsia="en-IN"/>
        </w:rPr>
        <w:t xml:space="preserve"> to</w:t>
      </w:r>
      <w:r w:rsidR="00DA5212">
        <w:rPr>
          <w:lang w:eastAsia="en-IN"/>
        </w:rPr>
        <w:t xml:space="preserve"> </w:t>
      </w:r>
      <w:r w:rsidR="005D0208">
        <w:rPr>
          <w:lang w:eastAsia="en-IN"/>
        </w:rPr>
        <w:t xml:space="preserve">let it restore its resting baseline </w:t>
      </w:r>
      <w:r w:rsidR="00FA7400">
        <w:rPr>
          <w:lang w:eastAsia="en-IN"/>
        </w:rPr>
        <w:t>diameter</w:t>
      </w:r>
      <w:r w:rsidR="000674EE">
        <w:rPr>
          <w:lang w:eastAsia="en-IN"/>
        </w:rPr>
        <w:t xml:space="preserve"> </w:t>
      </w:r>
      <w:r w:rsidR="000674EE" w:rsidRPr="000674EE">
        <w:rPr>
          <w:b/>
          <w:bCs/>
          <w:lang w:eastAsia="en-IN"/>
        </w:rPr>
        <w:t>[</w:t>
      </w:r>
      <w:r w:rsidR="000674EE">
        <w:rPr>
          <w:b/>
          <w:bCs/>
          <w:lang w:eastAsia="en-IN"/>
        </w:rPr>
        <w:t>1</w:t>
      </w:r>
      <w:r w:rsidR="000674EE" w:rsidRPr="000674EE">
        <w:rPr>
          <w:b/>
          <w:bCs/>
          <w:lang w:eastAsia="en-IN"/>
        </w:rPr>
        <w:t>]</w:t>
      </w:r>
      <w:r w:rsidR="00FA7400">
        <w:rPr>
          <w:lang w:eastAsia="en-IN"/>
        </w:rPr>
        <w:t xml:space="preserve"> and</w:t>
      </w:r>
      <w:r w:rsidR="005D0208">
        <w:rPr>
          <w:lang w:eastAsia="en-IN"/>
        </w:rPr>
        <w:t xml:space="preserve"> then</w:t>
      </w:r>
      <w:r w:rsidR="002E56F7" w:rsidRPr="00D476D5">
        <w:rPr>
          <w:lang w:eastAsia="en-IN"/>
        </w:rPr>
        <w:t xml:space="preserve"> fix the artery by introducing 10 percent neutral buffered formalin both into the lumen </w:t>
      </w:r>
      <w:r w:rsidR="00B33257" w:rsidRPr="00B33257">
        <w:rPr>
          <w:b/>
          <w:bCs/>
          <w:lang w:eastAsia="en-IN"/>
        </w:rPr>
        <w:t>[</w:t>
      </w:r>
      <w:r w:rsidR="000674EE">
        <w:rPr>
          <w:b/>
          <w:bCs/>
          <w:lang w:eastAsia="en-IN"/>
        </w:rPr>
        <w:t>2</w:t>
      </w:r>
      <w:r w:rsidR="00B33257" w:rsidRPr="00B33257">
        <w:rPr>
          <w:b/>
          <w:bCs/>
          <w:lang w:eastAsia="en-IN"/>
        </w:rPr>
        <w:t>]</w:t>
      </w:r>
      <w:r w:rsidR="00B33257">
        <w:rPr>
          <w:lang w:eastAsia="en-IN"/>
        </w:rPr>
        <w:t xml:space="preserve"> </w:t>
      </w:r>
      <w:r w:rsidR="002E56F7" w:rsidRPr="00D476D5">
        <w:rPr>
          <w:lang w:eastAsia="en-IN"/>
        </w:rPr>
        <w:t xml:space="preserve">and around the vessel in the chamber. Incubate overnight </w:t>
      </w:r>
      <w:r w:rsidR="002E56F7" w:rsidRPr="00D476D5">
        <w:rPr>
          <w:b/>
          <w:bCs/>
          <w:lang w:eastAsia="en-IN"/>
        </w:rPr>
        <w:t>[</w:t>
      </w:r>
      <w:r w:rsidR="000674EE">
        <w:rPr>
          <w:b/>
          <w:bCs/>
          <w:lang w:eastAsia="en-IN"/>
        </w:rPr>
        <w:t>3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>.</w:t>
      </w:r>
    </w:p>
    <w:p w14:paraId="7F9A0619" w14:textId="48FD37F0" w:rsidR="000674EE" w:rsidRDefault="000674EE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adding the wash solution and flushing it.</w:t>
      </w:r>
    </w:p>
    <w:p w14:paraId="038DDD53" w14:textId="7F44706D" w:rsidR="00B3325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adding formalin solution luminally</w:t>
      </w:r>
      <w:r w:rsidR="00B33257">
        <w:rPr>
          <w:lang w:val="en-IN" w:eastAsia="en-IN"/>
        </w:rPr>
        <w:t>.</w:t>
      </w:r>
    </w:p>
    <w:p w14:paraId="2C93A3D2" w14:textId="5F1471E2" w:rsidR="002E56F7" w:rsidRDefault="00B3325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adding </w:t>
      </w:r>
      <w:r w:rsidR="001F7E9A">
        <w:rPr>
          <w:lang w:val="en-IN" w:eastAsia="en-IN"/>
        </w:rPr>
        <w:t>formalin</w:t>
      </w:r>
      <w:r w:rsidR="001F7E9A" w:rsidRPr="00D476D5">
        <w:rPr>
          <w:lang w:val="en-IN" w:eastAsia="en-IN"/>
        </w:rPr>
        <w:t xml:space="preserve"> </w:t>
      </w:r>
      <w:r w:rsidR="002E56F7" w:rsidRPr="00D476D5">
        <w:rPr>
          <w:lang w:val="en-IN" w:eastAsia="en-IN"/>
        </w:rPr>
        <w:t xml:space="preserve">to the chamber and </w:t>
      </w:r>
      <w:r w:rsidR="00C53BB5">
        <w:rPr>
          <w:lang w:val="en-IN" w:eastAsia="en-IN"/>
        </w:rPr>
        <w:t>cover</w:t>
      </w:r>
      <w:r w:rsidR="000674EE">
        <w:rPr>
          <w:lang w:val="en-IN" w:eastAsia="en-IN"/>
        </w:rPr>
        <w:t>ing</w:t>
      </w:r>
      <w:r w:rsidR="00C53BB5">
        <w:rPr>
          <w:lang w:val="en-IN" w:eastAsia="en-IN"/>
        </w:rPr>
        <w:t xml:space="preserve"> it with </w:t>
      </w:r>
      <w:r w:rsidR="00E27260">
        <w:rPr>
          <w:lang w:val="en-IN" w:eastAsia="en-IN"/>
        </w:rPr>
        <w:t>a</w:t>
      </w:r>
      <w:r w:rsidR="00C53BB5">
        <w:rPr>
          <w:lang w:val="en-IN" w:eastAsia="en-IN"/>
        </w:rPr>
        <w:t xml:space="preserve"> lid</w:t>
      </w:r>
      <w:r w:rsidR="002E56F7" w:rsidRPr="00D476D5">
        <w:rPr>
          <w:lang w:val="en-IN" w:eastAsia="en-IN"/>
        </w:rPr>
        <w:t>.</w:t>
      </w:r>
    </w:p>
    <w:p w14:paraId="4A5B58EF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37008396" w14:textId="60CB7DF9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After fixation, rinse the arteries inside and outside with </w:t>
      </w:r>
      <w:r w:rsidR="00B33257">
        <w:rPr>
          <w:lang w:eastAsia="en-IN"/>
        </w:rPr>
        <w:t>PBS</w:t>
      </w:r>
      <w:r w:rsidRPr="00D476D5">
        <w:rPr>
          <w:lang w:eastAsia="en-IN"/>
        </w:rPr>
        <w:t xml:space="preserve"> to remove any residual fixative from the artery and chamber</w:t>
      </w:r>
      <w:r w:rsidR="00E462CB">
        <w:rPr>
          <w:lang w:eastAsia="en-IN"/>
        </w:rPr>
        <w:t xml:space="preserve"> at 37 </w:t>
      </w:r>
      <w:r w:rsidR="00E462CB" w:rsidRPr="00D476D5">
        <w:rPr>
          <w:lang w:val="en-IN" w:eastAsia="en-IN"/>
        </w:rPr>
        <w:t>degrees Celsius</w:t>
      </w:r>
      <w:r w:rsidR="00E462CB">
        <w:rPr>
          <w:lang w:eastAsia="en-IN"/>
        </w:rPr>
        <w:t xml:space="preserve"> </w:t>
      </w:r>
      <w:r w:rsidRPr="00D476D5">
        <w:rPr>
          <w:b/>
          <w:bCs/>
          <w:lang w:eastAsia="en-IN"/>
        </w:rPr>
        <w:t>[1]</w:t>
      </w:r>
      <w:r w:rsidR="00E462CB">
        <w:rPr>
          <w:b/>
          <w:bCs/>
          <w:lang w:eastAsia="en-IN"/>
        </w:rPr>
        <w:t>.</w:t>
      </w:r>
    </w:p>
    <w:p w14:paraId="29C4D23B" w14:textId="69110054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rinsing both luminal and abluminal sides of the artery in the myograph chamber with </w:t>
      </w:r>
      <w:r w:rsidR="00B33257">
        <w:rPr>
          <w:lang w:val="en-IN" w:eastAsia="en-IN"/>
        </w:rPr>
        <w:t>PBS</w:t>
      </w:r>
      <w:r w:rsidRPr="00D476D5">
        <w:rPr>
          <w:lang w:val="en-IN" w:eastAsia="en-IN"/>
        </w:rPr>
        <w:t xml:space="preserve"> using a syringe and tubing.</w:t>
      </w:r>
    </w:p>
    <w:p w14:paraId="41087150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7EC1F8DF" w14:textId="678FDA3C" w:rsidR="002E56F7" w:rsidRPr="00D476D5" w:rsidRDefault="00C625EB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Place the </w:t>
      </w:r>
      <w:r w:rsidR="0001219F">
        <w:rPr>
          <w:lang w:eastAsia="en-IN"/>
        </w:rPr>
        <w:t xml:space="preserve">tube of </w:t>
      </w:r>
      <w:r>
        <w:rPr>
          <w:lang w:eastAsia="en-IN"/>
        </w:rPr>
        <w:t>l</w:t>
      </w:r>
      <w:r w:rsidR="008E5C3B" w:rsidRPr="00D476D5">
        <w:rPr>
          <w:lang w:eastAsia="en-IN"/>
        </w:rPr>
        <w:t>iquef</w:t>
      </w:r>
      <w:r>
        <w:rPr>
          <w:lang w:eastAsia="en-IN"/>
        </w:rPr>
        <w:t>ied</w:t>
      </w:r>
      <w:r w:rsidR="008E5C3B" w:rsidRPr="00D476D5" w:rsidDel="008E5C3B">
        <w:rPr>
          <w:lang w:eastAsia="en-IN"/>
        </w:rPr>
        <w:t xml:space="preserve"> </w:t>
      </w:r>
      <w:r w:rsidR="002E56F7" w:rsidRPr="00D476D5">
        <w:rPr>
          <w:lang w:eastAsia="en-IN"/>
        </w:rPr>
        <w:t>tissue-stabilizing gel</w:t>
      </w:r>
      <w:r w:rsidR="008E5C3B">
        <w:rPr>
          <w:lang w:eastAsia="en-IN"/>
        </w:rPr>
        <w:t xml:space="preserve"> </w:t>
      </w:r>
      <w:r w:rsidR="002E56F7" w:rsidRPr="00D476D5">
        <w:rPr>
          <w:lang w:eastAsia="en-IN"/>
        </w:rPr>
        <w:t xml:space="preserve">at room temperature for 3 to 5 minutes to slightly cool the liquid </w:t>
      </w:r>
      <w:r w:rsidR="0001219F" w:rsidRPr="00D476D5">
        <w:rPr>
          <w:b/>
          <w:bCs/>
          <w:lang w:eastAsia="en-IN"/>
        </w:rPr>
        <w:t>[1]</w:t>
      </w:r>
      <w:r w:rsidR="0001219F" w:rsidRPr="00D476D5">
        <w:rPr>
          <w:lang w:eastAsia="en-IN"/>
        </w:rPr>
        <w:t xml:space="preserve"> </w:t>
      </w:r>
      <w:r w:rsidR="0001219F">
        <w:rPr>
          <w:lang w:eastAsia="en-IN"/>
        </w:rPr>
        <w:t>and then t</w:t>
      </w:r>
      <w:r w:rsidR="002E56F7" w:rsidRPr="00D476D5">
        <w:rPr>
          <w:lang w:eastAsia="en-IN"/>
        </w:rPr>
        <w:t>ransfer it to a 40 degrees Celsius heating block to maintain the liquid gel for 10</w:t>
      </w:r>
      <w:r w:rsidR="0001219F">
        <w:rPr>
          <w:lang w:eastAsia="en-IN"/>
        </w:rPr>
        <w:t xml:space="preserve"> </w:t>
      </w:r>
      <w:r w:rsidR="002E56F7" w:rsidRPr="00D476D5">
        <w:rPr>
          <w:lang w:eastAsia="en-IN"/>
        </w:rPr>
        <w:t xml:space="preserve">to 15 minutes </w:t>
      </w:r>
      <w:r w:rsidR="002E56F7" w:rsidRPr="00D476D5">
        <w:rPr>
          <w:b/>
          <w:bCs/>
          <w:lang w:eastAsia="en-IN"/>
        </w:rPr>
        <w:t>[</w:t>
      </w:r>
      <w:r w:rsidR="0001219F">
        <w:rPr>
          <w:b/>
          <w:bCs/>
          <w:lang w:eastAsia="en-IN"/>
        </w:rPr>
        <w:t>2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 xml:space="preserve">. </w:t>
      </w:r>
      <w:r w:rsidR="00F05A28">
        <w:rPr>
          <w:lang w:eastAsia="en-IN"/>
        </w:rPr>
        <w:t>Withdraw the liquid gel using a 3-milliliter sterile syringe connected to 10 to 15</w:t>
      </w:r>
      <w:r w:rsidR="000674EE">
        <w:rPr>
          <w:lang w:eastAsia="en-IN"/>
        </w:rPr>
        <w:t>-</w:t>
      </w:r>
      <w:r w:rsidR="00F05A28">
        <w:rPr>
          <w:lang w:eastAsia="en-IN"/>
        </w:rPr>
        <w:t>inch-long capillary tubing</w:t>
      </w:r>
      <w:r w:rsidR="002E56F7" w:rsidRPr="00D476D5">
        <w:rPr>
          <w:lang w:eastAsia="en-IN"/>
        </w:rPr>
        <w:t xml:space="preserve"> </w:t>
      </w:r>
      <w:r w:rsidR="002E56F7" w:rsidRPr="00D476D5">
        <w:rPr>
          <w:b/>
          <w:bCs/>
          <w:lang w:eastAsia="en-IN"/>
        </w:rPr>
        <w:t>[</w:t>
      </w:r>
      <w:r w:rsidR="0001219F">
        <w:rPr>
          <w:b/>
          <w:bCs/>
          <w:lang w:eastAsia="en-IN"/>
        </w:rPr>
        <w:t>3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>.</w:t>
      </w:r>
    </w:p>
    <w:p w14:paraId="2112487C" w14:textId="46A31E9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</w:t>
      </w:r>
      <w:r w:rsidR="000674EE">
        <w:rPr>
          <w:lang w:val="en-IN" w:eastAsia="en-IN"/>
        </w:rPr>
        <w:t>placin</w:t>
      </w:r>
      <w:r w:rsidRPr="00D476D5">
        <w:rPr>
          <w:lang w:val="en-IN" w:eastAsia="en-IN"/>
        </w:rPr>
        <w:t>g the gel tube at room temperature on the bench.</w:t>
      </w:r>
    </w:p>
    <w:p w14:paraId="55738D4B" w14:textId="013BB96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placing the tube onto a 40 </w:t>
      </w:r>
      <w:bookmarkStart w:id="4" w:name="_Hlk205544348"/>
      <w:r w:rsidRPr="00D476D5">
        <w:rPr>
          <w:lang w:val="en-IN" w:eastAsia="en-IN"/>
        </w:rPr>
        <w:t xml:space="preserve">degrees Celsius </w:t>
      </w:r>
      <w:bookmarkEnd w:id="4"/>
      <w:r w:rsidRPr="00D476D5">
        <w:rPr>
          <w:lang w:val="en-IN" w:eastAsia="en-IN"/>
        </w:rPr>
        <w:t>heating block.</w:t>
      </w:r>
    </w:p>
    <w:p w14:paraId="4D0064B1" w14:textId="3F1037C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withdrawing liquid gel from the tube</w:t>
      </w:r>
      <w:r w:rsidR="00F05A28">
        <w:rPr>
          <w:lang w:val="en-IN" w:eastAsia="en-IN"/>
        </w:rPr>
        <w:t xml:space="preserve"> using </w:t>
      </w:r>
      <w:r w:rsidR="00F05A28" w:rsidRPr="00D476D5">
        <w:rPr>
          <w:lang w:val="en-IN" w:eastAsia="en-IN"/>
        </w:rPr>
        <w:t>sterile syringe</w:t>
      </w:r>
      <w:r w:rsidR="00F05A28">
        <w:rPr>
          <w:lang w:val="en-IN" w:eastAsia="en-IN"/>
        </w:rPr>
        <w:t xml:space="preserve"> connected</w:t>
      </w:r>
      <w:r w:rsidR="00F05A28" w:rsidRPr="00D476D5">
        <w:rPr>
          <w:lang w:val="en-IN" w:eastAsia="en-IN"/>
        </w:rPr>
        <w:t xml:space="preserve"> to</w:t>
      </w:r>
      <w:r w:rsidR="00F05A28">
        <w:rPr>
          <w:lang w:val="en-IN" w:eastAsia="en-IN"/>
        </w:rPr>
        <w:t xml:space="preserve"> a</w:t>
      </w:r>
      <w:r w:rsidR="00F05A28" w:rsidRPr="00D476D5">
        <w:rPr>
          <w:lang w:val="en-IN" w:eastAsia="en-IN"/>
        </w:rPr>
        <w:t xml:space="preserve"> </w:t>
      </w:r>
      <w:r w:rsidR="00F05A28" w:rsidRPr="00D476D5">
        <w:rPr>
          <w:lang w:val="en-IN" w:eastAsia="en-IN"/>
        </w:rPr>
        <w:lastRenderedPageBreak/>
        <w:t>long capillary tubing</w:t>
      </w:r>
      <w:r w:rsidRPr="00D476D5">
        <w:rPr>
          <w:lang w:val="en-IN" w:eastAsia="en-IN"/>
        </w:rPr>
        <w:t>.</w:t>
      </w:r>
    </w:p>
    <w:p w14:paraId="6B14E42C" w14:textId="77777777" w:rsidR="00F05A28" w:rsidRDefault="00F05A28" w:rsidP="00F05A28">
      <w:pPr>
        <w:pStyle w:val="ShotDescription"/>
        <w:ind w:firstLine="0"/>
        <w:rPr>
          <w:lang w:val="en-IN" w:eastAsia="en-IN"/>
        </w:rPr>
      </w:pPr>
    </w:p>
    <w:p w14:paraId="68EE1DEB" w14:textId="6C3A7E12" w:rsidR="006C1688" w:rsidRPr="00A312EE" w:rsidRDefault="006C1688" w:rsidP="006C1688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b/>
          <w:bCs/>
          <w:spacing w:val="6"/>
        </w:rPr>
      </w:pPr>
      <w:r w:rsidRPr="00A312EE">
        <w:rPr>
          <w:rFonts w:ascii="Calibri" w:eastAsia="Times New Roman" w:hAnsi="Calibri" w:cs="Calibri"/>
          <w:b/>
          <w:bCs/>
          <w:spacing w:val="6"/>
        </w:rPr>
        <w:t>Intraluminal Gel Infusion and Embedding</w:t>
      </w:r>
    </w:p>
    <w:p w14:paraId="65A30049" w14:textId="77777777" w:rsidR="000A174F" w:rsidRPr="00D476D5" w:rsidRDefault="000A174F" w:rsidP="00F05A28">
      <w:pPr>
        <w:pStyle w:val="ShotDescription"/>
        <w:ind w:firstLine="0"/>
        <w:rPr>
          <w:lang w:val="en-IN" w:eastAsia="en-IN"/>
        </w:rPr>
      </w:pPr>
    </w:p>
    <w:p w14:paraId="2ADC23CB" w14:textId="308C2E00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Connect the distal end of the tubing filled with liquid gel to the proximal cannula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 and gently infuse the gel into the artery lumen </w:t>
      </w:r>
      <w:r w:rsidRPr="00D476D5">
        <w:rPr>
          <w:b/>
          <w:bCs/>
          <w:lang w:eastAsia="en-IN"/>
        </w:rPr>
        <w:t>[</w:t>
      </w:r>
      <w:r w:rsidR="000674EE">
        <w:rPr>
          <w:b/>
          <w:bCs/>
          <w:lang w:eastAsia="en-IN"/>
        </w:rPr>
        <w:t>2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 xml:space="preserve">. Immediately replace the </w:t>
      </w:r>
      <w:r w:rsidR="00B33257">
        <w:rPr>
          <w:lang w:eastAsia="en-IN"/>
        </w:rPr>
        <w:t>PBS</w:t>
      </w:r>
      <w:r w:rsidRPr="00D476D5">
        <w:rPr>
          <w:lang w:eastAsia="en-IN"/>
        </w:rPr>
        <w:t xml:space="preserve"> in the chamber</w:t>
      </w:r>
      <w:r w:rsidR="00190821">
        <w:rPr>
          <w:lang w:eastAsia="en-IN"/>
        </w:rPr>
        <w:t xml:space="preserve"> </w:t>
      </w:r>
      <w:r w:rsidR="00190821" w:rsidRPr="00D476D5">
        <w:rPr>
          <w:b/>
          <w:bCs/>
          <w:lang w:eastAsia="en-IN"/>
        </w:rPr>
        <w:t>[3</w:t>
      </w:r>
      <w:r w:rsidR="00190821">
        <w:rPr>
          <w:b/>
          <w:bCs/>
          <w:lang w:eastAsia="en-IN"/>
        </w:rPr>
        <w:t>]</w:t>
      </w:r>
      <w:r w:rsidRPr="00D476D5">
        <w:rPr>
          <w:lang w:eastAsia="en-IN"/>
        </w:rPr>
        <w:t xml:space="preserve"> with an equal volume of liquid gel to fill it to the top </w:t>
      </w:r>
      <w:r w:rsidRPr="00D476D5">
        <w:rPr>
          <w:b/>
          <w:bCs/>
          <w:lang w:eastAsia="en-IN"/>
        </w:rPr>
        <w:t>[</w:t>
      </w:r>
      <w:r w:rsidR="00FB21B8">
        <w:rPr>
          <w:b/>
          <w:bCs/>
          <w:lang w:eastAsia="en-IN"/>
        </w:rPr>
        <w:t>4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5A55E522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attaching the capillary tubing carrying the gel to the proximal end of the cannula.</w:t>
      </w:r>
    </w:p>
    <w:p w14:paraId="2C4420A5" w14:textId="70A029A2" w:rsidR="002E56F7" w:rsidRPr="00190821" w:rsidRDefault="000674EE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90821">
        <w:rPr>
          <w:lang w:val="en-IN" w:eastAsia="en-IN"/>
        </w:rPr>
        <w:t xml:space="preserve">LAB MEDIA: </w:t>
      </w:r>
      <w:proofErr w:type="gramStart"/>
      <w:r w:rsidR="001B2F15" w:rsidRPr="00190821">
        <w:rPr>
          <w:lang w:val="en-IN" w:eastAsia="en-IN"/>
        </w:rPr>
        <w:t>4.1.2;-</w:t>
      </w:r>
      <w:proofErr w:type="gramEnd"/>
      <w:r w:rsidR="001B2F15" w:rsidRPr="00190821">
        <w:rPr>
          <w:lang w:val="en-IN" w:eastAsia="en-IN"/>
        </w:rPr>
        <w:t>Intraluminal-gel-infusion-(</w:t>
      </w:r>
      <w:proofErr w:type="gramStart"/>
      <w:r w:rsidR="001B2F15" w:rsidRPr="00190821">
        <w:rPr>
          <w:lang w:val="en-IN" w:eastAsia="en-IN"/>
        </w:rPr>
        <w:t>timefram;-</w:t>
      </w:r>
      <w:proofErr w:type="gramEnd"/>
      <w:r w:rsidR="001B2F15" w:rsidRPr="00190821">
        <w:rPr>
          <w:lang w:val="en-IN" w:eastAsia="en-IN"/>
        </w:rPr>
        <w:t>15-23s).mp4</w:t>
      </w:r>
      <w:r w:rsidR="001B2F15" w:rsidRPr="00190821">
        <w:rPr>
          <w:lang w:val="en-IN" w:eastAsia="en-IN"/>
        </w:rPr>
        <w:t xml:space="preserve"> 00:15-00:24</w:t>
      </w:r>
      <w:r w:rsidR="002E56F7" w:rsidRPr="00190821">
        <w:rPr>
          <w:lang w:val="en-IN" w:eastAsia="en-IN"/>
        </w:rPr>
        <w:t>.</w:t>
      </w:r>
    </w:p>
    <w:p w14:paraId="4CA524DF" w14:textId="4442D125" w:rsidR="002E56F7" w:rsidRPr="00190821" w:rsidRDefault="00190821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90821">
        <w:rPr>
          <w:lang w:val="en-IN" w:eastAsia="en-IN"/>
        </w:rPr>
        <w:t xml:space="preserve">LAB MEDIA: </w:t>
      </w:r>
      <w:r w:rsidRPr="00190821">
        <w:rPr>
          <w:lang w:val="en-IN" w:eastAsia="en-IN"/>
        </w:rPr>
        <w:t xml:space="preserve"> </w:t>
      </w:r>
      <w:r w:rsidRPr="00190821">
        <w:rPr>
          <w:lang w:val="en-IN" w:eastAsia="en-IN"/>
        </w:rPr>
        <w:t>414_AB~1.MP4</w:t>
      </w:r>
      <w:r w:rsidRPr="00190821">
        <w:rPr>
          <w:lang w:val="en-IN" w:eastAsia="en-IN"/>
        </w:rPr>
        <w:t xml:space="preserve"> 00:05-00:12</w:t>
      </w:r>
      <w:r w:rsidR="002E56F7" w:rsidRPr="00190821">
        <w:rPr>
          <w:lang w:val="en-IN" w:eastAsia="en-IN"/>
        </w:rPr>
        <w:t>.</w:t>
      </w:r>
    </w:p>
    <w:p w14:paraId="7613092F" w14:textId="775A40E7" w:rsidR="00E67F1A" w:rsidRDefault="00FB21B8" w:rsidP="00FB21B8">
      <w:pPr>
        <w:pStyle w:val="ShotDescription"/>
        <w:rPr>
          <w:lang w:val="en-IN" w:eastAsia="en-IN"/>
        </w:rPr>
      </w:pPr>
      <w:r w:rsidRPr="00190821">
        <w:rPr>
          <w:lang w:val="en-IN" w:eastAsia="en-IN"/>
        </w:rPr>
        <w:t xml:space="preserve">4.1.4. </w:t>
      </w:r>
      <w:r w:rsidR="00190821" w:rsidRPr="00190821">
        <w:rPr>
          <w:lang w:val="en-IN" w:eastAsia="en-IN"/>
        </w:rPr>
        <w:t>LAB MEDIA:  414_AB~1.MP4</w:t>
      </w:r>
      <w:r w:rsidR="00190821">
        <w:rPr>
          <w:lang w:val="en-IN" w:eastAsia="en-IN"/>
        </w:rPr>
        <w:t xml:space="preserve"> 00:</w:t>
      </w:r>
      <w:r w:rsidR="00190821">
        <w:rPr>
          <w:lang w:val="en-IN" w:eastAsia="en-IN"/>
        </w:rPr>
        <w:t>3</w:t>
      </w:r>
      <w:r w:rsidR="00190821">
        <w:rPr>
          <w:lang w:val="en-IN" w:eastAsia="en-IN"/>
        </w:rPr>
        <w:t>5-00:</w:t>
      </w:r>
      <w:r w:rsidR="00190821">
        <w:rPr>
          <w:lang w:val="en-IN" w:eastAsia="en-IN"/>
        </w:rPr>
        <w:t>4</w:t>
      </w:r>
      <w:r w:rsidR="00190821">
        <w:rPr>
          <w:lang w:val="en-IN" w:eastAsia="en-IN"/>
        </w:rPr>
        <w:t>1</w:t>
      </w:r>
      <w:r w:rsidR="003D7EC7">
        <w:rPr>
          <w:lang w:val="en-IN" w:eastAsia="en-IN"/>
        </w:rPr>
        <w:t xml:space="preserve">. </w:t>
      </w:r>
    </w:p>
    <w:p w14:paraId="1FC15F74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76844B10" w14:textId="2E04DA6C" w:rsidR="002E56F7" w:rsidRPr="00D476D5" w:rsidRDefault="000A174F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d</w:t>
      </w:r>
      <w:r w:rsidR="002E56F7" w:rsidRPr="00D476D5">
        <w:rPr>
          <w:lang w:eastAsia="en-IN"/>
        </w:rPr>
        <w:t>isconnect the myograph unit from the temperature controller and allow the chamber to rest at room temperature for 10 minutes</w:t>
      </w:r>
      <w:r>
        <w:rPr>
          <w:lang w:eastAsia="en-IN"/>
        </w:rPr>
        <w:t xml:space="preserve"> </w:t>
      </w:r>
      <w:r w:rsidRPr="000A174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A174F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 xml:space="preserve">. </w:t>
      </w:r>
    </w:p>
    <w:p w14:paraId="4C408CAA" w14:textId="1D5A801E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unplugging the temperature controller and placing the chamber on the bench</w:t>
      </w:r>
      <w:r w:rsidR="000A174F">
        <w:rPr>
          <w:lang w:val="en-IN" w:eastAsia="en-IN"/>
        </w:rPr>
        <w:t>.</w:t>
      </w:r>
    </w:p>
    <w:p w14:paraId="5A54DE8C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6361264E" w14:textId="7777777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Using fine forceps, loosen the nylon sutures and gently remove the cannulas from the artery and chamber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2107624B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using forceps to untie and extract the cannulas from each end of the artery embedded in solidified gel.</w:t>
      </w:r>
    </w:p>
    <w:p w14:paraId="3260B77A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33529690" w14:textId="7C762747" w:rsidR="002E56F7" w:rsidRPr="00D476D5" w:rsidRDefault="000A174F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t</w:t>
      </w:r>
      <w:r w:rsidR="002E56F7" w:rsidRPr="00D476D5">
        <w:rPr>
          <w:lang w:eastAsia="en-IN"/>
        </w:rPr>
        <w:t xml:space="preserve">ransfer the entire solidified gel containing the artery from the chamber into a container filled with 70 percent ethanol </w:t>
      </w:r>
      <w:r w:rsidR="002E56F7" w:rsidRPr="00D476D5">
        <w:rPr>
          <w:b/>
          <w:bCs/>
          <w:lang w:eastAsia="en-IN"/>
        </w:rPr>
        <w:t>[1</w:t>
      </w:r>
      <w:r w:rsidR="00FB21B8">
        <w:rPr>
          <w:b/>
          <w:bCs/>
          <w:lang w:eastAsia="en-IN"/>
        </w:rPr>
        <w:t>-TXT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>.</w:t>
      </w:r>
    </w:p>
    <w:p w14:paraId="0266D873" w14:textId="022B9667" w:rsidR="002E56F7" w:rsidRPr="00D476D5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lifting the block of gel containing the artery and placing it into a labeled container filled with 70 percent ethanol.</w:t>
      </w:r>
      <w:r w:rsidR="00FB21B8">
        <w:rPr>
          <w:lang w:val="en-IN" w:eastAsia="en-IN"/>
        </w:rPr>
        <w:t xml:space="preserve"> </w:t>
      </w:r>
      <w:r w:rsidR="00FB21B8" w:rsidRPr="00FB21B8">
        <w:rPr>
          <w:b/>
          <w:bCs/>
          <w:lang w:val="en-IN" w:eastAsia="en-IN"/>
        </w:rPr>
        <w:t xml:space="preserve">TXT: Perform </w:t>
      </w:r>
      <w:r w:rsidR="00FB21B8" w:rsidRPr="00FB21B8">
        <w:rPr>
          <w:b/>
          <w:bCs/>
          <w:lang w:eastAsia="en-IN"/>
        </w:rPr>
        <w:t>histopathological and immunohistochemical assays with the embedded artery</w:t>
      </w:r>
      <w:r w:rsidR="001F3444">
        <w:rPr>
          <w:b/>
          <w:bCs/>
          <w:lang w:eastAsia="en-IN"/>
        </w:rPr>
        <w:t>.</w:t>
      </w:r>
      <w:r w:rsidR="00FB21B8">
        <w:rPr>
          <w:lang w:eastAsia="en-IN"/>
        </w:rPr>
        <w:t xml:space="preserve"> </w:t>
      </w:r>
      <w:r w:rsidR="001F3444" w:rsidRPr="001F3444">
        <w:rPr>
          <w:b/>
          <w:bCs/>
          <w:highlight w:val="green"/>
          <w:lang w:eastAsia="en-IN"/>
        </w:rPr>
        <w:t>Videographer’s NOTE</w:t>
      </w:r>
      <w:r w:rsidR="001F3444" w:rsidRPr="001F3444">
        <w:rPr>
          <w:highlight w:val="green"/>
          <w:lang w:eastAsia="en-IN"/>
        </w:rPr>
        <w:t xml:space="preserve">: </w:t>
      </w:r>
      <w:r w:rsidR="001F3444" w:rsidRPr="001F3444">
        <w:rPr>
          <w:highlight w:val="green"/>
          <w:lang w:eastAsia="en-IN"/>
        </w:rPr>
        <w:t xml:space="preserve">Did 2 </w:t>
      </w:r>
      <w:proofErr w:type="gramStart"/>
      <w:r w:rsidR="001F3444" w:rsidRPr="001F3444">
        <w:rPr>
          <w:highlight w:val="green"/>
          <w:lang w:eastAsia="en-IN"/>
        </w:rPr>
        <w:t>takes</w:t>
      </w:r>
      <w:proofErr w:type="gramEnd"/>
      <w:r w:rsidR="001F3444" w:rsidRPr="001F3444">
        <w:rPr>
          <w:highlight w:val="green"/>
          <w:lang w:eastAsia="en-IN"/>
        </w:rPr>
        <w:t xml:space="preserve"> before the gel was no longer usable. The first take the transfer </w:t>
      </w:r>
      <w:proofErr w:type="gramStart"/>
      <w:r w:rsidR="001F3444" w:rsidRPr="001F3444">
        <w:rPr>
          <w:highlight w:val="green"/>
          <w:lang w:eastAsia="en-IN"/>
        </w:rPr>
        <w:t>is</w:t>
      </w:r>
      <w:proofErr w:type="gramEnd"/>
      <w:r w:rsidR="001F3444" w:rsidRPr="001F3444">
        <w:rPr>
          <w:highlight w:val="green"/>
          <w:lang w:eastAsia="en-IN"/>
        </w:rPr>
        <w:t xml:space="preserve"> better, but talent forgot to put the lid on at the end. If </w:t>
      </w:r>
      <w:proofErr w:type="gramStart"/>
      <w:r w:rsidR="001F3444" w:rsidRPr="001F3444">
        <w:rPr>
          <w:highlight w:val="green"/>
          <w:lang w:eastAsia="en-IN"/>
        </w:rPr>
        <w:t>possible</w:t>
      </w:r>
      <w:proofErr w:type="gramEnd"/>
      <w:r w:rsidR="001F3444" w:rsidRPr="001F3444">
        <w:rPr>
          <w:highlight w:val="green"/>
          <w:lang w:eastAsia="en-IN"/>
        </w:rPr>
        <w:t xml:space="preserve"> use the first part of the first take and then maybe punch in on the edit to use the closing of the lid</w:t>
      </w:r>
      <w:r w:rsidR="001F3444" w:rsidRPr="001F3444">
        <w:rPr>
          <w:lang w:eastAsia="en-IN"/>
        </w:rPr>
        <w:t>.</w:t>
      </w:r>
    </w:p>
    <w:p w14:paraId="2B2732A4" w14:textId="77777777" w:rsidR="000674EE" w:rsidRDefault="000674E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9108E13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D53560" w14:textId="1E92005A" w:rsidR="00B819B1" w:rsidRPr="00A10EA6" w:rsidRDefault="00796898" w:rsidP="00B819B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Equilibrated human omental artery</w:t>
      </w:r>
      <w:r w:rsidR="004F79C3">
        <w:rPr>
          <w:lang w:eastAsia="en-IN"/>
        </w:rPr>
        <w:t xml:space="preserve"> </w:t>
      </w:r>
      <w:r w:rsidR="00544868">
        <w:rPr>
          <w:lang w:eastAsia="en-IN"/>
        </w:rPr>
        <w:t xml:space="preserve">in solution </w:t>
      </w:r>
      <w:r w:rsidR="000674EE">
        <w:rPr>
          <w:lang w:eastAsia="en-IN"/>
        </w:rPr>
        <w:t xml:space="preserve">was visualized </w:t>
      </w:r>
      <w:r w:rsidR="004F79C3">
        <w:rPr>
          <w:lang w:eastAsia="en-IN"/>
        </w:rPr>
        <w:t xml:space="preserve">at physiological conditions </w:t>
      </w:r>
      <w:r w:rsidR="00B819B1" w:rsidRPr="00B819B1">
        <w:rPr>
          <w:b/>
          <w:bCs/>
          <w:lang w:eastAsia="en-IN"/>
        </w:rPr>
        <w:t>[</w:t>
      </w:r>
      <w:r w:rsidR="00B819B1">
        <w:rPr>
          <w:b/>
          <w:bCs/>
          <w:lang w:eastAsia="en-IN"/>
        </w:rPr>
        <w:t>1</w:t>
      </w:r>
      <w:r w:rsidR="00B819B1" w:rsidRPr="00B819B1">
        <w:rPr>
          <w:b/>
          <w:bCs/>
          <w:lang w:eastAsia="en-IN"/>
        </w:rPr>
        <w:t>]</w:t>
      </w:r>
      <w:r w:rsidR="00B819B1" w:rsidRPr="00B819B1">
        <w:rPr>
          <w:lang w:eastAsia="en-IN"/>
        </w:rPr>
        <w:t>.</w:t>
      </w:r>
      <w:r w:rsidR="00B819B1">
        <w:rPr>
          <w:lang w:eastAsia="en-IN"/>
        </w:rPr>
        <w:t xml:space="preserve"> </w:t>
      </w:r>
      <w:r w:rsidR="00B819B1" w:rsidRPr="00A10EA6">
        <w:rPr>
          <w:lang w:eastAsia="en-IN"/>
        </w:rPr>
        <w:t xml:space="preserve">Upon exposure to 60 millimolar potassium chloride, viable arteries showed a clear constriction </w:t>
      </w:r>
      <w:r w:rsidR="00B819B1" w:rsidRPr="00A10EA6">
        <w:rPr>
          <w:b/>
          <w:lang w:eastAsia="en-IN"/>
        </w:rPr>
        <w:t>[</w:t>
      </w:r>
      <w:r w:rsidR="00B819B1">
        <w:rPr>
          <w:b/>
          <w:lang w:eastAsia="en-IN"/>
        </w:rPr>
        <w:t>2</w:t>
      </w:r>
      <w:r w:rsidR="00B819B1" w:rsidRPr="00A10EA6">
        <w:rPr>
          <w:b/>
          <w:lang w:eastAsia="en-IN"/>
        </w:rPr>
        <w:t>]</w:t>
      </w:r>
      <w:r w:rsidR="00B819B1" w:rsidRPr="00A10EA6">
        <w:rPr>
          <w:lang w:eastAsia="en-IN"/>
        </w:rPr>
        <w:t xml:space="preserve">, followed by a return to baseline diameter after washing </w:t>
      </w:r>
      <w:r w:rsidR="00B819B1" w:rsidRPr="00A10EA6">
        <w:rPr>
          <w:b/>
          <w:lang w:eastAsia="en-IN"/>
        </w:rPr>
        <w:t>[</w:t>
      </w:r>
      <w:r w:rsidR="00B819B1">
        <w:rPr>
          <w:b/>
          <w:lang w:eastAsia="en-IN"/>
        </w:rPr>
        <w:t>3</w:t>
      </w:r>
      <w:r w:rsidR="00B819B1" w:rsidRPr="00A10EA6">
        <w:rPr>
          <w:b/>
          <w:lang w:eastAsia="en-IN"/>
        </w:rPr>
        <w:t>]</w:t>
      </w:r>
      <w:r w:rsidR="00B819B1" w:rsidRPr="00A10EA6">
        <w:rPr>
          <w:lang w:eastAsia="en-IN"/>
        </w:rPr>
        <w:t>.</w:t>
      </w:r>
    </w:p>
    <w:p w14:paraId="1E5E823E" w14:textId="748ED200" w:rsidR="00B819B1" w:rsidRDefault="00B819B1" w:rsidP="00B819B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EA6">
        <w:rPr>
          <w:lang w:val="en-IN" w:eastAsia="en-IN"/>
        </w:rPr>
        <w:t>LAB MEDIA: Figure 2</w:t>
      </w:r>
      <w:r w:rsidR="00D14156">
        <w:rPr>
          <w:lang w:val="en-IN" w:eastAsia="en-IN"/>
        </w:rPr>
        <w:t xml:space="preserve"> </w:t>
      </w:r>
      <w:r w:rsidR="000674EE" w:rsidRPr="00E45A53">
        <w:rPr>
          <w:i/>
          <w:iCs/>
          <w:color w:val="3333FF"/>
        </w:rPr>
        <w:t>Video editor: H</w:t>
      </w:r>
      <w:r w:rsidR="00B50FE3" w:rsidRPr="00E45A53">
        <w:rPr>
          <w:i/>
          <w:iCs/>
          <w:color w:val="3333FF"/>
        </w:rPr>
        <w:t xml:space="preserve">ighlight </w:t>
      </w:r>
      <w:r w:rsidR="00FB22EB">
        <w:rPr>
          <w:i/>
          <w:iCs/>
          <w:color w:val="3333FF"/>
        </w:rPr>
        <w:t>A and</w:t>
      </w:r>
      <w:r w:rsidR="00B50FE3" w:rsidRPr="00E45A53">
        <w:rPr>
          <w:i/>
          <w:iCs/>
          <w:color w:val="3333FF"/>
        </w:rPr>
        <w:t xml:space="preserve"> point to the text “Baseline</w:t>
      </w:r>
      <w:r w:rsidR="00B50FE3">
        <w:rPr>
          <w:lang w:val="en-IN" w:eastAsia="en-IN"/>
        </w:rPr>
        <w:t>”</w:t>
      </w:r>
    </w:p>
    <w:p w14:paraId="7373A807" w14:textId="179A60C1" w:rsidR="00B50FE3" w:rsidRDefault="00B819B1" w:rsidP="00B50F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EA6">
        <w:rPr>
          <w:lang w:val="en-IN" w:eastAsia="en-IN"/>
        </w:rPr>
        <w:t xml:space="preserve">LAB MEDIA: Figure 2. </w:t>
      </w:r>
      <w:r w:rsidR="000674EE" w:rsidRPr="00E45A53">
        <w:rPr>
          <w:i/>
          <w:iCs/>
          <w:color w:val="3333FF"/>
        </w:rPr>
        <w:t>Video editor: Highlight</w:t>
      </w:r>
      <w:r w:rsidR="00B50FE3" w:rsidRPr="00E45A53">
        <w:rPr>
          <w:i/>
          <w:iCs/>
          <w:color w:val="3333FF"/>
        </w:rPr>
        <w:t xml:space="preserve"> </w:t>
      </w:r>
      <w:r w:rsidR="00FB22EB">
        <w:rPr>
          <w:i/>
          <w:iCs/>
          <w:color w:val="3333FF"/>
        </w:rPr>
        <w:t>B and</w:t>
      </w:r>
      <w:r w:rsidR="00B50FE3" w:rsidRPr="00E45A53">
        <w:rPr>
          <w:i/>
          <w:iCs/>
          <w:color w:val="3333FF"/>
        </w:rPr>
        <w:t xml:space="preserve"> point to the text “60 mM KCl”</w:t>
      </w:r>
    </w:p>
    <w:p w14:paraId="318E1AE7" w14:textId="77A9C12E" w:rsidR="00B50FE3" w:rsidRDefault="00B819B1" w:rsidP="00B50F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EA6">
        <w:rPr>
          <w:lang w:val="en-IN" w:eastAsia="en-IN"/>
        </w:rPr>
        <w:t xml:space="preserve">LAB MEDIA: Figure 2. </w:t>
      </w:r>
      <w:r w:rsidR="000674EE" w:rsidRPr="00E45A53">
        <w:rPr>
          <w:i/>
          <w:iCs/>
          <w:color w:val="3333FF"/>
        </w:rPr>
        <w:t>Video editor: Highlight</w:t>
      </w:r>
      <w:r w:rsidR="00B50FE3" w:rsidRPr="00E45A53">
        <w:rPr>
          <w:i/>
          <w:iCs/>
          <w:color w:val="3333FF"/>
        </w:rPr>
        <w:t xml:space="preserve"> </w:t>
      </w:r>
      <w:r w:rsidR="00FB22EB">
        <w:rPr>
          <w:i/>
          <w:iCs/>
          <w:color w:val="3333FF"/>
        </w:rPr>
        <w:t>C and</w:t>
      </w:r>
      <w:r w:rsidR="00B50FE3" w:rsidRPr="00E45A53">
        <w:rPr>
          <w:i/>
          <w:iCs/>
          <w:color w:val="3333FF"/>
        </w:rPr>
        <w:t xml:space="preserve"> point to the text “</w:t>
      </w:r>
      <w:r w:rsidR="00310C6E" w:rsidRPr="00E45A53">
        <w:rPr>
          <w:i/>
          <w:iCs/>
          <w:color w:val="3333FF"/>
        </w:rPr>
        <w:t>Wash</w:t>
      </w:r>
      <w:r w:rsidR="00B50FE3" w:rsidRPr="00E45A53">
        <w:rPr>
          <w:i/>
          <w:iCs/>
          <w:color w:val="3333FF"/>
        </w:rPr>
        <w:t>”</w:t>
      </w:r>
    </w:p>
    <w:p w14:paraId="5D30D345" w14:textId="77777777" w:rsidR="00B819B1" w:rsidRDefault="00B819B1" w:rsidP="00B819B1"/>
    <w:p w14:paraId="61481E97" w14:textId="0F915326" w:rsidR="00B819B1" w:rsidRDefault="00B819B1" w:rsidP="00B819B1">
      <w:pPr>
        <w:pStyle w:val="Narration"/>
        <w:numPr>
          <w:ilvl w:val="1"/>
          <w:numId w:val="3"/>
        </w:numPr>
      </w:pPr>
      <w:proofErr w:type="spellStart"/>
      <w:r>
        <w:t>Hematoxylin</w:t>
      </w:r>
      <w:proofErr w:type="spellEnd"/>
      <w:r>
        <w:t xml:space="preserve"> and eosin staining of gel-embedded arterial cross-sections showed a well-preserved lumen</w:t>
      </w:r>
      <w:r w:rsidR="00E45A53">
        <w:t xml:space="preserve"> </w:t>
      </w:r>
      <w:r w:rsidR="00E45A53" w:rsidRPr="00E45A53">
        <w:rPr>
          <w:b/>
          <w:bCs/>
        </w:rPr>
        <w:t>[</w:t>
      </w:r>
      <w:r w:rsidR="00E45A53">
        <w:rPr>
          <w:b/>
          <w:bCs/>
        </w:rPr>
        <w:t>1</w:t>
      </w:r>
      <w:r w:rsidR="00E45A53" w:rsidRPr="00E45A53">
        <w:rPr>
          <w:b/>
          <w:bCs/>
        </w:rPr>
        <w:t>]</w:t>
      </w:r>
      <w:r>
        <w:t xml:space="preserve"> and clear layering of endothelial, smooth muscle, and adventitial cells </w:t>
      </w:r>
      <w:r w:rsidRPr="00A10EA6">
        <w:rPr>
          <w:b/>
        </w:rPr>
        <w:t>[</w:t>
      </w:r>
      <w:r w:rsidR="00E45A53">
        <w:rPr>
          <w:b/>
        </w:rPr>
        <w:t>2</w:t>
      </w:r>
      <w:r w:rsidRPr="00A10EA6">
        <w:rPr>
          <w:b/>
        </w:rPr>
        <w:t>]</w:t>
      </w:r>
      <w:r>
        <w:t>.</w:t>
      </w:r>
    </w:p>
    <w:p w14:paraId="6AB3A3D4" w14:textId="77777777" w:rsidR="00E45A53" w:rsidRDefault="00B819B1" w:rsidP="009E23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t xml:space="preserve">LAB MEDIA: Figure 4A. </w:t>
      </w:r>
      <w:r w:rsidR="00E45A53" w:rsidRPr="00E45A53">
        <w:rPr>
          <w:i/>
          <w:iCs/>
          <w:color w:val="3333FF"/>
        </w:rPr>
        <w:t xml:space="preserve">Video editor: Highlight </w:t>
      </w:r>
      <w:r w:rsidR="009E2348" w:rsidRPr="00E45A53">
        <w:rPr>
          <w:i/>
          <w:iCs/>
          <w:color w:val="3333FF"/>
        </w:rPr>
        <w:t>the inset round section</w:t>
      </w:r>
    </w:p>
    <w:p w14:paraId="37771731" w14:textId="49E0572B" w:rsidR="009E2348" w:rsidRPr="00E45A53" w:rsidRDefault="00E45A53" w:rsidP="009E23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t xml:space="preserve">LAB MEDIA: Figure 4A. </w:t>
      </w:r>
      <w:r w:rsidRPr="00E45A53">
        <w:rPr>
          <w:i/>
          <w:iCs/>
          <w:color w:val="3333FF"/>
        </w:rPr>
        <w:t>Video editor: Highlight</w:t>
      </w:r>
      <w:r w:rsidR="009E2348" w:rsidRPr="00E45A53">
        <w:rPr>
          <w:i/>
          <w:iCs/>
          <w:color w:val="3333FF"/>
        </w:rPr>
        <w:t xml:space="preserve"> the</w:t>
      </w:r>
      <w:r w:rsidR="00531F28" w:rsidRPr="00E45A53">
        <w:rPr>
          <w:i/>
          <w:iCs/>
          <w:color w:val="3333FF"/>
        </w:rPr>
        <w:t xml:space="preserve"> EC (endothelial cell), </w:t>
      </w:r>
      <w:r w:rsidR="00825641" w:rsidRPr="00E45A53">
        <w:rPr>
          <w:i/>
          <w:iCs/>
          <w:color w:val="3333FF"/>
        </w:rPr>
        <w:t>TM (Tunica Media)</w:t>
      </w:r>
      <w:r w:rsidR="009E2348" w:rsidRPr="00E45A53">
        <w:rPr>
          <w:i/>
          <w:iCs/>
          <w:color w:val="3333FF"/>
        </w:rPr>
        <w:t xml:space="preserve"> </w:t>
      </w:r>
      <w:r w:rsidR="00825641" w:rsidRPr="00E45A53">
        <w:rPr>
          <w:i/>
          <w:iCs/>
          <w:color w:val="3333FF"/>
        </w:rPr>
        <w:t>and T</w:t>
      </w:r>
      <w:r w:rsidR="001E3276" w:rsidRPr="00E45A53">
        <w:rPr>
          <w:i/>
          <w:iCs/>
          <w:color w:val="3333FF"/>
        </w:rPr>
        <w:t>A (Tunica Adventitia)</w:t>
      </w:r>
      <w:r w:rsidR="0001373E" w:rsidRPr="00E45A53">
        <w:rPr>
          <w:i/>
          <w:iCs/>
          <w:color w:val="3333FF"/>
        </w:rPr>
        <w:t xml:space="preserve"> </w:t>
      </w:r>
      <w:r w:rsidRPr="00E45A53">
        <w:rPr>
          <w:i/>
          <w:iCs/>
          <w:color w:val="3333FF"/>
        </w:rPr>
        <w:t>regions in the image</w:t>
      </w:r>
    </w:p>
    <w:p w14:paraId="0BD747F9" w14:textId="77777777" w:rsidR="00E45A53" w:rsidRDefault="00E45A53" w:rsidP="00E45A53">
      <w:pPr>
        <w:pStyle w:val="ShotDescription"/>
        <w:ind w:firstLine="0"/>
        <w:rPr>
          <w:lang w:val="en-IN" w:eastAsia="en-IN"/>
        </w:rPr>
      </w:pPr>
    </w:p>
    <w:p w14:paraId="5F321871" w14:textId="61B19C42" w:rsidR="00B819B1" w:rsidRDefault="00B819B1" w:rsidP="00B819B1">
      <w:pPr>
        <w:pStyle w:val="Narration"/>
        <w:numPr>
          <w:ilvl w:val="1"/>
          <w:numId w:val="3"/>
        </w:numPr>
      </w:pPr>
      <w:r>
        <w:t xml:space="preserve">Immunohistochemistry revealed intact expression of CD31 in endothelial cells </w:t>
      </w:r>
      <w:r w:rsidRPr="00A10EA6">
        <w:rPr>
          <w:b/>
        </w:rPr>
        <w:t>[1]</w:t>
      </w:r>
      <w:r>
        <w:t xml:space="preserve"> and </w:t>
      </w:r>
      <w:r w:rsidR="006C1688">
        <w:t>alpha</w:t>
      </w:r>
      <w:r>
        <w:t>-SMA in smooth muscle cells, confirming structural preservation of the vessel wall</w:t>
      </w:r>
      <w:r w:rsidR="006C1688">
        <w:t xml:space="preserve"> </w:t>
      </w:r>
      <w:r w:rsidR="006C1688" w:rsidRPr="00A10EA6">
        <w:rPr>
          <w:b/>
        </w:rPr>
        <w:t>[2]</w:t>
      </w:r>
      <w:r>
        <w:t>.</w:t>
      </w:r>
    </w:p>
    <w:p w14:paraId="023382B6" w14:textId="6B1AF150" w:rsidR="00B819B1" w:rsidRDefault="00B819B1" w:rsidP="00B819B1">
      <w:pPr>
        <w:pStyle w:val="ShotDescription"/>
        <w:numPr>
          <w:ilvl w:val="2"/>
          <w:numId w:val="3"/>
        </w:numPr>
      </w:pPr>
      <w:r>
        <w:t xml:space="preserve">LAB MEDIA: Figure 4B. </w:t>
      </w:r>
      <w:r w:rsidRPr="006C1688">
        <w:rPr>
          <w:i/>
          <w:iCs/>
          <w:color w:val="3333FF"/>
        </w:rPr>
        <w:t xml:space="preserve">Video editor: Highlight </w:t>
      </w:r>
      <w:r w:rsidR="006C1688" w:rsidRPr="006C1688">
        <w:rPr>
          <w:i/>
          <w:iCs/>
          <w:color w:val="3333FF"/>
        </w:rPr>
        <w:t>dark brown boundary of the artery</w:t>
      </w:r>
      <w:r>
        <w:t>.</w:t>
      </w:r>
    </w:p>
    <w:p w14:paraId="0D2A3924" w14:textId="3AC48DFE" w:rsidR="00B819B1" w:rsidRDefault="00B819B1" w:rsidP="00B819B1">
      <w:pPr>
        <w:pStyle w:val="ShotDescription"/>
        <w:numPr>
          <w:ilvl w:val="2"/>
          <w:numId w:val="3"/>
        </w:numPr>
      </w:pPr>
      <w:r>
        <w:t xml:space="preserve">LAB MEDIA: Figure 4C. </w:t>
      </w:r>
      <w:r w:rsidRPr="006C1688">
        <w:rPr>
          <w:i/>
          <w:iCs/>
          <w:color w:val="3333FF"/>
        </w:rPr>
        <w:t xml:space="preserve">Video editor: Highlight the </w:t>
      </w:r>
      <w:r w:rsidR="006C1688" w:rsidRPr="006C1688">
        <w:rPr>
          <w:i/>
          <w:iCs/>
          <w:color w:val="3333FF"/>
        </w:rPr>
        <w:t>dark brown layers</w:t>
      </w:r>
      <w:r>
        <w:t>.</w:t>
      </w:r>
    </w:p>
    <w:p w14:paraId="27DED653" w14:textId="77777777" w:rsidR="00B819B1" w:rsidRDefault="00B819B1" w:rsidP="00B819B1"/>
    <w:p w14:paraId="2AD0FA1F" w14:textId="235FADF6" w:rsidR="00B819B1" w:rsidRDefault="00B819B1" w:rsidP="00B819B1">
      <w:pPr>
        <w:pStyle w:val="Narration"/>
        <w:numPr>
          <w:ilvl w:val="1"/>
          <w:numId w:val="3"/>
        </w:numPr>
      </w:pPr>
      <w:r>
        <w:t xml:space="preserve">In situ hybridization using a probe for </w:t>
      </w:r>
      <w:r w:rsidRPr="006C1688">
        <w:rPr>
          <w:i/>
          <w:iCs/>
        </w:rPr>
        <w:t>Homo</w:t>
      </w:r>
      <w:r>
        <w:t xml:space="preserve"> </w:t>
      </w:r>
      <w:r w:rsidRPr="006C1688">
        <w:rPr>
          <w:i/>
          <w:iCs/>
        </w:rPr>
        <w:t>sapiens</w:t>
      </w:r>
      <w:r>
        <w:t xml:space="preserve"> peptidylprolyl isomerase B showed bright red punctate signals in smooth muscle cells, indicating preserved mRNA integrity </w:t>
      </w:r>
      <w:r w:rsidRPr="00A10EA6">
        <w:rPr>
          <w:b/>
        </w:rPr>
        <w:t>[1]</w:t>
      </w:r>
      <w:r>
        <w:t>.</w:t>
      </w:r>
    </w:p>
    <w:p w14:paraId="6005BAC4" w14:textId="7C36AF18" w:rsidR="000B09CD" w:rsidRDefault="00B819B1" w:rsidP="00E45A53">
      <w:pPr>
        <w:pStyle w:val="ShotDescription"/>
        <w:numPr>
          <w:ilvl w:val="2"/>
          <w:numId w:val="3"/>
        </w:numPr>
      </w:pPr>
      <w:r>
        <w:t xml:space="preserve">LAB MEDIA: Figure 4D. </w:t>
      </w:r>
      <w:r w:rsidRPr="006C1688">
        <w:rPr>
          <w:i/>
          <w:iCs/>
          <w:color w:val="3333FF"/>
        </w:rPr>
        <w:t xml:space="preserve">Video editor: Highlight the </w:t>
      </w:r>
      <w:r w:rsidR="006C1688" w:rsidRPr="006C1688">
        <w:rPr>
          <w:i/>
          <w:iCs/>
          <w:color w:val="3333FF"/>
        </w:rPr>
        <w:t>red/pink dots spread across</w:t>
      </w:r>
      <w:r>
        <w:t>.</w:t>
      </w:r>
    </w:p>
    <w:p w14:paraId="7BEA046C" w14:textId="77777777" w:rsidR="001F3444" w:rsidRDefault="001F3444" w:rsidP="001F3444">
      <w:pPr>
        <w:pStyle w:val="ShotDescription"/>
      </w:pPr>
    </w:p>
    <w:p w14:paraId="34B208CF" w14:textId="77777777" w:rsidR="001F3444" w:rsidRDefault="001F3444" w:rsidP="001F3444">
      <w:pPr>
        <w:pStyle w:val="ShotDescription"/>
      </w:pPr>
    </w:p>
    <w:p w14:paraId="479DA802" w14:textId="77777777" w:rsidR="001F3444" w:rsidRPr="001F3444" w:rsidRDefault="001F3444" w:rsidP="001F34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1. </w:t>
      </w:r>
      <w:proofErr w:type="spellStart"/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omentum</w:t>
      </w:r>
      <w:proofErr w:type="spellEnd"/>
    </w:p>
    <w:p w14:paraId="06434174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8" w:tgtFrame="_new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https://dictionary.cambridge.org/pronunciation/english/omentum</w:t>
        </w:r>
      </w:hyperlink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9" w:tgtFrame="_blank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</w:p>
    <w:p w14:paraId="5D32A1C2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 (American):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proofErr w:type="gram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oʊˈmɛn.təm</w:t>
      </w:r>
      <w:proofErr w:type="spellEnd"/>
      <w:proofErr w:type="gram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MEN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tuhm</w:t>
      </w:r>
      <w:proofErr w:type="spellEnd"/>
    </w:p>
    <w:p w14:paraId="7A74662A" w14:textId="77777777" w:rsidR="001F3444" w:rsidRPr="001F3444" w:rsidRDefault="001F3444" w:rsidP="001F344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3802F26">
          <v:rect id="_x0000_i1031" style="width:0;height:1.5pt" o:hralign="center" o:hrstd="t" o:hr="t" fillcolor="#a0a0a0" stroked="f"/>
        </w:pict>
      </w:r>
    </w:p>
    <w:p w14:paraId="5E805F87" w14:textId="77777777" w:rsidR="001F3444" w:rsidRPr="001F3444" w:rsidRDefault="001F3444" w:rsidP="001F34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2. omental</w:t>
      </w:r>
    </w:p>
    <w:p w14:paraId="7DDDAB0F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0" w:tgtFrame="_new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https://dictionary.cambridge.org/us/pronunciation/english/omental</w:t>
        </w:r>
      </w:hyperlink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1" w:tgtFrame="_blank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</w:p>
    <w:p w14:paraId="3BF869AB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proofErr w:type="gram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oʊˈmɛn.təl</w:t>
      </w:r>
      <w:proofErr w:type="spellEnd"/>
      <w:proofErr w:type="gram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MEN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tuhl</w:t>
      </w:r>
      <w:proofErr w:type="spellEnd"/>
    </w:p>
    <w:p w14:paraId="43500D3F" w14:textId="77777777" w:rsidR="001F3444" w:rsidRDefault="001F3444" w:rsidP="001F3444">
      <w:pPr>
        <w:pStyle w:val="ShotDescription"/>
      </w:pPr>
    </w:p>
    <w:p w14:paraId="6D6456FD" w14:textId="77777777" w:rsidR="001F3444" w:rsidRDefault="001F3444" w:rsidP="001F3444">
      <w:pPr>
        <w:pStyle w:val="ShotDescription"/>
      </w:pPr>
    </w:p>
    <w:p w14:paraId="2A97C90B" w14:textId="77777777" w:rsidR="001F3444" w:rsidRDefault="001F3444" w:rsidP="001F3444">
      <w:pPr>
        <w:pStyle w:val="ShotDescription"/>
      </w:pPr>
    </w:p>
    <w:p w14:paraId="4BA5F5A1" w14:textId="77777777" w:rsidR="001F3444" w:rsidRPr="001F3444" w:rsidRDefault="001F3444" w:rsidP="001F34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1. myograph</w:t>
      </w:r>
    </w:p>
    <w:p w14:paraId="38CD01D9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tgtFrame="_new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https://www.collinsdictionary.com/dictionary/english/myograph</w:t>
        </w:r>
      </w:hyperlink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(Collins) </w:t>
      </w:r>
      <w:hyperlink r:id="rId13" w:tgtFrame="_blank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Collins Dictionary</w:t>
        </w:r>
      </w:hyperlink>
    </w:p>
    <w:p w14:paraId="2BCCABF0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maɪoʊˌɡræf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MY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graf</w:t>
      </w:r>
      <w:proofErr w:type="spellEnd"/>
    </w:p>
    <w:p w14:paraId="65ECE250" w14:textId="77777777" w:rsidR="001F3444" w:rsidRPr="001F3444" w:rsidRDefault="001F3444" w:rsidP="001F344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9A7B303">
          <v:rect id="_x0000_i1069" style="width:0;height:1.5pt" o:hralign="center" o:hrstd="t" o:hr="t" fillcolor="#a0a0a0" stroked="f"/>
        </w:pict>
      </w:r>
    </w:p>
    <w:p w14:paraId="4BB305E2" w14:textId="77777777" w:rsidR="001F3444" w:rsidRPr="001F3444" w:rsidRDefault="001F3444" w:rsidP="001F34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2. micro</w:t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noBreakHyphen/>
        <w:t>positioner</w:t>
      </w:r>
    </w:p>
    <w:p w14:paraId="2DF57B61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Merriam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 xml:space="preserve">Webster or Oxford entry found; using 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HowToPronounce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as fallback: likely “my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crow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puh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ZISH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ner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” but audio unavailable.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No confirmed link found</w:t>
      </w:r>
    </w:p>
    <w:p w14:paraId="3D8B0EA2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maɪkroʊ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pəˈzɪʃənər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MY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crow puh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ZISH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ner</w:t>
      </w:r>
      <w:proofErr w:type="spellEnd"/>
    </w:p>
    <w:p w14:paraId="1ABD20E4" w14:textId="77777777" w:rsidR="001F3444" w:rsidRPr="001F3444" w:rsidRDefault="001F3444" w:rsidP="001F344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18B659D">
          <v:rect id="_x0000_i1070" style="width:0;height:1.5pt" o:hralign="center" o:hrstd="t" o:hr="t" fillcolor="#a0a0a0" stroked="f"/>
        </w:pict>
      </w:r>
    </w:p>
    <w:p w14:paraId="64A37B9B" w14:textId="77777777" w:rsidR="001F3444" w:rsidRPr="001F3444" w:rsidRDefault="001F3444" w:rsidP="001F34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3. equilibrate (from "artery to equilibrate")</w:t>
      </w:r>
    </w:p>
    <w:p w14:paraId="6EC9CCA9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https://www.merriam-webster.com/dictionary/equilibrate (Merriam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 xml:space="preserve">Webster) </w:t>
      </w:r>
      <w:hyperlink r:id="rId14" w:tgtFrame="_blank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</w:p>
    <w:p w14:paraId="4EBD6A0D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 (American):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ɪˈkwɪl.</w:t>
      </w:r>
      <w:proofErr w:type="gram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ə.bɹeɪt</w:t>
      </w:r>
      <w:proofErr w:type="spellEnd"/>
      <w:proofErr w:type="gram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KWIL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brayt</w:t>
      </w:r>
      <w:proofErr w:type="spellEnd"/>
    </w:p>
    <w:p w14:paraId="539A5BE6" w14:textId="77777777" w:rsidR="001F3444" w:rsidRPr="001F3444" w:rsidRDefault="001F3444" w:rsidP="001F344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BC604B0">
          <v:rect id="_x0000_i1071" style="width:0;height:1.5pt" o:hralign="center" o:hrstd="t" o:hr="t" fillcolor="#a0a0a0" stroked="f"/>
        </w:pict>
      </w:r>
    </w:p>
    <w:p w14:paraId="63C464F6" w14:textId="77777777" w:rsidR="001F3444" w:rsidRPr="001F3444" w:rsidRDefault="001F3444" w:rsidP="001F34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4. vasoconstrictor</w:t>
      </w:r>
    </w:p>
    <w:p w14:paraId="00622C7B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https://www.merriam-webster.com/dictionary/vasoconstrictor (Merriam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 xml:space="preserve">Webster) </w:t>
      </w:r>
      <w:hyperlink r:id="rId15" w:tgtFrame="_blank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</w:p>
    <w:p w14:paraId="51510881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væsoʊkənˈstrɪktər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VAY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soh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kun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STRIK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tur</w:t>
      </w:r>
    </w:p>
    <w:p w14:paraId="2CC021F2" w14:textId="77777777" w:rsidR="001F3444" w:rsidRPr="001F3444" w:rsidRDefault="001F3444" w:rsidP="001F344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6AEA6D0">
          <v:rect id="_x0000_i1072" style="width:0;height:1.5pt" o:hralign="center" o:hrstd="t" o:hr="t" fillcolor="#a0a0a0" stroked="f"/>
        </w:pict>
      </w:r>
    </w:p>
    <w:p w14:paraId="61E3040C" w14:textId="77777777" w:rsidR="001F3444" w:rsidRPr="001F3444" w:rsidRDefault="001F3444" w:rsidP="001F34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5. vasodilator</w:t>
      </w:r>
    </w:p>
    <w:p w14:paraId="5D1F36F8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https://www.merriam-webster.com/dictionary/vasodilator (Merriam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 xml:space="preserve">Webster) </w:t>
      </w:r>
      <w:hyperlink r:id="rId16" w:tgtFrame="_blank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</w:p>
    <w:p w14:paraId="118CB68B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væsoʊˈdaɪlətər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VAY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soh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DYE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luh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tur</w:t>
      </w:r>
    </w:p>
    <w:p w14:paraId="5E439BEE" w14:textId="77777777" w:rsidR="001F3444" w:rsidRPr="001F3444" w:rsidRDefault="001F3444" w:rsidP="001F344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54228FD">
          <v:rect id="_x0000_i1073" style="width:0;height:1.5pt" o:hralign="center" o:hrstd="t" o:hr="t" fillcolor="#a0a0a0" stroked="f"/>
        </w:pict>
      </w:r>
    </w:p>
    <w:p w14:paraId="62C1E475" w14:textId="77777777" w:rsidR="001F3444" w:rsidRPr="001F3444" w:rsidRDefault="001F3444" w:rsidP="001F34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6. immunohistochemistry (relevant to your IHC usage)</w:t>
      </w:r>
    </w:p>
    <w:p w14:paraId="43664507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https://www.oxfordlearnersdictionaries.com/definition/english/immunohistochemistry (Oxford) </w:t>
      </w:r>
      <w:hyperlink r:id="rId17" w:tgtFrame="_blank" w:history="1">
        <w:r w:rsidRPr="001F344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Oxford English Dictionary</w:t>
        </w:r>
      </w:hyperlink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r w:rsidRPr="001F3444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(assuming entry exists; typical for OED-like sources)</w:t>
      </w:r>
    </w:p>
    <w:p w14:paraId="4573064B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proofErr w:type="gram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ɪˌmju.noʊˌhɪstəˈkɛm</w:t>
      </w:r>
      <w:proofErr w:type="gram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.ɪstri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MYOO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noh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his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toh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KEM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is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tree</w:t>
      </w:r>
    </w:p>
    <w:p w14:paraId="68C54289" w14:textId="77777777" w:rsidR="001F3444" w:rsidRPr="001F3444" w:rsidRDefault="001F3444" w:rsidP="001F344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62B714B">
          <v:rect id="_x0000_i1074" style="width:0;height:1.5pt" o:hralign="center" o:hrstd="t" o:hr="t" fillcolor="#a0a0a0" stroked="f"/>
        </w:pict>
      </w:r>
    </w:p>
    <w:p w14:paraId="7296730F" w14:textId="77777777" w:rsidR="001F3444" w:rsidRPr="001F3444" w:rsidRDefault="001F3444" w:rsidP="001F34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7. in situ hybridization</w:t>
      </w:r>
    </w:p>
    <w:p w14:paraId="10C8F8DE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Merriam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 xml:space="preserve">Webster entry; fallback to 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HowToPronounce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—but exact link not found.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Link: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No confirmed link found</w:t>
      </w:r>
    </w:p>
    <w:p w14:paraId="09001E37" w14:textId="77777777" w:rsidR="001F3444" w:rsidRPr="001F3444" w:rsidRDefault="001F3444" w:rsidP="001F34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ɪn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sitʃu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ˌ</w:t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haɪbrɪdaɪˈzeɪʃən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F344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in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SEE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choo HY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t>brih</w:t>
      </w:r>
      <w:proofErr w:type="spellEnd"/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dye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ZAY</w:t>
      </w:r>
      <w:r w:rsidRPr="001F3444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shun</w:t>
      </w:r>
    </w:p>
    <w:p w14:paraId="0E4CF260" w14:textId="77777777" w:rsidR="001F3444" w:rsidRDefault="001F3444" w:rsidP="001F3444">
      <w:pPr>
        <w:pStyle w:val="ShotDescription"/>
      </w:pPr>
    </w:p>
    <w:sectPr w:rsidR="001F3444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7929" w14:textId="77777777" w:rsidR="00CC752A" w:rsidRDefault="00CC752A">
      <w:r>
        <w:separator/>
      </w:r>
    </w:p>
    <w:p w14:paraId="3FFFE2A6" w14:textId="77777777" w:rsidR="00CC752A" w:rsidRDefault="00CC752A"/>
  </w:endnote>
  <w:endnote w:type="continuationSeparator" w:id="0">
    <w:p w14:paraId="5B4A6869" w14:textId="77777777" w:rsidR="00CC752A" w:rsidRDefault="00CC752A">
      <w:r>
        <w:continuationSeparator/>
      </w:r>
    </w:p>
    <w:p w14:paraId="5094700A" w14:textId="77777777" w:rsidR="00CC752A" w:rsidRDefault="00CC7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3A85D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B2F1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45A53">
      <w:rPr>
        <w:rFonts w:cstheme="minorHAnsi"/>
      </w:rPr>
      <w:t xml:space="preserve">                 August 1</w:t>
    </w:r>
    <w:r w:rsidR="00FB21B8">
      <w:rPr>
        <w:rFonts w:cstheme="minorHAnsi"/>
      </w:rPr>
      <w:t>6</w:t>
    </w:r>
    <w:r w:rsidR="00E45A53">
      <w:rPr>
        <w:rFonts w:cstheme="minorHAnsi"/>
      </w:rPr>
      <w:t xml:space="preserve">, </w:t>
    </w:r>
    <w:proofErr w:type="gramStart"/>
    <w:r w:rsidR="00E45A5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B880" w14:textId="77777777" w:rsidR="00CC752A" w:rsidRDefault="00CC752A">
      <w:r>
        <w:separator/>
      </w:r>
    </w:p>
    <w:p w14:paraId="272BC238" w14:textId="77777777" w:rsidR="00CC752A" w:rsidRDefault="00CC752A"/>
  </w:footnote>
  <w:footnote w:type="continuationSeparator" w:id="0">
    <w:p w14:paraId="653EA422" w14:textId="77777777" w:rsidR="00CC752A" w:rsidRDefault="00CC752A">
      <w:r>
        <w:continuationSeparator/>
      </w:r>
    </w:p>
    <w:p w14:paraId="2F2BA3CA" w14:textId="77777777" w:rsidR="00CC752A" w:rsidRDefault="00CC7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98F834A" w:rsidR="00336C61" w:rsidRPr="006D3AC7" w:rsidRDefault="00336C61" w:rsidP="00E45A5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E45A5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AC52E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4513919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91A"/>
    <w:rsid w:val="00000E22"/>
    <w:rsid w:val="000033EF"/>
    <w:rsid w:val="00003438"/>
    <w:rsid w:val="00003C8B"/>
    <w:rsid w:val="000051DE"/>
    <w:rsid w:val="0000605D"/>
    <w:rsid w:val="00010DD0"/>
    <w:rsid w:val="0001219F"/>
    <w:rsid w:val="0001266D"/>
    <w:rsid w:val="00012B08"/>
    <w:rsid w:val="0001373E"/>
    <w:rsid w:val="00013862"/>
    <w:rsid w:val="0001599F"/>
    <w:rsid w:val="00021E3E"/>
    <w:rsid w:val="00023E22"/>
    <w:rsid w:val="00024282"/>
    <w:rsid w:val="00024322"/>
    <w:rsid w:val="000259C9"/>
    <w:rsid w:val="00025DE9"/>
    <w:rsid w:val="000326C8"/>
    <w:rsid w:val="000326F7"/>
    <w:rsid w:val="0003279B"/>
    <w:rsid w:val="00037828"/>
    <w:rsid w:val="0004142D"/>
    <w:rsid w:val="00043807"/>
    <w:rsid w:val="00045112"/>
    <w:rsid w:val="00054AFE"/>
    <w:rsid w:val="00055137"/>
    <w:rsid w:val="00055A03"/>
    <w:rsid w:val="000560B6"/>
    <w:rsid w:val="000572EE"/>
    <w:rsid w:val="000674EE"/>
    <w:rsid w:val="00074929"/>
    <w:rsid w:val="00083792"/>
    <w:rsid w:val="00085F90"/>
    <w:rsid w:val="0008613B"/>
    <w:rsid w:val="00090BAC"/>
    <w:rsid w:val="0009624C"/>
    <w:rsid w:val="000A174F"/>
    <w:rsid w:val="000A2498"/>
    <w:rsid w:val="000B09CD"/>
    <w:rsid w:val="000B0B1A"/>
    <w:rsid w:val="000B2085"/>
    <w:rsid w:val="000B387A"/>
    <w:rsid w:val="000B4E9A"/>
    <w:rsid w:val="000C27AE"/>
    <w:rsid w:val="000C39AF"/>
    <w:rsid w:val="000C539E"/>
    <w:rsid w:val="000C6AEE"/>
    <w:rsid w:val="000D065F"/>
    <w:rsid w:val="000D0D24"/>
    <w:rsid w:val="000D17E8"/>
    <w:rsid w:val="000D2C59"/>
    <w:rsid w:val="000D35D9"/>
    <w:rsid w:val="000D5016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2E7D"/>
    <w:rsid w:val="0016471F"/>
    <w:rsid w:val="00176D6F"/>
    <w:rsid w:val="00177B33"/>
    <w:rsid w:val="001819E3"/>
    <w:rsid w:val="00184EF9"/>
    <w:rsid w:val="00190821"/>
    <w:rsid w:val="00191A77"/>
    <w:rsid w:val="00194DBB"/>
    <w:rsid w:val="0019607C"/>
    <w:rsid w:val="001A5D05"/>
    <w:rsid w:val="001B2F15"/>
    <w:rsid w:val="001B3024"/>
    <w:rsid w:val="001B5C46"/>
    <w:rsid w:val="001C3C85"/>
    <w:rsid w:val="001C5DB5"/>
    <w:rsid w:val="001C7BBC"/>
    <w:rsid w:val="001D3275"/>
    <w:rsid w:val="001D621E"/>
    <w:rsid w:val="001D66A5"/>
    <w:rsid w:val="001E2225"/>
    <w:rsid w:val="001E230F"/>
    <w:rsid w:val="001E3276"/>
    <w:rsid w:val="001E4589"/>
    <w:rsid w:val="001E52A3"/>
    <w:rsid w:val="001F0890"/>
    <w:rsid w:val="001F3444"/>
    <w:rsid w:val="001F4A90"/>
    <w:rsid w:val="001F615E"/>
    <w:rsid w:val="001F7E9A"/>
    <w:rsid w:val="00214268"/>
    <w:rsid w:val="002152AB"/>
    <w:rsid w:val="002251A6"/>
    <w:rsid w:val="00226089"/>
    <w:rsid w:val="00241765"/>
    <w:rsid w:val="002422D6"/>
    <w:rsid w:val="00244CDB"/>
    <w:rsid w:val="00247A4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0A2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85D"/>
    <w:rsid w:val="002A2D97"/>
    <w:rsid w:val="002A6FCF"/>
    <w:rsid w:val="002A76D5"/>
    <w:rsid w:val="002A7F8B"/>
    <w:rsid w:val="002B009A"/>
    <w:rsid w:val="002B025E"/>
    <w:rsid w:val="002B0D88"/>
    <w:rsid w:val="002B26D4"/>
    <w:rsid w:val="002B55D9"/>
    <w:rsid w:val="002B7584"/>
    <w:rsid w:val="002B776F"/>
    <w:rsid w:val="002C381E"/>
    <w:rsid w:val="002C54DB"/>
    <w:rsid w:val="002D48BB"/>
    <w:rsid w:val="002D52A1"/>
    <w:rsid w:val="002E56F7"/>
    <w:rsid w:val="002E7521"/>
    <w:rsid w:val="002F0D42"/>
    <w:rsid w:val="002F120F"/>
    <w:rsid w:val="002F3829"/>
    <w:rsid w:val="002F38CF"/>
    <w:rsid w:val="002F3A0E"/>
    <w:rsid w:val="003036C1"/>
    <w:rsid w:val="00305187"/>
    <w:rsid w:val="0030618C"/>
    <w:rsid w:val="00310C6E"/>
    <w:rsid w:val="00310E50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0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1C91"/>
    <w:rsid w:val="003A49C2"/>
    <w:rsid w:val="003B00BE"/>
    <w:rsid w:val="003B3E2A"/>
    <w:rsid w:val="003B5E26"/>
    <w:rsid w:val="003C1044"/>
    <w:rsid w:val="003C2AEF"/>
    <w:rsid w:val="003C32EC"/>
    <w:rsid w:val="003C54D7"/>
    <w:rsid w:val="003D0847"/>
    <w:rsid w:val="003D0FD6"/>
    <w:rsid w:val="003D40E8"/>
    <w:rsid w:val="003D7EC7"/>
    <w:rsid w:val="003E2BC9"/>
    <w:rsid w:val="003F1D63"/>
    <w:rsid w:val="003F4B52"/>
    <w:rsid w:val="004018D8"/>
    <w:rsid w:val="004034B6"/>
    <w:rsid w:val="00404AEB"/>
    <w:rsid w:val="004114EA"/>
    <w:rsid w:val="004141AB"/>
    <w:rsid w:val="00414B4F"/>
    <w:rsid w:val="00420A1E"/>
    <w:rsid w:val="00421193"/>
    <w:rsid w:val="00421271"/>
    <w:rsid w:val="00422E6B"/>
    <w:rsid w:val="004232DB"/>
    <w:rsid w:val="00426350"/>
    <w:rsid w:val="00440FFA"/>
    <w:rsid w:val="00441D23"/>
    <w:rsid w:val="004425EC"/>
    <w:rsid w:val="00443E8B"/>
    <w:rsid w:val="00444DEE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1A2A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58A"/>
    <w:rsid w:val="00495959"/>
    <w:rsid w:val="004A72BD"/>
    <w:rsid w:val="004B68E3"/>
    <w:rsid w:val="004C1095"/>
    <w:rsid w:val="004C2DAD"/>
    <w:rsid w:val="004C4FAE"/>
    <w:rsid w:val="004C6ED2"/>
    <w:rsid w:val="004D0509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DAC"/>
    <w:rsid w:val="004F5514"/>
    <w:rsid w:val="004F664D"/>
    <w:rsid w:val="004F79C3"/>
    <w:rsid w:val="0050613A"/>
    <w:rsid w:val="0051075A"/>
    <w:rsid w:val="00511F52"/>
    <w:rsid w:val="00513853"/>
    <w:rsid w:val="0052184A"/>
    <w:rsid w:val="00524258"/>
    <w:rsid w:val="005252AA"/>
    <w:rsid w:val="00530DD9"/>
    <w:rsid w:val="00531F28"/>
    <w:rsid w:val="005320E4"/>
    <w:rsid w:val="00532DD8"/>
    <w:rsid w:val="00534B83"/>
    <w:rsid w:val="005363E2"/>
    <w:rsid w:val="00536D89"/>
    <w:rsid w:val="00544868"/>
    <w:rsid w:val="00544E06"/>
    <w:rsid w:val="005463CB"/>
    <w:rsid w:val="00547699"/>
    <w:rsid w:val="00557116"/>
    <w:rsid w:val="0055763A"/>
    <w:rsid w:val="005605CC"/>
    <w:rsid w:val="005611F3"/>
    <w:rsid w:val="00565757"/>
    <w:rsid w:val="00571EF4"/>
    <w:rsid w:val="0058214E"/>
    <w:rsid w:val="005829FA"/>
    <w:rsid w:val="00585ECC"/>
    <w:rsid w:val="005925C3"/>
    <w:rsid w:val="00594A84"/>
    <w:rsid w:val="005975AD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D9B"/>
    <w:rsid w:val="005C6D1E"/>
    <w:rsid w:val="005D0208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2163"/>
    <w:rsid w:val="00604177"/>
    <w:rsid w:val="006137EC"/>
    <w:rsid w:val="00616E76"/>
    <w:rsid w:val="00622BE8"/>
    <w:rsid w:val="006239C9"/>
    <w:rsid w:val="00626AF2"/>
    <w:rsid w:val="006346FE"/>
    <w:rsid w:val="0063546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C7D"/>
    <w:rsid w:val="0066127A"/>
    <w:rsid w:val="006617AB"/>
    <w:rsid w:val="00663E85"/>
    <w:rsid w:val="006640FC"/>
    <w:rsid w:val="00664850"/>
    <w:rsid w:val="00665FDA"/>
    <w:rsid w:val="0067274F"/>
    <w:rsid w:val="006734AA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5F9"/>
    <w:rsid w:val="006B2573"/>
    <w:rsid w:val="006C08AE"/>
    <w:rsid w:val="006C0E87"/>
    <w:rsid w:val="006C12FF"/>
    <w:rsid w:val="006C1688"/>
    <w:rsid w:val="006C1A3B"/>
    <w:rsid w:val="006C4093"/>
    <w:rsid w:val="006D0307"/>
    <w:rsid w:val="006D1F9B"/>
    <w:rsid w:val="006D3AC7"/>
    <w:rsid w:val="006D7676"/>
    <w:rsid w:val="006E16D4"/>
    <w:rsid w:val="006E6783"/>
    <w:rsid w:val="006F06AF"/>
    <w:rsid w:val="006F2681"/>
    <w:rsid w:val="00710EA3"/>
    <w:rsid w:val="0071156C"/>
    <w:rsid w:val="0071294C"/>
    <w:rsid w:val="007142BB"/>
    <w:rsid w:val="00716BB8"/>
    <w:rsid w:val="00724E3B"/>
    <w:rsid w:val="007264FD"/>
    <w:rsid w:val="00730D4A"/>
    <w:rsid w:val="00731E5D"/>
    <w:rsid w:val="00733B42"/>
    <w:rsid w:val="00736CF8"/>
    <w:rsid w:val="007419EE"/>
    <w:rsid w:val="007458C6"/>
    <w:rsid w:val="00745D4B"/>
    <w:rsid w:val="00746865"/>
    <w:rsid w:val="007474E4"/>
    <w:rsid w:val="00751E2D"/>
    <w:rsid w:val="007548F3"/>
    <w:rsid w:val="007574EC"/>
    <w:rsid w:val="0076424E"/>
    <w:rsid w:val="0076691B"/>
    <w:rsid w:val="0077071A"/>
    <w:rsid w:val="00772380"/>
    <w:rsid w:val="00772548"/>
    <w:rsid w:val="00777388"/>
    <w:rsid w:val="00780C83"/>
    <w:rsid w:val="00782ED3"/>
    <w:rsid w:val="00785075"/>
    <w:rsid w:val="00790E8C"/>
    <w:rsid w:val="00796898"/>
    <w:rsid w:val="007A149A"/>
    <w:rsid w:val="007A4E1D"/>
    <w:rsid w:val="007A7A0E"/>
    <w:rsid w:val="007B0FBB"/>
    <w:rsid w:val="007B3E0E"/>
    <w:rsid w:val="007B72C5"/>
    <w:rsid w:val="007D4222"/>
    <w:rsid w:val="007D5814"/>
    <w:rsid w:val="007D61A8"/>
    <w:rsid w:val="007E7760"/>
    <w:rsid w:val="007F48D4"/>
    <w:rsid w:val="007F6474"/>
    <w:rsid w:val="00802635"/>
    <w:rsid w:val="00804C75"/>
    <w:rsid w:val="00806B1B"/>
    <w:rsid w:val="00806BC9"/>
    <w:rsid w:val="008123C3"/>
    <w:rsid w:val="00814FAB"/>
    <w:rsid w:val="00816F53"/>
    <w:rsid w:val="00817D9F"/>
    <w:rsid w:val="00825641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357"/>
    <w:rsid w:val="00854994"/>
    <w:rsid w:val="00860BC3"/>
    <w:rsid w:val="008672DA"/>
    <w:rsid w:val="008708EC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B5135"/>
    <w:rsid w:val="008B6542"/>
    <w:rsid w:val="008C11F1"/>
    <w:rsid w:val="008C642C"/>
    <w:rsid w:val="008D0E4A"/>
    <w:rsid w:val="008D2A6A"/>
    <w:rsid w:val="008D52FB"/>
    <w:rsid w:val="008D5443"/>
    <w:rsid w:val="008D58EC"/>
    <w:rsid w:val="008E5C3B"/>
    <w:rsid w:val="008E74F7"/>
    <w:rsid w:val="008F239E"/>
    <w:rsid w:val="008F7754"/>
    <w:rsid w:val="0090117D"/>
    <w:rsid w:val="009055DD"/>
    <w:rsid w:val="009057D4"/>
    <w:rsid w:val="00906EFB"/>
    <w:rsid w:val="0090701B"/>
    <w:rsid w:val="009114D8"/>
    <w:rsid w:val="009149A4"/>
    <w:rsid w:val="009212DD"/>
    <w:rsid w:val="00921AB9"/>
    <w:rsid w:val="00927B12"/>
    <w:rsid w:val="009301B8"/>
    <w:rsid w:val="00931CB1"/>
    <w:rsid w:val="00931D78"/>
    <w:rsid w:val="009323FF"/>
    <w:rsid w:val="00933A8B"/>
    <w:rsid w:val="00941F06"/>
    <w:rsid w:val="009431F3"/>
    <w:rsid w:val="00947092"/>
    <w:rsid w:val="009470DC"/>
    <w:rsid w:val="0095147B"/>
    <w:rsid w:val="00951A8E"/>
    <w:rsid w:val="00953588"/>
    <w:rsid w:val="009538A4"/>
    <w:rsid w:val="00954870"/>
    <w:rsid w:val="00954BDD"/>
    <w:rsid w:val="00962168"/>
    <w:rsid w:val="009625B1"/>
    <w:rsid w:val="0096662F"/>
    <w:rsid w:val="00966F67"/>
    <w:rsid w:val="009670EA"/>
    <w:rsid w:val="009809C5"/>
    <w:rsid w:val="00982DE4"/>
    <w:rsid w:val="00985868"/>
    <w:rsid w:val="00985F44"/>
    <w:rsid w:val="00985FE6"/>
    <w:rsid w:val="00987081"/>
    <w:rsid w:val="00990174"/>
    <w:rsid w:val="00992857"/>
    <w:rsid w:val="00997611"/>
    <w:rsid w:val="009A0E7C"/>
    <w:rsid w:val="009A15B1"/>
    <w:rsid w:val="009A2C33"/>
    <w:rsid w:val="009A3CBD"/>
    <w:rsid w:val="009A6FBA"/>
    <w:rsid w:val="009B2183"/>
    <w:rsid w:val="009B2698"/>
    <w:rsid w:val="009B3807"/>
    <w:rsid w:val="009B4EE3"/>
    <w:rsid w:val="009B671E"/>
    <w:rsid w:val="009C041E"/>
    <w:rsid w:val="009C2062"/>
    <w:rsid w:val="009C7B9A"/>
    <w:rsid w:val="009D21B9"/>
    <w:rsid w:val="009D4A9B"/>
    <w:rsid w:val="009D63C2"/>
    <w:rsid w:val="009E2348"/>
    <w:rsid w:val="009E4241"/>
    <w:rsid w:val="009E4DE7"/>
    <w:rsid w:val="009E7BDA"/>
    <w:rsid w:val="009F0554"/>
    <w:rsid w:val="009F356C"/>
    <w:rsid w:val="009F3DF4"/>
    <w:rsid w:val="009F51F2"/>
    <w:rsid w:val="009F6C22"/>
    <w:rsid w:val="00A07468"/>
    <w:rsid w:val="00A1046A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1CCB"/>
    <w:rsid w:val="00A4233A"/>
    <w:rsid w:val="00A44EFB"/>
    <w:rsid w:val="00A50DAE"/>
    <w:rsid w:val="00A5213D"/>
    <w:rsid w:val="00A5222C"/>
    <w:rsid w:val="00A60320"/>
    <w:rsid w:val="00A622CC"/>
    <w:rsid w:val="00A64D8E"/>
    <w:rsid w:val="00A65041"/>
    <w:rsid w:val="00A72FC5"/>
    <w:rsid w:val="00A730E3"/>
    <w:rsid w:val="00A77CF6"/>
    <w:rsid w:val="00A84BA8"/>
    <w:rsid w:val="00A84C50"/>
    <w:rsid w:val="00A85722"/>
    <w:rsid w:val="00A91283"/>
    <w:rsid w:val="00AA132F"/>
    <w:rsid w:val="00AA2236"/>
    <w:rsid w:val="00AB3338"/>
    <w:rsid w:val="00AC16C3"/>
    <w:rsid w:val="00AC410A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0B4"/>
    <w:rsid w:val="00B07A3B"/>
    <w:rsid w:val="00B1193C"/>
    <w:rsid w:val="00B13941"/>
    <w:rsid w:val="00B15A4D"/>
    <w:rsid w:val="00B3136D"/>
    <w:rsid w:val="00B33257"/>
    <w:rsid w:val="00B33E59"/>
    <w:rsid w:val="00B340A8"/>
    <w:rsid w:val="00B3428E"/>
    <w:rsid w:val="00B36341"/>
    <w:rsid w:val="00B36993"/>
    <w:rsid w:val="00B40E12"/>
    <w:rsid w:val="00B435B8"/>
    <w:rsid w:val="00B4499C"/>
    <w:rsid w:val="00B50FE3"/>
    <w:rsid w:val="00B5116D"/>
    <w:rsid w:val="00B534BA"/>
    <w:rsid w:val="00B60E0A"/>
    <w:rsid w:val="00B6201D"/>
    <w:rsid w:val="00B653B7"/>
    <w:rsid w:val="00B66A14"/>
    <w:rsid w:val="00B7250F"/>
    <w:rsid w:val="00B807E5"/>
    <w:rsid w:val="00B819B1"/>
    <w:rsid w:val="00B847A0"/>
    <w:rsid w:val="00B853DA"/>
    <w:rsid w:val="00B87BC5"/>
    <w:rsid w:val="00B87D12"/>
    <w:rsid w:val="00B90094"/>
    <w:rsid w:val="00BA0371"/>
    <w:rsid w:val="00BA2EF5"/>
    <w:rsid w:val="00BA5184"/>
    <w:rsid w:val="00BB27C1"/>
    <w:rsid w:val="00BC0026"/>
    <w:rsid w:val="00BC01E5"/>
    <w:rsid w:val="00BC08B7"/>
    <w:rsid w:val="00BC1F15"/>
    <w:rsid w:val="00BC3F28"/>
    <w:rsid w:val="00BC6DA7"/>
    <w:rsid w:val="00BC6DD4"/>
    <w:rsid w:val="00BC7E90"/>
    <w:rsid w:val="00BD4346"/>
    <w:rsid w:val="00BD4DC8"/>
    <w:rsid w:val="00BE051D"/>
    <w:rsid w:val="00BE0E0F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9BA"/>
    <w:rsid w:val="00C34E6D"/>
    <w:rsid w:val="00C34F4C"/>
    <w:rsid w:val="00C41ED8"/>
    <w:rsid w:val="00C428F1"/>
    <w:rsid w:val="00C50118"/>
    <w:rsid w:val="00C538B9"/>
    <w:rsid w:val="00C53BB5"/>
    <w:rsid w:val="00C53C07"/>
    <w:rsid w:val="00C602B2"/>
    <w:rsid w:val="00C625EB"/>
    <w:rsid w:val="00C66C56"/>
    <w:rsid w:val="00C70C90"/>
    <w:rsid w:val="00C710B6"/>
    <w:rsid w:val="00C720BE"/>
    <w:rsid w:val="00C7374B"/>
    <w:rsid w:val="00C73FC0"/>
    <w:rsid w:val="00C766A8"/>
    <w:rsid w:val="00C808AD"/>
    <w:rsid w:val="00C8109F"/>
    <w:rsid w:val="00C824B3"/>
    <w:rsid w:val="00C82679"/>
    <w:rsid w:val="00C836F3"/>
    <w:rsid w:val="00C83BED"/>
    <w:rsid w:val="00C9250E"/>
    <w:rsid w:val="00C96FC6"/>
    <w:rsid w:val="00C97B11"/>
    <w:rsid w:val="00CB039A"/>
    <w:rsid w:val="00CB0B79"/>
    <w:rsid w:val="00CB4B56"/>
    <w:rsid w:val="00CB5DE5"/>
    <w:rsid w:val="00CC0C58"/>
    <w:rsid w:val="00CC1850"/>
    <w:rsid w:val="00CC29BF"/>
    <w:rsid w:val="00CC52BE"/>
    <w:rsid w:val="00CC752A"/>
    <w:rsid w:val="00CD180F"/>
    <w:rsid w:val="00CD1ADB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2C64"/>
    <w:rsid w:val="00CF6830"/>
    <w:rsid w:val="00CF771C"/>
    <w:rsid w:val="00D00EF4"/>
    <w:rsid w:val="00D103FE"/>
    <w:rsid w:val="00D10BFA"/>
    <w:rsid w:val="00D10F00"/>
    <w:rsid w:val="00D13549"/>
    <w:rsid w:val="00D14156"/>
    <w:rsid w:val="00D14FB4"/>
    <w:rsid w:val="00D150D8"/>
    <w:rsid w:val="00D25992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16AF"/>
    <w:rsid w:val="00D53725"/>
    <w:rsid w:val="00D53B45"/>
    <w:rsid w:val="00D60F1C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5212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793E"/>
    <w:rsid w:val="00E04EFB"/>
    <w:rsid w:val="00E072C2"/>
    <w:rsid w:val="00E1490E"/>
    <w:rsid w:val="00E24673"/>
    <w:rsid w:val="00E24898"/>
    <w:rsid w:val="00E25514"/>
    <w:rsid w:val="00E27260"/>
    <w:rsid w:val="00E27EF5"/>
    <w:rsid w:val="00E31DC0"/>
    <w:rsid w:val="00E355EE"/>
    <w:rsid w:val="00E35D04"/>
    <w:rsid w:val="00E35FB3"/>
    <w:rsid w:val="00E44C03"/>
    <w:rsid w:val="00E44C46"/>
    <w:rsid w:val="00E45A53"/>
    <w:rsid w:val="00E462CB"/>
    <w:rsid w:val="00E47924"/>
    <w:rsid w:val="00E52377"/>
    <w:rsid w:val="00E55496"/>
    <w:rsid w:val="00E6033D"/>
    <w:rsid w:val="00E65758"/>
    <w:rsid w:val="00E662CA"/>
    <w:rsid w:val="00E66975"/>
    <w:rsid w:val="00E67F1A"/>
    <w:rsid w:val="00E8076C"/>
    <w:rsid w:val="00E86E4B"/>
    <w:rsid w:val="00E87DA4"/>
    <w:rsid w:val="00E92283"/>
    <w:rsid w:val="00E93451"/>
    <w:rsid w:val="00EA15F6"/>
    <w:rsid w:val="00EA20E5"/>
    <w:rsid w:val="00EA2756"/>
    <w:rsid w:val="00EA341C"/>
    <w:rsid w:val="00EA4B94"/>
    <w:rsid w:val="00EA60D4"/>
    <w:rsid w:val="00EB28B1"/>
    <w:rsid w:val="00EC098C"/>
    <w:rsid w:val="00EC3C46"/>
    <w:rsid w:val="00EC637D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10EA"/>
    <w:rsid w:val="00EF2793"/>
    <w:rsid w:val="00EF4E2B"/>
    <w:rsid w:val="00EF50F5"/>
    <w:rsid w:val="00F001CA"/>
    <w:rsid w:val="00F0293A"/>
    <w:rsid w:val="00F045D1"/>
    <w:rsid w:val="00F04E9E"/>
    <w:rsid w:val="00F05A28"/>
    <w:rsid w:val="00F10CF8"/>
    <w:rsid w:val="00F10FAD"/>
    <w:rsid w:val="00F13C9E"/>
    <w:rsid w:val="00F146E3"/>
    <w:rsid w:val="00F153F4"/>
    <w:rsid w:val="00F222FA"/>
    <w:rsid w:val="00F22F5E"/>
    <w:rsid w:val="00F3061E"/>
    <w:rsid w:val="00F35094"/>
    <w:rsid w:val="00F35B29"/>
    <w:rsid w:val="00F3618A"/>
    <w:rsid w:val="00F40CCE"/>
    <w:rsid w:val="00F4412A"/>
    <w:rsid w:val="00F563AC"/>
    <w:rsid w:val="00F56A75"/>
    <w:rsid w:val="00F60B45"/>
    <w:rsid w:val="00F60C18"/>
    <w:rsid w:val="00F64FB6"/>
    <w:rsid w:val="00F67850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400"/>
    <w:rsid w:val="00FA7A79"/>
    <w:rsid w:val="00FA7D51"/>
    <w:rsid w:val="00FB21B8"/>
    <w:rsid w:val="00FB22EB"/>
    <w:rsid w:val="00FB3077"/>
    <w:rsid w:val="00FC5752"/>
    <w:rsid w:val="00FC6BE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F34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E56F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E56F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E56F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E56F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E56F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E56F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1F344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pronunciation/english/omentum?utm_source=chatgpt.com" TargetMode="External"/><Relationship Id="rId13" Type="http://schemas.openxmlformats.org/officeDocument/2006/relationships/hyperlink" Target="https://www.collinsdictionary.com/dictionary/english/myograph?utm_source=chatgpt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975813" TargetMode="External"/><Relationship Id="rId12" Type="http://schemas.openxmlformats.org/officeDocument/2006/relationships/hyperlink" Target="https://www.collinsdictionary.com/dictionary/english/myograph?utm_source=chatgpt.com" TargetMode="External"/><Relationship Id="rId17" Type="http://schemas.openxmlformats.org/officeDocument/2006/relationships/hyperlink" Target="https://www.oed.com/dictionary/myograph_n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medical?utm_source=chatgpt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us/pronunciation/english/omental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medical?utm_source=chatgpt.com" TargetMode="External"/><Relationship Id="rId10" Type="http://schemas.openxmlformats.org/officeDocument/2006/relationships/hyperlink" Target="https://dictionary.cambridge.org/us/pronunciation/english/omental?utm_source=chatgpt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pronunciation/english/omentum?utm_source=chatgpt.com" TargetMode="External"/><Relationship Id="rId14" Type="http://schemas.openxmlformats.org/officeDocument/2006/relationships/hyperlink" Target="https://www.merriam-webster.com/medical?utm_source=chatgpt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2056</Words>
  <Characters>12882</Characters>
  <Application>Microsoft Office Word</Application>
  <DocSecurity>0</DocSecurity>
  <Lines>329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2025-09-05T11:06:00Z</dcterms:created>
  <dcterms:modified xsi:type="dcterms:W3CDTF">2025-09-05T11:06:00Z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