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F041CB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5097D">
        <w:rPr>
          <w:rFonts w:eastAsia="Times New Roman" w:cstheme="minorHAnsi"/>
          <w:b/>
        </w:rPr>
        <w:t>68701</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1989F75F"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5097D" w:rsidRPr="00AF4E1B">
          <w:rPr>
            <w:rStyle w:val="Hyperlink"/>
            <w:rFonts w:eastAsia="Times New Roman" w:cstheme="minorHAnsi"/>
            <w:b/>
          </w:rPr>
          <w:t>https://review.jove.com/account/file-uploader?src=20953853</w:t>
        </w:r>
      </w:hyperlink>
    </w:p>
    <w:p w14:paraId="2B0C8943" w14:textId="77777777" w:rsidR="00A5097D" w:rsidRPr="00B07A3B" w:rsidRDefault="00A5097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07E4A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323E0" w:rsidRPr="00F323E0">
        <w:rPr>
          <w:rStyle w:val="ArticleTitle"/>
          <w:rFonts w:cstheme="minorHAnsi"/>
        </w:rPr>
        <w:t xml:space="preserve">3D </w:t>
      </w:r>
      <w:proofErr w:type="spellStart"/>
      <w:r w:rsidR="00F323E0" w:rsidRPr="00F323E0">
        <w:rPr>
          <w:rStyle w:val="ArticleTitle"/>
          <w:rFonts w:cstheme="minorHAnsi"/>
        </w:rPr>
        <w:t>Flipwell</w:t>
      </w:r>
      <w:proofErr w:type="spellEnd"/>
      <w:r w:rsidR="00F323E0" w:rsidRPr="00F323E0">
        <w:rPr>
          <w:rStyle w:val="ArticleTitle"/>
          <w:rFonts w:cstheme="minorHAnsi"/>
        </w:rPr>
        <w:t xml:space="preserve"> Engineering for Developing Asynchronous Systems for Toxicologic and Immunomodulatory Therapies in Bacterial, Gut, and Immune Cells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2B77E01" w14:textId="77777777" w:rsidR="00F323E0" w:rsidRPr="00F323E0" w:rsidRDefault="00F323E0" w:rsidP="00F323E0">
      <w:pPr>
        <w:outlineLvl w:val="0"/>
        <w:rPr>
          <w:rFonts w:eastAsia="Times New Roman" w:cstheme="minorHAnsi"/>
          <w:b/>
          <w:sz w:val="28"/>
          <w:szCs w:val="28"/>
          <w:vertAlign w:val="superscript"/>
        </w:rPr>
      </w:pPr>
      <w:r w:rsidRPr="00F323E0">
        <w:rPr>
          <w:rFonts w:eastAsia="Times New Roman" w:cstheme="minorHAnsi"/>
          <w:b/>
          <w:sz w:val="28"/>
          <w:szCs w:val="28"/>
        </w:rPr>
        <w:t>Maria A. Beamer</w:t>
      </w:r>
      <w:r w:rsidRPr="00F323E0">
        <w:rPr>
          <w:rFonts w:eastAsia="Times New Roman" w:cstheme="minorHAnsi"/>
          <w:b/>
          <w:sz w:val="28"/>
          <w:szCs w:val="28"/>
          <w:vertAlign w:val="superscript"/>
        </w:rPr>
        <w:t>1</w:t>
      </w:r>
      <w:r w:rsidRPr="00F323E0">
        <w:rPr>
          <w:rFonts w:eastAsia="Times New Roman" w:cstheme="minorHAnsi"/>
          <w:b/>
          <w:sz w:val="28"/>
          <w:szCs w:val="28"/>
        </w:rPr>
        <w:t>, Saori Furuta</w:t>
      </w:r>
      <w:r w:rsidRPr="00F323E0">
        <w:rPr>
          <w:rFonts w:eastAsia="Times New Roman" w:cstheme="minorHAnsi"/>
          <w:b/>
          <w:sz w:val="28"/>
          <w:szCs w:val="28"/>
          <w:vertAlign w:val="superscript"/>
        </w:rPr>
        <w:t>2</w:t>
      </w:r>
    </w:p>
    <w:p w14:paraId="24699F2B" w14:textId="77777777" w:rsidR="00F323E0" w:rsidRPr="00F323E0" w:rsidRDefault="00F323E0" w:rsidP="00F323E0">
      <w:pPr>
        <w:outlineLvl w:val="0"/>
        <w:rPr>
          <w:rFonts w:eastAsia="Times New Roman" w:cstheme="minorHAnsi"/>
          <w:b/>
          <w:sz w:val="28"/>
          <w:szCs w:val="28"/>
        </w:rPr>
      </w:pPr>
    </w:p>
    <w:p w14:paraId="030BEDF2" w14:textId="3E81E2D2" w:rsidR="00F323E0" w:rsidRPr="00F323E0" w:rsidRDefault="00F323E0" w:rsidP="00F323E0">
      <w:pPr>
        <w:outlineLvl w:val="0"/>
        <w:rPr>
          <w:rFonts w:eastAsia="Times New Roman" w:cstheme="minorHAnsi"/>
          <w:b/>
          <w:sz w:val="28"/>
          <w:szCs w:val="28"/>
        </w:rPr>
      </w:pPr>
      <w:r w:rsidRPr="00F323E0">
        <w:rPr>
          <w:rFonts w:eastAsia="Times New Roman" w:cstheme="minorHAnsi"/>
          <w:b/>
          <w:sz w:val="28"/>
          <w:szCs w:val="28"/>
          <w:vertAlign w:val="superscript"/>
        </w:rPr>
        <w:t>1</w:t>
      </w:r>
      <w:r w:rsidRPr="00F323E0">
        <w:rPr>
          <w:rFonts w:eastAsia="Times New Roman" w:cstheme="minorHAnsi"/>
          <w:b/>
          <w:sz w:val="28"/>
          <w:szCs w:val="28"/>
        </w:rPr>
        <w:t>Division of Pediatric Rheumatology, Department of Pediatrics, University of Michigan</w:t>
      </w:r>
    </w:p>
    <w:p w14:paraId="7BB40EAA" w14:textId="452BDC26" w:rsidR="00F323E0" w:rsidRPr="00F323E0" w:rsidRDefault="00F323E0" w:rsidP="00F323E0">
      <w:pPr>
        <w:outlineLvl w:val="0"/>
        <w:rPr>
          <w:rFonts w:eastAsia="Times New Roman" w:cstheme="minorHAnsi"/>
          <w:b/>
          <w:sz w:val="28"/>
          <w:szCs w:val="28"/>
        </w:rPr>
      </w:pPr>
      <w:r w:rsidRPr="00F323E0">
        <w:rPr>
          <w:rFonts w:eastAsia="Times New Roman" w:cstheme="minorHAnsi"/>
          <w:b/>
          <w:sz w:val="28"/>
          <w:szCs w:val="28"/>
          <w:vertAlign w:val="superscript"/>
        </w:rPr>
        <w:t>2</w:t>
      </w:r>
      <w:r w:rsidRPr="00F323E0">
        <w:rPr>
          <w:rFonts w:eastAsia="Times New Roman" w:cstheme="minorHAnsi"/>
          <w:b/>
          <w:sz w:val="28"/>
          <w:szCs w:val="28"/>
        </w:rPr>
        <w:t>MetroHealth Medical Center, Case Western Reserve University School of Medicine</w:t>
      </w:r>
      <w:r w:rsidR="008E2A96">
        <w:rPr>
          <w:rFonts w:eastAsia="Times New Roman" w:cstheme="minorHAnsi"/>
          <w:b/>
          <w:sz w:val="28"/>
          <w:szCs w:val="28"/>
        </w:rPr>
        <w:t>, Case Comprehensive Cancer Center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D5D0A5" w14:textId="3E59BC6B" w:rsidR="00F323E0" w:rsidRPr="002A2CF1" w:rsidRDefault="00F323E0" w:rsidP="00F323E0">
      <w:bookmarkStart w:id="0" w:name="_Hlk25233958"/>
      <w:r w:rsidRPr="002A2CF1">
        <w:t>Maria A. Beamer</w:t>
      </w:r>
      <w:r w:rsidRPr="002A2CF1">
        <w:rPr>
          <w:vertAlign w:val="superscript"/>
        </w:rPr>
        <w:tab/>
      </w:r>
      <w:r w:rsidRPr="002A2CF1">
        <w:t>(mbeamer@med.umich.edu)</w:t>
      </w:r>
    </w:p>
    <w:p w14:paraId="1B4B2D7A" w14:textId="139E2EB7" w:rsidR="004E0C5A" w:rsidRPr="00F323E0" w:rsidRDefault="00F323E0" w:rsidP="00F323E0">
      <w:r w:rsidRPr="00247F65">
        <w:t>Saori Furuta</w:t>
      </w:r>
      <w:r w:rsidRPr="00247F65">
        <w:rPr>
          <w:vertAlign w:val="superscript"/>
        </w:rPr>
        <w:tab/>
      </w:r>
      <w:r w:rsidRPr="00247F65">
        <w:rPr>
          <w:vertAlign w:val="superscript"/>
        </w:rPr>
        <w:tab/>
      </w:r>
      <w:r w:rsidRPr="00247F65">
        <w:t>(sxf494@case.edu)</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4C45527" w14:textId="77777777" w:rsidR="00F323E0" w:rsidRPr="00F323E0" w:rsidRDefault="00F323E0" w:rsidP="00F323E0">
      <w:pPr>
        <w:rPr>
          <w:lang w:val="pt-PT"/>
        </w:rPr>
      </w:pPr>
      <w:r w:rsidRPr="00247F65">
        <w:rPr>
          <w:lang w:val="pt-PT"/>
        </w:rPr>
        <w:t>Maria A. Beamer</w:t>
      </w:r>
      <w:r w:rsidRPr="00247F65">
        <w:rPr>
          <w:vertAlign w:val="superscript"/>
          <w:lang w:val="pt-PT"/>
        </w:rPr>
        <w:tab/>
      </w:r>
      <w:r w:rsidRPr="00247F65">
        <w:rPr>
          <w:lang w:val="pt-PT"/>
        </w:rPr>
        <w:t>(mbeamer@med.umich.edu)</w:t>
      </w:r>
    </w:p>
    <w:p w14:paraId="0B03AB4A" w14:textId="77777777" w:rsidR="00F323E0" w:rsidRPr="00F323E0" w:rsidRDefault="00F323E0" w:rsidP="00F323E0">
      <w:r w:rsidRPr="00247F65">
        <w:t>Saori Furuta</w:t>
      </w:r>
      <w:r w:rsidRPr="00247F65">
        <w:rPr>
          <w:vertAlign w:val="superscript"/>
        </w:rPr>
        <w:tab/>
      </w:r>
      <w:r w:rsidRPr="00247F65">
        <w:rPr>
          <w:vertAlign w:val="superscript"/>
        </w:rPr>
        <w:tab/>
      </w:r>
      <w:r w:rsidRPr="00247F65">
        <w:t>(sxf494@case.edu)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F9248D0" w:rsidR="005F1ADF" w:rsidRPr="00E237F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w:t>
      </w:r>
      <w:r w:rsidRPr="00E237FB">
        <w:rPr>
          <w:rFonts w:eastAsia="Times New Roman" w:cs="Calibri"/>
        </w:rPr>
        <w:t>require the use of a dissecting or stereomicroscope for performing a complex dissection, microinjection technique, or something similar</w:t>
      </w:r>
      <w:r w:rsidRPr="00E237FB">
        <w:rPr>
          <w:rFonts w:eastAsia="Times New Roman" w:cstheme="minorHAnsi"/>
        </w:rPr>
        <w:t>?</w:t>
      </w:r>
      <w:r w:rsidRPr="00E237FB">
        <w:rPr>
          <w:rFonts w:eastAsia="Times New Roman" w:cstheme="minorHAnsi"/>
          <w:b/>
        </w:rPr>
        <w:t xml:space="preserve">  </w:t>
      </w:r>
      <w:r w:rsidR="008A2DFE" w:rsidRPr="00E237FB">
        <w:rPr>
          <w:rFonts w:eastAsia="Times New Roman" w:cstheme="minorHAnsi"/>
          <w:b/>
          <w:bCs/>
        </w:rPr>
        <w:t>NO</w:t>
      </w:r>
      <w:r w:rsidRPr="00E237FB">
        <w:rPr>
          <w:rFonts w:eastAsia="Times New Roman" w:cstheme="minorHAnsi"/>
        </w:rPr>
        <w:t xml:space="preserve">  </w:t>
      </w:r>
    </w:p>
    <w:p w14:paraId="4E7C3E85" w14:textId="77777777" w:rsidR="00A13CC3" w:rsidRPr="00E237FB" w:rsidRDefault="00A13CC3" w:rsidP="00D7547B">
      <w:pPr>
        <w:spacing w:before="120"/>
        <w:ind w:left="720"/>
        <w:rPr>
          <w:rFonts w:eastAsia="Times New Roman" w:cstheme="minorHAnsi"/>
          <w:b/>
          <w:color w:val="7F7F7F" w:themeColor="text1" w:themeTint="80"/>
        </w:rPr>
      </w:pPr>
    </w:p>
    <w:p w14:paraId="4B20EAF0" w14:textId="09C99191" w:rsidR="005F1ADF" w:rsidRPr="00E237FB" w:rsidRDefault="005F1ADF" w:rsidP="005F1ADF">
      <w:pPr>
        <w:spacing w:before="120"/>
        <w:ind w:left="216" w:hanging="216"/>
        <w:rPr>
          <w:rFonts w:eastAsia="Times New Roman" w:cstheme="minorHAnsi"/>
        </w:rPr>
      </w:pPr>
      <w:r w:rsidRPr="00E237FB">
        <w:rPr>
          <w:rFonts w:eastAsia="Times New Roman" w:cstheme="minorHAnsi"/>
          <w:b/>
        </w:rPr>
        <w:t xml:space="preserve">2. Software: </w:t>
      </w:r>
      <w:r w:rsidRPr="00E237FB">
        <w:rPr>
          <w:rFonts w:eastAsia="Times New Roman" w:cstheme="minorHAnsi"/>
        </w:rPr>
        <w:t>Does the part of your protocol being filmed include step-by-step descriptions of software usage?</w:t>
      </w:r>
      <w:r w:rsidRPr="00E237FB">
        <w:rPr>
          <w:rFonts w:eastAsia="Times New Roman" w:cstheme="minorHAnsi"/>
          <w:b/>
        </w:rPr>
        <w:t xml:space="preserve">  </w:t>
      </w:r>
      <w:r w:rsidR="00A73D6D" w:rsidRPr="00E237FB">
        <w:rPr>
          <w:rFonts w:eastAsia="Times New Roman" w:cstheme="minorHAnsi"/>
          <w:b/>
          <w:bCs/>
        </w:rPr>
        <w:t>No</w:t>
      </w:r>
    </w:p>
    <w:p w14:paraId="1C68C2BA" w14:textId="77777777" w:rsidR="005F1ADF" w:rsidRPr="00E237FB" w:rsidRDefault="005F1ADF" w:rsidP="005F1ADF">
      <w:pPr>
        <w:spacing w:before="120"/>
        <w:rPr>
          <w:rFonts w:eastAsia="Times New Roman" w:cstheme="minorHAnsi"/>
          <w:b/>
        </w:rPr>
      </w:pPr>
    </w:p>
    <w:p w14:paraId="7A03162F" w14:textId="3F512AF8" w:rsidR="005F1ADF" w:rsidRPr="00B07A3B" w:rsidRDefault="009A2C33" w:rsidP="005F1ADF">
      <w:pPr>
        <w:spacing w:before="120"/>
        <w:rPr>
          <w:rFonts w:eastAsia="Times New Roman" w:cstheme="minorHAnsi"/>
          <w:b/>
          <w:bCs/>
        </w:rPr>
      </w:pPr>
      <w:r w:rsidRPr="00E237FB">
        <w:rPr>
          <w:rFonts w:eastAsia="Times New Roman" w:cstheme="minorHAnsi"/>
          <w:b/>
        </w:rPr>
        <w:t>3</w:t>
      </w:r>
      <w:r w:rsidR="005F1ADF" w:rsidRPr="00E237FB">
        <w:rPr>
          <w:rFonts w:eastAsia="Times New Roman" w:cstheme="minorHAnsi"/>
          <w:b/>
        </w:rPr>
        <w:t>. Filming location:</w:t>
      </w:r>
      <w:r w:rsidR="005F1ADF" w:rsidRPr="00E237FB">
        <w:rPr>
          <w:rFonts w:eastAsia="Times New Roman" w:cstheme="minorHAnsi"/>
        </w:rPr>
        <w:t xml:space="preserve"> Will the </w:t>
      </w:r>
      <w:proofErr w:type="gramStart"/>
      <w:r w:rsidR="005F1ADF" w:rsidRPr="00E237FB">
        <w:rPr>
          <w:rFonts w:eastAsia="Times New Roman" w:cstheme="minorHAnsi"/>
        </w:rPr>
        <w:t>filming need to</w:t>
      </w:r>
      <w:proofErr w:type="gramEnd"/>
      <w:r w:rsidR="005F1ADF" w:rsidRPr="00E237FB">
        <w:rPr>
          <w:rFonts w:eastAsia="Times New Roman" w:cstheme="minorHAnsi"/>
        </w:rPr>
        <w:t xml:space="preserve"> take place in multiple locations? </w:t>
      </w:r>
      <w:r w:rsidR="005F1ADF" w:rsidRPr="00E237FB">
        <w:rPr>
          <w:rFonts w:eastAsia="Times New Roman" w:cstheme="minorHAnsi"/>
          <w:b/>
        </w:rPr>
        <w:t xml:space="preserve">  </w:t>
      </w:r>
      <w:r w:rsidR="00A73D6D" w:rsidRPr="00E237FB">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501DF">
        <w:rPr>
          <w:rFonts w:cstheme="minorHAnsi"/>
          <w:b/>
          <w:sz w:val="22"/>
          <w:szCs w:val="22"/>
        </w:rPr>
        <w:t>Length</w:t>
      </w:r>
    </w:p>
    <w:p w14:paraId="72F5C5E6" w14:textId="47544D0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501DF">
        <w:rPr>
          <w:rFonts w:cstheme="minorHAnsi"/>
          <w:bCs/>
          <w:sz w:val="22"/>
          <w:szCs w:val="22"/>
        </w:rPr>
        <w:t>34</w:t>
      </w:r>
      <w:proofErr w:type="gramEnd"/>
    </w:p>
    <w:p w14:paraId="5AAC9C6C" w14:textId="33D4255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501DF">
        <w:rPr>
          <w:rFonts w:cstheme="minorHAnsi"/>
          <w:bCs/>
          <w:sz w:val="22"/>
          <w:szCs w:val="22"/>
        </w:rPr>
        <w:t>60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00A66870" w14:textId="78A1B36E" w:rsidR="007D61A8" w:rsidRPr="005A2AFC" w:rsidRDefault="008524DD" w:rsidP="00755F92">
      <w:pPr>
        <w:pStyle w:val="ListParagraph"/>
        <w:numPr>
          <w:ilvl w:val="1"/>
          <w:numId w:val="3"/>
        </w:numPr>
        <w:spacing w:before="120"/>
        <w:contextualSpacing w:val="0"/>
        <w:rPr>
          <w:rFonts w:eastAsia="Times New Roman" w:cstheme="minorHAnsi"/>
          <w:b/>
          <w:bCs/>
        </w:rPr>
      </w:pPr>
      <w:r w:rsidRPr="005A2AFC">
        <w:rPr>
          <w:rStyle w:val="AuthorName"/>
          <w:rFonts w:asciiTheme="minorHAnsi" w:eastAsia="Times" w:hAnsiTheme="minorHAnsi" w:cstheme="minorHAnsi"/>
          <w:color w:val="auto"/>
        </w:rPr>
        <w:t>Furuta Saori</w:t>
      </w:r>
      <w:proofErr w:type="gramStart"/>
      <w:r w:rsidR="00927B12" w:rsidRPr="005A2AFC">
        <w:rPr>
          <w:rStyle w:val="AuthorName"/>
          <w:rFonts w:asciiTheme="minorHAnsi" w:eastAsia="Times" w:hAnsiTheme="minorHAnsi" w:cstheme="minorHAnsi"/>
        </w:rPr>
        <w:t>:</w:t>
      </w:r>
      <w:r w:rsidR="005A33C6" w:rsidRPr="005A2AFC">
        <w:rPr>
          <w:rFonts w:cstheme="minorHAnsi"/>
        </w:rPr>
        <w:t xml:space="preserve"> </w:t>
      </w:r>
      <w:r w:rsidR="008E2A96" w:rsidRPr="008E2A96">
        <w:rPr>
          <w:rFonts w:cstheme="minorHAnsi"/>
        </w:rPr>
        <w:t> We</w:t>
      </w:r>
      <w:proofErr w:type="gramEnd"/>
      <w:r w:rsidR="008E2A96" w:rsidRPr="008E2A96">
        <w:rPr>
          <w:rFonts w:cstheme="minorHAnsi"/>
        </w:rPr>
        <w:t xml:space="preserve"> developed our 3D co-culture system that mimics the gut mucosal environment to study the cellular crosstalk and to evaluate drug responses, which could be utilized for drug screening and for understanding mucosal cellular interactions</w:t>
      </w:r>
      <w:r w:rsidR="005A2AFC" w:rsidRPr="005A2AFC">
        <w:rPr>
          <w:rFonts w:cstheme="minorHAnsi"/>
        </w:rPr>
        <w:t>.</w:t>
      </w:r>
    </w:p>
    <w:p w14:paraId="67C813EC" w14:textId="31A5CF41" w:rsidR="00E237FB" w:rsidRPr="005A2AFC" w:rsidRDefault="00E237FB" w:rsidP="00E237FB">
      <w:pPr>
        <w:pStyle w:val="ListParagraph"/>
        <w:numPr>
          <w:ilvl w:val="2"/>
          <w:numId w:val="3"/>
        </w:numPr>
        <w:spacing w:before="120"/>
        <w:contextualSpacing w:val="0"/>
        <w:rPr>
          <w:rFonts w:eastAsia="Times New Roman" w:cstheme="minorHAnsi"/>
          <w:b/>
          <w:bCs/>
        </w:rPr>
      </w:pPr>
      <w:r w:rsidRPr="005A2AFC">
        <w:rPr>
          <w:rStyle w:val="AuthorName"/>
          <w:rFonts w:asciiTheme="minorHAnsi" w:eastAsia="Times" w:hAnsiTheme="minorHAnsi" w:cstheme="minorHAnsi"/>
          <w:b w:val="0"/>
          <w:bCs/>
          <w:color w:val="auto"/>
          <w:u w:val="none"/>
        </w:rPr>
        <w:t>INTER</w:t>
      </w:r>
      <w:r w:rsidRPr="005A2AFC">
        <w:rPr>
          <w:rStyle w:val="AuthorName"/>
          <w:rFonts w:asciiTheme="minorHAnsi" w:eastAsia="Times" w:hAnsiTheme="minorHAnsi" w:cstheme="minorHAnsi"/>
          <w:b w:val="0"/>
          <w:bCs/>
          <w:u w:val="none"/>
        </w:rPr>
        <w:t>VIEW: Named Talent says the statement above in an interview-style shot, looking slightly off-camera.</w:t>
      </w:r>
      <w:r w:rsidRPr="005A2AFC">
        <w:rPr>
          <w:rFonts w:cstheme="minorHAnsi"/>
          <w:b/>
          <w:bCs/>
          <w:i/>
          <w:color w:val="0000FF"/>
        </w:rPr>
        <w:t xml:space="preserve"> </w:t>
      </w:r>
      <w:r w:rsidRPr="005A2AFC">
        <w:rPr>
          <w:rStyle w:val="AuthorName"/>
          <w:rFonts w:asciiTheme="minorHAnsi" w:eastAsia="Times" w:hAnsiTheme="minorHAnsi" w:cstheme="minorHAnsi"/>
          <w:b w:val="0"/>
          <w:bCs/>
          <w:i/>
          <w:color w:val="0000FF"/>
          <w:u w:val="none"/>
        </w:rPr>
        <w:t xml:space="preserve">Suggested </w:t>
      </w:r>
      <w:proofErr w:type="gramStart"/>
      <w:r w:rsidRPr="005A2AFC">
        <w:rPr>
          <w:rStyle w:val="AuthorName"/>
          <w:rFonts w:asciiTheme="minorHAnsi" w:eastAsia="Times" w:hAnsiTheme="minorHAnsi" w:cstheme="minorHAnsi"/>
          <w:b w:val="0"/>
          <w:bCs/>
          <w:i/>
          <w:color w:val="0000FF"/>
          <w:u w:val="none"/>
        </w:rPr>
        <w:t>B.roll</w:t>
      </w:r>
      <w:proofErr w:type="gramEnd"/>
      <w:r w:rsidRPr="005A2AFC">
        <w:rPr>
          <w:rStyle w:val="AuthorName"/>
          <w:rFonts w:asciiTheme="minorHAnsi" w:eastAsia="Times" w:hAnsiTheme="minorHAnsi" w:cstheme="minorHAnsi"/>
          <w:b w:val="0"/>
          <w:bCs/>
          <w:i/>
          <w:color w:val="0000FF"/>
          <w:u w:val="none"/>
        </w:rPr>
        <w:t>:</w:t>
      </w:r>
      <w:r w:rsidR="005A2AFC">
        <w:rPr>
          <w:rStyle w:val="AuthorName"/>
          <w:rFonts w:asciiTheme="minorHAnsi" w:eastAsia="Times" w:hAnsiTheme="minorHAnsi" w:cstheme="minorHAnsi"/>
          <w:b w:val="0"/>
          <w:bCs/>
          <w:i/>
          <w:color w:val="0000FF"/>
          <w:u w:val="none"/>
        </w:rPr>
        <w:t>4.4.2</w:t>
      </w:r>
    </w:p>
    <w:p w14:paraId="2CD3DCBA" w14:textId="77777777" w:rsidR="00191BDA" w:rsidRPr="005A2AFC" w:rsidRDefault="00191BDA" w:rsidP="002A2CF1">
      <w:pPr>
        <w:pStyle w:val="ListParagraph"/>
        <w:spacing w:before="120"/>
        <w:ind w:left="907"/>
        <w:contextualSpacing w:val="0"/>
        <w:rPr>
          <w:rFonts w:eastAsia="Times New Roman" w:cstheme="minorHAnsi"/>
          <w:b/>
          <w:bCs/>
        </w:rPr>
      </w:pPr>
    </w:p>
    <w:p w14:paraId="0B0139AD" w14:textId="59E7D118" w:rsidR="007D61A8" w:rsidRPr="005A2AFC" w:rsidRDefault="00D75084" w:rsidP="007D61A8">
      <w:pPr>
        <w:rPr>
          <w:rFonts w:eastAsia="Times New Roman" w:cstheme="minorHAnsi"/>
        </w:rPr>
      </w:pPr>
      <w:r w:rsidRPr="005A2AFC">
        <w:rPr>
          <w:rFonts w:cstheme="minorHAnsi"/>
          <w:color w:val="000000"/>
          <w:shd w:val="clear" w:color="auto" w:fill="FFFFFF"/>
        </w:rPr>
        <w:t>What are the most recent developments in your field of research?</w:t>
      </w:r>
    </w:p>
    <w:p w14:paraId="2B37367B" w14:textId="7FB5E74F" w:rsidR="00993914" w:rsidRPr="005A2AFC" w:rsidRDefault="008524DD" w:rsidP="00993914">
      <w:pPr>
        <w:pStyle w:val="ListParagraph"/>
        <w:numPr>
          <w:ilvl w:val="1"/>
          <w:numId w:val="3"/>
        </w:numPr>
        <w:spacing w:before="120" w:after="240"/>
        <w:contextualSpacing w:val="0"/>
        <w:rPr>
          <w:rFonts w:eastAsia="Times New Roman" w:cstheme="minorHAnsi"/>
          <w:sz w:val="28"/>
          <w:szCs w:val="28"/>
        </w:rPr>
      </w:pPr>
      <w:r w:rsidRPr="005A2AFC">
        <w:rPr>
          <w:rStyle w:val="AuthorName"/>
          <w:rFonts w:asciiTheme="minorHAnsi" w:eastAsia="Times" w:hAnsiTheme="minorHAnsi" w:cstheme="minorHAnsi"/>
        </w:rPr>
        <w:t>Furuta Lsaori</w:t>
      </w:r>
      <w:r w:rsidR="007D61A8" w:rsidRPr="005A2AFC">
        <w:rPr>
          <w:rFonts w:eastAsia="Times New Roman" w:cstheme="minorHAnsi"/>
          <w:b/>
          <w:bCs/>
          <w:u w:val="single"/>
        </w:rPr>
        <w:t>:</w:t>
      </w:r>
      <w:r w:rsidR="007D61A8" w:rsidRPr="005A2AFC">
        <w:rPr>
          <w:rFonts w:eastAsia="Times New Roman" w:cstheme="minorHAnsi"/>
        </w:rPr>
        <w:t xml:space="preserve"> </w:t>
      </w:r>
      <w:r w:rsidR="008E2A96" w:rsidRPr="008E2A96">
        <w:rPr>
          <w:rFonts w:eastAsia="Times New Roman" w:cstheme="minorHAnsi"/>
        </w:rPr>
        <w:t>Different groups have developed several different culture systems to model the gut mucosal environment by using complex bioengineering techniques. In contrast, we developed our co-culture system which is much easier to make using less expensive materials.</w:t>
      </w:r>
    </w:p>
    <w:p w14:paraId="2F64D760" w14:textId="410CD10C" w:rsidR="005A2AFC" w:rsidRPr="005A2AFC" w:rsidRDefault="00E237FB" w:rsidP="005A2AFC">
      <w:pPr>
        <w:pStyle w:val="ListParagraph"/>
        <w:numPr>
          <w:ilvl w:val="2"/>
          <w:numId w:val="3"/>
        </w:numPr>
        <w:spacing w:before="120" w:after="240"/>
        <w:contextualSpacing w:val="0"/>
        <w:rPr>
          <w:rStyle w:val="AuthorName"/>
          <w:rFonts w:asciiTheme="minorHAnsi" w:eastAsia="Times" w:hAnsiTheme="minorHAnsi" w:cstheme="minorHAnsi"/>
          <w:b w:val="0"/>
          <w:sz w:val="28"/>
          <w:szCs w:val="28"/>
          <w:u w:val="none"/>
        </w:rPr>
      </w:pPr>
      <w:r w:rsidRPr="005A2AFC">
        <w:rPr>
          <w:rStyle w:val="AuthorName"/>
          <w:rFonts w:asciiTheme="minorHAnsi" w:eastAsia="Times" w:hAnsiTheme="minorHAnsi" w:cstheme="minorHAnsi"/>
          <w:b w:val="0"/>
          <w:bCs/>
          <w:color w:val="auto"/>
          <w:u w:val="none"/>
        </w:rPr>
        <w:t>INTER</w:t>
      </w:r>
      <w:r w:rsidRPr="005A2AFC">
        <w:rPr>
          <w:rStyle w:val="AuthorName"/>
          <w:rFonts w:asciiTheme="minorHAnsi" w:eastAsia="Times" w:hAnsiTheme="minorHAnsi" w:cstheme="minorHAnsi"/>
          <w:b w:val="0"/>
          <w:bCs/>
          <w:u w:val="none"/>
        </w:rPr>
        <w:t>VIEW: Named Talent says the statement above in an interview-style shot, looking slightly off-camera.</w:t>
      </w:r>
      <w:r w:rsidRPr="005A2AFC">
        <w:rPr>
          <w:rFonts w:cstheme="minorHAnsi"/>
          <w:b/>
          <w:bCs/>
          <w:i/>
          <w:color w:val="0000FF"/>
        </w:rPr>
        <w:t xml:space="preserve"> </w:t>
      </w:r>
    </w:p>
    <w:p w14:paraId="7D014211" w14:textId="687708EC" w:rsidR="005A2AFC" w:rsidRPr="005A2AFC" w:rsidRDefault="005A2AFC" w:rsidP="005A2AFC">
      <w:pPr>
        <w:spacing w:before="120" w:after="240"/>
        <w:rPr>
          <w:rStyle w:val="AuthorName"/>
          <w:rFonts w:asciiTheme="minorHAnsi" w:eastAsia="Times" w:hAnsiTheme="minorHAnsi" w:cstheme="minorHAnsi"/>
          <w:b w:val="0"/>
          <w:sz w:val="28"/>
          <w:szCs w:val="28"/>
          <w:u w:val="none"/>
        </w:rPr>
      </w:pPr>
      <w:r w:rsidRPr="005A2AFC">
        <w:rPr>
          <w:rFonts w:cstheme="minorHAnsi"/>
          <w:color w:val="000000"/>
          <w:shd w:val="clear" w:color="auto" w:fill="FFFFFF"/>
        </w:rPr>
        <w:t>What significant findings have you established in your field?</w:t>
      </w:r>
      <w:r w:rsidR="008E2A96">
        <w:rPr>
          <w:rFonts w:cstheme="minorHAnsi"/>
          <w:color w:val="000000"/>
          <w:shd w:val="clear" w:color="auto" w:fill="FFFFFF"/>
        </w:rPr>
        <w:br/>
      </w:r>
      <w:r w:rsidR="008E2A96" w:rsidRPr="008E2A96">
        <w:rPr>
          <w:rFonts w:cstheme="minorHAnsi"/>
          <w:color w:val="000000"/>
          <w:highlight w:val="green"/>
          <w:shd w:val="clear" w:color="auto" w:fill="FFFFFF"/>
        </w:rPr>
        <w:t>Videographer’s Note: 1.3 mislabeled as “Maria Interview 1”</w:t>
      </w:r>
    </w:p>
    <w:p w14:paraId="4AAAA012" w14:textId="6CDF9229" w:rsidR="005A2AFC" w:rsidRPr="005A2AFC" w:rsidRDefault="00607201" w:rsidP="005A2AFC">
      <w:pPr>
        <w:pStyle w:val="ListParagraph"/>
        <w:numPr>
          <w:ilvl w:val="1"/>
          <w:numId w:val="3"/>
        </w:numPr>
        <w:spacing w:before="120" w:after="240"/>
        <w:contextualSpacing w:val="0"/>
        <w:rPr>
          <w:rFonts w:eastAsia="Times New Roman" w:cstheme="minorHAnsi"/>
          <w:sz w:val="28"/>
          <w:szCs w:val="28"/>
        </w:rPr>
      </w:pPr>
      <w:r w:rsidRPr="005A2AFC">
        <w:rPr>
          <w:rStyle w:val="AuthorName"/>
          <w:rFonts w:asciiTheme="minorHAnsi" w:eastAsia="Times" w:hAnsiTheme="minorHAnsi" w:cstheme="minorHAnsi"/>
        </w:rPr>
        <w:t>Maria Beamer</w:t>
      </w:r>
      <w:r w:rsidR="005A2AFC" w:rsidRPr="005A2AFC">
        <w:rPr>
          <w:rFonts w:eastAsia="Times New Roman" w:cstheme="minorHAnsi"/>
          <w:b/>
          <w:bCs/>
          <w:u w:val="single"/>
        </w:rPr>
        <w:t>:</w:t>
      </w:r>
      <w:r w:rsidR="005A2AFC" w:rsidRPr="005A2AFC">
        <w:rPr>
          <w:rFonts w:eastAsia="Times New Roman" w:cstheme="minorHAnsi"/>
        </w:rPr>
        <w:t xml:space="preserve"> Our co-culture system revealed that </w:t>
      </w:r>
      <w:proofErr w:type="gramStart"/>
      <w:r w:rsidR="005A2AFC" w:rsidRPr="005A2AFC">
        <w:rPr>
          <w:rFonts w:eastAsia="Times New Roman" w:cstheme="minorHAnsi"/>
        </w:rPr>
        <w:t>a pro</w:t>
      </w:r>
      <w:proofErr w:type="gramEnd"/>
      <w:r w:rsidR="005A2AFC" w:rsidRPr="005A2AFC">
        <w:rPr>
          <w:rFonts w:eastAsia="Times New Roman" w:cstheme="minorHAnsi"/>
        </w:rPr>
        <w:t>-immunogenic drug triggers coordinated responses among gut bacteria, epithelia, and immune cells, activating host immunity</w:t>
      </w:r>
      <w:r w:rsidR="005A2AFC">
        <w:rPr>
          <w:rFonts w:eastAsia="Times New Roman" w:cstheme="minorHAnsi"/>
        </w:rPr>
        <w:t xml:space="preserve">, </w:t>
      </w:r>
      <w:r w:rsidR="005A2AFC" w:rsidRPr="005A2AFC">
        <w:rPr>
          <w:rFonts w:eastAsia="Times New Roman" w:cstheme="minorHAnsi"/>
        </w:rPr>
        <w:t>likely via bacterial metabolites mediating cross-species communication.</w:t>
      </w:r>
    </w:p>
    <w:p w14:paraId="5AE7DEC3" w14:textId="702DD574" w:rsidR="005A2AFC" w:rsidRPr="005A2AFC" w:rsidRDefault="00E237FB" w:rsidP="005A2AFC">
      <w:pPr>
        <w:pStyle w:val="ListParagraph"/>
        <w:numPr>
          <w:ilvl w:val="2"/>
          <w:numId w:val="3"/>
        </w:numPr>
        <w:spacing w:before="120" w:after="240"/>
        <w:contextualSpacing w:val="0"/>
        <w:rPr>
          <w:rStyle w:val="AuthorName"/>
          <w:rFonts w:asciiTheme="minorHAnsi" w:eastAsia="Times" w:hAnsiTheme="minorHAnsi" w:cstheme="minorHAnsi"/>
          <w:b w:val="0"/>
          <w:sz w:val="28"/>
          <w:szCs w:val="28"/>
          <w:u w:val="none"/>
        </w:rPr>
      </w:pPr>
      <w:r w:rsidRPr="005A2AFC">
        <w:rPr>
          <w:rStyle w:val="AuthorName"/>
          <w:rFonts w:asciiTheme="minorHAnsi" w:eastAsia="Times" w:hAnsiTheme="minorHAnsi" w:cstheme="minorHAnsi"/>
          <w:b w:val="0"/>
          <w:bCs/>
          <w:color w:val="auto"/>
          <w:u w:val="none"/>
        </w:rPr>
        <w:t>INTER</w:t>
      </w:r>
      <w:r w:rsidRPr="005A2AFC">
        <w:rPr>
          <w:rStyle w:val="AuthorName"/>
          <w:rFonts w:asciiTheme="minorHAnsi" w:eastAsia="Times" w:hAnsiTheme="minorHAnsi" w:cstheme="minorHAnsi"/>
          <w:b w:val="0"/>
          <w:bCs/>
          <w:u w:val="none"/>
        </w:rPr>
        <w:t>VIEW: Named Talent says the statement above in an interview-style shot, looking slightly off-camera.</w:t>
      </w:r>
      <w:r w:rsidRPr="005A2AFC">
        <w:rPr>
          <w:rFonts w:cstheme="minorHAnsi"/>
          <w:b/>
          <w:bCs/>
          <w:i/>
          <w:color w:val="0000FF"/>
        </w:rPr>
        <w:t xml:space="preserve"> </w:t>
      </w:r>
      <w:r w:rsidRPr="005A2AFC">
        <w:rPr>
          <w:rStyle w:val="AuthorName"/>
          <w:rFonts w:asciiTheme="minorHAnsi" w:eastAsia="Times" w:hAnsiTheme="minorHAnsi" w:cstheme="minorHAnsi"/>
          <w:b w:val="0"/>
          <w:bCs/>
          <w:i/>
          <w:color w:val="0000FF"/>
          <w:u w:val="none"/>
        </w:rPr>
        <w:t xml:space="preserve">Suggested </w:t>
      </w:r>
      <w:proofErr w:type="gramStart"/>
      <w:r w:rsidRPr="005A2AFC">
        <w:rPr>
          <w:rStyle w:val="AuthorName"/>
          <w:rFonts w:asciiTheme="minorHAnsi" w:eastAsia="Times" w:hAnsiTheme="minorHAnsi" w:cstheme="minorHAnsi"/>
          <w:b w:val="0"/>
          <w:bCs/>
          <w:i/>
          <w:color w:val="0000FF"/>
          <w:u w:val="none"/>
        </w:rPr>
        <w:t>B.roll</w:t>
      </w:r>
      <w:proofErr w:type="gramEnd"/>
      <w:r w:rsidRPr="005A2AFC">
        <w:rPr>
          <w:rStyle w:val="AuthorName"/>
          <w:rFonts w:asciiTheme="minorHAnsi" w:eastAsia="Times" w:hAnsiTheme="minorHAnsi" w:cstheme="minorHAnsi"/>
          <w:b w:val="0"/>
          <w:bCs/>
          <w:i/>
          <w:color w:val="0000FF"/>
          <w:u w:val="none"/>
        </w:rPr>
        <w:t>:</w:t>
      </w:r>
      <w:r w:rsidR="005A2AFC">
        <w:rPr>
          <w:rStyle w:val="AuthorName"/>
          <w:rFonts w:asciiTheme="minorHAnsi" w:eastAsia="Times" w:hAnsiTheme="minorHAnsi" w:cstheme="minorHAnsi"/>
          <w:b w:val="0"/>
          <w:bCs/>
          <w:i/>
          <w:color w:val="0000FF"/>
          <w:u w:val="none"/>
        </w:rPr>
        <w:t>6.2</w:t>
      </w:r>
    </w:p>
    <w:p w14:paraId="687663BC" w14:textId="3433D79E" w:rsidR="005A2AFC" w:rsidRPr="005A2AFC" w:rsidRDefault="005A2AFC" w:rsidP="005A2AFC">
      <w:pPr>
        <w:spacing w:before="120"/>
        <w:rPr>
          <w:rStyle w:val="AuthorName"/>
          <w:rFonts w:asciiTheme="minorHAnsi" w:eastAsia="Times" w:hAnsiTheme="minorHAnsi" w:cstheme="minorHAnsi"/>
          <w:b w:val="0"/>
          <w:u w:val="none"/>
        </w:rPr>
      </w:pPr>
      <w:r w:rsidRPr="005A2AFC">
        <w:rPr>
          <w:rFonts w:cstheme="minorHAnsi"/>
          <w:color w:val="000000"/>
          <w:shd w:val="clear" w:color="auto" w:fill="FFFFFF"/>
        </w:rPr>
        <w:t>What research questions will your laboratory focus on in the future?</w:t>
      </w:r>
    </w:p>
    <w:p w14:paraId="35B027F2" w14:textId="4A133C3D" w:rsidR="005A2AFC" w:rsidRPr="005A2AFC" w:rsidRDefault="00ED2EBE" w:rsidP="005A2AFC">
      <w:pPr>
        <w:pStyle w:val="ListParagraph"/>
        <w:numPr>
          <w:ilvl w:val="1"/>
          <w:numId w:val="3"/>
        </w:numPr>
        <w:spacing w:before="120" w:after="240"/>
        <w:contextualSpacing w:val="0"/>
        <w:rPr>
          <w:rFonts w:eastAsia="Times New Roman" w:cstheme="minorHAnsi"/>
          <w:sz w:val="28"/>
          <w:szCs w:val="28"/>
        </w:rPr>
      </w:pPr>
      <w:r w:rsidRPr="005A2AFC">
        <w:rPr>
          <w:rStyle w:val="AuthorName"/>
          <w:rFonts w:asciiTheme="minorHAnsi" w:eastAsia="Times" w:hAnsiTheme="minorHAnsi" w:cstheme="minorHAnsi"/>
        </w:rPr>
        <w:t xml:space="preserve">Maria </w:t>
      </w:r>
      <w:proofErr w:type="gramStart"/>
      <w:r w:rsidRPr="005A2AFC">
        <w:rPr>
          <w:rStyle w:val="AuthorName"/>
          <w:rFonts w:asciiTheme="minorHAnsi" w:eastAsia="Times" w:hAnsiTheme="minorHAnsi" w:cstheme="minorHAnsi"/>
        </w:rPr>
        <w:t xml:space="preserve">Beamer </w:t>
      </w:r>
      <w:r w:rsidR="00D75084" w:rsidRPr="005A2AFC">
        <w:rPr>
          <w:rFonts w:eastAsia="Times New Roman" w:cstheme="minorHAnsi"/>
          <w:b/>
          <w:bCs/>
          <w:u w:val="single"/>
        </w:rPr>
        <w:t>:</w:t>
      </w:r>
      <w:proofErr w:type="gramEnd"/>
      <w:r w:rsidR="00D75084" w:rsidRPr="005A2AFC">
        <w:rPr>
          <w:rFonts w:eastAsia="Times New Roman" w:cstheme="minorHAnsi"/>
        </w:rPr>
        <w:t xml:space="preserve"> </w:t>
      </w:r>
      <w:r w:rsidR="005A2AFC" w:rsidRPr="005A2AFC">
        <w:rPr>
          <w:rFonts w:cstheme="minorHAnsi"/>
        </w:rPr>
        <w:t>We aim to study both aerobic and anaerobic bacterial strains and their metabolites to uncover immune-modulating effects, paving the way for novel immunotherapeutic strategies based on bacterial metabolites.</w:t>
      </w:r>
    </w:p>
    <w:p w14:paraId="1B3B5441" w14:textId="2962C30C" w:rsidR="00E237FB" w:rsidRPr="005A2AFC" w:rsidRDefault="00E237FB" w:rsidP="005A2AFC">
      <w:pPr>
        <w:pStyle w:val="ListParagraph"/>
        <w:numPr>
          <w:ilvl w:val="2"/>
          <w:numId w:val="3"/>
        </w:numPr>
        <w:spacing w:before="120" w:after="240"/>
        <w:contextualSpacing w:val="0"/>
        <w:rPr>
          <w:rFonts w:eastAsia="Times New Roman" w:cstheme="minorHAnsi"/>
          <w:sz w:val="28"/>
          <w:szCs w:val="28"/>
        </w:rPr>
      </w:pPr>
      <w:r w:rsidRPr="005A2AFC">
        <w:rPr>
          <w:rStyle w:val="AuthorName"/>
          <w:rFonts w:asciiTheme="minorHAnsi" w:eastAsia="Times" w:hAnsiTheme="minorHAnsi" w:cstheme="minorHAnsi"/>
          <w:b w:val="0"/>
          <w:bCs/>
          <w:color w:val="auto"/>
          <w:u w:val="none"/>
        </w:rPr>
        <w:t>INTER</w:t>
      </w:r>
      <w:r w:rsidRPr="005A2AFC">
        <w:rPr>
          <w:rStyle w:val="AuthorName"/>
          <w:rFonts w:asciiTheme="minorHAnsi" w:eastAsia="Times" w:hAnsiTheme="minorHAnsi" w:cstheme="minorHAnsi"/>
          <w:b w:val="0"/>
          <w:bCs/>
          <w:u w:val="none"/>
        </w:rPr>
        <w:t>VIEW: Named Talent says the statement above in an interview-style shot, looking slightly off-camera.</w:t>
      </w:r>
      <w:r w:rsidRPr="005A2AFC">
        <w:rPr>
          <w:rFonts w:cstheme="minorHAnsi"/>
          <w:b/>
          <w:bCs/>
          <w:i/>
          <w:color w:val="0000FF"/>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lastRenderedPageBreak/>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4E11314" w14:textId="335F3585" w:rsidR="00F323E0" w:rsidRPr="005A2AFC" w:rsidRDefault="00F323E0" w:rsidP="005A2AFC">
      <w:pPr>
        <w:contextualSpacing/>
        <w:outlineLvl w:val="0"/>
        <w:rPr>
          <w:rFonts w:eastAsia="Times New Roman" w:cstheme="minorHAnsi"/>
        </w:rPr>
      </w:pPr>
      <w:r>
        <w:rPr>
          <w:rFonts w:cstheme="minorHAnsi"/>
        </w:rPr>
        <w:br w:type="page"/>
      </w:r>
    </w:p>
    <w:p w14:paraId="33E1FED9" w14:textId="77777777" w:rsidR="00F323E0" w:rsidRPr="00F323E0" w:rsidRDefault="00F323E0" w:rsidP="00F323E0">
      <w:pPr>
        <w:spacing w:before="120"/>
        <w:rPr>
          <w:rFonts w:cstheme="minorHAnsi"/>
        </w:rPr>
      </w:pP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A8A64A0" w:rsidR="00CE10F2" w:rsidRDefault="003B10C0" w:rsidP="00A13CC3">
      <w:pPr>
        <w:pStyle w:val="ListParagraph"/>
        <w:numPr>
          <w:ilvl w:val="0"/>
          <w:numId w:val="3"/>
        </w:numPr>
        <w:spacing w:before="120"/>
        <w:contextualSpacing w:val="0"/>
        <w:rPr>
          <w:rFonts w:cstheme="minorHAnsi"/>
          <w:b/>
          <w:bCs/>
        </w:rPr>
      </w:pPr>
      <w:r w:rsidRPr="003B10C0">
        <w:rPr>
          <w:rFonts w:cstheme="minorHAnsi"/>
          <w:b/>
          <w:bCs/>
        </w:rPr>
        <w:t xml:space="preserve">Assembly and Sterilization of the </w:t>
      </w:r>
      <w:proofErr w:type="spellStart"/>
      <w:r w:rsidRPr="003B10C0">
        <w:rPr>
          <w:rFonts w:cstheme="minorHAnsi"/>
          <w:b/>
          <w:bCs/>
        </w:rPr>
        <w:t>Flipwell</w:t>
      </w:r>
      <w:proofErr w:type="spellEnd"/>
      <w:r w:rsidRPr="003B10C0">
        <w:rPr>
          <w:rFonts w:cstheme="minorHAnsi"/>
          <w:b/>
          <w:bCs/>
        </w:rPr>
        <w:t xml:space="preserve"> Co-culture Insert Stack</w:t>
      </w:r>
    </w:p>
    <w:p w14:paraId="314C5FBA" w14:textId="257D3745"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967F9">
        <w:rPr>
          <w:rFonts w:cstheme="minorHAnsi"/>
        </w:rPr>
        <w:t>Maria Beamer</w:t>
      </w:r>
      <w:r w:rsidR="00FF25E5">
        <w:rPr>
          <w:rFonts w:cstheme="minorHAnsi"/>
        </w:rPr>
        <w:t xml:space="preserve"> </w:t>
      </w:r>
    </w:p>
    <w:p w14:paraId="6FE16670" w14:textId="77777777" w:rsidR="00985FE6" w:rsidRPr="005A2AFC" w:rsidRDefault="00985FE6" w:rsidP="005A2AFC">
      <w:pPr>
        <w:spacing w:before="120"/>
        <w:rPr>
          <w:rFonts w:cstheme="minorHAnsi"/>
        </w:rPr>
      </w:pPr>
    </w:p>
    <w:p w14:paraId="7A4E2399" w14:textId="047E2E43" w:rsidR="00F323E0" w:rsidRDefault="00F323E0" w:rsidP="00F323E0">
      <w:pPr>
        <w:pStyle w:val="Narration"/>
        <w:numPr>
          <w:ilvl w:val="1"/>
          <w:numId w:val="3"/>
        </w:numPr>
      </w:pPr>
      <w:r w:rsidRPr="00F86B3A">
        <w:t>To begin</w:t>
      </w:r>
      <w:r>
        <w:t xml:space="preserve">, </w:t>
      </w:r>
      <w:r w:rsidRPr="00F86B3A">
        <w:t xml:space="preserve">open </w:t>
      </w:r>
      <w:r>
        <w:t>a</w:t>
      </w:r>
      <w:r w:rsidRPr="00F86B3A">
        <w:t xml:space="preserve"> Petri dish cover and set it aside </w:t>
      </w:r>
      <w:r w:rsidRPr="00F86B3A">
        <w:rPr>
          <w:b/>
          <w:bCs/>
        </w:rPr>
        <w:t>[1]</w:t>
      </w:r>
      <w:r w:rsidRPr="00F86B3A">
        <w:t xml:space="preserve">. </w:t>
      </w:r>
      <w:r w:rsidR="003B10C0">
        <w:t>Place</w:t>
      </w:r>
      <w:r w:rsidRPr="00F86B3A">
        <w:t xml:space="preserve"> </w:t>
      </w:r>
      <w:r>
        <w:t>a</w:t>
      </w:r>
      <w:r w:rsidRPr="00F86B3A">
        <w:t xml:space="preserve"> scalpel blade on the edge of the Petri dish bottom </w:t>
      </w:r>
      <w:r w:rsidRPr="00F86B3A">
        <w:rPr>
          <w:b/>
          <w:bCs/>
        </w:rPr>
        <w:t>[2]</w:t>
      </w:r>
      <w:r w:rsidRPr="00F86B3A">
        <w:t>.</w:t>
      </w:r>
      <w:r w:rsidRPr="00F323E0">
        <w:t xml:space="preserve"> </w:t>
      </w:r>
    </w:p>
    <w:p w14:paraId="1CE1EF72" w14:textId="28A086A4" w:rsidR="00F323E0" w:rsidRPr="00F323E0" w:rsidRDefault="00F323E0" w:rsidP="00F323E0">
      <w:pPr>
        <w:pStyle w:val="ShotDescription"/>
        <w:numPr>
          <w:ilvl w:val="2"/>
          <w:numId w:val="3"/>
        </w:numPr>
        <w:rPr>
          <w:lang w:val="en-IN"/>
        </w:rPr>
      </w:pPr>
      <w:r w:rsidRPr="00F86B3A">
        <w:rPr>
          <w:lang w:val="en-IN"/>
        </w:rPr>
        <w:t>WIDE: Talent opening the Petri dish and setting lid aside.</w:t>
      </w:r>
    </w:p>
    <w:p w14:paraId="22ABB3A5" w14:textId="4A1C4965" w:rsidR="00F323E0" w:rsidRPr="00F86B3A" w:rsidRDefault="00F323E0" w:rsidP="00F323E0">
      <w:pPr>
        <w:pStyle w:val="ShotDescription"/>
        <w:numPr>
          <w:ilvl w:val="2"/>
          <w:numId w:val="3"/>
        </w:numPr>
        <w:rPr>
          <w:lang w:val="en-IN"/>
        </w:rPr>
      </w:pPr>
      <w:r w:rsidRPr="00F86B3A">
        <w:rPr>
          <w:lang w:val="en-IN"/>
        </w:rPr>
        <w:t xml:space="preserve">Talent </w:t>
      </w:r>
      <w:r>
        <w:rPr>
          <w:lang w:val="en-IN"/>
        </w:rPr>
        <w:t xml:space="preserve">removing a scalpel blade from its casing and </w:t>
      </w:r>
      <w:r w:rsidRPr="00F86B3A">
        <w:rPr>
          <w:lang w:val="en-IN"/>
        </w:rPr>
        <w:t xml:space="preserve">placing </w:t>
      </w:r>
      <w:r>
        <w:rPr>
          <w:lang w:val="en-IN"/>
        </w:rPr>
        <w:t xml:space="preserve">it </w:t>
      </w:r>
      <w:r w:rsidRPr="00F86B3A">
        <w:rPr>
          <w:lang w:val="en-IN"/>
        </w:rPr>
        <w:t>on the edge of the dish.</w:t>
      </w:r>
    </w:p>
    <w:p w14:paraId="57BCB754" w14:textId="18EBF262" w:rsidR="00F323E0" w:rsidRDefault="00F323E0" w:rsidP="00F323E0">
      <w:pPr>
        <w:pStyle w:val="Narration"/>
        <w:numPr>
          <w:ilvl w:val="1"/>
          <w:numId w:val="3"/>
        </w:numPr>
      </w:pPr>
      <w:r w:rsidRPr="00F86B3A">
        <w:t xml:space="preserve">Take a set of sterile tweezers and gently grab the </w:t>
      </w:r>
      <w:r w:rsidR="003B10C0">
        <w:t xml:space="preserve">insert bottom </w:t>
      </w:r>
      <w:r w:rsidR="005A2AFC">
        <w:t xml:space="preserve">up, </w:t>
      </w:r>
      <w:r w:rsidR="005A2AFC" w:rsidRPr="00F86B3A">
        <w:t>to</w:t>
      </w:r>
      <w:r w:rsidRPr="00F86B3A">
        <w:t xml:space="preserve"> remove it from the packaging </w:t>
      </w:r>
      <w:r w:rsidRPr="00F86B3A">
        <w:rPr>
          <w:b/>
          <w:bCs/>
        </w:rPr>
        <w:t>[1]</w:t>
      </w:r>
      <w:r w:rsidRPr="00F86B3A">
        <w:t>.</w:t>
      </w:r>
      <w:r w:rsidRPr="00F323E0">
        <w:t xml:space="preserve"> </w:t>
      </w:r>
      <w:r w:rsidRPr="00F86B3A">
        <w:t xml:space="preserve">With the other hand take the sterile scalpel blade and bring it up to the insert </w:t>
      </w:r>
      <w:r w:rsidRPr="00F86B3A">
        <w:rPr>
          <w:b/>
          <w:bCs/>
        </w:rPr>
        <w:t>[</w:t>
      </w:r>
      <w:r w:rsidR="003B10C0">
        <w:rPr>
          <w:b/>
          <w:bCs/>
        </w:rPr>
        <w:t>2</w:t>
      </w:r>
      <w:r w:rsidRPr="00F86B3A">
        <w:rPr>
          <w:b/>
          <w:bCs/>
        </w:rPr>
        <w:t>]</w:t>
      </w:r>
      <w:r w:rsidRPr="00F86B3A">
        <w:t>.</w:t>
      </w:r>
    </w:p>
    <w:p w14:paraId="7DD1FFCE" w14:textId="77777777" w:rsidR="00F323E0" w:rsidRPr="00F86B3A" w:rsidRDefault="00F323E0" w:rsidP="00F323E0">
      <w:pPr>
        <w:pStyle w:val="ShotDescription"/>
        <w:numPr>
          <w:ilvl w:val="2"/>
          <w:numId w:val="3"/>
        </w:numPr>
        <w:rPr>
          <w:lang w:val="en-IN"/>
        </w:rPr>
      </w:pPr>
      <w:r w:rsidRPr="00F86B3A">
        <w:rPr>
          <w:lang w:val="en-IN"/>
        </w:rPr>
        <w:t>Talent using tweezers to lift the insert out.</w:t>
      </w:r>
    </w:p>
    <w:p w14:paraId="0F8B53AE" w14:textId="77777777" w:rsidR="00F323E0" w:rsidRPr="00F86B3A" w:rsidRDefault="00F323E0" w:rsidP="00F323E0">
      <w:pPr>
        <w:pStyle w:val="ShotDescription"/>
        <w:numPr>
          <w:ilvl w:val="2"/>
          <w:numId w:val="3"/>
        </w:numPr>
        <w:rPr>
          <w:lang w:val="en-IN"/>
        </w:rPr>
      </w:pPr>
      <w:r w:rsidRPr="00F86B3A">
        <w:rPr>
          <w:lang w:val="en-IN"/>
        </w:rPr>
        <w:t>Talent positioning the blade near the insert.</w:t>
      </w:r>
    </w:p>
    <w:p w14:paraId="6F16067C" w14:textId="0B71AC4F" w:rsidR="00F323E0" w:rsidRDefault="00F323E0" w:rsidP="00F323E0">
      <w:pPr>
        <w:pStyle w:val="Narration"/>
        <w:numPr>
          <w:ilvl w:val="1"/>
          <w:numId w:val="3"/>
        </w:numPr>
      </w:pPr>
      <w:r>
        <w:t>With</w:t>
      </w:r>
      <w:r w:rsidRPr="00F86B3A">
        <w:t xml:space="preserve"> a C</w:t>
      </w:r>
      <w:r w:rsidRPr="00F86B3A">
        <w:noBreakHyphen/>
        <w:t xml:space="preserve">shaped motion pierce the membrane at the edge and gently slide the scalpel blade around the insert bottom staying close to the plastic wall </w:t>
      </w:r>
      <w:r w:rsidRPr="00F86B3A">
        <w:rPr>
          <w:b/>
          <w:bCs/>
        </w:rPr>
        <w:t>[1]</w:t>
      </w:r>
      <w:r w:rsidRPr="00F86B3A">
        <w:t>.</w:t>
      </w:r>
    </w:p>
    <w:p w14:paraId="3B03BFCE" w14:textId="77777777" w:rsidR="00F323E0" w:rsidRPr="00F86B3A" w:rsidRDefault="00F323E0" w:rsidP="00F323E0">
      <w:pPr>
        <w:pStyle w:val="ShotDescription"/>
        <w:numPr>
          <w:ilvl w:val="2"/>
          <w:numId w:val="3"/>
        </w:numPr>
        <w:rPr>
          <w:lang w:val="en-IN"/>
        </w:rPr>
      </w:pPr>
      <w:r w:rsidRPr="00F86B3A">
        <w:rPr>
          <w:lang w:val="en-IN"/>
        </w:rPr>
        <w:t>Talent performing the C</w:t>
      </w:r>
      <w:r w:rsidRPr="00F86B3A">
        <w:rPr>
          <w:lang w:val="en-IN"/>
        </w:rPr>
        <w:noBreakHyphen/>
        <w:t>shaped cut along the membrane edge.</w:t>
      </w:r>
    </w:p>
    <w:p w14:paraId="19E205F3" w14:textId="2ADD8B66" w:rsidR="00F323E0" w:rsidRDefault="00F323E0" w:rsidP="00F323E0">
      <w:pPr>
        <w:pStyle w:val="Narration"/>
        <w:numPr>
          <w:ilvl w:val="1"/>
          <w:numId w:val="3"/>
        </w:numPr>
      </w:pPr>
      <w:r w:rsidRPr="00F86B3A">
        <w:t xml:space="preserve">Cut the </w:t>
      </w:r>
      <w:r>
        <w:t xml:space="preserve">PET </w:t>
      </w:r>
      <w:r w:rsidRPr="00F323E0">
        <w:rPr>
          <w:i/>
          <w:iCs/>
          <w:color w:val="EE0000"/>
        </w:rPr>
        <w:t xml:space="preserve">(P-E-T) </w:t>
      </w:r>
      <w:r w:rsidRPr="00F323E0">
        <w:t xml:space="preserve">membrane </w:t>
      </w:r>
      <w:r w:rsidRPr="00F86B3A">
        <w:t xml:space="preserve">out and use the second set of tweezers to remove it </w:t>
      </w:r>
      <w:r w:rsidRPr="00F86B3A">
        <w:rPr>
          <w:b/>
          <w:bCs/>
        </w:rPr>
        <w:t>[1]</w:t>
      </w:r>
      <w:r w:rsidRPr="00F86B3A">
        <w:t>.</w:t>
      </w:r>
      <w:r w:rsidRPr="00F323E0">
        <w:t xml:space="preserve"> </w:t>
      </w:r>
      <w:r>
        <w:t>Then u</w:t>
      </w:r>
      <w:r w:rsidRPr="00F86B3A">
        <w:t xml:space="preserve">se the scalpel blade to scrape any white membrane shavings to clean the edge and rim of the insert </w:t>
      </w:r>
      <w:r w:rsidRPr="00F86B3A">
        <w:rPr>
          <w:b/>
          <w:bCs/>
        </w:rPr>
        <w:t>[</w:t>
      </w:r>
      <w:r>
        <w:rPr>
          <w:b/>
          <w:bCs/>
        </w:rPr>
        <w:t>2</w:t>
      </w:r>
      <w:r w:rsidR="008501DF">
        <w:rPr>
          <w:b/>
          <w:bCs/>
        </w:rPr>
        <w:t>-TXT</w:t>
      </w:r>
      <w:r w:rsidRPr="00F86B3A">
        <w:rPr>
          <w:b/>
          <w:bCs/>
        </w:rPr>
        <w:t>]</w:t>
      </w:r>
      <w:r w:rsidRPr="00F86B3A">
        <w:t>.</w:t>
      </w:r>
    </w:p>
    <w:p w14:paraId="0F0AF307" w14:textId="77777777" w:rsidR="00F323E0" w:rsidRPr="00F86B3A" w:rsidRDefault="00F323E0" w:rsidP="00F323E0">
      <w:pPr>
        <w:pStyle w:val="ShotDescription"/>
        <w:numPr>
          <w:ilvl w:val="2"/>
          <w:numId w:val="3"/>
        </w:numPr>
        <w:rPr>
          <w:lang w:val="en-IN"/>
        </w:rPr>
      </w:pPr>
      <w:r w:rsidRPr="00F86B3A">
        <w:rPr>
          <w:lang w:val="en-IN"/>
        </w:rPr>
        <w:t>Talent removing the cut membrane with second tweezers.</w:t>
      </w:r>
    </w:p>
    <w:p w14:paraId="2C5B132E" w14:textId="5B2C76A1" w:rsidR="00F323E0" w:rsidRDefault="00F323E0" w:rsidP="00F323E0">
      <w:pPr>
        <w:pStyle w:val="ShotDescription"/>
        <w:numPr>
          <w:ilvl w:val="2"/>
          <w:numId w:val="3"/>
        </w:numPr>
        <w:rPr>
          <w:lang w:val="en-IN"/>
        </w:rPr>
      </w:pPr>
      <w:r w:rsidRPr="00F86B3A">
        <w:rPr>
          <w:lang w:val="en-IN"/>
        </w:rPr>
        <w:t>Talent scraping shavings from the insert rim.</w:t>
      </w:r>
      <w:r w:rsidR="008501DF">
        <w:rPr>
          <w:lang w:val="en-IN"/>
        </w:rPr>
        <w:t xml:space="preserve"> </w:t>
      </w:r>
      <w:r w:rsidR="008501DF">
        <w:rPr>
          <w:b/>
          <w:bCs/>
          <w:lang w:val="en-IN"/>
        </w:rPr>
        <w:t xml:space="preserve">TXT: </w:t>
      </w:r>
      <w:r w:rsidR="008501DF" w:rsidRPr="008501DF">
        <w:rPr>
          <w:b/>
          <w:bCs/>
          <w:lang w:val="en-IN"/>
        </w:rPr>
        <w:t>Carefully set the newly prepared insert back into its original sterile pack</w:t>
      </w:r>
    </w:p>
    <w:p w14:paraId="18C0D54D" w14:textId="64E3DD42" w:rsidR="00F323E0" w:rsidRDefault="00F323E0" w:rsidP="00F323E0">
      <w:pPr>
        <w:pStyle w:val="Narration"/>
        <w:numPr>
          <w:ilvl w:val="1"/>
          <w:numId w:val="3"/>
        </w:numPr>
      </w:pPr>
      <w:r>
        <w:t>Next, g</w:t>
      </w:r>
      <w:r w:rsidRPr="00F86B3A">
        <w:t xml:space="preserve">ently spread a thin two to three millimeters bead of silicone all the way around the insert bottom being careful not to touch the membrane </w:t>
      </w:r>
      <w:r w:rsidRPr="00F86B3A">
        <w:rPr>
          <w:b/>
          <w:bCs/>
        </w:rPr>
        <w:t>[1]</w:t>
      </w:r>
      <w:r w:rsidRPr="00F86B3A">
        <w:t>.</w:t>
      </w:r>
    </w:p>
    <w:p w14:paraId="38C39F59" w14:textId="77777777" w:rsidR="00F323E0" w:rsidRPr="00F86B3A" w:rsidRDefault="00F323E0" w:rsidP="00F323E0">
      <w:pPr>
        <w:pStyle w:val="ShotDescription"/>
        <w:numPr>
          <w:ilvl w:val="2"/>
          <w:numId w:val="3"/>
        </w:numPr>
        <w:rPr>
          <w:lang w:val="en-IN"/>
        </w:rPr>
      </w:pPr>
      <w:r w:rsidRPr="00F86B3A">
        <w:rPr>
          <w:lang w:val="en-IN"/>
        </w:rPr>
        <w:t>Talent applying silicone bead around insert bottom.</w:t>
      </w:r>
    </w:p>
    <w:p w14:paraId="7580D2DA" w14:textId="5E942589" w:rsidR="00F323E0" w:rsidRPr="00F86B3A" w:rsidRDefault="00F323E0" w:rsidP="003B10C0">
      <w:pPr>
        <w:pStyle w:val="Narration"/>
        <w:numPr>
          <w:ilvl w:val="1"/>
          <w:numId w:val="3"/>
        </w:numPr>
        <w:rPr>
          <w:lang w:val="en-IN"/>
        </w:rPr>
      </w:pPr>
      <w:r w:rsidRPr="00F86B3A">
        <w:t xml:space="preserve">Pick up the second set of sterile forceps and carefully lift the first insert without the membrane out of its protective pack </w:t>
      </w:r>
      <w:r w:rsidRPr="00F86B3A">
        <w:rPr>
          <w:b/>
          <w:bCs/>
        </w:rPr>
        <w:t>[1]</w:t>
      </w:r>
      <w:r w:rsidRPr="00F86B3A">
        <w:t>.</w:t>
      </w:r>
      <w:r w:rsidR="00E70606" w:rsidRPr="00E70606">
        <w:t xml:space="preserve"> </w:t>
      </w:r>
      <w:r w:rsidR="00E70606" w:rsidRPr="00F86B3A">
        <w:t>Bring the two inserts together bottom</w:t>
      </w:r>
      <w:r w:rsidR="00E70606" w:rsidRPr="00F86B3A">
        <w:noBreakHyphen/>
        <w:t>to</w:t>
      </w:r>
      <w:r w:rsidR="00E70606" w:rsidRPr="00F86B3A">
        <w:noBreakHyphen/>
        <w:t xml:space="preserve">bottom so that the bottom rims align </w:t>
      </w:r>
      <w:r w:rsidR="00E70606" w:rsidRPr="00F86B3A">
        <w:rPr>
          <w:b/>
          <w:bCs/>
        </w:rPr>
        <w:t>[</w:t>
      </w:r>
      <w:r w:rsidR="00E70606">
        <w:rPr>
          <w:b/>
          <w:bCs/>
        </w:rPr>
        <w:t>2</w:t>
      </w:r>
      <w:r w:rsidR="003B10C0">
        <w:rPr>
          <w:b/>
          <w:bCs/>
        </w:rPr>
        <w:t>-TXT</w:t>
      </w:r>
      <w:r w:rsidR="00E70606" w:rsidRPr="00F86B3A">
        <w:rPr>
          <w:b/>
          <w:bCs/>
        </w:rPr>
        <w:t>]</w:t>
      </w:r>
      <w:r w:rsidR="00E70606" w:rsidRPr="00F86B3A">
        <w:t>.</w:t>
      </w:r>
      <w:r w:rsidR="008E2A96">
        <w:br/>
      </w:r>
      <w:r w:rsidR="008E2A96" w:rsidRPr="008E2A96">
        <w:rPr>
          <w:color w:val="auto"/>
          <w:highlight w:val="green"/>
        </w:rPr>
        <w:t xml:space="preserve">Videographer’s Note: </w:t>
      </w:r>
      <w:r w:rsidR="008E2A96" w:rsidRPr="008E2A96">
        <w:rPr>
          <w:color w:val="auto"/>
          <w:highlight w:val="green"/>
        </w:rPr>
        <w:t>2.6.1 and 2.6.2 combined into 1 shot (2.6.1)</w:t>
      </w:r>
    </w:p>
    <w:p w14:paraId="23576F1F" w14:textId="2BA48F41" w:rsidR="003B10C0" w:rsidRDefault="003B10C0" w:rsidP="00F323E0">
      <w:pPr>
        <w:pStyle w:val="ShotDescription"/>
        <w:numPr>
          <w:ilvl w:val="2"/>
          <w:numId w:val="3"/>
        </w:numPr>
        <w:rPr>
          <w:lang w:val="en-IN"/>
        </w:rPr>
      </w:pPr>
      <w:r>
        <w:rPr>
          <w:lang w:val="en-IN"/>
        </w:rPr>
        <w:t>Shot of the first insert being lifted out of its pack.</w:t>
      </w:r>
    </w:p>
    <w:p w14:paraId="4C330803" w14:textId="56089C0C" w:rsidR="00F323E0" w:rsidRPr="00F86B3A" w:rsidRDefault="00F323E0" w:rsidP="00F323E0">
      <w:pPr>
        <w:pStyle w:val="ShotDescription"/>
        <w:numPr>
          <w:ilvl w:val="2"/>
          <w:numId w:val="3"/>
        </w:numPr>
        <w:rPr>
          <w:lang w:val="en-IN"/>
        </w:rPr>
      </w:pPr>
      <w:r w:rsidRPr="00F86B3A">
        <w:rPr>
          <w:lang w:val="en-IN"/>
        </w:rPr>
        <w:lastRenderedPageBreak/>
        <w:t>Talent aligning and stacking the two inserts bottom to bottom.</w:t>
      </w:r>
      <w:r w:rsidR="003B10C0">
        <w:rPr>
          <w:lang w:val="en-IN"/>
        </w:rPr>
        <w:t xml:space="preserve"> </w:t>
      </w:r>
      <w:r w:rsidR="003B10C0">
        <w:rPr>
          <w:b/>
          <w:bCs/>
          <w:lang w:val="en-IN"/>
        </w:rPr>
        <w:t>TXT: Ensure final FCI stack has only 1 PET membrane in the middle</w:t>
      </w:r>
    </w:p>
    <w:p w14:paraId="091DC4EC" w14:textId="7790C8F3" w:rsidR="00F323E0" w:rsidRDefault="00F323E0" w:rsidP="00F323E0">
      <w:pPr>
        <w:pStyle w:val="Narration"/>
        <w:numPr>
          <w:ilvl w:val="1"/>
          <w:numId w:val="3"/>
        </w:numPr>
      </w:pPr>
      <w:r w:rsidRPr="00F86B3A">
        <w:t xml:space="preserve">When the </w:t>
      </w:r>
      <w:proofErr w:type="spellStart"/>
      <w:r w:rsidRPr="00F86B3A">
        <w:t>Flipwell</w:t>
      </w:r>
      <w:proofErr w:type="spellEnd"/>
      <w:r w:rsidRPr="00F86B3A">
        <w:t xml:space="preserve"> stack is glued place it inside the original sterile pack or a deep Petri dish</w:t>
      </w:r>
      <w:r w:rsidR="00E70606">
        <w:t xml:space="preserve"> to dry for 72 hours </w:t>
      </w:r>
      <w:r w:rsidR="00E70606">
        <w:rPr>
          <w:b/>
          <w:bCs/>
        </w:rPr>
        <w:t>[1]</w:t>
      </w:r>
      <w:r w:rsidRPr="00F86B3A">
        <w:t xml:space="preserve">. Use the lid from the specified Petri dishes to cover the stack assembly </w:t>
      </w:r>
      <w:r w:rsidRPr="00F86B3A">
        <w:rPr>
          <w:b/>
          <w:bCs/>
        </w:rPr>
        <w:t>[</w:t>
      </w:r>
      <w:r w:rsidR="00E70606">
        <w:rPr>
          <w:b/>
          <w:bCs/>
        </w:rPr>
        <w:t>2</w:t>
      </w:r>
      <w:r w:rsidRPr="00F86B3A">
        <w:rPr>
          <w:b/>
          <w:bCs/>
        </w:rPr>
        <w:t>]</w:t>
      </w:r>
      <w:r w:rsidRPr="00F86B3A">
        <w:t>.</w:t>
      </w:r>
    </w:p>
    <w:p w14:paraId="56183852" w14:textId="77777777" w:rsidR="00F323E0" w:rsidRDefault="00F323E0" w:rsidP="00F323E0">
      <w:pPr>
        <w:pStyle w:val="ShotDescription"/>
        <w:numPr>
          <w:ilvl w:val="2"/>
          <w:numId w:val="3"/>
        </w:numPr>
        <w:rPr>
          <w:lang w:val="en-IN"/>
        </w:rPr>
      </w:pPr>
      <w:r w:rsidRPr="00F86B3A">
        <w:rPr>
          <w:lang w:val="en-IN"/>
        </w:rPr>
        <w:t>Talent placing stack into pack or dish.</w:t>
      </w:r>
    </w:p>
    <w:p w14:paraId="7A359088" w14:textId="77777777" w:rsidR="00F323E0" w:rsidRPr="00F86B3A" w:rsidRDefault="00F323E0" w:rsidP="00F323E0">
      <w:pPr>
        <w:pStyle w:val="ShotDescription"/>
        <w:numPr>
          <w:ilvl w:val="2"/>
          <w:numId w:val="3"/>
        </w:numPr>
        <w:rPr>
          <w:lang w:val="en-IN"/>
        </w:rPr>
      </w:pPr>
      <w:r w:rsidRPr="00F86B3A">
        <w:rPr>
          <w:lang w:val="en-IN"/>
        </w:rPr>
        <w:t>Talent covering with Petri dish lid.</w:t>
      </w:r>
    </w:p>
    <w:p w14:paraId="73F69D13" w14:textId="7D3F565C" w:rsidR="00F323E0" w:rsidRDefault="00F323E0" w:rsidP="00F323E0">
      <w:pPr>
        <w:pStyle w:val="Narration"/>
        <w:numPr>
          <w:ilvl w:val="1"/>
          <w:numId w:val="3"/>
        </w:numPr>
      </w:pPr>
      <w:r w:rsidRPr="00F86B3A">
        <w:t>To sterilize the stack assemblies</w:t>
      </w:r>
      <w:r w:rsidR="003B10C0">
        <w:t>, u</w:t>
      </w:r>
      <w:r w:rsidRPr="00F86B3A">
        <w:t>se sterile forceps to han</w:t>
      </w:r>
      <w:r w:rsidR="003B10C0">
        <w:t>g</w:t>
      </w:r>
      <w:r w:rsidRPr="00F86B3A">
        <w:t xml:space="preserve"> the </w:t>
      </w:r>
      <w:proofErr w:type="spellStart"/>
      <w:r w:rsidRPr="00F86B3A">
        <w:t>Flipwell</w:t>
      </w:r>
      <w:proofErr w:type="spellEnd"/>
      <w:r w:rsidRPr="00F86B3A">
        <w:t xml:space="preserve"> stack on the rim of the specified deep Petri dish rim </w:t>
      </w:r>
      <w:r w:rsidRPr="00F86B3A">
        <w:rPr>
          <w:b/>
          <w:bCs/>
        </w:rPr>
        <w:t>[</w:t>
      </w:r>
      <w:r w:rsidR="003B10C0">
        <w:rPr>
          <w:b/>
          <w:bCs/>
        </w:rPr>
        <w:t>1</w:t>
      </w:r>
      <w:r w:rsidRPr="00F86B3A">
        <w:rPr>
          <w:b/>
          <w:bCs/>
        </w:rPr>
        <w:t>]</w:t>
      </w:r>
      <w:r w:rsidRPr="00F86B3A">
        <w:t xml:space="preserve">. </w:t>
      </w:r>
      <w:r w:rsidR="00E70606">
        <w:t>Then c</w:t>
      </w:r>
      <w:r w:rsidRPr="00F86B3A">
        <w:t xml:space="preserve">lose the glass sash of the biosafety cabinet </w:t>
      </w:r>
      <w:r w:rsidR="00E70606">
        <w:t>and t</w:t>
      </w:r>
      <w:r w:rsidRPr="00F86B3A">
        <w:t xml:space="preserve">urn on the ultraviolet light </w:t>
      </w:r>
      <w:r w:rsidRPr="00F86B3A">
        <w:rPr>
          <w:b/>
          <w:bCs/>
        </w:rPr>
        <w:t>[</w:t>
      </w:r>
      <w:r w:rsidR="003B10C0">
        <w:rPr>
          <w:b/>
          <w:bCs/>
        </w:rPr>
        <w:t>2</w:t>
      </w:r>
      <w:r w:rsidR="00E70606">
        <w:rPr>
          <w:b/>
          <w:bCs/>
        </w:rPr>
        <w:t>-TXT</w:t>
      </w:r>
      <w:r w:rsidRPr="00F86B3A">
        <w:rPr>
          <w:b/>
          <w:bCs/>
        </w:rPr>
        <w:t>]</w:t>
      </w:r>
      <w:r w:rsidRPr="00F86B3A">
        <w:t xml:space="preserve">. </w:t>
      </w:r>
      <w:r w:rsidR="008E2A96">
        <w:br/>
      </w:r>
      <w:r w:rsidR="008E2A96" w:rsidRPr="008E2A96">
        <w:rPr>
          <w:color w:val="auto"/>
          <w:highlight w:val="green"/>
        </w:rPr>
        <w:t>Videographer’s Note: 2.</w:t>
      </w:r>
      <w:r w:rsidR="008E2A96">
        <w:rPr>
          <w:color w:val="auto"/>
          <w:highlight w:val="green"/>
        </w:rPr>
        <w:t>8</w:t>
      </w:r>
      <w:r w:rsidR="008E2A96" w:rsidRPr="008E2A96">
        <w:rPr>
          <w:color w:val="auto"/>
          <w:highlight w:val="green"/>
        </w:rPr>
        <w:t>.1 and 2.</w:t>
      </w:r>
      <w:r w:rsidR="008E2A96">
        <w:rPr>
          <w:color w:val="auto"/>
          <w:highlight w:val="green"/>
        </w:rPr>
        <w:t>8</w:t>
      </w:r>
      <w:r w:rsidR="008E2A96" w:rsidRPr="008E2A96">
        <w:rPr>
          <w:color w:val="auto"/>
          <w:highlight w:val="green"/>
        </w:rPr>
        <w:t>.2 combined into 1 shot (2.</w:t>
      </w:r>
      <w:r w:rsidR="008E2A96">
        <w:rPr>
          <w:color w:val="auto"/>
          <w:highlight w:val="green"/>
        </w:rPr>
        <w:t>8</w:t>
      </w:r>
      <w:r w:rsidR="008E2A96" w:rsidRPr="008E2A96">
        <w:rPr>
          <w:color w:val="auto"/>
          <w:highlight w:val="green"/>
        </w:rPr>
        <w:t>.1)</w:t>
      </w:r>
    </w:p>
    <w:p w14:paraId="0BAFB644" w14:textId="77777777" w:rsidR="00F323E0" w:rsidRDefault="00F323E0" w:rsidP="00F323E0">
      <w:pPr>
        <w:pStyle w:val="ShotDescription"/>
        <w:numPr>
          <w:ilvl w:val="2"/>
          <w:numId w:val="3"/>
        </w:numPr>
        <w:rPr>
          <w:lang w:val="en-IN"/>
        </w:rPr>
      </w:pPr>
      <w:r w:rsidRPr="00F86B3A">
        <w:rPr>
          <w:lang w:val="en-IN"/>
        </w:rPr>
        <w:t>Talent using forceps to hang the stack.</w:t>
      </w:r>
    </w:p>
    <w:p w14:paraId="6EF005D9" w14:textId="04573DEE" w:rsidR="00F323E0" w:rsidRDefault="00F323E0" w:rsidP="00F323E0">
      <w:pPr>
        <w:pStyle w:val="ShotDescription"/>
        <w:numPr>
          <w:ilvl w:val="2"/>
          <w:numId w:val="3"/>
        </w:numPr>
        <w:rPr>
          <w:lang w:val="en-IN"/>
        </w:rPr>
      </w:pPr>
      <w:r w:rsidRPr="00F86B3A">
        <w:rPr>
          <w:lang w:val="en-IN"/>
        </w:rPr>
        <w:t>Talent closing cabinet sash</w:t>
      </w:r>
      <w:r w:rsidR="003B10C0">
        <w:rPr>
          <w:lang w:val="en-IN"/>
        </w:rPr>
        <w:t xml:space="preserve"> and </w:t>
      </w:r>
      <w:r w:rsidR="003B10C0" w:rsidRPr="00F86B3A">
        <w:rPr>
          <w:lang w:val="en-IN"/>
        </w:rPr>
        <w:t>switching on UV light.</w:t>
      </w:r>
      <w:r w:rsidR="003B10C0">
        <w:rPr>
          <w:lang w:val="en-IN"/>
        </w:rPr>
        <w:t xml:space="preserve"> </w:t>
      </w:r>
      <w:r w:rsidR="003B10C0">
        <w:rPr>
          <w:b/>
          <w:bCs/>
          <w:lang w:val="en-IN"/>
        </w:rPr>
        <w:t>TXT: Step away and sterilize each membrane side for 30 min - 1 h</w:t>
      </w:r>
    </w:p>
    <w:p w14:paraId="091D4A0D" w14:textId="418B2B23" w:rsidR="00F323E0" w:rsidRDefault="00F323E0" w:rsidP="003B10C0">
      <w:pPr>
        <w:pStyle w:val="ShotDescription"/>
        <w:ind w:left="907" w:firstLine="0"/>
        <w:rPr>
          <w:lang w:val="en-IN"/>
        </w:rPr>
      </w:pPr>
    </w:p>
    <w:p w14:paraId="3CBA37FE" w14:textId="05FB9BB7" w:rsidR="00E70606" w:rsidRDefault="003B10C0" w:rsidP="00E70606">
      <w:pPr>
        <w:pStyle w:val="ListParagraph"/>
        <w:numPr>
          <w:ilvl w:val="0"/>
          <w:numId w:val="3"/>
        </w:numPr>
        <w:spacing w:before="120"/>
        <w:contextualSpacing w:val="0"/>
        <w:rPr>
          <w:rFonts w:cstheme="minorHAnsi"/>
          <w:b/>
          <w:bCs/>
        </w:rPr>
      </w:pPr>
      <w:r w:rsidRPr="003B10C0">
        <w:rPr>
          <w:rFonts w:cstheme="minorHAnsi"/>
          <w:b/>
          <w:bCs/>
        </w:rPr>
        <w:t xml:space="preserve">Leakage Testing and Collagen Coating of the </w:t>
      </w:r>
      <w:proofErr w:type="spellStart"/>
      <w:r w:rsidRPr="003B10C0">
        <w:rPr>
          <w:rFonts w:cstheme="minorHAnsi"/>
          <w:b/>
          <w:bCs/>
        </w:rPr>
        <w:t>Flipwell</w:t>
      </w:r>
      <w:proofErr w:type="spellEnd"/>
      <w:r w:rsidRPr="003B10C0">
        <w:rPr>
          <w:rFonts w:cstheme="minorHAnsi"/>
          <w:b/>
          <w:bCs/>
        </w:rPr>
        <w:t xml:space="preserve"> Membrane</w:t>
      </w:r>
    </w:p>
    <w:p w14:paraId="22F63B3A" w14:textId="608B6591" w:rsidR="00F323E0" w:rsidRDefault="00F323E0" w:rsidP="003B10C0">
      <w:pPr>
        <w:pStyle w:val="Narration"/>
        <w:numPr>
          <w:ilvl w:val="1"/>
          <w:numId w:val="3"/>
        </w:numPr>
      </w:pPr>
      <w:r w:rsidRPr="00F86B3A">
        <w:t>T</w:t>
      </w:r>
      <w:r w:rsidR="00E70606">
        <w:t>o t</w:t>
      </w:r>
      <w:r w:rsidRPr="00F86B3A">
        <w:t>est for leakage prior to collagen coating</w:t>
      </w:r>
      <w:r w:rsidR="00E70606">
        <w:t xml:space="preserve">, first </w:t>
      </w:r>
      <w:r w:rsidRPr="00F86B3A">
        <w:t xml:space="preserve">add </w:t>
      </w:r>
      <w:r w:rsidR="00E70606">
        <w:t>500</w:t>
      </w:r>
      <w:r w:rsidRPr="00F86B3A">
        <w:t xml:space="preserve"> microliters of sterile </w:t>
      </w:r>
      <w:r w:rsidR="00E70606">
        <w:t>PBS</w:t>
      </w:r>
      <w:r w:rsidRPr="00F86B3A">
        <w:t xml:space="preserve"> or sterile deionized water </w:t>
      </w:r>
      <w:r w:rsidRPr="00F86B3A">
        <w:rPr>
          <w:b/>
          <w:bCs/>
        </w:rPr>
        <w:t>[1</w:t>
      </w:r>
      <w:r w:rsidR="003B10C0">
        <w:rPr>
          <w:b/>
          <w:bCs/>
        </w:rPr>
        <w:t>-TXT</w:t>
      </w:r>
      <w:r w:rsidRPr="00F86B3A">
        <w:rPr>
          <w:b/>
          <w:bCs/>
        </w:rPr>
        <w:t>]</w:t>
      </w:r>
      <w:r w:rsidRPr="00F86B3A">
        <w:t xml:space="preserve">. </w:t>
      </w:r>
      <w:r w:rsidR="003B10C0">
        <w:t>The next day, a</w:t>
      </w:r>
      <w:r w:rsidR="003B10C0" w:rsidRPr="00F86B3A">
        <w:t xml:space="preserve">spirate the liquid used for testing </w:t>
      </w:r>
      <w:r w:rsidR="003B10C0">
        <w:t>before drying</w:t>
      </w:r>
      <w:r w:rsidR="003B10C0" w:rsidRPr="00F86B3A">
        <w:t xml:space="preserve"> the stacks </w:t>
      </w:r>
      <w:r w:rsidR="003B10C0">
        <w:t>for</w:t>
      </w:r>
      <w:r w:rsidR="003B10C0" w:rsidRPr="00F86B3A">
        <w:t xml:space="preserve"> one to two hours inside the biosafety cabinet </w:t>
      </w:r>
      <w:r w:rsidR="003B10C0" w:rsidRPr="00F86B3A">
        <w:rPr>
          <w:b/>
          <w:bCs/>
        </w:rPr>
        <w:t>[2]</w:t>
      </w:r>
      <w:r w:rsidR="003B10C0" w:rsidRPr="00F86B3A">
        <w:t>.</w:t>
      </w:r>
    </w:p>
    <w:p w14:paraId="5B4AE035" w14:textId="7952BBC0" w:rsidR="00F323E0" w:rsidRDefault="00F323E0" w:rsidP="00F323E0">
      <w:pPr>
        <w:pStyle w:val="ShotDescription"/>
        <w:numPr>
          <w:ilvl w:val="2"/>
          <w:numId w:val="3"/>
        </w:numPr>
        <w:rPr>
          <w:lang w:val="en-IN"/>
        </w:rPr>
      </w:pPr>
      <w:r w:rsidRPr="00F86B3A">
        <w:rPr>
          <w:lang w:val="en-IN"/>
        </w:rPr>
        <w:t xml:space="preserve">Talent pipetting PBS or water </w:t>
      </w:r>
      <w:r w:rsidR="00AE16EF" w:rsidRPr="00E237FB">
        <w:rPr>
          <w:lang w:val="en-IN"/>
        </w:rPr>
        <w:t xml:space="preserve">into the </w:t>
      </w:r>
      <w:proofErr w:type="spellStart"/>
      <w:r w:rsidR="00AE16EF" w:rsidRPr="00E237FB">
        <w:rPr>
          <w:lang w:val="en-IN"/>
        </w:rPr>
        <w:t>Flipwell</w:t>
      </w:r>
      <w:proofErr w:type="spellEnd"/>
      <w:r w:rsidRPr="00E237FB">
        <w:rPr>
          <w:lang w:val="en-IN"/>
        </w:rPr>
        <w:t>.</w:t>
      </w:r>
      <w:r w:rsidR="003B10C0">
        <w:rPr>
          <w:lang w:val="en-IN"/>
        </w:rPr>
        <w:t xml:space="preserve"> </w:t>
      </w:r>
      <w:r w:rsidR="003B10C0">
        <w:rPr>
          <w:b/>
          <w:bCs/>
          <w:lang w:val="en-IN"/>
        </w:rPr>
        <w:t>TXT: Cover dish and let it rest overnight</w:t>
      </w:r>
    </w:p>
    <w:p w14:paraId="2DADAF9A" w14:textId="09984381" w:rsidR="00F323E0" w:rsidRDefault="00F323E0" w:rsidP="00F323E0">
      <w:pPr>
        <w:pStyle w:val="ShotDescription"/>
        <w:numPr>
          <w:ilvl w:val="2"/>
          <w:numId w:val="3"/>
        </w:numPr>
        <w:rPr>
          <w:lang w:val="en-IN"/>
        </w:rPr>
      </w:pPr>
      <w:r w:rsidRPr="00F86B3A">
        <w:rPr>
          <w:lang w:val="en-IN"/>
        </w:rPr>
        <w:t>Talent aspirating liquid.</w:t>
      </w:r>
      <w:r w:rsidR="008E2A96">
        <w:rPr>
          <w:lang w:val="en-IN"/>
        </w:rPr>
        <w:br/>
      </w:r>
      <w:r w:rsidR="008E2A96" w:rsidRPr="008E2A96">
        <w:rPr>
          <w:highlight w:val="green"/>
          <w:lang w:val="en-IN"/>
        </w:rPr>
        <w:t xml:space="preserve">Videographer’s Note: </w:t>
      </w:r>
      <w:r w:rsidR="008E2A96" w:rsidRPr="008E2A96">
        <w:rPr>
          <w:highlight w:val="green"/>
        </w:rPr>
        <w:t>do not use Take 1</w:t>
      </w:r>
    </w:p>
    <w:p w14:paraId="75A6C8CD" w14:textId="0A2D69F7" w:rsidR="00F323E0" w:rsidRDefault="00E70606" w:rsidP="00F323E0">
      <w:pPr>
        <w:pStyle w:val="Narration"/>
        <w:numPr>
          <w:ilvl w:val="1"/>
          <w:numId w:val="3"/>
        </w:numPr>
      </w:pPr>
      <w:r>
        <w:t>To coat the membrane with collagen, o</w:t>
      </w:r>
      <w:r w:rsidR="00F323E0" w:rsidRPr="00F86B3A">
        <w:t xml:space="preserve">pen the Petri dish lid and let the </w:t>
      </w:r>
      <w:proofErr w:type="spellStart"/>
      <w:r w:rsidR="00F323E0" w:rsidRPr="00F86B3A">
        <w:t>Flipwell</w:t>
      </w:r>
      <w:proofErr w:type="spellEnd"/>
      <w:r w:rsidR="00F323E0" w:rsidRPr="00F86B3A">
        <w:t xml:space="preserve"> hang off the Petri dish rim </w:t>
      </w:r>
      <w:r w:rsidR="00F323E0" w:rsidRPr="00F86B3A">
        <w:rPr>
          <w:b/>
          <w:bCs/>
        </w:rPr>
        <w:t>[1]</w:t>
      </w:r>
      <w:r w:rsidR="00F323E0" w:rsidRPr="00F86B3A">
        <w:t xml:space="preserve">. Carefully add </w:t>
      </w:r>
      <w:r>
        <w:t>200</w:t>
      </w:r>
      <w:r w:rsidR="00F323E0" w:rsidRPr="00F86B3A">
        <w:t xml:space="preserve"> microliters of collagen solution to one side of the insert stack </w:t>
      </w:r>
      <w:r w:rsidR="00F323E0" w:rsidRPr="00F86B3A">
        <w:rPr>
          <w:b/>
          <w:bCs/>
        </w:rPr>
        <w:t>[2]</w:t>
      </w:r>
      <w:r w:rsidR="00F323E0" w:rsidRPr="00F86B3A">
        <w:t>.</w:t>
      </w:r>
    </w:p>
    <w:p w14:paraId="1A724B19" w14:textId="21137E78" w:rsidR="00F323E0" w:rsidRDefault="00F323E0" w:rsidP="00F323E0">
      <w:pPr>
        <w:pStyle w:val="ShotDescription"/>
        <w:numPr>
          <w:ilvl w:val="2"/>
          <w:numId w:val="3"/>
        </w:numPr>
        <w:rPr>
          <w:lang w:val="en-IN"/>
        </w:rPr>
      </w:pPr>
      <w:r w:rsidRPr="00F86B3A">
        <w:rPr>
          <w:lang w:val="en-IN"/>
        </w:rPr>
        <w:t xml:space="preserve">Talent opening lid and positioning </w:t>
      </w:r>
      <w:proofErr w:type="spellStart"/>
      <w:r w:rsidRPr="00F86B3A">
        <w:rPr>
          <w:lang w:val="en-IN"/>
        </w:rPr>
        <w:t>Flipwell</w:t>
      </w:r>
      <w:proofErr w:type="spellEnd"/>
      <w:r w:rsidRPr="00F86B3A">
        <w:rPr>
          <w:lang w:val="en-IN"/>
        </w:rPr>
        <w:t xml:space="preserve"> hanging off rim.</w:t>
      </w:r>
      <w:r w:rsidR="008E2A96">
        <w:rPr>
          <w:lang w:val="en-IN"/>
        </w:rPr>
        <w:br/>
      </w:r>
      <w:r w:rsidR="008E2A96" w:rsidRPr="008E2A96">
        <w:rPr>
          <w:highlight w:val="green"/>
          <w:lang w:val="en-IN"/>
        </w:rPr>
        <w:t xml:space="preserve">Videographer’s Note: </w:t>
      </w:r>
      <w:r w:rsidR="008E2A96" w:rsidRPr="008E2A96">
        <w:rPr>
          <w:highlight w:val="green"/>
        </w:rPr>
        <w:t>do not use Take 1</w:t>
      </w:r>
    </w:p>
    <w:p w14:paraId="2DB7C3D7" w14:textId="0B54404E" w:rsidR="00F323E0" w:rsidRPr="00F86B3A" w:rsidRDefault="00F323E0" w:rsidP="00F323E0">
      <w:pPr>
        <w:pStyle w:val="ShotDescription"/>
        <w:numPr>
          <w:ilvl w:val="2"/>
          <w:numId w:val="3"/>
        </w:numPr>
        <w:rPr>
          <w:lang w:val="en-IN"/>
        </w:rPr>
      </w:pPr>
      <w:r w:rsidRPr="00F86B3A">
        <w:rPr>
          <w:lang w:val="en-IN"/>
        </w:rPr>
        <w:t>Talent pipetting collagen solution into one side.</w:t>
      </w:r>
      <w:r w:rsidR="00E70606">
        <w:rPr>
          <w:lang w:val="en-IN"/>
        </w:rPr>
        <w:t xml:space="preserve"> </w:t>
      </w:r>
      <w:r w:rsidR="00E70606">
        <w:rPr>
          <w:b/>
          <w:bCs/>
          <w:lang w:val="en-IN"/>
        </w:rPr>
        <w:t>TXT: Let sit for 1 h</w:t>
      </w:r>
      <w:r w:rsidR="008E2A96">
        <w:rPr>
          <w:b/>
          <w:bCs/>
          <w:lang w:val="en-IN"/>
        </w:rPr>
        <w:br/>
      </w:r>
      <w:r w:rsidR="008E2A96" w:rsidRPr="008E2A96">
        <w:rPr>
          <w:highlight w:val="green"/>
          <w:lang w:val="en-IN"/>
        </w:rPr>
        <w:t xml:space="preserve">Videographer’s Note: </w:t>
      </w:r>
      <w:r w:rsidR="008E2A96" w:rsidRPr="008E2A96">
        <w:rPr>
          <w:highlight w:val="green"/>
        </w:rPr>
        <w:t>3.2.1 and 3.2.2 combined into 1 shot (3.2.1)</w:t>
      </w:r>
    </w:p>
    <w:p w14:paraId="7DE0ED10" w14:textId="36A32E57" w:rsidR="00F323E0" w:rsidRDefault="00E70606" w:rsidP="00F323E0">
      <w:pPr>
        <w:pStyle w:val="Narration"/>
        <w:numPr>
          <w:ilvl w:val="1"/>
          <w:numId w:val="3"/>
        </w:numPr>
      </w:pPr>
      <w:r>
        <w:t>A</w:t>
      </w:r>
      <w:r w:rsidR="00F323E0" w:rsidRPr="00F86B3A">
        <w:t>spirate the collagen solution</w:t>
      </w:r>
      <w:r w:rsidRPr="00E70606">
        <w:t xml:space="preserve"> </w:t>
      </w:r>
      <w:r>
        <w:t xml:space="preserve">after 1 hour </w:t>
      </w:r>
      <w:r>
        <w:rPr>
          <w:b/>
          <w:bCs/>
        </w:rPr>
        <w:t>[1</w:t>
      </w:r>
      <w:r w:rsidR="00F323E0" w:rsidRPr="00F86B3A">
        <w:rPr>
          <w:b/>
          <w:bCs/>
        </w:rPr>
        <w:t>]</w:t>
      </w:r>
      <w:r w:rsidR="00F323E0" w:rsidRPr="00F86B3A">
        <w:t xml:space="preserve">. </w:t>
      </w:r>
      <w:r>
        <w:t>Then pipette</w:t>
      </w:r>
      <w:r w:rsidR="00F323E0" w:rsidRPr="00F86B3A">
        <w:t xml:space="preserve"> </w:t>
      </w:r>
      <w:r>
        <w:t>200</w:t>
      </w:r>
      <w:r w:rsidR="00F323E0" w:rsidRPr="00F86B3A">
        <w:t xml:space="preserve"> microliters of sterile </w:t>
      </w:r>
      <w:r>
        <w:t>PBS</w:t>
      </w:r>
      <w:r w:rsidR="00F323E0" w:rsidRPr="00F86B3A">
        <w:t xml:space="preserve"> </w:t>
      </w:r>
      <w:r w:rsidR="00F323E0" w:rsidRPr="00F86B3A">
        <w:rPr>
          <w:b/>
          <w:bCs/>
        </w:rPr>
        <w:t>[</w:t>
      </w:r>
      <w:r>
        <w:rPr>
          <w:b/>
          <w:bCs/>
        </w:rPr>
        <w:t>2</w:t>
      </w:r>
      <w:r w:rsidR="00F323E0" w:rsidRPr="00F86B3A">
        <w:rPr>
          <w:b/>
          <w:bCs/>
        </w:rPr>
        <w:t>]</w:t>
      </w:r>
      <w:r w:rsidR="00F323E0" w:rsidRPr="00F86B3A">
        <w:t xml:space="preserve">. </w:t>
      </w:r>
    </w:p>
    <w:p w14:paraId="6F14DCF1" w14:textId="75271B6F" w:rsidR="00F323E0" w:rsidRDefault="00F323E0" w:rsidP="00F323E0">
      <w:pPr>
        <w:pStyle w:val="ShotDescription"/>
        <w:numPr>
          <w:ilvl w:val="2"/>
          <w:numId w:val="3"/>
        </w:numPr>
        <w:rPr>
          <w:lang w:val="en-IN"/>
        </w:rPr>
      </w:pPr>
      <w:r w:rsidRPr="00F86B3A">
        <w:rPr>
          <w:lang w:val="en-IN"/>
        </w:rPr>
        <w:t xml:space="preserve">Talent </w:t>
      </w:r>
      <w:r w:rsidR="00E70606">
        <w:rPr>
          <w:lang w:val="en-IN"/>
        </w:rPr>
        <w:t>pipetting out the</w:t>
      </w:r>
      <w:r w:rsidRPr="00F86B3A">
        <w:rPr>
          <w:lang w:val="en-IN"/>
        </w:rPr>
        <w:t xml:space="preserve"> collagen</w:t>
      </w:r>
      <w:r w:rsidR="00E70606">
        <w:rPr>
          <w:lang w:val="en-IN"/>
        </w:rPr>
        <w:t xml:space="preserve"> solution</w:t>
      </w:r>
      <w:r w:rsidRPr="00F86B3A">
        <w:rPr>
          <w:lang w:val="en-IN"/>
        </w:rPr>
        <w:t>.</w:t>
      </w:r>
    </w:p>
    <w:p w14:paraId="0E6CF35A" w14:textId="511737B9" w:rsidR="00F323E0" w:rsidRDefault="00F323E0" w:rsidP="00F323E0">
      <w:pPr>
        <w:pStyle w:val="ShotDescription"/>
        <w:numPr>
          <w:ilvl w:val="2"/>
          <w:numId w:val="3"/>
        </w:numPr>
        <w:rPr>
          <w:lang w:val="en-IN"/>
        </w:rPr>
      </w:pPr>
      <w:r w:rsidRPr="00F86B3A">
        <w:rPr>
          <w:lang w:val="en-IN"/>
        </w:rPr>
        <w:t>Talent adding</w:t>
      </w:r>
      <w:r w:rsidR="00E70606">
        <w:rPr>
          <w:lang w:val="en-IN"/>
        </w:rPr>
        <w:t xml:space="preserve"> 200 µL of</w:t>
      </w:r>
      <w:r w:rsidRPr="00F86B3A">
        <w:rPr>
          <w:lang w:val="en-IN"/>
        </w:rPr>
        <w:t xml:space="preserve"> PBS.</w:t>
      </w:r>
    </w:p>
    <w:p w14:paraId="69660519" w14:textId="588269E2" w:rsidR="00F323E0" w:rsidRDefault="00E70606" w:rsidP="00F323E0">
      <w:pPr>
        <w:pStyle w:val="Narration"/>
        <w:numPr>
          <w:ilvl w:val="1"/>
          <w:numId w:val="3"/>
        </w:numPr>
      </w:pPr>
      <w:r>
        <w:t>After aspirating the PBS, c</w:t>
      </w:r>
      <w:r w:rsidR="00F323E0" w:rsidRPr="00F86B3A">
        <w:t xml:space="preserve">over the Petri dish with lid and let the membrane dry for </w:t>
      </w:r>
      <w:r>
        <w:t>60</w:t>
      </w:r>
      <w:r w:rsidR="00F323E0" w:rsidRPr="00F86B3A">
        <w:t xml:space="preserve"> </w:t>
      </w:r>
      <w:r w:rsidR="00F323E0" w:rsidRPr="00F86B3A">
        <w:lastRenderedPageBreak/>
        <w:t xml:space="preserve">minutes inside the cabinet </w:t>
      </w:r>
      <w:r w:rsidR="00F323E0" w:rsidRPr="00F86B3A">
        <w:rPr>
          <w:b/>
          <w:bCs/>
        </w:rPr>
        <w:t>[1]</w:t>
      </w:r>
      <w:r w:rsidR="00F323E0" w:rsidRPr="00F86B3A">
        <w:t>. When the membrane is dry</w:t>
      </w:r>
      <w:r>
        <w:t>, use</w:t>
      </w:r>
      <w:r w:rsidR="00F323E0" w:rsidRPr="00F86B3A">
        <w:t xml:space="preserve"> sterile forceps or tweezers and flip the </w:t>
      </w:r>
      <w:proofErr w:type="spellStart"/>
      <w:r w:rsidR="00F323E0" w:rsidRPr="00F86B3A">
        <w:t>Flipwell</w:t>
      </w:r>
      <w:proofErr w:type="spellEnd"/>
      <w:r w:rsidR="00F323E0" w:rsidRPr="00F86B3A">
        <w:t xml:space="preserve"> to the opposite side and let it hang off the Petri dish rim </w:t>
      </w:r>
      <w:r w:rsidR="00F323E0" w:rsidRPr="00F86B3A">
        <w:rPr>
          <w:b/>
          <w:bCs/>
        </w:rPr>
        <w:t>[2]</w:t>
      </w:r>
      <w:r w:rsidR="00F323E0" w:rsidRPr="00F86B3A">
        <w:t>.</w:t>
      </w:r>
    </w:p>
    <w:p w14:paraId="09DE87BF" w14:textId="77777777" w:rsidR="00F323E0" w:rsidRDefault="00F323E0" w:rsidP="00F323E0">
      <w:pPr>
        <w:pStyle w:val="ShotDescription"/>
        <w:numPr>
          <w:ilvl w:val="2"/>
          <w:numId w:val="3"/>
        </w:numPr>
        <w:rPr>
          <w:lang w:val="en-IN"/>
        </w:rPr>
      </w:pPr>
      <w:r w:rsidRPr="00F86B3A">
        <w:rPr>
          <w:lang w:val="en-IN"/>
        </w:rPr>
        <w:t>Talent covering dish and letting dry in cabinet.</w:t>
      </w:r>
    </w:p>
    <w:p w14:paraId="6F77D2A7" w14:textId="3F2C203A" w:rsidR="006E6964" w:rsidRPr="006E6964" w:rsidRDefault="00F323E0" w:rsidP="006E6964">
      <w:pPr>
        <w:pStyle w:val="ShotDescription"/>
        <w:numPr>
          <w:ilvl w:val="2"/>
          <w:numId w:val="3"/>
        </w:numPr>
        <w:rPr>
          <w:lang w:val="en-IN"/>
        </w:rPr>
      </w:pPr>
      <w:r w:rsidRPr="00F86B3A">
        <w:rPr>
          <w:lang w:val="en-IN"/>
        </w:rPr>
        <w:t xml:space="preserve">Talent flipping </w:t>
      </w:r>
      <w:proofErr w:type="spellStart"/>
      <w:r w:rsidRPr="00F86B3A">
        <w:rPr>
          <w:lang w:val="en-IN"/>
        </w:rPr>
        <w:t>Flipwell</w:t>
      </w:r>
      <w:proofErr w:type="spellEnd"/>
      <w:r w:rsidRPr="00F86B3A">
        <w:rPr>
          <w:lang w:val="en-IN"/>
        </w:rPr>
        <w:t xml:space="preserve"> with forceps and hanging it off rim.</w:t>
      </w:r>
    </w:p>
    <w:p w14:paraId="5A51F423" w14:textId="04110223" w:rsidR="006E6964" w:rsidRDefault="00E237FB" w:rsidP="006E6964">
      <w:pPr>
        <w:pStyle w:val="Narration"/>
        <w:numPr>
          <w:ilvl w:val="1"/>
          <w:numId w:val="3"/>
        </w:numPr>
      </w:pPr>
      <w:r>
        <w:t>To make the bacterial insert, p</w:t>
      </w:r>
      <w:r w:rsidR="006E6964" w:rsidRPr="00F86B3A">
        <w:t>lace two sets of sterile forceps and the twenty</w:t>
      </w:r>
      <w:r w:rsidR="006E6964" w:rsidRPr="00F86B3A">
        <w:noBreakHyphen/>
        <w:t>four</w:t>
      </w:r>
      <w:r w:rsidR="006E6964" w:rsidRPr="00F86B3A">
        <w:noBreakHyphen/>
        <w:t xml:space="preserve">well inserts inside the biosafety cabinet </w:t>
      </w:r>
      <w:r w:rsidR="006E6964" w:rsidRPr="00F86B3A">
        <w:rPr>
          <w:b/>
          <w:bCs/>
        </w:rPr>
        <w:t>[1</w:t>
      </w:r>
      <w:r>
        <w:rPr>
          <w:b/>
          <w:bCs/>
        </w:rPr>
        <w:t>-TXT</w:t>
      </w:r>
      <w:r w:rsidR="006E6964" w:rsidRPr="00F86B3A">
        <w:rPr>
          <w:b/>
          <w:bCs/>
        </w:rPr>
        <w:t>]</w:t>
      </w:r>
      <w:r w:rsidR="006E6964" w:rsidRPr="00F86B3A">
        <w:t xml:space="preserve">. With sterile tweezers lift the insert from its sterile pack </w:t>
      </w:r>
      <w:r w:rsidR="006E6964" w:rsidRPr="00F86B3A">
        <w:rPr>
          <w:b/>
          <w:bCs/>
        </w:rPr>
        <w:t>[</w:t>
      </w:r>
      <w:r w:rsidR="006E6964">
        <w:rPr>
          <w:b/>
          <w:bCs/>
        </w:rPr>
        <w:t>2</w:t>
      </w:r>
      <w:r w:rsidR="006E6964" w:rsidRPr="00F86B3A">
        <w:rPr>
          <w:b/>
          <w:bCs/>
        </w:rPr>
        <w:t>]</w:t>
      </w:r>
      <w:r w:rsidR="006E6964" w:rsidRPr="00F86B3A">
        <w:t xml:space="preserve">. With the second set of tweezers or forceps break off the small plastic feet at the bottom of the insert </w:t>
      </w:r>
      <w:r w:rsidR="006E6964" w:rsidRPr="00F86B3A">
        <w:rPr>
          <w:b/>
          <w:bCs/>
        </w:rPr>
        <w:t>[</w:t>
      </w:r>
      <w:r w:rsidR="006E6964">
        <w:rPr>
          <w:b/>
          <w:bCs/>
        </w:rPr>
        <w:t>3</w:t>
      </w:r>
      <w:r w:rsidR="006E6964" w:rsidRPr="00F86B3A">
        <w:rPr>
          <w:b/>
          <w:bCs/>
        </w:rPr>
        <w:t>]</w:t>
      </w:r>
      <w:r w:rsidR="006E6964"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3.</w:t>
      </w:r>
      <w:r w:rsidR="008E2A96" w:rsidRPr="008E2A96">
        <w:rPr>
          <w:color w:val="auto"/>
          <w:highlight w:val="green"/>
          <w:lang w:val="en-US"/>
        </w:rPr>
        <w:t>5.1-3.5.3</w:t>
      </w:r>
      <w:r w:rsidR="008E2A96" w:rsidRPr="008E2A96">
        <w:rPr>
          <w:color w:val="auto"/>
          <w:highlight w:val="green"/>
          <w:lang w:val="en-US"/>
        </w:rPr>
        <w:t xml:space="preserve"> combined into 1 shot (3.</w:t>
      </w:r>
      <w:r w:rsidR="008E2A96" w:rsidRPr="008E2A96">
        <w:rPr>
          <w:color w:val="auto"/>
          <w:highlight w:val="green"/>
          <w:lang w:val="en-US"/>
        </w:rPr>
        <w:t>5</w:t>
      </w:r>
      <w:r w:rsidR="008E2A96" w:rsidRPr="008E2A96">
        <w:rPr>
          <w:color w:val="auto"/>
          <w:highlight w:val="green"/>
          <w:lang w:val="en-US"/>
        </w:rPr>
        <w:t>.1)</w:t>
      </w:r>
    </w:p>
    <w:p w14:paraId="150FC5B3" w14:textId="21FF1C36" w:rsidR="006E6964" w:rsidRDefault="006E6964" w:rsidP="006E6964">
      <w:pPr>
        <w:pStyle w:val="ShotDescription"/>
        <w:numPr>
          <w:ilvl w:val="2"/>
          <w:numId w:val="3"/>
        </w:numPr>
        <w:rPr>
          <w:lang w:val="en-IN"/>
        </w:rPr>
      </w:pPr>
      <w:r w:rsidRPr="00F86B3A">
        <w:rPr>
          <w:lang w:val="en-IN"/>
        </w:rPr>
        <w:t>Talent arranging forceps and inserts in cabinet.</w:t>
      </w:r>
      <w:r w:rsidR="00E237FB">
        <w:rPr>
          <w:lang w:val="en-IN"/>
        </w:rPr>
        <w:t xml:space="preserve"> </w:t>
      </w:r>
      <w:r w:rsidR="00E237FB">
        <w:rPr>
          <w:b/>
          <w:bCs/>
          <w:lang w:val="en-IN"/>
        </w:rPr>
        <w:t>TXT: Making the bacterial insert is an optional step</w:t>
      </w:r>
    </w:p>
    <w:p w14:paraId="1920157C" w14:textId="77777777" w:rsidR="006E6964" w:rsidRDefault="006E6964" w:rsidP="006E6964">
      <w:pPr>
        <w:pStyle w:val="ShotDescription"/>
        <w:numPr>
          <w:ilvl w:val="2"/>
          <w:numId w:val="3"/>
        </w:numPr>
        <w:rPr>
          <w:lang w:val="en-IN"/>
        </w:rPr>
      </w:pPr>
      <w:r w:rsidRPr="00F86B3A">
        <w:rPr>
          <w:lang w:val="en-IN"/>
        </w:rPr>
        <w:t>Talent lifting twenty</w:t>
      </w:r>
      <w:r w:rsidRPr="00F86B3A">
        <w:rPr>
          <w:lang w:val="en-IN"/>
        </w:rPr>
        <w:noBreakHyphen/>
        <w:t>four</w:t>
      </w:r>
      <w:r w:rsidRPr="00F86B3A">
        <w:rPr>
          <w:lang w:val="en-IN"/>
        </w:rPr>
        <w:noBreakHyphen/>
        <w:t>well insert.</w:t>
      </w:r>
    </w:p>
    <w:p w14:paraId="7EE4E506" w14:textId="77777777" w:rsidR="006E6964" w:rsidRPr="00F86B3A" w:rsidRDefault="006E6964" w:rsidP="006E6964">
      <w:pPr>
        <w:pStyle w:val="ShotDescription"/>
        <w:numPr>
          <w:ilvl w:val="2"/>
          <w:numId w:val="3"/>
        </w:numPr>
        <w:rPr>
          <w:lang w:val="en-IN"/>
        </w:rPr>
      </w:pPr>
      <w:r w:rsidRPr="00F86B3A">
        <w:rPr>
          <w:lang w:val="en-IN"/>
        </w:rPr>
        <w:t>Talent breaking off plastic feet.</w:t>
      </w:r>
    </w:p>
    <w:p w14:paraId="2E33131D" w14:textId="50C65155" w:rsidR="006E6964" w:rsidRDefault="006E6964" w:rsidP="006E6964">
      <w:pPr>
        <w:pStyle w:val="Narration"/>
        <w:numPr>
          <w:ilvl w:val="1"/>
          <w:numId w:val="3"/>
        </w:numPr>
      </w:pPr>
      <w:r w:rsidRPr="00F86B3A">
        <w:t>Test the twenty</w:t>
      </w:r>
      <w:r w:rsidRPr="00F86B3A">
        <w:noBreakHyphen/>
        <w:t>four</w:t>
      </w:r>
      <w:r w:rsidRPr="00F86B3A">
        <w:noBreakHyphen/>
        <w:t xml:space="preserve">well insert by fitting it inside one of the sterile </w:t>
      </w:r>
      <w:proofErr w:type="spellStart"/>
      <w:r w:rsidRPr="00F86B3A">
        <w:t>Flipwell</w:t>
      </w:r>
      <w:proofErr w:type="spellEnd"/>
      <w:r w:rsidRPr="00F86B3A">
        <w:t xml:space="preserve"> co</w:t>
      </w:r>
      <w:r w:rsidRPr="00F86B3A">
        <w:noBreakHyphen/>
        <w:t>culture insert stacks or the original twelve</w:t>
      </w:r>
      <w:r w:rsidRPr="00F86B3A">
        <w:noBreakHyphen/>
        <w:t xml:space="preserve">well inserts </w:t>
      </w:r>
      <w:r w:rsidRPr="00F86B3A">
        <w:rPr>
          <w:b/>
          <w:bCs/>
        </w:rPr>
        <w:t>[1</w:t>
      </w:r>
      <w:r w:rsidR="00E237FB">
        <w:rPr>
          <w:b/>
          <w:bCs/>
        </w:rPr>
        <w:t>-TXT</w:t>
      </w:r>
      <w:r w:rsidRPr="00F86B3A">
        <w:rPr>
          <w:b/>
          <w:bCs/>
        </w:rPr>
        <w:t>]</w:t>
      </w:r>
      <w:r w:rsidRPr="00F86B3A">
        <w:t>.</w:t>
      </w:r>
    </w:p>
    <w:p w14:paraId="787103CB" w14:textId="10F5D1CB" w:rsidR="006E6964" w:rsidRDefault="006E6964" w:rsidP="006E6964">
      <w:pPr>
        <w:pStyle w:val="ShotDescription"/>
        <w:numPr>
          <w:ilvl w:val="2"/>
          <w:numId w:val="3"/>
        </w:numPr>
        <w:rPr>
          <w:lang w:val="en-IN"/>
        </w:rPr>
      </w:pPr>
      <w:r w:rsidRPr="00F86B3A">
        <w:rPr>
          <w:lang w:val="en-IN"/>
        </w:rPr>
        <w:t>Talent inserting test insert into stack.</w:t>
      </w:r>
      <w:r w:rsidR="00E237FB">
        <w:rPr>
          <w:lang w:val="en-IN"/>
        </w:rPr>
        <w:t xml:space="preserve"> </w:t>
      </w:r>
      <w:r w:rsidR="00E237FB">
        <w:rPr>
          <w:b/>
          <w:bCs/>
          <w:lang w:val="en-IN"/>
        </w:rPr>
        <w:t xml:space="preserve">TXT: UV </w:t>
      </w:r>
      <w:proofErr w:type="gramStart"/>
      <w:r w:rsidR="00E237FB">
        <w:rPr>
          <w:b/>
          <w:bCs/>
          <w:lang w:val="en-IN"/>
        </w:rPr>
        <w:t>sterilize</w:t>
      </w:r>
      <w:proofErr w:type="gramEnd"/>
      <w:r w:rsidR="00E237FB">
        <w:rPr>
          <w:b/>
          <w:bCs/>
          <w:lang w:val="en-IN"/>
        </w:rPr>
        <w:t xml:space="preserve"> before use</w:t>
      </w:r>
    </w:p>
    <w:p w14:paraId="0E86004C" w14:textId="77777777" w:rsidR="006E6964" w:rsidRDefault="006E6964" w:rsidP="00E237FB">
      <w:pPr>
        <w:pStyle w:val="ListParagraph"/>
        <w:spacing w:before="120"/>
        <w:ind w:left="360"/>
        <w:contextualSpacing w:val="0"/>
        <w:rPr>
          <w:rFonts w:cstheme="minorHAnsi"/>
          <w:b/>
          <w:bCs/>
        </w:rPr>
      </w:pPr>
    </w:p>
    <w:p w14:paraId="678F5E76" w14:textId="77777777" w:rsidR="005A2AFC" w:rsidRDefault="008501DF" w:rsidP="005A2AFC">
      <w:pPr>
        <w:pStyle w:val="ListParagraph"/>
        <w:numPr>
          <w:ilvl w:val="0"/>
          <w:numId w:val="3"/>
        </w:numPr>
        <w:spacing w:before="120"/>
        <w:contextualSpacing w:val="0"/>
        <w:rPr>
          <w:rFonts w:cstheme="minorHAnsi"/>
          <w:b/>
          <w:bCs/>
        </w:rPr>
      </w:pPr>
      <w:r w:rsidRPr="008501DF">
        <w:rPr>
          <w:rFonts w:cstheme="minorHAnsi"/>
          <w:b/>
          <w:bCs/>
        </w:rPr>
        <w:t xml:space="preserve">Epithelial and THP-1 Cell Seeding on the </w:t>
      </w:r>
      <w:proofErr w:type="spellStart"/>
      <w:r w:rsidRPr="008501DF">
        <w:rPr>
          <w:rFonts w:cstheme="minorHAnsi"/>
          <w:b/>
          <w:bCs/>
        </w:rPr>
        <w:t>Flipwell</w:t>
      </w:r>
      <w:proofErr w:type="spellEnd"/>
      <w:r w:rsidRPr="008501DF">
        <w:rPr>
          <w:rFonts w:cstheme="minorHAnsi"/>
          <w:b/>
          <w:bCs/>
        </w:rPr>
        <w:t xml:space="preserve"> Co-culture Insert</w:t>
      </w:r>
    </w:p>
    <w:p w14:paraId="115C2115" w14:textId="3542FA63" w:rsidR="00F323E0" w:rsidRPr="005A2AFC" w:rsidRDefault="002E0E25" w:rsidP="005A2AFC">
      <w:pPr>
        <w:pStyle w:val="ListParagraph"/>
        <w:numPr>
          <w:ilvl w:val="1"/>
          <w:numId w:val="3"/>
        </w:numPr>
        <w:spacing w:before="120"/>
        <w:contextualSpacing w:val="0"/>
        <w:rPr>
          <w:rFonts w:cstheme="minorHAnsi"/>
          <w:b/>
          <w:bCs/>
          <w:color w:val="7030A0"/>
        </w:rPr>
      </w:pPr>
      <w:r w:rsidRPr="005A2AFC">
        <w:rPr>
          <w:color w:val="7030A0"/>
        </w:rPr>
        <w:t xml:space="preserve">To begin seeding the </w:t>
      </w:r>
      <w:proofErr w:type="spellStart"/>
      <w:r w:rsidRPr="005A2AFC">
        <w:rPr>
          <w:color w:val="7030A0"/>
        </w:rPr>
        <w:t>Flipwells</w:t>
      </w:r>
      <w:proofErr w:type="spellEnd"/>
      <w:r w:rsidRPr="005A2AFC">
        <w:rPr>
          <w:color w:val="7030A0"/>
        </w:rPr>
        <w:t xml:space="preserve">, </w:t>
      </w:r>
      <w:r w:rsidR="00E70606" w:rsidRPr="005A2AFC">
        <w:rPr>
          <w:color w:val="7030A0"/>
        </w:rPr>
        <w:t>s</w:t>
      </w:r>
      <w:r w:rsidR="00F323E0" w:rsidRPr="005A2AFC">
        <w:rPr>
          <w:color w:val="7030A0"/>
        </w:rPr>
        <w:t xml:space="preserve">eed </w:t>
      </w:r>
      <w:r w:rsidR="00E70606" w:rsidRPr="005A2AFC">
        <w:rPr>
          <w:color w:val="7030A0"/>
        </w:rPr>
        <w:t>500</w:t>
      </w:r>
      <w:r w:rsidR="00F323E0" w:rsidRPr="005A2AFC">
        <w:rPr>
          <w:color w:val="7030A0"/>
        </w:rPr>
        <w:t xml:space="preserve"> microliters of </w:t>
      </w:r>
      <w:r w:rsidR="00E70606" w:rsidRPr="005A2AFC">
        <w:rPr>
          <w:color w:val="7030A0"/>
        </w:rPr>
        <w:t xml:space="preserve">the epithelial </w:t>
      </w:r>
      <w:proofErr w:type="gramStart"/>
      <w:r w:rsidR="00E70606" w:rsidRPr="005A2AFC">
        <w:rPr>
          <w:color w:val="7030A0"/>
        </w:rPr>
        <w:t>cells</w:t>
      </w:r>
      <w:proofErr w:type="gramEnd"/>
      <w:r w:rsidR="00E70606" w:rsidRPr="005A2AFC">
        <w:rPr>
          <w:color w:val="7030A0"/>
        </w:rPr>
        <w:t xml:space="preserve"> lines on each side of the</w:t>
      </w:r>
      <w:r w:rsidR="00F323E0" w:rsidRPr="005A2AFC">
        <w:rPr>
          <w:color w:val="7030A0"/>
        </w:rPr>
        <w:t xml:space="preserve"> </w:t>
      </w:r>
      <w:proofErr w:type="spellStart"/>
      <w:r w:rsidR="00F323E0" w:rsidRPr="005A2AFC">
        <w:rPr>
          <w:color w:val="7030A0"/>
        </w:rPr>
        <w:t>Flipwell’s</w:t>
      </w:r>
      <w:proofErr w:type="spellEnd"/>
      <w:r w:rsidR="00F323E0" w:rsidRPr="005A2AFC">
        <w:rPr>
          <w:color w:val="7030A0"/>
        </w:rPr>
        <w:t xml:space="preserve"> apical side </w:t>
      </w:r>
      <w:r w:rsidR="00F323E0" w:rsidRPr="005A2AFC">
        <w:rPr>
          <w:b/>
          <w:bCs/>
          <w:color w:val="7030A0"/>
        </w:rPr>
        <w:t>[1</w:t>
      </w:r>
      <w:r w:rsidR="00E70606" w:rsidRPr="005A2AFC">
        <w:rPr>
          <w:b/>
          <w:bCs/>
          <w:color w:val="7030A0"/>
        </w:rPr>
        <w:t>-TXT</w:t>
      </w:r>
      <w:r w:rsidR="00F323E0" w:rsidRPr="005A2AFC">
        <w:rPr>
          <w:b/>
          <w:bCs/>
          <w:color w:val="7030A0"/>
        </w:rPr>
        <w:t>]</w:t>
      </w:r>
      <w:r w:rsidR="00F323E0" w:rsidRPr="005A2AFC">
        <w:rPr>
          <w:color w:val="7030A0"/>
        </w:rPr>
        <w:t xml:space="preserve">. Cover the assemblies with a Petri dish lid </w:t>
      </w:r>
      <w:r w:rsidR="003B10C0" w:rsidRPr="005A2AFC">
        <w:rPr>
          <w:color w:val="7030A0"/>
        </w:rPr>
        <w:t>t</w:t>
      </w:r>
      <w:r w:rsidR="00E70606" w:rsidRPr="005A2AFC">
        <w:rPr>
          <w:color w:val="7030A0"/>
        </w:rPr>
        <w:t>hen</w:t>
      </w:r>
      <w:r w:rsidR="00F323E0" w:rsidRPr="005A2AFC">
        <w:rPr>
          <w:color w:val="7030A0"/>
        </w:rPr>
        <w:t xml:space="preserve"> incubate at </w:t>
      </w:r>
      <w:r w:rsidR="00E70606" w:rsidRPr="005A2AFC">
        <w:rPr>
          <w:color w:val="7030A0"/>
        </w:rPr>
        <w:t>37</w:t>
      </w:r>
      <w:r w:rsidR="00F323E0" w:rsidRPr="005A2AFC">
        <w:rPr>
          <w:color w:val="7030A0"/>
        </w:rPr>
        <w:t xml:space="preserve"> degrees Celsius with </w:t>
      </w:r>
      <w:r w:rsidR="00E70606" w:rsidRPr="005A2AFC">
        <w:rPr>
          <w:color w:val="7030A0"/>
        </w:rPr>
        <w:t>5</w:t>
      </w:r>
      <w:r w:rsidR="00F323E0" w:rsidRPr="005A2AFC">
        <w:rPr>
          <w:color w:val="7030A0"/>
        </w:rPr>
        <w:t xml:space="preserve"> percent carbon dioxide overnight until the cells attach </w:t>
      </w:r>
      <w:r w:rsidR="00F323E0" w:rsidRPr="005A2AFC">
        <w:rPr>
          <w:b/>
          <w:bCs/>
          <w:color w:val="7030A0"/>
        </w:rPr>
        <w:t>[</w:t>
      </w:r>
      <w:r w:rsidR="003B10C0" w:rsidRPr="005A2AFC">
        <w:rPr>
          <w:b/>
          <w:bCs/>
          <w:color w:val="7030A0"/>
        </w:rPr>
        <w:t>2</w:t>
      </w:r>
      <w:r w:rsidR="00F323E0" w:rsidRPr="005A2AFC">
        <w:rPr>
          <w:b/>
          <w:bCs/>
          <w:color w:val="7030A0"/>
        </w:rPr>
        <w:t>]</w:t>
      </w:r>
      <w:r w:rsidR="00F323E0" w:rsidRPr="005A2AFC">
        <w:rPr>
          <w:color w:val="7030A0"/>
        </w:rPr>
        <w:t>.</w:t>
      </w:r>
    </w:p>
    <w:p w14:paraId="166DD2BC" w14:textId="2F19DA20" w:rsidR="00F323E0" w:rsidRDefault="00F323E0" w:rsidP="00F323E0">
      <w:pPr>
        <w:pStyle w:val="ShotDescription"/>
        <w:numPr>
          <w:ilvl w:val="2"/>
          <w:numId w:val="3"/>
        </w:numPr>
        <w:rPr>
          <w:lang w:val="en-IN"/>
        </w:rPr>
      </w:pPr>
      <w:r w:rsidRPr="00F86B3A">
        <w:rPr>
          <w:lang w:val="en-IN"/>
        </w:rPr>
        <w:t>Talent pipetting cell suspension into apical side.</w:t>
      </w:r>
      <w:r w:rsidR="00E70606">
        <w:rPr>
          <w:lang w:val="en-IN"/>
        </w:rPr>
        <w:t xml:space="preserve"> </w:t>
      </w:r>
      <w:r w:rsidR="00E70606">
        <w:rPr>
          <w:b/>
          <w:bCs/>
          <w:lang w:val="en-IN"/>
        </w:rPr>
        <w:t xml:space="preserve">TXT: </w:t>
      </w:r>
      <w:r w:rsidR="00E70606" w:rsidRPr="00E70606">
        <w:rPr>
          <w:b/>
          <w:bCs/>
        </w:rPr>
        <w:t>7.5 x 10</w:t>
      </w:r>
      <w:r w:rsidR="00E70606" w:rsidRPr="00E70606">
        <w:rPr>
          <w:b/>
          <w:bCs/>
          <w:vertAlign w:val="superscript"/>
        </w:rPr>
        <w:t>4</w:t>
      </w:r>
      <w:r w:rsidR="00E70606" w:rsidRPr="00E70606">
        <w:rPr>
          <w:b/>
          <w:bCs/>
        </w:rPr>
        <w:t xml:space="preserve"> cells per cm</w:t>
      </w:r>
      <w:r w:rsidR="00E70606" w:rsidRPr="00E70606">
        <w:rPr>
          <w:b/>
          <w:bCs/>
          <w:vertAlign w:val="superscript"/>
        </w:rPr>
        <w:t>2</w:t>
      </w:r>
    </w:p>
    <w:p w14:paraId="109E5354" w14:textId="0879E3AF" w:rsidR="00E70606" w:rsidRDefault="00F323E0" w:rsidP="00F323E0">
      <w:pPr>
        <w:pStyle w:val="ShotDescription"/>
        <w:numPr>
          <w:ilvl w:val="2"/>
          <w:numId w:val="3"/>
        </w:numPr>
        <w:rPr>
          <w:lang w:val="en-IN"/>
        </w:rPr>
      </w:pPr>
      <w:r w:rsidRPr="00F86B3A">
        <w:rPr>
          <w:lang w:val="en-IN"/>
        </w:rPr>
        <w:t>Talent covering assemblies</w:t>
      </w:r>
      <w:r w:rsidR="00E70606">
        <w:rPr>
          <w:lang w:val="en-IN"/>
        </w:rPr>
        <w:t xml:space="preserve"> with a Petri dish lid</w:t>
      </w:r>
      <w:r w:rsidR="003B10C0">
        <w:rPr>
          <w:lang w:val="en-IN"/>
        </w:rPr>
        <w:t xml:space="preserve"> and placing them in an incubator. </w:t>
      </w:r>
    </w:p>
    <w:p w14:paraId="4FBF1C36" w14:textId="0AEC2508" w:rsidR="00F323E0" w:rsidRDefault="00F323E0" w:rsidP="00F323E0">
      <w:pPr>
        <w:pStyle w:val="Narration"/>
        <w:numPr>
          <w:ilvl w:val="1"/>
          <w:numId w:val="3"/>
        </w:numPr>
      </w:pPr>
      <w:r w:rsidRPr="00F86B3A">
        <w:t xml:space="preserve">Open the Petri dish lid and aspirate the </w:t>
      </w:r>
      <w:r w:rsidR="00E70606">
        <w:t>DMEM media</w:t>
      </w:r>
      <w:r w:rsidRPr="00F86B3A">
        <w:t xml:space="preserve"> from the apical side of the </w:t>
      </w:r>
      <w:proofErr w:type="spellStart"/>
      <w:r w:rsidRPr="00F86B3A">
        <w:t>Flipwell</w:t>
      </w:r>
      <w:proofErr w:type="spellEnd"/>
      <w:r w:rsidRPr="00F86B3A">
        <w:t xml:space="preserve"> stack </w:t>
      </w:r>
      <w:r w:rsidRPr="00F86B3A">
        <w:rPr>
          <w:b/>
          <w:bCs/>
        </w:rPr>
        <w:t>[1]</w:t>
      </w:r>
      <w:r w:rsidRPr="00F86B3A">
        <w:t>.</w:t>
      </w:r>
      <w:r w:rsidR="00E70606" w:rsidRPr="00E70606">
        <w:t xml:space="preserve"> </w:t>
      </w:r>
      <w:r w:rsidR="00E70606">
        <w:t>With</w:t>
      </w:r>
      <w:r w:rsidR="00E70606" w:rsidRPr="00F86B3A">
        <w:t xml:space="preserve"> sterile forceps</w:t>
      </w:r>
      <w:r w:rsidR="00E70606">
        <w:t xml:space="preserve">, </w:t>
      </w:r>
      <w:r w:rsidR="00E70606" w:rsidRPr="00F86B3A">
        <w:t xml:space="preserve">pick up the </w:t>
      </w:r>
      <w:proofErr w:type="spellStart"/>
      <w:r w:rsidR="00E70606" w:rsidRPr="00F86B3A">
        <w:t>Flipwell</w:t>
      </w:r>
      <w:proofErr w:type="spellEnd"/>
      <w:r w:rsidR="00E70606" w:rsidRPr="00F86B3A">
        <w:t xml:space="preserve"> carefully by the hook and rotate it </w:t>
      </w:r>
      <w:r w:rsidR="00E70606">
        <w:t>by 180</w:t>
      </w:r>
      <w:r w:rsidR="00E70606" w:rsidRPr="00F86B3A">
        <w:t xml:space="preserve"> degrees </w:t>
      </w:r>
      <w:r w:rsidR="00E70606" w:rsidRPr="00F86B3A">
        <w:rPr>
          <w:b/>
          <w:bCs/>
        </w:rPr>
        <w:t>[</w:t>
      </w:r>
      <w:r w:rsidR="00E70606">
        <w:rPr>
          <w:b/>
          <w:bCs/>
        </w:rPr>
        <w:t>2</w:t>
      </w:r>
      <w:r w:rsidR="00E70606" w:rsidRPr="00F86B3A">
        <w:rPr>
          <w:b/>
          <w:bCs/>
        </w:rPr>
        <w:t>]</w:t>
      </w:r>
      <w:r w:rsidR="00E70606"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4.2.1-4.3.2 </w:t>
      </w:r>
      <w:r w:rsidR="008E2A96" w:rsidRPr="008E2A96">
        <w:rPr>
          <w:color w:val="auto"/>
          <w:highlight w:val="green"/>
          <w:lang w:val="en-US"/>
        </w:rPr>
        <w:t>combined into 1 shot (</w:t>
      </w:r>
      <w:r w:rsidR="008E2A96">
        <w:rPr>
          <w:color w:val="auto"/>
          <w:highlight w:val="green"/>
          <w:lang w:val="en-US"/>
        </w:rPr>
        <w:t>4.2.1</w:t>
      </w:r>
      <w:r w:rsidR="008E2A96" w:rsidRPr="008E2A96">
        <w:rPr>
          <w:color w:val="auto"/>
          <w:highlight w:val="green"/>
          <w:lang w:val="en-US"/>
        </w:rPr>
        <w:t>)</w:t>
      </w:r>
    </w:p>
    <w:p w14:paraId="71AA1D14" w14:textId="77777777" w:rsidR="00F323E0" w:rsidRDefault="00F323E0" w:rsidP="00F323E0">
      <w:pPr>
        <w:pStyle w:val="ShotDescription"/>
        <w:numPr>
          <w:ilvl w:val="2"/>
          <w:numId w:val="3"/>
        </w:numPr>
        <w:rPr>
          <w:lang w:val="en-IN"/>
        </w:rPr>
      </w:pPr>
      <w:r w:rsidRPr="00F86B3A">
        <w:rPr>
          <w:lang w:val="en-IN"/>
        </w:rPr>
        <w:t>Talent aspirating apical DMEM.</w:t>
      </w:r>
    </w:p>
    <w:p w14:paraId="2D8FE39B" w14:textId="1F8DCB8B" w:rsidR="00E70606" w:rsidRPr="00E70606" w:rsidRDefault="00E70606" w:rsidP="00E70606">
      <w:pPr>
        <w:pStyle w:val="ShotDescription"/>
        <w:numPr>
          <w:ilvl w:val="2"/>
          <w:numId w:val="3"/>
        </w:numPr>
        <w:rPr>
          <w:lang w:val="en-IN"/>
        </w:rPr>
      </w:pPr>
      <w:r w:rsidRPr="00F86B3A">
        <w:rPr>
          <w:lang w:val="en-IN"/>
        </w:rPr>
        <w:t xml:space="preserve">Talent lifting </w:t>
      </w:r>
      <w:proofErr w:type="spellStart"/>
      <w:r w:rsidRPr="00F86B3A">
        <w:rPr>
          <w:lang w:val="en-IN"/>
        </w:rPr>
        <w:t>Flipwell</w:t>
      </w:r>
      <w:proofErr w:type="spellEnd"/>
      <w:r w:rsidRPr="00F86B3A">
        <w:rPr>
          <w:lang w:val="en-IN"/>
        </w:rPr>
        <w:t xml:space="preserve"> by hook</w:t>
      </w:r>
      <w:r>
        <w:rPr>
          <w:lang w:val="en-IN"/>
        </w:rPr>
        <w:t xml:space="preserve"> and rotating it by 180°. </w:t>
      </w:r>
    </w:p>
    <w:p w14:paraId="262A83D3" w14:textId="48C7AB91" w:rsidR="00F323E0" w:rsidRDefault="00F323E0" w:rsidP="00F323E0">
      <w:pPr>
        <w:pStyle w:val="Narration"/>
        <w:numPr>
          <w:ilvl w:val="1"/>
          <w:numId w:val="3"/>
        </w:numPr>
      </w:pPr>
      <w:r w:rsidRPr="00F86B3A">
        <w:t>With the second set of sterile forceps</w:t>
      </w:r>
      <w:r w:rsidR="00E70606">
        <w:t xml:space="preserve">, </w:t>
      </w:r>
      <w:r w:rsidRPr="00F86B3A">
        <w:t xml:space="preserve">grab the </w:t>
      </w:r>
      <w:proofErr w:type="spellStart"/>
      <w:r w:rsidRPr="00F86B3A">
        <w:t>Flipwell</w:t>
      </w:r>
      <w:proofErr w:type="spellEnd"/>
      <w:r w:rsidRPr="00F86B3A">
        <w:t xml:space="preserve"> stack by the other hook now facing upward </w:t>
      </w:r>
      <w:r w:rsidRPr="00F86B3A">
        <w:rPr>
          <w:b/>
          <w:bCs/>
        </w:rPr>
        <w:t>[</w:t>
      </w:r>
      <w:r w:rsidR="00E70606">
        <w:rPr>
          <w:b/>
          <w:bCs/>
        </w:rPr>
        <w:t>1</w:t>
      </w:r>
      <w:r w:rsidRPr="00F86B3A">
        <w:rPr>
          <w:b/>
          <w:bCs/>
        </w:rPr>
        <w:t>]</w:t>
      </w:r>
      <w:r w:rsidRPr="00F86B3A">
        <w:t xml:space="preserve">. </w:t>
      </w:r>
      <w:r w:rsidR="00E70606">
        <w:t>Then l</w:t>
      </w:r>
      <w:r w:rsidRPr="00F86B3A">
        <w:t xml:space="preserve">ower the assembly back into the Petri dish and hang the hook over the Petri dish rim </w:t>
      </w:r>
      <w:r w:rsidRPr="00F86B3A">
        <w:rPr>
          <w:b/>
          <w:bCs/>
        </w:rPr>
        <w:t>[</w:t>
      </w:r>
      <w:r w:rsidR="00E70606">
        <w:rPr>
          <w:b/>
          <w:bCs/>
        </w:rPr>
        <w:t>2</w:t>
      </w:r>
      <w:r w:rsidRPr="00F86B3A">
        <w:rPr>
          <w:b/>
          <w:bCs/>
        </w:rPr>
        <w:t>]</w:t>
      </w:r>
      <w:r w:rsidRPr="00F86B3A">
        <w:t>.</w:t>
      </w:r>
    </w:p>
    <w:p w14:paraId="287785BE" w14:textId="77777777" w:rsidR="00F323E0" w:rsidRDefault="00F323E0" w:rsidP="00F323E0">
      <w:pPr>
        <w:pStyle w:val="ShotDescription"/>
        <w:numPr>
          <w:ilvl w:val="2"/>
          <w:numId w:val="3"/>
        </w:numPr>
        <w:rPr>
          <w:lang w:val="en-IN"/>
        </w:rPr>
      </w:pPr>
      <w:r w:rsidRPr="00F86B3A">
        <w:rPr>
          <w:lang w:val="en-IN"/>
        </w:rPr>
        <w:t>Talent re</w:t>
      </w:r>
      <w:r w:rsidRPr="00F86B3A">
        <w:rPr>
          <w:lang w:val="en-IN"/>
        </w:rPr>
        <w:noBreakHyphen/>
        <w:t>grasping with second forceps after rotation.</w:t>
      </w:r>
    </w:p>
    <w:p w14:paraId="0C52A344" w14:textId="77777777" w:rsidR="00F323E0" w:rsidRDefault="00F323E0" w:rsidP="00F323E0">
      <w:pPr>
        <w:pStyle w:val="ShotDescription"/>
        <w:numPr>
          <w:ilvl w:val="2"/>
          <w:numId w:val="3"/>
        </w:numPr>
        <w:rPr>
          <w:lang w:val="en-IN"/>
        </w:rPr>
      </w:pPr>
      <w:r w:rsidRPr="00F86B3A">
        <w:rPr>
          <w:lang w:val="en-IN"/>
        </w:rPr>
        <w:lastRenderedPageBreak/>
        <w:t>Talent positioning assembly hanging on dish rim.</w:t>
      </w:r>
    </w:p>
    <w:p w14:paraId="36DDC77C" w14:textId="05B09D3A" w:rsidR="00937403" w:rsidRDefault="00937403" w:rsidP="00937403">
      <w:pPr>
        <w:pStyle w:val="Narration"/>
        <w:numPr>
          <w:ilvl w:val="1"/>
          <w:numId w:val="3"/>
        </w:numPr>
      </w:pPr>
      <w:r w:rsidRPr="00F86B3A">
        <w:t xml:space="preserve">Add </w:t>
      </w:r>
      <w:r>
        <w:t>500</w:t>
      </w:r>
      <w:r w:rsidRPr="00F86B3A">
        <w:t xml:space="preserve"> microliters of THP</w:t>
      </w:r>
      <w:r w:rsidRPr="00F86B3A">
        <w:noBreakHyphen/>
        <w:t xml:space="preserve">1 </w:t>
      </w:r>
      <w:r w:rsidRPr="00E70606">
        <w:rPr>
          <w:i/>
          <w:iCs/>
          <w:color w:val="EE0000"/>
        </w:rPr>
        <w:t xml:space="preserve">(T-H-P-One) </w:t>
      </w:r>
      <w:r w:rsidRPr="00F86B3A">
        <w:t>cell suspension to the apical side of the co</w:t>
      </w:r>
      <w:r w:rsidRPr="00F86B3A">
        <w:noBreakHyphen/>
        <w:t xml:space="preserve">culture insert stack </w:t>
      </w:r>
      <w:r w:rsidRPr="00F86B3A">
        <w:rPr>
          <w:b/>
          <w:bCs/>
        </w:rPr>
        <w:t>[1]</w:t>
      </w:r>
      <w:r w:rsidRPr="00F86B3A">
        <w:t>. Adjust the HT</w:t>
      </w:r>
      <w:r w:rsidRPr="00F86B3A">
        <w:noBreakHyphen/>
        <w:t xml:space="preserve">29 </w:t>
      </w:r>
      <w:r w:rsidRPr="00F23274">
        <w:rPr>
          <w:i/>
          <w:iCs/>
          <w:color w:val="EE0000"/>
        </w:rPr>
        <w:t xml:space="preserve">(H-T-Twenty-Nine) </w:t>
      </w:r>
      <w:r w:rsidRPr="00F86B3A">
        <w:t xml:space="preserve">media for the colon epithelial cells by adding media to the deep well Petri dish </w:t>
      </w:r>
      <w:r w:rsidRPr="00F86B3A">
        <w:rPr>
          <w:b/>
          <w:bCs/>
        </w:rPr>
        <w:t>[2]</w:t>
      </w:r>
      <w:r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4.4.1-4.4.2 </w:t>
      </w:r>
      <w:r w:rsidR="008E2A96" w:rsidRPr="008E2A96">
        <w:rPr>
          <w:color w:val="auto"/>
          <w:highlight w:val="green"/>
          <w:lang w:val="en-US"/>
        </w:rPr>
        <w:t>combined into 1 shot (</w:t>
      </w:r>
      <w:r w:rsidR="008E2A96">
        <w:rPr>
          <w:color w:val="auto"/>
          <w:highlight w:val="green"/>
          <w:lang w:val="en-US"/>
        </w:rPr>
        <w:t>4.4.1</w:t>
      </w:r>
      <w:r w:rsidR="008E2A96" w:rsidRPr="008E2A96">
        <w:rPr>
          <w:color w:val="auto"/>
          <w:highlight w:val="green"/>
          <w:lang w:val="en-US"/>
        </w:rPr>
        <w:t>)</w:t>
      </w:r>
    </w:p>
    <w:p w14:paraId="753A9F0F" w14:textId="207E988F" w:rsidR="00937403" w:rsidRDefault="00937403" w:rsidP="00937403">
      <w:pPr>
        <w:pStyle w:val="ShotDescription"/>
        <w:numPr>
          <w:ilvl w:val="2"/>
          <w:numId w:val="3"/>
        </w:numPr>
        <w:rPr>
          <w:lang w:val="en-IN"/>
        </w:rPr>
      </w:pPr>
      <w:r w:rsidRPr="00F86B3A">
        <w:rPr>
          <w:lang w:val="en-IN"/>
        </w:rPr>
        <w:t>Talent adding THP</w:t>
      </w:r>
      <w:r w:rsidRPr="00F86B3A">
        <w:rPr>
          <w:lang w:val="en-IN"/>
        </w:rPr>
        <w:noBreakHyphen/>
        <w:t>1 suspension</w:t>
      </w:r>
      <w:r w:rsidR="00BB530E">
        <w:rPr>
          <w:lang w:val="en-IN"/>
        </w:rPr>
        <w:t xml:space="preserve"> to the apical side</w:t>
      </w:r>
      <w:r w:rsidRPr="00F86B3A">
        <w:rPr>
          <w:lang w:val="en-IN"/>
        </w:rPr>
        <w:t>.</w:t>
      </w:r>
    </w:p>
    <w:p w14:paraId="64F4F96F" w14:textId="7E0B9DCA" w:rsidR="00937403" w:rsidRPr="00F86B3A" w:rsidRDefault="00937403" w:rsidP="00937403">
      <w:pPr>
        <w:pStyle w:val="ShotDescription"/>
        <w:numPr>
          <w:ilvl w:val="2"/>
          <w:numId w:val="3"/>
        </w:numPr>
        <w:rPr>
          <w:lang w:val="en-IN"/>
        </w:rPr>
      </w:pPr>
      <w:r w:rsidRPr="00F86B3A">
        <w:rPr>
          <w:lang w:val="en-IN"/>
        </w:rPr>
        <w:t xml:space="preserve">Talent topping up </w:t>
      </w:r>
      <w:r w:rsidR="00BB530E">
        <w:rPr>
          <w:lang w:val="en-IN"/>
        </w:rPr>
        <w:t xml:space="preserve">DMEM </w:t>
      </w:r>
      <w:r w:rsidRPr="00F86B3A">
        <w:rPr>
          <w:lang w:val="en-IN"/>
        </w:rPr>
        <w:t xml:space="preserve">media </w:t>
      </w:r>
      <w:r w:rsidR="00BB530E">
        <w:rPr>
          <w:lang w:val="en-IN"/>
        </w:rPr>
        <w:t xml:space="preserve">for the gut epithelial cells </w:t>
      </w:r>
      <w:r w:rsidRPr="00F86B3A">
        <w:rPr>
          <w:lang w:val="en-IN"/>
        </w:rPr>
        <w:t>in deep well dish.</w:t>
      </w:r>
    </w:p>
    <w:p w14:paraId="516FCD00" w14:textId="77777777" w:rsidR="00937403" w:rsidRPr="00F86B3A" w:rsidRDefault="00937403" w:rsidP="00E237FB">
      <w:pPr>
        <w:pStyle w:val="ShotDescription"/>
        <w:ind w:left="0" w:firstLine="0"/>
        <w:rPr>
          <w:lang w:val="en-IN"/>
        </w:rPr>
      </w:pPr>
    </w:p>
    <w:p w14:paraId="594E27FE" w14:textId="23076937" w:rsidR="00F323E0" w:rsidRDefault="00E70606" w:rsidP="00F323E0">
      <w:pPr>
        <w:pStyle w:val="Narration"/>
        <w:numPr>
          <w:ilvl w:val="1"/>
          <w:numId w:val="3"/>
        </w:numPr>
      </w:pPr>
      <w:r>
        <w:t>To remove any air bubbles, h</w:t>
      </w:r>
      <w:r w:rsidR="00F323E0" w:rsidRPr="00F86B3A">
        <w:t xml:space="preserve">old the </w:t>
      </w:r>
      <w:proofErr w:type="spellStart"/>
      <w:r w:rsidR="00F323E0" w:rsidRPr="00F86B3A">
        <w:t>Flipwell</w:t>
      </w:r>
      <w:proofErr w:type="spellEnd"/>
      <w:r w:rsidR="00F323E0" w:rsidRPr="00F86B3A">
        <w:t xml:space="preserve"> stack by the arm with sterile forceps </w:t>
      </w:r>
      <w:r w:rsidR="00F323E0" w:rsidRPr="00F86B3A">
        <w:rPr>
          <w:b/>
          <w:bCs/>
        </w:rPr>
        <w:t>[1]</w:t>
      </w:r>
      <w:r w:rsidR="00F323E0" w:rsidRPr="00F86B3A">
        <w:t xml:space="preserve">. Carefully lower </w:t>
      </w:r>
      <w:r>
        <w:t>a</w:t>
      </w:r>
      <w:r w:rsidR="00F323E0" w:rsidRPr="00F86B3A">
        <w:t xml:space="preserve"> gavage needle in and under the insert assembly and very gently place the soft tip up to the air bubble </w:t>
      </w:r>
      <w:r w:rsidR="00F323E0" w:rsidRPr="00F86B3A">
        <w:rPr>
          <w:b/>
          <w:bCs/>
        </w:rPr>
        <w:t>[2]</w:t>
      </w:r>
      <w:r w:rsidR="00F323E0" w:rsidRPr="00F86B3A">
        <w:t>.</w:t>
      </w:r>
      <w:r w:rsidR="008E2A96">
        <w:br/>
      </w:r>
      <w:r w:rsidR="008E2A96" w:rsidRPr="008E2A96">
        <w:rPr>
          <w:color w:val="auto"/>
          <w:highlight w:val="green"/>
          <w:lang w:val="en-IN"/>
        </w:rPr>
        <w:t xml:space="preserve">Videographer’s Note: </w:t>
      </w:r>
      <w:r w:rsidR="008E2A96">
        <w:rPr>
          <w:color w:val="auto"/>
          <w:highlight w:val="green"/>
          <w:lang w:val="en-IN"/>
        </w:rPr>
        <w:t>4.5.1-4.5.2</w:t>
      </w:r>
      <w:r w:rsidR="008E2A96" w:rsidRPr="008E2A96">
        <w:rPr>
          <w:color w:val="auto"/>
          <w:highlight w:val="green"/>
          <w:lang w:val="en-US"/>
        </w:rPr>
        <w:t xml:space="preserve"> combined into 1 shot (</w:t>
      </w:r>
      <w:r w:rsidR="008E2A96">
        <w:rPr>
          <w:color w:val="auto"/>
          <w:highlight w:val="green"/>
          <w:lang w:val="en-US"/>
        </w:rPr>
        <w:t>4.5.1</w:t>
      </w:r>
      <w:r w:rsidR="008E2A96" w:rsidRPr="008E2A96">
        <w:rPr>
          <w:color w:val="auto"/>
          <w:highlight w:val="green"/>
          <w:lang w:val="en-US"/>
        </w:rPr>
        <w:t>)</w:t>
      </w:r>
    </w:p>
    <w:p w14:paraId="26610F45" w14:textId="77777777" w:rsidR="00F323E0" w:rsidRDefault="00F323E0" w:rsidP="00F323E0">
      <w:pPr>
        <w:pStyle w:val="ShotDescription"/>
        <w:numPr>
          <w:ilvl w:val="2"/>
          <w:numId w:val="3"/>
        </w:numPr>
        <w:rPr>
          <w:lang w:val="en-IN"/>
        </w:rPr>
      </w:pPr>
      <w:r w:rsidRPr="00F86B3A">
        <w:rPr>
          <w:lang w:val="en-IN"/>
        </w:rPr>
        <w:t xml:space="preserve">Talent grasping </w:t>
      </w:r>
      <w:proofErr w:type="spellStart"/>
      <w:r w:rsidRPr="00F86B3A">
        <w:rPr>
          <w:lang w:val="en-IN"/>
        </w:rPr>
        <w:t>Flipwell</w:t>
      </w:r>
      <w:proofErr w:type="spellEnd"/>
      <w:r w:rsidRPr="00F86B3A">
        <w:rPr>
          <w:lang w:val="en-IN"/>
        </w:rPr>
        <w:t xml:space="preserve"> arm with forceps.</w:t>
      </w:r>
    </w:p>
    <w:p w14:paraId="7493954B" w14:textId="77777777" w:rsidR="00F323E0" w:rsidRPr="00F86B3A" w:rsidRDefault="00F323E0" w:rsidP="00F323E0">
      <w:pPr>
        <w:pStyle w:val="ShotDescription"/>
        <w:numPr>
          <w:ilvl w:val="2"/>
          <w:numId w:val="3"/>
        </w:numPr>
        <w:rPr>
          <w:lang w:val="en-IN"/>
        </w:rPr>
      </w:pPr>
      <w:r w:rsidRPr="00F86B3A">
        <w:rPr>
          <w:lang w:val="en-IN"/>
        </w:rPr>
        <w:t>Talent lowering needle and positioning near air bubble.</w:t>
      </w:r>
    </w:p>
    <w:p w14:paraId="5CD3462C" w14:textId="7AC97955" w:rsidR="00F323E0" w:rsidRDefault="00F323E0" w:rsidP="00F323E0">
      <w:pPr>
        <w:pStyle w:val="Narration"/>
        <w:numPr>
          <w:ilvl w:val="1"/>
          <w:numId w:val="3"/>
        </w:numPr>
      </w:pPr>
      <w:r w:rsidRPr="00F86B3A">
        <w:t xml:space="preserve">Carefully and very slowly pull the syringe plunger up </w:t>
      </w:r>
      <w:r w:rsidR="008E2A96">
        <w:rPr>
          <w:b/>
          <w:bCs/>
        </w:rPr>
        <w:t xml:space="preserve">[1-TXT] </w:t>
      </w:r>
      <w:r w:rsidRPr="00F86B3A">
        <w:t xml:space="preserve">and watch the air bubble disappear slowly </w:t>
      </w:r>
      <w:r w:rsidRPr="00F86B3A">
        <w:rPr>
          <w:b/>
          <w:bCs/>
        </w:rPr>
        <w:t>[</w:t>
      </w:r>
      <w:r w:rsidR="008E2A96">
        <w:rPr>
          <w:b/>
          <w:bCs/>
        </w:rPr>
        <w:t>2</w:t>
      </w:r>
      <w:r w:rsidRPr="00F86B3A">
        <w:rPr>
          <w:b/>
          <w:bCs/>
        </w:rPr>
        <w:t>]</w:t>
      </w:r>
      <w:r w:rsidRPr="00F86B3A">
        <w:t xml:space="preserve">. </w:t>
      </w:r>
      <w:r w:rsidR="00E70606">
        <w:t>Then c</w:t>
      </w:r>
      <w:r w:rsidRPr="00F86B3A">
        <w:t xml:space="preserve">arefully remove the needle and syringe from the </w:t>
      </w:r>
      <w:proofErr w:type="spellStart"/>
      <w:r w:rsidRPr="00F86B3A">
        <w:t>Flipwell</w:t>
      </w:r>
      <w:proofErr w:type="spellEnd"/>
      <w:r w:rsidRPr="00F86B3A">
        <w:t xml:space="preserve"> </w:t>
      </w:r>
      <w:r w:rsidRPr="00F86B3A">
        <w:rPr>
          <w:b/>
          <w:bCs/>
        </w:rPr>
        <w:t>[</w:t>
      </w:r>
      <w:r w:rsidR="008E2A96">
        <w:rPr>
          <w:b/>
          <w:bCs/>
        </w:rPr>
        <w:t>3</w:t>
      </w:r>
      <w:r w:rsidRPr="00F86B3A">
        <w:rPr>
          <w:b/>
          <w:bCs/>
        </w:rPr>
        <w:t>]</w:t>
      </w:r>
      <w:r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4.6.1-4.6.3 </w:t>
      </w:r>
      <w:r w:rsidR="008E2A96" w:rsidRPr="008E2A96">
        <w:rPr>
          <w:color w:val="auto"/>
          <w:highlight w:val="green"/>
          <w:lang w:val="en-US"/>
        </w:rPr>
        <w:t>combined into 1 shot (</w:t>
      </w:r>
      <w:r w:rsidR="008E2A96">
        <w:rPr>
          <w:color w:val="auto"/>
          <w:highlight w:val="green"/>
          <w:lang w:val="en-US"/>
        </w:rPr>
        <w:t>4.6.1</w:t>
      </w:r>
      <w:r w:rsidR="008E2A96" w:rsidRPr="008E2A96">
        <w:rPr>
          <w:color w:val="auto"/>
          <w:highlight w:val="green"/>
          <w:lang w:val="en-US"/>
        </w:rPr>
        <w:t>)</w:t>
      </w:r>
    </w:p>
    <w:p w14:paraId="3037DD6D" w14:textId="4683B59F" w:rsidR="00F323E0" w:rsidRDefault="00F323E0" w:rsidP="00F323E0">
      <w:pPr>
        <w:pStyle w:val="ShotDescription"/>
        <w:numPr>
          <w:ilvl w:val="2"/>
          <w:numId w:val="3"/>
        </w:numPr>
        <w:rPr>
          <w:lang w:val="en-IN"/>
        </w:rPr>
      </w:pPr>
      <w:r w:rsidRPr="00F86B3A">
        <w:rPr>
          <w:lang w:val="en-IN"/>
        </w:rPr>
        <w:t>Talent pulling plunger gradually.</w:t>
      </w:r>
      <w:r w:rsidR="00644228">
        <w:rPr>
          <w:lang w:val="en-IN"/>
        </w:rPr>
        <w:t xml:space="preserve"> </w:t>
      </w:r>
      <w:r w:rsidR="00644228">
        <w:rPr>
          <w:b/>
          <w:bCs/>
          <w:lang w:val="en-IN"/>
        </w:rPr>
        <w:t>TXT: Stop when bubble is 2 mm in diameter</w:t>
      </w:r>
    </w:p>
    <w:p w14:paraId="6A367776" w14:textId="778B276D" w:rsidR="00F323E0" w:rsidRDefault="00F323E0" w:rsidP="00F323E0">
      <w:pPr>
        <w:pStyle w:val="ShotDescription"/>
        <w:numPr>
          <w:ilvl w:val="2"/>
          <w:numId w:val="3"/>
        </w:numPr>
        <w:rPr>
          <w:lang w:val="en-IN"/>
        </w:rPr>
      </w:pPr>
      <w:r w:rsidRPr="00F86B3A">
        <w:rPr>
          <w:lang w:val="en-IN"/>
        </w:rPr>
        <w:t>Talent pausing when bubble is two millimeters.</w:t>
      </w:r>
    </w:p>
    <w:p w14:paraId="4691D40A" w14:textId="77777777" w:rsidR="00F323E0" w:rsidRPr="00F86B3A" w:rsidRDefault="00F323E0" w:rsidP="00F323E0">
      <w:pPr>
        <w:pStyle w:val="ShotDescription"/>
        <w:numPr>
          <w:ilvl w:val="2"/>
          <w:numId w:val="3"/>
        </w:numPr>
        <w:rPr>
          <w:lang w:val="en-IN"/>
        </w:rPr>
      </w:pPr>
      <w:r w:rsidRPr="00F86B3A">
        <w:rPr>
          <w:lang w:val="en-IN"/>
        </w:rPr>
        <w:t>Talent removing needle and syringe.</w:t>
      </w:r>
    </w:p>
    <w:p w14:paraId="512A4EE8" w14:textId="0675EC90" w:rsidR="00F323E0" w:rsidRDefault="002B69ED" w:rsidP="00F323E0">
      <w:pPr>
        <w:pStyle w:val="Narration"/>
        <w:numPr>
          <w:ilvl w:val="1"/>
          <w:numId w:val="3"/>
        </w:numPr>
      </w:pPr>
      <w:r>
        <w:t xml:space="preserve">After </w:t>
      </w:r>
      <w:r w:rsidR="00F323E0" w:rsidRPr="00F86B3A">
        <w:t>the air bubble</w:t>
      </w:r>
      <w:r>
        <w:t xml:space="preserve">s </w:t>
      </w:r>
      <w:r w:rsidR="00E237FB">
        <w:t>have been</w:t>
      </w:r>
      <w:r>
        <w:t xml:space="preserve"> removed</w:t>
      </w:r>
      <w:r w:rsidR="00F323E0" w:rsidRPr="00F86B3A">
        <w:t xml:space="preserve"> with a gavage needle</w:t>
      </w:r>
      <w:r>
        <w:t xml:space="preserve">, </w:t>
      </w:r>
      <w:r w:rsidR="00F23274">
        <w:t>c</w:t>
      </w:r>
      <w:r w:rsidR="00F323E0" w:rsidRPr="00F86B3A">
        <w:t xml:space="preserve">ulture both cell types in the cell culture incubator </w:t>
      </w:r>
      <w:r w:rsidR="00F323E0" w:rsidRPr="00694688">
        <w:rPr>
          <w:strike/>
          <w:color w:val="auto"/>
        </w:rPr>
        <w:t>until THP</w:t>
      </w:r>
      <w:r w:rsidR="00F323E0" w:rsidRPr="00694688">
        <w:rPr>
          <w:strike/>
          <w:color w:val="auto"/>
        </w:rPr>
        <w:noBreakHyphen/>
        <w:t>1 cells attach and proliferate for one to two days</w:t>
      </w:r>
      <w:r w:rsidR="00F323E0" w:rsidRPr="00694688">
        <w:rPr>
          <w:color w:val="auto"/>
        </w:rPr>
        <w:t xml:space="preserve"> </w:t>
      </w:r>
      <w:r w:rsidR="00F323E0" w:rsidRPr="00F86B3A">
        <w:rPr>
          <w:b/>
          <w:bCs/>
        </w:rPr>
        <w:t>[</w:t>
      </w:r>
      <w:r w:rsidR="00E237FB">
        <w:rPr>
          <w:b/>
          <w:bCs/>
        </w:rPr>
        <w:t>1</w:t>
      </w:r>
      <w:r w:rsidR="00F23274">
        <w:rPr>
          <w:b/>
          <w:bCs/>
        </w:rPr>
        <w:t>-TXT</w:t>
      </w:r>
      <w:r w:rsidR="00F323E0" w:rsidRPr="00F86B3A">
        <w:rPr>
          <w:b/>
          <w:bCs/>
        </w:rPr>
        <w:t>]</w:t>
      </w:r>
      <w:r w:rsidR="00F323E0" w:rsidRPr="00F86B3A">
        <w:t>.</w:t>
      </w:r>
    </w:p>
    <w:p w14:paraId="37C6D698" w14:textId="7E9A0AA5" w:rsidR="00F323E0" w:rsidRPr="00F23274" w:rsidRDefault="00F323E0" w:rsidP="00F323E0">
      <w:pPr>
        <w:pStyle w:val="ShotDescription"/>
        <w:numPr>
          <w:ilvl w:val="2"/>
          <w:numId w:val="3"/>
        </w:numPr>
        <w:rPr>
          <w:lang w:val="en-IN"/>
        </w:rPr>
      </w:pPr>
      <w:r w:rsidRPr="00F86B3A">
        <w:rPr>
          <w:lang w:val="en-IN"/>
        </w:rPr>
        <w:t>Talent placing in incubator and monitoring proliferation.</w:t>
      </w:r>
      <w:r w:rsidR="00F23274">
        <w:rPr>
          <w:lang w:val="en-IN"/>
        </w:rPr>
        <w:t xml:space="preserve"> </w:t>
      </w:r>
      <w:r w:rsidR="00F23274">
        <w:rPr>
          <w:b/>
          <w:bCs/>
          <w:lang w:val="en-IN"/>
        </w:rPr>
        <w:t xml:space="preserve">TXT: </w:t>
      </w:r>
      <w:r w:rsidR="00F23274" w:rsidRPr="00F23274">
        <w:rPr>
          <w:b/>
          <w:bCs/>
          <w:lang w:val="en-IN"/>
        </w:rPr>
        <w:t>37°C, 5% CO2, 100%</w:t>
      </w:r>
      <w:r w:rsidR="00F23274">
        <w:rPr>
          <w:b/>
          <w:bCs/>
          <w:lang w:val="en-IN"/>
        </w:rPr>
        <w:t xml:space="preserve">, </w:t>
      </w:r>
      <w:r w:rsidR="00694688">
        <w:rPr>
          <w:b/>
          <w:bCs/>
          <w:lang w:val="en-IN"/>
        </w:rPr>
        <w:t>1 - 2 days</w:t>
      </w:r>
      <w:r w:rsidR="00F23274">
        <w:rPr>
          <w:b/>
          <w:bCs/>
          <w:lang w:val="en-IN"/>
        </w:rPr>
        <w:t xml:space="preserve"> </w:t>
      </w:r>
      <w:r w:rsidR="00694688">
        <w:rPr>
          <w:b/>
          <w:bCs/>
          <w:lang w:val="en-IN"/>
        </w:rPr>
        <w:t>until cells attach and proliferate</w:t>
      </w:r>
    </w:p>
    <w:p w14:paraId="6E15DFD3" w14:textId="18D51CF9" w:rsidR="00F23274" w:rsidRDefault="008501DF" w:rsidP="00F23274">
      <w:pPr>
        <w:pStyle w:val="ListParagraph"/>
        <w:numPr>
          <w:ilvl w:val="0"/>
          <w:numId w:val="3"/>
        </w:numPr>
        <w:spacing w:before="120"/>
        <w:contextualSpacing w:val="0"/>
        <w:rPr>
          <w:rFonts w:cstheme="minorHAnsi"/>
          <w:b/>
          <w:bCs/>
        </w:rPr>
      </w:pPr>
      <w:r w:rsidRPr="008501DF">
        <w:rPr>
          <w:rFonts w:cstheme="minorHAnsi"/>
          <w:b/>
          <w:bCs/>
        </w:rPr>
        <w:t>Bacterial Co-</w:t>
      </w:r>
      <w:r w:rsidR="00694688">
        <w:rPr>
          <w:rFonts w:cstheme="minorHAnsi"/>
          <w:b/>
          <w:bCs/>
        </w:rPr>
        <w:t>C</w:t>
      </w:r>
      <w:r w:rsidRPr="008501DF">
        <w:rPr>
          <w:rFonts w:cstheme="minorHAnsi"/>
          <w:b/>
          <w:bCs/>
        </w:rPr>
        <w:t xml:space="preserve">ulture, Fixation, and Immunostaining Preparation of the </w:t>
      </w:r>
      <w:proofErr w:type="spellStart"/>
      <w:r w:rsidRPr="008501DF">
        <w:rPr>
          <w:rFonts w:cstheme="minorHAnsi"/>
          <w:b/>
          <w:bCs/>
        </w:rPr>
        <w:t>Flipwell</w:t>
      </w:r>
      <w:proofErr w:type="spellEnd"/>
      <w:r w:rsidRPr="008501DF">
        <w:rPr>
          <w:rFonts w:cstheme="minorHAnsi"/>
          <w:b/>
          <w:bCs/>
        </w:rPr>
        <w:t xml:space="preserve"> System</w:t>
      </w:r>
    </w:p>
    <w:p w14:paraId="6223577D" w14:textId="21BC451D" w:rsidR="00F323E0" w:rsidRDefault="00F323E0" w:rsidP="00644228">
      <w:pPr>
        <w:pStyle w:val="Narration"/>
        <w:numPr>
          <w:ilvl w:val="1"/>
          <w:numId w:val="3"/>
        </w:numPr>
      </w:pPr>
      <w:r w:rsidRPr="00F86B3A">
        <w:t>With forceps</w:t>
      </w:r>
      <w:r w:rsidR="00F23274">
        <w:t>,</w:t>
      </w:r>
      <w:r w:rsidRPr="00F86B3A">
        <w:t xml:space="preserve"> </w:t>
      </w:r>
      <w:r w:rsidR="00644228">
        <w:t>s</w:t>
      </w:r>
      <w:r w:rsidRPr="00F86B3A">
        <w:t xml:space="preserve">et the insert inside a sterile Petri dish and cover with the lid </w:t>
      </w:r>
      <w:r w:rsidRPr="00F86B3A">
        <w:rPr>
          <w:b/>
          <w:bCs/>
        </w:rPr>
        <w:t>[</w:t>
      </w:r>
      <w:r w:rsidR="00644228">
        <w:rPr>
          <w:b/>
          <w:bCs/>
        </w:rPr>
        <w:t>1</w:t>
      </w:r>
      <w:r w:rsidRPr="00F86B3A">
        <w:rPr>
          <w:b/>
          <w:bCs/>
        </w:rPr>
        <w:t>]</w:t>
      </w:r>
      <w:r w:rsidRPr="00F86B3A">
        <w:t>.</w:t>
      </w:r>
      <w:r w:rsidR="00644228" w:rsidRPr="00644228">
        <w:t xml:space="preserve"> </w:t>
      </w:r>
      <w:r w:rsidR="00644228" w:rsidRPr="00F86B3A">
        <w:t xml:space="preserve">Transfer the Petri dish with the </w:t>
      </w:r>
      <w:proofErr w:type="spellStart"/>
      <w:r w:rsidR="00644228" w:rsidRPr="00F86B3A">
        <w:t>Flipwells</w:t>
      </w:r>
      <w:proofErr w:type="spellEnd"/>
      <w:r w:rsidR="00644228" w:rsidRPr="00F86B3A">
        <w:t xml:space="preserve"> </w:t>
      </w:r>
      <w:r w:rsidR="00644228" w:rsidRPr="008E2A96">
        <w:rPr>
          <w:strike/>
          <w:color w:val="auto"/>
        </w:rPr>
        <w:t>from the incubator</w:t>
      </w:r>
      <w:r w:rsidR="00644228" w:rsidRPr="008E2A96">
        <w:rPr>
          <w:color w:val="auto"/>
        </w:rPr>
        <w:t xml:space="preserve"> </w:t>
      </w:r>
      <w:r w:rsidR="00644228" w:rsidRPr="00F86B3A">
        <w:t xml:space="preserve">into the biosafety cabinet and set aside on the opposite side of the dish with bacterial inserts </w:t>
      </w:r>
      <w:r w:rsidR="00644228" w:rsidRPr="00F86B3A">
        <w:rPr>
          <w:b/>
          <w:bCs/>
        </w:rPr>
        <w:t>[</w:t>
      </w:r>
      <w:r w:rsidR="00644228">
        <w:rPr>
          <w:b/>
          <w:bCs/>
        </w:rPr>
        <w:t>2</w:t>
      </w:r>
      <w:r w:rsidR="00644228" w:rsidRPr="00F86B3A">
        <w:rPr>
          <w:b/>
          <w:bCs/>
        </w:rPr>
        <w:t>]</w:t>
      </w:r>
      <w:r w:rsidR="00644228" w:rsidRPr="00F86B3A">
        <w:t>.</w:t>
      </w:r>
    </w:p>
    <w:p w14:paraId="36317BB2" w14:textId="77777777" w:rsidR="00F323E0" w:rsidRPr="00F86B3A" w:rsidRDefault="00F323E0" w:rsidP="00F323E0">
      <w:pPr>
        <w:pStyle w:val="ShotDescription"/>
        <w:numPr>
          <w:ilvl w:val="2"/>
          <w:numId w:val="3"/>
        </w:numPr>
        <w:rPr>
          <w:lang w:val="en-IN"/>
        </w:rPr>
      </w:pPr>
      <w:r w:rsidRPr="00F86B3A">
        <w:rPr>
          <w:lang w:val="en-IN"/>
        </w:rPr>
        <w:t>Talent placing insert in dish and covering.</w:t>
      </w:r>
    </w:p>
    <w:p w14:paraId="0E7B608F" w14:textId="050C2CA1" w:rsidR="00F323E0" w:rsidRPr="00F86B3A" w:rsidRDefault="00F323E0" w:rsidP="00F323E0">
      <w:pPr>
        <w:pStyle w:val="ShotDescription"/>
        <w:numPr>
          <w:ilvl w:val="2"/>
          <w:numId w:val="3"/>
        </w:numPr>
        <w:rPr>
          <w:lang w:val="en-IN"/>
        </w:rPr>
      </w:pPr>
      <w:r w:rsidRPr="00F86B3A">
        <w:rPr>
          <w:lang w:val="en-IN"/>
        </w:rPr>
        <w:t>Talent placing dish opposite bacterial insert side.</w:t>
      </w:r>
      <w:r w:rsidR="008E2A96">
        <w:rPr>
          <w:lang w:val="en-IN"/>
        </w:rPr>
        <w:br/>
      </w:r>
      <w:r w:rsidR="008E2A96" w:rsidRPr="008E2A96">
        <w:rPr>
          <w:highlight w:val="green"/>
          <w:lang w:val="en-IN"/>
        </w:rPr>
        <w:t>Videographer’s Note: Do not use Take 1</w:t>
      </w:r>
    </w:p>
    <w:p w14:paraId="2E33FA62" w14:textId="2D8BC4CB" w:rsidR="00F323E0" w:rsidRDefault="00F23274" w:rsidP="00F323E0">
      <w:pPr>
        <w:pStyle w:val="Narration"/>
        <w:numPr>
          <w:ilvl w:val="1"/>
          <w:numId w:val="3"/>
        </w:numPr>
      </w:pPr>
      <w:r>
        <w:t>Pipette</w:t>
      </w:r>
      <w:r w:rsidR="00F323E0" w:rsidRPr="00F86B3A">
        <w:t xml:space="preserve"> out </w:t>
      </w:r>
      <w:r>
        <w:t>300</w:t>
      </w:r>
      <w:r w:rsidR="00F323E0" w:rsidRPr="00F86B3A">
        <w:t xml:space="preserve"> microliters of the </w:t>
      </w:r>
      <w:r>
        <w:t>DMEM media</w:t>
      </w:r>
      <w:r w:rsidR="00F323E0" w:rsidRPr="00F86B3A">
        <w:t xml:space="preserve"> from the apical side of the </w:t>
      </w:r>
      <w:proofErr w:type="spellStart"/>
      <w:r w:rsidR="00F323E0" w:rsidRPr="00F86B3A">
        <w:t>Flipwell</w:t>
      </w:r>
      <w:proofErr w:type="spellEnd"/>
      <w:r w:rsidR="00F323E0" w:rsidRPr="00F86B3A">
        <w:t xml:space="preserve"> to allow for the bacterial </w:t>
      </w:r>
      <w:r w:rsidRPr="00F86B3A">
        <w:t>insert</w:t>
      </w:r>
      <w:r w:rsidR="008E2A96">
        <w:t xml:space="preserve"> </w:t>
      </w:r>
      <w:r w:rsidR="008E2A96">
        <w:rPr>
          <w:b/>
          <w:bCs/>
        </w:rPr>
        <w:t>[1-TXT]</w:t>
      </w:r>
      <w:r w:rsidR="00644228">
        <w:t>, then cover with the petri dish lid</w:t>
      </w:r>
      <w:r w:rsidRPr="00644228">
        <w:rPr>
          <w:b/>
          <w:bCs/>
        </w:rPr>
        <w:t xml:space="preserve"> [</w:t>
      </w:r>
      <w:r w:rsidR="008E2A96">
        <w:rPr>
          <w:b/>
          <w:bCs/>
        </w:rPr>
        <w:t>2</w:t>
      </w:r>
      <w:r>
        <w:rPr>
          <w:b/>
          <w:bCs/>
        </w:rPr>
        <w:t>].</w:t>
      </w:r>
      <w:r>
        <w:t xml:space="preserve"> </w:t>
      </w:r>
      <w:r w:rsidR="008E2A96">
        <w:br/>
      </w:r>
      <w:r w:rsidR="008E2A96" w:rsidRPr="008E2A96">
        <w:rPr>
          <w:color w:val="auto"/>
          <w:highlight w:val="green"/>
          <w:lang w:val="en-IN"/>
        </w:rPr>
        <w:lastRenderedPageBreak/>
        <w:t>Videographer’s Note:</w:t>
      </w:r>
      <w:r w:rsidR="008E2A96">
        <w:rPr>
          <w:color w:val="auto"/>
          <w:highlight w:val="green"/>
          <w:lang w:val="en-IN"/>
        </w:rPr>
        <w:t xml:space="preserve"> 5.2.1-5.2.</w:t>
      </w:r>
      <w:proofErr w:type="gramStart"/>
      <w:r w:rsidR="008E2A96">
        <w:rPr>
          <w:color w:val="auto"/>
          <w:highlight w:val="green"/>
          <w:lang w:val="en-IN"/>
        </w:rPr>
        <w:t>2</w:t>
      </w:r>
      <w:r w:rsidR="008E2A96" w:rsidRPr="008E2A96">
        <w:rPr>
          <w:color w:val="auto"/>
          <w:highlight w:val="green"/>
          <w:lang w:val="en-IN"/>
        </w:rPr>
        <w:t xml:space="preserve"> </w:t>
      </w:r>
      <w:r w:rsidR="008E2A96" w:rsidRPr="008E2A96">
        <w:rPr>
          <w:color w:val="auto"/>
          <w:highlight w:val="green"/>
          <w:lang w:val="en-US"/>
        </w:rPr>
        <w:t xml:space="preserve"> combined</w:t>
      </w:r>
      <w:proofErr w:type="gramEnd"/>
      <w:r w:rsidR="008E2A96" w:rsidRPr="008E2A96">
        <w:rPr>
          <w:color w:val="auto"/>
          <w:highlight w:val="green"/>
          <w:lang w:val="en-US"/>
        </w:rPr>
        <w:t xml:space="preserve"> into 1 shot (</w:t>
      </w:r>
      <w:r w:rsidR="008E2A96">
        <w:rPr>
          <w:color w:val="auto"/>
          <w:highlight w:val="green"/>
          <w:lang w:val="en-US"/>
        </w:rPr>
        <w:t>5.2.1</w:t>
      </w:r>
      <w:r w:rsidR="008E2A96" w:rsidRPr="008E2A96">
        <w:rPr>
          <w:color w:val="auto"/>
          <w:highlight w:val="green"/>
          <w:lang w:val="en-US"/>
        </w:rPr>
        <w:t>)</w:t>
      </w:r>
    </w:p>
    <w:p w14:paraId="1B19506E" w14:textId="28B60680" w:rsidR="00F323E0" w:rsidRDefault="00F323E0" w:rsidP="00F323E0">
      <w:pPr>
        <w:pStyle w:val="ShotDescription"/>
        <w:numPr>
          <w:ilvl w:val="2"/>
          <w:numId w:val="3"/>
        </w:numPr>
        <w:rPr>
          <w:lang w:val="en-IN"/>
        </w:rPr>
      </w:pPr>
      <w:r w:rsidRPr="00F86B3A">
        <w:rPr>
          <w:lang w:val="en-IN"/>
        </w:rPr>
        <w:t>Talent aspirating DMEM leaving two hundred microliters</w:t>
      </w:r>
      <w:r w:rsidR="00644228">
        <w:rPr>
          <w:lang w:val="en-IN"/>
        </w:rPr>
        <w:t xml:space="preserve"> and covering assembly with a Petri dish lid</w:t>
      </w:r>
      <w:r w:rsidRPr="00F86B3A">
        <w:rPr>
          <w:lang w:val="en-IN"/>
        </w:rPr>
        <w:t>.</w:t>
      </w:r>
      <w:r w:rsidR="00F23274">
        <w:rPr>
          <w:lang w:val="en-IN"/>
        </w:rPr>
        <w:t xml:space="preserve"> </w:t>
      </w:r>
      <w:r w:rsidR="00F23274">
        <w:rPr>
          <w:b/>
          <w:bCs/>
          <w:lang w:val="en-IN"/>
        </w:rPr>
        <w:t>TXT: Leave about 200 µL in the stack’s top side</w:t>
      </w:r>
    </w:p>
    <w:p w14:paraId="352F42BC" w14:textId="77777777" w:rsidR="00F323E0" w:rsidRPr="00F86B3A" w:rsidRDefault="00F323E0" w:rsidP="00F323E0">
      <w:pPr>
        <w:pStyle w:val="ShotDescription"/>
        <w:numPr>
          <w:ilvl w:val="2"/>
          <w:numId w:val="3"/>
        </w:numPr>
        <w:rPr>
          <w:lang w:val="en-IN"/>
        </w:rPr>
      </w:pPr>
      <w:r w:rsidRPr="00F86B3A">
        <w:rPr>
          <w:lang w:val="en-IN"/>
        </w:rPr>
        <w:t>Talent covering assemblies with lid.</w:t>
      </w:r>
    </w:p>
    <w:p w14:paraId="711FF7AB" w14:textId="3198CAF8" w:rsidR="00F323E0" w:rsidRDefault="00F23274" w:rsidP="00F323E0">
      <w:pPr>
        <w:pStyle w:val="Narration"/>
        <w:numPr>
          <w:ilvl w:val="1"/>
          <w:numId w:val="3"/>
        </w:numPr>
      </w:pPr>
      <w:r>
        <w:t>Now add</w:t>
      </w:r>
      <w:r w:rsidR="00F323E0" w:rsidRPr="00F86B3A">
        <w:t xml:space="preserve"> </w:t>
      </w:r>
      <w:r>
        <w:t>50</w:t>
      </w:r>
      <w:r w:rsidR="00F323E0" w:rsidRPr="00F86B3A">
        <w:t xml:space="preserve"> to </w:t>
      </w:r>
      <w:r>
        <w:t>100</w:t>
      </w:r>
      <w:r w:rsidR="00F323E0" w:rsidRPr="00F86B3A">
        <w:t xml:space="preserve"> microliters of </w:t>
      </w:r>
      <w:r w:rsidR="00F323E0" w:rsidRPr="00F23274">
        <w:rPr>
          <w:i/>
          <w:iCs/>
        </w:rPr>
        <w:t>Bacillus subtilis</w:t>
      </w:r>
      <w:r w:rsidR="00F323E0" w:rsidRPr="00F86B3A">
        <w:t xml:space="preserve"> culture to the </w:t>
      </w:r>
      <w:r>
        <w:t>24</w:t>
      </w:r>
      <w:r w:rsidR="00F323E0" w:rsidRPr="00F86B3A">
        <w:noBreakHyphen/>
        <w:t xml:space="preserve">well bacterial inserts </w:t>
      </w:r>
      <w:r w:rsidR="004E163C" w:rsidRPr="004E163C">
        <w:t>and</w:t>
      </w:r>
      <w:r w:rsidRPr="00F86B3A">
        <w:t xml:space="preserve"> </w:t>
      </w:r>
      <w:r w:rsidR="00644228">
        <w:t>insert</w:t>
      </w:r>
      <w:r w:rsidRPr="00F86B3A">
        <w:t xml:space="preserve"> </w:t>
      </w:r>
      <w:r w:rsidR="004E163C">
        <w:t>it</w:t>
      </w:r>
      <w:r w:rsidRPr="00F86B3A">
        <w:t xml:space="preserve"> </w:t>
      </w:r>
      <w:r w:rsidR="00644228">
        <w:t>into</w:t>
      </w:r>
      <w:r w:rsidRPr="00F86B3A">
        <w:t xml:space="preserve"> the </w:t>
      </w:r>
      <w:proofErr w:type="spellStart"/>
      <w:r w:rsidRPr="00F86B3A">
        <w:t>Flipwell</w:t>
      </w:r>
      <w:proofErr w:type="spellEnd"/>
      <w:r w:rsidRPr="00F86B3A">
        <w:t xml:space="preserve"> top side </w:t>
      </w:r>
      <w:r w:rsidRPr="00F86B3A">
        <w:rPr>
          <w:b/>
          <w:bCs/>
        </w:rPr>
        <w:t>[</w:t>
      </w:r>
      <w:r w:rsidR="004E163C">
        <w:rPr>
          <w:b/>
          <w:bCs/>
        </w:rPr>
        <w:t>1</w:t>
      </w:r>
      <w:r w:rsidRPr="00F86B3A">
        <w:rPr>
          <w:b/>
          <w:bCs/>
        </w:rPr>
        <w:t>]</w:t>
      </w:r>
      <w:r w:rsidRPr="00F86B3A">
        <w:t>.</w:t>
      </w:r>
    </w:p>
    <w:p w14:paraId="726D3EFF" w14:textId="6480546E" w:rsidR="00F323E0" w:rsidRDefault="00F323E0" w:rsidP="00F323E0">
      <w:pPr>
        <w:pStyle w:val="ShotDescription"/>
        <w:numPr>
          <w:ilvl w:val="2"/>
          <w:numId w:val="3"/>
        </w:numPr>
        <w:rPr>
          <w:lang w:val="en-IN"/>
        </w:rPr>
      </w:pPr>
      <w:r w:rsidRPr="00F86B3A">
        <w:rPr>
          <w:lang w:val="en-IN"/>
        </w:rPr>
        <w:t>Talent pipetting B. subtilis culture into bacterial inserts</w:t>
      </w:r>
      <w:r w:rsidR="004E163C">
        <w:rPr>
          <w:lang w:val="en-IN"/>
        </w:rPr>
        <w:t xml:space="preserve"> and transferring them into the </w:t>
      </w:r>
      <w:proofErr w:type="spellStart"/>
      <w:r w:rsidR="004E163C">
        <w:rPr>
          <w:lang w:val="en-IN"/>
        </w:rPr>
        <w:t>flipwell</w:t>
      </w:r>
      <w:proofErr w:type="spellEnd"/>
      <w:r w:rsidR="004E163C">
        <w:rPr>
          <w:lang w:val="en-IN"/>
        </w:rPr>
        <w:t xml:space="preserve">. </w:t>
      </w:r>
    </w:p>
    <w:p w14:paraId="6416C1C8" w14:textId="5C1552D9" w:rsidR="00F323E0" w:rsidRDefault="00F323E0" w:rsidP="00644228">
      <w:pPr>
        <w:pStyle w:val="Narration"/>
        <w:numPr>
          <w:ilvl w:val="1"/>
          <w:numId w:val="3"/>
        </w:numPr>
      </w:pPr>
      <w:r w:rsidRPr="00F86B3A">
        <w:t xml:space="preserve">Rotate the arm and hang it from the rim of the </w:t>
      </w:r>
      <w:proofErr w:type="spellStart"/>
      <w:r w:rsidRPr="00F86B3A">
        <w:t>Flipwell</w:t>
      </w:r>
      <w:proofErr w:type="spellEnd"/>
      <w:r w:rsidRPr="00F86B3A">
        <w:t xml:space="preserve"> co</w:t>
      </w:r>
      <w:r w:rsidRPr="00F86B3A">
        <w:noBreakHyphen/>
        <w:t xml:space="preserve">culture insert stack </w:t>
      </w:r>
      <w:r w:rsidRPr="00F86B3A">
        <w:rPr>
          <w:b/>
          <w:bCs/>
        </w:rPr>
        <w:t>[</w:t>
      </w:r>
      <w:r w:rsidR="00F23274">
        <w:rPr>
          <w:b/>
          <w:bCs/>
        </w:rPr>
        <w:t>1</w:t>
      </w:r>
      <w:r w:rsidRPr="00F86B3A">
        <w:rPr>
          <w:b/>
          <w:bCs/>
        </w:rPr>
        <w:t>]</w:t>
      </w:r>
      <w:r w:rsidRPr="00F86B3A">
        <w:t xml:space="preserve">. Hold the stack with the second set of sterile forceps </w:t>
      </w:r>
      <w:r w:rsidRPr="00F86B3A">
        <w:rPr>
          <w:b/>
          <w:bCs/>
        </w:rPr>
        <w:t>[</w:t>
      </w:r>
      <w:r w:rsidR="00F23274">
        <w:rPr>
          <w:b/>
          <w:bCs/>
        </w:rPr>
        <w:t>2</w:t>
      </w:r>
      <w:r w:rsidRPr="00F86B3A">
        <w:rPr>
          <w:b/>
          <w:bCs/>
        </w:rPr>
        <w:t>]</w:t>
      </w:r>
      <w:r w:rsidRPr="00F86B3A">
        <w:t>.</w:t>
      </w:r>
      <w:r w:rsidR="00F23274" w:rsidRPr="00F23274">
        <w:t xml:space="preserve"> </w:t>
      </w:r>
      <w:r w:rsidR="00644228" w:rsidRPr="00F86B3A">
        <w:t xml:space="preserve">After </w:t>
      </w:r>
      <w:r w:rsidR="00644228">
        <w:t xml:space="preserve">a 3 hour-incubation, </w:t>
      </w:r>
      <w:r w:rsidR="00644228" w:rsidRPr="00F86B3A">
        <w:t xml:space="preserve">use sterile forceps to remove the bacterial insert from the </w:t>
      </w:r>
      <w:proofErr w:type="spellStart"/>
      <w:r w:rsidR="00644228" w:rsidRPr="00F86B3A">
        <w:t>Flipwell</w:t>
      </w:r>
      <w:proofErr w:type="spellEnd"/>
      <w:r w:rsidR="00644228" w:rsidRPr="00F86B3A">
        <w:t xml:space="preserve"> </w:t>
      </w:r>
      <w:r w:rsidR="00644228" w:rsidRPr="00F86B3A">
        <w:rPr>
          <w:b/>
          <w:bCs/>
        </w:rPr>
        <w:t>[</w:t>
      </w:r>
      <w:r w:rsidR="00644228">
        <w:rPr>
          <w:b/>
          <w:bCs/>
        </w:rPr>
        <w:t>3-TXT</w:t>
      </w:r>
      <w:r w:rsidR="00644228" w:rsidRPr="00F86B3A">
        <w:rPr>
          <w:b/>
          <w:bCs/>
        </w:rPr>
        <w:t>]</w:t>
      </w:r>
      <w:r w:rsidR="00644228" w:rsidRPr="00F86B3A">
        <w:t>.</w:t>
      </w:r>
      <w:r w:rsidR="00644228" w:rsidRPr="00F23274">
        <w:t xml:space="preserve"> </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5.4.1-5.4.2 </w:t>
      </w:r>
      <w:r w:rsidR="008E2A96" w:rsidRPr="008E2A96">
        <w:rPr>
          <w:color w:val="auto"/>
          <w:highlight w:val="green"/>
          <w:lang w:val="en-US"/>
        </w:rPr>
        <w:t>combined into 1 shot (</w:t>
      </w:r>
      <w:r w:rsidR="008E2A96">
        <w:rPr>
          <w:color w:val="auto"/>
          <w:highlight w:val="green"/>
          <w:lang w:val="en-US"/>
        </w:rPr>
        <w:t>5.4.</w:t>
      </w:r>
      <w:r w:rsidR="008E2A96" w:rsidRPr="008E2A96">
        <w:rPr>
          <w:color w:val="auto"/>
          <w:highlight w:val="green"/>
          <w:lang w:val="en-US"/>
        </w:rPr>
        <w:t>1</w:t>
      </w:r>
      <w:r w:rsidR="008E2A96" w:rsidRPr="008E2A96">
        <w:rPr>
          <w:color w:val="auto"/>
          <w:highlight w:val="green"/>
          <w:lang w:val="en-US"/>
        </w:rPr>
        <w:t>)</w:t>
      </w:r>
      <w:r w:rsidR="008E2A96" w:rsidRPr="008E2A96">
        <w:rPr>
          <w:color w:val="auto"/>
          <w:highlight w:val="green"/>
          <w:lang w:val="en-US"/>
        </w:rPr>
        <w:t>. Do not use first 2 takes</w:t>
      </w:r>
    </w:p>
    <w:p w14:paraId="3AACB956" w14:textId="7B80B40C" w:rsidR="00F323E0" w:rsidRDefault="00F23274" w:rsidP="00F323E0">
      <w:pPr>
        <w:pStyle w:val="ShotDescription"/>
        <w:numPr>
          <w:ilvl w:val="2"/>
          <w:numId w:val="3"/>
        </w:numPr>
        <w:rPr>
          <w:lang w:val="en-IN"/>
        </w:rPr>
      </w:pPr>
      <w:r>
        <w:rPr>
          <w:lang w:val="en-IN"/>
        </w:rPr>
        <w:t xml:space="preserve">Shot of the arm being rotated and hung from the </w:t>
      </w:r>
      <w:proofErr w:type="spellStart"/>
      <w:r>
        <w:rPr>
          <w:lang w:val="en-IN"/>
        </w:rPr>
        <w:t>Flipwell</w:t>
      </w:r>
      <w:proofErr w:type="spellEnd"/>
      <w:r>
        <w:rPr>
          <w:lang w:val="en-IN"/>
        </w:rPr>
        <w:t xml:space="preserve"> rim.</w:t>
      </w:r>
    </w:p>
    <w:p w14:paraId="0F4EFB13" w14:textId="77777777" w:rsidR="00F323E0" w:rsidRPr="00F86B3A" w:rsidRDefault="00F323E0" w:rsidP="00F323E0">
      <w:pPr>
        <w:pStyle w:val="ShotDescription"/>
        <w:numPr>
          <w:ilvl w:val="2"/>
          <w:numId w:val="3"/>
        </w:numPr>
        <w:rPr>
          <w:lang w:val="en-IN"/>
        </w:rPr>
      </w:pPr>
      <w:r w:rsidRPr="00F86B3A">
        <w:rPr>
          <w:lang w:val="en-IN"/>
        </w:rPr>
        <w:t>Talent stabilizing stack with second forceps.</w:t>
      </w:r>
    </w:p>
    <w:p w14:paraId="43B3591F" w14:textId="57DE286C" w:rsidR="00F323E0" w:rsidRPr="00F86B3A" w:rsidRDefault="00F323E0" w:rsidP="00F323E0">
      <w:pPr>
        <w:pStyle w:val="ShotDescription"/>
        <w:numPr>
          <w:ilvl w:val="2"/>
          <w:numId w:val="3"/>
        </w:numPr>
        <w:rPr>
          <w:lang w:val="en-IN"/>
        </w:rPr>
      </w:pPr>
      <w:r w:rsidRPr="00F86B3A">
        <w:rPr>
          <w:lang w:val="en-IN"/>
        </w:rPr>
        <w:t>Talent removing bacterial insert carefully.</w:t>
      </w:r>
      <w:r w:rsidR="00644228">
        <w:rPr>
          <w:lang w:val="en-IN"/>
        </w:rPr>
        <w:t xml:space="preserve"> </w:t>
      </w:r>
      <w:r w:rsidR="00644228">
        <w:rPr>
          <w:b/>
          <w:bCs/>
          <w:lang w:val="en-IN"/>
        </w:rPr>
        <w:t>TXT: Label with a solvent-proof marker</w:t>
      </w:r>
    </w:p>
    <w:p w14:paraId="0EF792E7" w14:textId="776E2E47" w:rsidR="00F323E0" w:rsidRDefault="00F323E0" w:rsidP="00F323E0">
      <w:pPr>
        <w:pStyle w:val="Narration"/>
        <w:numPr>
          <w:ilvl w:val="1"/>
          <w:numId w:val="3"/>
        </w:numPr>
      </w:pPr>
      <w:r w:rsidRPr="00F86B3A">
        <w:t xml:space="preserve">Place the </w:t>
      </w:r>
      <w:proofErr w:type="spellStart"/>
      <w:r w:rsidRPr="00F86B3A">
        <w:t>Flipwell</w:t>
      </w:r>
      <w:proofErr w:type="spellEnd"/>
      <w:r w:rsidRPr="00F86B3A">
        <w:t xml:space="preserve"> inside a </w:t>
      </w:r>
      <w:r w:rsidR="00F23274">
        <w:t>50-</w:t>
      </w:r>
      <w:r w:rsidRPr="00F86B3A">
        <w:t xml:space="preserve">milliliter conical tube without disassembly </w:t>
      </w:r>
      <w:r w:rsidRPr="00F86B3A">
        <w:rPr>
          <w:b/>
          <w:bCs/>
        </w:rPr>
        <w:t>[1</w:t>
      </w:r>
      <w:r w:rsidR="008501DF">
        <w:rPr>
          <w:b/>
          <w:bCs/>
        </w:rPr>
        <w:t>-TXT</w:t>
      </w:r>
      <w:r w:rsidRPr="00F86B3A">
        <w:rPr>
          <w:b/>
          <w:bCs/>
        </w:rPr>
        <w:t>]</w:t>
      </w:r>
      <w:r w:rsidRPr="00F86B3A">
        <w:t xml:space="preserve">. </w:t>
      </w:r>
    </w:p>
    <w:p w14:paraId="4ACB735F" w14:textId="7D6DC6BD" w:rsidR="00F323E0" w:rsidRDefault="00F323E0" w:rsidP="00F323E0">
      <w:pPr>
        <w:pStyle w:val="ShotDescription"/>
        <w:numPr>
          <w:ilvl w:val="2"/>
          <w:numId w:val="3"/>
        </w:numPr>
        <w:rPr>
          <w:lang w:val="en-IN"/>
        </w:rPr>
      </w:pPr>
      <w:r w:rsidRPr="00F86B3A">
        <w:rPr>
          <w:lang w:val="en-IN"/>
        </w:rPr>
        <w:t>Talent placing assembly into conical tube.</w:t>
      </w:r>
      <w:r w:rsidR="008501DF">
        <w:rPr>
          <w:lang w:val="en-IN"/>
        </w:rPr>
        <w:t xml:space="preserve"> </w:t>
      </w:r>
      <w:r w:rsidR="008501DF">
        <w:rPr>
          <w:b/>
          <w:bCs/>
          <w:lang w:val="en-IN"/>
        </w:rPr>
        <w:t>TXT: Submerge in 4% PFA overnight or for longer storage, use 0.4% PFA</w:t>
      </w:r>
    </w:p>
    <w:p w14:paraId="56D0F37B" w14:textId="3530EC2A" w:rsidR="00F323E0" w:rsidRDefault="00F323E0" w:rsidP="00F323E0">
      <w:pPr>
        <w:pStyle w:val="Narration"/>
        <w:numPr>
          <w:ilvl w:val="1"/>
          <w:numId w:val="3"/>
        </w:numPr>
      </w:pPr>
      <w:r w:rsidRPr="00F86B3A">
        <w:t xml:space="preserve">To disassemble the </w:t>
      </w:r>
      <w:proofErr w:type="spellStart"/>
      <w:r w:rsidRPr="00F86B3A">
        <w:t>Flipwell</w:t>
      </w:r>
      <w:proofErr w:type="spellEnd"/>
      <w:r w:rsidRPr="00F86B3A">
        <w:t xml:space="preserve"> </w:t>
      </w:r>
      <w:r w:rsidR="00F23274">
        <w:t xml:space="preserve">for electron microscopy, </w:t>
      </w:r>
      <w:r w:rsidRPr="00F86B3A">
        <w:t xml:space="preserve">hold it with both hands and twist off each glued part of the stack </w:t>
      </w:r>
      <w:r w:rsidRPr="00F86B3A">
        <w:rPr>
          <w:b/>
          <w:bCs/>
        </w:rPr>
        <w:t>[1]</w:t>
      </w:r>
      <w:r w:rsidRPr="00F86B3A">
        <w:t xml:space="preserve">. </w:t>
      </w:r>
      <w:r w:rsidR="00644228">
        <w:t>R</w:t>
      </w:r>
      <w:r w:rsidRPr="00F86B3A">
        <w:t xml:space="preserve">otate the insert with the membrane and set it down with the membrane facing up </w:t>
      </w:r>
      <w:r w:rsidRPr="00F86B3A">
        <w:rPr>
          <w:b/>
          <w:bCs/>
        </w:rPr>
        <w:t>[</w:t>
      </w:r>
      <w:r w:rsidR="00644228">
        <w:rPr>
          <w:b/>
          <w:bCs/>
        </w:rPr>
        <w:t>2</w:t>
      </w:r>
      <w:r w:rsidRPr="00F86B3A">
        <w:rPr>
          <w:b/>
          <w:bCs/>
        </w:rPr>
        <w:t>]</w:t>
      </w:r>
      <w:r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5.6.1-5.6.2 </w:t>
      </w:r>
      <w:r w:rsidR="008E2A96" w:rsidRPr="008E2A96">
        <w:rPr>
          <w:color w:val="auto"/>
          <w:highlight w:val="green"/>
          <w:lang w:val="en-US"/>
        </w:rPr>
        <w:t>combined into 1 shot (</w:t>
      </w:r>
      <w:r w:rsidR="008E2A96">
        <w:rPr>
          <w:color w:val="auto"/>
          <w:highlight w:val="green"/>
          <w:lang w:val="en-US"/>
        </w:rPr>
        <w:t>5.6.1</w:t>
      </w:r>
      <w:r w:rsidR="008E2A96" w:rsidRPr="008E2A96">
        <w:rPr>
          <w:color w:val="auto"/>
          <w:highlight w:val="green"/>
          <w:lang w:val="en-US"/>
        </w:rPr>
        <w:t>)</w:t>
      </w:r>
    </w:p>
    <w:p w14:paraId="2919A5DA" w14:textId="77777777" w:rsidR="00F323E0" w:rsidRDefault="00F323E0" w:rsidP="00F323E0">
      <w:pPr>
        <w:pStyle w:val="ShotDescription"/>
        <w:numPr>
          <w:ilvl w:val="2"/>
          <w:numId w:val="3"/>
        </w:numPr>
        <w:rPr>
          <w:lang w:val="en-IN"/>
        </w:rPr>
      </w:pPr>
      <w:r w:rsidRPr="00F86B3A">
        <w:rPr>
          <w:lang w:val="en-IN"/>
        </w:rPr>
        <w:t>Talent twisting apart the glued stack.</w:t>
      </w:r>
    </w:p>
    <w:p w14:paraId="0ACD6E82" w14:textId="77777777" w:rsidR="00F323E0" w:rsidRPr="00F86B3A" w:rsidRDefault="00F323E0" w:rsidP="00F323E0">
      <w:pPr>
        <w:pStyle w:val="ShotDescription"/>
        <w:numPr>
          <w:ilvl w:val="2"/>
          <w:numId w:val="3"/>
        </w:numPr>
        <w:rPr>
          <w:lang w:val="en-IN"/>
        </w:rPr>
      </w:pPr>
      <w:r w:rsidRPr="00F86B3A">
        <w:rPr>
          <w:lang w:val="en-IN"/>
        </w:rPr>
        <w:t>Talent placing the membrane insert membrane</w:t>
      </w:r>
      <w:r w:rsidRPr="00F86B3A">
        <w:rPr>
          <w:lang w:val="en-IN"/>
        </w:rPr>
        <w:noBreakHyphen/>
        <w:t>side up.</w:t>
      </w:r>
    </w:p>
    <w:p w14:paraId="061515A5" w14:textId="7077F1B7" w:rsidR="00F323E0" w:rsidRDefault="00F323E0" w:rsidP="00F323E0">
      <w:pPr>
        <w:pStyle w:val="Narration"/>
        <w:numPr>
          <w:ilvl w:val="1"/>
          <w:numId w:val="3"/>
        </w:numPr>
      </w:pPr>
      <w:r w:rsidRPr="00F86B3A">
        <w:t>Hold the insert</w:t>
      </w:r>
      <w:r w:rsidR="008E2A96">
        <w:t xml:space="preserve">, </w:t>
      </w:r>
      <w:r w:rsidR="008501DF">
        <w:t>c</w:t>
      </w:r>
      <w:r w:rsidRPr="00F86B3A">
        <w:t>arefully cut out the membrane with a scalpel blade</w:t>
      </w:r>
      <w:r w:rsidR="00F23274">
        <w:rPr>
          <w:b/>
          <w:bCs/>
        </w:rPr>
        <w:t xml:space="preserve"> </w:t>
      </w:r>
      <w:r w:rsidR="008501DF">
        <w:t>then</w:t>
      </w:r>
      <w:r w:rsidRPr="00F86B3A">
        <w:t xml:space="preserve"> place it inside a </w:t>
      </w:r>
      <w:r w:rsidR="00F23274">
        <w:t>1.7</w:t>
      </w:r>
      <w:r w:rsidRPr="00F86B3A">
        <w:t xml:space="preserve"> milliliter tube </w:t>
      </w:r>
      <w:r w:rsidR="00F23274">
        <w:t>containing</w:t>
      </w:r>
      <w:r w:rsidR="00F23274" w:rsidRPr="00F86B3A">
        <w:t xml:space="preserve"> paraformaldehyde</w:t>
      </w:r>
      <w:r w:rsidRPr="00F86B3A">
        <w:t xml:space="preserve"> solution </w:t>
      </w:r>
      <w:r w:rsidRPr="00F86B3A">
        <w:rPr>
          <w:b/>
          <w:bCs/>
        </w:rPr>
        <w:t>[</w:t>
      </w:r>
      <w:r w:rsidR="008501DF">
        <w:rPr>
          <w:b/>
          <w:bCs/>
        </w:rPr>
        <w:t>1</w:t>
      </w:r>
      <w:r w:rsidR="00F23274">
        <w:rPr>
          <w:b/>
          <w:bCs/>
        </w:rPr>
        <w:t>-TXT</w:t>
      </w:r>
      <w:r w:rsidRPr="00F86B3A">
        <w:rPr>
          <w:b/>
          <w:bCs/>
        </w:rPr>
        <w:t>]</w:t>
      </w:r>
      <w:r w:rsidRPr="00F86B3A">
        <w:t>.</w:t>
      </w:r>
    </w:p>
    <w:p w14:paraId="098A1E2F" w14:textId="413C11A0" w:rsidR="00F323E0" w:rsidRPr="00F86B3A" w:rsidRDefault="00F323E0" w:rsidP="00644228">
      <w:pPr>
        <w:pStyle w:val="ShotDescription"/>
        <w:numPr>
          <w:ilvl w:val="2"/>
          <w:numId w:val="3"/>
        </w:numPr>
        <w:rPr>
          <w:lang w:val="en-IN"/>
        </w:rPr>
      </w:pPr>
      <w:r w:rsidRPr="00F86B3A">
        <w:rPr>
          <w:lang w:val="en-IN"/>
        </w:rPr>
        <w:t>Talent cutting membrane</w:t>
      </w:r>
      <w:r w:rsidR="00644228">
        <w:rPr>
          <w:lang w:val="en-IN"/>
        </w:rPr>
        <w:t xml:space="preserve"> </w:t>
      </w:r>
      <w:r w:rsidR="008501DF">
        <w:rPr>
          <w:lang w:val="en-IN"/>
        </w:rPr>
        <w:t xml:space="preserve">of insert </w:t>
      </w:r>
      <w:r w:rsidR="00644228">
        <w:rPr>
          <w:lang w:val="en-IN"/>
        </w:rPr>
        <w:t>and</w:t>
      </w:r>
      <w:r w:rsidR="00F23274">
        <w:rPr>
          <w:lang w:val="en-IN"/>
        </w:rPr>
        <w:t xml:space="preserve"> </w:t>
      </w:r>
      <w:r w:rsidRPr="00F86B3A">
        <w:rPr>
          <w:lang w:val="en-IN"/>
        </w:rPr>
        <w:t>placing</w:t>
      </w:r>
      <w:r w:rsidR="00F23274">
        <w:rPr>
          <w:lang w:val="en-IN"/>
        </w:rPr>
        <w:t xml:space="preserve"> the cut membrane</w:t>
      </w:r>
      <w:r w:rsidRPr="00F86B3A">
        <w:rPr>
          <w:lang w:val="en-IN"/>
        </w:rPr>
        <w:t xml:space="preserve"> into fixation vessel.</w:t>
      </w:r>
      <w:r w:rsidR="00F23274">
        <w:rPr>
          <w:lang w:val="en-IN"/>
        </w:rPr>
        <w:t xml:space="preserve"> </w:t>
      </w:r>
      <w:r w:rsidR="00F23274">
        <w:rPr>
          <w:b/>
          <w:bCs/>
          <w:lang w:val="en-IN"/>
        </w:rPr>
        <w:t>TXT: 500 µL - 1 mL of 0.4 - 4% PFA</w:t>
      </w:r>
    </w:p>
    <w:p w14:paraId="12B49A5D" w14:textId="5046F94E" w:rsidR="00F323E0" w:rsidRDefault="00F23274" w:rsidP="00F323E0">
      <w:pPr>
        <w:pStyle w:val="Narration"/>
        <w:numPr>
          <w:ilvl w:val="1"/>
          <w:numId w:val="3"/>
        </w:numPr>
      </w:pPr>
      <w:r>
        <w:t xml:space="preserve">For confocal microscopy, </w:t>
      </w:r>
      <w:r w:rsidR="00F323E0" w:rsidRPr="00F86B3A">
        <w:t xml:space="preserve">add </w:t>
      </w:r>
      <w:r>
        <w:t>300</w:t>
      </w:r>
      <w:r w:rsidR="00F323E0" w:rsidRPr="00F86B3A">
        <w:t xml:space="preserve"> microliters of sterile </w:t>
      </w:r>
      <w:r>
        <w:t>PBS</w:t>
      </w:r>
      <w:r w:rsidR="00F323E0" w:rsidRPr="00F86B3A">
        <w:t xml:space="preserve"> to the apical side </w:t>
      </w:r>
      <w:r w:rsidRPr="008E2A96">
        <w:rPr>
          <w:strike/>
          <w:color w:val="auto"/>
        </w:rPr>
        <w:t>after aspirating the DMEM</w:t>
      </w:r>
      <w:r w:rsidRPr="008E2A96">
        <w:rPr>
          <w:color w:val="auto"/>
        </w:rPr>
        <w:t xml:space="preserve"> </w:t>
      </w:r>
      <w:r w:rsidR="00F323E0" w:rsidRPr="00F86B3A">
        <w:rPr>
          <w:b/>
          <w:bCs/>
        </w:rPr>
        <w:t>[1]</w:t>
      </w:r>
      <w:r w:rsidR="00F323E0" w:rsidRPr="00F86B3A">
        <w:t xml:space="preserve">. </w:t>
      </w:r>
      <w:r w:rsidR="00644228">
        <w:t>C</w:t>
      </w:r>
      <w:r w:rsidR="00F323E0" w:rsidRPr="00F86B3A">
        <w:t>arefully remove the stack from the Petri dish</w:t>
      </w:r>
      <w:r w:rsidR="00644228">
        <w:t xml:space="preserve"> after pipetting out the PBS</w:t>
      </w:r>
      <w:r w:rsidR="00F323E0" w:rsidRPr="00F86B3A">
        <w:t xml:space="preserve"> </w:t>
      </w:r>
      <w:r w:rsidR="00F323E0" w:rsidRPr="00F86B3A">
        <w:rPr>
          <w:b/>
          <w:bCs/>
        </w:rPr>
        <w:t>[</w:t>
      </w:r>
      <w:r w:rsidR="00644228">
        <w:rPr>
          <w:b/>
          <w:bCs/>
        </w:rPr>
        <w:t>2</w:t>
      </w:r>
      <w:r w:rsidR="00F323E0" w:rsidRPr="00F86B3A">
        <w:rPr>
          <w:b/>
          <w:bCs/>
        </w:rPr>
        <w:t>]</w:t>
      </w:r>
      <w:r w:rsidR="00F323E0" w:rsidRPr="00F86B3A">
        <w:t>.</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5.8.1-5.9.1 </w:t>
      </w:r>
      <w:r w:rsidR="008E2A96" w:rsidRPr="008E2A96">
        <w:rPr>
          <w:color w:val="auto"/>
          <w:highlight w:val="green"/>
          <w:lang w:val="en-US"/>
        </w:rPr>
        <w:t>combined into 1 shot (</w:t>
      </w:r>
      <w:r w:rsidR="008E2A96">
        <w:rPr>
          <w:color w:val="auto"/>
          <w:highlight w:val="green"/>
          <w:lang w:val="en-US"/>
        </w:rPr>
        <w:t>5.8.</w:t>
      </w:r>
      <w:r w:rsidR="008E2A96" w:rsidRPr="008E2A96">
        <w:rPr>
          <w:color w:val="auto"/>
          <w:highlight w:val="green"/>
          <w:lang w:val="en-US"/>
        </w:rPr>
        <w:t>1</w:t>
      </w:r>
      <w:r w:rsidR="008E2A96" w:rsidRPr="008E2A96">
        <w:rPr>
          <w:color w:val="auto"/>
          <w:highlight w:val="green"/>
          <w:lang w:val="en-US"/>
        </w:rPr>
        <w:t>)</w:t>
      </w:r>
      <w:r w:rsidR="008E2A96" w:rsidRPr="008E2A96">
        <w:rPr>
          <w:color w:val="auto"/>
          <w:highlight w:val="green"/>
          <w:lang w:val="en-US"/>
        </w:rPr>
        <w:t>. Do not use first take</w:t>
      </w:r>
    </w:p>
    <w:p w14:paraId="53F09773" w14:textId="405D6C30" w:rsidR="00F323E0" w:rsidRDefault="00F323E0" w:rsidP="00F323E0">
      <w:pPr>
        <w:pStyle w:val="ShotDescription"/>
        <w:numPr>
          <w:ilvl w:val="2"/>
          <w:numId w:val="3"/>
        </w:numPr>
        <w:rPr>
          <w:lang w:val="en-IN"/>
        </w:rPr>
      </w:pPr>
      <w:r w:rsidRPr="00F86B3A">
        <w:rPr>
          <w:lang w:val="en-IN"/>
        </w:rPr>
        <w:t>Talent adding three hundred microliters PBS</w:t>
      </w:r>
      <w:r w:rsidR="0087382E">
        <w:rPr>
          <w:lang w:val="en-IN"/>
        </w:rPr>
        <w:t>, then aspirating PBS</w:t>
      </w:r>
      <w:r w:rsidR="004C4A52">
        <w:rPr>
          <w:lang w:val="en-IN"/>
        </w:rPr>
        <w:t xml:space="preserve"> </w:t>
      </w:r>
    </w:p>
    <w:p w14:paraId="1EB0F6A1" w14:textId="77777777" w:rsidR="00F323E0" w:rsidRPr="00F86B3A" w:rsidRDefault="00F323E0" w:rsidP="00F323E0">
      <w:pPr>
        <w:pStyle w:val="ShotDescription"/>
        <w:numPr>
          <w:ilvl w:val="2"/>
          <w:numId w:val="3"/>
        </w:numPr>
        <w:rPr>
          <w:lang w:val="en-IN"/>
        </w:rPr>
      </w:pPr>
      <w:r w:rsidRPr="00F86B3A">
        <w:rPr>
          <w:lang w:val="en-IN"/>
        </w:rPr>
        <w:t>Talent removing stack from dish.</w:t>
      </w:r>
    </w:p>
    <w:p w14:paraId="05F24C45" w14:textId="5F87EC7D" w:rsidR="00F323E0" w:rsidRDefault="00F23274" w:rsidP="00F323E0">
      <w:pPr>
        <w:pStyle w:val="Narration"/>
        <w:numPr>
          <w:ilvl w:val="1"/>
          <w:numId w:val="3"/>
        </w:numPr>
      </w:pPr>
      <w:r>
        <w:lastRenderedPageBreak/>
        <w:t>Now f</w:t>
      </w:r>
      <w:r w:rsidR="00F323E0" w:rsidRPr="00F86B3A">
        <w:t xml:space="preserve">lip the </w:t>
      </w:r>
      <w:proofErr w:type="spellStart"/>
      <w:r w:rsidR="00F323E0" w:rsidRPr="00F86B3A">
        <w:t>Flipwell</w:t>
      </w:r>
      <w:proofErr w:type="spellEnd"/>
      <w:r w:rsidR="00F323E0" w:rsidRPr="00F86B3A">
        <w:t xml:space="preserve"> and add </w:t>
      </w:r>
      <w:r>
        <w:t>300</w:t>
      </w:r>
      <w:r w:rsidR="00F323E0" w:rsidRPr="00F86B3A">
        <w:t xml:space="preserve"> microliters of </w:t>
      </w:r>
      <w:r>
        <w:t>PBS</w:t>
      </w:r>
      <w:r w:rsidR="00F323E0" w:rsidRPr="00F86B3A">
        <w:t xml:space="preserve"> to the now facing upward RPMI </w:t>
      </w:r>
      <w:r w:rsidRPr="00F23274">
        <w:rPr>
          <w:i/>
          <w:iCs/>
          <w:color w:val="EE0000"/>
        </w:rPr>
        <w:t>(R-P-M-I)</w:t>
      </w:r>
      <w:r>
        <w:rPr>
          <w:i/>
          <w:iCs/>
        </w:rPr>
        <w:t xml:space="preserve"> </w:t>
      </w:r>
      <w:r w:rsidR="00F323E0" w:rsidRPr="00F86B3A">
        <w:t xml:space="preserve">side of the </w:t>
      </w:r>
      <w:proofErr w:type="spellStart"/>
      <w:r w:rsidR="00F323E0" w:rsidRPr="00F86B3A">
        <w:t>Flipwell</w:t>
      </w:r>
      <w:proofErr w:type="spellEnd"/>
      <w:r w:rsidR="00F323E0" w:rsidRPr="00F86B3A">
        <w:t xml:space="preserve"> co</w:t>
      </w:r>
      <w:r w:rsidR="00F323E0" w:rsidRPr="00F86B3A">
        <w:noBreakHyphen/>
        <w:t xml:space="preserve">culture insert stack </w:t>
      </w:r>
      <w:r w:rsidR="00644228">
        <w:t>then</w:t>
      </w:r>
      <w:r w:rsidR="00644228" w:rsidRPr="00644228">
        <w:t xml:space="preserve"> a</w:t>
      </w:r>
      <w:r w:rsidR="00F323E0" w:rsidRPr="00644228">
        <w:t>spirate</w:t>
      </w:r>
      <w:r w:rsidR="00F323E0" w:rsidRPr="00F86B3A">
        <w:t xml:space="preserve"> the phosphate</w:t>
      </w:r>
      <w:r w:rsidR="00F323E0" w:rsidRPr="00F86B3A">
        <w:noBreakHyphen/>
        <w:t xml:space="preserve">buffered saline </w:t>
      </w:r>
      <w:r w:rsidR="00F323E0" w:rsidRPr="00F86B3A">
        <w:rPr>
          <w:b/>
          <w:bCs/>
        </w:rPr>
        <w:t>[</w:t>
      </w:r>
      <w:r w:rsidR="00644228">
        <w:rPr>
          <w:b/>
          <w:bCs/>
        </w:rPr>
        <w:t>1</w:t>
      </w:r>
      <w:r w:rsidR="00F323E0" w:rsidRPr="00F86B3A">
        <w:rPr>
          <w:b/>
          <w:bCs/>
        </w:rPr>
        <w:t>]</w:t>
      </w:r>
      <w:r w:rsidR="00F323E0" w:rsidRPr="00F86B3A">
        <w:t xml:space="preserve">. </w:t>
      </w:r>
    </w:p>
    <w:p w14:paraId="3B649502" w14:textId="088E809B" w:rsidR="00F323E0" w:rsidRDefault="00F323E0" w:rsidP="00F323E0">
      <w:pPr>
        <w:pStyle w:val="ShotDescription"/>
        <w:numPr>
          <w:ilvl w:val="2"/>
          <w:numId w:val="3"/>
        </w:numPr>
        <w:rPr>
          <w:lang w:val="en-IN"/>
        </w:rPr>
      </w:pPr>
      <w:r w:rsidRPr="00F86B3A">
        <w:rPr>
          <w:lang w:val="en-IN"/>
        </w:rPr>
        <w:t>Talent flipping stack and adding</w:t>
      </w:r>
      <w:r w:rsidR="00644228">
        <w:rPr>
          <w:lang w:val="en-IN"/>
        </w:rPr>
        <w:t xml:space="preserve"> and removing</w:t>
      </w:r>
      <w:r w:rsidRPr="00F86B3A">
        <w:rPr>
          <w:lang w:val="en-IN"/>
        </w:rPr>
        <w:t xml:space="preserve"> three hundred microliters PBS to RPMI side.</w:t>
      </w:r>
    </w:p>
    <w:p w14:paraId="436C8747" w14:textId="0B9AA660" w:rsidR="00F23274" w:rsidRPr="00F23274" w:rsidRDefault="00F23274" w:rsidP="00F23274">
      <w:pPr>
        <w:pStyle w:val="ShotDescription"/>
        <w:numPr>
          <w:ilvl w:val="1"/>
          <w:numId w:val="3"/>
        </w:numPr>
        <w:rPr>
          <w:color w:val="7030A0"/>
          <w:lang w:val="en-IN"/>
        </w:rPr>
      </w:pPr>
      <w:r w:rsidRPr="00F23274">
        <w:rPr>
          <w:color w:val="7030A0"/>
        </w:rPr>
        <w:t xml:space="preserve">Using a 200-microliter pipette, create a large droplet of PBS </w:t>
      </w:r>
      <w:r w:rsidRPr="00F23274">
        <w:rPr>
          <w:b/>
          <w:bCs/>
          <w:color w:val="7030A0"/>
        </w:rPr>
        <w:t>[1]</w:t>
      </w:r>
      <w:r w:rsidRPr="00F23274">
        <w:rPr>
          <w:color w:val="7030A0"/>
        </w:rPr>
        <w:t xml:space="preserve">. Twist off the insert assembly to separate into the inserts </w:t>
      </w:r>
      <w:r w:rsidRPr="00F23274">
        <w:rPr>
          <w:b/>
          <w:bCs/>
          <w:color w:val="7030A0"/>
        </w:rPr>
        <w:t>[2]</w:t>
      </w:r>
      <w:r w:rsidRPr="00F23274">
        <w:rPr>
          <w:color w:val="7030A0"/>
        </w:rPr>
        <w:t>.</w:t>
      </w:r>
      <w:r w:rsidR="008E2A96">
        <w:rPr>
          <w:color w:val="7030A0"/>
        </w:rPr>
        <w:br/>
      </w:r>
      <w:r w:rsidR="008E2A96" w:rsidRPr="008E2A96">
        <w:rPr>
          <w:color w:val="auto"/>
          <w:highlight w:val="green"/>
          <w:lang w:val="en-IN"/>
        </w:rPr>
        <w:t>Videographer’s Note</w:t>
      </w:r>
      <w:proofErr w:type="gramStart"/>
      <w:r w:rsidR="008E2A96" w:rsidRPr="008E2A96">
        <w:rPr>
          <w:color w:val="auto"/>
          <w:highlight w:val="green"/>
          <w:lang w:val="en-IN"/>
        </w:rPr>
        <w:t xml:space="preserve">: </w:t>
      </w:r>
      <w:r w:rsidR="008E2A96" w:rsidRPr="008E2A96">
        <w:rPr>
          <w:color w:val="auto"/>
          <w:highlight w:val="green"/>
        </w:rPr>
        <w:t xml:space="preserve"> </w:t>
      </w:r>
      <w:r w:rsidR="008E2A96">
        <w:rPr>
          <w:color w:val="auto"/>
          <w:highlight w:val="green"/>
        </w:rPr>
        <w:t>5.10</w:t>
      </w:r>
      <w:proofErr w:type="gramEnd"/>
      <w:r w:rsidR="008E2A96">
        <w:rPr>
          <w:color w:val="auto"/>
          <w:highlight w:val="green"/>
        </w:rPr>
        <w:t xml:space="preserve">.1-5.10.2 </w:t>
      </w:r>
      <w:r w:rsidR="008E2A96" w:rsidRPr="008E2A96">
        <w:rPr>
          <w:color w:val="auto"/>
          <w:highlight w:val="green"/>
        </w:rPr>
        <w:t>combined into 1 shot (</w:t>
      </w:r>
      <w:r w:rsidR="008E2A96">
        <w:rPr>
          <w:color w:val="auto"/>
          <w:highlight w:val="green"/>
        </w:rPr>
        <w:t>5.10.1</w:t>
      </w:r>
      <w:r w:rsidR="008E2A96" w:rsidRPr="008E2A96">
        <w:rPr>
          <w:color w:val="auto"/>
          <w:highlight w:val="green"/>
        </w:rPr>
        <w:t>)</w:t>
      </w:r>
    </w:p>
    <w:p w14:paraId="73282498" w14:textId="77777777" w:rsidR="00F323E0" w:rsidRDefault="00F323E0" w:rsidP="00F323E0">
      <w:pPr>
        <w:pStyle w:val="ShotDescription"/>
        <w:numPr>
          <w:ilvl w:val="2"/>
          <w:numId w:val="3"/>
        </w:numPr>
        <w:rPr>
          <w:lang w:val="en-IN"/>
        </w:rPr>
      </w:pPr>
      <w:r w:rsidRPr="00F86B3A">
        <w:rPr>
          <w:lang w:val="en-IN"/>
        </w:rPr>
        <w:t>Talent pipetting a two</w:t>
      </w:r>
      <w:r w:rsidRPr="00F86B3A">
        <w:rPr>
          <w:lang w:val="en-IN"/>
        </w:rPr>
        <w:noBreakHyphen/>
        <w:t>hundred microliter large drop of PBS.</w:t>
      </w:r>
    </w:p>
    <w:p w14:paraId="6610C4DE" w14:textId="77777777" w:rsidR="00F323E0" w:rsidRPr="00F86B3A" w:rsidRDefault="00F323E0" w:rsidP="00F323E0">
      <w:pPr>
        <w:pStyle w:val="ShotDescription"/>
        <w:numPr>
          <w:ilvl w:val="2"/>
          <w:numId w:val="3"/>
        </w:numPr>
        <w:rPr>
          <w:lang w:val="en-IN"/>
        </w:rPr>
      </w:pPr>
      <w:r w:rsidRPr="00F86B3A">
        <w:rPr>
          <w:lang w:val="en-IN"/>
        </w:rPr>
        <w:t>Talent twisting assembly to separate inserts.</w:t>
      </w:r>
    </w:p>
    <w:p w14:paraId="2C5D56FC" w14:textId="704FB381" w:rsidR="00F323E0" w:rsidRDefault="00F23274" w:rsidP="00F323E0">
      <w:pPr>
        <w:pStyle w:val="Narration"/>
        <w:numPr>
          <w:ilvl w:val="1"/>
          <w:numId w:val="3"/>
        </w:numPr>
      </w:pPr>
      <w:r>
        <w:t>Then c</w:t>
      </w:r>
      <w:r w:rsidR="00F323E0" w:rsidRPr="00F86B3A">
        <w:t xml:space="preserve">arefully position the </w:t>
      </w:r>
      <w:proofErr w:type="spellStart"/>
      <w:r w:rsidR="00F323E0" w:rsidRPr="00F86B3A">
        <w:t>Flipwell</w:t>
      </w:r>
      <w:proofErr w:type="spellEnd"/>
      <w:r w:rsidR="00F323E0" w:rsidRPr="00F86B3A">
        <w:t xml:space="preserve"> stack with THP</w:t>
      </w:r>
      <w:r w:rsidR="00F323E0" w:rsidRPr="00F86B3A">
        <w:noBreakHyphen/>
        <w:t xml:space="preserve">1 cells on top of the </w:t>
      </w:r>
      <w:r>
        <w:t>200</w:t>
      </w:r>
      <w:r w:rsidRPr="00F86B3A">
        <w:t>-microliter</w:t>
      </w:r>
      <w:r w:rsidR="00F323E0" w:rsidRPr="00F86B3A">
        <w:t xml:space="preserve"> drop of PBS </w:t>
      </w:r>
      <w:r w:rsidR="00F323E0" w:rsidRPr="00F86B3A">
        <w:rPr>
          <w:b/>
          <w:bCs/>
        </w:rPr>
        <w:t>[1]</w:t>
      </w:r>
      <w:r w:rsidR="00F323E0" w:rsidRPr="00F86B3A">
        <w:t xml:space="preserve">. Add </w:t>
      </w:r>
      <w:r>
        <w:t>200</w:t>
      </w:r>
      <w:r w:rsidR="00F323E0" w:rsidRPr="00F86B3A">
        <w:t xml:space="preserve"> microliters of permeabilization buffer to the top side with colon epithelial cells and leave for ten minutes </w:t>
      </w:r>
      <w:r w:rsidR="00F323E0" w:rsidRPr="00F86B3A">
        <w:rPr>
          <w:b/>
          <w:bCs/>
        </w:rPr>
        <w:t>[2</w:t>
      </w:r>
      <w:r>
        <w:rPr>
          <w:b/>
          <w:bCs/>
        </w:rPr>
        <w:t>-TXT</w:t>
      </w:r>
      <w:r w:rsidR="00F323E0" w:rsidRPr="00F86B3A">
        <w:rPr>
          <w:b/>
          <w:bCs/>
        </w:rPr>
        <w:t>]</w:t>
      </w:r>
      <w:r w:rsidR="00F323E0" w:rsidRPr="00F86B3A">
        <w:t xml:space="preserve">. </w:t>
      </w:r>
      <w:r w:rsidR="008E2A96">
        <w:br/>
      </w:r>
      <w:r w:rsidR="008E2A96" w:rsidRPr="008E2A96">
        <w:rPr>
          <w:color w:val="auto"/>
          <w:highlight w:val="green"/>
          <w:lang w:val="en-IN"/>
        </w:rPr>
        <w:t xml:space="preserve">Videographer’s Note: </w:t>
      </w:r>
      <w:r w:rsidR="008E2A96" w:rsidRPr="008E2A96">
        <w:rPr>
          <w:color w:val="auto"/>
          <w:highlight w:val="green"/>
          <w:lang w:val="en-US"/>
        </w:rPr>
        <w:t xml:space="preserve"> </w:t>
      </w:r>
      <w:r w:rsidR="008E2A96">
        <w:rPr>
          <w:color w:val="auto"/>
          <w:highlight w:val="green"/>
          <w:lang w:val="en-US"/>
        </w:rPr>
        <w:t xml:space="preserve">5.11.1-5.11.2 </w:t>
      </w:r>
      <w:r w:rsidR="008E2A96" w:rsidRPr="008E2A96">
        <w:rPr>
          <w:color w:val="auto"/>
          <w:highlight w:val="green"/>
          <w:lang w:val="en-US"/>
        </w:rPr>
        <w:t>combined into 1 shot (</w:t>
      </w:r>
      <w:r w:rsidR="008E2A96">
        <w:rPr>
          <w:color w:val="auto"/>
          <w:highlight w:val="green"/>
          <w:lang w:val="en-US"/>
        </w:rPr>
        <w:t>5.11.2</w:t>
      </w:r>
      <w:r w:rsidR="008E2A96" w:rsidRPr="008E2A96">
        <w:rPr>
          <w:color w:val="auto"/>
          <w:highlight w:val="green"/>
          <w:lang w:val="en-US"/>
        </w:rPr>
        <w:t>)</w:t>
      </w:r>
    </w:p>
    <w:p w14:paraId="13DECF53" w14:textId="77777777" w:rsidR="00F323E0" w:rsidRDefault="00F323E0" w:rsidP="00F323E0">
      <w:pPr>
        <w:pStyle w:val="ShotDescription"/>
        <w:numPr>
          <w:ilvl w:val="2"/>
          <w:numId w:val="3"/>
        </w:numPr>
        <w:rPr>
          <w:lang w:val="en-IN"/>
        </w:rPr>
      </w:pPr>
      <w:r w:rsidRPr="00F86B3A">
        <w:rPr>
          <w:lang w:val="en-IN"/>
        </w:rPr>
        <w:t>Talent positioning THP</w:t>
      </w:r>
      <w:r w:rsidRPr="00F86B3A">
        <w:rPr>
          <w:lang w:val="en-IN"/>
        </w:rPr>
        <w:noBreakHyphen/>
        <w:t>1 insert over PBS drop.</w:t>
      </w:r>
    </w:p>
    <w:p w14:paraId="65C46B75" w14:textId="1C2BCDB2" w:rsidR="00F323E0" w:rsidRDefault="00F323E0" w:rsidP="00F323E0">
      <w:pPr>
        <w:pStyle w:val="ShotDescription"/>
        <w:numPr>
          <w:ilvl w:val="2"/>
          <w:numId w:val="3"/>
        </w:numPr>
        <w:rPr>
          <w:lang w:val="en-IN"/>
        </w:rPr>
      </w:pPr>
      <w:r w:rsidRPr="00F86B3A">
        <w:rPr>
          <w:lang w:val="en-IN"/>
        </w:rPr>
        <w:t>Talent adding two hundred microliters permeabilization buffer</w:t>
      </w:r>
      <w:r w:rsidR="00F23274">
        <w:rPr>
          <w:lang w:val="en-IN"/>
        </w:rPr>
        <w:t xml:space="preserve">. </w:t>
      </w:r>
      <w:r w:rsidR="00F23274">
        <w:rPr>
          <w:b/>
          <w:bCs/>
          <w:lang w:val="en-IN"/>
        </w:rPr>
        <w:t xml:space="preserve">TXT: Aspirate </w:t>
      </w:r>
      <w:proofErr w:type="gramStart"/>
      <w:r w:rsidR="00F23274">
        <w:rPr>
          <w:b/>
          <w:bCs/>
          <w:lang w:val="en-IN"/>
        </w:rPr>
        <w:t>and  add</w:t>
      </w:r>
      <w:proofErr w:type="gramEnd"/>
      <w:r w:rsidR="00F23274">
        <w:rPr>
          <w:b/>
          <w:bCs/>
          <w:lang w:val="en-IN"/>
        </w:rPr>
        <w:t xml:space="preserve"> 200 µL PBS; Repeat wash 2 x</w:t>
      </w:r>
    </w:p>
    <w:p w14:paraId="38876BE4" w14:textId="740558C0" w:rsidR="00F323E0" w:rsidRDefault="00F23274" w:rsidP="00F323E0">
      <w:pPr>
        <w:pStyle w:val="Narration"/>
        <w:numPr>
          <w:ilvl w:val="1"/>
          <w:numId w:val="3"/>
        </w:numPr>
      </w:pPr>
      <w:r>
        <w:t>For immunofluorescent staining, pipette</w:t>
      </w:r>
      <w:r w:rsidR="00F323E0" w:rsidRPr="00F86B3A">
        <w:t xml:space="preserve"> </w:t>
      </w:r>
      <w:r>
        <w:t>300</w:t>
      </w:r>
      <w:r w:rsidR="00F323E0" w:rsidRPr="00F86B3A">
        <w:t xml:space="preserve"> microliters of primary antibody to the top of the insert </w:t>
      </w:r>
      <w:r w:rsidR="00F323E0" w:rsidRPr="00F86B3A">
        <w:rPr>
          <w:b/>
          <w:bCs/>
        </w:rPr>
        <w:t>[1]</w:t>
      </w:r>
      <w:r w:rsidR="00F323E0" w:rsidRPr="00F86B3A">
        <w:t xml:space="preserve">. Add </w:t>
      </w:r>
      <w:r>
        <w:t>300</w:t>
      </w:r>
      <w:r w:rsidR="00F323E0" w:rsidRPr="00F86B3A">
        <w:t xml:space="preserve"> microliters of primary antibody to the well of a twelve</w:t>
      </w:r>
      <w:r w:rsidR="00F323E0" w:rsidRPr="00F86B3A">
        <w:noBreakHyphen/>
        <w:t>well plate</w:t>
      </w:r>
      <w:r>
        <w:t xml:space="preserve"> </w:t>
      </w:r>
      <w:r w:rsidR="00F323E0" w:rsidRPr="00F86B3A">
        <w:t xml:space="preserve">then place the insert inside the well on top of the droplet </w:t>
      </w:r>
      <w:r w:rsidR="00F323E0" w:rsidRPr="00F86B3A">
        <w:rPr>
          <w:b/>
          <w:bCs/>
        </w:rPr>
        <w:t>[</w:t>
      </w:r>
      <w:r w:rsidR="008501DF">
        <w:rPr>
          <w:b/>
          <w:bCs/>
        </w:rPr>
        <w:t>2</w:t>
      </w:r>
      <w:r>
        <w:rPr>
          <w:b/>
          <w:bCs/>
        </w:rPr>
        <w:t>-TXT</w:t>
      </w:r>
      <w:r w:rsidR="00F323E0" w:rsidRPr="00F86B3A">
        <w:rPr>
          <w:b/>
          <w:bCs/>
        </w:rPr>
        <w:t>]</w:t>
      </w:r>
      <w:r w:rsidR="00F323E0" w:rsidRPr="00F86B3A">
        <w:t xml:space="preserve">. </w:t>
      </w:r>
      <w:r w:rsidR="008E2A96">
        <w:t xml:space="preserve">Cover the antibody well </w:t>
      </w:r>
      <w:r w:rsidR="008E2A96">
        <w:rPr>
          <w:b/>
          <w:bCs/>
        </w:rPr>
        <w:t xml:space="preserve">[3]. </w:t>
      </w:r>
    </w:p>
    <w:p w14:paraId="3E42CD1D" w14:textId="77777777" w:rsidR="00F323E0" w:rsidRDefault="00F323E0" w:rsidP="00F323E0">
      <w:pPr>
        <w:pStyle w:val="ShotDescription"/>
        <w:numPr>
          <w:ilvl w:val="2"/>
          <w:numId w:val="3"/>
        </w:numPr>
        <w:rPr>
          <w:lang w:val="en-IN"/>
        </w:rPr>
      </w:pPr>
      <w:r w:rsidRPr="00F86B3A">
        <w:rPr>
          <w:lang w:val="en-IN"/>
        </w:rPr>
        <w:t>Talent pipetting antibody onto insert top.</w:t>
      </w:r>
    </w:p>
    <w:p w14:paraId="23C3AFB9" w14:textId="45994C5A" w:rsidR="00F323E0" w:rsidRPr="008E2A96" w:rsidRDefault="00F23274" w:rsidP="00F323E0">
      <w:pPr>
        <w:pStyle w:val="ShotDescription"/>
        <w:numPr>
          <w:ilvl w:val="2"/>
          <w:numId w:val="3"/>
        </w:numPr>
        <w:rPr>
          <w:lang w:val="en-IN"/>
        </w:rPr>
      </w:pPr>
      <w:r>
        <w:rPr>
          <w:lang w:val="en-IN"/>
        </w:rPr>
        <w:t xml:space="preserve">Talent </w:t>
      </w:r>
      <w:r w:rsidR="008501DF">
        <w:rPr>
          <w:lang w:val="en-IN"/>
        </w:rPr>
        <w:t xml:space="preserve">pipetting 300 µL primary antibody being pipetted to the well on 12-well plate then </w:t>
      </w:r>
      <w:r>
        <w:rPr>
          <w:lang w:val="en-IN"/>
        </w:rPr>
        <w:t xml:space="preserve">placing the insert inside the well, on top of the droplet. </w:t>
      </w:r>
      <w:r>
        <w:rPr>
          <w:b/>
          <w:bCs/>
          <w:lang w:val="en-IN"/>
        </w:rPr>
        <w:t>TXT: Cover and incubate at 4 °C overnight</w:t>
      </w:r>
    </w:p>
    <w:p w14:paraId="60D8B27F" w14:textId="2E3FC172" w:rsidR="008E2A96" w:rsidRPr="008E2A96" w:rsidRDefault="008E2A96" w:rsidP="008E2A96">
      <w:pPr>
        <w:pStyle w:val="ShotDescription"/>
        <w:ind w:left="907" w:firstLine="0"/>
        <w:rPr>
          <w:i/>
          <w:iCs/>
          <w:color w:val="EE0000"/>
          <w:lang w:val="en-IN"/>
        </w:rPr>
      </w:pPr>
      <w:r w:rsidRPr="008E2A96">
        <w:rPr>
          <w:i/>
          <w:iCs/>
          <w:color w:val="EE0000"/>
          <w:lang w:val="en-IN"/>
        </w:rPr>
        <w:t>Added shot 5.12.3: Talent covering the antibody well</w:t>
      </w:r>
    </w:p>
    <w:p w14:paraId="09689C4F" w14:textId="7D204798"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1CD90A03" w:rsidR="00495959" w:rsidRPr="00B07A3B" w:rsidRDefault="00495959" w:rsidP="00E237FB">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330C20C" w14:textId="1DD35D9E" w:rsidR="00C9182A" w:rsidRDefault="00C9182A" w:rsidP="00C9182A">
      <w:pPr>
        <w:pStyle w:val="Narration"/>
        <w:numPr>
          <w:ilvl w:val="1"/>
          <w:numId w:val="3"/>
        </w:numPr>
      </w:pPr>
      <w:r w:rsidRPr="00247F65">
        <w:t xml:space="preserve">Staining showed dramatic increases of mucous secretion in the gut epithelial compartment after </w:t>
      </w:r>
      <w:proofErr w:type="spellStart"/>
      <w:r w:rsidRPr="00131E64">
        <w:t>Sepiapterin</w:t>
      </w:r>
      <w:proofErr w:type="spellEnd"/>
      <w:r w:rsidRPr="00131E64">
        <w:t xml:space="preserve"> </w:t>
      </w:r>
      <w:r w:rsidRPr="00247F65">
        <w:t>treatment, as indicated by the increases of the epithelial marker protein CK20 and mucosal protein MUC2</w:t>
      </w:r>
      <w:r>
        <w:t xml:space="preserve"> </w:t>
      </w:r>
      <w:r>
        <w:rPr>
          <w:b/>
          <w:bCs/>
        </w:rPr>
        <w:t xml:space="preserve">[1]. </w:t>
      </w:r>
    </w:p>
    <w:p w14:paraId="51F8EE58" w14:textId="6E71F1B7" w:rsidR="00C9182A" w:rsidRPr="00131E64" w:rsidRDefault="00C9182A" w:rsidP="00C9182A">
      <w:pPr>
        <w:pStyle w:val="ShotDescription"/>
        <w:numPr>
          <w:ilvl w:val="2"/>
          <w:numId w:val="3"/>
        </w:numPr>
        <w:rPr>
          <w:lang w:val="en-IN"/>
        </w:rPr>
      </w:pPr>
      <w:r w:rsidRPr="00131E64">
        <w:rPr>
          <w:lang w:val="en-IN"/>
        </w:rPr>
        <w:t xml:space="preserve">LAB MEDIA: Figure 1. </w:t>
      </w:r>
      <w:r w:rsidRPr="00C9182A">
        <w:rPr>
          <w:i/>
          <w:iCs/>
          <w:color w:val="0000FF"/>
          <w:lang w:val="en-IN"/>
        </w:rPr>
        <w:t>Video editor: Highlight the SEP row in the left image and the CK20-SEP and MUC2 SEP columns in the right graph</w:t>
      </w:r>
    </w:p>
    <w:p w14:paraId="62C99129" w14:textId="3CD539DF" w:rsidR="00C9182A" w:rsidRDefault="00C9182A" w:rsidP="00C9182A">
      <w:pPr>
        <w:pStyle w:val="Narration"/>
        <w:numPr>
          <w:ilvl w:val="1"/>
          <w:numId w:val="3"/>
        </w:numPr>
      </w:pPr>
      <w:r w:rsidRPr="00131E64">
        <w:t xml:space="preserve">In THP-1 monocultures, </w:t>
      </w:r>
      <w:proofErr w:type="spellStart"/>
      <w:r w:rsidRPr="00131E64">
        <w:t>Sepiapterin</w:t>
      </w:r>
      <w:proofErr w:type="spellEnd"/>
      <w:r w:rsidRPr="00131E64">
        <w:t xml:space="preserve"> treatment significantly increased the expression of the M1 macrophage marker CD80 </w:t>
      </w:r>
      <w:r w:rsidRPr="00131E64">
        <w:rPr>
          <w:b/>
        </w:rPr>
        <w:t>[1]</w:t>
      </w:r>
      <w:r>
        <w:t xml:space="preserve">, </w:t>
      </w:r>
      <w:r w:rsidRPr="00247F65">
        <w:t>while downmodulating M2 macrophage marker CD163, indicating M1 polarization</w:t>
      </w:r>
      <w:r>
        <w:t xml:space="preserve"> </w:t>
      </w:r>
      <w:r>
        <w:rPr>
          <w:b/>
          <w:bCs/>
        </w:rPr>
        <w:t xml:space="preserve">[2]. </w:t>
      </w:r>
    </w:p>
    <w:p w14:paraId="69D2C4C2" w14:textId="4D8A0FA0" w:rsidR="00C9182A" w:rsidRPr="00C9182A" w:rsidRDefault="00C9182A" w:rsidP="00C9182A">
      <w:pPr>
        <w:pStyle w:val="ShotDescription"/>
        <w:numPr>
          <w:ilvl w:val="2"/>
          <w:numId w:val="3"/>
        </w:numPr>
        <w:rPr>
          <w:lang w:val="en-IN"/>
        </w:rPr>
      </w:pPr>
      <w:r w:rsidRPr="00131E64">
        <w:rPr>
          <w:lang w:val="en-IN"/>
        </w:rPr>
        <w:t xml:space="preserve">LAB MEDIA: Figure 2A. </w:t>
      </w:r>
      <w:r w:rsidRPr="00C9182A">
        <w:rPr>
          <w:i/>
          <w:iCs/>
          <w:color w:val="0000FF"/>
          <w:lang w:val="en-IN"/>
        </w:rPr>
        <w:t>Video editor: Highlight the green CD80 pane</w:t>
      </w:r>
      <w:r>
        <w:rPr>
          <w:i/>
          <w:iCs/>
          <w:color w:val="0000FF"/>
          <w:lang w:val="en-IN"/>
        </w:rPr>
        <w:t>l in the left image and the CD80 SEP column in the graph on the right</w:t>
      </w:r>
    </w:p>
    <w:p w14:paraId="704B271F" w14:textId="6F68E910" w:rsidR="00C9182A" w:rsidRPr="00C9182A" w:rsidRDefault="00C9182A" w:rsidP="00C9182A">
      <w:pPr>
        <w:pStyle w:val="ShotDescription"/>
        <w:numPr>
          <w:ilvl w:val="2"/>
          <w:numId w:val="3"/>
        </w:numPr>
        <w:rPr>
          <w:lang w:val="en-IN"/>
        </w:rPr>
      </w:pPr>
      <w:r w:rsidRPr="00131E64">
        <w:rPr>
          <w:lang w:val="en-IN"/>
        </w:rPr>
        <w:t>LAB MEDIA: Figure 2</w:t>
      </w:r>
      <w:r w:rsidR="00890D33">
        <w:rPr>
          <w:lang w:val="en-IN"/>
        </w:rPr>
        <w:t>B</w:t>
      </w:r>
      <w:r w:rsidRPr="00131E64">
        <w:rPr>
          <w:lang w:val="en-IN"/>
        </w:rPr>
        <w:t xml:space="preserve">. </w:t>
      </w:r>
      <w:r w:rsidRPr="00C9182A">
        <w:rPr>
          <w:i/>
          <w:iCs/>
          <w:color w:val="0000FF"/>
          <w:lang w:val="en-IN"/>
        </w:rPr>
        <w:t xml:space="preserve">Video editor: Highlight the </w:t>
      </w:r>
      <w:r>
        <w:rPr>
          <w:i/>
          <w:iCs/>
          <w:color w:val="0000FF"/>
          <w:lang w:val="en-IN"/>
        </w:rPr>
        <w:t>red</w:t>
      </w:r>
      <w:r w:rsidRPr="00C9182A">
        <w:rPr>
          <w:i/>
          <w:iCs/>
          <w:color w:val="0000FF"/>
          <w:lang w:val="en-IN"/>
        </w:rPr>
        <w:t xml:space="preserve"> CD</w:t>
      </w:r>
      <w:r>
        <w:rPr>
          <w:i/>
          <w:iCs/>
          <w:color w:val="0000FF"/>
          <w:lang w:val="en-IN"/>
        </w:rPr>
        <w:t>163</w:t>
      </w:r>
      <w:r w:rsidRPr="00C9182A">
        <w:rPr>
          <w:i/>
          <w:iCs/>
          <w:color w:val="0000FF"/>
          <w:lang w:val="en-IN"/>
        </w:rPr>
        <w:t xml:space="preserve"> pane</w:t>
      </w:r>
      <w:r>
        <w:rPr>
          <w:i/>
          <w:iCs/>
          <w:color w:val="0000FF"/>
          <w:lang w:val="en-IN"/>
        </w:rPr>
        <w:t>l in the left image and the CD163 SEP column in the graph on the right</w:t>
      </w:r>
    </w:p>
    <w:p w14:paraId="7E021600" w14:textId="3EBB8E9A" w:rsidR="00C9182A" w:rsidRDefault="00C9182A" w:rsidP="00890D33">
      <w:pPr>
        <w:pStyle w:val="Narration"/>
        <w:numPr>
          <w:ilvl w:val="1"/>
          <w:numId w:val="3"/>
        </w:numPr>
      </w:pPr>
      <w:r w:rsidRPr="00131E64">
        <w:t xml:space="preserve">Scanning electron microscopy revealed increased mucus secretion from epithelial cells in SEP-treated co-cultures </w:t>
      </w:r>
      <w:r w:rsidRPr="00131E64">
        <w:rPr>
          <w:b/>
        </w:rPr>
        <w:t>[1]</w:t>
      </w:r>
      <w:r w:rsidRPr="00131E64">
        <w:t>.</w:t>
      </w:r>
      <w:r w:rsidR="00890D33" w:rsidRPr="00890D33">
        <w:t xml:space="preserve"> </w:t>
      </w:r>
      <w:proofErr w:type="spellStart"/>
      <w:r w:rsidR="00890D33" w:rsidRPr="00131E64">
        <w:t>Sepiapterin</w:t>
      </w:r>
      <w:proofErr w:type="spellEnd"/>
      <w:r w:rsidR="00890D33" w:rsidRPr="00131E64">
        <w:t xml:space="preserve"> treatment induced macrophage morphology resembling M1 phenotype in both </w:t>
      </w:r>
      <w:proofErr w:type="gramStart"/>
      <w:r w:rsidR="00890D33" w:rsidRPr="00131E64">
        <w:t>mono-cultures</w:t>
      </w:r>
      <w:proofErr w:type="gramEnd"/>
      <w:r w:rsidR="00890D33" w:rsidRPr="00131E64">
        <w:t xml:space="preserve"> and co-cultures </w:t>
      </w:r>
      <w:r w:rsidR="00890D33" w:rsidRPr="00131E64">
        <w:rPr>
          <w:b/>
        </w:rPr>
        <w:t>[</w:t>
      </w:r>
      <w:r w:rsidR="00890D33">
        <w:rPr>
          <w:b/>
        </w:rPr>
        <w:t>2</w:t>
      </w:r>
      <w:r w:rsidR="00890D33" w:rsidRPr="00131E64">
        <w:rPr>
          <w:b/>
        </w:rPr>
        <w:t>]</w:t>
      </w:r>
      <w:r w:rsidR="00890D33" w:rsidRPr="00131E64">
        <w:t>.</w:t>
      </w:r>
    </w:p>
    <w:p w14:paraId="3113004D" w14:textId="70A25F05" w:rsidR="00C9182A" w:rsidRPr="00131E64" w:rsidRDefault="00C9182A" w:rsidP="00C9182A">
      <w:pPr>
        <w:pStyle w:val="ShotDescription"/>
        <w:numPr>
          <w:ilvl w:val="2"/>
          <w:numId w:val="3"/>
        </w:numPr>
        <w:rPr>
          <w:lang w:val="en-IN"/>
        </w:rPr>
      </w:pPr>
      <w:r w:rsidRPr="00131E64">
        <w:rPr>
          <w:lang w:val="en-IN"/>
        </w:rPr>
        <w:t xml:space="preserve">LAB MEDIA: Figure 3B. </w:t>
      </w:r>
      <w:r w:rsidRPr="00890D33">
        <w:rPr>
          <w:i/>
          <w:iCs/>
          <w:color w:val="0000FF"/>
          <w:lang w:val="en-IN"/>
        </w:rPr>
        <w:t>Video editor: Highlight the mucus-covered regions in panels O and P</w:t>
      </w:r>
      <w:r w:rsidRPr="00890D33">
        <w:rPr>
          <w:color w:val="0000FF"/>
          <w:lang w:val="en-IN"/>
        </w:rPr>
        <w:t xml:space="preserve"> </w:t>
      </w:r>
    </w:p>
    <w:p w14:paraId="1FECFC83" w14:textId="1D228845" w:rsidR="00C9182A" w:rsidRDefault="00C9182A" w:rsidP="00C9182A">
      <w:pPr>
        <w:pStyle w:val="ShotDescription"/>
        <w:numPr>
          <w:ilvl w:val="2"/>
          <w:numId w:val="3"/>
        </w:numPr>
        <w:rPr>
          <w:lang w:val="en-IN"/>
        </w:rPr>
      </w:pPr>
      <w:r w:rsidRPr="00131E64">
        <w:rPr>
          <w:lang w:val="en-IN"/>
        </w:rPr>
        <w:t xml:space="preserve">LAB MEDIA: Figure 3. </w:t>
      </w:r>
      <w:r w:rsidRPr="00890D33">
        <w:rPr>
          <w:i/>
          <w:iCs/>
          <w:color w:val="0000FF"/>
          <w:lang w:val="en-IN"/>
        </w:rPr>
        <w:t xml:space="preserve">Video editor: Highlight panel </w:t>
      </w:r>
      <w:proofErr w:type="gramStart"/>
      <w:r w:rsidR="00890D33">
        <w:rPr>
          <w:i/>
          <w:iCs/>
          <w:color w:val="0000FF"/>
          <w:lang w:val="en-IN"/>
        </w:rPr>
        <w:t>E,S</w:t>
      </w:r>
      <w:proofErr w:type="gramEnd"/>
      <w:r w:rsidR="00890D33">
        <w:rPr>
          <w:i/>
          <w:iCs/>
          <w:color w:val="0000FF"/>
          <w:lang w:val="en-IN"/>
        </w:rPr>
        <w:t xml:space="preserve"> and T</w:t>
      </w:r>
    </w:p>
    <w:p w14:paraId="5280A1AF" w14:textId="38C948F3" w:rsidR="00C9182A" w:rsidRDefault="00C9182A" w:rsidP="00C9182A">
      <w:pPr>
        <w:pStyle w:val="Narration"/>
        <w:numPr>
          <w:ilvl w:val="1"/>
          <w:numId w:val="3"/>
        </w:numPr>
      </w:pPr>
      <w:r w:rsidRPr="00131E64">
        <w:t xml:space="preserve">Bacterial cells in </w:t>
      </w:r>
      <w:proofErr w:type="spellStart"/>
      <w:r w:rsidR="00890D33" w:rsidRPr="00131E64">
        <w:t>Sepiapterin</w:t>
      </w:r>
      <w:proofErr w:type="spellEnd"/>
      <w:r w:rsidRPr="00131E64">
        <w:t xml:space="preserve">-treated </w:t>
      </w:r>
      <w:proofErr w:type="gramStart"/>
      <w:r w:rsidRPr="00131E64">
        <w:t>mono-cultures</w:t>
      </w:r>
      <w:proofErr w:type="gramEnd"/>
      <w:r w:rsidRPr="00131E64">
        <w:t xml:space="preserve"> displayed wrinkled surfaces characteristic of biofilm formation </w:t>
      </w:r>
      <w:r w:rsidRPr="00131E64">
        <w:rPr>
          <w:b/>
        </w:rPr>
        <w:t>[1]</w:t>
      </w:r>
      <w:r w:rsidRPr="00131E64">
        <w:t>.</w:t>
      </w:r>
    </w:p>
    <w:p w14:paraId="2BC7A3E5" w14:textId="4F09748E" w:rsidR="00C9182A" w:rsidRPr="00131E64" w:rsidRDefault="00C9182A" w:rsidP="00C9182A">
      <w:pPr>
        <w:pStyle w:val="ShotDescription"/>
        <w:numPr>
          <w:ilvl w:val="2"/>
          <w:numId w:val="3"/>
        </w:numPr>
        <w:rPr>
          <w:lang w:val="en-IN"/>
        </w:rPr>
      </w:pPr>
      <w:r w:rsidRPr="00131E64">
        <w:rPr>
          <w:lang w:val="en-IN"/>
        </w:rPr>
        <w:t xml:space="preserve">LAB MEDIA: Figure 3A. </w:t>
      </w:r>
      <w:r w:rsidRPr="00890D33">
        <w:rPr>
          <w:i/>
          <w:iCs/>
          <w:color w:val="0000FF"/>
          <w:lang w:val="en-IN"/>
        </w:rPr>
        <w:t xml:space="preserve">Video editor: Highlight the </w:t>
      </w:r>
      <w:r w:rsidR="00890D33" w:rsidRPr="00890D33">
        <w:rPr>
          <w:i/>
          <w:iCs/>
          <w:color w:val="0000FF"/>
          <w:lang w:val="en-IN"/>
        </w:rPr>
        <w:t>Panel L</w:t>
      </w:r>
    </w:p>
    <w:p w14:paraId="24E7628F" w14:textId="77777777" w:rsidR="00C9182A" w:rsidRPr="00131E64" w:rsidRDefault="00C9182A" w:rsidP="00C9182A"/>
    <w:p w14:paraId="4D98F447" w14:textId="77777777" w:rsidR="00495959" w:rsidRPr="00B07A3B" w:rsidRDefault="00495959" w:rsidP="00495959">
      <w:pPr>
        <w:pStyle w:val="ListParagraph"/>
        <w:spacing w:before="120"/>
        <w:ind w:left="360"/>
        <w:contextualSpacing w:val="0"/>
        <w:outlineLvl w:val="0"/>
        <w:rPr>
          <w:rFonts w:cstheme="minorHAnsi"/>
        </w:rPr>
      </w:pPr>
    </w:p>
    <w:p w14:paraId="1A6BA4F4" w14:textId="77777777" w:rsidR="00694688" w:rsidRDefault="00694688">
      <w:pPr>
        <w:rPr>
          <w:rFonts w:eastAsia="Times New Roman" w:cstheme="minorHAnsi"/>
          <w:b/>
          <w:bCs/>
        </w:rPr>
      </w:pPr>
      <w:r>
        <w:rPr>
          <w:rFonts w:eastAsia="Times New Roman" w:cstheme="minorHAnsi"/>
          <w:b/>
          <w:bCs/>
        </w:rPr>
        <w:br w:type="page"/>
      </w:r>
    </w:p>
    <w:p w14:paraId="00E4DD89" w14:textId="0AB69B2C" w:rsidR="00AD3B41" w:rsidRDefault="00694688" w:rsidP="00012B08">
      <w:pPr>
        <w:rPr>
          <w:rFonts w:eastAsia="Times New Roman" w:cstheme="minorHAnsi"/>
          <w:b/>
          <w:bCs/>
        </w:rPr>
      </w:pPr>
      <w:r>
        <w:rPr>
          <w:rFonts w:eastAsia="Times New Roman" w:cstheme="minorHAnsi"/>
          <w:b/>
          <w:bCs/>
        </w:rPr>
        <w:lastRenderedPageBreak/>
        <w:t>Pronunciation Guide:</w:t>
      </w:r>
    </w:p>
    <w:p w14:paraId="069FAF70" w14:textId="77777777" w:rsidR="00694688" w:rsidRDefault="00694688" w:rsidP="00012B08">
      <w:pPr>
        <w:rPr>
          <w:rFonts w:eastAsia="Times New Roman" w:cstheme="minorHAnsi"/>
          <w:b/>
          <w:bCs/>
        </w:rPr>
      </w:pPr>
    </w:p>
    <w:p w14:paraId="634750F3"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Asynchronous</w:t>
      </w:r>
      <w:proofErr w:type="gramEnd"/>
      <w:r w:rsidRPr="00694688">
        <w:rPr>
          <w:rFonts w:eastAsia="Times New Roman" w:cstheme="minorHAnsi"/>
          <w:b/>
          <w:bCs/>
        </w:rPr>
        <w:br/>
        <w:t>Pronunciation link: https://www.merriam-webster.com/dictionary/asynchronous</w:t>
      </w:r>
      <w:r w:rsidRPr="00694688">
        <w:rPr>
          <w:rFonts w:eastAsia="Times New Roman" w:cstheme="minorHAnsi"/>
          <w:b/>
          <w:bCs/>
        </w:rPr>
        <w:br/>
        <w:t>IPA: /</w:t>
      </w:r>
      <w:proofErr w:type="spellStart"/>
      <w:proofErr w:type="gramStart"/>
      <w:r w:rsidRPr="00694688">
        <w:rPr>
          <w:rFonts w:eastAsia="Times New Roman" w:cstheme="minorHAnsi"/>
          <w:b/>
          <w:bCs/>
        </w:rPr>
        <w:t>eɪˈsɪŋ.krə</w:t>
      </w:r>
      <w:proofErr w:type="gramEnd"/>
      <w:r w:rsidRPr="00694688">
        <w:rPr>
          <w:rFonts w:eastAsia="Times New Roman" w:cstheme="minorHAnsi"/>
          <w:b/>
          <w:bCs/>
        </w:rPr>
        <w:t>.nəs</w:t>
      </w:r>
      <w:proofErr w:type="spellEnd"/>
      <w:r w:rsidRPr="00694688">
        <w:rPr>
          <w:rFonts w:eastAsia="Times New Roman" w:cstheme="minorHAnsi"/>
          <w:b/>
          <w:bCs/>
        </w:rPr>
        <w:t>/</w:t>
      </w:r>
      <w:r w:rsidRPr="00694688">
        <w:rPr>
          <w:rFonts w:eastAsia="Times New Roman" w:cstheme="minorHAnsi"/>
          <w:b/>
          <w:bCs/>
        </w:rPr>
        <w:br/>
        <w:t>Phonetic: ay</w:t>
      </w:r>
      <w:r w:rsidRPr="00694688">
        <w:rPr>
          <w:rFonts w:eastAsia="Times New Roman" w:cstheme="minorHAnsi"/>
          <w:b/>
          <w:bCs/>
        </w:rPr>
        <w:noBreakHyphen/>
        <w:t>SING</w:t>
      </w:r>
      <w:r w:rsidRPr="00694688">
        <w:rPr>
          <w:rFonts w:eastAsia="Times New Roman" w:cstheme="minorHAnsi"/>
          <w:b/>
          <w:bCs/>
        </w:rPr>
        <w:noBreakHyphen/>
      </w:r>
      <w:proofErr w:type="spellStart"/>
      <w:r w:rsidRPr="00694688">
        <w:rPr>
          <w:rFonts w:eastAsia="Times New Roman" w:cstheme="minorHAnsi"/>
          <w:b/>
          <w:bCs/>
        </w:rPr>
        <w:t>kruh</w:t>
      </w:r>
      <w:proofErr w:type="spellEnd"/>
      <w:r w:rsidRPr="00694688">
        <w:rPr>
          <w:rFonts w:eastAsia="Times New Roman" w:cstheme="minorHAnsi"/>
          <w:b/>
          <w:bCs/>
        </w:rPr>
        <w:noBreakHyphen/>
      </w:r>
      <w:proofErr w:type="spellStart"/>
      <w:r w:rsidRPr="00694688">
        <w:rPr>
          <w:rFonts w:eastAsia="Times New Roman" w:cstheme="minorHAnsi"/>
          <w:b/>
          <w:bCs/>
        </w:rPr>
        <w:t>nuhs</w:t>
      </w:r>
      <w:proofErr w:type="spellEnd"/>
    </w:p>
    <w:p w14:paraId="41F95C0F"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Immunomodulatory</w:t>
      </w:r>
      <w:proofErr w:type="gramEnd"/>
      <w:r w:rsidRPr="00694688">
        <w:rPr>
          <w:rFonts w:eastAsia="Times New Roman" w:cstheme="minorHAnsi"/>
          <w:b/>
          <w:bCs/>
        </w:rPr>
        <w:br/>
        <w:t>Pronunciation link: https://www.merriam-webster.com/dictionary/immunomodulatory</w:t>
      </w:r>
      <w:r w:rsidRPr="00694688">
        <w:rPr>
          <w:rFonts w:eastAsia="Times New Roman" w:cstheme="minorHAnsi"/>
          <w:b/>
          <w:bCs/>
        </w:rPr>
        <w:br/>
        <w:t>IPA: /</w:t>
      </w:r>
      <w:proofErr w:type="spellStart"/>
      <w:proofErr w:type="gramStart"/>
      <w:r w:rsidRPr="00694688">
        <w:rPr>
          <w:rFonts w:eastAsia="Times New Roman" w:cstheme="minorHAnsi"/>
          <w:b/>
          <w:bCs/>
        </w:rPr>
        <w:t>ɪˌmjun.oʊˈmɒd</w:t>
      </w:r>
      <w:proofErr w:type="gramEnd"/>
      <w:r w:rsidRPr="00694688">
        <w:rPr>
          <w:rFonts w:eastAsia="Times New Roman" w:cstheme="minorHAnsi"/>
          <w:b/>
          <w:bCs/>
        </w:rPr>
        <w:t>.</w:t>
      </w:r>
      <w:proofErr w:type="gramStart"/>
      <w:r w:rsidRPr="00694688">
        <w:rPr>
          <w:rFonts w:eastAsia="Times New Roman" w:cstheme="minorHAnsi"/>
          <w:b/>
          <w:bCs/>
        </w:rPr>
        <w:t>jəˌleɪ.tɔːr</w:t>
      </w:r>
      <w:proofErr w:type="gramEnd"/>
      <w:r w:rsidRPr="00694688">
        <w:rPr>
          <w:rFonts w:eastAsia="Times New Roman" w:cstheme="minorHAnsi"/>
          <w:b/>
          <w:bCs/>
        </w:rPr>
        <w:t>.i</w:t>
      </w:r>
      <w:proofErr w:type="spellEnd"/>
      <w:r w:rsidRPr="00694688">
        <w:rPr>
          <w:rFonts w:eastAsia="Times New Roman" w:cstheme="minorHAnsi"/>
          <w:b/>
          <w:bCs/>
        </w:rPr>
        <w:t>/</w:t>
      </w:r>
      <w:r w:rsidRPr="00694688">
        <w:rPr>
          <w:rFonts w:eastAsia="Times New Roman" w:cstheme="minorHAnsi"/>
          <w:b/>
          <w:bCs/>
        </w:rPr>
        <w:br/>
        <w:t xml:space="preserve">Phonetic: </w:t>
      </w:r>
      <w:proofErr w:type="spellStart"/>
      <w:r w:rsidRPr="00694688">
        <w:rPr>
          <w:rFonts w:eastAsia="Times New Roman" w:cstheme="minorHAnsi"/>
          <w:b/>
          <w:bCs/>
        </w:rPr>
        <w:t>ih</w:t>
      </w:r>
      <w:proofErr w:type="spellEnd"/>
      <w:r w:rsidRPr="00694688">
        <w:rPr>
          <w:rFonts w:eastAsia="Times New Roman" w:cstheme="minorHAnsi"/>
          <w:b/>
          <w:bCs/>
        </w:rPr>
        <w:noBreakHyphen/>
        <w:t>MYOO</w:t>
      </w:r>
      <w:r w:rsidRPr="00694688">
        <w:rPr>
          <w:rFonts w:eastAsia="Times New Roman" w:cstheme="minorHAnsi"/>
          <w:b/>
          <w:bCs/>
        </w:rPr>
        <w:noBreakHyphen/>
      </w:r>
      <w:proofErr w:type="spellStart"/>
      <w:r w:rsidRPr="00694688">
        <w:rPr>
          <w:rFonts w:eastAsia="Times New Roman" w:cstheme="minorHAnsi"/>
          <w:b/>
          <w:bCs/>
        </w:rPr>
        <w:t>noh</w:t>
      </w:r>
      <w:proofErr w:type="spellEnd"/>
      <w:r w:rsidRPr="00694688">
        <w:rPr>
          <w:rFonts w:eastAsia="Times New Roman" w:cstheme="minorHAnsi"/>
          <w:b/>
          <w:bCs/>
        </w:rPr>
        <w:noBreakHyphen/>
        <w:t>MOD</w:t>
      </w:r>
      <w:r w:rsidRPr="00694688">
        <w:rPr>
          <w:rFonts w:eastAsia="Times New Roman" w:cstheme="minorHAnsi"/>
          <w:b/>
          <w:bCs/>
        </w:rPr>
        <w:noBreakHyphen/>
        <w:t>yuh</w:t>
      </w:r>
      <w:r w:rsidRPr="00694688">
        <w:rPr>
          <w:rFonts w:eastAsia="Times New Roman" w:cstheme="minorHAnsi"/>
          <w:b/>
          <w:bCs/>
        </w:rPr>
        <w:noBreakHyphen/>
        <w:t>lay</w:t>
      </w:r>
      <w:r w:rsidRPr="00694688">
        <w:rPr>
          <w:rFonts w:eastAsia="Times New Roman" w:cstheme="minorHAnsi"/>
          <w:b/>
          <w:bCs/>
        </w:rPr>
        <w:noBreakHyphen/>
      </w:r>
      <w:proofErr w:type="spellStart"/>
      <w:r w:rsidRPr="00694688">
        <w:rPr>
          <w:rFonts w:eastAsia="Times New Roman" w:cstheme="minorHAnsi"/>
          <w:b/>
          <w:bCs/>
        </w:rPr>
        <w:t>toh</w:t>
      </w:r>
      <w:proofErr w:type="spellEnd"/>
      <w:r w:rsidRPr="00694688">
        <w:rPr>
          <w:rFonts w:eastAsia="Times New Roman" w:cstheme="minorHAnsi"/>
          <w:b/>
          <w:bCs/>
        </w:rPr>
        <w:noBreakHyphen/>
      </w:r>
      <w:proofErr w:type="spellStart"/>
      <w:r w:rsidRPr="00694688">
        <w:rPr>
          <w:rFonts w:eastAsia="Times New Roman" w:cstheme="minorHAnsi"/>
          <w:b/>
          <w:bCs/>
        </w:rPr>
        <w:t>ree</w:t>
      </w:r>
      <w:proofErr w:type="spellEnd"/>
    </w:p>
    <w:p w14:paraId="164D86DD"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Co</w:t>
      </w:r>
      <w:proofErr w:type="gramEnd"/>
      <w:r w:rsidRPr="00694688">
        <w:rPr>
          <w:rFonts w:eastAsia="Times New Roman" w:cstheme="minorHAnsi"/>
          <w:b/>
          <w:bCs/>
        </w:rPr>
        <w:noBreakHyphen/>
        <w:t>culture</w:t>
      </w:r>
      <w:r w:rsidRPr="00694688">
        <w:rPr>
          <w:rFonts w:eastAsia="Times New Roman" w:cstheme="minorHAnsi"/>
          <w:b/>
          <w:bCs/>
        </w:rPr>
        <w:br/>
        <w:t>Pronunciation link: https://www.merriam-webster.com/dictionary/co</w:t>
      </w:r>
      <w:r w:rsidRPr="00694688">
        <w:rPr>
          <w:rFonts w:eastAsia="Times New Roman" w:cstheme="minorHAnsi"/>
          <w:b/>
          <w:bCs/>
        </w:rPr>
        <w:softHyphen/>
        <w:t>culture</w:t>
      </w:r>
      <w:r w:rsidRPr="00694688">
        <w:rPr>
          <w:rFonts w:eastAsia="Times New Roman" w:cstheme="minorHAnsi"/>
          <w:b/>
          <w:bCs/>
        </w:rPr>
        <w:br/>
        <w:t>IPA: /</w:t>
      </w:r>
      <w:proofErr w:type="gramStart"/>
      <w:r w:rsidRPr="00694688">
        <w:rPr>
          <w:rFonts w:eastAsia="Times New Roman" w:cstheme="minorHAnsi"/>
          <w:b/>
          <w:bCs/>
        </w:rPr>
        <w:t>ˈ</w:t>
      </w:r>
      <w:proofErr w:type="spellStart"/>
      <w:r w:rsidRPr="00694688">
        <w:rPr>
          <w:rFonts w:eastAsia="Times New Roman" w:cstheme="minorHAnsi"/>
          <w:b/>
          <w:bCs/>
        </w:rPr>
        <w:t>koʊˌkʌl.tʃər</w:t>
      </w:r>
      <w:proofErr w:type="spellEnd"/>
      <w:proofErr w:type="gramEnd"/>
      <w:r w:rsidRPr="00694688">
        <w:rPr>
          <w:rFonts w:eastAsia="Times New Roman" w:cstheme="minorHAnsi"/>
          <w:b/>
          <w:bCs/>
        </w:rPr>
        <w:t>/</w:t>
      </w:r>
      <w:r w:rsidRPr="00694688">
        <w:rPr>
          <w:rFonts w:eastAsia="Times New Roman" w:cstheme="minorHAnsi"/>
          <w:b/>
          <w:bCs/>
        </w:rPr>
        <w:br/>
        <w:t>Phonetic: KOH</w:t>
      </w:r>
      <w:r w:rsidRPr="00694688">
        <w:rPr>
          <w:rFonts w:eastAsia="Times New Roman" w:cstheme="minorHAnsi"/>
          <w:b/>
          <w:bCs/>
        </w:rPr>
        <w:noBreakHyphen/>
      </w:r>
      <w:proofErr w:type="spellStart"/>
      <w:r w:rsidRPr="00694688">
        <w:rPr>
          <w:rFonts w:eastAsia="Times New Roman" w:cstheme="minorHAnsi"/>
          <w:b/>
          <w:bCs/>
        </w:rPr>
        <w:t>kul</w:t>
      </w:r>
      <w:proofErr w:type="spellEnd"/>
      <w:r w:rsidRPr="00694688">
        <w:rPr>
          <w:rFonts w:eastAsia="Times New Roman" w:cstheme="minorHAnsi"/>
          <w:b/>
          <w:bCs/>
        </w:rPr>
        <w:noBreakHyphen/>
        <w:t>chur</w:t>
      </w:r>
    </w:p>
    <w:p w14:paraId="373B96D7"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Mucosal</w:t>
      </w:r>
      <w:proofErr w:type="gramEnd"/>
      <w:r w:rsidRPr="00694688">
        <w:rPr>
          <w:rFonts w:eastAsia="Times New Roman" w:cstheme="minorHAnsi"/>
          <w:b/>
          <w:bCs/>
        </w:rPr>
        <w:br/>
        <w:t>Pronunciation link: https://www.merriam-webster.com/dictionary/mucosal</w:t>
      </w:r>
      <w:r w:rsidRPr="00694688">
        <w:rPr>
          <w:rFonts w:eastAsia="Times New Roman" w:cstheme="minorHAnsi"/>
          <w:b/>
          <w:bCs/>
        </w:rPr>
        <w:br/>
        <w:t>IPA: /</w:t>
      </w:r>
      <w:proofErr w:type="gramStart"/>
      <w:r w:rsidRPr="00694688">
        <w:rPr>
          <w:rFonts w:eastAsia="Times New Roman" w:cstheme="minorHAnsi"/>
          <w:b/>
          <w:bCs/>
        </w:rPr>
        <w:t>ˈ</w:t>
      </w:r>
      <w:proofErr w:type="spellStart"/>
      <w:r w:rsidRPr="00694688">
        <w:rPr>
          <w:rFonts w:eastAsia="Times New Roman" w:cstheme="minorHAnsi"/>
          <w:b/>
          <w:bCs/>
        </w:rPr>
        <w:t>mjuːkə.səl</w:t>
      </w:r>
      <w:proofErr w:type="spellEnd"/>
      <w:proofErr w:type="gramEnd"/>
      <w:r w:rsidRPr="00694688">
        <w:rPr>
          <w:rFonts w:eastAsia="Times New Roman" w:cstheme="minorHAnsi"/>
          <w:b/>
          <w:bCs/>
        </w:rPr>
        <w:t>/</w:t>
      </w:r>
      <w:r w:rsidRPr="00694688">
        <w:rPr>
          <w:rFonts w:eastAsia="Times New Roman" w:cstheme="minorHAnsi"/>
          <w:b/>
          <w:bCs/>
        </w:rPr>
        <w:br/>
        <w:t>Phonetic: MYOO</w:t>
      </w:r>
      <w:r w:rsidRPr="00694688">
        <w:rPr>
          <w:rFonts w:eastAsia="Times New Roman" w:cstheme="minorHAnsi"/>
          <w:b/>
          <w:bCs/>
        </w:rPr>
        <w:noBreakHyphen/>
      </w:r>
      <w:proofErr w:type="spellStart"/>
      <w:r w:rsidRPr="00694688">
        <w:rPr>
          <w:rFonts w:eastAsia="Times New Roman" w:cstheme="minorHAnsi"/>
          <w:b/>
          <w:bCs/>
        </w:rPr>
        <w:t>kuh</w:t>
      </w:r>
      <w:proofErr w:type="spellEnd"/>
      <w:r w:rsidRPr="00694688">
        <w:rPr>
          <w:rFonts w:eastAsia="Times New Roman" w:cstheme="minorHAnsi"/>
          <w:b/>
          <w:bCs/>
        </w:rPr>
        <w:noBreakHyphen/>
      </w:r>
      <w:proofErr w:type="spellStart"/>
      <w:r w:rsidRPr="00694688">
        <w:rPr>
          <w:rFonts w:eastAsia="Times New Roman" w:cstheme="minorHAnsi"/>
          <w:b/>
          <w:bCs/>
        </w:rPr>
        <w:t>suhl</w:t>
      </w:r>
      <w:proofErr w:type="spellEnd"/>
    </w:p>
    <w:p w14:paraId="041685AF"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Epithelia</w:t>
      </w:r>
      <w:proofErr w:type="gramEnd"/>
      <w:r w:rsidRPr="00694688">
        <w:rPr>
          <w:rFonts w:eastAsia="Times New Roman" w:cstheme="minorHAnsi"/>
          <w:b/>
          <w:bCs/>
        </w:rPr>
        <w:br/>
        <w:t>Pronunciation link: https://www.merriam-webster.com/dictionary/epithelia</w:t>
      </w:r>
      <w:r w:rsidRPr="00694688">
        <w:rPr>
          <w:rFonts w:eastAsia="Times New Roman" w:cstheme="minorHAnsi"/>
          <w:b/>
          <w:bCs/>
        </w:rPr>
        <w:br/>
        <w:t>IPA: /ˌ</w:t>
      </w:r>
      <w:proofErr w:type="spellStart"/>
      <w:r w:rsidRPr="00694688">
        <w:rPr>
          <w:rFonts w:eastAsia="Times New Roman" w:cstheme="minorHAnsi"/>
          <w:b/>
          <w:bCs/>
        </w:rPr>
        <w:t>ɛpɪˈθiːliə</w:t>
      </w:r>
      <w:proofErr w:type="spellEnd"/>
      <w:r w:rsidRPr="00694688">
        <w:rPr>
          <w:rFonts w:eastAsia="Times New Roman" w:cstheme="minorHAnsi"/>
          <w:b/>
          <w:bCs/>
        </w:rPr>
        <w:t>/</w:t>
      </w:r>
      <w:r w:rsidRPr="00694688">
        <w:rPr>
          <w:rFonts w:eastAsia="Times New Roman" w:cstheme="minorHAnsi"/>
          <w:b/>
          <w:bCs/>
        </w:rPr>
        <w:br/>
        <w:t>Phonetic: eh</w:t>
      </w:r>
      <w:r w:rsidRPr="00694688">
        <w:rPr>
          <w:rFonts w:eastAsia="Times New Roman" w:cstheme="minorHAnsi"/>
          <w:b/>
          <w:bCs/>
        </w:rPr>
        <w:noBreakHyphen/>
        <w:t>pi</w:t>
      </w:r>
      <w:r w:rsidRPr="00694688">
        <w:rPr>
          <w:rFonts w:eastAsia="Times New Roman" w:cstheme="minorHAnsi"/>
          <w:b/>
          <w:bCs/>
        </w:rPr>
        <w:noBreakHyphen/>
        <w:t>THEE</w:t>
      </w:r>
      <w:r w:rsidRPr="00694688">
        <w:rPr>
          <w:rFonts w:eastAsia="Times New Roman" w:cstheme="minorHAnsi"/>
          <w:b/>
          <w:bCs/>
        </w:rPr>
        <w:noBreakHyphen/>
        <w:t>lee</w:t>
      </w:r>
      <w:r w:rsidRPr="00694688">
        <w:rPr>
          <w:rFonts w:eastAsia="Times New Roman" w:cstheme="minorHAnsi"/>
          <w:b/>
          <w:bCs/>
        </w:rPr>
        <w:noBreakHyphen/>
        <w:t>uh</w:t>
      </w:r>
    </w:p>
    <w:p w14:paraId="6F133A4D"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xml:space="preserve">  </w:t>
      </w:r>
      <w:proofErr w:type="spellStart"/>
      <w:r w:rsidRPr="00694688">
        <w:rPr>
          <w:rFonts w:eastAsia="Times New Roman" w:cstheme="minorHAnsi"/>
          <w:b/>
          <w:bCs/>
        </w:rPr>
        <w:t>Sepiapterin</w:t>
      </w:r>
      <w:proofErr w:type="spellEnd"/>
      <w:proofErr w:type="gramEnd"/>
      <w:r w:rsidRPr="00694688">
        <w:rPr>
          <w:rFonts w:eastAsia="Times New Roman" w:cstheme="minorHAnsi"/>
          <w:b/>
          <w:bCs/>
        </w:rPr>
        <w:br/>
        <w:t>Pronunciation link: No confirmed link found</w:t>
      </w:r>
      <w:r w:rsidRPr="00694688">
        <w:rPr>
          <w:rFonts w:eastAsia="Times New Roman" w:cstheme="minorHAnsi"/>
          <w:b/>
          <w:bCs/>
        </w:rPr>
        <w:br/>
        <w:t>IPA: /ˌ</w:t>
      </w:r>
      <w:proofErr w:type="spellStart"/>
      <w:r w:rsidRPr="00694688">
        <w:rPr>
          <w:rFonts w:eastAsia="Times New Roman" w:cstheme="minorHAnsi"/>
          <w:b/>
          <w:bCs/>
        </w:rPr>
        <w:t>sɛpiˈæp.</w:t>
      </w:r>
      <w:proofErr w:type="gramStart"/>
      <w:r w:rsidRPr="00694688">
        <w:rPr>
          <w:rFonts w:eastAsia="Times New Roman" w:cstheme="minorHAnsi"/>
          <w:b/>
          <w:bCs/>
        </w:rPr>
        <w:t>tə.rɪn</w:t>
      </w:r>
      <w:proofErr w:type="spellEnd"/>
      <w:proofErr w:type="gramEnd"/>
      <w:r w:rsidRPr="00694688">
        <w:rPr>
          <w:rFonts w:eastAsia="Times New Roman" w:cstheme="minorHAnsi"/>
          <w:b/>
          <w:bCs/>
        </w:rPr>
        <w:t>/</w:t>
      </w:r>
      <w:r w:rsidRPr="00694688">
        <w:rPr>
          <w:rFonts w:eastAsia="Times New Roman" w:cstheme="minorHAnsi"/>
          <w:b/>
          <w:bCs/>
        </w:rPr>
        <w:br/>
        <w:t xml:space="preserve">Phonetic: </w:t>
      </w:r>
      <w:proofErr w:type="spellStart"/>
      <w:r w:rsidRPr="00694688">
        <w:rPr>
          <w:rFonts w:eastAsia="Times New Roman" w:cstheme="minorHAnsi"/>
          <w:b/>
          <w:bCs/>
        </w:rPr>
        <w:t>sep</w:t>
      </w:r>
      <w:proofErr w:type="spellEnd"/>
      <w:r w:rsidRPr="00694688">
        <w:rPr>
          <w:rFonts w:eastAsia="Times New Roman" w:cstheme="minorHAnsi"/>
          <w:b/>
          <w:bCs/>
        </w:rPr>
        <w:noBreakHyphen/>
        <w:t>ee</w:t>
      </w:r>
      <w:r w:rsidRPr="00694688">
        <w:rPr>
          <w:rFonts w:eastAsia="Times New Roman" w:cstheme="minorHAnsi"/>
          <w:b/>
          <w:bCs/>
        </w:rPr>
        <w:noBreakHyphen/>
        <w:t>AP</w:t>
      </w:r>
      <w:r w:rsidRPr="00694688">
        <w:rPr>
          <w:rFonts w:eastAsia="Times New Roman" w:cstheme="minorHAnsi"/>
          <w:b/>
          <w:bCs/>
        </w:rPr>
        <w:noBreakHyphen/>
      </w:r>
      <w:proofErr w:type="spellStart"/>
      <w:r w:rsidRPr="00694688">
        <w:rPr>
          <w:rFonts w:eastAsia="Times New Roman" w:cstheme="minorHAnsi"/>
          <w:b/>
          <w:bCs/>
        </w:rPr>
        <w:t>tuh</w:t>
      </w:r>
      <w:proofErr w:type="spellEnd"/>
      <w:r w:rsidRPr="00694688">
        <w:rPr>
          <w:rFonts w:eastAsia="Times New Roman" w:cstheme="minorHAnsi"/>
          <w:b/>
          <w:bCs/>
        </w:rPr>
        <w:noBreakHyphen/>
      </w:r>
      <w:proofErr w:type="spellStart"/>
      <w:r w:rsidRPr="00694688">
        <w:rPr>
          <w:rFonts w:eastAsia="Times New Roman" w:cstheme="minorHAnsi"/>
          <w:b/>
          <w:bCs/>
        </w:rPr>
        <w:t>rin</w:t>
      </w:r>
      <w:proofErr w:type="spellEnd"/>
    </w:p>
    <w:p w14:paraId="4FB090DC"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Polarization</w:t>
      </w:r>
      <w:proofErr w:type="gramEnd"/>
      <w:r w:rsidRPr="00694688">
        <w:rPr>
          <w:rFonts w:eastAsia="Times New Roman" w:cstheme="minorHAnsi"/>
          <w:b/>
          <w:bCs/>
        </w:rPr>
        <w:br/>
        <w:t>Pronunciation link: https://www.merriam-webster.com/dictionary/polarization</w:t>
      </w:r>
      <w:r w:rsidRPr="00694688">
        <w:rPr>
          <w:rFonts w:eastAsia="Times New Roman" w:cstheme="minorHAnsi"/>
          <w:b/>
          <w:bCs/>
        </w:rPr>
        <w:br/>
        <w:t>IPA: /ˌ</w:t>
      </w:r>
      <w:proofErr w:type="spellStart"/>
      <w:r w:rsidRPr="00694688">
        <w:rPr>
          <w:rFonts w:eastAsia="Times New Roman" w:cstheme="minorHAnsi"/>
          <w:b/>
          <w:bCs/>
        </w:rPr>
        <w:t>poʊ.</w:t>
      </w:r>
      <w:proofErr w:type="gramStart"/>
      <w:r w:rsidRPr="00694688">
        <w:rPr>
          <w:rFonts w:eastAsia="Times New Roman" w:cstheme="minorHAnsi"/>
          <w:b/>
          <w:bCs/>
        </w:rPr>
        <w:t>lə.rəˈzeɪ</w:t>
      </w:r>
      <w:proofErr w:type="gramEnd"/>
      <w:r w:rsidRPr="00694688">
        <w:rPr>
          <w:rFonts w:eastAsia="Times New Roman" w:cstheme="minorHAnsi"/>
          <w:b/>
          <w:bCs/>
        </w:rPr>
        <w:t>.ʃən</w:t>
      </w:r>
      <w:proofErr w:type="spellEnd"/>
      <w:r w:rsidRPr="00694688">
        <w:rPr>
          <w:rFonts w:eastAsia="Times New Roman" w:cstheme="minorHAnsi"/>
          <w:b/>
          <w:bCs/>
        </w:rPr>
        <w:t>/</w:t>
      </w:r>
      <w:r w:rsidRPr="00694688">
        <w:rPr>
          <w:rFonts w:eastAsia="Times New Roman" w:cstheme="minorHAnsi"/>
          <w:b/>
          <w:bCs/>
        </w:rPr>
        <w:br/>
        <w:t xml:space="preserve">Phonetic: </w:t>
      </w:r>
      <w:proofErr w:type="spellStart"/>
      <w:r w:rsidRPr="00694688">
        <w:rPr>
          <w:rFonts w:eastAsia="Times New Roman" w:cstheme="minorHAnsi"/>
          <w:b/>
          <w:bCs/>
        </w:rPr>
        <w:t>poh</w:t>
      </w:r>
      <w:proofErr w:type="spellEnd"/>
      <w:r w:rsidRPr="00694688">
        <w:rPr>
          <w:rFonts w:eastAsia="Times New Roman" w:cstheme="minorHAnsi"/>
          <w:b/>
          <w:bCs/>
        </w:rPr>
        <w:noBreakHyphen/>
      </w:r>
      <w:proofErr w:type="spellStart"/>
      <w:r w:rsidRPr="00694688">
        <w:rPr>
          <w:rFonts w:eastAsia="Times New Roman" w:cstheme="minorHAnsi"/>
          <w:b/>
          <w:bCs/>
        </w:rPr>
        <w:t>luh</w:t>
      </w:r>
      <w:proofErr w:type="spellEnd"/>
      <w:r w:rsidRPr="00694688">
        <w:rPr>
          <w:rFonts w:eastAsia="Times New Roman" w:cstheme="minorHAnsi"/>
          <w:b/>
          <w:bCs/>
        </w:rPr>
        <w:noBreakHyphen/>
      </w:r>
      <w:proofErr w:type="spellStart"/>
      <w:r w:rsidRPr="00694688">
        <w:rPr>
          <w:rFonts w:eastAsia="Times New Roman" w:cstheme="minorHAnsi"/>
          <w:b/>
          <w:bCs/>
        </w:rPr>
        <w:t>ruh</w:t>
      </w:r>
      <w:proofErr w:type="spellEnd"/>
      <w:r w:rsidRPr="00694688">
        <w:rPr>
          <w:rFonts w:eastAsia="Times New Roman" w:cstheme="minorHAnsi"/>
          <w:b/>
          <w:bCs/>
        </w:rPr>
        <w:noBreakHyphen/>
        <w:t>ZAY</w:t>
      </w:r>
      <w:r w:rsidRPr="00694688">
        <w:rPr>
          <w:rFonts w:eastAsia="Times New Roman" w:cstheme="minorHAnsi"/>
          <w:b/>
          <w:bCs/>
        </w:rPr>
        <w:noBreakHyphen/>
        <w:t>shun</w:t>
      </w:r>
    </w:p>
    <w:p w14:paraId="43B22F8C"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Biofilm</w:t>
      </w:r>
      <w:proofErr w:type="gramEnd"/>
      <w:r w:rsidRPr="00694688">
        <w:rPr>
          <w:rFonts w:eastAsia="Times New Roman" w:cstheme="minorHAnsi"/>
          <w:b/>
          <w:bCs/>
        </w:rPr>
        <w:br/>
        <w:t>Pronunciation link: https://www.merriam-webster.com/dictionary/biofilm</w:t>
      </w:r>
      <w:r w:rsidRPr="00694688">
        <w:rPr>
          <w:rFonts w:eastAsia="Times New Roman" w:cstheme="minorHAnsi"/>
          <w:b/>
          <w:bCs/>
        </w:rPr>
        <w:br/>
        <w:t>IPA: /</w:t>
      </w:r>
      <w:proofErr w:type="gramStart"/>
      <w:r w:rsidRPr="00694688">
        <w:rPr>
          <w:rFonts w:eastAsia="Times New Roman" w:cstheme="minorHAnsi"/>
          <w:b/>
          <w:bCs/>
        </w:rPr>
        <w:t>ˈ</w:t>
      </w:r>
      <w:proofErr w:type="spellStart"/>
      <w:r w:rsidRPr="00694688">
        <w:rPr>
          <w:rFonts w:eastAsia="Times New Roman" w:cstheme="minorHAnsi"/>
          <w:b/>
          <w:bCs/>
        </w:rPr>
        <w:t>baɪ.oʊˌfɪlm</w:t>
      </w:r>
      <w:proofErr w:type="spellEnd"/>
      <w:proofErr w:type="gramEnd"/>
      <w:r w:rsidRPr="00694688">
        <w:rPr>
          <w:rFonts w:eastAsia="Times New Roman" w:cstheme="minorHAnsi"/>
          <w:b/>
          <w:bCs/>
        </w:rPr>
        <w:t>/</w:t>
      </w:r>
      <w:r w:rsidRPr="00694688">
        <w:rPr>
          <w:rFonts w:eastAsia="Times New Roman" w:cstheme="minorHAnsi"/>
          <w:b/>
          <w:bCs/>
        </w:rPr>
        <w:br/>
        <w:t>Phonetic: BY</w:t>
      </w:r>
      <w:r w:rsidRPr="00694688">
        <w:rPr>
          <w:rFonts w:eastAsia="Times New Roman" w:cstheme="minorHAnsi"/>
          <w:b/>
          <w:bCs/>
        </w:rPr>
        <w:noBreakHyphen/>
        <w:t>oh</w:t>
      </w:r>
      <w:r w:rsidRPr="00694688">
        <w:rPr>
          <w:rFonts w:eastAsia="Times New Roman" w:cstheme="minorHAnsi"/>
          <w:b/>
          <w:bCs/>
        </w:rPr>
        <w:noBreakHyphen/>
        <w:t>film</w:t>
      </w:r>
    </w:p>
    <w:p w14:paraId="25D6EFB8"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Anaerobic</w:t>
      </w:r>
      <w:proofErr w:type="gramEnd"/>
      <w:r w:rsidRPr="00694688">
        <w:rPr>
          <w:rFonts w:eastAsia="Times New Roman" w:cstheme="minorHAnsi"/>
          <w:b/>
          <w:bCs/>
        </w:rPr>
        <w:br/>
        <w:t>Pronunciation link: https://www.merriam-webster.com/dictionary/anaerobic</w:t>
      </w:r>
      <w:r w:rsidRPr="00694688">
        <w:rPr>
          <w:rFonts w:eastAsia="Times New Roman" w:cstheme="minorHAnsi"/>
          <w:b/>
          <w:bCs/>
        </w:rPr>
        <w:br/>
        <w:t>IPA: /ˌ</w:t>
      </w:r>
      <w:proofErr w:type="spellStart"/>
      <w:r w:rsidRPr="00694688">
        <w:rPr>
          <w:rFonts w:eastAsia="Times New Roman" w:cstheme="minorHAnsi"/>
          <w:b/>
          <w:bCs/>
        </w:rPr>
        <w:t>ænəˈroʊbɪk</w:t>
      </w:r>
      <w:proofErr w:type="spellEnd"/>
      <w:r w:rsidRPr="00694688">
        <w:rPr>
          <w:rFonts w:eastAsia="Times New Roman" w:cstheme="minorHAnsi"/>
          <w:b/>
          <w:bCs/>
        </w:rPr>
        <w:t>/</w:t>
      </w:r>
      <w:r w:rsidRPr="00694688">
        <w:rPr>
          <w:rFonts w:eastAsia="Times New Roman" w:cstheme="minorHAnsi"/>
          <w:b/>
          <w:bCs/>
        </w:rPr>
        <w:br/>
        <w:t>Phonetic: an</w:t>
      </w:r>
      <w:r w:rsidRPr="00694688">
        <w:rPr>
          <w:rFonts w:eastAsia="Times New Roman" w:cstheme="minorHAnsi"/>
          <w:b/>
          <w:bCs/>
        </w:rPr>
        <w:noBreakHyphen/>
        <w:t>uh</w:t>
      </w:r>
      <w:r w:rsidRPr="00694688">
        <w:rPr>
          <w:rFonts w:eastAsia="Times New Roman" w:cstheme="minorHAnsi"/>
          <w:b/>
          <w:bCs/>
        </w:rPr>
        <w:noBreakHyphen/>
        <w:t>ROH</w:t>
      </w:r>
      <w:r w:rsidRPr="00694688">
        <w:rPr>
          <w:rFonts w:eastAsia="Times New Roman" w:cstheme="minorHAnsi"/>
          <w:b/>
          <w:bCs/>
        </w:rPr>
        <w:noBreakHyphen/>
      </w:r>
      <w:proofErr w:type="spellStart"/>
      <w:r w:rsidRPr="00694688">
        <w:rPr>
          <w:rFonts w:eastAsia="Times New Roman" w:cstheme="minorHAnsi"/>
          <w:b/>
          <w:bCs/>
        </w:rPr>
        <w:t>bik</w:t>
      </w:r>
      <w:proofErr w:type="spellEnd"/>
    </w:p>
    <w:p w14:paraId="41B721DD" w14:textId="77777777" w:rsidR="00694688" w:rsidRPr="00694688" w:rsidRDefault="00694688" w:rsidP="00694688">
      <w:pPr>
        <w:rPr>
          <w:rFonts w:eastAsia="Times New Roman" w:cstheme="minorHAnsi"/>
          <w:b/>
          <w:bCs/>
        </w:rPr>
      </w:pPr>
      <w:proofErr w:type="gramStart"/>
      <w:r w:rsidRPr="00694688">
        <w:rPr>
          <w:rFonts w:eastAsia="Times New Roman" w:cstheme="minorHAnsi"/>
          <w:b/>
          <w:bCs/>
        </w:rPr>
        <w:t>  Immunotherapeutic</w:t>
      </w:r>
      <w:proofErr w:type="gramEnd"/>
      <w:r w:rsidRPr="00694688">
        <w:rPr>
          <w:rFonts w:eastAsia="Times New Roman" w:cstheme="minorHAnsi"/>
          <w:b/>
          <w:bCs/>
        </w:rPr>
        <w:br/>
        <w:t>Pronunciation link: No confirmed link found</w:t>
      </w:r>
      <w:r w:rsidRPr="00694688">
        <w:rPr>
          <w:rFonts w:eastAsia="Times New Roman" w:cstheme="minorHAnsi"/>
          <w:b/>
          <w:bCs/>
        </w:rPr>
        <w:br/>
        <w:t>IPA: /</w:t>
      </w:r>
      <w:proofErr w:type="spellStart"/>
      <w:proofErr w:type="gramStart"/>
      <w:r w:rsidRPr="00694688">
        <w:rPr>
          <w:rFonts w:eastAsia="Times New Roman" w:cstheme="minorHAnsi"/>
          <w:b/>
          <w:bCs/>
        </w:rPr>
        <w:t>ɪˌmjun.oʊˌ</w:t>
      </w:r>
      <w:proofErr w:type="gramEnd"/>
      <w:r w:rsidRPr="00694688">
        <w:rPr>
          <w:rFonts w:eastAsia="Times New Roman" w:cstheme="minorHAnsi"/>
          <w:b/>
          <w:bCs/>
        </w:rPr>
        <w:t>θɛrəˈpjuːtɪk</w:t>
      </w:r>
      <w:proofErr w:type="spellEnd"/>
      <w:r w:rsidRPr="00694688">
        <w:rPr>
          <w:rFonts w:eastAsia="Times New Roman" w:cstheme="minorHAnsi"/>
          <w:b/>
          <w:bCs/>
        </w:rPr>
        <w:t>/</w:t>
      </w:r>
      <w:r w:rsidRPr="00694688">
        <w:rPr>
          <w:rFonts w:eastAsia="Times New Roman" w:cstheme="minorHAnsi"/>
          <w:b/>
          <w:bCs/>
        </w:rPr>
        <w:br/>
        <w:t xml:space="preserve">Phonetic: </w:t>
      </w:r>
      <w:proofErr w:type="spellStart"/>
      <w:r w:rsidRPr="00694688">
        <w:rPr>
          <w:rFonts w:eastAsia="Times New Roman" w:cstheme="minorHAnsi"/>
          <w:b/>
          <w:bCs/>
        </w:rPr>
        <w:t>ih</w:t>
      </w:r>
      <w:proofErr w:type="spellEnd"/>
      <w:r w:rsidRPr="00694688">
        <w:rPr>
          <w:rFonts w:eastAsia="Times New Roman" w:cstheme="minorHAnsi"/>
          <w:b/>
          <w:bCs/>
        </w:rPr>
        <w:noBreakHyphen/>
        <w:t>MYOO</w:t>
      </w:r>
      <w:r w:rsidRPr="00694688">
        <w:rPr>
          <w:rFonts w:eastAsia="Times New Roman" w:cstheme="minorHAnsi"/>
          <w:b/>
          <w:bCs/>
        </w:rPr>
        <w:noBreakHyphen/>
      </w:r>
      <w:proofErr w:type="spellStart"/>
      <w:r w:rsidRPr="00694688">
        <w:rPr>
          <w:rFonts w:eastAsia="Times New Roman" w:cstheme="minorHAnsi"/>
          <w:b/>
          <w:bCs/>
        </w:rPr>
        <w:t>noh</w:t>
      </w:r>
      <w:proofErr w:type="spellEnd"/>
      <w:r w:rsidRPr="00694688">
        <w:rPr>
          <w:rFonts w:eastAsia="Times New Roman" w:cstheme="minorHAnsi"/>
          <w:b/>
          <w:bCs/>
        </w:rPr>
        <w:noBreakHyphen/>
        <w:t>THER</w:t>
      </w:r>
      <w:r w:rsidRPr="00694688">
        <w:rPr>
          <w:rFonts w:eastAsia="Times New Roman" w:cstheme="minorHAnsi"/>
          <w:b/>
          <w:bCs/>
        </w:rPr>
        <w:noBreakHyphen/>
        <w:t>uh</w:t>
      </w:r>
      <w:r w:rsidRPr="00694688">
        <w:rPr>
          <w:rFonts w:eastAsia="Times New Roman" w:cstheme="minorHAnsi"/>
          <w:b/>
          <w:bCs/>
        </w:rPr>
        <w:noBreakHyphen/>
      </w:r>
      <w:proofErr w:type="spellStart"/>
      <w:r w:rsidRPr="00694688">
        <w:rPr>
          <w:rFonts w:eastAsia="Times New Roman" w:cstheme="minorHAnsi"/>
          <w:b/>
          <w:bCs/>
        </w:rPr>
        <w:t>pyoo</w:t>
      </w:r>
      <w:proofErr w:type="spellEnd"/>
      <w:r w:rsidRPr="00694688">
        <w:rPr>
          <w:rFonts w:eastAsia="Times New Roman" w:cstheme="minorHAnsi"/>
          <w:b/>
          <w:bCs/>
        </w:rPr>
        <w:noBreakHyphen/>
        <w:t>tik</w:t>
      </w:r>
    </w:p>
    <w:p w14:paraId="7E79A7C7" w14:textId="77777777" w:rsidR="00694688" w:rsidRPr="00694688" w:rsidRDefault="00694688" w:rsidP="00012B08">
      <w:pPr>
        <w:rPr>
          <w:rFonts w:eastAsia="Times New Roman" w:cstheme="minorHAnsi"/>
          <w:b/>
          <w:bCs/>
        </w:rPr>
      </w:pPr>
    </w:p>
    <w:sectPr w:rsidR="00694688" w:rsidRPr="00694688"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8306" w14:textId="77777777" w:rsidR="004759CD" w:rsidRDefault="004759CD">
      <w:r>
        <w:separator/>
      </w:r>
    </w:p>
    <w:p w14:paraId="31AE2A23" w14:textId="77777777" w:rsidR="004759CD" w:rsidRDefault="004759CD"/>
  </w:endnote>
  <w:endnote w:type="continuationSeparator" w:id="0">
    <w:p w14:paraId="0CEED7CC" w14:textId="77777777" w:rsidR="004759CD" w:rsidRDefault="004759CD">
      <w:r>
        <w:continuationSeparator/>
      </w:r>
    </w:p>
    <w:p w14:paraId="41D96964" w14:textId="77777777" w:rsidR="004759CD" w:rsidRDefault="00475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3A26A5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77F3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237FB">
      <w:rPr>
        <w:rFonts w:cstheme="minorHAnsi"/>
      </w:rPr>
      <w:t xml:space="preserve"> August 7, </w:t>
    </w:r>
    <w:proofErr w:type="gramStart"/>
    <w:r w:rsidR="00E237FB">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CD54" w14:textId="77777777" w:rsidR="004759CD" w:rsidRDefault="004759CD">
      <w:r>
        <w:separator/>
      </w:r>
    </w:p>
    <w:p w14:paraId="09ADFCC4" w14:textId="77777777" w:rsidR="004759CD" w:rsidRDefault="004759CD"/>
  </w:footnote>
  <w:footnote w:type="continuationSeparator" w:id="0">
    <w:p w14:paraId="47CB1601" w14:textId="77777777" w:rsidR="004759CD" w:rsidRDefault="004759CD">
      <w:r>
        <w:continuationSeparator/>
      </w:r>
    </w:p>
    <w:p w14:paraId="551806E5" w14:textId="77777777" w:rsidR="004759CD" w:rsidRDefault="00475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951DB92" w:rsidR="00336C61" w:rsidRPr="006D3AC7" w:rsidRDefault="00336C61" w:rsidP="00E237F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237FB" w:rsidRPr="00EF3A9C">
      <w:rPr>
        <w:rFonts w:cstheme="minorHAnsi"/>
        <w:b/>
        <w:color w:val="00B050"/>
        <w:sz w:val="32"/>
        <w:szCs w:val="32"/>
        <w:u w:val="single"/>
      </w:rPr>
      <w:t xml:space="preserve"> </w:t>
    </w:r>
    <w:r w:rsidR="00E237FB" w:rsidRPr="008733E6">
      <w:rPr>
        <w:rFonts w:cstheme="minorHAnsi"/>
        <w:b/>
        <w:color w:val="00B050"/>
        <w:sz w:val="32"/>
        <w:szCs w:val="32"/>
        <w:u w:val="single"/>
      </w:rPr>
      <w:t>FINAL SCRIPT: APPROVED FOR FILMING</w:t>
    </w:r>
    <w:r w:rsidR="00E237FB" w:rsidRPr="004E0C5A" w:rsidDel="00EF3A9C">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3E00F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1B6"/>
    <w:rsid w:val="000014C5"/>
    <w:rsid w:val="000033EF"/>
    <w:rsid w:val="00003438"/>
    <w:rsid w:val="00003C8B"/>
    <w:rsid w:val="000051DE"/>
    <w:rsid w:val="0000605D"/>
    <w:rsid w:val="00010DD0"/>
    <w:rsid w:val="0001164E"/>
    <w:rsid w:val="0001266D"/>
    <w:rsid w:val="00012B08"/>
    <w:rsid w:val="00013862"/>
    <w:rsid w:val="00023E22"/>
    <w:rsid w:val="00024282"/>
    <w:rsid w:val="00024322"/>
    <w:rsid w:val="00025DE9"/>
    <w:rsid w:val="000326C8"/>
    <w:rsid w:val="000326F7"/>
    <w:rsid w:val="0003279B"/>
    <w:rsid w:val="00037828"/>
    <w:rsid w:val="0004142D"/>
    <w:rsid w:val="00041D26"/>
    <w:rsid w:val="00043807"/>
    <w:rsid w:val="00045112"/>
    <w:rsid w:val="00045FE3"/>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0E16"/>
    <w:rsid w:val="000D17E8"/>
    <w:rsid w:val="000D2C59"/>
    <w:rsid w:val="000D35D9"/>
    <w:rsid w:val="000D67E3"/>
    <w:rsid w:val="000E0143"/>
    <w:rsid w:val="000E1C29"/>
    <w:rsid w:val="000E236A"/>
    <w:rsid w:val="000E3C49"/>
    <w:rsid w:val="000E5459"/>
    <w:rsid w:val="000E6166"/>
    <w:rsid w:val="000F05F6"/>
    <w:rsid w:val="000F0F14"/>
    <w:rsid w:val="000F1A61"/>
    <w:rsid w:val="000F326F"/>
    <w:rsid w:val="000F6F0E"/>
    <w:rsid w:val="001016BD"/>
    <w:rsid w:val="001026D1"/>
    <w:rsid w:val="001052C8"/>
    <w:rsid w:val="00106F46"/>
    <w:rsid w:val="001115D1"/>
    <w:rsid w:val="00113EAE"/>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1BDA"/>
    <w:rsid w:val="00194DBB"/>
    <w:rsid w:val="0019607C"/>
    <w:rsid w:val="001A65CC"/>
    <w:rsid w:val="001B3024"/>
    <w:rsid w:val="001B5C46"/>
    <w:rsid w:val="001C330F"/>
    <w:rsid w:val="001C3C85"/>
    <w:rsid w:val="001C5DB5"/>
    <w:rsid w:val="001C7BBC"/>
    <w:rsid w:val="001D621E"/>
    <w:rsid w:val="001D66A5"/>
    <w:rsid w:val="001E2225"/>
    <w:rsid w:val="001E230F"/>
    <w:rsid w:val="001E52A3"/>
    <w:rsid w:val="001F0890"/>
    <w:rsid w:val="001F615E"/>
    <w:rsid w:val="00214268"/>
    <w:rsid w:val="00217859"/>
    <w:rsid w:val="00226089"/>
    <w:rsid w:val="0022676A"/>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64FC"/>
    <w:rsid w:val="002A2CF1"/>
    <w:rsid w:val="002A6FCF"/>
    <w:rsid w:val="002A7F8B"/>
    <w:rsid w:val="002B009A"/>
    <w:rsid w:val="002B025E"/>
    <w:rsid w:val="002B0D88"/>
    <w:rsid w:val="002B26D4"/>
    <w:rsid w:val="002B55D9"/>
    <w:rsid w:val="002B5B95"/>
    <w:rsid w:val="002B69ED"/>
    <w:rsid w:val="002B7584"/>
    <w:rsid w:val="002C54DB"/>
    <w:rsid w:val="002D48BB"/>
    <w:rsid w:val="002D52A1"/>
    <w:rsid w:val="002E0E25"/>
    <w:rsid w:val="002E7521"/>
    <w:rsid w:val="002F0D42"/>
    <w:rsid w:val="002F3829"/>
    <w:rsid w:val="002F38CF"/>
    <w:rsid w:val="002F6BCE"/>
    <w:rsid w:val="003000C2"/>
    <w:rsid w:val="003036C1"/>
    <w:rsid w:val="00305187"/>
    <w:rsid w:val="0030618C"/>
    <w:rsid w:val="00311FBF"/>
    <w:rsid w:val="003138D4"/>
    <w:rsid w:val="003176C4"/>
    <w:rsid w:val="00320715"/>
    <w:rsid w:val="00321C43"/>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4CDE"/>
    <w:rsid w:val="0038502C"/>
    <w:rsid w:val="00386777"/>
    <w:rsid w:val="00395684"/>
    <w:rsid w:val="003A1109"/>
    <w:rsid w:val="003A2E2B"/>
    <w:rsid w:val="003A49C2"/>
    <w:rsid w:val="003B00BE"/>
    <w:rsid w:val="003B10C0"/>
    <w:rsid w:val="003B3E2A"/>
    <w:rsid w:val="003B5E26"/>
    <w:rsid w:val="003C1044"/>
    <w:rsid w:val="003C2AEF"/>
    <w:rsid w:val="003C32EC"/>
    <w:rsid w:val="003D0847"/>
    <w:rsid w:val="003D0FD6"/>
    <w:rsid w:val="003D40E8"/>
    <w:rsid w:val="003E29C4"/>
    <w:rsid w:val="003E2BC9"/>
    <w:rsid w:val="003E5080"/>
    <w:rsid w:val="003E6BF4"/>
    <w:rsid w:val="003F4B52"/>
    <w:rsid w:val="003F7266"/>
    <w:rsid w:val="004034B6"/>
    <w:rsid w:val="004114EA"/>
    <w:rsid w:val="00411CBC"/>
    <w:rsid w:val="00414B4F"/>
    <w:rsid w:val="00420A1E"/>
    <w:rsid w:val="00421271"/>
    <w:rsid w:val="004232DB"/>
    <w:rsid w:val="00426350"/>
    <w:rsid w:val="00440FFA"/>
    <w:rsid w:val="004425EC"/>
    <w:rsid w:val="00443E8B"/>
    <w:rsid w:val="00450B27"/>
    <w:rsid w:val="00451397"/>
    <w:rsid w:val="00453116"/>
    <w:rsid w:val="00455510"/>
    <w:rsid w:val="00455638"/>
    <w:rsid w:val="004566CC"/>
    <w:rsid w:val="00456A5D"/>
    <w:rsid w:val="0046452A"/>
    <w:rsid w:val="00464D72"/>
    <w:rsid w:val="00464DE1"/>
    <w:rsid w:val="00472752"/>
    <w:rsid w:val="0047306D"/>
    <w:rsid w:val="00473C27"/>
    <w:rsid w:val="00473E1C"/>
    <w:rsid w:val="004759CD"/>
    <w:rsid w:val="0048283A"/>
    <w:rsid w:val="00482D4C"/>
    <w:rsid w:val="00483E1B"/>
    <w:rsid w:val="00491B01"/>
    <w:rsid w:val="00493A57"/>
    <w:rsid w:val="00495959"/>
    <w:rsid w:val="004967F9"/>
    <w:rsid w:val="004A72BD"/>
    <w:rsid w:val="004C1095"/>
    <w:rsid w:val="004C2DAD"/>
    <w:rsid w:val="004C4A52"/>
    <w:rsid w:val="004C4FAE"/>
    <w:rsid w:val="004C6ED2"/>
    <w:rsid w:val="004D1E0E"/>
    <w:rsid w:val="004D4A4F"/>
    <w:rsid w:val="004D5C8C"/>
    <w:rsid w:val="004E0C5A"/>
    <w:rsid w:val="004E163C"/>
    <w:rsid w:val="004E2BE1"/>
    <w:rsid w:val="004E35F1"/>
    <w:rsid w:val="004E3F8E"/>
    <w:rsid w:val="004E4801"/>
    <w:rsid w:val="004E5008"/>
    <w:rsid w:val="004E66BC"/>
    <w:rsid w:val="004F664D"/>
    <w:rsid w:val="0051075A"/>
    <w:rsid w:val="00511F52"/>
    <w:rsid w:val="00513853"/>
    <w:rsid w:val="005212C2"/>
    <w:rsid w:val="0052184A"/>
    <w:rsid w:val="00524258"/>
    <w:rsid w:val="00530DD9"/>
    <w:rsid w:val="005320E4"/>
    <w:rsid w:val="00534B83"/>
    <w:rsid w:val="005363E2"/>
    <w:rsid w:val="00536D89"/>
    <w:rsid w:val="00541B2B"/>
    <w:rsid w:val="00544E06"/>
    <w:rsid w:val="005463CB"/>
    <w:rsid w:val="00547699"/>
    <w:rsid w:val="00552AE4"/>
    <w:rsid w:val="00555B66"/>
    <w:rsid w:val="00557116"/>
    <w:rsid w:val="0055763A"/>
    <w:rsid w:val="005611F3"/>
    <w:rsid w:val="00565757"/>
    <w:rsid w:val="0058214E"/>
    <w:rsid w:val="005829FA"/>
    <w:rsid w:val="00585ECC"/>
    <w:rsid w:val="00591A1E"/>
    <w:rsid w:val="005925C3"/>
    <w:rsid w:val="00594A84"/>
    <w:rsid w:val="005A02B6"/>
    <w:rsid w:val="005A09D8"/>
    <w:rsid w:val="005A1F5E"/>
    <w:rsid w:val="005A2AFC"/>
    <w:rsid w:val="005A33C6"/>
    <w:rsid w:val="005A3F8F"/>
    <w:rsid w:val="005B0866"/>
    <w:rsid w:val="005B4717"/>
    <w:rsid w:val="005B6859"/>
    <w:rsid w:val="005C2915"/>
    <w:rsid w:val="005C4057"/>
    <w:rsid w:val="005C6D1E"/>
    <w:rsid w:val="005D0E9C"/>
    <w:rsid w:val="005D0F8B"/>
    <w:rsid w:val="005D783F"/>
    <w:rsid w:val="005E27DD"/>
    <w:rsid w:val="005E2B7E"/>
    <w:rsid w:val="005F0509"/>
    <w:rsid w:val="005F18A3"/>
    <w:rsid w:val="005F1ADF"/>
    <w:rsid w:val="005F2ECD"/>
    <w:rsid w:val="00604177"/>
    <w:rsid w:val="00607201"/>
    <w:rsid w:val="006137EC"/>
    <w:rsid w:val="00620A9E"/>
    <w:rsid w:val="00622BE8"/>
    <w:rsid w:val="00626AF2"/>
    <w:rsid w:val="006346FE"/>
    <w:rsid w:val="00637544"/>
    <w:rsid w:val="006402D4"/>
    <w:rsid w:val="00644228"/>
    <w:rsid w:val="006446A3"/>
    <w:rsid w:val="00645A61"/>
    <w:rsid w:val="00645B93"/>
    <w:rsid w:val="00646050"/>
    <w:rsid w:val="006503D0"/>
    <w:rsid w:val="00652165"/>
    <w:rsid w:val="00654735"/>
    <w:rsid w:val="006556DE"/>
    <w:rsid w:val="006565A0"/>
    <w:rsid w:val="006579DD"/>
    <w:rsid w:val="0066014A"/>
    <w:rsid w:val="00660315"/>
    <w:rsid w:val="0066127A"/>
    <w:rsid w:val="006617AB"/>
    <w:rsid w:val="00663E85"/>
    <w:rsid w:val="00664850"/>
    <w:rsid w:val="00665FDA"/>
    <w:rsid w:val="0067274F"/>
    <w:rsid w:val="006801B1"/>
    <w:rsid w:val="00681C47"/>
    <w:rsid w:val="00694688"/>
    <w:rsid w:val="0069665E"/>
    <w:rsid w:val="006A0250"/>
    <w:rsid w:val="006A0AFD"/>
    <w:rsid w:val="006A14A2"/>
    <w:rsid w:val="006A1B4F"/>
    <w:rsid w:val="006A21CB"/>
    <w:rsid w:val="006A6324"/>
    <w:rsid w:val="006B00DD"/>
    <w:rsid w:val="006B2573"/>
    <w:rsid w:val="006C08AE"/>
    <w:rsid w:val="006C0E87"/>
    <w:rsid w:val="006C1A3B"/>
    <w:rsid w:val="006C4093"/>
    <w:rsid w:val="006D1F9B"/>
    <w:rsid w:val="006D3AC7"/>
    <w:rsid w:val="006D7676"/>
    <w:rsid w:val="006E16D4"/>
    <w:rsid w:val="006E6964"/>
    <w:rsid w:val="006F06AF"/>
    <w:rsid w:val="006F2681"/>
    <w:rsid w:val="00704BCB"/>
    <w:rsid w:val="00710EA3"/>
    <w:rsid w:val="0071156C"/>
    <w:rsid w:val="0071294C"/>
    <w:rsid w:val="00724E3B"/>
    <w:rsid w:val="00730D4A"/>
    <w:rsid w:val="00731E5D"/>
    <w:rsid w:val="00736CF8"/>
    <w:rsid w:val="007458C6"/>
    <w:rsid w:val="00745D4B"/>
    <w:rsid w:val="00745E50"/>
    <w:rsid w:val="00746865"/>
    <w:rsid w:val="007474E4"/>
    <w:rsid w:val="007548F3"/>
    <w:rsid w:val="007574EC"/>
    <w:rsid w:val="0076691B"/>
    <w:rsid w:val="0076772E"/>
    <w:rsid w:val="00767A94"/>
    <w:rsid w:val="0077071A"/>
    <w:rsid w:val="00772380"/>
    <w:rsid w:val="00772548"/>
    <w:rsid w:val="00777388"/>
    <w:rsid w:val="007815BD"/>
    <w:rsid w:val="00785075"/>
    <w:rsid w:val="0078736D"/>
    <w:rsid w:val="00790E8C"/>
    <w:rsid w:val="007A149A"/>
    <w:rsid w:val="007A4E1D"/>
    <w:rsid w:val="007B0FBB"/>
    <w:rsid w:val="007B3E0E"/>
    <w:rsid w:val="007B6FBC"/>
    <w:rsid w:val="007B72C5"/>
    <w:rsid w:val="007C6F50"/>
    <w:rsid w:val="007D0187"/>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45AA6"/>
    <w:rsid w:val="008501DF"/>
    <w:rsid w:val="00851B3E"/>
    <w:rsid w:val="00851C4B"/>
    <w:rsid w:val="008524DD"/>
    <w:rsid w:val="00854994"/>
    <w:rsid w:val="00860BC3"/>
    <w:rsid w:val="00862B13"/>
    <w:rsid w:val="008672DA"/>
    <w:rsid w:val="00871F2E"/>
    <w:rsid w:val="0087382E"/>
    <w:rsid w:val="00873D1A"/>
    <w:rsid w:val="00875BE8"/>
    <w:rsid w:val="00877B88"/>
    <w:rsid w:val="0088113B"/>
    <w:rsid w:val="00890D33"/>
    <w:rsid w:val="00896452"/>
    <w:rsid w:val="008A0177"/>
    <w:rsid w:val="008A2DFE"/>
    <w:rsid w:val="008A413E"/>
    <w:rsid w:val="008A5F67"/>
    <w:rsid w:val="008A7A3E"/>
    <w:rsid w:val="008C642C"/>
    <w:rsid w:val="008D0E4A"/>
    <w:rsid w:val="008D2A6A"/>
    <w:rsid w:val="008D52FB"/>
    <w:rsid w:val="008D5443"/>
    <w:rsid w:val="008D58EC"/>
    <w:rsid w:val="008E2A96"/>
    <w:rsid w:val="008E521F"/>
    <w:rsid w:val="008E74F7"/>
    <w:rsid w:val="008F239E"/>
    <w:rsid w:val="008F7754"/>
    <w:rsid w:val="0090117D"/>
    <w:rsid w:val="009015AE"/>
    <w:rsid w:val="009055DD"/>
    <w:rsid w:val="00906EFB"/>
    <w:rsid w:val="009114D8"/>
    <w:rsid w:val="00911994"/>
    <w:rsid w:val="009149A4"/>
    <w:rsid w:val="009212DD"/>
    <w:rsid w:val="00921AB9"/>
    <w:rsid w:val="00927B12"/>
    <w:rsid w:val="009301B8"/>
    <w:rsid w:val="00931D78"/>
    <w:rsid w:val="00937403"/>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3914"/>
    <w:rsid w:val="00997611"/>
    <w:rsid w:val="009A0E7C"/>
    <w:rsid w:val="009A2C33"/>
    <w:rsid w:val="009A3CBD"/>
    <w:rsid w:val="009B2183"/>
    <w:rsid w:val="009B3807"/>
    <w:rsid w:val="009B402B"/>
    <w:rsid w:val="009B4EE3"/>
    <w:rsid w:val="009B671E"/>
    <w:rsid w:val="009C041E"/>
    <w:rsid w:val="009C2062"/>
    <w:rsid w:val="009C7B9A"/>
    <w:rsid w:val="009D21B9"/>
    <w:rsid w:val="009D2B27"/>
    <w:rsid w:val="009E4241"/>
    <w:rsid w:val="009E7BDA"/>
    <w:rsid w:val="009F0554"/>
    <w:rsid w:val="009F356C"/>
    <w:rsid w:val="009F51F2"/>
    <w:rsid w:val="00A07468"/>
    <w:rsid w:val="00A13CC3"/>
    <w:rsid w:val="00A164F5"/>
    <w:rsid w:val="00A16BE3"/>
    <w:rsid w:val="00A20DA8"/>
    <w:rsid w:val="00A218EC"/>
    <w:rsid w:val="00A24B91"/>
    <w:rsid w:val="00A310D7"/>
    <w:rsid w:val="00A3138F"/>
    <w:rsid w:val="00A319BE"/>
    <w:rsid w:val="00A31F9A"/>
    <w:rsid w:val="00A40760"/>
    <w:rsid w:val="00A41912"/>
    <w:rsid w:val="00A4233A"/>
    <w:rsid w:val="00A44EFB"/>
    <w:rsid w:val="00A5097D"/>
    <w:rsid w:val="00A50DAE"/>
    <w:rsid w:val="00A5213D"/>
    <w:rsid w:val="00A5222C"/>
    <w:rsid w:val="00A60320"/>
    <w:rsid w:val="00A622CC"/>
    <w:rsid w:val="00A64D8E"/>
    <w:rsid w:val="00A72FC5"/>
    <w:rsid w:val="00A730E3"/>
    <w:rsid w:val="00A73D6D"/>
    <w:rsid w:val="00A77CF6"/>
    <w:rsid w:val="00A84BA8"/>
    <w:rsid w:val="00A84C50"/>
    <w:rsid w:val="00A91283"/>
    <w:rsid w:val="00AA132F"/>
    <w:rsid w:val="00AA15C5"/>
    <w:rsid w:val="00AA2236"/>
    <w:rsid w:val="00AB3338"/>
    <w:rsid w:val="00AB3DDC"/>
    <w:rsid w:val="00AC16C3"/>
    <w:rsid w:val="00AC597A"/>
    <w:rsid w:val="00AC5EF4"/>
    <w:rsid w:val="00AC63FC"/>
    <w:rsid w:val="00AD3B12"/>
    <w:rsid w:val="00AD3B41"/>
    <w:rsid w:val="00AD4F04"/>
    <w:rsid w:val="00AD5A94"/>
    <w:rsid w:val="00AE11E8"/>
    <w:rsid w:val="00AE16EF"/>
    <w:rsid w:val="00AE2480"/>
    <w:rsid w:val="00AF3977"/>
    <w:rsid w:val="00AF623F"/>
    <w:rsid w:val="00B00969"/>
    <w:rsid w:val="00B00B02"/>
    <w:rsid w:val="00B0143B"/>
    <w:rsid w:val="00B025DC"/>
    <w:rsid w:val="00B0378C"/>
    <w:rsid w:val="00B0394A"/>
    <w:rsid w:val="00B03E54"/>
    <w:rsid w:val="00B04340"/>
    <w:rsid w:val="00B07A3B"/>
    <w:rsid w:val="00B13941"/>
    <w:rsid w:val="00B2180C"/>
    <w:rsid w:val="00B33E59"/>
    <w:rsid w:val="00B340A8"/>
    <w:rsid w:val="00B3428E"/>
    <w:rsid w:val="00B36993"/>
    <w:rsid w:val="00B40E12"/>
    <w:rsid w:val="00B435B8"/>
    <w:rsid w:val="00B4499C"/>
    <w:rsid w:val="00B44A0C"/>
    <w:rsid w:val="00B5116D"/>
    <w:rsid w:val="00B534BA"/>
    <w:rsid w:val="00B543D3"/>
    <w:rsid w:val="00B60E0A"/>
    <w:rsid w:val="00B6201D"/>
    <w:rsid w:val="00B653B7"/>
    <w:rsid w:val="00B66A14"/>
    <w:rsid w:val="00B67C52"/>
    <w:rsid w:val="00B7250F"/>
    <w:rsid w:val="00B807E5"/>
    <w:rsid w:val="00B847A0"/>
    <w:rsid w:val="00B87BC5"/>
    <w:rsid w:val="00B87D12"/>
    <w:rsid w:val="00BA0371"/>
    <w:rsid w:val="00BA2EF5"/>
    <w:rsid w:val="00BB530E"/>
    <w:rsid w:val="00BC01E5"/>
    <w:rsid w:val="00BC3F28"/>
    <w:rsid w:val="00BC6DA7"/>
    <w:rsid w:val="00BC7E90"/>
    <w:rsid w:val="00BD4346"/>
    <w:rsid w:val="00BE051D"/>
    <w:rsid w:val="00BE756D"/>
    <w:rsid w:val="00BE7B9C"/>
    <w:rsid w:val="00BF22FE"/>
    <w:rsid w:val="00BF2674"/>
    <w:rsid w:val="00BF2B34"/>
    <w:rsid w:val="00BF3754"/>
    <w:rsid w:val="00C00F3F"/>
    <w:rsid w:val="00C035C7"/>
    <w:rsid w:val="00C058AE"/>
    <w:rsid w:val="00C12062"/>
    <w:rsid w:val="00C2620F"/>
    <w:rsid w:val="00C34F4C"/>
    <w:rsid w:val="00C42683"/>
    <w:rsid w:val="00C428F1"/>
    <w:rsid w:val="00C50118"/>
    <w:rsid w:val="00C602B2"/>
    <w:rsid w:val="00C66C56"/>
    <w:rsid w:val="00C70C90"/>
    <w:rsid w:val="00C7374B"/>
    <w:rsid w:val="00C766A8"/>
    <w:rsid w:val="00C77F33"/>
    <w:rsid w:val="00C8109F"/>
    <w:rsid w:val="00C82679"/>
    <w:rsid w:val="00C836F3"/>
    <w:rsid w:val="00C9182A"/>
    <w:rsid w:val="00C9250E"/>
    <w:rsid w:val="00C96FC6"/>
    <w:rsid w:val="00C97B11"/>
    <w:rsid w:val="00CA7178"/>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3D0C"/>
    <w:rsid w:val="00D10338"/>
    <w:rsid w:val="00D103FE"/>
    <w:rsid w:val="00D10BFA"/>
    <w:rsid w:val="00D10F00"/>
    <w:rsid w:val="00D13549"/>
    <w:rsid w:val="00D150D8"/>
    <w:rsid w:val="00D30007"/>
    <w:rsid w:val="00D300CE"/>
    <w:rsid w:val="00D30BF2"/>
    <w:rsid w:val="00D33E1F"/>
    <w:rsid w:val="00D367C0"/>
    <w:rsid w:val="00D37C1A"/>
    <w:rsid w:val="00D406D6"/>
    <w:rsid w:val="00D45AF7"/>
    <w:rsid w:val="00D466AF"/>
    <w:rsid w:val="00D473BF"/>
    <w:rsid w:val="00D47642"/>
    <w:rsid w:val="00D5169F"/>
    <w:rsid w:val="00D53725"/>
    <w:rsid w:val="00D630A2"/>
    <w:rsid w:val="00D6314B"/>
    <w:rsid w:val="00D63C99"/>
    <w:rsid w:val="00D654B4"/>
    <w:rsid w:val="00D662C7"/>
    <w:rsid w:val="00D712A3"/>
    <w:rsid w:val="00D75084"/>
    <w:rsid w:val="00D75193"/>
    <w:rsid w:val="00D7547B"/>
    <w:rsid w:val="00D80DEB"/>
    <w:rsid w:val="00D87F73"/>
    <w:rsid w:val="00D95C4C"/>
    <w:rsid w:val="00DA117F"/>
    <w:rsid w:val="00DA17FB"/>
    <w:rsid w:val="00DB16A4"/>
    <w:rsid w:val="00DB1CCE"/>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0B49"/>
    <w:rsid w:val="00E04EFB"/>
    <w:rsid w:val="00E072C2"/>
    <w:rsid w:val="00E07486"/>
    <w:rsid w:val="00E237FB"/>
    <w:rsid w:val="00E24673"/>
    <w:rsid w:val="00E24898"/>
    <w:rsid w:val="00E27EF5"/>
    <w:rsid w:val="00E34E6A"/>
    <w:rsid w:val="00E355EE"/>
    <w:rsid w:val="00E35FB3"/>
    <w:rsid w:val="00E44C46"/>
    <w:rsid w:val="00E55496"/>
    <w:rsid w:val="00E65758"/>
    <w:rsid w:val="00E662CA"/>
    <w:rsid w:val="00E70606"/>
    <w:rsid w:val="00E8076C"/>
    <w:rsid w:val="00E8366E"/>
    <w:rsid w:val="00E86E4B"/>
    <w:rsid w:val="00E87DA4"/>
    <w:rsid w:val="00EA15F6"/>
    <w:rsid w:val="00EA20E5"/>
    <w:rsid w:val="00EA2756"/>
    <w:rsid w:val="00EA341C"/>
    <w:rsid w:val="00EA4B94"/>
    <w:rsid w:val="00EA60D4"/>
    <w:rsid w:val="00EC098C"/>
    <w:rsid w:val="00EC3C46"/>
    <w:rsid w:val="00EC69FF"/>
    <w:rsid w:val="00ED00F1"/>
    <w:rsid w:val="00ED23F4"/>
    <w:rsid w:val="00ED2EBE"/>
    <w:rsid w:val="00ED2FBA"/>
    <w:rsid w:val="00ED51D2"/>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16C1A"/>
    <w:rsid w:val="00F22F5E"/>
    <w:rsid w:val="00F23274"/>
    <w:rsid w:val="00F2425B"/>
    <w:rsid w:val="00F3061E"/>
    <w:rsid w:val="00F323E0"/>
    <w:rsid w:val="00F35094"/>
    <w:rsid w:val="00F35B29"/>
    <w:rsid w:val="00F3618A"/>
    <w:rsid w:val="00F4412A"/>
    <w:rsid w:val="00F563AC"/>
    <w:rsid w:val="00F56A75"/>
    <w:rsid w:val="00F57357"/>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7B4B"/>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3E0"/>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323E0"/>
    <w:rPr>
      <w:rFonts w:cs="Calibri"/>
      <w:color w:val="7030A0"/>
      <w:lang w:val="en-GB"/>
    </w:rPr>
  </w:style>
  <w:style w:type="character" w:customStyle="1" w:styleId="NarrationChar">
    <w:name w:val="Narration Char"/>
    <w:basedOn w:val="DefaultParagraphFont"/>
    <w:link w:val="Narration"/>
    <w:rsid w:val="00F323E0"/>
    <w:rPr>
      <w:rFonts w:ascii="Calibri" w:hAnsi="Calibri" w:cs="Calibri"/>
      <w:color w:val="7030A0"/>
      <w:lang w:val="en-GB"/>
    </w:rPr>
  </w:style>
  <w:style w:type="paragraph" w:customStyle="1" w:styleId="ShotDescription">
    <w:name w:val="Shot Description"/>
    <w:basedOn w:val="TemplateShot"/>
    <w:link w:val="ShotDescriptionChar"/>
    <w:qFormat/>
    <w:rsid w:val="00F323E0"/>
    <w:rPr>
      <w:rFonts w:cs="Calibri"/>
    </w:rPr>
  </w:style>
  <w:style w:type="character" w:customStyle="1" w:styleId="ShotDescriptionChar">
    <w:name w:val="Shot Description Char"/>
    <w:basedOn w:val="DefaultParagraphFont"/>
    <w:link w:val="ShotDescription"/>
    <w:rsid w:val="00F323E0"/>
    <w:rPr>
      <w:rFonts w:ascii="Calibri" w:hAnsi="Calibri" w:cs="Calibri"/>
    </w:rPr>
  </w:style>
  <w:style w:type="paragraph" w:customStyle="1" w:styleId="TemplateNarration">
    <w:name w:val="Template Narration"/>
    <w:basedOn w:val="ListParagraph"/>
    <w:rsid w:val="00F323E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323E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9538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7</cp:revision>
  <cp:lastPrinted>2025-10-20T05:42:00Z</cp:lastPrinted>
  <dcterms:created xsi:type="dcterms:W3CDTF">2025-08-04T16:06:00Z</dcterms:created>
  <dcterms:modified xsi:type="dcterms:W3CDTF">2025-10-20T05:42:00Z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