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AC127" w14:textId="7B44E746" w:rsidR="006E4797" w:rsidRPr="00C801F1" w:rsidRDefault="00551D82" w:rsidP="00C801F1">
      <w:pPr>
        <w:pBdr>
          <w:top w:val="nil"/>
          <w:left w:val="nil"/>
          <w:bottom w:val="nil"/>
          <w:right w:val="nil"/>
          <w:between w:val="nil"/>
        </w:pBdr>
      </w:pPr>
      <w:r w:rsidRPr="00C801F1">
        <w:rPr>
          <w:b/>
        </w:rPr>
        <w:t>TITLE:</w:t>
      </w:r>
    </w:p>
    <w:p w14:paraId="0C3A2E24" w14:textId="30E9C5E3" w:rsidR="00BF3B45" w:rsidRPr="00C801F1" w:rsidRDefault="0097490F" w:rsidP="00C801F1">
      <w:pPr>
        <w:pBdr>
          <w:top w:val="nil"/>
          <w:left w:val="nil"/>
          <w:bottom w:val="nil"/>
          <w:right w:val="nil"/>
          <w:between w:val="nil"/>
        </w:pBdr>
      </w:pPr>
      <w:r w:rsidRPr="00C801F1">
        <w:t xml:space="preserve">Creating </w:t>
      </w:r>
      <w:r w:rsidR="00F10FF3" w:rsidRPr="00C801F1">
        <w:t>R</w:t>
      </w:r>
      <w:r w:rsidRPr="00C801F1">
        <w:t xml:space="preserve">apid </w:t>
      </w:r>
      <w:r w:rsidR="00F10FF3" w:rsidRPr="00C801F1">
        <w:t>O</w:t>
      </w:r>
      <w:r w:rsidRPr="00C801F1">
        <w:t xml:space="preserve">xygen </w:t>
      </w:r>
      <w:r w:rsidR="00F10FF3" w:rsidRPr="00C801F1">
        <w:t>O</w:t>
      </w:r>
      <w:r w:rsidRPr="00C801F1">
        <w:t>scillations in</w:t>
      </w:r>
      <w:r w:rsidR="00BF3B45" w:rsidRPr="00C801F1">
        <w:t xml:space="preserve"> </w:t>
      </w:r>
      <w:r w:rsidR="00F10FF3" w:rsidRPr="00C801F1">
        <w:t>M</w:t>
      </w:r>
      <w:r w:rsidR="00BF3B45" w:rsidRPr="00C801F1">
        <w:t xml:space="preserve">icrobial </w:t>
      </w:r>
      <w:r w:rsidR="00F10FF3" w:rsidRPr="00C801F1">
        <w:t>S</w:t>
      </w:r>
      <w:r w:rsidR="00BF3B45" w:rsidRPr="00C801F1">
        <w:t xml:space="preserve">ingle-cell </w:t>
      </w:r>
      <w:r w:rsidR="00F10FF3" w:rsidRPr="00C801F1">
        <w:t>G</w:t>
      </w:r>
      <w:r w:rsidR="00BF3B45" w:rsidRPr="00C801F1">
        <w:t xml:space="preserve">rowth </w:t>
      </w:r>
      <w:r w:rsidR="00F10FF3" w:rsidRPr="00C801F1">
        <w:t>A</w:t>
      </w:r>
      <w:r w:rsidR="00BF3B45" w:rsidRPr="00C801F1">
        <w:t>nalysis</w:t>
      </w:r>
      <w:r w:rsidRPr="00C801F1">
        <w:t xml:space="preserve"> using </w:t>
      </w:r>
      <w:r w:rsidR="00F10FF3" w:rsidRPr="00C801F1">
        <w:t>M</w:t>
      </w:r>
      <w:r w:rsidRPr="00C801F1">
        <w:t xml:space="preserve">icrofluidic </w:t>
      </w:r>
      <w:r w:rsidR="00F10FF3" w:rsidRPr="00C801F1">
        <w:t>D</w:t>
      </w:r>
      <w:r w:rsidRPr="00C801F1">
        <w:t xml:space="preserve">ouble-layer </w:t>
      </w:r>
      <w:r w:rsidR="00F10FF3" w:rsidRPr="00C801F1">
        <w:t>D</w:t>
      </w:r>
      <w:r w:rsidRPr="00C801F1">
        <w:t>evice</w:t>
      </w:r>
    </w:p>
    <w:p w14:paraId="06C0C87E" w14:textId="77777777" w:rsidR="006E4797" w:rsidRPr="00C801F1" w:rsidRDefault="006E4797" w:rsidP="00C801F1">
      <w:pPr>
        <w:rPr>
          <w:b/>
        </w:rPr>
      </w:pPr>
    </w:p>
    <w:p w14:paraId="00535F2C" w14:textId="2426F502" w:rsidR="006E4797" w:rsidRPr="00C801F1" w:rsidRDefault="00E3577E" w:rsidP="00C801F1">
      <w:r w:rsidRPr="00C801F1">
        <w:rPr>
          <w:b/>
        </w:rPr>
        <w:t>AUTHORS AND AFFILIATIONS:</w:t>
      </w:r>
    </w:p>
    <w:p w14:paraId="1DB95F02" w14:textId="0633BCC7" w:rsidR="00BF3B45" w:rsidRPr="00C801F1" w:rsidRDefault="00BF3B45" w:rsidP="00C801F1">
      <w:pPr>
        <w:rPr>
          <w:vertAlign w:val="superscript"/>
        </w:rPr>
      </w:pPr>
      <w:r w:rsidRPr="00C801F1">
        <w:t>Keitaro Kasahara</w:t>
      </w:r>
      <w:r w:rsidR="0069716B" w:rsidRPr="00C801F1">
        <w:rPr>
          <w:vertAlign w:val="superscript"/>
        </w:rPr>
        <w:t>1</w:t>
      </w:r>
      <w:proofErr w:type="gramStart"/>
      <w:r w:rsidR="0069716B" w:rsidRPr="00C801F1">
        <w:rPr>
          <w:vertAlign w:val="superscript"/>
        </w:rPr>
        <w:t>,2</w:t>
      </w:r>
      <w:proofErr w:type="gramEnd"/>
      <w:r w:rsidR="00F10FF3" w:rsidRPr="00C801F1">
        <w:t xml:space="preserve">, </w:t>
      </w:r>
      <w:r w:rsidRPr="00C801F1">
        <w:t>Dietrich Kohlheyer</w:t>
      </w:r>
      <w:r w:rsidRPr="00C801F1">
        <w:rPr>
          <w:vertAlign w:val="superscript"/>
        </w:rPr>
        <w:t>1</w:t>
      </w:r>
    </w:p>
    <w:p w14:paraId="15229FC4" w14:textId="77777777" w:rsidR="00BF3B45" w:rsidRPr="00C801F1" w:rsidRDefault="00BF3B45" w:rsidP="00C801F1"/>
    <w:p w14:paraId="7B7E113D" w14:textId="35632F34" w:rsidR="00BF3B45" w:rsidRPr="00C801F1" w:rsidRDefault="00BF3B45" w:rsidP="00C801F1">
      <w:r w:rsidRPr="00C801F1">
        <w:rPr>
          <w:vertAlign w:val="superscript"/>
        </w:rPr>
        <w:t>1</w:t>
      </w:r>
      <w:r w:rsidRPr="00C801F1">
        <w:t xml:space="preserve">IBG-1: Biotechnology, Institute of Bio- and Geosciences, </w:t>
      </w:r>
      <w:proofErr w:type="spellStart"/>
      <w:r w:rsidRPr="00C801F1">
        <w:t>Forschungszentrum</w:t>
      </w:r>
      <w:proofErr w:type="spellEnd"/>
      <w:r w:rsidRPr="00C801F1">
        <w:t xml:space="preserve"> </w:t>
      </w:r>
      <w:proofErr w:type="spellStart"/>
      <w:r w:rsidRPr="00C801F1">
        <w:t>Jülich</w:t>
      </w:r>
      <w:proofErr w:type="spellEnd"/>
      <w:r w:rsidRPr="00C801F1">
        <w:t xml:space="preserve"> GmbH, </w:t>
      </w:r>
      <w:proofErr w:type="spellStart"/>
      <w:r w:rsidRPr="00C801F1">
        <w:t>Jülich</w:t>
      </w:r>
      <w:proofErr w:type="spellEnd"/>
      <w:r w:rsidRPr="00C801F1">
        <w:t>, Germany</w:t>
      </w:r>
    </w:p>
    <w:p w14:paraId="3916AD9D" w14:textId="28413CBC" w:rsidR="00BF3B45" w:rsidRPr="00C801F1" w:rsidRDefault="00BF3B45" w:rsidP="00C801F1">
      <w:r w:rsidRPr="00C801F1">
        <w:rPr>
          <w:vertAlign w:val="superscript"/>
        </w:rPr>
        <w:t>2</w:t>
      </w:r>
      <w:r w:rsidRPr="00C801F1">
        <w:t>Computational Systems Biotechnology (AVT.CSB), RWTH Aachen University, Aachen, Germany</w:t>
      </w:r>
    </w:p>
    <w:p w14:paraId="02B30676" w14:textId="6F0F3771" w:rsidR="00BF3B45" w:rsidRPr="00C801F1" w:rsidRDefault="00BF3B45" w:rsidP="00C801F1"/>
    <w:p w14:paraId="7D70404E" w14:textId="3940D77F" w:rsidR="00F10FF3" w:rsidRPr="00C801F1" w:rsidRDefault="00F10FF3" w:rsidP="00C801F1">
      <w:r w:rsidRPr="00C801F1">
        <w:t>Email address of co-author:</w:t>
      </w:r>
    </w:p>
    <w:p w14:paraId="333BF7AB" w14:textId="6FC5C3EC" w:rsidR="00F10FF3" w:rsidRPr="00C801F1" w:rsidRDefault="00F10FF3" w:rsidP="00C801F1">
      <w:r w:rsidRPr="00C801F1">
        <w:t>Keitaro Kasahara</w:t>
      </w:r>
      <w:r w:rsidRPr="00C801F1">
        <w:tab/>
      </w:r>
      <w:r w:rsidRPr="00C801F1">
        <w:tab/>
        <w:t>(k.kasahara@fz-juelich.de)</w:t>
      </w:r>
    </w:p>
    <w:p w14:paraId="69C7E738" w14:textId="77777777" w:rsidR="00F10FF3" w:rsidRPr="00C801F1" w:rsidRDefault="00F10FF3" w:rsidP="00C801F1"/>
    <w:p w14:paraId="2E768558" w14:textId="3559EC04" w:rsidR="00F10FF3" w:rsidRPr="00C801F1" w:rsidRDefault="004C3693" w:rsidP="00C801F1">
      <w:r w:rsidRPr="00C801F1">
        <w:t xml:space="preserve">Corresponding author: </w:t>
      </w:r>
    </w:p>
    <w:p w14:paraId="0CCDA2AA" w14:textId="4A78CC0C" w:rsidR="004C3693" w:rsidRPr="00C801F1" w:rsidRDefault="00F10FF3" w:rsidP="00C801F1">
      <w:r w:rsidRPr="00C801F1">
        <w:t>Dietrich Kohlheyer</w:t>
      </w:r>
      <w:r w:rsidRPr="00C801F1">
        <w:rPr>
          <w:vertAlign w:val="superscript"/>
        </w:rPr>
        <w:tab/>
      </w:r>
      <w:r w:rsidRPr="00C801F1">
        <w:rPr>
          <w:vertAlign w:val="superscript"/>
        </w:rPr>
        <w:tab/>
      </w:r>
      <w:r w:rsidRPr="00C801F1">
        <w:t>(</w:t>
      </w:r>
      <w:r w:rsidR="004C3693" w:rsidRPr="00C801F1">
        <w:t>d.kohlheyer@fz-juelich.de</w:t>
      </w:r>
      <w:r w:rsidRPr="00C801F1">
        <w:t>)</w:t>
      </w:r>
    </w:p>
    <w:p w14:paraId="141ABDE5" w14:textId="77777777" w:rsidR="006E4797" w:rsidRPr="00C801F1" w:rsidRDefault="006E4797" w:rsidP="00C801F1">
      <w:pPr>
        <w:pBdr>
          <w:top w:val="nil"/>
          <w:left w:val="nil"/>
          <w:bottom w:val="nil"/>
          <w:right w:val="nil"/>
          <w:between w:val="nil"/>
        </w:pBdr>
      </w:pPr>
    </w:p>
    <w:p w14:paraId="4D98960B" w14:textId="77777777" w:rsidR="00E34CE4" w:rsidRPr="00C801F1" w:rsidRDefault="00551D82" w:rsidP="00C801F1">
      <w:r w:rsidRPr="00C801F1">
        <w:rPr>
          <w:b/>
        </w:rPr>
        <w:t>SUMMARY:</w:t>
      </w:r>
      <w:r w:rsidRPr="00C801F1">
        <w:t xml:space="preserve"> </w:t>
      </w:r>
    </w:p>
    <w:p w14:paraId="01069787" w14:textId="12792BF8" w:rsidR="006E4797" w:rsidRPr="00C801F1" w:rsidRDefault="009E16B2" w:rsidP="00C801F1">
      <w:r w:rsidRPr="00C801F1">
        <w:t xml:space="preserve">This protocol presents a method for fabricating a double-layer microfluidic chip and analyzing microbial growth under rapid oxygen oscillations. The device's performance </w:t>
      </w:r>
      <w:proofErr w:type="gramStart"/>
      <w:r w:rsidRPr="00C801F1">
        <w:t>was validated</w:t>
      </w:r>
      <w:proofErr w:type="gramEnd"/>
      <w:r w:rsidRPr="00C801F1">
        <w:t xml:space="preserve"> through oxygen sensing in fluid channels and microbial cultivation. </w:t>
      </w:r>
    </w:p>
    <w:p w14:paraId="74EFC8D7" w14:textId="77777777" w:rsidR="006E4797" w:rsidRPr="00C801F1" w:rsidRDefault="006E4797" w:rsidP="00C801F1"/>
    <w:p w14:paraId="09DBC375" w14:textId="4602B85C" w:rsidR="009E16B2" w:rsidRPr="00C801F1" w:rsidRDefault="009E16B2" w:rsidP="00C801F1">
      <w:pPr>
        <w:rPr>
          <w:b/>
        </w:rPr>
      </w:pPr>
      <w:r w:rsidRPr="00C801F1">
        <w:rPr>
          <w:b/>
        </w:rPr>
        <w:t xml:space="preserve">ABSTRACT: </w:t>
      </w:r>
    </w:p>
    <w:p w14:paraId="40A249E6" w14:textId="2430871D" w:rsidR="006E4797" w:rsidRPr="00C801F1" w:rsidRDefault="0092703E" w:rsidP="00C801F1">
      <w:r w:rsidRPr="00C801F1">
        <w:t xml:space="preserve">Microbial single-cell analysis using microfluidics coupled with time-lapse microscopy holds </w:t>
      </w:r>
      <w:r w:rsidR="003E4B3C" w:rsidRPr="00C801F1">
        <w:t>promise</w:t>
      </w:r>
      <w:r w:rsidRPr="00C801F1">
        <w:t xml:space="preserve"> for investigating microbial growth behavior under confined environments with spatiotemporal resolution, offering insights that </w:t>
      </w:r>
      <w:proofErr w:type="gramStart"/>
      <w:r w:rsidRPr="00C801F1">
        <w:t>cannot be gained</w:t>
      </w:r>
      <w:proofErr w:type="gramEnd"/>
      <w:r w:rsidRPr="00C801F1">
        <w:t xml:space="preserve"> from conventional cultivation and analytical platforms.</w:t>
      </w:r>
      <w:r w:rsidR="00E20BDD" w:rsidRPr="00C801F1">
        <w:t xml:space="preserve"> Oxygen plays </w:t>
      </w:r>
      <w:r w:rsidR="001348A1" w:rsidRPr="00C801F1">
        <w:t>a crucial</w:t>
      </w:r>
      <w:r w:rsidR="00E20BDD" w:rsidRPr="00C801F1">
        <w:t xml:space="preserve"> </w:t>
      </w:r>
      <w:r w:rsidR="001348A1" w:rsidRPr="00C801F1">
        <w:t>role</w:t>
      </w:r>
      <w:r w:rsidR="00E20BDD" w:rsidRPr="00C801F1">
        <w:t xml:space="preserve"> </w:t>
      </w:r>
      <w:r w:rsidR="001C7B2E" w:rsidRPr="00C801F1">
        <w:t>in determining microbial growth</w:t>
      </w:r>
      <w:r w:rsidR="003E4B3C" w:rsidRPr="00C801F1">
        <w:t>. However</w:t>
      </w:r>
      <w:r w:rsidR="001C7B2E" w:rsidRPr="00C801F1">
        <w:t xml:space="preserve">, temporal control in the range of seconds </w:t>
      </w:r>
      <w:proofErr w:type="gramStart"/>
      <w:r w:rsidR="003E4B3C" w:rsidRPr="00C801F1">
        <w:t>has</w:t>
      </w:r>
      <w:r w:rsidR="001C7B2E" w:rsidRPr="00C801F1">
        <w:t xml:space="preserve"> not </w:t>
      </w:r>
      <w:r w:rsidR="003E4B3C" w:rsidRPr="00C801F1">
        <w:t xml:space="preserve">been </w:t>
      </w:r>
      <w:r w:rsidR="001C7B2E" w:rsidRPr="00C801F1">
        <w:t>implemented</w:t>
      </w:r>
      <w:proofErr w:type="gramEnd"/>
      <w:r w:rsidR="001C7B2E" w:rsidRPr="00C801F1">
        <w:t xml:space="preserve"> </w:t>
      </w:r>
      <w:r w:rsidR="003E4B3C" w:rsidRPr="00C801F1">
        <w:t>in</w:t>
      </w:r>
      <w:r w:rsidR="001C7B2E" w:rsidRPr="00C801F1">
        <w:t xml:space="preserve"> microbial analysis using microfluidics. We have recently developed a double-layer</w:t>
      </w:r>
      <w:r w:rsidR="00505961" w:rsidRPr="00C801F1">
        <w:t xml:space="preserve"> PDMS</w:t>
      </w:r>
      <w:r w:rsidR="001C7B2E" w:rsidRPr="00C801F1">
        <w:t xml:space="preserve"> microfluidic chip enabling </w:t>
      </w:r>
      <w:r w:rsidR="00062514" w:rsidRPr="00C801F1">
        <w:t xml:space="preserve">temporal oxygen control in </w:t>
      </w:r>
      <w:r w:rsidR="003E4B3C" w:rsidRPr="00C801F1">
        <w:t>the tens-of-seconds range</w:t>
      </w:r>
      <w:r w:rsidR="00062514" w:rsidRPr="00C801F1">
        <w:t xml:space="preserve">. The chip comprises </w:t>
      </w:r>
      <w:r w:rsidR="00505961" w:rsidRPr="00C801F1">
        <w:t xml:space="preserve">an </w:t>
      </w:r>
      <w:r w:rsidR="00062514" w:rsidRPr="00C801F1">
        <w:t xml:space="preserve">upper layer for gassing and </w:t>
      </w:r>
      <w:r w:rsidR="00505961" w:rsidRPr="00C801F1">
        <w:t xml:space="preserve">a </w:t>
      </w:r>
      <w:r w:rsidR="00062514" w:rsidRPr="00C801F1">
        <w:t>bottom layer for cu</w:t>
      </w:r>
      <w:r w:rsidR="00505961" w:rsidRPr="00C801F1">
        <w:t xml:space="preserve">ltivation and fluid perfusion. </w:t>
      </w:r>
      <w:proofErr w:type="gramStart"/>
      <w:r w:rsidR="00505961" w:rsidRPr="00C801F1">
        <w:t>The two layers are separated by a thin intermediate PDMS membrane, allowing fast gas exchange between</w:t>
      </w:r>
      <w:proofErr w:type="gramEnd"/>
      <w:r w:rsidR="00505961" w:rsidRPr="00C801F1">
        <w:t xml:space="preserve"> the two layers. </w:t>
      </w:r>
      <w:r w:rsidR="00062514" w:rsidRPr="00C801F1">
        <w:t xml:space="preserve">In this methodological paper, we explain the procedure for chip fabrication, characterization, and microbial cultivation using the chip. </w:t>
      </w:r>
      <w:r w:rsidR="00505961" w:rsidRPr="00C801F1">
        <w:t xml:space="preserve">As representative results, we demonstrate the fast oxygen switching capability in tens of seconds, microbial cultivation, and time-resolved growth analysis under constant and oscillating oxygen conditions. </w:t>
      </w:r>
      <w:r w:rsidR="001E4EE7" w:rsidRPr="00C801F1">
        <w:t>This protocol aims to assist researchers interested in implementing temporal oxygen contr</w:t>
      </w:r>
      <w:r w:rsidR="007A1413" w:rsidRPr="00C801F1">
        <w:t xml:space="preserve">ol in their microfluidic setup. </w:t>
      </w:r>
    </w:p>
    <w:p w14:paraId="2CF9CD54" w14:textId="77777777" w:rsidR="006E4797" w:rsidRPr="00C801F1" w:rsidRDefault="006E4797" w:rsidP="00C801F1"/>
    <w:p w14:paraId="783DD54E" w14:textId="77777777" w:rsidR="003E4B3C" w:rsidRPr="00C801F1" w:rsidRDefault="00551D82" w:rsidP="00C801F1">
      <w:r w:rsidRPr="00C801F1">
        <w:rPr>
          <w:b/>
        </w:rPr>
        <w:t>INTRODUCTION:</w:t>
      </w:r>
      <w:r w:rsidRPr="00C801F1">
        <w:t xml:space="preserve"> </w:t>
      </w:r>
    </w:p>
    <w:p w14:paraId="187688A5" w14:textId="1AAF698F" w:rsidR="00CD0CA0" w:rsidRPr="00C801F1" w:rsidRDefault="007A1413" w:rsidP="00C801F1">
      <w:r w:rsidRPr="00C801F1">
        <w:t xml:space="preserve">Oxygen </w:t>
      </w:r>
      <w:r w:rsidR="005225D6" w:rsidRPr="00C801F1">
        <w:t xml:space="preserve">is linked closely with microbial growth and physiology </w:t>
      </w:r>
      <w:r w:rsidRPr="00C801F1">
        <w:t>among</w:t>
      </w:r>
      <w:r w:rsidR="006820DC" w:rsidRPr="00C801F1">
        <w:t xml:space="preserve"> various environmental factors, particularly affecting </w:t>
      </w:r>
      <w:r w:rsidRPr="00C801F1">
        <w:t>cellular processes such as oxidative stress response, ir</w:t>
      </w:r>
      <w:r w:rsidR="000F5749" w:rsidRPr="00C801F1">
        <w:t xml:space="preserve">on homeostasis, and </w:t>
      </w:r>
      <w:r w:rsidRPr="00C801F1">
        <w:t>pathogenic infections</w:t>
      </w:r>
      <w:r w:rsidR="005B1CB5" w:rsidRPr="00C801F1">
        <w:fldChar w:fldCharType="begin" w:fldLock="1"/>
      </w:r>
      <w:r w:rsidR="005B1CB5" w:rsidRPr="00C801F1">
        <w:instrText>ADDIN paperpile_citation &lt;clusterId&gt;E919L166H457E241&lt;/clusterId&gt;&lt;metadata&gt;&lt;citation&gt;&lt;id&gt;ad9854de-bcc3-4e3f-9fcb-214c791ca677&lt;/id&gt;&lt;/citation&gt;&lt;citation&gt;&lt;id&gt;2c090e22-7af5-435e-88a8-32ab228b1724&lt;/id&gt;&lt;/citation&gt;&lt;citation&gt;&lt;id&gt;c1b855ac-7763-4c14-8480-3cc3be2edff4&lt;/id&gt;&lt;/citation&gt;&lt;/metadata&gt;&lt;data&gt;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&lt;/data&gt; \* MERGEFORMAT</w:instrText>
      </w:r>
      <w:r w:rsidR="005B1CB5" w:rsidRPr="00C801F1">
        <w:fldChar w:fldCharType="separate"/>
      </w:r>
      <w:r w:rsidR="005B1CB5" w:rsidRPr="00C801F1">
        <w:rPr>
          <w:vertAlign w:val="superscript"/>
        </w:rPr>
        <w:t>1–3</w:t>
      </w:r>
      <w:r w:rsidR="005B1CB5" w:rsidRPr="00C801F1">
        <w:fldChar w:fldCharType="end"/>
      </w:r>
      <w:r w:rsidR="000F5749" w:rsidRPr="00C801F1">
        <w:t xml:space="preserve">. Conventionally, microbial cultivation </w:t>
      </w:r>
      <w:proofErr w:type="gramStart"/>
      <w:r w:rsidR="005225D6" w:rsidRPr="00C801F1">
        <w:t>has been conducted</w:t>
      </w:r>
      <w:proofErr w:type="gramEnd"/>
      <w:r w:rsidR="000F5749" w:rsidRPr="00C801F1">
        <w:t xml:space="preserve"> </w:t>
      </w:r>
      <w:r w:rsidR="00F1342F" w:rsidRPr="00C801F1">
        <w:t xml:space="preserve">under </w:t>
      </w:r>
      <w:r w:rsidR="000F5749" w:rsidRPr="00C801F1">
        <w:t xml:space="preserve">ambient conditions or </w:t>
      </w:r>
      <w:r w:rsidR="005B1CB5" w:rsidRPr="00C801F1">
        <w:t xml:space="preserve">with minimal </w:t>
      </w:r>
      <w:r w:rsidR="000F5749" w:rsidRPr="00C801F1">
        <w:t xml:space="preserve">control at </w:t>
      </w:r>
      <w:r w:rsidR="00F1342F" w:rsidRPr="00C801F1">
        <w:t>specific</w:t>
      </w:r>
      <w:r w:rsidR="000F5749" w:rsidRPr="00C801F1">
        <w:t xml:space="preserve"> oxygen levels. </w:t>
      </w:r>
      <w:r w:rsidR="006820DC" w:rsidRPr="00C801F1">
        <w:t>In</w:t>
      </w:r>
      <w:r w:rsidR="000F5749" w:rsidRPr="00C801F1">
        <w:t xml:space="preserve"> realistic scenarios, on the other hand, oxygen environments are</w:t>
      </w:r>
      <w:r w:rsidR="005225D6" w:rsidRPr="00C801F1">
        <w:t xml:space="preserve"> often</w:t>
      </w:r>
      <w:r w:rsidR="000F5749" w:rsidRPr="00C801F1">
        <w:t xml:space="preserve"> not constant in many cases but </w:t>
      </w:r>
      <w:r w:rsidR="000F5749" w:rsidRPr="00C801F1">
        <w:lastRenderedPageBreak/>
        <w:t xml:space="preserve">rather </w:t>
      </w:r>
      <w:r w:rsidR="003E4B3C" w:rsidRPr="00C801F1">
        <w:t>fluctuate</w:t>
      </w:r>
      <w:r w:rsidR="000F5749" w:rsidRPr="00C801F1">
        <w:t xml:space="preserve"> </w:t>
      </w:r>
      <w:r w:rsidR="005225D6" w:rsidRPr="00C801F1">
        <w:t>over</w:t>
      </w:r>
      <w:r w:rsidR="000F5749" w:rsidRPr="00C801F1">
        <w:t xml:space="preserve"> time. For instance, microbes can be exposed to shifting oxygen levels within seconds to minutes in aquatic systems </w:t>
      </w:r>
      <w:r w:rsidR="00F1342F" w:rsidRPr="00C801F1">
        <w:t xml:space="preserve">as </w:t>
      </w:r>
      <w:r w:rsidR="00177840" w:rsidRPr="00C801F1">
        <w:t>they</w:t>
      </w:r>
      <w:r w:rsidR="005225D6" w:rsidRPr="00C801F1">
        <w:t xml:space="preserve"> move</w:t>
      </w:r>
      <w:r w:rsidR="00F1342F" w:rsidRPr="00C801F1">
        <w:t xml:space="preserve"> around the environment due to </w:t>
      </w:r>
      <w:r w:rsidR="000F5749" w:rsidRPr="00C801F1">
        <w:t>fluid move</w:t>
      </w:r>
      <w:r w:rsidR="005E52BD" w:rsidRPr="00C801F1">
        <w:t>ment and microbial motility</w:t>
      </w:r>
      <w:r w:rsidR="00441335" w:rsidRPr="00C801F1">
        <w:fldChar w:fldCharType="begin" w:fldLock="1"/>
      </w:r>
      <w:r w:rsidR="00441335" w:rsidRPr="00C801F1">
        <w:instrText>ADDIN paperpile_citation &lt;clusterId&gt;O116C464Y754V447&lt;/clusterId&gt;&lt;metadata&gt;&lt;citation&gt;&lt;id&gt;1926d6e5-be70-426d-8cde-7dacde667674&lt;/id&gt;&lt;/citation&gt;&lt;citation&gt;&lt;id&gt;fe382ec5-fc91-48c7-9650-9f838db94e4a&lt;/id&gt;&lt;/citation&gt;&lt;citation&gt;&lt;id&gt;120faf19-8338-44e1-a0d3-cb028ff307dc&lt;/id&gt;&lt;/citation&gt;&lt;/metadata&gt;&lt;data&gt;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&lt;/data&gt; \* MERGEFORMAT</w:instrText>
      </w:r>
      <w:r w:rsidR="00441335" w:rsidRPr="00C801F1">
        <w:fldChar w:fldCharType="separate"/>
      </w:r>
      <w:r w:rsidR="00441335" w:rsidRPr="00C801F1">
        <w:rPr>
          <w:vertAlign w:val="superscript"/>
        </w:rPr>
        <w:t>4–6</w:t>
      </w:r>
      <w:r w:rsidR="00441335" w:rsidRPr="00C801F1">
        <w:fldChar w:fldCharType="end"/>
      </w:r>
      <w:r w:rsidR="005E52BD" w:rsidRPr="00C801F1">
        <w:t xml:space="preserve">. </w:t>
      </w:r>
      <w:r w:rsidR="00CD0CA0" w:rsidRPr="00C801F1">
        <w:t>Similarly, industrial b</w:t>
      </w:r>
      <w:r w:rsidR="005E52BD" w:rsidRPr="00C801F1">
        <w:t xml:space="preserve">ioreactors also create inhomogeneous oxygen </w:t>
      </w:r>
      <w:r w:rsidR="00CD0CA0" w:rsidRPr="00C801F1">
        <w:t>environments due to inadequate mixing, which</w:t>
      </w:r>
      <w:r w:rsidR="005E52BD" w:rsidRPr="00C801F1">
        <w:t xml:space="preserve"> impacts microbial growth and final yield</w:t>
      </w:r>
      <w:r w:rsidR="00441335" w:rsidRPr="00C801F1">
        <w:fldChar w:fldCharType="begin" w:fldLock="1"/>
      </w:r>
      <w:r w:rsidR="00441335" w:rsidRPr="00C801F1">
        <w:instrText>ADDIN paperpile_citation &lt;clusterId&gt;I527W874L265P988&lt;/clusterId&gt;&lt;metadata&gt;&lt;citation&gt;&lt;id&gt;92967c9e-340c-48d9-85cd-481feff25035&lt;/id&gt;&lt;/citation&gt;&lt;citation&gt;&lt;id&gt;07c8bd16-7fe6-4372-81f3-861354edfc53&lt;/id&gt;&lt;/citation&gt;&lt;/metadata&gt;&lt;data&gt;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&lt;/data&gt; \* MERGEFORMAT</w:instrText>
      </w:r>
      <w:r w:rsidR="00441335" w:rsidRPr="00C801F1">
        <w:fldChar w:fldCharType="separate"/>
      </w:r>
      <w:r w:rsidR="00441335" w:rsidRPr="00C801F1">
        <w:rPr>
          <w:vertAlign w:val="superscript"/>
        </w:rPr>
        <w:t>7,8</w:t>
      </w:r>
      <w:r w:rsidR="00441335" w:rsidRPr="00C801F1">
        <w:fldChar w:fldCharType="end"/>
      </w:r>
      <w:r w:rsidR="005E52BD" w:rsidRPr="00C801F1">
        <w:t xml:space="preserve">. </w:t>
      </w:r>
      <w:r w:rsidR="00CD0CA0" w:rsidRPr="00C801F1">
        <w:t>Studying microbial responses to such dynamic conditions is vital for understanding ecological processes and improving biotechnological applications.</w:t>
      </w:r>
    </w:p>
    <w:p w14:paraId="1664EDB2" w14:textId="77777777" w:rsidR="00CD0CA0" w:rsidRPr="00C801F1" w:rsidRDefault="00CD0CA0" w:rsidP="00C801F1"/>
    <w:p w14:paraId="38FF91A4" w14:textId="540D4291" w:rsidR="00CD0CA0" w:rsidRPr="00C801F1" w:rsidRDefault="00CD0CA0" w:rsidP="00C801F1">
      <w:r w:rsidRPr="00C801F1">
        <w:t xml:space="preserve">Facultative anaerobes such as </w:t>
      </w:r>
      <w:r w:rsidRPr="00C801F1">
        <w:rPr>
          <w:i/>
        </w:rPr>
        <w:t>Escherichia coli</w:t>
      </w:r>
      <w:r w:rsidRPr="00C801F1">
        <w:t xml:space="preserve"> (</w:t>
      </w:r>
      <w:r w:rsidRPr="00C801F1">
        <w:rPr>
          <w:i/>
        </w:rPr>
        <w:t>E. coli</w:t>
      </w:r>
      <w:r w:rsidRPr="00C801F1">
        <w:t>) can switch between aerobic and anaerobic pathways depending on oxygen availability</w:t>
      </w:r>
      <w:r w:rsidR="00441335" w:rsidRPr="00C801F1">
        <w:fldChar w:fldCharType="begin" w:fldLock="1"/>
      </w:r>
      <w:r w:rsidR="00441335" w:rsidRPr="00C801F1">
        <w:instrText>ADDIN paperpile_citation &lt;clusterId&gt;T567H845D315A928&lt;/clusterId&gt;&lt;metadata&gt;&lt;citation&gt;&lt;id&gt;757154e8-290d-4de9-97da-c686fb8656c8&lt;/id&gt;&lt;/citation&gt;&lt;citation&gt;&lt;id&gt;bfb9baf0-5564-47d0-84ce-68348e171978&lt;/id&gt;&lt;/citation&gt;&lt;/metadata&gt;&lt;data&gt;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&lt;/data&gt; \* MERGEFORMAT</w:instrText>
      </w:r>
      <w:r w:rsidR="00441335" w:rsidRPr="00C801F1">
        <w:fldChar w:fldCharType="separate"/>
      </w:r>
      <w:r w:rsidR="00123E4D" w:rsidRPr="00C801F1">
        <w:rPr>
          <w:vertAlign w:val="superscript"/>
        </w:rPr>
        <w:t>9,10</w:t>
      </w:r>
      <w:r w:rsidR="00441335" w:rsidRPr="00C801F1">
        <w:fldChar w:fldCharType="end"/>
      </w:r>
      <w:r w:rsidRPr="00C801F1">
        <w:t>. Although previous research has explored this metabolic adaptability, most</w:t>
      </w:r>
      <w:r w:rsidR="00441335" w:rsidRPr="00C801F1">
        <w:t xml:space="preserve"> studies focus on single</w:t>
      </w:r>
      <w:r w:rsidRPr="00C801F1">
        <w:t xml:space="preserve"> oxygen shifts using conventional cultivation systems, which fail to replicate the rapid changes microbes often face</w:t>
      </w:r>
      <w:r w:rsidR="004524E1" w:rsidRPr="00C801F1">
        <w:fldChar w:fldCharType="begin" w:fldLock="1"/>
      </w:r>
      <w:r w:rsidR="004524E1" w:rsidRPr="00C801F1">
        <w:instrText>ADDIN paperpile_citation &lt;clusterId&gt;P481W747S238P842&lt;/clusterId&gt;&lt;metadata&gt;&lt;citation&gt;&lt;id&gt;757154e8-290d-4de9-97da-c686fb8656c8&lt;/id&gt;&lt;/citation&gt;&lt;citation&gt;&lt;id&gt;33cfa90a-2a1c-460f-bdf3-39ecbd5e5d9b&lt;/id&gt;&lt;/citation&gt;&lt;citation&gt;&lt;id&gt;930d85b7-cea1-4378-b14e-04aca6717ff0&lt;/id&gt;&lt;/citation&gt;&lt;citation&gt;&lt;id&gt;a6702a19-6178-44c6-9f5a-46f39271fb52&lt;/id&gt;&lt;/citation&gt;&lt;citation&gt;&lt;id&gt;f5fd651b-f37a-46d6-9e8b-14c1993d1406&lt;/id&gt;&lt;/citation&gt;&lt;/metadata&gt;&lt;data&gt;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&lt;/data&gt; \* MERGEFORMAT</w:instrText>
      </w:r>
      <w:r w:rsidR="004524E1" w:rsidRPr="00C801F1">
        <w:fldChar w:fldCharType="separate"/>
      </w:r>
      <w:r w:rsidR="004524E1" w:rsidRPr="00C801F1">
        <w:rPr>
          <w:vertAlign w:val="superscript"/>
        </w:rPr>
        <w:t>9,11–14</w:t>
      </w:r>
      <w:r w:rsidR="004524E1" w:rsidRPr="00C801F1">
        <w:fldChar w:fldCharType="end"/>
      </w:r>
      <w:r w:rsidRPr="00C801F1">
        <w:t>. As a result, there is a limited understanding of how microbes respond physiologically to fre</w:t>
      </w:r>
      <w:r w:rsidR="00210550" w:rsidRPr="00C801F1">
        <w:t>quently changing oxygen levels</w:t>
      </w:r>
      <w:r w:rsidRPr="00C801F1">
        <w:t>.</w:t>
      </w:r>
    </w:p>
    <w:p w14:paraId="3F832176" w14:textId="77777777" w:rsidR="00CD0CA0" w:rsidRPr="00C801F1" w:rsidRDefault="00CD0CA0" w:rsidP="00C801F1"/>
    <w:p w14:paraId="68596667" w14:textId="628B6EBC" w:rsidR="006E4797" w:rsidRPr="00C801F1" w:rsidRDefault="004524E1" w:rsidP="00C801F1">
      <w:r w:rsidRPr="00C801F1">
        <w:t>As mentioned, t</w:t>
      </w:r>
      <w:r w:rsidR="00CD0CA0" w:rsidRPr="00C801F1">
        <w:t xml:space="preserve">raditional lab setups lack the precision and speed needed to mimic rapid oxygen fluctuations and do not support continuous, high-resolution monitoring. To address this, we have </w:t>
      </w:r>
      <w:r w:rsidR="00D12BCC" w:rsidRPr="00C801F1">
        <w:t xml:space="preserve">recently </w:t>
      </w:r>
      <w:r w:rsidR="00CD0CA0" w:rsidRPr="00C801F1">
        <w:t>developed a specialized microfluidic platform with a doubl</w:t>
      </w:r>
      <w:r w:rsidR="00210550" w:rsidRPr="00C801F1">
        <w:t>e-layer PDMS chip, allowing rapid</w:t>
      </w:r>
      <w:r w:rsidR="00CD0CA0" w:rsidRPr="00C801F1">
        <w:t xml:space="preserve"> oxygen </w:t>
      </w:r>
      <w:r w:rsidR="00210550" w:rsidRPr="00C801F1">
        <w:t>control</w:t>
      </w:r>
      <w:r w:rsidR="00CD0CA0" w:rsidRPr="00C801F1">
        <w:t xml:space="preserve"> and single-cell imaging</w:t>
      </w:r>
      <w:r w:rsidR="00D12BCC" w:rsidRPr="00C801F1">
        <w:fldChar w:fldCharType="begin" w:fldLock="1"/>
      </w:r>
      <w:r w:rsidR="00D12BCC" w:rsidRPr="00C801F1">
        <w:instrText>ADDIN paperpile_citation &lt;clusterId&gt;E962S922O413L134&lt;/clusterId&gt;&lt;metadata&gt;&lt;citation&gt;&lt;id&gt;e91bc37e-7f99-4447-8ef3-9fe2c69c5c49&lt;/id&gt;&lt;/citation&gt;&lt;/metadata&gt;&lt;data&gt;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&lt;/data&gt; \* MERGEFORMAT</w:instrText>
      </w:r>
      <w:r w:rsidR="00D12BCC" w:rsidRPr="00C801F1">
        <w:fldChar w:fldCharType="separate"/>
      </w:r>
      <w:r w:rsidR="00D12BCC" w:rsidRPr="00C801F1">
        <w:rPr>
          <w:vertAlign w:val="superscript"/>
        </w:rPr>
        <w:t>15</w:t>
      </w:r>
      <w:r w:rsidR="00D12BCC" w:rsidRPr="00C801F1">
        <w:fldChar w:fldCharType="end"/>
      </w:r>
      <w:r w:rsidR="003E4B3C" w:rsidRPr="00C801F1">
        <w:t xml:space="preserve">. Here, we provide protocols for fabricating a double-layer microfluidic chip that creates rapid oxygen oscillations and enables microbial single-cell growth analysis under controlled oxygen conditions. The chip is composed of two layers—a top layer for gas perfusion and a bottom layer for fluid perfusion and microbial cultivation. The intermediate thin membrane between the </w:t>
      </w:r>
      <w:r w:rsidR="00D617A0" w:rsidRPr="00C801F1">
        <w:t xml:space="preserve">two layers allows for rapid gas exchange. </w:t>
      </w:r>
      <w:r w:rsidR="006546CE" w:rsidRPr="00C801F1">
        <w:t xml:space="preserve">As </w:t>
      </w:r>
      <w:r w:rsidR="00511731" w:rsidRPr="00C801F1">
        <w:t>a demonstration</w:t>
      </w:r>
      <w:r w:rsidR="006546CE" w:rsidRPr="00C801F1">
        <w:t xml:space="preserve">, </w:t>
      </w:r>
      <w:r w:rsidR="006546CE" w:rsidRPr="00C801F1">
        <w:rPr>
          <w:i/>
        </w:rPr>
        <w:t>E. coli</w:t>
      </w:r>
      <w:r w:rsidR="006546CE" w:rsidRPr="00C801F1">
        <w:t xml:space="preserve"> MG1655 was cultivated in the developed chip. The growth under constant and oscillating oxygen conditions </w:t>
      </w:r>
      <w:proofErr w:type="gramStart"/>
      <w:r w:rsidR="00511731" w:rsidRPr="00C801F1">
        <w:t>was</w:t>
      </w:r>
      <w:r w:rsidR="006546CE" w:rsidRPr="00C801F1">
        <w:t xml:space="preserve"> analyzed</w:t>
      </w:r>
      <w:proofErr w:type="gramEnd"/>
      <w:r w:rsidR="006546CE" w:rsidRPr="00C801F1">
        <w:t xml:space="preserve">. </w:t>
      </w:r>
    </w:p>
    <w:p w14:paraId="48BA6B0A" w14:textId="77777777" w:rsidR="006E4797" w:rsidRPr="00C801F1" w:rsidRDefault="006E4797" w:rsidP="00C801F1">
      <w:pPr>
        <w:rPr>
          <w:b/>
        </w:rPr>
      </w:pPr>
    </w:p>
    <w:p w14:paraId="32A92E82" w14:textId="2C36AC40" w:rsidR="006E4797" w:rsidRPr="00C801F1" w:rsidRDefault="00551D82" w:rsidP="00C801F1">
      <w:pPr>
        <w:rPr>
          <w:b/>
        </w:rPr>
      </w:pPr>
      <w:r w:rsidRPr="00C801F1">
        <w:rPr>
          <w:b/>
        </w:rPr>
        <w:t>PROTOCOL:</w:t>
      </w:r>
    </w:p>
    <w:p w14:paraId="4471B69E" w14:textId="77777777" w:rsidR="003E4B3C" w:rsidRPr="00C801F1" w:rsidRDefault="003E4B3C" w:rsidP="00C801F1"/>
    <w:p w14:paraId="1F9C2D59" w14:textId="1B2C3223" w:rsidR="00815BF5" w:rsidRPr="00C801F1" w:rsidRDefault="00815BF5" w:rsidP="00C801F1">
      <w:pPr>
        <w:pStyle w:val="ListParagraph"/>
        <w:numPr>
          <w:ilvl w:val="0"/>
          <w:numId w:val="14"/>
        </w:numPr>
        <w:spacing w:after="0" w:line="240" w:lineRule="auto"/>
        <w:ind w:left="0" w:firstLine="0"/>
        <w:contextualSpacing w:val="0"/>
        <w:jc w:val="both"/>
        <w:rPr>
          <w:rFonts w:ascii="Calibri" w:hAnsi="Calibri" w:cs="Calibri"/>
          <w:b/>
          <w:bCs/>
          <w:sz w:val="24"/>
          <w:szCs w:val="24"/>
        </w:rPr>
      </w:pPr>
      <w:r w:rsidRPr="00C801F1">
        <w:rPr>
          <w:rFonts w:ascii="Calibri" w:hAnsi="Calibri" w:cs="Calibri"/>
          <w:b/>
          <w:bCs/>
          <w:sz w:val="24"/>
          <w:szCs w:val="24"/>
        </w:rPr>
        <w:t>Mold preparation</w:t>
      </w:r>
    </w:p>
    <w:p w14:paraId="6E69F8DD" w14:textId="77777777" w:rsidR="003E4B3C" w:rsidRPr="00C801F1" w:rsidRDefault="003E4B3C" w:rsidP="00C801F1">
      <w:pPr>
        <w:pStyle w:val="ListParagraph"/>
        <w:spacing w:after="0" w:line="240" w:lineRule="auto"/>
        <w:ind w:left="0"/>
        <w:contextualSpacing w:val="0"/>
        <w:jc w:val="both"/>
        <w:rPr>
          <w:rFonts w:ascii="Calibri" w:hAnsi="Calibri" w:cs="Calibri"/>
          <w:b/>
          <w:bCs/>
          <w:sz w:val="24"/>
          <w:szCs w:val="24"/>
        </w:rPr>
      </w:pPr>
    </w:p>
    <w:p w14:paraId="0F5C96FC" w14:textId="4C7A1B59" w:rsidR="00815BF5" w:rsidRPr="00C801F1" w:rsidRDefault="004C6EE1" w:rsidP="00C801F1">
      <w:pPr>
        <w:pStyle w:val="ListParagraph"/>
        <w:numPr>
          <w:ilvl w:val="1"/>
          <w:numId w:val="14"/>
        </w:numPr>
        <w:spacing w:after="0" w:line="240" w:lineRule="auto"/>
        <w:ind w:left="0" w:firstLine="0"/>
        <w:contextualSpacing w:val="0"/>
        <w:jc w:val="both"/>
        <w:rPr>
          <w:rFonts w:ascii="Calibri" w:hAnsi="Calibri" w:cs="Calibri"/>
          <w:sz w:val="24"/>
          <w:szCs w:val="24"/>
        </w:rPr>
      </w:pPr>
      <w:r w:rsidRPr="00C801F1">
        <w:rPr>
          <w:rFonts w:ascii="Calibri" w:hAnsi="Calibri" w:cs="Calibri"/>
          <w:sz w:val="24"/>
          <w:szCs w:val="24"/>
        </w:rPr>
        <w:t>Prepare a</w:t>
      </w:r>
      <w:r w:rsidR="00300218" w:rsidRPr="00C801F1">
        <w:rPr>
          <w:rFonts w:ascii="Calibri" w:hAnsi="Calibri" w:cs="Calibri"/>
          <w:sz w:val="24"/>
          <w:szCs w:val="24"/>
        </w:rPr>
        <w:t xml:space="preserve"> mold</w:t>
      </w:r>
      <w:r w:rsidR="00815BF5" w:rsidRPr="00C801F1">
        <w:rPr>
          <w:rFonts w:ascii="Calibri" w:hAnsi="Calibri" w:cs="Calibri"/>
          <w:sz w:val="24"/>
          <w:szCs w:val="24"/>
        </w:rPr>
        <w:t xml:space="preserve"> </w:t>
      </w:r>
      <w:r w:rsidR="00471ED6" w:rsidRPr="00C801F1">
        <w:rPr>
          <w:rFonts w:ascii="Calibri" w:hAnsi="Calibri" w:cs="Calibri"/>
          <w:sz w:val="24"/>
          <w:szCs w:val="24"/>
        </w:rPr>
        <w:t xml:space="preserve">for the top layer by 3D printing. </w:t>
      </w:r>
      <w:r w:rsidR="00BA4053" w:rsidRPr="00C801F1">
        <w:rPr>
          <w:rFonts w:ascii="Calibri" w:hAnsi="Calibri" w:cs="Calibri"/>
          <w:sz w:val="24"/>
          <w:szCs w:val="24"/>
        </w:rPr>
        <w:t>Fabricat</w:t>
      </w:r>
      <w:r w:rsidR="003E4B3C" w:rsidRPr="00C801F1">
        <w:rPr>
          <w:rFonts w:ascii="Calibri" w:hAnsi="Calibri" w:cs="Calibri"/>
          <w:sz w:val="24"/>
          <w:szCs w:val="24"/>
        </w:rPr>
        <w:t>e</w:t>
      </w:r>
      <w:r w:rsidR="00BA4053" w:rsidRPr="00C801F1">
        <w:rPr>
          <w:rFonts w:ascii="Calibri" w:hAnsi="Calibri" w:cs="Calibri"/>
          <w:sz w:val="24"/>
          <w:szCs w:val="24"/>
        </w:rPr>
        <w:t xml:space="preserve"> the top-layer mold with </w:t>
      </w:r>
      <w:r w:rsidR="006366A8" w:rsidRPr="00C801F1">
        <w:rPr>
          <w:rFonts w:ascii="Calibri" w:hAnsi="Calibri" w:cs="Calibri"/>
          <w:sz w:val="24"/>
          <w:szCs w:val="24"/>
        </w:rPr>
        <w:t xml:space="preserve">a </w:t>
      </w:r>
      <w:r w:rsidR="00BA4053" w:rsidRPr="00C801F1">
        <w:rPr>
          <w:rFonts w:ascii="Calibri" w:hAnsi="Calibri" w:cs="Calibri"/>
          <w:sz w:val="24"/>
          <w:szCs w:val="24"/>
        </w:rPr>
        <w:t xml:space="preserve">smooth surface </w:t>
      </w:r>
      <w:r w:rsidR="00195CED" w:rsidRPr="00C801F1">
        <w:rPr>
          <w:rFonts w:ascii="Calibri" w:hAnsi="Calibri" w:cs="Calibri"/>
          <w:sz w:val="24"/>
          <w:szCs w:val="24"/>
        </w:rPr>
        <w:t xml:space="preserve">to ensure </w:t>
      </w:r>
      <w:r w:rsidR="006366A8" w:rsidRPr="00C801F1">
        <w:rPr>
          <w:rFonts w:ascii="Calibri" w:hAnsi="Calibri" w:cs="Calibri"/>
          <w:sz w:val="24"/>
          <w:szCs w:val="24"/>
        </w:rPr>
        <w:t xml:space="preserve">a </w:t>
      </w:r>
      <w:r w:rsidR="00195CED" w:rsidRPr="00C801F1">
        <w:rPr>
          <w:rFonts w:ascii="Calibri" w:hAnsi="Calibri" w:cs="Calibri"/>
          <w:sz w:val="24"/>
          <w:szCs w:val="24"/>
        </w:rPr>
        <w:t xml:space="preserve">smooth surface of the resulting PDMS top layer. We recommend the use of </w:t>
      </w:r>
      <w:proofErr w:type="spellStart"/>
      <w:r w:rsidR="00195CED" w:rsidRPr="00C801F1">
        <w:rPr>
          <w:rFonts w:ascii="Calibri" w:hAnsi="Calibri" w:cs="Calibri"/>
          <w:sz w:val="24"/>
          <w:szCs w:val="24"/>
        </w:rPr>
        <w:t>stereolithography</w:t>
      </w:r>
      <w:proofErr w:type="spellEnd"/>
      <w:r w:rsidR="00195CED" w:rsidRPr="00C801F1">
        <w:rPr>
          <w:rFonts w:ascii="Calibri" w:hAnsi="Calibri" w:cs="Calibri"/>
          <w:sz w:val="24"/>
          <w:szCs w:val="24"/>
        </w:rPr>
        <w:t xml:space="preserve"> (SLA) 3D printing. </w:t>
      </w:r>
    </w:p>
    <w:p w14:paraId="5D3391CA" w14:textId="77777777" w:rsidR="003E4B3C" w:rsidRPr="00C801F1" w:rsidRDefault="003E4B3C" w:rsidP="00C801F1">
      <w:pPr>
        <w:pStyle w:val="ListParagraph"/>
        <w:spacing w:after="0" w:line="240" w:lineRule="auto"/>
        <w:ind w:left="0"/>
        <w:contextualSpacing w:val="0"/>
        <w:jc w:val="both"/>
        <w:rPr>
          <w:rFonts w:ascii="Calibri" w:hAnsi="Calibri" w:cs="Calibri"/>
          <w:sz w:val="24"/>
          <w:szCs w:val="24"/>
        </w:rPr>
      </w:pPr>
    </w:p>
    <w:p w14:paraId="4BCEE6B0" w14:textId="698D0984" w:rsidR="00815BF5" w:rsidRPr="00C801F1" w:rsidRDefault="00C473C1" w:rsidP="00C801F1">
      <w:pPr>
        <w:pStyle w:val="ListParagraph"/>
        <w:numPr>
          <w:ilvl w:val="2"/>
          <w:numId w:val="14"/>
        </w:numPr>
        <w:spacing w:after="0" w:line="240" w:lineRule="auto"/>
        <w:ind w:left="0" w:firstLine="0"/>
        <w:contextualSpacing w:val="0"/>
        <w:jc w:val="both"/>
        <w:rPr>
          <w:rFonts w:ascii="Calibri" w:hAnsi="Calibri" w:cs="Calibri"/>
          <w:sz w:val="24"/>
          <w:szCs w:val="24"/>
        </w:rPr>
      </w:pPr>
      <w:r w:rsidRPr="00C801F1">
        <w:rPr>
          <w:rFonts w:ascii="Calibri" w:hAnsi="Calibri" w:cs="Calibri"/>
          <w:sz w:val="24"/>
          <w:szCs w:val="24"/>
        </w:rPr>
        <w:t xml:space="preserve"> Design the mold</w:t>
      </w:r>
      <w:r w:rsidR="00815BF5" w:rsidRPr="00C801F1">
        <w:rPr>
          <w:rFonts w:ascii="Calibri" w:hAnsi="Calibri" w:cs="Calibri"/>
          <w:sz w:val="24"/>
          <w:szCs w:val="24"/>
        </w:rPr>
        <w:t xml:space="preserve"> </w:t>
      </w:r>
      <w:r w:rsidR="00AD7D5E" w:rsidRPr="00C801F1">
        <w:rPr>
          <w:rFonts w:ascii="Calibri" w:hAnsi="Calibri" w:cs="Calibri"/>
          <w:sz w:val="24"/>
          <w:szCs w:val="24"/>
        </w:rPr>
        <w:t>with</w:t>
      </w:r>
      <w:r w:rsidR="00815BF5" w:rsidRPr="00C801F1">
        <w:rPr>
          <w:rFonts w:ascii="Calibri" w:hAnsi="Calibri" w:cs="Calibri"/>
          <w:sz w:val="24"/>
          <w:szCs w:val="24"/>
        </w:rPr>
        <w:t xml:space="preserve"> 3D C</w:t>
      </w:r>
      <w:r w:rsidR="00AD7D5E" w:rsidRPr="00C801F1">
        <w:rPr>
          <w:rFonts w:ascii="Calibri" w:hAnsi="Calibri" w:cs="Calibri"/>
          <w:sz w:val="24"/>
          <w:szCs w:val="24"/>
        </w:rPr>
        <w:t>AD software</w:t>
      </w:r>
      <w:r w:rsidR="00806EEC" w:rsidRPr="00C801F1">
        <w:rPr>
          <w:rFonts w:ascii="Calibri" w:hAnsi="Calibri" w:cs="Calibri"/>
          <w:sz w:val="24"/>
          <w:szCs w:val="24"/>
        </w:rPr>
        <w:t xml:space="preserve"> (</w:t>
      </w:r>
      <w:r w:rsidR="00D12BCC" w:rsidRPr="00C801F1">
        <w:rPr>
          <w:rFonts w:ascii="Calibri" w:hAnsi="Calibri" w:cs="Calibri"/>
          <w:b/>
          <w:bCs/>
          <w:sz w:val="24"/>
          <w:szCs w:val="24"/>
        </w:rPr>
        <w:t>Figure 1A</w:t>
      </w:r>
      <w:r w:rsidR="00806EEC" w:rsidRPr="00C801F1">
        <w:rPr>
          <w:rFonts w:ascii="Calibri" w:hAnsi="Calibri" w:cs="Calibri"/>
          <w:sz w:val="24"/>
          <w:szCs w:val="24"/>
        </w:rPr>
        <w:t xml:space="preserve">). </w:t>
      </w:r>
      <w:r w:rsidR="003E4B3C" w:rsidRPr="00C801F1">
        <w:rPr>
          <w:rFonts w:ascii="Calibri" w:hAnsi="Calibri" w:cs="Calibri"/>
          <w:sz w:val="24"/>
          <w:szCs w:val="24"/>
        </w:rPr>
        <w:t>Ensure t</w:t>
      </w:r>
      <w:r w:rsidR="001926A0" w:rsidRPr="00C801F1">
        <w:rPr>
          <w:rFonts w:ascii="Calibri" w:hAnsi="Calibri" w:cs="Calibri"/>
          <w:sz w:val="24"/>
          <w:szCs w:val="24"/>
        </w:rPr>
        <w:t>he design incl</w:t>
      </w:r>
      <w:r w:rsidR="00824AE3" w:rsidRPr="00C801F1">
        <w:rPr>
          <w:rFonts w:ascii="Calibri" w:hAnsi="Calibri" w:cs="Calibri"/>
          <w:sz w:val="24"/>
          <w:szCs w:val="24"/>
        </w:rPr>
        <w:t>ude</w:t>
      </w:r>
      <w:r w:rsidR="003E4B3C" w:rsidRPr="00C801F1">
        <w:rPr>
          <w:rFonts w:ascii="Calibri" w:hAnsi="Calibri" w:cs="Calibri"/>
          <w:sz w:val="24"/>
          <w:szCs w:val="24"/>
        </w:rPr>
        <w:t>s</w:t>
      </w:r>
      <w:r w:rsidR="001926A0" w:rsidRPr="00C801F1">
        <w:rPr>
          <w:rFonts w:ascii="Calibri" w:hAnsi="Calibri" w:cs="Calibri"/>
          <w:sz w:val="24"/>
          <w:szCs w:val="24"/>
        </w:rPr>
        <w:t xml:space="preserve"> </w:t>
      </w:r>
      <w:r w:rsidR="00824AE3" w:rsidRPr="00C801F1">
        <w:rPr>
          <w:rFonts w:ascii="Calibri" w:hAnsi="Calibri" w:cs="Calibri"/>
          <w:sz w:val="24"/>
          <w:szCs w:val="24"/>
        </w:rPr>
        <w:t xml:space="preserve">gas </w:t>
      </w:r>
      <w:r w:rsidR="001926A0" w:rsidRPr="00C801F1">
        <w:rPr>
          <w:rFonts w:ascii="Calibri" w:hAnsi="Calibri" w:cs="Calibri"/>
          <w:sz w:val="24"/>
          <w:szCs w:val="24"/>
        </w:rPr>
        <w:t xml:space="preserve">channels that </w:t>
      </w:r>
      <w:r w:rsidR="006366A8" w:rsidRPr="00C801F1">
        <w:rPr>
          <w:rFonts w:ascii="Calibri" w:hAnsi="Calibri" w:cs="Calibri"/>
          <w:sz w:val="24"/>
          <w:szCs w:val="24"/>
        </w:rPr>
        <w:t>overlap</w:t>
      </w:r>
      <w:r w:rsidR="001926A0" w:rsidRPr="00C801F1">
        <w:rPr>
          <w:rFonts w:ascii="Calibri" w:hAnsi="Calibri" w:cs="Calibri"/>
          <w:sz w:val="24"/>
          <w:szCs w:val="24"/>
        </w:rPr>
        <w:t xml:space="preserve"> </w:t>
      </w:r>
      <w:r w:rsidR="003E4B3C" w:rsidRPr="00C801F1">
        <w:rPr>
          <w:rFonts w:ascii="Calibri" w:hAnsi="Calibri" w:cs="Calibri"/>
          <w:sz w:val="24"/>
          <w:szCs w:val="24"/>
        </w:rPr>
        <w:t>with</w:t>
      </w:r>
      <w:r w:rsidR="001926A0" w:rsidRPr="00C801F1">
        <w:rPr>
          <w:rFonts w:ascii="Calibri" w:hAnsi="Calibri" w:cs="Calibri"/>
          <w:sz w:val="24"/>
          <w:szCs w:val="24"/>
        </w:rPr>
        <w:t xml:space="preserve"> the bottom fluid channels. </w:t>
      </w:r>
      <w:r w:rsidR="003E4B3C" w:rsidRPr="00C801F1">
        <w:rPr>
          <w:rFonts w:ascii="Calibri" w:hAnsi="Calibri" w:cs="Calibri"/>
          <w:sz w:val="24"/>
          <w:szCs w:val="24"/>
        </w:rPr>
        <w:t xml:space="preserve">Perform </w:t>
      </w:r>
      <w:r w:rsidR="001926A0" w:rsidRPr="00C801F1">
        <w:rPr>
          <w:rFonts w:ascii="Calibri" w:hAnsi="Calibri" w:cs="Calibri"/>
          <w:sz w:val="24"/>
          <w:szCs w:val="24"/>
        </w:rPr>
        <w:t xml:space="preserve">this </w:t>
      </w:r>
      <w:r w:rsidR="003E4B3C" w:rsidRPr="00C801F1">
        <w:rPr>
          <w:rFonts w:ascii="Calibri" w:hAnsi="Calibri" w:cs="Calibri"/>
          <w:sz w:val="24"/>
          <w:szCs w:val="24"/>
        </w:rPr>
        <w:t>design</w:t>
      </w:r>
      <w:r w:rsidR="001926A0" w:rsidRPr="00C801F1">
        <w:rPr>
          <w:rFonts w:ascii="Calibri" w:hAnsi="Calibri" w:cs="Calibri"/>
          <w:sz w:val="24"/>
          <w:szCs w:val="24"/>
        </w:rPr>
        <w:t xml:space="preserve"> process in parallel to designing the bottom layer (</w:t>
      </w:r>
      <w:r w:rsidR="003E4B3C" w:rsidRPr="00C801F1">
        <w:rPr>
          <w:rFonts w:ascii="Calibri" w:hAnsi="Calibri" w:cs="Calibri"/>
          <w:sz w:val="24"/>
          <w:szCs w:val="24"/>
        </w:rPr>
        <w:t xml:space="preserve">step </w:t>
      </w:r>
      <w:r w:rsidR="001926A0" w:rsidRPr="00C801F1">
        <w:rPr>
          <w:rFonts w:ascii="Calibri" w:hAnsi="Calibri" w:cs="Calibri"/>
          <w:sz w:val="24"/>
          <w:szCs w:val="24"/>
        </w:rPr>
        <w:t xml:space="preserve">1.2.1). </w:t>
      </w:r>
    </w:p>
    <w:p w14:paraId="4131913C" w14:textId="77777777" w:rsidR="003E4B3C" w:rsidRPr="00C801F1" w:rsidRDefault="003E4B3C" w:rsidP="00C801F1">
      <w:pPr>
        <w:pStyle w:val="ListParagraph"/>
        <w:spacing w:after="0" w:line="240" w:lineRule="auto"/>
        <w:ind w:left="0"/>
        <w:contextualSpacing w:val="0"/>
        <w:jc w:val="both"/>
        <w:rPr>
          <w:rFonts w:ascii="Calibri" w:hAnsi="Calibri" w:cs="Calibri"/>
          <w:sz w:val="24"/>
          <w:szCs w:val="24"/>
        </w:rPr>
      </w:pPr>
    </w:p>
    <w:p w14:paraId="5C37AA14" w14:textId="0B14AF0A" w:rsidR="00C473C1" w:rsidRPr="00C801F1" w:rsidRDefault="00806EEC" w:rsidP="00C801F1">
      <w:pPr>
        <w:pStyle w:val="ListParagraph"/>
        <w:numPr>
          <w:ilvl w:val="2"/>
          <w:numId w:val="14"/>
        </w:numPr>
        <w:spacing w:after="0" w:line="240" w:lineRule="auto"/>
        <w:ind w:left="0" w:firstLine="0"/>
        <w:contextualSpacing w:val="0"/>
        <w:jc w:val="both"/>
        <w:rPr>
          <w:rFonts w:ascii="Calibri" w:hAnsi="Calibri" w:cs="Calibri"/>
          <w:sz w:val="24"/>
          <w:szCs w:val="24"/>
        </w:rPr>
      </w:pPr>
      <w:r w:rsidRPr="00C801F1">
        <w:rPr>
          <w:rFonts w:ascii="Calibri" w:hAnsi="Calibri" w:cs="Calibri"/>
          <w:sz w:val="24"/>
          <w:szCs w:val="24"/>
        </w:rPr>
        <w:t xml:space="preserve"> Print </w:t>
      </w:r>
      <w:r w:rsidR="00BD50F3" w:rsidRPr="00C801F1">
        <w:rPr>
          <w:rFonts w:ascii="Calibri" w:hAnsi="Calibri" w:cs="Calibri"/>
          <w:sz w:val="24"/>
          <w:szCs w:val="24"/>
        </w:rPr>
        <w:t xml:space="preserve">the mold </w:t>
      </w:r>
      <w:r w:rsidR="00C801F1">
        <w:rPr>
          <w:rFonts w:ascii="Calibri" w:hAnsi="Calibri" w:cs="Calibri"/>
          <w:sz w:val="24"/>
          <w:szCs w:val="24"/>
        </w:rPr>
        <w:t>using SLA 3D printing. Remove the remaining resin from the printed mold and wash it in an isopropyl alcohol (IPA) bath for 30 minutes</w:t>
      </w:r>
      <w:r w:rsidR="003E4B3C" w:rsidRPr="00C801F1">
        <w:rPr>
          <w:rFonts w:ascii="Calibri" w:hAnsi="Calibri" w:cs="Calibri"/>
          <w:sz w:val="24"/>
          <w:szCs w:val="24"/>
        </w:rPr>
        <w:t xml:space="preserve"> </w:t>
      </w:r>
      <w:r w:rsidR="00EA4E09" w:rsidRPr="00C801F1">
        <w:rPr>
          <w:rFonts w:ascii="Calibri" w:hAnsi="Calibri" w:cs="Calibri"/>
          <w:sz w:val="24"/>
          <w:szCs w:val="24"/>
        </w:rPr>
        <w:t>(</w:t>
      </w:r>
      <w:r w:rsidR="00EA4E09" w:rsidRPr="00C801F1">
        <w:rPr>
          <w:rFonts w:ascii="Calibri" w:hAnsi="Calibri" w:cs="Calibri"/>
          <w:b/>
          <w:bCs/>
          <w:sz w:val="24"/>
          <w:szCs w:val="24"/>
        </w:rPr>
        <w:t>Figure 1B</w:t>
      </w:r>
      <w:r w:rsidR="00EA4E09" w:rsidRPr="00C801F1">
        <w:rPr>
          <w:rFonts w:ascii="Calibri" w:hAnsi="Calibri" w:cs="Calibri"/>
          <w:sz w:val="24"/>
          <w:szCs w:val="24"/>
        </w:rPr>
        <w:t>)</w:t>
      </w:r>
      <w:r w:rsidR="00C473C1" w:rsidRPr="00C801F1">
        <w:rPr>
          <w:rFonts w:ascii="Calibri" w:hAnsi="Calibri" w:cs="Calibri"/>
          <w:sz w:val="24"/>
          <w:szCs w:val="24"/>
        </w:rPr>
        <w:t>.</w:t>
      </w:r>
    </w:p>
    <w:p w14:paraId="16DE042A" w14:textId="77777777" w:rsidR="003E4B3C" w:rsidRPr="00C801F1" w:rsidRDefault="003E4B3C" w:rsidP="00C801F1">
      <w:pPr>
        <w:pStyle w:val="ListParagraph"/>
        <w:spacing w:after="0" w:line="240" w:lineRule="auto"/>
        <w:ind w:left="0"/>
        <w:contextualSpacing w:val="0"/>
        <w:jc w:val="both"/>
        <w:rPr>
          <w:rFonts w:ascii="Calibri" w:hAnsi="Calibri" w:cs="Calibri"/>
          <w:sz w:val="24"/>
          <w:szCs w:val="24"/>
        </w:rPr>
      </w:pPr>
    </w:p>
    <w:p w14:paraId="4BE84BAC" w14:textId="3A93AA1B" w:rsidR="00806EEC" w:rsidRPr="00C801F1" w:rsidRDefault="00BD50F3" w:rsidP="00C801F1">
      <w:pPr>
        <w:pStyle w:val="ListParagraph"/>
        <w:numPr>
          <w:ilvl w:val="2"/>
          <w:numId w:val="14"/>
        </w:numPr>
        <w:spacing w:after="0" w:line="240" w:lineRule="auto"/>
        <w:ind w:left="0" w:firstLine="0"/>
        <w:contextualSpacing w:val="0"/>
        <w:jc w:val="both"/>
        <w:rPr>
          <w:rFonts w:ascii="Calibri" w:hAnsi="Calibri" w:cs="Calibri"/>
          <w:sz w:val="24"/>
          <w:szCs w:val="24"/>
        </w:rPr>
      </w:pPr>
      <w:r w:rsidRPr="00C801F1">
        <w:rPr>
          <w:rFonts w:ascii="Calibri" w:hAnsi="Calibri" w:cs="Calibri"/>
          <w:sz w:val="24"/>
          <w:szCs w:val="24"/>
        </w:rPr>
        <w:t>Perform post-curing by exposing the mold to 405 nm light</w:t>
      </w:r>
      <w:r w:rsidR="004C6EE1" w:rsidRPr="00C801F1">
        <w:rPr>
          <w:rFonts w:ascii="Calibri" w:hAnsi="Calibri" w:cs="Calibri"/>
          <w:sz w:val="24"/>
          <w:szCs w:val="24"/>
        </w:rPr>
        <w:t xml:space="preserve"> with appropriate </w:t>
      </w:r>
      <w:r w:rsidR="0040624F" w:rsidRPr="00C801F1">
        <w:rPr>
          <w:rFonts w:ascii="Calibri" w:hAnsi="Calibri" w:cs="Calibri"/>
          <w:sz w:val="24"/>
          <w:szCs w:val="24"/>
        </w:rPr>
        <w:t>duration and temperature depend</w:t>
      </w:r>
      <w:r w:rsidR="004C6EE1" w:rsidRPr="00C801F1">
        <w:rPr>
          <w:rFonts w:ascii="Calibri" w:hAnsi="Calibri" w:cs="Calibri"/>
          <w:sz w:val="24"/>
          <w:szCs w:val="24"/>
        </w:rPr>
        <w:t>ing on the resin type and geometry.</w:t>
      </w:r>
    </w:p>
    <w:p w14:paraId="1B4DC97B" w14:textId="77777777" w:rsidR="00687A76" w:rsidRPr="00C801F1" w:rsidRDefault="00687A76" w:rsidP="00C801F1">
      <w:pPr>
        <w:pStyle w:val="ListParagraph"/>
        <w:spacing w:after="0" w:line="240" w:lineRule="auto"/>
        <w:ind w:left="0"/>
        <w:contextualSpacing w:val="0"/>
        <w:jc w:val="both"/>
        <w:rPr>
          <w:rFonts w:ascii="Calibri" w:hAnsi="Calibri" w:cs="Calibri"/>
          <w:sz w:val="24"/>
          <w:szCs w:val="24"/>
        </w:rPr>
      </w:pPr>
    </w:p>
    <w:p w14:paraId="40BBB6ED" w14:textId="1483DBE3" w:rsidR="0040624F" w:rsidRPr="00C801F1" w:rsidRDefault="0040624F" w:rsidP="00C801F1">
      <w:pPr>
        <w:pStyle w:val="ListParagraph"/>
        <w:numPr>
          <w:ilvl w:val="2"/>
          <w:numId w:val="14"/>
        </w:numPr>
        <w:spacing w:after="0" w:line="240" w:lineRule="auto"/>
        <w:ind w:left="0" w:firstLine="0"/>
        <w:contextualSpacing w:val="0"/>
        <w:jc w:val="both"/>
        <w:rPr>
          <w:rFonts w:ascii="Calibri" w:hAnsi="Calibri" w:cs="Calibri"/>
          <w:sz w:val="24"/>
          <w:szCs w:val="24"/>
        </w:rPr>
      </w:pPr>
      <w:r w:rsidRPr="00C801F1">
        <w:rPr>
          <w:rFonts w:ascii="Calibri" w:hAnsi="Calibri" w:cs="Calibri"/>
          <w:sz w:val="24"/>
          <w:szCs w:val="24"/>
        </w:rPr>
        <w:lastRenderedPageBreak/>
        <w:t xml:space="preserve"> </w:t>
      </w:r>
      <w:r w:rsidR="00300218" w:rsidRPr="00C801F1">
        <w:rPr>
          <w:rFonts w:ascii="Calibri" w:hAnsi="Calibri" w:cs="Calibri"/>
          <w:sz w:val="24"/>
          <w:szCs w:val="24"/>
        </w:rPr>
        <w:t xml:space="preserve">Let the mold </w:t>
      </w:r>
      <w:r w:rsidR="00A25663" w:rsidRPr="00C801F1">
        <w:rPr>
          <w:rFonts w:ascii="Calibri" w:hAnsi="Calibri" w:cs="Calibri"/>
          <w:sz w:val="24"/>
          <w:szCs w:val="24"/>
        </w:rPr>
        <w:t>soak</w:t>
      </w:r>
      <w:r w:rsidR="00663C50" w:rsidRPr="00C801F1">
        <w:rPr>
          <w:rFonts w:ascii="Calibri" w:hAnsi="Calibri" w:cs="Calibri"/>
          <w:sz w:val="24"/>
          <w:szCs w:val="24"/>
        </w:rPr>
        <w:t xml:space="preserve"> in IPA</w:t>
      </w:r>
      <w:r w:rsidR="00300218" w:rsidRPr="00C801F1">
        <w:rPr>
          <w:rFonts w:ascii="Calibri" w:hAnsi="Calibri" w:cs="Calibri"/>
          <w:sz w:val="24"/>
          <w:szCs w:val="24"/>
        </w:rPr>
        <w:t xml:space="preserve"> in an ultrasound bath for 15 min</w:t>
      </w:r>
      <w:r w:rsidR="00195CED" w:rsidRPr="00C801F1">
        <w:rPr>
          <w:rFonts w:ascii="Calibri" w:hAnsi="Calibri" w:cs="Calibri"/>
          <w:sz w:val="24"/>
          <w:szCs w:val="24"/>
        </w:rPr>
        <w:t xml:space="preserve"> to remove uncured resin remaining in the mold, which </w:t>
      </w:r>
      <w:r w:rsidR="006366A8" w:rsidRPr="00C801F1">
        <w:rPr>
          <w:rFonts w:ascii="Calibri" w:hAnsi="Calibri" w:cs="Calibri"/>
          <w:sz w:val="24"/>
          <w:szCs w:val="24"/>
        </w:rPr>
        <w:t xml:space="preserve">might </w:t>
      </w:r>
      <w:r w:rsidR="00195CED" w:rsidRPr="00C801F1">
        <w:rPr>
          <w:rFonts w:ascii="Calibri" w:hAnsi="Calibri" w:cs="Calibri"/>
          <w:sz w:val="24"/>
          <w:szCs w:val="24"/>
        </w:rPr>
        <w:t xml:space="preserve">otherwise </w:t>
      </w:r>
      <w:r w:rsidR="006366A8" w:rsidRPr="00C801F1">
        <w:rPr>
          <w:rFonts w:ascii="Calibri" w:hAnsi="Calibri" w:cs="Calibri"/>
          <w:sz w:val="24"/>
          <w:szCs w:val="24"/>
        </w:rPr>
        <w:t>inhibit</w:t>
      </w:r>
      <w:r w:rsidR="00195CED" w:rsidRPr="00C801F1">
        <w:rPr>
          <w:rFonts w:ascii="Calibri" w:hAnsi="Calibri" w:cs="Calibri"/>
          <w:sz w:val="24"/>
          <w:szCs w:val="24"/>
        </w:rPr>
        <w:t xml:space="preserve"> PDMS curing. </w:t>
      </w:r>
    </w:p>
    <w:p w14:paraId="4C6ADA5A" w14:textId="77777777" w:rsidR="00687A76" w:rsidRPr="00C801F1" w:rsidRDefault="00687A76" w:rsidP="00C801F1">
      <w:pPr>
        <w:pStyle w:val="ListParagraph"/>
        <w:spacing w:after="0" w:line="240" w:lineRule="auto"/>
        <w:ind w:left="0"/>
        <w:contextualSpacing w:val="0"/>
        <w:jc w:val="both"/>
        <w:rPr>
          <w:rFonts w:ascii="Calibri" w:hAnsi="Calibri" w:cs="Calibri"/>
          <w:sz w:val="24"/>
          <w:szCs w:val="24"/>
        </w:rPr>
      </w:pPr>
    </w:p>
    <w:p w14:paraId="31D7BEDF" w14:textId="3DE23B3A" w:rsidR="00471ED6" w:rsidRPr="00C801F1" w:rsidRDefault="004C6EE1" w:rsidP="00C801F1">
      <w:pPr>
        <w:pStyle w:val="ListParagraph"/>
        <w:numPr>
          <w:ilvl w:val="1"/>
          <w:numId w:val="14"/>
        </w:numPr>
        <w:spacing w:after="0" w:line="240" w:lineRule="auto"/>
        <w:ind w:left="0" w:firstLine="0"/>
        <w:contextualSpacing w:val="0"/>
        <w:jc w:val="both"/>
        <w:rPr>
          <w:rFonts w:ascii="Calibri" w:hAnsi="Calibri" w:cs="Calibri"/>
          <w:sz w:val="24"/>
          <w:szCs w:val="24"/>
        </w:rPr>
      </w:pPr>
      <w:r w:rsidRPr="00C801F1">
        <w:rPr>
          <w:rFonts w:ascii="Calibri" w:hAnsi="Calibri" w:cs="Calibri"/>
          <w:sz w:val="24"/>
          <w:szCs w:val="24"/>
        </w:rPr>
        <w:t>Prepare a</w:t>
      </w:r>
      <w:r w:rsidR="00300218" w:rsidRPr="00C801F1">
        <w:rPr>
          <w:rFonts w:ascii="Calibri" w:hAnsi="Calibri" w:cs="Calibri"/>
          <w:sz w:val="24"/>
          <w:szCs w:val="24"/>
        </w:rPr>
        <w:t xml:space="preserve"> </w:t>
      </w:r>
      <w:r w:rsidR="00663C50" w:rsidRPr="00C801F1">
        <w:rPr>
          <w:rFonts w:ascii="Calibri" w:hAnsi="Calibri" w:cs="Calibri"/>
          <w:sz w:val="24"/>
          <w:szCs w:val="24"/>
        </w:rPr>
        <w:t xml:space="preserve">silicon wafer </w:t>
      </w:r>
      <w:r w:rsidR="00300218" w:rsidRPr="00C801F1">
        <w:rPr>
          <w:rFonts w:ascii="Calibri" w:hAnsi="Calibri" w:cs="Calibri"/>
          <w:sz w:val="24"/>
          <w:szCs w:val="24"/>
        </w:rPr>
        <w:t>mold</w:t>
      </w:r>
      <w:r w:rsidR="00815BF5" w:rsidRPr="00C801F1">
        <w:rPr>
          <w:rFonts w:ascii="Calibri" w:hAnsi="Calibri" w:cs="Calibri"/>
          <w:sz w:val="24"/>
          <w:szCs w:val="24"/>
        </w:rPr>
        <w:t xml:space="preserve"> for the bottom layer</w:t>
      </w:r>
      <w:r w:rsidR="00471ED6" w:rsidRPr="00C801F1">
        <w:rPr>
          <w:rFonts w:ascii="Calibri" w:hAnsi="Calibri" w:cs="Calibri"/>
          <w:sz w:val="24"/>
          <w:szCs w:val="24"/>
        </w:rPr>
        <w:t xml:space="preserve">. </w:t>
      </w:r>
    </w:p>
    <w:p w14:paraId="351F484A" w14:textId="77777777" w:rsidR="00687A76" w:rsidRPr="00C801F1" w:rsidRDefault="00687A76" w:rsidP="00C801F1">
      <w:pPr>
        <w:pStyle w:val="ListParagraph"/>
        <w:spacing w:after="0" w:line="240" w:lineRule="auto"/>
        <w:ind w:left="0"/>
        <w:contextualSpacing w:val="0"/>
        <w:jc w:val="both"/>
        <w:rPr>
          <w:rFonts w:ascii="Calibri" w:hAnsi="Calibri" w:cs="Calibri"/>
          <w:sz w:val="24"/>
          <w:szCs w:val="24"/>
        </w:rPr>
      </w:pPr>
    </w:p>
    <w:p w14:paraId="01DE7FFB" w14:textId="4AE9D253" w:rsidR="00471ED6" w:rsidRPr="00C801F1" w:rsidRDefault="00C473C1" w:rsidP="00C801F1">
      <w:pPr>
        <w:pStyle w:val="ListParagraph"/>
        <w:numPr>
          <w:ilvl w:val="2"/>
          <w:numId w:val="14"/>
        </w:numPr>
        <w:spacing w:after="0" w:line="240" w:lineRule="auto"/>
        <w:ind w:left="0" w:firstLine="0"/>
        <w:contextualSpacing w:val="0"/>
        <w:jc w:val="both"/>
        <w:rPr>
          <w:rFonts w:ascii="Calibri" w:hAnsi="Calibri" w:cs="Calibri"/>
          <w:sz w:val="24"/>
          <w:szCs w:val="24"/>
        </w:rPr>
      </w:pPr>
      <w:r w:rsidRPr="00C801F1">
        <w:rPr>
          <w:rFonts w:ascii="Calibri" w:hAnsi="Calibri" w:cs="Calibri"/>
          <w:sz w:val="24"/>
          <w:szCs w:val="24"/>
        </w:rPr>
        <w:t xml:space="preserve"> Design the mic</w:t>
      </w:r>
      <w:r w:rsidR="001926A0" w:rsidRPr="00C801F1">
        <w:rPr>
          <w:rFonts w:ascii="Calibri" w:hAnsi="Calibri" w:cs="Calibri"/>
          <w:sz w:val="24"/>
          <w:szCs w:val="24"/>
        </w:rPr>
        <w:t>rofluidic chip with CAD layout editor</w:t>
      </w:r>
      <w:r w:rsidRPr="00C801F1">
        <w:rPr>
          <w:rFonts w:ascii="Calibri" w:hAnsi="Calibri" w:cs="Calibri"/>
          <w:sz w:val="24"/>
          <w:szCs w:val="24"/>
        </w:rPr>
        <w:t xml:space="preserve"> (</w:t>
      </w:r>
      <w:r w:rsidR="00D12BCC" w:rsidRPr="00C801F1">
        <w:rPr>
          <w:rFonts w:ascii="Calibri" w:hAnsi="Calibri" w:cs="Calibri"/>
          <w:b/>
          <w:bCs/>
          <w:sz w:val="24"/>
          <w:szCs w:val="24"/>
        </w:rPr>
        <w:t>Figure 1C</w:t>
      </w:r>
      <w:r w:rsidR="00CD6328" w:rsidRPr="00C801F1">
        <w:rPr>
          <w:rFonts w:ascii="Calibri" w:hAnsi="Calibri" w:cs="Calibri"/>
          <w:sz w:val="24"/>
          <w:szCs w:val="24"/>
        </w:rPr>
        <w:t xml:space="preserve">). </w:t>
      </w:r>
      <w:r w:rsidR="00687A76" w:rsidRPr="00C801F1">
        <w:rPr>
          <w:rFonts w:ascii="Calibri" w:hAnsi="Calibri" w:cs="Calibri"/>
          <w:sz w:val="24"/>
          <w:szCs w:val="24"/>
        </w:rPr>
        <w:t>Ensure t</w:t>
      </w:r>
      <w:r w:rsidR="00CD6328" w:rsidRPr="00C801F1">
        <w:rPr>
          <w:rFonts w:ascii="Calibri" w:hAnsi="Calibri" w:cs="Calibri"/>
          <w:sz w:val="24"/>
          <w:szCs w:val="24"/>
        </w:rPr>
        <w:t>he design include</w:t>
      </w:r>
      <w:r w:rsidR="00687A76" w:rsidRPr="00C801F1">
        <w:rPr>
          <w:rFonts w:ascii="Calibri" w:hAnsi="Calibri" w:cs="Calibri"/>
          <w:sz w:val="24"/>
          <w:szCs w:val="24"/>
        </w:rPr>
        <w:t>s</w:t>
      </w:r>
      <w:r w:rsidR="00CD6328" w:rsidRPr="00C801F1">
        <w:rPr>
          <w:rFonts w:ascii="Calibri" w:hAnsi="Calibri" w:cs="Calibri"/>
          <w:sz w:val="24"/>
          <w:szCs w:val="24"/>
        </w:rPr>
        <w:t xml:space="preserve"> inlets, fluid channels, and outlets. </w:t>
      </w:r>
    </w:p>
    <w:p w14:paraId="510E7F63" w14:textId="77777777" w:rsidR="00687A76" w:rsidRPr="00C801F1" w:rsidRDefault="00687A76" w:rsidP="00C801F1">
      <w:pPr>
        <w:pStyle w:val="ListParagraph"/>
        <w:spacing w:after="0" w:line="240" w:lineRule="auto"/>
        <w:ind w:left="0"/>
        <w:contextualSpacing w:val="0"/>
        <w:jc w:val="both"/>
        <w:rPr>
          <w:rFonts w:ascii="Calibri" w:hAnsi="Calibri" w:cs="Calibri"/>
          <w:sz w:val="24"/>
          <w:szCs w:val="24"/>
        </w:rPr>
      </w:pPr>
    </w:p>
    <w:p w14:paraId="7443D5D9" w14:textId="64856DD5" w:rsidR="00EE7318" w:rsidRPr="00C801F1" w:rsidRDefault="00815BF5" w:rsidP="00C801F1">
      <w:pPr>
        <w:pStyle w:val="ListParagraph"/>
        <w:numPr>
          <w:ilvl w:val="2"/>
          <w:numId w:val="14"/>
        </w:numPr>
        <w:spacing w:after="0" w:line="240" w:lineRule="auto"/>
        <w:ind w:left="0" w:firstLine="0"/>
        <w:contextualSpacing w:val="0"/>
        <w:jc w:val="both"/>
        <w:rPr>
          <w:rFonts w:ascii="Calibri" w:hAnsi="Calibri" w:cs="Calibri"/>
          <w:sz w:val="24"/>
          <w:szCs w:val="24"/>
        </w:rPr>
      </w:pPr>
      <w:r w:rsidRPr="00C801F1">
        <w:rPr>
          <w:rFonts w:ascii="Calibri" w:hAnsi="Calibri" w:cs="Calibri"/>
          <w:sz w:val="24"/>
          <w:szCs w:val="24"/>
        </w:rPr>
        <w:t xml:space="preserve"> </w:t>
      </w:r>
      <w:r w:rsidR="00C473C1" w:rsidRPr="00C801F1">
        <w:rPr>
          <w:rFonts w:ascii="Calibri" w:hAnsi="Calibri" w:cs="Calibri"/>
          <w:sz w:val="24"/>
          <w:szCs w:val="24"/>
        </w:rPr>
        <w:t xml:space="preserve">Create a silicon wafer mold </w:t>
      </w:r>
      <w:r w:rsidR="00A25663" w:rsidRPr="00C801F1">
        <w:rPr>
          <w:rFonts w:ascii="Calibri" w:hAnsi="Calibri" w:cs="Calibri"/>
          <w:sz w:val="24"/>
          <w:szCs w:val="24"/>
        </w:rPr>
        <w:t>using two-layer photolithography,</w:t>
      </w:r>
      <w:r w:rsidR="00663C50" w:rsidRPr="00C801F1">
        <w:rPr>
          <w:rFonts w:ascii="Calibri" w:hAnsi="Calibri" w:cs="Calibri"/>
          <w:sz w:val="24"/>
          <w:szCs w:val="24"/>
        </w:rPr>
        <w:t xml:space="preserve"> as de</w:t>
      </w:r>
      <w:r w:rsidR="00B7589E" w:rsidRPr="00C801F1">
        <w:rPr>
          <w:rFonts w:ascii="Calibri" w:hAnsi="Calibri" w:cs="Calibri"/>
          <w:sz w:val="24"/>
          <w:szCs w:val="24"/>
        </w:rPr>
        <w:t xml:space="preserve">scribed in </w:t>
      </w:r>
      <w:r w:rsidR="000E4EB9" w:rsidRPr="00C801F1">
        <w:rPr>
          <w:rFonts w:ascii="Calibri" w:hAnsi="Calibri" w:cs="Calibri"/>
          <w:sz w:val="24"/>
          <w:szCs w:val="24"/>
        </w:rPr>
        <w:t xml:space="preserve">the </w:t>
      </w:r>
      <w:r w:rsidR="00B7589E" w:rsidRPr="00C801F1">
        <w:rPr>
          <w:rFonts w:ascii="Calibri" w:hAnsi="Calibri" w:cs="Calibri"/>
          <w:sz w:val="24"/>
          <w:szCs w:val="24"/>
        </w:rPr>
        <w:t>previous pape</w:t>
      </w:r>
      <w:r w:rsidR="00EA4E09" w:rsidRPr="00C801F1">
        <w:rPr>
          <w:rFonts w:ascii="Calibri" w:hAnsi="Calibri" w:cs="Calibri"/>
          <w:sz w:val="24"/>
          <w:szCs w:val="24"/>
        </w:rPr>
        <w:t>r (</w:t>
      </w:r>
      <w:r w:rsidR="00EA4E09" w:rsidRPr="00C801F1">
        <w:rPr>
          <w:rFonts w:ascii="Calibri" w:hAnsi="Calibri" w:cs="Calibri"/>
          <w:b/>
          <w:bCs/>
          <w:sz w:val="24"/>
          <w:szCs w:val="24"/>
        </w:rPr>
        <w:t>Figure 1D</w:t>
      </w:r>
      <w:r w:rsidR="00EA4E09" w:rsidRPr="00C801F1">
        <w:rPr>
          <w:rFonts w:ascii="Calibri" w:hAnsi="Calibri" w:cs="Calibri"/>
          <w:sz w:val="24"/>
          <w:szCs w:val="24"/>
        </w:rPr>
        <w:t>)</w:t>
      </w:r>
      <w:r w:rsidR="00B7589E" w:rsidRPr="00C801F1">
        <w:rPr>
          <w:rFonts w:ascii="Calibri" w:hAnsi="Calibri" w:cs="Calibri"/>
          <w:sz w:val="24"/>
          <w:szCs w:val="24"/>
        </w:rPr>
        <w:fldChar w:fldCharType="begin" w:fldLock="1"/>
      </w:r>
      <w:r w:rsidR="00B7589E" w:rsidRPr="00C801F1">
        <w:rPr>
          <w:rFonts w:ascii="Calibri" w:hAnsi="Calibri" w:cs="Calibri"/>
          <w:sz w:val="24"/>
          <w:szCs w:val="24"/>
        </w:rPr>
        <w:instrText>ADDIN paperpile_citation &lt;clusterId&gt;Z787G845C335A928&lt;/clusterId&gt;&lt;metadata&gt;&lt;citation&gt;&lt;id&gt;1c729d82-aa77-45a9-817f-4c8076b69694&lt;/id&gt;&lt;/citation&gt;&lt;/metadata&gt;&lt;data&gt;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&lt;/data&gt; \* MERGEFORMAT</w:instrText>
      </w:r>
      <w:r w:rsidR="00B7589E" w:rsidRPr="00C801F1">
        <w:rPr>
          <w:rFonts w:ascii="Calibri" w:hAnsi="Calibri" w:cs="Calibri"/>
          <w:sz w:val="24"/>
          <w:szCs w:val="24"/>
        </w:rPr>
        <w:fldChar w:fldCharType="separate"/>
      </w:r>
      <w:r w:rsidR="00D12BCC" w:rsidRPr="00C801F1">
        <w:rPr>
          <w:rFonts w:ascii="Calibri" w:hAnsi="Calibri" w:cs="Calibri"/>
          <w:sz w:val="24"/>
          <w:szCs w:val="24"/>
          <w:vertAlign w:val="superscript"/>
        </w:rPr>
        <w:t>16</w:t>
      </w:r>
      <w:r w:rsidR="00B7589E" w:rsidRPr="00C801F1">
        <w:rPr>
          <w:rFonts w:ascii="Calibri" w:hAnsi="Calibri" w:cs="Calibri"/>
          <w:sz w:val="24"/>
          <w:szCs w:val="24"/>
        </w:rPr>
        <w:fldChar w:fldCharType="end"/>
      </w:r>
      <w:r w:rsidR="00663C50" w:rsidRPr="00C801F1">
        <w:rPr>
          <w:rFonts w:ascii="Calibri" w:hAnsi="Calibri" w:cs="Calibri"/>
          <w:sz w:val="24"/>
          <w:szCs w:val="24"/>
        </w:rPr>
        <w:t>.</w:t>
      </w:r>
      <w:r w:rsidR="001926A0" w:rsidRPr="00C801F1">
        <w:rPr>
          <w:rFonts w:ascii="Calibri" w:hAnsi="Calibri" w:cs="Calibri"/>
          <w:sz w:val="24"/>
          <w:szCs w:val="24"/>
        </w:rPr>
        <w:t xml:space="preserve"> </w:t>
      </w:r>
    </w:p>
    <w:p w14:paraId="6DD37F2F" w14:textId="4AB2C267" w:rsidR="00B004CC" w:rsidRPr="00C801F1" w:rsidRDefault="00B004CC" w:rsidP="00C801F1"/>
    <w:p w14:paraId="46D8BDA3" w14:textId="24DCCAD0" w:rsidR="00B004CC" w:rsidRPr="00C801F1" w:rsidRDefault="00B004CC" w:rsidP="00C801F1">
      <w:r w:rsidRPr="00C801F1">
        <w:t>N</w:t>
      </w:r>
      <w:r w:rsidR="00C801F1">
        <w:t>OTE</w:t>
      </w:r>
      <w:r w:rsidRPr="00C801F1">
        <w:t xml:space="preserve">: </w:t>
      </w:r>
      <w:r w:rsidR="002115B9" w:rsidRPr="00C801F1">
        <w:t xml:space="preserve">The channels on the bottom layer are the size of µm and require precise fabrication, whereas the channels on the top layer are the size of mm. As the SLA 3D printing offers shorter fabrication time and therefore faster prototyping, SLA printing </w:t>
      </w:r>
      <w:proofErr w:type="gramStart"/>
      <w:r w:rsidR="002115B9" w:rsidRPr="00C801F1">
        <w:t>was used</w:t>
      </w:r>
      <w:proofErr w:type="gramEnd"/>
      <w:r w:rsidR="002115B9" w:rsidRPr="00C801F1">
        <w:t xml:space="preserve"> for fabricating rather big structures for the top layer mold. The bottom layer </w:t>
      </w:r>
      <w:proofErr w:type="gramStart"/>
      <w:r w:rsidR="002115B9" w:rsidRPr="00C801F1">
        <w:t>was fabricated</w:t>
      </w:r>
      <w:proofErr w:type="gramEnd"/>
      <w:r w:rsidR="002115B9" w:rsidRPr="00C801F1">
        <w:t xml:space="preserve"> by photolithography to ensure precise fabrication. In case the channels in the top layer are also in the range of µm and require precision, consider fabricating a mold using photolithography as well. </w:t>
      </w:r>
    </w:p>
    <w:p w14:paraId="49BF441D" w14:textId="77777777" w:rsidR="00687A76" w:rsidRPr="00C801F1" w:rsidRDefault="00687A76" w:rsidP="00C801F1">
      <w:pPr>
        <w:pStyle w:val="ListParagraph"/>
        <w:spacing w:after="0" w:line="240" w:lineRule="auto"/>
        <w:ind w:left="0"/>
        <w:contextualSpacing w:val="0"/>
        <w:jc w:val="both"/>
        <w:rPr>
          <w:rFonts w:ascii="Calibri" w:hAnsi="Calibri" w:cs="Calibri"/>
          <w:sz w:val="24"/>
          <w:szCs w:val="24"/>
        </w:rPr>
      </w:pPr>
    </w:p>
    <w:p w14:paraId="00C9CB50" w14:textId="16454E5D" w:rsidR="00815BF5" w:rsidRPr="00C801F1" w:rsidRDefault="00815BF5" w:rsidP="00C801F1">
      <w:pPr>
        <w:pStyle w:val="ListParagraph"/>
        <w:numPr>
          <w:ilvl w:val="0"/>
          <w:numId w:val="14"/>
        </w:numPr>
        <w:spacing w:after="0" w:line="240" w:lineRule="auto"/>
        <w:ind w:left="0" w:firstLine="0"/>
        <w:contextualSpacing w:val="0"/>
        <w:jc w:val="both"/>
        <w:rPr>
          <w:rFonts w:ascii="Calibri" w:hAnsi="Calibri" w:cs="Calibri"/>
          <w:b/>
          <w:bCs/>
          <w:sz w:val="24"/>
          <w:szCs w:val="24"/>
        </w:rPr>
      </w:pPr>
      <w:r w:rsidRPr="00C801F1">
        <w:rPr>
          <w:rFonts w:ascii="Calibri" w:hAnsi="Calibri" w:cs="Calibri"/>
          <w:b/>
          <w:bCs/>
          <w:sz w:val="24"/>
          <w:szCs w:val="24"/>
        </w:rPr>
        <w:t xml:space="preserve">PDMS double-layer </w:t>
      </w:r>
      <w:r w:rsidR="000E3D5C" w:rsidRPr="00C801F1">
        <w:rPr>
          <w:rFonts w:ascii="Calibri" w:hAnsi="Calibri" w:cs="Calibri"/>
          <w:b/>
          <w:bCs/>
          <w:sz w:val="24"/>
          <w:szCs w:val="24"/>
        </w:rPr>
        <w:t xml:space="preserve">microfluidic </w:t>
      </w:r>
      <w:r w:rsidRPr="00C801F1">
        <w:rPr>
          <w:rFonts w:ascii="Calibri" w:hAnsi="Calibri" w:cs="Calibri"/>
          <w:b/>
          <w:bCs/>
          <w:sz w:val="24"/>
          <w:szCs w:val="24"/>
        </w:rPr>
        <w:t>chip fabrication</w:t>
      </w:r>
    </w:p>
    <w:p w14:paraId="366AF2EE" w14:textId="77777777" w:rsidR="00687A76" w:rsidRPr="00C801F1" w:rsidRDefault="00687A76" w:rsidP="00C801F1">
      <w:pPr>
        <w:pStyle w:val="ListParagraph"/>
        <w:spacing w:after="0" w:line="240" w:lineRule="auto"/>
        <w:ind w:left="0"/>
        <w:contextualSpacing w:val="0"/>
        <w:jc w:val="both"/>
        <w:rPr>
          <w:rFonts w:ascii="Calibri" w:hAnsi="Calibri" w:cs="Calibri"/>
          <w:b/>
          <w:bCs/>
          <w:sz w:val="24"/>
          <w:szCs w:val="24"/>
        </w:rPr>
      </w:pPr>
    </w:p>
    <w:p w14:paraId="281ED1DB" w14:textId="0D209830" w:rsidR="00663C50" w:rsidRPr="00FD4D1A" w:rsidRDefault="0069339F" w:rsidP="00C801F1">
      <w:pPr>
        <w:pStyle w:val="ListParagraph"/>
        <w:numPr>
          <w:ilvl w:val="1"/>
          <w:numId w:val="14"/>
        </w:numPr>
        <w:spacing w:after="0" w:line="240" w:lineRule="auto"/>
        <w:ind w:left="0" w:firstLine="0"/>
        <w:contextualSpacing w:val="0"/>
        <w:jc w:val="both"/>
        <w:rPr>
          <w:rFonts w:ascii="Calibri" w:hAnsi="Calibri" w:cs="Calibri"/>
          <w:sz w:val="24"/>
          <w:szCs w:val="24"/>
          <w:highlight w:val="yellow"/>
        </w:rPr>
      </w:pPr>
      <w:r w:rsidRPr="00FD4D1A">
        <w:rPr>
          <w:rFonts w:ascii="Calibri" w:hAnsi="Calibri" w:cs="Calibri"/>
          <w:sz w:val="24"/>
          <w:szCs w:val="24"/>
          <w:highlight w:val="yellow"/>
        </w:rPr>
        <w:t xml:space="preserve">Prepare the </w:t>
      </w:r>
      <w:r w:rsidR="00AD7D5E" w:rsidRPr="00FD4D1A">
        <w:rPr>
          <w:rFonts w:ascii="Calibri" w:hAnsi="Calibri" w:cs="Calibri"/>
          <w:sz w:val="24"/>
          <w:szCs w:val="24"/>
          <w:highlight w:val="yellow"/>
        </w:rPr>
        <w:t>PDMS pre-c</w:t>
      </w:r>
      <w:r w:rsidR="00663C50" w:rsidRPr="00FD4D1A">
        <w:rPr>
          <w:rFonts w:ascii="Calibri" w:hAnsi="Calibri" w:cs="Calibri"/>
          <w:sz w:val="24"/>
          <w:szCs w:val="24"/>
          <w:highlight w:val="yellow"/>
        </w:rPr>
        <w:t xml:space="preserve">ure solution by </w:t>
      </w:r>
      <w:r w:rsidR="00185871" w:rsidRPr="00FD4D1A">
        <w:rPr>
          <w:rFonts w:ascii="Calibri" w:hAnsi="Calibri" w:cs="Calibri"/>
          <w:sz w:val="24"/>
          <w:szCs w:val="24"/>
          <w:highlight w:val="yellow"/>
        </w:rPr>
        <w:t xml:space="preserve">thoroughly </w:t>
      </w:r>
      <w:r w:rsidR="00663C50" w:rsidRPr="00FD4D1A">
        <w:rPr>
          <w:rFonts w:ascii="Calibri" w:hAnsi="Calibri" w:cs="Calibri"/>
          <w:sz w:val="24"/>
          <w:szCs w:val="24"/>
          <w:highlight w:val="yellow"/>
        </w:rPr>
        <w:t xml:space="preserve">mixing the base and curing agent in </w:t>
      </w:r>
      <w:r w:rsidR="000E4EB9" w:rsidRPr="00FD4D1A">
        <w:rPr>
          <w:rFonts w:ascii="Calibri" w:hAnsi="Calibri" w:cs="Calibri"/>
          <w:sz w:val="24"/>
          <w:szCs w:val="24"/>
          <w:highlight w:val="yellow"/>
        </w:rPr>
        <w:t>a ratio of 10:1.</w:t>
      </w:r>
      <w:r w:rsidR="00111F19" w:rsidRPr="00FD4D1A">
        <w:rPr>
          <w:rFonts w:ascii="Calibri" w:hAnsi="Calibri" w:cs="Calibri"/>
          <w:sz w:val="24"/>
          <w:szCs w:val="24"/>
          <w:highlight w:val="yellow"/>
        </w:rPr>
        <w:t xml:space="preserve"> </w:t>
      </w:r>
      <w:r w:rsidR="00185871" w:rsidRPr="00FD4D1A">
        <w:rPr>
          <w:rFonts w:ascii="Calibri" w:hAnsi="Calibri" w:cs="Calibri"/>
          <w:sz w:val="24"/>
          <w:szCs w:val="24"/>
          <w:highlight w:val="yellow"/>
        </w:rPr>
        <w:t xml:space="preserve">Degas the mixture in a desiccator for 1 h. </w:t>
      </w:r>
    </w:p>
    <w:p w14:paraId="29F06DD1" w14:textId="77777777" w:rsidR="00687A76" w:rsidRPr="00C801F1" w:rsidRDefault="00687A76" w:rsidP="00C801F1">
      <w:pPr>
        <w:pStyle w:val="ListParagraph"/>
        <w:spacing w:after="0" w:line="240" w:lineRule="auto"/>
        <w:ind w:left="0"/>
        <w:contextualSpacing w:val="0"/>
        <w:jc w:val="both"/>
        <w:rPr>
          <w:rFonts w:ascii="Calibri" w:hAnsi="Calibri" w:cs="Calibri"/>
          <w:sz w:val="24"/>
          <w:szCs w:val="24"/>
        </w:rPr>
      </w:pPr>
    </w:p>
    <w:p w14:paraId="7DCA7427" w14:textId="25381D4C" w:rsidR="00195CED" w:rsidRPr="007B5904" w:rsidRDefault="00195CED" w:rsidP="00C801F1">
      <w:pPr>
        <w:pStyle w:val="ListParagraph"/>
        <w:numPr>
          <w:ilvl w:val="1"/>
          <w:numId w:val="14"/>
        </w:numPr>
        <w:spacing w:after="0" w:line="240" w:lineRule="auto"/>
        <w:ind w:left="0" w:firstLine="0"/>
        <w:contextualSpacing w:val="0"/>
        <w:jc w:val="both"/>
        <w:rPr>
          <w:rFonts w:ascii="Calibri" w:hAnsi="Calibri" w:cs="Calibri"/>
          <w:sz w:val="24"/>
          <w:szCs w:val="24"/>
          <w:highlight w:val="yellow"/>
        </w:rPr>
      </w:pPr>
      <w:r w:rsidRPr="007B5904">
        <w:rPr>
          <w:rFonts w:ascii="Calibri" w:hAnsi="Calibri" w:cs="Calibri"/>
          <w:sz w:val="24"/>
          <w:szCs w:val="24"/>
          <w:highlight w:val="yellow"/>
        </w:rPr>
        <w:t>Clean the top layer mold</w:t>
      </w:r>
      <w:r w:rsidR="00CD6328" w:rsidRPr="007B5904">
        <w:rPr>
          <w:rFonts w:ascii="Calibri" w:hAnsi="Calibri" w:cs="Calibri"/>
          <w:sz w:val="24"/>
          <w:szCs w:val="24"/>
          <w:highlight w:val="yellow"/>
        </w:rPr>
        <w:t xml:space="preserve"> with IPA and dry using compressed </w:t>
      </w:r>
      <w:r w:rsidR="00210550" w:rsidRPr="007B5904">
        <w:rPr>
          <w:rFonts w:ascii="Calibri" w:hAnsi="Calibri" w:cs="Calibri"/>
          <w:sz w:val="24"/>
          <w:szCs w:val="24"/>
          <w:highlight w:val="yellow"/>
        </w:rPr>
        <w:t>air.</w:t>
      </w:r>
    </w:p>
    <w:p w14:paraId="6BF315F5" w14:textId="77777777" w:rsidR="00687A76" w:rsidRPr="00C801F1" w:rsidRDefault="00687A76" w:rsidP="00C801F1">
      <w:pPr>
        <w:pStyle w:val="ListParagraph"/>
        <w:spacing w:after="0" w:line="240" w:lineRule="auto"/>
        <w:ind w:left="0"/>
        <w:contextualSpacing w:val="0"/>
        <w:jc w:val="both"/>
        <w:rPr>
          <w:rFonts w:ascii="Calibri" w:hAnsi="Calibri" w:cs="Calibri"/>
          <w:sz w:val="24"/>
          <w:szCs w:val="24"/>
        </w:rPr>
      </w:pPr>
    </w:p>
    <w:p w14:paraId="118098F7" w14:textId="77777777" w:rsidR="00CF552B" w:rsidRPr="00FD4D1A" w:rsidRDefault="00185871" w:rsidP="00C801F1">
      <w:pPr>
        <w:pStyle w:val="ListParagraph"/>
        <w:numPr>
          <w:ilvl w:val="1"/>
          <w:numId w:val="14"/>
        </w:numPr>
        <w:spacing w:after="0" w:line="240" w:lineRule="auto"/>
        <w:ind w:left="0" w:firstLine="0"/>
        <w:contextualSpacing w:val="0"/>
        <w:jc w:val="both"/>
        <w:rPr>
          <w:rFonts w:ascii="Calibri" w:hAnsi="Calibri" w:cs="Calibri"/>
          <w:sz w:val="24"/>
          <w:szCs w:val="24"/>
          <w:highlight w:val="yellow"/>
        </w:rPr>
      </w:pPr>
      <w:r w:rsidRPr="00FD4D1A">
        <w:rPr>
          <w:rFonts w:ascii="Calibri" w:hAnsi="Calibri" w:cs="Calibri"/>
          <w:sz w:val="24"/>
          <w:szCs w:val="24"/>
          <w:highlight w:val="yellow"/>
        </w:rPr>
        <w:t>Pour the PDMS into the top layer mold, followed by thermal curing at 80</w:t>
      </w:r>
      <w:r w:rsidR="00687A76" w:rsidRPr="00FD4D1A">
        <w:rPr>
          <w:rFonts w:ascii="Calibri" w:hAnsi="Calibri" w:cs="Calibri"/>
          <w:sz w:val="24"/>
          <w:szCs w:val="24"/>
          <w:highlight w:val="yellow"/>
        </w:rPr>
        <w:t xml:space="preserve"> </w:t>
      </w:r>
      <w:r w:rsidRPr="00FD4D1A">
        <w:rPr>
          <w:rFonts w:ascii="Calibri" w:hAnsi="Calibri" w:cs="Calibri"/>
          <w:sz w:val="24"/>
          <w:szCs w:val="24"/>
          <w:highlight w:val="yellow"/>
        </w:rPr>
        <w:t>°C for 20 min (1</w:t>
      </w:r>
      <w:r w:rsidRPr="00FD4D1A">
        <w:rPr>
          <w:rFonts w:ascii="Calibri" w:hAnsi="Calibri" w:cs="Calibri"/>
          <w:sz w:val="24"/>
          <w:szCs w:val="24"/>
          <w:highlight w:val="yellow"/>
          <w:vertAlign w:val="superscript"/>
        </w:rPr>
        <w:t>st</w:t>
      </w:r>
      <w:r w:rsidRPr="00FD4D1A">
        <w:rPr>
          <w:rFonts w:ascii="Calibri" w:hAnsi="Calibri" w:cs="Calibri"/>
          <w:sz w:val="24"/>
          <w:szCs w:val="24"/>
          <w:highlight w:val="yellow"/>
        </w:rPr>
        <w:t xml:space="preserve"> curing step</w:t>
      </w:r>
      <w:r w:rsidR="00EA4E09" w:rsidRPr="00FD4D1A">
        <w:rPr>
          <w:rFonts w:ascii="Calibri" w:hAnsi="Calibri" w:cs="Calibri"/>
          <w:sz w:val="24"/>
          <w:szCs w:val="24"/>
          <w:highlight w:val="yellow"/>
        </w:rPr>
        <w:t xml:space="preserve">, </w:t>
      </w:r>
      <w:r w:rsidR="00EA4E09" w:rsidRPr="00FD4D1A">
        <w:rPr>
          <w:rFonts w:ascii="Calibri" w:hAnsi="Calibri" w:cs="Calibri"/>
          <w:b/>
          <w:bCs/>
          <w:sz w:val="24"/>
          <w:szCs w:val="24"/>
          <w:highlight w:val="yellow"/>
        </w:rPr>
        <w:t>Figure 1E</w:t>
      </w:r>
      <w:r w:rsidRPr="00FD4D1A">
        <w:rPr>
          <w:rFonts w:ascii="Calibri" w:hAnsi="Calibri" w:cs="Calibri"/>
          <w:sz w:val="24"/>
          <w:szCs w:val="24"/>
          <w:highlight w:val="yellow"/>
        </w:rPr>
        <w:t xml:space="preserve">). The </w:t>
      </w:r>
      <w:proofErr w:type="gramStart"/>
      <w:r w:rsidR="00687A76" w:rsidRPr="00FD4D1A">
        <w:rPr>
          <w:rFonts w:ascii="Calibri" w:hAnsi="Calibri" w:cs="Calibri"/>
          <w:sz w:val="24"/>
          <w:szCs w:val="24"/>
          <w:highlight w:val="yellow"/>
        </w:rPr>
        <w:t>1</w:t>
      </w:r>
      <w:r w:rsidR="00687A76" w:rsidRPr="00FD4D1A">
        <w:rPr>
          <w:rFonts w:ascii="Calibri" w:hAnsi="Calibri" w:cs="Calibri"/>
          <w:sz w:val="24"/>
          <w:szCs w:val="24"/>
          <w:highlight w:val="yellow"/>
          <w:vertAlign w:val="superscript"/>
        </w:rPr>
        <w:t>st</w:t>
      </w:r>
      <w:proofErr w:type="gramEnd"/>
      <w:r w:rsidR="00687A76" w:rsidRPr="00FD4D1A">
        <w:rPr>
          <w:rFonts w:ascii="Calibri" w:hAnsi="Calibri" w:cs="Calibri"/>
          <w:sz w:val="24"/>
          <w:szCs w:val="24"/>
          <w:highlight w:val="yellow"/>
        </w:rPr>
        <w:t xml:space="preserve"> curing step allows the peeling, cutting, and punching of PDMS while it is not</w:t>
      </w:r>
      <w:r w:rsidRPr="00FD4D1A">
        <w:rPr>
          <w:rFonts w:ascii="Calibri" w:hAnsi="Calibri" w:cs="Calibri"/>
          <w:sz w:val="24"/>
          <w:szCs w:val="24"/>
          <w:highlight w:val="yellow"/>
        </w:rPr>
        <w:t xml:space="preserve"> fully cured.</w:t>
      </w:r>
    </w:p>
    <w:p w14:paraId="480B79D8" w14:textId="77777777" w:rsidR="00CF552B" w:rsidRPr="00C801F1" w:rsidRDefault="00CF552B" w:rsidP="00C801F1">
      <w:pPr>
        <w:pStyle w:val="ListParagraph"/>
        <w:spacing w:after="0" w:line="240" w:lineRule="auto"/>
        <w:ind w:left="0"/>
        <w:contextualSpacing w:val="0"/>
        <w:jc w:val="both"/>
        <w:rPr>
          <w:rFonts w:ascii="Calibri" w:hAnsi="Calibri" w:cs="Calibri"/>
          <w:sz w:val="24"/>
          <w:szCs w:val="24"/>
        </w:rPr>
      </w:pPr>
    </w:p>
    <w:p w14:paraId="65670F08" w14:textId="62166DD6" w:rsidR="00195CED" w:rsidRPr="00FD4D1A" w:rsidRDefault="00195CED" w:rsidP="00C801F1">
      <w:pPr>
        <w:pStyle w:val="ListParagraph"/>
        <w:numPr>
          <w:ilvl w:val="1"/>
          <w:numId w:val="14"/>
        </w:numPr>
        <w:spacing w:after="0" w:line="240" w:lineRule="auto"/>
        <w:ind w:left="0" w:firstLine="0"/>
        <w:contextualSpacing w:val="0"/>
        <w:jc w:val="both"/>
        <w:rPr>
          <w:rFonts w:ascii="Calibri" w:hAnsi="Calibri" w:cs="Calibri"/>
          <w:sz w:val="24"/>
          <w:szCs w:val="24"/>
          <w:highlight w:val="yellow"/>
        </w:rPr>
      </w:pPr>
      <w:r w:rsidRPr="00FD4D1A">
        <w:rPr>
          <w:rFonts w:ascii="Calibri" w:hAnsi="Calibri" w:cs="Calibri"/>
          <w:sz w:val="24"/>
          <w:szCs w:val="24"/>
          <w:highlight w:val="yellow"/>
        </w:rPr>
        <w:t xml:space="preserve">Check the PDMS stickiness by hand or </w:t>
      </w:r>
      <w:r w:rsidR="00695FC6" w:rsidRPr="00FD4D1A">
        <w:rPr>
          <w:rFonts w:ascii="Calibri" w:hAnsi="Calibri" w:cs="Calibri"/>
          <w:sz w:val="24"/>
          <w:szCs w:val="24"/>
          <w:highlight w:val="yellow"/>
        </w:rPr>
        <w:t>with tweezers after 20 mi</w:t>
      </w:r>
      <w:r w:rsidR="00687A76" w:rsidRPr="00FD4D1A">
        <w:rPr>
          <w:rFonts w:ascii="Calibri" w:hAnsi="Calibri" w:cs="Calibri"/>
          <w:sz w:val="24"/>
          <w:szCs w:val="24"/>
          <w:highlight w:val="yellow"/>
        </w:rPr>
        <w:t>n</w:t>
      </w:r>
      <w:r w:rsidR="00695FC6" w:rsidRPr="00FD4D1A">
        <w:rPr>
          <w:rFonts w:ascii="Calibri" w:hAnsi="Calibri" w:cs="Calibri"/>
          <w:sz w:val="24"/>
          <w:szCs w:val="24"/>
          <w:highlight w:val="yellow"/>
        </w:rPr>
        <w:t xml:space="preserve"> of</w:t>
      </w:r>
      <w:r w:rsidRPr="00FD4D1A">
        <w:rPr>
          <w:rFonts w:ascii="Calibri" w:hAnsi="Calibri" w:cs="Calibri"/>
          <w:sz w:val="24"/>
          <w:szCs w:val="24"/>
          <w:highlight w:val="yellow"/>
        </w:rPr>
        <w:t xml:space="preserve"> heating. If the PDMS is still sticky, adjust the heating time. </w:t>
      </w:r>
    </w:p>
    <w:p w14:paraId="196A1762" w14:textId="77777777" w:rsidR="00687A76" w:rsidRPr="00FD4D1A" w:rsidRDefault="00687A76" w:rsidP="00C801F1">
      <w:pPr>
        <w:rPr>
          <w:highlight w:val="yellow"/>
        </w:rPr>
      </w:pPr>
    </w:p>
    <w:p w14:paraId="017257EB" w14:textId="4386608C" w:rsidR="00185871" w:rsidRPr="00FD4D1A" w:rsidRDefault="000D1AC7" w:rsidP="00C801F1">
      <w:pPr>
        <w:pStyle w:val="ListParagraph"/>
        <w:numPr>
          <w:ilvl w:val="1"/>
          <w:numId w:val="14"/>
        </w:numPr>
        <w:spacing w:after="0" w:line="240" w:lineRule="auto"/>
        <w:ind w:left="0" w:firstLine="0"/>
        <w:contextualSpacing w:val="0"/>
        <w:jc w:val="both"/>
        <w:rPr>
          <w:rFonts w:ascii="Calibri" w:hAnsi="Calibri" w:cs="Calibri"/>
          <w:sz w:val="24"/>
          <w:szCs w:val="24"/>
          <w:highlight w:val="yellow"/>
        </w:rPr>
      </w:pPr>
      <w:r w:rsidRPr="00FD4D1A">
        <w:rPr>
          <w:rFonts w:ascii="Calibri" w:hAnsi="Calibri" w:cs="Calibri"/>
          <w:sz w:val="24"/>
          <w:szCs w:val="24"/>
          <w:highlight w:val="yellow"/>
        </w:rPr>
        <w:t>Peel the</w:t>
      </w:r>
      <w:r w:rsidR="00CD6328" w:rsidRPr="00FD4D1A">
        <w:rPr>
          <w:rFonts w:ascii="Calibri" w:hAnsi="Calibri" w:cs="Calibri"/>
          <w:sz w:val="24"/>
          <w:szCs w:val="24"/>
          <w:highlight w:val="yellow"/>
        </w:rPr>
        <w:t xml:space="preserve"> PDMS out of the top layer mold and</w:t>
      </w:r>
      <w:r w:rsidRPr="00FD4D1A">
        <w:rPr>
          <w:rFonts w:ascii="Calibri" w:hAnsi="Calibri" w:cs="Calibri"/>
          <w:sz w:val="24"/>
          <w:szCs w:val="24"/>
          <w:highlight w:val="yellow"/>
        </w:rPr>
        <w:t xml:space="preserve"> </w:t>
      </w:r>
      <w:r w:rsidR="00CD6328" w:rsidRPr="00FD4D1A">
        <w:rPr>
          <w:rFonts w:ascii="Calibri" w:hAnsi="Calibri" w:cs="Calibri"/>
          <w:sz w:val="24"/>
          <w:szCs w:val="24"/>
          <w:highlight w:val="yellow"/>
        </w:rPr>
        <w:t>cut it into single pieces</w:t>
      </w:r>
      <w:r w:rsidR="00D53B04" w:rsidRPr="00FD4D1A">
        <w:rPr>
          <w:rFonts w:ascii="Calibri" w:hAnsi="Calibri" w:cs="Calibri"/>
          <w:sz w:val="24"/>
          <w:szCs w:val="24"/>
          <w:highlight w:val="yellow"/>
        </w:rPr>
        <w:t xml:space="preserve"> </w:t>
      </w:r>
      <w:r w:rsidR="00E52989" w:rsidRPr="00FD4D1A">
        <w:rPr>
          <w:rFonts w:ascii="Calibri" w:hAnsi="Calibri" w:cs="Calibri"/>
          <w:sz w:val="24"/>
          <w:szCs w:val="24"/>
          <w:highlight w:val="yellow"/>
        </w:rPr>
        <w:t>(here</w:t>
      </w:r>
      <w:r w:rsidR="00D53B04" w:rsidRPr="00FD4D1A">
        <w:rPr>
          <w:rFonts w:ascii="Calibri" w:hAnsi="Calibri" w:cs="Calibri"/>
          <w:sz w:val="24"/>
          <w:szCs w:val="24"/>
          <w:highlight w:val="yellow"/>
        </w:rPr>
        <w:t xml:space="preserve"> </w:t>
      </w:r>
      <w:r w:rsidR="00C801F1" w:rsidRPr="00FD4D1A">
        <w:rPr>
          <w:rFonts w:ascii="Calibri" w:hAnsi="Calibri" w:cs="Calibri"/>
          <w:sz w:val="24"/>
          <w:szCs w:val="24"/>
          <w:highlight w:val="yellow"/>
        </w:rPr>
        <w:t xml:space="preserve">20 mm x 18 </w:t>
      </w:r>
      <w:r w:rsidR="009B21AC" w:rsidRPr="00FD4D1A">
        <w:rPr>
          <w:rFonts w:ascii="Calibri" w:eastAsiaTheme="minorEastAsia" w:hAnsi="Calibri" w:cs="Calibri"/>
          <w:sz w:val="24"/>
          <w:szCs w:val="24"/>
          <w:highlight w:val="yellow"/>
        </w:rPr>
        <w:t>mm</w:t>
      </w:r>
      <w:r w:rsidR="00D53B04" w:rsidRPr="00FD4D1A">
        <w:rPr>
          <w:rFonts w:ascii="Calibri" w:hAnsi="Calibri" w:cs="Calibri"/>
          <w:sz w:val="24"/>
          <w:szCs w:val="24"/>
          <w:highlight w:val="yellow"/>
        </w:rPr>
        <w:t>)</w:t>
      </w:r>
      <w:r w:rsidR="00CD6328" w:rsidRPr="00FD4D1A">
        <w:rPr>
          <w:rFonts w:ascii="Calibri" w:hAnsi="Calibri" w:cs="Calibri"/>
          <w:sz w:val="24"/>
          <w:szCs w:val="24"/>
          <w:highlight w:val="yellow"/>
        </w:rPr>
        <w:t>. P</w:t>
      </w:r>
      <w:r w:rsidRPr="00FD4D1A">
        <w:rPr>
          <w:rFonts w:ascii="Calibri" w:hAnsi="Calibri" w:cs="Calibri"/>
          <w:sz w:val="24"/>
          <w:szCs w:val="24"/>
          <w:highlight w:val="yellow"/>
        </w:rPr>
        <w:t>unc</w:t>
      </w:r>
      <w:r w:rsidR="000E4EB9" w:rsidRPr="00FD4D1A">
        <w:rPr>
          <w:rFonts w:ascii="Calibri" w:hAnsi="Calibri" w:cs="Calibri"/>
          <w:sz w:val="24"/>
          <w:szCs w:val="24"/>
          <w:highlight w:val="yellow"/>
        </w:rPr>
        <w:t>h hole</w:t>
      </w:r>
      <w:r w:rsidR="00C801F1" w:rsidRPr="00FD4D1A">
        <w:rPr>
          <w:rFonts w:ascii="Calibri" w:hAnsi="Calibri" w:cs="Calibri"/>
          <w:sz w:val="24"/>
          <w:szCs w:val="24"/>
          <w:highlight w:val="yellow"/>
        </w:rPr>
        <w:t>s (diameter = 0.75 mm)</w:t>
      </w:r>
      <w:r w:rsidR="000E4EB9" w:rsidRPr="00FD4D1A">
        <w:rPr>
          <w:rFonts w:ascii="Calibri" w:hAnsi="Calibri" w:cs="Calibri"/>
          <w:sz w:val="24"/>
          <w:szCs w:val="24"/>
          <w:highlight w:val="yellow"/>
        </w:rPr>
        <w:t xml:space="preserve"> for gas inlets (</w:t>
      </w:r>
      <w:r w:rsidR="00EA4E09" w:rsidRPr="00FD4D1A">
        <w:rPr>
          <w:rFonts w:ascii="Calibri" w:hAnsi="Calibri" w:cs="Calibri"/>
          <w:b/>
          <w:bCs/>
          <w:sz w:val="24"/>
          <w:szCs w:val="24"/>
          <w:highlight w:val="yellow"/>
        </w:rPr>
        <w:t>Figure 1F</w:t>
      </w:r>
      <w:r w:rsidRPr="00FD4D1A">
        <w:rPr>
          <w:rFonts w:ascii="Calibri" w:hAnsi="Calibri" w:cs="Calibri"/>
          <w:sz w:val="24"/>
          <w:szCs w:val="24"/>
          <w:highlight w:val="yellow"/>
        </w:rPr>
        <w:t xml:space="preserve">). </w:t>
      </w:r>
      <w:r w:rsidR="00687A76" w:rsidRPr="00FD4D1A">
        <w:rPr>
          <w:rFonts w:ascii="Calibri" w:hAnsi="Calibri" w:cs="Calibri"/>
          <w:sz w:val="24"/>
          <w:szCs w:val="24"/>
          <w:highlight w:val="yellow"/>
        </w:rPr>
        <w:t>C</w:t>
      </w:r>
      <w:r w:rsidRPr="00FD4D1A">
        <w:rPr>
          <w:rFonts w:ascii="Calibri" w:hAnsi="Calibri" w:cs="Calibri"/>
          <w:sz w:val="24"/>
          <w:szCs w:val="24"/>
          <w:highlight w:val="yellow"/>
        </w:rPr>
        <w:t>lean the bottom surface of the top layer by rinsing with IPA</w:t>
      </w:r>
      <w:r w:rsidR="00824AE3" w:rsidRPr="00FD4D1A">
        <w:rPr>
          <w:rFonts w:ascii="Calibri" w:hAnsi="Calibri" w:cs="Calibri"/>
          <w:sz w:val="24"/>
          <w:szCs w:val="24"/>
          <w:highlight w:val="yellow"/>
        </w:rPr>
        <w:t>, drying with compressed air,</w:t>
      </w:r>
      <w:r w:rsidRPr="00FD4D1A">
        <w:rPr>
          <w:rFonts w:ascii="Calibri" w:hAnsi="Calibri" w:cs="Calibri"/>
          <w:sz w:val="24"/>
          <w:szCs w:val="24"/>
          <w:highlight w:val="yellow"/>
        </w:rPr>
        <w:t xml:space="preserve"> and attaching </w:t>
      </w:r>
      <w:r w:rsidR="00D53B04" w:rsidRPr="00FD4D1A">
        <w:rPr>
          <w:rFonts w:ascii="Calibri" w:hAnsi="Calibri" w:cs="Calibri"/>
          <w:sz w:val="24"/>
          <w:szCs w:val="24"/>
          <w:highlight w:val="yellow"/>
        </w:rPr>
        <w:t>adhesive</w:t>
      </w:r>
      <w:r w:rsidRPr="00FD4D1A">
        <w:rPr>
          <w:rFonts w:ascii="Calibri" w:hAnsi="Calibri" w:cs="Calibri"/>
          <w:sz w:val="24"/>
          <w:szCs w:val="24"/>
          <w:highlight w:val="yellow"/>
        </w:rPr>
        <w:t xml:space="preserve"> tape. </w:t>
      </w:r>
    </w:p>
    <w:p w14:paraId="5BA6704D" w14:textId="77777777" w:rsidR="00107CC9" w:rsidRPr="00FD4D1A" w:rsidRDefault="00107CC9" w:rsidP="00C801F1">
      <w:pPr>
        <w:pStyle w:val="ListParagraph"/>
        <w:spacing w:after="0" w:line="240" w:lineRule="auto"/>
        <w:ind w:left="0"/>
        <w:contextualSpacing w:val="0"/>
        <w:jc w:val="both"/>
        <w:rPr>
          <w:rFonts w:ascii="Calibri" w:hAnsi="Calibri" w:cs="Calibri"/>
          <w:sz w:val="24"/>
          <w:szCs w:val="24"/>
          <w:highlight w:val="yellow"/>
        </w:rPr>
      </w:pPr>
    </w:p>
    <w:p w14:paraId="7D31705E" w14:textId="21486162" w:rsidR="00695FC6" w:rsidRPr="007B5904" w:rsidRDefault="00195CED" w:rsidP="00C801F1">
      <w:pPr>
        <w:pStyle w:val="ListParagraph"/>
        <w:numPr>
          <w:ilvl w:val="1"/>
          <w:numId w:val="14"/>
        </w:numPr>
        <w:spacing w:after="0" w:line="240" w:lineRule="auto"/>
        <w:ind w:left="0" w:firstLine="0"/>
        <w:contextualSpacing w:val="0"/>
        <w:jc w:val="both"/>
        <w:rPr>
          <w:rFonts w:ascii="Calibri" w:hAnsi="Calibri" w:cs="Calibri"/>
          <w:sz w:val="24"/>
          <w:szCs w:val="24"/>
          <w:highlight w:val="yellow"/>
        </w:rPr>
      </w:pPr>
      <w:r w:rsidRPr="007B5904">
        <w:rPr>
          <w:rFonts w:ascii="Calibri" w:hAnsi="Calibri" w:cs="Calibri"/>
          <w:sz w:val="24"/>
          <w:szCs w:val="24"/>
          <w:highlight w:val="yellow"/>
        </w:rPr>
        <w:t xml:space="preserve">Clean </w:t>
      </w:r>
      <w:r w:rsidR="00CD6328" w:rsidRPr="007B5904">
        <w:rPr>
          <w:rFonts w:ascii="Calibri" w:hAnsi="Calibri" w:cs="Calibri"/>
          <w:sz w:val="24"/>
          <w:szCs w:val="24"/>
          <w:highlight w:val="yellow"/>
        </w:rPr>
        <w:t xml:space="preserve">the bottom layer mold with IPA and dry </w:t>
      </w:r>
      <w:r w:rsidR="00107CC9" w:rsidRPr="007B5904">
        <w:rPr>
          <w:rFonts w:ascii="Calibri" w:hAnsi="Calibri" w:cs="Calibri"/>
          <w:sz w:val="24"/>
          <w:szCs w:val="24"/>
          <w:highlight w:val="yellow"/>
        </w:rPr>
        <w:t>it using compressed air. Fix the bottom layer mold on a spin coater and pour PDMS at the center of the mold. Pour PDMS close to the wafer to reduce air bubbles. If any</w:t>
      </w:r>
      <w:r w:rsidR="00CF552B" w:rsidRPr="007B5904">
        <w:rPr>
          <w:rFonts w:ascii="Calibri" w:hAnsi="Calibri" w:cs="Calibri"/>
          <w:sz w:val="24"/>
          <w:szCs w:val="24"/>
          <w:highlight w:val="yellow"/>
        </w:rPr>
        <w:t xml:space="preserve"> air bubbles </w:t>
      </w:r>
      <w:proofErr w:type="gramStart"/>
      <w:r w:rsidR="00CF552B" w:rsidRPr="007B5904">
        <w:rPr>
          <w:rFonts w:ascii="Calibri" w:hAnsi="Calibri" w:cs="Calibri"/>
          <w:sz w:val="24"/>
          <w:szCs w:val="24"/>
          <w:highlight w:val="yellow"/>
        </w:rPr>
        <w:t>are found</w:t>
      </w:r>
      <w:proofErr w:type="gramEnd"/>
      <w:r w:rsidR="00CF552B" w:rsidRPr="007B5904">
        <w:rPr>
          <w:rFonts w:ascii="Calibri" w:hAnsi="Calibri" w:cs="Calibri"/>
          <w:sz w:val="24"/>
          <w:szCs w:val="24"/>
          <w:highlight w:val="yellow"/>
        </w:rPr>
        <w:t xml:space="preserve"> after pouring</w:t>
      </w:r>
      <w:r w:rsidR="00107CC9" w:rsidRPr="007B5904">
        <w:rPr>
          <w:rFonts w:ascii="Calibri" w:hAnsi="Calibri" w:cs="Calibri"/>
          <w:sz w:val="24"/>
          <w:szCs w:val="24"/>
          <w:highlight w:val="yellow"/>
        </w:rPr>
        <w:t xml:space="preserve"> PDMS, move them</w:t>
      </w:r>
      <w:r w:rsidR="00695FC6" w:rsidRPr="007B5904">
        <w:rPr>
          <w:rFonts w:ascii="Calibri" w:hAnsi="Calibri" w:cs="Calibri"/>
          <w:sz w:val="24"/>
          <w:szCs w:val="24"/>
          <w:highlight w:val="yellow"/>
        </w:rPr>
        <w:t xml:space="preserve"> to the outer side using clean tweezers or needles. </w:t>
      </w:r>
    </w:p>
    <w:p w14:paraId="52AED05D" w14:textId="77777777" w:rsidR="00107CC9" w:rsidRPr="00C801F1" w:rsidRDefault="00107CC9" w:rsidP="00C801F1">
      <w:pPr>
        <w:pStyle w:val="ListParagraph"/>
        <w:spacing w:after="0" w:line="240" w:lineRule="auto"/>
        <w:ind w:left="0"/>
        <w:contextualSpacing w:val="0"/>
        <w:jc w:val="both"/>
        <w:rPr>
          <w:rFonts w:ascii="Calibri" w:hAnsi="Calibri" w:cs="Calibri"/>
          <w:sz w:val="24"/>
          <w:szCs w:val="24"/>
        </w:rPr>
      </w:pPr>
    </w:p>
    <w:p w14:paraId="10D5CB39" w14:textId="4B4B5144" w:rsidR="00195CED" w:rsidRPr="00FD4D1A" w:rsidRDefault="00185871" w:rsidP="00C801F1">
      <w:pPr>
        <w:pStyle w:val="ListParagraph"/>
        <w:numPr>
          <w:ilvl w:val="1"/>
          <w:numId w:val="14"/>
        </w:numPr>
        <w:spacing w:after="0" w:line="240" w:lineRule="auto"/>
        <w:ind w:left="0" w:firstLine="0"/>
        <w:contextualSpacing w:val="0"/>
        <w:jc w:val="both"/>
        <w:rPr>
          <w:rFonts w:ascii="Calibri" w:hAnsi="Calibri" w:cs="Calibri"/>
          <w:sz w:val="24"/>
          <w:szCs w:val="24"/>
          <w:highlight w:val="yellow"/>
        </w:rPr>
      </w:pPr>
      <w:r w:rsidRPr="00FD4D1A">
        <w:rPr>
          <w:rFonts w:ascii="Calibri" w:hAnsi="Calibri" w:cs="Calibri"/>
          <w:sz w:val="24"/>
          <w:szCs w:val="24"/>
          <w:highlight w:val="yellow"/>
        </w:rPr>
        <w:t>Spin</w:t>
      </w:r>
      <w:r w:rsidR="000E4EB9" w:rsidRPr="00FD4D1A">
        <w:rPr>
          <w:rFonts w:ascii="Calibri" w:hAnsi="Calibri" w:cs="Calibri"/>
          <w:sz w:val="24"/>
          <w:szCs w:val="24"/>
          <w:highlight w:val="yellow"/>
        </w:rPr>
        <w:t xml:space="preserve"> </w:t>
      </w:r>
      <w:r w:rsidRPr="00FD4D1A">
        <w:rPr>
          <w:rFonts w:ascii="Calibri" w:hAnsi="Calibri" w:cs="Calibri"/>
          <w:sz w:val="24"/>
          <w:szCs w:val="24"/>
          <w:highlight w:val="yellow"/>
        </w:rPr>
        <w:t>coat the PD</w:t>
      </w:r>
      <w:r w:rsidR="000D1AC7" w:rsidRPr="00FD4D1A">
        <w:rPr>
          <w:rFonts w:ascii="Calibri" w:hAnsi="Calibri" w:cs="Calibri"/>
          <w:sz w:val="24"/>
          <w:szCs w:val="24"/>
          <w:highlight w:val="yellow"/>
        </w:rPr>
        <w:t>MS onto the bottom layer mold at 1000 rpm for 60 s, followed by thermal curing at 80</w:t>
      </w:r>
      <w:r w:rsidR="00107CC9" w:rsidRPr="00FD4D1A">
        <w:rPr>
          <w:rFonts w:ascii="Calibri" w:hAnsi="Calibri" w:cs="Calibri"/>
          <w:sz w:val="24"/>
          <w:szCs w:val="24"/>
          <w:highlight w:val="yellow"/>
        </w:rPr>
        <w:t xml:space="preserve"> </w:t>
      </w:r>
      <w:r w:rsidR="000D1AC7" w:rsidRPr="00FD4D1A">
        <w:rPr>
          <w:rFonts w:ascii="Calibri" w:hAnsi="Calibri" w:cs="Calibri"/>
          <w:sz w:val="24"/>
          <w:szCs w:val="24"/>
          <w:highlight w:val="yellow"/>
        </w:rPr>
        <w:t>°C for 10 min (1</w:t>
      </w:r>
      <w:r w:rsidR="000D1AC7" w:rsidRPr="00FD4D1A">
        <w:rPr>
          <w:rFonts w:ascii="Calibri" w:hAnsi="Calibri" w:cs="Calibri"/>
          <w:sz w:val="24"/>
          <w:szCs w:val="24"/>
          <w:highlight w:val="yellow"/>
          <w:vertAlign w:val="superscript"/>
        </w:rPr>
        <w:t>st</w:t>
      </w:r>
      <w:r w:rsidR="004C6EE1" w:rsidRPr="00FD4D1A">
        <w:rPr>
          <w:rFonts w:ascii="Calibri" w:hAnsi="Calibri" w:cs="Calibri"/>
          <w:sz w:val="24"/>
          <w:szCs w:val="24"/>
          <w:highlight w:val="yellow"/>
        </w:rPr>
        <w:t xml:space="preserve"> curing step</w:t>
      </w:r>
      <w:r w:rsidR="00EA4E09" w:rsidRPr="00FD4D1A">
        <w:rPr>
          <w:rFonts w:ascii="Calibri" w:hAnsi="Calibri" w:cs="Calibri"/>
          <w:sz w:val="24"/>
          <w:szCs w:val="24"/>
          <w:highlight w:val="yellow"/>
        </w:rPr>
        <w:t xml:space="preserve">, </w:t>
      </w:r>
      <w:r w:rsidR="00EA4E09" w:rsidRPr="00FD4D1A">
        <w:rPr>
          <w:rFonts w:ascii="Calibri" w:hAnsi="Calibri" w:cs="Calibri"/>
          <w:b/>
          <w:bCs/>
          <w:sz w:val="24"/>
          <w:szCs w:val="24"/>
          <w:highlight w:val="yellow"/>
        </w:rPr>
        <w:t>Figure 1G</w:t>
      </w:r>
      <w:r w:rsidR="004C6EE1" w:rsidRPr="00FD4D1A">
        <w:rPr>
          <w:rFonts w:ascii="Calibri" w:hAnsi="Calibri" w:cs="Calibri"/>
          <w:sz w:val="24"/>
          <w:szCs w:val="24"/>
          <w:highlight w:val="yellow"/>
        </w:rPr>
        <w:t>).</w:t>
      </w:r>
      <w:r w:rsidR="00107CC9" w:rsidRPr="00FD4D1A">
        <w:rPr>
          <w:rFonts w:ascii="Calibri" w:hAnsi="Calibri" w:cs="Calibri"/>
          <w:sz w:val="24"/>
          <w:szCs w:val="24"/>
          <w:highlight w:val="yellow"/>
        </w:rPr>
        <w:t xml:space="preserve"> </w:t>
      </w:r>
      <w:r w:rsidR="00195CED" w:rsidRPr="00FD4D1A">
        <w:rPr>
          <w:rFonts w:ascii="Calibri" w:hAnsi="Calibri" w:cs="Calibri"/>
          <w:sz w:val="24"/>
          <w:szCs w:val="24"/>
          <w:highlight w:val="yellow"/>
        </w:rPr>
        <w:t xml:space="preserve">Check the PDMS stickiness by hand or </w:t>
      </w:r>
      <w:r w:rsidR="00695FC6" w:rsidRPr="00FD4D1A">
        <w:rPr>
          <w:rFonts w:ascii="Calibri" w:hAnsi="Calibri" w:cs="Calibri"/>
          <w:sz w:val="24"/>
          <w:szCs w:val="24"/>
          <w:highlight w:val="yellow"/>
        </w:rPr>
        <w:t>with tweezers</w:t>
      </w:r>
      <w:r w:rsidR="00195CED" w:rsidRPr="00FD4D1A">
        <w:rPr>
          <w:rFonts w:ascii="Calibri" w:hAnsi="Calibri" w:cs="Calibri"/>
          <w:sz w:val="24"/>
          <w:szCs w:val="24"/>
          <w:highlight w:val="yellow"/>
        </w:rPr>
        <w:t xml:space="preserve"> after 10 </w:t>
      </w:r>
      <w:r w:rsidR="00107CC9" w:rsidRPr="00FD4D1A">
        <w:rPr>
          <w:rFonts w:ascii="Calibri" w:hAnsi="Calibri" w:cs="Calibri"/>
          <w:sz w:val="24"/>
          <w:szCs w:val="24"/>
          <w:highlight w:val="yellow"/>
        </w:rPr>
        <w:t>min and</w:t>
      </w:r>
      <w:r w:rsidR="00195CED" w:rsidRPr="00FD4D1A">
        <w:rPr>
          <w:rFonts w:ascii="Calibri" w:hAnsi="Calibri" w:cs="Calibri"/>
          <w:sz w:val="24"/>
          <w:szCs w:val="24"/>
          <w:highlight w:val="yellow"/>
        </w:rPr>
        <w:t xml:space="preserve"> adjust the heating time if necessary. </w:t>
      </w:r>
    </w:p>
    <w:p w14:paraId="74F34BAD" w14:textId="77777777" w:rsidR="00107CC9" w:rsidRPr="00C801F1" w:rsidRDefault="00107CC9" w:rsidP="00C801F1">
      <w:pPr>
        <w:pStyle w:val="ListParagraph"/>
        <w:spacing w:after="0" w:line="240" w:lineRule="auto"/>
        <w:ind w:left="0"/>
        <w:contextualSpacing w:val="0"/>
        <w:jc w:val="both"/>
        <w:rPr>
          <w:rFonts w:ascii="Calibri" w:hAnsi="Calibri" w:cs="Calibri"/>
          <w:sz w:val="24"/>
          <w:szCs w:val="24"/>
        </w:rPr>
      </w:pPr>
    </w:p>
    <w:p w14:paraId="40F14C8B" w14:textId="1A09FCDB" w:rsidR="00D5412C" w:rsidRPr="00FD4D1A" w:rsidRDefault="000D1AC7" w:rsidP="00C801F1">
      <w:pPr>
        <w:pStyle w:val="ListParagraph"/>
        <w:numPr>
          <w:ilvl w:val="1"/>
          <w:numId w:val="14"/>
        </w:numPr>
        <w:spacing w:after="0" w:line="240" w:lineRule="auto"/>
        <w:ind w:left="0" w:firstLine="0"/>
        <w:contextualSpacing w:val="0"/>
        <w:jc w:val="both"/>
        <w:rPr>
          <w:rFonts w:ascii="Calibri" w:hAnsi="Calibri" w:cs="Calibri"/>
          <w:sz w:val="24"/>
          <w:szCs w:val="24"/>
          <w:highlight w:val="yellow"/>
        </w:rPr>
      </w:pPr>
      <w:r w:rsidRPr="00FD4D1A">
        <w:rPr>
          <w:rFonts w:ascii="Calibri" w:hAnsi="Calibri" w:cs="Calibri"/>
          <w:sz w:val="24"/>
          <w:szCs w:val="24"/>
          <w:highlight w:val="yellow"/>
        </w:rPr>
        <w:t>Place the top layer PDMS pieces onto the bottom</w:t>
      </w:r>
      <w:r w:rsidR="004C6EE1" w:rsidRPr="00FD4D1A">
        <w:rPr>
          <w:rFonts w:ascii="Calibri" w:hAnsi="Calibri" w:cs="Calibri"/>
          <w:sz w:val="24"/>
          <w:szCs w:val="24"/>
          <w:highlight w:val="yellow"/>
        </w:rPr>
        <w:t xml:space="preserve"> PDMS</w:t>
      </w:r>
      <w:r w:rsidR="000E4EB9" w:rsidRPr="00FD4D1A">
        <w:rPr>
          <w:rFonts w:ascii="Calibri" w:hAnsi="Calibri" w:cs="Calibri"/>
          <w:sz w:val="24"/>
          <w:szCs w:val="24"/>
          <w:highlight w:val="yellow"/>
        </w:rPr>
        <w:t xml:space="preserve"> layer</w:t>
      </w:r>
      <w:r w:rsidRPr="00FD4D1A">
        <w:rPr>
          <w:rFonts w:ascii="Calibri" w:hAnsi="Calibri" w:cs="Calibri"/>
          <w:sz w:val="24"/>
          <w:szCs w:val="24"/>
          <w:highlight w:val="yellow"/>
        </w:rPr>
        <w:t xml:space="preserve"> </w:t>
      </w:r>
      <w:r w:rsidR="004C6EE1" w:rsidRPr="00FD4D1A">
        <w:rPr>
          <w:rFonts w:ascii="Calibri" w:hAnsi="Calibri" w:cs="Calibri"/>
          <w:sz w:val="24"/>
          <w:szCs w:val="24"/>
          <w:highlight w:val="yellow"/>
        </w:rPr>
        <w:t>on</w:t>
      </w:r>
      <w:r w:rsidRPr="00FD4D1A">
        <w:rPr>
          <w:rFonts w:ascii="Calibri" w:hAnsi="Calibri" w:cs="Calibri"/>
          <w:sz w:val="24"/>
          <w:szCs w:val="24"/>
          <w:highlight w:val="yellow"/>
        </w:rPr>
        <w:t xml:space="preserve"> the mold and firmly press from the top to ensure surface attachment of the top and bottom layers</w:t>
      </w:r>
      <w:r w:rsidR="00EA4E09" w:rsidRPr="00FD4D1A">
        <w:rPr>
          <w:rFonts w:ascii="Calibri" w:hAnsi="Calibri" w:cs="Calibri"/>
          <w:sz w:val="24"/>
          <w:szCs w:val="24"/>
          <w:highlight w:val="yellow"/>
        </w:rPr>
        <w:t xml:space="preserve"> (</w:t>
      </w:r>
      <w:r w:rsidR="00EA4E09" w:rsidRPr="00FD4D1A">
        <w:rPr>
          <w:rFonts w:ascii="Calibri" w:hAnsi="Calibri" w:cs="Calibri"/>
          <w:b/>
          <w:bCs/>
          <w:sz w:val="24"/>
          <w:szCs w:val="24"/>
          <w:highlight w:val="yellow"/>
        </w:rPr>
        <w:t>Figure 1H</w:t>
      </w:r>
      <w:r w:rsidR="00EA4E09" w:rsidRPr="00FD4D1A">
        <w:rPr>
          <w:rFonts w:ascii="Calibri" w:hAnsi="Calibri" w:cs="Calibri"/>
          <w:sz w:val="24"/>
          <w:szCs w:val="24"/>
          <w:highlight w:val="yellow"/>
        </w:rPr>
        <w:t>)</w:t>
      </w:r>
      <w:r w:rsidRPr="00FD4D1A">
        <w:rPr>
          <w:rFonts w:ascii="Calibri" w:hAnsi="Calibri" w:cs="Calibri"/>
          <w:sz w:val="24"/>
          <w:szCs w:val="24"/>
          <w:highlight w:val="yellow"/>
        </w:rPr>
        <w:t xml:space="preserve">. </w:t>
      </w:r>
    </w:p>
    <w:p w14:paraId="63A0B1AB" w14:textId="77777777" w:rsidR="00107CC9" w:rsidRPr="00FD4D1A" w:rsidRDefault="00107CC9" w:rsidP="00C801F1">
      <w:pPr>
        <w:pStyle w:val="ListParagraph"/>
        <w:spacing w:after="0" w:line="240" w:lineRule="auto"/>
        <w:ind w:left="0"/>
        <w:contextualSpacing w:val="0"/>
        <w:jc w:val="both"/>
        <w:rPr>
          <w:rFonts w:ascii="Calibri" w:hAnsi="Calibri" w:cs="Calibri"/>
          <w:sz w:val="24"/>
          <w:szCs w:val="24"/>
          <w:highlight w:val="yellow"/>
        </w:rPr>
      </w:pPr>
    </w:p>
    <w:p w14:paraId="57153CEA" w14:textId="3C2CBC05" w:rsidR="000D1AC7" w:rsidRPr="00FD4D1A" w:rsidRDefault="000E4EB9" w:rsidP="00C801F1">
      <w:pPr>
        <w:pStyle w:val="ListParagraph"/>
        <w:numPr>
          <w:ilvl w:val="1"/>
          <w:numId w:val="14"/>
        </w:numPr>
        <w:spacing w:after="0" w:line="240" w:lineRule="auto"/>
        <w:ind w:left="0" w:firstLine="0"/>
        <w:contextualSpacing w:val="0"/>
        <w:jc w:val="both"/>
        <w:rPr>
          <w:rFonts w:ascii="Calibri" w:hAnsi="Calibri" w:cs="Calibri"/>
          <w:sz w:val="24"/>
          <w:szCs w:val="24"/>
          <w:highlight w:val="yellow"/>
        </w:rPr>
      </w:pPr>
      <w:r w:rsidRPr="00FD4D1A">
        <w:rPr>
          <w:rFonts w:ascii="Calibri" w:hAnsi="Calibri" w:cs="Calibri"/>
          <w:sz w:val="24"/>
          <w:szCs w:val="24"/>
          <w:highlight w:val="yellow"/>
        </w:rPr>
        <w:t>Thermally cure the PDMS completely at 80</w:t>
      </w:r>
      <w:r w:rsidR="00107CC9" w:rsidRPr="00FD4D1A">
        <w:rPr>
          <w:rFonts w:ascii="Calibri" w:hAnsi="Calibri" w:cs="Calibri"/>
          <w:sz w:val="24"/>
          <w:szCs w:val="24"/>
          <w:highlight w:val="yellow"/>
        </w:rPr>
        <w:t xml:space="preserve"> </w:t>
      </w:r>
      <w:r w:rsidRPr="00FD4D1A">
        <w:rPr>
          <w:rFonts w:ascii="Calibri" w:hAnsi="Calibri" w:cs="Calibri"/>
          <w:sz w:val="24"/>
          <w:szCs w:val="24"/>
          <w:highlight w:val="yellow"/>
        </w:rPr>
        <w:t>°C for at least 1 h (2</w:t>
      </w:r>
      <w:r w:rsidRPr="00FD4D1A">
        <w:rPr>
          <w:rFonts w:ascii="Calibri" w:hAnsi="Calibri" w:cs="Calibri"/>
          <w:sz w:val="24"/>
          <w:szCs w:val="24"/>
          <w:highlight w:val="yellow"/>
          <w:vertAlign w:val="superscript"/>
        </w:rPr>
        <w:t>nd</w:t>
      </w:r>
      <w:r w:rsidRPr="00FD4D1A">
        <w:rPr>
          <w:rFonts w:ascii="Calibri" w:hAnsi="Calibri" w:cs="Calibri"/>
          <w:sz w:val="24"/>
          <w:szCs w:val="24"/>
          <w:highlight w:val="yellow"/>
        </w:rPr>
        <w:t xml:space="preserve"> curing step). The </w:t>
      </w:r>
      <w:proofErr w:type="gramStart"/>
      <w:r w:rsidRPr="00FD4D1A">
        <w:rPr>
          <w:rFonts w:ascii="Calibri" w:hAnsi="Calibri" w:cs="Calibri"/>
          <w:sz w:val="24"/>
          <w:szCs w:val="24"/>
          <w:highlight w:val="yellow"/>
        </w:rPr>
        <w:t>2</w:t>
      </w:r>
      <w:r w:rsidRPr="00FD4D1A">
        <w:rPr>
          <w:rFonts w:ascii="Calibri" w:hAnsi="Calibri" w:cs="Calibri"/>
          <w:sz w:val="24"/>
          <w:szCs w:val="24"/>
          <w:highlight w:val="yellow"/>
          <w:vertAlign w:val="superscript"/>
        </w:rPr>
        <w:t>nd</w:t>
      </w:r>
      <w:proofErr w:type="gramEnd"/>
      <w:r w:rsidRPr="00FD4D1A">
        <w:rPr>
          <w:rFonts w:ascii="Calibri" w:hAnsi="Calibri" w:cs="Calibri"/>
          <w:sz w:val="24"/>
          <w:szCs w:val="24"/>
          <w:highlight w:val="yellow"/>
        </w:rPr>
        <w:t xml:space="preserve"> curing step allows the final PDMS curing, where the top and bottom layers are irreversibly bonded together</w:t>
      </w:r>
      <w:r w:rsidR="00EA4E09" w:rsidRPr="00FD4D1A">
        <w:rPr>
          <w:rFonts w:ascii="Calibri" w:hAnsi="Calibri" w:cs="Calibri"/>
          <w:sz w:val="24"/>
          <w:szCs w:val="24"/>
          <w:highlight w:val="yellow"/>
        </w:rPr>
        <w:t xml:space="preserve"> (</w:t>
      </w:r>
      <w:r w:rsidR="00EA4E09" w:rsidRPr="00FD4D1A">
        <w:rPr>
          <w:rFonts w:ascii="Calibri" w:hAnsi="Calibri" w:cs="Calibri"/>
          <w:b/>
          <w:bCs/>
          <w:sz w:val="24"/>
          <w:szCs w:val="24"/>
          <w:highlight w:val="yellow"/>
        </w:rPr>
        <w:t>Figure 1H</w:t>
      </w:r>
      <w:r w:rsidR="00EA4E09" w:rsidRPr="00FD4D1A">
        <w:rPr>
          <w:rFonts w:ascii="Calibri" w:hAnsi="Calibri" w:cs="Calibri"/>
          <w:sz w:val="24"/>
          <w:szCs w:val="24"/>
          <w:highlight w:val="yellow"/>
        </w:rPr>
        <w:t>)</w:t>
      </w:r>
      <w:r w:rsidRPr="00FD4D1A">
        <w:rPr>
          <w:rFonts w:ascii="Calibri" w:hAnsi="Calibri" w:cs="Calibri"/>
          <w:sz w:val="24"/>
          <w:szCs w:val="24"/>
          <w:highlight w:val="yellow"/>
        </w:rPr>
        <w:t xml:space="preserve">. </w:t>
      </w:r>
    </w:p>
    <w:p w14:paraId="3CD40EE1" w14:textId="77777777" w:rsidR="00107CC9" w:rsidRPr="00FD4D1A" w:rsidRDefault="00107CC9" w:rsidP="00C801F1">
      <w:pPr>
        <w:pStyle w:val="ListParagraph"/>
        <w:spacing w:after="0" w:line="240" w:lineRule="auto"/>
        <w:ind w:left="0"/>
        <w:contextualSpacing w:val="0"/>
        <w:jc w:val="both"/>
        <w:rPr>
          <w:rFonts w:ascii="Calibri" w:hAnsi="Calibri" w:cs="Calibri"/>
          <w:sz w:val="24"/>
          <w:szCs w:val="24"/>
          <w:highlight w:val="yellow"/>
        </w:rPr>
      </w:pPr>
    </w:p>
    <w:p w14:paraId="7B5BA9DD" w14:textId="77777777" w:rsidR="00107CC9" w:rsidRPr="00FD4D1A" w:rsidRDefault="000E4EB9" w:rsidP="00C801F1">
      <w:pPr>
        <w:pStyle w:val="ListParagraph"/>
        <w:numPr>
          <w:ilvl w:val="1"/>
          <w:numId w:val="14"/>
        </w:numPr>
        <w:spacing w:after="0" w:line="240" w:lineRule="auto"/>
        <w:ind w:left="0" w:firstLine="0"/>
        <w:contextualSpacing w:val="0"/>
        <w:jc w:val="both"/>
        <w:rPr>
          <w:rFonts w:ascii="Calibri" w:hAnsi="Calibri" w:cs="Calibri"/>
          <w:sz w:val="24"/>
          <w:szCs w:val="24"/>
          <w:highlight w:val="yellow"/>
        </w:rPr>
      </w:pPr>
      <w:r w:rsidRPr="00FD4D1A">
        <w:rPr>
          <w:rFonts w:ascii="Calibri" w:hAnsi="Calibri" w:cs="Calibri"/>
          <w:sz w:val="24"/>
          <w:szCs w:val="24"/>
          <w:highlight w:val="yellow"/>
        </w:rPr>
        <w:t>Gently cut the P</w:t>
      </w:r>
      <w:r w:rsidR="00695FC6" w:rsidRPr="00FD4D1A">
        <w:rPr>
          <w:rFonts w:ascii="Calibri" w:hAnsi="Calibri" w:cs="Calibri"/>
          <w:sz w:val="24"/>
          <w:szCs w:val="24"/>
          <w:highlight w:val="yellow"/>
        </w:rPr>
        <w:t>DMS bottom layer into pieces. Carefully</w:t>
      </w:r>
      <w:r w:rsidRPr="00FD4D1A">
        <w:rPr>
          <w:rFonts w:ascii="Calibri" w:hAnsi="Calibri" w:cs="Calibri"/>
          <w:sz w:val="24"/>
          <w:szCs w:val="24"/>
          <w:highlight w:val="yellow"/>
        </w:rPr>
        <w:t xml:space="preserve"> peel off the whole PDMS chip from the mold</w:t>
      </w:r>
      <w:r w:rsidR="00EA4E09" w:rsidRPr="00FD4D1A">
        <w:rPr>
          <w:rFonts w:ascii="Calibri" w:hAnsi="Calibri" w:cs="Calibri"/>
          <w:sz w:val="24"/>
          <w:szCs w:val="24"/>
          <w:highlight w:val="yellow"/>
        </w:rPr>
        <w:t xml:space="preserve"> (</w:t>
      </w:r>
      <w:r w:rsidR="00EA4E09" w:rsidRPr="00FD4D1A">
        <w:rPr>
          <w:rFonts w:ascii="Calibri" w:hAnsi="Calibri" w:cs="Calibri"/>
          <w:b/>
          <w:bCs/>
          <w:sz w:val="24"/>
          <w:szCs w:val="24"/>
          <w:highlight w:val="yellow"/>
        </w:rPr>
        <w:t>Figure 1H</w:t>
      </w:r>
      <w:r w:rsidR="00EA4E09" w:rsidRPr="00FD4D1A">
        <w:rPr>
          <w:rFonts w:ascii="Calibri" w:hAnsi="Calibri" w:cs="Calibri"/>
          <w:sz w:val="24"/>
          <w:szCs w:val="24"/>
          <w:highlight w:val="yellow"/>
        </w:rPr>
        <w:t>)</w:t>
      </w:r>
      <w:r w:rsidRPr="00FD4D1A">
        <w:rPr>
          <w:rFonts w:ascii="Calibri" w:hAnsi="Calibri" w:cs="Calibri"/>
          <w:sz w:val="24"/>
          <w:szCs w:val="24"/>
          <w:highlight w:val="yellow"/>
        </w:rPr>
        <w:t>.</w:t>
      </w:r>
    </w:p>
    <w:p w14:paraId="18326468" w14:textId="77777777" w:rsidR="00107CC9" w:rsidRPr="00C801F1" w:rsidRDefault="00107CC9" w:rsidP="00C801F1">
      <w:pPr>
        <w:pStyle w:val="ListParagraph"/>
        <w:spacing w:after="0" w:line="240" w:lineRule="auto"/>
        <w:ind w:left="0"/>
        <w:contextualSpacing w:val="0"/>
        <w:jc w:val="both"/>
        <w:rPr>
          <w:rFonts w:ascii="Calibri" w:hAnsi="Calibri" w:cs="Calibri"/>
          <w:sz w:val="24"/>
          <w:szCs w:val="24"/>
        </w:rPr>
      </w:pPr>
    </w:p>
    <w:p w14:paraId="4EFBDD64" w14:textId="3977355B" w:rsidR="00695FC6" w:rsidRPr="00C801F1" w:rsidRDefault="00107CC9" w:rsidP="00C801F1">
      <w:pPr>
        <w:pStyle w:val="ListParagraph"/>
        <w:spacing w:after="0" w:line="240" w:lineRule="auto"/>
        <w:ind w:left="0"/>
        <w:contextualSpacing w:val="0"/>
        <w:jc w:val="both"/>
        <w:rPr>
          <w:rFonts w:ascii="Calibri" w:hAnsi="Calibri" w:cs="Calibri"/>
          <w:sz w:val="24"/>
          <w:szCs w:val="24"/>
        </w:rPr>
      </w:pPr>
      <w:r w:rsidRPr="00C801F1">
        <w:rPr>
          <w:rFonts w:ascii="Calibri" w:hAnsi="Calibri" w:cs="Calibri"/>
          <w:sz w:val="24"/>
          <w:szCs w:val="24"/>
        </w:rPr>
        <w:t>NOTE</w:t>
      </w:r>
      <w:r w:rsidR="00695FC6" w:rsidRPr="00C801F1">
        <w:rPr>
          <w:rFonts w:ascii="Calibri" w:hAnsi="Calibri" w:cs="Calibri"/>
          <w:sz w:val="24"/>
          <w:szCs w:val="24"/>
        </w:rPr>
        <w:t xml:space="preserve">: If the PDMS chips are hard to peel off from the mold, consider further surface treatment of the bottom layer mold, such as </w:t>
      </w:r>
      <w:proofErr w:type="spellStart"/>
      <w:r w:rsidR="00695FC6" w:rsidRPr="00C801F1">
        <w:rPr>
          <w:rFonts w:ascii="Calibri" w:hAnsi="Calibri" w:cs="Calibri"/>
          <w:sz w:val="24"/>
          <w:szCs w:val="24"/>
        </w:rPr>
        <w:t>silanization</w:t>
      </w:r>
      <w:proofErr w:type="spellEnd"/>
      <w:r w:rsidR="00695FC6" w:rsidRPr="00C801F1">
        <w:rPr>
          <w:rFonts w:ascii="Calibri" w:hAnsi="Calibri" w:cs="Calibri"/>
          <w:sz w:val="24"/>
          <w:szCs w:val="24"/>
        </w:rPr>
        <w:t xml:space="preserve"> and chemical surface coating, to ease the peeling procedure. </w:t>
      </w:r>
      <w:r w:rsidR="00210550" w:rsidRPr="00C801F1">
        <w:rPr>
          <w:rFonts w:ascii="Calibri" w:hAnsi="Calibri" w:cs="Calibri"/>
          <w:sz w:val="24"/>
          <w:szCs w:val="24"/>
        </w:rPr>
        <w:t xml:space="preserve">If the top and bottom layers detach while peeling off, </w:t>
      </w:r>
      <w:r w:rsidR="00FB07D8" w:rsidRPr="00C801F1">
        <w:rPr>
          <w:rFonts w:ascii="Calibri" w:hAnsi="Calibri" w:cs="Calibri"/>
          <w:sz w:val="24"/>
          <w:szCs w:val="24"/>
        </w:rPr>
        <w:t xml:space="preserve">consider </w:t>
      </w:r>
      <w:r w:rsidR="00210550" w:rsidRPr="00C801F1">
        <w:rPr>
          <w:rFonts w:ascii="Calibri" w:hAnsi="Calibri" w:cs="Calibri"/>
          <w:sz w:val="24"/>
          <w:szCs w:val="24"/>
        </w:rPr>
        <w:t>shorten</w:t>
      </w:r>
      <w:r w:rsidR="00FB07D8" w:rsidRPr="00C801F1">
        <w:rPr>
          <w:rFonts w:ascii="Calibri" w:hAnsi="Calibri" w:cs="Calibri"/>
          <w:sz w:val="24"/>
          <w:szCs w:val="24"/>
        </w:rPr>
        <w:t>ing</w:t>
      </w:r>
      <w:r w:rsidR="00210550" w:rsidRPr="00C801F1">
        <w:rPr>
          <w:rFonts w:ascii="Calibri" w:hAnsi="Calibri" w:cs="Calibri"/>
          <w:sz w:val="24"/>
          <w:szCs w:val="24"/>
        </w:rPr>
        <w:t xml:space="preserve"> the time for </w:t>
      </w:r>
      <w:proofErr w:type="gramStart"/>
      <w:r w:rsidR="00210550" w:rsidRPr="00C801F1">
        <w:rPr>
          <w:rFonts w:ascii="Calibri" w:hAnsi="Calibri" w:cs="Calibri"/>
          <w:sz w:val="24"/>
          <w:szCs w:val="24"/>
        </w:rPr>
        <w:t>1</w:t>
      </w:r>
      <w:r w:rsidR="00210550" w:rsidRPr="00C801F1">
        <w:rPr>
          <w:rFonts w:ascii="Calibri" w:hAnsi="Calibri" w:cs="Calibri"/>
          <w:sz w:val="24"/>
          <w:szCs w:val="24"/>
          <w:vertAlign w:val="superscript"/>
        </w:rPr>
        <w:t>st</w:t>
      </w:r>
      <w:proofErr w:type="gramEnd"/>
      <w:r w:rsidR="00210550" w:rsidRPr="00C801F1">
        <w:rPr>
          <w:rFonts w:ascii="Calibri" w:hAnsi="Calibri" w:cs="Calibri"/>
          <w:sz w:val="24"/>
          <w:szCs w:val="24"/>
        </w:rPr>
        <w:t xml:space="preserve"> curing step. </w:t>
      </w:r>
    </w:p>
    <w:p w14:paraId="27654A36" w14:textId="77777777" w:rsidR="00107CC9" w:rsidRPr="00C801F1" w:rsidRDefault="00107CC9" w:rsidP="00C801F1">
      <w:pPr>
        <w:pStyle w:val="ListParagraph"/>
        <w:spacing w:after="0" w:line="240" w:lineRule="auto"/>
        <w:ind w:left="0"/>
        <w:contextualSpacing w:val="0"/>
        <w:jc w:val="both"/>
        <w:rPr>
          <w:rFonts w:ascii="Calibri" w:hAnsi="Calibri" w:cs="Calibri"/>
          <w:sz w:val="24"/>
          <w:szCs w:val="24"/>
        </w:rPr>
      </w:pPr>
    </w:p>
    <w:p w14:paraId="37170BF3" w14:textId="07359D59" w:rsidR="000E4EB9" w:rsidRPr="00FD4D1A" w:rsidRDefault="000E4EB9" w:rsidP="00C801F1">
      <w:pPr>
        <w:pStyle w:val="ListParagraph"/>
        <w:numPr>
          <w:ilvl w:val="1"/>
          <w:numId w:val="14"/>
        </w:numPr>
        <w:spacing w:after="0" w:line="240" w:lineRule="auto"/>
        <w:ind w:left="0" w:firstLine="0"/>
        <w:contextualSpacing w:val="0"/>
        <w:jc w:val="both"/>
        <w:rPr>
          <w:rFonts w:ascii="Calibri" w:hAnsi="Calibri" w:cs="Calibri"/>
          <w:sz w:val="24"/>
          <w:szCs w:val="24"/>
          <w:highlight w:val="yellow"/>
        </w:rPr>
      </w:pPr>
      <w:r w:rsidRPr="00FD4D1A">
        <w:rPr>
          <w:rFonts w:ascii="Calibri" w:hAnsi="Calibri" w:cs="Calibri"/>
          <w:sz w:val="24"/>
          <w:szCs w:val="24"/>
          <w:highlight w:val="yellow"/>
        </w:rPr>
        <w:t>Punch holes</w:t>
      </w:r>
      <w:r w:rsidR="00C801F1" w:rsidRPr="00FD4D1A">
        <w:rPr>
          <w:rFonts w:ascii="Calibri" w:hAnsi="Calibri" w:cs="Calibri"/>
          <w:sz w:val="24"/>
          <w:szCs w:val="24"/>
          <w:highlight w:val="yellow"/>
        </w:rPr>
        <w:t xml:space="preserve"> (diameter = 0.5 mm)</w:t>
      </w:r>
      <w:r w:rsidRPr="00FD4D1A">
        <w:rPr>
          <w:rFonts w:ascii="Calibri" w:hAnsi="Calibri" w:cs="Calibri"/>
          <w:sz w:val="24"/>
          <w:szCs w:val="24"/>
          <w:highlight w:val="yellow"/>
        </w:rPr>
        <w:t xml:space="preserve"> for fluid inlet</w:t>
      </w:r>
      <w:r w:rsidR="004C6EE1" w:rsidRPr="00FD4D1A">
        <w:rPr>
          <w:rFonts w:ascii="Calibri" w:hAnsi="Calibri" w:cs="Calibri"/>
          <w:sz w:val="24"/>
          <w:szCs w:val="24"/>
          <w:highlight w:val="yellow"/>
        </w:rPr>
        <w:t>s</w:t>
      </w:r>
      <w:r w:rsidRPr="00FD4D1A">
        <w:rPr>
          <w:rFonts w:ascii="Calibri" w:hAnsi="Calibri" w:cs="Calibri"/>
          <w:sz w:val="24"/>
          <w:szCs w:val="24"/>
          <w:highlight w:val="yellow"/>
        </w:rPr>
        <w:t xml:space="preserve"> and outlet</w:t>
      </w:r>
      <w:r w:rsidR="004C6EE1" w:rsidRPr="00FD4D1A">
        <w:rPr>
          <w:rFonts w:ascii="Calibri" w:hAnsi="Calibri" w:cs="Calibri"/>
          <w:sz w:val="24"/>
          <w:szCs w:val="24"/>
          <w:highlight w:val="yellow"/>
        </w:rPr>
        <w:t>s</w:t>
      </w:r>
      <w:r w:rsidR="00D53B04" w:rsidRPr="00FD4D1A">
        <w:rPr>
          <w:rFonts w:ascii="Calibri" w:hAnsi="Calibri" w:cs="Calibri"/>
          <w:sz w:val="24"/>
          <w:szCs w:val="24"/>
          <w:highlight w:val="yellow"/>
        </w:rPr>
        <w:t xml:space="preserve"> at both ends of the fluid channels</w:t>
      </w:r>
      <w:r w:rsidRPr="00FD4D1A">
        <w:rPr>
          <w:rFonts w:ascii="Calibri" w:hAnsi="Calibri" w:cs="Calibri"/>
          <w:sz w:val="24"/>
          <w:szCs w:val="24"/>
          <w:highlight w:val="yellow"/>
        </w:rPr>
        <w:t xml:space="preserve"> (</w:t>
      </w:r>
      <w:r w:rsidR="00EA4E09" w:rsidRPr="00FD4D1A">
        <w:rPr>
          <w:rFonts w:ascii="Calibri" w:hAnsi="Calibri" w:cs="Calibri"/>
          <w:b/>
          <w:bCs/>
          <w:sz w:val="24"/>
          <w:szCs w:val="24"/>
          <w:highlight w:val="yellow"/>
        </w:rPr>
        <w:t>Figure 1H</w:t>
      </w:r>
      <w:r w:rsidRPr="00FD4D1A">
        <w:rPr>
          <w:rFonts w:ascii="Calibri" w:hAnsi="Calibri" w:cs="Calibri"/>
          <w:sz w:val="24"/>
          <w:szCs w:val="24"/>
          <w:highlight w:val="yellow"/>
        </w:rPr>
        <w:t xml:space="preserve">). </w:t>
      </w:r>
      <w:r w:rsidR="00CD6328" w:rsidRPr="00FD4D1A">
        <w:rPr>
          <w:rFonts w:ascii="Calibri" w:hAnsi="Calibri" w:cs="Calibri"/>
          <w:sz w:val="24"/>
          <w:szCs w:val="24"/>
          <w:highlight w:val="yellow"/>
        </w:rPr>
        <w:t>Carefully c</w:t>
      </w:r>
      <w:r w:rsidRPr="00FD4D1A">
        <w:rPr>
          <w:rFonts w:ascii="Calibri" w:hAnsi="Calibri" w:cs="Calibri"/>
          <w:sz w:val="24"/>
          <w:szCs w:val="24"/>
          <w:highlight w:val="yellow"/>
        </w:rPr>
        <w:t>lean the bottom surface of the chip by rinsing with IPA</w:t>
      </w:r>
      <w:r w:rsidR="00824AE3" w:rsidRPr="00FD4D1A">
        <w:rPr>
          <w:rFonts w:ascii="Calibri" w:hAnsi="Calibri" w:cs="Calibri"/>
          <w:sz w:val="24"/>
          <w:szCs w:val="24"/>
          <w:highlight w:val="yellow"/>
        </w:rPr>
        <w:t>, drying with compressed air,</w:t>
      </w:r>
      <w:r w:rsidRPr="00FD4D1A">
        <w:rPr>
          <w:rFonts w:ascii="Calibri" w:hAnsi="Calibri" w:cs="Calibri"/>
          <w:sz w:val="24"/>
          <w:szCs w:val="24"/>
          <w:highlight w:val="yellow"/>
        </w:rPr>
        <w:t xml:space="preserve"> and attaching scotch tape. </w:t>
      </w:r>
    </w:p>
    <w:p w14:paraId="5C636C37" w14:textId="77777777" w:rsidR="00107CC9" w:rsidRPr="00FD4D1A" w:rsidRDefault="00107CC9" w:rsidP="00C801F1">
      <w:pPr>
        <w:pStyle w:val="ListParagraph"/>
        <w:spacing w:after="0" w:line="240" w:lineRule="auto"/>
        <w:ind w:left="0"/>
        <w:contextualSpacing w:val="0"/>
        <w:jc w:val="both"/>
        <w:rPr>
          <w:rFonts w:ascii="Calibri" w:hAnsi="Calibri" w:cs="Calibri"/>
          <w:sz w:val="24"/>
          <w:szCs w:val="24"/>
          <w:highlight w:val="yellow"/>
        </w:rPr>
      </w:pPr>
    </w:p>
    <w:p w14:paraId="0B824582" w14:textId="77777777" w:rsidR="00107CC9" w:rsidRPr="00FD4D1A" w:rsidRDefault="000E4EB9" w:rsidP="00C801F1">
      <w:pPr>
        <w:pStyle w:val="ListParagraph"/>
        <w:numPr>
          <w:ilvl w:val="1"/>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FD4D1A">
        <w:rPr>
          <w:rFonts w:ascii="Calibri" w:hAnsi="Calibri" w:cs="Calibri"/>
          <w:sz w:val="24"/>
          <w:szCs w:val="24"/>
          <w:highlight w:val="yellow"/>
        </w:rPr>
        <w:t>Bond the chip with a</w:t>
      </w:r>
      <w:r w:rsidR="008A5F15" w:rsidRPr="00FD4D1A">
        <w:rPr>
          <w:rFonts w:ascii="Calibri" w:hAnsi="Calibri" w:cs="Calibri"/>
          <w:sz w:val="24"/>
          <w:szCs w:val="24"/>
          <w:highlight w:val="yellow"/>
        </w:rPr>
        <w:t xml:space="preserve"> 0.175 mm-</w:t>
      </w:r>
      <w:r w:rsidR="006F2C2F" w:rsidRPr="00FD4D1A">
        <w:rPr>
          <w:rFonts w:ascii="Calibri" w:hAnsi="Calibri" w:cs="Calibri"/>
          <w:sz w:val="24"/>
          <w:szCs w:val="24"/>
          <w:highlight w:val="yellow"/>
        </w:rPr>
        <w:t>thick</w:t>
      </w:r>
      <w:r w:rsidR="008A5F15" w:rsidRPr="00FD4D1A">
        <w:rPr>
          <w:rFonts w:ascii="Calibri" w:hAnsi="Calibri" w:cs="Calibri"/>
          <w:sz w:val="24"/>
          <w:szCs w:val="24"/>
          <w:highlight w:val="yellow"/>
        </w:rPr>
        <w:t xml:space="preserve"> cover glass</w:t>
      </w:r>
      <w:r w:rsidR="006F2C2F" w:rsidRPr="00FD4D1A">
        <w:rPr>
          <w:rFonts w:ascii="Calibri" w:hAnsi="Calibri" w:cs="Calibri"/>
          <w:sz w:val="24"/>
          <w:szCs w:val="24"/>
          <w:highlight w:val="yellow"/>
        </w:rPr>
        <w:t xml:space="preserve"> after activating the surface by plasma o</w:t>
      </w:r>
      <w:r w:rsidR="00D12BCC" w:rsidRPr="00FD4D1A">
        <w:rPr>
          <w:rFonts w:ascii="Calibri" w:hAnsi="Calibri" w:cs="Calibri"/>
          <w:sz w:val="24"/>
          <w:szCs w:val="24"/>
          <w:highlight w:val="yellow"/>
        </w:rPr>
        <w:t>xidation (25 s</w:t>
      </w:r>
      <w:r w:rsidR="008A5F15" w:rsidRPr="00FD4D1A">
        <w:rPr>
          <w:rFonts w:ascii="Calibri" w:hAnsi="Calibri" w:cs="Calibri"/>
          <w:sz w:val="24"/>
          <w:szCs w:val="24"/>
          <w:highlight w:val="yellow"/>
        </w:rPr>
        <w:t xml:space="preserve">, </w:t>
      </w:r>
      <w:r w:rsidR="008A5F15" w:rsidRPr="00FD4D1A">
        <w:rPr>
          <w:rFonts w:ascii="Calibri" w:hAnsi="Calibri" w:cs="Calibri"/>
          <w:b/>
          <w:bCs/>
          <w:sz w:val="24"/>
          <w:szCs w:val="24"/>
          <w:highlight w:val="yellow"/>
        </w:rPr>
        <w:t>Figure 1H</w:t>
      </w:r>
      <w:r w:rsidR="00B00853" w:rsidRPr="00FD4D1A">
        <w:rPr>
          <w:rFonts w:ascii="Calibri" w:hAnsi="Calibri" w:cs="Calibri"/>
          <w:sz w:val="24"/>
          <w:szCs w:val="24"/>
          <w:highlight w:val="yellow"/>
        </w:rPr>
        <w:t>).</w:t>
      </w:r>
      <w:r w:rsidR="00107CC9" w:rsidRPr="00FD4D1A">
        <w:rPr>
          <w:rFonts w:ascii="Calibri" w:hAnsi="Calibri" w:cs="Calibri"/>
          <w:sz w:val="24"/>
          <w:szCs w:val="24"/>
          <w:highlight w:val="yellow"/>
        </w:rPr>
        <w:t xml:space="preserve"> </w:t>
      </w:r>
    </w:p>
    <w:p w14:paraId="62B474CD" w14:textId="77777777" w:rsidR="00107CC9" w:rsidRPr="00FD4D1A" w:rsidRDefault="00107CC9" w:rsidP="00C801F1">
      <w:pPr>
        <w:pStyle w:val="ListParagraph"/>
        <w:spacing w:after="0" w:line="240" w:lineRule="auto"/>
        <w:contextualSpacing w:val="0"/>
        <w:jc w:val="both"/>
        <w:rPr>
          <w:rFonts w:ascii="Calibri" w:hAnsi="Calibri" w:cs="Calibri"/>
          <w:sz w:val="24"/>
          <w:szCs w:val="24"/>
          <w:highlight w:val="yellow"/>
        </w:rPr>
      </w:pPr>
    </w:p>
    <w:p w14:paraId="3CA06A5A" w14:textId="706FC916" w:rsidR="00107CC9" w:rsidRPr="00FD4D1A" w:rsidRDefault="004C6EE1" w:rsidP="00C801F1">
      <w:pPr>
        <w:pStyle w:val="ListParagraph"/>
        <w:numPr>
          <w:ilvl w:val="1"/>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FD4D1A">
        <w:rPr>
          <w:rFonts w:ascii="Calibri" w:hAnsi="Calibri" w:cs="Calibri"/>
          <w:sz w:val="24"/>
          <w:szCs w:val="24"/>
          <w:highlight w:val="yellow"/>
        </w:rPr>
        <w:t xml:space="preserve">After placing the chip on the glass substrate, </w:t>
      </w:r>
      <w:r w:rsidR="006F2C2F" w:rsidRPr="00FD4D1A">
        <w:rPr>
          <w:rFonts w:ascii="Calibri" w:hAnsi="Calibri" w:cs="Calibri"/>
          <w:sz w:val="24"/>
          <w:szCs w:val="24"/>
          <w:highlight w:val="yellow"/>
        </w:rPr>
        <w:t xml:space="preserve">flush the top layer with pressurized air to ensure that the PDMS membrane bottom layer </w:t>
      </w:r>
      <w:proofErr w:type="gramStart"/>
      <w:r w:rsidR="006F2C2F" w:rsidRPr="00FD4D1A">
        <w:rPr>
          <w:rFonts w:ascii="Calibri" w:hAnsi="Calibri" w:cs="Calibri"/>
          <w:sz w:val="24"/>
          <w:szCs w:val="24"/>
          <w:highlight w:val="yellow"/>
        </w:rPr>
        <w:t>is properly attached</w:t>
      </w:r>
      <w:proofErr w:type="gramEnd"/>
      <w:r w:rsidR="006F2C2F" w:rsidRPr="00FD4D1A">
        <w:rPr>
          <w:rFonts w:ascii="Calibri" w:hAnsi="Calibri" w:cs="Calibri"/>
          <w:sz w:val="24"/>
          <w:szCs w:val="24"/>
          <w:highlight w:val="yellow"/>
        </w:rPr>
        <w:t xml:space="preserve"> to the glass. </w:t>
      </w:r>
    </w:p>
    <w:p w14:paraId="4788529A" w14:textId="77777777" w:rsidR="00107CC9" w:rsidRPr="00FD4D1A" w:rsidRDefault="00107CC9" w:rsidP="00C801F1">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highlight w:val="yellow"/>
        </w:rPr>
      </w:pPr>
    </w:p>
    <w:p w14:paraId="4CB85B67" w14:textId="16CFD69F" w:rsidR="006F2C2F" w:rsidRPr="00FD4D1A" w:rsidRDefault="006F2C2F" w:rsidP="00C801F1">
      <w:pPr>
        <w:pStyle w:val="ListParagraph"/>
        <w:numPr>
          <w:ilvl w:val="1"/>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FD4D1A">
        <w:rPr>
          <w:rFonts w:ascii="Calibri" w:hAnsi="Calibri" w:cs="Calibri"/>
          <w:sz w:val="24"/>
          <w:szCs w:val="24"/>
          <w:highlight w:val="yellow"/>
        </w:rPr>
        <w:t>Heat the bonded chip at 80</w:t>
      </w:r>
      <w:r w:rsidR="00107CC9" w:rsidRPr="00FD4D1A">
        <w:rPr>
          <w:rFonts w:ascii="Calibri" w:hAnsi="Calibri" w:cs="Calibri"/>
          <w:sz w:val="24"/>
          <w:szCs w:val="24"/>
          <w:highlight w:val="yellow"/>
        </w:rPr>
        <w:t xml:space="preserve"> </w:t>
      </w:r>
      <w:r w:rsidRPr="00FD4D1A">
        <w:rPr>
          <w:rFonts w:ascii="Calibri" w:hAnsi="Calibri" w:cs="Calibri"/>
          <w:sz w:val="24"/>
          <w:szCs w:val="24"/>
          <w:highlight w:val="yellow"/>
        </w:rPr>
        <w:t xml:space="preserve">°C </w:t>
      </w:r>
      <w:r w:rsidR="00111F19" w:rsidRPr="00FD4D1A">
        <w:rPr>
          <w:rFonts w:ascii="Calibri" w:hAnsi="Calibri" w:cs="Calibri"/>
          <w:sz w:val="24"/>
          <w:szCs w:val="24"/>
          <w:highlight w:val="yellow"/>
        </w:rPr>
        <w:t>for</w:t>
      </w:r>
      <w:r w:rsidRPr="00FD4D1A">
        <w:rPr>
          <w:rFonts w:ascii="Calibri" w:hAnsi="Calibri" w:cs="Calibri"/>
          <w:sz w:val="24"/>
          <w:szCs w:val="24"/>
          <w:highlight w:val="yellow"/>
        </w:rPr>
        <w:t xml:space="preserve"> 10 s to 1 min to increase bonding stability. </w:t>
      </w:r>
    </w:p>
    <w:p w14:paraId="3C91D702" w14:textId="77777777" w:rsidR="00FB07D8" w:rsidRPr="00C801F1" w:rsidRDefault="00FB07D8" w:rsidP="00C801F1"/>
    <w:p w14:paraId="3E694730" w14:textId="468A6DDD" w:rsidR="00FB07D8" w:rsidRPr="00C801F1" w:rsidRDefault="00C801F1" w:rsidP="00C801F1">
      <w:r>
        <w:t>NOTE</w:t>
      </w:r>
      <w:r w:rsidR="00FB07D8" w:rsidRPr="00C801F1">
        <w:t xml:space="preserve">: The </w:t>
      </w:r>
      <w:r w:rsidR="007265DF" w:rsidRPr="00C801F1">
        <w:t xml:space="preserve">aforementioned PDMS curing step and the required curing time </w:t>
      </w:r>
      <w:proofErr w:type="gramStart"/>
      <w:r w:rsidR="007265DF" w:rsidRPr="00C801F1">
        <w:t>can be affected</w:t>
      </w:r>
      <w:proofErr w:type="gramEnd"/>
      <w:r w:rsidR="007265DF" w:rsidRPr="00C801F1">
        <w:t xml:space="preserve"> by various parameters, such as mold thickness, equipment, and ambient conditions. Therefore, adjust the curing time accordingly in case the suggested protocol does not suit the application. </w:t>
      </w:r>
    </w:p>
    <w:p w14:paraId="4E9D9BA7" w14:textId="77777777" w:rsidR="00EE7318" w:rsidRPr="00C801F1" w:rsidRDefault="00EE7318" w:rsidP="00C801F1">
      <w:pPr>
        <w:pBdr>
          <w:top w:val="nil"/>
          <w:left w:val="nil"/>
          <w:bottom w:val="nil"/>
          <w:right w:val="nil"/>
          <w:between w:val="nil"/>
        </w:pBdr>
      </w:pPr>
    </w:p>
    <w:p w14:paraId="7A7D61CB" w14:textId="77777777" w:rsidR="000E3D5C" w:rsidRPr="00C801F1" w:rsidRDefault="006F7C97" w:rsidP="00C801F1">
      <w:pPr>
        <w:pStyle w:val="ListParagraph"/>
        <w:numPr>
          <w:ilvl w:val="0"/>
          <w:numId w:val="14"/>
        </w:numPr>
        <w:pBdr>
          <w:top w:val="nil"/>
          <w:left w:val="nil"/>
          <w:bottom w:val="nil"/>
          <w:right w:val="nil"/>
          <w:between w:val="nil"/>
        </w:pBdr>
        <w:spacing w:after="0" w:line="240" w:lineRule="auto"/>
        <w:ind w:left="0" w:firstLine="0"/>
        <w:contextualSpacing w:val="0"/>
        <w:jc w:val="both"/>
        <w:rPr>
          <w:rFonts w:ascii="Calibri" w:hAnsi="Calibri" w:cs="Calibri"/>
          <w:b/>
          <w:bCs/>
          <w:sz w:val="24"/>
          <w:szCs w:val="24"/>
        </w:rPr>
      </w:pPr>
      <w:r w:rsidRPr="00C801F1">
        <w:rPr>
          <w:rFonts w:ascii="Calibri" w:hAnsi="Calibri" w:cs="Calibri"/>
          <w:b/>
          <w:bCs/>
          <w:sz w:val="24"/>
          <w:szCs w:val="24"/>
        </w:rPr>
        <w:t>Experimental setup</w:t>
      </w:r>
    </w:p>
    <w:p w14:paraId="47AA2AED" w14:textId="77777777" w:rsidR="00F022F5" w:rsidRPr="00C801F1" w:rsidRDefault="00F022F5" w:rsidP="00C801F1">
      <w:pPr>
        <w:pStyle w:val="ListParagraph"/>
        <w:pBdr>
          <w:top w:val="nil"/>
          <w:left w:val="nil"/>
          <w:bottom w:val="nil"/>
          <w:right w:val="nil"/>
          <w:between w:val="nil"/>
        </w:pBdr>
        <w:spacing w:after="0" w:line="240" w:lineRule="auto"/>
        <w:ind w:left="0"/>
        <w:contextualSpacing w:val="0"/>
        <w:jc w:val="both"/>
        <w:rPr>
          <w:rFonts w:ascii="Calibri" w:hAnsi="Calibri" w:cs="Calibri"/>
          <w:b/>
          <w:bCs/>
          <w:sz w:val="24"/>
          <w:szCs w:val="24"/>
        </w:rPr>
      </w:pPr>
    </w:p>
    <w:p w14:paraId="6A2A913A" w14:textId="207CBDEC" w:rsidR="00D12BCC" w:rsidRPr="00C801F1" w:rsidRDefault="002554E5" w:rsidP="00C801F1">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r w:rsidRPr="00C801F1">
        <w:rPr>
          <w:rFonts w:ascii="Calibri" w:hAnsi="Calibri" w:cs="Calibri"/>
          <w:sz w:val="24"/>
          <w:szCs w:val="24"/>
        </w:rPr>
        <w:t>N</w:t>
      </w:r>
      <w:r w:rsidR="00F022F5" w:rsidRPr="00C801F1">
        <w:rPr>
          <w:rFonts w:ascii="Calibri" w:hAnsi="Calibri" w:cs="Calibri"/>
          <w:sz w:val="24"/>
          <w:szCs w:val="24"/>
        </w:rPr>
        <w:t>OTE</w:t>
      </w:r>
      <w:r w:rsidRPr="00C801F1">
        <w:rPr>
          <w:rFonts w:ascii="Calibri" w:hAnsi="Calibri" w:cs="Calibri"/>
          <w:sz w:val="24"/>
          <w:szCs w:val="24"/>
        </w:rPr>
        <w:t xml:space="preserve">: </w:t>
      </w:r>
      <w:r w:rsidR="0071735D" w:rsidRPr="00C801F1">
        <w:rPr>
          <w:rFonts w:ascii="Calibri" w:hAnsi="Calibri" w:cs="Calibri"/>
          <w:sz w:val="24"/>
          <w:szCs w:val="24"/>
        </w:rPr>
        <w:t>An</w:t>
      </w:r>
      <w:r w:rsidRPr="00C801F1">
        <w:rPr>
          <w:rFonts w:ascii="Calibri" w:hAnsi="Calibri" w:cs="Calibri"/>
          <w:sz w:val="24"/>
          <w:szCs w:val="24"/>
        </w:rPr>
        <w:t xml:space="preserve"> inverted microscope equipped with a CMOS camera</w:t>
      </w:r>
      <w:r w:rsidR="00740E20" w:rsidRPr="00C801F1">
        <w:rPr>
          <w:rFonts w:ascii="Calibri" w:hAnsi="Calibri" w:cs="Calibri"/>
          <w:sz w:val="24"/>
          <w:szCs w:val="24"/>
        </w:rPr>
        <w:t>, a FLIM camera</w:t>
      </w:r>
      <w:r w:rsidR="00CA78FD" w:rsidRPr="00C801F1">
        <w:rPr>
          <w:rFonts w:ascii="Calibri" w:hAnsi="Calibri" w:cs="Calibri"/>
          <w:sz w:val="24"/>
          <w:szCs w:val="24"/>
        </w:rPr>
        <w:t xml:space="preserve"> (frequency domain)</w:t>
      </w:r>
      <w:r w:rsidR="00740E20" w:rsidRPr="00C801F1">
        <w:rPr>
          <w:rFonts w:ascii="Calibri" w:hAnsi="Calibri" w:cs="Calibri"/>
          <w:sz w:val="24"/>
          <w:szCs w:val="24"/>
        </w:rPr>
        <w:t>,</w:t>
      </w:r>
      <w:r w:rsidRPr="00C801F1">
        <w:rPr>
          <w:rFonts w:ascii="Calibri" w:hAnsi="Calibri" w:cs="Calibri"/>
          <w:sz w:val="24"/>
          <w:szCs w:val="24"/>
        </w:rPr>
        <w:t xml:space="preserve"> and a temperature incubator is used as </w:t>
      </w:r>
      <w:r w:rsidR="007760F4" w:rsidRPr="00C801F1">
        <w:rPr>
          <w:rFonts w:ascii="Calibri" w:hAnsi="Calibri" w:cs="Calibri"/>
          <w:sz w:val="24"/>
          <w:szCs w:val="24"/>
        </w:rPr>
        <w:t xml:space="preserve">the </w:t>
      </w:r>
      <w:r w:rsidRPr="00C801F1">
        <w:rPr>
          <w:rFonts w:ascii="Calibri" w:hAnsi="Calibri" w:cs="Calibri"/>
          <w:sz w:val="24"/>
          <w:szCs w:val="24"/>
        </w:rPr>
        <w:t xml:space="preserve">standard experimental setup. </w:t>
      </w:r>
      <w:r w:rsidR="00CA78FD" w:rsidRPr="00C801F1">
        <w:rPr>
          <w:rFonts w:ascii="Calibri" w:hAnsi="Calibri" w:cs="Calibri"/>
          <w:sz w:val="24"/>
          <w:szCs w:val="24"/>
        </w:rPr>
        <w:t xml:space="preserve">A modulated excitation laser source (445 nm, 100 </w:t>
      </w:r>
      <w:proofErr w:type="spellStart"/>
      <w:r w:rsidR="00CA78FD" w:rsidRPr="00C801F1">
        <w:rPr>
          <w:rFonts w:ascii="Calibri" w:hAnsi="Calibri" w:cs="Calibri"/>
          <w:sz w:val="24"/>
          <w:szCs w:val="24"/>
        </w:rPr>
        <w:t>mW</w:t>
      </w:r>
      <w:proofErr w:type="spellEnd"/>
      <w:r w:rsidR="00CA78FD" w:rsidRPr="00C801F1">
        <w:rPr>
          <w:rFonts w:ascii="Calibri" w:hAnsi="Calibri" w:cs="Calibri"/>
          <w:sz w:val="24"/>
          <w:szCs w:val="24"/>
        </w:rPr>
        <w:t xml:space="preserve">) </w:t>
      </w:r>
      <w:proofErr w:type="gramStart"/>
      <w:r w:rsidR="00CA78FD" w:rsidRPr="00C801F1">
        <w:rPr>
          <w:rFonts w:ascii="Calibri" w:hAnsi="Calibri" w:cs="Calibri"/>
          <w:sz w:val="24"/>
          <w:szCs w:val="24"/>
        </w:rPr>
        <w:t xml:space="preserve">is </w:t>
      </w:r>
      <w:r w:rsidR="007760F4" w:rsidRPr="00C801F1">
        <w:rPr>
          <w:rFonts w:ascii="Calibri" w:hAnsi="Calibri" w:cs="Calibri"/>
          <w:sz w:val="24"/>
          <w:szCs w:val="24"/>
        </w:rPr>
        <w:t>connected</w:t>
      </w:r>
      <w:proofErr w:type="gramEnd"/>
      <w:r w:rsidR="00CA78FD" w:rsidRPr="00C801F1">
        <w:rPr>
          <w:rFonts w:ascii="Calibri" w:hAnsi="Calibri" w:cs="Calibri"/>
          <w:sz w:val="24"/>
          <w:szCs w:val="24"/>
        </w:rPr>
        <w:t xml:space="preserve"> to the FLIM camera. </w:t>
      </w:r>
      <w:r w:rsidR="00580BD4" w:rsidRPr="00C801F1">
        <w:rPr>
          <w:rFonts w:ascii="Calibri" w:hAnsi="Calibri" w:cs="Calibri"/>
          <w:sz w:val="24"/>
          <w:szCs w:val="24"/>
        </w:rPr>
        <w:t>Three m</w:t>
      </w:r>
      <w:r w:rsidR="009E5DCD" w:rsidRPr="00C801F1">
        <w:rPr>
          <w:rFonts w:ascii="Calibri" w:hAnsi="Calibri" w:cs="Calibri"/>
          <w:sz w:val="24"/>
          <w:szCs w:val="24"/>
        </w:rPr>
        <w:t xml:space="preserve">ass flow controllers (nitrogen, oxygen, </w:t>
      </w:r>
      <w:r w:rsidR="0071735D" w:rsidRPr="00C801F1">
        <w:rPr>
          <w:rFonts w:ascii="Calibri" w:hAnsi="Calibri" w:cs="Calibri"/>
          <w:sz w:val="24"/>
          <w:szCs w:val="24"/>
        </w:rPr>
        <w:t xml:space="preserve">and </w:t>
      </w:r>
      <w:r w:rsidR="009E5DCD" w:rsidRPr="00C801F1">
        <w:rPr>
          <w:rFonts w:ascii="Calibri" w:hAnsi="Calibri" w:cs="Calibri"/>
          <w:sz w:val="24"/>
          <w:szCs w:val="24"/>
        </w:rPr>
        <w:t xml:space="preserve">carbon dioxide) </w:t>
      </w:r>
      <w:proofErr w:type="gramStart"/>
      <w:r w:rsidR="009E5DCD" w:rsidRPr="00C801F1">
        <w:rPr>
          <w:rFonts w:ascii="Calibri" w:hAnsi="Calibri" w:cs="Calibri"/>
          <w:sz w:val="24"/>
          <w:szCs w:val="24"/>
        </w:rPr>
        <w:t>are</w:t>
      </w:r>
      <w:r w:rsidRPr="00C801F1">
        <w:rPr>
          <w:rFonts w:ascii="Calibri" w:hAnsi="Calibri" w:cs="Calibri"/>
          <w:sz w:val="24"/>
          <w:szCs w:val="24"/>
        </w:rPr>
        <w:t xml:space="preserve"> used</w:t>
      </w:r>
      <w:proofErr w:type="gramEnd"/>
      <w:r w:rsidRPr="00C801F1">
        <w:rPr>
          <w:rFonts w:ascii="Calibri" w:hAnsi="Calibri" w:cs="Calibri"/>
          <w:sz w:val="24"/>
          <w:szCs w:val="24"/>
        </w:rPr>
        <w:t xml:space="preserve"> for gas control. Syringe pump</w:t>
      </w:r>
      <w:r w:rsidR="00740E20" w:rsidRPr="00C801F1">
        <w:rPr>
          <w:rFonts w:ascii="Calibri" w:hAnsi="Calibri" w:cs="Calibri"/>
          <w:sz w:val="24"/>
          <w:szCs w:val="24"/>
        </w:rPr>
        <w:t xml:space="preserve">s </w:t>
      </w:r>
      <w:proofErr w:type="gramStart"/>
      <w:r w:rsidR="00740E20" w:rsidRPr="00C801F1">
        <w:rPr>
          <w:rFonts w:ascii="Calibri" w:hAnsi="Calibri" w:cs="Calibri"/>
          <w:sz w:val="24"/>
          <w:szCs w:val="24"/>
        </w:rPr>
        <w:t>are</w:t>
      </w:r>
      <w:r w:rsidRPr="00C801F1">
        <w:rPr>
          <w:rFonts w:ascii="Calibri" w:hAnsi="Calibri" w:cs="Calibri"/>
          <w:sz w:val="24"/>
          <w:szCs w:val="24"/>
        </w:rPr>
        <w:t xml:space="preserve"> used</w:t>
      </w:r>
      <w:proofErr w:type="gramEnd"/>
      <w:r w:rsidRPr="00C801F1">
        <w:rPr>
          <w:rFonts w:ascii="Calibri" w:hAnsi="Calibri" w:cs="Calibri"/>
          <w:sz w:val="24"/>
          <w:szCs w:val="24"/>
        </w:rPr>
        <w:t xml:space="preserve"> for medium perfusion. </w:t>
      </w:r>
    </w:p>
    <w:p w14:paraId="78D76303" w14:textId="77777777" w:rsidR="00F022F5" w:rsidRPr="00C801F1" w:rsidRDefault="00F022F5" w:rsidP="00C801F1">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0876473A" w14:textId="5E364F21" w:rsidR="005D5C66" w:rsidRPr="00C801F1" w:rsidRDefault="00D12BCC" w:rsidP="00C801F1">
      <w:pPr>
        <w:pStyle w:val="ListParagraph"/>
        <w:numPr>
          <w:ilvl w:val="1"/>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C801F1">
        <w:rPr>
          <w:rFonts w:ascii="Calibri" w:hAnsi="Calibri" w:cs="Calibri"/>
          <w:sz w:val="24"/>
          <w:szCs w:val="24"/>
        </w:rPr>
        <w:t xml:space="preserve">Prepare </w:t>
      </w:r>
      <w:proofErr w:type="spellStart"/>
      <w:r w:rsidRPr="00C801F1">
        <w:rPr>
          <w:rFonts w:ascii="Calibri" w:hAnsi="Calibri" w:cs="Calibri"/>
          <w:sz w:val="24"/>
          <w:szCs w:val="24"/>
        </w:rPr>
        <w:t>tubings</w:t>
      </w:r>
      <w:proofErr w:type="spellEnd"/>
      <w:r w:rsidRPr="00C801F1">
        <w:rPr>
          <w:rFonts w:ascii="Calibri" w:hAnsi="Calibri" w:cs="Calibri"/>
          <w:sz w:val="24"/>
          <w:szCs w:val="24"/>
        </w:rPr>
        <w:t xml:space="preserve"> for gas (inlet) and fluid (inlet and outlet) perfusion. </w:t>
      </w:r>
      <w:r w:rsidR="00740E20" w:rsidRPr="00C801F1">
        <w:rPr>
          <w:rFonts w:ascii="Calibri" w:hAnsi="Calibri" w:cs="Calibri"/>
          <w:sz w:val="24"/>
          <w:szCs w:val="24"/>
        </w:rPr>
        <w:t xml:space="preserve">Turn on the incubator to reach </w:t>
      </w:r>
      <w:r w:rsidR="007760F4" w:rsidRPr="00C801F1">
        <w:rPr>
          <w:rFonts w:ascii="Calibri" w:hAnsi="Calibri" w:cs="Calibri"/>
          <w:sz w:val="24"/>
          <w:szCs w:val="24"/>
        </w:rPr>
        <w:t>the</w:t>
      </w:r>
      <w:r w:rsidR="00740E20" w:rsidRPr="00C801F1">
        <w:rPr>
          <w:rFonts w:ascii="Calibri" w:hAnsi="Calibri" w:cs="Calibri"/>
          <w:sz w:val="24"/>
          <w:szCs w:val="24"/>
        </w:rPr>
        <w:t xml:space="preserve"> desired temperature</w:t>
      </w:r>
      <w:r w:rsidR="00C801F1" w:rsidRPr="00C801F1">
        <w:rPr>
          <w:rFonts w:ascii="Calibri" w:hAnsi="Calibri" w:cs="Calibri"/>
          <w:sz w:val="24"/>
          <w:szCs w:val="24"/>
        </w:rPr>
        <w:t xml:space="preserve"> </w:t>
      </w:r>
      <w:r w:rsidR="0010664B" w:rsidRPr="00C801F1">
        <w:rPr>
          <w:rFonts w:ascii="Calibri" w:hAnsi="Calibri" w:cs="Calibri"/>
          <w:sz w:val="24"/>
          <w:szCs w:val="24"/>
        </w:rPr>
        <w:t>before</w:t>
      </w:r>
      <w:r w:rsidR="00740E20" w:rsidRPr="00C801F1">
        <w:rPr>
          <w:rFonts w:ascii="Calibri" w:hAnsi="Calibri" w:cs="Calibri"/>
          <w:sz w:val="24"/>
          <w:szCs w:val="24"/>
        </w:rPr>
        <w:t xml:space="preserve"> </w:t>
      </w:r>
      <w:r w:rsidR="007760F4" w:rsidRPr="00C801F1">
        <w:rPr>
          <w:rFonts w:ascii="Calibri" w:hAnsi="Calibri" w:cs="Calibri"/>
          <w:sz w:val="24"/>
          <w:szCs w:val="24"/>
        </w:rPr>
        <w:t xml:space="preserve">the </w:t>
      </w:r>
      <w:r w:rsidR="00740E20" w:rsidRPr="00C801F1">
        <w:rPr>
          <w:rFonts w:ascii="Calibri" w:hAnsi="Calibri" w:cs="Calibri"/>
          <w:sz w:val="24"/>
          <w:szCs w:val="24"/>
        </w:rPr>
        <w:t>experiment</w:t>
      </w:r>
      <w:r w:rsidR="00D53B04" w:rsidRPr="00C801F1">
        <w:rPr>
          <w:rFonts w:ascii="Calibri" w:hAnsi="Calibri" w:cs="Calibri"/>
          <w:sz w:val="24"/>
          <w:szCs w:val="24"/>
        </w:rPr>
        <w:t xml:space="preserve"> (here 37 °C)</w:t>
      </w:r>
      <w:r w:rsidR="00740E20" w:rsidRPr="00C801F1">
        <w:rPr>
          <w:rFonts w:ascii="Calibri" w:hAnsi="Calibri" w:cs="Calibri"/>
          <w:sz w:val="24"/>
          <w:szCs w:val="24"/>
        </w:rPr>
        <w:t xml:space="preserve">. </w:t>
      </w:r>
    </w:p>
    <w:p w14:paraId="5214125A" w14:textId="77777777" w:rsidR="00F022F5" w:rsidRPr="00C801F1" w:rsidRDefault="00F022F5" w:rsidP="00C801F1">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388AC08D" w14:textId="3878E692" w:rsidR="00210550" w:rsidRPr="00FD4D1A" w:rsidRDefault="00137182" w:rsidP="00C801F1">
      <w:pPr>
        <w:pStyle w:val="ListParagraph"/>
        <w:numPr>
          <w:ilvl w:val="1"/>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FD4D1A">
        <w:rPr>
          <w:rFonts w:ascii="Calibri" w:hAnsi="Calibri" w:cs="Calibri"/>
          <w:sz w:val="24"/>
          <w:szCs w:val="24"/>
          <w:highlight w:val="yellow"/>
        </w:rPr>
        <w:lastRenderedPageBreak/>
        <w:t>Select a desired objective lens</w:t>
      </w:r>
      <w:r w:rsidR="00D53B04" w:rsidRPr="00FD4D1A">
        <w:rPr>
          <w:rFonts w:ascii="Calibri" w:hAnsi="Calibri" w:cs="Calibri"/>
          <w:sz w:val="24"/>
          <w:szCs w:val="24"/>
          <w:highlight w:val="yellow"/>
        </w:rPr>
        <w:t xml:space="preserve"> (here, 20</w:t>
      </w:r>
      <w:r w:rsidR="00C801F1" w:rsidRPr="00FD4D1A">
        <w:rPr>
          <w:rFonts w:ascii="Calibri" w:hAnsi="Calibri" w:cs="Calibri"/>
          <w:sz w:val="24"/>
          <w:szCs w:val="24"/>
          <w:highlight w:val="yellow"/>
        </w:rPr>
        <w:t>x</w:t>
      </w:r>
      <w:r w:rsidR="00D53B04" w:rsidRPr="00FD4D1A">
        <w:rPr>
          <w:rFonts w:ascii="Calibri" w:hAnsi="Calibri" w:cs="Calibri"/>
          <w:sz w:val="24"/>
          <w:szCs w:val="24"/>
          <w:highlight w:val="yellow"/>
        </w:rPr>
        <w:t xml:space="preserve"> for oxygen </w:t>
      </w:r>
      <w:r w:rsidR="00C801F1" w:rsidRPr="00FD4D1A">
        <w:rPr>
          <w:rFonts w:ascii="Calibri" w:hAnsi="Calibri" w:cs="Calibri"/>
          <w:sz w:val="24"/>
          <w:szCs w:val="24"/>
          <w:highlight w:val="yellow"/>
        </w:rPr>
        <w:t>sensing</w:t>
      </w:r>
      <w:r w:rsidR="00D53B04" w:rsidRPr="00FD4D1A">
        <w:rPr>
          <w:rFonts w:ascii="Calibri" w:hAnsi="Calibri" w:cs="Calibri"/>
          <w:sz w:val="24"/>
          <w:szCs w:val="24"/>
          <w:highlight w:val="yellow"/>
        </w:rPr>
        <w:t xml:space="preserve"> and 100</w:t>
      </w:r>
      <w:r w:rsidR="00C801F1" w:rsidRPr="00FD4D1A">
        <w:rPr>
          <w:rFonts w:ascii="Calibri" w:hAnsi="Calibri" w:cs="Calibri"/>
          <w:sz w:val="24"/>
          <w:szCs w:val="24"/>
          <w:highlight w:val="yellow"/>
        </w:rPr>
        <w:t>x</w:t>
      </w:r>
      <w:r w:rsidR="00D53B04" w:rsidRPr="00FD4D1A">
        <w:rPr>
          <w:rFonts w:ascii="Calibri" w:hAnsi="Calibri" w:cs="Calibri"/>
          <w:sz w:val="24"/>
          <w:szCs w:val="24"/>
          <w:highlight w:val="yellow"/>
        </w:rPr>
        <w:t xml:space="preserve"> for microbial observation)</w:t>
      </w:r>
      <w:r w:rsidRPr="00FD4D1A">
        <w:rPr>
          <w:rFonts w:ascii="Calibri" w:hAnsi="Calibri" w:cs="Calibri"/>
          <w:sz w:val="24"/>
          <w:szCs w:val="24"/>
          <w:highlight w:val="yellow"/>
        </w:rPr>
        <w:t xml:space="preserve"> and add immersion oil if required.</w:t>
      </w:r>
      <w:r w:rsidR="00F022F5" w:rsidRPr="00FD4D1A">
        <w:rPr>
          <w:rFonts w:ascii="Calibri" w:hAnsi="Calibri" w:cs="Calibri"/>
          <w:sz w:val="24"/>
          <w:szCs w:val="24"/>
          <w:highlight w:val="yellow"/>
        </w:rPr>
        <w:t xml:space="preserve"> </w:t>
      </w:r>
      <w:r w:rsidR="00210550" w:rsidRPr="00FD4D1A">
        <w:rPr>
          <w:rFonts w:ascii="Calibri" w:hAnsi="Calibri" w:cs="Calibri"/>
          <w:sz w:val="24"/>
          <w:szCs w:val="24"/>
          <w:highlight w:val="yellow"/>
        </w:rPr>
        <w:t xml:space="preserve">Fix the double-layer chip on a chip holder with adhesives. </w:t>
      </w:r>
    </w:p>
    <w:p w14:paraId="3521A89A" w14:textId="77777777" w:rsidR="00EE7318" w:rsidRPr="00C801F1" w:rsidRDefault="00EE7318" w:rsidP="00C801F1">
      <w:pPr>
        <w:pBdr>
          <w:top w:val="nil"/>
          <w:left w:val="nil"/>
          <w:bottom w:val="nil"/>
          <w:right w:val="nil"/>
          <w:between w:val="nil"/>
        </w:pBdr>
      </w:pPr>
    </w:p>
    <w:p w14:paraId="55BDA544" w14:textId="173B27A7" w:rsidR="00111F19" w:rsidRPr="00C801F1" w:rsidRDefault="006F7C97" w:rsidP="00C801F1">
      <w:pPr>
        <w:pStyle w:val="ListParagraph"/>
        <w:numPr>
          <w:ilvl w:val="0"/>
          <w:numId w:val="14"/>
        </w:numPr>
        <w:pBdr>
          <w:top w:val="nil"/>
          <w:left w:val="nil"/>
          <w:bottom w:val="nil"/>
          <w:right w:val="nil"/>
          <w:between w:val="nil"/>
        </w:pBdr>
        <w:spacing w:after="0" w:line="240" w:lineRule="auto"/>
        <w:ind w:left="0" w:firstLine="0"/>
        <w:contextualSpacing w:val="0"/>
        <w:jc w:val="both"/>
        <w:rPr>
          <w:rFonts w:ascii="Calibri" w:hAnsi="Calibri" w:cs="Calibri"/>
          <w:b/>
          <w:bCs/>
          <w:sz w:val="24"/>
          <w:szCs w:val="24"/>
        </w:rPr>
      </w:pPr>
      <w:r w:rsidRPr="00C801F1">
        <w:rPr>
          <w:rFonts w:ascii="Calibri" w:hAnsi="Calibri" w:cs="Calibri"/>
          <w:b/>
          <w:bCs/>
          <w:sz w:val="24"/>
          <w:szCs w:val="24"/>
        </w:rPr>
        <w:t>O</w:t>
      </w:r>
      <w:r w:rsidR="003F385E" w:rsidRPr="00C801F1">
        <w:rPr>
          <w:rFonts w:ascii="Calibri" w:hAnsi="Calibri" w:cs="Calibri"/>
          <w:b/>
          <w:bCs/>
          <w:sz w:val="24"/>
          <w:szCs w:val="24"/>
        </w:rPr>
        <w:t>n-chip o</w:t>
      </w:r>
      <w:r w:rsidR="00681899" w:rsidRPr="00C801F1">
        <w:rPr>
          <w:rFonts w:ascii="Calibri" w:hAnsi="Calibri" w:cs="Calibri"/>
          <w:b/>
          <w:bCs/>
          <w:sz w:val="24"/>
          <w:szCs w:val="24"/>
        </w:rPr>
        <w:t>xygen control and sensin</w:t>
      </w:r>
      <w:r w:rsidR="00F022F5" w:rsidRPr="00C801F1">
        <w:rPr>
          <w:rFonts w:ascii="Calibri" w:hAnsi="Calibri" w:cs="Calibri"/>
          <w:b/>
          <w:bCs/>
          <w:sz w:val="24"/>
          <w:szCs w:val="24"/>
        </w:rPr>
        <w:t>g</w:t>
      </w:r>
    </w:p>
    <w:p w14:paraId="73F6660C" w14:textId="77777777" w:rsidR="00F022F5" w:rsidRPr="00C801F1" w:rsidRDefault="00F022F5" w:rsidP="00C801F1">
      <w:pPr>
        <w:pStyle w:val="ListParagraph"/>
        <w:pBdr>
          <w:top w:val="nil"/>
          <w:left w:val="nil"/>
          <w:bottom w:val="nil"/>
          <w:right w:val="nil"/>
          <w:between w:val="nil"/>
        </w:pBdr>
        <w:spacing w:after="0" w:line="240" w:lineRule="auto"/>
        <w:ind w:left="0"/>
        <w:contextualSpacing w:val="0"/>
        <w:jc w:val="both"/>
        <w:rPr>
          <w:rFonts w:ascii="Calibri" w:hAnsi="Calibri" w:cs="Calibri"/>
          <w:b/>
          <w:bCs/>
          <w:sz w:val="24"/>
          <w:szCs w:val="24"/>
        </w:rPr>
      </w:pPr>
    </w:p>
    <w:p w14:paraId="11A88146" w14:textId="77928E2E" w:rsidR="005D5C66" w:rsidRPr="007B5904" w:rsidRDefault="006809A7" w:rsidP="00C801F1">
      <w:pPr>
        <w:pStyle w:val="ListParagraph"/>
        <w:numPr>
          <w:ilvl w:val="1"/>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7B5904">
        <w:rPr>
          <w:rFonts w:ascii="Calibri" w:hAnsi="Calibri" w:cs="Calibri"/>
          <w:sz w:val="24"/>
          <w:szCs w:val="24"/>
          <w:highlight w:val="yellow"/>
        </w:rPr>
        <w:t xml:space="preserve">Prepare an </w:t>
      </w:r>
      <w:r w:rsidR="007760F4" w:rsidRPr="007B5904">
        <w:rPr>
          <w:rFonts w:ascii="Calibri" w:hAnsi="Calibri" w:cs="Calibri"/>
          <w:sz w:val="24"/>
          <w:szCs w:val="24"/>
          <w:highlight w:val="yellow"/>
        </w:rPr>
        <w:t>oxygen-sensitive</w:t>
      </w:r>
      <w:r w:rsidR="00681899" w:rsidRPr="007B5904">
        <w:rPr>
          <w:rFonts w:ascii="Calibri" w:hAnsi="Calibri" w:cs="Calibri"/>
          <w:sz w:val="24"/>
          <w:szCs w:val="24"/>
          <w:highlight w:val="yellow"/>
        </w:rPr>
        <w:t xml:space="preserve"> dye solution</w:t>
      </w:r>
      <w:r w:rsidRPr="007B5904">
        <w:rPr>
          <w:rFonts w:ascii="Calibri" w:hAnsi="Calibri" w:cs="Calibri"/>
          <w:sz w:val="24"/>
          <w:szCs w:val="24"/>
          <w:highlight w:val="yellow"/>
        </w:rPr>
        <w:t xml:space="preserve"> </w:t>
      </w:r>
      <w:r w:rsidR="007760F4" w:rsidRPr="007B5904">
        <w:rPr>
          <w:rFonts w:ascii="Calibri" w:hAnsi="Calibri" w:cs="Calibri"/>
          <w:sz w:val="24"/>
          <w:szCs w:val="24"/>
          <w:highlight w:val="yellow"/>
        </w:rPr>
        <w:t xml:space="preserve">with appropriate concentration </w:t>
      </w:r>
      <w:r w:rsidRPr="007B5904">
        <w:rPr>
          <w:rFonts w:ascii="Calibri" w:hAnsi="Calibri" w:cs="Calibri"/>
          <w:sz w:val="24"/>
          <w:szCs w:val="24"/>
          <w:highlight w:val="yellow"/>
        </w:rPr>
        <w:t xml:space="preserve">(here, 3 </w:t>
      </w:r>
      <w:proofErr w:type="spellStart"/>
      <w:r w:rsidRPr="007B5904">
        <w:rPr>
          <w:rFonts w:ascii="Calibri" w:hAnsi="Calibri" w:cs="Calibri"/>
          <w:sz w:val="24"/>
          <w:szCs w:val="24"/>
          <w:highlight w:val="yellow"/>
        </w:rPr>
        <w:t>mM</w:t>
      </w:r>
      <w:proofErr w:type="spellEnd"/>
      <w:r w:rsidRPr="007B5904">
        <w:rPr>
          <w:rFonts w:ascii="Calibri" w:hAnsi="Calibri" w:cs="Calibri"/>
          <w:sz w:val="24"/>
          <w:szCs w:val="24"/>
          <w:highlight w:val="yellow"/>
        </w:rPr>
        <w:t xml:space="preserve"> </w:t>
      </w:r>
      <w:proofErr w:type="spellStart"/>
      <w:proofErr w:type="gramStart"/>
      <w:r w:rsidRPr="007B5904">
        <w:rPr>
          <w:rFonts w:ascii="Calibri" w:hAnsi="Calibri" w:cs="Calibri"/>
          <w:sz w:val="24"/>
          <w:szCs w:val="24"/>
          <w:highlight w:val="yellow"/>
        </w:rPr>
        <w:t>tris</w:t>
      </w:r>
      <w:proofErr w:type="spellEnd"/>
      <w:r w:rsidRPr="007B5904">
        <w:rPr>
          <w:rFonts w:ascii="Calibri" w:hAnsi="Calibri" w:cs="Calibri"/>
          <w:sz w:val="24"/>
          <w:szCs w:val="24"/>
          <w:highlight w:val="yellow"/>
        </w:rPr>
        <w:t>(</w:t>
      </w:r>
      <w:proofErr w:type="gramEnd"/>
      <w:r w:rsidRPr="007B5904">
        <w:rPr>
          <w:rFonts w:ascii="Calibri" w:hAnsi="Calibri" w:cs="Calibri"/>
          <w:sz w:val="24"/>
          <w:szCs w:val="24"/>
          <w:highlight w:val="yellow"/>
        </w:rPr>
        <w:t>2,2’-bipyridyl)</w:t>
      </w:r>
      <w:proofErr w:type="spellStart"/>
      <w:r w:rsidRPr="007B5904">
        <w:rPr>
          <w:rFonts w:ascii="Calibri" w:hAnsi="Calibri" w:cs="Calibri"/>
          <w:sz w:val="24"/>
          <w:szCs w:val="24"/>
          <w:highlight w:val="yellow"/>
        </w:rPr>
        <w:t>dichlororuthe</w:t>
      </w:r>
      <w:r w:rsidR="00235086" w:rsidRPr="007B5904">
        <w:rPr>
          <w:rFonts w:ascii="Calibri" w:hAnsi="Calibri" w:cs="Calibri"/>
          <w:sz w:val="24"/>
          <w:szCs w:val="24"/>
          <w:highlight w:val="yellow"/>
        </w:rPr>
        <w:t>nium</w:t>
      </w:r>
      <w:proofErr w:type="spellEnd"/>
      <w:r w:rsidR="00235086" w:rsidRPr="007B5904">
        <w:rPr>
          <w:rFonts w:ascii="Calibri" w:hAnsi="Calibri" w:cs="Calibri"/>
          <w:sz w:val="24"/>
          <w:szCs w:val="24"/>
          <w:highlight w:val="yellow"/>
        </w:rPr>
        <w:t>(II)</w:t>
      </w:r>
      <w:proofErr w:type="spellStart"/>
      <w:r w:rsidR="00235086" w:rsidRPr="007B5904">
        <w:rPr>
          <w:rFonts w:ascii="Calibri" w:hAnsi="Calibri" w:cs="Calibri"/>
          <w:sz w:val="24"/>
          <w:szCs w:val="24"/>
          <w:highlight w:val="yellow"/>
        </w:rPr>
        <w:t>hexahydrate</w:t>
      </w:r>
      <w:proofErr w:type="spellEnd"/>
      <w:r w:rsidR="00235086" w:rsidRPr="007B5904">
        <w:rPr>
          <w:rFonts w:ascii="Calibri" w:hAnsi="Calibri" w:cs="Calibri"/>
          <w:sz w:val="24"/>
          <w:szCs w:val="24"/>
          <w:highlight w:val="yellow"/>
        </w:rPr>
        <w:t>, RTDP</w:t>
      </w:r>
      <w:r w:rsidRPr="007B5904">
        <w:rPr>
          <w:rFonts w:ascii="Calibri" w:hAnsi="Calibri" w:cs="Calibri"/>
          <w:sz w:val="24"/>
          <w:szCs w:val="24"/>
          <w:highlight w:val="yellow"/>
        </w:rPr>
        <w:t xml:space="preserve">). </w:t>
      </w:r>
    </w:p>
    <w:p w14:paraId="6D03A4C9" w14:textId="77777777" w:rsidR="00F022F5" w:rsidRPr="00C801F1" w:rsidRDefault="00F022F5" w:rsidP="00C801F1">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49B52E99" w14:textId="364A65E8" w:rsidR="006809A7" w:rsidRPr="00DE71F2" w:rsidRDefault="00CA78FD" w:rsidP="00C801F1">
      <w:pPr>
        <w:pStyle w:val="ListParagraph"/>
        <w:numPr>
          <w:ilvl w:val="1"/>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DE71F2">
        <w:rPr>
          <w:rFonts w:ascii="Calibri" w:hAnsi="Calibri" w:cs="Calibri"/>
          <w:sz w:val="24"/>
          <w:szCs w:val="24"/>
          <w:highlight w:val="yellow"/>
        </w:rPr>
        <w:t>Calibrate the FLIM camera using a reference slide with a known lifetime</w:t>
      </w:r>
      <w:r w:rsidR="00533622" w:rsidRPr="00DE71F2">
        <w:rPr>
          <w:rFonts w:ascii="Calibri" w:hAnsi="Calibri" w:cs="Calibri"/>
          <w:sz w:val="24"/>
          <w:szCs w:val="24"/>
          <w:highlight w:val="yellow"/>
        </w:rPr>
        <w:t xml:space="preserve"> (here 3.75 ns)</w:t>
      </w:r>
      <w:r w:rsidRPr="00DE71F2">
        <w:rPr>
          <w:rFonts w:ascii="Calibri" w:hAnsi="Calibri" w:cs="Calibri"/>
          <w:sz w:val="24"/>
          <w:szCs w:val="24"/>
          <w:highlight w:val="yellow"/>
        </w:rPr>
        <w:t xml:space="preserve">. </w:t>
      </w:r>
      <w:r w:rsidR="00533622" w:rsidRPr="00DE71F2">
        <w:rPr>
          <w:rFonts w:ascii="Calibri" w:hAnsi="Calibri" w:cs="Calibri"/>
          <w:sz w:val="24"/>
          <w:szCs w:val="24"/>
          <w:highlight w:val="yellow"/>
        </w:rPr>
        <w:t xml:space="preserve">Measure the signal intensity with the FLIM </w:t>
      </w:r>
      <w:r w:rsidR="00C801F1" w:rsidRPr="00DE71F2">
        <w:rPr>
          <w:rFonts w:ascii="Calibri" w:hAnsi="Calibri" w:cs="Calibri"/>
          <w:sz w:val="24"/>
          <w:szCs w:val="24"/>
          <w:highlight w:val="yellow"/>
        </w:rPr>
        <w:t>camera and</w:t>
      </w:r>
      <w:r w:rsidR="00533622" w:rsidRPr="00DE71F2">
        <w:rPr>
          <w:rFonts w:ascii="Calibri" w:hAnsi="Calibri" w:cs="Calibri"/>
          <w:sz w:val="24"/>
          <w:szCs w:val="24"/>
          <w:highlight w:val="yellow"/>
        </w:rPr>
        <w:t xml:space="preserve"> a</w:t>
      </w:r>
      <w:r w:rsidRPr="00DE71F2">
        <w:rPr>
          <w:rFonts w:ascii="Calibri" w:hAnsi="Calibri" w:cs="Calibri"/>
          <w:sz w:val="24"/>
          <w:szCs w:val="24"/>
          <w:highlight w:val="yellow"/>
        </w:rPr>
        <w:t>djust the exposure time or microscope aperture to achieve 0.68 – 0.72 signal inten</w:t>
      </w:r>
      <w:r w:rsidR="000E3D5C" w:rsidRPr="00DE71F2">
        <w:rPr>
          <w:rFonts w:ascii="Calibri" w:hAnsi="Calibri" w:cs="Calibri"/>
          <w:sz w:val="24"/>
          <w:szCs w:val="24"/>
          <w:highlight w:val="yellow"/>
        </w:rPr>
        <w:t>sity for better calibration.</w:t>
      </w:r>
    </w:p>
    <w:p w14:paraId="7A1687EC" w14:textId="77777777" w:rsidR="00F022F5" w:rsidRPr="00DE71F2" w:rsidRDefault="00F022F5" w:rsidP="00C801F1">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highlight w:val="yellow"/>
        </w:rPr>
      </w:pPr>
    </w:p>
    <w:p w14:paraId="01E512D3" w14:textId="2DD8A4DA" w:rsidR="000E3D5C" w:rsidRPr="00DE71F2" w:rsidRDefault="000E3D5C" w:rsidP="00C801F1">
      <w:pPr>
        <w:pStyle w:val="ListParagraph"/>
        <w:numPr>
          <w:ilvl w:val="1"/>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DE71F2">
        <w:rPr>
          <w:rFonts w:ascii="Calibri" w:hAnsi="Calibri" w:cs="Calibri"/>
          <w:sz w:val="24"/>
          <w:szCs w:val="24"/>
          <w:highlight w:val="yellow"/>
        </w:rPr>
        <w:t>Fix the chip holder on</w:t>
      </w:r>
      <w:r w:rsidR="00681899" w:rsidRPr="00DE71F2">
        <w:rPr>
          <w:rFonts w:ascii="Calibri" w:hAnsi="Calibri" w:cs="Calibri"/>
          <w:sz w:val="24"/>
          <w:szCs w:val="24"/>
          <w:highlight w:val="yellow"/>
        </w:rPr>
        <w:t xml:space="preserve"> the microscope stage. Connect appropriate </w:t>
      </w:r>
      <w:proofErr w:type="spellStart"/>
      <w:r w:rsidR="00681899" w:rsidRPr="00DE71F2">
        <w:rPr>
          <w:rFonts w:ascii="Calibri" w:hAnsi="Calibri" w:cs="Calibri"/>
          <w:sz w:val="24"/>
          <w:szCs w:val="24"/>
          <w:highlight w:val="yellow"/>
        </w:rPr>
        <w:t>tubings</w:t>
      </w:r>
      <w:proofErr w:type="spellEnd"/>
      <w:r w:rsidR="00681899" w:rsidRPr="00DE71F2">
        <w:rPr>
          <w:rFonts w:ascii="Calibri" w:hAnsi="Calibri" w:cs="Calibri"/>
          <w:sz w:val="24"/>
          <w:szCs w:val="24"/>
          <w:highlight w:val="yellow"/>
        </w:rPr>
        <w:t xml:space="preserve"> to the fluid inlet and outlet. Start </w:t>
      </w:r>
      <w:proofErr w:type="spellStart"/>
      <w:r w:rsidR="00681899" w:rsidRPr="00DE71F2">
        <w:rPr>
          <w:rFonts w:ascii="Calibri" w:hAnsi="Calibri" w:cs="Calibri"/>
          <w:sz w:val="24"/>
          <w:szCs w:val="24"/>
          <w:highlight w:val="yellow"/>
        </w:rPr>
        <w:t>perfusing</w:t>
      </w:r>
      <w:proofErr w:type="spellEnd"/>
      <w:r w:rsidR="00681899" w:rsidRPr="00DE71F2">
        <w:rPr>
          <w:rFonts w:ascii="Calibri" w:hAnsi="Calibri" w:cs="Calibri"/>
          <w:sz w:val="24"/>
          <w:szCs w:val="24"/>
          <w:highlight w:val="yellow"/>
        </w:rPr>
        <w:t xml:space="preserve"> oxygen-sensitive dye solution at a constant flow rate using a syringe pump</w:t>
      </w:r>
      <w:r w:rsidR="00533622" w:rsidRPr="00DE71F2">
        <w:rPr>
          <w:rFonts w:ascii="Calibri" w:hAnsi="Calibri" w:cs="Calibri"/>
          <w:sz w:val="24"/>
          <w:szCs w:val="24"/>
          <w:highlight w:val="yellow"/>
        </w:rPr>
        <w:t xml:space="preserve"> (here 100 </w:t>
      </w:r>
      <w:proofErr w:type="spellStart"/>
      <w:r w:rsidR="00533622" w:rsidRPr="00DE71F2">
        <w:rPr>
          <w:rFonts w:ascii="Calibri" w:hAnsi="Calibri" w:cs="Calibri"/>
          <w:sz w:val="24"/>
          <w:szCs w:val="24"/>
          <w:highlight w:val="yellow"/>
        </w:rPr>
        <w:t>nL</w:t>
      </w:r>
      <w:proofErr w:type="spellEnd"/>
      <w:r w:rsidR="00533622" w:rsidRPr="00DE71F2">
        <w:rPr>
          <w:rFonts w:ascii="Calibri" w:hAnsi="Calibri" w:cs="Calibri"/>
          <w:sz w:val="24"/>
          <w:szCs w:val="24"/>
          <w:highlight w:val="yellow"/>
        </w:rPr>
        <w:t>/min)</w:t>
      </w:r>
      <w:r w:rsidR="00681899" w:rsidRPr="00DE71F2">
        <w:rPr>
          <w:rFonts w:ascii="Calibri" w:hAnsi="Calibri" w:cs="Calibri"/>
          <w:sz w:val="24"/>
          <w:szCs w:val="24"/>
          <w:highlight w:val="yellow"/>
        </w:rPr>
        <w:t xml:space="preserve">. </w:t>
      </w:r>
    </w:p>
    <w:p w14:paraId="401C162E" w14:textId="77777777" w:rsidR="00F022F5" w:rsidRPr="00DE71F2" w:rsidRDefault="00F022F5" w:rsidP="00C801F1">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highlight w:val="yellow"/>
        </w:rPr>
      </w:pPr>
    </w:p>
    <w:p w14:paraId="40B883E7" w14:textId="59F3A813" w:rsidR="0010664B" w:rsidRPr="00DE71F2" w:rsidRDefault="00681899" w:rsidP="00C801F1">
      <w:pPr>
        <w:pStyle w:val="ListParagraph"/>
        <w:numPr>
          <w:ilvl w:val="1"/>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DE71F2">
        <w:rPr>
          <w:rFonts w:ascii="Calibri" w:hAnsi="Calibri" w:cs="Calibri"/>
          <w:sz w:val="24"/>
          <w:szCs w:val="24"/>
          <w:highlight w:val="yellow"/>
        </w:rPr>
        <w:t>Conne</w:t>
      </w:r>
      <w:r w:rsidR="009E5DCD" w:rsidRPr="00DE71F2">
        <w:rPr>
          <w:rFonts w:ascii="Calibri" w:hAnsi="Calibri" w:cs="Calibri"/>
          <w:sz w:val="24"/>
          <w:szCs w:val="24"/>
          <w:highlight w:val="yellow"/>
        </w:rPr>
        <w:t xml:space="preserve">ct the gas inlet and the </w:t>
      </w:r>
      <w:r w:rsidRPr="00DE71F2">
        <w:rPr>
          <w:rFonts w:ascii="Calibri" w:hAnsi="Calibri" w:cs="Calibri"/>
          <w:sz w:val="24"/>
          <w:szCs w:val="24"/>
          <w:highlight w:val="yellow"/>
        </w:rPr>
        <w:t xml:space="preserve">mass flow controllers with </w:t>
      </w:r>
      <w:r w:rsidR="004054DB" w:rsidRPr="00DE71F2">
        <w:rPr>
          <w:rFonts w:ascii="Calibri" w:hAnsi="Calibri" w:cs="Calibri"/>
          <w:sz w:val="24"/>
          <w:szCs w:val="24"/>
          <w:highlight w:val="yellow"/>
        </w:rPr>
        <w:t>appropriate tubing. Start flushing gas with controlled oxygen concentration</w:t>
      </w:r>
      <w:r w:rsidR="00313DD2" w:rsidRPr="00DE71F2">
        <w:rPr>
          <w:rFonts w:ascii="Calibri" w:hAnsi="Calibri" w:cs="Calibri"/>
          <w:sz w:val="24"/>
          <w:szCs w:val="24"/>
          <w:highlight w:val="yellow"/>
        </w:rPr>
        <w:t xml:space="preserve"> (here 0% and 21% oxygen, total mass flow rate 600 mL/min)</w:t>
      </w:r>
      <w:r w:rsidR="004054DB" w:rsidRPr="00DE71F2">
        <w:rPr>
          <w:rFonts w:ascii="Calibri" w:hAnsi="Calibri" w:cs="Calibri"/>
          <w:sz w:val="24"/>
          <w:szCs w:val="24"/>
          <w:highlight w:val="yellow"/>
        </w:rPr>
        <w:t>.</w:t>
      </w:r>
    </w:p>
    <w:p w14:paraId="16CA5898" w14:textId="77777777" w:rsidR="00F022F5" w:rsidRPr="00DE71F2" w:rsidRDefault="00F022F5" w:rsidP="00C801F1">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highlight w:val="yellow"/>
        </w:rPr>
      </w:pPr>
    </w:p>
    <w:p w14:paraId="38D9C9C8" w14:textId="0F9AB660" w:rsidR="004054DB" w:rsidRPr="00C801F1" w:rsidRDefault="004054DB" w:rsidP="00C801F1">
      <w:pPr>
        <w:pStyle w:val="ListParagraph"/>
        <w:numPr>
          <w:ilvl w:val="1"/>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E71F2">
        <w:rPr>
          <w:rFonts w:ascii="Calibri" w:hAnsi="Calibri" w:cs="Calibri"/>
          <w:sz w:val="24"/>
          <w:szCs w:val="24"/>
          <w:highlight w:val="yellow"/>
        </w:rPr>
        <w:t xml:space="preserve">Measure </w:t>
      </w:r>
      <w:r w:rsidR="0071735D" w:rsidRPr="00DE71F2">
        <w:rPr>
          <w:rFonts w:ascii="Calibri" w:hAnsi="Calibri" w:cs="Calibri"/>
          <w:sz w:val="24"/>
          <w:szCs w:val="24"/>
          <w:highlight w:val="yellow"/>
        </w:rPr>
        <w:t xml:space="preserve">the </w:t>
      </w:r>
      <w:r w:rsidRPr="00DE71F2">
        <w:rPr>
          <w:rFonts w:ascii="Calibri" w:hAnsi="Calibri" w:cs="Calibri"/>
          <w:sz w:val="24"/>
          <w:szCs w:val="24"/>
          <w:highlight w:val="yellow"/>
        </w:rPr>
        <w:t>phase lifetime in the absence of oxygen (</w:t>
      </w:r>
      <m:oMath>
        <m:sSub>
          <m:sSubPr>
            <m:ctrlPr>
              <w:rPr>
                <w:rFonts w:ascii="Cambria Math" w:hAnsi="Cambria Math" w:cs="Calibri"/>
                <w:i/>
                <w:sz w:val="24"/>
                <w:szCs w:val="24"/>
                <w:highlight w:val="yellow"/>
              </w:rPr>
            </m:ctrlPr>
          </m:sSubPr>
          <m:e>
            <m:r>
              <w:rPr>
                <w:rFonts w:ascii="Cambria Math" w:hAnsi="Cambria Math" w:cs="Calibri"/>
                <w:sz w:val="24"/>
                <w:szCs w:val="24"/>
                <w:highlight w:val="yellow"/>
              </w:rPr>
              <m:t>τ</m:t>
            </m:r>
          </m:e>
          <m:sub>
            <m:r>
              <w:rPr>
                <w:rFonts w:ascii="Cambria Math" w:hAnsi="Cambria Math" w:cs="Calibri"/>
                <w:sz w:val="24"/>
                <w:szCs w:val="24"/>
                <w:highlight w:val="yellow"/>
              </w:rPr>
              <m:t>0</m:t>
            </m:r>
          </m:sub>
        </m:sSub>
      </m:oMath>
      <w:r w:rsidRPr="00DE71F2">
        <w:rPr>
          <w:rFonts w:ascii="Calibri" w:hAnsi="Calibri" w:cs="Calibri"/>
          <w:sz w:val="24"/>
          <w:szCs w:val="24"/>
          <w:highlight w:val="yellow"/>
        </w:rPr>
        <w:t>) and at another known oxygen concentration. Calculate the quenching constant (</w:t>
      </w:r>
      <m:oMath>
        <m:sSub>
          <m:sSubPr>
            <m:ctrlPr>
              <w:rPr>
                <w:rFonts w:ascii="Cambria Math" w:hAnsi="Cambria Math" w:cs="Calibri"/>
                <w:i/>
                <w:sz w:val="24"/>
                <w:szCs w:val="24"/>
                <w:highlight w:val="yellow"/>
              </w:rPr>
            </m:ctrlPr>
          </m:sSubPr>
          <m:e>
            <m:r>
              <w:rPr>
                <w:rFonts w:ascii="Cambria Math" w:hAnsi="Cambria Math" w:cs="Calibri"/>
                <w:sz w:val="24"/>
                <w:szCs w:val="24"/>
                <w:highlight w:val="yellow"/>
              </w:rPr>
              <m:t>K</m:t>
            </m:r>
          </m:e>
          <m:sub>
            <m:r>
              <w:rPr>
                <w:rFonts w:ascii="Cambria Math" w:hAnsi="Cambria Math" w:cs="Calibri"/>
                <w:sz w:val="24"/>
                <w:szCs w:val="24"/>
                <w:highlight w:val="yellow"/>
              </w:rPr>
              <m:t>q</m:t>
            </m:r>
          </m:sub>
        </m:sSub>
      </m:oMath>
      <w:r w:rsidRPr="00DE71F2">
        <w:rPr>
          <w:rFonts w:ascii="Calibri" w:hAnsi="Calibri" w:cs="Calibri"/>
          <w:sz w:val="24"/>
          <w:szCs w:val="24"/>
          <w:highlight w:val="yellow"/>
        </w:rPr>
        <w:t>) using the Stern-Volmer equation as follows</w:t>
      </w:r>
      <w:r w:rsidR="006F2529" w:rsidRPr="00DE71F2">
        <w:rPr>
          <w:rFonts w:ascii="Calibri" w:hAnsi="Calibri" w:cs="Calibri"/>
          <w:sz w:val="24"/>
          <w:szCs w:val="24"/>
          <w:highlight w:val="yellow"/>
        </w:rPr>
        <w:t>, which describes the fluorescence quenching in the presence of oxygen</w:t>
      </w:r>
      <w:r w:rsidRPr="00DE71F2">
        <w:rPr>
          <w:rFonts w:ascii="Calibri" w:hAnsi="Calibri" w:cs="Calibri"/>
          <w:sz w:val="24"/>
          <w:szCs w:val="24"/>
          <w:highlight w:val="yellow"/>
        </w:rPr>
        <w:t>.</w:t>
      </w:r>
      <w:r w:rsidRPr="00C801F1">
        <w:rPr>
          <w:rFonts w:ascii="Calibri" w:hAnsi="Calibri" w:cs="Calibri"/>
          <w:sz w:val="24"/>
          <w:szCs w:val="24"/>
        </w:rPr>
        <w:t xml:space="preserve"> </w:t>
      </w:r>
      <w:r w:rsidR="00785B61" w:rsidRPr="00C801F1">
        <w:rPr>
          <w:rFonts w:ascii="Calibri" w:hAnsi="Calibri" w:cs="Calibri"/>
          <w:sz w:val="24"/>
          <w:szCs w:val="24"/>
        </w:rPr>
        <w:t>Alternatively, fluorescence intensity (</w:t>
      </w:r>
      <w:r w:rsidR="00785B61" w:rsidRPr="00C801F1">
        <w:rPr>
          <w:rFonts w:ascii="Calibri" w:hAnsi="Calibri" w:cs="Calibri"/>
          <w:i/>
          <w:sz w:val="24"/>
          <w:szCs w:val="24"/>
        </w:rPr>
        <w:t>I</w:t>
      </w:r>
      <w:r w:rsidR="006F2529" w:rsidRPr="00C801F1">
        <w:rPr>
          <w:rFonts w:ascii="Calibri" w:hAnsi="Calibri" w:cs="Calibri"/>
          <w:sz w:val="24"/>
          <w:szCs w:val="24"/>
        </w:rPr>
        <w:t>) can</w:t>
      </w:r>
      <w:r w:rsidR="00785B61" w:rsidRPr="00C801F1">
        <w:rPr>
          <w:rFonts w:ascii="Calibri" w:hAnsi="Calibri" w:cs="Calibri"/>
          <w:sz w:val="24"/>
          <w:szCs w:val="24"/>
        </w:rPr>
        <w:t xml:space="preserve"> be used</w:t>
      </w:r>
      <w:r w:rsidR="00C801F1">
        <w:rPr>
          <w:rFonts w:ascii="Calibri" w:hAnsi="Calibri" w:cs="Calibri"/>
          <w:sz w:val="24"/>
          <w:szCs w:val="24"/>
        </w:rPr>
        <w:t>;</w:t>
      </w:r>
      <w:r w:rsidR="00785B61" w:rsidRPr="00C801F1">
        <w:rPr>
          <w:rFonts w:ascii="Calibri" w:hAnsi="Calibri" w:cs="Calibri"/>
          <w:sz w:val="24"/>
          <w:szCs w:val="24"/>
        </w:rPr>
        <w:t xml:space="preserve"> however, intensity-based measurement may be affected by variations in light source intensity, photo bleaching, and so on. </w:t>
      </w:r>
    </w:p>
    <w:p w14:paraId="76CF7D71" w14:textId="0F8EDEEA" w:rsidR="004054DB" w:rsidRPr="00C801F1" w:rsidRDefault="007B5904" w:rsidP="00C801F1">
      <w:pPr>
        <w:pStyle w:val="ListParagraph"/>
        <w:pBdr>
          <w:top w:val="nil"/>
          <w:left w:val="nil"/>
          <w:bottom w:val="nil"/>
          <w:right w:val="nil"/>
          <w:between w:val="nil"/>
        </w:pBdr>
        <w:spacing w:after="0" w:line="240" w:lineRule="auto"/>
        <w:ind w:left="0"/>
        <w:contextualSpacing w:val="0"/>
        <w:jc w:val="both"/>
        <w:rPr>
          <w:rFonts w:ascii="Calibri" w:eastAsiaTheme="minorEastAsia" w:hAnsi="Calibri" w:cs="Calibri"/>
          <w:sz w:val="24"/>
          <w:szCs w:val="24"/>
        </w:rPr>
      </w:pPr>
      <m:oMathPara>
        <m:oMath>
          <m:d>
            <m:dPr>
              <m:begChr m:val="["/>
              <m:endChr m:val="]"/>
              <m:ctrlPr>
                <w:rPr>
                  <w:rFonts w:ascii="Cambria Math" w:hAnsi="Cambria Math" w:cs="Calibri"/>
                  <w:i/>
                  <w:sz w:val="24"/>
                  <w:szCs w:val="24"/>
                </w:rPr>
              </m:ctrlPr>
            </m:dPr>
            <m:e>
              <m:sSub>
                <m:sSubPr>
                  <m:ctrlPr>
                    <w:rPr>
                      <w:rFonts w:ascii="Cambria Math" w:hAnsi="Cambria Math" w:cs="Calibri"/>
                      <w:i/>
                      <w:sz w:val="24"/>
                      <w:szCs w:val="24"/>
                    </w:rPr>
                  </m:ctrlPr>
                </m:sSubPr>
                <m:e>
                  <m:r>
                    <m:rPr>
                      <m:sty m:val="p"/>
                    </m:rPr>
                    <w:rPr>
                      <w:rFonts w:ascii="Cambria Math" w:hAnsi="Cambria Math" w:cs="Calibri"/>
                      <w:sz w:val="24"/>
                      <w:szCs w:val="24"/>
                    </w:rPr>
                    <m:t>O</m:t>
                  </m:r>
                </m:e>
                <m:sub>
                  <m:r>
                    <w:rPr>
                      <w:rFonts w:ascii="Cambria Math" w:hAnsi="Cambria Math" w:cs="Calibri"/>
                      <w:sz w:val="24"/>
                      <w:szCs w:val="24"/>
                    </w:rPr>
                    <m:t>2</m:t>
                  </m:r>
                </m:sub>
              </m:sSub>
            </m:e>
          </m:d>
          <m:r>
            <w:rPr>
              <w:rFonts w:ascii="Cambria Math" w:hAnsi="Cambria Math" w:cs="Calibri"/>
              <w:sz w:val="24"/>
              <w:szCs w:val="24"/>
            </w:rPr>
            <m:t xml:space="preserve">= </m:t>
          </m:r>
          <m:f>
            <m:fPr>
              <m:ctrlPr>
                <w:rPr>
                  <w:rFonts w:ascii="Cambria Math" w:hAnsi="Cambria Math" w:cs="Calibri"/>
                  <w:i/>
                  <w:sz w:val="24"/>
                  <w:szCs w:val="24"/>
                </w:rPr>
              </m:ctrlPr>
            </m:fPr>
            <m:num>
              <m:r>
                <w:rPr>
                  <w:rFonts w:ascii="Cambria Math" w:hAnsi="Cambria Math" w:cs="Calibri"/>
                  <w:sz w:val="24"/>
                  <w:szCs w:val="24"/>
                </w:rPr>
                <m:t>1</m:t>
              </m:r>
            </m:num>
            <m:den>
              <m:sSub>
                <m:sSubPr>
                  <m:ctrlPr>
                    <w:rPr>
                      <w:rFonts w:ascii="Cambria Math" w:hAnsi="Cambria Math" w:cs="Calibri"/>
                      <w:i/>
                      <w:sz w:val="24"/>
                      <w:szCs w:val="24"/>
                    </w:rPr>
                  </m:ctrlPr>
                </m:sSubPr>
                <m:e>
                  <m:r>
                    <w:rPr>
                      <w:rFonts w:ascii="Cambria Math" w:hAnsi="Cambria Math" w:cs="Calibri"/>
                      <w:sz w:val="24"/>
                      <w:szCs w:val="24"/>
                    </w:rPr>
                    <m:t>K</m:t>
                  </m:r>
                </m:e>
                <m:sub>
                  <m:r>
                    <w:rPr>
                      <w:rFonts w:ascii="Cambria Math" w:hAnsi="Cambria Math" w:cs="Calibri"/>
                      <w:sz w:val="24"/>
                      <w:szCs w:val="24"/>
                    </w:rPr>
                    <m:t>q</m:t>
                  </m:r>
                </m:sub>
              </m:sSub>
            </m:den>
          </m:f>
          <m:d>
            <m:dPr>
              <m:ctrlPr>
                <w:rPr>
                  <w:rFonts w:ascii="Cambria Math" w:hAnsi="Cambria Math" w:cs="Calibri"/>
                  <w:i/>
                  <w:sz w:val="24"/>
                  <w:szCs w:val="24"/>
                </w:rPr>
              </m:ctrlPr>
            </m:dPr>
            <m:e>
              <m:f>
                <m:fPr>
                  <m:ctrlPr>
                    <w:rPr>
                      <w:rFonts w:ascii="Cambria Math" w:hAnsi="Cambria Math" w:cs="Calibri"/>
                      <w:i/>
                      <w:sz w:val="24"/>
                      <w:szCs w:val="24"/>
                    </w:rPr>
                  </m:ctrlPr>
                </m:fPr>
                <m:num>
                  <m:sSub>
                    <m:sSubPr>
                      <m:ctrlPr>
                        <w:rPr>
                          <w:rFonts w:ascii="Cambria Math" w:hAnsi="Cambria Math" w:cs="Calibri"/>
                          <w:i/>
                          <w:sz w:val="24"/>
                          <w:szCs w:val="24"/>
                        </w:rPr>
                      </m:ctrlPr>
                    </m:sSubPr>
                    <m:e>
                      <m:r>
                        <w:rPr>
                          <w:rFonts w:ascii="Cambria Math" w:hAnsi="Cambria Math" w:cs="Calibri"/>
                          <w:sz w:val="24"/>
                          <w:szCs w:val="24"/>
                        </w:rPr>
                        <m:t>τ</m:t>
                      </m:r>
                    </m:e>
                    <m:sub>
                      <m:r>
                        <w:rPr>
                          <w:rFonts w:ascii="Cambria Math" w:hAnsi="Cambria Math" w:cs="Calibri"/>
                          <w:sz w:val="24"/>
                          <w:szCs w:val="24"/>
                        </w:rPr>
                        <m:t>0</m:t>
                      </m:r>
                    </m:sub>
                  </m:sSub>
                </m:num>
                <m:den>
                  <m:r>
                    <w:rPr>
                      <w:rFonts w:ascii="Cambria Math" w:hAnsi="Cambria Math" w:cs="Calibri"/>
                      <w:sz w:val="24"/>
                      <w:szCs w:val="24"/>
                    </w:rPr>
                    <m:t>τ</m:t>
                  </m:r>
                </m:den>
              </m:f>
              <m:r>
                <w:rPr>
                  <w:rFonts w:ascii="Cambria Math" w:hAnsi="Cambria Math" w:cs="Calibri"/>
                  <w:sz w:val="24"/>
                  <w:szCs w:val="24"/>
                </w:rPr>
                <m:t>-1</m:t>
              </m:r>
            </m:e>
          </m:d>
          <m:r>
            <w:rPr>
              <w:rFonts w:ascii="Cambria Math" w:eastAsiaTheme="minorEastAsia" w:hAnsi="Cambria Math" w:cs="Calibri"/>
              <w:sz w:val="24"/>
              <w:szCs w:val="24"/>
            </w:rPr>
            <m:t>=</m:t>
          </m:r>
          <m:f>
            <m:fPr>
              <m:ctrlPr>
                <w:rPr>
                  <w:rFonts w:ascii="Cambria Math" w:hAnsi="Cambria Math" w:cs="Calibri"/>
                  <w:i/>
                  <w:sz w:val="24"/>
                  <w:szCs w:val="24"/>
                </w:rPr>
              </m:ctrlPr>
            </m:fPr>
            <m:num>
              <m:r>
                <w:rPr>
                  <w:rFonts w:ascii="Cambria Math" w:hAnsi="Cambria Math" w:cs="Calibri"/>
                  <w:sz w:val="24"/>
                  <w:szCs w:val="24"/>
                </w:rPr>
                <m:t>1</m:t>
              </m:r>
            </m:num>
            <m:den>
              <m:sSub>
                <m:sSubPr>
                  <m:ctrlPr>
                    <w:rPr>
                      <w:rFonts w:ascii="Cambria Math" w:hAnsi="Cambria Math" w:cs="Calibri"/>
                      <w:i/>
                      <w:sz w:val="24"/>
                      <w:szCs w:val="24"/>
                    </w:rPr>
                  </m:ctrlPr>
                </m:sSubPr>
                <m:e>
                  <m:r>
                    <w:rPr>
                      <w:rFonts w:ascii="Cambria Math" w:hAnsi="Cambria Math" w:cs="Calibri"/>
                      <w:sz w:val="24"/>
                      <w:szCs w:val="24"/>
                    </w:rPr>
                    <m:t>K</m:t>
                  </m:r>
                </m:e>
                <m:sub>
                  <m:r>
                    <w:rPr>
                      <w:rFonts w:ascii="Cambria Math" w:hAnsi="Cambria Math" w:cs="Calibri"/>
                      <w:sz w:val="24"/>
                      <w:szCs w:val="24"/>
                    </w:rPr>
                    <m:t>q</m:t>
                  </m:r>
                </m:sub>
              </m:sSub>
            </m:den>
          </m:f>
          <m:d>
            <m:dPr>
              <m:ctrlPr>
                <w:rPr>
                  <w:rFonts w:ascii="Cambria Math" w:hAnsi="Cambria Math" w:cs="Calibri"/>
                  <w:i/>
                  <w:sz w:val="24"/>
                  <w:szCs w:val="24"/>
                </w:rPr>
              </m:ctrlPr>
            </m:dPr>
            <m:e>
              <m:f>
                <m:fPr>
                  <m:ctrlPr>
                    <w:rPr>
                      <w:rFonts w:ascii="Cambria Math" w:hAnsi="Cambria Math" w:cs="Calibri"/>
                      <w:i/>
                      <w:sz w:val="24"/>
                      <w:szCs w:val="24"/>
                    </w:rPr>
                  </m:ctrlPr>
                </m:fPr>
                <m:num>
                  <m:sSub>
                    <m:sSubPr>
                      <m:ctrlPr>
                        <w:rPr>
                          <w:rFonts w:ascii="Cambria Math" w:hAnsi="Cambria Math" w:cs="Calibri"/>
                          <w:i/>
                          <w:sz w:val="24"/>
                          <w:szCs w:val="24"/>
                        </w:rPr>
                      </m:ctrlPr>
                    </m:sSubPr>
                    <m:e>
                      <m:r>
                        <w:rPr>
                          <w:rFonts w:ascii="Cambria Math" w:hAnsi="Cambria Math" w:cs="Calibri"/>
                          <w:sz w:val="24"/>
                          <w:szCs w:val="24"/>
                        </w:rPr>
                        <m:t>I</m:t>
                      </m:r>
                    </m:e>
                    <m:sub>
                      <m:r>
                        <w:rPr>
                          <w:rFonts w:ascii="Cambria Math" w:hAnsi="Cambria Math" w:cs="Calibri"/>
                          <w:sz w:val="24"/>
                          <w:szCs w:val="24"/>
                        </w:rPr>
                        <m:t>0</m:t>
                      </m:r>
                    </m:sub>
                  </m:sSub>
                </m:num>
                <m:den>
                  <m:r>
                    <w:rPr>
                      <w:rFonts w:ascii="Cambria Math" w:hAnsi="Cambria Math" w:cs="Calibri"/>
                      <w:sz w:val="24"/>
                      <w:szCs w:val="24"/>
                    </w:rPr>
                    <m:t>I</m:t>
                  </m:r>
                </m:den>
              </m:f>
              <m:r>
                <w:rPr>
                  <w:rFonts w:ascii="Cambria Math" w:hAnsi="Cambria Math" w:cs="Calibri"/>
                  <w:sz w:val="24"/>
                  <w:szCs w:val="24"/>
                </w:rPr>
                <m:t>-1</m:t>
              </m:r>
            </m:e>
          </m:d>
        </m:oMath>
      </m:oMathPara>
    </w:p>
    <w:p w14:paraId="770A6BFB" w14:textId="7FC6AD1A" w:rsidR="006F047F" w:rsidRPr="00C801F1" w:rsidRDefault="006F047F" w:rsidP="00C801F1">
      <w:pPr>
        <w:pStyle w:val="ListParagraph"/>
        <w:pBdr>
          <w:top w:val="nil"/>
          <w:left w:val="nil"/>
          <w:bottom w:val="nil"/>
          <w:right w:val="nil"/>
          <w:between w:val="nil"/>
        </w:pBdr>
        <w:spacing w:after="0" w:line="240" w:lineRule="auto"/>
        <w:ind w:left="0"/>
        <w:contextualSpacing w:val="0"/>
        <w:jc w:val="both"/>
        <w:rPr>
          <w:rFonts w:ascii="Calibri" w:eastAsiaTheme="minorEastAsia" w:hAnsi="Calibri" w:cs="Calibri"/>
          <w:sz w:val="24"/>
          <w:szCs w:val="24"/>
        </w:rPr>
      </w:pPr>
      <w:r w:rsidRPr="00C801F1">
        <w:rPr>
          <w:rFonts w:ascii="Calibri" w:eastAsiaTheme="minorEastAsia" w:hAnsi="Calibri" w:cs="Calibri"/>
          <w:sz w:val="24"/>
          <w:szCs w:val="24"/>
        </w:rPr>
        <w:t>N</w:t>
      </w:r>
      <w:r w:rsidR="00C801F1">
        <w:rPr>
          <w:rFonts w:ascii="Calibri" w:eastAsiaTheme="minorEastAsia" w:hAnsi="Calibri" w:cs="Calibri"/>
          <w:sz w:val="24"/>
          <w:szCs w:val="24"/>
        </w:rPr>
        <w:t>OTE</w:t>
      </w:r>
      <w:r w:rsidRPr="00C801F1">
        <w:rPr>
          <w:rFonts w:ascii="Calibri" w:eastAsiaTheme="minorEastAsia" w:hAnsi="Calibri" w:cs="Calibri"/>
          <w:sz w:val="24"/>
          <w:szCs w:val="24"/>
        </w:rPr>
        <w:t xml:space="preserve">: It </w:t>
      </w:r>
      <w:proofErr w:type="gramStart"/>
      <w:r w:rsidRPr="00C801F1">
        <w:rPr>
          <w:rFonts w:ascii="Calibri" w:eastAsiaTheme="minorEastAsia" w:hAnsi="Calibri" w:cs="Calibri"/>
          <w:sz w:val="24"/>
          <w:szCs w:val="24"/>
        </w:rPr>
        <w:t>is</w:t>
      </w:r>
      <w:r w:rsidR="00064499" w:rsidRPr="00C801F1">
        <w:rPr>
          <w:rFonts w:ascii="Calibri" w:eastAsiaTheme="minorEastAsia" w:hAnsi="Calibri" w:cs="Calibri"/>
          <w:sz w:val="24"/>
          <w:szCs w:val="24"/>
        </w:rPr>
        <w:t xml:space="preserve"> recommended</w:t>
      </w:r>
      <w:proofErr w:type="gramEnd"/>
      <w:r w:rsidRPr="00C801F1">
        <w:rPr>
          <w:rFonts w:ascii="Calibri" w:eastAsiaTheme="minorEastAsia" w:hAnsi="Calibri" w:cs="Calibri"/>
          <w:sz w:val="24"/>
          <w:szCs w:val="24"/>
        </w:rPr>
        <w:t xml:space="preserve"> to wait for </w:t>
      </w:r>
      <w:r w:rsidR="00CF552B" w:rsidRPr="00C801F1">
        <w:rPr>
          <w:rFonts w:ascii="Calibri" w:eastAsiaTheme="minorEastAsia" w:hAnsi="Calibri" w:cs="Calibri"/>
          <w:sz w:val="24"/>
          <w:szCs w:val="24"/>
        </w:rPr>
        <w:t>a few</w:t>
      </w:r>
      <w:r w:rsidRPr="00C801F1">
        <w:rPr>
          <w:rFonts w:ascii="Calibri" w:eastAsiaTheme="minorEastAsia" w:hAnsi="Calibri" w:cs="Calibri"/>
          <w:sz w:val="24"/>
          <w:szCs w:val="24"/>
        </w:rPr>
        <w:t xml:space="preserve"> minutes after </w:t>
      </w:r>
      <w:r w:rsidR="00064499" w:rsidRPr="00C801F1">
        <w:rPr>
          <w:rFonts w:ascii="Calibri" w:eastAsiaTheme="minorEastAsia" w:hAnsi="Calibri" w:cs="Calibri"/>
          <w:sz w:val="24"/>
          <w:szCs w:val="24"/>
        </w:rPr>
        <w:t>initiating</w:t>
      </w:r>
      <w:r w:rsidRPr="00C801F1">
        <w:rPr>
          <w:rFonts w:ascii="Calibri" w:eastAsiaTheme="minorEastAsia" w:hAnsi="Calibri" w:cs="Calibri"/>
          <w:sz w:val="24"/>
          <w:szCs w:val="24"/>
        </w:rPr>
        <w:t xml:space="preserve"> gas flushing</w:t>
      </w:r>
      <w:r w:rsidR="00CF552B" w:rsidRPr="00C801F1">
        <w:rPr>
          <w:rFonts w:ascii="Calibri" w:eastAsiaTheme="minorEastAsia" w:hAnsi="Calibri" w:cs="Calibri"/>
          <w:sz w:val="24"/>
          <w:szCs w:val="24"/>
        </w:rPr>
        <w:t xml:space="preserve"> to </w:t>
      </w:r>
      <w:r w:rsidR="00064499" w:rsidRPr="00C801F1">
        <w:rPr>
          <w:rFonts w:ascii="Calibri" w:eastAsiaTheme="minorEastAsia" w:hAnsi="Calibri" w:cs="Calibri"/>
          <w:sz w:val="24"/>
          <w:szCs w:val="24"/>
        </w:rPr>
        <w:t>ensure</w:t>
      </w:r>
      <w:r w:rsidR="00CF552B" w:rsidRPr="00C801F1">
        <w:rPr>
          <w:rFonts w:ascii="Calibri" w:eastAsiaTheme="minorEastAsia" w:hAnsi="Calibri" w:cs="Calibri"/>
          <w:sz w:val="24"/>
          <w:szCs w:val="24"/>
        </w:rPr>
        <w:t xml:space="preserve"> accurate calibration, </w:t>
      </w:r>
      <w:r w:rsidR="00064499" w:rsidRPr="00C801F1">
        <w:rPr>
          <w:rFonts w:ascii="Calibri" w:eastAsiaTheme="minorEastAsia" w:hAnsi="Calibri" w:cs="Calibri"/>
          <w:sz w:val="24"/>
          <w:szCs w:val="24"/>
        </w:rPr>
        <w:t>particularly</w:t>
      </w:r>
      <w:r w:rsidR="00CF552B" w:rsidRPr="00C801F1">
        <w:rPr>
          <w:rFonts w:ascii="Calibri" w:eastAsiaTheme="minorEastAsia" w:hAnsi="Calibri" w:cs="Calibri"/>
          <w:sz w:val="24"/>
          <w:szCs w:val="24"/>
        </w:rPr>
        <w:t xml:space="preserve"> </w:t>
      </w:r>
      <w:r w:rsidR="00064499" w:rsidRPr="00C801F1">
        <w:rPr>
          <w:rFonts w:ascii="Calibri" w:eastAsiaTheme="minorEastAsia" w:hAnsi="Calibri" w:cs="Calibri"/>
          <w:sz w:val="24"/>
          <w:szCs w:val="24"/>
        </w:rPr>
        <w:t>when</w:t>
      </w:r>
      <w:r w:rsidR="00CF552B" w:rsidRPr="00C801F1">
        <w:rPr>
          <w:rFonts w:ascii="Calibri" w:eastAsiaTheme="minorEastAsia" w:hAnsi="Calibri" w:cs="Calibri"/>
          <w:sz w:val="24"/>
          <w:szCs w:val="24"/>
        </w:rPr>
        <w:t xml:space="preserve"> </w:t>
      </w:r>
      <w:r w:rsidR="00064499" w:rsidRPr="00C801F1">
        <w:rPr>
          <w:rFonts w:ascii="Calibri" w:eastAsiaTheme="minorEastAsia" w:hAnsi="Calibri" w:cs="Calibri"/>
          <w:sz w:val="24"/>
          <w:szCs w:val="24"/>
        </w:rPr>
        <w:t xml:space="preserve">targeting </w:t>
      </w:r>
      <w:r w:rsidR="00CF552B" w:rsidRPr="00C801F1">
        <w:rPr>
          <w:rFonts w:ascii="Calibri" w:eastAsiaTheme="minorEastAsia" w:hAnsi="Calibri" w:cs="Calibri"/>
          <w:sz w:val="24"/>
          <w:szCs w:val="24"/>
        </w:rPr>
        <w:t>oxygen depletion</w:t>
      </w:r>
      <w:r w:rsidR="00064499" w:rsidRPr="00C801F1">
        <w:rPr>
          <w:rFonts w:ascii="Calibri" w:eastAsiaTheme="minorEastAsia" w:hAnsi="Calibri" w:cs="Calibri"/>
          <w:sz w:val="24"/>
          <w:szCs w:val="24"/>
        </w:rPr>
        <w:t xml:space="preserve"> levels</w:t>
      </w:r>
      <w:r w:rsidR="00CF552B" w:rsidRPr="00C801F1">
        <w:rPr>
          <w:rFonts w:ascii="Calibri" w:eastAsiaTheme="minorEastAsia" w:hAnsi="Calibri" w:cs="Calibri"/>
          <w:sz w:val="24"/>
          <w:szCs w:val="24"/>
        </w:rPr>
        <w:t xml:space="preserve"> as low as 0%. </w:t>
      </w:r>
      <w:r w:rsidR="00064499" w:rsidRPr="00C801F1">
        <w:rPr>
          <w:rFonts w:ascii="Calibri" w:eastAsiaTheme="minorEastAsia" w:hAnsi="Calibri" w:cs="Calibri"/>
          <w:sz w:val="24"/>
          <w:szCs w:val="24"/>
        </w:rPr>
        <w:t>For improved precision, consider supplementing the process with additional oxygen depletion methods, such as using</w:t>
      </w:r>
      <w:r w:rsidR="00CF552B" w:rsidRPr="00C801F1">
        <w:rPr>
          <w:rFonts w:ascii="Calibri" w:eastAsiaTheme="minorEastAsia" w:hAnsi="Calibri" w:cs="Calibri"/>
          <w:sz w:val="24"/>
          <w:szCs w:val="24"/>
        </w:rPr>
        <w:t xml:space="preserve"> oxygen scavengers or </w:t>
      </w:r>
      <w:r w:rsidR="00064499" w:rsidRPr="00C801F1">
        <w:rPr>
          <w:rFonts w:ascii="Calibri" w:eastAsiaTheme="minorEastAsia" w:hAnsi="Calibri" w:cs="Calibri"/>
          <w:sz w:val="24"/>
          <w:szCs w:val="24"/>
        </w:rPr>
        <w:t xml:space="preserve">an </w:t>
      </w:r>
      <w:r w:rsidR="00CF552B" w:rsidRPr="00C801F1">
        <w:rPr>
          <w:rFonts w:ascii="Calibri" w:eastAsiaTheme="minorEastAsia" w:hAnsi="Calibri" w:cs="Calibri"/>
          <w:sz w:val="24"/>
          <w:szCs w:val="24"/>
        </w:rPr>
        <w:t xml:space="preserve">additional </w:t>
      </w:r>
      <w:r w:rsidR="00064499" w:rsidRPr="00C801F1">
        <w:rPr>
          <w:rFonts w:ascii="Calibri" w:eastAsiaTheme="minorEastAsia" w:hAnsi="Calibri" w:cs="Calibri"/>
          <w:sz w:val="24"/>
          <w:szCs w:val="24"/>
        </w:rPr>
        <w:t xml:space="preserve">sealed </w:t>
      </w:r>
      <w:r w:rsidR="00CF552B" w:rsidRPr="00C801F1">
        <w:rPr>
          <w:rFonts w:ascii="Calibri" w:eastAsiaTheme="minorEastAsia" w:hAnsi="Calibri" w:cs="Calibri"/>
          <w:sz w:val="24"/>
          <w:szCs w:val="24"/>
        </w:rPr>
        <w:t>chamber setup</w:t>
      </w:r>
      <w:r w:rsidR="00064499" w:rsidRPr="00C801F1">
        <w:rPr>
          <w:rFonts w:ascii="Calibri" w:eastAsiaTheme="minorEastAsia" w:hAnsi="Calibri" w:cs="Calibri"/>
          <w:sz w:val="24"/>
          <w:szCs w:val="24"/>
        </w:rPr>
        <w:t xml:space="preserve">. </w:t>
      </w:r>
    </w:p>
    <w:p w14:paraId="54D93047" w14:textId="77777777" w:rsidR="00F022F5" w:rsidRPr="00C801F1" w:rsidRDefault="00F022F5" w:rsidP="00C801F1">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1684423F" w14:textId="1A38C7F3" w:rsidR="008E2A0A" w:rsidRPr="00C801F1" w:rsidRDefault="008E2A0A" w:rsidP="00C801F1">
      <w:pPr>
        <w:pStyle w:val="ListParagraph"/>
        <w:numPr>
          <w:ilvl w:val="1"/>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C801F1">
        <w:rPr>
          <w:rFonts w:ascii="Calibri" w:hAnsi="Calibri" w:cs="Calibri"/>
          <w:sz w:val="24"/>
          <w:szCs w:val="24"/>
        </w:rPr>
        <w:t xml:space="preserve">Measure phase lifetime and calculate </w:t>
      </w:r>
      <w:r w:rsidR="009E5DCD" w:rsidRPr="00C801F1">
        <w:rPr>
          <w:rFonts w:ascii="Calibri" w:hAnsi="Calibri" w:cs="Calibri"/>
          <w:sz w:val="24"/>
          <w:szCs w:val="24"/>
        </w:rPr>
        <w:t xml:space="preserve">corresponding </w:t>
      </w:r>
      <w:r w:rsidRPr="00C801F1">
        <w:rPr>
          <w:rFonts w:ascii="Calibri" w:hAnsi="Calibri" w:cs="Calibri"/>
          <w:sz w:val="24"/>
          <w:szCs w:val="24"/>
        </w:rPr>
        <w:t>oxygen concentration using the Stern-</w:t>
      </w:r>
      <w:proofErr w:type="spellStart"/>
      <w:r w:rsidRPr="00C801F1">
        <w:rPr>
          <w:rFonts w:ascii="Calibri" w:hAnsi="Calibri" w:cs="Calibri"/>
          <w:sz w:val="24"/>
          <w:szCs w:val="24"/>
        </w:rPr>
        <w:t>Volmer</w:t>
      </w:r>
      <w:proofErr w:type="spellEnd"/>
      <w:r w:rsidRPr="00C801F1">
        <w:rPr>
          <w:rFonts w:ascii="Calibri" w:hAnsi="Calibri" w:cs="Calibri"/>
          <w:sz w:val="24"/>
          <w:szCs w:val="24"/>
        </w:rPr>
        <w:t xml:space="preserve"> equation. </w:t>
      </w:r>
      <w:r w:rsidR="00210550" w:rsidRPr="00C801F1">
        <w:rPr>
          <w:rFonts w:ascii="Calibri" w:hAnsi="Calibri" w:cs="Calibri"/>
          <w:sz w:val="24"/>
          <w:szCs w:val="24"/>
        </w:rPr>
        <w:t xml:space="preserve">For </w:t>
      </w:r>
      <w:r w:rsidRPr="00C801F1">
        <w:rPr>
          <w:rFonts w:ascii="Calibri" w:hAnsi="Calibri" w:cs="Calibri"/>
          <w:sz w:val="24"/>
          <w:szCs w:val="24"/>
        </w:rPr>
        <w:t>creating oscillating oxygen conditions, use any instrum</w:t>
      </w:r>
      <w:r w:rsidR="00785B61" w:rsidRPr="00C801F1">
        <w:rPr>
          <w:rFonts w:ascii="Calibri" w:hAnsi="Calibri" w:cs="Calibri"/>
          <w:sz w:val="24"/>
          <w:szCs w:val="24"/>
        </w:rPr>
        <w:t>ent control system to automate</w:t>
      </w:r>
      <w:r w:rsidRPr="00C801F1">
        <w:rPr>
          <w:rFonts w:ascii="Calibri" w:hAnsi="Calibri" w:cs="Calibri"/>
          <w:sz w:val="24"/>
          <w:szCs w:val="24"/>
        </w:rPr>
        <w:t xml:space="preserve"> adjust</w:t>
      </w:r>
      <w:r w:rsidR="00785B61" w:rsidRPr="00C801F1">
        <w:rPr>
          <w:rFonts w:ascii="Calibri" w:hAnsi="Calibri" w:cs="Calibri"/>
          <w:sz w:val="24"/>
          <w:szCs w:val="24"/>
        </w:rPr>
        <w:t>ing</w:t>
      </w:r>
      <w:r w:rsidRPr="00C801F1">
        <w:rPr>
          <w:rFonts w:ascii="Calibri" w:hAnsi="Calibri" w:cs="Calibri"/>
          <w:sz w:val="24"/>
          <w:szCs w:val="24"/>
        </w:rPr>
        <w:t xml:space="preserve"> the volume flow</w:t>
      </w:r>
      <w:r w:rsidR="008E62F9" w:rsidRPr="00C801F1">
        <w:rPr>
          <w:rFonts w:ascii="Calibri" w:hAnsi="Calibri" w:cs="Calibri"/>
          <w:sz w:val="24"/>
          <w:szCs w:val="24"/>
        </w:rPr>
        <w:t xml:space="preserve"> rates for nitrogen and oxygen</w:t>
      </w:r>
      <w:r w:rsidRPr="00C801F1">
        <w:rPr>
          <w:rFonts w:ascii="Calibri" w:hAnsi="Calibri" w:cs="Calibri"/>
          <w:sz w:val="24"/>
          <w:szCs w:val="24"/>
        </w:rPr>
        <w:t xml:space="preserve">. </w:t>
      </w:r>
    </w:p>
    <w:p w14:paraId="226FE348" w14:textId="77777777" w:rsidR="00EE7318" w:rsidRPr="00C801F1" w:rsidRDefault="00EE7318" w:rsidP="00C801F1">
      <w:pPr>
        <w:pBdr>
          <w:top w:val="nil"/>
          <w:left w:val="nil"/>
          <w:bottom w:val="nil"/>
          <w:right w:val="nil"/>
          <w:between w:val="nil"/>
        </w:pBdr>
      </w:pPr>
    </w:p>
    <w:p w14:paraId="65324276" w14:textId="08740837" w:rsidR="006F2C2F" w:rsidRPr="00C801F1" w:rsidRDefault="00111F19" w:rsidP="00C801F1">
      <w:pPr>
        <w:pStyle w:val="ListParagraph"/>
        <w:numPr>
          <w:ilvl w:val="0"/>
          <w:numId w:val="14"/>
        </w:numPr>
        <w:pBdr>
          <w:top w:val="nil"/>
          <w:left w:val="nil"/>
          <w:bottom w:val="nil"/>
          <w:right w:val="nil"/>
          <w:between w:val="nil"/>
        </w:pBdr>
        <w:spacing w:after="0" w:line="240" w:lineRule="auto"/>
        <w:ind w:left="0" w:firstLine="0"/>
        <w:contextualSpacing w:val="0"/>
        <w:jc w:val="both"/>
        <w:rPr>
          <w:rFonts w:ascii="Calibri" w:hAnsi="Calibri" w:cs="Calibri"/>
          <w:b/>
          <w:bCs/>
          <w:sz w:val="24"/>
          <w:szCs w:val="24"/>
        </w:rPr>
      </w:pPr>
      <w:r w:rsidRPr="00C801F1">
        <w:rPr>
          <w:rFonts w:ascii="Calibri" w:hAnsi="Calibri" w:cs="Calibri"/>
          <w:b/>
          <w:bCs/>
          <w:sz w:val="24"/>
          <w:szCs w:val="24"/>
        </w:rPr>
        <w:t>Bacterial culture preparation</w:t>
      </w:r>
    </w:p>
    <w:p w14:paraId="6643A881" w14:textId="77777777" w:rsidR="00F022F5" w:rsidRPr="00C801F1" w:rsidRDefault="00F022F5" w:rsidP="00C801F1">
      <w:pPr>
        <w:pStyle w:val="ListParagraph"/>
        <w:pBdr>
          <w:top w:val="nil"/>
          <w:left w:val="nil"/>
          <w:bottom w:val="nil"/>
          <w:right w:val="nil"/>
          <w:between w:val="nil"/>
        </w:pBdr>
        <w:spacing w:after="0" w:line="240" w:lineRule="auto"/>
        <w:ind w:left="0"/>
        <w:contextualSpacing w:val="0"/>
        <w:jc w:val="both"/>
        <w:rPr>
          <w:rFonts w:ascii="Calibri" w:hAnsi="Calibri" w:cs="Calibri"/>
          <w:b/>
          <w:bCs/>
          <w:sz w:val="24"/>
          <w:szCs w:val="24"/>
        </w:rPr>
      </w:pPr>
    </w:p>
    <w:p w14:paraId="666BD8C8" w14:textId="5571E745" w:rsidR="005D5C66" w:rsidRPr="00C801F1" w:rsidRDefault="008E2A0A" w:rsidP="00C801F1">
      <w:pPr>
        <w:pStyle w:val="ListParagraph"/>
        <w:numPr>
          <w:ilvl w:val="1"/>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C801F1">
        <w:rPr>
          <w:rFonts w:ascii="Calibri" w:hAnsi="Calibri" w:cs="Calibri"/>
          <w:sz w:val="24"/>
          <w:szCs w:val="24"/>
        </w:rPr>
        <w:t xml:space="preserve">Start a </w:t>
      </w:r>
      <w:proofErr w:type="spellStart"/>
      <w:r w:rsidRPr="00C801F1">
        <w:rPr>
          <w:rFonts w:ascii="Calibri" w:hAnsi="Calibri" w:cs="Calibri"/>
          <w:sz w:val="24"/>
          <w:szCs w:val="24"/>
        </w:rPr>
        <w:t>preculture</w:t>
      </w:r>
      <w:proofErr w:type="spellEnd"/>
      <w:r w:rsidRPr="00C801F1">
        <w:rPr>
          <w:rFonts w:ascii="Calibri" w:hAnsi="Calibri" w:cs="Calibri"/>
          <w:sz w:val="24"/>
          <w:szCs w:val="24"/>
        </w:rPr>
        <w:t xml:space="preserve"> by inoculating a desired organism (here, </w:t>
      </w:r>
      <w:r w:rsidRPr="00C801F1">
        <w:rPr>
          <w:rFonts w:ascii="Calibri" w:hAnsi="Calibri" w:cs="Calibri"/>
          <w:i/>
          <w:sz w:val="24"/>
          <w:szCs w:val="24"/>
        </w:rPr>
        <w:t>E. coli</w:t>
      </w:r>
      <w:r w:rsidRPr="00C801F1">
        <w:rPr>
          <w:rFonts w:ascii="Calibri" w:hAnsi="Calibri" w:cs="Calibri"/>
          <w:sz w:val="24"/>
          <w:szCs w:val="24"/>
        </w:rPr>
        <w:t xml:space="preserve"> MG1655</w:t>
      </w:r>
      <w:r w:rsidR="00533622" w:rsidRPr="00C801F1">
        <w:rPr>
          <w:rFonts w:ascii="Calibri" w:hAnsi="Calibri" w:cs="Calibri"/>
          <w:sz w:val="24"/>
          <w:szCs w:val="24"/>
        </w:rPr>
        <w:t xml:space="preserve">, </w:t>
      </w:r>
      <w:r w:rsidR="002D192F" w:rsidRPr="00C801F1">
        <w:rPr>
          <w:rFonts w:ascii="Calibri" w:hAnsi="Calibri" w:cs="Calibri"/>
          <w:sz w:val="24"/>
          <w:szCs w:val="24"/>
        </w:rPr>
        <w:t>single ready-to-use</w:t>
      </w:r>
      <w:r w:rsidR="00533622" w:rsidRPr="00C801F1">
        <w:rPr>
          <w:rFonts w:ascii="Calibri" w:hAnsi="Calibri" w:cs="Calibri"/>
          <w:sz w:val="24"/>
          <w:szCs w:val="24"/>
        </w:rPr>
        <w:t xml:space="preserve"> bea</w:t>
      </w:r>
      <w:r w:rsidR="002D192F" w:rsidRPr="00C801F1">
        <w:rPr>
          <w:rFonts w:ascii="Calibri" w:hAnsi="Calibri" w:cs="Calibri"/>
          <w:sz w:val="24"/>
          <w:szCs w:val="24"/>
        </w:rPr>
        <w:t xml:space="preserve">d from a </w:t>
      </w:r>
      <w:proofErr w:type="spellStart"/>
      <w:r w:rsidR="002D192F" w:rsidRPr="00C801F1">
        <w:rPr>
          <w:rFonts w:ascii="Calibri" w:hAnsi="Calibri" w:cs="Calibri"/>
          <w:sz w:val="24"/>
          <w:szCs w:val="24"/>
        </w:rPr>
        <w:t>cryo</w:t>
      </w:r>
      <w:proofErr w:type="spellEnd"/>
      <w:r w:rsidR="002D192F" w:rsidRPr="00C801F1">
        <w:rPr>
          <w:rFonts w:ascii="Calibri" w:hAnsi="Calibri" w:cs="Calibri"/>
          <w:sz w:val="24"/>
          <w:szCs w:val="24"/>
        </w:rPr>
        <w:t xml:space="preserve"> vial per flask</w:t>
      </w:r>
      <w:r w:rsidRPr="00C801F1">
        <w:rPr>
          <w:rFonts w:ascii="Calibri" w:hAnsi="Calibri" w:cs="Calibri"/>
          <w:sz w:val="24"/>
          <w:szCs w:val="24"/>
        </w:rPr>
        <w:t>) in a desired medium (here, LB medium</w:t>
      </w:r>
      <w:r w:rsidR="00235086" w:rsidRPr="00C801F1">
        <w:rPr>
          <w:rFonts w:ascii="Calibri" w:hAnsi="Calibri" w:cs="Calibri"/>
          <w:sz w:val="24"/>
          <w:szCs w:val="24"/>
        </w:rPr>
        <w:t xml:space="preserve"> comprising 10 g/L peptone, 5 g/L yeast extract, and 10 g/L </w:t>
      </w:r>
      <w:proofErr w:type="spellStart"/>
      <w:r w:rsidR="00235086" w:rsidRPr="00C801F1">
        <w:rPr>
          <w:rFonts w:ascii="Calibri" w:hAnsi="Calibri" w:cs="Calibri"/>
          <w:sz w:val="24"/>
          <w:szCs w:val="24"/>
        </w:rPr>
        <w:t>NaCl</w:t>
      </w:r>
      <w:proofErr w:type="spellEnd"/>
      <w:r w:rsidRPr="00C801F1">
        <w:rPr>
          <w:rFonts w:ascii="Calibri" w:hAnsi="Calibri" w:cs="Calibri"/>
          <w:sz w:val="24"/>
          <w:szCs w:val="24"/>
        </w:rPr>
        <w:t>) and incubate overnight (here, 37</w:t>
      </w:r>
      <w:r w:rsidR="00F022F5" w:rsidRPr="00C801F1">
        <w:rPr>
          <w:rFonts w:ascii="Calibri" w:hAnsi="Calibri" w:cs="Calibri"/>
          <w:sz w:val="24"/>
          <w:szCs w:val="24"/>
        </w:rPr>
        <w:t xml:space="preserve"> </w:t>
      </w:r>
      <w:r w:rsidRPr="00C801F1">
        <w:rPr>
          <w:rFonts w:ascii="Calibri" w:hAnsi="Calibri" w:cs="Calibri"/>
          <w:sz w:val="24"/>
          <w:szCs w:val="24"/>
        </w:rPr>
        <w:t>°C at 150 rpm).</w:t>
      </w:r>
    </w:p>
    <w:p w14:paraId="3ACA930A" w14:textId="77777777" w:rsidR="00C830B4" w:rsidRPr="00C801F1" w:rsidRDefault="00C830B4" w:rsidP="00C801F1">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727F3795" w14:textId="16613EAC" w:rsidR="00934D3C" w:rsidRPr="00C801F1" w:rsidRDefault="00934D3C" w:rsidP="00C801F1">
      <w:pPr>
        <w:pStyle w:val="ListParagraph"/>
        <w:numPr>
          <w:ilvl w:val="1"/>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C801F1">
        <w:rPr>
          <w:rFonts w:ascii="Calibri" w:hAnsi="Calibri" w:cs="Calibri"/>
          <w:sz w:val="24"/>
          <w:szCs w:val="24"/>
        </w:rPr>
        <w:t>Measure the resulting optical density using a photometer at 600 nm (OD</w:t>
      </w:r>
      <w:r w:rsidRPr="00C801F1">
        <w:rPr>
          <w:rFonts w:ascii="Calibri" w:hAnsi="Calibri" w:cs="Calibri"/>
          <w:sz w:val="24"/>
          <w:szCs w:val="24"/>
          <w:vertAlign w:val="subscript"/>
        </w:rPr>
        <w:t>600</w:t>
      </w:r>
      <w:r w:rsidRPr="00C801F1">
        <w:rPr>
          <w:rFonts w:ascii="Calibri" w:hAnsi="Calibri" w:cs="Calibri"/>
          <w:sz w:val="24"/>
          <w:szCs w:val="24"/>
        </w:rPr>
        <w:t>).</w:t>
      </w:r>
    </w:p>
    <w:p w14:paraId="2AB3CFA4" w14:textId="77777777" w:rsidR="00934D3C" w:rsidRPr="00C801F1" w:rsidRDefault="00934D3C" w:rsidP="00C801F1"/>
    <w:p w14:paraId="53150000" w14:textId="19DCA0DA" w:rsidR="00B00853" w:rsidRPr="00C801F1" w:rsidRDefault="00AD2E93" w:rsidP="00C801F1">
      <w:pPr>
        <w:pStyle w:val="ListParagraph"/>
        <w:numPr>
          <w:ilvl w:val="1"/>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C801F1">
        <w:rPr>
          <w:rFonts w:ascii="Calibri" w:hAnsi="Calibri" w:cs="Calibri"/>
          <w:sz w:val="24"/>
          <w:szCs w:val="24"/>
        </w:rPr>
        <w:t>Initiate the next culture</w:t>
      </w:r>
      <w:r w:rsidR="00533158" w:rsidRPr="00C801F1">
        <w:rPr>
          <w:rFonts w:ascii="Calibri" w:hAnsi="Calibri" w:cs="Calibri"/>
          <w:sz w:val="24"/>
          <w:szCs w:val="24"/>
        </w:rPr>
        <w:t xml:space="preserve"> in LB medium</w:t>
      </w:r>
      <w:r w:rsidRPr="00C801F1">
        <w:rPr>
          <w:rFonts w:ascii="Calibri" w:hAnsi="Calibri" w:cs="Calibri"/>
          <w:sz w:val="24"/>
          <w:szCs w:val="24"/>
        </w:rPr>
        <w:t xml:space="preserve"> by inoculatin</w:t>
      </w:r>
      <w:r w:rsidR="00934D3C" w:rsidRPr="00C801F1">
        <w:rPr>
          <w:rFonts w:ascii="Calibri" w:hAnsi="Calibri" w:cs="Calibri"/>
          <w:sz w:val="24"/>
          <w:szCs w:val="24"/>
        </w:rPr>
        <w:t xml:space="preserve">g the </w:t>
      </w:r>
      <w:proofErr w:type="spellStart"/>
      <w:r w:rsidR="00934D3C" w:rsidRPr="00C801F1">
        <w:rPr>
          <w:rFonts w:ascii="Calibri" w:hAnsi="Calibri" w:cs="Calibri"/>
          <w:sz w:val="24"/>
          <w:szCs w:val="24"/>
        </w:rPr>
        <w:t>preculture</w:t>
      </w:r>
      <w:proofErr w:type="spellEnd"/>
      <w:r w:rsidR="00934D3C" w:rsidRPr="00C801F1">
        <w:rPr>
          <w:rFonts w:ascii="Calibri" w:hAnsi="Calibri" w:cs="Calibri"/>
          <w:sz w:val="24"/>
          <w:szCs w:val="24"/>
        </w:rPr>
        <w:t xml:space="preserve"> (here initial OD</w:t>
      </w:r>
      <w:r w:rsidR="00934D3C" w:rsidRPr="00C801F1">
        <w:rPr>
          <w:rFonts w:ascii="Calibri" w:hAnsi="Calibri" w:cs="Calibri"/>
          <w:sz w:val="24"/>
          <w:szCs w:val="24"/>
          <w:vertAlign w:val="subscript"/>
        </w:rPr>
        <w:t xml:space="preserve">600 </w:t>
      </w:r>
      <w:r w:rsidR="00934D3C" w:rsidRPr="00C801F1">
        <w:rPr>
          <w:rFonts w:ascii="Calibri" w:hAnsi="Calibri" w:cs="Calibri"/>
          <w:sz w:val="24"/>
          <w:szCs w:val="24"/>
        </w:rPr>
        <w:t>= 0.3 or 0.0001)</w:t>
      </w:r>
      <w:r w:rsidRPr="00C801F1">
        <w:rPr>
          <w:rFonts w:ascii="Calibri" w:hAnsi="Calibri" w:cs="Calibri"/>
          <w:sz w:val="24"/>
          <w:szCs w:val="24"/>
        </w:rPr>
        <w:t xml:space="preserve">. Incubate the culture </w:t>
      </w:r>
      <w:proofErr w:type="gramStart"/>
      <w:r w:rsidRPr="00C801F1">
        <w:rPr>
          <w:rFonts w:ascii="Calibri" w:hAnsi="Calibri" w:cs="Calibri"/>
          <w:sz w:val="24"/>
          <w:szCs w:val="24"/>
        </w:rPr>
        <w:t>till</w:t>
      </w:r>
      <w:proofErr w:type="gramEnd"/>
      <w:r w:rsidRPr="00C801F1">
        <w:rPr>
          <w:rFonts w:ascii="Calibri" w:hAnsi="Calibri" w:cs="Calibri"/>
          <w:sz w:val="24"/>
          <w:szCs w:val="24"/>
        </w:rPr>
        <w:t xml:space="preserve"> it reaches the exponential growth phase. </w:t>
      </w:r>
    </w:p>
    <w:p w14:paraId="0829BEE1" w14:textId="77777777" w:rsidR="00C830B4" w:rsidRPr="00C801F1" w:rsidRDefault="00C830B4" w:rsidP="00C801F1">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7421AF22" w14:textId="04D87CC4" w:rsidR="008E2A0A" w:rsidRPr="00C801F1" w:rsidRDefault="009E5DCD" w:rsidP="00C801F1">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r w:rsidRPr="00C801F1">
        <w:rPr>
          <w:rFonts w:ascii="Calibri" w:hAnsi="Calibri" w:cs="Calibri"/>
          <w:sz w:val="24"/>
          <w:szCs w:val="24"/>
        </w:rPr>
        <w:t>N</w:t>
      </w:r>
      <w:r w:rsidR="00C830B4" w:rsidRPr="00C801F1">
        <w:rPr>
          <w:rFonts w:ascii="Calibri" w:hAnsi="Calibri" w:cs="Calibri"/>
          <w:sz w:val="24"/>
          <w:szCs w:val="24"/>
        </w:rPr>
        <w:t>OTE</w:t>
      </w:r>
      <w:r w:rsidRPr="00C801F1">
        <w:rPr>
          <w:rFonts w:ascii="Calibri" w:hAnsi="Calibri" w:cs="Calibri"/>
          <w:sz w:val="24"/>
          <w:szCs w:val="24"/>
        </w:rPr>
        <w:t xml:space="preserve">: </w:t>
      </w:r>
      <w:r w:rsidR="00C830B4" w:rsidRPr="00C801F1">
        <w:rPr>
          <w:rFonts w:ascii="Calibri" w:hAnsi="Calibri" w:cs="Calibri"/>
          <w:sz w:val="24"/>
          <w:szCs w:val="24"/>
        </w:rPr>
        <w:t>I</w:t>
      </w:r>
      <w:r w:rsidRPr="00C801F1">
        <w:rPr>
          <w:rFonts w:ascii="Calibri" w:hAnsi="Calibri" w:cs="Calibri"/>
          <w:sz w:val="24"/>
          <w:szCs w:val="24"/>
        </w:rPr>
        <w:t>f</w:t>
      </w:r>
      <w:r w:rsidR="00AD2E93" w:rsidRPr="00C801F1">
        <w:rPr>
          <w:rFonts w:ascii="Calibri" w:hAnsi="Calibri" w:cs="Calibri"/>
          <w:sz w:val="24"/>
          <w:szCs w:val="24"/>
        </w:rPr>
        <w:t xml:space="preserve"> the medium for </w:t>
      </w:r>
      <w:r w:rsidRPr="00C801F1">
        <w:rPr>
          <w:rFonts w:ascii="Calibri" w:hAnsi="Calibri" w:cs="Calibri"/>
          <w:sz w:val="24"/>
          <w:szCs w:val="24"/>
        </w:rPr>
        <w:t>on-chip cultivation differs</w:t>
      </w:r>
      <w:r w:rsidR="00AD2E93" w:rsidRPr="00C801F1">
        <w:rPr>
          <w:rFonts w:ascii="Calibri" w:hAnsi="Calibri" w:cs="Calibri"/>
          <w:sz w:val="24"/>
          <w:szCs w:val="24"/>
        </w:rPr>
        <w:t xml:space="preserve"> from t</w:t>
      </w:r>
      <w:r w:rsidR="00533158" w:rsidRPr="00C801F1">
        <w:rPr>
          <w:rFonts w:ascii="Calibri" w:hAnsi="Calibri" w:cs="Calibri"/>
          <w:sz w:val="24"/>
          <w:szCs w:val="24"/>
        </w:rPr>
        <w:t xml:space="preserve">he first </w:t>
      </w:r>
      <w:proofErr w:type="spellStart"/>
      <w:r w:rsidR="00533158" w:rsidRPr="00C801F1">
        <w:rPr>
          <w:rFonts w:ascii="Calibri" w:hAnsi="Calibri" w:cs="Calibri"/>
          <w:sz w:val="24"/>
          <w:szCs w:val="24"/>
        </w:rPr>
        <w:t>preculture</w:t>
      </w:r>
      <w:proofErr w:type="spellEnd"/>
      <w:r w:rsidR="00533158" w:rsidRPr="00C801F1">
        <w:rPr>
          <w:rFonts w:ascii="Calibri" w:hAnsi="Calibri" w:cs="Calibri"/>
          <w:sz w:val="24"/>
          <w:szCs w:val="24"/>
        </w:rPr>
        <w:t xml:space="preserve"> medium, </w:t>
      </w:r>
      <w:r w:rsidR="00210550" w:rsidRPr="00C801F1">
        <w:rPr>
          <w:rFonts w:ascii="Calibri" w:hAnsi="Calibri" w:cs="Calibri"/>
          <w:sz w:val="24"/>
          <w:szCs w:val="24"/>
        </w:rPr>
        <w:t xml:space="preserve">it is desirable to </w:t>
      </w:r>
      <w:r w:rsidR="00533158" w:rsidRPr="00C801F1">
        <w:rPr>
          <w:rFonts w:ascii="Calibri" w:hAnsi="Calibri" w:cs="Calibri"/>
          <w:sz w:val="24"/>
          <w:szCs w:val="24"/>
        </w:rPr>
        <w:t>perform</w:t>
      </w:r>
      <w:r w:rsidR="00210550" w:rsidRPr="00C801F1">
        <w:rPr>
          <w:rFonts w:ascii="Calibri" w:hAnsi="Calibri" w:cs="Calibri"/>
          <w:sz w:val="24"/>
          <w:szCs w:val="24"/>
        </w:rPr>
        <w:t xml:space="preserve"> </w:t>
      </w:r>
      <w:r w:rsidR="00533158" w:rsidRPr="00C801F1">
        <w:rPr>
          <w:rFonts w:ascii="Calibri" w:hAnsi="Calibri" w:cs="Calibri"/>
          <w:sz w:val="24"/>
          <w:szCs w:val="24"/>
        </w:rPr>
        <w:t xml:space="preserve">a second </w:t>
      </w:r>
      <w:proofErr w:type="spellStart"/>
      <w:r w:rsidR="00533158" w:rsidRPr="00C801F1">
        <w:rPr>
          <w:rFonts w:ascii="Calibri" w:hAnsi="Calibri" w:cs="Calibri"/>
          <w:sz w:val="24"/>
          <w:szCs w:val="24"/>
        </w:rPr>
        <w:t>preculture</w:t>
      </w:r>
      <w:proofErr w:type="spellEnd"/>
      <w:r w:rsidR="00533158" w:rsidRPr="00C801F1">
        <w:rPr>
          <w:rFonts w:ascii="Calibri" w:hAnsi="Calibri" w:cs="Calibri"/>
          <w:sz w:val="24"/>
          <w:szCs w:val="24"/>
        </w:rPr>
        <w:t xml:space="preserve"> with the medium for on-chip cultivation </w:t>
      </w:r>
      <w:r w:rsidRPr="00C801F1">
        <w:rPr>
          <w:rFonts w:ascii="Calibri" w:hAnsi="Calibri" w:cs="Calibri"/>
          <w:sz w:val="24"/>
          <w:szCs w:val="24"/>
        </w:rPr>
        <w:t>to allow organisms</w:t>
      </w:r>
      <w:r w:rsidR="00AD2E93" w:rsidRPr="00C801F1">
        <w:rPr>
          <w:rFonts w:ascii="Calibri" w:hAnsi="Calibri" w:cs="Calibri"/>
          <w:sz w:val="24"/>
          <w:szCs w:val="24"/>
        </w:rPr>
        <w:t xml:space="preserve"> to familiarize themselves </w:t>
      </w:r>
      <w:r w:rsidR="00B00853" w:rsidRPr="00C801F1">
        <w:rPr>
          <w:rFonts w:ascii="Calibri" w:hAnsi="Calibri" w:cs="Calibri"/>
          <w:sz w:val="24"/>
          <w:szCs w:val="24"/>
        </w:rPr>
        <w:t>with</w:t>
      </w:r>
      <w:r w:rsidR="00AD2E93" w:rsidRPr="00C801F1">
        <w:rPr>
          <w:rFonts w:ascii="Calibri" w:hAnsi="Calibri" w:cs="Calibri"/>
          <w:sz w:val="24"/>
          <w:szCs w:val="24"/>
        </w:rPr>
        <w:t xml:space="preserve"> </w:t>
      </w:r>
      <w:r w:rsidR="00B00853" w:rsidRPr="00C801F1">
        <w:rPr>
          <w:rFonts w:ascii="Calibri" w:hAnsi="Calibri" w:cs="Calibri"/>
          <w:sz w:val="24"/>
          <w:szCs w:val="24"/>
        </w:rPr>
        <w:t xml:space="preserve">a </w:t>
      </w:r>
      <w:r w:rsidR="00AD2E93" w:rsidRPr="00C801F1">
        <w:rPr>
          <w:rFonts w:ascii="Calibri" w:hAnsi="Calibri" w:cs="Calibri"/>
          <w:sz w:val="24"/>
          <w:szCs w:val="24"/>
        </w:rPr>
        <w:t>new medium</w:t>
      </w:r>
      <w:r w:rsidR="00B00853" w:rsidRPr="00C801F1">
        <w:rPr>
          <w:rFonts w:ascii="Calibri" w:hAnsi="Calibri" w:cs="Calibri"/>
          <w:sz w:val="24"/>
          <w:szCs w:val="24"/>
        </w:rPr>
        <w:fldChar w:fldCharType="begin" w:fldLock="1"/>
      </w:r>
      <w:r w:rsidR="00B00853" w:rsidRPr="00C801F1">
        <w:rPr>
          <w:rFonts w:ascii="Calibri" w:hAnsi="Calibri" w:cs="Calibri"/>
          <w:sz w:val="24"/>
          <w:szCs w:val="24"/>
        </w:rPr>
        <w:instrText>ADDIN paperpile_citation &lt;clusterId&gt;S554Z512V992S696&lt;/clusterId&gt;&lt;metadata&gt;&lt;citation&gt;&lt;id&gt;1c729d82-aa77-45a9-817f-4c8076b69694&lt;/id&gt;&lt;/citation&gt;&lt;/metadata&gt;&lt;data&gt;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&lt;/data&gt; \* MERGEFORMAT</w:instrText>
      </w:r>
      <w:r w:rsidR="00B00853" w:rsidRPr="00C801F1">
        <w:rPr>
          <w:rFonts w:ascii="Calibri" w:hAnsi="Calibri" w:cs="Calibri"/>
          <w:sz w:val="24"/>
          <w:szCs w:val="24"/>
        </w:rPr>
        <w:fldChar w:fldCharType="separate"/>
      </w:r>
      <w:r w:rsidR="00D12BCC" w:rsidRPr="00C801F1">
        <w:rPr>
          <w:rFonts w:ascii="Calibri" w:hAnsi="Calibri" w:cs="Calibri"/>
          <w:sz w:val="24"/>
          <w:szCs w:val="24"/>
          <w:vertAlign w:val="superscript"/>
        </w:rPr>
        <w:t>16</w:t>
      </w:r>
      <w:r w:rsidR="00B00853" w:rsidRPr="00C801F1">
        <w:rPr>
          <w:rFonts w:ascii="Calibri" w:hAnsi="Calibri" w:cs="Calibri"/>
          <w:sz w:val="24"/>
          <w:szCs w:val="24"/>
        </w:rPr>
        <w:fldChar w:fldCharType="end"/>
      </w:r>
      <w:r w:rsidR="00AD2E93" w:rsidRPr="00C801F1">
        <w:rPr>
          <w:rFonts w:ascii="Calibri" w:hAnsi="Calibri" w:cs="Calibri"/>
          <w:sz w:val="24"/>
          <w:szCs w:val="24"/>
        </w:rPr>
        <w:t xml:space="preserve">. </w:t>
      </w:r>
    </w:p>
    <w:p w14:paraId="6424C2FF" w14:textId="77777777" w:rsidR="00C830B4" w:rsidRPr="00C801F1" w:rsidRDefault="00C830B4" w:rsidP="00C801F1">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613A55BD" w14:textId="057DF092" w:rsidR="00AD2E93" w:rsidRPr="00C801F1" w:rsidRDefault="00B00853" w:rsidP="00C801F1">
      <w:pPr>
        <w:pStyle w:val="ListParagraph"/>
        <w:numPr>
          <w:ilvl w:val="1"/>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E71F2">
        <w:rPr>
          <w:rFonts w:ascii="Calibri" w:hAnsi="Calibri" w:cs="Calibri"/>
          <w:sz w:val="24"/>
          <w:szCs w:val="24"/>
          <w:highlight w:val="yellow"/>
        </w:rPr>
        <w:t>Prepare a seeding solution by diluting the culture to a</w:t>
      </w:r>
      <w:r w:rsidR="00D9702D" w:rsidRPr="00DE71F2">
        <w:rPr>
          <w:rFonts w:ascii="Calibri" w:hAnsi="Calibri" w:cs="Calibri"/>
          <w:sz w:val="24"/>
          <w:szCs w:val="24"/>
          <w:highlight w:val="yellow"/>
        </w:rPr>
        <w:t xml:space="preserve">n appropriate optical density. </w:t>
      </w:r>
      <w:r w:rsidR="00505961" w:rsidRPr="00DE71F2">
        <w:rPr>
          <w:rFonts w:ascii="Calibri" w:hAnsi="Calibri" w:cs="Calibri"/>
          <w:sz w:val="24"/>
          <w:szCs w:val="24"/>
          <w:highlight w:val="yellow"/>
        </w:rPr>
        <w:t>Transfer</w:t>
      </w:r>
      <w:r w:rsidR="00D9702D" w:rsidRPr="00DE71F2">
        <w:rPr>
          <w:rFonts w:ascii="Calibri" w:hAnsi="Calibri" w:cs="Calibri"/>
          <w:sz w:val="24"/>
          <w:szCs w:val="24"/>
          <w:highlight w:val="yellow"/>
        </w:rPr>
        <w:t xml:space="preserve"> the seeding solution into a 1 mL syringe for the next step.</w:t>
      </w:r>
      <w:r w:rsidR="00D9702D" w:rsidRPr="00C801F1">
        <w:rPr>
          <w:rFonts w:ascii="Calibri" w:hAnsi="Calibri" w:cs="Calibri"/>
          <w:sz w:val="24"/>
          <w:szCs w:val="24"/>
        </w:rPr>
        <w:t xml:space="preserve"> </w:t>
      </w:r>
      <w:r w:rsidR="00137182" w:rsidRPr="00C801F1">
        <w:rPr>
          <w:rFonts w:ascii="Calibri" w:hAnsi="Calibri" w:cs="Calibri"/>
          <w:sz w:val="24"/>
          <w:szCs w:val="24"/>
        </w:rPr>
        <w:t xml:space="preserve">For </w:t>
      </w:r>
      <w:r w:rsidR="00137182" w:rsidRPr="00C801F1">
        <w:rPr>
          <w:rFonts w:ascii="Calibri" w:hAnsi="Calibri" w:cs="Calibri"/>
          <w:i/>
          <w:sz w:val="24"/>
          <w:szCs w:val="24"/>
        </w:rPr>
        <w:t>E. coli</w:t>
      </w:r>
      <w:r w:rsidR="00137182" w:rsidRPr="00C801F1">
        <w:rPr>
          <w:rFonts w:ascii="Calibri" w:hAnsi="Calibri" w:cs="Calibri"/>
          <w:sz w:val="24"/>
          <w:szCs w:val="24"/>
        </w:rPr>
        <w:t>, the optical density (OD</w:t>
      </w:r>
      <w:r w:rsidR="00137182" w:rsidRPr="00C801F1">
        <w:rPr>
          <w:rFonts w:ascii="Calibri" w:hAnsi="Calibri" w:cs="Calibri"/>
          <w:sz w:val="24"/>
          <w:szCs w:val="24"/>
          <w:vertAlign w:val="subscript"/>
        </w:rPr>
        <w:t>600</w:t>
      </w:r>
      <w:r w:rsidR="00137182" w:rsidRPr="00C801F1">
        <w:rPr>
          <w:rFonts w:ascii="Calibri" w:hAnsi="Calibri" w:cs="Calibri"/>
          <w:sz w:val="24"/>
          <w:szCs w:val="24"/>
        </w:rPr>
        <w:t>) of the seeding solution was around 0.5.</w:t>
      </w:r>
    </w:p>
    <w:p w14:paraId="4B82D081" w14:textId="77777777" w:rsidR="00EE7318" w:rsidRPr="00C801F1" w:rsidRDefault="00EE7318" w:rsidP="00C801F1">
      <w:pPr>
        <w:pBdr>
          <w:top w:val="nil"/>
          <w:left w:val="nil"/>
          <w:bottom w:val="nil"/>
          <w:right w:val="nil"/>
          <w:between w:val="nil"/>
        </w:pBdr>
      </w:pPr>
    </w:p>
    <w:p w14:paraId="4A04D5A0" w14:textId="073CF262" w:rsidR="009E5DCD" w:rsidRPr="00C801F1" w:rsidRDefault="006F7C97" w:rsidP="00C801F1">
      <w:pPr>
        <w:pStyle w:val="ListParagraph"/>
        <w:numPr>
          <w:ilvl w:val="0"/>
          <w:numId w:val="14"/>
        </w:numPr>
        <w:pBdr>
          <w:top w:val="nil"/>
          <w:left w:val="nil"/>
          <w:bottom w:val="nil"/>
          <w:right w:val="nil"/>
          <w:between w:val="nil"/>
        </w:pBdr>
        <w:spacing w:after="0" w:line="240" w:lineRule="auto"/>
        <w:ind w:left="0" w:firstLine="0"/>
        <w:contextualSpacing w:val="0"/>
        <w:jc w:val="both"/>
        <w:rPr>
          <w:rFonts w:ascii="Calibri" w:hAnsi="Calibri" w:cs="Calibri"/>
          <w:b/>
          <w:bCs/>
          <w:sz w:val="24"/>
          <w:szCs w:val="24"/>
        </w:rPr>
      </w:pPr>
      <w:r w:rsidRPr="00C801F1">
        <w:rPr>
          <w:rFonts w:ascii="Calibri" w:hAnsi="Calibri" w:cs="Calibri"/>
          <w:b/>
          <w:bCs/>
          <w:sz w:val="24"/>
          <w:szCs w:val="24"/>
        </w:rPr>
        <w:t>On-chip microbial cultivation and time-lapse imaging under controlled oxygen conditions</w:t>
      </w:r>
    </w:p>
    <w:p w14:paraId="194330D8" w14:textId="77777777" w:rsidR="00C830B4" w:rsidRPr="00C801F1" w:rsidRDefault="00C830B4" w:rsidP="00C801F1">
      <w:pPr>
        <w:pStyle w:val="ListParagraph"/>
        <w:pBdr>
          <w:top w:val="nil"/>
          <w:left w:val="nil"/>
          <w:bottom w:val="nil"/>
          <w:right w:val="nil"/>
          <w:between w:val="nil"/>
        </w:pBdr>
        <w:spacing w:after="0" w:line="240" w:lineRule="auto"/>
        <w:ind w:left="0"/>
        <w:contextualSpacing w:val="0"/>
        <w:jc w:val="both"/>
        <w:rPr>
          <w:rFonts w:ascii="Calibri" w:hAnsi="Calibri" w:cs="Calibri"/>
          <w:b/>
          <w:bCs/>
          <w:sz w:val="24"/>
          <w:szCs w:val="24"/>
        </w:rPr>
      </w:pPr>
    </w:p>
    <w:p w14:paraId="06DEF1BA" w14:textId="17789A01" w:rsidR="005D5C66" w:rsidRPr="00DE71F2" w:rsidRDefault="00B00853" w:rsidP="00C801F1">
      <w:pPr>
        <w:pStyle w:val="ListParagraph"/>
        <w:numPr>
          <w:ilvl w:val="1"/>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DE71F2">
        <w:rPr>
          <w:rFonts w:ascii="Calibri" w:hAnsi="Calibri" w:cs="Calibri"/>
          <w:sz w:val="24"/>
          <w:szCs w:val="24"/>
          <w:highlight w:val="yellow"/>
        </w:rPr>
        <w:t xml:space="preserve">Fix the chip holder on the microscope stage. </w:t>
      </w:r>
      <w:r w:rsidR="00D51C73" w:rsidRPr="00DE71F2">
        <w:rPr>
          <w:rFonts w:ascii="Calibri" w:hAnsi="Calibri" w:cs="Calibri"/>
          <w:sz w:val="24"/>
          <w:szCs w:val="24"/>
          <w:highlight w:val="yellow"/>
        </w:rPr>
        <w:t>Let the chip holder and the PDMS chip warm up in the incubator</w:t>
      </w:r>
      <w:r w:rsidR="008C3107" w:rsidRPr="00DE71F2">
        <w:rPr>
          <w:rFonts w:ascii="Calibri" w:hAnsi="Calibri" w:cs="Calibri"/>
          <w:sz w:val="24"/>
          <w:szCs w:val="24"/>
          <w:highlight w:val="yellow"/>
        </w:rPr>
        <w:t xml:space="preserve"> (here 37 °C)</w:t>
      </w:r>
      <w:r w:rsidR="00D51C73" w:rsidRPr="00DE71F2">
        <w:rPr>
          <w:rFonts w:ascii="Calibri" w:hAnsi="Calibri" w:cs="Calibri"/>
          <w:sz w:val="24"/>
          <w:szCs w:val="24"/>
          <w:highlight w:val="yellow"/>
        </w:rPr>
        <w:t xml:space="preserve"> for several hours, as this will decrease the risk of defocusing during time-lapse imaging due to temperature-associated displacement. </w:t>
      </w:r>
    </w:p>
    <w:p w14:paraId="4D89F3E1" w14:textId="77777777" w:rsidR="00C830B4" w:rsidRPr="00C801F1" w:rsidRDefault="00C830B4" w:rsidP="00C801F1">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4D260D60" w14:textId="66D0C53E" w:rsidR="00D51C73" w:rsidRPr="007B5904" w:rsidRDefault="00D51C73" w:rsidP="00C801F1">
      <w:pPr>
        <w:pStyle w:val="ListParagraph"/>
        <w:numPr>
          <w:ilvl w:val="1"/>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7B5904">
        <w:rPr>
          <w:rFonts w:ascii="Calibri" w:hAnsi="Calibri" w:cs="Calibri"/>
          <w:sz w:val="24"/>
          <w:szCs w:val="24"/>
          <w:highlight w:val="yellow"/>
        </w:rPr>
        <w:t xml:space="preserve">Before starting cultivation, start gassing with the desired initial oxygen concentration by adjusting the volumetric percentage of oxygen and nitrogen mass flow while keeping the total flow rate and carbon dioxide flow rate constant. </w:t>
      </w:r>
    </w:p>
    <w:p w14:paraId="0875BE27" w14:textId="77777777" w:rsidR="00C830B4" w:rsidRPr="00C801F1" w:rsidRDefault="00C830B4" w:rsidP="00C801F1">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417ABB74" w14:textId="49AFA094" w:rsidR="009E5DCD" w:rsidRPr="00DE71F2" w:rsidRDefault="00580BD4" w:rsidP="00C801F1">
      <w:pPr>
        <w:pStyle w:val="ListParagraph"/>
        <w:numPr>
          <w:ilvl w:val="1"/>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DE71F2">
        <w:rPr>
          <w:rFonts w:ascii="Calibri" w:hAnsi="Calibri" w:cs="Calibri"/>
          <w:sz w:val="24"/>
          <w:szCs w:val="24"/>
          <w:highlight w:val="yellow"/>
        </w:rPr>
        <w:t xml:space="preserve">Connect the gas inlet </w:t>
      </w:r>
      <w:r w:rsidR="00C801F1" w:rsidRPr="00DE71F2">
        <w:rPr>
          <w:rFonts w:ascii="Calibri" w:hAnsi="Calibri" w:cs="Calibri"/>
          <w:sz w:val="24"/>
          <w:szCs w:val="24"/>
          <w:highlight w:val="yellow"/>
        </w:rPr>
        <w:t>to</w:t>
      </w:r>
      <w:r w:rsidR="00E73480" w:rsidRPr="00DE71F2">
        <w:rPr>
          <w:rFonts w:ascii="Calibri" w:hAnsi="Calibri" w:cs="Calibri"/>
          <w:sz w:val="24"/>
          <w:szCs w:val="24"/>
          <w:highlight w:val="yellow"/>
        </w:rPr>
        <w:t xml:space="preserve"> the chip </w:t>
      </w:r>
      <w:r w:rsidRPr="00DE71F2">
        <w:rPr>
          <w:rFonts w:ascii="Calibri" w:hAnsi="Calibri" w:cs="Calibri"/>
          <w:sz w:val="24"/>
          <w:szCs w:val="24"/>
          <w:highlight w:val="yellow"/>
        </w:rPr>
        <w:t xml:space="preserve">and the mass flow controllers. </w:t>
      </w:r>
    </w:p>
    <w:p w14:paraId="7EFF7D25" w14:textId="77777777" w:rsidR="00C830B4" w:rsidRPr="00C801F1" w:rsidRDefault="00C830B4" w:rsidP="00C801F1">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49B9289C" w14:textId="74A17597" w:rsidR="00D9702D" w:rsidRPr="00DE71F2" w:rsidRDefault="00D9702D" w:rsidP="00C801F1">
      <w:pPr>
        <w:pStyle w:val="ListParagraph"/>
        <w:numPr>
          <w:ilvl w:val="1"/>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DE71F2">
        <w:rPr>
          <w:rFonts w:ascii="Calibri" w:hAnsi="Calibri" w:cs="Calibri"/>
          <w:sz w:val="24"/>
          <w:szCs w:val="24"/>
          <w:highlight w:val="yellow"/>
        </w:rPr>
        <w:t>Seed the organism into the chip by</w:t>
      </w:r>
      <w:r w:rsidR="00E73480" w:rsidRPr="00DE71F2">
        <w:rPr>
          <w:rFonts w:ascii="Calibri" w:hAnsi="Calibri" w:cs="Calibri"/>
          <w:sz w:val="24"/>
          <w:szCs w:val="24"/>
          <w:highlight w:val="yellow"/>
        </w:rPr>
        <w:t xml:space="preserve"> connecting the syringe</w:t>
      </w:r>
      <w:r w:rsidR="00533158" w:rsidRPr="00DE71F2">
        <w:rPr>
          <w:rFonts w:ascii="Calibri" w:hAnsi="Calibri" w:cs="Calibri"/>
          <w:sz w:val="24"/>
          <w:szCs w:val="24"/>
          <w:highlight w:val="yellow"/>
        </w:rPr>
        <w:t xml:space="preserve"> with </w:t>
      </w:r>
      <w:r w:rsidR="0071735D" w:rsidRPr="00DE71F2">
        <w:rPr>
          <w:rFonts w:ascii="Calibri" w:hAnsi="Calibri" w:cs="Calibri"/>
          <w:sz w:val="24"/>
          <w:szCs w:val="24"/>
          <w:highlight w:val="yellow"/>
        </w:rPr>
        <w:t xml:space="preserve">the </w:t>
      </w:r>
      <w:r w:rsidR="00533158" w:rsidRPr="00DE71F2">
        <w:rPr>
          <w:rFonts w:ascii="Calibri" w:hAnsi="Calibri" w:cs="Calibri"/>
          <w:sz w:val="24"/>
          <w:szCs w:val="24"/>
          <w:highlight w:val="yellow"/>
        </w:rPr>
        <w:t>seeding solution</w:t>
      </w:r>
      <w:r w:rsidR="00E73480" w:rsidRPr="00DE71F2">
        <w:rPr>
          <w:rFonts w:ascii="Calibri" w:hAnsi="Calibri" w:cs="Calibri"/>
          <w:sz w:val="24"/>
          <w:szCs w:val="24"/>
          <w:highlight w:val="yellow"/>
        </w:rPr>
        <w:t xml:space="preserve"> to the fluid outlet and manually pushing the syringe. Check through the microscope whether cells are successfully trapped in the cultivation chambers. </w:t>
      </w:r>
    </w:p>
    <w:p w14:paraId="201267D3" w14:textId="77777777" w:rsidR="00C830B4" w:rsidRPr="00DE71F2" w:rsidRDefault="00C830B4" w:rsidP="00C801F1">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highlight w:val="yellow"/>
        </w:rPr>
      </w:pPr>
    </w:p>
    <w:p w14:paraId="025A0C23" w14:textId="1245A172" w:rsidR="00D9702D" w:rsidRPr="00DE71F2" w:rsidRDefault="00860C61" w:rsidP="00C801F1">
      <w:pPr>
        <w:pStyle w:val="ListParagraph"/>
        <w:numPr>
          <w:ilvl w:val="1"/>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DE71F2">
        <w:rPr>
          <w:rFonts w:ascii="Calibri" w:hAnsi="Calibri" w:cs="Calibri"/>
          <w:sz w:val="24"/>
          <w:szCs w:val="24"/>
          <w:highlight w:val="yellow"/>
        </w:rPr>
        <w:t>After cell inoculation</w:t>
      </w:r>
      <w:r w:rsidR="00E73480" w:rsidRPr="00DE71F2">
        <w:rPr>
          <w:rFonts w:ascii="Calibri" w:hAnsi="Calibri" w:cs="Calibri"/>
          <w:sz w:val="24"/>
          <w:szCs w:val="24"/>
          <w:highlight w:val="yellow"/>
        </w:rPr>
        <w:t>, remove</w:t>
      </w:r>
      <w:r w:rsidR="00455D0A" w:rsidRPr="00DE71F2">
        <w:rPr>
          <w:rFonts w:ascii="Calibri" w:hAnsi="Calibri" w:cs="Calibri"/>
          <w:sz w:val="24"/>
          <w:szCs w:val="24"/>
          <w:highlight w:val="yellow"/>
        </w:rPr>
        <w:t xml:space="preserve"> the syringe and connect another syringe with </w:t>
      </w:r>
      <w:r w:rsidR="007A0ED4" w:rsidRPr="00DE71F2">
        <w:rPr>
          <w:rFonts w:ascii="Calibri" w:hAnsi="Calibri" w:cs="Calibri"/>
          <w:sz w:val="24"/>
          <w:szCs w:val="24"/>
          <w:highlight w:val="yellow"/>
        </w:rPr>
        <w:t xml:space="preserve">the fresh </w:t>
      </w:r>
      <w:r w:rsidR="00455D0A" w:rsidRPr="00DE71F2">
        <w:rPr>
          <w:rFonts w:ascii="Calibri" w:hAnsi="Calibri" w:cs="Calibri"/>
          <w:sz w:val="24"/>
          <w:szCs w:val="24"/>
          <w:highlight w:val="yellow"/>
        </w:rPr>
        <w:t xml:space="preserve">medium. Manually push the syringe to flush any remaining cells in the </w:t>
      </w:r>
      <w:r w:rsidR="00E73480" w:rsidRPr="00DE71F2">
        <w:rPr>
          <w:rFonts w:ascii="Calibri" w:hAnsi="Calibri" w:cs="Calibri"/>
          <w:sz w:val="24"/>
          <w:szCs w:val="24"/>
          <w:highlight w:val="yellow"/>
        </w:rPr>
        <w:t xml:space="preserve">medium </w:t>
      </w:r>
      <w:r w:rsidR="00455D0A" w:rsidRPr="00DE71F2">
        <w:rPr>
          <w:rFonts w:ascii="Calibri" w:hAnsi="Calibri" w:cs="Calibri"/>
          <w:sz w:val="24"/>
          <w:szCs w:val="24"/>
          <w:highlight w:val="yellow"/>
        </w:rPr>
        <w:t>supply channel.</w:t>
      </w:r>
    </w:p>
    <w:p w14:paraId="44DF0619" w14:textId="77777777" w:rsidR="00C830B4" w:rsidRPr="00DE71F2" w:rsidRDefault="00C830B4" w:rsidP="00C801F1">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highlight w:val="yellow"/>
        </w:rPr>
      </w:pPr>
    </w:p>
    <w:p w14:paraId="1365CDC9" w14:textId="53129F7C" w:rsidR="00064499" w:rsidRPr="00DE71F2" w:rsidRDefault="00455D0A" w:rsidP="00C801F1">
      <w:pPr>
        <w:pStyle w:val="ListParagraph"/>
        <w:numPr>
          <w:ilvl w:val="1"/>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DE71F2">
        <w:rPr>
          <w:rFonts w:ascii="Calibri" w:hAnsi="Calibri" w:cs="Calibri"/>
          <w:sz w:val="24"/>
          <w:szCs w:val="24"/>
          <w:highlight w:val="yellow"/>
        </w:rPr>
        <w:t xml:space="preserve">Start </w:t>
      </w:r>
      <w:proofErr w:type="spellStart"/>
      <w:r w:rsidRPr="00DE71F2">
        <w:rPr>
          <w:rFonts w:ascii="Calibri" w:hAnsi="Calibri" w:cs="Calibri"/>
          <w:sz w:val="24"/>
          <w:szCs w:val="24"/>
          <w:highlight w:val="yellow"/>
        </w:rPr>
        <w:t>perfusing</w:t>
      </w:r>
      <w:proofErr w:type="spellEnd"/>
      <w:r w:rsidRPr="00DE71F2">
        <w:rPr>
          <w:rFonts w:ascii="Calibri" w:hAnsi="Calibri" w:cs="Calibri"/>
          <w:sz w:val="24"/>
          <w:szCs w:val="24"/>
          <w:highlight w:val="yellow"/>
        </w:rPr>
        <w:t xml:space="preserve"> </w:t>
      </w:r>
      <w:r w:rsidR="007A0ED4" w:rsidRPr="00DE71F2">
        <w:rPr>
          <w:rFonts w:ascii="Calibri" w:hAnsi="Calibri" w:cs="Calibri"/>
          <w:sz w:val="24"/>
          <w:szCs w:val="24"/>
          <w:highlight w:val="yellow"/>
        </w:rPr>
        <w:t xml:space="preserve">the </w:t>
      </w:r>
      <w:r w:rsidRPr="00DE71F2">
        <w:rPr>
          <w:rFonts w:ascii="Calibri" w:hAnsi="Calibri" w:cs="Calibri"/>
          <w:sz w:val="24"/>
          <w:szCs w:val="24"/>
          <w:highlight w:val="yellow"/>
        </w:rPr>
        <w:t>mediu</w:t>
      </w:r>
      <w:r w:rsidR="00E73480" w:rsidRPr="00DE71F2">
        <w:rPr>
          <w:rFonts w:ascii="Calibri" w:hAnsi="Calibri" w:cs="Calibri"/>
          <w:sz w:val="24"/>
          <w:szCs w:val="24"/>
          <w:highlight w:val="yellow"/>
        </w:rPr>
        <w:t>m at a constant flow rate</w:t>
      </w:r>
      <w:r w:rsidR="00064499" w:rsidRPr="00DE71F2">
        <w:rPr>
          <w:rFonts w:ascii="Calibri" w:hAnsi="Calibri" w:cs="Calibri"/>
          <w:sz w:val="24"/>
          <w:szCs w:val="24"/>
          <w:highlight w:val="yellow"/>
        </w:rPr>
        <w:t xml:space="preserve"> (here 100 </w:t>
      </w:r>
      <w:proofErr w:type="spellStart"/>
      <w:r w:rsidR="00064499" w:rsidRPr="00DE71F2">
        <w:rPr>
          <w:rFonts w:ascii="Calibri" w:hAnsi="Calibri" w:cs="Calibri"/>
          <w:sz w:val="24"/>
          <w:szCs w:val="24"/>
          <w:highlight w:val="yellow"/>
        </w:rPr>
        <w:t>nL</w:t>
      </w:r>
      <w:proofErr w:type="spellEnd"/>
      <w:r w:rsidR="00064499" w:rsidRPr="00DE71F2">
        <w:rPr>
          <w:rFonts w:ascii="Calibri" w:hAnsi="Calibri" w:cs="Calibri"/>
          <w:sz w:val="24"/>
          <w:szCs w:val="24"/>
          <w:highlight w:val="yellow"/>
        </w:rPr>
        <w:t>/min)</w:t>
      </w:r>
      <w:r w:rsidR="00E73480" w:rsidRPr="00DE71F2">
        <w:rPr>
          <w:rFonts w:ascii="Calibri" w:hAnsi="Calibri" w:cs="Calibri"/>
          <w:sz w:val="24"/>
          <w:szCs w:val="24"/>
          <w:highlight w:val="yellow"/>
        </w:rPr>
        <w:t xml:space="preserve"> with </w:t>
      </w:r>
      <w:r w:rsidR="00313DD2" w:rsidRPr="00DE71F2">
        <w:rPr>
          <w:rFonts w:ascii="Calibri" w:hAnsi="Calibri" w:cs="Calibri"/>
          <w:sz w:val="24"/>
          <w:szCs w:val="24"/>
          <w:highlight w:val="yellow"/>
        </w:rPr>
        <w:t>the syringe pump.</w:t>
      </w:r>
      <w:r w:rsidR="00064499" w:rsidRPr="00DE71F2">
        <w:rPr>
          <w:rFonts w:ascii="Calibri" w:hAnsi="Calibri" w:cs="Calibri"/>
          <w:sz w:val="24"/>
          <w:szCs w:val="24"/>
          <w:highlight w:val="yellow"/>
        </w:rPr>
        <w:t xml:space="preserve"> </w:t>
      </w:r>
      <w:r w:rsidR="00313DD2" w:rsidRPr="00DE71F2">
        <w:rPr>
          <w:rFonts w:ascii="Calibri" w:hAnsi="Calibri" w:cs="Calibri"/>
          <w:sz w:val="24"/>
          <w:szCs w:val="24"/>
          <w:highlight w:val="yellow"/>
        </w:rPr>
        <w:t xml:space="preserve">Ensure </w:t>
      </w:r>
      <w:r w:rsidR="00064499" w:rsidRPr="00DE71F2">
        <w:rPr>
          <w:rFonts w:ascii="Calibri" w:hAnsi="Calibri" w:cs="Calibri"/>
          <w:sz w:val="24"/>
          <w:szCs w:val="24"/>
          <w:highlight w:val="yellow"/>
        </w:rPr>
        <w:t>a sufficient flow rate</w:t>
      </w:r>
      <w:r w:rsidR="00313DD2" w:rsidRPr="00DE71F2">
        <w:rPr>
          <w:rFonts w:ascii="Calibri" w:hAnsi="Calibri" w:cs="Calibri"/>
          <w:sz w:val="24"/>
          <w:szCs w:val="24"/>
          <w:highlight w:val="yellow"/>
        </w:rPr>
        <w:t>,</w:t>
      </w:r>
      <w:r w:rsidR="00064499" w:rsidRPr="00DE71F2">
        <w:rPr>
          <w:rFonts w:ascii="Calibri" w:hAnsi="Calibri" w:cs="Calibri"/>
          <w:sz w:val="24"/>
          <w:szCs w:val="24"/>
          <w:highlight w:val="yellow"/>
        </w:rPr>
        <w:t xml:space="preserve"> as</w:t>
      </w:r>
      <w:r w:rsidR="00313DD2" w:rsidRPr="00DE71F2">
        <w:rPr>
          <w:rFonts w:ascii="Calibri" w:hAnsi="Calibri" w:cs="Calibri"/>
          <w:sz w:val="24"/>
          <w:szCs w:val="24"/>
          <w:highlight w:val="yellow"/>
        </w:rPr>
        <w:t xml:space="preserve"> an inadequate rate may lead to the chamber</w:t>
      </w:r>
      <w:r w:rsidR="00064499" w:rsidRPr="00DE71F2">
        <w:rPr>
          <w:rFonts w:ascii="Calibri" w:hAnsi="Calibri" w:cs="Calibri"/>
          <w:sz w:val="24"/>
          <w:szCs w:val="24"/>
          <w:highlight w:val="yellow"/>
        </w:rPr>
        <w:t xml:space="preserve"> dry</w:t>
      </w:r>
      <w:r w:rsidR="00313DD2" w:rsidRPr="00DE71F2">
        <w:rPr>
          <w:rFonts w:ascii="Calibri" w:hAnsi="Calibri" w:cs="Calibri"/>
          <w:sz w:val="24"/>
          <w:szCs w:val="24"/>
          <w:highlight w:val="yellow"/>
        </w:rPr>
        <w:t>ing</w:t>
      </w:r>
      <w:r w:rsidR="00064499" w:rsidRPr="00DE71F2">
        <w:rPr>
          <w:rFonts w:ascii="Calibri" w:hAnsi="Calibri" w:cs="Calibri"/>
          <w:sz w:val="24"/>
          <w:szCs w:val="24"/>
          <w:highlight w:val="yellow"/>
        </w:rPr>
        <w:t xml:space="preserve"> out. The</w:t>
      </w:r>
      <w:r w:rsidR="00313DD2" w:rsidRPr="00DE71F2">
        <w:rPr>
          <w:rFonts w:ascii="Calibri" w:hAnsi="Calibri" w:cs="Calibri"/>
          <w:sz w:val="24"/>
          <w:szCs w:val="24"/>
          <w:highlight w:val="yellow"/>
        </w:rPr>
        <w:t xml:space="preserve"> sufficient flow rate can vary depending</w:t>
      </w:r>
      <w:r w:rsidR="00064499" w:rsidRPr="00DE71F2">
        <w:rPr>
          <w:rFonts w:ascii="Calibri" w:hAnsi="Calibri" w:cs="Calibri"/>
          <w:sz w:val="24"/>
          <w:szCs w:val="24"/>
          <w:highlight w:val="yellow"/>
        </w:rPr>
        <w:t xml:space="preserve"> on</w:t>
      </w:r>
      <w:r w:rsidR="00313DD2" w:rsidRPr="00DE71F2">
        <w:rPr>
          <w:rFonts w:ascii="Calibri" w:hAnsi="Calibri" w:cs="Calibri"/>
          <w:sz w:val="24"/>
          <w:szCs w:val="24"/>
          <w:highlight w:val="yellow"/>
        </w:rPr>
        <w:t xml:space="preserve"> several factors, including </w:t>
      </w:r>
      <w:r w:rsidR="00064499" w:rsidRPr="00DE71F2">
        <w:rPr>
          <w:rFonts w:ascii="Calibri" w:hAnsi="Calibri" w:cs="Calibri"/>
          <w:sz w:val="24"/>
          <w:szCs w:val="24"/>
          <w:highlight w:val="yellow"/>
        </w:rPr>
        <w:t xml:space="preserve">the </w:t>
      </w:r>
      <w:r w:rsidR="00313DD2" w:rsidRPr="00DE71F2">
        <w:rPr>
          <w:rFonts w:ascii="Calibri" w:hAnsi="Calibri" w:cs="Calibri"/>
          <w:sz w:val="24"/>
          <w:szCs w:val="24"/>
          <w:highlight w:val="yellow"/>
        </w:rPr>
        <w:t xml:space="preserve">geometry of the </w:t>
      </w:r>
      <w:r w:rsidR="00064499" w:rsidRPr="00DE71F2">
        <w:rPr>
          <w:rFonts w:ascii="Calibri" w:hAnsi="Calibri" w:cs="Calibri"/>
          <w:sz w:val="24"/>
          <w:szCs w:val="24"/>
          <w:highlight w:val="yellow"/>
        </w:rPr>
        <w:t>fluid channel</w:t>
      </w:r>
      <w:r w:rsidR="00313DD2" w:rsidRPr="00DE71F2">
        <w:rPr>
          <w:rFonts w:ascii="Calibri" w:hAnsi="Calibri" w:cs="Calibri"/>
          <w:sz w:val="24"/>
          <w:szCs w:val="24"/>
          <w:highlight w:val="yellow"/>
        </w:rPr>
        <w:t xml:space="preserve"> and the gas flow rate in the top layer channel. </w:t>
      </w:r>
    </w:p>
    <w:p w14:paraId="099A4A93" w14:textId="77777777" w:rsidR="00C830B4" w:rsidRPr="00DE71F2" w:rsidRDefault="00C830B4" w:rsidP="00C801F1">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highlight w:val="yellow"/>
        </w:rPr>
      </w:pPr>
    </w:p>
    <w:p w14:paraId="594DA4AE" w14:textId="65C3ABD3" w:rsidR="00455D0A" w:rsidRPr="007B5904" w:rsidRDefault="00455D0A" w:rsidP="00C801F1">
      <w:pPr>
        <w:pStyle w:val="ListParagraph"/>
        <w:numPr>
          <w:ilvl w:val="1"/>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7B5904">
        <w:rPr>
          <w:rFonts w:ascii="Calibri" w:hAnsi="Calibri" w:cs="Calibri"/>
          <w:sz w:val="24"/>
          <w:szCs w:val="24"/>
          <w:highlight w:val="yellow"/>
        </w:rPr>
        <w:t>Start time-lapse image acquisition. For cultivation under oscillating oxygen conditions, start automatic control of mass flow controll</w:t>
      </w:r>
      <w:r w:rsidR="007A0ED4" w:rsidRPr="007B5904">
        <w:rPr>
          <w:rFonts w:ascii="Calibri" w:hAnsi="Calibri" w:cs="Calibri"/>
          <w:sz w:val="24"/>
          <w:szCs w:val="24"/>
          <w:highlight w:val="yellow"/>
        </w:rPr>
        <w:t xml:space="preserve">ers at the same </w:t>
      </w:r>
      <w:r w:rsidR="00C830B4" w:rsidRPr="007B5904">
        <w:rPr>
          <w:rFonts w:ascii="Calibri" w:hAnsi="Calibri" w:cs="Calibri"/>
          <w:sz w:val="24"/>
          <w:szCs w:val="24"/>
          <w:highlight w:val="yellow"/>
        </w:rPr>
        <w:t>time as</w:t>
      </w:r>
      <w:r w:rsidR="007A0ED4" w:rsidRPr="007B5904">
        <w:rPr>
          <w:rFonts w:ascii="Calibri" w:hAnsi="Calibri" w:cs="Calibri"/>
          <w:sz w:val="24"/>
          <w:szCs w:val="24"/>
          <w:highlight w:val="yellow"/>
        </w:rPr>
        <w:t xml:space="preserve"> the image acquisition</w:t>
      </w:r>
      <w:r w:rsidR="008E62F9" w:rsidRPr="007B5904">
        <w:rPr>
          <w:rFonts w:ascii="Calibri" w:hAnsi="Calibri" w:cs="Calibri"/>
          <w:sz w:val="24"/>
          <w:szCs w:val="24"/>
          <w:highlight w:val="yellow"/>
        </w:rPr>
        <w:t xml:space="preserve"> starts. In case there is any delay in starting the gas control and image acquisition, </w:t>
      </w:r>
      <w:proofErr w:type="gramStart"/>
      <w:r w:rsidR="008E62F9" w:rsidRPr="007B5904">
        <w:rPr>
          <w:rFonts w:ascii="Calibri" w:hAnsi="Calibri" w:cs="Calibri"/>
          <w:sz w:val="24"/>
          <w:szCs w:val="24"/>
          <w:highlight w:val="yellow"/>
        </w:rPr>
        <w:t>take the delay into account</w:t>
      </w:r>
      <w:proofErr w:type="gramEnd"/>
      <w:r w:rsidR="008E62F9" w:rsidRPr="007B5904">
        <w:rPr>
          <w:rFonts w:ascii="Calibri" w:hAnsi="Calibri" w:cs="Calibri"/>
          <w:sz w:val="24"/>
          <w:szCs w:val="24"/>
          <w:highlight w:val="yellow"/>
        </w:rPr>
        <w:t xml:space="preserve"> for later image data analysis. </w:t>
      </w:r>
    </w:p>
    <w:p w14:paraId="3CBBF34D" w14:textId="77777777" w:rsidR="00EE7318" w:rsidRPr="00C801F1" w:rsidRDefault="00EE7318" w:rsidP="00C801F1">
      <w:pPr>
        <w:pBdr>
          <w:top w:val="nil"/>
          <w:left w:val="nil"/>
          <w:bottom w:val="nil"/>
          <w:right w:val="nil"/>
          <w:between w:val="nil"/>
        </w:pBdr>
      </w:pPr>
      <w:bookmarkStart w:id="0" w:name="_GoBack"/>
      <w:bookmarkEnd w:id="0"/>
    </w:p>
    <w:p w14:paraId="7A022BC8" w14:textId="68D10997" w:rsidR="006F7C97" w:rsidRPr="00C801F1" w:rsidRDefault="006F7C97" w:rsidP="00C801F1">
      <w:pPr>
        <w:pStyle w:val="ListParagraph"/>
        <w:numPr>
          <w:ilvl w:val="0"/>
          <w:numId w:val="14"/>
        </w:numPr>
        <w:pBdr>
          <w:top w:val="nil"/>
          <w:left w:val="nil"/>
          <w:bottom w:val="nil"/>
          <w:right w:val="nil"/>
          <w:between w:val="nil"/>
        </w:pBdr>
        <w:spacing w:after="0" w:line="240" w:lineRule="auto"/>
        <w:ind w:left="0" w:firstLine="0"/>
        <w:contextualSpacing w:val="0"/>
        <w:jc w:val="both"/>
        <w:rPr>
          <w:rFonts w:ascii="Calibri" w:hAnsi="Calibri" w:cs="Calibri"/>
          <w:b/>
          <w:bCs/>
          <w:sz w:val="24"/>
          <w:szCs w:val="24"/>
        </w:rPr>
      </w:pPr>
      <w:r w:rsidRPr="00C801F1">
        <w:rPr>
          <w:rFonts w:ascii="Calibri" w:hAnsi="Calibri" w:cs="Calibri"/>
          <w:b/>
          <w:bCs/>
          <w:sz w:val="24"/>
          <w:szCs w:val="24"/>
        </w:rPr>
        <w:t xml:space="preserve">Image </w:t>
      </w:r>
      <w:r w:rsidR="008E62F9" w:rsidRPr="00C801F1">
        <w:rPr>
          <w:rFonts w:ascii="Calibri" w:hAnsi="Calibri" w:cs="Calibri"/>
          <w:b/>
          <w:bCs/>
          <w:sz w:val="24"/>
          <w:szCs w:val="24"/>
        </w:rPr>
        <w:t xml:space="preserve">data </w:t>
      </w:r>
      <w:r w:rsidRPr="00C801F1">
        <w:rPr>
          <w:rFonts w:ascii="Calibri" w:hAnsi="Calibri" w:cs="Calibri"/>
          <w:b/>
          <w:bCs/>
          <w:sz w:val="24"/>
          <w:szCs w:val="24"/>
        </w:rPr>
        <w:t>analysis</w:t>
      </w:r>
    </w:p>
    <w:p w14:paraId="567341B4" w14:textId="77777777" w:rsidR="00C830B4" w:rsidRPr="00C801F1" w:rsidRDefault="00C830B4" w:rsidP="00C801F1">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485757E5" w14:textId="619CFDFA" w:rsidR="005D5C66" w:rsidRPr="00DE71F2" w:rsidRDefault="007A0ED4" w:rsidP="00C801F1">
      <w:pPr>
        <w:pStyle w:val="ListParagraph"/>
        <w:numPr>
          <w:ilvl w:val="1"/>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DE71F2">
        <w:rPr>
          <w:rFonts w:ascii="Calibri" w:hAnsi="Calibri" w:cs="Calibri"/>
          <w:sz w:val="24"/>
          <w:szCs w:val="24"/>
          <w:highlight w:val="yellow"/>
        </w:rPr>
        <w:t xml:space="preserve">Save the time-lapse image as one image stack per position. </w:t>
      </w:r>
    </w:p>
    <w:p w14:paraId="1A5B057F" w14:textId="77777777" w:rsidR="00C830B4" w:rsidRPr="00C801F1" w:rsidRDefault="00C830B4" w:rsidP="00C801F1">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5EC84AD1" w14:textId="404D2188" w:rsidR="007A0ED4" w:rsidRPr="00C801F1" w:rsidRDefault="00E73480" w:rsidP="00C801F1">
      <w:pPr>
        <w:pStyle w:val="ListParagraph"/>
        <w:numPr>
          <w:ilvl w:val="1"/>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C801F1">
        <w:rPr>
          <w:rFonts w:ascii="Calibri" w:hAnsi="Calibri" w:cs="Calibri"/>
          <w:sz w:val="24"/>
          <w:szCs w:val="24"/>
        </w:rPr>
        <w:t>Pre-process the image to rotate, align, and crop the cultivated colony</w:t>
      </w:r>
      <w:r w:rsidR="00137182" w:rsidRPr="00C801F1">
        <w:rPr>
          <w:rFonts w:ascii="Calibri" w:hAnsi="Calibri" w:cs="Calibri"/>
          <w:sz w:val="24"/>
          <w:szCs w:val="24"/>
        </w:rPr>
        <w:t xml:space="preserve"> using image analysis programs</w:t>
      </w:r>
      <w:r w:rsidRPr="00C801F1">
        <w:rPr>
          <w:rFonts w:ascii="Calibri" w:hAnsi="Calibri" w:cs="Calibri"/>
          <w:sz w:val="24"/>
          <w:szCs w:val="24"/>
        </w:rPr>
        <w:t>. Example</w:t>
      </w:r>
      <w:r w:rsidR="0010664B" w:rsidRPr="00C801F1">
        <w:rPr>
          <w:rFonts w:ascii="Calibri" w:hAnsi="Calibri" w:cs="Calibri"/>
          <w:sz w:val="24"/>
          <w:szCs w:val="24"/>
        </w:rPr>
        <w:t>s of pre-processed</w:t>
      </w:r>
      <w:r w:rsidRPr="00C801F1">
        <w:rPr>
          <w:rFonts w:ascii="Calibri" w:hAnsi="Calibri" w:cs="Calibri"/>
          <w:sz w:val="24"/>
          <w:szCs w:val="24"/>
        </w:rPr>
        <w:t xml:space="preserve"> </w:t>
      </w:r>
      <w:r w:rsidR="00C830B4" w:rsidRPr="00C801F1">
        <w:rPr>
          <w:rFonts w:ascii="Calibri" w:hAnsi="Calibri" w:cs="Calibri"/>
          <w:sz w:val="24"/>
          <w:szCs w:val="24"/>
        </w:rPr>
        <w:t>.</w:t>
      </w:r>
      <w:r w:rsidR="00667A34" w:rsidRPr="00C801F1">
        <w:rPr>
          <w:rFonts w:ascii="Calibri" w:hAnsi="Calibri" w:cs="Calibri"/>
          <w:sz w:val="24"/>
          <w:szCs w:val="24"/>
        </w:rPr>
        <w:t xml:space="preserve">TIF </w:t>
      </w:r>
      <w:r w:rsidRPr="00C801F1">
        <w:rPr>
          <w:rFonts w:ascii="Calibri" w:hAnsi="Calibri" w:cs="Calibri"/>
          <w:sz w:val="24"/>
          <w:szCs w:val="24"/>
        </w:rPr>
        <w:t>images are available here: https://doi.org/10.5281/zenodo.13982747</w:t>
      </w:r>
      <w:r w:rsidR="00D12BCC" w:rsidRPr="00C801F1">
        <w:rPr>
          <w:rFonts w:ascii="Calibri" w:hAnsi="Calibri" w:cs="Calibri"/>
          <w:sz w:val="24"/>
          <w:szCs w:val="24"/>
        </w:rPr>
        <w:fldChar w:fldCharType="begin" w:fldLock="1"/>
      </w:r>
      <w:r w:rsidR="00D12BCC" w:rsidRPr="00C801F1">
        <w:rPr>
          <w:rFonts w:ascii="Calibri" w:hAnsi="Calibri" w:cs="Calibri"/>
          <w:sz w:val="24"/>
          <w:szCs w:val="24"/>
        </w:rPr>
        <w:instrText>ADDIN paperpile_citation &lt;clusterId&gt;N343U499Q781N474&lt;/clusterId&gt;&lt;metadata&gt;&lt;citation&gt;&lt;id&gt;e91bc37e-7f99-4447-8ef3-9fe2c69c5c49&lt;/id&gt;&lt;/citation&gt;&lt;/metadata&gt;&lt;data&gt;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&lt;/data&gt; \* MERGEFORMAT</w:instrText>
      </w:r>
      <w:r w:rsidR="00D12BCC" w:rsidRPr="00C801F1">
        <w:rPr>
          <w:rFonts w:ascii="Calibri" w:hAnsi="Calibri" w:cs="Calibri"/>
          <w:sz w:val="24"/>
          <w:szCs w:val="24"/>
        </w:rPr>
        <w:fldChar w:fldCharType="separate"/>
      </w:r>
      <w:r w:rsidR="00D12BCC" w:rsidRPr="00C801F1">
        <w:rPr>
          <w:rFonts w:ascii="Calibri" w:hAnsi="Calibri" w:cs="Calibri"/>
          <w:sz w:val="24"/>
          <w:szCs w:val="24"/>
          <w:vertAlign w:val="superscript"/>
        </w:rPr>
        <w:t>15</w:t>
      </w:r>
      <w:r w:rsidR="00D12BCC" w:rsidRPr="00C801F1">
        <w:rPr>
          <w:rFonts w:ascii="Calibri" w:hAnsi="Calibri" w:cs="Calibri"/>
          <w:sz w:val="24"/>
          <w:szCs w:val="24"/>
        </w:rPr>
        <w:fldChar w:fldCharType="end"/>
      </w:r>
      <w:r w:rsidRPr="00C801F1">
        <w:rPr>
          <w:rFonts w:ascii="Calibri" w:hAnsi="Calibri" w:cs="Calibri"/>
          <w:sz w:val="24"/>
          <w:szCs w:val="24"/>
        </w:rPr>
        <w:t>.</w:t>
      </w:r>
    </w:p>
    <w:p w14:paraId="4CE6C7EB" w14:textId="77777777" w:rsidR="00C830B4" w:rsidRPr="00C801F1" w:rsidRDefault="00C830B4" w:rsidP="00C801F1">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668FD910" w14:textId="2D9E62CC" w:rsidR="00E73480" w:rsidRPr="00C801F1" w:rsidRDefault="00667A34" w:rsidP="00C801F1">
      <w:pPr>
        <w:pStyle w:val="ListParagraph"/>
        <w:numPr>
          <w:ilvl w:val="1"/>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C801F1">
        <w:rPr>
          <w:rFonts w:ascii="Calibri" w:hAnsi="Calibri" w:cs="Calibri"/>
          <w:sz w:val="24"/>
          <w:szCs w:val="24"/>
        </w:rPr>
        <w:t xml:space="preserve">Segment cells and </w:t>
      </w:r>
      <w:r w:rsidR="00406135" w:rsidRPr="00C801F1">
        <w:rPr>
          <w:rFonts w:ascii="Calibri" w:hAnsi="Calibri" w:cs="Calibri"/>
          <w:sz w:val="24"/>
          <w:szCs w:val="24"/>
        </w:rPr>
        <w:t xml:space="preserve">extract </w:t>
      </w:r>
      <w:r w:rsidR="009E16B2" w:rsidRPr="00C801F1">
        <w:rPr>
          <w:rFonts w:ascii="Calibri" w:hAnsi="Calibri" w:cs="Calibri"/>
          <w:sz w:val="24"/>
          <w:szCs w:val="24"/>
        </w:rPr>
        <w:t>relevant values</w:t>
      </w:r>
      <w:r w:rsidR="00406135" w:rsidRPr="00C801F1">
        <w:rPr>
          <w:rFonts w:ascii="Calibri" w:hAnsi="Calibri" w:cs="Calibri"/>
          <w:sz w:val="24"/>
          <w:szCs w:val="24"/>
        </w:rPr>
        <w:t>, such as cell number, length, area, fluorescence intensity</w:t>
      </w:r>
      <w:r w:rsidR="00533158" w:rsidRPr="00C801F1">
        <w:rPr>
          <w:rFonts w:ascii="Calibri" w:hAnsi="Calibri" w:cs="Calibri"/>
          <w:sz w:val="24"/>
          <w:szCs w:val="24"/>
        </w:rPr>
        <w:t xml:space="preserve">, and so on. Analyze growth behaviors further. Example Python </w:t>
      </w:r>
      <w:r w:rsidR="00740501" w:rsidRPr="00C801F1">
        <w:rPr>
          <w:rFonts w:ascii="Calibri" w:hAnsi="Calibri" w:cs="Calibri"/>
          <w:sz w:val="24"/>
          <w:szCs w:val="24"/>
        </w:rPr>
        <w:t>scripts</w:t>
      </w:r>
      <w:r w:rsidR="00533158" w:rsidRPr="00C801F1">
        <w:rPr>
          <w:rFonts w:ascii="Calibri" w:hAnsi="Calibri" w:cs="Calibri"/>
          <w:sz w:val="24"/>
          <w:szCs w:val="24"/>
        </w:rPr>
        <w:t xml:space="preserve"> are available here: https://github.com/JuBiotech/Supplement-to-Kasahara-et-al.-2025</w:t>
      </w:r>
      <w:r w:rsidR="00D12BCC" w:rsidRPr="00C801F1">
        <w:rPr>
          <w:rFonts w:ascii="Calibri" w:hAnsi="Calibri" w:cs="Calibri"/>
          <w:sz w:val="24"/>
          <w:szCs w:val="24"/>
        </w:rPr>
        <w:fldChar w:fldCharType="begin" w:fldLock="1"/>
      </w:r>
      <w:r w:rsidR="00D12BCC" w:rsidRPr="00C801F1">
        <w:rPr>
          <w:rFonts w:ascii="Calibri" w:hAnsi="Calibri" w:cs="Calibri"/>
          <w:sz w:val="24"/>
          <w:szCs w:val="24"/>
        </w:rPr>
        <w:instrText>ADDIN paperpile_citation &lt;clusterId&gt;J267X527M918Q629&lt;/clusterId&gt;&lt;metadata&gt;&lt;citation&gt;&lt;id&gt;e91bc37e-7f99-4447-8ef3-9fe2c69c5c49&lt;/id&gt;&lt;/citation&gt;&lt;/metadata&gt;&lt;data&gt;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&lt;/data&gt; \* MERGEFORMAT</w:instrText>
      </w:r>
      <w:r w:rsidR="00D12BCC" w:rsidRPr="00C801F1">
        <w:rPr>
          <w:rFonts w:ascii="Calibri" w:hAnsi="Calibri" w:cs="Calibri"/>
          <w:sz w:val="24"/>
          <w:szCs w:val="24"/>
        </w:rPr>
        <w:fldChar w:fldCharType="separate"/>
      </w:r>
      <w:r w:rsidR="00D12BCC" w:rsidRPr="00C801F1">
        <w:rPr>
          <w:rFonts w:ascii="Calibri" w:hAnsi="Calibri" w:cs="Calibri"/>
          <w:sz w:val="24"/>
          <w:szCs w:val="24"/>
          <w:vertAlign w:val="superscript"/>
        </w:rPr>
        <w:t>15</w:t>
      </w:r>
      <w:r w:rsidR="00D12BCC" w:rsidRPr="00C801F1">
        <w:rPr>
          <w:rFonts w:ascii="Calibri" w:hAnsi="Calibri" w:cs="Calibri"/>
          <w:sz w:val="24"/>
          <w:szCs w:val="24"/>
        </w:rPr>
        <w:fldChar w:fldCharType="end"/>
      </w:r>
      <w:r w:rsidR="00533158" w:rsidRPr="00C801F1">
        <w:rPr>
          <w:rFonts w:ascii="Calibri" w:hAnsi="Calibri" w:cs="Calibri"/>
          <w:sz w:val="24"/>
          <w:szCs w:val="24"/>
        </w:rPr>
        <w:t>.</w:t>
      </w:r>
    </w:p>
    <w:p w14:paraId="01E95C3A" w14:textId="77777777" w:rsidR="00EE7318" w:rsidRPr="00C801F1" w:rsidRDefault="00EE7318" w:rsidP="00C801F1">
      <w:pPr>
        <w:pBdr>
          <w:top w:val="nil"/>
          <w:left w:val="nil"/>
          <w:bottom w:val="nil"/>
          <w:right w:val="nil"/>
          <w:between w:val="nil"/>
        </w:pBdr>
      </w:pPr>
    </w:p>
    <w:p w14:paraId="08AF3300" w14:textId="0CB707AA" w:rsidR="006E4797" w:rsidRPr="00C801F1" w:rsidRDefault="00E3577E" w:rsidP="00C801F1">
      <w:pPr>
        <w:pBdr>
          <w:top w:val="nil"/>
          <w:left w:val="nil"/>
          <w:bottom w:val="nil"/>
          <w:right w:val="nil"/>
          <w:between w:val="nil"/>
        </w:pBdr>
      </w:pPr>
      <w:r w:rsidRPr="00C801F1">
        <w:rPr>
          <w:b/>
        </w:rPr>
        <w:t>RESULTS:</w:t>
      </w:r>
    </w:p>
    <w:p w14:paraId="0F8E878C" w14:textId="1EAFD2CC" w:rsidR="003F385E" w:rsidRPr="00C801F1" w:rsidRDefault="003F385E" w:rsidP="00C801F1">
      <w:pPr>
        <w:pStyle w:val="ListParagraph"/>
        <w:spacing w:after="0" w:line="240" w:lineRule="auto"/>
        <w:ind w:left="0"/>
        <w:contextualSpacing w:val="0"/>
        <w:jc w:val="both"/>
        <w:rPr>
          <w:rFonts w:ascii="Calibri" w:hAnsi="Calibri" w:cs="Calibri"/>
          <w:b/>
          <w:bCs/>
          <w:sz w:val="24"/>
          <w:szCs w:val="24"/>
        </w:rPr>
      </w:pPr>
      <w:r w:rsidRPr="00C801F1">
        <w:rPr>
          <w:rFonts w:ascii="Calibri" w:hAnsi="Calibri" w:cs="Calibri"/>
          <w:b/>
          <w:bCs/>
          <w:sz w:val="24"/>
          <w:szCs w:val="24"/>
        </w:rPr>
        <w:t>PDMS double-layer chip fabrication</w:t>
      </w:r>
    </w:p>
    <w:p w14:paraId="210CE41B" w14:textId="03D52149" w:rsidR="00B92DB1" w:rsidRPr="00C801F1" w:rsidRDefault="00740501" w:rsidP="00C801F1">
      <w:pPr>
        <w:pStyle w:val="ListParagraph"/>
        <w:spacing w:after="0" w:line="240" w:lineRule="auto"/>
        <w:ind w:left="0"/>
        <w:contextualSpacing w:val="0"/>
        <w:jc w:val="both"/>
        <w:rPr>
          <w:rFonts w:ascii="Calibri" w:hAnsi="Calibri" w:cs="Calibri"/>
          <w:sz w:val="24"/>
          <w:szCs w:val="24"/>
        </w:rPr>
      </w:pPr>
      <w:r w:rsidRPr="00C801F1">
        <w:rPr>
          <w:rFonts w:ascii="Calibri" w:hAnsi="Calibri" w:cs="Calibri"/>
          <w:sz w:val="24"/>
          <w:szCs w:val="24"/>
        </w:rPr>
        <w:t xml:space="preserve">The fabricated double-layer chip </w:t>
      </w:r>
      <w:proofErr w:type="gramStart"/>
      <w:r w:rsidRPr="00C801F1">
        <w:rPr>
          <w:rFonts w:ascii="Calibri" w:hAnsi="Calibri" w:cs="Calibri"/>
          <w:sz w:val="24"/>
          <w:szCs w:val="24"/>
        </w:rPr>
        <w:t>is depicted</w:t>
      </w:r>
      <w:proofErr w:type="gramEnd"/>
      <w:r w:rsidR="008A5F15" w:rsidRPr="00C801F1">
        <w:rPr>
          <w:rFonts w:ascii="Calibri" w:hAnsi="Calibri" w:cs="Calibri"/>
          <w:sz w:val="24"/>
          <w:szCs w:val="24"/>
        </w:rPr>
        <w:t xml:space="preserve"> in </w:t>
      </w:r>
      <w:r w:rsidR="008A5F15" w:rsidRPr="00C801F1">
        <w:rPr>
          <w:rFonts w:ascii="Calibri" w:hAnsi="Calibri" w:cs="Calibri"/>
          <w:b/>
          <w:bCs/>
          <w:sz w:val="24"/>
          <w:szCs w:val="24"/>
        </w:rPr>
        <w:t>Figure 2A</w:t>
      </w:r>
      <w:r w:rsidR="008A5F15" w:rsidRPr="00C801F1">
        <w:rPr>
          <w:rFonts w:ascii="Calibri" w:hAnsi="Calibri" w:cs="Calibri"/>
          <w:sz w:val="24"/>
          <w:szCs w:val="24"/>
        </w:rPr>
        <w:t>, with colored gas channels (red) and fluid channels (blue) for visualization. The chip has three identical fluid channels and overlapping gas channels to allow</w:t>
      </w:r>
      <w:r w:rsidR="003249DE" w:rsidRPr="00C801F1">
        <w:rPr>
          <w:rFonts w:ascii="Calibri" w:hAnsi="Calibri" w:cs="Calibri"/>
          <w:sz w:val="24"/>
          <w:szCs w:val="24"/>
        </w:rPr>
        <w:t xml:space="preserve"> parallel experiments. The fluid channel has a cultivation area, where a series of cultivation chambers are designed (</w:t>
      </w:r>
      <w:r w:rsidR="003249DE" w:rsidRPr="00C801F1">
        <w:rPr>
          <w:rFonts w:ascii="Calibri" w:hAnsi="Calibri" w:cs="Calibri"/>
          <w:b/>
          <w:bCs/>
          <w:sz w:val="24"/>
          <w:szCs w:val="24"/>
        </w:rPr>
        <w:t xml:space="preserve">Figure </w:t>
      </w:r>
      <w:proofErr w:type="gramStart"/>
      <w:r w:rsidR="003249DE" w:rsidRPr="00C801F1">
        <w:rPr>
          <w:rFonts w:ascii="Calibri" w:hAnsi="Calibri" w:cs="Calibri"/>
          <w:b/>
          <w:bCs/>
          <w:sz w:val="24"/>
          <w:szCs w:val="24"/>
        </w:rPr>
        <w:t>2A</w:t>
      </w:r>
      <w:r w:rsidR="003249DE" w:rsidRPr="00C801F1">
        <w:rPr>
          <w:rFonts w:ascii="Calibri" w:hAnsi="Calibri" w:cs="Calibri"/>
          <w:sz w:val="24"/>
          <w:szCs w:val="24"/>
        </w:rPr>
        <w:t>(</w:t>
      </w:r>
      <w:proofErr w:type="spellStart"/>
      <w:proofErr w:type="gramEnd"/>
      <w:r w:rsidR="003249DE" w:rsidRPr="00C801F1">
        <w:rPr>
          <w:rFonts w:ascii="Calibri" w:hAnsi="Calibri" w:cs="Calibri"/>
          <w:sz w:val="24"/>
          <w:szCs w:val="24"/>
        </w:rPr>
        <w:t>i</w:t>
      </w:r>
      <w:proofErr w:type="spellEnd"/>
      <w:r w:rsidR="003249DE" w:rsidRPr="00C801F1">
        <w:rPr>
          <w:rFonts w:ascii="Calibri" w:hAnsi="Calibri" w:cs="Calibri"/>
          <w:sz w:val="24"/>
          <w:szCs w:val="24"/>
        </w:rPr>
        <w:t xml:space="preserve">)). Cells </w:t>
      </w:r>
      <w:proofErr w:type="gramStart"/>
      <w:r w:rsidR="003249DE" w:rsidRPr="00C801F1">
        <w:rPr>
          <w:rFonts w:ascii="Calibri" w:hAnsi="Calibri" w:cs="Calibri"/>
          <w:sz w:val="24"/>
          <w:szCs w:val="24"/>
        </w:rPr>
        <w:t xml:space="preserve">are trapped inside the cultivation chambers and allowed to grow in a </w:t>
      </w:r>
      <w:r w:rsidR="00A25663" w:rsidRPr="00C801F1">
        <w:rPr>
          <w:rFonts w:ascii="Calibri" w:hAnsi="Calibri" w:cs="Calibri"/>
          <w:sz w:val="24"/>
          <w:szCs w:val="24"/>
        </w:rPr>
        <w:t>monolayer</w:t>
      </w:r>
      <w:r w:rsidR="003249DE" w:rsidRPr="00C801F1">
        <w:rPr>
          <w:rFonts w:ascii="Calibri" w:hAnsi="Calibri" w:cs="Calibri"/>
          <w:sz w:val="24"/>
          <w:szCs w:val="24"/>
        </w:rPr>
        <w:t xml:space="preserve"> format, which enables high-resolution time-lapse imaging with a high image acquisition rate</w:t>
      </w:r>
      <w:proofErr w:type="gramEnd"/>
      <w:r w:rsidR="003249DE" w:rsidRPr="00C801F1">
        <w:rPr>
          <w:rFonts w:ascii="Calibri" w:hAnsi="Calibri" w:cs="Calibri"/>
          <w:sz w:val="24"/>
          <w:szCs w:val="24"/>
        </w:rPr>
        <w:t xml:space="preserve">. The cross-section of the chip illustrates a 3 mm-thick top layer and 65 µm-thick bottom </w:t>
      </w:r>
      <w:r w:rsidR="00C801F1" w:rsidRPr="00C801F1">
        <w:rPr>
          <w:rFonts w:ascii="Calibri" w:hAnsi="Calibri" w:cs="Calibri"/>
          <w:sz w:val="24"/>
          <w:szCs w:val="24"/>
        </w:rPr>
        <w:t>layers</w:t>
      </w:r>
      <w:r w:rsidR="003249DE" w:rsidRPr="00C801F1">
        <w:rPr>
          <w:rFonts w:ascii="Calibri" w:hAnsi="Calibri" w:cs="Calibri"/>
          <w:sz w:val="24"/>
          <w:szCs w:val="24"/>
        </w:rPr>
        <w:t>, enabling fast gas diffusion</w:t>
      </w:r>
      <w:r w:rsidR="00B92DB1" w:rsidRPr="00C801F1">
        <w:rPr>
          <w:rFonts w:ascii="Calibri" w:hAnsi="Calibri" w:cs="Calibri"/>
          <w:sz w:val="24"/>
          <w:szCs w:val="24"/>
        </w:rPr>
        <w:t xml:space="preserve"> from the gas channel to the fluid channel</w:t>
      </w:r>
      <w:r w:rsidR="003249DE" w:rsidRPr="00C801F1">
        <w:rPr>
          <w:rFonts w:ascii="Calibri" w:hAnsi="Calibri" w:cs="Calibri"/>
          <w:sz w:val="24"/>
          <w:szCs w:val="24"/>
        </w:rPr>
        <w:t xml:space="preserve"> through </w:t>
      </w:r>
      <w:r w:rsidR="00B92DB1" w:rsidRPr="00C801F1">
        <w:rPr>
          <w:rFonts w:ascii="Calibri" w:hAnsi="Calibri" w:cs="Calibri"/>
          <w:sz w:val="24"/>
          <w:szCs w:val="24"/>
        </w:rPr>
        <w:t xml:space="preserve">the </w:t>
      </w:r>
      <w:r w:rsidR="003249DE" w:rsidRPr="00C801F1">
        <w:rPr>
          <w:rFonts w:ascii="Calibri" w:hAnsi="Calibri" w:cs="Calibri"/>
          <w:sz w:val="24"/>
          <w:szCs w:val="24"/>
        </w:rPr>
        <w:t>intermediate</w:t>
      </w:r>
      <w:r w:rsidR="00B92DB1" w:rsidRPr="00C801F1">
        <w:rPr>
          <w:rFonts w:ascii="Calibri" w:hAnsi="Calibri" w:cs="Calibri"/>
          <w:sz w:val="24"/>
          <w:szCs w:val="24"/>
        </w:rPr>
        <w:t xml:space="preserve"> PDMS membrane (</w:t>
      </w:r>
      <w:r w:rsidR="00B92DB1" w:rsidRPr="00C801F1">
        <w:rPr>
          <w:rFonts w:ascii="Calibri" w:hAnsi="Calibri" w:cs="Calibri"/>
          <w:b/>
          <w:bCs/>
          <w:sz w:val="24"/>
          <w:szCs w:val="24"/>
        </w:rPr>
        <w:t>Figure 2A</w:t>
      </w:r>
      <w:r w:rsidR="00B92DB1" w:rsidRPr="00C801F1">
        <w:rPr>
          <w:rFonts w:ascii="Calibri" w:hAnsi="Calibri" w:cs="Calibri"/>
          <w:sz w:val="24"/>
          <w:szCs w:val="24"/>
        </w:rPr>
        <w:t xml:space="preserve"> (ii</w:t>
      </w:r>
      <w:r w:rsidR="00A25663" w:rsidRPr="00C801F1">
        <w:rPr>
          <w:rFonts w:ascii="Calibri" w:hAnsi="Calibri" w:cs="Calibri"/>
          <w:sz w:val="24"/>
          <w:szCs w:val="24"/>
        </w:rPr>
        <w:t>-ii’</w:t>
      </w:r>
      <w:r w:rsidR="00B92DB1" w:rsidRPr="00C801F1">
        <w:rPr>
          <w:rFonts w:ascii="Calibri" w:hAnsi="Calibri" w:cs="Calibri"/>
          <w:sz w:val="24"/>
          <w:szCs w:val="24"/>
        </w:rPr>
        <w:t xml:space="preserve">)). </w:t>
      </w:r>
    </w:p>
    <w:p w14:paraId="727DD9FF" w14:textId="77777777" w:rsidR="00C830B4" w:rsidRPr="00C801F1" w:rsidRDefault="00C830B4" w:rsidP="00C801F1">
      <w:pPr>
        <w:pStyle w:val="ListParagraph"/>
        <w:spacing w:after="0" w:line="240" w:lineRule="auto"/>
        <w:ind w:left="0"/>
        <w:contextualSpacing w:val="0"/>
        <w:jc w:val="both"/>
        <w:rPr>
          <w:rFonts w:ascii="Calibri" w:hAnsi="Calibri" w:cs="Calibri"/>
          <w:sz w:val="24"/>
          <w:szCs w:val="24"/>
        </w:rPr>
      </w:pPr>
    </w:p>
    <w:p w14:paraId="689F2F67" w14:textId="04E3958D" w:rsidR="003F385E" w:rsidRPr="00C801F1" w:rsidRDefault="003F385E" w:rsidP="00C801F1">
      <w:pPr>
        <w:pStyle w:val="ListParagraph"/>
        <w:spacing w:after="0" w:line="240" w:lineRule="auto"/>
        <w:ind w:left="0"/>
        <w:contextualSpacing w:val="0"/>
        <w:jc w:val="both"/>
        <w:rPr>
          <w:rFonts w:ascii="Calibri" w:hAnsi="Calibri" w:cs="Calibri"/>
          <w:b/>
          <w:bCs/>
          <w:sz w:val="24"/>
          <w:szCs w:val="24"/>
        </w:rPr>
      </w:pPr>
      <w:r w:rsidRPr="00C801F1">
        <w:rPr>
          <w:rFonts w:ascii="Calibri" w:hAnsi="Calibri" w:cs="Calibri"/>
          <w:b/>
          <w:bCs/>
          <w:sz w:val="24"/>
          <w:szCs w:val="24"/>
        </w:rPr>
        <w:t>On-chip oxygen control</w:t>
      </w:r>
    </w:p>
    <w:p w14:paraId="29ECE90A" w14:textId="34EA1492" w:rsidR="00A25663" w:rsidRPr="00C801F1" w:rsidRDefault="00E32810" w:rsidP="00C801F1">
      <w:pPr>
        <w:pStyle w:val="ListParagraph"/>
        <w:spacing w:after="0" w:line="240" w:lineRule="auto"/>
        <w:ind w:left="0"/>
        <w:contextualSpacing w:val="0"/>
        <w:jc w:val="both"/>
        <w:rPr>
          <w:rFonts w:ascii="Calibri" w:hAnsi="Calibri" w:cs="Calibri"/>
          <w:sz w:val="24"/>
          <w:szCs w:val="24"/>
        </w:rPr>
      </w:pPr>
      <w:r w:rsidRPr="00C801F1">
        <w:rPr>
          <w:rFonts w:ascii="Calibri" w:hAnsi="Calibri" w:cs="Calibri"/>
          <w:sz w:val="24"/>
          <w:szCs w:val="24"/>
        </w:rPr>
        <w:t xml:space="preserve">The gas exchange capability of the developed chip was tested using FLIM and </w:t>
      </w:r>
      <w:r w:rsidR="00C830B4" w:rsidRPr="00C801F1">
        <w:rPr>
          <w:rFonts w:ascii="Calibri" w:hAnsi="Calibri" w:cs="Calibri"/>
          <w:sz w:val="24"/>
          <w:szCs w:val="24"/>
        </w:rPr>
        <w:t>oxygen</w:t>
      </w:r>
      <w:r w:rsidRPr="00C801F1">
        <w:rPr>
          <w:rFonts w:ascii="Calibri" w:hAnsi="Calibri" w:cs="Calibri"/>
          <w:sz w:val="24"/>
          <w:szCs w:val="24"/>
        </w:rPr>
        <w:t>-sensitive dye</w:t>
      </w:r>
      <w:r w:rsidR="00860C61" w:rsidRPr="00C801F1">
        <w:rPr>
          <w:rFonts w:ascii="Calibri" w:hAnsi="Calibri" w:cs="Calibri"/>
          <w:sz w:val="24"/>
          <w:szCs w:val="24"/>
        </w:rPr>
        <w:fldChar w:fldCharType="begin" w:fldLock="1"/>
      </w:r>
      <w:r w:rsidR="00860C61" w:rsidRPr="00C801F1">
        <w:rPr>
          <w:rFonts w:ascii="Calibri" w:hAnsi="Calibri" w:cs="Calibri"/>
          <w:sz w:val="24"/>
          <w:szCs w:val="24"/>
        </w:rPr>
        <w:instrText>ADDIN paperpile_citation &lt;clusterId&gt;H973U133Q524O245&lt;/clusterId&gt;&lt;metadata&gt;&lt;citation&gt;&lt;id&gt;e91bc37e-7f99-4447-8ef3-9fe2c69c5c49&lt;/id&gt;&lt;/citation&gt;&lt;/metadata&gt;&lt;data&gt;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&lt;/data&gt; \* MERGEFORMAT</w:instrText>
      </w:r>
      <w:r w:rsidR="00860C61" w:rsidRPr="00C801F1">
        <w:rPr>
          <w:rFonts w:ascii="Calibri" w:hAnsi="Calibri" w:cs="Calibri"/>
          <w:sz w:val="24"/>
          <w:szCs w:val="24"/>
        </w:rPr>
        <w:fldChar w:fldCharType="separate"/>
      </w:r>
      <w:r w:rsidR="00860C61" w:rsidRPr="00C801F1">
        <w:rPr>
          <w:rFonts w:ascii="Calibri" w:hAnsi="Calibri" w:cs="Calibri"/>
          <w:sz w:val="24"/>
          <w:szCs w:val="24"/>
          <w:vertAlign w:val="superscript"/>
        </w:rPr>
        <w:t>15</w:t>
      </w:r>
      <w:r w:rsidR="00860C61" w:rsidRPr="00C801F1">
        <w:rPr>
          <w:rFonts w:ascii="Calibri" w:hAnsi="Calibri" w:cs="Calibri"/>
          <w:sz w:val="24"/>
          <w:szCs w:val="24"/>
        </w:rPr>
        <w:fldChar w:fldCharType="end"/>
      </w:r>
      <w:r w:rsidRPr="00C801F1">
        <w:rPr>
          <w:rFonts w:ascii="Calibri" w:hAnsi="Calibri" w:cs="Calibri"/>
          <w:sz w:val="24"/>
          <w:szCs w:val="24"/>
        </w:rPr>
        <w:t xml:space="preserve">. As shown in </w:t>
      </w:r>
      <w:r w:rsidRPr="00C801F1">
        <w:rPr>
          <w:rFonts w:ascii="Calibri" w:hAnsi="Calibri" w:cs="Calibri"/>
          <w:b/>
          <w:bCs/>
          <w:sz w:val="24"/>
          <w:szCs w:val="24"/>
        </w:rPr>
        <w:t>Fig</w:t>
      </w:r>
      <w:r w:rsidR="005E3C12" w:rsidRPr="00C801F1">
        <w:rPr>
          <w:rFonts w:ascii="Calibri" w:hAnsi="Calibri" w:cs="Calibri"/>
          <w:b/>
          <w:bCs/>
          <w:sz w:val="24"/>
          <w:szCs w:val="24"/>
        </w:rPr>
        <w:t>ure</w:t>
      </w:r>
      <w:r w:rsidRPr="00C801F1">
        <w:rPr>
          <w:rFonts w:ascii="Calibri" w:hAnsi="Calibri" w:cs="Calibri"/>
          <w:b/>
          <w:bCs/>
          <w:sz w:val="24"/>
          <w:szCs w:val="24"/>
        </w:rPr>
        <w:t xml:space="preserve"> 2B</w:t>
      </w:r>
      <w:r w:rsidRPr="00C801F1">
        <w:rPr>
          <w:rFonts w:ascii="Calibri" w:hAnsi="Calibri" w:cs="Calibri"/>
          <w:sz w:val="24"/>
          <w:szCs w:val="24"/>
        </w:rPr>
        <w:t>, the oxygen concentration in the fluid channel showed either a corresponding decrease or increase</w:t>
      </w:r>
      <w:r w:rsidR="005A7888" w:rsidRPr="00C801F1">
        <w:rPr>
          <w:rFonts w:ascii="Calibri" w:hAnsi="Calibri" w:cs="Calibri"/>
          <w:sz w:val="24"/>
          <w:szCs w:val="24"/>
        </w:rPr>
        <w:t xml:space="preserve"> within tens of seconds</w:t>
      </w:r>
      <w:r w:rsidRPr="00C801F1">
        <w:rPr>
          <w:rFonts w:ascii="Calibri" w:hAnsi="Calibri" w:cs="Calibri"/>
          <w:sz w:val="24"/>
          <w:szCs w:val="24"/>
        </w:rPr>
        <w:t xml:space="preserve"> when the oxygen concentration was shifted between 21% and 0</w:t>
      </w:r>
      <w:r w:rsidR="005A7888" w:rsidRPr="00C801F1">
        <w:rPr>
          <w:rFonts w:ascii="Calibri" w:hAnsi="Calibri" w:cs="Calibri"/>
          <w:sz w:val="24"/>
          <w:szCs w:val="24"/>
        </w:rPr>
        <w:t xml:space="preserve">%. These oxygen measurement results demonstrate </w:t>
      </w:r>
      <w:r w:rsidR="0071735D" w:rsidRPr="00C801F1">
        <w:rPr>
          <w:rFonts w:ascii="Calibri" w:hAnsi="Calibri" w:cs="Calibri"/>
          <w:sz w:val="24"/>
          <w:szCs w:val="24"/>
        </w:rPr>
        <w:t xml:space="preserve">that the rapid oxygen oscillation in tens of seconds </w:t>
      </w:r>
      <w:proofErr w:type="gramStart"/>
      <w:r w:rsidR="0071735D" w:rsidRPr="00C801F1">
        <w:rPr>
          <w:rFonts w:ascii="Calibri" w:hAnsi="Calibri" w:cs="Calibri"/>
          <w:sz w:val="24"/>
          <w:szCs w:val="24"/>
        </w:rPr>
        <w:t>can be replicated</w:t>
      </w:r>
      <w:proofErr w:type="gramEnd"/>
      <w:r w:rsidR="0071735D" w:rsidRPr="00C801F1">
        <w:rPr>
          <w:rFonts w:ascii="Calibri" w:hAnsi="Calibri" w:cs="Calibri"/>
          <w:sz w:val="24"/>
          <w:szCs w:val="24"/>
        </w:rPr>
        <w:t xml:space="preserve"> in the developed double-layer microfluidic chip. </w:t>
      </w:r>
    </w:p>
    <w:p w14:paraId="281851FC" w14:textId="77777777" w:rsidR="00D21BAD" w:rsidRPr="00C801F1" w:rsidRDefault="00D21BAD" w:rsidP="00C801F1">
      <w:pPr>
        <w:pStyle w:val="ListParagraph"/>
        <w:spacing w:after="0" w:line="240" w:lineRule="auto"/>
        <w:ind w:left="0"/>
        <w:contextualSpacing w:val="0"/>
        <w:jc w:val="both"/>
        <w:rPr>
          <w:rFonts w:ascii="Calibri" w:hAnsi="Calibri" w:cs="Calibri"/>
          <w:sz w:val="24"/>
          <w:szCs w:val="24"/>
        </w:rPr>
      </w:pPr>
    </w:p>
    <w:p w14:paraId="00E9EDD6" w14:textId="51E2A790" w:rsidR="00A25663" w:rsidRPr="00C801F1" w:rsidRDefault="003F385E" w:rsidP="00C801F1">
      <w:pPr>
        <w:pStyle w:val="ListParagraph"/>
        <w:spacing w:after="0" w:line="240" w:lineRule="auto"/>
        <w:ind w:left="0"/>
        <w:contextualSpacing w:val="0"/>
        <w:jc w:val="both"/>
        <w:rPr>
          <w:rFonts w:ascii="Calibri" w:hAnsi="Calibri" w:cs="Calibri"/>
          <w:b/>
          <w:bCs/>
          <w:sz w:val="24"/>
          <w:szCs w:val="24"/>
        </w:rPr>
      </w:pPr>
      <w:r w:rsidRPr="00C801F1">
        <w:rPr>
          <w:rFonts w:ascii="Calibri" w:hAnsi="Calibri" w:cs="Calibri"/>
          <w:b/>
          <w:bCs/>
          <w:sz w:val="24"/>
          <w:szCs w:val="24"/>
        </w:rPr>
        <w:t xml:space="preserve">Microbial cultivation under </w:t>
      </w:r>
      <w:r w:rsidR="00022AFC" w:rsidRPr="00C801F1">
        <w:rPr>
          <w:rFonts w:ascii="Calibri" w:hAnsi="Calibri" w:cs="Calibri"/>
          <w:b/>
          <w:bCs/>
          <w:sz w:val="24"/>
          <w:szCs w:val="24"/>
        </w:rPr>
        <w:t>constant</w:t>
      </w:r>
      <w:r w:rsidRPr="00C801F1">
        <w:rPr>
          <w:rFonts w:ascii="Calibri" w:hAnsi="Calibri" w:cs="Calibri"/>
          <w:b/>
          <w:bCs/>
          <w:sz w:val="24"/>
          <w:szCs w:val="24"/>
        </w:rPr>
        <w:t xml:space="preserve"> oxygen conditions</w:t>
      </w:r>
    </w:p>
    <w:p w14:paraId="681B838E" w14:textId="728B0E84" w:rsidR="00366160" w:rsidRPr="00C801F1" w:rsidRDefault="006546CE" w:rsidP="00C801F1">
      <w:pPr>
        <w:pStyle w:val="ListParagraph"/>
        <w:spacing w:after="0" w:line="240" w:lineRule="auto"/>
        <w:ind w:left="0"/>
        <w:contextualSpacing w:val="0"/>
        <w:jc w:val="both"/>
        <w:rPr>
          <w:rFonts w:ascii="Calibri" w:hAnsi="Calibri" w:cs="Calibri"/>
          <w:sz w:val="24"/>
          <w:szCs w:val="24"/>
        </w:rPr>
      </w:pPr>
      <w:r w:rsidRPr="00C801F1">
        <w:rPr>
          <w:rFonts w:ascii="Calibri" w:hAnsi="Calibri" w:cs="Calibri"/>
          <w:sz w:val="24"/>
          <w:szCs w:val="24"/>
        </w:rPr>
        <w:t xml:space="preserve">The chip </w:t>
      </w:r>
      <w:proofErr w:type="gramStart"/>
      <w:r w:rsidRPr="00C801F1">
        <w:rPr>
          <w:rFonts w:ascii="Calibri" w:hAnsi="Calibri" w:cs="Calibri"/>
          <w:sz w:val="24"/>
          <w:szCs w:val="24"/>
        </w:rPr>
        <w:t>was first employed</w:t>
      </w:r>
      <w:proofErr w:type="gramEnd"/>
      <w:r w:rsidRPr="00C801F1">
        <w:rPr>
          <w:rFonts w:ascii="Calibri" w:hAnsi="Calibri" w:cs="Calibri"/>
          <w:sz w:val="24"/>
          <w:szCs w:val="24"/>
        </w:rPr>
        <w:t xml:space="preserve"> to characterize facultative anaerobe </w:t>
      </w:r>
      <w:r w:rsidRPr="00C801F1">
        <w:rPr>
          <w:rFonts w:ascii="Calibri" w:hAnsi="Calibri" w:cs="Calibri"/>
          <w:i/>
          <w:sz w:val="24"/>
          <w:szCs w:val="24"/>
        </w:rPr>
        <w:t>E. coli</w:t>
      </w:r>
      <w:r w:rsidRPr="00C801F1">
        <w:rPr>
          <w:rFonts w:ascii="Calibri" w:hAnsi="Calibri" w:cs="Calibri"/>
          <w:sz w:val="24"/>
          <w:szCs w:val="24"/>
        </w:rPr>
        <w:t xml:space="preserve"> growth under constant gaseous conditions wit</w:t>
      </w:r>
      <w:r w:rsidR="005E3C12" w:rsidRPr="00C801F1">
        <w:rPr>
          <w:rFonts w:ascii="Calibri" w:hAnsi="Calibri" w:cs="Calibri"/>
          <w:sz w:val="24"/>
          <w:szCs w:val="24"/>
        </w:rPr>
        <w:t>h various oxygen concentrations.</w:t>
      </w:r>
      <w:r w:rsidR="001926A0" w:rsidRPr="00C801F1">
        <w:rPr>
          <w:rFonts w:ascii="Calibri" w:hAnsi="Calibri" w:cs="Calibri"/>
          <w:sz w:val="24"/>
          <w:szCs w:val="24"/>
        </w:rPr>
        <w:t xml:space="preserve"> Carbon dioxide </w:t>
      </w:r>
      <w:proofErr w:type="gramStart"/>
      <w:r w:rsidR="001926A0" w:rsidRPr="00C801F1">
        <w:rPr>
          <w:rFonts w:ascii="Calibri" w:hAnsi="Calibri" w:cs="Calibri"/>
          <w:sz w:val="24"/>
          <w:szCs w:val="24"/>
        </w:rPr>
        <w:t>was always added</w:t>
      </w:r>
      <w:proofErr w:type="gramEnd"/>
      <w:r w:rsidR="001926A0" w:rsidRPr="00C801F1">
        <w:rPr>
          <w:rFonts w:ascii="Calibri" w:hAnsi="Calibri" w:cs="Calibri"/>
          <w:sz w:val="24"/>
          <w:szCs w:val="24"/>
        </w:rPr>
        <w:t xml:space="preserve"> to the supply gas since we observed restricted growth of </w:t>
      </w:r>
      <w:r w:rsidR="001926A0" w:rsidRPr="00C801F1">
        <w:rPr>
          <w:rFonts w:ascii="Calibri" w:hAnsi="Calibri" w:cs="Calibri"/>
          <w:i/>
          <w:sz w:val="24"/>
          <w:szCs w:val="24"/>
        </w:rPr>
        <w:t>E. coli</w:t>
      </w:r>
      <w:r w:rsidR="001926A0" w:rsidRPr="00C801F1">
        <w:rPr>
          <w:rFonts w:ascii="Calibri" w:hAnsi="Calibri" w:cs="Calibri"/>
          <w:sz w:val="24"/>
          <w:szCs w:val="24"/>
        </w:rPr>
        <w:t xml:space="preserve"> under depletion of carbon dioxide in preliminary experiments (data not shown).</w:t>
      </w:r>
      <w:r w:rsidR="005E3C12" w:rsidRPr="00C801F1">
        <w:rPr>
          <w:rFonts w:ascii="Calibri" w:hAnsi="Calibri" w:cs="Calibri"/>
          <w:sz w:val="24"/>
          <w:szCs w:val="24"/>
        </w:rPr>
        <w:t xml:space="preserve"> </w:t>
      </w:r>
      <w:r w:rsidR="005E3C12" w:rsidRPr="00C801F1">
        <w:rPr>
          <w:rFonts w:ascii="Calibri" w:hAnsi="Calibri" w:cs="Calibri"/>
          <w:b/>
          <w:bCs/>
          <w:sz w:val="24"/>
          <w:szCs w:val="24"/>
        </w:rPr>
        <w:t>Figure 3A</w:t>
      </w:r>
      <w:r w:rsidR="005E3C12" w:rsidRPr="00C801F1">
        <w:rPr>
          <w:rFonts w:ascii="Calibri" w:hAnsi="Calibri" w:cs="Calibri"/>
          <w:sz w:val="24"/>
          <w:szCs w:val="24"/>
        </w:rPr>
        <w:t xml:space="preserve"> and </w:t>
      </w:r>
      <w:r w:rsidR="00D21BAD" w:rsidRPr="00C801F1">
        <w:rPr>
          <w:rFonts w:ascii="Calibri" w:hAnsi="Calibri" w:cs="Calibri"/>
          <w:b/>
          <w:bCs/>
          <w:sz w:val="24"/>
          <w:szCs w:val="24"/>
        </w:rPr>
        <w:t>Figure 3</w:t>
      </w:r>
      <w:r w:rsidR="005E3C12" w:rsidRPr="00C801F1">
        <w:rPr>
          <w:rFonts w:ascii="Calibri" w:hAnsi="Calibri" w:cs="Calibri"/>
          <w:b/>
          <w:bCs/>
          <w:sz w:val="24"/>
          <w:szCs w:val="24"/>
        </w:rPr>
        <w:t>B</w:t>
      </w:r>
      <w:r w:rsidR="00D21BAD" w:rsidRPr="00C801F1">
        <w:rPr>
          <w:rFonts w:ascii="Calibri" w:hAnsi="Calibri" w:cs="Calibri"/>
          <w:sz w:val="24"/>
          <w:szCs w:val="24"/>
        </w:rPr>
        <w:t xml:space="preserve"> </w:t>
      </w:r>
      <w:r w:rsidR="005E3C12" w:rsidRPr="00C801F1">
        <w:rPr>
          <w:rFonts w:ascii="Calibri" w:hAnsi="Calibri" w:cs="Calibri"/>
          <w:sz w:val="24"/>
          <w:szCs w:val="24"/>
        </w:rPr>
        <w:t xml:space="preserve">depict representative phase-contrast images of </w:t>
      </w:r>
      <w:r w:rsidR="005E3C12" w:rsidRPr="00C801F1">
        <w:rPr>
          <w:rFonts w:ascii="Calibri" w:hAnsi="Calibri" w:cs="Calibri"/>
          <w:i/>
          <w:sz w:val="24"/>
          <w:szCs w:val="24"/>
        </w:rPr>
        <w:t>E. coli</w:t>
      </w:r>
      <w:r w:rsidR="005E3C12" w:rsidRPr="00C801F1">
        <w:rPr>
          <w:rFonts w:ascii="Calibri" w:hAnsi="Calibri" w:cs="Calibri"/>
          <w:sz w:val="24"/>
          <w:szCs w:val="24"/>
        </w:rPr>
        <w:t xml:space="preserve"> under aerobic (21% oxygen</w:t>
      </w:r>
      <w:r w:rsidR="00210550" w:rsidRPr="00C801F1">
        <w:rPr>
          <w:rFonts w:ascii="Calibri" w:hAnsi="Calibri" w:cs="Calibri"/>
          <w:sz w:val="24"/>
          <w:szCs w:val="24"/>
        </w:rPr>
        <w:t xml:space="preserve"> supply</w:t>
      </w:r>
      <w:r w:rsidR="005E3C12" w:rsidRPr="00C801F1">
        <w:rPr>
          <w:rFonts w:ascii="Calibri" w:hAnsi="Calibri" w:cs="Calibri"/>
          <w:sz w:val="24"/>
          <w:szCs w:val="24"/>
        </w:rPr>
        <w:t>) and anaerobic (0% oxygen</w:t>
      </w:r>
      <w:r w:rsidR="00210550" w:rsidRPr="00C801F1">
        <w:rPr>
          <w:rFonts w:ascii="Calibri" w:hAnsi="Calibri" w:cs="Calibri"/>
          <w:sz w:val="24"/>
          <w:szCs w:val="24"/>
        </w:rPr>
        <w:t xml:space="preserve"> supply</w:t>
      </w:r>
      <w:r w:rsidR="005E3C12" w:rsidRPr="00C801F1">
        <w:rPr>
          <w:rFonts w:ascii="Calibri" w:hAnsi="Calibri" w:cs="Calibri"/>
          <w:sz w:val="24"/>
          <w:szCs w:val="24"/>
        </w:rPr>
        <w:t>) conditions</w:t>
      </w:r>
      <w:r w:rsidR="00D21BAD" w:rsidRPr="00C801F1">
        <w:rPr>
          <w:rFonts w:ascii="Calibri" w:hAnsi="Calibri" w:cs="Calibri"/>
          <w:sz w:val="24"/>
          <w:szCs w:val="24"/>
        </w:rPr>
        <w:t>, respectively</w:t>
      </w:r>
      <w:r w:rsidR="005E3C12" w:rsidRPr="00C801F1">
        <w:rPr>
          <w:rFonts w:ascii="Calibri" w:hAnsi="Calibri" w:cs="Calibri"/>
          <w:sz w:val="24"/>
          <w:szCs w:val="24"/>
        </w:rPr>
        <w:t xml:space="preserve">. After 3 h of cultivation, </w:t>
      </w:r>
      <w:r w:rsidR="005E3C12" w:rsidRPr="00C801F1">
        <w:rPr>
          <w:rFonts w:ascii="Calibri" w:hAnsi="Calibri" w:cs="Calibri"/>
          <w:i/>
          <w:sz w:val="24"/>
          <w:szCs w:val="24"/>
        </w:rPr>
        <w:t>E. coli</w:t>
      </w:r>
      <w:r w:rsidR="005E3C12" w:rsidRPr="00C801F1">
        <w:rPr>
          <w:rFonts w:ascii="Calibri" w:hAnsi="Calibri" w:cs="Calibri"/>
          <w:sz w:val="24"/>
          <w:szCs w:val="24"/>
        </w:rPr>
        <w:t xml:space="preserve"> grown under aerobic conditions resulted in larger colonies compared to</w:t>
      </w:r>
      <w:r w:rsidR="00511731" w:rsidRPr="00C801F1">
        <w:rPr>
          <w:rFonts w:ascii="Calibri" w:hAnsi="Calibri" w:cs="Calibri"/>
          <w:sz w:val="24"/>
          <w:szCs w:val="24"/>
        </w:rPr>
        <w:t xml:space="preserve"> a</w:t>
      </w:r>
      <w:r w:rsidR="005E3C12" w:rsidRPr="00C801F1">
        <w:rPr>
          <w:rFonts w:ascii="Calibri" w:hAnsi="Calibri" w:cs="Calibri"/>
          <w:sz w:val="24"/>
          <w:szCs w:val="24"/>
        </w:rPr>
        <w:t>naerobic conditions</w:t>
      </w:r>
      <w:r w:rsidR="00511731" w:rsidRPr="00C801F1">
        <w:rPr>
          <w:rFonts w:ascii="Calibri" w:hAnsi="Calibri" w:cs="Calibri"/>
          <w:sz w:val="24"/>
          <w:szCs w:val="24"/>
        </w:rPr>
        <w:t xml:space="preserve">. Quantitative analysis also shows different </w:t>
      </w:r>
      <w:r w:rsidR="00366160" w:rsidRPr="00C801F1">
        <w:rPr>
          <w:rFonts w:ascii="Calibri" w:hAnsi="Calibri" w:cs="Calibri"/>
          <w:sz w:val="24"/>
          <w:szCs w:val="24"/>
        </w:rPr>
        <w:t xml:space="preserve">increase rates in </w:t>
      </w:r>
      <w:r w:rsidR="006D34F8" w:rsidRPr="00C801F1">
        <w:rPr>
          <w:rFonts w:ascii="Calibri" w:hAnsi="Calibri" w:cs="Calibri"/>
          <w:sz w:val="24"/>
          <w:szCs w:val="24"/>
        </w:rPr>
        <w:t>colony size</w:t>
      </w:r>
      <w:r w:rsidR="00366160" w:rsidRPr="00C801F1">
        <w:rPr>
          <w:rFonts w:ascii="Calibri" w:hAnsi="Calibri" w:cs="Calibri"/>
          <w:sz w:val="24"/>
          <w:szCs w:val="24"/>
        </w:rPr>
        <w:t xml:space="preserve"> (</w:t>
      </w:r>
      <w:proofErr w:type="spellStart"/>
      <w:r w:rsidR="00366160" w:rsidRPr="00C801F1">
        <w:rPr>
          <w:rFonts w:ascii="Calibri" w:hAnsi="Calibri" w:cs="Calibri"/>
          <w:i/>
          <w:sz w:val="24"/>
          <w:szCs w:val="24"/>
        </w:rPr>
        <w:t>A</w:t>
      </w:r>
      <w:r w:rsidR="00366160" w:rsidRPr="00C801F1">
        <w:rPr>
          <w:rFonts w:ascii="Calibri" w:hAnsi="Calibri" w:cs="Calibri"/>
          <w:sz w:val="24"/>
          <w:szCs w:val="24"/>
          <w:vertAlign w:val="subscript"/>
        </w:rPr>
        <w:t>colony</w:t>
      </w:r>
      <w:proofErr w:type="spellEnd"/>
      <w:r w:rsidR="00366160" w:rsidRPr="00C801F1">
        <w:rPr>
          <w:rFonts w:ascii="Calibri" w:hAnsi="Calibri" w:cs="Calibri"/>
          <w:sz w:val="24"/>
          <w:szCs w:val="24"/>
        </w:rPr>
        <w:t>)</w:t>
      </w:r>
      <w:r w:rsidR="006D34F8" w:rsidRPr="00C801F1">
        <w:rPr>
          <w:rFonts w:ascii="Calibri" w:hAnsi="Calibri" w:cs="Calibri"/>
          <w:sz w:val="24"/>
          <w:szCs w:val="24"/>
        </w:rPr>
        <w:t xml:space="preserve"> </w:t>
      </w:r>
      <w:r w:rsidR="00511731" w:rsidRPr="00C801F1">
        <w:rPr>
          <w:rFonts w:ascii="Calibri" w:hAnsi="Calibri" w:cs="Calibri"/>
          <w:sz w:val="24"/>
          <w:szCs w:val="24"/>
        </w:rPr>
        <w:t>dependent on oxygen availability, as shown in</w:t>
      </w:r>
      <w:r w:rsidR="006D34F8" w:rsidRPr="00C801F1">
        <w:rPr>
          <w:rFonts w:ascii="Calibri" w:hAnsi="Calibri" w:cs="Calibri"/>
          <w:sz w:val="24"/>
          <w:szCs w:val="24"/>
        </w:rPr>
        <w:t xml:space="preserve"> the growth curves in</w:t>
      </w:r>
      <w:r w:rsidR="00511731" w:rsidRPr="00C801F1">
        <w:rPr>
          <w:rFonts w:ascii="Calibri" w:hAnsi="Calibri" w:cs="Calibri"/>
          <w:sz w:val="24"/>
          <w:szCs w:val="24"/>
        </w:rPr>
        <w:t xml:space="preserve"> </w:t>
      </w:r>
      <w:r w:rsidR="00511731" w:rsidRPr="00C801F1">
        <w:rPr>
          <w:rFonts w:ascii="Calibri" w:hAnsi="Calibri" w:cs="Calibri"/>
          <w:b/>
          <w:bCs/>
          <w:sz w:val="24"/>
          <w:szCs w:val="24"/>
        </w:rPr>
        <w:t>Figure</w:t>
      </w:r>
      <w:r w:rsidR="007725A8" w:rsidRPr="00C801F1">
        <w:rPr>
          <w:rFonts w:ascii="Calibri" w:hAnsi="Calibri" w:cs="Calibri"/>
          <w:b/>
          <w:bCs/>
          <w:sz w:val="24"/>
          <w:szCs w:val="24"/>
        </w:rPr>
        <w:t xml:space="preserve"> 3C</w:t>
      </w:r>
      <w:r w:rsidR="007725A8" w:rsidRPr="00C801F1">
        <w:rPr>
          <w:rFonts w:ascii="Calibri" w:hAnsi="Calibri" w:cs="Calibri"/>
          <w:sz w:val="24"/>
          <w:szCs w:val="24"/>
        </w:rPr>
        <w:t>.</w:t>
      </w:r>
      <w:r w:rsidR="00366160" w:rsidRPr="00C801F1">
        <w:rPr>
          <w:rFonts w:ascii="Calibri" w:hAnsi="Calibri" w:cs="Calibri"/>
          <w:sz w:val="24"/>
          <w:szCs w:val="24"/>
        </w:rPr>
        <w:t xml:space="preserve"> Note that </w:t>
      </w:r>
      <w:proofErr w:type="spellStart"/>
      <w:r w:rsidR="00366160" w:rsidRPr="00C801F1">
        <w:rPr>
          <w:rFonts w:ascii="Calibri" w:hAnsi="Calibri" w:cs="Calibri"/>
          <w:i/>
          <w:sz w:val="24"/>
          <w:szCs w:val="24"/>
        </w:rPr>
        <w:t>A</w:t>
      </w:r>
      <w:r w:rsidR="00366160" w:rsidRPr="00C801F1">
        <w:rPr>
          <w:rFonts w:ascii="Calibri" w:hAnsi="Calibri" w:cs="Calibri"/>
          <w:sz w:val="24"/>
          <w:szCs w:val="24"/>
          <w:vertAlign w:val="subscript"/>
        </w:rPr>
        <w:t>colony</w:t>
      </w:r>
      <w:proofErr w:type="spellEnd"/>
      <w:r w:rsidR="00366160" w:rsidRPr="00C801F1">
        <w:rPr>
          <w:rFonts w:ascii="Calibri" w:hAnsi="Calibri" w:cs="Calibri"/>
          <w:sz w:val="24"/>
          <w:szCs w:val="24"/>
        </w:rPr>
        <w:t xml:space="preserve"> </w:t>
      </w:r>
      <w:proofErr w:type="gramStart"/>
      <w:r w:rsidR="00366160" w:rsidRPr="00C801F1">
        <w:rPr>
          <w:rFonts w:ascii="Calibri" w:hAnsi="Calibri" w:cs="Calibri"/>
          <w:sz w:val="24"/>
          <w:szCs w:val="24"/>
        </w:rPr>
        <w:t>is normalized</w:t>
      </w:r>
      <w:proofErr w:type="gramEnd"/>
      <w:r w:rsidR="00366160" w:rsidRPr="00C801F1">
        <w:rPr>
          <w:rFonts w:ascii="Calibri" w:hAnsi="Calibri" w:cs="Calibri"/>
          <w:sz w:val="24"/>
          <w:szCs w:val="24"/>
        </w:rPr>
        <w:t xml:space="preserve"> by initial area to allow comparison over different colonies and conditions.</w:t>
      </w:r>
      <w:r w:rsidR="006D34F8" w:rsidRPr="00C801F1">
        <w:rPr>
          <w:rFonts w:ascii="Calibri" w:hAnsi="Calibri" w:cs="Calibri"/>
          <w:sz w:val="24"/>
          <w:szCs w:val="24"/>
        </w:rPr>
        <w:t xml:space="preserve"> The exponential growth rate</w:t>
      </w:r>
      <w:r w:rsidR="00366160" w:rsidRPr="00C801F1">
        <w:rPr>
          <w:rFonts w:ascii="Calibri" w:hAnsi="Calibri" w:cs="Calibri"/>
          <w:sz w:val="24"/>
          <w:szCs w:val="24"/>
        </w:rPr>
        <w:t xml:space="preserve"> </w:t>
      </w:r>
      <w:r w:rsidR="00366160" w:rsidRPr="00C801F1">
        <w:rPr>
          <w:rFonts w:ascii="Calibri" w:hAnsi="Calibri" w:cs="Calibri"/>
          <w:i/>
          <w:sz w:val="24"/>
          <w:szCs w:val="24"/>
        </w:rPr>
        <w:t>µ</w:t>
      </w:r>
      <w:r w:rsidR="00366160" w:rsidRPr="00C801F1">
        <w:rPr>
          <w:rFonts w:ascii="Calibri" w:hAnsi="Calibri" w:cs="Calibri"/>
          <w:sz w:val="24"/>
          <w:szCs w:val="24"/>
        </w:rPr>
        <w:t xml:space="preserve"> can be</w:t>
      </w:r>
      <w:r w:rsidR="006D34F8" w:rsidRPr="00C801F1">
        <w:rPr>
          <w:rFonts w:ascii="Calibri" w:hAnsi="Calibri" w:cs="Calibri"/>
          <w:sz w:val="24"/>
          <w:szCs w:val="24"/>
        </w:rPr>
        <w:t xml:space="preserve"> determined from the </w:t>
      </w:r>
      <w:r w:rsidR="00366160" w:rsidRPr="00C801F1">
        <w:rPr>
          <w:rFonts w:ascii="Calibri" w:hAnsi="Calibri" w:cs="Calibri"/>
          <w:sz w:val="24"/>
          <w:szCs w:val="24"/>
        </w:rPr>
        <w:t xml:space="preserve">growth curve as follows and summarized in </w:t>
      </w:r>
      <w:r w:rsidR="00366160" w:rsidRPr="00C801F1">
        <w:rPr>
          <w:rFonts w:ascii="Calibri" w:hAnsi="Calibri" w:cs="Calibri"/>
          <w:b/>
          <w:bCs/>
          <w:sz w:val="24"/>
          <w:szCs w:val="24"/>
        </w:rPr>
        <w:t>Figure 3D</w:t>
      </w:r>
      <w:r w:rsidR="00366160" w:rsidRPr="00C801F1">
        <w:rPr>
          <w:rFonts w:ascii="Calibri" w:hAnsi="Calibri" w:cs="Calibri"/>
          <w:sz w:val="24"/>
          <w:szCs w:val="24"/>
        </w:rPr>
        <w:t xml:space="preserve">. </w:t>
      </w:r>
    </w:p>
    <w:p w14:paraId="1E5B0AAD" w14:textId="0292BC40" w:rsidR="006D34F8" w:rsidRPr="00C801F1" w:rsidRDefault="00366160" w:rsidP="00C801F1">
      <w:pPr>
        <w:pStyle w:val="ListParagraph"/>
        <w:spacing w:after="0" w:line="240" w:lineRule="auto"/>
        <w:ind w:left="0"/>
        <w:contextualSpacing w:val="0"/>
        <w:jc w:val="both"/>
        <w:rPr>
          <w:rFonts w:ascii="Calibri" w:hAnsi="Calibri" w:cs="Calibri"/>
          <w:sz w:val="24"/>
          <w:szCs w:val="24"/>
        </w:rPr>
      </w:pPr>
      <m:oMathPara>
        <m:oMath>
          <m:r>
            <w:rPr>
              <w:rFonts w:ascii="Cambria Math" w:eastAsia="Cambria" w:hAnsi="Cambria Math" w:cs="Calibri"/>
              <w:sz w:val="24"/>
              <w:szCs w:val="24"/>
            </w:rPr>
            <m:t xml:space="preserve">μ= </m:t>
          </m:r>
          <m:f>
            <m:fPr>
              <m:ctrlPr>
                <w:rPr>
                  <w:rFonts w:ascii="Cambria Math" w:eastAsia="Cambria" w:hAnsi="Cambria Math" w:cs="Calibri"/>
                  <w:i/>
                  <w:sz w:val="24"/>
                  <w:szCs w:val="24"/>
                </w:rPr>
              </m:ctrlPr>
            </m:fPr>
            <m:num>
              <m:r>
                <m:rPr>
                  <m:sty m:val="p"/>
                </m:rPr>
                <w:rPr>
                  <w:rFonts w:ascii="Cambria Math" w:eastAsia="Cambria" w:hAnsi="Cambria Math" w:cs="Calibri"/>
                  <w:sz w:val="24"/>
                  <w:szCs w:val="24"/>
                </w:rPr>
                <m:t>In</m:t>
              </m:r>
              <m:r>
                <w:rPr>
                  <w:rFonts w:ascii="Cambria Math" w:eastAsia="Cambria" w:hAnsi="Cambria Math" w:cs="Calibri"/>
                  <w:sz w:val="24"/>
                  <w:szCs w:val="24"/>
                </w:rPr>
                <m:t xml:space="preserve"> </m:t>
              </m:r>
              <m:sSub>
                <m:sSubPr>
                  <m:ctrlPr>
                    <w:rPr>
                      <w:rFonts w:ascii="Cambria Math" w:eastAsia="Cambria" w:hAnsi="Cambria Math" w:cs="Calibri"/>
                      <w:i/>
                      <w:sz w:val="24"/>
                      <w:szCs w:val="24"/>
                    </w:rPr>
                  </m:ctrlPr>
                </m:sSubPr>
                <m:e>
                  <m:r>
                    <w:rPr>
                      <w:rFonts w:ascii="Cambria Math" w:eastAsia="Cambria" w:hAnsi="Cambria Math" w:cs="Calibri"/>
                      <w:sz w:val="24"/>
                      <w:szCs w:val="24"/>
                    </w:rPr>
                    <m:t>A</m:t>
                  </m:r>
                </m:e>
                <m:sub>
                  <m:r>
                    <m:rPr>
                      <m:sty m:val="p"/>
                    </m:rPr>
                    <w:rPr>
                      <w:rFonts w:ascii="Cambria Math" w:eastAsia="Cambria" w:hAnsi="Cambria Math" w:cs="Calibri"/>
                      <w:sz w:val="24"/>
                      <w:szCs w:val="24"/>
                    </w:rPr>
                    <m:t>colony</m:t>
                  </m:r>
                  <m:r>
                    <w:rPr>
                      <w:rFonts w:ascii="Cambria Math" w:eastAsia="Cambria" w:hAnsi="Cambria Math" w:cs="Calibri"/>
                      <w:sz w:val="24"/>
                      <w:szCs w:val="24"/>
                    </w:rPr>
                    <m:t>, t</m:t>
                  </m:r>
                </m:sub>
              </m:sSub>
              <m:r>
                <w:rPr>
                  <w:rFonts w:ascii="Cambria Math" w:eastAsia="Cambria" w:hAnsi="Cambria Math" w:cs="Calibri"/>
                  <w:sz w:val="24"/>
                  <w:szCs w:val="24"/>
                </w:rPr>
                <m:t>-</m:t>
              </m:r>
              <m:r>
                <m:rPr>
                  <m:sty m:val="p"/>
                </m:rPr>
                <w:rPr>
                  <w:rFonts w:ascii="Cambria Math" w:eastAsia="Cambria" w:hAnsi="Cambria Math" w:cs="Calibri"/>
                  <w:sz w:val="24"/>
                  <w:szCs w:val="24"/>
                </w:rPr>
                <m:t xml:space="preserve">In </m:t>
              </m:r>
              <m:sSub>
                <m:sSubPr>
                  <m:ctrlPr>
                    <w:rPr>
                      <w:rFonts w:ascii="Cambria Math" w:eastAsia="Cambria" w:hAnsi="Cambria Math" w:cs="Calibri"/>
                      <w:sz w:val="24"/>
                      <w:szCs w:val="24"/>
                    </w:rPr>
                  </m:ctrlPr>
                </m:sSubPr>
                <m:e>
                  <m:r>
                    <w:rPr>
                      <w:rFonts w:ascii="Cambria Math" w:eastAsia="Cambria" w:hAnsi="Cambria Math" w:cs="Calibri"/>
                      <w:sz w:val="24"/>
                      <w:szCs w:val="24"/>
                    </w:rPr>
                    <m:t>A</m:t>
                  </m:r>
                </m:e>
                <m:sub>
                  <m:r>
                    <m:rPr>
                      <m:sty m:val="p"/>
                    </m:rPr>
                    <w:rPr>
                      <w:rFonts w:ascii="Cambria Math" w:eastAsia="Cambria" w:hAnsi="Cambria Math" w:cs="Calibri"/>
                      <w:sz w:val="24"/>
                      <w:szCs w:val="24"/>
                    </w:rPr>
                    <m:t>colony</m:t>
                  </m:r>
                  <m:r>
                    <w:rPr>
                      <w:rFonts w:ascii="Cambria Math" w:eastAsia="Cambria" w:hAnsi="Cambria Math" w:cs="Calibri"/>
                      <w:sz w:val="24"/>
                      <w:szCs w:val="24"/>
                    </w:rPr>
                    <m:t xml:space="preserve">, </m:t>
                  </m:r>
                  <m:sSub>
                    <m:sSubPr>
                      <m:ctrlPr>
                        <w:rPr>
                          <w:rFonts w:ascii="Cambria Math" w:eastAsia="Cambria" w:hAnsi="Cambria Math" w:cs="Calibri"/>
                          <w:i/>
                          <w:sz w:val="24"/>
                          <w:szCs w:val="24"/>
                        </w:rPr>
                      </m:ctrlPr>
                    </m:sSubPr>
                    <m:e>
                      <m:r>
                        <w:rPr>
                          <w:rFonts w:ascii="Cambria Math" w:eastAsia="Cambria" w:hAnsi="Cambria Math" w:cs="Calibri"/>
                          <w:sz w:val="24"/>
                          <w:szCs w:val="24"/>
                        </w:rPr>
                        <m:t>t</m:t>
                      </m:r>
                    </m:e>
                    <m:sub>
                      <m:r>
                        <w:rPr>
                          <w:rFonts w:ascii="Cambria Math" w:eastAsia="Cambria" w:hAnsi="Cambria Math" w:cs="Calibri"/>
                          <w:sz w:val="24"/>
                          <w:szCs w:val="24"/>
                        </w:rPr>
                        <m:t>0</m:t>
                      </m:r>
                    </m:sub>
                  </m:sSub>
                </m:sub>
              </m:sSub>
            </m:num>
            <m:den>
              <m:r>
                <w:rPr>
                  <w:rFonts w:ascii="Cambria Math" w:eastAsia="Cambria" w:hAnsi="Cambria Math" w:cs="Calibri"/>
                  <w:sz w:val="24"/>
                  <w:szCs w:val="24"/>
                </w:rPr>
                <m:t>t-</m:t>
              </m:r>
              <m:sSub>
                <m:sSubPr>
                  <m:ctrlPr>
                    <w:rPr>
                      <w:rFonts w:ascii="Cambria Math" w:eastAsia="Cambria" w:hAnsi="Cambria Math" w:cs="Calibri"/>
                      <w:i/>
                      <w:sz w:val="24"/>
                      <w:szCs w:val="24"/>
                    </w:rPr>
                  </m:ctrlPr>
                </m:sSubPr>
                <m:e>
                  <m:r>
                    <w:rPr>
                      <w:rFonts w:ascii="Cambria Math" w:eastAsia="Cambria" w:hAnsi="Cambria Math" w:cs="Calibri"/>
                      <w:sz w:val="24"/>
                      <w:szCs w:val="24"/>
                    </w:rPr>
                    <m:t>t</m:t>
                  </m:r>
                </m:e>
                <m:sub>
                  <m:r>
                    <w:rPr>
                      <w:rFonts w:ascii="Cambria Math" w:eastAsia="Cambria" w:hAnsi="Cambria Math" w:cs="Calibri"/>
                      <w:sz w:val="24"/>
                      <w:szCs w:val="24"/>
                    </w:rPr>
                    <m:t>0</m:t>
                  </m:r>
                </m:sub>
              </m:sSub>
            </m:den>
          </m:f>
        </m:oMath>
      </m:oMathPara>
    </w:p>
    <w:p w14:paraId="3557B5E5" w14:textId="6C48E96F" w:rsidR="00A25663" w:rsidRPr="00C801F1" w:rsidRDefault="007725A8" w:rsidP="00C801F1">
      <w:pPr>
        <w:pStyle w:val="ListParagraph"/>
        <w:spacing w:after="0" w:line="240" w:lineRule="auto"/>
        <w:ind w:left="0"/>
        <w:contextualSpacing w:val="0"/>
        <w:jc w:val="both"/>
        <w:rPr>
          <w:rFonts w:ascii="Calibri" w:hAnsi="Calibri" w:cs="Calibri"/>
          <w:sz w:val="24"/>
          <w:szCs w:val="24"/>
        </w:rPr>
      </w:pPr>
      <w:r w:rsidRPr="00C801F1">
        <w:rPr>
          <w:rFonts w:ascii="Calibri" w:hAnsi="Calibri" w:cs="Calibri"/>
          <w:sz w:val="24"/>
          <w:szCs w:val="24"/>
        </w:rPr>
        <w:t>The results validate the device’s capability to control oxygen at aimed concentrations and effectively analyze</w:t>
      </w:r>
      <w:r w:rsidR="00366160" w:rsidRPr="00C801F1">
        <w:rPr>
          <w:rFonts w:ascii="Calibri" w:hAnsi="Calibri" w:cs="Calibri"/>
          <w:sz w:val="24"/>
          <w:szCs w:val="24"/>
        </w:rPr>
        <w:t xml:space="preserve"> corresponding</w:t>
      </w:r>
      <w:r w:rsidRPr="00C801F1">
        <w:rPr>
          <w:rFonts w:ascii="Calibri" w:hAnsi="Calibri" w:cs="Calibri"/>
          <w:sz w:val="24"/>
          <w:szCs w:val="24"/>
        </w:rPr>
        <w:t xml:space="preserve"> microbial growth f</w:t>
      </w:r>
      <w:r w:rsidR="0010664B" w:rsidRPr="00C801F1">
        <w:rPr>
          <w:rFonts w:ascii="Calibri" w:hAnsi="Calibri" w:cs="Calibri"/>
          <w:sz w:val="24"/>
          <w:szCs w:val="24"/>
        </w:rPr>
        <w:t>rom acquired time-lapse images.</w:t>
      </w:r>
    </w:p>
    <w:p w14:paraId="49CC1312" w14:textId="77777777" w:rsidR="00D21BAD" w:rsidRPr="00C801F1" w:rsidRDefault="00D21BAD" w:rsidP="00C801F1">
      <w:pPr>
        <w:pStyle w:val="ListParagraph"/>
        <w:spacing w:after="0" w:line="240" w:lineRule="auto"/>
        <w:ind w:left="0"/>
        <w:contextualSpacing w:val="0"/>
        <w:jc w:val="both"/>
        <w:rPr>
          <w:rFonts w:ascii="Calibri" w:hAnsi="Calibri" w:cs="Calibri"/>
          <w:sz w:val="24"/>
          <w:szCs w:val="24"/>
        </w:rPr>
      </w:pPr>
    </w:p>
    <w:p w14:paraId="03C1D8C8" w14:textId="361057EC" w:rsidR="00A25663" w:rsidRPr="00C801F1" w:rsidRDefault="00022AFC" w:rsidP="00C801F1">
      <w:pPr>
        <w:pStyle w:val="ListParagraph"/>
        <w:spacing w:after="0" w:line="240" w:lineRule="auto"/>
        <w:ind w:left="0"/>
        <w:contextualSpacing w:val="0"/>
        <w:jc w:val="both"/>
        <w:rPr>
          <w:rFonts w:ascii="Calibri" w:hAnsi="Calibri" w:cs="Calibri"/>
          <w:b/>
          <w:bCs/>
          <w:sz w:val="24"/>
          <w:szCs w:val="24"/>
        </w:rPr>
      </w:pPr>
      <w:r w:rsidRPr="00C801F1">
        <w:rPr>
          <w:rFonts w:ascii="Calibri" w:hAnsi="Calibri" w:cs="Calibri"/>
          <w:b/>
          <w:bCs/>
          <w:sz w:val="24"/>
          <w:szCs w:val="24"/>
        </w:rPr>
        <w:t>Microbial cultivation under oscillating oxygen conditions</w:t>
      </w:r>
    </w:p>
    <w:p w14:paraId="1DD4B21E" w14:textId="2D76DA9D" w:rsidR="00A25663" w:rsidRPr="00C801F1" w:rsidRDefault="00B427EA" w:rsidP="00C801F1">
      <w:pPr>
        <w:pStyle w:val="ListParagraph"/>
        <w:spacing w:after="0" w:line="240" w:lineRule="auto"/>
        <w:ind w:left="0"/>
        <w:contextualSpacing w:val="0"/>
        <w:jc w:val="both"/>
        <w:rPr>
          <w:rFonts w:ascii="Calibri" w:hAnsi="Calibri" w:cs="Calibri"/>
          <w:sz w:val="24"/>
          <w:szCs w:val="24"/>
        </w:rPr>
      </w:pPr>
      <w:r w:rsidRPr="00C801F1">
        <w:rPr>
          <w:rFonts w:ascii="Calibri" w:hAnsi="Calibri" w:cs="Calibri"/>
          <w:sz w:val="24"/>
          <w:szCs w:val="24"/>
        </w:rPr>
        <w:t xml:space="preserve">Finally, </w:t>
      </w:r>
      <w:r w:rsidR="00932016" w:rsidRPr="00C801F1">
        <w:rPr>
          <w:rFonts w:ascii="Calibri" w:hAnsi="Calibri" w:cs="Calibri"/>
          <w:i/>
          <w:sz w:val="24"/>
          <w:szCs w:val="24"/>
        </w:rPr>
        <w:t>E. coli</w:t>
      </w:r>
      <w:r w:rsidR="00932016" w:rsidRPr="00C801F1">
        <w:rPr>
          <w:rFonts w:ascii="Calibri" w:hAnsi="Calibri" w:cs="Calibri"/>
          <w:sz w:val="24"/>
          <w:szCs w:val="24"/>
        </w:rPr>
        <w:t xml:space="preserve"> was cultivated </w:t>
      </w:r>
      <w:r w:rsidR="007725A8" w:rsidRPr="00C801F1">
        <w:rPr>
          <w:rFonts w:ascii="Calibri" w:hAnsi="Calibri" w:cs="Calibri"/>
          <w:sz w:val="24"/>
          <w:szCs w:val="24"/>
        </w:rPr>
        <w:t>under oscillating oxygen conditions, switching between aerobic and anaerobic</w:t>
      </w:r>
      <w:r w:rsidR="002B5C41" w:rsidRPr="00C801F1">
        <w:rPr>
          <w:rFonts w:ascii="Calibri" w:hAnsi="Calibri" w:cs="Calibri"/>
          <w:sz w:val="24"/>
          <w:szCs w:val="24"/>
        </w:rPr>
        <w:t xml:space="preserve"> gassing phases</w:t>
      </w:r>
      <w:r w:rsidR="007725A8" w:rsidRPr="00C801F1">
        <w:rPr>
          <w:rFonts w:ascii="Calibri" w:hAnsi="Calibri" w:cs="Calibri"/>
          <w:sz w:val="24"/>
          <w:szCs w:val="24"/>
        </w:rPr>
        <w:t xml:space="preserve"> with </w:t>
      </w:r>
      <w:r w:rsidR="00D21BAD" w:rsidRPr="00C801F1">
        <w:rPr>
          <w:rFonts w:ascii="Calibri" w:hAnsi="Calibri" w:cs="Calibri"/>
          <w:sz w:val="24"/>
          <w:szCs w:val="24"/>
        </w:rPr>
        <w:t xml:space="preserve">a </w:t>
      </w:r>
      <w:r w:rsidR="007725A8" w:rsidRPr="00C801F1">
        <w:rPr>
          <w:rFonts w:ascii="Calibri" w:hAnsi="Calibri" w:cs="Calibri"/>
          <w:sz w:val="24"/>
          <w:szCs w:val="24"/>
        </w:rPr>
        <w:t xml:space="preserve">switching interval </w:t>
      </w:r>
      <w:r w:rsidR="007725A8" w:rsidRPr="00C801F1">
        <w:rPr>
          <w:rFonts w:ascii="Calibri" w:hAnsi="Calibri" w:cs="Calibri"/>
          <w:i/>
          <w:sz w:val="24"/>
          <w:szCs w:val="24"/>
        </w:rPr>
        <w:t>T’</w:t>
      </w:r>
      <w:r w:rsidR="007725A8" w:rsidRPr="00C801F1">
        <w:rPr>
          <w:rFonts w:ascii="Calibri" w:hAnsi="Calibri" w:cs="Calibri"/>
          <w:sz w:val="24"/>
          <w:szCs w:val="24"/>
        </w:rPr>
        <w:t xml:space="preserve">. Various </w:t>
      </w:r>
      <w:r w:rsidR="007725A8" w:rsidRPr="00C801F1">
        <w:rPr>
          <w:rFonts w:ascii="Calibri" w:hAnsi="Calibri" w:cs="Calibri"/>
          <w:i/>
          <w:sz w:val="24"/>
          <w:szCs w:val="24"/>
        </w:rPr>
        <w:t>T’</w:t>
      </w:r>
      <w:r w:rsidR="007725A8" w:rsidRPr="00C801F1">
        <w:rPr>
          <w:rFonts w:ascii="Calibri" w:hAnsi="Calibri" w:cs="Calibri"/>
          <w:sz w:val="24"/>
          <w:szCs w:val="24"/>
        </w:rPr>
        <w:t xml:space="preserve"> between 60 min down to 1 min </w:t>
      </w:r>
      <w:proofErr w:type="gramStart"/>
      <w:r w:rsidR="007725A8" w:rsidRPr="00C801F1">
        <w:rPr>
          <w:rFonts w:ascii="Calibri" w:hAnsi="Calibri" w:cs="Calibri"/>
          <w:sz w:val="24"/>
          <w:szCs w:val="24"/>
        </w:rPr>
        <w:t>were examined</w:t>
      </w:r>
      <w:proofErr w:type="gramEnd"/>
      <w:r w:rsidR="007725A8" w:rsidRPr="00C801F1">
        <w:rPr>
          <w:rFonts w:ascii="Calibri" w:hAnsi="Calibri" w:cs="Calibri"/>
          <w:sz w:val="24"/>
          <w:szCs w:val="24"/>
        </w:rPr>
        <w:t xml:space="preserve"> to test the capability for time-resolved growth analysis in correlation to oscillating oxygen conditions. Figure 4 depicts quantified </w:t>
      </w:r>
      <w:r w:rsidR="007725A8" w:rsidRPr="00C801F1">
        <w:rPr>
          <w:rFonts w:ascii="Calibri" w:hAnsi="Calibri" w:cs="Calibri"/>
          <w:i/>
          <w:sz w:val="24"/>
          <w:szCs w:val="24"/>
        </w:rPr>
        <w:t>E. coli</w:t>
      </w:r>
      <w:r w:rsidR="007725A8" w:rsidRPr="00C801F1">
        <w:rPr>
          <w:rFonts w:ascii="Calibri" w:hAnsi="Calibri" w:cs="Calibri"/>
          <w:sz w:val="24"/>
          <w:szCs w:val="24"/>
        </w:rPr>
        <w:t xml:space="preserve"> growth under oscillating oxygen conditions with </w:t>
      </w:r>
      <w:r w:rsidR="007725A8" w:rsidRPr="00C801F1">
        <w:rPr>
          <w:rFonts w:ascii="Calibri" w:hAnsi="Calibri" w:cs="Calibri"/>
          <w:i/>
          <w:sz w:val="24"/>
          <w:szCs w:val="24"/>
        </w:rPr>
        <w:t>T’</w:t>
      </w:r>
      <w:r w:rsidR="006D34F8" w:rsidRPr="00C801F1">
        <w:rPr>
          <w:rFonts w:ascii="Calibri" w:hAnsi="Calibri" w:cs="Calibri"/>
          <w:sz w:val="24"/>
          <w:szCs w:val="24"/>
        </w:rPr>
        <w:t xml:space="preserve"> = 60, 30,</w:t>
      </w:r>
      <w:r w:rsidR="00366160" w:rsidRPr="00C801F1">
        <w:rPr>
          <w:rFonts w:ascii="Calibri" w:hAnsi="Calibri" w:cs="Calibri"/>
          <w:sz w:val="24"/>
          <w:szCs w:val="24"/>
        </w:rPr>
        <w:t xml:space="preserve"> 10, 5, 2, and 1 min. In</w:t>
      </w:r>
      <w:r w:rsidR="00793AD1" w:rsidRPr="00C801F1">
        <w:rPr>
          <w:rFonts w:ascii="Calibri" w:hAnsi="Calibri" w:cs="Calibri"/>
          <w:sz w:val="24"/>
          <w:szCs w:val="24"/>
        </w:rPr>
        <w:t xml:space="preserve"> addition to </w:t>
      </w:r>
      <w:r w:rsidR="001348A1" w:rsidRPr="00C801F1">
        <w:rPr>
          <w:rFonts w:ascii="Calibri" w:hAnsi="Calibri" w:cs="Calibri"/>
          <w:sz w:val="24"/>
          <w:szCs w:val="24"/>
        </w:rPr>
        <w:t xml:space="preserve">the </w:t>
      </w:r>
      <w:r w:rsidR="00793AD1" w:rsidRPr="00C801F1">
        <w:rPr>
          <w:rFonts w:ascii="Calibri" w:hAnsi="Calibri" w:cs="Calibri"/>
          <w:sz w:val="24"/>
          <w:szCs w:val="24"/>
        </w:rPr>
        <w:t xml:space="preserve">growth curve based on </w:t>
      </w:r>
      <w:proofErr w:type="spellStart"/>
      <w:r w:rsidR="00793AD1" w:rsidRPr="00C801F1">
        <w:rPr>
          <w:rFonts w:ascii="Calibri" w:hAnsi="Calibri" w:cs="Calibri"/>
          <w:i/>
          <w:sz w:val="24"/>
          <w:szCs w:val="24"/>
        </w:rPr>
        <w:t>A</w:t>
      </w:r>
      <w:r w:rsidR="00793AD1" w:rsidRPr="00C801F1">
        <w:rPr>
          <w:rFonts w:ascii="Calibri" w:hAnsi="Calibri" w:cs="Calibri"/>
          <w:sz w:val="24"/>
          <w:szCs w:val="24"/>
          <w:vertAlign w:val="subscript"/>
        </w:rPr>
        <w:t>colony</w:t>
      </w:r>
      <w:proofErr w:type="spellEnd"/>
      <w:r w:rsidR="00793AD1" w:rsidRPr="00C801F1">
        <w:rPr>
          <w:rFonts w:ascii="Calibri" w:hAnsi="Calibri" w:cs="Calibri"/>
          <w:sz w:val="24"/>
          <w:szCs w:val="24"/>
        </w:rPr>
        <w:t xml:space="preserve">, </w:t>
      </w:r>
      <w:r w:rsidR="00D21BAD" w:rsidRPr="00C801F1">
        <w:rPr>
          <w:rFonts w:ascii="Calibri" w:hAnsi="Calibri" w:cs="Calibri"/>
          <w:sz w:val="24"/>
          <w:szCs w:val="24"/>
        </w:rPr>
        <w:t xml:space="preserve">the </w:t>
      </w:r>
      <w:r w:rsidR="00793AD1" w:rsidRPr="00C801F1">
        <w:rPr>
          <w:rFonts w:ascii="Calibri" w:hAnsi="Calibri" w:cs="Calibri"/>
          <w:sz w:val="24"/>
          <w:szCs w:val="24"/>
        </w:rPr>
        <w:t xml:space="preserve">instantaneous growth rate </w:t>
      </w:r>
      <m:oMath>
        <m:sSub>
          <m:sSubPr>
            <m:ctrlPr>
              <w:rPr>
                <w:rFonts w:ascii="Cambria Math" w:eastAsia="Cambria" w:hAnsi="Cambria Math" w:cs="Calibri"/>
                <w:i/>
                <w:sz w:val="24"/>
                <w:szCs w:val="24"/>
              </w:rPr>
            </m:ctrlPr>
          </m:sSubPr>
          <m:e>
            <m:r>
              <w:rPr>
                <w:rFonts w:ascii="Cambria Math" w:eastAsia="Cambria" w:hAnsi="Cambria Math" w:cs="Calibri"/>
                <w:sz w:val="24"/>
                <w:szCs w:val="24"/>
              </w:rPr>
              <m:t>μ</m:t>
            </m:r>
          </m:e>
          <m:sub>
            <m:r>
              <w:rPr>
                <w:rFonts w:ascii="Cambria Math" w:eastAsia="Cambria" w:hAnsi="Cambria Math" w:cs="Calibri"/>
                <w:sz w:val="24"/>
                <w:szCs w:val="24"/>
              </w:rPr>
              <m:t>∆t</m:t>
            </m:r>
          </m:sub>
        </m:sSub>
      </m:oMath>
      <w:r w:rsidR="00793AD1" w:rsidRPr="00C801F1">
        <w:rPr>
          <w:rFonts w:ascii="Calibri" w:eastAsiaTheme="minorEastAsia" w:hAnsi="Calibri" w:cs="Calibri"/>
          <w:sz w:val="24"/>
          <w:szCs w:val="24"/>
        </w:rPr>
        <w:t xml:space="preserve"> is also determined to acquire time-resolved insights as follows. </w:t>
      </w:r>
    </w:p>
    <w:p w14:paraId="5F89EBE1" w14:textId="2328A2F4" w:rsidR="00366160" w:rsidRPr="00C801F1" w:rsidRDefault="007B5904" w:rsidP="00C801F1">
      <w:pPr>
        <w:pStyle w:val="ListParagraph"/>
        <w:spacing w:after="0" w:line="240" w:lineRule="auto"/>
        <w:ind w:left="0"/>
        <w:contextualSpacing w:val="0"/>
        <w:jc w:val="both"/>
        <w:rPr>
          <w:rFonts w:ascii="Calibri" w:eastAsiaTheme="minorEastAsia" w:hAnsi="Calibri" w:cs="Calibri"/>
          <w:sz w:val="24"/>
          <w:szCs w:val="24"/>
        </w:rPr>
      </w:pPr>
      <m:oMathPara>
        <m:oMath>
          <m:sSub>
            <m:sSubPr>
              <m:ctrlPr>
                <w:rPr>
                  <w:rFonts w:ascii="Cambria Math" w:eastAsia="Cambria" w:hAnsi="Cambria Math" w:cs="Calibri"/>
                  <w:i/>
                  <w:sz w:val="24"/>
                  <w:szCs w:val="24"/>
                </w:rPr>
              </m:ctrlPr>
            </m:sSubPr>
            <m:e>
              <m:r>
                <w:rPr>
                  <w:rFonts w:ascii="Cambria Math" w:eastAsia="Cambria" w:hAnsi="Cambria Math" w:cs="Calibri"/>
                  <w:sz w:val="24"/>
                  <w:szCs w:val="24"/>
                </w:rPr>
                <m:t>μ</m:t>
              </m:r>
            </m:e>
            <m:sub>
              <m:r>
                <w:rPr>
                  <w:rFonts w:ascii="Cambria Math" w:eastAsia="Cambria" w:hAnsi="Cambria Math" w:cs="Calibri"/>
                  <w:sz w:val="24"/>
                  <w:szCs w:val="24"/>
                </w:rPr>
                <m:t>∆t</m:t>
              </m:r>
            </m:sub>
          </m:sSub>
          <m:r>
            <w:rPr>
              <w:rFonts w:ascii="Cambria Math" w:eastAsia="Cambria" w:hAnsi="Cambria Math" w:cs="Calibri"/>
              <w:sz w:val="24"/>
              <w:szCs w:val="24"/>
            </w:rPr>
            <m:t>=</m:t>
          </m:r>
          <m:f>
            <m:fPr>
              <m:ctrlPr>
                <w:rPr>
                  <w:rFonts w:ascii="Cambria Math" w:eastAsia="Cambria" w:hAnsi="Cambria Math" w:cs="Calibri"/>
                  <w:i/>
                  <w:sz w:val="24"/>
                  <w:szCs w:val="24"/>
                </w:rPr>
              </m:ctrlPr>
            </m:fPr>
            <m:num>
              <m:r>
                <m:rPr>
                  <m:sty m:val="p"/>
                </m:rPr>
                <w:rPr>
                  <w:rFonts w:ascii="Cambria Math" w:eastAsia="Cambria" w:hAnsi="Cambria Math" w:cs="Calibri"/>
                  <w:sz w:val="24"/>
                  <w:szCs w:val="24"/>
                </w:rPr>
                <m:t>In</m:t>
              </m:r>
              <m:r>
                <w:rPr>
                  <w:rFonts w:ascii="Cambria Math" w:eastAsia="Cambria" w:hAnsi="Cambria Math" w:cs="Calibri"/>
                  <w:sz w:val="24"/>
                  <w:szCs w:val="24"/>
                </w:rPr>
                <m:t xml:space="preserve"> </m:t>
              </m:r>
              <m:sSub>
                <m:sSubPr>
                  <m:ctrlPr>
                    <w:rPr>
                      <w:rFonts w:ascii="Cambria Math" w:eastAsia="Cambria" w:hAnsi="Cambria Math" w:cs="Calibri"/>
                      <w:i/>
                      <w:sz w:val="24"/>
                      <w:szCs w:val="24"/>
                    </w:rPr>
                  </m:ctrlPr>
                </m:sSubPr>
                <m:e>
                  <m:r>
                    <w:rPr>
                      <w:rFonts w:ascii="Cambria Math" w:eastAsia="Cambria" w:hAnsi="Cambria Math" w:cs="Calibri"/>
                      <w:sz w:val="24"/>
                      <w:szCs w:val="24"/>
                    </w:rPr>
                    <m:t>A</m:t>
                  </m:r>
                </m:e>
                <m:sub>
                  <m:r>
                    <m:rPr>
                      <m:sty m:val="p"/>
                    </m:rPr>
                    <w:rPr>
                      <w:rFonts w:ascii="Cambria Math" w:eastAsia="Cambria" w:hAnsi="Cambria Math" w:cs="Calibri"/>
                      <w:sz w:val="24"/>
                      <w:szCs w:val="24"/>
                    </w:rPr>
                    <m:t>colony</m:t>
                  </m:r>
                  <m:r>
                    <w:rPr>
                      <w:rFonts w:ascii="Cambria Math" w:eastAsia="Cambria" w:hAnsi="Cambria Math" w:cs="Calibri"/>
                      <w:sz w:val="24"/>
                      <w:szCs w:val="24"/>
                    </w:rPr>
                    <m:t>, t+∆t</m:t>
                  </m:r>
                </m:sub>
              </m:sSub>
              <m:r>
                <w:rPr>
                  <w:rFonts w:ascii="Cambria Math" w:eastAsia="Cambria" w:hAnsi="Cambria Math" w:cs="Calibri"/>
                  <w:sz w:val="24"/>
                  <w:szCs w:val="24"/>
                </w:rPr>
                <m:t>-</m:t>
              </m:r>
              <m:r>
                <m:rPr>
                  <m:sty m:val="p"/>
                </m:rPr>
                <w:rPr>
                  <w:rFonts w:ascii="Cambria Math" w:eastAsia="Cambria" w:hAnsi="Cambria Math" w:cs="Calibri"/>
                  <w:sz w:val="24"/>
                  <w:szCs w:val="24"/>
                </w:rPr>
                <m:t>In</m:t>
              </m:r>
              <m:sSub>
                <m:sSubPr>
                  <m:ctrlPr>
                    <w:rPr>
                      <w:rFonts w:ascii="Cambria Math" w:eastAsia="Cambria" w:hAnsi="Cambria Math" w:cs="Calibri"/>
                      <w:i/>
                      <w:sz w:val="24"/>
                      <w:szCs w:val="24"/>
                    </w:rPr>
                  </m:ctrlPr>
                </m:sSubPr>
                <m:e>
                  <m:r>
                    <w:rPr>
                      <w:rFonts w:ascii="Cambria Math" w:eastAsia="Cambria" w:hAnsi="Cambria Math" w:cs="Calibri"/>
                      <w:sz w:val="24"/>
                      <w:szCs w:val="24"/>
                    </w:rPr>
                    <m:t>A</m:t>
                  </m:r>
                </m:e>
                <m:sub>
                  <m:r>
                    <m:rPr>
                      <m:sty m:val="p"/>
                    </m:rPr>
                    <w:rPr>
                      <w:rFonts w:ascii="Cambria Math" w:eastAsia="Cambria" w:hAnsi="Cambria Math" w:cs="Calibri"/>
                      <w:sz w:val="24"/>
                      <w:szCs w:val="24"/>
                    </w:rPr>
                    <m:t>colony</m:t>
                  </m:r>
                  <m:r>
                    <w:rPr>
                      <w:rFonts w:ascii="Cambria Math" w:eastAsia="Cambria" w:hAnsi="Cambria Math" w:cs="Calibri"/>
                      <w:sz w:val="24"/>
                      <w:szCs w:val="24"/>
                    </w:rPr>
                    <m:t>, t-∆t</m:t>
                  </m:r>
                </m:sub>
              </m:sSub>
            </m:num>
            <m:den>
              <m:r>
                <w:rPr>
                  <w:rFonts w:ascii="Cambria Math" w:eastAsia="Cambria" w:hAnsi="Cambria Math" w:cs="Calibri"/>
                  <w:sz w:val="24"/>
                  <w:szCs w:val="24"/>
                </w:rPr>
                <m:t>2∆t</m:t>
              </m:r>
            </m:den>
          </m:f>
        </m:oMath>
      </m:oMathPara>
    </w:p>
    <w:p w14:paraId="18224FC0" w14:textId="50D1EC94" w:rsidR="00C84773" w:rsidRPr="00C801F1" w:rsidRDefault="001E1B5C" w:rsidP="00C801F1">
      <w:pPr>
        <w:pStyle w:val="ListParagraph"/>
        <w:spacing w:after="0" w:line="240" w:lineRule="auto"/>
        <w:ind w:left="0"/>
        <w:contextualSpacing w:val="0"/>
        <w:jc w:val="both"/>
        <w:rPr>
          <w:rFonts w:ascii="Calibri" w:eastAsiaTheme="minorEastAsia" w:hAnsi="Calibri" w:cs="Calibri"/>
          <w:sz w:val="24"/>
          <w:szCs w:val="24"/>
        </w:rPr>
      </w:pPr>
      <w:r w:rsidRPr="00C801F1">
        <w:rPr>
          <w:rFonts w:ascii="Calibri" w:eastAsiaTheme="minorEastAsia" w:hAnsi="Calibri" w:cs="Calibri"/>
          <w:sz w:val="24"/>
          <w:szCs w:val="24"/>
        </w:rPr>
        <w:t xml:space="preserve">The growth rates under constant aerobic and anaerobic conditions are also </w:t>
      </w:r>
      <w:r w:rsidR="00D41259" w:rsidRPr="00C801F1">
        <w:rPr>
          <w:rFonts w:ascii="Calibri" w:eastAsiaTheme="minorEastAsia" w:hAnsi="Calibri" w:cs="Calibri"/>
          <w:sz w:val="24"/>
          <w:szCs w:val="24"/>
        </w:rPr>
        <w:t>shown with dotted lines</w:t>
      </w:r>
      <w:r w:rsidR="008344DF" w:rsidRPr="00C801F1">
        <w:rPr>
          <w:rFonts w:ascii="Calibri" w:eastAsiaTheme="minorEastAsia" w:hAnsi="Calibri" w:cs="Calibri"/>
          <w:sz w:val="24"/>
          <w:szCs w:val="24"/>
        </w:rPr>
        <w:t xml:space="preserve"> (</w:t>
      </w:r>
      <w:r w:rsidR="008344DF" w:rsidRPr="00C801F1">
        <w:rPr>
          <w:rFonts w:ascii="Calibri" w:eastAsiaTheme="minorEastAsia" w:hAnsi="Calibri" w:cs="Calibri"/>
          <w:i/>
          <w:sz w:val="24"/>
          <w:szCs w:val="24"/>
        </w:rPr>
        <w:t>µ</w:t>
      </w:r>
      <w:proofErr w:type="gramStart"/>
      <w:r w:rsidR="008344DF" w:rsidRPr="00C801F1">
        <w:rPr>
          <w:rFonts w:ascii="Calibri" w:eastAsiaTheme="minorEastAsia" w:hAnsi="Calibri" w:cs="Calibri"/>
          <w:sz w:val="24"/>
          <w:szCs w:val="24"/>
          <w:vertAlign w:val="subscript"/>
        </w:rPr>
        <w:t>21%</w:t>
      </w:r>
      <w:proofErr w:type="gramEnd"/>
      <w:r w:rsidR="008344DF" w:rsidRPr="00C801F1">
        <w:rPr>
          <w:rFonts w:ascii="Calibri" w:eastAsiaTheme="minorEastAsia" w:hAnsi="Calibri" w:cs="Calibri"/>
          <w:sz w:val="24"/>
          <w:szCs w:val="24"/>
        </w:rPr>
        <w:t xml:space="preserve">, </w:t>
      </w:r>
      <w:r w:rsidR="008344DF" w:rsidRPr="00C801F1">
        <w:rPr>
          <w:rFonts w:ascii="Calibri" w:eastAsiaTheme="minorEastAsia" w:hAnsi="Calibri" w:cs="Calibri"/>
          <w:i/>
          <w:sz w:val="24"/>
          <w:szCs w:val="24"/>
        </w:rPr>
        <w:t>µ</w:t>
      </w:r>
      <w:r w:rsidR="008344DF" w:rsidRPr="00C801F1">
        <w:rPr>
          <w:rFonts w:ascii="Calibri" w:eastAsiaTheme="minorEastAsia" w:hAnsi="Calibri" w:cs="Calibri"/>
          <w:sz w:val="24"/>
          <w:szCs w:val="24"/>
          <w:vertAlign w:val="subscript"/>
        </w:rPr>
        <w:t>0%</w:t>
      </w:r>
      <w:r w:rsidR="008344DF" w:rsidRPr="00C801F1">
        <w:rPr>
          <w:rFonts w:ascii="Calibri" w:eastAsiaTheme="minorEastAsia" w:hAnsi="Calibri" w:cs="Calibri"/>
          <w:sz w:val="24"/>
          <w:szCs w:val="24"/>
        </w:rPr>
        <w:t>)</w:t>
      </w:r>
      <w:r w:rsidR="00D41259" w:rsidRPr="00C801F1">
        <w:rPr>
          <w:rFonts w:ascii="Calibri" w:eastAsiaTheme="minorEastAsia" w:hAnsi="Calibri" w:cs="Calibri"/>
          <w:sz w:val="24"/>
          <w:szCs w:val="24"/>
        </w:rPr>
        <w:t xml:space="preserve"> in </w:t>
      </w:r>
      <w:r w:rsidR="00D41259" w:rsidRPr="00C801F1">
        <w:rPr>
          <w:rFonts w:ascii="Calibri" w:eastAsiaTheme="minorEastAsia" w:hAnsi="Calibri" w:cs="Calibri"/>
          <w:b/>
          <w:sz w:val="24"/>
          <w:szCs w:val="24"/>
        </w:rPr>
        <w:t>Figure 4</w:t>
      </w:r>
      <w:r w:rsidR="00D41259" w:rsidRPr="00C801F1">
        <w:rPr>
          <w:rFonts w:ascii="Calibri" w:eastAsiaTheme="minorEastAsia" w:hAnsi="Calibri" w:cs="Calibri"/>
          <w:sz w:val="24"/>
          <w:szCs w:val="24"/>
        </w:rPr>
        <w:t xml:space="preserve"> as growth references. </w:t>
      </w:r>
      <w:r w:rsidR="00793AD1" w:rsidRPr="00C801F1">
        <w:rPr>
          <w:rFonts w:ascii="Calibri" w:eastAsiaTheme="minorEastAsia" w:hAnsi="Calibri" w:cs="Calibri"/>
          <w:sz w:val="24"/>
          <w:szCs w:val="24"/>
        </w:rPr>
        <w:t xml:space="preserve">The </w:t>
      </w:r>
      <w:r w:rsidR="00793AD1" w:rsidRPr="00C801F1">
        <w:rPr>
          <w:rFonts w:ascii="Calibri" w:eastAsiaTheme="minorEastAsia" w:hAnsi="Calibri" w:cs="Calibri"/>
          <w:i/>
          <w:sz w:val="24"/>
          <w:szCs w:val="24"/>
        </w:rPr>
        <w:t>E. coli</w:t>
      </w:r>
      <w:r w:rsidR="00793AD1" w:rsidRPr="00C801F1">
        <w:rPr>
          <w:rFonts w:ascii="Calibri" w:eastAsiaTheme="minorEastAsia" w:hAnsi="Calibri" w:cs="Calibri"/>
          <w:sz w:val="24"/>
          <w:szCs w:val="24"/>
        </w:rPr>
        <w:t xml:space="preserve"> g</w:t>
      </w:r>
      <w:r w:rsidRPr="00C801F1">
        <w:rPr>
          <w:rFonts w:ascii="Calibri" w:eastAsiaTheme="minorEastAsia" w:hAnsi="Calibri" w:cs="Calibri"/>
          <w:sz w:val="24"/>
          <w:szCs w:val="24"/>
        </w:rPr>
        <w:t>rowth prese</w:t>
      </w:r>
      <w:r w:rsidR="00722E61" w:rsidRPr="00C801F1">
        <w:rPr>
          <w:rFonts w:ascii="Calibri" w:eastAsiaTheme="minorEastAsia" w:hAnsi="Calibri" w:cs="Calibri"/>
          <w:sz w:val="24"/>
          <w:szCs w:val="24"/>
        </w:rPr>
        <w:t>nted d</w:t>
      </w:r>
      <w:r w:rsidR="008344DF" w:rsidRPr="00C801F1">
        <w:rPr>
          <w:rFonts w:ascii="Calibri" w:eastAsiaTheme="minorEastAsia" w:hAnsi="Calibri" w:cs="Calibri"/>
          <w:sz w:val="24"/>
          <w:szCs w:val="24"/>
        </w:rPr>
        <w:t>istinct dynamics</w:t>
      </w:r>
      <w:r w:rsidR="00722E61" w:rsidRPr="00C801F1">
        <w:rPr>
          <w:rFonts w:ascii="Calibri" w:eastAsiaTheme="minorEastAsia" w:hAnsi="Calibri" w:cs="Calibri"/>
          <w:sz w:val="24"/>
          <w:szCs w:val="24"/>
        </w:rPr>
        <w:t xml:space="preserve"> in response to oscillating gaseous conditions. For instance, </w:t>
      </w:r>
      <w:r w:rsidR="002B5C41" w:rsidRPr="00C801F1">
        <w:rPr>
          <w:rFonts w:ascii="Calibri" w:eastAsiaTheme="minorEastAsia" w:hAnsi="Calibri" w:cs="Calibri"/>
          <w:sz w:val="24"/>
          <w:szCs w:val="24"/>
        </w:rPr>
        <w:t xml:space="preserve">after the gassing phase was switched from aerobic to anaerobic conditions </w:t>
      </w:r>
      <w:r w:rsidR="00722E61" w:rsidRPr="00C801F1">
        <w:rPr>
          <w:rFonts w:ascii="Calibri" w:eastAsiaTheme="minorEastAsia" w:hAnsi="Calibri" w:cs="Calibri"/>
          <w:sz w:val="24"/>
          <w:szCs w:val="24"/>
        </w:rPr>
        <w:t xml:space="preserve">at </w:t>
      </w:r>
      <w:r w:rsidR="00722E61" w:rsidRPr="00C801F1">
        <w:rPr>
          <w:rFonts w:ascii="Calibri" w:eastAsiaTheme="minorEastAsia" w:hAnsi="Calibri" w:cs="Calibri"/>
          <w:i/>
          <w:sz w:val="24"/>
          <w:szCs w:val="24"/>
        </w:rPr>
        <w:t>T’</w:t>
      </w:r>
      <w:r w:rsidR="002B5C41" w:rsidRPr="00C801F1">
        <w:rPr>
          <w:rFonts w:ascii="Calibri" w:eastAsiaTheme="minorEastAsia" w:hAnsi="Calibri" w:cs="Calibri"/>
          <w:sz w:val="24"/>
          <w:szCs w:val="24"/>
        </w:rPr>
        <w:t xml:space="preserve"> = 60 min,</w:t>
      </w:r>
      <w:r w:rsidR="00722E61" w:rsidRPr="00C801F1">
        <w:rPr>
          <w:rFonts w:ascii="Calibri" w:eastAsiaTheme="minorEastAsia" w:hAnsi="Calibri" w:cs="Calibri"/>
          <w:sz w:val="24"/>
          <w:szCs w:val="24"/>
        </w:rPr>
        <w:t xml:space="preserve"> the growth showed (</w:t>
      </w:r>
      <w:proofErr w:type="spellStart"/>
      <w:r w:rsidR="00722E61" w:rsidRPr="00C801F1">
        <w:rPr>
          <w:rFonts w:ascii="Calibri" w:eastAsiaTheme="minorEastAsia" w:hAnsi="Calibri" w:cs="Calibri"/>
          <w:sz w:val="24"/>
          <w:szCs w:val="24"/>
        </w:rPr>
        <w:t>i</w:t>
      </w:r>
      <w:proofErr w:type="spellEnd"/>
      <w:r w:rsidR="00722E61" w:rsidRPr="00C801F1">
        <w:rPr>
          <w:rFonts w:ascii="Calibri" w:eastAsiaTheme="minorEastAsia" w:hAnsi="Calibri" w:cs="Calibri"/>
          <w:sz w:val="24"/>
          <w:szCs w:val="24"/>
        </w:rPr>
        <w:t>) response phase</w:t>
      </w:r>
      <w:r w:rsidR="008344DF" w:rsidRPr="00C801F1">
        <w:rPr>
          <w:rFonts w:ascii="Calibri" w:eastAsiaTheme="minorEastAsia" w:hAnsi="Calibri" w:cs="Calibri"/>
          <w:sz w:val="24"/>
          <w:szCs w:val="24"/>
        </w:rPr>
        <w:t>:</w:t>
      </w:r>
      <w:r w:rsidR="00722E61" w:rsidRPr="00C801F1">
        <w:rPr>
          <w:rFonts w:ascii="Calibri" w:eastAsiaTheme="minorEastAsia" w:hAnsi="Calibri" w:cs="Calibri"/>
          <w:sz w:val="24"/>
          <w:szCs w:val="24"/>
        </w:rPr>
        <w:t xml:space="preserve"> sudden decrease in growth rate, followed by (ii) recovery phase</w:t>
      </w:r>
      <w:r w:rsidR="008344DF" w:rsidRPr="00C801F1">
        <w:rPr>
          <w:rFonts w:ascii="Calibri" w:eastAsiaTheme="minorEastAsia" w:hAnsi="Calibri" w:cs="Calibri"/>
          <w:sz w:val="24"/>
          <w:szCs w:val="24"/>
        </w:rPr>
        <w:t>:</w:t>
      </w:r>
      <w:r w:rsidR="00722E61" w:rsidRPr="00C801F1">
        <w:rPr>
          <w:rFonts w:ascii="Calibri" w:eastAsiaTheme="minorEastAsia" w:hAnsi="Calibri" w:cs="Calibri"/>
          <w:sz w:val="24"/>
          <w:szCs w:val="24"/>
        </w:rPr>
        <w:t xml:space="preserve"> gradual increase in growth rate, and (iii) stabilization phase</w:t>
      </w:r>
      <w:r w:rsidR="008344DF" w:rsidRPr="00C801F1">
        <w:rPr>
          <w:rFonts w:ascii="Calibri" w:eastAsiaTheme="minorEastAsia" w:hAnsi="Calibri" w:cs="Calibri"/>
          <w:sz w:val="24"/>
          <w:szCs w:val="24"/>
        </w:rPr>
        <w:t>:</w:t>
      </w:r>
      <w:r w:rsidR="00722E61" w:rsidRPr="00C801F1">
        <w:rPr>
          <w:rFonts w:ascii="Calibri" w:eastAsiaTheme="minorEastAsia" w:hAnsi="Calibri" w:cs="Calibri"/>
          <w:sz w:val="24"/>
          <w:szCs w:val="24"/>
        </w:rPr>
        <w:t xml:space="preserve"> growth stabilization around </w:t>
      </w:r>
      <w:r w:rsidR="008344DF" w:rsidRPr="00C801F1">
        <w:rPr>
          <w:rFonts w:ascii="Calibri" w:eastAsiaTheme="minorEastAsia" w:hAnsi="Calibri" w:cs="Calibri"/>
          <w:i/>
          <w:sz w:val="24"/>
          <w:szCs w:val="24"/>
        </w:rPr>
        <w:t>µ</w:t>
      </w:r>
      <w:proofErr w:type="gramStart"/>
      <w:r w:rsidR="008344DF" w:rsidRPr="00C801F1">
        <w:rPr>
          <w:rFonts w:ascii="Calibri" w:eastAsiaTheme="minorEastAsia" w:hAnsi="Calibri" w:cs="Calibri"/>
          <w:sz w:val="24"/>
          <w:szCs w:val="24"/>
          <w:vertAlign w:val="subscript"/>
        </w:rPr>
        <w:t>0%</w:t>
      </w:r>
      <w:proofErr w:type="gramEnd"/>
      <w:r w:rsidR="008344DF" w:rsidRPr="00C801F1">
        <w:rPr>
          <w:rFonts w:ascii="Calibri" w:eastAsiaTheme="minorEastAsia" w:hAnsi="Calibri" w:cs="Calibri"/>
          <w:sz w:val="24"/>
          <w:szCs w:val="24"/>
        </w:rPr>
        <w:t xml:space="preserve">. The </w:t>
      </w:r>
      <w:r w:rsidR="008344DF" w:rsidRPr="00C801F1">
        <w:rPr>
          <w:rFonts w:ascii="Calibri" w:eastAsiaTheme="minorEastAsia" w:hAnsi="Calibri" w:cs="Calibri"/>
          <w:i/>
          <w:sz w:val="24"/>
          <w:szCs w:val="24"/>
        </w:rPr>
        <w:t>E. coli</w:t>
      </w:r>
      <w:r w:rsidR="008344DF" w:rsidRPr="00C801F1">
        <w:rPr>
          <w:rFonts w:ascii="Calibri" w:eastAsiaTheme="minorEastAsia" w:hAnsi="Calibri" w:cs="Calibri"/>
          <w:sz w:val="24"/>
          <w:szCs w:val="24"/>
        </w:rPr>
        <w:t xml:space="preserve"> growth dynamics were temporally resolved successfully under various </w:t>
      </w:r>
      <w:r w:rsidR="008344DF" w:rsidRPr="00C801F1">
        <w:rPr>
          <w:rFonts w:ascii="Calibri" w:eastAsiaTheme="minorEastAsia" w:hAnsi="Calibri" w:cs="Calibri"/>
          <w:i/>
          <w:sz w:val="24"/>
          <w:szCs w:val="24"/>
        </w:rPr>
        <w:t>T’</w:t>
      </w:r>
      <w:r w:rsidR="008344DF" w:rsidRPr="00C801F1">
        <w:rPr>
          <w:rFonts w:ascii="Calibri" w:eastAsiaTheme="minorEastAsia" w:hAnsi="Calibri" w:cs="Calibri"/>
          <w:sz w:val="24"/>
          <w:szCs w:val="24"/>
        </w:rPr>
        <w:t xml:space="preserve"> as short as 1 min, where </w:t>
      </w:r>
      <w:r w:rsidR="008344DF" w:rsidRPr="00C801F1">
        <w:rPr>
          <w:rFonts w:ascii="Calibri" w:eastAsiaTheme="minorEastAsia" w:hAnsi="Calibri" w:cs="Calibri"/>
          <w:i/>
          <w:sz w:val="24"/>
          <w:szCs w:val="24"/>
        </w:rPr>
        <w:t>E.</w:t>
      </w:r>
      <w:r w:rsidR="00CD0CA0" w:rsidRPr="00C801F1">
        <w:rPr>
          <w:rFonts w:ascii="Calibri" w:eastAsiaTheme="minorEastAsia" w:hAnsi="Calibri" w:cs="Calibri"/>
          <w:i/>
          <w:sz w:val="24"/>
          <w:szCs w:val="24"/>
        </w:rPr>
        <w:t xml:space="preserve"> </w:t>
      </w:r>
      <w:r w:rsidR="008344DF" w:rsidRPr="00C801F1">
        <w:rPr>
          <w:rFonts w:ascii="Calibri" w:eastAsiaTheme="minorEastAsia" w:hAnsi="Calibri" w:cs="Calibri"/>
          <w:i/>
          <w:sz w:val="24"/>
          <w:szCs w:val="24"/>
        </w:rPr>
        <w:t>coli</w:t>
      </w:r>
      <w:r w:rsidR="008344DF" w:rsidRPr="00C801F1">
        <w:rPr>
          <w:rFonts w:ascii="Calibri" w:eastAsiaTheme="minorEastAsia" w:hAnsi="Calibri" w:cs="Calibri"/>
          <w:sz w:val="24"/>
          <w:szCs w:val="24"/>
        </w:rPr>
        <w:t xml:space="preserve"> showed a monotonous growth rate up and down due to limited time for adapting growth to shifting gaseous conditions. </w:t>
      </w:r>
      <w:r w:rsidR="00C84773" w:rsidRPr="00C801F1">
        <w:rPr>
          <w:rFonts w:ascii="Calibri" w:eastAsiaTheme="minorEastAsia" w:hAnsi="Calibri" w:cs="Calibri"/>
          <w:sz w:val="24"/>
          <w:szCs w:val="24"/>
        </w:rPr>
        <w:t xml:space="preserve">Furthermore, growth behavior </w:t>
      </w:r>
      <w:proofErr w:type="gramStart"/>
      <w:r w:rsidR="00C84773" w:rsidRPr="00C801F1">
        <w:rPr>
          <w:rFonts w:ascii="Calibri" w:eastAsiaTheme="minorEastAsia" w:hAnsi="Calibri" w:cs="Calibri"/>
          <w:sz w:val="24"/>
          <w:szCs w:val="24"/>
        </w:rPr>
        <w:t>can be analyzed</w:t>
      </w:r>
      <w:proofErr w:type="gramEnd"/>
      <w:r w:rsidR="00C84773" w:rsidRPr="00C801F1">
        <w:rPr>
          <w:rFonts w:ascii="Calibri" w:eastAsiaTheme="minorEastAsia" w:hAnsi="Calibri" w:cs="Calibri"/>
          <w:sz w:val="24"/>
          <w:szCs w:val="24"/>
        </w:rPr>
        <w:t xml:space="preserve"> not only at the colony</w:t>
      </w:r>
      <w:r w:rsidR="00C84773" w:rsidRPr="00C801F1">
        <w:rPr>
          <w:rFonts w:ascii="Calibri" w:hAnsi="Calibri" w:cs="Calibri"/>
          <w:sz w:val="24"/>
          <w:szCs w:val="24"/>
        </w:rPr>
        <w:t xml:space="preserve"> level but also at the single-cell level. </w:t>
      </w:r>
      <w:r w:rsidR="00C84773" w:rsidRPr="00C801F1">
        <w:rPr>
          <w:rFonts w:ascii="Calibri" w:hAnsi="Calibri" w:cs="Calibri"/>
          <w:b/>
          <w:sz w:val="24"/>
          <w:szCs w:val="24"/>
        </w:rPr>
        <w:t>Figure 5</w:t>
      </w:r>
      <w:r w:rsidR="00C84773" w:rsidRPr="00C801F1">
        <w:rPr>
          <w:rFonts w:ascii="Calibri" w:hAnsi="Calibri" w:cs="Calibri"/>
          <w:sz w:val="24"/>
          <w:szCs w:val="24"/>
        </w:rPr>
        <w:t xml:space="preserve"> illustrates the development of the single-cell area under oxygen oscillations at various switching intervals </w:t>
      </w:r>
      <w:r w:rsidR="00C84773" w:rsidRPr="00C801F1">
        <w:rPr>
          <w:rFonts w:ascii="Calibri" w:hAnsi="Calibri" w:cs="Calibri"/>
          <w:i/>
          <w:sz w:val="24"/>
          <w:szCs w:val="24"/>
        </w:rPr>
        <w:t>T’</w:t>
      </w:r>
      <w:r w:rsidR="00C84773" w:rsidRPr="00C801F1">
        <w:rPr>
          <w:rFonts w:ascii="Calibri" w:hAnsi="Calibri" w:cs="Calibri"/>
          <w:sz w:val="24"/>
          <w:szCs w:val="24"/>
        </w:rPr>
        <w:t xml:space="preserve">. Single-cell growth </w:t>
      </w:r>
      <w:proofErr w:type="gramStart"/>
      <w:r w:rsidR="00C84773" w:rsidRPr="00C801F1">
        <w:rPr>
          <w:rFonts w:ascii="Calibri" w:hAnsi="Calibri" w:cs="Calibri"/>
          <w:sz w:val="24"/>
          <w:szCs w:val="24"/>
        </w:rPr>
        <w:t xml:space="preserve">can be </w:t>
      </w:r>
      <w:r w:rsidR="00C84E34" w:rsidRPr="00C801F1">
        <w:rPr>
          <w:rFonts w:ascii="Calibri" w:hAnsi="Calibri" w:cs="Calibri"/>
          <w:sz w:val="24"/>
          <w:szCs w:val="24"/>
        </w:rPr>
        <w:t>inferred</w:t>
      </w:r>
      <w:proofErr w:type="gramEnd"/>
      <w:r w:rsidR="00C84E34" w:rsidRPr="00C801F1">
        <w:rPr>
          <w:rFonts w:ascii="Calibri" w:hAnsi="Calibri" w:cs="Calibri"/>
          <w:sz w:val="24"/>
          <w:szCs w:val="24"/>
        </w:rPr>
        <w:t xml:space="preserve"> </w:t>
      </w:r>
      <w:r w:rsidR="00C84773" w:rsidRPr="00C801F1">
        <w:rPr>
          <w:rFonts w:ascii="Calibri" w:hAnsi="Calibri" w:cs="Calibri"/>
          <w:sz w:val="24"/>
          <w:szCs w:val="24"/>
        </w:rPr>
        <w:t xml:space="preserve">by following neighboring plots, without tracking analysis. The growth behavior at the single-cell level resembles what was observed at the colony level in </w:t>
      </w:r>
      <w:r w:rsidR="00C84773" w:rsidRPr="00C801F1">
        <w:rPr>
          <w:rFonts w:ascii="Calibri" w:hAnsi="Calibri" w:cs="Calibri"/>
          <w:b/>
          <w:sz w:val="24"/>
          <w:szCs w:val="24"/>
        </w:rPr>
        <w:t>Figure 4</w:t>
      </w:r>
      <w:r w:rsidR="00C84773" w:rsidRPr="00C801F1">
        <w:rPr>
          <w:rFonts w:ascii="Calibri" w:hAnsi="Calibri" w:cs="Calibri"/>
          <w:sz w:val="24"/>
          <w:szCs w:val="24"/>
        </w:rPr>
        <w:t>;</w:t>
      </w:r>
      <w:r w:rsidR="00C84E34" w:rsidRPr="00C801F1">
        <w:rPr>
          <w:rFonts w:ascii="Calibri" w:hAnsi="Calibri" w:cs="Calibri"/>
          <w:sz w:val="24"/>
          <w:szCs w:val="24"/>
        </w:rPr>
        <w:t xml:space="preserve"> a</w:t>
      </w:r>
      <w:r w:rsidR="00C84773" w:rsidRPr="00C801F1">
        <w:rPr>
          <w:rFonts w:ascii="Calibri" w:hAnsi="Calibri" w:cs="Calibri"/>
          <w:sz w:val="24"/>
          <w:szCs w:val="24"/>
        </w:rPr>
        <w:t xml:space="preserve"> faster area increase </w:t>
      </w:r>
      <w:r w:rsidR="00C84E34" w:rsidRPr="00C801F1">
        <w:rPr>
          <w:rFonts w:ascii="Calibri" w:hAnsi="Calibri" w:cs="Calibri"/>
          <w:sz w:val="24"/>
          <w:szCs w:val="24"/>
        </w:rPr>
        <w:t>during the</w:t>
      </w:r>
      <w:r w:rsidR="00C84773" w:rsidRPr="00C801F1">
        <w:rPr>
          <w:rFonts w:ascii="Calibri" w:hAnsi="Calibri" w:cs="Calibri"/>
          <w:sz w:val="24"/>
          <w:szCs w:val="24"/>
        </w:rPr>
        <w:t xml:space="preserve"> aerobic gassing phase and </w:t>
      </w:r>
      <w:r w:rsidR="00C84E34" w:rsidRPr="00C801F1">
        <w:rPr>
          <w:rFonts w:ascii="Calibri" w:hAnsi="Calibri" w:cs="Calibri"/>
          <w:sz w:val="24"/>
          <w:szCs w:val="24"/>
        </w:rPr>
        <w:t xml:space="preserve">a </w:t>
      </w:r>
      <w:r w:rsidR="00C84773" w:rsidRPr="00C801F1">
        <w:rPr>
          <w:rFonts w:ascii="Calibri" w:hAnsi="Calibri" w:cs="Calibri"/>
          <w:sz w:val="24"/>
          <w:szCs w:val="24"/>
        </w:rPr>
        <w:t xml:space="preserve">clear change in growth speed at the </w:t>
      </w:r>
      <w:proofErr w:type="gramStart"/>
      <w:r w:rsidR="00C84773" w:rsidRPr="00C801F1">
        <w:rPr>
          <w:rFonts w:ascii="Calibri" w:hAnsi="Calibri" w:cs="Calibri"/>
          <w:sz w:val="24"/>
          <w:szCs w:val="24"/>
        </w:rPr>
        <w:t>gas switching</w:t>
      </w:r>
      <w:proofErr w:type="gramEnd"/>
      <w:r w:rsidR="00C84773" w:rsidRPr="00C801F1">
        <w:rPr>
          <w:rFonts w:ascii="Calibri" w:hAnsi="Calibri" w:cs="Calibri"/>
          <w:sz w:val="24"/>
          <w:szCs w:val="24"/>
        </w:rPr>
        <w:t xml:space="preserve"> event. </w:t>
      </w:r>
      <w:r w:rsidR="00C84773" w:rsidRPr="00C801F1">
        <w:rPr>
          <w:rFonts w:ascii="Calibri" w:eastAsiaTheme="minorEastAsia" w:hAnsi="Calibri" w:cs="Calibri"/>
          <w:sz w:val="24"/>
          <w:szCs w:val="24"/>
        </w:rPr>
        <w:t>The results here demonstrate the capability to cultivate microbes under oscillating gaseous conditions and to analyze mi</w:t>
      </w:r>
      <w:r w:rsidR="00C84E34" w:rsidRPr="00C801F1">
        <w:rPr>
          <w:rFonts w:ascii="Calibri" w:eastAsiaTheme="minorEastAsia" w:hAnsi="Calibri" w:cs="Calibri"/>
          <w:sz w:val="24"/>
          <w:szCs w:val="24"/>
        </w:rPr>
        <w:t>crobial growth in correlation with</w:t>
      </w:r>
      <w:r w:rsidR="00C84773" w:rsidRPr="00C801F1">
        <w:rPr>
          <w:rFonts w:ascii="Calibri" w:eastAsiaTheme="minorEastAsia" w:hAnsi="Calibri" w:cs="Calibri"/>
          <w:sz w:val="24"/>
          <w:szCs w:val="24"/>
        </w:rPr>
        <w:t xml:space="preserve"> oxygen availability in a time-resolved manner. </w:t>
      </w:r>
    </w:p>
    <w:p w14:paraId="079B5679" w14:textId="52196066" w:rsidR="006E4797" w:rsidRPr="00C801F1" w:rsidRDefault="006E4797" w:rsidP="00C801F1"/>
    <w:p w14:paraId="32A63660" w14:textId="77777777" w:rsidR="00D21BAD" w:rsidRPr="00C801F1" w:rsidRDefault="00551D82" w:rsidP="00C801F1">
      <w:r w:rsidRPr="00C801F1">
        <w:rPr>
          <w:b/>
        </w:rPr>
        <w:t>FIGURE AND TABLE LEGENDS:</w:t>
      </w:r>
      <w:r w:rsidRPr="00C801F1">
        <w:t xml:space="preserve"> </w:t>
      </w:r>
    </w:p>
    <w:p w14:paraId="589A4F8F" w14:textId="00B6B8A0" w:rsidR="006E4797" w:rsidRPr="00C801F1" w:rsidRDefault="003F385E" w:rsidP="00C801F1">
      <w:r w:rsidRPr="00C801F1">
        <w:rPr>
          <w:b/>
          <w:bCs/>
        </w:rPr>
        <w:t xml:space="preserve">Figure </w:t>
      </w:r>
      <w:r w:rsidR="00A707D3" w:rsidRPr="00C801F1">
        <w:rPr>
          <w:b/>
          <w:bCs/>
        </w:rPr>
        <w:t>1: Double-layer chip fabrication procedure</w:t>
      </w:r>
      <w:r w:rsidR="00D21BAD" w:rsidRPr="00C801F1">
        <w:rPr>
          <w:b/>
          <w:bCs/>
        </w:rPr>
        <w:t xml:space="preserve">. </w:t>
      </w:r>
      <w:r w:rsidR="00D21BAD" w:rsidRPr="00C801F1">
        <w:t>The procedure</w:t>
      </w:r>
      <w:r w:rsidR="00A707D3" w:rsidRPr="00C801F1">
        <w:t xml:space="preserve"> start</w:t>
      </w:r>
      <w:r w:rsidR="00D21BAD" w:rsidRPr="00C801F1">
        <w:t>s</w:t>
      </w:r>
      <w:r w:rsidR="00A707D3" w:rsidRPr="00C801F1">
        <w:t xml:space="preserve"> with </w:t>
      </w:r>
      <w:r w:rsidR="00D21BAD" w:rsidRPr="00C801F1">
        <w:t>(</w:t>
      </w:r>
      <w:r w:rsidR="00D21BAD" w:rsidRPr="00C801F1">
        <w:rPr>
          <w:b/>
          <w:bCs/>
        </w:rPr>
        <w:t>A, C</w:t>
      </w:r>
      <w:r w:rsidR="00D21BAD" w:rsidRPr="00C801F1">
        <w:t xml:space="preserve">) </w:t>
      </w:r>
      <w:r w:rsidR="00A707D3" w:rsidRPr="00C801F1">
        <w:t xml:space="preserve">mold designing, </w:t>
      </w:r>
      <w:r w:rsidR="00D21BAD" w:rsidRPr="00C801F1">
        <w:t>(</w:t>
      </w:r>
      <w:r w:rsidR="00D21BAD" w:rsidRPr="00C801F1">
        <w:rPr>
          <w:b/>
          <w:bCs/>
        </w:rPr>
        <w:t>B, D</w:t>
      </w:r>
      <w:r w:rsidR="00D21BAD" w:rsidRPr="00C801F1">
        <w:t xml:space="preserve">) </w:t>
      </w:r>
      <w:r w:rsidR="00186FDA" w:rsidRPr="00C801F1">
        <w:t xml:space="preserve">mold fabrication, </w:t>
      </w:r>
      <w:r w:rsidR="00D21BAD" w:rsidRPr="00C801F1">
        <w:t>(</w:t>
      </w:r>
      <w:r w:rsidR="00D21BAD" w:rsidRPr="00C801F1">
        <w:rPr>
          <w:b/>
          <w:bCs/>
        </w:rPr>
        <w:t>E-G</w:t>
      </w:r>
      <w:r w:rsidR="00D21BAD" w:rsidRPr="00C801F1">
        <w:t xml:space="preserve">) </w:t>
      </w:r>
      <w:r w:rsidR="00186FDA" w:rsidRPr="00C801F1">
        <w:t xml:space="preserve">PDMS molding, and </w:t>
      </w:r>
      <w:r w:rsidR="00D21BAD" w:rsidRPr="00C801F1">
        <w:t>(</w:t>
      </w:r>
      <w:r w:rsidR="00D21BAD" w:rsidRPr="00C801F1">
        <w:rPr>
          <w:b/>
          <w:bCs/>
        </w:rPr>
        <w:t>H</w:t>
      </w:r>
      <w:r w:rsidR="00D21BAD" w:rsidRPr="00C801F1">
        <w:t xml:space="preserve">) </w:t>
      </w:r>
      <w:r w:rsidR="00186FDA" w:rsidRPr="00C801F1">
        <w:t xml:space="preserve">chip assembly. </w:t>
      </w:r>
      <w:r w:rsidR="00D21BAD" w:rsidRPr="00C801F1">
        <w:t>This figure has been modified from</w:t>
      </w:r>
      <w:r w:rsidR="00D12BCC" w:rsidRPr="00C801F1">
        <w:fldChar w:fldCharType="begin" w:fldLock="1"/>
      </w:r>
      <w:r w:rsidR="00D12BCC" w:rsidRPr="00C801F1">
        <w:instrText>ADDIN paperpile_citation &lt;clusterId&gt;W973K339Z729D434&lt;/clusterId&gt;&lt;metadata&gt;&lt;citation&gt;&lt;id&gt;e91bc37e-7f99-4447-8ef3-9fe2c69c5c49&lt;/id&gt;&lt;/citation&gt;&lt;/metadata&gt;&lt;data&gt;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&lt;/data&gt; \* MERGEFORMAT</w:instrText>
      </w:r>
      <w:r w:rsidR="00D12BCC" w:rsidRPr="00C801F1">
        <w:fldChar w:fldCharType="separate"/>
      </w:r>
      <w:r w:rsidR="00D12BCC" w:rsidRPr="00C801F1">
        <w:rPr>
          <w:vertAlign w:val="superscript"/>
        </w:rPr>
        <w:t>15</w:t>
      </w:r>
      <w:r w:rsidR="00D12BCC" w:rsidRPr="00C801F1">
        <w:fldChar w:fldCharType="end"/>
      </w:r>
      <w:r w:rsidR="00D21BAD" w:rsidRPr="00C801F1">
        <w:t>.</w:t>
      </w:r>
    </w:p>
    <w:p w14:paraId="0DF1D20B" w14:textId="77777777" w:rsidR="00D72486" w:rsidRPr="00C801F1" w:rsidRDefault="00D72486" w:rsidP="00C801F1"/>
    <w:p w14:paraId="7C66491B" w14:textId="6004404D" w:rsidR="00D21BAD" w:rsidRPr="00C801F1" w:rsidRDefault="00186FDA" w:rsidP="00C801F1">
      <w:r w:rsidRPr="00C801F1">
        <w:rPr>
          <w:b/>
          <w:bCs/>
        </w:rPr>
        <w:t>Figure 2: Fabricated double-layer chip and its oxygen control capability.</w:t>
      </w:r>
      <w:r w:rsidRPr="00C801F1">
        <w:t xml:space="preserve"> </w:t>
      </w:r>
      <w:r w:rsidR="00D21BAD" w:rsidRPr="00C801F1">
        <w:t>(</w:t>
      </w:r>
      <w:r w:rsidR="00D21BAD" w:rsidRPr="00C801F1">
        <w:rPr>
          <w:b/>
        </w:rPr>
        <w:t>A</w:t>
      </w:r>
      <w:r w:rsidR="00D21BAD" w:rsidRPr="00C801F1">
        <w:t xml:space="preserve">) </w:t>
      </w:r>
      <w:r w:rsidRPr="00C801F1">
        <w:t>The representative image of the fab</w:t>
      </w:r>
      <w:r w:rsidR="006820DC" w:rsidRPr="00C801F1">
        <w:t xml:space="preserve">ricated chip </w:t>
      </w:r>
      <w:proofErr w:type="gramStart"/>
      <w:r w:rsidR="006820DC" w:rsidRPr="00C801F1">
        <w:t>is presented</w:t>
      </w:r>
      <w:proofErr w:type="gramEnd"/>
      <w:r w:rsidR="006820DC" w:rsidRPr="00C801F1">
        <w:t>, featuring</w:t>
      </w:r>
      <w:r w:rsidRPr="00C801F1">
        <w:t xml:space="preserve"> colored gas channels (red) and fluid channels (blue) for visualization. The SEM image </w:t>
      </w:r>
      <w:proofErr w:type="gramStart"/>
      <w:r w:rsidRPr="00C801F1">
        <w:t>is shown</w:t>
      </w:r>
      <w:proofErr w:type="gramEnd"/>
      <w:r w:rsidRPr="00C801F1">
        <w:t xml:space="preserve"> in (</w:t>
      </w:r>
      <w:proofErr w:type="spellStart"/>
      <w:r w:rsidRPr="00C801F1">
        <w:t>i</w:t>
      </w:r>
      <w:proofErr w:type="spellEnd"/>
      <w:r w:rsidRPr="00C801F1">
        <w:t>), depicting a series of cultivation chambers connected to fluid channels on both sides</w:t>
      </w:r>
      <w:r w:rsidR="005225D6" w:rsidRPr="00C801F1">
        <w:t xml:space="preserve"> (scale bar 100 µm)</w:t>
      </w:r>
      <w:r w:rsidRPr="00C801F1">
        <w:t xml:space="preserve">. The cross-section of the chip is shown in (ii-ii’), depicting the </w:t>
      </w:r>
      <w:proofErr w:type="gramStart"/>
      <w:r w:rsidRPr="00C801F1">
        <w:t>3</w:t>
      </w:r>
      <w:proofErr w:type="gramEnd"/>
      <w:r w:rsidRPr="00C801F1">
        <w:t xml:space="preserve"> mm-thick top layer and the 65 µm-thick bottom layer.</w:t>
      </w:r>
      <w:r w:rsidR="00633E02" w:rsidRPr="00C801F1">
        <w:t xml:space="preserve"> </w:t>
      </w:r>
      <w:r w:rsidR="00633E02" w:rsidRPr="00C801F1">
        <w:rPr>
          <w:b/>
        </w:rPr>
        <w:t>(B)</w:t>
      </w:r>
      <w:r w:rsidR="00633E02" w:rsidRPr="00C801F1">
        <w:t xml:space="preserve"> The measured oxygen concentration in the fluid channel after the switch between aerobic (21% oxygen) and anaerobic (0% oxygen) conditions.</w:t>
      </w:r>
      <w:r w:rsidRPr="00C801F1">
        <w:t xml:space="preserve"> </w:t>
      </w:r>
      <w:r w:rsidR="00D21BAD" w:rsidRPr="00C801F1">
        <w:t>This figure has been modified from</w:t>
      </w:r>
      <w:r w:rsidR="00D21BAD" w:rsidRPr="00C801F1">
        <w:fldChar w:fldCharType="begin" w:fldLock="1"/>
      </w:r>
      <w:r w:rsidR="00123E4D" w:rsidRPr="00C801F1">
        <w:instrText>ADDIN paperpile_citation &lt;clusterId&gt;Y724L174B564F275&lt;/clusterId&gt;&lt;metadata&gt;&lt;citation&gt;&lt;id&gt;e91bc37e-7f99-4447-8ef3-9fe2c69c5c49&lt;/id&gt;&lt;/citation&gt;&lt;/metadata&gt;&lt;data&gt;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&lt;/data&gt; \* MERGEFORMAT</w:instrText>
      </w:r>
      <w:r w:rsidR="00D21BAD" w:rsidRPr="00C801F1">
        <w:fldChar w:fldCharType="separate"/>
      </w:r>
      <w:r w:rsidR="00D21BAD" w:rsidRPr="00C801F1">
        <w:rPr>
          <w:vertAlign w:val="superscript"/>
        </w:rPr>
        <w:t>15</w:t>
      </w:r>
      <w:r w:rsidR="00D21BAD" w:rsidRPr="00C801F1">
        <w:fldChar w:fldCharType="end"/>
      </w:r>
      <w:r w:rsidR="00D21BAD" w:rsidRPr="00C801F1">
        <w:t>.</w:t>
      </w:r>
    </w:p>
    <w:p w14:paraId="41EC52E6" w14:textId="7B0F89F7" w:rsidR="00D72486" w:rsidRPr="00C801F1" w:rsidRDefault="00D72486" w:rsidP="00C801F1"/>
    <w:p w14:paraId="1BAAD539" w14:textId="5B0A7DD0" w:rsidR="00D21BAD" w:rsidRPr="00C801F1" w:rsidRDefault="00186FDA" w:rsidP="00C801F1">
      <w:r w:rsidRPr="00C801F1">
        <w:rPr>
          <w:b/>
          <w:bCs/>
        </w:rPr>
        <w:t xml:space="preserve">Figure 3: </w:t>
      </w:r>
      <w:r w:rsidRPr="00C801F1">
        <w:rPr>
          <w:b/>
          <w:bCs/>
          <w:i/>
        </w:rPr>
        <w:t>E. coli</w:t>
      </w:r>
      <w:r w:rsidRPr="00C801F1">
        <w:rPr>
          <w:b/>
          <w:bCs/>
        </w:rPr>
        <w:t xml:space="preserve"> cultivation under constant oxygen conditions.</w:t>
      </w:r>
      <w:r w:rsidRPr="00C801F1">
        <w:t xml:space="preserve"> (</w:t>
      </w:r>
      <w:r w:rsidRPr="00C801F1">
        <w:rPr>
          <w:b/>
          <w:bCs/>
        </w:rPr>
        <w:t>A</w:t>
      </w:r>
      <w:r w:rsidRPr="00C801F1">
        <w:t>) Cells are cultivated aerobically (21% oxygen</w:t>
      </w:r>
      <w:r w:rsidR="00210550" w:rsidRPr="00C801F1">
        <w:t xml:space="preserve"> supply</w:t>
      </w:r>
      <w:r w:rsidRPr="00C801F1">
        <w:t xml:space="preserve">) for </w:t>
      </w:r>
      <w:proofErr w:type="gramStart"/>
      <w:r w:rsidRPr="00C801F1">
        <w:t>3</w:t>
      </w:r>
      <w:proofErr w:type="gramEnd"/>
      <w:r w:rsidRPr="00C801F1">
        <w:t xml:space="preserve"> h, and time-lapse images are acquired using phase-contrast microscopy. (</w:t>
      </w:r>
      <w:r w:rsidRPr="00C801F1">
        <w:rPr>
          <w:b/>
          <w:bCs/>
        </w:rPr>
        <w:t>B</w:t>
      </w:r>
      <w:r w:rsidRPr="00C801F1">
        <w:t>) Cells are cultivated anaerobically (0% oxygen</w:t>
      </w:r>
      <w:r w:rsidR="00210550" w:rsidRPr="00C801F1">
        <w:t xml:space="preserve"> supply</w:t>
      </w:r>
      <w:r w:rsidRPr="00C801F1">
        <w:t>)</w:t>
      </w:r>
      <w:r w:rsidR="00837EA1" w:rsidRPr="00C801F1">
        <w:t>,</w:t>
      </w:r>
      <w:r w:rsidR="00D72486" w:rsidRPr="00C801F1">
        <w:t xml:space="preserve"> and time-lapse images are acquired</w:t>
      </w:r>
      <w:r w:rsidRPr="00C801F1">
        <w:t xml:space="preserve"> for 3</w:t>
      </w:r>
      <w:r w:rsidR="00D21BAD" w:rsidRPr="00C801F1">
        <w:t xml:space="preserve"> </w:t>
      </w:r>
      <w:r w:rsidRPr="00C801F1">
        <w:t>h</w:t>
      </w:r>
      <w:r w:rsidR="00D72486" w:rsidRPr="00C801F1">
        <w:t>. (</w:t>
      </w:r>
      <w:r w:rsidR="00D72486" w:rsidRPr="00C801F1">
        <w:rPr>
          <w:b/>
          <w:bCs/>
        </w:rPr>
        <w:t>C</w:t>
      </w:r>
      <w:r w:rsidR="00D72486" w:rsidRPr="00C801F1">
        <w:t xml:space="preserve">) Cell growth under various constant oxygen conditions is plotted based on </w:t>
      </w:r>
      <w:proofErr w:type="spellStart"/>
      <w:r w:rsidR="00D72486" w:rsidRPr="00C801F1">
        <w:rPr>
          <w:i/>
        </w:rPr>
        <w:t>A</w:t>
      </w:r>
      <w:r w:rsidR="00D72486" w:rsidRPr="00C801F1">
        <w:rPr>
          <w:vertAlign w:val="subscript"/>
        </w:rPr>
        <w:t>colony</w:t>
      </w:r>
      <w:proofErr w:type="spellEnd"/>
      <w:r w:rsidR="00D72486" w:rsidRPr="00C801F1">
        <w:t>. (</w:t>
      </w:r>
      <w:r w:rsidR="00D72486" w:rsidRPr="00C801F1">
        <w:rPr>
          <w:b/>
          <w:bCs/>
        </w:rPr>
        <w:t>D</w:t>
      </w:r>
      <w:r w:rsidR="00D72486" w:rsidRPr="00C801F1">
        <w:t xml:space="preserve">) The exponential growth rate is calculated and summarized. All scale bars = </w:t>
      </w:r>
      <w:proofErr w:type="gramStart"/>
      <w:r w:rsidR="00D72486" w:rsidRPr="00C801F1">
        <w:t>5</w:t>
      </w:r>
      <w:proofErr w:type="gramEnd"/>
      <w:r w:rsidR="00D72486" w:rsidRPr="00C801F1">
        <w:t xml:space="preserve"> µm.</w:t>
      </w:r>
      <w:r w:rsidR="00740501" w:rsidRPr="00C801F1">
        <w:t xml:space="preserve"> Data are expressed as mean </w:t>
      </w:r>
      <w:r w:rsidR="00D21BAD" w:rsidRPr="00C801F1">
        <w:t>±</w:t>
      </w:r>
      <w:r w:rsidR="00740501" w:rsidRPr="00C801F1">
        <w:t xml:space="preserve"> S.D. </w:t>
      </w:r>
      <w:r w:rsidR="00740501" w:rsidRPr="00C801F1">
        <w:rPr>
          <w:iCs/>
        </w:rPr>
        <w:t>n = 35 colonies (0%), 27 (0.1%), 21 (0.5%), 16 (1%), 13 (5%), 13 (10%), 29 (21%)</w:t>
      </w:r>
      <w:r w:rsidR="00740501" w:rsidRPr="00C801F1">
        <w:t>.</w:t>
      </w:r>
      <w:r w:rsidR="00D72486" w:rsidRPr="00C801F1">
        <w:t xml:space="preserve"> </w:t>
      </w:r>
      <w:r w:rsidR="00D21BAD" w:rsidRPr="00C801F1">
        <w:t>This figure has been modified from</w:t>
      </w:r>
      <w:r w:rsidR="00D21BAD" w:rsidRPr="00C801F1">
        <w:fldChar w:fldCharType="begin" w:fldLock="1"/>
      </w:r>
      <w:r w:rsidR="00123E4D" w:rsidRPr="00C801F1">
        <w:instrText>ADDIN paperpile_citation &lt;clusterId&gt;V972J339Y719C433&lt;/clusterId&gt;&lt;metadata&gt;&lt;citation&gt;&lt;id&gt;e91bc37e-7f99-4447-8ef3-9fe2c69c5c49&lt;/id&gt;&lt;/citation&gt;&lt;/metadata&gt;&lt;data&gt;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&lt;/data&gt; \* MERGEFORMAT</w:instrText>
      </w:r>
      <w:r w:rsidR="00D21BAD" w:rsidRPr="00C801F1">
        <w:fldChar w:fldCharType="separate"/>
      </w:r>
      <w:r w:rsidR="00D21BAD" w:rsidRPr="00C801F1">
        <w:rPr>
          <w:vertAlign w:val="superscript"/>
        </w:rPr>
        <w:t>15</w:t>
      </w:r>
      <w:r w:rsidR="00D21BAD" w:rsidRPr="00C801F1">
        <w:fldChar w:fldCharType="end"/>
      </w:r>
      <w:r w:rsidR="00D21BAD" w:rsidRPr="00C801F1">
        <w:t>.</w:t>
      </w:r>
    </w:p>
    <w:p w14:paraId="3790405B" w14:textId="77777777" w:rsidR="00D72486" w:rsidRPr="00C801F1" w:rsidRDefault="00D72486" w:rsidP="00C801F1"/>
    <w:p w14:paraId="47FE5106" w14:textId="4136F62F" w:rsidR="00D21BAD" w:rsidRPr="00C801F1" w:rsidRDefault="00D72486" w:rsidP="00C801F1">
      <w:r w:rsidRPr="00C801F1">
        <w:rPr>
          <w:b/>
          <w:bCs/>
        </w:rPr>
        <w:t xml:space="preserve">Figure 4: </w:t>
      </w:r>
      <w:r w:rsidRPr="00C801F1">
        <w:rPr>
          <w:b/>
          <w:bCs/>
          <w:i/>
        </w:rPr>
        <w:t>E. coli</w:t>
      </w:r>
      <w:r w:rsidRPr="00C801F1">
        <w:rPr>
          <w:b/>
          <w:bCs/>
        </w:rPr>
        <w:t xml:space="preserve"> cultivation under oscillating oxygen con</w:t>
      </w:r>
      <w:r w:rsidR="007725A8" w:rsidRPr="00C801F1">
        <w:rPr>
          <w:b/>
          <w:bCs/>
        </w:rPr>
        <w:t>ditions.</w:t>
      </w:r>
      <w:r w:rsidR="00556DA8" w:rsidRPr="00C801F1">
        <w:t xml:space="preserve"> Cell growth under various oscillating oxygen conditions is examined (</w:t>
      </w:r>
      <w:r w:rsidR="00556DA8" w:rsidRPr="00C801F1">
        <w:rPr>
          <w:i/>
        </w:rPr>
        <w:t>T’</w:t>
      </w:r>
      <w:r w:rsidR="00556DA8" w:rsidRPr="00C801F1">
        <w:t xml:space="preserve">, switching interval between aerobic and anaerobic conditions). Cell growth based on </w:t>
      </w:r>
      <w:proofErr w:type="spellStart"/>
      <w:r w:rsidR="00556DA8" w:rsidRPr="00C801F1">
        <w:rPr>
          <w:i/>
        </w:rPr>
        <w:t>A</w:t>
      </w:r>
      <w:r w:rsidR="00556DA8" w:rsidRPr="00C801F1">
        <w:rPr>
          <w:vertAlign w:val="subscript"/>
        </w:rPr>
        <w:t>colony</w:t>
      </w:r>
      <w:proofErr w:type="spellEnd"/>
      <w:r w:rsidR="00556DA8" w:rsidRPr="00C801F1">
        <w:t xml:space="preserve"> </w:t>
      </w:r>
      <w:proofErr w:type="gramStart"/>
      <w:r w:rsidR="00556DA8" w:rsidRPr="00C801F1">
        <w:t>is plotted</w:t>
      </w:r>
      <w:proofErr w:type="gramEnd"/>
      <w:r w:rsidR="00556DA8" w:rsidRPr="00C801F1">
        <w:t xml:space="preserve"> over time (top), and </w:t>
      </w:r>
      <m:oMath>
        <m:sSub>
          <m:sSubPr>
            <m:ctrlPr>
              <w:rPr>
                <w:rFonts w:ascii="Cambria Math" w:hAnsi="Cambria Math"/>
              </w:rPr>
            </m:ctrlPr>
          </m:sSubPr>
          <m:e>
            <m:r>
              <m:rPr>
                <m:sty m:val="p"/>
              </m:rPr>
              <w:rPr>
                <w:rFonts w:ascii="Cambria Math" w:hAnsi="Cambria Math"/>
              </w:rPr>
              <m:t>μ</m:t>
            </m:r>
          </m:e>
          <m:sub>
            <m:r>
              <m:rPr>
                <m:sty m:val="p"/>
              </m:rPr>
              <w:rPr>
                <w:rFonts w:ascii="Cambria Math" w:hAnsi="Cambria Math"/>
              </w:rPr>
              <m:t>∆t</m:t>
            </m:r>
          </m:sub>
        </m:sSub>
      </m:oMath>
      <w:r w:rsidR="00556DA8" w:rsidRPr="00C801F1">
        <w:t xml:space="preserve"> is plotted over time to allow time-resolved data interp</w:t>
      </w:r>
      <w:proofErr w:type="spellStart"/>
      <w:r w:rsidR="00556DA8" w:rsidRPr="00C801F1">
        <w:t>retation</w:t>
      </w:r>
      <w:proofErr w:type="spellEnd"/>
      <w:r w:rsidR="00556DA8" w:rsidRPr="00C801F1">
        <w:t>.</w:t>
      </w:r>
      <w:r w:rsidR="00740501" w:rsidRPr="00C801F1">
        <w:t xml:space="preserve"> Data are expressed as mean </w:t>
      </w:r>
      <m:oMath>
        <m:r>
          <m:rPr>
            <m:sty m:val="p"/>
          </m:rPr>
          <w:rPr>
            <w:rFonts w:ascii="Cambria Math" w:hAnsi="Cambria Math"/>
          </w:rPr>
          <m:t>±</m:t>
        </m:r>
      </m:oMath>
      <w:r w:rsidR="00556DA8" w:rsidRPr="00C801F1">
        <w:t xml:space="preserve"> </w:t>
      </w:r>
      <w:r w:rsidR="00740501" w:rsidRPr="00C801F1">
        <w:t xml:space="preserve">S.D. n = </w:t>
      </w:r>
      <w:proofErr w:type="gramStart"/>
      <w:r w:rsidR="00740501" w:rsidRPr="00C801F1">
        <w:t>5</w:t>
      </w:r>
      <w:proofErr w:type="gramEnd"/>
      <w:r w:rsidR="00740501" w:rsidRPr="00C801F1">
        <w:t xml:space="preserve"> colonies (60 min), 3 (30 min), 4 (10 min), 4 (5 min), 4 (2 min), 5 (1 min). </w:t>
      </w:r>
      <w:r w:rsidR="00D21BAD" w:rsidRPr="00C801F1">
        <w:t>This figure has been modified from</w:t>
      </w:r>
      <w:r w:rsidR="00D21BAD" w:rsidRPr="00C801F1">
        <w:fldChar w:fldCharType="begin" w:fldLock="1"/>
      </w:r>
      <w:r w:rsidR="00123E4D" w:rsidRPr="00C801F1">
        <w:instrText>ADDIN paperpile_citation &lt;clusterId&gt;M995A353W643T436&lt;/clusterId&gt;&lt;metadata&gt;&lt;citation&gt;&lt;id&gt;e91bc37e-7f99-4447-8ef3-9fe2c69c5c49&lt;/id&gt;&lt;/citation&gt;&lt;/metadata&gt;&lt;data&gt;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&lt;/data&gt; \* MERGEFORMAT</w:instrText>
      </w:r>
      <w:r w:rsidR="00D21BAD" w:rsidRPr="00C801F1">
        <w:fldChar w:fldCharType="separate"/>
      </w:r>
      <w:r w:rsidR="00D21BAD" w:rsidRPr="00C801F1">
        <w:rPr>
          <w:vertAlign w:val="superscript"/>
        </w:rPr>
        <w:t>15</w:t>
      </w:r>
      <w:r w:rsidR="00D21BAD" w:rsidRPr="00C801F1">
        <w:fldChar w:fldCharType="end"/>
      </w:r>
      <w:r w:rsidR="00D21BAD" w:rsidRPr="00C801F1">
        <w:t>.</w:t>
      </w:r>
    </w:p>
    <w:p w14:paraId="32EAFD7D" w14:textId="0796EED0" w:rsidR="006E4797" w:rsidRPr="00C801F1" w:rsidRDefault="006E4797" w:rsidP="00C801F1"/>
    <w:p w14:paraId="44544AD9" w14:textId="536ECA2C" w:rsidR="00C84773" w:rsidRPr="00C801F1" w:rsidRDefault="00C84773" w:rsidP="00C801F1">
      <w:r w:rsidRPr="00C801F1">
        <w:rPr>
          <w:b/>
        </w:rPr>
        <w:t>Figure 5: Single-cell area</w:t>
      </w:r>
      <w:r w:rsidR="00C84E34" w:rsidRPr="00C801F1">
        <w:rPr>
          <w:b/>
        </w:rPr>
        <w:t xml:space="preserve"> (</w:t>
      </w:r>
      <w:proofErr w:type="spellStart"/>
      <w:r w:rsidR="00C84E34" w:rsidRPr="00C801F1">
        <w:rPr>
          <w:b/>
          <w:i/>
        </w:rPr>
        <w:t>A</w:t>
      </w:r>
      <w:r w:rsidR="00C84E34" w:rsidRPr="00C801F1">
        <w:rPr>
          <w:b/>
          <w:vertAlign w:val="subscript"/>
        </w:rPr>
        <w:t>single</w:t>
      </w:r>
      <w:proofErr w:type="spellEnd"/>
      <w:r w:rsidR="00C84E34" w:rsidRPr="00C801F1">
        <w:rPr>
          <w:b/>
          <w:vertAlign w:val="subscript"/>
        </w:rPr>
        <w:t xml:space="preserve"> cell</w:t>
      </w:r>
      <w:r w:rsidR="00C84E34" w:rsidRPr="00C801F1">
        <w:rPr>
          <w:b/>
        </w:rPr>
        <w:t>)</w:t>
      </w:r>
      <w:r w:rsidRPr="00C801F1">
        <w:rPr>
          <w:b/>
        </w:rPr>
        <w:t xml:space="preserve"> of </w:t>
      </w:r>
      <w:r w:rsidRPr="00C801F1">
        <w:rPr>
          <w:b/>
          <w:i/>
        </w:rPr>
        <w:t>E. coli</w:t>
      </w:r>
      <w:r w:rsidRPr="00C801F1">
        <w:rPr>
          <w:b/>
        </w:rPr>
        <w:t xml:space="preserve"> cultivated under oscillating oxygen conditions.</w:t>
      </w:r>
      <w:r w:rsidRPr="00C801F1">
        <w:t xml:space="preserve"> Data are from </w:t>
      </w:r>
      <w:r w:rsidR="00C84E34" w:rsidRPr="00C801F1">
        <w:t xml:space="preserve">a </w:t>
      </w:r>
      <w:r w:rsidRPr="00C801F1">
        <w:t>representative colon</w:t>
      </w:r>
      <w:r w:rsidR="00C84E34" w:rsidRPr="00C801F1">
        <w:t>y</w:t>
      </w:r>
      <w:r w:rsidRPr="00C801F1">
        <w:t xml:space="preserve"> from </w:t>
      </w:r>
      <w:r w:rsidR="00C84E34" w:rsidRPr="00C801F1">
        <w:t xml:space="preserve">each oscillation interval </w:t>
      </w:r>
      <w:r w:rsidR="00C84E34" w:rsidRPr="00C801F1">
        <w:rPr>
          <w:i/>
        </w:rPr>
        <w:t>T’</w:t>
      </w:r>
      <w:r w:rsidR="00C84E34" w:rsidRPr="00C801F1">
        <w:t>. This figure has been modified from</w:t>
      </w:r>
      <w:r w:rsidR="00C84E34" w:rsidRPr="00C801F1">
        <w:fldChar w:fldCharType="begin" w:fldLock="1"/>
      </w:r>
      <w:r w:rsidR="009B21AC" w:rsidRPr="00C801F1">
        <w:instrText>ADDIN paperpile_citation &lt;clusterId&gt;Q127E474A855X558&lt;/clusterId&gt;&lt;metadata&gt;&lt;citation&gt;&lt;id&gt;e91bc37e-7f99-4447-8ef3-9fe2c69c5c49&lt;/id&gt;&lt;/citation&gt;&lt;/metadata&gt;&lt;data&gt;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&lt;/data&gt; \* MERGEFORMAT</w:instrText>
      </w:r>
      <w:r w:rsidR="00C84E34" w:rsidRPr="00C801F1">
        <w:fldChar w:fldCharType="separate"/>
      </w:r>
      <w:r w:rsidR="00C84E34" w:rsidRPr="00C801F1">
        <w:rPr>
          <w:vertAlign w:val="superscript"/>
        </w:rPr>
        <w:t>15</w:t>
      </w:r>
      <w:r w:rsidR="00C84E34" w:rsidRPr="00C801F1">
        <w:fldChar w:fldCharType="end"/>
      </w:r>
      <w:r w:rsidR="00C84E34" w:rsidRPr="00C801F1">
        <w:t>.</w:t>
      </w:r>
    </w:p>
    <w:p w14:paraId="6551AA43" w14:textId="77777777" w:rsidR="00C84773" w:rsidRPr="00C801F1" w:rsidRDefault="00C84773" w:rsidP="00C801F1"/>
    <w:p w14:paraId="7C0B6465" w14:textId="1993244A" w:rsidR="006E4797" w:rsidRPr="00C801F1" w:rsidRDefault="00551D82" w:rsidP="00C801F1">
      <w:pPr>
        <w:rPr>
          <w:b/>
        </w:rPr>
      </w:pPr>
      <w:r w:rsidRPr="00C801F1">
        <w:rPr>
          <w:b/>
        </w:rPr>
        <w:t xml:space="preserve">DISCUSSION: </w:t>
      </w:r>
    </w:p>
    <w:p w14:paraId="401D7367" w14:textId="24B433D7" w:rsidR="00381D71" w:rsidRPr="00C801F1" w:rsidRDefault="00381D71" w:rsidP="00C801F1">
      <w:r w:rsidRPr="00C801F1">
        <w:t>The protocol for fabricating and operating a</w:t>
      </w:r>
      <w:r w:rsidR="00702818" w:rsidRPr="00C801F1">
        <w:t xml:space="preserve"> double-layer microfluidic system </w:t>
      </w:r>
      <w:proofErr w:type="gramStart"/>
      <w:r w:rsidR="00702818" w:rsidRPr="00C801F1">
        <w:t>was</w:t>
      </w:r>
      <w:r w:rsidRPr="00C801F1">
        <w:t xml:space="preserve"> </w:t>
      </w:r>
      <w:r w:rsidR="0069716B" w:rsidRPr="00C801F1">
        <w:t>provided</w:t>
      </w:r>
      <w:proofErr w:type="gramEnd"/>
      <w:r w:rsidR="0069716B" w:rsidRPr="00C801F1">
        <w:t xml:space="preserve"> </w:t>
      </w:r>
      <w:r w:rsidR="00702818" w:rsidRPr="00C801F1">
        <w:t>to observe microbial growth under rapidly oscillating oxygen conditions with high spatiotemporal resolution. Coupled with time-lapse imaging</w:t>
      </w:r>
      <w:r w:rsidR="00210550" w:rsidRPr="00C801F1">
        <w:t>, this platform enables</w:t>
      </w:r>
      <w:r w:rsidR="00702818" w:rsidRPr="00C801F1">
        <w:t xml:space="preserve"> on-chip cultivation and </w:t>
      </w:r>
      <w:r w:rsidR="00210550" w:rsidRPr="00C801F1">
        <w:t xml:space="preserve">real-time </w:t>
      </w:r>
      <w:r w:rsidR="00702818" w:rsidRPr="00C801F1">
        <w:t>monitoring of microorganisms under controlled oxygen conditions, allowing analysis</w:t>
      </w:r>
      <w:r w:rsidR="00837EA1" w:rsidRPr="00C801F1">
        <w:t xml:space="preserve"> of microbial growth in correlation</w:t>
      </w:r>
      <w:r w:rsidR="00702818" w:rsidRPr="00C801F1">
        <w:t xml:space="preserve"> to oxygen availability. </w:t>
      </w:r>
    </w:p>
    <w:p w14:paraId="1C904795" w14:textId="77777777" w:rsidR="00381D71" w:rsidRPr="00C801F1" w:rsidRDefault="00381D71" w:rsidP="00C801F1"/>
    <w:p w14:paraId="49C59C1A" w14:textId="08E1DE25" w:rsidR="00702818" w:rsidRPr="00C801F1" w:rsidRDefault="00702818" w:rsidP="00C801F1">
      <w:r w:rsidRPr="00C801F1">
        <w:t xml:space="preserve">In this protocol, the top and bottom layers are prepared separately and then assembled into a single chip. This modular concept permits various chip designs simply by replacing the two-layer configurations. </w:t>
      </w:r>
      <w:r w:rsidR="009247F9" w:rsidRPr="00C801F1">
        <w:t xml:space="preserve">Different fabrication methods </w:t>
      </w:r>
      <w:proofErr w:type="gramStart"/>
      <w:r w:rsidR="009247F9" w:rsidRPr="00C801F1">
        <w:t>were used</w:t>
      </w:r>
      <w:proofErr w:type="gramEnd"/>
      <w:r w:rsidR="009247F9" w:rsidRPr="00C801F1">
        <w:t xml:space="preserve"> for the top</w:t>
      </w:r>
      <w:r w:rsidR="00903B10" w:rsidRPr="00C801F1">
        <w:t xml:space="preserve"> </w:t>
      </w:r>
      <w:r w:rsidR="009247F9" w:rsidRPr="00C801F1">
        <w:t xml:space="preserve">and bottom layer molds </w:t>
      </w:r>
      <w:r w:rsidR="00903B10" w:rsidRPr="00C801F1">
        <w:t>– SLA 3D printing for the top and photolithography for the bottom – based on their respective</w:t>
      </w:r>
      <w:r w:rsidR="009247F9" w:rsidRPr="00C801F1">
        <w:t xml:space="preserve"> size and </w:t>
      </w:r>
      <w:r w:rsidR="00903B10" w:rsidRPr="00C801F1">
        <w:t xml:space="preserve">accuracy requirements. This approach improves the overall efficiency of the fabrication process. </w:t>
      </w:r>
      <w:r w:rsidRPr="00C801F1">
        <w:t>The assembly</w:t>
      </w:r>
      <w:r w:rsidR="00903B10" w:rsidRPr="00C801F1">
        <w:t xml:space="preserve"> of the two layers</w:t>
      </w:r>
      <w:r w:rsidRPr="00C801F1">
        <w:t xml:space="preserve"> </w:t>
      </w:r>
      <w:proofErr w:type="gramStart"/>
      <w:r w:rsidRPr="00C801F1">
        <w:t>is accomplished</w:t>
      </w:r>
      <w:proofErr w:type="gramEnd"/>
      <w:r w:rsidRPr="00C801F1">
        <w:t xml:space="preserve"> through a two-step PDMS curing process. It is essential to optimize the heating time for the first curing step according to </w:t>
      </w:r>
      <w:r w:rsidR="00D21BAD" w:rsidRPr="00C801F1">
        <w:t>the</w:t>
      </w:r>
      <w:r w:rsidRPr="00C801F1">
        <w:t xml:space="preserve"> design, as mold thickness and local heating conditions can </w:t>
      </w:r>
      <w:proofErr w:type="gramStart"/>
      <w:r w:rsidRPr="00C801F1">
        <w:t>impact</w:t>
      </w:r>
      <w:proofErr w:type="gramEnd"/>
      <w:r w:rsidRPr="00C801F1">
        <w:t xml:space="preserve"> the PDMS curing results. </w:t>
      </w:r>
    </w:p>
    <w:p w14:paraId="22BAAB99" w14:textId="77777777" w:rsidR="00702818" w:rsidRPr="00C801F1" w:rsidRDefault="00702818" w:rsidP="00C801F1"/>
    <w:p w14:paraId="39FA75EE" w14:textId="6F7CBF2A" w:rsidR="00702818" w:rsidRPr="00C801F1" w:rsidRDefault="00903B10" w:rsidP="00C801F1">
      <w:r w:rsidRPr="00C801F1">
        <w:t xml:space="preserve">We leverage the nature of PDMS being highly air permeable to achieve rapid oxygen switching. On the other hand, the precision of oxygen control </w:t>
      </w:r>
      <w:proofErr w:type="gramStart"/>
      <w:r w:rsidRPr="00C801F1">
        <w:t>may also be affected</w:t>
      </w:r>
      <w:proofErr w:type="gramEnd"/>
      <w:r w:rsidRPr="00C801F1">
        <w:t xml:space="preserve"> by the passive diffusion of oxygen through PDMS, particularly at lower oxygen levels. To compensate for this limitation, further improvements </w:t>
      </w:r>
      <w:proofErr w:type="gramStart"/>
      <w:r w:rsidRPr="00C801F1">
        <w:t>can be added</w:t>
      </w:r>
      <w:proofErr w:type="gramEnd"/>
      <w:r w:rsidRPr="00C801F1">
        <w:t xml:space="preserve"> to the protocol. For instance, t</w:t>
      </w:r>
      <w:r w:rsidR="00702818" w:rsidRPr="00C801F1">
        <w:t xml:space="preserve">he calibration method for the oxygen sensor has opportunities for improvement. In the demonstrated protocol, the sensor </w:t>
      </w:r>
      <w:proofErr w:type="gramStart"/>
      <w:r w:rsidR="00702818" w:rsidRPr="00C801F1">
        <w:t>is calibrated</w:t>
      </w:r>
      <w:proofErr w:type="gramEnd"/>
      <w:r w:rsidR="00702818" w:rsidRPr="00C801F1">
        <w:t xml:space="preserve"> at two reference points, 0% and 21% oxygen levels, using the PDMS double-layer chip. Consequently, the precision of oxygen sensing relies on the ability to create accurate oxygen-depleted conditions for calibration. </w:t>
      </w:r>
      <w:r w:rsidR="009247F9" w:rsidRPr="00C801F1">
        <w:t>As mentioned in the protocol,</w:t>
      </w:r>
      <w:r w:rsidR="009247F9" w:rsidRPr="00C801F1">
        <w:rPr>
          <w:rFonts w:eastAsiaTheme="minorEastAsia"/>
        </w:rPr>
        <w:t xml:space="preserve"> it </w:t>
      </w:r>
      <w:proofErr w:type="gramStart"/>
      <w:r w:rsidR="009247F9" w:rsidRPr="00C801F1">
        <w:rPr>
          <w:rFonts w:eastAsiaTheme="minorEastAsia"/>
        </w:rPr>
        <w:t>is recommended</w:t>
      </w:r>
      <w:proofErr w:type="gramEnd"/>
      <w:r w:rsidR="009247F9" w:rsidRPr="00C801F1">
        <w:rPr>
          <w:rFonts w:eastAsiaTheme="minorEastAsia"/>
        </w:rPr>
        <w:t xml:space="preserve"> to wait for a few minutes after initiating gas flushing to ensure accurate calibration, particularly when targeting oxygen depletion levels as low as 0%. Nevertheless, t</w:t>
      </w:r>
      <w:r w:rsidR="00702818" w:rsidRPr="00C801F1">
        <w:t>his task is challenging due to potential leaks or air retention in the air-permeable PDM</w:t>
      </w:r>
      <w:r w:rsidR="00381D71" w:rsidRPr="00C801F1">
        <w:t xml:space="preserve">S chip. Calibration accuracy </w:t>
      </w:r>
      <w:r w:rsidR="00B826A9" w:rsidRPr="00C801F1">
        <w:t>may</w:t>
      </w:r>
      <w:r w:rsidR="00702818" w:rsidRPr="00C801F1">
        <w:t xml:space="preserve"> be </w:t>
      </w:r>
      <w:r w:rsidR="00B826A9" w:rsidRPr="00C801F1">
        <w:t xml:space="preserve">further </w:t>
      </w:r>
      <w:r w:rsidR="00702818" w:rsidRPr="00C801F1">
        <w:t>improved by utilizing oxygen-scavenging chemicals or enclosing the chip in a tightly sealed, gas-depleted chamber</w:t>
      </w:r>
      <w:r w:rsidR="00381D71" w:rsidRPr="00C801F1">
        <w:fldChar w:fldCharType="begin" w:fldLock="1"/>
      </w:r>
      <w:r w:rsidR="00381D71" w:rsidRPr="00C801F1">
        <w:instrText>ADDIN paperpile_citation &lt;clusterId&gt;G119N167J557G241&lt;/clusterId&gt;&lt;metadata&gt;&lt;citation&gt;&lt;id&gt;f2b5f85c-b05e-4248-9418-f60bacdad2d9&lt;/id&gt;&lt;/citation&gt;&lt;citation&gt;&lt;id&gt;5bcdde62-8853-471c-9245-42676196d609&lt;/id&gt;&lt;/citation&gt;&lt;/metadata&gt;&lt;data&gt;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&lt;/data&gt; \* MERGEFORMAT</w:instrText>
      </w:r>
      <w:r w:rsidR="00381D71" w:rsidRPr="00C801F1">
        <w:fldChar w:fldCharType="separate"/>
      </w:r>
      <w:r w:rsidR="00381D71" w:rsidRPr="00C801F1">
        <w:rPr>
          <w:vertAlign w:val="superscript"/>
        </w:rPr>
        <w:t>17,18</w:t>
      </w:r>
      <w:r w:rsidR="00381D71" w:rsidRPr="00C801F1">
        <w:fldChar w:fldCharType="end"/>
      </w:r>
      <w:r w:rsidR="00702818" w:rsidRPr="00C801F1">
        <w:t>.</w:t>
      </w:r>
      <w:r w:rsidR="009247F9" w:rsidRPr="00C801F1">
        <w:t xml:space="preserve"> These supplements could allow</w:t>
      </w:r>
      <w:r w:rsidR="00702818" w:rsidRPr="00C801F1">
        <w:t xml:space="preserve"> a more robust and precise analysis of microbial behavior under strictly anaerobic and low-oxygen conditions.</w:t>
      </w:r>
    </w:p>
    <w:p w14:paraId="68FDE524" w14:textId="77777777" w:rsidR="00702818" w:rsidRPr="00C801F1" w:rsidRDefault="00702818" w:rsidP="00C801F1"/>
    <w:p w14:paraId="7FCA151E" w14:textId="27B5D663" w:rsidR="006F1C66" w:rsidRPr="00C801F1" w:rsidRDefault="00702818" w:rsidP="00C801F1">
      <w:r w:rsidRPr="00C801F1">
        <w:t xml:space="preserve">The demonstrated device would </w:t>
      </w:r>
      <w:r w:rsidR="00210550" w:rsidRPr="00C801F1">
        <w:t xml:space="preserve">be of </w:t>
      </w:r>
      <w:r w:rsidRPr="00C801F1">
        <w:t>interest</w:t>
      </w:r>
      <w:r w:rsidR="00210550" w:rsidRPr="00C801F1">
        <w:t xml:space="preserve"> for</w:t>
      </w:r>
      <w:r w:rsidRPr="00C801F1">
        <w:t xml:space="preserve"> various research fields. For instance, it would be useful for replicating oxygen conditions in industrial bioreactors, where oxygen availability is assumed to be spatiotemporally inhomogeneous</w:t>
      </w:r>
      <w:r w:rsidR="009B21AC" w:rsidRPr="00C801F1">
        <w:fldChar w:fldCharType="begin" w:fldLock="1"/>
      </w:r>
      <w:r w:rsidR="009B21AC" w:rsidRPr="00C801F1">
        <w:instrText>ADDIN paperpile_citation &lt;clusterId&gt;X173L431A821F544&lt;/clusterId&gt;&lt;metadata&gt;&lt;citation&gt;&lt;id&gt;92967c9e-340c-48d9-85cd-481feff25035&lt;/id&gt;&lt;/citation&gt;&lt;citation&gt;&lt;id&gt;07c8bd16-7fe6-4372-81f3-861354edfc53&lt;/id&gt;&lt;/citation&gt;&lt;citation&gt;&lt;id&gt;7ec7045b-c2d4-4d9c-b6ad-14543750ae20&lt;/id&gt;&lt;/citation&gt;&lt;citation&gt;&lt;id&gt;b5de7e16-9704-48d9-908e-425e6d3ced34&lt;/id&gt;&lt;/citation&gt;&lt;/metadata&gt;&lt;data&gt;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&lt;/data&gt; \* MERGEFORMAT</w:instrText>
      </w:r>
      <w:r w:rsidR="009B21AC" w:rsidRPr="00C801F1">
        <w:fldChar w:fldCharType="separate"/>
      </w:r>
      <w:r w:rsidR="009B21AC" w:rsidRPr="00C801F1">
        <w:rPr>
          <w:vertAlign w:val="superscript"/>
        </w:rPr>
        <w:t>7,8,19,20</w:t>
      </w:r>
      <w:r w:rsidR="009B21AC" w:rsidRPr="00C801F1">
        <w:fldChar w:fldCharType="end"/>
      </w:r>
      <w:r w:rsidRPr="00C801F1">
        <w:t>. Using the double-layer chip allows researchers to characterize and understand microbial behavior under</w:t>
      </w:r>
      <w:r w:rsidR="009B21AC" w:rsidRPr="00C801F1">
        <w:t xml:space="preserve"> rapidly</w:t>
      </w:r>
      <w:r w:rsidRPr="00C801F1">
        <w:t xml:space="preserve"> fluctuating oxygen environments, which </w:t>
      </w:r>
      <w:r w:rsidR="009B21AC" w:rsidRPr="00C801F1">
        <w:t>was not possible in conventional cultivation setups</w:t>
      </w:r>
      <w:r w:rsidRPr="00C801F1">
        <w:t>.</w:t>
      </w:r>
    </w:p>
    <w:p w14:paraId="09291B30" w14:textId="77777777" w:rsidR="000D5E3B" w:rsidRPr="00C801F1" w:rsidRDefault="000D5E3B" w:rsidP="00C801F1"/>
    <w:p w14:paraId="59F37CC4" w14:textId="43907A23" w:rsidR="006E4797" w:rsidRPr="00C801F1" w:rsidRDefault="00551D82" w:rsidP="00C801F1">
      <w:pPr>
        <w:pBdr>
          <w:top w:val="nil"/>
          <w:left w:val="nil"/>
          <w:bottom w:val="nil"/>
          <w:right w:val="nil"/>
          <w:between w:val="nil"/>
        </w:pBdr>
      </w:pPr>
      <w:r w:rsidRPr="00C801F1">
        <w:rPr>
          <w:b/>
        </w:rPr>
        <w:t xml:space="preserve">ACKNOWLEDGMENTS: </w:t>
      </w:r>
    </w:p>
    <w:p w14:paraId="6D064C88" w14:textId="083BA1C7" w:rsidR="006E4797" w:rsidRPr="00C801F1" w:rsidRDefault="004C3693" w:rsidP="00C801F1">
      <w:r w:rsidRPr="00C801F1">
        <w:t>KK was supported by the Japan Student Services Organization (JASSO) Student Exchange</w:t>
      </w:r>
      <w:r w:rsidR="00042B15" w:rsidRPr="00C801F1">
        <w:t xml:space="preserve"> Support Program (G2130401003N) and</w:t>
      </w:r>
      <w:r w:rsidRPr="00C801F1">
        <w:t xml:space="preserve"> the Deutsche </w:t>
      </w:r>
      <w:proofErr w:type="spellStart"/>
      <w:r w:rsidRPr="00C801F1">
        <w:t>Forschungsgemeinschaft</w:t>
      </w:r>
      <w:proofErr w:type="spellEnd"/>
      <w:r w:rsidRPr="00C801F1">
        <w:t xml:space="preserve"> (DFG, German Research Foundation) – SFB1535 - Project ID 458090666. </w:t>
      </w:r>
    </w:p>
    <w:p w14:paraId="25B2FBBD" w14:textId="77777777" w:rsidR="006E4797" w:rsidRPr="00C801F1" w:rsidRDefault="006E4797" w:rsidP="00C801F1">
      <w:pPr>
        <w:rPr>
          <w:b/>
        </w:rPr>
      </w:pPr>
    </w:p>
    <w:p w14:paraId="5E703EBA" w14:textId="43B05C50" w:rsidR="006E4797" w:rsidRPr="00C801F1" w:rsidRDefault="00551D82" w:rsidP="00C801F1">
      <w:pPr>
        <w:pBdr>
          <w:top w:val="nil"/>
          <w:left w:val="nil"/>
          <w:bottom w:val="nil"/>
          <w:right w:val="nil"/>
          <w:between w:val="nil"/>
        </w:pBdr>
      </w:pPr>
      <w:r w:rsidRPr="00C801F1">
        <w:rPr>
          <w:b/>
        </w:rPr>
        <w:t xml:space="preserve">DISCLOSURES: </w:t>
      </w:r>
    </w:p>
    <w:p w14:paraId="132340D6" w14:textId="240A9480" w:rsidR="006E4797" w:rsidRPr="00C801F1" w:rsidRDefault="00815BF5" w:rsidP="00C801F1">
      <w:r w:rsidRPr="00C801F1">
        <w:t xml:space="preserve">The authors have nothing to disclose. </w:t>
      </w:r>
    </w:p>
    <w:p w14:paraId="4A7B0E5C" w14:textId="77777777" w:rsidR="006E4797" w:rsidRPr="00C801F1" w:rsidRDefault="006E4797" w:rsidP="00C801F1"/>
    <w:p w14:paraId="17601D7B" w14:textId="77777777" w:rsidR="00795476" w:rsidRPr="00C801F1" w:rsidRDefault="00551D82" w:rsidP="00C801F1">
      <w:r w:rsidRPr="00C801F1">
        <w:rPr>
          <w:b/>
        </w:rPr>
        <w:t>REFERENCES:</w:t>
      </w:r>
      <w:r w:rsidRPr="00C801F1">
        <w:t xml:space="preserve"> </w:t>
      </w:r>
    </w:p>
    <w:p w14:paraId="2B609759" w14:textId="6F405DF0" w:rsidR="009B21AC" w:rsidRPr="00C801F1" w:rsidRDefault="00B00853" w:rsidP="00C801F1">
      <w:r w:rsidRPr="00C801F1">
        <w:fldChar w:fldCharType="begin" w:fldLock="1"/>
      </w:r>
      <w:r w:rsidR="009B21AC" w:rsidRPr="00C801F1">
        <w:instrText>ADDIN paperpile_bibliography &lt;pp-bibliography&gt;&lt;first-reference-indices&gt;&lt;formatting&gt;1&lt;/formatting&gt;&lt;space-after&gt;1&lt;/space-after&gt;&lt;/first-reference-indices&gt;&lt;/pp-bibliography&gt; \* MERGEFORMAT</w:instrText>
      </w:r>
      <w:r w:rsidRPr="00C801F1">
        <w:fldChar w:fldCharType="separate"/>
      </w:r>
      <w:r w:rsidR="009B21AC" w:rsidRPr="00C801F1">
        <w:t>1.</w:t>
      </w:r>
      <w:r w:rsidR="009B21AC" w:rsidRPr="00C801F1">
        <w:tab/>
        <w:t xml:space="preserve">Cabiscol, E., Tamarit, J., Ros, J. Oxidative stress in bacteria and protein damage by reactive oxygen species. </w:t>
      </w:r>
      <w:r w:rsidR="009B21AC" w:rsidRPr="00C801F1">
        <w:rPr>
          <w:i/>
        </w:rPr>
        <w:t>Int</w:t>
      </w:r>
      <w:r w:rsidR="00797AC9">
        <w:rPr>
          <w:i/>
        </w:rPr>
        <w:t xml:space="preserve"> M</w:t>
      </w:r>
      <w:r w:rsidR="009B21AC" w:rsidRPr="00C801F1">
        <w:rPr>
          <w:i/>
        </w:rPr>
        <w:t>icrobiol</w:t>
      </w:r>
      <w:r w:rsidR="009B21AC" w:rsidRPr="00C801F1">
        <w:t xml:space="preserve">. </w:t>
      </w:r>
      <w:r w:rsidR="009B21AC" w:rsidRPr="00C801F1">
        <w:rPr>
          <w:b/>
        </w:rPr>
        <w:t>3</w:t>
      </w:r>
      <w:r w:rsidR="009B21AC" w:rsidRPr="00C801F1">
        <w:t xml:space="preserve"> (1), 3–8 (2000).</w:t>
      </w:r>
    </w:p>
    <w:p w14:paraId="62178644" w14:textId="2C243622" w:rsidR="009B21AC" w:rsidRPr="00C801F1" w:rsidRDefault="009B21AC" w:rsidP="00C801F1">
      <w:r w:rsidRPr="00C801F1">
        <w:t>2.</w:t>
      </w:r>
      <w:r w:rsidRPr="00C801F1">
        <w:tab/>
        <w:t xml:space="preserve">Miethke, M., Marahiel, M.A. Siderophore-based iron acquisition and pathogen control. </w:t>
      </w:r>
      <w:r w:rsidRPr="00C801F1">
        <w:rPr>
          <w:i/>
        </w:rPr>
        <w:t>Microbiol</w:t>
      </w:r>
      <w:r w:rsidR="00797AC9">
        <w:rPr>
          <w:i/>
        </w:rPr>
        <w:t xml:space="preserve"> M</w:t>
      </w:r>
      <w:r w:rsidRPr="00C801F1">
        <w:rPr>
          <w:i/>
        </w:rPr>
        <w:t>ol</w:t>
      </w:r>
      <w:r w:rsidR="00797AC9">
        <w:rPr>
          <w:i/>
        </w:rPr>
        <w:t xml:space="preserve"> B</w:t>
      </w:r>
      <w:r w:rsidRPr="00C801F1">
        <w:rPr>
          <w:i/>
        </w:rPr>
        <w:t>iol</w:t>
      </w:r>
      <w:r w:rsidR="00797AC9">
        <w:rPr>
          <w:i/>
        </w:rPr>
        <w:t xml:space="preserve"> R</w:t>
      </w:r>
      <w:r w:rsidRPr="00C801F1">
        <w:rPr>
          <w:i/>
        </w:rPr>
        <w:t>ev</w:t>
      </w:r>
      <w:r w:rsidRPr="00C801F1">
        <w:t xml:space="preserve">. </w:t>
      </w:r>
      <w:r w:rsidRPr="00C801F1">
        <w:rPr>
          <w:b/>
        </w:rPr>
        <w:t>71</w:t>
      </w:r>
      <w:r w:rsidRPr="00C801F1">
        <w:t xml:space="preserve"> (3), 413–451 (2007).</w:t>
      </w:r>
    </w:p>
    <w:p w14:paraId="032F8B30" w14:textId="0B8A7FDC" w:rsidR="009B21AC" w:rsidRPr="00C801F1" w:rsidRDefault="009B21AC" w:rsidP="00C801F1">
      <w:r w:rsidRPr="00C801F1">
        <w:t>3.</w:t>
      </w:r>
      <w:r w:rsidRPr="00C801F1">
        <w:tab/>
        <w:t>André, A.</w:t>
      </w:r>
      <w:r w:rsidR="00797AC9">
        <w:t xml:space="preserve"> </w:t>
      </w:r>
      <w:r w:rsidRPr="00C801F1">
        <w:t>C., Debande, L., Marteyn, B.</w:t>
      </w:r>
      <w:r w:rsidR="00797AC9">
        <w:t xml:space="preserve"> </w:t>
      </w:r>
      <w:r w:rsidRPr="00C801F1">
        <w:t xml:space="preserve">S. The selective advantage of facultative anaerobes relies on their unique ability to cope with changing oxygen levels during infection. </w:t>
      </w:r>
      <w:r w:rsidRPr="00C801F1">
        <w:rPr>
          <w:i/>
        </w:rPr>
        <w:t>Cel</w:t>
      </w:r>
      <w:r w:rsidR="00797AC9">
        <w:rPr>
          <w:i/>
        </w:rPr>
        <w:t>l</w:t>
      </w:r>
      <w:r w:rsidRPr="00C801F1">
        <w:rPr>
          <w:i/>
        </w:rPr>
        <w:t xml:space="preserve"> </w:t>
      </w:r>
      <w:r w:rsidR="00797AC9">
        <w:rPr>
          <w:i/>
        </w:rPr>
        <w:t>M</w:t>
      </w:r>
      <w:r w:rsidRPr="00C801F1">
        <w:rPr>
          <w:i/>
        </w:rPr>
        <w:t>icrobio</w:t>
      </w:r>
      <w:r w:rsidR="00797AC9">
        <w:rPr>
          <w:i/>
        </w:rPr>
        <w:t>l</w:t>
      </w:r>
      <w:r w:rsidRPr="00C801F1">
        <w:t xml:space="preserve">. </w:t>
      </w:r>
      <w:r w:rsidRPr="00C801F1">
        <w:rPr>
          <w:b/>
        </w:rPr>
        <w:t>23</w:t>
      </w:r>
      <w:r w:rsidRPr="00C801F1">
        <w:t xml:space="preserve"> (8), e13338 (2021).</w:t>
      </w:r>
    </w:p>
    <w:p w14:paraId="08101E6C" w14:textId="149630E5" w:rsidR="009B21AC" w:rsidRPr="00C801F1" w:rsidRDefault="009B21AC" w:rsidP="00C801F1">
      <w:r w:rsidRPr="00C801F1">
        <w:t>4.</w:t>
      </w:r>
      <w:r w:rsidRPr="00C801F1">
        <w:tab/>
        <w:t xml:space="preserve">Blackburn, N., Fenchel, T., Mitchell, J. Microscale nutrient patches in planktonic habitats shown by chemotactic bacteria. </w:t>
      </w:r>
      <w:r w:rsidRPr="00C801F1">
        <w:rPr>
          <w:i/>
        </w:rPr>
        <w:t>Science</w:t>
      </w:r>
      <w:r w:rsidRPr="00C801F1">
        <w:t xml:space="preserve">. </w:t>
      </w:r>
      <w:r w:rsidRPr="00C801F1">
        <w:rPr>
          <w:b/>
        </w:rPr>
        <w:t>282</w:t>
      </w:r>
      <w:r w:rsidRPr="00C801F1">
        <w:t xml:space="preserve"> (5397), 2254–2256 (1998).</w:t>
      </w:r>
    </w:p>
    <w:p w14:paraId="5004B52A" w14:textId="22FB49B5" w:rsidR="009B21AC" w:rsidRPr="00C801F1" w:rsidRDefault="009B21AC" w:rsidP="00C801F1">
      <w:r w:rsidRPr="00C801F1">
        <w:t>5.</w:t>
      </w:r>
      <w:r w:rsidRPr="00C801F1">
        <w:tab/>
        <w:t>Smriga, S., Fernandez, V.</w:t>
      </w:r>
      <w:r w:rsidR="00797AC9">
        <w:t xml:space="preserve"> </w:t>
      </w:r>
      <w:r w:rsidRPr="00C801F1">
        <w:t>I., Mitchell, J.</w:t>
      </w:r>
      <w:r w:rsidR="00797AC9">
        <w:t xml:space="preserve"> </w:t>
      </w:r>
      <w:r w:rsidRPr="00C801F1">
        <w:t xml:space="preserve">G., Stocker, R. Chemotaxis toward phytoplankton drives organic matter partitioning among marine bacteria. </w:t>
      </w:r>
      <w:r w:rsidRPr="00C801F1">
        <w:rPr>
          <w:i/>
        </w:rPr>
        <w:t>Proc Natl Aca</w:t>
      </w:r>
      <w:r w:rsidR="00797AC9">
        <w:rPr>
          <w:i/>
        </w:rPr>
        <w:t>d</w:t>
      </w:r>
      <w:r w:rsidRPr="00C801F1">
        <w:rPr>
          <w:i/>
        </w:rPr>
        <w:t xml:space="preserve"> Sci U S A</w:t>
      </w:r>
      <w:r w:rsidRPr="00C801F1">
        <w:t xml:space="preserve">. </w:t>
      </w:r>
      <w:r w:rsidRPr="00C801F1">
        <w:rPr>
          <w:b/>
        </w:rPr>
        <w:t>113</w:t>
      </w:r>
      <w:r w:rsidRPr="00C801F1">
        <w:t xml:space="preserve"> (6), 1576–1581 (2016).</w:t>
      </w:r>
    </w:p>
    <w:p w14:paraId="22CD2820" w14:textId="6F67BC25" w:rsidR="009B21AC" w:rsidRPr="00C801F1" w:rsidRDefault="009B21AC" w:rsidP="00C801F1">
      <w:r w:rsidRPr="00C801F1">
        <w:t>6.</w:t>
      </w:r>
      <w:r w:rsidRPr="00C801F1">
        <w:tab/>
        <w:t>Taylor, J.</w:t>
      </w:r>
      <w:r w:rsidR="00797AC9">
        <w:t xml:space="preserve"> </w:t>
      </w:r>
      <w:r w:rsidRPr="00C801F1">
        <w:t xml:space="preserve">R., Stocker, R. Trade-offs of chemotactic foraging in turbulent water. </w:t>
      </w:r>
      <w:r w:rsidRPr="00C801F1">
        <w:rPr>
          <w:i/>
        </w:rPr>
        <w:t>Science</w:t>
      </w:r>
      <w:r w:rsidRPr="00C801F1">
        <w:t xml:space="preserve">. </w:t>
      </w:r>
      <w:r w:rsidRPr="00C801F1">
        <w:rPr>
          <w:b/>
        </w:rPr>
        <w:t>338</w:t>
      </w:r>
      <w:r w:rsidRPr="00C801F1">
        <w:t xml:space="preserve"> (6107), 675–679 (2012).</w:t>
      </w:r>
    </w:p>
    <w:p w14:paraId="0DBD71B0" w14:textId="537FC953" w:rsidR="009B21AC" w:rsidRPr="00C801F1" w:rsidRDefault="009B21AC" w:rsidP="00C801F1">
      <w:r w:rsidRPr="00C801F1">
        <w:t>7.</w:t>
      </w:r>
      <w:r w:rsidRPr="00C801F1">
        <w:tab/>
        <w:t>Enfors, S.</w:t>
      </w:r>
      <w:r w:rsidR="00797AC9">
        <w:t xml:space="preserve"> </w:t>
      </w:r>
      <w:r w:rsidRPr="00C801F1">
        <w:t xml:space="preserve">O. </w:t>
      </w:r>
      <w:r w:rsidRPr="00797AC9">
        <w:rPr>
          <w:iCs/>
        </w:rPr>
        <w:t>et al.</w:t>
      </w:r>
      <w:r w:rsidRPr="00C801F1">
        <w:t xml:space="preserve"> Physiological responses to mixing in large scale bioreactors. </w:t>
      </w:r>
      <w:r w:rsidRPr="00C801F1">
        <w:rPr>
          <w:i/>
        </w:rPr>
        <w:t xml:space="preserve">J </w:t>
      </w:r>
      <w:r w:rsidR="00797AC9">
        <w:rPr>
          <w:i/>
        </w:rPr>
        <w:t>B</w:t>
      </w:r>
      <w:r w:rsidRPr="00C801F1">
        <w:rPr>
          <w:i/>
        </w:rPr>
        <w:t>iotechnol</w:t>
      </w:r>
      <w:r w:rsidRPr="00C801F1">
        <w:t xml:space="preserve">. </w:t>
      </w:r>
      <w:r w:rsidRPr="00C801F1">
        <w:rPr>
          <w:b/>
        </w:rPr>
        <w:t>85</w:t>
      </w:r>
      <w:r w:rsidRPr="00C801F1">
        <w:t xml:space="preserve"> (2), 175–185 (2001).</w:t>
      </w:r>
    </w:p>
    <w:p w14:paraId="38402BB8" w14:textId="3AB97CD8" w:rsidR="009B21AC" w:rsidRPr="00C801F1" w:rsidRDefault="009B21AC" w:rsidP="00C801F1">
      <w:r w:rsidRPr="00C801F1">
        <w:t>8.</w:t>
      </w:r>
      <w:r w:rsidRPr="00C801F1">
        <w:tab/>
        <w:t xml:space="preserve">Takors, R. Scale-up of microbial processes: Impacts, tools and open questions. </w:t>
      </w:r>
      <w:r w:rsidRPr="00C801F1">
        <w:rPr>
          <w:i/>
        </w:rPr>
        <w:t xml:space="preserve">J </w:t>
      </w:r>
      <w:r w:rsidR="00797AC9">
        <w:rPr>
          <w:i/>
        </w:rPr>
        <w:t>B</w:t>
      </w:r>
      <w:r w:rsidRPr="00C801F1">
        <w:rPr>
          <w:i/>
        </w:rPr>
        <w:t>iotechnol</w:t>
      </w:r>
      <w:r w:rsidRPr="00C801F1">
        <w:t xml:space="preserve">. </w:t>
      </w:r>
      <w:r w:rsidRPr="00C801F1">
        <w:rPr>
          <w:b/>
        </w:rPr>
        <w:t>160</w:t>
      </w:r>
      <w:r w:rsidRPr="00C801F1">
        <w:t xml:space="preserve"> (1), 3–9 (2012).</w:t>
      </w:r>
    </w:p>
    <w:p w14:paraId="054F4E15" w14:textId="6F929401" w:rsidR="009B21AC" w:rsidRPr="00C801F1" w:rsidRDefault="009B21AC" w:rsidP="00C801F1">
      <w:r w:rsidRPr="00C801F1">
        <w:t>9.</w:t>
      </w:r>
      <w:r w:rsidRPr="00C801F1">
        <w:tab/>
        <w:t>Partridge, J.</w:t>
      </w:r>
      <w:r w:rsidR="00797AC9">
        <w:t xml:space="preserve"> </w:t>
      </w:r>
      <w:r w:rsidRPr="00C801F1">
        <w:t>D., Scott, C., Tang, Y., Poole, R.</w:t>
      </w:r>
      <w:r w:rsidR="00797AC9">
        <w:t xml:space="preserve"> </w:t>
      </w:r>
      <w:r w:rsidRPr="00C801F1">
        <w:t xml:space="preserve">K., Green, J. Escherichia coli transcriptome dynamics during the transition from anaerobic to aerobic conditions. </w:t>
      </w:r>
      <w:r w:rsidRPr="00C801F1">
        <w:rPr>
          <w:i/>
        </w:rPr>
        <w:t>J</w:t>
      </w:r>
      <w:r w:rsidR="00797AC9">
        <w:rPr>
          <w:i/>
        </w:rPr>
        <w:t xml:space="preserve"> B</w:t>
      </w:r>
      <w:r w:rsidRPr="00C801F1">
        <w:rPr>
          <w:i/>
        </w:rPr>
        <w:t>iol</w:t>
      </w:r>
      <w:r w:rsidR="00797AC9">
        <w:rPr>
          <w:i/>
        </w:rPr>
        <w:t xml:space="preserve"> C</w:t>
      </w:r>
      <w:r w:rsidRPr="00C801F1">
        <w:rPr>
          <w:i/>
        </w:rPr>
        <w:t>hem</w:t>
      </w:r>
      <w:r w:rsidRPr="00C801F1">
        <w:t xml:space="preserve">. </w:t>
      </w:r>
      <w:r w:rsidRPr="00C801F1">
        <w:rPr>
          <w:b/>
        </w:rPr>
        <w:t>281</w:t>
      </w:r>
      <w:r w:rsidRPr="00C801F1">
        <w:t xml:space="preserve"> (38), 27806–27815 (2006).</w:t>
      </w:r>
    </w:p>
    <w:p w14:paraId="39799C19" w14:textId="1006E469" w:rsidR="009B21AC" w:rsidRPr="00C801F1" w:rsidRDefault="009B21AC" w:rsidP="00C801F1">
      <w:r w:rsidRPr="00C801F1">
        <w:t>10.</w:t>
      </w:r>
      <w:r w:rsidRPr="00C801F1">
        <w:tab/>
        <w:t xml:space="preserve">Ren, T. </w:t>
      </w:r>
      <w:r w:rsidRPr="00797AC9">
        <w:rPr>
          <w:iCs/>
        </w:rPr>
        <w:t>et al.</w:t>
      </w:r>
      <w:r w:rsidRPr="00C801F1">
        <w:t xml:space="preserve"> Oxygen sensing regulation mechanism of Thauera bacteria in simultaneous nitrogen and phosphorus removal process. </w:t>
      </w:r>
      <w:r w:rsidRPr="00C801F1">
        <w:rPr>
          <w:i/>
        </w:rPr>
        <w:t>J</w:t>
      </w:r>
      <w:r w:rsidR="00797AC9">
        <w:rPr>
          <w:i/>
        </w:rPr>
        <w:t xml:space="preserve"> C</w:t>
      </w:r>
      <w:r w:rsidRPr="00C801F1">
        <w:rPr>
          <w:i/>
        </w:rPr>
        <w:t xml:space="preserve">leaner </w:t>
      </w:r>
      <w:r w:rsidR="00797AC9">
        <w:rPr>
          <w:i/>
        </w:rPr>
        <w:t>P</w:t>
      </w:r>
      <w:r w:rsidRPr="00C801F1">
        <w:rPr>
          <w:i/>
        </w:rPr>
        <w:t>ro</w:t>
      </w:r>
      <w:r w:rsidR="00797AC9">
        <w:rPr>
          <w:i/>
        </w:rPr>
        <w:t>d</w:t>
      </w:r>
      <w:r w:rsidRPr="00C801F1">
        <w:t xml:space="preserve">. </w:t>
      </w:r>
      <w:r w:rsidRPr="00C801F1">
        <w:rPr>
          <w:b/>
        </w:rPr>
        <w:t>434</w:t>
      </w:r>
      <w:r w:rsidRPr="00C801F1">
        <w:t>, 140332 (2024).</w:t>
      </w:r>
    </w:p>
    <w:p w14:paraId="4C3AED32" w14:textId="6A8B0E56" w:rsidR="009B21AC" w:rsidRPr="00C801F1" w:rsidRDefault="009B21AC" w:rsidP="00C801F1">
      <w:r w:rsidRPr="00C801F1">
        <w:t>11.</w:t>
      </w:r>
      <w:r w:rsidRPr="00C801F1">
        <w:tab/>
        <w:t>Murashko, O.</w:t>
      </w:r>
      <w:r w:rsidR="00797AC9">
        <w:t xml:space="preserve"> </w:t>
      </w:r>
      <w:r w:rsidRPr="00C801F1">
        <w:t xml:space="preserve">N., Lin-Chao, S. </w:t>
      </w:r>
      <w:r w:rsidRPr="00C801F1">
        <w:rPr>
          <w:i/>
        </w:rPr>
        <w:t>Escherichia coli</w:t>
      </w:r>
      <w:r w:rsidRPr="00C801F1">
        <w:t xml:space="preserve"> responds to environmental changes using enolasic degradosomes and stabilized DicF sRNA to alter cellular morphology. </w:t>
      </w:r>
      <w:r w:rsidRPr="00C801F1">
        <w:rPr>
          <w:i/>
        </w:rPr>
        <w:t>Proc Natl Aca</w:t>
      </w:r>
      <w:r w:rsidR="00797AC9">
        <w:rPr>
          <w:i/>
        </w:rPr>
        <w:t>d</w:t>
      </w:r>
      <w:r w:rsidRPr="00C801F1">
        <w:rPr>
          <w:i/>
        </w:rPr>
        <w:t xml:space="preserve"> Sci</w:t>
      </w:r>
      <w:r w:rsidRPr="00C801F1">
        <w:t xml:space="preserve">. </w:t>
      </w:r>
      <w:r w:rsidRPr="00C801F1">
        <w:rPr>
          <w:b/>
        </w:rPr>
        <w:t>114</w:t>
      </w:r>
      <w:r w:rsidRPr="00C801F1">
        <w:t xml:space="preserve"> (38), E8025–E8034 (2017).</w:t>
      </w:r>
    </w:p>
    <w:p w14:paraId="3A8D99C5" w14:textId="2DB81B9C" w:rsidR="009B21AC" w:rsidRPr="00C801F1" w:rsidRDefault="009B21AC" w:rsidP="00C801F1">
      <w:r w:rsidRPr="00C801F1">
        <w:t>12.</w:t>
      </w:r>
      <w:r w:rsidRPr="00C801F1">
        <w:tab/>
        <w:t>Yasid, N.</w:t>
      </w:r>
      <w:r w:rsidR="00797AC9">
        <w:t xml:space="preserve"> </w:t>
      </w:r>
      <w:r w:rsidRPr="00C801F1">
        <w:t>A., Rolfe, M.</w:t>
      </w:r>
      <w:r w:rsidR="00797AC9">
        <w:t xml:space="preserve"> </w:t>
      </w:r>
      <w:r w:rsidRPr="00C801F1">
        <w:t>D., Green, J., Williamson, M.</w:t>
      </w:r>
      <w:r w:rsidR="00797AC9">
        <w:t xml:space="preserve"> </w:t>
      </w:r>
      <w:r w:rsidRPr="00C801F1">
        <w:t xml:space="preserve">P. Homeostasis of metabolites in Escherichia coli on transition from anaerobic to aerobic conditions and the transient secretion of pyruvate. </w:t>
      </w:r>
      <w:r w:rsidRPr="00C801F1">
        <w:rPr>
          <w:i/>
        </w:rPr>
        <w:t>Royal Soc Open Sc</w:t>
      </w:r>
      <w:r w:rsidR="00797AC9">
        <w:rPr>
          <w:i/>
        </w:rPr>
        <w:t>i</w:t>
      </w:r>
      <w:r w:rsidRPr="00C801F1">
        <w:t xml:space="preserve">. </w:t>
      </w:r>
      <w:r w:rsidRPr="00C801F1">
        <w:rPr>
          <w:b/>
        </w:rPr>
        <w:t>3</w:t>
      </w:r>
      <w:r w:rsidRPr="00C801F1">
        <w:t xml:space="preserve"> (8), 160187 (2016).</w:t>
      </w:r>
    </w:p>
    <w:p w14:paraId="1C6B0C07" w14:textId="77777777" w:rsidR="009B21AC" w:rsidRPr="00C801F1" w:rsidRDefault="009B21AC" w:rsidP="00C801F1">
      <w:r w:rsidRPr="00C801F1">
        <w:t>13.</w:t>
      </w:r>
      <w:r w:rsidRPr="00C801F1">
        <w:tab/>
        <w:t xml:space="preserve">von Wulffen, J., RecogNice-Team, Sawodny, O., Feuer, R. Transition of an Anaerobic Escherichia coli Culture to Aerobiosis: Balancing mRNA and Protein Levels in a Demand-Directed Dynamic Flux Balance Analysis. </w:t>
      </w:r>
      <w:r w:rsidRPr="00C801F1">
        <w:rPr>
          <w:i/>
        </w:rPr>
        <w:t>PloS one</w:t>
      </w:r>
      <w:r w:rsidRPr="00C801F1">
        <w:t xml:space="preserve">. </w:t>
      </w:r>
      <w:r w:rsidRPr="00C801F1">
        <w:rPr>
          <w:b/>
        </w:rPr>
        <w:t>11</w:t>
      </w:r>
      <w:r w:rsidRPr="00C801F1">
        <w:t xml:space="preserve"> (7), e0158711 (2016).</w:t>
      </w:r>
    </w:p>
    <w:p w14:paraId="51D73225" w14:textId="20FEE946" w:rsidR="009B21AC" w:rsidRPr="00C801F1" w:rsidRDefault="009B21AC" w:rsidP="00C801F1">
      <w:r w:rsidRPr="00C801F1">
        <w:t>14.</w:t>
      </w:r>
      <w:r w:rsidRPr="00C801F1">
        <w:tab/>
        <w:t xml:space="preserve">Pedraz, L., Blanco-Cabra, N., Torrents, E. Gradual adaptation of facultative anaerobic pathogens to microaerobic and anaerobic conditions. </w:t>
      </w:r>
      <w:r w:rsidRPr="00C801F1">
        <w:rPr>
          <w:i/>
        </w:rPr>
        <w:t xml:space="preserve">FASEB </w:t>
      </w:r>
      <w:r w:rsidR="00797AC9">
        <w:rPr>
          <w:i/>
        </w:rPr>
        <w:t>J</w:t>
      </w:r>
      <w:r w:rsidRPr="00C801F1">
        <w:t xml:space="preserve">. </w:t>
      </w:r>
      <w:r w:rsidRPr="00C801F1">
        <w:rPr>
          <w:b/>
        </w:rPr>
        <w:t>34</w:t>
      </w:r>
      <w:r w:rsidRPr="00C801F1">
        <w:t xml:space="preserve"> (2), 2912–2928 (2020).</w:t>
      </w:r>
    </w:p>
    <w:p w14:paraId="1DD5159D" w14:textId="6340050A" w:rsidR="009B21AC" w:rsidRPr="00C801F1" w:rsidRDefault="009B21AC" w:rsidP="00C801F1">
      <w:r w:rsidRPr="00C801F1">
        <w:t>15.</w:t>
      </w:r>
      <w:r w:rsidRPr="00C801F1">
        <w:tab/>
        <w:t xml:space="preserve">Kasahara, K. </w:t>
      </w:r>
      <w:r w:rsidRPr="00797AC9">
        <w:rPr>
          <w:iCs/>
        </w:rPr>
        <w:t>et al.</w:t>
      </w:r>
      <w:r w:rsidRPr="00C801F1">
        <w:t xml:space="preserve"> Unveiling microbial single-cell growth dynamics under rapid periodic oxygen oscillations. </w:t>
      </w:r>
      <w:r w:rsidRPr="00C801F1">
        <w:rPr>
          <w:i/>
        </w:rPr>
        <w:t xml:space="preserve">Lab on a </w:t>
      </w:r>
      <w:r w:rsidR="00615C4C">
        <w:rPr>
          <w:i/>
        </w:rPr>
        <w:t>C</w:t>
      </w:r>
      <w:r w:rsidRPr="00C801F1">
        <w:rPr>
          <w:i/>
        </w:rPr>
        <w:t>hip</w:t>
      </w:r>
      <w:r w:rsidRPr="00C801F1">
        <w:t xml:space="preserve">. </w:t>
      </w:r>
      <w:r w:rsidR="00615C4C" w:rsidRPr="00615C4C">
        <w:rPr>
          <w:b/>
          <w:bCs/>
        </w:rPr>
        <w:t>25</w:t>
      </w:r>
      <w:r w:rsidR="00615C4C" w:rsidRPr="00615C4C">
        <w:t>, 2234-2246</w:t>
      </w:r>
      <w:r w:rsidR="00615C4C">
        <w:t xml:space="preserve"> </w:t>
      </w:r>
      <w:r w:rsidRPr="00C801F1">
        <w:t>(2025).</w:t>
      </w:r>
    </w:p>
    <w:p w14:paraId="038E4D70" w14:textId="57F7C0E8" w:rsidR="009B21AC" w:rsidRPr="00C801F1" w:rsidRDefault="009B21AC" w:rsidP="00C801F1">
      <w:r w:rsidRPr="00C801F1">
        <w:t>16.</w:t>
      </w:r>
      <w:r w:rsidRPr="00C801F1">
        <w:tab/>
        <w:t>Gruenberger, A.</w:t>
      </w:r>
      <w:r w:rsidR="00615C4C">
        <w:t xml:space="preserve"> et al</w:t>
      </w:r>
      <w:r w:rsidRPr="00C801F1">
        <w:t xml:space="preserve">. Microfluidic picoliter bioreactor for microbial single-cell analysis: fabrication, system setup, and operation. </w:t>
      </w:r>
      <w:r w:rsidRPr="00C801F1">
        <w:rPr>
          <w:i/>
        </w:rPr>
        <w:t>J</w:t>
      </w:r>
      <w:r w:rsidR="00615C4C">
        <w:rPr>
          <w:i/>
        </w:rPr>
        <w:t xml:space="preserve"> V</w:t>
      </w:r>
      <w:r w:rsidRPr="00C801F1">
        <w:rPr>
          <w:i/>
        </w:rPr>
        <w:t>is</w:t>
      </w:r>
      <w:r w:rsidR="00615C4C">
        <w:rPr>
          <w:i/>
        </w:rPr>
        <w:t xml:space="preserve"> Ex</w:t>
      </w:r>
      <w:r w:rsidRPr="00C801F1">
        <w:rPr>
          <w:i/>
        </w:rPr>
        <w:t>p</w:t>
      </w:r>
      <w:r w:rsidRPr="00C801F1">
        <w:t>. (82), 50560 (2013).</w:t>
      </w:r>
    </w:p>
    <w:p w14:paraId="052ADE52" w14:textId="19E79323" w:rsidR="009B21AC" w:rsidRPr="00C801F1" w:rsidRDefault="009B21AC" w:rsidP="00C801F1">
      <w:r w:rsidRPr="00C801F1">
        <w:t>17.</w:t>
      </w:r>
      <w:r w:rsidRPr="00C801F1">
        <w:tab/>
        <w:t>Wu, H.</w:t>
      </w:r>
      <w:r w:rsidR="00615C4C">
        <w:t xml:space="preserve"> </w:t>
      </w:r>
      <w:r w:rsidRPr="00C801F1">
        <w:t>M.</w:t>
      </w:r>
      <w:r w:rsidR="00615C4C">
        <w:t xml:space="preserve"> et al.</w:t>
      </w:r>
      <w:r w:rsidRPr="00C801F1">
        <w:t xml:space="preserve"> Widefield frequency domain fluorescence lifetime imaging microscopy (FD-FLIM) for accurate measurement of oxygen gradients within microfluidic devices. </w:t>
      </w:r>
      <w:r w:rsidRPr="00C801F1">
        <w:rPr>
          <w:i/>
        </w:rPr>
        <w:t>Analyst</w:t>
      </w:r>
      <w:r w:rsidRPr="00C801F1">
        <w:t xml:space="preserve">. </w:t>
      </w:r>
      <w:r w:rsidRPr="00C801F1">
        <w:rPr>
          <w:b/>
        </w:rPr>
        <w:t>144</w:t>
      </w:r>
      <w:r w:rsidRPr="00C801F1">
        <w:t xml:space="preserve"> (11), 3494–3504 (2019).</w:t>
      </w:r>
    </w:p>
    <w:p w14:paraId="01DF3392" w14:textId="2754FB3E" w:rsidR="009B21AC" w:rsidRPr="00C801F1" w:rsidRDefault="009B21AC" w:rsidP="00C801F1">
      <w:r w:rsidRPr="00C801F1">
        <w:t>18.</w:t>
      </w:r>
      <w:r w:rsidRPr="00C801F1">
        <w:tab/>
        <w:t xml:space="preserve">Kasahara, K. </w:t>
      </w:r>
      <w:r w:rsidRPr="00615C4C">
        <w:rPr>
          <w:iCs/>
        </w:rPr>
        <w:t>et al.</w:t>
      </w:r>
      <w:r w:rsidRPr="00C801F1">
        <w:t xml:space="preserve"> Enabling oxygen-controlled microfluidic cultures for spatiotemporal microbial single-cell analysis. </w:t>
      </w:r>
      <w:r w:rsidRPr="00C801F1">
        <w:rPr>
          <w:i/>
        </w:rPr>
        <w:t>Front</w:t>
      </w:r>
      <w:r w:rsidR="00615C4C">
        <w:rPr>
          <w:i/>
        </w:rPr>
        <w:t xml:space="preserve"> M</w:t>
      </w:r>
      <w:r w:rsidRPr="00C801F1">
        <w:rPr>
          <w:i/>
        </w:rPr>
        <w:t>icrobiol</w:t>
      </w:r>
      <w:r w:rsidRPr="00C801F1">
        <w:t xml:space="preserve">. </w:t>
      </w:r>
      <w:r w:rsidRPr="00C801F1">
        <w:rPr>
          <w:b/>
        </w:rPr>
        <w:t>14</w:t>
      </w:r>
      <w:r w:rsidRPr="00C801F1">
        <w:t>, 1198170 (2023).</w:t>
      </w:r>
    </w:p>
    <w:p w14:paraId="25BB2735" w14:textId="5EFEEB91" w:rsidR="009B21AC" w:rsidRPr="00C801F1" w:rsidRDefault="009B21AC" w:rsidP="00C801F1">
      <w:r w:rsidRPr="00C801F1">
        <w:t>19.</w:t>
      </w:r>
      <w:r w:rsidRPr="00C801F1">
        <w:tab/>
        <w:t xml:space="preserve">Bisgaard, J. </w:t>
      </w:r>
      <w:r w:rsidRPr="00615C4C">
        <w:rPr>
          <w:iCs/>
        </w:rPr>
        <w:t xml:space="preserve">et al. </w:t>
      </w:r>
      <w:r w:rsidRPr="00C801F1">
        <w:t xml:space="preserve">Characterization of mixing performance in bioreactors using flow-following sensor devices. </w:t>
      </w:r>
      <w:r w:rsidRPr="00C801F1">
        <w:rPr>
          <w:i/>
        </w:rPr>
        <w:t>Che</w:t>
      </w:r>
      <w:r w:rsidR="00615C4C">
        <w:rPr>
          <w:i/>
        </w:rPr>
        <w:t>m</w:t>
      </w:r>
      <w:r w:rsidRPr="00C801F1">
        <w:rPr>
          <w:i/>
        </w:rPr>
        <w:t xml:space="preserve"> Eng Res Des</w:t>
      </w:r>
      <w:r w:rsidRPr="00C801F1">
        <w:t xml:space="preserve">. </w:t>
      </w:r>
      <w:r w:rsidRPr="00C801F1">
        <w:rPr>
          <w:b/>
        </w:rPr>
        <w:t>174</w:t>
      </w:r>
      <w:r w:rsidRPr="00C801F1">
        <w:t>, 471–485 (2021).</w:t>
      </w:r>
    </w:p>
    <w:p w14:paraId="662E4E81" w14:textId="20AB9061" w:rsidR="006E4797" w:rsidRPr="00C801F1" w:rsidRDefault="009B21AC" w:rsidP="00C801F1">
      <w:pPr>
        <w:rPr>
          <w:b/>
        </w:rPr>
      </w:pPr>
      <w:r w:rsidRPr="00C801F1">
        <w:t>20.</w:t>
      </w:r>
      <w:r w:rsidRPr="00C801F1">
        <w:tab/>
        <w:t>Nauha, E.</w:t>
      </w:r>
      <w:r w:rsidR="00615C4C">
        <w:t xml:space="preserve"> </w:t>
      </w:r>
      <w:r w:rsidRPr="00C801F1">
        <w:t>K., Kálal, Z., Ali, J.</w:t>
      </w:r>
      <w:r w:rsidR="00615C4C">
        <w:t xml:space="preserve"> </w:t>
      </w:r>
      <w:r w:rsidRPr="00C801F1">
        <w:t xml:space="preserve">M., Alopaeus, V. Compartmental modeling of large stirred tank bioreactors with high gas volume fractions. </w:t>
      </w:r>
      <w:r w:rsidRPr="00C801F1">
        <w:rPr>
          <w:i/>
        </w:rPr>
        <w:t>Che</w:t>
      </w:r>
      <w:r w:rsidR="00615C4C">
        <w:rPr>
          <w:i/>
        </w:rPr>
        <w:t>m</w:t>
      </w:r>
      <w:r w:rsidRPr="00C801F1">
        <w:rPr>
          <w:i/>
        </w:rPr>
        <w:t xml:space="preserve"> </w:t>
      </w:r>
      <w:r w:rsidR="00615C4C">
        <w:rPr>
          <w:i/>
        </w:rPr>
        <w:t>E</w:t>
      </w:r>
      <w:r w:rsidRPr="00C801F1">
        <w:rPr>
          <w:i/>
        </w:rPr>
        <w:t>ng</w:t>
      </w:r>
      <w:r w:rsidR="00615C4C">
        <w:rPr>
          <w:i/>
        </w:rPr>
        <w:t xml:space="preserve"> J</w:t>
      </w:r>
      <w:r w:rsidRPr="00C801F1">
        <w:t xml:space="preserve">. </w:t>
      </w:r>
      <w:r w:rsidRPr="00C801F1">
        <w:rPr>
          <w:b/>
        </w:rPr>
        <w:t>334</w:t>
      </w:r>
      <w:r w:rsidRPr="00C801F1">
        <w:t>, 2319–2334 (2018).</w:t>
      </w:r>
      <w:r w:rsidR="00B00853" w:rsidRPr="00C801F1">
        <w:fldChar w:fldCharType="end"/>
      </w:r>
    </w:p>
    <w:p w14:paraId="131D3BC6" w14:textId="78253ABE" w:rsidR="00BE22A2" w:rsidRPr="00C801F1" w:rsidRDefault="00BE22A2" w:rsidP="00C801F1">
      <w:pPr>
        <w:rPr>
          <w:b/>
        </w:rPr>
      </w:pPr>
    </w:p>
    <w:p w14:paraId="474B8F6C" w14:textId="38C9FA93" w:rsidR="003F385E" w:rsidRPr="00C801F1" w:rsidRDefault="003F385E" w:rsidP="00C801F1">
      <w:pPr>
        <w:rPr>
          <w:b/>
        </w:rPr>
      </w:pPr>
    </w:p>
    <w:p w14:paraId="35CC3B41" w14:textId="4EE61920" w:rsidR="00BE22A2" w:rsidRPr="00C801F1" w:rsidRDefault="00BE22A2" w:rsidP="00C801F1">
      <w:pPr>
        <w:rPr>
          <w:b/>
        </w:rPr>
      </w:pPr>
    </w:p>
    <w:sectPr w:rsidR="00BE22A2" w:rsidRPr="00C801F1" w:rsidSect="00C801F1">
      <w:headerReference w:type="even" r:id="rId7"/>
      <w:headerReference w:type="default" r:id="rId8"/>
      <w:footerReference w:type="even" r:id="rId9"/>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79CDE" w14:textId="77777777" w:rsidR="005225D6" w:rsidRDefault="005225D6">
      <w:r>
        <w:separator/>
      </w:r>
    </w:p>
  </w:endnote>
  <w:endnote w:type="continuationSeparator" w:id="0">
    <w:p w14:paraId="4E124E61" w14:textId="77777777" w:rsidR="005225D6" w:rsidRDefault="0052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5172E" w14:textId="77777777" w:rsidR="005225D6" w:rsidRDefault="005225D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5C41A" w14:textId="77777777" w:rsidR="005225D6" w:rsidRDefault="005225D6">
      <w:r>
        <w:separator/>
      </w:r>
    </w:p>
  </w:footnote>
  <w:footnote w:type="continuationSeparator" w:id="0">
    <w:p w14:paraId="1127A3E0" w14:textId="77777777" w:rsidR="005225D6" w:rsidRDefault="00522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547F0" w14:textId="77777777" w:rsidR="005225D6" w:rsidRDefault="005225D6">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0A415" w14:textId="77777777" w:rsidR="005225D6" w:rsidRDefault="005225D6">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5"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46A6746"/>
    <w:multiLevelType w:val="hybridMultilevel"/>
    <w:tmpl w:val="DE30908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93A08A2"/>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369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11"/>
  </w:num>
  <w:num w:numId="4">
    <w:abstractNumId w:val="0"/>
  </w:num>
  <w:num w:numId="5">
    <w:abstractNumId w:val="9"/>
  </w:num>
  <w:num w:numId="6">
    <w:abstractNumId w:val="10"/>
  </w:num>
  <w:num w:numId="7">
    <w:abstractNumId w:val="4"/>
  </w:num>
  <w:num w:numId="8">
    <w:abstractNumId w:val="6"/>
  </w:num>
  <w:num w:numId="9">
    <w:abstractNumId w:val="1"/>
  </w:num>
  <w:num w:numId="10">
    <w:abstractNumId w:val="5"/>
  </w:num>
  <w:num w:numId="11">
    <w:abstractNumId w:val="8"/>
  </w:num>
  <w:num w:numId="12">
    <w:abstractNumId w:val="2"/>
  </w:num>
  <w:num w:numId="13">
    <w:abstractNumId w:val="14"/>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c0MrcwNjQxtzA1tTBU0lEKTi0uzszPAykwMq8FANw7y9AtAAAA"/>
    <w:docVar w:name="paperpile-clusterType" w:val="normal"/>
    <w:docVar w:name="paperpile-doc-id" w:val="J184W244S534Q355"/>
    <w:docVar w:name="paperpile-doc-name" w:val="68697_reviewed_KK.docx"/>
    <w:docVar w:name="paperpile-includeDoi" w:val="false"/>
    <w:docVar w:name="paperpile-styleFile" w:val="journal-of-visualized-experiments.csl"/>
    <w:docVar w:name="paperpile-styleId" w:val="journal-of-visualized-experiments"/>
    <w:docVar w:name="paperpile-styleLabel" w:val="Journal of Visualized Experiments"/>
    <w:docVar w:name="paperpile-styleLocale" w:val="en-US"/>
  </w:docVars>
  <w:rsids>
    <w:rsidRoot w:val="006E4797"/>
    <w:rsid w:val="0000154A"/>
    <w:rsid w:val="00022AFC"/>
    <w:rsid w:val="00030839"/>
    <w:rsid w:val="00042B15"/>
    <w:rsid w:val="0004355D"/>
    <w:rsid w:val="00061E0E"/>
    <w:rsid w:val="00062514"/>
    <w:rsid w:val="00064499"/>
    <w:rsid w:val="0007506F"/>
    <w:rsid w:val="00076815"/>
    <w:rsid w:val="00082A5F"/>
    <w:rsid w:val="000B41B6"/>
    <w:rsid w:val="000D1AC7"/>
    <w:rsid w:val="000D5E3B"/>
    <w:rsid w:val="000E2ABF"/>
    <w:rsid w:val="000E3D5C"/>
    <w:rsid w:val="000E4C51"/>
    <w:rsid w:val="000E4EB9"/>
    <w:rsid w:val="000F5749"/>
    <w:rsid w:val="0010664B"/>
    <w:rsid w:val="00107CC9"/>
    <w:rsid w:val="00111F19"/>
    <w:rsid w:val="00123E4D"/>
    <w:rsid w:val="001348A1"/>
    <w:rsid w:val="00137182"/>
    <w:rsid w:val="00177840"/>
    <w:rsid w:val="00180C21"/>
    <w:rsid w:val="00185871"/>
    <w:rsid w:val="00186FDA"/>
    <w:rsid w:val="001926A0"/>
    <w:rsid w:val="00194C04"/>
    <w:rsid w:val="00195CED"/>
    <w:rsid w:val="001C7B2E"/>
    <w:rsid w:val="001D7CB6"/>
    <w:rsid w:val="001E1B5C"/>
    <w:rsid w:val="001E4EE7"/>
    <w:rsid w:val="00206C7D"/>
    <w:rsid w:val="00210550"/>
    <w:rsid w:val="00210DD6"/>
    <w:rsid w:val="002115B9"/>
    <w:rsid w:val="002165DC"/>
    <w:rsid w:val="00235086"/>
    <w:rsid w:val="00252077"/>
    <w:rsid w:val="002554E5"/>
    <w:rsid w:val="00265D92"/>
    <w:rsid w:val="002B5C41"/>
    <w:rsid w:val="002D192F"/>
    <w:rsid w:val="002D6411"/>
    <w:rsid w:val="002E79AB"/>
    <w:rsid w:val="00300218"/>
    <w:rsid w:val="00305E32"/>
    <w:rsid w:val="00313DD2"/>
    <w:rsid w:val="0031658E"/>
    <w:rsid w:val="003249DE"/>
    <w:rsid w:val="00351087"/>
    <w:rsid w:val="00366160"/>
    <w:rsid w:val="00381D71"/>
    <w:rsid w:val="003D47DB"/>
    <w:rsid w:val="003E26AF"/>
    <w:rsid w:val="003E4B3C"/>
    <w:rsid w:val="003F385E"/>
    <w:rsid w:val="004054DB"/>
    <w:rsid w:val="0040579A"/>
    <w:rsid w:val="00406135"/>
    <w:rsid w:val="0040624F"/>
    <w:rsid w:val="00441335"/>
    <w:rsid w:val="004524E1"/>
    <w:rsid w:val="00455D0A"/>
    <w:rsid w:val="00471ED6"/>
    <w:rsid w:val="00476177"/>
    <w:rsid w:val="00484508"/>
    <w:rsid w:val="004C0985"/>
    <w:rsid w:val="004C3693"/>
    <w:rsid w:val="004C6EE1"/>
    <w:rsid w:val="004D362E"/>
    <w:rsid w:val="00505362"/>
    <w:rsid w:val="00505961"/>
    <w:rsid w:val="00511731"/>
    <w:rsid w:val="00513CCF"/>
    <w:rsid w:val="00521FC0"/>
    <w:rsid w:val="005225D6"/>
    <w:rsid w:val="00533158"/>
    <w:rsid w:val="00533622"/>
    <w:rsid w:val="005338CF"/>
    <w:rsid w:val="00546CE1"/>
    <w:rsid w:val="00551D82"/>
    <w:rsid w:val="00556DA8"/>
    <w:rsid w:val="0056338F"/>
    <w:rsid w:val="00573ED4"/>
    <w:rsid w:val="00575E55"/>
    <w:rsid w:val="00580BD4"/>
    <w:rsid w:val="005835ED"/>
    <w:rsid w:val="005A7888"/>
    <w:rsid w:val="005B1CB5"/>
    <w:rsid w:val="005C204A"/>
    <w:rsid w:val="005D5C66"/>
    <w:rsid w:val="005D656E"/>
    <w:rsid w:val="005E3C12"/>
    <w:rsid w:val="005E52BD"/>
    <w:rsid w:val="00615035"/>
    <w:rsid w:val="00615C4C"/>
    <w:rsid w:val="00622578"/>
    <w:rsid w:val="00633AD6"/>
    <w:rsid w:val="00633E02"/>
    <w:rsid w:val="00634672"/>
    <w:rsid w:val="006366A8"/>
    <w:rsid w:val="006546CE"/>
    <w:rsid w:val="00663C50"/>
    <w:rsid w:val="00667A34"/>
    <w:rsid w:val="006755EE"/>
    <w:rsid w:val="006809A7"/>
    <w:rsid w:val="00681899"/>
    <w:rsid w:val="006820DC"/>
    <w:rsid w:val="006824BF"/>
    <w:rsid w:val="00685890"/>
    <w:rsid w:val="00687A76"/>
    <w:rsid w:val="0069339F"/>
    <w:rsid w:val="006947DD"/>
    <w:rsid w:val="00695FC6"/>
    <w:rsid w:val="0069716B"/>
    <w:rsid w:val="006D34F8"/>
    <w:rsid w:val="006E4797"/>
    <w:rsid w:val="006E4E28"/>
    <w:rsid w:val="006F047F"/>
    <w:rsid w:val="006F1C66"/>
    <w:rsid w:val="006F2529"/>
    <w:rsid w:val="006F2C2F"/>
    <w:rsid w:val="006F7C97"/>
    <w:rsid w:val="00700343"/>
    <w:rsid w:val="00702818"/>
    <w:rsid w:val="0070444F"/>
    <w:rsid w:val="00714BE0"/>
    <w:rsid w:val="0071735D"/>
    <w:rsid w:val="00722E61"/>
    <w:rsid w:val="00724615"/>
    <w:rsid w:val="007265DF"/>
    <w:rsid w:val="00740501"/>
    <w:rsid w:val="00740E20"/>
    <w:rsid w:val="007725A8"/>
    <w:rsid w:val="007760F4"/>
    <w:rsid w:val="007843C5"/>
    <w:rsid w:val="00785B61"/>
    <w:rsid w:val="00793AD1"/>
    <w:rsid w:val="00795476"/>
    <w:rsid w:val="00797AC9"/>
    <w:rsid w:val="007A0ED4"/>
    <w:rsid w:val="007A1413"/>
    <w:rsid w:val="007B5904"/>
    <w:rsid w:val="007D6BE0"/>
    <w:rsid w:val="007F2030"/>
    <w:rsid w:val="007F7AE1"/>
    <w:rsid w:val="00806EEC"/>
    <w:rsid w:val="008115DE"/>
    <w:rsid w:val="00815BF5"/>
    <w:rsid w:val="00824AE3"/>
    <w:rsid w:val="008344DF"/>
    <w:rsid w:val="00837EA1"/>
    <w:rsid w:val="008461C6"/>
    <w:rsid w:val="00860C61"/>
    <w:rsid w:val="008908A9"/>
    <w:rsid w:val="008A5F15"/>
    <w:rsid w:val="008A7271"/>
    <w:rsid w:val="008B35D2"/>
    <w:rsid w:val="008C3107"/>
    <w:rsid w:val="008E2A0A"/>
    <w:rsid w:val="008E47EB"/>
    <w:rsid w:val="008E62F9"/>
    <w:rsid w:val="00903B10"/>
    <w:rsid w:val="009247F9"/>
    <w:rsid w:val="0092703E"/>
    <w:rsid w:val="00932016"/>
    <w:rsid w:val="00934D3C"/>
    <w:rsid w:val="0097490F"/>
    <w:rsid w:val="00994F50"/>
    <w:rsid w:val="009B21AC"/>
    <w:rsid w:val="009B488B"/>
    <w:rsid w:val="009E16B2"/>
    <w:rsid w:val="009E4BFA"/>
    <w:rsid w:val="009E5DCD"/>
    <w:rsid w:val="00A1684A"/>
    <w:rsid w:val="00A25663"/>
    <w:rsid w:val="00A707D3"/>
    <w:rsid w:val="00AD2E93"/>
    <w:rsid w:val="00AD7D5E"/>
    <w:rsid w:val="00B004CC"/>
    <w:rsid w:val="00B00853"/>
    <w:rsid w:val="00B427EA"/>
    <w:rsid w:val="00B7589E"/>
    <w:rsid w:val="00B826A9"/>
    <w:rsid w:val="00B92DB1"/>
    <w:rsid w:val="00BA4053"/>
    <w:rsid w:val="00BA7A49"/>
    <w:rsid w:val="00BD50F3"/>
    <w:rsid w:val="00BE22A2"/>
    <w:rsid w:val="00BF3B45"/>
    <w:rsid w:val="00C06658"/>
    <w:rsid w:val="00C11D93"/>
    <w:rsid w:val="00C24066"/>
    <w:rsid w:val="00C473C1"/>
    <w:rsid w:val="00C550F3"/>
    <w:rsid w:val="00C652D8"/>
    <w:rsid w:val="00C801F1"/>
    <w:rsid w:val="00C830B4"/>
    <w:rsid w:val="00C84773"/>
    <w:rsid w:val="00C84E34"/>
    <w:rsid w:val="00CA78FD"/>
    <w:rsid w:val="00CB1713"/>
    <w:rsid w:val="00CC5491"/>
    <w:rsid w:val="00CD0CA0"/>
    <w:rsid w:val="00CD6328"/>
    <w:rsid w:val="00CF552B"/>
    <w:rsid w:val="00D12BCC"/>
    <w:rsid w:val="00D21BAD"/>
    <w:rsid w:val="00D41259"/>
    <w:rsid w:val="00D51C73"/>
    <w:rsid w:val="00D53B04"/>
    <w:rsid w:val="00D5412C"/>
    <w:rsid w:val="00D617A0"/>
    <w:rsid w:val="00D61E0E"/>
    <w:rsid w:val="00D72486"/>
    <w:rsid w:val="00D9702D"/>
    <w:rsid w:val="00DC1BF9"/>
    <w:rsid w:val="00DD0D2A"/>
    <w:rsid w:val="00DE71F2"/>
    <w:rsid w:val="00E20BDD"/>
    <w:rsid w:val="00E3070D"/>
    <w:rsid w:val="00E32810"/>
    <w:rsid w:val="00E34CE4"/>
    <w:rsid w:val="00E3577E"/>
    <w:rsid w:val="00E401DE"/>
    <w:rsid w:val="00E5104A"/>
    <w:rsid w:val="00E52989"/>
    <w:rsid w:val="00E73480"/>
    <w:rsid w:val="00EA4E09"/>
    <w:rsid w:val="00EB1E68"/>
    <w:rsid w:val="00EE7318"/>
    <w:rsid w:val="00F022F5"/>
    <w:rsid w:val="00F10FF3"/>
    <w:rsid w:val="00F1342F"/>
    <w:rsid w:val="00F25240"/>
    <w:rsid w:val="00F575F9"/>
    <w:rsid w:val="00FA2C49"/>
    <w:rsid w:val="00FA6C9C"/>
    <w:rsid w:val="00FB07D8"/>
    <w:rsid w:val="00FD4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PlaceholderText">
    <w:name w:val="Placeholder Text"/>
    <w:basedOn w:val="DefaultParagraphFont"/>
    <w:uiPriority w:val="99"/>
    <w:semiHidden/>
    <w:rsid w:val="000E4EB9"/>
    <w:rPr>
      <w:color w:val="808080"/>
    </w:rPr>
  </w:style>
  <w:style w:type="character" w:styleId="LineNumber">
    <w:name w:val="line number"/>
    <w:basedOn w:val="DefaultParagraphFont"/>
    <w:uiPriority w:val="99"/>
    <w:semiHidden/>
    <w:unhideWhenUsed/>
    <w:rsid w:val="00E3070D"/>
  </w:style>
  <w:style w:type="paragraph" w:styleId="Header">
    <w:name w:val="header"/>
    <w:basedOn w:val="Normal"/>
    <w:link w:val="HeaderChar"/>
    <w:uiPriority w:val="99"/>
    <w:semiHidden/>
    <w:unhideWhenUsed/>
    <w:rsid w:val="00E3070D"/>
    <w:pPr>
      <w:tabs>
        <w:tab w:val="center" w:pos="4513"/>
        <w:tab w:val="right" w:pos="9026"/>
      </w:tabs>
    </w:pPr>
  </w:style>
  <w:style w:type="character" w:customStyle="1" w:styleId="HeaderChar">
    <w:name w:val="Header Char"/>
    <w:basedOn w:val="DefaultParagraphFont"/>
    <w:link w:val="Header"/>
    <w:uiPriority w:val="99"/>
    <w:semiHidden/>
    <w:rsid w:val="00E3070D"/>
  </w:style>
  <w:style w:type="character" w:styleId="CommentReference">
    <w:name w:val="annotation reference"/>
    <w:basedOn w:val="DefaultParagraphFont"/>
    <w:uiPriority w:val="99"/>
    <w:semiHidden/>
    <w:unhideWhenUsed/>
    <w:rsid w:val="00687A76"/>
    <w:rPr>
      <w:sz w:val="16"/>
      <w:szCs w:val="16"/>
    </w:rPr>
  </w:style>
  <w:style w:type="paragraph" w:styleId="CommentText">
    <w:name w:val="annotation text"/>
    <w:basedOn w:val="Normal"/>
    <w:link w:val="CommentTextChar"/>
    <w:uiPriority w:val="99"/>
    <w:unhideWhenUsed/>
    <w:rsid w:val="00687A76"/>
    <w:rPr>
      <w:sz w:val="20"/>
      <w:szCs w:val="20"/>
    </w:rPr>
  </w:style>
  <w:style w:type="character" w:customStyle="1" w:styleId="CommentTextChar">
    <w:name w:val="Comment Text Char"/>
    <w:basedOn w:val="DefaultParagraphFont"/>
    <w:link w:val="CommentText"/>
    <w:uiPriority w:val="99"/>
    <w:rsid w:val="00687A76"/>
    <w:rPr>
      <w:sz w:val="20"/>
      <w:szCs w:val="20"/>
    </w:rPr>
  </w:style>
  <w:style w:type="paragraph" w:styleId="CommentSubject">
    <w:name w:val="annotation subject"/>
    <w:basedOn w:val="CommentText"/>
    <w:next w:val="CommentText"/>
    <w:link w:val="CommentSubjectChar"/>
    <w:uiPriority w:val="99"/>
    <w:semiHidden/>
    <w:unhideWhenUsed/>
    <w:rsid w:val="00687A76"/>
    <w:rPr>
      <w:b/>
      <w:bCs/>
    </w:rPr>
  </w:style>
  <w:style w:type="character" w:customStyle="1" w:styleId="CommentSubjectChar">
    <w:name w:val="Comment Subject Char"/>
    <w:basedOn w:val="CommentTextChar"/>
    <w:link w:val="CommentSubject"/>
    <w:uiPriority w:val="99"/>
    <w:semiHidden/>
    <w:rsid w:val="00687A76"/>
    <w:rPr>
      <w:b/>
      <w:bCs/>
      <w:sz w:val="20"/>
      <w:szCs w:val="20"/>
    </w:rPr>
  </w:style>
  <w:style w:type="paragraph" w:styleId="BalloonText">
    <w:name w:val="Balloon Text"/>
    <w:basedOn w:val="Normal"/>
    <w:link w:val="BalloonTextChar"/>
    <w:uiPriority w:val="99"/>
    <w:semiHidden/>
    <w:unhideWhenUsed/>
    <w:rsid w:val="00B004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4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4436</Words>
  <Characters>93743</Characters>
  <Application>Microsoft Office Word</Application>
  <DocSecurity>0</DocSecurity>
  <Lines>1735</Lines>
  <Paragraphs>495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2025-06-25T14:17:00Z</dcterms:created>
  <dcterms:modified xsi:type="dcterms:W3CDTF">2025-06-27T13:26:00Z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