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1B0BBE" w:rsidR="004E0C5A" w:rsidRPr="00763236" w:rsidRDefault="004E0C5A" w:rsidP="004E0C5A">
      <w:pPr>
        <w:outlineLvl w:val="0"/>
        <w:rPr>
          <w:rFonts w:eastAsia="Times New Roman" w:cstheme="minorHAnsi"/>
          <w:b/>
        </w:rPr>
      </w:pPr>
      <w:r w:rsidRPr="00763236">
        <w:rPr>
          <w:rFonts w:eastAsia="Times New Roman" w:cstheme="minorHAnsi"/>
          <w:b/>
        </w:rPr>
        <w:t xml:space="preserve">Submission </w:t>
      </w:r>
      <w:proofErr w:type="gramStart"/>
      <w:r w:rsidRPr="00763236">
        <w:rPr>
          <w:rFonts w:eastAsia="Times New Roman" w:cstheme="minorHAnsi"/>
          <w:b/>
        </w:rPr>
        <w:t>ID #:</w:t>
      </w:r>
      <w:proofErr w:type="gramEnd"/>
      <w:r w:rsidRPr="00763236">
        <w:rPr>
          <w:rFonts w:eastAsia="Times New Roman" w:cstheme="minorHAnsi"/>
          <w:b/>
        </w:rPr>
        <w:t xml:space="preserve"> </w:t>
      </w:r>
      <w:r w:rsidR="00C30D34" w:rsidRPr="00763236">
        <w:rPr>
          <w:rFonts w:eastAsia="Times New Roman" w:cstheme="minorHAnsi"/>
          <w:b/>
        </w:rPr>
        <w:t>68696</w:t>
      </w:r>
    </w:p>
    <w:p w14:paraId="2F6924E5" w14:textId="42F5874D" w:rsidR="004E0C5A" w:rsidRPr="00763236" w:rsidRDefault="004E0C5A" w:rsidP="004E0C5A">
      <w:pPr>
        <w:outlineLvl w:val="0"/>
        <w:rPr>
          <w:rFonts w:eastAsia="Times New Roman" w:cstheme="minorHAnsi"/>
          <w:b/>
        </w:rPr>
      </w:pPr>
      <w:r w:rsidRPr="00763236">
        <w:rPr>
          <w:rFonts w:eastAsia="Times New Roman" w:cstheme="minorHAnsi"/>
          <w:b/>
        </w:rPr>
        <w:t xml:space="preserve">Scriptwriter Name: </w:t>
      </w:r>
      <w:r w:rsidR="00C30D34" w:rsidRPr="00763236">
        <w:rPr>
          <w:rFonts w:eastAsia="Times New Roman" w:cstheme="minorHAnsi"/>
          <w:b/>
        </w:rPr>
        <w:t>Pallavi Sharma</w:t>
      </w:r>
    </w:p>
    <w:p w14:paraId="6FB9233B" w14:textId="74E5C4EE" w:rsidR="004E0C5A" w:rsidRPr="00763236" w:rsidRDefault="004E0C5A" w:rsidP="004E0C5A">
      <w:pPr>
        <w:outlineLvl w:val="0"/>
        <w:rPr>
          <w:rStyle w:val="Hyperlink"/>
          <w:rFonts w:eastAsia="Times New Roman" w:cstheme="minorHAnsi"/>
          <w:b/>
        </w:rPr>
      </w:pPr>
      <w:r w:rsidRPr="00763236">
        <w:rPr>
          <w:rFonts w:eastAsia="Times New Roman" w:cstheme="minorHAnsi"/>
          <w:b/>
        </w:rPr>
        <w:t>Project Page Link:</w:t>
      </w:r>
      <w:r w:rsidR="00F60C18" w:rsidRPr="00763236">
        <w:rPr>
          <w:rFonts w:eastAsia="Times New Roman" w:cstheme="minorHAnsi"/>
          <w:b/>
        </w:rPr>
        <w:t xml:space="preserve"> </w:t>
      </w:r>
      <w:r w:rsidR="00C30D34" w:rsidRPr="00763236">
        <w:rPr>
          <w:rFonts w:eastAsia="Times New Roman" w:cstheme="minorHAnsi"/>
          <w:b/>
        </w:rPr>
        <w:fldChar w:fldCharType="begin"/>
      </w:r>
      <w:r w:rsidR="00C30D34" w:rsidRPr="00763236">
        <w:rPr>
          <w:rFonts w:eastAsia="Times New Roman" w:cstheme="minorHAnsi"/>
          <w:b/>
        </w:rPr>
        <w:instrText>HYPERLINK "https://review.jove.com/account/file-uploader?src=20952328"</w:instrText>
      </w:r>
      <w:r w:rsidR="00C30D34" w:rsidRPr="00763236">
        <w:rPr>
          <w:rFonts w:eastAsia="Times New Roman" w:cstheme="minorHAnsi"/>
          <w:b/>
        </w:rPr>
      </w:r>
      <w:r w:rsidR="00C30D34" w:rsidRPr="00763236">
        <w:rPr>
          <w:rFonts w:eastAsia="Times New Roman" w:cstheme="minorHAnsi"/>
          <w:b/>
        </w:rPr>
        <w:fldChar w:fldCharType="separate"/>
      </w:r>
      <w:r w:rsidR="00C30D34" w:rsidRPr="00763236">
        <w:rPr>
          <w:rStyle w:val="Hyperlink"/>
          <w:rFonts w:eastAsia="Times New Roman" w:cstheme="minorHAnsi"/>
          <w:b/>
        </w:rPr>
        <w:t>https://review.jove.com/account/file-uploader?src=20952328</w:t>
      </w:r>
    </w:p>
    <w:p w14:paraId="2C89778F" w14:textId="1221D90E" w:rsidR="004E0C5A" w:rsidRPr="00763236" w:rsidRDefault="00C30D34" w:rsidP="004E0C5A">
      <w:pPr>
        <w:outlineLvl w:val="0"/>
        <w:rPr>
          <w:rFonts w:eastAsia="Times New Roman" w:cstheme="minorHAnsi"/>
          <w:b/>
        </w:rPr>
      </w:pPr>
      <w:r w:rsidRPr="00763236">
        <w:rPr>
          <w:rFonts w:eastAsia="Times New Roman" w:cstheme="minorHAnsi"/>
          <w:b/>
        </w:rPr>
        <w:fldChar w:fldCharType="end"/>
      </w:r>
    </w:p>
    <w:p w14:paraId="074B1259" w14:textId="77777777" w:rsidR="00C30D34" w:rsidRPr="00763236" w:rsidRDefault="004E0C5A" w:rsidP="00C30D34">
      <w:pPr>
        <w:rPr>
          <w:b/>
          <w:bCs/>
          <w:sz w:val="32"/>
          <w:szCs w:val="32"/>
        </w:rPr>
      </w:pPr>
      <w:r w:rsidRPr="00763236">
        <w:rPr>
          <w:rFonts w:eastAsia="Times New Roman" w:cstheme="minorHAnsi"/>
          <w:b/>
          <w:sz w:val="32"/>
          <w:szCs w:val="32"/>
        </w:rPr>
        <w:t>Title:</w:t>
      </w:r>
      <w:r w:rsidRPr="00763236">
        <w:rPr>
          <w:rFonts w:eastAsia="Times New Roman" w:cstheme="minorHAnsi"/>
          <w:b/>
        </w:rPr>
        <w:t xml:space="preserve"> </w:t>
      </w:r>
      <w:r w:rsidR="00C30D34" w:rsidRPr="00763236">
        <w:rPr>
          <w:b/>
          <w:bCs/>
          <w:sz w:val="32"/>
          <w:szCs w:val="32"/>
        </w:rPr>
        <w:t>Murine Mesenteric Lymphadenectomy for Selective Disruption of Lymphatic Communication with Region-Specific Gut</w:t>
      </w:r>
    </w:p>
    <w:p w14:paraId="30BC7CCC" w14:textId="660BA7E3" w:rsidR="004E0C5A" w:rsidRPr="00763236" w:rsidRDefault="004E0C5A" w:rsidP="004E0C5A">
      <w:pPr>
        <w:outlineLvl w:val="0"/>
        <w:rPr>
          <w:rFonts w:eastAsia="Times New Roman" w:cstheme="minorHAnsi"/>
          <w:b/>
        </w:rPr>
      </w:pPr>
    </w:p>
    <w:p w14:paraId="4A0C5B67" w14:textId="23814C1E" w:rsidR="004E0C5A" w:rsidRPr="00763236" w:rsidRDefault="004E0C5A" w:rsidP="004E0C5A">
      <w:pPr>
        <w:outlineLvl w:val="0"/>
        <w:rPr>
          <w:rFonts w:eastAsia="Times New Roman" w:cstheme="minorHAnsi"/>
          <w:b/>
        </w:rPr>
      </w:pPr>
    </w:p>
    <w:p w14:paraId="571B4839" w14:textId="25AE8914" w:rsidR="00EC3C46" w:rsidRPr="00763236" w:rsidRDefault="00EC3C46" w:rsidP="00EC3C46">
      <w:pPr>
        <w:outlineLvl w:val="0"/>
        <w:rPr>
          <w:rFonts w:eastAsia="Times New Roman" w:cstheme="minorHAnsi"/>
          <w:b/>
          <w:sz w:val="28"/>
          <w:szCs w:val="28"/>
        </w:rPr>
      </w:pPr>
      <w:r w:rsidRPr="00763236">
        <w:rPr>
          <w:rFonts w:eastAsia="Times New Roman" w:cstheme="minorHAnsi"/>
          <w:b/>
          <w:sz w:val="28"/>
          <w:szCs w:val="28"/>
        </w:rPr>
        <w:t xml:space="preserve">Authors and Affiliations: </w:t>
      </w:r>
    </w:p>
    <w:p w14:paraId="743BC72C" w14:textId="5EF7F57A" w:rsidR="00C30D34" w:rsidRPr="00763236" w:rsidRDefault="00C30D34" w:rsidP="00C30D34">
      <w:pPr>
        <w:rPr>
          <w:sz w:val="28"/>
          <w:szCs w:val="28"/>
        </w:rPr>
      </w:pPr>
      <w:r w:rsidRPr="00763236">
        <w:rPr>
          <w:sz w:val="28"/>
          <w:szCs w:val="28"/>
        </w:rPr>
        <w:t>H. N. Blackburn</w:t>
      </w:r>
      <w:r w:rsidRPr="00763236">
        <w:rPr>
          <w:sz w:val="28"/>
          <w:szCs w:val="28"/>
          <w:vertAlign w:val="superscript"/>
        </w:rPr>
        <w:t>1,2</w:t>
      </w:r>
      <w:r w:rsidRPr="00763236">
        <w:rPr>
          <w:sz w:val="28"/>
          <w:szCs w:val="28"/>
        </w:rPr>
        <w:t>, J. Buck</w:t>
      </w:r>
      <w:r w:rsidRPr="00763236">
        <w:rPr>
          <w:sz w:val="28"/>
          <w:szCs w:val="28"/>
          <w:vertAlign w:val="superscript"/>
        </w:rPr>
        <w:t>2</w:t>
      </w:r>
      <w:r w:rsidRPr="00763236">
        <w:rPr>
          <w:sz w:val="28"/>
          <w:szCs w:val="28"/>
        </w:rPr>
        <w:t>, Y. Qin</w:t>
      </w:r>
      <w:r w:rsidRPr="00763236">
        <w:rPr>
          <w:sz w:val="28"/>
          <w:szCs w:val="28"/>
          <w:vertAlign w:val="superscript"/>
        </w:rPr>
        <w:t>2</w:t>
      </w:r>
      <w:r w:rsidRPr="00763236">
        <w:rPr>
          <w:sz w:val="28"/>
          <w:szCs w:val="28"/>
        </w:rPr>
        <w:t>, N. Joshi</w:t>
      </w:r>
      <w:r w:rsidRPr="00763236">
        <w:rPr>
          <w:sz w:val="28"/>
          <w:szCs w:val="28"/>
          <w:vertAlign w:val="superscript"/>
        </w:rPr>
        <w:t>2,3</w:t>
      </w:r>
      <w:r w:rsidRPr="00763236">
        <w:rPr>
          <w:sz w:val="28"/>
          <w:szCs w:val="28"/>
        </w:rPr>
        <w:t>, R. A. Flavell</w:t>
      </w:r>
      <w:r w:rsidRPr="00763236">
        <w:rPr>
          <w:sz w:val="28"/>
          <w:szCs w:val="28"/>
          <w:vertAlign w:val="superscript"/>
        </w:rPr>
        <w:t>2,4</w:t>
      </w:r>
    </w:p>
    <w:p w14:paraId="3454C883" w14:textId="77777777" w:rsidR="00C30D34" w:rsidRPr="00763236" w:rsidRDefault="00C30D34" w:rsidP="00C30D34">
      <w:pPr>
        <w:rPr>
          <w:sz w:val="28"/>
          <w:szCs w:val="28"/>
        </w:rPr>
      </w:pPr>
    </w:p>
    <w:p w14:paraId="339D283A" w14:textId="6242A803" w:rsidR="00C30D34" w:rsidRPr="00763236" w:rsidRDefault="00C30D34" w:rsidP="00C30D34">
      <w:pPr>
        <w:rPr>
          <w:sz w:val="28"/>
          <w:szCs w:val="28"/>
        </w:rPr>
      </w:pPr>
      <w:r w:rsidRPr="00763236">
        <w:rPr>
          <w:sz w:val="28"/>
          <w:szCs w:val="28"/>
          <w:vertAlign w:val="superscript"/>
        </w:rPr>
        <w:t>1</w:t>
      </w:r>
      <w:r w:rsidRPr="00763236">
        <w:rPr>
          <w:sz w:val="28"/>
          <w:szCs w:val="28"/>
        </w:rPr>
        <w:t>Department of Surgery, Yale University School of Medicine</w:t>
      </w:r>
    </w:p>
    <w:p w14:paraId="2F1CFC5B" w14:textId="32346736" w:rsidR="00C30D34" w:rsidRPr="00763236" w:rsidRDefault="00C30D34" w:rsidP="00C30D34">
      <w:pPr>
        <w:rPr>
          <w:sz w:val="28"/>
          <w:szCs w:val="28"/>
        </w:rPr>
      </w:pPr>
      <w:r w:rsidRPr="00763236">
        <w:rPr>
          <w:sz w:val="28"/>
          <w:szCs w:val="28"/>
          <w:vertAlign w:val="superscript"/>
        </w:rPr>
        <w:t>2</w:t>
      </w:r>
      <w:r w:rsidRPr="00763236">
        <w:rPr>
          <w:sz w:val="28"/>
          <w:szCs w:val="28"/>
        </w:rPr>
        <w:t>Department of Immunobiology, Yale University School of Medicine</w:t>
      </w:r>
    </w:p>
    <w:p w14:paraId="060A0D3F" w14:textId="1F686094" w:rsidR="00C30D34" w:rsidRPr="00763236" w:rsidRDefault="00C30D34" w:rsidP="00C30D34">
      <w:pPr>
        <w:rPr>
          <w:sz w:val="28"/>
          <w:szCs w:val="28"/>
        </w:rPr>
      </w:pPr>
      <w:r w:rsidRPr="00763236">
        <w:rPr>
          <w:sz w:val="28"/>
          <w:szCs w:val="28"/>
          <w:vertAlign w:val="superscript"/>
        </w:rPr>
        <w:t>3</w:t>
      </w:r>
      <w:r w:rsidRPr="00763236">
        <w:rPr>
          <w:sz w:val="28"/>
          <w:szCs w:val="28"/>
        </w:rPr>
        <w:t>Department of Internal Medicine, Section of Rheumatology, Yale University</w:t>
      </w:r>
    </w:p>
    <w:p w14:paraId="4AAAE9BA" w14:textId="024DDF11" w:rsidR="00C30D34" w:rsidRPr="00763236" w:rsidRDefault="00C30D34" w:rsidP="00C30D34">
      <w:pPr>
        <w:rPr>
          <w:sz w:val="28"/>
          <w:szCs w:val="28"/>
        </w:rPr>
      </w:pPr>
      <w:r w:rsidRPr="00763236">
        <w:rPr>
          <w:sz w:val="28"/>
          <w:szCs w:val="28"/>
          <w:vertAlign w:val="superscript"/>
        </w:rPr>
        <w:t>4</w:t>
      </w:r>
      <w:r w:rsidRPr="00763236">
        <w:rPr>
          <w:sz w:val="28"/>
          <w:szCs w:val="28"/>
        </w:rPr>
        <w:t>Howard Hughes Medical Institute, Yale University School of Medicine</w:t>
      </w:r>
    </w:p>
    <w:p w14:paraId="33CD999C" w14:textId="718ACB3D" w:rsidR="00D6314B" w:rsidRPr="00763236" w:rsidRDefault="00D6314B" w:rsidP="00EC3C46">
      <w:pPr>
        <w:outlineLvl w:val="0"/>
        <w:rPr>
          <w:rFonts w:eastAsia="Times New Roman" w:cstheme="minorHAnsi"/>
          <w:b/>
          <w:sz w:val="28"/>
          <w:szCs w:val="28"/>
        </w:rPr>
      </w:pPr>
    </w:p>
    <w:p w14:paraId="4FDD3434" w14:textId="77777777" w:rsidR="004E0C5A" w:rsidRPr="00763236" w:rsidRDefault="004E0C5A" w:rsidP="004E0C5A">
      <w:pPr>
        <w:outlineLvl w:val="0"/>
        <w:rPr>
          <w:rFonts w:eastAsia="Times New Roman" w:cstheme="minorHAnsi"/>
        </w:rPr>
      </w:pPr>
    </w:p>
    <w:p w14:paraId="74288581" w14:textId="77777777" w:rsidR="004E0C5A" w:rsidRPr="00763236" w:rsidRDefault="004E0C5A" w:rsidP="004E0C5A">
      <w:pPr>
        <w:outlineLvl w:val="0"/>
        <w:rPr>
          <w:rFonts w:eastAsia="Times New Roman" w:cstheme="minorHAnsi"/>
          <w:b/>
        </w:rPr>
      </w:pPr>
      <w:r w:rsidRPr="00763236">
        <w:rPr>
          <w:rFonts w:eastAsia="Times New Roman" w:cstheme="minorHAnsi"/>
          <w:b/>
        </w:rPr>
        <w:t xml:space="preserve">Corresponding Authors: </w:t>
      </w:r>
    </w:p>
    <w:p w14:paraId="3BB3F3FE" w14:textId="77777777" w:rsidR="00C30D34" w:rsidRPr="00763236" w:rsidRDefault="00C30D34" w:rsidP="00C30D34">
      <w:bookmarkStart w:id="0" w:name="_Hlk25233958"/>
      <w:r w:rsidRPr="00763236">
        <w:t>H. N. Blackburn</w:t>
      </w:r>
      <w:r w:rsidRPr="00763236">
        <w:tab/>
        <w:t>(</w:t>
      </w:r>
      <w:hyperlink r:id="rId7" w:history="1">
        <w:r w:rsidRPr="00763236">
          <w:rPr>
            <w:rStyle w:val="Hyperlink"/>
          </w:rPr>
          <w:t>holly.blackburn@yale.edu</w:t>
        </w:r>
      </w:hyperlink>
      <w:r w:rsidRPr="00763236">
        <w:t>)</w:t>
      </w:r>
    </w:p>
    <w:p w14:paraId="5196A52A" w14:textId="4B149E09" w:rsidR="004E0C5A" w:rsidRPr="00763236" w:rsidRDefault="004E0C5A" w:rsidP="004E0C5A">
      <w:pPr>
        <w:outlineLvl w:val="0"/>
        <w:rPr>
          <w:rFonts w:eastAsia="Times New Roman" w:cstheme="minorHAnsi"/>
        </w:rPr>
      </w:pPr>
    </w:p>
    <w:p w14:paraId="70FFA58B" w14:textId="77777777" w:rsidR="00D6314B" w:rsidRPr="00763236" w:rsidRDefault="00D6314B" w:rsidP="004E0C5A">
      <w:pPr>
        <w:outlineLvl w:val="0"/>
        <w:rPr>
          <w:rFonts w:eastAsia="Times New Roman" w:cstheme="minorHAnsi"/>
        </w:rPr>
      </w:pPr>
    </w:p>
    <w:p w14:paraId="1B4B2D7A" w14:textId="77777777" w:rsidR="004E0C5A" w:rsidRPr="00763236" w:rsidRDefault="004E0C5A" w:rsidP="004E0C5A">
      <w:pPr>
        <w:outlineLvl w:val="0"/>
        <w:rPr>
          <w:rFonts w:eastAsia="Times New Roman" w:cstheme="minorHAnsi"/>
        </w:rPr>
      </w:pPr>
    </w:p>
    <w:p w14:paraId="2E1C6668" w14:textId="7663A19B" w:rsidR="004E0C5A" w:rsidRPr="00763236" w:rsidRDefault="004E0C5A" w:rsidP="004E0C5A">
      <w:pPr>
        <w:outlineLvl w:val="0"/>
        <w:rPr>
          <w:rFonts w:eastAsia="Times New Roman" w:cstheme="minorHAnsi"/>
        </w:rPr>
      </w:pPr>
      <w:proofErr w:type="gramStart"/>
      <w:r w:rsidRPr="00763236">
        <w:rPr>
          <w:rFonts w:eastAsia="Times New Roman" w:cstheme="minorHAnsi"/>
          <w:b/>
        </w:rPr>
        <w:t>Email Addresses</w:t>
      </w:r>
      <w:proofErr w:type="gramEnd"/>
      <w:r w:rsidRPr="00763236">
        <w:rPr>
          <w:rFonts w:eastAsia="Times New Roman" w:cstheme="minorHAnsi"/>
          <w:b/>
        </w:rPr>
        <w:t xml:space="preserve"> for </w:t>
      </w:r>
      <w:r w:rsidR="006579DD" w:rsidRPr="00763236">
        <w:rPr>
          <w:rFonts w:eastAsia="Times New Roman" w:cstheme="minorHAnsi"/>
          <w:b/>
        </w:rPr>
        <w:t>All A</w:t>
      </w:r>
      <w:r w:rsidRPr="00763236">
        <w:rPr>
          <w:rFonts w:eastAsia="Times New Roman" w:cstheme="minorHAnsi"/>
          <w:b/>
        </w:rPr>
        <w:t>uthors:</w:t>
      </w:r>
      <w:r w:rsidRPr="00763236">
        <w:rPr>
          <w:rFonts w:eastAsia="Times New Roman" w:cstheme="minorHAnsi"/>
        </w:rPr>
        <w:t xml:space="preserve"> </w:t>
      </w:r>
    </w:p>
    <w:bookmarkEnd w:id="0"/>
    <w:p w14:paraId="25254187" w14:textId="2435AD12" w:rsidR="00C30D34" w:rsidRPr="00763236" w:rsidRDefault="00465360" w:rsidP="00C30D34">
      <w:r w:rsidRPr="00763236">
        <w:rPr>
          <w:lang w:val="it-CH"/>
        </w:rPr>
        <w:t>H. N. Blackburn</w:t>
      </w:r>
      <w:r w:rsidRPr="00763236">
        <w:rPr>
          <w:lang w:val="it-CH"/>
        </w:rPr>
        <w:tab/>
        <w:t>(</w:t>
      </w:r>
      <w:r>
        <w:fldChar w:fldCharType="begin"/>
      </w:r>
      <w:r>
        <w:instrText>HYPERLINK "mailto:holly.blackburn@yale.edu"</w:instrText>
      </w:r>
      <w:r>
        <w:fldChar w:fldCharType="separate"/>
      </w:r>
      <w:r w:rsidRPr="00763236">
        <w:rPr>
          <w:rStyle w:val="Hyperlink"/>
          <w:lang w:val="it-CH"/>
        </w:rPr>
        <w:t>holly.blackburn@yale.edu</w:t>
      </w:r>
      <w:r>
        <w:fldChar w:fldCharType="end"/>
      </w:r>
      <w:r w:rsidRPr="00763236">
        <w:rPr>
          <w:lang w:val="it-CH"/>
        </w:rPr>
        <w:t>)</w:t>
      </w:r>
      <w:r w:rsidR="00D215D4">
        <w:rPr>
          <w:lang w:val="it-CH"/>
        </w:rPr>
        <w:br/>
      </w:r>
      <w:r w:rsidR="00C30D34" w:rsidRPr="00763236">
        <w:t>J. Buck</w:t>
      </w:r>
      <w:r w:rsidR="00C30D34" w:rsidRPr="00763236">
        <w:tab/>
      </w:r>
      <w:r w:rsidR="00C30D34" w:rsidRPr="00763236">
        <w:tab/>
      </w:r>
      <w:r w:rsidR="00C30D34" w:rsidRPr="00763236">
        <w:tab/>
        <w:t>(</w:t>
      </w:r>
      <w:hyperlink r:id="rId8" w:history="1">
        <w:r w:rsidR="00C30D34" w:rsidRPr="00763236">
          <w:rPr>
            <w:rStyle w:val="Hyperlink"/>
          </w:rPr>
          <w:t>jess.buck@yale.edu</w:t>
        </w:r>
      </w:hyperlink>
      <w:r w:rsidR="00C30D34" w:rsidRPr="00763236">
        <w:t>)</w:t>
      </w:r>
    </w:p>
    <w:p w14:paraId="214FADFD" w14:textId="77777777" w:rsidR="00C30D34" w:rsidRPr="00763236" w:rsidRDefault="00C30D34" w:rsidP="00C30D34">
      <w:pPr>
        <w:rPr>
          <w:lang w:val="it-CH"/>
        </w:rPr>
      </w:pPr>
      <w:r w:rsidRPr="00763236">
        <w:rPr>
          <w:lang w:val="it-CH"/>
        </w:rPr>
        <w:t xml:space="preserve">Y. Qin </w:t>
      </w:r>
      <w:r w:rsidRPr="00763236">
        <w:rPr>
          <w:lang w:val="it-CH"/>
        </w:rPr>
        <w:tab/>
      </w:r>
      <w:r w:rsidRPr="00763236">
        <w:rPr>
          <w:lang w:val="it-CH"/>
        </w:rPr>
        <w:tab/>
      </w:r>
      <w:r w:rsidRPr="00763236">
        <w:rPr>
          <w:lang w:val="it-CH"/>
        </w:rPr>
        <w:tab/>
        <w:t>(</w:t>
      </w:r>
      <w:r>
        <w:fldChar w:fldCharType="begin"/>
      </w:r>
      <w:r>
        <w:instrText>HYPERLINK "mailto:yilei.qin@yale.edu"</w:instrText>
      </w:r>
      <w:r>
        <w:fldChar w:fldCharType="separate"/>
      </w:r>
      <w:r w:rsidRPr="00763236">
        <w:rPr>
          <w:rStyle w:val="Hyperlink"/>
          <w:lang w:val="it-CH"/>
        </w:rPr>
        <w:t>yilei.qin@yale.edu</w:t>
      </w:r>
      <w:r>
        <w:fldChar w:fldCharType="end"/>
      </w:r>
      <w:r w:rsidRPr="00763236">
        <w:rPr>
          <w:lang w:val="it-CH"/>
        </w:rPr>
        <w:t>)</w:t>
      </w:r>
    </w:p>
    <w:p w14:paraId="08D28381" w14:textId="77777777" w:rsidR="00C30D34" w:rsidRPr="00763236" w:rsidRDefault="00C30D34" w:rsidP="00C30D34">
      <w:pPr>
        <w:rPr>
          <w:lang w:val="it-CH"/>
        </w:rPr>
      </w:pPr>
      <w:r w:rsidRPr="00763236">
        <w:rPr>
          <w:lang w:val="it-CH"/>
        </w:rPr>
        <w:t>N. Joshi</w:t>
      </w:r>
      <w:r w:rsidRPr="00763236">
        <w:rPr>
          <w:lang w:val="it-CH"/>
        </w:rPr>
        <w:tab/>
      </w:r>
      <w:r w:rsidRPr="00763236">
        <w:rPr>
          <w:lang w:val="it-CH"/>
        </w:rPr>
        <w:tab/>
        <w:t>(</w:t>
      </w:r>
      <w:r>
        <w:fldChar w:fldCharType="begin"/>
      </w:r>
      <w:r w:rsidRPr="00455ED5">
        <w:rPr>
          <w:lang w:val="it-CH"/>
        </w:rPr>
        <w:instrText>HYPERLINK "mailto:nikhil.joshi@yale.edu"</w:instrText>
      </w:r>
      <w:r>
        <w:fldChar w:fldCharType="separate"/>
      </w:r>
      <w:r w:rsidRPr="00763236">
        <w:rPr>
          <w:rStyle w:val="Hyperlink"/>
          <w:lang w:val="it-CH"/>
        </w:rPr>
        <w:t>nikhil.joshi@yale.edu</w:t>
      </w:r>
      <w:r>
        <w:fldChar w:fldCharType="end"/>
      </w:r>
      <w:r w:rsidRPr="00763236">
        <w:rPr>
          <w:lang w:val="it-CH"/>
        </w:rPr>
        <w:t>)</w:t>
      </w:r>
    </w:p>
    <w:p w14:paraId="0F0B8F02" w14:textId="77777777" w:rsidR="00C30D34" w:rsidRPr="00763236" w:rsidRDefault="00C30D34" w:rsidP="00C30D34">
      <w:pPr>
        <w:rPr>
          <w:lang w:val="it-CH"/>
        </w:rPr>
      </w:pPr>
      <w:r w:rsidRPr="00763236">
        <w:rPr>
          <w:lang w:val="it-CH"/>
        </w:rPr>
        <w:t>R. A. Flavell</w:t>
      </w:r>
      <w:r w:rsidRPr="00763236">
        <w:rPr>
          <w:lang w:val="it-CH"/>
        </w:rPr>
        <w:tab/>
      </w:r>
      <w:r w:rsidRPr="00763236">
        <w:rPr>
          <w:lang w:val="it-CH"/>
        </w:rPr>
        <w:tab/>
        <w:t>(</w:t>
      </w:r>
      <w:r>
        <w:fldChar w:fldCharType="begin"/>
      </w:r>
      <w:r w:rsidRPr="00455ED5">
        <w:rPr>
          <w:lang w:val="it-CH"/>
        </w:rPr>
        <w:instrText>HYPERLINK "mailto:richard.flavell@yale.edu"</w:instrText>
      </w:r>
      <w:r>
        <w:fldChar w:fldCharType="separate"/>
      </w:r>
      <w:r w:rsidRPr="00763236">
        <w:rPr>
          <w:rStyle w:val="Hyperlink"/>
          <w:lang w:val="it-CH"/>
        </w:rPr>
        <w:t>richard.flavell@yale.edu</w:t>
      </w:r>
      <w:r>
        <w:fldChar w:fldCharType="end"/>
      </w:r>
      <w:r w:rsidRPr="00763236">
        <w:rPr>
          <w:lang w:val="it-CH"/>
        </w:rPr>
        <w:t>)</w:t>
      </w:r>
    </w:p>
    <w:p w14:paraId="12916965" w14:textId="77777777" w:rsidR="003B5E26" w:rsidRPr="00763236" w:rsidRDefault="003B5E26" w:rsidP="009A0E7C">
      <w:pPr>
        <w:outlineLvl w:val="0"/>
        <w:rPr>
          <w:rFonts w:cstheme="minorHAnsi"/>
          <w:b/>
          <w:sz w:val="22"/>
          <w:szCs w:val="22"/>
          <w:lang w:val="it-CH"/>
        </w:rPr>
      </w:pPr>
    </w:p>
    <w:p w14:paraId="6F84F159" w14:textId="77777777" w:rsidR="003B5E26" w:rsidRPr="00763236" w:rsidRDefault="003B5E26" w:rsidP="009A0E7C">
      <w:pPr>
        <w:outlineLvl w:val="0"/>
        <w:rPr>
          <w:rFonts w:cstheme="minorHAnsi"/>
          <w:b/>
          <w:sz w:val="22"/>
          <w:szCs w:val="22"/>
          <w:lang w:val="it-CH"/>
        </w:rPr>
      </w:pPr>
    </w:p>
    <w:p w14:paraId="5A2BE33C" w14:textId="77777777" w:rsidR="001E230F" w:rsidRPr="00763236" w:rsidRDefault="001E230F" w:rsidP="009A0E7C">
      <w:pPr>
        <w:outlineLvl w:val="0"/>
        <w:rPr>
          <w:rFonts w:cstheme="minorHAnsi"/>
          <w:b/>
          <w:sz w:val="22"/>
          <w:szCs w:val="22"/>
          <w:lang w:val="it-CH"/>
        </w:rPr>
      </w:pPr>
    </w:p>
    <w:p w14:paraId="60B95108" w14:textId="77777777" w:rsidR="00C70C90" w:rsidRPr="00763236" w:rsidRDefault="00C70C90">
      <w:pPr>
        <w:rPr>
          <w:rFonts w:cstheme="minorHAnsi"/>
          <w:b/>
          <w:sz w:val="22"/>
          <w:szCs w:val="22"/>
          <w:lang w:val="it-CH"/>
        </w:rPr>
      </w:pPr>
      <w:r w:rsidRPr="00763236">
        <w:rPr>
          <w:rFonts w:cstheme="minorHAnsi"/>
          <w:b/>
          <w:sz w:val="22"/>
          <w:szCs w:val="22"/>
          <w:lang w:val="it-CH"/>
        </w:rPr>
        <w:br w:type="page"/>
      </w:r>
    </w:p>
    <w:p w14:paraId="1667ADCD" w14:textId="6A876452" w:rsidR="005F1ADF" w:rsidRPr="00763236" w:rsidRDefault="005F1ADF" w:rsidP="00FD00B1">
      <w:pPr>
        <w:pStyle w:val="Heading2"/>
        <w:jc w:val="center"/>
        <w:rPr>
          <w:rFonts w:cstheme="minorHAnsi"/>
          <w:b/>
          <w:bCs w:val="0"/>
          <w:sz w:val="32"/>
          <w:szCs w:val="32"/>
        </w:rPr>
      </w:pPr>
      <w:r w:rsidRPr="00763236">
        <w:rPr>
          <w:rFonts w:cstheme="minorHAnsi"/>
          <w:b/>
          <w:bCs w:val="0"/>
          <w:sz w:val="32"/>
          <w:szCs w:val="32"/>
        </w:rPr>
        <w:lastRenderedPageBreak/>
        <w:t>Author Questionnaire</w:t>
      </w:r>
    </w:p>
    <w:p w14:paraId="22834088" w14:textId="2DBB15B1" w:rsidR="005F1ADF" w:rsidRPr="00763236" w:rsidRDefault="005F1ADF" w:rsidP="005F1ADF">
      <w:pPr>
        <w:spacing w:before="120"/>
        <w:ind w:left="216" w:hanging="216"/>
        <w:rPr>
          <w:rFonts w:eastAsia="Times New Roman" w:cstheme="minorHAnsi"/>
          <w:b/>
        </w:rPr>
      </w:pPr>
      <w:r w:rsidRPr="00763236">
        <w:rPr>
          <w:rFonts w:eastAsia="Times New Roman" w:cstheme="minorHAnsi"/>
          <w:b/>
        </w:rPr>
        <w:t xml:space="preserve">1. </w:t>
      </w:r>
      <w:r w:rsidRPr="00763236">
        <w:rPr>
          <w:rFonts w:eastAsia="Times New Roman" w:cstheme="minorHAnsi"/>
          <w:b/>
          <w:bCs/>
        </w:rPr>
        <w:t>Microscopy</w:t>
      </w:r>
      <w:r w:rsidRPr="00763236">
        <w:rPr>
          <w:rFonts w:eastAsia="Times New Roman" w:cstheme="minorHAnsi"/>
        </w:rPr>
        <w:t xml:space="preserve">: </w:t>
      </w:r>
      <w:r w:rsidRPr="00763236">
        <w:rPr>
          <w:rFonts w:eastAsia="Times New Roman" w:cs="Calibri"/>
        </w:rPr>
        <w:t>Does your protocol require the use of a dissecting or stereomicroscope for performing a complex dissection, microinjection technique, or something similar</w:t>
      </w:r>
      <w:r w:rsidRPr="00763236">
        <w:rPr>
          <w:rFonts w:eastAsia="Times New Roman" w:cstheme="minorHAnsi"/>
        </w:rPr>
        <w:t>?</w:t>
      </w:r>
      <w:r w:rsidRPr="00763236">
        <w:rPr>
          <w:rFonts w:eastAsia="Times New Roman" w:cstheme="minorHAnsi"/>
          <w:b/>
        </w:rPr>
        <w:t xml:space="preserve">  </w:t>
      </w:r>
      <w:r w:rsidR="00BA6E9A" w:rsidRPr="00763236">
        <w:rPr>
          <w:rFonts w:eastAsia="Times New Roman" w:cstheme="minorHAnsi"/>
          <w:b/>
          <w:bCs/>
        </w:rPr>
        <w:t>YES</w:t>
      </w:r>
      <w:r w:rsidRPr="00763236">
        <w:rPr>
          <w:rFonts w:eastAsia="Times New Roman" w:cstheme="minorHAnsi"/>
        </w:rPr>
        <w:t xml:space="preserve">  </w:t>
      </w:r>
    </w:p>
    <w:p w14:paraId="704617A7" w14:textId="110B642E" w:rsidR="009A2C33" w:rsidRPr="00763236" w:rsidRDefault="00BA6E9A" w:rsidP="007A24C6">
      <w:pPr>
        <w:spacing w:before="60"/>
        <w:ind w:left="720"/>
        <w:rPr>
          <w:rFonts w:eastAsia="Times New Roman" w:cstheme="minorHAnsi"/>
          <w:b/>
        </w:rPr>
      </w:pPr>
      <w:r w:rsidRPr="00763236">
        <w:rPr>
          <w:rFonts w:eastAsia="Times New Roman" w:cstheme="minorHAnsi"/>
          <w:b/>
          <w:bCs/>
        </w:rPr>
        <w:t xml:space="preserve">We do not have a microscope </w:t>
      </w:r>
      <w:proofErr w:type="gramStart"/>
      <w:r w:rsidRPr="00763236">
        <w:rPr>
          <w:rFonts w:eastAsia="Times New Roman" w:cstheme="minorHAnsi"/>
          <w:b/>
          <w:bCs/>
        </w:rPr>
        <w:t>camera, but</w:t>
      </w:r>
      <w:proofErr w:type="gramEnd"/>
      <w:r w:rsidRPr="00763236">
        <w:rPr>
          <w:rFonts w:eastAsia="Times New Roman" w:cstheme="minorHAnsi"/>
          <w:b/>
          <w:bCs/>
        </w:rPr>
        <w:t xml:space="preserve"> have been able to film with an </w:t>
      </w:r>
      <w:proofErr w:type="spellStart"/>
      <w:r w:rsidRPr="00763236">
        <w:rPr>
          <w:rFonts w:eastAsia="Times New Roman" w:cstheme="minorHAnsi"/>
          <w:b/>
          <w:bCs/>
        </w:rPr>
        <w:t>iphone</w:t>
      </w:r>
      <w:proofErr w:type="spellEnd"/>
      <w:r w:rsidRPr="00763236">
        <w:rPr>
          <w:rFonts w:eastAsia="Times New Roman" w:cstheme="minorHAnsi"/>
          <w:b/>
          <w:bCs/>
        </w:rPr>
        <w:t xml:space="preserve"> through the microscope eye piece previously. Our scope has two heads, two eye pieces for operating and two eye pieces for observation. We have had success filming through both; however, the operating eye pieces tend to produce crisper images with our low power equipment. It may not make a difference for y’all. If it does, I believe I can operate through one eye piece.</w:t>
      </w:r>
      <w:r w:rsidR="005F1ADF" w:rsidRPr="00763236">
        <w:rPr>
          <w:rFonts w:eastAsia="Times New Roman" w:cstheme="minorHAnsi"/>
          <w:b/>
        </w:rPr>
        <w:t xml:space="preserve">  </w:t>
      </w:r>
    </w:p>
    <w:p w14:paraId="5CE4C7AA" w14:textId="77777777" w:rsidR="007A24C6" w:rsidRPr="00763236" w:rsidRDefault="007A24C6" w:rsidP="007A24C6">
      <w:pPr>
        <w:spacing w:before="60"/>
        <w:ind w:left="720"/>
        <w:rPr>
          <w:rFonts w:eastAsia="Times New Roman" w:cstheme="minorHAnsi"/>
          <w:b/>
        </w:rPr>
      </w:pPr>
    </w:p>
    <w:p w14:paraId="770BBB50" w14:textId="78A106E8" w:rsidR="005F1ADF" w:rsidRPr="00763236" w:rsidRDefault="00BA6E9A" w:rsidP="005F1ADF">
      <w:pPr>
        <w:spacing w:before="60"/>
        <w:ind w:left="720"/>
        <w:rPr>
          <w:rFonts w:eastAsia="Times New Roman" w:cstheme="minorHAnsi"/>
          <w:b/>
          <w:bCs/>
        </w:rPr>
      </w:pPr>
      <w:r w:rsidRPr="00763236">
        <w:rPr>
          <w:rFonts w:ascii="Calibri" w:eastAsia="Times New Roman" w:hAnsi="Calibri" w:cs="Calibri"/>
          <w:b/>
          <w:bCs/>
          <w:color w:val="000000"/>
          <w:lang w:eastAsia="es-MX"/>
        </w:rPr>
        <w:t>Leica Mz9.5 stereo head operating microscope</w:t>
      </w:r>
    </w:p>
    <w:p w14:paraId="28B91DD4" w14:textId="626F24FA" w:rsidR="00D7547B" w:rsidRPr="00763236" w:rsidRDefault="00D7547B" w:rsidP="00D7547B">
      <w:pPr>
        <w:spacing w:before="120"/>
        <w:ind w:left="720"/>
        <w:rPr>
          <w:rFonts w:eastAsia="Times New Roman" w:cstheme="minorHAnsi"/>
          <w:b/>
        </w:rPr>
      </w:pPr>
    </w:p>
    <w:p w14:paraId="181DD27E" w14:textId="34175BCD" w:rsidR="005F1ADF" w:rsidRPr="00763236" w:rsidRDefault="00763236" w:rsidP="007A24C6">
      <w:pPr>
        <w:spacing w:before="120"/>
        <w:ind w:firstLine="720"/>
        <w:rPr>
          <w:rFonts w:eastAsia="Times New Roman" w:cstheme="minorHAnsi"/>
          <w:b/>
          <w:color w:val="7F7F7F" w:themeColor="text1" w:themeTint="80"/>
        </w:rPr>
      </w:pPr>
      <w:r>
        <w:rPr>
          <w:rFonts w:eastAsia="Times New Roman" w:cstheme="minorHAnsi"/>
          <w:b/>
          <w:color w:val="7F7F7F" w:themeColor="text1" w:themeTint="80"/>
        </w:rPr>
        <w:t>2.3.1 to 2.14.3, 3.3.1</w:t>
      </w:r>
    </w:p>
    <w:p w14:paraId="11205E00" w14:textId="0B4A5FDA" w:rsidR="00763236" w:rsidRPr="00763236" w:rsidRDefault="00763236" w:rsidP="00763236">
      <w:pPr>
        <w:pStyle w:val="ShotDescription"/>
        <w:jc w:val="left"/>
        <w:rPr>
          <w:rFonts w:eastAsia="Times New Roman" w:cstheme="minorHAnsi"/>
          <w:b/>
          <w:i/>
          <w:iCs/>
          <w:color w:val="0070C0"/>
        </w:rPr>
      </w:pPr>
      <w:r w:rsidRPr="00763236">
        <w:rPr>
          <w:i/>
          <w:iCs/>
          <w:color w:val="0070C0"/>
          <w:lang w:val="en-IN"/>
        </w:rPr>
        <w:t>Videographer: Please film the SCOPE shots using the scope kit</w:t>
      </w:r>
    </w:p>
    <w:p w14:paraId="4E7C3E85" w14:textId="6B9224FD" w:rsidR="00A13CC3" w:rsidRPr="00763236" w:rsidRDefault="00A13CC3" w:rsidP="003F775F">
      <w:pPr>
        <w:spacing w:before="120"/>
        <w:ind w:firstLine="720"/>
        <w:rPr>
          <w:rFonts w:eastAsia="Times New Roman" w:cstheme="minorHAnsi"/>
          <w:b/>
          <w:color w:val="7F7F7F" w:themeColor="text1" w:themeTint="80"/>
        </w:rPr>
      </w:pPr>
    </w:p>
    <w:p w14:paraId="4B20EAF0" w14:textId="3A953E2D" w:rsidR="005F1ADF" w:rsidRPr="00763236" w:rsidRDefault="005F1ADF" w:rsidP="005F1ADF">
      <w:pPr>
        <w:spacing w:before="120"/>
        <w:ind w:left="216" w:hanging="216"/>
        <w:rPr>
          <w:rFonts w:eastAsia="Times New Roman" w:cstheme="minorHAnsi"/>
        </w:rPr>
      </w:pPr>
      <w:r w:rsidRPr="00763236">
        <w:rPr>
          <w:rFonts w:eastAsia="Times New Roman" w:cstheme="minorHAnsi"/>
          <w:b/>
        </w:rPr>
        <w:t xml:space="preserve">2. Software: </w:t>
      </w:r>
      <w:r w:rsidRPr="00763236">
        <w:rPr>
          <w:rFonts w:eastAsia="Times New Roman" w:cstheme="minorHAnsi"/>
        </w:rPr>
        <w:t>Does the part of your protocol being filmed include step-by-step descriptions of software usage?</w:t>
      </w:r>
      <w:r w:rsidRPr="00763236">
        <w:rPr>
          <w:rFonts w:eastAsia="Times New Roman" w:cstheme="minorHAnsi"/>
          <w:b/>
        </w:rPr>
        <w:t xml:space="preserve">  </w:t>
      </w:r>
      <w:r w:rsidR="00BA6E9A" w:rsidRPr="00763236">
        <w:rPr>
          <w:rFonts w:eastAsia="Times New Roman" w:cstheme="minorHAnsi"/>
          <w:b/>
          <w:bCs/>
        </w:rPr>
        <w:t>NO</w:t>
      </w:r>
    </w:p>
    <w:p w14:paraId="1C68C2BA" w14:textId="77777777" w:rsidR="005F1ADF" w:rsidRPr="00763236" w:rsidRDefault="005F1ADF" w:rsidP="005F1ADF">
      <w:pPr>
        <w:spacing w:before="120"/>
        <w:rPr>
          <w:rFonts w:eastAsia="Times New Roman" w:cstheme="minorHAnsi"/>
          <w:b/>
        </w:rPr>
      </w:pPr>
    </w:p>
    <w:p w14:paraId="7A03162F" w14:textId="64723F1C" w:rsidR="005F1ADF" w:rsidRPr="00763236" w:rsidRDefault="009A2C33" w:rsidP="005F1ADF">
      <w:pPr>
        <w:spacing w:before="120"/>
        <w:rPr>
          <w:rFonts w:eastAsia="Times New Roman" w:cstheme="minorHAnsi"/>
          <w:b/>
          <w:bCs/>
        </w:rPr>
      </w:pPr>
      <w:r w:rsidRPr="00763236">
        <w:rPr>
          <w:rFonts w:eastAsia="Times New Roman" w:cstheme="minorHAnsi"/>
          <w:b/>
        </w:rPr>
        <w:t>3</w:t>
      </w:r>
      <w:r w:rsidR="005F1ADF" w:rsidRPr="00763236">
        <w:rPr>
          <w:rFonts w:eastAsia="Times New Roman" w:cstheme="minorHAnsi"/>
          <w:b/>
        </w:rPr>
        <w:t>. Filming location:</w:t>
      </w:r>
      <w:r w:rsidR="005F1ADF" w:rsidRPr="00763236">
        <w:rPr>
          <w:rFonts w:eastAsia="Times New Roman" w:cstheme="minorHAnsi"/>
        </w:rPr>
        <w:t xml:space="preserve"> Will the </w:t>
      </w:r>
      <w:proofErr w:type="gramStart"/>
      <w:r w:rsidR="005F1ADF" w:rsidRPr="00763236">
        <w:rPr>
          <w:rFonts w:eastAsia="Times New Roman" w:cstheme="minorHAnsi"/>
        </w:rPr>
        <w:t>filming need to</w:t>
      </w:r>
      <w:proofErr w:type="gramEnd"/>
      <w:r w:rsidR="005F1ADF" w:rsidRPr="00763236">
        <w:rPr>
          <w:rFonts w:eastAsia="Times New Roman" w:cstheme="minorHAnsi"/>
        </w:rPr>
        <w:t xml:space="preserve"> take place in multiple locations? </w:t>
      </w:r>
      <w:r w:rsidR="005F1ADF" w:rsidRPr="00763236">
        <w:rPr>
          <w:rFonts w:eastAsia="Times New Roman" w:cstheme="minorHAnsi"/>
          <w:b/>
        </w:rPr>
        <w:t xml:space="preserve">  </w:t>
      </w:r>
      <w:r w:rsidR="00BA6E9A" w:rsidRPr="00763236">
        <w:rPr>
          <w:rFonts w:eastAsia="Times New Roman" w:cstheme="minorHAnsi"/>
          <w:b/>
          <w:bCs/>
        </w:rPr>
        <w:t>NO</w:t>
      </w:r>
    </w:p>
    <w:p w14:paraId="67386C83" w14:textId="77777777" w:rsidR="005F1ADF" w:rsidRPr="00763236" w:rsidRDefault="005F1ADF" w:rsidP="005F1ADF">
      <w:pPr>
        <w:rPr>
          <w:rFonts w:cstheme="minorHAnsi"/>
          <w:b/>
          <w:sz w:val="22"/>
          <w:szCs w:val="22"/>
        </w:rPr>
      </w:pPr>
    </w:p>
    <w:p w14:paraId="7AA7BBC5" w14:textId="77777777" w:rsidR="005F1ADF" w:rsidRPr="00763236" w:rsidRDefault="005F1ADF" w:rsidP="005F1ADF">
      <w:pPr>
        <w:rPr>
          <w:rFonts w:cstheme="minorHAnsi"/>
          <w:b/>
          <w:sz w:val="22"/>
          <w:szCs w:val="22"/>
        </w:rPr>
      </w:pPr>
      <w:r w:rsidRPr="00763236">
        <w:rPr>
          <w:rFonts w:cstheme="minorHAnsi"/>
          <w:b/>
          <w:sz w:val="22"/>
          <w:szCs w:val="22"/>
        </w:rPr>
        <w:t>Current Protocol Length</w:t>
      </w:r>
    </w:p>
    <w:p w14:paraId="72F5C5E6" w14:textId="3E7792A2" w:rsidR="005F1ADF" w:rsidRPr="00763236" w:rsidRDefault="005F1ADF" w:rsidP="005F1ADF">
      <w:pPr>
        <w:rPr>
          <w:rFonts w:cstheme="minorHAnsi"/>
          <w:bCs/>
          <w:sz w:val="22"/>
          <w:szCs w:val="22"/>
        </w:rPr>
      </w:pPr>
      <w:r w:rsidRPr="00763236">
        <w:rPr>
          <w:rFonts w:cstheme="minorHAnsi"/>
          <w:bCs/>
          <w:sz w:val="22"/>
          <w:szCs w:val="22"/>
        </w:rPr>
        <w:t>Number of Steps</w:t>
      </w:r>
      <w:proofErr w:type="gramStart"/>
      <w:r w:rsidRPr="00763236">
        <w:rPr>
          <w:rFonts w:cstheme="minorHAnsi"/>
          <w:bCs/>
          <w:sz w:val="22"/>
          <w:szCs w:val="22"/>
        </w:rPr>
        <w:t xml:space="preserve">:  </w:t>
      </w:r>
      <w:r w:rsidR="00667DCB" w:rsidRPr="00763236">
        <w:rPr>
          <w:rFonts w:cstheme="minorHAnsi"/>
          <w:bCs/>
          <w:sz w:val="22"/>
          <w:szCs w:val="22"/>
        </w:rPr>
        <w:t>1</w:t>
      </w:r>
      <w:r w:rsidR="00E03022" w:rsidRPr="00763236">
        <w:rPr>
          <w:rFonts w:cstheme="minorHAnsi"/>
          <w:bCs/>
          <w:sz w:val="22"/>
          <w:szCs w:val="22"/>
        </w:rPr>
        <w:t>8</w:t>
      </w:r>
      <w:proofErr w:type="gramEnd"/>
    </w:p>
    <w:p w14:paraId="5AAC9C6C" w14:textId="7BD883F8" w:rsidR="00C2620F" w:rsidRPr="00763236" w:rsidRDefault="005F1ADF" w:rsidP="005F1ADF">
      <w:pPr>
        <w:rPr>
          <w:rFonts w:cstheme="minorHAnsi"/>
          <w:b/>
          <w:sz w:val="22"/>
          <w:szCs w:val="22"/>
        </w:rPr>
      </w:pPr>
      <w:r w:rsidRPr="00763236">
        <w:rPr>
          <w:rFonts w:cstheme="minorHAnsi"/>
          <w:bCs/>
          <w:sz w:val="22"/>
          <w:szCs w:val="22"/>
        </w:rPr>
        <w:t xml:space="preserve">Number of Shots:  </w:t>
      </w:r>
      <w:r w:rsidR="00667DCB" w:rsidRPr="00763236">
        <w:rPr>
          <w:rFonts w:cstheme="minorHAnsi"/>
          <w:bCs/>
          <w:sz w:val="22"/>
          <w:szCs w:val="22"/>
        </w:rPr>
        <w:t>3</w:t>
      </w:r>
      <w:r w:rsidR="00E03022" w:rsidRPr="00763236">
        <w:rPr>
          <w:rFonts w:cstheme="minorHAnsi"/>
          <w:bCs/>
          <w:sz w:val="22"/>
          <w:szCs w:val="22"/>
        </w:rPr>
        <w:t>3</w:t>
      </w:r>
      <w:r w:rsidRPr="00763236">
        <w:rPr>
          <w:rFonts w:cstheme="minorHAnsi"/>
          <w:b/>
          <w:sz w:val="22"/>
          <w:szCs w:val="22"/>
        </w:rPr>
        <w:t xml:space="preserve"> </w:t>
      </w:r>
      <w:r w:rsidR="00277C90" w:rsidRPr="00763236">
        <w:rPr>
          <w:rFonts w:cstheme="minorHAnsi"/>
          <w:b/>
          <w:sz w:val="22"/>
          <w:szCs w:val="22"/>
        </w:rPr>
        <w:br w:type="page"/>
      </w:r>
    </w:p>
    <w:p w14:paraId="688BB839" w14:textId="5CB13F29" w:rsidR="00C058AE" w:rsidRPr="00763236" w:rsidRDefault="00FF25E5" w:rsidP="000F326F">
      <w:pPr>
        <w:pStyle w:val="Heading1"/>
        <w:rPr>
          <w:rFonts w:cstheme="minorHAnsi"/>
        </w:rPr>
      </w:pPr>
      <w:r w:rsidRPr="00763236">
        <w:rPr>
          <w:rFonts w:cstheme="minorHAnsi"/>
        </w:rPr>
        <w:lastRenderedPageBreak/>
        <w:t>Introduction</w:t>
      </w:r>
    </w:p>
    <w:p w14:paraId="21054688" w14:textId="23549FDE" w:rsidR="00455638" w:rsidRPr="00763236" w:rsidRDefault="00455638" w:rsidP="00455638">
      <w:pPr>
        <w:rPr>
          <w:rFonts w:cstheme="minorHAnsi"/>
          <w:b/>
          <w:i/>
          <w:iCs/>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r w:rsidRPr="00763236">
        <w:rPr>
          <w:rFonts w:cstheme="minorHAnsi"/>
          <w:b/>
          <w:i/>
        </w:rPr>
        <w:t xml:space="preserve"> </w:t>
      </w:r>
    </w:p>
    <w:p w14:paraId="7E8076BA" w14:textId="77777777" w:rsidR="007D61A8" w:rsidRPr="00763236" w:rsidRDefault="007D61A8" w:rsidP="00731E5D">
      <w:pPr>
        <w:rPr>
          <w:rFonts w:cstheme="minorHAnsi"/>
          <w:b/>
        </w:rPr>
      </w:pPr>
    </w:p>
    <w:p w14:paraId="65488333" w14:textId="77777777" w:rsidR="00D7547B" w:rsidRPr="00763236" w:rsidRDefault="00D7547B" w:rsidP="007D61A8">
      <w:pPr>
        <w:rPr>
          <w:rFonts w:eastAsia="Times New Roman" w:cstheme="minorHAnsi"/>
          <w:b/>
        </w:rPr>
      </w:pPr>
    </w:p>
    <w:p w14:paraId="16F3E485" w14:textId="26810C3A" w:rsidR="007D61A8" w:rsidRPr="00840692" w:rsidRDefault="009470DC" w:rsidP="007D61A8">
      <w:pPr>
        <w:rPr>
          <w:rFonts w:cstheme="minorHAnsi"/>
          <w:b/>
          <w:bCs/>
          <w:strike/>
          <w:color w:val="auto"/>
          <w:shd w:val="clear" w:color="auto" w:fill="FFFFFF"/>
        </w:rPr>
      </w:pPr>
      <w:r w:rsidRPr="00840692">
        <w:rPr>
          <w:rFonts w:cstheme="minorHAnsi"/>
          <w:b/>
          <w:bCs/>
          <w:strike/>
          <w:color w:val="auto"/>
          <w:shd w:val="clear" w:color="auto" w:fill="FFFFFF"/>
        </w:rPr>
        <w:t xml:space="preserve">REQUIRED: </w:t>
      </w:r>
      <w:r w:rsidR="00D75084" w:rsidRPr="00840692">
        <w:rPr>
          <w:rFonts w:cstheme="minorHAnsi"/>
          <w:strike/>
          <w:color w:val="auto"/>
          <w:shd w:val="clear" w:color="auto" w:fill="FFFFFF"/>
        </w:rPr>
        <w:t>What is the scope of your research? What questions are you trying to answer?</w:t>
      </w:r>
      <w:r w:rsidR="007D61A8" w:rsidRPr="00840692">
        <w:rPr>
          <w:rFonts w:eastAsia="Times New Roman" w:cstheme="minorHAnsi"/>
          <w:strike/>
          <w:color w:val="auto"/>
          <w:sz w:val="28"/>
          <w:szCs w:val="28"/>
        </w:rPr>
        <w:t xml:space="preserve"> </w:t>
      </w:r>
    </w:p>
    <w:p w14:paraId="5191F233" w14:textId="1947D247" w:rsidR="00223C66" w:rsidRPr="00763236" w:rsidRDefault="2A8E2D74" w:rsidP="01A099CC">
      <w:pPr>
        <w:pStyle w:val="ListParagraph"/>
        <w:numPr>
          <w:ilvl w:val="1"/>
          <w:numId w:val="3"/>
        </w:numPr>
        <w:spacing w:before="120"/>
        <w:contextualSpacing w:val="0"/>
        <w:rPr>
          <w:rFonts w:eastAsia="Times New Roman" w:cstheme="minorBidi"/>
        </w:rPr>
      </w:pPr>
      <w:r w:rsidRPr="01A099CC">
        <w:rPr>
          <w:rStyle w:val="AuthorName"/>
          <w:rFonts w:asciiTheme="minorHAnsi" w:eastAsia="Times" w:hAnsiTheme="minorHAnsi" w:cstheme="minorBidi"/>
        </w:rPr>
        <w:t>Jess Buck</w:t>
      </w:r>
      <w:r w:rsidR="00927B12" w:rsidRPr="01A099CC">
        <w:rPr>
          <w:rStyle w:val="AuthorName"/>
          <w:rFonts w:asciiTheme="minorHAnsi" w:eastAsia="Times" w:hAnsiTheme="minorHAnsi" w:cstheme="minorBidi"/>
        </w:rPr>
        <w:t>:</w:t>
      </w:r>
      <w:r w:rsidR="005A33C6" w:rsidRPr="01A099CC">
        <w:rPr>
          <w:rFonts w:cstheme="minorBidi"/>
        </w:rPr>
        <w:t xml:space="preserve"> </w:t>
      </w:r>
      <w:r w:rsidR="00BA6E9A" w:rsidRPr="01A099CC">
        <w:rPr>
          <w:rFonts w:cstheme="minorBidi"/>
        </w:rPr>
        <w:t>We study T cell responses to neoantigens in peripheral tissues</w:t>
      </w:r>
      <w:r w:rsidR="00223C66" w:rsidRPr="01A099CC">
        <w:rPr>
          <w:rFonts w:cstheme="minorBidi"/>
        </w:rPr>
        <w:t>,</w:t>
      </w:r>
      <w:r w:rsidR="00BA6E9A" w:rsidRPr="01A099CC">
        <w:rPr>
          <w:rFonts w:cstheme="minorBidi"/>
        </w:rPr>
        <w:t xml:space="preserve"> and since T cell functionality is heavily influenced by priming, we particularly focus on where these priming events occur.</w:t>
      </w:r>
    </w:p>
    <w:p w14:paraId="5A2DDD32" w14:textId="12E5253D"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00A66870" w14:textId="77777777" w:rsidR="007D61A8" w:rsidRPr="00763236" w:rsidRDefault="007D61A8" w:rsidP="007D61A8">
      <w:pPr>
        <w:rPr>
          <w:rFonts w:eastAsia="Times New Roman" w:cstheme="minorHAnsi"/>
          <w:b/>
          <w:bCs/>
        </w:rPr>
      </w:pPr>
    </w:p>
    <w:p w14:paraId="5B4968C1" w14:textId="6785F207" w:rsidR="00D75084" w:rsidRPr="00763236" w:rsidRDefault="00D75084" w:rsidP="00D75084">
      <w:pPr>
        <w:spacing w:before="120"/>
        <w:rPr>
          <w:rFonts w:eastAsia="Times New Roman" w:cstheme="minorHAnsi"/>
          <w:sz w:val="28"/>
          <w:szCs w:val="28"/>
        </w:rPr>
      </w:pPr>
      <w:r w:rsidRPr="00763236">
        <w:rPr>
          <w:rFonts w:cstheme="minorHAnsi"/>
          <w:color w:val="000000"/>
          <w:shd w:val="clear" w:color="auto" w:fill="FFFFFF"/>
        </w:rPr>
        <w:t>What technologies are currently used to advance research in your field?</w:t>
      </w:r>
    </w:p>
    <w:p w14:paraId="4BA4BEFE" w14:textId="729662E8" w:rsidR="00D75084" w:rsidRPr="00763236" w:rsidRDefault="00BA6E9A" w:rsidP="00D75084">
      <w:pPr>
        <w:pStyle w:val="ListParagraph"/>
        <w:numPr>
          <w:ilvl w:val="1"/>
          <w:numId w:val="3"/>
        </w:numPr>
        <w:spacing w:before="120" w:after="240"/>
        <w:contextualSpacing w:val="0"/>
        <w:rPr>
          <w:rFonts w:eastAsia="Times New Roman" w:cstheme="minorHAnsi"/>
        </w:rPr>
      </w:pPr>
      <w:proofErr w:type="spellStart"/>
      <w:r w:rsidRPr="00763236">
        <w:rPr>
          <w:rStyle w:val="AuthorName"/>
          <w:rFonts w:asciiTheme="minorHAnsi" w:eastAsia="Times" w:hAnsiTheme="minorHAnsi" w:cstheme="minorHAnsi"/>
        </w:rPr>
        <w:t>Yilei</w:t>
      </w:r>
      <w:proofErr w:type="spellEnd"/>
      <w:r w:rsidRPr="00763236">
        <w:rPr>
          <w:rStyle w:val="AuthorName"/>
          <w:rFonts w:asciiTheme="minorHAnsi" w:eastAsia="Times" w:hAnsiTheme="minorHAnsi" w:cstheme="minorHAnsi"/>
        </w:rPr>
        <w:t xml:space="preserve"> Qin</w:t>
      </w:r>
      <w:r w:rsidR="00D75084" w:rsidRPr="00763236">
        <w:rPr>
          <w:rFonts w:eastAsia="Times New Roman" w:cstheme="minorHAnsi"/>
          <w:b/>
          <w:bCs/>
          <w:u w:val="single"/>
        </w:rPr>
        <w:t>:</w:t>
      </w:r>
      <w:r w:rsidR="00D75084" w:rsidRPr="00763236">
        <w:rPr>
          <w:rFonts w:eastAsia="Times New Roman" w:cstheme="minorHAnsi"/>
        </w:rPr>
        <w:t xml:space="preserve"> </w:t>
      </w:r>
      <w:r w:rsidRPr="00763236">
        <w:rPr>
          <w:rFonts w:eastAsia="Times New Roman" w:cstheme="minorHAnsi"/>
        </w:rPr>
        <w:t xml:space="preserve">Currently, the only widely used options to block trafficking between lymph nodes and tissues are systemic modalities like S1P receptor agonists and integrin blockade, but this broad inhibition prevents </w:t>
      </w:r>
      <w:proofErr w:type="gramStart"/>
      <w:r w:rsidRPr="00763236">
        <w:rPr>
          <w:rFonts w:eastAsia="Times New Roman" w:cstheme="minorHAnsi"/>
        </w:rPr>
        <w:t>us from</w:t>
      </w:r>
      <w:proofErr w:type="gramEnd"/>
      <w:r w:rsidRPr="00763236">
        <w:rPr>
          <w:rFonts w:eastAsia="Times New Roman" w:cstheme="minorHAnsi"/>
        </w:rPr>
        <w:t xml:space="preserve"> studying the contribution of specific local lymph nodes.</w:t>
      </w:r>
    </w:p>
    <w:p w14:paraId="30891748" w14:textId="77777777"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 xml:space="preserve">Named talent says the statement above in an interview-style shot, looking slightly off-camera. </w:t>
      </w:r>
    </w:p>
    <w:p w14:paraId="3DED3035" w14:textId="77777777" w:rsidR="00223C66" w:rsidRPr="00763236" w:rsidRDefault="00223C66" w:rsidP="00223C66">
      <w:pPr>
        <w:pStyle w:val="ListParagraph"/>
        <w:spacing w:before="120" w:after="240"/>
        <w:ind w:left="907"/>
        <w:contextualSpacing w:val="0"/>
        <w:rPr>
          <w:rFonts w:eastAsia="Times New Roman" w:cstheme="minorHAnsi"/>
        </w:rPr>
      </w:pPr>
    </w:p>
    <w:p w14:paraId="18C04A67" w14:textId="67420A7E" w:rsidR="007D61A8" w:rsidRPr="00763236" w:rsidRDefault="00D75084" w:rsidP="007D61A8">
      <w:pPr>
        <w:rPr>
          <w:rFonts w:eastAsia="Times New Roman" w:cstheme="minorHAnsi"/>
          <w:sz w:val="28"/>
          <w:szCs w:val="28"/>
        </w:rPr>
      </w:pPr>
      <w:r w:rsidRPr="00763236">
        <w:rPr>
          <w:rFonts w:cstheme="minorHAnsi"/>
          <w:color w:val="000000"/>
          <w:shd w:val="clear" w:color="auto" w:fill="FFFFFF"/>
        </w:rPr>
        <w:t xml:space="preserve">What </w:t>
      </w:r>
      <w:proofErr w:type="gramStart"/>
      <w:r w:rsidRPr="00763236">
        <w:rPr>
          <w:rFonts w:cstheme="minorHAnsi"/>
          <w:color w:val="000000"/>
          <w:shd w:val="clear" w:color="auto" w:fill="FFFFFF"/>
        </w:rPr>
        <w:t>advantage</w:t>
      </w:r>
      <w:proofErr w:type="gramEnd"/>
      <w:r w:rsidRPr="00763236">
        <w:rPr>
          <w:rFonts w:cstheme="minorHAnsi"/>
          <w:color w:val="000000"/>
          <w:shd w:val="clear" w:color="auto" w:fill="FFFFFF"/>
        </w:rPr>
        <w:t xml:space="preserve"> does your protocol offer compared to other techniques?</w:t>
      </w:r>
    </w:p>
    <w:p w14:paraId="23F311A2" w14:textId="2DAE0AE0" w:rsidR="00333FA4" w:rsidRPr="00763236" w:rsidRDefault="00BA6E9A" w:rsidP="00333FA4">
      <w:pPr>
        <w:pStyle w:val="ListParagraph"/>
        <w:numPr>
          <w:ilvl w:val="1"/>
          <w:numId w:val="3"/>
        </w:numPr>
        <w:spacing w:before="120"/>
        <w:contextualSpacing w:val="0"/>
        <w:rPr>
          <w:rFonts w:eastAsia="Times New Roman" w:cstheme="minorHAnsi"/>
        </w:rPr>
      </w:pPr>
      <w:r w:rsidRPr="00763236">
        <w:rPr>
          <w:rStyle w:val="AuthorName"/>
          <w:rFonts w:asciiTheme="minorHAnsi" w:eastAsia="Times" w:hAnsiTheme="minorHAnsi" w:cstheme="minorHAnsi"/>
        </w:rPr>
        <w:t>H</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N</w:t>
      </w:r>
      <w:r w:rsidR="00B2698E">
        <w:rPr>
          <w:rStyle w:val="AuthorName"/>
          <w:rFonts w:asciiTheme="minorHAnsi" w:eastAsia="Times" w:hAnsiTheme="minorHAnsi" w:cstheme="minorHAnsi"/>
        </w:rPr>
        <w:t>.</w:t>
      </w:r>
      <w:r w:rsidRPr="00763236">
        <w:rPr>
          <w:rStyle w:val="AuthorName"/>
          <w:rFonts w:asciiTheme="minorHAnsi" w:eastAsia="Times" w:hAnsiTheme="minorHAnsi" w:cstheme="minorHAnsi"/>
        </w:rPr>
        <w:t xml:space="preserve"> Blackburn</w:t>
      </w:r>
      <w:r w:rsidR="00333FA4" w:rsidRPr="00763236">
        <w:rPr>
          <w:rFonts w:eastAsia="Times New Roman" w:cstheme="minorHAnsi"/>
          <w:b/>
          <w:bCs/>
          <w:u w:val="single"/>
        </w:rPr>
        <w:t>:</w:t>
      </w:r>
      <w:r w:rsidR="00333FA4" w:rsidRPr="00763236">
        <w:rPr>
          <w:rFonts w:eastAsia="Times New Roman" w:cstheme="minorHAnsi"/>
        </w:rPr>
        <w:t xml:space="preserve"> </w:t>
      </w:r>
      <w:r w:rsidRPr="00763236">
        <w:rPr>
          <w:rFonts w:cstheme="minorHAnsi"/>
        </w:rPr>
        <w:t>Our protocol provides an in-depth description of how to perform highly selective lymphadenectomies at each of four main mesenteric lymph node stations, and since these nodes are quite specialized in which segment of the gut they drain, this well-tolerated survival surgery allows us to disrupt only a portion of the gut-lymph axis, while leaving the rest intact.</w:t>
      </w:r>
    </w:p>
    <w:p w14:paraId="1F513A65" w14:textId="04F5FD04" w:rsidR="00223C66" w:rsidRPr="00763236" w:rsidRDefault="00223C66" w:rsidP="00223C66">
      <w:pPr>
        <w:pStyle w:val="ListParagraph"/>
        <w:numPr>
          <w:ilvl w:val="2"/>
          <w:numId w:val="3"/>
        </w:numPr>
        <w:spacing w:before="120"/>
        <w:contextualSpacing w:val="0"/>
        <w:rPr>
          <w:rFonts w:eastAsia="Times New Roman" w:cstheme="minorHAnsi"/>
        </w:rPr>
      </w:pPr>
      <w:r w:rsidRPr="00763236">
        <w:rPr>
          <w:rStyle w:val="AuthorName"/>
          <w:rFonts w:asciiTheme="minorHAnsi" w:eastAsia="Times" w:hAnsiTheme="minorHAnsi" w:cstheme="minorHAnsi"/>
          <w:b w:val="0"/>
          <w:bCs/>
          <w:u w:val="none"/>
        </w:rPr>
        <w:t xml:space="preserve">INTERVIEW: </w:t>
      </w:r>
      <w:r w:rsidRPr="00763236">
        <w:rPr>
          <w:rFonts w:cs="Calibri"/>
          <w:bCs/>
        </w:rPr>
        <w:t>Named talent says the statement above in an interview-style shot, looking slightly off-camera</w:t>
      </w:r>
      <w:r w:rsidRPr="00763236">
        <w:rPr>
          <w:rFonts w:cs="Calibri"/>
          <w:bCs/>
          <w:i/>
          <w:iCs/>
          <w:color w:val="0070C0"/>
        </w:rPr>
        <w:t>. Suggested B roll: 2.4.2</w:t>
      </w:r>
    </w:p>
    <w:p w14:paraId="042B5CBB" w14:textId="77777777" w:rsidR="00223C66" w:rsidRPr="00763236" w:rsidRDefault="00223C66" w:rsidP="00223C66">
      <w:pPr>
        <w:pStyle w:val="ListParagraph"/>
        <w:spacing w:before="120"/>
        <w:ind w:left="907"/>
        <w:contextualSpacing w:val="0"/>
        <w:rPr>
          <w:rFonts w:eastAsia="Times New Roman" w:cstheme="minorHAnsi"/>
        </w:rPr>
      </w:pPr>
    </w:p>
    <w:p w14:paraId="33B7A430" w14:textId="77777777" w:rsidR="00622BE8" w:rsidRPr="00763236" w:rsidRDefault="00622BE8" w:rsidP="007D61A8">
      <w:pPr>
        <w:contextualSpacing/>
        <w:outlineLvl w:val="0"/>
        <w:rPr>
          <w:rFonts w:eastAsia="Times New Roman" w:cstheme="minorHAnsi"/>
          <w:b/>
        </w:rPr>
      </w:pPr>
    </w:p>
    <w:p w14:paraId="3A9A86A5" w14:textId="012A8389" w:rsidR="00A13CC3" w:rsidRPr="00763236" w:rsidRDefault="00465360" w:rsidP="007D61A8">
      <w:pPr>
        <w:contextualSpacing/>
        <w:outlineLvl w:val="0"/>
        <w:rPr>
          <w:rFonts w:eastAsia="Times New Roman" w:cstheme="minorHAnsi"/>
          <w:b/>
        </w:rPr>
      </w:pPr>
      <w:r w:rsidRPr="00840692">
        <w:rPr>
          <w:rFonts w:eastAsia="Times New Roman" w:cstheme="minorHAnsi"/>
          <w:b/>
          <w:highlight w:val="green"/>
        </w:rPr>
        <w:t>Videographer’s Note: All audio cues for entire video. iPhone was attached to scope. Could not center phone on scope so slightly off center.</w:t>
      </w:r>
    </w:p>
    <w:p w14:paraId="7901DD8A" w14:textId="13A1D34D" w:rsidR="00A13CC3" w:rsidRPr="00763236" w:rsidRDefault="000F0F14" w:rsidP="00AF3977">
      <w:pPr>
        <w:spacing w:before="120"/>
        <w:rPr>
          <w:rFonts w:cstheme="minorHAnsi"/>
          <w:b/>
          <w:i/>
          <w:color w:val="0000FF"/>
        </w:rPr>
      </w:pPr>
      <w:r w:rsidRPr="00763236">
        <w:rPr>
          <w:rFonts w:cstheme="minorHAnsi"/>
          <w:b/>
          <w:i/>
          <w:color w:val="0000FF"/>
        </w:rPr>
        <w:t>Videographer: Obtain headshots for all authors</w:t>
      </w:r>
      <w:r w:rsidR="00985868" w:rsidRPr="00763236">
        <w:rPr>
          <w:rFonts w:cstheme="minorHAnsi"/>
          <w:b/>
          <w:i/>
          <w:color w:val="0000FF"/>
        </w:rPr>
        <w:t xml:space="preserve"> available at the filming location</w:t>
      </w:r>
      <w:r w:rsidRPr="00763236">
        <w:rPr>
          <w:rFonts w:cstheme="minorHAnsi"/>
          <w:b/>
          <w:i/>
          <w:color w:val="0000FF"/>
        </w:rPr>
        <w:t>.</w:t>
      </w:r>
    </w:p>
    <w:p w14:paraId="5724F91A" w14:textId="5F9F059C" w:rsidR="007A24C6" w:rsidRPr="00763236" w:rsidRDefault="00A13CC3" w:rsidP="007A24C6">
      <w:pPr>
        <w:contextualSpacing/>
        <w:outlineLvl w:val="0"/>
        <w:rPr>
          <w:rFonts w:cstheme="minorHAnsi"/>
        </w:rPr>
      </w:pPr>
      <w:r w:rsidRPr="00763236">
        <w:rPr>
          <w:rFonts w:cstheme="minorHAnsi"/>
          <w:b/>
          <w:i/>
          <w:color w:val="0000FF"/>
        </w:rPr>
        <w:br w:type="page"/>
      </w:r>
    </w:p>
    <w:p w14:paraId="146D4196" w14:textId="48A62937" w:rsidR="00FF25E5" w:rsidRPr="00763236" w:rsidRDefault="00FF25E5" w:rsidP="00FF25E5">
      <w:pPr>
        <w:spacing w:before="120"/>
        <w:rPr>
          <w:rFonts w:cstheme="minorHAnsi"/>
        </w:rPr>
      </w:pPr>
    </w:p>
    <w:p w14:paraId="4FD5D05C" w14:textId="3E79DB4D" w:rsidR="00FF25E5" w:rsidRPr="00763236" w:rsidRDefault="00FF25E5" w:rsidP="00FF25E5">
      <w:pPr>
        <w:pStyle w:val="ListParagraph"/>
        <w:spacing w:before="120" w:after="240"/>
        <w:ind w:left="360"/>
        <w:contextualSpacing w:val="0"/>
        <w:rPr>
          <w:rFonts w:cstheme="minorHAnsi"/>
          <w:b/>
          <w:bCs/>
        </w:rPr>
      </w:pPr>
      <w:r w:rsidRPr="00763236">
        <w:rPr>
          <w:rFonts w:cstheme="minorHAnsi"/>
          <w:b/>
          <w:bCs/>
        </w:rPr>
        <w:t>Ethics Title Card</w:t>
      </w:r>
    </w:p>
    <w:p w14:paraId="3597FB34" w14:textId="77777777" w:rsidR="00BA6E9A" w:rsidRPr="00763236" w:rsidRDefault="00FF25E5" w:rsidP="005C1610">
      <w:pPr>
        <w:pStyle w:val="ListParagraph"/>
        <w:spacing w:before="120" w:after="240"/>
        <w:ind w:left="360"/>
        <w:contextualSpacing w:val="0"/>
      </w:pPr>
      <w:r w:rsidRPr="00763236">
        <w:rPr>
          <w:rFonts w:eastAsia="Times New Roman" w:cstheme="minorHAnsi"/>
        </w:rPr>
        <w:t xml:space="preserve">This research has been approved by the </w:t>
      </w:r>
      <w:r w:rsidR="005C1610" w:rsidRPr="00763236">
        <w:t xml:space="preserve">Yale Institutional Animal Care and Use Committee </w:t>
      </w:r>
    </w:p>
    <w:p w14:paraId="08FB6FAB" w14:textId="7A098027" w:rsidR="00FF25E5" w:rsidRPr="00763236" w:rsidRDefault="00FF25E5" w:rsidP="005C1610">
      <w:pPr>
        <w:pStyle w:val="ListParagraph"/>
        <w:spacing w:before="120" w:after="240"/>
        <w:ind w:left="360"/>
        <w:contextualSpacing w:val="0"/>
        <w:rPr>
          <w:rFonts w:eastAsia="Times New Roman" w:cstheme="minorHAnsi"/>
          <w:b/>
        </w:rPr>
      </w:pPr>
      <w:r w:rsidRPr="00763236">
        <w:rPr>
          <w:rFonts w:eastAsia="Times New Roman" w:cstheme="minorHAnsi"/>
          <w:b/>
        </w:rPr>
        <w:br w:type="page"/>
      </w:r>
    </w:p>
    <w:p w14:paraId="2A467797" w14:textId="39BFCD0A" w:rsidR="00992857" w:rsidRPr="00763236" w:rsidRDefault="00DC2504" w:rsidP="00223C66">
      <w:pPr>
        <w:pStyle w:val="Heading1"/>
        <w:rPr>
          <w:rFonts w:cstheme="minorHAnsi"/>
          <w:lang w:eastAsia="zh-TW"/>
        </w:rPr>
      </w:pPr>
      <w:r w:rsidRPr="00763236">
        <w:rPr>
          <w:rFonts w:cstheme="minorHAnsi"/>
        </w:rPr>
        <w:lastRenderedPageBreak/>
        <w:t>Protocol</w:t>
      </w:r>
      <w:r w:rsidR="0066127A" w:rsidRPr="00763236">
        <w:rPr>
          <w:rFonts w:cstheme="minorHAnsi"/>
        </w:rPr>
        <w:t xml:space="preserve"> </w:t>
      </w:r>
      <w:r w:rsidR="00D75084" w:rsidRPr="00763236">
        <w:rPr>
          <w:rFonts w:cstheme="minorHAnsi"/>
        </w:rPr>
        <w:t xml:space="preserve"> </w:t>
      </w:r>
    </w:p>
    <w:p w14:paraId="75DFC648" w14:textId="09FA99C2" w:rsidR="00CE10F2" w:rsidRPr="00763236" w:rsidRDefault="00615E97" w:rsidP="00A13CC3">
      <w:pPr>
        <w:pStyle w:val="ListParagraph"/>
        <w:numPr>
          <w:ilvl w:val="0"/>
          <w:numId w:val="3"/>
        </w:numPr>
        <w:spacing w:before="120"/>
        <w:contextualSpacing w:val="0"/>
        <w:rPr>
          <w:rFonts w:cstheme="minorHAnsi"/>
          <w:b/>
          <w:bCs/>
        </w:rPr>
      </w:pPr>
      <w:r w:rsidRPr="00763236">
        <w:rPr>
          <w:b/>
          <w:bCs/>
        </w:rPr>
        <w:t>Mesenteric Lymphadenectomy Preparation</w:t>
      </w:r>
      <w:r w:rsidR="00F9682D" w:rsidRPr="00763236">
        <w:rPr>
          <w:b/>
          <w:bCs/>
        </w:rPr>
        <w:t xml:space="preserve"> and Excision of Mesenteric Lymph Node Stations</w:t>
      </w:r>
    </w:p>
    <w:p w14:paraId="5B94155B" w14:textId="08E3F863" w:rsidR="00985FE6" w:rsidRPr="00763236" w:rsidRDefault="00D7547B" w:rsidP="00223C66">
      <w:pPr>
        <w:pStyle w:val="ListParagraph"/>
        <w:spacing w:before="120"/>
        <w:ind w:left="360"/>
        <w:contextualSpacing w:val="0"/>
        <w:rPr>
          <w:rFonts w:cstheme="minorHAnsi"/>
        </w:rPr>
      </w:pPr>
      <w:r w:rsidRPr="00763236">
        <w:rPr>
          <w:rFonts w:cstheme="minorHAnsi"/>
          <w:b/>
          <w:bCs/>
        </w:rPr>
        <w:t xml:space="preserve">Demonstrator: </w:t>
      </w:r>
      <w:r w:rsidR="00BA6E9A" w:rsidRPr="00763236">
        <w:rPr>
          <w:rFonts w:cstheme="minorHAnsi"/>
        </w:rPr>
        <w:t>H</w:t>
      </w:r>
      <w:r w:rsidR="00B2698E">
        <w:rPr>
          <w:rFonts w:cstheme="minorHAnsi"/>
        </w:rPr>
        <w:t>.</w:t>
      </w:r>
      <w:r w:rsidR="00BA6E9A" w:rsidRPr="00763236">
        <w:rPr>
          <w:rFonts w:cstheme="minorHAnsi"/>
        </w:rPr>
        <w:t>N Blackburn</w:t>
      </w:r>
      <w:r w:rsidR="00FF25E5" w:rsidRPr="00763236">
        <w:rPr>
          <w:rFonts w:cstheme="minorHAnsi"/>
        </w:rPr>
        <w:t xml:space="preserve"> </w:t>
      </w:r>
    </w:p>
    <w:p w14:paraId="6FE16670" w14:textId="77777777" w:rsidR="00985FE6" w:rsidRPr="00763236" w:rsidRDefault="00985FE6" w:rsidP="00985FE6">
      <w:pPr>
        <w:pStyle w:val="ListParagraph"/>
        <w:spacing w:before="120"/>
        <w:ind w:left="360"/>
        <w:contextualSpacing w:val="0"/>
        <w:rPr>
          <w:rFonts w:cstheme="minorHAnsi"/>
        </w:rPr>
      </w:pPr>
    </w:p>
    <w:p w14:paraId="6007E996" w14:textId="19CEF271" w:rsidR="00615E97" w:rsidRPr="00763236" w:rsidRDefault="00615E97" w:rsidP="00615E97">
      <w:pPr>
        <w:pStyle w:val="Narration"/>
        <w:numPr>
          <w:ilvl w:val="1"/>
          <w:numId w:val="3"/>
        </w:numPr>
      </w:pPr>
      <w:r>
        <w:t xml:space="preserve">To begin, use </w:t>
      </w:r>
      <w:r w:rsidR="007A24C6">
        <w:t>surgical scissors</w:t>
      </w:r>
      <w:r>
        <w:t xml:space="preserve"> to make a 0.5 to 1 centimeter midline incision through the anesthetized mouse skin </w:t>
      </w:r>
      <w:r w:rsidRPr="01A099CC">
        <w:rPr>
          <w:b/>
          <w:bCs/>
        </w:rPr>
        <w:t>[1</w:t>
      </w:r>
      <w:r w:rsidR="00BF46E6" w:rsidRPr="01A099CC">
        <w:rPr>
          <w:b/>
          <w:bCs/>
        </w:rPr>
        <w:t>-TXT</w:t>
      </w:r>
      <w:r w:rsidRPr="01A099CC">
        <w:rPr>
          <w:b/>
          <w:bCs/>
        </w:rPr>
        <w:t>]</w:t>
      </w:r>
      <w:r>
        <w:t xml:space="preserve">. Using blunt forceps, dissect the skin away from the abdominal wall and identify the </w:t>
      </w:r>
      <w:proofErr w:type="spellStart"/>
      <w:r>
        <w:t>linea</w:t>
      </w:r>
      <w:proofErr w:type="spellEnd"/>
      <w:r>
        <w:t xml:space="preserve"> alba </w:t>
      </w:r>
      <w:r w:rsidRPr="01A099CC">
        <w:rPr>
          <w:b/>
          <w:bCs/>
        </w:rPr>
        <w:t>[2]</w:t>
      </w:r>
      <w:r>
        <w:t xml:space="preserve">. </w:t>
      </w:r>
      <w:r w:rsidR="00061E2C">
        <w:t>Then, m</w:t>
      </w:r>
      <w:r>
        <w:t xml:space="preserve">ake another 0.5 to 1 centimeter incision through the </w:t>
      </w:r>
      <w:proofErr w:type="spellStart"/>
      <w:r>
        <w:t>linea</w:t>
      </w:r>
      <w:proofErr w:type="spellEnd"/>
      <w:r>
        <w:t xml:space="preserve"> alba to access the peritoneal cavity </w:t>
      </w:r>
      <w:r w:rsidRPr="01A099CC">
        <w:rPr>
          <w:b/>
          <w:bCs/>
        </w:rPr>
        <w:t>[3]</w:t>
      </w:r>
      <w:r>
        <w:t>.</w:t>
      </w:r>
    </w:p>
    <w:p w14:paraId="2A9918A7" w14:textId="0DB6CF7E" w:rsidR="00615E97" w:rsidRPr="00763236" w:rsidRDefault="00615E97" w:rsidP="00615E97">
      <w:pPr>
        <w:pStyle w:val="ShotDescription"/>
        <w:numPr>
          <w:ilvl w:val="2"/>
          <w:numId w:val="3"/>
        </w:numPr>
        <w:rPr>
          <w:lang w:val="en-IN"/>
        </w:rPr>
      </w:pPr>
      <w:r w:rsidRPr="00763236">
        <w:rPr>
          <w:lang w:val="en-IN"/>
        </w:rPr>
        <w:t xml:space="preserve">WIDE: Talent making a midline skin incision using </w:t>
      </w:r>
      <w:r w:rsidR="00BA6E9A" w:rsidRPr="00763236">
        <w:rPr>
          <w:lang w:val="en-IN"/>
        </w:rPr>
        <w:t>surgical scissors</w:t>
      </w:r>
      <w:r w:rsidRPr="00763236">
        <w:rPr>
          <w:lang w:val="en-IN"/>
        </w:rPr>
        <w:t xml:space="preserve">. </w:t>
      </w:r>
      <w:r w:rsidRPr="00763236">
        <w:rPr>
          <w:b/>
          <w:bCs/>
          <w:lang w:val="en-IN"/>
        </w:rPr>
        <w:t xml:space="preserve">TXT: </w:t>
      </w:r>
      <w:r w:rsidR="00F9682D" w:rsidRPr="00763236">
        <w:rPr>
          <w:b/>
          <w:bCs/>
          <w:lang w:val="en-IN"/>
        </w:rPr>
        <w:t>Anaesthesia</w:t>
      </w:r>
      <w:r w:rsidR="00BF46E6" w:rsidRPr="00763236">
        <w:rPr>
          <w:b/>
          <w:bCs/>
          <w:lang w:val="en-IN"/>
        </w:rPr>
        <w:t xml:space="preserve">: </w:t>
      </w:r>
      <w:r w:rsidRPr="00763236">
        <w:rPr>
          <w:b/>
          <w:bCs/>
          <w:lang w:val="en-IN"/>
        </w:rPr>
        <w:t>2-3% Isoflurane</w:t>
      </w:r>
      <w:r w:rsidR="00BF46E6" w:rsidRPr="00763236">
        <w:rPr>
          <w:b/>
          <w:bCs/>
          <w:lang w:val="en-IN"/>
        </w:rPr>
        <w:t xml:space="preserve"> with O</w:t>
      </w:r>
      <w:r w:rsidR="00BF46E6" w:rsidRPr="00763236">
        <w:rPr>
          <w:b/>
          <w:bCs/>
          <w:vertAlign w:val="subscript"/>
          <w:lang w:val="en-IN"/>
        </w:rPr>
        <w:t xml:space="preserve">2 </w:t>
      </w:r>
      <w:r w:rsidR="00BF46E6" w:rsidRPr="00763236">
        <w:rPr>
          <w:b/>
          <w:bCs/>
          <w:lang w:val="en-IN"/>
        </w:rPr>
        <w:t>(</w:t>
      </w:r>
      <w:r w:rsidR="00BF46E6" w:rsidRPr="00763236">
        <w:rPr>
          <w:b/>
          <w:bCs/>
        </w:rPr>
        <w:t>2 L/</w:t>
      </w:r>
      <w:proofErr w:type="gramStart"/>
      <w:r w:rsidR="00BF46E6" w:rsidRPr="00763236">
        <w:rPr>
          <w:b/>
          <w:bCs/>
        </w:rPr>
        <w:t xml:space="preserve">min </w:t>
      </w:r>
      <w:r w:rsidR="00BF46E6" w:rsidRPr="00763236">
        <w:rPr>
          <w:b/>
          <w:bCs/>
          <w:lang w:val="en-IN"/>
        </w:rPr>
        <w:t>)</w:t>
      </w:r>
      <w:proofErr w:type="gramEnd"/>
    </w:p>
    <w:p w14:paraId="4E538D7E" w14:textId="77777777" w:rsidR="00615E97" w:rsidRPr="00763236" w:rsidRDefault="00615E97" w:rsidP="00615E97">
      <w:pPr>
        <w:pStyle w:val="ShotDescription"/>
        <w:numPr>
          <w:ilvl w:val="2"/>
          <w:numId w:val="3"/>
        </w:numPr>
        <w:rPr>
          <w:lang w:val="en-IN"/>
        </w:rPr>
      </w:pPr>
      <w:r w:rsidRPr="00763236">
        <w:rPr>
          <w:lang w:val="en-IN"/>
        </w:rPr>
        <w:t xml:space="preserve">Talent using blunt forceps to separate the skin from the abdominal wall and pointing to the </w:t>
      </w:r>
      <w:proofErr w:type="spellStart"/>
      <w:r w:rsidRPr="00763236">
        <w:rPr>
          <w:lang w:val="en-IN"/>
        </w:rPr>
        <w:t>linea</w:t>
      </w:r>
      <w:proofErr w:type="spellEnd"/>
      <w:r w:rsidRPr="00763236">
        <w:rPr>
          <w:lang w:val="en-IN"/>
        </w:rPr>
        <w:t xml:space="preserve"> alba.</w:t>
      </w:r>
    </w:p>
    <w:p w14:paraId="7667F7E8" w14:textId="1F1E7A4A" w:rsidR="00615E97" w:rsidRPr="00763236" w:rsidRDefault="00615E97" w:rsidP="00615E97">
      <w:pPr>
        <w:pStyle w:val="ShotDescription"/>
        <w:numPr>
          <w:ilvl w:val="2"/>
          <w:numId w:val="3"/>
        </w:numPr>
        <w:rPr>
          <w:lang w:val="en-IN"/>
        </w:rPr>
      </w:pPr>
      <w:r w:rsidRPr="00763236">
        <w:rPr>
          <w:lang w:val="en-IN"/>
        </w:rPr>
        <w:t xml:space="preserve">Talent making a second incision through the </w:t>
      </w:r>
      <w:proofErr w:type="spellStart"/>
      <w:r w:rsidRPr="00763236">
        <w:rPr>
          <w:lang w:val="en-IN"/>
        </w:rPr>
        <w:t>linea</w:t>
      </w:r>
      <w:proofErr w:type="spellEnd"/>
      <w:r w:rsidRPr="00763236">
        <w:rPr>
          <w:lang w:val="en-IN"/>
        </w:rPr>
        <w:t xml:space="preserve"> alba.</w:t>
      </w:r>
      <w:r w:rsidR="00BF46E6" w:rsidRPr="00763236">
        <w:rPr>
          <w:lang w:val="en-IN"/>
        </w:rPr>
        <w:br/>
      </w:r>
    </w:p>
    <w:p w14:paraId="0D9E7705" w14:textId="77777777" w:rsidR="00615E97" w:rsidRPr="00763236" w:rsidRDefault="00615E97" w:rsidP="00615E97">
      <w:pPr>
        <w:pStyle w:val="Narration"/>
        <w:numPr>
          <w:ilvl w:val="1"/>
          <w:numId w:val="3"/>
        </w:numPr>
      </w:pPr>
      <w:r w:rsidRPr="00763236">
        <w:t xml:space="preserve">Using a blunt tip gavage needle, </w:t>
      </w:r>
      <w:proofErr w:type="spellStart"/>
      <w:r w:rsidRPr="00763236">
        <w:t>instill</w:t>
      </w:r>
      <w:proofErr w:type="spellEnd"/>
      <w:r w:rsidRPr="00763236">
        <w:t xml:space="preserve"> 1 milliliter of body-temperature sterile saline into the peritoneal cavity </w:t>
      </w:r>
      <w:r w:rsidRPr="00763236">
        <w:rPr>
          <w:b/>
          <w:bCs/>
        </w:rPr>
        <w:t>[1]</w:t>
      </w:r>
      <w:r w:rsidRPr="00763236">
        <w:t xml:space="preserve">. Moisten the sterile drapes to prepare for bowel positioning </w:t>
      </w:r>
      <w:r w:rsidRPr="00763236">
        <w:rPr>
          <w:b/>
          <w:bCs/>
        </w:rPr>
        <w:t>[2]</w:t>
      </w:r>
      <w:r w:rsidRPr="00763236">
        <w:t>.</w:t>
      </w:r>
    </w:p>
    <w:p w14:paraId="1348B87C" w14:textId="77777777" w:rsidR="00615E97" w:rsidRPr="00763236" w:rsidRDefault="00615E97" w:rsidP="00615E97">
      <w:pPr>
        <w:pStyle w:val="ShotDescription"/>
        <w:numPr>
          <w:ilvl w:val="2"/>
          <w:numId w:val="3"/>
        </w:numPr>
        <w:rPr>
          <w:lang w:val="en-IN"/>
        </w:rPr>
      </w:pPr>
      <w:r w:rsidRPr="00763236">
        <w:rPr>
          <w:lang w:val="en-IN"/>
        </w:rPr>
        <w:t>Talent instilling saline into the cavity with a blunt tip gavage needle.</w:t>
      </w:r>
    </w:p>
    <w:p w14:paraId="6B1ED6A4" w14:textId="0C61B2AF" w:rsidR="00615E97" w:rsidRPr="00763236" w:rsidRDefault="00615E97" w:rsidP="007A24C6">
      <w:pPr>
        <w:pStyle w:val="ShotDescription"/>
        <w:numPr>
          <w:ilvl w:val="2"/>
          <w:numId w:val="3"/>
        </w:numPr>
        <w:rPr>
          <w:lang w:val="en-IN"/>
        </w:rPr>
      </w:pPr>
      <w:r w:rsidRPr="01A099CC">
        <w:rPr>
          <w:lang w:val="en-IN"/>
        </w:rPr>
        <w:t>Talent moistening sterile drapes using saline.</w:t>
      </w:r>
      <w:r>
        <w:br/>
      </w:r>
    </w:p>
    <w:p w14:paraId="191D311D" w14:textId="4FE67EAA" w:rsidR="00615E97" w:rsidRPr="00763236" w:rsidRDefault="00BA6E9A" w:rsidP="00615E97">
      <w:pPr>
        <w:pStyle w:val="Narration"/>
        <w:numPr>
          <w:ilvl w:val="1"/>
          <w:numId w:val="3"/>
        </w:numPr>
      </w:pPr>
      <w:r>
        <w:t xml:space="preserve">To </w:t>
      </w:r>
      <w:proofErr w:type="spellStart"/>
      <w:r>
        <w:t>resect</w:t>
      </w:r>
      <w:proofErr w:type="spellEnd"/>
      <w:r>
        <w:t xml:space="preserve"> the first lymph node station</w:t>
      </w:r>
      <w:r w:rsidR="00061E2C">
        <w:t>, o</w:t>
      </w:r>
      <w:r w:rsidR="00615E97">
        <w:t xml:space="preserve">rient the exteriorized bowel onto moistened drapes with the cecum positioned inferiorly, proximal colon superiorly, and terminal ileum towards the surgeon </w:t>
      </w:r>
      <w:r w:rsidR="00615E97" w:rsidRPr="01A099CC">
        <w:rPr>
          <w:b/>
          <w:bCs/>
        </w:rPr>
        <w:t>[1]</w:t>
      </w:r>
      <w:r w:rsidR="00615E97">
        <w:t>.</w:t>
      </w:r>
    </w:p>
    <w:p w14:paraId="45AC2F59" w14:textId="77777777" w:rsidR="003F775F"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arranging the bowel on the drapes with clear orientation of anatomical structures.</w:t>
      </w:r>
    </w:p>
    <w:p w14:paraId="432C00A9" w14:textId="0DF5C3DC" w:rsidR="00763236" w:rsidRDefault="00763236" w:rsidP="00763236">
      <w:pPr>
        <w:pStyle w:val="ShotDescription"/>
        <w:ind w:firstLine="0"/>
        <w:rPr>
          <w:i/>
          <w:iCs/>
          <w:color w:val="0070C0"/>
          <w:lang w:val="en-IN"/>
        </w:rPr>
      </w:pPr>
      <w:r w:rsidRPr="00763236">
        <w:rPr>
          <w:i/>
          <w:iCs/>
          <w:color w:val="0070C0"/>
          <w:lang w:val="en-IN"/>
        </w:rPr>
        <w:t>Videographer: Please film the SCOPE shots using the scope kit</w:t>
      </w:r>
    </w:p>
    <w:p w14:paraId="07D096C0" w14:textId="0572C353" w:rsidR="00465360" w:rsidRPr="00840692" w:rsidRDefault="00465360" w:rsidP="00840692">
      <w:pPr>
        <w:pStyle w:val="ShotDescription"/>
        <w:rPr>
          <w:color w:val="0070C0"/>
          <w:lang w:val="en-IN"/>
        </w:rPr>
      </w:pPr>
      <w:r>
        <w:rPr>
          <w:i/>
          <w:iCs/>
          <w:color w:val="0070C0"/>
          <w:lang w:val="en-IN"/>
        </w:rPr>
        <w:tab/>
      </w:r>
      <w:r w:rsidRPr="00840692">
        <w:rPr>
          <w:highlight w:val="green"/>
          <w:lang w:val="en-IN"/>
        </w:rPr>
        <w:t xml:space="preserve">Videographer’s Note: This was not filmed with a scope. Each lymph node station was shot on a different mouse and out of order </w:t>
      </w:r>
      <w:proofErr w:type="gramStart"/>
      <w:r w:rsidRPr="00840692">
        <w:rPr>
          <w:highlight w:val="green"/>
          <w:lang w:val="en-IN"/>
        </w:rPr>
        <w:t>and also</w:t>
      </w:r>
      <w:proofErr w:type="gramEnd"/>
      <w:r w:rsidRPr="00840692">
        <w:rPr>
          <w:highlight w:val="green"/>
          <w:lang w:val="en-IN"/>
        </w:rPr>
        <w:t xml:space="preserve"> as one take. Order is 1,4,2,3. #3 was halted 1/2 way through due to bleeding. Out of mice so was not redone.</w:t>
      </w:r>
      <w:r w:rsidRPr="00840692">
        <w:rPr>
          <w:lang w:val="en-IN"/>
        </w:rPr>
        <w:t xml:space="preserve"> </w:t>
      </w:r>
    </w:p>
    <w:p w14:paraId="4F88F272" w14:textId="77777777" w:rsidR="00615E97" w:rsidRPr="00763236" w:rsidRDefault="00615E97" w:rsidP="00615E97">
      <w:pPr>
        <w:pStyle w:val="Narration"/>
        <w:numPr>
          <w:ilvl w:val="1"/>
          <w:numId w:val="3"/>
        </w:numPr>
      </w:pPr>
      <w:r w:rsidRPr="00763236">
        <w:t xml:space="preserve">Identify the mesenteric lymph node chain that runs longitudinally along the colon </w:t>
      </w:r>
      <w:r w:rsidRPr="00763236">
        <w:rPr>
          <w:b/>
          <w:bCs/>
        </w:rPr>
        <w:t>[1]</w:t>
      </w:r>
      <w:r w:rsidRPr="00763236">
        <w:t xml:space="preserve">. Using angled fine-tipped forceps, bluntly dissect the first lymph node station away from the ileocolic vessels by placing the closed forceps between these structures and gently opening them </w:t>
      </w:r>
      <w:r w:rsidRPr="00763236">
        <w:rPr>
          <w:b/>
          <w:bCs/>
        </w:rPr>
        <w:t>[2]</w:t>
      </w:r>
      <w:r w:rsidRPr="00763236">
        <w:t>.</w:t>
      </w:r>
    </w:p>
    <w:p w14:paraId="53C9E5FD" w14:textId="17374AD0" w:rsidR="00615E97" w:rsidRPr="00763236" w:rsidRDefault="00764F3E" w:rsidP="00615E97">
      <w:pPr>
        <w:pStyle w:val="ShotDescription"/>
        <w:numPr>
          <w:ilvl w:val="2"/>
          <w:numId w:val="3"/>
        </w:numPr>
        <w:rPr>
          <w:lang w:val="en-IN"/>
        </w:rPr>
      </w:pPr>
      <w:r w:rsidRPr="00763236">
        <w:rPr>
          <w:lang w:val="en-IN"/>
        </w:rPr>
        <w:lastRenderedPageBreak/>
        <w:t xml:space="preserve">SCOPE: </w:t>
      </w:r>
      <w:r w:rsidR="00615E97" w:rsidRPr="00763236">
        <w:rPr>
          <w:lang w:val="en-IN"/>
        </w:rPr>
        <w:t>Talent pointing out the</w:t>
      </w:r>
      <w:r w:rsidR="00BA6E9A" w:rsidRPr="00763236">
        <w:rPr>
          <w:lang w:val="en-IN"/>
        </w:rPr>
        <w:t xml:space="preserve"> entire mesenteric lymph node chain along the colon, then the</w:t>
      </w:r>
      <w:r w:rsidR="00615E97" w:rsidRPr="00763236">
        <w:rPr>
          <w:lang w:val="en-IN"/>
        </w:rPr>
        <w:t xml:space="preserve"> </w:t>
      </w:r>
      <w:r w:rsidR="00BA6E9A" w:rsidRPr="00763236">
        <w:rPr>
          <w:lang w:val="en-IN"/>
        </w:rPr>
        <w:t xml:space="preserve">first </w:t>
      </w:r>
      <w:r w:rsidR="00615E97" w:rsidRPr="00763236">
        <w:rPr>
          <w:lang w:val="en-IN"/>
        </w:rPr>
        <w:t xml:space="preserve">lymph node </w:t>
      </w:r>
      <w:r w:rsidR="00BA6E9A" w:rsidRPr="00763236">
        <w:rPr>
          <w:lang w:val="en-IN"/>
        </w:rPr>
        <w:t>station specifically</w:t>
      </w:r>
      <w:r w:rsidR="00615E97" w:rsidRPr="00763236">
        <w:rPr>
          <w:lang w:val="en-IN"/>
        </w:rPr>
        <w:t>.</w:t>
      </w:r>
    </w:p>
    <w:p w14:paraId="03890E4E" w14:textId="7300EE14"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using angled fine-tipped forceps to gently dissect the lymph node from the ileocolic vessels.</w:t>
      </w:r>
      <w:r>
        <w:br/>
      </w:r>
    </w:p>
    <w:p w14:paraId="455587BB" w14:textId="65277EC5" w:rsidR="73D5C42F" w:rsidRPr="00474222" w:rsidRDefault="00465360" w:rsidP="00840692">
      <w:pPr>
        <w:pStyle w:val="Narration"/>
        <w:ind w:firstLine="0"/>
      </w:pPr>
      <w:r w:rsidRPr="00474222">
        <w:rPr>
          <w:color w:val="EE0000"/>
        </w:rPr>
        <w:t xml:space="preserve">Added </w:t>
      </w:r>
      <w:r w:rsidR="00F16C64">
        <w:rPr>
          <w:color w:val="EE0000"/>
        </w:rPr>
        <w:t xml:space="preserve">optional </w:t>
      </w:r>
      <w:r w:rsidRPr="00474222">
        <w:rPr>
          <w:color w:val="EE0000"/>
        </w:rPr>
        <w:t>step</w:t>
      </w:r>
      <w:r w:rsidR="00840692" w:rsidRPr="00474222">
        <w:rPr>
          <w:color w:val="EE0000"/>
        </w:rPr>
        <w:t xml:space="preserve">: </w:t>
      </w:r>
      <w:r w:rsidR="489742A2" w:rsidRPr="00474222">
        <w:t>To perform optional suture ligation, u</w:t>
      </w:r>
      <w:r w:rsidR="73D5C42F" w:rsidRPr="00474222">
        <w:t>s</w:t>
      </w:r>
      <w:r w:rsidR="0BF06E92" w:rsidRPr="00474222">
        <w:t>e</w:t>
      </w:r>
      <w:r w:rsidR="73D5C42F" w:rsidRPr="00474222">
        <w:t xml:space="preserve"> 9-0 nylon suture</w:t>
      </w:r>
      <w:r w:rsidR="07B33987" w:rsidRPr="00474222">
        <w:t xml:space="preserve"> or similar to</w:t>
      </w:r>
      <w:r w:rsidR="73D5C42F" w:rsidRPr="00474222">
        <w:t xml:space="preserve"> tie off the inflow and outflow </w:t>
      </w:r>
      <w:r w:rsidR="3FF2FB24" w:rsidRPr="00474222">
        <w:t xml:space="preserve">of </w:t>
      </w:r>
      <w:r w:rsidR="73D5C42F" w:rsidRPr="00474222">
        <w:t xml:space="preserve">the </w:t>
      </w:r>
      <w:r w:rsidR="7DFACE9E" w:rsidRPr="00474222">
        <w:t xml:space="preserve">dissected </w:t>
      </w:r>
      <w:r w:rsidR="73D5C42F" w:rsidRPr="00474222">
        <w:t xml:space="preserve">lymph node </w:t>
      </w:r>
      <w:r w:rsidR="00D53B8E" w:rsidRPr="00474222">
        <w:t>station</w:t>
      </w:r>
      <w:r w:rsidR="49A7BE94" w:rsidRPr="00474222">
        <w:t>, making certain not to disrupt the ileocolic vessels.</w:t>
      </w:r>
    </w:p>
    <w:p w14:paraId="2B4D9D7A" w14:textId="1644BFAC" w:rsidR="299A7553" w:rsidRPr="00474222" w:rsidRDefault="00465360" w:rsidP="00840692">
      <w:pPr>
        <w:pStyle w:val="Narration"/>
        <w:ind w:left="1627" w:firstLine="0"/>
        <w:rPr>
          <w:color w:val="EE0000"/>
        </w:rPr>
      </w:pPr>
      <w:r w:rsidRPr="00474222">
        <w:rPr>
          <w:color w:val="EE0000"/>
        </w:rPr>
        <w:t xml:space="preserve">Added shot: </w:t>
      </w:r>
      <w:r w:rsidR="299A7553" w:rsidRPr="00474222">
        <w:rPr>
          <w:color w:val="EE0000"/>
        </w:rPr>
        <w:t xml:space="preserve">SCOPE: Talent </w:t>
      </w:r>
      <w:r w:rsidR="124342F1" w:rsidRPr="00474222">
        <w:rPr>
          <w:color w:val="EE0000"/>
        </w:rPr>
        <w:t>ties off vessels</w:t>
      </w:r>
      <w:r w:rsidR="5FBB5E41" w:rsidRPr="00474222">
        <w:rPr>
          <w:color w:val="EE0000"/>
        </w:rPr>
        <w:t xml:space="preserve"> proximally along the lymph node chain.</w:t>
      </w:r>
    </w:p>
    <w:p w14:paraId="368BA419" w14:textId="368ED678" w:rsidR="5FBB5E41" w:rsidRPr="00474222" w:rsidRDefault="00465360" w:rsidP="00840692">
      <w:pPr>
        <w:pStyle w:val="Narration"/>
        <w:ind w:left="1627" w:firstLine="0"/>
        <w:rPr>
          <w:color w:val="EE0000"/>
        </w:rPr>
      </w:pPr>
      <w:r w:rsidRPr="00474222">
        <w:rPr>
          <w:color w:val="EE0000"/>
        </w:rPr>
        <w:t xml:space="preserve">Added shot: </w:t>
      </w:r>
      <w:r w:rsidR="5FBB5E41" w:rsidRPr="00474222">
        <w:rPr>
          <w:color w:val="EE0000"/>
        </w:rPr>
        <w:t>SCOPE: Talent ties off vessels distally along the lymph node chain.</w:t>
      </w:r>
    </w:p>
    <w:p w14:paraId="3BF66F53" w14:textId="49FB347B" w:rsidR="00615E97" w:rsidRPr="00763236" w:rsidRDefault="00615E97" w:rsidP="00615E97">
      <w:pPr>
        <w:pStyle w:val="Narration"/>
        <w:numPr>
          <w:ilvl w:val="1"/>
          <w:numId w:val="3"/>
        </w:numPr>
      </w:pPr>
      <w:r>
        <w:t xml:space="preserve">Gently retract the </w:t>
      </w:r>
      <w:r w:rsidR="007A24C6">
        <w:t>ly</w:t>
      </w:r>
      <w:r>
        <w:t xml:space="preserve">mph node station caudally </w:t>
      </w:r>
      <w:r w:rsidRPr="01A099CC">
        <w:rPr>
          <w:b/>
          <w:bCs/>
        </w:rPr>
        <w:t>[1]</w:t>
      </w:r>
      <w:r>
        <w:t>.</w:t>
      </w:r>
      <w:r w:rsidR="00061E2C">
        <w:t xml:space="preserve"> Then,</w:t>
      </w:r>
      <w:r>
        <w:t xml:space="preserve"> </w:t>
      </w:r>
      <w:r w:rsidR="00061E2C">
        <w:t>u</w:t>
      </w:r>
      <w:r>
        <w:t xml:space="preserve">sing fine-point scissors, excise the target lymph node station from the cephalad to caudad direction </w:t>
      </w:r>
      <w:r w:rsidRPr="01A099CC">
        <w:rPr>
          <w:b/>
          <w:bCs/>
        </w:rPr>
        <w:t>[2]</w:t>
      </w:r>
      <w:r>
        <w:t>.</w:t>
      </w:r>
      <w:r w:rsidR="005136AC" w:rsidRPr="001139FD">
        <w:rPr>
          <w:color w:val="auto"/>
        </w:rPr>
        <w:t xml:space="preserve"> </w:t>
      </w:r>
      <w:r w:rsidR="001139FD" w:rsidRPr="001139FD">
        <w:rPr>
          <w:color w:val="auto"/>
          <w:highlight w:val="green"/>
        </w:rPr>
        <w:t>NOTE:</w:t>
      </w:r>
      <w:r w:rsidR="001139FD" w:rsidRPr="001139FD">
        <w:rPr>
          <w:color w:val="auto"/>
        </w:rPr>
        <w:t xml:space="preserve"> </w:t>
      </w:r>
      <w:r w:rsidR="005136AC" w:rsidRPr="001139FD">
        <w:rPr>
          <w:color w:val="auto"/>
          <w:highlight w:val="green"/>
        </w:rPr>
        <w:t>This is labelled as 2.5</w:t>
      </w:r>
      <w:r w:rsidR="001139FD" w:rsidRPr="001139FD">
        <w:rPr>
          <w:color w:val="auto"/>
          <w:highlight w:val="green"/>
        </w:rPr>
        <w:t xml:space="preserve"> on frme.io</w:t>
      </w:r>
    </w:p>
    <w:p w14:paraId="78198456" w14:textId="763E195A"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1E849533" w14:textId="0483B4A3" w:rsidR="00F9682D" w:rsidRPr="00EE4DC0" w:rsidRDefault="00764F3E" w:rsidP="00840692">
      <w:pPr>
        <w:pStyle w:val="ShotDescription"/>
        <w:numPr>
          <w:ilvl w:val="2"/>
          <w:numId w:val="3"/>
        </w:numPr>
        <w:rPr>
          <w:lang w:val="en-IN"/>
        </w:rPr>
      </w:pPr>
      <w:r w:rsidRPr="01A099CC">
        <w:rPr>
          <w:lang w:val="en-IN"/>
        </w:rPr>
        <w:t xml:space="preserve">SCOPE: </w:t>
      </w:r>
      <w:r w:rsidR="00615E97" w:rsidRPr="01A099CC">
        <w:rPr>
          <w:lang w:val="en-IN"/>
        </w:rPr>
        <w:t>Talent excising the lymph node station with fine-point scissors from cephalad to caudad.</w:t>
      </w:r>
      <w:r w:rsidR="00465360">
        <w:rPr>
          <w:lang w:val="en-IN"/>
        </w:rPr>
        <w:br/>
      </w:r>
      <w:r w:rsidR="00465360" w:rsidRPr="00840692">
        <w:rPr>
          <w:b/>
          <w:bCs/>
          <w:highlight w:val="green"/>
          <w:lang w:val="en-IN"/>
        </w:rPr>
        <w:t>AUTHOR’S NOTE: Move 3.1-3.3 after 2.5</w:t>
      </w:r>
    </w:p>
    <w:p w14:paraId="675E2391" w14:textId="5EDDF26C" w:rsidR="00EE4DC0" w:rsidRPr="00763236" w:rsidRDefault="00EE4DC0" w:rsidP="006161BF">
      <w:pPr>
        <w:pStyle w:val="Narration"/>
        <w:numPr>
          <w:ilvl w:val="1"/>
          <w:numId w:val="45"/>
        </w:numPr>
      </w:pPr>
      <w:r>
        <w:t xml:space="preserve">Observe the distal branches of the ileocolic vessels, ileal vessels, and jejunal vessels to confirm that the blood supply remains intact </w:t>
      </w:r>
      <w:r w:rsidRPr="01A099CC">
        <w:rPr>
          <w:b/>
          <w:bCs/>
        </w:rPr>
        <w:t>[1]</w:t>
      </w:r>
      <w:r>
        <w:t>.</w:t>
      </w:r>
    </w:p>
    <w:p w14:paraId="21875EA0" w14:textId="44565D24" w:rsidR="00EE4DC0" w:rsidRPr="00763236" w:rsidRDefault="00EE4DC0" w:rsidP="00926BDD">
      <w:pPr>
        <w:pStyle w:val="ShotDescription"/>
        <w:numPr>
          <w:ilvl w:val="2"/>
          <w:numId w:val="44"/>
        </w:numPr>
        <w:rPr>
          <w:lang w:val="en-IN"/>
        </w:rPr>
      </w:pPr>
      <w:r w:rsidRPr="01A099CC">
        <w:rPr>
          <w:lang w:val="en-IN"/>
        </w:rPr>
        <w:t>SCOPE: Show close-up of distal branches of the ileocolic, ileal, and jejunal vessels with visible pulsation or intact coloration.</w:t>
      </w:r>
      <w:r>
        <w:br/>
      </w:r>
    </w:p>
    <w:p w14:paraId="6145D7A5" w14:textId="4855388B" w:rsidR="00EE4DC0" w:rsidRPr="00763236" w:rsidRDefault="00EE4DC0" w:rsidP="00EE4DC0">
      <w:pPr>
        <w:pStyle w:val="Narration"/>
        <w:numPr>
          <w:ilvl w:val="1"/>
          <w:numId w:val="44"/>
        </w:numPr>
      </w:pPr>
      <w:r>
        <w:t xml:space="preserve">Using cotton-tipped swabs, gently return the abdominal contents into the peritoneal cavity </w:t>
      </w:r>
      <w:r w:rsidRPr="01A099CC">
        <w:rPr>
          <w:b/>
          <w:bCs/>
        </w:rPr>
        <w:t>[1]</w:t>
      </w:r>
      <w:r>
        <w:t>.</w:t>
      </w:r>
    </w:p>
    <w:p w14:paraId="4F6EC5A2" w14:textId="1BBE1E2F" w:rsidR="00EE4DC0" w:rsidRPr="00763236" w:rsidRDefault="00926BDD" w:rsidP="00926BDD">
      <w:pPr>
        <w:pStyle w:val="ShotDescription"/>
        <w:ind w:left="907" w:firstLine="0"/>
        <w:rPr>
          <w:lang w:val="en-IN"/>
        </w:rPr>
      </w:pPr>
      <w:r>
        <w:rPr>
          <w:lang w:val="en-IN"/>
        </w:rPr>
        <w:t xml:space="preserve">3.2.1 </w:t>
      </w:r>
      <w:r w:rsidR="00EE4DC0" w:rsidRPr="01A099CC">
        <w:rPr>
          <w:lang w:val="en-IN"/>
        </w:rPr>
        <w:t>Talent using cotton-tipped swabs to reposition the abdominal organs back into the cavity.</w:t>
      </w:r>
      <w:r w:rsidR="00EE4DC0">
        <w:br/>
      </w:r>
    </w:p>
    <w:p w14:paraId="67A0B8E2" w14:textId="57ADE22E" w:rsidR="00EE4DC0" w:rsidRPr="00763236" w:rsidRDefault="00550C36" w:rsidP="00550C36">
      <w:pPr>
        <w:pStyle w:val="Narration"/>
      </w:pPr>
      <w:r>
        <w:t xml:space="preserve">3.3 </w:t>
      </w:r>
      <w:proofErr w:type="spellStart"/>
      <w:r w:rsidR="00EE4DC0">
        <w:t>Instill</w:t>
      </w:r>
      <w:proofErr w:type="spellEnd"/>
      <w:r w:rsidR="00EE4DC0">
        <w:t xml:space="preserve"> 1 milliliter of body-temperature sterile saline into the abdominal cavity to compensate for evaporative fluid loss </w:t>
      </w:r>
      <w:r w:rsidR="00EE4DC0" w:rsidRPr="01A099CC">
        <w:rPr>
          <w:b/>
          <w:bCs/>
        </w:rPr>
        <w:t>[1]</w:t>
      </w:r>
      <w:r w:rsidR="00EE4DC0">
        <w:t xml:space="preserve">. Close the abdomen in two layers, first the abdominal wall, then the skin, using a 6-0 </w:t>
      </w:r>
      <w:r w:rsidR="00EE4DC0" w:rsidRPr="01A099CC">
        <w:rPr>
          <w:i/>
          <w:iCs/>
          <w:color w:val="EE0000"/>
        </w:rPr>
        <w:t>(Six-O)</w:t>
      </w:r>
      <w:r w:rsidR="00EE4DC0" w:rsidRPr="01A099CC">
        <w:rPr>
          <w:color w:val="EE0000"/>
        </w:rPr>
        <w:t xml:space="preserve"> </w:t>
      </w:r>
      <w:r w:rsidR="00EE4DC0">
        <w:t xml:space="preserve">monofilament polypropylene suture in a running pattern </w:t>
      </w:r>
      <w:r w:rsidR="00EE4DC0" w:rsidRPr="01A099CC">
        <w:rPr>
          <w:b/>
          <w:bCs/>
        </w:rPr>
        <w:t>[2]</w:t>
      </w:r>
      <w:r w:rsidR="00EE4DC0">
        <w:t>.</w:t>
      </w:r>
    </w:p>
    <w:p w14:paraId="1BE1988F" w14:textId="1C187AEB" w:rsidR="00EE4DC0" w:rsidRPr="00763236" w:rsidRDefault="00EE4DC0" w:rsidP="00550C36">
      <w:pPr>
        <w:pStyle w:val="ShotDescription"/>
        <w:numPr>
          <w:ilvl w:val="2"/>
          <w:numId w:val="47"/>
        </w:numPr>
        <w:rPr>
          <w:lang w:val="en-IN"/>
        </w:rPr>
      </w:pPr>
      <w:r w:rsidRPr="01A099CC">
        <w:rPr>
          <w:lang w:val="en-IN"/>
        </w:rPr>
        <w:t>Talent instilling warm saline into the abdominal cavity.</w:t>
      </w:r>
    </w:p>
    <w:p w14:paraId="38A6735A" w14:textId="10BF79BD" w:rsidR="00EE4DC0" w:rsidRPr="00763236" w:rsidRDefault="00550C36" w:rsidP="00550C36">
      <w:pPr>
        <w:pStyle w:val="ShotDescription"/>
        <w:rPr>
          <w:lang w:val="en-IN"/>
        </w:rPr>
      </w:pPr>
      <w:r>
        <w:rPr>
          <w:lang w:val="en-IN"/>
        </w:rPr>
        <w:t xml:space="preserve">3.3.2 </w:t>
      </w:r>
      <w:r>
        <w:rPr>
          <w:lang w:val="en-IN"/>
        </w:rPr>
        <w:tab/>
        <w:t>Talent</w:t>
      </w:r>
      <w:r w:rsidR="00EE4DC0" w:rsidRPr="01A099CC">
        <w:rPr>
          <w:lang w:val="en-IN"/>
        </w:rPr>
        <w:t xml:space="preserve"> performing layered closure of the abdominal wall and skin with a running suture.</w:t>
      </w:r>
      <w:r w:rsidR="00EE4DC0">
        <w:br/>
      </w:r>
    </w:p>
    <w:p w14:paraId="508DB4CE" w14:textId="77777777" w:rsidR="00EE4DC0" w:rsidRPr="00840692" w:rsidRDefault="00EE4DC0" w:rsidP="00EE4DC0">
      <w:pPr>
        <w:pStyle w:val="ShotDescription"/>
        <w:rPr>
          <w:lang w:val="en-IN"/>
        </w:rPr>
      </w:pPr>
    </w:p>
    <w:p w14:paraId="08F7890D" w14:textId="7F2C165D" w:rsidR="00F9682D" w:rsidRPr="00763236" w:rsidRDefault="00F9682D" w:rsidP="00F9682D">
      <w:pPr>
        <w:pStyle w:val="ShotDescription"/>
        <w:ind w:firstLine="0"/>
        <w:rPr>
          <w:lang w:val="en-IN"/>
        </w:rPr>
      </w:pPr>
    </w:p>
    <w:p w14:paraId="69DC4059" w14:textId="50390E95" w:rsidR="00615E97" w:rsidRPr="00763236" w:rsidRDefault="00BA6E9A" w:rsidP="00615E97">
      <w:pPr>
        <w:pStyle w:val="Narration"/>
        <w:numPr>
          <w:ilvl w:val="1"/>
          <w:numId w:val="3"/>
        </w:numPr>
      </w:pPr>
      <w:r>
        <w:t xml:space="preserve">To </w:t>
      </w:r>
      <w:proofErr w:type="spellStart"/>
      <w:r>
        <w:t>resect</w:t>
      </w:r>
      <w:proofErr w:type="spellEnd"/>
      <w:r>
        <w:t xml:space="preserve"> the second lymph node station</w:t>
      </w:r>
      <w:r w:rsidR="00061E2C">
        <w:t>, g</w:t>
      </w:r>
      <w:r w:rsidR="00615E97">
        <w:t>ently eviscerate the small intestine</w:t>
      </w:r>
      <w:r w:rsidR="00F9682D">
        <w:t xml:space="preserve"> </w:t>
      </w:r>
      <w:r w:rsidR="00F9682D" w:rsidRPr="01A099CC">
        <w:rPr>
          <w:b/>
          <w:bCs/>
        </w:rPr>
        <w:t>[1]</w:t>
      </w:r>
      <w:r w:rsidR="00615E97">
        <w:t xml:space="preserve"> and orient the exteriorized bowel onto moistened drapes with the cecum positioned inferiorly, proximal colon superiorly, and small intestine towards the surgeon’s right </w:t>
      </w:r>
      <w:r w:rsidR="00615E97" w:rsidRPr="01A099CC">
        <w:rPr>
          <w:b/>
          <w:bCs/>
        </w:rPr>
        <w:t>[</w:t>
      </w:r>
      <w:r w:rsidR="00F9682D" w:rsidRPr="01A099CC">
        <w:rPr>
          <w:b/>
          <w:bCs/>
        </w:rPr>
        <w:t>2</w:t>
      </w:r>
      <w:r w:rsidR="00615E97" w:rsidRPr="01A099CC">
        <w:rPr>
          <w:b/>
          <w:bCs/>
        </w:rPr>
        <w:t>]</w:t>
      </w:r>
      <w:r w:rsidR="00615E97">
        <w:t>.</w:t>
      </w:r>
      <w:r w:rsidR="00C859B2">
        <w:t xml:space="preserve"> </w:t>
      </w:r>
      <w:r w:rsidR="00C859B2" w:rsidRPr="001139FD">
        <w:rPr>
          <w:color w:val="auto"/>
          <w:highlight w:val="green"/>
        </w:rPr>
        <w:t>NOTE</w:t>
      </w:r>
      <w:r w:rsidR="00C859B2" w:rsidRPr="00553ABF">
        <w:rPr>
          <w:color w:val="auto"/>
          <w:highlight w:val="green"/>
        </w:rPr>
        <w:t>: T</w:t>
      </w:r>
      <w:r w:rsidR="00C859B2" w:rsidRPr="001139FD">
        <w:rPr>
          <w:color w:val="auto"/>
          <w:highlight w:val="green"/>
        </w:rPr>
        <w:t xml:space="preserve">his is labelled as </w:t>
      </w:r>
      <w:r w:rsidR="00553ABF">
        <w:rPr>
          <w:color w:val="auto"/>
          <w:highlight w:val="green"/>
        </w:rPr>
        <w:t>3.4</w:t>
      </w:r>
      <w:r w:rsidR="00C859B2" w:rsidRPr="001139FD">
        <w:rPr>
          <w:color w:val="auto"/>
          <w:highlight w:val="green"/>
        </w:rPr>
        <w:t xml:space="preserve"> on frme.io</w:t>
      </w:r>
    </w:p>
    <w:p w14:paraId="4AD5A3BE" w14:textId="056F6A23" w:rsidR="00F9682D"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w:t>
      </w:r>
      <w:r w:rsidR="00F9682D" w:rsidRPr="00763236">
        <w:rPr>
          <w:lang w:val="en-IN"/>
        </w:rPr>
        <w:t>.</w:t>
      </w:r>
    </w:p>
    <w:p w14:paraId="419D89B9" w14:textId="39D50019" w:rsidR="00615E97" w:rsidRPr="00763236" w:rsidRDefault="00764F3E" w:rsidP="00615E97">
      <w:pPr>
        <w:pStyle w:val="ShotDescription"/>
        <w:numPr>
          <w:ilvl w:val="2"/>
          <w:numId w:val="3"/>
        </w:numPr>
        <w:rPr>
          <w:lang w:val="en-IN"/>
        </w:rPr>
      </w:pPr>
      <w:r w:rsidRPr="00763236">
        <w:rPr>
          <w:lang w:val="en-IN"/>
        </w:rPr>
        <w:t xml:space="preserve">SCOPE: </w:t>
      </w:r>
      <w:r w:rsidR="00F9682D" w:rsidRPr="00763236">
        <w:rPr>
          <w:lang w:val="en-IN"/>
        </w:rPr>
        <w:t>Talent</w:t>
      </w:r>
      <w:r w:rsidR="00615E97" w:rsidRPr="00763236">
        <w:rPr>
          <w:lang w:val="en-IN"/>
        </w:rPr>
        <w:t xml:space="preserve"> positioning </w:t>
      </w:r>
      <w:r w:rsidR="00F9682D" w:rsidRPr="00763236">
        <w:rPr>
          <w:lang w:val="en-IN"/>
        </w:rPr>
        <w:t>the bowel</w:t>
      </w:r>
      <w:r w:rsidR="00615E97" w:rsidRPr="00763236">
        <w:rPr>
          <w:lang w:val="en-IN"/>
        </w:rPr>
        <w:t xml:space="preserve"> on moistened drapes with correct orientation.</w:t>
      </w:r>
    </w:p>
    <w:p w14:paraId="48AF5EBC" w14:textId="77777777" w:rsidR="00F9682D" w:rsidRPr="00763236" w:rsidRDefault="00F9682D" w:rsidP="00F9682D">
      <w:pPr>
        <w:pStyle w:val="ShotDescription"/>
        <w:ind w:firstLine="0"/>
        <w:rPr>
          <w:lang w:val="en-IN"/>
        </w:rPr>
      </w:pPr>
    </w:p>
    <w:p w14:paraId="53B94D8E" w14:textId="5BCA42D8" w:rsidR="00615E97" w:rsidRPr="00763236" w:rsidRDefault="00A844A0" w:rsidP="00615E97">
      <w:pPr>
        <w:pStyle w:val="Narration"/>
        <w:numPr>
          <w:ilvl w:val="1"/>
          <w:numId w:val="3"/>
        </w:numPr>
      </w:pPr>
      <w:r w:rsidRPr="00763236">
        <w:t>Next, i</w:t>
      </w:r>
      <w:r w:rsidR="00615E97" w:rsidRPr="00763236">
        <w:t xml:space="preserve">dentify the </w:t>
      </w:r>
      <w:r w:rsidR="00BA6E9A" w:rsidRPr="00763236">
        <w:t xml:space="preserve">second </w:t>
      </w:r>
      <w:r w:rsidR="00615E97" w:rsidRPr="00763236">
        <w:t xml:space="preserve">lymph node </w:t>
      </w:r>
      <w:r w:rsidR="00BA6E9A" w:rsidRPr="00763236">
        <w:t>station</w:t>
      </w:r>
      <w:r w:rsidR="00223C66" w:rsidRPr="00763236">
        <w:t>,</w:t>
      </w:r>
      <w:r w:rsidR="00BA6E9A" w:rsidRPr="00763236">
        <w:t xml:space="preserve"> which runs longitudinally along the colon and begins at the confluence of ileal</w:t>
      </w:r>
      <w:r w:rsidR="006360FE" w:rsidRPr="00763236">
        <w:t xml:space="preserve"> and </w:t>
      </w:r>
      <w:r w:rsidR="00BA6E9A" w:rsidRPr="00763236">
        <w:t xml:space="preserve">jejunal vessels </w:t>
      </w:r>
      <w:r w:rsidR="00615E97" w:rsidRPr="00763236">
        <w:rPr>
          <w:b/>
          <w:bCs/>
        </w:rPr>
        <w:t>[1]</w:t>
      </w:r>
      <w:r w:rsidR="00615E97" w:rsidRPr="00763236">
        <w:t xml:space="preserve">. Using angled fine-tipped forceps, bluntly dissect the second lymph node station away from the colonic vessels </w:t>
      </w:r>
      <w:r w:rsidR="00615E97" w:rsidRPr="00763236">
        <w:rPr>
          <w:b/>
          <w:bCs/>
        </w:rPr>
        <w:t>[2]</w:t>
      </w:r>
      <w:r w:rsidR="00615E97" w:rsidRPr="00763236">
        <w:t>.</w:t>
      </w:r>
      <w:r w:rsidR="00C234F9">
        <w:t xml:space="preserve"> </w:t>
      </w:r>
      <w:r w:rsidR="00C234F9" w:rsidRPr="001139FD">
        <w:rPr>
          <w:color w:val="auto"/>
          <w:highlight w:val="green"/>
        </w:rPr>
        <w:t>NOTE</w:t>
      </w:r>
      <w:r w:rsidR="00C234F9" w:rsidRPr="00553ABF">
        <w:rPr>
          <w:color w:val="auto"/>
          <w:highlight w:val="green"/>
        </w:rPr>
        <w:t>: T</w:t>
      </w:r>
      <w:r w:rsidR="00C234F9" w:rsidRPr="001139FD">
        <w:rPr>
          <w:color w:val="auto"/>
          <w:highlight w:val="green"/>
        </w:rPr>
        <w:t xml:space="preserve">his is labelled as </w:t>
      </w:r>
      <w:r w:rsidR="00C234F9">
        <w:rPr>
          <w:color w:val="auto"/>
          <w:highlight w:val="green"/>
        </w:rPr>
        <w:t>3.5</w:t>
      </w:r>
      <w:r w:rsidR="00C234F9" w:rsidRPr="001139FD">
        <w:rPr>
          <w:color w:val="auto"/>
          <w:highlight w:val="green"/>
        </w:rPr>
        <w:t xml:space="preserve"> on frme.io</w:t>
      </w:r>
    </w:p>
    <w:p w14:paraId="06E12824" w14:textId="7FE48D78"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 xml:space="preserve">Talent pointing to the </w:t>
      </w:r>
      <w:r w:rsidR="00BA6E9A" w:rsidRPr="00763236">
        <w:rPr>
          <w:lang w:val="en-IN"/>
        </w:rPr>
        <w:t xml:space="preserve">second </w:t>
      </w:r>
      <w:r w:rsidR="00615E97" w:rsidRPr="00763236">
        <w:rPr>
          <w:lang w:val="en-IN"/>
        </w:rPr>
        <w:t xml:space="preserve">lymph node </w:t>
      </w:r>
      <w:r w:rsidR="00BA6E9A" w:rsidRPr="00763236">
        <w:rPr>
          <w:lang w:val="en-IN"/>
        </w:rPr>
        <w:t xml:space="preserve">station </w:t>
      </w:r>
      <w:r w:rsidR="00615E97" w:rsidRPr="00763236">
        <w:rPr>
          <w:lang w:val="en-IN"/>
        </w:rPr>
        <w:t>running along the colon.</w:t>
      </w:r>
    </w:p>
    <w:p w14:paraId="06CDA19B" w14:textId="316C8286"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using angled fine-tipped forceps to bluntly dissect the lymph node from the colonic vessels.</w:t>
      </w:r>
    </w:p>
    <w:p w14:paraId="31B02F63" w14:textId="77777777" w:rsidR="00B922BA" w:rsidRDefault="00B922BA" w:rsidP="00B922BA">
      <w:pPr>
        <w:pStyle w:val="Narration"/>
        <w:rPr>
          <w:color w:val="EE0000"/>
        </w:rPr>
      </w:pPr>
    </w:p>
    <w:p w14:paraId="6F8B23B1" w14:textId="6431381F" w:rsidR="00223C66" w:rsidRPr="00E42DA6" w:rsidRDefault="00465360" w:rsidP="00B922BA">
      <w:pPr>
        <w:pStyle w:val="Narration"/>
      </w:pPr>
      <w:r w:rsidRPr="00E42DA6">
        <w:rPr>
          <w:color w:val="EE0000"/>
        </w:rPr>
        <w:t xml:space="preserve">Added </w:t>
      </w:r>
      <w:r w:rsidR="00E42DA6">
        <w:rPr>
          <w:color w:val="EE0000"/>
        </w:rPr>
        <w:t xml:space="preserve">optional </w:t>
      </w:r>
      <w:r w:rsidRPr="00E42DA6">
        <w:rPr>
          <w:color w:val="EE0000"/>
        </w:rPr>
        <w:t xml:space="preserve">step: </w:t>
      </w:r>
      <w:r w:rsidR="2EB3AFDD" w:rsidRPr="00E42DA6">
        <w:t>To perform optional suture ligation, use 9-0 nylon suture or similar to</w:t>
      </w:r>
      <w:r w:rsidR="00B922BA">
        <w:t xml:space="preserve"> </w:t>
      </w:r>
      <w:r w:rsidR="2EB3AFDD" w:rsidRPr="00E42DA6">
        <w:t xml:space="preserve">tie off the inflow and outflow of the dissected lymph node </w:t>
      </w:r>
      <w:r w:rsidR="00D53B8E" w:rsidRPr="00E42DA6">
        <w:t>station</w:t>
      </w:r>
      <w:r w:rsidR="2EB3AFDD" w:rsidRPr="00E42DA6">
        <w:t>, making certain not to disrupt the ileocolic vessels.</w:t>
      </w:r>
      <w:r w:rsidR="007F46B4">
        <w:t xml:space="preserve"> </w:t>
      </w:r>
      <w:r w:rsidR="007F46B4" w:rsidRPr="001139FD">
        <w:rPr>
          <w:color w:val="auto"/>
          <w:highlight w:val="green"/>
        </w:rPr>
        <w:t>NOTE</w:t>
      </w:r>
      <w:r w:rsidR="007F46B4" w:rsidRPr="00553ABF">
        <w:rPr>
          <w:color w:val="auto"/>
          <w:highlight w:val="green"/>
        </w:rPr>
        <w:t>: T</w:t>
      </w:r>
      <w:r w:rsidR="007F46B4" w:rsidRPr="001139FD">
        <w:rPr>
          <w:color w:val="auto"/>
          <w:highlight w:val="green"/>
        </w:rPr>
        <w:t xml:space="preserve">his is labelled as </w:t>
      </w:r>
      <w:r w:rsidR="007F46B4">
        <w:rPr>
          <w:color w:val="auto"/>
          <w:highlight w:val="green"/>
        </w:rPr>
        <w:t>3.6</w:t>
      </w:r>
      <w:r w:rsidR="007F46B4" w:rsidRPr="001139FD">
        <w:rPr>
          <w:color w:val="auto"/>
          <w:highlight w:val="green"/>
        </w:rPr>
        <w:t xml:space="preserve"> on frme.io</w:t>
      </w:r>
    </w:p>
    <w:p w14:paraId="262746A4" w14:textId="36ABD814" w:rsidR="00223C66" w:rsidRPr="00E42DA6" w:rsidRDefault="0047201D" w:rsidP="0047201D">
      <w:pPr>
        <w:pStyle w:val="Narration"/>
        <w:ind w:firstLine="0"/>
        <w:rPr>
          <w:color w:val="EE0000"/>
        </w:rPr>
      </w:pPr>
      <w:r w:rsidRPr="0047201D">
        <w:rPr>
          <w:color w:val="EE0000"/>
        </w:rPr>
        <w:t xml:space="preserve">Added shot: </w:t>
      </w:r>
      <w:r w:rsidR="2EB3AFDD" w:rsidRPr="00E42DA6">
        <w:rPr>
          <w:color w:val="EE0000"/>
        </w:rPr>
        <w:t>SCOPE: Talent ties off vessels proximally along the lymph node chain.</w:t>
      </w:r>
    </w:p>
    <w:p w14:paraId="2C01E0CF" w14:textId="798D4BEE" w:rsidR="00223C66" w:rsidRPr="00E42DA6" w:rsidRDefault="0047201D" w:rsidP="0047201D">
      <w:pPr>
        <w:pStyle w:val="Narration"/>
        <w:ind w:left="187" w:firstLine="720"/>
        <w:rPr>
          <w:color w:val="EE0000"/>
        </w:rPr>
      </w:pPr>
      <w:r w:rsidRPr="0047201D">
        <w:rPr>
          <w:color w:val="EE0000"/>
        </w:rPr>
        <w:t xml:space="preserve">Added shot: </w:t>
      </w:r>
      <w:r w:rsidR="2EB3AFDD" w:rsidRPr="00E42DA6">
        <w:rPr>
          <w:color w:val="EE0000"/>
        </w:rPr>
        <w:t>SCOPE: Talent ties off vessels distally along the lymph node chain.</w:t>
      </w:r>
    </w:p>
    <w:p w14:paraId="7CC3DDE0" w14:textId="70DE09D8" w:rsidR="00223C66" w:rsidRPr="00763236" w:rsidRDefault="00223C66" w:rsidP="00223C66">
      <w:pPr>
        <w:pStyle w:val="ShotDescription"/>
        <w:ind w:firstLine="0"/>
        <w:rPr>
          <w:lang w:val="en-IN"/>
        </w:rPr>
      </w:pPr>
    </w:p>
    <w:p w14:paraId="19BD7773" w14:textId="3487FDDC" w:rsidR="00615E97" w:rsidRPr="00763236" w:rsidRDefault="00615E97" w:rsidP="00615E97">
      <w:pPr>
        <w:pStyle w:val="Narration"/>
        <w:numPr>
          <w:ilvl w:val="1"/>
          <w:numId w:val="3"/>
        </w:numPr>
      </w:pPr>
      <w:r w:rsidRPr="00763236">
        <w:t xml:space="preserve">Gently retract the lymph node station caudally </w:t>
      </w:r>
      <w:r w:rsidRPr="00763236">
        <w:rPr>
          <w:b/>
          <w:bCs/>
        </w:rPr>
        <w:t>[1]</w:t>
      </w:r>
      <w:r w:rsidRPr="00763236">
        <w:t xml:space="preserve">. </w:t>
      </w:r>
      <w:r w:rsidR="00A844A0" w:rsidRPr="00763236">
        <w:t>Then, u</w:t>
      </w:r>
      <w:r w:rsidRPr="00763236">
        <w:t xml:space="preserve">sing fine-point scissors, excise the second lymph node station from the cephalad to caudad direction </w:t>
      </w:r>
      <w:r w:rsidRPr="00763236">
        <w:rPr>
          <w:b/>
          <w:bCs/>
        </w:rPr>
        <w:t>[2]</w:t>
      </w:r>
      <w:r w:rsidRPr="00763236">
        <w:t>.</w:t>
      </w:r>
      <w:r w:rsidR="001472D7">
        <w:t xml:space="preserve"> </w:t>
      </w:r>
      <w:r w:rsidR="00455ED5">
        <w:t xml:space="preserve">Inspect the operative field to ensure </w:t>
      </w:r>
      <w:proofErr w:type="spellStart"/>
      <w:r w:rsidR="00455ED5">
        <w:t>hemostasis</w:t>
      </w:r>
      <w:proofErr w:type="spellEnd"/>
      <w:r w:rsidR="00586C07" w:rsidRPr="00586C07">
        <w:rPr>
          <w:b/>
          <w:bCs/>
        </w:rPr>
        <w:t xml:space="preserve"> [3]</w:t>
      </w:r>
      <w:r w:rsidR="00586C07">
        <w:rPr>
          <w:color w:val="auto"/>
          <w:highlight w:val="green"/>
        </w:rPr>
        <w:t xml:space="preserve">. </w:t>
      </w:r>
      <w:r w:rsidR="001472D7" w:rsidRPr="001139FD">
        <w:rPr>
          <w:color w:val="auto"/>
          <w:highlight w:val="green"/>
        </w:rPr>
        <w:t>NOTE</w:t>
      </w:r>
      <w:r w:rsidR="00586C07">
        <w:rPr>
          <w:color w:val="auto"/>
          <w:highlight w:val="green"/>
        </w:rPr>
        <w:t xml:space="preserve"> 012026</w:t>
      </w:r>
      <w:r w:rsidR="001472D7" w:rsidRPr="00553ABF">
        <w:rPr>
          <w:color w:val="auto"/>
          <w:highlight w:val="green"/>
        </w:rPr>
        <w:t xml:space="preserve">: </w:t>
      </w:r>
      <w:r w:rsidR="00586C07" w:rsidRPr="00D74AE6">
        <w:rPr>
          <w:color w:val="auto"/>
          <w:highlight w:val="green"/>
        </w:rPr>
        <w:t>The narration has been updated. Needs VO re-do</w:t>
      </w:r>
      <w:r w:rsidR="00586C07" w:rsidRPr="002078DF">
        <w:rPr>
          <w:color w:val="auto"/>
          <w:highlight w:val="green"/>
        </w:rPr>
        <w:t xml:space="preserve">! </w:t>
      </w:r>
      <w:r w:rsidR="001472D7" w:rsidRPr="00553ABF">
        <w:rPr>
          <w:color w:val="auto"/>
          <w:highlight w:val="green"/>
        </w:rPr>
        <w:t>T</w:t>
      </w:r>
      <w:r w:rsidR="001472D7" w:rsidRPr="001139FD">
        <w:rPr>
          <w:color w:val="auto"/>
          <w:highlight w:val="green"/>
        </w:rPr>
        <w:t xml:space="preserve">his is labelled as </w:t>
      </w:r>
      <w:r w:rsidR="001472D7">
        <w:rPr>
          <w:color w:val="auto"/>
          <w:highlight w:val="green"/>
        </w:rPr>
        <w:t>3.7</w:t>
      </w:r>
      <w:r w:rsidR="001472D7" w:rsidRPr="001139FD">
        <w:rPr>
          <w:color w:val="auto"/>
          <w:highlight w:val="green"/>
        </w:rPr>
        <w:t xml:space="preserve"> on frme.io</w:t>
      </w:r>
    </w:p>
    <w:p w14:paraId="149C3CD7" w14:textId="196EA4AB"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retracting the ligated lymph node station caudally using forceps.</w:t>
      </w:r>
    </w:p>
    <w:p w14:paraId="717C4B1F" w14:textId="77777777" w:rsidR="001472D7" w:rsidRDefault="00764F3E" w:rsidP="00615E97">
      <w:pPr>
        <w:pStyle w:val="ShotDescription"/>
        <w:numPr>
          <w:ilvl w:val="2"/>
          <w:numId w:val="3"/>
        </w:numPr>
        <w:rPr>
          <w:lang w:val="en-IN"/>
        </w:rPr>
      </w:pPr>
      <w:r w:rsidRPr="01A099CC">
        <w:rPr>
          <w:lang w:val="en-IN"/>
        </w:rPr>
        <w:t xml:space="preserve">SCOPE: </w:t>
      </w:r>
      <w:r w:rsidR="00615E97" w:rsidRPr="01A099CC">
        <w:rPr>
          <w:lang w:val="en-IN"/>
        </w:rPr>
        <w:t>Talent excising the second lymph node with fine-point scissors from cephalad to caudad.</w:t>
      </w:r>
    </w:p>
    <w:p w14:paraId="48D6B136" w14:textId="5A2E1F52" w:rsidR="00615E97" w:rsidRDefault="0047201D" w:rsidP="0047201D">
      <w:pPr>
        <w:pStyle w:val="ShotDescription"/>
        <w:ind w:left="907" w:firstLine="0"/>
        <w:rPr>
          <w:lang w:val="en-IN"/>
        </w:rPr>
      </w:pPr>
      <w:r w:rsidRPr="0047201D">
        <w:rPr>
          <w:color w:val="EE0000"/>
        </w:rPr>
        <w:t>Added shot: Clear operative field with no hemorrhage</w:t>
      </w:r>
      <w:r w:rsidR="00764F3E">
        <w:br/>
      </w:r>
    </w:p>
    <w:p w14:paraId="5D38FD97" w14:textId="4EE6E01E" w:rsidR="004A2210" w:rsidRPr="004A2210" w:rsidRDefault="004A2210" w:rsidP="004A2210">
      <w:pPr>
        <w:pStyle w:val="ShotDescription"/>
        <w:ind w:left="907" w:firstLine="0"/>
      </w:pPr>
      <w:r w:rsidRPr="00C70D51">
        <w:rPr>
          <w:highlight w:val="green"/>
          <w:lang w:val="en-IN"/>
        </w:rPr>
        <w:t>NOTE</w:t>
      </w:r>
      <w:r w:rsidR="00C70D51" w:rsidRPr="00C70D51">
        <w:rPr>
          <w:highlight w:val="green"/>
          <w:lang w:val="en-IN"/>
        </w:rPr>
        <w:t xml:space="preserve"> 011426</w:t>
      </w:r>
      <w:r w:rsidRPr="00C70D51">
        <w:rPr>
          <w:highlight w:val="green"/>
          <w:lang w:val="en-IN"/>
        </w:rPr>
        <w:t xml:space="preserve">: </w:t>
      </w:r>
      <w:r w:rsidR="00C70D51" w:rsidRPr="00C70D51">
        <w:rPr>
          <w:highlight w:val="green"/>
          <w:lang w:val="en-IN"/>
        </w:rPr>
        <w:t>2.9 to 2.11 were not filmed.</w:t>
      </w:r>
      <w:r w:rsidR="00C70D51">
        <w:rPr>
          <w:lang w:val="en-IN"/>
        </w:rPr>
        <w:t xml:space="preserve"> </w:t>
      </w:r>
    </w:p>
    <w:p w14:paraId="6F594BCA" w14:textId="3583C1B0" w:rsidR="00615E97" w:rsidRPr="004A2210" w:rsidRDefault="00BA6E9A" w:rsidP="00615E97">
      <w:pPr>
        <w:pStyle w:val="Narration"/>
        <w:numPr>
          <w:ilvl w:val="1"/>
          <w:numId w:val="3"/>
        </w:numPr>
        <w:rPr>
          <w:strike/>
        </w:rPr>
      </w:pPr>
      <w:r w:rsidRPr="004A2210">
        <w:rPr>
          <w:strike/>
          <w:lang w:val="en-IN"/>
        </w:rPr>
        <w:lastRenderedPageBreak/>
        <w:t xml:space="preserve">To </w:t>
      </w:r>
      <w:proofErr w:type="spellStart"/>
      <w:r w:rsidRPr="004A2210">
        <w:rPr>
          <w:strike/>
          <w:lang w:val="en-IN"/>
        </w:rPr>
        <w:t>resect</w:t>
      </w:r>
      <w:proofErr w:type="spellEnd"/>
      <w:r w:rsidRPr="004A2210">
        <w:rPr>
          <w:strike/>
          <w:lang w:val="en-IN"/>
        </w:rPr>
        <w:t xml:space="preserve"> the second</w:t>
      </w:r>
      <w:r w:rsidR="00763236" w:rsidRPr="004A2210">
        <w:rPr>
          <w:strike/>
          <w:lang w:val="en-IN"/>
        </w:rPr>
        <w:t xml:space="preserve"> and </w:t>
      </w:r>
      <w:r w:rsidRPr="004A2210">
        <w:rPr>
          <w:strike/>
          <w:lang w:val="en-IN"/>
        </w:rPr>
        <w:t xml:space="preserve">third lymph node </w:t>
      </w:r>
      <w:r w:rsidR="00763236" w:rsidRPr="004A2210">
        <w:rPr>
          <w:strike/>
          <w:lang w:val="en-IN"/>
        </w:rPr>
        <w:t>stations</w:t>
      </w:r>
      <w:r w:rsidRPr="004A2210">
        <w:rPr>
          <w:strike/>
          <w:lang w:val="en-IN"/>
        </w:rPr>
        <w:t xml:space="preserve">, </w:t>
      </w:r>
      <w:r w:rsidR="007A24C6" w:rsidRPr="004A2210">
        <w:rPr>
          <w:strike/>
          <w:lang w:val="en-IN"/>
        </w:rPr>
        <w:t>e</w:t>
      </w:r>
      <w:proofErr w:type="spellStart"/>
      <w:r w:rsidR="00615E97" w:rsidRPr="004A2210">
        <w:rPr>
          <w:strike/>
        </w:rPr>
        <w:t>viscerate</w:t>
      </w:r>
      <w:proofErr w:type="spellEnd"/>
      <w:r w:rsidR="00615E97" w:rsidRPr="004A2210">
        <w:rPr>
          <w:strike/>
        </w:rPr>
        <w:t xml:space="preserve"> the entirety of the small intestine up to the posterior tethering </w:t>
      </w:r>
      <w:r w:rsidR="00061E2C" w:rsidRPr="004A2210">
        <w:rPr>
          <w:strike/>
        </w:rPr>
        <w:t>point</w:t>
      </w:r>
      <w:r w:rsidR="00A844A0" w:rsidRPr="004A2210">
        <w:rPr>
          <w:strike/>
        </w:rPr>
        <w:t xml:space="preserve"> gently</w:t>
      </w:r>
      <w:r w:rsidR="00615E97" w:rsidRPr="004A2210">
        <w:rPr>
          <w:strike/>
        </w:rPr>
        <w:t xml:space="preserve"> </w:t>
      </w:r>
      <w:r w:rsidR="00615E97" w:rsidRPr="004A2210">
        <w:rPr>
          <w:b/>
          <w:bCs/>
          <w:strike/>
        </w:rPr>
        <w:t>[1]</w:t>
      </w:r>
      <w:r w:rsidR="00615E97" w:rsidRPr="004A2210">
        <w:rPr>
          <w:strike/>
        </w:rPr>
        <w:t xml:space="preserve">. Orient the exteriorized bowel on moistened drapes with the cecum inferiorly, proximal colon superiorly, and small intestine towards the surgeon’s right </w:t>
      </w:r>
      <w:r w:rsidR="00615E97" w:rsidRPr="004A2210">
        <w:rPr>
          <w:b/>
          <w:bCs/>
          <w:strike/>
        </w:rPr>
        <w:t>[2]</w:t>
      </w:r>
      <w:r w:rsidR="00615E97" w:rsidRPr="004A2210">
        <w:rPr>
          <w:strike/>
        </w:rPr>
        <w:t>.</w:t>
      </w:r>
    </w:p>
    <w:p w14:paraId="4FBD8928" w14:textId="1CA1F923"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Talent gently eviscerating the full length of the small intestine up to the ligament of Treitz.</w:t>
      </w:r>
    </w:p>
    <w:p w14:paraId="35439847" w14:textId="21418BAE"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Talent arranging the eviscerated bowel onto moistened drapes with correct anatomical orientation.</w:t>
      </w:r>
      <w:r w:rsidR="00F9682D" w:rsidRPr="004A2210">
        <w:rPr>
          <w:strike/>
          <w:lang w:val="en-IN"/>
        </w:rPr>
        <w:br/>
      </w:r>
    </w:p>
    <w:p w14:paraId="7D359FF9" w14:textId="6639C182" w:rsidR="00615E97" w:rsidRPr="004A2210" w:rsidRDefault="00A844A0" w:rsidP="00615E97">
      <w:pPr>
        <w:pStyle w:val="Narration"/>
        <w:numPr>
          <w:ilvl w:val="1"/>
          <w:numId w:val="3"/>
        </w:numPr>
        <w:rPr>
          <w:strike/>
        </w:rPr>
      </w:pPr>
      <w:r w:rsidRPr="004A2210">
        <w:rPr>
          <w:strike/>
        </w:rPr>
        <w:t>Next, i</w:t>
      </w:r>
      <w:r w:rsidR="00615E97" w:rsidRPr="004A2210">
        <w:rPr>
          <w:strike/>
        </w:rPr>
        <w:t xml:space="preserve">dentify the </w:t>
      </w:r>
      <w:r w:rsidR="00BA6E9A" w:rsidRPr="004A2210">
        <w:rPr>
          <w:strike/>
        </w:rPr>
        <w:t xml:space="preserve">second and third </w:t>
      </w:r>
      <w:r w:rsidR="00615E97" w:rsidRPr="004A2210">
        <w:rPr>
          <w:strike/>
        </w:rPr>
        <w:t xml:space="preserve">lymph </w:t>
      </w:r>
      <w:r w:rsidR="00223C66" w:rsidRPr="004A2210">
        <w:rPr>
          <w:strike/>
        </w:rPr>
        <w:t>nodes</w:t>
      </w:r>
      <w:r w:rsidR="00764F3E" w:rsidRPr="004A2210">
        <w:rPr>
          <w:strike/>
        </w:rPr>
        <w:t>,</w:t>
      </w:r>
      <w:r w:rsidR="00615E97" w:rsidRPr="004A2210">
        <w:rPr>
          <w:strike/>
        </w:rPr>
        <w:t xml:space="preserve"> </w:t>
      </w:r>
      <w:r w:rsidR="00BA6E9A" w:rsidRPr="004A2210">
        <w:rPr>
          <w:strike/>
        </w:rPr>
        <w:t>which run longitudinally along the colon and begin at the confluence of ileal</w:t>
      </w:r>
      <w:r w:rsidR="006360FE" w:rsidRPr="004A2210">
        <w:rPr>
          <w:strike/>
        </w:rPr>
        <w:t xml:space="preserve"> and </w:t>
      </w:r>
      <w:r w:rsidR="00BA6E9A" w:rsidRPr="004A2210">
        <w:rPr>
          <w:strike/>
        </w:rPr>
        <w:t xml:space="preserve">jejunal vessels </w:t>
      </w:r>
      <w:r w:rsidR="00615E97" w:rsidRPr="004A2210">
        <w:rPr>
          <w:b/>
          <w:bCs/>
          <w:strike/>
        </w:rPr>
        <w:t>[1]</w:t>
      </w:r>
      <w:r w:rsidR="00615E97" w:rsidRPr="004A2210">
        <w:rPr>
          <w:strike/>
        </w:rPr>
        <w:t xml:space="preserve">. Using angled fine-tipped forceps, bluntly dissect the second and third lymph node stations </w:t>
      </w:r>
      <w:r w:rsidR="00615E97" w:rsidRPr="004A2210">
        <w:rPr>
          <w:b/>
          <w:bCs/>
          <w:strike/>
        </w:rPr>
        <w:t>[2</w:t>
      </w:r>
      <w:r w:rsidRPr="004A2210">
        <w:rPr>
          <w:b/>
          <w:bCs/>
          <w:strike/>
        </w:rPr>
        <w:t>-TXT</w:t>
      </w:r>
      <w:r w:rsidR="00615E97" w:rsidRPr="004A2210">
        <w:rPr>
          <w:b/>
          <w:bCs/>
          <w:strike/>
        </w:rPr>
        <w:t>]</w:t>
      </w:r>
      <w:r w:rsidR="00615E97" w:rsidRPr="004A2210">
        <w:rPr>
          <w:strike/>
        </w:rPr>
        <w:t xml:space="preserve">. </w:t>
      </w:r>
    </w:p>
    <w:p w14:paraId="0D471EE7" w14:textId="1474357E"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 xml:space="preserve">Talent identifying the </w:t>
      </w:r>
      <w:r w:rsidR="00BA6E9A" w:rsidRPr="004A2210">
        <w:rPr>
          <w:strike/>
          <w:lang w:val="en-IN"/>
        </w:rPr>
        <w:t xml:space="preserve">second/third </w:t>
      </w:r>
      <w:r w:rsidR="00615E97" w:rsidRPr="004A2210">
        <w:rPr>
          <w:strike/>
          <w:lang w:val="en-IN"/>
        </w:rPr>
        <w:t xml:space="preserve">lymph node </w:t>
      </w:r>
      <w:r w:rsidR="00BA6E9A" w:rsidRPr="004A2210">
        <w:rPr>
          <w:strike/>
          <w:lang w:val="en-IN"/>
        </w:rPr>
        <w:t xml:space="preserve">stations </w:t>
      </w:r>
      <w:r w:rsidR="00615E97" w:rsidRPr="004A2210">
        <w:rPr>
          <w:strike/>
          <w:lang w:val="en-IN"/>
        </w:rPr>
        <w:t>along the colon.</w:t>
      </w:r>
    </w:p>
    <w:p w14:paraId="7C7938BD" w14:textId="0106E372"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Talent performing blunt dissection using angled forceps and opening them gently between the nodes and colonic vessels.</w:t>
      </w:r>
      <w:r w:rsidR="00061E2C" w:rsidRPr="004A2210">
        <w:rPr>
          <w:strike/>
          <w:lang w:val="en-IN"/>
        </w:rPr>
        <w:t xml:space="preserve"> </w:t>
      </w:r>
      <w:r w:rsidR="00061E2C" w:rsidRPr="004A2210">
        <w:rPr>
          <w:b/>
          <w:bCs/>
          <w:strike/>
          <w:lang w:val="en-IN"/>
        </w:rPr>
        <w:t xml:space="preserve">TXT: Remove forceps and repeat 2-3x </w:t>
      </w:r>
      <w:r w:rsidR="00061E2C" w:rsidRPr="004A2210">
        <w:rPr>
          <w:b/>
          <w:bCs/>
          <w:strike/>
        </w:rPr>
        <w:t>until a clear plane is establishe</w:t>
      </w:r>
      <w:r w:rsidR="00061E2C" w:rsidRPr="004A2210">
        <w:rPr>
          <w:strike/>
        </w:rPr>
        <w:t xml:space="preserve">d </w:t>
      </w:r>
    </w:p>
    <w:p w14:paraId="1E23DB9F" w14:textId="336F4318" w:rsidR="00615E97" w:rsidRPr="004A2210" w:rsidRDefault="00465360" w:rsidP="00840692">
      <w:pPr>
        <w:pStyle w:val="Narration"/>
        <w:rPr>
          <w:i/>
          <w:iCs/>
          <w:strike/>
          <w:color w:val="EE0000"/>
        </w:rPr>
      </w:pPr>
      <w:r w:rsidRPr="004A2210">
        <w:rPr>
          <w:i/>
          <w:iCs/>
          <w:strike/>
          <w:color w:val="EE0000"/>
        </w:rPr>
        <w:t xml:space="preserve">Added step: </w:t>
      </w:r>
      <w:r w:rsidR="7DAB8977" w:rsidRPr="004A2210">
        <w:rPr>
          <w:i/>
          <w:iCs/>
          <w:strike/>
          <w:color w:val="EE0000"/>
        </w:rPr>
        <w:t xml:space="preserve">To perform optional suture ligation, use 9-0 nylon suture or similar to tie off the inflow and outflow of the dissected lymph node </w:t>
      </w:r>
      <w:r w:rsidR="00D53B8E" w:rsidRPr="004A2210">
        <w:rPr>
          <w:i/>
          <w:iCs/>
          <w:strike/>
          <w:color w:val="EE0000"/>
        </w:rPr>
        <w:t>station</w:t>
      </w:r>
      <w:r w:rsidR="7DAB8977" w:rsidRPr="004A2210">
        <w:rPr>
          <w:i/>
          <w:iCs/>
          <w:strike/>
          <w:color w:val="EE0000"/>
        </w:rPr>
        <w:t>, making certain not to disrupt the ileocolic vessels.</w:t>
      </w:r>
    </w:p>
    <w:p w14:paraId="49896A29" w14:textId="6C376EF1" w:rsidR="00615E97" w:rsidRPr="004A2210" w:rsidRDefault="7DAB8977" w:rsidP="00840692">
      <w:pPr>
        <w:pStyle w:val="Narration"/>
        <w:ind w:left="1627" w:firstLine="0"/>
        <w:rPr>
          <w:i/>
          <w:iCs/>
          <w:strike/>
          <w:color w:val="EE0000"/>
        </w:rPr>
      </w:pPr>
      <w:r w:rsidRPr="004A2210">
        <w:rPr>
          <w:i/>
          <w:iCs/>
          <w:strike/>
          <w:color w:val="EE0000"/>
        </w:rPr>
        <w:t>SCOPE: Talent ties off vessels proximally along the lymph node chain.</w:t>
      </w:r>
    </w:p>
    <w:p w14:paraId="6BEB54BA" w14:textId="7867A72E" w:rsidR="00615E97" w:rsidRPr="004A2210" w:rsidRDefault="7DAB8977" w:rsidP="00840692">
      <w:pPr>
        <w:pStyle w:val="Narration"/>
        <w:ind w:left="1627" w:firstLine="0"/>
        <w:rPr>
          <w:i/>
          <w:iCs/>
          <w:strike/>
          <w:color w:val="EE0000"/>
        </w:rPr>
      </w:pPr>
      <w:r w:rsidRPr="004A2210">
        <w:rPr>
          <w:i/>
          <w:iCs/>
          <w:strike/>
          <w:color w:val="EE0000"/>
        </w:rPr>
        <w:t>SCOPE: Talent ties off vessels distally along the lymph node chain.</w:t>
      </w:r>
    </w:p>
    <w:p w14:paraId="5182AD09" w14:textId="08CC444F" w:rsidR="00615E97" w:rsidRPr="004A2210" w:rsidRDefault="00615E97" w:rsidP="00061E2C">
      <w:pPr>
        <w:pStyle w:val="ShotDescription"/>
        <w:ind w:firstLine="0"/>
        <w:rPr>
          <w:strike/>
          <w:lang w:val="en-IN"/>
        </w:rPr>
      </w:pPr>
    </w:p>
    <w:p w14:paraId="1D350E36" w14:textId="2B324F0A" w:rsidR="00615E97" w:rsidRPr="004A2210" w:rsidRDefault="00A844A0" w:rsidP="00615E97">
      <w:pPr>
        <w:pStyle w:val="Narration"/>
        <w:numPr>
          <w:ilvl w:val="1"/>
          <w:numId w:val="3"/>
        </w:numPr>
        <w:rPr>
          <w:strike/>
        </w:rPr>
      </w:pPr>
      <w:r w:rsidRPr="004A2210">
        <w:rPr>
          <w:strike/>
        </w:rPr>
        <w:t>Then, g</w:t>
      </w:r>
      <w:r w:rsidR="00615E97" w:rsidRPr="004A2210">
        <w:rPr>
          <w:strike/>
        </w:rPr>
        <w:t xml:space="preserve">ently retract the lymph node stations cephalad </w:t>
      </w:r>
      <w:r w:rsidR="00615E97" w:rsidRPr="004A2210">
        <w:rPr>
          <w:b/>
          <w:bCs/>
          <w:strike/>
        </w:rPr>
        <w:t>[1]</w:t>
      </w:r>
      <w:r w:rsidR="00615E97" w:rsidRPr="004A2210">
        <w:rPr>
          <w:strike/>
        </w:rPr>
        <w:t xml:space="preserve">. Using fine or extra-fine point scissors, excise the lymph node stations from caudad to cephalad </w:t>
      </w:r>
      <w:r w:rsidR="00615E97" w:rsidRPr="004A2210">
        <w:rPr>
          <w:b/>
          <w:bCs/>
          <w:strike/>
        </w:rPr>
        <w:t>[2]</w:t>
      </w:r>
      <w:r w:rsidR="00615E97" w:rsidRPr="004A2210">
        <w:rPr>
          <w:strike/>
        </w:rPr>
        <w:t>.</w:t>
      </w:r>
    </w:p>
    <w:p w14:paraId="176EDC3A" w14:textId="540B9A82"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Talent retracting the ligated lymph node stations in the cephalad direction.</w:t>
      </w:r>
    </w:p>
    <w:p w14:paraId="13034FCD" w14:textId="4D76329F" w:rsidR="00615E97" w:rsidRPr="004A2210" w:rsidRDefault="00764F3E" w:rsidP="00615E97">
      <w:pPr>
        <w:pStyle w:val="ShotDescription"/>
        <w:numPr>
          <w:ilvl w:val="2"/>
          <w:numId w:val="3"/>
        </w:numPr>
        <w:rPr>
          <w:strike/>
          <w:lang w:val="en-IN"/>
        </w:rPr>
      </w:pPr>
      <w:r w:rsidRPr="004A2210">
        <w:rPr>
          <w:strike/>
          <w:lang w:val="en-IN"/>
        </w:rPr>
        <w:t xml:space="preserve">SCOPE: </w:t>
      </w:r>
      <w:r w:rsidR="00615E97" w:rsidRPr="004A2210">
        <w:rPr>
          <w:strike/>
          <w:lang w:val="en-IN"/>
        </w:rPr>
        <w:t>Talent excising the lymph node stations from caudad to cephalad using extra-fine scissors.</w:t>
      </w:r>
      <w:r w:rsidR="00F9682D" w:rsidRPr="004A2210">
        <w:rPr>
          <w:strike/>
          <w:lang w:val="en-IN"/>
        </w:rPr>
        <w:br/>
      </w:r>
    </w:p>
    <w:p w14:paraId="01191DD4" w14:textId="7DEE5357" w:rsidR="00615E97" w:rsidRPr="00763236" w:rsidRDefault="00BE25CB" w:rsidP="00615E97">
      <w:pPr>
        <w:pStyle w:val="Narration"/>
        <w:numPr>
          <w:ilvl w:val="1"/>
          <w:numId w:val="3"/>
        </w:numPr>
      </w:pPr>
      <w:r>
        <w:t xml:space="preserve">To </w:t>
      </w:r>
      <w:proofErr w:type="spellStart"/>
      <w:r>
        <w:t>resect</w:t>
      </w:r>
      <w:proofErr w:type="spellEnd"/>
      <w:r>
        <w:t xml:space="preserve"> the fourth lymph node station</w:t>
      </w:r>
      <w:r w:rsidR="00A844A0" w:rsidRPr="00763236">
        <w:t>, g</w:t>
      </w:r>
      <w:r w:rsidR="00615E97" w:rsidRPr="00763236">
        <w:t xml:space="preserve">ently eviscerate the entire small intestine up to the posterior tethering </w:t>
      </w:r>
      <w:r w:rsidR="00717BD0" w:rsidRPr="00763236">
        <w:t xml:space="preserve">point </w:t>
      </w:r>
      <w:r w:rsidR="00615E97" w:rsidRPr="00763236">
        <w:rPr>
          <w:b/>
          <w:bCs/>
        </w:rPr>
        <w:t>[1]</w:t>
      </w:r>
      <w:r w:rsidR="00615E97" w:rsidRPr="00763236">
        <w:t xml:space="preserve">. Orient the bowel onto moistened drapes with the cecum inferiorly, proximal colon superiorly, and small intestine towards the surgeon’s right </w:t>
      </w:r>
      <w:r w:rsidR="00615E97" w:rsidRPr="00763236">
        <w:rPr>
          <w:b/>
          <w:bCs/>
        </w:rPr>
        <w:t>[2]</w:t>
      </w:r>
      <w:r w:rsidR="00615E97" w:rsidRPr="00763236">
        <w:t>.</w:t>
      </w:r>
      <w:r w:rsidR="00D74AE6" w:rsidRPr="00D74AE6">
        <w:rPr>
          <w:color w:val="auto"/>
        </w:rPr>
        <w:t xml:space="preserve"> </w:t>
      </w:r>
      <w:r w:rsidR="00D74AE6" w:rsidRPr="00D74AE6">
        <w:rPr>
          <w:color w:val="auto"/>
          <w:highlight w:val="green"/>
        </w:rPr>
        <w:t>NOTE 011426: The narration has been updated. Needs VO re-do</w:t>
      </w:r>
      <w:r w:rsidR="00D74AE6" w:rsidRPr="002078DF">
        <w:rPr>
          <w:color w:val="auto"/>
          <w:highlight w:val="green"/>
        </w:rPr>
        <w:t>!</w:t>
      </w:r>
      <w:r w:rsidR="00AA4DDA" w:rsidRPr="002078DF">
        <w:rPr>
          <w:color w:val="auto"/>
          <w:highlight w:val="green"/>
        </w:rPr>
        <w:t xml:space="preserve"> This is </w:t>
      </w:r>
      <w:r w:rsidR="002078DF" w:rsidRPr="002078DF">
        <w:rPr>
          <w:color w:val="auto"/>
          <w:highlight w:val="green"/>
        </w:rPr>
        <w:t>lab</w:t>
      </w:r>
      <w:r w:rsidR="002078DF">
        <w:rPr>
          <w:color w:val="auto"/>
          <w:highlight w:val="green"/>
        </w:rPr>
        <w:t>e</w:t>
      </w:r>
      <w:r w:rsidR="002078DF" w:rsidRPr="002078DF">
        <w:rPr>
          <w:color w:val="auto"/>
          <w:highlight w:val="green"/>
        </w:rPr>
        <w:t>lled</w:t>
      </w:r>
      <w:r w:rsidR="00AA4DDA" w:rsidRPr="002078DF">
        <w:rPr>
          <w:color w:val="auto"/>
          <w:highlight w:val="green"/>
        </w:rPr>
        <w:t xml:space="preserve"> as 3.12 on fram</w:t>
      </w:r>
      <w:r w:rsidR="002078DF" w:rsidRPr="002078DF">
        <w:rPr>
          <w:color w:val="auto"/>
          <w:highlight w:val="green"/>
        </w:rPr>
        <w:t>e.io</w:t>
      </w:r>
    </w:p>
    <w:p w14:paraId="3B9A03E4" w14:textId="28C9EB1F" w:rsidR="00615E97" w:rsidRPr="00763236" w:rsidRDefault="00764F3E" w:rsidP="00615E97">
      <w:pPr>
        <w:pStyle w:val="ShotDescription"/>
        <w:numPr>
          <w:ilvl w:val="2"/>
          <w:numId w:val="3"/>
        </w:numPr>
        <w:rPr>
          <w:lang w:val="en-IN"/>
        </w:rPr>
      </w:pPr>
      <w:r w:rsidRPr="00763236">
        <w:rPr>
          <w:lang w:val="en-IN"/>
        </w:rPr>
        <w:t xml:space="preserve">SCOPE: </w:t>
      </w:r>
      <w:r w:rsidR="00615E97" w:rsidRPr="00763236">
        <w:rPr>
          <w:lang w:val="en-IN"/>
        </w:rPr>
        <w:t>Talent gently eviscerating the small intestine to the ligament of Treitz.</w:t>
      </w:r>
    </w:p>
    <w:p w14:paraId="1E940C4F" w14:textId="2ED124DC" w:rsidR="00615E97" w:rsidRPr="00763236" w:rsidRDefault="00764F3E" w:rsidP="00615E97">
      <w:pPr>
        <w:pStyle w:val="ShotDescription"/>
        <w:numPr>
          <w:ilvl w:val="2"/>
          <w:numId w:val="3"/>
        </w:numPr>
        <w:rPr>
          <w:lang w:val="en-IN"/>
        </w:rPr>
      </w:pPr>
      <w:r w:rsidRPr="01A099CC">
        <w:rPr>
          <w:lang w:val="en-IN"/>
        </w:rPr>
        <w:t xml:space="preserve">SCOPE: </w:t>
      </w:r>
      <w:r w:rsidR="00615E97" w:rsidRPr="01A099CC">
        <w:rPr>
          <w:lang w:val="en-IN"/>
        </w:rPr>
        <w:t xml:space="preserve">Talent arranging the eviscerated bowel on moistened drapes with </w:t>
      </w:r>
      <w:r w:rsidR="00615E97" w:rsidRPr="01A099CC">
        <w:rPr>
          <w:lang w:val="en-IN"/>
        </w:rPr>
        <w:lastRenderedPageBreak/>
        <w:t>proper anatomical alignment.</w:t>
      </w:r>
      <w:r>
        <w:br/>
      </w:r>
    </w:p>
    <w:p w14:paraId="30A906C5" w14:textId="6CA1D615" w:rsidR="00615E97" w:rsidRPr="00763236" w:rsidRDefault="00615E97" w:rsidP="00615E97">
      <w:pPr>
        <w:pStyle w:val="Narration"/>
        <w:numPr>
          <w:ilvl w:val="1"/>
          <w:numId w:val="3"/>
        </w:numPr>
      </w:pPr>
      <w:r>
        <w:t xml:space="preserve">Identify the </w:t>
      </w:r>
      <w:r w:rsidR="00BA6E9A">
        <w:t xml:space="preserve">fourth </w:t>
      </w:r>
      <w:r>
        <w:t xml:space="preserve">lymph node </w:t>
      </w:r>
      <w:r w:rsidR="00BA6E9A">
        <w:t>station</w:t>
      </w:r>
      <w:r w:rsidR="006360FE">
        <w:t>,</w:t>
      </w:r>
      <w:r w:rsidR="00BA6E9A">
        <w:t xml:space="preserve"> which resides just medial to the distal colon and lateral to the third station</w:t>
      </w:r>
      <w:r>
        <w:t xml:space="preserve"> </w:t>
      </w:r>
      <w:r w:rsidRPr="01A099CC">
        <w:rPr>
          <w:b/>
          <w:bCs/>
        </w:rPr>
        <w:t>[1</w:t>
      </w:r>
      <w:r w:rsidR="00740AB8">
        <w:rPr>
          <w:b/>
          <w:bCs/>
        </w:rPr>
        <w:t>-TXT</w:t>
      </w:r>
      <w:r w:rsidRPr="01A099CC">
        <w:rPr>
          <w:b/>
          <w:bCs/>
        </w:rPr>
        <w:t>]</w:t>
      </w:r>
      <w:r>
        <w:t>.</w:t>
      </w:r>
      <w:r w:rsidR="00161643">
        <w:t xml:space="preserve"> </w:t>
      </w:r>
      <w:r w:rsidR="00161643" w:rsidRPr="001139FD">
        <w:rPr>
          <w:color w:val="auto"/>
          <w:highlight w:val="green"/>
        </w:rPr>
        <w:t>NOTE</w:t>
      </w:r>
      <w:r w:rsidR="00161643" w:rsidRPr="00553ABF">
        <w:rPr>
          <w:color w:val="auto"/>
          <w:highlight w:val="green"/>
        </w:rPr>
        <w:t>: T</w:t>
      </w:r>
      <w:r w:rsidR="00161643" w:rsidRPr="001139FD">
        <w:rPr>
          <w:color w:val="auto"/>
          <w:highlight w:val="green"/>
        </w:rPr>
        <w:t xml:space="preserve">his is labelled as </w:t>
      </w:r>
      <w:r w:rsidR="00161643">
        <w:rPr>
          <w:color w:val="auto"/>
          <w:highlight w:val="green"/>
        </w:rPr>
        <w:t>3.13</w:t>
      </w:r>
      <w:r w:rsidR="00161643" w:rsidRPr="001139FD">
        <w:rPr>
          <w:color w:val="auto"/>
          <w:highlight w:val="green"/>
        </w:rPr>
        <w:t xml:space="preserve"> on frme.io</w:t>
      </w:r>
    </w:p>
    <w:p w14:paraId="5F7585C3" w14:textId="45DC3106" w:rsidR="00615E97" w:rsidRPr="00763236" w:rsidRDefault="006D239E" w:rsidP="00615E97">
      <w:pPr>
        <w:pStyle w:val="ShotDescription"/>
        <w:numPr>
          <w:ilvl w:val="2"/>
          <w:numId w:val="3"/>
        </w:numPr>
        <w:rPr>
          <w:lang w:val="en-IN"/>
        </w:rPr>
      </w:pPr>
      <w:r w:rsidRPr="006D239E">
        <w:rPr>
          <w:lang w:val="en-IN"/>
        </w:rPr>
        <w:t>SCOPE: Talent pointing out the fourth lymph node station along the colon.</w:t>
      </w:r>
      <w:r w:rsidR="00740AB8">
        <w:rPr>
          <w:lang w:val="en-IN"/>
        </w:rPr>
        <w:t xml:space="preserve"> </w:t>
      </w:r>
      <w:r w:rsidR="00740AB8" w:rsidRPr="003042A9">
        <w:rPr>
          <w:b/>
          <w:bCs/>
          <w:color w:val="EE0000"/>
          <w:lang w:val="en-IN"/>
        </w:rPr>
        <w:t>TXT: Two lymph nodes make up the 4</w:t>
      </w:r>
      <w:r w:rsidR="00740AB8" w:rsidRPr="003042A9">
        <w:rPr>
          <w:b/>
          <w:bCs/>
          <w:color w:val="EE0000"/>
          <w:vertAlign w:val="superscript"/>
          <w:lang w:val="en-IN"/>
        </w:rPr>
        <w:t>th</w:t>
      </w:r>
      <w:r w:rsidR="00740AB8" w:rsidRPr="003042A9">
        <w:rPr>
          <w:b/>
          <w:bCs/>
          <w:color w:val="EE0000"/>
          <w:lang w:val="en-IN"/>
        </w:rPr>
        <w:t xml:space="preserve"> station. </w:t>
      </w:r>
      <w:r w:rsidR="00E82E03">
        <w:rPr>
          <w:b/>
          <w:bCs/>
          <w:lang w:val="en-IN"/>
        </w:rPr>
        <w:br/>
      </w:r>
    </w:p>
    <w:p w14:paraId="3A996DA5" w14:textId="0810F542" w:rsidR="00615E97" w:rsidRPr="00763236" w:rsidRDefault="00615E97" w:rsidP="00717BD0">
      <w:pPr>
        <w:pStyle w:val="Narration"/>
        <w:numPr>
          <w:ilvl w:val="1"/>
          <w:numId w:val="3"/>
        </w:numPr>
      </w:pPr>
      <w:r w:rsidRPr="00763236">
        <w:t xml:space="preserve">Using angled fine-tipped forceps or extra-fine point scissors, bluntly dissect the fourth lymph node station away from the colonic vessels and surrounding adipose tissue </w:t>
      </w:r>
      <w:r w:rsidRPr="00763236">
        <w:rPr>
          <w:b/>
          <w:bCs/>
        </w:rPr>
        <w:t>[1]</w:t>
      </w:r>
      <w:r w:rsidRPr="00763236">
        <w:t>.</w:t>
      </w:r>
      <w:r w:rsidR="00717BD0" w:rsidRPr="00763236">
        <w:t xml:space="preserve"> </w:t>
      </w:r>
      <w:r w:rsidR="00717BD0" w:rsidRPr="0048594F">
        <w:rPr>
          <w:strike/>
        </w:rPr>
        <w:t xml:space="preserve">Gently retract the lymph node station cephalad </w:t>
      </w:r>
      <w:r w:rsidR="00717BD0" w:rsidRPr="0048594F">
        <w:rPr>
          <w:b/>
          <w:bCs/>
          <w:strike/>
        </w:rPr>
        <w:t>[2]</w:t>
      </w:r>
      <w:r w:rsidR="00717BD0" w:rsidRPr="0048594F">
        <w:rPr>
          <w:strike/>
        </w:rPr>
        <w:t xml:space="preserve">. Using extra-fine point scissors, excise the fourth lymph node station from caudad to cephalad </w:t>
      </w:r>
      <w:r w:rsidR="00717BD0" w:rsidRPr="0048594F">
        <w:rPr>
          <w:b/>
          <w:bCs/>
          <w:strike/>
        </w:rPr>
        <w:t>[3</w:t>
      </w:r>
      <w:r w:rsidR="00840692" w:rsidRPr="0048594F">
        <w:rPr>
          <w:b/>
          <w:bCs/>
          <w:strike/>
        </w:rPr>
        <w:t>-TXT</w:t>
      </w:r>
      <w:r w:rsidR="00717BD0" w:rsidRPr="0048594F">
        <w:rPr>
          <w:b/>
          <w:bCs/>
          <w:strike/>
        </w:rPr>
        <w:t>]</w:t>
      </w:r>
      <w:r w:rsidR="00717BD0" w:rsidRPr="0048594F">
        <w:rPr>
          <w:strike/>
        </w:rPr>
        <w:t>.</w:t>
      </w:r>
      <w:r w:rsidR="006A58AF">
        <w:rPr>
          <w:strike/>
        </w:rPr>
        <w:t xml:space="preserve"> </w:t>
      </w:r>
      <w:r w:rsidR="006A58AF" w:rsidRPr="00D74AE6">
        <w:rPr>
          <w:color w:val="auto"/>
          <w:highlight w:val="green"/>
        </w:rPr>
        <w:t>NOTE 011426: The narration has been updated. Needs VO re</w:t>
      </w:r>
      <w:r w:rsidR="006A58AF" w:rsidRPr="00E12C1F">
        <w:rPr>
          <w:color w:val="auto"/>
          <w:highlight w:val="green"/>
        </w:rPr>
        <w:t>-do!</w:t>
      </w:r>
      <w:r w:rsidR="00E12C1F" w:rsidRPr="00E12C1F">
        <w:rPr>
          <w:color w:val="auto"/>
          <w:highlight w:val="green"/>
        </w:rPr>
        <w:t xml:space="preserve"> This </w:t>
      </w:r>
      <w:r w:rsidR="00E12C1F" w:rsidRPr="001139FD">
        <w:rPr>
          <w:color w:val="auto"/>
          <w:highlight w:val="green"/>
        </w:rPr>
        <w:t xml:space="preserve">is labelled as </w:t>
      </w:r>
      <w:r w:rsidR="00E12C1F">
        <w:rPr>
          <w:color w:val="auto"/>
          <w:highlight w:val="green"/>
        </w:rPr>
        <w:t>3.14</w:t>
      </w:r>
      <w:r w:rsidR="00E12C1F" w:rsidRPr="001139FD">
        <w:rPr>
          <w:color w:val="auto"/>
          <w:highlight w:val="green"/>
        </w:rPr>
        <w:t xml:space="preserve"> on frme.io</w:t>
      </w:r>
    </w:p>
    <w:p w14:paraId="250775C3" w14:textId="3C291D34" w:rsidR="006A07DB" w:rsidRPr="00984576" w:rsidRDefault="006A58AF" w:rsidP="00233D86">
      <w:pPr>
        <w:pStyle w:val="ShotDescription"/>
        <w:numPr>
          <w:ilvl w:val="2"/>
          <w:numId w:val="3"/>
        </w:numPr>
        <w:ind w:firstLine="0"/>
        <w:rPr>
          <w:lang w:val="en-IN"/>
        </w:rPr>
      </w:pPr>
      <w:r w:rsidRPr="00984576">
        <w:rPr>
          <w:lang w:val="en-IN"/>
        </w:rPr>
        <w:t>SCOPE: Talent using angled forceps or extra-fine scissors to gently open between the lymph node, vessels, and adipose tissue</w:t>
      </w:r>
      <w:r w:rsidRPr="00984576">
        <w:rPr>
          <w:lang w:val="en-IN"/>
        </w:rPr>
        <w:br/>
      </w:r>
    </w:p>
    <w:p w14:paraId="19E5DFC5" w14:textId="4F3EE35C" w:rsidR="006A07DB" w:rsidRDefault="006A07DB" w:rsidP="0014185E">
      <w:pPr>
        <w:pStyle w:val="Narration"/>
      </w:pPr>
      <w:r w:rsidRPr="006A07DB">
        <w:rPr>
          <w:color w:val="EE0000"/>
        </w:rPr>
        <w:t xml:space="preserve">Added OPTIONAL STEP: </w:t>
      </w:r>
      <w:r>
        <w:t>To perform optional suture ligation, use 9-0 nylon suture or similar to tie off the inflow and outflow of the dissected lymph node stage, making certain not to disrupt the ileocolic vessels.</w:t>
      </w:r>
      <w:r w:rsidR="00F25807">
        <w:t xml:space="preserve"> </w:t>
      </w:r>
      <w:r w:rsidR="00F25807" w:rsidRPr="001139FD">
        <w:rPr>
          <w:color w:val="auto"/>
          <w:highlight w:val="green"/>
        </w:rPr>
        <w:t>NOTE</w:t>
      </w:r>
      <w:r w:rsidR="00F25807" w:rsidRPr="00553ABF">
        <w:rPr>
          <w:color w:val="auto"/>
          <w:highlight w:val="green"/>
        </w:rPr>
        <w:t>: T</w:t>
      </w:r>
      <w:r w:rsidR="00F25807" w:rsidRPr="001139FD">
        <w:rPr>
          <w:color w:val="auto"/>
          <w:highlight w:val="green"/>
        </w:rPr>
        <w:t xml:space="preserve">his is labelled as </w:t>
      </w:r>
      <w:r w:rsidR="00F25807">
        <w:rPr>
          <w:color w:val="auto"/>
          <w:highlight w:val="green"/>
        </w:rPr>
        <w:t>3.15</w:t>
      </w:r>
      <w:r w:rsidR="00F25807" w:rsidRPr="001139FD">
        <w:rPr>
          <w:color w:val="auto"/>
          <w:highlight w:val="green"/>
        </w:rPr>
        <w:t xml:space="preserve"> on frme.io</w:t>
      </w:r>
    </w:p>
    <w:p w14:paraId="22C654D8" w14:textId="13BEEE67" w:rsidR="006A07DB" w:rsidRPr="006A07DB" w:rsidRDefault="006A07DB" w:rsidP="006A07DB">
      <w:pPr>
        <w:pStyle w:val="Narration"/>
        <w:ind w:firstLine="0"/>
        <w:rPr>
          <w:color w:val="EE0000"/>
        </w:rPr>
      </w:pPr>
      <w:r w:rsidRPr="006A07DB">
        <w:rPr>
          <w:color w:val="EE0000"/>
        </w:rPr>
        <w:t>Added shot: SCOPE: Talent ties off vessels leading to the fourth lymph node station.</w:t>
      </w:r>
    </w:p>
    <w:p w14:paraId="2DB1B8DD" w14:textId="3C2E37FC" w:rsidR="006A07DB" w:rsidRPr="006A07DB" w:rsidRDefault="006A07DB" w:rsidP="006A07DB">
      <w:pPr>
        <w:pStyle w:val="Narration"/>
        <w:ind w:firstLine="0"/>
        <w:rPr>
          <w:color w:val="EE0000"/>
        </w:rPr>
      </w:pPr>
      <w:r w:rsidRPr="006A07DB">
        <w:rPr>
          <w:color w:val="EE0000"/>
        </w:rPr>
        <w:t>Added shot: SCOPE: Talent ties off vessels distally along the lymph node chain.</w:t>
      </w:r>
    </w:p>
    <w:p w14:paraId="160DBA53" w14:textId="77777777" w:rsidR="006A07DB" w:rsidRDefault="006A07DB" w:rsidP="006A07DB">
      <w:pPr>
        <w:pStyle w:val="ShotDescription"/>
        <w:ind w:firstLine="0"/>
        <w:rPr>
          <w:lang w:val="en-IN"/>
        </w:rPr>
      </w:pPr>
    </w:p>
    <w:p w14:paraId="27B1B2EF" w14:textId="649E67E8" w:rsidR="006A07DB" w:rsidRDefault="006A07DB" w:rsidP="006A07DB">
      <w:pPr>
        <w:pStyle w:val="Narration"/>
        <w:numPr>
          <w:ilvl w:val="1"/>
          <w:numId w:val="3"/>
        </w:numPr>
      </w:pPr>
      <w:r>
        <w:t xml:space="preserve">Then, gently retract the fourth lymph node station cephalad </w:t>
      </w:r>
      <w:r w:rsidRPr="06B240E1">
        <w:rPr>
          <w:b/>
          <w:bCs/>
        </w:rPr>
        <w:t>[1]</w:t>
      </w:r>
      <w:r>
        <w:t xml:space="preserve">. Using fine or extra-fine point scissors, excise the lymph node stations from caudad to cephalad </w:t>
      </w:r>
      <w:r w:rsidRPr="06B240E1">
        <w:rPr>
          <w:b/>
          <w:bCs/>
        </w:rPr>
        <w:t>[2]</w:t>
      </w:r>
      <w:r>
        <w:t>.</w:t>
      </w:r>
      <w:r w:rsidR="0051227F">
        <w:t xml:space="preserve"> </w:t>
      </w:r>
      <w:r w:rsidR="0051227F" w:rsidRPr="00D74AE6">
        <w:rPr>
          <w:color w:val="auto"/>
          <w:highlight w:val="green"/>
        </w:rPr>
        <w:t>NOTE 011426: The narration has been updated. Needs VO re-do!</w:t>
      </w:r>
      <w:r w:rsidR="0014185E">
        <w:rPr>
          <w:color w:val="auto"/>
          <w:highlight w:val="green"/>
        </w:rPr>
        <w:t xml:space="preserve"> </w:t>
      </w:r>
      <w:r w:rsidR="0014185E" w:rsidRPr="00553ABF">
        <w:rPr>
          <w:color w:val="auto"/>
          <w:highlight w:val="green"/>
        </w:rPr>
        <w:t>T</w:t>
      </w:r>
      <w:r w:rsidR="0014185E" w:rsidRPr="001139FD">
        <w:rPr>
          <w:color w:val="auto"/>
          <w:highlight w:val="green"/>
        </w:rPr>
        <w:t xml:space="preserve">his is labelled as </w:t>
      </w:r>
      <w:r w:rsidR="0014185E">
        <w:rPr>
          <w:color w:val="auto"/>
          <w:highlight w:val="green"/>
        </w:rPr>
        <w:t>3.16</w:t>
      </w:r>
      <w:r w:rsidR="0014185E" w:rsidRPr="001139FD">
        <w:rPr>
          <w:color w:val="auto"/>
          <w:highlight w:val="green"/>
        </w:rPr>
        <w:t xml:space="preserve"> on frme.io</w:t>
      </w:r>
    </w:p>
    <w:p w14:paraId="672A37D0" w14:textId="77777777" w:rsidR="006A07DB" w:rsidRDefault="006A07DB" w:rsidP="006A07DB">
      <w:pPr>
        <w:pStyle w:val="ShotDescription"/>
        <w:numPr>
          <w:ilvl w:val="2"/>
          <w:numId w:val="3"/>
        </w:numPr>
        <w:rPr>
          <w:lang w:val="en-IN"/>
        </w:rPr>
      </w:pPr>
      <w:r w:rsidRPr="06B240E1">
        <w:rPr>
          <w:lang w:val="en-IN"/>
        </w:rPr>
        <w:t>SCOPE: Talent retracting the ligated lymph node stations in the cephalad direction.</w:t>
      </w:r>
    </w:p>
    <w:p w14:paraId="59AC2138" w14:textId="77777777" w:rsidR="006A07DB" w:rsidRDefault="006A07DB" w:rsidP="006A07DB">
      <w:pPr>
        <w:pStyle w:val="ShotDescription"/>
        <w:numPr>
          <w:ilvl w:val="2"/>
          <w:numId w:val="3"/>
        </w:numPr>
        <w:rPr>
          <w:lang w:val="en-IN"/>
        </w:rPr>
      </w:pPr>
      <w:r w:rsidRPr="06B240E1">
        <w:rPr>
          <w:lang w:val="en-IN"/>
        </w:rPr>
        <w:t>SCOPE: Talent excising the lymph node stations from caudad to cephalad using extra-fine scissors.</w:t>
      </w:r>
    </w:p>
    <w:p w14:paraId="0172BAA0" w14:textId="77777777" w:rsidR="0051227F" w:rsidRDefault="0051227F" w:rsidP="0051227F">
      <w:pPr>
        <w:pStyle w:val="ShotDescription"/>
        <w:ind w:firstLine="0"/>
        <w:rPr>
          <w:lang w:val="en-IN"/>
        </w:rPr>
      </w:pPr>
    </w:p>
    <w:p w14:paraId="3B834872" w14:textId="238386EC" w:rsidR="006A07DB" w:rsidRDefault="0006020A" w:rsidP="0006020A">
      <w:pPr>
        <w:pStyle w:val="Narration"/>
      </w:pPr>
      <w:r w:rsidRPr="0006020A">
        <w:rPr>
          <w:color w:val="EE0000"/>
        </w:rPr>
        <w:t>Added Step:</w:t>
      </w:r>
      <w:r>
        <w:t xml:space="preserve"> </w:t>
      </w:r>
      <w:r w:rsidR="004C744B" w:rsidRPr="004C744B">
        <w:t>Repeat the procedure for the second node in the fourth lymph node station. Carefully dissect the node</w:t>
      </w:r>
      <w:r w:rsidR="004C744B">
        <w:t xml:space="preserve"> </w:t>
      </w:r>
      <w:r w:rsidR="004C744B" w:rsidRPr="004C744B">
        <w:rPr>
          <w:b/>
          <w:bCs/>
        </w:rPr>
        <w:t>[1]</w:t>
      </w:r>
      <w:r w:rsidR="004C744B" w:rsidRPr="004C744B">
        <w:t>, perform suture ligation if required</w:t>
      </w:r>
      <w:r w:rsidR="004C744B">
        <w:t xml:space="preserve"> </w:t>
      </w:r>
      <w:r w:rsidR="004C744B" w:rsidRPr="004C744B">
        <w:rPr>
          <w:b/>
          <w:bCs/>
        </w:rPr>
        <w:t>[2]</w:t>
      </w:r>
      <w:r w:rsidR="004C744B" w:rsidRPr="004C744B">
        <w:t>, and resect it</w:t>
      </w:r>
      <w:r w:rsidR="004C744B">
        <w:t xml:space="preserve"> </w:t>
      </w:r>
      <w:r w:rsidR="004C744B" w:rsidRPr="004C744B">
        <w:rPr>
          <w:b/>
          <w:bCs/>
        </w:rPr>
        <w:t>[3]</w:t>
      </w:r>
      <w:r w:rsidR="004C744B" w:rsidRPr="004C744B">
        <w:t xml:space="preserve">. Inspect the operative field to confirm </w:t>
      </w:r>
      <w:proofErr w:type="spellStart"/>
      <w:r w:rsidR="004C744B" w:rsidRPr="004C744B">
        <w:t>hemostasis</w:t>
      </w:r>
      <w:proofErr w:type="spellEnd"/>
      <w:r w:rsidR="004C744B">
        <w:t xml:space="preserve"> </w:t>
      </w:r>
      <w:r w:rsidR="004C744B" w:rsidRPr="004C744B">
        <w:rPr>
          <w:b/>
          <w:bCs/>
        </w:rPr>
        <w:t>[4]</w:t>
      </w:r>
      <w:r w:rsidR="004C744B" w:rsidRPr="004C744B">
        <w:t>.</w:t>
      </w:r>
      <w:r w:rsidR="00ED742F">
        <w:t xml:space="preserve"> </w:t>
      </w:r>
      <w:r w:rsidR="00ED742F" w:rsidRPr="001139FD">
        <w:rPr>
          <w:color w:val="auto"/>
          <w:highlight w:val="green"/>
        </w:rPr>
        <w:t>NOTE</w:t>
      </w:r>
      <w:r w:rsidR="00ED742F" w:rsidRPr="00553ABF">
        <w:rPr>
          <w:color w:val="auto"/>
          <w:highlight w:val="green"/>
        </w:rPr>
        <w:t>: T</w:t>
      </w:r>
      <w:r w:rsidR="00ED742F" w:rsidRPr="001139FD">
        <w:rPr>
          <w:color w:val="auto"/>
          <w:highlight w:val="green"/>
        </w:rPr>
        <w:t xml:space="preserve">his is labelled as </w:t>
      </w:r>
      <w:r w:rsidR="00ED742F">
        <w:rPr>
          <w:color w:val="auto"/>
          <w:highlight w:val="green"/>
        </w:rPr>
        <w:t>3.17</w:t>
      </w:r>
      <w:r w:rsidR="00ED742F" w:rsidRPr="001139FD">
        <w:rPr>
          <w:color w:val="auto"/>
          <w:highlight w:val="green"/>
        </w:rPr>
        <w:t xml:space="preserve"> on frme</w:t>
      </w:r>
      <w:r w:rsidR="00ED742F" w:rsidRPr="00586C07">
        <w:rPr>
          <w:color w:val="auto"/>
          <w:highlight w:val="green"/>
        </w:rPr>
        <w:t>.io</w:t>
      </w:r>
      <w:r w:rsidR="00586C07" w:rsidRPr="00586C07">
        <w:rPr>
          <w:color w:val="auto"/>
          <w:highlight w:val="green"/>
        </w:rPr>
        <w:t>. Need VO recording.</w:t>
      </w:r>
    </w:p>
    <w:p w14:paraId="367F14DB" w14:textId="631397A4" w:rsidR="006A07DB" w:rsidRPr="0006020A" w:rsidRDefault="0006020A" w:rsidP="0006020A">
      <w:pPr>
        <w:pStyle w:val="ShotDescription"/>
        <w:rPr>
          <w:color w:val="EE0000"/>
          <w:lang w:val="en-IN"/>
        </w:rPr>
      </w:pPr>
      <w:r w:rsidRPr="0006020A">
        <w:rPr>
          <w:color w:val="EE0000"/>
          <w:lang w:val="en-IN"/>
        </w:rPr>
        <w:t xml:space="preserve">Added shot: </w:t>
      </w:r>
      <w:r w:rsidR="006A07DB" w:rsidRPr="0006020A">
        <w:rPr>
          <w:color w:val="EE0000"/>
          <w:lang w:val="en-IN"/>
        </w:rPr>
        <w:t>SCOPE: Talent dissecting second lymph node.</w:t>
      </w:r>
    </w:p>
    <w:p w14:paraId="444FEE6C" w14:textId="576359E4" w:rsidR="006A07DB" w:rsidRPr="0006020A" w:rsidRDefault="0006020A" w:rsidP="0006020A">
      <w:pPr>
        <w:pStyle w:val="ShotDescription"/>
        <w:rPr>
          <w:color w:val="EE0000"/>
          <w:lang w:val="en-IN"/>
        </w:rPr>
      </w:pPr>
      <w:r w:rsidRPr="0006020A">
        <w:rPr>
          <w:color w:val="EE0000"/>
          <w:lang w:val="en-IN"/>
        </w:rPr>
        <w:t xml:space="preserve">Added shot: </w:t>
      </w:r>
      <w:r w:rsidR="006A07DB" w:rsidRPr="0006020A">
        <w:rPr>
          <w:color w:val="EE0000"/>
          <w:lang w:val="en-IN"/>
        </w:rPr>
        <w:t>SCOPE: Talent suture ligating second lymph node (optional step).</w:t>
      </w:r>
    </w:p>
    <w:p w14:paraId="497A8F68" w14:textId="197C6EA6" w:rsidR="006A07DB" w:rsidRPr="0006020A" w:rsidRDefault="0006020A" w:rsidP="0006020A">
      <w:pPr>
        <w:pStyle w:val="ShotDescription"/>
        <w:rPr>
          <w:color w:val="EE0000"/>
          <w:lang w:val="en-IN"/>
        </w:rPr>
      </w:pPr>
      <w:r w:rsidRPr="0006020A">
        <w:rPr>
          <w:color w:val="EE0000"/>
          <w:lang w:val="en-IN"/>
        </w:rPr>
        <w:lastRenderedPageBreak/>
        <w:t xml:space="preserve">Added shot: </w:t>
      </w:r>
      <w:r w:rsidR="006A07DB" w:rsidRPr="0006020A">
        <w:rPr>
          <w:color w:val="EE0000"/>
          <w:lang w:val="en-IN"/>
        </w:rPr>
        <w:t>SCOPE: Talent resecting second lymph node.</w:t>
      </w:r>
    </w:p>
    <w:p w14:paraId="7DDC7161" w14:textId="55ADA295" w:rsidR="006A07DB" w:rsidRPr="0006020A" w:rsidRDefault="0006020A" w:rsidP="0006020A">
      <w:pPr>
        <w:pStyle w:val="ShotDescription"/>
        <w:rPr>
          <w:color w:val="EE0000"/>
          <w:lang w:val="en-IN"/>
        </w:rPr>
      </w:pPr>
      <w:r w:rsidRPr="0006020A">
        <w:rPr>
          <w:color w:val="EE0000"/>
          <w:lang w:val="en-IN"/>
        </w:rPr>
        <w:t xml:space="preserve">Added shot: </w:t>
      </w:r>
      <w:r w:rsidR="006A07DB" w:rsidRPr="0006020A">
        <w:rPr>
          <w:color w:val="EE0000"/>
          <w:lang w:val="en-IN"/>
        </w:rPr>
        <w:t xml:space="preserve">SCOPE: Talent noting no </w:t>
      </w:r>
      <w:proofErr w:type="spellStart"/>
      <w:r w:rsidR="006A07DB" w:rsidRPr="0006020A">
        <w:rPr>
          <w:color w:val="EE0000"/>
          <w:lang w:val="en-IN"/>
        </w:rPr>
        <w:t>hemorrhage</w:t>
      </w:r>
      <w:proofErr w:type="spellEnd"/>
      <w:r w:rsidR="006A07DB" w:rsidRPr="0006020A">
        <w:rPr>
          <w:color w:val="EE0000"/>
          <w:lang w:val="en-IN"/>
        </w:rPr>
        <w:t>.</w:t>
      </w:r>
    </w:p>
    <w:p w14:paraId="16737819" w14:textId="77777777" w:rsidR="00717BD0" w:rsidRPr="00763236" w:rsidRDefault="00717BD0" w:rsidP="004C744B"/>
    <w:p w14:paraId="5866A3E8" w14:textId="2CAAE502" w:rsidR="00717BD0" w:rsidRPr="00840692" w:rsidRDefault="00717BD0" w:rsidP="00A844A0">
      <w:pPr>
        <w:pStyle w:val="ListParagraph"/>
        <w:numPr>
          <w:ilvl w:val="0"/>
          <w:numId w:val="3"/>
        </w:numPr>
        <w:rPr>
          <w:b/>
          <w:bCs/>
          <w:strike/>
        </w:rPr>
      </w:pPr>
      <w:r w:rsidRPr="00840692">
        <w:rPr>
          <w:b/>
          <w:bCs/>
          <w:strike/>
        </w:rPr>
        <w:t>Mesenteric Lymphadenectomy Completion</w:t>
      </w:r>
    </w:p>
    <w:p w14:paraId="142BBF74" w14:textId="77777777" w:rsidR="00615E97" w:rsidRPr="009C69F5" w:rsidRDefault="00615E97" w:rsidP="00615E97">
      <w:pPr>
        <w:pStyle w:val="Narration"/>
        <w:numPr>
          <w:ilvl w:val="1"/>
          <w:numId w:val="3"/>
        </w:numPr>
        <w:rPr>
          <w:strike/>
        </w:rPr>
      </w:pPr>
      <w:r w:rsidRPr="009C69F5">
        <w:rPr>
          <w:strike/>
        </w:rPr>
        <w:t xml:space="preserve">Apply sterile surgical glue over the closed wound </w:t>
      </w:r>
      <w:r w:rsidRPr="009C69F5">
        <w:rPr>
          <w:b/>
          <w:bCs/>
          <w:strike/>
        </w:rPr>
        <w:t>[1]</w:t>
      </w:r>
      <w:r w:rsidRPr="009C69F5">
        <w:rPr>
          <w:strike/>
        </w:rPr>
        <w:t>.</w:t>
      </w:r>
    </w:p>
    <w:p w14:paraId="09689C4F" w14:textId="71B8FDDA" w:rsidR="00495959" w:rsidRPr="009C69F5" w:rsidRDefault="00615E97" w:rsidP="00347DEA">
      <w:pPr>
        <w:pStyle w:val="ShotDescription"/>
        <w:numPr>
          <w:ilvl w:val="2"/>
          <w:numId w:val="3"/>
        </w:numPr>
        <w:rPr>
          <w:strike/>
          <w:lang w:val="en-IN"/>
        </w:rPr>
      </w:pPr>
      <w:r w:rsidRPr="009C69F5">
        <w:rPr>
          <w:strike/>
          <w:lang w:val="en-IN"/>
        </w:rPr>
        <w:t>Talent applying surgical glue along the length of the sutured skin incision.</w:t>
      </w:r>
    </w:p>
    <w:p w14:paraId="07BAA57F" w14:textId="77777777" w:rsidR="00373C60" w:rsidRDefault="00373C60" w:rsidP="00223C66">
      <w:pPr>
        <w:pStyle w:val="Heading1"/>
        <w:rPr>
          <w:rFonts w:cstheme="minorHAnsi"/>
        </w:rPr>
      </w:pPr>
      <w:r>
        <w:rPr>
          <w:rFonts w:cstheme="minorHAnsi"/>
        </w:rPr>
        <w:lastRenderedPageBreak/>
        <w:br w:type="page"/>
      </w:r>
    </w:p>
    <w:p w14:paraId="7A4F1842" w14:textId="03CA6CC0" w:rsidR="00495959" w:rsidRPr="00763236" w:rsidRDefault="00495959" w:rsidP="00223C66">
      <w:pPr>
        <w:pStyle w:val="Heading1"/>
        <w:rPr>
          <w:rFonts w:cstheme="minorHAnsi"/>
        </w:rPr>
      </w:pPr>
      <w:r w:rsidRPr="00763236">
        <w:rPr>
          <w:rFonts w:cstheme="minorHAnsi"/>
        </w:rPr>
        <w:lastRenderedPageBreak/>
        <w:t>Results</w:t>
      </w:r>
    </w:p>
    <w:p w14:paraId="476287CC" w14:textId="6BF85A06" w:rsidR="00495959" w:rsidRPr="00763236" w:rsidRDefault="00EE6470" w:rsidP="00495959">
      <w:pPr>
        <w:pStyle w:val="ListParagraph"/>
        <w:numPr>
          <w:ilvl w:val="0"/>
          <w:numId w:val="3"/>
        </w:numPr>
        <w:spacing w:before="240"/>
        <w:outlineLvl w:val="0"/>
        <w:rPr>
          <w:rFonts w:cstheme="minorHAnsi"/>
          <w:lang w:eastAsia="zh-TW"/>
        </w:rPr>
      </w:pPr>
      <w:r w:rsidRPr="00763236">
        <w:rPr>
          <w:rFonts w:cstheme="minorHAnsi"/>
          <w:b/>
        </w:rPr>
        <w:t xml:space="preserve">Results </w:t>
      </w:r>
    </w:p>
    <w:p w14:paraId="1C654D1D" w14:textId="77777777" w:rsidR="00985FE6" w:rsidRPr="00763236" w:rsidRDefault="00985FE6" w:rsidP="00985FE6">
      <w:pPr>
        <w:pStyle w:val="ListParagraph"/>
        <w:spacing w:before="240"/>
        <w:ind w:left="360"/>
        <w:outlineLvl w:val="0"/>
        <w:rPr>
          <w:rFonts w:cstheme="minorHAnsi"/>
          <w:lang w:eastAsia="zh-TW"/>
        </w:rPr>
      </w:pPr>
    </w:p>
    <w:p w14:paraId="428D28DB" w14:textId="6523C757" w:rsidR="00BE0E86" w:rsidRPr="00763236" w:rsidRDefault="00BE0E86" w:rsidP="00BE0E86">
      <w:pPr>
        <w:pStyle w:val="Narration"/>
        <w:numPr>
          <w:ilvl w:val="1"/>
          <w:numId w:val="3"/>
        </w:numPr>
        <w:rPr>
          <w:b/>
          <w:bCs/>
        </w:rPr>
      </w:pPr>
      <w:r w:rsidRPr="00763236">
        <w:t xml:space="preserve">Tissue extracted using the mesenteric lymphadenectomy procedure consistently resulted in samples with low adipose content, as evidenced by immediate sinking in </w:t>
      </w:r>
      <w:r w:rsidR="00347DEA" w:rsidRPr="00763236">
        <w:t xml:space="preserve">PBS </w:t>
      </w:r>
      <w:r w:rsidR="00347DEA" w:rsidRPr="00763236">
        <w:rPr>
          <w:b/>
          <w:bCs/>
        </w:rPr>
        <w:t>[1].</w:t>
      </w:r>
    </w:p>
    <w:p w14:paraId="3C6529CF" w14:textId="77777777" w:rsidR="00BE0E86" w:rsidRPr="00763236" w:rsidRDefault="00BE0E86" w:rsidP="00BE0E86">
      <w:pPr>
        <w:pStyle w:val="ShotDescription"/>
        <w:numPr>
          <w:ilvl w:val="2"/>
          <w:numId w:val="3"/>
        </w:numPr>
        <w:rPr>
          <w:lang w:val="en-IN"/>
        </w:rPr>
      </w:pPr>
      <w:r w:rsidRPr="00763236">
        <w:rPr>
          <w:lang w:val="en-IN"/>
        </w:rPr>
        <w:t xml:space="preserve">LAB MEDIA: Figure 5A. </w:t>
      </w:r>
      <w:r w:rsidRPr="00763236">
        <w:rPr>
          <w:i/>
          <w:iCs/>
          <w:color w:val="0070C0"/>
          <w:lang w:val="en-IN"/>
        </w:rPr>
        <w:t xml:space="preserve">Video editor: Highlight the three tubes </w:t>
      </w:r>
      <w:proofErr w:type="spellStart"/>
      <w:r w:rsidRPr="00763236">
        <w:rPr>
          <w:i/>
          <w:iCs/>
          <w:color w:val="0070C0"/>
          <w:lang w:val="en-IN"/>
        </w:rPr>
        <w:t>labeled</w:t>
      </w:r>
      <w:proofErr w:type="spellEnd"/>
      <w:r w:rsidRPr="00763236">
        <w:rPr>
          <w:i/>
          <w:iCs/>
          <w:color w:val="0070C0"/>
          <w:lang w:val="en-IN"/>
        </w:rPr>
        <w:t xml:space="preserve"> "</w:t>
      </w:r>
      <w:proofErr w:type="spellStart"/>
      <w:r w:rsidRPr="00763236">
        <w:rPr>
          <w:i/>
          <w:iCs/>
          <w:color w:val="0070C0"/>
          <w:lang w:val="en-IN"/>
        </w:rPr>
        <w:t>mLAD</w:t>
      </w:r>
      <w:proofErr w:type="spellEnd"/>
      <w:r w:rsidRPr="00763236">
        <w:rPr>
          <w:i/>
          <w:iCs/>
          <w:color w:val="0070C0"/>
          <w:lang w:val="en-IN"/>
        </w:rPr>
        <w:t>" where the samples have visibly sunk to the bottom.</w:t>
      </w:r>
    </w:p>
    <w:p w14:paraId="1001B249" w14:textId="2CEADCE3" w:rsidR="00BE0E86" w:rsidRPr="00763236" w:rsidRDefault="00BE0E86" w:rsidP="00BE0E86">
      <w:pPr>
        <w:pStyle w:val="Narration"/>
        <w:numPr>
          <w:ilvl w:val="1"/>
          <w:numId w:val="3"/>
        </w:numPr>
        <w:rPr>
          <w:i/>
          <w:iCs/>
          <w:color w:val="0070C0"/>
        </w:rPr>
      </w:pPr>
      <w:r w:rsidRPr="00763236">
        <w:t>The proportion of live CD45</w:t>
      </w:r>
      <w:r w:rsidR="00347DEA" w:rsidRPr="00763236">
        <w:t xml:space="preserve"> </w:t>
      </w:r>
      <w:r w:rsidR="00347DEA" w:rsidRPr="00763236">
        <w:rPr>
          <w:i/>
          <w:iCs/>
          <w:color w:val="EE0000"/>
        </w:rPr>
        <w:t>(C-D-Forty-Five)</w:t>
      </w:r>
      <w:r w:rsidRPr="00763236">
        <w:t xml:space="preserve">-positive cells was significantly higher in mesenteric lymphadenectomy-derived samples compared to visceral adipose controls </w:t>
      </w:r>
      <w:r w:rsidRPr="00763236">
        <w:rPr>
          <w:b/>
          <w:bCs/>
          <w:color w:val="auto"/>
        </w:rPr>
        <w:t>[1].</w:t>
      </w:r>
    </w:p>
    <w:p w14:paraId="2C2143F5" w14:textId="77777777" w:rsidR="00BE0E86" w:rsidRPr="00763236" w:rsidRDefault="00BE0E86" w:rsidP="00BE0E86">
      <w:pPr>
        <w:pStyle w:val="ShotDescription"/>
        <w:numPr>
          <w:ilvl w:val="2"/>
          <w:numId w:val="3"/>
        </w:numPr>
        <w:rPr>
          <w:lang w:val="en-IN"/>
        </w:rPr>
      </w:pPr>
      <w:r w:rsidRPr="00763236">
        <w:rPr>
          <w:lang w:val="en-IN"/>
        </w:rPr>
        <w:t xml:space="preserve">LAB MEDIA: Figure 5B. </w:t>
      </w:r>
      <w:r w:rsidRPr="00763236">
        <w:rPr>
          <w:i/>
          <w:iCs/>
          <w:color w:val="0070C0"/>
          <w:lang w:val="en-IN"/>
        </w:rPr>
        <w:t xml:space="preserve">Video editor: Highlight the tall bar </w:t>
      </w:r>
      <w:proofErr w:type="spellStart"/>
      <w:r w:rsidRPr="00763236">
        <w:rPr>
          <w:i/>
          <w:iCs/>
          <w:color w:val="0070C0"/>
          <w:lang w:val="en-IN"/>
        </w:rPr>
        <w:t>labeled</w:t>
      </w:r>
      <w:proofErr w:type="spellEnd"/>
      <w:r w:rsidRPr="00763236">
        <w:rPr>
          <w:i/>
          <w:iCs/>
          <w:color w:val="0070C0"/>
          <w:lang w:val="en-IN"/>
        </w:rPr>
        <w:t xml:space="preserve"> “</w:t>
      </w:r>
      <w:proofErr w:type="spellStart"/>
      <w:r w:rsidRPr="00763236">
        <w:rPr>
          <w:i/>
          <w:iCs/>
          <w:color w:val="0070C0"/>
          <w:lang w:val="en-IN"/>
        </w:rPr>
        <w:t>mLAD</w:t>
      </w:r>
      <w:proofErr w:type="spellEnd"/>
      <w:r w:rsidRPr="00763236">
        <w:rPr>
          <w:i/>
          <w:iCs/>
          <w:color w:val="0070C0"/>
          <w:lang w:val="en-IN"/>
        </w:rPr>
        <w:t>” showing a high percentage of live cells.</w:t>
      </w:r>
    </w:p>
    <w:p w14:paraId="05F59FBE" w14:textId="77777777" w:rsidR="00BE0E86" w:rsidRPr="00763236" w:rsidRDefault="00BE0E86" w:rsidP="00BE0E86">
      <w:pPr>
        <w:pStyle w:val="Narration"/>
        <w:numPr>
          <w:ilvl w:val="1"/>
          <w:numId w:val="3"/>
        </w:numPr>
      </w:pPr>
      <w:r w:rsidRPr="00763236">
        <w:t xml:space="preserve">Flow cytometry revealed that mesenteric lymphadenectomy-derived samples contained over 95% live CD45-positive cells </w:t>
      </w:r>
      <w:r w:rsidRPr="00763236">
        <w:rPr>
          <w:b/>
          <w:bCs/>
        </w:rPr>
        <w:t>[1],</w:t>
      </w:r>
      <w:r w:rsidRPr="00763236">
        <w:t xml:space="preserve"> while visceral adipose controls contained fewer than 7% </w:t>
      </w:r>
      <w:r w:rsidRPr="00763236">
        <w:rPr>
          <w:b/>
          <w:bCs/>
        </w:rPr>
        <w:t>[2].</w:t>
      </w:r>
    </w:p>
    <w:p w14:paraId="3AFDFE69"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 xml:space="preserve">Video editor: Highlight the dense upper-left cluster in the </w:t>
      </w:r>
      <w:proofErr w:type="spellStart"/>
      <w:r w:rsidRPr="00763236">
        <w:rPr>
          <w:i/>
          <w:iCs/>
          <w:color w:val="0070C0"/>
          <w:lang w:val="en-IN"/>
        </w:rPr>
        <w:t>mLAD</w:t>
      </w:r>
      <w:proofErr w:type="spellEnd"/>
      <w:r w:rsidRPr="00763236">
        <w:rPr>
          <w:i/>
          <w:iCs/>
          <w:color w:val="0070C0"/>
          <w:lang w:val="en-IN"/>
        </w:rPr>
        <w:t xml:space="preserve"> plot marked “CD45+ 95.5”.</w:t>
      </w:r>
    </w:p>
    <w:p w14:paraId="3D15D970" w14:textId="77777777" w:rsidR="00BE0E86" w:rsidRPr="00763236" w:rsidRDefault="00BE0E86" w:rsidP="00BE0E86">
      <w:pPr>
        <w:pStyle w:val="ShotDescription"/>
        <w:numPr>
          <w:ilvl w:val="2"/>
          <w:numId w:val="3"/>
        </w:numPr>
        <w:rPr>
          <w:lang w:val="en-IN"/>
        </w:rPr>
      </w:pPr>
      <w:r w:rsidRPr="00763236">
        <w:rPr>
          <w:lang w:val="en-IN"/>
        </w:rPr>
        <w:t xml:space="preserve">LAB MEDIA: Figure 5C. </w:t>
      </w:r>
      <w:r w:rsidRPr="00763236">
        <w:rPr>
          <w:i/>
          <w:iCs/>
          <w:color w:val="0070C0"/>
          <w:lang w:val="en-IN"/>
        </w:rPr>
        <w:t xml:space="preserve">Video editor: Highlight the sparse region in the </w:t>
      </w:r>
      <w:proofErr w:type="spellStart"/>
      <w:r w:rsidRPr="00763236">
        <w:rPr>
          <w:i/>
          <w:iCs/>
          <w:color w:val="0070C0"/>
          <w:lang w:val="en-IN"/>
        </w:rPr>
        <w:t>Visc</w:t>
      </w:r>
      <w:proofErr w:type="spellEnd"/>
      <w:r w:rsidRPr="00763236">
        <w:rPr>
          <w:i/>
          <w:iCs/>
          <w:color w:val="0070C0"/>
          <w:lang w:val="en-IN"/>
        </w:rPr>
        <w:t xml:space="preserve"> Adip plot marked “CD45+ 6.97”.</w:t>
      </w:r>
    </w:p>
    <w:p w14:paraId="79D3CE29" w14:textId="590514B2" w:rsidR="00495959" w:rsidRPr="00347DEA" w:rsidRDefault="00495959" w:rsidP="00347DEA">
      <w:pPr>
        <w:spacing w:before="12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59F4A7B9" w:rsidR="00840692" w:rsidRDefault="00840692">
      <w:pPr>
        <w:rPr>
          <w:rFonts w:eastAsia="Times New Roman" w:cstheme="minorHAnsi"/>
          <w:sz w:val="52"/>
        </w:rPr>
      </w:pPr>
      <w:r>
        <w:rPr>
          <w:rFonts w:eastAsia="Times New Roman" w:cstheme="minorHAnsi"/>
          <w:sz w:val="52"/>
        </w:rPr>
        <w:br w:type="page"/>
      </w:r>
    </w:p>
    <w:p w14:paraId="19D339B4" w14:textId="34BF5A21" w:rsidR="00AD3B41" w:rsidRDefault="00840692" w:rsidP="00012B08">
      <w:pPr>
        <w:rPr>
          <w:rFonts w:eastAsia="Times New Roman" w:cstheme="minorHAnsi"/>
        </w:rPr>
      </w:pPr>
      <w:r>
        <w:rPr>
          <w:rFonts w:eastAsia="Times New Roman" w:cstheme="minorHAnsi"/>
        </w:rPr>
        <w:lastRenderedPageBreak/>
        <w:t>Pronunciation Guide:</w:t>
      </w:r>
    </w:p>
    <w:p w14:paraId="0F829583"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Mesenteric</w:t>
      </w:r>
      <w:r w:rsidRPr="00840692">
        <w:rPr>
          <w:rFonts w:eastAsia="Times New Roman" w:cstheme="minorHAnsi"/>
        </w:rPr>
        <w:br/>
        <w:t xml:space="preserve">Pronunciation link: </w:t>
      </w:r>
      <w:hyperlink r:id="rId9" w:tgtFrame="_new" w:history="1">
        <w:r w:rsidRPr="00840692">
          <w:rPr>
            <w:rStyle w:val="Hyperlink"/>
            <w:rFonts w:eastAsia="Times New Roman" w:cstheme="minorHAnsi"/>
          </w:rPr>
          <w:t>https://www.merriam-webster.com/dictionary/mesenteric</w:t>
        </w:r>
      </w:hyperlink>
      <w:r w:rsidRPr="00840692">
        <w:rPr>
          <w:rFonts w:eastAsia="Times New Roman" w:cstheme="minorHAnsi"/>
        </w:rPr>
        <w:t xml:space="preserve"> </w:t>
      </w:r>
      <w:hyperlink r:id="rId10"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mɛs·ənˈtɛr·ɪk</w:t>
      </w:r>
      <w:proofErr w:type="spellEnd"/>
      <w:r w:rsidRPr="00840692">
        <w:rPr>
          <w:rFonts w:eastAsia="Times New Roman" w:cstheme="minorHAnsi"/>
        </w:rPr>
        <w:t xml:space="preserve">/ </w:t>
      </w:r>
      <w:hyperlink r:id="rId11" w:tgtFrame="_blank" w:history="1">
        <w:r w:rsidRPr="00840692">
          <w:rPr>
            <w:rStyle w:val="Hyperlink"/>
            <w:rFonts w:eastAsia="Times New Roman" w:cstheme="minorHAnsi"/>
          </w:rPr>
          <w:t>Cambridge Dictionary+1</w:t>
        </w:r>
      </w:hyperlink>
      <w:r w:rsidRPr="00840692">
        <w:rPr>
          <w:rFonts w:eastAsia="Times New Roman" w:cstheme="minorHAnsi"/>
        </w:rPr>
        <w:br/>
        <w:t xml:space="preserve">Phonetic Spelling: </w:t>
      </w:r>
      <w:proofErr w:type="spellStart"/>
      <w:r w:rsidRPr="00840692">
        <w:rPr>
          <w:rFonts w:eastAsia="Times New Roman" w:cstheme="minorHAnsi"/>
        </w:rPr>
        <w:t>mes</w:t>
      </w:r>
      <w:proofErr w:type="spellEnd"/>
      <w:r w:rsidRPr="00840692">
        <w:rPr>
          <w:rFonts w:eastAsia="Times New Roman" w:cstheme="minorHAnsi"/>
        </w:rPr>
        <w:noBreakHyphen/>
      </w:r>
      <w:proofErr w:type="spellStart"/>
      <w:r w:rsidRPr="00840692">
        <w:rPr>
          <w:rFonts w:eastAsia="Times New Roman" w:cstheme="minorHAnsi"/>
        </w:rPr>
        <w:t>uhn</w:t>
      </w:r>
      <w:proofErr w:type="spellEnd"/>
      <w:r w:rsidRPr="00840692">
        <w:rPr>
          <w:rFonts w:eastAsia="Times New Roman" w:cstheme="minorHAnsi"/>
        </w:rPr>
        <w:noBreakHyphen/>
        <w:t>TER</w:t>
      </w:r>
      <w:r w:rsidRPr="00840692">
        <w:rPr>
          <w:rFonts w:eastAsia="Times New Roman" w:cstheme="minorHAnsi"/>
        </w:rPr>
        <w:noBreakHyphen/>
      </w:r>
      <w:proofErr w:type="spellStart"/>
      <w:r w:rsidRPr="00840692">
        <w:rPr>
          <w:rFonts w:eastAsia="Times New Roman" w:cstheme="minorHAnsi"/>
        </w:rPr>
        <w:t>ik</w:t>
      </w:r>
      <w:proofErr w:type="spellEnd"/>
    </w:p>
    <w:p w14:paraId="1FAE80C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Lymphadenectomy</w:t>
      </w:r>
      <w:r w:rsidRPr="00840692">
        <w:rPr>
          <w:rFonts w:eastAsia="Times New Roman" w:cstheme="minorHAnsi"/>
        </w:rPr>
        <w:br/>
        <w:t xml:space="preserve">Pronunciation link: </w:t>
      </w:r>
      <w:hyperlink r:id="rId12" w:tgtFrame="_new" w:history="1">
        <w:r w:rsidRPr="00840692">
          <w:rPr>
            <w:rStyle w:val="Hyperlink"/>
            <w:rFonts w:eastAsia="Times New Roman" w:cstheme="minorHAnsi"/>
          </w:rPr>
          <w:t>https://www.howtopronounce.com/lymphadenectomy</w:t>
        </w:r>
      </w:hyperlink>
      <w:r w:rsidRPr="00840692">
        <w:rPr>
          <w:rFonts w:eastAsia="Times New Roman" w:cstheme="minorHAnsi"/>
        </w:rPr>
        <w:t xml:space="preserve"> </w:t>
      </w:r>
      <w:hyperlink r:id="rId13" w:tgtFrame="_blank" w:history="1">
        <w:r w:rsidRPr="00840692">
          <w:rPr>
            <w:rStyle w:val="Hyperlink"/>
            <w:rFonts w:eastAsia="Times New Roman" w:cstheme="minorHAnsi"/>
          </w:rPr>
          <w:t>How To Pronounce</w:t>
        </w:r>
      </w:hyperlink>
      <w:r w:rsidRPr="00840692">
        <w:rPr>
          <w:rFonts w:eastAsia="Times New Roman" w:cstheme="minorHAnsi"/>
        </w:rPr>
        <w:br/>
        <w:t>IPA: /</w:t>
      </w:r>
      <w:proofErr w:type="spellStart"/>
      <w:r w:rsidRPr="00840692">
        <w:rPr>
          <w:rFonts w:eastAsia="Times New Roman" w:cstheme="minorHAnsi"/>
        </w:rPr>
        <w:t>lɪmˌfɑːd.ən.ɛkˈtə.mi</w:t>
      </w:r>
      <w:proofErr w:type="spellEnd"/>
      <w:r w:rsidRPr="00840692">
        <w:rPr>
          <w:rFonts w:eastAsia="Times New Roman" w:cstheme="minorHAnsi"/>
        </w:rPr>
        <w:t xml:space="preserve">/ (US) </w:t>
      </w:r>
      <w:hyperlink r:id="rId14" w:tgtFrame="_blank" w:history="1">
        <w:r w:rsidRPr="00840692">
          <w:rPr>
            <w:rStyle w:val="Hyperlink"/>
            <w:rFonts w:eastAsia="Times New Roman" w:cstheme="minorHAnsi"/>
          </w:rPr>
          <w:t>How To Pronounce+1</w:t>
        </w:r>
      </w:hyperlink>
      <w:r w:rsidRPr="00840692">
        <w:rPr>
          <w:rFonts w:eastAsia="Times New Roman" w:cstheme="minorHAnsi"/>
        </w:rPr>
        <w:br/>
        <w:t xml:space="preserve">Phonetic Spelling: </w:t>
      </w:r>
      <w:proofErr w:type="spellStart"/>
      <w:r w:rsidRPr="00840692">
        <w:rPr>
          <w:rFonts w:eastAsia="Times New Roman" w:cstheme="minorHAnsi"/>
        </w:rPr>
        <w:t>lim</w:t>
      </w:r>
      <w:proofErr w:type="spellEnd"/>
      <w:r w:rsidRPr="00840692">
        <w:rPr>
          <w:rFonts w:eastAsia="Times New Roman" w:cstheme="minorHAnsi"/>
        </w:rPr>
        <w:noBreakHyphen/>
        <w:t>fa</w:t>
      </w:r>
      <w:r w:rsidRPr="00840692">
        <w:rPr>
          <w:rFonts w:eastAsia="Times New Roman" w:cstheme="minorHAnsi"/>
        </w:rPr>
        <w:noBreakHyphen/>
        <w:t>duh</w:t>
      </w:r>
      <w:r w:rsidRPr="00840692">
        <w:rPr>
          <w:rFonts w:eastAsia="Times New Roman" w:cstheme="minorHAnsi"/>
        </w:rPr>
        <w:noBreakHyphen/>
        <w:t>NEK</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t>mee</w:t>
      </w:r>
    </w:p>
    <w:p w14:paraId="048F495C"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Cecum</w:t>
      </w:r>
      <w:r w:rsidRPr="00840692">
        <w:rPr>
          <w:rFonts w:eastAsia="Times New Roman" w:cstheme="minorHAnsi"/>
        </w:rPr>
        <w:br/>
        <w:t xml:space="preserve">Pronunciation link: </w:t>
      </w:r>
      <w:hyperlink r:id="rId15" w:tgtFrame="_new" w:history="1">
        <w:r w:rsidRPr="00840692">
          <w:rPr>
            <w:rStyle w:val="Hyperlink"/>
            <w:rFonts w:eastAsia="Times New Roman" w:cstheme="minorHAnsi"/>
          </w:rPr>
          <w:t>https://www.merriam-webster.com/dictionary/cecum</w:t>
        </w:r>
      </w:hyperlink>
      <w:r w:rsidRPr="00840692">
        <w:rPr>
          <w:rFonts w:eastAsia="Times New Roman" w:cstheme="minorHAnsi"/>
        </w:rPr>
        <w:t xml:space="preserve"> </w:t>
      </w:r>
      <w:hyperlink r:id="rId16" w:tgtFrame="_blank" w:history="1">
        <w:r w:rsidRPr="00840692">
          <w:rPr>
            <w:rStyle w:val="Hyperlink"/>
            <w:rFonts w:eastAsia="Times New Roman" w:cstheme="minorHAnsi"/>
          </w:rPr>
          <w:t>merriam-webster.com+1</w:t>
        </w:r>
      </w:hyperlink>
      <w:r w:rsidRPr="00840692">
        <w:rPr>
          <w:rFonts w:eastAsia="Times New Roman" w:cstheme="minorHAnsi"/>
        </w:rPr>
        <w:t xml:space="preserve"> </w:t>
      </w:r>
      <w:r w:rsidRPr="00840692">
        <w:rPr>
          <w:rFonts w:eastAsia="Times New Roman" w:cstheme="minorHAnsi"/>
          <w:i/>
          <w:iCs/>
        </w:rPr>
        <w:t>(Note: “mesenteric” page mentions mesentery connected to the cecum/ileum — helps confirm related terms.)</w:t>
      </w:r>
      <w:r w:rsidRPr="00840692">
        <w:rPr>
          <w:rFonts w:eastAsia="Times New Roman" w:cstheme="minorHAnsi"/>
        </w:rPr>
        <w:br/>
        <w:t>IPA: /ˈ</w:t>
      </w:r>
      <w:proofErr w:type="spellStart"/>
      <w:r w:rsidRPr="00840692">
        <w:rPr>
          <w:rFonts w:eastAsia="Times New Roman" w:cstheme="minorHAnsi"/>
        </w:rPr>
        <w:t>si</w:t>
      </w:r>
      <w:proofErr w:type="spellEnd"/>
      <w:r w:rsidRPr="00840692">
        <w:rPr>
          <w:rFonts w:eastAsia="Times New Roman" w:cstheme="minorHAnsi"/>
        </w:rPr>
        <w:t>ː.</w:t>
      </w:r>
      <w:proofErr w:type="spellStart"/>
      <w:r w:rsidRPr="00840692">
        <w:rPr>
          <w:rFonts w:eastAsia="Times New Roman" w:cstheme="minorHAnsi"/>
        </w:rPr>
        <w:t>kəm</w:t>
      </w:r>
      <w:proofErr w:type="spellEnd"/>
      <w:r w:rsidRPr="00840692">
        <w:rPr>
          <w:rFonts w:eastAsia="Times New Roman" w:cstheme="minorHAnsi"/>
        </w:rPr>
        <w:t>/</w:t>
      </w:r>
      <w:r w:rsidRPr="00840692">
        <w:rPr>
          <w:rFonts w:eastAsia="Times New Roman" w:cstheme="minorHAnsi"/>
        </w:rPr>
        <w:br/>
        <w:t>Phonetic Spelling: SEE</w:t>
      </w:r>
      <w:r w:rsidRPr="00840692">
        <w:rPr>
          <w:rFonts w:eastAsia="Times New Roman" w:cstheme="minorHAnsi"/>
        </w:rPr>
        <w:noBreakHyphen/>
      </w:r>
      <w:proofErr w:type="spellStart"/>
      <w:r w:rsidRPr="00840692">
        <w:rPr>
          <w:rFonts w:eastAsia="Times New Roman" w:cstheme="minorHAnsi"/>
        </w:rPr>
        <w:t>kuhm</w:t>
      </w:r>
      <w:proofErr w:type="spellEnd"/>
    </w:p>
    <w:p w14:paraId="07FDF397"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Ileocolic</w:t>
      </w:r>
      <w:r w:rsidRPr="00840692">
        <w:rPr>
          <w:rFonts w:eastAsia="Times New Roman" w:cstheme="minorHAnsi"/>
        </w:rPr>
        <w:br/>
        <w:t xml:space="preserve">Pronunciation link: https://www.merriam-webster.com/dictionary/ileocolic </w:t>
      </w:r>
      <w:hyperlink r:id="rId17"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aɪ.li.oʊˈkɒl.ɪk</w:t>
      </w:r>
      <w:proofErr w:type="spellEnd"/>
      <w:r w:rsidRPr="00840692">
        <w:rPr>
          <w:rFonts w:eastAsia="Times New Roman" w:cstheme="minorHAnsi"/>
        </w:rPr>
        <w:t>/ (US: /ˌ</w:t>
      </w:r>
      <w:proofErr w:type="spellStart"/>
      <w:r w:rsidRPr="00840692">
        <w:rPr>
          <w:rFonts w:eastAsia="Times New Roman" w:cstheme="minorHAnsi"/>
        </w:rPr>
        <w:t>aɪ.li.oʊˈkɑl.ɪk</w:t>
      </w:r>
      <w:proofErr w:type="spellEnd"/>
      <w:r w:rsidRPr="00840692">
        <w:rPr>
          <w:rFonts w:eastAsia="Times New Roman" w:cstheme="minorHAnsi"/>
        </w:rPr>
        <w:t>/)</w:t>
      </w:r>
      <w:r w:rsidRPr="00840692">
        <w:rPr>
          <w:rFonts w:eastAsia="Times New Roman" w:cstheme="minorHAnsi"/>
        </w:rPr>
        <w:br/>
        <w:t>Phonetic Spelling: eye</w:t>
      </w:r>
      <w:r w:rsidRPr="00840692">
        <w:rPr>
          <w:rFonts w:eastAsia="Times New Roman" w:cstheme="minorHAnsi"/>
        </w:rPr>
        <w:noBreakHyphen/>
        <w:t>lee</w:t>
      </w:r>
      <w:r w:rsidRPr="00840692">
        <w:rPr>
          <w:rFonts w:eastAsia="Times New Roman" w:cstheme="minorHAnsi"/>
        </w:rPr>
        <w:noBreakHyphen/>
        <w:t>oh</w:t>
      </w:r>
      <w:r w:rsidRPr="00840692">
        <w:rPr>
          <w:rFonts w:eastAsia="Times New Roman" w:cstheme="minorHAnsi"/>
        </w:rPr>
        <w:noBreakHyphen/>
        <w:t>KOL</w:t>
      </w:r>
      <w:r w:rsidRPr="00840692">
        <w:rPr>
          <w:rFonts w:eastAsia="Times New Roman" w:cstheme="minorHAnsi"/>
        </w:rPr>
        <w:noBreakHyphen/>
      </w:r>
      <w:proofErr w:type="spellStart"/>
      <w:r w:rsidRPr="00840692">
        <w:rPr>
          <w:rFonts w:eastAsia="Times New Roman" w:cstheme="minorHAnsi"/>
        </w:rPr>
        <w:t>ik</w:t>
      </w:r>
      <w:proofErr w:type="spellEnd"/>
    </w:p>
    <w:p w14:paraId="34769EEE"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Jejunal</w:t>
      </w:r>
      <w:r w:rsidRPr="00840692">
        <w:rPr>
          <w:rFonts w:eastAsia="Times New Roman" w:cstheme="minorHAnsi"/>
        </w:rPr>
        <w:br/>
        <w:t xml:space="preserve">Pronunciation link: </w:t>
      </w:r>
      <w:hyperlink r:id="rId18" w:tgtFrame="_new" w:history="1">
        <w:r w:rsidRPr="00840692">
          <w:rPr>
            <w:rStyle w:val="Hyperlink"/>
            <w:rFonts w:eastAsia="Times New Roman" w:cstheme="minorHAnsi"/>
          </w:rPr>
          <w:t>https://www.howtopronounce.com/jejunal</w:t>
        </w:r>
      </w:hyperlink>
      <w:r w:rsidRPr="00840692">
        <w:rPr>
          <w:rFonts w:eastAsia="Times New Roman" w:cstheme="minorHAnsi"/>
        </w:rPr>
        <w:t xml:space="preserve"> </w:t>
      </w:r>
      <w:hyperlink r:id="rId19" w:tgtFrame="_blank" w:history="1">
        <w:r w:rsidRPr="00840692">
          <w:rPr>
            <w:rStyle w:val="Hyperlink"/>
            <w:rFonts w:eastAsia="Times New Roman" w:cstheme="minorHAnsi"/>
          </w:rPr>
          <w:t>How To Pronounce+1</w:t>
        </w:r>
      </w:hyperlink>
      <w:r w:rsidRPr="00840692">
        <w:rPr>
          <w:rFonts w:eastAsia="Times New Roman" w:cstheme="minorHAnsi"/>
        </w:rPr>
        <w:br/>
        <w:t>IPA: /</w:t>
      </w:r>
      <w:proofErr w:type="spellStart"/>
      <w:r w:rsidRPr="00840692">
        <w:rPr>
          <w:rFonts w:eastAsia="Times New Roman" w:cstheme="minorHAnsi"/>
        </w:rPr>
        <w:t>dʒəˈdʒu</w:t>
      </w:r>
      <w:proofErr w:type="spellEnd"/>
      <w:r w:rsidRPr="00840692">
        <w:rPr>
          <w:rFonts w:eastAsia="Times New Roman" w:cstheme="minorHAnsi"/>
        </w:rPr>
        <w:t>ː·</w:t>
      </w:r>
      <w:proofErr w:type="spellStart"/>
      <w:r w:rsidRPr="00840692">
        <w:rPr>
          <w:rFonts w:eastAsia="Times New Roman" w:cstheme="minorHAnsi"/>
        </w:rPr>
        <w:t>nəl</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juh</w:t>
      </w:r>
      <w:proofErr w:type="spellEnd"/>
      <w:r w:rsidRPr="00840692">
        <w:rPr>
          <w:rFonts w:eastAsia="Times New Roman" w:cstheme="minorHAnsi"/>
        </w:rPr>
        <w:noBreakHyphen/>
        <w:t>JOO</w:t>
      </w:r>
      <w:r w:rsidRPr="00840692">
        <w:rPr>
          <w:rFonts w:eastAsia="Times New Roman" w:cstheme="minorHAnsi"/>
        </w:rPr>
        <w:noBreakHyphen/>
      </w:r>
      <w:proofErr w:type="spellStart"/>
      <w:r w:rsidRPr="00840692">
        <w:rPr>
          <w:rFonts w:eastAsia="Times New Roman" w:cstheme="minorHAnsi"/>
        </w:rPr>
        <w:t>nuhl</w:t>
      </w:r>
      <w:proofErr w:type="spellEnd"/>
    </w:p>
    <w:p w14:paraId="45BBD75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Gavage</w:t>
      </w:r>
      <w:r w:rsidRPr="00840692">
        <w:rPr>
          <w:rFonts w:eastAsia="Times New Roman" w:cstheme="minorHAnsi"/>
        </w:rPr>
        <w:br/>
        <w:t xml:space="preserve">Pronunciation link: </w:t>
      </w:r>
      <w:hyperlink r:id="rId20" w:tgtFrame="_new" w:history="1">
        <w:r w:rsidRPr="00840692">
          <w:rPr>
            <w:rStyle w:val="Hyperlink"/>
            <w:rFonts w:eastAsia="Times New Roman" w:cstheme="minorHAnsi"/>
          </w:rPr>
          <w:t>https://www.merriam-webster.com/dictionary/gavage</w:t>
        </w:r>
      </w:hyperlink>
      <w:r w:rsidRPr="00840692">
        <w:rPr>
          <w:rFonts w:eastAsia="Times New Roman" w:cstheme="minorHAnsi"/>
        </w:rPr>
        <w:t xml:space="preserve"> </w:t>
      </w:r>
      <w:hyperlink r:id="rId21" w:tgtFrame="_blank" w:history="1">
        <w:r w:rsidRPr="00840692">
          <w:rPr>
            <w:rStyle w:val="Hyperlink"/>
            <w:rFonts w:eastAsia="Times New Roman" w:cstheme="minorHAnsi"/>
          </w:rPr>
          <w:t>merriam-webster.com+1</w:t>
        </w:r>
      </w:hyperlink>
      <w:r w:rsidRPr="00840692">
        <w:rPr>
          <w:rFonts w:eastAsia="Times New Roman" w:cstheme="minorHAnsi"/>
        </w:rPr>
        <w:br/>
        <w:t>IPA: /</w:t>
      </w:r>
      <w:proofErr w:type="spellStart"/>
      <w:r w:rsidRPr="00840692">
        <w:rPr>
          <w:rFonts w:eastAsia="Times New Roman" w:cstheme="minorHAnsi"/>
        </w:rPr>
        <w:t>gəˈvɑːʒ</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guh</w:t>
      </w:r>
      <w:proofErr w:type="spellEnd"/>
      <w:r w:rsidRPr="00840692">
        <w:rPr>
          <w:rFonts w:eastAsia="Times New Roman" w:cstheme="minorHAnsi"/>
        </w:rPr>
        <w:noBreakHyphen/>
        <w:t>VAHZH</w:t>
      </w:r>
    </w:p>
    <w:p w14:paraId="52411E5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Caudad</w:t>
      </w:r>
      <w:r w:rsidRPr="00840692">
        <w:rPr>
          <w:rFonts w:eastAsia="Times New Roman" w:cstheme="minorHAnsi"/>
        </w:rPr>
        <w:br/>
        <w:t xml:space="preserve">Pronunciation link: </w:t>
      </w:r>
      <w:hyperlink r:id="rId22" w:tgtFrame="_new" w:history="1">
        <w:r w:rsidRPr="00840692">
          <w:rPr>
            <w:rStyle w:val="Hyperlink"/>
            <w:rFonts w:eastAsia="Times New Roman" w:cstheme="minorHAnsi"/>
          </w:rPr>
          <w:t>https://www.merriam-webster.com/dictionary/caudad</w:t>
        </w:r>
      </w:hyperlink>
      <w:r w:rsidRPr="00840692">
        <w:rPr>
          <w:rFonts w:eastAsia="Times New Roman" w:cstheme="minorHAnsi"/>
        </w:rPr>
        <w:t xml:space="preserve"> </w:t>
      </w:r>
      <w:hyperlink r:id="rId23"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kɔ</w:t>
      </w:r>
      <w:proofErr w:type="spellEnd"/>
      <w:r w:rsidRPr="00840692">
        <w:rPr>
          <w:rFonts w:eastAsia="Times New Roman" w:cstheme="minorHAnsi"/>
        </w:rPr>
        <w:t>ː.</w:t>
      </w:r>
      <w:proofErr w:type="spellStart"/>
      <w:r w:rsidRPr="00840692">
        <w:rPr>
          <w:rFonts w:eastAsia="Times New Roman" w:cstheme="minorHAnsi"/>
        </w:rPr>
        <w:t>dæd</w:t>
      </w:r>
      <w:proofErr w:type="spellEnd"/>
      <w:r w:rsidRPr="00840692">
        <w:rPr>
          <w:rFonts w:eastAsia="Times New Roman" w:cstheme="minorHAnsi"/>
        </w:rPr>
        <w:t>/</w:t>
      </w:r>
      <w:r w:rsidRPr="00840692">
        <w:rPr>
          <w:rFonts w:eastAsia="Times New Roman" w:cstheme="minorHAnsi"/>
        </w:rPr>
        <w:br/>
        <w:t>Phonetic Spelling: KAW</w:t>
      </w:r>
      <w:r w:rsidRPr="00840692">
        <w:rPr>
          <w:rFonts w:eastAsia="Times New Roman" w:cstheme="minorHAnsi"/>
        </w:rPr>
        <w:noBreakHyphen/>
        <w:t>dad</w:t>
      </w:r>
    </w:p>
    <w:p w14:paraId="2736B5FF"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Cephalad</w:t>
      </w:r>
      <w:r w:rsidRPr="00840692">
        <w:rPr>
          <w:rFonts w:eastAsia="Times New Roman" w:cstheme="minorHAnsi"/>
        </w:rPr>
        <w:br/>
        <w:t xml:space="preserve">Pronunciation link: </w:t>
      </w:r>
      <w:hyperlink r:id="rId24" w:tgtFrame="_new" w:history="1">
        <w:r w:rsidRPr="00840692">
          <w:rPr>
            <w:rStyle w:val="Hyperlink"/>
            <w:rFonts w:eastAsia="Times New Roman" w:cstheme="minorHAnsi"/>
          </w:rPr>
          <w:t>https://www.merriam-webster.com/dictionary/cephalad</w:t>
        </w:r>
      </w:hyperlink>
      <w:r w:rsidRPr="00840692">
        <w:rPr>
          <w:rFonts w:eastAsia="Times New Roman" w:cstheme="minorHAnsi"/>
        </w:rPr>
        <w:t xml:space="preserve"> </w:t>
      </w:r>
      <w:hyperlink r:id="rId25"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sɛf.ə.læd</w:t>
      </w:r>
      <w:proofErr w:type="spellEnd"/>
      <w:r w:rsidRPr="00840692">
        <w:rPr>
          <w:rFonts w:eastAsia="Times New Roman" w:cstheme="minorHAnsi"/>
        </w:rPr>
        <w:t>/</w:t>
      </w:r>
      <w:r w:rsidRPr="00840692">
        <w:rPr>
          <w:rFonts w:eastAsia="Times New Roman" w:cstheme="minorHAnsi"/>
        </w:rPr>
        <w:br/>
        <w:t>Phonetic Spelling: SEF</w:t>
      </w:r>
      <w:r w:rsidRPr="00840692">
        <w:rPr>
          <w:rFonts w:eastAsia="Times New Roman" w:cstheme="minorHAnsi"/>
        </w:rPr>
        <w:noBreakHyphen/>
        <w:t>uh</w:t>
      </w:r>
      <w:r w:rsidRPr="00840692">
        <w:rPr>
          <w:rFonts w:eastAsia="Times New Roman" w:cstheme="minorHAnsi"/>
        </w:rPr>
        <w:noBreakHyphen/>
        <w:t>lad</w:t>
      </w:r>
    </w:p>
    <w:p w14:paraId="78F0B3C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Eviscerate</w:t>
      </w:r>
      <w:r w:rsidRPr="00840692">
        <w:rPr>
          <w:rFonts w:eastAsia="Times New Roman" w:cstheme="minorHAnsi"/>
        </w:rPr>
        <w:br/>
        <w:t xml:space="preserve">Pronunciation link: </w:t>
      </w:r>
      <w:hyperlink r:id="rId26" w:tgtFrame="_new" w:history="1">
        <w:r w:rsidRPr="00840692">
          <w:rPr>
            <w:rStyle w:val="Hyperlink"/>
            <w:rFonts w:eastAsia="Times New Roman" w:cstheme="minorHAnsi"/>
          </w:rPr>
          <w:t>https://www.merriam-webster.com/dictionary/eviscerate</w:t>
        </w:r>
      </w:hyperlink>
      <w:r w:rsidRPr="00840692">
        <w:rPr>
          <w:rFonts w:eastAsia="Times New Roman" w:cstheme="minorHAnsi"/>
        </w:rPr>
        <w:t xml:space="preserve"> </w:t>
      </w:r>
      <w:hyperlink r:id="rId27" w:tgtFrame="_blank" w:history="1">
        <w:r w:rsidRPr="00840692">
          <w:rPr>
            <w:rStyle w:val="Hyperlink"/>
            <w:rFonts w:eastAsia="Times New Roman" w:cstheme="minorHAnsi"/>
          </w:rPr>
          <w:t>merriam-webster.com+1</w:t>
        </w:r>
      </w:hyperlink>
      <w:r w:rsidRPr="00840692">
        <w:rPr>
          <w:rFonts w:eastAsia="Times New Roman" w:cstheme="minorHAnsi"/>
        </w:rPr>
        <w:br/>
      </w:r>
      <w:r w:rsidRPr="00840692">
        <w:rPr>
          <w:rFonts w:eastAsia="Times New Roman" w:cstheme="minorHAnsi"/>
        </w:rPr>
        <w:lastRenderedPageBreak/>
        <w:t>IPA: /</w:t>
      </w:r>
      <w:proofErr w:type="spellStart"/>
      <w:r w:rsidRPr="00840692">
        <w:rPr>
          <w:rFonts w:eastAsia="Times New Roman" w:cstheme="minorHAnsi"/>
        </w:rPr>
        <w:t>ɪˈvɪs.ə.reɪt</w:t>
      </w:r>
      <w:proofErr w:type="spellEnd"/>
      <w:r w:rsidRPr="00840692">
        <w:rPr>
          <w:rFonts w:eastAsia="Times New Roman" w:cstheme="minorHAnsi"/>
        </w:rPr>
        <w:t>/</w:t>
      </w:r>
      <w:r w:rsidRPr="00840692">
        <w:rPr>
          <w:rFonts w:eastAsia="Times New Roman" w:cstheme="minorHAnsi"/>
        </w:rPr>
        <w:br/>
        <w:t xml:space="preserve">Phonetic Spelling: </w:t>
      </w:r>
      <w:proofErr w:type="spellStart"/>
      <w:r w:rsidRPr="00840692">
        <w:rPr>
          <w:rFonts w:eastAsia="Times New Roman" w:cstheme="minorHAnsi"/>
        </w:rPr>
        <w:t>ih</w:t>
      </w:r>
      <w:proofErr w:type="spellEnd"/>
      <w:r w:rsidRPr="00840692">
        <w:rPr>
          <w:rFonts w:eastAsia="Times New Roman" w:cstheme="minorHAnsi"/>
        </w:rPr>
        <w:noBreakHyphen/>
        <w:t>VIS</w:t>
      </w:r>
      <w:r w:rsidRPr="00840692">
        <w:rPr>
          <w:rFonts w:eastAsia="Times New Roman" w:cstheme="minorHAnsi"/>
        </w:rPr>
        <w:noBreakHyphen/>
        <w:t>uh</w:t>
      </w:r>
      <w:r w:rsidRPr="00840692">
        <w:rPr>
          <w:rFonts w:eastAsia="Times New Roman" w:cstheme="minorHAnsi"/>
        </w:rPr>
        <w:noBreakHyphen/>
      </w:r>
      <w:proofErr w:type="spellStart"/>
      <w:r w:rsidRPr="00840692">
        <w:rPr>
          <w:rFonts w:eastAsia="Times New Roman" w:cstheme="minorHAnsi"/>
        </w:rPr>
        <w:t>rayt</w:t>
      </w:r>
      <w:proofErr w:type="spellEnd"/>
    </w:p>
    <w:p w14:paraId="452EBA35"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Adipose</w:t>
      </w:r>
      <w:r w:rsidRPr="00840692">
        <w:rPr>
          <w:rFonts w:eastAsia="Times New Roman" w:cstheme="minorHAnsi"/>
        </w:rPr>
        <w:br/>
        <w:t xml:space="preserve">Pronunciation link: </w:t>
      </w:r>
      <w:hyperlink r:id="rId28" w:tgtFrame="_new" w:history="1">
        <w:r w:rsidRPr="00840692">
          <w:rPr>
            <w:rStyle w:val="Hyperlink"/>
            <w:rFonts w:eastAsia="Times New Roman" w:cstheme="minorHAnsi"/>
          </w:rPr>
          <w:t>https://www.merriam-webster.com/dictionary/adipose</w:t>
        </w:r>
      </w:hyperlink>
      <w:r w:rsidRPr="00840692">
        <w:rPr>
          <w:rFonts w:eastAsia="Times New Roman" w:cstheme="minorHAnsi"/>
        </w:rPr>
        <w:t xml:space="preserve"> </w:t>
      </w:r>
      <w:hyperlink r:id="rId29"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æd.əˌpoʊs</w:t>
      </w:r>
      <w:proofErr w:type="spellEnd"/>
      <w:r w:rsidRPr="00840692">
        <w:rPr>
          <w:rFonts w:eastAsia="Times New Roman" w:cstheme="minorHAnsi"/>
        </w:rPr>
        <w:t>/</w:t>
      </w:r>
      <w:r w:rsidRPr="00840692">
        <w:rPr>
          <w:rFonts w:eastAsia="Times New Roman" w:cstheme="minorHAnsi"/>
        </w:rPr>
        <w:br/>
        <w:t>Phonetic Spelling: AD</w:t>
      </w:r>
      <w:r w:rsidRPr="00840692">
        <w:rPr>
          <w:rFonts w:eastAsia="Times New Roman" w:cstheme="minorHAnsi"/>
        </w:rPr>
        <w:noBreakHyphen/>
        <w:t>uh</w:t>
      </w:r>
      <w:r w:rsidRPr="00840692">
        <w:rPr>
          <w:rFonts w:eastAsia="Times New Roman" w:cstheme="minorHAnsi"/>
        </w:rPr>
        <w:noBreakHyphen/>
      </w:r>
      <w:proofErr w:type="spellStart"/>
      <w:r w:rsidRPr="00840692">
        <w:rPr>
          <w:rFonts w:eastAsia="Times New Roman" w:cstheme="minorHAnsi"/>
        </w:rPr>
        <w:t>pohs</w:t>
      </w:r>
      <w:proofErr w:type="spellEnd"/>
    </w:p>
    <w:p w14:paraId="2CAA4B1D" w14:textId="77777777" w:rsidR="00840692" w:rsidRPr="00840692" w:rsidRDefault="00840692" w:rsidP="00840692">
      <w:pPr>
        <w:rPr>
          <w:rFonts w:eastAsia="Times New Roman" w:cstheme="minorHAnsi"/>
        </w:rPr>
      </w:pPr>
      <w:r w:rsidRPr="00840692">
        <w:rPr>
          <w:rFonts w:eastAsia="Times New Roman" w:cstheme="minorHAnsi"/>
        </w:rPr>
        <w:t xml:space="preserve">  </w:t>
      </w:r>
      <w:proofErr w:type="spellStart"/>
      <w:r w:rsidRPr="00840692">
        <w:rPr>
          <w:rFonts w:eastAsia="Times New Roman" w:cstheme="minorHAnsi"/>
          <w:b/>
          <w:bCs/>
        </w:rPr>
        <w:t>Isolurane</w:t>
      </w:r>
      <w:proofErr w:type="spellEnd"/>
      <w:r w:rsidRPr="00840692">
        <w:rPr>
          <w:rFonts w:eastAsia="Times New Roman" w:cstheme="minorHAnsi"/>
        </w:rPr>
        <w:t xml:space="preserve"> </w:t>
      </w:r>
      <w:r w:rsidRPr="00840692">
        <w:rPr>
          <w:rFonts w:eastAsia="Times New Roman" w:cstheme="minorHAnsi"/>
          <w:i/>
          <w:iCs/>
        </w:rPr>
        <w:t>(Actually “Isoflurane,” as in your text: “Isoflurane”)</w:t>
      </w:r>
      <w:r w:rsidRPr="00840692">
        <w:rPr>
          <w:rFonts w:eastAsia="Times New Roman" w:cstheme="minorHAnsi"/>
        </w:rPr>
        <w:br/>
        <w:t xml:space="preserve">Pronunciation link: https://www.merriam-webster.com/dictionary/isoflurane </w:t>
      </w:r>
      <w:hyperlink r:id="rId30"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aɪ.soʊˈfluːr.eɪn</w:t>
      </w:r>
      <w:proofErr w:type="spellEnd"/>
      <w:r w:rsidRPr="00840692">
        <w:rPr>
          <w:rFonts w:eastAsia="Times New Roman" w:cstheme="minorHAnsi"/>
        </w:rPr>
        <w:t>/</w:t>
      </w:r>
      <w:r w:rsidRPr="00840692">
        <w:rPr>
          <w:rFonts w:eastAsia="Times New Roman" w:cstheme="minorHAnsi"/>
        </w:rPr>
        <w:br/>
        <w:t>Phonetic Spelling: eye</w:t>
      </w:r>
      <w:r w:rsidRPr="00840692">
        <w:rPr>
          <w:rFonts w:eastAsia="Times New Roman" w:cstheme="minorHAnsi"/>
        </w:rPr>
        <w:noBreakHyphen/>
        <w:t>soh</w:t>
      </w:r>
      <w:r w:rsidRPr="00840692">
        <w:rPr>
          <w:rFonts w:eastAsia="Times New Roman" w:cstheme="minorHAnsi"/>
        </w:rPr>
        <w:noBreakHyphen/>
        <w:t>FLU</w:t>
      </w:r>
      <w:r w:rsidRPr="00840692">
        <w:rPr>
          <w:rFonts w:eastAsia="Times New Roman" w:cstheme="minorHAnsi"/>
        </w:rPr>
        <w:noBreakHyphen/>
      </w:r>
      <w:proofErr w:type="spellStart"/>
      <w:r w:rsidRPr="00840692">
        <w:rPr>
          <w:rFonts w:eastAsia="Times New Roman" w:cstheme="minorHAnsi"/>
        </w:rPr>
        <w:t>rayn</w:t>
      </w:r>
      <w:proofErr w:type="spellEnd"/>
    </w:p>
    <w:p w14:paraId="1C10526E"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Peritoneal</w:t>
      </w:r>
      <w:r w:rsidRPr="00840692">
        <w:rPr>
          <w:rFonts w:eastAsia="Times New Roman" w:cstheme="minorHAnsi"/>
        </w:rPr>
        <w:br/>
        <w:t xml:space="preserve">Pronunciation link: </w:t>
      </w:r>
      <w:hyperlink r:id="rId31" w:tgtFrame="_new" w:history="1">
        <w:r w:rsidRPr="00840692">
          <w:rPr>
            <w:rStyle w:val="Hyperlink"/>
            <w:rFonts w:eastAsia="Times New Roman" w:cstheme="minorHAnsi"/>
          </w:rPr>
          <w:t>https://www.merriam-webster.com/dictionary/peritoneal</w:t>
        </w:r>
      </w:hyperlink>
      <w:r w:rsidRPr="00840692">
        <w:rPr>
          <w:rFonts w:eastAsia="Times New Roman" w:cstheme="minorHAnsi"/>
        </w:rPr>
        <w:t xml:space="preserve"> </w:t>
      </w:r>
      <w:hyperlink r:id="rId32"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pɛr·ɪ</w:t>
      </w:r>
      <w:proofErr w:type="spellEnd"/>
      <w:r w:rsidRPr="00840692">
        <w:rPr>
          <w:rFonts w:eastAsia="Times New Roman" w:cstheme="minorHAnsi"/>
        </w:rPr>
        <w:t>·ˈ</w:t>
      </w:r>
      <w:proofErr w:type="spellStart"/>
      <w:r w:rsidRPr="00840692">
        <w:rPr>
          <w:rFonts w:eastAsia="Times New Roman" w:cstheme="minorHAnsi"/>
        </w:rPr>
        <w:t>toʊ·ni·əl</w:t>
      </w:r>
      <w:proofErr w:type="spellEnd"/>
      <w:r w:rsidRPr="00840692">
        <w:rPr>
          <w:rFonts w:eastAsia="Times New Roman" w:cstheme="minorHAnsi"/>
        </w:rPr>
        <w:t>/</w:t>
      </w:r>
      <w:r w:rsidRPr="00840692">
        <w:rPr>
          <w:rFonts w:eastAsia="Times New Roman" w:cstheme="minorHAnsi"/>
        </w:rPr>
        <w:br/>
        <w:t>Phonetic Spelling: per</w:t>
      </w:r>
      <w:r w:rsidRPr="00840692">
        <w:rPr>
          <w:rFonts w:eastAsia="Times New Roman" w:cstheme="minorHAnsi"/>
        </w:rPr>
        <w:noBreakHyphen/>
      </w:r>
      <w:proofErr w:type="spellStart"/>
      <w:r w:rsidRPr="00840692">
        <w:rPr>
          <w:rFonts w:eastAsia="Times New Roman" w:cstheme="minorHAnsi"/>
        </w:rPr>
        <w:t>ih</w:t>
      </w:r>
      <w:proofErr w:type="spellEnd"/>
      <w:r w:rsidRPr="00840692">
        <w:rPr>
          <w:rFonts w:eastAsia="Times New Roman" w:cstheme="minorHAnsi"/>
        </w:rPr>
        <w:noBreakHyphen/>
        <w:t>TOH</w:t>
      </w:r>
      <w:r w:rsidRPr="00840692">
        <w:rPr>
          <w:rFonts w:eastAsia="Times New Roman" w:cstheme="minorHAnsi"/>
        </w:rPr>
        <w:noBreakHyphen/>
        <w:t>nee</w:t>
      </w:r>
      <w:r w:rsidRPr="00840692">
        <w:rPr>
          <w:rFonts w:eastAsia="Times New Roman" w:cstheme="minorHAnsi"/>
        </w:rPr>
        <w:noBreakHyphen/>
      </w:r>
      <w:proofErr w:type="spellStart"/>
      <w:r w:rsidRPr="00840692">
        <w:rPr>
          <w:rFonts w:eastAsia="Times New Roman" w:cstheme="minorHAnsi"/>
        </w:rPr>
        <w:t>uhl</w:t>
      </w:r>
      <w:proofErr w:type="spellEnd"/>
    </w:p>
    <w:p w14:paraId="393716F6"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Integrin</w:t>
      </w:r>
      <w:r w:rsidRPr="00840692">
        <w:rPr>
          <w:rFonts w:eastAsia="Times New Roman" w:cstheme="minorHAnsi"/>
        </w:rPr>
        <w:br/>
        <w:t xml:space="preserve">Pronunciation link: </w:t>
      </w:r>
      <w:hyperlink r:id="rId33" w:tgtFrame="_new" w:history="1">
        <w:r w:rsidRPr="00840692">
          <w:rPr>
            <w:rStyle w:val="Hyperlink"/>
            <w:rFonts w:eastAsia="Times New Roman" w:cstheme="minorHAnsi"/>
          </w:rPr>
          <w:t>https://www.merriam-webster.com/dictionary/integrin</w:t>
        </w:r>
      </w:hyperlink>
      <w:r w:rsidRPr="00840692">
        <w:rPr>
          <w:rFonts w:eastAsia="Times New Roman" w:cstheme="minorHAnsi"/>
        </w:rPr>
        <w:t xml:space="preserve"> </w:t>
      </w:r>
      <w:hyperlink r:id="rId34"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ɪn.tə.grɪn</w:t>
      </w:r>
      <w:proofErr w:type="spellEnd"/>
      <w:r w:rsidRPr="00840692">
        <w:rPr>
          <w:rFonts w:eastAsia="Times New Roman" w:cstheme="minorHAnsi"/>
        </w:rPr>
        <w:t>/</w:t>
      </w:r>
      <w:r w:rsidRPr="00840692">
        <w:rPr>
          <w:rFonts w:eastAsia="Times New Roman" w:cstheme="minorHAnsi"/>
        </w:rPr>
        <w:br/>
        <w:t>Phonetic Spelling: IN</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t>grin</w:t>
      </w:r>
    </w:p>
    <w:p w14:paraId="11789C68"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Neoantigen</w:t>
      </w:r>
      <w:r w:rsidRPr="00840692">
        <w:rPr>
          <w:rFonts w:eastAsia="Times New Roman" w:cstheme="minorHAnsi"/>
        </w:rPr>
        <w:br/>
        <w:t xml:space="preserve">Pronunciation link: https://www.howtopronounce.com/neoantigen </w:t>
      </w:r>
      <w:hyperlink r:id="rId35" w:tgtFrame="_blank" w:history="1">
        <w:r w:rsidRPr="00840692">
          <w:rPr>
            <w:rStyle w:val="Hyperlink"/>
            <w:rFonts w:eastAsia="Times New Roman" w:cstheme="minorHAnsi"/>
          </w:rPr>
          <w:t>How To Pronounce</w:t>
        </w:r>
      </w:hyperlink>
      <w:r w:rsidRPr="00840692">
        <w:rPr>
          <w:rFonts w:eastAsia="Times New Roman" w:cstheme="minorHAnsi"/>
        </w:rPr>
        <w:br/>
        <w:t>IPA: /ˌ</w:t>
      </w:r>
      <w:proofErr w:type="spellStart"/>
      <w:r w:rsidRPr="00840692">
        <w:rPr>
          <w:rFonts w:eastAsia="Times New Roman" w:cstheme="minorHAnsi"/>
        </w:rPr>
        <w:t>ni·oʊ</w:t>
      </w:r>
      <w:proofErr w:type="spellEnd"/>
      <w:r w:rsidRPr="00840692">
        <w:rPr>
          <w:rFonts w:eastAsia="Times New Roman" w:cstheme="minorHAnsi"/>
        </w:rPr>
        <w:t>·ˈ</w:t>
      </w:r>
      <w:proofErr w:type="spellStart"/>
      <w:r w:rsidRPr="00840692">
        <w:rPr>
          <w:rFonts w:eastAsia="Times New Roman" w:cstheme="minorHAnsi"/>
        </w:rPr>
        <w:t>æn·tə·dʒɛn</w:t>
      </w:r>
      <w:proofErr w:type="spellEnd"/>
      <w:r w:rsidRPr="00840692">
        <w:rPr>
          <w:rFonts w:eastAsia="Times New Roman" w:cstheme="minorHAnsi"/>
        </w:rPr>
        <w:t>/</w:t>
      </w:r>
      <w:r w:rsidRPr="00840692">
        <w:rPr>
          <w:rFonts w:eastAsia="Times New Roman" w:cstheme="minorHAnsi"/>
        </w:rPr>
        <w:br/>
        <w:t>Phonetic Spelling: nee</w:t>
      </w:r>
      <w:r w:rsidRPr="00840692">
        <w:rPr>
          <w:rFonts w:eastAsia="Times New Roman" w:cstheme="minorHAnsi"/>
        </w:rPr>
        <w:noBreakHyphen/>
        <w:t>oh</w:t>
      </w:r>
      <w:r w:rsidRPr="00840692">
        <w:rPr>
          <w:rFonts w:eastAsia="Times New Roman" w:cstheme="minorHAnsi"/>
        </w:rPr>
        <w:noBreakHyphen/>
        <w:t>AN</w:t>
      </w:r>
      <w:r w:rsidRPr="00840692">
        <w:rPr>
          <w:rFonts w:eastAsia="Times New Roman" w:cstheme="minorHAnsi"/>
        </w:rPr>
        <w:noBreakHyphen/>
      </w:r>
      <w:proofErr w:type="spellStart"/>
      <w:r w:rsidRPr="00840692">
        <w:rPr>
          <w:rFonts w:eastAsia="Times New Roman" w:cstheme="minorHAnsi"/>
        </w:rPr>
        <w:t>tuh</w:t>
      </w:r>
      <w:proofErr w:type="spellEnd"/>
      <w:r w:rsidRPr="00840692">
        <w:rPr>
          <w:rFonts w:eastAsia="Times New Roman" w:cstheme="minorHAnsi"/>
        </w:rPr>
        <w:noBreakHyphen/>
      </w:r>
      <w:proofErr w:type="spellStart"/>
      <w:r w:rsidRPr="00840692">
        <w:rPr>
          <w:rFonts w:eastAsia="Times New Roman" w:cstheme="minorHAnsi"/>
        </w:rPr>
        <w:t>jen</w:t>
      </w:r>
      <w:proofErr w:type="spellEnd"/>
    </w:p>
    <w:p w14:paraId="5B150EBB"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Suture</w:t>
      </w:r>
      <w:r w:rsidRPr="00840692">
        <w:rPr>
          <w:rFonts w:eastAsia="Times New Roman" w:cstheme="minorHAnsi"/>
        </w:rPr>
        <w:br/>
        <w:t xml:space="preserve">Pronunciation link: </w:t>
      </w:r>
      <w:hyperlink r:id="rId36" w:tgtFrame="_new" w:history="1">
        <w:r w:rsidRPr="00840692">
          <w:rPr>
            <w:rStyle w:val="Hyperlink"/>
            <w:rFonts w:eastAsia="Times New Roman" w:cstheme="minorHAnsi"/>
          </w:rPr>
          <w:t>https://www.merriam-webster.com/dictionary/suture</w:t>
        </w:r>
      </w:hyperlink>
      <w:r w:rsidRPr="00840692">
        <w:rPr>
          <w:rFonts w:eastAsia="Times New Roman" w:cstheme="minorHAnsi"/>
        </w:rPr>
        <w:t xml:space="preserve"> </w:t>
      </w:r>
      <w:hyperlink r:id="rId37" w:tgtFrame="_blank" w:history="1">
        <w:r w:rsidRPr="00840692">
          <w:rPr>
            <w:rStyle w:val="Hyperlink"/>
            <w:rFonts w:eastAsia="Times New Roman" w:cstheme="minorHAnsi"/>
          </w:rPr>
          <w:t>merriam-webster.com+1</w:t>
        </w:r>
      </w:hyperlink>
      <w:r w:rsidRPr="00840692">
        <w:rPr>
          <w:rFonts w:eastAsia="Times New Roman" w:cstheme="minorHAnsi"/>
        </w:rPr>
        <w:br/>
        <w:t>IPA: /ˈ</w:t>
      </w:r>
      <w:proofErr w:type="spellStart"/>
      <w:r w:rsidRPr="00840692">
        <w:rPr>
          <w:rFonts w:eastAsia="Times New Roman" w:cstheme="minorHAnsi"/>
        </w:rPr>
        <w:t>su·tʃər</w:t>
      </w:r>
      <w:proofErr w:type="spellEnd"/>
      <w:r w:rsidRPr="00840692">
        <w:rPr>
          <w:rFonts w:eastAsia="Times New Roman" w:cstheme="minorHAnsi"/>
        </w:rPr>
        <w:t>/</w:t>
      </w:r>
      <w:r w:rsidRPr="00840692">
        <w:rPr>
          <w:rFonts w:eastAsia="Times New Roman" w:cstheme="minorHAnsi"/>
        </w:rPr>
        <w:br/>
        <w:t>Phonetic Spelling: SOO</w:t>
      </w:r>
      <w:r w:rsidRPr="00840692">
        <w:rPr>
          <w:rFonts w:eastAsia="Times New Roman" w:cstheme="minorHAnsi"/>
        </w:rPr>
        <w:noBreakHyphen/>
      </w:r>
      <w:proofErr w:type="spellStart"/>
      <w:r w:rsidRPr="00840692">
        <w:rPr>
          <w:rFonts w:eastAsia="Times New Roman" w:cstheme="minorHAnsi"/>
        </w:rPr>
        <w:t>cher</w:t>
      </w:r>
      <w:proofErr w:type="spellEnd"/>
    </w:p>
    <w:p w14:paraId="51E30AAD"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Polypropylene</w:t>
      </w:r>
      <w:r w:rsidRPr="00840692">
        <w:rPr>
          <w:rFonts w:eastAsia="Times New Roman" w:cstheme="minorHAnsi"/>
        </w:rPr>
        <w:br/>
        <w:t xml:space="preserve">Pronunciation link: </w:t>
      </w:r>
      <w:hyperlink r:id="rId38" w:tgtFrame="_new" w:history="1">
        <w:r w:rsidRPr="00840692">
          <w:rPr>
            <w:rStyle w:val="Hyperlink"/>
            <w:rFonts w:eastAsia="Times New Roman" w:cstheme="minorHAnsi"/>
          </w:rPr>
          <w:t>https://www.merriam-webster.com/dictionary/polypropylene</w:t>
        </w:r>
      </w:hyperlink>
      <w:r w:rsidRPr="00840692">
        <w:rPr>
          <w:rFonts w:eastAsia="Times New Roman" w:cstheme="minorHAnsi"/>
        </w:rPr>
        <w:t xml:space="preserve"> </w:t>
      </w:r>
      <w:hyperlink r:id="rId39" w:tgtFrame="_blank" w:history="1">
        <w:r w:rsidRPr="00840692">
          <w:rPr>
            <w:rStyle w:val="Hyperlink"/>
            <w:rFonts w:eastAsia="Times New Roman" w:cstheme="minorHAnsi"/>
          </w:rPr>
          <w:t>merriam-webster.com+1</w:t>
        </w:r>
      </w:hyperlink>
      <w:r w:rsidRPr="00840692">
        <w:rPr>
          <w:rFonts w:eastAsia="Times New Roman" w:cstheme="minorHAnsi"/>
        </w:rPr>
        <w:br/>
        <w:t>IPA: /ˌ</w:t>
      </w:r>
      <w:proofErr w:type="spellStart"/>
      <w:r w:rsidRPr="00840692">
        <w:rPr>
          <w:rFonts w:eastAsia="Times New Roman" w:cstheme="minorHAnsi"/>
        </w:rPr>
        <w:t>pɑ</w:t>
      </w:r>
      <w:proofErr w:type="spellEnd"/>
      <w:r w:rsidRPr="00840692">
        <w:rPr>
          <w:rFonts w:eastAsia="Times New Roman" w:cstheme="minorHAnsi"/>
        </w:rPr>
        <w:t>ː.</w:t>
      </w:r>
      <w:proofErr w:type="spellStart"/>
      <w:r w:rsidRPr="00840692">
        <w:rPr>
          <w:rFonts w:eastAsia="Times New Roman" w:cstheme="minorHAnsi"/>
        </w:rPr>
        <w:t>liˈprɑ</w:t>
      </w:r>
      <w:proofErr w:type="spellEnd"/>
      <w:r w:rsidRPr="00840692">
        <w:rPr>
          <w:rFonts w:eastAsia="Times New Roman" w:cstheme="minorHAnsi"/>
        </w:rPr>
        <w:t>ː.</w:t>
      </w:r>
      <w:proofErr w:type="spellStart"/>
      <w:r w:rsidRPr="00840692">
        <w:rPr>
          <w:rFonts w:eastAsia="Times New Roman" w:cstheme="minorHAnsi"/>
        </w:rPr>
        <w:t>pəˌliːn</w:t>
      </w:r>
      <w:proofErr w:type="spellEnd"/>
      <w:r w:rsidRPr="00840692">
        <w:rPr>
          <w:rFonts w:eastAsia="Times New Roman" w:cstheme="minorHAnsi"/>
        </w:rPr>
        <w:t>/ (US)</w:t>
      </w:r>
      <w:r w:rsidRPr="00840692">
        <w:rPr>
          <w:rFonts w:eastAsia="Times New Roman" w:cstheme="minorHAnsi"/>
        </w:rPr>
        <w:br/>
        <w:t xml:space="preserve">Phonetic Spelling: </w:t>
      </w:r>
      <w:proofErr w:type="spellStart"/>
      <w:r w:rsidRPr="00840692">
        <w:rPr>
          <w:rFonts w:eastAsia="Times New Roman" w:cstheme="minorHAnsi"/>
        </w:rPr>
        <w:t>pah</w:t>
      </w:r>
      <w:proofErr w:type="spellEnd"/>
      <w:r w:rsidRPr="00840692">
        <w:rPr>
          <w:rFonts w:eastAsia="Times New Roman" w:cstheme="minorHAnsi"/>
        </w:rPr>
        <w:noBreakHyphen/>
        <w:t>lee</w:t>
      </w:r>
      <w:r w:rsidRPr="00840692">
        <w:rPr>
          <w:rFonts w:eastAsia="Times New Roman" w:cstheme="minorHAnsi"/>
        </w:rPr>
        <w:noBreakHyphen/>
        <w:t>PRAH</w:t>
      </w:r>
      <w:r w:rsidRPr="00840692">
        <w:rPr>
          <w:rFonts w:eastAsia="Times New Roman" w:cstheme="minorHAnsi"/>
        </w:rPr>
        <w:noBreakHyphen/>
        <w:t>puh</w:t>
      </w:r>
      <w:r w:rsidRPr="00840692">
        <w:rPr>
          <w:rFonts w:eastAsia="Times New Roman" w:cstheme="minorHAnsi"/>
        </w:rPr>
        <w:noBreakHyphen/>
      </w:r>
      <w:proofErr w:type="spellStart"/>
      <w:r w:rsidRPr="00840692">
        <w:rPr>
          <w:rFonts w:eastAsia="Times New Roman" w:cstheme="minorHAnsi"/>
        </w:rPr>
        <w:t>leen</w:t>
      </w:r>
      <w:proofErr w:type="spellEnd"/>
    </w:p>
    <w:p w14:paraId="0E1D7A86" w14:textId="77777777" w:rsidR="00840692" w:rsidRPr="00840692" w:rsidRDefault="00840692" w:rsidP="00840692">
      <w:pPr>
        <w:rPr>
          <w:rFonts w:eastAsia="Times New Roman" w:cstheme="minorHAnsi"/>
        </w:rPr>
      </w:pPr>
      <w:r w:rsidRPr="00840692">
        <w:rPr>
          <w:rFonts w:eastAsia="Times New Roman" w:cstheme="minorHAnsi"/>
        </w:rPr>
        <w:t xml:space="preserve">  </w:t>
      </w:r>
      <w:r w:rsidRPr="00840692">
        <w:rPr>
          <w:rFonts w:eastAsia="Times New Roman" w:cstheme="minorHAnsi"/>
          <w:b/>
          <w:bCs/>
        </w:rPr>
        <w:t>Cytometry</w:t>
      </w:r>
      <w:r w:rsidRPr="00840692">
        <w:rPr>
          <w:rFonts w:eastAsia="Times New Roman" w:cstheme="minorHAnsi"/>
        </w:rPr>
        <w:br/>
        <w:t xml:space="preserve">Pronunciation link: https://www.merriam-webster.com/dictionary/cytometry </w:t>
      </w:r>
      <w:hyperlink r:id="rId40" w:tgtFrame="_blank" w:history="1">
        <w:r w:rsidRPr="00840692">
          <w:rPr>
            <w:rStyle w:val="Hyperlink"/>
            <w:rFonts w:eastAsia="Times New Roman" w:cstheme="minorHAnsi"/>
          </w:rPr>
          <w:t>merriam-webster.com+1</w:t>
        </w:r>
      </w:hyperlink>
      <w:r w:rsidRPr="00840692">
        <w:rPr>
          <w:rFonts w:eastAsia="Times New Roman" w:cstheme="minorHAnsi"/>
        </w:rPr>
        <w:br/>
        <w:t>IPA: /</w:t>
      </w:r>
      <w:proofErr w:type="spellStart"/>
      <w:r w:rsidRPr="00840692">
        <w:rPr>
          <w:rFonts w:eastAsia="Times New Roman" w:cstheme="minorHAnsi"/>
        </w:rPr>
        <w:t>saɪˈtɒm·ə·tri</w:t>
      </w:r>
      <w:proofErr w:type="spellEnd"/>
      <w:r w:rsidRPr="00840692">
        <w:rPr>
          <w:rFonts w:eastAsia="Times New Roman" w:cstheme="minorHAnsi"/>
        </w:rPr>
        <w:t>/ (US: /</w:t>
      </w:r>
      <w:proofErr w:type="spellStart"/>
      <w:r w:rsidRPr="00840692">
        <w:rPr>
          <w:rFonts w:eastAsia="Times New Roman" w:cstheme="minorHAnsi"/>
        </w:rPr>
        <w:t>saɪˈtɑːm·ə·tri</w:t>
      </w:r>
      <w:proofErr w:type="spellEnd"/>
      <w:r w:rsidRPr="00840692">
        <w:rPr>
          <w:rFonts w:eastAsia="Times New Roman" w:cstheme="minorHAnsi"/>
        </w:rPr>
        <w:t>/)</w:t>
      </w:r>
      <w:r w:rsidRPr="00840692">
        <w:rPr>
          <w:rFonts w:eastAsia="Times New Roman" w:cstheme="minorHAnsi"/>
        </w:rPr>
        <w:br/>
        <w:t>Phonetic Spelling: sigh</w:t>
      </w:r>
      <w:r w:rsidRPr="00840692">
        <w:rPr>
          <w:rFonts w:eastAsia="Times New Roman" w:cstheme="minorHAnsi"/>
        </w:rPr>
        <w:noBreakHyphen/>
        <w:t>TOM</w:t>
      </w:r>
      <w:r w:rsidRPr="00840692">
        <w:rPr>
          <w:rFonts w:eastAsia="Times New Roman" w:cstheme="minorHAnsi"/>
        </w:rPr>
        <w:noBreakHyphen/>
        <w:t>uh</w:t>
      </w:r>
      <w:r w:rsidRPr="00840692">
        <w:rPr>
          <w:rFonts w:eastAsia="Times New Roman" w:cstheme="minorHAnsi"/>
        </w:rPr>
        <w:noBreakHyphen/>
        <w:t>tree</w:t>
      </w:r>
    </w:p>
    <w:p w14:paraId="6AC29C32" w14:textId="77777777" w:rsidR="00840692" w:rsidRPr="00840692" w:rsidRDefault="00840692" w:rsidP="00012B08">
      <w:pPr>
        <w:rPr>
          <w:rFonts w:eastAsia="Times New Roman" w:cstheme="minorHAnsi"/>
        </w:rPr>
      </w:pPr>
    </w:p>
    <w:sectPr w:rsidR="00840692" w:rsidRPr="00840692" w:rsidSect="005F0509">
      <w:headerReference w:type="even" r:id="rId41"/>
      <w:headerReference w:type="default" r:id="rId42"/>
      <w:footerReference w:type="even" r:id="rId43"/>
      <w:footerReference w:type="default" r:id="rId44"/>
      <w:headerReference w:type="first" r:id="rId45"/>
      <w:footerReference w:type="first" r:id="rId4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2735" w14:textId="77777777" w:rsidR="00966593" w:rsidRDefault="00966593">
      <w:r>
        <w:separator/>
      </w:r>
    </w:p>
    <w:p w14:paraId="22ED1C29" w14:textId="77777777" w:rsidR="00966593" w:rsidRDefault="00966593"/>
  </w:endnote>
  <w:endnote w:type="continuationSeparator" w:id="0">
    <w:p w14:paraId="1B339E2D" w14:textId="77777777" w:rsidR="00966593" w:rsidRDefault="00966593">
      <w:r>
        <w:continuationSeparator/>
      </w:r>
    </w:p>
    <w:p w14:paraId="2647F127" w14:textId="77777777" w:rsidR="00966593" w:rsidRDefault="00966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110233"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55ED5">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4F3E">
      <w:rPr>
        <w:rFonts w:cstheme="minorHAnsi"/>
      </w:rPr>
      <w:t xml:space="preserve">        07 August,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EFA" w14:textId="77777777" w:rsidR="00764F3E" w:rsidRDefault="0076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B1E7" w14:textId="77777777" w:rsidR="00966593" w:rsidRDefault="00966593">
      <w:r>
        <w:separator/>
      </w:r>
    </w:p>
    <w:p w14:paraId="3995A43D" w14:textId="77777777" w:rsidR="00966593" w:rsidRDefault="00966593"/>
  </w:footnote>
  <w:footnote w:type="continuationSeparator" w:id="0">
    <w:p w14:paraId="420DBEA6" w14:textId="77777777" w:rsidR="00966593" w:rsidRDefault="00966593">
      <w:r>
        <w:continuationSeparator/>
      </w:r>
    </w:p>
    <w:p w14:paraId="2457AB64" w14:textId="77777777" w:rsidR="00966593" w:rsidRDefault="00966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A25" w14:textId="77777777" w:rsidR="00764F3E" w:rsidRDefault="0076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D75C33C" w:rsidR="00336C61" w:rsidRPr="00223C66" w:rsidRDefault="00336C61" w:rsidP="00223C66">
    <w:pPr>
      <w:pStyle w:val="Header"/>
      <w:tabs>
        <w:tab w:val="clear" w:pos="4320"/>
        <w:tab w:val="clear" w:pos="8640"/>
        <w:tab w:val="center" w:pos="4680"/>
      </w:tabs>
      <w:spacing w:before="240"/>
      <w:rPr>
        <w:rFonts w:cstheme="minorHAnsi"/>
        <w:b/>
        <w:color w:val="00B050"/>
        <w:sz w:val="28"/>
        <w:szCs w:val="28"/>
        <w:u w:val="single"/>
      </w:rPr>
    </w:pPr>
    <w:r w:rsidRPr="00223C6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3C66" w:rsidRPr="00223C66">
      <w:rPr>
        <w:rFonts w:cstheme="minorHAnsi"/>
        <w:b/>
        <w:color w:val="00B050"/>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1B2" w14:textId="77777777" w:rsidR="00764F3E" w:rsidRDefault="00764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C725B03"/>
    <w:multiLevelType w:val="multilevel"/>
    <w:tmpl w:val="8DA8D7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026B9B"/>
    <w:multiLevelType w:val="multilevel"/>
    <w:tmpl w:val="EEC0D6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0422958"/>
    <w:multiLevelType w:val="multilevel"/>
    <w:tmpl w:val="BEF07BFA"/>
    <w:lvl w:ilvl="0">
      <w:start w:val="3"/>
      <w:numFmt w:val="decimal"/>
      <w:lvlText w:val="%1"/>
      <w:lvlJc w:val="left"/>
      <w:pPr>
        <w:ind w:left="480" w:hanging="480"/>
      </w:pPr>
      <w:rPr>
        <w:rFonts w:hint="default"/>
      </w:rPr>
    </w:lvl>
    <w:lvl w:ilvl="1">
      <w:start w:val="3"/>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2BE0D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3023C5"/>
    <w:multiLevelType w:val="multilevel"/>
    <w:tmpl w:val="DE1A09D6"/>
    <w:lvl w:ilvl="0">
      <w:start w:val="3"/>
      <w:numFmt w:val="decimal"/>
      <w:lvlText w:val="%1"/>
      <w:lvlJc w:val="left"/>
      <w:pPr>
        <w:ind w:left="480" w:hanging="480"/>
      </w:pPr>
      <w:rPr>
        <w:rFonts w:hint="default"/>
      </w:rPr>
    </w:lvl>
    <w:lvl w:ilvl="1">
      <w:start w:val="3"/>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8"/>
  </w:num>
  <w:num w:numId="3" w16cid:durableId="157157113">
    <w:abstractNumId w:val="36"/>
  </w:num>
  <w:num w:numId="4" w16cid:durableId="94518384">
    <w:abstractNumId w:val="29"/>
  </w:num>
  <w:num w:numId="5" w16cid:durableId="209999702">
    <w:abstractNumId w:val="13"/>
  </w:num>
  <w:num w:numId="6" w16cid:durableId="1459685572">
    <w:abstractNumId w:val="32"/>
  </w:num>
  <w:num w:numId="7" w16cid:durableId="228031132">
    <w:abstractNumId w:val="40"/>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9"/>
  </w:num>
  <w:num w:numId="40" w16cid:durableId="1162430656">
    <w:abstractNumId w:val="21"/>
  </w:num>
  <w:num w:numId="41" w16cid:durableId="857502586">
    <w:abstractNumId w:val="23"/>
  </w:num>
  <w:num w:numId="42" w16cid:durableId="829755101">
    <w:abstractNumId w:val="31"/>
  </w:num>
  <w:num w:numId="43" w16cid:durableId="77024263">
    <w:abstractNumId w:val="18"/>
  </w:num>
  <w:num w:numId="44" w16cid:durableId="1299143965">
    <w:abstractNumId w:val="24"/>
  </w:num>
  <w:num w:numId="45" w16cid:durableId="239826065">
    <w:abstractNumId w:val="14"/>
  </w:num>
  <w:num w:numId="46" w16cid:durableId="1696156972">
    <w:abstractNumId w:val="27"/>
  </w:num>
  <w:num w:numId="47" w16cid:durableId="1497265242">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20A"/>
    <w:rsid w:val="00061E2C"/>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9FD"/>
    <w:rsid w:val="00113F3E"/>
    <w:rsid w:val="00125924"/>
    <w:rsid w:val="00126973"/>
    <w:rsid w:val="001302B1"/>
    <w:rsid w:val="001331E3"/>
    <w:rsid w:val="001369C4"/>
    <w:rsid w:val="0014185E"/>
    <w:rsid w:val="001419FA"/>
    <w:rsid w:val="00142D32"/>
    <w:rsid w:val="00143557"/>
    <w:rsid w:val="001469E6"/>
    <w:rsid w:val="001472D7"/>
    <w:rsid w:val="00151824"/>
    <w:rsid w:val="001528A5"/>
    <w:rsid w:val="00161643"/>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5E2E"/>
    <w:rsid w:val="001F615E"/>
    <w:rsid w:val="002078DF"/>
    <w:rsid w:val="00210A80"/>
    <w:rsid w:val="00213830"/>
    <w:rsid w:val="00214268"/>
    <w:rsid w:val="00214881"/>
    <w:rsid w:val="00223C6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42A9"/>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DEA"/>
    <w:rsid w:val="00347FE0"/>
    <w:rsid w:val="003513A5"/>
    <w:rsid w:val="00355D9B"/>
    <w:rsid w:val="00357FB7"/>
    <w:rsid w:val="00363153"/>
    <w:rsid w:val="00364249"/>
    <w:rsid w:val="003672FC"/>
    <w:rsid w:val="00373C60"/>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775F"/>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5ED5"/>
    <w:rsid w:val="004566CC"/>
    <w:rsid w:val="00456A5D"/>
    <w:rsid w:val="0046452A"/>
    <w:rsid w:val="00464D72"/>
    <w:rsid w:val="00464DE1"/>
    <w:rsid w:val="00465360"/>
    <w:rsid w:val="00467362"/>
    <w:rsid w:val="0047201D"/>
    <w:rsid w:val="00472752"/>
    <w:rsid w:val="0047306D"/>
    <w:rsid w:val="00473C27"/>
    <w:rsid w:val="00473E1C"/>
    <w:rsid w:val="00474222"/>
    <w:rsid w:val="0048283A"/>
    <w:rsid w:val="00482D4C"/>
    <w:rsid w:val="00483E1B"/>
    <w:rsid w:val="0048594F"/>
    <w:rsid w:val="00491B01"/>
    <w:rsid w:val="00493A57"/>
    <w:rsid w:val="00495959"/>
    <w:rsid w:val="004A2210"/>
    <w:rsid w:val="004A72BD"/>
    <w:rsid w:val="004B323B"/>
    <w:rsid w:val="004C1095"/>
    <w:rsid w:val="004C2DAD"/>
    <w:rsid w:val="004C4FAE"/>
    <w:rsid w:val="004C6ED2"/>
    <w:rsid w:val="004C744B"/>
    <w:rsid w:val="004D1E0E"/>
    <w:rsid w:val="004D4A4F"/>
    <w:rsid w:val="004D5C8C"/>
    <w:rsid w:val="004E0C5A"/>
    <w:rsid w:val="004E2BE1"/>
    <w:rsid w:val="004E35F1"/>
    <w:rsid w:val="004E3F8E"/>
    <w:rsid w:val="004E4801"/>
    <w:rsid w:val="004E5008"/>
    <w:rsid w:val="004F664D"/>
    <w:rsid w:val="0051075A"/>
    <w:rsid w:val="00511F52"/>
    <w:rsid w:val="0051227F"/>
    <w:rsid w:val="005136AC"/>
    <w:rsid w:val="00513853"/>
    <w:rsid w:val="00517E07"/>
    <w:rsid w:val="0052184A"/>
    <w:rsid w:val="00524258"/>
    <w:rsid w:val="00530DD9"/>
    <w:rsid w:val="005320E4"/>
    <w:rsid w:val="00534B83"/>
    <w:rsid w:val="005363E2"/>
    <w:rsid w:val="00536D89"/>
    <w:rsid w:val="00544E06"/>
    <w:rsid w:val="005463CB"/>
    <w:rsid w:val="00547699"/>
    <w:rsid w:val="00550C36"/>
    <w:rsid w:val="00553ABF"/>
    <w:rsid w:val="00557116"/>
    <w:rsid w:val="0055763A"/>
    <w:rsid w:val="005611F3"/>
    <w:rsid w:val="0056471F"/>
    <w:rsid w:val="00565757"/>
    <w:rsid w:val="0058214E"/>
    <w:rsid w:val="005829FA"/>
    <w:rsid w:val="00585ECC"/>
    <w:rsid w:val="00586403"/>
    <w:rsid w:val="00586C07"/>
    <w:rsid w:val="005925C3"/>
    <w:rsid w:val="00592B28"/>
    <w:rsid w:val="00594A84"/>
    <w:rsid w:val="005A02B6"/>
    <w:rsid w:val="005A09D8"/>
    <w:rsid w:val="005A1F5E"/>
    <w:rsid w:val="005A33C6"/>
    <w:rsid w:val="005A3F8F"/>
    <w:rsid w:val="005B0866"/>
    <w:rsid w:val="005B4717"/>
    <w:rsid w:val="005B6859"/>
    <w:rsid w:val="005C1610"/>
    <w:rsid w:val="005C2915"/>
    <w:rsid w:val="005C6D1E"/>
    <w:rsid w:val="005D0E9C"/>
    <w:rsid w:val="005D0F8B"/>
    <w:rsid w:val="005D783F"/>
    <w:rsid w:val="005E058A"/>
    <w:rsid w:val="005E27DD"/>
    <w:rsid w:val="005E2B7E"/>
    <w:rsid w:val="005F0509"/>
    <w:rsid w:val="005F18A3"/>
    <w:rsid w:val="005F1ADF"/>
    <w:rsid w:val="00604177"/>
    <w:rsid w:val="006137EC"/>
    <w:rsid w:val="00615E97"/>
    <w:rsid w:val="006161BF"/>
    <w:rsid w:val="00622BE8"/>
    <w:rsid w:val="00626AF2"/>
    <w:rsid w:val="006346FE"/>
    <w:rsid w:val="006360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7DCB"/>
    <w:rsid w:val="0067274F"/>
    <w:rsid w:val="006801B1"/>
    <w:rsid w:val="0068038B"/>
    <w:rsid w:val="00681C47"/>
    <w:rsid w:val="0069665E"/>
    <w:rsid w:val="006A0250"/>
    <w:rsid w:val="006A07DB"/>
    <w:rsid w:val="006A0AFD"/>
    <w:rsid w:val="006A14A2"/>
    <w:rsid w:val="006A1B4F"/>
    <w:rsid w:val="006A21CB"/>
    <w:rsid w:val="006A58AF"/>
    <w:rsid w:val="006A6324"/>
    <w:rsid w:val="006B2573"/>
    <w:rsid w:val="006C08AE"/>
    <w:rsid w:val="006C0E87"/>
    <w:rsid w:val="006C1A3B"/>
    <w:rsid w:val="006C4093"/>
    <w:rsid w:val="006D1F9B"/>
    <w:rsid w:val="006D239E"/>
    <w:rsid w:val="006D3AC7"/>
    <w:rsid w:val="006D5A38"/>
    <w:rsid w:val="006D7676"/>
    <w:rsid w:val="006E16D4"/>
    <w:rsid w:val="006F06AF"/>
    <w:rsid w:val="006F2681"/>
    <w:rsid w:val="00710EA3"/>
    <w:rsid w:val="0071156C"/>
    <w:rsid w:val="0071294C"/>
    <w:rsid w:val="00717BD0"/>
    <w:rsid w:val="00724E3B"/>
    <w:rsid w:val="00730D4A"/>
    <w:rsid w:val="00731E5D"/>
    <w:rsid w:val="00736CF8"/>
    <w:rsid w:val="00740AB8"/>
    <w:rsid w:val="007458C6"/>
    <w:rsid w:val="00745D4B"/>
    <w:rsid w:val="00746865"/>
    <w:rsid w:val="007474E4"/>
    <w:rsid w:val="007548F3"/>
    <w:rsid w:val="00757292"/>
    <w:rsid w:val="007574EC"/>
    <w:rsid w:val="00763236"/>
    <w:rsid w:val="00764F3E"/>
    <w:rsid w:val="0076691B"/>
    <w:rsid w:val="0077071A"/>
    <w:rsid w:val="00772380"/>
    <w:rsid w:val="00772548"/>
    <w:rsid w:val="00777388"/>
    <w:rsid w:val="00785075"/>
    <w:rsid w:val="00790E8C"/>
    <w:rsid w:val="007A149A"/>
    <w:rsid w:val="007A24C6"/>
    <w:rsid w:val="007A4E1D"/>
    <w:rsid w:val="007B0FBB"/>
    <w:rsid w:val="007B3E0E"/>
    <w:rsid w:val="007B72C5"/>
    <w:rsid w:val="007C284B"/>
    <w:rsid w:val="007C2C77"/>
    <w:rsid w:val="007D4222"/>
    <w:rsid w:val="007D61A8"/>
    <w:rsid w:val="007E6715"/>
    <w:rsid w:val="007F46B4"/>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0692"/>
    <w:rsid w:val="008459FC"/>
    <w:rsid w:val="00851B3E"/>
    <w:rsid w:val="00851C4B"/>
    <w:rsid w:val="00854994"/>
    <w:rsid w:val="00857A61"/>
    <w:rsid w:val="00860BC3"/>
    <w:rsid w:val="008672DA"/>
    <w:rsid w:val="00871F2E"/>
    <w:rsid w:val="00873D1A"/>
    <w:rsid w:val="00875BE8"/>
    <w:rsid w:val="00877B88"/>
    <w:rsid w:val="008803E0"/>
    <w:rsid w:val="0088113B"/>
    <w:rsid w:val="008A0177"/>
    <w:rsid w:val="008A413E"/>
    <w:rsid w:val="008A7A3E"/>
    <w:rsid w:val="008B4D1D"/>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BDD"/>
    <w:rsid w:val="00927B12"/>
    <w:rsid w:val="009301B8"/>
    <w:rsid w:val="00931D78"/>
    <w:rsid w:val="00937010"/>
    <w:rsid w:val="00941F06"/>
    <w:rsid w:val="009431F3"/>
    <w:rsid w:val="00947092"/>
    <w:rsid w:val="009470DC"/>
    <w:rsid w:val="00951A8E"/>
    <w:rsid w:val="009538A4"/>
    <w:rsid w:val="00954870"/>
    <w:rsid w:val="00954BDD"/>
    <w:rsid w:val="00962168"/>
    <w:rsid w:val="009625B1"/>
    <w:rsid w:val="00966593"/>
    <w:rsid w:val="00966F67"/>
    <w:rsid w:val="009809C5"/>
    <w:rsid w:val="00984576"/>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69F5"/>
    <w:rsid w:val="009C7B9A"/>
    <w:rsid w:val="009D1A95"/>
    <w:rsid w:val="009D21B9"/>
    <w:rsid w:val="009D4799"/>
    <w:rsid w:val="009E4241"/>
    <w:rsid w:val="009E7BDA"/>
    <w:rsid w:val="009F0554"/>
    <w:rsid w:val="009F356C"/>
    <w:rsid w:val="009F51F2"/>
    <w:rsid w:val="00A07468"/>
    <w:rsid w:val="00A13CC3"/>
    <w:rsid w:val="00A164F5"/>
    <w:rsid w:val="00A20DA8"/>
    <w:rsid w:val="00A218EC"/>
    <w:rsid w:val="00A30953"/>
    <w:rsid w:val="00A310D7"/>
    <w:rsid w:val="00A3138F"/>
    <w:rsid w:val="00A319BE"/>
    <w:rsid w:val="00A31F9A"/>
    <w:rsid w:val="00A3242A"/>
    <w:rsid w:val="00A3408C"/>
    <w:rsid w:val="00A40760"/>
    <w:rsid w:val="00A4233A"/>
    <w:rsid w:val="00A44EFB"/>
    <w:rsid w:val="00A50DAE"/>
    <w:rsid w:val="00A5213D"/>
    <w:rsid w:val="00A5222C"/>
    <w:rsid w:val="00A60320"/>
    <w:rsid w:val="00A622CC"/>
    <w:rsid w:val="00A64D8E"/>
    <w:rsid w:val="00A72FC5"/>
    <w:rsid w:val="00A730E3"/>
    <w:rsid w:val="00A77CF6"/>
    <w:rsid w:val="00A844A0"/>
    <w:rsid w:val="00A84BA8"/>
    <w:rsid w:val="00A84C50"/>
    <w:rsid w:val="00A91283"/>
    <w:rsid w:val="00AA132F"/>
    <w:rsid w:val="00AA4DDA"/>
    <w:rsid w:val="00AA57CA"/>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698E"/>
    <w:rsid w:val="00B33E59"/>
    <w:rsid w:val="00B340A8"/>
    <w:rsid w:val="00B3428E"/>
    <w:rsid w:val="00B35A72"/>
    <w:rsid w:val="00B36993"/>
    <w:rsid w:val="00B40E12"/>
    <w:rsid w:val="00B435B8"/>
    <w:rsid w:val="00B4499C"/>
    <w:rsid w:val="00B5116D"/>
    <w:rsid w:val="00B60E0A"/>
    <w:rsid w:val="00B6201D"/>
    <w:rsid w:val="00B6533F"/>
    <w:rsid w:val="00B653B7"/>
    <w:rsid w:val="00B66A14"/>
    <w:rsid w:val="00B7250F"/>
    <w:rsid w:val="00B807E5"/>
    <w:rsid w:val="00B8147E"/>
    <w:rsid w:val="00B847A0"/>
    <w:rsid w:val="00B87BC5"/>
    <w:rsid w:val="00B87D12"/>
    <w:rsid w:val="00B922BA"/>
    <w:rsid w:val="00BA0371"/>
    <w:rsid w:val="00BA2EF5"/>
    <w:rsid w:val="00BA6E9A"/>
    <w:rsid w:val="00BC01E5"/>
    <w:rsid w:val="00BC3F28"/>
    <w:rsid w:val="00BC6DA7"/>
    <w:rsid w:val="00BC7E90"/>
    <w:rsid w:val="00BD4346"/>
    <w:rsid w:val="00BE051D"/>
    <w:rsid w:val="00BE0E86"/>
    <w:rsid w:val="00BE25CB"/>
    <w:rsid w:val="00BE756D"/>
    <w:rsid w:val="00BF2674"/>
    <w:rsid w:val="00BF2B34"/>
    <w:rsid w:val="00BF3754"/>
    <w:rsid w:val="00BF46E6"/>
    <w:rsid w:val="00C00F3F"/>
    <w:rsid w:val="00C035C7"/>
    <w:rsid w:val="00C058AE"/>
    <w:rsid w:val="00C12062"/>
    <w:rsid w:val="00C234F9"/>
    <w:rsid w:val="00C2620F"/>
    <w:rsid w:val="00C30D34"/>
    <w:rsid w:val="00C34F4C"/>
    <w:rsid w:val="00C428F1"/>
    <w:rsid w:val="00C433BD"/>
    <w:rsid w:val="00C602B2"/>
    <w:rsid w:val="00C70C90"/>
    <w:rsid w:val="00C70D51"/>
    <w:rsid w:val="00C7374B"/>
    <w:rsid w:val="00C766A8"/>
    <w:rsid w:val="00C8109F"/>
    <w:rsid w:val="00C82679"/>
    <w:rsid w:val="00C836F3"/>
    <w:rsid w:val="00C859B2"/>
    <w:rsid w:val="00C9250E"/>
    <w:rsid w:val="00C96FC6"/>
    <w:rsid w:val="00C97B11"/>
    <w:rsid w:val="00CB039A"/>
    <w:rsid w:val="00CB0B79"/>
    <w:rsid w:val="00CB5DE5"/>
    <w:rsid w:val="00CC0C58"/>
    <w:rsid w:val="00CC1850"/>
    <w:rsid w:val="00CC29BF"/>
    <w:rsid w:val="00CC52BE"/>
    <w:rsid w:val="00CD515D"/>
    <w:rsid w:val="00CD63B8"/>
    <w:rsid w:val="00CD7676"/>
    <w:rsid w:val="00CD7F92"/>
    <w:rsid w:val="00CE0665"/>
    <w:rsid w:val="00CE10F2"/>
    <w:rsid w:val="00CE4904"/>
    <w:rsid w:val="00CE696A"/>
    <w:rsid w:val="00CF2130"/>
    <w:rsid w:val="00CF22F6"/>
    <w:rsid w:val="00CF6830"/>
    <w:rsid w:val="00CF771C"/>
    <w:rsid w:val="00D00EF4"/>
    <w:rsid w:val="00D055AF"/>
    <w:rsid w:val="00D103FE"/>
    <w:rsid w:val="00D10BFA"/>
    <w:rsid w:val="00D10F00"/>
    <w:rsid w:val="00D13549"/>
    <w:rsid w:val="00D150D8"/>
    <w:rsid w:val="00D215D4"/>
    <w:rsid w:val="00D30007"/>
    <w:rsid w:val="00D300CE"/>
    <w:rsid w:val="00D37C1A"/>
    <w:rsid w:val="00D406D6"/>
    <w:rsid w:val="00D41261"/>
    <w:rsid w:val="00D41C94"/>
    <w:rsid w:val="00D45AF7"/>
    <w:rsid w:val="00D466AF"/>
    <w:rsid w:val="00D473BF"/>
    <w:rsid w:val="00D47642"/>
    <w:rsid w:val="00D5169F"/>
    <w:rsid w:val="00D53725"/>
    <w:rsid w:val="00D53B8E"/>
    <w:rsid w:val="00D55E91"/>
    <w:rsid w:val="00D63009"/>
    <w:rsid w:val="00D6314B"/>
    <w:rsid w:val="00D654B4"/>
    <w:rsid w:val="00D662C7"/>
    <w:rsid w:val="00D712A3"/>
    <w:rsid w:val="00D74AE6"/>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E79B8"/>
    <w:rsid w:val="00DF0865"/>
    <w:rsid w:val="00DF1693"/>
    <w:rsid w:val="00DF307B"/>
    <w:rsid w:val="00DF6EE3"/>
    <w:rsid w:val="00E03022"/>
    <w:rsid w:val="00E04EFB"/>
    <w:rsid w:val="00E072C2"/>
    <w:rsid w:val="00E12C1F"/>
    <w:rsid w:val="00E24673"/>
    <w:rsid w:val="00E24898"/>
    <w:rsid w:val="00E27EF5"/>
    <w:rsid w:val="00E355EE"/>
    <w:rsid w:val="00E35FB3"/>
    <w:rsid w:val="00E42DA6"/>
    <w:rsid w:val="00E44C46"/>
    <w:rsid w:val="00E55496"/>
    <w:rsid w:val="00E65758"/>
    <w:rsid w:val="00E662CA"/>
    <w:rsid w:val="00E8076C"/>
    <w:rsid w:val="00E82E03"/>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D742F"/>
    <w:rsid w:val="00EE00CF"/>
    <w:rsid w:val="00EE1E2F"/>
    <w:rsid w:val="00EE39ED"/>
    <w:rsid w:val="00EE4460"/>
    <w:rsid w:val="00EE4DC0"/>
    <w:rsid w:val="00EE6470"/>
    <w:rsid w:val="00EF4E2B"/>
    <w:rsid w:val="00F0293A"/>
    <w:rsid w:val="00F045D1"/>
    <w:rsid w:val="00F04E9E"/>
    <w:rsid w:val="00F10CF8"/>
    <w:rsid w:val="00F10FAD"/>
    <w:rsid w:val="00F146E3"/>
    <w:rsid w:val="00F153F4"/>
    <w:rsid w:val="00F16C64"/>
    <w:rsid w:val="00F22F5E"/>
    <w:rsid w:val="00F25807"/>
    <w:rsid w:val="00F3061E"/>
    <w:rsid w:val="00F35094"/>
    <w:rsid w:val="00F3618A"/>
    <w:rsid w:val="00F4412A"/>
    <w:rsid w:val="00F563AC"/>
    <w:rsid w:val="00F56A75"/>
    <w:rsid w:val="00F60B45"/>
    <w:rsid w:val="00F60C18"/>
    <w:rsid w:val="00F64FB6"/>
    <w:rsid w:val="00F65A99"/>
    <w:rsid w:val="00F728FB"/>
    <w:rsid w:val="00F734E7"/>
    <w:rsid w:val="00F74736"/>
    <w:rsid w:val="00F7514A"/>
    <w:rsid w:val="00F7561F"/>
    <w:rsid w:val="00F76A1C"/>
    <w:rsid w:val="00F80FD0"/>
    <w:rsid w:val="00F8149F"/>
    <w:rsid w:val="00F83448"/>
    <w:rsid w:val="00F917CF"/>
    <w:rsid w:val="00F95E8D"/>
    <w:rsid w:val="00F9682D"/>
    <w:rsid w:val="00FA1A9D"/>
    <w:rsid w:val="00FA532D"/>
    <w:rsid w:val="00FA7A79"/>
    <w:rsid w:val="00FA7D51"/>
    <w:rsid w:val="00FC5752"/>
    <w:rsid w:val="00FD00B1"/>
    <w:rsid w:val="00FD1497"/>
    <w:rsid w:val="00FE059A"/>
    <w:rsid w:val="00FE7B9B"/>
    <w:rsid w:val="00FF25E5"/>
    <w:rsid w:val="00FF34BC"/>
    <w:rsid w:val="00FF6C56"/>
    <w:rsid w:val="00FF754B"/>
    <w:rsid w:val="01A099CC"/>
    <w:rsid w:val="03097FED"/>
    <w:rsid w:val="07B33987"/>
    <w:rsid w:val="0BF06E92"/>
    <w:rsid w:val="10598EB7"/>
    <w:rsid w:val="124342F1"/>
    <w:rsid w:val="1392A0F3"/>
    <w:rsid w:val="24E7FB4E"/>
    <w:rsid w:val="28D951D7"/>
    <w:rsid w:val="299A7553"/>
    <w:rsid w:val="2A8E2D74"/>
    <w:rsid w:val="2AC0BA2E"/>
    <w:rsid w:val="2EB3AFDD"/>
    <w:rsid w:val="35577326"/>
    <w:rsid w:val="38E5DFEF"/>
    <w:rsid w:val="3FF2FB24"/>
    <w:rsid w:val="4182D81F"/>
    <w:rsid w:val="43B3C79F"/>
    <w:rsid w:val="46C48D32"/>
    <w:rsid w:val="46F33D8F"/>
    <w:rsid w:val="489742A2"/>
    <w:rsid w:val="49A7BE94"/>
    <w:rsid w:val="4DCE9E61"/>
    <w:rsid w:val="4F533EF4"/>
    <w:rsid w:val="5F90330D"/>
    <w:rsid w:val="5FBB5E41"/>
    <w:rsid w:val="62C16214"/>
    <w:rsid w:val="64793AFE"/>
    <w:rsid w:val="694BFA11"/>
    <w:rsid w:val="73D5C42F"/>
    <w:rsid w:val="7B3F524C"/>
    <w:rsid w:val="7CE3E403"/>
    <w:rsid w:val="7DAB8977"/>
    <w:rsid w:val="7DFAC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15E97"/>
    <w:rPr>
      <w:rFonts w:cs="Calibri"/>
      <w:color w:val="7030A0"/>
      <w:lang w:val="en-GB"/>
    </w:rPr>
  </w:style>
  <w:style w:type="character" w:customStyle="1" w:styleId="NarrationChar">
    <w:name w:val="Narration Char"/>
    <w:basedOn w:val="DefaultParagraphFont"/>
    <w:link w:val="Narration"/>
    <w:rsid w:val="00615E97"/>
    <w:rPr>
      <w:rFonts w:ascii="Calibri" w:hAnsi="Calibri" w:cs="Calibri"/>
      <w:color w:val="7030A0"/>
      <w:lang w:val="en-GB"/>
    </w:rPr>
  </w:style>
  <w:style w:type="paragraph" w:customStyle="1" w:styleId="ShotDescription">
    <w:name w:val="Shot Description"/>
    <w:basedOn w:val="TemplateShot"/>
    <w:link w:val="ShotDescriptionChar"/>
    <w:qFormat/>
    <w:rsid w:val="00615E97"/>
    <w:rPr>
      <w:rFonts w:cs="Calibri"/>
    </w:rPr>
  </w:style>
  <w:style w:type="character" w:customStyle="1" w:styleId="ShotDescriptionChar">
    <w:name w:val="Shot Description Char"/>
    <w:basedOn w:val="DefaultParagraphFont"/>
    <w:link w:val="ShotDescription"/>
    <w:rsid w:val="00615E97"/>
    <w:rPr>
      <w:rFonts w:ascii="Calibri" w:hAnsi="Calibri" w:cs="Calibri"/>
    </w:rPr>
  </w:style>
  <w:style w:type="paragraph" w:customStyle="1" w:styleId="TemplateNarration">
    <w:name w:val="Template Narration"/>
    <w:basedOn w:val="ListParagraph"/>
    <w:rsid w:val="00615E9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15E97"/>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BA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wtopronounce.com/lymphadenectomy?utm_source=chatgpt.com" TargetMode="External"/><Relationship Id="rId18" Type="http://schemas.openxmlformats.org/officeDocument/2006/relationships/hyperlink" Target="https://www.howtopronounce.com/jejunal" TargetMode="External"/><Relationship Id="rId26" Type="http://schemas.openxmlformats.org/officeDocument/2006/relationships/hyperlink" Target="https://www.merriam-webster.com/dictionary/eviscerate" TargetMode="External"/><Relationship Id="rId39" Type="http://schemas.openxmlformats.org/officeDocument/2006/relationships/hyperlink" Target="https://www.merriam-webster.com/dictionary/mesenteric?utm_source=chatgpt.com" TargetMode="External"/><Relationship Id="rId21" Type="http://schemas.openxmlformats.org/officeDocument/2006/relationships/hyperlink" Target="https://www.merriam-webster.com/dictionary/mesenteric?utm_source=chatgpt.com" TargetMode="External"/><Relationship Id="rId34" Type="http://schemas.openxmlformats.org/officeDocument/2006/relationships/hyperlink" Target="https://www.merriam-webster.com/dictionary/mesenteric?utm_source=chatgpt.co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mailto:holly.blackburn@yale.edu" TargetMode="External"/><Relationship Id="rId2" Type="http://schemas.openxmlformats.org/officeDocument/2006/relationships/styles" Target="styles.xml"/><Relationship Id="rId16" Type="http://schemas.openxmlformats.org/officeDocument/2006/relationships/hyperlink" Target="https://www.merriam-webster.com/dictionary/mesenteric?utm_source=chatgpt.com" TargetMode="External"/><Relationship Id="rId29" Type="http://schemas.openxmlformats.org/officeDocument/2006/relationships/hyperlink" Target="https://www.merriam-webster.com/dictionary/mesenteric?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pronunciation/english/mesenteric?utm_source=chatgpt.com" TargetMode="External"/><Relationship Id="rId24" Type="http://schemas.openxmlformats.org/officeDocument/2006/relationships/hyperlink" Target="https://www.merriam-webster.com/dictionary/cephalad" TargetMode="External"/><Relationship Id="rId32" Type="http://schemas.openxmlformats.org/officeDocument/2006/relationships/hyperlink" Target="https://www.merriam-webster.com/dictionary/mesenteric?utm_source=chatgpt.com" TargetMode="External"/><Relationship Id="rId37" Type="http://schemas.openxmlformats.org/officeDocument/2006/relationships/hyperlink" Target="https://www.merriam-webster.com/dictionary/mesenteric?utm_source=chatgpt.com" TargetMode="External"/><Relationship Id="rId40" Type="http://schemas.openxmlformats.org/officeDocument/2006/relationships/hyperlink" Target="https://www.merriam-webster.com/dictionary/mesenteric?utm_source=chatgpt.com"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erriam-webster.com/dictionary/cecum" TargetMode="External"/><Relationship Id="rId23" Type="http://schemas.openxmlformats.org/officeDocument/2006/relationships/hyperlink" Target="https://www.merriam-webster.com/dictionary/mesenteric?utm_source=chatgpt.com" TargetMode="External"/><Relationship Id="rId28" Type="http://schemas.openxmlformats.org/officeDocument/2006/relationships/hyperlink" Target="https://www.merriam-webster.com/dictionary/adipose" TargetMode="External"/><Relationship Id="rId36" Type="http://schemas.openxmlformats.org/officeDocument/2006/relationships/hyperlink" Target="https://www.merriam-webster.com/dictionary/suture" TargetMode="External"/><Relationship Id="rId10" Type="http://schemas.openxmlformats.org/officeDocument/2006/relationships/hyperlink" Target="https://www.merriam-webster.com/dictionary/mesenteric?utm_source=chatgpt.com" TargetMode="External"/><Relationship Id="rId19" Type="http://schemas.openxmlformats.org/officeDocument/2006/relationships/hyperlink" Target="https://www.howtopronounce.com/index.php?utm_source=chatgpt.com" TargetMode="External"/><Relationship Id="rId31" Type="http://schemas.openxmlformats.org/officeDocument/2006/relationships/hyperlink" Target="https://www.merriam-webster.com/dictionary/peritonea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erriam-webster.com/dictionary/mesenteric?utm_source=chatgpt.com" TargetMode="External"/><Relationship Id="rId14" Type="http://schemas.openxmlformats.org/officeDocument/2006/relationships/hyperlink" Target="https://www.howtopronounce.com/lymphadenectomy?utm_source=chatgpt.com" TargetMode="External"/><Relationship Id="rId22" Type="http://schemas.openxmlformats.org/officeDocument/2006/relationships/hyperlink" Target="https://www.merriam-webster.com/dictionary/caudad" TargetMode="External"/><Relationship Id="rId27" Type="http://schemas.openxmlformats.org/officeDocument/2006/relationships/hyperlink" Target="https://www.merriam-webster.com/dictionary/mesenteric?utm_source=chatgpt.com" TargetMode="External"/><Relationship Id="rId30" Type="http://schemas.openxmlformats.org/officeDocument/2006/relationships/hyperlink" Target="https://www.merriam-webster.com/dictionary/mesenteric?utm_source=chatgpt.com" TargetMode="External"/><Relationship Id="rId35" Type="http://schemas.openxmlformats.org/officeDocument/2006/relationships/hyperlink" Target="https://www.howtopronounce.com/index.php?utm_source=chatgpt.com"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jess.buck@yale.edu" TargetMode="External"/><Relationship Id="rId3" Type="http://schemas.openxmlformats.org/officeDocument/2006/relationships/settings" Target="settings.xml"/><Relationship Id="rId12" Type="http://schemas.openxmlformats.org/officeDocument/2006/relationships/hyperlink" Target="https://www.howtopronounce.com/lymphadenectomy?utm_source=chatgpt.com" TargetMode="External"/><Relationship Id="rId17" Type="http://schemas.openxmlformats.org/officeDocument/2006/relationships/hyperlink" Target="https://www.merriam-webster.com/dictionary/mesenteric?utm_source=chatgpt.com" TargetMode="External"/><Relationship Id="rId25" Type="http://schemas.openxmlformats.org/officeDocument/2006/relationships/hyperlink" Target="https://www.merriam-webster.com/dictionary/mesenteric?utm_source=chatgpt.com" TargetMode="External"/><Relationship Id="rId33" Type="http://schemas.openxmlformats.org/officeDocument/2006/relationships/hyperlink" Target="https://www.merriam-webster.com/dictionary/integrin" TargetMode="External"/><Relationship Id="rId38" Type="http://schemas.openxmlformats.org/officeDocument/2006/relationships/hyperlink" Target="https://www.merriam-webster.com/dictionary/polypropylene" TargetMode="External"/><Relationship Id="rId46" Type="http://schemas.openxmlformats.org/officeDocument/2006/relationships/footer" Target="footer3.xml"/><Relationship Id="rId20" Type="http://schemas.openxmlformats.org/officeDocument/2006/relationships/hyperlink" Target="https://www.merriam-webster.com/dictionary/gavage"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3302</Words>
  <Characters>18365</Characters>
  <Application>Microsoft Office Word</Application>
  <DocSecurity>0</DocSecurity>
  <Lines>612</Lines>
  <Paragraphs>261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4</cp:revision>
  <cp:lastPrinted>2025-11-27T17:17:00Z</cp:lastPrinted>
  <dcterms:created xsi:type="dcterms:W3CDTF">2026-01-20T01:20:00Z</dcterms:created>
  <dcterms:modified xsi:type="dcterms:W3CDTF">2026-01-20T08:16:00Z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