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6006574A"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B1749B">
        <w:rPr>
          <w:rFonts w:eastAsia="Times New Roman" w:cstheme="minorHAnsi"/>
          <w:b/>
        </w:rPr>
        <w:t>68654</w:t>
      </w:r>
    </w:p>
    <w:p w14:paraId="2F6924E5" w14:textId="5C6775F2"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B1749B">
        <w:rPr>
          <w:rFonts w:eastAsia="Times New Roman" w:cstheme="minorHAnsi"/>
          <w:b/>
        </w:rPr>
        <w:t>Poornima G</w:t>
      </w:r>
    </w:p>
    <w:p w14:paraId="6FB9233B" w14:textId="30084337"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B1749B" w:rsidRPr="0026594B">
          <w:rPr>
            <w:rStyle w:val="Hyperlink"/>
            <w:rFonts w:eastAsia="Times New Roman" w:cstheme="minorHAnsi"/>
            <w:b/>
          </w:rPr>
          <w:t>https://review.jove.com/account/file-uploader?src=20939518</w:t>
        </w:r>
      </w:hyperlink>
      <w:r w:rsidR="00B1749B">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473FB9D1"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B1749B" w:rsidRPr="00B1749B">
        <w:rPr>
          <w:rStyle w:val="ArticleTitle"/>
          <w:rFonts w:cstheme="minorHAnsi"/>
        </w:rPr>
        <w:t xml:space="preserve">Automatic Laser-based Geometry Capture for Finite Element Analysis of Weld Beads </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01E10A14" w14:textId="77777777" w:rsidR="00B1749B" w:rsidRPr="00B1749B" w:rsidRDefault="00B1749B" w:rsidP="00B1749B">
      <w:pPr>
        <w:outlineLvl w:val="0"/>
        <w:rPr>
          <w:rFonts w:eastAsia="Times New Roman" w:cstheme="minorHAnsi"/>
          <w:b/>
          <w:sz w:val="28"/>
          <w:szCs w:val="28"/>
          <w:vertAlign w:val="superscript"/>
        </w:rPr>
      </w:pPr>
      <w:r w:rsidRPr="00B1749B">
        <w:rPr>
          <w:rFonts w:eastAsia="Times New Roman" w:cstheme="minorHAnsi"/>
          <w:b/>
          <w:sz w:val="28"/>
          <w:szCs w:val="28"/>
        </w:rPr>
        <w:t>Robin C. Laurence</w:t>
      </w:r>
      <w:r w:rsidRPr="00B1749B">
        <w:rPr>
          <w:rFonts w:eastAsia="Times New Roman" w:cstheme="minorHAnsi"/>
          <w:b/>
          <w:sz w:val="28"/>
          <w:szCs w:val="28"/>
          <w:vertAlign w:val="superscript"/>
        </w:rPr>
        <w:t>1,2</w:t>
      </w:r>
      <w:r w:rsidRPr="00B1749B">
        <w:rPr>
          <w:rFonts w:eastAsia="Times New Roman" w:cstheme="minorHAnsi"/>
          <w:b/>
          <w:sz w:val="28"/>
          <w:szCs w:val="28"/>
        </w:rPr>
        <w:t>, Jinjiang Li</w:t>
      </w:r>
      <w:r w:rsidRPr="00B1749B">
        <w:rPr>
          <w:rFonts w:eastAsia="Times New Roman" w:cstheme="minorHAnsi"/>
          <w:b/>
          <w:sz w:val="28"/>
          <w:szCs w:val="28"/>
          <w:vertAlign w:val="superscript"/>
        </w:rPr>
        <w:t>1</w:t>
      </w:r>
      <w:r w:rsidRPr="00B1749B">
        <w:rPr>
          <w:rFonts w:eastAsia="Times New Roman" w:cstheme="minorHAnsi"/>
          <w:b/>
          <w:sz w:val="28"/>
          <w:szCs w:val="28"/>
        </w:rPr>
        <w:t>, Zeyuan Miao</w:t>
      </w:r>
      <w:r w:rsidRPr="00B1749B">
        <w:rPr>
          <w:rFonts w:eastAsia="Times New Roman" w:cstheme="minorHAnsi"/>
          <w:b/>
          <w:sz w:val="28"/>
          <w:szCs w:val="28"/>
          <w:vertAlign w:val="superscript"/>
        </w:rPr>
        <w:t>1</w:t>
      </w:r>
      <w:r w:rsidRPr="00B1749B">
        <w:rPr>
          <w:rFonts w:eastAsia="Times New Roman" w:cstheme="minorHAnsi"/>
          <w:b/>
          <w:sz w:val="28"/>
          <w:szCs w:val="28"/>
        </w:rPr>
        <w:t>, William Smith</w:t>
      </w:r>
      <w:r w:rsidRPr="00B1749B">
        <w:rPr>
          <w:rFonts w:eastAsia="Times New Roman" w:cstheme="minorHAnsi"/>
          <w:b/>
          <w:sz w:val="28"/>
          <w:szCs w:val="28"/>
          <w:vertAlign w:val="superscript"/>
        </w:rPr>
        <w:t>1</w:t>
      </w:r>
      <w:r w:rsidRPr="00B1749B">
        <w:rPr>
          <w:rFonts w:eastAsia="Times New Roman" w:cstheme="minorHAnsi"/>
          <w:b/>
          <w:sz w:val="28"/>
          <w:szCs w:val="28"/>
        </w:rPr>
        <w:t>, Matthew J. Roy</w:t>
      </w:r>
      <w:r w:rsidRPr="00B1749B">
        <w:rPr>
          <w:rFonts w:eastAsia="Times New Roman" w:cstheme="minorHAnsi"/>
          <w:b/>
          <w:sz w:val="28"/>
          <w:szCs w:val="28"/>
          <w:vertAlign w:val="superscript"/>
        </w:rPr>
        <w:t>1,2</w:t>
      </w:r>
      <w:r w:rsidRPr="00B1749B">
        <w:rPr>
          <w:rFonts w:eastAsia="Times New Roman" w:cstheme="minorHAnsi"/>
          <w:b/>
          <w:sz w:val="28"/>
          <w:szCs w:val="28"/>
        </w:rPr>
        <w:t>, Lee Margetts</w:t>
      </w:r>
      <w:r w:rsidRPr="00B1749B">
        <w:rPr>
          <w:rFonts w:eastAsia="Times New Roman" w:cstheme="minorHAnsi"/>
          <w:b/>
          <w:sz w:val="28"/>
          <w:szCs w:val="28"/>
          <w:vertAlign w:val="superscript"/>
        </w:rPr>
        <w:t>1</w:t>
      </w:r>
    </w:p>
    <w:p w14:paraId="314C5172" w14:textId="77777777" w:rsidR="00B1749B" w:rsidRPr="00B1749B" w:rsidRDefault="00B1749B" w:rsidP="00B1749B">
      <w:pPr>
        <w:outlineLvl w:val="0"/>
        <w:rPr>
          <w:rFonts w:eastAsia="Times New Roman" w:cstheme="minorHAnsi"/>
          <w:b/>
          <w:sz w:val="28"/>
          <w:szCs w:val="28"/>
        </w:rPr>
      </w:pPr>
    </w:p>
    <w:p w14:paraId="57DD5463" w14:textId="013404F0" w:rsidR="00B1749B" w:rsidRPr="00B1749B" w:rsidRDefault="00B1749B" w:rsidP="00B1749B">
      <w:pPr>
        <w:outlineLvl w:val="0"/>
        <w:rPr>
          <w:rFonts w:eastAsia="Times New Roman" w:cstheme="minorHAnsi"/>
          <w:bCs/>
          <w:sz w:val="28"/>
          <w:szCs w:val="28"/>
        </w:rPr>
      </w:pPr>
      <w:r w:rsidRPr="00B1749B">
        <w:rPr>
          <w:rFonts w:eastAsia="Times New Roman" w:cstheme="minorHAnsi"/>
          <w:bCs/>
          <w:sz w:val="28"/>
          <w:szCs w:val="28"/>
          <w:vertAlign w:val="superscript"/>
        </w:rPr>
        <w:t>1</w:t>
      </w:r>
      <w:r w:rsidRPr="00B1749B">
        <w:rPr>
          <w:rFonts w:eastAsia="Times New Roman" w:cstheme="minorHAnsi"/>
          <w:bCs/>
          <w:sz w:val="28"/>
          <w:szCs w:val="28"/>
        </w:rPr>
        <w:t>Department of Mechanical and Aerospace Engineering, University of Manchester</w:t>
      </w:r>
    </w:p>
    <w:p w14:paraId="33CD999C" w14:textId="60FB3FDE" w:rsidR="00D6314B" w:rsidRPr="00B1749B" w:rsidRDefault="00B1749B" w:rsidP="00B1749B">
      <w:pPr>
        <w:outlineLvl w:val="0"/>
        <w:rPr>
          <w:rFonts w:eastAsia="Times New Roman" w:cstheme="minorHAnsi"/>
          <w:bCs/>
          <w:sz w:val="28"/>
          <w:szCs w:val="28"/>
        </w:rPr>
      </w:pPr>
      <w:r w:rsidRPr="00B1749B">
        <w:rPr>
          <w:rFonts w:eastAsia="Times New Roman" w:cstheme="minorHAnsi"/>
          <w:bCs/>
          <w:sz w:val="28"/>
          <w:szCs w:val="28"/>
          <w:vertAlign w:val="superscript"/>
        </w:rPr>
        <w:t>2</w:t>
      </w:r>
      <w:r w:rsidRPr="00B1749B">
        <w:rPr>
          <w:rFonts w:eastAsia="Times New Roman" w:cstheme="minorHAnsi"/>
          <w:bCs/>
          <w:sz w:val="28"/>
          <w:szCs w:val="28"/>
        </w:rPr>
        <w:t>Henry Royce Institute, University of Manchester</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67264622" w:rsidR="004E0C5A" w:rsidRDefault="00B1749B" w:rsidP="004E0C5A">
      <w:pPr>
        <w:outlineLvl w:val="0"/>
        <w:rPr>
          <w:rFonts w:eastAsia="Times New Roman" w:cstheme="minorHAnsi"/>
        </w:rPr>
      </w:pPr>
      <w:bookmarkStart w:id="0" w:name="_Hlk25233958"/>
      <w:r w:rsidRPr="00B1749B">
        <w:rPr>
          <w:rFonts w:eastAsia="Times New Roman" w:cstheme="minorHAnsi"/>
        </w:rPr>
        <w:t>Robin C. Laurence</w:t>
      </w:r>
      <w:r w:rsidRPr="00B1749B">
        <w:rPr>
          <w:rFonts w:eastAsia="Times New Roman" w:cstheme="minorHAnsi"/>
        </w:rPr>
        <w:tab/>
      </w:r>
      <w:r w:rsidRPr="00B1749B">
        <w:rPr>
          <w:rFonts w:eastAsia="Times New Roman" w:cstheme="minorHAnsi"/>
        </w:rPr>
        <w:tab/>
      </w:r>
      <w:r w:rsidRPr="00B1749B">
        <w:rPr>
          <w:rFonts w:eastAsia="Times New Roman" w:cstheme="minorHAnsi"/>
        </w:rPr>
        <w:tab/>
        <w:t xml:space="preserve">robin.laurence@manchester.ac.uk </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096CA6F0" w14:textId="77777777" w:rsidR="00B1749B" w:rsidRPr="00B1749B" w:rsidRDefault="00B1749B" w:rsidP="00B1749B">
      <w:pPr>
        <w:outlineLvl w:val="0"/>
        <w:rPr>
          <w:rFonts w:cstheme="minorHAnsi"/>
          <w:bCs/>
        </w:rPr>
      </w:pPr>
      <w:r w:rsidRPr="00B1749B">
        <w:rPr>
          <w:rFonts w:cstheme="minorHAnsi"/>
          <w:bCs/>
        </w:rPr>
        <w:t>Jinjiang Li</w:t>
      </w:r>
      <w:r w:rsidRPr="00B1749B">
        <w:rPr>
          <w:rFonts w:cstheme="minorHAnsi"/>
          <w:bCs/>
        </w:rPr>
        <w:tab/>
      </w:r>
      <w:r w:rsidRPr="00B1749B">
        <w:rPr>
          <w:rFonts w:cstheme="minorHAnsi"/>
          <w:bCs/>
        </w:rPr>
        <w:tab/>
      </w:r>
      <w:r w:rsidRPr="00B1749B">
        <w:rPr>
          <w:rFonts w:cstheme="minorHAnsi"/>
          <w:bCs/>
        </w:rPr>
        <w:tab/>
      </w:r>
      <w:r w:rsidRPr="00B1749B">
        <w:rPr>
          <w:rFonts w:cstheme="minorHAnsi"/>
          <w:bCs/>
        </w:rPr>
        <w:tab/>
        <w:t>jinjiang.li@manchester.ac.uk</w:t>
      </w:r>
    </w:p>
    <w:p w14:paraId="284CF18C" w14:textId="77777777" w:rsidR="00B1749B" w:rsidRPr="00B1749B" w:rsidRDefault="00B1749B" w:rsidP="00B1749B">
      <w:pPr>
        <w:outlineLvl w:val="0"/>
        <w:rPr>
          <w:rFonts w:cstheme="minorHAnsi"/>
          <w:bCs/>
        </w:rPr>
      </w:pPr>
      <w:r w:rsidRPr="00B1749B">
        <w:rPr>
          <w:rFonts w:cstheme="minorHAnsi"/>
          <w:bCs/>
        </w:rPr>
        <w:t>Zeyuan Miao</w:t>
      </w:r>
      <w:r w:rsidRPr="00B1749B">
        <w:rPr>
          <w:rFonts w:cstheme="minorHAnsi"/>
          <w:bCs/>
        </w:rPr>
        <w:tab/>
      </w:r>
      <w:r w:rsidRPr="00B1749B">
        <w:rPr>
          <w:rFonts w:cstheme="minorHAnsi"/>
          <w:bCs/>
        </w:rPr>
        <w:tab/>
      </w:r>
      <w:r w:rsidRPr="00B1749B">
        <w:rPr>
          <w:rFonts w:cstheme="minorHAnsi"/>
          <w:bCs/>
        </w:rPr>
        <w:tab/>
      </w:r>
      <w:r w:rsidRPr="00B1749B">
        <w:rPr>
          <w:rFonts w:cstheme="minorHAnsi"/>
          <w:bCs/>
        </w:rPr>
        <w:tab/>
        <w:t>zeyuan.miao@manchester.ac.uk</w:t>
      </w:r>
    </w:p>
    <w:p w14:paraId="2ADB4FB8" w14:textId="77777777" w:rsidR="00B1749B" w:rsidRPr="00B1749B" w:rsidRDefault="00B1749B" w:rsidP="00B1749B">
      <w:pPr>
        <w:outlineLvl w:val="0"/>
        <w:rPr>
          <w:rFonts w:cstheme="minorHAnsi"/>
          <w:bCs/>
        </w:rPr>
      </w:pPr>
      <w:r w:rsidRPr="00B1749B">
        <w:rPr>
          <w:rFonts w:cstheme="minorHAnsi"/>
          <w:bCs/>
        </w:rPr>
        <w:t>William Smith</w:t>
      </w:r>
      <w:r w:rsidRPr="00B1749B">
        <w:rPr>
          <w:rFonts w:cstheme="minorHAnsi"/>
          <w:bCs/>
        </w:rPr>
        <w:tab/>
      </w:r>
      <w:r w:rsidRPr="00B1749B">
        <w:rPr>
          <w:rFonts w:cstheme="minorHAnsi"/>
          <w:bCs/>
        </w:rPr>
        <w:tab/>
      </w:r>
      <w:r w:rsidRPr="00B1749B">
        <w:rPr>
          <w:rFonts w:cstheme="minorHAnsi"/>
          <w:bCs/>
        </w:rPr>
        <w:tab/>
      </w:r>
      <w:r w:rsidRPr="00B1749B">
        <w:rPr>
          <w:rFonts w:cstheme="minorHAnsi"/>
          <w:bCs/>
        </w:rPr>
        <w:tab/>
        <w:t>william.smith-7@manchester.ac.uk</w:t>
      </w:r>
    </w:p>
    <w:p w14:paraId="3A8E00BD" w14:textId="77777777" w:rsidR="00B1749B" w:rsidRPr="00B1749B" w:rsidRDefault="00B1749B" w:rsidP="00B1749B">
      <w:pPr>
        <w:outlineLvl w:val="0"/>
        <w:rPr>
          <w:rFonts w:cstheme="minorHAnsi"/>
          <w:bCs/>
        </w:rPr>
      </w:pPr>
      <w:r w:rsidRPr="00B1749B">
        <w:rPr>
          <w:rFonts w:cstheme="minorHAnsi"/>
          <w:bCs/>
        </w:rPr>
        <w:t>Matthew J. Roy</w:t>
      </w:r>
      <w:r w:rsidRPr="00B1749B">
        <w:rPr>
          <w:rFonts w:cstheme="minorHAnsi"/>
          <w:bCs/>
        </w:rPr>
        <w:tab/>
      </w:r>
      <w:r w:rsidRPr="00B1749B">
        <w:rPr>
          <w:rFonts w:cstheme="minorHAnsi"/>
          <w:bCs/>
        </w:rPr>
        <w:tab/>
      </w:r>
      <w:r w:rsidRPr="00B1749B">
        <w:rPr>
          <w:rFonts w:cstheme="minorHAnsi"/>
          <w:bCs/>
        </w:rPr>
        <w:tab/>
        <w:t>matthew.roy@manchester.ac.uk</w:t>
      </w:r>
    </w:p>
    <w:p w14:paraId="12916965" w14:textId="74BF23A8" w:rsidR="003B5E26" w:rsidRPr="000D7C13" w:rsidRDefault="00B1749B" w:rsidP="00B1749B">
      <w:pPr>
        <w:outlineLvl w:val="0"/>
        <w:rPr>
          <w:rFonts w:cstheme="minorHAnsi"/>
          <w:bCs/>
        </w:rPr>
      </w:pPr>
      <w:r w:rsidRPr="00B1749B">
        <w:rPr>
          <w:rFonts w:cstheme="minorHAnsi"/>
          <w:bCs/>
        </w:rPr>
        <w:t>Lee Margetts</w:t>
      </w:r>
      <w:r w:rsidRPr="00B1749B">
        <w:rPr>
          <w:rFonts w:cstheme="minorHAnsi"/>
          <w:bCs/>
        </w:rPr>
        <w:tab/>
      </w:r>
      <w:r w:rsidRPr="00B1749B">
        <w:rPr>
          <w:rFonts w:cstheme="minorHAnsi"/>
          <w:bCs/>
        </w:rPr>
        <w:tab/>
      </w:r>
      <w:r w:rsidRPr="00B1749B">
        <w:rPr>
          <w:rFonts w:cstheme="minorHAnsi"/>
          <w:bCs/>
        </w:rPr>
        <w:tab/>
      </w:r>
      <w:r w:rsidRPr="00B1749B">
        <w:rPr>
          <w:rFonts w:cstheme="minorHAnsi"/>
          <w:bCs/>
        </w:rPr>
        <w:tab/>
        <w:t>Lee.Margetts@manchester.ac.uk</w:t>
      </w:r>
    </w:p>
    <w:p w14:paraId="5A040307" w14:textId="77777777" w:rsidR="00B1749B" w:rsidRDefault="00B1749B" w:rsidP="00B1749B">
      <w:pPr>
        <w:outlineLvl w:val="0"/>
        <w:rPr>
          <w:rFonts w:eastAsia="Times New Roman" w:cstheme="minorHAnsi"/>
        </w:rPr>
      </w:pPr>
      <w:r w:rsidRPr="00B1749B">
        <w:rPr>
          <w:rFonts w:eastAsia="Times New Roman" w:cstheme="minorHAnsi"/>
        </w:rPr>
        <w:t>Robin C. Laurence</w:t>
      </w:r>
      <w:r w:rsidRPr="00B1749B">
        <w:rPr>
          <w:rFonts w:eastAsia="Times New Roman" w:cstheme="minorHAnsi"/>
        </w:rPr>
        <w:tab/>
      </w:r>
      <w:r w:rsidRPr="00B1749B">
        <w:rPr>
          <w:rFonts w:eastAsia="Times New Roman" w:cstheme="minorHAnsi"/>
        </w:rPr>
        <w:tab/>
      </w:r>
      <w:r w:rsidRPr="00B1749B">
        <w:rPr>
          <w:rFonts w:eastAsia="Times New Roman" w:cstheme="minorHAnsi"/>
        </w:rPr>
        <w:tab/>
        <w:t xml:space="preserve">robin.laurence@manchester.ac.uk </w:t>
      </w:r>
    </w:p>
    <w:p w14:paraId="6F84F159" w14:textId="77777777" w:rsidR="003B5E26" w:rsidRPr="000D7C13" w:rsidRDefault="003B5E26" w:rsidP="009A0E7C">
      <w:pPr>
        <w:outlineLvl w:val="0"/>
        <w:rPr>
          <w:rFonts w:cstheme="minorHAnsi"/>
          <w:bCs/>
        </w:rPr>
      </w:pPr>
    </w:p>
    <w:p w14:paraId="5A2BE33C" w14:textId="77777777" w:rsidR="001E230F" w:rsidRPr="000D7C13" w:rsidRDefault="001E230F" w:rsidP="009A0E7C">
      <w:pPr>
        <w:outlineLvl w:val="0"/>
        <w:rPr>
          <w:rFonts w:cstheme="minorHAnsi"/>
          <w:bCs/>
        </w:rPr>
      </w:pPr>
    </w:p>
    <w:p w14:paraId="60B95108" w14:textId="77777777" w:rsidR="00C70C90" w:rsidRPr="000D7C13" w:rsidRDefault="00C70C90">
      <w:pPr>
        <w:rPr>
          <w:rFonts w:cstheme="minorHAnsi"/>
          <w:bCs/>
        </w:rPr>
      </w:pPr>
      <w:r w:rsidRPr="000D7C13">
        <w:rPr>
          <w:rFonts w:cstheme="minorHAnsi"/>
          <w:bCs/>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45E19B76"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D644A5">
        <w:rPr>
          <w:rFonts w:eastAsia="Times New Roman" w:cstheme="minorHAnsi"/>
          <w:b/>
          <w:bCs/>
        </w:rPr>
        <w:t>No</w:t>
      </w:r>
      <w:r w:rsidRPr="00B07A3B">
        <w:rPr>
          <w:rFonts w:eastAsia="Times New Roman" w:cstheme="minorHAnsi"/>
        </w:rPr>
        <w:t xml:space="preserve">  </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02AAD1A1"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D644A5">
        <w:rPr>
          <w:rFonts w:eastAsia="Times New Roman" w:cstheme="minorHAnsi"/>
          <w:b/>
          <w:bCs/>
        </w:rPr>
        <w:t>Yes</w:t>
      </w:r>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8"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9" w:history="1">
        <w:r w:rsidR="0009624C" w:rsidRPr="001B6DEE">
          <w:rPr>
            <w:rStyle w:val="Hyperlink"/>
            <w:rFonts w:cstheme="minorHAnsi"/>
          </w:rPr>
          <w:t>https://review.jove.com/v/5848/screen-capture-instructions-for-authors?status=a7854k</w:t>
        </w:r>
      </w:hyperlink>
    </w:p>
    <w:p w14:paraId="3073BEE2" w14:textId="6E1550AD"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w:t>
      </w:r>
      <w:r w:rsidR="00A13CC3">
        <w:rPr>
          <w:rFonts w:cstheme="minorHAnsi"/>
          <w:highlight w:val="yellow"/>
        </w:rPr>
        <w:t>screen-captured</w:t>
      </w:r>
      <w:r>
        <w:rPr>
          <w:rFonts w:cstheme="minorHAnsi"/>
          <w:highlight w:val="yellow"/>
        </w:rPr>
        <w:t xml:space="preserve">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55644C8D"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r w:rsidR="00D644A5">
        <w:rPr>
          <w:rFonts w:eastAsia="Times New Roman" w:cstheme="minorHAnsi"/>
          <w:b/>
          <w:bCs/>
        </w:rPr>
        <w:t>No</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6140FA06"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8B6E90">
        <w:rPr>
          <w:rFonts w:cstheme="minorHAnsi"/>
          <w:bCs/>
          <w:sz w:val="22"/>
          <w:szCs w:val="22"/>
        </w:rPr>
        <w:t>25</w:t>
      </w:r>
      <w:proofErr w:type="gramEnd"/>
    </w:p>
    <w:p w14:paraId="5AAC9C6C" w14:textId="4CF573DC"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8B6E90">
        <w:rPr>
          <w:rFonts w:cstheme="minorHAnsi"/>
          <w:bCs/>
          <w:sz w:val="22"/>
          <w:szCs w:val="22"/>
        </w:rPr>
        <w:t>44 (3</w:t>
      </w:r>
      <w:r w:rsidR="00173C6F">
        <w:rPr>
          <w:rFonts w:cstheme="minorHAnsi"/>
          <w:bCs/>
          <w:sz w:val="22"/>
          <w:szCs w:val="22"/>
        </w:rPr>
        <w:t>1</w:t>
      </w:r>
      <w:r w:rsidR="008B6E90">
        <w:rPr>
          <w:rFonts w:cstheme="minorHAnsi"/>
          <w:bCs/>
          <w:sz w:val="22"/>
          <w:szCs w:val="22"/>
        </w:rPr>
        <w:t xml:space="preserve"> SC)</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F97AA7C" w14:textId="77777777" w:rsidR="002242AB" w:rsidRPr="002242AB" w:rsidRDefault="00D62692" w:rsidP="00B807E5">
      <w:pPr>
        <w:pStyle w:val="ListParagraph"/>
        <w:numPr>
          <w:ilvl w:val="1"/>
          <w:numId w:val="3"/>
        </w:numPr>
        <w:spacing w:before="120"/>
        <w:contextualSpacing w:val="0"/>
        <w:rPr>
          <w:rFonts w:eastAsia="Times New Roman" w:cstheme="minorHAnsi"/>
        </w:rPr>
      </w:pPr>
      <w:r w:rsidRPr="00D62692">
        <w:rPr>
          <w:rFonts w:eastAsia="Times New Roman" w:cstheme="minorHAnsi"/>
          <w:b/>
          <w:bCs/>
          <w:u w:val="single"/>
        </w:rPr>
        <w:t>Robin C. Laurence</w:t>
      </w:r>
      <w:r w:rsidR="00927B12">
        <w:rPr>
          <w:rStyle w:val="AuthorName"/>
          <w:rFonts w:asciiTheme="minorHAnsi" w:eastAsia="Times" w:hAnsiTheme="minorHAnsi" w:cstheme="minorHAnsi"/>
        </w:rPr>
        <w:t>:</w:t>
      </w:r>
      <w:r w:rsidR="005A33C6" w:rsidRPr="005A33C6">
        <w:rPr>
          <w:rFonts w:cstheme="minorHAnsi"/>
        </w:rPr>
        <w:t xml:space="preserve"> </w:t>
      </w:r>
      <w:r w:rsidR="00095D63">
        <w:rPr>
          <w:rFonts w:cstheme="minorHAnsi"/>
        </w:rPr>
        <w:t xml:space="preserve">Automated welding is widely used and capable of creating uniform and reproduceable welds. It, however, currently lacks the ability for adaption during a multi pass welding process, something which would happen during manual welding by a skilled technician. </w:t>
      </w:r>
    </w:p>
    <w:p w14:paraId="25928288" w14:textId="17184C3F" w:rsidR="007D61A8" w:rsidRPr="002242AB" w:rsidRDefault="002242AB" w:rsidP="002242AB">
      <w:pPr>
        <w:pStyle w:val="ListParagraph"/>
        <w:numPr>
          <w:ilvl w:val="2"/>
          <w:numId w:val="3"/>
        </w:numPr>
        <w:spacing w:before="120"/>
        <w:contextualSpacing w:val="0"/>
        <w:rPr>
          <w:rFonts w:eastAsia="Times New Roman" w:cstheme="minorHAnsi"/>
        </w:rPr>
      </w:pPr>
      <w:bookmarkStart w:id="1" w:name="_Hlk194676695"/>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bookmarkEnd w:id="1"/>
      <w:r>
        <w:rPr>
          <w:rFonts w:ascii="Calibri" w:hAnsi="Calibri" w:cs="Calibri"/>
          <w:i/>
          <w:iCs/>
          <w:color w:val="3333FF"/>
        </w:rPr>
        <w:t>2.3.1</w:t>
      </w:r>
      <w:r w:rsidR="00095D63">
        <w:rPr>
          <w:rFonts w:cstheme="minorHAnsi"/>
        </w:rPr>
        <w:t xml:space="preserve"> </w:t>
      </w:r>
    </w:p>
    <w:p w14:paraId="554B67F3" w14:textId="77777777" w:rsidR="002242AB" w:rsidRPr="00B07A3B" w:rsidRDefault="002242AB" w:rsidP="002242AB">
      <w:pPr>
        <w:pStyle w:val="ListParagraph"/>
        <w:spacing w:before="120"/>
        <w:ind w:left="907"/>
        <w:contextualSpacing w:val="0"/>
        <w:rPr>
          <w:rFonts w:eastAsia="Times New Roman" w:cstheme="minorHAnsi"/>
        </w:rPr>
      </w:pPr>
    </w:p>
    <w:p w14:paraId="36493862" w14:textId="77777777" w:rsidR="002242AB" w:rsidRPr="007A149A" w:rsidRDefault="002242AB" w:rsidP="002242AB">
      <w:pPr>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3204E4BD" w14:textId="45DDF2A4" w:rsidR="002242AB" w:rsidRPr="002242AB" w:rsidRDefault="002242AB" w:rsidP="002242AB">
      <w:pPr>
        <w:pStyle w:val="ListParagraph"/>
        <w:numPr>
          <w:ilvl w:val="1"/>
          <w:numId w:val="3"/>
        </w:numPr>
        <w:spacing w:before="120"/>
        <w:rPr>
          <w:rFonts w:eastAsia="Times New Roman" w:cstheme="minorHAnsi"/>
        </w:rPr>
      </w:pPr>
      <w:r w:rsidRPr="002242AB">
        <w:rPr>
          <w:rFonts w:eastAsia="Times New Roman" w:cstheme="minorHAnsi"/>
          <w:b/>
          <w:bCs/>
          <w:u w:val="single"/>
        </w:rPr>
        <w:t>Robin C. Laurence:</w:t>
      </w:r>
      <w:r w:rsidRPr="002242AB">
        <w:rPr>
          <w:rFonts w:eastAsia="Times New Roman" w:cstheme="minorHAnsi"/>
        </w:rPr>
        <w:t xml:space="preserve"> </w:t>
      </w:r>
      <w:r>
        <w:rPr>
          <w:rFonts w:cstheme="minorHAnsi"/>
        </w:rPr>
        <w:t>Our protocol</w:t>
      </w:r>
      <w:r w:rsidRPr="002242AB">
        <w:rPr>
          <w:rFonts w:cstheme="minorHAnsi"/>
        </w:rPr>
        <w:t xml:space="preserve"> allows </w:t>
      </w:r>
      <w:proofErr w:type="gramStart"/>
      <w:r w:rsidRPr="002242AB">
        <w:rPr>
          <w:rFonts w:cstheme="minorHAnsi"/>
        </w:rPr>
        <w:t>the progress</w:t>
      </w:r>
      <w:proofErr w:type="gramEnd"/>
      <w:r w:rsidRPr="002242AB">
        <w:rPr>
          <w:rFonts w:cstheme="minorHAnsi"/>
        </w:rPr>
        <w:t xml:space="preserve"> to be monitored without causing delays; unlike manual capture of the weld geometry using physical gauges. It also produces a digital record of the deposition which can be used for future analysis. </w:t>
      </w:r>
    </w:p>
    <w:p w14:paraId="4D967599" w14:textId="58F701E7" w:rsidR="002242AB" w:rsidRPr="002242AB" w:rsidRDefault="002242AB" w:rsidP="002242AB">
      <w:pPr>
        <w:pStyle w:val="ListParagraph"/>
        <w:numPr>
          <w:ilvl w:val="2"/>
          <w:numId w:val="3"/>
        </w:numPr>
        <w:spacing w:before="12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2.5.1</w:t>
      </w:r>
    </w:p>
    <w:p w14:paraId="00A66870" w14:textId="77777777" w:rsidR="007D61A8" w:rsidRPr="00B07A3B" w:rsidRDefault="007D61A8"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28158246" w:rsidR="007D61A8" w:rsidRPr="002242AB" w:rsidRDefault="00D62692" w:rsidP="002242AB">
      <w:pPr>
        <w:pStyle w:val="ListParagraph"/>
        <w:numPr>
          <w:ilvl w:val="1"/>
          <w:numId w:val="3"/>
        </w:numPr>
        <w:spacing w:before="120"/>
        <w:contextualSpacing w:val="0"/>
        <w:rPr>
          <w:rFonts w:eastAsia="Times New Roman" w:cstheme="minorHAnsi"/>
        </w:rPr>
      </w:pPr>
      <w:r w:rsidRPr="00D62692">
        <w:rPr>
          <w:rFonts w:eastAsia="Times New Roman" w:cstheme="minorHAnsi"/>
          <w:b/>
          <w:bCs/>
          <w:u w:val="single"/>
        </w:rPr>
        <w:t>Jinjiang L</w:t>
      </w:r>
      <w:r>
        <w:rPr>
          <w:rFonts w:eastAsia="Times New Roman" w:cstheme="minorHAnsi"/>
          <w:b/>
          <w:bCs/>
          <w:u w:val="single"/>
        </w:rPr>
        <w:t>i</w:t>
      </w:r>
      <w:r w:rsidR="007D61A8" w:rsidRPr="00B07A3B">
        <w:rPr>
          <w:rFonts w:eastAsia="Times New Roman" w:cstheme="minorHAnsi"/>
          <w:b/>
          <w:bCs/>
          <w:u w:val="single"/>
        </w:rPr>
        <w:t>:</w:t>
      </w:r>
      <w:r w:rsidR="007D61A8" w:rsidRPr="00B07A3B">
        <w:rPr>
          <w:rFonts w:eastAsia="Times New Roman" w:cstheme="minorHAnsi"/>
        </w:rPr>
        <w:t xml:space="preserve"> </w:t>
      </w:r>
      <w:r w:rsidR="00F80244">
        <w:rPr>
          <w:rFonts w:cstheme="minorHAnsi"/>
        </w:rPr>
        <w:t xml:space="preserve">This </w:t>
      </w:r>
      <w:r w:rsidR="00CC0A1E">
        <w:rPr>
          <w:rFonts w:cstheme="minorHAnsi"/>
        </w:rPr>
        <w:t>protocol is enabled by</w:t>
      </w:r>
      <w:r w:rsidR="000827C7">
        <w:rPr>
          <w:rFonts w:cstheme="minorHAnsi"/>
        </w:rPr>
        <w:t xml:space="preserve"> MetaWAAM which is </w:t>
      </w:r>
      <w:r w:rsidR="00CC0A1E">
        <w:rPr>
          <w:rFonts w:cstheme="minorHAnsi"/>
        </w:rPr>
        <w:t xml:space="preserve">the digital twin of the welding cell developed at </w:t>
      </w:r>
      <w:r w:rsidR="002242AB">
        <w:rPr>
          <w:rFonts w:cstheme="minorHAnsi"/>
        </w:rPr>
        <w:t>our</w:t>
      </w:r>
      <w:r w:rsidR="00CC0A1E">
        <w:rPr>
          <w:rFonts w:cstheme="minorHAnsi"/>
        </w:rPr>
        <w:t xml:space="preserve"> </w:t>
      </w:r>
      <w:proofErr w:type="gramStart"/>
      <w:r w:rsidR="00CC0A1E">
        <w:rPr>
          <w:rFonts w:cstheme="minorHAnsi"/>
        </w:rPr>
        <w:t>University</w:t>
      </w:r>
      <w:proofErr w:type="gramEnd"/>
      <w:r w:rsidR="00CC0A1E">
        <w:rPr>
          <w:rFonts w:cstheme="minorHAnsi"/>
        </w:rPr>
        <w:t>.</w:t>
      </w:r>
      <w:r w:rsidR="000827C7">
        <w:rPr>
          <w:rFonts w:cstheme="minorHAnsi"/>
        </w:rPr>
        <w:t xml:space="preserve"> The digital twin allows the recording</w:t>
      </w:r>
      <w:r w:rsidR="0006166E">
        <w:rPr>
          <w:rFonts w:cstheme="minorHAnsi"/>
        </w:rPr>
        <w:t xml:space="preserve"> and</w:t>
      </w:r>
      <w:r w:rsidR="000827C7">
        <w:rPr>
          <w:rFonts w:cstheme="minorHAnsi"/>
        </w:rPr>
        <w:t xml:space="preserve"> playback</w:t>
      </w:r>
      <w:r w:rsidR="0006166E">
        <w:rPr>
          <w:rFonts w:cstheme="minorHAnsi"/>
        </w:rPr>
        <w:t xml:space="preserve"> in a digital space</w:t>
      </w:r>
      <w:r w:rsidR="000827C7">
        <w:rPr>
          <w:rFonts w:cstheme="minorHAnsi"/>
        </w:rPr>
        <w:t xml:space="preserve"> of not just the build </w:t>
      </w:r>
      <w:r w:rsidR="00037614">
        <w:rPr>
          <w:rFonts w:cstheme="minorHAnsi"/>
        </w:rPr>
        <w:t>geometry</w:t>
      </w:r>
      <w:r w:rsidR="000827C7">
        <w:rPr>
          <w:rFonts w:cstheme="minorHAnsi"/>
        </w:rPr>
        <w:t xml:space="preserve"> but also all robot instructions, actual robot movements and camera footage of the welding cell and </w:t>
      </w:r>
      <w:r w:rsidR="003E7F61">
        <w:rPr>
          <w:rFonts w:cstheme="minorHAnsi"/>
        </w:rPr>
        <w:t xml:space="preserve">the local melt pool. </w:t>
      </w:r>
    </w:p>
    <w:p w14:paraId="3E50B8A8" w14:textId="2495402F" w:rsidR="002242AB" w:rsidRPr="002242AB" w:rsidRDefault="002242AB" w:rsidP="002242AB">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3.2.1</w:t>
      </w:r>
    </w:p>
    <w:p w14:paraId="0E2CD3A3" w14:textId="77777777" w:rsidR="002242AB" w:rsidRPr="00B07A3B" w:rsidRDefault="002242AB" w:rsidP="002242AB">
      <w:pPr>
        <w:pStyle w:val="ListParagraph"/>
        <w:spacing w:before="120"/>
        <w:ind w:left="1627"/>
        <w:contextualSpacing w:val="0"/>
        <w:rPr>
          <w:rFonts w:eastAsia="Times New Roman" w:cstheme="minorHAnsi"/>
        </w:rPr>
      </w:pPr>
    </w:p>
    <w:p w14:paraId="7069310B" w14:textId="77777777" w:rsidR="002242AB" w:rsidRPr="00D75084" w:rsidRDefault="002242AB" w:rsidP="002242AB">
      <w:pPr>
        <w:spacing w:before="120"/>
        <w:rPr>
          <w:rFonts w:eastAsia="Times New Roman" w:cstheme="minorHAnsi"/>
        </w:rPr>
      </w:pPr>
      <w:r w:rsidRPr="007A149A">
        <w:rPr>
          <w:rFonts w:cstheme="minorHAnsi"/>
          <w:color w:val="000000"/>
          <w:shd w:val="clear" w:color="auto" w:fill="FFFFFF"/>
        </w:rPr>
        <w:t>What are the current experimental challenges?</w:t>
      </w:r>
    </w:p>
    <w:p w14:paraId="0E8B5AED" w14:textId="632AE856" w:rsidR="002242AB" w:rsidRPr="002242AB" w:rsidRDefault="002242AB" w:rsidP="002242AB">
      <w:pPr>
        <w:pStyle w:val="ListParagraph"/>
        <w:numPr>
          <w:ilvl w:val="1"/>
          <w:numId w:val="3"/>
        </w:numPr>
        <w:spacing w:before="120"/>
        <w:contextualSpacing w:val="0"/>
        <w:rPr>
          <w:rFonts w:eastAsia="Times New Roman" w:cstheme="minorHAnsi"/>
        </w:rPr>
      </w:pPr>
      <w:r w:rsidRPr="00D62692">
        <w:rPr>
          <w:rFonts w:eastAsia="Times New Roman" w:cstheme="minorHAnsi"/>
          <w:b/>
          <w:bCs/>
          <w:u w:val="single"/>
        </w:rPr>
        <w:t>Jinjiang L</w:t>
      </w:r>
      <w:r>
        <w:rPr>
          <w:rFonts w:eastAsia="Times New Roman" w:cstheme="minorHAnsi"/>
          <w:b/>
          <w:bCs/>
          <w:u w:val="single"/>
        </w:rPr>
        <w:t>i</w:t>
      </w:r>
      <w:r w:rsidRPr="00B07A3B">
        <w:rPr>
          <w:rFonts w:eastAsia="Times New Roman" w:cstheme="minorHAnsi"/>
          <w:b/>
          <w:bCs/>
          <w:u w:val="single"/>
        </w:rPr>
        <w:t>:</w:t>
      </w:r>
      <w:r w:rsidRPr="00B07A3B">
        <w:rPr>
          <w:rFonts w:eastAsia="Times New Roman" w:cstheme="minorHAnsi"/>
        </w:rPr>
        <w:t xml:space="preserve"> </w:t>
      </w:r>
      <w:r>
        <w:rPr>
          <w:rFonts w:eastAsia="Times New Roman" w:cstheme="minorHAnsi"/>
        </w:rPr>
        <w:t xml:space="preserve">The </w:t>
      </w:r>
      <w:r>
        <w:rPr>
          <w:rFonts w:cstheme="minorHAnsi"/>
        </w:rPr>
        <w:t xml:space="preserve">laser scanner needs to be calibrated to correct for any skew or tilt between it and the build plate. As part of this calibration the laser scanner data is brought into the coordinate system of the welding robot. </w:t>
      </w:r>
    </w:p>
    <w:p w14:paraId="1E995747" w14:textId="4C7A7147" w:rsidR="002242AB" w:rsidRPr="00D75084" w:rsidRDefault="002242AB" w:rsidP="002242AB">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4.2.1</w:t>
      </w:r>
    </w:p>
    <w:p w14:paraId="132BE72E" w14:textId="77777777" w:rsidR="002242AB" w:rsidRPr="00AF3977" w:rsidRDefault="002242AB" w:rsidP="002242AB">
      <w:pPr>
        <w:rPr>
          <w:rFonts w:eastAsia="Times New Roman" w:cstheme="minorHAnsi"/>
          <w:b/>
          <w:bCs/>
        </w:rPr>
      </w:pPr>
    </w:p>
    <w:p w14:paraId="539B9D0E" w14:textId="77777777" w:rsidR="007D61A8" w:rsidRPr="00B07A3B" w:rsidRDefault="007D61A8" w:rsidP="007D61A8">
      <w:pPr>
        <w:rPr>
          <w:rFonts w:eastAsia="Times New Roman" w:cstheme="minorHAnsi"/>
        </w:rPr>
      </w:pPr>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1DBDC06F" w:rsidR="00D75084" w:rsidRPr="002242AB" w:rsidRDefault="00D62692" w:rsidP="002242AB">
      <w:pPr>
        <w:pStyle w:val="ListParagraph"/>
        <w:numPr>
          <w:ilvl w:val="1"/>
          <w:numId w:val="3"/>
        </w:numPr>
        <w:spacing w:before="120"/>
        <w:contextualSpacing w:val="0"/>
        <w:rPr>
          <w:rFonts w:eastAsia="Times New Roman" w:cstheme="minorHAnsi"/>
        </w:rPr>
      </w:pPr>
      <w:proofErr w:type="spellStart"/>
      <w:r w:rsidRPr="00D62692">
        <w:rPr>
          <w:rFonts w:eastAsia="Times New Roman" w:cstheme="minorHAnsi"/>
          <w:b/>
          <w:bCs/>
          <w:u w:val="single"/>
        </w:rPr>
        <w:lastRenderedPageBreak/>
        <w:t>Zeyuan</w:t>
      </w:r>
      <w:proofErr w:type="spellEnd"/>
      <w:r w:rsidRPr="00D62692">
        <w:rPr>
          <w:rFonts w:eastAsia="Times New Roman" w:cstheme="minorHAnsi"/>
          <w:b/>
          <w:bCs/>
          <w:u w:val="single"/>
        </w:rPr>
        <w:t xml:space="preserve"> Miao</w:t>
      </w:r>
      <w:r w:rsidR="00D75084" w:rsidRPr="00B07A3B">
        <w:rPr>
          <w:rFonts w:eastAsia="Times New Roman" w:cstheme="minorHAnsi"/>
          <w:b/>
          <w:bCs/>
          <w:u w:val="single"/>
        </w:rPr>
        <w:t>:</w:t>
      </w:r>
      <w:r w:rsidR="00D75084" w:rsidRPr="00B07A3B">
        <w:rPr>
          <w:rFonts w:eastAsia="Times New Roman" w:cstheme="minorHAnsi"/>
        </w:rPr>
        <w:t xml:space="preserve"> </w:t>
      </w:r>
      <w:r w:rsidR="00321172">
        <w:rPr>
          <w:rFonts w:cstheme="minorHAnsi"/>
        </w:rPr>
        <w:t xml:space="preserve">Rapid capture of the weld geometry can facilitate </w:t>
      </w:r>
      <w:r w:rsidR="00D52960">
        <w:rPr>
          <w:rFonts w:cstheme="minorHAnsi"/>
        </w:rPr>
        <w:t xml:space="preserve">decision making between passes, possibly enhanced through machine learning and allow </w:t>
      </w:r>
      <w:r w:rsidR="00C2695D">
        <w:rPr>
          <w:rFonts w:cstheme="minorHAnsi"/>
        </w:rPr>
        <w:t xml:space="preserve">finite element models to be populated with true deposition geometry. </w:t>
      </w:r>
    </w:p>
    <w:p w14:paraId="2D921422" w14:textId="6DF84CD2" w:rsidR="002242AB" w:rsidRPr="00D75084" w:rsidRDefault="002242AB" w:rsidP="002242AB">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sidR="00173C6F">
        <w:rPr>
          <w:rFonts w:ascii="Calibri" w:hAnsi="Calibri" w:cs="Calibri"/>
          <w:i/>
          <w:iCs/>
          <w:color w:val="3333FF"/>
        </w:rPr>
        <w:t>5.2.1</w:t>
      </w:r>
    </w:p>
    <w:p w14:paraId="146D4196" w14:textId="77777777" w:rsidR="00FF25E5" w:rsidRPr="00C058AE" w:rsidRDefault="00FF25E5" w:rsidP="00FF25E5">
      <w:pPr>
        <w:spacing w:before="120"/>
        <w:rPr>
          <w:rFonts w:cstheme="minorHAnsi"/>
        </w:rPr>
      </w:pPr>
      <w:r w:rsidRPr="00000E22">
        <w:rPr>
          <w:rFonts w:cstheme="minorHAnsi"/>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76DEE9B9" w:rsidR="00CE10F2" w:rsidRDefault="00B1749B" w:rsidP="002242AB">
      <w:pPr>
        <w:pStyle w:val="ListParagraph"/>
        <w:numPr>
          <w:ilvl w:val="0"/>
          <w:numId w:val="3"/>
        </w:numPr>
        <w:spacing w:before="120"/>
        <w:contextualSpacing w:val="0"/>
        <w:rPr>
          <w:rFonts w:cstheme="minorHAnsi"/>
          <w:b/>
          <w:bCs/>
        </w:rPr>
      </w:pPr>
      <w:r>
        <w:rPr>
          <w:rFonts w:cstheme="minorHAnsi"/>
          <w:b/>
          <w:bCs/>
        </w:rPr>
        <w:t>Instrument Calibration Procedure</w:t>
      </w:r>
    </w:p>
    <w:p w14:paraId="314C5FBA" w14:textId="0F13FD1A" w:rsidR="00985FE6" w:rsidRPr="002242AB" w:rsidRDefault="00D7547B" w:rsidP="00985FE6">
      <w:pPr>
        <w:pStyle w:val="ListParagraph"/>
        <w:spacing w:before="120"/>
        <w:ind w:left="360"/>
        <w:contextualSpacing w:val="0"/>
        <w:rPr>
          <w:rFonts w:cstheme="minorHAnsi"/>
        </w:rPr>
      </w:pPr>
      <w:r>
        <w:rPr>
          <w:rFonts w:cstheme="minorHAnsi"/>
          <w:b/>
          <w:bCs/>
        </w:rPr>
        <w:t>Demonstrator</w:t>
      </w:r>
      <w:r w:rsidR="002242AB">
        <w:rPr>
          <w:rFonts w:cstheme="minorHAnsi"/>
          <w:b/>
          <w:bCs/>
        </w:rPr>
        <w:t>s</w:t>
      </w:r>
      <w:r>
        <w:rPr>
          <w:rFonts w:cstheme="minorHAnsi"/>
          <w:b/>
          <w:bCs/>
        </w:rPr>
        <w:t>:</w:t>
      </w:r>
      <w:r w:rsidRPr="002242AB">
        <w:rPr>
          <w:rFonts w:cstheme="minorHAnsi"/>
        </w:rPr>
        <w:t xml:space="preserve"> </w:t>
      </w:r>
      <w:r w:rsidR="00242BC0" w:rsidRPr="002242AB">
        <w:rPr>
          <w:rFonts w:cstheme="minorHAnsi"/>
        </w:rPr>
        <w:t>Robin Laurence and Jinjiang Li</w:t>
      </w:r>
      <w:r w:rsidR="00FF25E5" w:rsidRPr="002242AB">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6FE16670" w14:textId="77777777" w:rsidR="00985FE6" w:rsidRDefault="00985FE6" w:rsidP="00985FE6">
      <w:pPr>
        <w:pStyle w:val="ListParagraph"/>
        <w:spacing w:before="120"/>
        <w:ind w:left="360"/>
        <w:contextualSpacing w:val="0"/>
        <w:rPr>
          <w:rFonts w:cstheme="minorHAnsi"/>
        </w:rPr>
      </w:pPr>
    </w:p>
    <w:p w14:paraId="7785ADEC" w14:textId="7EEB0DED" w:rsidR="008B6E90" w:rsidRPr="006727D0" w:rsidRDefault="008B6E90" w:rsidP="002242AB">
      <w:pPr>
        <w:pStyle w:val="Narration"/>
        <w:numPr>
          <w:ilvl w:val="1"/>
          <w:numId w:val="3"/>
        </w:numPr>
        <w:rPr>
          <w:lang w:eastAsia="en-IN"/>
        </w:rPr>
      </w:pPr>
      <w:r w:rsidRPr="006727D0">
        <w:rPr>
          <w:lang w:eastAsia="en-IN"/>
        </w:rPr>
        <w:t xml:space="preserve">To begin, place the calibration component inside the welding cell in the same orientation relative to the origin in the coordinate measuring machine </w:t>
      </w:r>
      <w:r w:rsidRPr="006727D0">
        <w:rPr>
          <w:b/>
          <w:bCs/>
          <w:lang w:eastAsia="en-IN"/>
        </w:rPr>
        <w:t>[1]</w:t>
      </w:r>
      <w:r w:rsidRPr="006727D0">
        <w:rPr>
          <w:lang w:eastAsia="en-IN"/>
        </w:rPr>
        <w:t>.</w:t>
      </w:r>
    </w:p>
    <w:p w14:paraId="5E6E2687" w14:textId="1A82495E" w:rsidR="008B6E90" w:rsidRDefault="008B6E90" w:rsidP="002242AB">
      <w:pPr>
        <w:pStyle w:val="ShotDescription"/>
        <w:numPr>
          <w:ilvl w:val="2"/>
          <w:numId w:val="3"/>
        </w:numPr>
        <w:rPr>
          <w:lang w:val="en-IN" w:eastAsia="en-IN"/>
        </w:rPr>
      </w:pPr>
      <w:r w:rsidRPr="006727D0">
        <w:rPr>
          <w:lang w:val="en-IN" w:eastAsia="en-IN"/>
        </w:rPr>
        <w:t>WIDE: Talent placing the calibration component inside the welding cell.</w:t>
      </w:r>
    </w:p>
    <w:p w14:paraId="65141FBA" w14:textId="77777777" w:rsidR="008B6E90" w:rsidRPr="006727D0" w:rsidRDefault="008B6E90" w:rsidP="008B6E90">
      <w:pPr>
        <w:pStyle w:val="ShotDescription"/>
        <w:ind w:firstLine="0"/>
        <w:rPr>
          <w:lang w:val="en-IN" w:eastAsia="en-IN"/>
        </w:rPr>
      </w:pPr>
    </w:p>
    <w:p w14:paraId="42C8E32F" w14:textId="7FF90347" w:rsidR="008B6E90" w:rsidRPr="006727D0" w:rsidRDefault="008B6E90" w:rsidP="002242AB">
      <w:pPr>
        <w:pStyle w:val="Narration"/>
        <w:numPr>
          <w:ilvl w:val="1"/>
          <w:numId w:val="3"/>
        </w:numPr>
        <w:rPr>
          <w:lang w:eastAsia="en-IN"/>
        </w:rPr>
      </w:pPr>
      <w:r w:rsidRPr="006727D0">
        <w:rPr>
          <w:lang w:eastAsia="en-IN"/>
        </w:rPr>
        <w:t xml:space="preserve">Set up the scan of the calibration component </w:t>
      </w:r>
      <w:r w:rsidR="002242AB" w:rsidRPr="002242AB">
        <w:rPr>
          <w:b/>
          <w:bCs/>
          <w:lang w:eastAsia="en-IN"/>
        </w:rPr>
        <w:t>[</w:t>
      </w:r>
      <w:r w:rsidR="002242AB">
        <w:rPr>
          <w:b/>
          <w:bCs/>
          <w:lang w:eastAsia="en-IN"/>
        </w:rPr>
        <w:t>1</w:t>
      </w:r>
      <w:r w:rsidR="002242AB" w:rsidRPr="002242AB">
        <w:rPr>
          <w:b/>
          <w:bCs/>
          <w:lang w:eastAsia="en-IN"/>
        </w:rPr>
        <w:t>]</w:t>
      </w:r>
      <w:r w:rsidR="002242AB">
        <w:rPr>
          <w:lang w:eastAsia="en-IN"/>
        </w:rPr>
        <w:t xml:space="preserve"> </w:t>
      </w:r>
      <w:r w:rsidRPr="006727D0">
        <w:rPr>
          <w:lang w:eastAsia="en-IN"/>
        </w:rPr>
        <w:t>using the laser scanner system</w:t>
      </w:r>
      <w:r>
        <w:rPr>
          <w:lang w:eastAsia="en-IN"/>
        </w:rPr>
        <w:t xml:space="preserve"> </w:t>
      </w:r>
      <w:r w:rsidRPr="006727D0">
        <w:rPr>
          <w:b/>
          <w:bCs/>
          <w:lang w:eastAsia="en-IN"/>
        </w:rPr>
        <w:t>[</w:t>
      </w:r>
      <w:r w:rsidR="002242AB">
        <w:rPr>
          <w:b/>
          <w:bCs/>
          <w:lang w:eastAsia="en-IN"/>
        </w:rPr>
        <w:t>2</w:t>
      </w:r>
      <w:r w:rsidRPr="006727D0">
        <w:rPr>
          <w:b/>
          <w:bCs/>
          <w:lang w:eastAsia="en-IN"/>
        </w:rPr>
        <w:t>]</w:t>
      </w:r>
      <w:r w:rsidRPr="006727D0">
        <w:rPr>
          <w:lang w:eastAsia="en-IN"/>
        </w:rPr>
        <w:t xml:space="preserve"> </w:t>
      </w:r>
      <w:r>
        <w:rPr>
          <w:lang w:eastAsia="en-IN"/>
        </w:rPr>
        <w:t>and r</w:t>
      </w:r>
      <w:r w:rsidRPr="006727D0">
        <w:rPr>
          <w:lang w:eastAsia="en-IN"/>
        </w:rPr>
        <w:t xml:space="preserve">ecord the scan output in a coordinate file containing X, Y, and Z values </w:t>
      </w:r>
      <w:r w:rsidRPr="006727D0">
        <w:rPr>
          <w:b/>
          <w:bCs/>
          <w:lang w:eastAsia="en-IN"/>
        </w:rPr>
        <w:t>[</w:t>
      </w:r>
      <w:r w:rsidR="002242AB">
        <w:rPr>
          <w:b/>
          <w:bCs/>
          <w:lang w:eastAsia="en-IN"/>
        </w:rPr>
        <w:t>3</w:t>
      </w:r>
      <w:r w:rsidRPr="006727D0">
        <w:rPr>
          <w:b/>
          <w:bCs/>
          <w:lang w:eastAsia="en-IN"/>
        </w:rPr>
        <w:t>]</w:t>
      </w:r>
      <w:r w:rsidRPr="006727D0">
        <w:rPr>
          <w:lang w:eastAsia="en-IN"/>
        </w:rPr>
        <w:t>.</w:t>
      </w:r>
    </w:p>
    <w:p w14:paraId="2FC04942" w14:textId="1603B357" w:rsidR="008B6E90" w:rsidRDefault="008B6E90" w:rsidP="002242AB">
      <w:pPr>
        <w:pStyle w:val="ShotDescription"/>
        <w:numPr>
          <w:ilvl w:val="2"/>
          <w:numId w:val="3"/>
        </w:numPr>
        <w:rPr>
          <w:lang w:val="en-IN" w:eastAsia="en-IN"/>
        </w:rPr>
      </w:pPr>
      <w:r w:rsidRPr="006727D0">
        <w:rPr>
          <w:lang w:val="en-IN" w:eastAsia="en-IN"/>
        </w:rPr>
        <w:t>Talent</w:t>
      </w:r>
      <w:r w:rsidR="002242AB">
        <w:rPr>
          <w:lang w:val="en-IN" w:eastAsia="en-IN"/>
        </w:rPr>
        <w:t xml:space="preserve"> handling</w:t>
      </w:r>
      <w:r w:rsidR="002242AB" w:rsidRPr="002242AB">
        <w:rPr>
          <w:lang w:val="en-IN" w:eastAsia="en-IN"/>
        </w:rPr>
        <w:t xml:space="preserve"> the robot control panel</w:t>
      </w:r>
      <w:r w:rsidRPr="006727D0">
        <w:rPr>
          <w:lang w:val="en-IN" w:eastAsia="en-IN"/>
        </w:rPr>
        <w:t>.</w:t>
      </w:r>
    </w:p>
    <w:p w14:paraId="59044E97" w14:textId="02B00769" w:rsidR="002242AB" w:rsidRDefault="002242AB" w:rsidP="002242AB">
      <w:pPr>
        <w:pStyle w:val="ShotDescription"/>
        <w:numPr>
          <w:ilvl w:val="2"/>
          <w:numId w:val="3"/>
        </w:numPr>
        <w:rPr>
          <w:lang w:val="en-IN" w:eastAsia="en-IN"/>
        </w:rPr>
      </w:pPr>
      <w:r>
        <w:rPr>
          <w:lang w:val="en-IN" w:eastAsia="en-IN"/>
        </w:rPr>
        <w:t xml:space="preserve">Shot </w:t>
      </w:r>
      <w:proofErr w:type="gramStart"/>
      <w:r>
        <w:rPr>
          <w:lang w:val="en-IN" w:eastAsia="en-IN"/>
        </w:rPr>
        <w:t xml:space="preserve">of </w:t>
      </w:r>
      <w:r w:rsidRPr="002242AB">
        <w:rPr>
          <w:lang w:val="en-IN" w:eastAsia="en-IN"/>
        </w:rPr>
        <w:t xml:space="preserve"> scanner</w:t>
      </w:r>
      <w:proofErr w:type="gramEnd"/>
      <w:r w:rsidRPr="002242AB">
        <w:rPr>
          <w:lang w:val="en-IN" w:eastAsia="en-IN"/>
        </w:rPr>
        <w:t xml:space="preserve"> approaching the starting point.</w:t>
      </w:r>
    </w:p>
    <w:p w14:paraId="7EC731E1" w14:textId="485141A0" w:rsidR="008B6E90" w:rsidRDefault="002242AB" w:rsidP="002242AB">
      <w:pPr>
        <w:pStyle w:val="ShotDescription"/>
        <w:numPr>
          <w:ilvl w:val="2"/>
          <w:numId w:val="3"/>
        </w:numPr>
        <w:rPr>
          <w:lang w:val="en-IN" w:eastAsia="en-IN"/>
        </w:rPr>
      </w:pPr>
      <w:r>
        <w:rPr>
          <w:lang w:val="en-IN" w:eastAsia="en-IN"/>
        </w:rPr>
        <w:t xml:space="preserve">Shot of </w:t>
      </w:r>
      <w:r w:rsidRPr="002242AB">
        <w:rPr>
          <w:lang w:val="en-IN" w:eastAsia="en-IN"/>
        </w:rPr>
        <w:t xml:space="preserve">Robot </w:t>
      </w:r>
      <w:r w:rsidRPr="002242AB">
        <w:rPr>
          <w:lang w:val="en-IN" w:eastAsia="en-IN"/>
        </w:rPr>
        <w:t xml:space="preserve">scanning in motion and one of the </w:t>
      </w:r>
      <w:proofErr w:type="gramStart"/>
      <w:r w:rsidRPr="002242AB">
        <w:rPr>
          <w:lang w:val="en-IN" w:eastAsia="en-IN"/>
        </w:rPr>
        <w:t>operator</w:t>
      </w:r>
      <w:proofErr w:type="gramEnd"/>
      <w:r w:rsidRPr="002242AB">
        <w:rPr>
          <w:lang w:val="en-IN" w:eastAsia="en-IN"/>
        </w:rPr>
        <w:t xml:space="preserve"> instigating the automated scan</w:t>
      </w:r>
      <w:r w:rsidR="008B6E90" w:rsidRPr="006727D0">
        <w:rPr>
          <w:lang w:val="en-IN" w:eastAsia="en-IN"/>
        </w:rPr>
        <w:t>.</w:t>
      </w:r>
      <w:r>
        <w:rPr>
          <w:lang w:val="en-IN" w:eastAsia="en-IN"/>
        </w:rPr>
        <w:t xml:space="preserve"> </w:t>
      </w:r>
      <w:r w:rsidRPr="002242AB">
        <w:rPr>
          <w:i/>
          <w:iCs/>
          <w:color w:val="3333FF"/>
          <w:lang w:val="en-IN" w:eastAsia="en-IN"/>
        </w:rPr>
        <w:t>Videographer: Please shoot over the shoulder of the talent such that the tab</w:t>
      </w:r>
      <w:r w:rsidR="00173C6F">
        <w:rPr>
          <w:i/>
          <w:iCs/>
          <w:color w:val="3333FF"/>
          <w:lang w:val="en-IN" w:eastAsia="en-IN"/>
        </w:rPr>
        <w:t>l</w:t>
      </w:r>
      <w:r w:rsidRPr="002242AB">
        <w:rPr>
          <w:i/>
          <w:iCs/>
          <w:color w:val="3333FF"/>
          <w:lang w:val="en-IN" w:eastAsia="en-IN"/>
        </w:rPr>
        <w:t>et</w:t>
      </w:r>
      <w:r w:rsidR="00173C6F">
        <w:rPr>
          <w:i/>
          <w:iCs/>
          <w:color w:val="3333FF"/>
          <w:lang w:val="en-IN" w:eastAsia="en-IN"/>
        </w:rPr>
        <w:t xml:space="preserve"> operation</w:t>
      </w:r>
      <w:r w:rsidRPr="002242AB">
        <w:rPr>
          <w:i/>
          <w:iCs/>
          <w:color w:val="3333FF"/>
          <w:lang w:val="en-IN" w:eastAsia="en-IN"/>
        </w:rPr>
        <w:t xml:space="preserve"> and the robot are both visible</w:t>
      </w:r>
      <w:r w:rsidR="00173C6F">
        <w:rPr>
          <w:i/>
          <w:iCs/>
          <w:color w:val="3333FF"/>
          <w:lang w:val="en-IN" w:eastAsia="en-IN"/>
        </w:rPr>
        <w:t xml:space="preserve">. </w:t>
      </w:r>
    </w:p>
    <w:p w14:paraId="17242556" w14:textId="77777777" w:rsidR="008B6E90" w:rsidRPr="006727D0" w:rsidRDefault="008B6E90" w:rsidP="008B6E90">
      <w:pPr>
        <w:pStyle w:val="ShotDescription"/>
        <w:ind w:firstLine="0"/>
        <w:rPr>
          <w:lang w:val="en-IN" w:eastAsia="en-IN"/>
        </w:rPr>
      </w:pPr>
    </w:p>
    <w:p w14:paraId="3AD17AD3" w14:textId="5C7117EB" w:rsidR="008B6E90" w:rsidRPr="006727D0" w:rsidRDefault="008B6E90" w:rsidP="002242AB">
      <w:pPr>
        <w:pStyle w:val="Narration"/>
        <w:numPr>
          <w:ilvl w:val="1"/>
          <w:numId w:val="3"/>
        </w:numPr>
        <w:rPr>
          <w:lang w:eastAsia="en-IN"/>
        </w:rPr>
      </w:pPr>
      <w:r w:rsidRPr="006727D0">
        <w:rPr>
          <w:lang w:eastAsia="en-IN"/>
        </w:rPr>
        <w:t>Measure each fiducial sphere</w:t>
      </w:r>
      <w:r w:rsidR="006F2A5C">
        <w:rPr>
          <w:lang w:eastAsia="en-IN"/>
        </w:rPr>
        <w:t>,</w:t>
      </w:r>
      <w:r w:rsidRPr="006727D0">
        <w:rPr>
          <w:lang w:eastAsia="en-IN"/>
        </w:rPr>
        <w:t xml:space="preserve"> using the laser scanner </w:t>
      </w:r>
      <w:r w:rsidRPr="006727D0">
        <w:rPr>
          <w:b/>
          <w:bCs/>
          <w:lang w:eastAsia="en-IN"/>
        </w:rPr>
        <w:t>[1]</w:t>
      </w:r>
      <w:r w:rsidRPr="006727D0">
        <w:rPr>
          <w:lang w:eastAsia="en-IN"/>
        </w:rPr>
        <w:t xml:space="preserve">. Scan across each sphere to measure the calibration component </w:t>
      </w:r>
      <w:r w:rsidRPr="006727D0">
        <w:rPr>
          <w:b/>
          <w:bCs/>
          <w:lang w:eastAsia="en-IN"/>
        </w:rPr>
        <w:t>[2]</w:t>
      </w:r>
      <w:r w:rsidRPr="006727D0">
        <w:rPr>
          <w:lang w:eastAsia="en-IN"/>
        </w:rPr>
        <w:t xml:space="preserve">. Truncate the line scan data by excluding points originating from the substrate using circular masks in X and Y around the known positions and applying thresholds in Z </w:t>
      </w:r>
      <w:r w:rsidRPr="006727D0">
        <w:rPr>
          <w:b/>
          <w:bCs/>
          <w:lang w:eastAsia="en-IN"/>
        </w:rPr>
        <w:t>[3]</w:t>
      </w:r>
      <w:r w:rsidRPr="006727D0">
        <w:rPr>
          <w:lang w:eastAsia="en-IN"/>
        </w:rPr>
        <w:t xml:space="preserve">. Use the filtered point set to perform a least-squares sphere fitting and determine the central coordinates </w:t>
      </w:r>
      <w:r w:rsidRPr="006727D0">
        <w:rPr>
          <w:b/>
          <w:bCs/>
          <w:lang w:eastAsia="en-IN"/>
        </w:rPr>
        <w:t>[4]</w:t>
      </w:r>
      <w:r w:rsidRPr="006727D0">
        <w:rPr>
          <w:lang w:eastAsia="en-IN"/>
        </w:rPr>
        <w:t>.</w:t>
      </w:r>
    </w:p>
    <w:p w14:paraId="1161D4AF" w14:textId="45D6B29F" w:rsidR="008B6E90" w:rsidRDefault="002242AB" w:rsidP="002242AB">
      <w:pPr>
        <w:pStyle w:val="ShotDescription"/>
        <w:numPr>
          <w:ilvl w:val="2"/>
          <w:numId w:val="3"/>
        </w:numPr>
        <w:rPr>
          <w:lang w:val="en-IN" w:eastAsia="en-IN"/>
        </w:rPr>
      </w:pPr>
      <w:commentRangeStart w:id="2"/>
      <w:r w:rsidRPr="002242AB">
        <w:rPr>
          <w:highlight w:val="yellow"/>
          <w:lang w:val="en-IN" w:eastAsia="en-IN"/>
        </w:rPr>
        <w:t>SCREEN</w:t>
      </w:r>
      <w:r>
        <w:rPr>
          <w:lang w:val="en-IN" w:eastAsia="en-IN"/>
        </w:rPr>
        <w:t xml:space="preserve">: </w:t>
      </w:r>
      <w:commentRangeEnd w:id="2"/>
      <w:r w:rsidR="00173C6F">
        <w:rPr>
          <w:rStyle w:val="CommentReference"/>
          <w:rFonts w:asciiTheme="minorHAnsi" w:hAnsiTheme="minorHAnsi" w:cs="Calibri (Body)"/>
          <w:lang w:val="x-none" w:eastAsia="x-none"/>
        </w:rPr>
        <w:commentReference w:id="2"/>
      </w:r>
      <w:r w:rsidR="008B6E90" w:rsidRPr="006727D0">
        <w:rPr>
          <w:lang w:val="en-IN" w:eastAsia="en-IN"/>
        </w:rPr>
        <w:t xml:space="preserve">Talent </w:t>
      </w:r>
      <w:r w:rsidR="008B6E90">
        <w:rPr>
          <w:lang w:val="en-IN" w:eastAsia="en-IN"/>
        </w:rPr>
        <w:t>adjusting the settings</w:t>
      </w:r>
      <w:r w:rsidR="008B6E90" w:rsidRPr="006727D0">
        <w:rPr>
          <w:lang w:val="en-IN" w:eastAsia="en-IN"/>
        </w:rPr>
        <w:t>.</w:t>
      </w:r>
    </w:p>
    <w:p w14:paraId="712903DB" w14:textId="6D86E8D8" w:rsidR="008B6E90" w:rsidRDefault="008B6E90" w:rsidP="002242AB">
      <w:pPr>
        <w:pStyle w:val="ShotDescription"/>
        <w:numPr>
          <w:ilvl w:val="2"/>
          <w:numId w:val="3"/>
        </w:numPr>
        <w:rPr>
          <w:lang w:val="en-IN" w:eastAsia="en-IN"/>
        </w:rPr>
      </w:pPr>
      <w:r w:rsidRPr="006727D0">
        <w:rPr>
          <w:lang w:val="en-IN" w:eastAsia="en-IN"/>
        </w:rPr>
        <w:t>Show the scan data appearing on-</w:t>
      </w:r>
      <w:r w:rsidR="002242AB">
        <w:rPr>
          <w:lang w:val="en-IN" w:eastAsia="en-IN"/>
        </w:rPr>
        <w:t xml:space="preserve">TABLET </w:t>
      </w:r>
      <w:r w:rsidRPr="006727D0">
        <w:rPr>
          <w:lang w:val="en-IN" w:eastAsia="en-IN"/>
        </w:rPr>
        <w:t>screen with laser traces crossing each fiducial sphere.</w:t>
      </w:r>
    </w:p>
    <w:p w14:paraId="4D85D0EF" w14:textId="4BA84CE0" w:rsidR="008B6E90" w:rsidRDefault="008B6E90" w:rsidP="002242AB">
      <w:pPr>
        <w:pStyle w:val="ShotDescription"/>
        <w:numPr>
          <w:ilvl w:val="2"/>
          <w:numId w:val="3"/>
        </w:numPr>
        <w:rPr>
          <w:lang w:val="en-IN" w:eastAsia="en-IN"/>
        </w:rPr>
      </w:pPr>
      <w:r w:rsidRPr="008B6E90">
        <w:rPr>
          <w:highlight w:val="yellow"/>
          <w:lang w:val="en-IN" w:eastAsia="en-IN"/>
        </w:rPr>
        <w:t>SCREEN</w:t>
      </w:r>
      <w:r w:rsidRPr="006727D0">
        <w:rPr>
          <w:lang w:val="en-IN" w:eastAsia="en-IN"/>
        </w:rPr>
        <w:t>: Show a software operation where substrate data is truncated using defined circular boundaries in X and Y and threshold values in Z.</w:t>
      </w:r>
    </w:p>
    <w:p w14:paraId="21AD3BB7" w14:textId="160E67C1" w:rsidR="008B6E90" w:rsidRDefault="008B6E90" w:rsidP="002242AB">
      <w:pPr>
        <w:pStyle w:val="ShotDescription"/>
        <w:numPr>
          <w:ilvl w:val="2"/>
          <w:numId w:val="3"/>
        </w:numPr>
        <w:rPr>
          <w:lang w:val="en-IN" w:eastAsia="en-IN"/>
        </w:rPr>
      </w:pPr>
      <w:r w:rsidRPr="008B6E90">
        <w:rPr>
          <w:highlight w:val="yellow"/>
          <w:lang w:val="en-IN" w:eastAsia="en-IN"/>
        </w:rPr>
        <w:t>SCREEN</w:t>
      </w:r>
      <w:r w:rsidRPr="006727D0">
        <w:rPr>
          <w:lang w:val="en-IN" w:eastAsia="en-IN"/>
        </w:rPr>
        <w:t xml:space="preserve">: Show </w:t>
      </w:r>
      <w:proofErr w:type="gramStart"/>
      <w:r w:rsidRPr="006727D0">
        <w:rPr>
          <w:lang w:val="en-IN" w:eastAsia="en-IN"/>
        </w:rPr>
        <w:t xml:space="preserve">the </w:t>
      </w:r>
      <w:r w:rsidR="002242AB">
        <w:rPr>
          <w:lang w:val="en-IN" w:eastAsia="en-IN"/>
        </w:rPr>
        <w:t>final result</w:t>
      </w:r>
      <w:proofErr w:type="gramEnd"/>
      <w:r w:rsidR="002242AB">
        <w:rPr>
          <w:lang w:val="en-IN" w:eastAsia="en-IN"/>
        </w:rPr>
        <w:t xml:space="preserve"> on the </w:t>
      </w:r>
      <w:proofErr w:type="spellStart"/>
      <w:r w:rsidR="002242AB">
        <w:rPr>
          <w:lang w:val="en-IN" w:eastAsia="en-IN"/>
        </w:rPr>
        <w:t>pyplot</w:t>
      </w:r>
      <w:proofErr w:type="spellEnd"/>
      <w:r w:rsidRPr="006727D0">
        <w:rPr>
          <w:lang w:val="en-IN" w:eastAsia="en-IN"/>
        </w:rPr>
        <w:t>.</w:t>
      </w:r>
    </w:p>
    <w:p w14:paraId="379F35B9" w14:textId="77777777" w:rsidR="002242AB" w:rsidRDefault="002242AB" w:rsidP="002242AB">
      <w:pPr>
        <w:pStyle w:val="ShotDescription"/>
        <w:ind w:left="360" w:firstLine="0"/>
        <w:rPr>
          <w:b/>
          <w:bCs/>
          <w:color w:val="000000"/>
        </w:rPr>
      </w:pPr>
      <w:bookmarkStart w:id="3" w:name="_Hlk162020732"/>
      <w:bookmarkStart w:id="4" w:name="_Hlk162020892"/>
      <w:r w:rsidRPr="00BB452C">
        <w:rPr>
          <w:b/>
          <w:bCs/>
          <w:color w:val="000000"/>
          <w:highlight w:val="yellow"/>
        </w:rPr>
        <w:t>Authors</w:t>
      </w:r>
      <w:r w:rsidRPr="00BB452C">
        <w:rPr>
          <w:color w:val="000000"/>
          <w:highlight w:val="yellow"/>
        </w:rPr>
        <w:t xml:space="preserve">: Please create </w:t>
      </w:r>
      <w:bookmarkEnd w:id="3"/>
      <w:r w:rsidRPr="00BB452C">
        <w:rPr>
          <w:color w:val="000000"/>
          <w:highlight w:val="yellow"/>
        </w:rPr>
        <w:t xml:space="preserve">screen capture videos of the shots labeled as SCREEN, create a screenshot summary, and upload the files to your project page as soon </w:t>
      </w:r>
      <w:r w:rsidRPr="00635557">
        <w:rPr>
          <w:color w:val="000000"/>
          <w:highlight w:val="yellow"/>
        </w:rPr>
        <w:t xml:space="preserve">as </w:t>
      </w:r>
      <w:r w:rsidRPr="00F92DDD">
        <w:rPr>
          <w:color w:val="000000"/>
          <w:highlight w:val="yellow"/>
        </w:rPr>
        <w:t>possible</w:t>
      </w:r>
      <w:r w:rsidRPr="00F92DDD">
        <w:rPr>
          <w:b/>
          <w:bCs/>
          <w:color w:val="000000"/>
        </w:rPr>
        <w:t>:</w:t>
      </w:r>
    </w:p>
    <w:p w14:paraId="71DCB95E" w14:textId="131A5B13" w:rsidR="002242AB" w:rsidRDefault="002242AB" w:rsidP="002242AB">
      <w:pPr>
        <w:pStyle w:val="ShotDescription"/>
        <w:ind w:left="360" w:firstLine="0"/>
        <w:rPr>
          <w:b/>
          <w:bCs/>
          <w:color w:val="000000"/>
        </w:rPr>
      </w:pPr>
      <w:hyperlink r:id="rId14" w:history="1">
        <w:r w:rsidRPr="00C91A7A">
          <w:rPr>
            <w:rStyle w:val="Hyperlink"/>
            <w:b/>
            <w:bCs/>
          </w:rPr>
          <w:t>https://review.jove.com/account/file-uploader?src=20939518</w:t>
        </w:r>
      </w:hyperlink>
      <w:r>
        <w:rPr>
          <w:b/>
          <w:bCs/>
          <w:color w:val="000000"/>
        </w:rPr>
        <w:t xml:space="preserve"> </w:t>
      </w:r>
    </w:p>
    <w:bookmarkEnd w:id="4"/>
    <w:p w14:paraId="0F467CBA" w14:textId="77777777" w:rsidR="008B6E90" w:rsidRPr="006727D0" w:rsidRDefault="008B6E90" w:rsidP="008B6E90">
      <w:pPr>
        <w:pStyle w:val="ShotDescription"/>
        <w:ind w:firstLine="0"/>
        <w:rPr>
          <w:lang w:val="en-IN" w:eastAsia="en-IN"/>
        </w:rPr>
      </w:pPr>
    </w:p>
    <w:p w14:paraId="0DD89B9F" w14:textId="5797C85E" w:rsidR="008B6E90" w:rsidRPr="006727D0" w:rsidRDefault="008B6E90" w:rsidP="002242AB">
      <w:pPr>
        <w:pStyle w:val="Narration"/>
        <w:numPr>
          <w:ilvl w:val="1"/>
          <w:numId w:val="3"/>
        </w:numPr>
        <w:rPr>
          <w:lang w:eastAsia="en-IN"/>
        </w:rPr>
      </w:pPr>
      <w:r>
        <w:rPr>
          <w:lang w:eastAsia="en-IN"/>
        </w:rPr>
        <w:t>Now, l</w:t>
      </w:r>
      <w:r w:rsidRPr="006727D0">
        <w:rPr>
          <w:lang w:eastAsia="en-IN"/>
        </w:rPr>
        <w:t xml:space="preserve">ocate the calibration component using the welding robot equipped with a </w:t>
      </w:r>
      <w:r w:rsidRPr="006727D0">
        <w:rPr>
          <w:lang w:eastAsia="en-IN"/>
        </w:rPr>
        <w:lastRenderedPageBreak/>
        <w:t xml:space="preserve">metallic tip of known dimensions </w:t>
      </w:r>
      <w:r w:rsidRPr="006727D0">
        <w:rPr>
          <w:b/>
          <w:bCs/>
          <w:lang w:eastAsia="en-IN"/>
        </w:rPr>
        <w:t>[1]</w:t>
      </w:r>
      <w:r w:rsidRPr="006727D0">
        <w:rPr>
          <w:lang w:eastAsia="en-IN"/>
        </w:rPr>
        <w:t xml:space="preserve">. Using </w:t>
      </w:r>
      <w:r w:rsidR="000D3DA9">
        <w:rPr>
          <w:lang w:eastAsia="en-IN"/>
        </w:rPr>
        <w:t xml:space="preserve">the touch sense </w:t>
      </w:r>
      <w:proofErr w:type="gramStart"/>
      <w:r w:rsidR="000D3DA9">
        <w:rPr>
          <w:lang w:eastAsia="en-IN"/>
        </w:rPr>
        <w:t xml:space="preserve">routine </w:t>
      </w:r>
      <w:r w:rsidRPr="006727D0">
        <w:rPr>
          <w:lang w:eastAsia="en-IN"/>
        </w:rPr>
        <w:t>,</w:t>
      </w:r>
      <w:proofErr w:type="gramEnd"/>
      <w:r w:rsidRPr="006727D0">
        <w:rPr>
          <w:lang w:eastAsia="en-IN"/>
        </w:rPr>
        <w:t xml:space="preserve"> bring the tip into contact with the surface of each fiducial sphere at several locations </w:t>
      </w:r>
      <w:r w:rsidRPr="006727D0">
        <w:rPr>
          <w:b/>
          <w:bCs/>
          <w:lang w:eastAsia="en-IN"/>
        </w:rPr>
        <w:t>[2]</w:t>
      </w:r>
      <w:r w:rsidRPr="006727D0">
        <w:rPr>
          <w:lang w:eastAsia="en-IN"/>
        </w:rPr>
        <w:t xml:space="preserve">. Allow the low-voltage circuit to complete upon contact and record the robot’s position through the system software </w:t>
      </w:r>
      <w:r w:rsidRPr="006727D0">
        <w:rPr>
          <w:b/>
          <w:bCs/>
          <w:lang w:eastAsia="en-IN"/>
        </w:rPr>
        <w:t>[3]</w:t>
      </w:r>
      <w:r w:rsidRPr="006727D0">
        <w:rPr>
          <w:lang w:eastAsia="en-IN"/>
        </w:rPr>
        <w:t>.</w:t>
      </w:r>
    </w:p>
    <w:p w14:paraId="49D6E8D2" w14:textId="4F2F774C" w:rsidR="008B6E90" w:rsidRDefault="008B6E90" w:rsidP="002242AB">
      <w:pPr>
        <w:pStyle w:val="ShotDescription"/>
        <w:numPr>
          <w:ilvl w:val="2"/>
          <w:numId w:val="3"/>
        </w:numPr>
        <w:rPr>
          <w:lang w:val="en-IN" w:eastAsia="en-IN"/>
        </w:rPr>
      </w:pPr>
      <w:r w:rsidRPr="006727D0">
        <w:rPr>
          <w:lang w:val="en-IN" w:eastAsia="en-IN"/>
        </w:rPr>
        <w:t xml:space="preserve">Talent operating the </w:t>
      </w:r>
      <w:r w:rsidR="002242AB">
        <w:rPr>
          <w:lang w:val="en-IN" w:eastAsia="en-IN"/>
        </w:rPr>
        <w:t xml:space="preserve">TABLET </w:t>
      </w:r>
      <w:r w:rsidRPr="006727D0">
        <w:rPr>
          <w:lang w:val="en-IN" w:eastAsia="en-IN"/>
        </w:rPr>
        <w:t xml:space="preserve">to bring the </w:t>
      </w:r>
      <w:r w:rsidR="002242AB">
        <w:rPr>
          <w:lang w:val="en-IN" w:eastAsia="en-IN"/>
        </w:rPr>
        <w:t xml:space="preserve">robot </w:t>
      </w:r>
      <w:r w:rsidRPr="006727D0">
        <w:rPr>
          <w:lang w:val="en-IN" w:eastAsia="en-IN"/>
        </w:rPr>
        <w:t>metallic tip close to a fiducial sphere.</w:t>
      </w:r>
      <w:r w:rsidR="000F245E">
        <w:rPr>
          <w:lang w:val="en-IN" w:eastAsia="en-IN"/>
        </w:rPr>
        <w:t xml:space="preserve"> </w:t>
      </w:r>
      <w:r w:rsidR="000F245E" w:rsidRPr="002242AB">
        <w:rPr>
          <w:i/>
          <w:iCs/>
          <w:color w:val="3333FF"/>
          <w:lang w:val="en-IN" w:eastAsia="en-IN"/>
        </w:rPr>
        <w:t>Videographer: Please shoot over the shoulder of the talent such that the tab</w:t>
      </w:r>
      <w:r w:rsidR="000F245E">
        <w:rPr>
          <w:i/>
          <w:iCs/>
          <w:color w:val="3333FF"/>
          <w:lang w:val="en-IN" w:eastAsia="en-IN"/>
        </w:rPr>
        <w:t>l</w:t>
      </w:r>
      <w:r w:rsidR="000F245E" w:rsidRPr="002242AB">
        <w:rPr>
          <w:i/>
          <w:iCs/>
          <w:color w:val="3333FF"/>
          <w:lang w:val="en-IN" w:eastAsia="en-IN"/>
        </w:rPr>
        <w:t>et</w:t>
      </w:r>
      <w:r w:rsidR="000F245E">
        <w:rPr>
          <w:i/>
          <w:iCs/>
          <w:color w:val="3333FF"/>
          <w:lang w:val="en-IN" w:eastAsia="en-IN"/>
        </w:rPr>
        <w:t xml:space="preserve"> operation</w:t>
      </w:r>
      <w:r w:rsidR="000F245E" w:rsidRPr="002242AB">
        <w:rPr>
          <w:i/>
          <w:iCs/>
          <w:color w:val="3333FF"/>
          <w:lang w:val="en-IN" w:eastAsia="en-IN"/>
        </w:rPr>
        <w:t xml:space="preserve"> and the robot are both visible</w:t>
      </w:r>
    </w:p>
    <w:p w14:paraId="54AE93C2" w14:textId="77777777" w:rsidR="008B6E90" w:rsidRDefault="008B6E90" w:rsidP="002242AB">
      <w:pPr>
        <w:pStyle w:val="ShotDescription"/>
        <w:numPr>
          <w:ilvl w:val="2"/>
          <w:numId w:val="3"/>
        </w:numPr>
        <w:rPr>
          <w:lang w:val="en-IN" w:eastAsia="en-IN"/>
        </w:rPr>
      </w:pPr>
      <w:r w:rsidRPr="006727D0">
        <w:rPr>
          <w:lang w:val="en-IN" w:eastAsia="en-IN"/>
        </w:rPr>
        <w:t>Close-up of the metallic tip contacting various points on the sphere’s surface.</w:t>
      </w:r>
    </w:p>
    <w:p w14:paraId="486760A7" w14:textId="40849B15" w:rsidR="008B6E90" w:rsidRPr="006727D0" w:rsidRDefault="002242AB" w:rsidP="002242AB">
      <w:pPr>
        <w:pStyle w:val="ShotDescription"/>
        <w:numPr>
          <w:ilvl w:val="2"/>
          <w:numId w:val="3"/>
        </w:numPr>
        <w:rPr>
          <w:lang w:val="en-IN" w:eastAsia="en-IN"/>
        </w:rPr>
      </w:pPr>
      <w:r>
        <w:rPr>
          <w:lang w:val="en-IN" w:eastAsia="en-IN"/>
        </w:rPr>
        <w:t>Display the touch sense signal on the robot</w:t>
      </w:r>
      <w:r w:rsidR="008B6E90" w:rsidRPr="006727D0">
        <w:rPr>
          <w:lang w:val="en-IN" w:eastAsia="en-IN"/>
        </w:rPr>
        <w:t>.</w:t>
      </w:r>
    </w:p>
    <w:p w14:paraId="40F3C514" w14:textId="77777777" w:rsidR="008B6E90" w:rsidRDefault="008B6E90" w:rsidP="008B6E90"/>
    <w:p w14:paraId="4F5C1857" w14:textId="77777777" w:rsidR="008B6E90" w:rsidRDefault="008B6E90" w:rsidP="008B6E90"/>
    <w:p w14:paraId="1B1E96A7" w14:textId="24BF3548" w:rsidR="008B6E90" w:rsidRPr="006727D0" w:rsidRDefault="002242AB" w:rsidP="002242AB">
      <w:pPr>
        <w:pStyle w:val="Narration"/>
        <w:numPr>
          <w:ilvl w:val="1"/>
          <w:numId w:val="3"/>
        </w:numPr>
        <w:rPr>
          <w:lang w:eastAsia="en-IN"/>
        </w:rPr>
      </w:pPr>
      <w:r>
        <w:rPr>
          <w:lang w:eastAsia="en-IN"/>
        </w:rPr>
        <w:t>Then, p</w:t>
      </w:r>
      <w:r w:rsidRPr="006727D0">
        <w:rPr>
          <w:lang w:eastAsia="en-IN"/>
        </w:rPr>
        <w:t xml:space="preserve">lace </w:t>
      </w:r>
      <w:r w:rsidR="008B6E90" w:rsidRPr="006727D0">
        <w:rPr>
          <w:lang w:eastAsia="en-IN"/>
        </w:rPr>
        <w:t xml:space="preserve">the substrate or parent material that will receive the deposition into the welding cell </w:t>
      </w:r>
      <w:r w:rsidR="008B6E90" w:rsidRPr="006727D0">
        <w:rPr>
          <w:b/>
          <w:bCs/>
          <w:lang w:eastAsia="en-IN"/>
        </w:rPr>
        <w:t>[1]</w:t>
      </w:r>
      <w:r w:rsidR="008B6E90" w:rsidRPr="006727D0">
        <w:rPr>
          <w:lang w:eastAsia="en-IN"/>
        </w:rPr>
        <w:t>.</w:t>
      </w:r>
    </w:p>
    <w:p w14:paraId="7F863E5C" w14:textId="41D33372" w:rsidR="008B6E90" w:rsidRDefault="008B6E90" w:rsidP="002242AB">
      <w:pPr>
        <w:pStyle w:val="ShotDescription"/>
        <w:numPr>
          <w:ilvl w:val="2"/>
          <w:numId w:val="3"/>
        </w:numPr>
        <w:rPr>
          <w:lang w:val="en-IN" w:eastAsia="en-IN"/>
        </w:rPr>
      </w:pPr>
      <w:r w:rsidRPr="006727D0">
        <w:rPr>
          <w:lang w:val="en-IN" w:eastAsia="en-IN"/>
        </w:rPr>
        <w:t>Talent placing the substrate or parent material securely inside the welding cell.</w:t>
      </w:r>
    </w:p>
    <w:p w14:paraId="10AAD91D" w14:textId="77777777" w:rsidR="008B6E90" w:rsidRPr="006727D0" w:rsidRDefault="008B6E90" w:rsidP="008B6E90">
      <w:pPr>
        <w:pStyle w:val="ShotDescription"/>
        <w:ind w:firstLine="0"/>
        <w:rPr>
          <w:lang w:val="en-IN" w:eastAsia="en-IN"/>
        </w:rPr>
      </w:pPr>
    </w:p>
    <w:p w14:paraId="5C134A61" w14:textId="0D91C699" w:rsidR="008B6E90" w:rsidRPr="006727D0" w:rsidRDefault="008B6E90" w:rsidP="002242AB">
      <w:pPr>
        <w:pStyle w:val="Narration"/>
        <w:numPr>
          <w:ilvl w:val="1"/>
          <w:numId w:val="3"/>
        </w:numPr>
        <w:rPr>
          <w:lang w:eastAsia="en-IN"/>
        </w:rPr>
      </w:pPr>
      <w:r>
        <w:rPr>
          <w:lang w:eastAsia="en-IN"/>
        </w:rPr>
        <w:t>Next, i</w:t>
      </w:r>
      <w:r w:rsidRPr="006727D0">
        <w:rPr>
          <w:lang w:eastAsia="en-IN"/>
        </w:rPr>
        <w:t xml:space="preserve">nitiate a weld pass using the welding robot to deposit a bead of material along the substrate surface </w:t>
      </w:r>
      <w:r w:rsidRPr="006727D0">
        <w:rPr>
          <w:b/>
          <w:bCs/>
          <w:lang w:eastAsia="en-IN"/>
        </w:rPr>
        <w:t>[1]</w:t>
      </w:r>
      <w:r w:rsidRPr="006727D0">
        <w:rPr>
          <w:lang w:eastAsia="en-IN"/>
        </w:rPr>
        <w:t>.</w:t>
      </w:r>
    </w:p>
    <w:p w14:paraId="6B1947EC" w14:textId="09E85788" w:rsidR="008B6E90" w:rsidRDefault="002242AB" w:rsidP="002242AB">
      <w:pPr>
        <w:pStyle w:val="ShotDescription"/>
        <w:numPr>
          <w:ilvl w:val="2"/>
          <w:numId w:val="3"/>
        </w:numPr>
        <w:rPr>
          <w:lang w:val="en-IN" w:eastAsia="en-IN"/>
        </w:rPr>
      </w:pPr>
      <w:r>
        <w:rPr>
          <w:lang w:val="en-IN" w:eastAsia="en-IN"/>
        </w:rPr>
        <w:t>Zoomed in shot</w:t>
      </w:r>
      <w:r w:rsidR="008B6E90" w:rsidRPr="006727D0">
        <w:rPr>
          <w:lang w:val="en-IN" w:eastAsia="en-IN"/>
        </w:rPr>
        <w:t xml:space="preserve"> showing the torch depositing a bead of material across the substrate.</w:t>
      </w:r>
    </w:p>
    <w:p w14:paraId="4104CA12" w14:textId="77777777" w:rsidR="008B6E90" w:rsidRDefault="008B6E90" w:rsidP="008B6E90">
      <w:pPr>
        <w:pStyle w:val="ShotDescription"/>
        <w:ind w:firstLine="0"/>
        <w:rPr>
          <w:lang w:val="en-IN" w:eastAsia="en-IN"/>
        </w:rPr>
      </w:pPr>
    </w:p>
    <w:p w14:paraId="0A065592" w14:textId="77777777" w:rsidR="008B6E90" w:rsidRDefault="008B6E90" w:rsidP="008B6E90">
      <w:pPr>
        <w:pStyle w:val="ShotDescription"/>
        <w:ind w:firstLine="0"/>
        <w:rPr>
          <w:lang w:val="en-IN" w:eastAsia="en-IN"/>
        </w:rPr>
      </w:pPr>
    </w:p>
    <w:p w14:paraId="0E9323F1" w14:textId="681142F4" w:rsidR="008B6E90" w:rsidRDefault="00B1749B" w:rsidP="002242AB">
      <w:pPr>
        <w:pStyle w:val="ShotDescription"/>
        <w:numPr>
          <w:ilvl w:val="0"/>
          <w:numId w:val="3"/>
        </w:numPr>
        <w:rPr>
          <w:b/>
          <w:bCs/>
          <w:lang w:val="en-IN" w:eastAsia="en-IN"/>
        </w:rPr>
      </w:pPr>
      <w:r w:rsidRPr="00B1749B">
        <w:rPr>
          <w:b/>
          <w:bCs/>
          <w:lang w:val="en-IN" w:eastAsia="en-IN"/>
        </w:rPr>
        <w:t>Scanning the Bead and Generating Finite Element</w:t>
      </w:r>
      <w:r>
        <w:rPr>
          <w:b/>
          <w:bCs/>
          <w:lang w:val="en-IN" w:eastAsia="en-IN"/>
        </w:rPr>
        <w:t xml:space="preserve"> (</w:t>
      </w:r>
      <w:r w:rsidRPr="00B1749B">
        <w:rPr>
          <w:b/>
          <w:bCs/>
          <w:lang w:val="en-IN" w:eastAsia="en-IN"/>
        </w:rPr>
        <w:t>FE</w:t>
      </w:r>
      <w:r>
        <w:rPr>
          <w:b/>
          <w:bCs/>
          <w:lang w:val="en-IN" w:eastAsia="en-IN"/>
        </w:rPr>
        <w:t>)</w:t>
      </w:r>
      <w:r w:rsidRPr="00B1749B">
        <w:rPr>
          <w:b/>
          <w:bCs/>
          <w:lang w:val="en-IN" w:eastAsia="en-IN"/>
        </w:rPr>
        <w:t xml:space="preserve"> Geometry</w:t>
      </w:r>
    </w:p>
    <w:p w14:paraId="43E91D06" w14:textId="25297318" w:rsidR="008B6E90" w:rsidRPr="006727D0" w:rsidRDefault="008B6E90" w:rsidP="002242AB">
      <w:pPr>
        <w:pStyle w:val="Narration"/>
        <w:numPr>
          <w:ilvl w:val="1"/>
          <w:numId w:val="3"/>
        </w:numPr>
        <w:rPr>
          <w:lang w:eastAsia="en-IN"/>
        </w:rPr>
      </w:pPr>
      <w:r w:rsidRPr="006727D0">
        <w:rPr>
          <w:lang w:eastAsia="en-IN"/>
        </w:rPr>
        <w:t xml:space="preserve">Program the scanning robot to follow a path aligned with the bead location </w:t>
      </w:r>
      <w:r w:rsidRPr="006727D0">
        <w:rPr>
          <w:b/>
          <w:bCs/>
          <w:lang w:eastAsia="en-IN"/>
        </w:rPr>
        <w:t>[1]</w:t>
      </w:r>
      <w:r w:rsidRPr="006727D0">
        <w:rPr>
          <w:lang w:eastAsia="en-IN"/>
        </w:rPr>
        <w:t xml:space="preserve">. For simple linear beads, use the same start and end points as the welding robot </w:t>
      </w:r>
      <w:r w:rsidRPr="006727D0">
        <w:rPr>
          <w:b/>
          <w:bCs/>
          <w:lang w:eastAsia="en-IN"/>
        </w:rPr>
        <w:t>[2]</w:t>
      </w:r>
      <w:r>
        <w:rPr>
          <w:lang w:eastAsia="en-IN"/>
        </w:rPr>
        <w:t xml:space="preserve"> and</w:t>
      </w:r>
      <w:r w:rsidRPr="006727D0">
        <w:rPr>
          <w:lang w:eastAsia="en-IN"/>
        </w:rPr>
        <w:t xml:space="preserve"> scan the entire plate area with the scanning robot </w:t>
      </w:r>
      <w:r>
        <w:rPr>
          <w:lang w:eastAsia="en-IN"/>
        </w:rPr>
        <w:t xml:space="preserve">for </w:t>
      </w:r>
      <w:r w:rsidRPr="006727D0">
        <w:rPr>
          <w:lang w:eastAsia="en-IN"/>
        </w:rPr>
        <w:t>enhanced coverage</w:t>
      </w:r>
      <w:r>
        <w:rPr>
          <w:lang w:eastAsia="en-IN"/>
        </w:rPr>
        <w:t xml:space="preserve"> </w:t>
      </w:r>
      <w:r w:rsidRPr="006727D0">
        <w:rPr>
          <w:b/>
          <w:bCs/>
          <w:lang w:eastAsia="en-IN"/>
        </w:rPr>
        <w:t>[3]</w:t>
      </w:r>
      <w:r w:rsidRPr="006727D0">
        <w:rPr>
          <w:lang w:eastAsia="en-IN"/>
        </w:rPr>
        <w:t>.</w:t>
      </w:r>
    </w:p>
    <w:p w14:paraId="610B456C" w14:textId="25E0DBBE" w:rsidR="008B6E90" w:rsidRDefault="00173C6F" w:rsidP="002242AB">
      <w:pPr>
        <w:pStyle w:val="ShotDescription"/>
        <w:numPr>
          <w:ilvl w:val="2"/>
          <w:numId w:val="3"/>
        </w:numPr>
        <w:rPr>
          <w:lang w:val="en-IN" w:eastAsia="en-IN"/>
        </w:rPr>
      </w:pPr>
      <w:r>
        <w:rPr>
          <w:lang w:val="en-IN" w:eastAsia="en-IN"/>
        </w:rPr>
        <w:t xml:space="preserve">Shot of </w:t>
      </w:r>
      <w:r w:rsidR="008B6E90" w:rsidRPr="006727D0">
        <w:rPr>
          <w:lang w:val="en-IN" w:eastAsia="en-IN"/>
        </w:rPr>
        <w:t xml:space="preserve">the scanning robot </w:t>
      </w:r>
      <w:r>
        <w:rPr>
          <w:lang w:val="en-IN" w:eastAsia="en-IN"/>
        </w:rPr>
        <w:t>moving to the start and end</w:t>
      </w:r>
      <w:r w:rsidR="008B6E90" w:rsidRPr="006727D0">
        <w:rPr>
          <w:lang w:val="en-IN" w:eastAsia="en-IN"/>
        </w:rPr>
        <w:t>.</w:t>
      </w:r>
    </w:p>
    <w:p w14:paraId="08731CB3" w14:textId="4FDBD91F" w:rsidR="008B6E90" w:rsidRDefault="00173C6F" w:rsidP="002242AB">
      <w:pPr>
        <w:pStyle w:val="ShotDescription"/>
        <w:numPr>
          <w:ilvl w:val="2"/>
          <w:numId w:val="3"/>
        </w:numPr>
        <w:rPr>
          <w:lang w:val="en-IN" w:eastAsia="en-IN"/>
        </w:rPr>
      </w:pPr>
      <w:r>
        <w:rPr>
          <w:lang w:val="en-IN" w:eastAsia="en-IN"/>
        </w:rPr>
        <w:t>Shot of the tablet showing</w:t>
      </w:r>
      <w:r w:rsidR="008B6E90" w:rsidRPr="006727D0">
        <w:rPr>
          <w:lang w:val="en-IN" w:eastAsia="en-IN"/>
        </w:rPr>
        <w:t xml:space="preserve"> the start and end point inputs matching the weld path for simple bead scans.</w:t>
      </w:r>
    </w:p>
    <w:p w14:paraId="4320B80C" w14:textId="766C3798" w:rsidR="008B6E90" w:rsidRPr="006727D0" w:rsidRDefault="008B6E90" w:rsidP="002242AB">
      <w:pPr>
        <w:pStyle w:val="ShotDescription"/>
        <w:numPr>
          <w:ilvl w:val="2"/>
          <w:numId w:val="3"/>
        </w:numPr>
        <w:rPr>
          <w:lang w:val="en-IN" w:eastAsia="en-IN"/>
        </w:rPr>
      </w:pPr>
      <w:r w:rsidRPr="006727D0">
        <w:rPr>
          <w:lang w:val="en-IN" w:eastAsia="en-IN"/>
        </w:rPr>
        <w:t>Show a full plate scan path being loaded</w:t>
      </w:r>
      <w:r w:rsidR="00173C6F">
        <w:rPr>
          <w:lang w:val="en-IN" w:eastAsia="en-IN"/>
        </w:rPr>
        <w:t xml:space="preserve"> and</w:t>
      </w:r>
      <w:r w:rsidRPr="006727D0">
        <w:rPr>
          <w:lang w:val="en-IN" w:eastAsia="en-IN"/>
        </w:rPr>
        <w:t xml:space="preserve"> executed by the scanning robot.</w:t>
      </w:r>
      <w:r w:rsidR="00173C6F">
        <w:rPr>
          <w:lang w:val="en-IN" w:eastAsia="en-IN"/>
        </w:rPr>
        <w:t xml:space="preserve">  </w:t>
      </w:r>
      <w:r w:rsidR="00173C6F">
        <w:rPr>
          <w:lang w:val="en-IN" w:eastAsia="en-IN"/>
        </w:rPr>
        <w:t xml:space="preserve"> </w:t>
      </w:r>
      <w:r w:rsidR="00173C6F" w:rsidRPr="002242AB">
        <w:rPr>
          <w:i/>
          <w:iCs/>
          <w:color w:val="3333FF"/>
          <w:lang w:val="en-IN" w:eastAsia="en-IN"/>
        </w:rPr>
        <w:t>Videographer: Please shoot over the shoulder of the talent such that the tab</w:t>
      </w:r>
      <w:r w:rsidR="00173C6F">
        <w:rPr>
          <w:i/>
          <w:iCs/>
          <w:color w:val="3333FF"/>
          <w:lang w:val="en-IN" w:eastAsia="en-IN"/>
        </w:rPr>
        <w:t>l</w:t>
      </w:r>
      <w:r w:rsidR="00173C6F" w:rsidRPr="002242AB">
        <w:rPr>
          <w:i/>
          <w:iCs/>
          <w:color w:val="3333FF"/>
          <w:lang w:val="en-IN" w:eastAsia="en-IN"/>
        </w:rPr>
        <w:t>et</w:t>
      </w:r>
      <w:r w:rsidR="00173C6F">
        <w:rPr>
          <w:i/>
          <w:iCs/>
          <w:color w:val="3333FF"/>
          <w:lang w:val="en-IN" w:eastAsia="en-IN"/>
        </w:rPr>
        <w:t xml:space="preserve"> operation</w:t>
      </w:r>
      <w:r w:rsidR="00173C6F" w:rsidRPr="002242AB">
        <w:rPr>
          <w:i/>
          <w:iCs/>
          <w:color w:val="3333FF"/>
          <w:lang w:val="en-IN" w:eastAsia="en-IN"/>
        </w:rPr>
        <w:t xml:space="preserve"> and the robot are both visible</w:t>
      </w:r>
    </w:p>
    <w:p w14:paraId="594186F7" w14:textId="77777777" w:rsidR="008B6E90" w:rsidRDefault="008B6E90" w:rsidP="008B6E90"/>
    <w:p w14:paraId="0EBC9D4D" w14:textId="77777777" w:rsidR="008B6E90" w:rsidRPr="006727D0" w:rsidRDefault="008B6E90" w:rsidP="002242AB">
      <w:pPr>
        <w:pStyle w:val="Narration"/>
        <w:numPr>
          <w:ilvl w:val="1"/>
          <w:numId w:val="3"/>
        </w:numPr>
        <w:rPr>
          <w:lang w:eastAsia="en-IN"/>
        </w:rPr>
      </w:pPr>
      <w:r w:rsidRPr="006727D0">
        <w:rPr>
          <w:lang w:eastAsia="en-IN"/>
        </w:rPr>
        <w:t xml:space="preserve">Take measurements while moving the scanner over the workpiece </w:t>
      </w:r>
      <w:r w:rsidRPr="006727D0">
        <w:rPr>
          <w:b/>
          <w:bCs/>
          <w:lang w:eastAsia="en-IN"/>
        </w:rPr>
        <w:t>[1]</w:t>
      </w:r>
      <w:r w:rsidRPr="006727D0">
        <w:rPr>
          <w:lang w:eastAsia="en-IN"/>
        </w:rPr>
        <w:t xml:space="preserve">. Record the start and end points of the scanning path </w:t>
      </w:r>
      <w:r w:rsidRPr="006727D0">
        <w:rPr>
          <w:b/>
          <w:bCs/>
          <w:lang w:eastAsia="en-IN"/>
        </w:rPr>
        <w:t>[2]</w:t>
      </w:r>
      <w:r w:rsidRPr="006727D0">
        <w:rPr>
          <w:lang w:eastAsia="en-IN"/>
        </w:rPr>
        <w:t xml:space="preserve">, the movement speed of the robot </w:t>
      </w:r>
      <w:r w:rsidRPr="006727D0">
        <w:rPr>
          <w:b/>
          <w:bCs/>
          <w:lang w:eastAsia="en-IN"/>
        </w:rPr>
        <w:t>[3]</w:t>
      </w:r>
      <w:r w:rsidRPr="006727D0">
        <w:rPr>
          <w:lang w:eastAsia="en-IN"/>
        </w:rPr>
        <w:t xml:space="preserve">, and the acquisition frequency </w:t>
      </w:r>
      <w:r w:rsidRPr="006727D0">
        <w:rPr>
          <w:b/>
          <w:bCs/>
          <w:lang w:eastAsia="en-IN"/>
        </w:rPr>
        <w:t>[4]</w:t>
      </w:r>
      <w:r w:rsidRPr="006727D0">
        <w:rPr>
          <w:lang w:eastAsia="en-IN"/>
        </w:rPr>
        <w:t xml:space="preserve">. Confirm that the frequency corresponds to a spatial interval no smaller than the minimum element size planned for the finite element analysis </w:t>
      </w:r>
      <w:r w:rsidRPr="006727D0">
        <w:rPr>
          <w:b/>
          <w:bCs/>
          <w:lang w:eastAsia="en-IN"/>
        </w:rPr>
        <w:t>[5]</w:t>
      </w:r>
      <w:r w:rsidRPr="006727D0">
        <w:rPr>
          <w:lang w:eastAsia="en-IN"/>
        </w:rPr>
        <w:t>.</w:t>
      </w:r>
    </w:p>
    <w:p w14:paraId="74EB4C97" w14:textId="0F409E56" w:rsidR="008B6E90" w:rsidRDefault="00173C6F" w:rsidP="002242AB">
      <w:pPr>
        <w:pStyle w:val="ShotDescription"/>
        <w:numPr>
          <w:ilvl w:val="2"/>
          <w:numId w:val="3"/>
        </w:numPr>
        <w:rPr>
          <w:lang w:val="en-IN" w:eastAsia="en-IN"/>
        </w:rPr>
      </w:pPr>
      <w:r>
        <w:rPr>
          <w:lang w:val="en-IN" w:eastAsia="en-IN"/>
        </w:rPr>
        <w:lastRenderedPageBreak/>
        <w:t xml:space="preserve">Shot of </w:t>
      </w:r>
      <w:r w:rsidR="008B6E90" w:rsidRPr="006727D0">
        <w:rPr>
          <w:lang w:val="en-IN" w:eastAsia="en-IN"/>
        </w:rPr>
        <w:t xml:space="preserve">the </w:t>
      </w:r>
      <w:r>
        <w:rPr>
          <w:lang w:val="en-IN" w:eastAsia="en-IN"/>
        </w:rPr>
        <w:t>robot moving</w:t>
      </w:r>
      <w:r w:rsidR="008B6E90" w:rsidRPr="006727D0">
        <w:rPr>
          <w:lang w:val="en-IN" w:eastAsia="en-IN"/>
        </w:rPr>
        <w:t xml:space="preserve"> along the surface of the workpiece during scanning.</w:t>
      </w:r>
    </w:p>
    <w:p w14:paraId="01E630D9" w14:textId="77777777" w:rsidR="008B6E90" w:rsidRDefault="008B6E90" w:rsidP="002242AB">
      <w:pPr>
        <w:pStyle w:val="ShotDescription"/>
        <w:numPr>
          <w:ilvl w:val="2"/>
          <w:numId w:val="3"/>
        </w:numPr>
        <w:rPr>
          <w:lang w:val="en-IN" w:eastAsia="en-IN"/>
        </w:rPr>
      </w:pPr>
      <w:commentRangeStart w:id="5"/>
      <w:commentRangeStart w:id="6"/>
      <w:r w:rsidRPr="008B6E90">
        <w:rPr>
          <w:highlight w:val="yellow"/>
          <w:lang w:val="en-IN" w:eastAsia="en-IN"/>
        </w:rPr>
        <w:t>SCREEN</w:t>
      </w:r>
      <w:r w:rsidRPr="006727D0">
        <w:rPr>
          <w:lang w:val="en-IN" w:eastAsia="en-IN"/>
        </w:rPr>
        <w:t>: Show the graphical path of the scanner with marked start and end points.</w:t>
      </w:r>
    </w:p>
    <w:p w14:paraId="76ECAF33" w14:textId="77777777" w:rsidR="008B6E90" w:rsidRDefault="008B6E90" w:rsidP="002242AB">
      <w:pPr>
        <w:pStyle w:val="ShotDescription"/>
        <w:numPr>
          <w:ilvl w:val="2"/>
          <w:numId w:val="3"/>
        </w:numPr>
        <w:rPr>
          <w:lang w:val="en-IN" w:eastAsia="en-IN"/>
        </w:rPr>
      </w:pPr>
      <w:r w:rsidRPr="008B6E90">
        <w:rPr>
          <w:highlight w:val="yellow"/>
          <w:lang w:val="en-IN" w:eastAsia="en-IN"/>
        </w:rPr>
        <w:t>SCREEN</w:t>
      </w:r>
      <w:r w:rsidRPr="006727D0">
        <w:rPr>
          <w:lang w:val="en-IN" w:eastAsia="en-IN"/>
        </w:rPr>
        <w:t>: Display the input or monitoring screen for robot movement speed.</w:t>
      </w:r>
    </w:p>
    <w:p w14:paraId="710A2479" w14:textId="77777777" w:rsidR="008B6E90" w:rsidRDefault="008B6E90" w:rsidP="002242AB">
      <w:pPr>
        <w:pStyle w:val="ShotDescription"/>
        <w:numPr>
          <w:ilvl w:val="2"/>
          <w:numId w:val="3"/>
        </w:numPr>
        <w:rPr>
          <w:lang w:val="en-IN" w:eastAsia="en-IN"/>
        </w:rPr>
      </w:pPr>
      <w:r w:rsidRPr="008B6E90">
        <w:rPr>
          <w:highlight w:val="yellow"/>
          <w:lang w:val="en-IN" w:eastAsia="en-IN"/>
        </w:rPr>
        <w:t>SCREEN</w:t>
      </w:r>
      <w:r w:rsidRPr="006727D0">
        <w:rPr>
          <w:lang w:val="en-IN" w:eastAsia="en-IN"/>
        </w:rPr>
        <w:t>: Show the data acquisition frequency setting in the scanning software.</w:t>
      </w:r>
    </w:p>
    <w:p w14:paraId="2D262AEC" w14:textId="04913C7A" w:rsidR="008B6E90" w:rsidRDefault="008B6E90" w:rsidP="002242AB">
      <w:pPr>
        <w:pStyle w:val="ShotDescription"/>
        <w:numPr>
          <w:ilvl w:val="2"/>
          <w:numId w:val="3"/>
        </w:numPr>
        <w:rPr>
          <w:lang w:val="en-IN" w:eastAsia="en-IN"/>
        </w:rPr>
      </w:pPr>
      <w:r w:rsidRPr="008B6E90">
        <w:rPr>
          <w:highlight w:val="yellow"/>
          <w:lang w:val="en-IN" w:eastAsia="en-IN"/>
        </w:rPr>
        <w:t>SCREEN</w:t>
      </w:r>
      <w:r w:rsidRPr="006727D0">
        <w:rPr>
          <w:lang w:val="en-IN" w:eastAsia="en-IN"/>
        </w:rPr>
        <w:t xml:space="preserve">: </w:t>
      </w:r>
      <w:r>
        <w:rPr>
          <w:lang w:val="en-IN" w:eastAsia="en-IN"/>
        </w:rPr>
        <w:t>cursor hovering over</w:t>
      </w:r>
      <w:r w:rsidRPr="006727D0">
        <w:rPr>
          <w:lang w:val="en-IN" w:eastAsia="en-IN"/>
        </w:rPr>
        <w:t xml:space="preserve"> a warning or confirmation that acquisition frequency meets the FEA element size requirement.</w:t>
      </w:r>
      <w:commentRangeEnd w:id="5"/>
      <w:r w:rsidR="007F55C1">
        <w:rPr>
          <w:rStyle w:val="CommentReference"/>
          <w:rFonts w:asciiTheme="minorHAnsi" w:hAnsiTheme="minorHAnsi" w:cs="Calibri (Body)"/>
          <w:lang w:val="x-none" w:eastAsia="x-none"/>
        </w:rPr>
        <w:commentReference w:id="5"/>
      </w:r>
      <w:commentRangeEnd w:id="6"/>
      <w:r w:rsidR="00173C6F">
        <w:rPr>
          <w:rStyle w:val="CommentReference"/>
          <w:rFonts w:asciiTheme="minorHAnsi" w:hAnsiTheme="minorHAnsi" w:cs="Calibri (Body)"/>
          <w:lang w:val="x-none" w:eastAsia="x-none"/>
        </w:rPr>
        <w:commentReference w:id="6"/>
      </w:r>
    </w:p>
    <w:p w14:paraId="21E5F014" w14:textId="77777777" w:rsidR="008B6E90" w:rsidRPr="006727D0" w:rsidRDefault="008B6E90" w:rsidP="008B6E90">
      <w:pPr>
        <w:pStyle w:val="ShotDescription"/>
        <w:ind w:firstLine="0"/>
        <w:rPr>
          <w:lang w:val="en-IN" w:eastAsia="en-IN"/>
        </w:rPr>
      </w:pPr>
    </w:p>
    <w:p w14:paraId="2C49680B" w14:textId="6FD44D78" w:rsidR="008B6E90" w:rsidRPr="006727D0" w:rsidRDefault="008B6E90" w:rsidP="002242AB">
      <w:pPr>
        <w:pStyle w:val="Narration"/>
        <w:numPr>
          <w:ilvl w:val="1"/>
          <w:numId w:val="3"/>
        </w:numPr>
        <w:rPr>
          <w:lang w:eastAsia="en-IN"/>
        </w:rPr>
      </w:pPr>
      <w:r w:rsidRPr="006727D0">
        <w:rPr>
          <w:lang w:eastAsia="en-IN"/>
        </w:rPr>
        <w:t xml:space="preserve">Fit the scanned bead profile with an appropriate analytical function using Python code. For single bead depositions, use a parabolic function for curve fitting </w:t>
      </w:r>
      <w:r w:rsidRPr="006727D0">
        <w:rPr>
          <w:b/>
          <w:bCs/>
          <w:lang w:eastAsia="en-IN"/>
        </w:rPr>
        <w:t>[</w:t>
      </w:r>
      <w:r>
        <w:rPr>
          <w:b/>
          <w:bCs/>
          <w:lang w:eastAsia="en-IN"/>
        </w:rPr>
        <w:t>1</w:t>
      </w:r>
      <w:r w:rsidRPr="006727D0">
        <w:rPr>
          <w:b/>
          <w:bCs/>
          <w:lang w:eastAsia="en-IN"/>
        </w:rPr>
        <w:t>]</w:t>
      </w:r>
      <w:r w:rsidRPr="006727D0">
        <w:rPr>
          <w:lang w:eastAsia="en-IN"/>
        </w:rPr>
        <w:t>.</w:t>
      </w:r>
    </w:p>
    <w:p w14:paraId="17292C57" w14:textId="77777777" w:rsidR="008B6E90" w:rsidRDefault="008B6E90" w:rsidP="002242AB">
      <w:pPr>
        <w:pStyle w:val="ShotDescription"/>
        <w:numPr>
          <w:ilvl w:val="2"/>
          <w:numId w:val="3"/>
        </w:numPr>
        <w:rPr>
          <w:lang w:val="en-IN" w:eastAsia="en-IN"/>
        </w:rPr>
      </w:pPr>
      <w:r w:rsidRPr="008B6E90">
        <w:rPr>
          <w:highlight w:val="yellow"/>
          <w:lang w:val="en-IN" w:eastAsia="en-IN"/>
        </w:rPr>
        <w:t>SCREEN</w:t>
      </w:r>
      <w:r w:rsidRPr="006727D0">
        <w:rPr>
          <w:lang w:val="en-IN" w:eastAsia="en-IN"/>
        </w:rPr>
        <w:t>: Display Python code initializing bead fit using a parabolic function.</w:t>
      </w:r>
    </w:p>
    <w:p w14:paraId="4BBA706C" w14:textId="77777777" w:rsidR="008B6E90" w:rsidRPr="006727D0" w:rsidRDefault="008B6E90" w:rsidP="008B6E90">
      <w:pPr>
        <w:pStyle w:val="ShotDescription"/>
        <w:ind w:firstLine="0"/>
        <w:rPr>
          <w:lang w:val="en-IN" w:eastAsia="en-IN"/>
        </w:rPr>
      </w:pPr>
    </w:p>
    <w:p w14:paraId="2196BDE1" w14:textId="2BBE7FCD" w:rsidR="008B6E90" w:rsidRPr="006727D0" w:rsidRDefault="008B6E90" w:rsidP="002242AB">
      <w:pPr>
        <w:pStyle w:val="Narration"/>
        <w:numPr>
          <w:ilvl w:val="1"/>
          <w:numId w:val="3"/>
        </w:numPr>
        <w:rPr>
          <w:lang w:eastAsia="en-IN"/>
        </w:rPr>
      </w:pPr>
      <w:r w:rsidRPr="006727D0">
        <w:rPr>
          <w:lang w:eastAsia="en-IN"/>
        </w:rPr>
        <w:t xml:space="preserve">Apply the same affine transformation matrix to the laser scan data as used during calibration </w:t>
      </w:r>
      <w:r w:rsidRPr="006727D0">
        <w:rPr>
          <w:b/>
          <w:bCs/>
          <w:lang w:eastAsia="en-IN"/>
        </w:rPr>
        <w:t>[1]</w:t>
      </w:r>
      <w:r w:rsidRPr="006727D0">
        <w:rPr>
          <w:lang w:eastAsia="en-IN"/>
        </w:rPr>
        <w:t>.</w:t>
      </w:r>
    </w:p>
    <w:p w14:paraId="2EFF2406" w14:textId="77777777" w:rsidR="008B6E90" w:rsidRDefault="008B6E90" w:rsidP="002242AB">
      <w:pPr>
        <w:pStyle w:val="ShotDescription"/>
        <w:numPr>
          <w:ilvl w:val="2"/>
          <w:numId w:val="3"/>
        </w:numPr>
        <w:rPr>
          <w:lang w:val="en-IN" w:eastAsia="en-IN"/>
        </w:rPr>
      </w:pPr>
      <w:r w:rsidRPr="008B6E90">
        <w:rPr>
          <w:highlight w:val="yellow"/>
          <w:lang w:val="en-IN" w:eastAsia="en-IN"/>
        </w:rPr>
        <w:t>SCREEN</w:t>
      </w:r>
      <w:r w:rsidRPr="006727D0">
        <w:rPr>
          <w:lang w:val="en-IN" w:eastAsia="en-IN"/>
        </w:rPr>
        <w:t>: Show Python code applying an affine transformation matrix to the point cloud data.</w:t>
      </w:r>
    </w:p>
    <w:p w14:paraId="6DD021E6" w14:textId="77777777" w:rsidR="008B6E90" w:rsidRPr="006727D0" w:rsidRDefault="008B6E90" w:rsidP="008B6E90">
      <w:pPr>
        <w:pStyle w:val="ShotDescription"/>
        <w:ind w:firstLine="0"/>
        <w:rPr>
          <w:lang w:val="en-IN" w:eastAsia="en-IN"/>
        </w:rPr>
      </w:pPr>
    </w:p>
    <w:p w14:paraId="0D15D85E" w14:textId="77777777" w:rsidR="008B6E90" w:rsidRPr="006727D0" w:rsidRDefault="008B6E90" w:rsidP="002242AB">
      <w:pPr>
        <w:pStyle w:val="Narration"/>
        <w:numPr>
          <w:ilvl w:val="1"/>
          <w:numId w:val="3"/>
        </w:numPr>
        <w:rPr>
          <w:lang w:eastAsia="en-IN"/>
        </w:rPr>
      </w:pPr>
      <w:r w:rsidRPr="006727D0">
        <w:rPr>
          <w:lang w:eastAsia="en-IN"/>
        </w:rPr>
        <w:t xml:space="preserve">Crop the scan data to a region that covers the bead and includes a margin around it </w:t>
      </w:r>
      <w:r w:rsidRPr="006727D0">
        <w:rPr>
          <w:b/>
          <w:bCs/>
          <w:lang w:eastAsia="en-IN"/>
        </w:rPr>
        <w:t>[1]</w:t>
      </w:r>
      <w:r w:rsidRPr="006727D0">
        <w:rPr>
          <w:lang w:eastAsia="en-IN"/>
        </w:rPr>
        <w:t xml:space="preserve">. Remove any scanning artifacts caused by reflections using height-based filters </w:t>
      </w:r>
      <w:r w:rsidRPr="006727D0">
        <w:rPr>
          <w:b/>
          <w:bCs/>
          <w:lang w:eastAsia="en-IN"/>
        </w:rPr>
        <w:t>[2]</w:t>
      </w:r>
      <w:r w:rsidRPr="006727D0">
        <w:rPr>
          <w:lang w:eastAsia="en-IN"/>
        </w:rPr>
        <w:t>.</w:t>
      </w:r>
    </w:p>
    <w:p w14:paraId="1A1A4DFD" w14:textId="3676133E" w:rsidR="008B6E90" w:rsidRDefault="008B6E90" w:rsidP="002242AB">
      <w:pPr>
        <w:pStyle w:val="ShotDescription"/>
        <w:numPr>
          <w:ilvl w:val="2"/>
          <w:numId w:val="3"/>
        </w:numPr>
        <w:rPr>
          <w:lang w:val="en-IN" w:eastAsia="en-IN"/>
        </w:rPr>
      </w:pPr>
      <w:commentRangeStart w:id="7"/>
      <w:commentRangeStart w:id="8"/>
      <w:r w:rsidRPr="008B6E90">
        <w:rPr>
          <w:highlight w:val="yellow"/>
          <w:lang w:val="en-IN" w:eastAsia="en-IN"/>
        </w:rPr>
        <w:t>SCREEN:</w:t>
      </w:r>
      <w:r w:rsidRPr="006727D0">
        <w:rPr>
          <w:lang w:val="en-IN" w:eastAsia="en-IN"/>
        </w:rPr>
        <w:t xml:space="preserve"> </w:t>
      </w:r>
      <w:r w:rsidR="00173C6F">
        <w:rPr>
          <w:lang w:val="en-IN" w:eastAsia="en-IN"/>
        </w:rPr>
        <w:t>Inputting the command for cropping</w:t>
      </w:r>
      <w:r w:rsidRPr="006727D0">
        <w:rPr>
          <w:lang w:val="en-IN" w:eastAsia="en-IN"/>
        </w:rPr>
        <w:t>.</w:t>
      </w:r>
      <w:commentRangeEnd w:id="7"/>
      <w:r w:rsidR="00724BF9">
        <w:rPr>
          <w:rStyle w:val="CommentReference"/>
          <w:rFonts w:asciiTheme="minorHAnsi" w:hAnsiTheme="minorHAnsi" w:cs="Calibri (Body)"/>
          <w:lang w:val="x-none" w:eastAsia="x-none"/>
        </w:rPr>
        <w:commentReference w:id="7"/>
      </w:r>
      <w:commentRangeEnd w:id="8"/>
      <w:r w:rsidR="00173C6F">
        <w:rPr>
          <w:rStyle w:val="CommentReference"/>
          <w:rFonts w:asciiTheme="minorHAnsi" w:hAnsiTheme="minorHAnsi" w:cs="Calibri (Body)"/>
          <w:lang w:val="x-none" w:eastAsia="x-none"/>
        </w:rPr>
        <w:commentReference w:id="8"/>
      </w:r>
    </w:p>
    <w:p w14:paraId="7E2EB374" w14:textId="77777777" w:rsidR="008B6E90" w:rsidRDefault="008B6E90" w:rsidP="002242AB">
      <w:pPr>
        <w:pStyle w:val="ShotDescription"/>
        <w:numPr>
          <w:ilvl w:val="2"/>
          <w:numId w:val="3"/>
        </w:numPr>
        <w:rPr>
          <w:lang w:val="en-IN" w:eastAsia="en-IN"/>
        </w:rPr>
      </w:pPr>
      <w:r w:rsidRPr="008B6E90">
        <w:rPr>
          <w:highlight w:val="yellow"/>
          <w:lang w:val="en-IN" w:eastAsia="en-IN"/>
        </w:rPr>
        <w:t>SCREEN</w:t>
      </w:r>
      <w:r w:rsidRPr="006727D0">
        <w:rPr>
          <w:lang w:val="en-IN" w:eastAsia="en-IN"/>
        </w:rPr>
        <w:t>: Show application of a height filter to clean the scan and remove reflective artifacts.</w:t>
      </w:r>
    </w:p>
    <w:p w14:paraId="13889822" w14:textId="77777777" w:rsidR="008B6E90" w:rsidRPr="006727D0" w:rsidRDefault="008B6E90" w:rsidP="008B6E90">
      <w:pPr>
        <w:pStyle w:val="ShotDescription"/>
        <w:ind w:firstLine="0"/>
        <w:rPr>
          <w:lang w:val="en-IN" w:eastAsia="en-IN"/>
        </w:rPr>
      </w:pPr>
    </w:p>
    <w:p w14:paraId="60A77375" w14:textId="636A0C33" w:rsidR="008B6E90" w:rsidRPr="006727D0" w:rsidRDefault="008B6E90" w:rsidP="002242AB">
      <w:pPr>
        <w:pStyle w:val="Narration"/>
        <w:numPr>
          <w:ilvl w:val="1"/>
          <w:numId w:val="3"/>
        </w:numPr>
        <w:rPr>
          <w:lang w:eastAsia="en-IN"/>
        </w:rPr>
      </w:pPr>
      <w:r>
        <w:rPr>
          <w:lang w:eastAsia="en-IN"/>
        </w:rPr>
        <w:t>Then, f</w:t>
      </w:r>
      <w:r w:rsidRPr="006727D0">
        <w:rPr>
          <w:lang w:eastAsia="en-IN"/>
        </w:rPr>
        <w:t xml:space="preserve">latten the local region of the plate in the cropped scan by solving for the plate normal </w:t>
      </w:r>
      <w:r w:rsidRPr="006727D0">
        <w:rPr>
          <w:b/>
          <w:bCs/>
          <w:lang w:eastAsia="en-IN"/>
        </w:rPr>
        <w:t>[1]</w:t>
      </w:r>
      <w:r w:rsidRPr="006727D0">
        <w:rPr>
          <w:lang w:eastAsia="en-IN"/>
        </w:rPr>
        <w:t xml:space="preserve"> </w:t>
      </w:r>
      <w:r>
        <w:rPr>
          <w:lang w:eastAsia="en-IN"/>
        </w:rPr>
        <w:t>and a</w:t>
      </w:r>
      <w:r w:rsidRPr="006727D0">
        <w:rPr>
          <w:lang w:eastAsia="en-IN"/>
        </w:rPr>
        <w:t xml:space="preserve">pply a rotation matrix to align the plate normal with the vertical axis </w:t>
      </w:r>
      <w:r w:rsidRPr="006727D0">
        <w:rPr>
          <w:b/>
          <w:bCs/>
          <w:lang w:eastAsia="en-IN"/>
        </w:rPr>
        <w:t>[2]</w:t>
      </w:r>
      <w:r w:rsidRPr="006727D0">
        <w:rPr>
          <w:lang w:eastAsia="en-IN"/>
        </w:rPr>
        <w:t>.</w:t>
      </w:r>
    </w:p>
    <w:p w14:paraId="13053556" w14:textId="77777777" w:rsidR="008B6E90" w:rsidRDefault="008B6E90" w:rsidP="002242AB">
      <w:pPr>
        <w:pStyle w:val="ShotDescription"/>
        <w:numPr>
          <w:ilvl w:val="2"/>
          <w:numId w:val="3"/>
        </w:numPr>
        <w:rPr>
          <w:lang w:val="en-IN" w:eastAsia="en-IN"/>
        </w:rPr>
      </w:pPr>
      <w:commentRangeStart w:id="9"/>
      <w:commentRangeStart w:id="10"/>
      <w:r w:rsidRPr="008B6E90">
        <w:rPr>
          <w:highlight w:val="yellow"/>
          <w:lang w:val="en-IN" w:eastAsia="en-IN"/>
        </w:rPr>
        <w:t>SCREEN</w:t>
      </w:r>
      <w:r w:rsidRPr="006727D0">
        <w:rPr>
          <w:lang w:val="en-IN" w:eastAsia="en-IN"/>
        </w:rPr>
        <w:t>: Display code or visualization calculating the normal vector for the plate surface.</w:t>
      </w:r>
    </w:p>
    <w:p w14:paraId="49DBD1F3" w14:textId="77777777" w:rsidR="008B6E90" w:rsidRDefault="008B6E90" w:rsidP="002242AB">
      <w:pPr>
        <w:pStyle w:val="ShotDescription"/>
        <w:numPr>
          <w:ilvl w:val="2"/>
          <w:numId w:val="3"/>
        </w:numPr>
        <w:rPr>
          <w:lang w:val="en-IN" w:eastAsia="en-IN"/>
        </w:rPr>
      </w:pPr>
      <w:r w:rsidRPr="008B6E90">
        <w:rPr>
          <w:highlight w:val="yellow"/>
          <w:lang w:val="en-IN" w:eastAsia="en-IN"/>
        </w:rPr>
        <w:t>SCREEN</w:t>
      </w:r>
      <w:r w:rsidRPr="006727D0">
        <w:rPr>
          <w:lang w:val="en-IN" w:eastAsia="en-IN"/>
        </w:rPr>
        <w:t>: Show the transformed point cloud now aligned with the vertical axis.</w:t>
      </w:r>
      <w:commentRangeEnd w:id="9"/>
      <w:r w:rsidR="000245D1">
        <w:rPr>
          <w:rStyle w:val="CommentReference"/>
          <w:rFonts w:asciiTheme="minorHAnsi" w:hAnsiTheme="minorHAnsi" w:cs="Calibri (Body)"/>
          <w:lang w:val="x-none" w:eastAsia="x-none"/>
        </w:rPr>
        <w:commentReference w:id="9"/>
      </w:r>
      <w:commentRangeEnd w:id="10"/>
      <w:r w:rsidR="00173C6F">
        <w:rPr>
          <w:rStyle w:val="CommentReference"/>
          <w:rFonts w:asciiTheme="minorHAnsi" w:hAnsiTheme="minorHAnsi" w:cs="Calibri (Body)"/>
          <w:lang w:val="x-none" w:eastAsia="x-none"/>
        </w:rPr>
        <w:commentReference w:id="10"/>
      </w:r>
    </w:p>
    <w:p w14:paraId="4965D990" w14:textId="77777777" w:rsidR="008B6E90" w:rsidRPr="006727D0" w:rsidRDefault="008B6E90" w:rsidP="008B6E90">
      <w:pPr>
        <w:pStyle w:val="ShotDescription"/>
        <w:ind w:firstLine="0"/>
        <w:rPr>
          <w:lang w:val="en-IN" w:eastAsia="en-IN"/>
        </w:rPr>
      </w:pPr>
    </w:p>
    <w:p w14:paraId="1112297A" w14:textId="32A4E31D" w:rsidR="008B6E90" w:rsidRPr="006727D0" w:rsidRDefault="008B6E90" w:rsidP="002242AB">
      <w:pPr>
        <w:pStyle w:val="Narration"/>
        <w:numPr>
          <w:ilvl w:val="1"/>
          <w:numId w:val="3"/>
        </w:numPr>
        <w:rPr>
          <w:lang w:eastAsia="en-IN"/>
        </w:rPr>
      </w:pPr>
      <w:r w:rsidRPr="006727D0">
        <w:rPr>
          <w:lang w:eastAsia="en-IN"/>
        </w:rPr>
        <w:t xml:space="preserve">Detect the bead orientation by applying a height filter just above the base plate level </w:t>
      </w:r>
      <w:r w:rsidRPr="006727D0">
        <w:rPr>
          <w:b/>
          <w:bCs/>
          <w:lang w:eastAsia="en-IN"/>
        </w:rPr>
        <w:t>[1]</w:t>
      </w:r>
      <w:r w:rsidRPr="006727D0">
        <w:rPr>
          <w:lang w:eastAsia="en-IN"/>
        </w:rPr>
        <w:t xml:space="preserve"> </w:t>
      </w:r>
      <w:r>
        <w:rPr>
          <w:lang w:eastAsia="en-IN"/>
        </w:rPr>
        <w:t>and f</w:t>
      </w:r>
      <w:r w:rsidRPr="006727D0">
        <w:rPr>
          <w:lang w:eastAsia="en-IN"/>
        </w:rPr>
        <w:t xml:space="preserve">it the resulting data with a first-order polynomial to generate a vector representing the bead direction. If the bead is not straight, divide it into smaller segments that approximate straight lines </w:t>
      </w:r>
      <w:r w:rsidRPr="006727D0">
        <w:rPr>
          <w:b/>
          <w:bCs/>
          <w:lang w:eastAsia="en-IN"/>
        </w:rPr>
        <w:t>[</w:t>
      </w:r>
      <w:r w:rsidR="00173C6F">
        <w:rPr>
          <w:b/>
          <w:bCs/>
          <w:lang w:eastAsia="en-IN"/>
        </w:rPr>
        <w:t>2</w:t>
      </w:r>
      <w:r w:rsidRPr="006727D0">
        <w:rPr>
          <w:b/>
          <w:bCs/>
          <w:lang w:eastAsia="en-IN"/>
        </w:rPr>
        <w:t>]</w:t>
      </w:r>
      <w:r w:rsidRPr="006727D0">
        <w:rPr>
          <w:lang w:eastAsia="en-IN"/>
        </w:rPr>
        <w:t>.</w:t>
      </w:r>
    </w:p>
    <w:p w14:paraId="00CDEAC4" w14:textId="77777777" w:rsidR="008B6E90" w:rsidRDefault="008B6E90" w:rsidP="002242AB">
      <w:pPr>
        <w:pStyle w:val="ShotDescription"/>
        <w:numPr>
          <w:ilvl w:val="2"/>
          <w:numId w:val="3"/>
        </w:numPr>
        <w:rPr>
          <w:lang w:val="en-IN" w:eastAsia="en-IN"/>
        </w:rPr>
      </w:pPr>
      <w:r w:rsidRPr="008B6E90">
        <w:rPr>
          <w:highlight w:val="yellow"/>
          <w:lang w:val="en-IN" w:eastAsia="en-IN"/>
        </w:rPr>
        <w:lastRenderedPageBreak/>
        <w:t>SCREEN</w:t>
      </w:r>
      <w:r w:rsidRPr="006727D0">
        <w:rPr>
          <w:lang w:val="en-IN" w:eastAsia="en-IN"/>
        </w:rPr>
        <w:t>: Apply height threshold to isolate bead features.</w:t>
      </w:r>
    </w:p>
    <w:p w14:paraId="76B41294" w14:textId="2D21119D" w:rsidR="008B6E90" w:rsidRDefault="008B6E90" w:rsidP="002242AB">
      <w:pPr>
        <w:pStyle w:val="ShotDescription"/>
        <w:numPr>
          <w:ilvl w:val="2"/>
          <w:numId w:val="3"/>
        </w:numPr>
        <w:rPr>
          <w:lang w:val="en-IN" w:eastAsia="en-IN"/>
        </w:rPr>
      </w:pPr>
      <w:r w:rsidRPr="008B6E90">
        <w:rPr>
          <w:highlight w:val="yellow"/>
          <w:lang w:val="en-IN" w:eastAsia="en-IN"/>
        </w:rPr>
        <w:t>SCREEN</w:t>
      </w:r>
      <w:r w:rsidRPr="006727D0">
        <w:rPr>
          <w:lang w:val="en-IN" w:eastAsia="en-IN"/>
        </w:rPr>
        <w:t>: Fit data points with a linear polynomial</w:t>
      </w:r>
      <w:r w:rsidR="00173C6F">
        <w:rPr>
          <w:lang w:val="en-IN" w:eastAsia="en-IN"/>
        </w:rPr>
        <w:t>, divide into smaller segments</w:t>
      </w:r>
      <w:r w:rsidRPr="006727D0">
        <w:rPr>
          <w:lang w:val="en-IN" w:eastAsia="en-IN"/>
        </w:rPr>
        <w:t xml:space="preserve"> and visualize the resulting direction vector.</w:t>
      </w:r>
    </w:p>
    <w:p w14:paraId="68ACC767" w14:textId="77777777" w:rsidR="008B6E90" w:rsidRPr="006727D0" w:rsidRDefault="008B6E90" w:rsidP="008B6E90">
      <w:pPr>
        <w:pStyle w:val="ShotDescription"/>
        <w:ind w:firstLine="0"/>
        <w:rPr>
          <w:lang w:val="en-IN" w:eastAsia="en-IN"/>
        </w:rPr>
      </w:pPr>
    </w:p>
    <w:p w14:paraId="409BB617" w14:textId="77777777" w:rsidR="008B6E90" w:rsidRPr="006727D0" w:rsidRDefault="008B6E90" w:rsidP="002242AB">
      <w:pPr>
        <w:pStyle w:val="Narration"/>
        <w:numPr>
          <w:ilvl w:val="1"/>
          <w:numId w:val="3"/>
        </w:numPr>
        <w:rPr>
          <w:lang w:eastAsia="en-IN"/>
        </w:rPr>
      </w:pPr>
      <w:r w:rsidRPr="006727D0">
        <w:rPr>
          <w:lang w:eastAsia="en-IN"/>
        </w:rPr>
        <w:t xml:space="preserve">Rotate the bead so that it aligns with the y-axis to simplify further processing </w:t>
      </w:r>
      <w:r w:rsidRPr="006727D0">
        <w:rPr>
          <w:b/>
          <w:bCs/>
          <w:lang w:eastAsia="en-IN"/>
        </w:rPr>
        <w:t>[1]</w:t>
      </w:r>
      <w:r w:rsidRPr="006727D0">
        <w:rPr>
          <w:lang w:eastAsia="en-IN"/>
        </w:rPr>
        <w:t>.</w:t>
      </w:r>
    </w:p>
    <w:p w14:paraId="30A5797B" w14:textId="30D5A934" w:rsidR="008B6E90" w:rsidRDefault="008B6E90" w:rsidP="002242AB">
      <w:pPr>
        <w:pStyle w:val="ShotDescription"/>
        <w:numPr>
          <w:ilvl w:val="2"/>
          <w:numId w:val="3"/>
        </w:numPr>
        <w:rPr>
          <w:lang w:val="en-IN" w:eastAsia="en-IN"/>
        </w:rPr>
      </w:pPr>
      <w:r w:rsidRPr="008B6E90">
        <w:rPr>
          <w:highlight w:val="yellow"/>
          <w:lang w:val="en-IN" w:eastAsia="en-IN"/>
        </w:rPr>
        <w:t>SCREEN</w:t>
      </w:r>
      <w:r w:rsidRPr="006727D0">
        <w:rPr>
          <w:lang w:val="en-IN" w:eastAsia="en-IN"/>
        </w:rPr>
        <w:t xml:space="preserve">: Show </w:t>
      </w:r>
      <w:r w:rsidR="00173C6F">
        <w:rPr>
          <w:lang w:val="en-IN" w:eastAsia="en-IN"/>
        </w:rPr>
        <w:t>the code execution and the result after that</w:t>
      </w:r>
      <w:r w:rsidRPr="006727D0">
        <w:rPr>
          <w:lang w:val="en-IN" w:eastAsia="en-IN"/>
        </w:rPr>
        <w:t>.</w:t>
      </w:r>
    </w:p>
    <w:p w14:paraId="6078861E" w14:textId="77777777" w:rsidR="008B6E90" w:rsidRPr="006727D0" w:rsidRDefault="008B6E90" w:rsidP="008B6E90">
      <w:pPr>
        <w:pStyle w:val="ShotDescription"/>
        <w:ind w:firstLine="0"/>
        <w:rPr>
          <w:lang w:val="en-IN" w:eastAsia="en-IN"/>
        </w:rPr>
      </w:pPr>
    </w:p>
    <w:p w14:paraId="57323774" w14:textId="14D4A9BA" w:rsidR="008B6E90" w:rsidRPr="006727D0" w:rsidRDefault="008B6E90" w:rsidP="002242AB">
      <w:pPr>
        <w:pStyle w:val="Narration"/>
        <w:numPr>
          <w:ilvl w:val="1"/>
          <w:numId w:val="3"/>
        </w:numPr>
        <w:rPr>
          <w:lang w:eastAsia="en-IN"/>
        </w:rPr>
      </w:pPr>
      <w:r>
        <w:rPr>
          <w:lang w:eastAsia="en-IN"/>
        </w:rPr>
        <w:t>Now, c</w:t>
      </w:r>
      <w:r w:rsidRPr="006727D0">
        <w:rPr>
          <w:lang w:eastAsia="en-IN"/>
        </w:rPr>
        <w:t xml:space="preserve">rop the rotated section to remove excess plate area while retaining approximately 5 </w:t>
      </w:r>
      <w:proofErr w:type="spellStart"/>
      <w:r w:rsidRPr="006727D0">
        <w:rPr>
          <w:lang w:eastAsia="en-IN"/>
        </w:rPr>
        <w:t>millimeters</w:t>
      </w:r>
      <w:proofErr w:type="spellEnd"/>
      <w:r w:rsidRPr="006727D0">
        <w:rPr>
          <w:lang w:eastAsia="en-IN"/>
        </w:rPr>
        <w:t xml:space="preserve"> of material on either side of the bead </w:t>
      </w:r>
      <w:r w:rsidRPr="006727D0">
        <w:rPr>
          <w:b/>
          <w:bCs/>
          <w:lang w:eastAsia="en-IN"/>
        </w:rPr>
        <w:t>[1]</w:t>
      </w:r>
      <w:r w:rsidRPr="006727D0">
        <w:rPr>
          <w:lang w:eastAsia="en-IN"/>
        </w:rPr>
        <w:t>.</w:t>
      </w:r>
    </w:p>
    <w:p w14:paraId="3C8639D4" w14:textId="77777777" w:rsidR="008B6E90" w:rsidRDefault="008B6E90" w:rsidP="002242AB">
      <w:pPr>
        <w:pStyle w:val="ShotDescription"/>
        <w:numPr>
          <w:ilvl w:val="2"/>
          <w:numId w:val="3"/>
        </w:numPr>
        <w:rPr>
          <w:lang w:val="en-IN" w:eastAsia="en-IN"/>
        </w:rPr>
      </w:pPr>
      <w:r w:rsidRPr="008B6E90">
        <w:rPr>
          <w:highlight w:val="yellow"/>
          <w:lang w:val="en-IN" w:eastAsia="en-IN"/>
        </w:rPr>
        <w:t>SCREEN</w:t>
      </w:r>
      <w:r w:rsidRPr="006727D0">
        <w:rPr>
          <w:lang w:val="en-IN" w:eastAsia="en-IN"/>
        </w:rPr>
        <w:t>: Show cropping boundaries set around the bead with a narrow buffer zone on both sides.</w:t>
      </w:r>
    </w:p>
    <w:p w14:paraId="74A5F023" w14:textId="77777777" w:rsidR="008B6E90" w:rsidRPr="006727D0" w:rsidRDefault="008B6E90" w:rsidP="008B6E90">
      <w:pPr>
        <w:pStyle w:val="ShotDescription"/>
        <w:ind w:firstLine="0"/>
        <w:rPr>
          <w:lang w:val="en-IN" w:eastAsia="en-IN"/>
        </w:rPr>
      </w:pPr>
    </w:p>
    <w:p w14:paraId="046547F2" w14:textId="77777777" w:rsidR="008B6E90" w:rsidRPr="006727D0" w:rsidRDefault="008B6E90" w:rsidP="002242AB">
      <w:pPr>
        <w:pStyle w:val="Narration"/>
        <w:numPr>
          <w:ilvl w:val="1"/>
          <w:numId w:val="3"/>
        </w:numPr>
        <w:rPr>
          <w:lang w:eastAsia="en-IN"/>
        </w:rPr>
      </w:pPr>
      <w:r w:rsidRPr="006727D0">
        <w:rPr>
          <w:lang w:eastAsia="en-IN"/>
        </w:rPr>
        <w:t xml:space="preserve">Choose the central region of the bead for fitting and execute a parabolic curve fit to the cross-section of the data at this location </w:t>
      </w:r>
      <w:r w:rsidRPr="006727D0">
        <w:rPr>
          <w:b/>
          <w:bCs/>
          <w:lang w:eastAsia="en-IN"/>
        </w:rPr>
        <w:t>[1]</w:t>
      </w:r>
      <w:r w:rsidRPr="006727D0">
        <w:rPr>
          <w:lang w:eastAsia="en-IN"/>
        </w:rPr>
        <w:t>.</w:t>
      </w:r>
    </w:p>
    <w:p w14:paraId="3C85BECB" w14:textId="77777777" w:rsidR="008B6E90" w:rsidRPr="006727D0" w:rsidRDefault="008B6E90" w:rsidP="002242AB">
      <w:pPr>
        <w:pStyle w:val="ShotDescription"/>
        <w:numPr>
          <w:ilvl w:val="2"/>
          <w:numId w:val="3"/>
        </w:numPr>
        <w:rPr>
          <w:lang w:val="en-IN" w:eastAsia="en-IN"/>
        </w:rPr>
      </w:pPr>
      <w:r w:rsidRPr="008B6E90">
        <w:rPr>
          <w:highlight w:val="yellow"/>
          <w:lang w:val="en-IN" w:eastAsia="en-IN"/>
        </w:rPr>
        <w:t>SCREEN</w:t>
      </w:r>
      <w:r w:rsidRPr="006727D0">
        <w:rPr>
          <w:lang w:val="en-IN" w:eastAsia="en-IN"/>
        </w:rPr>
        <w:t>: Highlight the selected center region of the bead and plot the resulting parabolic fit to the cross-section.</w:t>
      </w:r>
    </w:p>
    <w:p w14:paraId="71F54E34" w14:textId="77777777" w:rsidR="008B6E90" w:rsidRDefault="008B6E90" w:rsidP="008B6E90"/>
    <w:p w14:paraId="08B0B5A4" w14:textId="20D73ED8" w:rsidR="008B6E90" w:rsidRPr="006727D0" w:rsidRDefault="008B6E90" w:rsidP="002242AB">
      <w:pPr>
        <w:pStyle w:val="Narration"/>
        <w:numPr>
          <w:ilvl w:val="1"/>
          <w:numId w:val="3"/>
        </w:numPr>
        <w:rPr>
          <w:lang w:eastAsia="en-IN"/>
        </w:rPr>
      </w:pPr>
      <w:r>
        <w:rPr>
          <w:lang w:eastAsia="en-IN"/>
        </w:rPr>
        <w:t>Then, u</w:t>
      </w:r>
      <w:r w:rsidRPr="006727D0">
        <w:rPr>
          <w:lang w:eastAsia="en-IN"/>
        </w:rPr>
        <w:t xml:space="preserve">sing the fitted parabolic curve, determine the bead's lateral extents by evaluating the curve at the X coordinates where the bead meets the base plate at its maximum height </w:t>
      </w:r>
      <w:r w:rsidRPr="006727D0">
        <w:rPr>
          <w:b/>
          <w:bCs/>
          <w:lang w:eastAsia="en-IN"/>
        </w:rPr>
        <w:t>[1]</w:t>
      </w:r>
      <w:r w:rsidRPr="006727D0">
        <w:rPr>
          <w:lang w:eastAsia="en-IN"/>
        </w:rPr>
        <w:t>.</w:t>
      </w:r>
    </w:p>
    <w:p w14:paraId="7E34FED6" w14:textId="77777777" w:rsidR="008B6E90" w:rsidRDefault="008B6E90" w:rsidP="002242AB">
      <w:pPr>
        <w:pStyle w:val="ShotDescription"/>
        <w:numPr>
          <w:ilvl w:val="2"/>
          <w:numId w:val="3"/>
        </w:numPr>
        <w:rPr>
          <w:lang w:val="en-IN" w:eastAsia="en-IN"/>
        </w:rPr>
      </w:pPr>
      <w:r w:rsidRPr="008B6E90">
        <w:rPr>
          <w:highlight w:val="yellow"/>
          <w:lang w:val="en-IN" w:eastAsia="en-IN"/>
        </w:rPr>
        <w:t>SCREEN</w:t>
      </w:r>
      <w:r w:rsidRPr="006727D0">
        <w:rPr>
          <w:lang w:val="en-IN" w:eastAsia="en-IN"/>
        </w:rPr>
        <w:t>: Show the fitted parabola and highlight the X positions where it intersects the maximum plate height.</w:t>
      </w:r>
    </w:p>
    <w:p w14:paraId="23AA393D" w14:textId="77777777" w:rsidR="008B6E90" w:rsidRPr="006727D0" w:rsidRDefault="008B6E90" w:rsidP="008B6E90">
      <w:pPr>
        <w:pStyle w:val="ShotDescription"/>
        <w:ind w:firstLine="0"/>
        <w:rPr>
          <w:lang w:val="en-IN" w:eastAsia="en-IN"/>
        </w:rPr>
      </w:pPr>
    </w:p>
    <w:p w14:paraId="522142AA" w14:textId="54DD2C25" w:rsidR="008B6E90" w:rsidRPr="006727D0" w:rsidRDefault="008B6E90" w:rsidP="002242AB">
      <w:pPr>
        <w:pStyle w:val="Narration"/>
        <w:numPr>
          <w:ilvl w:val="1"/>
          <w:numId w:val="3"/>
        </w:numPr>
        <w:rPr>
          <w:lang w:eastAsia="en-IN"/>
        </w:rPr>
      </w:pPr>
      <w:r>
        <w:rPr>
          <w:lang w:eastAsia="en-IN"/>
        </w:rPr>
        <w:t>Next, e</w:t>
      </w:r>
      <w:r w:rsidRPr="006727D0">
        <w:rPr>
          <w:lang w:eastAsia="en-IN"/>
        </w:rPr>
        <w:t xml:space="preserve">valuate the Y coordinate where the bead reaches its maximum height using similar height thresholding techniques </w:t>
      </w:r>
      <w:r w:rsidRPr="006727D0">
        <w:rPr>
          <w:b/>
          <w:bCs/>
          <w:lang w:eastAsia="en-IN"/>
        </w:rPr>
        <w:t>[1]</w:t>
      </w:r>
      <w:r w:rsidRPr="006727D0">
        <w:rPr>
          <w:lang w:eastAsia="en-IN"/>
        </w:rPr>
        <w:t>.</w:t>
      </w:r>
    </w:p>
    <w:p w14:paraId="61075563" w14:textId="77777777" w:rsidR="008B6E90" w:rsidRDefault="008B6E90" w:rsidP="002242AB">
      <w:pPr>
        <w:pStyle w:val="ShotDescription"/>
        <w:numPr>
          <w:ilvl w:val="2"/>
          <w:numId w:val="3"/>
        </w:numPr>
        <w:rPr>
          <w:lang w:val="en-IN" w:eastAsia="en-IN"/>
        </w:rPr>
      </w:pPr>
      <w:r w:rsidRPr="008B6E90">
        <w:rPr>
          <w:highlight w:val="yellow"/>
          <w:lang w:val="en-IN" w:eastAsia="en-IN"/>
        </w:rPr>
        <w:t>SCREEN</w:t>
      </w:r>
      <w:r w:rsidRPr="006727D0">
        <w:rPr>
          <w:lang w:val="en-IN" w:eastAsia="en-IN"/>
        </w:rPr>
        <w:t>: Highlight the highest point on the bead using a threshold visualization over the bead height profile.</w:t>
      </w:r>
    </w:p>
    <w:p w14:paraId="69E80456" w14:textId="77777777" w:rsidR="008B6E90" w:rsidRPr="006727D0" w:rsidRDefault="008B6E90" w:rsidP="008B6E90">
      <w:pPr>
        <w:pStyle w:val="ShotDescription"/>
        <w:ind w:firstLine="0"/>
        <w:rPr>
          <w:lang w:val="en-IN" w:eastAsia="en-IN"/>
        </w:rPr>
      </w:pPr>
    </w:p>
    <w:p w14:paraId="7163AACD" w14:textId="77777777" w:rsidR="008B6E90" w:rsidRPr="006727D0" w:rsidRDefault="008B6E90" w:rsidP="002242AB">
      <w:pPr>
        <w:pStyle w:val="Narration"/>
        <w:numPr>
          <w:ilvl w:val="1"/>
          <w:numId w:val="3"/>
        </w:numPr>
        <w:rPr>
          <w:lang w:eastAsia="en-IN"/>
        </w:rPr>
      </w:pPr>
      <w:r w:rsidRPr="006727D0">
        <w:rPr>
          <w:lang w:eastAsia="en-IN"/>
        </w:rPr>
        <w:t xml:space="preserve">Create termination profiles at both ends of the bead using the same parabolic shape, transposed into the X-Y plane </w:t>
      </w:r>
      <w:r w:rsidRPr="006727D0">
        <w:rPr>
          <w:b/>
          <w:bCs/>
          <w:lang w:eastAsia="en-IN"/>
        </w:rPr>
        <w:t>[1]</w:t>
      </w:r>
      <w:r w:rsidRPr="006727D0">
        <w:rPr>
          <w:lang w:eastAsia="en-IN"/>
        </w:rPr>
        <w:t>.</w:t>
      </w:r>
    </w:p>
    <w:p w14:paraId="179C73A2" w14:textId="77777777" w:rsidR="008B6E90" w:rsidRDefault="008B6E90" w:rsidP="002242AB">
      <w:pPr>
        <w:pStyle w:val="ShotDescription"/>
        <w:numPr>
          <w:ilvl w:val="2"/>
          <w:numId w:val="3"/>
        </w:numPr>
        <w:rPr>
          <w:lang w:val="en-IN" w:eastAsia="en-IN"/>
        </w:rPr>
      </w:pPr>
      <w:r w:rsidRPr="008B6E90">
        <w:rPr>
          <w:highlight w:val="yellow"/>
          <w:lang w:val="en-IN" w:eastAsia="en-IN"/>
        </w:rPr>
        <w:t>SCREEN</w:t>
      </w:r>
      <w:r w:rsidRPr="006727D0">
        <w:rPr>
          <w:lang w:val="en-IN" w:eastAsia="en-IN"/>
        </w:rPr>
        <w:t>: Display the original parabola and two transposed versions at each bead end forming the termination profiles.</w:t>
      </w:r>
    </w:p>
    <w:p w14:paraId="36BE7FF6" w14:textId="77777777" w:rsidR="008B6E90" w:rsidRPr="006727D0" w:rsidRDefault="008B6E90" w:rsidP="008B6E90">
      <w:pPr>
        <w:pStyle w:val="ShotDescription"/>
        <w:ind w:firstLine="0"/>
        <w:rPr>
          <w:lang w:val="en-IN" w:eastAsia="en-IN"/>
        </w:rPr>
      </w:pPr>
    </w:p>
    <w:p w14:paraId="680CDCC0" w14:textId="06160E2E" w:rsidR="008B6E90" w:rsidRPr="006727D0" w:rsidRDefault="008B6E90" w:rsidP="002242AB">
      <w:pPr>
        <w:pStyle w:val="Narration"/>
        <w:numPr>
          <w:ilvl w:val="1"/>
          <w:numId w:val="3"/>
        </w:numPr>
        <w:rPr>
          <w:lang w:eastAsia="en-IN"/>
        </w:rPr>
      </w:pPr>
      <w:r>
        <w:rPr>
          <w:lang w:eastAsia="en-IN"/>
        </w:rPr>
        <w:t>Now, c</w:t>
      </w:r>
      <w:r w:rsidRPr="006727D0">
        <w:rPr>
          <w:lang w:eastAsia="en-IN"/>
        </w:rPr>
        <w:t xml:space="preserve">alculate the full outline of the bead by evaluating all parabolas at multiple X and </w:t>
      </w:r>
      <w:r w:rsidRPr="006727D0">
        <w:rPr>
          <w:lang w:eastAsia="en-IN"/>
        </w:rPr>
        <w:lastRenderedPageBreak/>
        <w:t xml:space="preserve">Y coordinates covering the bead's entire span </w:t>
      </w:r>
      <w:r w:rsidRPr="006727D0">
        <w:rPr>
          <w:b/>
          <w:bCs/>
          <w:lang w:eastAsia="en-IN"/>
        </w:rPr>
        <w:t>[1]</w:t>
      </w:r>
      <w:r w:rsidRPr="006727D0">
        <w:rPr>
          <w:lang w:eastAsia="en-IN"/>
        </w:rPr>
        <w:t>.</w:t>
      </w:r>
    </w:p>
    <w:p w14:paraId="507D95DB" w14:textId="520360AF" w:rsidR="008B6E90" w:rsidRDefault="008B6E90" w:rsidP="002242AB">
      <w:pPr>
        <w:pStyle w:val="ShotDescription"/>
        <w:numPr>
          <w:ilvl w:val="2"/>
          <w:numId w:val="3"/>
        </w:numPr>
        <w:rPr>
          <w:lang w:val="en-IN" w:eastAsia="en-IN"/>
        </w:rPr>
      </w:pPr>
      <w:r w:rsidRPr="008B6E90">
        <w:rPr>
          <w:highlight w:val="yellow"/>
          <w:lang w:val="en-IN" w:eastAsia="en-IN"/>
        </w:rPr>
        <w:t>SCREEN</w:t>
      </w:r>
      <w:r w:rsidRPr="006727D0">
        <w:rPr>
          <w:lang w:val="en-IN" w:eastAsia="en-IN"/>
        </w:rPr>
        <w:t xml:space="preserve">: </w:t>
      </w:r>
      <w:r>
        <w:rPr>
          <w:lang w:eastAsia="en-IN"/>
        </w:rPr>
        <w:t>c</w:t>
      </w:r>
      <w:r w:rsidRPr="006727D0">
        <w:rPr>
          <w:lang w:eastAsia="en-IN"/>
        </w:rPr>
        <w:t>alculat</w:t>
      </w:r>
      <w:r>
        <w:rPr>
          <w:lang w:eastAsia="en-IN"/>
        </w:rPr>
        <w:t>ing</w:t>
      </w:r>
      <w:r w:rsidRPr="006727D0">
        <w:rPr>
          <w:lang w:eastAsia="en-IN"/>
        </w:rPr>
        <w:t xml:space="preserve"> the full outline of the </w:t>
      </w:r>
      <w:proofErr w:type="gramStart"/>
      <w:r w:rsidRPr="006727D0">
        <w:rPr>
          <w:lang w:eastAsia="en-IN"/>
        </w:rPr>
        <w:t xml:space="preserve">bead </w:t>
      </w:r>
      <w:r w:rsidRPr="006727D0">
        <w:rPr>
          <w:lang w:val="en-IN" w:eastAsia="en-IN"/>
        </w:rPr>
        <w:t>.</w:t>
      </w:r>
      <w:proofErr w:type="gramEnd"/>
    </w:p>
    <w:p w14:paraId="5B29FBF4" w14:textId="77777777" w:rsidR="008B6E90" w:rsidRPr="006727D0" w:rsidRDefault="008B6E90" w:rsidP="008B6E90">
      <w:pPr>
        <w:pStyle w:val="ShotDescription"/>
        <w:ind w:firstLine="0"/>
        <w:rPr>
          <w:lang w:val="en-IN" w:eastAsia="en-IN"/>
        </w:rPr>
      </w:pPr>
    </w:p>
    <w:p w14:paraId="7CEABFCE" w14:textId="77777777" w:rsidR="008B6E90" w:rsidRPr="006727D0" w:rsidRDefault="008B6E90" w:rsidP="002242AB">
      <w:pPr>
        <w:pStyle w:val="Narration"/>
        <w:numPr>
          <w:ilvl w:val="1"/>
          <w:numId w:val="3"/>
        </w:numPr>
        <w:rPr>
          <w:lang w:eastAsia="en-IN"/>
        </w:rPr>
      </w:pPr>
      <w:r w:rsidRPr="006727D0">
        <w:rPr>
          <w:lang w:eastAsia="en-IN"/>
        </w:rPr>
        <w:t xml:space="preserve">Translate the outline points into the original welding robot coordinate system. First, reset the bead to the origin of a new coordinate system, then apply the transformation to restore its position in the original frame </w:t>
      </w:r>
      <w:r w:rsidRPr="006727D0">
        <w:rPr>
          <w:b/>
          <w:bCs/>
          <w:lang w:eastAsia="en-IN"/>
        </w:rPr>
        <w:t>[1]</w:t>
      </w:r>
      <w:r w:rsidRPr="006727D0">
        <w:rPr>
          <w:lang w:eastAsia="en-IN"/>
        </w:rPr>
        <w:t>.</w:t>
      </w:r>
    </w:p>
    <w:p w14:paraId="54CD4C74" w14:textId="77777777" w:rsidR="008B6E90" w:rsidRDefault="008B6E90" w:rsidP="002242AB">
      <w:pPr>
        <w:pStyle w:val="ShotDescription"/>
        <w:numPr>
          <w:ilvl w:val="2"/>
          <w:numId w:val="3"/>
        </w:numPr>
        <w:rPr>
          <w:lang w:val="en-IN" w:eastAsia="en-IN"/>
        </w:rPr>
      </w:pPr>
      <w:r w:rsidRPr="008B6E90">
        <w:rPr>
          <w:highlight w:val="yellow"/>
          <w:lang w:val="en-IN" w:eastAsia="en-IN"/>
        </w:rPr>
        <w:t>SCREEN</w:t>
      </w:r>
      <w:r w:rsidRPr="006727D0">
        <w:rPr>
          <w:lang w:val="en-IN" w:eastAsia="en-IN"/>
        </w:rPr>
        <w:t>: Show transformation steps of the bead profile starting from origin placement and finishing in welding robot coordinates.</w:t>
      </w:r>
    </w:p>
    <w:p w14:paraId="4AC0577C" w14:textId="77777777" w:rsidR="008B6E90" w:rsidRPr="006727D0" w:rsidRDefault="008B6E90" w:rsidP="008B6E90">
      <w:pPr>
        <w:pStyle w:val="ShotDescription"/>
        <w:ind w:firstLine="0"/>
        <w:rPr>
          <w:lang w:val="en-IN" w:eastAsia="en-IN"/>
        </w:rPr>
      </w:pPr>
    </w:p>
    <w:p w14:paraId="62FAD97A" w14:textId="474FE56C" w:rsidR="008B6E90" w:rsidRPr="006727D0" w:rsidRDefault="008B6E90" w:rsidP="002242AB">
      <w:pPr>
        <w:pStyle w:val="Narration"/>
        <w:numPr>
          <w:ilvl w:val="1"/>
          <w:numId w:val="3"/>
        </w:numPr>
        <w:rPr>
          <w:lang w:eastAsia="en-IN"/>
        </w:rPr>
      </w:pPr>
      <w:r>
        <w:rPr>
          <w:lang w:eastAsia="en-IN"/>
        </w:rPr>
        <w:t>Then, u</w:t>
      </w:r>
      <w:r w:rsidRPr="006727D0">
        <w:rPr>
          <w:lang w:eastAsia="en-IN"/>
        </w:rPr>
        <w:t>se meshing tools in FreeCAD</w:t>
      </w:r>
      <w:r>
        <w:rPr>
          <w:lang w:eastAsia="en-IN"/>
        </w:rPr>
        <w:t xml:space="preserve"> </w:t>
      </w:r>
      <w:r w:rsidRPr="008B6E90">
        <w:rPr>
          <w:i/>
          <w:iCs/>
          <w:color w:val="EE0000"/>
          <w:lang w:eastAsia="en-IN"/>
        </w:rPr>
        <w:t>(</w:t>
      </w:r>
      <w:proofErr w:type="gramStart"/>
      <w:r>
        <w:rPr>
          <w:i/>
          <w:iCs/>
          <w:color w:val="EE0000"/>
          <w:lang w:eastAsia="en-IN"/>
        </w:rPr>
        <w:t>free-cad</w:t>
      </w:r>
      <w:proofErr w:type="gramEnd"/>
      <w:r w:rsidRPr="008B6E90">
        <w:rPr>
          <w:i/>
          <w:iCs/>
          <w:color w:val="EE0000"/>
          <w:lang w:eastAsia="en-IN"/>
        </w:rPr>
        <w:t>)</w:t>
      </w:r>
      <w:r w:rsidRPr="006727D0">
        <w:rPr>
          <w:lang w:eastAsia="en-IN"/>
        </w:rPr>
        <w:t xml:space="preserve"> to convert the set of parabolic cross-sections into a single 3D solid geometry </w:t>
      </w:r>
      <w:r w:rsidRPr="006727D0">
        <w:rPr>
          <w:b/>
          <w:bCs/>
          <w:lang w:eastAsia="en-IN"/>
        </w:rPr>
        <w:t>[1]</w:t>
      </w:r>
      <w:r w:rsidRPr="006727D0">
        <w:rPr>
          <w:lang w:eastAsia="en-IN"/>
        </w:rPr>
        <w:t xml:space="preserve">. This surface should be suitable for import into a finite element analysis environment </w:t>
      </w:r>
      <w:r w:rsidRPr="006727D0">
        <w:rPr>
          <w:b/>
          <w:bCs/>
          <w:lang w:eastAsia="en-IN"/>
        </w:rPr>
        <w:t>[2]</w:t>
      </w:r>
      <w:r w:rsidRPr="006727D0">
        <w:rPr>
          <w:lang w:eastAsia="en-IN"/>
        </w:rPr>
        <w:t>.</w:t>
      </w:r>
    </w:p>
    <w:p w14:paraId="4C760745" w14:textId="77777777" w:rsidR="008B6E90" w:rsidRDefault="008B6E90" w:rsidP="002242AB">
      <w:pPr>
        <w:pStyle w:val="ShotDescription"/>
        <w:numPr>
          <w:ilvl w:val="2"/>
          <w:numId w:val="3"/>
        </w:numPr>
        <w:rPr>
          <w:lang w:val="en-IN" w:eastAsia="en-IN"/>
        </w:rPr>
      </w:pPr>
      <w:r w:rsidRPr="008B6E90">
        <w:rPr>
          <w:highlight w:val="yellow"/>
          <w:lang w:val="en-IN" w:eastAsia="en-IN"/>
        </w:rPr>
        <w:t>SCREEN</w:t>
      </w:r>
      <w:r w:rsidRPr="006727D0">
        <w:rPr>
          <w:lang w:val="en-IN" w:eastAsia="en-IN"/>
        </w:rPr>
        <w:t>: Show FreeCAD interface where parabolic profiles are being lofted or extruded to form a 3D bead model.</w:t>
      </w:r>
    </w:p>
    <w:p w14:paraId="6701B5C2" w14:textId="77777777" w:rsidR="008B6E90" w:rsidRDefault="008B6E90" w:rsidP="002242AB">
      <w:pPr>
        <w:pStyle w:val="ShotDescription"/>
        <w:numPr>
          <w:ilvl w:val="2"/>
          <w:numId w:val="3"/>
        </w:numPr>
        <w:rPr>
          <w:lang w:val="en-IN" w:eastAsia="en-IN"/>
        </w:rPr>
      </w:pPr>
      <w:r w:rsidRPr="008B6E90">
        <w:rPr>
          <w:highlight w:val="yellow"/>
          <w:lang w:val="en-IN" w:eastAsia="en-IN"/>
        </w:rPr>
        <w:t>SCREEN</w:t>
      </w:r>
      <w:r w:rsidRPr="006727D0">
        <w:rPr>
          <w:lang w:val="en-IN" w:eastAsia="en-IN"/>
        </w:rPr>
        <w:t>: Display the final 3D bead geometry visualized as a mesh-ready solid.</w:t>
      </w:r>
    </w:p>
    <w:p w14:paraId="1913F8B2" w14:textId="77777777" w:rsidR="008B6E90" w:rsidRPr="006727D0" w:rsidRDefault="008B6E90" w:rsidP="008B6E90">
      <w:pPr>
        <w:pStyle w:val="ShotDescription"/>
        <w:ind w:firstLine="0"/>
        <w:rPr>
          <w:lang w:val="en-IN" w:eastAsia="en-IN"/>
        </w:rPr>
      </w:pPr>
    </w:p>
    <w:p w14:paraId="47A6CF8F" w14:textId="13B093D1" w:rsidR="008B6E90" w:rsidRPr="006727D0" w:rsidRDefault="008B6E90" w:rsidP="002242AB">
      <w:pPr>
        <w:pStyle w:val="Narration"/>
        <w:numPr>
          <w:ilvl w:val="1"/>
          <w:numId w:val="3"/>
        </w:numPr>
        <w:rPr>
          <w:lang w:eastAsia="en-IN"/>
        </w:rPr>
      </w:pPr>
      <w:r>
        <w:rPr>
          <w:lang w:eastAsia="en-IN"/>
        </w:rPr>
        <w:t>Now, a</w:t>
      </w:r>
      <w:r w:rsidRPr="006727D0">
        <w:rPr>
          <w:lang w:eastAsia="en-IN"/>
        </w:rPr>
        <w:t xml:space="preserve">dd the base substrate geometry by specifying its actual extents or using predefined dimensions </w:t>
      </w:r>
      <w:r w:rsidRPr="006727D0">
        <w:rPr>
          <w:b/>
          <w:bCs/>
          <w:lang w:eastAsia="en-IN"/>
        </w:rPr>
        <w:t>[1]</w:t>
      </w:r>
      <w:r w:rsidRPr="006727D0">
        <w:rPr>
          <w:lang w:eastAsia="en-IN"/>
        </w:rPr>
        <w:t>.</w:t>
      </w:r>
    </w:p>
    <w:p w14:paraId="657572FE" w14:textId="77777777" w:rsidR="008B6E90" w:rsidRDefault="008B6E90" w:rsidP="002242AB">
      <w:pPr>
        <w:pStyle w:val="ShotDescription"/>
        <w:numPr>
          <w:ilvl w:val="2"/>
          <w:numId w:val="3"/>
        </w:numPr>
        <w:rPr>
          <w:lang w:val="en-IN" w:eastAsia="en-IN"/>
        </w:rPr>
      </w:pPr>
      <w:r w:rsidRPr="008B6E90">
        <w:rPr>
          <w:highlight w:val="yellow"/>
          <w:lang w:val="en-IN" w:eastAsia="en-IN"/>
        </w:rPr>
        <w:t>SCREEN</w:t>
      </w:r>
      <w:r w:rsidRPr="006727D0">
        <w:rPr>
          <w:lang w:val="en-IN" w:eastAsia="en-IN"/>
        </w:rPr>
        <w:t xml:space="preserve">: Show substrate base being added under the bead model in </w:t>
      </w:r>
      <w:proofErr w:type="spellStart"/>
      <w:r w:rsidRPr="006727D0">
        <w:rPr>
          <w:lang w:val="en-IN" w:eastAsia="en-IN"/>
        </w:rPr>
        <w:t>FreeCAD</w:t>
      </w:r>
      <w:proofErr w:type="spellEnd"/>
      <w:r w:rsidRPr="006727D0">
        <w:rPr>
          <w:lang w:val="en-IN" w:eastAsia="en-IN"/>
        </w:rPr>
        <w:t xml:space="preserve"> with proper dimensioning.</w:t>
      </w:r>
    </w:p>
    <w:p w14:paraId="4F4717E2" w14:textId="77777777" w:rsidR="008B6E90" w:rsidRPr="006727D0" w:rsidRDefault="008B6E90" w:rsidP="008B6E90">
      <w:pPr>
        <w:pStyle w:val="ShotDescription"/>
        <w:ind w:firstLine="0"/>
        <w:rPr>
          <w:lang w:val="en-IN" w:eastAsia="en-IN"/>
        </w:rPr>
      </w:pPr>
    </w:p>
    <w:p w14:paraId="65C97681" w14:textId="6199B30D" w:rsidR="008B6E90" w:rsidRPr="006727D0" w:rsidRDefault="008B6E90" w:rsidP="002242AB">
      <w:pPr>
        <w:pStyle w:val="Narration"/>
        <w:numPr>
          <w:ilvl w:val="1"/>
          <w:numId w:val="3"/>
        </w:numPr>
        <w:rPr>
          <w:lang w:eastAsia="en-IN"/>
        </w:rPr>
      </w:pPr>
      <w:r w:rsidRPr="006727D0">
        <w:rPr>
          <w:lang w:eastAsia="en-IN"/>
        </w:rPr>
        <w:t>Use macros to export the bead and substrate as STL</w:t>
      </w:r>
      <w:r>
        <w:rPr>
          <w:lang w:eastAsia="en-IN"/>
        </w:rPr>
        <w:t xml:space="preserve"> </w:t>
      </w:r>
      <w:r w:rsidRPr="008B6E90">
        <w:rPr>
          <w:i/>
          <w:iCs/>
          <w:color w:val="EE0000"/>
          <w:lang w:eastAsia="en-IN"/>
        </w:rPr>
        <w:t>(</w:t>
      </w:r>
      <w:r>
        <w:rPr>
          <w:i/>
          <w:iCs/>
          <w:color w:val="EE0000"/>
          <w:lang w:eastAsia="en-IN"/>
        </w:rPr>
        <w:t>S-T-L</w:t>
      </w:r>
      <w:r w:rsidRPr="008B6E90">
        <w:rPr>
          <w:i/>
          <w:iCs/>
          <w:color w:val="EE0000"/>
          <w:lang w:eastAsia="en-IN"/>
        </w:rPr>
        <w:t>)</w:t>
      </w:r>
      <w:r w:rsidRPr="006727D0">
        <w:rPr>
          <w:lang w:eastAsia="en-IN"/>
        </w:rPr>
        <w:t xml:space="preserve"> and STEP </w:t>
      </w:r>
      <w:r w:rsidRPr="008B6E90">
        <w:rPr>
          <w:i/>
          <w:iCs/>
          <w:color w:val="EE0000"/>
          <w:lang w:eastAsia="en-IN"/>
        </w:rPr>
        <w:t>(</w:t>
      </w:r>
      <w:r>
        <w:rPr>
          <w:i/>
          <w:iCs/>
          <w:color w:val="EE0000"/>
          <w:lang w:eastAsia="en-IN"/>
        </w:rPr>
        <w:t>Step</w:t>
      </w:r>
      <w:r w:rsidRPr="008B6E90">
        <w:rPr>
          <w:i/>
          <w:iCs/>
          <w:color w:val="EE0000"/>
          <w:lang w:eastAsia="en-IN"/>
        </w:rPr>
        <w:t>)</w:t>
      </w:r>
      <w:r>
        <w:rPr>
          <w:lang w:eastAsia="en-IN"/>
        </w:rPr>
        <w:t xml:space="preserve"> </w:t>
      </w:r>
      <w:r w:rsidRPr="006727D0">
        <w:rPr>
          <w:lang w:eastAsia="en-IN"/>
        </w:rPr>
        <w:t xml:space="preserve">files using the previously calculated geometry points </w:t>
      </w:r>
      <w:r w:rsidRPr="006727D0">
        <w:rPr>
          <w:b/>
          <w:bCs/>
          <w:lang w:eastAsia="en-IN"/>
        </w:rPr>
        <w:t>[1]</w:t>
      </w:r>
      <w:r w:rsidRPr="006727D0">
        <w:rPr>
          <w:lang w:eastAsia="en-IN"/>
        </w:rPr>
        <w:t>.</w:t>
      </w:r>
    </w:p>
    <w:p w14:paraId="7CD412D8" w14:textId="77777777" w:rsidR="008B6E90" w:rsidRDefault="008B6E90" w:rsidP="002242AB">
      <w:pPr>
        <w:pStyle w:val="ShotDescription"/>
        <w:numPr>
          <w:ilvl w:val="2"/>
          <w:numId w:val="3"/>
        </w:numPr>
        <w:rPr>
          <w:lang w:val="en-IN" w:eastAsia="en-IN"/>
        </w:rPr>
      </w:pPr>
      <w:r w:rsidRPr="008B6E90">
        <w:rPr>
          <w:highlight w:val="yellow"/>
          <w:lang w:val="en-IN" w:eastAsia="en-IN"/>
        </w:rPr>
        <w:t>SCREEN</w:t>
      </w:r>
      <w:r w:rsidRPr="006727D0">
        <w:rPr>
          <w:lang w:val="en-IN" w:eastAsia="en-IN"/>
        </w:rPr>
        <w:t xml:space="preserve">: Display export operations with macros generating STL and STEP files from </w:t>
      </w:r>
      <w:proofErr w:type="spellStart"/>
      <w:r w:rsidRPr="006727D0">
        <w:rPr>
          <w:lang w:val="en-IN" w:eastAsia="en-IN"/>
        </w:rPr>
        <w:t>FreeCAD</w:t>
      </w:r>
      <w:proofErr w:type="spellEnd"/>
      <w:r w:rsidRPr="006727D0">
        <w:rPr>
          <w:lang w:val="en-IN" w:eastAsia="en-IN"/>
        </w:rPr>
        <w:t>.</w:t>
      </w:r>
    </w:p>
    <w:p w14:paraId="24151466" w14:textId="77777777" w:rsidR="00173C6F" w:rsidRPr="006727D0" w:rsidRDefault="00173C6F" w:rsidP="00173C6F">
      <w:pPr>
        <w:pStyle w:val="ShotDescription"/>
        <w:ind w:firstLine="0"/>
        <w:rPr>
          <w:lang w:val="en-IN" w:eastAsia="en-IN"/>
        </w:rPr>
      </w:pPr>
    </w:p>
    <w:p w14:paraId="6EE3DC75" w14:textId="50892532" w:rsidR="008B6E90" w:rsidRPr="006727D0" w:rsidRDefault="008B6E90" w:rsidP="002242AB">
      <w:pPr>
        <w:pStyle w:val="Narration"/>
        <w:numPr>
          <w:ilvl w:val="1"/>
          <w:numId w:val="3"/>
        </w:numPr>
        <w:rPr>
          <w:lang w:eastAsia="en-IN"/>
        </w:rPr>
      </w:pPr>
      <w:r>
        <w:rPr>
          <w:lang w:eastAsia="en-IN"/>
        </w:rPr>
        <w:t>Finally, e</w:t>
      </w:r>
      <w:r w:rsidRPr="006727D0">
        <w:rPr>
          <w:lang w:eastAsia="en-IN"/>
        </w:rPr>
        <w:t xml:space="preserve">xport the complete geometry into a file format appropriate for finite element analysis, such as </w:t>
      </w:r>
      <w:proofErr w:type="gramStart"/>
      <w:r w:rsidRPr="006727D0">
        <w:rPr>
          <w:lang w:eastAsia="en-IN"/>
        </w:rPr>
        <w:t>the .</w:t>
      </w:r>
      <w:proofErr w:type="spellStart"/>
      <w:r w:rsidRPr="006727D0">
        <w:rPr>
          <w:lang w:eastAsia="en-IN"/>
        </w:rPr>
        <w:t>inp</w:t>
      </w:r>
      <w:proofErr w:type="spellEnd"/>
      <w:proofErr w:type="gramEnd"/>
      <w:r>
        <w:rPr>
          <w:lang w:eastAsia="en-IN"/>
        </w:rPr>
        <w:t xml:space="preserve"> </w:t>
      </w:r>
      <w:r w:rsidRPr="008B6E90">
        <w:rPr>
          <w:i/>
          <w:iCs/>
          <w:color w:val="EE0000"/>
          <w:lang w:eastAsia="en-IN"/>
        </w:rPr>
        <w:t>(</w:t>
      </w:r>
      <w:r>
        <w:rPr>
          <w:i/>
          <w:iCs/>
          <w:color w:val="EE0000"/>
          <w:lang w:eastAsia="en-IN"/>
        </w:rPr>
        <w:t>I-N-P</w:t>
      </w:r>
      <w:r w:rsidRPr="008B6E90">
        <w:rPr>
          <w:i/>
          <w:iCs/>
          <w:color w:val="EE0000"/>
          <w:lang w:eastAsia="en-IN"/>
        </w:rPr>
        <w:t>)</w:t>
      </w:r>
      <w:r w:rsidRPr="006727D0">
        <w:rPr>
          <w:lang w:eastAsia="en-IN"/>
        </w:rPr>
        <w:t xml:space="preserve"> format </w:t>
      </w:r>
      <w:r w:rsidRPr="006727D0">
        <w:rPr>
          <w:b/>
          <w:bCs/>
          <w:lang w:eastAsia="en-IN"/>
        </w:rPr>
        <w:t>[1]</w:t>
      </w:r>
      <w:r w:rsidRPr="006727D0">
        <w:rPr>
          <w:lang w:eastAsia="en-IN"/>
        </w:rPr>
        <w:t xml:space="preserve">. Optionally, use the </w:t>
      </w:r>
      <w:proofErr w:type="spellStart"/>
      <w:r w:rsidRPr="006727D0">
        <w:rPr>
          <w:lang w:eastAsia="en-IN"/>
        </w:rPr>
        <w:t>Netgen</w:t>
      </w:r>
      <w:proofErr w:type="spellEnd"/>
      <w:r w:rsidRPr="006727D0">
        <w:rPr>
          <w:lang w:eastAsia="en-IN"/>
        </w:rPr>
        <w:t xml:space="preserve"> mesh FEM </w:t>
      </w:r>
      <w:r w:rsidRPr="008B6E90">
        <w:rPr>
          <w:i/>
          <w:iCs/>
          <w:color w:val="EE0000"/>
          <w:lang w:eastAsia="en-IN"/>
        </w:rPr>
        <w:t>(</w:t>
      </w:r>
      <w:r>
        <w:rPr>
          <w:i/>
          <w:iCs/>
          <w:color w:val="EE0000"/>
          <w:lang w:eastAsia="en-IN"/>
        </w:rPr>
        <w:t>F-E-M</w:t>
      </w:r>
      <w:r w:rsidRPr="008B6E90">
        <w:rPr>
          <w:i/>
          <w:iCs/>
          <w:color w:val="EE0000"/>
          <w:lang w:eastAsia="en-IN"/>
        </w:rPr>
        <w:t>)</w:t>
      </w:r>
      <w:r>
        <w:rPr>
          <w:lang w:eastAsia="en-IN"/>
        </w:rPr>
        <w:t xml:space="preserve"> </w:t>
      </w:r>
      <w:r w:rsidRPr="006727D0">
        <w:rPr>
          <w:lang w:eastAsia="en-IN"/>
        </w:rPr>
        <w:t xml:space="preserve">tool in FreeCAD to create the mesh using moderate fineness, with a maximum element size of 0.5 </w:t>
      </w:r>
      <w:proofErr w:type="spellStart"/>
      <w:r w:rsidRPr="006727D0">
        <w:rPr>
          <w:lang w:eastAsia="en-IN"/>
        </w:rPr>
        <w:t>millimeters</w:t>
      </w:r>
      <w:proofErr w:type="spellEnd"/>
      <w:r w:rsidRPr="006727D0">
        <w:rPr>
          <w:lang w:eastAsia="en-IN"/>
        </w:rPr>
        <w:t xml:space="preserve"> and minimum of 0.1 </w:t>
      </w:r>
      <w:proofErr w:type="spellStart"/>
      <w:r w:rsidRPr="006727D0">
        <w:rPr>
          <w:lang w:eastAsia="en-IN"/>
        </w:rPr>
        <w:t>millimeters</w:t>
      </w:r>
      <w:proofErr w:type="spellEnd"/>
      <w:r w:rsidRPr="006727D0">
        <w:rPr>
          <w:lang w:eastAsia="en-IN"/>
        </w:rPr>
        <w:t xml:space="preserve"> </w:t>
      </w:r>
      <w:r w:rsidRPr="006727D0">
        <w:rPr>
          <w:b/>
          <w:bCs/>
          <w:lang w:eastAsia="en-IN"/>
        </w:rPr>
        <w:t>[2]</w:t>
      </w:r>
      <w:r w:rsidRPr="006727D0">
        <w:rPr>
          <w:lang w:eastAsia="en-IN"/>
        </w:rPr>
        <w:t>.</w:t>
      </w:r>
    </w:p>
    <w:p w14:paraId="368D553D" w14:textId="77777777" w:rsidR="008B6E90" w:rsidRDefault="008B6E90" w:rsidP="002242AB">
      <w:pPr>
        <w:pStyle w:val="ShotDescription"/>
        <w:numPr>
          <w:ilvl w:val="2"/>
          <w:numId w:val="3"/>
        </w:numPr>
        <w:rPr>
          <w:lang w:val="en-IN" w:eastAsia="en-IN"/>
        </w:rPr>
      </w:pPr>
      <w:r w:rsidRPr="008B6E90">
        <w:rPr>
          <w:highlight w:val="yellow"/>
          <w:lang w:val="en-IN" w:eastAsia="en-IN"/>
        </w:rPr>
        <w:t>SCREEN</w:t>
      </w:r>
      <w:r w:rsidRPr="006727D0">
        <w:rPr>
          <w:lang w:val="en-IN" w:eastAsia="en-IN"/>
        </w:rPr>
        <w:t xml:space="preserve">: Show the file being exported as </w:t>
      </w:r>
      <w:proofErr w:type="gramStart"/>
      <w:r w:rsidRPr="006727D0">
        <w:rPr>
          <w:lang w:val="en-IN" w:eastAsia="en-IN"/>
        </w:rPr>
        <w:t>“.</w:t>
      </w:r>
      <w:proofErr w:type="spellStart"/>
      <w:r w:rsidRPr="006727D0">
        <w:rPr>
          <w:lang w:val="en-IN" w:eastAsia="en-IN"/>
        </w:rPr>
        <w:t>inp</w:t>
      </w:r>
      <w:proofErr w:type="spellEnd"/>
      <w:proofErr w:type="gramEnd"/>
      <w:r w:rsidRPr="006727D0">
        <w:rPr>
          <w:lang w:val="en-IN" w:eastAsia="en-IN"/>
        </w:rPr>
        <w:t xml:space="preserve">” from </w:t>
      </w:r>
      <w:proofErr w:type="spellStart"/>
      <w:r w:rsidRPr="006727D0">
        <w:rPr>
          <w:lang w:val="en-IN" w:eastAsia="en-IN"/>
        </w:rPr>
        <w:t>FreeCAD</w:t>
      </w:r>
      <w:proofErr w:type="spellEnd"/>
      <w:r w:rsidRPr="006727D0">
        <w:rPr>
          <w:lang w:val="en-IN" w:eastAsia="en-IN"/>
        </w:rPr>
        <w:t>.</w:t>
      </w:r>
    </w:p>
    <w:p w14:paraId="670BCBD1" w14:textId="41D3B949" w:rsidR="008B6E90" w:rsidRPr="006727D0" w:rsidRDefault="008B6E90" w:rsidP="002242AB">
      <w:pPr>
        <w:pStyle w:val="ShotDescription"/>
        <w:numPr>
          <w:ilvl w:val="2"/>
          <w:numId w:val="3"/>
        </w:numPr>
        <w:rPr>
          <w:lang w:val="en-IN" w:eastAsia="en-IN"/>
        </w:rPr>
      </w:pPr>
      <w:r w:rsidRPr="008B6E90">
        <w:rPr>
          <w:highlight w:val="yellow"/>
          <w:lang w:val="en-IN" w:eastAsia="en-IN"/>
        </w:rPr>
        <w:t>SCREEN</w:t>
      </w:r>
      <w:r w:rsidRPr="006727D0">
        <w:rPr>
          <w:lang w:val="en-IN" w:eastAsia="en-IN"/>
        </w:rPr>
        <w:t xml:space="preserve">: </w:t>
      </w:r>
      <w:r>
        <w:rPr>
          <w:lang w:val="en-IN" w:eastAsia="en-IN"/>
        </w:rPr>
        <w:t>Creating</w:t>
      </w:r>
      <w:r w:rsidRPr="006727D0">
        <w:rPr>
          <w:lang w:val="en-IN" w:eastAsia="en-IN"/>
        </w:rPr>
        <w:t xml:space="preserve"> the final mesh in </w:t>
      </w:r>
      <w:proofErr w:type="spellStart"/>
      <w:r w:rsidRPr="006727D0">
        <w:rPr>
          <w:lang w:val="en-IN" w:eastAsia="en-IN"/>
        </w:rPr>
        <w:t>FreeCAD</w:t>
      </w:r>
      <w:proofErr w:type="spellEnd"/>
      <w:r w:rsidRPr="006727D0">
        <w:rPr>
          <w:lang w:val="en-IN" w:eastAsia="en-IN"/>
        </w:rPr>
        <w:t xml:space="preserve"> using </w:t>
      </w:r>
      <w:proofErr w:type="spellStart"/>
      <w:r w:rsidRPr="006727D0">
        <w:rPr>
          <w:lang w:val="en-IN" w:eastAsia="en-IN"/>
        </w:rPr>
        <w:t>Netgen</w:t>
      </w:r>
      <w:proofErr w:type="spellEnd"/>
      <w:r w:rsidRPr="006727D0">
        <w:rPr>
          <w:lang w:val="en-IN" w:eastAsia="en-IN"/>
        </w:rPr>
        <w:t>, annotated with element size parameters and mesh density.</w:t>
      </w:r>
    </w:p>
    <w:p w14:paraId="4A96F5C7" w14:textId="77777777" w:rsidR="008B6E90" w:rsidRPr="006727D0" w:rsidRDefault="008B6E90" w:rsidP="008B6E90"/>
    <w:p w14:paraId="47309CF6" w14:textId="77777777" w:rsidR="008B6E90" w:rsidRDefault="008B6E90">
      <w:pPr>
        <w:rPr>
          <w:rFonts w:eastAsia="Times New Roman" w:cstheme="minorHAnsi"/>
          <w:sz w:val="52"/>
        </w:rPr>
      </w:pPr>
      <w:r>
        <w:rPr>
          <w:rFonts w:cstheme="minorHAnsi"/>
        </w:rPr>
        <w:lastRenderedPageBreak/>
        <w:br w:type="page"/>
      </w:r>
    </w:p>
    <w:p w14:paraId="12FDC79E" w14:textId="09E8E89E" w:rsidR="00495959" w:rsidRPr="00B07A3B" w:rsidRDefault="00495959" w:rsidP="00495959">
      <w:pPr>
        <w:pStyle w:val="Heading1"/>
        <w:rPr>
          <w:rFonts w:cstheme="minorHAnsi"/>
        </w:rPr>
      </w:pPr>
      <w:r w:rsidRPr="00B07A3B">
        <w:rPr>
          <w:rFonts w:cstheme="minorHAnsi"/>
        </w:rPr>
        <w:lastRenderedPageBreak/>
        <w:t>Results</w:t>
      </w:r>
    </w:p>
    <w:p w14:paraId="476287CC" w14:textId="6BF85A06" w:rsidR="00495959" w:rsidRPr="00985FE6" w:rsidRDefault="00EE6470" w:rsidP="002242AB">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5DB6D597" w14:textId="77777777" w:rsidR="00043890" w:rsidRDefault="00B1749B" w:rsidP="002242AB">
      <w:pPr>
        <w:pStyle w:val="Narration"/>
        <w:numPr>
          <w:ilvl w:val="1"/>
          <w:numId w:val="3"/>
        </w:numPr>
        <w:rPr>
          <w:lang w:eastAsia="en-IN"/>
        </w:rPr>
      </w:pPr>
      <w:r w:rsidRPr="00B1749B">
        <w:rPr>
          <w:lang w:eastAsia="en-IN"/>
        </w:rPr>
        <w:t xml:space="preserve">The transformation matrix applied to the fiducial sphere locations resulted in visibly distinct point sets between the coordinate systems </w:t>
      </w:r>
      <w:r w:rsidRPr="00B1749B">
        <w:rPr>
          <w:b/>
          <w:lang w:eastAsia="en-IN"/>
        </w:rPr>
        <w:t>[</w:t>
      </w:r>
      <w:r w:rsidR="00043890">
        <w:rPr>
          <w:b/>
          <w:lang w:eastAsia="en-IN"/>
        </w:rPr>
        <w:t>1</w:t>
      </w:r>
      <w:r w:rsidRPr="00B1749B">
        <w:rPr>
          <w:b/>
          <w:lang w:eastAsia="en-IN"/>
        </w:rPr>
        <w:t>]</w:t>
      </w:r>
      <w:r w:rsidRPr="00B1749B">
        <w:rPr>
          <w:lang w:eastAsia="en-IN"/>
        </w:rPr>
        <w:t>.</w:t>
      </w:r>
    </w:p>
    <w:p w14:paraId="194117BA" w14:textId="642082D6" w:rsidR="00043890" w:rsidRDefault="00B1749B" w:rsidP="002242AB">
      <w:pPr>
        <w:pStyle w:val="Narration"/>
        <w:numPr>
          <w:ilvl w:val="2"/>
          <w:numId w:val="3"/>
        </w:numPr>
        <w:rPr>
          <w:color w:val="000000"/>
          <w:lang w:val="en-IN" w:eastAsia="en-IN"/>
        </w:rPr>
      </w:pPr>
      <w:r w:rsidRPr="00043890">
        <w:rPr>
          <w:color w:val="000000"/>
          <w:lang w:val="en-IN" w:eastAsia="en-IN"/>
        </w:rPr>
        <w:t xml:space="preserve">LAB MEDIA: Figure 14. </w:t>
      </w:r>
    </w:p>
    <w:p w14:paraId="20D31D6F" w14:textId="77777777" w:rsidR="00043890" w:rsidRDefault="00043890" w:rsidP="00043890">
      <w:pPr>
        <w:pStyle w:val="Narration"/>
        <w:ind w:left="1627" w:firstLine="0"/>
        <w:rPr>
          <w:color w:val="000000"/>
          <w:lang w:val="en-IN" w:eastAsia="en-IN"/>
        </w:rPr>
      </w:pPr>
    </w:p>
    <w:p w14:paraId="27CFFC7E" w14:textId="38D5CC6F" w:rsidR="00043890" w:rsidRDefault="00043890" w:rsidP="002242AB">
      <w:pPr>
        <w:pStyle w:val="Narration"/>
        <w:numPr>
          <w:ilvl w:val="1"/>
          <w:numId w:val="3"/>
        </w:numPr>
        <w:rPr>
          <w:lang w:eastAsia="en-IN"/>
        </w:rPr>
      </w:pPr>
      <w:bookmarkStart w:id="11" w:name="_Hlk203037588"/>
      <w:r w:rsidRPr="00366668">
        <w:rPr>
          <w:lang w:eastAsia="en-IN"/>
        </w:rPr>
        <w:t>The measured radii of the fiducial spheres using the laser scanner showed consistent underestimation</w:t>
      </w:r>
      <w:r>
        <w:rPr>
          <w:lang w:eastAsia="en-IN"/>
        </w:rPr>
        <w:t xml:space="preserve"> </w:t>
      </w:r>
      <w:r w:rsidRPr="00366668">
        <w:rPr>
          <w:b/>
          <w:lang w:eastAsia="en-IN"/>
        </w:rPr>
        <w:t>[1]</w:t>
      </w:r>
      <w:r w:rsidRPr="00366668">
        <w:rPr>
          <w:lang w:eastAsia="en-IN"/>
        </w:rPr>
        <w:t xml:space="preserve"> compared to edge finding and coordinate measuring machine techniques </w:t>
      </w:r>
      <w:r w:rsidRPr="00366668">
        <w:rPr>
          <w:b/>
          <w:lang w:eastAsia="en-IN"/>
        </w:rPr>
        <w:t>[</w:t>
      </w:r>
      <w:r>
        <w:rPr>
          <w:b/>
          <w:lang w:eastAsia="en-IN"/>
        </w:rPr>
        <w:t>2</w:t>
      </w:r>
      <w:r w:rsidRPr="00366668">
        <w:rPr>
          <w:b/>
          <w:lang w:eastAsia="en-IN"/>
        </w:rPr>
        <w:t>]</w:t>
      </w:r>
      <w:r w:rsidRPr="00366668">
        <w:rPr>
          <w:lang w:eastAsia="en-IN"/>
        </w:rPr>
        <w:t>.</w:t>
      </w:r>
    </w:p>
    <w:p w14:paraId="140B62E6" w14:textId="77777777" w:rsidR="00A97295" w:rsidRDefault="00043890" w:rsidP="002242AB">
      <w:pPr>
        <w:pStyle w:val="ShotDescription"/>
        <w:numPr>
          <w:ilvl w:val="2"/>
          <w:numId w:val="3"/>
        </w:numPr>
        <w:rPr>
          <w:lang w:val="en-IN" w:eastAsia="en-IN"/>
        </w:rPr>
      </w:pPr>
      <w:r w:rsidRPr="00366668">
        <w:rPr>
          <w:lang w:val="en-IN" w:eastAsia="en-IN"/>
        </w:rPr>
        <w:t xml:space="preserve">LAB MEDIA: Table 2. </w:t>
      </w:r>
      <w:r w:rsidRPr="00A97295">
        <w:rPr>
          <w:i/>
          <w:iCs/>
          <w:color w:val="3333FF"/>
          <w:lang w:val="en-IN" w:eastAsia="en-IN"/>
        </w:rPr>
        <w:t>Video editor: Highlight the column “Radius as measured with laser scanner”</w:t>
      </w:r>
      <w:r w:rsidRPr="00366668">
        <w:rPr>
          <w:lang w:val="en-IN" w:eastAsia="en-IN"/>
        </w:rPr>
        <w:t xml:space="preserve"> </w:t>
      </w:r>
    </w:p>
    <w:p w14:paraId="71163AF2" w14:textId="651270FE" w:rsidR="00043890" w:rsidRDefault="00A97295" w:rsidP="002242AB">
      <w:pPr>
        <w:pStyle w:val="ShotDescription"/>
        <w:numPr>
          <w:ilvl w:val="2"/>
          <w:numId w:val="3"/>
        </w:numPr>
        <w:rPr>
          <w:lang w:val="en-IN" w:eastAsia="en-IN"/>
        </w:rPr>
      </w:pPr>
      <w:r w:rsidRPr="00366668">
        <w:rPr>
          <w:lang w:val="en-IN" w:eastAsia="en-IN"/>
        </w:rPr>
        <w:t xml:space="preserve">LAB MEDIA: Table 2. </w:t>
      </w:r>
      <w:r w:rsidRPr="00A97295">
        <w:rPr>
          <w:i/>
          <w:iCs/>
          <w:color w:val="3333FF"/>
          <w:lang w:val="en-IN" w:eastAsia="en-IN"/>
        </w:rPr>
        <w:t xml:space="preserve">Video editor: Highlight the columns </w:t>
      </w:r>
      <w:r w:rsidR="00043890" w:rsidRPr="00A97295">
        <w:rPr>
          <w:i/>
          <w:iCs/>
          <w:color w:val="3333FF"/>
          <w:lang w:val="en-IN" w:eastAsia="en-IN"/>
        </w:rPr>
        <w:t>“Radius as measured with edge finding” and “</w:t>
      </w:r>
      <w:r w:rsidRPr="00A97295">
        <w:rPr>
          <w:i/>
          <w:iCs/>
          <w:color w:val="3333FF"/>
          <w:lang w:val="en-IN" w:eastAsia="en-IN"/>
        </w:rPr>
        <w:t xml:space="preserve">Radius measured with </w:t>
      </w:r>
      <w:r w:rsidR="00043890" w:rsidRPr="00A97295">
        <w:rPr>
          <w:i/>
          <w:iCs/>
          <w:color w:val="3333FF"/>
          <w:lang w:val="en-IN" w:eastAsia="en-IN"/>
        </w:rPr>
        <w:t>CMM”.</w:t>
      </w:r>
    </w:p>
    <w:p w14:paraId="49E5C8C9" w14:textId="77777777" w:rsidR="00A97295" w:rsidRPr="00366668" w:rsidRDefault="00A97295" w:rsidP="00A97295">
      <w:pPr>
        <w:pStyle w:val="ShotDescription"/>
        <w:ind w:firstLine="0"/>
        <w:rPr>
          <w:lang w:val="en-IN" w:eastAsia="en-IN"/>
        </w:rPr>
      </w:pPr>
    </w:p>
    <w:p w14:paraId="7CE0598F" w14:textId="77777777" w:rsidR="00043890" w:rsidRDefault="00043890" w:rsidP="002242AB">
      <w:pPr>
        <w:pStyle w:val="Narration"/>
        <w:numPr>
          <w:ilvl w:val="1"/>
          <w:numId w:val="3"/>
        </w:numPr>
        <w:rPr>
          <w:lang w:eastAsia="en-IN"/>
        </w:rPr>
      </w:pPr>
      <w:r w:rsidRPr="00366668">
        <w:rPr>
          <w:lang w:eastAsia="en-IN"/>
        </w:rPr>
        <w:t xml:space="preserve">The positional error of the laser scanner in determining distances between fiducial spheres ranged from 1.30 </w:t>
      </w:r>
      <w:proofErr w:type="spellStart"/>
      <w:r w:rsidRPr="00366668">
        <w:rPr>
          <w:lang w:eastAsia="en-IN"/>
        </w:rPr>
        <w:t>millimeters</w:t>
      </w:r>
      <w:proofErr w:type="spellEnd"/>
      <w:r w:rsidRPr="00366668">
        <w:rPr>
          <w:lang w:eastAsia="en-IN"/>
        </w:rPr>
        <w:t xml:space="preserve"> to 2.05 </w:t>
      </w:r>
      <w:proofErr w:type="spellStart"/>
      <w:r w:rsidRPr="00366668">
        <w:rPr>
          <w:lang w:eastAsia="en-IN"/>
        </w:rPr>
        <w:t>millimeters</w:t>
      </w:r>
      <w:proofErr w:type="spellEnd"/>
      <w:r w:rsidRPr="00366668">
        <w:rPr>
          <w:lang w:eastAsia="en-IN"/>
        </w:rPr>
        <w:t xml:space="preserve"> </w:t>
      </w:r>
      <w:r w:rsidRPr="00366668">
        <w:rPr>
          <w:b/>
          <w:lang w:eastAsia="en-IN"/>
        </w:rPr>
        <w:t>[1]</w:t>
      </w:r>
      <w:r w:rsidRPr="00366668">
        <w:rPr>
          <w:lang w:eastAsia="en-IN"/>
        </w:rPr>
        <w:t xml:space="preserve">, while both CMM and electronic edge-finding errors remained below 0.1 </w:t>
      </w:r>
      <w:proofErr w:type="spellStart"/>
      <w:r w:rsidRPr="00366668">
        <w:rPr>
          <w:lang w:eastAsia="en-IN"/>
        </w:rPr>
        <w:t>millimeters</w:t>
      </w:r>
      <w:proofErr w:type="spellEnd"/>
      <w:r w:rsidRPr="00366668">
        <w:rPr>
          <w:lang w:eastAsia="en-IN"/>
        </w:rPr>
        <w:t xml:space="preserve"> </w:t>
      </w:r>
      <w:r w:rsidRPr="00366668">
        <w:rPr>
          <w:b/>
          <w:lang w:eastAsia="en-IN"/>
        </w:rPr>
        <w:t>[2]</w:t>
      </w:r>
      <w:r w:rsidRPr="00366668">
        <w:rPr>
          <w:lang w:eastAsia="en-IN"/>
        </w:rPr>
        <w:t>.</w:t>
      </w:r>
    </w:p>
    <w:p w14:paraId="45D8C8B2" w14:textId="34860410" w:rsidR="00043890" w:rsidRDefault="00043890" w:rsidP="002242AB">
      <w:pPr>
        <w:pStyle w:val="ShotDescription"/>
        <w:numPr>
          <w:ilvl w:val="2"/>
          <w:numId w:val="3"/>
        </w:numPr>
        <w:rPr>
          <w:lang w:val="en-IN" w:eastAsia="en-IN"/>
        </w:rPr>
      </w:pPr>
      <w:r w:rsidRPr="00366668">
        <w:rPr>
          <w:lang w:val="en-IN" w:eastAsia="en-IN"/>
        </w:rPr>
        <w:t xml:space="preserve">LAB MEDIA: Table 2. </w:t>
      </w:r>
      <w:r w:rsidRPr="00A97295">
        <w:rPr>
          <w:i/>
          <w:iCs/>
          <w:color w:val="3333FF"/>
          <w:lang w:val="en-IN" w:eastAsia="en-IN"/>
        </w:rPr>
        <w:t>Video editor: Highlight the values in the</w:t>
      </w:r>
      <w:r w:rsidR="00A97295" w:rsidRPr="00A97295">
        <w:rPr>
          <w:i/>
          <w:iCs/>
          <w:color w:val="3333FF"/>
          <w:lang w:val="en-IN" w:eastAsia="en-IN"/>
        </w:rPr>
        <w:t xml:space="preserve"> column</w:t>
      </w:r>
      <w:r w:rsidRPr="00A97295">
        <w:rPr>
          <w:i/>
          <w:iCs/>
          <w:color w:val="3333FF"/>
          <w:lang w:val="en-IN" w:eastAsia="en-IN"/>
        </w:rPr>
        <w:t xml:space="preserve"> “</w:t>
      </w:r>
      <w:r w:rsidR="00A97295" w:rsidRPr="00A97295">
        <w:rPr>
          <w:i/>
          <w:iCs/>
          <w:color w:val="3333FF"/>
          <w:lang w:val="en-IN" w:eastAsia="en-IN"/>
        </w:rPr>
        <w:t>Distance between fiducial sphere centres Laser robot to welding robot</w:t>
      </w:r>
      <w:r w:rsidRPr="00366668">
        <w:rPr>
          <w:lang w:val="en-IN" w:eastAsia="en-IN"/>
        </w:rPr>
        <w:t>”</w:t>
      </w:r>
    </w:p>
    <w:p w14:paraId="28983759" w14:textId="6694509E" w:rsidR="00043890" w:rsidRDefault="00043890" w:rsidP="002242AB">
      <w:pPr>
        <w:pStyle w:val="ShotDescription"/>
        <w:numPr>
          <w:ilvl w:val="2"/>
          <w:numId w:val="3"/>
        </w:numPr>
        <w:rPr>
          <w:lang w:eastAsia="en-IN"/>
        </w:rPr>
      </w:pPr>
      <w:r w:rsidRPr="4F342D6B">
        <w:rPr>
          <w:lang w:eastAsia="en-IN"/>
        </w:rPr>
        <w:t xml:space="preserve">LAB MEDIA: Table 2. </w:t>
      </w:r>
      <w:r w:rsidRPr="4F342D6B">
        <w:rPr>
          <w:i/>
          <w:iCs/>
          <w:color w:val="3333FF"/>
          <w:lang w:eastAsia="en-IN"/>
        </w:rPr>
        <w:t>Video editor: Highlight the values in the</w:t>
      </w:r>
      <w:r w:rsidR="00A97295" w:rsidRPr="4F342D6B">
        <w:rPr>
          <w:i/>
          <w:iCs/>
          <w:color w:val="3333FF"/>
          <w:lang w:eastAsia="en-IN"/>
        </w:rPr>
        <w:t xml:space="preserve"> column</w:t>
      </w:r>
      <w:r w:rsidRPr="4F342D6B">
        <w:rPr>
          <w:i/>
          <w:iCs/>
          <w:color w:val="3333FF"/>
          <w:lang w:eastAsia="en-IN"/>
        </w:rPr>
        <w:t xml:space="preserve"> “</w:t>
      </w:r>
      <w:r w:rsidR="00A97295" w:rsidRPr="4F342D6B">
        <w:rPr>
          <w:i/>
          <w:iCs/>
          <w:color w:val="3333FF"/>
          <w:lang w:eastAsia="en-IN"/>
        </w:rPr>
        <w:t>Distance between fiducial sphere centres CMM to welding robot</w:t>
      </w:r>
      <w:r w:rsidR="00A97295" w:rsidRPr="4F342D6B">
        <w:rPr>
          <w:lang w:eastAsia="en-IN"/>
        </w:rPr>
        <w:t>”</w:t>
      </w:r>
      <w:r w:rsidRPr="4F342D6B">
        <w:rPr>
          <w:lang w:eastAsia="en-IN"/>
        </w:rPr>
        <w:t>.</w:t>
      </w:r>
    </w:p>
    <w:p w14:paraId="1FADD0E4" w14:textId="77777777" w:rsidR="00A97295" w:rsidRPr="00366668" w:rsidRDefault="00A97295" w:rsidP="00A97295">
      <w:pPr>
        <w:pStyle w:val="ShotDescription"/>
        <w:ind w:firstLine="0"/>
        <w:rPr>
          <w:lang w:val="en-IN" w:eastAsia="en-IN"/>
        </w:rPr>
      </w:pPr>
    </w:p>
    <w:p w14:paraId="512365FA" w14:textId="77777777" w:rsidR="00A97295" w:rsidRDefault="00043890" w:rsidP="002242AB">
      <w:pPr>
        <w:pStyle w:val="Narration"/>
        <w:numPr>
          <w:ilvl w:val="1"/>
          <w:numId w:val="3"/>
        </w:numPr>
        <w:rPr>
          <w:lang w:eastAsia="en-IN"/>
        </w:rPr>
      </w:pPr>
      <w:commentRangeStart w:id="12"/>
      <w:commentRangeStart w:id="13"/>
      <w:r w:rsidRPr="00366668">
        <w:rPr>
          <w:lang w:eastAsia="en-IN"/>
        </w:rPr>
        <w:t xml:space="preserve">The final meshed full weld bead geometry was successfully imported into the finite element analysis software </w:t>
      </w:r>
      <w:r w:rsidRPr="00366668">
        <w:rPr>
          <w:b/>
          <w:lang w:eastAsia="en-IN"/>
        </w:rPr>
        <w:t>[1]</w:t>
      </w:r>
      <w:r w:rsidRPr="00366668">
        <w:rPr>
          <w:lang w:eastAsia="en-IN"/>
        </w:rPr>
        <w:t>.</w:t>
      </w:r>
    </w:p>
    <w:p w14:paraId="1B5A1C43" w14:textId="5913369F" w:rsidR="00043890" w:rsidRPr="00173C6F" w:rsidRDefault="00043890" w:rsidP="002242AB">
      <w:pPr>
        <w:pStyle w:val="Narration"/>
        <w:numPr>
          <w:ilvl w:val="2"/>
          <w:numId w:val="3"/>
        </w:numPr>
        <w:rPr>
          <w:color w:val="auto"/>
          <w:lang w:eastAsia="en-IN"/>
        </w:rPr>
      </w:pPr>
      <w:r w:rsidRPr="00A97295">
        <w:rPr>
          <w:color w:val="auto"/>
          <w:lang w:val="en-IN" w:eastAsia="en-IN"/>
        </w:rPr>
        <w:t xml:space="preserve">LAB MEDIA: Figure 15. </w:t>
      </w:r>
      <w:bookmarkEnd w:id="11"/>
      <w:commentRangeEnd w:id="12"/>
      <w:r w:rsidR="00D146DA">
        <w:rPr>
          <w:rStyle w:val="CommentReference"/>
          <w:rFonts w:asciiTheme="minorHAnsi" w:hAnsiTheme="minorHAnsi" w:cs="Calibri (Body)"/>
          <w:color w:val="000000" w:themeColor="text1"/>
          <w:lang w:val="x-none" w:eastAsia="x-none"/>
        </w:rPr>
        <w:commentReference w:id="12"/>
      </w:r>
      <w:commentRangeEnd w:id="13"/>
      <w:r w:rsidR="00173C6F">
        <w:rPr>
          <w:rStyle w:val="CommentReference"/>
          <w:rFonts w:asciiTheme="minorHAnsi" w:hAnsiTheme="minorHAnsi" w:cs="Calibri (Body)"/>
          <w:color w:val="000000" w:themeColor="text1"/>
          <w:lang w:val="x-none" w:eastAsia="x-none"/>
        </w:rPr>
        <w:commentReference w:id="13"/>
      </w:r>
    </w:p>
    <w:p w14:paraId="22E3B0EE" w14:textId="77777777" w:rsidR="00173C6F" w:rsidRDefault="00173C6F" w:rsidP="00173C6F">
      <w:pPr>
        <w:pStyle w:val="Narration"/>
        <w:rPr>
          <w:color w:val="auto"/>
          <w:lang w:val="en-IN" w:eastAsia="en-IN"/>
        </w:rPr>
      </w:pPr>
    </w:p>
    <w:p w14:paraId="1ED6BE0A" w14:textId="77777777" w:rsidR="00173C6F" w:rsidRDefault="00173C6F" w:rsidP="00173C6F">
      <w:pPr>
        <w:pStyle w:val="Narration"/>
        <w:rPr>
          <w:color w:val="auto"/>
          <w:lang w:val="en-IN" w:eastAsia="en-IN"/>
        </w:rPr>
      </w:pPr>
    </w:p>
    <w:p w14:paraId="38592C2C" w14:textId="77777777" w:rsidR="00173C6F" w:rsidRPr="00173C6F" w:rsidRDefault="00173C6F" w:rsidP="00173C6F">
      <w:pPr>
        <w:spacing w:after="160" w:line="259" w:lineRule="auto"/>
        <w:rPr>
          <w:rFonts w:ascii="Calibri" w:eastAsia="Aptos" w:hAnsi="Calibri" w:cs="Calibri"/>
          <w:b/>
          <w:bCs/>
          <w:iCs/>
          <w:color w:val="auto"/>
          <w:kern w:val="2"/>
          <w:sz w:val="44"/>
          <w:szCs w:val="44"/>
          <w:lang w:val="en-IN"/>
          <w14:ligatures w14:val="standardContextual"/>
        </w:rPr>
      </w:pPr>
      <w:r w:rsidRPr="00173C6F">
        <w:rPr>
          <w:rFonts w:ascii="Calibri" w:eastAsia="Aptos" w:hAnsi="Calibri" w:cs="Calibri"/>
          <w:b/>
          <w:bCs/>
          <w:iCs/>
          <w:color w:val="auto"/>
          <w:kern w:val="2"/>
          <w:sz w:val="44"/>
          <w:szCs w:val="44"/>
          <w:lang w:val="en-IN"/>
          <w14:ligatures w14:val="standardContextual"/>
        </w:rPr>
        <w:t xml:space="preserve">NOTE to Authors: </w:t>
      </w:r>
    </w:p>
    <w:p w14:paraId="500068BA" w14:textId="77777777" w:rsidR="00173C6F" w:rsidRPr="00173C6F" w:rsidRDefault="00173C6F" w:rsidP="00173C6F">
      <w:pPr>
        <w:shd w:val="clear" w:color="auto" w:fill="FFFFFF"/>
        <w:spacing w:after="160" w:line="209" w:lineRule="atLeast"/>
        <w:rPr>
          <w:rFonts w:ascii="Arial" w:eastAsia="Times New Roman" w:hAnsi="Arial" w:cs="Arial"/>
          <w:color w:val="222222"/>
          <w:highlight w:val="yellow"/>
          <w:lang w:val="en-IN" w:eastAsia="en-IN"/>
        </w:rPr>
      </w:pPr>
      <w:r w:rsidRPr="00173C6F">
        <w:rPr>
          <w:rFonts w:ascii="Arial" w:eastAsia="Times New Roman" w:hAnsi="Arial" w:cs="Arial"/>
          <w:color w:val="222222"/>
          <w:highlight w:val="yellow"/>
          <w:lang w:val="en-IN" w:eastAsia="en-IN"/>
        </w:rPr>
        <w:t xml:space="preserve">It's better if you upload each screen recording after naming each file according to the corresponding shot number (3-digit bullet, </w:t>
      </w:r>
      <w:proofErr w:type="spellStart"/>
      <w:r w:rsidRPr="00173C6F">
        <w:rPr>
          <w:rFonts w:ascii="Arial" w:eastAsia="Times New Roman" w:hAnsi="Arial" w:cs="Arial"/>
          <w:color w:val="222222"/>
          <w:highlight w:val="yellow"/>
          <w:lang w:val="en-IN" w:eastAsia="en-IN"/>
        </w:rPr>
        <w:t>e.g</w:t>
      </w:r>
      <w:proofErr w:type="spellEnd"/>
      <w:r w:rsidRPr="00173C6F">
        <w:rPr>
          <w:rFonts w:ascii="Arial" w:eastAsia="Times New Roman" w:hAnsi="Arial" w:cs="Arial"/>
          <w:color w:val="222222"/>
          <w:highlight w:val="yellow"/>
          <w:lang w:val="en-IN" w:eastAsia="en-IN"/>
        </w:rPr>
        <w:t>, 2.2.1, 2.1.3, etc). </w:t>
      </w:r>
    </w:p>
    <w:p w14:paraId="3ABE921E" w14:textId="77777777" w:rsidR="00173C6F" w:rsidRPr="00173C6F" w:rsidRDefault="00173C6F" w:rsidP="00173C6F">
      <w:pPr>
        <w:shd w:val="clear" w:color="auto" w:fill="FFFFFF"/>
        <w:spacing w:after="160" w:line="209" w:lineRule="atLeast"/>
        <w:rPr>
          <w:rFonts w:ascii="Arial" w:eastAsia="Times New Roman" w:hAnsi="Arial" w:cs="Arial"/>
          <w:color w:val="222222"/>
          <w:highlight w:val="yellow"/>
          <w:lang w:val="en-IN" w:eastAsia="en-IN"/>
        </w:rPr>
      </w:pPr>
    </w:p>
    <w:p w14:paraId="3BF86DFA" w14:textId="77777777" w:rsidR="00173C6F" w:rsidRPr="00173C6F" w:rsidRDefault="00173C6F" w:rsidP="00173C6F">
      <w:pPr>
        <w:shd w:val="clear" w:color="auto" w:fill="FFFFFF"/>
        <w:spacing w:after="160" w:line="209" w:lineRule="atLeast"/>
        <w:rPr>
          <w:rFonts w:ascii="Arial" w:eastAsia="Times New Roman" w:hAnsi="Arial" w:cs="Arial"/>
          <w:color w:val="222222"/>
          <w:highlight w:val="yellow"/>
          <w:lang w:val="en-IN" w:eastAsia="en-IN"/>
        </w:rPr>
      </w:pPr>
      <w:r w:rsidRPr="00173C6F">
        <w:rPr>
          <w:rFonts w:ascii="Arial" w:eastAsia="Times New Roman" w:hAnsi="Arial" w:cs="Arial"/>
          <w:color w:val="222222"/>
          <w:highlight w:val="yellow"/>
          <w:lang w:val="en-IN" w:eastAsia="en-IN"/>
        </w:rPr>
        <w:lastRenderedPageBreak/>
        <w:t>But if you prefer to record all the steps together and upload a single screen capture file, that is okay.</w:t>
      </w:r>
    </w:p>
    <w:p w14:paraId="449FEAEF" w14:textId="77777777" w:rsidR="00173C6F" w:rsidRPr="00173C6F" w:rsidRDefault="00173C6F" w:rsidP="00173C6F">
      <w:pPr>
        <w:shd w:val="clear" w:color="auto" w:fill="FFFFFF"/>
        <w:spacing w:after="160" w:line="209" w:lineRule="atLeast"/>
        <w:rPr>
          <w:rFonts w:ascii="Arial" w:eastAsia="Times New Roman" w:hAnsi="Arial" w:cs="Arial"/>
          <w:color w:val="222222"/>
          <w:highlight w:val="yellow"/>
          <w:lang w:val="en-IN" w:eastAsia="en-IN"/>
        </w:rPr>
      </w:pPr>
      <w:r w:rsidRPr="00173C6F">
        <w:rPr>
          <w:rFonts w:ascii="Arial" w:eastAsia="Times New Roman" w:hAnsi="Arial" w:cs="Arial"/>
          <w:color w:val="222222"/>
          <w:highlight w:val="yellow"/>
          <w:lang w:val="en-IN" w:eastAsia="en-IN"/>
        </w:rPr>
        <w:t>In this case, you need to indicate the corresponding timestamp against each shot.</w:t>
      </w:r>
    </w:p>
    <w:p w14:paraId="4604A7DE" w14:textId="77777777" w:rsidR="00173C6F" w:rsidRPr="00173C6F" w:rsidRDefault="00173C6F" w:rsidP="00173C6F">
      <w:pPr>
        <w:shd w:val="clear" w:color="auto" w:fill="FFFFFF"/>
        <w:spacing w:after="160" w:line="209" w:lineRule="atLeast"/>
        <w:rPr>
          <w:rFonts w:ascii="Arial" w:eastAsia="Times New Roman" w:hAnsi="Arial" w:cs="Arial"/>
          <w:color w:val="222222"/>
          <w:highlight w:val="yellow"/>
          <w:lang w:val="en-IN" w:eastAsia="en-IN"/>
        </w:rPr>
      </w:pPr>
      <w:r w:rsidRPr="00173C6F">
        <w:rPr>
          <w:rFonts w:ascii="Arial" w:eastAsia="Times New Roman" w:hAnsi="Arial" w:cs="Arial"/>
          <w:color w:val="222222"/>
          <w:highlight w:val="yellow"/>
          <w:lang w:val="en-IN" w:eastAsia="en-IN"/>
        </w:rPr>
        <w:t xml:space="preserve">For </w:t>
      </w:r>
      <w:proofErr w:type="gramStart"/>
      <w:r w:rsidRPr="00173C6F">
        <w:rPr>
          <w:rFonts w:ascii="Arial" w:eastAsia="Times New Roman" w:hAnsi="Arial" w:cs="Arial"/>
          <w:color w:val="222222"/>
          <w:highlight w:val="yellow"/>
          <w:lang w:val="en-IN" w:eastAsia="en-IN"/>
        </w:rPr>
        <w:t>example</w:t>
      </w:r>
      <w:proofErr w:type="gramEnd"/>
      <w:r w:rsidRPr="00173C6F">
        <w:rPr>
          <w:rFonts w:ascii="Arial" w:eastAsia="Times New Roman" w:hAnsi="Arial" w:cs="Arial"/>
          <w:color w:val="222222"/>
          <w:highlight w:val="yellow"/>
          <w:lang w:val="en-IN" w:eastAsia="en-IN"/>
        </w:rPr>
        <w:t xml:space="preserve"> if the action described in shot 2.1.2 is present in the file name </w:t>
      </w:r>
      <w:r w:rsidRPr="00173C6F">
        <w:rPr>
          <w:rFonts w:ascii="Arial" w:eastAsia="Times New Roman" w:hAnsi="Arial" w:cs="Arial"/>
          <w:b/>
          <w:bCs/>
          <w:color w:val="222222"/>
          <w:highlight w:val="yellow"/>
          <w:lang w:val="en-IN" w:eastAsia="en-IN"/>
        </w:rPr>
        <w:t>xxx.mp4 </w:t>
      </w:r>
      <w:r w:rsidRPr="00173C6F">
        <w:rPr>
          <w:rFonts w:ascii="Arial" w:eastAsia="Times New Roman" w:hAnsi="Arial" w:cs="Arial"/>
          <w:color w:val="222222"/>
          <w:highlight w:val="yellow"/>
          <w:lang w:val="en-IN" w:eastAsia="en-IN"/>
        </w:rPr>
        <w:t>and is in between timestamp </w:t>
      </w:r>
      <w:r w:rsidRPr="00173C6F">
        <w:rPr>
          <w:rFonts w:ascii="Arial" w:eastAsia="Times New Roman" w:hAnsi="Arial" w:cs="Arial"/>
          <w:b/>
          <w:bCs/>
          <w:color w:val="222222"/>
          <w:highlight w:val="yellow"/>
          <w:lang w:val="en-IN" w:eastAsia="en-IN"/>
        </w:rPr>
        <w:t>00:30 to 00:45</w:t>
      </w:r>
      <w:r w:rsidRPr="00173C6F">
        <w:rPr>
          <w:rFonts w:ascii="Arial" w:eastAsia="Times New Roman" w:hAnsi="Arial" w:cs="Arial"/>
          <w:color w:val="222222"/>
          <w:highlight w:val="yellow"/>
          <w:lang w:val="en-IN" w:eastAsia="en-IN"/>
        </w:rPr>
        <w:t> then write as following in script above (shown in red font below). </w:t>
      </w:r>
    </w:p>
    <w:p w14:paraId="3BA8CFB5" w14:textId="77777777" w:rsidR="00173C6F" w:rsidRPr="00173C6F" w:rsidRDefault="00173C6F" w:rsidP="00173C6F">
      <w:pPr>
        <w:shd w:val="clear" w:color="auto" w:fill="FFFFFF"/>
        <w:rPr>
          <w:rFonts w:ascii="Arial" w:eastAsia="Times New Roman" w:hAnsi="Arial" w:cs="Arial"/>
          <w:color w:val="222222"/>
          <w:highlight w:val="yellow"/>
          <w:lang w:val="en-IN" w:eastAsia="en-IN"/>
        </w:rPr>
      </w:pPr>
      <w:proofErr w:type="gramStart"/>
      <w:r w:rsidRPr="00173C6F">
        <w:rPr>
          <w:rFonts w:ascii="Arial" w:eastAsia="Times New Roman" w:hAnsi="Arial" w:cs="Arial"/>
          <w:color w:val="222222"/>
          <w:highlight w:val="yellow"/>
          <w:lang w:val="en-IN" w:eastAsia="en-IN"/>
        </w:rPr>
        <w:t>Example,</w:t>
      </w:r>
      <w:proofErr w:type="gramEnd"/>
      <w:r w:rsidRPr="00173C6F">
        <w:rPr>
          <w:rFonts w:ascii="Arial" w:eastAsia="Times New Roman" w:hAnsi="Arial" w:cs="Arial"/>
          <w:color w:val="222222"/>
          <w:highlight w:val="yellow"/>
          <w:lang w:val="en-IN" w:eastAsia="en-IN"/>
        </w:rPr>
        <w:t xml:space="preserve"> shot 2.1.2 SCREEN: performing ........... action.   </w:t>
      </w:r>
      <w:r w:rsidRPr="00173C6F">
        <w:rPr>
          <w:rFonts w:ascii="Arial" w:eastAsia="Times New Roman" w:hAnsi="Arial" w:cs="Arial"/>
          <w:color w:val="FF0000"/>
          <w:highlight w:val="yellow"/>
          <w:lang w:val="en-IN" w:eastAsia="en-IN"/>
        </w:rPr>
        <w:t>xxx.mp4 00:30-00:45</w:t>
      </w:r>
      <w:r w:rsidRPr="00173C6F">
        <w:rPr>
          <w:rFonts w:ascii="Arial" w:eastAsia="Times New Roman" w:hAnsi="Arial" w:cs="Arial"/>
          <w:color w:val="222222"/>
          <w:highlight w:val="yellow"/>
          <w:lang w:val="en-IN" w:eastAsia="en-IN"/>
        </w:rPr>
        <w:t>.</w:t>
      </w:r>
    </w:p>
    <w:p w14:paraId="56352759" w14:textId="77777777" w:rsidR="00173C6F" w:rsidRPr="00173C6F" w:rsidRDefault="00173C6F" w:rsidP="00173C6F">
      <w:pPr>
        <w:shd w:val="clear" w:color="auto" w:fill="FFFFFF"/>
        <w:rPr>
          <w:rFonts w:ascii="Arial" w:eastAsia="Times New Roman" w:hAnsi="Arial" w:cs="Arial"/>
          <w:color w:val="222222"/>
          <w:highlight w:val="yellow"/>
          <w:lang w:val="en-IN" w:eastAsia="en-IN"/>
        </w:rPr>
      </w:pPr>
      <w:r w:rsidRPr="00173C6F">
        <w:rPr>
          <w:rFonts w:ascii="Arial" w:eastAsia="Times New Roman" w:hAnsi="Arial" w:cs="Arial"/>
          <w:color w:val="222222"/>
          <w:highlight w:val="yellow"/>
          <w:lang w:val="en-IN" w:eastAsia="en-IN"/>
        </w:rPr>
        <w:t>                        2.2.2 SCREEN: clicking on.................button... </w:t>
      </w:r>
      <w:r w:rsidRPr="00173C6F">
        <w:rPr>
          <w:rFonts w:ascii="Arial" w:eastAsia="Times New Roman" w:hAnsi="Arial" w:cs="Arial"/>
          <w:color w:val="FF0000"/>
          <w:highlight w:val="yellow"/>
          <w:lang w:val="en-IN" w:eastAsia="en-IN"/>
        </w:rPr>
        <w:t>xxx.mp4 01:00-01:25</w:t>
      </w:r>
    </w:p>
    <w:p w14:paraId="50335DF1" w14:textId="77777777" w:rsidR="00173C6F" w:rsidRPr="00173C6F" w:rsidRDefault="00173C6F" w:rsidP="00173C6F">
      <w:pPr>
        <w:shd w:val="clear" w:color="auto" w:fill="FFFFFF"/>
        <w:rPr>
          <w:rFonts w:ascii="Arial" w:eastAsia="Times New Roman" w:hAnsi="Arial" w:cs="Arial"/>
          <w:color w:val="222222"/>
          <w:highlight w:val="yellow"/>
          <w:lang w:val="en-IN" w:eastAsia="en-IN"/>
        </w:rPr>
      </w:pPr>
      <w:r w:rsidRPr="00173C6F">
        <w:rPr>
          <w:rFonts w:ascii="Arial" w:eastAsia="Times New Roman" w:hAnsi="Arial" w:cs="Arial"/>
          <w:color w:val="222222"/>
          <w:highlight w:val="yellow"/>
          <w:lang w:val="en-IN" w:eastAsia="en-IN"/>
        </w:rPr>
        <w:br/>
        <w:t>Please note that every </w:t>
      </w:r>
      <w:r w:rsidRPr="00173C6F">
        <w:rPr>
          <w:rFonts w:ascii="Arial" w:eastAsia="Times New Roman" w:hAnsi="Arial" w:cs="Arial"/>
          <w:b/>
          <w:bCs/>
          <w:color w:val="222222"/>
          <w:highlight w:val="yellow"/>
          <w:lang w:val="en-IN" w:eastAsia="en-IN"/>
        </w:rPr>
        <w:t>shot (3-digit step)</w:t>
      </w:r>
      <w:r w:rsidRPr="00173C6F">
        <w:rPr>
          <w:rFonts w:ascii="Arial" w:eastAsia="Times New Roman" w:hAnsi="Arial" w:cs="Arial"/>
          <w:color w:val="222222"/>
          <w:highlight w:val="yellow"/>
          <w:lang w:val="en-IN" w:eastAsia="en-IN"/>
        </w:rPr>
        <w:t> should have the best corresponding video clip of</w:t>
      </w:r>
      <w:r w:rsidRPr="00173C6F">
        <w:rPr>
          <w:rFonts w:ascii="Arial" w:eastAsia="Times New Roman" w:hAnsi="Arial" w:cs="Arial"/>
          <w:b/>
          <w:bCs/>
          <w:color w:val="222222"/>
          <w:highlight w:val="yellow"/>
          <w:lang w:val="en-IN" w:eastAsia="en-IN"/>
        </w:rPr>
        <w:t> only 20 to 25 seconds</w:t>
      </w:r>
      <w:r w:rsidRPr="00173C6F">
        <w:rPr>
          <w:rFonts w:ascii="Arial" w:eastAsia="Times New Roman" w:hAnsi="Arial" w:cs="Arial"/>
          <w:color w:val="222222"/>
          <w:highlight w:val="yellow"/>
          <w:lang w:val="en-IN" w:eastAsia="en-IN"/>
        </w:rPr>
        <w:t> and not more than that, so that the voice narration can match the duration.</w:t>
      </w:r>
    </w:p>
    <w:p w14:paraId="5DA7D3DF" w14:textId="77777777" w:rsidR="00173C6F" w:rsidRPr="00173C6F" w:rsidRDefault="00173C6F" w:rsidP="00173C6F">
      <w:pPr>
        <w:shd w:val="clear" w:color="auto" w:fill="FFFFFF"/>
        <w:rPr>
          <w:rFonts w:ascii="Arial" w:eastAsia="Times New Roman" w:hAnsi="Arial" w:cs="Arial"/>
          <w:color w:val="222222"/>
          <w:highlight w:val="yellow"/>
          <w:lang w:val="en-IN" w:eastAsia="en-IN"/>
        </w:rPr>
      </w:pPr>
    </w:p>
    <w:p w14:paraId="0A77EC61" w14:textId="77777777" w:rsidR="00173C6F" w:rsidRPr="00173C6F" w:rsidRDefault="00173C6F" w:rsidP="00173C6F">
      <w:pPr>
        <w:shd w:val="clear" w:color="auto" w:fill="FFFFFF"/>
        <w:rPr>
          <w:rFonts w:ascii="Arial" w:eastAsia="Times New Roman" w:hAnsi="Arial" w:cs="Arial"/>
          <w:color w:val="222222"/>
          <w:highlight w:val="yellow"/>
          <w:lang w:val="en-IN" w:eastAsia="en-IN"/>
        </w:rPr>
      </w:pPr>
      <w:r w:rsidRPr="00173C6F">
        <w:rPr>
          <w:rFonts w:ascii="Arial" w:eastAsia="Times New Roman" w:hAnsi="Arial" w:cs="Arial"/>
          <w:color w:val="222222"/>
          <w:highlight w:val="yellow"/>
          <w:lang w:val="en-IN" w:eastAsia="en-IN"/>
        </w:rPr>
        <w:t>If a particular shot takes minutes to complete, we can choose timestamps at the beginning and end of the process so that the total time is again within the 25-second limit.</w:t>
      </w:r>
    </w:p>
    <w:p w14:paraId="0F5625B5" w14:textId="35B3FAF6" w:rsidR="00173C6F" w:rsidRPr="00A97295" w:rsidRDefault="00173C6F" w:rsidP="00173C6F">
      <w:pPr>
        <w:pStyle w:val="Narration"/>
        <w:rPr>
          <w:color w:val="auto"/>
          <w:lang w:eastAsia="en-IN"/>
        </w:rPr>
      </w:pPr>
      <w:r w:rsidRPr="00173C6F">
        <w:rPr>
          <w:rFonts w:ascii="Arial" w:eastAsia="Times New Roman" w:hAnsi="Arial" w:cs="Arial"/>
          <w:color w:val="222222"/>
          <w:highlight w:val="yellow"/>
          <w:lang w:val="en-IN" w:eastAsia="en-IN"/>
        </w:rPr>
        <w:t>Example: 3.1.1 SCREEN: Clicking on the '</w:t>
      </w:r>
      <w:proofErr w:type="spellStart"/>
      <w:r w:rsidRPr="00173C6F">
        <w:rPr>
          <w:rFonts w:ascii="Arial" w:eastAsia="Times New Roman" w:hAnsi="Arial" w:cs="Arial"/>
          <w:color w:val="222222"/>
          <w:highlight w:val="yellow"/>
          <w:lang w:val="en-IN" w:eastAsia="en-IN"/>
        </w:rPr>
        <w:t>analyze</w:t>
      </w:r>
      <w:proofErr w:type="spellEnd"/>
      <w:r w:rsidRPr="00173C6F">
        <w:rPr>
          <w:rFonts w:ascii="Arial" w:eastAsia="Times New Roman" w:hAnsi="Arial" w:cs="Arial"/>
          <w:color w:val="222222"/>
          <w:highlight w:val="yellow"/>
          <w:lang w:val="en-IN" w:eastAsia="en-IN"/>
        </w:rPr>
        <w:t xml:space="preserve"> and plot' button, analysis in progress and the graph being plotted.  </w:t>
      </w:r>
      <w:r w:rsidRPr="00173C6F">
        <w:rPr>
          <w:rFonts w:ascii="Arial" w:eastAsia="Times New Roman" w:hAnsi="Arial" w:cs="Arial"/>
          <w:color w:val="FF0000"/>
          <w:highlight w:val="yellow"/>
          <w:lang w:val="en-IN" w:eastAsia="en-IN"/>
        </w:rPr>
        <w:t>xxx.mp4 00:00-00:10 and 02:30-02:40</w:t>
      </w:r>
    </w:p>
    <w:sectPr w:rsidR="00173C6F" w:rsidRPr="00A97295" w:rsidSect="005F0509">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Poornima  G" w:date="2025-07-18T16:53:00Z" w:initials="PG">
    <w:p w14:paraId="1806367B" w14:textId="77777777" w:rsidR="00173C6F" w:rsidRDefault="00173C6F" w:rsidP="00173C6F">
      <w:pPr>
        <w:pStyle w:val="CommentText"/>
      </w:pPr>
      <w:r>
        <w:rPr>
          <w:rStyle w:val="CommentReference"/>
        </w:rPr>
        <w:annotationRef/>
      </w:r>
      <w:r>
        <w:rPr>
          <w:highlight w:val="yellow"/>
          <w:lang w:val="en-IN"/>
        </w:rPr>
        <w:t>Authors, if any other SCREEN shot has to be modified as the tablet-robot shot, please list the shot numbers and send me the script back immediately.</w:t>
      </w:r>
    </w:p>
  </w:comment>
  <w:comment w:id="5" w:author="Robin Laurence" w:date="2025-07-10T11:16:00Z" w:initials="RL">
    <w:p w14:paraId="07381BF3" w14:textId="75E96F80" w:rsidR="007F55C1" w:rsidRDefault="007F55C1" w:rsidP="007F55C1">
      <w:pPr>
        <w:pStyle w:val="CommentText"/>
      </w:pPr>
      <w:r>
        <w:rPr>
          <w:rStyle w:val="CommentReference"/>
        </w:rPr>
        <w:annotationRef/>
      </w:r>
      <w:r>
        <w:t xml:space="preserve">Non of tese steps take place with a gui. We can show the code and the highlight the line which is to be changed. </w:t>
      </w:r>
      <w:r>
        <w:br/>
      </w:r>
      <w:r>
        <w:br/>
        <w:t xml:space="preserve">We do have a full 3D digital reperestaion of the robots which we can playback. But nothing which graphically indicates the start and end locations for this stage. </w:t>
      </w:r>
    </w:p>
  </w:comment>
  <w:comment w:id="6" w:author="Poornima  G" w:date="2025-07-18T16:45:00Z" w:initials="PG">
    <w:p w14:paraId="1E18DCCE" w14:textId="77777777" w:rsidR="00173C6F" w:rsidRDefault="00173C6F" w:rsidP="00173C6F">
      <w:pPr>
        <w:pStyle w:val="CommentText"/>
      </w:pPr>
      <w:r>
        <w:rPr>
          <w:rStyle w:val="CommentReference"/>
        </w:rPr>
        <w:annotationRef/>
      </w:r>
      <w:r>
        <w:rPr>
          <w:highlight w:val="yellow"/>
          <w:lang w:val="en-IN"/>
        </w:rPr>
        <w:t>Authors, please provide the recordings where codes are being run. Just highlight the codes</w:t>
      </w:r>
    </w:p>
  </w:comment>
  <w:comment w:id="7" w:author="Robin Laurence" w:date="2025-07-10T11:22:00Z" w:initials="RL">
    <w:p w14:paraId="6463F232" w14:textId="77777777" w:rsidR="00AF6EF8" w:rsidRDefault="00724BF9" w:rsidP="00AF6EF8">
      <w:pPr>
        <w:pStyle w:val="CommentText"/>
      </w:pPr>
      <w:r>
        <w:rPr>
          <w:rStyle w:val="CommentReference"/>
        </w:rPr>
        <w:annotationRef/>
      </w:r>
      <w:r w:rsidR="00AF6EF8">
        <w:rPr>
          <w:color w:val="000000"/>
        </w:rPr>
        <w:t>There is no gui this is done by direct user input</w:t>
      </w:r>
    </w:p>
  </w:comment>
  <w:comment w:id="8" w:author="Poornima  G" w:date="2025-07-18T16:46:00Z" w:initials="PG">
    <w:p w14:paraId="0AE3D3CF" w14:textId="77777777" w:rsidR="00173C6F" w:rsidRDefault="00173C6F" w:rsidP="00173C6F">
      <w:pPr>
        <w:pStyle w:val="CommentText"/>
      </w:pPr>
      <w:r>
        <w:rPr>
          <w:rStyle w:val="CommentReference"/>
        </w:rPr>
        <w:annotationRef/>
      </w:r>
      <w:r>
        <w:rPr>
          <w:highlight w:val="yellow"/>
          <w:lang w:val="en-IN"/>
        </w:rPr>
        <w:t>Authors, is the shot description okay now?</w:t>
      </w:r>
    </w:p>
  </w:comment>
  <w:comment w:id="9" w:author="Robin Laurence" w:date="2025-07-10T11:23:00Z" w:initials="RL">
    <w:p w14:paraId="1F7D918A" w14:textId="0FCE2594" w:rsidR="000245D1" w:rsidRDefault="000245D1" w:rsidP="000245D1">
      <w:pPr>
        <w:pStyle w:val="CommentText"/>
      </w:pPr>
      <w:r>
        <w:rPr>
          <w:rStyle w:val="CommentReference"/>
        </w:rPr>
        <w:annotationRef/>
      </w:r>
      <w:r>
        <w:t>These steps happen together, we can shown a combined before and after.</w:t>
      </w:r>
    </w:p>
  </w:comment>
  <w:comment w:id="10" w:author="Poornima  G" w:date="2025-07-18T16:48:00Z" w:initials="PG">
    <w:p w14:paraId="066C4D3A" w14:textId="77777777" w:rsidR="00173C6F" w:rsidRDefault="00173C6F" w:rsidP="00173C6F">
      <w:pPr>
        <w:pStyle w:val="CommentText"/>
      </w:pPr>
      <w:r>
        <w:rPr>
          <w:rStyle w:val="CommentReference"/>
        </w:rPr>
        <w:annotationRef/>
      </w:r>
      <w:r>
        <w:rPr>
          <w:lang w:val="en-IN"/>
        </w:rPr>
        <w:t>Sure</w:t>
      </w:r>
    </w:p>
  </w:comment>
  <w:comment w:id="12" w:author="Robin Laurence" w:date="2025-07-10T11:30:00Z" w:initials="RL">
    <w:p w14:paraId="4B9622BD" w14:textId="77777777" w:rsidR="00D146DA" w:rsidRDefault="00D146DA" w:rsidP="00D146DA">
      <w:pPr>
        <w:pStyle w:val="CommentText"/>
      </w:pPr>
      <w:r>
        <w:rPr>
          <w:rStyle w:val="CommentReference"/>
        </w:rPr>
        <w:annotationRef/>
      </w:r>
      <w:r>
        <w:t xml:space="preserve">SCREEN: as we have a gui for this we can show it form multiple angles. </w:t>
      </w:r>
    </w:p>
  </w:comment>
  <w:comment w:id="13" w:author="Poornima  G" w:date="2025-07-18T16:51:00Z" w:initials="PG">
    <w:p w14:paraId="22001E02" w14:textId="77777777" w:rsidR="00173C6F" w:rsidRDefault="00173C6F" w:rsidP="00173C6F">
      <w:pPr>
        <w:pStyle w:val="CommentText"/>
      </w:pPr>
      <w:r>
        <w:rPr>
          <w:rStyle w:val="CommentReference"/>
        </w:rPr>
        <w:annotationRef/>
      </w:r>
      <w:r>
        <w:rPr>
          <w:highlight w:val="yellow"/>
          <w:lang w:val="en-IN"/>
        </w:rPr>
        <w:t>Authors, we will have to use only manuscript figures for the results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06367B" w15:done="0"/>
  <w15:commentEx w15:paraId="07381BF3" w15:done="0"/>
  <w15:commentEx w15:paraId="1E18DCCE" w15:paraIdParent="07381BF3" w15:done="0"/>
  <w15:commentEx w15:paraId="6463F232" w15:done="0"/>
  <w15:commentEx w15:paraId="0AE3D3CF" w15:paraIdParent="6463F232" w15:done="0"/>
  <w15:commentEx w15:paraId="1F7D918A" w15:done="0"/>
  <w15:commentEx w15:paraId="066C4D3A" w15:paraIdParent="1F7D918A" w15:done="0"/>
  <w15:commentEx w15:paraId="4B9622BD" w15:done="0"/>
  <w15:commentEx w15:paraId="22001E02" w15:paraIdParent="4B9622B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4CA14E" w16cex:dateUtc="2025-07-18T11:23:00Z"/>
  <w16cex:commentExtensible w16cex:durableId="6989591F" w16cex:dateUtc="2025-07-10T10:16:00Z"/>
  <w16cex:commentExtensible w16cex:durableId="7F1CE015" w16cex:dateUtc="2025-07-18T11:15:00Z"/>
  <w16cex:commentExtensible w16cex:durableId="7E5CFF38" w16cex:dateUtc="2025-07-10T10:22:00Z"/>
  <w16cex:commentExtensible w16cex:durableId="173F2CC4" w16cex:dateUtc="2025-07-18T11:16:00Z"/>
  <w16cex:commentExtensible w16cex:durableId="0DC6704C" w16cex:dateUtc="2025-07-10T10:23:00Z"/>
  <w16cex:commentExtensible w16cex:durableId="2DD94B0D" w16cex:dateUtc="2025-07-18T11:18:00Z"/>
  <w16cex:commentExtensible w16cex:durableId="23A2981E" w16cex:dateUtc="2025-07-10T10:30:00Z"/>
  <w16cex:commentExtensible w16cex:durableId="6C4E60F7" w16cex:dateUtc="2025-07-18T1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06367B" w16cid:durableId="354CA14E"/>
  <w16cid:commentId w16cid:paraId="07381BF3" w16cid:durableId="6989591F"/>
  <w16cid:commentId w16cid:paraId="1E18DCCE" w16cid:durableId="7F1CE015"/>
  <w16cid:commentId w16cid:paraId="6463F232" w16cid:durableId="7E5CFF38"/>
  <w16cid:commentId w16cid:paraId="0AE3D3CF" w16cid:durableId="173F2CC4"/>
  <w16cid:commentId w16cid:paraId="1F7D918A" w16cid:durableId="0DC6704C"/>
  <w16cid:commentId w16cid:paraId="066C4D3A" w16cid:durableId="2DD94B0D"/>
  <w16cid:commentId w16cid:paraId="4B9622BD" w16cid:durableId="23A2981E"/>
  <w16cid:commentId w16cid:paraId="22001E02" w16cid:durableId="6C4E60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F4E44" w14:textId="77777777" w:rsidR="003A4D94" w:rsidRDefault="003A4D94">
      <w:r>
        <w:separator/>
      </w:r>
    </w:p>
    <w:p w14:paraId="632A699B" w14:textId="77777777" w:rsidR="003A4D94" w:rsidRDefault="003A4D94"/>
  </w:endnote>
  <w:endnote w:type="continuationSeparator" w:id="0">
    <w:p w14:paraId="595E05C8" w14:textId="77777777" w:rsidR="003A4D94" w:rsidRDefault="003A4D94">
      <w:r>
        <w:continuationSeparator/>
      </w:r>
    </w:p>
    <w:p w14:paraId="07109F01" w14:textId="77777777" w:rsidR="003A4D94" w:rsidRDefault="003A4D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149928D0" w:rsidR="00ED23F4" w:rsidRPr="00790E8C" w:rsidRDefault="00336C61" w:rsidP="00173C6F">
    <w:pPr>
      <w:pStyle w:val="Footer"/>
      <w:tabs>
        <w:tab w:val="clear" w:pos="8640"/>
        <w:tab w:val="left" w:pos="5556"/>
        <w:tab w:val="right" w:pos="9360"/>
      </w:tabs>
      <w:rPr>
        <w:rFonts w:cstheme="minorHAnsi"/>
      </w:rPr>
    </w:pPr>
    <w:r w:rsidRPr="000E236A">
      <w:rPr>
        <w:rFonts w:ascii="Symbol" w:eastAsia="Symbol" w:hAnsi="Symbol" w:cstheme="minorHAnsi"/>
      </w:rPr>
      <w:t>Ó</w:t>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2242AB">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173C6F">
      <w:rPr>
        <w:rFonts w:cstheme="minorHAnsi"/>
      </w:rPr>
      <w:t xml:space="preserve"> July </w:t>
    </w:r>
    <w:r w:rsidR="00173C6F">
      <w:rPr>
        <w:rFonts w:cstheme="minorHAnsi"/>
      </w:rPr>
      <w:t>18</w:t>
    </w:r>
    <w:r w:rsidR="00173C6F">
      <w:rPr>
        <w:rFonts w:cstheme="minorHAnsi"/>
      </w:rPr>
      <w:t>, 2025</w:t>
    </w:r>
    <w:r w:rsidR="00173C6F">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A37DB" w14:textId="77777777" w:rsidR="003A4D94" w:rsidRDefault="003A4D94">
      <w:r>
        <w:separator/>
      </w:r>
    </w:p>
    <w:p w14:paraId="034DAFB1" w14:textId="77777777" w:rsidR="003A4D94" w:rsidRDefault="003A4D94"/>
  </w:footnote>
  <w:footnote w:type="continuationSeparator" w:id="0">
    <w:p w14:paraId="4FDACB67" w14:textId="77777777" w:rsidR="003A4D94" w:rsidRDefault="003A4D94">
      <w:r>
        <w:continuationSeparator/>
      </w:r>
    </w:p>
    <w:p w14:paraId="17BA1BBE" w14:textId="77777777" w:rsidR="003A4D94" w:rsidRDefault="003A4D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55B9ECE1" w:rsidR="00336C61" w:rsidRPr="006D3AC7" w:rsidRDefault="00336C61" w:rsidP="00173C6F">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14" w:name="_Hlk161771130"/>
    <w:r w:rsidR="00173C6F" w:rsidRPr="001C3AB4">
      <w:rPr>
        <w:rFonts w:ascii="Calibri" w:hAnsi="Calibri" w:cs="Calibri"/>
        <w:b/>
        <w:color w:val="00B050"/>
        <w:sz w:val="28"/>
        <w:szCs w:val="28"/>
        <w:u w:val="single"/>
      </w:rPr>
      <w:t>FINAL SCRIPT: APPROVED FOR FILMING</w:t>
    </w:r>
    <w:bookmarkEnd w:id="14"/>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A64264"/>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34B3C60"/>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5"/>
  </w:num>
  <w:num w:numId="2" w16cid:durableId="599022016">
    <w:abstractNumId w:val="37"/>
  </w:num>
  <w:num w:numId="3" w16cid:durableId="157157113">
    <w:abstractNumId w:val="36"/>
  </w:num>
  <w:num w:numId="4" w16cid:durableId="94518384">
    <w:abstractNumId w:val="29"/>
  </w:num>
  <w:num w:numId="5" w16cid:durableId="209999702">
    <w:abstractNumId w:val="13"/>
  </w:num>
  <w:num w:numId="6" w16cid:durableId="1459685572">
    <w:abstractNumId w:val="32"/>
  </w:num>
  <w:num w:numId="7" w16cid:durableId="228031132">
    <w:abstractNumId w:val="39"/>
  </w:num>
  <w:num w:numId="8" w16cid:durableId="1597859644">
    <w:abstractNumId w:val="11"/>
  </w:num>
  <w:num w:numId="9" w16cid:durableId="784496459">
    <w:abstractNumId w:val="16"/>
  </w:num>
  <w:num w:numId="10" w16cid:durableId="1702588870">
    <w:abstractNumId w:val="25"/>
  </w:num>
  <w:num w:numId="11" w16cid:durableId="17446439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4"/>
  </w:num>
  <w:num w:numId="18" w16cid:durableId="1599216356">
    <w:abstractNumId w:val="30"/>
  </w:num>
  <w:num w:numId="19" w16cid:durableId="1729379947">
    <w:abstractNumId w:val="27"/>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3"/>
  </w:num>
  <w:num w:numId="25" w16cid:durableId="305820415">
    <w:abstractNumId w:val="12"/>
  </w:num>
  <w:num w:numId="26" w16cid:durableId="1024021112">
    <w:abstractNumId w:val="26"/>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8"/>
  </w:num>
  <w:num w:numId="40" w16cid:durableId="1162430656">
    <w:abstractNumId w:val="20"/>
  </w:num>
  <w:num w:numId="41" w16cid:durableId="857502586">
    <w:abstractNumId w:val="23"/>
  </w:num>
  <w:num w:numId="42" w16cid:durableId="829755101">
    <w:abstractNumId w:val="31"/>
  </w:num>
  <w:num w:numId="43" w16cid:durableId="77024263">
    <w:abstractNumId w:val="17"/>
  </w:num>
  <w:num w:numId="44" w16cid:durableId="1024093089">
    <w:abstractNumId w:val="24"/>
  </w:num>
  <w:num w:numId="45" w16cid:durableId="2031300377">
    <w:abstractNumId w:val="28"/>
  </w:num>
  <w:num w:numId="46" w16cid:durableId="1133055605">
    <w:abstractNumId w:val="2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ornima  G">
    <w15:presenceInfo w15:providerId="AD" w15:userId="S::poornima.g@jove.com::8312c01a-01a9-4f26-b0f9-5efe92a28460"/>
  </w15:person>
  <w15:person w15:author="Robin Laurence">
    <w15:presenceInfo w15:providerId="AD" w15:userId="S::robin.laurence@manchester.ac.uk::1a4dd9df-aeaa-420b-87dd-dcc7f7f2a8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17A43"/>
    <w:rsid w:val="00023E22"/>
    <w:rsid w:val="00023E89"/>
    <w:rsid w:val="00024282"/>
    <w:rsid w:val="00024322"/>
    <w:rsid w:val="000245D1"/>
    <w:rsid w:val="00025DE9"/>
    <w:rsid w:val="000326C8"/>
    <w:rsid w:val="000326F7"/>
    <w:rsid w:val="0003279B"/>
    <w:rsid w:val="00037614"/>
    <w:rsid w:val="00037828"/>
    <w:rsid w:val="0004142D"/>
    <w:rsid w:val="00043807"/>
    <w:rsid w:val="00043890"/>
    <w:rsid w:val="00045112"/>
    <w:rsid w:val="00055137"/>
    <w:rsid w:val="0006166E"/>
    <w:rsid w:val="00074929"/>
    <w:rsid w:val="000827C7"/>
    <w:rsid w:val="00083792"/>
    <w:rsid w:val="00085F90"/>
    <w:rsid w:val="0008613B"/>
    <w:rsid w:val="00090BAC"/>
    <w:rsid w:val="00095D63"/>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3DA9"/>
    <w:rsid w:val="000D67E3"/>
    <w:rsid w:val="000D7C13"/>
    <w:rsid w:val="000E1C29"/>
    <w:rsid w:val="000E236A"/>
    <w:rsid w:val="000E5459"/>
    <w:rsid w:val="000E6166"/>
    <w:rsid w:val="000F05F6"/>
    <w:rsid w:val="000F0F14"/>
    <w:rsid w:val="000F1A61"/>
    <w:rsid w:val="000F245E"/>
    <w:rsid w:val="000F326F"/>
    <w:rsid w:val="001016BD"/>
    <w:rsid w:val="001026D1"/>
    <w:rsid w:val="001052C8"/>
    <w:rsid w:val="00106F46"/>
    <w:rsid w:val="001115D1"/>
    <w:rsid w:val="00113F3E"/>
    <w:rsid w:val="0011473F"/>
    <w:rsid w:val="00125924"/>
    <w:rsid w:val="00126973"/>
    <w:rsid w:val="001302B1"/>
    <w:rsid w:val="00132A18"/>
    <w:rsid w:val="0013319E"/>
    <w:rsid w:val="001331E3"/>
    <w:rsid w:val="00135714"/>
    <w:rsid w:val="00142D32"/>
    <w:rsid w:val="00143557"/>
    <w:rsid w:val="001469E6"/>
    <w:rsid w:val="00151824"/>
    <w:rsid w:val="001528A5"/>
    <w:rsid w:val="00162D51"/>
    <w:rsid w:val="0016471F"/>
    <w:rsid w:val="00173C6F"/>
    <w:rsid w:val="00176D6F"/>
    <w:rsid w:val="00177B33"/>
    <w:rsid w:val="001819E3"/>
    <w:rsid w:val="00184EF9"/>
    <w:rsid w:val="0018506C"/>
    <w:rsid w:val="00191A77"/>
    <w:rsid w:val="00194DBB"/>
    <w:rsid w:val="0019607C"/>
    <w:rsid w:val="001B3024"/>
    <w:rsid w:val="001B5C46"/>
    <w:rsid w:val="001C3C85"/>
    <w:rsid w:val="001C5DB5"/>
    <w:rsid w:val="001C7BBC"/>
    <w:rsid w:val="001D621E"/>
    <w:rsid w:val="001D66A5"/>
    <w:rsid w:val="001E2225"/>
    <w:rsid w:val="001E230F"/>
    <w:rsid w:val="001E52A3"/>
    <w:rsid w:val="001F0890"/>
    <w:rsid w:val="001F615E"/>
    <w:rsid w:val="00214268"/>
    <w:rsid w:val="002152AB"/>
    <w:rsid w:val="002242AB"/>
    <w:rsid w:val="00226089"/>
    <w:rsid w:val="002422D6"/>
    <w:rsid w:val="00242BC0"/>
    <w:rsid w:val="00244CDB"/>
    <w:rsid w:val="00247BFF"/>
    <w:rsid w:val="0025310D"/>
    <w:rsid w:val="002544F1"/>
    <w:rsid w:val="002553AE"/>
    <w:rsid w:val="002617AD"/>
    <w:rsid w:val="00261AC3"/>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48BB"/>
    <w:rsid w:val="002D52A1"/>
    <w:rsid w:val="002E4F7E"/>
    <w:rsid w:val="002E7521"/>
    <w:rsid w:val="002F0D42"/>
    <w:rsid w:val="002F3829"/>
    <w:rsid w:val="002F38CF"/>
    <w:rsid w:val="003036C1"/>
    <w:rsid w:val="00305187"/>
    <w:rsid w:val="0030618C"/>
    <w:rsid w:val="00311FBF"/>
    <w:rsid w:val="003138D4"/>
    <w:rsid w:val="00316CA1"/>
    <w:rsid w:val="003176C4"/>
    <w:rsid w:val="00320715"/>
    <w:rsid w:val="00321172"/>
    <w:rsid w:val="00322C71"/>
    <w:rsid w:val="00324139"/>
    <w:rsid w:val="0032742E"/>
    <w:rsid w:val="00330494"/>
    <w:rsid w:val="00330F1B"/>
    <w:rsid w:val="003326AD"/>
    <w:rsid w:val="00333FA4"/>
    <w:rsid w:val="003355A8"/>
    <w:rsid w:val="00336C61"/>
    <w:rsid w:val="003374BD"/>
    <w:rsid w:val="003375F7"/>
    <w:rsid w:val="0034182F"/>
    <w:rsid w:val="00342D7B"/>
    <w:rsid w:val="0034684D"/>
    <w:rsid w:val="00347FE0"/>
    <w:rsid w:val="003513A5"/>
    <w:rsid w:val="00355D9B"/>
    <w:rsid w:val="00357FB7"/>
    <w:rsid w:val="00363153"/>
    <w:rsid w:val="00364249"/>
    <w:rsid w:val="003672FC"/>
    <w:rsid w:val="003754A7"/>
    <w:rsid w:val="00380400"/>
    <w:rsid w:val="0038502C"/>
    <w:rsid w:val="00386777"/>
    <w:rsid w:val="00395684"/>
    <w:rsid w:val="003A1109"/>
    <w:rsid w:val="003A49C2"/>
    <w:rsid w:val="003A4D94"/>
    <w:rsid w:val="003A770D"/>
    <w:rsid w:val="003B00BE"/>
    <w:rsid w:val="003B3E2A"/>
    <w:rsid w:val="003B4BD7"/>
    <w:rsid w:val="003B5E26"/>
    <w:rsid w:val="003C1044"/>
    <w:rsid w:val="003C2AEF"/>
    <w:rsid w:val="003C32EC"/>
    <w:rsid w:val="003D0847"/>
    <w:rsid w:val="003D0FD6"/>
    <w:rsid w:val="003D38E1"/>
    <w:rsid w:val="003D40E8"/>
    <w:rsid w:val="003D6BE3"/>
    <w:rsid w:val="003E2BC9"/>
    <w:rsid w:val="003E7F61"/>
    <w:rsid w:val="003F4B52"/>
    <w:rsid w:val="004018D8"/>
    <w:rsid w:val="004034B6"/>
    <w:rsid w:val="004114EA"/>
    <w:rsid w:val="00413984"/>
    <w:rsid w:val="00414B4F"/>
    <w:rsid w:val="00420A1E"/>
    <w:rsid w:val="00421271"/>
    <w:rsid w:val="004232DB"/>
    <w:rsid w:val="00426350"/>
    <w:rsid w:val="00440FFA"/>
    <w:rsid w:val="004425EC"/>
    <w:rsid w:val="00443E8B"/>
    <w:rsid w:val="00450B27"/>
    <w:rsid w:val="00453116"/>
    <w:rsid w:val="00454D14"/>
    <w:rsid w:val="00455510"/>
    <w:rsid w:val="00455638"/>
    <w:rsid w:val="004566CC"/>
    <w:rsid w:val="00456A5D"/>
    <w:rsid w:val="00462DE6"/>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B364B"/>
    <w:rsid w:val="004B5C8B"/>
    <w:rsid w:val="004C1095"/>
    <w:rsid w:val="004C2DAD"/>
    <w:rsid w:val="004C4FAE"/>
    <w:rsid w:val="004C6ED2"/>
    <w:rsid w:val="004D1E0E"/>
    <w:rsid w:val="004D1E22"/>
    <w:rsid w:val="004D4A4F"/>
    <w:rsid w:val="004D5C8C"/>
    <w:rsid w:val="004D6C99"/>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234D"/>
    <w:rsid w:val="005548C5"/>
    <w:rsid w:val="00557084"/>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A61B6"/>
    <w:rsid w:val="005B0866"/>
    <w:rsid w:val="005B4717"/>
    <w:rsid w:val="005B6859"/>
    <w:rsid w:val="005C2915"/>
    <w:rsid w:val="005C6D1E"/>
    <w:rsid w:val="005D01C9"/>
    <w:rsid w:val="005D0E9C"/>
    <w:rsid w:val="005D0F8B"/>
    <w:rsid w:val="005D2CA3"/>
    <w:rsid w:val="005D783F"/>
    <w:rsid w:val="005E27DD"/>
    <w:rsid w:val="005E2B7E"/>
    <w:rsid w:val="005F0509"/>
    <w:rsid w:val="005F18A3"/>
    <w:rsid w:val="005F1ADF"/>
    <w:rsid w:val="00604177"/>
    <w:rsid w:val="006137EC"/>
    <w:rsid w:val="00617D3F"/>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291"/>
    <w:rsid w:val="00665FDA"/>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6F2A5C"/>
    <w:rsid w:val="00710EA3"/>
    <w:rsid w:val="0071156C"/>
    <w:rsid w:val="0071294C"/>
    <w:rsid w:val="00724BF9"/>
    <w:rsid w:val="00724E3B"/>
    <w:rsid w:val="00730D4A"/>
    <w:rsid w:val="00731E5D"/>
    <w:rsid w:val="00736CF8"/>
    <w:rsid w:val="007458C6"/>
    <w:rsid w:val="00745D4B"/>
    <w:rsid w:val="00746865"/>
    <w:rsid w:val="007474E4"/>
    <w:rsid w:val="007548F3"/>
    <w:rsid w:val="007574EC"/>
    <w:rsid w:val="0076691B"/>
    <w:rsid w:val="0077071A"/>
    <w:rsid w:val="0077227A"/>
    <w:rsid w:val="00772380"/>
    <w:rsid w:val="00772548"/>
    <w:rsid w:val="00777388"/>
    <w:rsid w:val="00785075"/>
    <w:rsid w:val="00790E8C"/>
    <w:rsid w:val="007A149A"/>
    <w:rsid w:val="007A4E1D"/>
    <w:rsid w:val="007B0FBB"/>
    <w:rsid w:val="007B3E0E"/>
    <w:rsid w:val="007B53F5"/>
    <w:rsid w:val="007B72C5"/>
    <w:rsid w:val="007C7D96"/>
    <w:rsid w:val="007D4222"/>
    <w:rsid w:val="007D61A8"/>
    <w:rsid w:val="007E39D2"/>
    <w:rsid w:val="007F48D4"/>
    <w:rsid w:val="007F55C1"/>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37773"/>
    <w:rsid w:val="008459FC"/>
    <w:rsid w:val="00851B3E"/>
    <w:rsid w:val="00851C4B"/>
    <w:rsid w:val="00854994"/>
    <w:rsid w:val="00860BC3"/>
    <w:rsid w:val="00866CFD"/>
    <w:rsid w:val="008672DA"/>
    <w:rsid w:val="00871F2E"/>
    <w:rsid w:val="00873D1A"/>
    <w:rsid w:val="00875BE8"/>
    <w:rsid w:val="00877B88"/>
    <w:rsid w:val="00880BBA"/>
    <w:rsid w:val="0088113B"/>
    <w:rsid w:val="0088202E"/>
    <w:rsid w:val="008A0177"/>
    <w:rsid w:val="008A0D43"/>
    <w:rsid w:val="008A413E"/>
    <w:rsid w:val="008A7A3E"/>
    <w:rsid w:val="008B6E90"/>
    <w:rsid w:val="008B7159"/>
    <w:rsid w:val="008C1E4C"/>
    <w:rsid w:val="008C6176"/>
    <w:rsid w:val="008C642C"/>
    <w:rsid w:val="008D0E4A"/>
    <w:rsid w:val="008D2A6A"/>
    <w:rsid w:val="008D52FB"/>
    <w:rsid w:val="008D5443"/>
    <w:rsid w:val="008D58EC"/>
    <w:rsid w:val="008E28C1"/>
    <w:rsid w:val="008E33E0"/>
    <w:rsid w:val="008E74F7"/>
    <w:rsid w:val="008F239E"/>
    <w:rsid w:val="008F7754"/>
    <w:rsid w:val="0090117D"/>
    <w:rsid w:val="009055DD"/>
    <w:rsid w:val="00906EFB"/>
    <w:rsid w:val="009114D8"/>
    <w:rsid w:val="009149A4"/>
    <w:rsid w:val="009212DD"/>
    <w:rsid w:val="00921AB9"/>
    <w:rsid w:val="009249FB"/>
    <w:rsid w:val="00927B12"/>
    <w:rsid w:val="009301B8"/>
    <w:rsid w:val="00931D78"/>
    <w:rsid w:val="00941F06"/>
    <w:rsid w:val="009431F3"/>
    <w:rsid w:val="00947092"/>
    <w:rsid w:val="009470DC"/>
    <w:rsid w:val="00951A8E"/>
    <w:rsid w:val="009538A4"/>
    <w:rsid w:val="00954870"/>
    <w:rsid w:val="00954BDD"/>
    <w:rsid w:val="00962168"/>
    <w:rsid w:val="009625B1"/>
    <w:rsid w:val="00965108"/>
    <w:rsid w:val="00966F67"/>
    <w:rsid w:val="009670EA"/>
    <w:rsid w:val="0097437E"/>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D63C2"/>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857"/>
    <w:rsid w:val="00A44EFB"/>
    <w:rsid w:val="00A466E9"/>
    <w:rsid w:val="00A50DAE"/>
    <w:rsid w:val="00A5213D"/>
    <w:rsid w:val="00A5222C"/>
    <w:rsid w:val="00A60320"/>
    <w:rsid w:val="00A622CC"/>
    <w:rsid w:val="00A64D8E"/>
    <w:rsid w:val="00A72FC5"/>
    <w:rsid w:val="00A730E3"/>
    <w:rsid w:val="00A77CF6"/>
    <w:rsid w:val="00A82BCA"/>
    <w:rsid w:val="00A84BA8"/>
    <w:rsid w:val="00A84C50"/>
    <w:rsid w:val="00A91283"/>
    <w:rsid w:val="00A97295"/>
    <w:rsid w:val="00AA09C7"/>
    <w:rsid w:val="00AA132F"/>
    <w:rsid w:val="00AA2236"/>
    <w:rsid w:val="00AB3338"/>
    <w:rsid w:val="00AC16C3"/>
    <w:rsid w:val="00AC2E81"/>
    <w:rsid w:val="00AC597A"/>
    <w:rsid w:val="00AC5EF4"/>
    <w:rsid w:val="00AC63FC"/>
    <w:rsid w:val="00AD3B12"/>
    <w:rsid w:val="00AD3B41"/>
    <w:rsid w:val="00AD4F04"/>
    <w:rsid w:val="00AD5A94"/>
    <w:rsid w:val="00AE11E8"/>
    <w:rsid w:val="00AE2480"/>
    <w:rsid w:val="00AF3977"/>
    <w:rsid w:val="00AF623F"/>
    <w:rsid w:val="00AF6EF8"/>
    <w:rsid w:val="00B00969"/>
    <w:rsid w:val="00B0143B"/>
    <w:rsid w:val="00B025DC"/>
    <w:rsid w:val="00B0378C"/>
    <w:rsid w:val="00B0394A"/>
    <w:rsid w:val="00B03E54"/>
    <w:rsid w:val="00B04340"/>
    <w:rsid w:val="00B07A3B"/>
    <w:rsid w:val="00B13941"/>
    <w:rsid w:val="00B1749B"/>
    <w:rsid w:val="00B33E59"/>
    <w:rsid w:val="00B340A8"/>
    <w:rsid w:val="00B3428E"/>
    <w:rsid w:val="00B36993"/>
    <w:rsid w:val="00B40E12"/>
    <w:rsid w:val="00B435B8"/>
    <w:rsid w:val="00B4499C"/>
    <w:rsid w:val="00B5116D"/>
    <w:rsid w:val="00B534BA"/>
    <w:rsid w:val="00B60E0A"/>
    <w:rsid w:val="00B6201D"/>
    <w:rsid w:val="00B653B7"/>
    <w:rsid w:val="00B66A14"/>
    <w:rsid w:val="00B7250F"/>
    <w:rsid w:val="00B72642"/>
    <w:rsid w:val="00B807E5"/>
    <w:rsid w:val="00B847A0"/>
    <w:rsid w:val="00B87BC5"/>
    <w:rsid w:val="00B87D12"/>
    <w:rsid w:val="00BA0371"/>
    <w:rsid w:val="00BA2EF5"/>
    <w:rsid w:val="00BB27C1"/>
    <w:rsid w:val="00BC01E5"/>
    <w:rsid w:val="00BC3F28"/>
    <w:rsid w:val="00BC6DA7"/>
    <w:rsid w:val="00BC7E90"/>
    <w:rsid w:val="00BD4346"/>
    <w:rsid w:val="00BD70C1"/>
    <w:rsid w:val="00BE051D"/>
    <w:rsid w:val="00BE39CC"/>
    <w:rsid w:val="00BE756D"/>
    <w:rsid w:val="00BF2674"/>
    <w:rsid w:val="00BF2B34"/>
    <w:rsid w:val="00BF3754"/>
    <w:rsid w:val="00C00F3F"/>
    <w:rsid w:val="00C035C7"/>
    <w:rsid w:val="00C058AE"/>
    <w:rsid w:val="00C12062"/>
    <w:rsid w:val="00C2620F"/>
    <w:rsid w:val="00C2695D"/>
    <w:rsid w:val="00C34F4C"/>
    <w:rsid w:val="00C428F1"/>
    <w:rsid w:val="00C50118"/>
    <w:rsid w:val="00C602B2"/>
    <w:rsid w:val="00C66C56"/>
    <w:rsid w:val="00C70C90"/>
    <w:rsid w:val="00C7374B"/>
    <w:rsid w:val="00C766A8"/>
    <w:rsid w:val="00C76C5C"/>
    <w:rsid w:val="00C8109F"/>
    <w:rsid w:val="00C82679"/>
    <w:rsid w:val="00C836F3"/>
    <w:rsid w:val="00C9250E"/>
    <w:rsid w:val="00C96FC6"/>
    <w:rsid w:val="00C97B11"/>
    <w:rsid w:val="00CB039A"/>
    <w:rsid w:val="00CB0B79"/>
    <w:rsid w:val="00CB55A0"/>
    <w:rsid w:val="00CB5DE5"/>
    <w:rsid w:val="00CC0976"/>
    <w:rsid w:val="00CC0A1E"/>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46DA"/>
    <w:rsid w:val="00D150D8"/>
    <w:rsid w:val="00D30007"/>
    <w:rsid w:val="00D300CE"/>
    <w:rsid w:val="00D367C0"/>
    <w:rsid w:val="00D37C1A"/>
    <w:rsid w:val="00D406D6"/>
    <w:rsid w:val="00D45AF7"/>
    <w:rsid w:val="00D466AF"/>
    <w:rsid w:val="00D473BF"/>
    <w:rsid w:val="00D47642"/>
    <w:rsid w:val="00D5169F"/>
    <w:rsid w:val="00D52960"/>
    <w:rsid w:val="00D53725"/>
    <w:rsid w:val="00D62692"/>
    <w:rsid w:val="00D630A2"/>
    <w:rsid w:val="00D6314B"/>
    <w:rsid w:val="00D644A5"/>
    <w:rsid w:val="00D654B4"/>
    <w:rsid w:val="00D662C7"/>
    <w:rsid w:val="00D712A3"/>
    <w:rsid w:val="00D75084"/>
    <w:rsid w:val="00D75193"/>
    <w:rsid w:val="00D7547B"/>
    <w:rsid w:val="00D76B20"/>
    <w:rsid w:val="00D80DEB"/>
    <w:rsid w:val="00D87F73"/>
    <w:rsid w:val="00D95C4C"/>
    <w:rsid w:val="00DA117F"/>
    <w:rsid w:val="00DA17FB"/>
    <w:rsid w:val="00DB16A4"/>
    <w:rsid w:val="00DB2688"/>
    <w:rsid w:val="00DB3580"/>
    <w:rsid w:val="00DB7EBA"/>
    <w:rsid w:val="00DC058D"/>
    <w:rsid w:val="00DC0F13"/>
    <w:rsid w:val="00DC1E10"/>
    <w:rsid w:val="00DC2504"/>
    <w:rsid w:val="00DC311D"/>
    <w:rsid w:val="00DC7C84"/>
    <w:rsid w:val="00DC7D3A"/>
    <w:rsid w:val="00DD147A"/>
    <w:rsid w:val="00DD1839"/>
    <w:rsid w:val="00DD231A"/>
    <w:rsid w:val="00DD2CF9"/>
    <w:rsid w:val="00DD3CD6"/>
    <w:rsid w:val="00DE0E89"/>
    <w:rsid w:val="00DE2554"/>
    <w:rsid w:val="00DE2882"/>
    <w:rsid w:val="00DE46DB"/>
    <w:rsid w:val="00DE66F3"/>
    <w:rsid w:val="00DF0865"/>
    <w:rsid w:val="00DF1693"/>
    <w:rsid w:val="00DF307B"/>
    <w:rsid w:val="00DF6EE3"/>
    <w:rsid w:val="00E04EFB"/>
    <w:rsid w:val="00E05845"/>
    <w:rsid w:val="00E072C2"/>
    <w:rsid w:val="00E24673"/>
    <w:rsid w:val="00E24898"/>
    <w:rsid w:val="00E27EF5"/>
    <w:rsid w:val="00E355EE"/>
    <w:rsid w:val="00E35FB3"/>
    <w:rsid w:val="00E44C46"/>
    <w:rsid w:val="00E52377"/>
    <w:rsid w:val="00E52DEA"/>
    <w:rsid w:val="00E55496"/>
    <w:rsid w:val="00E6169F"/>
    <w:rsid w:val="00E65758"/>
    <w:rsid w:val="00E662CA"/>
    <w:rsid w:val="00E66975"/>
    <w:rsid w:val="00E8076C"/>
    <w:rsid w:val="00E86E4B"/>
    <w:rsid w:val="00E87DA4"/>
    <w:rsid w:val="00E90718"/>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5B29"/>
    <w:rsid w:val="00F3618A"/>
    <w:rsid w:val="00F4412A"/>
    <w:rsid w:val="00F454EC"/>
    <w:rsid w:val="00F563AC"/>
    <w:rsid w:val="00F56A75"/>
    <w:rsid w:val="00F604AA"/>
    <w:rsid w:val="00F60B45"/>
    <w:rsid w:val="00F60C18"/>
    <w:rsid w:val="00F64FB6"/>
    <w:rsid w:val="00F728FB"/>
    <w:rsid w:val="00F734E7"/>
    <w:rsid w:val="00F7561F"/>
    <w:rsid w:val="00F76A1C"/>
    <w:rsid w:val="00F80244"/>
    <w:rsid w:val="00F80FD0"/>
    <w:rsid w:val="00F8149F"/>
    <w:rsid w:val="00F83448"/>
    <w:rsid w:val="00F917CF"/>
    <w:rsid w:val="00F95E8D"/>
    <w:rsid w:val="00FA1A9D"/>
    <w:rsid w:val="00FA532D"/>
    <w:rsid w:val="00FA7A79"/>
    <w:rsid w:val="00FA7D51"/>
    <w:rsid w:val="00FB2426"/>
    <w:rsid w:val="00FB3077"/>
    <w:rsid w:val="00FC5752"/>
    <w:rsid w:val="00FC7D66"/>
    <w:rsid w:val="00FD00B1"/>
    <w:rsid w:val="00FD1497"/>
    <w:rsid w:val="00FE059A"/>
    <w:rsid w:val="00FF0942"/>
    <w:rsid w:val="00FF25E5"/>
    <w:rsid w:val="00FF34BC"/>
    <w:rsid w:val="00FF6C56"/>
    <w:rsid w:val="00FF754B"/>
    <w:rsid w:val="4F342D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8B6E90"/>
    <w:rPr>
      <w:rFonts w:cs="Calibri"/>
      <w:color w:val="7030A0"/>
      <w:lang w:val="en-GB"/>
    </w:rPr>
  </w:style>
  <w:style w:type="character" w:customStyle="1" w:styleId="NarrationChar">
    <w:name w:val="Narration Char"/>
    <w:basedOn w:val="DefaultParagraphFont"/>
    <w:link w:val="Narration"/>
    <w:rsid w:val="008B6E90"/>
    <w:rPr>
      <w:rFonts w:ascii="Calibri" w:hAnsi="Calibri" w:cs="Calibri"/>
      <w:color w:val="7030A0"/>
      <w:lang w:val="en-GB"/>
    </w:rPr>
  </w:style>
  <w:style w:type="paragraph" w:customStyle="1" w:styleId="ShotDescription">
    <w:name w:val="Shot Description"/>
    <w:basedOn w:val="TemplateShot"/>
    <w:link w:val="ShotDescriptionChar"/>
    <w:qFormat/>
    <w:rsid w:val="008B6E90"/>
    <w:rPr>
      <w:rFonts w:cs="Calibri"/>
    </w:rPr>
  </w:style>
  <w:style w:type="character" w:customStyle="1" w:styleId="ShotDescriptionChar">
    <w:name w:val="Shot Description Char"/>
    <w:basedOn w:val="DefaultParagraphFont"/>
    <w:link w:val="ShotDescription"/>
    <w:rsid w:val="008B6E90"/>
    <w:rPr>
      <w:rFonts w:ascii="Calibri" w:hAnsi="Calibri" w:cs="Calibri"/>
    </w:rPr>
  </w:style>
  <w:style w:type="paragraph" w:customStyle="1" w:styleId="TemplateNarration">
    <w:name w:val="Template Narration"/>
    <w:basedOn w:val="ListParagraph"/>
    <w:rsid w:val="008B6E90"/>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8B6E90"/>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view.jove.com/account/file-uploader?src=20939518" TargetMode="Externa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review.jove.com/v/5848/screen-capture-instructions-for-authors?status=a7854k" TargetMode="External"/><Relationship Id="rId14" Type="http://schemas.openxmlformats.org/officeDocument/2006/relationships/hyperlink" Target="https://review.jove.com/account/file-uploader?src=2093951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2479</Words>
  <Characters>13636</Characters>
  <Application>Microsoft Office Word</Application>
  <DocSecurity>0</DocSecurity>
  <Lines>317</Lines>
  <Paragraphs>164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3</cp:revision>
  <dcterms:created xsi:type="dcterms:W3CDTF">2025-07-18T11:25:00Z</dcterms:created>
  <dcterms:modified xsi:type="dcterms:W3CDTF">2025-07-18T11:25:00Z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