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xml:space="preserve">.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6755E5AB" w14:textId="77A1E704" w:rsidR="003069AC"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Text: </w:t>
      </w:r>
      <w:hyperlink r:id="rId6" w:history="1">
        <w:r w:rsidR="003069AC" w:rsidRPr="00571949">
          <w:rPr>
            <w:rStyle w:val="Hyperlink"/>
            <w:rFonts w:ascii="Calibri" w:eastAsia="Times New Roman" w:hAnsi="Calibri" w:cs="Calibri"/>
            <w:bCs/>
            <w:sz w:val="24"/>
            <w:szCs w:val="24"/>
          </w:rPr>
          <w:t>https://review.jove.com/t/68631?status=a70637k</w:t>
        </w:r>
      </w:hyperlink>
    </w:p>
    <w:p w14:paraId="70635D27" w14:textId="4CBA786B" w:rsidR="003069AC" w:rsidRDefault="00000000">
      <w:pPr>
        <w:spacing w:after="0"/>
        <w:rPr>
          <w:rFonts w:ascii="Calibri" w:eastAsia="Times New Roman" w:hAnsi="Calibri" w:cs="Calibri"/>
          <w:bCs/>
          <w:sz w:val="24"/>
          <w:szCs w:val="24"/>
        </w:rPr>
      </w:pPr>
      <w:r w:rsidRPr="003069AC">
        <w:rPr>
          <w:rFonts w:ascii="Calibri" w:eastAsia="Times New Roman" w:hAnsi="Calibri" w:cs="Calibri"/>
          <w:bCs/>
          <w:sz w:val="24"/>
          <w:szCs w:val="24"/>
        </w:rPr>
        <w:t xml:space="preserve"> </w:t>
      </w:r>
      <w:r w:rsidRPr="00D118E8">
        <w:rPr>
          <w:rFonts w:ascii="Calibri" w:eastAsia="Times New Roman" w:hAnsi="Calibri" w:cs="Calibri"/>
          <w:b/>
          <w:sz w:val="24"/>
          <w:szCs w:val="24"/>
        </w:rPr>
        <w:br/>
        <w:t xml:space="preserve">Video: </w:t>
      </w:r>
      <w:hyperlink r:id="rId7" w:history="1">
        <w:r w:rsidR="003069AC" w:rsidRPr="00571949">
          <w:rPr>
            <w:rStyle w:val="Hyperlink"/>
            <w:rFonts w:ascii="Calibri" w:eastAsia="Times New Roman" w:hAnsi="Calibri" w:cs="Calibri"/>
            <w:bCs/>
            <w:sz w:val="24"/>
            <w:szCs w:val="24"/>
          </w:rPr>
          <w:t>https://review.jove.com/v/68631?status=a70637k</w:t>
        </w:r>
      </w:hyperlink>
    </w:p>
    <w:p w14:paraId="0000000B" w14:textId="6D5A843A" w:rsidR="00C74D7E" w:rsidRPr="003069AC" w:rsidRDefault="003069AC">
      <w:pPr>
        <w:spacing w:after="0"/>
        <w:rPr>
          <w:rFonts w:ascii="Calibri" w:eastAsia="Times New Roman" w:hAnsi="Calibri" w:cs="Calibri"/>
          <w:sz w:val="24"/>
          <w:szCs w:val="24"/>
        </w:rPr>
      </w:pPr>
      <w:r w:rsidRPr="003069AC">
        <w:rPr>
          <w:rFonts w:ascii="Calibri" w:eastAsia="Times New Roman" w:hAnsi="Calibri" w:cs="Calibri"/>
          <w:b/>
          <w:sz w:val="24"/>
          <w:szCs w:val="24"/>
        </w:rPr>
        <w:t xml:space="preserve"> </w:t>
      </w:r>
      <w:r w:rsidRPr="00D118E8">
        <w:rPr>
          <w:rFonts w:ascii="Calibri" w:eastAsia="Times New Roman" w:hAnsi="Calibri" w:cs="Calibri"/>
          <w:b/>
          <w:sz w:val="24"/>
          <w:szCs w:val="24"/>
        </w:rPr>
        <w:br/>
      </w:r>
    </w:p>
    <w:p w14:paraId="0000000C" w14:textId="77777777" w:rsidR="00C74D7E" w:rsidRPr="008857FD" w:rsidRDefault="00000000" w:rsidP="008857FD">
      <w:pPr>
        <w:spacing w:before="120" w:after="0" w:line="240" w:lineRule="auto"/>
        <w:rPr>
          <w:rFonts w:ascii="Calibri" w:eastAsia="Times New Roman" w:hAnsi="Calibri" w:cs="Calibri"/>
          <w:b/>
          <w:sz w:val="24"/>
          <w:szCs w:val="24"/>
          <w:u w:val="single"/>
        </w:rPr>
      </w:pPr>
      <w:r w:rsidRPr="008857FD">
        <w:rPr>
          <w:rFonts w:ascii="Calibri" w:eastAsia="Times New Roman" w:hAnsi="Calibri" w:cs="Calibri"/>
          <w:b/>
          <w:sz w:val="24"/>
          <w:szCs w:val="24"/>
          <w:u w:val="single"/>
        </w:rPr>
        <w:t xml:space="preserve">Reviewer 1 Comments: </w:t>
      </w:r>
    </w:p>
    <w:p w14:paraId="0000000D" w14:textId="2FBDBCEE" w:rsidR="00C74D7E" w:rsidRPr="008857FD" w:rsidRDefault="006B1937" w:rsidP="008857FD">
      <w:pPr>
        <w:spacing w:before="120" w:after="0" w:line="240" w:lineRule="auto"/>
        <w:rPr>
          <w:rFonts w:ascii="Calibri" w:eastAsia="Times New Roman" w:hAnsi="Calibri" w:cs="Calibri"/>
          <w:bCs/>
          <w:sz w:val="24"/>
          <w:szCs w:val="24"/>
        </w:rPr>
      </w:pPr>
      <w:r w:rsidRPr="008857FD">
        <w:rPr>
          <w:rFonts w:ascii="Calibri" w:eastAsia="Times New Roman" w:hAnsi="Calibri" w:cs="Calibri"/>
          <w:bCs/>
          <w:sz w:val="24"/>
          <w:szCs w:val="24"/>
        </w:rPr>
        <w:t>No comments on the text and video</w:t>
      </w:r>
    </w:p>
    <w:p w14:paraId="0000000F" w14:textId="77777777" w:rsidR="00C74D7E" w:rsidRPr="008857FD" w:rsidRDefault="00C74D7E" w:rsidP="008857FD">
      <w:pPr>
        <w:spacing w:before="120" w:after="0" w:line="240" w:lineRule="auto"/>
        <w:rPr>
          <w:rFonts w:ascii="Calibri" w:eastAsia="Times New Roman" w:hAnsi="Calibri" w:cs="Calibri"/>
          <w:sz w:val="24"/>
          <w:szCs w:val="24"/>
        </w:rPr>
      </w:pPr>
    </w:p>
    <w:p w14:paraId="00000010" w14:textId="77777777" w:rsidR="00C74D7E" w:rsidRPr="008857FD" w:rsidRDefault="00000000" w:rsidP="008857FD">
      <w:pPr>
        <w:spacing w:before="120" w:after="0" w:line="240" w:lineRule="auto"/>
        <w:rPr>
          <w:rFonts w:ascii="Calibri" w:eastAsia="Times New Roman" w:hAnsi="Calibri" w:cs="Calibri"/>
          <w:b/>
          <w:sz w:val="24"/>
          <w:szCs w:val="24"/>
          <w:u w:val="single"/>
        </w:rPr>
      </w:pPr>
      <w:r w:rsidRPr="008857FD">
        <w:rPr>
          <w:rFonts w:ascii="Calibri" w:eastAsia="Times New Roman" w:hAnsi="Calibri" w:cs="Calibri"/>
          <w:b/>
          <w:sz w:val="24"/>
          <w:szCs w:val="24"/>
          <w:u w:val="single"/>
        </w:rPr>
        <w:t xml:space="preserve">Reviewer 2 Comments: </w:t>
      </w:r>
    </w:p>
    <w:p w14:paraId="369037F4" w14:textId="309347C6" w:rsidR="006B1937" w:rsidRPr="006B1937" w:rsidRDefault="006B1937" w:rsidP="008857FD">
      <w:pPr>
        <w:spacing w:before="120" w:after="0" w:line="240" w:lineRule="auto"/>
        <w:rPr>
          <w:rFonts w:ascii="Calibri" w:eastAsia="Times New Roman" w:hAnsi="Calibri" w:cs="Calibri"/>
          <w:sz w:val="24"/>
          <w:szCs w:val="24"/>
        </w:rPr>
      </w:pPr>
      <w:r w:rsidRPr="006B1937">
        <w:rPr>
          <w:rFonts w:ascii="Calibri" w:eastAsia="Times New Roman" w:hAnsi="Calibri" w:cs="Calibri"/>
          <w:b/>
          <w:bCs/>
          <w:sz w:val="24"/>
          <w:szCs w:val="24"/>
        </w:rPr>
        <w:t xml:space="preserve">Time in </w:t>
      </w:r>
      <w:r w:rsidR="00F17BAC" w:rsidRPr="008857FD">
        <w:rPr>
          <w:rFonts w:ascii="Calibri" w:eastAsia="Times New Roman" w:hAnsi="Calibri" w:cs="Calibri"/>
          <w:b/>
          <w:bCs/>
          <w:sz w:val="24"/>
          <w:szCs w:val="24"/>
        </w:rPr>
        <w:t>V</w:t>
      </w:r>
      <w:r w:rsidRPr="006B1937">
        <w:rPr>
          <w:rFonts w:ascii="Calibri" w:eastAsia="Times New Roman" w:hAnsi="Calibri" w:cs="Calibri"/>
          <w:b/>
          <w:bCs/>
          <w:sz w:val="24"/>
          <w:szCs w:val="24"/>
        </w:rPr>
        <w:t>ideo</w:t>
      </w:r>
      <w:r w:rsidRPr="006B1937">
        <w:rPr>
          <w:rFonts w:ascii="Calibri" w:eastAsia="Times New Roman" w:hAnsi="Calibri" w:cs="Calibri"/>
          <w:sz w:val="24"/>
          <w:szCs w:val="24"/>
        </w:rPr>
        <w:t xml:space="preserve">: </w:t>
      </w:r>
      <w:r w:rsidR="009E2D28" w:rsidRPr="008857FD">
        <w:rPr>
          <w:rFonts w:ascii="Calibri" w:eastAsia="Times New Roman" w:hAnsi="Calibri" w:cs="Calibri"/>
          <w:sz w:val="24"/>
          <w:szCs w:val="24"/>
        </w:rPr>
        <w:t>02:00</w:t>
      </w:r>
      <w:r w:rsidRPr="006B1937">
        <w:rPr>
          <w:rFonts w:ascii="Calibri" w:eastAsia="Times New Roman" w:hAnsi="Calibri" w:cs="Calibri"/>
          <w:sz w:val="24"/>
          <w:szCs w:val="24"/>
        </w:rPr>
        <w:t xml:space="preserve"> </w:t>
      </w:r>
    </w:p>
    <w:p w14:paraId="55BF5778" w14:textId="15E476B8" w:rsidR="006B1937" w:rsidRPr="006B1937" w:rsidRDefault="006B1937" w:rsidP="008857FD">
      <w:pPr>
        <w:spacing w:before="120" w:after="0" w:line="240" w:lineRule="auto"/>
        <w:rPr>
          <w:rFonts w:ascii="Calibri" w:eastAsia="Times New Roman" w:hAnsi="Calibri" w:cs="Calibri"/>
          <w:sz w:val="24"/>
          <w:szCs w:val="24"/>
        </w:rPr>
      </w:pPr>
      <w:r w:rsidRPr="006B1937">
        <w:rPr>
          <w:rFonts w:ascii="Calibri" w:eastAsia="Times New Roman" w:hAnsi="Calibri" w:cs="Calibri"/>
          <w:b/>
          <w:bCs/>
          <w:sz w:val="24"/>
          <w:szCs w:val="24"/>
        </w:rPr>
        <w:t>Comment</w:t>
      </w:r>
      <w:r w:rsidRPr="006B1937">
        <w:rPr>
          <w:rFonts w:ascii="Calibri" w:eastAsia="Times New Roman" w:hAnsi="Calibri" w:cs="Calibri"/>
          <w:sz w:val="24"/>
          <w:szCs w:val="24"/>
        </w:rPr>
        <w:t>: There is no toe pinch or anesthetic depth check, and anesthesia monitoring is not mentioned</w:t>
      </w:r>
      <w:r w:rsidR="0013577C">
        <w:rPr>
          <w:rFonts w:ascii="Calibri" w:eastAsia="Times New Roman" w:hAnsi="Calibri" w:cs="Calibri"/>
          <w:sz w:val="24"/>
          <w:szCs w:val="24"/>
        </w:rPr>
        <w:t>.</w:t>
      </w:r>
      <w:r w:rsidRPr="006B1937">
        <w:rPr>
          <w:rFonts w:ascii="Calibri" w:eastAsia="Times New Roman" w:hAnsi="Calibri" w:cs="Calibri"/>
          <w:sz w:val="24"/>
          <w:szCs w:val="24"/>
        </w:rPr>
        <w:t xml:space="preserve"> </w:t>
      </w:r>
      <w:r w:rsidR="0013577C">
        <w:rPr>
          <w:rFonts w:ascii="Calibri" w:eastAsia="Times New Roman" w:hAnsi="Calibri" w:cs="Calibri"/>
          <w:sz w:val="24"/>
          <w:szCs w:val="24"/>
        </w:rPr>
        <w:t>Besides,</w:t>
      </w:r>
      <w:r w:rsidR="009E2D28" w:rsidRPr="008857FD">
        <w:rPr>
          <w:rFonts w:ascii="Calibri" w:eastAsia="Times New Roman" w:hAnsi="Calibri" w:cs="Calibri"/>
          <w:sz w:val="24"/>
          <w:szCs w:val="24"/>
        </w:rPr>
        <w:t xml:space="preserve"> </w:t>
      </w:r>
      <w:r w:rsidRPr="006B1937">
        <w:rPr>
          <w:rFonts w:ascii="Calibri" w:eastAsia="Times New Roman" w:hAnsi="Calibri" w:cs="Calibri"/>
          <w:sz w:val="24"/>
          <w:szCs w:val="24"/>
        </w:rPr>
        <w:t xml:space="preserve">the animal needs to </w:t>
      </w:r>
      <w:r w:rsidR="009E2D28" w:rsidRPr="008857FD">
        <w:rPr>
          <w:rFonts w:ascii="Calibri" w:eastAsia="Times New Roman" w:hAnsi="Calibri" w:cs="Calibri"/>
          <w:sz w:val="24"/>
          <w:szCs w:val="24"/>
        </w:rPr>
        <w:t>be kept</w:t>
      </w:r>
      <w:r w:rsidRPr="006B1937">
        <w:rPr>
          <w:rFonts w:ascii="Calibri" w:eastAsia="Times New Roman" w:hAnsi="Calibri" w:cs="Calibri"/>
          <w:sz w:val="24"/>
          <w:szCs w:val="24"/>
        </w:rPr>
        <w:t xml:space="preserve"> </w:t>
      </w:r>
      <w:r w:rsidR="009E2D28" w:rsidRPr="008857FD">
        <w:rPr>
          <w:rFonts w:ascii="Calibri" w:eastAsia="Times New Roman" w:hAnsi="Calibri" w:cs="Calibri"/>
          <w:sz w:val="24"/>
          <w:szCs w:val="24"/>
        </w:rPr>
        <w:t>warm</w:t>
      </w:r>
      <w:r w:rsidRPr="006B1937">
        <w:rPr>
          <w:rFonts w:ascii="Calibri" w:eastAsia="Times New Roman" w:hAnsi="Calibri" w:cs="Calibri"/>
          <w:sz w:val="24"/>
          <w:szCs w:val="24"/>
        </w:rPr>
        <w:t xml:space="preserve">. </w:t>
      </w:r>
      <w:r w:rsidR="009E2D28" w:rsidRPr="008857FD">
        <w:rPr>
          <w:rFonts w:ascii="Calibri" w:eastAsia="Times New Roman" w:hAnsi="Calibri" w:cs="Calibri"/>
          <w:sz w:val="24"/>
          <w:szCs w:val="24"/>
        </w:rPr>
        <w:t>The toe</w:t>
      </w:r>
      <w:r w:rsidRPr="006B1937">
        <w:rPr>
          <w:rFonts w:ascii="Calibri" w:eastAsia="Times New Roman" w:hAnsi="Calibri" w:cs="Calibri"/>
          <w:sz w:val="24"/>
          <w:szCs w:val="24"/>
        </w:rPr>
        <w:t xml:space="preserve"> pinch check is mentioned in the text.   </w:t>
      </w:r>
    </w:p>
    <w:p w14:paraId="2494AC7F" w14:textId="77777777" w:rsidR="009E2D28" w:rsidRPr="008857FD" w:rsidRDefault="006B1937" w:rsidP="008857FD">
      <w:pPr>
        <w:spacing w:before="120" w:after="0" w:line="240" w:lineRule="auto"/>
        <w:rPr>
          <w:rFonts w:ascii="Calibri" w:eastAsia="Times New Roman" w:hAnsi="Calibri" w:cs="Calibri"/>
          <w:sz w:val="24"/>
          <w:szCs w:val="24"/>
        </w:rPr>
      </w:pPr>
      <w:r w:rsidRPr="006B1937">
        <w:rPr>
          <w:rFonts w:ascii="Calibri" w:eastAsia="Times New Roman" w:hAnsi="Calibri" w:cs="Calibri"/>
          <w:b/>
          <w:bCs/>
          <w:sz w:val="24"/>
          <w:szCs w:val="24"/>
        </w:rPr>
        <w:t>Suggested change</w:t>
      </w:r>
      <w:r w:rsidRPr="006B1937">
        <w:rPr>
          <w:rFonts w:ascii="Calibri" w:eastAsia="Times New Roman" w:hAnsi="Calibri" w:cs="Calibri"/>
          <w:sz w:val="24"/>
          <w:szCs w:val="24"/>
        </w:rPr>
        <w:t xml:space="preserve">: </w:t>
      </w:r>
    </w:p>
    <w:p w14:paraId="7E6B6390" w14:textId="322FC1E1" w:rsidR="009E2D28" w:rsidRPr="008857FD" w:rsidRDefault="009E2D28" w:rsidP="008857FD">
      <w:pPr>
        <w:pStyle w:val="ListParagraph"/>
        <w:numPr>
          <w:ilvl w:val="0"/>
          <w:numId w:val="2"/>
        </w:numPr>
        <w:spacing w:before="120" w:after="0" w:line="240" w:lineRule="auto"/>
        <w:contextualSpacing w:val="0"/>
        <w:rPr>
          <w:rFonts w:ascii="Calibri" w:eastAsia="Times New Roman" w:hAnsi="Calibri" w:cs="Calibri"/>
          <w:sz w:val="24"/>
          <w:szCs w:val="24"/>
        </w:rPr>
      </w:pPr>
      <w:r w:rsidRPr="008857FD">
        <w:rPr>
          <w:rFonts w:ascii="Calibri" w:eastAsia="Times New Roman" w:hAnsi="Calibri" w:cs="Calibri"/>
          <w:sz w:val="24"/>
          <w:szCs w:val="24"/>
        </w:rPr>
        <w:t xml:space="preserve">Add text overlay in the video. </w:t>
      </w:r>
      <w:r w:rsidRPr="008857FD">
        <w:rPr>
          <w:rFonts w:ascii="Calibri" w:eastAsia="Times New Roman" w:hAnsi="Calibri" w:cs="Calibri"/>
          <w:b/>
          <w:bCs/>
          <w:sz w:val="24"/>
          <w:szCs w:val="24"/>
        </w:rPr>
        <w:t>TXT:</w:t>
      </w:r>
      <w:r w:rsidRPr="008857FD">
        <w:rPr>
          <w:rFonts w:ascii="Calibri" w:eastAsia="Times New Roman" w:hAnsi="Calibri" w:cs="Calibri"/>
          <w:sz w:val="24"/>
          <w:szCs w:val="24"/>
        </w:rPr>
        <w:t xml:space="preserve"> </w:t>
      </w:r>
      <w:r w:rsidRPr="008857FD">
        <w:rPr>
          <w:rFonts w:ascii="Calibri" w:hAnsi="Calibri" w:cs="Calibri"/>
          <w:b/>
          <w:bCs/>
          <w:sz w:val="24"/>
          <w:szCs w:val="24"/>
        </w:rPr>
        <w:t>Confirm the depth of anesthesia via a toe-pinch</w:t>
      </w:r>
      <w:r w:rsidR="0013577C">
        <w:rPr>
          <w:rFonts w:ascii="Calibri" w:hAnsi="Calibri" w:cs="Calibri"/>
          <w:b/>
          <w:bCs/>
          <w:sz w:val="24"/>
          <w:szCs w:val="24"/>
        </w:rPr>
        <w:t>; Provide thermal support throughout the procedure</w:t>
      </w:r>
    </w:p>
    <w:p w14:paraId="288B698B" w14:textId="34BF6890" w:rsidR="006B1937" w:rsidRPr="008857FD" w:rsidRDefault="009E2D28" w:rsidP="008857FD">
      <w:pPr>
        <w:pStyle w:val="ListParagraph"/>
        <w:numPr>
          <w:ilvl w:val="0"/>
          <w:numId w:val="2"/>
        </w:numPr>
        <w:spacing w:before="120" w:after="0" w:line="240" w:lineRule="auto"/>
        <w:contextualSpacing w:val="0"/>
        <w:rPr>
          <w:rFonts w:ascii="Calibri" w:eastAsia="Times New Roman" w:hAnsi="Calibri" w:cs="Calibri"/>
          <w:sz w:val="24"/>
          <w:szCs w:val="24"/>
        </w:rPr>
      </w:pPr>
      <w:r w:rsidRPr="008857FD">
        <w:rPr>
          <w:rFonts w:ascii="Calibri" w:eastAsia="Times New Roman" w:hAnsi="Calibri" w:cs="Calibri"/>
          <w:sz w:val="24"/>
          <w:szCs w:val="24"/>
        </w:rPr>
        <w:t xml:space="preserve">Add text overlay in the video about the </w:t>
      </w:r>
      <w:r w:rsidR="006B1937" w:rsidRPr="008857FD">
        <w:rPr>
          <w:rFonts w:ascii="Calibri" w:eastAsia="Times New Roman" w:hAnsi="Calibri" w:cs="Calibri"/>
          <w:sz w:val="24"/>
          <w:szCs w:val="24"/>
        </w:rPr>
        <w:t xml:space="preserve">anesthesia monitoring parameters </w:t>
      </w:r>
      <w:r w:rsidRPr="008857FD">
        <w:rPr>
          <w:rFonts w:ascii="Calibri" w:eastAsia="Times New Roman" w:hAnsi="Calibri" w:cs="Calibri"/>
          <w:sz w:val="24"/>
          <w:szCs w:val="24"/>
        </w:rPr>
        <w:t xml:space="preserve">that </w:t>
      </w:r>
      <w:r w:rsidR="006B1937" w:rsidRPr="008857FD">
        <w:rPr>
          <w:rFonts w:ascii="Calibri" w:eastAsia="Times New Roman" w:hAnsi="Calibri" w:cs="Calibri"/>
          <w:sz w:val="24"/>
          <w:szCs w:val="24"/>
        </w:rPr>
        <w:t xml:space="preserve">are checked and recorded (if any).  </w:t>
      </w:r>
    </w:p>
    <w:p w14:paraId="00000011" w14:textId="77777777" w:rsidR="00C74D7E" w:rsidRPr="008857FD" w:rsidRDefault="00C74D7E" w:rsidP="008857FD">
      <w:pPr>
        <w:spacing w:before="120" w:after="0" w:line="240" w:lineRule="auto"/>
        <w:rPr>
          <w:rFonts w:ascii="Calibri" w:eastAsia="Times New Roman" w:hAnsi="Calibri" w:cs="Calibri"/>
          <w:sz w:val="24"/>
          <w:szCs w:val="24"/>
        </w:rPr>
      </w:pPr>
    </w:p>
    <w:p w14:paraId="613CB183" w14:textId="74B2BC36" w:rsidR="006B1937" w:rsidRPr="006B1937" w:rsidRDefault="006B1937" w:rsidP="008857FD">
      <w:pPr>
        <w:spacing w:before="120" w:after="0" w:line="240" w:lineRule="auto"/>
        <w:rPr>
          <w:rFonts w:ascii="Calibri" w:eastAsia="Times New Roman" w:hAnsi="Calibri" w:cs="Calibri"/>
          <w:sz w:val="24"/>
          <w:szCs w:val="24"/>
        </w:rPr>
      </w:pPr>
      <w:r w:rsidRPr="006B1937">
        <w:rPr>
          <w:rFonts w:ascii="Calibri" w:eastAsia="Times New Roman" w:hAnsi="Calibri" w:cs="Calibri"/>
          <w:b/>
          <w:bCs/>
          <w:sz w:val="24"/>
          <w:szCs w:val="24"/>
        </w:rPr>
        <w:t xml:space="preserve">Time in </w:t>
      </w:r>
      <w:r w:rsidR="009E2D28" w:rsidRPr="008857FD">
        <w:rPr>
          <w:rFonts w:ascii="Calibri" w:eastAsia="Times New Roman" w:hAnsi="Calibri" w:cs="Calibri"/>
          <w:b/>
          <w:bCs/>
          <w:sz w:val="24"/>
          <w:szCs w:val="24"/>
        </w:rPr>
        <w:t>V</w:t>
      </w:r>
      <w:r w:rsidRPr="006B1937">
        <w:rPr>
          <w:rFonts w:ascii="Calibri" w:eastAsia="Times New Roman" w:hAnsi="Calibri" w:cs="Calibri"/>
          <w:b/>
          <w:bCs/>
          <w:sz w:val="24"/>
          <w:szCs w:val="24"/>
        </w:rPr>
        <w:t>ideo</w:t>
      </w:r>
      <w:r w:rsidR="00CF0557" w:rsidRPr="008857FD">
        <w:rPr>
          <w:rFonts w:ascii="Calibri" w:eastAsia="Times New Roman" w:hAnsi="Calibri" w:cs="Calibri"/>
          <w:sz w:val="24"/>
          <w:szCs w:val="24"/>
        </w:rPr>
        <w:t xml:space="preserve">: </w:t>
      </w:r>
      <w:r w:rsidR="0076607A" w:rsidRPr="008857FD">
        <w:rPr>
          <w:rFonts w:ascii="Calibri" w:eastAsia="Times New Roman" w:hAnsi="Calibri" w:cs="Calibri"/>
          <w:sz w:val="24"/>
          <w:szCs w:val="24"/>
        </w:rPr>
        <w:t>04:33</w:t>
      </w:r>
      <w:r w:rsidR="00CF0557" w:rsidRPr="008857FD">
        <w:rPr>
          <w:rFonts w:ascii="Calibri" w:eastAsia="Times New Roman" w:hAnsi="Calibri" w:cs="Calibri"/>
          <w:sz w:val="24"/>
          <w:szCs w:val="24"/>
        </w:rPr>
        <w:t xml:space="preserve">, and </w:t>
      </w:r>
      <w:r w:rsidR="00CF0557" w:rsidRPr="008857FD">
        <w:rPr>
          <w:rFonts w:ascii="Calibri" w:eastAsia="Times New Roman" w:hAnsi="Calibri" w:cs="Calibri"/>
          <w:b/>
          <w:bCs/>
          <w:sz w:val="24"/>
          <w:szCs w:val="24"/>
        </w:rPr>
        <w:t>Location in Text</w:t>
      </w:r>
      <w:r w:rsidR="00CF0557" w:rsidRPr="008857FD">
        <w:rPr>
          <w:rFonts w:ascii="Calibri" w:eastAsia="Times New Roman" w:hAnsi="Calibri" w:cs="Calibri"/>
          <w:sz w:val="24"/>
          <w:szCs w:val="24"/>
        </w:rPr>
        <w:t>: 3.8</w:t>
      </w:r>
    </w:p>
    <w:p w14:paraId="7072D8E9" w14:textId="1D31DEDC" w:rsidR="006B1937" w:rsidRPr="006B1937" w:rsidRDefault="006B1937" w:rsidP="008857FD">
      <w:pPr>
        <w:spacing w:before="120" w:after="0" w:line="240" w:lineRule="auto"/>
        <w:rPr>
          <w:rFonts w:ascii="Calibri" w:eastAsia="Times New Roman" w:hAnsi="Calibri" w:cs="Calibri"/>
          <w:sz w:val="24"/>
          <w:szCs w:val="24"/>
        </w:rPr>
      </w:pPr>
      <w:r w:rsidRPr="006B1937">
        <w:rPr>
          <w:rFonts w:ascii="Calibri" w:eastAsia="Times New Roman" w:hAnsi="Calibri" w:cs="Calibri"/>
          <w:b/>
          <w:bCs/>
          <w:sz w:val="24"/>
          <w:szCs w:val="24"/>
        </w:rPr>
        <w:t>Comment</w:t>
      </w:r>
      <w:r w:rsidRPr="006B1937">
        <w:rPr>
          <w:rFonts w:ascii="Calibri" w:eastAsia="Times New Roman" w:hAnsi="Calibri" w:cs="Calibri"/>
          <w:sz w:val="24"/>
          <w:szCs w:val="24"/>
        </w:rPr>
        <w:t>:</w:t>
      </w:r>
      <w:r w:rsidR="009E2D28" w:rsidRPr="008857FD">
        <w:rPr>
          <w:rFonts w:ascii="Calibri" w:eastAsia="Times New Roman" w:hAnsi="Calibri" w:cs="Calibri"/>
          <w:sz w:val="24"/>
          <w:szCs w:val="24"/>
        </w:rPr>
        <w:t xml:space="preserve"> </w:t>
      </w:r>
      <w:r w:rsidRPr="006B1937">
        <w:rPr>
          <w:rFonts w:ascii="Calibri" w:eastAsia="Times New Roman" w:hAnsi="Calibri" w:cs="Calibri"/>
          <w:sz w:val="24"/>
          <w:szCs w:val="24"/>
        </w:rPr>
        <w:t xml:space="preserve">There is no mention of post-surgical analgesia.    </w:t>
      </w:r>
    </w:p>
    <w:p w14:paraId="39789018" w14:textId="6558CD5F" w:rsidR="006B1937" w:rsidRPr="00D118E8" w:rsidRDefault="006B1937" w:rsidP="006B1937">
      <w:pPr>
        <w:spacing w:before="120" w:after="0" w:line="240" w:lineRule="auto"/>
        <w:rPr>
          <w:rFonts w:ascii="Calibri" w:eastAsia="Times New Roman" w:hAnsi="Calibri" w:cs="Calibri"/>
          <w:sz w:val="24"/>
          <w:szCs w:val="24"/>
        </w:rPr>
      </w:pPr>
      <w:r w:rsidRPr="006B1937">
        <w:rPr>
          <w:rFonts w:ascii="Calibri" w:eastAsia="Times New Roman" w:hAnsi="Calibri" w:cs="Calibri"/>
          <w:b/>
          <w:bCs/>
          <w:sz w:val="24"/>
          <w:szCs w:val="24"/>
        </w:rPr>
        <w:t>Suggested change</w:t>
      </w:r>
      <w:r w:rsidRPr="006B1937">
        <w:rPr>
          <w:rFonts w:ascii="Calibri" w:eastAsia="Times New Roman" w:hAnsi="Calibri" w:cs="Calibri"/>
          <w:sz w:val="24"/>
          <w:szCs w:val="24"/>
        </w:rPr>
        <w:t xml:space="preserve">: </w:t>
      </w:r>
      <w:r w:rsidR="0013577C">
        <w:rPr>
          <w:rFonts w:ascii="Calibri" w:eastAsia="Times New Roman" w:hAnsi="Calibri" w:cs="Calibri"/>
          <w:sz w:val="24"/>
          <w:szCs w:val="24"/>
        </w:rPr>
        <w:t>Briefly describe the post-procedural recovery mechanism</w:t>
      </w:r>
      <w:r w:rsidR="00CF0557" w:rsidRPr="008857FD">
        <w:rPr>
          <w:rFonts w:ascii="Calibri" w:eastAsia="Times New Roman" w:hAnsi="Calibri" w:cs="Calibri"/>
          <w:sz w:val="24"/>
          <w:szCs w:val="24"/>
        </w:rPr>
        <w:t xml:space="preserve"> and what monitoring or post-surgical analgesia is conducted,</w:t>
      </w:r>
      <w:r w:rsidR="00CF0557" w:rsidRPr="006B1937">
        <w:rPr>
          <w:rFonts w:ascii="Calibri" w:eastAsia="Times New Roman" w:hAnsi="Calibri" w:cs="Calibri"/>
          <w:sz w:val="24"/>
          <w:szCs w:val="24"/>
        </w:rPr>
        <w:t xml:space="preserve"> if any. It may be that none is needed other than the proparacaine, or that previous experience or studies show that the animals show no signs of pain with this type of ocular procedure, and if </w:t>
      </w:r>
      <w:r w:rsidR="00CF0557" w:rsidRPr="008857FD">
        <w:rPr>
          <w:rFonts w:ascii="Calibri" w:eastAsia="Times New Roman" w:hAnsi="Calibri" w:cs="Calibri"/>
          <w:sz w:val="24"/>
          <w:szCs w:val="24"/>
        </w:rPr>
        <w:t>so,</w:t>
      </w:r>
      <w:r w:rsidR="00CF0557" w:rsidRPr="006B1937">
        <w:rPr>
          <w:rFonts w:ascii="Calibri" w:eastAsia="Times New Roman" w:hAnsi="Calibri" w:cs="Calibri"/>
          <w:sz w:val="24"/>
          <w:szCs w:val="24"/>
        </w:rPr>
        <w:t xml:space="preserve"> that can be stated.   </w:t>
      </w:r>
    </w:p>
    <w:p w14:paraId="00000012" w14:textId="77777777" w:rsidR="00C74D7E" w:rsidRPr="00D118E8" w:rsidRDefault="00C74D7E" w:rsidP="006B1937">
      <w:pPr>
        <w:spacing w:before="120" w:after="0" w:line="240" w:lineRule="auto"/>
        <w:rPr>
          <w:rFonts w:ascii="Calibri" w:eastAsia="Times New Roman" w:hAnsi="Calibri" w:cs="Calibri"/>
          <w:sz w:val="24"/>
          <w:szCs w:val="24"/>
        </w:rPr>
      </w:pPr>
    </w:p>
    <w:sectPr w:rsidR="00C74D7E" w:rsidRPr="00D118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40157A5-6B9A-48C3-83E3-1CBB9121CC5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1C095F6E-2366-44A6-8483-A101D27A6A6E}"/>
    <w:embedBold r:id="rId3" w:fontKey="{D590081A-7ABD-4B67-8171-46232204B479}"/>
    <w:embedItalic r:id="rId4" w:fontKey="{04BDF9D6-F0FD-4BAE-932F-C21DF5878D2E}"/>
  </w:font>
  <w:font w:name="Aptos Display">
    <w:charset w:val="00"/>
    <w:family w:val="swiss"/>
    <w:pitch w:val="variable"/>
    <w:sig w:usb0="20000287" w:usb1="00000003" w:usb2="00000000" w:usb3="00000000" w:csb0="0000019F" w:csb1="00000000"/>
    <w:embedRegular r:id="rId5" w:fontKey="{E3555917-67C4-4872-BC58-C5C0FCCC10D3}"/>
  </w:font>
  <w:font w:name="Calibri">
    <w:panose1 w:val="020F0502020204030204"/>
    <w:charset w:val="00"/>
    <w:family w:val="swiss"/>
    <w:pitch w:val="variable"/>
    <w:sig w:usb0="E4002EFF" w:usb1="C200247B" w:usb2="00000009" w:usb3="00000000" w:csb0="000001FF" w:csb1="00000000"/>
    <w:embedRegular r:id="rId6" w:fontKey="{66D2EC23-72F7-4495-952F-D16C2E347F62}"/>
    <w:embedBold r:id="rId7" w:fontKey="{12B844C6-3165-41EC-9EFC-ACBDE78985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32A028A"/>
    <w:multiLevelType w:val="hybridMultilevel"/>
    <w:tmpl w:val="000882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81248646">
    <w:abstractNumId w:val="0"/>
  </w:num>
  <w:num w:numId="2" w16cid:durableId="1383501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13577C"/>
    <w:rsid w:val="003069AC"/>
    <w:rsid w:val="003E3765"/>
    <w:rsid w:val="006714B7"/>
    <w:rsid w:val="006B1937"/>
    <w:rsid w:val="0076607A"/>
    <w:rsid w:val="007D3FB3"/>
    <w:rsid w:val="008857FD"/>
    <w:rsid w:val="008E26A9"/>
    <w:rsid w:val="009E2D28"/>
    <w:rsid w:val="00C74D7E"/>
    <w:rsid w:val="00C926E0"/>
    <w:rsid w:val="00CF0557"/>
    <w:rsid w:val="00D118E8"/>
    <w:rsid w:val="00DC6097"/>
    <w:rsid w:val="00F17BA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8631?status=a70637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8631?status=a70637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273</Words>
  <Characters>1478</Characters>
  <Application>Microsoft Office Word</Application>
  <DocSecurity>0</DocSecurity>
  <Lines>39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13</cp:revision>
  <dcterms:created xsi:type="dcterms:W3CDTF">2024-11-12T12:06:00Z</dcterms:created>
  <dcterms:modified xsi:type="dcterms:W3CDTF">2025-09-01T06:12:00Z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