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C521" w14:textId="532A922B" w:rsidR="00DA3C5C" w:rsidRPr="00290B3B" w:rsidRDefault="00551D82" w:rsidP="00290B3B">
      <w:bookmarkStart w:id="0" w:name="gjdgxs" w:colFirst="0" w:colLast="0"/>
      <w:bookmarkEnd w:id="0"/>
      <w:r w:rsidRPr="00290B3B">
        <w:rPr>
          <w:b/>
        </w:rPr>
        <w:t>TITLE:</w:t>
      </w:r>
    </w:p>
    <w:p w14:paraId="1A7079B4" w14:textId="5A977408" w:rsidR="00AF1B9C" w:rsidRPr="00290B3B" w:rsidRDefault="00AF1B9C" w:rsidP="00290B3B">
      <w:r w:rsidRPr="00290B3B">
        <w:t xml:space="preserve">Transient </w:t>
      </w:r>
      <w:r w:rsidR="00EF5E96" w:rsidRPr="00290B3B">
        <w:t xml:space="preserve">Optical Clearing Using Absorbing Molecules for </w:t>
      </w:r>
      <w:r w:rsidR="00EF5E96" w:rsidRPr="00290B3B">
        <w:rPr>
          <w:i/>
          <w:iCs/>
        </w:rPr>
        <w:t>Ex</w:t>
      </w:r>
      <w:r w:rsidR="00E36752" w:rsidRPr="00290B3B">
        <w:rPr>
          <w:i/>
          <w:iCs/>
        </w:rPr>
        <w:t xml:space="preserve"> </w:t>
      </w:r>
      <w:r w:rsidR="00EF5E96" w:rsidRPr="00290B3B">
        <w:rPr>
          <w:i/>
          <w:iCs/>
        </w:rPr>
        <w:t>Vivo</w:t>
      </w:r>
      <w:r w:rsidR="00EF5E96" w:rsidRPr="00290B3B">
        <w:t xml:space="preserve"> and </w:t>
      </w:r>
      <w:r w:rsidR="00EF5E96" w:rsidRPr="00290B3B">
        <w:rPr>
          <w:i/>
          <w:iCs/>
        </w:rPr>
        <w:t>In</w:t>
      </w:r>
      <w:r w:rsidR="00E36752" w:rsidRPr="00290B3B">
        <w:rPr>
          <w:i/>
          <w:iCs/>
        </w:rPr>
        <w:t xml:space="preserve"> </w:t>
      </w:r>
      <w:r w:rsidR="00EF5E96" w:rsidRPr="00290B3B">
        <w:rPr>
          <w:i/>
          <w:iCs/>
        </w:rPr>
        <w:t>Vivo</w:t>
      </w:r>
      <w:r w:rsidR="00EF5E96" w:rsidRPr="00290B3B">
        <w:t xml:space="preserve"> Imaging</w:t>
      </w:r>
    </w:p>
    <w:p w14:paraId="61D0C03C" w14:textId="77777777" w:rsidR="006E4797" w:rsidRPr="00290B3B" w:rsidRDefault="006E4797" w:rsidP="00290B3B">
      <w:pPr>
        <w:rPr>
          <w:b/>
        </w:rPr>
      </w:pPr>
    </w:p>
    <w:p w14:paraId="7F5CEE86" w14:textId="2B378171" w:rsidR="00714BE0" w:rsidRPr="00290B3B" w:rsidRDefault="00551D82" w:rsidP="00290B3B">
      <w:pPr>
        <w:rPr>
          <w:b/>
        </w:rPr>
      </w:pPr>
      <w:bookmarkStart w:id="1" w:name="30j0zll" w:colFirst="0" w:colLast="0"/>
      <w:bookmarkEnd w:id="1"/>
      <w:r w:rsidRPr="00290B3B">
        <w:rPr>
          <w:b/>
        </w:rPr>
        <w:t xml:space="preserve">AUTHORS AND AFFILIATIONS: </w:t>
      </w:r>
    </w:p>
    <w:p w14:paraId="69B08D12" w14:textId="108E7AA7" w:rsidR="00FD474F" w:rsidRPr="00290B3B" w:rsidRDefault="00FD474F" w:rsidP="00290B3B">
      <w:pPr>
        <w:rPr>
          <w:bCs/>
        </w:rPr>
      </w:pPr>
      <w:r w:rsidRPr="00290B3B">
        <w:rPr>
          <w:bCs/>
        </w:rPr>
        <w:t>Muhammed Waqas Shabbir</w:t>
      </w:r>
      <w:r w:rsidRPr="00290B3B">
        <w:rPr>
          <w:bCs/>
          <w:vertAlign w:val="superscript"/>
        </w:rPr>
        <w:t>1</w:t>
      </w:r>
      <w:r w:rsidRPr="00290B3B">
        <w:rPr>
          <w:bCs/>
        </w:rPr>
        <w:t>,</w:t>
      </w:r>
      <w:r w:rsidR="005414D8" w:rsidRPr="00290B3B">
        <w:rPr>
          <w:bCs/>
        </w:rPr>
        <w:t xml:space="preserve"> David Asante-Asare</w:t>
      </w:r>
      <w:r w:rsidR="005414D8" w:rsidRPr="00290B3B">
        <w:rPr>
          <w:bCs/>
          <w:vertAlign w:val="superscript"/>
        </w:rPr>
        <w:t>2</w:t>
      </w:r>
      <w:r w:rsidR="005414D8" w:rsidRPr="00290B3B">
        <w:rPr>
          <w:bCs/>
        </w:rPr>
        <w:t xml:space="preserve">, </w:t>
      </w:r>
      <w:r w:rsidRPr="00290B3B">
        <w:rPr>
          <w:bCs/>
        </w:rPr>
        <w:t>Matthew Phillips</w:t>
      </w:r>
      <w:r w:rsidRPr="00290B3B">
        <w:rPr>
          <w:bCs/>
          <w:vertAlign w:val="superscript"/>
        </w:rPr>
        <w:t>1</w:t>
      </w:r>
      <w:r w:rsidRPr="00290B3B">
        <w:rPr>
          <w:bCs/>
        </w:rPr>
        <w:t>, Zihao Ou</w:t>
      </w:r>
      <w:r w:rsidRPr="00290B3B">
        <w:rPr>
          <w:bCs/>
          <w:vertAlign w:val="superscript"/>
        </w:rPr>
        <w:t>1,2</w:t>
      </w:r>
      <w:r w:rsidRPr="00290B3B">
        <w:rPr>
          <w:bCs/>
        </w:rPr>
        <w:t>*</w:t>
      </w:r>
    </w:p>
    <w:p w14:paraId="2E19E5D7" w14:textId="77777777" w:rsidR="00E17349" w:rsidRPr="00290B3B" w:rsidRDefault="00E17349" w:rsidP="00290B3B">
      <w:pPr>
        <w:rPr>
          <w:bCs/>
          <w:vertAlign w:val="superscript"/>
        </w:rPr>
      </w:pPr>
    </w:p>
    <w:p w14:paraId="3520C8AD" w14:textId="4C5D0F9B" w:rsidR="00FD474F" w:rsidRPr="00290B3B" w:rsidRDefault="00FD474F" w:rsidP="00290B3B">
      <w:pPr>
        <w:rPr>
          <w:bCs/>
        </w:rPr>
      </w:pPr>
      <w:r w:rsidRPr="00290B3B">
        <w:rPr>
          <w:bCs/>
          <w:vertAlign w:val="superscript"/>
        </w:rPr>
        <w:t>1</w:t>
      </w:r>
      <w:r w:rsidRPr="00290B3B">
        <w:rPr>
          <w:bCs/>
        </w:rPr>
        <w:t>Department of Physics, The University of Texas at Dallas, Richardson, TX</w:t>
      </w:r>
      <w:r w:rsidR="00E17349" w:rsidRPr="00290B3B">
        <w:rPr>
          <w:bCs/>
        </w:rPr>
        <w:t>, USA</w:t>
      </w:r>
    </w:p>
    <w:p w14:paraId="45BF6638" w14:textId="238D1E81" w:rsidR="00FD474F" w:rsidRPr="00290B3B" w:rsidRDefault="00FD474F" w:rsidP="00290B3B">
      <w:pPr>
        <w:rPr>
          <w:bCs/>
        </w:rPr>
      </w:pPr>
      <w:r w:rsidRPr="00290B3B">
        <w:rPr>
          <w:bCs/>
          <w:vertAlign w:val="superscript"/>
        </w:rPr>
        <w:t>2</w:t>
      </w:r>
      <w:r w:rsidRPr="00290B3B">
        <w:rPr>
          <w:bCs/>
        </w:rPr>
        <w:t>Department of Electrical and Computer Engineering, The University of Texas at Dallas, Richardson, TX</w:t>
      </w:r>
      <w:r w:rsidR="00E17349" w:rsidRPr="00290B3B">
        <w:rPr>
          <w:bCs/>
        </w:rPr>
        <w:t>, USA</w:t>
      </w:r>
    </w:p>
    <w:p w14:paraId="063DF085" w14:textId="77777777" w:rsidR="00E17349" w:rsidRPr="00290B3B" w:rsidRDefault="00E17349" w:rsidP="00290B3B">
      <w:pPr>
        <w:rPr>
          <w:bCs/>
        </w:rPr>
      </w:pPr>
    </w:p>
    <w:p w14:paraId="195E5DA9" w14:textId="07D5AC43" w:rsidR="00E17349" w:rsidRPr="00290B3B" w:rsidRDefault="00E17349" w:rsidP="00290B3B">
      <w:pPr>
        <w:rPr>
          <w:bCs/>
        </w:rPr>
      </w:pPr>
      <w:r w:rsidRPr="00290B3B">
        <w:rPr>
          <w:bCs/>
        </w:rPr>
        <w:t>Email addresses of the co-authors:</w:t>
      </w:r>
    </w:p>
    <w:p w14:paraId="2B70917A" w14:textId="0DE90670" w:rsidR="00E17349" w:rsidRPr="00290B3B" w:rsidRDefault="00E17349" w:rsidP="00290B3B">
      <w:pPr>
        <w:rPr>
          <w:bCs/>
        </w:rPr>
      </w:pPr>
      <w:r w:rsidRPr="00290B3B">
        <w:rPr>
          <w:bCs/>
        </w:rPr>
        <w:t>Muhammed Waqas Shabbir</w:t>
      </w:r>
      <w:r w:rsidR="00950398" w:rsidRPr="00290B3B">
        <w:rPr>
          <w:bCs/>
        </w:rPr>
        <w:tab/>
        <w:t>(</w:t>
      </w:r>
      <w:hyperlink r:id="rId7" w:history="1">
        <w:r w:rsidR="00A35BEF" w:rsidRPr="00290B3B">
          <w:rPr>
            <w:rStyle w:val="Hyperlink"/>
            <w:bCs/>
          </w:rPr>
          <w:t>MuhammadWaqas.Shabbir@UTDallas.edu</w:t>
        </w:r>
      </w:hyperlink>
      <w:r w:rsidR="00950398" w:rsidRPr="00290B3B">
        <w:rPr>
          <w:bCs/>
        </w:rPr>
        <w:t>)</w:t>
      </w:r>
    </w:p>
    <w:p w14:paraId="4AD826E9" w14:textId="5D67ACEF" w:rsidR="008B402A" w:rsidRPr="00290B3B" w:rsidRDefault="008B402A" w:rsidP="00290B3B">
      <w:pPr>
        <w:rPr>
          <w:bCs/>
        </w:rPr>
      </w:pPr>
      <w:r w:rsidRPr="00290B3B">
        <w:rPr>
          <w:bCs/>
        </w:rPr>
        <w:t>David Asante-Asare</w:t>
      </w:r>
      <w:r w:rsidRPr="00290B3B">
        <w:rPr>
          <w:bCs/>
        </w:rPr>
        <w:tab/>
      </w:r>
      <w:r w:rsidR="00A35BEF" w:rsidRPr="00290B3B">
        <w:rPr>
          <w:bCs/>
        </w:rPr>
        <w:tab/>
      </w:r>
      <w:r w:rsidRPr="00290B3B">
        <w:rPr>
          <w:bCs/>
        </w:rPr>
        <w:t>(</w:t>
      </w:r>
      <w:hyperlink r:id="rId8" w:history="1">
        <w:r w:rsidR="00A35BEF" w:rsidRPr="00290B3B">
          <w:rPr>
            <w:rStyle w:val="Hyperlink"/>
            <w:bCs/>
          </w:rPr>
          <w:t>David.Asante-Asare@UTDallas.edu</w:t>
        </w:r>
      </w:hyperlink>
      <w:r w:rsidRPr="00290B3B">
        <w:rPr>
          <w:bCs/>
        </w:rPr>
        <w:t>)</w:t>
      </w:r>
    </w:p>
    <w:p w14:paraId="609C515E" w14:textId="453BA422" w:rsidR="00E17349" w:rsidRPr="00290B3B" w:rsidRDefault="00E17349" w:rsidP="00290B3B">
      <w:pPr>
        <w:rPr>
          <w:bCs/>
        </w:rPr>
      </w:pPr>
      <w:r w:rsidRPr="00290B3B">
        <w:rPr>
          <w:bCs/>
        </w:rPr>
        <w:t>Matthew Phillips</w:t>
      </w:r>
      <w:r w:rsidR="00950398" w:rsidRPr="00290B3B">
        <w:rPr>
          <w:bCs/>
        </w:rPr>
        <w:tab/>
      </w:r>
      <w:r w:rsidR="00A35BEF" w:rsidRPr="00290B3B">
        <w:rPr>
          <w:bCs/>
        </w:rPr>
        <w:tab/>
      </w:r>
      <w:r w:rsidR="00950398" w:rsidRPr="00290B3B">
        <w:rPr>
          <w:bCs/>
        </w:rPr>
        <w:t>(</w:t>
      </w:r>
      <w:hyperlink r:id="rId9" w:history="1">
        <w:r w:rsidR="00A35BEF" w:rsidRPr="00290B3B">
          <w:rPr>
            <w:rStyle w:val="Hyperlink"/>
            <w:bCs/>
          </w:rPr>
          <w:t>Matthew.Phillips@UTDallas.edu</w:t>
        </w:r>
      </w:hyperlink>
      <w:r w:rsidR="00950398" w:rsidRPr="00290B3B">
        <w:rPr>
          <w:bCs/>
        </w:rPr>
        <w:t>)</w:t>
      </w:r>
    </w:p>
    <w:p w14:paraId="484C6D5F" w14:textId="77777777" w:rsidR="00E17349" w:rsidRPr="00290B3B" w:rsidRDefault="00E17349" w:rsidP="00290B3B">
      <w:pPr>
        <w:rPr>
          <w:bCs/>
        </w:rPr>
      </w:pPr>
    </w:p>
    <w:p w14:paraId="229C800F" w14:textId="60EB3561" w:rsidR="00E17349" w:rsidRPr="00290B3B" w:rsidRDefault="00E17349" w:rsidP="00290B3B">
      <w:pPr>
        <w:rPr>
          <w:bCs/>
        </w:rPr>
      </w:pPr>
      <w:r w:rsidRPr="00290B3B">
        <w:rPr>
          <w:bCs/>
        </w:rPr>
        <w:t>*</w:t>
      </w:r>
      <w:r w:rsidR="00A35BEF" w:rsidRPr="00290B3B">
        <w:rPr>
          <w:bCs/>
        </w:rPr>
        <w:t>Email address of the c</w:t>
      </w:r>
      <w:r w:rsidRPr="00290B3B">
        <w:rPr>
          <w:bCs/>
        </w:rPr>
        <w:t>orresponding</w:t>
      </w:r>
      <w:r w:rsidR="00A35BEF" w:rsidRPr="00290B3B">
        <w:rPr>
          <w:bCs/>
        </w:rPr>
        <w:t xml:space="preserve"> </w:t>
      </w:r>
      <w:r w:rsidRPr="00290B3B">
        <w:rPr>
          <w:bCs/>
        </w:rPr>
        <w:t>author:</w:t>
      </w:r>
    </w:p>
    <w:p w14:paraId="4615A76B" w14:textId="635D29F0" w:rsidR="00FD474F" w:rsidRPr="00290B3B" w:rsidRDefault="00E17349" w:rsidP="00290B3B">
      <w:pPr>
        <w:rPr>
          <w:bCs/>
        </w:rPr>
      </w:pPr>
      <w:r w:rsidRPr="00290B3B">
        <w:rPr>
          <w:bCs/>
        </w:rPr>
        <w:t xml:space="preserve">Zihao Ou </w:t>
      </w:r>
      <w:r w:rsidRPr="00290B3B">
        <w:rPr>
          <w:bCs/>
        </w:rPr>
        <w:tab/>
      </w:r>
      <w:r w:rsidRPr="00290B3B">
        <w:rPr>
          <w:bCs/>
        </w:rPr>
        <w:tab/>
      </w:r>
      <w:r w:rsidRPr="00290B3B">
        <w:rPr>
          <w:bCs/>
        </w:rPr>
        <w:tab/>
      </w:r>
      <w:r w:rsidR="00A35BEF" w:rsidRPr="00290B3B">
        <w:rPr>
          <w:bCs/>
        </w:rPr>
        <w:t>(</w:t>
      </w:r>
      <w:hyperlink r:id="rId10" w:history="1">
        <w:r w:rsidR="00A35BEF" w:rsidRPr="00290B3B">
          <w:rPr>
            <w:rStyle w:val="Hyperlink"/>
            <w:bCs/>
          </w:rPr>
          <w:t>Zihao.Ou@UTDallas.edu</w:t>
        </w:r>
      </w:hyperlink>
      <w:r w:rsidRPr="00290B3B">
        <w:rPr>
          <w:bCs/>
        </w:rPr>
        <w:t>)</w:t>
      </w:r>
    </w:p>
    <w:p w14:paraId="451587A0" w14:textId="3705634C" w:rsidR="00E17349" w:rsidRPr="00290B3B" w:rsidRDefault="00E17349" w:rsidP="00290B3B">
      <w:pPr>
        <w:rPr>
          <w:bCs/>
        </w:rPr>
      </w:pPr>
      <w:bookmarkStart w:id="2" w:name="kix.dnstqay1kwjl" w:colFirst="0" w:colLast="0"/>
      <w:bookmarkEnd w:id="2"/>
    </w:p>
    <w:p w14:paraId="05FE6CE5" w14:textId="463E037F" w:rsidR="00DA3C5C" w:rsidRPr="00290B3B" w:rsidRDefault="00551D82" w:rsidP="00290B3B">
      <w:r w:rsidRPr="00290B3B">
        <w:rPr>
          <w:b/>
        </w:rPr>
        <w:t>SUMMARY:</w:t>
      </w:r>
      <w:r w:rsidRPr="00290B3B">
        <w:t xml:space="preserve"> </w:t>
      </w:r>
    </w:p>
    <w:p w14:paraId="02866F8C" w14:textId="7A99EA09" w:rsidR="006E4797" w:rsidRPr="00290B3B" w:rsidRDefault="009A08B8" w:rsidP="00290B3B">
      <w:r w:rsidRPr="00290B3B">
        <w:t xml:space="preserve">Optical clearing techniques, such as absorbing molecules solutions, reduce light scattering temporarily to enhance biological imaging and offer biocompatible, reversible </w:t>
      </w:r>
      <w:r w:rsidRPr="00290B3B">
        <w:rPr>
          <w:i/>
          <w:iCs/>
        </w:rPr>
        <w:t>in</w:t>
      </w:r>
      <w:r w:rsidR="00E36752" w:rsidRPr="00290B3B">
        <w:rPr>
          <w:i/>
          <w:iCs/>
        </w:rPr>
        <w:t xml:space="preserve"> </w:t>
      </w:r>
      <w:r w:rsidRPr="00290B3B">
        <w:rPr>
          <w:i/>
          <w:iCs/>
        </w:rPr>
        <w:t>vivo</w:t>
      </w:r>
      <w:r w:rsidRPr="00290B3B">
        <w:t xml:space="preserve"> imaging strategies for deeply embedded organs. This protocol presents detailed experimental procedures as well as advanced image processing to achieve high-quality, dynamic imaging for real-time dynamics in living animals.</w:t>
      </w:r>
    </w:p>
    <w:p w14:paraId="36BFB506" w14:textId="77777777" w:rsidR="009A08B8" w:rsidRPr="00290B3B" w:rsidRDefault="009A08B8" w:rsidP="00290B3B"/>
    <w:p w14:paraId="7A720A53" w14:textId="64D5B542" w:rsidR="006E4797" w:rsidRPr="00290B3B" w:rsidRDefault="00551D82" w:rsidP="00290B3B">
      <w:bookmarkStart w:id="3" w:name="3znysh7" w:colFirst="0" w:colLast="0"/>
      <w:bookmarkEnd w:id="3"/>
      <w:r w:rsidRPr="00290B3B">
        <w:rPr>
          <w:b/>
        </w:rPr>
        <w:t>ABSTRACT:</w:t>
      </w:r>
    </w:p>
    <w:p w14:paraId="28AF15DC" w14:textId="05D9C5DF" w:rsidR="00DA3C5C" w:rsidRPr="00290B3B" w:rsidRDefault="001E357D" w:rsidP="00290B3B">
      <w:pPr>
        <w:pStyle w:val="ListParagraph"/>
        <w:spacing w:after="0" w:line="240" w:lineRule="auto"/>
        <w:ind w:left="0"/>
        <w:jc w:val="both"/>
        <w:rPr>
          <w:rFonts w:ascii="Calibri" w:hAnsi="Calibri" w:cs="Calibri"/>
          <w:sz w:val="24"/>
          <w:szCs w:val="24"/>
        </w:rPr>
      </w:pPr>
      <w:r w:rsidRPr="00290B3B">
        <w:rPr>
          <w:rFonts w:ascii="Calibri" w:hAnsi="Calibri" w:cs="Calibri"/>
          <w:sz w:val="24"/>
          <w:szCs w:val="24"/>
        </w:rPr>
        <w:t>Dynamic imaging is a foundational tool in biology and medicine</w:t>
      </w:r>
      <w:r w:rsidR="009F4A6D" w:rsidRPr="00290B3B">
        <w:rPr>
          <w:rFonts w:ascii="Calibri" w:hAnsi="Calibri" w:cs="Calibri"/>
          <w:sz w:val="24"/>
          <w:szCs w:val="24"/>
        </w:rPr>
        <w:t>,</w:t>
      </w:r>
      <w:r w:rsidRPr="00290B3B">
        <w:rPr>
          <w:rFonts w:ascii="Calibri" w:hAnsi="Calibri" w:cs="Calibri"/>
          <w:sz w:val="24"/>
          <w:szCs w:val="24"/>
        </w:rPr>
        <w:t xml:space="preserve"> but</w:t>
      </w:r>
      <w:r w:rsidR="000D252E" w:rsidRPr="00290B3B">
        <w:rPr>
          <w:rFonts w:ascii="Calibri" w:hAnsi="Calibri" w:cs="Calibri"/>
          <w:sz w:val="24"/>
          <w:szCs w:val="24"/>
        </w:rPr>
        <w:t xml:space="preserve"> it</w:t>
      </w:r>
      <w:r w:rsidRPr="00290B3B">
        <w:rPr>
          <w:rFonts w:ascii="Calibri" w:hAnsi="Calibri" w:cs="Calibri"/>
          <w:sz w:val="24"/>
          <w:szCs w:val="24"/>
        </w:rPr>
        <w:t xml:space="preserve"> is limited by light scattering in live tissues caused by refractive index mismatches</w:t>
      </w:r>
      <w:r w:rsidR="0080080A" w:rsidRPr="00290B3B">
        <w:rPr>
          <w:rFonts w:ascii="Calibri" w:hAnsi="Calibri" w:cs="Calibri"/>
          <w:sz w:val="24"/>
          <w:szCs w:val="24"/>
        </w:rPr>
        <w:t xml:space="preserve">, which </w:t>
      </w:r>
      <w:r w:rsidRPr="00290B3B">
        <w:rPr>
          <w:rFonts w:ascii="Calibri" w:hAnsi="Calibri" w:cs="Calibri"/>
          <w:sz w:val="24"/>
          <w:szCs w:val="24"/>
        </w:rPr>
        <w:t xml:space="preserve">reduces penetration depth and resolution in biological tissues. </w:t>
      </w:r>
      <w:r w:rsidR="000D252E" w:rsidRPr="00290B3B">
        <w:rPr>
          <w:rFonts w:ascii="Calibri" w:hAnsi="Calibri" w:cs="Calibri"/>
          <w:sz w:val="24"/>
          <w:szCs w:val="24"/>
        </w:rPr>
        <w:t>P</w:t>
      </w:r>
      <w:r w:rsidRPr="00290B3B">
        <w:rPr>
          <w:rFonts w:ascii="Calibri" w:hAnsi="Calibri" w:cs="Calibri"/>
          <w:sz w:val="24"/>
          <w:szCs w:val="24"/>
        </w:rPr>
        <w:t>revious work introduced a novel approach to achieve optical transparency in live animals by utilizing strongly absorbing molecules. When these absorbing molecules, such as Tartrazine, an FDA</w:t>
      </w:r>
      <w:r w:rsidR="009F4A6D" w:rsidRPr="00290B3B">
        <w:rPr>
          <w:rFonts w:ascii="Calibri" w:hAnsi="Calibri" w:cs="Calibri"/>
          <w:sz w:val="24"/>
          <w:szCs w:val="24"/>
        </w:rPr>
        <w:t>-</w:t>
      </w:r>
      <w:r w:rsidRPr="00290B3B">
        <w:rPr>
          <w:rFonts w:ascii="Calibri" w:hAnsi="Calibri" w:cs="Calibri"/>
          <w:sz w:val="24"/>
          <w:szCs w:val="24"/>
        </w:rPr>
        <w:t xml:space="preserve">approved dye commonly used in foods, dissolve in water, they modify the refractive index of the aqueous medium through </w:t>
      </w:r>
      <w:proofErr w:type="spellStart"/>
      <w:r w:rsidRPr="00290B3B">
        <w:rPr>
          <w:rFonts w:ascii="Calibri" w:hAnsi="Calibri" w:cs="Calibri"/>
          <w:sz w:val="24"/>
          <w:szCs w:val="24"/>
        </w:rPr>
        <w:t>Kramers-Kronig</w:t>
      </w:r>
      <w:proofErr w:type="spellEnd"/>
      <w:r w:rsidRPr="00290B3B">
        <w:rPr>
          <w:rFonts w:ascii="Calibri" w:hAnsi="Calibri" w:cs="Calibri"/>
          <w:sz w:val="24"/>
          <w:szCs w:val="24"/>
        </w:rPr>
        <w:t xml:space="preserve"> relations. This modulation allows reduction of the refractive index mismatch between separate </w:t>
      </w:r>
      <w:r w:rsidR="00145983" w:rsidRPr="00290B3B">
        <w:rPr>
          <w:rFonts w:ascii="Calibri" w:hAnsi="Calibri" w:cs="Calibri"/>
          <w:sz w:val="24"/>
          <w:szCs w:val="24"/>
        </w:rPr>
        <w:t>components in tissue</w:t>
      </w:r>
      <w:r w:rsidRPr="00290B3B">
        <w:rPr>
          <w:rFonts w:ascii="Calibri" w:hAnsi="Calibri" w:cs="Calibri"/>
          <w:sz w:val="24"/>
          <w:szCs w:val="24"/>
        </w:rPr>
        <w:t xml:space="preserve"> with distinct refractive indices, thus mitigating scattering. </w:t>
      </w:r>
      <w:r w:rsidR="009F4A6D" w:rsidRPr="00290B3B">
        <w:rPr>
          <w:rFonts w:ascii="Calibri" w:hAnsi="Calibri" w:cs="Calibri"/>
          <w:sz w:val="24"/>
          <w:szCs w:val="24"/>
        </w:rPr>
        <w:t>T</w:t>
      </w:r>
      <w:r w:rsidRPr="00290B3B">
        <w:rPr>
          <w:rFonts w:ascii="Calibri" w:hAnsi="Calibri" w:cs="Calibri"/>
          <w:sz w:val="24"/>
          <w:szCs w:val="24"/>
        </w:rPr>
        <w:t>his article</w:t>
      </w:r>
      <w:r w:rsidR="009F4A6D" w:rsidRPr="00290B3B">
        <w:rPr>
          <w:rFonts w:ascii="Calibri" w:hAnsi="Calibri" w:cs="Calibri"/>
          <w:sz w:val="24"/>
          <w:szCs w:val="24"/>
        </w:rPr>
        <w:t xml:space="preserve"> </w:t>
      </w:r>
      <w:r w:rsidRPr="00290B3B">
        <w:rPr>
          <w:rFonts w:ascii="Calibri" w:hAnsi="Calibri" w:cs="Calibri"/>
          <w:sz w:val="24"/>
          <w:szCs w:val="24"/>
        </w:rPr>
        <w:t>report</w:t>
      </w:r>
      <w:r w:rsidR="009F4A6D" w:rsidRPr="00290B3B">
        <w:rPr>
          <w:rFonts w:ascii="Calibri" w:hAnsi="Calibri" w:cs="Calibri"/>
          <w:sz w:val="24"/>
          <w:szCs w:val="24"/>
        </w:rPr>
        <w:t>s</w:t>
      </w:r>
      <w:r w:rsidRPr="00290B3B">
        <w:rPr>
          <w:rFonts w:ascii="Calibri" w:hAnsi="Calibri" w:cs="Calibri"/>
          <w:sz w:val="24"/>
          <w:szCs w:val="24"/>
        </w:rPr>
        <w:t xml:space="preserve"> </w:t>
      </w:r>
      <w:r w:rsidR="009F4A6D" w:rsidRPr="00290B3B">
        <w:rPr>
          <w:rFonts w:ascii="Calibri" w:hAnsi="Calibri" w:cs="Calibri"/>
          <w:sz w:val="24"/>
          <w:szCs w:val="24"/>
        </w:rPr>
        <w:t xml:space="preserve">the </w:t>
      </w:r>
      <w:r w:rsidRPr="00290B3B">
        <w:rPr>
          <w:rFonts w:ascii="Calibri" w:hAnsi="Calibri" w:cs="Calibri"/>
          <w:sz w:val="24"/>
          <w:szCs w:val="24"/>
        </w:rPr>
        <w:t xml:space="preserve">detailed methodology of </w:t>
      </w:r>
      <w:r w:rsidR="009F4A6D" w:rsidRPr="00290B3B">
        <w:rPr>
          <w:rFonts w:ascii="Calibri" w:hAnsi="Calibri" w:cs="Calibri"/>
          <w:sz w:val="24"/>
          <w:szCs w:val="24"/>
        </w:rPr>
        <w:t>the</w:t>
      </w:r>
      <w:r w:rsidRPr="00290B3B">
        <w:rPr>
          <w:rFonts w:ascii="Calibri" w:hAnsi="Calibri" w:cs="Calibri"/>
          <w:sz w:val="24"/>
          <w:szCs w:val="24"/>
        </w:rPr>
        <w:t xml:space="preserve"> tissue clearing technique using a Tartrazine-based aqueous solution, applied to both </w:t>
      </w:r>
      <w:r w:rsidRPr="00290B3B">
        <w:rPr>
          <w:rFonts w:ascii="Calibri" w:hAnsi="Calibri" w:cs="Calibri"/>
          <w:i/>
          <w:iCs/>
          <w:sz w:val="24"/>
          <w:szCs w:val="24"/>
        </w:rPr>
        <w:t>ex</w:t>
      </w:r>
      <w:r w:rsidR="009F4A6D" w:rsidRPr="00290B3B">
        <w:rPr>
          <w:rFonts w:ascii="Calibri" w:hAnsi="Calibri" w:cs="Calibri"/>
          <w:i/>
          <w:iCs/>
          <w:sz w:val="24"/>
          <w:szCs w:val="24"/>
        </w:rPr>
        <w:t xml:space="preserve"> </w:t>
      </w:r>
      <w:r w:rsidRPr="00290B3B">
        <w:rPr>
          <w:rFonts w:ascii="Calibri" w:hAnsi="Calibri" w:cs="Calibri"/>
          <w:i/>
          <w:iCs/>
          <w:sz w:val="24"/>
          <w:szCs w:val="24"/>
        </w:rPr>
        <w:t>vivo</w:t>
      </w:r>
      <w:r w:rsidRPr="00290B3B">
        <w:rPr>
          <w:rFonts w:ascii="Calibri" w:hAnsi="Calibri" w:cs="Calibri"/>
          <w:sz w:val="24"/>
          <w:szCs w:val="24"/>
        </w:rPr>
        <w:t xml:space="preserve"> </w:t>
      </w:r>
      <w:proofErr w:type="gramStart"/>
      <w:r w:rsidRPr="00290B3B">
        <w:rPr>
          <w:rFonts w:ascii="Calibri" w:hAnsi="Calibri" w:cs="Calibri"/>
          <w:sz w:val="24"/>
          <w:szCs w:val="24"/>
        </w:rPr>
        <w:t xml:space="preserve">and </w:t>
      </w:r>
      <w:r w:rsidRPr="00290B3B">
        <w:rPr>
          <w:rFonts w:ascii="Calibri" w:hAnsi="Calibri" w:cs="Calibri"/>
          <w:i/>
          <w:iCs/>
          <w:sz w:val="24"/>
          <w:szCs w:val="24"/>
        </w:rPr>
        <w:t>in</w:t>
      </w:r>
      <w:proofErr w:type="gramEnd"/>
      <w:r w:rsidR="009F4A6D" w:rsidRPr="00290B3B">
        <w:rPr>
          <w:rFonts w:ascii="Calibri" w:hAnsi="Calibri" w:cs="Calibri"/>
          <w:i/>
          <w:iCs/>
          <w:sz w:val="24"/>
          <w:szCs w:val="24"/>
        </w:rPr>
        <w:t xml:space="preserve"> </w:t>
      </w:r>
      <w:r w:rsidRPr="00290B3B">
        <w:rPr>
          <w:rFonts w:ascii="Calibri" w:hAnsi="Calibri" w:cs="Calibri"/>
          <w:i/>
          <w:iCs/>
          <w:sz w:val="24"/>
          <w:szCs w:val="24"/>
        </w:rPr>
        <w:t>vivo</w:t>
      </w:r>
      <w:r w:rsidRPr="00290B3B">
        <w:rPr>
          <w:rFonts w:ascii="Calibri" w:hAnsi="Calibri" w:cs="Calibri"/>
          <w:sz w:val="24"/>
          <w:szCs w:val="24"/>
        </w:rPr>
        <w:t xml:space="preserve"> samples. This approach reversibly renders live m</w:t>
      </w:r>
      <w:r w:rsidR="009F4A6D" w:rsidRPr="00290B3B">
        <w:rPr>
          <w:rFonts w:ascii="Calibri" w:hAnsi="Calibri" w:cs="Calibri"/>
          <w:sz w:val="24"/>
          <w:szCs w:val="24"/>
        </w:rPr>
        <w:t>ous</w:t>
      </w:r>
      <w:r w:rsidRPr="00290B3B">
        <w:rPr>
          <w:rFonts w:ascii="Calibri" w:hAnsi="Calibri" w:cs="Calibri"/>
          <w:sz w:val="24"/>
          <w:szCs w:val="24"/>
        </w:rPr>
        <w:t>e bodies transparent in the visible spectrum, enabling clearer and deeper imaging of internal processes and structures</w:t>
      </w:r>
      <w:r w:rsidR="00DE457B" w:rsidRPr="00290B3B">
        <w:rPr>
          <w:rFonts w:ascii="Calibri" w:hAnsi="Calibri" w:cs="Calibri"/>
          <w:sz w:val="24"/>
          <w:szCs w:val="24"/>
        </w:rPr>
        <w:t>.</w:t>
      </w:r>
      <w:r w:rsidR="00E92E9C" w:rsidRPr="00290B3B">
        <w:rPr>
          <w:rFonts w:ascii="Calibri" w:hAnsi="Calibri" w:cs="Calibri"/>
          <w:sz w:val="24"/>
          <w:szCs w:val="24"/>
        </w:rPr>
        <w:t xml:space="preserve"> </w:t>
      </w:r>
      <w:r w:rsidR="000D252E" w:rsidRPr="00290B3B">
        <w:rPr>
          <w:rFonts w:ascii="Calibri" w:hAnsi="Calibri" w:cs="Calibri"/>
          <w:sz w:val="24"/>
          <w:szCs w:val="24"/>
        </w:rPr>
        <w:t>A</w:t>
      </w:r>
      <w:r w:rsidR="006408B7" w:rsidRPr="00290B3B">
        <w:rPr>
          <w:rFonts w:ascii="Calibri" w:hAnsi="Calibri" w:cs="Calibri"/>
          <w:sz w:val="24"/>
          <w:szCs w:val="24"/>
        </w:rPr>
        <w:t>n</w:t>
      </w:r>
      <w:r w:rsidR="00DE457B" w:rsidRPr="00290B3B">
        <w:rPr>
          <w:rFonts w:ascii="Calibri" w:hAnsi="Calibri" w:cs="Calibri"/>
          <w:sz w:val="24"/>
          <w:szCs w:val="24"/>
        </w:rPr>
        <w:t xml:space="preserve"> </w:t>
      </w:r>
      <w:r w:rsidR="00145983" w:rsidRPr="00290B3B">
        <w:rPr>
          <w:rFonts w:ascii="Calibri" w:hAnsi="Calibri" w:cs="Calibri"/>
          <w:sz w:val="24"/>
          <w:szCs w:val="24"/>
        </w:rPr>
        <w:t>advanced image processing algorithm</w:t>
      </w:r>
      <w:r w:rsidR="000D252E" w:rsidRPr="00290B3B">
        <w:rPr>
          <w:rFonts w:ascii="Calibri" w:hAnsi="Calibri" w:cs="Calibri"/>
          <w:sz w:val="24"/>
          <w:szCs w:val="24"/>
        </w:rPr>
        <w:t xml:space="preserve"> was then used</w:t>
      </w:r>
      <w:r w:rsidR="00145983" w:rsidRPr="00290B3B">
        <w:rPr>
          <w:rFonts w:ascii="Calibri" w:hAnsi="Calibri" w:cs="Calibri"/>
          <w:sz w:val="24"/>
          <w:szCs w:val="24"/>
        </w:rPr>
        <w:t xml:space="preserve"> to improve the contrast and segmentation of organs of interest.</w:t>
      </w:r>
      <w:r w:rsidR="000D252E" w:rsidRPr="00290B3B">
        <w:rPr>
          <w:rFonts w:ascii="Calibri" w:hAnsi="Calibri" w:cs="Calibri"/>
          <w:sz w:val="24"/>
          <w:szCs w:val="24"/>
        </w:rPr>
        <w:t xml:space="preserve"> Additionally, </w:t>
      </w:r>
      <w:r w:rsidRPr="00290B3B">
        <w:rPr>
          <w:rFonts w:ascii="Calibri" w:hAnsi="Calibri" w:cs="Calibri"/>
          <w:sz w:val="24"/>
          <w:szCs w:val="24"/>
        </w:rPr>
        <w:t xml:space="preserve">high transparency in </w:t>
      </w:r>
      <w:r w:rsidRPr="00290B3B">
        <w:rPr>
          <w:rFonts w:ascii="Calibri" w:hAnsi="Calibri" w:cs="Calibri"/>
          <w:i/>
          <w:iCs/>
          <w:sz w:val="24"/>
          <w:szCs w:val="24"/>
        </w:rPr>
        <w:t>ex</w:t>
      </w:r>
      <w:r w:rsidR="00B63F8F" w:rsidRPr="00290B3B">
        <w:rPr>
          <w:rFonts w:ascii="Calibri" w:hAnsi="Calibri" w:cs="Calibri"/>
          <w:i/>
          <w:iCs/>
          <w:sz w:val="24"/>
          <w:szCs w:val="24"/>
        </w:rPr>
        <w:t xml:space="preserve"> </w:t>
      </w:r>
      <w:r w:rsidRPr="00290B3B">
        <w:rPr>
          <w:rFonts w:ascii="Calibri" w:hAnsi="Calibri" w:cs="Calibri"/>
          <w:i/>
          <w:iCs/>
          <w:sz w:val="24"/>
          <w:szCs w:val="24"/>
        </w:rPr>
        <w:t>vivo</w:t>
      </w:r>
      <w:r w:rsidRPr="00290B3B">
        <w:rPr>
          <w:rFonts w:ascii="Calibri" w:hAnsi="Calibri" w:cs="Calibri"/>
          <w:sz w:val="24"/>
          <w:szCs w:val="24"/>
        </w:rPr>
        <w:t xml:space="preserve"> samples, such as chicken breast, when treated with Tartrazine</w:t>
      </w:r>
      <w:r w:rsidR="00B63F8F" w:rsidRPr="00290B3B">
        <w:rPr>
          <w:rFonts w:ascii="Calibri" w:hAnsi="Calibri" w:cs="Calibri"/>
          <w:sz w:val="24"/>
          <w:szCs w:val="24"/>
        </w:rPr>
        <w:t>-</w:t>
      </w:r>
      <w:r w:rsidRPr="00290B3B">
        <w:rPr>
          <w:rFonts w:ascii="Calibri" w:hAnsi="Calibri" w:cs="Calibri"/>
          <w:sz w:val="24"/>
          <w:szCs w:val="24"/>
        </w:rPr>
        <w:t>based solution</w:t>
      </w:r>
      <w:r w:rsidR="00B63F8F" w:rsidRPr="00290B3B">
        <w:rPr>
          <w:rFonts w:ascii="Calibri" w:hAnsi="Calibri" w:cs="Calibri"/>
          <w:sz w:val="24"/>
          <w:szCs w:val="24"/>
        </w:rPr>
        <w:t>,</w:t>
      </w:r>
      <w:r w:rsidR="000D252E" w:rsidRPr="00290B3B">
        <w:rPr>
          <w:rFonts w:ascii="Calibri" w:hAnsi="Calibri" w:cs="Calibri"/>
          <w:sz w:val="24"/>
          <w:szCs w:val="24"/>
        </w:rPr>
        <w:t xml:space="preserve"> is shown</w:t>
      </w:r>
      <w:r w:rsidR="00145983" w:rsidRPr="00290B3B">
        <w:rPr>
          <w:rFonts w:ascii="Calibri" w:hAnsi="Calibri" w:cs="Calibri"/>
          <w:sz w:val="24"/>
          <w:szCs w:val="24"/>
        </w:rPr>
        <w:t>.</w:t>
      </w:r>
      <w:r w:rsidRPr="00290B3B">
        <w:rPr>
          <w:rFonts w:ascii="Calibri" w:hAnsi="Calibri" w:cs="Calibri"/>
          <w:sz w:val="24"/>
          <w:szCs w:val="24"/>
        </w:rPr>
        <w:t xml:space="preserve"> This method offers a versatile and accessible approach to enhancing imaging capabilities across various modalities and paves the way for advancement in</w:t>
      </w:r>
      <w:r w:rsidR="000D252E" w:rsidRPr="00290B3B">
        <w:rPr>
          <w:rFonts w:ascii="Calibri" w:hAnsi="Calibri" w:cs="Calibri"/>
          <w:sz w:val="24"/>
          <w:szCs w:val="24"/>
        </w:rPr>
        <w:t xml:space="preserve"> the</w:t>
      </w:r>
      <w:r w:rsidRPr="00290B3B">
        <w:rPr>
          <w:rFonts w:ascii="Calibri" w:hAnsi="Calibri" w:cs="Calibri"/>
          <w:sz w:val="24"/>
          <w:szCs w:val="24"/>
        </w:rPr>
        <w:t xml:space="preserve"> understanding of complex biological systems.</w:t>
      </w:r>
      <w:r w:rsidR="00DA3C5C" w:rsidRPr="00290B3B">
        <w:rPr>
          <w:rFonts w:ascii="Calibri" w:hAnsi="Calibri" w:cs="Calibri"/>
          <w:sz w:val="24"/>
          <w:szCs w:val="24"/>
        </w:rPr>
        <w:t xml:space="preserve"> </w:t>
      </w:r>
    </w:p>
    <w:p w14:paraId="04030267" w14:textId="77777777" w:rsidR="006E4797" w:rsidRPr="00290B3B" w:rsidRDefault="006E4797" w:rsidP="00290B3B"/>
    <w:p w14:paraId="027FD15C" w14:textId="01EB84D1" w:rsidR="006E4797" w:rsidRPr="00290B3B" w:rsidRDefault="00551D82" w:rsidP="00290B3B">
      <w:bookmarkStart w:id="4" w:name="2et92p0" w:colFirst="0" w:colLast="0"/>
      <w:bookmarkEnd w:id="4"/>
      <w:r w:rsidRPr="00290B3B">
        <w:rPr>
          <w:b/>
        </w:rPr>
        <w:t>INTRODUCTION:</w:t>
      </w:r>
    </w:p>
    <w:p w14:paraId="78C8A778" w14:textId="4FDA0E94" w:rsidR="004D5FAA" w:rsidRPr="00290B3B" w:rsidRDefault="00795198" w:rsidP="00290B3B">
      <w:pPr>
        <w:rPr>
          <w:rFonts w:eastAsiaTheme="minorHAnsi"/>
        </w:rPr>
      </w:pPr>
      <w:r w:rsidRPr="00290B3B">
        <w:rPr>
          <w:rFonts w:eastAsiaTheme="minorHAnsi"/>
        </w:rPr>
        <w:lastRenderedPageBreak/>
        <w:t>Biological imaging has long been challenged by the scattering of light, which obscures structures of interest</w:t>
      </w:r>
      <w:r w:rsidR="00EB5A4C" w:rsidRPr="00290B3B">
        <w:rPr>
          <w:rFonts w:eastAsiaTheme="minorHAnsi"/>
        </w:rPr>
        <w:fldChar w:fldCharType="begin"/>
      </w:r>
      <w:r w:rsidR="00EB5A4C" w:rsidRPr="00290B3B">
        <w:rPr>
          <w:rFonts w:eastAsiaTheme="minorHAnsi"/>
        </w:rPr>
        <w:instrText xml:space="preserve"> ADDIN EN.CITE &lt;EndNote&gt;&lt;Cite&gt;&lt;Author&gt;Yun&lt;/Author&gt;&lt;Year&gt;2017&lt;/Year&gt;&lt;RecNum&gt;439&lt;/RecNum&gt;&lt;DisplayText&gt;&lt;style face="superscript"&gt;1&lt;/style&gt;&lt;/DisplayText&gt;&lt;record&gt;&lt;rec-number&gt;439&lt;/rec-number&gt;&lt;foreign-keys&gt;&lt;key app="EN" db-id="25sd9at5ezxdvxeef5u5e2t92fdx9r5xsvef" timestamp="1736273163"&gt;439&lt;/key&gt;&lt;/foreign-keys&gt;&lt;ref-type name="Journal Article"&gt;17&lt;/ref-type&gt;&lt;contributors&gt;&lt;authors&gt;&lt;author&gt;Yun, Seok Hyun&lt;/author&gt;&lt;author&gt;Kwok, Sheldon J. J.&lt;/author&gt;&lt;/authors&gt;&lt;/contributors&gt;&lt;titles&gt;&lt;title&gt;Light in diagnosis, therapy and surgery&lt;/title&gt;&lt;secondary-title&gt;Nat. Biomed. Eng.&lt;/secondary-title&gt;&lt;/titles&gt;&lt;periodical&gt;&lt;full-title&gt;Nat. Biomed. Eng.&lt;/full-title&gt;&lt;/periodical&gt;&lt;pages&gt;0008&lt;/pages&gt;&lt;volume&gt;1&lt;/volume&gt;&lt;number&gt;1&lt;/number&gt;&lt;dates&gt;&lt;year&gt;2017&lt;/year&gt;&lt;pub-dates&gt;&lt;date&gt;2017/01/10&lt;/date&gt;&lt;/pub-dates&gt;&lt;/dates&gt;&lt;isbn&gt;2157-846X&lt;/isbn&gt;&lt;urls&gt;&lt;related-urls&gt;&lt;url&gt;https://doi.org/10.1038/s41551-016-0008&lt;/url&gt;&lt;url&gt;https://www.nature.com/articles/s41551-016-0008.pdf&lt;/url&gt;&lt;/related-urls&gt;&lt;/urls&gt;&lt;electronic-resource-num&gt;10.1038/s41551-016-0008&lt;/electronic-resource-num&gt;&lt;/record&gt;&lt;/Cite&gt;&lt;/EndNote&gt;</w:instrText>
      </w:r>
      <w:r w:rsidR="00EB5A4C" w:rsidRPr="00290B3B">
        <w:rPr>
          <w:rFonts w:eastAsiaTheme="minorHAnsi"/>
        </w:rPr>
        <w:fldChar w:fldCharType="separate"/>
      </w:r>
      <w:r w:rsidR="00EB5A4C" w:rsidRPr="00290B3B">
        <w:rPr>
          <w:rFonts w:eastAsiaTheme="minorHAnsi"/>
          <w:noProof/>
          <w:vertAlign w:val="superscript"/>
        </w:rPr>
        <w:t>1</w:t>
      </w:r>
      <w:r w:rsidR="00EB5A4C" w:rsidRPr="00290B3B">
        <w:rPr>
          <w:rFonts w:eastAsiaTheme="minorHAnsi"/>
        </w:rPr>
        <w:fldChar w:fldCharType="end"/>
      </w:r>
      <w:r w:rsidRPr="00290B3B">
        <w:rPr>
          <w:rFonts w:eastAsiaTheme="minorHAnsi"/>
        </w:rPr>
        <w:t>. Optical clearing techniques aim to reduce light scattering and enhance visual clarity, enabling the visualization of previously hidden structures</w:t>
      </w:r>
      <w:r w:rsidR="00EB5A4C" w:rsidRPr="00290B3B">
        <w:rPr>
          <w:rFonts w:eastAsiaTheme="minorHAnsi"/>
        </w:rPr>
        <w:fldChar w:fldCharType="begin"/>
      </w:r>
      <w:r w:rsidR="00EB5A4C" w:rsidRPr="00290B3B">
        <w:rPr>
          <w:rFonts w:eastAsiaTheme="minorHAnsi"/>
        </w:rPr>
        <w:instrText xml:space="preserve"> ADDIN EN.CITE &lt;EndNote&gt;&lt;Cite&gt;&lt;Author&gt;Tuchin&lt;/Author&gt;&lt;Year&gt;2005&lt;/Year&gt;&lt;RecNum&gt;367&lt;/RecNum&gt;&lt;DisplayText&gt;&lt;style face="superscript"&gt;2&lt;/style&gt;&lt;/DisplayText&gt;&lt;record&gt;&lt;rec-number&gt;367&lt;/rec-number&gt;&lt;foreign-keys&gt;&lt;key app="EN" db-id="25sd9at5ezxdvxeef5u5e2t92fdx9r5xsvef" timestamp="1736272844"&gt;367&lt;/key&gt;&lt;/foreign-keys&gt;&lt;ref-type name="Book"&gt;6&lt;/ref-type&gt;&lt;contributors&gt;&lt;authors&gt;&lt;author&gt;&lt;style face="normal" font="default" size="100%"&gt;Tuchin, Valeri&lt;/style&gt;&lt;style face="normal" font="default" charset="238" size="100%"&gt;ĭ Viktorovich&lt;/style&gt;&lt;/author&gt;&lt;/authors&gt;&lt;/contributors&gt;&lt;titles&gt;&lt;title&gt;Optical Clearing of Tissues and Blood&lt;/title&gt;&lt;/titles&gt;&lt;dates&gt;&lt;year&gt;2005&lt;/year&gt;&lt;/dates&gt;&lt;publisher&gt;SPIE Publications&lt;/publisher&gt;&lt;urls&gt;&lt;/urls&gt;&lt;/record&gt;&lt;/Cite&gt;&lt;/EndNote&gt;</w:instrText>
      </w:r>
      <w:r w:rsidR="00EB5A4C" w:rsidRPr="00290B3B">
        <w:rPr>
          <w:rFonts w:eastAsiaTheme="minorHAnsi"/>
        </w:rPr>
        <w:fldChar w:fldCharType="separate"/>
      </w:r>
      <w:r w:rsidR="00EB5A4C" w:rsidRPr="00290B3B">
        <w:rPr>
          <w:rFonts w:eastAsiaTheme="minorHAnsi"/>
          <w:noProof/>
          <w:vertAlign w:val="superscript"/>
        </w:rPr>
        <w:t>2</w:t>
      </w:r>
      <w:r w:rsidR="00EB5A4C" w:rsidRPr="00290B3B">
        <w:rPr>
          <w:rFonts w:eastAsiaTheme="minorHAnsi"/>
        </w:rPr>
        <w:fldChar w:fldCharType="end"/>
      </w:r>
      <w:r w:rsidRPr="00290B3B">
        <w:rPr>
          <w:rFonts w:eastAsiaTheme="minorHAnsi"/>
        </w:rPr>
        <w:t xml:space="preserve">. The development of these techniques has led to a diverse array of methods designed to improve </w:t>
      </w:r>
      <w:r w:rsidR="004D5FAA" w:rsidRPr="00290B3B">
        <w:rPr>
          <w:rFonts w:eastAsiaTheme="minorHAnsi"/>
        </w:rPr>
        <w:t>optical</w:t>
      </w:r>
      <w:r w:rsidRPr="00290B3B">
        <w:rPr>
          <w:rFonts w:eastAsiaTheme="minorHAnsi"/>
        </w:rPr>
        <w:t xml:space="preserve"> imaging of </w:t>
      </w:r>
      <w:r w:rsidR="004D5FAA" w:rsidRPr="00290B3B">
        <w:rPr>
          <w:rFonts w:eastAsiaTheme="minorHAnsi"/>
          <w:i/>
          <w:iCs/>
        </w:rPr>
        <w:t>ex</w:t>
      </w:r>
      <w:r w:rsidR="00EB5A4C" w:rsidRPr="00290B3B">
        <w:rPr>
          <w:rFonts w:eastAsiaTheme="minorHAnsi"/>
          <w:i/>
          <w:iCs/>
        </w:rPr>
        <w:t xml:space="preserve"> </w:t>
      </w:r>
      <w:r w:rsidR="004D5FAA" w:rsidRPr="00290B3B">
        <w:rPr>
          <w:rFonts w:eastAsiaTheme="minorHAnsi"/>
          <w:i/>
          <w:iCs/>
        </w:rPr>
        <w:t>vivo</w:t>
      </w:r>
      <w:r w:rsidR="004D5FAA" w:rsidRPr="00290B3B">
        <w:rPr>
          <w:rFonts w:eastAsiaTheme="minorHAnsi"/>
        </w:rPr>
        <w:t xml:space="preserve"> </w:t>
      </w:r>
      <w:r w:rsidRPr="00290B3B">
        <w:rPr>
          <w:rFonts w:eastAsiaTheme="minorHAnsi"/>
        </w:rPr>
        <w:t xml:space="preserve">biological </w:t>
      </w:r>
      <w:r w:rsidR="004D5FAA" w:rsidRPr="00290B3B">
        <w:rPr>
          <w:rFonts w:eastAsiaTheme="minorHAnsi"/>
        </w:rPr>
        <w:t>tissues, even whole animals, without physical dissection of the samples</w:t>
      </w:r>
      <w:r w:rsidR="00EB5A4C" w:rsidRPr="00290B3B">
        <w:rPr>
          <w:rFonts w:eastAsiaTheme="minorHAnsi"/>
        </w:rPr>
        <w:fldChar w:fldCharType="begin"/>
      </w:r>
      <w:r w:rsidR="00EB5A4C" w:rsidRPr="00290B3B">
        <w:rPr>
          <w:rFonts w:eastAsiaTheme="minorHAnsi"/>
        </w:rPr>
        <w:instrText xml:space="preserve"> ADDIN EN.CITE &lt;EndNote&gt;&lt;Cite&gt;&lt;Author&gt;Ertürk&lt;/Author&gt;&lt;Year&gt;2024&lt;/Year&gt;&lt;RecNum&gt;434&lt;/RecNum&gt;&lt;DisplayText&gt;&lt;style face="superscript"&gt;3&lt;/style&gt;&lt;/DisplayText&gt;&lt;record&gt;&lt;rec-number&gt;434&lt;/rec-number&gt;&lt;foreign-keys&gt;&lt;key app="EN" db-id="25sd9at5ezxdvxeef5u5e2t92fdx9r5xsvef" timestamp="1736273163"&gt;434&lt;/key&gt;&lt;/foreign-keys&gt;&lt;ref-type name="Journal Article"&gt;17&lt;/ref-type&gt;&lt;contributors&gt;&lt;authors&gt;&lt;author&gt;Ertürk, Ali&lt;/author&gt;&lt;/authors&gt;&lt;/contributors&gt;&lt;titles&gt;&lt;title&gt;Deep 3D histology powered by tissue clearing, omics and AI&lt;/title&gt;&lt;secondary-title&gt;Nat. Methods&lt;/secondary-title&gt;&lt;/titles&gt;&lt;periodical&gt;&lt;full-title&gt;Nat. Methods&lt;/full-title&gt;&lt;/periodical&gt;&lt;pages&gt;1153–1165&lt;/pages&gt;&lt;volume&gt;21&lt;/volume&gt;&lt;number&gt;7&lt;/number&gt;&lt;dates&gt;&lt;year&gt;2024&lt;/year&gt;&lt;pub-dates&gt;&lt;date&gt;2024/07/01&lt;/date&gt;&lt;/pub-dates&gt;&lt;/dates&gt;&lt;isbn&gt;1548-7105&lt;/isbn&gt;&lt;urls&gt;&lt;related-urls&gt;&lt;url&gt;https://doi.org/10.1038/s41592-024-02327-1&lt;/url&gt;&lt;url&gt;https://www.nature.com/articles/s41592-024-02327-1.pdf&lt;/url&gt;&lt;/related-urls&gt;&lt;/urls&gt;&lt;electronic-resource-num&gt;10.1038/s41592-024-02327-1&lt;/electronic-resource-num&gt;&lt;/record&gt;&lt;/Cite&gt;&lt;/EndNote&gt;</w:instrText>
      </w:r>
      <w:r w:rsidR="00EB5A4C" w:rsidRPr="00290B3B">
        <w:rPr>
          <w:rFonts w:eastAsiaTheme="minorHAnsi"/>
        </w:rPr>
        <w:fldChar w:fldCharType="separate"/>
      </w:r>
      <w:r w:rsidR="00EB5A4C" w:rsidRPr="00290B3B">
        <w:rPr>
          <w:rFonts w:eastAsiaTheme="minorHAnsi"/>
          <w:noProof/>
          <w:vertAlign w:val="superscript"/>
        </w:rPr>
        <w:t>3</w:t>
      </w:r>
      <w:r w:rsidR="00EB5A4C" w:rsidRPr="00290B3B">
        <w:rPr>
          <w:rFonts w:eastAsiaTheme="minorHAnsi"/>
        </w:rPr>
        <w:fldChar w:fldCharType="end"/>
      </w:r>
      <w:r w:rsidRPr="00290B3B">
        <w:rPr>
          <w:rFonts w:eastAsiaTheme="minorHAnsi"/>
        </w:rPr>
        <w:t xml:space="preserve">. </w:t>
      </w:r>
      <w:r w:rsidR="004D5FAA" w:rsidRPr="00290B3B">
        <w:rPr>
          <w:rFonts w:eastAsiaTheme="minorHAnsi"/>
        </w:rPr>
        <w:t xml:space="preserve">However, </w:t>
      </w:r>
      <w:r w:rsidR="00EB5A4C" w:rsidRPr="00290B3B">
        <w:rPr>
          <w:rFonts w:eastAsiaTheme="minorHAnsi"/>
        </w:rPr>
        <w:t xml:space="preserve">the </w:t>
      </w:r>
      <w:r w:rsidR="004D5FAA" w:rsidRPr="00290B3B">
        <w:rPr>
          <w:rFonts w:eastAsiaTheme="minorHAnsi"/>
        </w:rPr>
        <w:t xml:space="preserve">development of similar techniques for </w:t>
      </w:r>
      <w:r w:rsidR="004D5FAA" w:rsidRPr="00290B3B">
        <w:rPr>
          <w:rFonts w:eastAsiaTheme="minorHAnsi"/>
          <w:i/>
          <w:iCs/>
        </w:rPr>
        <w:t>in</w:t>
      </w:r>
      <w:r w:rsidR="00EB5A4C" w:rsidRPr="00290B3B">
        <w:rPr>
          <w:rFonts w:eastAsiaTheme="minorHAnsi"/>
          <w:i/>
          <w:iCs/>
        </w:rPr>
        <w:t xml:space="preserve"> </w:t>
      </w:r>
      <w:r w:rsidR="004D5FAA" w:rsidRPr="00290B3B">
        <w:rPr>
          <w:rFonts w:eastAsiaTheme="minorHAnsi"/>
          <w:i/>
          <w:iCs/>
        </w:rPr>
        <w:t>vivo</w:t>
      </w:r>
      <w:r w:rsidR="004D5FAA" w:rsidRPr="00290B3B">
        <w:rPr>
          <w:rFonts w:eastAsiaTheme="minorHAnsi"/>
        </w:rPr>
        <w:t xml:space="preserve"> applications has been challenging</w:t>
      </w:r>
      <w:r w:rsidR="00D96B6B" w:rsidRPr="00290B3B">
        <w:rPr>
          <w:rFonts w:eastAsiaTheme="minorHAnsi"/>
        </w:rPr>
        <w:t>. T</w:t>
      </w:r>
      <w:r w:rsidRPr="00290B3B">
        <w:rPr>
          <w:rFonts w:eastAsiaTheme="minorHAnsi"/>
        </w:rPr>
        <w:t>echniques such as CLARITY</w:t>
      </w:r>
      <w:r w:rsidR="00680B95" w:rsidRPr="00290B3B">
        <w:rPr>
          <w:rFonts w:eastAsiaTheme="minorHAnsi"/>
        </w:rPr>
        <w:t xml:space="preserve"> </w:t>
      </w:r>
      <w:r w:rsidR="00680B95" w:rsidRPr="00290B3B">
        <w:rPr>
          <w:rFonts w:eastAsiaTheme="minorHAnsi"/>
          <w:b/>
          <w:bCs/>
        </w:rPr>
        <w:t>C</w:t>
      </w:r>
      <w:r w:rsidR="00680B95" w:rsidRPr="00290B3B">
        <w:rPr>
          <w:rFonts w:eastAsiaTheme="minorHAnsi"/>
        </w:rPr>
        <w:t xml:space="preserve">lear </w:t>
      </w:r>
      <w:r w:rsidR="00680B95" w:rsidRPr="00290B3B">
        <w:rPr>
          <w:rFonts w:eastAsiaTheme="minorHAnsi"/>
          <w:b/>
          <w:bCs/>
        </w:rPr>
        <w:t>L</w:t>
      </w:r>
      <w:r w:rsidR="00680B95" w:rsidRPr="00290B3B">
        <w:rPr>
          <w:rFonts w:eastAsiaTheme="minorHAnsi"/>
        </w:rPr>
        <w:t xml:space="preserve">ipid-exchanged </w:t>
      </w:r>
      <w:r w:rsidR="00680B95" w:rsidRPr="00290B3B">
        <w:rPr>
          <w:rFonts w:eastAsiaTheme="minorHAnsi"/>
          <w:b/>
          <w:bCs/>
        </w:rPr>
        <w:t>A</w:t>
      </w:r>
      <w:r w:rsidR="00680B95" w:rsidRPr="00290B3B">
        <w:rPr>
          <w:rFonts w:eastAsiaTheme="minorHAnsi"/>
        </w:rPr>
        <w:t xml:space="preserve">crylamide-hybridized </w:t>
      </w:r>
      <w:r w:rsidR="00680B95" w:rsidRPr="00290B3B">
        <w:rPr>
          <w:rFonts w:eastAsiaTheme="minorHAnsi"/>
          <w:b/>
          <w:bCs/>
        </w:rPr>
        <w:t>R</w:t>
      </w:r>
      <w:r w:rsidR="00680B95" w:rsidRPr="00290B3B">
        <w:rPr>
          <w:rFonts w:eastAsiaTheme="minorHAnsi"/>
        </w:rPr>
        <w:t xml:space="preserve">igid Imaging / </w:t>
      </w:r>
      <w:r w:rsidR="00680B95" w:rsidRPr="00290B3B">
        <w:rPr>
          <w:rFonts w:eastAsiaTheme="minorHAnsi"/>
          <w:b/>
          <w:bCs/>
        </w:rPr>
        <w:t>I</w:t>
      </w:r>
      <w:r w:rsidR="00680B95" w:rsidRPr="00290B3B">
        <w:rPr>
          <w:rFonts w:eastAsiaTheme="minorHAnsi"/>
        </w:rPr>
        <w:t xml:space="preserve">mmunostaining / in situ-hybridization-compatible </w:t>
      </w:r>
      <w:r w:rsidR="00680B95" w:rsidRPr="00290B3B">
        <w:rPr>
          <w:rFonts w:eastAsiaTheme="minorHAnsi"/>
          <w:b/>
          <w:bCs/>
        </w:rPr>
        <w:t>T</w:t>
      </w:r>
      <w:r w:rsidR="00680B95" w:rsidRPr="00290B3B">
        <w:rPr>
          <w:rFonts w:eastAsiaTheme="minorHAnsi"/>
        </w:rPr>
        <w:t xml:space="preserve">issue </w:t>
      </w:r>
      <w:proofErr w:type="spellStart"/>
      <w:r w:rsidR="00680B95" w:rsidRPr="00290B3B">
        <w:rPr>
          <w:rFonts w:eastAsiaTheme="minorHAnsi"/>
        </w:rPr>
        <w:t>h</w:t>
      </w:r>
      <w:r w:rsidR="00680B95" w:rsidRPr="00290B3B">
        <w:rPr>
          <w:rFonts w:eastAsiaTheme="minorHAnsi"/>
          <w:b/>
          <w:bCs/>
        </w:rPr>
        <w:t>Y</w:t>
      </w:r>
      <w:r w:rsidR="00680B95" w:rsidRPr="00290B3B">
        <w:rPr>
          <w:rFonts w:eastAsiaTheme="minorHAnsi"/>
        </w:rPr>
        <w:t>drogel</w:t>
      </w:r>
      <w:proofErr w:type="spellEnd"/>
      <w:r w:rsidR="00680B95" w:rsidRPr="00290B3B">
        <w:rPr>
          <w:rFonts w:eastAsiaTheme="minorHAnsi"/>
        </w:rPr>
        <w:t>)</w:t>
      </w:r>
      <w:r w:rsidR="00EB5A4C" w:rsidRPr="00290B3B">
        <w:rPr>
          <w:rFonts w:eastAsiaTheme="minorHAnsi"/>
        </w:rPr>
        <w:t xml:space="preserve">, </w:t>
      </w:r>
      <w:r w:rsidRPr="00290B3B">
        <w:rPr>
          <w:rFonts w:eastAsiaTheme="minorHAnsi"/>
        </w:rPr>
        <w:t>offer high-resolution imaging but lack reversibility, making them unsuitable for live animal studies</w:t>
      </w:r>
      <w:r w:rsidR="00EB5A4C" w:rsidRPr="00290B3B">
        <w:rPr>
          <w:rFonts w:eastAsiaTheme="minorHAnsi"/>
        </w:rPr>
        <w:fldChar w:fldCharType="begin"/>
      </w:r>
      <w:r w:rsidR="00EB5A4C" w:rsidRPr="00290B3B">
        <w:rPr>
          <w:rFonts w:eastAsiaTheme="minorHAnsi"/>
        </w:rPr>
        <w:instrText xml:space="preserve"> ADDIN EN.CITE &lt;EndNote&gt;&lt;Cite&gt;&lt;Author&gt;Chung&lt;/Author&gt;&lt;Year&gt;2013&lt;/Year&gt;&lt;RecNum&gt;251&lt;/RecNum&gt;&lt;DisplayText&gt;&lt;style face="superscript"&gt;4&lt;/style&gt;&lt;/DisplayText&gt;&lt;record&gt;&lt;rec-number&gt;251&lt;/rec-number&gt;&lt;foreign-keys&gt;&lt;key app="EN" db-id="25sd9at5ezxdvxeef5u5e2t92fdx9r5xsvef" timestamp="1736271837"&gt;251&lt;/key&gt;&lt;/foreign-keys&gt;&lt;ref-type name="Journal Article"&gt;17&lt;/ref-type&gt;&lt;contributors&gt;&lt;authors&gt;&lt;author&gt;Chung, Kwanghun&lt;/author&gt;&lt;author&gt;Wallace, Jenelle&lt;/author&gt;&lt;author&gt;Kim, Sung-Yon&lt;/author&gt;&lt;author&gt;Kalyanasundaram, Sandhiya&lt;/author&gt;&lt;author&gt;Andalman, Aaron S.&lt;/author&gt;&lt;author&gt;Davidson, Thomas J.&lt;/author&gt;&lt;author&gt;Mirzabekov, Julie J.&lt;/author&gt;&lt;author&gt;Zalocusky, Kelly A.&lt;/author&gt;&lt;author&gt;Mattis, Joanna&lt;/author&gt;&lt;author&gt;Denisin, Aleksandra K.&lt;/author&gt;&lt;author&gt;Pak, Sally&lt;/author&gt;&lt;author&gt;Bernstein, Hannah&lt;/author&gt;&lt;author&gt;Ramakrishnan, Charu&lt;/author&gt;&lt;author&gt;Grosenick, Logan&lt;/author&gt;&lt;author&gt;Gradinaru, Viviana&lt;/author&gt;&lt;author&gt;Deisseroth, Karl&lt;/author&gt;&lt;/authors&gt;&lt;/contributors&gt;&lt;titles&gt;&lt;title&gt;Structural and molecular interrogation of intact biological systems&lt;/title&gt;&lt;secondary-title&gt;Nature&lt;/secondary-title&gt;&lt;/titles&gt;&lt;periodical&gt;&lt;full-title&gt;Nature&lt;/full-title&gt;&lt;/periodical&gt;&lt;pages&gt;332–337&lt;/pages&gt;&lt;volume&gt;497&lt;/volume&gt;&lt;number&gt;7449&lt;/number&gt;&lt;dates&gt;&lt;year&gt;2013&lt;/year&gt;&lt;pub-dates&gt;&lt;date&gt;2013/05/01&lt;/date&gt;&lt;/pub-dates&gt;&lt;/dates&gt;&lt;isbn&gt;1476-4687&lt;/isbn&gt;&lt;urls&gt;&lt;related-urls&gt;&lt;url&gt;https://doi.org/10.1038/nature12107&lt;/url&gt;&lt;url&gt;https://www.nature.com/articles/nature12107.pdf&lt;/url&gt;&lt;/related-urls&gt;&lt;/urls&gt;&lt;electronic-resource-num&gt;10.1038/nature12107&lt;/electronic-resource-num&gt;&lt;/record&gt;&lt;/Cite&gt;&lt;/EndNote&gt;</w:instrText>
      </w:r>
      <w:r w:rsidR="00EB5A4C" w:rsidRPr="00290B3B">
        <w:rPr>
          <w:rFonts w:eastAsiaTheme="minorHAnsi"/>
        </w:rPr>
        <w:fldChar w:fldCharType="separate"/>
      </w:r>
      <w:r w:rsidR="00EB5A4C" w:rsidRPr="00290B3B">
        <w:rPr>
          <w:rFonts w:eastAsiaTheme="minorHAnsi"/>
          <w:noProof/>
          <w:vertAlign w:val="superscript"/>
        </w:rPr>
        <w:t>4</w:t>
      </w:r>
      <w:r w:rsidR="00EB5A4C" w:rsidRPr="00290B3B">
        <w:rPr>
          <w:rFonts w:eastAsiaTheme="minorHAnsi"/>
        </w:rPr>
        <w:fldChar w:fldCharType="end"/>
      </w:r>
      <w:r w:rsidRPr="00290B3B">
        <w:rPr>
          <w:rFonts w:eastAsiaTheme="minorHAnsi"/>
        </w:rPr>
        <w:t>.</w:t>
      </w:r>
      <w:r w:rsidR="00EB5A4C" w:rsidRPr="00290B3B">
        <w:rPr>
          <w:rFonts w:eastAsiaTheme="minorHAnsi"/>
        </w:rPr>
        <w:t xml:space="preserve"> </w:t>
      </w:r>
      <w:r w:rsidRPr="00290B3B">
        <w:rPr>
          <w:rFonts w:eastAsiaTheme="minorHAnsi"/>
        </w:rPr>
        <w:t xml:space="preserve">Constantini et al. have shown slower progress </w:t>
      </w:r>
      <w:r w:rsidR="00D96B6B" w:rsidRPr="00290B3B">
        <w:rPr>
          <w:rFonts w:eastAsiaTheme="minorHAnsi"/>
        </w:rPr>
        <w:t xml:space="preserve">of </w:t>
      </w:r>
      <w:r w:rsidRPr="00290B3B">
        <w:rPr>
          <w:rFonts w:eastAsiaTheme="minorHAnsi"/>
          <w:i/>
          <w:iCs/>
        </w:rPr>
        <w:t>in</w:t>
      </w:r>
      <w:r w:rsidR="00EB5A4C" w:rsidRPr="00290B3B">
        <w:rPr>
          <w:rFonts w:eastAsiaTheme="minorHAnsi"/>
          <w:i/>
          <w:iCs/>
        </w:rPr>
        <w:t xml:space="preserve"> </w:t>
      </w:r>
      <w:r w:rsidRPr="00290B3B">
        <w:rPr>
          <w:rFonts w:eastAsiaTheme="minorHAnsi"/>
          <w:i/>
          <w:iCs/>
        </w:rPr>
        <w:t>vivo</w:t>
      </w:r>
      <w:r w:rsidRPr="00290B3B">
        <w:rPr>
          <w:rFonts w:eastAsiaTheme="minorHAnsi"/>
        </w:rPr>
        <w:t xml:space="preserve"> imaging compared to </w:t>
      </w:r>
      <w:r w:rsidRPr="00290B3B">
        <w:rPr>
          <w:rFonts w:eastAsiaTheme="minorHAnsi"/>
          <w:i/>
          <w:iCs/>
        </w:rPr>
        <w:t>ex</w:t>
      </w:r>
      <w:r w:rsidR="00EB5A4C" w:rsidRPr="00290B3B">
        <w:rPr>
          <w:rFonts w:eastAsiaTheme="minorHAnsi"/>
          <w:i/>
          <w:iCs/>
        </w:rPr>
        <w:t xml:space="preserve"> </w:t>
      </w:r>
      <w:r w:rsidRPr="00290B3B">
        <w:rPr>
          <w:rFonts w:eastAsiaTheme="minorHAnsi"/>
          <w:i/>
          <w:iCs/>
        </w:rPr>
        <w:t>vivo</w:t>
      </w:r>
      <w:r w:rsidRPr="00290B3B">
        <w:rPr>
          <w:rFonts w:eastAsiaTheme="minorHAnsi"/>
        </w:rPr>
        <w:t xml:space="preserve"> imaging clarity, which is due to the complexity of maintaining tissue viability while avoiding toxic levels of agents needed for tissue transparency</w:t>
      </w:r>
      <w:r w:rsidR="00EB5A4C" w:rsidRPr="00290B3B">
        <w:rPr>
          <w:rFonts w:eastAsiaTheme="minorHAnsi"/>
        </w:rPr>
        <w:fldChar w:fldCharType="begin"/>
      </w:r>
      <w:r w:rsidR="00EB5A4C" w:rsidRPr="00290B3B">
        <w:rPr>
          <w:rFonts w:eastAsiaTheme="minorHAnsi"/>
        </w:rPr>
        <w:instrText xml:space="preserve"> ADDIN EN.CITE &lt;EndNote&gt;&lt;Cite&gt;&lt;Author&gt;Costantini&lt;/Author&gt;&lt;Year&gt;2019&lt;/Year&gt;&lt;RecNum&gt;438&lt;/RecNum&gt;&lt;DisplayText&gt;&lt;style face="superscript"&gt;5&lt;/style&gt;&lt;/DisplayText&gt;&lt;record&gt;&lt;rec-number&gt;438&lt;/rec-number&gt;&lt;foreign-keys&gt;&lt;key app="EN" db-id="25sd9at5ezxdvxeef5u5e2t92fdx9r5xsvef" timestamp="1736273163"&gt;438&lt;/key&gt;&lt;/foreign-keys&gt;&lt;ref-type name="Journal Article"&gt;17&lt;/ref-type&gt;&lt;contributors&gt;&lt;authors&gt;&lt;author&gt;Costantini, I.&lt;/author&gt;&lt;author&gt;Cicchi, R.&lt;/author&gt;&lt;author&gt;Silvestri, L.&lt;/author&gt;&lt;author&gt;Vanzi, F.&lt;/author&gt;&lt;author&gt;Pavone, F. S.&lt;/author&gt;&lt;/authors&gt;&lt;/contributors&gt;&lt;auth-address&gt;National Institute of Optics, National Research Council, Via Nello Carrara 1, 50019 Sesto Fiorentino, Italy.&amp;#xD;European Laboratory for Non-linear Spectroscopy, University of Florence, Via Nello Carrara 1, 50019 Sesto Fiorentino, Italy.&amp;#xD;Department of Physics and Astronomy, University of Florence, Via Sansone 1, Sesto Fiorentino, 50019, Italy.&amp;#xD;Department of Biology, University of Florence, Via Madonna del Piano 6, Sesto Fiorentino, 50019, Italy.&lt;/auth-address&gt;&lt;titles&gt;&lt;title&gt;&lt;style face="italic" font="default" size="100%"&gt;In-vivo&lt;/style&gt;&lt;style face="normal" font="default" size="100%"&gt; and &lt;/style&gt;&lt;style face="italic" font="default" size="100%"&gt;ex-vivo&lt;/style&gt;&lt;style face="normal" font="default" size="100%"&gt; optical clearing methods for biological tissues: Review&lt;/style&gt;&lt;/title&gt;&lt;secondary-title&gt;Biomed. Opt. Express&lt;/secondary-title&gt;&lt;/titles&gt;&lt;periodical&gt;&lt;full-title&gt;Biomed. Opt. Express&lt;/full-title&gt;&lt;/periodical&gt;&lt;pages&gt;5251–5267&lt;/pages&gt;&lt;volume&gt;10&lt;/volume&gt;&lt;number&gt;10&lt;/number&gt;&lt;edition&gt;2019/10/28&lt;/edition&gt;&lt;dates&gt;&lt;year&gt;2019&lt;/year&gt;&lt;pub-dates&gt;&lt;date&gt;Oct 1&lt;/date&gt;&lt;/pub-dates&gt;&lt;/dates&gt;&lt;isbn&gt;2156-7085 (Print)&amp;#xD;2156-7085 (Electronic)&amp;#xD;2156-7085 (Linking)&lt;/isbn&gt;&lt;accession-num&gt;31646045&lt;/accession-num&gt;&lt;urls&gt;&lt;related-urls&gt;&lt;url&gt;https://www.ncbi.nlm.nih.gov/pubmed/31646045&lt;/url&gt;&lt;/related-urls&gt;&lt;/urls&gt;&lt;custom2&gt;PMC6788593 article.&lt;/custom2&gt;&lt;electronic-resource-num&gt;10.1364/BOE.10.005251&lt;/electronic-resource-num&gt;&lt;/record&gt;&lt;/Cite&gt;&lt;/EndNote&gt;</w:instrText>
      </w:r>
      <w:r w:rsidR="00EB5A4C" w:rsidRPr="00290B3B">
        <w:rPr>
          <w:rFonts w:eastAsiaTheme="minorHAnsi"/>
        </w:rPr>
        <w:fldChar w:fldCharType="separate"/>
      </w:r>
      <w:r w:rsidR="00EB5A4C" w:rsidRPr="00290B3B">
        <w:rPr>
          <w:rFonts w:eastAsiaTheme="minorHAnsi"/>
          <w:noProof/>
          <w:vertAlign w:val="superscript"/>
        </w:rPr>
        <w:t>5</w:t>
      </w:r>
      <w:r w:rsidR="00EB5A4C" w:rsidRPr="00290B3B">
        <w:rPr>
          <w:rFonts w:eastAsiaTheme="minorHAnsi"/>
        </w:rPr>
        <w:fldChar w:fldCharType="end"/>
      </w:r>
      <w:r w:rsidRPr="00290B3B">
        <w:rPr>
          <w:rFonts w:eastAsiaTheme="minorHAnsi"/>
        </w:rPr>
        <w:t>. Genina emphasizes the future of optical tissue clearing as reliant on non-invasive and reversible methods</w:t>
      </w:r>
      <w:r w:rsidR="00EB5A4C" w:rsidRPr="00290B3B">
        <w:rPr>
          <w:rFonts w:eastAsiaTheme="minorHAnsi"/>
        </w:rPr>
        <w:fldChar w:fldCharType="begin"/>
      </w:r>
      <w:r w:rsidR="00EB5A4C" w:rsidRPr="00290B3B">
        <w:rPr>
          <w:rFonts w:eastAsiaTheme="minorHAnsi"/>
        </w:rPr>
        <w:instrText xml:space="preserve"> ADDIN EN.CITE &lt;EndNote&gt;&lt;Cite&gt;&lt;Author&gt;Genina&lt;/Author&gt;&lt;Year&gt;2022&lt;/Year&gt;&lt;RecNum&gt;446&lt;/RecNum&gt;&lt;DisplayText&gt;&lt;style face="superscript"&gt;6&lt;/style&gt;&lt;/DisplayText&gt;&lt;record&gt;&lt;rec-number&gt;446&lt;/rec-number&gt;&lt;foreign-keys&gt;&lt;key app="EN" db-id="25sd9at5ezxdvxeef5u5e2t92fdx9r5xsvef" timestamp="1736273164"&gt;446&lt;/key&gt;&lt;/foreign-keys&gt;&lt;ref-type name="Journal Article"&gt;17&lt;/ref-type&gt;&lt;contributors&gt;&lt;authors&gt;&lt;author&gt;Genina, Elina A.&lt;/author&gt;&lt;/authors&gt;&lt;/contributors&gt;&lt;titles&gt;&lt;title&gt;Tissue optical clearing: State of the art and prospects&lt;/title&gt;&lt;secondary-title&gt;Diagnostics&lt;/secondary-title&gt;&lt;/titles&gt;&lt;periodical&gt;&lt;full-title&gt;Diagnostics&lt;/full-title&gt;&lt;/periodical&gt;&lt;pages&gt;1534&lt;/pages&gt;&lt;volume&gt;12&lt;/volume&gt;&lt;number&gt;7&lt;/number&gt;&lt;dates&gt;&lt;year&gt;2022&lt;/year&gt;&lt;/dates&gt;&lt;isbn&gt;2075-4418&lt;/isbn&gt;&lt;accession-num&gt;doi:10.3390/diagnostics12071534&lt;/accession-num&gt;&lt;urls&gt;&lt;related-urls&gt;&lt;url&gt;https://www.mdpi.com/2075-4418/12/7/1534&lt;/url&gt;&lt;url&gt;https://mdpi-res.com/d_attachment/diagnostics/diagnostics-12-01534/article_deploy/diagnostics-12-01534-v2.pdf?version=1656903727&lt;/url&gt;&lt;/related-urls&gt;&lt;/urls&gt;&lt;/record&gt;&lt;/Cite&gt;&lt;/EndNote&gt;</w:instrText>
      </w:r>
      <w:r w:rsidR="00EB5A4C" w:rsidRPr="00290B3B">
        <w:rPr>
          <w:rFonts w:eastAsiaTheme="minorHAnsi"/>
        </w:rPr>
        <w:fldChar w:fldCharType="separate"/>
      </w:r>
      <w:r w:rsidR="00EB5A4C" w:rsidRPr="00290B3B">
        <w:rPr>
          <w:rFonts w:eastAsiaTheme="minorHAnsi"/>
          <w:noProof/>
          <w:vertAlign w:val="superscript"/>
        </w:rPr>
        <w:t>6</w:t>
      </w:r>
      <w:r w:rsidR="00EB5A4C" w:rsidRPr="00290B3B">
        <w:rPr>
          <w:rFonts w:eastAsiaTheme="minorHAnsi"/>
        </w:rPr>
        <w:fldChar w:fldCharType="end"/>
      </w:r>
      <w:r w:rsidRPr="00290B3B">
        <w:rPr>
          <w:rFonts w:eastAsiaTheme="minorHAnsi"/>
        </w:rPr>
        <w:t xml:space="preserve">. </w:t>
      </w:r>
      <w:r w:rsidR="00CF77A3" w:rsidRPr="00290B3B">
        <w:rPr>
          <w:rFonts w:eastAsiaTheme="minorHAnsi"/>
        </w:rPr>
        <w:t>Recent studies have demonstrated the effectiveness of water-soluble absorbing dyes for in</w:t>
      </w:r>
      <w:r w:rsidR="00EB5A4C" w:rsidRPr="00290B3B">
        <w:rPr>
          <w:rFonts w:eastAsiaTheme="minorHAnsi"/>
        </w:rPr>
        <w:t xml:space="preserve"> </w:t>
      </w:r>
      <w:r w:rsidR="00CF77A3" w:rsidRPr="00290B3B">
        <w:rPr>
          <w:rFonts w:eastAsiaTheme="minorHAnsi"/>
        </w:rPr>
        <w:t xml:space="preserve">vivo optical clearing. For example, Miller et al. showed that topically applying </w:t>
      </w:r>
      <w:r w:rsidR="005B0DEE" w:rsidRPr="00290B3B">
        <w:rPr>
          <w:rFonts w:eastAsiaTheme="minorHAnsi"/>
        </w:rPr>
        <w:t>T</w:t>
      </w:r>
      <w:r w:rsidR="00CF77A3" w:rsidRPr="00290B3B">
        <w:rPr>
          <w:rFonts w:eastAsiaTheme="minorHAnsi"/>
        </w:rPr>
        <w:t>artrazine significantly enhanced imaging depth in both OCT and photoacoustic microscopy (PAM) of live mouse skin, by reducing scattering and increasing the refractive index of interstitial tissue components</w:t>
      </w:r>
      <w:r w:rsidR="005B0DEE" w:rsidRPr="00290B3B">
        <w:rPr>
          <w:rFonts w:eastAsiaTheme="minorHAnsi"/>
        </w:rPr>
        <w:fldChar w:fldCharType="begin"/>
      </w:r>
      <w:r w:rsidR="005B0DEE" w:rsidRPr="00290B3B">
        <w:rPr>
          <w:rFonts w:eastAsiaTheme="minorHAnsi"/>
        </w:rPr>
        <w:instrText xml:space="preserve"> ADDIN EN.CITE &lt;EndNote&gt;&lt;Cite&gt;&lt;Author&gt;Miller&lt;/Author&gt;&lt;Year&gt;2025&lt;/Year&gt;&lt;RecNum&gt;456&lt;/RecNum&gt;&lt;DisplayText&gt;&lt;style face="superscript"&gt;7&lt;/style&gt;&lt;/DisplayText&gt;&lt;record&gt;&lt;rec-number&gt;456&lt;/rec-number&gt;&lt;foreign-keys&gt;&lt;key app="EN" db-id="25sd9at5ezxdvxeef5u5e2t92fdx9r5xsvef" timestamp="1736442903"&gt;456&lt;/key&gt;&lt;/foreign-keys&gt;&lt;ref-type name="Journal Article"&gt;17&lt;/ref-type&gt;&lt;contributors&gt;&lt;authors&gt;&lt;author&gt;Miller, David A.&lt;/author&gt;&lt;author&gt;Xu, Yirui&lt;/author&gt;&lt;author&gt;Highland, Robert&lt;/author&gt;&lt;author&gt;Nguyen, Van Tu&lt;/author&gt;&lt;author&gt;Brown, William J.&lt;/author&gt;&lt;author&gt;Hong, Guosong&lt;/author&gt;&lt;author&gt;Yao, Junjie&lt;/author&gt;&lt;author&gt;Wax, Adam&lt;/author&gt;&lt;/authors&gt;&lt;/contributors&gt;&lt;titles&gt;&lt;title&gt;Enhanced penetration depth in optical coherence tomography and photoacoustic microscopy in vivo enabled by absorbing dye molecules&lt;/title&gt;&lt;secondary-title&gt;Optica&lt;/secondary-title&gt;&lt;alt-title&gt;Optica&lt;/alt-title&gt;&lt;/titles&gt;&lt;periodical&gt;&lt;full-title&gt;Optica&lt;/full-title&gt;&lt;abbr-1&gt;Optica&lt;/abbr-1&gt;&lt;/periodical&gt;&lt;alt-periodical&gt;&lt;full-title&gt;Optica&lt;/full-title&gt;&lt;abbr-1&gt;Optica&lt;/abbr-1&gt;&lt;/alt-periodical&gt;&lt;pages&gt;24–30&lt;/pages&gt;&lt;volume&gt;12&lt;/volume&gt;&lt;number&gt;1&lt;/number&gt;&lt;keywords&gt;&lt;keyword&gt;Biomedical imaging&lt;/keyword&gt;&lt;keyword&gt;Imaging techniques&lt;/keyword&gt;&lt;keyword&gt;In vivo imaging&lt;/keyword&gt;&lt;keyword&gt;Optical imaging&lt;/keyword&gt;&lt;keyword&gt;Speckle imaging&lt;/keyword&gt;&lt;keyword&gt;Spectral domain optical coherence tomography&lt;/keyword&gt;&lt;/keywords&gt;&lt;dates&gt;&lt;year&gt;2025&lt;/year&gt;&lt;pub-dates&gt;&lt;date&gt;2025/01/20&lt;/date&gt;&lt;/pub-dates&gt;&lt;/dates&gt;&lt;publisher&gt;Optica Publishing Group&lt;/publisher&gt;&lt;urls&gt;&lt;related-urls&gt;&lt;url&gt;https://opg.optica.org/optica/abstract.cfm?URI=optica-12-1-24&lt;/url&gt;&lt;url&gt;https://opg.optica.org/optica/fulltext.cfm?uri=optica-12-1-24&amp;amp;id=566618&lt;/url&gt;&lt;/related-urls&gt;&lt;/urls&gt;&lt;electronic-resource-num&gt;10.1364/OPTICA.546779&lt;/electronic-resource-num&gt;&lt;/record&gt;&lt;/Cite&gt;&lt;/EndNote&gt;</w:instrText>
      </w:r>
      <w:r w:rsidR="005B0DEE" w:rsidRPr="00290B3B">
        <w:rPr>
          <w:rFonts w:eastAsiaTheme="minorHAnsi"/>
        </w:rPr>
        <w:fldChar w:fldCharType="separate"/>
      </w:r>
      <w:r w:rsidR="005B0DEE" w:rsidRPr="00290B3B">
        <w:rPr>
          <w:rFonts w:eastAsiaTheme="minorHAnsi"/>
          <w:noProof/>
          <w:vertAlign w:val="superscript"/>
        </w:rPr>
        <w:t>7</w:t>
      </w:r>
      <w:r w:rsidR="005B0DEE" w:rsidRPr="00290B3B">
        <w:rPr>
          <w:rFonts w:eastAsiaTheme="minorHAnsi"/>
        </w:rPr>
        <w:fldChar w:fldCharType="end"/>
      </w:r>
      <w:r w:rsidR="00CF77A3" w:rsidRPr="00290B3B">
        <w:rPr>
          <w:rFonts w:eastAsiaTheme="minorHAnsi"/>
        </w:rPr>
        <w:t xml:space="preserve">. Jia et al. used a 15% w/w tartrazine solution to enhance </w:t>
      </w:r>
      <w:r w:rsidR="00CF77A3" w:rsidRPr="00290B3B">
        <w:rPr>
          <w:rFonts w:eastAsiaTheme="minorHAnsi"/>
          <w:i/>
          <w:iCs/>
        </w:rPr>
        <w:t>in</w:t>
      </w:r>
      <w:r w:rsidR="005B0DEE" w:rsidRPr="00290B3B">
        <w:rPr>
          <w:rFonts w:eastAsiaTheme="minorHAnsi"/>
          <w:i/>
          <w:iCs/>
        </w:rPr>
        <w:t xml:space="preserve"> </w:t>
      </w:r>
      <w:r w:rsidR="00CF77A3" w:rsidRPr="00290B3B">
        <w:rPr>
          <w:rFonts w:eastAsiaTheme="minorHAnsi"/>
          <w:i/>
          <w:iCs/>
        </w:rPr>
        <w:t>vivo</w:t>
      </w:r>
      <w:r w:rsidR="00CF77A3" w:rsidRPr="00290B3B">
        <w:rPr>
          <w:rFonts w:eastAsiaTheme="minorHAnsi"/>
        </w:rPr>
        <w:t xml:space="preserve"> PAM imaging of mouse ear and abdominal tissue, revealing fine microvascular structures with subcellular resolution that were otherwise obscured</w:t>
      </w:r>
      <w:r w:rsidR="005B0DEE" w:rsidRPr="00290B3B">
        <w:rPr>
          <w:rFonts w:eastAsiaTheme="minorHAnsi"/>
        </w:rPr>
        <w:fldChar w:fldCharType="begin"/>
      </w:r>
      <w:r w:rsidR="005B0DEE" w:rsidRPr="00290B3B">
        <w:rPr>
          <w:rFonts w:eastAsiaTheme="minorHAnsi"/>
        </w:rPr>
        <w:instrText xml:space="preserve"> ADDIN EN.CITE &lt;EndNote&gt;&lt;Cite&gt;&lt;Author&gt;Jia&lt;/Author&gt;&lt;Year&gt;2025&lt;/Year&gt;&lt;RecNum&gt;933&lt;/RecNum&gt;&lt;DisplayText&gt;&lt;style face="superscript"&gt;8&lt;/style&gt;&lt;/DisplayText&gt;&lt;record&gt;&lt;rec-number&gt;933&lt;/rec-number&gt;&lt;foreign-keys&gt;&lt;key app="EN" db-id="25sd9at5ezxdvxeef5u5e2t92fdx9r5xsvef" timestamp="1750081654"&gt;933&lt;/key&gt;&lt;/foreign-keys&gt;&lt;ref-type name="Journal Article"&gt;17&lt;/ref-type&gt;&lt;contributors&gt;&lt;authors&gt;&lt;author&gt;Jia, Conger&lt;/author&gt;&lt;author&gt;Zhang, Zhiling&lt;/author&gt;&lt;author&gt;Shen, Yuecheng&lt;/author&gt;&lt;author&gt;Hou, Wanli&lt;/author&gt;&lt;author&gt;Zhao, Jiayu&lt;/author&gt;&lt;author&gt;Luo, Jiawei&lt;/author&gt;&lt;author&gt;Chen, Haoran&lt;/author&gt;&lt;author&gt;Qi, Dalong&lt;/author&gt;&lt;author&gt;Yao, Yunhua&lt;/author&gt;&lt;author&gt;Deng, Lianzhong&lt;/author&gt;&lt;author&gt;Ma, Hongmei&lt;/author&gt;&lt;author&gt;Sun, Zhenrong&lt;/author&gt;&lt;author&gt;Zhang, Shian&lt;/author&gt;&lt;/authors&gt;&lt;/contributors&gt;&lt;titles&gt;&lt;title&gt;Tartrazine-enabled optical clearing for in vivo optical resolution photoacoustic microscopy&lt;/title&gt;&lt;secondary-title&gt;Biomed. Opt. Express&lt;/secondary-title&gt;&lt;alt-title&gt;Biomed. Opt. Express&lt;/alt-title&gt;&lt;/titles&gt;&lt;periodical&gt;&lt;full-title&gt;Biomed. Opt. Express&lt;/full-title&gt;&lt;/periodical&gt;&lt;alt-periodical&gt;&lt;full-title&gt;Biomed. Opt. Express&lt;/full-title&gt;&lt;/alt-periodical&gt;&lt;pages&gt;2504–2515&lt;/pages&gt;&lt;volume&gt;16&lt;/volume&gt;&lt;number&gt;6&lt;/number&gt;&lt;keywords&gt;&lt;keyword&gt;Biomedical imaging&lt;/keyword&gt;&lt;keyword&gt;Imaging techniques&lt;/keyword&gt;&lt;keyword&gt;Optical absorption&lt;/keyword&gt;&lt;keyword&gt;Optical imaging&lt;/keyword&gt;&lt;keyword&gt;Photoacoustic imaging&lt;/keyword&gt;&lt;keyword&gt;Spatial resolution&lt;/keyword&gt;&lt;/keywords&gt;&lt;dates&gt;&lt;year&gt;2025&lt;/year&gt;&lt;pub-dates&gt;&lt;date&gt;2025/06/01&lt;/date&gt;&lt;/pub-dates&gt;&lt;/dates&gt;&lt;publisher&gt;Optica Publishing Group&lt;/publisher&gt;&lt;urls&gt;&lt;related-urls&gt;&lt;url&gt;https://opg.optica.org/boe/abstract.cfm?URI=boe-16-6-2504&lt;/url&gt;&lt;/related-urls&gt;&lt;/urls&gt;&lt;electronic-resource-num&gt;10.1364/BOE.565643&lt;/electronic-resource-num&gt;&lt;/record&gt;&lt;/Cite&gt;&lt;/EndNote&gt;</w:instrText>
      </w:r>
      <w:r w:rsidR="005B0DEE" w:rsidRPr="00290B3B">
        <w:rPr>
          <w:rFonts w:eastAsiaTheme="minorHAnsi"/>
        </w:rPr>
        <w:fldChar w:fldCharType="separate"/>
      </w:r>
      <w:r w:rsidR="005B0DEE" w:rsidRPr="00290B3B">
        <w:rPr>
          <w:rFonts w:eastAsiaTheme="minorHAnsi"/>
          <w:noProof/>
          <w:vertAlign w:val="superscript"/>
        </w:rPr>
        <w:t>8</w:t>
      </w:r>
      <w:r w:rsidR="005B0DEE" w:rsidRPr="00290B3B">
        <w:rPr>
          <w:rFonts w:eastAsiaTheme="minorHAnsi"/>
        </w:rPr>
        <w:fldChar w:fldCharType="end"/>
      </w:r>
      <w:r w:rsidR="00CF77A3" w:rsidRPr="00290B3B">
        <w:rPr>
          <w:rFonts w:eastAsiaTheme="minorHAnsi"/>
        </w:rPr>
        <w:t>. Zuo et al. further demonstrated brain imaging through intact scalp and skull in live mice using 0.6 M tartrazine, achieving four times higher signal intensity and 3.5 times improved resolution compared to untreated tissue</w:t>
      </w:r>
      <w:r w:rsidR="005B0DEE" w:rsidRPr="00290B3B">
        <w:rPr>
          <w:rFonts w:eastAsiaTheme="minorHAnsi"/>
        </w:rPr>
        <w:fldChar w:fldCharType="begin"/>
      </w:r>
      <w:r w:rsidR="005B0DEE" w:rsidRPr="00290B3B">
        <w:rPr>
          <w:rFonts w:eastAsiaTheme="minorHAnsi"/>
        </w:rPr>
        <w:instrText xml:space="preserve"> ADDIN EN.CITE &lt;EndNote&gt;&lt;Cite&gt;&lt;Author&gt;Zuo&lt;/Author&gt;&lt;Year&gt;2025&lt;/Year&gt;&lt;RecNum&gt;696&lt;/RecNum&gt;&lt;DisplayText&gt;&lt;style face="superscript"&gt;9&lt;/style&gt;&lt;/DisplayText&gt;&lt;record&gt;&lt;rec-number&gt;696&lt;/rec-number&gt;&lt;foreign-keys&gt;&lt;key app="EN" db-id="25sd9at5ezxdvxeef5u5e2t92fdx9r5xsvef" timestamp="1743525812"&gt;696&lt;/key&gt;&lt;/foreign-keys&gt;&lt;ref-type name="Journal Article"&gt;17&lt;/ref-type&gt;&lt;contributors&gt;&lt;authors&gt;&lt;author&gt;Zuo, Tianxiang&lt;/author&gt;&lt;author&gt;Tao, Chao&lt;/author&gt;&lt;author&gt;Liu, Xiaojun&lt;/author&gt;&lt;/authors&gt;&lt;/contributors&gt;&lt;titles&gt;&lt;title&gt;Absorbing molecules as optical clearing agents improve the resolution and sensitivity of photoacoustic microscopy&lt;/title&gt;&lt;secondary-title&gt;Opt. Lett.&lt;/secondary-title&gt;&lt;alt-title&gt;Opt. Lett.&lt;/alt-title&gt;&lt;/titles&gt;&lt;periodical&gt;&lt;full-title&gt;Optics Letters&lt;/full-title&gt;&lt;abbr-1&gt;Opt. Lett.&lt;/abbr-1&gt;&lt;/periodical&gt;&lt;alt-periodical&gt;&lt;full-title&gt;Optics Letters&lt;/full-title&gt;&lt;abbr-1&gt;Opt. Lett.&lt;/abbr-1&gt;&lt;/alt-periodical&gt;&lt;pages&gt;2282–2285&lt;/pages&gt;&lt;volume&gt;50&lt;/volume&gt;&lt;number&gt;7&lt;/number&gt;&lt;keywords&gt;&lt;keyword&gt;In vivo imaging&lt;/keyword&gt;&lt;keyword&gt;Optical absorption&lt;/keyword&gt;&lt;keyword&gt;Real time imaging&lt;/keyword&gt;&lt;keyword&gt;Spatial resolution&lt;/keyword&gt;&lt;keyword&gt;Stimulated Raman scattering&lt;/keyword&gt;&lt;keyword&gt;Tissue imaging&lt;/keyword&gt;&lt;/keywords&gt;&lt;dates&gt;&lt;year&gt;2025&lt;/year&gt;&lt;pub-dates&gt;&lt;date&gt;2025/04/01&lt;/date&gt;&lt;/pub-dates&gt;&lt;/dates&gt;&lt;publisher&gt;Optica Publishing Group&lt;/publisher&gt;&lt;urls&gt;&lt;related-urls&gt;&lt;url&gt;https://opg.optica.org/ol/abstract.cfm?URI=ol-50-7-2282&lt;/url&gt;&lt;/related-urls&gt;&lt;/urls&gt;&lt;electronic-resource-num&gt;10.1364/OL.555723&lt;/electronic-resource-num&gt;&lt;/record&gt;&lt;/Cite&gt;&lt;/EndNote&gt;</w:instrText>
      </w:r>
      <w:r w:rsidR="005B0DEE" w:rsidRPr="00290B3B">
        <w:rPr>
          <w:rFonts w:eastAsiaTheme="minorHAnsi"/>
        </w:rPr>
        <w:fldChar w:fldCharType="separate"/>
      </w:r>
      <w:r w:rsidR="005B0DEE" w:rsidRPr="00290B3B">
        <w:rPr>
          <w:rFonts w:eastAsiaTheme="minorHAnsi"/>
          <w:noProof/>
          <w:vertAlign w:val="superscript"/>
        </w:rPr>
        <w:t>9</w:t>
      </w:r>
      <w:r w:rsidR="005B0DEE" w:rsidRPr="00290B3B">
        <w:rPr>
          <w:rFonts w:eastAsiaTheme="minorHAnsi"/>
        </w:rPr>
        <w:fldChar w:fldCharType="end"/>
      </w:r>
      <w:r w:rsidR="00CF77A3" w:rsidRPr="00290B3B">
        <w:rPr>
          <w:rFonts w:eastAsiaTheme="minorHAnsi"/>
        </w:rPr>
        <w:t xml:space="preserve">. In another application, </w:t>
      </w:r>
      <w:proofErr w:type="spellStart"/>
      <w:r w:rsidR="00CF77A3" w:rsidRPr="00290B3B">
        <w:rPr>
          <w:rFonts w:eastAsiaTheme="minorHAnsi"/>
        </w:rPr>
        <w:t>Narawane</w:t>
      </w:r>
      <w:proofErr w:type="spellEnd"/>
      <w:r w:rsidR="00CF77A3" w:rsidRPr="00290B3B">
        <w:rPr>
          <w:rFonts w:eastAsiaTheme="minorHAnsi"/>
        </w:rPr>
        <w:t xml:space="preserve"> et al. enabled deep transscleral OCT imaging in porcine eyes by applying </w:t>
      </w:r>
      <w:r w:rsidR="005B0DEE" w:rsidRPr="00290B3B">
        <w:rPr>
          <w:rFonts w:eastAsiaTheme="minorHAnsi"/>
        </w:rPr>
        <w:t>T</w:t>
      </w:r>
      <w:r w:rsidR="00CF77A3" w:rsidRPr="00290B3B">
        <w:rPr>
          <w:rFonts w:eastAsiaTheme="minorHAnsi"/>
        </w:rPr>
        <w:t>artrazine, achieving clear visualization of the suprachoroidal space, which was previously inaccessible due to strong scleral scattering</w:t>
      </w:r>
      <w:r w:rsidR="005B0DEE" w:rsidRPr="00290B3B">
        <w:rPr>
          <w:rFonts w:eastAsiaTheme="minorHAnsi"/>
        </w:rPr>
        <w:fldChar w:fldCharType="begin"/>
      </w:r>
      <w:r w:rsidR="005B0DEE" w:rsidRPr="00290B3B">
        <w:rPr>
          <w:rFonts w:eastAsiaTheme="minorHAnsi"/>
        </w:rPr>
        <w:instrText xml:space="preserve"> ADDIN EN.CITE &lt;EndNote&gt;&lt;Cite&gt;&lt;Author&gt;Narawane&lt;/Author&gt;&lt;Year&gt;2024&lt;/Year&gt;&lt;RecNum&gt;204&lt;/RecNum&gt;&lt;DisplayText&gt;&lt;style face="superscript"&gt;10&lt;/style&gt;&lt;/DisplayText&gt;&lt;record&gt;&lt;rec-number&gt;204&lt;/rec-number&gt;&lt;foreign-keys&gt;&lt;key app="EN" db-id="25sd9at5ezxdvxeef5u5e2t92fdx9r5xsvef" timestamp="1736268618"&gt;204&lt;/key&gt;&lt;/foreign-keys&gt;&lt;ref-type name="Journal Article"&gt;17&lt;/ref-type&gt;&lt;contributors&gt;&lt;authors&gt;&lt;author&gt;Narawane, Amit&lt;/author&gt;&lt;author&gt;Trout, Robert&lt;/author&gt;&lt;author&gt;Viehland, Christian&lt;/author&gt;&lt;author&gt;Kuo, Anthony&lt;/author&gt;&lt;author&gt;Vajzovic, Lejla&lt;/author&gt;&lt;author&gt;Dhalla, Al-Hafeez&lt;/author&gt;&lt;author&gt;Toth, Cynthia&lt;/author&gt;&lt;/authors&gt;&lt;/contributors&gt;&lt;titles&gt;&lt;title&gt;Optical clearing with tartrazine enables deep transscleral imaging with optical coherence tomography&lt;/title&gt;&lt;secondary-title&gt;J. Biomed. Photonics Eng.&lt;/secondary-title&gt;&lt;/titles&gt;&lt;periodical&gt;&lt;full-title&gt;J. Biomed. Photonics Eng.&lt;/full-title&gt;&lt;/periodical&gt;&lt;pages&gt;120501&lt;/pages&gt;&lt;volume&gt;29&lt;/volume&gt;&lt;number&gt;12&lt;/number&gt;&lt;dates&gt;&lt;year&gt;2024&lt;/year&gt;&lt;/dates&gt;&lt;urls&gt;&lt;related-urls&gt;&lt;url&gt;https://doi.org/10.1117/1.JBO.29.12.120501&lt;/url&gt;&lt;url&gt;https://pmc.ncbi.nlm.nih.gov/articles/PMC11635458/pdf/JBO-029-120501.pdf&lt;/url&gt;&lt;/related-urls&gt;&lt;/urls&gt;&lt;/record&gt;&lt;/Cite&gt;&lt;/EndNote&gt;</w:instrText>
      </w:r>
      <w:r w:rsidR="005B0DEE" w:rsidRPr="00290B3B">
        <w:rPr>
          <w:rFonts w:eastAsiaTheme="minorHAnsi"/>
        </w:rPr>
        <w:fldChar w:fldCharType="separate"/>
      </w:r>
      <w:r w:rsidR="005B0DEE" w:rsidRPr="00290B3B">
        <w:rPr>
          <w:rFonts w:eastAsiaTheme="minorHAnsi"/>
          <w:noProof/>
          <w:vertAlign w:val="superscript"/>
        </w:rPr>
        <w:t>10</w:t>
      </w:r>
      <w:r w:rsidR="005B0DEE" w:rsidRPr="00290B3B">
        <w:rPr>
          <w:rFonts w:eastAsiaTheme="minorHAnsi"/>
        </w:rPr>
        <w:fldChar w:fldCharType="end"/>
      </w:r>
      <w:r w:rsidR="00CF77A3" w:rsidRPr="00290B3B">
        <w:rPr>
          <w:rFonts w:eastAsiaTheme="minorHAnsi"/>
        </w:rPr>
        <w:t>.</w:t>
      </w:r>
      <w:r w:rsidR="00316EBB" w:rsidRPr="00290B3B">
        <w:rPr>
          <w:rFonts w:eastAsiaTheme="minorHAnsi"/>
        </w:rPr>
        <w:t xml:space="preserve"> </w:t>
      </w:r>
      <w:r w:rsidRPr="00290B3B">
        <w:rPr>
          <w:rFonts w:eastAsiaTheme="minorHAnsi"/>
        </w:rPr>
        <w:t xml:space="preserve">Although </w:t>
      </w:r>
      <w:r w:rsidRPr="00290B3B">
        <w:rPr>
          <w:rFonts w:eastAsiaTheme="minorHAnsi"/>
          <w:i/>
          <w:iCs/>
        </w:rPr>
        <w:t>ex</w:t>
      </w:r>
      <w:r w:rsidR="005B0DEE" w:rsidRPr="00290B3B">
        <w:rPr>
          <w:rFonts w:eastAsiaTheme="minorHAnsi"/>
          <w:i/>
          <w:iCs/>
        </w:rPr>
        <w:t xml:space="preserve"> </w:t>
      </w:r>
      <w:r w:rsidRPr="00290B3B">
        <w:rPr>
          <w:rFonts w:eastAsiaTheme="minorHAnsi"/>
          <w:i/>
          <w:iCs/>
        </w:rPr>
        <w:t>vivo</w:t>
      </w:r>
      <w:r w:rsidRPr="00290B3B">
        <w:rPr>
          <w:rFonts w:eastAsiaTheme="minorHAnsi"/>
        </w:rPr>
        <w:t xml:space="preserve"> tissue clearing methods like CLARITY and </w:t>
      </w:r>
      <w:proofErr w:type="spellStart"/>
      <w:r w:rsidRPr="00290B3B">
        <w:rPr>
          <w:rFonts w:eastAsiaTheme="minorHAnsi"/>
        </w:rPr>
        <w:t>iDISCO</w:t>
      </w:r>
      <w:proofErr w:type="spellEnd"/>
      <w:r w:rsidR="00680B95" w:rsidRPr="00290B3B">
        <w:rPr>
          <w:rFonts w:eastAsiaTheme="minorHAnsi"/>
        </w:rPr>
        <w:t xml:space="preserve"> (Immunolabeling-enabled three-dimensional imaging of solvent-cleared organs)</w:t>
      </w:r>
      <w:r w:rsidRPr="00290B3B">
        <w:rPr>
          <w:rFonts w:eastAsiaTheme="minorHAnsi"/>
        </w:rPr>
        <w:t xml:space="preserve"> achieve high optical transparency and subcellular resolution through lipid removal or solvent-based clearing, they are often unsuitable for </w:t>
      </w:r>
      <w:r w:rsidRPr="00290B3B">
        <w:rPr>
          <w:rFonts w:eastAsiaTheme="minorHAnsi"/>
          <w:i/>
          <w:iCs/>
        </w:rPr>
        <w:t>in</w:t>
      </w:r>
      <w:r w:rsidR="009874A0" w:rsidRPr="00290B3B">
        <w:rPr>
          <w:rFonts w:eastAsiaTheme="minorHAnsi"/>
          <w:i/>
          <w:iCs/>
        </w:rPr>
        <w:t xml:space="preserve"> </w:t>
      </w:r>
      <w:r w:rsidRPr="00290B3B">
        <w:rPr>
          <w:rFonts w:eastAsiaTheme="minorHAnsi"/>
          <w:i/>
          <w:iCs/>
        </w:rPr>
        <w:t>vivo</w:t>
      </w:r>
      <w:r w:rsidRPr="00290B3B">
        <w:rPr>
          <w:rFonts w:eastAsiaTheme="minorHAnsi"/>
        </w:rPr>
        <w:t xml:space="preserve"> imaging with live animals</w:t>
      </w:r>
      <w:r w:rsidR="005B0DEE" w:rsidRPr="00290B3B">
        <w:rPr>
          <w:rFonts w:eastAsiaTheme="minorHAnsi"/>
        </w:rPr>
        <w:fldChar w:fldCharType="begin">
          <w:fldData xml:space="preserve">PEVuZE5vdGU+PENpdGU+PEF1dGhvcj5VZWRhPC9BdXRob3I+PFllYXI+MjAyMDwvWWVhcj48UmVj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</w:fldData>
        </w:fldChar>
      </w:r>
      <w:r w:rsidR="005B0DEE" w:rsidRPr="00290B3B">
        <w:rPr>
          <w:rFonts w:eastAsiaTheme="minorHAnsi"/>
        </w:rPr>
        <w:instrText xml:space="preserve"> ADDIN EN.CITE </w:instrText>
      </w:r>
      <w:r w:rsidR="005B0DEE" w:rsidRPr="00290B3B">
        <w:rPr>
          <w:rFonts w:eastAsiaTheme="minorHAnsi"/>
        </w:rPr>
        <w:fldChar w:fldCharType="begin">
          <w:fldData xml:space="preserve">PEVuZE5vdGU+PENpdGU+PEF1dGhvcj5VZWRhPC9BdXRob3I+PFllYXI+MjAyMDwvWWVhcj48UmVj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</w:fldData>
        </w:fldChar>
      </w:r>
      <w:r w:rsidR="005B0DEE" w:rsidRPr="00290B3B">
        <w:rPr>
          <w:rFonts w:eastAsiaTheme="minorHAnsi"/>
        </w:rPr>
        <w:instrText xml:space="preserve"> ADDIN EN.CITE.DATA </w:instrText>
      </w:r>
      <w:r w:rsidR="005B0DEE" w:rsidRPr="00290B3B">
        <w:rPr>
          <w:rFonts w:eastAsiaTheme="minorHAnsi"/>
        </w:rPr>
      </w:r>
      <w:r w:rsidR="005B0DEE" w:rsidRPr="00290B3B">
        <w:rPr>
          <w:rFonts w:eastAsiaTheme="minorHAnsi"/>
        </w:rPr>
        <w:fldChar w:fldCharType="end"/>
      </w:r>
      <w:r w:rsidR="005B0DEE" w:rsidRPr="00290B3B">
        <w:rPr>
          <w:rFonts w:eastAsiaTheme="minorHAnsi"/>
        </w:rPr>
      </w:r>
      <w:r w:rsidR="005B0DEE" w:rsidRPr="00290B3B">
        <w:rPr>
          <w:rFonts w:eastAsiaTheme="minorHAnsi"/>
        </w:rPr>
        <w:fldChar w:fldCharType="separate"/>
      </w:r>
      <w:r w:rsidR="005B0DEE" w:rsidRPr="00290B3B">
        <w:rPr>
          <w:rFonts w:eastAsiaTheme="minorHAnsi"/>
          <w:noProof/>
          <w:vertAlign w:val="superscript"/>
        </w:rPr>
        <w:t>4,11,12</w:t>
      </w:r>
      <w:r w:rsidR="005B0DEE" w:rsidRPr="00290B3B">
        <w:rPr>
          <w:rFonts w:eastAsiaTheme="minorHAnsi"/>
        </w:rPr>
        <w:fldChar w:fldCharType="end"/>
      </w:r>
      <w:r w:rsidRPr="00290B3B">
        <w:rPr>
          <w:rFonts w:eastAsiaTheme="minorHAnsi"/>
        </w:rPr>
        <w:t xml:space="preserve">. This limitation affects dynamic imaging, which is crucial for </w:t>
      </w:r>
      <w:r w:rsidR="00736050" w:rsidRPr="00290B3B">
        <w:rPr>
          <w:rFonts w:eastAsiaTheme="minorHAnsi"/>
        </w:rPr>
        <w:t>biomedical imaging of dynamic processes inside living animals, such as disease development and therapeutics</w:t>
      </w:r>
      <w:r w:rsidRPr="00290B3B">
        <w:rPr>
          <w:rFonts w:eastAsiaTheme="minorHAnsi"/>
        </w:rPr>
        <w:t xml:space="preserve">. </w:t>
      </w:r>
    </w:p>
    <w:p w14:paraId="156723FF" w14:textId="77777777" w:rsidR="004D5FAA" w:rsidRPr="00290B3B" w:rsidRDefault="004D5FAA" w:rsidP="00290B3B">
      <w:pPr>
        <w:rPr>
          <w:rFonts w:eastAsiaTheme="minorHAnsi"/>
        </w:rPr>
      </w:pPr>
    </w:p>
    <w:p w14:paraId="26F03BA9" w14:textId="25C38711" w:rsidR="00795198" w:rsidRPr="00290B3B" w:rsidRDefault="00CF77A3" w:rsidP="00290B3B">
      <w:pPr>
        <w:rPr>
          <w:rFonts w:eastAsiaTheme="minorHAnsi"/>
        </w:rPr>
      </w:pPr>
      <w:r w:rsidRPr="00290B3B">
        <w:t>Absorbing molecules with high aqueous solubility and distinct absorption band shapes, such as Tartrazine, a food-grade dye, offer promising advantages for achieving optical transparency in living animals</w:t>
      </w:r>
      <w:r w:rsidR="0059069C" w:rsidRPr="00290B3B">
        <w:fldChar w:fldCharType="begin"/>
      </w:r>
      <w:r w:rsidR="0059069C" w:rsidRPr="00290B3B">
        <w:instrText xml:space="preserve"> ADDIN EN.CITE &lt;EndNote&gt;&lt;Cite&gt;&lt;Author&gt;Ou&lt;/Author&gt;&lt;Year&gt;2024&lt;/Year&gt;&lt;RecNum&gt;207&lt;/RecNum&gt;&lt;DisplayText&gt;&lt;style face="superscript"&gt;13&lt;/style&gt;&lt;/DisplayText&gt;&lt;record&gt;&lt;rec-number&gt;207&lt;/rec-number&gt;&lt;foreign-keys&gt;&lt;key app="EN" db-id="25sd9at5ezxdvxeef5u5e2t92fdx9r5xsvef" timestamp="1736268619"&gt;207&lt;/key&gt;&lt;/foreign-keys&gt;&lt;ref-type name="Journal Article"&gt;17&lt;/ref-type&gt;&lt;contributors&gt;&lt;authors&gt;&lt;author&gt;Ou, Zihao&lt;/author&gt;&lt;author&gt;Duh, Yi-Shiou&lt;/author&gt;&lt;author&gt;Rommelfanger, Nicholas J.&lt;/author&gt;&lt;author&gt;Keck, Carl H. C.&lt;/author&gt;&lt;author&gt;Jiang, Shan&lt;/author&gt;&lt;author&gt;Brinson, Kenneth&lt;/author&gt;&lt;author&gt;Zhao, Su&lt;/author&gt;&lt;author&gt;Schmidt, Elizabeth L.&lt;/author&gt;&lt;author&gt;Wu, Xiang&lt;/author&gt;&lt;author&gt;Yang, Fan&lt;/author&gt;&lt;author&gt;Cai, Betty&lt;/author&gt;&lt;author&gt;Cui, Han&lt;/author&gt;&lt;author&gt;Qi, Wei&lt;/author&gt;&lt;author&gt;Wu, Shifu&lt;/author&gt;&lt;author&gt;Tantry, Adarsh&lt;/author&gt;&lt;author&gt;Roth, Richard&lt;/author&gt;&lt;author&gt;Ding, Jun&lt;/author&gt;&lt;author&gt;Chen, Xiaoke&lt;/author&gt;&lt;author&gt;Kaltschmidt, Julia A.&lt;/author&gt;&lt;author&gt;Brongersma, Mark L.&lt;/author&gt;&lt;author&gt;Hong, Guosong&lt;/author&gt;&lt;/authors&gt;&lt;/contributors&gt;&lt;titles&gt;&lt;title&gt;Achieving optical transparency in live animals with absorbing molecules&lt;/title&gt;&lt;secondary-title&gt;Science&lt;/secondary-title&gt;&lt;/titles&gt;&lt;periodical&gt;&lt;full-title&gt;Science&lt;/full-title&gt;&lt;/periodical&gt;&lt;pages&gt;eadm6869&lt;/pages&gt;&lt;volume&gt;385&lt;/volume&gt;&lt;number&gt;6713&lt;/number&gt;&lt;dates&gt;&lt;year&gt;2024&lt;/year&gt;&lt;/dates&gt;&lt;urls&gt;&lt;related-urls&gt;&lt;url&gt;https://www.science.org/doi/abs/10.1126/science.adm6869&lt;/url&gt;&lt;/related-urls&gt;&lt;/urls&gt;&lt;electronic-resource-num&gt;doi:10.1126/science.adm6869&lt;/electronic-resource-num&gt;&lt;/record&gt;&lt;/Cite&gt;&lt;/EndNote&gt;</w:instrText>
      </w:r>
      <w:r w:rsidR="0059069C" w:rsidRPr="00290B3B">
        <w:fldChar w:fldCharType="separate"/>
      </w:r>
      <w:r w:rsidR="0059069C" w:rsidRPr="00290B3B">
        <w:rPr>
          <w:noProof/>
          <w:vertAlign w:val="superscript"/>
        </w:rPr>
        <w:t>13</w:t>
      </w:r>
      <w:r w:rsidR="0059069C" w:rsidRPr="00290B3B">
        <w:fldChar w:fldCharType="end"/>
      </w:r>
      <w:r w:rsidRPr="00290B3B">
        <w:t xml:space="preserve">. By specifically introducing Tartrazine, the tissue selectively absorbs ultraviolet and blue wavelengths due to the dye's unique spectral characteristics, resulting in a modified refractive index profile that reduces scattering at longer wavelengths. </w:t>
      </w:r>
      <w:r w:rsidR="00795198" w:rsidRPr="00290B3B">
        <w:rPr>
          <w:rFonts w:eastAsiaTheme="minorHAnsi"/>
        </w:rPr>
        <w:t>This counterintuitive optical tissue clearing technique</w:t>
      </w:r>
      <w:r w:rsidR="00962854" w:rsidRPr="00290B3B">
        <w:rPr>
          <w:rFonts w:eastAsiaTheme="minorHAnsi"/>
        </w:rPr>
        <w:t xml:space="preserve"> is</w:t>
      </w:r>
      <w:r w:rsidR="00795198" w:rsidRPr="00290B3B">
        <w:rPr>
          <w:rFonts w:eastAsiaTheme="minorHAnsi"/>
        </w:rPr>
        <w:t xml:space="preserve"> optimized for </w:t>
      </w:r>
      <w:r w:rsidR="00795198" w:rsidRPr="00290B3B">
        <w:rPr>
          <w:rFonts w:eastAsiaTheme="minorHAnsi"/>
          <w:i/>
          <w:iCs/>
        </w:rPr>
        <w:t>in</w:t>
      </w:r>
      <w:r w:rsidR="0059069C"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imaging</w:t>
      </w:r>
      <w:r w:rsidR="0059069C" w:rsidRPr="00290B3B">
        <w:rPr>
          <w:rFonts w:eastAsiaTheme="minorHAnsi"/>
        </w:rPr>
        <w:t>,</w:t>
      </w:r>
      <w:r w:rsidR="00962854" w:rsidRPr="00290B3B">
        <w:rPr>
          <w:rFonts w:eastAsiaTheme="minorHAnsi"/>
        </w:rPr>
        <w:t xml:space="preserve"> and t</w:t>
      </w:r>
      <w:r w:rsidR="00795198" w:rsidRPr="00290B3B">
        <w:rPr>
          <w:rFonts w:eastAsiaTheme="minorHAnsi"/>
        </w:rPr>
        <w:t xml:space="preserve">he </w:t>
      </w:r>
      <w:proofErr w:type="spellStart"/>
      <w:r w:rsidR="00795198" w:rsidRPr="00290B3B">
        <w:rPr>
          <w:rFonts w:eastAsiaTheme="minorHAnsi"/>
        </w:rPr>
        <w:t>Kramers-Kronig</w:t>
      </w:r>
      <w:proofErr w:type="spellEnd"/>
      <w:r w:rsidR="00795198" w:rsidRPr="00290B3B">
        <w:rPr>
          <w:rFonts w:eastAsiaTheme="minorHAnsi"/>
        </w:rPr>
        <w:t xml:space="preserve"> relations provide a scientific foundation for the observed transparency when using strongly absorbing molecules like </w:t>
      </w:r>
      <w:r w:rsidR="00D96B6B" w:rsidRPr="00290B3B">
        <w:rPr>
          <w:rFonts w:eastAsiaTheme="minorHAnsi"/>
        </w:rPr>
        <w:t>T</w:t>
      </w:r>
      <w:r w:rsidR="00795198" w:rsidRPr="00290B3B">
        <w:rPr>
          <w:rFonts w:eastAsiaTheme="minorHAnsi"/>
        </w:rPr>
        <w:t>artrazine</w:t>
      </w:r>
      <w:r w:rsidR="0059069C" w:rsidRPr="00290B3B">
        <w:rPr>
          <w:rFonts w:eastAsiaTheme="minorHAnsi"/>
        </w:rPr>
        <w:fldChar w:fldCharType="begin">
          <w:fldData xml:space="preserve">PEVuZE5vdGU+PENpdGU+PEF1dGhvcj5TYWk8L0F1dGhvcj48WWVhcj4yMDIwPC9ZZWFyPjxSZWNO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</w:fldData>
        </w:fldChar>
      </w:r>
      <w:r w:rsidR="0059069C" w:rsidRPr="00290B3B">
        <w:rPr>
          <w:rFonts w:eastAsiaTheme="minorHAnsi"/>
        </w:rPr>
        <w:instrText xml:space="preserve"> ADDIN EN.CITE </w:instrText>
      </w:r>
      <w:r w:rsidR="0059069C" w:rsidRPr="00290B3B">
        <w:rPr>
          <w:rFonts w:eastAsiaTheme="minorHAnsi"/>
        </w:rPr>
        <w:fldChar w:fldCharType="begin">
          <w:fldData xml:space="preserve">PEVuZE5vdGU+PENpdGU+PEF1dGhvcj5TYWk8L0F1dGhvcj48WWVhcj4yMDIwPC9ZZWFyPjxSZWNO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</w:fldData>
        </w:fldChar>
      </w:r>
      <w:r w:rsidR="0059069C" w:rsidRPr="00290B3B">
        <w:rPr>
          <w:rFonts w:eastAsiaTheme="minorHAnsi"/>
        </w:rPr>
        <w:instrText xml:space="preserve"> ADDIN EN.CITE.DATA </w:instrText>
      </w:r>
      <w:r w:rsidR="0059069C" w:rsidRPr="00290B3B">
        <w:rPr>
          <w:rFonts w:eastAsiaTheme="minorHAnsi"/>
        </w:rPr>
      </w:r>
      <w:r w:rsidR="0059069C" w:rsidRPr="00290B3B">
        <w:rPr>
          <w:rFonts w:eastAsiaTheme="minorHAnsi"/>
        </w:rPr>
        <w:fldChar w:fldCharType="end"/>
      </w:r>
      <w:r w:rsidR="0059069C" w:rsidRPr="00290B3B">
        <w:rPr>
          <w:rFonts w:eastAsiaTheme="minorHAnsi"/>
        </w:rPr>
      </w:r>
      <w:r w:rsidR="0059069C" w:rsidRPr="00290B3B">
        <w:rPr>
          <w:rFonts w:eastAsiaTheme="minorHAnsi"/>
        </w:rPr>
        <w:fldChar w:fldCharType="separate"/>
      </w:r>
      <w:r w:rsidR="0059069C" w:rsidRPr="00290B3B">
        <w:rPr>
          <w:rFonts w:eastAsiaTheme="minorHAnsi"/>
          <w:noProof/>
          <w:vertAlign w:val="superscript"/>
        </w:rPr>
        <w:t>14,15</w:t>
      </w:r>
      <w:r w:rsidR="0059069C" w:rsidRPr="00290B3B">
        <w:rPr>
          <w:rFonts w:eastAsiaTheme="minorHAnsi"/>
        </w:rPr>
        <w:fldChar w:fldCharType="end"/>
      </w:r>
      <w:r w:rsidR="00795198" w:rsidRPr="00290B3B">
        <w:rPr>
          <w:rFonts w:eastAsiaTheme="minorHAnsi"/>
        </w:rPr>
        <w:t xml:space="preserve">. For </w:t>
      </w:r>
      <w:r w:rsidR="00795198" w:rsidRPr="00290B3B">
        <w:rPr>
          <w:rFonts w:eastAsiaTheme="minorHAnsi"/>
          <w:i/>
          <w:iCs/>
        </w:rPr>
        <w:t>in</w:t>
      </w:r>
      <w:r w:rsidR="0059069C"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imaging, </w:t>
      </w:r>
      <w:r w:rsidR="00D96B6B" w:rsidRPr="00290B3B">
        <w:rPr>
          <w:rFonts w:eastAsiaTheme="minorHAnsi"/>
        </w:rPr>
        <w:t>T</w:t>
      </w:r>
      <w:r w:rsidR="00795198" w:rsidRPr="00290B3B">
        <w:rPr>
          <w:rFonts w:eastAsiaTheme="minorHAnsi"/>
        </w:rPr>
        <w:t xml:space="preserve">artrazine is combined with heated agarose particles and water to create a cohesive solution that adheres </w:t>
      </w:r>
      <w:r w:rsidR="004D5FAA" w:rsidRPr="00290B3B">
        <w:rPr>
          <w:rFonts w:eastAsiaTheme="minorHAnsi"/>
        </w:rPr>
        <w:t>to skin better</w:t>
      </w:r>
      <w:r w:rsidR="00795198" w:rsidRPr="00290B3B">
        <w:rPr>
          <w:rFonts w:eastAsiaTheme="minorHAnsi"/>
        </w:rPr>
        <w:t xml:space="preserve">. The water-soluble nature of </w:t>
      </w:r>
      <w:r w:rsidR="00D96B6B" w:rsidRPr="00290B3B">
        <w:rPr>
          <w:rFonts w:eastAsiaTheme="minorHAnsi"/>
        </w:rPr>
        <w:t>T</w:t>
      </w:r>
      <w:r w:rsidR="00795198" w:rsidRPr="00290B3B">
        <w:rPr>
          <w:rFonts w:eastAsiaTheme="minorHAnsi"/>
        </w:rPr>
        <w:t xml:space="preserve">artrazine also facilitates easy removal of the dye-based solution from live animals, reducing potential effects of extended exposure to </w:t>
      </w:r>
      <w:r w:rsidRPr="00290B3B">
        <w:rPr>
          <w:rFonts w:eastAsiaTheme="minorHAnsi"/>
        </w:rPr>
        <w:t>dye solutions</w:t>
      </w:r>
      <w:r w:rsidR="00795198" w:rsidRPr="00290B3B">
        <w:rPr>
          <w:rFonts w:eastAsiaTheme="minorHAnsi"/>
        </w:rPr>
        <w:t>. Additionally, the method has been adapted for various biomedical applications</w:t>
      </w:r>
      <w:r w:rsidR="00962854" w:rsidRPr="00290B3B">
        <w:rPr>
          <w:rFonts w:eastAsiaTheme="minorHAnsi"/>
        </w:rPr>
        <w:t xml:space="preserve"> to improve the imaging depth, resolution</w:t>
      </w:r>
      <w:r w:rsidR="0059069C" w:rsidRPr="00290B3B">
        <w:rPr>
          <w:rFonts w:eastAsiaTheme="minorHAnsi"/>
        </w:rPr>
        <w:t>,</w:t>
      </w:r>
      <w:r w:rsidR="00962854" w:rsidRPr="00290B3B">
        <w:rPr>
          <w:rFonts w:eastAsiaTheme="minorHAnsi"/>
        </w:rPr>
        <w:t xml:space="preserve"> as well as sensitivity</w:t>
      </w:r>
      <w:r w:rsidR="00795198" w:rsidRPr="00290B3B">
        <w:rPr>
          <w:rFonts w:eastAsiaTheme="minorHAnsi"/>
        </w:rPr>
        <w:t>, including optical coherence tomography</w:t>
      </w:r>
      <w:r w:rsidR="00962854" w:rsidRPr="00290B3B">
        <w:rPr>
          <w:rFonts w:eastAsiaTheme="minorHAnsi"/>
        </w:rPr>
        <w:fldChar w:fldCharType="begin">
          <w:fldData xml:space="preserve">PEVuZE5vdGU+PENpdGU+PEF1dGhvcj5EcmV4bGVyPC9BdXRob3I+PFllYXI+MjAxNTwvWWVhcj48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</w:fldData>
        </w:fldChar>
      </w:r>
      <w:r w:rsidR="008222A3" w:rsidRPr="00290B3B">
        <w:rPr>
          <w:rFonts w:eastAsiaTheme="minorHAnsi"/>
        </w:rPr>
        <w:instrText xml:space="preserve"> ADDIN EN.CITE </w:instrText>
      </w:r>
      <w:r w:rsidR="008222A3" w:rsidRPr="00290B3B">
        <w:rPr>
          <w:rFonts w:eastAsiaTheme="minorHAnsi"/>
        </w:rPr>
        <w:fldChar w:fldCharType="begin">
          <w:fldData xml:space="preserve">PEVuZE5vdGU+PENpdGU+PEF1dGhvcj5EcmV4bGVyPC9BdXRob3I+PFllYXI+MjAxNTwvWWVhcj48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</w:fldData>
        </w:fldChar>
      </w:r>
      <w:r w:rsidR="008222A3" w:rsidRPr="00290B3B">
        <w:rPr>
          <w:rFonts w:eastAsiaTheme="minorHAnsi"/>
        </w:rPr>
        <w:instrText xml:space="preserve"> ADDIN EN.CITE.DATA </w:instrText>
      </w:r>
      <w:r w:rsidR="008222A3" w:rsidRPr="00290B3B">
        <w:rPr>
          <w:rFonts w:eastAsiaTheme="minorHAnsi"/>
        </w:rPr>
      </w:r>
      <w:r w:rsidR="008222A3" w:rsidRPr="00290B3B">
        <w:rPr>
          <w:rFonts w:eastAsiaTheme="minorHAnsi"/>
        </w:rPr>
        <w:fldChar w:fldCharType="end"/>
      </w:r>
      <w:r w:rsidR="00962854" w:rsidRPr="00290B3B">
        <w:rPr>
          <w:rFonts w:eastAsiaTheme="minorHAnsi"/>
        </w:rPr>
      </w:r>
      <w:r w:rsidR="00962854" w:rsidRPr="00290B3B">
        <w:rPr>
          <w:rFonts w:eastAsiaTheme="minorHAnsi"/>
        </w:rPr>
        <w:fldChar w:fldCharType="separate"/>
      </w:r>
      <w:r w:rsidR="008222A3" w:rsidRPr="00290B3B">
        <w:rPr>
          <w:rFonts w:eastAsiaTheme="minorHAnsi"/>
          <w:noProof/>
          <w:vertAlign w:val="superscript"/>
        </w:rPr>
        <w:t>7,16</w:t>
      </w:r>
      <w:r w:rsidR="00962854" w:rsidRPr="00290B3B">
        <w:rPr>
          <w:rFonts w:eastAsiaTheme="minorHAnsi"/>
        </w:rPr>
        <w:fldChar w:fldCharType="end"/>
      </w:r>
      <w:r w:rsidR="00795198" w:rsidRPr="00290B3B">
        <w:rPr>
          <w:rFonts w:eastAsiaTheme="minorHAnsi"/>
        </w:rPr>
        <w:t xml:space="preserve"> and photoacoustic imaging</w:t>
      </w:r>
      <w:r w:rsidR="0059069C" w:rsidRPr="00290B3B">
        <w:rPr>
          <w:rFonts w:eastAsiaTheme="minorHAnsi"/>
        </w:rPr>
        <w:fldChar w:fldCharType="begin">
          <w:fldData xml:space="preserve">PEVuZE5vdGU+PENpdGU+PEF1dGhvcj5adW88L0F1dGhvcj48WWVhcj4yMDI1PC9ZZWFyPjxSZWNO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</w:fldData>
        </w:fldChar>
      </w:r>
      <w:r w:rsidR="0059069C" w:rsidRPr="00290B3B">
        <w:rPr>
          <w:rFonts w:eastAsiaTheme="minorHAnsi"/>
        </w:rPr>
        <w:instrText xml:space="preserve"> ADDIN EN.CITE </w:instrText>
      </w:r>
      <w:r w:rsidR="0059069C" w:rsidRPr="00290B3B">
        <w:rPr>
          <w:rFonts w:eastAsiaTheme="minorHAnsi"/>
        </w:rPr>
        <w:fldChar w:fldCharType="begin">
          <w:fldData xml:space="preserve">PEVuZE5vdGU+PENpdGU+PEF1dGhvcj5adW88L0F1dGhvcj48WWVhcj4yMDI1PC9ZZWFyPjxSZWNO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</w:fldData>
        </w:fldChar>
      </w:r>
      <w:r w:rsidR="0059069C" w:rsidRPr="00290B3B">
        <w:rPr>
          <w:rFonts w:eastAsiaTheme="minorHAnsi"/>
        </w:rPr>
        <w:instrText xml:space="preserve"> ADDIN EN.CITE.DATA </w:instrText>
      </w:r>
      <w:r w:rsidR="0059069C" w:rsidRPr="00290B3B">
        <w:rPr>
          <w:rFonts w:eastAsiaTheme="minorHAnsi"/>
        </w:rPr>
      </w:r>
      <w:r w:rsidR="0059069C" w:rsidRPr="00290B3B">
        <w:rPr>
          <w:rFonts w:eastAsiaTheme="minorHAnsi"/>
        </w:rPr>
        <w:fldChar w:fldCharType="end"/>
      </w:r>
      <w:r w:rsidR="0059069C" w:rsidRPr="00290B3B">
        <w:rPr>
          <w:rFonts w:eastAsiaTheme="minorHAnsi"/>
        </w:rPr>
      </w:r>
      <w:r w:rsidR="0059069C" w:rsidRPr="00290B3B">
        <w:rPr>
          <w:rFonts w:eastAsiaTheme="minorHAnsi"/>
        </w:rPr>
        <w:fldChar w:fldCharType="separate"/>
      </w:r>
      <w:r w:rsidR="0059069C" w:rsidRPr="00290B3B">
        <w:rPr>
          <w:rFonts w:eastAsiaTheme="minorHAnsi"/>
          <w:noProof/>
          <w:vertAlign w:val="superscript"/>
        </w:rPr>
        <w:t>7,9</w:t>
      </w:r>
      <w:r w:rsidR="0059069C" w:rsidRPr="00290B3B">
        <w:rPr>
          <w:rFonts w:eastAsiaTheme="minorHAnsi"/>
        </w:rPr>
        <w:fldChar w:fldCharType="end"/>
      </w:r>
      <w:r w:rsidR="00795198" w:rsidRPr="00290B3B">
        <w:rPr>
          <w:rFonts w:eastAsiaTheme="minorHAnsi"/>
        </w:rPr>
        <w:t>, demonstrating its potential for the broader biomedical imaging community.</w:t>
      </w:r>
    </w:p>
    <w:p w14:paraId="2EEB99AB" w14:textId="77777777" w:rsidR="00795198" w:rsidRPr="00290B3B" w:rsidRDefault="00795198" w:rsidP="00290B3B">
      <w:pPr>
        <w:rPr>
          <w:rFonts w:eastAsiaTheme="minorHAnsi"/>
        </w:rPr>
      </w:pPr>
    </w:p>
    <w:p w14:paraId="692D7771" w14:textId="65D89B9D" w:rsidR="00795198" w:rsidRPr="00290B3B" w:rsidRDefault="00962854" w:rsidP="00290B3B">
      <w:pPr>
        <w:rPr>
          <w:rFonts w:eastAsiaTheme="minorHAnsi"/>
        </w:rPr>
      </w:pPr>
      <w:r w:rsidRPr="00290B3B">
        <w:rPr>
          <w:rFonts w:eastAsiaTheme="minorHAnsi"/>
        </w:rPr>
        <w:t>With the growing interest in the application of absorbing molecules in biomedical imaging</w:t>
      </w:r>
      <w:r w:rsidR="00163999" w:rsidRPr="00290B3B">
        <w:rPr>
          <w:rFonts w:eastAsiaTheme="minorHAnsi"/>
        </w:rPr>
        <w:fldChar w:fldCharType="begin">
          <w:fldData xml:space="preserve">PEVuZE5vdGU+PENpdGU+PEF1dGhvcj5XYW5nPC9BdXRob3I+PFllYXI+MjAyNDwvWWVhcj48UmVj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==
</w:fldData>
        </w:fldChar>
      </w:r>
      <w:r w:rsidR="00163999" w:rsidRPr="00290B3B">
        <w:rPr>
          <w:rFonts w:eastAsiaTheme="minorHAnsi"/>
        </w:rPr>
        <w:instrText xml:space="preserve"> ADDIN EN.CITE </w:instrText>
      </w:r>
      <w:r w:rsidR="00163999" w:rsidRPr="00290B3B">
        <w:rPr>
          <w:rFonts w:eastAsiaTheme="minorHAnsi"/>
        </w:rPr>
        <w:fldChar w:fldCharType="begin">
          <w:fldData xml:space="preserve">PEVuZE5vdGU+PENpdGU+PEF1dGhvcj5XYW5nPC9BdXRob3I+PFllYXI+MjAyNDwvWWVhcj48UmVj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==
</w:fldData>
        </w:fldChar>
      </w:r>
      <w:r w:rsidR="00163999" w:rsidRPr="00290B3B">
        <w:rPr>
          <w:rFonts w:eastAsiaTheme="minorHAnsi"/>
        </w:rPr>
        <w:instrText xml:space="preserve"> ADDIN EN.CITE.DATA </w:instrText>
      </w:r>
      <w:r w:rsidR="00163999" w:rsidRPr="00290B3B">
        <w:rPr>
          <w:rFonts w:eastAsiaTheme="minorHAnsi"/>
        </w:rPr>
      </w:r>
      <w:r w:rsidR="00163999" w:rsidRPr="00290B3B">
        <w:rPr>
          <w:rFonts w:eastAsiaTheme="minorHAnsi"/>
        </w:rPr>
        <w:fldChar w:fldCharType="end"/>
      </w:r>
      <w:r w:rsidR="00163999" w:rsidRPr="00290B3B">
        <w:rPr>
          <w:rFonts w:eastAsiaTheme="minorHAnsi"/>
        </w:rPr>
      </w:r>
      <w:r w:rsidR="00163999" w:rsidRPr="00290B3B">
        <w:rPr>
          <w:rFonts w:eastAsiaTheme="minorHAnsi"/>
        </w:rPr>
        <w:fldChar w:fldCharType="separate"/>
      </w:r>
      <w:r w:rsidR="00163999" w:rsidRPr="00290B3B">
        <w:rPr>
          <w:rFonts w:eastAsiaTheme="minorHAnsi"/>
          <w:noProof/>
          <w:vertAlign w:val="superscript"/>
        </w:rPr>
        <w:t>17,18</w:t>
      </w:r>
      <w:r w:rsidR="00163999" w:rsidRPr="00290B3B">
        <w:rPr>
          <w:rFonts w:eastAsiaTheme="minorHAnsi"/>
        </w:rPr>
        <w:fldChar w:fldCharType="end"/>
      </w:r>
      <w:r w:rsidRPr="00290B3B">
        <w:rPr>
          <w:rFonts w:eastAsiaTheme="minorHAnsi"/>
        </w:rPr>
        <w:t>, t</w:t>
      </w:r>
      <w:r w:rsidR="00795198" w:rsidRPr="00290B3B">
        <w:rPr>
          <w:rFonts w:eastAsiaTheme="minorHAnsi"/>
        </w:rPr>
        <w:t xml:space="preserve">he protocol presents a </w:t>
      </w:r>
      <w:r w:rsidR="004D5FAA" w:rsidRPr="00290B3B">
        <w:rPr>
          <w:rFonts w:eastAsiaTheme="minorHAnsi"/>
        </w:rPr>
        <w:t>detailed</w:t>
      </w:r>
      <w:r w:rsidR="00795198" w:rsidRPr="00290B3B">
        <w:rPr>
          <w:rFonts w:eastAsiaTheme="minorHAnsi"/>
        </w:rPr>
        <w:t xml:space="preserve"> pro</w:t>
      </w:r>
      <w:r w:rsidR="004D5FAA" w:rsidRPr="00290B3B">
        <w:rPr>
          <w:rFonts w:eastAsiaTheme="minorHAnsi"/>
        </w:rPr>
        <w:t xml:space="preserve">cedure of utilizing food dye for </w:t>
      </w:r>
      <w:r w:rsidR="004D5FAA" w:rsidRPr="00290B3B">
        <w:rPr>
          <w:rFonts w:eastAsiaTheme="minorHAnsi"/>
          <w:i/>
          <w:iCs/>
        </w:rPr>
        <w:t>ex</w:t>
      </w:r>
      <w:r w:rsidR="00163999" w:rsidRPr="00290B3B">
        <w:rPr>
          <w:rFonts w:eastAsiaTheme="minorHAnsi"/>
          <w:i/>
          <w:iCs/>
        </w:rPr>
        <w:t xml:space="preserve"> </w:t>
      </w:r>
      <w:r w:rsidR="004D5FAA" w:rsidRPr="00290B3B">
        <w:rPr>
          <w:rFonts w:eastAsiaTheme="minorHAnsi"/>
          <w:i/>
          <w:iCs/>
        </w:rPr>
        <w:t>vivo</w:t>
      </w:r>
      <w:r w:rsidR="004D5FAA" w:rsidRPr="00290B3B">
        <w:rPr>
          <w:rFonts w:eastAsiaTheme="minorHAnsi"/>
        </w:rPr>
        <w:t xml:space="preserve"> and </w:t>
      </w:r>
      <w:r w:rsidR="004D5FAA" w:rsidRPr="00290B3B">
        <w:rPr>
          <w:rFonts w:eastAsiaTheme="minorHAnsi"/>
          <w:i/>
          <w:iCs/>
        </w:rPr>
        <w:t>in</w:t>
      </w:r>
      <w:r w:rsidR="00163999" w:rsidRPr="00290B3B">
        <w:rPr>
          <w:rFonts w:eastAsiaTheme="minorHAnsi"/>
          <w:i/>
          <w:iCs/>
        </w:rPr>
        <w:t xml:space="preserve"> </w:t>
      </w:r>
      <w:r w:rsidR="004D5FAA" w:rsidRPr="00290B3B">
        <w:rPr>
          <w:rFonts w:eastAsiaTheme="minorHAnsi"/>
          <w:i/>
          <w:iCs/>
        </w:rPr>
        <w:t>vivo</w:t>
      </w:r>
      <w:r w:rsidR="004D5FAA" w:rsidRPr="00290B3B">
        <w:rPr>
          <w:rFonts w:eastAsiaTheme="minorHAnsi"/>
        </w:rPr>
        <w:t xml:space="preserve"> applications</w:t>
      </w:r>
      <w:r w:rsidR="00795198" w:rsidRPr="00290B3B">
        <w:rPr>
          <w:rFonts w:eastAsiaTheme="minorHAnsi"/>
        </w:rPr>
        <w:t xml:space="preserve">, along with image </w:t>
      </w:r>
      <w:r w:rsidRPr="00290B3B">
        <w:rPr>
          <w:rFonts w:eastAsiaTheme="minorHAnsi"/>
        </w:rPr>
        <w:t>processing and</w:t>
      </w:r>
      <w:r w:rsidR="00795198" w:rsidRPr="00290B3B">
        <w:rPr>
          <w:rFonts w:eastAsiaTheme="minorHAnsi"/>
        </w:rPr>
        <w:t xml:space="preserve"> reversible </w:t>
      </w:r>
      <w:r w:rsidR="00795198" w:rsidRPr="00290B3B">
        <w:rPr>
          <w:rFonts w:eastAsiaTheme="minorHAnsi"/>
          <w:i/>
          <w:iCs/>
        </w:rPr>
        <w:t>in</w:t>
      </w:r>
      <w:r w:rsidR="00163999"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imaging. This protocol is applied to chicken breast tissue to demonstrate </w:t>
      </w:r>
      <w:r w:rsidR="00795198" w:rsidRPr="00290B3B">
        <w:rPr>
          <w:rFonts w:eastAsiaTheme="minorHAnsi"/>
          <w:i/>
          <w:iCs/>
        </w:rPr>
        <w:t>ex</w:t>
      </w:r>
      <w:r w:rsidR="00163999"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transparency and </w:t>
      </w:r>
      <w:r w:rsidR="00CB78C5" w:rsidRPr="00290B3B">
        <w:rPr>
          <w:rFonts w:eastAsiaTheme="minorHAnsi"/>
        </w:rPr>
        <w:t xml:space="preserve">is </w:t>
      </w:r>
      <w:r w:rsidR="00795198" w:rsidRPr="00290B3B">
        <w:rPr>
          <w:rFonts w:eastAsiaTheme="minorHAnsi"/>
        </w:rPr>
        <w:t xml:space="preserve">then </w:t>
      </w:r>
      <w:r w:rsidR="004D5FAA" w:rsidRPr="00290B3B">
        <w:rPr>
          <w:rFonts w:eastAsiaTheme="minorHAnsi"/>
        </w:rPr>
        <w:t>modif</w:t>
      </w:r>
      <w:r w:rsidR="00CB78C5" w:rsidRPr="00290B3B">
        <w:rPr>
          <w:rFonts w:eastAsiaTheme="minorHAnsi"/>
        </w:rPr>
        <w:t>ied</w:t>
      </w:r>
      <w:r w:rsidR="00795198" w:rsidRPr="00290B3B">
        <w:rPr>
          <w:rFonts w:eastAsiaTheme="minorHAnsi"/>
        </w:rPr>
        <w:t xml:space="preserve"> </w:t>
      </w:r>
      <w:proofErr w:type="gramStart"/>
      <w:r w:rsidR="00795198" w:rsidRPr="00290B3B">
        <w:rPr>
          <w:rFonts w:eastAsiaTheme="minorHAnsi"/>
        </w:rPr>
        <w:t xml:space="preserve">for </w:t>
      </w:r>
      <w:r w:rsidR="00795198" w:rsidRPr="00290B3B">
        <w:rPr>
          <w:rFonts w:eastAsiaTheme="minorHAnsi"/>
          <w:i/>
          <w:iCs/>
        </w:rPr>
        <w:t>in</w:t>
      </w:r>
      <w:proofErr w:type="gramEnd"/>
      <w:r w:rsidR="00163999"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head and abdominal imaging of mice, showing reversibility. A solution applied to m</w:t>
      </w:r>
      <w:r w:rsidR="008131F2" w:rsidRPr="00290B3B">
        <w:rPr>
          <w:rFonts w:eastAsiaTheme="minorHAnsi"/>
        </w:rPr>
        <w:t>ous</w:t>
      </w:r>
      <w:r w:rsidR="00795198" w:rsidRPr="00290B3B">
        <w:rPr>
          <w:rFonts w:eastAsiaTheme="minorHAnsi"/>
        </w:rPr>
        <w:t xml:space="preserve">e skin </w:t>
      </w:r>
      <w:r w:rsidR="00795198" w:rsidRPr="00290B3B">
        <w:rPr>
          <w:rFonts w:eastAsiaTheme="minorHAnsi"/>
          <w:i/>
          <w:iCs/>
        </w:rPr>
        <w:t>in</w:t>
      </w:r>
      <w:r w:rsidR="008131F2"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creates temporary, reversible transparency without harming the skin or tissue integrity. </w:t>
      </w:r>
      <w:r w:rsidR="00CB78C5" w:rsidRPr="00290B3B">
        <w:rPr>
          <w:rFonts w:eastAsiaTheme="minorHAnsi"/>
        </w:rPr>
        <w:t>This technique can be integrated</w:t>
      </w:r>
      <w:r w:rsidR="00795198" w:rsidRPr="00290B3B">
        <w:rPr>
          <w:rFonts w:eastAsiaTheme="minorHAnsi"/>
        </w:rPr>
        <w:t xml:space="preserve"> with an image processing pipeline, including denoising, to create an optimized imaging protocol for </w:t>
      </w:r>
      <w:r w:rsidR="00795198" w:rsidRPr="00290B3B">
        <w:rPr>
          <w:rFonts w:eastAsiaTheme="minorHAnsi"/>
          <w:i/>
          <w:iCs/>
        </w:rPr>
        <w:t>in</w:t>
      </w:r>
      <w:r w:rsidR="008131F2" w:rsidRPr="00290B3B">
        <w:rPr>
          <w:rFonts w:eastAsiaTheme="minorHAnsi"/>
          <w:i/>
          <w:iCs/>
        </w:rPr>
        <w:t xml:space="preserve"> </w:t>
      </w:r>
      <w:r w:rsidR="00795198" w:rsidRPr="00290B3B">
        <w:rPr>
          <w:rFonts w:eastAsiaTheme="minorHAnsi"/>
          <w:i/>
          <w:iCs/>
        </w:rPr>
        <w:t>vivo</w:t>
      </w:r>
      <w:r w:rsidR="00795198" w:rsidRPr="00290B3B">
        <w:rPr>
          <w:rFonts w:eastAsiaTheme="minorHAnsi"/>
        </w:rPr>
        <w:t xml:space="preserve"> </w:t>
      </w:r>
      <w:r w:rsidR="004D5FAA" w:rsidRPr="00290B3B">
        <w:rPr>
          <w:rFonts w:eastAsiaTheme="minorHAnsi"/>
        </w:rPr>
        <w:t>optical imaging of internal organs</w:t>
      </w:r>
      <w:r w:rsidR="00795198" w:rsidRPr="00290B3B">
        <w:rPr>
          <w:rFonts w:eastAsiaTheme="minorHAnsi"/>
        </w:rPr>
        <w:t xml:space="preserve">. When combined, these techniques enable better non-invasive, longitudinal imaging for real-time observations of biological processes. The use of safer agents that demonstrate reversibility overcomes previous limitations and provides a </w:t>
      </w:r>
      <w:r w:rsidR="004D5FAA" w:rsidRPr="00290B3B">
        <w:rPr>
          <w:rFonts w:eastAsiaTheme="minorHAnsi"/>
        </w:rPr>
        <w:t>more suitable method</w:t>
      </w:r>
      <w:r w:rsidR="00795198" w:rsidRPr="00290B3B">
        <w:rPr>
          <w:rFonts w:eastAsiaTheme="minorHAnsi"/>
        </w:rPr>
        <w:t xml:space="preserve"> for dynamic biological imaging.</w:t>
      </w:r>
    </w:p>
    <w:p w14:paraId="19FBB7E3" w14:textId="77777777" w:rsidR="00F828A9" w:rsidRPr="00290B3B" w:rsidRDefault="00F828A9" w:rsidP="00290B3B"/>
    <w:p w14:paraId="23CD5A84" w14:textId="28FD030A" w:rsidR="006E4797" w:rsidRPr="00290B3B" w:rsidRDefault="00551D82" w:rsidP="00290B3B">
      <w:pPr>
        <w:rPr>
          <w:b/>
        </w:rPr>
      </w:pPr>
      <w:r w:rsidRPr="00290B3B">
        <w:rPr>
          <w:b/>
        </w:rPr>
        <w:t>PROTOCOL:</w:t>
      </w:r>
    </w:p>
    <w:p w14:paraId="4C231D31" w14:textId="3C0E02F5" w:rsidR="00CA5507" w:rsidRPr="00290B3B" w:rsidRDefault="00944723" w:rsidP="00290B3B">
      <w:pPr>
        <w:rPr>
          <w:bCs/>
        </w:rPr>
      </w:pPr>
      <w:r w:rsidRPr="00290B3B">
        <w:rPr>
          <w:rFonts w:eastAsiaTheme="minorHAnsi"/>
          <w:bCs/>
        </w:rPr>
        <w:t>All animal experiments conducted were approved by The University of Texas at Dallas’ Institutional Animal Care and Use Committee (IACUC) in accordance with the NIH Guide for the Care and Use of Laboratory Animals</w:t>
      </w:r>
      <w:r w:rsidR="003020FE" w:rsidRPr="00290B3B">
        <w:rPr>
          <w:rFonts w:eastAsiaTheme="minorHAnsi"/>
          <w:bCs/>
        </w:rPr>
        <w:t xml:space="preserve">. The reagents and the equipment used are listed in the </w:t>
      </w:r>
      <w:r w:rsidR="003020FE" w:rsidRPr="00290B3B">
        <w:rPr>
          <w:rFonts w:eastAsiaTheme="minorHAnsi"/>
          <w:b/>
        </w:rPr>
        <w:t>Table of Materials</w:t>
      </w:r>
      <w:r w:rsidR="003020FE" w:rsidRPr="00290B3B">
        <w:rPr>
          <w:rFonts w:eastAsiaTheme="minorHAnsi"/>
          <w:bCs/>
        </w:rPr>
        <w:t xml:space="preserve">. </w:t>
      </w:r>
      <w:r w:rsidR="00CA5507" w:rsidRPr="00290B3B">
        <w:rPr>
          <w:bCs/>
        </w:rPr>
        <w:t xml:space="preserve">Image processing code is available at </w:t>
      </w:r>
      <w:proofErr w:type="spellStart"/>
      <w:r w:rsidR="00CA5507" w:rsidRPr="00290B3B">
        <w:rPr>
          <w:bCs/>
        </w:rPr>
        <w:t>Github</w:t>
      </w:r>
      <w:proofErr w:type="spellEnd"/>
      <w:r w:rsidR="00CA5507" w:rsidRPr="00290B3B">
        <w:rPr>
          <w:bCs/>
        </w:rPr>
        <w:t xml:space="preserve">: </w:t>
      </w:r>
      <w:hyperlink r:id="rId11" w:history="1">
        <w:r w:rsidR="00CA5507" w:rsidRPr="00290B3B">
          <w:rPr>
            <w:rStyle w:val="Hyperlink"/>
            <w:bCs/>
            <w:color w:val="auto"/>
            <w:u w:val="none"/>
          </w:rPr>
          <w:t>https://github.com/ou-group-utd/optical-clear-img-processing</w:t>
        </w:r>
      </w:hyperlink>
      <w:r w:rsidR="00CA5507" w:rsidRPr="00290B3B">
        <w:rPr>
          <w:bCs/>
        </w:rPr>
        <w:t>.</w:t>
      </w:r>
    </w:p>
    <w:p w14:paraId="718535C6" w14:textId="7A23BFA8" w:rsidR="00944723" w:rsidRPr="00290B3B" w:rsidRDefault="00944723" w:rsidP="00290B3B">
      <w:pPr>
        <w:rPr>
          <w:rFonts w:eastAsiaTheme="minorHAnsi"/>
          <w:bCs/>
        </w:rPr>
      </w:pPr>
    </w:p>
    <w:p w14:paraId="4602315E" w14:textId="340B2916" w:rsidR="00CA3AF2" w:rsidRPr="00432ECA" w:rsidRDefault="001E357D" w:rsidP="00290B3B">
      <w:pPr>
        <w:pStyle w:val="ListParagraph"/>
        <w:numPr>
          <w:ilvl w:val="0"/>
          <w:numId w:val="23"/>
        </w:numPr>
        <w:spacing w:after="0" w:line="240" w:lineRule="auto"/>
        <w:ind w:left="0" w:firstLine="0"/>
        <w:jc w:val="both"/>
        <w:rPr>
          <w:rFonts w:ascii="Calibri" w:hAnsi="Calibri" w:cs="Calibri"/>
          <w:b/>
          <w:sz w:val="24"/>
          <w:szCs w:val="24"/>
          <w:highlight w:val="yellow"/>
        </w:rPr>
      </w:pPr>
      <w:r w:rsidRPr="00432ECA">
        <w:rPr>
          <w:rFonts w:ascii="Calibri" w:hAnsi="Calibri" w:cs="Calibri"/>
          <w:b/>
          <w:sz w:val="24"/>
          <w:szCs w:val="24"/>
          <w:highlight w:val="yellow"/>
        </w:rPr>
        <w:t xml:space="preserve">Tartrazine </w:t>
      </w:r>
      <w:r w:rsidR="006B43EE" w:rsidRPr="00432ECA">
        <w:rPr>
          <w:rFonts w:ascii="Calibri" w:hAnsi="Calibri" w:cs="Calibri"/>
          <w:b/>
          <w:sz w:val="24"/>
          <w:szCs w:val="24"/>
          <w:highlight w:val="yellow"/>
        </w:rPr>
        <w:t>solution preparation</w:t>
      </w:r>
    </w:p>
    <w:p w14:paraId="338F77A3"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21A2DF25" w14:textId="7AD4BD21" w:rsidR="00320CAC" w:rsidRPr="00432ECA" w:rsidRDefault="00320CAC" w:rsidP="00290B3B">
      <w:pPr>
        <w:pStyle w:val="ListParagraph"/>
        <w:numPr>
          <w:ilvl w:val="0"/>
          <w:numId w:val="24"/>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For </w:t>
      </w:r>
      <w:r w:rsidRPr="00432ECA">
        <w:rPr>
          <w:rFonts w:ascii="Calibri" w:hAnsi="Calibri" w:cs="Calibri"/>
          <w:bCs/>
          <w:i/>
          <w:iCs/>
          <w:sz w:val="24"/>
          <w:szCs w:val="24"/>
          <w:highlight w:val="yellow"/>
        </w:rPr>
        <w:t>ex</w:t>
      </w:r>
      <w:r w:rsidR="006B43EE" w:rsidRPr="00432ECA">
        <w:rPr>
          <w:rFonts w:ascii="Calibri" w:hAnsi="Calibri" w:cs="Calibri"/>
          <w:bCs/>
          <w:i/>
          <w:iCs/>
          <w:sz w:val="24"/>
          <w:szCs w:val="24"/>
          <w:highlight w:val="yellow"/>
        </w:rPr>
        <w:t xml:space="preserve"> </w:t>
      </w:r>
      <w:r w:rsidRPr="00432ECA">
        <w:rPr>
          <w:rFonts w:ascii="Calibri" w:hAnsi="Calibri" w:cs="Calibri"/>
          <w:bCs/>
          <w:i/>
          <w:iCs/>
          <w:sz w:val="24"/>
          <w:szCs w:val="24"/>
          <w:highlight w:val="yellow"/>
        </w:rPr>
        <w:t>vivo</w:t>
      </w:r>
      <w:r w:rsidRPr="00432ECA">
        <w:rPr>
          <w:rFonts w:ascii="Calibri" w:hAnsi="Calibri" w:cs="Calibri"/>
          <w:bCs/>
          <w:sz w:val="24"/>
          <w:szCs w:val="24"/>
          <w:highlight w:val="yellow"/>
        </w:rPr>
        <w:t xml:space="preserve"> samples</w:t>
      </w:r>
    </w:p>
    <w:p w14:paraId="4DB94B44"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04CFA7A4" w14:textId="1A225EB9" w:rsidR="00CF6DFD" w:rsidRPr="00432ECA" w:rsidRDefault="007B7ABE" w:rsidP="00290B3B">
      <w:pPr>
        <w:pStyle w:val="ListParagraph"/>
        <w:numPr>
          <w:ilvl w:val="0"/>
          <w:numId w:val="25"/>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T</w:t>
      </w:r>
      <w:r w:rsidR="00CF6DFD" w:rsidRPr="00432ECA">
        <w:rPr>
          <w:rFonts w:ascii="Calibri" w:hAnsi="Calibri" w:cs="Calibri"/>
          <w:bCs/>
          <w:sz w:val="24"/>
          <w:szCs w:val="24"/>
          <w:highlight w:val="yellow"/>
        </w:rPr>
        <w:t xml:space="preserve">o prepare </w:t>
      </w:r>
      <w:r w:rsidRPr="00432ECA">
        <w:rPr>
          <w:rFonts w:ascii="Calibri" w:hAnsi="Calibri" w:cs="Calibri"/>
          <w:bCs/>
          <w:sz w:val="24"/>
          <w:szCs w:val="24"/>
          <w:highlight w:val="yellow"/>
        </w:rPr>
        <w:t xml:space="preserve">dye </w:t>
      </w:r>
      <w:r w:rsidR="00CF6DFD" w:rsidRPr="00432ECA">
        <w:rPr>
          <w:rFonts w:ascii="Calibri" w:hAnsi="Calibri" w:cs="Calibri"/>
          <w:bCs/>
          <w:sz w:val="24"/>
          <w:szCs w:val="24"/>
          <w:highlight w:val="yellow"/>
        </w:rPr>
        <w:t>solutions, c</w:t>
      </w:r>
      <w:r w:rsidR="00320CAC" w:rsidRPr="00432ECA">
        <w:rPr>
          <w:rFonts w:ascii="Calibri" w:hAnsi="Calibri" w:cs="Calibri"/>
          <w:bCs/>
          <w:sz w:val="24"/>
          <w:szCs w:val="24"/>
          <w:highlight w:val="yellow"/>
        </w:rPr>
        <w:t xml:space="preserve">alculate the required mass of </w:t>
      </w:r>
      <w:r w:rsidRPr="00432ECA">
        <w:rPr>
          <w:rFonts w:ascii="Calibri" w:hAnsi="Calibri" w:cs="Calibri"/>
          <w:bCs/>
          <w:sz w:val="24"/>
          <w:szCs w:val="24"/>
          <w:highlight w:val="yellow"/>
        </w:rPr>
        <w:t>dye</w:t>
      </w:r>
      <w:r w:rsidR="00320CAC" w:rsidRPr="00432ECA">
        <w:rPr>
          <w:rFonts w:ascii="Calibri" w:hAnsi="Calibri" w:cs="Calibri"/>
          <w:bCs/>
          <w:sz w:val="24"/>
          <w:szCs w:val="24"/>
          <w:highlight w:val="yellow"/>
        </w:rPr>
        <w:t xml:space="preserve"> powder (Tartrazine) to prepare the desired volume of the solution.</w:t>
      </w:r>
      <w:r w:rsidR="00CF6DFD" w:rsidRPr="00432ECA">
        <w:rPr>
          <w:rFonts w:ascii="Calibri" w:hAnsi="Calibri" w:cs="Calibri"/>
          <w:bCs/>
          <w:sz w:val="24"/>
          <w:szCs w:val="24"/>
          <w:highlight w:val="yellow"/>
        </w:rPr>
        <w:t xml:space="preserve"> </w:t>
      </w:r>
      <w:r w:rsidR="00320CAC" w:rsidRPr="00432ECA">
        <w:rPr>
          <w:rFonts w:ascii="Calibri" w:hAnsi="Calibri" w:cs="Calibri"/>
          <w:bCs/>
          <w:sz w:val="24"/>
          <w:szCs w:val="24"/>
          <w:highlight w:val="yellow"/>
        </w:rPr>
        <w:t xml:space="preserve">Use the </w:t>
      </w:r>
      <w:r w:rsidRPr="00432ECA">
        <w:rPr>
          <w:rFonts w:ascii="Calibri" w:hAnsi="Calibri" w:cs="Calibri"/>
          <w:bCs/>
          <w:sz w:val="24"/>
          <w:szCs w:val="24"/>
          <w:highlight w:val="yellow"/>
        </w:rPr>
        <w:t>formula.</w:t>
      </w:r>
      <w:r w:rsidR="00320CAC" w:rsidRPr="00432ECA">
        <w:rPr>
          <w:rFonts w:ascii="Calibri" w:hAnsi="Calibri" w:cs="Calibri"/>
          <w:bCs/>
          <w:sz w:val="24"/>
          <w:szCs w:val="24"/>
          <w:highlight w:val="yellow"/>
        </w:rPr>
        <w:t xml:space="preserve"> </w:t>
      </w:r>
    </w:p>
    <w:p w14:paraId="3006F4D8" w14:textId="01CEEADD" w:rsidR="00320CAC" w:rsidRPr="00432ECA" w:rsidRDefault="00320CAC" w:rsidP="00290B3B">
      <w:pPr>
        <w:pStyle w:val="ListParagraph"/>
        <w:spacing w:after="0" w:line="240" w:lineRule="auto"/>
        <w:ind w:left="0"/>
        <w:jc w:val="both"/>
        <w:rPr>
          <w:rFonts w:ascii="Calibri" w:hAnsi="Calibri" w:cs="Calibri"/>
          <w:bCs/>
          <w:sz w:val="24"/>
          <w:szCs w:val="24"/>
          <w:highlight w:val="yellow"/>
        </w:rPr>
      </w:pPr>
      <w:r w:rsidRPr="00432ECA">
        <w:rPr>
          <w:rFonts w:ascii="Calibri" w:hAnsi="Calibri" w:cs="Calibri"/>
          <w:bCs/>
          <w:sz w:val="24"/>
          <w:szCs w:val="24"/>
          <w:highlight w:val="yellow"/>
        </w:rPr>
        <w:t xml:space="preserve">Mass (g) = Molarity (M) </w:t>
      </w:r>
      <w:r w:rsidR="00E54A89" w:rsidRPr="00432ECA">
        <w:rPr>
          <w:rFonts w:ascii="Calibri" w:eastAsia="Mathematica1" w:hAnsi="Calibri" w:cs="Calibri"/>
          <w:bCs/>
          <w:sz w:val="24"/>
          <w:szCs w:val="24"/>
          <w:highlight w:val="yellow"/>
        </w:rPr>
        <w:t>×</w:t>
      </w:r>
      <w:r w:rsidRPr="00432ECA">
        <w:rPr>
          <w:rFonts w:ascii="Calibri" w:hAnsi="Calibri" w:cs="Calibri"/>
          <w:bCs/>
          <w:sz w:val="24"/>
          <w:szCs w:val="24"/>
          <w:highlight w:val="yellow"/>
        </w:rPr>
        <w:t xml:space="preserve"> Molecular Weight (g/mol) </w:t>
      </w:r>
      <w:r w:rsidR="00E54A89" w:rsidRPr="00432ECA">
        <w:rPr>
          <w:rFonts w:ascii="Calibri" w:eastAsia="Mathematica1" w:hAnsi="Calibri" w:cs="Calibri"/>
          <w:bCs/>
          <w:sz w:val="24"/>
          <w:szCs w:val="24"/>
          <w:highlight w:val="yellow"/>
        </w:rPr>
        <w:t>×</w:t>
      </w:r>
      <w:r w:rsidRPr="00432ECA">
        <w:rPr>
          <w:rFonts w:ascii="Calibri" w:hAnsi="Calibri" w:cs="Calibri"/>
          <w:bCs/>
          <w:sz w:val="24"/>
          <w:szCs w:val="24"/>
          <w:highlight w:val="yellow"/>
        </w:rPr>
        <w:t xml:space="preserve"> Volume (L)</w:t>
      </w:r>
    </w:p>
    <w:p w14:paraId="34FB0511"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7A1160E0" w14:textId="5A3755F5" w:rsidR="00CF6DFD"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 xml:space="preserve">NOTE:  </w:t>
      </w:r>
      <w:r w:rsidR="00934B82" w:rsidRPr="00B654D7">
        <w:rPr>
          <w:rFonts w:ascii="Calibri" w:hAnsi="Calibri" w:cs="Calibri"/>
          <w:bCs/>
          <w:sz w:val="24"/>
          <w:szCs w:val="24"/>
        </w:rPr>
        <w:t>To calibrate actual molarity, measure the absorbance of prepared solutions using a UV-VIS spectrometer and apply the Beer-Lambert Law</w:t>
      </w:r>
      <w:r w:rsidRPr="00B654D7">
        <w:rPr>
          <w:rFonts w:ascii="Calibri" w:hAnsi="Calibri" w:cs="Calibri"/>
          <w:bCs/>
          <w:sz w:val="24"/>
          <w:szCs w:val="24"/>
        </w:rPr>
        <w:fldChar w:fldCharType="begin"/>
      </w:r>
      <w:r w:rsidRPr="00B654D7">
        <w:rPr>
          <w:rFonts w:ascii="Calibri" w:hAnsi="Calibri" w:cs="Calibri"/>
          <w:bCs/>
          <w:sz w:val="24"/>
          <w:szCs w:val="24"/>
        </w:rPr>
        <w:instrText xml:space="preserve"> ADDIN EN.CITE &lt;EndNote&gt;&lt;Cite&gt;&lt;Author&gt;Shabbir&lt;/Author&gt;&lt;Year&gt;2025&lt;/Year&gt;&lt;RecNum&gt;934&lt;/RecNum&gt;&lt;DisplayText&gt;&lt;style face="superscript"&gt;19&lt;/style&gt;&lt;/DisplayText&gt;&lt;record&gt;&lt;rec-number&gt;934&lt;/rec-number&gt;&lt;foreign-keys&gt;&lt;key app="EN" db-id="25sd9at5ezxdvxeef5u5e2t92fdx9r5xsvef" timestamp="1750082522"&gt;934&lt;/key&gt;&lt;/foreign-keys&gt;&lt;ref-type name="Journal Article"&gt;17&lt;/ref-type&gt;&lt;contributors&gt;&lt;authors&gt;&lt;author&gt;Shabbir, Muhammad Waqas&lt;/author&gt;&lt;author&gt;Biswas, Sagor&lt;/author&gt;&lt;author&gt;Kajla, Rohit&lt;/author&gt;&lt;author&gt;Nadella, Sahithi&lt;/author&gt;&lt;author&gt;Ou, Zihao&lt;/author&gt;&lt;/authors&gt;&lt;/contributors&gt;&lt;titles&gt;&lt;title&gt;Designing refractive index fluids of food dye for light propagation through scattering media&lt;/title&gt;&lt;secondary-title&gt;MRS Commun.&lt;/secondary-title&gt;&lt;/titles&gt;&lt;periodical&gt;&lt;full-title&gt;MRS Commun.&lt;/full-title&gt;&lt;/periodical&gt;&lt;dates&gt;&lt;year&gt;2025&lt;/year&gt;&lt;pub-dates&gt;&lt;date&gt;2025/05/13&lt;/date&gt;&lt;/pub-dates&gt;&lt;/dates&gt;&lt;isbn&gt;2159-6867&lt;/isbn&gt;&lt;urls&gt;&lt;related-urls&gt;&lt;url&gt;https://doi.org/10.1557/s43579-025-00729-6&lt;/url&gt;&lt;/related-urls&gt;&lt;/urls&gt;&lt;electronic-resource-num&gt;10.1557/s43579-025-00729-6&lt;/electronic-resource-num&gt;&lt;/record&gt;&lt;/Cite&gt;&lt;/EndNote&gt;</w:instrText>
      </w:r>
      <w:r w:rsidRPr="00B654D7">
        <w:rPr>
          <w:rFonts w:ascii="Calibri" w:hAnsi="Calibri" w:cs="Calibri"/>
          <w:bCs/>
          <w:sz w:val="24"/>
          <w:szCs w:val="24"/>
        </w:rPr>
        <w:fldChar w:fldCharType="separate"/>
      </w:r>
      <w:r w:rsidRPr="00B654D7">
        <w:rPr>
          <w:rFonts w:ascii="Calibri" w:hAnsi="Calibri" w:cs="Calibri"/>
          <w:bCs/>
          <w:noProof/>
          <w:sz w:val="24"/>
          <w:szCs w:val="24"/>
          <w:vertAlign w:val="superscript"/>
        </w:rPr>
        <w:t>19</w:t>
      </w:r>
      <w:r w:rsidRPr="00B654D7">
        <w:rPr>
          <w:rFonts w:ascii="Calibri" w:hAnsi="Calibri" w:cs="Calibri"/>
          <w:bCs/>
          <w:sz w:val="24"/>
          <w:szCs w:val="24"/>
        </w:rPr>
        <w:fldChar w:fldCharType="end"/>
      </w:r>
      <w:r w:rsidR="00320CAC" w:rsidRPr="00B654D7">
        <w:rPr>
          <w:rFonts w:ascii="Calibri" w:hAnsi="Calibri" w:cs="Calibri"/>
          <w:bCs/>
          <w:sz w:val="24"/>
          <w:szCs w:val="24"/>
        </w:rPr>
        <w:t>.</w:t>
      </w:r>
      <w:r w:rsidRPr="00B654D7">
        <w:rPr>
          <w:rFonts w:ascii="Calibri" w:hAnsi="Calibri" w:cs="Calibri"/>
          <w:bCs/>
          <w:sz w:val="24"/>
          <w:szCs w:val="24"/>
        </w:rPr>
        <w:t xml:space="preserve"> </w:t>
      </w:r>
    </w:p>
    <w:p w14:paraId="47C9DCC6" w14:textId="77777777" w:rsidR="006B43EE" w:rsidRPr="00B654D7" w:rsidRDefault="006B43EE" w:rsidP="00290B3B">
      <w:pPr>
        <w:pStyle w:val="ListParagraph"/>
        <w:spacing w:after="0" w:line="240" w:lineRule="auto"/>
        <w:ind w:left="0"/>
        <w:jc w:val="both"/>
        <w:rPr>
          <w:rFonts w:ascii="Calibri" w:hAnsi="Calibri" w:cs="Calibri"/>
          <w:bCs/>
          <w:sz w:val="24"/>
          <w:szCs w:val="24"/>
        </w:rPr>
      </w:pPr>
    </w:p>
    <w:p w14:paraId="12B7D68C" w14:textId="2515FE76" w:rsidR="00320CAC"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CAUTION</w:t>
      </w:r>
      <w:r w:rsidR="00CF6DFD" w:rsidRPr="00B654D7">
        <w:rPr>
          <w:rFonts w:ascii="Calibri" w:hAnsi="Calibri" w:cs="Calibri"/>
          <w:bCs/>
          <w:sz w:val="24"/>
          <w:szCs w:val="24"/>
        </w:rPr>
        <w:t xml:space="preserve">: </w:t>
      </w:r>
      <w:r w:rsidR="00320CAC" w:rsidRPr="00B654D7">
        <w:rPr>
          <w:rFonts w:ascii="Calibri" w:hAnsi="Calibri" w:cs="Calibri"/>
          <w:bCs/>
          <w:sz w:val="24"/>
          <w:szCs w:val="24"/>
        </w:rPr>
        <w:t>Use an analytical balance to weigh the precise amount of the powder.</w:t>
      </w:r>
      <w:r w:rsidRPr="00B654D7">
        <w:rPr>
          <w:rFonts w:ascii="Calibri" w:hAnsi="Calibri" w:cs="Calibri"/>
          <w:bCs/>
          <w:sz w:val="24"/>
          <w:szCs w:val="24"/>
        </w:rPr>
        <w:t xml:space="preserve"> </w:t>
      </w:r>
      <w:r w:rsidR="00067AFF" w:rsidRPr="00B654D7">
        <w:rPr>
          <w:rFonts w:ascii="Calibri" w:hAnsi="Calibri" w:cs="Calibri"/>
          <w:bCs/>
          <w:sz w:val="24"/>
          <w:szCs w:val="24"/>
        </w:rPr>
        <w:t>Wear appropriate PPE (personal protective equipment)</w:t>
      </w:r>
      <w:r w:rsidR="00A26F54" w:rsidRPr="00B654D7">
        <w:rPr>
          <w:rFonts w:ascii="Calibri" w:hAnsi="Calibri" w:cs="Calibri"/>
          <w:bCs/>
          <w:sz w:val="24"/>
          <w:szCs w:val="24"/>
        </w:rPr>
        <w:t>,</w:t>
      </w:r>
      <w:r w:rsidR="00067AFF" w:rsidRPr="00B654D7">
        <w:rPr>
          <w:rFonts w:ascii="Calibri" w:hAnsi="Calibri" w:cs="Calibri"/>
          <w:bCs/>
          <w:sz w:val="24"/>
          <w:szCs w:val="24"/>
        </w:rPr>
        <w:t xml:space="preserve"> including </w:t>
      </w:r>
      <w:r w:rsidR="00A26F54" w:rsidRPr="00B654D7">
        <w:rPr>
          <w:rFonts w:ascii="Calibri" w:hAnsi="Calibri" w:cs="Calibri"/>
          <w:bCs/>
          <w:sz w:val="24"/>
          <w:szCs w:val="24"/>
        </w:rPr>
        <w:t xml:space="preserve">a </w:t>
      </w:r>
      <w:r w:rsidR="00067AFF" w:rsidRPr="00B654D7">
        <w:rPr>
          <w:rFonts w:ascii="Calibri" w:hAnsi="Calibri" w:cs="Calibri"/>
          <w:bCs/>
          <w:sz w:val="24"/>
          <w:szCs w:val="24"/>
        </w:rPr>
        <w:t>lab coat, gloves, and safety goggles</w:t>
      </w:r>
      <w:r w:rsidR="00A26F54" w:rsidRPr="00B654D7">
        <w:rPr>
          <w:rFonts w:ascii="Calibri" w:hAnsi="Calibri" w:cs="Calibri"/>
          <w:bCs/>
          <w:sz w:val="24"/>
          <w:szCs w:val="24"/>
        </w:rPr>
        <w:t>,</w:t>
      </w:r>
      <w:r w:rsidR="00067AFF" w:rsidRPr="00B654D7">
        <w:rPr>
          <w:rFonts w:ascii="Calibri" w:hAnsi="Calibri" w:cs="Calibri"/>
          <w:bCs/>
          <w:sz w:val="24"/>
          <w:szCs w:val="24"/>
        </w:rPr>
        <w:t xml:space="preserve"> when </w:t>
      </w:r>
      <w:r w:rsidR="00A26F54" w:rsidRPr="00B654D7">
        <w:rPr>
          <w:rFonts w:ascii="Calibri" w:hAnsi="Calibri" w:cs="Calibri"/>
          <w:bCs/>
          <w:sz w:val="24"/>
          <w:szCs w:val="24"/>
        </w:rPr>
        <w:t xml:space="preserve">working with </w:t>
      </w:r>
      <w:r w:rsidR="00067AFF" w:rsidRPr="00B654D7">
        <w:rPr>
          <w:rFonts w:ascii="Calibri" w:hAnsi="Calibri" w:cs="Calibri"/>
          <w:bCs/>
          <w:sz w:val="24"/>
          <w:szCs w:val="24"/>
        </w:rPr>
        <w:t>dye powders. Avoid inhalation or skin contact.</w:t>
      </w:r>
      <w:r w:rsidR="00320CAC" w:rsidRPr="00B654D7">
        <w:rPr>
          <w:rFonts w:ascii="Calibri" w:hAnsi="Calibri" w:cs="Calibri"/>
          <w:bCs/>
          <w:sz w:val="24"/>
          <w:szCs w:val="24"/>
        </w:rPr>
        <w:t xml:space="preserve">  </w:t>
      </w:r>
    </w:p>
    <w:p w14:paraId="44A75F46"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675160D3" w14:textId="5D3C4ED2" w:rsidR="007B7ABE" w:rsidRPr="00432ECA" w:rsidRDefault="00934B82" w:rsidP="00290B3B">
      <w:pPr>
        <w:pStyle w:val="ListParagraph"/>
        <w:numPr>
          <w:ilvl w:val="0"/>
          <w:numId w:val="25"/>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Transfer the dye powder to a clean glass vial and add the required volume of</w:t>
      </w:r>
      <w:r w:rsidR="007B7ABE" w:rsidRPr="00432ECA">
        <w:rPr>
          <w:rFonts w:ascii="Calibri" w:hAnsi="Calibri" w:cs="Calibri"/>
          <w:bCs/>
          <w:sz w:val="24"/>
          <w:szCs w:val="24"/>
          <w:highlight w:val="yellow"/>
        </w:rPr>
        <w:t xml:space="preserve"> deionized</w:t>
      </w:r>
      <w:r w:rsidRPr="00432ECA">
        <w:rPr>
          <w:rFonts w:ascii="Calibri" w:hAnsi="Calibri" w:cs="Calibri"/>
          <w:bCs/>
          <w:sz w:val="24"/>
          <w:szCs w:val="24"/>
          <w:highlight w:val="yellow"/>
        </w:rPr>
        <w:t xml:space="preserve"> </w:t>
      </w:r>
      <w:r w:rsidR="00DF6B3C" w:rsidRPr="00432ECA">
        <w:rPr>
          <w:rFonts w:ascii="Calibri" w:hAnsi="Calibri" w:cs="Calibri"/>
          <w:bCs/>
          <w:sz w:val="24"/>
          <w:szCs w:val="24"/>
          <w:highlight w:val="yellow"/>
        </w:rPr>
        <w:t>(DI)</w:t>
      </w:r>
      <w:r w:rsidR="007B7ABE" w:rsidRPr="00432ECA">
        <w:rPr>
          <w:rFonts w:ascii="Calibri" w:hAnsi="Calibri" w:cs="Calibri"/>
          <w:bCs/>
          <w:sz w:val="24"/>
          <w:szCs w:val="24"/>
          <w:highlight w:val="yellow"/>
        </w:rPr>
        <w:t xml:space="preserve"> water</w:t>
      </w:r>
      <w:r w:rsidRPr="00432ECA">
        <w:rPr>
          <w:rFonts w:ascii="Calibri" w:hAnsi="Calibri" w:cs="Calibri"/>
          <w:bCs/>
          <w:sz w:val="24"/>
          <w:szCs w:val="24"/>
          <w:highlight w:val="yellow"/>
        </w:rPr>
        <w:t xml:space="preserve"> using a</w:t>
      </w:r>
      <w:r w:rsidR="00320CAC" w:rsidRPr="00432ECA">
        <w:rPr>
          <w:rFonts w:ascii="Calibri" w:hAnsi="Calibri" w:cs="Calibri"/>
          <w:bCs/>
          <w:sz w:val="24"/>
          <w:szCs w:val="24"/>
          <w:highlight w:val="yellow"/>
        </w:rPr>
        <w:t xml:space="preserve"> volumetric pipette </w:t>
      </w:r>
      <w:r w:rsidRPr="00432ECA">
        <w:rPr>
          <w:rFonts w:ascii="Calibri" w:hAnsi="Calibri" w:cs="Calibri"/>
          <w:bCs/>
          <w:sz w:val="24"/>
          <w:szCs w:val="24"/>
          <w:highlight w:val="yellow"/>
        </w:rPr>
        <w:t>to ensure</w:t>
      </w:r>
      <w:r w:rsidR="005B15EE" w:rsidRPr="00432ECA">
        <w:rPr>
          <w:rFonts w:ascii="Calibri" w:hAnsi="Calibri" w:cs="Calibri"/>
          <w:bCs/>
          <w:sz w:val="24"/>
          <w:szCs w:val="24"/>
          <w:highlight w:val="yellow"/>
        </w:rPr>
        <w:t xml:space="preserve"> volumetric precision</w:t>
      </w:r>
      <w:r w:rsidR="00320CAC" w:rsidRPr="00432ECA">
        <w:rPr>
          <w:rFonts w:ascii="Calibri" w:hAnsi="Calibri" w:cs="Calibri"/>
          <w:bCs/>
          <w:sz w:val="24"/>
          <w:szCs w:val="24"/>
          <w:highlight w:val="yellow"/>
        </w:rPr>
        <w:t>.</w:t>
      </w:r>
    </w:p>
    <w:p w14:paraId="29DB2199"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657EE5F6" w14:textId="4D6518C5" w:rsidR="005B15EE" w:rsidRPr="00432ECA" w:rsidRDefault="005B15EE" w:rsidP="00290B3B">
      <w:pPr>
        <w:pStyle w:val="ListParagraph"/>
        <w:numPr>
          <w:ilvl w:val="0"/>
          <w:numId w:val="25"/>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If the power does not fully dissolve at room temperature, place the glass vial in a laboratory oven or furnace preheated to </w:t>
      </w:r>
      <w:r w:rsidR="00320CAC" w:rsidRPr="00432ECA">
        <w:rPr>
          <w:rFonts w:ascii="Calibri" w:hAnsi="Calibri" w:cs="Calibri"/>
          <w:bCs/>
          <w:sz w:val="24"/>
          <w:szCs w:val="24"/>
          <w:highlight w:val="yellow"/>
        </w:rPr>
        <w:t>40</w:t>
      </w:r>
      <w:r w:rsidR="00A26F54" w:rsidRPr="00432ECA">
        <w:rPr>
          <w:rFonts w:ascii="Calibri" w:hAnsi="Calibri" w:cs="Calibri"/>
          <w:bCs/>
          <w:sz w:val="24"/>
          <w:szCs w:val="24"/>
          <w:highlight w:val="yellow"/>
        </w:rPr>
        <w:t xml:space="preserve"> °</w:t>
      </w:r>
      <w:r w:rsidR="00320CAC" w:rsidRPr="00432ECA">
        <w:rPr>
          <w:rFonts w:ascii="Calibri" w:hAnsi="Calibri" w:cs="Calibri"/>
          <w:bCs/>
          <w:sz w:val="24"/>
          <w:szCs w:val="24"/>
          <w:highlight w:val="yellow"/>
        </w:rPr>
        <w:t>C</w:t>
      </w:r>
      <w:r w:rsidRPr="00432ECA">
        <w:rPr>
          <w:rFonts w:ascii="Calibri" w:hAnsi="Calibri" w:cs="Calibri"/>
          <w:bCs/>
          <w:sz w:val="24"/>
          <w:szCs w:val="24"/>
          <w:highlight w:val="yellow"/>
        </w:rPr>
        <w:t xml:space="preserve"> and heat for </w:t>
      </w:r>
      <w:r w:rsidR="00CF6DFD" w:rsidRPr="00432ECA">
        <w:rPr>
          <w:rFonts w:ascii="Calibri" w:hAnsi="Calibri" w:cs="Calibri"/>
          <w:bCs/>
          <w:sz w:val="24"/>
          <w:szCs w:val="24"/>
          <w:highlight w:val="yellow"/>
        </w:rPr>
        <w:t>10 min</w:t>
      </w:r>
      <w:r w:rsidRPr="00432ECA">
        <w:rPr>
          <w:rFonts w:ascii="Calibri" w:hAnsi="Calibri" w:cs="Calibri"/>
          <w:bCs/>
          <w:sz w:val="24"/>
          <w:szCs w:val="24"/>
          <w:highlight w:val="yellow"/>
        </w:rPr>
        <w:t xml:space="preserve"> or until powder is completely dissolved</w:t>
      </w:r>
      <w:r w:rsidR="00010E5B" w:rsidRPr="00432ECA">
        <w:rPr>
          <w:rFonts w:ascii="Calibri" w:hAnsi="Calibri" w:cs="Calibri"/>
          <w:bCs/>
          <w:sz w:val="24"/>
          <w:szCs w:val="24"/>
          <w:highlight w:val="yellow"/>
        </w:rPr>
        <w:t xml:space="preserve"> (</w:t>
      </w:r>
      <w:r w:rsidR="00010E5B" w:rsidRPr="00432ECA">
        <w:rPr>
          <w:rFonts w:ascii="Calibri" w:hAnsi="Calibri" w:cs="Calibri"/>
          <w:b/>
          <w:sz w:val="24"/>
          <w:szCs w:val="24"/>
          <w:highlight w:val="yellow"/>
        </w:rPr>
        <w:t>Figure 1</w:t>
      </w:r>
      <w:r w:rsidR="00A26F54" w:rsidRPr="00432ECA">
        <w:rPr>
          <w:rFonts w:ascii="Calibri" w:hAnsi="Calibri" w:cs="Calibri"/>
          <w:b/>
          <w:sz w:val="24"/>
          <w:szCs w:val="24"/>
          <w:highlight w:val="yellow"/>
        </w:rPr>
        <w:t>A</w:t>
      </w:r>
      <w:r w:rsidR="00010E5B" w:rsidRPr="00432ECA">
        <w:rPr>
          <w:rFonts w:ascii="Calibri" w:hAnsi="Calibri" w:cs="Calibri"/>
          <w:bCs/>
          <w:sz w:val="24"/>
          <w:szCs w:val="24"/>
          <w:highlight w:val="yellow"/>
        </w:rPr>
        <w:t>)</w:t>
      </w:r>
      <w:r w:rsidR="00320CAC" w:rsidRPr="00432ECA">
        <w:rPr>
          <w:rFonts w:ascii="Calibri" w:hAnsi="Calibri" w:cs="Calibri"/>
          <w:bCs/>
          <w:sz w:val="24"/>
          <w:szCs w:val="24"/>
          <w:highlight w:val="yellow"/>
        </w:rPr>
        <w:t xml:space="preserve">. </w:t>
      </w:r>
    </w:p>
    <w:p w14:paraId="48703988"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0C38BE06" w14:textId="6A9E4FDC" w:rsidR="00CF6DFD"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NOTE</w:t>
      </w:r>
      <w:r w:rsidR="005B15EE" w:rsidRPr="00B654D7">
        <w:rPr>
          <w:rFonts w:ascii="Calibri" w:hAnsi="Calibri" w:cs="Calibri"/>
          <w:bCs/>
          <w:sz w:val="24"/>
          <w:szCs w:val="24"/>
        </w:rPr>
        <w:t xml:space="preserve">: </w:t>
      </w:r>
      <w:r w:rsidR="00320CAC" w:rsidRPr="00B654D7">
        <w:rPr>
          <w:rFonts w:ascii="Calibri" w:hAnsi="Calibri" w:cs="Calibri"/>
          <w:bCs/>
          <w:sz w:val="24"/>
          <w:szCs w:val="24"/>
        </w:rPr>
        <w:t>Low molarity solutions are completely soluble at room temperature and remain in liquid form, while high concentration</w:t>
      </w:r>
      <w:r w:rsidR="00B03A56" w:rsidRPr="00B654D7">
        <w:rPr>
          <w:rFonts w:ascii="Calibri" w:hAnsi="Calibri" w:cs="Calibri"/>
          <w:bCs/>
          <w:sz w:val="24"/>
          <w:szCs w:val="24"/>
        </w:rPr>
        <w:t xml:space="preserve"> (&gt;0.</w:t>
      </w:r>
      <w:r w:rsidR="00633990" w:rsidRPr="00B654D7">
        <w:rPr>
          <w:rFonts w:ascii="Calibri" w:hAnsi="Calibri" w:cs="Calibri"/>
          <w:bCs/>
          <w:sz w:val="24"/>
          <w:szCs w:val="24"/>
        </w:rPr>
        <w:t xml:space="preserve">37 </w:t>
      </w:r>
      <w:r w:rsidR="00B03A56" w:rsidRPr="00B654D7">
        <w:rPr>
          <w:rFonts w:ascii="Calibri" w:hAnsi="Calibri" w:cs="Calibri"/>
          <w:bCs/>
          <w:sz w:val="24"/>
          <w:szCs w:val="24"/>
        </w:rPr>
        <w:t>M)</w:t>
      </w:r>
      <w:r w:rsidR="00320CAC" w:rsidRPr="00B654D7">
        <w:rPr>
          <w:rFonts w:ascii="Calibri" w:hAnsi="Calibri" w:cs="Calibri"/>
          <w:bCs/>
          <w:sz w:val="24"/>
          <w:szCs w:val="24"/>
        </w:rPr>
        <w:t xml:space="preserve"> solutions require heating.</w:t>
      </w:r>
      <w:r w:rsidR="00CF6DFD" w:rsidRPr="00B654D7">
        <w:rPr>
          <w:rFonts w:ascii="Calibri" w:hAnsi="Calibri" w:cs="Calibri"/>
          <w:bCs/>
          <w:sz w:val="24"/>
          <w:szCs w:val="24"/>
        </w:rPr>
        <w:t xml:space="preserve">  </w:t>
      </w:r>
    </w:p>
    <w:p w14:paraId="7B0BDE45"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3D1EB9AA" w14:textId="0908041F" w:rsidR="00CF6DFD"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 xml:space="preserve">CAUTION: </w:t>
      </w:r>
      <w:r w:rsidR="00B03A56" w:rsidRPr="00B654D7">
        <w:rPr>
          <w:rFonts w:ascii="Calibri" w:hAnsi="Calibri" w:cs="Calibri"/>
          <w:bCs/>
          <w:sz w:val="24"/>
          <w:szCs w:val="24"/>
        </w:rPr>
        <w:t xml:space="preserve">Excessive heating </w:t>
      </w:r>
      <w:r w:rsidR="00DF6B3C" w:rsidRPr="00B654D7">
        <w:rPr>
          <w:rFonts w:ascii="Calibri" w:hAnsi="Calibri" w:cs="Calibri"/>
          <w:bCs/>
          <w:sz w:val="24"/>
          <w:szCs w:val="24"/>
        </w:rPr>
        <w:t>will</w:t>
      </w:r>
      <w:r w:rsidR="00B03A56" w:rsidRPr="00B654D7">
        <w:rPr>
          <w:rFonts w:ascii="Calibri" w:hAnsi="Calibri" w:cs="Calibri"/>
          <w:bCs/>
          <w:sz w:val="24"/>
          <w:szCs w:val="24"/>
        </w:rPr>
        <w:t xml:space="preserve"> evaporate water and alter the actual concentration of the solution.</w:t>
      </w:r>
    </w:p>
    <w:p w14:paraId="48A03442" w14:textId="44D8B094"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080263AC" w14:textId="4E57ED5F" w:rsidR="00320CAC" w:rsidRPr="00432ECA" w:rsidRDefault="00320CAC" w:rsidP="00290B3B">
      <w:pPr>
        <w:pStyle w:val="ListParagraph"/>
        <w:numPr>
          <w:ilvl w:val="0"/>
          <w:numId w:val="25"/>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Stir on vortex mixer </w:t>
      </w:r>
      <w:r w:rsidR="00CF6DFD" w:rsidRPr="00432ECA">
        <w:rPr>
          <w:rFonts w:ascii="Calibri" w:hAnsi="Calibri" w:cs="Calibri"/>
          <w:bCs/>
          <w:sz w:val="24"/>
          <w:szCs w:val="24"/>
          <w:highlight w:val="yellow"/>
        </w:rPr>
        <w:t>for 30 s</w:t>
      </w:r>
      <w:r w:rsidR="00B03A56" w:rsidRPr="00432ECA">
        <w:rPr>
          <w:rFonts w:ascii="Calibri" w:hAnsi="Calibri" w:cs="Calibri"/>
          <w:bCs/>
          <w:sz w:val="24"/>
          <w:szCs w:val="24"/>
          <w:highlight w:val="yellow"/>
        </w:rPr>
        <w:t xml:space="preserve"> </w:t>
      </w:r>
      <w:proofErr w:type="gramStart"/>
      <w:r w:rsidR="00B03A56" w:rsidRPr="00432ECA">
        <w:rPr>
          <w:rFonts w:ascii="Calibri" w:hAnsi="Calibri" w:cs="Calibri"/>
          <w:bCs/>
          <w:sz w:val="24"/>
          <w:szCs w:val="24"/>
          <w:highlight w:val="yellow"/>
        </w:rPr>
        <w:t xml:space="preserve">to  </w:t>
      </w:r>
      <w:r w:rsidR="00DF6B3C" w:rsidRPr="00432ECA">
        <w:rPr>
          <w:rFonts w:ascii="Calibri" w:hAnsi="Calibri" w:cs="Calibri"/>
          <w:bCs/>
          <w:sz w:val="24"/>
          <w:szCs w:val="24"/>
          <w:highlight w:val="yellow"/>
        </w:rPr>
        <w:t>1</w:t>
      </w:r>
      <w:proofErr w:type="gramEnd"/>
      <w:r w:rsidR="00DF6B3C" w:rsidRPr="00432ECA">
        <w:rPr>
          <w:rFonts w:ascii="Calibri" w:hAnsi="Calibri" w:cs="Calibri"/>
          <w:bCs/>
          <w:sz w:val="24"/>
          <w:szCs w:val="24"/>
          <w:highlight w:val="yellow"/>
        </w:rPr>
        <w:t xml:space="preserve"> </w:t>
      </w:r>
      <w:r w:rsidR="00B03A56" w:rsidRPr="00432ECA">
        <w:rPr>
          <w:rFonts w:ascii="Calibri" w:hAnsi="Calibri" w:cs="Calibri"/>
          <w:bCs/>
          <w:sz w:val="24"/>
          <w:szCs w:val="24"/>
          <w:highlight w:val="yellow"/>
        </w:rPr>
        <w:t xml:space="preserve">min </w:t>
      </w:r>
      <w:r w:rsidRPr="00432ECA">
        <w:rPr>
          <w:rFonts w:ascii="Calibri" w:hAnsi="Calibri" w:cs="Calibri"/>
          <w:bCs/>
          <w:sz w:val="24"/>
          <w:szCs w:val="24"/>
          <w:highlight w:val="yellow"/>
        </w:rPr>
        <w:t>to ensure complete dissolution.</w:t>
      </w:r>
    </w:p>
    <w:p w14:paraId="4B0EFCFA"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0D2F005E" w14:textId="46490484" w:rsidR="006E3541" w:rsidRPr="00432ECA" w:rsidRDefault="00320CAC" w:rsidP="00290B3B">
      <w:pPr>
        <w:pStyle w:val="ListParagraph"/>
        <w:numPr>
          <w:ilvl w:val="0"/>
          <w:numId w:val="25"/>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To prepare a </w:t>
      </w:r>
      <w:r w:rsidR="006E3541" w:rsidRPr="00432ECA">
        <w:rPr>
          <w:rFonts w:ascii="Calibri" w:hAnsi="Calibri" w:cs="Calibri"/>
          <w:bCs/>
          <w:sz w:val="24"/>
          <w:szCs w:val="24"/>
          <w:highlight w:val="yellow"/>
        </w:rPr>
        <w:t>0.65</w:t>
      </w:r>
      <w:r w:rsidR="00633990" w:rsidRPr="00432ECA">
        <w:rPr>
          <w:rFonts w:ascii="Calibri" w:hAnsi="Calibri" w:cs="Calibri"/>
          <w:bCs/>
          <w:sz w:val="24"/>
          <w:szCs w:val="24"/>
          <w:highlight w:val="yellow"/>
        </w:rPr>
        <w:t xml:space="preserve"> </w:t>
      </w:r>
      <w:r w:rsidR="006E3541" w:rsidRPr="00432ECA">
        <w:rPr>
          <w:rFonts w:ascii="Calibri" w:hAnsi="Calibri" w:cs="Calibri"/>
          <w:bCs/>
          <w:sz w:val="24"/>
          <w:szCs w:val="24"/>
          <w:highlight w:val="yellow"/>
        </w:rPr>
        <w:t xml:space="preserve">M </w:t>
      </w:r>
      <w:r w:rsidRPr="00432ECA">
        <w:rPr>
          <w:rFonts w:ascii="Calibri" w:hAnsi="Calibri" w:cs="Calibri"/>
          <w:bCs/>
          <w:sz w:val="24"/>
          <w:szCs w:val="24"/>
          <w:highlight w:val="yellow"/>
        </w:rPr>
        <w:t>solution</w:t>
      </w:r>
      <w:r w:rsidR="006E3541" w:rsidRPr="00432ECA">
        <w:rPr>
          <w:rFonts w:ascii="Calibri" w:hAnsi="Calibri" w:cs="Calibri"/>
          <w:bCs/>
          <w:sz w:val="24"/>
          <w:szCs w:val="24"/>
          <w:highlight w:val="yellow"/>
        </w:rPr>
        <w:t>,</w:t>
      </w:r>
      <w:r w:rsidRPr="00432ECA">
        <w:rPr>
          <w:rFonts w:ascii="Calibri" w:hAnsi="Calibri" w:cs="Calibri"/>
          <w:bCs/>
          <w:sz w:val="24"/>
          <w:szCs w:val="24"/>
          <w:highlight w:val="yellow"/>
        </w:rPr>
        <w:t xml:space="preserve"> </w:t>
      </w:r>
      <w:r w:rsidR="006E3541" w:rsidRPr="00432ECA">
        <w:rPr>
          <w:rFonts w:ascii="Calibri" w:hAnsi="Calibri" w:cs="Calibri"/>
          <w:bCs/>
          <w:sz w:val="24"/>
          <w:szCs w:val="24"/>
          <w:highlight w:val="yellow"/>
        </w:rPr>
        <w:t>dissolve</w:t>
      </w:r>
      <w:r w:rsidRPr="00432ECA">
        <w:rPr>
          <w:rFonts w:ascii="Calibri" w:hAnsi="Calibri" w:cs="Calibri"/>
          <w:bCs/>
          <w:sz w:val="24"/>
          <w:szCs w:val="24"/>
          <w:highlight w:val="yellow"/>
        </w:rPr>
        <w:t xml:space="preserve"> 427.</w:t>
      </w:r>
      <w:r w:rsidR="00CF77A3" w:rsidRPr="00432ECA">
        <w:rPr>
          <w:rFonts w:ascii="Calibri" w:hAnsi="Calibri" w:cs="Calibri"/>
          <w:bCs/>
          <w:sz w:val="24"/>
          <w:szCs w:val="24"/>
          <w:highlight w:val="yellow"/>
        </w:rPr>
        <w:t>5</w:t>
      </w:r>
      <w:r w:rsidRPr="00432ECA">
        <w:rPr>
          <w:rFonts w:ascii="Calibri" w:hAnsi="Calibri" w:cs="Calibri"/>
          <w:bCs/>
          <w:sz w:val="24"/>
          <w:szCs w:val="24"/>
          <w:highlight w:val="yellow"/>
        </w:rPr>
        <w:t xml:space="preserve"> </w:t>
      </w:r>
      <w:r w:rsidR="00805B11" w:rsidRPr="00432ECA">
        <w:rPr>
          <w:rFonts w:ascii="Calibri" w:hAnsi="Calibri" w:cs="Calibri"/>
          <w:bCs/>
          <w:sz w:val="24"/>
          <w:szCs w:val="24"/>
          <w:highlight w:val="yellow"/>
        </w:rPr>
        <w:t>m</w:t>
      </w:r>
      <w:r w:rsidRPr="00432ECA">
        <w:rPr>
          <w:rFonts w:ascii="Calibri" w:hAnsi="Calibri" w:cs="Calibri"/>
          <w:bCs/>
          <w:sz w:val="24"/>
          <w:szCs w:val="24"/>
          <w:highlight w:val="yellow"/>
        </w:rPr>
        <w:t xml:space="preserve">g </w:t>
      </w:r>
      <w:r w:rsidR="00A26F54" w:rsidRPr="00432ECA">
        <w:rPr>
          <w:rFonts w:ascii="Calibri" w:hAnsi="Calibri" w:cs="Calibri"/>
          <w:bCs/>
          <w:sz w:val="24"/>
          <w:szCs w:val="24"/>
          <w:highlight w:val="yellow"/>
        </w:rPr>
        <w:t>of T</w:t>
      </w:r>
      <w:r w:rsidRPr="00432ECA">
        <w:rPr>
          <w:rFonts w:ascii="Calibri" w:hAnsi="Calibri" w:cs="Calibri"/>
          <w:bCs/>
          <w:sz w:val="24"/>
          <w:szCs w:val="24"/>
          <w:highlight w:val="yellow"/>
        </w:rPr>
        <w:t>artrazine powder in 1 m</w:t>
      </w:r>
      <w:r w:rsidR="00A26F54" w:rsidRPr="00432ECA">
        <w:rPr>
          <w:rFonts w:ascii="Calibri" w:hAnsi="Calibri" w:cs="Calibri"/>
          <w:bCs/>
          <w:sz w:val="24"/>
          <w:szCs w:val="24"/>
          <w:highlight w:val="yellow"/>
        </w:rPr>
        <w:t>L of</w:t>
      </w:r>
      <w:r w:rsidRPr="00432ECA">
        <w:rPr>
          <w:rFonts w:ascii="Calibri" w:hAnsi="Calibri" w:cs="Calibri"/>
          <w:bCs/>
          <w:sz w:val="24"/>
          <w:szCs w:val="24"/>
          <w:highlight w:val="yellow"/>
        </w:rPr>
        <w:t xml:space="preserve"> </w:t>
      </w:r>
      <w:r w:rsidR="006E3541" w:rsidRPr="00432ECA">
        <w:rPr>
          <w:rFonts w:ascii="Calibri" w:hAnsi="Calibri" w:cs="Calibri"/>
          <w:bCs/>
          <w:sz w:val="24"/>
          <w:szCs w:val="24"/>
          <w:highlight w:val="yellow"/>
        </w:rPr>
        <w:t>DI</w:t>
      </w:r>
      <w:r w:rsidRPr="00432ECA">
        <w:rPr>
          <w:rFonts w:ascii="Calibri" w:hAnsi="Calibri" w:cs="Calibri"/>
          <w:bCs/>
          <w:sz w:val="24"/>
          <w:szCs w:val="24"/>
          <w:highlight w:val="yellow"/>
        </w:rPr>
        <w:t xml:space="preserve"> </w:t>
      </w:r>
      <w:r w:rsidR="00003885" w:rsidRPr="00432ECA">
        <w:rPr>
          <w:rFonts w:ascii="Calibri" w:hAnsi="Calibri" w:cs="Calibri"/>
          <w:bCs/>
          <w:sz w:val="24"/>
          <w:szCs w:val="24"/>
          <w:highlight w:val="yellow"/>
        </w:rPr>
        <w:t>water</w:t>
      </w:r>
      <w:r w:rsidR="00A26F54" w:rsidRPr="00432ECA">
        <w:rPr>
          <w:rFonts w:ascii="Calibri" w:hAnsi="Calibri" w:cs="Calibri"/>
          <w:bCs/>
          <w:sz w:val="24"/>
          <w:szCs w:val="24"/>
          <w:highlight w:val="yellow"/>
        </w:rPr>
        <w:fldChar w:fldCharType="begin"/>
      </w:r>
      <w:r w:rsidR="00A26F54" w:rsidRPr="00432ECA">
        <w:rPr>
          <w:rFonts w:ascii="Calibri" w:hAnsi="Calibri" w:cs="Calibri"/>
          <w:bCs/>
          <w:sz w:val="24"/>
          <w:szCs w:val="24"/>
          <w:highlight w:val="yellow"/>
        </w:rPr>
        <w:instrText xml:space="preserve"> ADDIN EN.CITE &lt;EndNote&gt;&lt;Cite&gt;&lt;Author&gt;Shabbir&lt;/Author&gt;&lt;Year&gt;2025&lt;/Year&gt;&lt;RecNum&gt;934&lt;/RecNum&gt;&lt;DisplayText&gt;&lt;style face="superscript"&gt;19&lt;/style&gt;&lt;/DisplayText&gt;&lt;record&gt;&lt;rec-number&gt;934&lt;/rec-number&gt;&lt;foreign-keys&gt;&lt;key app="EN" db-id="25sd9at5ezxdvxeef5u5e2t92fdx9r5xsvef" timestamp="1750082522"&gt;934&lt;/key&gt;&lt;/foreign-keys&gt;&lt;ref-type name="Journal Article"&gt;17&lt;/ref-type&gt;&lt;contributors&gt;&lt;authors&gt;&lt;author&gt;Shabbir, Muhammad Waqas&lt;/author&gt;&lt;author&gt;Biswas, Sagor&lt;/author&gt;&lt;author&gt;Kajla, Rohit&lt;/author&gt;&lt;author&gt;Nadella, Sahithi&lt;/author&gt;&lt;author&gt;Ou, Zihao&lt;/author&gt;&lt;/authors&gt;&lt;/contributors&gt;&lt;titles&gt;&lt;title&gt;Designing refractive index fluids of food dye for light propagation through scattering media&lt;/title&gt;&lt;secondary-title&gt;MRS Commun.&lt;/secondary-title&gt;&lt;/titles&gt;&lt;periodical&gt;&lt;full-title&gt;MRS Commun.&lt;/full-title&gt;&lt;/periodical&gt;&lt;dates&gt;&lt;year&gt;2025&lt;/year&gt;&lt;pub-dates&gt;&lt;date&gt;2025/05/13&lt;/date&gt;&lt;/pub-dates&gt;&lt;/dates&gt;&lt;isbn&gt;2159-6867&lt;/isbn&gt;&lt;urls&gt;&lt;related-urls&gt;&lt;url&gt;https://doi.org/10.1557/s43579-025-00729-6&lt;/url&gt;&lt;/related-urls&gt;&lt;/urls&gt;&lt;electronic-resource-num&gt;10.1557/s43579-025-00729-6&lt;/electronic-resource-num&gt;&lt;/record&gt;&lt;/Cite&gt;&lt;/EndNote&gt;</w:instrText>
      </w:r>
      <w:r w:rsidR="00A26F54" w:rsidRPr="00432ECA">
        <w:rPr>
          <w:rFonts w:ascii="Calibri" w:hAnsi="Calibri" w:cs="Calibri"/>
          <w:bCs/>
          <w:sz w:val="24"/>
          <w:szCs w:val="24"/>
          <w:highlight w:val="yellow"/>
        </w:rPr>
        <w:fldChar w:fldCharType="separate"/>
      </w:r>
      <w:r w:rsidR="00A26F54" w:rsidRPr="00432ECA">
        <w:rPr>
          <w:rFonts w:ascii="Calibri" w:hAnsi="Calibri" w:cs="Calibri"/>
          <w:bCs/>
          <w:noProof/>
          <w:sz w:val="24"/>
          <w:szCs w:val="24"/>
          <w:highlight w:val="yellow"/>
          <w:vertAlign w:val="superscript"/>
        </w:rPr>
        <w:t>19</w:t>
      </w:r>
      <w:r w:rsidR="00A26F54" w:rsidRPr="00432ECA">
        <w:rPr>
          <w:rFonts w:ascii="Calibri" w:hAnsi="Calibri" w:cs="Calibri"/>
          <w:bCs/>
          <w:sz w:val="24"/>
          <w:szCs w:val="24"/>
          <w:highlight w:val="yellow"/>
        </w:rPr>
        <w:fldChar w:fldCharType="end"/>
      </w:r>
      <w:r w:rsidRPr="00432ECA">
        <w:rPr>
          <w:rFonts w:ascii="Calibri" w:hAnsi="Calibri" w:cs="Calibri"/>
          <w:bCs/>
          <w:sz w:val="24"/>
          <w:szCs w:val="24"/>
          <w:highlight w:val="yellow"/>
        </w:rPr>
        <w:t>. For</w:t>
      </w:r>
      <w:r w:rsidR="006E3541" w:rsidRPr="00432ECA">
        <w:rPr>
          <w:rFonts w:ascii="Calibri" w:hAnsi="Calibri" w:cs="Calibri"/>
          <w:bCs/>
          <w:sz w:val="24"/>
          <w:szCs w:val="24"/>
          <w:highlight w:val="yellow"/>
        </w:rPr>
        <w:t xml:space="preserve"> </w:t>
      </w:r>
      <w:r w:rsidRPr="00432ECA">
        <w:rPr>
          <w:rFonts w:ascii="Calibri" w:hAnsi="Calibri" w:cs="Calibri"/>
          <w:bCs/>
          <w:sz w:val="24"/>
          <w:szCs w:val="24"/>
          <w:highlight w:val="yellow"/>
        </w:rPr>
        <w:t xml:space="preserve">other </w:t>
      </w:r>
      <w:r w:rsidR="006E3541" w:rsidRPr="00432ECA">
        <w:rPr>
          <w:rFonts w:ascii="Calibri" w:hAnsi="Calibri" w:cs="Calibri"/>
          <w:bCs/>
          <w:sz w:val="24"/>
          <w:szCs w:val="24"/>
          <w:highlight w:val="yellow"/>
        </w:rPr>
        <w:t xml:space="preserve">concentrations, </w:t>
      </w:r>
      <w:r w:rsidR="005B15EE" w:rsidRPr="00432ECA">
        <w:rPr>
          <w:rFonts w:ascii="Calibri" w:hAnsi="Calibri" w:cs="Calibri"/>
          <w:bCs/>
          <w:sz w:val="24"/>
          <w:szCs w:val="24"/>
          <w:highlight w:val="yellow"/>
        </w:rPr>
        <w:t>refer to</w:t>
      </w:r>
      <w:r w:rsidRPr="00432ECA">
        <w:rPr>
          <w:rFonts w:ascii="Calibri" w:hAnsi="Calibri" w:cs="Calibri"/>
          <w:bCs/>
          <w:sz w:val="24"/>
          <w:szCs w:val="24"/>
          <w:highlight w:val="yellow"/>
        </w:rPr>
        <w:t xml:space="preserve"> </w:t>
      </w:r>
      <w:r w:rsidRPr="00432ECA">
        <w:rPr>
          <w:rFonts w:ascii="Calibri" w:hAnsi="Calibri" w:cs="Calibri"/>
          <w:b/>
          <w:sz w:val="24"/>
          <w:szCs w:val="24"/>
          <w:highlight w:val="yellow"/>
        </w:rPr>
        <w:t>Table</w:t>
      </w:r>
      <w:r w:rsidR="00010E5B" w:rsidRPr="00432ECA">
        <w:rPr>
          <w:rFonts w:ascii="Calibri" w:hAnsi="Calibri" w:cs="Calibri"/>
          <w:b/>
          <w:sz w:val="24"/>
          <w:szCs w:val="24"/>
          <w:highlight w:val="yellow"/>
        </w:rPr>
        <w:t xml:space="preserve"> </w:t>
      </w:r>
      <w:r w:rsidRPr="00432ECA">
        <w:rPr>
          <w:rFonts w:ascii="Calibri" w:hAnsi="Calibri" w:cs="Calibri"/>
          <w:b/>
          <w:sz w:val="24"/>
          <w:szCs w:val="24"/>
          <w:highlight w:val="yellow"/>
        </w:rPr>
        <w:t>1</w:t>
      </w:r>
      <w:r w:rsidRPr="00432ECA">
        <w:rPr>
          <w:rFonts w:ascii="Calibri" w:hAnsi="Calibri" w:cs="Calibri"/>
          <w:bCs/>
          <w:sz w:val="24"/>
          <w:szCs w:val="24"/>
          <w:highlight w:val="yellow"/>
        </w:rPr>
        <w:t>.</w:t>
      </w:r>
    </w:p>
    <w:p w14:paraId="1474DA8F"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04D66A5A" w14:textId="67B135CC" w:rsidR="00067AFF" w:rsidRPr="00290B3B"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NOTE</w:t>
      </w:r>
      <w:r w:rsidR="00067AFF" w:rsidRPr="00B654D7">
        <w:rPr>
          <w:rFonts w:ascii="Calibri" w:hAnsi="Calibri" w:cs="Calibri"/>
          <w:bCs/>
          <w:sz w:val="24"/>
          <w:szCs w:val="24"/>
        </w:rPr>
        <w:t>: Dispose of unused dye solutions and contaminated materials according to standard chemical waste disposal procedures.</w:t>
      </w:r>
      <w:r w:rsidR="00067AFF" w:rsidRPr="00290B3B">
        <w:rPr>
          <w:rFonts w:ascii="Calibri" w:hAnsi="Calibri" w:cs="Calibri"/>
          <w:bCs/>
          <w:sz w:val="24"/>
          <w:szCs w:val="24"/>
        </w:rPr>
        <w:t xml:space="preserve"> </w:t>
      </w:r>
    </w:p>
    <w:p w14:paraId="30F7654F" w14:textId="77777777" w:rsidR="00320CAC" w:rsidRPr="00290B3B" w:rsidRDefault="00320CAC" w:rsidP="00290B3B">
      <w:pPr>
        <w:pStyle w:val="ListParagraph"/>
        <w:spacing w:after="0" w:line="240" w:lineRule="auto"/>
        <w:ind w:left="0"/>
        <w:jc w:val="both"/>
        <w:rPr>
          <w:rFonts w:ascii="Calibri" w:hAnsi="Calibri" w:cs="Calibri"/>
          <w:bCs/>
          <w:sz w:val="24"/>
          <w:szCs w:val="24"/>
        </w:rPr>
      </w:pPr>
    </w:p>
    <w:p w14:paraId="3723E998" w14:textId="461911B5" w:rsidR="00003885" w:rsidRPr="00290B3B" w:rsidRDefault="00320CAC" w:rsidP="00290B3B">
      <w:pPr>
        <w:pStyle w:val="ListParagraph"/>
        <w:numPr>
          <w:ilvl w:val="0"/>
          <w:numId w:val="24"/>
        </w:numPr>
        <w:spacing w:after="0" w:line="240" w:lineRule="auto"/>
        <w:ind w:left="0" w:firstLine="0"/>
        <w:jc w:val="both"/>
        <w:rPr>
          <w:rFonts w:ascii="Calibri" w:hAnsi="Calibri" w:cs="Calibri"/>
          <w:bCs/>
          <w:sz w:val="24"/>
          <w:szCs w:val="24"/>
        </w:rPr>
      </w:pPr>
      <w:r w:rsidRPr="00290B3B">
        <w:rPr>
          <w:rFonts w:ascii="Calibri" w:hAnsi="Calibri" w:cs="Calibri"/>
          <w:bCs/>
          <w:sz w:val="24"/>
          <w:szCs w:val="24"/>
        </w:rPr>
        <w:t xml:space="preserve">For </w:t>
      </w:r>
      <w:r w:rsidR="006B43EE" w:rsidRPr="00290B3B">
        <w:rPr>
          <w:rFonts w:ascii="Calibri" w:hAnsi="Calibri" w:cs="Calibri"/>
          <w:bCs/>
          <w:i/>
          <w:iCs/>
          <w:sz w:val="24"/>
          <w:szCs w:val="24"/>
        </w:rPr>
        <w:t>i</w:t>
      </w:r>
      <w:r w:rsidRPr="00290B3B">
        <w:rPr>
          <w:rFonts w:ascii="Calibri" w:hAnsi="Calibri" w:cs="Calibri"/>
          <w:bCs/>
          <w:i/>
          <w:iCs/>
          <w:sz w:val="24"/>
          <w:szCs w:val="24"/>
        </w:rPr>
        <w:t>n</w:t>
      </w:r>
      <w:r w:rsidR="006B43EE" w:rsidRPr="00290B3B">
        <w:rPr>
          <w:rFonts w:ascii="Calibri" w:hAnsi="Calibri" w:cs="Calibri"/>
          <w:bCs/>
          <w:i/>
          <w:iCs/>
          <w:sz w:val="24"/>
          <w:szCs w:val="24"/>
        </w:rPr>
        <w:t xml:space="preserve"> </w:t>
      </w:r>
      <w:r w:rsidRPr="00290B3B">
        <w:rPr>
          <w:rFonts w:ascii="Calibri" w:hAnsi="Calibri" w:cs="Calibri"/>
          <w:bCs/>
          <w:i/>
          <w:iCs/>
          <w:sz w:val="24"/>
          <w:szCs w:val="24"/>
        </w:rPr>
        <w:t>vivo</w:t>
      </w:r>
      <w:r w:rsidRPr="00290B3B">
        <w:rPr>
          <w:rFonts w:ascii="Calibri" w:hAnsi="Calibri" w:cs="Calibri"/>
          <w:bCs/>
          <w:sz w:val="24"/>
          <w:szCs w:val="24"/>
        </w:rPr>
        <w:t xml:space="preserve"> </w:t>
      </w:r>
      <w:r w:rsidR="006B43EE" w:rsidRPr="00290B3B">
        <w:rPr>
          <w:rFonts w:ascii="Calibri" w:hAnsi="Calibri" w:cs="Calibri"/>
          <w:bCs/>
          <w:sz w:val="24"/>
          <w:szCs w:val="24"/>
        </w:rPr>
        <w:t>s</w:t>
      </w:r>
      <w:r w:rsidRPr="00290B3B">
        <w:rPr>
          <w:rFonts w:ascii="Calibri" w:hAnsi="Calibri" w:cs="Calibri"/>
          <w:bCs/>
          <w:sz w:val="24"/>
          <w:szCs w:val="24"/>
        </w:rPr>
        <w:t xml:space="preserve">amples </w:t>
      </w:r>
    </w:p>
    <w:p w14:paraId="79C16FA3" w14:textId="77777777" w:rsidR="006B43EE" w:rsidRPr="00290B3B" w:rsidRDefault="006B43EE" w:rsidP="00290B3B">
      <w:pPr>
        <w:pStyle w:val="ListParagraph"/>
        <w:spacing w:after="0" w:line="240" w:lineRule="auto"/>
        <w:ind w:left="0"/>
        <w:jc w:val="both"/>
        <w:rPr>
          <w:rFonts w:ascii="Calibri" w:hAnsi="Calibri" w:cs="Calibri"/>
          <w:bCs/>
          <w:sz w:val="24"/>
          <w:szCs w:val="24"/>
        </w:rPr>
      </w:pPr>
    </w:p>
    <w:p w14:paraId="289DA503" w14:textId="32623818" w:rsidR="00067AFF" w:rsidRPr="00290B3B" w:rsidRDefault="00320CAC"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Calculate the required mass of low-melting temperature agarose</w:t>
      </w:r>
      <w:r w:rsidR="00BE5648" w:rsidRPr="00290B3B">
        <w:rPr>
          <w:rFonts w:ascii="Calibri" w:hAnsi="Calibri" w:cs="Calibri"/>
          <w:bCs/>
          <w:sz w:val="24"/>
          <w:szCs w:val="24"/>
        </w:rPr>
        <w:t xml:space="preserve"> microparticles</w:t>
      </w:r>
      <w:r w:rsidR="00A41D04" w:rsidRPr="00290B3B">
        <w:rPr>
          <w:rFonts w:ascii="Calibri" w:hAnsi="Calibri" w:cs="Calibri"/>
          <w:bCs/>
          <w:sz w:val="24"/>
          <w:szCs w:val="24"/>
        </w:rPr>
        <w:t xml:space="preserve"> and </w:t>
      </w:r>
      <w:r w:rsidR="0059069C" w:rsidRPr="00290B3B">
        <w:rPr>
          <w:rFonts w:ascii="Calibri" w:hAnsi="Calibri" w:cs="Calibri"/>
          <w:bCs/>
          <w:sz w:val="24"/>
          <w:szCs w:val="24"/>
        </w:rPr>
        <w:t>T</w:t>
      </w:r>
      <w:r w:rsidR="00A41D04" w:rsidRPr="00290B3B">
        <w:rPr>
          <w:rFonts w:ascii="Calibri" w:hAnsi="Calibri" w:cs="Calibri"/>
          <w:bCs/>
          <w:sz w:val="24"/>
          <w:szCs w:val="24"/>
        </w:rPr>
        <w:t xml:space="preserve">artrazine </w:t>
      </w:r>
      <w:r w:rsidRPr="00290B3B">
        <w:rPr>
          <w:rFonts w:ascii="Calibri" w:hAnsi="Calibri" w:cs="Calibri"/>
          <w:bCs/>
          <w:sz w:val="24"/>
          <w:szCs w:val="24"/>
        </w:rPr>
        <w:t xml:space="preserve">to prepare a </w:t>
      </w:r>
      <w:r w:rsidR="00A41D04" w:rsidRPr="00290B3B">
        <w:rPr>
          <w:rFonts w:ascii="Calibri" w:hAnsi="Calibri" w:cs="Calibri"/>
          <w:bCs/>
          <w:sz w:val="24"/>
          <w:szCs w:val="24"/>
        </w:rPr>
        <w:t>0.65</w:t>
      </w:r>
      <w:r w:rsidR="00DF6B3C" w:rsidRPr="00290B3B">
        <w:rPr>
          <w:rFonts w:ascii="Calibri" w:hAnsi="Calibri" w:cs="Calibri"/>
          <w:bCs/>
          <w:sz w:val="24"/>
          <w:szCs w:val="24"/>
        </w:rPr>
        <w:t xml:space="preserve"> </w:t>
      </w:r>
      <w:r w:rsidR="00A41D04" w:rsidRPr="00290B3B">
        <w:rPr>
          <w:rFonts w:ascii="Calibri" w:hAnsi="Calibri" w:cs="Calibri"/>
          <w:bCs/>
          <w:sz w:val="24"/>
          <w:szCs w:val="24"/>
        </w:rPr>
        <w:t xml:space="preserve">M concentration with </w:t>
      </w:r>
      <w:r w:rsidRPr="00290B3B">
        <w:rPr>
          <w:rFonts w:ascii="Calibri" w:hAnsi="Calibri" w:cs="Calibri"/>
          <w:bCs/>
          <w:sz w:val="24"/>
          <w:szCs w:val="24"/>
        </w:rPr>
        <w:t xml:space="preserve">0.4% </w:t>
      </w:r>
      <w:r w:rsidR="00880C5F" w:rsidRPr="00290B3B">
        <w:rPr>
          <w:rFonts w:ascii="Calibri" w:hAnsi="Calibri" w:cs="Calibri"/>
          <w:bCs/>
          <w:sz w:val="24"/>
          <w:szCs w:val="24"/>
        </w:rPr>
        <w:t>(4 mg/</w:t>
      </w:r>
      <w:r w:rsidR="0044192D" w:rsidRPr="00290B3B">
        <w:rPr>
          <w:rFonts w:ascii="Calibri" w:hAnsi="Calibri" w:cs="Calibri"/>
          <w:bCs/>
          <w:sz w:val="24"/>
          <w:szCs w:val="24"/>
        </w:rPr>
        <w:t>m</w:t>
      </w:r>
      <w:r w:rsidR="00C847C3" w:rsidRPr="00290B3B">
        <w:rPr>
          <w:rFonts w:ascii="Calibri" w:hAnsi="Calibri" w:cs="Calibri"/>
          <w:bCs/>
          <w:sz w:val="24"/>
          <w:szCs w:val="24"/>
        </w:rPr>
        <w:t>L</w:t>
      </w:r>
      <w:r w:rsidR="0044192D" w:rsidRPr="00290B3B">
        <w:rPr>
          <w:rFonts w:ascii="Calibri" w:hAnsi="Calibri" w:cs="Calibri"/>
          <w:bCs/>
          <w:sz w:val="24"/>
          <w:szCs w:val="24"/>
        </w:rPr>
        <w:t>) agarose</w:t>
      </w:r>
      <w:r w:rsidRPr="00290B3B">
        <w:rPr>
          <w:rFonts w:ascii="Calibri" w:hAnsi="Calibri" w:cs="Calibri"/>
          <w:bCs/>
          <w:sz w:val="24"/>
          <w:szCs w:val="24"/>
        </w:rPr>
        <w:t xml:space="preserve"> hydrogel solution.</w:t>
      </w:r>
    </w:p>
    <w:p w14:paraId="77538A5C" w14:textId="77777777" w:rsidR="006B43EE" w:rsidRPr="00290B3B" w:rsidRDefault="006B43EE" w:rsidP="00290B3B">
      <w:pPr>
        <w:pStyle w:val="ListParagraph"/>
        <w:spacing w:after="0" w:line="240" w:lineRule="auto"/>
        <w:ind w:left="0"/>
        <w:jc w:val="both"/>
        <w:rPr>
          <w:rFonts w:ascii="Calibri" w:hAnsi="Calibri" w:cs="Calibri"/>
          <w:b/>
          <w:sz w:val="24"/>
          <w:szCs w:val="24"/>
        </w:rPr>
      </w:pPr>
    </w:p>
    <w:p w14:paraId="2A2E81FB" w14:textId="5A177252" w:rsidR="00003885" w:rsidRPr="00290B3B" w:rsidRDefault="006B43EE" w:rsidP="00290B3B">
      <w:pPr>
        <w:pStyle w:val="ListParagraph"/>
        <w:spacing w:after="0" w:line="240" w:lineRule="auto"/>
        <w:ind w:left="0"/>
        <w:jc w:val="both"/>
        <w:rPr>
          <w:rFonts w:ascii="Calibri" w:hAnsi="Calibri" w:cs="Calibri"/>
          <w:bCs/>
          <w:sz w:val="24"/>
          <w:szCs w:val="24"/>
        </w:rPr>
      </w:pPr>
      <w:r w:rsidRPr="00290B3B">
        <w:rPr>
          <w:rFonts w:ascii="Calibri" w:hAnsi="Calibri" w:cs="Calibri"/>
          <w:bCs/>
          <w:sz w:val="24"/>
          <w:szCs w:val="24"/>
        </w:rPr>
        <w:t>NOTE</w:t>
      </w:r>
      <w:r w:rsidR="00067AFF" w:rsidRPr="00290B3B">
        <w:rPr>
          <w:rFonts w:ascii="Calibri" w:hAnsi="Calibri" w:cs="Calibri"/>
          <w:bCs/>
          <w:sz w:val="24"/>
          <w:szCs w:val="24"/>
        </w:rPr>
        <w:t>: Follow standard safety precautions as described in s</w:t>
      </w:r>
      <w:r w:rsidR="00C847C3" w:rsidRPr="00290B3B">
        <w:rPr>
          <w:rFonts w:ascii="Calibri" w:hAnsi="Calibri" w:cs="Calibri"/>
          <w:bCs/>
          <w:sz w:val="24"/>
          <w:szCs w:val="24"/>
        </w:rPr>
        <w:t>tep</w:t>
      </w:r>
      <w:r w:rsidR="00067AFF" w:rsidRPr="00290B3B">
        <w:rPr>
          <w:rFonts w:ascii="Calibri" w:hAnsi="Calibri" w:cs="Calibri"/>
          <w:bCs/>
          <w:sz w:val="24"/>
          <w:szCs w:val="24"/>
        </w:rPr>
        <w:t xml:space="preserve"> 1.1.1 when handling all reagents. </w:t>
      </w:r>
      <w:r w:rsidR="00320CAC" w:rsidRPr="00290B3B">
        <w:rPr>
          <w:rFonts w:ascii="Calibri" w:hAnsi="Calibri" w:cs="Calibri"/>
          <w:bCs/>
          <w:sz w:val="24"/>
          <w:szCs w:val="24"/>
        </w:rPr>
        <w:t xml:space="preserve"> </w:t>
      </w:r>
    </w:p>
    <w:p w14:paraId="5B82B0F3" w14:textId="77777777" w:rsidR="006B43EE" w:rsidRPr="00290B3B" w:rsidRDefault="006B43EE" w:rsidP="00290B3B">
      <w:pPr>
        <w:pStyle w:val="ListParagraph"/>
        <w:spacing w:after="0" w:line="240" w:lineRule="auto"/>
        <w:ind w:left="0"/>
        <w:jc w:val="both"/>
        <w:rPr>
          <w:rFonts w:ascii="Calibri" w:hAnsi="Calibri" w:cs="Calibri"/>
          <w:b/>
          <w:sz w:val="24"/>
          <w:szCs w:val="24"/>
        </w:rPr>
      </w:pPr>
    </w:p>
    <w:p w14:paraId="3FC36F92" w14:textId="557DB107" w:rsidR="00683FB9" w:rsidRPr="00290B3B" w:rsidRDefault="00067AFF"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Transfer the weighted powders into a clean glass vial</w:t>
      </w:r>
      <w:r w:rsidR="00683FB9" w:rsidRPr="00290B3B">
        <w:rPr>
          <w:rFonts w:ascii="Calibri" w:hAnsi="Calibri" w:cs="Calibri"/>
          <w:bCs/>
          <w:sz w:val="24"/>
          <w:szCs w:val="24"/>
        </w:rPr>
        <w:t>. Add</w:t>
      </w:r>
      <w:r w:rsidR="00320CAC" w:rsidRPr="00290B3B">
        <w:rPr>
          <w:rFonts w:ascii="Calibri" w:hAnsi="Calibri" w:cs="Calibri"/>
          <w:bCs/>
          <w:sz w:val="24"/>
          <w:szCs w:val="24"/>
        </w:rPr>
        <w:t xml:space="preserve"> </w:t>
      </w:r>
      <w:r w:rsidR="00C847C3" w:rsidRPr="00290B3B">
        <w:rPr>
          <w:rFonts w:ascii="Calibri" w:hAnsi="Calibri" w:cs="Calibri"/>
          <w:bCs/>
          <w:sz w:val="24"/>
          <w:szCs w:val="24"/>
        </w:rPr>
        <w:t>DI</w:t>
      </w:r>
      <w:r w:rsidR="00320CAC" w:rsidRPr="00290B3B">
        <w:rPr>
          <w:rFonts w:ascii="Calibri" w:hAnsi="Calibri" w:cs="Calibri"/>
          <w:bCs/>
          <w:sz w:val="24"/>
          <w:szCs w:val="24"/>
        </w:rPr>
        <w:t xml:space="preserve"> water</w:t>
      </w:r>
      <w:r w:rsidR="00683FB9" w:rsidRPr="00290B3B">
        <w:rPr>
          <w:rFonts w:ascii="Calibri" w:hAnsi="Calibri" w:cs="Calibri"/>
          <w:bCs/>
          <w:sz w:val="24"/>
          <w:szCs w:val="24"/>
        </w:rPr>
        <w:t xml:space="preserve"> using a volumetric pipette.</w:t>
      </w:r>
    </w:p>
    <w:p w14:paraId="3058BA84" w14:textId="77777777" w:rsidR="006B43EE" w:rsidRPr="00290B3B" w:rsidRDefault="006B43EE" w:rsidP="00290B3B">
      <w:pPr>
        <w:pStyle w:val="ListParagraph"/>
        <w:spacing w:after="0" w:line="240" w:lineRule="auto"/>
        <w:ind w:left="0"/>
        <w:jc w:val="both"/>
        <w:rPr>
          <w:rFonts w:ascii="Calibri" w:hAnsi="Calibri" w:cs="Calibri"/>
          <w:b/>
          <w:sz w:val="24"/>
          <w:szCs w:val="24"/>
        </w:rPr>
      </w:pPr>
    </w:p>
    <w:p w14:paraId="644F4885" w14:textId="46677955" w:rsidR="00003885" w:rsidRPr="00290B3B" w:rsidRDefault="00A41D04"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 </w:t>
      </w:r>
      <w:r w:rsidR="00683FB9" w:rsidRPr="00290B3B">
        <w:rPr>
          <w:rFonts w:ascii="Calibri" w:hAnsi="Calibri" w:cs="Calibri"/>
          <w:bCs/>
          <w:sz w:val="24"/>
          <w:szCs w:val="24"/>
        </w:rPr>
        <w:t>Place the vial in a laboratory oven or furnace preheated to</w:t>
      </w:r>
      <w:r w:rsidR="00320CAC" w:rsidRPr="00290B3B">
        <w:rPr>
          <w:rFonts w:ascii="Calibri" w:hAnsi="Calibri" w:cs="Calibri"/>
          <w:bCs/>
          <w:sz w:val="24"/>
          <w:szCs w:val="24"/>
        </w:rPr>
        <w:t xml:space="preserve"> 75</w:t>
      </w:r>
      <w:r w:rsidR="00C847C3" w:rsidRPr="00290B3B">
        <w:rPr>
          <w:rFonts w:ascii="Calibri" w:hAnsi="Calibri" w:cs="Calibri"/>
          <w:bCs/>
          <w:sz w:val="24"/>
          <w:szCs w:val="24"/>
        </w:rPr>
        <w:t xml:space="preserve"> °</w:t>
      </w:r>
      <w:r w:rsidR="00320CAC" w:rsidRPr="00290B3B">
        <w:rPr>
          <w:rFonts w:ascii="Calibri" w:hAnsi="Calibri" w:cs="Calibri"/>
          <w:bCs/>
          <w:sz w:val="24"/>
          <w:szCs w:val="24"/>
        </w:rPr>
        <w:t>C</w:t>
      </w:r>
      <w:r w:rsidRPr="00290B3B">
        <w:rPr>
          <w:rFonts w:ascii="Calibri" w:hAnsi="Calibri" w:cs="Calibri"/>
          <w:bCs/>
          <w:sz w:val="24"/>
          <w:szCs w:val="24"/>
        </w:rPr>
        <w:t xml:space="preserve"> for approximately 10</w:t>
      </w:r>
      <w:r w:rsidR="00C847C3" w:rsidRPr="00290B3B">
        <w:rPr>
          <w:rFonts w:ascii="Calibri" w:hAnsi="Calibri" w:cs="Calibri"/>
          <w:bCs/>
          <w:sz w:val="24"/>
          <w:szCs w:val="24"/>
        </w:rPr>
        <w:t>–</w:t>
      </w:r>
      <w:r w:rsidR="00683FB9" w:rsidRPr="00290B3B">
        <w:rPr>
          <w:rFonts w:ascii="Calibri" w:hAnsi="Calibri" w:cs="Calibri"/>
          <w:bCs/>
          <w:sz w:val="24"/>
          <w:szCs w:val="24"/>
        </w:rPr>
        <w:t>15</w:t>
      </w:r>
      <w:r w:rsidRPr="00290B3B">
        <w:rPr>
          <w:rFonts w:ascii="Calibri" w:hAnsi="Calibri" w:cs="Calibri"/>
          <w:bCs/>
          <w:sz w:val="24"/>
          <w:szCs w:val="24"/>
        </w:rPr>
        <w:t xml:space="preserve"> min</w:t>
      </w:r>
      <w:r w:rsidR="00320CAC" w:rsidRPr="00290B3B">
        <w:rPr>
          <w:rFonts w:ascii="Calibri" w:hAnsi="Calibri" w:cs="Calibri"/>
          <w:bCs/>
          <w:sz w:val="24"/>
          <w:szCs w:val="24"/>
        </w:rPr>
        <w:t xml:space="preserve"> </w:t>
      </w:r>
      <w:r w:rsidR="00683FB9" w:rsidRPr="00290B3B">
        <w:rPr>
          <w:rFonts w:ascii="Calibri" w:hAnsi="Calibri" w:cs="Calibri"/>
          <w:bCs/>
          <w:sz w:val="24"/>
          <w:szCs w:val="24"/>
        </w:rPr>
        <w:t>or until</w:t>
      </w:r>
      <w:r w:rsidR="00320CAC" w:rsidRPr="00290B3B">
        <w:rPr>
          <w:rFonts w:ascii="Calibri" w:hAnsi="Calibri" w:cs="Calibri"/>
          <w:bCs/>
          <w:sz w:val="24"/>
          <w:szCs w:val="24"/>
        </w:rPr>
        <w:t xml:space="preserve"> </w:t>
      </w:r>
      <w:r w:rsidRPr="00290B3B">
        <w:rPr>
          <w:rFonts w:ascii="Calibri" w:hAnsi="Calibri" w:cs="Calibri"/>
          <w:bCs/>
          <w:sz w:val="24"/>
          <w:szCs w:val="24"/>
        </w:rPr>
        <w:t>the agarose</w:t>
      </w:r>
      <w:r w:rsidR="00320CAC" w:rsidRPr="00290B3B">
        <w:rPr>
          <w:rFonts w:ascii="Calibri" w:hAnsi="Calibri" w:cs="Calibri"/>
          <w:bCs/>
          <w:sz w:val="24"/>
          <w:szCs w:val="24"/>
        </w:rPr>
        <w:t xml:space="preserve"> particles are completely dissolved.</w:t>
      </w:r>
    </w:p>
    <w:p w14:paraId="459F05B5" w14:textId="77777777" w:rsidR="006B43EE" w:rsidRPr="00290B3B" w:rsidRDefault="006B43EE" w:rsidP="00290B3B">
      <w:pPr>
        <w:pStyle w:val="ListParagraph"/>
        <w:spacing w:after="0" w:line="240" w:lineRule="auto"/>
        <w:ind w:left="0"/>
        <w:jc w:val="both"/>
        <w:rPr>
          <w:rFonts w:ascii="Calibri" w:hAnsi="Calibri" w:cs="Calibri"/>
          <w:b/>
          <w:sz w:val="24"/>
          <w:szCs w:val="24"/>
        </w:rPr>
      </w:pPr>
    </w:p>
    <w:p w14:paraId="587D3344" w14:textId="77777777" w:rsidR="00683FB9" w:rsidRPr="00290B3B" w:rsidRDefault="00320CAC"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Occasionally </w:t>
      </w:r>
      <w:r w:rsidR="006E3541" w:rsidRPr="00290B3B">
        <w:rPr>
          <w:rFonts w:ascii="Calibri" w:hAnsi="Calibri" w:cs="Calibri"/>
          <w:bCs/>
          <w:sz w:val="24"/>
          <w:szCs w:val="24"/>
        </w:rPr>
        <w:t xml:space="preserve">mix </w:t>
      </w:r>
      <w:r w:rsidRPr="00290B3B">
        <w:rPr>
          <w:rFonts w:ascii="Calibri" w:hAnsi="Calibri" w:cs="Calibri"/>
          <w:bCs/>
          <w:sz w:val="24"/>
          <w:szCs w:val="24"/>
        </w:rPr>
        <w:t>us</w:t>
      </w:r>
      <w:r w:rsidR="006E3541" w:rsidRPr="00290B3B">
        <w:rPr>
          <w:rFonts w:ascii="Calibri" w:hAnsi="Calibri" w:cs="Calibri"/>
          <w:bCs/>
          <w:sz w:val="24"/>
          <w:szCs w:val="24"/>
        </w:rPr>
        <w:t>ing</w:t>
      </w:r>
      <w:r w:rsidRPr="00290B3B">
        <w:rPr>
          <w:rFonts w:ascii="Calibri" w:hAnsi="Calibri" w:cs="Calibri"/>
          <w:bCs/>
          <w:sz w:val="24"/>
          <w:szCs w:val="24"/>
        </w:rPr>
        <w:t xml:space="preserve"> a vortex mixer during the heating process</w:t>
      </w:r>
      <w:r w:rsidR="006E3541" w:rsidRPr="00290B3B">
        <w:rPr>
          <w:rFonts w:ascii="Calibri" w:hAnsi="Calibri" w:cs="Calibri"/>
          <w:bCs/>
          <w:sz w:val="24"/>
          <w:szCs w:val="24"/>
        </w:rPr>
        <w:t xml:space="preserve"> for uniform </w:t>
      </w:r>
      <w:r w:rsidR="00A41D04" w:rsidRPr="00290B3B">
        <w:rPr>
          <w:rFonts w:ascii="Calibri" w:hAnsi="Calibri" w:cs="Calibri"/>
          <w:bCs/>
          <w:sz w:val="24"/>
          <w:szCs w:val="24"/>
        </w:rPr>
        <w:t>dissolution</w:t>
      </w:r>
      <w:r w:rsidR="00683FB9" w:rsidRPr="00290B3B">
        <w:rPr>
          <w:rFonts w:ascii="Calibri" w:hAnsi="Calibri" w:cs="Calibri"/>
          <w:bCs/>
          <w:sz w:val="24"/>
          <w:szCs w:val="24"/>
        </w:rPr>
        <w:t>.</w:t>
      </w:r>
    </w:p>
    <w:p w14:paraId="4AA13FB5" w14:textId="77777777" w:rsidR="006B43EE" w:rsidRPr="00290B3B" w:rsidRDefault="006B43EE" w:rsidP="00290B3B">
      <w:pPr>
        <w:pStyle w:val="ListParagraph"/>
        <w:spacing w:after="0" w:line="240" w:lineRule="auto"/>
        <w:ind w:left="0"/>
        <w:jc w:val="both"/>
        <w:rPr>
          <w:rFonts w:ascii="Calibri" w:hAnsi="Calibri" w:cs="Calibri"/>
          <w:b/>
          <w:sz w:val="24"/>
          <w:szCs w:val="24"/>
        </w:rPr>
      </w:pPr>
    </w:p>
    <w:p w14:paraId="0047E0B0" w14:textId="03C5C01F" w:rsidR="00003885" w:rsidRPr="00290B3B" w:rsidRDefault="00A41D04"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 </w:t>
      </w:r>
      <w:r w:rsidR="00683FB9" w:rsidRPr="00290B3B">
        <w:rPr>
          <w:rFonts w:ascii="Calibri" w:hAnsi="Calibri" w:cs="Calibri"/>
          <w:bCs/>
          <w:sz w:val="24"/>
          <w:szCs w:val="24"/>
        </w:rPr>
        <w:t>A</w:t>
      </w:r>
      <w:r w:rsidRPr="00290B3B">
        <w:rPr>
          <w:rFonts w:ascii="Calibri" w:hAnsi="Calibri" w:cs="Calibri"/>
          <w:bCs/>
          <w:sz w:val="24"/>
          <w:szCs w:val="24"/>
        </w:rPr>
        <w:t xml:space="preserve">llow </w:t>
      </w:r>
      <w:r w:rsidR="006E3541" w:rsidRPr="00290B3B">
        <w:rPr>
          <w:rFonts w:ascii="Calibri" w:hAnsi="Calibri" w:cs="Calibri"/>
          <w:bCs/>
          <w:sz w:val="24"/>
          <w:szCs w:val="24"/>
        </w:rPr>
        <w:t xml:space="preserve">the </w:t>
      </w:r>
      <w:r w:rsidR="00805B11" w:rsidRPr="00290B3B">
        <w:rPr>
          <w:rFonts w:ascii="Calibri" w:hAnsi="Calibri" w:cs="Calibri"/>
          <w:bCs/>
          <w:sz w:val="24"/>
          <w:szCs w:val="24"/>
        </w:rPr>
        <w:t>solution</w:t>
      </w:r>
      <w:r w:rsidR="00320CAC" w:rsidRPr="00290B3B">
        <w:rPr>
          <w:rFonts w:ascii="Calibri" w:hAnsi="Calibri" w:cs="Calibri"/>
          <w:bCs/>
          <w:sz w:val="24"/>
          <w:szCs w:val="24"/>
        </w:rPr>
        <w:t xml:space="preserve"> </w:t>
      </w:r>
      <w:r w:rsidRPr="00290B3B">
        <w:rPr>
          <w:rFonts w:ascii="Calibri" w:hAnsi="Calibri" w:cs="Calibri"/>
          <w:bCs/>
          <w:sz w:val="24"/>
          <w:szCs w:val="24"/>
        </w:rPr>
        <w:t xml:space="preserve">to </w:t>
      </w:r>
      <w:r w:rsidR="00320CAC" w:rsidRPr="00290B3B">
        <w:rPr>
          <w:rFonts w:ascii="Calibri" w:hAnsi="Calibri" w:cs="Calibri"/>
          <w:bCs/>
          <w:sz w:val="24"/>
          <w:szCs w:val="24"/>
        </w:rPr>
        <w:t xml:space="preserve">cool </w:t>
      </w:r>
      <w:r w:rsidR="00683FB9" w:rsidRPr="00290B3B">
        <w:rPr>
          <w:rFonts w:ascii="Calibri" w:hAnsi="Calibri" w:cs="Calibri"/>
          <w:bCs/>
          <w:sz w:val="24"/>
          <w:szCs w:val="24"/>
        </w:rPr>
        <w:t xml:space="preserve">to room temperature </w:t>
      </w:r>
      <w:r w:rsidR="00320CAC" w:rsidRPr="00290B3B">
        <w:rPr>
          <w:rFonts w:ascii="Calibri" w:hAnsi="Calibri" w:cs="Calibri"/>
          <w:bCs/>
          <w:sz w:val="24"/>
          <w:szCs w:val="24"/>
        </w:rPr>
        <w:t>before use.</w:t>
      </w:r>
      <w:r w:rsidR="00683FB9" w:rsidRPr="00290B3B">
        <w:rPr>
          <w:rFonts w:ascii="Calibri" w:hAnsi="Calibri" w:cs="Calibri"/>
          <w:bCs/>
          <w:sz w:val="24"/>
          <w:szCs w:val="24"/>
        </w:rPr>
        <w:t xml:space="preserve"> </w:t>
      </w:r>
      <w:r w:rsidR="00805B11" w:rsidRPr="00290B3B">
        <w:rPr>
          <w:rFonts w:ascii="Calibri" w:hAnsi="Calibri" w:cs="Calibri"/>
          <w:bCs/>
          <w:sz w:val="24"/>
          <w:szCs w:val="24"/>
        </w:rPr>
        <w:t xml:space="preserve">If </w:t>
      </w:r>
      <w:r w:rsidR="00683FB9" w:rsidRPr="00290B3B">
        <w:rPr>
          <w:rFonts w:ascii="Calibri" w:hAnsi="Calibri" w:cs="Calibri"/>
          <w:bCs/>
          <w:sz w:val="24"/>
          <w:szCs w:val="24"/>
        </w:rPr>
        <w:t xml:space="preserve">it </w:t>
      </w:r>
      <w:r w:rsidR="00805B11" w:rsidRPr="00290B3B">
        <w:rPr>
          <w:rFonts w:ascii="Calibri" w:hAnsi="Calibri" w:cs="Calibri"/>
          <w:bCs/>
          <w:sz w:val="24"/>
          <w:szCs w:val="24"/>
        </w:rPr>
        <w:t xml:space="preserve">solidifies into gel form, use the </w:t>
      </w:r>
      <w:r w:rsidR="00320CAC" w:rsidRPr="00290B3B">
        <w:rPr>
          <w:rFonts w:ascii="Calibri" w:hAnsi="Calibri" w:cs="Calibri"/>
          <w:bCs/>
          <w:sz w:val="24"/>
          <w:szCs w:val="24"/>
        </w:rPr>
        <w:t>vortex mixer</w:t>
      </w:r>
      <w:r w:rsidRPr="00290B3B">
        <w:rPr>
          <w:rFonts w:ascii="Calibri" w:hAnsi="Calibri" w:cs="Calibri"/>
          <w:bCs/>
          <w:sz w:val="24"/>
          <w:szCs w:val="24"/>
        </w:rPr>
        <w:t xml:space="preserve"> for 30 s</w:t>
      </w:r>
      <w:r w:rsidR="00320CAC" w:rsidRPr="00290B3B">
        <w:rPr>
          <w:rFonts w:ascii="Calibri" w:hAnsi="Calibri" w:cs="Calibri"/>
          <w:bCs/>
          <w:sz w:val="24"/>
          <w:szCs w:val="24"/>
        </w:rPr>
        <w:t xml:space="preserve"> </w:t>
      </w:r>
      <w:r w:rsidR="00805B11" w:rsidRPr="00290B3B">
        <w:rPr>
          <w:rFonts w:ascii="Calibri" w:hAnsi="Calibri" w:cs="Calibri"/>
          <w:bCs/>
          <w:sz w:val="24"/>
          <w:szCs w:val="24"/>
        </w:rPr>
        <w:t>to re</w:t>
      </w:r>
      <w:r w:rsidRPr="00290B3B">
        <w:rPr>
          <w:rFonts w:ascii="Calibri" w:hAnsi="Calibri" w:cs="Calibri"/>
          <w:bCs/>
          <w:sz w:val="24"/>
          <w:szCs w:val="24"/>
        </w:rPr>
        <w:t>-</w:t>
      </w:r>
      <w:r w:rsidR="00805B11" w:rsidRPr="00290B3B">
        <w:rPr>
          <w:rFonts w:ascii="Calibri" w:hAnsi="Calibri" w:cs="Calibri"/>
          <w:bCs/>
          <w:sz w:val="24"/>
          <w:szCs w:val="24"/>
        </w:rPr>
        <w:t>liquefy it.</w:t>
      </w:r>
    </w:p>
    <w:p w14:paraId="76B7F01B" w14:textId="387D8290" w:rsidR="006B43EE" w:rsidRPr="00290B3B" w:rsidRDefault="006B43EE" w:rsidP="00290B3B">
      <w:pPr>
        <w:pStyle w:val="ListParagraph"/>
        <w:spacing w:after="0" w:line="240" w:lineRule="auto"/>
        <w:ind w:left="0"/>
        <w:jc w:val="both"/>
        <w:rPr>
          <w:rFonts w:ascii="Calibri" w:hAnsi="Calibri" w:cs="Calibri"/>
          <w:b/>
          <w:sz w:val="24"/>
          <w:szCs w:val="24"/>
        </w:rPr>
      </w:pPr>
    </w:p>
    <w:p w14:paraId="694D0532" w14:textId="61B33FE0" w:rsidR="00320CAC" w:rsidRPr="00290B3B" w:rsidRDefault="00320CAC" w:rsidP="00290B3B">
      <w:pPr>
        <w:pStyle w:val="ListParagraph"/>
        <w:numPr>
          <w:ilvl w:val="0"/>
          <w:numId w:val="2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To prepare a 0.65</w:t>
      </w:r>
      <w:r w:rsidR="00DF6B3C" w:rsidRPr="00290B3B">
        <w:rPr>
          <w:rFonts w:ascii="Calibri" w:hAnsi="Calibri" w:cs="Calibri"/>
          <w:bCs/>
          <w:sz w:val="24"/>
          <w:szCs w:val="24"/>
        </w:rPr>
        <w:t xml:space="preserve"> </w:t>
      </w:r>
      <w:r w:rsidRPr="00290B3B">
        <w:rPr>
          <w:rFonts w:ascii="Calibri" w:hAnsi="Calibri" w:cs="Calibri"/>
          <w:bCs/>
          <w:sz w:val="24"/>
          <w:szCs w:val="24"/>
        </w:rPr>
        <w:t xml:space="preserve">M </w:t>
      </w:r>
      <w:r w:rsidR="00A41D04" w:rsidRPr="00290B3B">
        <w:rPr>
          <w:rFonts w:ascii="Calibri" w:hAnsi="Calibri" w:cs="Calibri"/>
          <w:bCs/>
          <w:sz w:val="24"/>
          <w:szCs w:val="24"/>
        </w:rPr>
        <w:t xml:space="preserve">hydrogel </w:t>
      </w:r>
      <w:r w:rsidRPr="00290B3B">
        <w:rPr>
          <w:rFonts w:ascii="Calibri" w:hAnsi="Calibri" w:cs="Calibri"/>
          <w:bCs/>
          <w:sz w:val="24"/>
          <w:szCs w:val="24"/>
        </w:rPr>
        <w:t>solution,</w:t>
      </w:r>
      <w:r w:rsidR="00805B11" w:rsidRPr="00290B3B">
        <w:rPr>
          <w:rFonts w:ascii="Calibri" w:hAnsi="Calibri" w:cs="Calibri"/>
          <w:bCs/>
          <w:sz w:val="24"/>
          <w:szCs w:val="24"/>
        </w:rPr>
        <w:t xml:space="preserve"> dissolve</w:t>
      </w:r>
      <w:r w:rsidRPr="00290B3B">
        <w:rPr>
          <w:rFonts w:ascii="Calibri" w:hAnsi="Calibri" w:cs="Calibri"/>
          <w:bCs/>
          <w:sz w:val="24"/>
          <w:szCs w:val="24"/>
        </w:rPr>
        <w:t xml:space="preserve"> 427.</w:t>
      </w:r>
      <w:r w:rsidR="00CF77A3" w:rsidRPr="00290B3B">
        <w:rPr>
          <w:rFonts w:ascii="Calibri" w:hAnsi="Calibri" w:cs="Calibri"/>
          <w:bCs/>
          <w:sz w:val="24"/>
          <w:szCs w:val="24"/>
        </w:rPr>
        <w:t xml:space="preserve">5 </w:t>
      </w:r>
      <w:r w:rsidR="00805B11" w:rsidRPr="00290B3B">
        <w:rPr>
          <w:rFonts w:ascii="Calibri" w:hAnsi="Calibri" w:cs="Calibri"/>
          <w:bCs/>
          <w:sz w:val="24"/>
          <w:szCs w:val="24"/>
        </w:rPr>
        <w:t>m</w:t>
      </w:r>
      <w:r w:rsidRPr="00290B3B">
        <w:rPr>
          <w:rFonts w:ascii="Calibri" w:hAnsi="Calibri" w:cs="Calibri"/>
          <w:bCs/>
          <w:sz w:val="24"/>
          <w:szCs w:val="24"/>
        </w:rPr>
        <w:t xml:space="preserve">g </w:t>
      </w:r>
      <w:r w:rsidR="00C847C3" w:rsidRPr="00290B3B">
        <w:rPr>
          <w:rFonts w:ascii="Calibri" w:hAnsi="Calibri" w:cs="Calibri"/>
          <w:bCs/>
          <w:sz w:val="24"/>
          <w:szCs w:val="24"/>
        </w:rPr>
        <w:t xml:space="preserve">of </w:t>
      </w:r>
      <w:r w:rsidR="00D96B6B" w:rsidRPr="00290B3B">
        <w:rPr>
          <w:rFonts w:ascii="Calibri" w:hAnsi="Calibri" w:cs="Calibri"/>
          <w:bCs/>
          <w:sz w:val="24"/>
          <w:szCs w:val="24"/>
        </w:rPr>
        <w:t>T</w:t>
      </w:r>
      <w:r w:rsidRPr="00290B3B">
        <w:rPr>
          <w:rFonts w:ascii="Calibri" w:hAnsi="Calibri" w:cs="Calibri"/>
          <w:bCs/>
          <w:sz w:val="24"/>
          <w:szCs w:val="24"/>
        </w:rPr>
        <w:t xml:space="preserve">artrazine powder and </w:t>
      </w:r>
      <w:r w:rsidR="00003885" w:rsidRPr="00290B3B">
        <w:rPr>
          <w:rFonts w:ascii="Calibri" w:hAnsi="Calibri" w:cs="Calibri"/>
          <w:bCs/>
          <w:sz w:val="24"/>
          <w:szCs w:val="24"/>
        </w:rPr>
        <w:t>4</w:t>
      </w:r>
      <w:r w:rsidRPr="00290B3B">
        <w:rPr>
          <w:rFonts w:ascii="Calibri" w:hAnsi="Calibri" w:cs="Calibri"/>
          <w:bCs/>
          <w:sz w:val="24"/>
          <w:szCs w:val="24"/>
        </w:rPr>
        <w:t xml:space="preserve"> mg </w:t>
      </w:r>
      <w:r w:rsidR="00C847C3" w:rsidRPr="00290B3B">
        <w:rPr>
          <w:rFonts w:ascii="Calibri" w:hAnsi="Calibri" w:cs="Calibri"/>
          <w:bCs/>
          <w:sz w:val="24"/>
          <w:szCs w:val="24"/>
        </w:rPr>
        <w:t xml:space="preserve">of </w:t>
      </w:r>
      <w:r w:rsidRPr="00290B3B">
        <w:rPr>
          <w:rFonts w:ascii="Calibri" w:hAnsi="Calibri" w:cs="Calibri"/>
          <w:bCs/>
          <w:sz w:val="24"/>
          <w:szCs w:val="24"/>
        </w:rPr>
        <w:t>agarose in 1 m</w:t>
      </w:r>
      <w:r w:rsidR="00C847C3" w:rsidRPr="00290B3B">
        <w:rPr>
          <w:rFonts w:ascii="Calibri" w:hAnsi="Calibri" w:cs="Calibri"/>
          <w:bCs/>
          <w:sz w:val="24"/>
          <w:szCs w:val="24"/>
        </w:rPr>
        <w:t xml:space="preserve">L of </w:t>
      </w:r>
      <w:r w:rsidR="00805B11" w:rsidRPr="00290B3B">
        <w:rPr>
          <w:rFonts w:ascii="Calibri" w:hAnsi="Calibri" w:cs="Calibri"/>
          <w:bCs/>
          <w:sz w:val="24"/>
          <w:szCs w:val="24"/>
        </w:rPr>
        <w:t>DI</w:t>
      </w:r>
      <w:r w:rsidRPr="00290B3B">
        <w:rPr>
          <w:rFonts w:ascii="Calibri" w:hAnsi="Calibri" w:cs="Calibri"/>
          <w:bCs/>
          <w:sz w:val="24"/>
          <w:szCs w:val="24"/>
        </w:rPr>
        <w:t xml:space="preserve"> water.</w:t>
      </w:r>
      <w:r w:rsidR="002A09A9" w:rsidRPr="00290B3B">
        <w:rPr>
          <w:rFonts w:ascii="Calibri" w:hAnsi="Calibri" w:cs="Calibri"/>
          <w:bCs/>
          <w:sz w:val="24"/>
          <w:szCs w:val="24"/>
        </w:rPr>
        <w:t xml:space="preserve"> To prepare solutions of other concentrations, maintain the agarose concentration at </w:t>
      </w:r>
      <w:r w:rsidR="002A09A9" w:rsidRPr="00290B3B">
        <w:rPr>
          <w:rFonts w:ascii="Calibri" w:hAnsi="Calibri" w:cs="Calibri"/>
          <w:sz w:val="24"/>
          <w:szCs w:val="24"/>
        </w:rPr>
        <w:t>0.4% (4 mg/m</w:t>
      </w:r>
      <w:r w:rsidR="00C847C3" w:rsidRPr="00290B3B">
        <w:rPr>
          <w:rFonts w:ascii="Calibri" w:hAnsi="Calibri" w:cs="Calibri"/>
          <w:sz w:val="24"/>
          <w:szCs w:val="24"/>
        </w:rPr>
        <w:t>L</w:t>
      </w:r>
      <w:r w:rsidR="002A09A9" w:rsidRPr="00290B3B">
        <w:rPr>
          <w:rFonts w:ascii="Calibri" w:hAnsi="Calibri" w:cs="Calibri"/>
          <w:sz w:val="24"/>
          <w:szCs w:val="24"/>
        </w:rPr>
        <w:t>)</w:t>
      </w:r>
      <w:r w:rsidR="002A09A9" w:rsidRPr="00290B3B">
        <w:rPr>
          <w:rFonts w:ascii="Calibri" w:hAnsi="Calibri" w:cs="Calibri"/>
          <w:bCs/>
          <w:sz w:val="24"/>
          <w:szCs w:val="24"/>
        </w:rPr>
        <w:t xml:space="preserve"> and refer to </w:t>
      </w:r>
      <w:r w:rsidR="002A09A9" w:rsidRPr="00290B3B">
        <w:rPr>
          <w:rFonts w:ascii="Calibri" w:hAnsi="Calibri" w:cs="Calibri"/>
          <w:b/>
          <w:bCs/>
          <w:sz w:val="24"/>
          <w:szCs w:val="24"/>
        </w:rPr>
        <w:t>Table 1</w:t>
      </w:r>
      <w:r w:rsidR="002A09A9" w:rsidRPr="00290B3B">
        <w:rPr>
          <w:rFonts w:ascii="Calibri" w:hAnsi="Calibri" w:cs="Calibri"/>
          <w:bCs/>
          <w:sz w:val="24"/>
          <w:szCs w:val="24"/>
        </w:rPr>
        <w:t xml:space="preserve"> for the corresponding Tartrazine mass</w:t>
      </w:r>
      <w:r w:rsidR="00C847C3" w:rsidRPr="00290B3B">
        <w:rPr>
          <w:rFonts w:ascii="Calibri" w:hAnsi="Calibri" w:cs="Calibri"/>
          <w:bCs/>
          <w:sz w:val="24"/>
          <w:szCs w:val="24"/>
        </w:rPr>
        <w:t>¹⁷</w:t>
      </w:r>
      <w:r w:rsidR="002A09A9" w:rsidRPr="00290B3B">
        <w:rPr>
          <w:rFonts w:ascii="Calibri" w:hAnsi="Calibri" w:cs="Calibri"/>
          <w:bCs/>
          <w:sz w:val="24"/>
          <w:szCs w:val="24"/>
        </w:rPr>
        <w:t>.</w:t>
      </w:r>
    </w:p>
    <w:p w14:paraId="1BDD7898" w14:textId="77777777" w:rsidR="00DA5C53" w:rsidRPr="00290B3B" w:rsidRDefault="00DA5C53" w:rsidP="00290B3B">
      <w:pPr>
        <w:pStyle w:val="ListParagraph"/>
        <w:spacing w:after="0" w:line="240" w:lineRule="auto"/>
        <w:ind w:left="0"/>
        <w:jc w:val="both"/>
        <w:rPr>
          <w:rFonts w:ascii="Calibri" w:hAnsi="Calibri" w:cs="Calibri"/>
          <w:b/>
          <w:sz w:val="24"/>
          <w:szCs w:val="24"/>
        </w:rPr>
      </w:pPr>
    </w:p>
    <w:p w14:paraId="1B581565" w14:textId="27B9E22F" w:rsidR="00003885" w:rsidRPr="00432ECA" w:rsidRDefault="00320CAC" w:rsidP="00290B3B">
      <w:pPr>
        <w:pStyle w:val="ListParagraph"/>
        <w:numPr>
          <w:ilvl w:val="0"/>
          <w:numId w:val="23"/>
        </w:numPr>
        <w:spacing w:after="0" w:line="240" w:lineRule="auto"/>
        <w:ind w:left="0" w:firstLine="0"/>
        <w:jc w:val="both"/>
        <w:rPr>
          <w:rFonts w:ascii="Calibri" w:hAnsi="Calibri" w:cs="Calibri"/>
          <w:b/>
          <w:sz w:val="24"/>
          <w:szCs w:val="24"/>
          <w:highlight w:val="yellow"/>
        </w:rPr>
      </w:pPr>
      <w:r w:rsidRPr="00432ECA">
        <w:rPr>
          <w:rFonts w:ascii="Calibri" w:hAnsi="Calibri" w:cs="Calibri"/>
          <w:b/>
          <w:sz w:val="24"/>
          <w:szCs w:val="24"/>
          <w:highlight w:val="yellow"/>
        </w:rPr>
        <w:t xml:space="preserve">Optical </w:t>
      </w:r>
      <w:r w:rsidR="006B43EE" w:rsidRPr="00432ECA">
        <w:rPr>
          <w:rFonts w:ascii="Calibri" w:hAnsi="Calibri" w:cs="Calibri"/>
          <w:b/>
          <w:sz w:val="24"/>
          <w:szCs w:val="24"/>
          <w:highlight w:val="yellow"/>
        </w:rPr>
        <w:t xml:space="preserve">clearing of </w:t>
      </w:r>
      <w:r w:rsidR="006B43EE" w:rsidRPr="00432ECA">
        <w:rPr>
          <w:rFonts w:ascii="Calibri" w:hAnsi="Calibri" w:cs="Calibri"/>
          <w:b/>
          <w:i/>
          <w:iCs/>
          <w:sz w:val="24"/>
          <w:szCs w:val="24"/>
          <w:highlight w:val="yellow"/>
        </w:rPr>
        <w:t>ex vivo</w:t>
      </w:r>
      <w:r w:rsidR="006B43EE" w:rsidRPr="00432ECA">
        <w:rPr>
          <w:rFonts w:ascii="Calibri" w:hAnsi="Calibri" w:cs="Calibri"/>
          <w:b/>
          <w:sz w:val="24"/>
          <w:szCs w:val="24"/>
          <w:highlight w:val="yellow"/>
        </w:rPr>
        <w:t xml:space="preserve"> tissues</w:t>
      </w:r>
    </w:p>
    <w:p w14:paraId="18DCC710"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65F9A5BB" w14:textId="1B855236" w:rsidR="00A27ED2" w:rsidRPr="00432ECA" w:rsidRDefault="00A27ED2" w:rsidP="00290B3B">
      <w:pPr>
        <w:pStyle w:val="ListParagraph"/>
        <w:numPr>
          <w:ilvl w:val="0"/>
          <w:numId w:val="33"/>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Sample </w:t>
      </w:r>
      <w:r w:rsidR="006B43EE" w:rsidRPr="00432ECA">
        <w:rPr>
          <w:rFonts w:ascii="Calibri" w:hAnsi="Calibri" w:cs="Calibri"/>
          <w:bCs/>
          <w:sz w:val="24"/>
          <w:szCs w:val="24"/>
          <w:highlight w:val="yellow"/>
        </w:rPr>
        <w:t>p</w:t>
      </w:r>
      <w:r w:rsidRPr="00432ECA">
        <w:rPr>
          <w:rFonts w:ascii="Calibri" w:hAnsi="Calibri" w:cs="Calibri"/>
          <w:bCs/>
          <w:sz w:val="24"/>
          <w:szCs w:val="24"/>
          <w:highlight w:val="yellow"/>
        </w:rPr>
        <w:t>reparation</w:t>
      </w:r>
    </w:p>
    <w:p w14:paraId="11389CBA"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312F581A" w14:textId="4E97ABD8" w:rsidR="00003885" w:rsidRPr="00432ECA" w:rsidRDefault="00880C5F" w:rsidP="00290B3B">
      <w:pPr>
        <w:pStyle w:val="ListParagraph"/>
        <w:numPr>
          <w:ilvl w:val="0"/>
          <w:numId w:val="32"/>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To p</w:t>
      </w:r>
      <w:r w:rsidR="00003885" w:rsidRPr="00432ECA">
        <w:rPr>
          <w:rFonts w:ascii="Calibri" w:hAnsi="Calibri" w:cs="Calibri"/>
          <w:bCs/>
          <w:sz w:val="24"/>
          <w:szCs w:val="24"/>
          <w:highlight w:val="yellow"/>
        </w:rPr>
        <w:t xml:space="preserve">repare </w:t>
      </w:r>
      <w:r w:rsidR="00CC04E3" w:rsidRPr="00432ECA">
        <w:rPr>
          <w:rFonts w:ascii="Calibri" w:hAnsi="Calibri" w:cs="Calibri"/>
          <w:bCs/>
          <w:i/>
          <w:iCs/>
          <w:sz w:val="24"/>
          <w:szCs w:val="24"/>
          <w:highlight w:val="yellow"/>
        </w:rPr>
        <w:t>ex</w:t>
      </w:r>
      <w:r w:rsidR="006B43EE" w:rsidRPr="00432ECA">
        <w:rPr>
          <w:rFonts w:ascii="Calibri" w:hAnsi="Calibri" w:cs="Calibri"/>
          <w:bCs/>
          <w:i/>
          <w:iCs/>
          <w:sz w:val="24"/>
          <w:szCs w:val="24"/>
          <w:highlight w:val="yellow"/>
        </w:rPr>
        <w:t xml:space="preserve"> </w:t>
      </w:r>
      <w:r w:rsidR="00CC04E3" w:rsidRPr="00432ECA">
        <w:rPr>
          <w:rFonts w:ascii="Calibri" w:hAnsi="Calibri" w:cs="Calibri"/>
          <w:bCs/>
          <w:i/>
          <w:iCs/>
          <w:sz w:val="24"/>
          <w:szCs w:val="24"/>
          <w:highlight w:val="yellow"/>
        </w:rPr>
        <w:t>vivo</w:t>
      </w:r>
      <w:r w:rsidR="00003885" w:rsidRPr="00432ECA">
        <w:rPr>
          <w:rFonts w:ascii="Calibri" w:hAnsi="Calibri" w:cs="Calibri"/>
          <w:bCs/>
          <w:sz w:val="24"/>
          <w:szCs w:val="24"/>
          <w:highlight w:val="yellow"/>
        </w:rPr>
        <w:t xml:space="preserve"> tissue</w:t>
      </w:r>
      <w:r w:rsidRPr="00432ECA">
        <w:rPr>
          <w:rFonts w:ascii="Calibri" w:hAnsi="Calibri" w:cs="Calibri"/>
          <w:bCs/>
          <w:sz w:val="24"/>
          <w:szCs w:val="24"/>
          <w:highlight w:val="yellow"/>
        </w:rPr>
        <w:t xml:space="preserve">, slice </w:t>
      </w:r>
      <w:r w:rsidR="00CC04E3" w:rsidRPr="00432ECA">
        <w:rPr>
          <w:rFonts w:ascii="Calibri" w:hAnsi="Calibri" w:cs="Calibri"/>
          <w:bCs/>
          <w:sz w:val="24"/>
          <w:szCs w:val="24"/>
          <w:highlight w:val="yellow"/>
        </w:rPr>
        <w:t>a chicken breast</w:t>
      </w:r>
      <w:r w:rsidR="002A09A9" w:rsidRPr="00432ECA">
        <w:rPr>
          <w:rFonts w:ascii="Calibri" w:hAnsi="Calibri" w:cs="Calibri"/>
          <w:bCs/>
          <w:sz w:val="24"/>
          <w:szCs w:val="24"/>
          <w:highlight w:val="yellow"/>
        </w:rPr>
        <w:t xml:space="preserve"> tissue</w:t>
      </w:r>
      <w:r w:rsidR="00CC04E3" w:rsidRPr="00432ECA">
        <w:rPr>
          <w:rFonts w:ascii="Calibri" w:hAnsi="Calibri" w:cs="Calibri"/>
          <w:bCs/>
          <w:sz w:val="24"/>
          <w:szCs w:val="24"/>
          <w:highlight w:val="yellow"/>
        </w:rPr>
        <w:t xml:space="preserve"> to the desired thickness parallel to </w:t>
      </w:r>
      <w:r w:rsidR="008073BA" w:rsidRPr="00432ECA">
        <w:rPr>
          <w:rFonts w:ascii="Calibri" w:hAnsi="Calibri" w:cs="Calibri"/>
          <w:bCs/>
          <w:sz w:val="24"/>
          <w:szCs w:val="24"/>
          <w:highlight w:val="yellow"/>
        </w:rPr>
        <w:t xml:space="preserve">the </w:t>
      </w:r>
      <w:r w:rsidR="00CC04E3" w:rsidRPr="00432ECA">
        <w:rPr>
          <w:rFonts w:ascii="Calibri" w:hAnsi="Calibri" w:cs="Calibri"/>
          <w:bCs/>
          <w:sz w:val="24"/>
          <w:szCs w:val="24"/>
          <w:highlight w:val="yellow"/>
        </w:rPr>
        <w:t>collagen fibers</w:t>
      </w:r>
      <w:r w:rsidR="0044192D" w:rsidRPr="00432ECA">
        <w:rPr>
          <w:rFonts w:ascii="Calibri" w:hAnsi="Calibri" w:cs="Calibri"/>
          <w:bCs/>
          <w:sz w:val="24"/>
          <w:szCs w:val="24"/>
          <w:highlight w:val="yellow"/>
        </w:rPr>
        <w:t>.</w:t>
      </w:r>
    </w:p>
    <w:p w14:paraId="72EC588A"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593C3F27" w14:textId="2F3DE21C" w:rsidR="00003885" w:rsidRPr="00432ECA" w:rsidRDefault="00003885" w:rsidP="00290B3B">
      <w:pPr>
        <w:pStyle w:val="ListParagraph"/>
        <w:numPr>
          <w:ilvl w:val="0"/>
          <w:numId w:val="32"/>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 xml:space="preserve">Clean </w:t>
      </w:r>
      <w:r w:rsidR="00B00FC7" w:rsidRPr="00432ECA">
        <w:rPr>
          <w:rFonts w:ascii="Calibri" w:hAnsi="Calibri" w:cs="Calibri"/>
          <w:bCs/>
          <w:sz w:val="24"/>
          <w:szCs w:val="24"/>
          <w:highlight w:val="yellow"/>
        </w:rPr>
        <w:t>the sliced tissue</w:t>
      </w:r>
      <w:r w:rsidR="002A09A9" w:rsidRPr="00432ECA">
        <w:rPr>
          <w:rFonts w:ascii="Calibri" w:hAnsi="Calibri" w:cs="Calibri"/>
          <w:bCs/>
          <w:sz w:val="24"/>
          <w:szCs w:val="24"/>
          <w:highlight w:val="yellow"/>
        </w:rPr>
        <w:t xml:space="preserve"> gently</w:t>
      </w:r>
      <w:r w:rsidRPr="00432ECA">
        <w:rPr>
          <w:rFonts w:ascii="Calibri" w:hAnsi="Calibri" w:cs="Calibri"/>
          <w:bCs/>
          <w:sz w:val="24"/>
          <w:szCs w:val="24"/>
          <w:highlight w:val="yellow"/>
        </w:rPr>
        <w:t xml:space="preserve"> with water</w:t>
      </w:r>
      <w:r w:rsidR="00887DE3" w:rsidRPr="00432ECA">
        <w:rPr>
          <w:rFonts w:ascii="Calibri" w:hAnsi="Calibri" w:cs="Calibri"/>
          <w:bCs/>
          <w:sz w:val="24"/>
          <w:szCs w:val="24"/>
          <w:highlight w:val="yellow"/>
        </w:rPr>
        <w:t>.</w:t>
      </w:r>
    </w:p>
    <w:p w14:paraId="7BFB36DC"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4A2C18CD" w14:textId="62A91CE2" w:rsidR="00CF77A3" w:rsidRPr="00432ECA" w:rsidRDefault="002A09A9" w:rsidP="00290B3B">
      <w:pPr>
        <w:pStyle w:val="ListParagraph"/>
        <w:numPr>
          <w:ilvl w:val="0"/>
          <w:numId w:val="32"/>
        </w:numPr>
        <w:spacing w:after="0" w:line="240" w:lineRule="auto"/>
        <w:ind w:left="0" w:firstLine="0"/>
        <w:jc w:val="both"/>
        <w:rPr>
          <w:rFonts w:ascii="Calibri" w:hAnsi="Calibri" w:cs="Calibri"/>
          <w:bCs/>
          <w:sz w:val="24"/>
          <w:szCs w:val="24"/>
          <w:highlight w:val="yellow"/>
        </w:rPr>
      </w:pPr>
      <w:bookmarkStart w:id="5" w:name="_Hlk200736105"/>
      <w:r w:rsidRPr="00432ECA">
        <w:rPr>
          <w:rFonts w:ascii="Calibri" w:hAnsi="Calibri" w:cs="Calibri"/>
          <w:bCs/>
          <w:sz w:val="24"/>
          <w:szCs w:val="24"/>
          <w:highlight w:val="yellow"/>
        </w:rPr>
        <w:lastRenderedPageBreak/>
        <w:t>M</w:t>
      </w:r>
      <w:r w:rsidR="00CF77A3" w:rsidRPr="00432ECA">
        <w:rPr>
          <w:rFonts w:ascii="Calibri" w:hAnsi="Calibri" w:cs="Calibri"/>
          <w:bCs/>
          <w:sz w:val="24"/>
          <w:szCs w:val="24"/>
          <w:highlight w:val="yellow"/>
        </w:rPr>
        <w:t>easure thicknes</w:t>
      </w:r>
      <w:r w:rsidRPr="00432ECA">
        <w:rPr>
          <w:rFonts w:ascii="Calibri" w:hAnsi="Calibri" w:cs="Calibri"/>
          <w:bCs/>
          <w:sz w:val="24"/>
          <w:szCs w:val="24"/>
          <w:highlight w:val="yellow"/>
        </w:rPr>
        <w:t xml:space="preserve">s by </w:t>
      </w:r>
      <w:r w:rsidR="00CF77A3" w:rsidRPr="00432ECA">
        <w:rPr>
          <w:rFonts w:ascii="Calibri" w:hAnsi="Calibri" w:cs="Calibri"/>
          <w:bCs/>
          <w:sz w:val="24"/>
          <w:szCs w:val="24"/>
          <w:highlight w:val="yellow"/>
        </w:rPr>
        <w:t>plac</w:t>
      </w:r>
      <w:r w:rsidRPr="00432ECA">
        <w:rPr>
          <w:rFonts w:ascii="Calibri" w:hAnsi="Calibri" w:cs="Calibri"/>
          <w:bCs/>
          <w:sz w:val="24"/>
          <w:szCs w:val="24"/>
          <w:highlight w:val="yellow"/>
        </w:rPr>
        <w:t>ing</w:t>
      </w:r>
      <w:r w:rsidR="00CF77A3" w:rsidRPr="00432ECA">
        <w:rPr>
          <w:rFonts w:ascii="Calibri" w:hAnsi="Calibri" w:cs="Calibri"/>
          <w:bCs/>
          <w:sz w:val="24"/>
          <w:szCs w:val="24"/>
          <w:highlight w:val="yellow"/>
        </w:rPr>
        <w:t xml:space="preserve"> the tissue between two</w:t>
      </w:r>
      <w:r w:rsidRPr="00432ECA">
        <w:rPr>
          <w:rFonts w:ascii="Calibri" w:hAnsi="Calibri" w:cs="Calibri"/>
          <w:bCs/>
          <w:sz w:val="24"/>
          <w:szCs w:val="24"/>
          <w:highlight w:val="yellow"/>
        </w:rPr>
        <w:t xml:space="preserve"> clean</w:t>
      </w:r>
      <w:r w:rsidR="00CF77A3" w:rsidRPr="00432ECA">
        <w:rPr>
          <w:rFonts w:ascii="Calibri" w:hAnsi="Calibri" w:cs="Calibri"/>
          <w:bCs/>
          <w:sz w:val="24"/>
          <w:szCs w:val="24"/>
          <w:highlight w:val="yellow"/>
        </w:rPr>
        <w:t xml:space="preserve"> microscope slides</w:t>
      </w:r>
      <w:r w:rsidRPr="00432ECA">
        <w:rPr>
          <w:rFonts w:ascii="Calibri" w:hAnsi="Calibri" w:cs="Calibri"/>
          <w:bCs/>
          <w:sz w:val="24"/>
          <w:szCs w:val="24"/>
          <w:highlight w:val="yellow"/>
        </w:rPr>
        <w:t>. G</w:t>
      </w:r>
      <w:r w:rsidR="00CF77A3" w:rsidRPr="00432ECA">
        <w:rPr>
          <w:rFonts w:ascii="Calibri" w:hAnsi="Calibri" w:cs="Calibri"/>
          <w:bCs/>
          <w:sz w:val="24"/>
          <w:szCs w:val="24"/>
          <w:highlight w:val="yellow"/>
        </w:rPr>
        <w:t>ently press the</w:t>
      </w:r>
      <w:r w:rsidRPr="00432ECA">
        <w:rPr>
          <w:rFonts w:ascii="Calibri" w:hAnsi="Calibri" w:cs="Calibri"/>
          <w:bCs/>
          <w:sz w:val="24"/>
          <w:szCs w:val="24"/>
          <w:highlight w:val="yellow"/>
        </w:rPr>
        <w:t xml:space="preserve"> slides</w:t>
      </w:r>
      <w:r w:rsidR="00CF77A3" w:rsidRPr="00432ECA">
        <w:rPr>
          <w:rFonts w:ascii="Calibri" w:hAnsi="Calibri" w:cs="Calibri"/>
          <w:bCs/>
          <w:sz w:val="24"/>
          <w:szCs w:val="24"/>
          <w:highlight w:val="yellow"/>
        </w:rPr>
        <w:t xml:space="preserve"> together</w:t>
      </w:r>
      <w:r w:rsidRPr="00432ECA">
        <w:rPr>
          <w:rFonts w:ascii="Calibri" w:hAnsi="Calibri" w:cs="Calibri"/>
          <w:bCs/>
          <w:sz w:val="24"/>
          <w:szCs w:val="24"/>
          <w:highlight w:val="yellow"/>
        </w:rPr>
        <w:t xml:space="preserve"> and</w:t>
      </w:r>
      <w:r w:rsidR="00CF77A3" w:rsidRPr="00432ECA">
        <w:rPr>
          <w:rFonts w:ascii="Calibri" w:hAnsi="Calibri" w:cs="Calibri"/>
          <w:bCs/>
          <w:sz w:val="24"/>
          <w:szCs w:val="24"/>
          <w:highlight w:val="yellow"/>
        </w:rPr>
        <w:t xml:space="preserve"> use a Vernier caliper to measure the distance between the slides</w:t>
      </w:r>
      <w:r w:rsidRPr="00432ECA">
        <w:rPr>
          <w:rFonts w:ascii="Calibri" w:hAnsi="Calibri" w:cs="Calibri"/>
          <w:bCs/>
          <w:sz w:val="24"/>
          <w:szCs w:val="24"/>
          <w:highlight w:val="yellow"/>
        </w:rPr>
        <w:t xml:space="preserve"> at the center of the tissue</w:t>
      </w:r>
      <w:r w:rsidR="00CF77A3" w:rsidRPr="00432ECA">
        <w:rPr>
          <w:rFonts w:ascii="Calibri" w:hAnsi="Calibri" w:cs="Calibri"/>
          <w:bCs/>
          <w:sz w:val="24"/>
          <w:szCs w:val="24"/>
          <w:highlight w:val="yellow"/>
        </w:rPr>
        <w:t>.</w:t>
      </w:r>
      <w:bookmarkEnd w:id="5"/>
    </w:p>
    <w:p w14:paraId="51303347"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3D67FEEF" w14:textId="24B92DCD" w:rsidR="00B00FC7" w:rsidRPr="00432ECA" w:rsidRDefault="0044192D" w:rsidP="00290B3B">
      <w:pPr>
        <w:pStyle w:val="ListParagraph"/>
        <w:numPr>
          <w:ilvl w:val="0"/>
          <w:numId w:val="32"/>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Soak</w:t>
      </w:r>
      <w:r w:rsidR="00003885" w:rsidRPr="00432ECA">
        <w:rPr>
          <w:rFonts w:ascii="Calibri" w:hAnsi="Calibri" w:cs="Calibri"/>
          <w:bCs/>
          <w:sz w:val="24"/>
          <w:szCs w:val="24"/>
          <w:highlight w:val="yellow"/>
        </w:rPr>
        <w:t xml:space="preserve"> the tissue </w:t>
      </w:r>
      <w:r w:rsidR="00887DE3" w:rsidRPr="00432ECA">
        <w:rPr>
          <w:rFonts w:ascii="Calibri" w:hAnsi="Calibri" w:cs="Calibri"/>
          <w:bCs/>
          <w:sz w:val="24"/>
          <w:szCs w:val="24"/>
          <w:highlight w:val="yellow"/>
        </w:rPr>
        <w:t xml:space="preserve">in </w:t>
      </w:r>
      <w:r w:rsidR="00A27ED2" w:rsidRPr="00432ECA">
        <w:rPr>
          <w:rFonts w:ascii="Calibri" w:hAnsi="Calibri" w:cs="Calibri"/>
          <w:bCs/>
          <w:sz w:val="24"/>
          <w:szCs w:val="24"/>
          <w:highlight w:val="yellow"/>
        </w:rPr>
        <w:t>the</w:t>
      </w:r>
      <w:r w:rsidR="00887DE3" w:rsidRPr="00432ECA">
        <w:rPr>
          <w:rFonts w:ascii="Calibri" w:hAnsi="Calibri" w:cs="Calibri"/>
          <w:bCs/>
          <w:sz w:val="24"/>
          <w:szCs w:val="24"/>
          <w:highlight w:val="yellow"/>
        </w:rPr>
        <w:t xml:space="preserve"> dye solution</w:t>
      </w:r>
      <w:r w:rsidR="00805B11" w:rsidRPr="00432ECA">
        <w:rPr>
          <w:rFonts w:ascii="Calibri" w:hAnsi="Calibri" w:cs="Calibri"/>
          <w:bCs/>
          <w:sz w:val="24"/>
          <w:szCs w:val="24"/>
          <w:highlight w:val="yellow"/>
        </w:rPr>
        <w:t xml:space="preserve">. </w:t>
      </w:r>
    </w:p>
    <w:p w14:paraId="48275EB8"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4F828F71" w14:textId="40852D9E" w:rsidR="00003885"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CAUTION</w:t>
      </w:r>
      <w:r w:rsidR="0044192D" w:rsidRPr="00B654D7">
        <w:rPr>
          <w:rFonts w:ascii="Calibri" w:hAnsi="Calibri" w:cs="Calibri"/>
          <w:bCs/>
          <w:sz w:val="24"/>
          <w:szCs w:val="24"/>
        </w:rPr>
        <w:t xml:space="preserve">: </w:t>
      </w:r>
      <w:r w:rsidR="00805B11" w:rsidRPr="00B654D7">
        <w:rPr>
          <w:rFonts w:ascii="Calibri" w:hAnsi="Calibri" w:cs="Calibri"/>
          <w:bCs/>
          <w:sz w:val="24"/>
          <w:szCs w:val="24"/>
        </w:rPr>
        <w:t>Make sure</w:t>
      </w:r>
      <w:r w:rsidR="00887DE3" w:rsidRPr="00B654D7">
        <w:rPr>
          <w:rFonts w:ascii="Calibri" w:hAnsi="Calibri" w:cs="Calibri"/>
          <w:bCs/>
          <w:sz w:val="24"/>
          <w:szCs w:val="24"/>
        </w:rPr>
        <w:t xml:space="preserve"> that the volume of the solution is more than the sample volume</w:t>
      </w:r>
      <w:r w:rsidR="008073BA" w:rsidRPr="00B654D7">
        <w:rPr>
          <w:rFonts w:ascii="Calibri" w:hAnsi="Calibri" w:cs="Calibri"/>
          <w:bCs/>
          <w:sz w:val="24"/>
          <w:szCs w:val="24"/>
        </w:rPr>
        <w:t xml:space="preserve"> and that</w:t>
      </w:r>
      <w:r w:rsidR="00887DE3" w:rsidRPr="00B654D7">
        <w:rPr>
          <w:rFonts w:ascii="Calibri" w:hAnsi="Calibri" w:cs="Calibri"/>
          <w:bCs/>
          <w:sz w:val="24"/>
          <w:szCs w:val="24"/>
        </w:rPr>
        <w:t xml:space="preserve"> </w:t>
      </w:r>
      <w:r w:rsidR="008073BA" w:rsidRPr="00B654D7">
        <w:rPr>
          <w:rFonts w:ascii="Calibri" w:hAnsi="Calibri" w:cs="Calibri"/>
          <w:bCs/>
          <w:sz w:val="24"/>
          <w:szCs w:val="24"/>
        </w:rPr>
        <w:t xml:space="preserve">the </w:t>
      </w:r>
      <w:r w:rsidR="00887DE3" w:rsidRPr="00B654D7">
        <w:rPr>
          <w:rFonts w:ascii="Calibri" w:hAnsi="Calibri" w:cs="Calibri"/>
          <w:bCs/>
          <w:sz w:val="24"/>
          <w:szCs w:val="24"/>
        </w:rPr>
        <w:t>tissue is completely submerged.</w:t>
      </w:r>
    </w:p>
    <w:p w14:paraId="166AF9C0" w14:textId="49B0D71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617F31F2" w14:textId="62F3FEB7" w:rsidR="00D27B2F" w:rsidRPr="00432ECA" w:rsidRDefault="002A09A9" w:rsidP="00290B3B">
      <w:pPr>
        <w:pStyle w:val="ListParagraph"/>
        <w:numPr>
          <w:ilvl w:val="0"/>
          <w:numId w:val="32"/>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 xml:space="preserve">Place the container on </w:t>
      </w:r>
      <w:r w:rsidR="008073BA" w:rsidRPr="00432ECA">
        <w:rPr>
          <w:rFonts w:ascii="Calibri" w:hAnsi="Calibri" w:cs="Calibri"/>
          <w:bCs/>
          <w:sz w:val="24"/>
          <w:szCs w:val="24"/>
          <w:highlight w:val="yellow"/>
        </w:rPr>
        <w:t xml:space="preserve">an </w:t>
      </w:r>
      <w:r w:rsidRPr="00432ECA">
        <w:rPr>
          <w:rFonts w:ascii="Calibri" w:hAnsi="Calibri" w:cs="Calibri"/>
          <w:bCs/>
          <w:sz w:val="24"/>
          <w:szCs w:val="24"/>
          <w:highlight w:val="yellow"/>
        </w:rPr>
        <w:t>orbital shaker and shake at 100 revolutions per minute</w:t>
      </w:r>
      <w:r w:rsidRPr="00432ECA" w:rsidDel="002A09A9">
        <w:rPr>
          <w:rFonts w:ascii="Calibri" w:hAnsi="Calibri" w:cs="Calibri"/>
          <w:bCs/>
          <w:sz w:val="24"/>
          <w:szCs w:val="24"/>
          <w:highlight w:val="yellow"/>
        </w:rPr>
        <w:t xml:space="preserve"> </w:t>
      </w:r>
      <w:r w:rsidR="00887DE3" w:rsidRPr="00432ECA">
        <w:rPr>
          <w:rFonts w:ascii="Calibri" w:hAnsi="Calibri" w:cs="Calibri"/>
          <w:bCs/>
          <w:sz w:val="24"/>
          <w:szCs w:val="24"/>
          <w:highlight w:val="yellow"/>
        </w:rPr>
        <w:t xml:space="preserve">for 10 min. </w:t>
      </w:r>
    </w:p>
    <w:p w14:paraId="147D21A9"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28F29FDF" w14:textId="7FC2B4B4" w:rsidR="00A27ED2" w:rsidRPr="00432ECA" w:rsidRDefault="00A27ED2" w:rsidP="00290B3B">
      <w:pPr>
        <w:pStyle w:val="ListParagraph"/>
        <w:numPr>
          <w:ilvl w:val="0"/>
          <w:numId w:val="32"/>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 xml:space="preserve">Let </w:t>
      </w:r>
      <w:r w:rsidR="00805B11" w:rsidRPr="00432ECA">
        <w:rPr>
          <w:rFonts w:ascii="Calibri" w:hAnsi="Calibri" w:cs="Calibri"/>
          <w:bCs/>
          <w:sz w:val="24"/>
          <w:szCs w:val="24"/>
          <w:highlight w:val="yellow"/>
        </w:rPr>
        <w:t xml:space="preserve">the tissue </w:t>
      </w:r>
      <w:r w:rsidRPr="00432ECA">
        <w:rPr>
          <w:rFonts w:ascii="Calibri" w:hAnsi="Calibri" w:cs="Calibri"/>
          <w:bCs/>
          <w:sz w:val="24"/>
          <w:szCs w:val="24"/>
          <w:highlight w:val="yellow"/>
        </w:rPr>
        <w:t>stay in the solution for 60 min</w:t>
      </w:r>
      <w:r w:rsidR="00D87E70" w:rsidRPr="00432ECA">
        <w:rPr>
          <w:rFonts w:ascii="Calibri" w:hAnsi="Calibri" w:cs="Calibri"/>
          <w:bCs/>
          <w:sz w:val="24"/>
          <w:szCs w:val="24"/>
          <w:highlight w:val="yellow"/>
        </w:rPr>
        <w:t xml:space="preserve"> at room temperature </w:t>
      </w:r>
      <w:r w:rsidR="006B2524" w:rsidRPr="00432ECA">
        <w:rPr>
          <w:rFonts w:ascii="Calibri" w:hAnsi="Calibri" w:cs="Calibri"/>
          <w:bCs/>
          <w:sz w:val="24"/>
          <w:szCs w:val="24"/>
          <w:highlight w:val="yellow"/>
        </w:rPr>
        <w:t xml:space="preserve">for </w:t>
      </w:r>
      <w:r w:rsidR="00D87E70" w:rsidRPr="00432ECA">
        <w:rPr>
          <w:rFonts w:ascii="Calibri" w:hAnsi="Calibri" w:cs="Calibri"/>
          <w:bCs/>
          <w:sz w:val="24"/>
          <w:szCs w:val="24"/>
          <w:highlight w:val="yellow"/>
        </w:rPr>
        <w:t>low concentrations</w:t>
      </w:r>
      <w:r w:rsidR="006B2524" w:rsidRPr="00432ECA">
        <w:rPr>
          <w:rFonts w:ascii="Calibri" w:hAnsi="Calibri" w:cs="Calibri"/>
          <w:bCs/>
          <w:sz w:val="24"/>
          <w:szCs w:val="24"/>
          <w:highlight w:val="yellow"/>
        </w:rPr>
        <w:t xml:space="preserve"> ≤0.4</w:t>
      </w:r>
      <w:r w:rsidR="00DF6B3C" w:rsidRPr="00432ECA">
        <w:rPr>
          <w:rFonts w:ascii="Calibri" w:hAnsi="Calibri" w:cs="Calibri"/>
          <w:bCs/>
          <w:sz w:val="24"/>
          <w:szCs w:val="24"/>
          <w:highlight w:val="yellow"/>
        </w:rPr>
        <w:t xml:space="preserve"> </w:t>
      </w:r>
      <w:r w:rsidR="006B2524" w:rsidRPr="00432ECA">
        <w:rPr>
          <w:rFonts w:ascii="Calibri" w:hAnsi="Calibri" w:cs="Calibri"/>
          <w:bCs/>
          <w:sz w:val="24"/>
          <w:szCs w:val="24"/>
          <w:highlight w:val="yellow"/>
        </w:rPr>
        <w:t>M</w:t>
      </w:r>
      <w:r w:rsidR="00D87E70" w:rsidRPr="00432ECA">
        <w:rPr>
          <w:rFonts w:ascii="Calibri" w:hAnsi="Calibri" w:cs="Calibri"/>
          <w:bCs/>
          <w:sz w:val="24"/>
          <w:szCs w:val="24"/>
          <w:highlight w:val="yellow"/>
        </w:rPr>
        <w:t xml:space="preserve"> and at 40</w:t>
      </w:r>
      <w:r w:rsidR="00AD3D17" w:rsidRPr="00432ECA">
        <w:rPr>
          <w:rFonts w:ascii="Calibri" w:hAnsi="Calibri" w:cs="Calibri"/>
          <w:bCs/>
          <w:sz w:val="24"/>
          <w:szCs w:val="24"/>
          <w:highlight w:val="yellow"/>
        </w:rPr>
        <w:t xml:space="preserve"> °</w:t>
      </w:r>
      <w:r w:rsidR="00D87E70" w:rsidRPr="00432ECA">
        <w:rPr>
          <w:rFonts w:ascii="Calibri" w:hAnsi="Calibri" w:cs="Calibri"/>
          <w:bCs/>
          <w:sz w:val="24"/>
          <w:szCs w:val="24"/>
          <w:highlight w:val="yellow"/>
        </w:rPr>
        <w:t>C for higher concentrations</w:t>
      </w:r>
      <w:r w:rsidR="006B2524" w:rsidRPr="00432ECA">
        <w:rPr>
          <w:rFonts w:ascii="Calibri" w:hAnsi="Calibri" w:cs="Calibri"/>
          <w:bCs/>
          <w:sz w:val="24"/>
          <w:szCs w:val="24"/>
          <w:highlight w:val="yellow"/>
        </w:rPr>
        <w:t xml:space="preserve"> &gt;0.4</w:t>
      </w:r>
      <w:r w:rsidR="00DF6B3C" w:rsidRPr="00432ECA">
        <w:rPr>
          <w:rFonts w:ascii="Calibri" w:hAnsi="Calibri" w:cs="Calibri"/>
          <w:bCs/>
          <w:sz w:val="24"/>
          <w:szCs w:val="24"/>
          <w:highlight w:val="yellow"/>
        </w:rPr>
        <w:t xml:space="preserve"> </w:t>
      </w:r>
      <w:r w:rsidR="006B2524" w:rsidRPr="00432ECA">
        <w:rPr>
          <w:rFonts w:ascii="Calibri" w:hAnsi="Calibri" w:cs="Calibri"/>
          <w:bCs/>
          <w:sz w:val="24"/>
          <w:szCs w:val="24"/>
          <w:highlight w:val="yellow"/>
        </w:rPr>
        <w:t>M</w:t>
      </w:r>
      <w:r w:rsidR="00D87E70" w:rsidRPr="00432ECA">
        <w:rPr>
          <w:rFonts w:ascii="Calibri" w:hAnsi="Calibri" w:cs="Calibri"/>
          <w:bCs/>
          <w:sz w:val="24"/>
          <w:szCs w:val="24"/>
          <w:highlight w:val="yellow"/>
        </w:rPr>
        <w:t>.</w:t>
      </w:r>
    </w:p>
    <w:p w14:paraId="7B490C16" w14:textId="77777777" w:rsidR="00CC425C" w:rsidRPr="00432ECA" w:rsidRDefault="00CC425C" w:rsidP="00290B3B">
      <w:pPr>
        <w:pStyle w:val="ListParagraph"/>
        <w:spacing w:after="0" w:line="240" w:lineRule="auto"/>
        <w:ind w:left="0"/>
        <w:jc w:val="both"/>
        <w:rPr>
          <w:rFonts w:ascii="Calibri" w:hAnsi="Calibri" w:cs="Calibri"/>
          <w:b/>
          <w:sz w:val="24"/>
          <w:szCs w:val="24"/>
          <w:highlight w:val="yellow"/>
        </w:rPr>
      </w:pPr>
    </w:p>
    <w:p w14:paraId="67A4942D" w14:textId="77777777" w:rsidR="007039CB" w:rsidRPr="00432ECA" w:rsidRDefault="00A27ED2" w:rsidP="00290B3B">
      <w:pPr>
        <w:pStyle w:val="ListParagraph"/>
        <w:numPr>
          <w:ilvl w:val="0"/>
          <w:numId w:val="33"/>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Imaging</w:t>
      </w:r>
    </w:p>
    <w:p w14:paraId="1A8BDA41" w14:textId="2862145D"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75ACE586" w14:textId="77777777" w:rsidR="00053E9E" w:rsidRPr="00432ECA" w:rsidRDefault="002A09A9" w:rsidP="00290B3B">
      <w:pPr>
        <w:pStyle w:val="ListParagraph"/>
        <w:numPr>
          <w:ilvl w:val="0"/>
          <w:numId w:val="34"/>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Remove the tissue from the dye solution using clean forceps</w:t>
      </w:r>
      <w:r w:rsidR="00053E9E" w:rsidRPr="00432ECA">
        <w:rPr>
          <w:rFonts w:ascii="Calibri" w:hAnsi="Calibri" w:cs="Calibri"/>
          <w:bCs/>
          <w:sz w:val="24"/>
          <w:szCs w:val="24"/>
          <w:highlight w:val="yellow"/>
        </w:rPr>
        <w:t xml:space="preserve">. </w:t>
      </w:r>
    </w:p>
    <w:p w14:paraId="1C1D84F4"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55528E84" w14:textId="64C0B59D" w:rsidR="007039CB" w:rsidRPr="00432ECA" w:rsidRDefault="00053E9E" w:rsidP="00290B3B">
      <w:pPr>
        <w:pStyle w:val="ListParagraph"/>
        <w:numPr>
          <w:ilvl w:val="0"/>
          <w:numId w:val="34"/>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Place the sample</w:t>
      </w:r>
      <w:r w:rsidR="00A27ED2" w:rsidRPr="00432ECA">
        <w:rPr>
          <w:rFonts w:ascii="Calibri" w:hAnsi="Calibri" w:cs="Calibri"/>
          <w:bCs/>
          <w:sz w:val="24"/>
          <w:szCs w:val="24"/>
          <w:highlight w:val="yellow"/>
        </w:rPr>
        <w:t xml:space="preserve"> between two </w:t>
      </w:r>
      <w:r w:rsidR="00805B11" w:rsidRPr="00432ECA">
        <w:rPr>
          <w:rFonts w:ascii="Calibri" w:hAnsi="Calibri" w:cs="Calibri"/>
          <w:bCs/>
          <w:sz w:val="24"/>
          <w:szCs w:val="24"/>
          <w:highlight w:val="yellow"/>
        </w:rPr>
        <w:t xml:space="preserve">transparent </w:t>
      </w:r>
      <w:r w:rsidR="00A27ED2" w:rsidRPr="00432ECA">
        <w:rPr>
          <w:rFonts w:ascii="Calibri" w:hAnsi="Calibri" w:cs="Calibri"/>
          <w:bCs/>
          <w:sz w:val="24"/>
          <w:szCs w:val="24"/>
          <w:highlight w:val="yellow"/>
        </w:rPr>
        <w:t xml:space="preserve">glass slides and </w:t>
      </w:r>
      <w:r w:rsidR="00805B11" w:rsidRPr="00432ECA">
        <w:rPr>
          <w:rFonts w:ascii="Calibri" w:hAnsi="Calibri" w:cs="Calibri"/>
          <w:bCs/>
          <w:sz w:val="24"/>
          <w:szCs w:val="24"/>
          <w:highlight w:val="yellow"/>
        </w:rPr>
        <w:t>capture</w:t>
      </w:r>
      <w:r w:rsidR="00A27ED2" w:rsidRPr="00432ECA">
        <w:rPr>
          <w:rFonts w:ascii="Calibri" w:hAnsi="Calibri" w:cs="Calibri"/>
          <w:bCs/>
          <w:sz w:val="24"/>
          <w:szCs w:val="24"/>
          <w:highlight w:val="yellow"/>
        </w:rPr>
        <w:t xml:space="preserve"> </w:t>
      </w:r>
      <w:r w:rsidR="006F1131" w:rsidRPr="00432ECA">
        <w:rPr>
          <w:rFonts w:ascii="Calibri" w:hAnsi="Calibri" w:cs="Calibri"/>
          <w:bCs/>
          <w:sz w:val="24"/>
          <w:szCs w:val="24"/>
          <w:highlight w:val="yellow"/>
        </w:rPr>
        <w:t xml:space="preserve">the </w:t>
      </w:r>
      <w:r w:rsidR="00A27ED2" w:rsidRPr="00432ECA">
        <w:rPr>
          <w:rFonts w:ascii="Calibri" w:hAnsi="Calibri" w:cs="Calibri"/>
          <w:bCs/>
          <w:sz w:val="24"/>
          <w:szCs w:val="24"/>
          <w:highlight w:val="yellow"/>
        </w:rPr>
        <w:t>images</w:t>
      </w:r>
      <w:r w:rsidRPr="00432ECA">
        <w:rPr>
          <w:rFonts w:ascii="Calibri" w:hAnsi="Calibri" w:cs="Calibri"/>
          <w:bCs/>
          <w:sz w:val="24"/>
          <w:szCs w:val="24"/>
          <w:highlight w:val="yellow"/>
        </w:rPr>
        <w:t xml:space="preserve"> using a digital or scientific camera with appropriate resolution and magnification settings.</w:t>
      </w:r>
    </w:p>
    <w:p w14:paraId="4B8CF6E0"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78FAC975" w14:textId="4666EA39" w:rsidR="001B2AEA" w:rsidRPr="00432ECA" w:rsidRDefault="001B2AEA" w:rsidP="00290B3B">
      <w:pPr>
        <w:pStyle w:val="ListParagraph"/>
        <w:numPr>
          <w:ilvl w:val="0"/>
          <w:numId w:val="34"/>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Conduct the imaging process in </w:t>
      </w:r>
      <w:r w:rsidR="00AD3D17" w:rsidRPr="00432ECA">
        <w:rPr>
          <w:rFonts w:ascii="Calibri" w:hAnsi="Calibri" w:cs="Calibri"/>
          <w:bCs/>
          <w:sz w:val="24"/>
          <w:szCs w:val="24"/>
          <w:highlight w:val="yellow"/>
        </w:rPr>
        <w:t xml:space="preserve">a </w:t>
      </w:r>
      <w:r w:rsidRPr="00432ECA">
        <w:rPr>
          <w:rFonts w:ascii="Calibri" w:hAnsi="Calibri" w:cs="Calibri"/>
          <w:bCs/>
          <w:sz w:val="24"/>
          <w:szCs w:val="24"/>
          <w:highlight w:val="yellow"/>
        </w:rPr>
        <w:t>controlled light environment to minimize external light interference.</w:t>
      </w:r>
    </w:p>
    <w:p w14:paraId="7F119AC4"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596D9568" w14:textId="47F0F3F6" w:rsidR="007039CB" w:rsidRPr="00432ECA" w:rsidRDefault="007039CB" w:rsidP="00290B3B">
      <w:pPr>
        <w:pStyle w:val="ListParagraph"/>
        <w:numPr>
          <w:ilvl w:val="0"/>
          <w:numId w:val="34"/>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Repeat the </w:t>
      </w:r>
      <w:r w:rsidR="00805B11" w:rsidRPr="00432ECA">
        <w:rPr>
          <w:rFonts w:ascii="Calibri" w:hAnsi="Calibri" w:cs="Calibri"/>
          <w:bCs/>
          <w:sz w:val="24"/>
          <w:szCs w:val="24"/>
          <w:highlight w:val="yellow"/>
        </w:rPr>
        <w:t xml:space="preserve">imaging </w:t>
      </w:r>
      <w:r w:rsidRPr="00432ECA">
        <w:rPr>
          <w:rFonts w:ascii="Calibri" w:hAnsi="Calibri" w:cs="Calibri"/>
          <w:bCs/>
          <w:sz w:val="24"/>
          <w:szCs w:val="24"/>
          <w:highlight w:val="yellow"/>
        </w:rPr>
        <w:t xml:space="preserve">process for </w:t>
      </w:r>
      <w:r w:rsidR="00805B11" w:rsidRPr="00432ECA">
        <w:rPr>
          <w:rFonts w:ascii="Calibri" w:hAnsi="Calibri" w:cs="Calibri"/>
          <w:bCs/>
          <w:sz w:val="24"/>
          <w:szCs w:val="24"/>
          <w:highlight w:val="yellow"/>
        </w:rPr>
        <w:t>tissue</w:t>
      </w:r>
      <w:r w:rsidR="00053E9E" w:rsidRPr="00432ECA">
        <w:rPr>
          <w:rFonts w:ascii="Calibri" w:hAnsi="Calibri" w:cs="Calibri"/>
          <w:bCs/>
          <w:sz w:val="24"/>
          <w:szCs w:val="24"/>
          <w:highlight w:val="yellow"/>
        </w:rPr>
        <w:t xml:space="preserve"> samples</w:t>
      </w:r>
      <w:r w:rsidR="00805B11" w:rsidRPr="00432ECA">
        <w:rPr>
          <w:rFonts w:ascii="Calibri" w:hAnsi="Calibri" w:cs="Calibri"/>
          <w:bCs/>
          <w:sz w:val="24"/>
          <w:szCs w:val="24"/>
          <w:highlight w:val="yellow"/>
        </w:rPr>
        <w:t xml:space="preserve"> with </w:t>
      </w:r>
      <w:r w:rsidRPr="00432ECA">
        <w:rPr>
          <w:rFonts w:ascii="Calibri" w:hAnsi="Calibri" w:cs="Calibri"/>
          <w:bCs/>
          <w:sz w:val="24"/>
          <w:szCs w:val="24"/>
          <w:highlight w:val="yellow"/>
        </w:rPr>
        <w:t xml:space="preserve">different thicknesses </w:t>
      </w:r>
      <w:r w:rsidR="00805B11" w:rsidRPr="00432ECA">
        <w:rPr>
          <w:rFonts w:ascii="Calibri" w:hAnsi="Calibri" w:cs="Calibri"/>
          <w:bCs/>
          <w:sz w:val="24"/>
          <w:szCs w:val="24"/>
          <w:highlight w:val="yellow"/>
        </w:rPr>
        <w:t xml:space="preserve">and </w:t>
      </w:r>
      <w:r w:rsidR="00053E9E" w:rsidRPr="00432ECA">
        <w:rPr>
          <w:rFonts w:ascii="Calibri" w:hAnsi="Calibri" w:cs="Calibri"/>
          <w:bCs/>
          <w:sz w:val="24"/>
          <w:szCs w:val="24"/>
          <w:highlight w:val="yellow"/>
        </w:rPr>
        <w:t xml:space="preserve">dye </w:t>
      </w:r>
      <w:r w:rsidR="00805B11" w:rsidRPr="00432ECA">
        <w:rPr>
          <w:rFonts w:ascii="Calibri" w:hAnsi="Calibri" w:cs="Calibri"/>
          <w:bCs/>
          <w:sz w:val="24"/>
          <w:szCs w:val="24"/>
          <w:highlight w:val="yellow"/>
        </w:rPr>
        <w:t>solution</w:t>
      </w:r>
      <w:r w:rsidR="00053E9E" w:rsidRPr="00432ECA">
        <w:rPr>
          <w:rFonts w:ascii="Calibri" w:hAnsi="Calibri" w:cs="Calibri"/>
          <w:bCs/>
          <w:sz w:val="24"/>
          <w:szCs w:val="24"/>
          <w:highlight w:val="yellow"/>
        </w:rPr>
        <w:t xml:space="preserve"> </w:t>
      </w:r>
      <w:r w:rsidR="00805B11" w:rsidRPr="00432ECA">
        <w:rPr>
          <w:rFonts w:ascii="Calibri" w:hAnsi="Calibri" w:cs="Calibri"/>
          <w:bCs/>
          <w:sz w:val="24"/>
          <w:szCs w:val="24"/>
          <w:highlight w:val="yellow"/>
        </w:rPr>
        <w:t>concentrations</w:t>
      </w:r>
      <w:r w:rsidR="00B00FC7" w:rsidRPr="00432ECA">
        <w:rPr>
          <w:rFonts w:ascii="Calibri" w:hAnsi="Calibri" w:cs="Calibri"/>
          <w:bCs/>
          <w:sz w:val="24"/>
          <w:szCs w:val="24"/>
          <w:highlight w:val="yellow"/>
        </w:rPr>
        <w:t xml:space="preserve"> (</w:t>
      </w:r>
      <w:r w:rsidR="00B00FC7" w:rsidRPr="00432ECA">
        <w:rPr>
          <w:rFonts w:ascii="Calibri" w:hAnsi="Calibri" w:cs="Calibri"/>
          <w:b/>
          <w:sz w:val="24"/>
          <w:szCs w:val="24"/>
          <w:highlight w:val="yellow"/>
        </w:rPr>
        <w:t>Figure 2</w:t>
      </w:r>
      <w:r w:rsidR="00AD3D17" w:rsidRPr="00432ECA">
        <w:rPr>
          <w:rFonts w:ascii="Calibri" w:hAnsi="Calibri" w:cs="Calibri"/>
          <w:b/>
          <w:sz w:val="24"/>
          <w:szCs w:val="24"/>
          <w:highlight w:val="yellow"/>
        </w:rPr>
        <w:t>B</w:t>
      </w:r>
      <w:r w:rsidR="00B00FC7" w:rsidRPr="00432ECA">
        <w:rPr>
          <w:rFonts w:ascii="Calibri" w:hAnsi="Calibri" w:cs="Calibri"/>
          <w:bCs/>
          <w:sz w:val="24"/>
          <w:szCs w:val="24"/>
          <w:highlight w:val="yellow"/>
        </w:rPr>
        <w:t>)</w:t>
      </w:r>
      <w:r w:rsidR="00805B11" w:rsidRPr="00432ECA">
        <w:rPr>
          <w:rFonts w:ascii="Calibri" w:hAnsi="Calibri" w:cs="Calibri"/>
          <w:bCs/>
          <w:sz w:val="24"/>
          <w:szCs w:val="24"/>
          <w:highlight w:val="yellow"/>
        </w:rPr>
        <w:t>.</w:t>
      </w:r>
    </w:p>
    <w:p w14:paraId="38CC14D9" w14:textId="3A83B2AD"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7D3BBF9A" w14:textId="477F9F7F" w:rsidR="00CC425C" w:rsidRPr="00B654D7" w:rsidRDefault="006B43EE"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NOTE</w:t>
      </w:r>
      <w:proofErr w:type="gramStart"/>
      <w:r w:rsidRPr="00B654D7">
        <w:rPr>
          <w:rFonts w:ascii="Calibri" w:hAnsi="Calibri" w:cs="Calibri"/>
          <w:bCs/>
          <w:sz w:val="24"/>
          <w:szCs w:val="24"/>
        </w:rPr>
        <w:t xml:space="preserve">:  </w:t>
      </w:r>
      <w:r w:rsidR="002D625F" w:rsidRPr="00B654D7">
        <w:rPr>
          <w:rFonts w:ascii="Calibri" w:hAnsi="Calibri" w:cs="Calibri"/>
          <w:bCs/>
          <w:sz w:val="24"/>
          <w:szCs w:val="24"/>
        </w:rPr>
        <w:t>Use</w:t>
      </w:r>
      <w:proofErr w:type="gramEnd"/>
      <w:r w:rsidR="002D625F" w:rsidRPr="00B654D7">
        <w:rPr>
          <w:rFonts w:ascii="Calibri" w:hAnsi="Calibri" w:cs="Calibri"/>
          <w:bCs/>
          <w:sz w:val="24"/>
          <w:szCs w:val="24"/>
        </w:rPr>
        <w:t xml:space="preserve"> an</w:t>
      </w:r>
      <w:r w:rsidR="006B2524" w:rsidRPr="00B654D7">
        <w:rPr>
          <w:rFonts w:ascii="Calibri" w:hAnsi="Calibri" w:cs="Calibri"/>
          <w:bCs/>
          <w:sz w:val="24"/>
          <w:szCs w:val="24"/>
        </w:rPr>
        <w:t xml:space="preserve"> LED light source for back illumination</w:t>
      </w:r>
      <w:r w:rsidR="002D625F" w:rsidRPr="00B654D7">
        <w:rPr>
          <w:rFonts w:ascii="Calibri" w:hAnsi="Calibri" w:cs="Calibri"/>
          <w:bCs/>
          <w:sz w:val="24"/>
          <w:szCs w:val="24"/>
        </w:rPr>
        <w:t>.</w:t>
      </w:r>
      <w:r w:rsidR="006B2524" w:rsidRPr="00B654D7">
        <w:rPr>
          <w:rFonts w:ascii="Calibri" w:hAnsi="Calibri" w:cs="Calibri"/>
          <w:bCs/>
          <w:sz w:val="24"/>
          <w:szCs w:val="24"/>
        </w:rPr>
        <w:t xml:space="preserve"> </w:t>
      </w:r>
      <w:r w:rsidR="002D625F" w:rsidRPr="00B654D7">
        <w:rPr>
          <w:rFonts w:ascii="Calibri" w:hAnsi="Calibri" w:cs="Calibri"/>
          <w:bCs/>
          <w:sz w:val="24"/>
          <w:szCs w:val="24"/>
        </w:rPr>
        <w:t xml:space="preserve">However, </w:t>
      </w:r>
      <w:r w:rsidR="006B2524" w:rsidRPr="00B654D7">
        <w:rPr>
          <w:rFonts w:ascii="Calibri" w:hAnsi="Calibri" w:cs="Calibri"/>
          <w:bCs/>
          <w:sz w:val="24"/>
          <w:szCs w:val="24"/>
        </w:rPr>
        <w:t xml:space="preserve">it works in the exact same way for </w:t>
      </w:r>
      <w:r w:rsidR="00AD3D17" w:rsidRPr="00B654D7">
        <w:rPr>
          <w:rFonts w:ascii="Calibri" w:hAnsi="Calibri" w:cs="Calibri"/>
          <w:bCs/>
          <w:sz w:val="24"/>
          <w:szCs w:val="24"/>
        </w:rPr>
        <w:t xml:space="preserve">a </w:t>
      </w:r>
      <w:r w:rsidR="006B2524" w:rsidRPr="00B654D7">
        <w:rPr>
          <w:rFonts w:ascii="Calibri" w:hAnsi="Calibri" w:cs="Calibri"/>
          <w:bCs/>
          <w:sz w:val="24"/>
          <w:szCs w:val="24"/>
        </w:rPr>
        <w:t>top illumination light source as</w:t>
      </w:r>
      <w:r w:rsidR="00CF77A3" w:rsidRPr="00B654D7">
        <w:rPr>
          <w:rFonts w:ascii="Calibri" w:hAnsi="Calibri" w:cs="Calibri"/>
          <w:bCs/>
          <w:sz w:val="24"/>
          <w:szCs w:val="24"/>
        </w:rPr>
        <w:t xml:space="preserve"> well</w:t>
      </w:r>
      <w:r w:rsidR="006F1131" w:rsidRPr="00B654D7">
        <w:rPr>
          <w:rFonts w:ascii="Calibri" w:hAnsi="Calibri" w:cs="Calibri"/>
          <w:bCs/>
          <w:sz w:val="24"/>
          <w:szCs w:val="24"/>
        </w:rPr>
        <w:t>.</w:t>
      </w:r>
      <w:r w:rsidR="00A27ED2" w:rsidRPr="00B654D7">
        <w:rPr>
          <w:rFonts w:ascii="Calibri" w:hAnsi="Calibri" w:cs="Calibri"/>
          <w:bCs/>
          <w:sz w:val="24"/>
          <w:szCs w:val="24"/>
        </w:rPr>
        <w:t xml:space="preserve">  </w:t>
      </w:r>
    </w:p>
    <w:p w14:paraId="32B9178A" w14:textId="77777777" w:rsidR="00CC425C" w:rsidRPr="00432ECA" w:rsidRDefault="00CC425C" w:rsidP="00290B3B">
      <w:pPr>
        <w:pStyle w:val="ListParagraph"/>
        <w:spacing w:after="0" w:line="240" w:lineRule="auto"/>
        <w:ind w:left="0"/>
        <w:jc w:val="both"/>
        <w:rPr>
          <w:rFonts w:ascii="Calibri" w:hAnsi="Calibri" w:cs="Calibri"/>
          <w:bCs/>
          <w:sz w:val="24"/>
          <w:szCs w:val="24"/>
          <w:highlight w:val="yellow"/>
        </w:rPr>
      </w:pPr>
    </w:p>
    <w:p w14:paraId="1C396343" w14:textId="61524ACE" w:rsidR="007039CB" w:rsidRPr="00432ECA" w:rsidRDefault="007039CB" w:rsidP="00290B3B">
      <w:pPr>
        <w:pStyle w:val="ListParagraph"/>
        <w:numPr>
          <w:ilvl w:val="0"/>
          <w:numId w:val="33"/>
        </w:numPr>
        <w:spacing w:after="0" w:line="240" w:lineRule="auto"/>
        <w:ind w:left="0" w:firstLine="0"/>
        <w:jc w:val="both"/>
        <w:rPr>
          <w:rFonts w:ascii="Calibri" w:hAnsi="Calibri" w:cs="Calibri"/>
          <w:bCs/>
          <w:sz w:val="24"/>
          <w:szCs w:val="24"/>
          <w:highlight w:val="yellow"/>
        </w:rPr>
      </w:pPr>
      <w:r w:rsidRPr="00432ECA">
        <w:rPr>
          <w:rFonts w:ascii="Calibri" w:hAnsi="Calibri" w:cs="Calibri"/>
          <w:bCs/>
          <w:sz w:val="24"/>
          <w:szCs w:val="24"/>
          <w:highlight w:val="yellow"/>
        </w:rPr>
        <w:t xml:space="preserve">Optical </w:t>
      </w:r>
      <w:r w:rsidR="006B43EE" w:rsidRPr="00432ECA">
        <w:rPr>
          <w:rFonts w:ascii="Calibri" w:hAnsi="Calibri" w:cs="Calibri"/>
          <w:bCs/>
          <w:sz w:val="24"/>
          <w:szCs w:val="24"/>
          <w:highlight w:val="yellow"/>
        </w:rPr>
        <w:t>transmission measurements</w:t>
      </w:r>
    </w:p>
    <w:p w14:paraId="26969B9D" w14:textId="77777777" w:rsidR="006B43EE" w:rsidRPr="00432ECA" w:rsidRDefault="006B43EE" w:rsidP="00290B3B">
      <w:pPr>
        <w:pStyle w:val="ListParagraph"/>
        <w:spacing w:after="0" w:line="240" w:lineRule="auto"/>
        <w:ind w:left="0"/>
        <w:jc w:val="both"/>
        <w:rPr>
          <w:rFonts w:ascii="Calibri" w:hAnsi="Calibri" w:cs="Calibri"/>
          <w:bCs/>
          <w:sz w:val="24"/>
          <w:szCs w:val="24"/>
          <w:highlight w:val="yellow"/>
        </w:rPr>
      </w:pPr>
    </w:p>
    <w:p w14:paraId="7C4496D0" w14:textId="1E074209" w:rsidR="007039CB" w:rsidRPr="00432ECA" w:rsidRDefault="007039CB" w:rsidP="00290B3B">
      <w:pPr>
        <w:pStyle w:val="ListParagraph"/>
        <w:numPr>
          <w:ilvl w:val="0"/>
          <w:numId w:val="36"/>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 xml:space="preserve">To measure the </w:t>
      </w:r>
      <w:r w:rsidR="00D87E70" w:rsidRPr="00432ECA">
        <w:rPr>
          <w:rFonts w:ascii="Calibri" w:hAnsi="Calibri" w:cs="Calibri"/>
          <w:bCs/>
          <w:sz w:val="24"/>
          <w:szCs w:val="24"/>
          <w:highlight w:val="yellow"/>
        </w:rPr>
        <w:t xml:space="preserve">optical </w:t>
      </w:r>
      <w:r w:rsidRPr="00432ECA">
        <w:rPr>
          <w:rFonts w:ascii="Calibri" w:hAnsi="Calibri" w:cs="Calibri"/>
          <w:bCs/>
          <w:sz w:val="24"/>
          <w:szCs w:val="24"/>
          <w:highlight w:val="yellow"/>
        </w:rPr>
        <w:t>transmission, sandwich the chicken tissue between two transparent glass slides</w:t>
      </w:r>
      <w:r w:rsidR="00102A3D" w:rsidRPr="00432ECA">
        <w:rPr>
          <w:rFonts w:ascii="Calibri" w:hAnsi="Calibri" w:cs="Calibri"/>
          <w:bCs/>
          <w:sz w:val="24"/>
          <w:szCs w:val="24"/>
          <w:highlight w:val="yellow"/>
        </w:rPr>
        <w:t xml:space="preserve"> and measure the transmission using </w:t>
      </w:r>
      <w:r w:rsidR="00AD3D17" w:rsidRPr="00432ECA">
        <w:rPr>
          <w:rFonts w:ascii="Calibri" w:hAnsi="Calibri" w:cs="Calibri"/>
          <w:bCs/>
          <w:sz w:val="24"/>
          <w:szCs w:val="24"/>
          <w:highlight w:val="yellow"/>
        </w:rPr>
        <w:t xml:space="preserve">a </w:t>
      </w:r>
      <w:r w:rsidR="00102A3D" w:rsidRPr="00432ECA">
        <w:rPr>
          <w:rFonts w:ascii="Calibri" w:hAnsi="Calibri" w:cs="Calibri"/>
          <w:bCs/>
          <w:sz w:val="24"/>
          <w:szCs w:val="24"/>
          <w:highlight w:val="yellow"/>
        </w:rPr>
        <w:t>UV-Visible-NIR Spectrometer</w:t>
      </w:r>
      <w:r w:rsidR="00B00FC7" w:rsidRPr="00432ECA">
        <w:rPr>
          <w:rFonts w:ascii="Calibri" w:hAnsi="Calibri" w:cs="Calibri"/>
          <w:bCs/>
          <w:sz w:val="24"/>
          <w:szCs w:val="24"/>
          <w:highlight w:val="yellow"/>
        </w:rPr>
        <w:t xml:space="preserve"> (</w:t>
      </w:r>
      <w:r w:rsidR="00B00FC7" w:rsidRPr="00432ECA">
        <w:rPr>
          <w:rFonts w:ascii="Calibri" w:hAnsi="Calibri" w:cs="Calibri"/>
          <w:b/>
          <w:sz w:val="24"/>
          <w:szCs w:val="24"/>
          <w:highlight w:val="yellow"/>
        </w:rPr>
        <w:t>Figure 2</w:t>
      </w:r>
      <w:r w:rsidR="00AD3D17" w:rsidRPr="00432ECA">
        <w:rPr>
          <w:rFonts w:ascii="Calibri" w:hAnsi="Calibri" w:cs="Calibri"/>
          <w:b/>
          <w:sz w:val="24"/>
          <w:szCs w:val="24"/>
          <w:highlight w:val="yellow"/>
        </w:rPr>
        <w:t>C</w:t>
      </w:r>
      <w:r w:rsidR="00B00FC7" w:rsidRPr="00432ECA">
        <w:rPr>
          <w:rFonts w:ascii="Calibri" w:hAnsi="Calibri" w:cs="Calibri"/>
          <w:bCs/>
          <w:sz w:val="24"/>
          <w:szCs w:val="24"/>
          <w:highlight w:val="yellow"/>
        </w:rPr>
        <w:t>)</w:t>
      </w:r>
      <w:r w:rsidR="00102A3D" w:rsidRPr="00432ECA">
        <w:rPr>
          <w:rFonts w:ascii="Calibri" w:hAnsi="Calibri" w:cs="Calibri"/>
          <w:bCs/>
          <w:sz w:val="24"/>
          <w:szCs w:val="24"/>
          <w:highlight w:val="yellow"/>
        </w:rPr>
        <w:t>.</w:t>
      </w:r>
    </w:p>
    <w:p w14:paraId="4808D800"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20ECB8DD" w14:textId="40659719" w:rsidR="007039CB" w:rsidRPr="00432ECA" w:rsidRDefault="00AD3D17" w:rsidP="00290B3B">
      <w:pPr>
        <w:pStyle w:val="ListParagraph"/>
        <w:numPr>
          <w:ilvl w:val="0"/>
          <w:numId w:val="36"/>
        </w:numPr>
        <w:spacing w:after="0" w:line="240" w:lineRule="auto"/>
        <w:ind w:left="0" w:firstLine="0"/>
        <w:jc w:val="both"/>
        <w:rPr>
          <w:rFonts w:ascii="Calibri" w:hAnsi="Calibri" w:cs="Calibri"/>
          <w:b/>
          <w:sz w:val="24"/>
          <w:szCs w:val="24"/>
          <w:highlight w:val="yellow"/>
        </w:rPr>
      </w:pPr>
      <w:r w:rsidRPr="00432ECA">
        <w:rPr>
          <w:rFonts w:ascii="Calibri" w:hAnsi="Calibri" w:cs="Calibri"/>
          <w:bCs/>
          <w:sz w:val="24"/>
          <w:szCs w:val="24"/>
          <w:highlight w:val="yellow"/>
        </w:rPr>
        <w:t>En</w:t>
      </w:r>
      <w:r w:rsidR="00102A3D" w:rsidRPr="00432ECA">
        <w:rPr>
          <w:rFonts w:ascii="Calibri" w:hAnsi="Calibri" w:cs="Calibri"/>
          <w:bCs/>
          <w:sz w:val="24"/>
          <w:szCs w:val="24"/>
          <w:highlight w:val="yellow"/>
        </w:rPr>
        <w:t xml:space="preserve">sure </w:t>
      </w:r>
      <w:r w:rsidRPr="00432ECA">
        <w:rPr>
          <w:rFonts w:ascii="Calibri" w:hAnsi="Calibri" w:cs="Calibri"/>
          <w:bCs/>
          <w:sz w:val="24"/>
          <w:szCs w:val="24"/>
          <w:highlight w:val="yellow"/>
        </w:rPr>
        <w:t xml:space="preserve">that </w:t>
      </w:r>
      <w:r w:rsidR="00102A3D" w:rsidRPr="00432ECA">
        <w:rPr>
          <w:rFonts w:ascii="Calibri" w:hAnsi="Calibri" w:cs="Calibri"/>
          <w:bCs/>
          <w:sz w:val="24"/>
          <w:szCs w:val="24"/>
          <w:highlight w:val="yellow"/>
        </w:rPr>
        <w:t>the system is baselined</w:t>
      </w:r>
      <w:r w:rsidR="00D87E70" w:rsidRPr="00432ECA">
        <w:rPr>
          <w:rFonts w:ascii="Calibri" w:hAnsi="Calibri" w:cs="Calibri"/>
          <w:bCs/>
          <w:sz w:val="24"/>
          <w:szCs w:val="24"/>
          <w:highlight w:val="yellow"/>
        </w:rPr>
        <w:t xml:space="preserve"> properly</w:t>
      </w:r>
      <w:r w:rsidR="00102A3D" w:rsidRPr="00432ECA">
        <w:rPr>
          <w:rFonts w:ascii="Calibri" w:hAnsi="Calibri" w:cs="Calibri"/>
          <w:bCs/>
          <w:sz w:val="24"/>
          <w:szCs w:val="24"/>
          <w:highlight w:val="yellow"/>
        </w:rPr>
        <w:t xml:space="preserve">, and the light beam passes through the same </w:t>
      </w:r>
      <w:r w:rsidR="00D87E70" w:rsidRPr="00432ECA">
        <w:rPr>
          <w:rFonts w:ascii="Calibri" w:hAnsi="Calibri" w:cs="Calibri"/>
          <w:bCs/>
          <w:sz w:val="24"/>
          <w:szCs w:val="24"/>
          <w:highlight w:val="yellow"/>
        </w:rPr>
        <w:t>region</w:t>
      </w:r>
      <w:r w:rsidR="00102A3D" w:rsidRPr="00432ECA">
        <w:rPr>
          <w:rFonts w:ascii="Calibri" w:hAnsi="Calibri" w:cs="Calibri"/>
          <w:bCs/>
          <w:sz w:val="24"/>
          <w:szCs w:val="24"/>
          <w:highlight w:val="yellow"/>
        </w:rPr>
        <w:t xml:space="preserve"> of the tissue before and after </w:t>
      </w:r>
      <w:r w:rsidR="00D87E70" w:rsidRPr="00432ECA">
        <w:rPr>
          <w:rFonts w:ascii="Calibri" w:hAnsi="Calibri" w:cs="Calibri"/>
          <w:bCs/>
          <w:sz w:val="24"/>
          <w:szCs w:val="24"/>
          <w:highlight w:val="yellow"/>
        </w:rPr>
        <w:t>treating it</w:t>
      </w:r>
      <w:r w:rsidR="00102A3D" w:rsidRPr="00432ECA">
        <w:rPr>
          <w:rFonts w:ascii="Calibri" w:hAnsi="Calibri" w:cs="Calibri"/>
          <w:bCs/>
          <w:sz w:val="24"/>
          <w:szCs w:val="24"/>
          <w:highlight w:val="yellow"/>
        </w:rPr>
        <w:t xml:space="preserve"> with dye solutions</w:t>
      </w:r>
      <w:r w:rsidR="00053E9E" w:rsidRPr="00432ECA">
        <w:rPr>
          <w:rFonts w:ascii="Calibri" w:hAnsi="Calibri" w:cs="Calibri"/>
          <w:bCs/>
          <w:sz w:val="24"/>
          <w:szCs w:val="24"/>
          <w:highlight w:val="yellow"/>
        </w:rPr>
        <w:t xml:space="preserve"> to maintain consistency</w:t>
      </w:r>
      <w:r w:rsidR="00102A3D" w:rsidRPr="00432ECA">
        <w:rPr>
          <w:rFonts w:ascii="Calibri" w:hAnsi="Calibri" w:cs="Calibri"/>
          <w:bCs/>
          <w:sz w:val="24"/>
          <w:szCs w:val="24"/>
          <w:highlight w:val="yellow"/>
        </w:rPr>
        <w:t>.</w:t>
      </w:r>
    </w:p>
    <w:p w14:paraId="083A681E" w14:textId="77777777" w:rsidR="006B43EE" w:rsidRPr="00432ECA" w:rsidRDefault="006B43EE" w:rsidP="00290B3B">
      <w:pPr>
        <w:pStyle w:val="ListParagraph"/>
        <w:spacing w:after="0" w:line="240" w:lineRule="auto"/>
        <w:ind w:left="0"/>
        <w:jc w:val="both"/>
        <w:rPr>
          <w:rFonts w:ascii="Calibri" w:hAnsi="Calibri" w:cs="Calibri"/>
          <w:b/>
          <w:sz w:val="24"/>
          <w:szCs w:val="24"/>
          <w:highlight w:val="yellow"/>
        </w:rPr>
      </w:pPr>
    </w:p>
    <w:p w14:paraId="56BB02E8" w14:textId="65934FDF" w:rsidR="00102A3D" w:rsidRPr="00290B3B" w:rsidRDefault="006B43EE" w:rsidP="00290B3B">
      <w:pPr>
        <w:pStyle w:val="ListParagraph"/>
        <w:spacing w:after="0" w:line="240" w:lineRule="auto"/>
        <w:ind w:left="0"/>
        <w:jc w:val="both"/>
        <w:rPr>
          <w:rFonts w:ascii="Calibri" w:hAnsi="Calibri" w:cs="Calibri"/>
          <w:sz w:val="24"/>
          <w:szCs w:val="24"/>
          <w:lang w:val="en-IN"/>
        </w:rPr>
      </w:pPr>
      <w:r w:rsidRPr="00B654D7">
        <w:rPr>
          <w:rFonts w:ascii="Calibri" w:hAnsi="Calibri" w:cs="Calibri"/>
          <w:bCs/>
          <w:sz w:val="24"/>
          <w:szCs w:val="24"/>
        </w:rPr>
        <w:t>NOTE</w:t>
      </w:r>
      <w:bookmarkStart w:id="6" w:name="_Hlk200736036"/>
      <w:proofErr w:type="gramStart"/>
      <w:r w:rsidR="00102A3D" w:rsidRPr="00B654D7">
        <w:rPr>
          <w:rFonts w:ascii="Calibri" w:hAnsi="Calibri" w:cs="Calibri"/>
          <w:bCs/>
          <w:sz w:val="24"/>
          <w:szCs w:val="24"/>
        </w:rPr>
        <w:t xml:space="preserve">:  </w:t>
      </w:r>
      <w:r w:rsidR="00053E9E" w:rsidRPr="00B654D7">
        <w:rPr>
          <w:rFonts w:ascii="Calibri" w:hAnsi="Calibri" w:cs="Calibri"/>
          <w:bCs/>
          <w:sz w:val="24"/>
          <w:szCs w:val="24"/>
        </w:rPr>
        <w:t>Record</w:t>
      </w:r>
      <w:proofErr w:type="gramEnd"/>
      <w:r w:rsidR="002D625F" w:rsidRPr="00B654D7">
        <w:rPr>
          <w:rFonts w:ascii="Calibri" w:hAnsi="Calibri" w:cs="Calibri"/>
          <w:bCs/>
          <w:sz w:val="24"/>
          <w:szCs w:val="24"/>
        </w:rPr>
        <w:t xml:space="preserve"> the transmission spectra</w:t>
      </w:r>
      <w:r w:rsidR="00102A3D" w:rsidRPr="00B654D7">
        <w:rPr>
          <w:rFonts w:ascii="Calibri" w:hAnsi="Calibri" w:cs="Calibri"/>
          <w:sz w:val="24"/>
          <w:szCs w:val="24"/>
          <w:lang w:val="en-IN"/>
        </w:rPr>
        <w:t xml:space="preserve"> </w:t>
      </w:r>
      <w:r w:rsidR="005B071A" w:rsidRPr="00B654D7">
        <w:rPr>
          <w:rFonts w:ascii="Calibri" w:hAnsi="Calibri" w:cs="Calibri"/>
          <w:sz w:val="24"/>
          <w:szCs w:val="24"/>
          <w:lang w:val="en-IN"/>
        </w:rPr>
        <w:t>across</w:t>
      </w:r>
      <w:r w:rsidR="00102A3D" w:rsidRPr="00B654D7">
        <w:rPr>
          <w:rFonts w:ascii="Calibri" w:hAnsi="Calibri" w:cs="Calibri"/>
          <w:sz w:val="24"/>
          <w:szCs w:val="24"/>
          <w:lang w:val="en-IN"/>
        </w:rPr>
        <w:t xml:space="preserve"> </w:t>
      </w:r>
      <w:r w:rsidR="00D87E70" w:rsidRPr="00B654D7">
        <w:rPr>
          <w:rFonts w:ascii="Calibri" w:hAnsi="Calibri" w:cs="Calibri"/>
          <w:sz w:val="24"/>
          <w:szCs w:val="24"/>
          <w:lang w:val="en-IN"/>
        </w:rPr>
        <w:t xml:space="preserve">a </w:t>
      </w:r>
      <w:r w:rsidR="00CF77A3" w:rsidRPr="00B654D7">
        <w:rPr>
          <w:rFonts w:ascii="Calibri" w:hAnsi="Calibri" w:cs="Calibri"/>
          <w:sz w:val="24"/>
          <w:szCs w:val="24"/>
          <w:lang w:val="en-IN"/>
        </w:rPr>
        <w:t>40</w:t>
      </w:r>
      <w:r w:rsidR="00102A3D" w:rsidRPr="00B654D7">
        <w:rPr>
          <w:rFonts w:ascii="Calibri" w:hAnsi="Calibri" w:cs="Calibri"/>
          <w:sz w:val="24"/>
          <w:szCs w:val="24"/>
          <w:lang w:val="en-IN"/>
        </w:rPr>
        <w:t>0</w:t>
      </w:r>
      <w:r w:rsidR="002D625F" w:rsidRPr="00B654D7">
        <w:rPr>
          <w:rFonts w:ascii="Calibri" w:hAnsi="Calibri" w:cs="Calibri"/>
          <w:sz w:val="24"/>
          <w:szCs w:val="24"/>
          <w:lang w:val="en-IN"/>
        </w:rPr>
        <w:t xml:space="preserve"> </w:t>
      </w:r>
      <w:r w:rsidR="00102A3D" w:rsidRPr="00B654D7">
        <w:rPr>
          <w:rFonts w:ascii="Calibri" w:hAnsi="Calibri" w:cs="Calibri"/>
          <w:sz w:val="24"/>
          <w:szCs w:val="24"/>
          <w:lang w:val="en-IN"/>
        </w:rPr>
        <w:t>nm to 2</w:t>
      </w:r>
      <w:r w:rsidR="00CF77A3" w:rsidRPr="00B654D7">
        <w:rPr>
          <w:rFonts w:ascii="Calibri" w:hAnsi="Calibri" w:cs="Calibri"/>
          <w:sz w:val="24"/>
          <w:szCs w:val="24"/>
          <w:lang w:val="en-IN"/>
        </w:rPr>
        <w:t>0</w:t>
      </w:r>
      <w:r w:rsidR="00102A3D" w:rsidRPr="00B654D7">
        <w:rPr>
          <w:rFonts w:ascii="Calibri" w:hAnsi="Calibri" w:cs="Calibri"/>
          <w:sz w:val="24"/>
          <w:szCs w:val="24"/>
          <w:lang w:val="en-IN"/>
        </w:rPr>
        <w:t>00</w:t>
      </w:r>
      <w:r w:rsidR="002D625F" w:rsidRPr="00B654D7">
        <w:rPr>
          <w:rFonts w:ascii="Calibri" w:hAnsi="Calibri" w:cs="Calibri"/>
          <w:sz w:val="24"/>
          <w:szCs w:val="24"/>
          <w:lang w:val="en-IN"/>
        </w:rPr>
        <w:t xml:space="preserve"> </w:t>
      </w:r>
      <w:r w:rsidR="00102A3D" w:rsidRPr="00B654D7">
        <w:rPr>
          <w:rFonts w:ascii="Calibri" w:hAnsi="Calibri" w:cs="Calibri"/>
          <w:sz w:val="24"/>
          <w:szCs w:val="24"/>
          <w:lang w:val="en-IN"/>
        </w:rPr>
        <w:t xml:space="preserve">nm wavelength </w:t>
      </w:r>
      <w:r w:rsidR="00D87E70" w:rsidRPr="00B654D7">
        <w:rPr>
          <w:rFonts w:ascii="Calibri" w:hAnsi="Calibri" w:cs="Calibri"/>
          <w:sz w:val="24"/>
          <w:szCs w:val="24"/>
          <w:lang w:val="en-IN"/>
        </w:rPr>
        <w:t>range</w:t>
      </w:r>
      <w:r w:rsidR="00CB78C5" w:rsidRPr="00B654D7">
        <w:rPr>
          <w:rFonts w:ascii="Calibri" w:hAnsi="Calibri" w:cs="Calibri"/>
          <w:sz w:val="24"/>
          <w:szCs w:val="24"/>
          <w:lang w:val="en-IN"/>
        </w:rPr>
        <w:t>, using a medium scan speed and a data interval of 1.0 nm.</w:t>
      </w:r>
      <w:r w:rsidR="00CF77A3" w:rsidRPr="00B654D7">
        <w:rPr>
          <w:rFonts w:ascii="Calibri" w:hAnsi="Calibri" w:cs="Calibri"/>
          <w:sz w:val="24"/>
          <w:szCs w:val="24"/>
          <w:lang w:val="en-IN"/>
        </w:rPr>
        <w:t xml:space="preserve"> The </w:t>
      </w:r>
      <w:r w:rsidR="00053E9E" w:rsidRPr="00B654D7">
        <w:rPr>
          <w:rFonts w:ascii="Calibri" w:hAnsi="Calibri" w:cs="Calibri"/>
          <w:sz w:val="24"/>
          <w:szCs w:val="24"/>
          <w:lang w:val="en-IN"/>
        </w:rPr>
        <w:t>full spectral scan</w:t>
      </w:r>
      <w:r w:rsidR="00CF77A3" w:rsidRPr="00B654D7">
        <w:rPr>
          <w:rFonts w:ascii="Calibri" w:hAnsi="Calibri" w:cs="Calibri"/>
          <w:sz w:val="24"/>
          <w:szCs w:val="24"/>
          <w:lang w:val="en-IN"/>
        </w:rPr>
        <w:t xml:space="preserve"> takes approximately 5 min</w:t>
      </w:r>
      <w:r w:rsidR="00053E9E" w:rsidRPr="00B654D7">
        <w:rPr>
          <w:rFonts w:ascii="Calibri" w:hAnsi="Calibri" w:cs="Calibri"/>
          <w:sz w:val="24"/>
          <w:szCs w:val="24"/>
          <w:lang w:val="en-IN"/>
        </w:rPr>
        <w:t xml:space="preserve"> per sample</w:t>
      </w:r>
      <w:r w:rsidR="00CF77A3" w:rsidRPr="00B654D7">
        <w:rPr>
          <w:rFonts w:ascii="Calibri" w:hAnsi="Calibri" w:cs="Calibri"/>
          <w:sz w:val="24"/>
          <w:szCs w:val="24"/>
          <w:lang w:val="en-IN"/>
        </w:rPr>
        <w:t>.</w:t>
      </w:r>
      <w:bookmarkEnd w:id="6"/>
    </w:p>
    <w:p w14:paraId="006A4351" w14:textId="77777777" w:rsidR="00CC425C" w:rsidRPr="00290B3B" w:rsidRDefault="00CC425C" w:rsidP="00290B3B">
      <w:pPr>
        <w:pStyle w:val="ListParagraph"/>
        <w:spacing w:after="0" w:line="240" w:lineRule="auto"/>
        <w:ind w:left="0"/>
        <w:jc w:val="both"/>
        <w:rPr>
          <w:rFonts w:ascii="Calibri" w:hAnsi="Calibri" w:cs="Calibri"/>
          <w:bCs/>
          <w:sz w:val="24"/>
          <w:szCs w:val="24"/>
        </w:rPr>
      </w:pPr>
    </w:p>
    <w:p w14:paraId="01747BB9" w14:textId="77777777" w:rsidR="001B2AEA" w:rsidRPr="00290B3B" w:rsidRDefault="00A27ED2" w:rsidP="00290B3B">
      <w:pPr>
        <w:pStyle w:val="ListParagraph"/>
        <w:numPr>
          <w:ilvl w:val="0"/>
          <w:numId w:val="23"/>
        </w:numPr>
        <w:spacing w:after="0" w:line="240" w:lineRule="auto"/>
        <w:ind w:left="0" w:firstLine="0"/>
        <w:jc w:val="both"/>
        <w:rPr>
          <w:rFonts w:ascii="Calibri" w:hAnsi="Calibri" w:cs="Calibri"/>
          <w:b/>
          <w:sz w:val="24"/>
          <w:szCs w:val="24"/>
        </w:rPr>
      </w:pPr>
      <w:r w:rsidRPr="00290B3B">
        <w:rPr>
          <w:rFonts w:ascii="Calibri" w:hAnsi="Calibri" w:cs="Calibri"/>
          <w:b/>
          <w:sz w:val="24"/>
          <w:szCs w:val="24"/>
        </w:rPr>
        <w:lastRenderedPageBreak/>
        <w:t>Optical transparency in live animals</w:t>
      </w:r>
    </w:p>
    <w:p w14:paraId="5208D0B7"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5EB0A69A" w14:textId="45946555" w:rsidR="001B2AEA" w:rsidRPr="00290B3B" w:rsidRDefault="00A27ED2" w:rsidP="00290B3B">
      <w:pPr>
        <w:pStyle w:val="ListParagraph"/>
        <w:numPr>
          <w:ilvl w:val="0"/>
          <w:numId w:val="37"/>
        </w:numPr>
        <w:spacing w:after="0" w:line="240" w:lineRule="auto"/>
        <w:ind w:left="0" w:firstLine="0"/>
        <w:jc w:val="both"/>
        <w:rPr>
          <w:rFonts w:ascii="Calibri" w:hAnsi="Calibri" w:cs="Calibri"/>
          <w:bCs/>
          <w:sz w:val="24"/>
          <w:szCs w:val="24"/>
        </w:rPr>
      </w:pPr>
      <w:r w:rsidRPr="00290B3B">
        <w:rPr>
          <w:rFonts w:ascii="Calibri" w:hAnsi="Calibri" w:cs="Calibri"/>
          <w:bCs/>
          <w:sz w:val="24"/>
          <w:szCs w:val="24"/>
        </w:rPr>
        <w:t xml:space="preserve">Animal </w:t>
      </w:r>
      <w:r w:rsidR="00237FC7" w:rsidRPr="00290B3B">
        <w:rPr>
          <w:rFonts w:ascii="Calibri" w:hAnsi="Calibri" w:cs="Calibri"/>
          <w:bCs/>
          <w:sz w:val="24"/>
          <w:szCs w:val="24"/>
        </w:rPr>
        <w:t>p</w:t>
      </w:r>
      <w:r w:rsidRPr="00290B3B">
        <w:rPr>
          <w:rFonts w:ascii="Calibri" w:hAnsi="Calibri" w:cs="Calibri"/>
          <w:bCs/>
          <w:sz w:val="24"/>
          <w:szCs w:val="24"/>
        </w:rPr>
        <w:t>reparation</w:t>
      </w:r>
    </w:p>
    <w:p w14:paraId="253FA39A" w14:textId="77777777" w:rsidR="00237FC7" w:rsidRPr="00290B3B" w:rsidRDefault="00237FC7" w:rsidP="00290B3B">
      <w:pPr>
        <w:pStyle w:val="ListParagraph"/>
        <w:spacing w:after="0" w:line="240" w:lineRule="auto"/>
        <w:ind w:left="0"/>
        <w:jc w:val="both"/>
        <w:rPr>
          <w:rFonts w:ascii="Calibri" w:hAnsi="Calibri" w:cs="Calibri"/>
          <w:bCs/>
          <w:sz w:val="24"/>
          <w:szCs w:val="24"/>
        </w:rPr>
      </w:pPr>
    </w:p>
    <w:p w14:paraId="03A30433" w14:textId="3F4532A4" w:rsidR="008A2D86" w:rsidRPr="00290B3B" w:rsidRDefault="008A2D86" w:rsidP="00290B3B">
      <w:pPr>
        <w:pStyle w:val="ListParagraph"/>
        <w:numPr>
          <w:ilvl w:val="0"/>
          <w:numId w:val="39"/>
        </w:numPr>
        <w:spacing w:after="0" w:line="240" w:lineRule="auto"/>
        <w:ind w:left="0" w:firstLine="0"/>
        <w:jc w:val="both"/>
        <w:rPr>
          <w:rFonts w:ascii="Calibri" w:hAnsi="Calibri" w:cs="Calibri"/>
          <w:b/>
          <w:bCs/>
          <w:sz w:val="24"/>
          <w:szCs w:val="24"/>
        </w:rPr>
      </w:pPr>
      <w:r w:rsidRPr="00290B3B">
        <w:rPr>
          <w:rFonts w:ascii="Calibri" w:hAnsi="Calibri" w:cs="Calibri"/>
          <w:sz w:val="24"/>
          <w:szCs w:val="24"/>
        </w:rPr>
        <w:t>B</w:t>
      </w:r>
      <w:r w:rsidR="001B2AEA" w:rsidRPr="00290B3B">
        <w:rPr>
          <w:rFonts w:ascii="Calibri" w:hAnsi="Calibri" w:cs="Calibri"/>
          <w:sz w:val="24"/>
          <w:szCs w:val="24"/>
        </w:rPr>
        <w:t xml:space="preserve">efore the experiment, measure </w:t>
      </w:r>
      <w:r w:rsidR="1D3483CD" w:rsidRPr="00290B3B">
        <w:rPr>
          <w:rFonts w:ascii="Calibri" w:hAnsi="Calibri" w:cs="Calibri"/>
          <w:sz w:val="24"/>
          <w:szCs w:val="24"/>
        </w:rPr>
        <w:t xml:space="preserve">the </w:t>
      </w:r>
      <w:r w:rsidR="0069210C" w:rsidRPr="00290B3B">
        <w:rPr>
          <w:rFonts w:ascii="Calibri" w:hAnsi="Calibri" w:cs="Calibri"/>
          <w:sz w:val="24"/>
          <w:szCs w:val="24"/>
        </w:rPr>
        <w:t>animal's weight</w:t>
      </w:r>
      <w:r w:rsidR="001B2AEA" w:rsidRPr="00290B3B">
        <w:rPr>
          <w:rFonts w:ascii="Calibri" w:hAnsi="Calibri" w:cs="Calibri"/>
          <w:sz w:val="24"/>
          <w:szCs w:val="24"/>
        </w:rPr>
        <w:t xml:space="preserve"> and note down the </w:t>
      </w:r>
      <w:r w:rsidR="007239DE" w:rsidRPr="00290B3B">
        <w:rPr>
          <w:rFonts w:ascii="Calibri" w:hAnsi="Calibri" w:cs="Calibri"/>
          <w:sz w:val="24"/>
          <w:szCs w:val="24"/>
        </w:rPr>
        <w:t xml:space="preserve">general </w:t>
      </w:r>
      <w:r w:rsidR="001B2AEA" w:rsidRPr="00290B3B">
        <w:rPr>
          <w:rFonts w:ascii="Calibri" w:hAnsi="Calibri" w:cs="Calibri"/>
          <w:sz w:val="24"/>
          <w:szCs w:val="24"/>
        </w:rPr>
        <w:t>activity level</w:t>
      </w:r>
      <w:r w:rsidR="007239DE" w:rsidRPr="00290B3B">
        <w:rPr>
          <w:rFonts w:ascii="Calibri" w:hAnsi="Calibri" w:cs="Calibri"/>
          <w:sz w:val="24"/>
          <w:szCs w:val="24"/>
        </w:rPr>
        <w:t xml:space="preserve"> to establish a physiological baseline</w:t>
      </w:r>
      <w:r w:rsidR="001B2AEA" w:rsidRPr="00290B3B">
        <w:rPr>
          <w:rFonts w:ascii="Calibri" w:hAnsi="Calibri" w:cs="Calibri"/>
          <w:sz w:val="24"/>
          <w:szCs w:val="24"/>
        </w:rPr>
        <w:t>.</w:t>
      </w:r>
    </w:p>
    <w:p w14:paraId="1DED3C2A" w14:textId="77777777" w:rsidR="00237FC7" w:rsidRPr="00290B3B" w:rsidRDefault="00237FC7" w:rsidP="00290B3B">
      <w:pPr>
        <w:pStyle w:val="ListParagraph"/>
        <w:spacing w:after="0" w:line="240" w:lineRule="auto"/>
        <w:ind w:left="0"/>
        <w:jc w:val="both"/>
        <w:rPr>
          <w:rFonts w:ascii="Calibri" w:hAnsi="Calibri" w:cs="Calibri"/>
          <w:b/>
          <w:bCs/>
          <w:sz w:val="24"/>
          <w:szCs w:val="24"/>
        </w:rPr>
      </w:pPr>
    </w:p>
    <w:p w14:paraId="66B7FAD7" w14:textId="3F40FFCF" w:rsidR="00753E71" w:rsidRPr="00290B3B" w:rsidRDefault="000919AD" w:rsidP="00290B3B">
      <w:pPr>
        <w:pStyle w:val="ListParagraph"/>
        <w:numPr>
          <w:ilvl w:val="0"/>
          <w:numId w:val="3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Use a heating pad with </w:t>
      </w:r>
      <w:r w:rsidR="002950AA" w:rsidRPr="00290B3B">
        <w:rPr>
          <w:rFonts w:ascii="Calibri" w:hAnsi="Calibri" w:cs="Calibri"/>
          <w:bCs/>
          <w:sz w:val="24"/>
          <w:szCs w:val="24"/>
        </w:rPr>
        <w:t xml:space="preserve">the </w:t>
      </w:r>
      <w:r w:rsidRPr="00290B3B">
        <w:rPr>
          <w:rFonts w:ascii="Calibri" w:hAnsi="Calibri" w:cs="Calibri"/>
          <w:bCs/>
          <w:sz w:val="24"/>
          <w:szCs w:val="24"/>
        </w:rPr>
        <w:t>temperature set to 37</w:t>
      </w:r>
      <w:r w:rsidR="002950AA" w:rsidRPr="00290B3B">
        <w:rPr>
          <w:rFonts w:ascii="Calibri" w:hAnsi="Calibri" w:cs="Calibri"/>
          <w:bCs/>
          <w:sz w:val="24"/>
          <w:szCs w:val="24"/>
        </w:rPr>
        <w:t xml:space="preserve"> °</w:t>
      </w:r>
      <w:r w:rsidRPr="00290B3B">
        <w:rPr>
          <w:rFonts w:ascii="Calibri" w:hAnsi="Calibri" w:cs="Calibri"/>
          <w:bCs/>
          <w:sz w:val="24"/>
          <w:szCs w:val="24"/>
        </w:rPr>
        <w:t>C to maintain the animal’s body temperature during the experiment.</w:t>
      </w:r>
      <w:r w:rsidR="00753E71" w:rsidRPr="00290B3B">
        <w:rPr>
          <w:rFonts w:ascii="Calibri" w:hAnsi="Calibri" w:cs="Calibri"/>
          <w:b/>
          <w:sz w:val="24"/>
          <w:szCs w:val="24"/>
        </w:rPr>
        <w:t xml:space="preserve"> </w:t>
      </w:r>
    </w:p>
    <w:p w14:paraId="685D2810"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6D313EE2" w14:textId="63124BA4" w:rsidR="0015537A" w:rsidRPr="00290B3B" w:rsidRDefault="00237FC7" w:rsidP="00290B3B">
      <w:pPr>
        <w:pStyle w:val="ListParagraph"/>
        <w:spacing w:after="0" w:line="240" w:lineRule="auto"/>
        <w:ind w:left="0"/>
        <w:jc w:val="both"/>
        <w:rPr>
          <w:rFonts w:ascii="Calibri" w:hAnsi="Calibri" w:cs="Calibri"/>
          <w:bCs/>
          <w:sz w:val="24"/>
          <w:szCs w:val="24"/>
        </w:rPr>
      </w:pPr>
      <w:r w:rsidRPr="00290B3B">
        <w:rPr>
          <w:rFonts w:ascii="Calibri" w:hAnsi="Calibri" w:cs="Calibri"/>
          <w:bCs/>
          <w:sz w:val="24"/>
          <w:szCs w:val="24"/>
        </w:rPr>
        <w:t>CAUTION</w:t>
      </w:r>
      <w:r w:rsidR="00753E71" w:rsidRPr="00290B3B">
        <w:rPr>
          <w:rFonts w:ascii="Calibri" w:hAnsi="Calibri" w:cs="Calibri"/>
          <w:bCs/>
          <w:sz w:val="24"/>
          <w:szCs w:val="24"/>
        </w:rPr>
        <w:t>: Continuously monitor the animal to prevent overheating.</w:t>
      </w:r>
    </w:p>
    <w:p w14:paraId="06E952ED" w14:textId="77777777" w:rsidR="00237FC7" w:rsidRPr="00290B3B" w:rsidRDefault="00237FC7" w:rsidP="00290B3B">
      <w:pPr>
        <w:pStyle w:val="ListParagraph"/>
        <w:spacing w:after="0" w:line="240" w:lineRule="auto"/>
        <w:ind w:left="0"/>
        <w:jc w:val="both"/>
        <w:rPr>
          <w:rFonts w:ascii="Calibri" w:hAnsi="Calibri" w:cs="Calibri"/>
          <w:bCs/>
          <w:sz w:val="24"/>
          <w:szCs w:val="24"/>
        </w:rPr>
      </w:pPr>
    </w:p>
    <w:p w14:paraId="0BEFAB6B" w14:textId="29C05573" w:rsidR="0015537A" w:rsidRPr="00290B3B" w:rsidRDefault="00753E71" w:rsidP="00290B3B">
      <w:pPr>
        <w:pStyle w:val="ListParagraph"/>
        <w:numPr>
          <w:ilvl w:val="0"/>
          <w:numId w:val="3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Administer</w:t>
      </w:r>
      <w:r w:rsidR="0015537A" w:rsidRPr="00290B3B">
        <w:rPr>
          <w:rFonts w:ascii="Calibri" w:hAnsi="Calibri" w:cs="Calibri"/>
          <w:bCs/>
          <w:sz w:val="24"/>
          <w:szCs w:val="24"/>
        </w:rPr>
        <w:t xml:space="preserve"> </w:t>
      </w:r>
      <w:r w:rsidRPr="00290B3B">
        <w:rPr>
          <w:rFonts w:ascii="Calibri" w:hAnsi="Calibri" w:cs="Calibri"/>
          <w:bCs/>
          <w:sz w:val="24"/>
          <w:szCs w:val="24"/>
        </w:rPr>
        <w:t>a</w:t>
      </w:r>
      <w:r w:rsidR="0015537A" w:rsidRPr="00290B3B">
        <w:rPr>
          <w:rFonts w:ascii="Calibri" w:hAnsi="Calibri" w:cs="Calibri"/>
          <w:bCs/>
          <w:sz w:val="24"/>
          <w:szCs w:val="24"/>
        </w:rPr>
        <w:t xml:space="preserve">nesthesia </w:t>
      </w:r>
      <w:r w:rsidR="0069210C" w:rsidRPr="00290B3B">
        <w:rPr>
          <w:rFonts w:ascii="Calibri" w:hAnsi="Calibri" w:cs="Calibri"/>
          <w:bCs/>
          <w:sz w:val="24"/>
          <w:szCs w:val="24"/>
        </w:rPr>
        <w:t xml:space="preserve">(following institutionally approved protocols) </w:t>
      </w:r>
      <w:r w:rsidR="0015537A" w:rsidRPr="00290B3B">
        <w:rPr>
          <w:rFonts w:ascii="Calibri" w:hAnsi="Calibri" w:cs="Calibri"/>
          <w:bCs/>
          <w:sz w:val="24"/>
          <w:szCs w:val="24"/>
        </w:rPr>
        <w:t>for optical imaging of living animals</w:t>
      </w:r>
      <w:r w:rsidRPr="00290B3B">
        <w:rPr>
          <w:rFonts w:ascii="Calibri" w:hAnsi="Calibri" w:cs="Calibri"/>
          <w:bCs/>
          <w:sz w:val="24"/>
          <w:szCs w:val="24"/>
        </w:rPr>
        <w:t xml:space="preserve"> based on imaging sites</w:t>
      </w:r>
      <w:r w:rsidR="0015537A" w:rsidRPr="00290B3B">
        <w:rPr>
          <w:rFonts w:ascii="Calibri" w:hAnsi="Calibri" w:cs="Calibri"/>
          <w:bCs/>
          <w:sz w:val="24"/>
          <w:szCs w:val="24"/>
        </w:rPr>
        <w:t>. For abdominal imaging, use inhalation anesthetics for quick recovery, and injectable anesthe</w:t>
      </w:r>
      <w:r w:rsidRPr="00290B3B">
        <w:rPr>
          <w:rFonts w:ascii="Calibri" w:hAnsi="Calibri" w:cs="Calibri"/>
          <w:bCs/>
          <w:sz w:val="24"/>
          <w:szCs w:val="24"/>
        </w:rPr>
        <w:t>sia</w:t>
      </w:r>
      <w:r w:rsidR="0015537A" w:rsidRPr="00290B3B">
        <w:rPr>
          <w:rFonts w:ascii="Calibri" w:hAnsi="Calibri" w:cs="Calibri"/>
          <w:bCs/>
          <w:sz w:val="24"/>
          <w:szCs w:val="24"/>
        </w:rPr>
        <w:t xml:space="preserve"> for brain imaging.</w:t>
      </w:r>
    </w:p>
    <w:p w14:paraId="5C8EDCAC"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071BB398" w14:textId="42D4D42E" w:rsidR="0015537A" w:rsidRPr="00290B3B" w:rsidRDefault="0015537A" w:rsidP="00290B3B">
      <w:pPr>
        <w:pStyle w:val="ListParagraph"/>
        <w:numPr>
          <w:ilvl w:val="0"/>
          <w:numId w:val="3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For inhalation anesthesia, induce </w:t>
      </w:r>
      <w:r w:rsidR="00753E71" w:rsidRPr="00290B3B">
        <w:rPr>
          <w:rFonts w:ascii="Calibri" w:hAnsi="Calibri" w:cs="Calibri"/>
          <w:bCs/>
          <w:sz w:val="24"/>
          <w:szCs w:val="24"/>
        </w:rPr>
        <w:t>with</w:t>
      </w:r>
      <w:r w:rsidRPr="00290B3B">
        <w:rPr>
          <w:rFonts w:ascii="Calibri" w:hAnsi="Calibri" w:cs="Calibri"/>
          <w:bCs/>
          <w:sz w:val="24"/>
          <w:szCs w:val="24"/>
        </w:rPr>
        <w:t xml:space="preserve"> isoflurane at 1.5</w:t>
      </w:r>
      <w:r w:rsidR="00234D3D" w:rsidRPr="00290B3B">
        <w:rPr>
          <w:rFonts w:ascii="Calibri" w:hAnsi="Calibri" w:cs="Calibri"/>
          <w:bCs/>
          <w:sz w:val="24"/>
          <w:szCs w:val="24"/>
        </w:rPr>
        <w:t>%–</w:t>
      </w:r>
      <w:r w:rsidRPr="00290B3B">
        <w:rPr>
          <w:rFonts w:ascii="Calibri" w:hAnsi="Calibri" w:cs="Calibri"/>
          <w:bCs/>
          <w:sz w:val="24"/>
          <w:szCs w:val="24"/>
        </w:rPr>
        <w:t>3% and flow rate 0.8 L/min for approximate</w:t>
      </w:r>
      <w:r w:rsidR="00234D3D" w:rsidRPr="00290B3B">
        <w:rPr>
          <w:rFonts w:ascii="Calibri" w:hAnsi="Calibri" w:cs="Calibri"/>
          <w:bCs/>
          <w:sz w:val="24"/>
          <w:szCs w:val="24"/>
        </w:rPr>
        <w:t>ly</w:t>
      </w:r>
      <w:r w:rsidRPr="00290B3B">
        <w:rPr>
          <w:rFonts w:ascii="Calibri" w:hAnsi="Calibri" w:cs="Calibri"/>
          <w:bCs/>
          <w:sz w:val="24"/>
          <w:szCs w:val="24"/>
        </w:rPr>
        <w:t xml:space="preserve"> 5 min before the imaging experiment and maintain it at 1</w:t>
      </w:r>
      <w:r w:rsidR="00234D3D" w:rsidRPr="00290B3B">
        <w:rPr>
          <w:rFonts w:ascii="Calibri" w:hAnsi="Calibri" w:cs="Calibri"/>
          <w:bCs/>
          <w:sz w:val="24"/>
          <w:szCs w:val="24"/>
        </w:rPr>
        <w:t>%–</w:t>
      </w:r>
      <w:r w:rsidRPr="00290B3B">
        <w:rPr>
          <w:rFonts w:ascii="Calibri" w:hAnsi="Calibri" w:cs="Calibri"/>
          <w:bCs/>
          <w:sz w:val="24"/>
          <w:szCs w:val="24"/>
        </w:rPr>
        <w:t>2% throughout the experiment.</w:t>
      </w:r>
    </w:p>
    <w:p w14:paraId="2775A594"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32A96F0A" w14:textId="7F6F6E79" w:rsidR="00237FC7" w:rsidRPr="00290B3B" w:rsidRDefault="00237FC7" w:rsidP="00290B3B">
      <w:pPr>
        <w:pStyle w:val="ListParagraph"/>
        <w:spacing w:after="0" w:line="240" w:lineRule="auto"/>
        <w:ind w:left="0"/>
        <w:jc w:val="both"/>
        <w:rPr>
          <w:rFonts w:ascii="Calibri" w:hAnsi="Calibri" w:cs="Calibri"/>
          <w:bCs/>
          <w:sz w:val="24"/>
          <w:szCs w:val="24"/>
        </w:rPr>
      </w:pPr>
      <w:r w:rsidRPr="00290B3B">
        <w:rPr>
          <w:rFonts w:ascii="Calibri" w:hAnsi="Calibri" w:cs="Calibri"/>
          <w:bCs/>
          <w:sz w:val="24"/>
          <w:szCs w:val="24"/>
        </w:rPr>
        <w:t>CAUTION</w:t>
      </w:r>
      <w:r w:rsidR="00753E71" w:rsidRPr="00290B3B">
        <w:rPr>
          <w:rFonts w:ascii="Calibri" w:hAnsi="Calibri" w:cs="Calibri"/>
          <w:bCs/>
          <w:sz w:val="24"/>
          <w:szCs w:val="24"/>
        </w:rPr>
        <w:t>: Monitor the animal’s breathing pattern and depth continuously. Use a well-ventilated area to minimize anesthetic exposure to personnel.</w:t>
      </w:r>
    </w:p>
    <w:p w14:paraId="5B1375DB" w14:textId="77777777" w:rsidR="00237FC7" w:rsidRPr="00290B3B" w:rsidRDefault="00237FC7" w:rsidP="00290B3B">
      <w:pPr>
        <w:pStyle w:val="ListParagraph"/>
        <w:spacing w:after="0" w:line="240" w:lineRule="auto"/>
        <w:ind w:left="0"/>
        <w:jc w:val="both"/>
        <w:rPr>
          <w:rFonts w:ascii="Calibri" w:hAnsi="Calibri" w:cs="Calibri"/>
          <w:bCs/>
          <w:sz w:val="24"/>
          <w:szCs w:val="24"/>
        </w:rPr>
      </w:pPr>
    </w:p>
    <w:p w14:paraId="7B2CCB26" w14:textId="086E6B54" w:rsidR="0015537A" w:rsidRPr="00290B3B" w:rsidRDefault="0015537A" w:rsidP="00290B3B">
      <w:pPr>
        <w:pStyle w:val="ListParagraph"/>
        <w:numPr>
          <w:ilvl w:val="0"/>
          <w:numId w:val="39"/>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For injectable anesthesia, prepare a cocktail containing Ketamine HCL (16 mg/mL) and </w:t>
      </w:r>
      <w:r w:rsidRPr="00290B3B">
        <w:rPr>
          <w:rFonts w:ascii="Calibri" w:eastAsia="Times New Roman" w:hAnsi="Calibri" w:cs="Calibri"/>
          <w:sz w:val="24"/>
          <w:szCs w:val="24"/>
        </w:rPr>
        <w:t>Dexmedetomidine HCL 0.2 mg/</w:t>
      </w:r>
      <w:proofErr w:type="spellStart"/>
      <w:r w:rsidRPr="00290B3B">
        <w:rPr>
          <w:rFonts w:ascii="Calibri" w:eastAsia="Times New Roman" w:hAnsi="Calibri" w:cs="Calibri"/>
          <w:sz w:val="24"/>
          <w:szCs w:val="24"/>
        </w:rPr>
        <w:t>mL.</w:t>
      </w:r>
      <w:proofErr w:type="spellEnd"/>
      <w:r w:rsidRPr="00290B3B">
        <w:rPr>
          <w:rFonts w:ascii="Calibri" w:eastAsia="Times New Roman" w:hAnsi="Calibri" w:cs="Calibri"/>
          <w:sz w:val="24"/>
          <w:szCs w:val="24"/>
        </w:rPr>
        <w:t xml:space="preserve"> </w:t>
      </w:r>
      <w:r w:rsidR="00753E71" w:rsidRPr="00290B3B">
        <w:rPr>
          <w:rFonts w:ascii="Calibri" w:eastAsia="Times New Roman" w:hAnsi="Calibri" w:cs="Calibri"/>
          <w:sz w:val="24"/>
          <w:szCs w:val="24"/>
        </w:rPr>
        <w:t>Dose according to animal weight and approved institutional protocols.</w:t>
      </w:r>
    </w:p>
    <w:p w14:paraId="05C6BAB1"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32582818" w14:textId="75178ECB" w:rsidR="0015537A" w:rsidRPr="00B654D7" w:rsidRDefault="0015537A" w:rsidP="00290B3B">
      <w:pPr>
        <w:pStyle w:val="ListParagraph"/>
        <w:numPr>
          <w:ilvl w:val="0"/>
          <w:numId w:val="39"/>
        </w:numPr>
        <w:spacing w:after="0" w:line="240" w:lineRule="auto"/>
        <w:ind w:left="0" w:firstLine="0"/>
        <w:jc w:val="both"/>
        <w:rPr>
          <w:rFonts w:ascii="Calibri" w:hAnsi="Calibri" w:cs="Calibri"/>
          <w:b/>
          <w:sz w:val="24"/>
          <w:szCs w:val="24"/>
          <w:highlight w:val="yellow"/>
        </w:rPr>
      </w:pPr>
      <w:r w:rsidRPr="00B654D7">
        <w:rPr>
          <w:rFonts w:ascii="Calibri" w:hAnsi="Calibri" w:cs="Calibri"/>
          <w:bCs/>
          <w:sz w:val="24"/>
          <w:szCs w:val="24"/>
          <w:highlight w:val="yellow"/>
        </w:rPr>
        <w:t xml:space="preserve">Trim the </w:t>
      </w:r>
      <w:r w:rsidR="00753E71" w:rsidRPr="00B654D7">
        <w:rPr>
          <w:rFonts w:ascii="Calibri" w:hAnsi="Calibri" w:cs="Calibri"/>
          <w:bCs/>
          <w:sz w:val="24"/>
          <w:szCs w:val="24"/>
          <w:highlight w:val="yellow"/>
        </w:rPr>
        <w:t>fur</w:t>
      </w:r>
      <w:r w:rsidRPr="00B654D7">
        <w:rPr>
          <w:rFonts w:ascii="Calibri" w:hAnsi="Calibri" w:cs="Calibri"/>
          <w:bCs/>
          <w:sz w:val="24"/>
          <w:szCs w:val="24"/>
          <w:highlight w:val="yellow"/>
        </w:rPr>
        <w:t xml:space="preserve"> using small animal clippers</w:t>
      </w:r>
      <w:r w:rsidR="00753E71" w:rsidRPr="00B654D7">
        <w:rPr>
          <w:rFonts w:ascii="Calibri" w:hAnsi="Calibri" w:cs="Calibri"/>
          <w:bCs/>
          <w:sz w:val="24"/>
          <w:szCs w:val="24"/>
          <w:highlight w:val="yellow"/>
        </w:rPr>
        <w:t xml:space="preserve"> from </w:t>
      </w:r>
      <w:r w:rsidR="00234D3D" w:rsidRPr="00B654D7">
        <w:rPr>
          <w:rFonts w:ascii="Calibri" w:hAnsi="Calibri" w:cs="Calibri"/>
          <w:bCs/>
          <w:sz w:val="24"/>
          <w:szCs w:val="24"/>
          <w:highlight w:val="yellow"/>
        </w:rPr>
        <w:t xml:space="preserve">the </w:t>
      </w:r>
      <w:r w:rsidR="00753E71" w:rsidRPr="00B654D7">
        <w:rPr>
          <w:rFonts w:ascii="Calibri" w:hAnsi="Calibri" w:cs="Calibri"/>
          <w:bCs/>
          <w:sz w:val="24"/>
          <w:szCs w:val="24"/>
          <w:highlight w:val="yellow"/>
        </w:rPr>
        <w:t>desired imaging area.</w:t>
      </w:r>
    </w:p>
    <w:p w14:paraId="368295D5" w14:textId="77777777" w:rsidR="00237FC7" w:rsidRPr="00B654D7" w:rsidRDefault="00237FC7" w:rsidP="00290B3B">
      <w:pPr>
        <w:pStyle w:val="ListParagraph"/>
        <w:spacing w:after="0" w:line="240" w:lineRule="auto"/>
        <w:ind w:left="0"/>
        <w:jc w:val="both"/>
        <w:rPr>
          <w:rFonts w:ascii="Calibri" w:hAnsi="Calibri" w:cs="Calibri"/>
          <w:b/>
          <w:sz w:val="24"/>
          <w:szCs w:val="24"/>
          <w:highlight w:val="yellow"/>
        </w:rPr>
      </w:pPr>
    </w:p>
    <w:p w14:paraId="11326F34" w14:textId="31C7E2BB" w:rsidR="00957863" w:rsidRPr="00B654D7" w:rsidRDefault="00957863" w:rsidP="00290B3B">
      <w:pPr>
        <w:pStyle w:val="ListParagraph"/>
        <w:numPr>
          <w:ilvl w:val="0"/>
          <w:numId w:val="39"/>
        </w:numPr>
        <w:spacing w:after="0" w:line="240" w:lineRule="auto"/>
        <w:ind w:left="0" w:firstLine="0"/>
        <w:jc w:val="both"/>
        <w:rPr>
          <w:rFonts w:ascii="Calibri" w:hAnsi="Calibri" w:cs="Calibri"/>
          <w:b/>
          <w:sz w:val="24"/>
          <w:szCs w:val="24"/>
          <w:highlight w:val="yellow"/>
        </w:rPr>
      </w:pPr>
      <w:r w:rsidRPr="00B654D7">
        <w:rPr>
          <w:rFonts w:ascii="Calibri" w:hAnsi="Calibri" w:cs="Calibri"/>
          <w:bCs/>
          <w:sz w:val="24"/>
          <w:szCs w:val="24"/>
          <w:highlight w:val="yellow"/>
        </w:rPr>
        <w:t xml:space="preserve">Apply </w:t>
      </w:r>
      <w:r w:rsidR="00391B6E" w:rsidRPr="00B654D7">
        <w:rPr>
          <w:rFonts w:ascii="Calibri" w:hAnsi="Calibri" w:cs="Calibri"/>
          <w:bCs/>
          <w:sz w:val="24"/>
          <w:szCs w:val="24"/>
          <w:highlight w:val="yellow"/>
        </w:rPr>
        <w:t>depilatory</w:t>
      </w:r>
      <w:r w:rsidRPr="00B654D7">
        <w:rPr>
          <w:rFonts w:ascii="Calibri" w:hAnsi="Calibri" w:cs="Calibri"/>
          <w:bCs/>
          <w:sz w:val="24"/>
          <w:szCs w:val="24"/>
          <w:highlight w:val="yellow"/>
        </w:rPr>
        <w:t xml:space="preserve"> cream</w:t>
      </w:r>
      <w:r w:rsidR="004A4A71" w:rsidRPr="00B654D7">
        <w:rPr>
          <w:rFonts w:ascii="Calibri" w:hAnsi="Calibri" w:cs="Calibri"/>
          <w:bCs/>
          <w:sz w:val="24"/>
          <w:szCs w:val="24"/>
          <w:highlight w:val="yellow"/>
        </w:rPr>
        <w:t xml:space="preserve"> to the</w:t>
      </w:r>
      <w:r w:rsidR="007239DE" w:rsidRPr="00B654D7">
        <w:rPr>
          <w:rFonts w:ascii="Calibri" w:hAnsi="Calibri" w:cs="Calibri"/>
          <w:bCs/>
          <w:sz w:val="24"/>
          <w:szCs w:val="24"/>
          <w:highlight w:val="yellow"/>
        </w:rPr>
        <w:t xml:space="preserve"> trimmed</w:t>
      </w:r>
      <w:r w:rsidR="004A4A71" w:rsidRPr="00B654D7">
        <w:rPr>
          <w:rFonts w:ascii="Calibri" w:hAnsi="Calibri" w:cs="Calibri"/>
          <w:bCs/>
          <w:sz w:val="24"/>
          <w:szCs w:val="24"/>
          <w:highlight w:val="yellow"/>
        </w:rPr>
        <w:t xml:space="preserve"> skin</w:t>
      </w:r>
      <w:r w:rsidRPr="00B654D7">
        <w:rPr>
          <w:rFonts w:ascii="Calibri" w:hAnsi="Calibri" w:cs="Calibri"/>
          <w:bCs/>
          <w:sz w:val="24"/>
          <w:szCs w:val="24"/>
          <w:highlight w:val="yellow"/>
        </w:rPr>
        <w:t xml:space="preserve"> </w:t>
      </w:r>
      <w:r w:rsidR="007239DE" w:rsidRPr="00B654D7">
        <w:rPr>
          <w:rFonts w:ascii="Calibri" w:hAnsi="Calibri" w:cs="Calibri"/>
          <w:bCs/>
          <w:sz w:val="24"/>
          <w:szCs w:val="24"/>
          <w:highlight w:val="yellow"/>
        </w:rPr>
        <w:t xml:space="preserve">area </w:t>
      </w:r>
      <w:r w:rsidR="004A4A71" w:rsidRPr="00B654D7">
        <w:rPr>
          <w:rFonts w:ascii="Calibri" w:hAnsi="Calibri" w:cs="Calibri"/>
          <w:bCs/>
          <w:sz w:val="24"/>
          <w:szCs w:val="24"/>
          <w:highlight w:val="yellow"/>
        </w:rPr>
        <w:t>for less than 60 s to</w:t>
      </w:r>
      <w:r w:rsidR="007239DE" w:rsidRPr="00B654D7">
        <w:rPr>
          <w:rFonts w:ascii="Calibri" w:hAnsi="Calibri" w:cs="Calibri"/>
          <w:bCs/>
          <w:sz w:val="24"/>
          <w:szCs w:val="24"/>
          <w:highlight w:val="yellow"/>
        </w:rPr>
        <w:t xml:space="preserve"> remove residual hair. Immediately remove the cream and clean the skin using alcohol wipes to</w:t>
      </w:r>
      <w:r w:rsidR="004A4A71" w:rsidRPr="00B654D7">
        <w:rPr>
          <w:rFonts w:ascii="Calibri" w:hAnsi="Calibri" w:cs="Calibri"/>
          <w:bCs/>
          <w:sz w:val="24"/>
          <w:szCs w:val="24"/>
          <w:highlight w:val="yellow"/>
        </w:rPr>
        <w:t xml:space="preserve"> avoid </w:t>
      </w:r>
      <w:r w:rsidR="007239DE" w:rsidRPr="00B654D7">
        <w:rPr>
          <w:rFonts w:ascii="Calibri" w:hAnsi="Calibri" w:cs="Calibri"/>
          <w:bCs/>
          <w:sz w:val="24"/>
          <w:szCs w:val="24"/>
          <w:highlight w:val="yellow"/>
        </w:rPr>
        <w:t xml:space="preserve">skin </w:t>
      </w:r>
      <w:r w:rsidR="004A4A71" w:rsidRPr="00B654D7">
        <w:rPr>
          <w:rFonts w:ascii="Calibri" w:hAnsi="Calibri" w:cs="Calibri"/>
          <w:bCs/>
          <w:sz w:val="24"/>
          <w:szCs w:val="24"/>
          <w:highlight w:val="yellow"/>
        </w:rPr>
        <w:t>irritation</w:t>
      </w:r>
      <w:r w:rsidR="007239DE" w:rsidRPr="00B654D7">
        <w:rPr>
          <w:rFonts w:ascii="Calibri" w:hAnsi="Calibri" w:cs="Calibri"/>
          <w:bCs/>
          <w:sz w:val="24"/>
          <w:szCs w:val="24"/>
          <w:highlight w:val="yellow"/>
        </w:rPr>
        <w:t>.</w:t>
      </w:r>
    </w:p>
    <w:p w14:paraId="214664A2" w14:textId="77777777" w:rsidR="00237FC7" w:rsidRPr="00B654D7" w:rsidRDefault="00237FC7" w:rsidP="00290B3B">
      <w:pPr>
        <w:pStyle w:val="ListParagraph"/>
        <w:spacing w:after="0" w:line="240" w:lineRule="auto"/>
        <w:ind w:left="0"/>
        <w:jc w:val="both"/>
        <w:rPr>
          <w:rFonts w:ascii="Calibri" w:hAnsi="Calibri" w:cs="Calibri"/>
          <w:b/>
          <w:sz w:val="24"/>
          <w:szCs w:val="24"/>
          <w:highlight w:val="yellow"/>
        </w:rPr>
      </w:pPr>
    </w:p>
    <w:p w14:paraId="14357D49" w14:textId="0CB457F3" w:rsidR="00391B6E" w:rsidRPr="00B654D7" w:rsidRDefault="00391B6E" w:rsidP="00290B3B">
      <w:pPr>
        <w:pStyle w:val="ListParagraph"/>
        <w:numPr>
          <w:ilvl w:val="0"/>
          <w:numId w:val="39"/>
        </w:numPr>
        <w:spacing w:after="0" w:line="240" w:lineRule="auto"/>
        <w:ind w:left="0" w:firstLine="0"/>
        <w:jc w:val="both"/>
        <w:rPr>
          <w:rFonts w:ascii="Calibri" w:hAnsi="Calibri" w:cs="Calibri"/>
          <w:b/>
          <w:sz w:val="24"/>
          <w:szCs w:val="24"/>
          <w:highlight w:val="yellow"/>
        </w:rPr>
      </w:pPr>
      <w:r w:rsidRPr="00B654D7">
        <w:rPr>
          <w:rFonts w:ascii="Calibri" w:hAnsi="Calibri" w:cs="Calibri"/>
          <w:bCs/>
          <w:sz w:val="24"/>
          <w:szCs w:val="24"/>
          <w:highlight w:val="yellow"/>
        </w:rPr>
        <w:t xml:space="preserve">Use </w:t>
      </w:r>
      <w:r w:rsidR="00CA33FC" w:rsidRPr="00B654D7">
        <w:rPr>
          <w:rFonts w:ascii="Calibri" w:hAnsi="Calibri" w:cs="Calibri"/>
          <w:bCs/>
          <w:sz w:val="24"/>
          <w:szCs w:val="24"/>
          <w:highlight w:val="yellow"/>
        </w:rPr>
        <w:t>Atipamezole as a reversal drug for injectable anesthesia after the experiment</w:t>
      </w:r>
      <w:r w:rsidR="000919AD" w:rsidRPr="00B654D7">
        <w:rPr>
          <w:rFonts w:ascii="Calibri" w:hAnsi="Calibri" w:cs="Calibri"/>
          <w:bCs/>
          <w:sz w:val="24"/>
          <w:szCs w:val="24"/>
          <w:highlight w:val="yellow"/>
        </w:rPr>
        <w:t>.</w:t>
      </w:r>
      <w:r w:rsidR="00753E71" w:rsidRPr="00B654D7">
        <w:rPr>
          <w:rFonts w:ascii="Calibri" w:hAnsi="Calibri" w:cs="Calibri"/>
          <w:bCs/>
          <w:sz w:val="24"/>
          <w:szCs w:val="24"/>
          <w:highlight w:val="yellow"/>
        </w:rPr>
        <w:t xml:space="preserve"> Monitor the animal during recovery and ensure it returns to normal breathing and mobility before returning to its home cage.</w:t>
      </w:r>
    </w:p>
    <w:p w14:paraId="4166D878" w14:textId="77777777" w:rsidR="00CC425C" w:rsidRPr="00B654D7" w:rsidRDefault="00CC425C" w:rsidP="00290B3B">
      <w:pPr>
        <w:pStyle w:val="ListParagraph"/>
        <w:spacing w:after="0" w:line="240" w:lineRule="auto"/>
        <w:ind w:left="0"/>
        <w:jc w:val="both"/>
        <w:rPr>
          <w:rFonts w:ascii="Calibri" w:hAnsi="Calibri" w:cs="Calibri"/>
          <w:bCs/>
          <w:sz w:val="24"/>
          <w:szCs w:val="24"/>
          <w:highlight w:val="yellow"/>
        </w:rPr>
      </w:pPr>
    </w:p>
    <w:p w14:paraId="4B4B0296" w14:textId="26C1BE6F" w:rsidR="00112877" w:rsidRPr="00B654D7" w:rsidRDefault="00112877" w:rsidP="00290B3B">
      <w:pPr>
        <w:pStyle w:val="ListParagraph"/>
        <w:numPr>
          <w:ilvl w:val="0"/>
          <w:numId w:val="37"/>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 xml:space="preserve">Procedure </w:t>
      </w:r>
      <w:r w:rsidR="00237FC7" w:rsidRPr="00B654D7">
        <w:rPr>
          <w:rFonts w:ascii="Calibri" w:hAnsi="Calibri" w:cs="Calibri"/>
          <w:bCs/>
          <w:sz w:val="24"/>
          <w:szCs w:val="24"/>
          <w:highlight w:val="yellow"/>
        </w:rPr>
        <w:t>for making tissue transparent</w:t>
      </w:r>
    </w:p>
    <w:p w14:paraId="33499074"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711E4787" w14:textId="7CD441B5" w:rsidR="00112877" w:rsidRPr="00B654D7" w:rsidRDefault="00112877"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Prepare the imaging setup</w:t>
      </w:r>
      <w:r w:rsidR="00126AC1" w:rsidRPr="00B654D7">
        <w:rPr>
          <w:rFonts w:ascii="Calibri" w:hAnsi="Calibri" w:cs="Calibri"/>
          <w:bCs/>
          <w:sz w:val="24"/>
          <w:szCs w:val="24"/>
          <w:highlight w:val="yellow"/>
        </w:rPr>
        <w:t xml:space="preserve"> by placing</w:t>
      </w:r>
      <w:r w:rsidRPr="00B654D7">
        <w:rPr>
          <w:rFonts w:ascii="Calibri" w:hAnsi="Calibri" w:cs="Calibri"/>
          <w:bCs/>
          <w:sz w:val="24"/>
          <w:szCs w:val="24"/>
          <w:highlight w:val="yellow"/>
        </w:rPr>
        <w:t xml:space="preserve"> </w:t>
      </w:r>
      <w:r w:rsidR="00234D3D" w:rsidRPr="00B654D7">
        <w:rPr>
          <w:rFonts w:ascii="Calibri" w:hAnsi="Calibri" w:cs="Calibri"/>
          <w:bCs/>
          <w:sz w:val="24"/>
          <w:szCs w:val="24"/>
          <w:highlight w:val="yellow"/>
        </w:rPr>
        <w:t xml:space="preserve">a </w:t>
      </w:r>
      <w:r w:rsidRPr="00B654D7">
        <w:rPr>
          <w:rFonts w:ascii="Calibri" w:hAnsi="Calibri" w:cs="Calibri"/>
          <w:bCs/>
          <w:sz w:val="24"/>
          <w:szCs w:val="24"/>
          <w:highlight w:val="yellow"/>
        </w:rPr>
        <w:t xml:space="preserve">heating pad set to </w:t>
      </w:r>
      <w:r w:rsidR="00CA33FC" w:rsidRPr="00B654D7">
        <w:rPr>
          <w:rFonts w:ascii="Calibri" w:hAnsi="Calibri" w:cs="Calibri"/>
          <w:bCs/>
          <w:sz w:val="24"/>
          <w:szCs w:val="24"/>
          <w:highlight w:val="yellow"/>
        </w:rPr>
        <w:t>37</w:t>
      </w:r>
      <w:r w:rsidR="00234D3D" w:rsidRPr="00B654D7">
        <w:rPr>
          <w:rFonts w:ascii="Calibri" w:hAnsi="Calibri" w:cs="Calibri"/>
          <w:bCs/>
          <w:sz w:val="24"/>
          <w:szCs w:val="24"/>
          <w:highlight w:val="yellow"/>
        </w:rPr>
        <w:t xml:space="preserve"> °</w:t>
      </w:r>
      <w:r w:rsidRPr="00B654D7">
        <w:rPr>
          <w:rFonts w:ascii="Calibri" w:hAnsi="Calibri" w:cs="Calibri"/>
          <w:bCs/>
          <w:sz w:val="24"/>
          <w:szCs w:val="24"/>
          <w:highlight w:val="yellow"/>
        </w:rPr>
        <w:t xml:space="preserve">C </w:t>
      </w:r>
      <w:r w:rsidR="00126AC1" w:rsidRPr="00B654D7">
        <w:rPr>
          <w:rFonts w:ascii="Calibri" w:hAnsi="Calibri" w:cs="Calibri"/>
          <w:bCs/>
          <w:sz w:val="24"/>
          <w:szCs w:val="24"/>
          <w:highlight w:val="yellow"/>
        </w:rPr>
        <w:t xml:space="preserve">beneath the animal </w:t>
      </w:r>
      <w:r w:rsidRPr="00B654D7">
        <w:rPr>
          <w:rFonts w:ascii="Calibri" w:hAnsi="Calibri" w:cs="Calibri"/>
          <w:bCs/>
          <w:sz w:val="24"/>
          <w:szCs w:val="24"/>
          <w:highlight w:val="yellow"/>
        </w:rPr>
        <w:t xml:space="preserve">to </w:t>
      </w:r>
      <w:r w:rsidR="00126AC1" w:rsidRPr="00B654D7">
        <w:rPr>
          <w:rFonts w:ascii="Calibri" w:hAnsi="Calibri" w:cs="Calibri"/>
          <w:bCs/>
          <w:sz w:val="24"/>
          <w:szCs w:val="24"/>
          <w:highlight w:val="yellow"/>
        </w:rPr>
        <w:t xml:space="preserve">prevent </w:t>
      </w:r>
      <w:r w:rsidR="00CB78C5" w:rsidRPr="00B654D7">
        <w:rPr>
          <w:rFonts w:ascii="Calibri" w:hAnsi="Calibri" w:cs="Calibri"/>
          <w:bCs/>
          <w:sz w:val="24"/>
          <w:szCs w:val="24"/>
          <w:highlight w:val="yellow"/>
        </w:rPr>
        <w:t>hypothermia</w:t>
      </w:r>
      <w:r w:rsidR="00126AC1" w:rsidRPr="00B654D7">
        <w:rPr>
          <w:rFonts w:ascii="Calibri" w:hAnsi="Calibri" w:cs="Calibri"/>
          <w:bCs/>
          <w:sz w:val="24"/>
          <w:szCs w:val="24"/>
          <w:highlight w:val="yellow"/>
        </w:rPr>
        <w:t>. Align</w:t>
      </w:r>
      <w:r w:rsidR="00267C5C" w:rsidRPr="00B654D7">
        <w:rPr>
          <w:rFonts w:ascii="Calibri" w:hAnsi="Calibri" w:cs="Calibri"/>
          <w:bCs/>
          <w:sz w:val="24"/>
          <w:szCs w:val="24"/>
          <w:highlight w:val="yellow"/>
        </w:rPr>
        <w:t xml:space="preserve"> the </w:t>
      </w:r>
      <w:r w:rsidRPr="00B654D7">
        <w:rPr>
          <w:rFonts w:ascii="Calibri" w:hAnsi="Calibri" w:cs="Calibri"/>
          <w:bCs/>
          <w:sz w:val="24"/>
          <w:szCs w:val="24"/>
          <w:highlight w:val="yellow"/>
        </w:rPr>
        <w:t xml:space="preserve">light </w:t>
      </w:r>
      <w:r w:rsidR="00267C5C" w:rsidRPr="00B654D7">
        <w:rPr>
          <w:rFonts w:ascii="Calibri" w:hAnsi="Calibri" w:cs="Calibri"/>
          <w:bCs/>
          <w:sz w:val="24"/>
          <w:szCs w:val="24"/>
          <w:highlight w:val="yellow"/>
        </w:rPr>
        <w:t>source</w:t>
      </w:r>
      <w:r w:rsidR="00126AC1" w:rsidRPr="00B654D7">
        <w:rPr>
          <w:rFonts w:ascii="Calibri" w:hAnsi="Calibri" w:cs="Calibri"/>
          <w:bCs/>
          <w:sz w:val="24"/>
          <w:szCs w:val="24"/>
          <w:highlight w:val="yellow"/>
        </w:rPr>
        <w:t xml:space="preserve"> </w:t>
      </w:r>
      <w:r w:rsidRPr="00B654D7">
        <w:rPr>
          <w:rFonts w:ascii="Calibri" w:hAnsi="Calibri" w:cs="Calibri"/>
          <w:bCs/>
          <w:sz w:val="24"/>
          <w:szCs w:val="24"/>
          <w:highlight w:val="yellow"/>
        </w:rPr>
        <w:t xml:space="preserve">and camera to capture </w:t>
      </w:r>
      <w:r w:rsidR="00267C5C" w:rsidRPr="00B654D7">
        <w:rPr>
          <w:rFonts w:ascii="Calibri" w:hAnsi="Calibri" w:cs="Calibri"/>
          <w:bCs/>
          <w:sz w:val="24"/>
          <w:szCs w:val="24"/>
          <w:highlight w:val="yellow"/>
        </w:rPr>
        <w:t xml:space="preserve">the </w:t>
      </w:r>
      <w:r w:rsidRPr="00B654D7">
        <w:rPr>
          <w:rFonts w:ascii="Calibri" w:hAnsi="Calibri" w:cs="Calibri"/>
          <w:bCs/>
          <w:sz w:val="24"/>
          <w:szCs w:val="24"/>
          <w:highlight w:val="yellow"/>
        </w:rPr>
        <w:t xml:space="preserve">images. </w:t>
      </w:r>
    </w:p>
    <w:p w14:paraId="5E660538"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314F57C0" w14:textId="0F67A45C" w:rsidR="00E27EF6" w:rsidRPr="00B654D7" w:rsidRDefault="00E27EF6"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 xml:space="preserve">Use </w:t>
      </w:r>
      <w:r w:rsidR="0064395F" w:rsidRPr="00B654D7">
        <w:rPr>
          <w:rFonts w:ascii="Calibri" w:hAnsi="Calibri" w:cs="Calibri"/>
          <w:bCs/>
          <w:sz w:val="24"/>
          <w:szCs w:val="24"/>
          <w:highlight w:val="yellow"/>
        </w:rPr>
        <w:t xml:space="preserve">a </w:t>
      </w:r>
      <w:r w:rsidRPr="00B654D7">
        <w:rPr>
          <w:rFonts w:ascii="Calibri" w:hAnsi="Calibri" w:cs="Calibri"/>
          <w:bCs/>
          <w:sz w:val="24"/>
          <w:szCs w:val="24"/>
          <w:highlight w:val="yellow"/>
        </w:rPr>
        <w:t>0.65</w:t>
      </w:r>
      <w:r w:rsidR="000919AD" w:rsidRPr="00B654D7">
        <w:rPr>
          <w:rFonts w:ascii="Calibri" w:hAnsi="Calibri" w:cs="Calibri"/>
          <w:bCs/>
          <w:sz w:val="24"/>
          <w:szCs w:val="24"/>
          <w:highlight w:val="yellow"/>
        </w:rPr>
        <w:t xml:space="preserve"> </w:t>
      </w:r>
      <w:r w:rsidRPr="00B654D7">
        <w:rPr>
          <w:rFonts w:ascii="Calibri" w:hAnsi="Calibri" w:cs="Calibri"/>
          <w:bCs/>
          <w:sz w:val="24"/>
          <w:szCs w:val="24"/>
          <w:highlight w:val="yellow"/>
        </w:rPr>
        <w:t xml:space="preserve">M </w:t>
      </w:r>
      <w:r w:rsidR="00234D3D" w:rsidRPr="00B654D7">
        <w:rPr>
          <w:rFonts w:ascii="Calibri" w:hAnsi="Calibri" w:cs="Calibri"/>
          <w:bCs/>
          <w:sz w:val="24"/>
          <w:szCs w:val="24"/>
          <w:highlight w:val="yellow"/>
        </w:rPr>
        <w:t xml:space="preserve">of </w:t>
      </w:r>
      <w:proofErr w:type="spellStart"/>
      <w:r w:rsidR="00D96B6B" w:rsidRPr="00B654D7">
        <w:rPr>
          <w:rFonts w:ascii="Calibri" w:hAnsi="Calibri" w:cs="Calibri"/>
          <w:bCs/>
          <w:sz w:val="24"/>
          <w:szCs w:val="24"/>
          <w:highlight w:val="yellow"/>
        </w:rPr>
        <w:t>T</w:t>
      </w:r>
      <w:r w:rsidRPr="00B654D7">
        <w:rPr>
          <w:rFonts w:ascii="Calibri" w:hAnsi="Calibri" w:cs="Calibri"/>
          <w:bCs/>
          <w:sz w:val="24"/>
          <w:szCs w:val="24"/>
          <w:highlight w:val="yellow"/>
        </w:rPr>
        <w:t>artrazne</w:t>
      </w:r>
      <w:proofErr w:type="spellEnd"/>
      <w:r w:rsidRPr="00B654D7">
        <w:rPr>
          <w:rFonts w:ascii="Calibri" w:hAnsi="Calibri" w:cs="Calibri"/>
          <w:bCs/>
          <w:sz w:val="24"/>
          <w:szCs w:val="24"/>
          <w:highlight w:val="yellow"/>
        </w:rPr>
        <w:t xml:space="preserve"> solution </w:t>
      </w:r>
      <w:r w:rsidR="0064395F" w:rsidRPr="00B654D7">
        <w:rPr>
          <w:rFonts w:ascii="Calibri" w:hAnsi="Calibri" w:cs="Calibri"/>
          <w:bCs/>
          <w:sz w:val="24"/>
          <w:szCs w:val="24"/>
          <w:highlight w:val="yellow"/>
        </w:rPr>
        <w:t xml:space="preserve">mixed </w:t>
      </w:r>
      <w:r w:rsidRPr="00B654D7">
        <w:rPr>
          <w:rFonts w:ascii="Calibri" w:hAnsi="Calibri" w:cs="Calibri"/>
          <w:bCs/>
          <w:sz w:val="24"/>
          <w:szCs w:val="24"/>
          <w:highlight w:val="yellow"/>
        </w:rPr>
        <w:t>with 0.3</w:t>
      </w:r>
      <w:r w:rsidR="00234D3D" w:rsidRPr="00B654D7">
        <w:rPr>
          <w:rFonts w:ascii="Calibri" w:hAnsi="Calibri" w:cs="Calibri"/>
          <w:bCs/>
          <w:sz w:val="24"/>
          <w:szCs w:val="24"/>
          <w:highlight w:val="yellow"/>
        </w:rPr>
        <w:t>%–</w:t>
      </w:r>
      <w:r w:rsidRPr="00B654D7">
        <w:rPr>
          <w:rFonts w:ascii="Calibri" w:hAnsi="Calibri" w:cs="Calibri"/>
          <w:bCs/>
          <w:sz w:val="24"/>
          <w:szCs w:val="24"/>
          <w:highlight w:val="yellow"/>
        </w:rPr>
        <w:t xml:space="preserve">0.4% agarose gel </w:t>
      </w:r>
      <w:r w:rsidR="0064395F" w:rsidRPr="00B654D7">
        <w:rPr>
          <w:rFonts w:ascii="Calibri" w:hAnsi="Calibri" w:cs="Calibri"/>
          <w:bCs/>
          <w:sz w:val="24"/>
          <w:szCs w:val="24"/>
          <w:highlight w:val="yellow"/>
        </w:rPr>
        <w:t>for application</w:t>
      </w:r>
      <w:r w:rsidRPr="00B654D7">
        <w:rPr>
          <w:rFonts w:ascii="Calibri" w:hAnsi="Calibri" w:cs="Calibri"/>
          <w:bCs/>
          <w:sz w:val="24"/>
          <w:szCs w:val="24"/>
          <w:highlight w:val="yellow"/>
        </w:rPr>
        <w:t xml:space="preserve">. </w:t>
      </w:r>
    </w:p>
    <w:p w14:paraId="29545D78"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347D8976"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4F6A8000" w14:textId="2D7945A0" w:rsidR="00267C5C" w:rsidRPr="00B654D7" w:rsidRDefault="00267C5C"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 xml:space="preserve">Apply </w:t>
      </w:r>
      <w:r w:rsidR="00E27EF6" w:rsidRPr="00B654D7">
        <w:rPr>
          <w:rFonts w:ascii="Calibri" w:hAnsi="Calibri" w:cs="Calibri"/>
          <w:bCs/>
          <w:sz w:val="24"/>
          <w:szCs w:val="24"/>
          <w:highlight w:val="yellow"/>
        </w:rPr>
        <w:t>the</w:t>
      </w:r>
      <w:r w:rsidRPr="00B654D7">
        <w:rPr>
          <w:rFonts w:ascii="Calibri" w:hAnsi="Calibri" w:cs="Calibri"/>
          <w:bCs/>
          <w:sz w:val="24"/>
          <w:szCs w:val="24"/>
          <w:highlight w:val="yellow"/>
        </w:rPr>
        <w:t xml:space="preserve"> solution </w:t>
      </w:r>
      <w:r w:rsidR="0064395F" w:rsidRPr="00B654D7">
        <w:rPr>
          <w:rFonts w:ascii="Calibri" w:hAnsi="Calibri" w:cs="Calibri"/>
          <w:bCs/>
          <w:sz w:val="24"/>
          <w:szCs w:val="24"/>
          <w:highlight w:val="yellow"/>
        </w:rPr>
        <w:t>to</w:t>
      </w:r>
      <w:r w:rsidRPr="00B654D7">
        <w:rPr>
          <w:rFonts w:ascii="Calibri" w:hAnsi="Calibri" w:cs="Calibri"/>
          <w:bCs/>
          <w:sz w:val="24"/>
          <w:szCs w:val="24"/>
          <w:highlight w:val="yellow"/>
        </w:rPr>
        <w:t xml:space="preserve"> the skin (belly or head, depending on the nature of the experiment) using a dropper and allow it to sit for a few seconds </w:t>
      </w:r>
      <w:r w:rsidR="00126AC1" w:rsidRPr="00B654D7">
        <w:rPr>
          <w:rFonts w:ascii="Calibri" w:hAnsi="Calibri" w:cs="Calibri"/>
          <w:bCs/>
          <w:sz w:val="24"/>
          <w:szCs w:val="24"/>
          <w:highlight w:val="yellow"/>
        </w:rPr>
        <w:t xml:space="preserve">to initiate </w:t>
      </w:r>
      <w:r w:rsidRPr="00B654D7">
        <w:rPr>
          <w:rFonts w:ascii="Calibri" w:hAnsi="Calibri" w:cs="Calibri"/>
          <w:bCs/>
          <w:sz w:val="24"/>
          <w:szCs w:val="24"/>
          <w:highlight w:val="yellow"/>
        </w:rPr>
        <w:t>absorption</w:t>
      </w:r>
      <w:r w:rsidR="000919AD" w:rsidRPr="00B654D7">
        <w:rPr>
          <w:rFonts w:ascii="Calibri" w:hAnsi="Calibri" w:cs="Calibri"/>
          <w:bCs/>
          <w:sz w:val="24"/>
          <w:szCs w:val="24"/>
          <w:highlight w:val="yellow"/>
        </w:rPr>
        <w:t xml:space="preserve"> (</w:t>
      </w:r>
      <w:r w:rsidR="000919AD" w:rsidRPr="00B654D7">
        <w:rPr>
          <w:rFonts w:ascii="Calibri" w:hAnsi="Calibri" w:cs="Calibri"/>
          <w:b/>
          <w:sz w:val="24"/>
          <w:szCs w:val="24"/>
          <w:highlight w:val="yellow"/>
        </w:rPr>
        <w:t>Figure 3</w:t>
      </w:r>
      <w:r w:rsidR="00234D3D" w:rsidRPr="00B654D7">
        <w:rPr>
          <w:rFonts w:ascii="Calibri" w:hAnsi="Calibri" w:cs="Calibri"/>
          <w:b/>
          <w:sz w:val="24"/>
          <w:szCs w:val="24"/>
          <w:highlight w:val="yellow"/>
        </w:rPr>
        <w:t>A</w:t>
      </w:r>
      <w:r w:rsidR="000919AD" w:rsidRPr="00B654D7">
        <w:rPr>
          <w:rFonts w:ascii="Calibri" w:hAnsi="Calibri" w:cs="Calibri"/>
          <w:bCs/>
          <w:sz w:val="24"/>
          <w:szCs w:val="24"/>
          <w:highlight w:val="yellow"/>
        </w:rPr>
        <w:t>)</w:t>
      </w:r>
      <w:r w:rsidRPr="00B654D7">
        <w:rPr>
          <w:rFonts w:ascii="Calibri" w:hAnsi="Calibri" w:cs="Calibri"/>
          <w:bCs/>
          <w:sz w:val="24"/>
          <w:szCs w:val="24"/>
          <w:highlight w:val="yellow"/>
        </w:rPr>
        <w:t>.</w:t>
      </w:r>
    </w:p>
    <w:p w14:paraId="189F367E"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30D004EA" w14:textId="190498BB" w:rsidR="00267C5C" w:rsidRPr="00B654D7" w:rsidRDefault="00267C5C" w:rsidP="00290B3B">
      <w:pPr>
        <w:pStyle w:val="ListParagraph"/>
        <w:numPr>
          <w:ilvl w:val="0"/>
          <w:numId w:val="40"/>
        </w:numPr>
        <w:spacing w:after="0" w:line="240" w:lineRule="auto"/>
        <w:ind w:left="0" w:firstLine="0"/>
        <w:jc w:val="both"/>
        <w:rPr>
          <w:rFonts w:ascii="Calibri" w:hAnsi="Calibri" w:cs="Calibri"/>
          <w:bCs/>
          <w:sz w:val="24"/>
          <w:szCs w:val="24"/>
          <w:highlight w:val="yellow"/>
        </w:rPr>
      </w:pPr>
      <w:proofErr w:type="gramStart"/>
      <w:r w:rsidRPr="00B654D7">
        <w:rPr>
          <w:rFonts w:ascii="Calibri" w:hAnsi="Calibri" w:cs="Calibri"/>
          <w:bCs/>
          <w:sz w:val="24"/>
          <w:szCs w:val="24"/>
          <w:highlight w:val="yellow"/>
        </w:rPr>
        <w:t>Gently scrub</w:t>
      </w:r>
      <w:proofErr w:type="gramEnd"/>
      <w:r w:rsidRPr="00B654D7">
        <w:rPr>
          <w:rFonts w:ascii="Calibri" w:hAnsi="Calibri" w:cs="Calibri"/>
          <w:bCs/>
          <w:sz w:val="24"/>
          <w:szCs w:val="24"/>
          <w:highlight w:val="yellow"/>
        </w:rPr>
        <w:t xml:space="preserve"> the area </w:t>
      </w:r>
      <w:r w:rsidR="00E27EF6" w:rsidRPr="00B654D7">
        <w:rPr>
          <w:rFonts w:ascii="Calibri" w:hAnsi="Calibri" w:cs="Calibri"/>
          <w:bCs/>
          <w:sz w:val="24"/>
          <w:szCs w:val="24"/>
          <w:highlight w:val="yellow"/>
        </w:rPr>
        <w:t xml:space="preserve">using a </w:t>
      </w:r>
      <w:r w:rsidR="004A7600" w:rsidRPr="00B654D7">
        <w:rPr>
          <w:rFonts w:ascii="Calibri" w:hAnsi="Calibri" w:cs="Calibri"/>
          <w:bCs/>
          <w:sz w:val="24"/>
          <w:szCs w:val="24"/>
          <w:highlight w:val="yellow"/>
        </w:rPr>
        <w:t>cotton swab</w:t>
      </w:r>
      <w:r w:rsidR="00E27EF6" w:rsidRPr="00B654D7">
        <w:rPr>
          <w:rFonts w:ascii="Calibri" w:hAnsi="Calibri" w:cs="Calibri"/>
          <w:bCs/>
          <w:sz w:val="24"/>
          <w:szCs w:val="24"/>
          <w:highlight w:val="yellow"/>
        </w:rPr>
        <w:t xml:space="preserve"> </w:t>
      </w:r>
      <w:r w:rsidRPr="00B654D7">
        <w:rPr>
          <w:rFonts w:ascii="Calibri" w:hAnsi="Calibri" w:cs="Calibri"/>
          <w:bCs/>
          <w:sz w:val="24"/>
          <w:szCs w:val="24"/>
          <w:highlight w:val="yellow"/>
        </w:rPr>
        <w:t>for even distribution</w:t>
      </w:r>
      <w:r w:rsidR="00126AC1" w:rsidRPr="00B654D7">
        <w:rPr>
          <w:rFonts w:ascii="Calibri" w:hAnsi="Calibri" w:cs="Calibri"/>
          <w:bCs/>
          <w:sz w:val="24"/>
          <w:szCs w:val="24"/>
          <w:highlight w:val="yellow"/>
        </w:rPr>
        <w:t xml:space="preserve"> of the dye solution and facilitate dermal absorption</w:t>
      </w:r>
      <w:r w:rsidRPr="00B654D7">
        <w:rPr>
          <w:rFonts w:ascii="Calibri" w:hAnsi="Calibri" w:cs="Calibri"/>
          <w:bCs/>
          <w:sz w:val="24"/>
          <w:szCs w:val="24"/>
          <w:highlight w:val="yellow"/>
        </w:rPr>
        <w:t>.</w:t>
      </w:r>
    </w:p>
    <w:p w14:paraId="63A0ABAE"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20D09FD8" w14:textId="2116A40F" w:rsidR="009D430D" w:rsidRPr="00B654D7" w:rsidRDefault="0064395F"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M</w:t>
      </w:r>
      <w:r w:rsidR="00E27EF6" w:rsidRPr="00B654D7">
        <w:rPr>
          <w:rFonts w:ascii="Calibri" w:hAnsi="Calibri" w:cs="Calibri"/>
          <w:bCs/>
          <w:sz w:val="24"/>
          <w:szCs w:val="24"/>
          <w:highlight w:val="yellow"/>
        </w:rPr>
        <w:t>assage</w:t>
      </w:r>
      <w:r w:rsidR="00267C5C" w:rsidRPr="00B654D7">
        <w:rPr>
          <w:rFonts w:ascii="Calibri" w:hAnsi="Calibri" w:cs="Calibri"/>
          <w:bCs/>
          <w:sz w:val="24"/>
          <w:szCs w:val="24"/>
          <w:highlight w:val="yellow"/>
        </w:rPr>
        <w:t xml:space="preserve"> the area</w:t>
      </w:r>
      <w:r w:rsidRPr="00B654D7">
        <w:rPr>
          <w:rFonts w:ascii="Calibri" w:hAnsi="Calibri" w:cs="Calibri"/>
          <w:bCs/>
          <w:sz w:val="24"/>
          <w:szCs w:val="24"/>
          <w:highlight w:val="yellow"/>
        </w:rPr>
        <w:t xml:space="preserve"> gently</w:t>
      </w:r>
      <w:r w:rsidR="00267C5C" w:rsidRPr="00B654D7">
        <w:rPr>
          <w:rFonts w:ascii="Calibri" w:hAnsi="Calibri" w:cs="Calibri"/>
          <w:bCs/>
          <w:sz w:val="24"/>
          <w:szCs w:val="24"/>
          <w:highlight w:val="yellow"/>
        </w:rPr>
        <w:t xml:space="preserve"> with </w:t>
      </w:r>
      <w:r w:rsidRPr="00B654D7">
        <w:rPr>
          <w:rFonts w:ascii="Calibri" w:hAnsi="Calibri" w:cs="Calibri"/>
          <w:bCs/>
          <w:sz w:val="24"/>
          <w:szCs w:val="24"/>
          <w:highlight w:val="yellow"/>
        </w:rPr>
        <w:t xml:space="preserve">a </w:t>
      </w:r>
      <w:r w:rsidR="00126AC1" w:rsidRPr="00B654D7">
        <w:rPr>
          <w:rFonts w:ascii="Calibri" w:hAnsi="Calibri" w:cs="Calibri"/>
          <w:bCs/>
          <w:sz w:val="24"/>
          <w:szCs w:val="24"/>
          <w:highlight w:val="yellow"/>
        </w:rPr>
        <w:t xml:space="preserve">clean </w:t>
      </w:r>
      <w:r w:rsidR="004A7600" w:rsidRPr="00B654D7">
        <w:rPr>
          <w:rFonts w:ascii="Calibri" w:hAnsi="Calibri" w:cs="Calibri"/>
          <w:bCs/>
          <w:sz w:val="24"/>
          <w:szCs w:val="24"/>
          <w:highlight w:val="yellow"/>
        </w:rPr>
        <w:t>cotton swab</w:t>
      </w:r>
      <w:r w:rsidR="00E27EF6" w:rsidRPr="00B654D7">
        <w:rPr>
          <w:rFonts w:ascii="Calibri" w:hAnsi="Calibri" w:cs="Calibri"/>
          <w:bCs/>
          <w:sz w:val="24"/>
          <w:szCs w:val="24"/>
          <w:highlight w:val="yellow"/>
        </w:rPr>
        <w:t xml:space="preserve"> </w:t>
      </w:r>
      <w:r w:rsidR="00267C5C" w:rsidRPr="00B654D7">
        <w:rPr>
          <w:rFonts w:ascii="Calibri" w:hAnsi="Calibri" w:cs="Calibri"/>
          <w:bCs/>
          <w:sz w:val="24"/>
          <w:szCs w:val="24"/>
          <w:highlight w:val="yellow"/>
        </w:rPr>
        <w:t xml:space="preserve">and apply more solution till the </w:t>
      </w:r>
      <w:r w:rsidR="00E27EF6" w:rsidRPr="00B654D7">
        <w:rPr>
          <w:rFonts w:ascii="Calibri" w:hAnsi="Calibri" w:cs="Calibri"/>
          <w:bCs/>
          <w:sz w:val="24"/>
          <w:szCs w:val="24"/>
          <w:highlight w:val="yellow"/>
        </w:rPr>
        <w:t>skin starts showing transparency and internal organs are visible.</w:t>
      </w:r>
      <w:r w:rsidR="00126AC1" w:rsidRPr="00B654D7">
        <w:rPr>
          <w:rFonts w:ascii="Calibri" w:hAnsi="Calibri" w:cs="Calibri"/>
          <w:bCs/>
          <w:sz w:val="24"/>
          <w:szCs w:val="24"/>
          <w:highlight w:val="yellow"/>
        </w:rPr>
        <w:t xml:space="preserve"> During absorption, the skin will first show the appearance of orange-red dots, which gradually merge into a uniform color. This color change is a key visual indicator of adequate dye penetration and onset of optical clearing.</w:t>
      </w:r>
    </w:p>
    <w:p w14:paraId="6923AB65"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25BD69E7" w14:textId="79E55CC3" w:rsidR="00E27EF6" w:rsidRPr="00B654D7" w:rsidRDefault="00237FC7"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CAUTION</w:t>
      </w:r>
      <w:r w:rsidR="000919AD" w:rsidRPr="00B654D7">
        <w:rPr>
          <w:rFonts w:ascii="Calibri" w:hAnsi="Calibri" w:cs="Calibri"/>
          <w:bCs/>
          <w:sz w:val="24"/>
          <w:szCs w:val="24"/>
        </w:rPr>
        <w:t xml:space="preserve">: </w:t>
      </w:r>
      <w:r w:rsidR="0064395F" w:rsidRPr="00B654D7">
        <w:rPr>
          <w:rFonts w:ascii="Calibri" w:hAnsi="Calibri" w:cs="Calibri"/>
          <w:bCs/>
          <w:sz w:val="24"/>
          <w:szCs w:val="24"/>
        </w:rPr>
        <w:t>En</w:t>
      </w:r>
      <w:r w:rsidR="00E27EF6" w:rsidRPr="00B654D7">
        <w:rPr>
          <w:rFonts w:ascii="Calibri" w:hAnsi="Calibri" w:cs="Calibri"/>
          <w:bCs/>
          <w:sz w:val="24"/>
          <w:szCs w:val="24"/>
        </w:rPr>
        <w:t xml:space="preserve">sure that the solution does not </w:t>
      </w:r>
      <w:r w:rsidR="0064395F" w:rsidRPr="00B654D7">
        <w:rPr>
          <w:rFonts w:ascii="Calibri" w:hAnsi="Calibri" w:cs="Calibri"/>
          <w:bCs/>
          <w:sz w:val="24"/>
          <w:szCs w:val="24"/>
        </w:rPr>
        <w:t>crystallize over the application area</w:t>
      </w:r>
      <w:r w:rsidR="004A4A71" w:rsidRPr="00B654D7">
        <w:rPr>
          <w:rFonts w:ascii="Calibri" w:hAnsi="Calibri" w:cs="Calibri"/>
          <w:bCs/>
          <w:sz w:val="24"/>
          <w:szCs w:val="24"/>
        </w:rPr>
        <w:t xml:space="preserve"> -</w:t>
      </w:r>
      <w:r w:rsidR="00126AC1" w:rsidRPr="00B654D7">
        <w:rPr>
          <w:rFonts w:ascii="Calibri" w:hAnsi="Calibri" w:cs="Calibri"/>
          <w:bCs/>
          <w:sz w:val="24"/>
          <w:szCs w:val="24"/>
        </w:rPr>
        <w:t xml:space="preserve"> </w:t>
      </w:r>
      <w:r w:rsidR="0064395F" w:rsidRPr="00B654D7">
        <w:rPr>
          <w:rFonts w:ascii="Calibri" w:hAnsi="Calibri" w:cs="Calibri"/>
          <w:bCs/>
          <w:sz w:val="24"/>
          <w:szCs w:val="24"/>
        </w:rPr>
        <w:t>crystallization can block skin passages</w:t>
      </w:r>
      <w:r w:rsidR="004A7600" w:rsidRPr="00B654D7">
        <w:rPr>
          <w:rFonts w:ascii="Calibri" w:hAnsi="Calibri" w:cs="Calibri"/>
          <w:bCs/>
          <w:sz w:val="24"/>
          <w:szCs w:val="24"/>
        </w:rPr>
        <w:t>,</w:t>
      </w:r>
      <w:r w:rsidR="0064395F" w:rsidRPr="00B654D7">
        <w:rPr>
          <w:rFonts w:ascii="Calibri" w:hAnsi="Calibri" w:cs="Calibri"/>
          <w:bCs/>
          <w:sz w:val="24"/>
          <w:szCs w:val="24"/>
        </w:rPr>
        <w:t xml:space="preserve"> hindering the dye molecules</w:t>
      </w:r>
      <w:r w:rsidR="004A7600" w:rsidRPr="00B654D7">
        <w:rPr>
          <w:rFonts w:ascii="Calibri" w:hAnsi="Calibri" w:cs="Calibri"/>
          <w:bCs/>
          <w:sz w:val="24"/>
          <w:szCs w:val="24"/>
        </w:rPr>
        <w:t>'</w:t>
      </w:r>
      <w:r w:rsidR="0064395F" w:rsidRPr="00B654D7">
        <w:rPr>
          <w:rFonts w:ascii="Calibri" w:hAnsi="Calibri" w:cs="Calibri"/>
          <w:bCs/>
          <w:sz w:val="24"/>
          <w:szCs w:val="24"/>
        </w:rPr>
        <w:t xml:space="preserve"> absorption in the skin, which is highly crucial to achieve transparency. Sufficient absorption of dye molecules turns skin’s color to </w:t>
      </w:r>
      <w:proofErr w:type="gramStart"/>
      <w:r w:rsidR="0064395F" w:rsidRPr="00B654D7">
        <w:rPr>
          <w:rFonts w:ascii="Calibri" w:hAnsi="Calibri" w:cs="Calibri"/>
          <w:bCs/>
          <w:sz w:val="24"/>
          <w:szCs w:val="24"/>
        </w:rPr>
        <w:t>orange</w:t>
      </w:r>
      <w:r w:rsidR="004A7600" w:rsidRPr="00B654D7">
        <w:rPr>
          <w:rFonts w:ascii="Calibri" w:hAnsi="Calibri" w:cs="Calibri"/>
          <w:bCs/>
          <w:sz w:val="24"/>
          <w:szCs w:val="24"/>
        </w:rPr>
        <w:t>-</w:t>
      </w:r>
      <w:r w:rsidR="0064395F" w:rsidRPr="00B654D7">
        <w:rPr>
          <w:rFonts w:ascii="Calibri" w:hAnsi="Calibri" w:cs="Calibri"/>
          <w:bCs/>
          <w:sz w:val="24"/>
          <w:szCs w:val="24"/>
        </w:rPr>
        <w:t>red.</w:t>
      </w:r>
      <w:proofErr w:type="gramEnd"/>
    </w:p>
    <w:p w14:paraId="71B98F63"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2AD4CB52" w14:textId="63946872" w:rsidR="0064395F" w:rsidRPr="00B654D7" w:rsidRDefault="00E27EF6"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 xml:space="preserve">Continue </w:t>
      </w:r>
      <w:r w:rsidR="000919AD" w:rsidRPr="00B654D7">
        <w:rPr>
          <w:rFonts w:ascii="Calibri" w:hAnsi="Calibri" w:cs="Calibri"/>
          <w:bCs/>
          <w:sz w:val="24"/>
          <w:szCs w:val="24"/>
          <w:highlight w:val="yellow"/>
        </w:rPr>
        <w:t>massaging</w:t>
      </w:r>
      <w:r w:rsidR="005B79F2" w:rsidRPr="00B654D7">
        <w:rPr>
          <w:rFonts w:ascii="Calibri" w:hAnsi="Calibri" w:cs="Calibri"/>
          <w:bCs/>
          <w:sz w:val="24"/>
          <w:szCs w:val="24"/>
          <w:highlight w:val="yellow"/>
        </w:rPr>
        <w:t xml:space="preserve"> the area gently</w:t>
      </w:r>
      <w:r w:rsidR="000919AD" w:rsidRPr="00B654D7">
        <w:rPr>
          <w:rFonts w:ascii="Calibri" w:hAnsi="Calibri" w:cs="Calibri"/>
          <w:bCs/>
          <w:sz w:val="24"/>
          <w:szCs w:val="24"/>
          <w:highlight w:val="yellow"/>
        </w:rPr>
        <w:t xml:space="preserve"> </w:t>
      </w:r>
      <w:r w:rsidR="0064395F" w:rsidRPr="00B654D7">
        <w:rPr>
          <w:rFonts w:ascii="Calibri" w:hAnsi="Calibri" w:cs="Calibri"/>
          <w:bCs/>
          <w:sz w:val="24"/>
          <w:szCs w:val="24"/>
          <w:highlight w:val="yellow"/>
        </w:rPr>
        <w:t>until</w:t>
      </w:r>
      <w:r w:rsidRPr="00B654D7">
        <w:rPr>
          <w:rFonts w:ascii="Calibri" w:hAnsi="Calibri" w:cs="Calibri"/>
          <w:bCs/>
          <w:sz w:val="24"/>
          <w:szCs w:val="24"/>
          <w:highlight w:val="yellow"/>
        </w:rPr>
        <w:t xml:space="preserve"> the skin starts showing transparency and internal organs </w:t>
      </w:r>
      <w:r w:rsidR="005B79F2" w:rsidRPr="00B654D7">
        <w:rPr>
          <w:rFonts w:ascii="Calibri" w:hAnsi="Calibri" w:cs="Calibri"/>
          <w:bCs/>
          <w:sz w:val="24"/>
          <w:szCs w:val="24"/>
          <w:highlight w:val="yellow"/>
        </w:rPr>
        <w:t>become</w:t>
      </w:r>
      <w:r w:rsidRPr="00B654D7">
        <w:rPr>
          <w:rFonts w:ascii="Calibri" w:hAnsi="Calibri" w:cs="Calibri"/>
          <w:bCs/>
          <w:sz w:val="24"/>
          <w:szCs w:val="24"/>
          <w:highlight w:val="yellow"/>
        </w:rPr>
        <w:t xml:space="preserve"> visible</w:t>
      </w:r>
      <w:r w:rsidR="0064395F" w:rsidRPr="00B654D7">
        <w:rPr>
          <w:rFonts w:ascii="Calibri" w:hAnsi="Calibri" w:cs="Calibri"/>
          <w:bCs/>
          <w:sz w:val="24"/>
          <w:szCs w:val="24"/>
          <w:highlight w:val="yellow"/>
        </w:rPr>
        <w:t>.</w:t>
      </w:r>
      <w:r w:rsidR="00CF77A3" w:rsidRPr="00B654D7">
        <w:rPr>
          <w:rFonts w:ascii="Calibri" w:hAnsi="Calibri" w:cs="Calibri"/>
          <w:bCs/>
          <w:sz w:val="24"/>
          <w:szCs w:val="24"/>
          <w:highlight w:val="yellow"/>
        </w:rPr>
        <w:t xml:space="preserve"> </w:t>
      </w:r>
      <w:bookmarkStart w:id="7" w:name="_Hlk200738597"/>
      <w:r w:rsidR="00CF77A3" w:rsidRPr="00B654D7">
        <w:rPr>
          <w:rFonts w:ascii="Calibri" w:hAnsi="Calibri" w:cs="Calibri"/>
          <w:bCs/>
          <w:sz w:val="24"/>
          <w:szCs w:val="24"/>
          <w:highlight w:val="yellow"/>
        </w:rPr>
        <w:t xml:space="preserve">This </w:t>
      </w:r>
      <w:r w:rsidR="005B79F2" w:rsidRPr="00B654D7">
        <w:rPr>
          <w:rFonts w:ascii="Calibri" w:hAnsi="Calibri" w:cs="Calibri"/>
          <w:bCs/>
          <w:sz w:val="24"/>
          <w:szCs w:val="24"/>
          <w:highlight w:val="yellow"/>
        </w:rPr>
        <w:t xml:space="preserve">process </w:t>
      </w:r>
      <w:r w:rsidR="00CF77A3" w:rsidRPr="00B654D7">
        <w:rPr>
          <w:rFonts w:ascii="Calibri" w:hAnsi="Calibri" w:cs="Calibri"/>
          <w:bCs/>
          <w:sz w:val="24"/>
          <w:szCs w:val="24"/>
          <w:highlight w:val="yellow"/>
        </w:rPr>
        <w:t>typically takes approximately 3–5 min of massaging for a small area</w:t>
      </w:r>
      <w:r w:rsidR="005B79F2" w:rsidRPr="00B654D7">
        <w:rPr>
          <w:rFonts w:ascii="Calibri" w:hAnsi="Calibri" w:cs="Calibri"/>
          <w:bCs/>
          <w:sz w:val="24"/>
          <w:szCs w:val="24"/>
          <w:highlight w:val="yellow"/>
        </w:rPr>
        <w:t>, but duration may vary depending on animal size and skin thickness.</w:t>
      </w:r>
      <w:bookmarkEnd w:id="7"/>
    </w:p>
    <w:p w14:paraId="70292B23"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02DEEB09" w14:textId="43170C1D" w:rsidR="00807790" w:rsidRPr="00B654D7" w:rsidRDefault="0064395F" w:rsidP="00290B3B">
      <w:pPr>
        <w:pStyle w:val="ListParagraph"/>
        <w:numPr>
          <w:ilvl w:val="0"/>
          <w:numId w:val="40"/>
        </w:numPr>
        <w:spacing w:after="0" w:line="240" w:lineRule="auto"/>
        <w:ind w:left="0" w:firstLine="0"/>
        <w:jc w:val="both"/>
        <w:rPr>
          <w:rFonts w:ascii="Calibri" w:hAnsi="Calibri" w:cs="Calibri"/>
          <w:sz w:val="24"/>
          <w:szCs w:val="24"/>
          <w:highlight w:val="yellow"/>
        </w:rPr>
      </w:pPr>
      <w:r w:rsidRPr="00B654D7">
        <w:rPr>
          <w:rFonts w:ascii="Calibri" w:hAnsi="Calibri" w:cs="Calibri"/>
          <w:sz w:val="24"/>
          <w:szCs w:val="24"/>
          <w:highlight w:val="yellow"/>
        </w:rPr>
        <w:t xml:space="preserve">Capture images using </w:t>
      </w:r>
      <w:proofErr w:type="gramStart"/>
      <w:r w:rsidR="005B79F2" w:rsidRPr="00B654D7">
        <w:rPr>
          <w:rFonts w:ascii="Calibri" w:hAnsi="Calibri" w:cs="Calibri"/>
          <w:sz w:val="24"/>
          <w:szCs w:val="24"/>
          <w:highlight w:val="yellow"/>
        </w:rPr>
        <w:t>the</w:t>
      </w:r>
      <w:proofErr w:type="gramEnd"/>
      <w:r w:rsidR="005B79F2" w:rsidRPr="00B654D7">
        <w:rPr>
          <w:rFonts w:ascii="Calibri" w:hAnsi="Calibri" w:cs="Calibri"/>
          <w:sz w:val="24"/>
          <w:szCs w:val="24"/>
          <w:highlight w:val="yellow"/>
        </w:rPr>
        <w:t xml:space="preserve"> aligned</w:t>
      </w:r>
      <w:r w:rsidR="7748C704" w:rsidRPr="00B654D7">
        <w:rPr>
          <w:rFonts w:ascii="Calibri" w:hAnsi="Calibri" w:cs="Calibri"/>
          <w:sz w:val="24"/>
          <w:szCs w:val="24"/>
          <w:highlight w:val="yellow"/>
        </w:rPr>
        <w:t xml:space="preserve"> camera</w:t>
      </w:r>
      <w:r w:rsidR="005B79F2" w:rsidRPr="00B654D7">
        <w:rPr>
          <w:rFonts w:ascii="Calibri" w:hAnsi="Calibri" w:cs="Calibri"/>
          <w:sz w:val="24"/>
          <w:szCs w:val="24"/>
          <w:highlight w:val="yellow"/>
        </w:rPr>
        <w:t>. Adjust focus, exposure, and white balance to optimize image quality.</w:t>
      </w:r>
    </w:p>
    <w:p w14:paraId="32369BFE" w14:textId="77777777" w:rsidR="00237FC7" w:rsidRPr="00B654D7" w:rsidRDefault="00237FC7" w:rsidP="00290B3B">
      <w:pPr>
        <w:pStyle w:val="ListParagraph"/>
        <w:spacing w:after="0" w:line="240" w:lineRule="auto"/>
        <w:ind w:left="0"/>
        <w:jc w:val="both"/>
        <w:rPr>
          <w:rFonts w:ascii="Calibri" w:hAnsi="Calibri" w:cs="Calibri"/>
          <w:sz w:val="24"/>
          <w:szCs w:val="24"/>
          <w:highlight w:val="yellow"/>
        </w:rPr>
      </w:pPr>
    </w:p>
    <w:p w14:paraId="7A367CF2" w14:textId="6638957E" w:rsidR="0064395F" w:rsidRPr="00B654D7" w:rsidRDefault="005B79F2" w:rsidP="00290B3B">
      <w:pPr>
        <w:pStyle w:val="ListParagraph"/>
        <w:numPr>
          <w:ilvl w:val="0"/>
          <w:numId w:val="40"/>
        </w:numPr>
        <w:spacing w:after="0" w:line="240" w:lineRule="auto"/>
        <w:ind w:left="0" w:firstLine="0"/>
        <w:jc w:val="both"/>
        <w:rPr>
          <w:rFonts w:ascii="Calibri" w:hAnsi="Calibri" w:cs="Calibri"/>
          <w:bCs/>
          <w:sz w:val="24"/>
          <w:szCs w:val="24"/>
          <w:highlight w:val="yellow"/>
        </w:rPr>
      </w:pPr>
      <w:r w:rsidRPr="00B654D7">
        <w:rPr>
          <w:rFonts w:ascii="Calibri" w:hAnsi="Calibri" w:cs="Calibri"/>
          <w:bCs/>
          <w:sz w:val="24"/>
          <w:szCs w:val="24"/>
          <w:highlight w:val="yellow"/>
        </w:rPr>
        <w:t>Gently p</w:t>
      </w:r>
      <w:r w:rsidR="00807790" w:rsidRPr="00B654D7">
        <w:rPr>
          <w:rFonts w:ascii="Calibri" w:hAnsi="Calibri" w:cs="Calibri"/>
          <w:bCs/>
          <w:sz w:val="24"/>
          <w:szCs w:val="24"/>
          <w:highlight w:val="yellow"/>
        </w:rPr>
        <w:t>lace a glass slide</w:t>
      </w:r>
      <w:r w:rsidR="000919AD" w:rsidRPr="00B654D7">
        <w:rPr>
          <w:rFonts w:ascii="Calibri" w:hAnsi="Calibri" w:cs="Calibri"/>
          <w:bCs/>
          <w:sz w:val="24"/>
          <w:szCs w:val="24"/>
          <w:highlight w:val="yellow"/>
        </w:rPr>
        <w:t xml:space="preserve"> or cover slip</w:t>
      </w:r>
      <w:r w:rsidR="00807790" w:rsidRPr="00B654D7">
        <w:rPr>
          <w:rFonts w:ascii="Calibri" w:hAnsi="Calibri" w:cs="Calibri"/>
          <w:bCs/>
          <w:sz w:val="24"/>
          <w:szCs w:val="24"/>
          <w:highlight w:val="yellow"/>
        </w:rPr>
        <w:t xml:space="preserve"> on the skin to minimize shine and reduce reflection for better quality images.</w:t>
      </w:r>
    </w:p>
    <w:p w14:paraId="6E65E02A" w14:textId="77777777" w:rsidR="00237FC7" w:rsidRPr="00B654D7" w:rsidRDefault="00237FC7" w:rsidP="00290B3B">
      <w:pPr>
        <w:pStyle w:val="ListParagraph"/>
        <w:spacing w:after="0" w:line="240" w:lineRule="auto"/>
        <w:ind w:left="0"/>
        <w:jc w:val="both"/>
        <w:rPr>
          <w:rFonts w:ascii="Calibri" w:hAnsi="Calibri" w:cs="Calibri"/>
          <w:bCs/>
          <w:sz w:val="24"/>
          <w:szCs w:val="24"/>
          <w:highlight w:val="yellow"/>
        </w:rPr>
      </w:pPr>
    </w:p>
    <w:p w14:paraId="64598845" w14:textId="248C4723" w:rsidR="005B79F2" w:rsidRPr="00290B3B" w:rsidRDefault="00237FC7" w:rsidP="00290B3B">
      <w:pPr>
        <w:pStyle w:val="ListParagraph"/>
        <w:spacing w:after="0" w:line="240" w:lineRule="auto"/>
        <w:ind w:left="0"/>
        <w:jc w:val="both"/>
        <w:rPr>
          <w:rFonts w:ascii="Calibri" w:hAnsi="Calibri" w:cs="Calibri"/>
          <w:bCs/>
          <w:sz w:val="24"/>
          <w:szCs w:val="24"/>
        </w:rPr>
      </w:pPr>
      <w:r w:rsidRPr="00B654D7">
        <w:rPr>
          <w:rFonts w:ascii="Calibri" w:hAnsi="Calibri" w:cs="Calibri"/>
          <w:bCs/>
          <w:sz w:val="24"/>
          <w:szCs w:val="24"/>
        </w:rPr>
        <w:t xml:space="preserve">CAUTION: </w:t>
      </w:r>
      <w:r w:rsidR="005B79F2" w:rsidRPr="00B654D7">
        <w:rPr>
          <w:rFonts w:ascii="Calibri" w:hAnsi="Calibri" w:cs="Calibri"/>
          <w:bCs/>
          <w:sz w:val="24"/>
          <w:szCs w:val="24"/>
        </w:rPr>
        <w:t xml:space="preserve">Handle all chemical solutions with proper personal protective equipment (lab coat, gloves, and eye protection), and dispose of used materials in accordance with </w:t>
      </w:r>
      <w:r w:rsidR="00B91B04" w:rsidRPr="00B654D7">
        <w:rPr>
          <w:rFonts w:ascii="Calibri" w:hAnsi="Calibri" w:cs="Calibri"/>
          <w:bCs/>
          <w:sz w:val="24"/>
          <w:szCs w:val="24"/>
        </w:rPr>
        <w:t>the</w:t>
      </w:r>
      <w:r w:rsidR="005B79F2" w:rsidRPr="00B654D7">
        <w:rPr>
          <w:rFonts w:ascii="Calibri" w:hAnsi="Calibri" w:cs="Calibri"/>
          <w:bCs/>
          <w:sz w:val="24"/>
          <w:szCs w:val="24"/>
        </w:rPr>
        <w:t xml:space="preserve"> institution's chemical waste disposal protocols.</w:t>
      </w:r>
    </w:p>
    <w:p w14:paraId="042619C2" w14:textId="77777777" w:rsidR="00CC425C" w:rsidRPr="00290B3B" w:rsidRDefault="00CC425C" w:rsidP="00290B3B">
      <w:pPr>
        <w:pStyle w:val="ListParagraph"/>
        <w:spacing w:after="0" w:line="240" w:lineRule="auto"/>
        <w:ind w:left="0"/>
        <w:jc w:val="both"/>
        <w:rPr>
          <w:rFonts w:ascii="Calibri" w:hAnsi="Calibri" w:cs="Calibri"/>
          <w:bCs/>
          <w:sz w:val="24"/>
          <w:szCs w:val="24"/>
        </w:rPr>
      </w:pPr>
    </w:p>
    <w:p w14:paraId="33AF5A69" w14:textId="432050E6" w:rsidR="00F828A9" w:rsidRPr="00290B3B" w:rsidRDefault="008C417F" w:rsidP="00290B3B">
      <w:pPr>
        <w:pStyle w:val="ListParagraph"/>
        <w:numPr>
          <w:ilvl w:val="0"/>
          <w:numId w:val="23"/>
        </w:numPr>
        <w:spacing w:after="0" w:line="240" w:lineRule="auto"/>
        <w:ind w:left="0" w:firstLine="0"/>
        <w:jc w:val="both"/>
        <w:rPr>
          <w:rFonts w:ascii="Calibri" w:hAnsi="Calibri" w:cs="Calibri"/>
          <w:b/>
          <w:sz w:val="24"/>
          <w:szCs w:val="24"/>
        </w:rPr>
      </w:pPr>
      <w:r w:rsidRPr="00290B3B">
        <w:rPr>
          <w:rFonts w:ascii="Calibri" w:hAnsi="Calibri" w:cs="Calibri"/>
          <w:b/>
          <w:sz w:val="24"/>
          <w:szCs w:val="24"/>
        </w:rPr>
        <w:t>Increas</w:t>
      </w:r>
      <w:r w:rsidR="00B91B04" w:rsidRPr="00290B3B">
        <w:rPr>
          <w:rFonts w:ascii="Calibri" w:hAnsi="Calibri" w:cs="Calibri"/>
          <w:b/>
          <w:sz w:val="24"/>
          <w:szCs w:val="24"/>
        </w:rPr>
        <w:t>ing</w:t>
      </w:r>
      <w:r w:rsidRPr="00290B3B">
        <w:rPr>
          <w:rFonts w:ascii="Calibri" w:hAnsi="Calibri" w:cs="Calibri"/>
          <w:b/>
          <w:sz w:val="24"/>
          <w:szCs w:val="24"/>
        </w:rPr>
        <w:t xml:space="preserve"> organ visibility with image processing</w:t>
      </w:r>
    </w:p>
    <w:p w14:paraId="604D01E1" w14:textId="77777777" w:rsidR="00237FC7" w:rsidRPr="00290B3B" w:rsidRDefault="00237FC7" w:rsidP="00290B3B">
      <w:pPr>
        <w:pStyle w:val="ListParagraph"/>
        <w:spacing w:after="0" w:line="240" w:lineRule="auto"/>
        <w:ind w:left="0"/>
        <w:jc w:val="both"/>
        <w:rPr>
          <w:rFonts w:ascii="Calibri" w:hAnsi="Calibri" w:cs="Calibri"/>
          <w:b/>
          <w:sz w:val="24"/>
          <w:szCs w:val="24"/>
        </w:rPr>
      </w:pPr>
    </w:p>
    <w:p w14:paraId="692C4BE1" w14:textId="7724067C" w:rsidR="00F828A9" w:rsidRPr="00290B3B" w:rsidRDefault="008C417F" w:rsidP="00290B3B">
      <w:pPr>
        <w:pStyle w:val="ListParagraph"/>
        <w:numPr>
          <w:ilvl w:val="0"/>
          <w:numId w:val="41"/>
        </w:numPr>
        <w:spacing w:after="0" w:line="240" w:lineRule="auto"/>
        <w:ind w:left="0" w:firstLine="0"/>
        <w:jc w:val="both"/>
        <w:rPr>
          <w:rFonts w:ascii="Calibri" w:hAnsi="Calibri" w:cs="Calibri"/>
          <w:bCs/>
          <w:sz w:val="24"/>
          <w:szCs w:val="24"/>
        </w:rPr>
      </w:pPr>
      <w:r w:rsidRPr="00290B3B">
        <w:rPr>
          <w:rFonts w:ascii="Calibri" w:hAnsi="Calibri" w:cs="Calibri"/>
          <w:bCs/>
          <w:sz w:val="24"/>
          <w:szCs w:val="24"/>
        </w:rPr>
        <w:t>Image processing steps</w:t>
      </w:r>
    </w:p>
    <w:p w14:paraId="741820B9" w14:textId="77777777" w:rsidR="00237FC7" w:rsidRPr="00290B3B" w:rsidRDefault="00237FC7" w:rsidP="00290B3B">
      <w:pPr>
        <w:pStyle w:val="ListParagraph"/>
        <w:spacing w:after="0" w:line="240" w:lineRule="auto"/>
        <w:ind w:left="0"/>
        <w:jc w:val="both"/>
        <w:rPr>
          <w:rFonts w:ascii="Calibri" w:hAnsi="Calibri" w:cs="Calibri"/>
          <w:bCs/>
          <w:sz w:val="24"/>
          <w:szCs w:val="24"/>
        </w:rPr>
      </w:pPr>
    </w:p>
    <w:p w14:paraId="1106CD71" w14:textId="301A9DAF" w:rsidR="004A4A71" w:rsidRPr="00290B3B" w:rsidRDefault="004A4A71" w:rsidP="00290B3B">
      <w:pPr>
        <w:pStyle w:val="ListParagraph"/>
        <w:numPr>
          <w:ilvl w:val="0"/>
          <w:numId w:val="42"/>
        </w:numPr>
        <w:spacing w:after="0" w:line="240" w:lineRule="auto"/>
        <w:ind w:left="0" w:firstLine="0"/>
        <w:jc w:val="both"/>
        <w:rPr>
          <w:rFonts w:ascii="Calibri" w:hAnsi="Calibri" w:cs="Calibri"/>
          <w:sz w:val="24"/>
          <w:szCs w:val="24"/>
        </w:rPr>
      </w:pPr>
      <w:r w:rsidRPr="00290B3B">
        <w:rPr>
          <w:rFonts w:ascii="Calibri" w:hAnsi="Calibri" w:cs="Calibri"/>
          <w:sz w:val="24"/>
          <w:szCs w:val="24"/>
        </w:rPr>
        <w:t>Python with OpenCV is used for image processing</w:t>
      </w:r>
      <w:r w:rsidR="00B03922" w:rsidRPr="00290B3B">
        <w:rPr>
          <w:rFonts w:ascii="Calibri" w:hAnsi="Calibri" w:cs="Calibri"/>
          <w:sz w:val="24"/>
          <w:szCs w:val="24"/>
        </w:rPr>
        <w:t xml:space="preserve">. Import </w:t>
      </w:r>
      <w:r w:rsidR="00B03922" w:rsidRPr="00290B3B">
        <w:rPr>
          <w:rFonts w:ascii="Calibri" w:hAnsi="Calibri" w:cs="Calibri"/>
          <w:b/>
          <w:bCs/>
          <w:sz w:val="24"/>
          <w:szCs w:val="24"/>
        </w:rPr>
        <w:t>OpenCV</w:t>
      </w:r>
      <w:r w:rsidR="00B03922" w:rsidRPr="00290B3B">
        <w:rPr>
          <w:rFonts w:ascii="Calibri" w:hAnsi="Calibri" w:cs="Calibri"/>
          <w:sz w:val="24"/>
          <w:szCs w:val="24"/>
        </w:rPr>
        <w:t xml:space="preserve">, </w:t>
      </w:r>
      <w:proofErr w:type="spellStart"/>
      <w:r w:rsidR="00B03922" w:rsidRPr="00290B3B">
        <w:rPr>
          <w:rFonts w:ascii="Calibri" w:hAnsi="Calibri" w:cs="Calibri"/>
          <w:b/>
          <w:bCs/>
          <w:sz w:val="24"/>
          <w:szCs w:val="24"/>
        </w:rPr>
        <w:t>Numpy</w:t>
      </w:r>
      <w:proofErr w:type="spellEnd"/>
      <w:r w:rsidR="00B03922" w:rsidRPr="00290B3B">
        <w:rPr>
          <w:rFonts w:ascii="Calibri" w:hAnsi="Calibri" w:cs="Calibri"/>
          <w:sz w:val="24"/>
          <w:szCs w:val="24"/>
        </w:rPr>
        <w:t xml:space="preserve">, </w:t>
      </w:r>
      <w:r w:rsidR="00B03922" w:rsidRPr="00290B3B">
        <w:rPr>
          <w:rFonts w:ascii="Calibri" w:hAnsi="Calibri" w:cs="Calibri"/>
          <w:b/>
          <w:bCs/>
          <w:sz w:val="24"/>
          <w:szCs w:val="24"/>
        </w:rPr>
        <w:t>Matplotlib</w:t>
      </w:r>
      <w:r w:rsidR="00B03922" w:rsidRPr="00290B3B">
        <w:rPr>
          <w:rFonts w:ascii="Calibri" w:hAnsi="Calibri" w:cs="Calibri"/>
          <w:sz w:val="24"/>
          <w:szCs w:val="24"/>
        </w:rPr>
        <w:t xml:space="preserve">, </w:t>
      </w:r>
      <w:r w:rsidR="00A038AE" w:rsidRPr="00290B3B">
        <w:rPr>
          <w:rFonts w:ascii="Calibri" w:hAnsi="Calibri" w:cs="Calibri"/>
          <w:sz w:val="24"/>
          <w:szCs w:val="24"/>
        </w:rPr>
        <w:t xml:space="preserve">and </w:t>
      </w:r>
      <w:proofErr w:type="spellStart"/>
      <w:r w:rsidR="00B03922" w:rsidRPr="00290B3B">
        <w:rPr>
          <w:rFonts w:ascii="Calibri" w:hAnsi="Calibri" w:cs="Calibri"/>
          <w:b/>
          <w:bCs/>
          <w:sz w:val="24"/>
          <w:szCs w:val="24"/>
        </w:rPr>
        <w:t>PyWavelets</w:t>
      </w:r>
      <w:proofErr w:type="spellEnd"/>
      <w:r w:rsidR="00491C5D" w:rsidRPr="00290B3B">
        <w:rPr>
          <w:rFonts w:ascii="Calibri" w:hAnsi="Calibri" w:cs="Calibri"/>
          <w:sz w:val="24"/>
          <w:szCs w:val="24"/>
        </w:rPr>
        <w:t>.</w:t>
      </w:r>
    </w:p>
    <w:p w14:paraId="59B85128" w14:textId="77777777" w:rsidR="00491C5D" w:rsidRPr="00290B3B" w:rsidRDefault="00491C5D" w:rsidP="00290B3B">
      <w:pPr>
        <w:pStyle w:val="ListParagraph"/>
        <w:spacing w:after="0" w:line="240" w:lineRule="auto"/>
        <w:ind w:left="0"/>
        <w:jc w:val="both"/>
        <w:rPr>
          <w:rFonts w:ascii="Calibri" w:hAnsi="Calibri" w:cs="Calibri"/>
          <w:sz w:val="24"/>
          <w:szCs w:val="24"/>
        </w:rPr>
      </w:pPr>
    </w:p>
    <w:p w14:paraId="6367D97E" w14:textId="590BAB24" w:rsidR="00F828A9" w:rsidRPr="00290B3B" w:rsidRDefault="00B03922" w:rsidP="00290B3B">
      <w:pPr>
        <w:pStyle w:val="ListParagraph"/>
        <w:numPr>
          <w:ilvl w:val="0"/>
          <w:numId w:val="42"/>
        </w:numPr>
        <w:spacing w:after="0" w:line="240" w:lineRule="auto"/>
        <w:ind w:left="0" w:firstLine="0"/>
        <w:jc w:val="both"/>
        <w:rPr>
          <w:rFonts w:ascii="Calibri" w:hAnsi="Calibri" w:cs="Calibri"/>
          <w:b/>
          <w:bCs/>
          <w:sz w:val="24"/>
          <w:szCs w:val="24"/>
        </w:rPr>
      </w:pPr>
      <w:r w:rsidRPr="00290B3B">
        <w:rPr>
          <w:rFonts w:ascii="Calibri" w:hAnsi="Calibri" w:cs="Calibri"/>
          <w:sz w:val="24"/>
          <w:szCs w:val="24"/>
        </w:rPr>
        <w:t xml:space="preserve">Load and </w:t>
      </w:r>
      <w:r w:rsidRPr="00290B3B">
        <w:rPr>
          <w:rFonts w:ascii="Calibri" w:hAnsi="Calibri" w:cs="Calibri"/>
          <w:b/>
          <w:bCs/>
          <w:sz w:val="24"/>
          <w:szCs w:val="24"/>
        </w:rPr>
        <w:t>Normalize</w:t>
      </w:r>
      <w:r w:rsidRPr="00290B3B">
        <w:rPr>
          <w:rFonts w:ascii="Calibri" w:hAnsi="Calibri" w:cs="Calibri"/>
          <w:sz w:val="24"/>
          <w:szCs w:val="24"/>
        </w:rPr>
        <w:t xml:space="preserve"> the Original Image</w:t>
      </w:r>
      <w:r w:rsidR="00E3728C" w:rsidRPr="00290B3B">
        <w:rPr>
          <w:rFonts w:ascii="Calibri" w:hAnsi="Calibri" w:cs="Calibri"/>
          <w:sz w:val="24"/>
          <w:szCs w:val="24"/>
        </w:rPr>
        <w:t>. Load the original high-bit-depth .</w:t>
      </w:r>
      <w:proofErr w:type="spellStart"/>
      <w:r w:rsidR="00E3728C" w:rsidRPr="00290B3B">
        <w:rPr>
          <w:rFonts w:ascii="Calibri" w:hAnsi="Calibri" w:cs="Calibri"/>
          <w:sz w:val="24"/>
          <w:szCs w:val="24"/>
        </w:rPr>
        <w:t>tif</w:t>
      </w:r>
      <w:proofErr w:type="spellEnd"/>
      <w:r w:rsidR="00E3728C" w:rsidRPr="00290B3B">
        <w:rPr>
          <w:rFonts w:ascii="Calibri" w:hAnsi="Calibri" w:cs="Calibri"/>
          <w:sz w:val="24"/>
          <w:szCs w:val="24"/>
        </w:rPr>
        <w:t xml:space="preserve"> image. If any pixel value exceeds 255, normalize all pixels to the range [0, 255]</w:t>
      </w:r>
      <w:r w:rsidR="00A038AE" w:rsidRPr="00290B3B">
        <w:rPr>
          <w:rFonts w:ascii="Calibri" w:hAnsi="Calibri" w:cs="Calibri"/>
          <w:sz w:val="24"/>
          <w:szCs w:val="24"/>
        </w:rPr>
        <w:t>.</w:t>
      </w:r>
    </w:p>
    <w:p w14:paraId="1DC0EEED" w14:textId="4C0595D5" w:rsidR="00491C5D" w:rsidRPr="00290B3B" w:rsidRDefault="00491C5D" w:rsidP="00290B3B">
      <w:pPr>
        <w:pStyle w:val="ListParagraph"/>
        <w:spacing w:after="0" w:line="240" w:lineRule="auto"/>
        <w:ind w:left="0"/>
        <w:jc w:val="both"/>
        <w:rPr>
          <w:rFonts w:ascii="Calibri" w:hAnsi="Calibri" w:cs="Calibri"/>
          <w:b/>
          <w:bCs/>
          <w:sz w:val="24"/>
          <w:szCs w:val="24"/>
        </w:rPr>
      </w:pPr>
    </w:p>
    <w:p w14:paraId="757F129F" w14:textId="77777777" w:rsidR="00E3728C" w:rsidRPr="00290B3B" w:rsidRDefault="00E3728C" w:rsidP="00290B3B">
      <w:pPr>
        <w:pStyle w:val="ListParagraph"/>
        <w:numPr>
          <w:ilvl w:val="0"/>
          <w:numId w:val="42"/>
        </w:numPr>
        <w:spacing w:after="0" w:line="240" w:lineRule="auto"/>
        <w:ind w:left="0" w:firstLine="0"/>
        <w:jc w:val="both"/>
        <w:rPr>
          <w:rFonts w:ascii="Calibri" w:hAnsi="Calibri" w:cs="Calibri"/>
          <w:b/>
          <w:bCs/>
          <w:sz w:val="24"/>
          <w:szCs w:val="24"/>
        </w:rPr>
      </w:pPr>
      <w:r w:rsidRPr="00290B3B">
        <w:rPr>
          <w:rFonts w:ascii="Calibri" w:hAnsi="Calibri" w:cs="Calibri"/>
          <w:sz w:val="24"/>
          <w:szCs w:val="24"/>
        </w:rPr>
        <w:t xml:space="preserve">Crop the Region of Interest (ROI). Invoke OpenCV’s </w:t>
      </w:r>
      <w:r w:rsidRPr="00290B3B">
        <w:rPr>
          <w:rFonts w:ascii="Calibri" w:hAnsi="Calibri" w:cs="Calibri"/>
          <w:b/>
          <w:bCs/>
          <w:sz w:val="24"/>
          <w:szCs w:val="24"/>
        </w:rPr>
        <w:t xml:space="preserve">ROI </w:t>
      </w:r>
      <w:r w:rsidRPr="00290B3B">
        <w:rPr>
          <w:rFonts w:ascii="Calibri" w:hAnsi="Calibri" w:cs="Calibri"/>
          <w:sz w:val="24"/>
          <w:szCs w:val="24"/>
        </w:rPr>
        <w:t>selector to draw a bounding box around the organ area. Proceed only using the cropped version for all subsequent steps.</w:t>
      </w:r>
    </w:p>
    <w:p w14:paraId="789D84BD" w14:textId="77777777" w:rsidR="00491C5D" w:rsidRPr="00290B3B" w:rsidRDefault="00491C5D" w:rsidP="00290B3B">
      <w:pPr>
        <w:pStyle w:val="ListParagraph"/>
        <w:spacing w:after="0" w:line="240" w:lineRule="auto"/>
        <w:ind w:left="0"/>
        <w:jc w:val="both"/>
        <w:rPr>
          <w:rFonts w:ascii="Calibri" w:hAnsi="Calibri" w:cs="Calibri"/>
          <w:b/>
          <w:bCs/>
          <w:sz w:val="24"/>
          <w:szCs w:val="24"/>
        </w:rPr>
      </w:pPr>
    </w:p>
    <w:p w14:paraId="0C6F893B" w14:textId="7B6176F3" w:rsidR="00E3728C" w:rsidRPr="00290B3B" w:rsidRDefault="00E3728C" w:rsidP="00290B3B">
      <w:pPr>
        <w:pStyle w:val="ListParagraph"/>
        <w:spacing w:after="0" w:line="240" w:lineRule="auto"/>
        <w:ind w:left="0"/>
        <w:jc w:val="both"/>
        <w:rPr>
          <w:rFonts w:ascii="Calibri" w:hAnsi="Calibri" w:cs="Calibri"/>
          <w:sz w:val="24"/>
          <w:szCs w:val="24"/>
        </w:rPr>
      </w:pPr>
      <w:r w:rsidRPr="00290B3B">
        <w:rPr>
          <w:rFonts w:ascii="Calibri" w:hAnsi="Calibri" w:cs="Calibri"/>
          <w:sz w:val="24"/>
          <w:szCs w:val="24"/>
        </w:rPr>
        <w:lastRenderedPageBreak/>
        <w:t>NOTE: Ensure that the bounding box tightly encloses the target area without cutting off any relevant structures</w:t>
      </w:r>
      <w:r w:rsidR="00491C5D" w:rsidRPr="00290B3B">
        <w:rPr>
          <w:rFonts w:ascii="Calibri" w:hAnsi="Calibri" w:cs="Calibri"/>
          <w:sz w:val="24"/>
          <w:szCs w:val="24"/>
        </w:rPr>
        <w:t>.</w:t>
      </w:r>
    </w:p>
    <w:p w14:paraId="2A5E0F7C" w14:textId="77777777" w:rsidR="00491C5D" w:rsidRPr="00290B3B" w:rsidRDefault="00491C5D" w:rsidP="00290B3B">
      <w:pPr>
        <w:pStyle w:val="ListParagraph"/>
        <w:spacing w:after="0" w:line="240" w:lineRule="auto"/>
        <w:ind w:left="0"/>
        <w:jc w:val="both"/>
        <w:rPr>
          <w:rFonts w:ascii="Calibri" w:hAnsi="Calibri" w:cs="Calibri"/>
          <w:b/>
          <w:bCs/>
          <w:sz w:val="24"/>
          <w:szCs w:val="24"/>
        </w:rPr>
      </w:pPr>
    </w:p>
    <w:p w14:paraId="44A40E22" w14:textId="021BD96A" w:rsidR="00E3728C" w:rsidRPr="00290B3B" w:rsidRDefault="00E3728C" w:rsidP="00290B3B">
      <w:pPr>
        <w:pStyle w:val="ListParagraph"/>
        <w:numPr>
          <w:ilvl w:val="0"/>
          <w:numId w:val="42"/>
        </w:numPr>
        <w:spacing w:after="0" w:line="240" w:lineRule="auto"/>
        <w:ind w:left="0" w:firstLine="0"/>
        <w:jc w:val="both"/>
        <w:rPr>
          <w:rFonts w:ascii="Calibri" w:hAnsi="Calibri" w:cs="Calibri"/>
          <w:bCs/>
          <w:sz w:val="24"/>
          <w:szCs w:val="24"/>
        </w:rPr>
      </w:pPr>
      <w:r w:rsidRPr="00290B3B">
        <w:rPr>
          <w:rFonts w:ascii="Calibri" w:hAnsi="Calibri" w:cs="Calibri"/>
          <w:sz w:val="24"/>
          <w:szCs w:val="24"/>
        </w:rPr>
        <w:t xml:space="preserve">Split into </w:t>
      </w:r>
      <w:r w:rsidRPr="00290B3B">
        <w:rPr>
          <w:rFonts w:ascii="Calibri" w:hAnsi="Calibri" w:cs="Calibri"/>
          <w:b/>
          <w:bCs/>
          <w:sz w:val="24"/>
          <w:szCs w:val="24"/>
        </w:rPr>
        <w:t>LAB Channels</w:t>
      </w:r>
      <w:r w:rsidRPr="00290B3B">
        <w:rPr>
          <w:rFonts w:ascii="Calibri" w:hAnsi="Calibri" w:cs="Calibri"/>
          <w:sz w:val="24"/>
          <w:szCs w:val="24"/>
        </w:rPr>
        <w:t>. Convert the cropped color image to LAB color space and split into L(lightness), A, And B channels.</w:t>
      </w:r>
    </w:p>
    <w:p w14:paraId="2CF2EEFD"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6F1FCECF" w14:textId="0BAAD695" w:rsidR="00E3728C" w:rsidRPr="00290B3B" w:rsidRDefault="00E3728C" w:rsidP="00290B3B">
      <w:pPr>
        <w:pStyle w:val="ListParagraph"/>
        <w:spacing w:after="0" w:line="240" w:lineRule="auto"/>
        <w:ind w:left="0"/>
        <w:jc w:val="both"/>
        <w:rPr>
          <w:rFonts w:ascii="Calibri" w:hAnsi="Calibri" w:cs="Calibri"/>
          <w:sz w:val="24"/>
          <w:szCs w:val="24"/>
        </w:rPr>
      </w:pPr>
      <w:r w:rsidRPr="00290B3B">
        <w:rPr>
          <w:rFonts w:ascii="Calibri" w:hAnsi="Calibri" w:cs="Calibri"/>
          <w:sz w:val="24"/>
          <w:szCs w:val="24"/>
        </w:rPr>
        <w:t xml:space="preserve">NOTE: Images are being processed in color, so the lab color space </w:t>
      </w:r>
      <w:proofErr w:type="gramStart"/>
      <w:r w:rsidRPr="00290B3B">
        <w:rPr>
          <w:rFonts w:ascii="Calibri" w:hAnsi="Calibri" w:cs="Calibri"/>
          <w:sz w:val="24"/>
          <w:szCs w:val="24"/>
        </w:rPr>
        <w:t>has to</w:t>
      </w:r>
      <w:proofErr w:type="gramEnd"/>
      <w:r w:rsidRPr="00290B3B">
        <w:rPr>
          <w:rFonts w:ascii="Calibri" w:hAnsi="Calibri" w:cs="Calibri"/>
          <w:sz w:val="24"/>
          <w:szCs w:val="24"/>
        </w:rPr>
        <w:t xml:space="preserve"> be used with image processing techniques being applied only to the L channel</w:t>
      </w:r>
      <w:r w:rsidR="009B4CB5" w:rsidRPr="00290B3B">
        <w:rPr>
          <w:rFonts w:ascii="Calibri" w:hAnsi="Calibri" w:cs="Calibri"/>
          <w:sz w:val="24"/>
          <w:szCs w:val="24"/>
        </w:rPr>
        <w:t>,</w:t>
      </w:r>
      <w:r w:rsidRPr="00290B3B">
        <w:rPr>
          <w:rFonts w:ascii="Calibri" w:hAnsi="Calibri" w:cs="Calibri"/>
          <w:sz w:val="24"/>
          <w:szCs w:val="24"/>
        </w:rPr>
        <w:t xml:space="preserve"> where pixel intensities are located</w:t>
      </w:r>
      <w:r w:rsidR="00491C5D" w:rsidRPr="00290B3B">
        <w:rPr>
          <w:rFonts w:ascii="Calibri" w:hAnsi="Calibri" w:cs="Calibri"/>
          <w:sz w:val="24"/>
          <w:szCs w:val="24"/>
        </w:rPr>
        <w:t>.</w:t>
      </w:r>
    </w:p>
    <w:p w14:paraId="6F4FAADD"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4F3654E4" w14:textId="77777777" w:rsidR="00E3728C" w:rsidRPr="00290B3B" w:rsidRDefault="00E3728C" w:rsidP="00290B3B">
      <w:pPr>
        <w:pStyle w:val="ListParagraph"/>
        <w:numPr>
          <w:ilvl w:val="0"/>
          <w:numId w:val="42"/>
        </w:numPr>
        <w:spacing w:after="0" w:line="240" w:lineRule="auto"/>
        <w:ind w:left="0" w:firstLine="0"/>
        <w:jc w:val="both"/>
        <w:rPr>
          <w:rFonts w:ascii="Calibri" w:hAnsi="Calibri" w:cs="Calibri"/>
          <w:bCs/>
          <w:sz w:val="24"/>
          <w:szCs w:val="24"/>
        </w:rPr>
      </w:pPr>
      <w:r w:rsidRPr="00290B3B">
        <w:rPr>
          <w:rFonts w:ascii="Calibri" w:hAnsi="Calibri" w:cs="Calibri"/>
          <w:sz w:val="24"/>
          <w:szCs w:val="24"/>
        </w:rPr>
        <w:t xml:space="preserve">Analyze </w:t>
      </w:r>
      <w:r w:rsidRPr="00290B3B">
        <w:rPr>
          <w:rFonts w:ascii="Calibri" w:hAnsi="Calibri" w:cs="Calibri"/>
          <w:b/>
          <w:bCs/>
          <w:sz w:val="24"/>
          <w:szCs w:val="24"/>
        </w:rPr>
        <w:t>Pixel Intensity Distribution</w:t>
      </w:r>
      <w:r w:rsidRPr="00290B3B">
        <w:rPr>
          <w:rFonts w:ascii="Calibri" w:hAnsi="Calibri" w:cs="Calibri"/>
          <w:sz w:val="24"/>
          <w:szCs w:val="24"/>
        </w:rPr>
        <w:t xml:space="preserve">. Plot a histogram of the L channel to assess contrast and intensity spread. </w:t>
      </w:r>
    </w:p>
    <w:p w14:paraId="3E4C911A"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7BA4EA9A" w14:textId="01BC2353" w:rsidR="00FD36C2" w:rsidRPr="00290B3B" w:rsidRDefault="00E3728C" w:rsidP="00290B3B">
      <w:pPr>
        <w:pStyle w:val="ListParagraph"/>
        <w:spacing w:after="0" w:line="240" w:lineRule="auto"/>
        <w:ind w:left="0"/>
        <w:jc w:val="both"/>
        <w:rPr>
          <w:rFonts w:ascii="Calibri" w:hAnsi="Calibri" w:cs="Calibri"/>
          <w:sz w:val="24"/>
          <w:szCs w:val="24"/>
        </w:rPr>
      </w:pPr>
      <w:r w:rsidRPr="00290B3B">
        <w:rPr>
          <w:rFonts w:ascii="Calibri" w:hAnsi="Calibri" w:cs="Calibri"/>
          <w:sz w:val="24"/>
          <w:szCs w:val="24"/>
        </w:rPr>
        <w:t>NOTE: Use the histogram to verify whether contrast enhancement is necessary and to guide parameter selection for contrast enhancement. You want your histogram to be spread across [0, 255]</w:t>
      </w:r>
      <w:r w:rsidR="00491C5D" w:rsidRPr="00290B3B">
        <w:rPr>
          <w:rFonts w:ascii="Calibri" w:hAnsi="Calibri" w:cs="Calibri"/>
          <w:sz w:val="24"/>
          <w:szCs w:val="24"/>
        </w:rPr>
        <w:t>.</w:t>
      </w:r>
    </w:p>
    <w:p w14:paraId="1040A5D0"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6E00E7CC" w14:textId="763470DB" w:rsidR="00027290" w:rsidRPr="00290B3B" w:rsidRDefault="008C417F" w:rsidP="00290B3B">
      <w:pPr>
        <w:pStyle w:val="ListParagraph"/>
        <w:numPr>
          <w:ilvl w:val="0"/>
          <w:numId w:val="42"/>
        </w:numPr>
        <w:spacing w:after="0" w:line="240" w:lineRule="auto"/>
        <w:ind w:left="0" w:firstLine="0"/>
        <w:jc w:val="both"/>
        <w:rPr>
          <w:rFonts w:ascii="Calibri" w:hAnsi="Calibri" w:cs="Calibri"/>
          <w:bCs/>
          <w:sz w:val="24"/>
          <w:szCs w:val="24"/>
        </w:rPr>
      </w:pPr>
      <w:r w:rsidRPr="00290B3B">
        <w:rPr>
          <w:rFonts w:ascii="Calibri" w:hAnsi="Calibri" w:cs="Calibri"/>
          <w:sz w:val="24"/>
          <w:szCs w:val="24"/>
        </w:rPr>
        <w:t xml:space="preserve"> </w:t>
      </w:r>
      <w:r w:rsidR="00E3728C" w:rsidRPr="00290B3B">
        <w:rPr>
          <w:rFonts w:ascii="Calibri" w:hAnsi="Calibri" w:cs="Calibri"/>
          <w:sz w:val="24"/>
          <w:szCs w:val="24"/>
        </w:rPr>
        <w:t>Appl</w:t>
      </w:r>
      <w:r w:rsidR="00027290" w:rsidRPr="00290B3B">
        <w:rPr>
          <w:rFonts w:ascii="Calibri" w:hAnsi="Calibri" w:cs="Calibri"/>
          <w:sz w:val="24"/>
          <w:szCs w:val="24"/>
        </w:rPr>
        <w:t xml:space="preserve">y </w:t>
      </w:r>
      <w:r w:rsidR="00E3728C" w:rsidRPr="00290B3B">
        <w:rPr>
          <w:rFonts w:ascii="Calibri" w:hAnsi="Calibri" w:cs="Calibri"/>
          <w:b/>
          <w:bCs/>
          <w:sz w:val="24"/>
          <w:szCs w:val="24"/>
        </w:rPr>
        <w:t>CLAHE</w:t>
      </w:r>
      <w:r w:rsidR="00027290" w:rsidRPr="00290B3B">
        <w:rPr>
          <w:rFonts w:ascii="Calibri" w:hAnsi="Calibri" w:cs="Calibri"/>
          <w:b/>
          <w:bCs/>
          <w:sz w:val="24"/>
          <w:szCs w:val="24"/>
        </w:rPr>
        <w:t xml:space="preserve"> </w:t>
      </w:r>
      <w:r w:rsidR="00027290" w:rsidRPr="00290B3B">
        <w:rPr>
          <w:rFonts w:ascii="Calibri" w:hAnsi="Calibri" w:cs="Calibri"/>
          <w:sz w:val="24"/>
          <w:szCs w:val="24"/>
        </w:rPr>
        <w:t>(</w:t>
      </w:r>
      <w:r w:rsidR="00027290" w:rsidRPr="00290B3B">
        <w:rPr>
          <w:rFonts w:ascii="Calibri" w:hAnsi="Calibri" w:cs="Calibri"/>
          <w:bCs/>
          <w:sz w:val="24"/>
          <w:szCs w:val="24"/>
        </w:rPr>
        <w:t xml:space="preserve">Contrast Limited Adaptive Histogram </w:t>
      </w:r>
      <w:proofErr w:type="gramStart"/>
      <w:r w:rsidR="00027290" w:rsidRPr="00290B3B">
        <w:rPr>
          <w:rFonts w:ascii="Calibri" w:hAnsi="Calibri" w:cs="Calibri"/>
          <w:bCs/>
          <w:sz w:val="24"/>
          <w:szCs w:val="24"/>
        </w:rPr>
        <w:t xml:space="preserve">Equalization </w:t>
      </w:r>
      <w:r w:rsidR="00027290" w:rsidRPr="00290B3B">
        <w:rPr>
          <w:rFonts w:ascii="Calibri" w:hAnsi="Calibri" w:cs="Calibri"/>
          <w:sz w:val="24"/>
          <w:szCs w:val="24"/>
        </w:rPr>
        <w:t>)</w:t>
      </w:r>
      <w:proofErr w:type="gramEnd"/>
      <w:r w:rsidR="00E3728C" w:rsidRPr="00290B3B">
        <w:rPr>
          <w:rFonts w:ascii="Calibri" w:hAnsi="Calibri" w:cs="Calibri"/>
          <w:sz w:val="24"/>
          <w:szCs w:val="24"/>
        </w:rPr>
        <w:t xml:space="preserve"> </w:t>
      </w:r>
      <w:r w:rsidR="00027290" w:rsidRPr="00290B3B">
        <w:rPr>
          <w:rFonts w:ascii="Calibri" w:hAnsi="Calibri" w:cs="Calibri"/>
          <w:sz w:val="24"/>
          <w:szCs w:val="24"/>
        </w:rPr>
        <w:t xml:space="preserve">for Local Contrast Enhancement. Create a CLAHE object with </w:t>
      </w:r>
      <w:proofErr w:type="spellStart"/>
      <w:r w:rsidR="00027290" w:rsidRPr="00290B3B">
        <w:rPr>
          <w:rFonts w:ascii="Calibri" w:hAnsi="Calibri" w:cs="Calibri"/>
          <w:sz w:val="24"/>
          <w:szCs w:val="24"/>
        </w:rPr>
        <w:t>clipLimit</w:t>
      </w:r>
      <w:proofErr w:type="spellEnd"/>
      <w:r w:rsidR="00027290" w:rsidRPr="00290B3B">
        <w:rPr>
          <w:rFonts w:ascii="Calibri" w:hAnsi="Calibri" w:cs="Calibri"/>
          <w:sz w:val="24"/>
          <w:szCs w:val="24"/>
        </w:rPr>
        <w:t xml:space="preserve"> =</w:t>
      </w:r>
      <w:r w:rsidR="009B4CB5" w:rsidRPr="00290B3B">
        <w:rPr>
          <w:rFonts w:ascii="Calibri" w:hAnsi="Calibri" w:cs="Calibri"/>
          <w:sz w:val="24"/>
          <w:szCs w:val="24"/>
        </w:rPr>
        <w:t xml:space="preserve"> </w:t>
      </w:r>
      <w:r w:rsidR="00027290" w:rsidRPr="00290B3B">
        <w:rPr>
          <w:rFonts w:ascii="Calibri" w:hAnsi="Calibri" w:cs="Calibri"/>
          <w:sz w:val="24"/>
          <w:szCs w:val="24"/>
        </w:rPr>
        <w:t xml:space="preserve">5.0 and </w:t>
      </w:r>
      <w:proofErr w:type="spellStart"/>
      <w:r w:rsidR="00027290" w:rsidRPr="00290B3B">
        <w:rPr>
          <w:rFonts w:ascii="Calibri" w:hAnsi="Calibri" w:cs="Calibri"/>
          <w:sz w:val="24"/>
          <w:szCs w:val="24"/>
        </w:rPr>
        <w:t>tileGridSize</w:t>
      </w:r>
      <w:proofErr w:type="spellEnd"/>
      <w:r w:rsidR="00027290" w:rsidRPr="00290B3B">
        <w:rPr>
          <w:rFonts w:ascii="Calibri" w:hAnsi="Calibri" w:cs="Calibri"/>
          <w:sz w:val="24"/>
          <w:szCs w:val="24"/>
        </w:rPr>
        <w:t xml:space="preserve"> = (16,16). Execute </w:t>
      </w:r>
      <w:r w:rsidR="00027290" w:rsidRPr="00290B3B">
        <w:rPr>
          <w:rFonts w:ascii="Calibri" w:hAnsi="Calibri" w:cs="Calibri"/>
          <w:b/>
          <w:bCs/>
          <w:sz w:val="24"/>
          <w:szCs w:val="24"/>
        </w:rPr>
        <w:t>CLAHE</w:t>
      </w:r>
      <w:r w:rsidR="00027290" w:rsidRPr="00290B3B">
        <w:rPr>
          <w:rFonts w:ascii="Calibri" w:hAnsi="Calibri" w:cs="Calibri"/>
          <w:sz w:val="24"/>
          <w:szCs w:val="24"/>
        </w:rPr>
        <w:t xml:space="preserve"> on the L channel and merge the CLAHE-enhanced L channel with the original A and B channels.</w:t>
      </w:r>
      <w:r w:rsidR="00027290" w:rsidRPr="00290B3B">
        <w:rPr>
          <w:rFonts w:ascii="Calibri" w:hAnsi="Calibri" w:cs="Calibri"/>
          <w:bCs/>
          <w:sz w:val="24"/>
          <w:szCs w:val="24"/>
        </w:rPr>
        <w:t xml:space="preserve"> </w:t>
      </w:r>
      <w:r w:rsidR="00706A8C" w:rsidRPr="00290B3B">
        <w:rPr>
          <w:rFonts w:ascii="Calibri" w:hAnsi="Calibri" w:cs="Calibri"/>
          <w:bCs/>
          <w:sz w:val="24"/>
          <w:szCs w:val="24"/>
        </w:rPr>
        <w:t xml:space="preserve">Convert </w:t>
      </w:r>
      <w:r w:rsidR="00706A8C" w:rsidRPr="00290B3B">
        <w:rPr>
          <w:rFonts w:ascii="Calibri" w:hAnsi="Calibri" w:cs="Calibri"/>
          <w:b/>
          <w:sz w:val="24"/>
          <w:szCs w:val="24"/>
        </w:rPr>
        <w:t>CLAHE</w:t>
      </w:r>
      <w:r w:rsidR="00706A8C" w:rsidRPr="00290B3B">
        <w:rPr>
          <w:rFonts w:ascii="Calibri" w:hAnsi="Calibri" w:cs="Calibri"/>
          <w:bCs/>
          <w:sz w:val="24"/>
          <w:szCs w:val="24"/>
        </w:rPr>
        <w:t xml:space="preserve"> from </w:t>
      </w:r>
      <w:r w:rsidR="00706A8C" w:rsidRPr="00290B3B">
        <w:rPr>
          <w:rFonts w:ascii="Calibri" w:hAnsi="Calibri" w:cs="Calibri"/>
          <w:b/>
          <w:sz w:val="24"/>
          <w:szCs w:val="24"/>
        </w:rPr>
        <w:t>LAB</w:t>
      </w:r>
      <w:r w:rsidR="00706A8C" w:rsidRPr="00290B3B">
        <w:rPr>
          <w:rFonts w:ascii="Calibri" w:hAnsi="Calibri" w:cs="Calibri"/>
          <w:bCs/>
          <w:sz w:val="24"/>
          <w:szCs w:val="24"/>
        </w:rPr>
        <w:t xml:space="preserve"> to </w:t>
      </w:r>
      <w:r w:rsidR="00706A8C" w:rsidRPr="00290B3B">
        <w:rPr>
          <w:rFonts w:ascii="Calibri" w:hAnsi="Calibri" w:cs="Calibri"/>
          <w:b/>
          <w:sz w:val="24"/>
          <w:szCs w:val="24"/>
        </w:rPr>
        <w:t>RGB</w:t>
      </w:r>
      <w:r w:rsidR="00706A8C" w:rsidRPr="00290B3B">
        <w:rPr>
          <w:rFonts w:ascii="Calibri" w:hAnsi="Calibri" w:cs="Calibri"/>
          <w:bCs/>
          <w:sz w:val="24"/>
          <w:szCs w:val="24"/>
        </w:rPr>
        <w:t xml:space="preserve"> for visualization if needed.</w:t>
      </w:r>
    </w:p>
    <w:p w14:paraId="3015F373"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13F4DECA" w14:textId="7E39545C" w:rsidR="008C417F" w:rsidRPr="00290B3B" w:rsidRDefault="00027290" w:rsidP="00290B3B">
      <w:pPr>
        <w:pStyle w:val="ListParagraph"/>
        <w:spacing w:after="0" w:line="240" w:lineRule="auto"/>
        <w:ind w:left="0"/>
        <w:jc w:val="both"/>
        <w:rPr>
          <w:rFonts w:ascii="Calibri" w:hAnsi="Calibri" w:cs="Calibri"/>
          <w:bCs/>
          <w:sz w:val="24"/>
          <w:szCs w:val="24"/>
        </w:rPr>
      </w:pPr>
      <w:r w:rsidRPr="00290B3B">
        <w:rPr>
          <w:rFonts w:ascii="Calibri" w:hAnsi="Calibri" w:cs="Calibri"/>
          <w:sz w:val="24"/>
          <w:szCs w:val="24"/>
        </w:rPr>
        <w:t>NOTE</w:t>
      </w:r>
      <w:r w:rsidRPr="00290B3B">
        <w:rPr>
          <w:rFonts w:ascii="Calibri" w:hAnsi="Calibri" w:cs="Calibri"/>
          <w:bCs/>
          <w:sz w:val="24"/>
          <w:szCs w:val="24"/>
        </w:rPr>
        <w:t>: If the histogram shows over-amplified noise</w:t>
      </w:r>
      <w:r w:rsidR="00646141" w:rsidRPr="00290B3B">
        <w:rPr>
          <w:rFonts w:ascii="Calibri" w:hAnsi="Calibri" w:cs="Calibri"/>
          <w:bCs/>
          <w:sz w:val="24"/>
          <w:szCs w:val="24"/>
        </w:rPr>
        <w:t xml:space="preserve"> (spikes)</w:t>
      </w:r>
      <w:r w:rsidRPr="00290B3B">
        <w:rPr>
          <w:rFonts w:ascii="Calibri" w:hAnsi="Calibri" w:cs="Calibri"/>
          <w:bCs/>
          <w:sz w:val="24"/>
          <w:szCs w:val="24"/>
        </w:rPr>
        <w:t>, adjust ‘</w:t>
      </w:r>
      <w:proofErr w:type="spellStart"/>
      <w:r w:rsidRPr="00290B3B">
        <w:rPr>
          <w:rFonts w:ascii="Calibri" w:hAnsi="Calibri" w:cs="Calibri"/>
          <w:bCs/>
          <w:sz w:val="24"/>
          <w:szCs w:val="24"/>
        </w:rPr>
        <w:t>clipLimit</w:t>
      </w:r>
      <w:proofErr w:type="spellEnd"/>
      <w:r w:rsidRPr="00290B3B">
        <w:rPr>
          <w:rFonts w:ascii="Calibri" w:hAnsi="Calibri" w:cs="Calibri"/>
          <w:bCs/>
          <w:sz w:val="24"/>
          <w:szCs w:val="24"/>
        </w:rPr>
        <w:t>’ or ‘</w:t>
      </w:r>
      <w:proofErr w:type="spellStart"/>
      <w:r w:rsidRPr="00290B3B">
        <w:rPr>
          <w:rFonts w:ascii="Calibri" w:hAnsi="Calibri" w:cs="Calibri"/>
          <w:bCs/>
          <w:sz w:val="24"/>
          <w:szCs w:val="24"/>
        </w:rPr>
        <w:t>tileGridSize</w:t>
      </w:r>
      <w:proofErr w:type="spellEnd"/>
      <w:r w:rsidRPr="00290B3B">
        <w:rPr>
          <w:rFonts w:ascii="Calibri" w:hAnsi="Calibri" w:cs="Calibri"/>
          <w:bCs/>
          <w:sz w:val="24"/>
          <w:szCs w:val="24"/>
        </w:rPr>
        <w:t>’ and reapply to achieve balanced local contrast.</w:t>
      </w:r>
    </w:p>
    <w:p w14:paraId="1DB14CA7"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0414E8DE" w14:textId="3A912041" w:rsidR="00027290" w:rsidRPr="00290B3B" w:rsidRDefault="00CC425C" w:rsidP="00290B3B">
      <w:pPr>
        <w:pStyle w:val="ListParagraph"/>
        <w:numPr>
          <w:ilvl w:val="0"/>
          <w:numId w:val="42"/>
        </w:numPr>
        <w:spacing w:after="0" w:line="240" w:lineRule="auto"/>
        <w:ind w:left="0" w:firstLine="0"/>
        <w:jc w:val="both"/>
        <w:rPr>
          <w:rFonts w:ascii="Calibri" w:hAnsi="Calibri" w:cs="Calibri"/>
          <w:bCs/>
          <w:sz w:val="24"/>
          <w:szCs w:val="24"/>
        </w:rPr>
      </w:pPr>
      <w:r w:rsidRPr="00290B3B">
        <w:rPr>
          <w:rFonts w:ascii="Calibri" w:hAnsi="Calibri" w:cs="Calibri"/>
          <w:sz w:val="24"/>
          <w:szCs w:val="24"/>
        </w:rPr>
        <w:t>Denoise the contrast-enhanced image</w:t>
      </w:r>
      <w:r w:rsidRPr="00290B3B">
        <w:rPr>
          <w:rFonts w:ascii="Calibri" w:hAnsi="Calibri" w:cs="Calibri"/>
          <w:bCs/>
          <w:sz w:val="24"/>
          <w:szCs w:val="24"/>
        </w:rPr>
        <w:t>.</w:t>
      </w:r>
      <w:r w:rsidR="00027290" w:rsidRPr="00290B3B">
        <w:rPr>
          <w:rFonts w:ascii="Calibri" w:hAnsi="Calibri" w:cs="Calibri"/>
          <w:bCs/>
          <w:sz w:val="24"/>
          <w:szCs w:val="24"/>
        </w:rPr>
        <w:t xml:space="preserve"> Perform a 2-level discrete wavelet decomposition on the normalized </w:t>
      </w:r>
      <w:r w:rsidR="00027290" w:rsidRPr="00290B3B">
        <w:rPr>
          <w:rFonts w:ascii="Calibri" w:hAnsi="Calibri" w:cs="Calibri"/>
          <w:b/>
          <w:sz w:val="24"/>
          <w:szCs w:val="24"/>
        </w:rPr>
        <w:t>CLAHE L</w:t>
      </w:r>
      <w:r w:rsidR="00027290" w:rsidRPr="00290B3B">
        <w:rPr>
          <w:rFonts w:ascii="Calibri" w:hAnsi="Calibri" w:cs="Calibri"/>
          <w:bCs/>
          <w:sz w:val="24"/>
          <w:szCs w:val="24"/>
        </w:rPr>
        <w:t xml:space="preserve"> channel (scaled [0, 1]) with a soft threshold of 0.1. Reconstruct the denoised L channel, scale back to [0, 255</w:t>
      </w:r>
      <w:proofErr w:type="gramStart"/>
      <w:r w:rsidR="00027290" w:rsidRPr="00290B3B">
        <w:rPr>
          <w:rFonts w:ascii="Calibri" w:hAnsi="Calibri" w:cs="Calibri"/>
          <w:bCs/>
          <w:sz w:val="24"/>
          <w:szCs w:val="24"/>
        </w:rPr>
        <w:t>], and</w:t>
      </w:r>
      <w:proofErr w:type="gramEnd"/>
      <w:r w:rsidR="00027290" w:rsidRPr="00290B3B">
        <w:rPr>
          <w:rFonts w:ascii="Calibri" w:hAnsi="Calibri" w:cs="Calibri"/>
          <w:bCs/>
          <w:sz w:val="24"/>
          <w:szCs w:val="24"/>
        </w:rPr>
        <w:t xml:space="preserve"> merge the denoised L channel with the original A and B channels. </w:t>
      </w:r>
      <w:r w:rsidR="00706A8C" w:rsidRPr="00290B3B">
        <w:rPr>
          <w:rFonts w:ascii="Calibri" w:hAnsi="Calibri" w:cs="Calibri"/>
          <w:bCs/>
          <w:sz w:val="24"/>
          <w:szCs w:val="24"/>
        </w:rPr>
        <w:t>Display the original cropped color image versus the wavelet-</w:t>
      </w:r>
      <w:proofErr w:type="spellStart"/>
      <w:r w:rsidR="00706A8C" w:rsidRPr="00290B3B">
        <w:rPr>
          <w:rFonts w:ascii="Calibri" w:hAnsi="Calibri" w:cs="Calibri"/>
          <w:bCs/>
          <w:sz w:val="24"/>
          <w:szCs w:val="24"/>
        </w:rPr>
        <w:t>ednoised</w:t>
      </w:r>
      <w:proofErr w:type="spellEnd"/>
      <w:r w:rsidR="00706A8C" w:rsidRPr="00290B3B">
        <w:rPr>
          <w:rFonts w:ascii="Calibri" w:hAnsi="Calibri" w:cs="Calibri"/>
          <w:bCs/>
          <w:sz w:val="24"/>
          <w:szCs w:val="24"/>
        </w:rPr>
        <w:t xml:space="preserve"> result.</w:t>
      </w:r>
    </w:p>
    <w:p w14:paraId="7D5346E3"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2CB5E03A" w14:textId="0244D929" w:rsidR="00E83D48" w:rsidRPr="00290B3B" w:rsidRDefault="00027290" w:rsidP="00290B3B">
      <w:pPr>
        <w:pStyle w:val="ListParagraph"/>
        <w:spacing w:after="0" w:line="240" w:lineRule="auto"/>
        <w:ind w:left="0"/>
        <w:jc w:val="both"/>
        <w:rPr>
          <w:rFonts w:ascii="Calibri" w:hAnsi="Calibri" w:cs="Calibri"/>
          <w:bCs/>
          <w:sz w:val="24"/>
          <w:szCs w:val="24"/>
        </w:rPr>
      </w:pPr>
      <w:r w:rsidRPr="00290B3B">
        <w:rPr>
          <w:rFonts w:ascii="Calibri" w:hAnsi="Calibri" w:cs="Calibri"/>
          <w:sz w:val="24"/>
          <w:szCs w:val="24"/>
        </w:rPr>
        <w:t>NOTE</w:t>
      </w:r>
      <w:r w:rsidRPr="00290B3B">
        <w:rPr>
          <w:rFonts w:ascii="Calibri" w:hAnsi="Calibri" w:cs="Calibri"/>
          <w:bCs/>
          <w:sz w:val="24"/>
          <w:szCs w:val="24"/>
        </w:rPr>
        <w:t xml:space="preserve">: Wavelet denoising reduces small fluctuations that might be misinterpreted as foreground in uniform regions. </w:t>
      </w:r>
    </w:p>
    <w:p w14:paraId="361E11F1"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426C9042" w14:textId="77777777" w:rsidR="00D023DA" w:rsidRPr="00290B3B" w:rsidRDefault="00CC425C" w:rsidP="00290B3B">
      <w:pPr>
        <w:pStyle w:val="ListParagraph"/>
        <w:numPr>
          <w:ilvl w:val="0"/>
          <w:numId w:val="42"/>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Segment organs of interests </w:t>
      </w:r>
      <w:r w:rsidR="00027290" w:rsidRPr="00290B3B">
        <w:rPr>
          <w:rFonts w:ascii="Calibri" w:hAnsi="Calibri" w:cs="Calibri"/>
          <w:bCs/>
          <w:i/>
          <w:iCs/>
          <w:sz w:val="24"/>
          <w:szCs w:val="24"/>
        </w:rPr>
        <w:t>via</w:t>
      </w:r>
      <w:r w:rsidR="00027290" w:rsidRPr="00290B3B">
        <w:rPr>
          <w:rFonts w:ascii="Calibri" w:hAnsi="Calibri" w:cs="Calibri"/>
          <w:bCs/>
          <w:sz w:val="24"/>
          <w:szCs w:val="24"/>
        </w:rPr>
        <w:t xml:space="preserve"> </w:t>
      </w:r>
      <w:r w:rsidR="00027290" w:rsidRPr="00290B3B">
        <w:rPr>
          <w:rFonts w:ascii="Calibri" w:hAnsi="Calibri" w:cs="Calibri"/>
          <w:b/>
          <w:sz w:val="24"/>
          <w:szCs w:val="24"/>
        </w:rPr>
        <w:t>Otsu’s Adaptive Thresholding</w:t>
      </w:r>
      <w:r w:rsidR="00027290" w:rsidRPr="00290B3B">
        <w:rPr>
          <w:rFonts w:ascii="Calibri" w:hAnsi="Calibri" w:cs="Calibri"/>
          <w:bCs/>
          <w:sz w:val="24"/>
          <w:szCs w:val="24"/>
        </w:rPr>
        <w:t xml:space="preserve">. Compute Otsu’s threshold on the denoised L channel. Subtract a bias of 15 from the threshold to include low-intensity organ regions. </w:t>
      </w:r>
    </w:p>
    <w:p w14:paraId="0BDA2A32" w14:textId="77777777" w:rsidR="00D023DA" w:rsidRPr="00290B3B" w:rsidRDefault="00D023DA" w:rsidP="00290B3B">
      <w:pPr>
        <w:pStyle w:val="ListParagraph"/>
        <w:spacing w:after="0" w:line="240" w:lineRule="auto"/>
        <w:ind w:left="0"/>
        <w:jc w:val="both"/>
        <w:rPr>
          <w:rFonts w:ascii="Calibri" w:hAnsi="Calibri" w:cs="Calibri"/>
          <w:bCs/>
          <w:sz w:val="24"/>
          <w:szCs w:val="24"/>
        </w:rPr>
      </w:pPr>
    </w:p>
    <w:p w14:paraId="791C5F66" w14:textId="0C8E952D" w:rsidR="00706A8C" w:rsidRPr="00290B3B" w:rsidRDefault="00027290" w:rsidP="00290B3B">
      <w:pPr>
        <w:pStyle w:val="ListParagraph"/>
        <w:numPr>
          <w:ilvl w:val="3"/>
          <w:numId w:val="44"/>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Apply a binary threshold</w:t>
      </w:r>
      <w:r w:rsidR="00706A8C" w:rsidRPr="00290B3B">
        <w:rPr>
          <w:rFonts w:ascii="Calibri" w:hAnsi="Calibri" w:cs="Calibri"/>
          <w:bCs/>
          <w:sz w:val="24"/>
          <w:szCs w:val="24"/>
        </w:rPr>
        <w:t xml:space="preserve"> with the bias value to obtain a mask of the organ pixels. Merge the mask with the original A and B channels and convert to RGB for viewing.</w:t>
      </w:r>
    </w:p>
    <w:p w14:paraId="1F2B22A8" w14:textId="77777777" w:rsidR="00491C5D" w:rsidRPr="00290B3B" w:rsidRDefault="00491C5D" w:rsidP="00290B3B">
      <w:pPr>
        <w:pStyle w:val="ListParagraph"/>
        <w:spacing w:after="0" w:line="240" w:lineRule="auto"/>
        <w:ind w:left="0"/>
        <w:jc w:val="both"/>
        <w:rPr>
          <w:rFonts w:ascii="Calibri" w:hAnsi="Calibri" w:cs="Calibri"/>
          <w:b/>
          <w:sz w:val="24"/>
          <w:szCs w:val="24"/>
        </w:rPr>
      </w:pPr>
    </w:p>
    <w:p w14:paraId="0D87CCBC" w14:textId="3EC1AF4B" w:rsidR="00646141" w:rsidRPr="00290B3B" w:rsidRDefault="00706A8C" w:rsidP="00290B3B">
      <w:pPr>
        <w:pStyle w:val="ListParagraph"/>
        <w:spacing w:after="0" w:line="240" w:lineRule="auto"/>
        <w:ind w:left="0"/>
        <w:jc w:val="both"/>
        <w:rPr>
          <w:rFonts w:ascii="Calibri" w:hAnsi="Calibri" w:cs="Calibri"/>
          <w:bCs/>
          <w:sz w:val="24"/>
          <w:szCs w:val="24"/>
        </w:rPr>
      </w:pPr>
      <w:r w:rsidRPr="00290B3B">
        <w:rPr>
          <w:rFonts w:ascii="Calibri" w:hAnsi="Calibri" w:cs="Calibri"/>
          <w:bCs/>
          <w:sz w:val="24"/>
          <w:szCs w:val="24"/>
        </w:rPr>
        <w:t>NOTE: The bias adjustment forces inclusion of organ regions beneath vessels. Re-tune bias if needed for a different dataset.</w:t>
      </w:r>
      <w:r w:rsidR="00027290" w:rsidRPr="00290B3B">
        <w:rPr>
          <w:rFonts w:ascii="Calibri" w:hAnsi="Calibri" w:cs="Calibri"/>
          <w:bCs/>
          <w:sz w:val="24"/>
          <w:szCs w:val="24"/>
        </w:rPr>
        <w:t xml:space="preserve"> </w:t>
      </w:r>
    </w:p>
    <w:p w14:paraId="02516A5B" w14:textId="77777777" w:rsidR="00491C5D" w:rsidRPr="00290B3B" w:rsidRDefault="00491C5D" w:rsidP="00290B3B">
      <w:pPr>
        <w:pStyle w:val="ListParagraph"/>
        <w:spacing w:after="0" w:line="240" w:lineRule="auto"/>
        <w:ind w:left="0"/>
        <w:jc w:val="both"/>
        <w:rPr>
          <w:rFonts w:ascii="Calibri" w:hAnsi="Calibri" w:cs="Calibri"/>
          <w:bCs/>
          <w:sz w:val="24"/>
          <w:szCs w:val="24"/>
        </w:rPr>
      </w:pPr>
    </w:p>
    <w:p w14:paraId="15F37B59" w14:textId="2CAD26B5" w:rsidR="00646141" w:rsidRPr="00290B3B" w:rsidRDefault="00646141" w:rsidP="00290B3B">
      <w:pPr>
        <w:pStyle w:val="ListParagraph"/>
        <w:numPr>
          <w:ilvl w:val="0"/>
          <w:numId w:val="42"/>
        </w:numPr>
        <w:spacing w:after="0" w:line="240" w:lineRule="auto"/>
        <w:ind w:left="0" w:firstLine="0"/>
        <w:jc w:val="both"/>
        <w:rPr>
          <w:rFonts w:ascii="Calibri" w:hAnsi="Calibri" w:cs="Calibri"/>
          <w:b/>
          <w:sz w:val="24"/>
          <w:szCs w:val="24"/>
        </w:rPr>
      </w:pPr>
      <w:r w:rsidRPr="00290B3B">
        <w:rPr>
          <w:rFonts w:ascii="Calibri" w:hAnsi="Calibri" w:cs="Calibri"/>
          <w:bCs/>
          <w:sz w:val="24"/>
          <w:szCs w:val="24"/>
        </w:rPr>
        <w:t xml:space="preserve">Proceed to analysis as </w:t>
      </w:r>
      <w:r w:rsidR="007E2C78" w:rsidRPr="00290B3B">
        <w:rPr>
          <w:rFonts w:ascii="Calibri" w:hAnsi="Calibri" w:cs="Calibri"/>
          <w:bCs/>
          <w:sz w:val="24"/>
          <w:szCs w:val="24"/>
        </w:rPr>
        <w:t>desired</w:t>
      </w:r>
      <w:r w:rsidRPr="00290B3B">
        <w:rPr>
          <w:rFonts w:ascii="Calibri" w:hAnsi="Calibri" w:cs="Calibri"/>
          <w:bCs/>
          <w:sz w:val="24"/>
          <w:szCs w:val="24"/>
        </w:rPr>
        <w:t>.</w:t>
      </w:r>
    </w:p>
    <w:p w14:paraId="7AC45230" w14:textId="77777777" w:rsidR="00F828A9" w:rsidRPr="00290B3B" w:rsidRDefault="00F828A9" w:rsidP="00290B3B">
      <w:pPr>
        <w:pStyle w:val="ListParagraph"/>
        <w:spacing w:after="0" w:line="240" w:lineRule="auto"/>
        <w:ind w:left="0"/>
        <w:jc w:val="both"/>
        <w:rPr>
          <w:rFonts w:ascii="Calibri" w:hAnsi="Calibri" w:cs="Calibri"/>
          <w:bCs/>
          <w:sz w:val="24"/>
          <w:szCs w:val="24"/>
        </w:rPr>
      </w:pPr>
    </w:p>
    <w:p w14:paraId="4942DEF9" w14:textId="6CE10E2F" w:rsidR="006E4797" w:rsidRPr="00290B3B" w:rsidRDefault="00551D82" w:rsidP="00290B3B">
      <w:pPr>
        <w:rPr>
          <w:b/>
        </w:rPr>
      </w:pPr>
      <w:bookmarkStart w:id="8" w:name="3dy6vkm" w:colFirst="0" w:colLast="0"/>
      <w:bookmarkEnd w:id="8"/>
      <w:r w:rsidRPr="00290B3B">
        <w:rPr>
          <w:b/>
        </w:rPr>
        <w:lastRenderedPageBreak/>
        <w:t>REPRESENTATIVE RESULTS:</w:t>
      </w:r>
      <w:r w:rsidRPr="00290B3B">
        <w:t xml:space="preserve"> </w:t>
      </w:r>
    </w:p>
    <w:p w14:paraId="33107E80" w14:textId="77777777" w:rsidR="000C2BB8" w:rsidRPr="00290B3B" w:rsidRDefault="000C2BB8" w:rsidP="00290B3B">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2F7516FB" w14:textId="651AEE52" w:rsidR="008F03FA" w:rsidRPr="00290B3B" w:rsidRDefault="00827FE3" w:rsidP="00290B3B">
      <w:pPr>
        <w:pStyle w:val="ListParagraph"/>
        <w:pBdr>
          <w:top w:val="nil"/>
          <w:left w:val="nil"/>
          <w:bottom w:val="nil"/>
          <w:right w:val="nil"/>
          <w:between w:val="nil"/>
        </w:pBdr>
        <w:spacing w:after="0" w:line="240" w:lineRule="auto"/>
        <w:ind w:left="0"/>
        <w:jc w:val="both"/>
        <w:rPr>
          <w:rFonts w:ascii="Calibri" w:hAnsi="Calibri" w:cs="Calibri"/>
          <w:b/>
          <w:bCs/>
          <w:sz w:val="24"/>
          <w:szCs w:val="24"/>
        </w:rPr>
      </w:pPr>
      <w:r w:rsidRPr="00290B3B">
        <w:rPr>
          <w:rFonts w:ascii="Calibri" w:hAnsi="Calibri" w:cs="Calibri"/>
          <w:b/>
          <w:bCs/>
          <w:sz w:val="24"/>
          <w:szCs w:val="24"/>
        </w:rPr>
        <w:t xml:space="preserve">Demonstration of </w:t>
      </w:r>
      <w:r w:rsidR="00A61C48" w:rsidRPr="00290B3B">
        <w:rPr>
          <w:rFonts w:ascii="Calibri" w:hAnsi="Calibri" w:cs="Calibri"/>
          <w:b/>
          <w:bCs/>
          <w:sz w:val="24"/>
          <w:szCs w:val="24"/>
        </w:rPr>
        <w:t xml:space="preserve">optical transparency in </w:t>
      </w:r>
      <w:r w:rsidR="00A61C48" w:rsidRPr="00290B3B">
        <w:rPr>
          <w:rFonts w:ascii="Calibri" w:hAnsi="Calibri" w:cs="Calibri"/>
          <w:b/>
          <w:bCs/>
          <w:i/>
          <w:iCs/>
          <w:sz w:val="24"/>
          <w:szCs w:val="24"/>
        </w:rPr>
        <w:t>ex vivo</w:t>
      </w:r>
      <w:r w:rsidR="00A61C48" w:rsidRPr="00290B3B">
        <w:rPr>
          <w:rFonts w:ascii="Calibri" w:hAnsi="Calibri" w:cs="Calibri"/>
          <w:b/>
          <w:bCs/>
          <w:sz w:val="24"/>
          <w:szCs w:val="24"/>
        </w:rPr>
        <w:t xml:space="preserve"> chicken breast tissue </w:t>
      </w:r>
    </w:p>
    <w:p w14:paraId="16D4AB29" w14:textId="0F448C44" w:rsidR="00032BE9" w:rsidRPr="00290B3B" w:rsidRDefault="001C3A6F"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290B3B">
        <w:rPr>
          <w:rFonts w:ascii="Calibri" w:hAnsi="Calibri" w:cs="Calibri"/>
          <w:sz w:val="24"/>
          <w:szCs w:val="24"/>
        </w:rPr>
        <w:t xml:space="preserve">To investigate light propagation through </w:t>
      </w:r>
      <w:r w:rsidRPr="00290B3B">
        <w:rPr>
          <w:rFonts w:ascii="Calibri" w:hAnsi="Calibri" w:cs="Calibri"/>
          <w:i/>
          <w:iCs/>
          <w:sz w:val="24"/>
          <w:szCs w:val="24"/>
        </w:rPr>
        <w:t>ex</w:t>
      </w:r>
      <w:r w:rsidR="00A61C48" w:rsidRPr="00290B3B">
        <w:rPr>
          <w:rFonts w:ascii="Calibri" w:hAnsi="Calibri" w:cs="Calibri"/>
          <w:i/>
          <w:iCs/>
          <w:sz w:val="24"/>
          <w:szCs w:val="24"/>
        </w:rPr>
        <w:t xml:space="preserve"> </w:t>
      </w:r>
      <w:r w:rsidRPr="00290B3B">
        <w:rPr>
          <w:rFonts w:ascii="Calibri" w:hAnsi="Calibri" w:cs="Calibri"/>
          <w:i/>
          <w:iCs/>
          <w:sz w:val="24"/>
          <w:szCs w:val="24"/>
        </w:rPr>
        <w:t>vivo</w:t>
      </w:r>
      <w:r w:rsidRPr="00290B3B">
        <w:rPr>
          <w:rFonts w:ascii="Calibri" w:hAnsi="Calibri" w:cs="Calibri"/>
          <w:sz w:val="24"/>
          <w:szCs w:val="24"/>
        </w:rPr>
        <w:t xml:space="preserve"> tissue, we use</w:t>
      </w:r>
      <w:r w:rsidR="00C018E4" w:rsidRPr="00290B3B">
        <w:rPr>
          <w:rFonts w:ascii="Calibri" w:hAnsi="Calibri" w:cs="Calibri"/>
          <w:sz w:val="24"/>
          <w:szCs w:val="24"/>
        </w:rPr>
        <w:t>d</w:t>
      </w:r>
      <w:r w:rsidRPr="00290B3B">
        <w:rPr>
          <w:rFonts w:ascii="Calibri" w:hAnsi="Calibri" w:cs="Calibri"/>
          <w:sz w:val="24"/>
          <w:szCs w:val="24"/>
        </w:rPr>
        <w:t xml:space="preserve"> sliced pieces of raw boneless chicken breast </w:t>
      </w:r>
      <w:r w:rsidR="00032BE9" w:rsidRPr="00290B3B">
        <w:rPr>
          <w:rFonts w:ascii="Calibri" w:hAnsi="Calibri" w:cs="Calibri"/>
          <w:sz w:val="24"/>
          <w:szCs w:val="24"/>
        </w:rPr>
        <w:t xml:space="preserve">with </w:t>
      </w:r>
      <w:r w:rsidRPr="00290B3B">
        <w:rPr>
          <w:rFonts w:ascii="Calibri" w:hAnsi="Calibri" w:cs="Calibri"/>
          <w:sz w:val="24"/>
          <w:szCs w:val="24"/>
        </w:rPr>
        <w:t xml:space="preserve">thicknesses </w:t>
      </w:r>
      <w:r w:rsidR="00032BE9" w:rsidRPr="00290B3B">
        <w:rPr>
          <w:rFonts w:ascii="Calibri" w:hAnsi="Calibri" w:cs="Calibri"/>
          <w:sz w:val="24"/>
          <w:szCs w:val="24"/>
        </w:rPr>
        <w:t xml:space="preserve">of </w:t>
      </w:r>
      <w:r w:rsidRPr="00290B3B">
        <w:rPr>
          <w:rFonts w:ascii="Calibri" w:hAnsi="Calibri" w:cs="Calibri"/>
          <w:sz w:val="24"/>
          <w:szCs w:val="24"/>
        </w:rPr>
        <w:t>1.5 mm, 2.5 mm, and 3.5</w:t>
      </w:r>
      <w:r w:rsidR="007122D5" w:rsidRPr="00290B3B">
        <w:rPr>
          <w:rFonts w:ascii="Calibri" w:hAnsi="Calibri" w:cs="Calibri"/>
          <w:sz w:val="24"/>
          <w:szCs w:val="24"/>
        </w:rPr>
        <w:t xml:space="preserve"> </w:t>
      </w:r>
      <w:r w:rsidRPr="00290B3B">
        <w:rPr>
          <w:rFonts w:ascii="Calibri" w:hAnsi="Calibri" w:cs="Calibri"/>
          <w:sz w:val="24"/>
          <w:szCs w:val="24"/>
        </w:rPr>
        <w:t>mm</w:t>
      </w:r>
      <w:r w:rsidR="00B26DD7" w:rsidRPr="00290B3B">
        <w:rPr>
          <w:rFonts w:ascii="Calibri" w:hAnsi="Calibri" w:cs="Calibri"/>
          <w:sz w:val="24"/>
          <w:szCs w:val="24"/>
        </w:rPr>
        <w:t xml:space="preserve"> (</w:t>
      </w:r>
      <w:r w:rsidR="00B26DD7" w:rsidRPr="00290B3B">
        <w:rPr>
          <w:rFonts w:ascii="Calibri" w:hAnsi="Calibri" w:cs="Calibri"/>
          <w:b/>
          <w:bCs/>
          <w:sz w:val="24"/>
          <w:szCs w:val="24"/>
        </w:rPr>
        <w:t>Figure 2</w:t>
      </w:r>
      <w:r w:rsidR="00A61C48" w:rsidRPr="00290B3B">
        <w:rPr>
          <w:rFonts w:ascii="Calibri" w:hAnsi="Calibri" w:cs="Calibri"/>
          <w:b/>
          <w:bCs/>
          <w:sz w:val="24"/>
          <w:szCs w:val="24"/>
        </w:rPr>
        <w:t>B</w:t>
      </w:r>
      <w:r w:rsidR="00B26DD7" w:rsidRPr="00290B3B">
        <w:rPr>
          <w:rFonts w:ascii="Calibri" w:hAnsi="Calibri" w:cs="Calibri"/>
          <w:sz w:val="24"/>
          <w:szCs w:val="24"/>
        </w:rPr>
        <w:t>)</w:t>
      </w:r>
      <w:r w:rsidRPr="00290B3B">
        <w:rPr>
          <w:rFonts w:ascii="Calibri" w:hAnsi="Calibri" w:cs="Calibri"/>
          <w:sz w:val="24"/>
          <w:szCs w:val="24"/>
        </w:rPr>
        <w:t xml:space="preserve">. </w:t>
      </w:r>
      <w:r w:rsidR="0063347E" w:rsidRPr="00290B3B">
        <w:rPr>
          <w:rFonts w:ascii="Calibri" w:hAnsi="Calibri" w:cs="Calibri"/>
          <w:sz w:val="24"/>
          <w:szCs w:val="24"/>
        </w:rPr>
        <w:t xml:space="preserve">The tissues </w:t>
      </w:r>
      <w:r w:rsidR="00C018E4" w:rsidRPr="00290B3B">
        <w:rPr>
          <w:rFonts w:ascii="Calibri" w:hAnsi="Calibri" w:cs="Calibri"/>
          <w:sz w:val="24"/>
          <w:szCs w:val="24"/>
        </w:rPr>
        <w:t>were</w:t>
      </w:r>
      <w:r w:rsidR="0063347E" w:rsidRPr="00290B3B">
        <w:rPr>
          <w:rFonts w:ascii="Calibri" w:hAnsi="Calibri" w:cs="Calibri"/>
          <w:sz w:val="24"/>
          <w:szCs w:val="24"/>
        </w:rPr>
        <w:t xml:space="preserve"> </w:t>
      </w:r>
      <w:r w:rsidR="00032BE9" w:rsidRPr="00290B3B">
        <w:rPr>
          <w:rFonts w:ascii="Calibri" w:hAnsi="Calibri" w:cs="Calibri"/>
          <w:sz w:val="24"/>
          <w:szCs w:val="24"/>
        </w:rPr>
        <w:t>cut</w:t>
      </w:r>
      <w:r w:rsidR="0063347E" w:rsidRPr="00290B3B">
        <w:rPr>
          <w:rFonts w:ascii="Calibri" w:hAnsi="Calibri" w:cs="Calibri"/>
          <w:sz w:val="24"/>
          <w:szCs w:val="24"/>
        </w:rPr>
        <w:t xml:space="preserve"> parallel to collagen </w:t>
      </w:r>
      <w:r w:rsidR="00570A68" w:rsidRPr="00290B3B">
        <w:rPr>
          <w:rFonts w:ascii="Calibri" w:hAnsi="Calibri" w:cs="Calibri"/>
          <w:sz w:val="24"/>
          <w:szCs w:val="24"/>
        </w:rPr>
        <w:t>fibers,</w:t>
      </w:r>
      <w:r w:rsidR="0063347E" w:rsidRPr="00290B3B">
        <w:rPr>
          <w:rFonts w:ascii="Calibri" w:hAnsi="Calibri" w:cs="Calibri"/>
          <w:sz w:val="24"/>
          <w:szCs w:val="24"/>
        </w:rPr>
        <w:t xml:space="preserve"> </w:t>
      </w:r>
      <w:r w:rsidR="00570A68" w:rsidRPr="00290B3B">
        <w:rPr>
          <w:rFonts w:ascii="Calibri" w:hAnsi="Calibri" w:cs="Calibri"/>
          <w:sz w:val="24"/>
          <w:szCs w:val="24"/>
        </w:rPr>
        <w:t xml:space="preserve">ensuring </w:t>
      </w:r>
      <w:r w:rsidR="00032BE9" w:rsidRPr="00290B3B">
        <w:rPr>
          <w:rFonts w:ascii="Calibri" w:hAnsi="Calibri" w:cs="Calibri"/>
          <w:sz w:val="24"/>
          <w:szCs w:val="24"/>
        </w:rPr>
        <w:t>consistent</w:t>
      </w:r>
      <w:r w:rsidR="00570A68" w:rsidRPr="00290B3B">
        <w:rPr>
          <w:rFonts w:ascii="Calibri" w:hAnsi="Calibri" w:cs="Calibri"/>
          <w:sz w:val="24"/>
          <w:szCs w:val="24"/>
        </w:rPr>
        <w:t xml:space="preserve"> muscle fiber orientation. </w:t>
      </w:r>
      <w:r w:rsidR="00C018E4" w:rsidRPr="00290B3B">
        <w:rPr>
          <w:rFonts w:ascii="Calibri" w:hAnsi="Calibri" w:cs="Calibri"/>
          <w:sz w:val="24"/>
          <w:szCs w:val="24"/>
        </w:rPr>
        <w:t>I</w:t>
      </w:r>
      <w:r w:rsidR="00F8772D" w:rsidRPr="00290B3B">
        <w:rPr>
          <w:rFonts w:ascii="Calibri" w:hAnsi="Calibri" w:cs="Calibri"/>
          <w:sz w:val="24"/>
          <w:szCs w:val="24"/>
        </w:rPr>
        <w:t xml:space="preserve">mages </w:t>
      </w:r>
      <w:r w:rsidR="00C018E4" w:rsidRPr="00290B3B">
        <w:rPr>
          <w:rFonts w:ascii="Calibri" w:hAnsi="Calibri" w:cs="Calibri"/>
          <w:sz w:val="24"/>
          <w:szCs w:val="24"/>
        </w:rPr>
        <w:t>were</w:t>
      </w:r>
      <w:r w:rsidR="00F8772D" w:rsidRPr="00290B3B">
        <w:rPr>
          <w:rFonts w:ascii="Calibri" w:hAnsi="Calibri" w:cs="Calibri"/>
          <w:sz w:val="24"/>
          <w:szCs w:val="24"/>
        </w:rPr>
        <w:t xml:space="preserve"> taken </w:t>
      </w:r>
      <w:r w:rsidR="00032BE9" w:rsidRPr="00290B3B">
        <w:rPr>
          <w:rFonts w:ascii="Calibri" w:hAnsi="Calibri" w:cs="Calibri"/>
          <w:sz w:val="24"/>
          <w:szCs w:val="24"/>
        </w:rPr>
        <w:t>using</w:t>
      </w:r>
      <w:r w:rsidR="00F8772D" w:rsidRPr="00290B3B">
        <w:rPr>
          <w:rFonts w:ascii="Calibri" w:hAnsi="Calibri" w:cs="Calibri"/>
          <w:sz w:val="24"/>
          <w:szCs w:val="24"/>
        </w:rPr>
        <w:t xml:space="preserve"> both</w:t>
      </w:r>
      <w:r w:rsidR="00032BE9" w:rsidRPr="00290B3B">
        <w:rPr>
          <w:rFonts w:ascii="Calibri" w:hAnsi="Calibri" w:cs="Calibri"/>
          <w:sz w:val="24"/>
          <w:szCs w:val="24"/>
        </w:rPr>
        <w:t xml:space="preserve"> a</w:t>
      </w:r>
      <w:r w:rsidR="00F8772D" w:rsidRPr="00290B3B">
        <w:rPr>
          <w:rFonts w:ascii="Calibri" w:hAnsi="Calibri" w:cs="Calibri"/>
          <w:sz w:val="24"/>
          <w:szCs w:val="24"/>
        </w:rPr>
        <w:t xml:space="preserve"> mesh grid pattern and </w:t>
      </w:r>
      <w:r w:rsidR="00B26DD7" w:rsidRPr="00290B3B">
        <w:rPr>
          <w:rFonts w:ascii="Calibri" w:hAnsi="Calibri" w:cs="Calibri"/>
          <w:sz w:val="24"/>
          <w:szCs w:val="24"/>
        </w:rPr>
        <w:t>“</w:t>
      </w:r>
      <w:r w:rsidR="00F8772D" w:rsidRPr="00290B3B">
        <w:rPr>
          <w:rFonts w:ascii="Calibri" w:hAnsi="Calibri" w:cs="Calibri"/>
          <w:sz w:val="24"/>
          <w:szCs w:val="24"/>
        </w:rPr>
        <w:t>UT Dallas</w:t>
      </w:r>
      <w:r w:rsidR="00B26DD7" w:rsidRPr="00290B3B">
        <w:rPr>
          <w:rFonts w:ascii="Calibri" w:hAnsi="Calibri" w:cs="Calibri"/>
          <w:sz w:val="24"/>
          <w:szCs w:val="24"/>
        </w:rPr>
        <w:t>”</w:t>
      </w:r>
      <w:r w:rsidR="00F8772D" w:rsidRPr="00290B3B">
        <w:rPr>
          <w:rFonts w:ascii="Calibri" w:hAnsi="Calibri" w:cs="Calibri"/>
          <w:sz w:val="24"/>
          <w:szCs w:val="24"/>
        </w:rPr>
        <w:t xml:space="preserve"> logo</w:t>
      </w:r>
      <w:r w:rsidR="004B4204" w:rsidRPr="00290B3B">
        <w:rPr>
          <w:rFonts w:ascii="Calibri" w:hAnsi="Calibri" w:cs="Calibri"/>
          <w:sz w:val="24"/>
          <w:szCs w:val="24"/>
        </w:rPr>
        <w:t xml:space="preserve"> underneath the tissue</w:t>
      </w:r>
      <w:r w:rsidR="00F8772D" w:rsidRPr="00290B3B">
        <w:rPr>
          <w:rFonts w:ascii="Calibri" w:hAnsi="Calibri" w:cs="Calibri"/>
          <w:sz w:val="24"/>
          <w:szCs w:val="24"/>
        </w:rPr>
        <w:t xml:space="preserve"> before and after treating with different solution concentrations (</w:t>
      </w:r>
      <w:r w:rsidR="00F8772D" w:rsidRPr="00290B3B">
        <w:rPr>
          <w:rFonts w:ascii="Calibri" w:hAnsi="Calibri" w:cs="Calibri"/>
          <w:b/>
          <w:bCs/>
          <w:sz w:val="24"/>
          <w:szCs w:val="24"/>
        </w:rPr>
        <w:t>Figure</w:t>
      </w:r>
      <w:r w:rsidR="00B26DD7" w:rsidRPr="00290B3B">
        <w:rPr>
          <w:rFonts w:ascii="Calibri" w:hAnsi="Calibri" w:cs="Calibri"/>
          <w:b/>
          <w:bCs/>
          <w:sz w:val="24"/>
          <w:szCs w:val="24"/>
        </w:rPr>
        <w:t xml:space="preserve"> </w:t>
      </w:r>
      <w:r w:rsidR="00F8772D" w:rsidRPr="00290B3B">
        <w:rPr>
          <w:rFonts w:ascii="Calibri" w:hAnsi="Calibri" w:cs="Calibri"/>
          <w:b/>
          <w:bCs/>
          <w:sz w:val="24"/>
          <w:szCs w:val="24"/>
        </w:rPr>
        <w:t>2</w:t>
      </w:r>
      <w:r w:rsidR="00A61C48" w:rsidRPr="00290B3B">
        <w:rPr>
          <w:rFonts w:ascii="Calibri" w:hAnsi="Calibri" w:cs="Calibri"/>
          <w:b/>
          <w:bCs/>
          <w:sz w:val="24"/>
          <w:szCs w:val="24"/>
        </w:rPr>
        <w:t>B</w:t>
      </w:r>
      <w:r w:rsidR="00F8772D" w:rsidRPr="00290B3B">
        <w:rPr>
          <w:rFonts w:ascii="Calibri" w:hAnsi="Calibri" w:cs="Calibri"/>
          <w:sz w:val="24"/>
          <w:szCs w:val="24"/>
        </w:rPr>
        <w:t>)</w:t>
      </w:r>
      <w:r w:rsidR="004B4204" w:rsidRPr="00290B3B">
        <w:rPr>
          <w:rFonts w:ascii="Calibri" w:hAnsi="Calibri" w:cs="Calibri"/>
          <w:sz w:val="24"/>
          <w:szCs w:val="24"/>
        </w:rPr>
        <w:t xml:space="preserve">. To capture the images, </w:t>
      </w:r>
      <w:r w:rsidR="003E6DE3" w:rsidRPr="00290B3B">
        <w:rPr>
          <w:rFonts w:ascii="Calibri" w:hAnsi="Calibri" w:cs="Calibri"/>
          <w:sz w:val="24"/>
          <w:szCs w:val="24"/>
        </w:rPr>
        <w:t xml:space="preserve">a </w:t>
      </w:r>
      <w:r w:rsidR="004B4204" w:rsidRPr="00290B3B">
        <w:rPr>
          <w:rFonts w:ascii="Calibri" w:hAnsi="Calibri" w:cs="Calibri"/>
          <w:sz w:val="24"/>
          <w:szCs w:val="24"/>
        </w:rPr>
        <w:t xml:space="preserve">CMOS camera paired with a lens featuring </w:t>
      </w:r>
      <w:r w:rsidR="003E6DE3" w:rsidRPr="00290B3B">
        <w:rPr>
          <w:rFonts w:ascii="Calibri" w:hAnsi="Calibri" w:cs="Calibri"/>
          <w:sz w:val="24"/>
          <w:szCs w:val="24"/>
        </w:rPr>
        <w:t xml:space="preserve">a </w:t>
      </w:r>
      <w:r w:rsidR="004B4204" w:rsidRPr="00290B3B">
        <w:rPr>
          <w:rFonts w:ascii="Calibri" w:hAnsi="Calibri" w:cs="Calibri"/>
          <w:sz w:val="24"/>
          <w:szCs w:val="24"/>
        </w:rPr>
        <w:t>3.5 mm focal length and f/1.4 aperture</w:t>
      </w:r>
      <w:r w:rsidR="003E6DE3" w:rsidRPr="00290B3B">
        <w:rPr>
          <w:rFonts w:ascii="Calibri" w:hAnsi="Calibri" w:cs="Calibri"/>
          <w:sz w:val="24"/>
          <w:szCs w:val="24"/>
        </w:rPr>
        <w:t xml:space="preserve"> was used</w:t>
      </w:r>
      <w:r w:rsidR="004B4204" w:rsidRPr="00290B3B">
        <w:rPr>
          <w:rFonts w:ascii="Calibri" w:hAnsi="Calibri" w:cs="Calibri"/>
          <w:sz w:val="24"/>
          <w:szCs w:val="24"/>
        </w:rPr>
        <w:t>, and a</w:t>
      </w:r>
      <w:r w:rsidR="003E6DE3" w:rsidRPr="00290B3B">
        <w:rPr>
          <w:rFonts w:ascii="Calibri" w:hAnsi="Calibri" w:cs="Calibri"/>
          <w:sz w:val="24"/>
          <w:szCs w:val="24"/>
        </w:rPr>
        <w:t>n</w:t>
      </w:r>
      <w:r w:rsidR="004B4204" w:rsidRPr="00290B3B">
        <w:rPr>
          <w:rFonts w:ascii="Calibri" w:hAnsi="Calibri" w:cs="Calibri"/>
          <w:sz w:val="24"/>
          <w:szCs w:val="24"/>
        </w:rPr>
        <w:t xml:space="preserve"> LED light source </w:t>
      </w:r>
      <w:r w:rsidR="00C018E4" w:rsidRPr="00290B3B">
        <w:rPr>
          <w:rFonts w:ascii="Calibri" w:hAnsi="Calibri" w:cs="Calibri"/>
          <w:sz w:val="24"/>
          <w:szCs w:val="24"/>
        </w:rPr>
        <w:t>was</w:t>
      </w:r>
      <w:r w:rsidR="004B4204" w:rsidRPr="00290B3B">
        <w:rPr>
          <w:rFonts w:ascii="Calibri" w:hAnsi="Calibri" w:cs="Calibri"/>
          <w:sz w:val="24"/>
          <w:szCs w:val="24"/>
        </w:rPr>
        <w:t xml:space="preserve"> used for back illumination</w:t>
      </w:r>
      <w:r w:rsidR="00B26DD7" w:rsidRPr="00290B3B">
        <w:rPr>
          <w:rFonts w:ascii="Calibri" w:hAnsi="Calibri" w:cs="Calibri"/>
          <w:sz w:val="24"/>
          <w:szCs w:val="24"/>
        </w:rPr>
        <w:t xml:space="preserve"> of the sample</w:t>
      </w:r>
      <w:r w:rsidR="004B4204" w:rsidRPr="00290B3B">
        <w:rPr>
          <w:rFonts w:ascii="Calibri" w:hAnsi="Calibri" w:cs="Calibri"/>
          <w:sz w:val="24"/>
          <w:szCs w:val="24"/>
        </w:rPr>
        <w:t>. T</w:t>
      </w:r>
      <w:r w:rsidR="00F8772D" w:rsidRPr="00290B3B">
        <w:rPr>
          <w:rFonts w:ascii="Calibri" w:hAnsi="Calibri" w:cs="Calibri"/>
          <w:sz w:val="24"/>
          <w:szCs w:val="24"/>
        </w:rPr>
        <w:t xml:space="preserve">he </w:t>
      </w:r>
      <w:r w:rsidR="00032BE9" w:rsidRPr="00290B3B">
        <w:rPr>
          <w:rFonts w:ascii="Calibri" w:hAnsi="Calibri" w:cs="Calibri"/>
          <w:sz w:val="24"/>
          <w:szCs w:val="24"/>
        </w:rPr>
        <w:t>corresponding</w:t>
      </w:r>
      <w:r w:rsidR="00F8772D" w:rsidRPr="00290B3B">
        <w:rPr>
          <w:rFonts w:ascii="Calibri" w:hAnsi="Calibri" w:cs="Calibri"/>
          <w:sz w:val="24"/>
          <w:szCs w:val="24"/>
        </w:rPr>
        <w:t xml:space="preserve"> transmission data</w:t>
      </w:r>
      <w:r w:rsidR="004B4204" w:rsidRPr="00290B3B">
        <w:rPr>
          <w:rFonts w:ascii="Calibri" w:hAnsi="Calibri" w:cs="Calibri"/>
          <w:sz w:val="24"/>
          <w:szCs w:val="24"/>
        </w:rPr>
        <w:t xml:space="preserve"> for each tissue</w:t>
      </w:r>
      <w:r w:rsidR="00F8772D" w:rsidRPr="00290B3B">
        <w:rPr>
          <w:rFonts w:ascii="Calibri" w:hAnsi="Calibri" w:cs="Calibri"/>
          <w:sz w:val="24"/>
          <w:szCs w:val="24"/>
        </w:rPr>
        <w:t xml:space="preserve"> </w:t>
      </w:r>
      <w:r w:rsidR="00C018E4" w:rsidRPr="00290B3B">
        <w:rPr>
          <w:rFonts w:ascii="Calibri" w:hAnsi="Calibri" w:cs="Calibri"/>
          <w:sz w:val="24"/>
          <w:szCs w:val="24"/>
        </w:rPr>
        <w:t>was</w:t>
      </w:r>
      <w:r w:rsidR="00F8772D" w:rsidRPr="00290B3B">
        <w:rPr>
          <w:rFonts w:ascii="Calibri" w:hAnsi="Calibri" w:cs="Calibri"/>
          <w:sz w:val="24"/>
          <w:szCs w:val="24"/>
        </w:rPr>
        <w:t xml:space="preserve"> </w:t>
      </w:r>
      <w:r w:rsidR="00B26DD7" w:rsidRPr="00290B3B">
        <w:rPr>
          <w:rFonts w:ascii="Calibri" w:hAnsi="Calibri" w:cs="Calibri"/>
          <w:sz w:val="24"/>
          <w:szCs w:val="24"/>
        </w:rPr>
        <w:t xml:space="preserve">then </w:t>
      </w:r>
      <w:r w:rsidR="00F8772D" w:rsidRPr="00290B3B">
        <w:rPr>
          <w:rFonts w:ascii="Calibri" w:hAnsi="Calibri" w:cs="Calibri"/>
          <w:sz w:val="24"/>
          <w:szCs w:val="24"/>
        </w:rPr>
        <w:t xml:space="preserve">measured using </w:t>
      </w:r>
      <w:r w:rsidR="003E6DE3" w:rsidRPr="00290B3B">
        <w:rPr>
          <w:rFonts w:ascii="Calibri" w:hAnsi="Calibri" w:cs="Calibri"/>
          <w:sz w:val="24"/>
          <w:szCs w:val="24"/>
        </w:rPr>
        <w:t xml:space="preserve">a </w:t>
      </w:r>
      <w:r w:rsidR="00F8772D" w:rsidRPr="00290B3B">
        <w:rPr>
          <w:rFonts w:ascii="Calibri" w:hAnsi="Calibri" w:cs="Calibri"/>
          <w:sz w:val="24"/>
          <w:szCs w:val="24"/>
        </w:rPr>
        <w:t>UV-VIS-NIR spectrometer</w:t>
      </w:r>
      <w:r w:rsidR="00B26DD7" w:rsidRPr="00290B3B">
        <w:rPr>
          <w:rFonts w:ascii="Calibri" w:hAnsi="Calibri" w:cs="Calibri"/>
          <w:sz w:val="24"/>
          <w:szCs w:val="24"/>
        </w:rPr>
        <w:t xml:space="preserve"> (</w:t>
      </w:r>
      <w:r w:rsidR="00B26DD7" w:rsidRPr="00290B3B">
        <w:rPr>
          <w:rFonts w:ascii="Calibri" w:hAnsi="Calibri" w:cs="Calibri"/>
          <w:b/>
          <w:bCs/>
          <w:sz w:val="24"/>
          <w:szCs w:val="24"/>
        </w:rPr>
        <w:t>Figure 2</w:t>
      </w:r>
      <w:r w:rsidR="003E6DE3" w:rsidRPr="00290B3B">
        <w:rPr>
          <w:rFonts w:ascii="Calibri" w:hAnsi="Calibri" w:cs="Calibri"/>
          <w:b/>
          <w:bCs/>
          <w:sz w:val="24"/>
          <w:szCs w:val="24"/>
        </w:rPr>
        <w:t>C</w:t>
      </w:r>
      <w:r w:rsidR="00B26DD7" w:rsidRPr="00290B3B">
        <w:rPr>
          <w:rFonts w:ascii="Calibri" w:hAnsi="Calibri" w:cs="Calibri"/>
          <w:sz w:val="24"/>
          <w:szCs w:val="24"/>
        </w:rPr>
        <w:t>).</w:t>
      </w:r>
    </w:p>
    <w:p w14:paraId="2E7432F3" w14:textId="77777777" w:rsidR="00145983" w:rsidRPr="00290B3B" w:rsidRDefault="00145983"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0F23579B" w14:textId="2AEF1EC1" w:rsidR="001C3A6F" w:rsidRPr="00290B3B" w:rsidRDefault="00CE1E6E"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290B3B">
        <w:rPr>
          <w:rFonts w:ascii="Calibri" w:hAnsi="Calibri" w:cs="Calibri"/>
          <w:sz w:val="24"/>
          <w:szCs w:val="24"/>
        </w:rPr>
        <w:t xml:space="preserve">The optical transparency of the tissue can be visualized by </w:t>
      </w:r>
      <w:r w:rsidR="00C018E4" w:rsidRPr="00290B3B">
        <w:rPr>
          <w:rFonts w:ascii="Calibri" w:hAnsi="Calibri" w:cs="Calibri"/>
          <w:sz w:val="24"/>
          <w:szCs w:val="24"/>
        </w:rPr>
        <w:t xml:space="preserve">the </w:t>
      </w:r>
      <w:r w:rsidRPr="00290B3B">
        <w:rPr>
          <w:rFonts w:ascii="Calibri" w:hAnsi="Calibri" w:cs="Calibri"/>
          <w:sz w:val="24"/>
          <w:szCs w:val="24"/>
        </w:rPr>
        <w:t xml:space="preserve">naked eye and quantified </w:t>
      </w:r>
      <w:r w:rsidR="00C018E4" w:rsidRPr="00290B3B">
        <w:rPr>
          <w:rFonts w:ascii="Calibri" w:hAnsi="Calibri" w:cs="Calibri"/>
          <w:sz w:val="24"/>
          <w:szCs w:val="24"/>
        </w:rPr>
        <w:t>with</w:t>
      </w:r>
      <w:r w:rsidRPr="00290B3B">
        <w:rPr>
          <w:rFonts w:ascii="Calibri" w:hAnsi="Calibri" w:cs="Calibri"/>
          <w:sz w:val="24"/>
          <w:szCs w:val="24"/>
        </w:rPr>
        <w:t xml:space="preserve"> spectrometer measurements. </w:t>
      </w:r>
      <w:r w:rsidR="00F8772D" w:rsidRPr="00290B3B">
        <w:rPr>
          <w:rFonts w:ascii="Calibri" w:hAnsi="Calibri" w:cs="Calibri"/>
          <w:sz w:val="24"/>
          <w:szCs w:val="24"/>
        </w:rPr>
        <w:t xml:space="preserve">For </w:t>
      </w:r>
      <w:r w:rsidRPr="00290B3B">
        <w:rPr>
          <w:rFonts w:ascii="Calibri" w:hAnsi="Calibri" w:cs="Calibri"/>
          <w:sz w:val="24"/>
          <w:szCs w:val="24"/>
        </w:rPr>
        <w:t xml:space="preserve">the </w:t>
      </w:r>
      <w:r w:rsidR="00F8772D" w:rsidRPr="00290B3B">
        <w:rPr>
          <w:rFonts w:ascii="Calibri" w:hAnsi="Calibri" w:cs="Calibri"/>
          <w:sz w:val="24"/>
          <w:szCs w:val="24"/>
        </w:rPr>
        <w:t xml:space="preserve">untreated chicken tissues, the </w:t>
      </w:r>
      <w:r w:rsidR="00032BE9" w:rsidRPr="00290B3B">
        <w:rPr>
          <w:rFonts w:ascii="Calibri" w:hAnsi="Calibri" w:cs="Calibri"/>
          <w:sz w:val="24"/>
          <w:szCs w:val="24"/>
        </w:rPr>
        <w:t xml:space="preserve">underlying </w:t>
      </w:r>
      <w:r w:rsidR="00F8772D" w:rsidRPr="00290B3B">
        <w:rPr>
          <w:rFonts w:ascii="Calibri" w:hAnsi="Calibri" w:cs="Calibri"/>
          <w:sz w:val="24"/>
          <w:szCs w:val="24"/>
        </w:rPr>
        <w:t xml:space="preserve">patterns </w:t>
      </w:r>
      <w:r w:rsidR="00032BE9" w:rsidRPr="00290B3B">
        <w:rPr>
          <w:rFonts w:ascii="Calibri" w:hAnsi="Calibri" w:cs="Calibri"/>
          <w:sz w:val="24"/>
          <w:szCs w:val="24"/>
        </w:rPr>
        <w:t>are</w:t>
      </w:r>
      <w:r w:rsidR="00F8772D" w:rsidRPr="00290B3B">
        <w:rPr>
          <w:rFonts w:ascii="Calibri" w:hAnsi="Calibri" w:cs="Calibri"/>
          <w:sz w:val="24"/>
          <w:szCs w:val="24"/>
        </w:rPr>
        <w:t xml:space="preserve"> completely invisible</w:t>
      </w:r>
      <w:r w:rsidR="00BD21A2" w:rsidRPr="00290B3B">
        <w:rPr>
          <w:rFonts w:ascii="Calibri" w:hAnsi="Calibri" w:cs="Calibri"/>
          <w:sz w:val="24"/>
          <w:szCs w:val="24"/>
        </w:rPr>
        <w:t>,</w:t>
      </w:r>
      <w:r w:rsidR="00F8772D" w:rsidRPr="00290B3B">
        <w:rPr>
          <w:rFonts w:ascii="Calibri" w:hAnsi="Calibri" w:cs="Calibri"/>
          <w:sz w:val="24"/>
          <w:szCs w:val="24"/>
        </w:rPr>
        <w:t xml:space="preserve"> and the transmission value</w:t>
      </w:r>
      <w:r w:rsidR="00032BE9" w:rsidRPr="00290B3B">
        <w:rPr>
          <w:rFonts w:ascii="Calibri" w:hAnsi="Calibri" w:cs="Calibri"/>
          <w:sz w:val="24"/>
          <w:szCs w:val="24"/>
        </w:rPr>
        <w:t>s</w:t>
      </w:r>
      <w:r w:rsidR="00F8772D" w:rsidRPr="00290B3B">
        <w:rPr>
          <w:rFonts w:ascii="Calibri" w:hAnsi="Calibri" w:cs="Calibri"/>
          <w:sz w:val="24"/>
          <w:szCs w:val="24"/>
        </w:rPr>
        <w:t xml:space="preserve"> </w:t>
      </w:r>
      <w:r w:rsidR="0063347E" w:rsidRPr="00290B3B">
        <w:rPr>
          <w:rFonts w:ascii="Calibri" w:hAnsi="Calibri" w:cs="Calibri"/>
          <w:sz w:val="24"/>
          <w:szCs w:val="24"/>
        </w:rPr>
        <w:t xml:space="preserve">in </w:t>
      </w:r>
      <w:r w:rsidR="00570A68" w:rsidRPr="00290B3B">
        <w:rPr>
          <w:rFonts w:ascii="Calibri" w:hAnsi="Calibri" w:cs="Calibri"/>
          <w:sz w:val="24"/>
          <w:szCs w:val="24"/>
        </w:rPr>
        <w:t xml:space="preserve">the </w:t>
      </w:r>
      <w:r w:rsidR="0063347E" w:rsidRPr="00290B3B">
        <w:rPr>
          <w:rFonts w:ascii="Calibri" w:hAnsi="Calibri" w:cs="Calibri"/>
          <w:sz w:val="24"/>
          <w:szCs w:val="24"/>
        </w:rPr>
        <w:t xml:space="preserve">visible region </w:t>
      </w:r>
      <w:r w:rsidR="00032BE9" w:rsidRPr="00290B3B">
        <w:rPr>
          <w:rFonts w:ascii="Calibri" w:hAnsi="Calibri" w:cs="Calibri"/>
          <w:sz w:val="24"/>
          <w:szCs w:val="24"/>
        </w:rPr>
        <w:t>are approximately</w:t>
      </w:r>
      <w:r w:rsidR="0063347E" w:rsidRPr="00290B3B">
        <w:rPr>
          <w:rFonts w:ascii="Calibri" w:hAnsi="Calibri" w:cs="Calibri"/>
          <w:sz w:val="24"/>
          <w:szCs w:val="24"/>
        </w:rPr>
        <w:t xml:space="preserve"> </w:t>
      </w:r>
      <w:r w:rsidR="00032BE9" w:rsidRPr="00290B3B">
        <w:rPr>
          <w:rFonts w:ascii="Calibri" w:hAnsi="Calibri" w:cs="Calibri"/>
          <w:sz w:val="24"/>
          <w:szCs w:val="24"/>
        </w:rPr>
        <w:t>2.4</w:t>
      </w:r>
      <w:r w:rsidR="0063347E" w:rsidRPr="00290B3B">
        <w:rPr>
          <w:rFonts w:ascii="Calibri" w:hAnsi="Calibri" w:cs="Calibri"/>
          <w:sz w:val="24"/>
          <w:szCs w:val="24"/>
        </w:rPr>
        <w:t>%</w:t>
      </w:r>
      <w:r w:rsidR="00570A68" w:rsidRPr="00290B3B">
        <w:rPr>
          <w:rFonts w:ascii="Calibri" w:hAnsi="Calibri" w:cs="Calibri"/>
          <w:sz w:val="24"/>
          <w:szCs w:val="24"/>
        </w:rPr>
        <w:t xml:space="preserve">, 1.7% and </w:t>
      </w:r>
      <w:r w:rsidR="00032BE9" w:rsidRPr="00290B3B">
        <w:rPr>
          <w:rFonts w:ascii="Calibri" w:hAnsi="Calibri" w:cs="Calibri"/>
          <w:sz w:val="24"/>
          <w:szCs w:val="24"/>
        </w:rPr>
        <w:t>1</w:t>
      </w:r>
      <w:r w:rsidR="00570A68" w:rsidRPr="00290B3B">
        <w:rPr>
          <w:rFonts w:ascii="Calibri" w:hAnsi="Calibri" w:cs="Calibri"/>
          <w:sz w:val="24"/>
          <w:szCs w:val="24"/>
        </w:rPr>
        <w:t>% for</w:t>
      </w:r>
      <w:r w:rsidR="0063347E" w:rsidRPr="00290B3B">
        <w:rPr>
          <w:rFonts w:ascii="Calibri" w:hAnsi="Calibri" w:cs="Calibri"/>
          <w:sz w:val="24"/>
          <w:szCs w:val="24"/>
        </w:rPr>
        <w:t xml:space="preserve"> </w:t>
      </w:r>
      <w:r w:rsidR="00032BE9" w:rsidRPr="00290B3B">
        <w:rPr>
          <w:rFonts w:ascii="Calibri" w:hAnsi="Calibri" w:cs="Calibri"/>
          <w:sz w:val="24"/>
          <w:szCs w:val="24"/>
        </w:rPr>
        <w:t xml:space="preserve">tissue thicknesses of </w:t>
      </w:r>
      <w:r w:rsidR="00CB78C5" w:rsidRPr="00290B3B">
        <w:rPr>
          <w:rFonts w:ascii="Calibri" w:hAnsi="Calibri" w:cs="Calibri"/>
          <w:sz w:val="24"/>
          <w:szCs w:val="24"/>
        </w:rPr>
        <w:t>1</w:t>
      </w:r>
      <w:r w:rsidR="00570A68" w:rsidRPr="00290B3B">
        <w:rPr>
          <w:rFonts w:ascii="Calibri" w:hAnsi="Calibri" w:cs="Calibri"/>
          <w:sz w:val="24"/>
          <w:szCs w:val="24"/>
        </w:rPr>
        <w:t>.5 mm, 2.5 mm</w:t>
      </w:r>
      <w:r w:rsidR="00BD21A2" w:rsidRPr="00290B3B">
        <w:rPr>
          <w:rFonts w:ascii="Calibri" w:hAnsi="Calibri" w:cs="Calibri"/>
          <w:sz w:val="24"/>
          <w:szCs w:val="24"/>
        </w:rPr>
        <w:t>,</w:t>
      </w:r>
      <w:r w:rsidR="00570A68" w:rsidRPr="00290B3B">
        <w:rPr>
          <w:rFonts w:ascii="Calibri" w:hAnsi="Calibri" w:cs="Calibri"/>
          <w:sz w:val="24"/>
          <w:szCs w:val="24"/>
        </w:rPr>
        <w:t xml:space="preserve"> and </w:t>
      </w:r>
      <w:r w:rsidR="00CB78C5" w:rsidRPr="00290B3B">
        <w:rPr>
          <w:rFonts w:ascii="Calibri" w:hAnsi="Calibri" w:cs="Calibri"/>
          <w:sz w:val="24"/>
          <w:szCs w:val="24"/>
        </w:rPr>
        <w:t>3</w:t>
      </w:r>
      <w:r w:rsidR="00032BE9" w:rsidRPr="00290B3B">
        <w:rPr>
          <w:rFonts w:ascii="Calibri" w:hAnsi="Calibri" w:cs="Calibri"/>
          <w:sz w:val="24"/>
          <w:szCs w:val="24"/>
        </w:rPr>
        <w:t>.5 mm</w:t>
      </w:r>
      <w:r w:rsidR="00570A68" w:rsidRPr="00290B3B">
        <w:rPr>
          <w:rFonts w:ascii="Calibri" w:hAnsi="Calibri" w:cs="Calibri"/>
          <w:sz w:val="24"/>
          <w:szCs w:val="24"/>
        </w:rPr>
        <w:t>, respectively</w:t>
      </w:r>
      <w:r w:rsidR="00032BE9" w:rsidRPr="00290B3B">
        <w:rPr>
          <w:rFonts w:ascii="Calibri" w:hAnsi="Calibri" w:cs="Calibri"/>
          <w:sz w:val="24"/>
          <w:szCs w:val="24"/>
        </w:rPr>
        <w:t xml:space="preserve">. At 1064 nm wavelength, </w:t>
      </w:r>
      <w:r w:rsidR="00570A68" w:rsidRPr="00290B3B">
        <w:rPr>
          <w:rFonts w:ascii="Calibri" w:hAnsi="Calibri" w:cs="Calibri"/>
          <w:sz w:val="24"/>
          <w:szCs w:val="24"/>
        </w:rPr>
        <w:t>the transmission</w:t>
      </w:r>
      <w:r w:rsidR="00032BE9" w:rsidRPr="00290B3B">
        <w:rPr>
          <w:rFonts w:ascii="Calibri" w:hAnsi="Calibri" w:cs="Calibri"/>
          <w:sz w:val="24"/>
          <w:szCs w:val="24"/>
        </w:rPr>
        <w:t xml:space="preserve"> values are </w:t>
      </w:r>
      <w:r w:rsidR="00570A68" w:rsidRPr="00290B3B">
        <w:rPr>
          <w:rFonts w:ascii="Calibri" w:hAnsi="Calibri" w:cs="Calibri"/>
          <w:sz w:val="24"/>
          <w:szCs w:val="24"/>
        </w:rPr>
        <w:t>8%, 5% and 1.8%</w:t>
      </w:r>
      <w:r w:rsidR="00032BE9" w:rsidRPr="00290B3B">
        <w:rPr>
          <w:rFonts w:ascii="Calibri" w:hAnsi="Calibri" w:cs="Calibri"/>
          <w:sz w:val="24"/>
          <w:szCs w:val="24"/>
        </w:rPr>
        <w:t xml:space="preserve"> for </w:t>
      </w:r>
      <w:r w:rsidR="00BD21A2" w:rsidRPr="00290B3B">
        <w:rPr>
          <w:rFonts w:ascii="Calibri" w:hAnsi="Calibri" w:cs="Calibri"/>
          <w:sz w:val="24"/>
          <w:szCs w:val="24"/>
        </w:rPr>
        <w:t xml:space="preserve">the </w:t>
      </w:r>
      <w:r w:rsidR="00032BE9" w:rsidRPr="00290B3B">
        <w:rPr>
          <w:rFonts w:ascii="Calibri" w:hAnsi="Calibri" w:cs="Calibri"/>
          <w:sz w:val="24"/>
          <w:szCs w:val="24"/>
        </w:rPr>
        <w:t xml:space="preserve">same </w:t>
      </w:r>
      <w:proofErr w:type="gramStart"/>
      <w:r w:rsidR="00032BE9" w:rsidRPr="00290B3B">
        <w:rPr>
          <w:rFonts w:ascii="Calibri" w:hAnsi="Calibri" w:cs="Calibri"/>
          <w:sz w:val="24"/>
          <w:szCs w:val="24"/>
        </w:rPr>
        <w:t>thicknesses</w:t>
      </w:r>
      <w:proofErr w:type="gramEnd"/>
      <w:r w:rsidR="00032BE9" w:rsidRPr="00290B3B">
        <w:rPr>
          <w:rFonts w:ascii="Calibri" w:hAnsi="Calibri" w:cs="Calibri"/>
          <w:sz w:val="24"/>
          <w:szCs w:val="24"/>
        </w:rPr>
        <w:t>.</w:t>
      </w:r>
      <w:r w:rsidR="008D24AA" w:rsidRPr="00290B3B">
        <w:rPr>
          <w:rFonts w:ascii="Calibri" w:hAnsi="Calibri" w:cs="Calibri"/>
          <w:sz w:val="24"/>
          <w:szCs w:val="24"/>
        </w:rPr>
        <w:t xml:space="preserve"> The solutions </w:t>
      </w:r>
      <w:r w:rsidR="00C018E4" w:rsidRPr="00290B3B">
        <w:rPr>
          <w:rFonts w:ascii="Calibri" w:hAnsi="Calibri" w:cs="Calibri"/>
          <w:sz w:val="24"/>
          <w:szCs w:val="24"/>
        </w:rPr>
        <w:t>were</w:t>
      </w:r>
      <w:r w:rsidR="008D24AA" w:rsidRPr="00290B3B">
        <w:rPr>
          <w:rFonts w:ascii="Calibri" w:hAnsi="Calibri" w:cs="Calibri"/>
          <w:sz w:val="24"/>
          <w:szCs w:val="24"/>
        </w:rPr>
        <w:t xml:space="preserve"> prepared by dissolving the </w:t>
      </w:r>
      <w:r w:rsidR="00C018E4" w:rsidRPr="00290B3B">
        <w:rPr>
          <w:rFonts w:ascii="Calibri" w:hAnsi="Calibri" w:cs="Calibri"/>
          <w:sz w:val="24"/>
          <w:szCs w:val="24"/>
        </w:rPr>
        <w:t>T</w:t>
      </w:r>
      <w:r w:rsidR="008D24AA" w:rsidRPr="00290B3B">
        <w:rPr>
          <w:rFonts w:ascii="Calibri" w:hAnsi="Calibri" w:cs="Calibri"/>
          <w:sz w:val="24"/>
          <w:szCs w:val="24"/>
        </w:rPr>
        <w:t>artrazine powder in deionized water.</w:t>
      </w:r>
      <w:r w:rsidRPr="00290B3B">
        <w:rPr>
          <w:rFonts w:ascii="Calibri" w:hAnsi="Calibri" w:cs="Calibri"/>
          <w:sz w:val="24"/>
          <w:szCs w:val="24"/>
        </w:rPr>
        <w:t xml:space="preserve"> </w:t>
      </w:r>
      <w:r w:rsidR="001C3A6F" w:rsidRPr="00290B3B">
        <w:rPr>
          <w:rFonts w:ascii="Calibri" w:hAnsi="Calibri" w:cs="Calibri"/>
          <w:sz w:val="24"/>
          <w:szCs w:val="24"/>
        </w:rPr>
        <w:t>After th</w:t>
      </w:r>
      <w:r w:rsidR="004B4204" w:rsidRPr="00290B3B">
        <w:rPr>
          <w:rFonts w:ascii="Calibri" w:hAnsi="Calibri" w:cs="Calibri"/>
          <w:sz w:val="24"/>
          <w:szCs w:val="24"/>
        </w:rPr>
        <w:t>e</w:t>
      </w:r>
      <w:r w:rsidR="001C3A6F" w:rsidRPr="00290B3B">
        <w:rPr>
          <w:rFonts w:ascii="Calibri" w:hAnsi="Calibri" w:cs="Calibri"/>
          <w:sz w:val="24"/>
          <w:szCs w:val="24"/>
        </w:rPr>
        <w:t xml:space="preserve"> tissues </w:t>
      </w:r>
      <w:r w:rsidR="00C018E4" w:rsidRPr="00290B3B">
        <w:rPr>
          <w:rFonts w:ascii="Calibri" w:hAnsi="Calibri" w:cs="Calibri"/>
          <w:sz w:val="24"/>
          <w:szCs w:val="24"/>
        </w:rPr>
        <w:t>were</w:t>
      </w:r>
      <w:r w:rsidR="001C3A6F" w:rsidRPr="00290B3B">
        <w:rPr>
          <w:rFonts w:ascii="Calibri" w:hAnsi="Calibri" w:cs="Calibri"/>
          <w:sz w:val="24"/>
          <w:szCs w:val="24"/>
        </w:rPr>
        <w:t xml:space="preserve"> soaked in </w:t>
      </w:r>
      <w:r w:rsidR="00C018E4" w:rsidRPr="00290B3B">
        <w:rPr>
          <w:rFonts w:ascii="Calibri" w:hAnsi="Calibri" w:cs="Calibri"/>
          <w:sz w:val="24"/>
          <w:szCs w:val="24"/>
        </w:rPr>
        <w:t>T</w:t>
      </w:r>
      <w:r w:rsidR="001C3A6F" w:rsidRPr="00290B3B">
        <w:rPr>
          <w:rFonts w:ascii="Calibri" w:hAnsi="Calibri" w:cs="Calibri"/>
          <w:sz w:val="24"/>
          <w:szCs w:val="24"/>
        </w:rPr>
        <w:t>artrazine solutions</w:t>
      </w:r>
      <w:r w:rsidR="00957E01" w:rsidRPr="00290B3B">
        <w:rPr>
          <w:rFonts w:ascii="Calibri" w:hAnsi="Calibri" w:cs="Calibri"/>
          <w:sz w:val="24"/>
          <w:szCs w:val="24"/>
        </w:rPr>
        <w:t xml:space="preserve"> of increasing concentrations</w:t>
      </w:r>
      <w:r w:rsidR="00570A68" w:rsidRPr="00290B3B">
        <w:rPr>
          <w:rFonts w:ascii="Calibri" w:hAnsi="Calibri" w:cs="Calibri"/>
          <w:sz w:val="24"/>
          <w:szCs w:val="24"/>
        </w:rPr>
        <w:t>, the</w:t>
      </w:r>
      <w:r w:rsidR="00957E01" w:rsidRPr="00290B3B">
        <w:rPr>
          <w:rFonts w:ascii="Calibri" w:hAnsi="Calibri" w:cs="Calibri"/>
          <w:sz w:val="24"/>
          <w:szCs w:val="24"/>
        </w:rPr>
        <w:t xml:space="preserve"> dye molecules diffuse</w:t>
      </w:r>
      <w:r w:rsidR="00BD21A2" w:rsidRPr="00290B3B">
        <w:rPr>
          <w:rFonts w:ascii="Calibri" w:hAnsi="Calibri" w:cs="Calibri"/>
          <w:sz w:val="24"/>
          <w:szCs w:val="24"/>
        </w:rPr>
        <w:t>d</w:t>
      </w:r>
      <w:r w:rsidR="00957E01" w:rsidRPr="00290B3B">
        <w:rPr>
          <w:rFonts w:ascii="Calibri" w:hAnsi="Calibri" w:cs="Calibri"/>
          <w:sz w:val="24"/>
          <w:szCs w:val="24"/>
        </w:rPr>
        <w:t xml:space="preserve"> throughout the extracellular matrix and cellular compartments, altering the refractive index of the</w:t>
      </w:r>
      <w:r w:rsidR="00CF77A3" w:rsidRPr="00290B3B">
        <w:rPr>
          <w:rFonts w:ascii="Calibri" w:hAnsi="Calibri" w:cs="Calibri"/>
          <w:sz w:val="24"/>
          <w:szCs w:val="24"/>
        </w:rPr>
        <w:t xml:space="preserve"> interstitial</w:t>
      </w:r>
      <w:r w:rsidR="00957E01" w:rsidRPr="00290B3B">
        <w:rPr>
          <w:rFonts w:ascii="Calibri" w:hAnsi="Calibri" w:cs="Calibri"/>
          <w:sz w:val="24"/>
          <w:szCs w:val="24"/>
        </w:rPr>
        <w:t xml:space="preserve"> medium</w:t>
      </w:r>
      <w:r w:rsidR="00BD21A2" w:rsidRPr="00290B3B">
        <w:rPr>
          <w:rFonts w:ascii="Calibri" w:hAnsi="Calibri" w:cs="Calibri"/>
          <w:sz w:val="24"/>
          <w:szCs w:val="24"/>
        </w:rPr>
        <w:fldChar w:fldCharType="begin"/>
      </w:r>
      <w:r w:rsidR="00BD21A2" w:rsidRPr="00290B3B">
        <w:rPr>
          <w:rFonts w:ascii="Calibri" w:hAnsi="Calibri" w:cs="Calibri"/>
          <w:sz w:val="24"/>
          <w:szCs w:val="24"/>
        </w:rPr>
        <w:instrText xml:space="preserve"> ADDIN EN.CITE &lt;EndNote&gt;&lt;Cite&gt;&lt;Author&gt;Ou&lt;/Author&gt;&lt;Year&gt;2024&lt;/Year&gt;&lt;RecNum&gt;207&lt;/RecNum&gt;&lt;DisplayText&gt;&lt;style face="superscript"&gt;13&lt;/style&gt;&lt;/DisplayText&gt;&lt;record&gt;&lt;rec-number&gt;207&lt;/rec-number&gt;&lt;foreign-keys&gt;&lt;key app="EN" db-id="25sd9at5ezxdvxeef5u5e2t92fdx9r5xsvef" timestamp="1736268619"&gt;207&lt;/key&gt;&lt;/foreign-keys&gt;&lt;ref-type name="Journal Article"&gt;17&lt;/ref-type&gt;&lt;contributors&gt;&lt;authors&gt;&lt;author&gt;Ou, Zihao&lt;/author&gt;&lt;author&gt;Duh, Yi-Shiou&lt;/author&gt;&lt;author&gt;Rommelfanger, Nicholas J.&lt;/author&gt;&lt;author&gt;Keck, Carl H. C.&lt;/author&gt;&lt;author&gt;Jiang, Shan&lt;/author&gt;&lt;author&gt;Brinson, Kenneth&lt;/author&gt;&lt;author&gt;Zhao, Su&lt;/author&gt;&lt;author&gt;Schmidt, Elizabeth L.&lt;/author&gt;&lt;author&gt;Wu, Xiang&lt;/author&gt;&lt;author&gt;Yang, Fan&lt;/author&gt;&lt;author&gt;Cai, Betty&lt;/author&gt;&lt;author&gt;Cui, Han&lt;/author&gt;&lt;author&gt;Qi, Wei&lt;/author&gt;&lt;author&gt;Wu, Shifu&lt;/author&gt;&lt;author&gt;Tantry, Adarsh&lt;/author&gt;&lt;author&gt;Roth, Richard&lt;/author&gt;&lt;author&gt;Ding, Jun&lt;/author&gt;&lt;author&gt;Chen, Xiaoke&lt;/author&gt;&lt;author&gt;Kaltschmidt, Julia A.&lt;/author&gt;&lt;author&gt;Brongersma, Mark L.&lt;/author&gt;&lt;author&gt;Hong, Guosong&lt;/author&gt;&lt;/authors&gt;&lt;/contributors&gt;&lt;titles&gt;&lt;title&gt;Achieving optical transparency in live animals with absorbing molecules&lt;/title&gt;&lt;secondary-title&gt;Science&lt;/secondary-title&gt;&lt;/titles&gt;&lt;periodical&gt;&lt;full-title&gt;Science&lt;/full-title&gt;&lt;/periodical&gt;&lt;pages&gt;eadm6869&lt;/pages&gt;&lt;volume&gt;385&lt;/volume&gt;&lt;number&gt;6713&lt;/number&gt;&lt;dates&gt;&lt;year&gt;2024&lt;/year&gt;&lt;/dates&gt;&lt;urls&gt;&lt;related-urls&gt;&lt;url&gt;https://www.science.org/doi/abs/10.1126/science.adm6869&lt;/url&gt;&lt;/related-urls&gt;&lt;/urls&gt;&lt;electronic-resource-num&gt;doi:10.1126/science.adm6869&lt;/electronic-resource-num&gt;&lt;/record&gt;&lt;/Cite&gt;&lt;/EndNote&gt;</w:instrText>
      </w:r>
      <w:r w:rsidR="00BD21A2" w:rsidRPr="00290B3B">
        <w:rPr>
          <w:rFonts w:ascii="Calibri" w:hAnsi="Calibri" w:cs="Calibri"/>
          <w:sz w:val="24"/>
          <w:szCs w:val="24"/>
        </w:rPr>
        <w:fldChar w:fldCharType="separate"/>
      </w:r>
      <w:r w:rsidR="00BD21A2" w:rsidRPr="00290B3B">
        <w:rPr>
          <w:rFonts w:ascii="Calibri" w:hAnsi="Calibri" w:cs="Calibri"/>
          <w:noProof/>
          <w:sz w:val="24"/>
          <w:szCs w:val="24"/>
          <w:vertAlign w:val="superscript"/>
        </w:rPr>
        <w:t>13</w:t>
      </w:r>
      <w:r w:rsidR="00BD21A2" w:rsidRPr="00290B3B">
        <w:rPr>
          <w:rFonts w:ascii="Calibri" w:hAnsi="Calibri" w:cs="Calibri"/>
          <w:sz w:val="24"/>
          <w:szCs w:val="24"/>
        </w:rPr>
        <w:fldChar w:fldCharType="end"/>
      </w:r>
      <w:r w:rsidR="00957E01" w:rsidRPr="00290B3B">
        <w:rPr>
          <w:rFonts w:ascii="Calibri" w:hAnsi="Calibri" w:cs="Calibri"/>
          <w:sz w:val="24"/>
          <w:szCs w:val="24"/>
        </w:rPr>
        <w:t>. This refractive index matching substantially reduces the light scatt</w:t>
      </w:r>
      <w:r w:rsidR="007122D5" w:rsidRPr="00290B3B">
        <w:rPr>
          <w:rFonts w:ascii="Calibri" w:hAnsi="Calibri" w:cs="Calibri"/>
          <w:sz w:val="24"/>
          <w:szCs w:val="24"/>
        </w:rPr>
        <w:t>er</w:t>
      </w:r>
      <w:r w:rsidR="00957E01" w:rsidRPr="00290B3B">
        <w:rPr>
          <w:rFonts w:ascii="Calibri" w:hAnsi="Calibri" w:cs="Calibri"/>
          <w:sz w:val="24"/>
          <w:szCs w:val="24"/>
        </w:rPr>
        <w:t xml:space="preserve">ing within tissue, resulting in enhanced </w:t>
      </w:r>
      <w:r w:rsidR="00AF6FD3" w:rsidRPr="00290B3B">
        <w:rPr>
          <w:rFonts w:ascii="Calibri" w:hAnsi="Calibri" w:cs="Calibri"/>
          <w:sz w:val="24"/>
          <w:szCs w:val="24"/>
        </w:rPr>
        <w:t>dynamic</w:t>
      </w:r>
      <w:r w:rsidR="00957E01" w:rsidRPr="00290B3B">
        <w:rPr>
          <w:rFonts w:ascii="Calibri" w:hAnsi="Calibri" w:cs="Calibri"/>
          <w:sz w:val="24"/>
          <w:szCs w:val="24"/>
        </w:rPr>
        <w:t xml:space="preserve"> imaging and higher transmission in spectroscopic measurements</w:t>
      </w:r>
      <w:r w:rsidR="00DF329A" w:rsidRPr="00290B3B">
        <w:rPr>
          <w:rFonts w:ascii="Calibri" w:hAnsi="Calibri" w:cs="Calibri"/>
          <w:sz w:val="24"/>
          <w:szCs w:val="24"/>
        </w:rPr>
        <w:t xml:space="preserve">. As the </w:t>
      </w:r>
      <w:r w:rsidR="00C018E4" w:rsidRPr="00290B3B">
        <w:rPr>
          <w:rFonts w:ascii="Calibri" w:hAnsi="Calibri" w:cs="Calibri"/>
          <w:sz w:val="24"/>
          <w:szCs w:val="24"/>
        </w:rPr>
        <w:t>T</w:t>
      </w:r>
      <w:r w:rsidR="00DF329A" w:rsidRPr="00290B3B">
        <w:rPr>
          <w:rFonts w:ascii="Calibri" w:hAnsi="Calibri" w:cs="Calibri"/>
          <w:sz w:val="24"/>
          <w:szCs w:val="24"/>
        </w:rPr>
        <w:t>artrazine concentration increase</w:t>
      </w:r>
      <w:r w:rsidR="00C018E4" w:rsidRPr="00290B3B">
        <w:rPr>
          <w:rFonts w:ascii="Calibri" w:hAnsi="Calibri" w:cs="Calibri"/>
          <w:sz w:val="24"/>
          <w:szCs w:val="24"/>
        </w:rPr>
        <w:t>d</w:t>
      </w:r>
      <w:r w:rsidR="00DF329A" w:rsidRPr="00290B3B">
        <w:rPr>
          <w:rFonts w:ascii="Calibri" w:hAnsi="Calibri" w:cs="Calibri"/>
          <w:sz w:val="24"/>
          <w:szCs w:val="24"/>
        </w:rPr>
        <w:t xml:space="preserve"> from 0</w:t>
      </w:r>
      <w:r w:rsidR="00BD21A2" w:rsidRPr="00290B3B">
        <w:rPr>
          <w:rFonts w:ascii="Calibri" w:hAnsi="Calibri" w:cs="Calibri"/>
          <w:sz w:val="24"/>
          <w:szCs w:val="24"/>
        </w:rPr>
        <w:t>–</w:t>
      </w:r>
      <w:r w:rsidR="00DF329A" w:rsidRPr="00290B3B">
        <w:rPr>
          <w:rFonts w:ascii="Calibri" w:hAnsi="Calibri" w:cs="Calibri"/>
          <w:sz w:val="24"/>
          <w:szCs w:val="24"/>
        </w:rPr>
        <w:t>0.65</w:t>
      </w:r>
      <w:r w:rsidRPr="00290B3B">
        <w:rPr>
          <w:rFonts w:ascii="Calibri" w:hAnsi="Calibri" w:cs="Calibri"/>
          <w:sz w:val="24"/>
          <w:szCs w:val="24"/>
        </w:rPr>
        <w:t xml:space="preserve"> </w:t>
      </w:r>
      <w:r w:rsidR="00DF329A" w:rsidRPr="00290B3B">
        <w:rPr>
          <w:rFonts w:ascii="Calibri" w:hAnsi="Calibri" w:cs="Calibri"/>
          <w:sz w:val="24"/>
          <w:szCs w:val="24"/>
        </w:rPr>
        <w:t>M, the</w:t>
      </w:r>
      <w:r w:rsidR="00432A1F" w:rsidRPr="00290B3B">
        <w:rPr>
          <w:rFonts w:ascii="Calibri" w:hAnsi="Calibri" w:cs="Calibri"/>
          <w:sz w:val="24"/>
          <w:szCs w:val="24"/>
        </w:rPr>
        <w:t xml:space="preserve"> </w:t>
      </w:r>
      <w:r w:rsidRPr="00290B3B">
        <w:rPr>
          <w:rFonts w:ascii="Calibri" w:hAnsi="Calibri" w:cs="Calibri"/>
          <w:sz w:val="24"/>
          <w:szCs w:val="24"/>
        </w:rPr>
        <w:t xml:space="preserve">refractive index of </w:t>
      </w:r>
      <w:r w:rsidR="00DF329A" w:rsidRPr="00290B3B">
        <w:rPr>
          <w:rFonts w:ascii="Calibri" w:hAnsi="Calibri" w:cs="Calibri"/>
          <w:sz w:val="24"/>
          <w:szCs w:val="24"/>
        </w:rPr>
        <w:t xml:space="preserve">dye </w:t>
      </w:r>
      <w:r w:rsidRPr="00290B3B">
        <w:rPr>
          <w:rFonts w:ascii="Calibri" w:hAnsi="Calibri" w:cs="Calibri"/>
          <w:sz w:val="24"/>
          <w:szCs w:val="24"/>
        </w:rPr>
        <w:t>solutions increased</w:t>
      </w:r>
      <w:r w:rsidR="00DF329A" w:rsidRPr="00290B3B">
        <w:rPr>
          <w:rFonts w:ascii="Calibri" w:hAnsi="Calibri" w:cs="Calibri"/>
          <w:sz w:val="24"/>
          <w:szCs w:val="24"/>
        </w:rPr>
        <w:t xml:space="preserve">, and </w:t>
      </w:r>
      <w:r w:rsidR="00BD21A2" w:rsidRPr="00290B3B">
        <w:rPr>
          <w:rFonts w:ascii="Calibri" w:hAnsi="Calibri" w:cs="Calibri"/>
          <w:sz w:val="24"/>
          <w:szCs w:val="24"/>
        </w:rPr>
        <w:t xml:space="preserve">the </w:t>
      </w:r>
      <w:r w:rsidR="00DF329A" w:rsidRPr="00290B3B">
        <w:rPr>
          <w:rFonts w:ascii="Calibri" w:hAnsi="Calibri" w:cs="Calibri"/>
          <w:sz w:val="24"/>
          <w:szCs w:val="24"/>
        </w:rPr>
        <w:t>transparency</w:t>
      </w:r>
      <w:r w:rsidRPr="00290B3B">
        <w:rPr>
          <w:rFonts w:ascii="Calibri" w:hAnsi="Calibri" w:cs="Calibri"/>
          <w:sz w:val="24"/>
          <w:szCs w:val="24"/>
        </w:rPr>
        <w:t xml:space="preserve"> of the tissue</w:t>
      </w:r>
      <w:r w:rsidR="00DF329A" w:rsidRPr="00290B3B">
        <w:rPr>
          <w:rFonts w:ascii="Calibri" w:hAnsi="Calibri" w:cs="Calibri"/>
          <w:sz w:val="24"/>
          <w:szCs w:val="24"/>
        </w:rPr>
        <w:t xml:space="preserve"> substantially improved. For </w:t>
      </w:r>
      <w:proofErr w:type="gramStart"/>
      <w:r w:rsidR="00DF329A" w:rsidRPr="00290B3B">
        <w:rPr>
          <w:rFonts w:ascii="Calibri" w:hAnsi="Calibri" w:cs="Calibri"/>
          <w:sz w:val="24"/>
          <w:szCs w:val="24"/>
        </w:rPr>
        <w:t>0.65</w:t>
      </w:r>
      <w:proofErr w:type="gramEnd"/>
      <w:r w:rsidR="00432A1F" w:rsidRPr="00290B3B">
        <w:rPr>
          <w:rFonts w:ascii="Calibri" w:hAnsi="Calibri" w:cs="Calibri"/>
          <w:sz w:val="24"/>
          <w:szCs w:val="24"/>
        </w:rPr>
        <w:t xml:space="preserve"> </w:t>
      </w:r>
      <w:r w:rsidR="00DF329A" w:rsidRPr="00290B3B">
        <w:rPr>
          <w:rFonts w:ascii="Calibri" w:hAnsi="Calibri" w:cs="Calibri"/>
          <w:sz w:val="24"/>
          <w:szCs w:val="24"/>
        </w:rPr>
        <w:t>M dye solution, the grid pattern and UT Dallas logo</w:t>
      </w:r>
      <w:r w:rsidR="00432A1F" w:rsidRPr="00290B3B">
        <w:rPr>
          <w:rFonts w:ascii="Calibri" w:hAnsi="Calibri" w:cs="Calibri"/>
          <w:sz w:val="24"/>
          <w:szCs w:val="24"/>
        </w:rPr>
        <w:t xml:space="preserve"> underneath the tissues become clearly visible, and transmission </w:t>
      </w:r>
      <w:r w:rsidR="00C018E4" w:rsidRPr="00290B3B">
        <w:rPr>
          <w:rFonts w:ascii="Calibri" w:hAnsi="Calibri" w:cs="Calibri"/>
          <w:sz w:val="24"/>
          <w:szCs w:val="24"/>
        </w:rPr>
        <w:t>increased</w:t>
      </w:r>
      <w:r w:rsidR="00432A1F" w:rsidRPr="00290B3B">
        <w:rPr>
          <w:rFonts w:ascii="Calibri" w:hAnsi="Calibri" w:cs="Calibri"/>
          <w:sz w:val="24"/>
          <w:szCs w:val="24"/>
        </w:rPr>
        <w:t xml:space="preserve"> to 38.7%, 25%, and 21.7% in the visible spectrum for thicknesses of </w:t>
      </w:r>
      <w:r w:rsidR="00CB78C5" w:rsidRPr="00290B3B">
        <w:rPr>
          <w:rFonts w:ascii="Calibri" w:hAnsi="Calibri" w:cs="Calibri"/>
          <w:sz w:val="24"/>
          <w:szCs w:val="24"/>
        </w:rPr>
        <w:t>1</w:t>
      </w:r>
      <w:r w:rsidR="00432A1F" w:rsidRPr="00290B3B">
        <w:rPr>
          <w:rFonts w:ascii="Calibri" w:hAnsi="Calibri" w:cs="Calibri"/>
          <w:sz w:val="24"/>
          <w:szCs w:val="24"/>
        </w:rPr>
        <w:t>.5 mm, 2.5 mm</w:t>
      </w:r>
      <w:r w:rsidR="00BD21A2" w:rsidRPr="00290B3B">
        <w:rPr>
          <w:rFonts w:ascii="Calibri" w:hAnsi="Calibri" w:cs="Calibri"/>
          <w:sz w:val="24"/>
          <w:szCs w:val="24"/>
        </w:rPr>
        <w:t>,</w:t>
      </w:r>
      <w:r w:rsidR="00432A1F" w:rsidRPr="00290B3B">
        <w:rPr>
          <w:rFonts w:ascii="Calibri" w:hAnsi="Calibri" w:cs="Calibri"/>
          <w:sz w:val="24"/>
          <w:szCs w:val="24"/>
        </w:rPr>
        <w:t xml:space="preserve"> and </w:t>
      </w:r>
      <w:r w:rsidR="00CB78C5" w:rsidRPr="00290B3B">
        <w:rPr>
          <w:rFonts w:ascii="Calibri" w:hAnsi="Calibri" w:cs="Calibri"/>
          <w:sz w:val="24"/>
          <w:szCs w:val="24"/>
        </w:rPr>
        <w:t>3</w:t>
      </w:r>
      <w:r w:rsidR="00432A1F" w:rsidRPr="00290B3B">
        <w:rPr>
          <w:rFonts w:ascii="Calibri" w:hAnsi="Calibri" w:cs="Calibri"/>
          <w:sz w:val="24"/>
          <w:szCs w:val="24"/>
        </w:rPr>
        <w:t xml:space="preserve">.5 mm, respectively. At 1064 nm wavelength, the transmission values </w:t>
      </w:r>
      <w:r w:rsidR="00C018E4" w:rsidRPr="00290B3B">
        <w:rPr>
          <w:rFonts w:ascii="Calibri" w:hAnsi="Calibri" w:cs="Calibri"/>
          <w:sz w:val="24"/>
          <w:szCs w:val="24"/>
        </w:rPr>
        <w:t>were</w:t>
      </w:r>
      <w:r w:rsidR="00432A1F" w:rsidRPr="00290B3B">
        <w:rPr>
          <w:rFonts w:ascii="Calibri" w:hAnsi="Calibri" w:cs="Calibri"/>
          <w:sz w:val="24"/>
          <w:szCs w:val="24"/>
        </w:rPr>
        <w:t xml:space="preserve"> 50%, 36.8% and 37.5% for </w:t>
      </w:r>
      <w:r w:rsidR="00C018E4" w:rsidRPr="00290B3B">
        <w:rPr>
          <w:rFonts w:ascii="Calibri" w:hAnsi="Calibri" w:cs="Calibri"/>
          <w:sz w:val="24"/>
          <w:szCs w:val="24"/>
        </w:rPr>
        <w:t xml:space="preserve">the </w:t>
      </w:r>
      <w:r w:rsidR="00432A1F" w:rsidRPr="00290B3B">
        <w:rPr>
          <w:rFonts w:ascii="Calibri" w:hAnsi="Calibri" w:cs="Calibri"/>
          <w:sz w:val="24"/>
          <w:szCs w:val="24"/>
        </w:rPr>
        <w:t>same samples.</w:t>
      </w:r>
    </w:p>
    <w:p w14:paraId="1DDBCA7D" w14:textId="77777777" w:rsidR="00145983" w:rsidRPr="00290B3B" w:rsidRDefault="00145983" w:rsidP="00290B3B">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11C9FB5E" w14:textId="2D681A0F" w:rsidR="00AF6FD3" w:rsidRPr="00290B3B" w:rsidRDefault="00AF6FD3" w:rsidP="00290B3B">
      <w:pPr>
        <w:pStyle w:val="ListParagraph"/>
        <w:pBdr>
          <w:top w:val="nil"/>
          <w:left w:val="nil"/>
          <w:bottom w:val="nil"/>
          <w:right w:val="nil"/>
          <w:between w:val="nil"/>
        </w:pBdr>
        <w:spacing w:after="0" w:line="240" w:lineRule="auto"/>
        <w:ind w:left="0"/>
        <w:jc w:val="both"/>
        <w:rPr>
          <w:rFonts w:ascii="Calibri" w:hAnsi="Calibri" w:cs="Calibri"/>
          <w:b/>
          <w:bCs/>
          <w:sz w:val="24"/>
          <w:szCs w:val="24"/>
        </w:rPr>
      </w:pPr>
      <w:r w:rsidRPr="00290B3B">
        <w:rPr>
          <w:rFonts w:ascii="Calibri" w:hAnsi="Calibri" w:cs="Calibri"/>
          <w:b/>
          <w:bCs/>
          <w:sz w:val="24"/>
          <w:szCs w:val="24"/>
        </w:rPr>
        <w:t xml:space="preserve">Demonstration of </w:t>
      </w:r>
      <w:r w:rsidR="00373BC2" w:rsidRPr="00290B3B">
        <w:rPr>
          <w:rFonts w:ascii="Calibri" w:hAnsi="Calibri" w:cs="Calibri"/>
          <w:b/>
          <w:bCs/>
          <w:sz w:val="24"/>
          <w:szCs w:val="24"/>
        </w:rPr>
        <w:t xml:space="preserve">optical transparency in living animals </w:t>
      </w:r>
    </w:p>
    <w:p w14:paraId="4BB1C4FA" w14:textId="5655A51C" w:rsidR="006C5F96" w:rsidRPr="00290B3B" w:rsidRDefault="00AF6FD3"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290B3B">
        <w:rPr>
          <w:rFonts w:ascii="Calibri" w:hAnsi="Calibri" w:cs="Calibri"/>
          <w:sz w:val="24"/>
          <w:szCs w:val="24"/>
        </w:rPr>
        <w:t xml:space="preserve">For dynamic imaging in live animals, </w:t>
      </w:r>
      <w:r w:rsidR="00D40A25" w:rsidRPr="00290B3B">
        <w:rPr>
          <w:rFonts w:ascii="Calibri" w:hAnsi="Calibri" w:cs="Calibri"/>
          <w:sz w:val="24"/>
          <w:szCs w:val="24"/>
        </w:rPr>
        <w:t>a</w:t>
      </w:r>
      <w:r w:rsidR="008D24AA" w:rsidRPr="00290B3B">
        <w:rPr>
          <w:rFonts w:ascii="Calibri" w:hAnsi="Calibri" w:cs="Calibri"/>
          <w:sz w:val="24"/>
          <w:szCs w:val="24"/>
        </w:rPr>
        <w:t xml:space="preserve"> </w:t>
      </w:r>
      <w:r w:rsidR="002D73C4" w:rsidRPr="00290B3B">
        <w:rPr>
          <w:rFonts w:ascii="Calibri" w:hAnsi="Calibri" w:cs="Calibri"/>
          <w:sz w:val="24"/>
          <w:szCs w:val="24"/>
        </w:rPr>
        <w:t xml:space="preserve">dye </w:t>
      </w:r>
      <w:r w:rsidR="008D24AA" w:rsidRPr="00290B3B">
        <w:rPr>
          <w:rFonts w:ascii="Calibri" w:hAnsi="Calibri" w:cs="Calibri"/>
          <w:sz w:val="24"/>
          <w:szCs w:val="24"/>
        </w:rPr>
        <w:t>solution</w:t>
      </w:r>
      <w:r w:rsidR="002D73C4" w:rsidRPr="00290B3B">
        <w:rPr>
          <w:rFonts w:ascii="Calibri" w:hAnsi="Calibri" w:cs="Calibri"/>
          <w:sz w:val="24"/>
          <w:szCs w:val="24"/>
        </w:rPr>
        <w:t xml:space="preserve"> with 0.65</w:t>
      </w:r>
      <w:r w:rsidR="007122D5" w:rsidRPr="00290B3B">
        <w:rPr>
          <w:rFonts w:ascii="Calibri" w:hAnsi="Calibri" w:cs="Calibri"/>
          <w:sz w:val="24"/>
          <w:szCs w:val="24"/>
        </w:rPr>
        <w:t xml:space="preserve"> </w:t>
      </w:r>
      <w:r w:rsidR="002D73C4" w:rsidRPr="00290B3B">
        <w:rPr>
          <w:rFonts w:ascii="Calibri" w:hAnsi="Calibri" w:cs="Calibri"/>
          <w:sz w:val="24"/>
          <w:szCs w:val="24"/>
        </w:rPr>
        <w:t>M concentration</w:t>
      </w:r>
      <w:r w:rsidR="00D40A25" w:rsidRPr="00290B3B">
        <w:rPr>
          <w:rFonts w:ascii="Calibri" w:hAnsi="Calibri" w:cs="Calibri"/>
          <w:sz w:val="24"/>
          <w:szCs w:val="24"/>
        </w:rPr>
        <w:t xml:space="preserve"> was prepared,</w:t>
      </w:r>
      <w:r w:rsidR="002D73C4" w:rsidRPr="00290B3B">
        <w:rPr>
          <w:rFonts w:ascii="Calibri" w:hAnsi="Calibri" w:cs="Calibri"/>
          <w:sz w:val="24"/>
          <w:szCs w:val="24"/>
        </w:rPr>
        <w:t xml:space="preserve"> and </w:t>
      </w:r>
      <w:proofErr w:type="gramStart"/>
      <w:r w:rsidR="00D40A25" w:rsidRPr="00290B3B">
        <w:rPr>
          <w:rFonts w:ascii="Calibri" w:hAnsi="Calibri" w:cs="Calibri"/>
          <w:sz w:val="24"/>
          <w:szCs w:val="24"/>
        </w:rPr>
        <w:t>0.4</w:t>
      </w:r>
      <w:proofErr w:type="gramEnd"/>
      <w:r w:rsidR="00D40A25" w:rsidRPr="00290B3B">
        <w:rPr>
          <w:rFonts w:ascii="Calibri" w:hAnsi="Calibri" w:cs="Calibri"/>
          <w:sz w:val="24"/>
          <w:szCs w:val="24"/>
        </w:rPr>
        <w:t>% low-melting agarose was added to adjust the</w:t>
      </w:r>
      <w:r w:rsidR="002D73C4" w:rsidRPr="00290B3B">
        <w:rPr>
          <w:rFonts w:ascii="Calibri" w:hAnsi="Calibri" w:cs="Calibri"/>
          <w:sz w:val="24"/>
          <w:szCs w:val="24"/>
        </w:rPr>
        <w:t xml:space="preserve"> solution’s</w:t>
      </w:r>
      <w:r w:rsidR="00CE1E6E" w:rsidRPr="00290B3B">
        <w:rPr>
          <w:rFonts w:ascii="Calibri" w:hAnsi="Calibri" w:cs="Calibri"/>
          <w:sz w:val="24"/>
          <w:szCs w:val="24"/>
        </w:rPr>
        <w:t xml:space="preserve"> viscosity</w:t>
      </w:r>
      <w:r w:rsidR="002D73C4" w:rsidRPr="00290B3B">
        <w:rPr>
          <w:rFonts w:ascii="Calibri" w:hAnsi="Calibri" w:cs="Calibri"/>
          <w:sz w:val="24"/>
          <w:szCs w:val="24"/>
        </w:rPr>
        <w:t xml:space="preserve"> and improve adherence to the skin. During the gut imaging, the animal </w:t>
      </w:r>
      <w:r w:rsidR="00383EFE" w:rsidRPr="00290B3B">
        <w:rPr>
          <w:rFonts w:ascii="Calibri" w:hAnsi="Calibri" w:cs="Calibri"/>
          <w:sz w:val="24"/>
          <w:szCs w:val="24"/>
        </w:rPr>
        <w:t>was</w:t>
      </w:r>
      <w:r w:rsidR="002D73C4" w:rsidRPr="00290B3B">
        <w:rPr>
          <w:rFonts w:ascii="Calibri" w:hAnsi="Calibri" w:cs="Calibri"/>
          <w:sz w:val="24"/>
          <w:szCs w:val="24"/>
        </w:rPr>
        <w:t xml:space="preserve"> anesthetized using inhalation anesthesia</w:t>
      </w:r>
      <w:r w:rsidR="00D40A25" w:rsidRPr="00290B3B">
        <w:rPr>
          <w:rFonts w:ascii="Calibri" w:hAnsi="Calibri" w:cs="Calibri"/>
          <w:sz w:val="24"/>
          <w:szCs w:val="24"/>
        </w:rPr>
        <w:t>,</w:t>
      </w:r>
      <w:r w:rsidR="008D24AA" w:rsidRPr="00290B3B">
        <w:rPr>
          <w:rFonts w:ascii="Calibri" w:hAnsi="Calibri" w:cs="Calibri"/>
          <w:sz w:val="24"/>
          <w:szCs w:val="24"/>
        </w:rPr>
        <w:t xml:space="preserve"> </w:t>
      </w:r>
      <w:r w:rsidR="002D73C4" w:rsidRPr="00290B3B">
        <w:rPr>
          <w:rFonts w:ascii="Calibri" w:hAnsi="Calibri" w:cs="Calibri"/>
          <w:sz w:val="24"/>
          <w:szCs w:val="24"/>
        </w:rPr>
        <w:t xml:space="preserve">and the body temperature </w:t>
      </w:r>
      <w:r w:rsidR="00383EFE" w:rsidRPr="00290B3B">
        <w:rPr>
          <w:rFonts w:ascii="Calibri" w:hAnsi="Calibri" w:cs="Calibri"/>
          <w:sz w:val="24"/>
          <w:szCs w:val="24"/>
        </w:rPr>
        <w:t>was</w:t>
      </w:r>
      <w:r w:rsidR="002D73C4" w:rsidRPr="00290B3B">
        <w:rPr>
          <w:rFonts w:ascii="Calibri" w:hAnsi="Calibri" w:cs="Calibri"/>
          <w:sz w:val="24"/>
          <w:szCs w:val="24"/>
        </w:rPr>
        <w:t xml:space="preserve"> maintained at 37</w:t>
      </w:r>
      <w:r w:rsidR="007122D5" w:rsidRPr="00290B3B">
        <w:rPr>
          <w:rFonts w:ascii="Calibri" w:hAnsi="Calibri" w:cs="Calibri"/>
          <w:sz w:val="24"/>
          <w:szCs w:val="24"/>
        </w:rPr>
        <w:t xml:space="preserve"> </w:t>
      </w:r>
      <w:r w:rsidR="00D40A25" w:rsidRPr="00290B3B">
        <w:rPr>
          <w:rFonts w:ascii="Calibri" w:hAnsi="Calibri" w:cs="Calibri"/>
          <w:sz w:val="24"/>
          <w:szCs w:val="24"/>
        </w:rPr>
        <w:t>°</w:t>
      </w:r>
      <w:r w:rsidR="002D73C4" w:rsidRPr="00290B3B">
        <w:rPr>
          <w:rFonts w:ascii="Calibri" w:hAnsi="Calibri" w:cs="Calibri"/>
          <w:sz w:val="24"/>
          <w:szCs w:val="24"/>
        </w:rPr>
        <w:t xml:space="preserve">C using </w:t>
      </w:r>
      <w:r w:rsidR="00383EFE" w:rsidRPr="00290B3B">
        <w:rPr>
          <w:rFonts w:ascii="Calibri" w:hAnsi="Calibri" w:cs="Calibri"/>
          <w:sz w:val="24"/>
          <w:szCs w:val="24"/>
        </w:rPr>
        <w:t xml:space="preserve">a </w:t>
      </w:r>
      <w:r w:rsidR="002D73C4" w:rsidRPr="00290B3B">
        <w:rPr>
          <w:rFonts w:ascii="Calibri" w:hAnsi="Calibri" w:cs="Calibri"/>
          <w:sz w:val="24"/>
          <w:szCs w:val="24"/>
        </w:rPr>
        <w:t xml:space="preserve">digitally controlled heating pad. </w:t>
      </w:r>
      <w:r w:rsidR="007122D5" w:rsidRPr="00290B3B">
        <w:rPr>
          <w:rFonts w:ascii="Calibri" w:hAnsi="Calibri" w:cs="Calibri"/>
          <w:sz w:val="24"/>
          <w:szCs w:val="24"/>
        </w:rPr>
        <w:t>A</w:t>
      </w:r>
      <w:r w:rsidR="00D10F5A" w:rsidRPr="00290B3B">
        <w:rPr>
          <w:rFonts w:ascii="Calibri" w:hAnsi="Calibri" w:cs="Calibri"/>
          <w:sz w:val="24"/>
          <w:szCs w:val="24"/>
        </w:rPr>
        <w:t xml:space="preserve">bdominal fur </w:t>
      </w:r>
      <w:r w:rsidR="00383EFE" w:rsidRPr="00290B3B">
        <w:rPr>
          <w:rFonts w:ascii="Calibri" w:hAnsi="Calibri" w:cs="Calibri"/>
          <w:sz w:val="24"/>
          <w:szCs w:val="24"/>
        </w:rPr>
        <w:t>wa</w:t>
      </w:r>
      <w:r w:rsidR="00D10F5A" w:rsidRPr="00290B3B">
        <w:rPr>
          <w:rFonts w:ascii="Calibri" w:hAnsi="Calibri" w:cs="Calibri"/>
          <w:sz w:val="24"/>
          <w:szCs w:val="24"/>
        </w:rPr>
        <w:t xml:space="preserve">s removed </w:t>
      </w:r>
      <w:r w:rsidR="00AF24D4" w:rsidRPr="00290B3B">
        <w:rPr>
          <w:rFonts w:ascii="Calibri" w:hAnsi="Calibri" w:cs="Calibri"/>
          <w:sz w:val="24"/>
          <w:szCs w:val="24"/>
        </w:rPr>
        <w:t xml:space="preserve">by shaving and applying </w:t>
      </w:r>
      <w:r w:rsidR="00D10F5A" w:rsidRPr="00290B3B">
        <w:rPr>
          <w:rFonts w:ascii="Calibri" w:hAnsi="Calibri" w:cs="Calibri"/>
          <w:sz w:val="24"/>
          <w:szCs w:val="24"/>
        </w:rPr>
        <w:t>hair removal cream</w:t>
      </w:r>
      <w:r w:rsidR="00AF24D4" w:rsidRPr="00290B3B">
        <w:rPr>
          <w:rFonts w:ascii="Calibri" w:hAnsi="Calibri" w:cs="Calibri"/>
          <w:sz w:val="24"/>
          <w:szCs w:val="24"/>
        </w:rPr>
        <w:t xml:space="preserve"> on the skin</w:t>
      </w:r>
      <w:r w:rsidR="00D40A25" w:rsidRPr="00290B3B">
        <w:rPr>
          <w:rFonts w:ascii="Calibri" w:hAnsi="Calibri" w:cs="Calibri"/>
          <w:sz w:val="24"/>
          <w:szCs w:val="24"/>
        </w:rPr>
        <w:t>,</w:t>
      </w:r>
      <w:r w:rsidR="00D10F5A" w:rsidRPr="00290B3B">
        <w:rPr>
          <w:rFonts w:ascii="Calibri" w:hAnsi="Calibri" w:cs="Calibri"/>
          <w:sz w:val="24"/>
          <w:szCs w:val="24"/>
        </w:rPr>
        <w:t xml:space="preserve"> following the process shown in </w:t>
      </w:r>
      <w:r w:rsidR="00D10F5A" w:rsidRPr="00290B3B">
        <w:rPr>
          <w:rFonts w:ascii="Calibri" w:hAnsi="Calibri" w:cs="Calibri"/>
          <w:b/>
          <w:bCs/>
          <w:sz w:val="24"/>
          <w:szCs w:val="24"/>
        </w:rPr>
        <w:t>Figure 3</w:t>
      </w:r>
      <w:r w:rsidR="00D40A25" w:rsidRPr="00290B3B">
        <w:rPr>
          <w:rFonts w:ascii="Calibri" w:hAnsi="Calibri" w:cs="Calibri"/>
          <w:b/>
          <w:bCs/>
          <w:sz w:val="24"/>
          <w:szCs w:val="24"/>
        </w:rPr>
        <w:t>B,</w:t>
      </w:r>
      <w:r w:rsidR="007122D5" w:rsidRPr="00290B3B">
        <w:rPr>
          <w:rFonts w:ascii="Calibri" w:hAnsi="Calibri" w:cs="Calibri"/>
          <w:b/>
          <w:bCs/>
          <w:sz w:val="24"/>
          <w:szCs w:val="24"/>
        </w:rPr>
        <w:t xml:space="preserve"> </w:t>
      </w:r>
      <w:r w:rsidR="007122D5" w:rsidRPr="00290B3B">
        <w:rPr>
          <w:rFonts w:ascii="Calibri" w:hAnsi="Calibri" w:cs="Calibri"/>
          <w:sz w:val="24"/>
          <w:szCs w:val="24"/>
        </w:rPr>
        <w:t>and then the topical application of 0.65 M dye solution</w:t>
      </w:r>
      <w:r w:rsidR="00D10F5A" w:rsidRPr="00290B3B">
        <w:rPr>
          <w:rFonts w:ascii="Calibri" w:hAnsi="Calibri" w:cs="Calibri"/>
          <w:sz w:val="24"/>
          <w:szCs w:val="24"/>
        </w:rPr>
        <w:t xml:space="preserve">. </w:t>
      </w:r>
      <w:r w:rsidR="002D73C4" w:rsidRPr="00290B3B">
        <w:rPr>
          <w:rFonts w:ascii="Calibri" w:hAnsi="Calibri" w:cs="Calibri"/>
          <w:sz w:val="24"/>
          <w:szCs w:val="24"/>
        </w:rPr>
        <w:t xml:space="preserve">The </w:t>
      </w:r>
      <w:r w:rsidR="00383EFE" w:rsidRPr="00290B3B">
        <w:rPr>
          <w:rFonts w:ascii="Calibri" w:hAnsi="Calibri" w:cs="Calibri"/>
          <w:sz w:val="24"/>
          <w:szCs w:val="24"/>
        </w:rPr>
        <w:t>T</w:t>
      </w:r>
      <w:r w:rsidR="002D73C4" w:rsidRPr="00290B3B">
        <w:rPr>
          <w:rFonts w:ascii="Calibri" w:hAnsi="Calibri" w:cs="Calibri"/>
          <w:sz w:val="24"/>
          <w:szCs w:val="24"/>
        </w:rPr>
        <w:t xml:space="preserve">artrazine solution </w:t>
      </w:r>
      <w:r w:rsidR="00383EFE" w:rsidRPr="00290B3B">
        <w:rPr>
          <w:rFonts w:ascii="Calibri" w:hAnsi="Calibri" w:cs="Calibri"/>
          <w:sz w:val="24"/>
          <w:szCs w:val="24"/>
        </w:rPr>
        <w:t>was</w:t>
      </w:r>
      <w:r w:rsidR="002D73C4" w:rsidRPr="00290B3B">
        <w:rPr>
          <w:rFonts w:ascii="Calibri" w:hAnsi="Calibri" w:cs="Calibri"/>
          <w:sz w:val="24"/>
          <w:szCs w:val="24"/>
        </w:rPr>
        <w:t xml:space="preserve"> applied</w:t>
      </w:r>
      <w:r w:rsidR="00D10F5A" w:rsidRPr="00290B3B">
        <w:rPr>
          <w:rFonts w:ascii="Calibri" w:hAnsi="Calibri" w:cs="Calibri"/>
          <w:sz w:val="24"/>
          <w:szCs w:val="24"/>
        </w:rPr>
        <w:t xml:space="preserve"> </w:t>
      </w:r>
      <w:r w:rsidR="00D40A25" w:rsidRPr="00290B3B">
        <w:rPr>
          <w:rFonts w:ascii="Calibri" w:hAnsi="Calibri" w:cs="Calibri"/>
          <w:sz w:val="24"/>
          <w:szCs w:val="24"/>
        </w:rPr>
        <w:t>to</w:t>
      </w:r>
      <w:r w:rsidR="00D10F5A" w:rsidRPr="00290B3B">
        <w:rPr>
          <w:rFonts w:ascii="Calibri" w:hAnsi="Calibri" w:cs="Calibri"/>
          <w:sz w:val="24"/>
          <w:szCs w:val="24"/>
        </w:rPr>
        <w:t xml:space="preserve"> the skin for 2 min and then gently massaged. Immediately</w:t>
      </w:r>
      <w:r w:rsidR="00AF24D4" w:rsidRPr="00290B3B">
        <w:rPr>
          <w:rFonts w:ascii="Calibri" w:hAnsi="Calibri" w:cs="Calibri"/>
          <w:sz w:val="24"/>
          <w:szCs w:val="24"/>
        </w:rPr>
        <w:t>,</w:t>
      </w:r>
      <w:r w:rsidR="00D10F5A" w:rsidRPr="00290B3B">
        <w:rPr>
          <w:rFonts w:ascii="Calibri" w:hAnsi="Calibri" w:cs="Calibri"/>
          <w:sz w:val="24"/>
          <w:szCs w:val="24"/>
        </w:rPr>
        <w:t xml:space="preserve"> </w:t>
      </w:r>
      <w:r w:rsidR="00AF24D4" w:rsidRPr="00290B3B">
        <w:rPr>
          <w:rFonts w:ascii="Calibri" w:hAnsi="Calibri" w:cs="Calibri"/>
          <w:sz w:val="24"/>
          <w:szCs w:val="24"/>
        </w:rPr>
        <w:t>within a few minutes</w:t>
      </w:r>
      <w:r w:rsidR="00D40A25" w:rsidRPr="00290B3B">
        <w:rPr>
          <w:rFonts w:ascii="Calibri" w:hAnsi="Calibri" w:cs="Calibri"/>
          <w:sz w:val="24"/>
          <w:szCs w:val="24"/>
        </w:rPr>
        <w:t>,</w:t>
      </w:r>
      <w:r w:rsidR="00AF24D4" w:rsidRPr="00290B3B">
        <w:rPr>
          <w:rFonts w:ascii="Calibri" w:hAnsi="Calibri" w:cs="Calibri"/>
          <w:sz w:val="24"/>
          <w:szCs w:val="24"/>
        </w:rPr>
        <w:t xml:space="preserve"> </w:t>
      </w:r>
      <w:r w:rsidR="00D10F5A" w:rsidRPr="00290B3B">
        <w:rPr>
          <w:rFonts w:ascii="Calibri" w:hAnsi="Calibri" w:cs="Calibri"/>
          <w:sz w:val="24"/>
          <w:szCs w:val="24"/>
        </w:rPr>
        <w:t xml:space="preserve">the dye molecules </w:t>
      </w:r>
      <w:r w:rsidR="00AF24D4" w:rsidRPr="00290B3B">
        <w:rPr>
          <w:rFonts w:ascii="Calibri" w:hAnsi="Calibri" w:cs="Calibri"/>
          <w:sz w:val="24"/>
          <w:szCs w:val="24"/>
        </w:rPr>
        <w:t>diffuse</w:t>
      </w:r>
      <w:r w:rsidR="00D10F5A" w:rsidRPr="00290B3B">
        <w:rPr>
          <w:rFonts w:ascii="Calibri" w:hAnsi="Calibri" w:cs="Calibri"/>
          <w:sz w:val="24"/>
          <w:szCs w:val="24"/>
        </w:rPr>
        <w:t xml:space="preserve"> into the extracellular matrix and superficial dermal layers</w:t>
      </w:r>
      <w:r w:rsidR="00AF24D4" w:rsidRPr="00290B3B">
        <w:rPr>
          <w:rFonts w:ascii="Calibri" w:hAnsi="Calibri" w:cs="Calibri"/>
          <w:sz w:val="24"/>
          <w:szCs w:val="24"/>
        </w:rPr>
        <w:t xml:space="preserve">. The diffusion of the dye molecules reduces </w:t>
      </w:r>
      <w:r w:rsidR="00D40A25" w:rsidRPr="00290B3B">
        <w:rPr>
          <w:rFonts w:ascii="Calibri" w:hAnsi="Calibri" w:cs="Calibri"/>
          <w:sz w:val="24"/>
          <w:szCs w:val="24"/>
        </w:rPr>
        <w:t xml:space="preserve">the </w:t>
      </w:r>
      <w:r w:rsidR="00AF24D4" w:rsidRPr="00290B3B">
        <w:rPr>
          <w:rFonts w:ascii="Calibri" w:hAnsi="Calibri" w:cs="Calibri"/>
          <w:sz w:val="24"/>
          <w:szCs w:val="24"/>
        </w:rPr>
        <w:t>refractive index mismatch between low</w:t>
      </w:r>
      <w:r w:rsidR="00D40A25" w:rsidRPr="00290B3B">
        <w:rPr>
          <w:rFonts w:ascii="Calibri" w:hAnsi="Calibri" w:cs="Calibri"/>
          <w:sz w:val="24"/>
          <w:szCs w:val="24"/>
        </w:rPr>
        <w:t>-</w:t>
      </w:r>
      <w:r w:rsidR="00AF24D4" w:rsidRPr="00290B3B">
        <w:rPr>
          <w:rFonts w:ascii="Calibri" w:hAnsi="Calibri" w:cs="Calibri"/>
          <w:sz w:val="24"/>
          <w:szCs w:val="24"/>
        </w:rPr>
        <w:t>index aqueous interstitial fluid and high</w:t>
      </w:r>
      <w:r w:rsidR="00D40A25" w:rsidRPr="00290B3B">
        <w:rPr>
          <w:rFonts w:ascii="Calibri" w:hAnsi="Calibri" w:cs="Calibri"/>
          <w:sz w:val="24"/>
          <w:szCs w:val="24"/>
        </w:rPr>
        <w:t>-index lipid-</w:t>
      </w:r>
      <w:r w:rsidR="00AF24D4" w:rsidRPr="00290B3B">
        <w:rPr>
          <w:rFonts w:ascii="Calibri" w:hAnsi="Calibri" w:cs="Calibri"/>
          <w:sz w:val="24"/>
          <w:szCs w:val="24"/>
        </w:rPr>
        <w:t>rich structures, resulting in reduced scattering</w:t>
      </w:r>
      <w:r w:rsidR="00FD6B9B" w:rsidRPr="00290B3B">
        <w:rPr>
          <w:rFonts w:ascii="Calibri" w:hAnsi="Calibri" w:cs="Calibri"/>
          <w:sz w:val="24"/>
          <w:szCs w:val="24"/>
        </w:rPr>
        <w:t xml:space="preserve"> of incident light at tissue interfaces and cellular boundaries</w:t>
      </w:r>
      <w:r w:rsidR="00AF24D4" w:rsidRPr="00290B3B">
        <w:rPr>
          <w:rFonts w:ascii="Calibri" w:hAnsi="Calibri" w:cs="Calibri"/>
          <w:sz w:val="24"/>
          <w:szCs w:val="24"/>
        </w:rPr>
        <w:t xml:space="preserve">. As a result, the skin becomes visibly transparent in </w:t>
      </w:r>
      <w:r w:rsidR="00D40A25" w:rsidRPr="00290B3B">
        <w:rPr>
          <w:rFonts w:ascii="Calibri" w:hAnsi="Calibri" w:cs="Calibri"/>
          <w:sz w:val="24"/>
          <w:szCs w:val="24"/>
        </w:rPr>
        <w:t xml:space="preserve">the </w:t>
      </w:r>
      <w:r w:rsidR="00AF24D4" w:rsidRPr="00290B3B">
        <w:rPr>
          <w:rFonts w:ascii="Calibri" w:hAnsi="Calibri" w:cs="Calibri"/>
          <w:sz w:val="24"/>
          <w:szCs w:val="24"/>
        </w:rPr>
        <w:t>visible spectrum for wavelengths longer than 5</w:t>
      </w:r>
      <w:r w:rsidR="006C5F96" w:rsidRPr="00290B3B">
        <w:rPr>
          <w:rFonts w:ascii="Calibri" w:hAnsi="Calibri" w:cs="Calibri"/>
          <w:sz w:val="24"/>
          <w:szCs w:val="24"/>
        </w:rPr>
        <w:t>5</w:t>
      </w:r>
      <w:r w:rsidR="00AF24D4" w:rsidRPr="00290B3B">
        <w:rPr>
          <w:rFonts w:ascii="Calibri" w:hAnsi="Calibri" w:cs="Calibri"/>
          <w:sz w:val="24"/>
          <w:szCs w:val="24"/>
        </w:rPr>
        <w:t xml:space="preserve">0 nm, making </w:t>
      </w:r>
      <w:r w:rsidR="006C5F96" w:rsidRPr="00290B3B">
        <w:rPr>
          <w:rFonts w:ascii="Calibri" w:hAnsi="Calibri" w:cs="Calibri"/>
          <w:sz w:val="24"/>
          <w:szCs w:val="24"/>
        </w:rPr>
        <w:t>it</w:t>
      </w:r>
      <w:r w:rsidR="00AF24D4" w:rsidRPr="00290B3B">
        <w:rPr>
          <w:rFonts w:ascii="Calibri" w:hAnsi="Calibri" w:cs="Calibri"/>
          <w:sz w:val="24"/>
          <w:szCs w:val="24"/>
        </w:rPr>
        <w:t xml:space="preserve"> possible</w:t>
      </w:r>
      <w:r w:rsidR="006C5F96" w:rsidRPr="00290B3B">
        <w:rPr>
          <w:rFonts w:ascii="Calibri" w:hAnsi="Calibri" w:cs="Calibri"/>
          <w:sz w:val="24"/>
          <w:szCs w:val="24"/>
        </w:rPr>
        <w:t xml:space="preserve"> to visualize the deep-seated organs without surgically removing the skin</w:t>
      </w:r>
      <w:r w:rsidR="00CE1E6E" w:rsidRPr="00290B3B">
        <w:rPr>
          <w:rFonts w:ascii="Calibri" w:hAnsi="Calibri" w:cs="Calibri"/>
          <w:sz w:val="24"/>
          <w:szCs w:val="24"/>
        </w:rPr>
        <w:t xml:space="preserve"> (</w:t>
      </w:r>
      <w:r w:rsidR="00CE1E6E" w:rsidRPr="00290B3B">
        <w:rPr>
          <w:rFonts w:ascii="Calibri" w:hAnsi="Calibri" w:cs="Calibri"/>
          <w:b/>
          <w:bCs/>
          <w:sz w:val="24"/>
          <w:szCs w:val="24"/>
        </w:rPr>
        <w:t>Figure 3</w:t>
      </w:r>
      <w:r w:rsidR="00B71377" w:rsidRPr="00290B3B">
        <w:rPr>
          <w:rFonts w:ascii="Calibri" w:hAnsi="Calibri" w:cs="Calibri"/>
          <w:b/>
          <w:bCs/>
          <w:sz w:val="24"/>
          <w:szCs w:val="24"/>
        </w:rPr>
        <w:t>B–E</w:t>
      </w:r>
      <w:r w:rsidR="00CE1E6E" w:rsidRPr="00290B3B">
        <w:rPr>
          <w:rFonts w:ascii="Calibri" w:hAnsi="Calibri" w:cs="Calibri"/>
          <w:sz w:val="24"/>
          <w:szCs w:val="24"/>
        </w:rPr>
        <w:t>)</w:t>
      </w:r>
      <w:r w:rsidR="006C5F96" w:rsidRPr="00290B3B">
        <w:rPr>
          <w:rFonts w:ascii="Calibri" w:hAnsi="Calibri" w:cs="Calibri"/>
          <w:sz w:val="24"/>
          <w:szCs w:val="24"/>
        </w:rPr>
        <w:t>.</w:t>
      </w:r>
      <w:r w:rsidR="00AF24D4" w:rsidRPr="00290B3B">
        <w:rPr>
          <w:rFonts w:ascii="Calibri" w:hAnsi="Calibri" w:cs="Calibri"/>
          <w:sz w:val="24"/>
          <w:szCs w:val="24"/>
        </w:rPr>
        <w:t xml:space="preserve"> </w:t>
      </w:r>
      <w:r w:rsidR="00CE1E6E" w:rsidRPr="00290B3B">
        <w:rPr>
          <w:rFonts w:ascii="Calibri" w:hAnsi="Calibri" w:cs="Calibri"/>
          <w:sz w:val="24"/>
          <w:szCs w:val="24"/>
        </w:rPr>
        <w:t xml:space="preserve">For optical imaging of the brain vessels, the mouse </w:t>
      </w:r>
      <w:r w:rsidR="00383EFE" w:rsidRPr="00290B3B">
        <w:rPr>
          <w:rFonts w:ascii="Calibri" w:hAnsi="Calibri" w:cs="Calibri"/>
          <w:sz w:val="24"/>
          <w:szCs w:val="24"/>
        </w:rPr>
        <w:t>was</w:t>
      </w:r>
      <w:r w:rsidR="00CE1E6E" w:rsidRPr="00290B3B">
        <w:rPr>
          <w:rFonts w:ascii="Calibri" w:hAnsi="Calibri" w:cs="Calibri"/>
          <w:sz w:val="24"/>
          <w:szCs w:val="24"/>
        </w:rPr>
        <w:t xml:space="preserve"> anesthetized using injectable </w:t>
      </w:r>
      <w:r w:rsidR="00CE1E6E" w:rsidRPr="00290B3B">
        <w:rPr>
          <w:rFonts w:ascii="Calibri" w:hAnsi="Calibri" w:cs="Calibri"/>
          <w:sz w:val="24"/>
          <w:szCs w:val="24"/>
        </w:rPr>
        <w:lastRenderedPageBreak/>
        <w:t xml:space="preserve">anesthesia, and fur </w:t>
      </w:r>
      <w:r w:rsidR="00383EFE" w:rsidRPr="00290B3B">
        <w:rPr>
          <w:rFonts w:ascii="Calibri" w:hAnsi="Calibri" w:cs="Calibri"/>
          <w:sz w:val="24"/>
          <w:szCs w:val="24"/>
        </w:rPr>
        <w:t>wa</w:t>
      </w:r>
      <w:r w:rsidR="00CE1E6E" w:rsidRPr="00290B3B">
        <w:rPr>
          <w:rFonts w:ascii="Calibri" w:hAnsi="Calibri" w:cs="Calibri"/>
          <w:sz w:val="24"/>
          <w:szCs w:val="24"/>
        </w:rPr>
        <w:t xml:space="preserve">s removed before the application of </w:t>
      </w:r>
      <w:r w:rsidR="00B71377" w:rsidRPr="00290B3B">
        <w:rPr>
          <w:rFonts w:ascii="Calibri" w:hAnsi="Calibri" w:cs="Calibri"/>
          <w:sz w:val="24"/>
          <w:szCs w:val="24"/>
        </w:rPr>
        <w:t xml:space="preserve">the </w:t>
      </w:r>
      <w:r w:rsidR="00CE1E6E" w:rsidRPr="00290B3B">
        <w:rPr>
          <w:rFonts w:ascii="Calibri" w:hAnsi="Calibri" w:cs="Calibri"/>
          <w:sz w:val="24"/>
          <w:szCs w:val="24"/>
        </w:rPr>
        <w:t xml:space="preserve">dye solution. </w:t>
      </w:r>
      <w:r w:rsidR="00B71377" w:rsidRPr="00290B3B">
        <w:rPr>
          <w:rFonts w:ascii="Calibri" w:hAnsi="Calibri" w:cs="Calibri"/>
          <w:sz w:val="24"/>
          <w:szCs w:val="24"/>
        </w:rPr>
        <w:t xml:space="preserve">The </w:t>
      </w:r>
      <w:r w:rsidR="00CE1E6E" w:rsidRPr="00290B3B">
        <w:rPr>
          <w:rFonts w:ascii="Calibri" w:hAnsi="Calibri" w:cs="Calibri"/>
          <w:sz w:val="24"/>
          <w:szCs w:val="24"/>
        </w:rPr>
        <w:t>results demonstrate transparency of the scalp and visualization of cerebral blood vessels</w:t>
      </w:r>
      <w:r w:rsidR="00B71377" w:rsidRPr="00290B3B">
        <w:rPr>
          <w:rFonts w:ascii="Calibri" w:hAnsi="Calibri" w:cs="Calibri"/>
          <w:sz w:val="24"/>
          <w:szCs w:val="24"/>
        </w:rPr>
        <w:t>,</w:t>
      </w:r>
      <w:r w:rsidR="00CE1E6E" w:rsidRPr="00290B3B">
        <w:rPr>
          <w:rFonts w:ascii="Calibri" w:hAnsi="Calibri" w:cs="Calibri"/>
          <w:sz w:val="24"/>
          <w:szCs w:val="24"/>
        </w:rPr>
        <w:t xml:space="preserve"> validating the effectiveness of this technique for brain imaging (</w:t>
      </w:r>
      <w:r w:rsidR="00CE1E6E" w:rsidRPr="00290B3B">
        <w:rPr>
          <w:rFonts w:ascii="Calibri" w:hAnsi="Calibri" w:cs="Calibri"/>
          <w:b/>
          <w:bCs/>
          <w:sz w:val="24"/>
          <w:szCs w:val="24"/>
        </w:rPr>
        <w:t>Figure 3</w:t>
      </w:r>
      <w:proofErr w:type="gramStart"/>
      <w:r w:rsidR="00B71377" w:rsidRPr="00290B3B">
        <w:rPr>
          <w:rFonts w:ascii="Calibri" w:hAnsi="Calibri" w:cs="Calibri"/>
          <w:b/>
          <w:bCs/>
          <w:sz w:val="24"/>
          <w:szCs w:val="24"/>
        </w:rPr>
        <w:t>F,G</w:t>
      </w:r>
      <w:proofErr w:type="gramEnd"/>
      <w:r w:rsidR="00CE1E6E" w:rsidRPr="00290B3B">
        <w:rPr>
          <w:rFonts w:ascii="Calibri" w:hAnsi="Calibri" w:cs="Calibri"/>
          <w:sz w:val="24"/>
          <w:szCs w:val="24"/>
        </w:rPr>
        <w:t>).</w:t>
      </w:r>
    </w:p>
    <w:p w14:paraId="478AEC96" w14:textId="77777777" w:rsidR="00145983" w:rsidRPr="00290B3B" w:rsidRDefault="00145983"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5B3899D" w14:textId="52276A2F" w:rsidR="00A2057C" w:rsidRPr="00290B3B" w:rsidRDefault="00CE1E6E"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290B3B">
        <w:rPr>
          <w:rFonts w:ascii="Calibri" w:hAnsi="Calibri" w:cs="Calibri"/>
          <w:sz w:val="24"/>
          <w:szCs w:val="24"/>
        </w:rPr>
        <w:t xml:space="preserve">To demonstrate the reproducibility of </w:t>
      </w:r>
      <w:r w:rsidR="005C6EDF" w:rsidRPr="00290B3B">
        <w:rPr>
          <w:rFonts w:ascii="Calibri" w:hAnsi="Calibri" w:cs="Calibri"/>
          <w:sz w:val="24"/>
          <w:szCs w:val="24"/>
        </w:rPr>
        <w:t>the</w:t>
      </w:r>
      <w:r w:rsidRPr="00290B3B">
        <w:rPr>
          <w:rFonts w:ascii="Calibri" w:hAnsi="Calibri" w:cs="Calibri"/>
          <w:sz w:val="24"/>
          <w:szCs w:val="24"/>
        </w:rPr>
        <w:t xml:space="preserve"> protocol</w:t>
      </w:r>
      <w:r w:rsidR="00F04AB1" w:rsidRPr="00290B3B">
        <w:rPr>
          <w:rFonts w:ascii="Calibri" w:hAnsi="Calibri" w:cs="Calibri"/>
          <w:sz w:val="24"/>
          <w:szCs w:val="24"/>
        </w:rPr>
        <w:t>,</w:t>
      </w:r>
      <w:r w:rsidR="00F33885" w:rsidRPr="00290B3B">
        <w:rPr>
          <w:rFonts w:ascii="Calibri" w:hAnsi="Calibri" w:cs="Calibri"/>
          <w:sz w:val="24"/>
          <w:szCs w:val="24"/>
        </w:rPr>
        <w:t xml:space="preserve"> </w:t>
      </w:r>
      <w:r w:rsidR="005C6EDF" w:rsidRPr="00290B3B">
        <w:rPr>
          <w:rFonts w:ascii="Calibri" w:hAnsi="Calibri" w:cs="Calibri"/>
          <w:sz w:val="24"/>
          <w:szCs w:val="24"/>
        </w:rPr>
        <w:t xml:space="preserve">the </w:t>
      </w:r>
      <w:r w:rsidR="00F33885" w:rsidRPr="00290B3B">
        <w:rPr>
          <w:rFonts w:ascii="Calibri" w:hAnsi="Calibri" w:cs="Calibri"/>
          <w:sz w:val="24"/>
          <w:szCs w:val="24"/>
        </w:rPr>
        <w:t>transparency results</w:t>
      </w:r>
      <w:r w:rsidR="00BA4E5B" w:rsidRPr="00290B3B">
        <w:rPr>
          <w:rFonts w:ascii="Calibri" w:hAnsi="Calibri" w:cs="Calibri"/>
          <w:sz w:val="24"/>
          <w:szCs w:val="24"/>
        </w:rPr>
        <w:t xml:space="preserve"> obtained</w:t>
      </w:r>
      <w:r w:rsidR="00F33885" w:rsidRPr="00290B3B">
        <w:rPr>
          <w:rFonts w:ascii="Calibri" w:hAnsi="Calibri" w:cs="Calibri"/>
          <w:sz w:val="24"/>
          <w:szCs w:val="24"/>
        </w:rPr>
        <w:t xml:space="preserve"> for three different mice</w:t>
      </w:r>
      <w:r w:rsidR="005C6EDF" w:rsidRPr="00290B3B">
        <w:rPr>
          <w:rFonts w:ascii="Calibri" w:hAnsi="Calibri" w:cs="Calibri"/>
          <w:sz w:val="24"/>
          <w:szCs w:val="24"/>
        </w:rPr>
        <w:t xml:space="preserve"> are presented</w:t>
      </w:r>
      <w:r w:rsidRPr="00290B3B">
        <w:rPr>
          <w:rFonts w:ascii="Calibri" w:hAnsi="Calibri" w:cs="Calibri"/>
          <w:sz w:val="24"/>
          <w:szCs w:val="24"/>
        </w:rPr>
        <w:t xml:space="preserve"> in </w:t>
      </w:r>
      <w:r w:rsidRPr="00290B3B">
        <w:rPr>
          <w:rFonts w:ascii="Calibri" w:hAnsi="Calibri" w:cs="Calibri"/>
          <w:b/>
          <w:bCs/>
          <w:sz w:val="24"/>
          <w:szCs w:val="24"/>
        </w:rPr>
        <w:t>Figure 3</w:t>
      </w:r>
      <w:r w:rsidR="00BA4E5B" w:rsidRPr="00290B3B">
        <w:rPr>
          <w:rFonts w:ascii="Calibri" w:hAnsi="Calibri" w:cs="Calibri"/>
          <w:sz w:val="24"/>
          <w:szCs w:val="24"/>
        </w:rPr>
        <w:t xml:space="preserve">. </w:t>
      </w:r>
      <w:r w:rsidR="008F6E11" w:rsidRPr="00290B3B">
        <w:rPr>
          <w:rFonts w:ascii="Calibri" w:hAnsi="Calibri" w:cs="Calibri"/>
          <w:sz w:val="24"/>
          <w:szCs w:val="24"/>
        </w:rPr>
        <w:t>Young a</w:t>
      </w:r>
      <w:r w:rsidR="00F33885" w:rsidRPr="00290B3B">
        <w:rPr>
          <w:rFonts w:ascii="Calibri" w:hAnsi="Calibri" w:cs="Calibri"/>
          <w:sz w:val="24"/>
          <w:szCs w:val="24"/>
        </w:rPr>
        <w:t xml:space="preserve">dult </w:t>
      </w:r>
      <w:r w:rsidR="00F04AB1" w:rsidRPr="00290B3B">
        <w:rPr>
          <w:rFonts w:ascii="Calibri" w:hAnsi="Calibri" w:cs="Calibri"/>
          <w:sz w:val="24"/>
          <w:szCs w:val="24"/>
        </w:rPr>
        <w:t>female mice (3</w:t>
      </w:r>
      <w:r w:rsidR="005C6EDF" w:rsidRPr="00290B3B">
        <w:rPr>
          <w:rFonts w:ascii="Calibri" w:hAnsi="Calibri" w:cs="Calibri"/>
          <w:sz w:val="24"/>
          <w:szCs w:val="24"/>
        </w:rPr>
        <w:t>–</w:t>
      </w:r>
      <w:r w:rsidR="00F04AB1" w:rsidRPr="00290B3B">
        <w:rPr>
          <w:rFonts w:ascii="Calibri" w:hAnsi="Calibri" w:cs="Calibri"/>
          <w:sz w:val="24"/>
          <w:szCs w:val="24"/>
        </w:rPr>
        <w:t xml:space="preserve">4 weeks old, </w:t>
      </w:r>
      <w:r w:rsidR="00BA4E5B" w:rsidRPr="00290B3B">
        <w:rPr>
          <w:rFonts w:ascii="Calibri" w:hAnsi="Calibri" w:cs="Calibri"/>
          <w:sz w:val="24"/>
          <w:szCs w:val="24"/>
        </w:rPr>
        <w:t xml:space="preserve">approximately </w:t>
      </w:r>
      <w:r w:rsidR="00F04AB1" w:rsidRPr="00290B3B">
        <w:rPr>
          <w:rFonts w:ascii="Calibri" w:hAnsi="Calibri" w:cs="Calibri"/>
          <w:sz w:val="24"/>
          <w:szCs w:val="24"/>
        </w:rPr>
        <w:t>10</w:t>
      </w:r>
      <w:r w:rsidR="005C6EDF" w:rsidRPr="00290B3B">
        <w:rPr>
          <w:rFonts w:ascii="Calibri" w:hAnsi="Calibri" w:cs="Calibri"/>
          <w:sz w:val="24"/>
          <w:szCs w:val="24"/>
        </w:rPr>
        <w:t>–</w:t>
      </w:r>
      <w:r w:rsidR="00F04AB1" w:rsidRPr="00290B3B">
        <w:rPr>
          <w:rFonts w:ascii="Calibri" w:hAnsi="Calibri" w:cs="Calibri"/>
          <w:sz w:val="24"/>
          <w:szCs w:val="24"/>
        </w:rPr>
        <w:t xml:space="preserve">12 g) are used for </w:t>
      </w:r>
      <w:r w:rsidR="00BA4E5B" w:rsidRPr="00290B3B">
        <w:rPr>
          <w:rFonts w:ascii="Calibri" w:hAnsi="Calibri" w:cs="Calibri"/>
          <w:sz w:val="24"/>
          <w:szCs w:val="24"/>
        </w:rPr>
        <w:t>abdominal</w:t>
      </w:r>
      <w:r w:rsidR="00F04AB1" w:rsidRPr="00290B3B">
        <w:rPr>
          <w:rFonts w:ascii="Calibri" w:hAnsi="Calibri" w:cs="Calibri"/>
          <w:sz w:val="24"/>
          <w:szCs w:val="24"/>
        </w:rPr>
        <w:t xml:space="preserve"> imaging</w:t>
      </w:r>
      <w:r w:rsidR="005C6EDF" w:rsidRPr="00290B3B">
        <w:rPr>
          <w:rFonts w:ascii="Calibri" w:hAnsi="Calibri" w:cs="Calibri"/>
          <w:sz w:val="24"/>
          <w:szCs w:val="24"/>
        </w:rPr>
        <w:t>,</w:t>
      </w:r>
      <w:r w:rsidR="00F04AB1" w:rsidRPr="00290B3B">
        <w:rPr>
          <w:rFonts w:ascii="Calibri" w:hAnsi="Calibri" w:cs="Calibri"/>
          <w:sz w:val="24"/>
          <w:szCs w:val="24"/>
        </w:rPr>
        <w:t xml:space="preserve"> </w:t>
      </w:r>
      <w:r w:rsidR="008F6E11" w:rsidRPr="00290B3B">
        <w:rPr>
          <w:rFonts w:ascii="Calibri" w:hAnsi="Calibri" w:cs="Calibri"/>
          <w:sz w:val="24"/>
          <w:szCs w:val="24"/>
        </w:rPr>
        <w:t xml:space="preserve">including two different mouse lines, </w:t>
      </w:r>
      <w:r w:rsidR="00F04AB1" w:rsidRPr="00290B3B">
        <w:rPr>
          <w:rFonts w:ascii="Calibri" w:hAnsi="Calibri" w:cs="Calibri"/>
          <w:sz w:val="24"/>
          <w:szCs w:val="24"/>
        </w:rPr>
        <w:t>C57BL/6J</w:t>
      </w:r>
      <w:r w:rsidR="00F33885" w:rsidRPr="00290B3B">
        <w:rPr>
          <w:rFonts w:ascii="Calibri" w:hAnsi="Calibri" w:cs="Calibri"/>
          <w:sz w:val="24"/>
          <w:szCs w:val="24"/>
        </w:rPr>
        <w:t xml:space="preserve"> </w:t>
      </w:r>
      <w:r w:rsidR="00F04AB1" w:rsidRPr="00290B3B">
        <w:rPr>
          <w:rFonts w:ascii="Calibri" w:hAnsi="Calibri" w:cs="Calibri"/>
          <w:sz w:val="24"/>
          <w:szCs w:val="24"/>
        </w:rPr>
        <w:t>(</w:t>
      </w:r>
      <w:r w:rsidR="00F04AB1" w:rsidRPr="00290B3B">
        <w:rPr>
          <w:rFonts w:ascii="Calibri" w:hAnsi="Calibri" w:cs="Calibri"/>
          <w:b/>
          <w:bCs/>
          <w:sz w:val="24"/>
          <w:szCs w:val="24"/>
        </w:rPr>
        <w:t>Fig</w:t>
      </w:r>
      <w:r w:rsidRPr="00290B3B">
        <w:rPr>
          <w:rFonts w:ascii="Calibri" w:hAnsi="Calibri" w:cs="Calibri"/>
          <w:b/>
          <w:bCs/>
          <w:sz w:val="24"/>
          <w:szCs w:val="24"/>
        </w:rPr>
        <w:t>ure</w:t>
      </w:r>
      <w:r w:rsidR="00F04AB1" w:rsidRPr="00290B3B">
        <w:rPr>
          <w:rFonts w:ascii="Calibri" w:hAnsi="Calibri" w:cs="Calibri"/>
          <w:b/>
          <w:bCs/>
          <w:sz w:val="24"/>
          <w:szCs w:val="24"/>
        </w:rPr>
        <w:t xml:space="preserve"> 3</w:t>
      </w:r>
      <w:proofErr w:type="gramStart"/>
      <w:r w:rsidR="005C6EDF" w:rsidRPr="00290B3B">
        <w:rPr>
          <w:rFonts w:ascii="Calibri" w:hAnsi="Calibri" w:cs="Calibri"/>
          <w:b/>
          <w:bCs/>
          <w:sz w:val="24"/>
          <w:szCs w:val="24"/>
        </w:rPr>
        <w:t>C,F</w:t>
      </w:r>
      <w:proofErr w:type="gramEnd"/>
      <w:r w:rsidR="00F04AB1" w:rsidRPr="00290B3B">
        <w:rPr>
          <w:rFonts w:ascii="Calibri" w:hAnsi="Calibri" w:cs="Calibri"/>
          <w:sz w:val="24"/>
          <w:szCs w:val="24"/>
        </w:rPr>
        <w:t xml:space="preserve">) and </w:t>
      </w:r>
      <w:r w:rsidR="00F33885" w:rsidRPr="00290B3B">
        <w:rPr>
          <w:rFonts w:ascii="Calibri" w:hAnsi="Calibri" w:cs="Calibri"/>
          <w:sz w:val="24"/>
          <w:szCs w:val="24"/>
        </w:rPr>
        <w:t xml:space="preserve">Chat-Cre x </w:t>
      </w:r>
      <w:proofErr w:type="spellStart"/>
      <w:r w:rsidR="00F33885" w:rsidRPr="00290B3B">
        <w:rPr>
          <w:rFonts w:ascii="Calibri" w:hAnsi="Calibri" w:cs="Calibri"/>
          <w:sz w:val="24"/>
          <w:szCs w:val="24"/>
        </w:rPr>
        <w:t>tdTomato</w:t>
      </w:r>
      <w:proofErr w:type="spellEnd"/>
      <w:r w:rsidR="00F04AB1" w:rsidRPr="00290B3B">
        <w:rPr>
          <w:rFonts w:ascii="Calibri" w:hAnsi="Calibri" w:cs="Calibri"/>
          <w:sz w:val="24"/>
          <w:szCs w:val="24"/>
        </w:rPr>
        <w:t xml:space="preserve"> (</w:t>
      </w:r>
      <w:r w:rsidR="00F04AB1" w:rsidRPr="00290B3B">
        <w:rPr>
          <w:rFonts w:ascii="Calibri" w:hAnsi="Calibri" w:cs="Calibri"/>
          <w:b/>
          <w:bCs/>
          <w:sz w:val="24"/>
          <w:szCs w:val="24"/>
        </w:rPr>
        <w:t>Fig</w:t>
      </w:r>
      <w:r w:rsidRPr="00290B3B">
        <w:rPr>
          <w:rFonts w:ascii="Calibri" w:hAnsi="Calibri" w:cs="Calibri"/>
          <w:b/>
          <w:bCs/>
          <w:sz w:val="24"/>
          <w:szCs w:val="24"/>
        </w:rPr>
        <w:t>ure</w:t>
      </w:r>
      <w:r w:rsidR="00F04AB1" w:rsidRPr="00290B3B">
        <w:rPr>
          <w:rFonts w:ascii="Calibri" w:hAnsi="Calibri" w:cs="Calibri"/>
          <w:b/>
          <w:bCs/>
          <w:sz w:val="24"/>
          <w:szCs w:val="24"/>
        </w:rPr>
        <w:t xml:space="preserve"> 3</w:t>
      </w:r>
      <w:r w:rsidR="005C6EDF" w:rsidRPr="00290B3B">
        <w:rPr>
          <w:rFonts w:ascii="Calibri" w:hAnsi="Calibri" w:cs="Calibri"/>
          <w:b/>
          <w:bCs/>
          <w:sz w:val="24"/>
          <w:szCs w:val="24"/>
        </w:rPr>
        <w:t>E</w:t>
      </w:r>
      <w:r w:rsidR="00F04AB1" w:rsidRPr="00290B3B">
        <w:rPr>
          <w:rFonts w:ascii="Calibri" w:hAnsi="Calibri" w:cs="Calibri"/>
          <w:sz w:val="24"/>
          <w:szCs w:val="24"/>
        </w:rPr>
        <w:t xml:space="preserve">). The results obtained for all three mice show enhanced transparency of the skin and </w:t>
      </w:r>
      <w:r w:rsidRPr="00290B3B">
        <w:rPr>
          <w:rFonts w:ascii="Calibri" w:hAnsi="Calibri" w:cs="Calibri"/>
          <w:sz w:val="24"/>
          <w:szCs w:val="24"/>
        </w:rPr>
        <w:t>visualization</w:t>
      </w:r>
      <w:r w:rsidR="00F04AB1" w:rsidRPr="00290B3B">
        <w:rPr>
          <w:rFonts w:ascii="Calibri" w:hAnsi="Calibri" w:cs="Calibri"/>
          <w:sz w:val="24"/>
          <w:szCs w:val="24"/>
        </w:rPr>
        <w:t xml:space="preserve"> of the internal organs after treatment with dye solution, validating this </w:t>
      </w:r>
      <w:r w:rsidR="00BA4E5B" w:rsidRPr="00290B3B">
        <w:rPr>
          <w:rFonts w:ascii="Calibri" w:hAnsi="Calibri" w:cs="Calibri"/>
          <w:sz w:val="24"/>
          <w:szCs w:val="24"/>
        </w:rPr>
        <w:t>tissue</w:t>
      </w:r>
      <w:r w:rsidR="009E1A09" w:rsidRPr="00290B3B">
        <w:rPr>
          <w:rFonts w:ascii="Calibri" w:hAnsi="Calibri" w:cs="Calibri"/>
          <w:sz w:val="24"/>
          <w:szCs w:val="24"/>
        </w:rPr>
        <w:t>-</w:t>
      </w:r>
      <w:r w:rsidR="00BA4E5B" w:rsidRPr="00290B3B">
        <w:rPr>
          <w:rFonts w:ascii="Calibri" w:hAnsi="Calibri" w:cs="Calibri"/>
          <w:sz w:val="24"/>
          <w:szCs w:val="24"/>
        </w:rPr>
        <w:t xml:space="preserve">clearing </w:t>
      </w:r>
      <w:r w:rsidR="00F04AB1" w:rsidRPr="00290B3B">
        <w:rPr>
          <w:rFonts w:ascii="Calibri" w:hAnsi="Calibri" w:cs="Calibri"/>
          <w:sz w:val="24"/>
          <w:szCs w:val="24"/>
        </w:rPr>
        <w:t xml:space="preserve">approach. Results </w:t>
      </w:r>
      <w:r w:rsidR="00BA4E5B" w:rsidRPr="00290B3B">
        <w:rPr>
          <w:rFonts w:ascii="Calibri" w:hAnsi="Calibri" w:cs="Calibri"/>
          <w:sz w:val="24"/>
          <w:szCs w:val="24"/>
        </w:rPr>
        <w:t>from</w:t>
      </w:r>
      <w:r w:rsidR="00F04AB1" w:rsidRPr="00290B3B">
        <w:rPr>
          <w:rFonts w:ascii="Calibri" w:hAnsi="Calibri" w:cs="Calibri"/>
          <w:sz w:val="24"/>
          <w:szCs w:val="24"/>
        </w:rPr>
        <w:t xml:space="preserve"> mouse-1 are </w:t>
      </w:r>
      <w:r w:rsidR="00BA4E5B" w:rsidRPr="00290B3B">
        <w:rPr>
          <w:rFonts w:ascii="Calibri" w:hAnsi="Calibri" w:cs="Calibri"/>
          <w:sz w:val="24"/>
          <w:szCs w:val="24"/>
        </w:rPr>
        <w:t>displayed</w:t>
      </w:r>
      <w:r w:rsidR="00F04AB1" w:rsidRPr="00290B3B">
        <w:rPr>
          <w:rFonts w:ascii="Calibri" w:hAnsi="Calibri" w:cs="Calibri"/>
          <w:sz w:val="24"/>
          <w:szCs w:val="24"/>
        </w:rPr>
        <w:t xml:space="preserve"> in </w:t>
      </w:r>
      <w:r w:rsidR="00BA4E5B" w:rsidRPr="00290B3B">
        <w:rPr>
          <w:rFonts w:ascii="Calibri" w:hAnsi="Calibri" w:cs="Calibri"/>
          <w:sz w:val="24"/>
          <w:szCs w:val="24"/>
        </w:rPr>
        <w:t>detail</w:t>
      </w:r>
      <w:r w:rsidR="00F04AB1" w:rsidRPr="00290B3B">
        <w:rPr>
          <w:rFonts w:ascii="Calibri" w:hAnsi="Calibri" w:cs="Calibri"/>
          <w:sz w:val="24"/>
          <w:szCs w:val="24"/>
        </w:rPr>
        <w:t xml:space="preserve"> over multiple time points</w:t>
      </w:r>
      <w:r w:rsidR="00D96B6B" w:rsidRPr="00290B3B">
        <w:rPr>
          <w:rFonts w:ascii="Calibri" w:hAnsi="Calibri" w:cs="Calibri"/>
          <w:sz w:val="24"/>
          <w:szCs w:val="24"/>
        </w:rPr>
        <w:t xml:space="preserve"> and</w:t>
      </w:r>
      <w:r w:rsidR="00F04AB1" w:rsidRPr="00290B3B">
        <w:rPr>
          <w:rFonts w:ascii="Calibri" w:hAnsi="Calibri" w:cs="Calibri"/>
          <w:sz w:val="24"/>
          <w:szCs w:val="24"/>
        </w:rPr>
        <w:t xml:space="preserve"> </w:t>
      </w:r>
      <w:r w:rsidR="00BA4E5B" w:rsidRPr="00290B3B">
        <w:rPr>
          <w:rFonts w:ascii="Calibri" w:hAnsi="Calibri" w:cs="Calibri"/>
          <w:sz w:val="24"/>
          <w:szCs w:val="24"/>
        </w:rPr>
        <w:t>reveal gradual transparency over the time of gel solution application</w:t>
      </w:r>
      <w:r w:rsidR="00D96B6B" w:rsidRPr="00290B3B">
        <w:rPr>
          <w:rFonts w:ascii="Calibri" w:hAnsi="Calibri" w:cs="Calibri"/>
          <w:sz w:val="24"/>
          <w:szCs w:val="24"/>
        </w:rPr>
        <w:t xml:space="preserve"> while</w:t>
      </w:r>
      <w:r w:rsidR="00BA4E5B" w:rsidRPr="00290B3B">
        <w:rPr>
          <w:rFonts w:ascii="Calibri" w:hAnsi="Calibri" w:cs="Calibri"/>
          <w:sz w:val="24"/>
          <w:szCs w:val="24"/>
        </w:rPr>
        <w:t xml:space="preserve"> highlighting temporal progression and effectiveness of the method</w:t>
      </w:r>
      <w:r w:rsidRPr="00290B3B">
        <w:rPr>
          <w:rFonts w:ascii="Calibri" w:hAnsi="Calibri" w:cs="Calibri"/>
          <w:sz w:val="24"/>
          <w:szCs w:val="24"/>
        </w:rPr>
        <w:t xml:space="preserve"> (</w:t>
      </w:r>
      <w:r w:rsidRPr="00290B3B">
        <w:rPr>
          <w:rFonts w:ascii="Calibri" w:hAnsi="Calibri" w:cs="Calibri"/>
          <w:b/>
          <w:bCs/>
          <w:sz w:val="24"/>
          <w:szCs w:val="24"/>
        </w:rPr>
        <w:t>Figure 3</w:t>
      </w:r>
      <w:proofErr w:type="gramStart"/>
      <w:r w:rsidR="009E1A09" w:rsidRPr="00290B3B">
        <w:rPr>
          <w:rFonts w:ascii="Calibri" w:hAnsi="Calibri" w:cs="Calibri"/>
          <w:b/>
          <w:bCs/>
          <w:sz w:val="24"/>
          <w:szCs w:val="24"/>
        </w:rPr>
        <w:t>B,C</w:t>
      </w:r>
      <w:proofErr w:type="gramEnd"/>
      <w:r w:rsidRPr="00290B3B">
        <w:rPr>
          <w:rFonts w:ascii="Calibri" w:hAnsi="Calibri" w:cs="Calibri"/>
          <w:sz w:val="24"/>
          <w:szCs w:val="24"/>
        </w:rPr>
        <w:t xml:space="preserve">). It is worth noting that even for mice </w:t>
      </w:r>
      <w:r w:rsidR="009E1A09" w:rsidRPr="00290B3B">
        <w:rPr>
          <w:rFonts w:ascii="Calibri" w:hAnsi="Calibri" w:cs="Calibri"/>
          <w:sz w:val="24"/>
          <w:szCs w:val="24"/>
        </w:rPr>
        <w:t>of</w:t>
      </w:r>
      <w:r w:rsidRPr="00290B3B">
        <w:rPr>
          <w:rFonts w:ascii="Calibri" w:hAnsi="Calibri" w:cs="Calibri"/>
          <w:sz w:val="24"/>
          <w:szCs w:val="24"/>
        </w:rPr>
        <w:t xml:space="preserve"> </w:t>
      </w:r>
      <w:r w:rsidR="009E1A09" w:rsidRPr="00290B3B">
        <w:rPr>
          <w:rFonts w:ascii="Calibri" w:hAnsi="Calibri" w:cs="Calibri"/>
          <w:sz w:val="24"/>
          <w:szCs w:val="24"/>
        </w:rPr>
        <w:t xml:space="preserve">the </w:t>
      </w:r>
      <w:r w:rsidRPr="00290B3B">
        <w:rPr>
          <w:rFonts w:ascii="Calibri" w:hAnsi="Calibri" w:cs="Calibri"/>
          <w:sz w:val="24"/>
          <w:szCs w:val="24"/>
        </w:rPr>
        <w:t>same sex and similar ages, the arrangements and visual appearance of internal organs can vary between individuals, highlighting the unique advantage of chronic imaging of the same animal for developmental studies.</w:t>
      </w:r>
    </w:p>
    <w:p w14:paraId="07742BE3" w14:textId="77777777" w:rsidR="00145983" w:rsidRPr="00290B3B" w:rsidRDefault="00145983"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268965F" w14:textId="77777777" w:rsidR="00A2057C" w:rsidRPr="00290B3B" w:rsidRDefault="00A2057C" w:rsidP="00290B3B">
      <w:pPr>
        <w:pStyle w:val="ListParagraph"/>
        <w:pBdr>
          <w:top w:val="nil"/>
          <w:left w:val="nil"/>
          <w:bottom w:val="nil"/>
          <w:right w:val="nil"/>
          <w:between w:val="nil"/>
        </w:pBdr>
        <w:spacing w:after="0" w:line="240" w:lineRule="auto"/>
        <w:ind w:left="0"/>
        <w:jc w:val="both"/>
        <w:rPr>
          <w:rFonts w:ascii="Calibri" w:hAnsi="Calibri" w:cs="Calibri"/>
          <w:b/>
          <w:bCs/>
          <w:sz w:val="24"/>
          <w:szCs w:val="24"/>
        </w:rPr>
      </w:pPr>
      <w:r w:rsidRPr="00290B3B">
        <w:rPr>
          <w:rFonts w:ascii="Calibri" w:hAnsi="Calibri" w:cs="Calibri"/>
          <w:b/>
          <w:bCs/>
          <w:sz w:val="24"/>
          <w:szCs w:val="24"/>
        </w:rPr>
        <w:t>Reversibility</w:t>
      </w:r>
    </w:p>
    <w:p w14:paraId="69258C2B" w14:textId="4FC805DB" w:rsidR="002B512E" w:rsidRPr="00290B3B" w:rsidRDefault="00727DFB" w:rsidP="00290B3B">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290B3B">
        <w:rPr>
          <w:rFonts w:ascii="Calibri" w:hAnsi="Calibri" w:cs="Calibri"/>
          <w:sz w:val="24"/>
          <w:szCs w:val="24"/>
        </w:rPr>
        <w:t xml:space="preserve">The optical tissue clearing approach used in this protocol is reversible, which </w:t>
      </w:r>
      <w:r w:rsidR="00375F43" w:rsidRPr="00290B3B">
        <w:rPr>
          <w:rFonts w:ascii="Calibri" w:hAnsi="Calibri" w:cs="Calibri"/>
          <w:sz w:val="24"/>
          <w:szCs w:val="24"/>
        </w:rPr>
        <w:t>gives</w:t>
      </w:r>
      <w:r w:rsidRPr="00290B3B">
        <w:rPr>
          <w:rFonts w:ascii="Calibri" w:hAnsi="Calibri" w:cs="Calibri"/>
          <w:sz w:val="24"/>
          <w:szCs w:val="24"/>
        </w:rPr>
        <w:t xml:space="preserve"> this approach a significant advantage </w:t>
      </w:r>
      <w:proofErr w:type="gramStart"/>
      <w:r w:rsidRPr="00290B3B">
        <w:rPr>
          <w:rFonts w:ascii="Calibri" w:hAnsi="Calibri" w:cs="Calibri"/>
          <w:sz w:val="24"/>
          <w:szCs w:val="24"/>
        </w:rPr>
        <w:t xml:space="preserve">for </w:t>
      </w:r>
      <w:r w:rsidRPr="00290B3B">
        <w:rPr>
          <w:rFonts w:ascii="Calibri" w:hAnsi="Calibri" w:cs="Calibri"/>
          <w:i/>
          <w:iCs/>
          <w:sz w:val="24"/>
          <w:szCs w:val="24"/>
        </w:rPr>
        <w:t>in</w:t>
      </w:r>
      <w:proofErr w:type="gramEnd"/>
      <w:r w:rsidR="00A155F0" w:rsidRPr="00290B3B">
        <w:rPr>
          <w:rFonts w:ascii="Calibri" w:hAnsi="Calibri" w:cs="Calibri"/>
          <w:i/>
          <w:iCs/>
          <w:sz w:val="24"/>
          <w:szCs w:val="24"/>
        </w:rPr>
        <w:t xml:space="preserve"> </w:t>
      </w:r>
      <w:r w:rsidRPr="00290B3B">
        <w:rPr>
          <w:rFonts w:ascii="Calibri" w:hAnsi="Calibri" w:cs="Calibri"/>
          <w:i/>
          <w:iCs/>
          <w:sz w:val="24"/>
          <w:szCs w:val="24"/>
        </w:rPr>
        <w:t>vivo</w:t>
      </w:r>
      <w:r w:rsidRPr="00290B3B">
        <w:rPr>
          <w:rFonts w:ascii="Calibri" w:hAnsi="Calibri" w:cs="Calibri"/>
          <w:sz w:val="24"/>
          <w:szCs w:val="24"/>
        </w:rPr>
        <w:t xml:space="preserve"> applications. The </w:t>
      </w:r>
      <w:r w:rsidR="00B26DD7" w:rsidRPr="00290B3B">
        <w:rPr>
          <w:rFonts w:ascii="Calibri" w:hAnsi="Calibri" w:cs="Calibri"/>
          <w:sz w:val="24"/>
          <w:szCs w:val="24"/>
        </w:rPr>
        <w:t xml:space="preserve">optical </w:t>
      </w:r>
      <w:r w:rsidRPr="00290B3B">
        <w:rPr>
          <w:rFonts w:ascii="Calibri" w:hAnsi="Calibri" w:cs="Calibri"/>
          <w:sz w:val="24"/>
          <w:szCs w:val="24"/>
        </w:rPr>
        <w:t>transparency</w:t>
      </w:r>
      <w:r w:rsidR="00B26DD7" w:rsidRPr="00290B3B">
        <w:rPr>
          <w:rFonts w:ascii="Calibri" w:hAnsi="Calibri" w:cs="Calibri"/>
          <w:sz w:val="24"/>
          <w:szCs w:val="24"/>
        </w:rPr>
        <w:t xml:space="preserve"> of the tissue</w:t>
      </w:r>
      <w:r w:rsidRPr="00290B3B">
        <w:rPr>
          <w:rFonts w:ascii="Calibri" w:hAnsi="Calibri" w:cs="Calibri"/>
          <w:sz w:val="24"/>
          <w:szCs w:val="24"/>
        </w:rPr>
        <w:t xml:space="preserve"> can be reversed by simply rinsing an</w:t>
      </w:r>
      <w:r w:rsidR="00CB78C5" w:rsidRPr="00290B3B">
        <w:rPr>
          <w:rFonts w:ascii="Calibri" w:hAnsi="Calibri" w:cs="Calibri"/>
          <w:sz w:val="24"/>
          <w:szCs w:val="24"/>
        </w:rPr>
        <w:t>d</w:t>
      </w:r>
      <w:r w:rsidRPr="00290B3B">
        <w:rPr>
          <w:rFonts w:ascii="Calibri" w:hAnsi="Calibri" w:cs="Calibri"/>
          <w:sz w:val="24"/>
          <w:szCs w:val="24"/>
        </w:rPr>
        <w:t xml:space="preserve"> gently massaging the skin with water. </w:t>
      </w:r>
      <w:r w:rsidR="00CF77A3" w:rsidRPr="00290B3B">
        <w:rPr>
          <w:rFonts w:ascii="Calibri" w:hAnsi="Calibri" w:cs="Calibri"/>
          <w:sz w:val="24"/>
          <w:szCs w:val="24"/>
        </w:rPr>
        <w:t xml:space="preserve">In this case, the transparency effect disappears immediately, and the yellow coloration from the dye fades within a few minutes. If the tissue is not rinsed, the color gradually disappears over the course of a few hours due to passive diffusion. </w:t>
      </w:r>
      <w:r w:rsidRPr="00290B3B">
        <w:rPr>
          <w:rFonts w:ascii="Calibri" w:hAnsi="Calibri" w:cs="Calibri"/>
          <w:sz w:val="24"/>
          <w:szCs w:val="24"/>
        </w:rPr>
        <w:t xml:space="preserve">The image shown in </w:t>
      </w:r>
      <w:r w:rsidR="00B26DD7" w:rsidRPr="00290B3B">
        <w:rPr>
          <w:rFonts w:ascii="Calibri" w:hAnsi="Calibri" w:cs="Calibri"/>
          <w:b/>
          <w:bCs/>
          <w:sz w:val="24"/>
          <w:szCs w:val="24"/>
        </w:rPr>
        <w:t>F</w:t>
      </w:r>
      <w:r w:rsidRPr="00290B3B">
        <w:rPr>
          <w:rFonts w:ascii="Calibri" w:hAnsi="Calibri" w:cs="Calibri"/>
          <w:b/>
          <w:bCs/>
          <w:sz w:val="24"/>
          <w:szCs w:val="24"/>
        </w:rPr>
        <w:t>igure 3</w:t>
      </w:r>
      <w:r w:rsidR="00A155F0" w:rsidRPr="00290B3B">
        <w:rPr>
          <w:rFonts w:ascii="Calibri" w:hAnsi="Calibri" w:cs="Calibri"/>
          <w:b/>
          <w:bCs/>
          <w:sz w:val="24"/>
          <w:szCs w:val="24"/>
        </w:rPr>
        <w:t>B</w:t>
      </w:r>
      <w:r w:rsidRPr="00290B3B">
        <w:rPr>
          <w:rFonts w:ascii="Calibri" w:hAnsi="Calibri" w:cs="Calibri"/>
          <w:sz w:val="24"/>
          <w:szCs w:val="24"/>
        </w:rPr>
        <w:t xml:space="preserve">, captured after </w:t>
      </w:r>
      <w:r w:rsidR="00A155F0" w:rsidRPr="00290B3B">
        <w:rPr>
          <w:rFonts w:ascii="Calibri" w:hAnsi="Calibri" w:cs="Calibri"/>
          <w:sz w:val="24"/>
          <w:szCs w:val="24"/>
        </w:rPr>
        <w:t>2 h</w:t>
      </w:r>
      <w:r w:rsidRPr="00290B3B">
        <w:rPr>
          <w:rFonts w:ascii="Calibri" w:hAnsi="Calibri" w:cs="Calibri"/>
          <w:sz w:val="24"/>
          <w:szCs w:val="24"/>
        </w:rPr>
        <w:t xml:space="preserve"> of the abdominal experiment, </w:t>
      </w:r>
      <w:r w:rsidR="00375F43" w:rsidRPr="00290B3B">
        <w:rPr>
          <w:rFonts w:ascii="Calibri" w:hAnsi="Calibri" w:cs="Calibri"/>
          <w:sz w:val="24"/>
          <w:szCs w:val="24"/>
        </w:rPr>
        <w:t xml:space="preserve">indicates that transparency is temporary, and it can be fully reversed. Following reversal, the skin maintains </w:t>
      </w:r>
      <w:r w:rsidR="002D5E8E" w:rsidRPr="00290B3B">
        <w:rPr>
          <w:rFonts w:ascii="Calibri" w:hAnsi="Calibri" w:cs="Calibri"/>
          <w:sz w:val="24"/>
          <w:szCs w:val="24"/>
        </w:rPr>
        <w:t>a normal appearance, and the mice exhibit typical activity, and the hair on the treated skin regrows</w:t>
      </w:r>
      <w:r w:rsidR="00375F43" w:rsidRPr="00290B3B">
        <w:rPr>
          <w:rFonts w:ascii="Calibri" w:hAnsi="Calibri" w:cs="Calibri"/>
          <w:sz w:val="24"/>
          <w:szCs w:val="24"/>
        </w:rPr>
        <w:t xml:space="preserve"> within several days</w:t>
      </w:r>
      <w:r w:rsidR="00B26DD7" w:rsidRPr="00290B3B">
        <w:rPr>
          <w:rFonts w:ascii="Calibri" w:hAnsi="Calibri" w:cs="Calibri"/>
          <w:sz w:val="24"/>
          <w:szCs w:val="24"/>
        </w:rPr>
        <w:t xml:space="preserve"> (</w:t>
      </w:r>
      <w:r w:rsidR="00B26DD7" w:rsidRPr="00290B3B">
        <w:rPr>
          <w:rFonts w:ascii="Calibri" w:hAnsi="Calibri" w:cs="Calibri"/>
          <w:b/>
          <w:bCs/>
          <w:sz w:val="24"/>
          <w:szCs w:val="24"/>
        </w:rPr>
        <w:t>Figure 3</w:t>
      </w:r>
      <w:r w:rsidR="00A155F0" w:rsidRPr="00290B3B">
        <w:rPr>
          <w:rFonts w:ascii="Calibri" w:hAnsi="Calibri" w:cs="Calibri"/>
          <w:b/>
          <w:bCs/>
          <w:sz w:val="24"/>
          <w:szCs w:val="24"/>
        </w:rPr>
        <w:t>C</w:t>
      </w:r>
      <w:r w:rsidR="00B26DD7" w:rsidRPr="00290B3B">
        <w:rPr>
          <w:rFonts w:ascii="Calibri" w:hAnsi="Calibri" w:cs="Calibri"/>
          <w:sz w:val="24"/>
          <w:szCs w:val="24"/>
        </w:rPr>
        <w:t>)</w:t>
      </w:r>
      <w:r w:rsidR="00375F43" w:rsidRPr="00290B3B">
        <w:rPr>
          <w:rFonts w:ascii="Calibri" w:hAnsi="Calibri" w:cs="Calibri"/>
          <w:sz w:val="24"/>
          <w:szCs w:val="24"/>
        </w:rPr>
        <w:t>. This further confirms the safety and effectiveness of this approach for dynamic imaging in live animals</w:t>
      </w:r>
      <w:r w:rsidR="00ED5473" w:rsidRPr="00290B3B">
        <w:rPr>
          <w:rFonts w:ascii="Calibri" w:hAnsi="Calibri" w:cs="Calibri"/>
          <w:sz w:val="24"/>
          <w:szCs w:val="24"/>
        </w:rPr>
        <w:t xml:space="preserve">, especially for potential chronic imaging applications </w:t>
      </w:r>
      <w:r w:rsidR="00D96B6B" w:rsidRPr="00290B3B">
        <w:rPr>
          <w:rFonts w:ascii="Calibri" w:hAnsi="Calibri" w:cs="Calibri"/>
          <w:sz w:val="24"/>
          <w:szCs w:val="24"/>
        </w:rPr>
        <w:t>of</w:t>
      </w:r>
      <w:r w:rsidR="00ED5473" w:rsidRPr="00290B3B">
        <w:rPr>
          <w:rFonts w:ascii="Calibri" w:hAnsi="Calibri" w:cs="Calibri"/>
          <w:sz w:val="24"/>
          <w:szCs w:val="24"/>
        </w:rPr>
        <w:t xml:space="preserve"> the same animals</w:t>
      </w:r>
      <w:r w:rsidR="00B2364F" w:rsidRPr="00290B3B">
        <w:rPr>
          <w:rFonts w:ascii="Calibri" w:hAnsi="Calibri" w:cs="Calibri"/>
          <w:sz w:val="24"/>
          <w:szCs w:val="24"/>
        </w:rPr>
        <w:t xml:space="preserve"> (</w:t>
      </w:r>
      <w:r w:rsidR="00B2364F" w:rsidRPr="00290B3B">
        <w:rPr>
          <w:rFonts w:ascii="Calibri" w:hAnsi="Calibri" w:cs="Calibri"/>
          <w:b/>
          <w:bCs/>
          <w:sz w:val="24"/>
          <w:szCs w:val="24"/>
        </w:rPr>
        <w:t>Figure 4</w:t>
      </w:r>
      <w:r w:rsidR="00E8377F" w:rsidRPr="00290B3B">
        <w:rPr>
          <w:rFonts w:ascii="Calibri" w:hAnsi="Calibri" w:cs="Calibri"/>
          <w:b/>
          <w:bCs/>
          <w:sz w:val="24"/>
          <w:szCs w:val="24"/>
        </w:rPr>
        <w:t xml:space="preserve"> </w:t>
      </w:r>
      <w:r w:rsidR="00E8377F" w:rsidRPr="00290B3B">
        <w:rPr>
          <w:rFonts w:ascii="Calibri" w:hAnsi="Calibri" w:cs="Calibri"/>
          <w:sz w:val="24"/>
          <w:szCs w:val="24"/>
        </w:rPr>
        <w:t>and</w:t>
      </w:r>
      <w:r w:rsidR="00E8377F" w:rsidRPr="00290B3B">
        <w:rPr>
          <w:rFonts w:ascii="Calibri" w:hAnsi="Calibri" w:cs="Calibri"/>
          <w:b/>
          <w:bCs/>
          <w:sz w:val="24"/>
          <w:szCs w:val="24"/>
        </w:rPr>
        <w:t xml:space="preserve"> Table 2</w:t>
      </w:r>
      <w:r w:rsidR="00B2364F" w:rsidRPr="00290B3B">
        <w:rPr>
          <w:rFonts w:ascii="Calibri" w:hAnsi="Calibri" w:cs="Calibri"/>
          <w:sz w:val="24"/>
          <w:szCs w:val="24"/>
        </w:rPr>
        <w:t>)</w:t>
      </w:r>
      <w:r w:rsidR="00375F43" w:rsidRPr="00290B3B">
        <w:rPr>
          <w:rFonts w:ascii="Calibri" w:hAnsi="Calibri" w:cs="Calibri"/>
          <w:sz w:val="24"/>
          <w:szCs w:val="24"/>
        </w:rPr>
        <w:t>.</w:t>
      </w:r>
      <w:r w:rsidR="00A2057C" w:rsidRPr="00290B3B">
        <w:rPr>
          <w:rFonts w:ascii="Calibri" w:hAnsi="Calibri" w:cs="Calibri"/>
          <w:sz w:val="24"/>
          <w:szCs w:val="24"/>
        </w:rPr>
        <w:t xml:space="preserve"> </w:t>
      </w:r>
    </w:p>
    <w:p w14:paraId="45D83101" w14:textId="77777777" w:rsidR="00F84F8E" w:rsidRPr="00290B3B" w:rsidRDefault="00F84F8E" w:rsidP="00290B3B">
      <w:pPr>
        <w:pStyle w:val="ListParagraph"/>
        <w:pBdr>
          <w:top w:val="nil"/>
          <w:left w:val="nil"/>
          <w:bottom w:val="nil"/>
          <w:right w:val="nil"/>
          <w:between w:val="nil"/>
        </w:pBdr>
        <w:spacing w:after="0" w:line="240" w:lineRule="auto"/>
        <w:ind w:left="0"/>
        <w:jc w:val="both"/>
        <w:rPr>
          <w:rFonts w:ascii="Calibri" w:hAnsi="Calibri" w:cs="Calibri"/>
          <w:sz w:val="24"/>
          <w:szCs w:val="24"/>
          <w:lang w:val="en-IN"/>
        </w:rPr>
      </w:pPr>
    </w:p>
    <w:p w14:paraId="7C17E9F1" w14:textId="77777777" w:rsidR="007B5FD9" w:rsidRPr="00290B3B" w:rsidRDefault="00551D82" w:rsidP="00290B3B">
      <w:pPr>
        <w:widowControl/>
        <w:pBdr>
          <w:top w:val="nil"/>
          <w:left w:val="nil"/>
          <w:bottom w:val="nil"/>
          <w:right w:val="nil"/>
          <w:between w:val="nil"/>
        </w:pBdr>
        <w:rPr>
          <w:b/>
        </w:rPr>
      </w:pPr>
      <w:bookmarkStart w:id="9" w:name="1t3h5sf" w:colFirst="0" w:colLast="0"/>
      <w:bookmarkEnd w:id="9"/>
      <w:r w:rsidRPr="00290B3B">
        <w:rPr>
          <w:b/>
        </w:rPr>
        <w:t>FIGURE AND TABLE LEGENDS:</w:t>
      </w:r>
    </w:p>
    <w:p w14:paraId="5BE0F66E" w14:textId="6056C6DD" w:rsidR="006E4797" w:rsidRPr="00290B3B" w:rsidRDefault="00551D82" w:rsidP="00290B3B">
      <w:pPr>
        <w:widowControl/>
        <w:pBdr>
          <w:top w:val="nil"/>
          <w:left w:val="nil"/>
          <w:bottom w:val="nil"/>
          <w:right w:val="nil"/>
          <w:between w:val="nil"/>
        </w:pBdr>
      </w:pPr>
      <w:r w:rsidRPr="00290B3B">
        <w:rPr>
          <w:i/>
        </w:rPr>
        <w:t xml:space="preserve"> </w:t>
      </w:r>
    </w:p>
    <w:p w14:paraId="55C2DC21" w14:textId="26EABF6C" w:rsidR="00145983" w:rsidRPr="00290B3B" w:rsidRDefault="00145983" w:rsidP="00290B3B">
      <w:pPr>
        <w:rPr>
          <w:lang w:val="en-IN"/>
        </w:rPr>
      </w:pPr>
      <w:r w:rsidRPr="00290B3B">
        <w:rPr>
          <w:b/>
          <w:bCs/>
          <w:lang w:val="en-IN"/>
        </w:rPr>
        <w:t>Figure 1</w:t>
      </w:r>
      <w:r w:rsidR="008F5CCD" w:rsidRPr="00290B3B">
        <w:rPr>
          <w:b/>
          <w:bCs/>
          <w:lang w:val="en-IN"/>
        </w:rPr>
        <w:t xml:space="preserve">: </w:t>
      </w:r>
      <w:r w:rsidR="005C666A" w:rsidRPr="00290B3B">
        <w:rPr>
          <w:b/>
          <w:bCs/>
          <w:lang w:val="en-IN"/>
        </w:rPr>
        <w:t xml:space="preserve">Schematic illustration of the </w:t>
      </w:r>
      <w:r w:rsidR="005C666A" w:rsidRPr="00290B3B">
        <w:rPr>
          <w:b/>
          <w:bCs/>
          <w:i/>
          <w:iCs/>
          <w:lang w:val="en-IN"/>
        </w:rPr>
        <w:t>in</w:t>
      </w:r>
      <w:r w:rsidR="00F766C9" w:rsidRPr="00290B3B">
        <w:rPr>
          <w:b/>
          <w:bCs/>
          <w:i/>
          <w:iCs/>
          <w:lang w:val="en-IN"/>
        </w:rPr>
        <w:t xml:space="preserve"> </w:t>
      </w:r>
      <w:r w:rsidR="005C666A" w:rsidRPr="00290B3B">
        <w:rPr>
          <w:b/>
          <w:bCs/>
          <w:i/>
          <w:iCs/>
          <w:lang w:val="en-IN"/>
        </w:rPr>
        <w:t>vivo</w:t>
      </w:r>
      <w:r w:rsidR="005C666A" w:rsidRPr="00290B3B">
        <w:rPr>
          <w:b/>
          <w:bCs/>
          <w:lang w:val="en-IN"/>
        </w:rPr>
        <w:t xml:space="preserve"> (</w:t>
      </w:r>
      <w:r w:rsidR="00F766C9" w:rsidRPr="00290B3B">
        <w:rPr>
          <w:b/>
          <w:bCs/>
          <w:lang w:val="en-IN"/>
        </w:rPr>
        <w:t>A</w:t>
      </w:r>
      <w:r w:rsidR="005C666A" w:rsidRPr="00290B3B">
        <w:rPr>
          <w:b/>
          <w:bCs/>
          <w:lang w:val="en-IN"/>
        </w:rPr>
        <w:t xml:space="preserve">) and </w:t>
      </w:r>
      <w:r w:rsidR="005C666A" w:rsidRPr="00290B3B">
        <w:rPr>
          <w:b/>
          <w:bCs/>
          <w:i/>
          <w:iCs/>
          <w:lang w:val="en-IN"/>
        </w:rPr>
        <w:t>ex</w:t>
      </w:r>
      <w:r w:rsidR="00F766C9" w:rsidRPr="00290B3B">
        <w:rPr>
          <w:b/>
          <w:bCs/>
          <w:i/>
          <w:iCs/>
          <w:lang w:val="en-IN"/>
        </w:rPr>
        <w:t xml:space="preserve"> </w:t>
      </w:r>
      <w:r w:rsidR="005C666A" w:rsidRPr="00290B3B">
        <w:rPr>
          <w:b/>
          <w:bCs/>
          <w:i/>
          <w:iCs/>
          <w:lang w:val="en-IN"/>
        </w:rPr>
        <w:t>vivo</w:t>
      </w:r>
      <w:r w:rsidR="005C666A" w:rsidRPr="00290B3B">
        <w:rPr>
          <w:b/>
          <w:bCs/>
          <w:lang w:val="en-IN"/>
        </w:rPr>
        <w:t xml:space="preserve"> (</w:t>
      </w:r>
      <w:r w:rsidR="00F766C9" w:rsidRPr="00290B3B">
        <w:rPr>
          <w:b/>
          <w:bCs/>
          <w:lang w:val="en-IN"/>
        </w:rPr>
        <w:t>B</w:t>
      </w:r>
      <w:r w:rsidR="005C666A" w:rsidRPr="00290B3B">
        <w:rPr>
          <w:b/>
          <w:bCs/>
          <w:lang w:val="en-IN"/>
        </w:rPr>
        <w:t>) optical clearing of tissue using absorbing molecule solutions</w:t>
      </w:r>
      <w:r w:rsidR="005C666A" w:rsidRPr="00290B3B">
        <w:rPr>
          <w:lang w:val="en-IN"/>
        </w:rPr>
        <w:t>.</w:t>
      </w:r>
    </w:p>
    <w:p w14:paraId="0097700A" w14:textId="77777777" w:rsidR="00145983" w:rsidRPr="00290B3B" w:rsidRDefault="00145983" w:rsidP="00290B3B">
      <w:pPr>
        <w:rPr>
          <w:b/>
          <w:bCs/>
          <w:lang w:val="en-IN"/>
        </w:rPr>
      </w:pPr>
    </w:p>
    <w:p w14:paraId="444D2308" w14:textId="6655B80A" w:rsidR="00145983" w:rsidRPr="00290B3B" w:rsidRDefault="00145983" w:rsidP="00290B3B">
      <w:pPr>
        <w:rPr>
          <w:lang w:val="en-IN"/>
        </w:rPr>
      </w:pPr>
      <w:r w:rsidRPr="00290B3B">
        <w:rPr>
          <w:b/>
          <w:bCs/>
          <w:lang w:val="en-IN"/>
        </w:rPr>
        <w:t xml:space="preserve">Figure </w:t>
      </w:r>
      <w:r w:rsidR="00F93E18" w:rsidRPr="00290B3B">
        <w:rPr>
          <w:b/>
          <w:bCs/>
          <w:lang w:val="en-IN"/>
        </w:rPr>
        <w:t>2</w:t>
      </w:r>
      <w:r w:rsidR="00F766C9" w:rsidRPr="00290B3B">
        <w:rPr>
          <w:b/>
          <w:bCs/>
          <w:lang w:val="en-IN"/>
        </w:rPr>
        <w:t xml:space="preserve">: </w:t>
      </w:r>
      <w:r w:rsidR="007F28E6" w:rsidRPr="00290B3B">
        <w:rPr>
          <w:b/>
          <w:bCs/>
          <w:lang w:val="en-IN"/>
        </w:rPr>
        <w:t>Pro</w:t>
      </w:r>
      <w:r w:rsidR="00F766C9" w:rsidRPr="00290B3B">
        <w:rPr>
          <w:b/>
          <w:bCs/>
          <w:lang w:val="en-IN"/>
        </w:rPr>
        <w:t>cedure</w:t>
      </w:r>
      <w:r w:rsidR="007F28E6" w:rsidRPr="00290B3B">
        <w:rPr>
          <w:b/>
          <w:bCs/>
          <w:lang w:val="en-IN"/>
        </w:rPr>
        <w:t xml:space="preserve"> for optical clearing of </w:t>
      </w:r>
      <w:r w:rsidR="007F28E6" w:rsidRPr="00290B3B">
        <w:rPr>
          <w:b/>
          <w:bCs/>
          <w:i/>
          <w:iCs/>
          <w:lang w:val="en-IN"/>
        </w:rPr>
        <w:t>ex</w:t>
      </w:r>
      <w:r w:rsidR="00F766C9" w:rsidRPr="00290B3B">
        <w:rPr>
          <w:b/>
          <w:bCs/>
          <w:i/>
          <w:iCs/>
          <w:lang w:val="en-IN"/>
        </w:rPr>
        <w:t xml:space="preserve"> </w:t>
      </w:r>
      <w:r w:rsidR="007F28E6" w:rsidRPr="00290B3B">
        <w:rPr>
          <w:b/>
          <w:bCs/>
          <w:i/>
          <w:iCs/>
          <w:lang w:val="en-IN"/>
        </w:rPr>
        <w:t>vivo</w:t>
      </w:r>
      <w:r w:rsidR="007F28E6" w:rsidRPr="00290B3B">
        <w:rPr>
          <w:b/>
          <w:bCs/>
          <w:lang w:val="en-IN"/>
        </w:rPr>
        <w:t xml:space="preserve"> tissue</w:t>
      </w:r>
      <w:r w:rsidRPr="00290B3B">
        <w:rPr>
          <w:lang w:val="en-IN"/>
        </w:rPr>
        <w:t>.</w:t>
      </w:r>
      <w:r w:rsidR="007F28E6" w:rsidRPr="00290B3B">
        <w:rPr>
          <w:lang w:val="en-IN"/>
        </w:rPr>
        <w:t xml:space="preserve"> (</w:t>
      </w:r>
      <w:r w:rsidR="008A359A" w:rsidRPr="00290B3B">
        <w:rPr>
          <w:b/>
          <w:bCs/>
          <w:lang w:val="en-IN"/>
        </w:rPr>
        <w:t>A</w:t>
      </w:r>
      <w:r w:rsidR="007F28E6" w:rsidRPr="00290B3B">
        <w:rPr>
          <w:lang w:val="en-IN"/>
        </w:rPr>
        <w:t>) Photographs of the solutions</w:t>
      </w:r>
      <w:r w:rsidR="00DA5C53" w:rsidRPr="00290B3B">
        <w:rPr>
          <w:lang w:val="en-IN"/>
        </w:rPr>
        <w:t xml:space="preserve"> preparation</w:t>
      </w:r>
      <w:r w:rsidR="007F28E6" w:rsidRPr="00290B3B">
        <w:rPr>
          <w:lang w:val="en-IN"/>
        </w:rPr>
        <w:t xml:space="preserve"> and </w:t>
      </w:r>
      <w:r w:rsidR="00DA5C53" w:rsidRPr="00290B3B">
        <w:rPr>
          <w:lang w:val="en-IN"/>
        </w:rPr>
        <w:t xml:space="preserve">clearing </w:t>
      </w:r>
      <w:r w:rsidR="007F28E6" w:rsidRPr="00290B3B">
        <w:rPr>
          <w:lang w:val="en-IN"/>
        </w:rPr>
        <w:t xml:space="preserve">processes of the </w:t>
      </w:r>
      <w:r w:rsidR="007F28E6" w:rsidRPr="00290B3B">
        <w:rPr>
          <w:i/>
          <w:iCs/>
          <w:lang w:val="en-IN"/>
        </w:rPr>
        <w:t>ex</w:t>
      </w:r>
      <w:r w:rsidR="008A359A" w:rsidRPr="00290B3B">
        <w:rPr>
          <w:i/>
          <w:iCs/>
          <w:lang w:val="en-IN"/>
        </w:rPr>
        <w:t xml:space="preserve"> </w:t>
      </w:r>
      <w:r w:rsidR="007F28E6" w:rsidRPr="00290B3B">
        <w:rPr>
          <w:i/>
          <w:iCs/>
          <w:lang w:val="en-IN"/>
        </w:rPr>
        <w:t>vivo</w:t>
      </w:r>
      <w:r w:rsidR="007F28E6" w:rsidRPr="00290B3B">
        <w:rPr>
          <w:lang w:val="en-IN"/>
        </w:rPr>
        <w:t xml:space="preserve"> tissue. (</w:t>
      </w:r>
      <w:r w:rsidR="008A359A" w:rsidRPr="00290B3B">
        <w:rPr>
          <w:b/>
          <w:bCs/>
          <w:lang w:val="en-IN"/>
        </w:rPr>
        <w:t>B</w:t>
      </w:r>
      <w:r w:rsidR="007F28E6" w:rsidRPr="00290B3B">
        <w:rPr>
          <w:lang w:val="en-IN"/>
        </w:rPr>
        <w:t>) Optical images of the chicken breast tissue with different thicknesses</w:t>
      </w:r>
      <w:r w:rsidR="009B0EC0" w:rsidRPr="00290B3B">
        <w:rPr>
          <w:lang w:val="en-IN"/>
        </w:rPr>
        <w:t xml:space="preserve"> placed on top of a pattern</w:t>
      </w:r>
      <w:r w:rsidR="007F28E6" w:rsidRPr="00290B3B">
        <w:rPr>
          <w:lang w:val="en-IN"/>
        </w:rPr>
        <w:t>. (</w:t>
      </w:r>
      <w:r w:rsidR="008A359A" w:rsidRPr="00290B3B">
        <w:rPr>
          <w:b/>
          <w:bCs/>
          <w:lang w:val="en-IN"/>
        </w:rPr>
        <w:t>C</w:t>
      </w:r>
      <w:r w:rsidR="007F28E6" w:rsidRPr="00290B3B">
        <w:rPr>
          <w:lang w:val="en-IN"/>
        </w:rPr>
        <w:t xml:space="preserve">) </w:t>
      </w:r>
      <w:r w:rsidR="009B0EC0" w:rsidRPr="00290B3B">
        <w:rPr>
          <w:lang w:val="en-IN"/>
        </w:rPr>
        <w:t>Optical</w:t>
      </w:r>
      <w:r w:rsidR="007F28E6" w:rsidRPr="00290B3B">
        <w:rPr>
          <w:lang w:val="en-IN"/>
        </w:rPr>
        <w:t xml:space="preserve"> transmittance spectra of the chicken breast tissue with different thicknesses. Scale bars: 5 mm. </w:t>
      </w:r>
    </w:p>
    <w:p w14:paraId="73A3297E" w14:textId="77777777" w:rsidR="00145983" w:rsidRPr="00290B3B" w:rsidRDefault="00145983" w:rsidP="00290B3B">
      <w:pPr>
        <w:rPr>
          <w:b/>
          <w:bCs/>
          <w:lang w:val="en-IN"/>
        </w:rPr>
      </w:pPr>
    </w:p>
    <w:p w14:paraId="57572D1B" w14:textId="65CC21FA" w:rsidR="007F28E6" w:rsidRPr="00290B3B" w:rsidRDefault="00145983" w:rsidP="00290B3B">
      <w:pPr>
        <w:rPr>
          <w:lang w:val="en-IN"/>
        </w:rPr>
      </w:pPr>
      <w:r w:rsidRPr="00290B3B">
        <w:rPr>
          <w:b/>
          <w:bCs/>
          <w:lang w:val="en-IN"/>
        </w:rPr>
        <w:t xml:space="preserve">Figure </w:t>
      </w:r>
      <w:r w:rsidR="007F28E6" w:rsidRPr="00290B3B">
        <w:rPr>
          <w:b/>
          <w:bCs/>
          <w:lang w:val="en-IN"/>
        </w:rPr>
        <w:t>3</w:t>
      </w:r>
      <w:r w:rsidR="00CC7AF2" w:rsidRPr="00290B3B">
        <w:rPr>
          <w:b/>
          <w:bCs/>
          <w:lang w:val="en-IN"/>
        </w:rPr>
        <w:t xml:space="preserve">: </w:t>
      </w:r>
      <w:r w:rsidR="007F28E6" w:rsidRPr="00290B3B">
        <w:rPr>
          <w:b/>
          <w:bCs/>
          <w:lang w:val="en-IN"/>
        </w:rPr>
        <w:t>Pro</w:t>
      </w:r>
      <w:r w:rsidR="00CC7AF2" w:rsidRPr="00290B3B">
        <w:rPr>
          <w:b/>
          <w:bCs/>
          <w:lang w:val="en-IN"/>
        </w:rPr>
        <w:t>cedure</w:t>
      </w:r>
      <w:r w:rsidR="007F28E6" w:rsidRPr="00290B3B">
        <w:rPr>
          <w:b/>
          <w:bCs/>
          <w:lang w:val="en-IN"/>
        </w:rPr>
        <w:t xml:space="preserve"> for optical clearing </w:t>
      </w:r>
      <w:r w:rsidR="00827901" w:rsidRPr="00290B3B">
        <w:rPr>
          <w:b/>
          <w:bCs/>
          <w:lang w:val="en-IN"/>
        </w:rPr>
        <w:t>and</w:t>
      </w:r>
      <w:r w:rsidR="007F28E6" w:rsidRPr="00290B3B">
        <w:rPr>
          <w:b/>
          <w:bCs/>
          <w:lang w:val="en-IN"/>
        </w:rPr>
        <w:t xml:space="preserve"> imaging of animals</w:t>
      </w:r>
      <w:r w:rsidR="007F28E6" w:rsidRPr="00290B3B">
        <w:rPr>
          <w:lang w:val="en-IN"/>
        </w:rPr>
        <w:t>.</w:t>
      </w:r>
      <w:r w:rsidR="009B0EC0" w:rsidRPr="00290B3B">
        <w:rPr>
          <w:lang w:val="en-IN"/>
        </w:rPr>
        <w:t xml:space="preserve"> (</w:t>
      </w:r>
      <w:r w:rsidR="00CC7AF2" w:rsidRPr="00290B3B">
        <w:rPr>
          <w:b/>
          <w:bCs/>
          <w:lang w:val="en-IN"/>
        </w:rPr>
        <w:t>A</w:t>
      </w:r>
      <w:r w:rsidR="009B0EC0" w:rsidRPr="00290B3B">
        <w:rPr>
          <w:lang w:val="en-IN"/>
        </w:rPr>
        <w:t>) Schematics illustrating the application of absorbing molecules on the mouse belly. (</w:t>
      </w:r>
      <w:r w:rsidR="00CC7AF2" w:rsidRPr="00290B3B">
        <w:rPr>
          <w:b/>
          <w:bCs/>
          <w:lang w:val="en-IN"/>
        </w:rPr>
        <w:t>B</w:t>
      </w:r>
      <w:r w:rsidR="009B0EC0" w:rsidRPr="00290B3B">
        <w:rPr>
          <w:lang w:val="en-IN"/>
        </w:rPr>
        <w:t>) Temporal image series illustrat</w:t>
      </w:r>
      <w:r w:rsidR="00CF59B2" w:rsidRPr="00290B3B">
        <w:rPr>
          <w:lang w:val="en-IN"/>
        </w:rPr>
        <w:t>es that the tissue becomes transparent and returns to opacity after the</w:t>
      </w:r>
      <w:r w:rsidR="009B0EC0" w:rsidRPr="00290B3B">
        <w:rPr>
          <w:lang w:val="en-IN"/>
        </w:rPr>
        <w:t xml:space="preserve"> experiment. (</w:t>
      </w:r>
      <w:r w:rsidR="009B0EC0" w:rsidRPr="00290B3B">
        <w:rPr>
          <w:b/>
          <w:bCs/>
          <w:lang w:val="en-IN"/>
        </w:rPr>
        <w:t>c</w:t>
      </w:r>
      <w:r w:rsidR="009B0EC0" w:rsidRPr="00290B3B">
        <w:rPr>
          <w:lang w:val="en-IN"/>
        </w:rPr>
        <w:t>) Long</w:t>
      </w:r>
      <w:r w:rsidR="00CF59B2" w:rsidRPr="00290B3B">
        <w:rPr>
          <w:lang w:val="en-IN"/>
        </w:rPr>
        <w:t>-term</w:t>
      </w:r>
      <w:r w:rsidR="009B0EC0" w:rsidRPr="00290B3B">
        <w:rPr>
          <w:lang w:val="en-IN"/>
        </w:rPr>
        <w:t xml:space="preserve"> monitoring of the tissue of the mice illustrating the recovery of the mice</w:t>
      </w:r>
      <w:r w:rsidR="00E402D7" w:rsidRPr="00290B3B">
        <w:rPr>
          <w:lang w:val="en-IN"/>
        </w:rPr>
        <w:t>'s</w:t>
      </w:r>
      <w:r w:rsidR="009B0EC0" w:rsidRPr="00290B3B">
        <w:rPr>
          <w:lang w:val="en-IN"/>
        </w:rPr>
        <w:t xml:space="preserve"> belly. (</w:t>
      </w:r>
      <w:proofErr w:type="gramStart"/>
      <w:r w:rsidR="00E402D7" w:rsidRPr="00290B3B">
        <w:rPr>
          <w:b/>
          <w:bCs/>
          <w:lang w:val="en-IN"/>
        </w:rPr>
        <w:t>D,E</w:t>
      </w:r>
      <w:proofErr w:type="gramEnd"/>
      <w:r w:rsidR="009B0EC0" w:rsidRPr="00290B3B">
        <w:rPr>
          <w:lang w:val="en-IN"/>
        </w:rPr>
        <w:t>) Optical imaging results from two different animals. (</w:t>
      </w:r>
      <w:r w:rsidR="00E402D7" w:rsidRPr="00290B3B">
        <w:rPr>
          <w:b/>
          <w:bCs/>
          <w:lang w:val="en-IN"/>
        </w:rPr>
        <w:t>F</w:t>
      </w:r>
      <w:r w:rsidR="009B0EC0" w:rsidRPr="00290B3B">
        <w:rPr>
          <w:lang w:val="en-IN"/>
        </w:rPr>
        <w:t xml:space="preserve">) Schematics illustrating the application of </w:t>
      </w:r>
      <w:r w:rsidR="009B0EC0" w:rsidRPr="00290B3B">
        <w:rPr>
          <w:lang w:val="en-IN"/>
        </w:rPr>
        <w:lastRenderedPageBreak/>
        <w:t>absorbing molecules on the mouse head. (</w:t>
      </w:r>
      <w:r w:rsidR="00E402D7" w:rsidRPr="00290B3B">
        <w:rPr>
          <w:b/>
          <w:bCs/>
          <w:lang w:val="en-IN"/>
        </w:rPr>
        <w:t>G</w:t>
      </w:r>
      <w:r w:rsidR="009B0EC0" w:rsidRPr="00290B3B">
        <w:rPr>
          <w:lang w:val="en-IN"/>
        </w:rPr>
        <w:t xml:space="preserve">) Images showing the change of transparency of tissue for visualizing the vessels on the surface of </w:t>
      </w:r>
      <w:r w:rsidR="00E402D7" w:rsidRPr="00290B3B">
        <w:rPr>
          <w:lang w:val="en-IN"/>
        </w:rPr>
        <w:t xml:space="preserve">the </w:t>
      </w:r>
      <w:r w:rsidR="009B0EC0" w:rsidRPr="00290B3B">
        <w:rPr>
          <w:lang w:val="en-IN"/>
        </w:rPr>
        <w:t xml:space="preserve">brain. </w:t>
      </w:r>
      <w:r w:rsidR="007F28E6" w:rsidRPr="00290B3B">
        <w:rPr>
          <w:lang w:val="en-IN"/>
        </w:rPr>
        <w:t>Scale bars: 5 mm.</w:t>
      </w:r>
    </w:p>
    <w:p w14:paraId="54EA1786" w14:textId="77777777" w:rsidR="007F28E6" w:rsidRPr="00290B3B" w:rsidRDefault="007F28E6" w:rsidP="00290B3B">
      <w:pPr>
        <w:rPr>
          <w:lang w:val="en-IN"/>
        </w:rPr>
      </w:pPr>
    </w:p>
    <w:p w14:paraId="307D1FAF" w14:textId="66480958" w:rsidR="00CA11C9" w:rsidRPr="00290B3B" w:rsidRDefault="00145983" w:rsidP="00290B3B">
      <w:pPr>
        <w:rPr>
          <w:lang w:val="en-IN"/>
        </w:rPr>
      </w:pPr>
      <w:r w:rsidRPr="00290B3B">
        <w:rPr>
          <w:b/>
          <w:bCs/>
          <w:lang w:val="en-IN"/>
        </w:rPr>
        <w:t xml:space="preserve">Figure </w:t>
      </w:r>
      <w:r w:rsidR="007F28E6" w:rsidRPr="00290B3B">
        <w:rPr>
          <w:b/>
          <w:bCs/>
          <w:lang w:val="en-IN"/>
        </w:rPr>
        <w:t>4</w:t>
      </w:r>
      <w:r w:rsidR="008F3E60" w:rsidRPr="00290B3B">
        <w:rPr>
          <w:b/>
          <w:bCs/>
          <w:lang w:val="en-IN"/>
        </w:rPr>
        <w:t xml:space="preserve">: </w:t>
      </w:r>
      <w:r w:rsidR="00CA11C9" w:rsidRPr="00290B3B">
        <w:rPr>
          <w:b/>
          <w:bCs/>
          <w:lang w:val="en-IN"/>
        </w:rPr>
        <w:t>Image processing for improved visualization of organs</w:t>
      </w:r>
      <w:r w:rsidR="00CA11C9" w:rsidRPr="00290B3B">
        <w:rPr>
          <w:lang w:val="en-IN"/>
        </w:rPr>
        <w:t>. (</w:t>
      </w:r>
      <w:r w:rsidR="008F3E60" w:rsidRPr="00290B3B">
        <w:rPr>
          <w:b/>
          <w:bCs/>
          <w:lang w:val="en-IN"/>
        </w:rPr>
        <w:t>A</w:t>
      </w:r>
      <w:r w:rsidR="00CA11C9" w:rsidRPr="00290B3B">
        <w:rPr>
          <w:lang w:val="en-IN"/>
        </w:rPr>
        <w:t>) Workflow showing the image processing steps from a raw image to segmented organ images. (</w:t>
      </w:r>
      <w:r w:rsidR="008F3E60" w:rsidRPr="00290B3B">
        <w:rPr>
          <w:b/>
          <w:bCs/>
          <w:lang w:val="en-IN"/>
        </w:rPr>
        <w:t>B</w:t>
      </w:r>
      <w:r w:rsidR="00CA11C9" w:rsidRPr="00290B3B">
        <w:rPr>
          <w:lang w:val="en-IN"/>
        </w:rPr>
        <w:t>) Representative images showing each step after image processing.</w:t>
      </w:r>
    </w:p>
    <w:p w14:paraId="70C24256" w14:textId="77777777" w:rsidR="00145983" w:rsidRPr="00290B3B" w:rsidRDefault="00145983" w:rsidP="00290B3B">
      <w:pPr>
        <w:rPr>
          <w:b/>
          <w:bCs/>
          <w:lang w:val="en-IN"/>
        </w:rPr>
      </w:pPr>
    </w:p>
    <w:p w14:paraId="6D96730D" w14:textId="7032C2C4" w:rsidR="00646141" w:rsidRPr="00290B3B" w:rsidRDefault="00CC1A7B" w:rsidP="00290B3B">
      <w:pPr>
        <w:rPr>
          <w:lang w:val="en-IN"/>
        </w:rPr>
      </w:pPr>
      <w:r w:rsidRPr="00290B3B">
        <w:rPr>
          <w:b/>
          <w:bCs/>
          <w:lang w:val="en-IN"/>
        </w:rPr>
        <w:t>Table 1</w:t>
      </w:r>
      <w:r w:rsidR="000442E3" w:rsidRPr="00290B3B">
        <w:rPr>
          <w:b/>
          <w:bCs/>
          <w:lang w:val="en-IN"/>
        </w:rPr>
        <w:t xml:space="preserve">: </w:t>
      </w:r>
      <w:r w:rsidR="00145983" w:rsidRPr="00290B3B">
        <w:rPr>
          <w:b/>
          <w:bCs/>
          <w:lang w:val="en-IN"/>
        </w:rPr>
        <w:t>Preparation recipe of</w:t>
      </w:r>
      <w:r w:rsidRPr="00290B3B">
        <w:rPr>
          <w:b/>
          <w:bCs/>
          <w:lang w:val="en-IN"/>
        </w:rPr>
        <w:t xml:space="preserve"> </w:t>
      </w:r>
      <w:r w:rsidR="00145983" w:rsidRPr="00290B3B">
        <w:rPr>
          <w:b/>
          <w:bCs/>
          <w:lang w:val="en-IN"/>
        </w:rPr>
        <w:t>T</w:t>
      </w:r>
      <w:r w:rsidRPr="00290B3B">
        <w:rPr>
          <w:b/>
          <w:bCs/>
          <w:lang w:val="en-IN"/>
        </w:rPr>
        <w:t>artrazine solutions</w:t>
      </w:r>
      <w:r w:rsidR="00145983" w:rsidRPr="00290B3B">
        <w:rPr>
          <w:b/>
          <w:bCs/>
          <w:lang w:val="en-IN"/>
        </w:rPr>
        <w:t xml:space="preserve"> of different concentrations</w:t>
      </w:r>
      <w:r w:rsidRPr="00290B3B">
        <w:rPr>
          <w:lang w:val="en-IN"/>
        </w:rPr>
        <w:t>.</w:t>
      </w:r>
    </w:p>
    <w:p w14:paraId="2C887331" w14:textId="77777777" w:rsidR="00646141" w:rsidRPr="00290B3B" w:rsidRDefault="00646141" w:rsidP="00290B3B">
      <w:pPr>
        <w:rPr>
          <w:lang w:val="en-IN"/>
        </w:rPr>
      </w:pPr>
    </w:p>
    <w:p w14:paraId="04A8F61B" w14:textId="3BDFCC2D" w:rsidR="0096700A" w:rsidRPr="00290B3B" w:rsidRDefault="00646141" w:rsidP="00290B3B">
      <w:pPr>
        <w:rPr>
          <w:lang w:val="en-IN"/>
        </w:rPr>
      </w:pPr>
      <w:r w:rsidRPr="00290B3B">
        <w:rPr>
          <w:b/>
          <w:bCs/>
          <w:lang w:val="en-IN"/>
        </w:rPr>
        <w:t>Table 2</w:t>
      </w:r>
      <w:r w:rsidR="0032190C" w:rsidRPr="00290B3B">
        <w:rPr>
          <w:b/>
          <w:bCs/>
          <w:lang w:val="en-IN"/>
        </w:rPr>
        <w:t xml:space="preserve">: </w:t>
      </w:r>
      <w:r w:rsidRPr="00290B3B">
        <w:rPr>
          <w:b/>
          <w:bCs/>
          <w:lang w:val="en-IN"/>
        </w:rPr>
        <w:t>Image processing steps, libraries</w:t>
      </w:r>
      <w:r w:rsidR="0032190C" w:rsidRPr="00290B3B">
        <w:rPr>
          <w:b/>
          <w:bCs/>
          <w:lang w:val="en-IN"/>
        </w:rPr>
        <w:t>,</w:t>
      </w:r>
      <w:r w:rsidRPr="00290B3B">
        <w:rPr>
          <w:b/>
          <w:bCs/>
          <w:lang w:val="en-IN"/>
        </w:rPr>
        <w:t xml:space="preserve"> and scripts</w:t>
      </w:r>
      <w:r w:rsidRPr="00290B3B">
        <w:rPr>
          <w:lang w:val="en-IN"/>
        </w:rPr>
        <w:t>.</w:t>
      </w:r>
    </w:p>
    <w:p w14:paraId="561BDC0D" w14:textId="77777777" w:rsidR="00613948" w:rsidRPr="00290B3B" w:rsidRDefault="00613948" w:rsidP="00290B3B">
      <w:pPr>
        <w:rPr>
          <w:lang w:val="en-IN"/>
        </w:rPr>
      </w:pPr>
    </w:p>
    <w:p w14:paraId="3BD564B4" w14:textId="3E0D5789" w:rsidR="006E4797" w:rsidRPr="00290B3B" w:rsidRDefault="00551D82" w:rsidP="00290B3B">
      <w:pPr>
        <w:rPr>
          <w:b/>
        </w:rPr>
      </w:pPr>
      <w:bookmarkStart w:id="10" w:name="4d34og8"/>
      <w:bookmarkEnd w:id="10"/>
      <w:r w:rsidRPr="00290B3B">
        <w:rPr>
          <w:b/>
          <w:bCs/>
        </w:rPr>
        <w:t xml:space="preserve">DISCUSSION: </w:t>
      </w:r>
    </w:p>
    <w:p w14:paraId="1664FAC7" w14:textId="1D0B7224" w:rsidR="006E4797" w:rsidRPr="00290B3B" w:rsidRDefault="00383EFE" w:rsidP="00290B3B">
      <w:r w:rsidRPr="00290B3B">
        <w:t>T</w:t>
      </w:r>
      <w:r w:rsidR="668EB6BC" w:rsidRPr="00290B3B">
        <w:t>his work presents a comprehensive and reproducible protocol method to achieve optical transparency in biological tissues utilizing absorbing molecules, specifically FDA</w:t>
      </w:r>
      <w:r w:rsidR="00EA4254" w:rsidRPr="00290B3B">
        <w:t>-</w:t>
      </w:r>
      <w:r w:rsidR="668EB6BC" w:rsidRPr="00290B3B">
        <w:t>approved food dye Tartrazine</w:t>
      </w:r>
      <w:r w:rsidR="00CF77A3" w:rsidRPr="00290B3B">
        <w:t xml:space="preserve"> (approved for use in food products, not in medical applications)</w:t>
      </w:r>
      <w:r w:rsidR="668EB6BC" w:rsidRPr="00290B3B">
        <w:t xml:space="preserve">. This method effectively minimizes intrinsic scattering in </w:t>
      </w:r>
      <w:r w:rsidRPr="00290B3B">
        <w:t>tissue</w:t>
      </w:r>
      <w:r w:rsidR="668EB6BC" w:rsidRPr="00290B3B">
        <w:t xml:space="preserve"> by altering</w:t>
      </w:r>
      <w:r w:rsidRPr="00290B3B">
        <w:t xml:space="preserve"> the</w:t>
      </w:r>
      <w:r w:rsidR="668EB6BC" w:rsidRPr="00290B3B">
        <w:t xml:space="preserve"> refractive index within </w:t>
      </w:r>
      <w:r w:rsidRPr="00290B3B">
        <w:t xml:space="preserve">the </w:t>
      </w:r>
      <w:r w:rsidR="668EB6BC" w:rsidRPr="00290B3B">
        <w:t>tissue</w:t>
      </w:r>
      <w:r w:rsidRPr="00290B3B">
        <w:t>’</w:t>
      </w:r>
      <w:r w:rsidR="668EB6BC" w:rsidRPr="00290B3B">
        <w:t>s microenvironment, which enhances optical transparency.</w:t>
      </w:r>
      <w:r w:rsidR="004D280C" w:rsidRPr="00290B3B">
        <w:t xml:space="preserve"> </w:t>
      </w:r>
      <w:r w:rsidR="00EA4254" w:rsidRPr="00290B3B">
        <w:t>This study</w:t>
      </w:r>
      <w:r w:rsidR="668EB6BC" w:rsidRPr="00290B3B">
        <w:t xml:space="preserve"> demonstrate</w:t>
      </w:r>
      <w:r w:rsidRPr="00290B3B">
        <w:t>d</w:t>
      </w:r>
      <w:r w:rsidR="668EB6BC" w:rsidRPr="00290B3B">
        <w:t xml:space="preserve"> the effectiveness of this method through both </w:t>
      </w:r>
      <w:r w:rsidR="668EB6BC" w:rsidRPr="00290B3B">
        <w:rPr>
          <w:i/>
          <w:iCs/>
        </w:rPr>
        <w:t>ex</w:t>
      </w:r>
      <w:r w:rsidR="00EA4254" w:rsidRPr="00290B3B">
        <w:rPr>
          <w:i/>
          <w:iCs/>
        </w:rPr>
        <w:t xml:space="preserve"> </w:t>
      </w:r>
      <w:r w:rsidR="668EB6BC" w:rsidRPr="00290B3B">
        <w:rPr>
          <w:i/>
          <w:iCs/>
        </w:rPr>
        <w:t>vivo</w:t>
      </w:r>
      <w:r w:rsidR="668EB6BC" w:rsidRPr="00290B3B">
        <w:t xml:space="preserve"> and </w:t>
      </w:r>
      <w:r w:rsidR="668EB6BC" w:rsidRPr="00290B3B">
        <w:rPr>
          <w:i/>
          <w:iCs/>
        </w:rPr>
        <w:t>in</w:t>
      </w:r>
      <w:r w:rsidR="00EA4254" w:rsidRPr="00290B3B">
        <w:rPr>
          <w:i/>
          <w:iCs/>
        </w:rPr>
        <w:t xml:space="preserve"> </w:t>
      </w:r>
      <w:r w:rsidR="668EB6BC" w:rsidRPr="00290B3B">
        <w:rPr>
          <w:i/>
          <w:iCs/>
        </w:rPr>
        <w:t xml:space="preserve">vivo </w:t>
      </w:r>
      <w:r w:rsidR="668EB6BC" w:rsidRPr="00290B3B">
        <w:t xml:space="preserve">imaging. For </w:t>
      </w:r>
      <w:proofErr w:type="gramStart"/>
      <w:r w:rsidR="668EB6BC" w:rsidRPr="00290B3B">
        <w:rPr>
          <w:i/>
          <w:iCs/>
        </w:rPr>
        <w:t>ex</w:t>
      </w:r>
      <w:proofErr w:type="gramEnd"/>
      <w:r w:rsidR="00EA4254" w:rsidRPr="00290B3B">
        <w:rPr>
          <w:i/>
          <w:iCs/>
        </w:rPr>
        <w:t xml:space="preserve"> </w:t>
      </w:r>
      <w:r w:rsidR="668EB6BC" w:rsidRPr="00290B3B">
        <w:rPr>
          <w:i/>
          <w:iCs/>
        </w:rPr>
        <w:t>vivo</w:t>
      </w:r>
      <w:r w:rsidR="668EB6BC" w:rsidRPr="00290B3B">
        <w:t xml:space="preserve"> imaging, the effect of different concentrations of Tartrazine on chicken breast tissue </w:t>
      </w:r>
      <w:r w:rsidR="00EA4254" w:rsidRPr="00290B3B">
        <w:t xml:space="preserve">was investigated </w:t>
      </w:r>
      <w:r w:rsidR="668EB6BC" w:rsidRPr="00290B3B">
        <w:t>with different thicknesses</w:t>
      </w:r>
      <w:r w:rsidR="004D280C" w:rsidRPr="00290B3B">
        <w:t xml:space="preserve"> of the biological samples</w:t>
      </w:r>
      <w:r w:rsidR="668EB6BC" w:rsidRPr="00290B3B">
        <w:t xml:space="preserve">. </w:t>
      </w:r>
      <w:r w:rsidR="00EA4254" w:rsidRPr="00290B3B">
        <w:t>The</w:t>
      </w:r>
      <w:r w:rsidR="668EB6BC" w:rsidRPr="00290B3B">
        <w:t xml:space="preserve"> results indicate that an optimal concentration of Tartrazine can make chicken breast tissues transparent to the naked eye. The spectroscopic measurements of transmission further reveal that although incident </w:t>
      </w:r>
      <w:r w:rsidR="00EA4254" w:rsidRPr="00290B3B">
        <w:t xml:space="preserve">light </w:t>
      </w:r>
      <w:r w:rsidR="668EB6BC" w:rsidRPr="00290B3B">
        <w:t xml:space="preserve">is almost completely absorbed below 550 nm, transmission of light through the tissue significantly increases for longer wavelengths of </w:t>
      </w:r>
      <w:r w:rsidR="00DF5645" w:rsidRPr="00290B3B">
        <w:t xml:space="preserve">the </w:t>
      </w:r>
      <w:r w:rsidR="668EB6BC" w:rsidRPr="00290B3B">
        <w:t xml:space="preserve">visible spectrum and into the near </w:t>
      </w:r>
      <w:r w:rsidR="006B3692" w:rsidRPr="00290B3B">
        <w:t>infrared</w:t>
      </w:r>
      <w:r w:rsidR="668EB6BC" w:rsidRPr="00290B3B">
        <w:t xml:space="preserve"> region. </w:t>
      </w:r>
      <w:r w:rsidR="00C36F8B" w:rsidRPr="00290B3B">
        <w:t xml:space="preserve">These wavelengths are commonly used in deep-tissue imaging, making this approach highly compatible with various imaging modalities. One critical parameter for successful </w:t>
      </w:r>
      <w:r w:rsidR="00C36F8B" w:rsidRPr="00290B3B">
        <w:rPr>
          <w:i/>
          <w:iCs/>
        </w:rPr>
        <w:t>ex</w:t>
      </w:r>
      <w:r w:rsidR="00DF5645" w:rsidRPr="00290B3B">
        <w:rPr>
          <w:i/>
          <w:iCs/>
        </w:rPr>
        <w:t xml:space="preserve"> </w:t>
      </w:r>
      <w:r w:rsidR="00C36F8B" w:rsidRPr="00290B3B">
        <w:rPr>
          <w:i/>
          <w:iCs/>
        </w:rPr>
        <w:t>vivo</w:t>
      </w:r>
      <w:r w:rsidR="00C36F8B" w:rsidRPr="00290B3B">
        <w:t xml:space="preserve"> clearing is </w:t>
      </w:r>
      <w:proofErr w:type="gramStart"/>
      <w:r w:rsidR="00C36F8B" w:rsidRPr="00290B3B">
        <w:t>the dye</w:t>
      </w:r>
      <w:proofErr w:type="gramEnd"/>
      <w:r w:rsidR="00C36F8B" w:rsidRPr="00290B3B">
        <w:t xml:space="preserve"> concentration, which must balance maximizing optical transparency while avoiding saturation or crystallization. </w:t>
      </w:r>
      <w:r w:rsidR="00F50C33" w:rsidRPr="00290B3B">
        <w:t>The</w:t>
      </w:r>
      <w:r w:rsidR="00AF17BF" w:rsidRPr="00290B3B">
        <w:t xml:space="preserve"> current protocol </w:t>
      </w:r>
      <w:r w:rsidR="668EB6BC" w:rsidRPr="00290B3B">
        <w:t xml:space="preserve">relies on the </w:t>
      </w:r>
      <w:r w:rsidR="00AF17BF" w:rsidRPr="00290B3B">
        <w:t xml:space="preserve">passive </w:t>
      </w:r>
      <w:r w:rsidR="668EB6BC" w:rsidRPr="00290B3B">
        <w:t xml:space="preserve">diffusion of dye molecules into the tissue, </w:t>
      </w:r>
      <w:r w:rsidR="00AF17BF" w:rsidRPr="00290B3B">
        <w:t>which limits the applications to larger samples, since</w:t>
      </w:r>
      <w:r w:rsidR="668EB6BC" w:rsidRPr="00290B3B">
        <w:t xml:space="preserve"> the </w:t>
      </w:r>
      <w:r w:rsidR="00AF17BF" w:rsidRPr="00290B3B">
        <w:t>diffusion time required is proportional to the square of the thickness of the samples</w:t>
      </w:r>
      <w:r w:rsidR="00F50C33" w:rsidRPr="00290B3B">
        <w:fldChar w:fldCharType="begin"/>
      </w:r>
      <w:r w:rsidR="00F50C33" w:rsidRPr="00290B3B">
        <w:instrText xml:space="preserve"> ADDIN EN.CITE &lt;EndNote&gt;&lt;Cite&gt;&lt;Author&gt;Tuchin&lt;/Author&gt;&lt;Year&gt;2005&lt;/Year&gt;&lt;RecNum&gt;367&lt;/RecNum&gt;&lt;DisplayText&gt;&lt;style face="superscript"&gt;2&lt;/style&gt;&lt;/DisplayText&gt;&lt;record&gt;&lt;rec-number&gt;367&lt;/rec-number&gt;&lt;foreign-keys&gt;&lt;key app="EN" db-id="25sd9at5ezxdvxeef5u5e2t92fdx9r5xsvef" timestamp="1736272844"&gt;367&lt;/key&gt;&lt;/foreign-keys&gt;&lt;ref-type name="Book"&gt;6&lt;/ref-type&gt;&lt;contributors&gt;&lt;authors&gt;&lt;author&gt;&lt;style face="normal" font="default" size="100%"&gt;Tuchin, Valeri&lt;/style&gt;&lt;style face="normal" font="default" charset="238" size="100%"&gt;ĭ Viktorovich&lt;/style&gt;&lt;/author&gt;&lt;/authors&gt;&lt;/contributors&gt;&lt;titles&gt;&lt;title&gt;Optical Clearing of Tissues and Blood&lt;/title&gt;&lt;/titles&gt;&lt;dates&gt;&lt;year&gt;2005&lt;/year&gt;&lt;/dates&gt;&lt;publisher&gt;SPIE Publications&lt;/publisher&gt;&lt;urls&gt;&lt;/urls&gt;&lt;/record&gt;&lt;/Cite&gt;&lt;/EndNote&gt;</w:instrText>
      </w:r>
      <w:r w:rsidR="00F50C33" w:rsidRPr="00290B3B">
        <w:fldChar w:fldCharType="separate"/>
      </w:r>
      <w:r w:rsidR="00F50C33" w:rsidRPr="00290B3B">
        <w:rPr>
          <w:noProof/>
          <w:vertAlign w:val="superscript"/>
        </w:rPr>
        <w:t>2</w:t>
      </w:r>
      <w:r w:rsidR="00F50C33" w:rsidRPr="00290B3B">
        <w:fldChar w:fldCharType="end"/>
      </w:r>
      <w:r w:rsidR="668EB6BC" w:rsidRPr="00290B3B">
        <w:t>.</w:t>
      </w:r>
      <w:r w:rsidR="00C36F8B" w:rsidRPr="00290B3B">
        <w:t xml:space="preserve"> </w:t>
      </w:r>
    </w:p>
    <w:p w14:paraId="2C68349A" w14:textId="77777777" w:rsidR="00AF17BF" w:rsidRPr="00290B3B" w:rsidRDefault="00AF17BF" w:rsidP="00290B3B"/>
    <w:p w14:paraId="141B54A4" w14:textId="682329AB" w:rsidR="006E4797" w:rsidRPr="00290B3B" w:rsidRDefault="668EB6BC" w:rsidP="00290B3B">
      <w:r w:rsidRPr="00290B3B">
        <w:t xml:space="preserve">For </w:t>
      </w:r>
      <w:r w:rsidRPr="00290B3B">
        <w:rPr>
          <w:i/>
          <w:iCs/>
        </w:rPr>
        <w:t>in</w:t>
      </w:r>
      <w:r w:rsidR="00F50C33" w:rsidRPr="00290B3B">
        <w:rPr>
          <w:i/>
          <w:iCs/>
        </w:rPr>
        <w:t xml:space="preserve"> </w:t>
      </w:r>
      <w:r w:rsidRPr="00290B3B">
        <w:rPr>
          <w:i/>
          <w:iCs/>
        </w:rPr>
        <w:t>vivo</w:t>
      </w:r>
      <w:r w:rsidRPr="00290B3B">
        <w:t xml:space="preserve"> imaging, we </w:t>
      </w:r>
      <w:r w:rsidR="006B3692" w:rsidRPr="00290B3B">
        <w:t>have demonstrated</w:t>
      </w:r>
      <w:r w:rsidRPr="00290B3B">
        <w:t xml:space="preserve"> this approach for abdominal and brain imaging in live animals.</w:t>
      </w:r>
      <w:r w:rsidR="00AF17BF" w:rsidRPr="00290B3B">
        <w:t xml:space="preserve"> </w:t>
      </w:r>
      <w:r w:rsidR="00C36F8B" w:rsidRPr="00290B3B">
        <w:t xml:space="preserve">The application timing and massage duration are crucial steps, gentle massaging for 3–5 min ensures even distribution and adequate penetration. A visual cue, such as the skin turning </w:t>
      </w:r>
      <w:proofErr w:type="gramStart"/>
      <w:r w:rsidR="00C36F8B" w:rsidRPr="00290B3B">
        <w:t>orange-red</w:t>
      </w:r>
      <w:proofErr w:type="gramEnd"/>
      <w:r w:rsidR="00C36F8B" w:rsidRPr="00290B3B">
        <w:t xml:space="preserve">, serves as an intermediate checkpoint indicating sufficient absorption. </w:t>
      </w:r>
      <w:r w:rsidR="00807E01" w:rsidRPr="00290B3B">
        <w:t>This</w:t>
      </w:r>
      <w:r w:rsidR="006B3692" w:rsidRPr="00290B3B">
        <w:t xml:space="preserve"> innovative transient optical clearing technique has </w:t>
      </w:r>
      <w:r w:rsidR="00383EFE" w:rsidRPr="00290B3B">
        <w:t xml:space="preserve">led to </w:t>
      </w:r>
      <w:r w:rsidR="006B3692" w:rsidRPr="00290B3B">
        <w:t>a new strategy for integrative biology research by enabling high-resolution, real-time imaging of dynamic anatomical and functional processes, such as organ regeneration and internal movement, within intact live tissues.</w:t>
      </w:r>
      <w:r w:rsidR="002E3755" w:rsidRPr="00290B3B">
        <w:t xml:space="preserve"> Reversibility is another key advantage of the protocol. Once the dye solution is removed, the transparency effect reverses immediately upon washing, and the skin returns to normal appearance within hours. If left unwashed, the dye diffuses out passively over a few hours. No damage or irritation was observed post-application, and hair regrew normally on treated areas within days.</w:t>
      </w:r>
      <w:r w:rsidR="006B3692" w:rsidRPr="00290B3B">
        <w:t xml:space="preserve"> This method is compatible with existing optical imaging modalities and contrast agents, non</w:t>
      </w:r>
      <w:r w:rsidR="00EB5A4C" w:rsidRPr="00290B3B">
        <w:t>-</w:t>
      </w:r>
      <w:r w:rsidR="006B3692" w:rsidRPr="00290B3B">
        <w:t xml:space="preserve">invasive, and allows imaging at any location within the animal body without restricting animal behavior. </w:t>
      </w:r>
      <w:r w:rsidR="006B3692" w:rsidRPr="00290B3B">
        <w:lastRenderedPageBreak/>
        <w:t>Combined with other optical imaging techniques such as multiphoton-microscopy</w:t>
      </w:r>
      <w:r w:rsidR="006B3692" w:rsidRPr="00290B3B">
        <w:fldChar w:fldCharType="begin"/>
      </w:r>
      <w:r w:rsidR="00C66CBA" w:rsidRPr="00290B3B">
        <w:instrText xml:space="preserve"> ADDIN EN.CITE &lt;EndNote&gt;&lt;Cite&gt;&lt;Author&gt;Scheele&lt;/Author&gt;&lt;Year&gt;2022&lt;/Year&gt;&lt;RecNum&gt;560&lt;/RecNum&gt;&lt;DisplayText&gt;&lt;style face="superscript"&gt;20&lt;/style&gt;&lt;/DisplayText&gt;&lt;record&gt;&lt;rec-number&gt;560&lt;/rec-number&gt;&lt;foreign-keys&gt;&lt;key app="EN" db-id="25sd9at5ezxdvxeef5u5e2t92fdx9r5xsvef" timestamp="1737860367"&gt;560&lt;/key&gt;&lt;/foreign-keys&gt;&lt;ref-type name="Journal Article"&gt;17&lt;/ref-type&gt;&lt;contributors&gt;&lt;authors&gt;&lt;author&gt;Scheele, Colinda L. G. J.&lt;/author&gt;&lt;author&gt;Herrmann, David&lt;/author&gt;&lt;author&gt;Yamashita, Erika&lt;/author&gt;&lt;author&gt;Lo Celso, Cristina&lt;/author&gt;&lt;author&gt;Jenne, Craig N.&lt;/author&gt;&lt;author&gt;Oktay, Maja H.&lt;/author&gt;&lt;author&gt;Entenberg, David&lt;/author&gt;&lt;author&gt;Friedl, Peter&lt;/author&gt;&lt;author&gt;Weigert, Roberto&lt;/author&gt;&lt;author&gt;Meijboom, Franck L. B.&lt;/author&gt;&lt;author&gt;Ishii, Masaru&lt;/author&gt;&lt;author&gt;Timpson, Paul&lt;/author&gt;&lt;author&gt;van Rheenen, Jacco&lt;/author&gt;&lt;/authors&gt;&lt;/contributors&gt;&lt;titles&gt;&lt;title&gt;Multiphoton intravital microscopy of rodents&lt;/title&gt;&lt;secondary-title&gt;Nat. Rev. Methods Primers&lt;/secondary-title&gt;&lt;/titles&gt;&lt;periodical&gt;&lt;full-title&gt;Nat. Rev. Methods Primers&lt;/full-title&gt;&lt;/periodical&gt;&lt;pages&gt;89&lt;/pages&gt;&lt;volume&gt;2&lt;/volume&gt;&lt;number&gt;1&lt;/number&gt;&lt;dates&gt;&lt;year&gt;2022&lt;/year&gt;&lt;pub-dates&gt;&lt;date&gt;2022/11/10&lt;/date&gt;&lt;/pub-dates&gt;&lt;/dates&gt;&lt;isbn&gt;2662-8449&lt;/isbn&gt;&lt;urls&gt;&lt;related-urls&gt;&lt;url&gt;https://doi.org/10.1038/s43586-022-00168-w&lt;/url&gt;&lt;url&gt;https://www.nature.com/articles/s43586-022-00168-w.pdf&lt;/url&gt;&lt;/related-urls&gt;&lt;/urls&gt;&lt;electronic-resource-num&gt;10.1038/s43586-022-00168-w&lt;/electronic-resource-num&gt;&lt;/record&gt;&lt;/Cite&gt;&lt;/EndNote&gt;</w:instrText>
      </w:r>
      <w:r w:rsidR="006B3692" w:rsidRPr="00290B3B">
        <w:fldChar w:fldCharType="separate"/>
      </w:r>
      <w:r w:rsidR="00C66CBA" w:rsidRPr="00290B3B">
        <w:rPr>
          <w:noProof/>
          <w:vertAlign w:val="superscript"/>
        </w:rPr>
        <w:t>20</w:t>
      </w:r>
      <w:r w:rsidR="006B3692" w:rsidRPr="00290B3B">
        <w:fldChar w:fldCharType="end"/>
      </w:r>
      <w:r w:rsidR="006B3692" w:rsidRPr="00290B3B">
        <w:t xml:space="preserve"> and near-infrared imaging</w:t>
      </w:r>
      <w:r w:rsidR="00323A77" w:rsidRPr="00290B3B">
        <w:fldChar w:fldCharType="begin"/>
      </w:r>
      <w:r w:rsidR="00323A77" w:rsidRPr="00290B3B">
        <w:instrText xml:space="preserve"> ADDIN EN.CITE &lt;EndNote&gt;&lt;Cite&gt;&lt;Author&gt;Schmidt&lt;/Author&gt;&lt;Year&gt;2024&lt;/Year&gt;&lt;RecNum&gt;579&lt;/RecNum&gt;&lt;DisplayText&gt;&lt;style face="superscript"&gt;21&lt;/style&gt;&lt;/DisplayText&gt;&lt;record&gt;&lt;rec-number&gt;579&lt;/rec-number&gt;&lt;foreign-keys&gt;&lt;key app="EN" db-id="25sd9at5ezxdvxeef5u5e2t92fdx9r5xsvef" timestamp="1737860869"&gt;579&lt;/key&gt;&lt;/foreign-keys&gt;&lt;ref-type name="Journal Article"&gt;17&lt;/ref-type&gt;&lt;contributors&gt;&lt;authors&gt;&lt;author&gt;Schmidt, Elizabeth Lea&lt;/author&gt;&lt;author&gt;Ou, Zihao&lt;/author&gt;&lt;author&gt;Ximendes, Erving&lt;/author&gt;&lt;author&gt;Cui, Han&lt;/author&gt;&lt;author&gt;Keck, Carl H. C.&lt;/author&gt;&lt;author&gt;Jaque, Daniel&lt;/author&gt;&lt;author&gt;Hong, Guosong&lt;/author&gt;&lt;/authors&gt;&lt;/contributors&gt;&lt;titles&gt;&lt;title&gt;Near-infrared II fluorescence imaging&lt;/title&gt;&lt;secondary-title&gt;Nat. Rev. Methods Primers&lt;/secondary-title&gt;&lt;/titles&gt;&lt;periodical&gt;&lt;full-title&gt;Nat. Rev. Methods Primers&lt;/full-title&gt;&lt;/periodical&gt;&lt;pages&gt;23&lt;/pages&gt;&lt;volume&gt;4&lt;/volume&gt;&lt;number&gt;1&lt;/number&gt;&lt;dates&gt;&lt;year&gt;2024&lt;/year&gt;&lt;pub-dates&gt;&lt;date&gt;2024/04/04&lt;/date&gt;&lt;/pub-dates&gt;&lt;/dates&gt;&lt;isbn&gt;2662-8449&lt;/isbn&gt;&lt;urls&gt;&lt;related-urls&gt;&lt;url&gt;https://doi.org/10.1038/s43586-024-00301-x&lt;/url&gt;&lt;url&gt;https://www.nature.com/articles/s43586-024-00301-x.pdf&lt;/url&gt;&lt;/related-urls&gt;&lt;/urls&gt;&lt;electronic-resource-num&gt;10.1038/s43586-024-00301-x&lt;/electronic-resource-num&gt;&lt;/record&gt;&lt;/Cite&gt;&lt;/EndNote&gt;</w:instrText>
      </w:r>
      <w:r w:rsidR="00323A77" w:rsidRPr="00290B3B">
        <w:fldChar w:fldCharType="separate"/>
      </w:r>
      <w:r w:rsidR="00323A77" w:rsidRPr="00290B3B">
        <w:rPr>
          <w:noProof/>
          <w:vertAlign w:val="superscript"/>
        </w:rPr>
        <w:t>21</w:t>
      </w:r>
      <w:r w:rsidR="00323A77" w:rsidRPr="00290B3B">
        <w:fldChar w:fldCharType="end"/>
      </w:r>
      <w:r w:rsidR="006B3692" w:rsidRPr="00290B3B">
        <w:t>, it can provide detailed insights into structural characterization, microenvironment, and cell phenotypes, facilitating studies on dynamic physiological processes and disease prevention.</w:t>
      </w:r>
      <w:r w:rsidR="624878D3" w:rsidRPr="00290B3B">
        <w:t xml:space="preserve"> </w:t>
      </w:r>
      <w:r w:rsidR="002E3755" w:rsidRPr="00290B3B">
        <w:t xml:space="preserve">This protocol provides a time-efficient, accessible, and easily adoptable alternative to existing invasive or terminal optical clearing techniques. Its simplicity, reversibility, and compatibility with existing imaging tools make it a powerful method for high-resolution </w:t>
      </w:r>
      <w:r w:rsidR="002E3755" w:rsidRPr="00290B3B">
        <w:rPr>
          <w:i/>
          <w:iCs/>
        </w:rPr>
        <w:t>in</w:t>
      </w:r>
      <w:r w:rsidR="009874A0" w:rsidRPr="00290B3B">
        <w:rPr>
          <w:i/>
          <w:iCs/>
        </w:rPr>
        <w:t xml:space="preserve"> </w:t>
      </w:r>
      <w:r w:rsidR="002E3755" w:rsidRPr="00290B3B">
        <w:rPr>
          <w:i/>
          <w:iCs/>
        </w:rPr>
        <w:t>vivo</w:t>
      </w:r>
      <w:r w:rsidR="002E3755" w:rsidRPr="00290B3B">
        <w:t xml:space="preserve"> studies across various research domains, including developmental biology, neuroscience, oncology, and regenerative medicine.</w:t>
      </w:r>
    </w:p>
    <w:p w14:paraId="778AD6E4" w14:textId="77777777" w:rsidR="006E4797" w:rsidRPr="00290B3B" w:rsidRDefault="006E4797" w:rsidP="00290B3B">
      <w:pPr>
        <w:pBdr>
          <w:top w:val="nil"/>
          <w:left w:val="nil"/>
          <w:bottom w:val="nil"/>
          <w:right w:val="nil"/>
          <w:between w:val="nil"/>
        </w:pBdr>
      </w:pPr>
    </w:p>
    <w:p w14:paraId="2462D554" w14:textId="47281544" w:rsidR="006E4797" w:rsidRPr="00290B3B" w:rsidRDefault="00551D82" w:rsidP="00290B3B">
      <w:bookmarkStart w:id="11" w:name="2s8eyo1" w:colFirst="0" w:colLast="0"/>
      <w:bookmarkEnd w:id="11"/>
      <w:r w:rsidRPr="00290B3B">
        <w:rPr>
          <w:b/>
        </w:rPr>
        <w:t>ACKNOWLEDGMENTS:</w:t>
      </w:r>
      <w:r w:rsidRPr="00290B3B">
        <w:t xml:space="preserve"> </w:t>
      </w:r>
    </w:p>
    <w:p w14:paraId="2829A2EA" w14:textId="2BA6DEB8" w:rsidR="006E4797" w:rsidRPr="00290B3B" w:rsidRDefault="00145983" w:rsidP="00290B3B">
      <w:r w:rsidRPr="00290B3B">
        <w:t>ZO acknowledges support from The University of Texas at Dallas.</w:t>
      </w:r>
    </w:p>
    <w:p w14:paraId="4177625C" w14:textId="77777777" w:rsidR="00E640EA" w:rsidRPr="00290B3B" w:rsidRDefault="00E640EA" w:rsidP="00290B3B"/>
    <w:p w14:paraId="605BA394" w14:textId="73E0CA3A" w:rsidR="006E4797" w:rsidRPr="00290B3B" w:rsidRDefault="00551D82" w:rsidP="00290B3B">
      <w:pPr>
        <w:rPr>
          <w:b/>
        </w:rPr>
      </w:pPr>
      <w:bookmarkStart w:id="12" w:name="17dp8vu" w:colFirst="0" w:colLast="0"/>
      <w:bookmarkEnd w:id="12"/>
      <w:r w:rsidRPr="00290B3B">
        <w:rPr>
          <w:b/>
        </w:rPr>
        <w:t xml:space="preserve">DISCLOSURES: </w:t>
      </w:r>
    </w:p>
    <w:p w14:paraId="70D7BD89" w14:textId="17B57E40" w:rsidR="00351087" w:rsidRPr="00290B3B" w:rsidRDefault="00145983" w:rsidP="00290B3B">
      <w:pPr>
        <w:pBdr>
          <w:top w:val="nil"/>
          <w:left w:val="nil"/>
          <w:bottom w:val="nil"/>
          <w:right w:val="nil"/>
          <w:between w:val="nil"/>
        </w:pBdr>
      </w:pPr>
      <w:r w:rsidRPr="00290B3B">
        <w:t>All authors declare no conflict of interest.</w:t>
      </w:r>
    </w:p>
    <w:p w14:paraId="724999AF" w14:textId="77777777" w:rsidR="00145983" w:rsidRPr="00290B3B" w:rsidRDefault="00145983" w:rsidP="00290B3B">
      <w:pPr>
        <w:pBdr>
          <w:top w:val="nil"/>
          <w:left w:val="nil"/>
          <w:bottom w:val="nil"/>
          <w:right w:val="nil"/>
          <w:between w:val="nil"/>
        </w:pBdr>
      </w:pPr>
    </w:p>
    <w:p w14:paraId="16FDA8CD" w14:textId="6D5FA5C1" w:rsidR="00145983" w:rsidRPr="00290B3B" w:rsidRDefault="00551D82" w:rsidP="00290B3B">
      <w:pPr>
        <w:pBdr>
          <w:top w:val="nil"/>
          <w:left w:val="nil"/>
          <w:bottom w:val="nil"/>
          <w:right w:val="nil"/>
          <w:between w:val="nil"/>
        </w:pBdr>
      </w:pPr>
      <w:bookmarkStart w:id="13" w:name="3rdcrjn" w:colFirst="0" w:colLast="0"/>
      <w:bookmarkEnd w:id="13"/>
      <w:proofErr w:type="gramStart"/>
      <w:r w:rsidRPr="00290B3B">
        <w:rPr>
          <w:b/>
        </w:rPr>
        <w:t>REFERENCES</w:t>
      </w:r>
      <w:proofErr w:type="gramEnd"/>
      <w:r w:rsidRPr="00290B3B">
        <w:rPr>
          <w:b/>
        </w:rPr>
        <w:t>:</w:t>
      </w:r>
      <w:r w:rsidRPr="00290B3B">
        <w:t xml:space="preserve"> </w:t>
      </w:r>
    </w:p>
    <w:p w14:paraId="2DD61807" w14:textId="2E094EB6"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Yun, S. H.</w:t>
      </w:r>
      <w:r w:rsidR="003C284B" w:rsidRPr="00290B3B">
        <w:rPr>
          <w:rFonts w:ascii="Calibri" w:hAnsi="Calibri" w:cs="Calibri"/>
        </w:rPr>
        <w:t xml:space="preserve">, </w:t>
      </w:r>
      <w:r w:rsidRPr="00290B3B">
        <w:rPr>
          <w:rFonts w:ascii="Calibri" w:hAnsi="Calibri" w:cs="Calibri"/>
        </w:rPr>
        <w:t xml:space="preserve">Kwok, S. J. J. Light in diagnosis, therapy and surgery. </w:t>
      </w:r>
      <w:r w:rsidRPr="00290B3B">
        <w:rPr>
          <w:rStyle w:val="Emphasis"/>
          <w:rFonts w:ascii="Calibri" w:hAnsi="Calibri" w:cs="Calibri"/>
        </w:rPr>
        <w:t>Nat Biomed Eng.</w:t>
      </w:r>
      <w:r w:rsidRPr="00290B3B">
        <w:rPr>
          <w:rFonts w:ascii="Calibri" w:hAnsi="Calibri" w:cs="Calibri"/>
        </w:rPr>
        <w:t xml:space="preserve"> </w:t>
      </w:r>
      <w:r w:rsidRPr="00290B3B">
        <w:rPr>
          <w:rStyle w:val="Strong"/>
          <w:rFonts w:ascii="Calibri" w:hAnsi="Calibri" w:cs="Calibri"/>
        </w:rPr>
        <w:t>1</w:t>
      </w:r>
      <w:r w:rsidR="003C284B" w:rsidRPr="00290B3B">
        <w:rPr>
          <w:rStyle w:val="Strong"/>
          <w:rFonts w:ascii="Calibri" w:hAnsi="Calibri" w:cs="Calibri"/>
        </w:rPr>
        <w:t xml:space="preserve"> </w:t>
      </w:r>
      <w:r w:rsidRPr="00290B3B">
        <w:rPr>
          <w:rFonts w:ascii="Calibri" w:hAnsi="Calibri" w:cs="Calibri"/>
        </w:rPr>
        <w:t>(1), 0008 (2017).</w:t>
      </w:r>
    </w:p>
    <w:p w14:paraId="096481FD" w14:textId="77777777"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proofErr w:type="spellStart"/>
      <w:r w:rsidRPr="00290B3B">
        <w:rPr>
          <w:rFonts w:ascii="Calibri" w:hAnsi="Calibri" w:cs="Calibri"/>
        </w:rPr>
        <w:t>Tuchin</w:t>
      </w:r>
      <w:proofErr w:type="spellEnd"/>
      <w:r w:rsidRPr="00290B3B">
        <w:rPr>
          <w:rFonts w:ascii="Calibri" w:hAnsi="Calibri" w:cs="Calibri"/>
        </w:rPr>
        <w:t xml:space="preserve">, V. V. </w:t>
      </w:r>
      <w:r w:rsidRPr="00290B3B">
        <w:rPr>
          <w:rStyle w:val="Emphasis"/>
          <w:rFonts w:ascii="Calibri" w:hAnsi="Calibri" w:cs="Calibri"/>
        </w:rPr>
        <w:t>Optical clearing of tissues and blood.</w:t>
      </w:r>
      <w:r w:rsidRPr="00290B3B">
        <w:rPr>
          <w:rFonts w:ascii="Calibri" w:hAnsi="Calibri" w:cs="Calibri"/>
        </w:rPr>
        <w:t xml:space="preserve"> (SPIE Publications, 2005).</w:t>
      </w:r>
    </w:p>
    <w:p w14:paraId="6FDB7849" w14:textId="178AD016"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Ertürk, A. Deep 3D histology powered by tissue clearing, omics and AI. </w:t>
      </w:r>
      <w:r w:rsidRPr="00290B3B">
        <w:rPr>
          <w:rStyle w:val="Emphasis"/>
          <w:rFonts w:ascii="Calibri" w:hAnsi="Calibri" w:cs="Calibri"/>
        </w:rPr>
        <w:t>Nat Methods.</w:t>
      </w:r>
      <w:r w:rsidRPr="00290B3B">
        <w:rPr>
          <w:rFonts w:ascii="Calibri" w:hAnsi="Calibri" w:cs="Calibri"/>
        </w:rPr>
        <w:t xml:space="preserve"> </w:t>
      </w:r>
      <w:r w:rsidRPr="00290B3B">
        <w:rPr>
          <w:rStyle w:val="Strong"/>
          <w:rFonts w:ascii="Calibri" w:hAnsi="Calibri" w:cs="Calibri"/>
        </w:rPr>
        <w:t>21</w:t>
      </w:r>
      <w:r w:rsidR="003C284B" w:rsidRPr="00290B3B">
        <w:rPr>
          <w:rStyle w:val="Strong"/>
          <w:rFonts w:ascii="Calibri" w:hAnsi="Calibri" w:cs="Calibri"/>
        </w:rPr>
        <w:t xml:space="preserve"> </w:t>
      </w:r>
      <w:r w:rsidRPr="00290B3B">
        <w:rPr>
          <w:rFonts w:ascii="Calibri" w:hAnsi="Calibri" w:cs="Calibri"/>
        </w:rPr>
        <w:t>(7), 1153–1165 (2024).</w:t>
      </w:r>
    </w:p>
    <w:p w14:paraId="51A27D42" w14:textId="3CDAEAAD"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Chung, K. et al. Structural and molecular interrogation of intact biological systems. </w:t>
      </w:r>
      <w:r w:rsidRPr="00290B3B">
        <w:rPr>
          <w:rStyle w:val="Emphasis"/>
          <w:rFonts w:ascii="Calibri" w:hAnsi="Calibri" w:cs="Calibri"/>
        </w:rPr>
        <w:t>Nature.</w:t>
      </w:r>
      <w:r w:rsidRPr="00290B3B">
        <w:rPr>
          <w:rFonts w:ascii="Calibri" w:hAnsi="Calibri" w:cs="Calibri"/>
        </w:rPr>
        <w:t xml:space="preserve"> </w:t>
      </w:r>
      <w:r w:rsidRPr="00290B3B">
        <w:rPr>
          <w:rStyle w:val="Strong"/>
          <w:rFonts w:ascii="Calibri" w:hAnsi="Calibri" w:cs="Calibri"/>
        </w:rPr>
        <w:t>497</w:t>
      </w:r>
      <w:r w:rsidR="003C284B" w:rsidRPr="00290B3B">
        <w:rPr>
          <w:rStyle w:val="Strong"/>
          <w:rFonts w:ascii="Calibri" w:hAnsi="Calibri" w:cs="Calibri"/>
        </w:rPr>
        <w:t xml:space="preserve"> </w:t>
      </w:r>
      <w:r w:rsidRPr="00290B3B">
        <w:rPr>
          <w:rFonts w:ascii="Calibri" w:hAnsi="Calibri" w:cs="Calibri"/>
        </w:rPr>
        <w:t>(7449), 332–337 (2013).</w:t>
      </w:r>
    </w:p>
    <w:p w14:paraId="61AC26D0" w14:textId="54C06073"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Costantini, I., </w:t>
      </w:r>
      <w:proofErr w:type="spellStart"/>
      <w:r w:rsidRPr="00290B3B">
        <w:rPr>
          <w:rFonts w:ascii="Calibri" w:hAnsi="Calibri" w:cs="Calibri"/>
        </w:rPr>
        <w:t>Cicchi</w:t>
      </w:r>
      <w:proofErr w:type="spellEnd"/>
      <w:r w:rsidRPr="00290B3B">
        <w:rPr>
          <w:rFonts w:ascii="Calibri" w:hAnsi="Calibri" w:cs="Calibri"/>
        </w:rPr>
        <w:t xml:space="preserve">, R., Silvestri, L., </w:t>
      </w:r>
      <w:proofErr w:type="spellStart"/>
      <w:r w:rsidRPr="00290B3B">
        <w:rPr>
          <w:rFonts w:ascii="Calibri" w:hAnsi="Calibri" w:cs="Calibri"/>
        </w:rPr>
        <w:t>Vanzi</w:t>
      </w:r>
      <w:proofErr w:type="spellEnd"/>
      <w:r w:rsidRPr="00290B3B">
        <w:rPr>
          <w:rFonts w:ascii="Calibri" w:hAnsi="Calibri" w:cs="Calibri"/>
        </w:rPr>
        <w:t>, F.</w:t>
      </w:r>
      <w:r w:rsidR="003C284B" w:rsidRPr="00290B3B">
        <w:rPr>
          <w:rFonts w:ascii="Calibri" w:hAnsi="Calibri" w:cs="Calibri"/>
        </w:rPr>
        <w:t xml:space="preserve">, </w:t>
      </w:r>
      <w:r w:rsidRPr="00290B3B">
        <w:rPr>
          <w:rFonts w:ascii="Calibri" w:hAnsi="Calibri" w:cs="Calibri"/>
        </w:rPr>
        <w:t xml:space="preserve">Pavone, F. S. </w:t>
      </w:r>
      <w:r w:rsidRPr="00290B3B">
        <w:rPr>
          <w:rFonts w:ascii="Calibri" w:hAnsi="Calibri" w:cs="Calibri"/>
          <w:i/>
          <w:iCs/>
        </w:rPr>
        <w:t>In</w:t>
      </w:r>
      <w:r w:rsidR="003C284B" w:rsidRPr="00290B3B">
        <w:rPr>
          <w:rFonts w:ascii="Calibri" w:hAnsi="Calibri" w:cs="Calibri"/>
          <w:i/>
          <w:iCs/>
        </w:rPr>
        <w:t xml:space="preserve"> </w:t>
      </w:r>
      <w:r w:rsidRPr="00290B3B">
        <w:rPr>
          <w:rFonts w:ascii="Calibri" w:hAnsi="Calibri" w:cs="Calibri"/>
          <w:i/>
          <w:iCs/>
        </w:rPr>
        <w:t>vivo</w:t>
      </w:r>
      <w:r w:rsidRPr="00290B3B">
        <w:rPr>
          <w:rFonts w:ascii="Calibri" w:hAnsi="Calibri" w:cs="Calibri"/>
        </w:rPr>
        <w:t xml:space="preserve"> and </w:t>
      </w:r>
      <w:r w:rsidRPr="00290B3B">
        <w:rPr>
          <w:rFonts w:ascii="Calibri" w:hAnsi="Calibri" w:cs="Calibri"/>
          <w:i/>
          <w:iCs/>
        </w:rPr>
        <w:t>ex</w:t>
      </w:r>
      <w:r w:rsidR="003C284B" w:rsidRPr="00290B3B">
        <w:rPr>
          <w:rFonts w:ascii="Calibri" w:hAnsi="Calibri" w:cs="Calibri"/>
          <w:i/>
          <w:iCs/>
        </w:rPr>
        <w:t xml:space="preserve"> </w:t>
      </w:r>
      <w:r w:rsidRPr="00290B3B">
        <w:rPr>
          <w:rFonts w:ascii="Calibri" w:hAnsi="Calibri" w:cs="Calibri"/>
          <w:i/>
          <w:iCs/>
        </w:rPr>
        <w:t>vivo</w:t>
      </w:r>
      <w:r w:rsidRPr="00290B3B">
        <w:rPr>
          <w:rFonts w:ascii="Calibri" w:hAnsi="Calibri" w:cs="Calibri"/>
        </w:rPr>
        <w:t xml:space="preserve"> optical clearing methods for biological tissues: Review. </w:t>
      </w:r>
      <w:r w:rsidRPr="00290B3B">
        <w:rPr>
          <w:rStyle w:val="Emphasis"/>
          <w:rFonts w:ascii="Calibri" w:hAnsi="Calibri" w:cs="Calibri"/>
        </w:rPr>
        <w:t xml:space="preserve">Biomed </w:t>
      </w:r>
      <w:proofErr w:type="spellStart"/>
      <w:r w:rsidRPr="00290B3B">
        <w:rPr>
          <w:rStyle w:val="Emphasis"/>
          <w:rFonts w:ascii="Calibri" w:hAnsi="Calibri" w:cs="Calibri"/>
        </w:rPr>
        <w:t>Opt</w:t>
      </w:r>
      <w:proofErr w:type="spellEnd"/>
      <w:r w:rsidRPr="00290B3B">
        <w:rPr>
          <w:rStyle w:val="Emphasis"/>
          <w:rFonts w:ascii="Calibri" w:hAnsi="Calibri" w:cs="Calibri"/>
        </w:rPr>
        <w:t xml:space="preserve"> Express.</w:t>
      </w:r>
      <w:r w:rsidRPr="00290B3B">
        <w:rPr>
          <w:rFonts w:ascii="Calibri" w:hAnsi="Calibri" w:cs="Calibri"/>
        </w:rPr>
        <w:t xml:space="preserve"> </w:t>
      </w:r>
      <w:r w:rsidRPr="00290B3B">
        <w:rPr>
          <w:rStyle w:val="Strong"/>
          <w:rFonts w:ascii="Calibri" w:hAnsi="Calibri" w:cs="Calibri"/>
        </w:rPr>
        <w:t>10</w:t>
      </w:r>
      <w:r w:rsidR="003C284B" w:rsidRPr="00290B3B">
        <w:rPr>
          <w:rStyle w:val="Strong"/>
          <w:rFonts w:ascii="Calibri" w:hAnsi="Calibri" w:cs="Calibri"/>
        </w:rPr>
        <w:t xml:space="preserve"> </w:t>
      </w:r>
      <w:r w:rsidRPr="00290B3B">
        <w:rPr>
          <w:rFonts w:ascii="Calibri" w:hAnsi="Calibri" w:cs="Calibri"/>
        </w:rPr>
        <w:t>(10), 5251–5267 (2019).</w:t>
      </w:r>
    </w:p>
    <w:p w14:paraId="2459F19A" w14:textId="0DF6FDA0"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Genina, E. A. Tissue optical clearing: State of the art and prospects. </w:t>
      </w:r>
      <w:r w:rsidRPr="00290B3B">
        <w:rPr>
          <w:rStyle w:val="Emphasis"/>
          <w:rFonts w:ascii="Calibri" w:hAnsi="Calibri" w:cs="Calibri"/>
        </w:rPr>
        <w:t>Diagnostics.</w:t>
      </w:r>
      <w:r w:rsidRPr="00290B3B">
        <w:rPr>
          <w:rFonts w:ascii="Calibri" w:hAnsi="Calibri" w:cs="Calibri"/>
        </w:rPr>
        <w:t xml:space="preserve"> </w:t>
      </w:r>
      <w:r w:rsidRPr="00290B3B">
        <w:rPr>
          <w:rStyle w:val="Strong"/>
          <w:rFonts w:ascii="Calibri" w:hAnsi="Calibri" w:cs="Calibri"/>
        </w:rPr>
        <w:t>12</w:t>
      </w:r>
      <w:r w:rsidR="003C284B" w:rsidRPr="00290B3B">
        <w:rPr>
          <w:rStyle w:val="Strong"/>
          <w:rFonts w:ascii="Calibri" w:hAnsi="Calibri" w:cs="Calibri"/>
        </w:rPr>
        <w:t xml:space="preserve"> </w:t>
      </w:r>
      <w:r w:rsidRPr="00290B3B">
        <w:rPr>
          <w:rFonts w:ascii="Calibri" w:hAnsi="Calibri" w:cs="Calibri"/>
        </w:rPr>
        <w:t>(7), 1534 (2022).</w:t>
      </w:r>
    </w:p>
    <w:p w14:paraId="299653F9" w14:textId="76B273C1"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Miller, D. A. et al. Enhanced penetration depth in optical coherence tomography and photoacoustic microscopy in vivo enabled by absorbing dye molecules. </w:t>
      </w:r>
      <w:r w:rsidRPr="00290B3B">
        <w:rPr>
          <w:rStyle w:val="Emphasis"/>
          <w:rFonts w:ascii="Calibri" w:hAnsi="Calibri" w:cs="Calibri"/>
        </w:rPr>
        <w:t>Optica.</w:t>
      </w:r>
      <w:r w:rsidRPr="00290B3B">
        <w:rPr>
          <w:rFonts w:ascii="Calibri" w:hAnsi="Calibri" w:cs="Calibri"/>
        </w:rPr>
        <w:t xml:space="preserve"> </w:t>
      </w:r>
      <w:r w:rsidRPr="00290B3B">
        <w:rPr>
          <w:rStyle w:val="Strong"/>
          <w:rFonts w:ascii="Calibri" w:hAnsi="Calibri" w:cs="Calibri"/>
        </w:rPr>
        <w:t>12</w:t>
      </w:r>
      <w:r w:rsidR="003C284B" w:rsidRPr="00290B3B">
        <w:rPr>
          <w:rStyle w:val="Strong"/>
          <w:rFonts w:ascii="Calibri" w:hAnsi="Calibri" w:cs="Calibri"/>
        </w:rPr>
        <w:t xml:space="preserve"> </w:t>
      </w:r>
      <w:r w:rsidRPr="00290B3B">
        <w:rPr>
          <w:rFonts w:ascii="Calibri" w:hAnsi="Calibri" w:cs="Calibri"/>
        </w:rPr>
        <w:t>(1), 24–30 (2025).</w:t>
      </w:r>
    </w:p>
    <w:p w14:paraId="072045B0" w14:textId="77777777"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Jia, C. et al. Tartrazine-enabled optical clearing for </w:t>
      </w:r>
      <w:r w:rsidRPr="00290B3B">
        <w:rPr>
          <w:rFonts w:ascii="Calibri" w:hAnsi="Calibri" w:cs="Calibri"/>
          <w:i/>
          <w:iCs/>
        </w:rPr>
        <w:t>in vivo</w:t>
      </w:r>
      <w:r w:rsidRPr="00290B3B">
        <w:rPr>
          <w:rFonts w:ascii="Calibri" w:hAnsi="Calibri" w:cs="Calibri"/>
        </w:rPr>
        <w:t xml:space="preserve"> optical resolution photoacoustic microscopy. </w:t>
      </w:r>
      <w:r w:rsidRPr="00290B3B">
        <w:rPr>
          <w:rStyle w:val="Emphasis"/>
          <w:rFonts w:ascii="Calibri" w:hAnsi="Calibri" w:cs="Calibri"/>
        </w:rPr>
        <w:t xml:space="preserve">Biomed </w:t>
      </w:r>
      <w:proofErr w:type="spellStart"/>
      <w:r w:rsidRPr="00290B3B">
        <w:rPr>
          <w:rStyle w:val="Emphasis"/>
          <w:rFonts w:ascii="Calibri" w:hAnsi="Calibri" w:cs="Calibri"/>
        </w:rPr>
        <w:t>Opt</w:t>
      </w:r>
      <w:proofErr w:type="spellEnd"/>
      <w:r w:rsidRPr="00290B3B">
        <w:rPr>
          <w:rStyle w:val="Emphasis"/>
          <w:rFonts w:ascii="Calibri" w:hAnsi="Calibri" w:cs="Calibri"/>
        </w:rPr>
        <w:t xml:space="preserve"> Express.</w:t>
      </w:r>
      <w:r w:rsidRPr="00290B3B">
        <w:rPr>
          <w:rFonts w:ascii="Calibri" w:hAnsi="Calibri" w:cs="Calibri"/>
        </w:rPr>
        <w:t xml:space="preserve"> </w:t>
      </w:r>
      <w:r w:rsidRPr="00290B3B">
        <w:rPr>
          <w:rStyle w:val="Strong"/>
          <w:rFonts w:ascii="Calibri" w:hAnsi="Calibri" w:cs="Calibri"/>
        </w:rPr>
        <w:t>16</w:t>
      </w:r>
      <w:r w:rsidRPr="00290B3B">
        <w:rPr>
          <w:rFonts w:ascii="Calibri" w:hAnsi="Calibri" w:cs="Calibri"/>
        </w:rPr>
        <w:t>(6), 2504–2515 (2025).</w:t>
      </w:r>
    </w:p>
    <w:p w14:paraId="7C1E1653" w14:textId="0197CEF9"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Zuo, T., Tao, C.</w:t>
      </w:r>
      <w:r w:rsidR="004E0C72" w:rsidRPr="00290B3B">
        <w:rPr>
          <w:rFonts w:ascii="Calibri" w:hAnsi="Calibri" w:cs="Calibri"/>
        </w:rPr>
        <w:t xml:space="preserve">, </w:t>
      </w:r>
      <w:r w:rsidRPr="00290B3B">
        <w:rPr>
          <w:rFonts w:ascii="Calibri" w:hAnsi="Calibri" w:cs="Calibri"/>
        </w:rPr>
        <w:t xml:space="preserve">Liu, X. Absorbing molecules as optical clearing agents improve the resolution and sensitivity of photoacoustic microscopy. </w:t>
      </w:r>
      <w:proofErr w:type="spellStart"/>
      <w:r w:rsidRPr="00290B3B">
        <w:rPr>
          <w:rStyle w:val="Emphasis"/>
          <w:rFonts w:ascii="Calibri" w:hAnsi="Calibri" w:cs="Calibri"/>
        </w:rPr>
        <w:t>Opt</w:t>
      </w:r>
      <w:proofErr w:type="spellEnd"/>
      <w:r w:rsidRPr="00290B3B">
        <w:rPr>
          <w:rStyle w:val="Emphasis"/>
          <w:rFonts w:ascii="Calibri" w:hAnsi="Calibri" w:cs="Calibri"/>
        </w:rPr>
        <w:t xml:space="preserve"> Lett.</w:t>
      </w:r>
      <w:r w:rsidRPr="00290B3B">
        <w:rPr>
          <w:rFonts w:ascii="Calibri" w:hAnsi="Calibri" w:cs="Calibri"/>
        </w:rPr>
        <w:t xml:space="preserve"> </w:t>
      </w:r>
      <w:r w:rsidRPr="00290B3B">
        <w:rPr>
          <w:rStyle w:val="Strong"/>
          <w:rFonts w:ascii="Calibri" w:hAnsi="Calibri" w:cs="Calibri"/>
        </w:rPr>
        <w:t>50</w:t>
      </w:r>
      <w:r w:rsidR="004E0C72" w:rsidRPr="00290B3B">
        <w:rPr>
          <w:rStyle w:val="Strong"/>
          <w:rFonts w:ascii="Calibri" w:hAnsi="Calibri" w:cs="Calibri"/>
        </w:rPr>
        <w:t xml:space="preserve"> </w:t>
      </w:r>
      <w:r w:rsidRPr="00290B3B">
        <w:rPr>
          <w:rFonts w:ascii="Calibri" w:hAnsi="Calibri" w:cs="Calibri"/>
        </w:rPr>
        <w:t>(7), 2282–2285 (2025).</w:t>
      </w:r>
    </w:p>
    <w:p w14:paraId="294B607F" w14:textId="5266A6DD"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proofErr w:type="spellStart"/>
      <w:r w:rsidRPr="00290B3B">
        <w:rPr>
          <w:rFonts w:ascii="Calibri" w:hAnsi="Calibri" w:cs="Calibri"/>
        </w:rPr>
        <w:t>Narawane</w:t>
      </w:r>
      <w:proofErr w:type="spellEnd"/>
      <w:r w:rsidRPr="00290B3B">
        <w:rPr>
          <w:rFonts w:ascii="Calibri" w:hAnsi="Calibri" w:cs="Calibri"/>
        </w:rPr>
        <w:t xml:space="preserve">, A. et al. Optical clearing with Tartrazine enables deep transscleral imaging with optical coherence tomography. </w:t>
      </w:r>
      <w:r w:rsidRPr="00290B3B">
        <w:rPr>
          <w:rStyle w:val="Emphasis"/>
          <w:rFonts w:ascii="Calibri" w:hAnsi="Calibri" w:cs="Calibri"/>
        </w:rPr>
        <w:t>J Biomed Photonics Eng.</w:t>
      </w:r>
      <w:r w:rsidRPr="00290B3B">
        <w:rPr>
          <w:rFonts w:ascii="Calibri" w:hAnsi="Calibri" w:cs="Calibri"/>
        </w:rPr>
        <w:t xml:space="preserve"> </w:t>
      </w:r>
      <w:r w:rsidRPr="00290B3B">
        <w:rPr>
          <w:rStyle w:val="Strong"/>
          <w:rFonts w:ascii="Calibri" w:hAnsi="Calibri" w:cs="Calibri"/>
        </w:rPr>
        <w:t>29</w:t>
      </w:r>
      <w:r w:rsidR="004E0C72" w:rsidRPr="00290B3B">
        <w:rPr>
          <w:rStyle w:val="Strong"/>
          <w:rFonts w:ascii="Calibri" w:hAnsi="Calibri" w:cs="Calibri"/>
        </w:rPr>
        <w:t xml:space="preserve"> </w:t>
      </w:r>
      <w:r w:rsidRPr="00290B3B">
        <w:rPr>
          <w:rFonts w:ascii="Calibri" w:hAnsi="Calibri" w:cs="Calibri"/>
        </w:rPr>
        <w:t>(12), 120501 (2024).</w:t>
      </w:r>
    </w:p>
    <w:p w14:paraId="4BC1A2CE" w14:textId="15545097"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Ueda, H. R. et al. Tissue clearing and its applications in neuroscience. </w:t>
      </w:r>
      <w:r w:rsidRPr="00290B3B">
        <w:rPr>
          <w:rStyle w:val="Emphasis"/>
          <w:rFonts w:ascii="Calibri" w:hAnsi="Calibri" w:cs="Calibri"/>
        </w:rPr>
        <w:t xml:space="preserve">Nat Rev </w:t>
      </w:r>
      <w:proofErr w:type="spellStart"/>
      <w:r w:rsidRPr="00290B3B">
        <w:rPr>
          <w:rStyle w:val="Emphasis"/>
          <w:rFonts w:ascii="Calibri" w:hAnsi="Calibri" w:cs="Calibri"/>
        </w:rPr>
        <w:t>Neurosci</w:t>
      </w:r>
      <w:proofErr w:type="spellEnd"/>
      <w:r w:rsidRPr="00290B3B">
        <w:rPr>
          <w:rStyle w:val="Emphasis"/>
          <w:rFonts w:ascii="Calibri" w:hAnsi="Calibri" w:cs="Calibri"/>
        </w:rPr>
        <w:t>.</w:t>
      </w:r>
      <w:r w:rsidRPr="00290B3B">
        <w:rPr>
          <w:rFonts w:ascii="Calibri" w:hAnsi="Calibri" w:cs="Calibri"/>
        </w:rPr>
        <w:t xml:space="preserve"> </w:t>
      </w:r>
      <w:r w:rsidRPr="00290B3B">
        <w:rPr>
          <w:rStyle w:val="Strong"/>
          <w:rFonts w:ascii="Calibri" w:hAnsi="Calibri" w:cs="Calibri"/>
        </w:rPr>
        <w:t>21</w:t>
      </w:r>
      <w:r w:rsidR="004E0C72" w:rsidRPr="00290B3B">
        <w:rPr>
          <w:rStyle w:val="Strong"/>
          <w:rFonts w:ascii="Calibri" w:hAnsi="Calibri" w:cs="Calibri"/>
        </w:rPr>
        <w:t xml:space="preserve"> </w:t>
      </w:r>
      <w:r w:rsidRPr="00290B3B">
        <w:rPr>
          <w:rFonts w:ascii="Calibri" w:hAnsi="Calibri" w:cs="Calibri"/>
        </w:rPr>
        <w:t>(2), 61–79 (2020).</w:t>
      </w:r>
    </w:p>
    <w:p w14:paraId="5E8F9B4A" w14:textId="77777777"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Mai, H. et al. Whole-body cellular mapping in mouse using standard IgG antibodies. </w:t>
      </w:r>
      <w:r w:rsidRPr="00290B3B">
        <w:rPr>
          <w:rStyle w:val="Emphasis"/>
          <w:rFonts w:ascii="Calibri" w:hAnsi="Calibri" w:cs="Calibri"/>
        </w:rPr>
        <w:t xml:space="preserve">Nat </w:t>
      </w:r>
      <w:proofErr w:type="spellStart"/>
      <w:r w:rsidRPr="00290B3B">
        <w:rPr>
          <w:rStyle w:val="Emphasis"/>
          <w:rFonts w:ascii="Calibri" w:hAnsi="Calibri" w:cs="Calibri"/>
        </w:rPr>
        <w:t>Biotechnol</w:t>
      </w:r>
      <w:proofErr w:type="spellEnd"/>
      <w:r w:rsidRPr="00290B3B">
        <w:rPr>
          <w:rStyle w:val="Emphasis"/>
          <w:rFonts w:ascii="Calibri" w:hAnsi="Calibri" w:cs="Calibri"/>
        </w:rPr>
        <w:t>.</w:t>
      </w:r>
      <w:r w:rsidRPr="00290B3B">
        <w:rPr>
          <w:rFonts w:ascii="Calibri" w:hAnsi="Calibri" w:cs="Calibri"/>
        </w:rPr>
        <w:t xml:space="preserve"> </w:t>
      </w:r>
      <w:r w:rsidRPr="00290B3B">
        <w:rPr>
          <w:rStyle w:val="Strong"/>
          <w:rFonts w:ascii="Calibri" w:hAnsi="Calibri" w:cs="Calibri"/>
        </w:rPr>
        <w:t>42</w:t>
      </w:r>
      <w:r w:rsidRPr="00290B3B">
        <w:rPr>
          <w:rFonts w:ascii="Calibri" w:hAnsi="Calibri" w:cs="Calibri"/>
        </w:rPr>
        <w:t>, 617–627 (2024).</w:t>
      </w:r>
    </w:p>
    <w:p w14:paraId="464559A6" w14:textId="4FAA31C4"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Ou, Z. et al. Achieving optical transparency in live animals with absorbing molecules. </w:t>
      </w:r>
      <w:r w:rsidRPr="00290B3B">
        <w:rPr>
          <w:rStyle w:val="Emphasis"/>
          <w:rFonts w:ascii="Calibri" w:hAnsi="Calibri" w:cs="Calibri"/>
        </w:rPr>
        <w:t>Science.</w:t>
      </w:r>
      <w:r w:rsidRPr="00290B3B">
        <w:rPr>
          <w:rFonts w:ascii="Calibri" w:hAnsi="Calibri" w:cs="Calibri"/>
        </w:rPr>
        <w:t xml:space="preserve"> </w:t>
      </w:r>
      <w:r w:rsidRPr="00290B3B">
        <w:rPr>
          <w:rStyle w:val="Strong"/>
          <w:rFonts w:ascii="Calibri" w:hAnsi="Calibri" w:cs="Calibri"/>
        </w:rPr>
        <w:t>385</w:t>
      </w:r>
      <w:r w:rsidR="004E0C72" w:rsidRPr="00290B3B">
        <w:rPr>
          <w:rStyle w:val="Strong"/>
          <w:rFonts w:ascii="Calibri" w:hAnsi="Calibri" w:cs="Calibri"/>
        </w:rPr>
        <w:t xml:space="preserve"> </w:t>
      </w:r>
      <w:r w:rsidRPr="00290B3B">
        <w:rPr>
          <w:rFonts w:ascii="Calibri" w:hAnsi="Calibri" w:cs="Calibri"/>
        </w:rPr>
        <w:t>(6713), eadm6869 (2024).</w:t>
      </w:r>
    </w:p>
    <w:p w14:paraId="6D8D0121" w14:textId="715B4C01"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Sai, T., Saba, M., Dufresne, E. R., Steiner, U.</w:t>
      </w:r>
      <w:r w:rsidR="00731DA4" w:rsidRPr="00290B3B">
        <w:rPr>
          <w:rFonts w:ascii="Calibri" w:hAnsi="Calibri" w:cs="Calibri"/>
        </w:rPr>
        <w:t xml:space="preserve">, </w:t>
      </w:r>
      <w:r w:rsidRPr="00290B3B">
        <w:rPr>
          <w:rFonts w:ascii="Calibri" w:hAnsi="Calibri" w:cs="Calibri"/>
        </w:rPr>
        <w:t xml:space="preserve">Wilts, B. D. Designing refractive index fluids using the </w:t>
      </w:r>
      <w:proofErr w:type="spellStart"/>
      <w:r w:rsidRPr="00290B3B">
        <w:rPr>
          <w:rFonts w:ascii="Calibri" w:hAnsi="Calibri" w:cs="Calibri"/>
        </w:rPr>
        <w:t>Kramers</w:t>
      </w:r>
      <w:proofErr w:type="spellEnd"/>
      <w:r w:rsidRPr="00290B3B">
        <w:rPr>
          <w:rFonts w:ascii="Calibri" w:hAnsi="Calibri" w:cs="Calibri"/>
        </w:rPr>
        <w:t>–</w:t>
      </w:r>
      <w:proofErr w:type="spellStart"/>
      <w:r w:rsidRPr="00290B3B">
        <w:rPr>
          <w:rFonts w:ascii="Calibri" w:hAnsi="Calibri" w:cs="Calibri"/>
        </w:rPr>
        <w:t>Kronig</w:t>
      </w:r>
      <w:proofErr w:type="spellEnd"/>
      <w:r w:rsidRPr="00290B3B">
        <w:rPr>
          <w:rFonts w:ascii="Calibri" w:hAnsi="Calibri" w:cs="Calibri"/>
        </w:rPr>
        <w:t xml:space="preserve"> relations. </w:t>
      </w:r>
      <w:r w:rsidRPr="00290B3B">
        <w:rPr>
          <w:rStyle w:val="Emphasis"/>
          <w:rFonts w:ascii="Calibri" w:hAnsi="Calibri" w:cs="Calibri"/>
        </w:rPr>
        <w:t>Faraday Discuss.</w:t>
      </w:r>
      <w:r w:rsidRPr="00290B3B">
        <w:rPr>
          <w:rFonts w:ascii="Calibri" w:hAnsi="Calibri" w:cs="Calibri"/>
        </w:rPr>
        <w:t xml:space="preserve"> </w:t>
      </w:r>
      <w:r w:rsidRPr="00290B3B">
        <w:rPr>
          <w:rStyle w:val="Strong"/>
          <w:rFonts w:ascii="Calibri" w:hAnsi="Calibri" w:cs="Calibri"/>
        </w:rPr>
        <w:t>223</w:t>
      </w:r>
      <w:r w:rsidRPr="00290B3B">
        <w:rPr>
          <w:rFonts w:ascii="Calibri" w:hAnsi="Calibri" w:cs="Calibri"/>
        </w:rPr>
        <w:t>, 136–144 (2020).</w:t>
      </w:r>
    </w:p>
    <w:p w14:paraId="5571484C" w14:textId="13CEED27"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lastRenderedPageBreak/>
        <w:t>Yu, T.</w:t>
      </w:r>
      <w:r w:rsidR="00731DA4" w:rsidRPr="00290B3B">
        <w:rPr>
          <w:rFonts w:ascii="Calibri" w:hAnsi="Calibri" w:cs="Calibri"/>
        </w:rPr>
        <w:t xml:space="preserve">, </w:t>
      </w:r>
      <w:r w:rsidRPr="00290B3B">
        <w:rPr>
          <w:rFonts w:ascii="Calibri" w:hAnsi="Calibri" w:cs="Calibri"/>
        </w:rPr>
        <w:t xml:space="preserve">Zhu, D. Strongly absorbing molecules make tissue transparent: A new insight for understanding tissue optical clearing. </w:t>
      </w:r>
      <w:r w:rsidRPr="00290B3B">
        <w:rPr>
          <w:rStyle w:val="Emphasis"/>
          <w:rFonts w:ascii="Calibri" w:hAnsi="Calibri" w:cs="Calibri"/>
        </w:rPr>
        <w:t>Light Sci Appl.</w:t>
      </w:r>
      <w:r w:rsidRPr="00290B3B">
        <w:rPr>
          <w:rFonts w:ascii="Calibri" w:hAnsi="Calibri" w:cs="Calibri"/>
        </w:rPr>
        <w:t xml:space="preserve"> </w:t>
      </w:r>
      <w:r w:rsidRPr="00290B3B">
        <w:rPr>
          <w:rStyle w:val="Strong"/>
          <w:rFonts w:ascii="Calibri" w:hAnsi="Calibri" w:cs="Calibri"/>
        </w:rPr>
        <w:t>14</w:t>
      </w:r>
      <w:r w:rsidR="00731DA4" w:rsidRPr="00290B3B">
        <w:rPr>
          <w:rStyle w:val="Strong"/>
          <w:rFonts w:ascii="Calibri" w:hAnsi="Calibri" w:cs="Calibri"/>
        </w:rPr>
        <w:t xml:space="preserve"> </w:t>
      </w:r>
      <w:r w:rsidRPr="00290B3B">
        <w:rPr>
          <w:rFonts w:ascii="Calibri" w:hAnsi="Calibri" w:cs="Calibri"/>
        </w:rPr>
        <w:t>(1), 10 (2025).</w:t>
      </w:r>
    </w:p>
    <w:p w14:paraId="75EF6871" w14:textId="2B912454"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Drexler, W. et al. In: Drexler, W</w:t>
      </w:r>
      <w:r w:rsidR="00731DA4" w:rsidRPr="00290B3B">
        <w:rPr>
          <w:rFonts w:ascii="Calibri" w:hAnsi="Calibri" w:cs="Calibri"/>
        </w:rPr>
        <w:t xml:space="preserve">., </w:t>
      </w:r>
      <w:r w:rsidRPr="00290B3B">
        <w:rPr>
          <w:rFonts w:ascii="Calibri" w:hAnsi="Calibri" w:cs="Calibri"/>
        </w:rPr>
        <w:t xml:space="preserve">Fujimoto, J. G. (Eds). </w:t>
      </w:r>
      <w:r w:rsidRPr="00290B3B">
        <w:rPr>
          <w:rStyle w:val="Emphasis"/>
          <w:rFonts w:ascii="Calibri" w:hAnsi="Calibri" w:cs="Calibri"/>
        </w:rPr>
        <w:t>Optical coherence tomography: Technology and applications.</w:t>
      </w:r>
      <w:r w:rsidRPr="00290B3B">
        <w:rPr>
          <w:rFonts w:ascii="Calibri" w:hAnsi="Calibri" w:cs="Calibri"/>
        </w:rPr>
        <w:t xml:space="preserve"> 277–318. Springer International Publishing, Cham (2015).</w:t>
      </w:r>
    </w:p>
    <w:p w14:paraId="7C86B946" w14:textId="02EEA292"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Wang, F.</w:t>
      </w:r>
      <w:r w:rsidR="00731DA4" w:rsidRPr="00290B3B">
        <w:rPr>
          <w:rFonts w:ascii="Calibri" w:hAnsi="Calibri" w:cs="Calibri"/>
        </w:rPr>
        <w:t>,</w:t>
      </w:r>
      <w:r w:rsidRPr="00290B3B">
        <w:rPr>
          <w:rFonts w:ascii="Calibri" w:hAnsi="Calibri" w:cs="Calibri"/>
        </w:rPr>
        <w:t xml:space="preserve"> Zhou, C. ‘Transparent mice’: Deep-tissue live imaging using food dyes. </w:t>
      </w:r>
      <w:r w:rsidRPr="00290B3B">
        <w:rPr>
          <w:rStyle w:val="Emphasis"/>
          <w:rFonts w:ascii="Calibri" w:hAnsi="Calibri" w:cs="Calibri"/>
        </w:rPr>
        <w:t>Commun Biol.</w:t>
      </w:r>
      <w:r w:rsidRPr="00290B3B">
        <w:rPr>
          <w:rFonts w:ascii="Calibri" w:hAnsi="Calibri" w:cs="Calibri"/>
        </w:rPr>
        <w:t xml:space="preserve"> </w:t>
      </w:r>
      <w:r w:rsidRPr="00290B3B">
        <w:rPr>
          <w:rStyle w:val="Strong"/>
          <w:rFonts w:ascii="Calibri" w:hAnsi="Calibri" w:cs="Calibri"/>
        </w:rPr>
        <w:t>7</w:t>
      </w:r>
      <w:r w:rsidR="00731DA4" w:rsidRPr="00290B3B">
        <w:rPr>
          <w:rStyle w:val="Strong"/>
          <w:rFonts w:ascii="Calibri" w:hAnsi="Calibri" w:cs="Calibri"/>
        </w:rPr>
        <w:t xml:space="preserve"> </w:t>
      </w:r>
      <w:r w:rsidRPr="00290B3B">
        <w:rPr>
          <w:rFonts w:ascii="Calibri" w:hAnsi="Calibri" w:cs="Calibri"/>
        </w:rPr>
        <w:t>(1), 1307 (2024).</w:t>
      </w:r>
    </w:p>
    <w:p w14:paraId="577EA6F1" w14:textId="740288A3"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Yu, H., Liu, J.-B., Ma, Y.-S.</w:t>
      </w:r>
      <w:r w:rsidR="00731DA4" w:rsidRPr="00290B3B">
        <w:rPr>
          <w:rFonts w:ascii="Calibri" w:hAnsi="Calibri" w:cs="Calibri"/>
        </w:rPr>
        <w:t xml:space="preserve">, </w:t>
      </w:r>
      <w:r w:rsidRPr="00290B3B">
        <w:rPr>
          <w:rFonts w:ascii="Calibri" w:hAnsi="Calibri" w:cs="Calibri"/>
        </w:rPr>
        <w:t xml:space="preserve">Fu, D. Transparent live mice offer more possibilities for biomedical research. </w:t>
      </w:r>
      <w:proofErr w:type="spellStart"/>
      <w:r w:rsidRPr="00290B3B">
        <w:rPr>
          <w:rStyle w:val="Emphasis"/>
          <w:rFonts w:ascii="Calibri" w:hAnsi="Calibri" w:cs="Calibri"/>
        </w:rPr>
        <w:t>Innov</w:t>
      </w:r>
      <w:proofErr w:type="spellEnd"/>
      <w:r w:rsidRPr="00290B3B">
        <w:rPr>
          <w:rStyle w:val="Emphasis"/>
          <w:rFonts w:ascii="Calibri" w:hAnsi="Calibri" w:cs="Calibri"/>
        </w:rPr>
        <w:t xml:space="preserve"> Med.</w:t>
      </w:r>
      <w:r w:rsidRPr="00290B3B">
        <w:rPr>
          <w:rFonts w:ascii="Calibri" w:hAnsi="Calibri" w:cs="Calibri"/>
        </w:rPr>
        <w:t xml:space="preserve"> </w:t>
      </w:r>
      <w:r w:rsidR="00643899" w:rsidRPr="00290B3B">
        <w:rPr>
          <w:rFonts w:ascii="Calibri" w:hAnsi="Calibri" w:cs="Calibri"/>
          <w:b/>
          <w:bCs/>
        </w:rPr>
        <w:t xml:space="preserve">2 </w:t>
      </w:r>
      <w:r w:rsidR="00643899" w:rsidRPr="00290B3B">
        <w:rPr>
          <w:rFonts w:ascii="Calibri" w:hAnsi="Calibri" w:cs="Calibri"/>
        </w:rPr>
        <w:t>(4),</w:t>
      </w:r>
      <w:r w:rsidR="00643899" w:rsidRPr="00290B3B">
        <w:rPr>
          <w:rFonts w:ascii="Calibri" w:hAnsi="Calibri" w:cs="Calibri"/>
          <w:b/>
          <w:bCs/>
        </w:rPr>
        <w:t xml:space="preserve"> </w:t>
      </w:r>
      <w:r w:rsidRPr="00290B3B">
        <w:rPr>
          <w:rStyle w:val="Strong"/>
          <w:rFonts w:ascii="Calibri" w:hAnsi="Calibri" w:cs="Calibri"/>
          <w:b w:val="0"/>
          <w:bCs w:val="0"/>
        </w:rPr>
        <w:t>100098</w:t>
      </w:r>
      <w:r w:rsidRPr="00290B3B">
        <w:rPr>
          <w:rFonts w:ascii="Calibri" w:hAnsi="Calibri" w:cs="Calibri"/>
        </w:rPr>
        <w:t xml:space="preserve"> (2024).</w:t>
      </w:r>
    </w:p>
    <w:p w14:paraId="30D756C6" w14:textId="12A088AA"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Shabbir, M. W., Biswas, S., Kajla, R., Nadella, S.</w:t>
      </w:r>
      <w:r w:rsidR="00067555" w:rsidRPr="00290B3B">
        <w:rPr>
          <w:rFonts w:ascii="Calibri" w:hAnsi="Calibri" w:cs="Calibri"/>
        </w:rPr>
        <w:t xml:space="preserve">, </w:t>
      </w:r>
      <w:r w:rsidRPr="00290B3B">
        <w:rPr>
          <w:rFonts w:ascii="Calibri" w:hAnsi="Calibri" w:cs="Calibri"/>
        </w:rPr>
        <w:t xml:space="preserve">Ou, Z. Designing refractive index fluids of food dye for light propagation through scattering media. </w:t>
      </w:r>
      <w:r w:rsidRPr="00290B3B">
        <w:rPr>
          <w:rStyle w:val="Emphasis"/>
          <w:rFonts w:ascii="Calibri" w:hAnsi="Calibri" w:cs="Calibri"/>
        </w:rPr>
        <w:t>MRS Commun.</w:t>
      </w:r>
      <w:r w:rsidRPr="00290B3B">
        <w:rPr>
          <w:rFonts w:ascii="Calibri" w:hAnsi="Calibri" w:cs="Calibri"/>
        </w:rPr>
        <w:t xml:space="preserve"> </w:t>
      </w:r>
      <w:r w:rsidR="00265E3F" w:rsidRPr="00290B3B">
        <w:rPr>
          <w:rFonts w:ascii="Calibri" w:hAnsi="Calibri" w:cs="Calibri"/>
        </w:rPr>
        <w:t xml:space="preserve">https://doi.org/10.1557/s43579-025-00729-6 </w:t>
      </w:r>
      <w:r w:rsidRPr="00290B3B">
        <w:rPr>
          <w:rFonts w:ascii="Calibri" w:hAnsi="Calibri" w:cs="Calibri"/>
        </w:rPr>
        <w:t>(2025).</w:t>
      </w:r>
    </w:p>
    <w:p w14:paraId="5028C0FF" w14:textId="7ACC7748"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rPr>
      </w:pPr>
      <w:r w:rsidRPr="00290B3B">
        <w:rPr>
          <w:rFonts w:ascii="Calibri" w:hAnsi="Calibri" w:cs="Calibri"/>
        </w:rPr>
        <w:t xml:space="preserve">Scheele, C. L. G. J. et al. Multiphoton intravital microscopy of rodents. </w:t>
      </w:r>
      <w:r w:rsidRPr="00290B3B">
        <w:rPr>
          <w:rStyle w:val="Emphasis"/>
          <w:rFonts w:ascii="Calibri" w:hAnsi="Calibri" w:cs="Calibri"/>
        </w:rPr>
        <w:t>Nat Rev Methods Primers.</w:t>
      </w:r>
      <w:r w:rsidRPr="00290B3B">
        <w:rPr>
          <w:rFonts w:ascii="Calibri" w:hAnsi="Calibri" w:cs="Calibri"/>
        </w:rPr>
        <w:t xml:space="preserve"> </w:t>
      </w:r>
      <w:r w:rsidRPr="00290B3B">
        <w:rPr>
          <w:rStyle w:val="Strong"/>
          <w:rFonts w:ascii="Calibri" w:hAnsi="Calibri" w:cs="Calibri"/>
        </w:rPr>
        <w:t>2</w:t>
      </w:r>
      <w:r w:rsidR="00265E3F" w:rsidRPr="00290B3B">
        <w:rPr>
          <w:rStyle w:val="Strong"/>
          <w:rFonts w:ascii="Calibri" w:hAnsi="Calibri" w:cs="Calibri"/>
        </w:rPr>
        <w:t xml:space="preserve"> </w:t>
      </w:r>
      <w:r w:rsidRPr="00290B3B">
        <w:rPr>
          <w:rFonts w:ascii="Calibri" w:hAnsi="Calibri" w:cs="Calibri"/>
        </w:rPr>
        <w:t>(1), 89 (2022).</w:t>
      </w:r>
    </w:p>
    <w:p w14:paraId="7CB77808" w14:textId="6E2965C9" w:rsidR="00C50451" w:rsidRPr="00290B3B" w:rsidRDefault="00C50451" w:rsidP="00290B3B">
      <w:pPr>
        <w:pStyle w:val="NormalWeb"/>
        <w:numPr>
          <w:ilvl w:val="0"/>
          <w:numId w:val="45"/>
        </w:numPr>
        <w:spacing w:before="0" w:beforeAutospacing="0" w:after="0" w:afterAutospacing="0"/>
        <w:ind w:left="0" w:firstLine="0"/>
        <w:jc w:val="both"/>
        <w:rPr>
          <w:rFonts w:ascii="Calibri" w:hAnsi="Calibri" w:cs="Calibri"/>
          <w:bCs/>
          <w:color w:val="4F81BD" w:themeColor="accent1"/>
        </w:rPr>
      </w:pPr>
      <w:r w:rsidRPr="00290B3B">
        <w:rPr>
          <w:rFonts w:ascii="Calibri" w:hAnsi="Calibri" w:cs="Calibri"/>
        </w:rPr>
        <w:t xml:space="preserve">Schmidt, E. L. et al. Near-infrared II fluorescence imaging. </w:t>
      </w:r>
      <w:r w:rsidRPr="00290B3B">
        <w:rPr>
          <w:rStyle w:val="Emphasis"/>
          <w:rFonts w:ascii="Calibri" w:hAnsi="Calibri" w:cs="Calibri"/>
        </w:rPr>
        <w:t>Nat Rev Methods Primers.</w:t>
      </w:r>
      <w:r w:rsidRPr="00290B3B">
        <w:rPr>
          <w:rFonts w:ascii="Calibri" w:hAnsi="Calibri" w:cs="Calibri"/>
        </w:rPr>
        <w:t xml:space="preserve"> </w:t>
      </w:r>
      <w:r w:rsidRPr="00290B3B">
        <w:rPr>
          <w:rStyle w:val="Strong"/>
          <w:rFonts w:ascii="Calibri" w:hAnsi="Calibri" w:cs="Calibri"/>
        </w:rPr>
        <w:t>4</w:t>
      </w:r>
      <w:r w:rsidR="00265E3F" w:rsidRPr="00290B3B">
        <w:rPr>
          <w:rStyle w:val="Strong"/>
          <w:rFonts w:ascii="Calibri" w:hAnsi="Calibri" w:cs="Calibri"/>
        </w:rPr>
        <w:t xml:space="preserve"> </w:t>
      </w:r>
      <w:r w:rsidRPr="00290B3B">
        <w:rPr>
          <w:rFonts w:ascii="Calibri" w:hAnsi="Calibri" w:cs="Calibri"/>
        </w:rPr>
        <w:t>(1), 23 (2024).</w:t>
      </w:r>
    </w:p>
    <w:sectPr w:rsidR="00C50451" w:rsidRPr="00290B3B" w:rsidSect="00290B3B">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B63F" w14:textId="77777777" w:rsidR="00CD06C3" w:rsidRDefault="00CD06C3">
      <w:r>
        <w:separator/>
      </w:r>
    </w:p>
  </w:endnote>
  <w:endnote w:type="continuationSeparator" w:id="0">
    <w:p w14:paraId="663871B8" w14:textId="77777777" w:rsidR="00CD06C3" w:rsidRDefault="00C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9A46" w14:textId="77777777" w:rsidR="00CD06C3" w:rsidRDefault="00CD06C3">
      <w:r>
        <w:separator/>
      </w:r>
    </w:p>
  </w:footnote>
  <w:footnote w:type="continuationSeparator" w:id="0">
    <w:p w14:paraId="3E0926D8" w14:textId="77777777" w:rsidR="00CD06C3" w:rsidRDefault="00C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97432EA"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090"/>
    <w:multiLevelType w:val="multilevel"/>
    <w:tmpl w:val="60FAAD3E"/>
    <w:lvl w:ilvl="0">
      <w:start w:val="4"/>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FE15FCA"/>
    <w:multiLevelType w:val="hybridMultilevel"/>
    <w:tmpl w:val="4AAABC5E"/>
    <w:lvl w:ilvl="0" w:tplc="0862F1EC">
      <w:start w:val="1"/>
      <w:numFmt w:val="bullet"/>
      <w:lvlText w:val=""/>
      <w:lvlJc w:val="left"/>
      <w:pPr>
        <w:ind w:left="142" w:hanging="360"/>
      </w:pPr>
      <w:rPr>
        <w:rFonts w:ascii="Symbol" w:hAnsi="Symbol" w:hint="default"/>
        <w:sz w:val="28"/>
        <w:szCs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E6DC1"/>
    <w:multiLevelType w:val="hybridMultilevel"/>
    <w:tmpl w:val="19149176"/>
    <w:lvl w:ilvl="0" w:tplc="0FFCACD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70EBD"/>
    <w:multiLevelType w:val="hybridMultilevel"/>
    <w:tmpl w:val="ADD09670"/>
    <w:lvl w:ilvl="0" w:tplc="CEB6B256">
      <w:start w:val="1"/>
      <w:numFmt w:val="decimal"/>
      <w:lvlText w:val="2.1.%1"/>
      <w:lvlJc w:val="left"/>
      <w:pPr>
        <w:ind w:left="1080" w:hanging="360"/>
      </w:pPr>
      <w:rPr>
        <w:rFonts w:hint="default"/>
        <w:b w:val="0"/>
        <w:bCs/>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05FEB"/>
    <w:multiLevelType w:val="hybridMultilevel"/>
    <w:tmpl w:val="C3B80868"/>
    <w:lvl w:ilvl="0" w:tplc="D8D88912">
      <w:start w:val="1"/>
      <w:numFmt w:val="decimal"/>
      <w:lvlText w:val="%1."/>
      <w:lvlJc w:val="left"/>
      <w:pPr>
        <w:ind w:left="1440" w:hanging="360"/>
      </w:pPr>
      <w:rPr>
        <w:rFonts w:hint="default"/>
        <w:b w:val="0"/>
        <w:bCs/>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C429A7"/>
    <w:multiLevelType w:val="hybridMultilevel"/>
    <w:tmpl w:val="22882AC2"/>
    <w:lvl w:ilvl="0" w:tplc="5C1293E0">
      <w:start w:val="1"/>
      <w:numFmt w:val="decimal"/>
      <w:lvlText w:val="4.%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7F04D6"/>
    <w:multiLevelType w:val="hybridMultilevel"/>
    <w:tmpl w:val="124C5962"/>
    <w:lvl w:ilvl="0" w:tplc="0409000F">
      <w:start w:val="1"/>
      <w:numFmt w:val="decimal"/>
      <w:lvlText w:val="%1."/>
      <w:lvlJc w:val="left"/>
      <w:pPr>
        <w:ind w:left="502"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F466DA"/>
    <w:multiLevelType w:val="hybridMultilevel"/>
    <w:tmpl w:val="0EA299BA"/>
    <w:lvl w:ilvl="0" w:tplc="116A57EA">
      <w:start w:val="1"/>
      <w:numFmt w:val="decimal"/>
      <w:lvlText w:val="4.1.%1"/>
      <w:lvlJc w:val="left"/>
      <w:pPr>
        <w:ind w:left="1080" w:hanging="360"/>
      </w:pPr>
      <w:rPr>
        <w:rFonts w:hint="default"/>
        <w:b w:val="0"/>
        <w:bCs/>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6866851"/>
    <w:multiLevelType w:val="hybridMultilevel"/>
    <w:tmpl w:val="51720178"/>
    <w:lvl w:ilvl="0" w:tplc="B976775A">
      <w:start w:val="1"/>
      <w:numFmt w:val="decimal"/>
      <w:lvlText w:val="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E17A2"/>
    <w:multiLevelType w:val="hybridMultilevel"/>
    <w:tmpl w:val="08D65DA8"/>
    <w:lvl w:ilvl="0" w:tplc="80BC43E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B138F6"/>
    <w:multiLevelType w:val="multilevel"/>
    <w:tmpl w:val="8578C2E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C3624F"/>
    <w:multiLevelType w:val="hybridMultilevel"/>
    <w:tmpl w:val="D5A0FEB4"/>
    <w:lvl w:ilvl="0" w:tplc="99DE4812">
      <w:start w:val="1"/>
      <w:numFmt w:val="decimal"/>
      <w:lvlText w:val="2.3.%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7F5418"/>
    <w:multiLevelType w:val="hybridMultilevel"/>
    <w:tmpl w:val="32347A7A"/>
    <w:lvl w:ilvl="0" w:tplc="2CA88602">
      <w:start w:val="1"/>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84D56"/>
    <w:multiLevelType w:val="hybridMultilevel"/>
    <w:tmpl w:val="99D2AB10"/>
    <w:lvl w:ilvl="0" w:tplc="CF3CCA4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FB3857"/>
    <w:multiLevelType w:val="hybridMultilevel"/>
    <w:tmpl w:val="3B28F910"/>
    <w:lvl w:ilvl="0" w:tplc="FC24999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6214A1"/>
    <w:multiLevelType w:val="hybridMultilevel"/>
    <w:tmpl w:val="D4C406CC"/>
    <w:lvl w:ilvl="0" w:tplc="103A004C">
      <w:start w:val="1"/>
      <w:numFmt w:val="decimal"/>
      <w:lvlText w:val="3.1.%1"/>
      <w:lvlJc w:val="left"/>
      <w:pPr>
        <w:ind w:left="1080" w:hanging="360"/>
      </w:pPr>
      <w:rPr>
        <w:rFonts w:hint="default"/>
        <w:b w:val="0"/>
        <w:bCs/>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02BED"/>
    <w:multiLevelType w:val="hybridMultilevel"/>
    <w:tmpl w:val="D1E02CDA"/>
    <w:lvl w:ilvl="0" w:tplc="F70E7EFC">
      <w:start w:val="1"/>
      <w:numFmt w:val="decimal"/>
      <w:lvlText w:val="2.2.%1"/>
      <w:lvlJc w:val="left"/>
      <w:pPr>
        <w:ind w:left="1080" w:hanging="360"/>
      </w:pPr>
      <w:rPr>
        <w:rFonts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724F52"/>
    <w:multiLevelType w:val="hybridMultilevel"/>
    <w:tmpl w:val="27484868"/>
    <w:lvl w:ilvl="0" w:tplc="DF7AD9BE">
      <w:start w:val="1"/>
      <w:numFmt w:val="decimal"/>
      <w:lvlText w:val="1.1.%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E861D4"/>
    <w:multiLevelType w:val="hybridMultilevel"/>
    <w:tmpl w:val="FC9EF6E4"/>
    <w:lvl w:ilvl="0" w:tplc="37D40AC8">
      <w:start w:val="1"/>
      <w:numFmt w:val="decimal"/>
      <w:lvlText w:val="3.2.%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260437"/>
    <w:multiLevelType w:val="hybridMultilevel"/>
    <w:tmpl w:val="B8540B12"/>
    <w:lvl w:ilvl="0" w:tplc="B7747940">
      <w:start w:val="1"/>
      <w:numFmt w:val="decimal"/>
      <w:lvlText w:val="2.%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6D982809"/>
    <w:multiLevelType w:val="hybridMultilevel"/>
    <w:tmpl w:val="0FC2D930"/>
    <w:lvl w:ilvl="0" w:tplc="4D5651E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091C4D"/>
    <w:multiLevelType w:val="hybridMultilevel"/>
    <w:tmpl w:val="3CE2FB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4730E"/>
    <w:multiLevelType w:val="hybridMultilevel"/>
    <w:tmpl w:val="94305BD8"/>
    <w:lvl w:ilvl="0" w:tplc="F62CA5E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42976"/>
    <w:multiLevelType w:val="hybridMultilevel"/>
    <w:tmpl w:val="60004062"/>
    <w:lvl w:ilvl="0" w:tplc="14C4E7D0">
      <w:start w:val="1"/>
      <w:numFmt w:val="decimal"/>
      <w:lvlText w:val="1.2.%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5878431">
    <w:abstractNumId w:val="15"/>
  </w:num>
  <w:num w:numId="2" w16cid:durableId="296881744">
    <w:abstractNumId w:val="25"/>
  </w:num>
  <w:num w:numId="3" w16cid:durableId="583806510">
    <w:abstractNumId w:val="40"/>
  </w:num>
  <w:num w:numId="4" w16cid:durableId="827786387">
    <w:abstractNumId w:val="8"/>
  </w:num>
  <w:num w:numId="5" w16cid:durableId="132911211">
    <w:abstractNumId w:val="27"/>
  </w:num>
  <w:num w:numId="6" w16cid:durableId="1137989378">
    <w:abstractNumId w:val="35"/>
  </w:num>
  <w:num w:numId="7" w16cid:durableId="398869541">
    <w:abstractNumId w:val="17"/>
  </w:num>
  <w:num w:numId="8" w16cid:durableId="1206483726">
    <w:abstractNumId w:val="23"/>
  </w:num>
  <w:num w:numId="9" w16cid:durableId="1096367807">
    <w:abstractNumId w:val="9"/>
  </w:num>
  <w:num w:numId="10" w16cid:durableId="2141261917">
    <w:abstractNumId w:val="20"/>
  </w:num>
  <w:num w:numId="11" w16cid:durableId="338821938">
    <w:abstractNumId w:val="26"/>
  </w:num>
  <w:num w:numId="12" w16cid:durableId="378823277">
    <w:abstractNumId w:val="12"/>
  </w:num>
  <w:num w:numId="13" w16cid:durableId="1972589820">
    <w:abstractNumId w:val="43"/>
  </w:num>
  <w:num w:numId="14" w16cid:durableId="1231042287">
    <w:abstractNumId w:val="41"/>
  </w:num>
  <w:num w:numId="15" w16cid:durableId="1128284097">
    <w:abstractNumId w:val="14"/>
  </w:num>
  <w:num w:numId="16" w16cid:durableId="1753774092">
    <w:abstractNumId w:val="7"/>
  </w:num>
  <w:num w:numId="17" w16cid:durableId="1540387877">
    <w:abstractNumId w:val="6"/>
  </w:num>
  <w:num w:numId="18" w16cid:durableId="1217010590">
    <w:abstractNumId w:val="24"/>
  </w:num>
  <w:num w:numId="19" w16cid:durableId="853881790">
    <w:abstractNumId w:val="11"/>
  </w:num>
  <w:num w:numId="20" w16cid:durableId="285435258">
    <w:abstractNumId w:val="28"/>
  </w:num>
  <w:num w:numId="21" w16cid:durableId="632101988">
    <w:abstractNumId w:val="1"/>
  </w:num>
  <w:num w:numId="22" w16cid:durableId="815730648">
    <w:abstractNumId w:val="2"/>
  </w:num>
  <w:num w:numId="23" w16cid:durableId="1007445201">
    <w:abstractNumId w:val="13"/>
  </w:num>
  <w:num w:numId="24" w16cid:durableId="1916738607">
    <w:abstractNumId w:val="29"/>
  </w:num>
  <w:num w:numId="25" w16cid:durableId="2099673848">
    <w:abstractNumId w:val="34"/>
  </w:num>
  <w:num w:numId="26" w16cid:durableId="985357367">
    <w:abstractNumId w:val="30"/>
  </w:num>
  <w:num w:numId="27" w16cid:durableId="1203859478">
    <w:abstractNumId w:val="31"/>
  </w:num>
  <w:num w:numId="28" w16cid:durableId="576018501">
    <w:abstractNumId w:val="3"/>
  </w:num>
  <w:num w:numId="29" w16cid:durableId="4478563">
    <w:abstractNumId w:val="44"/>
  </w:num>
  <w:num w:numId="30" w16cid:durableId="152647715">
    <w:abstractNumId w:val="42"/>
  </w:num>
  <w:num w:numId="31" w16cid:durableId="866286761">
    <w:abstractNumId w:val="38"/>
  </w:num>
  <w:num w:numId="32" w16cid:durableId="1969312198">
    <w:abstractNumId w:val="4"/>
  </w:num>
  <w:num w:numId="33" w16cid:durableId="239486098">
    <w:abstractNumId w:val="37"/>
  </w:num>
  <w:num w:numId="34" w16cid:durableId="857812831">
    <w:abstractNumId w:val="33"/>
  </w:num>
  <w:num w:numId="35" w16cid:durableId="1858151502">
    <w:abstractNumId w:val="19"/>
  </w:num>
  <w:num w:numId="36" w16cid:durableId="1572502293">
    <w:abstractNumId w:val="22"/>
  </w:num>
  <w:num w:numId="37" w16cid:durableId="221645181">
    <w:abstractNumId w:val="18"/>
  </w:num>
  <w:num w:numId="38" w16cid:durableId="1512525358">
    <w:abstractNumId w:val="5"/>
  </w:num>
  <w:num w:numId="39" w16cid:durableId="1460607153">
    <w:abstractNumId w:val="32"/>
  </w:num>
  <w:num w:numId="40" w16cid:durableId="164364932">
    <w:abstractNumId w:val="36"/>
  </w:num>
  <w:num w:numId="41" w16cid:durableId="94059470">
    <w:abstractNumId w:val="10"/>
  </w:num>
  <w:num w:numId="42" w16cid:durableId="1011834194">
    <w:abstractNumId w:val="16"/>
  </w:num>
  <w:num w:numId="43" w16cid:durableId="134491472">
    <w:abstractNumId w:val="39"/>
  </w:num>
  <w:num w:numId="44" w16cid:durableId="1682005647">
    <w:abstractNumId w:val="0"/>
  </w:num>
  <w:num w:numId="45" w16cid:durableId="228393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d9at5ezxdvxeef5u5e2t92fdx9r5xsvef&quot;&gt;literature-summary&lt;record-ids&gt;&lt;item&gt;29&lt;/item&gt;&lt;item&gt;204&lt;/item&gt;&lt;item&gt;207&lt;/item&gt;&lt;item&gt;210&lt;/item&gt;&lt;item&gt;213&lt;/item&gt;&lt;item&gt;215&lt;/item&gt;&lt;item&gt;247&lt;/item&gt;&lt;item&gt;251&lt;/item&gt;&lt;item&gt;252&lt;/item&gt;&lt;item&gt;367&lt;/item&gt;&lt;item&gt;416&lt;/item&gt;&lt;item&gt;434&lt;/item&gt;&lt;item&gt;438&lt;/item&gt;&lt;item&gt;439&lt;/item&gt;&lt;item&gt;446&lt;/item&gt;&lt;item&gt;456&lt;/item&gt;&lt;item&gt;560&lt;/item&gt;&lt;item&gt;579&lt;/item&gt;&lt;item&gt;696&lt;/item&gt;&lt;item&gt;933&lt;/item&gt;&lt;item&gt;934&lt;/item&gt;&lt;/record-ids&gt;&lt;/item&gt;&lt;/Libraries&gt;"/>
  </w:docVars>
  <w:rsids>
    <w:rsidRoot w:val="006E4797"/>
    <w:rsid w:val="00003885"/>
    <w:rsid w:val="00003B68"/>
    <w:rsid w:val="0000515B"/>
    <w:rsid w:val="00010E5B"/>
    <w:rsid w:val="00011457"/>
    <w:rsid w:val="00013652"/>
    <w:rsid w:val="00027290"/>
    <w:rsid w:val="00032BE9"/>
    <w:rsid w:val="00034DD1"/>
    <w:rsid w:val="0004355D"/>
    <w:rsid w:val="000442E3"/>
    <w:rsid w:val="0005294F"/>
    <w:rsid w:val="00053E9E"/>
    <w:rsid w:val="00057B67"/>
    <w:rsid w:val="00060E9C"/>
    <w:rsid w:val="00060FB1"/>
    <w:rsid w:val="00061E0E"/>
    <w:rsid w:val="00067555"/>
    <w:rsid w:val="00067AFF"/>
    <w:rsid w:val="0007263D"/>
    <w:rsid w:val="00072CC0"/>
    <w:rsid w:val="000745B3"/>
    <w:rsid w:val="0007506F"/>
    <w:rsid w:val="00076815"/>
    <w:rsid w:val="00081F44"/>
    <w:rsid w:val="00082A5F"/>
    <w:rsid w:val="000919AD"/>
    <w:rsid w:val="000B41B6"/>
    <w:rsid w:val="000B7DF7"/>
    <w:rsid w:val="000C2AEB"/>
    <w:rsid w:val="000C2BB8"/>
    <w:rsid w:val="000C4D35"/>
    <w:rsid w:val="000C6550"/>
    <w:rsid w:val="000D0E77"/>
    <w:rsid w:val="000D252E"/>
    <w:rsid w:val="000D2C5E"/>
    <w:rsid w:val="000E2ABF"/>
    <w:rsid w:val="000E3F21"/>
    <w:rsid w:val="000E4C51"/>
    <w:rsid w:val="000F7FD9"/>
    <w:rsid w:val="00102A3D"/>
    <w:rsid w:val="0010603F"/>
    <w:rsid w:val="00110C60"/>
    <w:rsid w:val="00112877"/>
    <w:rsid w:val="001202FA"/>
    <w:rsid w:val="00126AC1"/>
    <w:rsid w:val="00134828"/>
    <w:rsid w:val="00145983"/>
    <w:rsid w:val="00147CBA"/>
    <w:rsid w:val="0015327B"/>
    <w:rsid w:val="0015537A"/>
    <w:rsid w:val="001624E4"/>
    <w:rsid w:val="00163999"/>
    <w:rsid w:val="00181A81"/>
    <w:rsid w:val="00194C04"/>
    <w:rsid w:val="00194CE8"/>
    <w:rsid w:val="001959A2"/>
    <w:rsid w:val="001A1CA1"/>
    <w:rsid w:val="001A2AAB"/>
    <w:rsid w:val="001B2AEA"/>
    <w:rsid w:val="001C2290"/>
    <w:rsid w:val="001C3A6F"/>
    <w:rsid w:val="001C3FFB"/>
    <w:rsid w:val="001C6037"/>
    <w:rsid w:val="001E357D"/>
    <w:rsid w:val="001E4FA2"/>
    <w:rsid w:val="001F1823"/>
    <w:rsid w:val="001F3109"/>
    <w:rsid w:val="00210DD6"/>
    <w:rsid w:val="00214319"/>
    <w:rsid w:val="0023296D"/>
    <w:rsid w:val="00232DDC"/>
    <w:rsid w:val="00234D3D"/>
    <w:rsid w:val="00237FC7"/>
    <w:rsid w:val="0024103D"/>
    <w:rsid w:val="00246FA0"/>
    <w:rsid w:val="00252077"/>
    <w:rsid w:val="00263E48"/>
    <w:rsid w:val="00265E3F"/>
    <w:rsid w:val="00267C5C"/>
    <w:rsid w:val="00273EDD"/>
    <w:rsid w:val="00290B3B"/>
    <w:rsid w:val="002950AA"/>
    <w:rsid w:val="00297EBD"/>
    <w:rsid w:val="002A09A9"/>
    <w:rsid w:val="002A5CB7"/>
    <w:rsid w:val="002B512E"/>
    <w:rsid w:val="002D5E8E"/>
    <w:rsid w:val="002D625F"/>
    <w:rsid w:val="002D73C4"/>
    <w:rsid w:val="002E1BEE"/>
    <w:rsid w:val="002E3755"/>
    <w:rsid w:val="00301779"/>
    <w:rsid w:val="003020FE"/>
    <w:rsid w:val="0031658E"/>
    <w:rsid w:val="00316EBB"/>
    <w:rsid w:val="00320CAC"/>
    <w:rsid w:val="0032190C"/>
    <w:rsid w:val="00323A77"/>
    <w:rsid w:val="00351087"/>
    <w:rsid w:val="003548DA"/>
    <w:rsid w:val="0036027B"/>
    <w:rsid w:val="00373BC2"/>
    <w:rsid w:val="00375F43"/>
    <w:rsid w:val="00383EFE"/>
    <w:rsid w:val="00387CDA"/>
    <w:rsid w:val="00391B6E"/>
    <w:rsid w:val="003A5297"/>
    <w:rsid w:val="003C284B"/>
    <w:rsid w:val="003D67E2"/>
    <w:rsid w:val="003E6DE3"/>
    <w:rsid w:val="0040579A"/>
    <w:rsid w:val="00414ADE"/>
    <w:rsid w:val="00432A1F"/>
    <w:rsid w:val="00432BE2"/>
    <w:rsid w:val="00432ECA"/>
    <w:rsid w:val="004345A3"/>
    <w:rsid w:val="004361C8"/>
    <w:rsid w:val="00436F4D"/>
    <w:rsid w:val="0044192D"/>
    <w:rsid w:val="00442DD7"/>
    <w:rsid w:val="004620C9"/>
    <w:rsid w:val="004666EE"/>
    <w:rsid w:val="00491C5D"/>
    <w:rsid w:val="004939EE"/>
    <w:rsid w:val="004969D3"/>
    <w:rsid w:val="00497298"/>
    <w:rsid w:val="004A4A71"/>
    <w:rsid w:val="004A7600"/>
    <w:rsid w:val="004B0C44"/>
    <w:rsid w:val="004B4204"/>
    <w:rsid w:val="004B4EFB"/>
    <w:rsid w:val="004C0124"/>
    <w:rsid w:val="004C0985"/>
    <w:rsid w:val="004D280C"/>
    <w:rsid w:val="004D362E"/>
    <w:rsid w:val="004D4D65"/>
    <w:rsid w:val="004D5FAA"/>
    <w:rsid w:val="004E0C72"/>
    <w:rsid w:val="004E7957"/>
    <w:rsid w:val="004F29BA"/>
    <w:rsid w:val="004F2F2E"/>
    <w:rsid w:val="004F3127"/>
    <w:rsid w:val="004F6AD9"/>
    <w:rsid w:val="00513CCF"/>
    <w:rsid w:val="00516914"/>
    <w:rsid w:val="005414D8"/>
    <w:rsid w:val="00551D82"/>
    <w:rsid w:val="00552FB5"/>
    <w:rsid w:val="0055395F"/>
    <w:rsid w:val="00570A68"/>
    <w:rsid w:val="005734D7"/>
    <w:rsid w:val="00575E55"/>
    <w:rsid w:val="0058320B"/>
    <w:rsid w:val="00585BF5"/>
    <w:rsid w:val="0059066C"/>
    <w:rsid w:val="0059069C"/>
    <w:rsid w:val="00597ACE"/>
    <w:rsid w:val="005A3B38"/>
    <w:rsid w:val="005A637B"/>
    <w:rsid w:val="005B071A"/>
    <w:rsid w:val="005B0DEE"/>
    <w:rsid w:val="005B15EE"/>
    <w:rsid w:val="005B252C"/>
    <w:rsid w:val="005B7482"/>
    <w:rsid w:val="005B79F2"/>
    <w:rsid w:val="005C666A"/>
    <w:rsid w:val="005C6EDF"/>
    <w:rsid w:val="005D0F51"/>
    <w:rsid w:val="005E1EE7"/>
    <w:rsid w:val="005E2FDD"/>
    <w:rsid w:val="005F2A0D"/>
    <w:rsid w:val="00604100"/>
    <w:rsid w:val="00613948"/>
    <w:rsid w:val="00615035"/>
    <w:rsid w:val="00622578"/>
    <w:rsid w:val="006239A1"/>
    <w:rsid w:val="0063347E"/>
    <w:rsid w:val="00633990"/>
    <w:rsid w:val="00634672"/>
    <w:rsid w:val="00636880"/>
    <w:rsid w:val="006408B7"/>
    <w:rsid w:val="00643899"/>
    <w:rsid w:val="0064395F"/>
    <w:rsid w:val="00646141"/>
    <w:rsid w:val="00657B0C"/>
    <w:rsid w:val="00665129"/>
    <w:rsid w:val="00666578"/>
    <w:rsid w:val="006755EE"/>
    <w:rsid w:val="00680B95"/>
    <w:rsid w:val="006824BF"/>
    <w:rsid w:val="00683C66"/>
    <w:rsid w:val="00683FB9"/>
    <w:rsid w:val="006852C1"/>
    <w:rsid w:val="00690C32"/>
    <w:rsid w:val="0069210C"/>
    <w:rsid w:val="006B2524"/>
    <w:rsid w:val="006B3692"/>
    <w:rsid w:val="006B43EE"/>
    <w:rsid w:val="006B60E7"/>
    <w:rsid w:val="006C5F96"/>
    <w:rsid w:val="006D2B1B"/>
    <w:rsid w:val="006E0AC6"/>
    <w:rsid w:val="006E3541"/>
    <w:rsid w:val="006E4797"/>
    <w:rsid w:val="006E7C64"/>
    <w:rsid w:val="006F1131"/>
    <w:rsid w:val="00702ADE"/>
    <w:rsid w:val="007039CB"/>
    <w:rsid w:val="0070444F"/>
    <w:rsid w:val="00706A8C"/>
    <w:rsid w:val="007122D5"/>
    <w:rsid w:val="00714BE0"/>
    <w:rsid w:val="00722979"/>
    <w:rsid w:val="007239DE"/>
    <w:rsid w:val="00727DFB"/>
    <w:rsid w:val="00731DA4"/>
    <w:rsid w:val="00736050"/>
    <w:rsid w:val="00736371"/>
    <w:rsid w:val="00740A32"/>
    <w:rsid w:val="00751D3D"/>
    <w:rsid w:val="00753E71"/>
    <w:rsid w:val="007760D3"/>
    <w:rsid w:val="00792801"/>
    <w:rsid w:val="00795198"/>
    <w:rsid w:val="00797E34"/>
    <w:rsid w:val="007A4BBA"/>
    <w:rsid w:val="007B488F"/>
    <w:rsid w:val="007B5FD9"/>
    <w:rsid w:val="007B72A4"/>
    <w:rsid w:val="007B7ABE"/>
    <w:rsid w:val="007C7AD9"/>
    <w:rsid w:val="007D6BE0"/>
    <w:rsid w:val="007E2C78"/>
    <w:rsid w:val="007F13E9"/>
    <w:rsid w:val="007F2030"/>
    <w:rsid w:val="007F28E6"/>
    <w:rsid w:val="0080080A"/>
    <w:rsid w:val="0080114E"/>
    <w:rsid w:val="00805B11"/>
    <w:rsid w:val="008073BA"/>
    <w:rsid w:val="00807790"/>
    <w:rsid w:val="00807E01"/>
    <w:rsid w:val="008131F2"/>
    <w:rsid w:val="008137A9"/>
    <w:rsid w:val="00820452"/>
    <w:rsid w:val="008222A3"/>
    <w:rsid w:val="008251A2"/>
    <w:rsid w:val="00827901"/>
    <w:rsid w:val="00827FE3"/>
    <w:rsid w:val="008302E3"/>
    <w:rsid w:val="00833B96"/>
    <w:rsid w:val="00835E5A"/>
    <w:rsid w:val="008425A4"/>
    <w:rsid w:val="008461C6"/>
    <w:rsid w:val="00846DDC"/>
    <w:rsid w:val="00847E1E"/>
    <w:rsid w:val="0085421A"/>
    <w:rsid w:val="0085548D"/>
    <w:rsid w:val="00880C5F"/>
    <w:rsid w:val="00887DE3"/>
    <w:rsid w:val="008A2D86"/>
    <w:rsid w:val="008A359A"/>
    <w:rsid w:val="008A4859"/>
    <w:rsid w:val="008B2D50"/>
    <w:rsid w:val="008B35D2"/>
    <w:rsid w:val="008B402A"/>
    <w:rsid w:val="008C417F"/>
    <w:rsid w:val="008C4CDE"/>
    <w:rsid w:val="008D24AA"/>
    <w:rsid w:val="008D293E"/>
    <w:rsid w:val="008E19AC"/>
    <w:rsid w:val="008F03FA"/>
    <w:rsid w:val="008F3E60"/>
    <w:rsid w:val="008F5CCD"/>
    <w:rsid w:val="008F6E11"/>
    <w:rsid w:val="00916782"/>
    <w:rsid w:val="00934B82"/>
    <w:rsid w:val="00937E4B"/>
    <w:rsid w:val="009409EA"/>
    <w:rsid w:val="00944723"/>
    <w:rsid w:val="00946DAB"/>
    <w:rsid w:val="00946E3E"/>
    <w:rsid w:val="00950398"/>
    <w:rsid w:val="00957194"/>
    <w:rsid w:val="00957863"/>
    <w:rsid w:val="00957E01"/>
    <w:rsid w:val="00962854"/>
    <w:rsid w:val="0096700A"/>
    <w:rsid w:val="00984449"/>
    <w:rsid w:val="009874A0"/>
    <w:rsid w:val="00992101"/>
    <w:rsid w:val="00993A51"/>
    <w:rsid w:val="00994F50"/>
    <w:rsid w:val="009A08B8"/>
    <w:rsid w:val="009B0EC0"/>
    <w:rsid w:val="009B4CB5"/>
    <w:rsid w:val="009B6008"/>
    <w:rsid w:val="009B751E"/>
    <w:rsid w:val="009D430D"/>
    <w:rsid w:val="009D663A"/>
    <w:rsid w:val="009E1A09"/>
    <w:rsid w:val="009E23B6"/>
    <w:rsid w:val="009F19E6"/>
    <w:rsid w:val="009F37DA"/>
    <w:rsid w:val="009F4A6D"/>
    <w:rsid w:val="00A038AE"/>
    <w:rsid w:val="00A155F0"/>
    <w:rsid w:val="00A1684A"/>
    <w:rsid w:val="00A2057C"/>
    <w:rsid w:val="00A24AD2"/>
    <w:rsid w:val="00A26F54"/>
    <w:rsid w:val="00A27ED2"/>
    <w:rsid w:val="00A35BEF"/>
    <w:rsid w:val="00A41D04"/>
    <w:rsid w:val="00A430D2"/>
    <w:rsid w:val="00A4355E"/>
    <w:rsid w:val="00A55595"/>
    <w:rsid w:val="00A61636"/>
    <w:rsid w:val="00A61C48"/>
    <w:rsid w:val="00A624BE"/>
    <w:rsid w:val="00A71DCE"/>
    <w:rsid w:val="00A721DE"/>
    <w:rsid w:val="00A8116A"/>
    <w:rsid w:val="00AB4038"/>
    <w:rsid w:val="00AC611B"/>
    <w:rsid w:val="00AC6379"/>
    <w:rsid w:val="00AD3D17"/>
    <w:rsid w:val="00AF17BF"/>
    <w:rsid w:val="00AF1B9C"/>
    <w:rsid w:val="00AF24D4"/>
    <w:rsid w:val="00AF3B28"/>
    <w:rsid w:val="00AF6FD3"/>
    <w:rsid w:val="00B00FC7"/>
    <w:rsid w:val="00B03922"/>
    <w:rsid w:val="00B03A56"/>
    <w:rsid w:val="00B1028F"/>
    <w:rsid w:val="00B2364F"/>
    <w:rsid w:val="00B26DD7"/>
    <w:rsid w:val="00B43CEE"/>
    <w:rsid w:val="00B540C2"/>
    <w:rsid w:val="00B63F8F"/>
    <w:rsid w:val="00B654D7"/>
    <w:rsid w:val="00B66177"/>
    <w:rsid w:val="00B71377"/>
    <w:rsid w:val="00B81064"/>
    <w:rsid w:val="00B87681"/>
    <w:rsid w:val="00B91B04"/>
    <w:rsid w:val="00B96C3D"/>
    <w:rsid w:val="00BA44F8"/>
    <w:rsid w:val="00BA4E5B"/>
    <w:rsid w:val="00BB7847"/>
    <w:rsid w:val="00BC0684"/>
    <w:rsid w:val="00BC66A9"/>
    <w:rsid w:val="00BD21A2"/>
    <w:rsid w:val="00BD3767"/>
    <w:rsid w:val="00BD6A95"/>
    <w:rsid w:val="00BE22A2"/>
    <w:rsid w:val="00BE2769"/>
    <w:rsid w:val="00BE5648"/>
    <w:rsid w:val="00BE75A5"/>
    <w:rsid w:val="00C018E4"/>
    <w:rsid w:val="00C020BB"/>
    <w:rsid w:val="00C0606C"/>
    <w:rsid w:val="00C11D93"/>
    <w:rsid w:val="00C13431"/>
    <w:rsid w:val="00C15AAE"/>
    <w:rsid w:val="00C27C71"/>
    <w:rsid w:val="00C34D07"/>
    <w:rsid w:val="00C366E0"/>
    <w:rsid w:val="00C36A60"/>
    <w:rsid w:val="00C36F8B"/>
    <w:rsid w:val="00C50451"/>
    <w:rsid w:val="00C550F3"/>
    <w:rsid w:val="00C652D8"/>
    <w:rsid w:val="00C66CBA"/>
    <w:rsid w:val="00C70610"/>
    <w:rsid w:val="00C847C3"/>
    <w:rsid w:val="00C875D1"/>
    <w:rsid w:val="00C95F14"/>
    <w:rsid w:val="00CA11C9"/>
    <w:rsid w:val="00CA33FC"/>
    <w:rsid w:val="00CA3AF2"/>
    <w:rsid w:val="00CA4100"/>
    <w:rsid w:val="00CA5507"/>
    <w:rsid w:val="00CB1713"/>
    <w:rsid w:val="00CB1783"/>
    <w:rsid w:val="00CB78C5"/>
    <w:rsid w:val="00CC04E3"/>
    <w:rsid w:val="00CC05AA"/>
    <w:rsid w:val="00CC1A7B"/>
    <w:rsid w:val="00CC425C"/>
    <w:rsid w:val="00CC7AF2"/>
    <w:rsid w:val="00CD06C3"/>
    <w:rsid w:val="00CE1E6E"/>
    <w:rsid w:val="00CF59B2"/>
    <w:rsid w:val="00CF6DFD"/>
    <w:rsid w:val="00CF77A3"/>
    <w:rsid w:val="00D023DA"/>
    <w:rsid w:val="00D07A90"/>
    <w:rsid w:val="00D10F5A"/>
    <w:rsid w:val="00D2510B"/>
    <w:rsid w:val="00D267A2"/>
    <w:rsid w:val="00D27B2F"/>
    <w:rsid w:val="00D40A25"/>
    <w:rsid w:val="00D435EC"/>
    <w:rsid w:val="00D453E9"/>
    <w:rsid w:val="00D57D8F"/>
    <w:rsid w:val="00D57F1F"/>
    <w:rsid w:val="00D6054D"/>
    <w:rsid w:val="00D6230C"/>
    <w:rsid w:val="00D62493"/>
    <w:rsid w:val="00D65484"/>
    <w:rsid w:val="00D661BB"/>
    <w:rsid w:val="00D74823"/>
    <w:rsid w:val="00D86D57"/>
    <w:rsid w:val="00D87E70"/>
    <w:rsid w:val="00D9222B"/>
    <w:rsid w:val="00D92487"/>
    <w:rsid w:val="00D959E7"/>
    <w:rsid w:val="00D96B6B"/>
    <w:rsid w:val="00DA154A"/>
    <w:rsid w:val="00DA3C5C"/>
    <w:rsid w:val="00DA5C53"/>
    <w:rsid w:val="00DB6ED3"/>
    <w:rsid w:val="00DC0E61"/>
    <w:rsid w:val="00DC18A7"/>
    <w:rsid w:val="00DD0D2A"/>
    <w:rsid w:val="00DD219C"/>
    <w:rsid w:val="00DE11E2"/>
    <w:rsid w:val="00DE457B"/>
    <w:rsid w:val="00DE5D74"/>
    <w:rsid w:val="00DF329A"/>
    <w:rsid w:val="00DF5165"/>
    <w:rsid w:val="00DF5645"/>
    <w:rsid w:val="00DF6B3C"/>
    <w:rsid w:val="00E01EC7"/>
    <w:rsid w:val="00E03054"/>
    <w:rsid w:val="00E13A28"/>
    <w:rsid w:val="00E15304"/>
    <w:rsid w:val="00E17349"/>
    <w:rsid w:val="00E27EF6"/>
    <w:rsid w:val="00E363A5"/>
    <w:rsid w:val="00E36752"/>
    <w:rsid w:val="00E3728C"/>
    <w:rsid w:val="00E401D5"/>
    <w:rsid w:val="00E402D7"/>
    <w:rsid w:val="00E51735"/>
    <w:rsid w:val="00E54A89"/>
    <w:rsid w:val="00E640EA"/>
    <w:rsid w:val="00E64A1B"/>
    <w:rsid w:val="00E71E35"/>
    <w:rsid w:val="00E7420D"/>
    <w:rsid w:val="00E8377F"/>
    <w:rsid w:val="00E83D48"/>
    <w:rsid w:val="00E92E9C"/>
    <w:rsid w:val="00EA1711"/>
    <w:rsid w:val="00EA4254"/>
    <w:rsid w:val="00EB1E68"/>
    <w:rsid w:val="00EB57F9"/>
    <w:rsid w:val="00EB5A4C"/>
    <w:rsid w:val="00EC0649"/>
    <w:rsid w:val="00EC57F0"/>
    <w:rsid w:val="00ED5473"/>
    <w:rsid w:val="00ED7B1E"/>
    <w:rsid w:val="00EE18CB"/>
    <w:rsid w:val="00EE2546"/>
    <w:rsid w:val="00EE6EEF"/>
    <w:rsid w:val="00EF22D3"/>
    <w:rsid w:val="00EF5E96"/>
    <w:rsid w:val="00F01E8A"/>
    <w:rsid w:val="00F04AB1"/>
    <w:rsid w:val="00F05C85"/>
    <w:rsid w:val="00F17EC6"/>
    <w:rsid w:val="00F22FB1"/>
    <w:rsid w:val="00F33885"/>
    <w:rsid w:val="00F33D90"/>
    <w:rsid w:val="00F36869"/>
    <w:rsid w:val="00F41DE1"/>
    <w:rsid w:val="00F50C33"/>
    <w:rsid w:val="00F72213"/>
    <w:rsid w:val="00F73088"/>
    <w:rsid w:val="00F74DBC"/>
    <w:rsid w:val="00F766C9"/>
    <w:rsid w:val="00F828A9"/>
    <w:rsid w:val="00F84F8E"/>
    <w:rsid w:val="00F8507A"/>
    <w:rsid w:val="00F853CF"/>
    <w:rsid w:val="00F8772D"/>
    <w:rsid w:val="00F93E18"/>
    <w:rsid w:val="00F953A2"/>
    <w:rsid w:val="00FA29A3"/>
    <w:rsid w:val="00FA3369"/>
    <w:rsid w:val="00FA3B53"/>
    <w:rsid w:val="00FA6C9C"/>
    <w:rsid w:val="00FB3432"/>
    <w:rsid w:val="00FD36C2"/>
    <w:rsid w:val="00FD474F"/>
    <w:rsid w:val="00FD6B9B"/>
    <w:rsid w:val="00FE6467"/>
    <w:rsid w:val="06784BFF"/>
    <w:rsid w:val="072FFF5F"/>
    <w:rsid w:val="07581028"/>
    <w:rsid w:val="09802DE2"/>
    <w:rsid w:val="0A470C8F"/>
    <w:rsid w:val="0E4C722C"/>
    <w:rsid w:val="1207F932"/>
    <w:rsid w:val="13B653BA"/>
    <w:rsid w:val="1D3483CD"/>
    <w:rsid w:val="21602D90"/>
    <w:rsid w:val="24D41812"/>
    <w:rsid w:val="264AD829"/>
    <w:rsid w:val="278BD4D0"/>
    <w:rsid w:val="2A9AC4BC"/>
    <w:rsid w:val="2EC5A6CB"/>
    <w:rsid w:val="3291C860"/>
    <w:rsid w:val="342AFBBD"/>
    <w:rsid w:val="3542D9E8"/>
    <w:rsid w:val="37D6B098"/>
    <w:rsid w:val="3D16E1FB"/>
    <w:rsid w:val="4876FFB9"/>
    <w:rsid w:val="49214955"/>
    <w:rsid w:val="492682FE"/>
    <w:rsid w:val="4B6BB76A"/>
    <w:rsid w:val="4BDD2C08"/>
    <w:rsid w:val="4EA13FCF"/>
    <w:rsid w:val="50E5EBA6"/>
    <w:rsid w:val="528AB3A6"/>
    <w:rsid w:val="59087E9E"/>
    <w:rsid w:val="598E5A36"/>
    <w:rsid w:val="5A96BBEE"/>
    <w:rsid w:val="624878D3"/>
    <w:rsid w:val="62B4401D"/>
    <w:rsid w:val="63E538B3"/>
    <w:rsid w:val="6549BC13"/>
    <w:rsid w:val="657E1C72"/>
    <w:rsid w:val="65C8DFCB"/>
    <w:rsid w:val="668EB6BC"/>
    <w:rsid w:val="69B30605"/>
    <w:rsid w:val="6B197570"/>
    <w:rsid w:val="6CFF502E"/>
    <w:rsid w:val="726D064D"/>
    <w:rsid w:val="76B23C63"/>
    <w:rsid w:val="7748C704"/>
    <w:rsid w:val="78C4DD94"/>
    <w:rsid w:val="78CE1B5E"/>
    <w:rsid w:val="7AB6CDAE"/>
    <w:rsid w:val="7FBAF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1A74BA31-623D-40D2-BBDC-71E7E0FD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83"/>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table" w:styleId="TableGrid">
    <w:name w:val="Table Grid"/>
    <w:basedOn w:val="TableNormal"/>
    <w:uiPriority w:val="39"/>
    <w:rsid w:val="00DE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95198"/>
    <w:pPr>
      <w:jc w:val="center"/>
    </w:pPr>
    <w:rPr>
      <w:noProof/>
    </w:rPr>
  </w:style>
  <w:style w:type="character" w:customStyle="1" w:styleId="EndNoteBibliographyTitleChar">
    <w:name w:val="EndNote Bibliography Title Char"/>
    <w:basedOn w:val="DefaultParagraphFont"/>
    <w:link w:val="EndNoteBibliographyTitle"/>
    <w:rsid w:val="00795198"/>
    <w:rPr>
      <w:noProof/>
    </w:rPr>
  </w:style>
  <w:style w:type="paragraph" w:customStyle="1" w:styleId="EndNoteBibliography">
    <w:name w:val="EndNote Bibliography"/>
    <w:basedOn w:val="Normal"/>
    <w:link w:val="EndNoteBibliographyChar"/>
    <w:rsid w:val="00795198"/>
    <w:rPr>
      <w:noProof/>
    </w:rPr>
  </w:style>
  <w:style w:type="character" w:customStyle="1" w:styleId="EndNoteBibliographyChar">
    <w:name w:val="EndNote Bibliography Char"/>
    <w:basedOn w:val="DefaultParagraphFont"/>
    <w:link w:val="EndNoteBibliography"/>
    <w:rsid w:val="00795198"/>
    <w:rPr>
      <w:noProof/>
    </w:rPr>
  </w:style>
  <w:style w:type="character" w:customStyle="1" w:styleId="ListParagraphChar">
    <w:name w:val="List Paragraph Char"/>
    <w:basedOn w:val="DefaultParagraphFont"/>
    <w:link w:val="ListParagraph"/>
    <w:uiPriority w:val="34"/>
    <w:rsid w:val="000F7FD9"/>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66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578"/>
    <w:rPr>
      <w:rFonts w:ascii="Segoe UI" w:hAnsi="Segoe UI" w:cs="Segoe UI"/>
      <w:sz w:val="18"/>
      <w:szCs w:val="18"/>
    </w:rPr>
  </w:style>
  <w:style w:type="character" w:styleId="UnresolvedMention">
    <w:name w:val="Unresolved Mention"/>
    <w:basedOn w:val="DefaultParagraphFont"/>
    <w:uiPriority w:val="99"/>
    <w:semiHidden/>
    <w:unhideWhenUsed/>
    <w:rsid w:val="005E2FDD"/>
    <w:rPr>
      <w:color w:val="605E5C"/>
      <w:shd w:val="clear" w:color="auto" w:fill="E1DFDD"/>
    </w:rPr>
  </w:style>
  <w:style w:type="paragraph" w:styleId="NormalWeb">
    <w:name w:val="Normal (Web)"/>
    <w:basedOn w:val="Normal"/>
    <w:uiPriority w:val="99"/>
    <w:unhideWhenUsed/>
    <w:rsid w:val="00C50451"/>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C50451"/>
    <w:rPr>
      <w:i/>
      <w:iCs/>
    </w:rPr>
  </w:style>
  <w:style w:type="character" w:styleId="Strong">
    <w:name w:val="Strong"/>
    <w:basedOn w:val="DefaultParagraphFont"/>
    <w:uiPriority w:val="22"/>
    <w:qFormat/>
    <w:rsid w:val="00C50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8890">
      <w:bodyDiv w:val="1"/>
      <w:marLeft w:val="0"/>
      <w:marRight w:val="0"/>
      <w:marTop w:val="0"/>
      <w:marBottom w:val="0"/>
      <w:divBdr>
        <w:top w:val="none" w:sz="0" w:space="0" w:color="auto"/>
        <w:left w:val="none" w:sz="0" w:space="0" w:color="auto"/>
        <w:bottom w:val="none" w:sz="0" w:space="0" w:color="auto"/>
        <w:right w:val="none" w:sz="0" w:space="0" w:color="auto"/>
      </w:divBdr>
    </w:div>
    <w:div w:id="746998233">
      <w:bodyDiv w:val="1"/>
      <w:marLeft w:val="0"/>
      <w:marRight w:val="0"/>
      <w:marTop w:val="0"/>
      <w:marBottom w:val="0"/>
      <w:divBdr>
        <w:top w:val="none" w:sz="0" w:space="0" w:color="auto"/>
        <w:left w:val="none" w:sz="0" w:space="0" w:color="auto"/>
        <w:bottom w:val="none" w:sz="0" w:space="0" w:color="auto"/>
        <w:right w:val="none" w:sz="0" w:space="0" w:color="auto"/>
      </w:divBdr>
    </w:div>
    <w:div w:id="770855856">
      <w:bodyDiv w:val="1"/>
      <w:marLeft w:val="0"/>
      <w:marRight w:val="0"/>
      <w:marTop w:val="0"/>
      <w:marBottom w:val="0"/>
      <w:divBdr>
        <w:top w:val="none" w:sz="0" w:space="0" w:color="auto"/>
        <w:left w:val="none" w:sz="0" w:space="0" w:color="auto"/>
        <w:bottom w:val="none" w:sz="0" w:space="0" w:color="auto"/>
        <w:right w:val="none" w:sz="0" w:space="0" w:color="auto"/>
      </w:divBdr>
    </w:div>
    <w:div w:id="956984159">
      <w:bodyDiv w:val="1"/>
      <w:marLeft w:val="0"/>
      <w:marRight w:val="0"/>
      <w:marTop w:val="0"/>
      <w:marBottom w:val="0"/>
      <w:divBdr>
        <w:top w:val="none" w:sz="0" w:space="0" w:color="auto"/>
        <w:left w:val="none" w:sz="0" w:space="0" w:color="auto"/>
        <w:bottom w:val="none" w:sz="0" w:space="0" w:color="auto"/>
        <w:right w:val="none" w:sz="0" w:space="0" w:color="auto"/>
      </w:divBdr>
    </w:div>
    <w:div w:id="156213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Asante-Asare@UTDallas.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uhammadWaqas.Shabbir@UTDallas.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ou-group-utd/optical-clear-img-processin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Zihao.Ou@UTDallas.edu" TargetMode="External"/><Relationship Id="rId4" Type="http://schemas.openxmlformats.org/officeDocument/2006/relationships/webSettings" Target="webSettings.xml"/><Relationship Id="rId9" Type="http://schemas.openxmlformats.org/officeDocument/2006/relationships/hyperlink" Target="mailto:Matthew.Phillips@UTDalla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13</Pages>
  <Words>8419</Words>
  <Characters>47992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 Muhammad Waqas</dc:creator>
  <cp:keywords/>
  <dc:description/>
  <cp:lastModifiedBy>Zihao Ou</cp:lastModifiedBy>
  <cp:revision>189</cp:revision>
  <dcterms:created xsi:type="dcterms:W3CDTF">2025-06-24T15:20:00Z</dcterms:created>
  <dcterms:modified xsi:type="dcterms:W3CDTF">2025-06-27T19:37:00Z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