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3D3BAB49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990B01">
        <w:rPr>
          <w:rFonts w:eastAsia="Times New Roman" w:cstheme="minorHAnsi"/>
          <w:b/>
        </w:rPr>
        <w:t>68623</w:t>
      </w:r>
    </w:p>
    <w:p w14:paraId="2F6924E5" w14:textId="4242E4A2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990B01">
        <w:rPr>
          <w:rFonts w:eastAsia="Times New Roman" w:cstheme="minorHAnsi"/>
          <w:b/>
        </w:rPr>
        <w:t>Poornima G</w:t>
      </w:r>
    </w:p>
    <w:p w14:paraId="6FB9233B" w14:textId="46B85CF1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990B01" w:rsidRPr="0054039F">
          <w:rPr>
            <w:rStyle w:val="Hyperlink"/>
            <w:rFonts w:eastAsia="Times New Roman" w:cstheme="minorHAnsi"/>
            <w:b/>
          </w:rPr>
          <w:t>https://review.jove.com/account/file-uploader?src=20930063</w:t>
        </w:r>
      </w:hyperlink>
      <w:r w:rsidR="00990B01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11D59601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990B01" w:rsidRPr="00990B01">
        <w:rPr>
          <w:rStyle w:val="ArticleTitle"/>
          <w:rFonts w:cstheme="minorHAnsi"/>
        </w:rPr>
        <w:t>Surgical Technique for the Implantation of a Biomimetic Artificial Intervertebral Disc in a Goat Animal Model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17911E59" w14:textId="77777777" w:rsidR="00990B01" w:rsidRDefault="00990B01" w:rsidP="00990B01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r w:rsidRPr="00990B01">
        <w:rPr>
          <w:rFonts w:eastAsia="Times New Roman" w:cstheme="minorHAnsi"/>
          <w:b/>
          <w:sz w:val="28"/>
          <w:szCs w:val="28"/>
        </w:rPr>
        <w:t>S. Amir Kamali</w:t>
      </w:r>
      <w:r w:rsidRPr="00990B01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990B01">
        <w:rPr>
          <w:rFonts w:eastAsia="Times New Roman" w:cstheme="minorHAnsi"/>
          <w:b/>
          <w:sz w:val="28"/>
          <w:szCs w:val="28"/>
        </w:rPr>
        <w:t>, Irin Kwananocha</w:t>
      </w:r>
      <w:r w:rsidRPr="00990B01">
        <w:rPr>
          <w:rFonts w:eastAsia="Times New Roman" w:cstheme="minorHAnsi"/>
          <w:b/>
          <w:sz w:val="28"/>
          <w:szCs w:val="28"/>
          <w:vertAlign w:val="superscript"/>
        </w:rPr>
        <w:t>1,4</w:t>
      </w:r>
      <w:r w:rsidRPr="00990B01">
        <w:rPr>
          <w:rFonts w:eastAsia="Times New Roman" w:cstheme="minorHAnsi"/>
          <w:b/>
          <w:sz w:val="28"/>
          <w:szCs w:val="28"/>
        </w:rPr>
        <w:t>, Celien A.M. Jacobs</w:t>
      </w:r>
      <w:r w:rsidRPr="00990B01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990B01">
        <w:rPr>
          <w:rFonts w:eastAsia="Times New Roman" w:cstheme="minorHAnsi"/>
          <w:b/>
          <w:sz w:val="28"/>
          <w:szCs w:val="28"/>
        </w:rPr>
        <w:t>, Koen Willemsen</w:t>
      </w:r>
      <w:r w:rsidRPr="00990B01">
        <w:rPr>
          <w:rFonts w:eastAsia="Times New Roman" w:cstheme="minorHAnsi"/>
          <w:b/>
          <w:sz w:val="28"/>
          <w:szCs w:val="28"/>
          <w:vertAlign w:val="superscript"/>
        </w:rPr>
        <w:t>3,5</w:t>
      </w:r>
      <w:r w:rsidRPr="00990B01">
        <w:rPr>
          <w:rFonts w:eastAsia="Times New Roman" w:cstheme="minorHAnsi"/>
          <w:b/>
          <w:sz w:val="28"/>
          <w:szCs w:val="28"/>
        </w:rPr>
        <w:t>, Marianna A. Tryfonidou</w:t>
      </w:r>
      <w:r w:rsidRPr="00990B01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990B01">
        <w:rPr>
          <w:rFonts w:eastAsia="Times New Roman" w:cstheme="minorHAnsi"/>
          <w:b/>
          <w:sz w:val="28"/>
          <w:szCs w:val="28"/>
        </w:rPr>
        <w:t>, Keita Ito</w:t>
      </w:r>
      <w:r w:rsidRPr="00990B01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990B01">
        <w:rPr>
          <w:rFonts w:eastAsia="Times New Roman" w:cstheme="minorHAnsi"/>
          <w:b/>
          <w:sz w:val="28"/>
          <w:szCs w:val="28"/>
        </w:rPr>
        <w:t>, Björn P. Meij</w:t>
      </w:r>
      <w:r w:rsidRPr="00990B01">
        <w:rPr>
          <w:rFonts w:eastAsia="Times New Roman" w:cstheme="minorHAnsi"/>
          <w:b/>
          <w:sz w:val="28"/>
          <w:szCs w:val="28"/>
          <w:vertAlign w:val="superscript"/>
        </w:rPr>
        <w:t>1</w:t>
      </w:r>
    </w:p>
    <w:p w14:paraId="3588CCB2" w14:textId="77777777" w:rsidR="00990B01" w:rsidRPr="00990B01" w:rsidRDefault="00990B01" w:rsidP="00990B01">
      <w:pPr>
        <w:outlineLvl w:val="0"/>
        <w:rPr>
          <w:rFonts w:eastAsia="Times New Roman" w:cstheme="minorHAnsi"/>
          <w:bCs/>
          <w:sz w:val="28"/>
          <w:szCs w:val="28"/>
        </w:rPr>
      </w:pPr>
    </w:p>
    <w:p w14:paraId="3545EF5C" w14:textId="77777777" w:rsidR="00990B01" w:rsidRPr="00990B01" w:rsidRDefault="00990B01" w:rsidP="00990B01">
      <w:pPr>
        <w:outlineLvl w:val="0"/>
        <w:rPr>
          <w:rFonts w:eastAsia="Times New Roman" w:cstheme="minorHAnsi"/>
          <w:bCs/>
          <w:sz w:val="28"/>
          <w:szCs w:val="28"/>
        </w:rPr>
      </w:pPr>
      <w:r w:rsidRPr="00990B01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990B01">
        <w:rPr>
          <w:rFonts w:eastAsia="Times New Roman" w:cstheme="minorHAnsi"/>
          <w:bCs/>
          <w:sz w:val="28"/>
          <w:szCs w:val="28"/>
        </w:rPr>
        <w:t xml:space="preserve">Department of Clinical Sciences, Faculty of Veterinary Medicine, Utrecht University </w:t>
      </w:r>
    </w:p>
    <w:p w14:paraId="56FC6AA5" w14:textId="2EA2BB7F" w:rsidR="00990B01" w:rsidRPr="00990B01" w:rsidRDefault="00990B01" w:rsidP="00990B01">
      <w:pPr>
        <w:outlineLvl w:val="0"/>
        <w:rPr>
          <w:rFonts w:eastAsia="Times New Roman" w:cstheme="minorHAnsi"/>
          <w:bCs/>
          <w:sz w:val="28"/>
          <w:szCs w:val="28"/>
        </w:rPr>
      </w:pPr>
      <w:r w:rsidRPr="00990B01">
        <w:rPr>
          <w:rFonts w:eastAsia="Times New Roman" w:cstheme="minorHAnsi"/>
          <w:bCs/>
          <w:sz w:val="28"/>
          <w:szCs w:val="28"/>
          <w:vertAlign w:val="superscript"/>
        </w:rPr>
        <w:t>2</w:t>
      </w:r>
      <w:r w:rsidRPr="00990B01">
        <w:rPr>
          <w:rFonts w:eastAsia="Times New Roman" w:cstheme="minorHAnsi"/>
          <w:bCs/>
          <w:sz w:val="28"/>
          <w:szCs w:val="28"/>
        </w:rPr>
        <w:t>Orthopedic Biomechanics, Department of Biomedical Engineering, Eindhoven University of Technology</w:t>
      </w:r>
    </w:p>
    <w:p w14:paraId="2C942E0F" w14:textId="77777777" w:rsidR="00990B01" w:rsidRPr="00990B01" w:rsidRDefault="00990B01" w:rsidP="00990B01">
      <w:pPr>
        <w:outlineLvl w:val="0"/>
        <w:rPr>
          <w:rFonts w:eastAsia="Times New Roman" w:cstheme="minorHAnsi"/>
          <w:bCs/>
          <w:sz w:val="28"/>
          <w:szCs w:val="28"/>
        </w:rPr>
      </w:pPr>
      <w:r w:rsidRPr="00990B01">
        <w:rPr>
          <w:rFonts w:eastAsia="Times New Roman" w:cstheme="minorHAnsi"/>
          <w:bCs/>
          <w:sz w:val="28"/>
          <w:szCs w:val="28"/>
          <w:vertAlign w:val="superscript"/>
        </w:rPr>
        <w:t>3</w:t>
      </w:r>
      <w:r w:rsidRPr="00990B01">
        <w:rPr>
          <w:rFonts w:eastAsia="Times New Roman" w:cstheme="minorHAnsi"/>
          <w:bCs/>
          <w:sz w:val="28"/>
          <w:szCs w:val="28"/>
        </w:rPr>
        <w:t>Department of Orthopedics, University Medical Center Utrecht</w:t>
      </w:r>
    </w:p>
    <w:p w14:paraId="74A3CDA1" w14:textId="33FFB255" w:rsidR="00D6314B" w:rsidRPr="00990B01" w:rsidRDefault="00990B01" w:rsidP="00990B01">
      <w:pPr>
        <w:outlineLvl w:val="0"/>
        <w:rPr>
          <w:rFonts w:eastAsia="Times New Roman" w:cstheme="minorHAnsi"/>
          <w:bCs/>
          <w:sz w:val="28"/>
          <w:szCs w:val="28"/>
        </w:rPr>
      </w:pPr>
      <w:r w:rsidRPr="00990B01">
        <w:rPr>
          <w:rFonts w:eastAsia="Times New Roman" w:cstheme="minorHAnsi"/>
          <w:bCs/>
          <w:sz w:val="28"/>
          <w:szCs w:val="28"/>
          <w:vertAlign w:val="superscript"/>
        </w:rPr>
        <w:t>4</w:t>
      </w:r>
      <w:r w:rsidRPr="00990B01">
        <w:rPr>
          <w:rFonts w:eastAsia="Times New Roman" w:cstheme="minorHAnsi"/>
          <w:bCs/>
          <w:sz w:val="28"/>
          <w:szCs w:val="28"/>
        </w:rPr>
        <w:t xml:space="preserve">Research and Academic Service, Faculty of Veterinary Medicine, </w:t>
      </w:r>
      <w:proofErr w:type="spellStart"/>
      <w:r w:rsidRPr="00990B01">
        <w:rPr>
          <w:rFonts w:eastAsia="Times New Roman" w:cstheme="minorHAnsi"/>
          <w:bCs/>
          <w:sz w:val="28"/>
          <w:szCs w:val="28"/>
        </w:rPr>
        <w:t>Kasetsart</w:t>
      </w:r>
      <w:proofErr w:type="spellEnd"/>
      <w:r w:rsidRPr="00990B01">
        <w:rPr>
          <w:rFonts w:eastAsia="Times New Roman" w:cstheme="minorHAnsi"/>
          <w:bCs/>
          <w:sz w:val="28"/>
          <w:szCs w:val="28"/>
        </w:rPr>
        <w:t xml:space="preserve"> University</w:t>
      </w:r>
      <w:r w:rsidRPr="00990B01">
        <w:rPr>
          <w:rFonts w:eastAsia="Times New Roman" w:cstheme="minorHAnsi"/>
          <w:bCs/>
          <w:sz w:val="28"/>
          <w:szCs w:val="28"/>
        </w:rPr>
        <w:br/>
      </w:r>
      <w:r w:rsidRPr="00990B01">
        <w:rPr>
          <w:rFonts w:eastAsia="Times New Roman" w:cstheme="minorHAnsi"/>
          <w:bCs/>
          <w:sz w:val="28"/>
          <w:szCs w:val="28"/>
          <w:vertAlign w:val="superscript"/>
        </w:rPr>
        <w:t>5</w:t>
      </w:r>
      <w:r w:rsidRPr="00990B01">
        <w:rPr>
          <w:rFonts w:eastAsia="Times New Roman" w:cstheme="minorHAnsi"/>
          <w:bCs/>
          <w:sz w:val="28"/>
          <w:szCs w:val="28"/>
        </w:rPr>
        <w:t>3D Lab, Division of Surgical Specialties, Utrecht Medical Center Utrecht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0DF09D0B" w:rsidR="004E0C5A" w:rsidRDefault="00990B01" w:rsidP="004E0C5A">
      <w:pPr>
        <w:outlineLvl w:val="0"/>
        <w:rPr>
          <w:rFonts w:eastAsia="Times New Roman" w:cstheme="minorHAnsi"/>
        </w:rPr>
      </w:pPr>
      <w:bookmarkStart w:id="0" w:name="_Hlk25233958"/>
      <w:r w:rsidRPr="00990B01">
        <w:rPr>
          <w:rFonts w:eastAsia="Times New Roman" w:cstheme="minorHAnsi"/>
        </w:rPr>
        <w:t>Björn P. Meij</w:t>
      </w:r>
      <w:r w:rsidRPr="00990B01">
        <w:rPr>
          <w:rFonts w:eastAsia="Times New Roman" w:cstheme="minorHAnsi"/>
        </w:rPr>
        <w:tab/>
      </w:r>
      <w:r w:rsidRPr="00990B01">
        <w:rPr>
          <w:rFonts w:eastAsia="Times New Roman" w:cstheme="minorHAnsi"/>
        </w:rPr>
        <w:tab/>
      </w:r>
      <w:r w:rsidRPr="00990B01">
        <w:rPr>
          <w:rFonts w:eastAsia="Times New Roman" w:cstheme="minorHAnsi"/>
        </w:rPr>
        <w:tab/>
        <w:t xml:space="preserve">    b.p.meij@uu.nl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21EA73F8" w14:textId="4DEC377C" w:rsidR="00990B01" w:rsidRPr="00990B01" w:rsidRDefault="00990B01" w:rsidP="00990B01">
      <w:pPr>
        <w:spacing w:line="259" w:lineRule="auto"/>
        <w:rPr>
          <w:rFonts w:ascii="Calibri" w:eastAsia="Calibri" w:hAnsi="Calibri" w:cs="Calibri"/>
          <w:color w:val="auto"/>
          <w:lang w:val="de-DE"/>
        </w:rPr>
      </w:pPr>
      <w:r w:rsidRPr="00990B01">
        <w:rPr>
          <w:rFonts w:ascii="Calibri" w:eastAsia="Calibri" w:hAnsi="Calibri" w:cs="Calibri"/>
          <w:color w:val="auto"/>
          <w:lang w:val="de-DE"/>
        </w:rPr>
        <w:t>S. Amir Kamali                               s.a.kamali@uu.nl</w:t>
      </w:r>
    </w:p>
    <w:p w14:paraId="3A6FA565" w14:textId="05C767F8" w:rsidR="00990B01" w:rsidRPr="00990B01" w:rsidRDefault="00990B01" w:rsidP="00990B01">
      <w:pPr>
        <w:spacing w:line="259" w:lineRule="auto"/>
        <w:rPr>
          <w:rFonts w:ascii="Calibri" w:eastAsia="Calibri" w:hAnsi="Calibri" w:cs="Calibri"/>
          <w:color w:val="auto"/>
          <w:lang w:val="nl-NL"/>
        </w:rPr>
      </w:pPr>
      <w:r w:rsidRPr="00990B01">
        <w:rPr>
          <w:rFonts w:ascii="Calibri" w:eastAsia="Calibri" w:hAnsi="Calibri" w:cs="Calibri"/>
          <w:color w:val="auto"/>
          <w:lang w:val="nl-NL"/>
        </w:rPr>
        <w:t>Irin Kwananocha                           i.kwananocha@uu.nl</w:t>
      </w:r>
    </w:p>
    <w:p w14:paraId="6828E549" w14:textId="7FB2B49A" w:rsidR="00990B01" w:rsidRPr="00990B01" w:rsidRDefault="00990B01" w:rsidP="00990B01">
      <w:pPr>
        <w:spacing w:line="259" w:lineRule="auto"/>
        <w:rPr>
          <w:rFonts w:ascii="Calibri" w:eastAsia="Calibri" w:hAnsi="Calibri" w:cs="Calibri"/>
          <w:color w:val="auto"/>
        </w:rPr>
      </w:pPr>
      <w:r w:rsidRPr="00990B01">
        <w:rPr>
          <w:rFonts w:ascii="Calibri" w:eastAsia="Calibri" w:hAnsi="Calibri" w:cs="Calibri"/>
          <w:color w:val="auto"/>
        </w:rPr>
        <w:t>Celien A.M. Jacobs                        partner.celien.jacobs@philips.com</w:t>
      </w:r>
    </w:p>
    <w:p w14:paraId="03F11A4F" w14:textId="7D27ECC1" w:rsidR="00990B01" w:rsidRPr="00990B01" w:rsidRDefault="00990B01" w:rsidP="00990B01">
      <w:pPr>
        <w:spacing w:line="259" w:lineRule="auto"/>
        <w:rPr>
          <w:rFonts w:ascii="Calibri" w:eastAsia="Calibri" w:hAnsi="Calibri" w:cs="Calibri"/>
          <w:color w:val="auto"/>
          <w:lang w:val="nl-NL"/>
        </w:rPr>
      </w:pPr>
      <w:r w:rsidRPr="00990B01">
        <w:rPr>
          <w:rFonts w:ascii="Calibri" w:eastAsia="Calibri" w:hAnsi="Calibri" w:cs="Calibri"/>
          <w:color w:val="auto"/>
          <w:lang w:val="nl-NL"/>
        </w:rPr>
        <w:t xml:space="preserve">Koen Willemsen                            </w:t>
      </w:r>
      <w:r w:rsidRPr="00990B01">
        <w:rPr>
          <w:rFonts w:ascii="Calibri" w:eastAsia="Calibri" w:hAnsi="Calibri" w:cs="Calibri"/>
          <w:color w:val="auto"/>
          <w:lang w:val="nl-NL" w:bidi="th-TH"/>
        </w:rPr>
        <w:t>K.Willemsen-3@umcutrecht.nl</w:t>
      </w:r>
    </w:p>
    <w:p w14:paraId="538AF4AE" w14:textId="72814F2B" w:rsidR="00990B01" w:rsidRPr="00990B01" w:rsidRDefault="00990B01" w:rsidP="00990B01">
      <w:pPr>
        <w:spacing w:line="259" w:lineRule="auto"/>
        <w:rPr>
          <w:rFonts w:ascii="Calibri" w:eastAsia="Calibri" w:hAnsi="Calibri" w:cs="Calibri"/>
          <w:color w:val="auto"/>
        </w:rPr>
      </w:pPr>
      <w:r w:rsidRPr="00990B01">
        <w:rPr>
          <w:rFonts w:ascii="Calibri" w:eastAsia="Calibri" w:hAnsi="Calibri" w:cs="Calibri"/>
          <w:color w:val="auto"/>
        </w:rPr>
        <w:t>Marianna A. Tryfonidou              m.a.tryfonidou@uu.nl</w:t>
      </w:r>
    </w:p>
    <w:p w14:paraId="6F84F159" w14:textId="081A42CC" w:rsidR="003B5E26" w:rsidRPr="006F3D48" w:rsidRDefault="00990B01" w:rsidP="00990B01">
      <w:pPr>
        <w:outlineLvl w:val="0"/>
        <w:rPr>
          <w:rFonts w:cstheme="minorHAnsi"/>
          <w:b/>
          <w:sz w:val="22"/>
          <w:szCs w:val="22"/>
          <w:lang w:val="es-ES"/>
        </w:rPr>
      </w:pPr>
      <w:r w:rsidRPr="00990B01">
        <w:rPr>
          <w:rFonts w:ascii="Calibri" w:eastAsia="Calibri" w:hAnsi="Calibri" w:cs="Calibri"/>
          <w:color w:val="auto"/>
          <w:lang w:val="es-ES"/>
        </w:rPr>
        <w:t>Keita Ito                                          k.ito@tue.nl</w:t>
      </w:r>
    </w:p>
    <w:p w14:paraId="2CDB484C" w14:textId="77777777" w:rsidR="00990B01" w:rsidRPr="006F3D48" w:rsidRDefault="00990B01" w:rsidP="00990B01">
      <w:pPr>
        <w:outlineLvl w:val="0"/>
        <w:rPr>
          <w:rFonts w:eastAsia="Times New Roman" w:cstheme="minorHAnsi"/>
          <w:lang w:val="de-DE"/>
        </w:rPr>
      </w:pPr>
      <w:r w:rsidRPr="006F3D48">
        <w:rPr>
          <w:rFonts w:eastAsia="Times New Roman" w:cstheme="minorHAnsi"/>
          <w:lang w:val="de-DE"/>
        </w:rPr>
        <w:t>Björn P. Meij</w:t>
      </w:r>
      <w:r w:rsidRPr="006F3D48">
        <w:rPr>
          <w:rFonts w:eastAsia="Times New Roman" w:cstheme="minorHAnsi"/>
          <w:lang w:val="de-DE"/>
        </w:rPr>
        <w:tab/>
      </w:r>
      <w:r w:rsidRPr="006F3D48">
        <w:rPr>
          <w:rFonts w:eastAsia="Times New Roman" w:cstheme="minorHAnsi"/>
          <w:lang w:val="de-DE"/>
        </w:rPr>
        <w:tab/>
      </w:r>
      <w:r w:rsidRPr="006F3D48">
        <w:rPr>
          <w:rFonts w:eastAsia="Times New Roman" w:cstheme="minorHAnsi"/>
          <w:lang w:val="de-DE"/>
        </w:rPr>
        <w:tab/>
        <w:t xml:space="preserve">    b.p.meij@uu.nl</w:t>
      </w:r>
    </w:p>
    <w:p w14:paraId="5A2BE33C" w14:textId="77777777" w:rsidR="001E230F" w:rsidRPr="006F3D48" w:rsidRDefault="001E230F" w:rsidP="009A0E7C">
      <w:pPr>
        <w:outlineLvl w:val="0"/>
        <w:rPr>
          <w:rFonts w:cstheme="minorHAnsi"/>
          <w:b/>
          <w:sz w:val="22"/>
          <w:szCs w:val="22"/>
          <w:lang w:val="de-DE"/>
        </w:rPr>
      </w:pPr>
    </w:p>
    <w:p w14:paraId="60B95108" w14:textId="77777777" w:rsidR="00C70C90" w:rsidRPr="006F3D48" w:rsidRDefault="00C70C90">
      <w:pPr>
        <w:rPr>
          <w:rFonts w:cstheme="minorHAnsi"/>
          <w:b/>
          <w:sz w:val="22"/>
          <w:szCs w:val="22"/>
          <w:lang w:val="de-DE"/>
        </w:rPr>
      </w:pPr>
      <w:r w:rsidRPr="006F3D48">
        <w:rPr>
          <w:rFonts w:cstheme="minorHAnsi"/>
          <w:b/>
          <w:sz w:val="22"/>
          <w:szCs w:val="22"/>
          <w:lang w:val="de-DE"/>
        </w:rPr>
        <w:br w:type="page"/>
      </w:r>
    </w:p>
    <w:p w14:paraId="5D14B00D" w14:textId="5B026F76" w:rsidR="00B32BA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CB036A" w:rsidRDefault="00CB036A" w:rsidP="00CB036A"/>
    <w:p w14:paraId="22834088" w14:textId="37147D63" w:rsidR="005F1ADF" w:rsidRPr="00B07A3B" w:rsidRDefault="005F1ADF" w:rsidP="2CF28DD5">
      <w:pPr>
        <w:spacing w:before="120"/>
        <w:ind w:left="216" w:hanging="216"/>
        <w:rPr>
          <w:rFonts w:eastAsia="Times New Roman" w:cstheme="minorBidi"/>
          <w:b/>
          <w:bCs/>
        </w:rPr>
      </w:pPr>
      <w:r w:rsidRPr="2CF28DD5">
        <w:rPr>
          <w:rFonts w:eastAsia="Times New Roman" w:cstheme="minorBidi"/>
          <w:b/>
          <w:bCs/>
        </w:rPr>
        <w:t>1. Microscopy</w:t>
      </w:r>
      <w:r w:rsidRPr="2CF28DD5">
        <w:rPr>
          <w:rFonts w:eastAsia="Times New Roman" w:cstheme="minorBid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2CF28DD5">
        <w:rPr>
          <w:rFonts w:eastAsia="Times New Roman" w:cstheme="minorBidi"/>
        </w:rPr>
        <w:t>?</w:t>
      </w:r>
      <w:r w:rsidRPr="2CF28DD5">
        <w:rPr>
          <w:rFonts w:eastAsia="Times New Roman" w:cstheme="minorBidi"/>
          <w:b/>
          <w:bCs/>
        </w:rPr>
        <w:t xml:space="preserve">  </w:t>
      </w:r>
      <w:r w:rsidR="24E8659B" w:rsidRPr="2CF28DD5">
        <w:rPr>
          <w:rFonts w:eastAsia="Times New Roman" w:cstheme="minorBidi"/>
          <w:b/>
          <w:bCs/>
        </w:rPr>
        <w:t>No</w:t>
      </w:r>
      <w:r w:rsidRPr="2CF28DD5">
        <w:rPr>
          <w:rFonts w:eastAsia="Times New Roman" w:cstheme="minorBidi"/>
          <w:b/>
          <w:bCs/>
        </w:rPr>
        <w:t xml:space="preserve"> 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FA01B71" w:rsidR="005F1ADF" w:rsidRPr="00B07A3B" w:rsidRDefault="005F1ADF" w:rsidP="2CF28DD5">
      <w:pPr>
        <w:spacing w:before="120"/>
        <w:ind w:left="216" w:hanging="216"/>
        <w:rPr>
          <w:rFonts w:eastAsia="Times New Roman" w:cstheme="minorBidi"/>
        </w:rPr>
      </w:pPr>
      <w:r w:rsidRPr="2CF28DD5">
        <w:rPr>
          <w:rFonts w:eastAsia="Times New Roman" w:cstheme="minorBidi"/>
          <w:b/>
          <w:bCs/>
        </w:rPr>
        <w:t xml:space="preserve">2. Software: </w:t>
      </w:r>
      <w:r w:rsidRPr="2CF28DD5">
        <w:rPr>
          <w:rFonts w:eastAsia="Times New Roman" w:cstheme="minorBidi"/>
        </w:rPr>
        <w:t>Does the part of your protocol being filmed include step-by-step descriptions of software usage?</w:t>
      </w:r>
      <w:r w:rsidRPr="2CF28DD5">
        <w:rPr>
          <w:rFonts w:eastAsia="Times New Roman" w:cstheme="minorBidi"/>
          <w:b/>
          <w:bCs/>
        </w:rPr>
        <w:t xml:space="preserve">  </w:t>
      </w:r>
      <w:r w:rsidR="331431C8" w:rsidRPr="2CF28DD5">
        <w:rPr>
          <w:rFonts w:eastAsia="Times New Roman" w:cstheme="minorBidi"/>
          <w:b/>
          <w:bCs/>
          <w:shd w:val="clear" w:color="auto" w:fill="FFFF00"/>
        </w:rPr>
        <w:t>No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0C9DE6E" w:rsidR="005F1ADF" w:rsidRPr="00B07A3B" w:rsidRDefault="009A2C33" w:rsidP="2CF28DD5">
      <w:pPr>
        <w:spacing w:before="120"/>
        <w:rPr>
          <w:rFonts w:eastAsia="Times New Roman" w:cstheme="minorBidi"/>
          <w:b/>
          <w:bCs/>
        </w:rPr>
      </w:pPr>
      <w:r w:rsidRPr="2CF28DD5">
        <w:rPr>
          <w:rFonts w:eastAsia="Times New Roman" w:cstheme="minorBidi"/>
          <w:b/>
          <w:bCs/>
        </w:rPr>
        <w:t>3</w:t>
      </w:r>
      <w:r w:rsidR="005F1ADF" w:rsidRPr="2CF28DD5">
        <w:rPr>
          <w:rFonts w:eastAsia="Times New Roman" w:cstheme="minorBidi"/>
          <w:b/>
          <w:bCs/>
        </w:rPr>
        <w:t>. Filming location:</w:t>
      </w:r>
      <w:r w:rsidR="005F1ADF" w:rsidRPr="2CF28DD5">
        <w:rPr>
          <w:rFonts w:eastAsia="Times New Roman" w:cstheme="minorBidi"/>
        </w:rPr>
        <w:t xml:space="preserve"> Will the </w:t>
      </w:r>
      <w:proofErr w:type="gramStart"/>
      <w:r w:rsidR="005F1ADF" w:rsidRPr="2CF28DD5">
        <w:rPr>
          <w:rFonts w:eastAsia="Times New Roman" w:cstheme="minorBidi"/>
        </w:rPr>
        <w:t>filming need to</w:t>
      </w:r>
      <w:proofErr w:type="gramEnd"/>
      <w:r w:rsidR="005F1ADF" w:rsidRPr="2CF28DD5">
        <w:rPr>
          <w:rFonts w:eastAsia="Times New Roman" w:cstheme="minorBidi"/>
        </w:rPr>
        <w:t xml:space="preserve"> take place in multiple locations? </w:t>
      </w:r>
      <w:r w:rsidR="005F1ADF" w:rsidRPr="2CF28DD5">
        <w:rPr>
          <w:rFonts w:eastAsia="Times New Roman" w:cstheme="minorBidi"/>
          <w:b/>
          <w:bCs/>
        </w:rPr>
        <w:t xml:space="preserve">  </w:t>
      </w:r>
      <w:r w:rsidR="70CEF991" w:rsidRPr="2CF28DD5">
        <w:rPr>
          <w:rFonts w:eastAsia="Times New Roman" w:cstheme="minorBidi"/>
          <w:b/>
          <w:bCs/>
          <w:shd w:val="clear" w:color="auto" w:fill="FFFF00"/>
        </w:rPr>
        <w:t>No</w:t>
      </w:r>
    </w:p>
    <w:p w14:paraId="6FB1D12F" w14:textId="77777777" w:rsidR="00EE61EA" w:rsidRDefault="00EE61EA" w:rsidP="00BC1358">
      <w:pPr>
        <w:spacing w:before="120"/>
        <w:rPr>
          <w:rFonts w:eastAsia="Times New Roman" w:cstheme="minorHAnsi"/>
        </w:rPr>
      </w:pPr>
    </w:p>
    <w:p w14:paraId="2EE59D53" w14:textId="77777777" w:rsidR="00CB036A" w:rsidRDefault="00CB036A" w:rsidP="00BC1358">
      <w:pPr>
        <w:spacing w:before="120"/>
        <w:rPr>
          <w:rFonts w:eastAsia="Times New Roman" w:cstheme="minorHAnsi"/>
        </w:rPr>
      </w:pPr>
    </w:p>
    <w:p w14:paraId="32DAE90F" w14:textId="1D97F3AA" w:rsidR="003326AD" w:rsidRPr="00BC1358" w:rsidRDefault="00226866" w:rsidP="2CF28DD5">
      <w:pPr>
        <w:spacing w:before="120"/>
        <w:ind w:left="216" w:hanging="216"/>
        <w:rPr>
          <w:rFonts w:eastAsia="Times New Roman" w:cstheme="minorBidi"/>
          <w:b/>
          <w:bCs/>
        </w:rPr>
      </w:pPr>
      <w:r w:rsidRPr="2CF28DD5">
        <w:rPr>
          <w:rFonts w:eastAsia="Times New Roman" w:cstheme="minorBidi"/>
          <w:b/>
          <w:bCs/>
        </w:rPr>
        <w:t>4. Testimonials</w:t>
      </w:r>
      <w:r w:rsidR="00EC6C1C" w:rsidRPr="2CF28DD5">
        <w:rPr>
          <w:rFonts w:eastAsia="Times New Roman" w:cstheme="minorBidi"/>
          <w:b/>
          <w:bCs/>
        </w:rPr>
        <w:t xml:space="preserve"> (optional)</w:t>
      </w:r>
      <w:r w:rsidRPr="2CF28DD5">
        <w:rPr>
          <w:rFonts w:eastAsia="Times New Roman" w:cstheme="minorBid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 xml:space="preserve">live during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shoot</w:t>
      </w:r>
      <w:r w:rsidR="001D6481">
        <w:t xml:space="preserve">? These will </w:t>
      </w:r>
      <w:r w:rsidR="001D6481">
        <w:rPr>
          <w:rStyle w:val="Strong"/>
        </w:rPr>
        <w:t xml:space="preserve">not appear in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video</w:t>
      </w:r>
      <w:r w:rsidR="001D6481">
        <w:t xml:space="preserve"> but may be used in </w:t>
      </w:r>
      <w:proofErr w:type="spellStart"/>
      <w:r w:rsidR="001D6481">
        <w:t>JoVE’s</w:t>
      </w:r>
      <w:proofErr w:type="spellEnd"/>
      <w:r w:rsidR="001D6481">
        <w:t xml:space="preserve"> promotional materials. </w:t>
      </w:r>
      <w:r w:rsidR="7CF55A8B" w:rsidRPr="2CF28DD5">
        <w:rPr>
          <w:rFonts w:eastAsia="Times New Roman" w:cstheme="minorBidi"/>
          <w:b/>
          <w:bCs/>
          <w:shd w:val="clear" w:color="auto" w:fill="FFFF00"/>
        </w:rPr>
        <w:t>No</w:t>
      </w:r>
      <w:r w:rsidR="00251AF3" w:rsidRPr="2CF28DD5">
        <w:rPr>
          <w:rFonts w:eastAsia="Times New Roman" w:cstheme="minorBidi"/>
        </w:rPr>
        <w:t xml:space="preserve">  </w:t>
      </w:r>
    </w:p>
    <w:p w14:paraId="2A47E806" w14:textId="77777777" w:rsidR="00631B84" w:rsidRDefault="00631B84" w:rsidP="00890DD2">
      <w:pPr>
        <w:spacing w:before="120"/>
        <w:ind w:left="720"/>
        <w:rPr>
          <w:rFonts w:eastAsia="Times New Roman" w:cstheme="minorHAnsi"/>
        </w:rPr>
      </w:pP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599EF00B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990B01">
        <w:rPr>
          <w:rFonts w:cstheme="minorHAnsi"/>
          <w:bCs/>
          <w:sz w:val="22"/>
          <w:szCs w:val="22"/>
        </w:rPr>
        <w:t>19</w:t>
      </w:r>
    </w:p>
    <w:p w14:paraId="5AAC9C6C" w14:textId="4FABCC38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990B01">
        <w:rPr>
          <w:rFonts w:cstheme="minorHAnsi"/>
          <w:bCs/>
          <w:sz w:val="22"/>
          <w:szCs w:val="22"/>
        </w:rPr>
        <w:t>50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44D70FE8" w14:textId="77777777" w:rsidR="00A40CB9" w:rsidRPr="00420B3C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098A05CF" w14:textId="77777777" w:rsidR="00A40CB9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</w:p>
    <w:p w14:paraId="0F0D9777" w14:textId="77777777" w:rsidR="00A40CB9" w:rsidRPr="009470DC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17786BBA" w14:textId="2EFF0179" w:rsidR="00A40CB9" w:rsidRPr="003B7702" w:rsidRDefault="71DDACDF" w:rsidP="2CF28DD5">
      <w:pPr>
        <w:pStyle w:val="ListParagraph"/>
        <w:numPr>
          <w:ilvl w:val="1"/>
          <w:numId w:val="3"/>
        </w:numPr>
        <w:spacing w:before="120"/>
        <w:rPr>
          <w:rFonts w:eastAsia="Times New Roman" w:cstheme="minorBidi"/>
        </w:rPr>
      </w:pPr>
      <w:r w:rsidRPr="2CF28DD5">
        <w:rPr>
          <w:rStyle w:val="AuthorName"/>
          <w:rFonts w:asciiTheme="minorHAnsi" w:eastAsia="Times" w:hAnsiTheme="minorHAnsi" w:cstheme="minorBidi"/>
        </w:rPr>
        <w:t>Bjorn Meij</w:t>
      </w:r>
      <w:r w:rsidR="00A40CB9" w:rsidRPr="2CF28DD5">
        <w:rPr>
          <w:rStyle w:val="AuthorName"/>
          <w:rFonts w:asciiTheme="minorHAnsi" w:eastAsia="Times" w:hAnsiTheme="minorHAnsi" w:cstheme="minorBidi"/>
        </w:rPr>
        <w:t>:</w:t>
      </w:r>
      <w:r w:rsidR="00A40CB9" w:rsidRPr="2CF28DD5">
        <w:rPr>
          <w:rFonts w:cstheme="minorBidi"/>
        </w:rPr>
        <w:t xml:space="preserve"> </w:t>
      </w:r>
      <w:r w:rsidR="003A35D9" w:rsidRPr="003A35D9">
        <w:rPr>
          <w:rFonts w:cstheme="minorBidi"/>
        </w:rPr>
        <w:t>This study presents a novel surgical technique for implanting a biomimetic artificial intervertebral disc (</w:t>
      </w:r>
      <w:proofErr w:type="spellStart"/>
      <w:r w:rsidR="003A35D9" w:rsidRPr="003A35D9">
        <w:rPr>
          <w:rFonts w:cstheme="minorBidi"/>
        </w:rPr>
        <w:t>BioAID</w:t>
      </w:r>
      <w:proofErr w:type="spellEnd"/>
      <w:r w:rsidR="003A35D9" w:rsidRPr="003A35D9">
        <w:rPr>
          <w:rFonts w:cstheme="minorBidi"/>
        </w:rPr>
        <w:t>).</w:t>
      </w:r>
    </w:p>
    <w:p w14:paraId="414DF976" w14:textId="74A9834B" w:rsidR="003B7702" w:rsidRPr="00B07A3B" w:rsidRDefault="003B7702" w:rsidP="003B7702">
      <w:pPr>
        <w:pStyle w:val="ListParagraph"/>
        <w:numPr>
          <w:ilvl w:val="2"/>
          <w:numId w:val="3"/>
        </w:numPr>
        <w:spacing w:before="120"/>
        <w:rPr>
          <w:rFonts w:eastAsia="Times New Roman" w:cstheme="minorBidi"/>
        </w:rPr>
      </w:pPr>
      <w:bookmarkStart w:id="1" w:name="_Hlk194676695"/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bookmarkEnd w:id="1"/>
      <w:r>
        <w:rPr>
          <w:rFonts w:ascii="Calibri" w:hAnsi="Calibri" w:cs="Calibri"/>
          <w:i/>
          <w:iCs/>
          <w:color w:val="3333FF"/>
        </w:rPr>
        <w:t>2.3.1</w:t>
      </w:r>
    </w:p>
    <w:p w14:paraId="01C97A98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2970B94A" w14:textId="77777777" w:rsidR="00A40CB9" w:rsidRPr="00B07A3B" w:rsidRDefault="00A40CB9" w:rsidP="00A40CB9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64811BD5" w14:textId="34E9E416" w:rsidR="00A40CB9" w:rsidRDefault="294BE52A" w:rsidP="2CF28DD5">
      <w:pPr>
        <w:pStyle w:val="ListParagraph"/>
        <w:numPr>
          <w:ilvl w:val="1"/>
          <w:numId w:val="3"/>
        </w:numPr>
        <w:spacing w:before="120" w:after="240"/>
      </w:pPr>
      <w:r w:rsidRPr="4C901A85">
        <w:rPr>
          <w:rFonts w:eastAsia="Times New Roman" w:cstheme="minorBidi"/>
          <w:b/>
          <w:bCs/>
          <w:u w:val="single"/>
        </w:rPr>
        <w:t>S. Amir Kamali</w:t>
      </w:r>
      <w:r w:rsidR="00A40CB9" w:rsidRPr="4C901A85">
        <w:rPr>
          <w:rFonts w:eastAsia="Times New Roman" w:cstheme="minorBidi"/>
          <w:b/>
          <w:bCs/>
          <w:u w:val="single"/>
        </w:rPr>
        <w:t>:</w:t>
      </w:r>
      <w:r w:rsidR="00A40CB9" w:rsidRPr="4C901A85">
        <w:rPr>
          <w:rFonts w:eastAsia="Times New Roman" w:cstheme="minorBidi"/>
        </w:rPr>
        <w:t xml:space="preserve"> </w:t>
      </w:r>
      <w:r w:rsidR="00536EEA">
        <w:t xml:space="preserve">The </w:t>
      </w:r>
      <w:r w:rsidR="003A35D9">
        <w:t>BioAID</w:t>
      </w:r>
      <w:r w:rsidR="00D65878" w:rsidRPr="00D65878">
        <w:t xml:space="preserve"> </w:t>
      </w:r>
      <w:r w:rsidR="00FD5260" w:rsidRPr="00FD5260">
        <w:t>incorporat</w:t>
      </w:r>
      <w:r w:rsidR="00FD5260">
        <w:t>es</w:t>
      </w:r>
      <w:r w:rsidR="00FD5260" w:rsidRPr="00FD5260">
        <w:t xml:space="preserve"> a viscoelastic core and a tensile fiber jacket,</w:t>
      </w:r>
      <w:r w:rsidR="00D65878" w:rsidRPr="00D65878">
        <w:t xml:space="preserve"> 3D-printed titanium endplates, </w:t>
      </w:r>
      <w:r w:rsidR="00FD5260">
        <w:t xml:space="preserve">and </w:t>
      </w:r>
      <w:r w:rsidR="00433DE3">
        <w:t xml:space="preserve">unique instruments </w:t>
      </w:r>
      <w:r w:rsidR="00D65878" w:rsidRPr="00D65878">
        <w:t>for disc replacement.</w:t>
      </w:r>
    </w:p>
    <w:p w14:paraId="36361E60" w14:textId="50C5E4C1" w:rsidR="003B7702" w:rsidRPr="00B07A3B" w:rsidRDefault="003B7702" w:rsidP="003B7702">
      <w:pPr>
        <w:pStyle w:val="ListParagraph"/>
        <w:numPr>
          <w:ilvl w:val="2"/>
          <w:numId w:val="3"/>
        </w:numPr>
        <w:spacing w:before="120"/>
        <w:rPr>
          <w:rFonts w:eastAsia="Times New Roman" w:cstheme="minorBid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2.</w:t>
      </w:r>
      <w:r>
        <w:rPr>
          <w:rFonts w:ascii="Calibri" w:hAnsi="Calibri" w:cs="Calibri"/>
          <w:i/>
          <w:iCs/>
          <w:color w:val="3333FF"/>
        </w:rPr>
        <w:t>5</w:t>
      </w:r>
      <w:r>
        <w:rPr>
          <w:rFonts w:ascii="Calibri" w:hAnsi="Calibri" w:cs="Calibri"/>
          <w:i/>
          <w:iCs/>
          <w:color w:val="3333FF"/>
        </w:rPr>
        <w:t>.1</w:t>
      </w:r>
    </w:p>
    <w:p w14:paraId="5823689F" w14:textId="77777777" w:rsidR="003B7702" w:rsidRDefault="003B7702" w:rsidP="003B7702">
      <w:pPr>
        <w:pStyle w:val="ListParagraph"/>
        <w:spacing w:before="120" w:after="240"/>
        <w:ind w:left="1627"/>
      </w:pPr>
    </w:p>
    <w:p w14:paraId="3FE32389" w14:textId="77777777" w:rsidR="00D65878" w:rsidRPr="00D75084" w:rsidRDefault="00D65878" w:rsidP="00D65878">
      <w:pPr>
        <w:pStyle w:val="ListParagraph"/>
        <w:spacing w:before="120" w:after="240"/>
        <w:ind w:left="907"/>
      </w:pPr>
    </w:p>
    <w:p w14:paraId="4DDB5459" w14:textId="77777777" w:rsidR="00A40CB9" w:rsidRPr="00272282" w:rsidRDefault="00A40CB9" w:rsidP="00A40CB9">
      <w:pPr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723FA82E" w14:textId="77777777" w:rsidR="00A40CB9" w:rsidRPr="00AF3977" w:rsidRDefault="00A40CB9" w:rsidP="00A40CB9">
      <w:pPr>
        <w:rPr>
          <w:rFonts w:eastAsia="Times New Roman" w:cstheme="minorHAnsi"/>
          <w:b/>
          <w:bCs/>
        </w:rPr>
      </w:pPr>
    </w:p>
    <w:p w14:paraId="393C2229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52F74E8B" w14:textId="27267625" w:rsidR="00A40CB9" w:rsidRDefault="002E518B" w:rsidP="2CF28DD5">
      <w:pPr>
        <w:pStyle w:val="ListParagraph"/>
        <w:numPr>
          <w:ilvl w:val="1"/>
          <w:numId w:val="3"/>
        </w:numPr>
        <w:spacing w:before="120"/>
      </w:pPr>
      <w:r>
        <w:rPr>
          <w:rFonts w:eastAsia="Times New Roman" w:cstheme="minorBidi"/>
          <w:b/>
          <w:bCs/>
          <w:u w:val="single"/>
        </w:rPr>
        <w:t>Björn Meij</w:t>
      </w:r>
      <w:r w:rsidR="00A40CB9" w:rsidRPr="4C901A85">
        <w:rPr>
          <w:rFonts w:eastAsia="Times New Roman" w:cstheme="minorBidi"/>
          <w:b/>
          <w:bCs/>
          <w:u w:val="single"/>
        </w:rPr>
        <w:t>:</w:t>
      </w:r>
      <w:r w:rsidR="00A40CB9" w:rsidRPr="4C901A85">
        <w:rPr>
          <w:rFonts w:eastAsia="Times New Roman" w:cstheme="minorBidi"/>
        </w:rPr>
        <w:t xml:space="preserve"> </w:t>
      </w:r>
      <w:r w:rsidR="003B7702">
        <w:t>This will provide a</w:t>
      </w:r>
      <w:r w:rsidR="00C93F1B">
        <w:t xml:space="preserve"> safe implantation protocol for a biomimetic artificial disc, demonstrating secure fixation and rapid recovery</w:t>
      </w:r>
      <w:r w:rsidR="0008143E">
        <w:t>,</w:t>
      </w:r>
      <w:r w:rsidR="00C93F1B">
        <w:t xml:space="preserve"> advanc</w:t>
      </w:r>
      <w:r w:rsidR="00E168ED">
        <w:t>es</w:t>
      </w:r>
      <w:r w:rsidR="00C93F1B">
        <w:t xml:space="preserve"> disc replacement research.</w:t>
      </w:r>
    </w:p>
    <w:p w14:paraId="282F1617" w14:textId="44332100" w:rsidR="003B7702" w:rsidRPr="00B07A3B" w:rsidRDefault="003B7702" w:rsidP="003B7702">
      <w:pPr>
        <w:pStyle w:val="ListParagraph"/>
        <w:numPr>
          <w:ilvl w:val="2"/>
          <w:numId w:val="3"/>
        </w:numPr>
        <w:spacing w:before="120"/>
        <w:rPr>
          <w:rFonts w:eastAsia="Times New Roman" w:cstheme="minorBid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3.</w:t>
      </w:r>
      <w:r>
        <w:rPr>
          <w:rFonts w:ascii="Calibri" w:hAnsi="Calibri" w:cs="Calibri"/>
          <w:i/>
          <w:iCs/>
          <w:color w:val="3333FF"/>
        </w:rPr>
        <w:t>2.</w:t>
      </w:r>
      <w:r>
        <w:rPr>
          <w:rFonts w:ascii="Calibri" w:hAnsi="Calibri" w:cs="Calibri"/>
          <w:i/>
          <w:iCs/>
          <w:color w:val="3333FF"/>
        </w:rPr>
        <w:t>1</w:t>
      </w:r>
    </w:p>
    <w:p w14:paraId="0046C9D2" w14:textId="316F2961" w:rsidR="003B7702" w:rsidRPr="00D75084" w:rsidRDefault="003B7702" w:rsidP="003B7702">
      <w:pPr>
        <w:pStyle w:val="ListParagraph"/>
        <w:spacing w:before="120"/>
        <w:ind w:left="907"/>
      </w:pPr>
    </w:p>
    <w:p w14:paraId="64BE3BC5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questions will future</w:t>
      </w:r>
      <w:r>
        <w:rPr>
          <w:rFonts w:cstheme="minorHAnsi"/>
          <w:color w:val="000000"/>
          <w:shd w:val="clear" w:color="auto" w:fill="FFFFFF"/>
        </w:rPr>
        <w:t xml:space="preserve"> research </w:t>
      </w:r>
      <w:r w:rsidRPr="007A149A">
        <w:rPr>
          <w:rFonts w:cstheme="minorHAnsi"/>
          <w:color w:val="000000"/>
          <w:shd w:val="clear" w:color="auto" w:fill="FFFFFF"/>
        </w:rPr>
        <w:t>focus on?</w:t>
      </w:r>
    </w:p>
    <w:p w14:paraId="7107D9DE" w14:textId="284E0E91" w:rsidR="00A40CB9" w:rsidRPr="003B7702" w:rsidRDefault="327A30B2" w:rsidP="2CF28DD5">
      <w:pPr>
        <w:pStyle w:val="ListParagraph"/>
        <w:numPr>
          <w:ilvl w:val="1"/>
          <w:numId w:val="3"/>
        </w:numPr>
        <w:spacing w:before="120"/>
        <w:rPr>
          <w:rFonts w:eastAsia="Times New Roman" w:cstheme="minorBidi"/>
        </w:rPr>
      </w:pPr>
      <w:r w:rsidRPr="4C901A85">
        <w:rPr>
          <w:rFonts w:eastAsia="Times New Roman" w:cstheme="minorBidi"/>
          <w:b/>
          <w:bCs/>
          <w:u w:val="single"/>
        </w:rPr>
        <w:t>S. Amir Kamali</w:t>
      </w:r>
      <w:r w:rsidR="00A40CB9" w:rsidRPr="4C901A85">
        <w:rPr>
          <w:rFonts w:eastAsia="Times New Roman" w:cstheme="minorBidi"/>
          <w:b/>
          <w:bCs/>
          <w:u w:val="single"/>
        </w:rPr>
        <w:t>:</w:t>
      </w:r>
      <w:r w:rsidR="00A40CB9" w:rsidRPr="4C901A85">
        <w:rPr>
          <w:rFonts w:eastAsia="Times New Roman" w:cstheme="minorBidi"/>
        </w:rPr>
        <w:t xml:space="preserve"> </w:t>
      </w:r>
      <w:r w:rsidR="009B449B" w:rsidRPr="009B449B">
        <w:t>Future research of this novel artificial disc</w:t>
      </w:r>
      <w:r w:rsidR="002E518B">
        <w:t xml:space="preserve"> will focus on</w:t>
      </w:r>
      <w:r w:rsidR="009B449B" w:rsidRPr="009B449B">
        <w:t xml:space="preserve"> osseointegration, implant stability, tissue response, and </w:t>
      </w:r>
      <w:r w:rsidR="003B7702">
        <w:t>long-term</w:t>
      </w:r>
      <w:r w:rsidR="002E518B">
        <w:t xml:space="preserve"> </w:t>
      </w:r>
      <w:r w:rsidR="009B449B" w:rsidRPr="009B449B">
        <w:t>biomechanical performance.</w:t>
      </w:r>
    </w:p>
    <w:p w14:paraId="01A3A2F7" w14:textId="268793EB" w:rsidR="003B7702" w:rsidRPr="00B07A3B" w:rsidRDefault="003B7702" w:rsidP="003B7702">
      <w:pPr>
        <w:pStyle w:val="ListParagraph"/>
        <w:numPr>
          <w:ilvl w:val="2"/>
          <w:numId w:val="3"/>
        </w:numPr>
        <w:spacing w:before="120"/>
        <w:rPr>
          <w:rFonts w:eastAsia="Times New Roman" w:cstheme="minorBid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4.2.1</w:t>
      </w:r>
    </w:p>
    <w:p w14:paraId="5C683206" w14:textId="77777777" w:rsidR="003B7702" w:rsidRPr="00B07A3B" w:rsidRDefault="003B7702" w:rsidP="003B7702">
      <w:pPr>
        <w:pStyle w:val="ListParagraph"/>
        <w:spacing w:before="120"/>
        <w:ind w:left="1627"/>
        <w:rPr>
          <w:rFonts w:eastAsia="Times New Roman" w:cstheme="minorBidi"/>
        </w:rPr>
      </w:pPr>
    </w:p>
    <w:p w14:paraId="146D4196" w14:textId="0B9792AF" w:rsidR="00FF25E5" w:rsidRPr="00C058AE" w:rsidRDefault="00A40CB9" w:rsidP="003B7702">
      <w:pPr>
        <w:spacing w:before="120"/>
        <w:rPr>
          <w:rFonts w:cstheme="minorHAnsi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 xml:space="preserve"> available at the filming location.</w:t>
      </w:r>
      <w:r w:rsidR="00FF25E5"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3C78C807" w14:textId="6B2A1BCB" w:rsidR="00A13CC3" w:rsidRDefault="00FF25E5" w:rsidP="00990B01">
      <w:pPr>
        <w:pStyle w:val="ListParagraph"/>
        <w:spacing w:before="120" w:after="240"/>
        <w:ind w:left="360"/>
        <w:contextualSpacing w:val="0"/>
        <w:rPr>
          <w:rFonts w:cstheme="minorHAnsi"/>
          <w:b/>
          <w:i/>
          <w:color w:val="0000FF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</w:t>
      </w:r>
      <w:r w:rsidR="00990B01" w:rsidRPr="00990B01">
        <w:rPr>
          <w:rFonts w:eastAsia="Times New Roman" w:cstheme="minorHAnsi"/>
        </w:rPr>
        <w:t>National Central Authority for Scientific Procedures on Animals</w:t>
      </w: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045DEDB6" w:rsidR="00CE10F2" w:rsidRDefault="002267AC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2267AC">
        <w:rPr>
          <w:rFonts w:cstheme="minorHAnsi"/>
          <w:b/>
          <w:bCs/>
        </w:rPr>
        <w:t>Exposure and Preparation</w:t>
      </w:r>
    </w:p>
    <w:p w14:paraId="314C5FBA" w14:textId="0BE58464" w:rsidR="00985FE6" w:rsidRPr="006F3D48" w:rsidRDefault="00D7547B" w:rsidP="2CF28DD5">
      <w:pPr>
        <w:pStyle w:val="ListParagraph"/>
        <w:spacing w:before="120"/>
        <w:ind w:left="360"/>
        <w:rPr>
          <w:rFonts w:cstheme="minorBidi"/>
          <w:lang w:val="de-DE"/>
        </w:rPr>
      </w:pPr>
      <w:r w:rsidRPr="006F3D48">
        <w:rPr>
          <w:rFonts w:cstheme="minorBidi"/>
          <w:b/>
          <w:bCs/>
          <w:lang w:val="de-DE"/>
        </w:rPr>
        <w:t>Demonstrator</w:t>
      </w:r>
      <w:r w:rsidR="003B7702">
        <w:rPr>
          <w:rFonts w:cstheme="minorBidi"/>
          <w:b/>
          <w:bCs/>
          <w:lang w:val="de-DE"/>
        </w:rPr>
        <w:t>s</w:t>
      </w:r>
      <w:r w:rsidRPr="006F3D48">
        <w:rPr>
          <w:rFonts w:cstheme="minorBidi"/>
          <w:b/>
          <w:bCs/>
          <w:lang w:val="de-DE"/>
        </w:rPr>
        <w:t>:</w:t>
      </w:r>
      <w:r w:rsidR="003B7702">
        <w:rPr>
          <w:rFonts w:cstheme="minorBidi"/>
          <w:b/>
          <w:bCs/>
          <w:lang w:val="de-DE"/>
        </w:rPr>
        <w:t xml:space="preserve"> </w:t>
      </w:r>
      <w:r w:rsidR="003B7702" w:rsidRPr="003B7702">
        <w:rPr>
          <w:rFonts w:cstheme="minorBidi"/>
          <w:lang w:val="de-DE"/>
        </w:rPr>
        <w:t>Bjorn P. Meij, S. Amir Kamali</w:t>
      </w:r>
      <w:r w:rsidRPr="006F3D48">
        <w:rPr>
          <w:rFonts w:cstheme="minorBidi"/>
          <w:b/>
          <w:bCs/>
          <w:lang w:val="de-DE"/>
        </w:rPr>
        <w:t xml:space="preserve"> </w:t>
      </w:r>
      <w:r w:rsidR="00FF25E5" w:rsidRPr="006F3D48">
        <w:rPr>
          <w:rFonts w:cstheme="minorBidi"/>
          <w:lang w:val="de-DE"/>
        </w:rPr>
        <w:t xml:space="preserve"> </w:t>
      </w:r>
    </w:p>
    <w:p w14:paraId="6FE16670" w14:textId="77777777" w:rsidR="00985FE6" w:rsidRPr="006F3D48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  <w:lang w:val="de-DE"/>
        </w:rPr>
      </w:pPr>
    </w:p>
    <w:p w14:paraId="37E50584" w14:textId="77777777" w:rsidR="000B291E" w:rsidRPr="003B7702" w:rsidRDefault="000B291E" w:rsidP="000B291E">
      <w:pPr>
        <w:pStyle w:val="ShotDescription"/>
        <w:ind w:firstLine="0"/>
        <w:rPr>
          <w:lang w:val="de-DE" w:eastAsia="en-IN"/>
        </w:rPr>
      </w:pPr>
    </w:p>
    <w:p w14:paraId="1D7D9992" w14:textId="0CB876EC" w:rsidR="000B291E" w:rsidRDefault="003B7702" w:rsidP="000B291E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 xml:space="preserve">To begin, </w:t>
      </w:r>
      <w:r w:rsidRPr="003B7702">
        <w:rPr>
          <w:lang w:eastAsia="en-IN"/>
        </w:rPr>
        <w:t xml:space="preserve">position the anesthetized animal </w:t>
      </w:r>
      <w:r>
        <w:rPr>
          <w:lang w:eastAsia="en-IN"/>
        </w:rPr>
        <w:t>on the surgical table and m</w:t>
      </w:r>
      <w:r w:rsidR="000B291E" w:rsidRPr="00991BEA">
        <w:rPr>
          <w:lang w:eastAsia="en-IN"/>
        </w:rPr>
        <w:t xml:space="preserve">ake a ventral midline skin incision </w:t>
      </w:r>
      <w:r w:rsidR="000B291E" w:rsidRPr="00991BEA">
        <w:rPr>
          <w:b/>
          <w:bCs/>
          <w:lang w:eastAsia="en-IN"/>
        </w:rPr>
        <w:t>[1</w:t>
      </w:r>
      <w:r>
        <w:rPr>
          <w:b/>
          <w:bCs/>
          <w:lang w:eastAsia="en-IN"/>
        </w:rPr>
        <w:t>-TXT</w:t>
      </w:r>
      <w:r w:rsidR="000B291E" w:rsidRPr="00991BEA">
        <w:rPr>
          <w:b/>
          <w:bCs/>
          <w:lang w:eastAsia="en-IN"/>
        </w:rPr>
        <w:t>]</w:t>
      </w:r>
      <w:r w:rsidR="000B291E" w:rsidRPr="00991BEA">
        <w:rPr>
          <w:lang w:eastAsia="en-IN"/>
        </w:rPr>
        <w:t>.</w:t>
      </w:r>
    </w:p>
    <w:p w14:paraId="76794469" w14:textId="462BC2F6" w:rsidR="000B291E" w:rsidRPr="003B7702" w:rsidRDefault="003B7702" w:rsidP="000B291E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WIDE: </w:t>
      </w:r>
      <w:r w:rsidR="000B291E" w:rsidRPr="00991BEA">
        <w:rPr>
          <w:lang w:val="en-IN" w:eastAsia="en-IN"/>
        </w:rPr>
        <w:t xml:space="preserve">Talent making a vertical midline incision through the skin at the </w:t>
      </w:r>
      <w:r w:rsidR="000B291E">
        <w:rPr>
          <w:lang w:val="en-IN" w:eastAsia="en-IN"/>
        </w:rPr>
        <w:t>identified spot</w:t>
      </w:r>
      <w:r w:rsidR="000B291E" w:rsidRPr="00991BEA">
        <w:rPr>
          <w:lang w:val="en-IN" w:eastAsia="en-IN"/>
        </w:rPr>
        <w:t>.</w:t>
      </w:r>
      <w:r>
        <w:rPr>
          <w:lang w:val="en-IN" w:eastAsia="en-IN"/>
        </w:rPr>
        <w:t xml:space="preserve"> </w:t>
      </w:r>
      <w:r w:rsidRPr="003B7702">
        <w:rPr>
          <w:b/>
          <w:bCs/>
          <w:lang w:val="en-IN" w:eastAsia="en-IN"/>
        </w:rPr>
        <w:t xml:space="preserve"> </w:t>
      </w:r>
      <w:r w:rsidRPr="003B7702">
        <w:rPr>
          <w:b/>
          <w:bCs/>
          <w:lang w:val="en-IN" w:eastAsia="en-IN"/>
        </w:rPr>
        <w:t>TXT: Anesthesia: 2 - 4 mg/kg Propofol (Intravenous)</w:t>
      </w:r>
      <w:r>
        <w:rPr>
          <w:b/>
          <w:bCs/>
          <w:lang w:val="en-IN" w:eastAsia="en-IN"/>
        </w:rPr>
        <w:t xml:space="preserve"> </w:t>
      </w:r>
      <w:r w:rsidRPr="003B7702">
        <w:rPr>
          <w:b/>
          <w:bCs/>
          <w:highlight w:val="yellow"/>
          <w:lang w:val="en-IN" w:eastAsia="en-IN"/>
        </w:rPr>
        <w:t xml:space="preserve">Authors: </w:t>
      </w:r>
      <w:r w:rsidRPr="003B7702">
        <w:rPr>
          <w:highlight w:val="yellow"/>
          <w:lang w:val="en-IN" w:eastAsia="en-IN"/>
        </w:rPr>
        <w:t>You may please perform the procedure on a fresh cadaver. But we need the anesthesia details mentioned in your manuscript displayed on the screen according to our guidelines.</w:t>
      </w:r>
    </w:p>
    <w:p w14:paraId="2DD990D0" w14:textId="77777777" w:rsidR="000B291E" w:rsidRPr="00991BEA" w:rsidRDefault="000B291E" w:rsidP="000B291E">
      <w:pPr>
        <w:pStyle w:val="ShotDescription"/>
        <w:ind w:firstLine="0"/>
        <w:rPr>
          <w:lang w:val="en-IN" w:eastAsia="en-IN"/>
        </w:rPr>
      </w:pPr>
    </w:p>
    <w:p w14:paraId="25427033" w14:textId="53F995FA" w:rsidR="000B291E" w:rsidRDefault="000B291E" w:rsidP="000B291E">
      <w:pPr>
        <w:pStyle w:val="Narration"/>
        <w:numPr>
          <w:ilvl w:val="1"/>
          <w:numId w:val="3"/>
        </w:numPr>
        <w:rPr>
          <w:lang w:eastAsia="en-IN"/>
        </w:rPr>
      </w:pPr>
      <w:r w:rsidRPr="00991BEA">
        <w:rPr>
          <w:lang w:eastAsia="en-IN"/>
        </w:rPr>
        <w:t xml:space="preserve">Dissect through the subcutis and the platysma muscle </w:t>
      </w:r>
      <w:r w:rsidRPr="00991BEA">
        <w:rPr>
          <w:b/>
          <w:bCs/>
          <w:lang w:eastAsia="en-IN"/>
        </w:rPr>
        <w:t>[1]</w:t>
      </w:r>
      <w:r w:rsidRPr="00991BEA">
        <w:rPr>
          <w:lang w:eastAsia="en-IN"/>
        </w:rPr>
        <w:t xml:space="preserve">. Separate and retract the muscle bellies of the </w:t>
      </w:r>
      <w:proofErr w:type="spellStart"/>
      <w:r w:rsidRPr="00991BEA">
        <w:rPr>
          <w:lang w:eastAsia="en-IN"/>
        </w:rPr>
        <w:t>sternohyoideus</w:t>
      </w:r>
      <w:proofErr w:type="spellEnd"/>
      <w:r w:rsidRPr="00991BEA">
        <w:rPr>
          <w:lang w:eastAsia="en-IN"/>
        </w:rPr>
        <w:t xml:space="preserve"> and sternomastoideus in the midline </w:t>
      </w:r>
      <w:r w:rsidRPr="00991BEA">
        <w:rPr>
          <w:b/>
          <w:bCs/>
          <w:lang w:eastAsia="en-IN"/>
        </w:rPr>
        <w:t>[2]</w:t>
      </w:r>
      <w:r w:rsidRPr="00991BEA">
        <w:rPr>
          <w:lang w:eastAsia="en-IN"/>
        </w:rPr>
        <w:t xml:space="preserve">. </w:t>
      </w:r>
      <w:r>
        <w:rPr>
          <w:lang w:eastAsia="en-IN"/>
        </w:rPr>
        <w:t>Then, p</w:t>
      </w:r>
      <w:r w:rsidRPr="00991BEA">
        <w:rPr>
          <w:lang w:eastAsia="en-IN"/>
        </w:rPr>
        <w:t>erform blunt dissection to the right side of the trachea</w:t>
      </w:r>
      <w:r>
        <w:rPr>
          <w:lang w:eastAsia="en-IN"/>
        </w:rPr>
        <w:t xml:space="preserve"> </w:t>
      </w:r>
      <w:r w:rsidRPr="000B291E">
        <w:rPr>
          <w:b/>
          <w:bCs/>
          <w:lang w:eastAsia="en-IN"/>
        </w:rPr>
        <w:t>[</w:t>
      </w:r>
      <w:r>
        <w:rPr>
          <w:b/>
          <w:bCs/>
          <w:lang w:eastAsia="en-IN"/>
        </w:rPr>
        <w:t>3</w:t>
      </w:r>
      <w:r w:rsidRPr="000B291E">
        <w:rPr>
          <w:b/>
          <w:bCs/>
          <w:lang w:eastAsia="en-IN"/>
        </w:rPr>
        <w:t>]</w:t>
      </w:r>
      <w:r w:rsidRPr="00991BEA">
        <w:rPr>
          <w:lang w:eastAsia="en-IN"/>
        </w:rPr>
        <w:t xml:space="preserve"> and gently retract the trachea with the </w:t>
      </w:r>
      <w:proofErr w:type="spellStart"/>
      <w:r w:rsidRPr="00991BEA">
        <w:rPr>
          <w:lang w:eastAsia="en-IN"/>
        </w:rPr>
        <w:t>esophagus</w:t>
      </w:r>
      <w:proofErr w:type="spellEnd"/>
      <w:r w:rsidRPr="00991BEA">
        <w:rPr>
          <w:lang w:eastAsia="en-IN"/>
        </w:rPr>
        <w:t xml:space="preserve"> to the left side </w:t>
      </w:r>
      <w:r w:rsidRPr="00991BEA">
        <w:rPr>
          <w:b/>
          <w:bCs/>
          <w:lang w:eastAsia="en-IN"/>
        </w:rPr>
        <w:t>[</w:t>
      </w:r>
      <w:r>
        <w:rPr>
          <w:b/>
          <w:bCs/>
          <w:lang w:eastAsia="en-IN"/>
        </w:rPr>
        <w:t>4</w:t>
      </w:r>
      <w:r w:rsidRPr="00991BEA">
        <w:rPr>
          <w:b/>
          <w:bCs/>
          <w:lang w:eastAsia="en-IN"/>
        </w:rPr>
        <w:t>]</w:t>
      </w:r>
      <w:r w:rsidRPr="00991BEA">
        <w:rPr>
          <w:lang w:eastAsia="en-IN"/>
        </w:rPr>
        <w:t>.</w:t>
      </w:r>
    </w:p>
    <w:p w14:paraId="00D71857" w14:textId="77777777" w:rsidR="000B291E" w:rsidRDefault="000B291E" w:rsidP="000B291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91BEA">
        <w:rPr>
          <w:lang w:val="en-IN" w:eastAsia="en-IN"/>
        </w:rPr>
        <w:t>Talent dissecting through the subcutis and exposing the platysma muscle.</w:t>
      </w:r>
    </w:p>
    <w:p w14:paraId="56CD83D7" w14:textId="77777777" w:rsidR="000B291E" w:rsidRDefault="000B291E" w:rsidP="000B291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91BEA">
        <w:rPr>
          <w:lang w:val="en-IN" w:eastAsia="en-IN"/>
        </w:rPr>
        <w:t xml:space="preserve">Talent separating and retracting the </w:t>
      </w:r>
      <w:proofErr w:type="spellStart"/>
      <w:r w:rsidRPr="00991BEA">
        <w:rPr>
          <w:lang w:val="en-IN" w:eastAsia="en-IN"/>
        </w:rPr>
        <w:t>sternohyoideus</w:t>
      </w:r>
      <w:proofErr w:type="spellEnd"/>
      <w:r w:rsidRPr="00991BEA">
        <w:rPr>
          <w:lang w:val="en-IN" w:eastAsia="en-IN"/>
        </w:rPr>
        <w:t xml:space="preserve"> and sternomastoideus muscles in the midline.</w:t>
      </w:r>
    </w:p>
    <w:p w14:paraId="6DB3A487" w14:textId="77777777" w:rsidR="000B291E" w:rsidRDefault="000B291E" w:rsidP="000B291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91BEA">
        <w:rPr>
          <w:lang w:val="en-IN" w:eastAsia="en-IN"/>
        </w:rPr>
        <w:t>Talent performing blunt dissection to the right of the trachea</w:t>
      </w:r>
      <w:r>
        <w:rPr>
          <w:lang w:val="en-IN" w:eastAsia="en-IN"/>
        </w:rPr>
        <w:t>.</w:t>
      </w:r>
    </w:p>
    <w:p w14:paraId="2547BED4" w14:textId="7A722611" w:rsidR="000B291E" w:rsidRDefault="000B291E" w:rsidP="000B291E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Talent </w:t>
      </w:r>
      <w:r w:rsidRPr="00991BEA">
        <w:rPr>
          <w:lang w:val="en-IN" w:eastAsia="en-IN"/>
        </w:rPr>
        <w:t xml:space="preserve">gently retracting the trachea and </w:t>
      </w:r>
      <w:proofErr w:type="spellStart"/>
      <w:r w:rsidRPr="00991BEA">
        <w:rPr>
          <w:lang w:val="en-IN" w:eastAsia="en-IN"/>
        </w:rPr>
        <w:t>esophagus</w:t>
      </w:r>
      <w:proofErr w:type="spellEnd"/>
      <w:r w:rsidRPr="00991BEA">
        <w:rPr>
          <w:lang w:val="en-IN" w:eastAsia="en-IN"/>
        </w:rPr>
        <w:t xml:space="preserve"> toward the left side.</w:t>
      </w:r>
    </w:p>
    <w:p w14:paraId="00CFBD3B" w14:textId="77777777" w:rsidR="000B291E" w:rsidRPr="00991BEA" w:rsidRDefault="000B291E" w:rsidP="000B291E">
      <w:pPr>
        <w:pStyle w:val="ShotDescription"/>
        <w:ind w:firstLine="0"/>
        <w:rPr>
          <w:lang w:val="en-IN" w:eastAsia="en-IN"/>
        </w:rPr>
      </w:pPr>
    </w:p>
    <w:p w14:paraId="4C708349" w14:textId="10D96A71" w:rsidR="000B291E" w:rsidRDefault="000B291E" w:rsidP="000B291E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l</w:t>
      </w:r>
      <w:r w:rsidRPr="00991BEA">
        <w:rPr>
          <w:lang w:eastAsia="en-IN"/>
        </w:rPr>
        <w:t xml:space="preserve">aterally retract the right carotid sheath to the right side </w:t>
      </w:r>
      <w:r w:rsidRPr="00991BEA">
        <w:rPr>
          <w:b/>
          <w:bCs/>
          <w:lang w:eastAsia="en-IN"/>
        </w:rPr>
        <w:t>[1]</w:t>
      </w:r>
      <w:r w:rsidRPr="00991BEA">
        <w:rPr>
          <w:lang w:eastAsia="en-IN"/>
        </w:rPr>
        <w:t>.</w:t>
      </w:r>
    </w:p>
    <w:p w14:paraId="1369712C" w14:textId="77777777" w:rsidR="000B291E" w:rsidRDefault="000B291E" w:rsidP="000B291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91BEA">
        <w:rPr>
          <w:lang w:val="en-IN" w:eastAsia="en-IN"/>
        </w:rPr>
        <w:t>Talent carefully retracting the right carotid sheath laterally to the right.</w:t>
      </w:r>
    </w:p>
    <w:p w14:paraId="2DC4CDC7" w14:textId="77777777" w:rsidR="000B291E" w:rsidRPr="00991BEA" w:rsidRDefault="000B291E" w:rsidP="000B291E">
      <w:pPr>
        <w:pStyle w:val="ShotDescription"/>
        <w:ind w:firstLine="0"/>
        <w:rPr>
          <w:lang w:val="en-IN" w:eastAsia="en-IN"/>
        </w:rPr>
      </w:pPr>
    </w:p>
    <w:p w14:paraId="7C0CA5A0" w14:textId="77777777" w:rsidR="000B291E" w:rsidRDefault="000B291E" w:rsidP="000B291E">
      <w:pPr>
        <w:pStyle w:val="Narration"/>
        <w:numPr>
          <w:ilvl w:val="1"/>
          <w:numId w:val="3"/>
        </w:numPr>
        <w:rPr>
          <w:lang w:eastAsia="en-IN"/>
        </w:rPr>
      </w:pPr>
      <w:r w:rsidRPr="00991BEA">
        <w:rPr>
          <w:lang w:eastAsia="en-IN"/>
        </w:rPr>
        <w:t xml:space="preserve">Identify the sixth cervical vertebra by palpating its left and right large transverse processes extending lateral-ventrally </w:t>
      </w:r>
      <w:r w:rsidRPr="00991BEA">
        <w:rPr>
          <w:b/>
          <w:bCs/>
          <w:lang w:eastAsia="en-IN"/>
        </w:rPr>
        <w:t>[1]</w:t>
      </w:r>
      <w:r w:rsidRPr="00991BEA">
        <w:rPr>
          <w:lang w:eastAsia="en-IN"/>
        </w:rPr>
        <w:t xml:space="preserve">. Palpate the singular ventral process of the fifth cervical vertebra in the midline </w:t>
      </w:r>
      <w:r w:rsidRPr="00991BEA">
        <w:rPr>
          <w:b/>
          <w:bCs/>
          <w:lang w:eastAsia="en-IN"/>
        </w:rPr>
        <w:t>[2]</w:t>
      </w:r>
      <w:r w:rsidRPr="00991BEA">
        <w:rPr>
          <w:lang w:eastAsia="en-IN"/>
        </w:rPr>
        <w:t xml:space="preserve">. Next, identify the singular ventral process of the fourth cervical vertebra </w:t>
      </w:r>
      <w:r w:rsidRPr="00991BEA">
        <w:rPr>
          <w:b/>
          <w:bCs/>
          <w:lang w:eastAsia="en-IN"/>
        </w:rPr>
        <w:t>[3]</w:t>
      </w:r>
      <w:r w:rsidRPr="00991BEA">
        <w:rPr>
          <w:lang w:eastAsia="en-IN"/>
        </w:rPr>
        <w:t xml:space="preserve">. </w:t>
      </w:r>
    </w:p>
    <w:p w14:paraId="3764764B" w14:textId="77777777" w:rsidR="000B291E" w:rsidRDefault="000B291E" w:rsidP="000B291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91BEA">
        <w:rPr>
          <w:lang w:val="en-IN" w:eastAsia="en-IN"/>
        </w:rPr>
        <w:t>Talent palpating the large transverse processes of the sixth cervical vertebra.</w:t>
      </w:r>
    </w:p>
    <w:p w14:paraId="241AE773" w14:textId="77777777" w:rsidR="000B291E" w:rsidRDefault="000B291E" w:rsidP="000B291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91BEA">
        <w:rPr>
          <w:lang w:val="en-IN" w:eastAsia="en-IN"/>
        </w:rPr>
        <w:t>Talent palpating the singular ventral process of the fifth cervical vertebra in the midline.</w:t>
      </w:r>
    </w:p>
    <w:p w14:paraId="372DF634" w14:textId="77777777" w:rsidR="000B291E" w:rsidRDefault="000B291E" w:rsidP="000B291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91BEA">
        <w:rPr>
          <w:lang w:val="en-IN" w:eastAsia="en-IN"/>
        </w:rPr>
        <w:lastRenderedPageBreak/>
        <w:t>Talent palpating the singular ventral process of the fourth cervical vertebra.</w:t>
      </w:r>
    </w:p>
    <w:p w14:paraId="58E72ADE" w14:textId="77777777" w:rsidR="000B291E" w:rsidRDefault="000B291E" w:rsidP="000B291E">
      <w:pPr>
        <w:pStyle w:val="Narration"/>
        <w:ind w:firstLine="0"/>
        <w:rPr>
          <w:lang w:eastAsia="en-IN"/>
        </w:rPr>
      </w:pPr>
    </w:p>
    <w:p w14:paraId="4F275CCE" w14:textId="703B0402" w:rsidR="000B291E" w:rsidRDefault="000B291E" w:rsidP="000B291E">
      <w:pPr>
        <w:pStyle w:val="Narration"/>
        <w:numPr>
          <w:ilvl w:val="1"/>
          <w:numId w:val="3"/>
        </w:numPr>
        <w:rPr>
          <w:lang w:eastAsia="en-IN"/>
        </w:rPr>
      </w:pPr>
      <w:r w:rsidRPr="00991BEA">
        <w:rPr>
          <w:lang w:eastAsia="en-IN"/>
        </w:rPr>
        <w:t>Bluntly separat</w:t>
      </w:r>
      <w:r>
        <w:rPr>
          <w:lang w:eastAsia="en-IN"/>
        </w:rPr>
        <w:t>e</w:t>
      </w:r>
      <w:r w:rsidRPr="00991BEA">
        <w:rPr>
          <w:lang w:eastAsia="en-IN"/>
        </w:rPr>
        <w:t xml:space="preserve"> the longus colli muscles</w:t>
      </w:r>
      <w:r>
        <w:rPr>
          <w:lang w:eastAsia="en-IN"/>
        </w:rPr>
        <w:t xml:space="preserve"> to e</w:t>
      </w:r>
      <w:r w:rsidRPr="00991BEA">
        <w:rPr>
          <w:lang w:eastAsia="en-IN"/>
        </w:rPr>
        <w:t xml:space="preserve">xpose the ventral surfaces of the fourth and fifth cervical vertebral bodies </w:t>
      </w:r>
      <w:r w:rsidRPr="00991BEA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Pr="00991BEA">
        <w:rPr>
          <w:b/>
          <w:bCs/>
          <w:lang w:eastAsia="en-IN"/>
        </w:rPr>
        <w:t>]</w:t>
      </w:r>
      <w:r w:rsidRPr="00991BEA">
        <w:rPr>
          <w:lang w:eastAsia="en-IN"/>
        </w:rPr>
        <w:t xml:space="preserve">. Use two self-retaining Gelpi retractors to retract the longus colli muscle bellies </w:t>
      </w:r>
      <w:r w:rsidRPr="00991BEA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991BEA">
        <w:rPr>
          <w:b/>
          <w:bCs/>
          <w:lang w:eastAsia="en-IN"/>
        </w:rPr>
        <w:t>]</w:t>
      </w:r>
      <w:r w:rsidRPr="00991BEA">
        <w:rPr>
          <w:lang w:eastAsia="en-IN"/>
        </w:rPr>
        <w:t xml:space="preserve"> </w:t>
      </w:r>
      <w:r>
        <w:rPr>
          <w:lang w:eastAsia="en-IN"/>
        </w:rPr>
        <w:t>and l</w:t>
      </w:r>
      <w:r w:rsidRPr="00991BEA">
        <w:rPr>
          <w:lang w:eastAsia="en-IN"/>
        </w:rPr>
        <w:t>ocalize the C4</w:t>
      </w:r>
      <w:r>
        <w:rPr>
          <w:lang w:eastAsia="en-IN"/>
        </w:rPr>
        <w:t>-</w:t>
      </w:r>
      <w:r w:rsidRPr="00991BEA">
        <w:rPr>
          <w:lang w:eastAsia="en-IN"/>
        </w:rPr>
        <w:t xml:space="preserve">C5 disc space immediately caudal to the ventral spinous process of the fourth cervical vertebra </w:t>
      </w:r>
      <w:r w:rsidRPr="00991BEA">
        <w:rPr>
          <w:b/>
          <w:bCs/>
          <w:lang w:eastAsia="en-IN"/>
        </w:rPr>
        <w:t>[</w:t>
      </w:r>
      <w:r>
        <w:rPr>
          <w:b/>
          <w:bCs/>
          <w:lang w:eastAsia="en-IN"/>
        </w:rPr>
        <w:t>3</w:t>
      </w:r>
      <w:r w:rsidRPr="00991BEA">
        <w:rPr>
          <w:b/>
          <w:bCs/>
          <w:lang w:eastAsia="en-IN"/>
        </w:rPr>
        <w:t>]</w:t>
      </w:r>
      <w:r w:rsidRPr="00991BEA">
        <w:rPr>
          <w:lang w:eastAsia="en-IN"/>
        </w:rPr>
        <w:t xml:space="preserve">. </w:t>
      </w:r>
      <w:r>
        <w:rPr>
          <w:lang w:eastAsia="en-IN"/>
        </w:rPr>
        <w:t>Then, p</w:t>
      </w:r>
      <w:r w:rsidRPr="00991BEA">
        <w:rPr>
          <w:lang w:eastAsia="en-IN"/>
        </w:rPr>
        <w:t xml:space="preserve">erform a limited partial discectomy with a beaver knife </w:t>
      </w:r>
      <w:r w:rsidRPr="00991BEA">
        <w:rPr>
          <w:b/>
          <w:bCs/>
          <w:lang w:eastAsia="en-IN"/>
        </w:rPr>
        <w:t>[</w:t>
      </w:r>
      <w:r>
        <w:rPr>
          <w:b/>
          <w:bCs/>
          <w:lang w:eastAsia="en-IN"/>
        </w:rPr>
        <w:t>4</w:t>
      </w:r>
      <w:r w:rsidRPr="00991BEA">
        <w:rPr>
          <w:b/>
          <w:bCs/>
          <w:lang w:eastAsia="en-IN"/>
        </w:rPr>
        <w:t>]</w:t>
      </w:r>
      <w:r w:rsidRPr="00991BEA">
        <w:rPr>
          <w:lang w:eastAsia="en-IN"/>
        </w:rPr>
        <w:t>.</w:t>
      </w:r>
    </w:p>
    <w:p w14:paraId="6E3BCC6F" w14:textId="77777777" w:rsidR="000B291E" w:rsidRDefault="000B291E" w:rsidP="000B291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91BEA">
        <w:rPr>
          <w:lang w:val="en-IN" w:eastAsia="en-IN"/>
        </w:rPr>
        <w:t>Talent bluntly separating the longus colli muscles to expose the ventral surfaces of the fourth and fifth cervical vertebral bodies.</w:t>
      </w:r>
    </w:p>
    <w:p w14:paraId="071EAAD3" w14:textId="77777777" w:rsidR="000B291E" w:rsidRDefault="000B291E" w:rsidP="000B291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91BEA">
        <w:rPr>
          <w:lang w:val="en-IN" w:eastAsia="en-IN"/>
        </w:rPr>
        <w:t>Talent placing two self-retaining Gelpi retractors to retract the longus colli muscle bellies.</w:t>
      </w:r>
    </w:p>
    <w:p w14:paraId="3E8C14BA" w14:textId="77777777" w:rsidR="000B291E" w:rsidRDefault="000B291E" w:rsidP="000B291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91BEA">
        <w:rPr>
          <w:lang w:val="en-IN" w:eastAsia="en-IN"/>
        </w:rPr>
        <w:t>Talent pointing to and localizing the C4–C5 disc space caudal to the ventral spinous process of the fourth cervical vertebra.</w:t>
      </w:r>
    </w:p>
    <w:p w14:paraId="1F0406A1" w14:textId="77777777" w:rsidR="000B291E" w:rsidRDefault="000B291E" w:rsidP="000B291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91BEA">
        <w:rPr>
          <w:lang w:val="en-IN" w:eastAsia="en-IN"/>
        </w:rPr>
        <w:t>Talent performing a limited partial discectomy using a beaver knife.</w:t>
      </w:r>
    </w:p>
    <w:p w14:paraId="1238B76C" w14:textId="77777777" w:rsidR="000B291E" w:rsidRPr="00991BEA" w:rsidRDefault="000B291E" w:rsidP="000B291E">
      <w:pPr>
        <w:pStyle w:val="ShotDescription"/>
        <w:ind w:firstLine="0"/>
        <w:rPr>
          <w:lang w:val="en-IN" w:eastAsia="en-IN"/>
        </w:rPr>
      </w:pPr>
    </w:p>
    <w:p w14:paraId="787F06E8" w14:textId="28CA6D80" w:rsidR="000B291E" w:rsidRDefault="000B291E" w:rsidP="000B291E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Next, p</w:t>
      </w:r>
      <w:r w:rsidRPr="00991BEA">
        <w:rPr>
          <w:lang w:eastAsia="en-IN"/>
        </w:rPr>
        <w:t xml:space="preserve">lace marks on the midline halfway between the vertebral bodies C4 and C5 for the application of the Caspar distractor </w:t>
      </w:r>
      <w:r w:rsidRPr="00991BEA">
        <w:rPr>
          <w:b/>
          <w:bCs/>
          <w:lang w:eastAsia="en-IN"/>
        </w:rPr>
        <w:t>[1]</w:t>
      </w:r>
      <w:r w:rsidRPr="00991BEA">
        <w:rPr>
          <w:lang w:eastAsia="en-IN"/>
        </w:rPr>
        <w:t xml:space="preserve">. Using a </w:t>
      </w:r>
      <w:proofErr w:type="gramStart"/>
      <w:r w:rsidRPr="00991BEA">
        <w:rPr>
          <w:lang w:eastAsia="en-IN"/>
        </w:rPr>
        <w:t xml:space="preserve">2 </w:t>
      </w:r>
      <w:proofErr w:type="spellStart"/>
      <w:r w:rsidRPr="00991BEA">
        <w:rPr>
          <w:lang w:eastAsia="en-IN"/>
        </w:rPr>
        <w:t>millimeter</w:t>
      </w:r>
      <w:proofErr w:type="spellEnd"/>
      <w:proofErr w:type="gramEnd"/>
      <w:r w:rsidRPr="00991BEA">
        <w:rPr>
          <w:lang w:eastAsia="en-IN"/>
        </w:rPr>
        <w:t xml:space="preserve"> drill bit attached to a low-speed drill, </w:t>
      </w:r>
      <w:r>
        <w:rPr>
          <w:lang w:eastAsia="en-IN"/>
        </w:rPr>
        <w:t>make</w:t>
      </w:r>
      <w:r w:rsidRPr="00991BEA">
        <w:rPr>
          <w:lang w:eastAsia="en-IN"/>
        </w:rPr>
        <w:t xml:space="preserve"> a pilot hole on the marks, progressing through the cis</w:t>
      </w:r>
      <w:r>
        <w:rPr>
          <w:lang w:eastAsia="en-IN"/>
        </w:rPr>
        <w:t>-</w:t>
      </w:r>
      <w:r w:rsidRPr="00991BEA">
        <w:rPr>
          <w:lang w:eastAsia="en-IN"/>
        </w:rPr>
        <w:t xml:space="preserve">cortex and into the cancellous bone </w:t>
      </w:r>
      <w:r w:rsidRPr="00991BEA">
        <w:rPr>
          <w:b/>
          <w:bCs/>
          <w:lang w:eastAsia="en-IN"/>
        </w:rPr>
        <w:t>[2]</w:t>
      </w:r>
      <w:r w:rsidRPr="00991BEA">
        <w:rPr>
          <w:lang w:eastAsia="en-IN"/>
        </w:rPr>
        <w:t>.</w:t>
      </w:r>
    </w:p>
    <w:p w14:paraId="3C38E9DE" w14:textId="77777777" w:rsidR="000B291E" w:rsidRDefault="000B291E" w:rsidP="000B291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91BEA">
        <w:rPr>
          <w:lang w:val="en-IN" w:eastAsia="en-IN"/>
        </w:rPr>
        <w:t>Talent marking the midline between the vertebral bodies C4 and C5.</w:t>
      </w:r>
    </w:p>
    <w:p w14:paraId="6E70BF97" w14:textId="77777777" w:rsidR="000B291E" w:rsidRDefault="000B291E" w:rsidP="000B291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91BEA">
        <w:rPr>
          <w:lang w:val="en-IN" w:eastAsia="en-IN"/>
        </w:rPr>
        <w:t xml:space="preserve">Talent drilling pilot holes with a </w:t>
      </w:r>
      <w:proofErr w:type="gramStart"/>
      <w:r w:rsidRPr="00991BEA">
        <w:rPr>
          <w:lang w:val="en-IN" w:eastAsia="en-IN"/>
        </w:rPr>
        <w:t xml:space="preserve">2.0 </w:t>
      </w:r>
      <w:proofErr w:type="spellStart"/>
      <w:r w:rsidRPr="00991BEA">
        <w:rPr>
          <w:lang w:val="en-IN" w:eastAsia="en-IN"/>
        </w:rPr>
        <w:t>millimeter</w:t>
      </w:r>
      <w:proofErr w:type="spellEnd"/>
      <w:proofErr w:type="gramEnd"/>
      <w:r w:rsidRPr="00991BEA">
        <w:rPr>
          <w:lang w:val="en-IN" w:eastAsia="en-IN"/>
        </w:rPr>
        <w:t xml:space="preserve"> drill bit attached to a low-speed drill, progressing into the cancellous bone.</w:t>
      </w:r>
    </w:p>
    <w:p w14:paraId="028F0134" w14:textId="77777777" w:rsidR="000B291E" w:rsidRPr="00991BEA" w:rsidRDefault="000B291E" w:rsidP="000B291E">
      <w:pPr>
        <w:pStyle w:val="ShotDescription"/>
        <w:ind w:firstLine="0"/>
        <w:rPr>
          <w:lang w:val="en-IN" w:eastAsia="en-IN"/>
        </w:rPr>
      </w:pPr>
    </w:p>
    <w:p w14:paraId="60DE961C" w14:textId="5B515165" w:rsidR="002267AC" w:rsidRDefault="002267AC" w:rsidP="002267AC">
      <w:pPr>
        <w:pStyle w:val="Narration"/>
        <w:numPr>
          <w:ilvl w:val="0"/>
          <w:numId w:val="3"/>
        </w:numPr>
        <w:rPr>
          <w:b/>
          <w:bCs/>
          <w:color w:val="auto"/>
          <w:lang w:eastAsia="en-IN"/>
        </w:rPr>
      </w:pPr>
      <w:r w:rsidRPr="002267AC">
        <w:rPr>
          <w:b/>
          <w:bCs/>
          <w:color w:val="auto"/>
          <w:lang w:eastAsia="en-IN"/>
        </w:rPr>
        <w:t>Distraction and Disc Preparation</w:t>
      </w:r>
    </w:p>
    <w:p w14:paraId="2D5A65FF" w14:textId="77777777" w:rsidR="002267AC" w:rsidRPr="003B7702" w:rsidRDefault="002267AC" w:rsidP="002267AC">
      <w:pPr>
        <w:pStyle w:val="Narration"/>
        <w:ind w:left="360" w:firstLine="0"/>
        <w:rPr>
          <w:b/>
          <w:bCs/>
          <w:color w:val="auto"/>
          <w:lang w:val="de-DE" w:eastAsia="en-IN"/>
        </w:rPr>
      </w:pPr>
    </w:p>
    <w:p w14:paraId="4FF3A65C" w14:textId="70D9715B" w:rsidR="000B291E" w:rsidRDefault="000B291E" w:rsidP="000B291E">
      <w:pPr>
        <w:pStyle w:val="Narration"/>
        <w:numPr>
          <w:ilvl w:val="1"/>
          <w:numId w:val="3"/>
        </w:numPr>
        <w:rPr>
          <w:lang w:eastAsia="en-IN"/>
        </w:rPr>
      </w:pPr>
      <w:r w:rsidRPr="00991BEA">
        <w:rPr>
          <w:lang w:eastAsia="en-IN"/>
        </w:rPr>
        <w:t>Insert two 2.5</w:t>
      </w:r>
      <w:r>
        <w:rPr>
          <w:lang w:eastAsia="en-IN"/>
        </w:rPr>
        <w:t>-</w:t>
      </w:r>
      <w:r w:rsidRPr="00991BEA">
        <w:rPr>
          <w:lang w:eastAsia="en-IN"/>
        </w:rPr>
        <w:t xml:space="preserve">millimeter K-wires into the pilot holes using a low-speed drill </w:t>
      </w:r>
      <w:r w:rsidRPr="00991BEA">
        <w:rPr>
          <w:b/>
          <w:bCs/>
          <w:lang w:eastAsia="en-IN"/>
        </w:rPr>
        <w:t>[1]</w:t>
      </w:r>
      <w:r w:rsidRPr="00991BEA">
        <w:rPr>
          <w:lang w:eastAsia="en-IN"/>
        </w:rPr>
        <w:t>.</w:t>
      </w:r>
    </w:p>
    <w:p w14:paraId="514206D7" w14:textId="77777777" w:rsidR="000B291E" w:rsidRDefault="000B291E" w:rsidP="000B291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91BEA">
        <w:rPr>
          <w:lang w:val="en-IN" w:eastAsia="en-IN"/>
        </w:rPr>
        <w:t xml:space="preserve">Talent inserting two </w:t>
      </w:r>
      <w:proofErr w:type="gramStart"/>
      <w:r w:rsidRPr="00991BEA">
        <w:rPr>
          <w:lang w:val="en-IN" w:eastAsia="en-IN"/>
        </w:rPr>
        <w:t xml:space="preserve">2.5 </w:t>
      </w:r>
      <w:proofErr w:type="spellStart"/>
      <w:r w:rsidRPr="00991BEA">
        <w:rPr>
          <w:lang w:val="en-IN" w:eastAsia="en-IN"/>
        </w:rPr>
        <w:t>millimeter</w:t>
      </w:r>
      <w:proofErr w:type="spellEnd"/>
      <w:proofErr w:type="gramEnd"/>
      <w:r w:rsidRPr="00991BEA">
        <w:rPr>
          <w:lang w:val="en-IN" w:eastAsia="en-IN"/>
        </w:rPr>
        <w:t xml:space="preserve"> K-wires into the pilot holes with a low-speed drill.</w:t>
      </w:r>
    </w:p>
    <w:p w14:paraId="5AC8F680" w14:textId="77777777" w:rsidR="000B291E" w:rsidRPr="00991BEA" w:rsidRDefault="000B291E" w:rsidP="000B291E">
      <w:pPr>
        <w:pStyle w:val="ShotDescription"/>
        <w:ind w:firstLine="0"/>
        <w:rPr>
          <w:lang w:val="en-IN" w:eastAsia="en-IN"/>
        </w:rPr>
      </w:pPr>
    </w:p>
    <w:p w14:paraId="6D0D43C3" w14:textId="6D50B114" w:rsidR="000B291E" w:rsidRDefault="000B291E" w:rsidP="000B291E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u</w:t>
      </w:r>
      <w:r w:rsidRPr="00991BEA">
        <w:rPr>
          <w:lang w:eastAsia="en-IN"/>
        </w:rPr>
        <w:t>se fluoroscopy to confirm the correct placement of the K-wires, alignment with the C4</w:t>
      </w:r>
      <w:r>
        <w:rPr>
          <w:lang w:eastAsia="en-IN"/>
        </w:rPr>
        <w:t>-</w:t>
      </w:r>
      <w:r w:rsidRPr="00991BEA">
        <w:rPr>
          <w:lang w:eastAsia="en-IN"/>
        </w:rPr>
        <w:t xml:space="preserve">C5 disc space, and absence of involvement of the trans cortex </w:t>
      </w:r>
      <w:r w:rsidRPr="00991BEA">
        <w:rPr>
          <w:b/>
          <w:bCs/>
          <w:lang w:eastAsia="en-IN"/>
        </w:rPr>
        <w:t>[1]</w:t>
      </w:r>
      <w:r w:rsidRPr="00991BEA">
        <w:rPr>
          <w:lang w:eastAsia="en-IN"/>
        </w:rPr>
        <w:t>.</w:t>
      </w:r>
    </w:p>
    <w:p w14:paraId="30ED91FE" w14:textId="15D0009B" w:rsidR="000B291E" w:rsidRDefault="000B291E" w:rsidP="000B291E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Shot of the</w:t>
      </w:r>
      <w:r w:rsidRPr="00991BEA">
        <w:rPr>
          <w:lang w:val="en-IN" w:eastAsia="en-IN"/>
        </w:rPr>
        <w:t xml:space="preserve"> fluoroscopic </w:t>
      </w:r>
      <w:r>
        <w:rPr>
          <w:lang w:val="en-IN" w:eastAsia="en-IN"/>
        </w:rPr>
        <w:t>monitor</w:t>
      </w:r>
      <w:r w:rsidRPr="00991BEA">
        <w:rPr>
          <w:lang w:val="en-IN" w:eastAsia="en-IN"/>
        </w:rPr>
        <w:t xml:space="preserve"> confirming proper K-wire placement.</w:t>
      </w:r>
    </w:p>
    <w:p w14:paraId="7BEFB29D" w14:textId="77777777" w:rsidR="000B291E" w:rsidRPr="00991BEA" w:rsidRDefault="000B291E" w:rsidP="000B291E">
      <w:pPr>
        <w:pStyle w:val="ShotDescription"/>
        <w:ind w:firstLine="0"/>
        <w:rPr>
          <w:lang w:val="en-IN" w:eastAsia="en-IN"/>
        </w:rPr>
      </w:pPr>
    </w:p>
    <w:p w14:paraId="25068462" w14:textId="727BC1B0" w:rsidR="000B291E" w:rsidRDefault="000B291E" w:rsidP="000B291E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Then, c</w:t>
      </w:r>
      <w:r w:rsidRPr="00991BEA">
        <w:rPr>
          <w:lang w:eastAsia="en-IN"/>
        </w:rPr>
        <w:t xml:space="preserve">onnect the Caspar vertebral distractor to the K-wires on the C4 and C5 vertebral </w:t>
      </w:r>
      <w:r w:rsidRPr="00991BEA">
        <w:rPr>
          <w:lang w:eastAsia="en-IN"/>
        </w:rPr>
        <w:lastRenderedPageBreak/>
        <w:t xml:space="preserve">bodies </w:t>
      </w:r>
      <w:r w:rsidRPr="00991BEA">
        <w:rPr>
          <w:b/>
          <w:bCs/>
          <w:lang w:eastAsia="en-IN"/>
        </w:rPr>
        <w:t>[1]</w:t>
      </w:r>
      <w:r w:rsidRPr="00991BEA">
        <w:rPr>
          <w:lang w:eastAsia="en-IN"/>
        </w:rPr>
        <w:t xml:space="preserve">. Use a spinal curette and Chevalier Jackson grasping forceps to completely empty the dorsoventral, central midline portion of the intervertebral disc </w:t>
      </w:r>
      <w:r w:rsidRPr="00991BEA">
        <w:rPr>
          <w:b/>
          <w:bCs/>
          <w:lang w:eastAsia="en-IN"/>
        </w:rPr>
        <w:t>[2]</w:t>
      </w:r>
      <w:r w:rsidRPr="00991BEA">
        <w:rPr>
          <w:lang w:eastAsia="en-IN"/>
        </w:rPr>
        <w:t>.</w:t>
      </w:r>
    </w:p>
    <w:p w14:paraId="0611658B" w14:textId="77777777" w:rsidR="000B291E" w:rsidRDefault="000B291E" w:rsidP="000B291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91BEA">
        <w:rPr>
          <w:lang w:val="en-IN" w:eastAsia="en-IN"/>
        </w:rPr>
        <w:t>Talent connecting the Caspar vertebral distractor to the K-wires on C4 and C5.</w:t>
      </w:r>
    </w:p>
    <w:p w14:paraId="647132FA" w14:textId="2F2180E9" w:rsidR="000B291E" w:rsidRDefault="000B291E" w:rsidP="000B291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91BEA">
        <w:rPr>
          <w:lang w:val="en-IN" w:eastAsia="en-IN"/>
        </w:rPr>
        <w:t>Talent using a spinal curette and Chevalier Jackson grasping forceps to remove disc material.</w:t>
      </w:r>
    </w:p>
    <w:p w14:paraId="0D847FA4" w14:textId="77777777" w:rsidR="000B291E" w:rsidRPr="00991BEA" w:rsidRDefault="000B291E" w:rsidP="000B291E">
      <w:pPr>
        <w:pStyle w:val="ShotDescription"/>
        <w:ind w:firstLine="0"/>
        <w:rPr>
          <w:lang w:val="en-IN" w:eastAsia="en-IN"/>
        </w:rPr>
      </w:pPr>
    </w:p>
    <w:p w14:paraId="65BD8479" w14:textId="77777777" w:rsidR="000B291E" w:rsidRDefault="000B291E" w:rsidP="000B291E">
      <w:pPr>
        <w:pStyle w:val="Narration"/>
        <w:numPr>
          <w:ilvl w:val="1"/>
          <w:numId w:val="3"/>
        </w:numPr>
        <w:rPr>
          <w:lang w:eastAsia="en-IN"/>
        </w:rPr>
      </w:pPr>
      <w:r w:rsidRPr="00991BEA">
        <w:rPr>
          <w:lang w:eastAsia="en-IN"/>
        </w:rPr>
        <w:t xml:space="preserve">Carefully debride the cartilaginous endplates using a Scoville disc curette </w:t>
      </w:r>
      <w:r w:rsidRPr="00991BEA">
        <w:rPr>
          <w:b/>
          <w:bCs/>
          <w:lang w:eastAsia="en-IN"/>
        </w:rPr>
        <w:t>[1]</w:t>
      </w:r>
      <w:r w:rsidRPr="00991BEA">
        <w:rPr>
          <w:lang w:eastAsia="en-IN"/>
        </w:rPr>
        <w:t>.</w:t>
      </w:r>
    </w:p>
    <w:p w14:paraId="32900620" w14:textId="77777777" w:rsidR="000B291E" w:rsidRDefault="000B291E" w:rsidP="000B291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91BEA">
        <w:rPr>
          <w:lang w:val="en-IN" w:eastAsia="en-IN"/>
        </w:rPr>
        <w:t>Talent debriding the cartilaginous endplates with a Scoville disc curette.</w:t>
      </w:r>
    </w:p>
    <w:p w14:paraId="4AB35085" w14:textId="77777777" w:rsidR="000B291E" w:rsidRPr="00991BEA" w:rsidRDefault="000B291E" w:rsidP="000B291E">
      <w:pPr>
        <w:pStyle w:val="ShotDescription"/>
        <w:ind w:firstLine="0"/>
        <w:rPr>
          <w:lang w:val="en-IN" w:eastAsia="en-IN"/>
        </w:rPr>
      </w:pPr>
    </w:p>
    <w:p w14:paraId="5A47D03E" w14:textId="723B19C9" w:rsidR="000B291E" w:rsidRDefault="000B291E" w:rsidP="000B291E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Next, i</w:t>
      </w:r>
      <w:r w:rsidRPr="00991BEA">
        <w:rPr>
          <w:lang w:eastAsia="en-IN"/>
        </w:rPr>
        <w:t xml:space="preserve">nsert the trial disc without keels to assess the proper artificial disc placement </w:t>
      </w:r>
      <w:r w:rsidRPr="00991BEA">
        <w:rPr>
          <w:b/>
          <w:bCs/>
          <w:lang w:eastAsia="en-IN"/>
        </w:rPr>
        <w:t>[1]</w:t>
      </w:r>
      <w:r>
        <w:rPr>
          <w:lang w:eastAsia="en-IN"/>
        </w:rPr>
        <w:t xml:space="preserve"> and</w:t>
      </w:r>
      <w:r w:rsidRPr="00991BEA">
        <w:rPr>
          <w:lang w:eastAsia="en-IN"/>
        </w:rPr>
        <w:t xml:space="preserve"> </w:t>
      </w:r>
      <w:r>
        <w:rPr>
          <w:lang w:eastAsia="en-IN"/>
        </w:rPr>
        <w:t>c</w:t>
      </w:r>
      <w:r w:rsidRPr="00991BEA">
        <w:rPr>
          <w:lang w:eastAsia="en-IN"/>
        </w:rPr>
        <w:t xml:space="preserve">onfirm placement using fluoroscopy </w:t>
      </w:r>
      <w:r w:rsidRPr="00991BEA">
        <w:rPr>
          <w:b/>
          <w:bCs/>
          <w:lang w:eastAsia="en-IN"/>
        </w:rPr>
        <w:t>[2]</w:t>
      </w:r>
      <w:r w:rsidRPr="00991BEA">
        <w:rPr>
          <w:lang w:eastAsia="en-IN"/>
        </w:rPr>
        <w:t>.</w:t>
      </w:r>
    </w:p>
    <w:p w14:paraId="100CB377" w14:textId="77777777" w:rsidR="000B291E" w:rsidRDefault="000B291E" w:rsidP="000B291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91BEA">
        <w:rPr>
          <w:lang w:val="en-IN" w:eastAsia="en-IN"/>
        </w:rPr>
        <w:t>Talent inserting the trial disc without keels into the prepared space.</w:t>
      </w:r>
    </w:p>
    <w:p w14:paraId="524DA702" w14:textId="073E2375" w:rsidR="000B291E" w:rsidRDefault="000B291E" w:rsidP="000B291E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Shot of the </w:t>
      </w:r>
      <w:r w:rsidRPr="00991BEA">
        <w:rPr>
          <w:lang w:val="en-IN" w:eastAsia="en-IN"/>
        </w:rPr>
        <w:t xml:space="preserve">fluoroscopic </w:t>
      </w:r>
      <w:r>
        <w:rPr>
          <w:lang w:val="en-IN" w:eastAsia="en-IN"/>
        </w:rPr>
        <w:t>monitor</w:t>
      </w:r>
      <w:r w:rsidRPr="00991BEA">
        <w:rPr>
          <w:lang w:val="en-IN" w:eastAsia="en-IN"/>
        </w:rPr>
        <w:t xml:space="preserve"> confirming proper placement of the trial disc without keels.</w:t>
      </w:r>
    </w:p>
    <w:p w14:paraId="1D7F4525" w14:textId="77777777" w:rsidR="000B291E" w:rsidRPr="00991BEA" w:rsidRDefault="000B291E" w:rsidP="000B291E">
      <w:pPr>
        <w:pStyle w:val="ShotDescription"/>
        <w:ind w:firstLine="0"/>
        <w:rPr>
          <w:lang w:val="en-IN" w:eastAsia="en-IN"/>
        </w:rPr>
      </w:pPr>
    </w:p>
    <w:p w14:paraId="080CDC36" w14:textId="4AEE7017" w:rsidR="000B291E" w:rsidRDefault="000B291E" w:rsidP="000B291E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Then, r</w:t>
      </w:r>
      <w:r w:rsidRPr="00991BEA">
        <w:rPr>
          <w:lang w:eastAsia="en-IN"/>
        </w:rPr>
        <w:t xml:space="preserve">emove the trial disc without keels </w:t>
      </w:r>
      <w:r w:rsidRPr="00991BEA">
        <w:rPr>
          <w:b/>
          <w:bCs/>
          <w:lang w:eastAsia="en-IN"/>
        </w:rPr>
        <w:t>[1]</w:t>
      </w:r>
      <w:r w:rsidR="002267AC">
        <w:rPr>
          <w:b/>
          <w:bCs/>
          <w:lang w:eastAsia="en-IN"/>
        </w:rPr>
        <w:t>.</w:t>
      </w:r>
      <w:r w:rsidRPr="00991BEA">
        <w:rPr>
          <w:lang w:eastAsia="en-IN"/>
        </w:rPr>
        <w:t xml:space="preserve"> Connect the saw guide to the holder and insert </w:t>
      </w:r>
      <w:r w:rsidR="002267AC">
        <w:rPr>
          <w:lang w:eastAsia="en-IN"/>
        </w:rPr>
        <w:t>it</w:t>
      </w:r>
      <w:r w:rsidRPr="00991BEA">
        <w:rPr>
          <w:lang w:eastAsia="en-IN"/>
        </w:rPr>
        <w:t xml:space="preserve"> into the prepared space </w:t>
      </w:r>
      <w:r w:rsidRPr="00991BEA">
        <w:rPr>
          <w:b/>
          <w:bCs/>
          <w:lang w:eastAsia="en-IN"/>
        </w:rPr>
        <w:t>[2]</w:t>
      </w:r>
      <w:r w:rsidRPr="00991BEA">
        <w:rPr>
          <w:lang w:eastAsia="en-IN"/>
        </w:rPr>
        <w:t xml:space="preserve">. </w:t>
      </w:r>
      <w:r>
        <w:rPr>
          <w:lang w:eastAsia="en-IN"/>
        </w:rPr>
        <w:t>After c</w:t>
      </w:r>
      <w:r w:rsidRPr="00991BEA">
        <w:rPr>
          <w:lang w:eastAsia="en-IN"/>
        </w:rPr>
        <w:t>onfirm</w:t>
      </w:r>
      <w:r>
        <w:rPr>
          <w:lang w:eastAsia="en-IN"/>
        </w:rPr>
        <w:t>ing</w:t>
      </w:r>
      <w:r w:rsidRPr="00991BEA">
        <w:rPr>
          <w:lang w:eastAsia="en-IN"/>
        </w:rPr>
        <w:t xml:space="preserve"> the correct insertion of the saw</w:t>
      </w:r>
      <w:r>
        <w:rPr>
          <w:lang w:eastAsia="en-IN"/>
        </w:rPr>
        <w:t>,</w:t>
      </w:r>
      <w:r w:rsidRPr="00991BEA">
        <w:rPr>
          <w:lang w:eastAsia="en-IN"/>
        </w:rPr>
        <w:t xml:space="preserve"> disconnect and remove the holder </w:t>
      </w:r>
      <w:r w:rsidRPr="00991BEA">
        <w:rPr>
          <w:b/>
          <w:bCs/>
          <w:lang w:eastAsia="en-IN"/>
        </w:rPr>
        <w:t>[3]</w:t>
      </w:r>
      <w:r w:rsidRPr="00991BEA">
        <w:rPr>
          <w:lang w:eastAsia="en-IN"/>
        </w:rPr>
        <w:t>.</w:t>
      </w:r>
    </w:p>
    <w:p w14:paraId="7068A6FB" w14:textId="77777777" w:rsidR="000B291E" w:rsidRDefault="000B291E" w:rsidP="000B291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91BEA">
        <w:rPr>
          <w:lang w:val="en-IN" w:eastAsia="en-IN"/>
        </w:rPr>
        <w:t>Talent removing the trial disc without keels.</w:t>
      </w:r>
    </w:p>
    <w:p w14:paraId="79DAE131" w14:textId="77777777" w:rsidR="000B291E" w:rsidRDefault="000B291E" w:rsidP="000B291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91BEA">
        <w:rPr>
          <w:lang w:val="en-IN" w:eastAsia="en-IN"/>
        </w:rPr>
        <w:t>Talent connecting the saw guide to the holder and inserting it into the disc space.</w:t>
      </w:r>
    </w:p>
    <w:p w14:paraId="5CFE184C" w14:textId="26701A62" w:rsidR="000B291E" w:rsidRDefault="000B291E" w:rsidP="000B291E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T</w:t>
      </w:r>
      <w:r w:rsidRPr="00991BEA">
        <w:rPr>
          <w:lang w:val="en-IN" w:eastAsia="en-IN"/>
        </w:rPr>
        <w:t>alent disconnecting and removing the holder.</w:t>
      </w:r>
    </w:p>
    <w:p w14:paraId="5EA89261" w14:textId="77777777" w:rsidR="000B291E" w:rsidRPr="00991BEA" w:rsidRDefault="000B291E" w:rsidP="000B291E">
      <w:pPr>
        <w:pStyle w:val="ShotDescription"/>
        <w:ind w:firstLine="0"/>
        <w:rPr>
          <w:lang w:val="en-IN" w:eastAsia="en-IN"/>
        </w:rPr>
      </w:pPr>
    </w:p>
    <w:p w14:paraId="1AF7136C" w14:textId="4AB4CA3F" w:rsidR="000B291E" w:rsidRDefault="000B291E" w:rsidP="000B291E">
      <w:pPr>
        <w:pStyle w:val="Narration"/>
        <w:numPr>
          <w:ilvl w:val="1"/>
          <w:numId w:val="3"/>
        </w:numPr>
        <w:rPr>
          <w:lang w:eastAsia="en-IN"/>
        </w:rPr>
      </w:pPr>
      <w:r w:rsidRPr="00991BEA">
        <w:rPr>
          <w:lang w:eastAsia="en-IN"/>
        </w:rPr>
        <w:t xml:space="preserve">Line up a </w:t>
      </w:r>
      <w:r w:rsidR="002267AC">
        <w:rPr>
          <w:lang w:eastAsia="en-IN"/>
        </w:rPr>
        <w:t>0.6-millimeter-thick</w:t>
      </w:r>
      <w:r w:rsidRPr="00991BEA">
        <w:rPr>
          <w:lang w:eastAsia="en-IN"/>
        </w:rPr>
        <w:t xml:space="preserve"> saw blade with the ventral midline vertebral crest of C4 and C5, within the open slot of the saw guide</w:t>
      </w:r>
      <w:r w:rsidR="002267AC">
        <w:rPr>
          <w:lang w:eastAsia="en-IN"/>
        </w:rPr>
        <w:t xml:space="preserve"> </w:t>
      </w:r>
      <w:r w:rsidR="002267AC" w:rsidRPr="002267AC">
        <w:rPr>
          <w:b/>
          <w:bCs/>
          <w:lang w:eastAsia="en-IN"/>
        </w:rPr>
        <w:t>[</w:t>
      </w:r>
      <w:r w:rsidR="002267AC">
        <w:rPr>
          <w:b/>
          <w:bCs/>
          <w:lang w:eastAsia="en-IN"/>
        </w:rPr>
        <w:t>1</w:t>
      </w:r>
      <w:r w:rsidR="002267AC" w:rsidRPr="002267AC">
        <w:rPr>
          <w:b/>
          <w:bCs/>
          <w:lang w:eastAsia="en-IN"/>
        </w:rPr>
        <w:t>]</w:t>
      </w:r>
      <w:r w:rsidRPr="00991BEA">
        <w:rPr>
          <w:lang w:eastAsia="en-IN"/>
        </w:rPr>
        <w:t xml:space="preserve">, and start sawing using an oscillating sawing machine </w:t>
      </w:r>
      <w:r w:rsidRPr="00991BEA">
        <w:rPr>
          <w:b/>
          <w:bCs/>
          <w:lang w:eastAsia="en-IN"/>
        </w:rPr>
        <w:t>[</w:t>
      </w:r>
      <w:r w:rsidR="002267AC">
        <w:rPr>
          <w:b/>
          <w:bCs/>
          <w:lang w:eastAsia="en-IN"/>
        </w:rPr>
        <w:t>2</w:t>
      </w:r>
      <w:r w:rsidRPr="00991BEA">
        <w:rPr>
          <w:b/>
          <w:bCs/>
          <w:lang w:eastAsia="en-IN"/>
        </w:rPr>
        <w:t>]</w:t>
      </w:r>
      <w:r w:rsidRPr="00991BEA">
        <w:rPr>
          <w:lang w:eastAsia="en-IN"/>
        </w:rPr>
        <w:t xml:space="preserve">. Stop sawing when the blade contacts the closed dorsal titanium side of the slot </w:t>
      </w:r>
      <w:r w:rsidRPr="00991BEA">
        <w:rPr>
          <w:b/>
          <w:bCs/>
          <w:lang w:eastAsia="en-IN"/>
        </w:rPr>
        <w:t>[</w:t>
      </w:r>
      <w:r w:rsidR="002267AC">
        <w:rPr>
          <w:b/>
          <w:bCs/>
          <w:lang w:eastAsia="en-IN"/>
        </w:rPr>
        <w:t>3</w:t>
      </w:r>
      <w:r w:rsidRPr="00991BEA">
        <w:rPr>
          <w:b/>
          <w:bCs/>
          <w:lang w:eastAsia="en-IN"/>
        </w:rPr>
        <w:t>]</w:t>
      </w:r>
      <w:r w:rsidRPr="00991BEA">
        <w:rPr>
          <w:lang w:eastAsia="en-IN"/>
        </w:rPr>
        <w:t xml:space="preserve">. With the saw blade inserted, perform fluoroscopy </w:t>
      </w:r>
      <w:r w:rsidRPr="00991BEA">
        <w:rPr>
          <w:b/>
          <w:bCs/>
          <w:lang w:eastAsia="en-IN"/>
        </w:rPr>
        <w:t>[</w:t>
      </w:r>
      <w:r w:rsidR="002267AC">
        <w:rPr>
          <w:b/>
          <w:bCs/>
          <w:lang w:eastAsia="en-IN"/>
        </w:rPr>
        <w:t>4</w:t>
      </w:r>
      <w:r w:rsidRPr="00991BEA">
        <w:rPr>
          <w:b/>
          <w:bCs/>
          <w:lang w:eastAsia="en-IN"/>
        </w:rPr>
        <w:t>]</w:t>
      </w:r>
      <w:r w:rsidRPr="00991BEA">
        <w:rPr>
          <w:lang w:eastAsia="en-IN"/>
        </w:rPr>
        <w:t>.</w:t>
      </w:r>
    </w:p>
    <w:p w14:paraId="00A888AB" w14:textId="77777777" w:rsidR="002267AC" w:rsidRDefault="000B291E" w:rsidP="000B291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91BEA">
        <w:rPr>
          <w:lang w:val="en-IN" w:eastAsia="en-IN"/>
        </w:rPr>
        <w:t xml:space="preserve">Talent aligning the 0.6 </w:t>
      </w:r>
      <w:proofErr w:type="spellStart"/>
      <w:r w:rsidRPr="00991BEA">
        <w:rPr>
          <w:lang w:val="en-IN" w:eastAsia="en-IN"/>
        </w:rPr>
        <w:t>millimeter</w:t>
      </w:r>
      <w:proofErr w:type="spellEnd"/>
      <w:r w:rsidRPr="00991BEA">
        <w:rPr>
          <w:lang w:val="en-IN" w:eastAsia="en-IN"/>
        </w:rPr>
        <w:t xml:space="preserve"> saw blade</w:t>
      </w:r>
      <w:r w:rsidR="002267AC">
        <w:rPr>
          <w:lang w:val="en-IN" w:eastAsia="en-IN"/>
        </w:rPr>
        <w:t>.</w:t>
      </w:r>
    </w:p>
    <w:p w14:paraId="13B0DAB9" w14:textId="34B3CD2E" w:rsidR="000B291E" w:rsidRDefault="002267AC" w:rsidP="000B291E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Talent </w:t>
      </w:r>
      <w:r w:rsidR="000B291E" w:rsidRPr="00991BEA">
        <w:rPr>
          <w:lang w:val="en-IN" w:eastAsia="en-IN"/>
        </w:rPr>
        <w:t>beginning sawing with the oscillating sawing machine through the saw guide slot.</w:t>
      </w:r>
    </w:p>
    <w:p w14:paraId="02C39F70" w14:textId="77777777" w:rsidR="000B291E" w:rsidRDefault="000B291E" w:rsidP="000B291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91BEA">
        <w:rPr>
          <w:lang w:val="en-IN" w:eastAsia="en-IN"/>
        </w:rPr>
        <w:t>Close-up of the saw blade reaching the closed dorsal titanium side of the slot.</w:t>
      </w:r>
    </w:p>
    <w:p w14:paraId="25C82FF4" w14:textId="7C4F7A12" w:rsidR="000B291E" w:rsidRPr="00991BEA" w:rsidRDefault="000B291E" w:rsidP="000B291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91BEA">
        <w:rPr>
          <w:lang w:val="en-IN" w:eastAsia="en-IN"/>
        </w:rPr>
        <w:t xml:space="preserve">Show </w:t>
      </w:r>
      <w:r w:rsidR="002267AC">
        <w:rPr>
          <w:lang w:val="en-IN" w:eastAsia="en-IN"/>
        </w:rPr>
        <w:t>the</w:t>
      </w:r>
      <w:r w:rsidRPr="00991BEA">
        <w:rPr>
          <w:lang w:val="en-IN" w:eastAsia="en-IN"/>
        </w:rPr>
        <w:t xml:space="preserve"> fluoroscopic </w:t>
      </w:r>
      <w:r w:rsidR="002267AC">
        <w:rPr>
          <w:lang w:val="en-IN" w:eastAsia="en-IN"/>
        </w:rPr>
        <w:t>monitor view</w:t>
      </w:r>
      <w:r w:rsidRPr="00991BEA">
        <w:rPr>
          <w:lang w:val="en-IN" w:eastAsia="en-IN"/>
        </w:rPr>
        <w:t xml:space="preserve"> with the saw blade inserted in the correct position.</w:t>
      </w:r>
    </w:p>
    <w:p w14:paraId="0BE47A30" w14:textId="77777777" w:rsidR="000B291E" w:rsidRDefault="000B291E" w:rsidP="000B291E"/>
    <w:p w14:paraId="5730460C" w14:textId="77777777" w:rsidR="000B291E" w:rsidRDefault="000B291E" w:rsidP="000B291E"/>
    <w:p w14:paraId="0A1A6735" w14:textId="08CB47E1" w:rsidR="000B291E" w:rsidRDefault="002267AC" w:rsidP="000B291E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Next, r</w:t>
      </w:r>
      <w:r w:rsidR="000B291E" w:rsidRPr="00991BEA">
        <w:rPr>
          <w:lang w:eastAsia="en-IN"/>
        </w:rPr>
        <w:t xml:space="preserve">econnect the holder to the saw guide </w:t>
      </w:r>
      <w:r w:rsidRPr="002267AC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Pr="002267AC">
        <w:rPr>
          <w:b/>
          <w:bCs/>
          <w:lang w:eastAsia="en-IN"/>
        </w:rPr>
        <w:t>]</w:t>
      </w:r>
      <w:r>
        <w:rPr>
          <w:lang w:eastAsia="en-IN"/>
        </w:rPr>
        <w:t xml:space="preserve"> </w:t>
      </w:r>
      <w:r w:rsidR="000B291E" w:rsidRPr="00991BEA">
        <w:rPr>
          <w:lang w:eastAsia="en-IN"/>
        </w:rPr>
        <w:t xml:space="preserve">and carefully remove the saw guide while maintaining distraction with the Caspar retractor </w:t>
      </w:r>
      <w:r w:rsidR="000B291E" w:rsidRPr="00991BEA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="000B291E" w:rsidRPr="00991BEA">
        <w:rPr>
          <w:b/>
          <w:bCs/>
          <w:lang w:eastAsia="en-IN"/>
        </w:rPr>
        <w:t>]</w:t>
      </w:r>
      <w:r w:rsidR="000B291E" w:rsidRPr="00991BEA">
        <w:rPr>
          <w:lang w:eastAsia="en-IN"/>
        </w:rPr>
        <w:t xml:space="preserve">. Insert the trial disc with keels into the disc space and ensure proper placement </w:t>
      </w:r>
      <w:r w:rsidR="000B291E" w:rsidRPr="00991BEA">
        <w:rPr>
          <w:b/>
          <w:bCs/>
          <w:lang w:eastAsia="en-IN"/>
        </w:rPr>
        <w:t>[</w:t>
      </w:r>
      <w:r>
        <w:rPr>
          <w:b/>
          <w:bCs/>
          <w:lang w:eastAsia="en-IN"/>
        </w:rPr>
        <w:t>3</w:t>
      </w:r>
      <w:r w:rsidR="000B291E" w:rsidRPr="00991BEA">
        <w:rPr>
          <w:b/>
          <w:bCs/>
          <w:lang w:eastAsia="en-IN"/>
        </w:rPr>
        <w:t>]</w:t>
      </w:r>
      <w:r w:rsidR="000B291E" w:rsidRPr="00991BEA">
        <w:rPr>
          <w:lang w:eastAsia="en-IN"/>
        </w:rPr>
        <w:t xml:space="preserve">. Use fluoroscopy to confirm the alignment </w:t>
      </w:r>
      <w:r w:rsidR="000B291E" w:rsidRPr="00991BEA">
        <w:rPr>
          <w:b/>
          <w:bCs/>
          <w:lang w:eastAsia="en-IN"/>
        </w:rPr>
        <w:t>[</w:t>
      </w:r>
      <w:r>
        <w:rPr>
          <w:b/>
          <w:bCs/>
          <w:lang w:eastAsia="en-IN"/>
        </w:rPr>
        <w:t>4</w:t>
      </w:r>
      <w:r w:rsidR="000B291E" w:rsidRPr="00991BEA">
        <w:rPr>
          <w:b/>
          <w:bCs/>
          <w:lang w:eastAsia="en-IN"/>
        </w:rPr>
        <w:t>]</w:t>
      </w:r>
      <w:r w:rsidR="000B291E" w:rsidRPr="00991BEA">
        <w:rPr>
          <w:lang w:eastAsia="en-IN"/>
        </w:rPr>
        <w:t>.</w:t>
      </w:r>
    </w:p>
    <w:p w14:paraId="51862F9C" w14:textId="77777777" w:rsidR="002267AC" w:rsidRDefault="000B291E" w:rsidP="000B291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91BEA">
        <w:rPr>
          <w:lang w:val="en-IN" w:eastAsia="en-IN"/>
        </w:rPr>
        <w:t>Talent reconnecting the holder to the saw guide</w:t>
      </w:r>
      <w:r w:rsidR="002267AC">
        <w:rPr>
          <w:lang w:val="en-IN" w:eastAsia="en-IN"/>
        </w:rPr>
        <w:t>.</w:t>
      </w:r>
    </w:p>
    <w:p w14:paraId="31F61A39" w14:textId="630AEC7D" w:rsidR="000B291E" w:rsidRDefault="002267AC" w:rsidP="000B291E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Talent </w:t>
      </w:r>
      <w:r w:rsidR="000B291E" w:rsidRPr="00991BEA">
        <w:rPr>
          <w:lang w:val="en-IN" w:eastAsia="en-IN"/>
        </w:rPr>
        <w:t>removing the saw guide while keeping distraction with the Caspar retractor.</w:t>
      </w:r>
    </w:p>
    <w:p w14:paraId="4958B880" w14:textId="77777777" w:rsidR="000B291E" w:rsidRDefault="000B291E" w:rsidP="000B291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91BEA">
        <w:rPr>
          <w:lang w:val="en-IN" w:eastAsia="en-IN"/>
        </w:rPr>
        <w:t>Talent inserting the trial disc with keels into the disc space and positioning it properly.</w:t>
      </w:r>
    </w:p>
    <w:p w14:paraId="6BAADE63" w14:textId="7991407A" w:rsidR="000B291E" w:rsidRDefault="000B291E" w:rsidP="000B291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91BEA">
        <w:rPr>
          <w:lang w:val="en-IN" w:eastAsia="en-IN"/>
        </w:rPr>
        <w:t>Show fluoroscopy confirming alignment of the trial disc with keels.</w:t>
      </w:r>
    </w:p>
    <w:p w14:paraId="07966428" w14:textId="77777777" w:rsidR="002267AC" w:rsidRPr="00991BEA" w:rsidRDefault="002267AC" w:rsidP="002267AC">
      <w:pPr>
        <w:pStyle w:val="ShotDescription"/>
        <w:ind w:firstLine="0"/>
        <w:rPr>
          <w:lang w:val="en-IN" w:eastAsia="en-IN"/>
        </w:rPr>
      </w:pPr>
    </w:p>
    <w:p w14:paraId="53228DD4" w14:textId="1FA6DF84" w:rsidR="002267AC" w:rsidRDefault="002267AC" w:rsidP="002267AC">
      <w:pPr>
        <w:pStyle w:val="Narration"/>
        <w:numPr>
          <w:ilvl w:val="0"/>
          <w:numId w:val="3"/>
        </w:numPr>
        <w:rPr>
          <w:b/>
          <w:bCs/>
          <w:color w:val="auto"/>
          <w:lang w:eastAsia="en-IN"/>
        </w:rPr>
      </w:pPr>
      <w:r w:rsidRPr="002267AC">
        <w:rPr>
          <w:b/>
          <w:bCs/>
          <w:color w:val="auto"/>
          <w:lang w:eastAsia="en-IN"/>
        </w:rPr>
        <w:t>Artificial Disc Insertion and Fixation</w:t>
      </w:r>
    </w:p>
    <w:p w14:paraId="46281DDE" w14:textId="77777777" w:rsidR="002267AC" w:rsidRPr="003B7702" w:rsidRDefault="002267AC" w:rsidP="002267AC">
      <w:pPr>
        <w:pStyle w:val="Narration"/>
        <w:ind w:left="360" w:firstLine="0"/>
        <w:rPr>
          <w:b/>
          <w:bCs/>
          <w:color w:val="auto"/>
          <w:lang w:val="de-DE" w:eastAsia="en-IN"/>
        </w:rPr>
      </w:pPr>
    </w:p>
    <w:p w14:paraId="15227EA5" w14:textId="098F2246" w:rsidR="000B291E" w:rsidRDefault="000B291E" w:rsidP="000B291E">
      <w:pPr>
        <w:pStyle w:val="Narration"/>
        <w:numPr>
          <w:ilvl w:val="1"/>
          <w:numId w:val="3"/>
        </w:numPr>
        <w:rPr>
          <w:lang w:eastAsia="en-IN"/>
        </w:rPr>
      </w:pPr>
      <w:r w:rsidRPr="00991BEA">
        <w:rPr>
          <w:lang w:eastAsia="en-IN"/>
        </w:rPr>
        <w:t xml:space="preserve">Remove the trial disc with keels </w:t>
      </w:r>
      <w:r w:rsidRPr="00991BEA">
        <w:rPr>
          <w:b/>
          <w:bCs/>
          <w:lang w:eastAsia="en-IN"/>
        </w:rPr>
        <w:t>[1]</w:t>
      </w:r>
      <w:r w:rsidRPr="00991BEA">
        <w:rPr>
          <w:lang w:eastAsia="en-IN"/>
        </w:rPr>
        <w:t xml:space="preserve"> </w:t>
      </w:r>
      <w:r w:rsidR="002267AC">
        <w:rPr>
          <w:lang w:eastAsia="en-IN"/>
        </w:rPr>
        <w:t>and u</w:t>
      </w:r>
      <w:r w:rsidRPr="00991BEA">
        <w:rPr>
          <w:lang w:eastAsia="en-IN"/>
        </w:rPr>
        <w:t xml:space="preserve">npack the artificial disc device </w:t>
      </w:r>
      <w:r w:rsidRPr="00991BEA">
        <w:rPr>
          <w:b/>
          <w:bCs/>
          <w:lang w:eastAsia="en-IN"/>
        </w:rPr>
        <w:t>[2]</w:t>
      </w:r>
      <w:r w:rsidRPr="00991BEA">
        <w:rPr>
          <w:lang w:eastAsia="en-IN"/>
        </w:rPr>
        <w:t>.</w:t>
      </w:r>
    </w:p>
    <w:p w14:paraId="67612B06" w14:textId="77777777" w:rsidR="000B291E" w:rsidRDefault="000B291E" w:rsidP="000B291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91BEA">
        <w:rPr>
          <w:lang w:val="en-IN" w:eastAsia="en-IN"/>
        </w:rPr>
        <w:t>Talent removing the trial disc with keels from the disc space.</w:t>
      </w:r>
    </w:p>
    <w:p w14:paraId="15BC7008" w14:textId="77777777" w:rsidR="000B291E" w:rsidRDefault="000B291E" w:rsidP="000B291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91BEA">
        <w:rPr>
          <w:lang w:val="en-IN" w:eastAsia="en-IN"/>
        </w:rPr>
        <w:t>Talent unpacking the artificial disc device.</w:t>
      </w:r>
    </w:p>
    <w:p w14:paraId="22D0E875" w14:textId="77777777" w:rsidR="002267AC" w:rsidRPr="00991BEA" w:rsidRDefault="002267AC" w:rsidP="002267AC">
      <w:pPr>
        <w:pStyle w:val="ShotDescription"/>
        <w:ind w:firstLine="0"/>
        <w:rPr>
          <w:lang w:val="en-IN" w:eastAsia="en-IN"/>
        </w:rPr>
      </w:pPr>
    </w:p>
    <w:p w14:paraId="79229721" w14:textId="46069C3C" w:rsidR="000B291E" w:rsidRDefault="002267AC" w:rsidP="000B291E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p</w:t>
      </w:r>
      <w:r w:rsidR="000B291E" w:rsidRPr="00991BEA">
        <w:rPr>
          <w:lang w:eastAsia="en-IN"/>
        </w:rPr>
        <w:t xml:space="preserve">ress the ventral side of the artificial disc </w:t>
      </w:r>
      <w:proofErr w:type="spellStart"/>
      <w:r w:rsidR="000B291E" w:rsidRPr="00991BEA">
        <w:rPr>
          <w:lang w:eastAsia="en-IN"/>
        </w:rPr>
        <w:t>fiber</w:t>
      </w:r>
      <w:proofErr w:type="spellEnd"/>
      <w:r w:rsidR="000B291E" w:rsidRPr="00991BEA">
        <w:rPr>
          <w:lang w:eastAsia="en-IN"/>
        </w:rPr>
        <w:t xml:space="preserve"> jacket firmly into the disc insert holder </w:t>
      </w:r>
      <w:r w:rsidRPr="002267AC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Pr="002267AC">
        <w:rPr>
          <w:b/>
          <w:bCs/>
          <w:lang w:eastAsia="en-IN"/>
        </w:rPr>
        <w:t>]</w:t>
      </w:r>
      <w:r>
        <w:rPr>
          <w:lang w:eastAsia="en-IN"/>
        </w:rPr>
        <w:t xml:space="preserve"> </w:t>
      </w:r>
      <w:r w:rsidR="000B291E" w:rsidRPr="00991BEA">
        <w:rPr>
          <w:lang w:eastAsia="en-IN"/>
        </w:rPr>
        <w:t xml:space="preserve">and push the artificial disc into the prepared disc space </w:t>
      </w:r>
      <w:r w:rsidR="000B291E" w:rsidRPr="00991BEA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="000B291E" w:rsidRPr="00991BEA">
        <w:rPr>
          <w:b/>
          <w:bCs/>
          <w:lang w:eastAsia="en-IN"/>
        </w:rPr>
        <w:t>]</w:t>
      </w:r>
      <w:r w:rsidR="000B291E" w:rsidRPr="00991BEA">
        <w:rPr>
          <w:lang w:eastAsia="en-IN"/>
        </w:rPr>
        <w:t xml:space="preserve">. Use fluoroscopy to confirm correct artificial disc placement and seating of the dorsal and ventral keels on both cranial and caudal sides </w:t>
      </w:r>
      <w:r w:rsidR="000B291E" w:rsidRPr="00991BEA">
        <w:rPr>
          <w:b/>
          <w:bCs/>
          <w:lang w:eastAsia="en-IN"/>
        </w:rPr>
        <w:t>[</w:t>
      </w:r>
      <w:r>
        <w:rPr>
          <w:b/>
          <w:bCs/>
          <w:lang w:eastAsia="en-IN"/>
        </w:rPr>
        <w:t>3</w:t>
      </w:r>
      <w:r w:rsidR="000B291E" w:rsidRPr="00991BEA">
        <w:rPr>
          <w:b/>
          <w:bCs/>
          <w:lang w:eastAsia="en-IN"/>
        </w:rPr>
        <w:t>]</w:t>
      </w:r>
      <w:r w:rsidR="000B291E" w:rsidRPr="00991BEA">
        <w:rPr>
          <w:lang w:eastAsia="en-IN"/>
        </w:rPr>
        <w:t xml:space="preserve">. </w:t>
      </w:r>
      <w:r>
        <w:rPr>
          <w:lang w:eastAsia="en-IN"/>
        </w:rPr>
        <w:t>Then, r</w:t>
      </w:r>
      <w:r w:rsidR="000B291E" w:rsidRPr="00991BEA">
        <w:rPr>
          <w:lang w:eastAsia="en-IN"/>
        </w:rPr>
        <w:t xml:space="preserve">elease the distraction on the Caspar distractor </w:t>
      </w:r>
      <w:r w:rsidR="000B291E" w:rsidRPr="00991BEA">
        <w:rPr>
          <w:b/>
          <w:bCs/>
          <w:lang w:eastAsia="en-IN"/>
        </w:rPr>
        <w:t>[</w:t>
      </w:r>
      <w:r>
        <w:rPr>
          <w:b/>
          <w:bCs/>
          <w:lang w:eastAsia="en-IN"/>
        </w:rPr>
        <w:t>4</w:t>
      </w:r>
      <w:r w:rsidR="000B291E" w:rsidRPr="00991BEA">
        <w:rPr>
          <w:b/>
          <w:bCs/>
          <w:lang w:eastAsia="en-IN"/>
        </w:rPr>
        <w:t>]</w:t>
      </w:r>
      <w:r w:rsidR="000B291E" w:rsidRPr="00991BEA">
        <w:rPr>
          <w:lang w:eastAsia="en-IN"/>
        </w:rPr>
        <w:t>.</w:t>
      </w:r>
    </w:p>
    <w:p w14:paraId="018751E1" w14:textId="77777777" w:rsidR="002267AC" w:rsidRDefault="000B291E" w:rsidP="000B291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91BEA">
        <w:rPr>
          <w:lang w:val="en-IN" w:eastAsia="en-IN"/>
        </w:rPr>
        <w:t xml:space="preserve">Talent pressing the ventral side of the artificial disc </w:t>
      </w:r>
      <w:proofErr w:type="spellStart"/>
      <w:r w:rsidRPr="00991BEA">
        <w:rPr>
          <w:lang w:val="en-IN" w:eastAsia="en-IN"/>
        </w:rPr>
        <w:t>fiber</w:t>
      </w:r>
      <w:proofErr w:type="spellEnd"/>
      <w:r w:rsidRPr="00991BEA">
        <w:rPr>
          <w:lang w:val="en-IN" w:eastAsia="en-IN"/>
        </w:rPr>
        <w:t xml:space="preserve"> jacket into the insert holder</w:t>
      </w:r>
      <w:r w:rsidR="002267AC">
        <w:rPr>
          <w:lang w:val="en-IN" w:eastAsia="en-IN"/>
        </w:rPr>
        <w:t>.</w:t>
      </w:r>
    </w:p>
    <w:p w14:paraId="3F0CBDFB" w14:textId="427AECEC" w:rsidR="000B291E" w:rsidRDefault="002267AC" w:rsidP="000B291E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Shot of </w:t>
      </w:r>
      <w:r w:rsidR="000B291E" w:rsidRPr="00991BEA">
        <w:rPr>
          <w:lang w:val="en-IN" w:eastAsia="en-IN"/>
        </w:rPr>
        <w:t>inserting the artificial disc into the disc space.</w:t>
      </w:r>
    </w:p>
    <w:p w14:paraId="66E11CB9" w14:textId="00DFF946" w:rsidR="000B291E" w:rsidRDefault="000B291E" w:rsidP="000B291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91BEA">
        <w:rPr>
          <w:lang w:val="en-IN" w:eastAsia="en-IN"/>
        </w:rPr>
        <w:t>Show fluoroscopy confirming the correct placement of the artificial disc and proper seating of the dorsal and ventral keels.</w:t>
      </w:r>
    </w:p>
    <w:p w14:paraId="6517DD8A" w14:textId="77777777" w:rsidR="000B291E" w:rsidRDefault="000B291E" w:rsidP="000B291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91BEA">
        <w:rPr>
          <w:lang w:val="en-IN" w:eastAsia="en-IN"/>
        </w:rPr>
        <w:t>Talent releasing the distraction on the Caspar distractor.</w:t>
      </w:r>
    </w:p>
    <w:p w14:paraId="3312C1FC" w14:textId="77777777" w:rsidR="002267AC" w:rsidRPr="00991BEA" w:rsidRDefault="002267AC" w:rsidP="002267AC">
      <w:pPr>
        <w:pStyle w:val="ShotDescription"/>
        <w:ind w:firstLine="0"/>
        <w:rPr>
          <w:lang w:val="en-IN" w:eastAsia="en-IN"/>
        </w:rPr>
      </w:pPr>
    </w:p>
    <w:p w14:paraId="5F9AEC65" w14:textId="1169EA07" w:rsidR="000B291E" w:rsidRDefault="002267AC" w:rsidP="000B291E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Next, r</w:t>
      </w:r>
      <w:r w:rsidR="000B291E" w:rsidRPr="00991BEA">
        <w:rPr>
          <w:lang w:eastAsia="en-IN"/>
        </w:rPr>
        <w:t>emove the Caspar distractor and the 2.5</w:t>
      </w:r>
      <w:r>
        <w:rPr>
          <w:lang w:eastAsia="en-IN"/>
        </w:rPr>
        <w:t>-</w:t>
      </w:r>
      <w:r w:rsidR="000B291E" w:rsidRPr="00991BEA">
        <w:rPr>
          <w:lang w:eastAsia="en-IN"/>
        </w:rPr>
        <w:t xml:space="preserve">millimeter K-wires </w:t>
      </w:r>
      <w:r w:rsidR="000B291E" w:rsidRPr="00991BEA">
        <w:rPr>
          <w:b/>
          <w:bCs/>
          <w:lang w:eastAsia="en-IN"/>
        </w:rPr>
        <w:t>[1]</w:t>
      </w:r>
      <w:r w:rsidR="000B291E" w:rsidRPr="00991BEA">
        <w:rPr>
          <w:lang w:eastAsia="en-IN"/>
        </w:rPr>
        <w:t>. With a high-speed 1</w:t>
      </w:r>
      <w:r>
        <w:rPr>
          <w:lang w:eastAsia="en-IN"/>
        </w:rPr>
        <w:t xml:space="preserve"> to </w:t>
      </w:r>
      <w:r w:rsidR="000B291E" w:rsidRPr="00991BEA">
        <w:rPr>
          <w:lang w:eastAsia="en-IN"/>
        </w:rPr>
        <w:t>2</w:t>
      </w:r>
      <w:r>
        <w:rPr>
          <w:lang w:eastAsia="en-IN"/>
        </w:rPr>
        <w:t>-</w:t>
      </w:r>
      <w:r w:rsidR="000B291E" w:rsidRPr="00991BEA">
        <w:rPr>
          <w:lang w:eastAsia="en-IN"/>
        </w:rPr>
        <w:t xml:space="preserve">millimeter burr, create a round hole with a diameter of 5 </w:t>
      </w:r>
      <w:proofErr w:type="spellStart"/>
      <w:r w:rsidR="000B291E" w:rsidRPr="00991BEA">
        <w:rPr>
          <w:lang w:eastAsia="en-IN"/>
        </w:rPr>
        <w:t>millimeters</w:t>
      </w:r>
      <w:proofErr w:type="spellEnd"/>
      <w:r w:rsidR="000B291E" w:rsidRPr="00991BEA">
        <w:rPr>
          <w:lang w:eastAsia="en-IN"/>
        </w:rPr>
        <w:t xml:space="preserve"> within the ventral saw slit caudally on C4 and cranially on C5 </w:t>
      </w:r>
      <w:r w:rsidR="000B291E" w:rsidRPr="00991BEA">
        <w:rPr>
          <w:b/>
          <w:bCs/>
          <w:lang w:eastAsia="en-IN"/>
        </w:rPr>
        <w:t>[2]</w:t>
      </w:r>
      <w:r w:rsidR="000B291E" w:rsidRPr="00991BEA">
        <w:rPr>
          <w:lang w:eastAsia="en-IN"/>
        </w:rPr>
        <w:t>.</w:t>
      </w:r>
    </w:p>
    <w:p w14:paraId="556BC2CB" w14:textId="77777777" w:rsidR="000B291E" w:rsidRDefault="000B291E" w:rsidP="000B291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91BEA">
        <w:rPr>
          <w:lang w:val="en-IN" w:eastAsia="en-IN"/>
        </w:rPr>
        <w:t xml:space="preserve">Talent removing the Caspar distractor and the </w:t>
      </w:r>
      <w:proofErr w:type="gramStart"/>
      <w:r w:rsidRPr="00991BEA">
        <w:rPr>
          <w:lang w:val="en-IN" w:eastAsia="en-IN"/>
        </w:rPr>
        <w:t xml:space="preserve">2.5 </w:t>
      </w:r>
      <w:proofErr w:type="spellStart"/>
      <w:r w:rsidRPr="00991BEA">
        <w:rPr>
          <w:lang w:val="en-IN" w:eastAsia="en-IN"/>
        </w:rPr>
        <w:t>millimeter</w:t>
      </w:r>
      <w:proofErr w:type="spellEnd"/>
      <w:proofErr w:type="gramEnd"/>
      <w:r w:rsidRPr="00991BEA">
        <w:rPr>
          <w:lang w:val="en-IN" w:eastAsia="en-IN"/>
        </w:rPr>
        <w:t xml:space="preserve"> K-wires.</w:t>
      </w:r>
    </w:p>
    <w:p w14:paraId="221CD95D" w14:textId="77777777" w:rsidR="000B291E" w:rsidRDefault="000B291E" w:rsidP="000B291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91BEA">
        <w:rPr>
          <w:lang w:val="en-IN" w:eastAsia="en-IN"/>
        </w:rPr>
        <w:lastRenderedPageBreak/>
        <w:t xml:space="preserve">Talent using a high-speed burr to create a 5 </w:t>
      </w:r>
      <w:proofErr w:type="spellStart"/>
      <w:r w:rsidRPr="00991BEA">
        <w:rPr>
          <w:lang w:val="en-IN" w:eastAsia="en-IN"/>
        </w:rPr>
        <w:t>millimeter</w:t>
      </w:r>
      <w:proofErr w:type="spellEnd"/>
      <w:r w:rsidRPr="00991BEA">
        <w:rPr>
          <w:lang w:val="en-IN" w:eastAsia="en-IN"/>
        </w:rPr>
        <w:t xml:space="preserve"> round hole at the ventral saw slit on C4 and C5.</w:t>
      </w:r>
    </w:p>
    <w:p w14:paraId="71202153" w14:textId="77777777" w:rsidR="002267AC" w:rsidRPr="00991BEA" w:rsidRDefault="002267AC" w:rsidP="002267AC">
      <w:pPr>
        <w:pStyle w:val="ShotDescription"/>
        <w:ind w:firstLine="0"/>
        <w:rPr>
          <w:lang w:val="en-IN" w:eastAsia="en-IN"/>
        </w:rPr>
      </w:pPr>
    </w:p>
    <w:p w14:paraId="47CB82AD" w14:textId="6BEC5C84" w:rsidR="000B291E" w:rsidRDefault="002267AC" w:rsidP="000B291E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Finally, p</w:t>
      </w:r>
      <w:r w:rsidR="000B291E" w:rsidRPr="00991BEA">
        <w:rPr>
          <w:lang w:eastAsia="en-IN"/>
        </w:rPr>
        <w:t xml:space="preserve">repare the bone cement according to the manufacturer’s instructions </w:t>
      </w:r>
      <w:r w:rsidR="000B291E" w:rsidRPr="00991BEA">
        <w:rPr>
          <w:b/>
          <w:bCs/>
          <w:lang w:eastAsia="en-IN"/>
        </w:rPr>
        <w:t>[1]</w:t>
      </w:r>
      <w:r w:rsidR="000B291E" w:rsidRPr="00991BEA">
        <w:rPr>
          <w:lang w:eastAsia="en-IN"/>
        </w:rPr>
        <w:t xml:space="preserve">. Apply the bone cement into the channel holes and allow it to cure for approximately 10 minutes </w:t>
      </w:r>
      <w:r w:rsidR="000B291E" w:rsidRPr="00991BEA">
        <w:rPr>
          <w:b/>
          <w:bCs/>
          <w:lang w:eastAsia="en-IN"/>
        </w:rPr>
        <w:t>[2]</w:t>
      </w:r>
      <w:r w:rsidR="000B291E" w:rsidRPr="00991BEA">
        <w:rPr>
          <w:lang w:eastAsia="en-IN"/>
        </w:rPr>
        <w:t>. Use two</w:t>
      </w:r>
      <w:r>
        <w:rPr>
          <w:lang w:eastAsia="en-IN"/>
        </w:rPr>
        <w:t xml:space="preserve"> plates of </w:t>
      </w:r>
      <w:r w:rsidR="000B291E" w:rsidRPr="00991BEA">
        <w:rPr>
          <w:lang w:eastAsia="en-IN"/>
        </w:rPr>
        <w:t>2</w:t>
      </w:r>
      <w:r>
        <w:rPr>
          <w:lang w:eastAsia="en-IN"/>
        </w:rPr>
        <w:t>-</w:t>
      </w:r>
      <w:r w:rsidR="000B291E" w:rsidRPr="00991BEA">
        <w:rPr>
          <w:lang w:eastAsia="en-IN"/>
        </w:rPr>
        <w:t xml:space="preserve">millimeter titanium with three holes to cover the cemented channels </w:t>
      </w:r>
      <w:r w:rsidR="000B291E" w:rsidRPr="00991BEA">
        <w:rPr>
          <w:b/>
          <w:bCs/>
          <w:lang w:eastAsia="en-IN"/>
        </w:rPr>
        <w:t>[3]</w:t>
      </w:r>
      <w:r w:rsidR="000B291E" w:rsidRPr="00991BEA">
        <w:rPr>
          <w:lang w:eastAsia="en-IN"/>
        </w:rPr>
        <w:t xml:space="preserve"> </w:t>
      </w:r>
      <w:r>
        <w:rPr>
          <w:lang w:eastAsia="en-IN"/>
        </w:rPr>
        <w:t>and f</w:t>
      </w:r>
      <w:r w:rsidR="000B291E" w:rsidRPr="00991BEA">
        <w:rPr>
          <w:lang w:eastAsia="en-IN"/>
        </w:rPr>
        <w:t>ixate each plate with two 2</w:t>
      </w:r>
      <w:r>
        <w:rPr>
          <w:lang w:eastAsia="en-IN"/>
        </w:rPr>
        <w:t>-</w:t>
      </w:r>
      <w:r w:rsidR="000B291E" w:rsidRPr="00991BEA">
        <w:rPr>
          <w:lang w:eastAsia="en-IN"/>
        </w:rPr>
        <w:t xml:space="preserve">millimeter locking screws </w:t>
      </w:r>
      <w:r w:rsidR="000B291E" w:rsidRPr="00991BEA">
        <w:rPr>
          <w:b/>
          <w:bCs/>
          <w:lang w:eastAsia="en-IN"/>
        </w:rPr>
        <w:t>[4]</w:t>
      </w:r>
      <w:r w:rsidR="000B291E" w:rsidRPr="00991BEA">
        <w:rPr>
          <w:lang w:eastAsia="en-IN"/>
        </w:rPr>
        <w:t>.</w:t>
      </w:r>
    </w:p>
    <w:p w14:paraId="65610209" w14:textId="5A2FA702" w:rsidR="000B291E" w:rsidRDefault="000B291E" w:rsidP="000B291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91BEA">
        <w:rPr>
          <w:lang w:val="en-IN" w:eastAsia="en-IN"/>
        </w:rPr>
        <w:t xml:space="preserve">Talent </w:t>
      </w:r>
      <w:r w:rsidR="002267AC">
        <w:rPr>
          <w:lang w:val="en-IN" w:eastAsia="en-IN"/>
        </w:rPr>
        <w:t>showing</w:t>
      </w:r>
      <w:r w:rsidRPr="00991BEA">
        <w:rPr>
          <w:lang w:val="en-IN" w:eastAsia="en-IN"/>
        </w:rPr>
        <w:t xml:space="preserve"> the </w:t>
      </w:r>
      <w:r w:rsidR="002267AC">
        <w:rPr>
          <w:lang w:val="en-IN" w:eastAsia="en-IN"/>
        </w:rPr>
        <w:t xml:space="preserve">prepared </w:t>
      </w:r>
      <w:r w:rsidRPr="00991BEA">
        <w:rPr>
          <w:lang w:val="en-IN" w:eastAsia="en-IN"/>
        </w:rPr>
        <w:t>bone cement.</w:t>
      </w:r>
    </w:p>
    <w:p w14:paraId="5597EF48" w14:textId="7126DEE6" w:rsidR="000B291E" w:rsidRDefault="000B291E" w:rsidP="000B291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91BEA">
        <w:rPr>
          <w:lang w:val="en-IN" w:eastAsia="en-IN"/>
        </w:rPr>
        <w:t>Talent applying the bone cement into the channel holes.</w:t>
      </w:r>
    </w:p>
    <w:p w14:paraId="40C37918" w14:textId="77777777" w:rsidR="000B291E" w:rsidRDefault="000B291E" w:rsidP="000B291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91BEA">
        <w:rPr>
          <w:lang w:val="en-IN" w:eastAsia="en-IN"/>
        </w:rPr>
        <w:t xml:space="preserve">Talent placing two </w:t>
      </w:r>
      <w:proofErr w:type="gramStart"/>
      <w:r w:rsidRPr="00991BEA">
        <w:rPr>
          <w:lang w:val="en-IN" w:eastAsia="en-IN"/>
        </w:rPr>
        <w:t xml:space="preserve">2.0 </w:t>
      </w:r>
      <w:proofErr w:type="spellStart"/>
      <w:r w:rsidRPr="00991BEA">
        <w:rPr>
          <w:lang w:val="en-IN" w:eastAsia="en-IN"/>
        </w:rPr>
        <w:t>millimeter</w:t>
      </w:r>
      <w:proofErr w:type="spellEnd"/>
      <w:proofErr w:type="gramEnd"/>
      <w:r w:rsidRPr="00991BEA">
        <w:rPr>
          <w:lang w:val="en-IN" w:eastAsia="en-IN"/>
        </w:rPr>
        <w:t xml:space="preserve"> titanium plates with three holes to cover the cemented channels.</w:t>
      </w:r>
    </w:p>
    <w:p w14:paraId="260962B0" w14:textId="77777777" w:rsidR="000B291E" w:rsidRPr="00991BEA" w:rsidRDefault="000B291E" w:rsidP="000B291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91BEA">
        <w:rPr>
          <w:lang w:val="en-IN" w:eastAsia="en-IN"/>
        </w:rPr>
        <w:t xml:space="preserve">Talent securing the titanium plates with two 2.0 </w:t>
      </w:r>
      <w:proofErr w:type="spellStart"/>
      <w:r w:rsidRPr="00991BEA">
        <w:rPr>
          <w:lang w:val="en-IN" w:eastAsia="en-IN"/>
        </w:rPr>
        <w:t>millimeter</w:t>
      </w:r>
      <w:proofErr w:type="spellEnd"/>
      <w:r w:rsidRPr="00991BEA">
        <w:rPr>
          <w:lang w:val="en-IN" w:eastAsia="en-IN"/>
        </w:rPr>
        <w:t xml:space="preserve"> locking screws.</w:t>
      </w:r>
    </w:p>
    <w:p w14:paraId="511BD307" w14:textId="77777777" w:rsidR="000B291E" w:rsidRPr="00991BEA" w:rsidRDefault="000B291E" w:rsidP="000B291E"/>
    <w:p w14:paraId="09689C4F" w14:textId="6F858DCE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6894B46B" w14:textId="0AC73592" w:rsidR="00C53381" w:rsidRDefault="00C53381" w:rsidP="00C53381">
      <w:pPr>
        <w:pStyle w:val="Narration"/>
        <w:numPr>
          <w:ilvl w:val="1"/>
          <w:numId w:val="3"/>
        </w:numPr>
        <w:rPr>
          <w:lang w:eastAsia="en-IN"/>
        </w:rPr>
      </w:pPr>
      <w:r w:rsidRPr="008F0E21">
        <w:rPr>
          <w:lang w:eastAsia="en-IN"/>
        </w:rPr>
        <w:t xml:space="preserve">In vivo implantation of the artificial disc at the C4-C5 level in goats showed accurate placement and immediate stability as confirmed by intra- and postoperative imaging </w:t>
      </w:r>
      <w:r w:rsidRPr="008F0E21">
        <w:rPr>
          <w:b/>
          <w:lang w:eastAsia="en-IN"/>
        </w:rPr>
        <w:t>[1]</w:t>
      </w:r>
      <w:r w:rsidRPr="008F0E21">
        <w:rPr>
          <w:lang w:eastAsia="en-IN"/>
        </w:rPr>
        <w:t>.</w:t>
      </w:r>
    </w:p>
    <w:p w14:paraId="2BDA516D" w14:textId="4328030A" w:rsidR="00C53381" w:rsidRPr="006F3D48" w:rsidRDefault="00C53381" w:rsidP="00C53381">
      <w:pPr>
        <w:pStyle w:val="ShotDescription"/>
        <w:numPr>
          <w:ilvl w:val="2"/>
          <w:numId w:val="3"/>
        </w:numPr>
        <w:rPr>
          <w:lang w:val="es-ES" w:eastAsia="en-IN"/>
        </w:rPr>
      </w:pPr>
      <w:r w:rsidRPr="006F3D48">
        <w:rPr>
          <w:lang w:val="es-ES" w:eastAsia="en-IN"/>
        </w:rPr>
        <w:t>LAB MEDIA: Figure 7</w:t>
      </w:r>
      <w:r w:rsidR="00990B01" w:rsidRPr="006F3D48">
        <w:rPr>
          <w:lang w:val="es-ES" w:eastAsia="en-IN"/>
        </w:rPr>
        <w:t xml:space="preserve"> A B C</w:t>
      </w:r>
      <w:r w:rsidRPr="006F3D48">
        <w:rPr>
          <w:lang w:val="es-ES" w:eastAsia="en-IN"/>
        </w:rPr>
        <w:t>.</w:t>
      </w:r>
    </w:p>
    <w:p w14:paraId="6C92C618" w14:textId="77777777" w:rsidR="00C53381" w:rsidRPr="006F3D48" w:rsidRDefault="00C53381" w:rsidP="00C53381">
      <w:pPr>
        <w:pStyle w:val="ShotDescription"/>
        <w:ind w:firstLine="0"/>
        <w:rPr>
          <w:lang w:val="es-ES" w:eastAsia="en-IN"/>
        </w:rPr>
      </w:pPr>
    </w:p>
    <w:p w14:paraId="7172934B" w14:textId="409C15D4" w:rsidR="00C53381" w:rsidRDefault="00C53381" w:rsidP="00C53381">
      <w:pPr>
        <w:pStyle w:val="Narration"/>
        <w:numPr>
          <w:ilvl w:val="1"/>
          <w:numId w:val="3"/>
        </w:numPr>
        <w:rPr>
          <w:lang w:eastAsia="en-IN"/>
        </w:rPr>
      </w:pPr>
      <w:r w:rsidRPr="008F0E21">
        <w:rPr>
          <w:lang w:eastAsia="en-IN"/>
        </w:rPr>
        <w:t xml:space="preserve">Computed tomography imaging enabled multiplanar views that confirmed proper alignment of the artificial disc with the intervertebral disc space and vertebral endplates </w:t>
      </w:r>
      <w:r w:rsidRPr="008F0E21">
        <w:rPr>
          <w:b/>
          <w:lang w:eastAsia="en-IN"/>
        </w:rPr>
        <w:t>[1]</w:t>
      </w:r>
      <w:r w:rsidRPr="008F0E21">
        <w:rPr>
          <w:lang w:eastAsia="en-IN"/>
        </w:rPr>
        <w:t xml:space="preserve">, restoration of disc height, and symmetrical keel channel preparation </w:t>
      </w:r>
      <w:r w:rsidRPr="008F0E21">
        <w:rPr>
          <w:b/>
          <w:lang w:eastAsia="en-IN"/>
        </w:rPr>
        <w:t>[</w:t>
      </w:r>
      <w:r w:rsidR="00990B01">
        <w:rPr>
          <w:b/>
          <w:lang w:eastAsia="en-IN"/>
        </w:rPr>
        <w:t>2</w:t>
      </w:r>
      <w:r w:rsidRPr="008F0E21">
        <w:rPr>
          <w:b/>
          <w:lang w:eastAsia="en-IN"/>
        </w:rPr>
        <w:t>]</w:t>
      </w:r>
      <w:r w:rsidRPr="008F0E21">
        <w:rPr>
          <w:lang w:eastAsia="en-IN"/>
        </w:rPr>
        <w:t>.</w:t>
      </w:r>
    </w:p>
    <w:p w14:paraId="53899623" w14:textId="66634EB9" w:rsidR="00C53381" w:rsidRPr="006F3D48" w:rsidRDefault="00C53381" w:rsidP="00C53381">
      <w:pPr>
        <w:pStyle w:val="ShotDescription"/>
        <w:numPr>
          <w:ilvl w:val="2"/>
          <w:numId w:val="3"/>
        </w:numPr>
        <w:rPr>
          <w:lang w:val="es-ES" w:eastAsia="en-IN"/>
        </w:rPr>
      </w:pPr>
      <w:r w:rsidRPr="006F3D48">
        <w:rPr>
          <w:lang w:val="es-ES" w:eastAsia="en-IN"/>
        </w:rPr>
        <w:t>LAB MEDIA: Figure 7</w:t>
      </w:r>
      <w:r w:rsidR="00990B01" w:rsidRPr="006F3D48">
        <w:rPr>
          <w:lang w:val="es-ES" w:eastAsia="en-IN"/>
        </w:rPr>
        <w:t xml:space="preserve"> D E</w:t>
      </w:r>
      <w:r w:rsidRPr="006F3D48">
        <w:rPr>
          <w:lang w:val="es-ES" w:eastAsia="en-IN"/>
        </w:rPr>
        <w:t>.</w:t>
      </w:r>
    </w:p>
    <w:p w14:paraId="3593910D" w14:textId="65B382B4" w:rsidR="00C53381" w:rsidRPr="00990B01" w:rsidRDefault="00C53381" w:rsidP="00B47EA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90B01">
        <w:rPr>
          <w:lang w:val="en-IN" w:eastAsia="en-IN"/>
        </w:rPr>
        <w:t>LAB MEDIA: Figure 7</w:t>
      </w:r>
      <w:r w:rsidR="00990B01" w:rsidRPr="00990B01">
        <w:rPr>
          <w:lang w:val="en-IN" w:eastAsia="en-IN"/>
        </w:rPr>
        <w:t xml:space="preserve"> F</w:t>
      </w:r>
      <w:r w:rsidRPr="00990B01">
        <w:rPr>
          <w:lang w:val="en-IN" w:eastAsia="en-IN"/>
        </w:rPr>
        <w:t>.</w:t>
      </w:r>
    </w:p>
    <w:p w14:paraId="3BD121E1" w14:textId="77777777" w:rsidR="00C53381" w:rsidRPr="008F0E21" w:rsidRDefault="00C53381" w:rsidP="00C53381">
      <w:pPr>
        <w:pStyle w:val="ShotDescription"/>
        <w:ind w:firstLine="0"/>
        <w:rPr>
          <w:lang w:val="en-IN" w:eastAsia="en-IN"/>
        </w:rPr>
      </w:pPr>
    </w:p>
    <w:p w14:paraId="7930731D" w14:textId="42D957CC" w:rsidR="00C53381" w:rsidRDefault="00C53381" w:rsidP="00C53381">
      <w:pPr>
        <w:pStyle w:val="Narration"/>
        <w:numPr>
          <w:ilvl w:val="1"/>
          <w:numId w:val="3"/>
        </w:numPr>
        <w:rPr>
          <w:lang w:eastAsia="en-IN"/>
        </w:rPr>
      </w:pPr>
      <w:r w:rsidRPr="008F0E21">
        <w:rPr>
          <w:lang w:eastAsia="en-IN"/>
        </w:rPr>
        <w:t>Follow-up fluoroscopy at 24 hours</w:t>
      </w:r>
      <w:r w:rsidR="00990B01">
        <w:rPr>
          <w:lang w:eastAsia="en-IN"/>
        </w:rPr>
        <w:t xml:space="preserve"> </w:t>
      </w:r>
      <w:r w:rsidR="00990B01" w:rsidRPr="00990B01">
        <w:rPr>
          <w:b/>
          <w:bCs/>
          <w:lang w:eastAsia="en-IN"/>
        </w:rPr>
        <w:t>[</w:t>
      </w:r>
      <w:r w:rsidR="00990B01">
        <w:rPr>
          <w:b/>
          <w:bCs/>
          <w:lang w:eastAsia="en-IN"/>
        </w:rPr>
        <w:t>1]</w:t>
      </w:r>
      <w:r w:rsidRPr="008F0E21">
        <w:rPr>
          <w:lang w:eastAsia="en-IN"/>
        </w:rPr>
        <w:t xml:space="preserve"> and 21 days post-implantation confirmed the </w:t>
      </w:r>
      <w:r w:rsidR="00990B01">
        <w:rPr>
          <w:lang w:eastAsia="en-IN"/>
        </w:rPr>
        <w:t xml:space="preserve">artificial </w:t>
      </w:r>
      <w:proofErr w:type="gramStart"/>
      <w:r w:rsidR="00990B01">
        <w:rPr>
          <w:lang w:eastAsia="en-IN"/>
        </w:rPr>
        <w:t>disc's maintained</w:t>
      </w:r>
      <w:proofErr w:type="gramEnd"/>
      <w:r w:rsidR="00990B01">
        <w:rPr>
          <w:lang w:eastAsia="en-IN"/>
        </w:rPr>
        <w:t xml:space="preserve"> position</w:t>
      </w:r>
      <w:r w:rsidRPr="008F0E21">
        <w:rPr>
          <w:lang w:eastAsia="en-IN"/>
        </w:rPr>
        <w:t xml:space="preserve"> and the integrity of the surrounding vertebrae </w:t>
      </w:r>
      <w:r w:rsidRPr="008F0E21">
        <w:rPr>
          <w:b/>
          <w:lang w:eastAsia="en-IN"/>
        </w:rPr>
        <w:t>[</w:t>
      </w:r>
      <w:r w:rsidR="00990B01">
        <w:rPr>
          <w:b/>
          <w:lang w:eastAsia="en-IN"/>
        </w:rPr>
        <w:t>2</w:t>
      </w:r>
      <w:r w:rsidRPr="008F0E21">
        <w:rPr>
          <w:b/>
          <w:lang w:eastAsia="en-IN"/>
        </w:rPr>
        <w:t>]</w:t>
      </w:r>
      <w:r w:rsidRPr="008F0E21">
        <w:rPr>
          <w:lang w:eastAsia="en-IN"/>
        </w:rPr>
        <w:t>.</w:t>
      </w:r>
    </w:p>
    <w:p w14:paraId="52BD261B" w14:textId="33E000E4" w:rsidR="00C53381" w:rsidRPr="006F3D48" w:rsidRDefault="00C53381" w:rsidP="00C53381">
      <w:pPr>
        <w:pStyle w:val="ShotDescription"/>
        <w:numPr>
          <w:ilvl w:val="2"/>
          <w:numId w:val="3"/>
        </w:numPr>
        <w:rPr>
          <w:lang w:val="es-ES" w:eastAsia="en-IN"/>
        </w:rPr>
      </w:pPr>
      <w:r w:rsidRPr="006F3D48">
        <w:rPr>
          <w:lang w:val="es-ES" w:eastAsia="en-IN"/>
        </w:rPr>
        <w:t>LAB MEDIA: Figure 9</w:t>
      </w:r>
      <w:r w:rsidR="00990B01" w:rsidRPr="006F3D48">
        <w:rPr>
          <w:lang w:val="es-ES" w:eastAsia="en-IN"/>
        </w:rPr>
        <w:t xml:space="preserve"> A B</w:t>
      </w:r>
      <w:r w:rsidRPr="006F3D48">
        <w:rPr>
          <w:lang w:val="es-ES" w:eastAsia="en-IN"/>
        </w:rPr>
        <w:t xml:space="preserve">. </w:t>
      </w:r>
    </w:p>
    <w:p w14:paraId="12557D8B" w14:textId="3E20EBAD" w:rsidR="00990B01" w:rsidRPr="006F3D48" w:rsidRDefault="00990B01" w:rsidP="00990B01">
      <w:pPr>
        <w:pStyle w:val="ShotDescription"/>
        <w:numPr>
          <w:ilvl w:val="2"/>
          <w:numId w:val="3"/>
        </w:numPr>
        <w:rPr>
          <w:lang w:val="es-ES" w:eastAsia="en-IN"/>
        </w:rPr>
      </w:pPr>
      <w:r w:rsidRPr="006F3D48">
        <w:rPr>
          <w:lang w:val="es-ES" w:eastAsia="en-IN"/>
        </w:rPr>
        <w:t xml:space="preserve">LAB MEDIA: Figure 9 C D. </w:t>
      </w:r>
    </w:p>
    <w:p w14:paraId="44447BFD" w14:textId="77777777" w:rsidR="00990B01" w:rsidRPr="006F3D48" w:rsidRDefault="00990B01" w:rsidP="00990B01">
      <w:pPr>
        <w:pStyle w:val="ShotDescription"/>
        <w:ind w:firstLine="0"/>
        <w:rPr>
          <w:lang w:val="es-ES" w:eastAsia="en-IN"/>
        </w:rPr>
      </w:pPr>
    </w:p>
    <w:p w14:paraId="3D6BBC57" w14:textId="77777777" w:rsidR="00C53381" w:rsidRPr="006F3D48" w:rsidRDefault="00C53381" w:rsidP="00C53381">
      <w:pPr>
        <w:rPr>
          <w:lang w:val="es-ES"/>
        </w:rPr>
      </w:pPr>
    </w:p>
    <w:sectPr w:rsidR="00C53381" w:rsidRPr="006F3D48" w:rsidSect="005F0509">
      <w:headerReference w:type="default" r:id="rId8"/>
      <w:footerReference w:type="even" r:id="rId9"/>
      <w:footerReference w:type="default" r:id="rId1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5B294" w14:textId="77777777" w:rsidR="008B5373" w:rsidRDefault="008B5373">
      <w:r>
        <w:separator/>
      </w:r>
    </w:p>
    <w:p w14:paraId="0370B488" w14:textId="77777777" w:rsidR="008B5373" w:rsidRDefault="008B5373"/>
  </w:endnote>
  <w:endnote w:type="continuationSeparator" w:id="0">
    <w:p w14:paraId="12CE9050" w14:textId="77777777" w:rsidR="008B5373" w:rsidRDefault="008B5373">
      <w:r>
        <w:continuationSeparator/>
      </w:r>
    </w:p>
    <w:p w14:paraId="1983038A" w14:textId="77777777" w:rsidR="008B5373" w:rsidRDefault="008B5373"/>
  </w:endnote>
  <w:endnote w:type="continuationNotice" w:id="1">
    <w:p w14:paraId="690C66DA" w14:textId="77777777" w:rsidR="008B5373" w:rsidRDefault="008B53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5E2035BE" w:rsidR="00ED23F4" w:rsidRPr="00790E8C" w:rsidRDefault="00336C61" w:rsidP="003B7702">
    <w:pPr>
      <w:pStyle w:val="Footer"/>
      <w:tabs>
        <w:tab w:val="clear" w:pos="8640"/>
        <w:tab w:val="left" w:pos="5784"/>
        <w:tab w:val="right" w:pos="9360"/>
      </w:tabs>
      <w:rPr>
        <w:rFonts w:cstheme="minorHAnsi"/>
      </w:rPr>
    </w:pPr>
    <w:r w:rsidRPr="000E236A">
      <w:rPr>
        <w:rFonts w:ascii="Symbol" w:eastAsia="Symbol" w:hAnsi="Symbol" w:cstheme="minorHAnsi"/>
      </w:rPr>
      <w:t>Ó</w:t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3B7702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="003B7702">
      <w:rPr>
        <w:rFonts w:cstheme="minorHAnsi"/>
      </w:rPr>
      <w:t xml:space="preserve"> September 30, 2025</w:t>
    </w:r>
    <w:r w:rsidR="003B7702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FF306" w14:textId="77777777" w:rsidR="008B5373" w:rsidRDefault="008B5373">
      <w:r>
        <w:separator/>
      </w:r>
    </w:p>
    <w:p w14:paraId="201AF3C4" w14:textId="77777777" w:rsidR="008B5373" w:rsidRDefault="008B5373"/>
  </w:footnote>
  <w:footnote w:type="continuationSeparator" w:id="0">
    <w:p w14:paraId="204672E7" w14:textId="77777777" w:rsidR="008B5373" w:rsidRDefault="008B5373">
      <w:r>
        <w:continuationSeparator/>
      </w:r>
    </w:p>
    <w:p w14:paraId="49B2C296" w14:textId="77777777" w:rsidR="008B5373" w:rsidRDefault="008B5373"/>
  </w:footnote>
  <w:footnote w:type="continuationNotice" w:id="1">
    <w:p w14:paraId="4B45F5AE" w14:textId="77777777" w:rsidR="008B5373" w:rsidRDefault="008B537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0D6C1234" w:rsidR="00336C61" w:rsidRPr="006D3AC7" w:rsidRDefault="00336C61" w:rsidP="003B7702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2" w:name="_Hlk161771130"/>
    <w:r w:rsidR="003B7702" w:rsidRPr="001C3AB4">
      <w:rPr>
        <w:rFonts w:ascii="Calibri" w:hAnsi="Calibri" w:cs="Calibri"/>
        <w:b/>
        <w:color w:val="00B050"/>
        <w:sz w:val="28"/>
        <w:szCs w:val="28"/>
        <w:u w:val="single"/>
      </w:rPr>
      <w:t>FINAL SCRIPT: APPROVED FOR FILMING</w:t>
    </w:r>
    <w:bookmarkEnd w:id="2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205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4328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6309D"/>
    <w:rsid w:val="00074929"/>
    <w:rsid w:val="0008143E"/>
    <w:rsid w:val="00083792"/>
    <w:rsid w:val="00085F90"/>
    <w:rsid w:val="0008613B"/>
    <w:rsid w:val="0008630D"/>
    <w:rsid w:val="00090BAC"/>
    <w:rsid w:val="0009624C"/>
    <w:rsid w:val="000A0C09"/>
    <w:rsid w:val="000A1588"/>
    <w:rsid w:val="000A2498"/>
    <w:rsid w:val="000B0B1A"/>
    <w:rsid w:val="000B2085"/>
    <w:rsid w:val="000B291E"/>
    <w:rsid w:val="000B387A"/>
    <w:rsid w:val="000B4E9A"/>
    <w:rsid w:val="000C27AE"/>
    <w:rsid w:val="000C39AF"/>
    <w:rsid w:val="000C5D59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4B7D"/>
    <w:rsid w:val="001469E6"/>
    <w:rsid w:val="00151500"/>
    <w:rsid w:val="00151824"/>
    <w:rsid w:val="001528A5"/>
    <w:rsid w:val="00157C59"/>
    <w:rsid w:val="00162D51"/>
    <w:rsid w:val="0016471F"/>
    <w:rsid w:val="00176D6F"/>
    <w:rsid w:val="00177B33"/>
    <w:rsid w:val="001819E3"/>
    <w:rsid w:val="00184EF9"/>
    <w:rsid w:val="0019041C"/>
    <w:rsid w:val="00191A77"/>
    <w:rsid w:val="001938F1"/>
    <w:rsid w:val="00194DBB"/>
    <w:rsid w:val="0019607C"/>
    <w:rsid w:val="001B3024"/>
    <w:rsid w:val="001B5C46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F0890"/>
    <w:rsid w:val="001F615E"/>
    <w:rsid w:val="002115B3"/>
    <w:rsid w:val="00214268"/>
    <w:rsid w:val="002152AB"/>
    <w:rsid w:val="00226089"/>
    <w:rsid w:val="002267AC"/>
    <w:rsid w:val="00226866"/>
    <w:rsid w:val="00236E0A"/>
    <w:rsid w:val="002422D6"/>
    <w:rsid w:val="002448C1"/>
    <w:rsid w:val="00244CDB"/>
    <w:rsid w:val="00247BFF"/>
    <w:rsid w:val="00251AF3"/>
    <w:rsid w:val="00252CD1"/>
    <w:rsid w:val="0025310D"/>
    <w:rsid w:val="00253D3F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E518B"/>
    <w:rsid w:val="002E7521"/>
    <w:rsid w:val="002F0D42"/>
    <w:rsid w:val="002F1597"/>
    <w:rsid w:val="002F3829"/>
    <w:rsid w:val="002F38CF"/>
    <w:rsid w:val="003032B0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35D9"/>
    <w:rsid w:val="003A49C2"/>
    <w:rsid w:val="003A661A"/>
    <w:rsid w:val="003B00BE"/>
    <w:rsid w:val="003B3E2A"/>
    <w:rsid w:val="003B5E26"/>
    <w:rsid w:val="003B7702"/>
    <w:rsid w:val="003C0EEA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05482"/>
    <w:rsid w:val="004114EA"/>
    <w:rsid w:val="00414B4F"/>
    <w:rsid w:val="00417914"/>
    <w:rsid w:val="00420A1E"/>
    <w:rsid w:val="00421271"/>
    <w:rsid w:val="004232DB"/>
    <w:rsid w:val="00426350"/>
    <w:rsid w:val="00433DE3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0739"/>
    <w:rsid w:val="00491B01"/>
    <w:rsid w:val="00493A57"/>
    <w:rsid w:val="00493B46"/>
    <w:rsid w:val="00494E1E"/>
    <w:rsid w:val="00495959"/>
    <w:rsid w:val="004A72BD"/>
    <w:rsid w:val="004C1095"/>
    <w:rsid w:val="004C12F8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1423D"/>
    <w:rsid w:val="005147FB"/>
    <w:rsid w:val="0052184A"/>
    <w:rsid w:val="00524258"/>
    <w:rsid w:val="00530DD9"/>
    <w:rsid w:val="005320E4"/>
    <w:rsid w:val="00534B83"/>
    <w:rsid w:val="005363E2"/>
    <w:rsid w:val="00536D89"/>
    <w:rsid w:val="00536EEA"/>
    <w:rsid w:val="00544E06"/>
    <w:rsid w:val="005463CB"/>
    <w:rsid w:val="00547699"/>
    <w:rsid w:val="00553239"/>
    <w:rsid w:val="00556A37"/>
    <w:rsid w:val="00557116"/>
    <w:rsid w:val="0055763A"/>
    <w:rsid w:val="005611F3"/>
    <w:rsid w:val="0056220F"/>
    <w:rsid w:val="00565757"/>
    <w:rsid w:val="0058214E"/>
    <w:rsid w:val="005829FA"/>
    <w:rsid w:val="00585ECC"/>
    <w:rsid w:val="005925C3"/>
    <w:rsid w:val="00592A34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63DC"/>
    <w:rsid w:val="005D783F"/>
    <w:rsid w:val="005E0576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F06AF"/>
    <w:rsid w:val="006F2681"/>
    <w:rsid w:val="006F3D48"/>
    <w:rsid w:val="0070584F"/>
    <w:rsid w:val="007077D5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1334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492"/>
    <w:rsid w:val="00831E2A"/>
    <w:rsid w:val="00831FBF"/>
    <w:rsid w:val="00832B2E"/>
    <w:rsid w:val="00832FA5"/>
    <w:rsid w:val="00833C0A"/>
    <w:rsid w:val="0083566C"/>
    <w:rsid w:val="00836659"/>
    <w:rsid w:val="008373A7"/>
    <w:rsid w:val="00844E09"/>
    <w:rsid w:val="008459FC"/>
    <w:rsid w:val="0085044F"/>
    <w:rsid w:val="00851B3E"/>
    <w:rsid w:val="00851C4B"/>
    <w:rsid w:val="00854994"/>
    <w:rsid w:val="00860BC3"/>
    <w:rsid w:val="008672DA"/>
    <w:rsid w:val="00871F2E"/>
    <w:rsid w:val="00873D1A"/>
    <w:rsid w:val="0087477F"/>
    <w:rsid w:val="008752B8"/>
    <w:rsid w:val="00875BE8"/>
    <w:rsid w:val="00877B88"/>
    <w:rsid w:val="0088113B"/>
    <w:rsid w:val="008838E8"/>
    <w:rsid w:val="00890DD2"/>
    <w:rsid w:val="008A0177"/>
    <w:rsid w:val="008A34B4"/>
    <w:rsid w:val="008A413E"/>
    <w:rsid w:val="008A7A3E"/>
    <w:rsid w:val="008B1DBC"/>
    <w:rsid w:val="008B5373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5550"/>
    <w:rsid w:val="00927B12"/>
    <w:rsid w:val="009301B8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0B01"/>
    <w:rsid w:val="00990E15"/>
    <w:rsid w:val="00992857"/>
    <w:rsid w:val="00997611"/>
    <w:rsid w:val="009A0E7C"/>
    <w:rsid w:val="009A2C33"/>
    <w:rsid w:val="009A3CBD"/>
    <w:rsid w:val="009B2183"/>
    <w:rsid w:val="009B2B8A"/>
    <w:rsid w:val="009B3807"/>
    <w:rsid w:val="009B449B"/>
    <w:rsid w:val="009B4EE3"/>
    <w:rsid w:val="009B671E"/>
    <w:rsid w:val="009C041E"/>
    <w:rsid w:val="009C2062"/>
    <w:rsid w:val="009C7B9A"/>
    <w:rsid w:val="009D21B9"/>
    <w:rsid w:val="009D4A15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0CB9"/>
    <w:rsid w:val="00A411D4"/>
    <w:rsid w:val="00A4233A"/>
    <w:rsid w:val="00A44EFB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936DD"/>
    <w:rsid w:val="00A94C3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21612"/>
    <w:rsid w:val="00B27D8C"/>
    <w:rsid w:val="00B32BA7"/>
    <w:rsid w:val="00B33E59"/>
    <w:rsid w:val="00B340A8"/>
    <w:rsid w:val="00B3428E"/>
    <w:rsid w:val="00B36993"/>
    <w:rsid w:val="00B40E12"/>
    <w:rsid w:val="00B435B8"/>
    <w:rsid w:val="00B4499C"/>
    <w:rsid w:val="00B47EAA"/>
    <w:rsid w:val="00B5116D"/>
    <w:rsid w:val="00B534BA"/>
    <w:rsid w:val="00B55D25"/>
    <w:rsid w:val="00B60E0A"/>
    <w:rsid w:val="00B6201D"/>
    <w:rsid w:val="00B64AFF"/>
    <w:rsid w:val="00B653B7"/>
    <w:rsid w:val="00B66A14"/>
    <w:rsid w:val="00B7250F"/>
    <w:rsid w:val="00B807E5"/>
    <w:rsid w:val="00B8454C"/>
    <w:rsid w:val="00B847A0"/>
    <w:rsid w:val="00B87BC5"/>
    <w:rsid w:val="00B87D12"/>
    <w:rsid w:val="00BA0371"/>
    <w:rsid w:val="00BA2EF5"/>
    <w:rsid w:val="00BB27C1"/>
    <w:rsid w:val="00BC01E5"/>
    <w:rsid w:val="00BC1358"/>
    <w:rsid w:val="00BC3F28"/>
    <w:rsid w:val="00BC6DA7"/>
    <w:rsid w:val="00BC6EDF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53381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3F1B"/>
    <w:rsid w:val="00C96FC6"/>
    <w:rsid w:val="00C97B11"/>
    <w:rsid w:val="00CA27A0"/>
    <w:rsid w:val="00CB036A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18CB"/>
    <w:rsid w:val="00D53725"/>
    <w:rsid w:val="00D630A2"/>
    <w:rsid w:val="00D6314B"/>
    <w:rsid w:val="00D654B4"/>
    <w:rsid w:val="00D65878"/>
    <w:rsid w:val="00D662C7"/>
    <w:rsid w:val="00D712A3"/>
    <w:rsid w:val="00D737AA"/>
    <w:rsid w:val="00D75084"/>
    <w:rsid w:val="00D75193"/>
    <w:rsid w:val="00D7547B"/>
    <w:rsid w:val="00D75B34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4EFB"/>
    <w:rsid w:val="00E072C2"/>
    <w:rsid w:val="00E168ED"/>
    <w:rsid w:val="00E24673"/>
    <w:rsid w:val="00E24898"/>
    <w:rsid w:val="00E27EF5"/>
    <w:rsid w:val="00E355EE"/>
    <w:rsid w:val="00E35FB3"/>
    <w:rsid w:val="00E44C46"/>
    <w:rsid w:val="00E506CC"/>
    <w:rsid w:val="00E52377"/>
    <w:rsid w:val="00E55496"/>
    <w:rsid w:val="00E65758"/>
    <w:rsid w:val="00E662CA"/>
    <w:rsid w:val="00E66975"/>
    <w:rsid w:val="00E74419"/>
    <w:rsid w:val="00E8076C"/>
    <w:rsid w:val="00E86E4B"/>
    <w:rsid w:val="00E87177"/>
    <w:rsid w:val="00E87DA4"/>
    <w:rsid w:val="00EA15F6"/>
    <w:rsid w:val="00EA20E5"/>
    <w:rsid w:val="00EA2756"/>
    <w:rsid w:val="00EA341C"/>
    <w:rsid w:val="00EA4B94"/>
    <w:rsid w:val="00EA60D4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4E90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5A0"/>
    <w:rsid w:val="00FA1A9D"/>
    <w:rsid w:val="00FA532D"/>
    <w:rsid w:val="00FA7A79"/>
    <w:rsid w:val="00FA7D51"/>
    <w:rsid w:val="00FB3077"/>
    <w:rsid w:val="00FC5752"/>
    <w:rsid w:val="00FD00B1"/>
    <w:rsid w:val="00FD1497"/>
    <w:rsid w:val="00FD5260"/>
    <w:rsid w:val="00FE059A"/>
    <w:rsid w:val="00FE156D"/>
    <w:rsid w:val="00FE32BB"/>
    <w:rsid w:val="00FE3E0A"/>
    <w:rsid w:val="00FF1827"/>
    <w:rsid w:val="00FF25E5"/>
    <w:rsid w:val="00FF34BC"/>
    <w:rsid w:val="00FF6C56"/>
    <w:rsid w:val="00FF754B"/>
    <w:rsid w:val="0E7839B0"/>
    <w:rsid w:val="1B513F45"/>
    <w:rsid w:val="1C4C84FA"/>
    <w:rsid w:val="24E8659B"/>
    <w:rsid w:val="291D6BB6"/>
    <w:rsid w:val="294BE52A"/>
    <w:rsid w:val="2CF28DD5"/>
    <w:rsid w:val="2DF9A792"/>
    <w:rsid w:val="327A30B2"/>
    <w:rsid w:val="331431C8"/>
    <w:rsid w:val="35166EC2"/>
    <w:rsid w:val="37417A38"/>
    <w:rsid w:val="3891C74A"/>
    <w:rsid w:val="3DFECF14"/>
    <w:rsid w:val="42FE88F7"/>
    <w:rsid w:val="44E06984"/>
    <w:rsid w:val="489B24D9"/>
    <w:rsid w:val="4C901A85"/>
    <w:rsid w:val="4FAB5BF1"/>
    <w:rsid w:val="50B64BEB"/>
    <w:rsid w:val="50D8D4CD"/>
    <w:rsid w:val="55446643"/>
    <w:rsid w:val="5CECCE52"/>
    <w:rsid w:val="5EB0E9F5"/>
    <w:rsid w:val="69A2E1CB"/>
    <w:rsid w:val="6C8105F0"/>
    <w:rsid w:val="70CEF991"/>
    <w:rsid w:val="71DDACDF"/>
    <w:rsid w:val="7CF55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EBFEDFBE-7391-480A-88B8-04522C0B5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0B291E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0B291E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0B291E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0B291E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0B291E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0B291E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93006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1929</Words>
  <Characters>10880</Characters>
  <Application>Microsoft Office Word</Application>
  <DocSecurity>0</DocSecurity>
  <Lines>264</Lines>
  <Paragraphs>125</Paragraphs>
  <ScaleCrop>false</ScaleCrop>
  <Company>UC Irvine</Company>
  <LinksUpToDate>false</LinksUpToDate>
  <CharactersWithSpaces>12880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2</cp:revision>
  <dcterms:created xsi:type="dcterms:W3CDTF">2025-09-30T19:03:00Z</dcterms:created>
  <dcterms:modified xsi:type="dcterms:W3CDTF">2025-09-30T19:03:00Z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