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3ECC7D8D" w:rsidR="004E0C5A" w:rsidRPr="00B07A3B" w:rsidRDefault="004E0C5A" w:rsidP="004E0C5A">
      <w:pPr>
        <w:outlineLvl w:val="0"/>
        <w:rPr>
          <w:rFonts w:eastAsia="Times New Roman" w:cstheme="minorHAnsi"/>
          <w:b/>
        </w:rPr>
      </w:pPr>
      <w:r w:rsidRPr="00B07A3B">
        <w:rPr>
          <w:rFonts w:eastAsia="Times New Roman" w:cstheme="minorHAnsi"/>
          <w:b/>
        </w:rPr>
        <w:t xml:space="preserve">Submission </w:t>
      </w:r>
      <w:proofErr w:type="gramStart"/>
      <w:r w:rsidRPr="00B07A3B">
        <w:rPr>
          <w:rFonts w:eastAsia="Times New Roman" w:cstheme="minorHAnsi"/>
          <w:b/>
        </w:rPr>
        <w:t>ID #:</w:t>
      </w:r>
      <w:proofErr w:type="gramEnd"/>
      <w:r w:rsidRPr="00B07A3B">
        <w:rPr>
          <w:rFonts w:eastAsia="Times New Roman" w:cstheme="minorHAnsi"/>
          <w:b/>
        </w:rPr>
        <w:t xml:space="preserve"> </w:t>
      </w:r>
      <w:r w:rsidR="0076009E">
        <w:rPr>
          <w:rFonts w:eastAsia="Times New Roman" w:cstheme="minorHAnsi"/>
          <w:b/>
        </w:rPr>
        <w:t>68619</w:t>
      </w:r>
    </w:p>
    <w:p w14:paraId="2F6924E5" w14:textId="0425577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6009E">
        <w:rPr>
          <w:rFonts w:eastAsia="Times New Roman" w:cstheme="minorHAnsi"/>
          <w:b/>
        </w:rPr>
        <w:t>Pallavi Sharma</w:t>
      </w:r>
    </w:p>
    <w:p w14:paraId="6FB9233B" w14:textId="6E8C1377"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10" w:history="1">
        <w:r w:rsidR="0076009E" w:rsidRPr="0076009E">
          <w:rPr>
            <w:rStyle w:val="Hyperlink"/>
            <w:rFonts w:eastAsia="Times New Roman" w:cstheme="minorHAnsi"/>
            <w:b/>
          </w:rPr>
          <w:t>https://review.jove.com/files_upload.php?src=20928843</w:t>
        </w:r>
      </w:hyperlink>
    </w:p>
    <w:p w14:paraId="2C89778F" w14:textId="77777777" w:rsidR="004E0C5A" w:rsidRPr="00B07A3B" w:rsidRDefault="004E0C5A" w:rsidP="004E0C5A">
      <w:pPr>
        <w:outlineLvl w:val="0"/>
        <w:rPr>
          <w:rFonts w:eastAsia="Times New Roman" w:cstheme="minorHAnsi"/>
          <w:b/>
        </w:rPr>
      </w:pPr>
    </w:p>
    <w:p w14:paraId="247C9954" w14:textId="045CA81F" w:rsidR="0076009E" w:rsidRPr="0076009E" w:rsidRDefault="004E0C5A" w:rsidP="0076009E">
      <w:pPr>
        <w:rPr>
          <w:rFonts w:asciiTheme="majorHAnsi" w:eastAsiaTheme="majorEastAsia" w:hAnsiTheme="majorHAnsi" w:cstheme="majorBidi"/>
          <w:b/>
          <w:bCs/>
          <w:sz w:val="32"/>
          <w:szCs w:val="32"/>
        </w:rPr>
      </w:pPr>
      <w:r w:rsidRPr="00B07A3B">
        <w:rPr>
          <w:rFonts w:eastAsia="Times New Roman" w:cstheme="minorHAnsi"/>
          <w:b/>
          <w:sz w:val="32"/>
          <w:szCs w:val="32"/>
        </w:rPr>
        <w:t>Title:</w:t>
      </w:r>
      <w:r w:rsidRPr="00B07A3B">
        <w:rPr>
          <w:rFonts w:eastAsia="Times New Roman" w:cstheme="minorHAnsi"/>
          <w:b/>
        </w:rPr>
        <w:t xml:space="preserve"> </w:t>
      </w:r>
      <w:r w:rsidR="0076009E" w:rsidRPr="0076009E">
        <w:rPr>
          <w:rFonts w:asciiTheme="majorHAnsi" w:eastAsiaTheme="majorEastAsia" w:hAnsiTheme="majorHAnsi" w:cstheme="majorBidi"/>
          <w:b/>
          <w:bCs/>
          <w:sz w:val="32"/>
          <w:szCs w:val="32"/>
        </w:rPr>
        <w:t>Comprehensive Spatial Profiling of Species-</w:t>
      </w:r>
      <w:r w:rsidR="00E02CC8">
        <w:rPr>
          <w:rFonts w:asciiTheme="majorHAnsi" w:eastAsiaTheme="majorEastAsia" w:hAnsiTheme="majorHAnsi" w:cstheme="majorBidi"/>
          <w:b/>
          <w:bCs/>
          <w:sz w:val="32"/>
          <w:szCs w:val="32"/>
        </w:rPr>
        <w:t>A</w:t>
      </w:r>
      <w:r w:rsidR="0076009E" w:rsidRPr="0076009E">
        <w:rPr>
          <w:rFonts w:asciiTheme="majorHAnsi" w:eastAsiaTheme="majorEastAsia" w:hAnsiTheme="majorHAnsi" w:cstheme="majorBidi"/>
          <w:b/>
          <w:bCs/>
          <w:sz w:val="32"/>
          <w:szCs w:val="32"/>
        </w:rPr>
        <w:t xml:space="preserve">gnostic Transcriptomes </w:t>
      </w:r>
      <w:r w:rsidR="0076009E" w:rsidRPr="0076009E">
        <w:rPr>
          <w:rFonts w:asciiTheme="majorHAnsi" w:eastAsiaTheme="majorEastAsia" w:hAnsiTheme="majorHAnsi" w:cstheme="majorBidi"/>
          <w:b/>
          <w:bCs/>
          <w:i/>
          <w:sz w:val="32"/>
          <w:szCs w:val="32"/>
        </w:rPr>
        <w:t>via</w:t>
      </w:r>
      <w:r w:rsidR="0076009E" w:rsidRPr="0076009E">
        <w:rPr>
          <w:rFonts w:asciiTheme="majorHAnsi" w:eastAsiaTheme="majorEastAsia" w:hAnsiTheme="majorHAnsi" w:cstheme="majorBidi"/>
          <w:b/>
          <w:bCs/>
          <w:sz w:val="32"/>
          <w:szCs w:val="32"/>
        </w:rPr>
        <w:t xml:space="preserve"> Stereo-seq</w:t>
      </w:r>
    </w:p>
    <w:p w14:paraId="30BC7CCC" w14:textId="5B1303C8" w:rsidR="004E0C5A" w:rsidRPr="0076009E" w:rsidRDefault="004E0C5A" w:rsidP="004E0C5A">
      <w:pPr>
        <w:outlineLvl w:val="0"/>
        <w:rPr>
          <w:rFonts w:eastAsia="Times New Roman" w:cstheme="minorHAnsi"/>
          <w:b/>
          <w:bCs/>
          <w:sz w:val="32"/>
          <w:szCs w:val="32"/>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A3853EF" w14:textId="77777777" w:rsidR="0076009E" w:rsidRPr="00A83059" w:rsidRDefault="0076009E" w:rsidP="0076009E">
      <w:pPr>
        <w:rPr>
          <w:rFonts w:asciiTheme="majorHAnsi" w:eastAsiaTheme="majorEastAsia" w:hAnsiTheme="majorHAnsi" w:cstheme="majorBidi"/>
        </w:rPr>
      </w:pPr>
      <w:r w:rsidRPr="39E8E5EA">
        <w:rPr>
          <w:rFonts w:asciiTheme="majorHAnsi" w:eastAsiaTheme="majorEastAsia" w:hAnsiTheme="majorHAnsi" w:cstheme="majorBidi"/>
        </w:rPr>
        <w:t>Anna K. Casasent</w:t>
      </w:r>
      <w:proofErr w:type="gramStart"/>
      <w:r w:rsidRPr="39E8E5EA">
        <w:rPr>
          <w:rFonts w:asciiTheme="majorHAnsi" w:eastAsiaTheme="majorEastAsia" w:hAnsiTheme="majorHAnsi" w:cstheme="majorBidi"/>
          <w:vertAlign w:val="superscript"/>
        </w:rPr>
        <w:t>1</w:t>
      </w:r>
      <w:r>
        <w:rPr>
          <w:rFonts w:asciiTheme="majorHAnsi" w:eastAsiaTheme="majorEastAsia" w:hAnsiTheme="majorHAnsi" w:cstheme="majorBidi"/>
          <w:vertAlign w:val="superscript"/>
        </w:rPr>
        <w:t>,</w:t>
      </w:r>
      <w:r w:rsidRPr="39E8E5EA">
        <w:rPr>
          <w:rFonts w:asciiTheme="majorHAnsi" w:eastAsiaTheme="majorEastAsia" w:hAnsiTheme="majorHAnsi" w:cstheme="majorBidi"/>
        </w:rPr>
        <w:t>*</w:t>
      </w:r>
      <w:proofErr w:type="gramEnd"/>
      <w:r w:rsidRPr="39E8E5EA">
        <w:rPr>
          <w:rFonts w:asciiTheme="majorHAnsi" w:eastAsiaTheme="majorEastAsia" w:hAnsiTheme="majorHAnsi" w:cstheme="majorBidi"/>
        </w:rPr>
        <w:t>, Danielle L. Stolley</w:t>
      </w:r>
      <w:proofErr w:type="gramStart"/>
      <w:r w:rsidRPr="39E8E5EA">
        <w:rPr>
          <w:rFonts w:asciiTheme="majorHAnsi" w:eastAsiaTheme="majorEastAsia" w:hAnsiTheme="majorHAnsi" w:cstheme="majorBidi"/>
          <w:vertAlign w:val="superscript"/>
        </w:rPr>
        <w:t>1</w:t>
      </w:r>
      <w:r>
        <w:rPr>
          <w:rFonts w:asciiTheme="majorHAnsi" w:eastAsiaTheme="majorEastAsia" w:hAnsiTheme="majorHAnsi" w:cstheme="majorBidi"/>
          <w:vertAlign w:val="superscript"/>
        </w:rPr>
        <w:t>,</w:t>
      </w:r>
      <w:r w:rsidRPr="39E8E5EA">
        <w:rPr>
          <w:rFonts w:asciiTheme="majorHAnsi" w:eastAsiaTheme="majorEastAsia" w:hAnsiTheme="majorHAnsi" w:cstheme="majorBidi"/>
        </w:rPr>
        <w:t>*</w:t>
      </w:r>
      <w:proofErr w:type="gramEnd"/>
      <w:r w:rsidRPr="39E8E5EA">
        <w:rPr>
          <w:rFonts w:asciiTheme="majorHAnsi" w:eastAsiaTheme="majorEastAsia" w:hAnsiTheme="majorHAnsi" w:cstheme="majorBidi"/>
        </w:rPr>
        <w:t>, Basant T. Gamal</w:t>
      </w:r>
      <w:proofErr w:type="gramStart"/>
      <w:r w:rsidRPr="39E8E5EA">
        <w:rPr>
          <w:rFonts w:asciiTheme="majorHAnsi" w:eastAsiaTheme="majorEastAsia" w:hAnsiTheme="majorHAnsi" w:cstheme="majorBidi"/>
          <w:vertAlign w:val="superscript"/>
        </w:rPr>
        <w:t>2</w:t>
      </w:r>
      <w:r>
        <w:rPr>
          <w:rFonts w:asciiTheme="majorHAnsi" w:eastAsiaTheme="majorEastAsia" w:hAnsiTheme="majorHAnsi" w:cstheme="majorBidi"/>
          <w:vertAlign w:val="superscript"/>
        </w:rPr>
        <w:t>,</w:t>
      </w:r>
      <w:r w:rsidRPr="39E8E5EA">
        <w:rPr>
          <w:rFonts w:asciiTheme="majorHAnsi" w:eastAsiaTheme="majorEastAsia" w:hAnsiTheme="majorHAnsi" w:cstheme="majorBidi"/>
        </w:rPr>
        <w:t>*</w:t>
      </w:r>
      <w:proofErr w:type="gramEnd"/>
      <w:r w:rsidRPr="39E8E5EA">
        <w:rPr>
          <w:rFonts w:asciiTheme="majorHAnsi" w:eastAsiaTheme="majorEastAsia" w:hAnsiTheme="majorHAnsi" w:cstheme="majorBidi"/>
        </w:rPr>
        <w:t>, Arnold Dahay</w:t>
      </w:r>
      <w:r w:rsidRPr="39E8E5EA">
        <w:rPr>
          <w:rFonts w:asciiTheme="majorHAnsi" w:eastAsiaTheme="majorEastAsia" w:hAnsiTheme="majorHAnsi" w:cstheme="majorBidi"/>
          <w:vertAlign w:val="superscript"/>
        </w:rPr>
        <w:t>2</w:t>
      </w:r>
      <w:r w:rsidRPr="39E8E5EA">
        <w:rPr>
          <w:rFonts w:asciiTheme="majorHAnsi" w:eastAsiaTheme="majorEastAsia" w:hAnsiTheme="majorHAnsi" w:cstheme="majorBidi"/>
        </w:rPr>
        <w:t>, Samuel Mok</w:t>
      </w:r>
      <w:r w:rsidRPr="39E8E5EA">
        <w:rPr>
          <w:rFonts w:asciiTheme="majorHAnsi" w:eastAsiaTheme="majorEastAsia" w:hAnsiTheme="majorHAnsi" w:cstheme="majorBidi"/>
          <w:vertAlign w:val="superscript"/>
        </w:rPr>
        <w:t>2</w:t>
      </w:r>
      <w:r w:rsidRPr="39E8E5EA">
        <w:rPr>
          <w:rFonts w:asciiTheme="majorHAnsi" w:eastAsiaTheme="majorEastAsia" w:hAnsiTheme="majorHAnsi" w:cstheme="majorBidi"/>
        </w:rPr>
        <w:t>, Lidia Ro</w:t>
      </w:r>
      <w:r>
        <w:rPr>
          <w:rFonts w:asciiTheme="majorHAnsi" w:eastAsiaTheme="majorEastAsia" w:hAnsiTheme="majorHAnsi" w:cstheme="majorBidi"/>
        </w:rPr>
        <w:t>c</w:t>
      </w:r>
      <w:r w:rsidRPr="39E8E5EA">
        <w:rPr>
          <w:rFonts w:asciiTheme="majorHAnsi" w:eastAsiaTheme="majorEastAsia" w:hAnsiTheme="majorHAnsi" w:cstheme="majorBidi"/>
        </w:rPr>
        <w:t>h</w:t>
      </w:r>
      <w:r>
        <w:rPr>
          <w:rFonts w:asciiTheme="majorHAnsi" w:eastAsiaTheme="majorEastAsia" w:hAnsiTheme="majorHAnsi" w:cstheme="majorBidi"/>
        </w:rPr>
        <w:t>a</w:t>
      </w:r>
      <w:r w:rsidRPr="39E8E5EA">
        <w:rPr>
          <w:rFonts w:asciiTheme="majorHAnsi" w:eastAsiaTheme="majorEastAsia" w:hAnsiTheme="majorHAnsi" w:cstheme="majorBidi"/>
          <w:vertAlign w:val="superscript"/>
        </w:rPr>
        <w:t>3</w:t>
      </w:r>
      <w:r w:rsidRPr="39E8E5EA">
        <w:rPr>
          <w:rFonts w:asciiTheme="majorHAnsi" w:eastAsiaTheme="majorEastAsia" w:hAnsiTheme="majorHAnsi" w:cstheme="majorBidi"/>
        </w:rPr>
        <w:t>, Vincent Li</w:t>
      </w:r>
      <w:r w:rsidRPr="39E8E5EA">
        <w:rPr>
          <w:rFonts w:asciiTheme="majorHAnsi" w:eastAsiaTheme="majorEastAsia" w:hAnsiTheme="majorHAnsi" w:cstheme="majorBidi"/>
          <w:vertAlign w:val="superscript"/>
        </w:rPr>
        <w:t>3</w:t>
      </w:r>
      <w:r w:rsidRPr="39E8E5EA">
        <w:rPr>
          <w:rFonts w:asciiTheme="majorHAnsi" w:eastAsiaTheme="majorEastAsia" w:hAnsiTheme="majorHAnsi" w:cstheme="majorBidi"/>
        </w:rPr>
        <w:t>, Arizona T. Nguyen</w:t>
      </w:r>
      <w:r w:rsidRPr="39E8E5EA">
        <w:rPr>
          <w:rFonts w:asciiTheme="majorHAnsi" w:eastAsiaTheme="majorEastAsia" w:hAnsiTheme="majorHAnsi" w:cstheme="majorBidi"/>
          <w:vertAlign w:val="superscript"/>
        </w:rPr>
        <w:t>3</w:t>
      </w:r>
      <w:r w:rsidRPr="39E8E5EA">
        <w:rPr>
          <w:rFonts w:asciiTheme="majorHAnsi" w:eastAsiaTheme="majorEastAsia" w:hAnsiTheme="majorHAnsi" w:cstheme="majorBidi"/>
        </w:rPr>
        <w:t>, Boyu Zhang</w:t>
      </w:r>
      <w:r w:rsidRPr="39E8E5EA">
        <w:rPr>
          <w:rFonts w:asciiTheme="majorHAnsi" w:eastAsiaTheme="majorEastAsia" w:hAnsiTheme="majorHAnsi" w:cstheme="majorBidi"/>
          <w:vertAlign w:val="superscript"/>
        </w:rPr>
        <w:t>4</w:t>
      </w:r>
      <w:r w:rsidRPr="39E8E5EA">
        <w:rPr>
          <w:rFonts w:asciiTheme="majorHAnsi" w:eastAsiaTheme="majorEastAsia" w:hAnsiTheme="majorHAnsi" w:cstheme="majorBidi"/>
        </w:rPr>
        <w:t>, Clay T. Brasuell</w:t>
      </w:r>
      <w:r w:rsidRPr="39E8E5EA">
        <w:rPr>
          <w:rFonts w:asciiTheme="majorHAnsi" w:eastAsiaTheme="majorEastAsia" w:hAnsiTheme="majorHAnsi" w:cstheme="majorBidi"/>
          <w:vertAlign w:val="superscript"/>
        </w:rPr>
        <w:t>4</w:t>
      </w:r>
      <w:r w:rsidRPr="39E8E5EA">
        <w:rPr>
          <w:rFonts w:asciiTheme="majorHAnsi" w:eastAsiaTheme="majorEastAsia" w:hAnsiTheme="majorHAnsi" w:cstheme="majorBidi"/>
        </w:rPr>
        <w:t>, Erika J. Thompson</w:t>
      </w:r>
      <w:r w:rsidRPr="39E8E5EA">
        <w:rPr>
          <w:rFonts w:asciiTheme="majorHAnsi" w:eastAsiaTheme="majorEastAsia" w:hAnsiTheme="majorHAnsi" w:cstheme="majorBidi"/>
          <w:vertAlign w:val="superscript"/>
        </w:rPr>
        <w:t>4</w:t>
      </w:r>
      <w:r w:rsidRPr="39E8E5EA">
        <w:rPr>
          <w:rFonts w:asciiTheme="majorHAnsi" w:eastAsiaTheme="majorEastAsia" w:hAnsiTheme="majorHAnsi" w:cstheme="majorBidi"/>
        </w:rPr>
        <w:t>, Thomas Huynh</w:t>
      </w:r>
      <w:r w:rsidRPr="39E8E5EA">
        <w:rPr>
          <w:rFonts w:asciiTheme="majorHAnsi" w:eastAsiaTheme="majorEastAsia" w:hAnsiTheme="majorHAnsi" w:cstheme="majorBidi"/>
          <w:vertAlign w:val="superscript"/>
        </w:rPr>
        <w:t>3</w:t>
      </w:r>
      <w:r w:rsidRPr="39E8E5EA">
        <w:rPr>
          <w:rFonts w:asciiTheme="majorHAnsi" w:eastAsiaTheme="majorEastAsia" w:hAnsiTheme="majorHAnsi" w:cstheme="majorBidi"/>
        </w:rPr>
        <w:t xml:space="preserve">, </w:t>
      </w:r>
      <w:bookmarkStart w:id="0" w:name="_Hlk200877803"/>
      <w:r w:rsidRPr="39E8E5EA">
        <w:rPr>
          <w:rFonts w:asciiTheme="majorHAnsi" w:eastAsiaTheme="majorEastAsia" w:hAnsiTheme="majorHAnsi" w:cstheme="majorBidi"/>
        </w:rPr>
        <w:t>Jared K. Burks</w:t>
      </w:r>
      <w:r>
        <w:rPr>
          <w:rFonts w:asciiTheme="majorHAnsi" w:eastAsiaTheme="majorEastAsia" w:hAnsiTheme="majorHAnsi" w:cstheme="majorBidi"/>
          <w:vertAlign w:val="superscript"/>
        </w:rPr>
        <w:t>1</w:t>
      </w:r>
      <w:r w:rsidRPr="39E8E5EA">
        <w:rPr>
          <w:rFonts w:asciiTheme="majorHAnsi" w:eastAsiaTheme="majorEastAsia" w:hAnsiTheme="majorHAnsi" w:cstheme="majorBidi"/>
        </w:rPr>
        <w:t>, Sammy Ferri-Borgogno</w:t>
      </w:r>
      <w:r w:rsidRPr="39E8E5EA">
        <w:rPr>
          <w:rFonts w:asciiTheme="majorHAnsi" w:eastAsiaTheme="majorEastAsia" w:hAnsiTheme="majorHAnsi" w:cstheme="majorBidi"/>
          <w:vertAlign w:val="superscript"/>
        </w:rPr>
        <w:t>2</w:t>
      </w:r>
    </w:p>
    <w:bookmarkEnd w:id="0"/>
    <w:p w14:paraId="5DF8FB52" w14:textId="77777777" w:rsidR="0076009E" w:rsidRDefault="0076009E" w:rsidP="0076009E">
      <w:pPr>
        <w:rPr>
          <w:rFonts w:asciiTheme="majorHAnsi" w:eastAsiaTheme="majorEastAsia" w:hAnsiTheme="majorHAnsi" w:cstheme="majorBidi"/>
        </w:rPr>
      </w:pPr>
    </w:p>
    <w:p w14:paraId="33CE709A" w14:textId="5F12DF13" w:rsidR="0076009E" w:rsidRPr="00A83059" w:rsidRDefault="0076009E" w:rsidP="0076009E">
      <w:pPr>
        <w:rPr>
          <w:rFonts w:asciiTheme="majorHAnsi" w:eastAsiaTheme="majorEastAsia" w:hAnsiTheme="majorHAnsi" w:cstheme="majorBidi"/>
        </w:rPr>
      </w:pPr>
      <w:r w:rsidRPr="00184120">
        <w:rPr>
          <w:rFonts w:asciiTheme="majorHAnsi" w:eastAsiaTheme="majorEastAsia" w:hAnsiTheme="majorHAnsi" w:cstheme="majorBidi"/>
          <w:vertAlign w:val="superscript"/>
        </w:rPr>
        <w:t>1</w:t>
      </w:r>
      <w:r w:rsidRPr="39E8E5EA">
        <w:rPr>
          <w:rFonts w:asciiTheme="majorHAnsi" w:eastAsiaTheme="majorEastAsia" w:hAnsiTheme="majorHAnsi" w:cstheme="majorBidi"/>
        </w:rPr>
        <w:t xml:space="preserve">Department of Hematopoietic Biology </w:t>
      </w:r>
      <w:r>
        <w:rPr>
          <w:rFonts w:asciiTheme="majorHAnsi" w:eastAsiaTheme="majorEastAsia" w:hAnsiTheme="majorHAnsi" w:cstheme="majorBidi"/>
        </w:rPr>
        <w:t>and</w:t>
      </w:r>
      <w:r w:rsidRPr="39E8E5EA">
        <w:rPr>
          <w:rFonts w:asciiTheme="majorHAnsi" w:eastAsiaTheme="majorEastAsia" w:hAnsiTheme="majorHAnsi" w:cstheme="majorBidi"/>
        </w:rPr>
        <w:t xml:space="preserve"> Malignancies, The University of Texas MD Anderson Cancer Center</w:t>
      </w:r>
    </w:p>
    <w:p w14:paraId="11C2886F" w14:textId="7204CB51" w:rsidR="0076009E" w:rsidRPr="00A83059" w:rsidRDefault="0076009E" w:rsidP="0076009E">
      <w:pPr>
        <w:rPr>
          <w:rFonts w:asciiTheme="majorHAnsi" w:eastAsiaTheme="majorEastAsia" w:hAnsiTheme="majorHAnsi" w:cstheme="majorBidi"/>
        </w:rPr>
      </w:pPr>
      <w:r w:rsidRPr="00184120">
        <w:rPr>
          <w:rFonts w:asciiTheme="majorHAnsi" w:eastAsiaTheme="majorEastAsia" w:hAnsiTheme="majorHAnsi" w:cstheme="majorBidi"/>
          <w:vertAlign w:val="superscript"/>
        </w:rPr>
        <w:t>2</w:t>
      </w:r>
      <w:r w:rsidRPr="00A83059">
        <w:rPr>
          <w:rFonts w:asciiTheme="majorHAnsi" w:eastAsiaTheme="majorEastAsia" w:hAnsiTheme="majorHAnsi" w:cstheme="majorBidi"/>
        </w:rPr>
        <w:t>Department of Gynecologic Oncology and Reproductive Medicine, The University of Texas MD Anderson Cancer Center</w:t>
      </w:r>
    </w:p>
    <w:p w14:paraId="27BB3273" w14:textId="77777777" w:rsidR="00D5060E" w:rsidRDefault="0076009E" w:rsidP="0076009E">
      <w:pPr>
        <w:rPr>
          <w:rFonts w:asciiTheme="majorHAnsi" w:eastAsiaTheme="majorEastAsia" w:hAnsiTheme="majorHAnsi" w:cstheme="majorBidi"/>
        </w:rPr>
      </w:pPr>
      <w:r w:rsidRPr="00184120">
        <w:rPr>
          <w:rFonts w:asciiTheme="majorHAnsi" w:eastAsiaTheme="majorEastAsia" w:hAnsiTheme="majorHAnsi" w:cstheme="majorBidi"/>
          <w:vertAlign w:val="superscript"/>
        </w:rPr>
        <w:t>3</w:t>
      </w:r>
      <w:r w:rsidRPr="00A83059">
        <w:rPr>
          <w:rFonts w:asciiTheme="majorHAnsi" w:eastAsiaTheme="majorEastAsia" w:hAnsiTheme="majorHAnsi" w:cstheme="majorBidi"/>
        </w:rPr>
        <w:t>Department of Veterinary Medicine &amp; Surgery, University of Texas MD Anderson Cancer Center</w:t>
      </w:r>
    </w:p>
    <w:p w14:paraId="57B2F1DA" w14:textId="538B3EDE" w:rsidR="0076009E" w:rsidRDefault="0076009E" w:rsidP="0076009E">
      <w:pPr>
        <w:rPr>
          <w:rFonts w:asciiTheme="majorHAnsi" w:eastAsiaTheme="majorEastAsia" w:hAnsiTheme="majorHAnsi" w:cstheme="majorBidi"/>
        </w:rPr>
      </w:pPr>
      <w:r w:rsidRPr="00184120">
        <w:rPr>
          <w:rFonts w:asciiTheme="majorHAnsi" w:eastAsiaTheme="majorEastAsia" w:hAnsiTheme="majorHAnsi" w:cstheme="majorBidi"/>
          <w:vertAlign w:val="superscript"/>
        </w:rPr>
        <w:t>4</w:t>
      </w:r>
      <w:r w:rsidRPr="39E8E5EA">
        <w:rPr>
          <w:rFonts w:asciiTheme="majorHAnsi" w:eastAsiaTheme="majorEastAsia" w:hAnsiTheme="majorHAnsi" w:cstheme="majorBidi"/>
        </w:rPr>
        <w:t>Department of Genetics, The University of Texas MD Anderson Cancer Center</w:t>
      </w:r>
    </w:p>
    <w:p w14:paraId="06F50EBE" w14:textId="77777777" w:rsidR="0076009E" w:rsidRDefault="0076009E" w:rsidP="0076009E">
      <w:pPr>
        <w:rPr>
          <w:rFonts w:asciiTheme="majorHAnsi" w:eastAsiaTheme="majorEastAsia" w:hAnsiTheme="majorHAnsi" w:cstheme="majorBidi"/>
        </w:rPr>
      </w:pPr>
    </w:p>
    <w:p w14:paraId="02433AA3" w14:textId="77777777" w:rsidR="0076009E" w:rsidRDefault="0076009E" w:rsidP="0076009E">
      <w:pPr>
        <w:rPr>
          <w:rFonts w:asciiTheme="majorHAnsi" w:eastAsiaTheme="majorEastAsia" w:hAnsiTheme="majorHAnsi" w:cstheme="majorBidi"/>
        </w:rPr>
      </w:pPr>
      <w:r w:rsidRPr="00A83059">
        <w:rPr>
          <w:rFonts w:asciiTheme="majorHAnsi" w:eastAsiaTheme="majorEastAsia" w:hAnsiTheme="majorHAnsi" w:cstheme="majorBidi"/>
        </w:rPr>
        <w:t>*</w:t>
      </w:r>
      <w:r>
        <w:rPr>
          <w:rFonts w:asciiTheme="majorHAnsi" w:eastAsiaTheme="majorEastAsia" w:hAnsiTheme="majorHAnsi" w:cstheme="majorBidi"/>
        </w:rPr>
        <w:t>These authors contributed equally</w:t>
      </w:r>
    </w:p>
    <w:p w14:paraId="682D27C0" w14:textId="77777777" w:rsidR="0076009E" w:rsidRPr="00A83059" w:rsidRDefault="0076009E" w:rsidP="0076009E">
      <w:pPr>
        <w:rPr>
          <w:rFonts w:asciiTheme="majorHAnsi" w:eastAsiaTheme="majorEastAsia" w:hAnsiTheme="majorHAnsi" w:cstheme="majorBidi"/>
        </w:rPr>
      </w:pPr>
    </w:p>
    <w:p w14:paraId="33CD999C" w14:textId="718ACB3D" w:rsidR="00D6314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5AD4DB0" w14:textId="77777777" w:rsidR="00901636" w:rsidRDefault="00901636" w:rsidP="00901636">
      <w:pPr>
        <w:rPr>
          <w:rFonts w:asciiTheme="majorHAnsi" w:eastAsiaTheme="majorEastAsia" w:hAnsiTheme="majorHAnsi" w:cstheme="majorBidi"/>
        </w:rPr>
      </w:pPr>
      <w:bookmarkStart w:id="1" w:name="_Hlk25233958"/>
      <w:r w:rsidRPr="39E8E5EA">
        <w:rPr>
          <w:rFonts w:asciiTheme="majorHAnsi" w:eastAsiaTheme="majorEastAsia" w:hAnsiTheme="majorHAnsi" w:cstheme="majorBidi"/>
        </w:rPr>
        <w:t>Jared K. Burks</w:t>
      </w:r>
      <w:r>
        <w:rPr>
          <w:rFonts w:asciiTheme="majorHAnsi" w:eastAsiaTheme="majorEastAsia" w:hAnsiTheme="majorHAnsi" w:cstheme="majorBidi"/>
        </w:rPr>
        <w:t xml:space="preserve">                                                      </w:t>
      </w:r>
      <w:hyperlink r:id="rId11" w:history="1">
        <w:r w:rsidRPr="00FA1BC6">
          <w:rPr>
            <w:rStyle w:val="Hyperlink"/>
            <w:rFonts w:asciiTheme="majorHAnsi" w:eastAsiaTheme="majorEastAsia" w:hAnsiTheme="majorHAnsi" w:cstheme="majorBidi"/>
          </w:rPr>
          <w:t>jburks@mdanderson.org</w:t>
        </w:r>
      </w:hyperlink>
      <w:r>
        <w:rPr>
          <w:rFonts w:asciiTheme="majorHAnsi" w:eastAsiaTheme="majorEastAsia" w:hAnsiTheme="majorHAnsi" w:cstheme="majorBidi"/>
        </w:rPr>
        <w:t xml:space="preserve"> </w:t>
      </w:r>
    </w:p>
    <w:p w14:paraId="748A298F" w14:textId="77777777" w:rsidR="00901636" w:rsidRDefault="00901636" w:rsidP="00901636">
      <w:pPr>
        <w:rPr>
          <w:rFonts w:asciiTheme="majorHAnsi" w:eastAsiaTheme="majorEastAsia" w:hAnsiTheme="majorHAnsi" w:cstheme="majorBidi"/>
        </w:rPr>
      </w:pPr>
      <w:r w:rsidRPr="39E8E5EA">
        <w:rPr>
          <w:rFonts w:asciiTheme="majorHAnsi" w:eastAsiaTheme="majorEastAsia" w:hAnsiTheme="majorHAnsi" w:cstheme="majorBidi"/>
        </w:rPr>
        <w:t>Sammy Ferri-</w:t>
      </w:r>
      <w:proofErr w:type="spellStart"/>
      <w:r w:rsidRPr="39E8E5EA">
        <w:rPr>
          <w:rFonts w:asciiTheme="majorHAnsi" w:eastAsiaTheme="majorEastAsia" w:hAnsiTheme="majorHAnsi" w:cstheme="majorBidi"/>
        </w:rPr>
        <w:t>Borgogno</w:t>
      </w:r>
      <w:proofErr w:type="spellEnd"/>
      <w:r>
        <w:rPr>
          <w:rFonts w:asciiTheme="majorHAnsi" w:eastAsiaTheme="majorEastAsia" w:hAnsiTheme="majorHAnsi" w:cstheme="majorBidi"/>
        </w:rPr>
        <w:t xml:space="preserve">                                     </w:t>
      </w:r>
      <w:hyperlink r:id="rId12" w:history="1">
        <w:r w:rsidRPr="00FA1BC6">
          <w:rPr>
            <w:rStyle w:val="Hyperlink"/>
            <w:rFonts w:asciiTheme="majorHAnsi" w:eastAsiaTheme="majorEastAsia" w:hAnsiTheme="majorHAnsi" w:cstheme="majorBidi"/>
          </w:rPr>
          <w:t>sferri@mdanderson.org</w:t>
        </w:r>
      </w:hyperlink>
      <w:r>
        <w:rPr>
          <w:rFonts w:asciiTheme="majorHAnsi" w:eastAsiaTheme="majorEastAsia" w:hAnsiTheme="majorHAnsi" w:cstheme="majorBidi"/>
        </w:rPr>
        <w:t xml:space="preserve"> </w:t>
      </w:r>
    </w:p>
    <w:p w14:paraId="5196A52A" w14:textId="4B149E09" w:rsidR="004E0C5A" w:rsidRDefault="004E0C5A" w:rsidP="004E0C5A">
      <w:pPr>
        <w:outlineLvl w:val="0"/>
        <w:rPr>
          <w:rFonts w:eastAsia="Times New Roman" w:cstheme="minorHAnsi"/>
        </w:rPr>
      </w:pP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1"/>
    <w:p w14:paraId="055B8CA7" w14:textId="77777777" w:rsidR="00D51335" w:rsidRPr="00B07A3B" w:rsidRDefault="00D51335" w:rsidP="00D51335">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7C2D0EFA" w14:textId="77777777" w:rsidR="00901636" w:rsidRDefault="00901636" w:rsidP="00901636">
      <w:pPr>
        <w:rPr>
          <w:rFonts w:asciiTheme="majorHAnsi" w:eastAsiaTheme="majorEastAsia" w:hAnsiTheme="majorHAnsi" w:cstheme="majorBidi"/>
        </w:rPr>
      </w:pPr>
      <w:r w:rsidRPr="39E8E5EA">
        <w:rPr>
          <w:rFonts w:asciiTheme="majorHAnsi" w:eastAsiaTheme="majorEastAsia" w:hAnsiTheme="majorHAnsi" w:cstheme="majorBidi"/>
        </w:rPr>
        <w:t>Anna K. Casasent</w:t>
      </w:r>
      <w:r>
        <w:rPr>
          <w:rFonts w:asciiTheme="majorHAnsi" w:eastAsiaTheme="majorEastAsia" w:hAnsiTheme="majorHAnsi" w:cstheme="majorBidi"/>
        </w:rPr>
        <w:t xml:space="preserve">                                               </w:t>
      </w:r>
      <w:hyperlink r:id="rId13" w:history="1">
        <w:r w:rsidRPr="00FA1BC6">
          <w:rPr>
            <w:rStyle w:val="Hyperlink"/>
            <w:rFonts w:asciiTheme="majorHAnsi" w:eastAsiaTheme="majorEastAsia" w:hAnsiTheme="majorHAnsi" w:cstheme="majorBidi"/>
          </w:rPr>
          <w:t>akcasasent@mdanderson.org</w:t>
        </w:r>
      </w:hyperlink>
      <w:r>
        <w:rPr>
          <w:rFonts w:asciiTheme="majorHAnsi" w:eastAsiaTheme="majorEastAsia" w:hAnsiTheme="majorHAnsi" w:cstheme="majorBidi"/>
        </w:rPr>
        <w:t xml:space="preserve"> </w:t>
      </w:r>
    </w:p>
    <w:p w14:paraId="67A476B1" w14:textId="77777777" w:rsidR="00901636" w:rsidRDefault="00901636" w:rsidP="00901636">
      <w:pPr>
        <w:rPr>
          <w:rFonts w:asciiTheme="majorHAnsi" w:eastAsiaTheme="majorEastAsia" w:hAnsiTheme="majorHAnsi" w:cstheme="majorBidi"/>
        </w:rPr>
      </w:pPr>
      <w:r w:rsidRPr="39E8E5EA">
        <w:rPr>
          <w:rFonts w:asciiTheme="majorHAnsi" w:eastAsiaTheme="majorEastAsia" w:hAnsiTheme="majorHAnsi" w:cstheme="majorBidi"/>
        </w:rPr>
        <w:t>Danielle L. Stolley</w:t>
      </w:r>
      <w:r>
        <w:rPr>
          <w:rFonts w:asciiTheme="majorHAnsi" w:eastAsiaTheme="majorEastAsia" w:hAnsiTheme="majorHAnsi" w:cstheme="majorBidi"/>
        </w:rPr>
        <w:t xml:space="preserve">                                              </w:t>
      </w:r>
      <w:hyperlink r:id="rId14" w:history="1">
        <w:r w:rsidRPr="00FA1BC6">
          <w:rPr>
            <w:rStyle w:val="Hyperlink"/>
            <w:rFonts w:asciiTheme="majorHAnsi" w:eastAsiaTheme="majorEastAsia" w:hAnsiTheme="majorHAnsi" w:cstheme="majorBidi"/>
          </w:rPr>
          <w:t>dstolley@mdanderson.org</w:t>
        </w:r>
      </w:hyperlink>
      <w:r>
        <w:rPr>
          <w:rFonts w:asciiTheme="majorHAnsi" w:eastAsiaTheme="majorEastAsia" w:hAnsiTheme="majorHAnsi" w:cstheme="majorBidi"/>
        </w:rPr>
        <w:t xml:space="preserve"> </w:t>
      </w:r>
    </w:p>
    <w:p w14:paraId="2B6A5778" w14:textId="77777777" w:rsidR="00901636" w:rsidRDefault="00901636" w:rsidP="00901636">
      <w:pPr>
        <w:rPr>
          <w:rFonts w:asciiTheme="majorHAnsi" w:eastAsiaTheme="majorEastAsia" w:hAnsiTheme="majorHAnsi" w:cstheme="majorBidi"/>
        </w:rPr>
      </w:pPr>
      <w:r w:rsidRPr="39E8E5EA">
        <w:rPr>
          <w:rFonts w:asciiTheme="majorHAnsi" w:eastAsiaTheme="majorEastAsia" w:hAnsiTheme="majorHAnsi" w:cstheme="majorBidi"/>
        </w:rPr>
        <w:t>Basant T. Gamal</w:t>
      </w:r>
      <w:r>
        <w:rPr>
          <w:rFonts w:asciiTheme="majorHAnsi" w:eastAsiaTheme="majorEastAsia" w:hAnsiTheme="majorHAnsi" w:cstheme="majorBidi"/>
        </w:rPr>
        <w:t xml:space="preserve">                                                 </w:t>
      </w:r>
      <w:hyperlink r:id="rId15" w:history="1">
        <w:r w:rsidRPr="00FA1BC6">
          <w:rPr>
            <w:rStyle w:val="Hyperlink"/>
            <w:rFonts w:asciiTheme="majorHAnsi" w:eastAsiaTheme="majorEastAsia" w:hAnsiTheme="majorHAnsi" w:cstheme="majorBidi"/>
          </w:rPr>
          <w:t>btgamal@mdanderson.org</w:t>
        </w:r>
      </w:hyperlink>
      <w:r>
        <w:rPr>
          <w:rFonts w:asciiTheme="majorHAnsi" w:eastAsiaTheme="majorEastAsia" w:hAnsiTheme="majorHAnsi" w:cstheme="majorBidi"/>
        </w:rPr>
        <w:t xml:space="preserve"> </w:t>
      </w:r>
    </w:p>
    <w:p w14:paraId="29AA510A" w14:textId="77777777" w:rsidR="00901636" w:rsidRDefault="00901636" w:rsidP="00901636">
      <w:pPr>
        <w:rPr>
          <w:rFonts w:asciiTheme="majorHAnsi" w:eastAsiaTheme="majorEastAsia" w:hAnsiTheme="majorHAnsi" w:cstheme="majorBidi"/>
        </w:rPr>
      </w:pPr>
      <w:r w:rsidRPr="39E8E5EA">
        <w:rPr>
          <w:rFonts w:asciiTheme="majorHAnsi" w:eastAsiaTheme="majorEastAsia" w:hAnsiTheme="majorHAnsi" w:cstheme="majorBidi"/>
        </w:rPr>
        <w:t>Arnold Dahay</w:t>
      </w:r>
      <w:r>
        <w:rPr>
          <w:rFonts w:asciiTheme="majorHAnsi" w:eastAsiaTheme="majorEastAsia" w:hAnsiTheme="majorHAnsi" w:cstheme="majorBidi"/>
        </w:rPr>
        <w:t xml:space="preserve">                                                      </w:t>
      </w:r>
      <w:hyperlink r:id="rId16" w:history="1">
        <w:r w:rsidRPr="00FA1BC6">
          <w:rPr>
            <w:rStyle w:val="Hyperlink"/>
            <w:rFonts w:asciiTheme="majorHAnsi" w:eastAsiaTheme="majorEastAsia" w:hAnsiTheme="majorHAnsi" w:cstheme="majorBidi"/>
          </w:rPr>
          <w:t>amdahay@mdanderson.org</w:t>
        </w:r>
      </w:hyperlink>
      <w:r>
        <w:rPr>
          <w:rFonts w:asciiTheme="majorHAnsi" w:eastAsiaTheme="majorEastAsia" w:hAnsiTheme="majorHAnsi" w:cstheme="majorBidi"/>
        </w:rPr>
        <w:t xml:space="preserve"> </w:t>
      </w:r>
    </w:p>
    <w:p w14:paraId="05F3BA30" w14:textId="41DF652A" w:rsidR="00901636" w:rsidRDefault="00901636" w:rsidP="00901636">
      <w:pPr>
        <w:rPr>
          <w:rFonts w:asciiTheme="majorHAnsi" w:eastAsiaTheme="majorEastAsia" w:hAnsiTheme="majorHAnsi" w:cstheme="majorBidi"/>
        </w:rPr>
      </w:pPr>
      <w:r w:rsidRPr="39E8E5EA">
        <w:rPr>
          <w:rFonts w:asciiTheme="majorHAnsi" w:eastAsiaTheme="majorEastAsia" w:hAnsiTheme="majorHAnsi" w:cstheme="majorBidi"/>
        </w:rPr>
        <w:t>Samuel Mok</w:t>
      </w:r>
      <w:r>
        <w:rPr>
          <w:rFonts w:asciiTheme="majorHAnsi" w:eastAsiaTheme="majorEastAsia" w:hAnsiTheme="majorHAnsi" w:cstheme="majorBidi"/>
        </w:rPr>
        <w:t xml:space="preserve">                                                       </w:t>
      </w:r>
      <w:hyperlink r:id="rId17" w:history="1">
        <w:r w:rsidR="008C0FDB" w:rsidRPr="006C5D1E">
          <w:rPr>
            <w:rStyle w:val="Hyperlink"/>
            <w:rFonts w:asciiTheme="majorHAnsi" w:eastAsiaTheme="majorEastAsia" w:hAnsiTheme="majorHAnsi" w:cstheme="majorBidi"/>
          </w:rPr>
          <w:t>scmok@mdanderson.org</w:t>
        </w:r>
      </w:hyperlink>
      <w:r w:rsidR="008C0FDB">
        <w:rPr>
          <w:rFonts w:asciiTheme="majorHAnsi" w:eastAsiaTheme="majorEastAsia" w:hAnsiTheme="majorHAnsi" w:cstheme="majorBidi"/>
        </w:rPr>
        <w:t xml:space="preserve"> </w:t>
      </w:r>
    </w:p>
    <w:p w14:paraId="723A76D6" w14:textId="77777777" w:rsidR="00901636" w:rsidRDefault="00901636" w:rsidP="00901636">
      <w:pPr>
        <w:rPr>
          <w:rFonts w:asciiTheme="majorHAnsi" w:eastAsiaTheme="majorEastAsia" w:hAnsiTheme="majorHAnsi" w:cstheme="majorBidi"/>
        </w:rPr>
      </w:pPr>
      <w:r w:rsidRPr="39E8E5EA">
        <w:rPr>
          <w:rFonts w:asciiTheme="majorHAnsi" w:eastAsiaTheme="majorEastAsia" w:hAnsiTheme="majorHAnsi" w:cstheme="majorBidi"/>
        </w:rPr>
        <w:t>Lidia Ro</w:t>
      </w:r>
      <w:r>
        <w:rPr>
          <w:rFonts w:asciiTheme="majorHAnsi" w:eastAsiaTheme="majorEastAsia" w:hAnsiTheme="majorHAnsi" w:cstheme="majorBidi"/>
        </w:rPr>
        <w:t>c</w:t>
      </w:r>
      <w:r w:rsidRPr="39E8E5EA">
        <w:rPr>
          <w:rFonts w:asciiTheme="majorHAnsi" w:eastAsiaTheme="majorEastAsia" w:hAnsiTheme="majorHAnsi" w:cstheme="majorBidi"/>
        </w:rPr>
        <w:t>h</w:t>
      </w:r>
      <w:r>
        <w:rPr>
          <w:rFonts w:asciiTheme="majorHAnsi" w:eastAsiaTheme="majorEastAsia" w:hAnsiTheme="majorHAnsi" w:cstheme="majorBidi"/>
        </w:rPr>
        <w:t xml:space="preserve">a                                                         </w:t>
      </w:r>
      <w:hyperlink r:id="rId18" w:history="1">
        <w:r w:rsidRPr="00FA1BC6">
          <w:rPr>
            <w:rStyle w:val="Hyperlink"/>
            <w:rFonts w:asciiTheme="majorHAnsi" w:eastAsiaTheme="majorEastAsia" w:hAnsiTheme="majorHAnsi" w:cstheme="majorBidi"/>
          </w:rPr>
          <w:t>lrocha1@mdanderson.org</w:t>
        </w:r>
      </w:hyperlink>
      <w:r>
        <w:rPr>
          <w:rFonts w:asciiTheme="majorHAnsi" w:eastAsiaTheme="majorEastAsia" w:hAnsiTheme="majorHAnsi" w:cstheme="majorBidi"/>
        </w:rPr>
        <w:t xml:space="preserve"> </w:t>
      </w:r>
    </w:p>
    <w:p w14:paraId="47EDE0CF" w14:textId="77777777" w:rsidR="00901636" w:rsidRDefault="00901636" w:rsidP="00901636">
      <w:pPr>
        <w:rPr>
          <w:rFonts w:asciiTheme="majorHAnsi" w:eastAsiaTheme="majorEastAsia" w:hAnsiTheme="majorHAnsi" w:cstheme="majorBidi"/>
        </w:rPr>
      </w:pPr>
      <w:r w:rsidRPr="39E8E5EA">
        <w:rPr>
          <w:rFonts w:asciiTheme="majorHAnsi" w:eastAsiaTheme="majorEastAsia" w:hAnsiTheme="majorHAnsi" w:cstheme="majorBidi"/>
        </w:rPr>
        <w:t>Vincent Li</w:t>
      </w:r>
      <w:r>
        <w:rPr>
          <w:rFonts w:asciiTheme="majorHAnsi" w:eastAsiaTheme="majorEastAsia" w:hAnsiTheme="majorHAnsi" w:cstheme="majorBidi"/>
        </w:rPr>
        <w:t xml:space="preserve">                                                            </w:t>
      </w:r>
      <w:hyperlink r:id="rId19" w:history="1">
        <w:r w:rsidRPr="00FA1BC6">
          <w:rPr>
            <w:rStyle w:val="Hyperlink"/>
            <w:rFonts w:asciiTheme="majorHAnsi" w:eastAsiaTheme="majorEastAsia" w:hAnsiTheme="majorHAnsi" w:cstheme="majorBidi"/>
          </w:rPr>
          <w:t>vli1@mdanderson.org</w:t>
        </w:r>
      </w:hyperlink>
      <w:r>
        <w:rPr>
          <w:rFonts w:asciiTheme="majorHAnsi" w:eastAsiaTheme="majorEastAsia" w:hAnsiTheme="majorHAnsi" w:cstheme="majorBidi"/>
        </w:rPr>
        <w:t xml:space="preserve"> </w:t>
      </w:r>
    </w:p>
    <w:p w14:paraId="0BD642CA" w14:textId="77777777" w:rsidR="00901636" w:rsidRDefault="00901636" w:rsidP="00901636">
      <w:pPr>
        <w:rPr>
          <w:rFonts w:asciiTheme="majorHAnsi" w:eastAsiaTheme="majorEastAsia" w:hAnsiTheme="majorHAnsi" w:cstheme="majorBidi"/>
        </w:rPr>
      </w:pPr>
      <w:r w:rsidRPr="39E8E5EA">
        <w:rPr>
          <w:rFonts w:asciiTheme="majorHAnsi" w:eastAsiaTheme="majorEastAsia" w:hAnsiTheme="majorHAnsi" w:cstheme="majorBidi"/>
        </w:rPr>
        <w:lastRenderedPageBreak/>
        <w:t>Arizona T. Nguyen</w:t>
      </w:r>
      <w:r>
        <w:rPr>
          <w:rFonts w:asciiTheme="majorHAnsi" w:eastAsiaTheme="majorEastAsia" w:hAnsiTheme="majorHAnsi" w:cstheme="majorBidi"/>
        </w:rPr>
        <w:t xml:space="preserve">                                             </w:t>
      </w:r>
      <w:hyperlink r:id="rId20" w:history="1">
        <w:r w:rsidRPr="00756A3E">
          <w:rPr>
            <w:rStyle w:val="Hyperlink"/>
            <w:rFonts w:asciiTheme="majorHAnsi" w:eastAsiaTheme="majorEastAsia" w:hAnsiTheme="majorHAnsi" w:cstheme="majorBidi"/>
          </w:rPr>
          <w:t>ATNguyen6@mdanderson.org</w:t>
        </w:r>
      </w:hyperlink>
    </w:p>
    <w:p w14:paraId="35CCEDD7" w14:textId="03368871" w:rsidR="00901636" w:rsidRDefault="00901636" w:rsidP="00901636">
      <w:pPr>
        <w:rPr>
          <w:rFonts w:asciiTheme="majorHAnsi" w:eastAsiaTheme="majorEastAsia" w:hAnsiTheme="majorHAnsi" w:cstheme="majorBidi"/>
        </w:rPr>
      </w:pPr>
      <w:r w:rsidRPr="39E8E5EA">
        <w:rPr>
          <w:rFonts w:asciiTheme="majorHAnsi" w:eastAsiaTheme="majorEastAsia" w:hAnsiTheme="majorHAnsi" w:cstheme="majorBidi"/>
        </w:rPr>
        <w:t>Boyu Zhang</w:t>
      </w:r>
      <w:r>
        <w:rPr>
          <w:rFonts w:asciiTheme="majorHAnsi" w:eastAsiaTheme="majorEastAsia" w:hAnsiTheme="majorHAnsi" w:cstheme="majorBidi"/>
        </w:rPr>
        <w:t xml:space="preserve">                                                        </w:t>
      </w:r>
      <w:hyperlink r:id="rId21" w:history="1">
        <w:r w:rsidR="008C0FDB" w:rsidRPr="006C5D1E">
          <w:rPr>
            <w:rStyle w:val="Hyperlink"/>
            <w:rFonts w:asciiTheme="majorHAnsi" w:eastAsiaTheme="majorEastAsia" w:hAnsiTheme="majorHAnsi" w:cstheme="majorBidi"/>
          </w:rPr>
          <w:t>BZhang6@mdanderson.org</w:t>
        </w:r>
      </w:hyperlink>
      <w:r w:rsidR="008C0FDB">
        <w:rPr>
          <w:rFonts w:asciiTheme="majorHAnsi" w:eastAsiaTheme="majorEastAsia" w:hAnsiTheme="majorHAnsi" w:cstheme="majorBidi"/>
        </w:rPr>
        <w:t xml:space="preserve"> </w:t>
      </w:r>
    </w:p>
    <w:p w14:paraId="11CD1C43" w14:textId="77777777" w:rsidR="00901636" w:rsidRDefault="00901636" w:rsidP="00901636">
      <w:pPr>
        <w:rPr>
          <w:rFonts w:asciiTheme="majorHAnsi" w:eastAsiaTheme="majorEastAsia" w:hAnsiTheme="majorHAnsi" w:cstheme="majorBidi"/>
        </w:rPr>
      </w:pPr>
      <w:r w:rsidRPr="39E8E5EA">
        <w:rPr>
          <w:rFonts w:asciiTheme="majorHAnsi" w:eastAsiaTheme="majorEastAsia" w:hAnsiTheme="majorHAnsi" w:cstheme="majorBidi"/>
        </w:rPr>
        <w:t>Clay T. Brasuell</w:t>
      </w:r>
      <w:r>
        <w:rPr>
          <w:rFonts w:asciiTheme="majorHAnsi" w:eastAsiaTheme="majorEastAsia" w:hAnsiTheme="majorHAnsi" w:cstheme="majorBidi"/>
        </w:rPr>
        <w:t xml:space="preserve">                                                  </w:t>
      </w:r>
      <w:hyperlink r:id="rId22" w:history="1">
        <w:r w:rsidRPr="00FA1BC6">
          <w:rPr>
            <w:rStyle w:val="Hyperlink"/>
            <w:rFonts w:asciiTheme="majorHAnsi" w:eastAsiaTheme="majorEastAsia" w:hAnsiTheme="majorHAnsi" w:cstheme="majorBidi"/>
          </w:rPr>
          <w:t>ctbrasuell@mdanderson.org</w:t>
        </w:r>
      </w:hyperlink>
      <w:r>
        <w:rPr>
          <w:rFonts w:asciiTheme="majorHAnsi" w:eastAsiaTheme="majorEastAsia" w:hAnsiTheme="majorHAnsi" w:cstheme="majorBidi"/>
        </w:rPr>
        <w:t xml:space="preserve"> </w:t>
      </w:r>
    </w:p>
    <w:p w14:paraId="04C1F0F0" w14:textId="1292FC2D" w:rsidR="00901636" w:rsidRDefault="00901636" w:rsidP="00901636">
      <w:pPr>
        <w:rPr>
          <w:rFonts w:asciiTheme="majorHAnsi" w:eastAsiaTheme="majorEastAsia" w:hAnsiTheme="majorHAnsi" w:cstheme="majorBidi"/>
        </w:rPr>
      </w:pPr>
      <w:r w:rsidRPr="39E8E5EA">
        <w:rPr>
          <w:rFonts w:asciiTheme="majorHAnsi" w:eastAsiaTheme="majorEastAsia" w:hAnsiTheme="majorHAnsi" w:cstheme="majorBidi"/>
        </w:rPr>
        <w:t>Erika J. Thompson</w:t>
      </w:r>
      <w:r>
        <w:rPr>
          <w:rFonts w:asciiTheme="majorHAnsi" w:eastAsiaTheme="majorEastAsia" w:hAnsiTheme="majorHAnsi" w:cstheme="majorBidi"/>
        </w:rPr>
        <w:t xml:space="preserve">                                             </w:t>
      </w:r>
      <w:hyperlink r:id="rId23" w:history="1">
        <w:r w:rsidR="008C0FDB" w:rsidRPr="006C5D1E">
          <w:rPr>
            <w:rStyle w:val="Hyperlink"/>
            <w:rFonts w:asciiTheme="majorHAnsi" w:eastAsiaTheme="majorEastAsia" w:hAnsiTheme="majorHAnsi" w:cstheme="majorBidi"/>
          </w:rPr>
          <w:t>ejthomps@mdanderson.org</w:t>
        </w:r>
      </w:hyperlink>
      <w:r w:rsidR="008C0FDB">
        <w:rPr>
          <w:rFonts w:asciiTheme="majorHAnsi" w:eastAsiaTheme="majorEastAsia" w:hAnsiTheme="majorHAnsi" w:cstheme="majorBidi"/>
        </w:rPr>
        <w:t xml:space="preserve"> </w:t>
      </w:r>
    </w:p>
    <w:p w14:paraId="1F44DC50" w14:textId="77777777" w:rsidR="00901636" w:rsidRPr="00184120" w:rsidRDefault="00901636" w:rsidP="00901636">
      <w:pPr>
        <w:rPr>
          <w:rFonts w:asciiTheme="majorHAnsi" w:eastAsiaTheme="majorEastAsia" w:hAnsiTheme="majorHAnsi" w:cstheme="majorBidi"/>
        </w:rPr>
      </w:pPr>
      <w:r w:rsidRPr="39E8E5EA">
        <w:rPr>
          <w:rFonts w:asciiTheme="majorHAnsi" w:eastAsiaTheme="majorEastAsia" w:hAnsiTheme="majorHAnsi" w:cstheme="majorBidi"/>
        </w:rPr>
        <w:t>Thomas Huynh</w:t>
      </w:r>
      <w:r>
        <w:rPr>
          <w:rFonts w:asciiTheme="majorHAnsi" w:eastAsiaTheme="majorEastAsia" w:hAnsiTheme="majorHAnsi" w:cstheme="majorBidi"/>
        </w:rPr>
        <w:t xml:space="preserve">                                                  </w:t>
      </w:r>
      <w:hyperlink r:id="rId24" w:history="1">
        <w:r w:rsidRPr="00FA1BC6">
          <w:rPr>
            <w:rStyle w:val="Hyperlink"/>
            <w:rFonts w:asciiTheme="majorHAnsi" w:eastAsiaTheme="majorEastAsia" w:hAnsiTheme="majorHAnsi" w:cstheme="majorBidi"/>
          </w:rPr>
          <w:t>thuynh@mdanderson.org</w:t>
        </w:r>
      </w:hyperlink>
      <w:r>
        <w:rPr>
          <w:rFonts w:asciiTheme="majorHAnsi" w:eastAsiaTheme="majorEastAsia" w:hAnsiTheme="majorHAnsi" w:cstheme="majorBidi"/>
        </w:rPr>
        <w:t xml:space="preserve"> </w:t>
      </w:r>
    </w:p>
    <w:p w14:paraId="68447158" w14:textId="77777777" w:rsidR="00901636" w:rsidRDefault="00901636" w:rsidP="00901636">
      <w:pPr>
        <w:rPr>
          <w:rFonts w:asciiTheme="majorHAnsi" w:eastAsiaTheme="majorEastAsia" w:hAnsiTheme="majorHAnsi" w:cstheme="majorBidi"/>
        </w:rPr>
      </w:pPr>
      <w:r w:rsidRPr="39E8E5EA">
        <w:rPr>
          <w:rFonts w:asciiTheme="majorHAnsi" w:eastAsiaTheme="majorEastAsia" w:hAnsiTheme="majorHAnsi" w:cstheme="majorBidi"/>
        </w:rPr>
        <w:t>Jared K. Burks</w:t>
      </w:r>
      <w:r>
        <w:rPr>
          <w:rFonts w:asciiTheme="majorHAnsi" w:eastAsiaTheme="majorEastAsia" w:hAnsiTheme="majorHAnsi" w:cstheme="majorBidi"/>
        </w:rPr>
        <w:t xml:space="preserve">                                                      </w:t>
      </w:r>
      <w:hyperlink r:id="rId25" w:history="1">
        <w:r w:rsidRPr="00FA1BC6">
          <w:rPr>
            <w:rStyle w:val="Hyperlink"/>
            <w:rFonts w:asciiTheme="majorHAnsi" w:eastAsiaTheme="majorEastAsia" w:hAnsiTheme="majorHAnsi" w:cstheme="majorBidi"/>
          </w:rPr>
          <w:t>jburks@mdanderson.org</w:t>
        </w:r>
      </w:hyperlink>
      <w:r>
        <w:rPr>
          <w:rFonts w:asciiTheme="majorHAnsi" w:eastAsiaTheme="majorEastAsia" w:hAnsiTheme="majorHAnsi" w:cstheme="majorBidi"/>
        </w:rPr>
        <w:t xml:space="preserve"> </w:t>
      </w:r>
    </w:p>
    <w:p w14:paraId="24BD2E90" w14:textId="77777777" w:rsidR="00901636" w:rsidRDefault="00901636" w:rsidP="00901636">
      <w:pPr>
        <w:rPr>
          <w:rFonts w:asciiTheme="majorHAnsi" w:eastAsiaTheme="majorEastAsia" w:hAnsiTheme="majorHAnsi" w:cstheme="majorBidi"/>
        </w:rPr>
      </w:pPr>
      <w:r w:rsidRPr="39E8E5EA">
        <w:rPr>
          <w:rFonts w:asciiTheme="majorHAnsi" w:eastAsiaTheme="majorEastAsia" w:hAnsiTheme="majorHAnsi" w:cstheme="majorBidi"/>
        </w:rPr>
        <w:t>Sammy Ferri-</w:t>
      </w:r>
      <w:proofErr w:type="spellStart"/>
      <w:r w:rsidRPr="39E8E5EA">
        <w:rPr>
          <w:rFonts w:asciiTheme="majorHAnsi" w:eastAsiaTheme="majorEastAsia" w:hAnsiTheme="majorHAnsi" w:cstheme="majorBidi"/>
        </w:rPr>
        <w:t>Borgogno</w:t>
      </w:r>
      <w:proofErr w:type="spellEnd"/>
      <w:r>
        <w:rPr>
          <w:rFonts w:asciiTheme="majorHAnsi" w:eastAsiaTheme="majorEastAsia" w:hAnsiTheme="majorHAnsi" w:cstheme="majorBidi"/>
        </w:rPr>
        <w:t xml:space="preserve">                                     </w:t>
      </w:r>
      <w:hyperlink r:id="rId26" w:history="1">
        <w:r w:rsidRPr="00FA1BC6">
          <w:rPr>
            <w:rStyle w:val="Hyperlink"/>
            <w:rFonts w:asciiTheme="majorHAnsi" w:eastAsiaTheme="majorEastAsia" w:hAnsiTheme="majorHAnsi" w:cstheme="majorBidi"/>
          </w:rPr>
          <w:t>sferri@mdanderson.org</w:t>
        </w:r>
      </w:hyperlink>
      <w:r>
        <w:rPr>
          <w:rFonts w:asciiTheme="majorHAnsi" w:eastAsiaTheme="majorEastAsia" w:hAnsiTheme="majorHAnsi" w:cstheme="majorBidi"/>
        </w:rPr>
        <w:t xml:space="preserve"> </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e JoVE</w:t>
      </w:r>
      <w:r w:rsidR="00E25BB7" w:rsidRPr="00F70B4F">
        <w:rPr>
          <w:rFonts w:ascii="Calibri" w:hAnsi="Calibri" w:cs="Calibri"/>
          <w:bCs/>
        </w:rPr>
        <w:t xml:space="preserve"> with the footage to edit. </w:t>
      </w:r>
      <w:r w:rsidR="00F07352">
        <w:rPr>
          <w:rFonts w:ascii="Calibri" w:hAnsi="Calibri" w:cs="Calibri"/>
          <w:bCs/>
        </w:rPr>
        <w:t>JoVE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28B715D8"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8C0FDB">
            <w:rPr>
              <w:rFonts w:ascii="Arial" w:eastAsia="MS Gothic"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26B4C07B"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C0FDB">
        <w:rPr>
          <w:rFonts w:eastAsia="Times New Roman" w:cstheme="minorHAnsi"/>
          <w:b/>
          <w:bCs/>
        </w:rPr>
        <w:t>No</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1C68C2BA" w14:textId="421A4E19" w:rsidR="005F1ADF" w:rsidRPr="00E02CC8" w:rsidRDefault="00E25BB7" w:rsidP="00E02CC8">
      <w:pPr>
        <w:spacing w:before="120"/>
        <w:ind w:left="216" w:hanging="216"/>
        <w:rPr>
          <w:rFonts w:eastAsia="Times New Roman" w:cstheme="minorHAnsi"/>
          <w:b/>
          <w:bCs/>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proofErr w:type="gramStart"/>
      <w:r w:rsidR="005E069C">
        <w:rPr>
          <w:rFonts w:eastAsia="Times New Roman" w:cstheme="minorHAnsi"/>
          <w:b/>
        </w:rPr>
        <w:t xml:space="preserve">Yes </w:t>
      </w:r>
      <w:r w:rsidR="00E02CC8">
        <w:rPr>
          <w:rFonts w:eastAsia="Times New Roman" w:cstheme="minorHAnsi"/>
          <w:b/>
        </w:rPr>
        <w:t>,</w:t>
      </w:r>
      <w:proofErr w:type="gramEnd"/>
      <w:r w:rsidR="00E02CC8">
        <w:rPr>
          <w:rFonts w:eastAsia="Times New Roman" w:cstheme="minorHAnsi"/>
          <w:b/>
        </w:rPr>
        <w:t xml:space="preserve"> all done</w:t>
      </w:r>
      <w:r w:rsidR="00E02CC8">
        <w:rPr>
          <w:rFonts w:eastAsia="Times New Roman" w:cstheme="minorHAnsi"/>
          <w:b/>
          <w:bCs/>
        </w:rPr>
        <w:br/>
      </w:r>
    </w:p>
    <w:p w14:paraId="603B59C8" w14:textId="32E9EFF5"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JoVE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3470E">
        <w:rPr>
          <w:rFonts w:ascii="Calibri" w:hAnsi="Calibri" w:cs="Calibri"/>
          <w:color w:val="222222"/>
        </w:rPr>
        <w:t>: 10/17/2025</w:t>
      </w:r>
    </w:p>
    <w:p w14:paraId="12FBC75A" w14:textId="77777777" w:rsidR="00716A9B" w:rsidRDefault="00716A9B" w:rsidP="00C9492F">
      <w:pPr>
        <w:rPr>
          <w:rFonts w:ascii="Calibri" w:hAnsi="Calibri" w:cs="Calibri"/>
          <w:b/>
          <w:bCs/>
          <w:color w:val="222222"/>
        </w:rPr>
      </w:pPr>
    </w:p>
    <w:p w14:paraId="77D7C7A8" w14:textId="2C136727" w:rsidR="00D5060E" w:rsidRDefault="000A7C4F" w:rsidP="00D5060E">
      <w:pPr>
        <w:rPr>
          <w:rFonts w:ascii="Calibri" w:hAnsi="Calibri" w:cs="Calibri"/>
          <w:color w:val="000000"/>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27"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7AF2D0C8" w14:textId="77777777" w:rsidR="00D5060E" w:rsidRPr="00D5060E" w:rsidRDefault="00D5060E" w:rsidP="00D5060E">
      <w:pPr>
        <w:rPr>
          <w:rFonts w:ascii="Calibri" w:hAnsi="Calibri" w:cs="Calibri"/>
          <w:color w:val="000000"/>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0003E618"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CE76B0">
        <w:rPr>
          <w:rFonts w:cstheme="minorHAnsi"/>
          <w:bCs/>
          <w:sz w:val="22"/>
          <w:szCs w:val="22"/>
        </w:rPr>
        <w:t>34</w:t>
      </w:r>
      <w:proofErr w:type="gramEnd"/>
    </w:p>
    <w:p w14:paraId="5AAC9C6C" w14:textId="63994B6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E76B0">
        <w:rPr>
          <w:rFonts w:cstheme="minorHAnsi"/>
          <w:bCs/>
          <w:sz w:val="22"/>
          <w:szCs w:val="22"/>
        </w:rPr>
        <w:t>55</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7E8076BA" w14:textId="77777777" w:rsidR="007D61A8" w:rsidRPr="00B07A3B" w:rsidRDefault="007D61A8" w:rsidP="00731E5D">
      <w:pPr>
        <w:rPr>
          <w:rFonts w:cstheme="minorHAnsi"/>
          <w:b/>
        </w:rPr>
      </w:pPr>
    </w:p>
    <w:p w14:paraId="65488333" w14:textId="77777777" w:rsidR="00D7547B" w:rsidRPr="00F90F1A" w:rsidRDefault="00D7547B" w:rsidP="007D61A8">
      <w:pPr>
        <w:rPr>
          <w:rFonts w:eastAsia="Times New Roman" w:cstheme="minorHAnsi"/>
          <w:b/>
          <w:color w:val="auto"/>
        </w:rPr>
      </w:pPr>
    </w:p>
    <w:p w14:paraId="16F3E485" w14:textId="5E62CD04" w:rsidR="007D61A8" w:rsidRPr="006A0C72" w:rsidRDefault="00C729CB" w:rsidP="007D61A8">
      <w:pPr>
        <w:rPr>
          <w:rFonts w:eastAsia="Times New Roman" w:cstheme="minorHAnsi"/>
          <w:strike/>
          <w:color w:val="auto"/>
          <w:sz w:val="28"/>
          <w:szCs w:val="28"/>
        </w:rPr>
      </w:pPr>
      <w:r w:rsidRPr="006A0C72">
        <w:rPr>
          <w:rFonts w:cstheme="minorHAnsi"/>
          <w:b/>
          <w:bCs/>
          <w:strike/>
          <w:color w:val="auto"/>
          <w:shd w:val="clear" w:color="auto" w:fill="FFFFFF"/>
        </w:rPr>
        <w:t xml:space="preserve">REQUIRED: </w:t>
      </w:r>
      <w:r w:rsidR="00D75084" w:rsidRPr="006A0C72">
        <w:rPr>
          <w:rFonts w:cstheme="minorHAnsi"/>
          <w:strike/>
          <w:color w:val="auto"/>
          <w:shd w:val="clear" w:color="auto" w:fill="FFFFFF"/>
        </w:rPr>
        <w:t>What is the scope of your research? What questions are you trying to answer?</w:t>
      </w:r>
      <w:r w:rsidR="007D61A8" w:rsidRPr="006A0C72">
        <w:rPr>
          <w:rFonts w:eastAsia="Times New Roman" w:cstheme="minorHAnsi"/>
          <w:strike/>
          <w:color w:val="auto"/>
          <w:sz w:val="28"/>
          <w:szCs w:val="28"/>
        </w:rPr>
        <w:t xml:space="preserve"> </w:t>
      </w:r>
    </w:p>
    <w:p w14:paraId="25928288" w14:textId="65E63702" w:rsidR="007D61A8" w:rsidRPr="00F90F1A" w:rsidRDefault="005D14EA" w:rsidP="00B807E5">
      <w:pPr>
        <w:pStyle w:val="ListParagraph"/>
        <w:numPr>
          <w:ilvl w:val="1"/>
          <w:numId w:val="3"/>
        </w:numPr>
        <w:spacing w:before="120"/>
        <w:contextualSpacing w:val="0"/>
        <w:rPr>
          <w:rFonts w:eastAsia="Times New Roman" w:cstheme="minorHAnsi"/>
          <w:color w:val="auto"/>
        </w:rPr>
      </w:pPr>
      <w:r w:rsidRPr="00383ADD">
        <w:rPr>
          <w:rFonts w:asciiTheme="majorHAnsi" w:eastAsiaTheme="majorEastAsia" w:hAnsiTheme="majorHAnsi" w:cstheme="majorBidi"/>
          <w:b/>
          <w:bCs/>
          <w:color w:val="auto"/>
          <w:u w:val="single"/>
        </w:rPr>
        <w:t>Sammy Ferri-Borgogno</w:t>
      </w:r>
      <w:r w:rsidR="00927B12" w:rsidRPr="00F90F1A">
        <w:rPr>
          <w:rStyle w:val="AuthorName"/>
          <w:rFonts w:asciiTheme="minorHAnsi" w:eastAsia="Times" w:hAnsiTheme="minorHAnsi" w:cstheme="minorHAnsi"/>
          <w:bCs/>
          <w:color w:val="auto"/>
        </w:rPr>
        <w:t>:</w:t>
      </w:r>
      <w:r w:rsidR="005A33C6" w:rsidRPr="00F90F1A">
        <w:rPr>
          <w:rFonts w:cstheme="minorHAnsi"/>
          <w:color w:val="auto"/>
        </w:rPr>
        <w:t xml:space="preserve"> </w:t>
      </w:r>
      <w:r w:rsidRPr="00F90F1A">
        <w:rPr>
          <w:rFonts w:cstheme="minorHAnsi"/>
          <w:color w:val="auto"/>
        </w:rPr>
        <w:t>Our research focuses on characterizing the ovarian tumor microenvironment in detail to identify predictive and therapeutic biomarkers. For example, finding markers for chemo response or novel molecular therapeutic targets for second-line treatments.</w:t>
      </w:r>
    </w:p>
    <w:p w14:paraId="2E6C2043" w14:textId="7CA02504" w:rsidR="00F90F1A" w:rsidRPr="00F90F1A" w:rsidRDefault="00F90F1A" w:rsidP="00F90F1A">
      <w:pPr>
        <w:pStyle w:val="ListParagraph"/>
        <w:numPr>
          <w:ilvl w:val="2"/>
          <w:numId w:val="3"/>
        </w:numPr>
        <w:spacing w:before="120"/>
        <w:contextualSpacing w:val="0"/>
        <w:rPr>
          <w:rFonts w:eastAsia="Times New Roman" w:cstheme="minorHAnsi"/>
          <w:color w:val="auto"/>
        </w:rPr>
      </w:pPr>
      <w:r w:rsidRPr="00F90F1A">
        <w:rPr>
          <w:rFonts w:ascii="Calibri" w:hAnsi="Calibri" w:cs="Calibri"/>
          <w:color w:val="auto"/>
        </w:rPr>
        <w:t xml:space="preserve">INTERVIEW: Named talent says the statement above in an interview-style shot, looking slightly off-camera. </w:t>
      </w:r>
    </w:p>
    <w:p w14:paraId="00A66870" w14:textId="77777777" w:rsidR="007D61A8" w:rsidRPr="00F90F1A" w:rsidRDefault="007D61A8" w:rsidP="007D61A8">
      <w:pPr>
        <w:rPr>
          <w:rFonts w:eastAsia="Times New Roman" w:cstheme="minorHAnsi"/>
          <w:b/>
          <w:bCs/>
          <w:color w:val="auto"/>
        </w:rPr>
      </w:pPr>
    </w:p>
    <w:p w14:paraId="793DF302" w14:textId="54B4649E" w:rsidR="00D75084" w:rsidRPr="006A0C72" w:rsidRDefault="00D75084" w:rsidP="00D75084">
      <w:pPr>
        <w:spacing w:before="120"/>
        <w:rPr>
          <w:rFonts w:cstheme="minorHAnsi"/>
          <w:strike/>
          <w:color w:val="auto"/>
          <w:shd w:val="clear" w:color="auto" w:fill="FFFFFF"/>
        </w:rPr>
      </w:pPr>
      <w:r w:rsidRPr="006A0C72">
        <w:rPr>
          <w:rFonts w:cstheme="minorHAnsi"/>
          <w:strike/>
          <w:color w:val="auto"/>
          <w:shd w:val="clear" w:color="auto" w:fill="FFFFFF"/>
        </w:rPr>
        <w:t>What are the current experimental challenges?</w:t>
      </w:r>
    </w:p>
    <w:p w14:paraId="12C2F557" w14:textId="77777777" w:rsidR="00434944" w:rsidRPr="00F90F1A" w:rsidRDefault="00434944" w:rsidP="00D75084">
      <w:pPr>
        <w:spacing w:before="120"/>
        <w:rPr>
          <w:rFonts w:eastAsia="Times New Roman" w:cstheme="minorHAnsi"/>
          <w:color w:val="auto"/>
        </w:rPr>
      </w:pPr>
    </w:p>
    <w:p w14:paraId="074ECE87" w14:textId="011F7350" w:rsidR="00D75084" w:rsidRPr="00F90F1A" w:rsidRDefault="005D14EA" w:rsidP="00F90F1A">
      <w:pPr>
        <w:pStyle w:val="ListParagraph"/>
        <w:numPr>
          <w:ilvl w:val="1"/>
          <w:numId w:val="3"/>
        </w:numPr>
        <w:rPr>
          <w:rFonts w:eastAsia="Times New Roman" w:cstheme="minorHAnsi"/>
          <w:color w:val="auto"/>
        </w:rPr>
      </w:pPr>
      <w:r w:rsidRPr="00F90F1A">
        <w:rPr>
          <w:rStyle w:val="AuthorName"/>
          <w:rFonts w:asciiTheme="minorHAnsi" w:eastAsia="Times" w:hAnsiTheme="minorHAnsi" w:cstheme="minorHAnsi"/>
          <w:color w:val="auto"/>
        </w:rPr>
        <w:t>Anna K. Casasent</w:t>
      </w:r>
      <w:proofErr w:type="gramStart"/>
      <w:r w:rsidR="00D75084" w:rsidRPr="00F90F1A">
        <w:rPr>
          <w:rFonts w:eastAsia="Times New Roman" w:cstheme="minorHAnsi"/>
          <w:b/>
          <w:bCs/>
          <w:color w:val="auto"/>
          <w:u w:val="single"/>
        </w:rPr>
        <w:t>:</w:t>
      </w:r>
      <w:r w:rsidR="00D75084" w:rsidRPr="00F90F1A">
        <w:rPr>
          <w:rFonts w:eastAsia="Times New Roman" w:cstheme="minorHAnsi"/>
          <w:color w:val="auto"/>
        </w:rPr>
        <w:t xml:space="preserve"> </w:t>
      </w:r>
      <w:r w:rsidR="00DD7B7D" w:rsidRPr="00F90F1A">
        <w:rPr>
          <w:color w:val="auto"/>
        </w:rPr>
        <w:t xml:space="preserve"> </w:t>
      </w:r>
      <w:r w:rsidR="00DD7B7D" w:rsidRPr="00F90F1A">
        <w:rPr>
          <w:rFonts w:eastAsia="Times New Roman" w:cstheme="minorHAnsi"/>
          <w:color w:val="auto"/>
        </w:rPr>
        <w:t>Sample</w:t>
      </w:r>
      <w:proofErr w:type="gramEnd"/>
      <w:r w:rsidR="00DD7B7D" w:rsidRPr="00F90F1A">
        <w:rPr>
          <w:rFonts w:eastAsia="Times New Roman" w:cstheme="minorHAnsi"/>
          <w:color w:val="auto"/>
        </w:rPr>
        <w:t xml:space="preserve"> handling, assessing quality and the length of the protocol remain challenging, while on the analysis side sparse data, genome mapping when examining repeated elements can complicate analysis.</w:t>
      </w:r>
    </w:p>
    <w:p w14:paraId="348513C4" w14:textId="77777777" w:rsidR="00F90F1A" w:rsidRPr="00F90F1A" w:rsidRDefault="00F90F1A" w:rsidP="00F90F1A">
      <w:pPr>
        <w:pStyle w:val="ListParagraph"/>
        <w:numPr>
          <w:ilvl w:val="2"/>
          <w:numId w:val="3"/>
        </w:numPr>
        <w:spacing w:before="120"/>
        <w:contextualSpacing w:val="0"/>
        <w:rPr>
          <w:rFonts w:eastAsia="Times New Roman" w:cstheme="minorHAnsi"/>
          <w:color w:val="auto"/>
        </w:rPr>
      </w:pPr>
      <w:r w:rsidRPr="00F90F1A">
        <w:rPr>
          <w:rFonts w:ascii="Calibri" w:hAnsi="Calibri" w:cs="Calibri"/>
          <w:color w:val="auto"/>
        </w:rPr>
        <w:t xml:space="preserve">INTERVIEW: Named talent says the statement above in an interview-style shot, looking slightly off-camera. </w:t>
      </w:r>
    </w:p>
    <w:p w14:paraId="0B860808" w14:textId="77777777" w:rsidR="00DD7B7D" w:rsidRPr="00F90F1A" w:rsidRDefault="00DD7B7D" w:rsidP="00F90F1A">
      <w:pPr>
        <w:pStyle w:val="ListParagraph"/>
        <w:spacing w:before="120"/>
        <w:ind w:left="907"/>
        <w:contextualSpacing w:val="0"/>
        <w:rPr>
          <w:rFonts w:eastAsia="Times New Roman" w:cstheme="minorHAnsi"/>
          <w:color w:val="auto"/>
        </w:rPr>
      </w:pPr>
    </w:p>
    <w:p w14:paraId="7D53E431" w14:textId="77777777" w:rsidR="0071156C" w:rsidRPr="00F90F1A" w:rsidRDefault="0071156C" w:rsidP="00383ADD">
      <w:pPr>
        <w:pStyle w:val="ListParagraph"/>
        <w:rPr>
          <w:rFonts w:eastAsia="Times New Roman" w:cstheme="minorHAnsi"/>
          <w:b/>
          <w:bCs/>
          <w:color w:val="auto"/>
        </w:rPr>
      </w:pPr>
    </w:p>
    <w:p w14:paraId="539B9D0E" w14:textId="77777777" w:rsidR="007D61A8" w:rsidRPr="006A0C72" w:rsidRDefault="007D61A8" w:rsidP="007D61A8">
      <w:pPr>
        <w:rPr>
          <w:rFonts w:eastAsia="Times New Roman" w:cstheme="minorHAnsi"/>
          <w:strike/>
          <w:color w:val="auto"/>
        </w:rPr>
      </w:pPr>
    </w:p>
    <w:p w14:paraId="13E505F8" w14:textId="1E26C2CF" w:rsidR="007D61A8" w:rsidRPr="006A0C72" w:rsidRDefault="00D75084" w:rsidP="007D61A8">
      <w:pPr>
        <w:rPr>
          <w:rFonts w:eastAsia="Times New Roman" w:cstheme="minorHAnsi"/>
          <w:strike/>
          <w:color w:val="auto"/>
          <w:sz w:val="28"/>
          <w:szCs w:val="28"/>
        </w:rPr>
      </w:pPr>
      <w:r w:rsidRPr="006A0C72">
        <w:rPr>
          <w:rFonts w:cstheme="minorHAnsi"/>
          <w:strike/>
          <w:color w:val="auto"/>
          <w:shd w:val="clear" w:color="auto" w:fill="FFFFFF"/>
        </w:rPr>
        <w:t>What research gap are you addressing with your protocol?</w:t>
      </w:r>
    </w:p>
    <w:p w14:paraId="5422B370" w14:textId="5079DE15" w:rsidR="00333FA4" w:rsidRPr="00F90F1A" w:rsidRDefault="005314D1" w:rsidP="00333FA4">
      <w:pPr>
        <w:pStyle w:val="ListParagraph"/>
        <w:numPr>
          <w:ilvl w:val="1"/>
          <w:numId w:val="3"/>
        </w:numPr>
        <w:spacing w:before="120"/>
        <w:contextualSpacing w:val="0"/>
        <w:rPr>
          <w:rFonts w:eastAsia="Times New Roman" w:cstheme="minorHAnsi"/>
          <w:color w:val="auto"/>
        </w:rPr>
      </w:pPr>
      <w:r w:rsidRPr="00F90F1A">
        <w:rPr>
          <w:rFonts w:asciiTheme="majorHAnsi" w:eastAsiaTheme="majorEastAsia" w:hAnsiTheme="majorHAnsi" w:cstheme="majorBidi"/>
          <w:b/>
          <w:bCs/>
          <w:iCs w:val="0"/>
          <w:color w:val="auto"/>
          <w:u w:val="single"/>
        </w:rPr>
        <w:t>Sammy Ferri-Borgogno</w:t>
      </w:r>
      <w:r w:rsidR="00333FA4" w:rsidRPr="00F90F1A">
        <w:rPr>
          <w:rFonts w:eastAsia="Times New Roman" w:cstheme="minorHAnsi"/>
          <w:b/>
          <w:bCs/>
          <w:color w:val="auto"/>
          <w:u w:val="single"/>
        </w:rPr>
        <w:t>:</w:t>
      </w:r>
      <w:r w:rsidR="00333FA4" w:rsidRPr="00F90F1A">
        <w:rPr>
          <w:rFonts w:eastAsia="Times New Roman" w:cstheme="minorHAnsi"/>
          <w:color w:val="auto"/>
        </w:rPr>
        <w:t xml:space="preserve"> </w:t>
      </w:r>
      <w:r w:rsidRPr="00F90F1A">
        <w:rPr>
          <w:rFonts w:cstheme="minorHAnsi"/>
          <w:color w:val="auto"/>
        </w:rPr>
        <w:t xml:space="preserve">The </w:t>
      </w:r>
      <w:r w:rsidR="00865591">
        <w:rPr>
          <w:rFonts w:cstheme="minorHAnsi"/>
          <w:color w:val="auto"/>
        </w:rPr>
        <w:t>adaptations</w:t>
      </w:r>
      <w:r w:rsidRPr="00F90F1A">
        <w:rPr>
          <w:rFonts w:cstheme="minorHAnsi"/>
          <w:color w:val="auto"/>
        </w:rPr>
        <w:t xml:space="preserve"> of the protocol </w:t>
      </w:r>
      <w:r w:rsidR="00865591">
        <w:rPr>
          <w:rFonts w:cstheme="minorHAnsi"/>
          <w:color w:val="auto"/>
        </w:rPr>
        <w:t>address</w:t>
      </w:r>
      <w:r w:rsidRPr="00F90F1A">
        <w:rPr>
          <w:rFonts w:cstheme="minorHAnsi"/>
          <w:color w:val="auto"/>
        </w:rPr>
        <w:t xml:space="preserve"> issues we had in full transcriptomic spatial profiling of fatty or fragile tissues by improving tissue adhesion, RNA accessibility and handling for Stereo-seq on these difficult tissue types.</w:t>
      </w:r>
    </w:p>
    <w:p w14:paraId="1FFFC81D" w14:textId="35FD3EEB" w:rsidR="00F90F1A" w:rsidRPr="00F90F1A" w:rsidRDefault="00F90F1A" w:rsidP="00F90F1A">
      <w:pPr>
        <w:pStyle w:val="ListParagraph"/>
        <w:numPr>
          <w:ilvl w:val="2"/>
          <w:numId w:val="3"/>
        </w:numPr>
        <w:spacing w:before="120"/>
        <w:contextualSpacing w:val="0"/>
        <w:rPr>
          <w:rFonts w:eastAsia="Times New Roman" w:cstheme="minorHAnsi"/>
          <w:color w:val="auto"/>
        </w:rPr>
      </w:pPr>
      <w:r w:rsidRPr="00F90F1A">
        <w:rPr>
          <w:rFonts w:ascii="Calibri" w:hAnsi="Calibri" w:cs="Calibri"/>
          <w:color w:val="auto"/>
        </w:rPr>
        <w:t xml:space="preserve">INTERVIEW: Named talent says the statement above in an interview-style shot, looking slightly off-camera. </w:t>
      </w:r>
      <w:r w:rsidR="00865591">
        <w:rPr>
          <w:rFonts w:ascii="Calibri" w:hAnsi="Calibri" w:cs="Calibri"/>
          <w:color w:val="auto"/>
        </w:rPr>
        <w:t xml:space="preserve"> </w:t>
      </w:r>
      <w:r w:rsidR="00865591" w:rsidRPr="00865591">
        <w:rPr>
          <w:rFonts w:ascii="Calibri" w:hAnsi="Calibri" w:cs="Calibri"/>
          <w:i/>
          <w:iCs w:val="0"/>
          <w:color w:val="0070C0"/>
        </w:rPr>
        <w:t xml:space="preserve">Suggested B roll: </w:t>
      </w:r>
      <w:r w:rsidR="00865591">
        <w:rPr>
          <w:rFonts w:ascii="Calibri" w:hAnsi="Calibri" w:cs="Calibri"/>
          <w:i/>
          <w:iCs w:val="0"/>
          <w:color w:val="0070C0"/>
        </w:rPr>
        <w:t>2.</w:t>
      </w:r>
      <w:r w:rsidR="00383ADD">
        <w:rPr>
          <w:rFonts w:ascii="Calibri" w:hAnsi="Calibri" w:cs="Calibri"/>
          <w:i/>
          <w:iCs w:val="0"/>
          <w:color w:val="0070C0"/>
        </w:rPr>
        <w:t>3.1</w:t>
      </w:r>
      <w:r w:rsidR="00865591">
        <w:rPr>
          <w:rFonts w:ascii="Calibri" w:hAnsi="Calibri" w:cs="Calibri"/>
          <w:i/>
          <w:iCs w:val="0"/>
          <w:color w:val="0070C0"/>
        </w:rPr>
        <w:t>.</w:t>
      </w:r>
    </w:p>
    <w:p w14:paraId="19A420E9" w14:textId="77777777" w:rsidR="00F90F1A" w:rsidRPr="00F90F1A" w:rsidRDefault="00F90F1A" w:rsidP="00F90F1A">
      <w:pPr>
        <w:pStyle w:val="ListParagraph"/>
        <w:spacing w:before="120"/>
        <w:ind w:left="907"/>
        <w:contextualSpacing w:val="0"/>
        <w:rPr>
          <w:rFonts w:eastAsia="Times New Roman" w:cstheme="minorHAnsi"/>
          <w:color w:val="auto"/>
        </w:rPr>
      </w:pPr>
    </w:p>
    <w:p w14:paraId="524AC04E" w14:textId="77777777" w:rsidR="007D61A8" w:rsidRPr="00F90F1A" w:rsidRDefault="007D61A8" w:rsidP="007D61A8">
      <w:pPr>
        <w:rPr>
          <w:rFonts w:eastAsia="Times New Roman" w:cstheme="minorHAnsi"/>
          <w:b/>
          <w:bCs/>
          <w:color w:val="auto"/>
        </w:rPr>
      </w:pPr>
    </w:p>
    <w:p w14:paraId="18C04A67" w14:textId="67420A7E" w:rsidR="007D61A8" w:rsidRPr="006A0C72" w:rsidRDefault="00D75084" w:rsidP="007D61A8">
      <w:pPr>
        <w:rPr>
          <w:rFonts w:eastAsia="Times New Roman" w:cstheme="minorHAnsi"/>
          <w:strike/>
          <w:color w:val="auto"/>
          <w:sz w:val="28"/>
          <w:szCs w:val="28"/>
        </w:rPr>
      </w:pPr>
      <w:r w:rsidRPr="006A0C72">
        <w:rPr>
          <w:rFonts w:cstheme="minorHAnsi"/>
          <w:strike/>
          <w:color w:val="auto"/>
          <w:shd w:val="clear" w:color="auto" w:fill="FFFFFF"/>
        </w:rPr>
        <w:t xml:space="preserve">What </w:t>
      </w:r>
      <w:proofErr w:type="gramStart"/>
      <w:r w:rsidRPr="006A0C72">
        <w:rPr>
          <w:rFonts w:cstheme="minorHAnsi"/>
          <w:strike/>
          <w:color w:val="auto"/>
          <w:shd w:val="clear" w:color="auto" w:fill="FFFFFF"/>
        </w:rPr>
        <w:t>advantage</w:t>
      </w:r>
      <w:proofErr w:type="gramEnd"/>
      <w:r w:rsidRPr="006A0C72">
        <w:rPr>
          <w:rFonts w:cstheme="minorHAnsi"/>
          <w:strike/>
          <w:color w:val="auto"/>
          <w:shd w:val="clear" w:color="auto" w:fill="FFFFFF"/>
        </w:rPr>
        <w:t xml:space="preserve"> does your protocol offer compared to other techniques?</w:t>
      </w:r>
    </w:p>
    <w:p w14:paraId="23F311A2" w14:textId="2DB716C7" w:rsidR="00333FA4" w:rsidRPr="00F90F1A" w:rsidRDefault="005314D1" w:rsidP="00333FA4">
      <w:pPr>
        <w:pStyle w:val="ListParagraph"/>
        <w:numPr>
          <w:ilvl w:val="1"/>
          <w:numId w:val="3"/>
        </w:numPr>
        <w:spacing w:before="120"/>
        <w:contextualSpacing w:val="0"/>
        <w:rPr>
          <w:rFonts w:eastAsia="Times New Roman" w:cstheme="minorHAnsi"/>
          <w:color w:val="auto"/>
        </w:rPr>
      </w:pPr>
      <w:r w:rsidRPr="00F90F1A">
        <w:rPr>
          <w:rStyle w:val="AuthorName"/>
          <w:rFonts w:asciiTheme="minorHAnsi" w:eastAsia="Times" w:hAnsiTheme="minorHAnsi" w:cstheme="minorHAnsi"/>
          <w:color w:val="auto"/>
        </w:rPr>
        <w:t>Anna K. Casasent</w:t>
      </w:r>
      <w:r w:rsidR="00333FA4" w:rsidRPr="00F90F1A">
        <w:rPr>
          <w:rFonts w:eastAsia="Times New Roman" w:cstheme="minorHAnsi"/>
          <w:b/>
          <w:bCs/>
          <w:color w:val="auto"/>
          <w:u w:val="single"/>
        </w:rPr>
        <w:t>:</w:t>
      </w:r>
      <w:r w:rsidR="00333FA4" w:rsidRPr="00F90F1A">
        <w:rPr>
          <w:rFonts w:eastAsia="Times New Roman" w:cstheme="minorHAnsi"/>
          <w:color w:val="auto"/>
        </w:rPr>
        <w:t xml:space="preserve"> </w:t>
      </w:r>
      <w:r w:rsidRPr="00F90F1A">
        <w:rPr>
          <w:rFonts w:eastAsia="Times New Roman" w:cstheme="minorHAnsi"/>
          <w:color w:val="auto"/>
        </w:rPr>
        <w:t>Stereo-seq currently provides higher resolution than other spatial transcriptomics methods</w:t>
      </w:r>
      <w:r w:rsidR="00865591">
        <w:rPr>
          <w:rFonts w:eastAsia="Times New Roman" w:cstheme="minorHAnsi"/>
          <w:color w:val="auto"/>
        </w:rPr>
        <w:t>, with a</w:t>
      </w:r>
      <w:r w:rsidRPr="00F90F1A">
        <w:rPr>
          <w:rFonts w:eastAsia="Times New Roman" w:cstheme="minorHAnsi"/>
          <w:color w:val="auto"/>
        </w:rPr>
        <w:t xml:space="preserve"> resolution of 500 nm compared to 2 microns. It also provides unbiased capture needed for the study of microbiome, viral, and non-polyadenylated transcript.</w:t>
      </w:r>
    </w:p>
    <w:p w14:paraId="402BF1E8" w14:textId="65C0D68F" w:rsidR="00F90F1A" w:rsidRPr="00F90F1A" w:rsidRDefault="00F90F1A" w:rsidP="00F90F1A">
      <w:pPr>
        <w:pStyle w:val="ListParagraph"/>
        <w:numPr>
          <w:ilvl w:val="2"/>
          <w:numId w:val="3"/>
        </w:numPr>
        <w:spacing w:before="120"/>
        <w:contextualSpacing w:val="0"/>
        <w:rPr>
          <w:rFonts w:eastAsia="Times New Roman" w:cstheme="minorHAnsi"/>
          <w:color w:val="auto"/>
        </w:rPr>
      </w:pPr>
      <w:r w:rsidRPr="00F90F1A">
        <w:rPr>
          <w:rFonts w:ascii="Calibri" w:hAnsi="Calibri" w:cs="Calibri"/>
          <w:color w:val="auto"/>
        </w:rPr>
        <w:t xml:space="preserve">INTERVIEW: Named talent says the statement above in an interview-style shot, looking slightly off-camera. </w:t>
      </w:r>
      <w:r w:rsidR="00865591">
        <w:rPr>
          <w:rFonts w:ascii="Calibri" w:hAnsi="Calibri" w:cs="Calibri"/>
          <w:color w:val="auto"/>
        </w:rPr>
        <w:t xml:space="preserve"> </w:t>
      </w:r>
      <w:r w:rsidR="00865591" w:rsidRPr="00865591">
        <w:rPr>
          <w:rFonts w:ascii="Calibri" w:hAnsi="Calibri" w:cs="Calibri"/>
          <w:i/>
          <w:iCs w:val="0"/>
          <w:color w:val="0070C0"/>
        </w:rPr>
        <w:t xml:space="preserve">Suggested B roll: </w:t>
      </w:r>
      <w:r w:rsidR="00865591">
        <w:rPr>
          <w:rFonts w:ascii="Calibri" w:hAnsi="Calibri" w:cs="Calibri"/>
          <w:i/>
          <w:iCs w:val="0"/>
          <w:color w:val="0070C0"/>
        </w:rPr>
        <w:t>3.3.1</w:t>
      </w:r>
    </w:p>
    <w:p w14:paraId="40E22ED8" w14:textId="77777777" w:rsidR="00F90F1A" w:rsidRPr="00383ADD" w:rsidRDefault="00F90F1A" w:rsidP="00F90F1A">
      <w:pPr>
        <w:pStyle w:val="ListParagraph"/>
        <w:spacing w:before="120"/>
        <w:ind w:left="907"/>
        <w:contextualSpacing w:val="0"/>
        <w:rPr>
          <w:rFonts w:eastAsia="Times New Roman" w:cstheme="minorHAnsi"/>
          <w:highlight w:val="cyan"/>
        </w:rPr>
      </w:pPr>
    </w:p>
    <w:p w14:paraId="1665FD06" w14:textId="77777777" w:rsidR="001E0433" w:rsidRDefault="001E0433" w:rsidP="001E0433">
      <w:pPr>
        <w:pStyle w:val="ListParagraph"/>
        <w:spacing w:before="120" w:after="240"/>
        <w:ind w:left="360"/>
        <w:contextualSpacing w:val="0"/>
        <w:rPr>
          <w:rFonts w:cstheme="minorHAnsi"/>
          <w:b/>
          <w:bCs/>
        </w:rPr>
      </w:pPr>
      <w:r w:rsidRPr="00C63B19">
        <w:rPr>
          <w:rFonts w:cstheme="minorHAnsi"/>
          <w:b/>
          <w:bCs/>
        </w:rPr>
        <w:t>Ethics Title Card</w:t>
      </w:r>
    </w:p>
    <w:p w14:paraId="66D538A0" w14:textId="39AFC9DE" w:rsidR="001016BD" w:rsidRPr="00000E22" w:rsidRDefault="001E0433" w:rsidP="00CE76B0">
      <w:pPr>
        <w:pStyle w:val="ListParagraph"/>
        <w:spacing w:before="120" w:after="240"/>
        <w:ind w:left="360"/>
        <w:contextualSpacing w:val="0"/>
        <w:rPr>
          <w:rFonts w:eastAsia="Times New Roman" w:cstheme="minorHAnsi"/>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Institutional Review Board (IRB) </w:t>
      </w:r>
      <w:r w:rsidR="00CE76B0" w:rsidRPr="6A7EDE0A">
        <w:rPr>
          <w:rFonts w:asciiTheme="majorHAnsi" w:eastAsiaTheme="majorEastAsia" w:hAnsiTheme="majorHAnsi" w:cstheme="majorBidi"/>
        </w:rPr>
        <w:t xml:space="preserve">at The University of Texas MD Anderson Cancer Center, Department of Gynecologic Oncology and Reproductive Medicine </w:t>
      </w:r>
      <w:r w:rsidR="001016BD" w:rsidRPr="00000E22">
        <w:rPr>
          <w:rFonts w:cstheme="minorHAnsi"/>
        </w:rPr>
        <w:br w:type="page"/>
      </w:r>
    </w:p>
    <w:p w14:paraId="713769B9" w14:textId="219829CD" w:rsidR="00DC2504" w:rsidRPr="00B07A3B" w:rsidRDefault="00DC2504" w:rsidP="00F90F1A">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29609FD3" w:rsidR="00CE10F2" w:rsidRPr="00BA1886" w:rsidRDefault="00BA1886" w:rsidP="00BA1886">
      <w:pPr>
        <w:pStyle w:val="ListParagraph"/>
        <w:numPr>
          <w:ilvl w:val="0"/>
          <w:numId w:val="3"/>
        </w:numPr>
        <w:rPr>
          <w:rFonts w:cstheme="minorHAnsi"/>
          <w:b/>
          <w:bCs/>
        </w:rPr>
      </w:pPr>
      <w:r w:rsidRPr="00BA1886">
        <w:rPr>
          <w:rFonts w:cstheme="minorHAnsi"/>
          <w:b/>
          <w:bCs/>
        </w:rPr>
        <w:t xml:space="preserve">Stereo-seq </w:t>
      </w:r>
      <w:r>
        <w:rPr>
          <w:rFonts w:cstheme="minorHAnsi"/>
          <w:b/>
          <w:bCs/>
        </w:rPr>
        <w:t>R</w:t>
      </w:r>
      <w:r w:rsidRPr="00BA1886">
        <w:rPr>
          <w:rFonts w:cstheme="minorHAnsi"/>
          <w:b/>
          <w:bCs/>
        </w:rPr>
        <w:t xml:space="preserve">andom </w:t>
      </w:r>
      <w:r>
        <w:rPr>
          <w:rFonts w:cstheme="minorHAnsi"/>
          <w:b/>
          <w:bCs/>
        </w:rPr>
        <w:t>O</w:t>
      </w:r>
      <w:r w:rsidRPr="00BA1886">
        <w:rPr>
          <w:rFonts w:cstheme="minorHAnsi"/>
          <w:b/>
          <w:bCs/>
        </w:rPr>
        <w:t xml:space="preserve">ligonucleotide </w:t>
      </w:r>
      <w:r>
        <w:rPr>
          <w:rFonts w:cstheme="minorHAnsi"/>
          <w:b/>
          <w:bCs/>
        </w:rPr>
        <w:t>C</w:t>
      </w:r>
      <w:r w:rsidRPr="00BA1886">
        <w:rPr>
          <w:rFonts w:cstheme="minorHAnsi"/>
          <w:b/>
          <w:bCs/>
        </w:rPr>
        <w:t xml:space="preserve">apture </w:t>
      </w:r>
      <w:r>
        <w:rPr>
          <w:rFonts w:cstheme="minorHAnsi"/>
          <w:b/>
          <w:bCs/>
        </w:rPr>
        <w:t>C</w:t>
      </w:r>
      <w:r w:rsidRPr="00BA1886">
        <w:rPr>
          <w:rFonts w:cstheme="minorHAnsi"/>
          <w:b/>
          <w:bCs/>
        </w:rPr>
        <w:t xml:space="preserve">hip (N-chip) </w:t>
      </w:r>
      <w:r>
        <w:rPr>
          <w:rFonts w:cstheme="minorHAnsi"/>
          <w:b/>
          <w:bCs/>
        </w:rPr>
        <w:t>P</w:t>
      </w:r>
      <w:r w:rsidRPr="00BA1886">
        <w:rPr>
          <w:rFonts w:cstheme="minorHAnsi"/>
          <w:b/>
          <w:bCs/>
        </w:rPr>
        <w:t>reparation</w:t>
      </w:r>
    </w:p>
    <w:p w14:paraId="753B71A2" w14:textId="437D3D58" w:rsidR="00D7547B" w:rsidRDefault="00D7547B" w:rsidP="00D7547B">
      <w:pPr>
        <w:pStyle w:val="ListParagraph"/>
        <w:spacing w:before="120"/>
        <w:ind w:left="360"/>
        <w:contextualSpacing w:val="0"/>
        <w:rPr>
          <w:rFonts w:cstheme="minorHAnsi"/>
        </w:rPr>
      </w:pPr>
      <w:r>
        <w:rPr>
          <w:rFonts w:cstheme="minorHAnsi"/>
          <w:b/>
          <w:bCs/>
        </w:rPr>
        <w:t>Demonstrator</w:t>
      </w:r>
      <w:r w:rsidR="00F90F1A">
        <w:rPr>
          <w:rFonts w:cstheme="minorHAnsi"/>
          <w:b/>
          <w:bCs/>
        </w:rPr>
        <w:t>s</w:t>
      </w:r>
      <w:r>
        <w:rPr>
          <w:rFonts w:cstheme="minorHAnsi"/>
          <w:b/>
          <w:bCs/>
        </w:rPr>
        <w:t xml:space="preserve">: </w:t>
      </w:r>
      <w:r w:rsidR="00C65C61" w:rsidRPr="00C65C61">
        <w:rPr>
          <w:rFonts w:asciiTheme="majorHAnsi" w:eastAsiaTheme="majorEastAsia" w:hAnsiTheme="majorHAnsi" w:cstheme="majorBidi"/>
          <w:iCs w:val="0"/>
          <w:color w:val="auto"/>
        </w:rPr>
        <w:t>Basant T. Gamal</w:t>
      </w:r>
      <w:r w:rsidR="00C65C61">
        <w:rPr>
          <w:rFonts w:asciiTheme="majorHAnsi" w:eastAsiaTheme="majorEastAsia" w:hAnsiTheme="majorHAnsi" w:cstheme="majorBidi"/>
          <w:iCs w:val="0"/>
          <w:color w:val="auto"/>
        </w:rPr>
        <w:t xml:space="preserve"> and </w:t>
      </w:r>
      <w:r w:rsidR="00C65C61" w:rsidRPr="39E8E5EA">
        <w:rPr>
          <w:rFonts w:asciiTheme="majorHAnsi" w:eastAsiaTheme="majorEastAsia" w:hAnsiTheme="majorHAnsi" w:cstheme="majorBidi"/>
        </w:rPr>
        <w:t>Arnold Dahay</w:t>
      </w:r>
    </w:p>
    <w:p w14:paraId="22279C31" w14:textId="77777777" w:rsidR="001E0433" w:rsidRDefault="001E0433" w:rsidP="00D7547B">
      <w:pPr>
        <w:pStyle w:val="ListParagraph"/>
        <w:spacing w:before="120"/>
        <w:ind w:left="360"/>
        <w:contextualSpacing w:val="0"/>
        <w:rPr>
          <w:rFonts w:cstheme="minorHAnsi"/>
          <w:b/>
          <w:bCs/>
        </w:rPr>
      </w:pPr>
    </w:p>
    <w:p w14:paraId="7FF20A2C" w14:textId="07C64D38" w:rsidR="00D5060E" w:rsidRPr="0071255C" w:rsidRDefault="002A03DB" w:rsidP="00D5060E">
      <w:pPr>
        <w:pStyle w:val="Narration"/>
        <w:numPr>
          <w:ilvl w:val="1"/>
          <w:numId w:val="3"/>
        </w:numPr>
      </w:pPr>
      <w:r>
        <w:t>After</w:t>
      </w:r>
      <w:r w:rsidR="00D5060E" w:rsidRPr="0071255C">
        <w:t xml:space="preserve"> </w:t>
      </w:r>
      <w:r>
        <w:t>removing</w:t>
      </w:r>
      <w:r w:rsidR="00D5060E" w:rsidRPr="0071255C">
        <w:t xml:space="preserve"> the Stereo-seq</w:t>
      </w:r>
      <w:r w:rsidR="00D761A9">
        <w:t>uencing</w:t>
      </w:r>
      <w:r w:rsidR="00D761A9" w:rsidRPr="00D761A9">
        <w:rPr>
          <w:color w:val="EE0000"/>
        </w:rPr>
        <w:t xml:space="preserve"> </w:t>
      </w:r>
      <w:r w:rsidR="00D5060E" w:rsidRPr="0071255C">
        <w:t>N-chip from its packaging</w:t>
      </w:r>
      <w:r>
        <w:t>, r</w:t>
      </w:r>
      <w:r w:rsidR="00D5060E" w:rsidRPr="0071255C">
        <w:t xml:space="preserve">ecord the chip identification number </w:t>
      </w:r>
      <w:r w:rsidR="00D5060E" w:rsidRPr="0071255C">
        <w:rPr>
          <w:b/>
          <w:bCs/>
        </w:rPr>
        <w:t>[</w:t>
      </w:r>
      <w:r>
        <w:rPr>
          <w:b/>
          <w:bCs/>
        </w:rPr>
        <w:t>1</w:t>
      </w:r>
      <w:r w:rsidR="00D5060E" w:rsidRPr="0071255C">
        <w:rPr>
          <w:b/>
          <w:bCs/>
        </w:rPr>
        <w:t>]</w:t>
      </w:r>
      <w:r w:rsidR="00D5060E" w:rsidRPr="0071255C">
        <w:t>. Using 100 percent ethanol, clean the edges of both the Stereo-seq</w:t>
      </w:r>
      <w:r w:rsidR="00D761A9">
        <w:t>uencing</w:t>
      </w:r>
      <w:r w:rsidR="00D5060E" w:rsidRPr="0071255C">
        <w:t xml:space="preserve"> N-chip and the glass slide without touching the chip surface </w:t>
      </w:r>
      <w:r w:rsidR="00D5060E" w:rsidRPr="0071255C">
        <w:rPr>
          <w:b/>
          <w:bCs/>
        </w:rPr>
        <w:t>[</w:t>
      </w:r>
      <w:r>
        <w:rPr>
          <w:b/>
          <w:bCs/>
        </w:rPr>
        <w:t>2</w:t>
      </w:r>
      <w:r w:rsidR="00D5060E">
        <w:rPr>
          <w:b/>
          <w:bCs/>
        </w:rPr>
        <w:t>-TXT</w:t>
      </w:r>
      <w:r w:rsidR="00D5060E" w:rsidRPr="0071255C">
        <w:rPr>
          <w:b/>
          <w:bCs/>
        </w:rPr>
        <w:t>]</w:t>
      </w:r>
      <w:r w:rsidR="00D5060E" w:rsidRPr="0071255C">
        <w:t xml:space="preserve">.  </w:t>
      </w:r>
    </w:p>
    <w:p w14:paraId="746AC98F" w14:textId="79448424" w:rsidR="00D5060E" w:rsidRDefault="002A03DB" w:rsidP="00D5060E">
      <w:pPr>
        <w:pStyle w:val="ShotDescription"/>
        <w:numPr>
          <w:ilvl w:val="2"/>
          <w:numId w:val="3"/>
        </w:numPr>
        <w:rPr>
          <w:lang w:val="en-IN"/>
        </w:rPr>
      </w:pPr>
      <w:r>
        <w:rPr>
          <w:lang w:val="en-IN"/>
        </w:rPr>
        <w:t xml:space="preserve">WIDE: </w:t>
      </w:r>
      <w:r w:rsidR="00D5060E" w:rsidRPr="0071255C">
        <w:rPr>
          <w:lang w:val="en-IN"/>
        </w:rPr>
        <w:t xml:space="preserve">Talent </w:t>
      </w:r>
      <w:r w:rsidR="00D5060E">
        <w:rPr>
          <w:lang w:val="en-IN"/>
        </w:rPr>
        <w:t>shows</w:t>
      </w:r>
      <w:r w:rsidR="00D5060E" w:rsidRPr="0071255C">
        <w:rPr>
          <w:lang w:val="en-IN"/>
        </w:rPr>
        <w:t xml:space="preserve"> the chip identification number.</w:t>
      </w:r>
    </w:p>
    <w:p w14:paraId="3FC37B78" w14:textId="1AE271F3" w:rsidR="00D5060E" w:rsidRDefault="00D5060E" w:rsidP="00D5060E">
      <w:pPr>
        <w:pStyle w:val="ShotDescription"/>
        <w:numPr>
          <w:ilvl w:val="2"/>
          <w:numId w:val="3"/>
        </w:numPr>
        <w:rPr>
          <w:lang w:val="en-IN"/>
        </w:rPr>
      </w:pPr>
      <w:r w:rsidRPr="0071255C">
        <w:rPr>
          <w:lang w:val="en-IN"/>
        </w:rPr>
        <w:t>Talent cleaning the edges of the Stereo-</w:t>
      </w:r>
      <w:proofErr w:type="spellStart"/>
      <w:r w:rsidRPr="0071255C">
        <w:rPr>
          <w:lang w:val="en-IN"/>
        </w:rPr>
        <w:t>seq</w:t>
      </w:r>
      <w:proofErr w:type="spellEnd"/>
      <w:r w:rsidRPr="0071255C">
        <w:rPr>
          <w:lang w:val="en-IN"/>
        </w:rPr>
        <w:t xml:space="preserve"> N-chip and glass slide with 100 percent ethanol, taking care not to touch the chip surface.</w:t>
      </w:r>
      <w:r>
        <w:rPr>
          <w:lang w:val="en-IN"/>
        </w:rPr>
        <w:t xml:space="preserve"> </w:t>
      </w:r>
      <w:r w:rsidRPr="00D5060E">
        <w:rPr>
          <w:b/>
          <w:bCs/>
          <w:lang w:val="en-IN"/>
        </w:rPr>
        <w:t xml:space="preserve">TXT: </w:t>
      </w:r>
      <w:r w:rsidRPr="00D5060E">
        <w:rPr>
          <w:b/>
          <w:bCs/>
        </w:rPr>
        <w:t>Allow the chip to air dry completely</w:t>
      </w:r>
    </w:p>
    <w:p w14:paraId="2FF46B1A" w14:textId="474A3671" w:rsidR="00D5060E" w:rsidRPr="0071255C" w:rsidRDefault="00D5060E" w:rsidP="00D5060E">
      <w:pPr>
        <w:widowControl w:val="0"/>
        <w:jc w:val="both"/>
        <w:rPr>
          <w:lang w:val="en-IN"/>
        </w:rPr>
      </w:pPr>
    </w:p>
    <w:p w14:paraId="4EBD8DA6" w14:textId="1A2A86B6" w:rsidR="00D5060E" w:rsidRPr="0071255C" w:rsidRDefault="00D5060E" w:rsidP="00D5060E">
      <w:pPr>
        <w:pStyle w:val="Narration"/>
        <w:numPr>
          <w:ilvl w:val="1"/>
          <w:numId w:val="3"/>
        </w:numPr>
      </w:pPr>
      <w:r w:rsidRPr="0071255C">
        <w:t>Using a micropipette, carefully apply 10 microliters of ultraviolet-curable ceramic resin around the edge of the Stereo-seq</w:t>
      </w:r>
      <w:r w:rsidR="00D761A9">
        <w:t>uencing</w:t>
      </w:r>
      <w:r w:rsidRPr="0071255C">
        <w:t xml:space="preserve"> N-chip </w:t>
      </w:r>
      <w:r w:rsidRPr="0071255C">
        <w:rPr>
          <w:b/>
          <w:bCs/>
        </w:rPr>
        <w:t>[1]</w:t>
      </w:r>
      <w:r w:rsidRPr="0071255C">
        <w:t xml:space="preserve">. Use a sealed foam swab to remove excess resin, leaving only a thin line around the chip edge </w:t>
      </w:r>
      <w:r w:rsidRPr="0071255C">
        <w:rPr>
          <w:b/>
          <w:bCs/>
        </w:rPr>
        <w:t>[2]</w:t>
      </w:r>
      <w:r w:rsidRPr="0071255C">
        <w:t xml:space="preserve">. Place the slide into the ultraviolet curing device, ensuring the chip surface is not touched </w:t>
      </w:r>
      <w:r w:rsidRPr="0071255C">
        <w:rPr>
          <w:b/>
          <w:bCs/>
        </w:rPr>
        <w:t>[3]</w:t>
      </w:r>
      <w:r w:rsidRPr="0071255C">
        <w:t>.</w:t>
      </w:r>
    </w:p>
    <w:p w14:paraId="58F004E7" w14:textId="77777777" w:rsidR="00D5060E" w:rsidRDefault="00D5060E" w:rsidP="00D5060E">
      <w:pPr>
        <w:pStyle w:val="ShotDescription"/>
        <w:numPr>
          <w:ilvl w:val="2"/>
          <w:numId w:val="3"/>
        </w:numPr>
        <w:rPr>
          <w:lang w:val="en-IN"/>
        </w:rPr>
      </w:pPr>
      <w:r w:rsidRPr="0071255C">
        <w:rPr>
          <w:lang w:val="en-IN"/>
        </w:rPr>
        <w:t>Talent applying 10 microliters of resin along the edge of the chip using a micropipette.</w:t>
      </w:r>
    </w:p>
    <w:p w14:paraId="0AF8E577" w14:textId="77777777" w:rsidR="00D5060E" w:rsidRDefault="00D5060E" w:rsidP="00D5060E">
      <w:pPr>
        <w:pStyle w:val="ShotDescription"/>
        <w:numPr>
          <w:ilvl w:val="2"/>
          <w:numId w:val="3"/>
        </w:numPr>
        <w:rPr>
          <w:lang w:val="en-IN"/>
        </w:rPr>
      </w:pPr>
      <w:r w:rsidRPr="0071255C">
        <w:rPr>
          <w:lang w:val="en-IN"/>
        </w:rPr>
        <w:t>Talent using a sealed foam swab to remove excess resin, leaving a thin border around the chip.</w:t>
      </w:r>
    </w:p>
    <w:p w14:paraId="0987CE04" w14:textId="77777777" w:rsidR="00D5060E" w:rsidRPr="0071255C" w:rsidRDefault="00D5060E" w:rsidP="00D5060E">
      <w:pPr>
        <w:pStyle w:val="ShotDescription"/>
        <w:numPr>
          <w:ilvl w:val="2"/>
          <w:numId w:val="3"/>
        </w:numPr>
        <w:rPr>
          <w:lang w:val="en-IN"/>
        </w:rPr>
      </w:pPr>
      <w:r w:rsidRPr="0071255C">
        <w:rPr>
          <w:lang w:val="en-IN"/>
        </w:rPr>
        <w:t>Talent placing the prepared slide into the ultraviolet curing device.</w:t>
      </w:r>
    </w:p>
    <w:p w14:paraId="39F72361" w14:textId="7DB81A39" w:rsidR="00D5060E" w:rsidRPr="0071255C" w:rsidRDefault="00D5060E" w:rsidP="00D5060E">
      <w:pPr>
        <w:widowControl w:val="0"/>
        <w:jc w:val="both"/>
        <w:rPr>
          <w:lang w:val="en-IN"/>
        </w:rPr>
      </w:pPr>
    </w:p>
    <w:p w14:paraId="5915155B" w14:textId="063E9817" w:rsidR="00D5060E" w:rsidRPr="0071255C" w:rsidRDefault="00BA1886" w:rsidP="00D5060E">
      <w:pPr>
        <w:pStyle w:val="Narration"/>
        <w:numPr>
          <w:ilvl w:val="1"/>
          <w:numId w:val="3"/>
        </w:numPr>
      </w:pPr>
      <w:r>
        <w:t>Now, p</w:t>
      </w:r>
      <w:r w:rsidR="00D5060E" w:rsidRPr="0071255C">
        <w:t xml:space="preserve">lace the resin-applied chip on top of an opaque mask on the </w:t>
      </w:r>
      <w:r w:rsidR="00D5060E">
        <w:t>405-nanometer</w:t>
      </w:r>
      <w:r w:rsidR="00D5060E" w:rsidRPr="0071255C">
        <w:t xml:space="preserve"> ultraviolet light source to illuminate the back of the slide and cure for 5 minutes </w:t>
      </w:r>
      <w:r w:rsidR="00D5060E" w:rsidRPr="0071255C">
        <w:rPr>
          <w:b/>
          <w:bCs/>
        </w:rPr>
        <w:t>[1]</w:t>
      </w:r>
      <w:r w:rsidR="00D5060E" w:rsidRPr="0071255C">
        <w:t>.</w:t>
      </w:r>
    </w:p>
    <w:p w14:paraId="18E12B16" w14:textId="59199ABE" w:rsidR="00D5060E" w:rsidRPr="0071255C" w:rsidRDefault="00D5060E" w:rsidP="00D5060E">
      <w:pPr>
        <w:pStyle w:val="ShotDescription"/>
        <w:numPr>
          <w:ilvl w:val="2"/>
          <w:numId w:val="3"/>
        </w:numPr>
        <w:rPr>
          <w:lang w:val="en-IN"/>
        </w:rPr>
      </w:pPr>
      <w:r w:rsidRPr="0071255C">
        <w:rPr>
          <w:lang w:val="en-IN"/>
        </w:rPr>
        <w:t xml:space="preserve">Talent positioning the resin-applied chip onto an opaque mask and placing it under the </w:t>
      </w:r>
      <w:r w:rsidR="00BA1886">
        <w:rPr>
          <w:lang w:val="en-IN"/>
        </w:rPr>
        <w:t>405-nanometer</w:t>
      </w:r>
      <w:r w:rsidRPr="0071255C">
        <w:rPr>
          <w:lang w:val="en-IN"/>
        </w:rPr>
        <w:t xml:space="preserve"> ultraviolet light source.</w:t>
      </w:r>
    </w:p>
    <w:p w14:paraId="113EBB78" w14:textId="4A777E42" w:rsidR="00D5060E" w:rsidRPr="0071255C" w:rsidRDefault="00D5060E" w:rsidP="00D5060E">
      <w:pPr>
        <w:widowControl w:val="0"/>
        <w:jc w:val="both"/>
        <w:rPr>
          <w:lang w:val="en-IN"/>
        </w:rPr>
      </w:pPr>
    </w:p>
    <w:p w14:paraId="2EAAA138" w14:textId="59345F57" w:rsidR="00D5060E" w:rsidRPr="0071255C" w:rsidRDefault="00D5060E" w:rsidP="00D5060E">
      <w:pPr>
        <w:pStyle w:val="Narration"/>
        <w:numPr>
          <w:ilvl w:val="1"/>
          <w:numId w:val="3"/>
        </w:numPr>
      </w:pPr>
      <w:r w:rsidRPr="0071255C">
        <w:t>After curing, use sealed foam swabs soaked in 100</w:t>
      </w:r>
      <w:r>
        <w:t>%</w:t>
      </w:r>
      <w:r w:rsidRPr="0071255C">
        <w:t xml:space="preserve"> molecular grade ethanol, then 70</w:t>
      </w:r>
      <w:r>
        <w:t>%</w:t>
      </w:r>
      <w:r w:rsidRPr="0071255C">
        <w:t xml:space="preserve"> ethanol, and finally nuclease-free water to clean around the resin-applied edge </w:t>
      </w:r>
      <w:r w:rsidRPr="0071255C">
        <w:rPr>
          <w:b/>
          <w:bCs/>
        </w:rPr>
        <w:t>[</w:t>
      </w:r>
      <w:r>
        <w:rPr>
          <w:b/>
          <w:bCs/>
        </w:rPr>
        <w:t>1-TXT</w:t>
      </w:r>
      <w:r w:rsidRPr="0071255C">
        <w:rPr>
          <w:b/>
          <w:bCs/>
        </w:rPr>
        <w:t>]</w:t>
      </w:r>
      <w:r w:rsidRPr="0071255C">
        <w:t xml:space="preserve">. </w:t>
      </w:r>
      <w:r>
        <w:t xml:space="preserve"> </w:t>
      </w:r>
      <w:r w:rsidRPr="0071255C">
        <w:t>Submerge the chip three times in fresh nuclease-free water using a 50</w:t>
      </w:r>
      <w:r w:rsidR="002A03DB">
        <w:t>-</w:t>
      </w:r>
      <w:r w:rsidRPr="0071255C">
        <w:t xml:space="preserve">milliliter conical tube </w:t>
      </w:r>
      <w:r w:rsidRPr="0071255C">
        <w:rPr>
          <w:b/>
          <w:bCs/>
        </w:rPr>
        <w:t>[</w:t>
      </w:r>
      <w:r>
        <w:rPr>
          <w:b/>
          <w:bCs/>
        </w:rPr>
        <w:t>2</w:t>
      </w:r>
      <w:r w:rsidRPr="0071255C">
        <w:rPr>
          <w:b/>
          <w:bCs/>
        </w:rPr>
        <w:t>]</w:t>
      </w:r>
      <w:r w:rsidR="002A03DB">
        <w:rPr>
          <w:b/>
          <w:bCs/>
        </w:rPr>
        <w:t>.</w:t>
      </w:r>
    </w:p>
    <w:p w14:paraId="62F7A4C7" w14:textId="67851246" w:rsidR="00D5060E" w:rsidRDefault="00D5060E" w:rsidP="00D5060E">
      <w:pPr>
        <w:pStyle w:val="ShotDescription"/>
        <w:numPr>
          <w:ilvl w:val="2"/>
          <w:numId w:val="3"/>
        </w:numPr>
        <w:rPr>
          <w:lang w:val="en-IN"/>
        </w:rPr>
      </w:pPr>
      <w:r w:rsidRPr="0071255C">
        <w:rPr>
          <w:lang w:val="en-IN"/>
        </w:rPr>
        <w:t>Talent cleaning the chip edge with a swab soaked in 100 percent molecular grade ethanol.</w:t>
      </w:r>
      <w:r>
        <w:rPr>
          <w:lang w:val="en-IN"/>
        </w:rPr>
        <w:t xml:space="preserve"> </w:t>
      </w:r>
      <w:r w:rsidRPr="00D5060E">
        <w:rPr>
          <w:b/>
          <w:bCs/>
          <w:lang w:val="en-IN"/>
        </w:rPr>
        <w:t xml:space="preserve">TXT: </w:t>
      </w:r>
      <w:r w:rsidRPr="00D5060E">
        <w:rPr>
          <w:b/>
          <w:bCs/>
          <w:iCs/>
        </w:rPr>
        <w:t>If white specks detach, re-clean edge</w:t>
      </w:r>
      <w:r w:rsidR="00BA1886">
        <w:rPr>
          <w:b/>
          <w:bCs/>
          <w:iCs/>
        </w:rPr>
        <w:t xml:space="preserve">; </w:t>
      </w:r>
      <w:r w:rsidRPr="00D5060E">
        <w:rPr>
          <w:b/>
          <w:bCs/>
          <w:iCs/>
        </w:rPr>
        <w:t>Avoid touching chip surface</w:t>
      </w:r>
    </w:p>
    <w:p w14:paraId="03AC9E7F" w14:textId="2F4CB459" w:rsidR="00D5060E" w:rsidRPr="0071255C" w:rsidRDefault="00D5060E" w:rsidP="00D5060E">
      <w:pPr>
        <w:pStyle w:val="ShotDescription"/>
        <w:numPr>
          <w:ilvl w:val="2"/>
          <w:numId w:val="3"/>
        </w:numPr>
        <w:rPr>
          <w:lang w:val="en-IN"/>
        </w:rPr>
      </w:pPr>
      <w:r w:rsidRPr="0071255C">
        <w:rPr>
          <w:lang w:val="en-IN"/>
        </w:rPr>
        <w:t xml:space="preserve">Talent dipping the chip into a </w:t>
      </w:r>
      <w:proofErr w:type="gramStart"/>
      <w:r w:rsidRPr="0071255C">
        <w:rPr>
          <w:lang w:val="en-IN"/>
        </w:rPr>
        <w:t>50 milliliter</w:t>
      </w:r>
      <w:proofErr w:type="gramEnd"/>
      <w:r w:rsidRPr="0071255C">
        <w:rPr>
          <w:lang w:val="en-IN"/>
        </w:rPr>
        <w:t xml:space="preserve"> conical tube filled with fresh nuclease-</w:t>
      </w:r>
      <w:r w:rsidRPr="0071255C">
        <w:rPr>
          <w:lang w:val="en-IN"/>
        </w:rPr>
        <w:lastRenderedPageBreak/>
        <w:t>free water</w:t>
      </w:r>
      <w:r>
        <w:rPr>
          <w:lang w:val="en-IN"/>
        </w:rPr>
        <w:t>.</w:t>
      </w:r>
    </w:p>
    <w:p w14:paraId="104911A8" w14:textId="51A5B2E0" w:rsidR="00D5060E" w:rsidRPr="0071255C" w:rsidRDefault="00D5060E" w:rsidP="00D5060E">
      <w:pPr>
        <w:widowControl w:val="0"/>
        <w:jc w:val="both"/>
        <w:rPr>
          <w:lang w:val="en-IN"/>
        </w:rPr>
      </w:pPr>
    </w:p>
    <w:p w14:paraId="5E371140" w14:textId="6476CEEF" w:rsidR="00D5060E" w:rsidRPr="0071255C" w:rsidRDefault="00BA1886" w:rsidP="00D5060E">
      <w:pPr>
        <w:pStyle w:val="Narration"/>
        <w:numPr>
          <w:ilvl w:val="1"/>
          <w:numId w:val="3"/>
        </w:numPr>
      </w:pPr>
      <w:r>
        <w:t>U</w:t>
      </w:r>
      <w:r w:rsidR="00D5060E" w:rsidRPr="0071255C">
        <w:t xml:space="preserve">sing compressed air, dry the chip </w:t>
      </w:r>
      <w:r w:rsidR="002A03DB">
        <w:t xml:space="preserve">with </w:t>
      </w:r>
      <w:r>
        <w:t xml:space="preserve">the </w:t>
      </w:r>
      <w:r w:rsidR="00D5060E" w:rsidRPr="0071255C">
        <w:t xml:space="preserve">full force of air at an angle of approximately 60 to 80 degrees, moving diagonally across the surface from about 5 centimeters away </w:t>
      </w:r>
      <w:r w:rsidR="00D5060E" w:rsidRPr="0071255C">
        <w:rPr>
          <w:b/>
          <w:bCs/>
        </w:rPr>
        <w:t>[1</w:t>
      </w:r>
      <w:r w:rsidR="00D5060E">
        <w:rPr>
          <w:b/>
          <w:bCs/>
        </w:rPr>
        <w:t>-TXT</w:t>
      </w:r>
      <w:r w:rsidR="00D5060E" w:rsidRPr="0071255C">
        <w:rPr>
          <w:b/>
          <w:bCs/>
        </w:rPr>
        <w:t>]</w:t>
      </w:r>
      <w:r w:rsidR="00D5060E" w:rsidRPr="0071255C">
        <w:t xml:space="preserve">. </w:t>
      </w:r>
    </w:p>
    <w:p w14:paraId="019DBF70" w14:textId="4CA6FF62" w:rsidR="00D5060E" w:rsidRDefault="00D5060E" w:rsidP="00D5060E">
      <w:pPr>
        <w:pStyle w:val="ShotDescription"/>
        <w:numPr>
          <w:ilvl w:val="2"/>
          <w:numId w:val="3"/>
        </w:numPr>
        <w:rPr>
          <w:lang w:val="en-IN"/>
        </w:rPr>
      </w:pPr>
      <w:r w:rsidRPr="0071255C">
        <w:rPr>
          <w:lang w:val="en-IN"/>
        </w:rPr>
        <w:t>Talent drying the chip with compressed air, holding the nozzle at a diagonal angle and distance specified.</w:t>
      </w:r>
      <w:r>
        <w:rPr>
          <w:lang w:val="en-IN"/>
        </w:rPr>
        <w:t xml:space="preserve"> </w:t>
      </w:r>
      <w:r w:rsidRPr="00D5060E">
        <w:rPr>
          <w:b/>
          <w:bCs/>
          <w:lang w:val="en-IN"/>
        </w:rPr>
        <w:t xml:space="preserve">TXT: </w:t>
      </w:r>
      <w:r w:rsidRPr="00D5060E">
        <w:rPr>
          <w:b/>
          <w:bCs/>
          <w:iCs/>
        </w:rPr>
        <w:t xml:space="preserve">If </w:t>
      </w:r>
      <w:r w:rsidR="002A03DB">
        <w:rPr>
          <w:b/>
          <w:bCs/>
          <w:iCs/>
        </w:rPr>
        <w:t xml:space="preserve">the </w:t>
      </w:r>
      <w:r w:rsidRPr="00D5060E">
        <w:rPr>
          <w:b/>
          <w:bCs/>
          <w:iCs/>
        </w:rPr>
        <w:t xml:space="preserve">chip looks cloudy, rewash with fresh </w:t>
      </w:r>
      <w:r w:rsidR="002A03DB">
        <w:rPr>
          <w:b/>
          <w:bCs/>
          <w:iCs/>
        </w:rPr>
        <w:t>NFW and dry</w:t>
      </w:r>
    </w:p>
    <w:p w14:paraId="0EDBB948" w14:textId="0FF53D31" w:rsidR="00D5060E" w:rsidRPr="0071255C" w:rsidRDefault="00D5060E" w:rsidP="00D5060E">
      <w:pPr>
        <w:widowControl w:val="0"/>
        <w:jc w:val="both"/>
        <w:rPr>
          <w:lang w:val="en-IN"/>
        </w:rPr>
      </w:pPr>
    </w:p>
    <w:p w14:paraId="1E5FBFC9" w14:textId="2AA168D0" w:rsidR="00D5060E" w:rsidRPr="0071255C" w:rsidRDefault="00BA1886" w:rsidP="00D5060E">
      <w:pPr>
        <w:pStyle w:val="Narration"/>
        <w:numPr>
          <w:ilvl w:val="1"/>
          <w:numId w:val="3"/>
        </w:numPr>
      </w:pPr>
      <w:r>
        <w:t>Next, a</w:t>
      </w:r>
      <w:r w:rsidR="00D5060E" w:rsidRPr="0071255C">
        <w:t>pply 150 microliters of poly-L-lysine solution evenly across the entire chip surface</w:t>
      </w:r>
      <w:r>
        <w:t xml:space="preserve"> and i</w:t>
      </w:r>
      <w:r w:rsidR="00D5060E" w:rsidRPr="0071255C">
        <w:t>ncubate the chip for 10 minutes at room temperature</w:t>
      </w:r>
      <w:r w:rsidR="00517A89">
        <w:t xml:space="preserve"> </w:t>
      </w:r>
      <w:r w:rsidR="00D5060E" w:rsidRPr="0071255C">
        <w:rPr>
          <w:b/>
          <w:bCs/>
        </w:rPr>
        <w:t>[</w:t>
      </w:r>
      <w:r w:rsidR="00517A89">
        <w:rPr>
          <w:b/>
          <w:bCs/>
        </w:rPr>
        <w:t>1</w:t>
      </w:r>
      <w:r w:rsidR="00D5060E" w:rsidRPr="0071255C">
        <w:rPr>
          <w:b/>
          <w:bCs/>
        </w:rPr>
        <w:t>]</w:t>
      </w:r>
      <w:r w:rsidR="00D5060E" w:rsidRPr="0071255C">
        <w:t>.</w:t>
      </w:r>
    </w:p>
    <w:p w14:paraId="5A4D3BD3" w14:textId="0C81AA44" w:rsidR="00D5060E" w:rsidRDefault="00D5060E" w:rsidP="00D5060E">
      <w:pPr>
        <w:pStyle w:val="ShotDescription"/>
        <w:numPr>
          <w:ilvl w:val="2"/>
          <w:numId w:val="3"/>
        </w:numPr>
        <w:rPr>
          <w:lang w:val="en-IN"/>
        </w:rPr>
      </w:pPr>
      <w:r w:rsidRPr="0071255C">
        <w:rPr>
          <w:lang w:val="en-IN"/>
        </w:rPr>
        <w:t>Talent pipetting 150 microliters of poly-L-lysine solution onto the chip, covering the surface</w:t>
      </w:r>
      <w:r w:rsidR="00517A89">
        <w:rPr>
          <w:lang w:val="en-IN"/>
        </w:rPr>
        <w:t xml:space="preserve"> and keeping it aside.</w:t>
      </w:r>
    </w:p>
    <w:p w14:paraId="07F14464" w14:textId="656DAE6B" w:rsidR="00D5060E" w:rsidRPr="0071255C" w:rsidRDefault="00D5060E" w:rsidP="00D5060E">
      <w:pPr>
        <w:widowControl w:val="0"/>
        <w:jc w:val="both"/>
        <w:rPr>
          <w:lang w:val="en-IN"/>
        </w:rPr>
      </w:pPr>
    </w:p>
    <w:p w14:paraId="4DD96826" w14:textId="08927E02" w:rsidR="00D5060E" w:rsidRPr="0071255C" w:rsidRDefault="00517A89" w:rsidP="00D5060E">
      <w:pPr>
        <w:pStyle w:val="Narration"/>
        <w:numPr>
          <w:ilvl w:val="1"/>
          <w:numId w:val="3"/>
        </w:numPr>
      </w:pPr>
      <w:r>
        <w:t>Then, r</w:t>
      </w:r>
      <w:r w:rsidR="00D5060E" w:rsidRPr="0071255C">
        <w:t xml:space="preserve">emove the poly-L-lysine solution from the chip </w:t>
      </w:r>
      <w:r w:rsidR="00D5060E" w:rsidRPr="0071255C">
        <w:rPr>
          <w:b/>
          <w:bCs/>
        </w:rPr>
        <w:t>[1]</w:t>
      </w:r>
      <w:r w:rsidR="00D5060E" w:rsidRPr="0071255C">
        <w:t xml:space="preserve">. Wash the chip twice with nuclease-free water for 10 to 15 seconds each time </w:t>
      </w:r>
      <w:r w:rsidR="00D5060E" w:rsidRPr="0071255C">
        <w:rPr>
          <w:b/>
          <w:bCs/>
        </w:rPr>
        <w:t>[2]</w:t>
      </w:r>
      <w:r w:rsidR="00D5060E" w:rsidRPr="0071255C">
        <w:t>.</w:t>
      </w:r>
    </w:p>
    <w:p w14:paraId="287D6002" w14:textId="77777777" w:rsidR="00D5060E" w:rsidRDefault="00D5060E" w:rsidP="00D5060E">
      <w:pPr>
        <w:pStyle w:val="ShotDescription"/>
        <w:numPr>
          <w:ilvl w:val="2"/>
          <w:numId w:val="3"/>
        </w:numPr>
        <w:rPr>
          <w:lang w:val="en-IN"/>
        </w:rPr>
      </w:pPr>
      <w:r w:rsidRPr="0071255C">
        <w:rPr>
          <w:lang w:val="en-IN"/>
        </w:rPr>
        <w:t>Talent aspirating the poly-L-lysine solution off the chip.</w:t>
      </w:r>
    </w:p>
    <w:p w14:paraId="6CD8FD46" w14:textId="6121A216" w:rsidR="00D5060E" w:rsidRPr="0071255C" w:rsidRDefault="00D5060E" w:rsidP="00D5060E">
      <w:pPr>
        <w:pStyle w:val="ShotDescription"/>
        <w:numPr>
          <w:ilvl w:val="2"/>
          <w:numId w:val="3"/>
        </w:numPr>
        <w:rPr>
          <w:lang w:val="en-IN"/>
        </w:rPr>
      </w:pPr>
      <w:r w:rsidRPr="0071255C">
        <w:rPr>
          <w:lang w:val="en-IN"/>
        </w:rPr>
        <w:t>Talent washing the chip twice with nuclease-free wate</w:t>
      </w:r>
      <w:r w:rsidR="00383ADD">
        <w:rPr>
          <w:lang w:val="en-IN"/>
        </w:rPr>
        <w:t>r.</w:t>
      </w:r>
    </w:p>
    <w:p w14:paraId="5B794A62" w14:textId="76F8BF02" w:rsidR="00D5060E" w:rsidRPr="0071255C" w:rsidRDefault="00D5060E" w:rsidP="00D5060E">
      <w:pPr>
        <w:widowControl w:val="0"/>
        <w:jc w:val="both"/>
        <w:rPr>
          <w:lang w:val="en-IN"/>
        </w:rPr>
      </w:pPr>
    </w:p>
    <w:p w14:paraId="5727776E" w14:textId="307B105B" w:rsidR="00D5060E" w:rsidRPr="0071255C" w:rsidRDefault="00D5060E" w:rsidP="002A03DB">
      <w:pPr>
        <w:pStyle w:val="Narration"/>
        <w:numPr>
          <w:ilvl w:val="1"/>
          <w:numId w:val="3"/>
        </w:numPr>
      </w:pPr>
      <w:r w:rsidRPr="0071255C">
        <w:t xml:space="preserve">After the second wash, carefully dry the edges of the slide without touching the chip surface </w:t>
      </w:r>
      <w:r w:rsidRPr="0071255C">
        <w:rPr>
          <w:b/>
          <w:bCs/>
        </w:rPr>
        <w:t>[1]</w:t>
      </w:r>
      <w:r w:rsidRPr="0071255C">
        <w:t>.</w:t>
      </w:r>
      <w:r w:rsidR="002A03DB">
        <w:t xml:space="preserve"> </w:t>
      </w:r>
      <w:r w:rsidR="002A03DB" w:rsidRPr="0071255C">
        <w:t>Firmly dry the chip using compressed air</w:t>
      </w:r>
      <w:r w:rsidR="002A03DB">
        <w:t xml:space="preserve"> as demonstrated earlier </w:t>
      </w:r>
      <w:r w:rsidR="002A03DB" w:rsidRPr="0071255C">
        <w:rPr>
          <w:b/>
          <w:bCs/>
        </w:rPr>
        <w:t>[</w:t>
      </w:r>
      <w:r w:rsidR="002A03DB">
        <w:rPr>
          <w:b/>
          <w:bCs/>
        </w:rPr>
        <w:t>2</w:t>
      </w:r>
      <w:r w:rsidR="002A03DB" w:rsidRPr="0071255C">
        <w:rPr>
          <w:b/>
          <w:bCs/>
        </w:rPr>
        <w:t>]</w:t>
      </w:r>
      <w:r w:rsidR="002A03DB" w:rsidRPr="0071255C">
        <w:t>.</w:t>
      </w:r>
    </w:p>
    <w:p w14:paraId="201D8B08" w14:textId="6181E1B5" w:rsidR="00D5060E" w:rsidRPr="0071255C" w:rsidRDefault="00D5060E" w:rsidP="00D5060E">
      <w:pPr>
        <w:pStyle w:val="ShotDescription"/>
        <w:numPr>
          <w:ilvl w:val="2"/>
          <w:numId w:val="3"/>
        </w:numPr>
        <w:rPr>
          <w:lang w:val="en-IN"/>
        </w:rPr>
      </w:pPr>
      <w:r w:rsidRPr="0071255C">
        <w:rPr>
          <w:lang w:val="en-IN"/>
        </w:rPr>
        <w:t>Talent carefully drying only the edges of the slide with a lint-free tissue, avoiding contact with the chip surface.</w:t>
      </w:r>
    </w:p>
    <w:p w14:paraId="6F98B24A" w14:textId="58736CC8" w:rsidR="00C65C61" w:rsidRPr="00F90F1A" w:rsidRDefault="00D5060E" w:rsidP="00F90F1A">
      <w:pPr>
        <w:pStyle w:val="ShotDescription"/>
        <w:numPr>
          <w:ilvl w:val="2"/>
          <w:numId w:val="3"/>
        </w:numPr>
        <w:rPr>
          <w:lang w:val="en-IN"/>
        </w:rPr>
      </w:pPr>
      <w:r w:rsidRPr="0071255C">
        <w:rPr>
          <w:lang w:val="en-IN"/>
        </w:rPr>
        <w:t>Talent firmly drying the chip with compressed air.</w:t>
      </w:r>
    </w:p>
    <w:p w14:paraId="3A82FD84" w14:textId="77777777" w:rsidR="00C65C61" w:rsidRPr="0071255C" w:rsidRDefault="00C65C61" w:rsidP="00D5060E">
      <w:pPr>
        <w:widowControl w:val="0"/>
        <w:jc w:val="both"/>
        <w:rPr>
          <w:lang w:val="en-IN"/>
        </w:rPr>
      </w:pPr>
    </w:p>
    <w:p w14:paraId="00A56F00" w14:textId="56AC2478" w:rsidR="00D5060E" w:rsidRPr="00033735" w:rsidRDefault="00033735" w:rsidP="00033735">
      <w:pPr>
        <w:pStyle w:val="Narration"/>
        <w:numPr>
          <w:ilvl w:val="1"/>
          <w:numId w:val="3"/>
        </w:numPr>
      </w:pPr>
      <w:r>
        <w:t xml:space="preserve">While sectioning the </w:t>
      </w:r>
      <w:r w:rsidR="005127D4">
        <w:t xml:space="preserve">FPPE </w:t>
      </w:r>
      <w:r w:rsidR="005127D4" w:rsidRPr="005127D4">
        <w:rPr>
          <w:i/>
          <w:iCs/>
          <w:color w:val="EE0000"/>
        </w:rPr>
        <w:t>(F-P-P-E)</w:t>
      </w:r>
      <w:r w:rsidR="005127D4" w:rsidRPr="005127D4">
        <w:rPr>
          <w:color w:val="EE0000"/>
        </w:rPr>
        <w:t xml:space="preserve"> </w:t>
      </w:r>
      <w:r>
        <w:t>tissue, do</w:t>
      </w:r>
      <w:r w:rsidR="00D5060E" w:rsidRPr="0071255C">
        <w:t xml:space="preserve"> not touch the chip directly, and only cover 80 percent of the chip with tissue </w:t>
      </w:r>
      <w:r w:rsidR="00D5060E" w:rsidRPr="0071255C">
        <w:rPr>
          <w:b/>
          <w:bCs/>
        </w:rPr>
        <w:t>[</w:t>
      </w:r>
      <w:r>
        <w:rPr>
          <w:b/>
          <w:bCs/>
        </w:rPr>
        <w:t>1-TXT</w:t>
      </w:r>
      <w:r w:rsidR="00D5060E" w:rsidRPr="0071255C">
        <w:rPr>
          <w:b/>
          <w:bCs/>
        </w:rPr>
        <w:t>]</w:t>
      </w:r>
      <w:r w:rsidR="00D5060E" w:rsidRPr="00033735">
        <w:rPr>
          <w:lang w:val="en-IN"/>
        </w:rPr>
        <w:t>.</w:t>
      </w:r>
    </w:p>
    <w:p w14:paraId="659FF072" w14:textId="082C403B" w:rsidR="00D5060E" w:rsidRDefault="00D5060E" w:rsidP="00D5060E">
      <w:pPr>
        <w:pStyle w:val="ShotDescription"/>
        <w:numPr>
          <w:ilvl w:val="2"/>
          <w:numId w:val="3"/>
        </w:numPr>
        <w:rPr>
          <w:lang w:val="en-IN"/>
        </w:rPr>
      </w:pPr>
      <w:r w:rsidRPr="0071255C">
        <w:rPr>
          <w:lang w:val="en-IN"/>
        </w:rPr>
        <w:t>Close-up of tissue sections being mounted to cover only 80 percent of the chip surface without touching it.</w:t>
      </w:r>
      <w:r w:rsidR="00033735">
        <w:rPr>
          <w:lang w:val="en-IN"/>
        </w:rPr>
        <w:t xml:space="preserve"> </w:t>
      </w:r>
      <w:r w:rsidR="00033735" w:rsidRPr="00033735">
        <w:rPr>
          <w:b/>
          <w:bCs/>
          <w:lang w:val="en-IN"/>
        </w:rPr>
        <w:t xml:space="preserve">TXT: </w:t>
      </w:r>
      <w:r w:rsidR="00033735" w:rsidRPr="00033735">
        <w:rPr>
          <w:b/>
          <w:bCs/>
          <w:iCs/>
        </w:rPr>
        <w:t>Use new blades &amp; NFW for baths/ice</w:t>
      </w:r>
      <w:r w:rsidR="00517A89">
        <w:rPr>
          <w:lang w:val="en-IN"/>
        </w:rPr>
        <w:br/>
      </w:r>
    </w:p>
    <w:p w14:paraId="4EEA8326" w14:textId="3AB3DC03" w:rsidR="00517A89" w:rsidRPr="00CE76B0" w:rsidRDefault="00517A89" w:rsidP="00517A89">
      <w:pPr>
        <w:pStyle w:val="ShotDescription"/>
        <w:numPr>
          <w:ilvl w:val="0"/>
          <w:numId w:val="3"/>
        </w:numPr>
        <w:rPr>
          <w:b/>
          <w:lang w:val="en-IN"/>
        </w:rPr>
      </w:pPr>
      <w:r w:rsidRPr="00517A89">
        <w:rPr>
          <w:rFonts w:eastAsiaTheme="majorEastAsia"/>
          <w:b/>
        </w:rPr>
        <w:t xml:space="preserve">Nuclear </w:t>
      </w:r>
      <w:r>
        <w:rPr>
          <w:rFonts w:eastAsiaTheme="majorEastAsia"/>
          <w:b/>
        </w:rPr>
        <w:t>I</w:t>
      </w:r>
      <w:r w:rsidRPr="00517A89">
        <w:rPr>
          <w:rFonts w:eastAsiaTheme="majorEastAsia"/>
          <w:b/>
        </w:rPr>
        <w:t xml:space="preserve">maging and ssDNA </w:t>
      </w:r>
      <w:r>
        <w:rPr>
          <w:rFonts w:eastAsiaTheme="majorEastAsia"/>
          <w:b/>
        </w:rPr>
        <w:t>S</w:t>
      </w:r>
      <w:r w:rsidRPr="00517A89">
        <w:rPr>
          <w:rFonts w:eastAsiaTheme="majorEastAsia"/>
          <w:b/>
        </w:rPr>
        <w:t>taining</w:t>
      </w:r>
      <w:r w:rsidR="00BA1886">
        <w:rPr>
          <w:rFonts w:eastAsiaTheme="majorEastAsia"/>
          <w:b/>
        </w:rPr>
        <w:t xml:space="preserve"> of the FPPE Tissue</w:t>
      </w:r>
      <w:r w:rsidR="00C86EA4">
        <w:rPr>
          <w:rFonts w:eastAsiaTheme="majorEastAsia"/>
          <w:b/>
        </w:rPr>
        <w:t xml:space="preserve"> Sections</w:t>
      </w:r>
    </w:p>
    <w:p w14:paraId="5AF8146B" w14:textId="2F1107C5" w:rsidR="00CE76B0" w:rsidRDefault="00CE76B0" w:rsidP="00CE76B0">
      <w:pPr>
        <w:pStyle w:val="ListParagraph"/>
        <w:spacing w:before="120"/>
        <w:ind w:left="360"/>
        <w:contextualSpacing w:val="0"/>
        <w:rPr>
          <w:rFonts w:cstheme="minorHAnsi"/>
        </w:rPr>
      </w:pPr>
      <w:r>
        <w:rPr>
          <w:rFonts w:cstheme="minorHAnsi"/>
          <w:b/>
          <w:bCs/>
        </w:rPr>
        <w:t>Demonstrator</w:t>
      </w:r>
      <w:r w:rsidR="00F90F1A">
        <w:rPr>
          <w:rFonts w:cstheme="minorHAnsi"/>
          <w:b/>
          <w:bCs/>
        </w:rPr>
        <w:t>s</w:t>
      </w:r>
      <w:r>
        <w:rPr>
          <w:rFonts w:cstheme="minorHAnsi"/>
          <w:b/>
          <w:bCs/>
        </w:rPr>
        <w:t xml:space="preserve">: </w:t>
      </w:r>
      <w:r w:rsidR="00C65C61" w:rsidRPr="39E8E5EA">
        <w:rPr>
          <w:rFonts w:asciiTheme="majorHAnsi" w:eastAsiaTheme="majorEastAsia" w:hAnsiTheme="majorHAnsi" w:cstheme="majorBidi"/>
        </w:rPr>
        <w:t>Sammy Ferri-</w:t>
      </w:r>
      <w:proofErr w:type="spellStart"/>
      <w:r w:rsidR="00C65C61" w:rsidRPr="39E8E5EA">
        <w:rPr>
          <w:rFonts w:asciiTheme="majorHAnsi" w:eastAsiaTheme="majorEastAsia" w:hAnsiTheme="majorHAnsi" w:cstheme="majorBidi"/>
        </w:rPr>
        <w:t>Borgogno</w:t>
      </w:r>
      <w:proofErr w:type="spellEnd"/>
      <w:r w:rsidR="00C65C61">
        <w:rPr>
          <w:rFonts w:asciiTheme="majorHAnsi" w:eastAsiaTheme="majorEastAsia" w:hAnsiTheme="majorHAnsi" w:cstheme="majorBidi"/>
        </w:rPr>
        <w:t xml:space="preserve"> and </w:t>
      </w:r>
      <w:r w:rsidR="00C65C61" w:rsidRPr="39E8E5EA">
        <w:rPr>
          <w:rFonts w:asciiTheme="majorHAnsi" w:eastAsiaTheme="majorEastAsia" w:hAnsiTheme="majorHAnsi" w:cstheme="majorBidi"/>
        </w:rPr>
        <w:t>Danielle L. Stolley</w:t>
      </w:r>
    </w:p>
    <w:p w14:paraId="43D82E04" w14:textId="3DB2ABFE" w:rsidR="00D5060E" w:rsidRPr="0071255C" w:rsidRDefault="00D5060E" w:rsidP="00D5060E">
      <w:pPr>
        <w:widowControl w:val="0"/>
        <w:jc w:val="both"/>
        <w:rPr>
          <w:lang w:val="en-IN"/>
        </w:rPr>
      </w:pPr>
    </w:p>
    <w:p w14:paraId="576A2445" w14:textId="690AA2AD" w:rsidR="00D5060E" w:rsidRPr="0071255C" w:rsidRDefault="00C86EA4" w:rsidP="00D5060E">
      <w:pPr>
        <w:pStyle w:val="Narration"/>
        <w:numPr>
          <w:ilvl w:val="1"/>
          <w:numId w:val="3"/>
        </w:numPr>
      </w:pPr>
      <w:r>
        <w:t>To p</w:t>
      </w:r>
      <w:r w:rsidR="00D5060E" w:rsidRPr="0071255C">
        <w:t xml:space="preserve">repare 2 microliters of single-stranded DNA staining solution in </w:t>
      </w:r>
      <w:r w:rsidR="00517A89">
        <w:t xml:space="preserve">SSC </w:t>
      </w:r>
      <w:r w:rsidR="00D5060E" w:rsidRPr="0071255C">
        <w:t>buffer</w:t>
      </w:r>
      <w:r>
        <w:t>,</w:t>
      </w:r>
      <w:r w:rsidR="00D5060E" w:rsidRPr="0071255C">
        <w:t xml:space="preserve"> dilut</w:t>
      </w:r>
      <w:r>
        <w:t>e</w:t>
      </w:r>
      <w:r w:rsidR="00D5060E" w:rsidRPr="0071255C">
        <w:t xml:space="preserve"> the Qubit single-stranded DNA reagent with 5 times </w:t>
      </w:r>
      <w:r w:rsidR="00517A89">
        <w:t xml:space="preserve">SSC </w:t>
      </w:r>
      <w:r w:rsidR="00D5060E" w:rsidRPr="0071255C">
        <w:t xml:space="preserve">buffer </w:t>
      </w:r>
      <w:r w:rsidR="00D5060E" w:rsidRPr="0071255C">
        <w:rPr>
          <w:b/>
          <w:bCs/>
        </w:rPr>
        <w:t>[1</w:t>
      </w:r>
      <w:r w:rsidR="00517A89">
        <w:rPr>
          <w:b/>
          <w:bCs/>
        </w:rPr>
        <w:t>-TXT</w:t>
      </w:r>
      <w:r w:rsidR="00D5060E" w:rsidRPr="0071255C">
        <w:rPr>
          <w:b/>
          <w:bCs/>
        </w:rPr>
        <w:t>]</w:t>
      </w:r>
      <w:r w:rsidR="00D5060E" w:rsidRPr="0071255C">
        <w:t>.</w:t>
      </w:r>
    </w:p>
    <w:p w14:paraId="1DFE5C96" w14:textId="64F027C2" w:rsidR="00D5060E" w:rsidRPr="0071255C" w:rsidRDefault="00D5060E" w:rsidP="00D5060E">
      <w:pPr>
        <w:pStyle w:val="ShotDescription"/>
        <w:numPr>
          <w:ilvl w:val="2"/>
          <w:numId w:val="3"/>
        </w:numPr>
        <w:rPr>
          <w:lang w:val="en-IN"/>
        </w:rPr>
      </w:pPr>
      <w:r w:rsidRPr="0071255C">
        <w:rPr>
          <w:lang w:val="en-IN"/>
        </w:rPr>
        <w:t xml:space="preserve">Talent pipetting Qubit single-stranded DNA reagent and mixing it with 5 times </w:t>
      </w:r>
      <w:r w:rsidR="00517A89">
        <w:rPr>
          <w:lang w:val="en-IN"/>
        </w:rPr>
        <w:lastRenderedPageBreak/>
        <w:t>SSC</w:t>
      </w:r>
      <w:r w:rsidRPr="0071255C">
        <w:rPr>
          <w:lang w:val="en-IN"/>
        </w:rPr>
        <w:t xml:space="preserve"> buffer to prepare the staining solution.</w:t>
      </w:r>
      <w:r w:rsidR="00517A89">
        <w:rPr>
          <w:lang w:val="en-IN"/>
        </w:rPr>
        <w:t xml:space="preserve"> </w:t>
      </w:r>
      <w:r w:rsidR="00517A89" w:rsidRPr="00517A89">
        <w:rPr>
          <w:b/>
          <w:bCs/>
          <w:lang w:val="en-IN"/>
        </w:rPr>
        <w:t>TXT: Use 1:1 dilution/1-2chips</w:t>
      </w:r>
    </w:p>
    <w:p w14:paraId="4232A116" w14:textId="65BCAD7E" w:rsidR="00D5060E" w:rsidRPr="0071255C" w:rsidRDefault="00D5060E" w:rsidP="00D5060E">
      <w:pPr>
        <w:widowControl w:val="0"/>
        <w:jc w:val="both"/>
        <w:rPr>
          <w:lang w:val="en-IN"/>
        </w:rPr>
      </w:pPr>
    </w:p>
    <w:p w14:paraId="2B5AA47B" w14:textId="1FACDE71" w:rsidR="00D5060E" w:rsidRDefault="00D5060E" w:rsidP="00D5060E">
      <w:pPr>
        <w:pStyle w:val="Narration"/>
        <w:numPr>
          <w:ilvl w:val="1"/>
          <w:numId w:val="3"/>
        </w:numPr>
      </w:pPr>
      <w:r w:rsidRPr="0071255C">
        <w:t>Create a master mix of staining solution</w:t>
      </w:r>
      <w:r w:rsidR="00517A89">
        <w:t xml:space="preserve"> </w:t>
      </w:r>
      <w:r w:rsidR="00517A89" w:rsidRPr="00517A89">
        <w:rPr>
          <w:b/>
          <w:bCs/>
        </w:rPr>
        <w:t>[1]</w:t>
      </w:r>
      <w:r w:rsidRPr="0071255C">
        <w:t xml:space="preserve"> using a 1</w:t>
      </w:r>
      <w:r w:rsidR="00517A89">
        <w:t xml:space="preserve"> to </w:t>
      </w:r>
      <w:r w:rsidRPr="0071255C">
        <w:t>20 dilution of ribonuclease inhibitor, a 1</w:t>
      </w:r>
      <w:r w:rsidR="00517A89">
        <w:t xml:space="preserve"> to </w:t>
      </w:r>
      <w:r w:rsidRPr="0071255C">
        <w:t xml:space="preserve">200 dilution of the single-stranded DNA solution, and the remaining volume with 5 times </w:t>
      </w:r>
      <w:r w:rsidR="00517A89">
        <w:t xml:space="preserve">SSC </w:t>
      </w:r>
      <w:r w:rsidRPr="0071255C">
        <w:t xml:space="preserve">buffer </w:t>
      </w:r>
      <w:r w:rsidRPr="0071255C">
        <w:rPr>
          <w:b/>
          <w:bCs/>
        </w:rPr>
        <w:t>[</w:t>
      </w:r>
      <w:r w:rsidR="00517A89">
        <w:rPr>
          <w:b/>
          <w:bCs/>
        </w:rPr>
        <w:t>2</w:t>
      </w:r>
      <w:r w:rsidRPr="0071255C">
        <w:rPr>
          <w:b/>
          <w:bCs/>
        </w:rPr>
        <w:t>]</w:t>
      </w:r>
      <w:r w:rsidRPr="0071255C">
        <w:t>.</w:t>
      </w:r>
    </w:p>
    <w:p w14:paraId="4F1A9B17" w14:textId="2442A32D" w:rsidR="00517A89" w:rsidRPr="00517A89" w:rsidRDefault="00517A89" w:rsidP="00517A89">
      <w:pPr>
        <w:pStyle w:val="Narration"/>
        <w:numPr>
          <w:ilvl w:val="2"/>
          <w:numId w:val="3"/>
        </w:numPr>
        <w:rPr>
          <w:color w:val="auto"/>
        </w:rPr>
      </w:pPr>
      <w:r w:rsidRPr="00517A89">
        <w:rPr>
          <w:color w:val="auto"/>
        </w:rPr>
        <w:t>Shot of all the required reagents.</w:t>
      </w:r>
    </w:p>
    <w:p w14:paraId="1EF8924E" w14:textId="0F477477" w:rsidR="00517A89" w:rsidRPr="00517A89" w:rsidRDefault="00517A89" w:rsidP="00517A89">
      <w:pPr>
        <w:pStyle w:val="Narration"/>
        <w:numPr>
          <w:ilvl w:val="2"/>
          <w:numId w:val="3"/>
        </w:numPr>
        <w:rPr>
          <w:color w:val="auto"/>
        </w:rPr>
      </w:pPr>
      <w:r w:rsidRPr="00517A89">
        <w:rPr>
          <w:color w:val="auto"/>
        </w:rPr>
        <w:t>Talent adding the reagents into a tube and mixing them.</w:t>
      </w:r>
    </w:p>
    <w:p w14:paraId="6A2DC0B4" w14:textId="3F3FE046" w:rsidR="00D5060E" w:rsidRPr="0071255C" w:rsidRDefault="00D5060E" w:rsidP="00D5060E">
      <w:pPr>
        <w:widowControl w:val="0"/>
        <w:jc w:val="both"/>
        <w:rPr>
          <w:color w:val="auto"/>
          <w:lang w:val="en-IN"/>
        </w:rPr>
      </w:pPr>
    </w:p>
    <w:p w14:paraId="7846B638" w14:textId="6F5EF307" w:rsidR="00D5060E" w:rsidRPr="0071255C" w:rsidRDefault="00D5060E" w:rsidP="00D5060E">
      <w:pPr>
        <w:pStyle w:val="Narration"/>
        <w:numPr>
          <w:ilvl w:val="1"/>
          <w:numId w:val="3"/>
        </w:numPr>
      </w:pPr>
      <w:r w:rsidRPr="0071255C">
        <w:t xml:space="preserve">Add 150 microliters of staining solution to each chip </w:t>
      </w:r>
      <w:r w:rsidRPr="0071255C">
        <w:rPr>
          <w:b/>
          <w:bCs/>
        </w:rPr>
        <w:t>[1</w:t>
      </w:r>
      <w:r w:rsidR="00033735">
        <w:rPr>
          <w:b/>
          <w:bCs/>
        </w:rPr>
        <w:t>-TXT</w:t>
      </w:r>
      <w:r w:rsidRPr="0071255C">
        <w:rPr>
          <w:b/>
          <w:bCs/>
        </w:rPr>
        <w:t>]</w:t>
      </w:r>
      <w:r w:rsidRPr="0071255C">
        <w:t xml:space="preserve">. </w:t>
      </w:r>
      <w:r w:rsidR="00033735">
        <w:t>Then,</w:t>
      </w:r>
      <w:r w:rsidR="00517A89">
        <w:t xml:space="preserve"> g</w:t>
      </w:r>
      <w:r w:rsidRPr="0071255C">
        <w:t xml:space="preserve">ently remove the staining solution from the corner of each chip using a pipette </w:t>
      </w:r>
      <w:r w:rsidRPr="0071255C">
        <w:rPr>
          <w:b/>
          <w:bCs/>
        </w:rPr>
        <w:t>[</w:t>
      </w:r>
      <w:r w:rsidR="00033735">
        <w:rPr>
          <w:b/>
          <w:bCs/>
        </w:rPr>
        <w:t>2</w:t>
      </w:r>
      <w:r w:rsidRPr="0071255C">
        <w:rPr>
          <w:b/>
          <w:bCs/>
        </w:rPr>
        <w:t>]</w:t>
      </w:r>
      <w:r w:rsidRPr="0071255C">
        <w:t>.</w:t>
      </w:r>
    </w:p>
    <w:p w14:paraId="0A68E037" w14:textId="262D50EC" w:rsidR="00D5060E" w:rsidRPr="00033735" w:rsidRDefault="00D5060E" w:rsidP="00033735">
      <w:pPr>
        <w:pStyle w:val="ShotDescription"/>
        <w:numPr>
          <w:ilvl w:val="2"/>
          <w:numId w:val="3"/>
        </w:numPr>
        <w:rPr>
          <w:b/>
          <w:bCs/>
          <w:lang w:val="en-IN"/>
        </w:rPr>
      </w:pPr>
      <w:r w:rsidRPr="0071255C">
        <w:rPr>
          <w:lang w:val="en-IN"/>
        </w:rPr>
        <w:t>Talent adding 150 microliters of staining solution.</w:t>
      </w:r>
      <w:r w:rsidR="00033735">
        <w:rPr>
          <w:lang w:val="en-IN"/>
        </w:rPr>
        <w:t xml:space="preserve"> </w:t>
      </w:r>
      <w:r w:rsidR="00033735" w:rsidRPr="00033735">
        <w:rPr>
          <w:b/>
          <w:bCs/>
          <w:lang w:val="en-IN"/>
        </w:rPr>
        <w:t xml:space="preserve">TXT: </w:t>
      </w:r>
      <w:r w:rsidR="00033735" w:rsidRPr="00033735">
        <w:rPr>
          <w:b/>
          <w:bCs/>
        </w:rPr>
        <w:t>Incubate in dark at RT for 5 min</w:t>
      </w:r>
    </w:p>
    <w:p w14:paraId="746E6250" w14:textId="77777777" w:rsidR="00D5060E" w:rsidRDefault="00D5060E" w:rsidP="00D5060E">
      <w:pPr>
        <w:pStyle w:val="ShotDescription"/>
        <w:numPr>
          <w:ilvl w:val="2"/>
          <w:numId w:val="3"/>
        </w:numPr>
        <w:rPr>
          <w:lang w:val="en-IN"/>
        </w:rPr>
      </w:pPr>
      <w:r w:rsidRPr="0071255C">
        <w:rPr>
          <w:lang w:val="en-IN"/>
        </w:rPr>
        <w:t>Talent carefully aspirating the staining solution from the corner of the chip with a pipette.</w:t>
      </w:r>
    </w:p>
    <w:p w14:paraId="5C05834F" w14:textId="77777777" w:rsidR="00033735" w:rsidRPr="0071255C" w:rsidRDefault="00033735" w:rsidP="00033735">
      <w:pPr>
        <w:pStyle w:val="ShotDescription"/>
        <w:ind w:firstLine="0"/>
        <w:rPr>
          <w:lang w:val="en-IN"/>
        </w:rPr>
      </w:pPr>
    </w:p>
    <w:p w14:paraId="49BE8A14" w14:textId="545BB8DE" w:rsidR="00D5060E" w:rsidRPr="0071255C" w:rsidRDefault="00033735" w:rsidP="00D5060E">
      <w:pPr>
        <w:pStyle w:val="Narration"/>
        <w:numPr>
          <w:ilvl w:val="1"/>
          <w:numId w:val="3"/>
        </w:numPr>
      </w:pPr>
      <w:r>
        <w:t>After w</w:t>
      </w:r>
      <w:r w:rsidR="00D5060E" w:rsidRPr="0071255C">
        <w:t>ash</w:t>
      </w:r>
      <w:r>
        <w:t xml:space="preserve">ing </w:t>
      </w:r>
      <w:r w:rsidR="00D5060E" w:rsidRPr="0071255C">
        <w:t xml:space="preserve">the chip twice with 0.1 times </w:t>
      </w:r>
      <w:r w:rsidR="00517A89">
        <w:t xml:space="preserve">SSC </w:t>
      </w:r>
      <w:r w:rsidR="00D5060E" w:rsidRPr="0071255C">
        <w:t>buffer</w:t>
      </w:r>
      <w:r w:rsidR="00517A89">
        <w:t xml:space="preserve"> </w:t>
      </w:r>
      <w:r w:rsidR="00D5060E" w:rsidRPr="0071255C">
        <w:t>for 10 to 15 seconds</w:t>
      </w:r>
      <w:r>
        <w:t xml:space="preserve">, </w:t>
      </w:r>
      <w:r w:rsidR="00D5060E" w:rsidRPr="0071255C">
        <w:t xml:space="preserve">carefully dry the edges of the slide </w:t>
      </w:r>
      <w:r w:rsidR="00D5060E" w:rsidRPr="0071255C">
        <w:rPr>
          <w:b/>
          <w:bCs/>
        </w:rPr>
        <w:t>[</w:t>
      </w:r>
      <w:r>
        <w:rPr>
          <w:b/>
          <w:bCs/>
        </w:rPr>
        <w:t>1</w:t>
      </w:r>
      <w:r w:rsidR="00D5060E" w:rsidRPr="0071255C">
        <w:rPr>
          <w:b/>
          <w:bCs/>
        </w:rPr>
        <w:t>]</w:t>
      </w:r>
      <w:r w:rsidR="00D5060E" w:rsidRPr="0071255C">
        <w:t>.</w:t>
      </w:r>
    </w:p>
    <w:p w14:paraId="517C9861" w14:textId="77777777" w:rsidR="00D5060E" w:rsidRPr="0071255C" w:rsidRDefault="00D5060E" w:rsidP="00D5060E">
      <w:pPr>
        <w:pStyle w:val="ShotDescription"/>
        <w:numPr>
          <w:ilvl w:val="2"/>
          <w:numId w:val="3"/>
        </w:numPr>
        <w:rPr>
          <w:lang w:val="en-IN"/>
        </w:rPr>
      </w:pPr>
      <w:r w:rsidRPr="0071255C">
        <w:rPr>
          <w:lang w:val="en-IN"/>
        </w:rPr>
        <w:t>Talent carefully drying the slide edges with a lint-free tissue, avoiding the chip surface.</w:t>
      </w:r>
    </w:p>
    <w:p w14:paraId="33EE9622" w14:textId="12330CC2" w:rsidR="00D5060E" w:rsidRPr="0071255C" w:rsidRDefault="00D5060E" w:rsidP="00D5060E">
      <w:pPr>
        <w:widowControl w:val="0"/>
        <w:jc w:val="both"/>
        <w:rPr>
          <w:lang w:val="en-IN"/>
        </w:rPr>
      </w:pPr>
    </w:p>
    <w:p w14:paraId="63026879" w14:textId="4C4842A2" w:rsidR="00D5060E" w:rsidRPr="0071255C" w:rsidRDefault="00D5060E" w:rsidP="00511146">
      <w:pPr>
        <w:pStyle w:val="Narration"/>
        <w:numPr>
          <w:ilvl w:val="1"/>
          <w:numId w:val="3"/>
        </w:numPr>
      </w:pPr>
      <w:r w:rsidRPr="0071255C">
        <w:t>Add approximately 3 to 5 microliters of glycerol onto the slide to mount it</w:t>
      </w:r>
      <w:r w:rsidR="00511146">
        <w:t xml:space="preserve"> </w:t>
      </w:r>
      <w:r w:rsidRPr="0071255C">
        <w:rPr>
          <w:b/>
          <w:bCs/>
        </w:rPr>
        <w:t>[1]</w:t>
      </w:r>
      <w:r w:rsidRPr="0071255C">
        <w:t xml:space="preserve">. </w:t>
      </w:r>
      <w:r w:rsidR="00511146">
        <w:t xml:space="preserve"> </w:t>
      </w:r>
      <w:r w:rsidR="00511146" w:rsidRPr="0071255C">
        <w:t xml:space="preserve">Drop a coverslip from about 1 </w:t>
      </w:r>
      <w:proofErr w:type="spellStart"/>
      <w:r w:rsidR="00511146" w:rsidRPr="0071255C">
        <w:t>centimeter</w:t>
      </w:r>
      <w:proofErr w:type="spellEnd"/>
      <w:r w:rsidR="00511146" w:rsidRPr="0071255C">
        <w:t xml:space="preserve"> above the slide, keeping it level and ensuring it does not touch the chip surface </w:t>
      </w:r>
      <w:r w:rsidR="00511146" w:rsidRPr="0071255C">
        <w:rPr>
          <w:b/>
          <w:bCs/>
        </w:rPr>
        <w:t>[2</w:t>
      </w:r>
      <w:r w:rsidR="00511146">
        <w:rPr>
          <w:b/>
          <w:bCs/>
        </w:rPr>
        <w:t>-TXT</w:t>
      </w:r>
      <w:r w:rsidR="00511146" w:rsidRPr="0071255C">
        <w:rPr>
          <w:b/>
          <w:bCs/>
        </w:rPr>
        <w:t>]</w:t>
      </w:r>
      <w:r w:rsidR="00511146" w:rsidRPr="0071255C">
        <w:t>.</w:t>
      </w:r>
    </w:p>
    <w:p w14:paraId="6E6EC6CA" w14:textId="77777777" w:rsidR="00D5060E" w:rsidRDefault="00D5060E" w:rsidP="00D5060E">
      <w:pPr>
        <w:pStyle w:val="ShotDescription"/>
        <w:numPr>
          <w:ilvl w:val="2"/>
          <w:numId w:val="3"/>
        </w:numPr>
        <w:rPr>
          <w:lang w:val="en-IN"/>
        </w:rPr>
      </w:pPr>
      <w:r w:rsidRPr="0071255C">
        <w:rPr>
          <w:lang w:val="en-IN"/>
        </w:rPr>
        <w:t>Talent pipetting 3 to 5 microliters of glycerol onto the slide.</w:t>
      </w:r>
    </w:p>
    <w:p w14:paraId="3EB7B6C9" w14:textId="68517BCB" w:rsidR="00D5060E" w:rsidRDefault="00D5060E" w:rsidP="00D5060E">
      <w:pPr>
        <w:pStyle w:val="ShotDescription"/>
        <w:numPr>
          <w:ilvl w:val="2"/>
          <w:numId w:val="3"/>
        </w:numPr>
        <w:rPr>
          <w:lang w:val="en-IN"/>
        </w:rPr>
      </w:pPr>
      <w:r w:rsidRPr="0071255C">
        <w:rPr>
          <w:lang w:val="en-IN"/>
        </w:rPr>
        <w:t xml:space="preserve">Talent dropping a coverslip from 1 </w:t>
      </w:r>
      <w:proofErr w:type="spellStart"/>
      <w:r w:rsidRPr="0071255C">
        <w:rPr>
          <w:lang w:val="en-IN"/>
        </w:rPr>
        <w:t>centimeter</w:t>
      </w:r>
      <w:proofErr w:type="spellEnd"/>
      <w:r w:rsidRPr="0071255C">
        <w:rPr>
          <w:lang w:val="en-IN"/>
        </w:rPr>
        <w:t xml:space="preserve"> height onto the slide.</w:t>
      </w:r>
      <w:r w:rsidR="00511146">
        <w:rPr>
          <w:lang w:val="en-IN"/>
        </w:rPr>
        <w:t xml:space="preserve"> </w:t>
      </w:r>
      <w:r w:rsidR="00511146" w:rsidRPr="00511146">
        <w:rPr>
          <w:b/>
          <w:bCs/>
          <w:lang w:val="en-IN"/>
        </w:rPr>
        <w:t xml:space="preserve">TXT: </w:t>
      </w:r>
      <w:r w:rsidR="00511146" w:rsidRPr="00511146">
        <w:rPr>
          <w:b/>
          <w:bCs/>
        </w:rPr>
        <w:t>If the coverslip slides off, remove it and remount</w:t>
      </w:r>
      <w:r w:rsidR="00511146" w:rsidRPr="0071255C">
        <w:t xml:space="preserve"> </w:t>
      </w:r>
    </w:p>
    <w:p w14:paraId="05387BF5" w14:textId="05B66D9B" w:rsidR="00D5060E" w:rsidRDefault="00D5060E" w:rsidP="00D5060E">
      <w:pPr>
        <w:widowControl w:val="0"/>
        <w:jc w:val="both"/>
        <w:rPr>
          <w:lang w:val="en-IN"/>
        </w:rPr>
      </w:pPr>
    </w:p>
    <w:p w14:paraId="6C03F442" w14:textId="77777777" w:rsidR="00C65C61" w:rsidRPr="0071255C" w:rsidRDefault="00C65C61" w:rsidP="00D5060E">
      <w:pPr>
        <w:widowControl w:val="0"/>
        <w:jc w:val="both"/>
        <w:rPr>
          <w:lang w:val="en-IN"/>
        </w:rPr>
      </w:pPr>
    </w:p>
    <w:p w14:paraId="62F825C4" w14:textId="77777777" w:rsidR="00D5060E" w:rsidRPr="0071255C" w:rsidRDefault="00D5060E" w:rsidP="00D5060E">
      <w:pPr>
        <w:pStyle w:val="Narration"/>
        <w:numPr>
          <w:ilvl w:val="1"/>
          <w:numId w:val="3"/>
        </w:numPr>
      </w:pPr>
      <w:r w:rsidRPr="0071255C">
        <w:t xml:space="preserve">Capture fluorescent images of single-stranded DNA-stained tissue using a widefield microscope, ensuring 10 percent overlap between image tiles </w:t>
      </w:r>
      <w:r w:rsidRPr="0071255C">
        <w:rPr>
          <w:b/>
          <w:bCs/>
        </w:rPr>
        <w:t>[1]</w:t>
      </w:r>
      <w:r w:rsidRPr="0071255C">
        <w:t>.</w:t>
      </w:r>
    </w:p>
    <w:p w14:paraId="64CDC025" w14:textId="0832450C" w:rsidR="00D5060E" w:rsidRPr="0071255C" w:rsidRDefault="00D444A9" w:rsidP="00D5060E">
      <w:pPr>
        <w:pStyle w:val="ShotDescription"/>
        <w:numPr>
          <w:ilvl w:val="2"/>
          <w:numId w:val="3"/>
        </w:numPr>
        <w:rPr>
          <w:lang w:val="en-IN"/>
        </w:rPr>
      </w:pPr>
      <w:r>
        <w:rPr>
          <w:lang w:val="en-IN"/>
        </w:rPr>
        <w:t>SCREEN</w:t>
      </w:r>
      <w:r w:rsidR="00D5060E" w:rsidRPr="0071255C">
        <w:rPr>
          <w:lang w:val="en-IN"/>
        </w:rPr>
        <w:t xml:space="preserve">: </w:t>
      </w:r>
      <w:r w:rsidRPr="00D444A9">
        <w:rPr>
          <w:lang w:val="en-IN"/>
        </w:rPr>
        <w:t>stomics_screencaptureCONFOCAL_edit_30s</w:t>
      </w:r>
      <w:r w:rsidRPr="0071255C">
        <w:rPr>
          <w:lang w:val="en-IN"/>
        </w:rPr>
        <w:t>.</w:t>
      </w:r>
      <w:r>
        <w:rPr>
          <w:lang w:val="en-IN"/>
        </w:rPr>
        <w:t>mp4</w:t>
      </w:r>
      <w:r>
        <w:rPr>
          <w:lang w:val="en-IN"/>
        </w:rPr>
        <w:tab/>
        <w:t>00:00-00:20</w:t>
      </w:r>
    </w:p>
    <w:p w14:paraId="44513384" w14:textId="4807ECBC" w:rsidR="00D5060E" w:rsidRPr="0071255C" w:rsidRDefault="00D5060E" w:rsidP="00D5060E">
      <w:pPr>
        <w:widowControl w:val="0"/>
        <w:jc w:val="both"/>
        <w:rPr>
          <w:lang w:val="en-IN"/>
        </w:rPr>
      </w:pPr>
    </w:p>
    <w:p w14:paraId="7A323441" w14:textId="77777777" w:rsidR="00D5060E" w:rsidRPr="0071255C" w:rsidRDefault="00D5060E" w:rsidP="00D5060E">
      <w:pPr>
        <w:pStyle w:val="Narration"/>
        <w:numPr>
          <w:ilvl w:val="1"/>
          <w:numId w:val="3"/>
        </w:numPr>
      </w:pPr>
      <w:r w:rsidRPr="0071255C">
        <w:t xml:space="preserve">Stitch the acquired images in image processing software such as ImageJ by first utilizing theoretical overlap to generate approximate tile positions, then applying pixel-matching computational overlap to fine-tune the tiling </w:t>
      </w:r>
      <w:r w:rsidRPr="0071255C">
        <w:rPr>
          <w:b/>
          <w:bCs/>
        </w:rPr>
        <w:t>[1]</w:t>
      </w:r>
      <w:r w:rsidRPr="0071255C">
        <w:t>.</w:t>
      </w:r>
    </w:p>
    <w:p w14:paraId="730B91A1" w14:textId="3FA810DA" w:rsidR="00D5060E" w:rsidRPr="00D444A9" w:rsidRDefault="00D5060E" w:rsidP="00D5060E">
      <w:pPr>
        <w:pStyle w:val="ShotDescription"/>
        <w:numPr>
          <w:ilvl w:val="2"/>
          <w:numId w:val="3"/>
        </w:numPr>
        <w:rPr>
          <w:lang w:val="en-IN"/>
        </w:rPr>
      </w:pPr>
      <w:r w:rsidRPr="00D444A9">
        <w:rPr>
          <w:lang w:val="en-IN"/>
        </w:rPr>
        <w:t xml:space="preserve">SCREEN: </w:t>
      </w:r>
      <w:r w:rsidR="006A0C72" w:rsidRPr="00D444A9">
        <w:rPr>
          <w:lang w:val="en-IN"/>
        </w:rPr>
        <w:t>SCREEN_JOVE_ImageJ_28sec</w:t>
      </w:r>
      <w:r w:rsidR="00D444A9" w:rsidRPr="00D444A9">
        <w:rPr>
          <w:lang w:val="en-IN"/>
        </w:rPr>
        <w:t>.mp4</w:t>
      </w:r>
      <w:r w:rsidR="006A0C72" w:rsidRPr="00D444A9">
        <w:rPr>
          <w:lang w:val="en-IN"/>
        </w:rPr>
        <w:tab/>
        <w:t>00:00-end</w:t>
      </w:r>
    </w:p>
    <w:p w14:paraId="1DDEBC9C" w14:textId="6540E1A3" w:rsidR="00D5060E" w:rsidRPr="00D444A9" w:rsidRDefault="00D5060E" w:rsidP="00D5060E">
      <w:pPr>
        <w:widowControl w:val="0"/>
        <w:jc w:val="both"/>
        <w:rPr>
          <w:lang w:val="en-IN"/>
        </w:rPr>
      </w:pPr>
    </w:p>
    <w:p w14:paraId="04F66E8A" w14:textId="7E1D6602" w:rsidR="00D5060E" w:rsidRPr="00D444A9" w:rsidRDefault="00D5060E" w:rsidP="00D5060E">
      <w:pPr>
        <w:pStyle w:val="Narration"/>
        <w:numPr>
          <w:ilvl w:val="1"/>
          <w:numId w:val="3"/>
        </w:numPr>
      </w:pPr>
      <w:r w:rsidRPr="00D444A9">
        <w:t xml:space="preserve">Process the stitched images in </w:t>
      </w:r>
      <w:proofErr w:type="spellStart"/>
      <w:r w:rsidRPr="00D444A9">
        <w:t>StereoMap</w:t>
      </w:r>
      <w:proofErr w:type="spellEnd"/>
      <w:r w:rsidR="00C86EA4" w:rsidRPr="00D444A9">
        <w:t xml:space="preserve"> </w:t>
      </w:r>
      <w:r w:rsidR="00C86EA4" w:rsidRPr="00D444A9">
        <w:rPr>
          <w:i/>
          <w:iCs/>
          <w:color w:val="EE0000"/>
        </w:rPr>
        <w:t>(Stereo-Map)</w:t>
      </w:r>
      <w:r w:rsidRPr="00D444A9">
        <w:rPr>
          <w:color w:val="EE0000"/>
        </w:rPr>
        <w:t xml:space="preserve"> </w:t>
      </w:r>
      <w:r w:rsidRPr="00D444A9">
        <w:t xml:space="preserve">software and confirm that image quality control passes before continuing </w:t>
      </w:r>
      <w:r w:rsidRPr="00D444A9">
        <w:rPr>
          <w:b/>
          <w:bCs/>
        </w:rPr>
        <w:t>[1]</w:t>
      </w:r>
      <w:r w:rsidRPr="00D444A9">
        <w:t>.</w:t>
      </w:r>
    </w:p>
    <w:p w14:paraId="27251104" w14:textId="76B06837" w:rsidR="00C65C61" w:rsidRPr="00D444A9" w:rsidRDefault="00D5060E" w:rsidP="00865591">
      <w:pPr>
        <w:pStyle w:val="ShotDescription"/>
        <w:numPr>
          <w:ilvl w:val="2"/>
          <w:numId w:val="3"/>
        </w:numPr>
        <w:rPr>
          <w:lang w:val="en-IN"/>
        </w:rPr>
      </w:pPr>
      <w:r w:rsidRPr="00D444A9">
        <w:rPr>
          <w:lang w:val="en-IN"/>
        </w:rPr>
        <w:t xml:space="preserve">SCREEN: </w:t>
      </w:r>
      <w:r w:rsidR="00D444A9" w:rsidRPr="00D444A9">
        <w:rPr>
          <w:lang w:val="en-IN"/>
        </w:rPr>
        <w:t>SCREEN_Jove_Image_QC_sec27.</w:t>
      </w:r>
      <w:r w:rsidR="00D444A9" w:rsidRPr="00D444A9">
        <w:rPr>
          <w:lang w:val="en-IN"/>
        </w:rPr>
        <w:t xml:space="preserve"> Mp4</w:t>
      </w:r>
      <w:r w:rsidR="00D444A9" w:rsidRPr="00D444A9">
        <w:rPr>
          <w:lang w:val="en-IN"/>
        </w:rPr>
        <w:tab/>
        <w:t>00:08-00:26</w:t>
      </w:r>
    </w:p>
    <w:p w14:paraId="4F6B83B7" w14:textId="71B48760" w:rsidR="00D5060E" w:rsidRPr="0071255C" w:rsidRDefault="00D5060E" w:rsidP="00D5060E">
      <w:pPr>
        <w:widowControl w:val="0"/>
        <w:jc w:val="both"/>
        <w:rPr>
          <w:lang w:val="en-IN"/>
        </w:rPr>
      </w:pPr>
    </w:p>
    <w:p w14:paraId="6AA8F359" w14:textId="050E4784" w:rsidR="00D5060E" w:rsidRPr="0071255C" w:rsidRDefault="00D5060E" w:rsidP="00D5060E">
      <w:pPr>
        <w:pStyle w:val="Narration"/>
        <w:numPr>
          <w:ilvl w:val="1"/>
          <w:numId w:val="3"/>
        </w:numPr>
      </w:pPr>
      <w:r w:rsidRPr="0071255C">
        <w:t>Submerge the Stereo-seq</w:t>
      </w:r>
      <w:r w:rsidR="00D761A9">
        <w:t>uencing</w:t>
      </w:r>
      <w:r w:rsidRPr="0071255C">
        <w:t xml:space="preserve"> slide in 30 milliliters of 0.1 times </w:t>
      </w:r>
      <w:r w:rsidR="00511146">
        <w:t xml:space="preserve">SSC </w:t>
      </w:r>
      <w:r w:rsidRPr="0071255C">
        <w:t xml:space="preserve">buffer until the coverslip detaches </w:t>
      </w:r>
      <w:r w:rsidRPr="0071255C">
        <w:rPr>
          <w:b/>
          <w:bCs/>
        </w:rPr>
        <w:t>[1]</w:t>
      </w:r>
      <w:r w:rsidRPr="0071255C">
        <w:t>.</w:t>
      </w:r>
    </w:p>
    <w:p w14:paraId="6E8C7E70" w14:textId="3E25BA29" w:rsidR="00D5060E" w:rsidRDefault="00D5060E" w:rsidP="00D5060E">
      <w:pPr>
        <w:pStyle w:val="ShotDescription"/>
        <w:numPr>
          <w:ilvl w:val="2"/>
          <w:numId w:val="3"/>
        </w:numPr>
        <w:rPr>
          <w:lang w:val="en-IN"/>
        </w:rPr>
      </w:pPr>
      <w:r w:rsidRPr="0071255C">
        <w:rPr>
          <w:lang w:val="en-IN"/>
        </w:rPr>
        <w:t>Talent placing the Stereo-</w:t>
      </w:r>
      <w:proofErr w:type="spellStart"/>
      <w:r w:rsidRPr="0071255C">
        <w:rPr>
          <w:lang w:val="en-IN"/>
        </w:rPr>
        <w:t>seq</w:t>
      </w:r>
      <w:proofErr w:type="spellEnd"/>
      <w:r w:rsidRPr="0071255C">
        <w:rPr>
          <w:lang w:val="en-IN"/>
        </w:rPr>
        <w:t xml:space="preserve"> slide into a container with 30 milliliters of 0.1 times saline-sodium citrate buffer</w:t>
      </w:r>
      <w:r w:rsidR="00511146">
        <w:rPr>
          <w:lang w:val="en-IN"/>
        </w:rPr>
        <w:t>.</w:t>
      </w:r>
      <w:r w:rsidR="0085186D">
        <w:rPr>
          <w:lang w:val="en-IN"/>
        </w:rPr>
        <w:br/>
      </w:r>
    </w:p>
    <w:p w14:paraId="46CDAD0A" w14:textId="42CA5800" w:rsidR="00CE76B0" w:rsidRDefault="00511146" w:rsidP="00CE76B0">
      <w:pPr>
        <w:pStyle w:val="Heading2"/>
        <w:numPr>
          <w:ilvl w:val="0"/>
          <w:numId w:val="3"/>
        </w:numPr>
        <w:rPr>
          <w:rFonts w:eastAsiaTheme="majorEastAsia"/>
          <w:b/>
          <w:bCs w:val="0"/>
          <w:sz w:val="24"/>
          <w:szCs w:val="24"/>
        </w:rPr>
      </w:pPr>
      <w:r w:rsidRPr="00511146">
        <w:rPr>
          <w:rFonts w:eastAsiaTheme="majorEastAsia"/>
          <w:b/>
          <w:bCs w:val="0"/>
          <w:sz w:val="24"/>
          <w:szCs w:val="24"/>
        </w:rPr>
        <w:t xml:space="preserve">Decrosslinking </w:t>
      </w:r>
      <w:r w:rsidR="0085186D">
        <w:rPr>
          <w:rFonts w:eastAsiaTheme="majorEastAsia"/>
          <w:b/>
          <w:bCs w:val="0"/>
          <w:sz w:val="24"/>
          <w:szCs w:val="24"/>
        </w:rPr>
        <w:t>P</w:t>
      </w:r>
      <w:r w:rsidRPr="00511146">
        <w:rPr>
          <w:rFonts w:eastAsiaTheme="majorEastAsia"/>
          <w:b/>
          <w:bCs w:val="0"/>
          <w:sz w:val="24"/>
          <w:szCs w:val="24"/>
        </w:rPr>
        <w:t>rocess</w:t>
      </w:r>
      <w:r w:rsidR="00C86EA4">
        <w:rPr>
          <w:rFonts w:eastAsiaTheme="majorEastAsia"/>
          <w:b/>
          <w:bCs w:val="0"/>
          <w:sz w:val="24"/>
          <w:szCs w:val="24"/>
        </w:rPr>
        <w:t xml:space="preserve"> of the Stained FPPE Sections</w:t>
      </w:r>
    </w:p>
    <w:p w14:paraId="270022BF" w14:textId="31237189" w:rsidR="00CE76B0" w:rsidRPr="00CE76B0" w:rsidRDefault="00CE76B0" w:rsidP="00CE76B0">
      <w:pPr>
        <w:pStyle w:val="ListParagraph"/>
        <w:spacing w:before="120"/>
        <w:ind w:left="360"/>
        <w:contextualSpacing w:val="0"/>
        <w:rPr>
          <w:rFonts w:cstheme="minorHAnsi"/>
        </w:rPr>
      </w:pPr>
      <w:r>
        <w:rPr>
          <w:rFonts w:cstheme="minorHAnsi"/>
          <w:b/>
          <w:bCs/>
        </w:rPr>
        <w:t>Demonstrator</w:t>
      </w:r>
      <w:r w:rsidR="00F90F1A">
        <w:rPr>
          <w:rFonts w:cstheme="minorHAnsi"/>
          <w:b/>
          <w:bCs/>
        </w:rPr>
        <w:t>s</w:t>
      </w:r>
      <w:proofErr w:type="gramStart"/>
      <w:r>
        <w:rPr>
          <w:rFonts w:cstheme="minorHAnsi"/>
          <w:b/>
          <w:bCs/>
        </w:rPr>
        <w:t xml:space="preserve">: </w:t>
      </w:r>
      <w:r w:rsidR="00C65C61" w:rsidRPr="00C65C61">
        <w:rPr>
          <w:rFonts w:asciiTheme="majorHAnsi" w:eastAsiaTheme="majorEastAsia" w:hAnsiTheme="majorHAnsi" w:cstheme="majorBidi"/>
        </w:rPr>
        <w:t xml:space="preserve"> </w:t>
      </w:r>
      <w:r w:rsidR="00C65C61" w:rsidRPr="39E8E5EA">
        <w:rPr>
          <w:rFonts w:asciiTheme="majorHAnsi" w:eastAsiaTheme="majorEastAsia" w:hAnsiTheme="majorHAnsi" w:cstheme="majorBidi"/>
        </w:rPr>
        <w:t>Sammy</w:t>
      </w:r>
      <w:proofErr w:type="gramEnd"/>
      <w:r w:rsidR="00C65C61" w:rsidRPr="39E8E5EA">
        <w:rPr>
          <w:rFonts w:asciiTheme="majorHAnsi" w:eastAsiaTheme="majorEastAsia" w:hAnsiTheme="majorHAnsi" w:cstheme="majorBidi"/>
        </w:rPr>
        <w:t xml:space="preserve"> Ferri-</w:t>
      </w:r>
      <w:proofErr w:type="spellStart"/>
      <w:r w:rsidR="00C65C61" w:rsidRPr="39E8E5EA">
        <w:rPr>
          <w:rFonts w:asciiTheme="majorHAnsi" w:eastAsiaTheme="majorEastAsia" w:hAnsiTheme="majorHAnsi" w:cstheme="majorBidi"/>
        </w:rPr>
        <w:t>Borgogno</w:t>
      </w:r>
      <w:proofErr w:type="spellEnd"/>
      <w:r w:rsidR="00C65C61">
        <w:rPr>
          <w:rFonts w:asciiTheme="majorHAnsi" w:eastAsiaTheme="majorEastAsia" w:hAnsiTheme="majorHAnsi" w:cstheme="majorBidi"/>
        </w:rPr>
        <w:t xml:space="preserve"> and Anna K. </w:t>
      </w:r>
      <w:proofErr w:type="spellStart"/>
      <w:r w:rsidR="00C65C61">
        <w:rPr>
          <w:rFonts w:asciiTheme="majorHAnsi" w:eastAsiaTheme="majorEastAsia" w:hAnsiTheme="majorHAnsi" w:cstheme="majorBidi"/>
        </w:rPr>
        <w:t>Casasent</w:t>
      </w:r>
      <w:proofErr w:type="spellEnd"/>
    </w:p>
    <w:p w14:paraId="536930D4" w14:textId="77777777" w:rsidR="00CE76B0" w:rsidRPr="00CE76B0" w:rsidRDefault="00CE76B0" w:rsidP="00CE76B0"/>
    <w:p w14:paraId="1EDB781D" w14:textId="62699692" w:rsidR="00D5060E" w:rsidRPr="0071255C" w:rsidRDefault="00D5060E" w:rsidP="00D5060E">
      <w:pPr>
        <w:pStyle w:val="Narration"/>
        <w:numPr>
          <w:ilvl w:val="1"/>
          <w:numId w:val="3"/>
        </w:numPr>
      </w:pPr>
      <w:r w:rsidRPr="0071255C">
        <w:t xml:space="preserve">Ensure the FFPE decrosslinking reagent is at room temperature and inspect it for particles </w:t>
      </w:r>
      <w:r w:rsidRPr="0071255C">
        <w:rPr>
          <w:b/>
          <w:bCs/>
        </w:rPr>
        <w:t>[1]</w:t>
      </w:r>
      <w:r w:rsidRPr="0071255C">
        <w:t xml:space="preserve">. </w:t>
      </w:r>
    </w:p>
    <w:p w14:paraId="649BB9E3" w14:textId="77777777" w:rsidR="00D5060E" w:rsidRDefault="00D5060E" w:rsidP="00D5060E">
      <w:pPr>
        <w:pStyle w:val="ShotDescription"/>
        <w:numPr>
          <w:ilvl w:val="2"/>
          <w:numId w:val="3"/>
        </w:numPr>
        <w:rPr>
          <w:lang w:val="en-IN"/>
        </w:rPr>
      </w:pPr>
      <w:r w:rsidRPr="0071255C">
        <w:rPr>
          <w:lang w:val="en-IN"/>
        </w:rPr>
        <w:t>Talent inspecting the FFPE decrosslinking reagent vial at room temperature.</w:t>
      </w:r>
    </w:p>
    <w:p w14:paraId="71AC524D" w14:textId="26FCF68F" w:rsidR="00D5060E" w:rsidRPr="0071255C" w:rsidRDefault="00D5060E" w:rsidP="00D5060E">
      <w:pPr>
        <w:widowControl w:val="0"/>
        <w:jc w:val="both"/>
        <w:rPr>
          <w:lang w:val="en-IN"/>
        </w:rPr>
      </w:pPr>
    </w:p>
    <w:p w14:paraId="7ADE42DD" w14:textId="1D2B54FD" w:rsidR="00D5060E" w:rsidRPr="0071255C" w:rsidRDefault="00D5060E" w:rsidP="00D5060E">
      <w:pPr>
        <w:pStyle w:val="Narration"/>
        <w:numPr>
          <w:ilvl w:val="1"/>
          <w:numId w:val="3"/>
        </w:numPr>
      </w:pPr>
      <w:r w:rsidRPr="0071255C">
        <w:t>Turn on the thermocycler and set it to 30 degrees Celsius for equilibration</w:t>
      </w:r>
      <w:r w:rsidR="0085186D">
        <w:t>,</w:t>
      </w:r>
      <w:r w:rsidRPr="0071255C">
        <w:t xml:space="preserve"> 95 degrees Celsius for a 30-minute incubation</w:t>
      </w:r>
      <w:r w:rsidR="0085186D">
        <w:t>,</w:t>
      </w:r>
      <w:r w:rsidRPr="0071255C">
        <w:t xml:space="preserve"> </w:t>
      </w:r>
      <w:r w:rsidR="00511146" w:rsidRPr="00511146">
        <w:t>and</w:t>
      </w:r>
      <w:r w:rsidR="00511146">
        <w:rPr>
          <w:b/>
          <w:bCs/>
        </w:rPr>
        <w:t xml:space="preserve"> </w:t>
      </w:r>
      <w:r w:rsidRPr="0071255C">
        <w:t xml:space="preserve">infinite hold at 4 degrees Celsius </w:t>
      </w:r>
      <w:r w:rsidRPr="0071255C">
        <w:rPr>
          <w:b/>
          <w:bCs/>
        </w:rPr>
        <w:t>[3]</w:t>
      </w:r>
      <w:r w:rsidRPr="0071255C">
        <w:t>.</w:t>
      </w:r>
    </w:p>
    <w:p w14:paraId="3BB811E5" w14:textId="4C29D86F" w:rsidR="00D5060E" w:rsidRDefault="00D5060E" w:rsidP="00D5060E">
      <w:pPr>
        <w:pStyle w:val="ShotDescription"/>
        <w:numPr>
          <w:ilvl w:val="2"/>
          <w:numId w:val="3"/>
        </w:numPr>
        <w:rPr>
          <w:lang w:val="en-IN"/>
        </w:rPr>
      </w:pPr>
      <w:r w:rsidRPr="0071255C">
        <w:rPr>
          <w:lang w:val="en-IN"/>
        </w:rPr>
        <w:t xml:space="preserve">Thermocycler display showing </w:t>
      </w:r>
      <w:r w:rsidR="00511146">
        <w:rPr>
          <w:lang w:val="en-IN"/>
        </w:rPr>
        <w:t xml:space="preserve">the </w:t>
      </w:r>
      <w:r w:rsidR="0085186D">
        <w:rPr>
          <w:lang w:val="en-IN"/>
        </w:rPr>
        <w:t>temperature</w:t>
      </w:r>
      <w:r w:rsidR="00511146">
        <w:rPr>
          <w:lang w:val="en-IN"/>
        </w:rPr>
        <w:t xml:space="preserve"> settings.</w:t>
      </w:r>
    </w:p>
    <w:p w14:paraId="2AF93617" w14:textId="5BAC5269" w:rsidR="00D5060E" w:rsidRPr="0071255C" w:rsidRDefault="00D5060E" w:rsidP="00D5060E">
      <w:pPr>
        <w:widowControl w:val="0"/>
        <w:jc w:val="both"/>
        <w:rPr>
          <w:lang w:val="en-IN"/>
        </w:rPr>
      </w:pPr>
    </w:p>
    <w:p w14:paraId="359CDF8E" w14:textId="2BC56684" w:rsidR="00D5060E" w:rsidRPr="0071255C" w:rsidRDefault="00D5060E" w:rsidP="00D5060E">
      <w:pPr>
        <w:pStyle w:val="Narration"/>
        <w:numPr>
          <w:ilvl w:val="1"/>
          <w:numId w:val="3"/>
        </w:numPr>
      </w:pPr>
      <w:r w:rsidRPr="0071255C">
        <w:t xml:space="preserve">Assemble the cassette gasket </w:t>
      </w:r>
      <w:r w:rsidRPr="0071255C">
        <w:rPr>
          <w:b/>
          <w:bCs/>
        </w:rPr>
        <w:t>[1</w:t>
      </w:r>
      <w:r w:rsidR="00406F6D">
        <w:rPr>
          <w:b/>
          <w:bCs/>
        </w:rPr>
        <w:t>]</w:t>
      </w:r>
      <w:r w:rsidRPr="0071255C">
        <w:t xml:space="preserve"> and place the Stereo-seq</w:t>
      </w:r>
      <w:r w:rsidR="00D761A9">
        <w:t>uencing</w:t>
      </w:r>
      <w:r w:rsidRPr="0071255C">
        <w:t xml:space="preserve"> chip slide into the cassette </w:t>
      </w:r>
      <w:r w:rsidRPr="0071255C">
        <w:rPr>
          <w:b/>
          <w:bCs/>
        </w:rPr>
        <w:t>[2]</w:t>
      </w:r>
      <w:r w:rsidRPr="0071255C">
        <w:t>.</w:t>
      </w:r>
    </w:p>
    <w:p w14:paraId="5E392433" w14:textId="77777777" w:rsidR="00D5060E" w:rsidRDefault="00D5060E" w:rsidP="00D5060E">
      <w:pPr>
        <w:pStyle w:val="ShotDescription"/>
        <w:numPr>
          <w:ilvl w:val="2"/>
          <w:numId w:val="3"/>
        </w:numPr>
        <w:rPr>
          <w:lang w:val="en-IN"/>
        </w:rPr>
      </w:pPr>
      <w:r w:rsidRPr="0071255C">
        <w:rPr>
          <w:lang w:val="en-IN"/>
        </w:rPr>
        <w:t>Talent assembling the cassette gasket on the bench.</w:t>
      </w:r>
    </w:p>
    <w:p w14:paraId="512E9BA8" w14:textId="77777777" w:rsidR="00D5060E" w:rsidRPr="0071255C" w:rsidRDefault="00D5060E" w:rsidP="00D5060E">
      <w:pPr>
        <w:pStyle w:val="ShotDescription"/>
        <w:numPr>
          <w:ilvl w:val="2"/>
          <w:numId w:val="3"/>
        </w:numPr>
        <w:rPr>
          <w:lang w:val="en-IN"/>
        </w:rPr>
      </w:pPr>
      <w:r w:rsidRPr="0071255C">
        <w:rPr>
          <w:lang w:val="en-IN"/>
        </w:rPr>
        <w:t>Talent inserting the Stereo-</w:t>
      </w:r>
      <w:proofErr w:type="spellStart"/>
      <w:r w:rsidRPr="0071255C">
        <w:rPr>
          <w:lang w:val="en-IN"/>
        </w:rPr>
        <w:t>seq</w:t>
      </w:r>
      <w:proofErr w:type="spellEnd"/>
      <w:r w:rsidRPr="0071255C">
        <w:rPr>
          <w:lang w:val="en-IN"/>
        </w:rPr>
        <w:t xml:space="preserve"> chip slide into the assembled cassette.</w:t>
      </w:r>
    </w:p>
    <w:p w14:paraId="041661CA" w14:textId="24F91027" w:rsidR="00D5060E" w:rsidRPr="0071255C" w:rsidRDefault="00D5060E" w:rsidP="00D5060E">
      <w:pPr>
        <w:widowControl w:val="0"/>
        <w:jc w:val="both"/>
        <w:rPr>
          <w:lang w:val="en-IN"/>
        </w:rPr>
      </w:pPr>
    </w:p>
    <w:p w14:paraId="69B2291E" w14:textId="3792D7A7" w:rsidR="00D5060E" w:rsidRPr="0071255C" w:rsidRDefault="00C86EA4" w:rsidP="00D5060E">
      <w:pPr>
        <w:pStyle w:val="Narration"/>
        <w:numPr>
          <w:ilvl w:val="1"/>
          <w:numId w:val="3"/>
        </w:numPr>
      </w:pPr>
      <w:r>
        <w:t>Then, a</w:t>
      </w:r>
      <w:r w:rsidR="00D5060E" w:rsidRPr="0071255C">
        <w:t>dd FFPE decrosslinking reagent into the well of the Stereo-seq</w:t>
      </w:r>
      <w:r w:rsidR="00D761A9">
        <w:t>uencing</w:t>
      </w:r>
      <w:r w:rsidR="00D5060E" w:rsidRPr="0071255C">
        <w:t xml:space="preserve"> slide cassette </w:t>
      </w:r>
      <w:r w:rsidR="00D5060E" w:rsidRPr="0071255C">
        <w:rPr>
          <w:b/>
          <w:bCs/>
        </w:rPr>
        <w:t>[1]</w:t>
      </w:r>
      <w:r w:rsidR="0085186D">
        <w:t>, a</w:t>
      </w:r>
      <w:r w:rsidR="00D5060E" w:rsidRPr="0071255C">
        <w:t>pply sealing tape to the cassette</w:t>
      </w:r>
      <w:r w:rsidR="0085186D">
        <w:t>,</w:t>
      </w:r>
      <w:r w:rsidR="00D5060E" w:rsidRPr="0071255C">
        <w:t xml:space="preserve"> and confirm it is tightly sealed </w:t>
      </w:r>
      <w:r w:rsidR="00D5060E" w:rsidRPr="0071255C">
        <w:rPr>
          <w:b/>
          <w:bCs/>
        </w:rPr>
        <w:t>[2]</w:t>
      </w:r>
      <w:r w:rsidR="00D5060E" w:rsidRPr="0071255C">
        <w:t>.</w:t>
      </w:r>
    </w:p>
    <w:p w14:paraId="72E06094" w14:textId="1F889320" w:rsidR="00D5060E" w:rsidRDefault="00D5060E" w:rsidP="00D5060E">
      <w:pPr>
        <w:pStyle w:val="ShotDescription"/>
        <w:numPr>
          <w:ilvl w:val="2"/>
          <w:numId w:val="3"/>
        </w:numPr>
        <w:rPr>
          <w:lang w:val="en-IN"/>
        </w:rPr>
      </w:pPr>
      <w:r w:rsidRPr="0071255C">
        <w:rPr>
          <w:lang w:val="en-IN"/>
        </w:rPr>
        <w:t>Talent pipetting decrosslinking reagent into the well of the cassette.</w:t>
      </w:r>
    </w:p>
    <w:p w14:paraId="24E5F133" w14:textId="77777777" w:rsidR="00D5060E" w:rsidRPr="0071255C" w:rsidRDefault="00D5060E" w:rsidP="00D5060E">
      <w:pPr>
        <w:pStyle w:val="ShotDescription"/>
        <w:numPr>
          <w:ilvl w:val="2"/>
          <w:numId w:val="3"/>
        </w:numPr>
        <w:rPr>
          <w:lang w:val="en-IN"/>
        </w:rPr>
      </w:pPr>
      <w:r w:rsidRPr="0071255C">
        <w:rPr>
          <w:lang w:val="en-IN"/>
        </w:rPr>
        <w:t>Talent applying sealing tape over the cassette and pressing firmly to ensure it is tightly sealed.</w:t>
      </w:r>
    </w:p>
    <w:p w14:paraId="2462E681" w14:textId="262B5D7C" w:rsidR="00D5060E" w:rsidRPr="0071255C" w:rsidRDefault="00D5060E" w:rsidP="00D5060E">
      <w:pPr>
        <w:widowControl w:val="0"/>
        <w:jc w:val="both"/>
        <w:rPr>
          <w:lang w:val="en-IN"/>
        </w:rPr>
      </w:pPr>
    </w:p>
    <w:p w14:paraId="0131A674" w14:textId="19776289" w:rsidR="00D5060E" w:rsidRPr="0071255C" w:rsidRDefault="00D5060E" w:rsidP="00D5060E">
      <w:pPr>
        <w:pStyle w:val="Narration"/>
        <w:numPr>
          <w:ilvl w:val="1"/>
          <w:numId w:val="3"/>
        </w:numPr>
      </w:pPr>
      <w:r w:rsidRPr="0071255C">
        <w:t xml:space="preserve">Start the 30-minute incubation at 95 degrees Celsius </w:t>
      </w:r>
      <w:r w:rsidRPr="0071255C">
        <w:rPr>
          <w:b/>
          <w:bCs/>
        </w:rPr>
        <w:t>[1]</w:t>
      </w:r>
      <w:r w:rsidRPr="0071255C">
        <w:t xml:space="preserve">. After 10 minutes, place </w:t>
      </w:r>
      <w:r w:rsidR="00383ADD">
        <w:t>25</w:t>
      </w:r>
      <w:r w:rsidRPr="0071255C">
        <w:t xml:space="preserve"> milliliters of methanol in a 5</w:t>
      </w:r>
      <w:r w:rsidR="00383ADD">
        <w:t>0</w:t>
      </w:r>
      <w:r w:rsidR="00511146">
        <w:t>-</w:t>
      </w:r>
      <w:r w:rsidRPr="0071255C">
        <w:t xml:space="preserve">milliliter container in a minus 20 degrees Celsius freezer, preparing about 1 milliliter per slide for later use </w:t>
      </w:r>
      <w:r w:rsidRPr="0071255C">
        <w:rPr>
          <w:b/>
          <w:bCs/>
        </w:rPr>
        <w:t>[2]</w:t>
      </w:r>
      <w:r w:rsidRPr="0071255C">
        <w:t>.</w:t>
      </w:r>
    </w:p>
    <w:p w14:paraId="68CB5D78" w14:textId="0F2C82FD" w:rsidR="00D5060E" w:rsidRDefault="00511146" w:rsidP="00D5060E">
      <w:pPr>
        <w:pStyle w:val="ShotDescription"/>
        <w:numPr>
          <w:ilvl w:val="2"/>
          <w:numId w:val="3"/>
        </w:numPr>
        <w:rPr>
          <w:lang w:val="en-IN"/>
        </w:rPr>
      </w:pPr>
      <w:r>
        <w:rPr>
          <w:lang w:val="en-IN"/>
        </w:rPr>
        <w:t xml:space="preserve">Talent placing the chip in </w:t>
      </w:r>
      <w:r w:rsidR="0085186D">
        <w:rPr>
          <w:lang w:val="en-IN"/>
        </w:rPr>
        <w:t>thermocycler</w:t>
      </w:r>
      <w:r w:rsidR="00383ADD">
        <w:rPr>
          <w:lang w:val="en-IN"/>
        </w:rPr>
        <w:t>.</w:t>
      </w:r>
    </w:p>
    <w:p w14:paraId="5CCDC0AD" w14:textId="620F0C4F" w:rsidR="00D5060E" w:rsidRPr="00383ADD" w:rsidRDefault="00D5060E" w:rsidP="00D5060E">
      <w:pPr>
        <w:pStyle w:val="ShotDescription"/>
        <w:numPr>
          <w:ilvl w:val="2"/>
          <w:numId w:val="3"/>
        </w:numPr>
        <w:rPr>
          <w:lang w:val="en-IN"/>
        </w:rPr>
      </w:pPr>
      <w:r w:rsidRPr="00383ADD">
        <w:rPr>
          <w:lang w:val="en-IN"/>
        </w:rPr>
        <w:lastRenderedPageBreak/>
        <w:t xml:space="preserve">Talent placing a </w:t>
      </w:r>
      <w:r w:rsidR="00D761A9" w:rsidRPr="00383ADD">
        <w:rPr>
          <w:lang w:val="en-IN"/>
        </w:rPr>
        <w:t>50-milliliter</w:t>
      </w:r>
      <w:r w:rsidRPr="00383ADD">
        <w:rPr>
          <w:lang w:val="en-IN"/>
        </w:rPr>
        <w:t xml:space="preserve"> container with </w:t>
      </w:r>
      <w:r w:rsidR="000B3EEC" w:rsidRPr="00383ADD">
        <w:rPr>
          <w:lang w:val="en-IN"/>
        </w:rPr>
        <w:t xml:space="preserve">25 </w:t>
      </w:r>
      <w:r w:rsidRPr="00383ADD">
        <w:rPr>
          <w:lang w:val="en-IN"/>
        </w:rPr>
        <w:t>milliliters of methanol into a minus 20 degrees Celsius freezer.</w:t>
      </w:r>
    </w:p>
    <w:p w14:paraId="5C658A5B" w14:textId="2AA66C93" w:rsidR="00D5060E" w:rsidRPr="0071255C" w:rsidRDefault="00D5060E" w:rsidP="00D5060E">
      <w:pPr>
        <w:widowControl w:val="0"/>
        <w:jc w:val="both"/>
        <w:rPr>
          <w:lang w:val="en-IN"/>
        </w:rPr>
      </w:pPr>
    </w:p>
    <w:p w14:paraId="3E79B946" w14:textId="09230610" w:rsidR="00D5060E" w:rsidRPr="0071255C" w:rsidRDefault="00406F6D" w:rsidP="00D5060E">
      <w:pPr>
        <w:pStyle w:val="Narration"/>
        <w:numPr>
          <w:ilvl w:val="1"/>
          <w:numId w:val="3"/>
        </w:numPr>
      </w:pPr>
      <w:r>
        <w:t xml:space="preserve">After </w:t>
      </w:r>
      <w:r w:rsidR="00D5060E" w:rsidRPr="0071255C">
        <w:t>remov</w:t>
      </w:r>
      <w:r>
        <w:t>ing</w:t>
      </w:r>
      <w:r w:rsidR="00D5060E" w:rsidRPr="0071255C">
        <w:t xml:space="preserve"> the chip from the thermocycler</w:t>
      </w:r>
      <w:r>
        <w:t>,</w:t>
      </w:r>
      <w:r w:rsidR="00D5060E" w:rsidRPr="0071255C">
        <w:t xml:space="preserve"> </w:t>
      </w:r>
      <w:r>
        <w:t>t</w:t>
      </w:r>
      <w:r w:rsidR="00D5060E" w:rsidRPr="0071255C">
        <w:t xml:space="preserve">ransfer the slide cassette to the bench and peel off the sealing tape </w:t>
      </w:r>
      <w:r w:rsidR="00D5060E" w:rsidRPr="0071255C">
        <w:rPr>
          <w:b/>
          <w:bCs/>
        </w:rPr>
        <w:t>[</w:t>
      </w:r>
      <w:r>
        <w:rPr>
          <w:b/>
          <w:bCs/>
        </w:rPr>
        <w:t>1</w:t>
      </w:r>
      <w:r w:rsidR="00D5060E" w:rsidRPr="0071255C">
        <w:rPr>
          <w:b/>
          <w:bCs/>
        </w:rPr>
        <w:t>]</w:t>
      </w:r>
      <w:r w:rsidR="00D5060E" w:rsidRPr="0071255C">
        <w:t>.</w:t>
      </w:r>
    </w:p>
    <w:p w14:paraId="5A0DB6F9" w14:textId="6E769EAB" w:rsidR="00D5060E" w:rsidRDefault="00D5060E" w:rsidP="00D5060E">
      <w:pPr>
        <w:pStyle w:val="ShotDescription"/>
        <w:numPr>
          <w:ilvl w:val="2"/>
          <w:numId w:val="3"/>
        </w:numPr>
        <w:rPr>
          <w:lang w:val="en-IN"/>
        </w:rPr>
      </w:pPr>
      <w:r w:rsidRPr="0071255C">
        <w:rPr>
          <w:lang w:val="en-IN"/>
        </w:rPr>
        <w:t>Talent placing the Stereo-</w:t>
      </w:r>
      <w:proofErr w:type="spellStart"/>
      <w:r w:rsidRPr="0071255C">
        <w:rPr>
          <w:lang w:val="en-IN"/>
        </w:rPr>
        <w:t>seq</w:t>
      </w:r>
      <w:proofErr w:type="spellEnd"/>
      <w:r w:rsidRPr="0071255C">
        <w:rPr>
          <w:lang w:val="en-IN"/>
        </w:rPr>
        <w:t xml:space="preserve"> slide cassette onto the bench</w:t>
      </w:r>
      <w:r w:rsidR="00406F6D">
        <w:rPr>
          <w:lang w:val="en-IN"/>
        </w:rPr>
        <w:t xml:space="preserve"> and </w:t>
      </w:r>
      <w:r w:rsidR="00406F6D" w:rsidRPr="0071255C">
        <w:rPr>
          <w:lang w:val="en-IN"/>
        </w:rPr>
        <w:t>peeling off the sealing tape from the cassette</w:t>
      </w:r>
      <w:r w:rsidR="00406F6D">
        <w:rPr>
          <w:lang w:val="en-IN"/>
        </w:rPr>
        <w:t>.</w:t>
      </w:r>
    </w:p>
    <w:p w14:paraId="5B314D77" w14:textId="19568970" w:rsidR="00D5060E" w:rsidRPr="0071255C" w:rsidRDefault="00D5060E" w:rsidP="00406F6D">
      <w:pPr>
        <w:pStyle w:val="ShotDescription"/>
        <w:rPr>
          <w:lang w:val="en-IN"/>
        </w:rPr>
      </w:pPr>
      <w:r w:rsidRPr="0071255C">
        <w:rPr>
          <w:lang w:val="en-IN"/>
        </w:rPr>
        <w:t xml:space="preserve"> .</w:t>
      </w:r>
    </w:p>
    <w:p w14:paraId="0D75B45C" w14:textId="24991974" w:rsidR="00D5060E" w:rsidRPr="0071255C" w:rsidRDefault="0085186D" w:rsidP="00D5060E">
      <w:pPr>
        <w:pStyle w:val="Narration"/>
        <w:numPr>
          <w:ilvl w:val="1"/>
          <w:numId w:val="3"/>
        </w:numPr>
      </w:pPr>
      <w:r>
        <w:t>U</w:t>
      </w:r>
      <w:r w:rsidRPr="0071255C">
        <w:t>sing a pipette</w:t>
      </w:r>
      <w:r>
        <w:t>, r</w:t>
      </w:r>
      <w:r w:rsidR="00D5060E" w:rsidRPr="0071255C">
        <w:t xml:space="preserve">emove and discard the FFPE decrosslinking reagent from the cassette </w:t>
      </w:r>
      <w:r w:rsidR="00D5060E" w:rsidRPr="0071255C">
        <w:rPr>
          <w:b/>
          <w:bCs/>
        </w:rPr>
        <w:t>[1]</w:t>
      </w:r>
      <w:r w:rsidR="00D5060E" w:rsidRPr="0071255C">
        <w:t xml:space="preserve">. Once the reagent has been completely removed, detach the cassette and gasket, and discard them </w:t>
      </w:r>
      <w:r w:rsidR="00D5060E" w:rsidRPr="0071255C">
        <w:rPr>
          <w:b/>
          <w:bCs/>
        </w:rPr>
        <w:t>[2]</w:t>
      </w:r>
      <w:r w:rsidR="00D5060E" w:rsidRPr="0071255C">
        <w:t>.</w:t>
      </w:r>
    </w:p>
    <w:p w14:paraId="7794F700" w14:textId="77777777" w:rsidR="00D5060E" w:rsidRDefault="00D5060E" w:rsidP="00D5060E">
      <w:pPr>
        <w:pStyle w:val="ShotDescription"/>
        <w:numPr>
          <w:ilvl w:val="2"/>
          <w:numId w:val="3"/>
        </w:numPr>
        <w:rPr>
          <w:lang w:val="en-IN"/>
        </w:rPr>
      </w:pPr>
      <w:r w:rsidRPr="0071255C">
        <w:rPr>
          <w:lang w:val="en-IN"/>
        </w:rPr>
        <w:t>Talent aspirating and discarding the FFPE decrosslinking reagent with a pipette.</w:t>
      </w:r>
    </w:p>
    <w:p w14:paraId="28D4A314" w14:textId="0B9ABAED" w:rsidR="00D5060E" w:rsidRPr="0071255C" w:rsidRDefault="00D5060E" w:rsidP="00D5060E">
      <w:pPr>
        <w:pStyle w:val="ShotDescription"/>
        <w:numPr>
          <w:ilvl w:val="2"/>
          <w:numId w:val="3"/>
        </w:numPr>
        <w:rPr>
          <w:lang w:val="en-IN"/>
        </w:rPr>
      </w:pPr>
      <w:r w:rsidRPr="0071255C">
        <w:rPr>
          <w:lang w:val="en-IN"/>
        </w:rPr>
        <w:t>Talent detaching and discarding the used cassette and gasket.</w:t>
      </w:r>
      <w:r w:rsidR="00406F6D">
        <w:rPr>
          <w:lang w:val="en-IN"/>
        </w:rPr>
        <w:t xml:space="preserve"> </w:t>
      </w:r>
      <w:r w:rsidR="00406F6D" w:rsidRPr="00406F6D">
        <w:rPr>
          <w:b/>
          <w:bCs/>
          <w:lang w:val="en-IN"/>
        </w:rPr>
        <w:t xml:space="preserve">TXT: </w:t>
      </w:r>
      <w:r w:rsidR="00406F6D" w:rsidRPr="00406F6D">
        <w:rPr>
          <w:b/>
          <w:bCs/>
        </w:rPr>
        <w:t>Equilibrate the Stereo-seq slide to RT</w:t>
      </w:r>
    </w:p>
    <w:p w14:paraId="0080F549" w14:textId="2E4DDD87" w:rsidR="00D5060E" w:rsidRPr="0071255C" w:rsidRDefault="00D5060E" w:rsidP="00D5060E">
      <w:pPr>
        <w:widowControl w:val="0"/>
        <w:jc w:val="both"/>
        <w:rPr>
          <w:lang w:val="en-IN"/>
        </w:rPr>
      </w:pPr>
    </w:p>
    <w:p w14:paraId="6E4E9BC7" w14:textId="521F0F42" w:rsidR="00D5060E" w:rsidRPr="0071255C" w:rsidRDefault="00D5060E" w:rsidP="00D5060E">
      <w:pPr>
        <w:pStyle w:val="Narration"/>
        <w:numPr>
          <w:ilvl w:val="1"/>
          <w:numId w:val="3"/>
        </w:numPr>
      </w:pPr>
      <w:r w:rsidRPr="0071255C">
        <w:t xml:space="preserve">Under a sterile fume hood, dry the edge of the slide and apply a new silicone chamber if needed </w:t>
      </w:r>
      <w:r w:rsidRPr="0071255C">
        <w:rPr>
          <w:b/>
          <w:bCs/>
        </w:rPr>
        <w:t>[</w:t>
      </w:r>
      <w:r w:rsidR="00406F6D">
        <w:rPr>
          <w:b/>
          <w:bCs/>
        </w:rPr>
        <w:t>1</w:t>
      </w:r>
      <w:r w:rsidRPr="0071255C">
        <w:rPr>
          <w:b/>
          <w:bCs/>
        </w:rPr>
        <w:t>]</w:t>
      </w:r>
      <w:r w:rsidRPr="0071255C">
        <w:t xml:space="preserve">. Add 500 microliters of chilled methanol from the minus 20 degrees Celsius freezer, ensuring the entire section is submerged </w:t>
      </w:r>
      <w:r w:rsidRPr="0071255C">
        <w:rPr>
          <w:b/>
          <w:bCs/>
        </w:rPr>
        <w:t>[</w:t>
      </w:r>
      <w:r w:rsidR="00406F6D">
        <w:rPr>
          <w:b/>
          <w:bCs/>
        </w:rPr>
        <w:t>2</w:t>
      </w:r>
      <w:r w:rsidRPr="0071255C">
        <w:rPr>
          <w:b/>
          <w:bCs/>
        </w:rPr>
        <w:t>]</w:t>
      </w:r>
      <w:r w:rsidRPr="0071255C">
        <w:t>.</w:t>
      </w:r>
    </w:p>
    <w:p w14:paraId="1AD08727" w14:textId="77777777" w:rsidR="00D5060E" w:rsidRDefault="00D5060E" w:rsidP="00D5060E">
      <w:pPr>
        <w:pStyle w:val="ShotDescription"/>
        <w:numPr>
          <w:ilvl w:val="2"/>
          <w:numId w:val="3"/>
        </w:numPr>
        <w:rPr>
          <w:lang w:val="en-IN"/>
        </w:rPr>
      </w:pPr>
      <w:r w:rsidRPr="0071255C">
        <w:rPr>
          <w:lang w:val="en-IN"/>
        </w:rPr>
        <w:t>Talent drying the edges of the slide and attaching a new silicone chamber inside a sterile fume hood.</w:t>
      </w:r>
    </w:p>
    <w:p w14:paraId="4CDDAF98" w14:textId="77777777" w:rsidR="00D5060E" w:rsidRPr="0071255C" w:rsidRDefault="00D5060E" w:rsidP="00D5060E">
      <w:pPr>
        <w:pStyle w:val="ShotDescription"/>
        <w:numPr>
          <w:ilvl w:val="2"/>
          <w:numId w:val="3"/>
        </w:numPr>
        <w:rPr>
          <w:lang w:val="en-IN"/>
        </w:rPr>
      </w:pPr>
      <w:r w:rsidRPr="0071255C">
        <w:rPr>
          <w:lang w:val="en-IN"/>
        </w:rPr>
        <w:t>Talent pipetting 500 microliters of chilled methanol from the minus 20 degrees Celsius freezer into the chamber, fully submerging the section.</w:t>
      </w:r>
    </w:p>
    <w:p w14:paraId="6FA63E8C" w14:textId="2EC8B346" w:rsidR="00D5060E" w:rsidRPr="0071255C" w:rsidRDefault="00D5060E" w:rsidP="00D5060E">
      <w:pPr>
        <w:widowControl w:val="0"/>
        <w:jc w:val="both"/>
        <w:rPr>
          <w:lang w:val="en-IN"/>
        </w:rPr>
      </w:pPr>
    </w:p>
    <w:p w14:paraId="57BA6304" w14:textId="40027B18" w:rsidR="00D5060E" w:rsidRPr="0071255C" w:rsidRDefault="00D5060E" w:rsidP="00D5060E">
      <w:pPr>
        <w:pStyle w:val="Narration"/>
        <w:numPr>
          <w:ilvl w:val="1"/>
          <w:numId w:val="3"/>
        </w:numPr>
      </w:pPr>
      <w:r w:rsidRPr="0071255C">
        <w:t xml:space="preserve">Prewarm PR solution on a 37 degrees Celsius dry block for 10 minutes before use </w:t>
      </w:r>
      <w:r w:rsidRPr="0071255C">
        <w:rPr>
          <w:b/>
          <w:bCs/>
        </w:rPr>
        <w:t>[1]</w:t>
      </w:r>
      <w:r w:rsidRPr="0071255C">
        <w:t>.</w:t>
      </w:r>
    </w:p>
    <w:p w14:paraId="2475687F" w14:textId="08C2DD1D" w:rsidR="00D5060E" w:rsidRPr="0071255C" w:rsidRDefault="00D5060E" w:rsidP="00D5060E">
      <w:pPr>
        <w:pStyle w:val="ShotDescription"/>
        <w:numPr>
          <w:ilvl w:val="2"/>
          <w:numId w:val="3"/>
        </w:numPr>
        <w:rPr>
          <w:lang w:val="en-IN"/>
        </w:rPr>
      </w:pPr>
      <w:r w:rsidRPr="0071255C">
        <w:rPr>
          <w:lang w:val="en-IN"/>
        </w:rPr>
        <w:t>Talent placing a tube of PR solution on a 37 degrees Celsius dry block</w:t>
      </w:r>
      <w:r w:rsidR="0085186D">
        <w:rPr>
          <w:lang w:val="en-IN"/>
        </w:rPr>
        <w:t>.</w:t>
      </w:r>
    </w:p>
    <w:p w14:paraId="47369406" w14:textId="737D805C" w:rsidR="00D5060E" w:rsidRPr="0071255C" w:rsidRDefault="00D5060E" w:rsidP="00D5060E">
      <w:pPr>
        <w:widowControl w:val="0"/>
        <w:jc w:val="both"/>
        <w:rPr>
          <w:lang w:val="en-IN"/>
        </w:rPr>
      </w:pPr>
    </w:p>
    <w:p w14:paraId="13D97363" w14:textId="2B378276" w:rsidR="00D5060E" w:rsidRPr="0071255C" w:rsidRDefault="00D5060E" w:rsidP="00D5060E">
      <w:pPr>
        <w:pStyle w:val="Narration"/>
        <w:numPr>
          <w:ilvl w:val="1"/>
          <w:numId w:val="3"/>
        </w:numPr>
      </w:pPr>
      <w:r w:rsidRPr="0071255C">
        <w:t>After fixat</w:t>
      </w:r>
      <w:r w:rsidR="00815967">
        <w:t>ion, in a fume hood, w</w:t>
      </w:r>
      <w:r w:rsidRPr="0071255C">
        <w:t xml:space="preserve">ipe off any excess methanol from the slide and wait for the remaining methanol on the chip to evaporate </w:t>
      </w:r>
      <w:r w:rsidRPr="0071255C">
        <w:rPr>
          <w:b/>
          <w:bCs/>
        </w:rPr>
        <w:t>[</w:t>
      </w:r>
      <w:r w:rsidR="00815967">
        <w:rPr>
          <w:b/>
          <w:bCs/>
        </w:rPr>
        <w:t>1</w:t>
      </w:r>
      <w:r w:rsidRPr="0071255C">
        <w:rPr>
          <w:b/>
          <w:bCs/>
        </w:rPr>
        <w:t>]</w:t>
      </w:r>
      <w:r w:rsidRPr="0071255C">
        <w:t xml:space="preserve">. Assemble a new cassette and gasket </w:t>
      </w:r>
      <w:r w:rsidRPr="0071255C">
        <w:rPr>
          <w:b/>
          <w:bCs/>
        </w:rPr>
        <w:t>[</w:t>
      </w:r>
      <w:r w:rsidR="00815967">
        <w:rPr>
          <w:b/>
          <w:bCs/>
        </w:rPr>
        <w:t>2</w:t>
      </w:r>
      <w:r w:rsidRPr="0071255C">
        <w:rPr>
          <w:b/>
          <w:bCs/>
        </w:rPr>
        <w:t>]</w:t>
      </w:r>
      <w:r w:rsidRPr="0071255C">
        <w:t>. Once evaporation is complete, place the Stereo-seq</w:t>
      </w:r>
      <w:r w:rsidR="00434944">
        <w:t>uencing</w:t>
      </w:r>
      <w:r w:rsidRPr="0071255C">
        <w:t xml:space="preserve"> chip slide into the cassette </w:t>
      </w:r>
      <w:r w:rsidRPr="0071255C">
        <w:rPr>
          <w:b/>
          <w:bCs/>
        </w:rPr>
        <w:t>[</w:t>
      </w:r>
      <w:r w:rsidR="00815967">
        <w:rPr>
          <w:b/>
          <w:bCs/>
        </w:rPr>
        <w:t>3</w:t>
      </w:r>
      <w:r w:rsidRPr="0071255C">
        <w:rPr>
          <w:b/>
          <w:bCs/>
        </w:rPr>
        <w:t>]</w:t>
      </w:r>
      <w:r w:rsidRPr="0071255C">
        <w:t>.</w:t>
      </w:r>
    </w:p>
    <w:p w14:paraId="79C01212" w14:textId="1AC75366" w:rsidR="00D5060E" w:rsidRDefault="00D5060E" w:rsidP="00D5060E">
      <w:pPr>
        <w:pStyle w:val="ShotDescription"/>
        <w:numPr>
          <w:ilvl w:val="2"/>
          <w:numId w:val="3"/>
        </w:numPr>
        <w:rPr>
          <w:lang w:val="en-IN"/>
        </w:rPr>
      </w:pPr>
      <w:r w:rsidRPr="0071255C">
        <w:rPr>
          <w:lang w:val="en-IN"/>
        </w:rPr>
        <w:t>Talent wiping the edges of the slide</w:t>
      </w:r>
      <w:r w:rsidR="0085186D">
        <w:rPr>
          <w:lang w:val="en-IN"/>
        </w:rPr>
        <w:t>.</w:t>
      </w:r>
    </w:p>
    <w:p w14:paraId="58822AAF" w14:textId="77777777" w:rsidR="00D5060E" w:rsidRDefault="00D5060E" w:rsidP="00D5060E">
      <w:pPr>
        <w:pStyle w:val="ShotDescription"/>
        <w:numPr>
          <w:ilvl w:val="2"/>
          <w:numId w:val="3"/>
        </w:numPr>
        <w:rPr>
          <w:lang w:val="en-IN"/>
        </w:rPr>
      </w:pPr>
      <w:r w:rsidRPr="0071255C">
        <w:rPr>
          <w:lang w:val="en-IN"/>
        </w:rPr>
        <w:t>Talent assembling a new cassette and gasket.</w:t>
      </w:r>
    </w:p>
    <w:p w14:paraId="14AC5604" w14:textId="77777777" w:rsidR="00D5060E" w:rsidRPr="0071255C" w:rsidRDefault="00D5060E" w:rsidP="00D5060E">
      <w:pPr>
        <w:pStyle w:val="ShotDescription"/>
        <w:numPr>
          <w:ilvl w:val="2"/>
          <w:numId w:val="3"/>
        </w:numPr>
        <w:rPr>
          <w:lang w:val="en-IN"/>
        </w:rPr>
      </w:pPr>
      <w:r w:rsidRPr="0071255C">
        <w:rPr>
          <w:lang w:val="en-IN"/>
        </w:rPr>
        <w:t>Talent placing the Stereo-</w:t>
      </w:r>
      <w:proofErr w:type="spellStart"/>
      <w:r w:rsidRPr="0071255C">
        <w:rPr>
          <w:lang w:val="en-IN"/>
        </w:rPr>
        <w:t>seq</w:t>
      </w:r>
      <w:proofErr w:type="spellEnd"/>
      <w:r w:rsidRPr="0071255C">
        <w:rPr>
          <w:lang w:val="en-IN"/>
        </w:rPr>
        <w:t xml:space="preserve"> chip slide into the newly assembled cassette.</w:t>
      </w:r>
    </w:p>
    <w:p w14:paraId="326C9425" w14:textId="771E7D14" w:rsidR="00D5060E" w:rsidRPr="0071255C" w:rsidRDefault="00D5060E" w:rsidP="00D5060E">
      <w:pPr>
        <w:widowControl w:val="0"/>
        <w:jc w:val="both"/>
        <w:rPr>
          <w:lang w:val="en-IN"/>
        </w:rPr>
      </w:pPr>
    </w:p>
    <w:p w14:paraId="0A7C2E3B" w14:textId="60782025" w:rsidR="00D5060E" w:rsidRPr="0071255C" w:rsidRDefault="00D5060E" w:rsidP="00D5060E">
      <w:pPr>
        <w:pStyle w:val="Narration"/>
        <w:numPr>
          <w:ilvl w:val="1"/>
          <w:numId w:val="3"/>
        </w:numPr>
      </w:pPr>
      <w:r w:rsidRPr="0071255C">
        <w:t xml:space="preserve">Add 200 microliters of permeabilization reagent to the chip </w:t>
      </w:r>
      <w:r w:rsidRPr="0071255C">
        <w:rPr>
          <w:b/>
          <w:bCs/>
        </w:rPr>
        <w:t>[1]</w:t>
      </w:r>
      <w:r w:rsidRPr="0071255C">
        <w:t>. Apply sealing tape to the Stereo-seq</w:t>
      </w:r>
      <w:r w:rsidR="00434944">
        <w:t>uencing</w:t>
      </w:r>
      <w:r w:rsidRPr="0071255C">
        <w:t xml:space="preserve"> slide cassette and ensure it is tightly sealed </w:t>
      </w:r>
      <w:r w:rsidRPr="0071255C">
        <w:rPr>
          <w:b/>
          <w:bCs/>
        </w:rPr>
        <w:t>[2]</w:t>
      </w:r>
      <w:r w:rsidRPr="0071255C">
        <w:t>.</w:t>
      </w:r>
    </w:p>
    <w:p w14:paraId="5906384B" w14:textId="77777777" w:rsidR="00D5060E" w:rsidRDefault="00D5060E" w:rsidP="00D5060E">
      <w:pPr>
        <w:pStyle w:val="ShotDescription"/>
        <w:numPr>
          <w:ilvl w:val="2"/>
          <w:numId w:val="3"/>
        </w:numPr>
        <w:rPr>
          <w:lang w:val="en-IN"/>
        </w:rPr>
      </w:pPr>
      <w:r w:rsidRPr="0071255C">
        <w:rPr>
          <w:lang w:val="en-IN"/>
        </w:rPr>
        <w:lastRenderedPageBreak/>
        <w:t>Talent pipetting 200 microliters of permeabilization reagent into the cassette well.</w:t>
      </w:r>
    </w:p>
    <w:p w14:paraId="5EAA6B30" w14:textId="60B499DA" w:rsidR="00D5060E" w:rsidRDefault="00D5060E" w:rsidP="00D5060E">
      <w:pPr>
        <w:pStyle w:val="ShotDescription"/>
        <w:numPr>
          <w:ilvl w:val="2"/>
          <w:numId w:val="3"/>
        </w:numPr>
        <w:rPr>
          <w:lang w:val="en-IN"/>
        </w:rPr>
      </w:pPr>
      <w:r w:rsidRPr="0071255C">
        <w:rPr>
          <w:lang w:val="en-IN"/>
        </w:rPr>
        <w:t>Talent applying sealing tape to the cassette and pressing firmly to confirm it is tightly sealed.</w:t>
      </w:r>
      <w:r w:rsidR="00406F6D">
        <w:rPr>
          <w:lang w:val="en-IN"/>
        </w:rPr>
        <w:t xml:space="preserve"> </w:t>
      </w:r>
    </w:p>
    <w:p w14:paraId="292479C4" w14:textId="77777777" w:rsidR="00406F6D" w:rsidRDefault="00406F6D" w:rsidP="00406F6D">
      <w:pPr>
        <w:pStyle w:val="ShotDescription"/>
        <w:rPr>
          <w:lang w:val="en-IN"/>
        </w:rPr>
      </w:pPr>
    </w:p>
    <w:p w14:paraId="1E06EEEC" w14:textId="0C637ACB" w:rsidR="00406F6D" w:rsidRPr="00CE76B0" w:rsidRDefault="00406F6D" w:rsidP="00406F6D">
      <w:pPr>
        <w:pStyle w:val="ShotDescription"/>
        <w:numPr>
          <w:ilvl w:val="0"/>
          <w:numId w:val="3"/>
        </w:numPr>
        <w:rPr>
          <w:bCs/>
        </w:rPr>
      </w:pPr>
      <w:r w:rsidRPr="00406F6D">
        <w:rPr>
          <w:b/>
          <w:bCs/>
        </w:rPr>
        <w:t>Collect</w:t>
      </w:r>
      <w:r w:rsidR="00C86EA4">
        <w:rPr>
          <w:b/>
          <w:bCs/>
        </w:rPr>
        <w:t>ion of</w:t>
      </w:r>
      <w:r w:rsidRPr="00406F6D">
        <w:rPr>
          <w:b/>
          <w:bCs/>
        </w:rPr>
        <w:t xml:space="preserve"> the cDNA </w:t>
      </w:r>
      <w:r w:rsidR="002A03DB">
        <w:rPr>
          <w:b/>
          <w:bCs/>
        </w:rPr>
        <w:t>R</w:t>
      </w:r>
      <w:r w:rsidRPr="00406F6D">
        <w:rPr>
          <w:b/>
          <w:bCs/>
        </w:rPr>
        <w:t xml:space="preserve">elease </w:t>
      </w:r>
      <w:r w:rsidR="002A03DB">
        <w:rPr>
          <w:b/>
          <w:bCs/>
        </w:rPr>
        <w:t>M</w:t>
      </w:r>
      <w:r w:rsidRPr="00406F6D">
        <w:rPr>
          <w:b/>
          <w:bCs/>
        </w:rPr>
        <w:t>ix</w:t>
      </w:r>
    </w:p>
    <w:p w14:paraId="329AD6C2" w14:textId="7C89D8EF" w:rsidR="00CE76B0" w:rsidRPr="00434944" w:rsidRDefault="00CE76B0" w:rsidP="00434944">
      <w:pPr>
        <w:pStyle w:val="ListParagraph"/>
        <w:spacing w:before="120"/>
        <w:ind w:left="360"/>
        <w:contextualSpacing w:val="0"/>
        <w:rPr>
          <w:rFonts w:asciiTheme="majorHAnsi" w:eastAsiaTheme="majorEastAsia" w:hAnsiTheme="majorHAnsi" w:cstheme="majorBidi"/>
          <w:iCs w:val="0"/>
          <w:color w:val="auto"/>
        </w:rPr>
      </w:pPr>
      <w:r>
        <w:rPr>
          <w:rFonts w:cstheme="minorHAnsi"/>
          <w:b/>
          <w:bCs/>
        </w:rPr>
        <w:t xml:space="preserve">Demonstrator: </w:t>
      </w:r>
      <w:r w:rsidR="00C65C61" w:rsidRPr="00C65C61">
        <w:rPr>
          <w:rFonts w:asciiTheme="majorHAnsi" w:eastAsiaTheme="majorEastAsia" w:hAnsiTheme="majorHAnsi" w:cstheme="majorBidi"/>
          <w:iCs w:val="0"/>
          <w:color w:val="auto"/>
        </w:rPr>
        <w:t xml:space="preserve">Sammy </w:t>
      </w:r>
      <w:r w:rsidR="00C65C61" w:rsidRPr="00434944">
        <w:rPr>
          <w:rFonts w:asciiTheme="majorHAnsi" w:eastAsiaTheme="majorEastAsia" w:hAnsiTheme="majorHAnsi" w:cstheme="majorBidi"/>
          <w:iCs w:val="0"/>
          <w:color w:val="auto"/>
        </w:rPr>
        <w:t>Ferri-</w:t>
      </w:r>
      <w:proofErr w:type="spellStart"/>
      <w:r w:rsidR="00C65C61" w:rsidRPr="00434944">
        <w:rPr>
          <w:rFonts w:asciiTheme="majorHAnsi" w:eastAsiaTheme="majorEastAsia" w:hAnsiTheme="majorHAnsi" w:cstheme="majorBidi"/>
          <w:iCs w:val="0"/>
          <w:color w:val="auto"/>
        </w:rPr>
        <w:t>Borgogno</w:t>
      </w:r>
      <w:proofErr w:type="spellEnd"/>
    </w:p>
    <w:p w14:paraId="7D4A0D9A" w14:textId="77777777" w:rsidR="00CE76B0" w:rsidRPr="00CE76B0" w:rsidRDefault="00CE76B0" w:rsidP="00CE76B0">
      <w:pPr>
        <w:spacing w:before="120"/>
        <w:rPr>
          <w:rFonts w:cstheme="minorHAnsi"/>
        </w:rPr>
      </w:pPr>
    </w:p>
    <w:p w14:paraId="4ADEF763" w14:textId="45F5E07C" w:rsidR="00D5060E" w:rsidRPr="0071255C" w:rsidRDefault="00D5060E" w:rsidP="00D5060E">
      <w:pPr>
        <w:pStyle w:val="Narration"/>
        <w:numPr>
          <w:ilvl w:val="1"/>
          <w:numId w:val="3"/>
        </w:numPr>
      </w:pPr>
      <w:r w:rsidRPr="0071255C">
        <w:t>Preheat nuclease-free water to 37 degrees Celsius</w:t>
      </w:r>
      <w:r w:rsidR="0085186D">
        <w:t xml:space="preserve"> </w:t>
      </w:r>
      <w:r w:rsidRPr="0071255C">
        <w:rPr>
          <w:b/>
          <w:bCs/>
        </w:rPr>
        <w:t>[1]</w:t>
      </w:r>
      <w:r w:rsidRPr="0071255C">
        <w:t>.</w:t>
      </w:r>
    </w:p>
    <w:p w14:paraId="66C580D5" w14:textId="77777777" w:rsidR="00D5060E" w:rsidRPr="0071255C" w:rsidRDefault="00D5060E" w:rsidP="00D5060E">
      <w:pPr>
        <w:pStyle w:val="ShotDescription"/>
        <w:numPr>
          <w:ilvl w:val="2"/>
          <w:numId w:val="3"/>
        </w:numPr>
        <w:rPr>
          <w:lang w:val="en-IN"/>
        </w:rPr>
      </w:pPr>
      <w:r w:rsidRPr="0071255C">
        <w:rPr>
          <w:lang w:val="en-IN"/>
        </w:rPr>
        <w:t>Talent placing tubes of nuclease-free water into a 37 degrees Celsius dry block to preheat.</w:t>
      </w:r>
    </w:p>
    <w:p w14:paraId="41EC4C7C" w14:textId="295B425C" w:rsidR="00D5060E" w:rsidRPr="0071255C" w:rsidRDefault="00D5060E" w:rsidP="00D5060E">
      <w:pPr>
        <w:widowControl w:val="0"/>
        <w:jc w:val="both"/>
        <w:rPr>
          <w:lang w:val="en-IN"/>
        </w:rPr>
      </w:pPr>
    </w:p>
    <w:p w14:paraId="213F1A79" w14:textId="431E3461" w:rsidR="00D5060E" w:rsidRPr="0071255C" w:rsidRDefault="00D5060E" w:rsidP="00D5060E">
      <w:pPr>
        <w:pStyle w:val="Narration"/>
        <w:numPr>
          <w:ilvl w:val="1"/>
          <w:numId w:val="3"/>
        </w:numPr>
      </w:pPr>
      <w:r w:rsidRPr="0071255C">
        <w:t xml:space="preserve">Remove the seal from the chip </w:t>
      </w:r>
      <w:r w:rsidRPr="0071255C">
        <w:rPr>
          <w:b/>
          <w:bCs/>
        </w:rPr>
        <w:t>[1]</w:t>
      </w:r>
      <w:r w:rsidRPr="0071255C">
        <w:t xml:space="preserve">. Pipette vigorously in each corner and in the </w:t>
      </w:r>
      <w:proofErr w:type="spellStart"/>
      <w:r w:rsidRPr="0071255C">
        <w:t>center</w:t>
      </w:r>
      <w:proofErr w:type="spellEnd"/>
      <w:r w:rsidRPr="0071255C">
        <w:t xml:space="preserve"> of the chip over the tissue without scraping or touching it </w:t>
      </w:r>
      <w:r w:rsidRPr="0071255C">
        <w:rPr>
          <w:b/>
          <w:bCs/>
        </w:rPr>
        <w:t>[2]</w:t>
      </w:r>
      <w:r w:rsidRPr="0071255C">
        <w:t xml:space="preserve">. Collect </w:t>
      </w:r>
      <w:r w:rsidR="00C86EA4" w:rsidRPr="0071255C">
        <w:t>all</w:t>
      </w:r>
      <w:r w:rsidRPr="0071255C">
        <w:t xml:space="preserve"> the complementary DNA release mix from the chip and transfer it into a 1.5 or 2.0</w:t>
      </w:r>
      <w:r w:rsidR="00CE76B0">
        <w:t xml:space="preserve"> </w:t>
      </w:r>
      <w:r w:rsidRPr="0071255C">
        <w:t xml:space="preserve">milliliter centrifuge tube </w:t>
      </w:r>
      <w:r w:rsidRPr="0071255C">
        <w:rPr>
          <w:b/>
          <w:bCs/>
        </w:rPr>
        <w:t>[3</w:t>
      </w:r>
      <w:r w:rsidR="000005A6">
        <w:rPr>
          <w:b/>
          <w:bCs/>
        </w:rPr>
        <w:t>-TXT</w:t>
      </w:r>
      <w:r w:rsidRPr="0071255C">
        <w:rPr>
          <w:b/>
          <w:bCs/>
        </w:rPr>
        <w:t>]</w:t>
      </w:r>
      <w:r w:rsidRPr="0071255C">
        <w:t xml:space="preserve">. </w:t>
      </w:r>
    </w:p>
    <w:p w14:paraId="0CE75D3E" w14:textId="77777777" w:rsidR="00D5060E" w:rsidRDefault="00D5060E" w:rsidP="00D5060E">
      <w:pPr>
        <w:pStyle w:val="ShotDescription"/>
        <w:numPr>
          <w:ilvl w:val="2"/>
          <w:numId w:val="3"/>
        </w:numPr>
        <w:rPr>
          <w:lang w:val="en-IN"/>
        </w:rPr>
      </w:pPr>
      <w:r w:rsidRPr="0071255C">
        <w:rPr>
          <w:lang w:val="en-IN"/>
        </w:rPr>
        <w:t>Talent peeling the seal from the Stereo-</w:t>
      </w:r>
      <w:proofErr w:type="spellStart"/>
      <w:r w:rsidRPr="0071255C">
        <w:rPr>
          <w:lang w:val="en-IN"/>
        </w:rPr>
        <w:t>seq</w:t>
      </w:r>
      <w:proofErr w:type="spellEnd"/>
      <w:r w:rsidRPr="0071255C">
        <w:rPr>
          <w:lang w:val="en-IN"/>
        </w:rPr>
        <w:t xml:space="preserve"> chip.</w:t>
      </w:r>
    </w:p>
    <w:p w14:paraId="22F0B95D" w14:textId="77777777" w:rsidR="00D5060E" w:rsidRDefault="00D5060E" w:rsidP="00D5060E">
      <w:pPr>
        <w:pStyle w:val="ShotDescription"/>
        <w:numPr>
          <w:ilvl w:val="2"/>
          <w:numId w:val="3"/>
        </w:numPr>
        <w:rPr>
          <w:lang w:val="en-IN"/>
        </w:rPr>
      </w:pPr>
      <w:r w:rsidRPr="0071255C">
        <w:rPr>
          <w:lang w:val="en-IN"/>
        </w:rPr>
        <w:t xml:space="preserve">Talent pipetting vigorously over the tissue in each corner and the </w:t>
      </w:r>
      <w:proofErr w:type="spellStart"/>
      <w:r w:rsidRPr="0071255C">
        <w:rPr>
          <w:lang w:val="en-IN"/>
        </w:rPr>
        <w:t>center</w:t>
      </w:r>
      <w:proofErr w:type="spellEnd"/>
      <w:r w:rsidRPr="0071255C">
        <w:rPr>
          <w:lang w:val="en-IN"/>
        </w:rPr>
        <w:t xml:space="preserve"> of the chip without touching the tissue.</w:t>
      </w:r>
    </w:p>
    <w:p w14:paraId="0803F436" w14:textId="1482BBE3" w:rsidR="00D5060E" w:rsidRDefault="00D5060E" w:rsidP="00D5060E">
      <w:pPr>
        <w:pStyle w:val="ShotDescription"/>
        <w:numPr>
          <w:ilvl w:val="2"/>
          <w:numId w:val="3"/>
        </w:numPr>
        <w:rPr>
          <w:lang w:val="en-IN"/>
        </w:rPr>
      </w:pPr>
      <w:r w:rsidRPr="0071255C">
        <w:rPr>
          <w:lang w:val="en-IN"/>
        </w:rPr>
        <w:t>Talent transferring the complementary DNA release mix into a centrifuge tube.</w:t>
      </w:r>
      <w:r w:rsidR="0085186D">
        <w:rPr>
          <w:lang w:val="en-IN"/>
        </w:rPr>
        <w:t xml:space="preserve"> </w:t>
      </w:r>
      <w:r w:rsidR="0085186D" w:rsidRPr="000005A6">
        <w:rPr>
          <w:b/>
          <w:bCs/>
          <w:lang w:val="en-IN"/>
        </w:rPr>
        <w:t>TXT</w:t>
      </w:r>
      <w:r w:rsidR="000005A6" w:rsidRPr="000005A6">
        <w:rPr>
          <w:b/>
          <w:bCs/>
          <w:lang w:val="en-IN"/>
        </w:rPr>
        <w:t xml:space="preserve">: </w:t>
      </w:r>
      <w:r w:rsidR="000005A6" w:rsidRPr="000005A6">
        <w:rPr>
          <w:b/>
          <w:bCs/>
        </w:rPr>
        <w:t>Record the chip identification number on the tube</w:t>
      </w:r>
      <w:r w:rsidR="000005A6" w:rsidRPr="0071255C">
        <w:t xml:space="preserve"> </w:t>
      </w:r>
    </w:p>
    <w:p w14:paraId="4D1819B2" w14:textId="2FBBDE6C" w:rsidR="00D5060E" w:rsidRPr="0071255C" w:rsidRDefault="00D5060E" w:rsidP="00D5060E">
      <w:pPr>
        <w:widowControl w:val="0"/>
        <w:jc w:val="both"/>
        <w:rPr>
          <w:lang w:val="en-IN"/>
        </w:rPr>
      </w:pPr>
    </w:p>
    <w:p w14:paraId="309EA88B" w14:textId="78CC45F3" w:rsidR="00D5060E" w:rsidRPr="0071255C" w:rsidRDefault="00D5060E" w:rsidP="00D5060E">
      <w:pPr>
        <w:pStyle w:val="Narration"/>
        <w:numPr>
          <w:ilvl w:val="1"/>
          <w:numId w:val="3"/>
        </w:numPr>
      </w:pPr>
      <w:r w:rsidRPr="0071255C">
        <w:t xml:space="preserve">Add 350 microliters of preheated nuclease-free water directly onto the chip surface </w:t>
      </w:r>
      <w:r w:rsidRPr="0071255C">
        <w:rPr>
          <w:b/>
          <w:bCs/>
        </w:rPr>
        <w:t>[1]</w:t>
      </w:r>
      <w:r w:rsidRPr="0071255C">
        <w:t xml:space="preserve">. Pipette vigorously with a smaller pipette, angling the tip to apply shear force without touching the tissue or scraping the chip </w:t>
      </w:r>
      <w:r w:rsidRPr="0071255C">
        <w:rPr>
          <w:b/>
          <w:bCs/>
        </w:rPr>
        <w:t>[2]</w:t>
      </w:r>
      <w:r w:rsidRPr="0071255C">
        <w:t>.</w:t>
      </w:r>
    </w:p>
    <w:p w14:paraId="51B49F08" w14:textId="77777777" w:rsidR="00D5060E" w:rsidRDefault="00D5060E" w:rsidP="00D5060E">
      <w:pPr>
        <w:pStyle w:val="ShotDescription"/>
        <w:numPr>
          <w:ilvl w:val="2"/>
          <w:numId w:val="3"/>
        </w:numPr>
        <w:rPr>
          <w:lang w:val="en-IN"/>
        </w:rPr>
      </w:pPr>
      <w:r w:rsidRPr="0071255C">
        <w:rPr>
          <w:lang w:val="en-IN"/>
        </w:rPr>
        <w:t>Talent pipetting 350 microliters of preheated nuclease-free water onto the chip.</w:t>
      </w:r>
    </w:p>
    <w:p w14:paraId="1945DB23" w14:textId="77777777" w:rsidR="00D5060E" w:rsidRPr="0071255C" w:rsidRDefault="00D5060E" w:rsidP="00D5060E">
      <w:pPr>
        <w:pStyle w:val="ShotDescription"/>
        <w:numPr>
          <w:ilvl w:val="2"/>
          <w:numId w:val="3"/>
        </w:numPr>
        <w:rPr>
          <w:lang w:val="en-IN"/>
        </w:rPr>
      </w:pPr>
      <w:r w:rsidRPr="0071255C">
        <w:rPr>
          <w:lang w:val="en-IN"/>
        </w:rPr>
        <w:t>Talent vigorously pipetting with a P200 pipette at an angle, avoiding contact with the tissue.</w:t>
      </w:r>
    </w:p>
    <w:p w14:paraId="27F49067" w14:textId="6325923D" w:rsidR="00D5060E" w:rsidRPr="0071255C" w:rsidRDefault="00D5060E" w:rsidP="00D5060E">
      <w:pPr>
        <w:widowControl w:val="0"/>
        <w:jc w:val="both"/>
        <w:rPr>
          <w:lang w:val="en-IN"/>
        </w:rPr>
      </w:pPr>
    </w:p>
    <w:p w14:paraId="6C548C38" w14:textId="73605AD0" w:rsidR="00D5060E" w:rsidRPr="0071255C" w:rsidRDefault="00D5060E" w:rsidP="00D5060E">
      <w:pPr>
        <w:pStyle w:val="Narration"/>
        <w:numPr>
          <w:ilvl w:val="1"/>
          <w:numId w:val="3"/>
        </w:numPr>
      </w:pPr>
      <w:r w:rsidRPr="0071255C">
        <w:t xml:space="preserve">Combine the wash with the 400 microliters of complementary DNA release mix collected earlier, ensuring that only material from a single chip is combined </w:t>
      </w:r>
      <w:r w:rsidRPr="0071255C">
        <w:rPr>
          <w:b/>
          <w:bCs/>
        </w:rPr>
        <w:t>[1]</w:t>
      </w:r>
      <w:r w:rsidRPr="0071255C">
        <w:t>.</w:t>
      </w:r>
    </w:p>
    <w:p w14:paraId="02942128" w14:textId="77777777" w:rsidR="00D5060E" w:rsidRPr="0071255C" w:rsidRDefault="00D5060E" w:rsidP="00D5060E">
      <w:pPr>
        <w:pStyle w:val="ShotDescription"/>
        <w:numPr>
          <w:ilvl w:val="2"/>
          <w:numId w:val="3"/>
        </w:numPr>
        <w:rPr>
          <w:lang w:val="en-IN"/>
        </w:rPr>
      </w:pPr>
      <w:r w:rsidRPr="0071255C">
        <w:rPr>
          <w:lang w:val="en-IN"/>
        </w:rPr>
        <w:t xml:space="preserve">Talent pipetting the </w:t>
      </w:r>
      <w:proofErr w:type="gramStart"/>
      <w:r w:rsidRPr="0071255C">
        <w:rPr>
          <w:lang w:val="en-IN"/>
        </w:rPr>
        <w:t>350 microliter</w:t>
      </w:r>
      <w:proofErr w:type="gramEnd"/>
      <w:r w:rsidRPr="0071255C">
        <w:rPr>
          <w:lang w:val="en-IN"/>
        </w:rPr>
        <w:t xml:space="preserve"> wash into the tube containing the previously collected complementary DNA release mix from the same chip.</w:t>
      </w:r>
    </w:p>
    <w:p w14:paraId="07C8A2B9" w14:textId="5288C7BC" w:rsidR="00D5060E" w:rsidRPr="0071255C" w:rsidRDefault="00D5060E" w:rsidP="00D5060E">
      <w:pPr>
        <w:widowControl w:val="0"/>
        <w:jc w:val="both"/>
        <w:rPr>
          <w:lang w:val="en-IN"/>
        </w:rPr>
      </w:pPr>
    </w:p>
    <w:p w14:paraId="3717469C" w14:textId="77777777" w:rsidR="00D5060E" w:rsidRPr="0071255C" w:rsidRDefault="00D5060E" w:rsidP="00D5060E">
      <w:pPr>
        <w:pStyle w:val="Narration"/>
        <w:numPr>
          <w:ilvl w:val="1"/>
          <w:numId w:val="3"/>
        </w:numPr>
      </w:pPr>
      <w:r w:rsidRPr="0071255C">
        <w:t xml:space="preserve">Place 100 microliters of nuclease-free water on the chip </w:t>
      </w:r>
      <w:r w:rsidRPr="0071255C">
        <w:rPr>
          <w:b/>
          <w:bCs/>
        </w:rPr>
        <w:t>[1]</w:t>
      </w:r>
      <w:r w:rsidRPr="0071255C">
        <w:t>. Seal the Stereo-</w:t>
      </w:r>
      <w:proofErr w:type="spellStart"/>
      <w:r w:rsidRPr="0071255C">
        <w:t>seq</w:t>
      </w:r>
      <w:proofErr w:type="spellEnd"/>
      <w:r w:rsidRPr="0071255C">
        <w:t xml:space="preserve"> chip slide and store it in the refrigerator until the end of the protocol </w:t>
      </w:r>
      <w:r w:rsidRPr="0071255C">
        <w:rPr>
          <w:b/>
          <w:bCs/>
        </w:rPr>
        <w:t>[2]</w:t>
      </w:r>
      <w:r w:rsidRPr="0071255C">
        <w:t>.</w:t>
      </w:r>
    </w:p>
    <w:p w14:paraId="12FCB05F" w14:textId="77777777" w:rsidR="00D5060E" w:rsidRDefault="00D5060E" w:rsidP="00D5060E">
      <w:pPr>
        <w:pStyle w:val="ShotDescription"/>
        <w:numPr>
          <w:ilvl w:val="2"/>
          <w:numId w:val="3"/>
        </w:numPr>
        <w:rPr>
          <w:lang w:val="en-IN"/>
        </w:rPr>
      </w:pPr>
      <w:r w:rsidRPr="0071255C">
        <w:rPr>
          <w:lang w:val="en-IN"/>
        </w:rPr>
        <w:lastRenderedPageBreak/>
        <w:t>Talent pipetting 100 microliters of nuclease-free water onto the chip.</w:t>
      </w:r>
    </w:p>
    <w:p w14:paraId="0306F1AD" w14:textId="77777777" w:rsidR="00D5060E" w:rsidRDefault="00D5060E" w:rsidP="00D5060E">
      <w:pPr>
        <w:pStyle w:val="ShotDescription"/>
        <w:numPr>
          <w:ilvl w:val="2"/>
          <w:numId w:val="3"/>
        </w:numPr>
        <w:rPr>
          <w:lang w:val="en-IN"/>
        </w:rPr>
      </w:pPr>
      <w:r w:rsidRPr="0071255C">
        <w:rPr>
          <w:lang w:val="en-IN"/>
        </w:rPr>
        <w:t>Talent sealing the Stereo-</w:t>
      </w:r>
      <w:proofErr w:type="spellStart"/>
      <w:r w:rsidRPr="0071255C">
        <w:rPr>
          <w:lang w:val="en-IN"/>
        </w:rPr>
        <w:t>seq</w:t>
      </w:r>
      <w:proofErr w:type="spellEnd"/>
      <w:r w:rsidRPr="0071255C">
        <w:rPr>
          <w:lang w:val="en-IN"/>
        </w:rPr>
        <w:t xml:space="preserve"> chip slide and placing it into the refrigerator.</w:t>
      </w:r>
    </w:p>
    <w:p w14:paraId="20A25A4E" w14:textId="77777777" w:rsidR="002A03DB" w:rsidRDefault="002A03DB" w:rsidP="002A03DB">
      <w:pPr>
        <w:pStyle w:val="ShotDescription"/>
        <w:rPr>
          <w:lang w:val="en-IN"/>
        </w:rPr>
      </w:pPr>
    </w:p>
    <w:p w14:paraId="344596FE" w14:textId="77777777" w:rsidR="002A03DB" w:rsidRDefault="002A03DB" w:rsidP="002A03DB">
      <w:pPr>
        <w:pStyle w:val="ShotDescription"/>
        <w:rPr>
          <w:lang w:val="en-IN"/>
        </w:rPr>
      </w:pPr>
    </w:p>
    <w:p w14:paraId="5F84B404" w14:textId="77777777" w:rsidR="002A03DB" w:rsidRDefault="002A03DB" w:rsidP="002A03DB">
      <w:pPr>
        <w:pStyle w:val="ShotDescription"/>
        <w:rPr>
          <w:lang w:val="en-IN"/>
        </w:rPr>
      </w:pPr>
    </w:p>
    <w:p w14:paraId="093606AB" w14:textId="77777777" w:rsidR="002A03DB" w:rsidRDefault="002A03DB" w:rsidP="00383ADD">
      <w:pPr>
        <w:pStyle w:val="ShotDescription"/>
        <w:ind w:left="0" w:firstLine="0"/>
        <w:rPr>
          <w:lang w:val="en-IN"/>
        </w:rPr>
      </w:pPr>
    </w:p>
    <w:p w14:paraId="6325EF29" w14:textId="49C48814" w:rsidR="00815967" w:rsidRDefault="00815967" w:rsidP="00F90F1A">
      <w:pPr>
        <w:pStyle w:val="ShotDescription"/>
        <w:ind w:left="907" w:firstLine="0"/>
        <w:rPr>
          <w:lang w:val="en-IN"/>
        </w:rPr>
      </w:pPr>
    </w:p>
    <w:p w14:paraId="3C722010" w14:textId="4C1E11CA" w:rsidR="00434944" w:rsidRDefault="00434944">
      <w:pPr>
        <w:rPr>
          <w:lang w:val="en-IN"/>
        </w:rPr>
      </w:pPr>
      <w:r>
        <w:rPr>
          <w:lang w:val="en-IN"/>
        </w:rPr>
        <w:br w:type="page"/>
      </w:r>
    </w:p>
    <w:p w14:paraId="3AF598C5" w14:textId="77777777" w:rsidR="001E0433" w:rsidRPr="00B07A3B" w:rsidRDefault="001E0433" w:rsidP="001E0433">
      <w:pPr>
        <w:pStyle w:val="Heading1"/>
        <w:rPr>
          <w:rFonts w:cstheme="minorHAnsi"/>
        </w:rPr>
      </w:pPr>
      <w:r w:rsidRPr="00B07A3B">
        <w:rPr>
          <w:rFonts w:cstheme="minorHAnsi"/>
        </w:rPr>
        <w:lastRenderedPageBreak/>
        <w:t>Results</w:t>
      </w:r>
    </w:p>
    <w:p w14:paraId="1DE25339" w14:textId="47E07EA9"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7464AE13" w14:textId="627BD586" w:rsidR="00406F6D" w:rsidRDefault="00406F6D" w:rsidP="00406F6D">
      <w:pPr>
        <w:pStyle w:val="Narration"/>
        <w:numPr>
          <w:ilvl w:val="1"/>
          <w:numId w:val="3"/>
        </w:numPr>
      </w:pPr>
      <w:r w:rsidRPr="00890CA5">
        <w:t>Single-cell segmentation using the SAW pipeline was achieved on FFPE sections</w:t>
      </w:r>
      <w:r w:rsidR="00815967">
        <w:t xml:space="preserve"> </w:t>
      </w:r>
      <w:r w:rsidR="00815967" w:rsidRPr="00815967">
        <w:rPr>
          <w:b/>
          <w:bCs/>
        </w:rPr>
        <w:t>[1]</w:t>
      </w:r>
      <w:r w:rsidRPr="00815967">
        <w:rPr>
          <w:b/>
          <w:bCs/>
        </w:rPr>
        <w:t>,</w:t>
      </w:r>
      <w:r w:rsidRPr="00890CA5">
        <w:t xml:space="preserve"> enabling mapping to </w:t>
      </w:r>
      <w:r w:rsidR="00815967">
        <w:t>non-polyadenylated</w:t>
      </w:r>
      <w:r w:rsidRPr="00890CA5">
        <w:t xml:space="preserve"> RNAs such as tRNA TRDMT1</w:t>
      </w:r>
      <w:r w:rsidR="00815967">
        <w:t xml:space="preserve"> </w:t>
      </w:r>
      <w:r w:rsidR="00815967" w:rsidRPr="00815967">
        <w:rPr>
          <w:i/>
          <w:iCs/>
          <w:color w:val="EE0000"/>
        </w:rPr>
        <w:t>(T-R-D-M-T-One)</w:t>
      </w:r>
      <w:r w:rsidRPr="00815967">
        <w:rPr>
          <w:color w:val="EE0000"/>
        </w:rPr>
        <w:t xml:space="preserve"> </w:t>
      </w:r>
      <w:r w:rsidRPr="00815967">
        <w:rPr>
          <w:b/>
          <w:bCs/>
        </w:rPr>
        <w:t>[2].</w:t>
      </w:r>
    </w:p>
    <w:p w14:paraId="55771120" w14:textId="1CA6BB2E" w:rsidR="00406F6D" w:rsidRDefault="00406F6D" w:rsidP="00406F6D">
      <w:pPr>
        <w:pStyle w:val="ShotDescription"/>
        <w:numPr>
          <w:ilvl w:val="2"/>
          <w:numId w:val="3"/>
        </w:numPr>
        <w:rPr>
          <w:lang w:val="en-IN"/>
        </w:rPr>
      </w:pPr>
      <w:r w:rsidRPr="00890CA5">
        <w:rPr>
          <w:lang w:val="en-IN"/>
        </w:rPr>
        <w:t xml:space="preserve">LAB MEDIA: Figure 4. </w:t>
      </w:r>
    </w:p>
    <w:p w14:paraId="53D8ED23" w14:textId="012F1A3A" w:rsidR="00406F6D" w:rsidRPr="00890CA5" w:rsidRDefault="00406F6D" w:rsidP="00406F6D">
      <w:pPr>
        <w:pStyle w:val="ShotDescription"/>
        <w:numPr>
          <w:ilvl w:val="2"/>
          <w:numId w:val="3"/>
        </w:numPr>
        <w:rPr>
          <w:lang w:val="en-IN"/>
        </w:rPr>
      </w:pPr>
      <w:r w:rsidRPr="00890CA5">
        <w:rPr>
          <w:lang w:val="en-IN"/>
        </w:rPr>
        <w:t xml:space="preserve">LAB MEDIA: Figure 4C. </w:t>
      </w:r>
      <w:r w:rsidRPr="00815967">
        <w:rPr>
          <w:i/>
          <w:iCs/>
          <w:color w:val="0070C0"/>
          <w:lang w:val="en-IN"/>
        </w:rPr>
        <w:t xml:space="preserve">Video editor: Highlight the overlay showing TRDMT1-positive cells marked in </w:t>
      </w:r>
      <w:proofErr w:type="spellStart"/>
      <w:r w:rsidRPr="00815967">
        <w:rPr>
          <w:i/>
          <w:iCs/>
          <w:color w:val="0070C0"/>
          <w:lang w:val="en-IN"/>
        </w:rPr>
        <w:t>color</w:t>
      </w:r>
      <w:proofErr w:type="spellEnd"/>
      <w:r w:rsidRPr="00815967">
        <w:rPr>
          <w:i/>
          <w:iCs/>
          <w:color w:val="0070C0"/>
          <w:lang w:val="en-IN"/>
        </w:rPr>
        <w:t xml:space="preserve"> against the black and white background.</w:t>
      </w:r>
      <w:r w:rsidR="00815967">
        <w:rPr>
          <w:i/>
          <w:iCs/>
          <w:color w:val="0070C0"/>
          <w:lang w:val="en-IN"/>
        </w:rPr>
        <w:br/>
      </w:r>
    </w:p>
    <w:p w14:paraId="558A4325" w14:textId="77777777" w:rsidR="00406F6D" w:rsidRDefault="00406F6D" w:rsidP="00406F6D">
      <w:pPr>
        <w:pStyle w:val="Narration"/>
        <w:numPr>
          <w:ilvl w:val="1"/>
          <w:numId w:val="3"/>
        </w:numPr>
      </w:pPr>
      <w:r w:rsidRPr="00890CA5">
        <w:t xml:space="preserve">Interactive spatial visualization showed putative cell types using the proprietary software </w:t>
      </w:r>
      <w:proofErr w:type="spellStart"/>
      <w:r w:rsidRPr="00890CA5">
        <w:t>StereoMap</w:t>
      </w:r>
      <w:proofErr w:type="spellEnd"/>
      <w:r w:rsidRPr="00890CA5">
        <w:t xml:space="preserve"> </w:t>
      </w:r>
      <w:r w:rsidRPr="00BA1886">
        <w:rPr>
          <w:b/>
          <w:bCs/>
        </w:rPr>
        <w:t>[1],</w:t>
      </w:r>
      <w:r w:rsidRPr="00890CA5">
        <w:t xml:space="preserve"> with clusters displayed in various </w:t>
      </w:r>
      <w:proofErr w:type="spellStart"/>
      <w:r w:rsidRPr="00890CA5">
        <w:t>colors</w:t>
      </w:r>
      <w:proofErr w:type="spellEnd"/>
      <w:r w:rsidRPr="00890CA5">
        <w:t xml:space="preserve"> across a zoomed-in region of the tissue </w:t>
      </w:r>
      <w:r w:rsidRPr="00BA1886">
        <w:rPr>
          <w:b/>
          <w:bCs/>
        </w:rPr>
        <w:t>[2].</w:t>
      </w:r>
    </w:p>
    <w:p w14:paraId="343EC0A1" w14:textId="57D5C867" w:rsidR="00406F6D" w:rsidRDefault="00406F6D" w:rsidP="00406F6D">
      <w:pPr>
        <w:pStyle w:val="ShotDescription"/>
        <w:numPr>
          <w:ilvl w:val="2"/>
          <w:numId w:val="3"/>
        </w:numPr>
        <w:rPr>
          <w:lang w:val="en-IN"/>
        </w:rPr>
      </w:pPr>
      <w:r w:rsidRPr="00890CA5">
        <w:rPr>
          <w:lang w:val="en-IN"/>
        </w:rPr>
        <w:t xml:space="preserve">LAB MEDIA: Figure 4B. </w:t>
      </w:r>
    </w:p>
    <w:p w14:paraId="6670A053" w14:textId="789F20F3" w:rsidR="00406F6D" w:rsidRPr="00890CA5" w:rsidRDefault="00406F6D" w:rsidP="00406F6D">
      <w:pPr>
        <w:pStyle w:val="ShotDescription"/>
        <w:numPr>
          <w:ilvl w:val="2"/>
          <w:numId w:val="3"/>
        </w:numPr>
        <w:rPr>
          <w:lang w:val="en-IN"/>
        </w:rPr>
      </w:pPr>
      <w:r w:rsidRPr="00890CA5">
        <w:rPr>
          <w:lang w:val="en-IN"/>
        </w:rPr>
        <w:t xml:space="preserve">LAB MEDIA: Figure 4B. </w:t>
      </w:r>
      <w:r w:rsidRPr="00BA1886">
        <w:rPr>
          <w:i/>
          <w:iCs/>
          <w:color w:val="0070C0"/>
          <w:lang w:val="en-IN"/>
        </w:rPr>
        <w:t xml:space="preserve">Video editor: Zoom in on the </w:t>
      </w:r>
      <w:proofErr w:type="gramStart"/>
      <w:r w:rsidRPr="00BA1886">
        <w:rPr>
          <w:i/>
          <w:iCs/>
          <w:color w:val="0070C0"/>
          <w:lang w:val="en-IN"/>
        </w:rPr>
        <w:t xml:space="preserve">red, green, and purple </w:t>
      </w:r>
      <w:proofErr w:type="spellStart"/>
      <w:r w:rsidRPr="00BA1886">
        <w:rPr>
          <w:i/>
          <w:iCs/>
          <w:color w:val="0070C0"/>
          <w:lang w:val="en-IN"/>
        </w:rPr>
        <w:t>colored</w:t>
      </w:r>
      <w:proofErr w:type="spellEnd"/>
      <w:proofErr w:type="gramEnd"/>
      <w:r w:rsidRPr="00BA1886">
        <w:rPr>
          <w:i/>
          <w:iCs/>
          <w:color w:val="0070C0"/>
          <w:lang w:val="en-IN"/>
        </w:rPr>
        <w:t xml:space="preserve"> cells in the top-left, </w:t>
      </w:r>
      <w:proofErr w:type="spellStart"/>
      <w:r w:rsidRPr="00BA1886">
        <w:rPr>
          <w:i/>
          <w:iCs/>
          <w:color w:val="0070C0"/>
          <w:lang w:val="en-IN"/>
        </w:rPr>
        <w:t>center</w:t>
      </w:r>
      <w:proofErr w:type="spellEnd"/>
      <w:r w:rsidRPr="00BA1886">
        <w:rPr>
          <w:i/>
          <w:iCs/>
          <w:color w:val="0070C0"/>
          <w:lang w:val="en-IN"/>
        </w:rPr>
        <w:t>, and bottom-right zones of the tissue region</w:t>
      </w:r>
      <w:r w:rsidRPr="00890CA5">
        <w:rPr>
          <w:lang w:val="en-IN"/>
        </w:rPr>
        <w:t>.</w:t>
      </w:r>
      <w:r w:rsidR="00BA1886">
        <w:rPr>
          <w:lang w:val="en-IN"/>
        </w:rPr>
        <w:br/>
      </w:r>
    </w:p>
    <w:p w14:paraId="09C38711" w14:textId="12B2FD7A" w:rsidR="00406F6D" w:rsidRDefault="00406F6D" w:rsidP="00406F6D">
      <w:pPr>
        <w:pStyle w:val="Narration"/>
        <w:numPr>
          <w:ilvl w:val="1"/>
          <w:numId w:val="3"/>
        </w:numPr>
      </w:pPr>
      <w:r w:rsidRPr="00890CA5">
        <w:t xml:space="preserve">Whole-tissue expression of the </w:t>
      </w:r>
      <w:r w:rsidR="00B72E42">
        <w:t>non-polyadenylated</w:t>
      </w:r>
      <w:r w:rsidRPr="00890CA5">
        <w:t xml:space="preserve"> RNA TRDMT1 was visualized using </w:t>
      </w:r>
      <w:proofErr w:type="spellStart"/>
      <w:r w:rsidRPr="00890CA5">
        <w:t>stereopy</w:t>
      </w:r>
      <w:proofErr w:type="spellEnd"/>
      <w:r w:rsidRPr="00890CA5">
        <w:t xml:space="preserve"> </w:t>
      </w:r>
      <w:r w:rsidRPr="00BA1886">
        <w:rPr>
          <w:b/>
          <w:bCs/>
        </w:rPr>
        <w:t>[1].</w:t>
      </w:r>
    </w:p>
    <w:p w14:paraId="2D2154C5" w14:textId="3BBCB9C1" w:rsidR="00406F6D" w:rsidRPr="00890CA5" w:rsidRDefault="00406F6D" w:rsidP="00406F6D">
      <w:pPr>
        <w:pStyle w:val="ShotDescription"/>
        <w:numPr>
          <w:ilvl w:val="2"/>
          <w:numId w:val="3"/>
        </w:numPr>
        <w:rPr>
          <w:lang w:val="en-IN"/>
        </w:rPr>
      </w:pPr>
      <w:r w:rsidRPr="00890CA5">
        <w:rPr>
          <w:lang w:val="en-IN"/>
        </w:rPr>
        <w:t xml:space="preserve">LAB MEDIA: Figure 4D. </w:t>
      </w:r>
    </w:p>
    <w:p w14:paraId="00E4DD89" w14:textId="1B39509C" w:rsidR="00D444A9" w:rsidRDefault="00D444A9">
      <w:pPr>
        <w:rPr>
          <w:rFonts w:cstheme="minorHAnsi"/>
          <w:sz w:val="22"/>
          <w:szCs w:val="22"/>
        </w:rPr>
      </w:pPr>
      <w:r>
        <w:rPr>
          <w:rFonts w:cstheme="minorHAnsi"/>
          <w:sz w:val="22"/>
          <w:szCs w:val="22"/>
        </w:rPr>
        <w:br w:type="page"/>
      </w:r>
    </w:p>
    <w:p w14:paraId="00D6401A" w14:textId="296E5AF3" w:rsidR="00AD3B41" w:rsidRDefault="00D444A9" w:rsidP="00012B08">
      <w:pPr>
        <w:rPr>
          <w:rFonts w:cstheme="minorHAnsi"/>
          <w:b/>
          <w:bCs/>
        </w:rPr>
      </w:pPr>
      <w:r>
        <w:rPr>
          <w:rFonts w:cstheme="minorHAnsi"/>
        </w:rPr>
        <w:lastRenderedPageBreak/>
        <w:t xml:space="preserve"> </w:t>
      </w:r>
      <w:r>
        <w:rPr>
          <w:rFonts w:cstheme="minorHAnsi"/>
          <w:b/>
          <w:bCs/>
        </w:rPr>
        <w:t>Pronunciation Guide:</w:t>
      </w:r>
    </w:p>
    <w:p w14:paraId="70FABC04" w14:textId="77777777" w:rsidR="00D444A9" w:rsidRDefault="00D444A9" w:rsidP="00012B08">
      <w:pPr>
        <w:rPr>
          <w:rFonts w:cstheme="minorHAnsi"/>
          <w:b/>
          <w:bCs/>
        </w:rPr>
      </w:pPr>
    </w:p>
    <w:p w14:paraId="0CF6EDEA" w14:textId="77777777" w:rsidR="00D444A9" w:rsidRPr="00D444A9" w:rsidRDefault="00D444A9" w:rsidP="00D444A9">
      <w:pPr>
        <w:numPr>
          <w:ilvl w:val="0"/>
          <w:numId w:val="44"/>
        </w:numPr>
        <w:rPr>
          <w:rFonts w:cstheme="minorHAnsi"/>
        </w:rPr>
      </w:pPr>
      <w:r w:rsidRPr="00D444A9">
        <w:rPr>
          <w:rFonts w:cstheme="minorHAnsi"/>
        </w:rPr>
        <w:t>Microenvironment</w:t>
      </w:r>
      <w:r w:rsidRPr="00D444A9">
        <w:rPr>
          <w:rFonts w:cstheme="minorHAnsi"/>
        </w:rPr>
        <w:br/>
        <w:t xml:space="preserve">Pronunciation link: </w:t>
      </w:r>
      <w:hyperlink r:id="rId28" w:tgtFrame="_new" w:history="1">
        <w:r w:rsidRPr="00D444A9">
          <w:rPr>
            <w:rStyle w:val="Hyperlink"/>
            <w:rFonts w:cstheme="minorHAnsi"/>
          </w:rPr>
          <w:t>https://www.merriam-webster.com/dictionary/microenvironment</w:t>
        </w:r>
      </w:hyperlink>
      <w:r w:rsidRPr="00D444A9">
        <w:rPr>
          <w:rFonts w:cstheme="minorHAnsi"/>
        </w:rPr>
        <w:br/>
        <w:t>IPA: /ˌ</w:t>
      </w:r>
      <w:proofErr w:type="spellStart"/>
      <w:r w:rsidRPr="00D444A9">
        <w:rPr>
          <w:rFonts w:cstheme="minorHAnsi"/>
        </w:rPr>
        <w:t>maɪ.kroʊ.ɪnˈvaɪ.rən.mənt</w:t>
      </w:r>
      <w:proofErr w:type="spellEnd"/>
      <w:r w:rsidRPr="00D444A9">
        <w:rPr>
          <w:rFonts w:cstheme="minorHAnsi"/>
        </w:rPr>
        <w:t>/</w:t>
      </w:r>
      <w:r w:rsidRPr="00D444A9">
        <w:rPr>
          <w:rFonts w:cstheme="minorHAnsi"/>
        </w:rPr>
        <w:br/>
        <w:t>Phonetic Spelling: my-</w:t>
      </w:r>
      <w:proofErr w:type="spellStart"/>
      <w:r w:rsidRPr="00D444A9">
        <w:rPr>
          <w:rFonts w:cstheme="minorHAnsi"/>
        </w:rPr>
        <w:t>kroh</w:t>
      </w:r>
      <w:proofErr w:type="spellEnd"/>
      <w:r w:rsidRPr="00D444A9">
        <w:rPr>
          <w:rFonts w:cstheme="minorHAnsi"/>
        </w:rPr>
        <w:t>-in-</w:t>
      </w:r>
      <w:proofErr w:type="spellStart"/>
      <w:r w:rsidRPr="00D444A9">
        <w:rPr>
          <w:rFonts w:cstheme="minorHAnsi"/>
        </w:rPr>
        <w:t>vy</w:t>
      </w:r>
      <w:proofErr w:type="spellEnd"/>
      <w:r w:rsidRPr="00D444A9">
        <w:rPr>
          <w:rFonts w:cstheme="minorHAnsi"/>
        </w:rPr>
        <w:t>-</w:t>
      </w:r>
      <w:proofErr w:type="spellStart"/>
      <w:r w:rsidRPr="00D444A9">
        <w:rPr>
          <w:rFonts w:cstheme="minorHAnsi"/>
        </w:rPr>
        <w:t>ruhn-muhnt</w:t>
      </w:r>
      <w:proofErr w:type="spellEnd"/>
    </w:p>
    <w:p w14:paraId="7811D4CA" w14:textId="77777777" w:rsidR="00D444A9" w:rsidRPr="00D444A9" w:rsidRDefault="00D444A9" w:rsidP="00D444A9">
      <w:pPr>
        <w:numPr>
          <w:ilvl w:val="0"/>
          <w:numId w:val="44"/>
        </w:numPr>
        <w:rPr>
          <w:rFonts w:cstheme="minorHAnsi"/>
        </w:rPr>
      </w:pPr>
      <w:r w:rsidRPr="00D444A9">
        <w:rPr>
          <w:rFonts w:cstheme="minorHAnsi"/>
        </w:rPr>
        <w:t>Biomarker</w:t>
      </w:r>
      <w:r w:rsidRPr="00D444A9">
        <w:rPr>
          <w:rFonts w:cstheme="minorHAnsi"/>
        </w:rPr>
        <w:br/>
        <w:t xml:space="preserve">Pronunciation link: </w:t>
      </w:r>
      <w:hyperlink r:id="rId29" w:tgtFrame="_new" w:history="1">
        <w:r w:rsidRPr="00D444A9">
          <w:rPr>
            <w:rStyle w:val="Hyperlink"/>
            <w:rFonts w:cstheme="minorHAnsi"/>
          </w:rPr>
          <w:t>https://www.merriam-webster.com/dictionary/biomarker</w:t>
        </w:r>
      </w:hyperlink>
      <w:r w:rsidRPr="00D444A9">
        <w:rPr>
          <w:rFonts w:cstheme="minorHAnsi"/>
        </w:rPr>
        <w:br/>
        <w:t>IPA: /ˈ</w:t>
      </w:r>
      <w:proofErr w:type="spellStart"/>
      <w:r w:rsidRPr="00D444A9">
        <w:rPr>
          <w:rFonts w:cstheme="minorHAnsi"/>
        </w:rPr>
        <w:t>baɪ.oʊˌmɑːr.kər</w:t>
      </w:r>
      <w:proofErr w:type="spellEnd"/>
      <w:r w:rsidRPr="00D444A9">
        <w:rPr>
          <w:rFonts w:cstheme="minorHAnsi"/>
        </w:rPr>
        <w:t>/</w:t>
      </w:r>
      <w:r w:rsidRPr="00D444A9">
        <w:rPr>
          <w:rFonts w:cstheme="minorHAnsi"/>
        </w:rPr>
        <w:br/>
        <w:t>Phonetic Spelling: by-oh-mar-</w:t>
      </w:r>
      <w:proofErr w:type="spellStart"/>
      <w:r w:rsidRPr="00D444A9">
        <w:rPr>
          <w:rFonts w:cstheme="minorHAnsi"/>
        </w:rPr>
        <w:t>ker</w:t>
      </w:r>
      <w:proofErr w:type="spellEnd"/>
    </w:p>
    <w:p w14:paraId="5F1D3EB8" w14:textId="77777777" w:rsidR="00D444A9" w:rsidRPr="00D444A9" w:rsidRDefault="00D444A9" w:rsidP="00D444A9">
      <w:pPr>
        <w:numPr>
          <w:ilvl w:val="0"/>
          <w:numId w:val="44"/>
        </w:numPr>
        <w:rPr>
          <w:rFonts w:cstheme="minorHAnsi"/>
        </w:rPr>
      </w:pPr>
      <w:r w:rsidRPr="00D444A9">
        <w:rPr>
          <w:rFonts w:cstheme="minorHAnsi"/>
        </w:rPr>
        <w:t>Transcriptomic</w:t>
      </w:r>
      <w:r w:rsidRPr="00D444A9">
        <w:rPr>
          <w:rFonts w:cstheme="minorHAnsi"/>
        </w:rPr>
        <w:br/>
        <w:t>Pronunciation link: No confirmed link found</w:t>
      </w:r>
      <w:r w:rsidRPr="00D444A9">
        <w:rPr>
          <w:rFonts w:cstheme="minorHAnsi"/>
        </w:rPr>
        <w:br/>
        <w:t>IPA: /</w:t>
      </w:r>
      <w:proofErr w:type="gramStart"/>
      <w:r w:rsidRPr="00D444A9">
        <w:rPr>
          <w:rFonts w:cstheme="minorHAnsi"/>
        </w:rPr>
        <w:t>ˌ</w:t>
      </w:r>
      <w:proofErr w:type="spellStart"/>
      <w:r w:rsidRPr="00D444A9">
        <w:rPr>
          <w:rFonts w:cstheme="minorHAnsi"/>
        </w:rPr>
        <w:t>trænˌskrɪpˈtoʊ.mɪk</w:t>
      </w:r>
      <w:proofErr w:type="spellEnd"/>
      <w:proofErr w:type="gramEnd"/>
      <w:r w:rsidRPr="00D444A9">
        <w:rPr>
          <w:rFonts w:cstheme="minorHAnsi"/>
        </w:rPr>
        <w:t>/</w:t>
      </w:r>
      <w:r w:rsidRPr="00D444A9">
        <w:rPr>
          <w:rFonts w:cstheme="minorHAnsi"/>
        </w:rPr>
        <w:br/>
        <w:t xml:space="preserve">Phonetic Spelling: </w:t>
      </w:r>
      <w:proofErr w:type="spellStart"/>
      <w:r w:rsidRPr="00D444A9">
        <w:rPr>
          <w:rFonts w:cstheme="minorHAnsi"/>
        </w:rPr>
        <w:t>tran-skrip-toh-mik</w:t>
      </w:r>
      <w:proofErr w:type="spellEnd"/>
    </w:p>
    <w:p w14:paraId="7FFC0410" w14:textId="77777777" w:rsidR="00D444A9" w:rsidRPr="00D444A9" w:rsidRDefault="00D444A9" w:rsidP="00D444A9">
      <w:pPr>
        <w:numPr>
          <w:ilvl w:val="0"/>
          <w:numId w:val="44"/>
        </w:numPr>
        <w:rPr>
          <w:rFonts w:cstheme="minorHAnsi"/>
        </w:rPr>
      </w:pPr>
      <w:r w:rsidRPr="00D444A9">
        <w:rPr>
          <w:rFonts w:cstheme="minorHAnsi"/>
        </w:rPr>
        <w:t>Microbiome</w:t>
      </w:r>
      <w:r w:rsidRPr="00D444A9">
        <w:rPr>
          <w:rFonts w:cstheme="minorHAnsi"/>
        </w:rPr>
        <w:br/>
        <w:t xml:space="preserve">Pronunciation link: </w:t>
      </w:r>
      <w:hyperlink r:id="rId30" w:tgtFrame="_new" w:history="1">
        <w:r w:rsidRPr="00D444A9">
          <w:rPr>
            <w:rStyle w:val="Hyperlink"/>
            <w:rFonts w:cstheme="minorHAnsi"/>
          </w:rPr>
          <w:t>https://www.merriam-webster.com/dictionary/microbiome</w:t>
        </w:r>
      </w:hyperlink>
      <w:r w:rsidRPr="00D444A9">
        <w:rPr>
          <w:rFonts w:cstheme="minorHAnsi"/>
        </w:rPr>
        <w:br/>
        <w:t>IPA: /ˌ</w:t>
      </w:r>
      <w:proofErr w:type="spellStart"/>
      <w:r w:rsidRPr="00D444A9">
        <w:rPr>
          <w:rFonts w:cstheme="minorHAnsi"/>
        </w:rPr>
        <w:t>maɪ.kroʊˈbaɪ.oʊm</w:t>
      </w:r>
      <w:proofErr w:type="spellEnd"/>
      <w:r w:rsidRPr="00D444A9">
        <w:rPr>
          <w:rFonts w:cstheme="minorHAnsi"/>
        </w:rPr>
        <w:t>/</w:t>
      </w:r>
      <w:r w:rsidRPr="00D444A9">
        <w:rPr>
          <w:rFonts w:cstheme="minorHAnsi"/>
        </w:rPr>
        <w:br/>
        <w:t>Phonetic Spelling: my-</w:t>
      </w:r>
      <w:proofErr w:type="spellStart"/>
      <w:r w:rsidRPr="00D444A9">
        <w:rPr>
          <w:rFonts w:cstheme="minorHAnsi"/>
        </w:rPr>
        <w:t>kroh</w:t>
      </w:r>
      <w:proofErr w:type="spellEnd"/>
      <w:r w:rsidRPr="00D444A9">
        <w:rPr>
          <w:rFonts w:cstheme="minorHAnsi"/>
        </w:rPr>
        <w:t>-by-ohm</w:t>
      </w:r>
    </w:p>
    <w:p w14:paraId="0234D73F" w14:textId="77777777" w:rsidR="00D444A9" w:rsidRPr="00D444A9" w:rsidRDefault="00D444A9" w:rsidP="00D444A9">
      <w:pPr>
        <w:numPr>
          <w:ilvl w:val="0"/>
          <w:numId w:val="44"/>
        </w:numPr>
        <w:rPr>
          <w:rFonts w:cstheme="minorHAnsi"/>
        </w:rPr>
      </w:pPr>
      <w:r w:rsidRPr="00D444A9">
        <w:rPr>
          <w:rFonts w:cstheme="minorHAnsi"/>
        </w:rPr>
        <w:t>Polyadenylated</w:t>
      </w:r>
      <w:r w:rsidRPr="00D444A9">
        <w:rPr>
          <w:rFonts w:cstheme="minorHAnsi"/>
        </w:rPr>
        <w:br/>
        <w:t>Pronunciation link: No confirmed link found</w:t>
      </w:r>
      <w:r w:rsidRPr="00D444A9">
        <w:rPr>
          <w:rFonts w:cstheme="minorHAnsi"/>
        </w:rPr>
        <w:br/>
        <w:t>IPA: /ˌ</w:t>
      </w:r>
      <w:proofErr w:type="spellStart"/>
      <w:r w:rsidRPr="00D444A9">
        <w:rPr>
          <w:rFonts w:cstheme="minorHAnsi"/>
        </w:rPr>
        <w:t>pɑ</w:t>
      </w:r>
      <w:proofErr w:type="spellEnd"/>
      <w:r w:rsidRPr="00D444A9">
        <w:rPr>
          <w:rFonts w:cstheme="minorHAnsi"/>
        </w:rPr>
        <w:t>ː.</w:t>
      </w:r>
      <w:proofErr w:type="spellStart"/>
      <w:proofErr w:type="gramStart"/>
      <w:r w:rsidRPr="00D444A9">
        <w:rPr>
          <w:rFonts w:cstheme="minorHAnsi"/>
        </w:rPr>
        <w:t>li.əˈdɛn</w:t>
      </w:r>
      <w:proofErr w:type="gramEnd"/>
      <w:r w:rsidRPr="00D444A9">
        <w:rPr>
          <w:rFonts w:cstheme="minorHAnsi"/>
        </w:rPr>
        <w:t>.</w:t>
      </w:r>
      <w:proofErr w:type="gramStart"/>
      <w:r w:rsidRPr="00D444A9">
        <w:rPr>
          <w:rFonts w:cstheme="minorHAnsi"/>
        </w:rPr>
        <w:t>əˌleɪ.tɪd</w:t>
      </w:r>
      <w:proofErr w:type="spellEnd"/>
      <w:proofErr w:type="gramEnd"/>
      <w:r w:rsidRPr="00D444A9">
        <w:rPr>
          <w:rFonts w:cstheme="minorHAnsi"/>
        </w:rPr>
        <w:t>/</w:t>
      </w:r>
      <w:r w:rsidRPr="00D444A9">
        <w:rPr>
          <w:rFonts w:cstheme="minorHAnsi"/>
        </w:rPr>
        <w:br/>
        <w:t xml:space="preserve">Phonetic Spelling: </w:t>
      </w:r>
      <w:proofErr w:type="spellStart"/>
      <w:r w:rsidRPr="00D444A9">
        <w:rPr>
          <w:rFonts w:cstheme="minorHAnsi"/>
        </w:rPr>
        <w:t>pah</w:t>
      </w:r>
      <w:proofErr w:type="spellEnd"/>
      <w:r w:rsidRPr="00D444A9">
        <w:rPr>
          <w:rFonts w:cstheme="minorHAnsi"/>
        </w:rPr>
        <w:t>-lee-uh-den-uh-lay-</w:t>
      </w:r>
      <w:proofErr w:type="spellStart"/>
      <w:r w:rsidRPr="00D444A9">
        <w:rPr>
          <w:rFonts w:cstheme="minorHAnsi"/>
        </w:rPr>
        <w:t>tid</w:t>
      </w:r>
      <w:proofErr w:type="spellEnd"/>
    </w:p>
    <w:p w14:paraId="4032420F" w14:textId="77777777" w:rsidR="00D444A9" w:rsidRPr="00D444A9" w:rsidRDefault="00D444A9" w:rsidP="00D444A9">
      <w:pPr>
        <w:numPr>
          <w:ilvl w:val="0"/>
          <w:numId w:val="44"/>
        </w:numPr>
        <w:rPr>
          <w:rFonts w:cstheme="minorHAnsi"/>
        </w:rPr>
      </w:pPr>
      <w:r w:rsidRPr="00D444A9">
        <w:rPr>
          <w:rFonts w:cstheme="minorHAnsi"/>
        </w:rPr>
        <w:t>Oligonucleotide</w:t>
      </w:r>
      <w:r w:rsidRPr="00D444A9">
        <w:rPr>
          <w:rFonts w:cstheme="minorHAnsi"/>
        </w:rPr>
        <w:br/>
        <w:t xml:space="preserve">Pronunciation link: </w:t>
      </w:r>
      <w:hyperlink r:id="rId31" w:tgtFrame="_new" w:history="1">
        <w:r w:rsidRPr="00D444A9">
          <w:rPr>
            <w:rStyle w:val="Hyperlink"/>
            <w:rFonts w:cstheme="minorHAnsi"/>
          </w:rPr>
          <w:t>https://www.merriam-webster.com/dictionary/oligonucleotide</w:t>
        </w:r>
      </w:hyperlink>
      <w:r w:rsidRPr="00D444A9">
        <w:rPr>
          <w:rFonts w:cstheme="minorHAnsi"/>
        </w:rPr>
        <w:br/>
        <w:t>IPA: /ˌoʊ.lɪ.</w:t>
      </w:r>
      <w:proofErr w:type="spellStart"/>
      <w:r w:rsidRPr="00D444A9">
        <w:rPr>
          <w:rFonts w:cstheme="minorHAnsi"/>
        </w:rPr>
        <w:t>goʊˈnu</w:t>
      </w:r>
      <w:proofErr w:type="spellEnd"/>
      <w:r w:rsidRPr="00D444A9">
        <w:rPr>
          <w:rFonts w:cstheme="minorHAnsi"/>
        </w:rPr>
        <w:t>ː.</w:t>
      </w:r>
      <w:proofErr w:type="spellStart"/>
      <w:r w:rsidRPr="00D444A9">
        <w:rPr>
          <w:rFonts w:cstheme="minorHAnsi"/>
        </w:rPr>
        <w:t>kli.əˌtaɪd</w:t>
      </w:r>
      <w:proofErr w:type="spellEnd"/>
      <w:r w:rsidRPr="00D444A9">
        <w:rPr>
          <w:rFonts w:cstheme="minorHAnsi"/>
        </w:rPr>
        <w:t>/</w:t>
      </w:r>
      <w:r w:rsidRPr="00D444A9">
        <w:rPr>
          <w:rFonts w:cstheme="minorHAnsi"/>
        </w:rPr>
        <w:br/>
        <w:t>Phonetic Spelling: oh-</w:t>
      </w:r>
      <w:proofErr w:type="spellStart"/>
      <w:r w:rsidRPr="00D444A9">
        <w:rPr>
          <w:rFonts w:cstheme="minorHAnsi"/>
        </w:rPr>
        <w:t>lih</w:t>
      </w:r>
      <w:proofErr w:type="spellEnd"/>
      <w:r w:rsidRPr="00D444A9">
        <w:rPr>
          <w:rFonts w:cstheme="minorHAnsi"/>
        </w:rPr>
        <w:t>-</w:t>
      </w:r>
      <w:proofErr w:type="spellStart"/>
      <w:r w:rsidRPr="00D444A9">
        <w:rPr>
          <w:rFonts w:cstheme="minorHAnsi"/>
        </w:rPr>
        <w:t>goh</w:t>
      </w:r>
      <w:proofErr w:type="spellEnd"/>
      <w:r w:rsidRPr="00D444A9">
        <w:rPr>
          <w:rFonts w:cstheme="minorHAnsi"/>
        </w:rPr>
        <w:t>-</w:t>
      </w:r>
      <w:proofErr w:type="spellStart"/>
      <w:r w:rsidRPr="00D444A9">
        <w:rPr>
          <w:rFonts w:cstheme="minorHAnsi"/>
        </w:rPr>
        <w:t>noo</w:t>
      </w:r>
      <w:proofErr w:type="spellEnd"/>
      <w:r w:rsidRPr="00D444A9">
        <w:rPr>
          <w:rFonts w:cstheme="minorHAnsi"/>
        </w:rPr>
        <w:t>-</w:t>
      </w:r>
      <w:proofErr w:type="spellStart"/>
      <w:r w:rsidRPr="00D444A9">
        <w:rPr>
          <w:rFonts w:cstheme="minorHAnsi"/>
        </w:rPr>
        <w:t>klee</w:t>
      </w:r>
      <w:proofErr w:type="spellEnd"/>
      <w:r w:rsidRPr="00D444A9">
        <w:rPr>
          <w:rFonts w:cstheme="minorHAnsi"/>
        </w:rPr>
        <w:t>-uh-</w:t>
      </w:r>
      <w:proofErr w:type="spellStart"/>
      <w:r w:rsidRPr="00D444A9">
        <w:rPr>
          <w:rFonts w:cstheme="minorHAnsi"/>
        </w:rPr>
        <w:t>tyd</w:t>
      </w:r>
      <w:proofErr w:type="spellEnd"/>
    </w:p>
    <w:p w14:paraId="631D1FCD" w14:textId="77777777" w:rsidR="00D444A9" w:rsidRPr="00D444A9" w:rsidRDefault="00D444A9" w:rsidP="00D444A9">
      <w:pPr>
        <w:numPr>
          <w:ilvl w:val="0"/>
          <w:numId w:val="44"/>
        </w:numPr>
        <w:rPr>
          <w:rFonts w:cstheme="minorHAnsi"/>
        </w:rPr>
      </w:pPr>
      <w:r w:rsidRPr="00D444A9">
        <w:rPr>
          <w:rFonts w:cstheme="minorHAnsi"/>
        </w:rPr>
        <w:t>Ultraviolet</w:t>
      </w:r>
      <w:r w:rsidRPr="00D444A9">
        <w:rPr>
          <w:rFonts w:cstheme="minorHAnsi"/>
        </w:rPr>
        <w:br/>
        <w:t xml:space="preserve">Pronunciation link: </w:t>
      </w:r>
      <w:hyperlink r:id="rId32" w:tgtFrame="_new" w:history="1">
        <w:r w:rsidRPr="00D444A9">
          <w:rPr>
            <w:rStyle w:val="Hyperlink"/>
            <w:rFonts w:cstheme="minorHAnsi"/>
          </w:rPr>
          <w:t>https://www.merriam-webster.com/dictionary/ultraviolet</w:t>
        </w:r>
      </w:hyperlink>
      <w:r w:rsidRPr="00D444A9">
        <w:rPr>
          <w:rFonts w:cstheme="minorHAnsi"/>
        </w:rPr>
        <w:br/>
        <w:t>IPA: /ˌ</w:t>
      </w:r>
      <w:proofErr w:type="spellStart"/>
      <w:r w:rsidRPr="00D444A9">
        <w:rPr>
          <w:rFonts w:cstheme="minorHAnsi"/>
        </w:rPr>
        <w:t>ʌl.trəˈvaɪ.lət</w:t>
      </w:r>
      <w:proofErr w:type="spellEnd"/>
      <w:r w:rsidRPr="00D444A9">
        <w:rPr>
          <w:rFonts w:cstheme="minorHAnsi"/>
        </w:rPr>
        <w:t>/</w:t>
      </w:r>
      <w:r w:rsidRPr="00D444A9">
        <w:rPr>
          <w:rFonts w:cstheme="minorHAnsi"/>
        </w:rPr>
        <w:br/>
        <w:t xml:space="preserve">Phonetic Spelling: </w:t>
      </w:r>
      <w:proofErr w:type="spellStart"/>
      <w:r w:rsidRPr="00D444A9">
        <w:rPr>
          <w:rFonts w:cstheme="minorHAnsi"/>
        </w:rPr>
        <w:t>uhl-truh-vy-luht</w:t>
      </w:r>
      <w:proofErr w:type="spellEnd"/>
    </w:p>
    <w:p w14:paraId="6F59F0F5" w14:textId="77777777" w:rsidR="00D444A9" w:rsidRPr="00D444A9" w:rsidRDefault="00D444A9" w:rsidP="00D444A9">
      <w:pPr>
        <w:numPr>
          <w:ilvl w:val="0"/>
          <w:numId w:val="44"/>
        </w:numPr>
        <w:rPr>
          <w:rFonts w:cstheme="minorHAnsi"/>
        </w:rPr>
      </w:pPr>
      <w:r w:rsidRPr="00D444A9">
        <w:rPr>
          <w:rFonts w:cstheme="minorHAnsi"/>
        </w:rPr>
        <w:t>Nanometer</w:t>
      </w:r>
      <w:r w:rsidRPr="00D444A9">
        <w:rPr>
          <w:rFonts w:cstheme="minorHAnsi"/>
        </w:rPr>
        <w:br/>
        <w:t xml:space="preserve">Pronunciation link: </w:t>
      </w:r>
      <w:hyperlink r:id="rId33" w:tgtFrame="_new" w:history="1">
        <w:r w:rsidRPr="00D444A9">
          <w:rPr>
            <w:rStyle w:val="Hyperlink"/>
            <w:rFonts w:cstheme="minorHAnsi"/>
          </w:rPr>
          <w:t>https://www.merriam-webster.com/dictionary/nanometer</w:t>
        </w:r>
      </w:hyperlink>
      <w:r w:rsidRPr="00D444A9">
        <w:rPr>
          <w:rFonts w:cstheme="minorHAnsi"/>
        </w:rPr>
        <w:br/>
        <w:t>IPA: /ˈnæn.</w:t>
      </w:r>
      <w:proofErr w:type="spellStart"/>
      <w:r w:rsidRPr="00D444A9">
        <w:rPr>
          <w:rFonts w:cstheme="minorHAnsi"/>
        </w:rPr>
        <w:t>əˌmi</w:t>
      </w:r>
      <w:proofErr w:type="spellEnd"/>
      <w:r w:rsidRPr="00D444A9">
        <w:rPr>
          <w:rFonts w:cstheme="minorHAnsi"/>
        </w:rPr>
        <w:t>ː.</w:t>
      </w:r>
      <w:proofErr w:type="spellStart"/>
      <w:r w:rsidRPr="00D444A9">
        <w:rPr>
          <w:rFonts w:cstheme="minorHAnsi"/>
        </w:rPr>
        <w:t>tər</w:t>
      </w:r>
      <w:proofErr w:type="spellEnd"/>
      <w:r w:rsidRPr="00D444A9">
        <w:rPr>
          <w:rFonts w:cstheme="minorHAnsi"/>
        </w:rPr>
        <w:t>/</w:t>
      </w:r>
      <w:r w:rsidRPr="00D444A9">
        <w:rPr>
          <w:rFonts w:cstheme="minorHAnsi"/>
        </w:rPr>
        <w:br/>
        <w:t>Phonetic Spelling: nan-uh-mee-ter</w:t>
      </w:r>
    </w:p>
    <w:p w14:paraId="687DE003" w14:textId="77777777" w:rsidR="00D444A9" w:rsidRPr="00D444A9" w:rsidRDefault="00D444A9" w:rsidP="00D444A9">
      <w:pPr>
        <w:numPr>
          <w:ilvl w:val="0"/>
          <w:numId w:val="44"/>
        </w:numPr>
        <w:rPr>
          <w:rFonts w:cstheme="minorHAnsi"/>
        </w:rPr>
      </w:pPr>
      <w:r w:rsidRPr="00D444A9">
        <w:rPr>
          <w:rFonts w:cstheme="minorHAnsi"/>
        </w:rPr>
        <w:t>Nuclease</w:t>
      </w:r>
      <w:r w:rsidRPr="00D444A9">
        <w:rPr>
          <w:rFonts w:cstheme="minorHAnsi"/>
        </w:rPr>
        <w:br/>
        <w:t xml:space="preserve">Pronunciation link: </w:t>
      </w:r>
      <w:hyperlink r:id="rId34" w:tgtFrame="_new" w:history="1">
        <w:r w:rsidRPr="00D444A9">
          <w:rPr>
            <w:rStyle w:val="Hyperlink"/>
            <w:rFonts w:cstheme="minorHAnsi"/>
          </w:rPr>
          <w:t>https://www.merriam-webster.com/dictionary/nuclease</w:t>
        </w:r>
      </w:hyperlink>
      <w:r w:rsidRPr="00D444A9">
        <w:rPr>
          <w:rFonts w:cstheme="minorHAnsi"/>
        </w:rPr>
        <w:br/>
        <w:t>IPA: /ˈnuː.</w:t>
      </w:r>
      <w:proofErr w:type="spellStart"/>
      <w:r w:rsidRPr="00D444A9">
        <w:rPr>
          <w:rFonts w:cstheme="minorHAnsi"/>
        </w:rPr>
        <w:t>kliˌeɪs</w:t>
      </w:r>
      <w:proofErr w:type="spellEnd"/>
      <w:r w:rsidRPr="00D444A9">
        <w:rPr>
          <w:rFonts w:cstheme="minorHAnsi"/>
        </w:rPr>
        <w:t>/</w:t>
      </w:r>
      <w:r w:rsidRPr="00D444A9">
        <w:rPr>
          <w:rFonts w:cstheme="minorHAnsi"/>
        </w:rPr>
        <w:br/>
        <w:t xml:space="preserve">Phonetic Spelling: </w:t>
      </w:r>
      <w:proofErr w:type="spellStart"/>
      <w:r w:rsidRPr="00D444A9">
        <w:rPr>
          <w:rFonts w:cstheme="minorHAnsi"/>
        </w:rPr>
        <w:t>noo</w:t>
      </w:r>
      <w:proofErr w:type="spellEnd"/>
      <w:r w:rsidRPr="00D444A9">
        <w:rPr>
          <w:rFonts w:cstheme="minorHAnsi"/>
        </w:rPr>
        <w:t>-</w:t>
      </w:r>
      <w:proofErr w:type="spellStart"/>
      <w:r w:rsidRPr="00D444A9">
        <w:rPr>
          <w:rFonts w:cstheme="minorHAnsi"/>
        </w:rPr>
        <w:t>klee</w:t>
      </w:r>
      <w:proofErr w:type="spellEnd"/>
      <w:r w:rsidRPr="00D444A9">
        <w:rPr>
          <w:rFonts w:cstheme="minorHAnsi"/>
        </w:rPr>
        <w:t>-ace</w:t>
      </w:r>
    </w:p>
    <w:p w14:paraId="4007BA6B" w14:textId="77777777" w:rsidR="00D444A9" w:rsidRPr="00D444A9" w:rsidRDefault="00D444A9" w:rsidP="00D444A9">
      <w:pPr>
        <w:numPr>
          <w:ilvl w:val="0"/>
          <w:numId w:val="44"/>
        </w:numPr>
        <w:rPr>
          <w:rFonts w:cstheme="minorHAnsi"/>
        </w:rPr>
      </w:pPr>
      <w:r w:rsidRPr="00D444A9">
        <w:rPr>
          <w:rFonts w:cstheme="minorHAnsi"/>
        </w:rPr>
        <w:t>Glycerol</w:t>
      </w:r>
      <w:r w:rsidRPr="00D444A9">
        <w:rPr>
          <w:rFonts w:cstheme="minorHAnsi"/>
        </w:rPr>
        <w:br/>
        <w:t xml:space="preserve">Pronunciation link: </w:t>
      </w:r>
      <w:hyperlink r:id="rId35" w:tgtFrame="_new" w:history="1">
        <w:r w:rsidRPr="00D444A9">
          <w:rPr>
            <w:rStyle w:val="Hyperlink"/>
            <w:rFonts w:cstheme="minorHAnsi"/>
          </w:rPr>
          <w:t>https://www.merriam-webster.com/dictionary/glycerol</w:t>
        </w:r>
      </w:hyperlink>
      <w:r w:rsidRPr="00D444A9">
        <w:rPr>
          <w:rFonts w:cstheme="minorHAnsi"/>
        </w:rPr>
        <w:br/>
        <w:t>IPA: /ˈ</w:t>
      </w:r>
      <w:proofErr w:type="spellStart"/>
      <w:r w:rsidRPr="00D444A9">
        <w:rPr>
          <w:rFonts w:cstheme="minorHAnsi"/>
        </w:rPr>
        <w:t>glɪs.əˌrɔːl</w:t>
      </w:r>
      <w:proofErr w:type="spellEnd"/>
      <w:r w:rsidRPr="00D444A9">
        <w:rPr>
          <w:rFonts w:cstheme="minorHAnsi"/>
        </w:rPr>
        <w:t>/</w:t>
      </w:r>
      <w:r w:rsidRPr="00D444A9">
        <w:rPr>
          <w:rFonts w:cstheme="minorHAnsi"/>
        </w:rPr>
        <w:br/>
        <w:t xml:space="preserve">Phonetic Spelling: </w:t>
      </w:r>
      <w:proofErr w:type="spellStart"/>
      <w:r w:rsidRPr="00D444A9">
        <w:rPr>
          <w:rFonts w:cstheme="minorHAnsi"/>
        </w:rPr>
        <w:t>glis</w:t>
      </w:r>
      <w:proofErr w:type="spellEnd"/>
      <w:r w:rsidRPr="00D444A9">
        <w:rPr>
          <w:rFonts w:cstheme="minorHAnsi"/>
        </w:rPr>
        <w:t>-uh-</w:t>
      </w:r>
      <w:proofErr w:type="spellStart"/>
      <w:r w:rsidRPr="00D444A9">
        <w:rPr>
          <w:rFonts w:cstheme="minorHAnsi"/>
        </w:rPr>
        <w:t>rawl</w:t>
      </w:r>
      <w:proofErr w:type="spellEnd"/>
    </w:p>
    <w:p w14:paraId="038760DC" w14:textId="77777777" w:rsidR="00D444A9" w:rsidRPr="00D444A9" w:rsidRDefault="00D444A9" w:rsidP="00D444A9">
      <w:pPr>
        <w:numPr>
          <w:ilvl w:val="0"/>
          <w:numId w:val="44"/>
        </w:numPr>
        <w:rPr>
          <w:rFonts w:cstheme="minorHAnsi"/>
        </w:rPr>
      </w:pPr>
      <w:r w:rsidRPr="00D444A9">
        <w:rPr>
          <w:rFonts w:cstheme="minorHAnsi"/>
        </w:rPr>
        <w:lastRenderedPageBreak/>
        <w:t>Fluorescent</w:t>
      </w:r>
      <w:r w:rsidRPr="00D444A9">
        <w:rPr>
          <w:rFonts w:cstheme="minorHAnsi"/>
        </w:rPr>
        <w:br/>
        <w:t xml:space="preserve">Pronunciation link: </w:t>
      </w:r>
      <w:hyperlink r:id="rId36" w:tgtFrame="_new" w:history="1">
        <w:r w:rsidRPr="00D444A9">
          <w:rPr>
            <w:rStyle w:val="Hyperlink"/>
            <w:rFonts w:cstheme="minorHAnsi"/>
          </w:rPr>
          <w:t>https://www.merriam-webster.com/dictionary/fluorescent</w:t>
        </w:r>
      </w:hyperlink>
      <w:r w:rsidRPr="00D444A9">
        <w:rPr>
          <w:rFonts w:cstheme="minorHAnsi"/>
        </w:rPr>
        <w:br/>
        <w:t>IPA: /</w:t>
      </w:r>
      <w:proofErr w:type="spellStart"/>
      <w:r w:rsidRPr="00D444A9">
        <w:rPr>
          <w:rFonts w:cstheme="minorHAnsi"/>
        </w:rPr>
        <w:t>flɔ</w:t>
      </w:r>
      <w:proofErr w:type="spellEnd"/>
      <w:r w:rsidRPr="00D444A9">
        <w:rPr>
          <w:rFonts w:cstheme="minorHAnsi"/>
        </w:rPr>
        <w:t>ːˈ</w:t>
      </w:r>
      <w:proofErr w:type="spellStart"/>
      <w:r w:rsidRPr="00D444A9">
        <w:rPr>
          <w:rFonts w:cstheme="minorHAnsi"/>
        </w:rPr>
        <w:t>rɛs.ənt</w:t>
      </w:r>
      <w:proofErr w:type="spellEnd"/>
      <w:r w:rsidRPr="00D444A9">
        <w:rPr>
          <w:rFonts w:cstheme="minorHAnsi"/>
        </w:rPr>
        <w:t xml:space="preserve">, </w:t>
      </w:r>
      <w:proofErr w:type="spellStart"/>
      <w:r w:rsidRPr="00D444A9">
        <w:rPr>
          <w:rFonts w:cstheme="minorHAnsi"/>
        </w:rPr>
        <w:t>flʊəˈrɛs.ənt</w:t>
      </w:r>
      <w:proofErr w:type="spellEnd"/>
      <w:r w:rsidRPr="00D444A9">
        <w:rPr>
          <w:rFonts w:cstheme="minorHAnsi"/>
        </w:rPr>
        <w:t>/</w:t>
      </w:r>
      <w:r w:rsidRPr="00D444A9">
        <w:rPr>
          <w:rFonts w:cstheme="minorHAnsi"/>
        </w:rPr>
        <w:br/>
        <w:t xml:space="preserve">Phonetic Spelling: </w:t>
      </w:r>
      <w:proofErr w:type="spellStart"/>
      <w:r w:rsidRPr="00D444A9">
        <w:rPr>
          <w:rFonts w:cstheme="minorHAnsi"/>
        </w:rPr>
        <w:t>flor</w:t>
      </w:r>
      <w:proofErr w:type="spellEnd"/>
      <w:r w:rsidRPr="00D444A9">
        <w:rPr>
          <w:rFonts w:cstheme="minorHAnsi"/>
        </w:rPr>
        <w:t xml:space="preserve">-eh-sent / </w:t>
      </w:r>
      <w:proofErr w:type="spellStart"/>
      <w:r w:rsidRPr="00D444A9">
        <w:rPr>
          <w:rFonts w:cstheme="minorHAnsi"/>
        </w:rPr>
        <w:t>floo</w:t>
      </w:r>
      <w:proofErr w:type="spellEnd"/>
      <w:r w:rsidRPr="00D444A9">
        <w:rPr>
          <w:rFonts w:cstheme="minorHAnsi"/>
        </w:rPr>
        <w:t>-eh-sent</w:t>
      </w:r>
    </w:p>
    <w:p w14:paraId="7B9B7E0F" w14:textId="77777777" w:rsidR="00D444A9" w:rsidRPr="00D444A9" w:rsidRDefault="00D444A9" w:rsidP="00D444A9">
      <w:pPr>
        <w:numPr>
          <w:ilvl w:val="0"/>
          <w:numId w:val="44"/>
        </w:numPr>
        <w:rPr>
          <w:rFonts w:cstheme="minorHAnsi"/>
        </w:rPr>
      </w:pPr>
      <w:r w:rsidRPr="00D444A9">
        <w:rPr>
          <w:rFonts w:cstheme="minorHAnsi"/>
        </w:rPr>
        <w:t>Decrosslinking</w:t>
      </w:r>
      <w:r w:rsidRPr="00D444A9">
        <w:rPr>
          <w:rFonts w:cstheme="minorHAnsi"/>
        </w:rPr>
        <w:br/>
        <w:t>Pronunciation link: No confirmed link found</w:t>
      </w:r>
      <w:r w:rsidRPr="00D444A9">
        <w:rPr>
          <w:rFonts w:cstheme="minorHAnsi"/>
        </w:rPr>
        <w:br/>
        <w:t>IPA: /</w:t>
      </w:r>
      <w:proofErr w:type="gramStart"/>
      <w:r w:rsidRPr="00D444A9">
        <w:rPr>
          <w:rFonts w:cstheme="minorHAnsi"/>
        </w:rPr>
        <w:t>ˌdiːˈ</w:t>
      </w:r>
      <w:proofErr w:type="spellStart"/>
      <w:r w:rsidRPr="00D444A9">
        <w:rPr>
          <w:rFonts w:cstheme="minorHAnsi"/>
        </w:rPr>
        <w:t>krɔːs.lɪŋ</w:t>
      </w:r>
      <w:proofErr w:type="gramEnd"/>
      <w:r w:rsidRPr="00D444A9">
        <w:rPr>
          <w:rFonts w:cstheme="minorHAnsi"/>
        </w:rPr>
        <w:t>.kɪŋ</w:t>
      </w:r>
      <w:proofErr w:type="spellEnd"/>
      <w:r w:rsidRPr="00D444A9">
        <w:rPr>
          <w:rFonts w:cstheme="minorHAnsi"/>
        </w:rPr>
        <w:t>/</w:t>
      </w:r>
      <w:r w:rsidRPr="00D444A9">
        <w:rPr>
          <w:rFonts w:cstheme="minorHAnsi"/>
        </w:rPr>
        <w:br/>
        <w:t>Phonetic Spelling: dee-</w:t>
      </w:r>
      <w:proofErr w:type="spellStart"/>
      <w:r w:rsidRPr="00D444A9">
        <w:rPr>
          <w:rFonts w:cstheme="minorHAnsi"/>
        </w:rPr>
        <w:t>krawss</w:t>
      </w:r>
      <w:proofErr w:type="spellEnd"/>
      <w:r w:rsidRPr="00D444A9">
        <w:rPr>
          <w:rFonts w:cstheme="minorHAnsi"/>
        </w:rPr>
        <w:t>-ling-king</w:t>
      </w:r>
    </w:p>
    <w:p w14:paraId="173FF0C0" w14:textId="77777777" w:rsidR="00D444A9" w:rsidRPr="00D444A9" w:rsidRDefault="00D444A9" w:rsidP="00D444A9">
      <w:pPr>
        <w:numPr>
          <w:ilvl w:val="0"/>
          <w:numId w:val="44"/>
        </w:numPr>
        <w:rPr>
          <w:rFonts w:cstheme="minorHAnsi"/>
        </w:rPr>
      </w:pPr>
      <w:r w:rsidRPr="00D444A9">
        <w:rPr>
          <w:rFonts w:cstheme="minorHAnsi"/>
        </w:rPr>
        <w:t>Thermocycler</w:t>
      </w:r>
      <w:r w:rsidRPr="00D444A9">
        <w:rPr>
          <w:rFonts w:cstheme="minorHAnsi"/>
        </w:rPr>
        <w:br/>
        <w:t>Pronunciation link: No confirmed link found</w:t>
      </w:r>
      <w:r w:rsidRPr="00D444A9">
        <w:rPr>
          <w:rFonts w:cstheme="minorHAnsi"/>
        </w:rPr>
        <w:br/>
        <w:t>IPA: /ˈ</w:t>
      </w:r>
      <w:proofErr w:type="spellStart"/>
      <w:r w:rsidRPr="00D444A9">
        <w:rPr>
          <w:rFonts w:cstheme="minorHAnsi"/>
        </w:rPr>
        <w:t>θ</w:t>
      </w:r>
      <w:proofErr w:type="gramStart"/>
      <w:r w:rsidRPr="00D444A9">
        <w:rPr>
          <w:rFonts w:cstheme="minorHAnsi"/>
        </w:rPr>
        <w:t>ɜːr.moʊˌsaɪ</w:t>
      </w:r>
      <w:proofErr w:type="gramEnd"/>
      <w:r w:rsidRPr="00D444A9">
        <w:rPr>
          <w:rFonts w:cstheme="minorHAnsi"/>
        </w:rPr>
        <w:t>.klər</w:t>
      </w:r>
      <w:proofErr w:type="spellEnd"/>
      <w:r w:rsidRPr="00D444A9">
        <w:rPr>
          <w:rFonts w:cstheme="minorHAnsi"/>
        </w:rPr>
        <w:t>/</w:t>
      </w:r>
      <w:r w:rsidRPr="00D444A9">
        <w:rPr>
          <w:rFonts w:cstheme="minorHAnsi"/>
        </w:rPr>
        <w:br/>
        <w:t xml:space="preserve">Phonetic Spelling: </w:t>
      </w:r>
      <w:proofErr w:type="spellStart"/>
      <w:r w:rsidRPr="00D444A9">
        <w:rPr>
          <w:rFonts w:cstheme="minorHAnsi"/>
        </w:rPr>
        <w:t>ther-moh-sy-klur</w:t>
      </w:r>
      <w:proofErr w:type="spellEnd"/>
    </w:p>
    <w:p w14:paraId="0B03AD6D" w14:textId="77777777" w:rsidR="00D444A9" w:rsidRPr="00D444A9" w:rsidRDefault="00D444A9" w:rsidP="00D444A9">
      <w:pPr>
        <w:numPr>
          <w:ilvl w:val="0"/>
          <w:numId w:val="44"/>
        </w:numPr>
        <w:rPr>
          <w:rFonts w:cstheme="minorHAnsi"/>
        </w:rPr>
      </w:pPr>
      <w:r w:rsidRPr="00D444A9">
        <w:rPr>
          <w:rFonts w:cstheme="minorHAnsi"/>
        </w:rPr>
        <w:t>Methanol</w:t>
      </w:r>
      <w:r w:rsidRPr="00D444A9">
        <w:rPr>
          <w:rFonts w:cstheme="minorHAnsi"/>
        </w:rPr>
        <w:br/>
        <w:t xml:space="preserve">Pronunciation link: </w:t>
      </w:r>
      <w:hyperlink r:id="rId37" w:tgtFrame="_new" w:history="1">
        <w:r w:rsidRPr="00D444A9">
          <w:rPr>
            <w:rStyle w:val="Hyperlink"/>
            <w:rFonts w:cstheme="minorHAnsi"/>
          </w:rPr>
          <w:t>https://www.merriam-webster.com/dictionary/methanol</w:t>
        </w:r>
      </w:hyperlink>
      <w:r w:rsidRPr="00D444A9">
        <w:rPr>
          <w:rFonts w:cstheme="minorHAnsi"/>
        </w:rPr>
        <w:br/>
        <w:t>IPA: /ˈ</w:t>
      </w:r>
      <w:proofErr w:type="spellStart"/>
      <w:r w:rsidRPr="00D444A9">
        <w:rPr>
          <w:rFonts w:cstheme="minorHAnsi"/>
        </w:rPr>
        <w:t>mɛθ.əˌnɔːl</w:t>
      </w:r>
      <w:proofErr w:type="spellEnd"/>
      <w:r w:rsidRPr="00D444A9">
        <w:rPr>
          <w:rFonts w:cstheme="minorHAnsi"/>
        </w:rPr>
        <w:t>/</w:t>
      </w:r>
      <w:r w:rsidRPr="00D444A9">
        <w:rPr>
          <w:rFonts w:cstheme="minorHAnsi"/>
        </w:rPr>
        <w:br/>
        <w:t>Phonetic Spelling: meth-uh-</w:t>
      </w:r>
      <w:proofErr w:type="spellStart"/>
      <w:r w:rsidRPr="00D444A9">
        <w:rPr>
          <w:rFonts w:cstheme="minorHAnsi"/>
        </w:rPr>
        <w:t>nawl</w:t>
      </w:r>
      <w:proofErr w:type="spellEnd"/>
    </w:p>
    <w:p w14:paraId="2720E080" w14:textId="77777777" w:rsidR="00D444A9" w:rsidRPr="00D444A9" w:rsidRDefault="00D444A9" w:rsidP="00D444A9">
      <w:pPr>
        <w:numPr>
          <w:ilvl w:val="0"/>
          <w:numId w:val="44"/>
        </w:numPr>
        <w:rPr>
          <w:rFonts w:cstheme="minorHAnsi"/>
        </w:rPr>
      </w:pPr>
      <w:r w:rsidRPr="00D444A9">
        <w:rPr>
          <w:rFonts w:cstheme="minorHAnsi"/>
        </w:rPr>
        <w:t>Permeabilization</w:t>
      </w:r>
      <w:r w:rsidRPr="00D444A9">
        <w:rPr>
          <w:rFonts w:cstheme="minorHAnsi"/>
        </w:rPr>
        <w:br/>
        <w:t>Pronunciation link: No confirmed link found</w:t>
      </w:r>
      <w:r w:rsidRPr="00D444A9">
        <w:rPr>
          <w:rFonts w:cstheme="minorHAnsi"/>
        </w:rPr>
        <w:br/>
        <w:t>IPA: /</w:t>
      </w:r>
      <w:proofErr w:type="gramStart"/>
      <w:r w:rsidRPr="00D444A9">
        <w:rPr>
          <w:rFonts w:cstheme="minorHAnsi"/>
        </w:rPr>
        <w:t>ˌpɜːr.miː</w:t>
      </w:r>
      <w:proofErr w:type="gramEnd"/>
      <w:r w:rsidRPr="00D444A9">
        <w:rPr>
          <w:rFonts w:cstheme="minorHAnsi"/>
        </w:rPr>
        <w:t>.</w:t>
      </w:r>
      <w:proofErr w:type="spellStart"/>
      <w:r w:rsidRPr="00D444A9">
        <w:rPr>
          <w:rFonts w:cstheme="minorHAnsi"/>
        </w:rPr>
        <w:t>ə.</w:t>
      </w:r>
      <w:proofErr w:type="gramStart"/>
      <w:r w:rsidRPr="00D444A9">
        <w:rPr>
          <w:rFonts w:cstheme="minorHAnsi"/>
        </w:rPr>
        <w:t>bɪ.ləˈzeɪ</w:t>
      </w:r>
      <w:proofErr w:type="gramEnd"/>
      <w:r w:rsidRPr="00D444A9">
        <w:rPr>
          <w:rFonts w:cstheme="minorHAnsi"/>
        </w:rPr>
        <w:t>.ʃən</w:t>
      </w:r>
      <w:proofErr w:type="spellEnd"/>
      <w:r w:rsidRPr="00D444A9">
        <w:rPr>
          <w:rFonts w:cstheme="minorHAnsi"/>
        </w:rPr>
        <w:t>/</w:t>
      </w:r>
      <w:r w:rsidRPr="00D444A9">
        <w:rPr>
          <w:rFonts w:cstheme="minorHAnsi"/>
        </w:rPr>
        <w:br/>
        <w:t>Phonetic Spelling: per-mee-uh-</w:t>
      </w:r>
      <w:proofErr w:type="spellStart"/>
      <w:r w:rsidRPr="00D444A9">
        <w:rPr>
          <w:rFonts w:cstheme="minorHAnsi"/>
        </w:rPr>
        <w:t>bil</w:t>
      </w:r>
      <w:proofErr w:type="spellEnd"/>
      <w:r w:rsidRPr="00D444A9">
        <w:rPr>
          <w:rFonts w:cstheme="minorHAnsi"/>
        </w:rPr>
        <w:t>-uh-</w:t>
      </w:r>
      <w:proofErr w:type="spellStart"/>
      <w:r w:rsidRPr="00D444A9">
        <w:rPr>
          <w:rFonts w:cstheme="minorHAnsi"/>
        </w:rPr>
        <w:t>zay</w:t>
      </w:r>
      <w:proofErr w:type="spellEnd"/>
      <w:r w:rsidRPr="00D444A9">
        <w:rPr>
          <w:rFonts w:cstheme="minorHAnsi"/>
        </w:rPr>
        <w:t>-shun</w:t>
      </w:r>
    </w:p>
    <w:p w14:paraId="3351674B" w14:textId="77777777" w:rsidR="00D444A9" w:rsidRPr="00D444A9" w:rsidRDefault="00D444A9" w:rsidP="00D444A9">
      <w:pPr>
        <w:numPr>
          <w:ilvl w:val="0"/>
          <w:numId w:val="44"/>
        </w:numPr>
        <w:rPr>
          <w:rFonts w:cstheme="minorHAnsi"/>
        </w:rPr>
      </w:pPr>
      <w:r w:rsidRPr="00D444A9">
        <w:rPr>
          <w:rFonts w:cstheme="minorHAnsi"/>
        </w:rPr>
        <w:t>Complementary (biological sense)</w:t>
      </w:r>
      <w:r w:rsidRPr="00D444A9">
        <w:rPr>
          <w:rFonts w:cstheme="minorHAnsi"/>
        </w:rPr>
        <w:br/>
        <w:t xml:space="preserve">Pronunciation link: </w:t>
      </w:r>
      <w:hyperlink r:id="rId38" w:tgtFrame="_new" w:history="1">
        <w:r w:rsidRPr="00D444A9">
          <w:rPr>
            <w:rStyle w:val="Hyperlink"/>
            <w:rFonts w:cstheme="minorHAnsi"/>
          </w:rPr>
          <w:t>https://www.merriam-webster.com/dictionary/complementary</w:t>
        </w:r>
      </w:hyperlink>
      <w:r w:rsidRPr="00D444A9">
        <w:rPr>
          <w:rFonts w:cstheme="minorHAnsi"/>
        </w:rPr>
        <w:br/>
        <w:t>IPA: /ˌ</w:t>
      </w:r>
      <w:proofErr w:type="spellStart"/>
      <w:r w:rsidRPr="00D444A9">
        <w:rPr>
          <w:rFonts w:cstheme="minorHAnsi"/>
        </w:rPr>
        <w:t>kɑːm.pləˈmɛn.təˌri</w:t>
      </w:r>
      <w:proofErr w:type="spellEnd"/>
      <w:r w:rsidRPr="00D444A9">
        <w:rPr>
          <w:rFonts w:cstheme="minorHAnsi"/>
        </w:rPr>
        <w:t>/</w:t>
      </w:r>
      <w:r w:rsidRPr="00D444A9">
        <w:rPr>
          <w:rFonts w:cstheme="minorHAnsi"/>
        </w:rPr>
        <w:br/>
        <w:t>Phonetic Spelling: com-</w:t>
      </w:r>
      <w:proofErr w:type="spellStart"/>
      <w:r w:rsidRPr="00D444A9">
        <w:rPr>
          <w:rFonts w:cstheme="minorHAnsi"/>
        </w:rPr>
        <w:t>pluh</w:t>
      </w:r>
      <w:proofErr w:type="spellEnd"/>
      <w:r w:rsidRPr="00D444A9">
        <w:rPr>
          <w:rFonts w:cstheme="minorHAnsi"/>
        </w:rPr>
        <w:t>-men-</w:t>
      </w:r>
      <w:proofErr w:type="spellStart"/>
      <w:r w:rsidRPr="00D444A9">
        <w:rPr>
          <w:rFonts w:cstheme="minorHAnsi"/>
        </w:rPr>
        <w:t>tuh</w:t>
      </w:r>
      <w:proofErr w:type="spellEnd"/>
      <w:r w:rsidRPr="00D444A9">
        <w:rPr>
          <w:rFonts w:cstheme="minorHAnsi"/>
        </w:rPr>
        <w:t>-</w:t>
      </w:r>
      <w:proofErr w:type="spellStart"/>
      <w:r w:rsidRPr="00D444A9">
        <w:rPr>
          <w:rFonts w:cstheme="minorHAnsi"/>
        </w:rPr>
        <w:t>ree</w:t>
      </w:r>
      <w:proofErr w:type="spellEnd"/>
    </w:p>
    <w:p w14:paraId="54F46516" w14:textId="77777777" w:rsidR="00D444A9" w:rsidRPr="00D444A9" w:rsidRDefault="00D444A9" w:rsidP="00D444A9">
      <w:pPr>
        <w:numPr>
          <w:ilvl w:val="0"/>
          <w:numId w:val="44"/>
        </w:numPr>
        <w:rPr>
          <w:rFonts w:cstheme="minorHAnsi"/>
        </w:rPr>
      </w:pPr>
      <w:r w:rsidRPr="00D444A9">
        <w:rPr>
          <w:rFonts w:cstheme="minorHAnsi"/>
        </w:rPr>
        <w:t>Segmentation</w:t>
      </w:r>
      <w:r w:rsidRPr="00D444A9">
        <w:rPr>
          <w:rFonts w:cstheme="minorHAnsi"/>
        </w:rPr>
        <w:br/>
        <w:t xml:space="preserve">Pronunciation link: </w:t>
      </w:r>
      <w:hyperlink r:id="rId39" w:tgtFrame="_new" w:history="1">
        <w:r w:rsidRPr="00D444A9">
          <w:rPr>
            <w:rStyle w:val="Hyperlink"/>
            <w:rFonts w:cstheme="minorHAnsi"/>
          </w:rPr>
          <w:t>https://www.merriam-webster.com/dictionary/segmentation</w:t>
        </w:r>
      </w:hyperlink>
      <w:r w:rsidRPr="00D444A9">
        <w:rPr>
          <w:rFonts w:cstheme="minorHAnsi"/>
        </w:rPr>
        <w:br/>
        <w:t>IPA: /ˌ</w:t>
      </w:r>
      <w:proofErr w:type="spellStart"/>
      <w:r w:rsidRPr="00D444A9">
        <w:rPr>
          <w:rFonts w:cstheme="minorHAnsi"/>
        </w:rPr>
        <w:t>sɛɡ.mɛnˈteɪ.ʃən</w:t>
      </w:r>
      <w:proofErr w:type="spellEnd"/>
      <w:r w:rsidRPr="00D444A9">
        <w:rPr>
          <w:rFonts w:cstheme="minorHAnsi"/>
        </w:rPr>
        <w:t>/</w:t>
      </w:r>
      <w:r w:rsidRPr="00D444A9">
        <w:rPr>
          <w:rFonts w:cstheme="minorHAnsi"/>
        </w:rPr>
        <w:br/>
        <w:t>Phonetic Spelling: seg-men-</w:t>
      </w:r>
      <w:proofErr w:type="spellStart"/>
      <w:r w:rsidRPr="00D444A9">
        <w:rPr>
          <w:rFonts w:cstheme="minorHAnsi"/>
        </w:rPr>
        <w:t>tay</w:t>
      </w:r>
      <w:proofErr w:type="spellEnd"/>
      <w:r w:rsidRPr="00D444A9">
        <w:rPr>
          <w:rFonts w:cstheme="minorHAnsi"/>
        </w:rPr>
        <w:t>-shun</w:t>
      </w:r>
    </w:p>
    <w:p w14:paraId="3ED6E9B7" w14:textId="77777777" w:rsidR="00D444A9" w:rsidRPr="00D444A9" w:rsidRDefault="00D444A9" w:rsidP="00D444A9">
      <w:pPr>
        <w:numPr>
          <w:ilvl w:val="0"/>
          <w:numId w:val="44"/>
        </w:numPr>
        <w:rPr>
          <w:rFonts w:cstheme="minorHAnsi"/>
        </w:rPr>
      </w:pPr>
      <w:r w:rsidRPr="00D444A9">
        <w:rPr>
          <w:rFonts w:cstheme="minorHAnsi"/>
        </w:rPr>
        <w:t>Proprietary</w:t>
      </w:r>
      <w:r w:rsidRPr="00D444A9">
        <w:rPr>
          <w:rFonts w:cstheme="minorHAnsi"/>
        </w:rPr>
        <w:br/>
        <w:t xml:space="preserve">Pronunciation link: </w:t>
      </w:r>
      <w:hyperlink r:id="rId40" w:tgtFrame="_new" w:history="1">
        <w:r w:rsidRPr="00D444A9">
          <w:rPr>
            <w:rStyle w:val="Hyperlink"/>
            <w:rFonts w:cstheme="minorHAnsi"/>
          </w:rPr>
          <w:t>https://www.merriam-webster.com/dictionary/proprietary</w:t>
        </w:r>
      </w:hyperlink>
      <w:r w:rsidRPr="00D444A9">
        <w:rPr>
          <w:rFonts w:cstheme="minorHAnsi"/>
        </w:rPr>
        <w:br/>
        <w:t>IPA: /</w:t>
      </w:r>
      <w:proofErr w:type="spellStart"/>
      <w:r w:rsidRPr="00D444A9">
        <w:rPr>
          <w:rFonts w:cstheme="minorHAnsi"/>
        </w:rPr>
        <w:t>prəˈpraɪ.əˌtɛr.i</w:t>
      </w:r>
      <w:proofErr w:type="spellEnd"/>
      <w:r w:rsidRPr="00D444A9">
        <w:rPr>
          <w:rFonts w:cstheme="minorHAnsi"/>
        </w:rPr>
        <w:t>/</w:t>
      </w:r>
      <w:r w:rsidRPr="00D444A9">
        <w:rPr>
          <w:rFonts w:cstheme="minorHAnsi"/>
        </w:rPr>
        <w:br/>
        <w:t xml:space="preserve">Phonetic Spelling: </w:t>
      </w:r>
      <w:proofErr w:type="spellStart"/>
      <w:r w:rsidRPr="00D444A9">
        <w:rPr>
          <w:rFonts w:cstheme="minorHAnsi"/>
        </w:rPr>
        <w:t>pruh</w:t>
      </w:r>
      <w:proofErr w:type="spellEnd"/>
      <w:r w:rsidRPr="00D444A9">
        <w:rPr>
          <w:rFonts w:cstheme="minorHAnsi"/>
        </w:rPr>
        <w:t>-pry-uh-</w:t>
      </w:r>
      <w:proofErr w:type="spellStart"/>
      <w:r w:rsidRPr="00D444A9">
        <w:rPr>
          <w:rFonts w:cstheme="minorHAnsi"/>
        </w:rPr>
        <w:t>tair</w:t>
      </w:r>
      <w:proofErr w:type="spellEnd"/>
      <w:r w:rsidRPr="00D444A9">
        <w:rPr>
          <w:rFonts w:cstheme="minorHAnsi"/>
        </w:rPr>
        <w:t>-ee</w:t>
      </w:r>
    </w:p>
    <w:p w14:paraId="0A61E52D" w14:textId="77777777" w:rsidR="00D444A9" w:rsidRPr="00D444A9" w:rsidRDefault="00D444A9" w:rsidP="00012B08">
      <w:pPr>
        <w:rPr>
          <w:rFonts w:cstheme="minorHAnsi"/>
        </w:rPr>
      </w:pPr>
    </w:p>
    <w:sectPr w:rsidR="00D444A9" w:rsidRPr="00D444A9" w:rsidSect="00BA553A">
      <w:headerReference w:type="default" r:id="rId41"/>
      <w:footerReference w:type="even" r:id="rId42"/>
      <w:footerReference w:type="default" r:id="rId4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1731" w14:textId="77777777" w:rsidR="002D687E" w:rsidRDefault="002D687E">
      <w:r>
        <w:separator/>
      </w:r>
    </w:p>
    <w:p w14:paraId="62D78EF6" w14:textId="77777777" w:rsidR="002D687E" w:rsidRDefault="002D687E"/>
  </w:endnote>
  <w:endnote w:type="continuationSeparator" w:id="0">
    <w:p w14:paraId="10C9E041" w14:textId="77777777" w:rsidR="002D687E" w:rsidRDefault="002D687E">
      <w:r>
        <w:continuationSeparator/>
      </w:r>
    </w:p>
    <w:p w14:paraId="2BACD118" w14:textId="77777777" w:rsidR="002D687E" w:rsidRDefault="002D68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320D49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07C3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434944">
      <w:rPr>
        <w:rFonts w:cstheme="minorHAnsi"/>
      </w:rPr>
      <w:t xml:space="preserve">    September 26, 2O5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5E2CF" w14:textId="77777777" w:rsidR="002D687E" w:rsidRDefault="002D687E">
      <w:r>
        <w:separator/>
      </w:r>
    </w:p>
    <w:p w14:paraId="49BB1F54" w14:textId="77777777" w:rsidR="002D687E" w:rsidRDefault="002D687E"/>
  </w:footnote>
  <w:footnote w:type="continuationSeparator" w:id="0">
    <w:p w14:paraId="62879598" w14:textId="77777777" w:rsidR="002D687E" w:rsidRDefault="002D687E">
      <w:r>
        <w:continuationSeparator/>
      </w:r>
    </w:p>
    <w:p w14:paraId="0682D432" w14:textId="77777777" w:rsidR="002D687E" w:rsidRDefault="002D68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5162983" w:rsidR="00336C61" w:rsidRPr="00434944" w:rsidRDefault="00336C61" w:rsidP="00434944">
    <w:pPr>
      <w:pStyle w:val="Header"/>
      <w:tabs>
        <w:tab w:val="clear" w:pos="4320"/>
        <w:tab w:val="clear" w:pos="8640"/>
        <w:tab w:val="center" w:pos="4680"/>
      </w:tabs>
      <w:spacing w:before="240"/>
      <w:rPr>
        <w:rFonts w:cstheme="minorHAnsi"/>
        <w:b/>
        <w:color w:val="00B050"/>
        <w:sz w:val="28"/>
        <w:szCs w:val="28"/>
        <w:u w:val="single"/>
      </w:rPr>
    </w:pPr>
    <w:r w:rsidRPr="00434944">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34944" w:rsidRPr="00434944">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D6A5A8D"/>
    <w:multiLevelType w:val="multilevel"/>
    <w:tmpl w:val="1DA0D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8241668"/>
    <w:multiLevelType w:val="multilevel"/>
    <w:tmpl w:val="B1A44F84"/>
    <w:lvl w:ilvl="0">
      <w:start w:val="1"/>
      <w:numFmt w:val="decimal"/>
      <w:lvlText w:val="%1."/>
      <w:lvlJc w:val="left"/>
      <w:pPr>
        <w:ind w:left="3690" w:hanging="360"/>
      </w:pPr>
      <w:rPr>
        <w:rFonts w:hint="default"/>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5A9C7A1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4"/>
  </w:num>
  <w:num w:numId="6" w16cid:durableId="1459685572">
    <w:abstractNumId w:val="30"/>
  </w:num>
  <w:num w:numId="7" w16cid:durableId="228031132">
    <w:abstractNumId w:val="37"/>
  </w:num>
  <w:num w:numId="8" w16cid:durableId="1597859644">
    <w:abstractNumId w:val="11"/>
  </w:num>
  <w:num w:numId="9" w16cid:durableId="784496459">
    <w:abstractNumId w:val="18"/>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7"/>
  </w:num>
  <w:num w:numId="24" w16cid:durableId="279800298">
    <w:abstractNumId w:val="31"/>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6"/>
  </w:num>
  <w:num w:numId="39" w16cid:durableId="172493793">
    <w:abstractNumId w:val="36"/>
  </w:num>
  <w:num w:numId="40" w16cid:durableId="1162430656">
    <w:abstractNumId w:val="21"/>
  </w:num>
  <w:num w:numId="41" w16cid:durableId="857502586">
    <w:abstractNumId w:val="23"/>
  </w:num>
  <w:num w:numId="42" w16cid:durableId="829755101">
    <w:abstractNumId w:val="29"/>
  </w:num>
  <w:num w:numId="43" w16cid:durableId="341056621">
    <w:abstractNumId w:val="15"/>
  </w:num>
  <w:num w:numId="44" w16cid:durableId="117198915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5A6"/>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3735"/>
    <w:rsid w:val="0003470E"/>
    <w:rsid w:val="00037828"/>
    <w:rsid w:val="00043807"/>
    <w:rsid w:val="00055137"/>
    <w:rsid w:val="00056D0F"/>
    <w:rsid w:val="0007268D"/>
    <w:rsid w:val="00074929"/>
    <w:rsid w:val="00083792"/>
    <w:rsid w:val="00085F90"/>
    <w:rsid w:val="0008613B"/>
    <w:rsid w:val="00090BAC"/>
    <w:rsid w:val="00093F7B"/>
    <w:rsid w:val="000A7C4F"/>
    <w:rsid w:val="000B0B1A"/>
    <w:rsid w:val="000B2085"/>
    <w:rsid w:val="000B387A"/>
    <w:rsid w:val="000B3EEC"/>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002A"/>
    <w:rsid w:val="001115D1"/>
    <w:rsid w:val="0011694E"/>
    <w:rsid w:val="00123D93"/>
    <w:rsid w:val="00125924"/>
    <w:rsid w:val="00126973"/>
    <w:rsid w:val="001302B1"/>
    <w:rsid w:val="001331E3"/>
    <w:rsid w:val="00143557"/>
    <w:rsid w:val="00146788"/>
    <w:rsid w:val="001469E6"/>
    <w:rsid w:val="00151824"/>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03DB"/>
    <w:rsid w:val="002A2775"/>
    <w:rsid w:val="002A4739"/>
    <w:rsid w:val="002A6FCF"/>
    <w:rsid w:val="002A7F8B"/>
    <w:rsid w:val="002B009A"/>
    <w:rsid w:val="002B025E"/>
    <w:rsid w:val="002B0D88"/>
    <w:rsid w:val="002B26D4"/>
    <w:rsid w:val="002B55D9"/>
    <w:rsid w:val="002C54DB"/>
    <w:rsid w:val="002D52A1"/>
    <w:rsid w:val="002D687E"/>
    <w:rsid w:val="002E7521"/>
    <w:rsid w:val="002F0D42"/>
    <w:rsid w:val="002F3829"/>
    <w:rsid w:val="002F38CF"/>
    <w:rsid w:val="003036C1"/>
    <w:rsid w:val="00305187"/>
    <w:rsid w:val="0030618C"/>
    <w:rsid w:val="00312129"/>
    <w:rsid w:val="003138D4"/>
    <w:rsid w:val="0031764F"/>
    <w:rsid w:val="003176C4"/>
    <w:rsid w:val="00320715"/>
    <w:rsid w:val="00322C71"/>
    <w:rsid w:val="00330F1B"/>
    <w:rsid w:val="00333FA4"/>
    <w:rsid w:val="00336C61"/>
    <w:rsid w:val="00340453"/>
    <w:rsid w:val="00342CC4"/>
    <w:rsid w:val="00342D7B"/>
    <w:rsid w:val="0034684D"/>
    <w:rsid w:val="003513A5"/>
    <w:rsid w:val="00355D9B"/>
    <w:rsid w:val="00355F0C"/>
    <w:rsid w:val="00357FB7"/>
    <w:rsid w:val="00363153"/>
    <w:rsid w:val="00364249"/>
    <w:rsid w:val="00383ADD"/>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06F6D"/>
    <w:rsid w:val="004114EA"/>
    <w:rsid w:val="00414B4F"/>
    <w:rsid w:val="00426350"/>
    <w:rsid w:val="004340AE"/>
    <w:rsid w:val="00434944"/>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146"/>
    <w:rsid w:val="00511F52"/>
    <w:rsid w:val="005127D4"/>
    <w:rsid w:val="00513853"/>
    <w:rsid w:val="005162F4"/>
    <w:rsid w:val="00517A89"/>
    <w:rsid w:val="0052184A"/>
    <w:rsid w:val="00524258"/>
    <w:rsid w:val="00530DD9"/>
    <w:rsid w:val="005314D1"/>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14EA"/>
    <w:rsid w:val="005D2BF9"/>
    <w:rsid w:val="005D783F"/>
    <w:rsid w:val="005D7DCE"/>
    <w:rsid w:val="005E069C"/>
    <w:rsid w:val="005E2B7E"/>
    <w:rsid w:val="005F18A3"/>
    <w:rsid w:val="005F1ADF"/>
    <w:rsid w:val="00601E9D"/>
    <w:rsid w:val="006035F1"/>
    <w:rsid w:val="00604177"/>
    <w:rsid w:val="006137EC"/>
    <w:rsid w:val="0061380D"/>
    <w:rsid w:val="0061510E"/>
    <w:rsid w:val="006161F3"/>
    <w:rsid w:val="0062277F"/>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0C72"/>
    <w:rsid w:val="006A14A2"/>
    <w:rsid w:val="006A21CB"/>
    <w:rsid w:val="006A6324"/>
    <w:rsid w:val="006B2573"/>
    <w:rsid w:val="006B290F"/>
    <w:rsid w:val="006C08AE"/>
    <w:rsid w:val="006C0E87"/>
    <w:rsid w:val="006C1A3B"/>
    <w:rsid w:val="006C4093"/>
    <w:rsid w:val="006D1F9B"/>
    <w:rsid w:val="006D3AC7"/>
    <w:rsid w:val="006D7676"/>
    <w:rsid w:val="006E16D4"/>
    <w:rsid w:val="006F06AF"/>
    <w:rsid w:val="006F2681"/>
    <w:rsid w:val="00710EA3"/>
    <w:rsid w:val="0071156C"/>
    <w:rsid w:val="0071294C"/>
    <w:rsid w:val="00716A9B"/>
    <w:rsid w:val="007242D1"/>
    <w:rsid w:val="00724E3B"/>
    <w:rsid w:val="00730855"/>
    <w:rsid w:val="00731E5D"/>
    <w:rsid w:val="00745D4B"/>
    <w:rsid w:val="007460F6"/>
    <w:rsid w:val="00746865"/>
    <w:rsid w:val="007474E4"/>
    <w:rsid w:val="007537E2"/>
    <w:rsid w:val="007548F3"/>
    <w:rsid w:val="007574EC"/>
    <w:rsid w:val="0076009E"/>
    <w:rsid w:val="0077071A"/>
    <w:rsid w:val="00772548"/>
    <w:rsid w:val="00777388"/>
    <w:rsid w:val="007802D2"/>
    <w:rsid w:val="00790E8C"/>
    <w:rsid w:val="007A149A"/>
    <w:rsid w:val="007A4E1D"/>
    <w:rsid w:val="007B0FBB"/>
    <w:rsid w:val="007B3E0E"/>
    <w:rsid w:val="007B6721"/>
    <w:rsid w:val="007B72C5"/>
    <w:rsid w:val="007C3369"/>
    <w:rsid w:val="007D4222"/>
    <w:rsid w:val="007D61A8"/>
    <w:rsid w:val="007F2D75"/>
    <w:rsid w:val="007F48D4"/>
    <w:rsid w:val="00802635"/>
    <w:rsid w:val="00804C75"/>
    <w:rsid w:val="00806B1B"/>
    <w:rsid w:val="00815967"/>
    <w:rsid w:val="00817D9F"/>
    <w:rsid w:val="00824A7C"/>
    <w:rsid w:val="00832FA5"/>
    <w:rsid w:val="0083566C"/>
    <w:rsid w:val="00836659"/>
    <w:rsid w:val="008373A7"/>
    <w:rsid w:val="008459FC"/>
    <w:rsid w:val="0085186D"/>
    <w:rsid w:val="00851B3E"/>
    <w:rsid w:val="00851C4B"/>
    <w:rsid w:val="00854994"/>
    <w:rsid w:val="00860BC3"/>
    <w:rsid w:val="00865591"/>
    <w:rsid w:val="00873D1A"/>
    <w:rsid w:val="00875BE8"/>
    <w:rsid w:val="00877B88"/>
    <w:rsid w:val="0088113B"/>
    <w:rsid w:val="008A0177"/>
    <w:rsid w:val="008A7A3E"/>
    <w:rsid w:val="008B097D"/>
    <w:rsid w:val="008C0FDB"/>
    <w:rsid w:val="008D2A6A"/>
    <w:rsid w:val="008D52FB"/>
    <w:rsid w:val="008D58EC"/>
    <w:rsid w:val="008E74F7"/>
    <w:rsid w:val="008F239E"/>
    <w:rsid w:val="008F7754"/>
    <w:rsid w:val="0090117D"/>
    <w:rsid w:val="00901636"/>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D6967"/>
    <w:rsid w:val="009E4241"/>
    <w:rsid w:val="009F0554"/>
    <w:rsid w:val="009F356C"/>
    <w:rsid w:val="009F3FD4"/>
    <w:rsid w:val="009F51F2"/>
    <w:rsid w:val="00A05E2F"/>
    <w:rsid w:val="00A07130"/>
    <w:rsid w:val="00A07468"/>
    <w:rsid w:val="00A20DA8"/>
    <w:rsid w:val="00A218EC"/>
    <w:rsid w:val="00A310D7"/>
    <w:rsid w:val="00A3138F"/>
    <w:rsid w:val="00A319BE"/>
    <w:rsid w:val="00A31B28"/>
    <w:rsid w:val="00A31F9A"/>
    <w:rsid w:val="00A40760"/>
    <w:rsid w:val="00A44EFB"/>
    <w:rsid w:val="00A50B55"/>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D59EF"/>
    <w:rsid w:val="00AD6B7B"/>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72E42"/>
    <w:rsid w:val="00B807E5"/>
    <w:rsid w:val="00B847A0"/>
    <w:rsid w:val="00B87BC5"/>
    <w:rsid w:val="00BA1886"/>
    <w:rsid w:val="00BA553A"/>
    <w:rsid w:val="00BC3F28"/>
    <w:rsid w:val="00BC6DA7"/>
    <w:rsid w:val="00BD4346"/>
    <w:rsid w:val="00BE051D"/>
    <w:rsid w:val="00BE4E57"/>
    <w:rsid w:val="00BE756D"/>
    <w:rsid w:val="00BF2674"/>
    <w:rsid w:val="00BF2B34"/>
    <w:rsid w:val="00BF4722"/>
    <w:rsid w:val="00C00F3F"/>
    <w:rsid w:val="00C035C7"/>
    <w:rsid w:val="00C072CC"/>
    <w:rsid w:val="00C12062"/>
    <w:rsid w:val="00C247B0"/>
    <w:rsid w:val="00C2620F"/>
    <w:rsid w:val="00C33F30"/>
    <w:rsid w:val="00C34F4C"/>
    <w:rsid w:val="00C52D51"/>
    <w:rsid w:val="00C602B2"/>
    <w:rsid w:val="00C65C61"/>
    <w:rsid w:val="00C70C90"/>
    <w:rsid w:val="00C729CB"/>
    <w:rsid w:val="00C7374B"/>
    <w:rsid w:val="00C8109F"/>
    <w:rsid w:val="00C8225C"/>
    <w:rsid w:val="00C82679"/>
    <w:rsid w:val="00C836F3"/>
    <w:rsid w:val="00C86EA4"/>
    <w:rsid w:val="00C9250E"/>
    <w:rsid w:val="00C9492F"/>
    <w:rsid w:val="00C97B11"/>
    <w:rsid w:val="00CB039A"/>
    <w:rsid w:val="00CB0B79"/>
    <w:rsid w:val="00CB0EED"/>
    <w:rsid w:val="00CB5DE5"/>
    <w:rsid w:val="00CC0C58"/>
    <w:rsid w:val="00CC29BF"/>
    <w:rsid w:val="00CD515D"/>
    <w:rsid w:val="00CD63B8"/>
    <w:rsid w:val="00CD7F92"/>
    <w:rsid w:val="00CE10F2"/>
    <w:rsid w:val="00CE4904"/>
    <w:rsid w:val="00CE76B0"/>
    <w:rsid w:val="00CF2130"/>
    <w:rsid w:val="00CF22F6"/>
    <w:rsid w:val="00CF6830"/>
    <w:rsid w:val="00CF771C"/>
    <w:rsid w:val="00D00EF4"/>
    <w:rsid w:val="00D103FE"/>
    <w:rsid w:val="00D10BFA"/>
    <w:rsid w:val="00D10F00"/>
    <w:rsid w:val="00D150D8"/>
    <w:rsid w:val="00D30007"/>
    <w:rsid w:val="00D300CE"/>
    <w:rsid w:val="00D37C1A"/>
    <w:rsid w:val="00D406D6"/>
    <w:rsid w:val="00D444A9"/>
    <w:rsid w:val="00D45AF7"/>
    <w:rsid w:val="00D466AF"/>
    <w:rsid w:val="00D473BF"/>
    <w:rsid w:val="00D47642"/>
    <w:rsid w:val="00D5060E"/>
    <w:rsid w:val="00D51335"/>
    <w:rsid w:val="00D5169F"/>
    <w:rsid w:val="00D6314B"/>
    <w:rsid w:val="00D662C7"/>
    <w:rsid w:val="00D712A3"/>
    <w:rsid w:val="00D75084"/>
    <w:rsid w:val="00D7547B"/>
    <w:rsid w:val="00D761A9"/>
    <w:rsid w:val="00D954CB"/>
    <w:rsid w:val="00D95C4C"/>
    <w:rsid w:val="00DA117F"/>
    <w:rsid w:val="00DA17FB"/>
    <w:rsid w:val="00DB16A4"/>
    <w:rsid w:val="00DB7EBA"/>
    <w:rsid w:val="00DC058D"/>
    <w:rsid w:val="00DC1E10"/>
    <w:rsid w:val="00DC2504"/>
    <w:rsid w:val="00DC311D"/>
    <w:rsid w:val="00DC7C84"/>
    <w:rsid w:val="00DC7D3A"/>
    <w:rsid w:val="00DD231A"/>
    <w:rsid w:val="00DD2CF9"/>
    <w:rsid w:val="00DD7B7D"/>
    <w:rsid w:val="00DE0E89"/>
    <w:rsid w:val="00DE2554"/>
    <w:rsid w:val="00DE2882"/>
    <w:rsid w:val="00DE3DA4"/>
    <w:rsid w:val="00DE46DB"/>
    <w:rsid w:val="00DE66F3"/>
    <w:rsid w:val="00DF0865"/>
    <w:rsid w:val="00DF307B"/>
    <w:rsid w:val="00DF3A1B"/>
    <w:rsid w:val="00E02CC8"/>
    <w:rsid w:val="00E04EFB"/>
    <w:rsid w:val="00E072C2"/>
    <w:rsid w:val="00E07AE7"/>
    <w:rsid w:val="00E24673"/>
    <w:rsid w:val="00E24898"/>
    <w:rsid w:val="00E25BB7"/>
    <w:rsid w:val="00E355EE"/>
    <w:rsid w:val="00E35FB3"/>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07C39"/>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0F1A"/>
    <w:rsid w:val="00F95E8D"/>
    <w:rsid w:val="00FA1A9D"/>
    <w:rsid w:val="00FA532D"/>
    <w:rsid w:val="00FA7A79"/>
    <w:rsid w:val="00FA7D51"/>
    <w:rsid w:val="00FD1497"/>
    <w:rsid w:val="00FE059A"/>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D5060E"/>
    <w:rPr>
      <w:rFonts w:cs="Calibri"/>
      <w:color w:val="7030A0"/>
      <w:lang w:val="en-GB"/>
    </w:rPr>
  </w:style>
  <w:style w:type="character" w:customStyle="1" w:styleId="NarrationChar">
    <w:name w:val="Narration Char"/>
    <w:basedOn w:val="DefaultParagraphFont"/>
    <w:link w:val="Narration"/>
    <w:rsid w:val="00D5060E"/>
    <w:rPr>
      <w:rFonts w:ascii="Calibri" w:hAnsi="Calibri" w:cs="Calibri"/>
      <w:iCs w:val="0"/>
      <w:color w:val="7030A0"/>
      <w:lang w:val="en-GB"/>
    </w:rPr>
  </w:style>
  <w:style w:type="paragraph" w:customStyle="1" w:styleId="ShotDescription">
    <w:name w:val="Shot Description"/>
    <w:basedOn w:val="TemplateShot"/>
    <w:link w:val="ShotDescriptionChar"/>
    <w:qFormat/>
    <w:rsid w:val="00D5060E"/>
    <w:rPr>
      <w:rFonts w:cs="Calibri"/>
    </w:rPr>
  </w:style>
  <w:style w:type="character" w:customStyle="1" w:styleId="ShotDescriptionChar">
    <w:name w:val="Shot Description Char"/>
    <w:basedOn w:val="DefaultParagraphFont"/>
    <w:link w:val="ShotDescription"/>
    <w:rsid w:val="00D5060E"/>
    <w:rPr>
      <w:rFonts w:ascii="Calibri" w:hAnsi="Calibri" w:cs="Calibri"/>
      <w:iCs w:val="0"/>
    </w:rPr>
  </w:style>
  <w:style w:type="paragraph" w:customStyle="1" w:styleId="TemplateNarration">
    <w:name w:val="Template Narration"/>
    <w:basedOn w:val="ListParagraph"/>
    <w:rsid w:val="00D5060E"/>
    <w:pPr>
      <w:widowControl w:val="0"/>
      <w:spacing w:before="120"/>
      <w:ind w:left="907" w:hanging="547"/>
      <w:contextualSpacing w:val="0"/>
      <w:jc w:val="both"/>
    </w:pPr>
    <w:rPr>
      <w:rFonts w:ascii="Calibri" w:hAnsi="Calibri"/>
      <w:iCs w:val="0"/>
    </w:rPr>
  </w:style>
  <w:style w:type="paragraph" w:customStyle="1" w:styleId="TemplateShot">
    <w:name w:val="Template Shot"/>
    <w:basedOn w:val="ListParagraph"/>
    <w:qFormat/>
    <w:rsid w:val="00D5060E"/>
    <w:pPr>
      <w:widowControl w:val="0"/>
      <w:spacing w:before="120"/>
      <w:ind w:left="1627" w:hanging="720"/>
      <w:contextualSpacing w:val="0"/>
      <w:jc w:val="both"/>
    </w:pPr>
    <w:rPr>
      <w:rFonts w:ascii="Calibri" w:hAnsi="Calibr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kcasasent@mdanderson.org" TargetMode="External"/><Relationship Id="rId18" Type="http://schemas.openxmlformats.org/officeDocument/2006/relationships/hyperlink" Target="mailto:lrocha1@mdanderson.org" TargetMode="External"/><Relationship Id="rId26" Type="http://schemas.openxmlformats.org/officeDocument/2006/relationships/hyperlink" Target="mailto:sferri@mdanderson.org" TargetMode="External"/><Relationship Id="rId39" Type="http://schemas.openxmlformats.org/officeDocument/2006/relationships/hyperlink" Target="https://www.merriam-webster.com/dictionary/segmentation" TargetMode="External"/><Relationship Id="rId21" Type="http://schemas.openxmlformats.org/officeDocument/2006/relationships/hyperlink" Target="mailto:BZhang6@mdanderson.org" TargetMode="External"/><Relationship Id="rId34" Type="http://schemas.openxmlformats.org/officeDocument/2006/relationships/hyperlink" Target="https://www.merriam-webster.com/dictionary/nuclease"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amdahay@mdanderson.org" TargetMode="External"/><Relationship Id="rId29" Type="http://schemas.openxmlformats.org/officeDocument/2006/relationships/hyperlink" Target="https://www.merriam-webster.com/dictionary/biomark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urks@mdanderson.org" TargetMode="External"/><Relationship Id="rId24" Type="http://schemas.openxmlformats.org/officeDocument/2006/relationships/hyperlink" Target="mailto:thuynh@mdanderson.org" TargetMode="External"/><Relationship Id="rId32" Type="http://schemas.openxmlformats.org/officeDocument/2006/relationships/hyperlink" Target="https://www.merriam-webster.com/dictionary/ultraviolet" TargetMode="External"/><Relationship Id="rId37" Type="http://schemas.openxmlformats.org/officeDocument/2006/relationships/hyperlink" Target="https://www.merriam-webster.com/dictionary/methanol" TargetMode="External"/><Relationship Id="rId40" Type="http://schemas.openxmlformats.org/officeDocument/2006/relationships/hyperlink" Target="https://www.merriam-webster.com/dictionary/proprietary"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btgamal@mdanderson.org" TargetMode="External"/><Relationship Id="rId23" Type="http://schemas.openxmlformats.org/officeDocument/2006/relationships/hyperlink" Target="mailto:ejthomps@mdanderson.org" TargetMode="External"/><Relationship Id="rId28" Type="http://schemas.openxmlformats.org/officeDocument/2006/relationships/hyperlink" Target="https://www.merriam-webster.com/dictionary/microenvironment" TargetMode="External"/><Relationship Id="rId36" Type="http://schemas.openxmlformats.org/officeDocument/2006/relationships/hyperlink" Target="https://www.merriam-webster.com/dictionary/fluorescent" TargetMode="External"/><Relationship Id="rId10" Type="http://schemas.openxmlformats.org/officeDocument/2006/relationships/hyperlink" Target="https://review.jove.com/files_upload.php?src=20928843" TargetMode="External"/><Relationship Id="rId19" Type="http://schemas.openxmlformats.org/officeDocument/2006/relationships/hyperlink" Target="mailto:vli1@mdanderson.org" TargetMode="External"/><Relationship Id="rId31" Type="http://schemas.openxmlformats.org/officeDocument/2006/relationships/hyperlink" Target="https://www.merriam-webster.com/dictionary/oligonucleotide"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stolley@mdanderson.org" TargetMode="External"/><Relationship Id="rId22" Type="http://schemas.openxmlformats.org/officeDocument/2006/relationships/hyperlink" Target="mailto:ctbrasuell@mdanderson.org" TargetMode="External"/><Relationship Id="rId27" Type="http://schemas.openxmlformats.org/officeDocument/2006/relationships/hyperlink" Target="mailto:utkarsh.khare@jove.com" TargetMode="External"/><Relationship Id="rId30" Type="http://schemas.openxmlformats.org/officeDocument/2006/relationships/hyperlink" Target="https://www.merriam-webster.com/dictionary/microbiome" TargetMode="External"/><Relationship Id="rId35" Type="http://schemas.openxmlformats.org/officeDocument/2006/relationships/hyperlink" Target="https://www.merriam-webster.com/dictionary/glycerol"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sferri@mdanderson.org" TargetMode="External"/><Relationship Id="rId17" Type="http://schemas.openxmlformats.org/officeDocument/2006/relationships/hyperlink" Target="mailto:scmok@mdanderson.org" TargetMode="External"/><Relationship Id="rId25" Type="http://schemas.openxmlformats.org/officeDocument/2006/relationships/hyperlink" Target="mailto:jburks@mdanderson.org" TargetMode="External"/><Relationship Id="rId33" Type="http://schemas.openxmlformats.org/officeDocument/2006/relationships/hyperlink" Target="https://www.merriam-webster.com/dictionary/nanometer" TargetMode="External"/><Relationship Id="rId38" Type="http://schemas.openxmlformats.org/officeDocument/2006/relationships/hyperlink" Target="https://www.merriam-webster.com/dictionary/complementary" TargetMode="External"/><Relationship Id="rId20" Type="http://schemas.openxmlformats.org/officeDocument/2006/relationships/hyperlink" Target="mailto:ATNguyen6@mdanderson.org"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7BB9A88CE30446B42E29B68DD623B7" ma:contentTypeVersion="14" ma:contentTypeDescription="Create a new document." ma:contentTypeScope="" ma:versionID="8ef4ddeb743a1e8a9e608dad1a7afb6e">
  <xsd:schema xmlns:xsd="http://www.w3.org/2001/XMLSchema" xmlns:xs="http://www.w3.org/2001/XMLSchema" xmlns:p="http://schemas.microsoft.com/office/2006/metadata/properties" xmlns:ns2="b8d864cf-ae8c-48c4-bfa1-6f2df659947d" xmlns:ns3="e535bcc3-85a8-4d9d-bd78-a2389959af0a" targetNamespace="http://schemas.microsoft.com/office/2006/metadata/properties" ma:root="true" ma:fieldsID="7ded1373100017a659f81e86c8ec7f24" ns2:_="" ns3:_="">
    <xsd:import namespace="b8d864cf-ae8c-48c4-bfa1-6f2df659947d"/>
    <xsd:import namespace="e535bcc3-85a8-4d9d-bd78-a2389959a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ssignTo"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864cf-ae8c-48c4-bfa1-6f2df6599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0e842-2288-40a5-8db6-ca926bca12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ssignTo" ma:index="20" nillable="true" ma:displayName="AssignTo" ma:description="Assigns to person or group" ma:format="Dropdown" ma:list="UserInfo" ma:SharePointGroup="0" ma:internalName="Assign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5bcc3-85a8-4d9d-bd78-a2389959af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ca138-201e-4ee2-943a-6a467cd3f054}" ma:internalName="TaxCatchAll" ma:showField="CatchAllData" ma:web="e535bcc3-85a8-4d9d-bd78-a2389959a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864cf-ae8c-48c4-bfa1-6f2df659947d">
      <Terms xmlns="http://schemas.microsoft.com/office/infopath/2007/PartnerControls"/>
    </lcf76f155ced4ddcb4097134ff3c332f>
    <AssignTo xmlns="b8d864cf-ae8c-48c4-bfa1-6f2df659947d">
      <UserInfo>
        <DisplayName/>
        <AccountId xsi:nil="true"/>
        <AccountType/>
      </UserInfo>
    </AssignTo>
    <TaxCatchAll xmlns="e535bcc3-85a8-4d9d-bd78-a2389959af0a" xsi:nil="true"/>
  </documentManagement>
</p:properties>
</file>

<file path=customXml/itemProps1.xml><?xml version="1.0" encoding="utf-8"?>
<ds:datastoreItem xmlns:ds="http://schemas.openxmlformats.org/officeDocument/2006/customXml" ds:itemID="{3E2A5AF4-FD7B-4796-A2ED-A276735CDDFE}">
  <ds:schemaRefs>
    <ds:schemaRef ds:uri="http://schemas.microsoft.com/sharepoint/v3/contenttype/forms"/>
  </ds:schemaRefs>
</ds:datastoreItem>
</file>

<file path=customXml/itemProps2.xml><?xml version="1.0" encoding="utf-8"?>
<ds:datastoreItem xmlns:ds="http://schemas.openxmlformats.org/officeDocument/2006/customXml" ds:itemID="{C653633C-0FE9-429A-AF75-F0B2E7923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864cf-ae8c-48c4-bfa1-6f2df659947d"/>
    <ds:schemaRef ds:uri="e535bcc3-85a8-4d9d-bd78-a2389959a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0BCE1-2703-4AAF-8400-B6F3B36758B3}">
  <ds:schemaRefs>
    <ds:schemaRef ds:uri="http://schemas.microsoft.com/office/2006/metadata/properties"/>
    <ds:schemaRef ds:uri="http://schemas.microsoft.com/office/infopath/2007/PartnerControls"/>
    <ds:schemaRef ds:uri="b8d864cf-ae8c-48c4-bfa1-6f2df659947d"/>
    <ds:schemaRef ds:uri="e535bcc3-85a8-4d9d-bd78-a2389959af0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3297</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22050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8</cp:revision>
  <cp:lastPrinted>2025-11-18T16:55:00Z</cp:lastPrinted>
  <dcterms:created xsi:type="dcterms:W3CDTF">2025-09-26T17:19:00Z</dcterms:created>
  <dcterms:modified xsi:type="dcterms:W3CDTF">2025-11-18T16:56:00Z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ContentTypeId">
    <vt:lpwstr>0x010100927BB9A88CE30446B42E29B68DD623B7</vt:lpwstr>
  </property>
</Properties>
</file>