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55E51A49" w:rsidR="004E0C5A" w:rsidRPr="00967DE6" w:rsidRDefault="004E0C5A" w:rsidP="004E0C5A">
      <w:pPr>
        <w:outlineLvl w:val="0"/>
        <w:rPr>
          <w:rFonts w:eastAsia="Times New Roman" w:cstheme="minorHAnsi"/>
          <w:b/>
        </w:rPr>
      </w:pPr>
      <w:r w:rsidRPr="00967DE6">
        <w:rPr>
          <w:rFonts w:eastAsia="Times New Roman" w:cstheme="minorHAnsi"/>
          <w:b/>
        </w:rPr>
        <w:t xml:space="preserve">Submission ID #: </w:t>
      </w:r>
      <w:r w:rsidR="004E6CA4" w:rsidRPr="00967DE6">
        <w:rPr>
          <w:rFonts w:eastAsia="Times New Roman" w:cstheme="minorHAnsi"/>
          <w:b/>
        </w:rPr>
        <w:t>68612</w:t>
      </w:r>
    </w:p>
    <w:p w14:paraId="2F6924E5" w14:textId="7DE32130" w:rsidR="004E0C5A" w:rsidRPr="00967DE6" w:rsidRDefault="004E0C5A" w:rsidP="004E0C5A">
      <w:pPr>
        <w:outlineLvl w:val="0"/>
        <w:rPr>
          <w:rFonts w:eastAsia="Times New Roman" w:cstheme="minorHAnsi"/>
          <w:b/>
        </w:rPr>
      </w:pPr>
      <w:r w:rsidRPr="00967DE6">
        <w:rPr>
          <w:rFonts w:eastAsia="Times New Roman" w:cstheme="minorHAnsi"/>
          <w:b/>
        </w:rPr>
        <w:t xml:space="preserve">Scriptwriter Name: </w:t>
      </w:r>
      <w:r w:rsidR="004E6CA4" w:rsidRPr="00967DE6">
        <w:rPr>
          <w:rFonts w:eastAsia="Times New Roman" w:cstheme="minorHAnsi"/>
          <w:b/>
        </w:rPr>
        <w:t>Pallavi Sharma</w:t>
      </w:r>
    </w:p>
    <w:p w14:paraId="6FB9233B" w14:textId="53F93B09" w:rsidR="004E0C5A" w:rsidRPr="00967DE6" w:rsidRDefault="004E0C5A" w:rsidP="004E0C5A">
      <w:pPr>
        <w:outlineLvl w:val="0"/>
        <w:rPr>
          <w:rFonts w:eastAsia="Times New Roman" w:cstheme="minorHAnsi"/>
          <w:b/>
        </w:rPr>
      </w:pPr>
      <w:r w:rsidRPr="00967DE6">
        <w:rPr>
          <w:rFonts w:eastAsia="Times New Roman" w:cstheme="minorHAnsi"/>
          <w:b/>
        </w:rPr>
        <w:t>Project Page Link:</w:t>
      </w:r>
      <w:r w:rsidR="00F60C18" w:rsidRPr="00967DE6">
        <w:rPr>
          <w:rFonts w:eastAsia="Times New Roman" w:cstheme="minorHAnsi"/>
          <w:b/>
        </w:rPr>
        <w:t xml:space="preserve"> </w:t>
      </w:r>
      <w:bookmarkStart w:id="0" w:name="_Hlk212096328"/>
      <w:r w:rsidR="003E6799">
        <w:rPr>
          <w:rFonts w:eastAsia="Times New Roman" w:cstheme="minorHAnsi"/>
          <w:b/>
        </w:rPr>
        <w:fldChar w:fldCharType="begin"/>
      </w:r>
      <w:r w:rsidR="003E6799">
        <w:rPr>
          <w:rFonts w:eastAsia="Times New Roman" w:cstheme="minorHAnsi"/>
          <w:b/>
        </w:rPr>
        <w:instrText>HYPERLINK "https://review.jove.com/files_upload.php?src=20926708"</w:instrText>
      </w:r>
      <w:r w:rsidR="003E6799">
        <w:rPr>
          <w:rFonts w:eastAsia="Times New Roman" w:cstheme="minorHAnsi"/>
          <w:b/>
        </w:rPr>
      </w:r>
      <w:r w:rsidR="003E6799">
        <w:rPr>
          <w:rFonts w:eastAsia="Times New Roman" w:cstheme="minorHAnsi"/>
          <w:b/>
        </w:rPr>
        <w:fldChar w:fldCharType="separate"/>
      </w:r>
      <w:r w:rsidR="004E6CA4" w:rsidRPr="003E6799">
        <w:rPr>
          <w:rStyle w:val="Hyperlink"/>
          <w:rFonts w:eastAsia="Times New Roman" w:cstheme="minorHAnsi"/>
          <w:b/>
        </w:rPr>
        <w:t>https://review.jove.com/files_upload.php?src=20926708</w:t>
      </w:r>
      <w:r w:rsidR="003E6799">
        <w:rPr>
          <w:rFonts w:eastAsia="Times New Roman" w:cstheme="minorHAnsi"/>
          <w:b/>
        </w:rPr>
        <w:fldChar w:fldCharType="end"/>
      </w:r>
    </w:p>
    <w:bookmarkEnd w:id="0"/>
    <w:p w14:paraId="2C89778F" w14:textId="77777777" w:rsidR="004E0C5A" w:rsidRPr="00967DE6" w:rsidRDefault="004E0C5A" w:rsidP="004E0C5A">
      <w:pPr>
        <w:outlineLvl w:val="0"/>
        <w:rPr>
          <w:rFonts w:eastAsia="Times New Roman" w:cstheme="minorHAnsi"/>
          <w:b/>
        </w:rPr>
      </w:pPr>
    </w:p>
    <w:p w14:paraId="37C8143F" w14:textId="77777777" w:rsidR="004E6CA4" w:rsidRPr="00967DE6" w:rsidRDefault="004E0C5A" w:rsidP="004E6CA4">
      <w:r w:rsidRPr="00967DE6">
        <w:rPr>
          <w:rFonts w:eastAsia="Times New Roman" w:cstheme="minorHAnsi"/>
          <w:b/>
          <w:sz w:val="32"/>
          <w:szCs w:val="32"/>
        </w:rPr>
        <w:t xml:space="preserve">Title: </w:t>
      </w:r>
      <w:r w:rsidR="004E6CA4" w:rsidRPr="00967DE6">
        <w:rPr>
          <w:b/>
          <w:sz w:val="32"/>
          <w:szCs w:val="32"/>
        </w:rPr>
        <w:t>Ultrasound Localization Microscopy for Super-Resolution Mapping of the Rodent Brain Microvasculature</w:t>
      </w:r>
    </w:p>
    <w:p w14:paraId="30BC7CCC" w14:textId="11BD7A46" w:rsidR="004E0C5A" w:rsidRPr="00967DE6" w:rsidRDefault="004E0C5A" w:rsidP="004E0C5A">
      <w:pPr>
        <w:outlineLvl w:val="0"/>
        <w:rPr>
          <w:rFonts w:eastAsia="Times New Roman" w:cstheme="minorHAnsi"/>
          <w:bCs/>
        </w:rPr>
      </w:pPr>
    </w:p>
    <w:p w14:paraId="4A0C5B67" w14:textId="23814C1E" w:rsidR="004E0C5A" w:rsidRPr="00967DE6" w:rsidRDefault="004E0C5A" w:rsidP="004E0C5A">
      <w:pPr>
        <w:outlineLvl w:val="0"/>
        <w:rPr>
          <w:rFonts w:eastAsia="Times New Roman" w:cstheme="minorHAnsi"/>
          <w:b/>
        </w:rPr>
      </w:pPr>
    </w:p>
    <w:p w14:paraId="571B4839" w14:textId="25AE8914" w:rsidR="00EC3C46" w:rsidRPr="00967DE6" w:rsidRDefault="00EC3C46" w:rsidP="00EC3C46">
      <w:pPr>
        <w:outlineLvl w:val="0"/>
        <w:rPr>
          <w:rFonts w:eastAsia="Times New Roman" w:cstheme="minorHAnsi"/>
          <w:b/>
          <w:sz w:val="28"/>
          <w:szCs w:val="28"/>
        </w:rPr>
      </w:pPr>
      <w:r w:rsidRPr="00967DE6">
        <w:rPr>
          <w:rFonts w:eastAsia="Times New Roman" w:cstheme="minorHAnsi"/>
          <w:b/>
          <w:sz w:val="28"/>
          <w:szCs w:val="28"/>
        </w:rPr>
        <w:t xml:space="preserve">Authors and Affiliations: </w:t>
      </w:r>
    </w:p>
    <w:p w14:paraId="35643347" w14:textId="77777777" w:rsidR="004E6CA4" w:rsidRPr="00967DE6" w:rsidRDefault="004E6CA4" w:rsidP="004E6CA4">
      <w:pPr>
        <w:rPr>
          <w:sz w:val="28"/>
          <w:szCs w:val="28"/>
        </w:rPr>
      </w:pPr>
      <w:r w:rsidRPr="00967DE6">
        <w:rPr>
          <w:sz w:val="28"/>
          <w:szCs w:val="28"/>
        </w:rPr>
        <w:t>Pia Virginia Pelaez</w:t>
      </w:r>
      <w:r w:rsidRPr="00967DE6">
        <w:rPr>
          <w:sz w:val="28"/>
          <w:szCs w:val="28"/>
          <w:vertAlign w:val="superscript"/>
        </w:rPr>
        <w:t>1#</w:t>
      </w:r>
      <w:r w:rsidRPr="00967DE6">
        <w:rPr>
          <w:sz w:val="28"/>
          <w:szCs w:val="28"/>
        </w:rPr>
        <w:t>, Sara Romanzi</w:t>
      </w:r>
      <w:r w:rsidRPr="00967DE6">
        <w:rPr>
          <w:sz w:val="28"/>
          <w:szCs w:val="28"/>
          <w:vertAlign w:val="superscript"/>
        </w:rPr>
        <w:t>1#</w:t>
      </w:r>
      <w:r w:rsidRPr="00967DE6">
        <w:rPr>
          <w:sz w:val="28"/>
          <w:szCs w:val="28"/>
        </w:rPr>
        <w:t>, Adrien Bertolo</w:t>
      </w:r>
      <w:r w:rsidRPr="00967DE6">
        <w:rPr>
          <w:sz w:val="28"/>
          <w:szCs w:val="28"/>
          <w:vertAlign w:val="superscript"/>
        </w:rPr>
        <w:t>1</w:t>
      </w:r>
      <w:r w:rsidRPr="00967DE6">
        <w:rPr>
          <w:sz w:val="28"/>
          <w:szCs w:val="28"/>
        </w:rPr>
        <w:t>, Mohamed Nouhoum</w:t>
      </w:r>
      <w:r w:rsidRPr="00967DE6">
        <w:rPr>
          <w:sz w:val="28"/>
          <w:szCs w:val="28"/>
          <w:vertAlign w:val="superscript"/>
        </w:rPr>
        <w:t>1</w:t>
      </w:r>
      <w:r w:rsidRPr="00967DE6">
        <w:rPr>
          <w:sz w:val="28"/>
          <w:szCs w:val="28"/>
        </w:rPr>
        <w:t>, Theo Meranger</w:t>
      </w:r>
      <w:r w:rsidRPr="00967DE6">
        <w:rPr>
          <w:sz w:val="28"/>
          <w:szCs w:val="28"/>
          <w:vertAlign w:val="superscript"/>
        </w:rPr>
        <w:t>1</w:t>
      </w:r>
      <w:r w:rsidRPr="00967DE6">
        <w:rPr>
          <w:sz w:val="28"/>
          <w:szCs w:val="28"/>
        </w:rPr>
        <w:t>, Nathalie Ialy-Radio</w:t>
      </w:r>
      <w:r w:rsidRPr="00967DE6">
        <w:rPr>
          <w:sz w:val="28"/>
          <w:szCs w:val="28"/>
          <w:vertAlign w:val="superscript"/>
        </w:rPr>
        <w:t>2</w:t>
      </w:r>
      <w:r w:rsidRPr="00967DE6">
        <w:rPr>
          <w:sz w:val="28"/>
          <w:szCs w:val="28"/>
        </w:rPr>
        <w:t>, Thomas Deffieux</w:t>
      </w:r>
      <w:r w:rsidRPr="00967DE6">
        <w:rPr>
          <w:sz w:val="28"/>
          <w:szCs w:val="28"/>
          <w:vertAlign w:val="superscript"/>
        </w:rPr>
        <w:t>2</w:t>
      </w:r>
      <w:r w:rsidRPr="00967DE6">
        <w:rPr>
          <w:sz w:val="28"/>
          <w:szCs w:val="28"/>
        </w:rPr>
        <w:t>, Sophie Pezet</w:t>
      </w:r>
      <w:r w:rsidRPr="00967DE6">
        <w:rPr>
          <w:sz w:val="28"/>
          <w:szCs w:val="28"/>
          <w:vertAlign w:val="superscript"/>
        </w:rPr>
        <w:t>2</w:t>
      </w:r>
      <w:r w:rsidRPr="00967DE6">
        <w:rPr>
          <w:sz w:val="28"/>
          <w:szCs w:val="28"/>
        </w:rPr>
        <w:t>, Jeremy Ferrier</w:t>
      </w:r>
      <w:r w:rsidRPr="00967DE6">
        <w:rPr>
          <w:sz w:val="28"/>
          <w:szCs w:val="28"/>
          <w:vertAlign w:val="superscript"/>
        </w:rPr>
        <w:t>1</w:t>
      </w:r>
      <w:r w:rsidRPr="00967DE6">
        <w:rPr>
          <w:sz w:val="28"/>
          <w:szCs w:val="28"/>
        </w:rPr>
        <w:t>*</w:t>
      </w:r>
    </w:p>
    <w:p w14:paraId="600FF4E5" w14:textId="77777777" w:rsidR="004E6CA4" w:rsidRPr="00967DE6" w:rsidRDefault="004E6CA4" w:rsidP="004E6CA4">
      <w:pPr>
        <w:pBdr>
          <w:top w:val="nil"/>
          <w:left w:val="nil"/>
          <w:bottom w:val="nil"/>
          <w:right w:val="nil"/>
          <w:between w:val="nil"/>
        </w:pBdr>
        <w:rPr>
          <w:sz w:val="28"/>
          <w:szCs w:val="28"/>
        </w:rPr>
      </w:pPr>
    </w:p>
    <w:p w14:paraId="5F32E7AE" w14:textId="213A25C1" w:rsidR="004E6CA4" w:rsidRPr="00967DE6" w:rsidRDefault="004E6CA4" w:rsidP="004E6CA4">
      <w:pPr>
        <w:pStyle w:val="ListParagraph"/>
        <w:pBdr>
          <w:top w:val="nil"/>
          <w:left w:val="nil"/>
          <w:bottom w:val="nil"/>
          <w:right w:val="nil"/>
          <w:between w:val="nil"/>
        </w:pBdr>
        <w:ind w:left="0"/>
        <w:jc w:val="both"/>
        <w:rPr>
          <w:rFonts w:ascii="Calibri" w:hAnsi="Calibri" w:cs="Calibri"/>
          <w:sz w:val="28"/>
          <w:szCs w:val="28"/>
        </w:rPr>
      </w:pPr>
      <w:r w:rsidRPr="00967DE6">
        <w:rPr>
          <w:rFonts w:ascii="Calibri" w:hAnsi="Calibri" w:cs="Calibri"/>
          <w:sz w:val="28"/>
          <w:szCs w:val="28"/>
          <w:vertAlign w:val="superscript"/>
        </w:rPr>
        <w:t>1</w:t>
      </w:r>
      <w:r w:rsidRPr="00967DE6">
        <w:rPr>
          <w:rFonts w:ascii="Calibri" w:hAnsi="Calibri" w:cs="Calibri"/>
          <w:sz w:val="28"/>
          <w:szCs w:val="28"/>
        </w:rPr>
        <w:t>Iconeus</w:t>
      </w:r>
    </w:p>
    <w:p w14:paraId="33CD999C" w14:textId="4EC713E3" w:rsidR="00D6314B" w:rsidRPr="00967DE6" w:rsidRDefault="004E6CA4" w:rsidP="004E6CA4">
      <w:pPr>
        <w:pStyle w:val="ListParagraph"/>
        <w:pBdr>
          <w:top w:val="nil"/>
          <w:left w:val="nil"/>
          <w:bottom w:val="nil"/>
          <w:right w:val="nil"/>
          <w:between w:val="nil"/>
        </w:pBdr>
        <w:ind w:left="0"/>
        <w:jc w:val="both"/>
        <w:rPr>
          <w:rFonts w:eastAsia="Times New Roman" w:cstheme="minorHAnsi"/>
          <w:b/>
          <w:sz w:val="28"/>
          <w:szCs w:val="28"/>
        </w:rPr>
      </w:pPr>
      <w:r w:rsidRPr="00967DE6">
        <w:rPr>
          <w:rFonts w:ascii="Calibri" w:hAnsi="Calibri" w:cs="Calibri"/>
          <w:sz w:val="28"/>
          <w:szCs w:val="28"/>
          <w:vertAlign w:val="superscript"/>
        </w:rPr>
        <w:t>2</w:t>
      </w:r>
      <w:r w:rsidRPr="00967DE6">
        <w:rPr>
          <w:rFonts w:ascii="Calibri" w:hAnsi="Calibri" w:cs="Calibri"/>
          <w:sz w:val="28"/>
          <w:szCs w:val="28"/>
        </w:rPr>
        <w:t>Physics for Medicine Paris, Inserm U1273, ESPCI Paris, PSL University</w:t>
      </w:r>
    </w:p>
    <w:p w14:paraId="74A3CDA1" w14:textId="77777777" w:rsidR="00D6314B" w:rsidRPr="00967DE6" w:rsidRDefault="00D6314B" w:rsidP="00EC3C46">
      <w:pPr>
        <w:outlineLvl w:val="0"/>
        <w:rPr>
          <w:rFonts w:eastAsia="Times New Roman" w:cstheme="minorHAnsi"/>
          <w:b/>
          <w:sz w:val="28"/>
          <w:szCs w:val="28"/>
        </w:rPr>
      </w:pPr>
    </w:p>
    <w:p w14:paraId="4CAE8953" w14:textId="48196C74" w:rsidR="004E0C5A" w:rsidRPr="00967DE6" w:rsidRDefault="004E6CA4" w:rsidP="004E0C5A">
      <w:pPr>
        <w:widowControl w:val="0"/>
        <w:autoSpaceDE w:val="0"/>
        <w:autoSpaceDN w:val="0"/>
        <w:adjustRightInd w:val="0"/>
        <w:rPr>
          <w:rFonts w:eastAsia="Times New Roman" w:cstheme="minorHAnsi"/>
          <w:color w:val="000000"/>
        </w:rPr>
      </w:pPr>
      <w:r w:rsidRPr="00967DE6">
        <w:rPr>
          <w:vertAlign w:val="superscript"/>
        </w:rPr>
        <w:t>#</w:t>
      </w:r>
      <w:r w:rsidRPr="00967DE6">
        <w:t xml:space="preserve">These authors contributed equally </w:t>
      </w:r>
      <w:r w:rsidR="003E6799">
        <w:br/>
      </w:r>
    </w:p>
    <w:p w14:paraId="5ED70E17" w14:textId="78550BBE" w:rsidR="004E0C5A" w:rsidRPr="00967DE6"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sidRPr="00967DE6">
            <w:rPr>
              <w:rFonts w:ascii="MS Gothic" w:eastAsia="MS Gothic" w:hAnsi="MS Gothic" w:cstheme="minorHAnsi" w:hint="eastAsia"/>
              <w:color w:val="000000"/>
              <w:shd w:val="clear" w:color="auto" w:fill="FFFF00"/>
            </w:rPr>
            <w:t>☐</w:t>
          </w:r>
        </w:sdtContent>
      </w:sdt>
      <w:r w:rsidR="004E0C5A" w:rsidRPr="00967DE6">
        <w:rPr>
          <w:rFonts w:eastAsia="Times New Roman" w:cstheme="minorHAnsi"/>
          <w:color w:val="000000"/>
        </w:rPr>
        <w:t xml:space="preserve">   All author names and affiliations are correct</w:t>
      </w:r>
      <w:r w:rsidR="00045112" w:rsidRPr="00967DE6">
        <w:rPr>
          <w:rFonts w:eastAsia="Times New Roman" w:cstheme="minorHAnsi"/>
          <w:color w:val="000000"/>
        </w:rPr>
        <w:t xml:space="preserve"> </w:t>
      </w:r>
      <w:r w:rsidR="00045112" w:rsidRPr="00967DE6">
        <w:rPr>
          <w:rFonts w:cstheme="minorHAnsi"/>
          <w:color w:val="000000"/>
        </w:rPr>
        <w:t>(city/state/country information not included in video title page)</w:t>
      </w:r>
      <w:r w:rsidR="004E0C5A" w:rsidRPr="00967DE6">
        <w:rPr>
          <w:rFonts w:eastAsia="Times New Roman" w:cstheme="minorHAnsi"/>
          <w:color w:val="000000"/>
        </w:rPr>
        <w:t>.</w:t>
      </w:r>
      <w:r w:rsidR="00CE696A" w:rsidRPr="00967DE6">
        <w:rPr>
          <w:rFonts w:eastAsia="Times New Roman" w:cstheme="minorHAnsi"/>
          <w:color w:val="000000"/>
        </w:rPr>
        <w:t xml:space="preserve"> </w:t>
      </w:r>
    </w:p>
    <w:p w14:paraId="0CF5E19E" w14:textId="77777777" w:rsidR="004E0C5A" w:rsidRPr="00967DE6" w:rsidRDefault="004E0C5A" w:rsidP="004E0C5A">
      <w:pPr>
        <w:widowControl w:val="0"/>
        <w:autoSpaceDE w:val="0"/>
        <w:autoSpaceDN w:val="0"/>
        <w:adjustRightInd w:val="0"/>
        <w:rPr>
          <w:rFonts w:eastAsia="Times New Roman" w:cstheme="minorHAnsi"/>
          <w:color w:val="000000"/>
        </w:rPr>
      </w:pPr>
    </w:p>
    <w:p w14:paraId="4FDD3434" w14:textId="77777777" w:rsidR="004E0C5A" w:rsidRPr="00967DE6" w:rsidRDefault="004E0C5A" w:rsidP="004E0C5A">
      <w:pPr>
        <w:outlineLvl w:val="0"/>
        <w:rPr>
          <w:rFonts w:eastAsia="Times New Roman" w:cstheme="minorHAnsi"/>
        </w:rPr>
      </w:pPr>
    </w:p>
    <w:p w14:paraId="74288581" w14:textId="77777777" w:rsidR="004E0C5A" w:rsidRPr="00967DE6" w:rsidRDefault="004E0C5A" w:rsidP="004E0C5A">
      <w:pPr>
        <w:outlineLvl w:val="0"/>
        <w:rPr>
          <w:rFonts w:eastAsia="Times New Roman" w:cstheme="minorHAnsi"/>
          <w:b/>
        </w:rPr>
      </w:pPr>
      <w:r w:rsidRPr="00967DE6">
        <w:rPr>
          <w:rFonts w:eastAsia="Times New Roman" w:cstheme="minorHAnsi"/>
          <w:b/>
        </w:rPr>
        <w:t xml:space="preserve">Corresponding Authors: </w:t>
      </w:r>
    </w:p>
    <w:p w14:paraId="508D0EC4" w14:textId="05BFC11F" w:rsidR="004E6CA4" w:rsidRPr="00967DE6" w:rsidRDefault="004E6CA4" w:rsidP="004E6CA4">
      <w:pPr>
        <w:rPr>
          <w:color w:val="000033"/>
        </w:rPr>
      </w:pPr>
      <w:bookmarkStart w:id="1" w:name="_Hlk25233958"/>
      <w:r w:rsidRPr="00967DE6">
        <w:t>Jeremy Ferrier</w:t>
      </w:r>
      <w:r w:rsidRPr="00967DE6">
        <w:tab/>
      </w:r>
      <w:hyperlink r:id="rId7" w:history="1">
        <w:r w:rsidR="003E6799" w:rsidRPr="008E32BF">
          <w:rPr>
            <w:rStyle w:val="Hyperlink"/>
          </w:rPr>
          <w:tab/>
        </w:r>
        <w:r w:rsidR="003E6799" w:rsidRPr="008E32BF">
          <w:rPr>
            <w:rStyle w:val="Hyperlink"/>
          </w:rPr>
          <w:tab/>
        </w:r>
        <w:r w:rsidR="003E6799" w:rsidRPr="008E32BF">
          <w:rPr>
            <w:rStyle w:val="Hyperlink"/>
          </w:rPr>
          <w:tab/>
          <w:t>(jeremy.ferrier@iconeus.com</w:t>
        </w:r>
      </w:hyperlink>
      <w:r w:rsidRPr="00967DE6">
        <w:rPr>
          <w:color w:val="000033"/>
        </w:rPr>
        <w:t>)</w:t>
      </w:r>
    </w:p>
    <w:p w14:paraId="5196A52A" w14:textId="4B149E09" w:rsidR="004E0C5A" w:rsidRPr="00967DE6" w:rsidRDefault="004E0C5A" w:rsidP="004E0C5A">
      <w:pPr>
        <w:outlineLvl w:val="0"/>
        <w:rPr>
          <w:rFonts w:eastAsia="Times New Roman" w:cstheme="minorHAnsi"/>
        </w:rPr>
      </w:pPr>
    </w:p>
    <w:p w14:paraId="70FFA58B" w14:textId="77777777" w:rsidR="00D6314B" w:rsidRPr="00967DE6" w:rsidRDefault="00D6314B" w:rsidP="004E0C5A">
      <w:pPr>
        <w:outlineLvl w:val="0"/>
        <w:rPr>
          <w:rFonts w:eastAsia="Times New Roman" w:cstheme="minorHAnsi"/>
        </w:rPr>
      </w:pPr>
    </w:p>
    <w:p w14:paraId="1B4B2D7A" w14:textId="77777777" w:rsidR="004E0C5A" w:rsidRPr="00967DE6" w:rsidRDefault="004E0C5A" w:rsidP="004E0C5A">
      <w:pPr>
        <w:outlineLvl w:val="0"/>
        <w:rPr>
          <w:rFonts w:eastAsia="Times New Roman" w:cstheme="minorHAnsi"/>
        </w:rPr>
      </w:pPr>
    </w:p>
    <w:p w14:paraId="2E1C6668" w14:textId="7663A19B" w:rsidR="004E0C5A" w:rsidRPr="00967DE6" w:rsidRDefault="004E0C5A" w:rsidP="004E0C5A">
      <w:pPr>
        <w:outlineLvl w:val="0"/>
        <w:rPr>
          <w:rFonts w:eastAsia="Times New Roman" w:cstheme="minorHAnsi"/>
        </w:rPr>
      </w:pPr>
      <w:r w:rsidRPr="00967DE6">
        <w:rPr>
          <w:rFonts w:eastAsia="Times New Roman" w:cstheme="minorHAnsi"/>
          <w:b/>
        </w:rPr>
        <w:t xml:space="preserve">Email Addresses for </w:t>
      </w:r>
      <w:r w:rsidR="006579DD" w:rsidRPr="00967DE6">
        <w:rPr>
          <w:rFonts w:eastAsia="Times New Roman" w:cstheme="minorHAnsi"/>
          <w:b/>
        </w:rPr>
        <w:t>All A</w:t>
      </w:r>
      <w:r w:rsidRPr="00967DE6">
        <w:rPr>
          <w:rFonts w:eastAsia="Times New Roman" w:cstheme="minorHAnsi"/>
          <w:b/>
        </w:rPr>
        <w:t>uthors:</w:t>
      </w:r>
      <w:r w:rsidRPr="00967DE6">
        <w:rPr>
          <w:rFonts w:eastAsia="Times New Roman" w:cstheme="minorHAnsi"/>
        </w:rPr>
        <w:t xml:space="preserve"> </w:t>
      </w:r>
    </w:p>
    <w:bookmarkEnd w:id="1"/>
    <w:p w14:paraId="12916965" w14:textId="77777777" w:rsidR="003B5E26" w:rsidRPr="00967DE6" w:rsidRDefault="003B5E26" w:rsidP="009A0E7C">
      <w:pPr>
        <w:outlineLvl w:val="0"/>
        <w:rPr>
          <w:rFonts w:cstheme="minorHAnsi"/>
          <w:b/>
          <w:sz w:val="22"/>
          <w:szCs w:val="22"/>
        </w:rPr>
      </w:pPr>
    </w:p>
    <w:p w14:paraId="6F84F159" w14:textId="77777777" w:rsidR="003B5E26" w:rsidRPr="00967DE6" w:rsidRDefault="003B5E26" w:rsidP="009A0E7C">
      <w:pPr>
        <w:outlineLvl w:val="0"/>
        <w:rPr>
          <w:rFonts w:cstheme="minorHAnsi"/>
          <w:b/>
          <w:sz w:val="22"/>
          <w:szCs w:val="22"/>
        </w:rPr>
      </w:pPr>
    </w:p>
    <w:p w14:paraId="231FF584" w14:textId="77777777" w:rsidR="004E6CA4" w:rsidRPr="003E6799" w:rsidRDefault="004E6CA4" w:rsidP="004E6CA4">
      <w:pPr>
        <w:pStyle w:val="ListParagraph"/>
        <w:pBdr>
          <w:top w:val="nil"/>
          <w:left w:val="nil"/>
          <w:bottom w:val="nil"/>
          <w:right w:val="nil"/>
          <w:between w:val="nil"/>
        </w:pBdr>
        <w:ind w:left="0"/>
        <w:jc w:val="both"/>
        <w:rPr>
          <w:rFonts w:ascii="Calibri" w:hAnsi="Calibri" w:cs="Calibri"/>
          <w:lang w:val="it-CH"/>
        </w:rPr>
      </w:pPr>
      <w:r w:rsidRPr="003E6799">
        <w:rPr>
          <w:rFonts w:ascii="Calibri" w:hAnsi="Calibri" w:cs="Calibri"/>
          <w:lang w:val="it-CH"/>
        </w:rPr>
        <w:t>Pia Virginia Pelaez</w:t>
      </w:r>
      <w:r w:rsidRPr="003E6799">
        <w:rPr>
          <w:rFonts w:ascii="Calibri" w:hAnsi="Calibri" w:cs="Calibri"/>
          <w:lang w:val="it-CH"/>
        </w:rPr>
        <w:tab/>
      </w:r>
      <w:r w:rsidRPr="003E6799">
        <w:rPr>
          <w:rFonts w:ascii="Calibri" w:hAnsi="Calibri" w:cs="Calibri"/>
          <w:lang w:val="it-CH"/>
        </w:rPr>
        <w:tab/>
        <w:t>(</w:t>
      </w:r>
      <w:r>
        <w:fldChar w:fldCharType="begin"/>
      </w:r>
      <w:r w:rsidRPr="003E6799">
        <w:rPr>
          <w:lang w:val="it-CH"/>
        </w:rPr>
        <w:instrText>HYPERLINK "mailto:pia.pelaez@iconeus.com"</w:instrText>
      </w:r>
      <w:r>
        <w:fldChar w:fldCharType="separate"/>
      </w:r>
      <w:r w:rsidRPr="003E6799">
        <w:rPr>
          <w:rStyle w:val="Hyperlink"/>
          <w:rFonts w:ascii="Calibri" w:hAnsi="Calibri" w:cs="Calibri"/>
          <w:lang w:val="it-CH"/>
        </w:rPr>
        <w:t>pia.pelaez@iconeus.com</w:t>
      </w:r>
      <w:r>
        <w:fldChar w:fldCharType="end"/>
      </w:r>
      <w:r w:rsidRPr="003E6799">
        <w:rPr>
          <w:rFonts w:ascii="Calibri" w:hAnsi="Calibri" w:cs="Calibri"/>
          <w:lang w:val="it-CH"/>
        </w:rPr>
        <w:t>)</w:t>
      </w:r>
    </w:p>
    <w:p w14:paraId="1C1A7C6E" w14:textId="77777777" w:rsidR="004E6CA4" w:rsidRPr="003E6799" w:rsidRDefault="004E6CA4" w:rsidP="004E6CA4">
      <w:pPr>
        <w:pStyle w:val="ListParagraph"/>
        <w:pBdr>
          <w:top w:val="nil"/>
          <w:left w:val="nil"/>
          <w:bottom w:val="nil"/>
          <w:right w:val="nil"/>
          <w:between w:val="nil"/>
        </w:pBdr>
        <w:ind w:left="0"/>
        <w:jc w:val="both"/>
        <w:rPr>
          <w:rFonts w:ascii="Calibri" w:hAnsi="Calibri" w:cs="Calibri"/>
          <w:lang w:val="it-CH"/>
        </w:rPr>
      </w:pPr>
      <w:r w:rsidRPr="003E6799">
        <w:rPr>
          <w:rFonts w:ascii="Calibri" w:hAnsi="Calibri" w:cs="Calibri"/>
          <w:lang w:val="it-CH"/>
        </w:rPr>
        <w:t>Sara Romanzi</w:t>
      </w:r>
      <w:r w:rsidRPr="003E6799">
        <w:rPr>
          <w:rFonts w:ascii="Calibri" w:hAnsi="Calibri" w:cs="Calibri"/>
          <w:lang w:val="it-CH"/>
        </w:rPr>
        <w:tab/>
      </w:r>
      <w:r w:rsidRPr="003E6799">
        <w:rPr>
          <w:rFonts w:ascii="Calibri" w:hAnsi="Calibri" w:cs="Calibri"/>
          <w:lang w:val="it-CH"/>
        </w:rPr>
        <w:tab/>
      </w:r>
      <w:r w:rsidRPr="003E6799">
        <w:rPr>
          <w:rFonts w:ascii="Calibri" w:hAnsi="Calibri" w:cs="Calibri"/>
          <w:lang w:val="it-CH"/>
        </w:rPr>
        <w:tab/>
        <w:t>(</w:t>
      </w:r>
      <w:r>
        <w:fldChar w:fldCharType="begin"/>
      </w:r>
      <w:r w:rsidRPr="003E6799">
        <w:rPr>
          <w:lang w:val="it-CH"/>
        </w:rPr>
        <w:instrText>HYPERLINK "mailto:sara.romanzi@iconeus.com"</w:instrText>
      </w:r>
      <w:r>
        <w:fldChar w:fldCharType="separate"/>
      </w:r>
      <w:r w:rsidRPr="003E6799">
        <w:rPr>
          <w:rStyle w:val="Hyperlink"/>
          <w:rFonts w:ascii="Calibri" w:hAnsi="Calibri" w:cs="Calibri"/>
          <w:lang w:val="it-CH"/>
        </w:rPr>
        <w:t>sara.romanzi@iconeus.com</w:t>
      </w:r>
      <w:r>
        <w:fldChar w:fldCharType="end"/>
      </w:r>
      <w:r w:rsidRPr="003E6799">
        <w:rPr>
          <w:rFonts w:ascii="Calibri" w:hAnsi="Calibri" w:cs="Calibri"/>
          <w:lang w:val="it-CH"/>
        </w:rPr>
        <w:t>)</w:t>
      </w:r>
    </w:p>
    <w:p w14:paraId="3F2459A2" w14:textId="77777777" w:rsidR="004E6CA4" w:rsidRPr="003E6799" w:rsidRDefault="004E6CA4" w:rsidP="004E6CA4">
      <w:pPr>
        <w:pStyle w:val="ListParagraph"/>
        <w:pBdr>
          <w:top w:val="nil"/>
          <w:left w:val="nil"/>
          <w:bottom w:val="nil"/>
          <w:right w:val="nil"/>
          <w:between w:val="nil"/>
        </w:pBdr>
        <w:ind w:left="0"/>
        <w:jc w:val="both"/>
        <w:rPr>
          <w:rFonts w:ascii="Calibri" w:hAnsi="Calibri" w:cs="Calibri"/>
          <w:lang w:val="it-CH"/>
        </w:rPr>
      </w:pPr>
      <w:r w:rsidRPr="003E6799">
        <w:rPr>
          <w:rFonts w:ascii="Calibri" w:hAnsi="Calibri" w:cs="Calibri"/>
          <w:lang w:val="it-CH"/>
        </w:rPr>
        <w:t>Adrien Bertolo</w:t>
      </w:r>
      <w:r w:rsidRPr="003E6799">
        <w:rPr>
          <w:rFonts w:ascii="Calibri" w:hAnsi="Calibri" w:cs="Calibri"/>
          <w:lang w:val="it-CH"/>
        </w:rPr>
        <w:tab/>
      </w:r>
      <w:r w:rsidRPr="003E6799">
        <w:rPr>
          <w:rFonts w:ascii="Calibri" w:hAnsi="Calibri" w:cs="Calibri"/>
          <w:lang w:val="it-CH"/>
        </w:rPr>
        <w:tab/>
      </w:r>
      <w:r w:rsidRPr="003E6799">
        <w:rPr>
          <w:rFonts w:ascii="Calibri" w:hAnsi="Calibri" w:cs="Calibri"/>
          <w:lang w:val="it-CH"/>
        </w:rPr>
        <w:tab/>
        <w:t>(</w:t>
      </w:r>
      <w:r>
        <w:fldChar w:fldCharType="begin"/>
      </w:r>
      <w:r w:rsidRPr="003E6799">
        <w:rPr>
          <w:lang w:val="it-CH"/>
        </w:rPr>
        <w:instrText>HYPERLINK "mailto:adrien.bertolo@iconeus.com"</w:instrText>
      </w:r>
      <w:r>
        <w:fldChar w:fldCharType="separate"/>
      </w:r>
      <w:r w:rsidRPr="003E6799">
        <w:rPr>
          <w:rStyle w:val="Hyperlink"/>
          <w:rFonts w:ascii="Calibri" w:hAnsi="Calibri" w:cs="Calibri"/>
          <w:lang w:val="it-CH"/>
        </w:rPr>
        <w:t>adrien.bertolo@iconeus.com</w:t>
      </w:r>
      <w:r>
        <w:fldChar w:fldCharType="end"/>
      </w:r>
      <w:r w:rsidRPr="003E6799">
        <w:rPr>
          <w:rFonts w:ascii="Calibri" w:hAnsi="Calibri" w:cs="Calibri"/>
          <w:lang w:val="it-CH"/>
        </w:rPr>
        <w:t>)</w:t>
      </w:r>
    </w:p>
    <w:p w14:paraId="708F753D" w14:textId="77777777" w:rsidR="004E6CA4" w:rsidRPr="00967DE6" w:rsidRDefault="004E6CA4" w:rsidP="004E6CA4">
      <w:pPr>
        <w:pStyle w:val="ListParagraph"/>
        <w:pBdr>
          <w:top w:val="nil"/>
          <w:left w:val="nil"/>
          <w:bottom w:val="nil"/>
          <w:right w:val="nil"/>
          <w:between w:val="nil"/>
        </w:pBdr>
        <w:ind w:left="0"/>
        <w:jc w:val="both"/>
        <w:rPr>
          <w:rFonts w:ascii="Calibri" w:hAnsi="Calibri" w:cs="Calibri"/>
        </w:rPr>
      </w:pPr>
      <w:r w:rsidRPr="00967DE6">
        <w:rPr>
          <w:rFonts w:ascii="Calibri" w:hAnsi="Calibri" w:cs="Calibri"/>
        </w:rPr>
        <w:t xml:space="preserve">Mohamed </w:t>
      </w:r>
      <w:proofErr w:type="spellStart"/>
      <w:r w:rsidRPr="00967DE6">
        <w:rPr>
          <w:rFonts w:ascii="Calibri" w:hAnsi="Calibri" w:cs="Calibri"/>
        </w:rPr>
        <w:t>Nouhoum</w:t>
      </w:r>
      <w:proofErr w:type="spellEnd"/>
      <w:r w:rsidRPr="00967DE6">
        <w:rPr>
          <w:rFonts w:ascii="Calibri" w:hAnsi="Calibri" w:cs="Calibri"/>
        </w:rPr>
        <w:tab/>
      </w:r>
      <w:r w:rsidRPr="00967DE6">
        <w:rPr>
          <w:rFonts w:ascii="Calibri" w:hAnsi="Calibri" w:cs="Calibri"/>
        </w:rPr>
        <w:tab/>
        <w:t>(</w:t>
      </w:r>
      <w:hyperlink r:id="rId8" w:history="1">
        <w:r w:rsidRPr="00967DE6">
          <w:rPr>
            <w:rStyle w:val="Hyperlink"/>
            <w:rFonts w:ascii="Calibri" w:hAnsi="Calibri" w:cs="Calibri"/>
          </w:rPr>
          <w:t>mohamed.nouhoum@iconeus.com</w:t>
        </w:r>
      </w:hyperlink>
      <w:r w:rsidRPr="00967DE6">
        <w:rPr>
          <w:rFonts w:ascii="Calibri" w:hAnsi="Calibri" w:cs="Calibri"/>
        </w:rPr>
        <w:t>)</w:t>
      </w:r>
    </w:p>
    <w:p w14:paraId="4A9199C0" w14:textId="77777777" w:rsidR="004E6CA4" w:rsidRPr="00967DE6" w:rsidRDefault="004E6CA4" w:rsidP="004E6CA4">
      <w:pPr>
        <w:pStyle w:val="ListParagraph"/>
        <w:pBdr>
          <w:top w:val="nil"/>
          <w:left w:val="nil"/>
          <w:bottom w:val="nil"/>
          <w:right w:val="nil"/>
          <w:between w:val="nil"/>
        </w:pBdr>
        <w:ind w:left="0"/>
        <w:jc w:val="both"/>
        <w:rPr>
          <w:rFonts w:ascii="Calibri" w:hAnsi="Calibri" w:cs="Calibri"/>
        </w:rPr>
      </w:pPr>
      <w:r w:rsidRPr="00967DE6">
        <w:rPr>
          <w:rFonts w:ascii="Calibri" w:hAnsi="Calibri" w:cs="Calibri"/>
        </w:rPr>
        <w:t>Theo Meranger</w:t>
      </w:r>
      <w:r w:rsidRPr="00967DE6">
        <w:rPr>
          <w:rFonts w:ascii="Calibri" w:hAnsi="Calibri" w:cs="Calibri"/>
        </w:rPr>
        <w:tab/>
      </w:r>
      <w:r w:rsidRPr="00967DE6">
        <w:rPr>
          <w:rFonts w:ascii="Calibri" w:hAnsi="Calibri" w:cs="Calibri"/>
        </w:rPr>
        <w:tab/>
        <w:t>(</w:t>
      </w:r>
      <w:hyperlink r:id="rId9" w:history="1">
        <w:r w:rsidRPr="00967DE6">
          <w:rPr>
            <w:rStyle w:val="Hyperlink"/>
            <w:rFonts w:ascii="Calibri" w:hAnsi="Calibri" w:cs="Calibri"/>
          </w:rPr>
          <w:t>theo.meranger@iconeus.com</w:t>
        </w:r>
      </w:hyperlink>
      <w:r w:rsidRPr="00967DE6">
        <w:rPr>
          <w:rFonts w:ascii="Calibri" w:hAnsi="Calibri" w:cs="Calibri"/>
        </w:rPr>
        <w:t>)</w:t>
      </w:r>
    </w:p>
    <w:p w14:paraId="4EC42680" w14:textId="77777777" w:rsidR="004E6CA4" w:rsidRPr="003E6799" w:rsidRDefault="004E6CA4" w:rsidP="004E6CA4">
      <w:pPr>
        <w:pStyle w:val="ListParagraph"/>
        <w:pBdr>
          <w:top w:val="nil"/>
          <w:left w:val="nil"/>
          <w:bottom w:val="nil"/>
          <w:right w:val="nil"/>
          <w:between w:val="nil"/>
        </w:pBdr>
        <w:ind w:left="0"/>
        <w:jc w:val="both"/>
        <w:rPr>
          <w:rFonts w:ascii="Calibri" w:hAnsi="Calibri" w:cs="Calibri"/>
          <w:lang w:val="it-CH"/>
        </w:rPr>
      </w:pPr>
      <w:r w:rsidRPr="003E6799">
        <w:rPr>
          <w:rFonts w:ascii="Calibri" w:hAnsi="Calibri" w:cs="Calibri"/>
          <w:lang w:val="it-CH"/>
        </w:rPr>
        <w:t>Nathalie Ialy-Radio</w:t>
      </w:r>
      <w:r w:rsidRPr="003E6799">
        <w:rPr>
          <w:rFonts w:ascii="Calibri" w:hAnsi="Calibri" w:cs="Calibri"/>
          <w:lang w:val="it-CH"/>
        </w:rPr>
        <w:tab/>
      </w:r>
      <w:r w:rsidRPr="003E6799">
        <w:rPr>
          <w:rFonts w:ascii="Calibri" w:hAnsi="Calibri" w:cs="Calibri"/>
          <w:lang w:val="it-CH"/>
        </w:rPr>
        <w:tab/>
        <w:t>(</w:t>
      </w:r>
      <w:r>
        <w:fldChar w:fldCharType="begin"/>
      </w:r>
      <w:r w:rsidRPr="003E6799">
        <w:rPr>
          <w:lang w:val="it-CH"/>
        </w:rPr>
        <w:instrText>HYPERLINK "mailto:nathalie.ialy-radio@inserm.fr"</w:instrText>
      </w:r>
      <w:r>
        <w:fldChar w:fldCharType="separate"/>
      </w:r>
      <w:r w:rsidRPr="003E6799">
        <w:rPr>
          <w:rStyle w:val="Hyperlink"/>
          <w:rFonts w:ascii="Calibri" w:hAnsi="Calibri" w:cs="Calibri"/>
          <w:lang w:val="it-CH"/>
        </w:rPr>
        <w:t>nathalie.ialy-radio@inserm.fr</w:t>
      </w:r>
      <w:r>
        <w:fldChar w:fldCharType="end"/>
      </w:r>
      <w:r w:rsidRPr="003E6799">
        <w:rPr>
          <w:rFonts w:ascii="Calibri" w:hAnsi="Calibri" w:cs="Calibri"/>
          <w:lang w:val="it-CH"/>
        </w:rPr>
        <w:t>)</w:t>
      </w:r>
    </w:p>
    <w:p w14:paraId="5605EED7" w14:textId="77777777" w:rsidR="004E6CA4" w:rsidRPr="00967DE6" w:rsidRDefault="004E6CA4" w:rsidP="004E6CA4">
      <w:pPr>
        <w:pStyle w:val="ListParagraph"/>
        <w:pBdr>
          <w:top w:val="nil"/>
          <w:left w:val="nil"/>
          <w:bottom w:val="nil"/>
          <w:right w:val="nil"/>
          <w:between w:val="nil"/>
        </w:pBdr>
        <w:ind w:left="0"/>
        <w:jc w:val="both"/>
        <w:rPr>
          <w:rFonts w:ascii="Calibri" w:hAnsi="Calibri" w:cs="Calibri"/>
        </w:rPr>
      </w:pPr>
      <w:r w:rsidRPr="00967DE6">
        <w:rPr>
          <w:rFonts w:ascii="Calibri" w:hAnsi="Calibri" w:cs="Calibri"/>
        </w:rPr>
        <w:t>Thomas Deffieux</w:t>
      </w:r>
      <w:r w:rsidRPr="00967DE6">
        <w:rPr>
          <w:rFonts w:ascii="Calibri" w:hAnsi="Calibri" w:cs="Calibri"/>
        </w:rPr>
        <w:tab/>
      </w:r>
      <w:r w:rsidRPr="00967DE6">
        <w:rPr>
          <w:rFonts w:ascii="Calibri" w:hAnsi="Calibri" w:cs="Calibri"/>
        </w:rPr>
        <w:tab/>
        <w:t>(</w:t>
      </w:r>
      <w:hyperlink r:id="rId10" w:history="1">
        <w:r w:rsidRPr="00967DE6">
          <w:rPr>
            <w:rStyle w:val="Hyperlink"/>
            <w:rFonts w:ascii="Calibri" w:hAnsi="Calibri" w:cs="Calibri"/>
          </w:rPr>
          <w:t>thomas.deffieux@inserm.fr</w:t>
        </w:r>
      </w:hyperlink>
      <w:r w:rsidRPr="00967DE6">
        <w:rPr>
          <w:rFonts w:ascii="Calibri" w:hAnsi="Calibri" w:cs="Calibri"/>
        </w:rPr>
        <w:t>)</w:t>
      </w:r>
    </w:p>
    <w:p w14:paraId="3CA88EFD" w14:textId="77777777" w:rsidR="004E6CA4" w:rsidRPr="00967DE6" w:rsidRDefault="004E6CA4" w:rsidP="004E6CA4">
      <w:pPr>
        <w:pStyle w:val="ListParagraph"/>
        <w:pBdr>
          <w:top w:val="nil"/>
          <w:left w:val="nil"/>
          <w:bottom w:val="nil"/>
          <w:right w:val="nil"/>
          <w:between w:val="nil"/>
        </w:pBdr>
        <w:ind w:left="0"/>
        <w:jc w:val="both"/>
        <w:rPr>
          <w:rFonts w:ascii="Calibri" w:hAnsi="Calibri" w:cs="Calibri"/>
        </w:rPr>
      </w:pPr>
      <w:r w:rsidRPr="00967DE6">
        <w:rPr>
          <w:rFonts w:ascii="Calibri" w:hAnsi="Calibri" w:cs="Calibri"/>
        </w:rPr>
        <w:t>Sophie Pezet</w:t>
      </w:r>
      <w:r w:rsidRPr="00967DE6">
        <w:rPr>
          <w:rFonts w:ascii="Calibri" w:hAnsi="Calibri" w:cs="Calibri"/>
        </w:rPr>
        <w:tab/>
      </w:r>
      <w:r w:rsidRPr="00967DE6">
        <w:rPr>
          <w:rFonts w:ascii="Calibri" w:hAnsi="Calibri" w:cs="Calibri"/>
        </w:rPr>
        <w:tab/>
      </w:r>
      <w:r w:rsidRPr="00967DE6">
        <w:rPr>
          <w:rFonts w:ascii="Calibri" w:hAnsi="Calibri" w:cs="Calibri"/>
        </w:rPr>
        <w:tab/>
        <w:t>(</w:t>
      </w:r>
      <w:hyperlink r:id="rId11" w:history="1">
        <w:r w:rsidRPr="00967DE6">
          <w:rPr>
            <w:rStyle w:val="Hyperlink"/>
            <w:rFonts w:ascii="Calibri" w:hAnsi="Calibri" w:cs="Calibri"/>
          </w:rPr>
          <w:t>sophie.pezet@espci.fr</w:t>
        </w:r>
      </w:hyperlink>
      <w:r w:rsidRPr="00967DE6">
        <w:rPr>
          <w:rFonts w:ascii="Calibri" w:hAnsi="Calibri" w:cs="Calibri"/>
        </w:rPr>
        <w:t>)</w:t>
      </w:r>
    </w:p>
    <w:p w14:paraId="5A2BE33C" w14:textId="77777777" w:rsidR="001E230F" w:rsidRPr="00967DE6" w:rsidRDefault="001E230F" w:rsidP="009A0E7C">
      <w:pPr>
        <w:outlineLvl w:val="0"/>
        <w:rPr>
          <w:rFonts w:cstheme="minorHAnsi"/>
          <w:b/>
          <w:sz w:val="22"/>
          <w:szCs w:val="22"/>
        </w:rPr>
      </w:pPr>
    </w:p>
    <w:p w14:paraId="60B95108" w14:textId="77777777" w:rsidR="00C70C90" w:rsidRPr="00967DE6" w:rsidRDefault="00C70C90">
      <w:pPr>
        <w:rPr>
          <w:rFonts w:cstheme="minorHAnsi"/>
          <w:b/>
          <w:sz w:val="22"/>
          <w:szCs w:val="22"/>
        </w:rPr>
      </w:pPr>
      <w:r w:rsidRPr="00967DE6">
        <w:rPr>
          <w:rFonts w:cstheme="minorHAnsi"/>
          <w:b/>
          <w:sz w:val="22"/>
          <w:szCs w:val="22"/>
        </w:rPr>
        <w:br w:type="page"/>
      </w:r>
    </w:p>
    <w:p w14:paraId="5D14B00D" w14:textId="5B026F76" w:rsidR="00B32BA7" w:rsidRPr="00967DE6" w:rsidRDefault="005F1ADF" w:rsidP="00831492">
      <w:pPr>
        <w:pStyle w:val="Heading2"/>
        <w:jc w:val="center"/>
        <w:rPr>
          <w:rFonts w:cstheme="minorHAnsi"/>
          <w:b/>
          <w:bCs w:val="0"/>
          <w:sz w:val="36"/>
          <w:szCs w:val="36"/>
        </w:rPr>
      </w:pPr>
      <w:r w:rsidRPr="00967DE6">
        <w:rPr>
          <w:rFonts w:cstheme="minorHAnsi"/>
          <w:b/>
          <w:bCs w:val="0"/>
          <w:sz w:val="36"/>
          <w:szCs w:val="36"/>
        </w:rPr>
        <w:lastRenderedPageBreak/>
        <w:t>Author Questionnaire</w:t>
      </w:r>
    </w:p>
    <w:p w14:paraId="7892F0B7" w14:textId="77777777" w:rsidR="00CB036A" w:rsidRPr="00967DE6" w:rsidRDefault="00CB036A" w:rsidP="00CB036A"/>
    <w:p w14:paraId="22834088" w14:textId="77777777" w:rsidR="005F1ADF" w:rsidRPr="00967DE6" w:rsidRDefault="005F1ADF" w:rsidP="005F1ADF">
      <w:pPr>
        <w:spacing w:before="120"/>
        <w:ind w:left="216" w:hanging="216"/>
        <w:rPr>
          <w:rFonts w:eastAsia="Times New Roman" w:cstheme="minorHAnsi"/>
          <w:b/>
        </w:rPr>
      </w:pPr>
      <w:r w:rsidRPr="00967DE6">
        <w:rPr>
          <w:rFonts w:eastAsia="Times New Roman" w:cstheme="minorHAnsi"/>
          <w:b/>
        </w:rPr>
        <w:t xml:space="preserve">1. </w:t>
      </w:r>
      <w:r w:rsidRPr="00967DE6">
        <w:rPr>
          <w:rFonts w:eastAsia="Times New Roman" w:cstheme="minorHAnsi"/>
          <w:b/>
          <w:bCs/>
        </w:rPr>
        <w:t>Microscopy</w:t>
      </w:r>
      <w:r w:rsidRPr="00967DE6">
        <w:rPr>
          <w:rFonts w:eastAsia="Times New Roman" w:cstheme="minorHAnsi"/>
        </w:rPr>
        <w:t xml:space="preserve">: </w:t>
      </w:r>
      <w:r w:rsidRPr="00967DE6">
        <w:rPr>
          <w:rFonts w:eastAsia="Times New Roman" w:cs="Calibri"/>
        </w:rPr>
        <w:t>Does your protocol require the use of a dissecting or stereomicroscope for performing a complex dissection, microinjection technique, or something similar</w:t>
      </w:r>
      <w:r w:rsidRPr="00967DE6">
        <w:rPr>
          <w:rFonts w:eastAsia="Times New Roman" w:cstheme="minorHAnsi"/>
        </w:rPr>
        <w:t>?</w:t>
      </w:r>
      <w:r w:rsidRPr="00967DE6">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967DE6">
            <w:rPr>
              <w:rFonts w:eastAsia="Times New Roman" w:cstheme="minorHAnsi"/>
              <w:b/>
              <w:bCs/>
              <w:color w:val="808080"/>
              <w:shd w:val="clear" w:color="auto" w:fill="FFFF00"/>
            </w:rPr>
            <w:t>Enter Yes or No.</w:t>
          </w:r>
        </w:sdtContent>
      </w:sdt>
      <w:r w:rsidRPr="00967DE6">
        <w:rPr>
          <w:rFonts w:eastAsia="Times New Roman" w:cstheme="minorHAnsi"/>
        </w:rPr>
        <w:t xml:space="preserve">  </w:t>
      </w:r>
    </w:p>
    <w:p w14:paraId="204F5795" w14:textId="77777777" w:rsidR="005F1ADF" w:rsidRPr="00967DE6" w:rsidRDefault="005F1ADF" w:rsidP="005F1ADF">
      <w:pPr>
        <w:spacing w:before="120"/>
        <w:ind w:left="720"/>
        <w:rPr>
          <w:rFonts w:eastAsia="Times New Roman" w:cstheme="minorHAnsi"/>
          <w:b/>
        </w:rPr>
      </w:pPr>
      <w:r w:rsidRPr="00967DE6">
        <w:rPr>
          <w:rFonts w:eastAsia="Times New Roman" w:cstheme="minorHAnsi"/>
        </w:rPr>
        <w:t xml:space="preserve">If </w:t>
      </w:r>
      <w:r w:rsidRPr="00967DE6">
        <w:rPr>
          <w:rFonts w:eastAsia="Times New Roman" w:cstheme="minorHAnsi"/>
          <w:b/>
          <w:bCs/>
        </w:rPr>
        <w:t>Yes</w:t>
      </w:r>
      <w:r w:rsidRPr="00967DE6">
        <w:rPr>
          <w:rFonts w:eastAsia="Times New Roman" w:cstheme="minorHAnsi"/>
        </w:rPr>
        <w:t>, can you record movies/images using your own microscope camera?</w:t>
      </w:r>
    </w:p>
    <w:p w14:paraId="1EDFAF1F" w14:textId="77777777" w:rsidR="005F1ADF" w:rsidRPr="00967DE6"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967DE6">
            <w:rPr>
              <w:rFonts w:eastAsia="Times New Roman" w:cstheme="minorHAnsi"/>
              <w:b/>
              <w:bCs/>
              <w:color w:val="808080"/>
              <w:shd w:val="clear" w:color="auto" w:fill="FFFF00"/>
            </w:rPr>
            <w:t>Enter Yes or No.</w:t>
          </w:r>
        </w:sdtContent>
      </w:sdt>
      <w:r w:rsidR="005F1ADF" w:rsidRPr="00967DE6">
        <w:rPr>
          <w:rFonts w:eastAsia="Times New Roman" w:cstheme="minorHAnsi"/>
          <w:b/>
        </w:rPr>
        <w:t xml:space="preserve">  </w:t>
      </w:r>
    </w:p>
    <w:p w14:paraId="60C034C5" w14:textId="77777777" w:rsidR="009A2C33" w:rsidRPr="00967DE6" w:rsidRDefault="00AE2480" w:rsidP="005F1ADF">
      <w:pPr>
        <w:spacing w:before="240"/>
        <w:ind w:left="720"/>
        <w:rPr>
          <w:rFonts w:eastAsia="Times New Roman" w:cstheme="minorHAnsi"/>
        </w:rPr>
      </w:pPr>
      <w:r w:rsidRPr="00967DE6">
        <w:rPr>
          <w:rFonts w:eastAsia="Times New Roman" w:cstheme="minorHAnsi"/>
        </w:rPr>
        <w:t>If</w:t>
      </w:r>
      <w:r w:rsidRPr="00967DE6">
        <w:rPr>
          <w:rFonts w:eastAsia="Times New Roman" w:cstheme="minorHAnsi"/>
          <w:b/>
          <w:bCs/>
        </w:rPr>
        <w:t xml:space="preserve"> </w:t>
      </w:r>
      <w:r w:rsidRPr="00967DE6">
        <w:rPr>
          <w:rFonts w:eastAsia="Times New Roman" w:cstheme="minorHAnsi"/>
        </w:rPr>
        <w:t xml:space="preserve">your protocol involves microscopy but you are not able to record movies/images with your microscope camera, JoVE will need to use our scope kit. </w:t>
      </w:r>
    </w:p>
    <w:p w14:paraId="704617A7" w14:textId="02060DA5" w:rsidR="009A2C33" w:rsidRPr="00967DE6" w:rsidRDefault="00AE2480" w:rsidP="00F83448">
      <w:pPr>
        <w:spacing w:before="240" w:after="240"/>
        <w:ind w:left="720"/>
        <w:rPr>
          <w:rFonts w:eastAsia="Times New Roman" w:cstheme="minorHAnsi"/>
        </w:rPr>
      </w:pPr>
      <w:r w:rsidRPr="00967DE6">
        <w:rPr>
          <w:rFonts w:eastAsia="Times New Roman" w:cstheme="minorHAnsi"/>
          <w:bCs/>
          <w:highlight w:val="yellow"/>
        </w:rPr>
        <w:t>If your microscope does not have a camera port, the scope kit will be attached to one of the eyepieces and</w:t>
      </w:r>
      <w:r w:rsidRPr="00967DE6">
        <w:rPr>
          <w:rFonts w:eastAsia="Times New Roman" w:cstheme="minorHAnsi"/>
          <w:b/>
          <w:highlight w:val="yellow"/>
        </w:rPr>
        <w:t xml:space="preserve"> you will have to perform the procedure using one eye</w:t>
      </w:r>
      <w:r w:rsidR="005F1ADF" w:rsidRPr="00967DE6">
        <w:rPr>
          <w:rFonts w:eastAsia="Times New Roman" w:cstheme="minorHAnsi"/>
        </w:rPr>
        <w:t>.</w:t>
      </w:r>
    </w:p>
    <w:p w14:paraId="770BBB50" w14:textId="77777777" w:rsidR="005F1ADF" w:rsidRPr="00967DE6"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967DE6">
            <w:rPr>
              <w:rFonts w:eastAsia="Times New Roman" w:cstheme="minorHAnsi"/>
              <w:b/>
              <w:bCs/>
              <w:color w:val="808080"/>
              <w:shd w:val="clear" w:color="auto" w:fill="FFFF00"/>
            </w:rPr>
            <w:t>Enter make and model of microscope.</w:t>
          </w:r>
        </w:sdtContent>
      </w:sdt>
    </w:p>
    <w:p w14:paraId="28B91DD4" w14:textId="0BD16909" w:rsidR="00D7547B" w:rsidRPr="00967DE6" w:rsidRDefault="00D7547B" w:rsidP="00D7547B">
      <w:pPr>
        <w:spacing w:before="120"/>
        <w:ind w:left="720"/>
        <w:rPr>
          <w:rFonts w:eastAsia="Times New Roman" w:cstheme="minorHAnsi"/>
          <w:b/>
        </w:rPr>
      </w:pPr>
      <w:r w:rsidRPr="00967DE6">
        <w:rPr>
          <w:rFonts w:eastAsia="Times New Roman" w:cstheme="minorHAnsi"/>
          <w:bCs/>
        </w:rPr>
        <w:t xml:space="preserve">If a dissection or stereo microscope is required for your protocol, please list all shots from the script that will be visualized using the microscope </w:t>
      </w:r>
      <w:r w:rsidRPr="00967DE6">
        <w:rPr>
          <w:rFonts w:eastAsia="Times New Roman" w:cstheme="minorHAnsi"/>
        </w:rPr>
        <w:t>(shots are indicated with the 3-digit numbers, like 2.1.1, 2.1.2, etc.)</w:t>
      </w:r>
      <w:r w:rsidRPr="00967DE6">
        <w:rPr>
          <w:rFonts w:eastAsia="Times New Roman" w:cstheme="minorHAnsi"/>
          <w:bCs/>
        </w:rPr>
        <w:t>.</w:t>
      </w:r>
    </w:p>
    <w:p w14:paraId="181DD27E" w14:textId="60BA1D37" w:rsidR="005F1ADF" w:rsidRPr="00967DE6" w:rsidRDefault="00D7547B" w:rsidP="00D7547B">
      <w:pPr>
        <w:spacing w:before="120"/>
        <w:ind w:left="720"/>
        <w:rPr>
          <w:rFonts w:eastAsia="Times New Roman" w:cstheme="minorHAnsi"/>
          <w:b/>
          <w:color w:val="7F7F7F" w:themeColor="text1" w:themeTint="80"/>
        </w:rPr>
      </w:pPr>
      <w:r w:rsidRPr="00967DE6">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967DE6">
        <w:rPr>
          <w:rFonts w:eastAsia="Times New Roman" w:cstheme="minorHAnsi"/>
          <w:b/>
          <w:color w:val="7F7F7F" w:themeColor="text1" w:themeTint="80"/>
          <w:highlight w:val="yellow"/>
        </w:rPr>
        <w:instrText xml:space="preserve"> FORMTEXT </w:instrText>
      </w:r>
      <w:r w:rsidRPr="00967DE6">
        <w:rPr>
          <w:rFonts w:eastAsia="Times New Roman" w:cstheme="minorHAnsi"/>
          <w:b/>
          <w:color w:val="7F7F7F" w:themeColor="text1" w:themeTint="80"/>
          <w:highlight w:val="yellow"/>
        </w:rPr>
      </w:r>
      <w:r w:rsidRPr="00967DE6">
        <w:rPr>
          <w:rFonts w:eastAsia="Times New Roman" w:cstheme="minorHAnsi"/>
          <w:b/>
          <w:color w:val="7F7F7F" w:themeColor="text1" w:themeTint="80"/>
          <w:highlight w:val="yellow"/>
        </w:rPr>
        <w:fldChar w:fldCharType="separate"/>
      </w:r>
      <w:r w:rsidRPr="00967DE6">
        <w:rPr>
          <w:rFonts w:eastAsia="Times New Roman" w:cstheme="minorHAnsi"/>
          <w:b/>
          <w:color w:val="7F7F7F" w:themeColor="text1" w:themeTint="80"/>
          <w:highlight w:val="yellow"/>
        </w:rPr>
        <w:t>Click here to list microscope shots, using the shot numbers from the protocol section of the video script.</w:t>
      </w:r>
      <w:r w:rsidRPr="00967DE6">
        <w:rPr>
          <w:rFonts w:eastAsia="Times New Roman" w:cstheme="minorHAnsi"/>
          <w:b/>
          <w:color w:val="7F7F7F" w:themeColor="text1" w:themeTint="80"/>
          <w:highlight w:val="yellow"/>
        </w:rPr>
        <w:fldChar w:fldCharType="end"/>
      </w:r>
    </w:p>
    <w:p w14:paraId="4E7C3E85" w14:textId="77777777" w:rsidR="00A13CC3" w:rsidRPr="00967DE6" w:rsidRDefault="00A13CC3" w:rsidP="00D7547B">
      <w:pPr>
        <w:spacing w:before="120"/>
        <w:ind w:left="720"/>
        <w:rPr>
          <w:rFonts w:eastAsia="Times New Roman" w:cstheme="minorHAnsi"/>
          <w:b/>
          <w:color w:val="7F7F7F" w:themeColor="text1" w:themeTint="80"/>
        </w:rPr>
      </w:pPr>
    </w:p>
    <w:p w14:paraId="4B20EAF0" w14:textId="77777777" w:rsidR="005F1ADF" w:rsidRPr="00967DE6" w:rsidRDefault="005F1ADF" w:rsidP="005F1ADF">
      <w:pPr>
        <w:spacing w:before="120"/>
        <w:ind w:left="216" w:hanging="216"/>
        <w:rPr>
          <w:rFonts w:eastAsia="Times New Roman" w:cstheme="minorHAnsi"/>
        </w:rPr>
      </w:pPr>
      <w:r w:rsidRPr="00967DE6">
        <w:rPr>
          <w:rFonts w:eastAsia="Times New Roman" w:cstheme="minorHAnsi"/>
          <w:b/>
        </w:rPr>
        <w:t xml:space="preserve">2. Software: </w:t>
      </w:r>
      <w:r w:rsidRPr="00967DE6">
        <w:rPr>
          <w:rFonts w:eastAsia="Times New Roman" w:cstheme="minorHAnsi"/>
        </w:rPr>
        <w:t>Does the part of your protocol being filmed include step-by-step descriptions of software usage?</w:t>
      </w:r>
      <w:r w:rsidRPr="00967DE6">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967DE6">
            <w:rPr>
              <w:rFonts w:eastAsia="Times New Roman" w:cstheme="minorHAnsi"/>
              <w:b/>
              <w:bCs/>
              <w:color w:val="808080"/>
              <w:shd w:val="clear" w:color="auto" w:fill="FFFF00"/>
            </w:rPr>
            <w:t>Enter Yes or No.</w:t>
          </w:r>
        </w:sdtContent>
      </w:sdt>
    </w:p>
    <w:p w14:paraId="76D16C59" w14:textId="77777777" w:rsidR="001331E3" w:rsidRPr="00967DE6" w:rsidRDefault="001331E3" w:rsidP="001331E3">
      <w:pPr>
        <w:spacing w:before="120"/>
        <w:ind w:left="720"/>
        <w:rPr>
          <w:rFonts w:cstheme="minorHAnsi"/>
        </w:rPr>
      </w:pPr>
      <w:r w:rsidRPr="00967DE6">
        <w:rPr>
          <w:rFonts w:cstheme="minorHAnsi"/>
        </w:rPr>
        <w:t xml:space="preserve">If </w:t>
      </w:r>
      <w:r w:rsidRPr="00967DE6">
        <w:rPr>
          <w:rFonts w:cstheme="minorHAnsi"/>
          <w:b/>
          <w:bCs/>
        </w:rPr>
        <w:t>Yes</w:t>
      </w:r>
      <w:r w:rsidRPr="00967DE6">
        <w:rPr>
          <w:rFonts w:cstheme="minorHAnsi"/>
        </w:rPr>
        <w:t>, we will need you to record using screen recording software.</w:t>
      </w:r>
    </w:p>
    <w:p w14:paraId="5B3676BC" w14:textId="0A4186C3" w:rsidR="001331E3" w:rsidRPr="00967DE6" w:rsidRDefault="001331E3" w:rsidP="001331E3">
      <w:pPr>
        <w:spacing w:before="120"/>
        <w:ind w:left="720"/>
        <w:rPr>
          <w:rFonts w:cstheme="minorHAnsi"/>
        </w:rPr>
      </w:pPr>
      <w:r w:rsidRPr="00967DE6">
        <w:rPr>
          <w:rFonts w:cstheme="minorHAnsi"/>
        </w:rPr>
        <w:t xml:space="preserve">We recommend using the screen capture program </w:t>
      </w:r>
      <w:hyperlink r:id="rId12" w:history="1">
        <w:r w:rsidRPr="00967DE6">
          <w:rPr>
            <w:rStyle w:val="Hyperlink"/>
            <w:rFonts w:cstheme="minorHAnsi"/>
          </w:rPr>
          <w:t>OBS</w:t>
        </w:r>
      </w:hyperlink>
      <w:r w:rsidRPr="00967DE6">
        <w:rPr>
          <w:rFonts w:cstheme="minorHAnsi"/>
        </w:rPr>
        <w:t xml:space="preserve">. </w:t>
      </w:r>
      <w:proofErr w:type="spellStart"/>
      <w:r w:rsidRPr="00967DE6">
        <w:rPr>
          <w:rFonts w:cstheme="minorHAnsi"/>
        </w:rPr>
        <w:t>JoVE’s</w:t>
      </w:r>
      <w:proofErr w:type="spellEnd"/>
      <w:r w:rsidRPr="00967DE6">
        <w:rPr>
          <w:rFonts w:cstheme="minorHAnsi"/>
        </w:rPr>
        <w:t xml:space="preserve"> tutorial for using OBS Studio is provided at this link: </w:t>
      </w:r>
      <w:hyperlink r:id="rId13" w:history="1">
        <w:r w:rsidR="0009624C" w:rsidRPr="00967DE6">
          <w:rPr>
            <w:rStyle w:val="Hyperlink"/>
            <w:rFonts w:cstheme="minorHAnsi"/>
          </w:rPr>
          <w:t>https://review.jove.com/v/5848/screen-capture-instructions-for-authors?status=a7854k</w:t>
        </w:r>
      </w:hyperlink>
    </w:p>
    <w:p w14:paraId="3073BEE2" w14:textId="6E1550AD" w:rsidR="001331E3" w:rsidRPr="00967DE6" w:rsidRDefault="001331E3" w:rsidP="001331E3">
      <w:pPr>
        <w:spacing w:before="120"/>
        <w:ind w:left="720"/>
        <w:rPr>
          <w:rFonts w:eastAsia="Times New Roman" w:cstheme="minorHAnsi"/>
        </w:rPr>
      </w:pPr>
      <w:r w:rsidRPr="00967DE6">
        <w:rPr>
          <w:rFonts w:cstheme="minorHAnsi"/>
        </w:rPr>
        <w:t>As these files are necessary for finalizing your script,</w:t>
      </w:r>
      <w:r w:rsidRPr="00967DE6">
        <w:rPr>
          <w:rFonts w:cstheme="minorHAnsi"/>
          <w:highlight w:val="yellow"/>
        </w:rPr>
        <w:t xml:space="preserve"> please upload all </w:t>
      </w:r>
      <w:r w:rsidR="00A13CC3" w:rsidRPr="00967DE6">
        <w:rPr>
          <w:rFonts w:cstheme="minorHAnsi"/>
          <w:highlight w:val="yellow"/>
        </w:rPr>
        <w:t>screen-captured</w:t>
      </w:r>
      <w:r w:rsidRPr="00967DE6">
        <w:rPr>
          <w:rFonts w:cstheme="minorHAnsi"/>
          <w:highlight w:val="yellow"/>
        </w:rPr>
        <w:t xml:space="preserve"> video files to your project page as soon as possible</w:t>
      </w:r>
      <w:r w:rsidRPr="00967DE6">
        <w:rPr>
          <w:rFonts w:cstheme="minorHAnsi"/>
        </w:rPr>
        <w:t>.</w:t>
      </w:r>
    </w:p>
    <w:p w14:paraId="1C68C2BA" w14:textId="77777777" w:rsidR="005F1ADF" w:rsidRPr="00967DE6" w:rsidRDefault="005F1ADF" w:rsidP="005F1ADF">
      <w:pPr>
        <w:spacing w:before="120"/>
        <w:rPr>
          <w:rFonts w:eastAsia="Times New Roman" w:cstheme="minorHAnsi"/>
          <w:b/>
        </w:rPr>
      </w:pPr>
    </w:p>
    <w:p w14:paraId="7A03162F" w14:textId="2A86C98A" w:rsidR="005F1ADF" w:rsidRPr="00967DE6" w:rsidRDefault="009A2C33" w:rsidP="005F1ADF">
      <w:pPr>
        <w:spacing w:before="120"/>
        <w:rPr>
          <w:rFonts w:eastAsia="Times New Roman" w:cstheme="minorHAnsi"/>
          <w:b/>
          <w:bCs/>
        </w:rPr>
      </w:pPr>
      <w:r w:rsidRPr="00967DE6">
        <w:rPr>
          <w:rFonts w:eastAsia="Times New Roman" w:cstheme="minorHAnsi"/>
          <w:b/>
        </w:rPr>
        <w:t>3</w:t>
      </w:r>
      <w:r w:rsidR="005F1ADF" w:rsidRPr="00967DE6">
        <w:rPr>
          <w:rFonts w:eastAsia="Times New Roman" w:cstheme="minorHAnsi"/>
          <w:b/>
        </w:rPr>
        <w:t>. Filming location:</w:t>
      </w:r>
      <w:r w:rsidR="005F1ADF" w:rsidRPr="00967DE6">
        <w:rPr>
          <w:rFonts w:eastAsia="Times New Roman" w:cstheme="minorHAnsi"/>
        </w:rPr>
        <w:t xml:space="preserve"> Will the filming need to take place in multiple locations? </w:t>
      </w:r>
      <w:r w:rsidR="005F1ADF" w:rsidRPr="00967DE6">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967DE6">
            <w:rPr>
              <w:rFonts w:eastAsia="Times New Roman" w:cstheme="minorHAnsi"/>
              <w:b/>
              <w:bCs/>
              <w:color w:val="808080"/>
              <w:shd w:val="clear" w:color="auto" w:fill="FFFF00"/>
            </w:rPr>
            <w:t>Enter Yes or No.</w:t>
          </w:r>
        </w:sdtContent>
      </w:sdt>
    </w:p>
    <w:p w14:paraId="63770740" w14:textId="77777777" w:rsidR="005F1ADF" w:rsidRPr="00967DE6" w:rsidRDefault="005F1ADF" w:rsidP="005F1ADF">
      <w:pPr>
        <w:spacing w:before="120"/>
        <w:ind w:left="720"/>
        <w:rPr>
          <w:rFonts w:eastAsia="Times New Roman" w:cstheme="minorHAnsi"/>
        </w:rPr>
      </w:pPr>
      <w:r w:rsidRPr="00967DE6">
        <w:rPr>
          <w:rFonts w:eastAsia="Times New Roman" w:cstheme="minorHAnsi"/>
        </w:rPr>
        <w:t xml:space="preserve">If </w:t>
      </w:r>
      <w:r w:rsidRPr="00967DE6">
        <w:rPr>
          <w:rFonts w:eastAsia="Times New Roman" w:cstheme="minorHAnsi"/>
          <w:b/>
          <w:bCs/>
        </w:rPr>
        <w:t>Yes</w:t>
      </w:r>
      <w:r w:rsidRPr="00967DE6">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967DE6">
            <w:rPr>
              <w:rFonts w:eastAsia="Times New Roman" w:cstheme="minorHAnsi"/>
              <w:b/>
              <w:bCs/>
              <w:color w:val="808080"/>
              <w:shd w:val="clear" w:color="auto" w:fill="FFFF00"/>
            </w:rPr>
            <w:t>Click to enter distance between locations.</w:t>
          </w:r>
        </w:sdtContent>
      </w:sdt>
    </w:p>
    <w:p w14:paraId="6FB1D12F" w14:textId="77777777" w:rsidR="00EE61EA" w:rsidRPr="00967DE6" w:rsidRDefault="00EE61EA" w:rsidP="00BC1358">
      <w:pPr>
        <w:spacing w:before="120"/>
        <w:rPr>
          <w:rFonts w:eastAsia="Times New Roman" w:cstheme="minorHAnsi"/>
        </w:rPr>
      </w:pPr>
    </w:p>
    <w:p w14:paraId="2EE59D53" w14:textId="77777777" w:rsidR="00CB036A" w:rsidRPr="00967DE6" w:rsidRDefault="00CB036A" w:rsidP="00BC1358">
      <w:pPr>
        <w:spacing w:before="120"/>
        <w:rPr>
          <w:rFonts w:eastAsia="Times New Roman" w:cstheme="minorHAnsi"/>
        </w:rPr>
      </w:pPr>
    </w:p>
    <w:p w14:paraId="32DAE90F" w14:textId="1D97F3AA" w:rsidR="003326AD" w:rsidRPr="00967DE6" w:rsidRDefault="00226866" w:rsidP="00BC1358">
      <w:pPr>
        <w:spacing w:before="120"/>
        <w:ind w:left="216" w:hanging="216"/>
        <w:rPr>
          <w:rFonts w:eastAsia="Times New Roman" w:cstheme="minorHAnsi"/>
          <w:b/>
          <w:bCs/>
        </w:rPr>
      </w:pPr>
      <w:r w:rsidRPr="00967DE6">
        <w:rPr>
          <w:rFonts w:eastAsia="Times New Roman" w:cstheme="minorHAnsi"/>
          <w:b/>
          <w:bCs/>
        </w:rPr>
        <w:lastRenderedPageBreak/>
        <w:t>4. Testimonials</w:t>
      </w:r>
      <w:r w:rsidR="00EC6C1C" w:rsidRPr="00967DE6">
        <w:rPr>
          <w:rFonts w:eastAsia="Times New Roman" w:cstheme="minorHAnsi"/>
          <w:b/>
          <w:bCs/>
        </w:rPr>
        <w:t xml:space="preserve"> (optional)</w:t>
      </w:r>
      <w:r w:rsidRPr="00967DE6">
        <w:rPr>
          <w:rFonts w:eastAsia="Times New Roman" w:cstheme="minorHAnsi"/>
          <w:b/>
          <w:bCs/>
        </w:rPr>
        <w:t xml:space="preserve">: </w:t>
      </w:r>
      <w:r w:rsidR="001D6481" w:rsidRPr="00967DE6">
        <w:t xml:space="preserve">Would you be open to filming two short testimonial statements </w:t>
      </w:r>
      <w:r w:rsidR="001D6481" w:rsidRPr="00967DE6">
        <w:rPr>
          <w:rStyle w:val="Strong"/>
        </w:rPr>
        <w:t>live during your JoVE shoot</w:t>
      </w:r>
      <w:r w:rsidR="001D6481" w:rsidRPr="00967DE6">
        <w:t xml:space="preserve">? These will </w:t>
      </w:r>
      <w:r w:rsidR="001D6481" w:rsidRPr="00967DE6">
        <w:rPr>
          <w:rStyle w:val="Strong"/>
        </w:rPr>
        <w:t>not appear in your JoVE video</w:t>
      </w:r>
      <w:r w:rsidR="001D6481" w:rsidRPr="00967DE6">
        <w:t xml:space="preserve"> but may be used in </w:t>
      </w:r>
      <w:proofErr w:type="spellStart"/>
      <w:r w:rsidR="001D6481" w:rsidRPr="00967DE6">
        <w:t>JoVE’s</w:t>
      </w:r>
      <w:proofErr w:type="spellEnd"/>
      <w:r w:rsidR="001D6481" w:rsidRPr="00967DE6">
        <w:t xml:space="preserve"> promotional materials. </w:t>
      </w:r>
      <w:sdt>
        <w:sdtPr>
          <w:rPr>
            <w:rFonts w:eastAsia="Times New Roman" w:cstheme="minorHAnsi"/>
            <w:b/>
            <w:bCs/>
          </w:rPr>
          <w:id w:val="-722828291"/>
          <w:placeholder>
            <w:docPart w:val="D46029CC9C1241249EB770A9598377DA"/>
          </w:placeholder>
          <w:temporary/>
          <w:showingPlcHdr/>
          <w:text/>
        </w:sdtPr>
        <w:sdtEndPr>
          <w:rPr>
            <w:b w:val="0"/>
            <w:bCs w:val="0"/>
          </w:rPr>
        </w:sdtEndPr>
        <w:sdtContent>
          <w:r w:rsidR="00251AF3" w:rsidRPr="00967DE6">
            <w:rPr>
              <w:rFonts w:eastAsia="Times New Roman" w:cstheme="minorHAnsi"/>
              <w:b/>
              <w:bCs/>
              <w:color w:val="808080"/>
              <w:shd w:val="clear" w:color="auto" w:fill="FFFF00"/>
            </w:rPr>
            <w:t>Enter Yes or No.</w:t>
          </w:r>
        </w:sdtContent>
      </w:sdt>
      <w:r w:rsidR="00251AF3" w:rsidRPr="00967DE6">
        <w:rPr>
          <w:rFonts w:eastAsia="Times New Roman" w:cstheme="minorHAnsi"/>
        </w:rPr>
        <w:t xml:space="preserve">  </w:t>
      </w:r>
    </w:p>
    <w:p w14:paraId="47856BD0" w14:textId="16E02A11" w:rsidR="00BC1358" w:rsidRPr="00967DE6" w:rsidRDefault="00493B46" w:rsidP="00890DD2">
      <w:pPr>
        <w:spacing w:before="120"/>
        <w:ind w:left="720"/>
        <w:rPr>
          <w:rFonts w:eastAsia="Times New Roman" w:cstheme="minorHAnsi"/>
        </w:rPr>
      </w:pPr>
      <w:r w:rsidRPr="00967DE6">
        <w:rPr>
          <w:rFonts w:eastAsia="Times New Roman" w:cstheme="minorHAnsi"/>
        </w:rPr>
        <w:t xml:space="preserve">If </w:t>
      </w:r>
      <w:r w:rsidRPr="00967DE6">
        <w:rPr>
          <w:rFonts w:eastAsia="Times New Roman" w:cstheme="minorHAnsi"/>
          <w:b/>
          <w:bCs/>
        </w:rPr>
        <w:t>Yes</w:t>
      </w:r>
      <w:r w:rsidRPr="00967DE6">
        <w:rPr>
          <w:rFonts w:eastAsia="Times New Roman" w:cstheme="minorHAnsi"/>
        </w:rPr>
        <w:t xml:space="preserve">, </w:t>
      </w:r>
      <w:r w:rsidR="002448C1" w:rsidRPr="00967DE6">
        <w:rPr>
          <w:rFonts w:eastAsia="Times New Roman" w:cstheme="minorHAnsi"/>
        </w:rPr>
        <w:t xml:space="preserve">please provide the </w:t>
      </w:r>
      <w:r w:rsidR="002448C1" w:rsidRPr="00967DE6">
        <w:rPr>
          <w:rFonts w:eastAsia="Times New Roman" w:cstheme="minorHAnsi"/>
          <w:b/>
          <w:bCs/>
        </w:rPr>
        <w:t>full name and position</w:t>
      </w:r>
      <w:r w:rsidR="002448C1" w:rsidRPr="00967DE6">
        <w:rPr>
          <w:rFonts w:eastAsia="Times New Roman" w:cstheme="minorHAnsi"/>
        </w:rPr>
        <w:t xml:space="preserve"> </w:t>
      </w:r>
      <w:r w:rsidR="00B13525" w:rsidRPr="00967DE6">
        <w:rPr>
          <w:rFonts w:ascii="Calibri" w:hAnsi="Calibri" w:cs="Calibri"/>
        </w:rPr>
        <w:t>(e.g., Director of [Institute Name], Senior Researcher [University Name], etc.) of the author</w:t>
      </w:r>
      <w:r w:rsidR="002448C1" w:rsidRPr="00967DE6">
        <w:rPr>
          <w:rFonts w:eastAsia="Times New Roman" w:cstheme="minorHAnsi"/>
        </w:rPr>
        <w:t xml:space="preserve"> willing to participate.</w:t>
      </w:r>
    </w:p>
    <w:p w14:paraId="026AE309" w14:textId="0AE31DB9" w:rsidR="00890DD2" w:rsidRPr="00967DE6" w:rsidRDefault="00000000" w:rsidP="00890DD2">
      <w:pPr>
        <w:spacing w:before="120"/>
        <w:ind w:left="720"/>
        <w:rPr>
          <w:rStyle w:val="AuthorName"/>
          <w:rFonts w:eastAsia="Times"/>
        </w:rPr>
      </w:pPr>
      <w:sdt>
        <w:sdtPr>
          <w:rPr>
            <w:rStyle w:val="AuthorName"/>
            <w:rFonts w:eastAsia="Times"/>
          </w:rPr>
          <w:id w:val="27460408"/>
          <w:placeholder>
            <w:docPart w:val="5A2764C080F04C6D92A50A477D3C449E"/>
          </w:placeholder>
          <w:temporary/>
          <w:showingPlcHdr/>
          <w:text/>
        </w:sdtPr>
        <w:sdtEndPr>
          <w:rPr>
            <w:rStyle w:val="DefaultParagraphFont"/>
            <w:rFonts w:asciiTheme="minorHAnsi" w:hAnsiTheme="minorHAnsi" w:cs="Calibri (Body)"/>
            <w:b w:val="0"/>
            <w:u w:val="none"/>
          </w:rPr>
        </w:sdtEndPr>
        <w:sdtContent>
          <w:r w:rsidR="00CB036A" w:rsidRPr="00967DE6">
            <w:rPr>
              <w:rFonts w:ascii="Calibri" w:eastAsia="Times New Roman" w:hAnsi="Calibri" w:cs="Calibri"/>
              <w:color w:val="808080"/>
              <w:shd w:val="clear" w:color="auto" w:fill="FFFF00"/>
            </w:rPr>
            <w:t>Enter full author name</w:t>
          </w:r>
        </w:sdtContent>
      </w:sdt>
      <w:r w:rsidR="00CB036A" w:rsidRPr="00967DE6">
        <w:rPr>
          <w:rFonts w:ascii="Calibri" w:eastAsia="Times New Roman" w:hAnsi="Calibri" w:cs="Calibri"/>
          <w:b/>
          <w:bCs/>
        </w:rPr>
        <w:t>,</w:t>
      </w:r>
      <w:r w:rsidR="00CB036A" w:rsidRPr="00967DE6">
        <w:rPr>
          <w:rFonts w:ascii="Calibri" w:eastAsia="Times New Roman" w:hAnsi="Calibri" w:cs="Calibri"/>
        </w:rPr>
        <w:t xml:space="preserve"> </w:t>
      </w:r>
      <w:sdt>
        <w:sdtPr>
          <w:rPr>
            <w:rStyle w:val="AuthorName"/>
            <w:rFonts w:eastAsia="Times"/>
          </w:rPr>
          <w:id w:val="-1449156767"/>
          <w:placeholder>
            <w:docPart w:val="EC881CD1F46B4A9C85E167E99F0B09B9"/>
          </w:placeholder>
          <w:temporary/>
          <w:showingPlcHdr/>
          <w:text/>
        </w:sdtPr>
        <w:sdtEndPr>
          <w:rPr>
            <w:rStyle w:val="DefaultParagraphFont"/>
            <w:rFonts w:asciiTheme="minorHAnsi" w:hAnsiTheme="minorHAnsi" w:cs="Calibri (Body)"/>
            <w:b w:val="0"/>
            <w:u w:val="none"/>
          </w:rPr>
        </w:sdtEndPr>
        <w:sdtContent>
          <w:r w:rsidR="00CB036A" w:rsidRPr="00967DE6">
            <w:rPr>
              <w:rFonts w:ascii="Calibri" w:eastAsia="Times New Roman" w:hAnsi="Calibri" w:cs="Calibri"/>
              <w:color w:val="808080"/>
              <w:shd w:val="clear" w:color="auto" w:fill="FFFF00"/>
            </w:rPr>
            <w:t>Enter author position</w:t>
          </w:r>
        </w:sdtContent>
      </w:sdt>
    </w:p>
    <w:p w14:paraId="2A47E806" w14:textId="77777777" w:rsidR="00631B84" w:rsidRPr="00967DE6" w:rsidRDefault="00631B84" w:rsidP="00890DD2">
      <w:pPr>
        <w:spacing w:before="120"/>
        <w:ind w:left="720"/>
        <w:rPr>
          <w:rFonts w:eastAsia="Times New Roman" w:cstheme="minorHAnsi"/>
        </w:rPr>
      </w:pPr>
    </w:p>
    <w:p w14:paraId="6C9B5767" w14:textId="77777777" w:rsidR="008A34B4" w:rsidRPr="00967DE6" w:rsidRDefault="008A34B4" w:rsidP="005F1ADF">
      <w:pPr>
        <w:rPr>
          <w:rFonts w:cstheme="minorHAnsi"/>
          <w:b/>
          <w:sz w:val="22"/>
          <w:szCs w:val="22"/>
        </w:rPr>
      </w:pPr>
    </w:p>
    <w:p w14:paraId="3447CA89" w14:textId="34553060" w:rsidR="00D75084" w:rsidRPr="00967DE6"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967DE6">
        <w:rPr>
          <w:rFonts w:cstheme="minorHAnsi"/>
          <w:bCs/>
        </w:rPr>
        <w:t xml:space="preserve">To ensure that your </w:t>
      </w:r>
      <w:r w:rsidRPr="00967DE6">
        <w:rPr>
          <w:rFonts w:cstheme="minorHAnsi"/>
          <w:b/>
        </w:rPr>
        <w:t>script can be filmed in one day</w:t>
      </w:r>
      <w:r w:rsidRPr="00967DE6">
        <w:rPr>
          <w:rFonts w:cstheme="minorHAnsi"/>
          <w:bCs/>
        </w:rPr>
        <w:t xml:space="preserve">, the </w:t>
      </w:r>
      <w:r w:rsidR="002A6FCF" w:rsidRPr="00967DE6">
        <w:rPr>
          <w:rFonts w:cstheme="minorHAnsi"/>
          <w:bCs/>
        </w:rPr>
        <w:t>p</w:t>
      </w:r>
      <w:r w:rsidRPr="00967DE6">
        <w:rPr>
          <w:rFonts w:cstheme="minorHAnsi"/>
          <w:bCs/>
        </w:rPr>
        <w:t xml:space="preserve">rotocol sections are </w:t>
      </w:r>
      <w:r w:rsidR="002A6FCF" w:rsidRPr="00967DE6">
        <w:rPr>
          <w:rFonts w:cstheme="minorHAnsi"/>
          <w:bCs/>
        </w:rPr>
        <w:t xml:space="preserve">cumulatively </w:t>
      </w:r>
      <w:r w:rsidRPr="00967DE6">
        <w:rPr>
          <w:rFonts w:cstheme="minorHAnsi"/>
          <w:bCs/>
        </w:rPr>
        <w:t>restricted to</w:t>
      </w:r>
      <w:r w:rsidRPr="00967DE6">
        <w:rPr>
          <w:rFonts w:cstheme="minorHAnsi"/>
          <w:b/>
        </w:rPr>
        <w:t> </w:t>
      </w:r>
      <w:r w:rsidRPr="00967DE6">
        <w:rPr>
          <w:rFonts w:cstheme="minorHAnsi"/>
          <w:b/>
          <w:bCs/>
        </w:rPr>
        <w:t>55 shots</w:t>
      </w:r>
      <w:r w:rsidRPr="00967DE6">
        <w:rPr>
          <w:rFonts w:cstheme="minorHAnsi"/>
          <w:b/>
        </w:rPr>
        <w:t xml:space="preserve"> </w:t>
      </w:r>
      <w:r w:rsidRPr="00967DE6">
        <w:rPr>
          <w:rFonts w:cstheme="minorHAnsi"/>
          <w:bCs/>
        </w:rPr>
        <w:t>(shots are the 3-digit numbers like 2.1.1, 2.1.2…</w:t>
      </w:r>
      <w:proofErr w:type="spellStart"/>
      <w:r w:rsidRPr="00967DE6">
        <w:rPr>
          <w:rFonts w:cstheme="minorHAnsi"/>
          <w:bCs/>
        </w:rPr>
        <w:t>etc</w:t>
      </w:r>
      <w:proofErr w:type="spellEnd"/>
      <w:r w:rsidRPr="00967DE6">
        <w:rPr>
          <w:rFonts w:cstheme="minorHAnsi"/>
          <w:bCs/>
        </w:rPr>
        <w:t>)</w:t>
      </w:r>
    </w:p>
    <w:p w14:paraId="67386C83" w14:textId="77777777" w:rsidR="005F1ADF" w:rsidRPr="00967DE6" w:rsidRDefault="005F1ADF" w:rsidP="005F1ADF">
      <w:pPr>
        <w:rPr>
          <w:rFonts w:cstheme="minorHAnsi"/>
          <w:b/>
          <w:sz w:val="22"/>
          <w:szCs w:val="22"/>
        </w:rPr>
      </w:pPr>
    </w:p>
    <w:p w14:paraId="5C2757A3" w14:textId="77777777" w:rsidR="00B32BA7" w:rsidRPr="00967DE6" w:rsidRDefault="00B32BA7" w:rsidP="005F1ADF">
      <w:pPr>
        <w:rPr>
          <w:rFonts w:cstheme="minorHAnsi"/>
          <w:b/>
          <w:sz w:val="22"/>
          <w:szCs w:val="22"/>
        </w:rPr>
      </w:pPr>
    </w:p>
    <w:p w14:paraId="7AA7BBC5" w14:textId="77777777" w:rsidR="005F1ADF" w:rsidRPr="00967DE6" w:rsidRDefault="005F1ADF" w:rsidP="005F1ADF">
      <w:pPr>
        <w:rPr>
          <w:rFonts w:cstheme="minorHAnsi"/>
          <w:b/>
          <w:sz w:val="22"/>
          <w:szCs w:val="22"/>
        </w:rPr>
      </w:pPr>
      <w:r w:rsidRPr="00967DE6">
        <w:rPr>
          <w:rFonts w:cstheme="minorHAnsi"/>
          <w:b/>
          <w:sz w:val="22"/>
          <w:szCs w:val="22"/>
        </w:rPr>
        <w:t>Current Protocol Length</w:t>
      </w:r>
    </w:p>
    <w:p w14:paraId="72F5C5E6" w14:textId="33C6F91E" w:rsidR="005F1ADF" w:rsidRPr="00967DE6" w:rsidRDefault="005F1ADF" w:rsidP="005F1ADF">
      <w:pPr>
        <w:rPr>
          <w:rFonts w:cstheme="minorHAnsi"/>
          <w:bCs/>
          <w:sz w:val="22"/>
          <w:szCs w:val="22"/>
        </w:rPr>
      </w:pPr>
      <w:r w:rsidRPr="00967DE6">
        <w:rPr>
          <w:rFonts w:cstheme="minorHAnsi"/>
          <w:bCs/>
          <w:sz w:val="22"/>
          <w:szCs w:val="22"/>
        </w:rPr>
        <w:t xml:space="preserve">Number of Steps: </w:t>
      </w:r>
      <w:r w:rsidR="00871CB4">
        <w:rPr>
          <w:rFonts w:cstheme="minorHAnsi"/>
          <w:bCs/>
          <w:sz w:val="22"/>
          <w:szCs w:val="22"/>
        </w:rPr>
        <w:t>31</w:t>
      </w:r>
    </w:p>
    <w:p w14:paraId="5AAC9C6C" w14:textId="324C7E60" w:rsidR="00C2620F" w:rsidRPr="00967DE6" w:rsidRDefault="005F1ADF" w:rsidP="005F1ADF">
      <w:pPr>
        <w:rPr>
          <w:rFonts w:cstheme="minorHAnsi"/>
          <w:b/>
          <w:sz w:val="22"/>
          <w:szCs w:val="22"/>
        </w:rPr>
      </w:pPr>
      <w:r w:rsidRPr="00967DE6">
        <w:rPr>
          <w:rFonts w:cstheme="minorHAnsi"/>
          <w:bCs/>
          <w:sz w:val="22"/>
          <w:szCs w:val="22"/>
        </w:rPr>
        <w:t xml:space="preserve">Number of Shots: </w:t>
      </w:r>
      <w:r w:rsidR="00871CB4">
        <w:rPr>
          <w:rFonts w:cstheme="minorHAnsi"/>
          <w:bCs/>
          <w:sz w:val="22"/>
          <w:szCs w:val="22"/>
        </w:rPr>
        <w:t>55</w:t>
      </w:r>
      <w:r w:rsidRPr="00967DE6">
        <w:rPr>
          <w:rFonts w:cstheme="minorHAnsi"/>
          <w:b/>
          <w:sz w:val="22"/>
          <w:szCs w:val="22"/>
        </w:rPr>
        <w:t xml:space="preserve"> </w:t>
      </w:r>
      <w:r w:rsidR="00277C90" w:rsidRPr="00967DE6">
        <w:rPr>
          <w:rFonts w:cstheme="minorHAnsi"/>
          <w:b/>
          <w:sz w:val="22"/>
          <w:szCs w:val="22"/>
        </w:rPr>
        <w:br w:type="page"/>
      </w:r>
    </w:p>
    <w:p w14:paraId="688BB839" w14:textId="5CB13F29" w:rsidR="00C058AE" w:rsidRPr="00967DE6" w:rsidRDefault="00FF25E5" w:rsidP="000F326F">
      <w:pPr>
        <w:pStyle w:val="Heading1"/>
        <w:rPr>
          <w:rFonts w:cstheme="minorHAnsi"/>
        </w:rPr>
      </w:pPr>
      <w:r w:rsidRPr="00967DE6">
        <w:rPr>
          <w:rFonts w:cstheme="minorHAnsi"/>
        </w:rPr>
        <w:lastRenderedPageBreak/>
        <w:t>Introduction</w:t>
      </w:r>
    </w:p>
    <w:p w14:paraId="21054688" w14:textId="23549FDE" w:rsidR="00455638" w:rsidRPr="00967DE6" w:rsidRDefault="00455638" w:rsidP="00455638">
      <w:pPr>
        <w:rPr>
          <w:rFonts w:cstheme="minorHAnsi"/>
          <w:b/>
          <w:i/>
          <w:iCs/>
        </w:rPr>
      </w:pPr>
      <w:r w:rsidRPr="00967DE6">
        <w:rPr>
          <w:rFonts w:cstheme="minorHAnsi"/>
          <w:b/>
          <w:i/>
          <w:color w:val="0000FF"/>
        </w:rPr>
        <w:t>Videographer: Obtain headshots for all authors</w:t>
      </w:r>
      <w:r w:rsidR="00985868" w:rsidRPr="00967DE6">
        <w:rPr>
          <w:rFonts w:cstheme="minorHAnsi"/>
          <w:b/>
          <w:i/>
          <w:color w:val="0000FF"/>
        </w:rPr>
        <w:t xml:space="preserve"> available at the filming location</w:t>
      </w:r>
      <w:r w:rsidRPr="00967DE6">
        <w:rPr>
          <w:rFonts w:cstheme="minorHAnsi"/>
          <w:b/>
          <w:i/>
          <w:color w:val="0000FF"/>
        </w:rPr>
        <w:t>.</w:t>
      </w:r>
      <w:r w:rsidRPr="00967DE6">
        <w:rPr>
          <w:rFonts w:cstheme="minorHAnsi"/>
          <w:b/>
          <w:i/>
        </w:rPr>
        <w:t xml:space="preserve"> </w:t>
      </w:r>
    </w:p>
    <w:p w14:paraId="7E8076BA" w14:textId="77777777" w:rsidR="007D61A8" w:rsidRPr="00967DE6" w:rsidRDefault="007D61A8" w:rsidP="00731E5D">
      <w:pPr>
        <w:rPr>
          <w:rFonts w:cstheme="minorHAnsi"/>
          <w:b/>
        </w:rPr>
      </w:pPr>
    </w:p>
    <w:p w14:paraId="2157B54F" w14:textId="76B0F588" w:rsidR="007D61A8" w:rsidRPr="00967DE6"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967DE6">
        <w:rPr>
          <w:rFonts w:eastAsia="Times New Roman" w:cstheme="minorHAnsi"/>
          <w:bCs/>
        </w:rPr>
        <w:t>A</w:t>
      </w:r>
      <w:r w:rsidR="007D61A8" w:rsidRPr="00967DE6">
        <w:rPr>
          <w:rFonts w:eastAsia="Times New Roman" w:cstheme="minorHAnsi"/>
          <w:bCs/>
        </w:rPr>
        <w:t>nswers to these questions will become interview statements</w:t>
      </w:r>
      <w:r w:rsidRPr="00967DE6">
        <w:rPr>
          <w:rFonts w:eastAsia="Times New Roman" w:cstheme="minorHAnsi"/>
          <w:bCs/>
        </w:rPr>
        <w:t xml:space="preserve"> that</w:t>
      </w:r>
      <w:r w:rsidR="00D75084" w:rsidRPr="00967DE6">
        <w:rPr>
          <w:rFonts w:eastAsia="Times New Roman" w:cstheme="minorHAnsi"/>
          <w:bCs/>
        </w:rPr>
        <w:t xml:space="preserve"> you </w:t>
      </w:r>
      <w:r w:rsidRPr="00967DE6">
        <w:rPr>
          <w:rFonts w:eastAsia="Times New Roman" w:cstheme="minorHAnsi"/>
          <w:bCs/>
        </w:rPr>
        <w:t>will</w:t>
      </w:r>
      <w:r w:rsidR="00D75084" w:rsidRPr="00967DE6">
        <w:rPr>
          <w:rFonts w:eastAsia="Times New Roman" w:cstheme="minorHAnsi"/>
          <w:bCs/>
        </w:rPr>
        <w:t xml:space="preserve"> deliver on camera</w:t>
      </w:r>
      <w:r w:rsidR="007D61A8" w:rsidRPr="00967DE6">
        <w:rPr>
          <w:rFonts w:eastAsia="Times New Roman" w:cstheme="minorHAnsi"/>
          <w:bCs/>
        </w:rPr>
        <w:t>.</w:t>
      </w:r>
    </w:p>
    <w:p w14:paraId="4AC387D8" w14:textId="4A353F53" w:rsidR="00D7547B" w:rsidRPr="00967DE6"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967DE6">
        <w:rPr>
          <w:rFonts w:eastAsia="Times New Roman" w:cstheme="minorHAnsi"/>
          <w:bCs/>
        </w:rPr>
        <w:t>Answer</w:t>
      </w:r>
      <w:r w:rsidR="00D7547B" w:rsidRPr="00967DE6">
        <w:rPr>
          <w:rFonts w:eastAsia="Times New Roman" w:cstheme="minorHAnsi"/>
          <w:bCs/>
        </w:rPr>
        <w:t xml:space="preserve"> </w:t>
      </w:r>
      <w:r w:rsidR="00B27D8C" w:rsidRPr="00967DE6">
        <w:rPr>
          <w:rFonts w:eastAsia="Times New Roman" w:cstheme="minorHAnsi"/>
          <w:bCs/>
        </w:rPr>
        <w:t>up to</w:t>
      </w:r>
      <w:r w:rsidR="0006309D" w:rsidRPr="00967DE6">
        <w:rPr>
          <w:rFonts w:eastAsia="Times New Roman" w:cstheme="minorHAnsi"/>
          <w:bCs/>
        </w:rPr>
        <w:t xml:space="preserve"> </w:t>
      </w:r>
      <w:r w:rsidR="0006309D" w:rsidRPr="00967DE6">
        <w:rPr>
          <w:rFonts w:eastAsia="Times New Roman" w:cstheme="minorHAnsi"/>
          <w:b/>
        </w:rPr>
        <w:t>2 introduction</w:t>
      </w:r>
      <w:r w:rsidR="0006309D" w:rsidRPr="00967DE6">
        <w:rPr>
          <w:rFonts w:eastAsia="Times New Roman" w:cstheme="minorHAnsi"/>
          <w:bCs/>
        </w:rPr>
        <w:t xml:space="preserve"> and </w:t>
      </w:r>
      <w:r w:rsidR="00B27D8C" w:rsidRPr="00967DE6">
        <w:rPr>
          <w:rFonts w:eastAsia="Times New Roman" w:cstheme="minorHAnsi"/>
          <w:bCs/>
        </w:rPr>
        <w:t>up to</w:t>
      </w:r>
      <w:r w:rsidR="0006309D" w:rsidRPr="00967DE6">
        <w:rPr>
          <w:rFonts w:eastAsia="Times New Roman" w:cstheme="minorHAnsi"/>
          <w:bCs/>
        </w:rPr>
        <w:t xml:space="preserve"> </w:t>
      </w:r>
      <w:r w:rsidR="0006309D" w:rsidRPr="00967DE6">
        <w:rPr>
          <w:rFonts w:eastAsia="Times New Roman" w:cstheme="minorHAnsi"/>
          <w:b/>
        </w:rPr>
        <w:t>3 conclusion questions.</w:t>
      </w:r>
      <w:r w:rsidR="00CF2130" w:rsidRPr="00967DE6">
        <w:rPr>
          <w:rFonts w:eastAsia="Times New Roman" w:cstheme="minorHAnsi"/>
          <w:bCs/>
        </w:rPr>
        <w:t xml:space="preserve"> </w:t>
      </w:r>
      <w:r w:rsidR="00B27D8C" w:rsidRPr="00967DE6">
        <w:rPr>
          <w:rFonts w:eastAsia="Times New Roman" w:cstheme="minorHAnsi"/>
          <w:bCs/>
        </w:rPr>
        <w:t>No more than</w:t>
      </w:r>
      <w:r w:rsidR="00CF2130" w:rsidRPr="00967DE6">
        <w:rPr>
          <w:rFonts w:eastAsia="Times New Roman" w:cstheme="minorHAnsi"/>
          <w:bCs/>
        </w:rPr>
        <w:t xml:space="preserve"> </w:t>
      </w:r>
      <w:r w:rsidR="00C96FC6" w:rsidRPr="00967DE6">
        <w:rPr>
          <w:rFonts w:eastAsia="Times New Roman" w:cstheme="minorHAnsi"/>
          <w:bCs/>
        </w:rPr>
        <w:t>5</w:t>
      </w:r>
      <w:r w:rsidR="00CF2130" w:rsidRPr="00967DE6">
        <w:rPr>
          <w:rFonts w:eastAsia="Times New Roman" w:cstheme="minorHAnsi"/>
          <w:bCs/>
        </w:rPr>
        <w:t xml:space="preserve"> interview statements will be included in the video.</w:t>
      </w:r>
    </w:p>
    <w:p w14:paraId="3CD3555E" w14:textId="29DE287A" w:rsidR="007D61A8" w:rsidRPr="00967DE6"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967DE6">
        <w:rPr>
          <w:rFonts w:eastAsia="Times New Roman" w:cstheme="minorHAnsi"/>
          <w:bCs/>
        </w:rPr>
        <w:t xml:space="preserve">Enter the </w:t>
      </w:r>
      <w:r w:rsidR="009E4241" w:rsidRPr="00967DE6">
        <w:rPr>
          <w:rFonts w:eastAsia="Times New Roman" w:cstheme="minorHAnsi"/>
          <w:b/>
        </w:rPr>
        <w:t xml:space="preserve">full </w:t>
      </w:r>
      <w:r w:rsidRPr="00967DE6">
        <w:rPr>
          <w:rFonts w:eastAsia="Times New Roman" w:cstheme="minorHAnsi"/>
          <w:b/>
        </w:rPr>
        <w:t>name</w:t>
      </w:r>
      <w:r w:rsidRPr="00967DE6">
        <w:rPr>
          <w:rFonts w:eastAsia="Times New Roman" w:cstheme="minorHAnsi"/>
          <w:bCs/>
        </w:rPr>
        <w:t xml:space="preserve"> of the author who will deliver the statement.</w:t>
      </w:r>
    </w:p>
    <w:p w14:paraId="3D2D8F01" w14:textId="6CA40C2D" w:rsidR="00E27EF5" w:rsidRPr="00967DE6" w:rsidRDefault="00AF612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967DE6">
        <w:rPr>
          <w:rFonts w:eastAsia="Times New Roman" w:cstheme="minorHAnsi"/>
          <w:bCs/>
        </w:rPr>
        <w:t xml:space="preserve">Speak </w:t>
      </w:r>
      <w:r w:rsidRPr="00967DE6">
        <w:rPr>
          <w:rFonts w:eastAsia="Times New Roman" w:cstheme="minorHAnsi"/>
        </w:rPr>
        <w:t>naturally</w:t>
      </w:r>
      <w:r w:rsidRPr="00967DE6">
        <w:rPr>
          <w:rFonts w:eastAsia="Times New Roman" w:cstheme="minorHAnsi"/>
          <w:bCs/>
        </w:rPr>
        <w:t xml:space="preserve"> and </w:t>
      </w:r>
      <w:r w:rsidRPr="00967DE6">
        <w:rPr>
          <w:rFonts w:eastAsia="Times New Roman" w:cstheme="minorHAnsi"/>
          <w:b/>
        </w:rPr>
        <w:t>avoid reading the lines</w:t>
      </w:r>
      <w:r w:rsidR="00E27EF5" w:rsidRPr="00967DE6">
        <w:rPr>
          <w:rFonts w:eastAsia="Times New Roman" w:cstheme="minorHAnsi"/>
          <w:bCs/>
        </w:rPr>
        <w:t>.</w:t>
      </w:r>
    </w:p>
    <w:p w14:paraId="23360D57" w14:textId="5AD4263B" w:rsidR="007D61A8" w:rsidRPr="00967DE6"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967DE6">
        <w:rPr>
          <w:rFonts w:eastAsia="Times New Roman" w:cstheme="minorHAnsi"/>
          <w:bCs/>
        </w:rPr>
        <w:t>A</w:t>
      </w:r>
      <w:r w:rsidR="007D61A8" w:rsidRPr="00967DE6">
        <w:rPr>
          <w:rFonts w:eastAsia="Times New Roman" w:cstheme="minorHAnsi"/>
          <w:bCs/>
        </w:rPr>
        <w:t xml:space="preserve">nswer in full sentences, </w:t>
      </w:r>
      <w:r w:rsidR="00B27D8C" w:rsidRPr="00967DE6">
        <w:rPr>
          <w:rFonts w:eastAsia="Times New Roman" w:cstheme="minorHAnsi"/>
          <w:b/>
        </w:rPr>
        <w:t>the questions will not be displayed in the video</w:t>
      </w:r>
      <w:r w:rsidR="007D61A8" w:rsidRPr="00967DE6">
        <w:rPr>
          <w:rFonts w:eastAsia="Times New Roman" w:cstheme="minorHAnsi"/>
          <w:bCs/>
        </w:rPr>
        <w:t xml:space="preserve">. </w:t>
      </w:r>
    </w:p>
    <w:p w14:paraId="6BAA770E" w14:textId="517168C0" w:rsidR="007D61A8" w:rsidRPr="00967DE6"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967DE6">
        <w:rPr>
          <w:rFonts w:eastAsia="Times New Roman" w:cstheme="minorHAnsi"/>
          <w:bCs/>
        </w:rPr>
        <w:t xml:space="preserve">Limit the length of each statement to </w:t>
      </w:r>
      <w:r w:rsidR="004C12F8" w:rsidRPr="00967DE6">
        <w:rPr>
          <w:rFonts w:eastAsia="Times New Roman" w:cstheme="minorHAnsi"/>
          <w:b/>
          <w:color w:val="FF0000"/>
        </w:rPr>
        <w:t>20</w:t>
      </w:r>
      <w:r w:rsidRPr="00967DE6">
        <w:rPr>
          <w:rFonts w:eastAsia="Times New Roman" w:cstheme="minorHAnsi"/>
          <w:b/>
          <w:color w:val="FF0000"/>
        </w:rPr>
        <w:t xml:space="preserve"> words or fewer</w:t>
      </w:r>
      <w:r w:rsidR="00997611" w:rsidRPr="00967DE6">
        <w:rPr>
          <w:rFonts w:eastAsia="Times New Roman" w:cstheme="minorHAnsi"/>
          <w:bCs/>
        </w:rPr>
        <w:t>.</w:t>
      </w:r>
    </w:p>
    <w:p w14:paraId="05A633A0" w14:textId="77777777" w:rsidR="007D61A8" w:rsidRPr="00967DE6"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967DE6">
        <w:rPr>
          <w:rFonts w:eastAsia="Times New Roman" w:cstheme="minorHAnsi"/>
          <w:bCs/>
        </w:rPr>
        <w:t>Answers will be edited for length, clarity, and consistency with journal style guidelines.</w:t>
      </w:r>
    </w:p>
    <w:p w14:paraId="65488333" w14:textId="77777777" w:rsidR="00D7547B" w:rsidRPr="00967DE6" w:rsidRDefault="00D7547B" w:rsidP="007D61A8">
      <w:pPr>
        <w:rPr>
          <w:rFonts w:eastAsia="Times New Roman" w:cstheme="minorHAnsi"/>
          <w:b/>
        </w:rPr>
      </w:pPr>
    </w:p>
    <w:p w14:paraId="44D70FE8" w14:textId="77777777" w:rsidR="00A40CB9" w:rsidRPr="00967DE6" w:rsidRDefault="00A40CB9" w:rsidP="00A40CB9">
      <w:pPr>
        <w:rPr>
          <w:rFonts w:cstheme="minorHAnsi"/>
          <w:b/>
          <w:bCs/>
          <w:color w:val="auto"/>
          <w:sz w:val="28"/>
          <w:szCs w:val="28"/>
          <w:shd w:val="clear" w:color="auto" w:fill="FFFFFF"/>
        </w:rPr>
      </w:pPr>
      <w:r w:rsidRPr="00967DE6">
        <w:rPr>
          <w:rFonts w:cstheme="minorHAnsi"/>
          <w:b/>
          <w:bCs/>
          <w:color w:val="auto"/>
          <w:sz w:val="28"/>
          <w:szCs w:val="28"/>
          <w:shd w:val="clear" w:color="auto" w:fill="FFFFFF"/>
        </w:rPr>
        <w:t>INTRODUCTION:</w:t>
      </w:r>
    </w:p>
    <w:p w14:paraId="098A05CF" w14:textId="77777777" w:rsidR="00A40CB9" w:rsidRPr="00967DE6" w:rsidRDefault="00A40CB9" w:rsidP="00A40CB9">
      <w:pPr>
        <w:rPr>
          <w:rFonts w:cstheme="minorHAnsi"/>
          <w:b/>
          <w:bCs/>
          <w:color w:val="auto"/>
          <w:shd w:val="clear" w:color="auto" w:fill="FFFFFF"/>
        </w:rPr>
      </w:pPr>
    </w:p>
    <w:p w14:paraId="0F0D9777" w14:textId="77777777" w:rsidR="00A40CB9" w:rsidRPr="00967DE6" w:rsidRDefault="00A40CB9" w:rsidP="00A40CB9">
      <w:pPr>
        <w:rPr>
          <w:rFonts w:cstheme="minorHAnsi"/>
          <w:b/>
          <w:bCs/>
          <w:color w:val="auto"/>
          <w:shd w:val="clear" w:color="auto" w:fill="FFFFFF"/>
        </w:rPr>
      </w:pPr>
      <w:r w:rsidRPr="00967DE6">
        <w:rPr>
          <w:rFonts w:cstheme="minorHAnsi"/>
          <w:color w:val="auto"/>
          <w:shd w:val="clear" w:color="auto" w:fill="FFFFFF"/>
        </w:rPr>
        <w:t>What is the scope of your research? What questions are you trying to answer?</w:t>
      </w:r>
      <w:r w:rsidRPr="00967DE6">
        <w:rPr>
          <w:rFonts w:eastAsia="Times New Roman" w:cstheme="minorHAnsi"/>
          <w:color w:val="auto"/>
          <w:sz w:val="28"/>
          <w:szCs w:val="28"/>
        </w:rPr>
        <w:t xml:space="preserve"> </w:t>
      </w:r>
    </w:p>
    <w:p w14:paraId="17786BBA" w14:textId="59A31812" w:rsidR="00A40CB9" w:rsidRPr="00967DE6"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B3278676E6745EAA9ADEBEBF1E87D32"/>
          </w:placeholder>
          <w:temporary/>
          <w:showingPlcHdr/>
          <w:text/>
        </w:sdtPr>
        <w:sdtEndPr>
          <w:rPr>
            <w:rStyle w:val="DefaultParagraphFont"/>
            <w:b w:val="0"/>
            <w:u w:val="none"/>
          </w:rPr>
        </w:sdtEndPr>
        <w:sdtContent>
          <w:r w:rsidR="00A40CB9" w:rsidRPr="00967DE6">
            <w:rPr>
              <w:rFonts w:eastAsia="Times New Roman" w:cstheme="minorHAnsi"/>
              <w:color w:val="808080"/>
              <w:shd w:val="clear" w:color="auto" w:fill="FFFF00"/>
            </w:rPr>
            <w:t>Enter author name.</w:t>
          </w:r>
        </w:sdtContent>
      </w:sdt>
      <w:r w:rsidR="00A40CB9" w:rsidRPr="00967DE6">
        <w:rPr>
          <w:rStyle w:val="AuthorName"/>
          <w:rFonts w:asciiTheme="minorHAnsi" w:eastAsia="Times" w:hAnsiTheme="minorHAnsi" w:cstheme="minorHAnsi"/>
        </w:rPr>
        <w:t>:</w:t>
      </w:r>
      <w:r w:rsidR="00A40CB9" w:rsidRPr="00967DE6">
        <w:rPr>
          <w:rFonts w:cstheme="minorHAnsi"/>
        </w:rPr>
        <w:t xml:space="preserve"> </w:t>
      </w:r>
      <w:sdt>
        <w:sdtPr>
          <w:rPr>
            <w:rFonts w:cstheme="minorHAnsi"/>
          </w:rPr>
          <w:id w:val="-172577541"/>
          <w:placeholder>
            <w:docPart w:val="5D532D29DFBB4CF983AF9A50FC44F53F"/>
          </w:placeholder>
          <w:temporary/>
          <w:showingPlcHdr/>
        </w:sdtPr>
        <w:sdtContent>
          <w:r w:rsidR="00A40CB9" w:rsidRPr="00967DE6">
            <w:rPr>
              <w:rFonts w:eastAsia="Times New Roman" w:cstheme="minorHAnsi"/>
              <w:color w:val="808080"/>
              <w:shd w:val="clear" w:color="auto" w:fill="FFFF00"/>
            </w:rPr>
            <w:t xml:space="preserve">Click here to answer question. Please write in a style that you will be comfortable memorizing and speaking aloud. Limit length to </w:t>
          </w:r>
          <w:r w:rsidR="000C5D59" w:rsidRPr="00967DE6">
            <w:rPr>
              <w:rFonts w:eastAsia="Times New Roman" w:cstheme="minorHAnsi"/>
              <w:color w:val="808080"/>
              <w:shd w:val="clear" w:color="auto" w:fill="FFFF00"/>
            </w:rPr>
            <w:t>2</w:t>
          </w:r>
          <w:r w:rsidR="00A40CB9" w:rsidRPr="00967DE6">
            <w:rPr>
              <w:rFonts w:eastAsia="Times New Roman" w:cstheme="minorHAnsi"/>
              <w:color w:val="808080"/>
              <w:shd w:val="clear" w:color="auto" w:fill="FFFF00"/>
            </w:rPr>
            <w:t>0 or fewer words.</w:t>
          </w:r>
        </w:sdtContent>
      </w:sdt>
    </w:p>
    <w:p w14:paraId="01C97A98" w14:textId="77777777" w:rsidR="00A40CB9" w:rsidRPr="00967DE6" w:rsidRDefault="00A40CB9" w:rsidP="00A40CB9">
      <w:pPr>
        <w:rPr>
          <w:rFonts w:eastAsia="Times New Roman" w:cstheme="minorHAnsi"/>
          <w:b/>
          <w:bCs/>
        </w:rPr>
      </w:pPr>
    </w:p>
    <w:p w14:paraId="2970B94A" w14:textId="77777777" w:rsidR="00A40CB9" w:rsidRPr="00967DE6" w:rsidRDefault="00A40CB9" w:rsidP="00A40CB9">
      <w:pPr>
        <w:rPr>
          <w:rFonts w:eastAsia="Times New Roman" w:cstheme="minorHAnsi"/>
        </w:rPr>
      </w:pPr>
      <w:r w:rsidRPr="00967DE6">
        <w:rPr>
          <w:rFonts w:cstheme="minorHAnsi"/>
          <w:color w:val="000000"/>
          <w:shd w:val="clear" w:color="auto" w:fill="FFFFFF"/>
        </w:rPr>
        <w:t>What are the most recent developments in your field of research?</w:t>
      </w:r>
    </w:p>
    <w:p w14:paraId="64811BD5" w14:textId="7279D5F3" w:rsidR="00A40CB9" w:rsidRPr="00967DE6" w:rsidRDefault="00000000" w:rsidP="00A40CB9">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FC4865C82AAB4E8691AB7BE826362E27"/>
          </w:placeholder>
          <w:temporary/>
          <w:showingPlcHdr/>
          <w:text/>
        </w:sdtPr>
        <w:sdtEndPr>
          <w:rPr>
            <w:rStyle w:val="DefaultParagraphFont"/>
            <w:b w:val="0"/>
            <w:u w:val="none"/>
          </w:rPr>
        </w:sdtEndPr>
        <w:sdtContent>
          <w:r w:rsidR="00A40CB9" w:rsidRPr="00967DE6">
            <w:rPr>
              <w:rFonts w:eastAsia="Times New Roman" w:cstheme="minorHAnsi"/>
              <w:color w:val="808080"/>
              <w:shd w:val="clear" w:color="auto" w:fill="FFFF00"/>
            </w:rPr>
            <w:t>Enter author name</w:t>
          </w:r>
        </w:sdtContent>
      </w:sdt>
      <w:r w:rsidR="00A40CB9" w:rsidRPr="00967DE6">
        <w:rPr>
          <w:rFonts w:eastAsia="Times New Roman" w:cstheme="minorHAnsi"/>
          <w:b/>
          <w:bCs/>
          <w:u w:val="single"/>
        </w:rPr>
        <w:t>:</w:t>
      </w:r>
      <w:r w:rsidR="00A40CB9" w:rsidRPr="00967DE6">
        <w:rPr>
          <w:rFonts w:eastAsia="Times New Roman" w:cstheme="minorHAnsi"/>
        </w:rPr>
        <w:t xml:space="preserve"> </w:t>
      </w:r>
      <w:sdt>
        <w:sdtPr>
          <w:rPr>
            <w:rFonts w:cstheme="minorHAnsi"/>
          </w:rPr>
          <w:id w:val="-1852639216"/>
          <w:placeholder>
            <w:docPart w:val="F6CC0A13A7DE4B48BDAB0FD92AFDE680"/>
          </w:placeholder>
          <w:temporary/>
          <w:showingPlcHdr/>
        </w:sdtPr>
        <w:sdtContent>
          <w:r w:rsidR="00A40CB9" w:rsidRPr="00967DE6">
            <w:rPr>
              <w:rFonts w:eastAsia="Times New Roman" w:cstheme="minorHAnsi"/>
              <w:color w:val="808080"/>
              <w:shd w:val="clear" w:color="auto" w:fill="FFFF00"/>
            </w:rPr>
            <w:t xml:space="preserve">Click here to answer question. Please write in a style that you will be comfortable memorizing and speaking aloud. Limit length to </w:t>
          </w:r>
          <w:r w:rsidR="000C5D59" w:rsidRPr="00967DE6">
            <w:rPr>
              <w:rFonts w:eastAsia="Times New Roman" w:cstheme="minorHAnsi"/>
              <w:color w:val="808080"/>
              <w:shd w:val="clear" w:color="auto" w:fill="FFFF00"/>
            </w:rPr>
            <w:t>2</w:t>
          </w:r>
          <w:r w:rsidR="00A40CB9" w:rsidRPr="00967DE6">
            <w:rPr>
              <w:rFonts w:eastAsia="Times New Roman" w:cstheme="minorHAnsi"/>
              <w:color w:val="808080"/>
              <w:shd w:val="clear" w:color="auto" w:fill="FFFF00"/>
            </w:rPr>
            <w:t>0 or fewer words.</w:t>
          </w:r>
        </w:sdtContent>
      </w:sdt>
    </w:p>
    <w:p w14:paraId="4815A3F4" w14:textId="77777777" w:rsidR="00A40CB9" w:rsidRPr="00967DE6" w:rsidRDefault="00A40CB9" w:rsidP="00A40CB9">
      <w:pPr>
        <w:spacing w:before="120"/>
        <w:rPr>
          <w:rFonts w:eastAsia="Times New Roman" w:cstheme="minorHAnsi"/>
          <w:sz w:val="28"/>
          <w:szCs w:val="28"/>
        </w:rPr>
      </w:pPr>
      <w:r w:rsidRPr="00967DE6">
        <w:rPr>
          <w:rFonts w:cstheme="minorHAnsi"/>
          <w:color w:val="000000"/>
          <w:shd w:val="clear" w:color="auto" w:fill="FFFFFF"/>
        </w:rPr>
        <w:t>What technologies are currently used to advance research in your field?</w:t>
      </w:r>
    </w:p>
    <w:p w14:paraId="013F9EDC" w14:textId="0C70D0C8" w:rsidR="00A40CB9" w:rsidRPr="00967DE6" w:rsidRDefault="00000000" w:rsidP="00A40CB9">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3EB17FBFF00840B59A64ECF19F0711E6"/>
          </w:placeholder>
          <w:temporary/>
          <w:showingPlcHdr/>
          <w:text/>
        </w:sdtPr>
        <w:sdtEndPr>
          <w:rPr>
            <w:rStyle w:val="DefaultParagraphFont"/>
            <w:b w:val="0"/>
            <w:u w:val="none"/>
          </w:rPr>
        </w:sdtEndPr>
        <w:sdtContent>
          <w:r w:rsidR="00A40CB9" w:rsidRPr="00967DE6">
            <w:rPr>
              <w:rFonts w:eastAsia="Times New Roman" w:cstheme="minorHAnsi"/>
              <w:color w:val="808080"/>
              <w:shd w:val="clear" w:color="auto" w:fill="FFFF00"/>
            </w:rPr>
            <w:t>Enter author name</w:t>
          </w:r>
        </w:sdtContent>
      </w:sdt>
      <w:r w:rsidR="00A40CB9" w:rsidRPr="00967DE6">
        <w:rPr>
          <w:rFonts w:eastAsia="Times New Roman" w:cstheme="minorHAnsi"/>
          <w:b/>
          <w:bCs/>
          <w:u w:val="single"/>
        </w:rPr>
        <w:t>:</w:t>
      </w:r>
      <w:r w:rsidR="00A40CB9" w:rsidRPr="00967DE6">
        <w:rPr>
          <w:rFonts w:eastAsia="Times New Roman" w:cstheme="minorHAnsi"/>
        </w:rPr>
        <w:t xml:space="preserve"> </w:t>
      </w:r>
      <w:sdt>
        <w:sdtPr>
          <w:rPr>
            <w:rFonts w:cstheme="minorHAnsi"/>
          </w:rPr>
          <w:id w:val="-1373849215"/>
          <w:placeholder>
            <w:docPart w:val="64E6937AE9C24614A3089DF7711566D1"/>
          </w:placeholder>
          <w:temporary/>
          <w:showingPlcHdr/>
        </w:sdtPr>
        <w:sdtContent>
          <w:r w:rsidR="00A40CB9" w:rsidRPr="00967DE6">
            <w:rPr>
              <w:rFonts w:eastAsia="Times New Roman" w:cstheme="minorHAnsi"/>
              <w:color w:val="808080"/>
              <w:shd w:val="clear" w:color="auto" w:fill="FFFF00"/>
            </w:rPr>
            <w:t xml:space="preserve">Click here to answer question. Please write in a style that you will be comfortable memorizing and speaking aloud. Limit length to </w:t>
          </w:r>
          <w:r w:rsidR="000C5D59" w:rsidRPr="00967DE6">
            <w:rPr>
              <w:rFonts w:eastAsia="Times New Roman" w:cstheme="minorHAnsi"/>
              <w:color w:val="808080"/>
              <w:shd w:val="clear" w:color="auto" w:fill="FFFF00"/>
            </w:rPr>
            <w:t>2</w:t>
          </w:r>
          <w:r w:rsidR="00A40CB9" w:rsidRPr="00967DE6">
            <w:rPr>
              <w:rFonts w:eastAsia="Times New Roman" w:cstheme="minorHAnsi"/>
              <w:color w:val="808080"/>
              <w:shd w:val="clear" w:color="auto" w:fill="FFFF00"/>
            </w:rPr>
            <w:t>0 or fewer words.</w:t>
          </w:r>
        </w:sdtContent>
      </w:sdt>
    </w:p>
    <w:p w14:paraId="00BE21E3" w14:textId="77777777" w:rsidR="00A40CB9" w:rsidRPr="00967DE6" w:rsidRDefault="00A40CB9" w:rsidP="00A40CB9">
      <w:pPr>
        <w:spacing w:before="120"/>
        <w:rPr>
          <w:rFonts w:eastAsia="Times New Roman" w:cstheme="minorHAnsi"/>
        </w:rPr>
      </w:pPr>
      <w:r w:rsidRPr="00967DE6">
        <w:rPr>
          <w:rFonts w:cstheme="minorHAnsi"/>
          <w:color w:val="000000"/>
          <w:shd w:val="clear" w:color="auto" w:fill="FFFFFF"/>
        </w:rPr>
        <w:t>What are the current experimental challenges?</w:t>
      </w:r>
    </w:p>
    <w:p w14:paraId="1926AB47" w14:textId="0ED8C388" w:rsidR="00A40CB9" w:rsidRPr="00967DE6"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127588C7303847E289D861CDD6741E69"/>
          </w:placeholder>
          <w:temporary/>
          <w:showingPlcHdr/>
          <w:text/>
        </w:sdtPr>
        <w:sdtEndPr>
          <w:rPr>
            <w:rStyle w:val="DefaultParagraphFont"/>
            <w:b w:val="0"/>
            <w:u w:val="none"/>
          </w:rPr>
        </w:sdtEndPr>
        <w:sdtContent>
          <w:r w:rsidR="00A40CB9" w:rsidRPr="00967DE6">
            <w:rPr>
              <w:rFonts w:eastAsia="Times New Roman" w:cstheme="minorHAnsi"/>
              <w:color w:val="808080"/>
              <w:shd w:val="clear" w:color="auto" w:fill="FFFF00"/>
            </w:rPr>
            <w:t>Enter author name</w:t>
          </w:r>
        </w:sdtContent>
      </w:sdt>
      <w:r w:rsidR="00A40CB9" w:rsidRPr="00967DE6">
        <w:rPr>
          <w:rFonts w:eastAsia="Times New Roman" w:cstheme="minorHAnsi"/>
          <w:b/>
          <w:bCs/>
          <w:u w:val="single"/>
        </w:rPr>
        <w:t>:</w:t>
      </w:r>
      <w:r w:rsidR="00A40CB9" w:rsidRPr="00967DE6">
        <w:rPr>
          <w:rFonts w:eastAsia="Times New Roman" w:cstheme="minorHAnsi"/>
        </w:rPr>
        <w:t xml:space="preserve"> </w:t>
      </w:r>
      <w:sdt>
        <w:sdtPr>
          <w:rPr>
            <w:rFonts w:cstheme="minorHAnsi"/>
          </w:rPr>
          <w:id w:val="1780064287"/>
          <w:placeholder>
            <w:docPart w:val="E089E0CCCAC044F390A47C377A7F603C"/>
          </w:placeholder>
          <w:temporary/>
          <w:showingPlcHdr/>
        </w:sdtPr>
        <w:sdtContent>
          <w:r w:rsidR="00A40CB9" w:rsidRPr="00967DE6">
            <w:rPr>
              <w:rFonts w:eastAsia="Times New Roman" w:cstheme="minorHAnsi"/>
              <w:color w:val="808080"/>
              <w:shd w:val="clear" w:color="auto" w:fill="FFFF00"/>
            </w:rPr>
            <w:t xml:space="preserve">Click here to answer question. Please write in a style that you will be comfortable memorizing and speaking aloud. Limit length to </w:t>
          </w:r>
          <w:r w:rsidR="000C5D59" w:rsidRPr="00967DE6">
            <w:rPr>
              <w:rFonts w:eastAsia="Times New Roman" w:cstheme="minorHAnsi"/>
              <w:color w:val="808080"/>
              <w:shd w:val="clear" w:color="auto" w:fill="FFFF00"/>
            </w:rPr>
            <w:t>2</w:t>
          </w:r>
          <w:r w:rsidR="00A40CB9" w:rsidRPr="00967DE6">
            <w:rPr>
              <w:rFonts w:eastAsia="Times New Roman" w:cstheme="minorHAnsi"/>
              <w:color w:val="808080"/>
              <w:shd w:val="clear" w:color="auto" w:fill="FFFF00"/>
            </w:rPr>
            <w:t>0 or fewer words.</w:t>
          </w:r>
        </w:sdtContent>
      </w:sdt>
    </w:p>
    <w:p w14:paraId="7B858F67" w14:textId="77777777" w:rsidR="00A40CB9" w:rsidRPr="00967DE6" w:rsidRDefault="00A40CB9" w:rsidP="00A40CB9">
      <w:pPr>
        <w:rPr>
          <w:rFonts w:eastAsia="Times New Roman" w:cstheme="minorHAnsi"/>
          <w:b/>
          <w:bCs/>
        </w:rPr>
      </w:pPr>
    </w:p>
    <w:p w14:paraId="4DDB5459" w14:textId="77777777" w:rsidR="00A40CB9" w:rsidRPr="00967DE6" w:rsidRDefault="00A40CB9" w:rsidP="00A40CB9">
      <w:pPr>
        <w:rPr>
          <w:rFonts w:eastAsia="Times New Roman" w:cstheme="minorHAnsi"/>
          <w:b/>
          <w:bCs/>
          <w:sz w:val="28"/>
          <w:szCs w:val="28"/>
        </w:rPr>
      </w:pPr>
      <w:r w:rsidRPr="00967DE6">
        <w:rPr>
          <w:rFonts w:eastAsia="Times New Roman" w:cstheme="minorHAnsi"/>
          <w:b/>
          <w:bCs/>
          <w:sz w:val="28"/>
          <w:szCs w:val="28"/>
        </w:rPr>
        <w:t>CONCLUSION:</w:t>
      </w:r>
    </w:p>
    <w:p w14:paraId="723FA82E" w14:textId="77777777" w:rsidR="00A40CB9" w:rsidRPr="00967DE6" w:rsidRDefault="00A40CB9" w:rsidP="00A40CB9">
      <w:pPr>
        <w:rPr>
          <w:rFonts w:eastAsia="Times New Roman" w:cstheme="minorHAnsi"/>
          <w:b/>
          <w:bCs/>
        </w:rPr>
      </w:pPr>
    </w:p>
    <w:p w14:paraId="0F23E25A" w14:textId="77777777" w:rsidR="00A40CB9" w:rsidRPr="00967DE6" w:rsidRDefault="00A40CB9" w:rsidP="00A40CB9">
      <w:pPr>
        <w:rPr>
          <w:rFonts w:eastAsia="Times New Roman" w:cstheme="minorHAnsi"/>
          <w:sz w:val="28"/>
          <w:szCs w:val="28"/>
        </w:rPr>
      </w:pPr>
      <w:r w:rsidRPr="00967DE6">
        <w:rPr>
          <w:rFonts w:cstheme="minorHAnsi"/>
          <w:color w:val="000000"/>
          <w:shd w:val="clear" w:color="auto" w:fill="FFFFFF"/>
        </w:rPr>
        <w:t>What significant findings have you established in your field?</w:t>
      </w:r>
    </w:p>
    <w:p w14:paraId="6EAF5110" w14:textId="0FEDC543" w:rsidR="00A40CB9" w:rsidRPr="00967DE6"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5F78A2D317DB496CB8509771B3CA23D2"/>
          </w:placeholder>
          <w:temporary/>
          <w:showingPlcHdr/>
          <w:text/>
        </w:sdtPr>
        <w:sdtEndPr>
          <w:rPr>
            <w:rStyle w:val="DefaultParagraphFont"/>
            <w:b w:val="0"/>
            <w:u w:val="none"/>
          </w:rPr>
        </w:sdtEndPr>
        <w:sdtContent>
          <w:r w:rsidR="00A40CB9" w:rsidRPr="00967DE6">
            <w:rPr>
              <w:rFonts w:eastAsia="Times New Roman" w:cstheme="minorHAnsi"/>
              <w:color w:val="808080"/>
              <w:shd w:val="clear" w:color="auto" w:fill="FFFF00"/>
            </w:rPr>
            <w:t>Enter author name</w:t>
          </w:r>
        </w:sdtContent>
      </w:sdt>
      <w:r w:rsidR="00A40CB9" w:rsidRPr="00967DE6">
        <w:rPr>
          <w:rFonts w:eastAsia="Times New Roman" w:cstheme="minorHAnsi"/>
          <w:b/>
          <w:bCs/>
          <w:u w:val="single"/>
        </w:rPr>
        <w:t>:</w:t>
      </w:r>
      <w:r w:rsidR="00A40CB9" w:rsidRPr="00967DE6">
        <w:rPr>
          <w:rFonts w:eastAsia="Times New Roman" w:cstheme="minorHAnsi"/>
        </w:rPr>
        <w:t xml:space="preserve"> </w:t>
      </w:r>
      <w:sdt>
        <w:sdtPr>
          <w:rPr>
            <w:rFonts w:cstheme="minorHAnsi"/>
          </w:rPr>
          <w:id w:val="-1334292685"/>
          <w:placeholder>
            <w:docPart w:val="7B46866722B54C5A82A1FBBE710739B7"/>
          </w:placeholder>
          <w:temporary/>
          <w:showingPlcHdr/>
          <w:text/>
        </w:sdtPr>
        <w:sdtContent>
          <w:r w:rsidR="00A40CB9" w:rsidRPr="00967DE6">
            <w:rPr>
              <w:rFonts w:eastAsia="Times New Roman" w:cstheme="minorHAnsi"/>
              <w:color w:val="808080"/>
              <w:shd w:val="clear" w:color="auto" w:fill="FFFF00"/>
            </w:rPr>
            <w:t xml:space="preserve">Click here if you choose this question. Please write in a style that you will be comfortable memorizing and speaking aloud. Limit length to </w:t>
          </w:r>
          <w:r w:rsidR="000C5D59" w:rsidRPr="00967DE6">
            <w:rPr>
              <w:rFonts w:eastAsia="Times New Roman" w:cstheme="minorHAnsi"/>
              <w:color w:val="808080"/>
              <w:shd w:val="clear" w:color="auto" w:fill="FFFF00"/>
            </w:rPr>
            <w:t>2</w:t>
          </w:r>
          <w:r w:rsidR="00A40CB9" w:rsidRPr="00967DE6">
            <w:rPr>
              <w:rFonts w:eastAsia="Times New Roman" w:cstheme="minorHAnsi"/>
              <w:color w:val="808080"/>
              <w:shd w:val="clear" w:color="auto" w:fill="FFFF00"/>
            </w:rPr>
            <w:t>0 or fewer words.</w:t>
          </w:r>
        </w:sdtContent>
      </w:sdt>
    </w:p>
    <w:p w14:paraId="56C5BFC2" w14:textId="77777777" w:rsidR="00A40CB9" w:rsidRPr="00967DE6" w:rsidRDefault="00A40CB9" w:rsidP="00A40CB9">
      <w:pPr>
        <w:rPr>
          <w:rFonts w:eastAsia="Times New Roman" w:cstheme="minorHAnsi"/>
        </w:rPr>
      </w:pPr>
    </w:p>
    <w:p w14:paraId="7B5A5382" w14:textId="77777777" w:rsidR="00A40CB9" w:rsidRPr="00967DE6" w:rsidRDefault="00A40CB9" w:rsidP="00A40CB9">
      <w:pPr>
        <w:rPr>
          <w:rFonts w:eastAsia="Times New Roman" w:cstheme="minorHAnsi"/>
          <w:sz w:val="28"/>
          <w:szCs w:val="28"/>
        </w:rPr>
      </w:pPr>
      <w:r w:rsidRPr="00967DE6">
        <w:rPr>
          <w:rFonts w:cstheme="minorHAnsi"/>
          <w:color w:val="000000"/>
          <w:shd w:val="clear" w:color="auto" w:fill="FFFFFF"/>
        </w:rPr>
        <w:t>What research gap are you addressing with your protocol?</w:t>
      </w:r>
    </w:p>
    <w:p w14:paraId="5342A0DB" w14:textId="5C85F81A" w:rsidR="00A40CB9" w:rsidRPr="00967DE6"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5B3BD291FA9648DC95D9AEAFEC3F185B"/>
          </w:placeholder>
          <w:temporary/>
          <w:showingPlcHdr/>
          <w:text/>
        </w:sdtPr>
        <w:sdtEndPr>
          <w:rPr>
            <w:rStyle w:val="DefaultParagraphFont"/>
            <w:b w:val="0"/>
            <w:u w:val="none"/>
          </w:rPr>
        </w:sdtEndPr>
        <w:sdtContent>
          <w:r w:rsidR="00A40CB9" w:rsidRPr="00967DE6">
            <w:rPr>
              <w:rFonts w:eastAsia="Times New Roman" w:cstheme="minorHAnsi"/>
              <w:color w:val="808080"/>
              <w:shd w:val="clear" w:color="auto" w:fill="FFFF00"/>
            </w:rPr>
            <w:t>Enter author name</w:t>
          </w:r>
        </w:sdtContent>
      </w:sdt>
      <w:r w:rsidR="00A40CB9" w:rsidRPr="00967DE6">
        <w:rPr>
          <w:rFonts w:eastAsia="Times New Roman" w:cstheme="minorHAnsi"/>
          <w:b/>
          <w:bCs/>
          <w:u w:val="single"/>
        </w:rPr>
        <w:t>:</w:t>
      </w:r>
      <w:r w:rsidR="00A40CB9" w:rsidRPr="00967DE6">
        <w:rPr>
          <w:rFonts w:eastAsia="Times New Roman" w:cstheme="minorHAnsi"/>
        </w:rPr>
        <w:t xml:space="preserve"> </w:t>
      </w:r>
      <w:sdt>
        <w:sdtPr>
          <w:rPr>
            <w:rFonts w:cstheme="minorHAnsi"/>
          </w:rPr>
          <w:id w:val="-299076312"/>
          <w:placeholder>
            <w:docPart w:val="01174C1136944142B8447CE713DAE66D"/>
          </w:placeholder>
          <w:temporary/>
          <w:showingPlcHdr/>
          <w:text/>
        </w:sdtPr>
        <w:sdtContent>
          <w:r w:rsidR="00A40CB9" w:rsidRPr="00967DE6">
            <w:rPr>
              <w:rFonts w:eastAsia="Times New Roman" w:cstheme="minorHAnsi"/>
              <w:color w:val="808080"/>
              <w:shd w:val="clear" w:color="auto" w:fill="FFFF00"/>
            </w:rPr>
            <w:t xml:space="preserve">Click here if you choose this question. Please write in a style that you will be comfortable memorizing and speaking aloud. Limit length to </w:t>
          </w:r>
          <w:r w:rsidR="000C5D59" w:rsidRPr="00967DE6">
            <w:rPr>
              <w:rFonts w:eastAsia="Times New Roman" w:cstheme="minorHAnsi"/>
              <w:color w:val="808080"/>
              <w:shd w:val="clear" w:color="auto" w:fill="FFFF00"/>
            </w:rPr>
            <w:t>2</w:t>
          </w:r>
          <w:r w:rsidR="00A40CB9" w:rsidRPr="00967DE6">
            <w:rPr>
              <w:rFonts w:eastAsia="Times New Roman" w:cstheme="minorHAnsi"/>
              <w:color w:val="808080"/>
              <w:shd w:val="clear" w:color="auto" w:fill="FFFF00"/>
            </w:rPr>
            <w:t>0 or fewer words.</w:t>
          </w:r>
        </w:sdtContent>
      </w:sdt>
    </w:p>
    <w:p w14:paraId="3E21CA80" w14:textId="77777777" w:rsidR="00A40CB9" w:rsidRPr="00967DE6" w:rsidRDefault="00A40CB9" w:rsidP="00A40CB9">
      <w:pPr>
        <w:rPr>
          <w:rFonts w:eastAsia="Times New Roman" w:cstheme="minorHAnsi"/>
          <w:b/>
          <w:bCs/>
        </w:rPr>
      </w:pPr>
    </w:p>
    <w:p w14:paraId="31625B48" w14:textId="77777777" w:rsidR="00A40CB9" w:rsidRPr="00967DE6" w:rsidRDefault="00A40CB9" w:rsidP="00A40CB9">
      <w:pPr>
        <w:rPr>
          <w:rFonts w:eastAsia="Times New Roman" w:cstheme="minorHAnsi"/>
          <w:sz w:val="28"/>
          <w:szCs w:val="28"/>
        </w:rPr>
      </w:pPr>
      <w:r w:rsidRPr="00967DE6">
        <w:rPr>
          <w:rFonts w:cstheme="minorHAnsi"/>
          <w:color w:val="000000"/>
          <w:shd w:val="clear" w:color="auto" w:fill="FFFFFF"/>
        </w:rPr>
        <w:t>What advantage does your protocol offer compared to other techniques?</w:t>
      </w:r>
    </w:p>
    <w:p w14:paraId="25549746" w14:textId="02C33234" w:rsidR="00A40CB9" w:rsidRPr="00967DE6"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597E1E627AD646B88BEA874E82B6ECAC"/>
          </w:placeholder>
          <w:temporary/>
          <w:showingPlcHdr/>
          <w:text/>
        </w:sdtPr>
        <w:sdtEndPr>
          <w:rPr>
            <w:rStyle w:val="DefaultParagraphFont"/>
            <w:b w:val="0"/>
            <w:u w:val="none"/>
          </w:rPr>
        </w:sdtEndPr>
        <w:sdtContent>
          <w:r w:rsidR="00A40CB9" w:rsidRPr="00967DE6">
            <w:rPr>
              <w:rFonts w:eastAsia="Times New Roman" w:cstheme="minorHAnsi"/>
              <w:color w:val="808080"/>
              <w:shd w:val="clear" w:color="auto" w:fill="FFFF00"/>
            </w:rPr>
            <w:t>Enter author name</w:t>
          </w:r>
        </w:sdtContent>
      </w:sdt>
      <w:r w:rsidR="00A40CB9" w:rsidRPr="00967DE6">
        <w:rPr>
          <w:rFonts w:eastAsia="Times New Roman" w:cstheme="minorHAnsi"/>
          <w:b/>
          <w:bCs/>
          <w:u w:val="single"/>
        </w:rPr>
        <w:t>:</w:t>
      </w:r>
      <w:r w:rsidR="00A40CB9" w:rsidRPr="00967DE6">
        <w:rPr>
          <w:rFonts w:eastAsia="Times New Roman" w:cstheme="minorHAnsi"/>
        </w:rPr>
        <w:t xml:space="preserve"> </w:t>
      </w:r>
      <w:sdt>
        <w:sdtPr>
          <w:rPr>
            <w:rFonts w:cstheme="minorHAnsi"/>
          </w:rPr>
          <w:id w:val="266438237"/>
          <w:placeholder>
            <w:docPart w:val="9D0BCA07F24847CEB620DE2F33378F67"/>
          </w:placeholder>
          <w:temporary/>
          <w:showingPlcHdr/>
          <w:text/>
        </w:sdtPr>
        <w:sdtContent>
          <w:r w:rsidR="00A40CB9" w:rsidRPr="00967DE6">
            <w:rPr>
              <w:rFonts w:eastAsia="Times New Roman" w:cstheme="minorHAnsi"/>
              <w:color w:val="808080"/>
              <w:shd w:val="clear" w:color="auto" w:fill="FFFF00"/>
            </w:rPr>
            <w:t xml:space="preserve">Click here if you choose this question. Please write in a style that you will be comfortable memorizing and speaking aloud. Limit length to </w:t>
          </w:r>
          <w:r w:rsidR="000C5D59" w:rsidRPr="00967DE6">
            <w:rPr>
              <w:rFonts w:eastAsia="Times New Roman" w:cstheme="minorHAnsi"/>
              <w:color w:val="808080"/>
              <w:shd w:val="clear" w:color="auto" w:fill="FFFF00"/>
            </w:rPr>
            <w:t>2</w:t>
          </w:r>
          <w:r w:rsidR="00A40CB9" w:rsidRPr="00967DE6">
            <w:rPr>
              <w:rFonts w:eastAsia="Times New Roman" w:cstheme="minorHAnsi"/>
              <w:color w:val="808080"/>
              <w:shd w:val="clear" w:color="auto" w:fill="FFFF00"/>
            </w:rPr>
            <w:t>0 or fewer words.</w:t>
          </w:r>
        </w:sdtContent>
      </w:sdt>
    </w:p>
    <w:p w14:paraId="393C2229" w14:textId="77777777" w:rsidR="00A40CB9" w:rsidRPr="00967DE6" w:rsidRDefault="00A40CB9" w:rsidP="00A40CB9">
      <w:pPr>
        <w:spacing w:before="120"/>
        <w:rPr>
          <w:rFonts w:eastAsia="Times New Roman" w:cstheme="minorHAnsi"/>
        </w:rPr>
      </w:pPr>
      <w:r w:rsidRPr="00967DE6">
        <w:rPr>
          <w:rFonts w:cstheme="minorHAnsi"/>
          <w:color w:val="000000"/>
          <w:shd w:val="clear" w:color="auto" w:fill="FFFFFF"/>
        </w:rPr>
        <w:t>How will your findings advance research in your field?</w:t>
      </w:r>
    </w:p>
    <w:p w14:paraId="52F74E8B" w14:textId="109B1944" w:rsidR="00A40CB9" w:rsidRPr="00967DE6"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B06336378E2149E0B6D149B948EB069A"/>
          </w:placeholder>
          <w:temporary/>
          <w:showingPlcHdr/>
          <w:text/>
        </w:sdtPr>
        <w:sdtEndPr>
          <w:rPr>
            <w:rStyle w:val="DefaultParagraphFont"/>
            <w:b w:val="0"/>
            <w:u w:val="none"/>
          </w:rPr>
        </w:sdtEndPr>
        <w:sdtContent>
          <w:r w:rsidR="00A40CB9" w:rsidRPr="00967DE6">
            <w:rPr>
              <w:rFonts w:eastAsia="Times New Roman" w:cstheme="minorHAnsi"/>
              <w:color w:val="808080"/>
              <w:shd w:val="clear" w:color="auto" w:fill="FFFF00"/>
            </w:rPr>
            <w:t>Enter author name</w:t>
          </w:r>
        </w:sdtContent>
      </w:sdt>
      <w:r w:rsidR="00A40CB9" w:rsidRPr="00967DE6">
        <w:rPr>
          <w:rFonts w:eastAsia="Times New Roman" w:cstheme="minorHAnsi"/>
          <w:b/>
          <w:bCs/>
          <w:u w:val="single"/>
        </w:rPr>
        <w:t>:</w:t>
      </w:r>
      <w:r w:rsidR="00A40CB9" w:rsidRPr="00967DE6">
        <w:rPr>
          <w:rFonts w:eastAsia="Times New Roman" w:cstheme="minorHAnsi"/>
        </w:rPr>
        <w:t xml:space="preserve"> </w:t>
      </w:r>
      <w:sdt>
        <w:sdtPr>
          <w:rPr>
            <w:rFonts w:cstheme="minorHAnsi"/>
          </w:rPr>
          <w:id w:val="811761107"/>
          <w:placeholder>
            <w:docPart w:val="5FF118B080F943C48A9A7D340086ABED"/>
          </w:placeholder>
          <w:temporary/>
          <w:showingPlcHdr/>
          <w:text/>
        </w:sdtPr>
        <w:sdtContent>
          <w:r w:rsidR="00A40CB9" w:rsidRPr="00967DE6">
            <w:rPr>
              <w:rFonts w:eastAsia="Times New Roman" w:cstheme="minorHAnsi"/>
              <w:color w:val="808080"/>
              <w:shd w:val="clear" w:color="auto" w:fill="FFFF00"/>
            </w:rPr>
            <w:t xml:space="preserve">Click here if you choose this question. Please write in a style that you will be comfortable memorizing and speaking aloud. Limit length to </w:t>
          </w:r>
          <w:r w:rsidR="000C5D59" w:rsidRPr="00967DE6">
            <w:rPr>
              <w:rFonts w:eastAsia="Times New Roman" w:cstheme="minorHAnsi"/>
              <w:color w:val="808080"/>
              <w:shd w:val="clear" w:color="auto" w:fill="FFFF00"/>
            </w:rPr>
            <w:t>2</w:t>
          </w:r>
          <w:r w:rsidR="00A40CB9" w:rsidRPr="00967DE6">
            <w:rPr>
              <w:rFonts w:eastAsia="Times New Roman" w:cstheme="minorHAnsi"/>
              <w:color w:val="808080"/>
              <w:shd w:val="clear" w:color="auto" w:fill="FFFF00"/>
            </w:rPr>
            <w:t>0 or fewer words.</w:t>
          </w:r>
        </w:sdtContent>
      </w:sdt>
    </w:p>
    <w:p w14:paraId="748D078E" w14:textId="77777777" w:rsidR="00A40CB9" w:rsidRPr="00967DE6" w:rsidRDefault="00A40CB9" w:rsidP="00A40CB9">
      <w:pPr>
        <w:spacing w:before="120"/>
        <w:rPr>
          <w:rFonts w:eastAsia="Times New Roman" w:cstheme="minorHAnsi"/>
        </w:rPr>
      </w:pPr>
      <w:r w:rsidRPr="00967DE6">
        <w:rPr>
          <w:rFonts w:cstheme="minorHAnsi"/>
          <w:color w:val="000000"/>
          <w:shd w:val="clear" w:color="auto" w:fill="FFFFFF"/>
        </w:rPr>
        <w:t>What new scientific questions have your results paved the way for?</w:t>
      </w:r>
    </w:p>
    <w:p w14:paraId="6167C35A" w14:textId="0CF08EEF" w:rsidR="00A40CB9" w:rsidRPr="00967DE6"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17B9F84F09974D78BF51E441153BC4A8"/>
          </w:placeholder>
          <w:temporary/>
          <w:showingPlcHdr/>
          <w:text/>
        </w:sdtPr>
        <w:sdtEndPr>
          <w:rPr>
            <w:rStyle w:val="DefaultParagraphFont"/>
            <w:b w:val="0"/>
            <w:u w:val="none"/>
          </w:rPr>
        </w:sdtEndPr>
        <w:sdtContent>
          <w:r w:rsidR="00A40CB9" w:rsidRPr="00967DE6">
            <w:rPr>
              <w:rFonts w:eastAsia="Times New Roman" w:cstheme="minorHAnsi"/>
              <w:color w:val="808080"/>
              <w:shd w:val="clear" w:color="auto" w:fill="FFFF00"/>
            </w:rPr>
            <w:t>Enter author name</w:t>
          </w:r>
        </w:sdtContent>
      </w:sdt>
      <w:r w:rsidR="00A40CB9" w:rsidRPr="00967DE6">
        <w:rPr>
          <w:rFonts w:eastAsia="Times New Roman" w:cstheme="minorHAnsi"/>
          <w:b/>
          <w:bCs/>
          <w:u w:val="single"/>
        </w:rPr>
        <w:t>:</w:t>
      </w:r>
      <w:r w:rsidR="00A40CB9" w:rsidRPr="00967DE6">
        <w:rPr>
          <w:rFonts w:eastAsia="Times New Roman" w:cstheme="minorHAnsi"/>
        </w:rPr>
        <w:t xml:space="preserve"> </w:t>
      </w:r>
      <w:sdt>
        <w:sdtPr>
          <w:rPr>
            <w:rFonts w:cstheme="minorHAnsi"/>
          </w:rPr>
          <w:id w:val="2075381731"/>
          <w:placeholder>
            <w:docPart w:val="9DB989905EB541B6AA6CDE6677AC66F2"/>
          </w:placeholder>
          <w:temporary/>
          <w:showingPlcHdr/>
          <w:text/>
        </w:sdtPr>
        <w:sdtContent>
          <w:r w:rsidR="00A40CB9" w:rsidRPr="00967DE6">
            <w:rPr>
              <w:rFonts w:eastAsia="Times New Roman" w:cstheme="minorHAnsi"/>
              <w:color w:val="808080"/>
              <w:shd w:val="clear" w:color="auto" w:fill="FFFF00"/>
            </w:rPr>
            <w:t xml:space="preserve">Click here if you choose this question. Please write in a style that you will be comfortable memorizing and speaking aloud. Limit length to </w:t>
          </w:r>
          <w:r w:rsidR="000C5D59" w:rsidRPr="00967DE6">
            <w:rPr>
              <w:rFonts w:eastAsia="Times New Roman" w:cstheme="minorHAnsi"/>
              <w:color w:val="808080"/>
              <w:shd w:val="clear" w:color="auto" w:fill="FFFF00"/>
            </w:rPr>
            <w:t>2</w:t>
          </w:r>
          <w:r w:rsidR="00A40CB9" w:rsidRPr="00967DE6">
            <w:rPr>
              <w:rFonts w:eastAsia="Times New Roman" w:cstheme="minorHAnsi"/>
              <w:color w:val="808080"/>
              <w:shd w:val="clear" w:color="auto" w:fill="FFFF00"/>
            </w:rPr>
            <w:t>0 or fewer words.</w:t>
          </w:r>
        </w:sdtContent>
      </w:sdt>
    </w:p>
    <w:p w14:paraId="64BE3BC5" w14:textId="77777777" w:rsidR="00A40CB9" w:rsidRPr="00967DE6" w:rsidRDefault="00A40CB9" w:rsidP="00A40CB9">
      <w:pPr>
        <w:spacing w:before="120"/>
        <w:rPr>
          <w:rFonts w:eastAsia="Times New Roman" w:cstheme="minorHAnsi"/>
        </w:rPr>
      </w:pPr>
      <w:r w:rsidRPr="00967DE6">
        <w:rPr>
          <w:rFonts w:cstheme="minorHAnsi"/>
          <w:color w:val="000000"/>
          <w:shd w:val="clear" w:color="auto" w:fill="FFFFFF"/>
        </w:rPr>
        <w:t>What questions will future research focus on?</w:t>
      </w:r>
    </w:p>
    <w:p w14:paraId="7107D9DE" w14:textId="6510F61B" w:rsidR="00A40CB9" w:rsidRPr="00967DE6"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0E19756C5ADF445EA648742429F7D7FF"/>
          </w:placeholder>
          <w:temporary/>
          <w:showingPlcHdr/>
          <w:text/>
        </w:sdtPr>
        <w:sdtEndPr>
          <w:rPr>
            <w:rStyle w:val="DefaultParagraphFont"/>
            <w:b w:val="0"/>
            <w:u w:val="none"/>
          </w:rPr>
        </w:sdtEndPr>
        <w:sdtContent>
          <w:r w:rsidR="00A40CB9" w:rsidRPr="00967DE6">
            <w:rPr>
              <w:rFonts w:eastAsia="Times New Roman" w:cstheme="minorHAnsi"/>
              <w:color w:val="808080"/>
              <w:shd w:val="clear" w:color="auto" w:fill="FFFF00"/>
            </w:rPr>
            <w:t>Enter author name</w:t>
          </w:r>
        </w:sdtContent>
      </w:sdt>
      <w:r w:rsidR="00A40CB9" w:rsidRPr="00967DE6">
        <w:rPr>
          <w:rFonts w:eastAsia="Times New Roman" w:cstheme="minorHAnsi"/>
          <w:b/>
          <w:bCs/>
          <w:u w:val="single"/>
        </w:rPr>
        <w:t>:</w:t>
      </w:r>
      <w:r w:rsidR="00A40CB9" w:rsidRPr="00967DE6">
        <w:rPr>
          <w:rFonts w:eastAsia="Times New Roman" w:cstheme="minorHAnsi"/>
        </w:rPr>
        <w:t xml:space="preserve"> </w:t>
      </w:r>
      <w:sdt>
        <w:sdtPr>
          <w:rPr>
            <w:rFonts w:cstheme="minorHAnsi"/>
          </w:rPr>
          <w:id w:val="-173352387"/>
          <w:placeholder>
            <w:docPart w:val="2D748E3033BC4C9C808134E2BDB39C67"/>
          </w:placeholder>
          <w:temporary/>
          <w:showingPlcHdr/>
          <w:text/>
        </w:sdtPr>
        <w:sdtContent>
          <w:r w:rsidR="00A40CB9" w:rsidRPr="00967DE6">
            <w:rPr>
              <w:rFonts w:eastAsia="Times New Roman" w:cstheme="minorHAnsi"/>
              <w:color w:val="808080"/>
              <w:shd w:val="clear" w:color="auto" w:fill="FFFF00"/>
            </w:rPr>
            <w:t xml:space="preserve">Click here if you choose this question. Please write in a style that you will be comfortable memorizing and speaking aloud. Limit length to </w:t>
          </w:r>
          <w:r w:rsidR="000C5D59" w:rsidRPr="00967DE6">
            <w:rPr>
              <w:rFonts w:eastAsia="Times New Roman" w:cstheme="minorHAnsi"/>
              <w:color w:val="808080"/>
              <w:shd w:val="clear" w:color="auto" w:fill="FFFF00"/>
            </w:rPr>
            <w:t>2</w:t>
          </w:r>
          <w:r w:rsidR="00A40CB9" w:rsidRPr="00967DE6">
            <w:rPr>
              <w:rFonts w:eastAsia="Times New Roman" w:cstheme="minorHAnsi"/>
              <w:color w:val="808080"/>
              <w:shd w:val="clear" w:color="auto" w:fill="FFFF00"/>
            </w:rPr>
            <w:t>0 or fewer words.</w:t>
          </w:r>
        </w:sdtContent>
      </w:sdt>
    </w:p>
    <w:p w14:paraId="553E09AA" w14:textId="77777777" w:rsidR="00A40CB9" w:rsidRPr="00967DE6" w:rsidRDefault="00A40CB9" w:rsidP="00A40CB9">
      <w:pPr>
        <w:contextualSpacing/>
        <w:outlineLvl w:val="0"/>
        <w:rPr>
          <w:rFonts w:eastAsia="Times New Roman" w:cstheme="minorHAnsi"/>
          <w:b/>
        </w:rPr>
      </w:pPr>
    </w:p>
    <w:p w14:paraId="4805ADE0" w14:textId="77777777" w:rsidR="00A40CB9" w:rsidRPr="00967DE6" w:rsidRDefault="00A40CB9" w:rsidP="00A40CB9">
      <w:pPr>
        <w:contextualSpacing/>
        <w:outlineLvl w:val="0"/>
        <w:rPr>
          <w:rFonts w:eastAsia="Times New Roman" w:cstheme="minorHAnsi"/>
          <w:b/>
        </w:rPr>
      </w:pPr>
    </w:p>
    <w:p w14:paraId="1CEC5287" w14:textId="77777777" w:rsidR="00A40CB9" w:rsidRPr="00967DE6" w:rsidRDefault="00A40CB9" w:rsidP="00A40CB9">
      <w:pPr>
        <w:spacing w:before="120"/>
        <w:rPr>
          <w:rFonts w:cstheme="minorHAnsi"/>
          <w:b/>
          <w:i/>
          <w:color w:val="0000FF"/>
        </w:rPr>
      </w:pPr>
      <w:r w:rsidRPr="00967DE6">
        <w:rPr>
          <w:rFonts w:cstheme="minorHAnsi"/>
          <w:b/>
          <w:i/>
          <w:color w:val="0000FF"/>
        </w:rPr>
        <w:t>Videographer: Obtain headshots for all authors available at the filming location.</w:t>
      </w:r>
    </w:p>
    <w:p w14:paraId="146D4196" w14:textId="50D402DD" w:rsidR="00FF25E5" w:rsidRPr="00967DE6" w:rsidRDefault="00FF25E5" w:rsidP="00BC6EDF">
      <w:pPr>
        <w:contextualSpacing/>
        <w:outlineLvl w:val="0"/>
        <w:rPr>
          <w:rFonts w:cstheme="minorHAnsi"/>
        </w:rPr>
      </w:pPr>
      <w:r w:rsidRPr="00967DE6">
        <w:rPr>
          <w:rFonts w:cstheme="minorHAnsi"/>
        </w:rPr>
        <w:br w:type="page"/>
      </w:r>
    </w:p>
    <w:p w14:paraId="4FD5D05C" w14:textId="3E79DB4D" w:rsidR="00FF25E5" w:rsidRPr="00967DE6" w:rsidRDefault="00FF25E5" w:rsidP="00FF25E5">
      <w:pPr>
        <w:pStyle w:val="ListParagraph"/>
        <w:spacing w:before="120" w:after="240"/>
        <w:ind w:left="360"/>
        <w:contextualSpacing w:val="0"/>
        <w:rPr>
          <w:rFonts w:cstheme="minorHAnsi"/>
          <w:b/>
          <w:bCs/>
        </w:rPr>
      </w:pPr>
      <w:r w:rsidRPr="00967DE6">
        <w:rPr>
          <w:rFonts w:cstheme="minorHAnsi"/>
          <w:b/>
          <w:bCs/>
        </w:rPr>
        <w:lastRenderedPageBreak/>
        <w:t>Ethics Title Card</w:t>
      </w:r>
    </w:p>
    <w:p w14:paraId="234F0D07" w14:textId="77777777" w:rsidR="00FF25E5" w:rsidRPr="00967DE6" w:rsidRDefault="00FF25E5" w:rsidP="00FF25E5">
      <w:pPr>
        <w:pStyle w:val="ListParagraph"/>
        <w:spacing w:before="120" w:after="240"/>
        <w:ind w:left="360"/>
        <w:contextualSpacing w:val="0"/>
        <w:rPr>
          <w:rFonts w:eastAsia="Times New Roman" w:cstheme="minorHAnsi"/>
        </w:rPr>
      </w:pPr>
      <w:commentRangeStart w:id="2"/>
      <w:r w:rsidRPr="00967DE6">
        <w:rPr>
          <w:rFonts w:eastAsia="Times New Roman" w:cstheme="minorHAnsi"/>
        </w:rPr>
        <w:t xml:space="preserve">This research has been approved by the Institutional Animal Care and Use Committee (IACUC) or </w:t>
      </w:r>
      <w:r w:rsidRPr="00967DE6">
        <w:rPr>
          <w:rFonts w:eastAsia="Times New Roman" w:cstheme="minorHAnsi"/>
          <w:highlight w:val="yellow"/>
        </w:rPr>
        <w:t>equivalent body</w:t>
      </w:r>
      <w:r w:rsidRPr="00967DE6">
        <w:rPr>
          <w:rFonts w:eastAsia="Times New Roman" w:cstheme="minorHAnsi"/>
        </w:rPr>
        <w:t xml:space="preserve"> at </w:t>
      </w:r>
      <w:r w:rsidRPr="00967DE6">
        <w:rPr>
          <w:rFonts w:eastAsia="Times New Roman" w:cstheme="minorHAnsi"/>
          <w:highlight w:val="yellow"/>
        </w:rPr>
        <w:t>(insert Institutional Name)</w:t>
      </w:r>
      <w:commentRangeEnd w:id="2"/>
      <w:r w:rsidR="003E6799">
        <w:rPr>
          <w:rStyle w:val="CommentReference"/>
          <w:lang w:val="x-none" w:eastAsia="x-none"/>
        </w:rPr>
        <w:commentReference w:id="2"/>
      </w:r>
    </w:p>
    <w:p w14:paraId="3C78C807" w14:textId="4663D661" w:rsidR="00A13CC3" w:rsidRPr="00967DE6" w:rsidRDefault="00A13CC3">
      <w:pPr>
        <w:rPr>
          <w:rFonts w:cstheme="minorHAnsi"/>
          <w:b/>
          <w:i/>
          <w:color w:val="0000FF"/>
        </w:rPr>
      </w:pPr>
    </w:p>
    <w:p w14:paraId="08FB6FAB" w14:textId="77777777" w:rsidR="00FF25E5" w:rsidRPr="00967DE6" w:rsidRDefault="00FF25E5" w:rsidP="00A13CC3">
      <w:pPr>
        <w:contextualSpacing/>
        <w:outlineLvl w:val="0"/>
        <w:rPr>
          <w:rFonts w:eastAsia="Times New Roman" w:cstheme="minorHAnsi"/>
          <w:b/>
        </w:rPr>
      </w:pPr>
      <w:r w:rsidRPr="00967DE6">
        <w:rPr>
          <w:rFonts w:eastAsia="Times New Roman" w:cstheme="minorHAnsi"/>
          <w:b/>
        </w:rPr>
        <w:br w:type="page"/>
      </w:r>
    </w:p>
    <w:p w14:paraId="1CEA460B" w14:textId="3E008B71" w:rsidR="00DC2504" w:rsidRPr="00967DE6" w:rsidRDefault="00DC2504" w:rsidP="005A02B6">
      <w:pPr>
        <w:pStyle w:val="Heading1"/>
        <w:rPr>
          <w:rFonts w:cstheme="minorHAnsi"/>
          <w:lang w:eastAsia="zh-TW"/>
        </w:rPr>
      </w:pPr>
      <w:r w:rsidRPr="00967DE6">
        <w:rPr>
          <w:rFonts w:cstheme="minorHAnsi"/>
        </w:rPr>
        <w:lastRenderedPageBreak/>
        <w:t>Protocol</w:t>
      </w:r>
      <w:r w:rsidR="0066127A" w:rsidRPr="00967DE6">
        <w:rPr>
          <w:rFonts w:cstheme="minorHAnsi"/>
        </w:rPr>
        <w:t xml:space="preserve"> </w:t>
      </w:r>
      <w:r w:rsidR="00D75084" w:rsidRPr="00967DE6">
        <w:rPr>
          <w:rFonts w:cstheme="minorHAnsi"/>
        </w:rPr>
        <w:t xml:space="preserve"> </w:t>
      </w:r>
    </w:p>
    <w:p w14:paraId="79110505" w14:textId="4F66CB41" w:rsidR="00D75084" w:rsidRPr="00967DE6"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3" w:name="_Hlk188263998"/>
      <w:r w:rsidRPr="00967DE6">
        <w:rPr>
          <w:rFonts w:eastAsia="Times New Roman" w:cstheme="minorHAnsi"/>
          <w:b/>
        </w:rPr>
        <w:t xml:space="preserve">Please review this section to make sure that it accurately describes your protocol. Use </w:t>
      </w:r>
      <w:r w:rsidRPr="00967DE6">
        <w:rPr>
          <w:rFonts w:eastAsia="Times New Roman" w:cstheme="minorHAnsi"/>
          <w:b/>
          <w:u w:val="single"/>
        </w:rPr>
        <w:t>Track Changes</w:t>
      </w:r>
      <w:r w:rsidRPr="00967DE6">
        <w:rPr>
          <w:rFonts w:eastAsia="Times New Roman" w:cstheme="minorHAnsi"/>
          <w:b/>
        </w:rPr>
        <w:t xml:space="preserve"> when making edits or revisions.</w:t>
      </w:r>
    </w:p>
    <w:bookmarkEnd w:id="3"/>
    <w:p w14:paraId="544F567D" w14:textId="49FE50B6" w:rsidR="00D75084" w:rsidRPr="00967DE6"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967DE6">
        <w:rPr>
          <w:rFonts w:eastAsia="Times New Roman" w:cstheme="minorHAnsi"/>
        </w:rPr>
        <w:t xml:space="preserve">The two-digit </w:t>
      </w:r>
      <w:r w:rsidR="00D5169F" w:rsidRPr="00967DE6">
        <w:rPr>
          <w:rFonts w:eastAsia="Times New Roman" w:cstheme="minorHAnsi"/>
          <w:b/>
          <w:bCs/>
        </w:rPr>
        <w:t>steps</w:t>
      </w:r>
      <w:r w:rsidR="00D5169F" w:rsidRPr="00967DE6">
        <w:rPr>
          <w:rFonts w:eastAsia="Times New Roman" w:cstheme="minorHAnsi"/>
        </w:rPr>
        <w:t xml:space="preserve"> </w:t>
      </w:r>
      <w:r w:rsidRPr="00967DE6">
        <w:rPr>
          <w:rFonts w:eastAsia="Times New Roman" w:cstheme="minorHAnsi"/>
        </w:rPr>
        <w:t>(e.g.</w:t>
      </w:r>
      <w:r w:rsidR="00003438" w:rsidRPr="00967DE6">
        <w:rPr>
          <w:rFonts w:eastAsia="Times New Roman" w:cstheme="minorHAnsi"/>
        </w:rPr>
        <w:t>,</w:t>
      </w:r>
      <w:r w:rsidRPr="00967DE6">
        <w:rPr>
          <w:rFonts w:eastAsia="Times New Roman" w:cstheme="minorHAnsi"/>
        </w:rPr>
        <w:t xml:space="preserve"> 2.1., 2.2.) </w:t>
      </w:r>
      <w:r w:rsidR="00665FDA" w:rsidRPr="00967DE6">
        <w:rPr>
          <w:rFonts w:eastAsia="Times New Roman" w:cstheme="minorHAnsi"/>
        </w:rPr>
        <w:t xml:space="preserve">with purple font </w:t>
      </w:r>
      <w:r w:rsidR="00D5169F" w:rsidRPr="00967DE6">
        <w:rPr>
          <w:rFonts w:eastAsia="Times New Roman" w:cstheme="minorHAnsi"/>
        </w:rPr>
        <w:t>are the narration</w:t>
      </w:r>
      <w:r w:rsidR="00E04EFB" w:rsidRPr="00967DE6">
        <w:rPr>
          <w:rFonts w:eastAsia="Times New Roman" w:cstheme="minorHAnsi"/>
        </w:rPr>
        <w:t xml:space="preserve">. </w:t>
      </w:r>
      <w:r w:rsidRPr="00967DE6">
        <w:rPr>
          <w:rFonts w:eastAsia="Times New Roman" w:cstheme="minorHAnsi"/>
        </w:rPr>
        <w:t xml:space="preserve"> </w:t>
      </w:r>
      <w:r w:rsidR="004C4FAE" w:rsidRPr="00967DE6">
        <w:rPr>
          <w:rFonts w:eastAsia="Times New Roman" w:cstheme="minorHAnsi"/>
          <w:b/>
          <w:bCs/>
        </w:rPr>
        <w:t xml:space="preserve">JoVE </w:t>
      </w:r>
      <w:r w:rsidR="003355A8" w:rsidRPr="00967DE6">
        <w:rPr>
          <w:rFonts w:eastAsia="Times New Roman" w:cstheme="minorHAnsi"/>
          <w:b/>
          <w:bCs/>
        </w:rPr>
        <w:t xml:space="preserve">is responsible for </w:t>
      </w:r>
      <w:r w:rsidR="004C4FAE" w:rsidRPr="00967DE6">
        <w:rPr>
          <w:rFonts w:eastAsia="Times New Roman" w:cstheme="minorHAnsi"/>
          <w:b/>
          <w:bCs/>
        </w:rPr>
        <w:t xml:space="preserve">the narration of </w:t>
      </w:r>
      <w:r w:rsidR="003355A8" w:rsidRPr="00967DE6">
        <w:rPr>
          <w:rFonts w:eastAsia="Times New Roman" w:cstheme="minorHAnsi"/>
          <w:b/>
          <w:bCs/>
        </w:rPr>
        <w:t xml:space="preserve">the </w:t>
      </w:r>
      <w:r w:rsidR="004C4FAE" w:rsidRPr="00967DE6">
        <w:rPr>
          <w:rFonts w:eastAsia="Times New Roman" w:cstheme="minorHAnsi"/>
          <w:b/>
          <w:bCs/>
        </w:rPr>
        <w:t>protocol and results.</w:t>
      </w:r>
    </w:p>
    <w:p w14:paraId="3F2C04C2" w14:textId="545310D6" w:rsidR="00E27EF5" w:rsidRPr="00967DE6"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967DE6">
        <w:rPr>
          <w:rFonts w:eastAsia="Times New Roman" w:cstheme="minorHAnsi"/>
          <w:i/>
          <w:color w:val="FF0000"/>
        </w:rPr>
        <w:t>Red italics</w:t>
      </w:r>
      <w:r w:rsidR="00871F2E" w:rsidRPr="00967DE6">
        <w:rPr>
          <w:rFonts w:eastAsia="Times New Roman" w:cstheme="minorHAnsi"/>
          <w:i/>
          <w:color w:val="FF0000"/>
        </w:rPr>
        <w:t xml:space="preserve"> </w:t>
      </w:r>
      <w:r w:rsidRPr="00967DE6">
        <w:rPr>
          <w:rFonts w:eastAsia="Times New Roman" w:cstheme="minorHAnsi"/>
        </w:rPr>
        <w:t xml:space="preserve">are pronunciation guides </w:t>
      </w:r>
      <w:r w:rsidR="00A13CC3" w:rsidRPr="00967DE6">
        <w:rPr>
          <w:rFonts w:eastAsia="Times New Roman" w:cstheme="minorHAnsi"/>
        </w:rPr>
        <w:t xml:space="preserve">indicating </w:t>
      </w:r>
      <w:r w:rsidRPr="00967DE6">
        <w:rPr>
          <w:rFonts w:eastAsia="Times New Roman" w:cstheme="minorHAnsi"/>
        </w:rPr>
        <w:t xml:space="preserve">how </w:t>
      </w:r>
      <w:r w:rsidR="00D87F73" w:rsidRPr="00967DE6">
        <w:rPr>
          <w:rFonts w:eastAsia="Times New Roman" w:cstheme="minorHAnsi"/>
        </w:rPr>
        <w:t>the word</w:t>
      </w:r>
      <w:r w:rsidRPr="00967DE6">
        <w:rPr>
          <w:rFonts w:eastAsia="Times New Roman" w:cstheme="minorHAnsi"/>
        </w:rPr>
        <w:t xml:space="preserve"> will be spoken. </w:t>
      </w:r>
    </w:p>
    <w:p w14:paraId="17D18942" w14:textId="77FA27D3" w:rsidR="00D75084" w:rsidRPr="00967DE6"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967DE6">
        <w:rPr>
          <w:rFonts w:eastAsia="Times New Roman" w:cstheme="minorHAnsi"/>
        </w:rPr>
        <w:t>Filming should take no more than 10 minutes per step. If a step takes more than 10 minutes, prepare the product f</w:t>
      </w:r>
      <w:r w:rsidR="00A13CC3" w:rsidRPr="00967DE6">
        <w:rPr>
          <w:rFonts w:eastAsia="Times New Roman" w:cstheme="minorHAnsi"/>
        </w:rPr>
        <w:t>or</w:t>
      </w:r>
      <w:r w:rsidRPr="00967DE6">
        <w:rPr>
          <w:rFonts w:eastAsia="Times New Roman" w:cstheme="minorHAnsi"/>
        </w:rPr>
        <w:t xml:space="preserve"> that step in advance.</w:t>
      </w:r>
    </w:p>
    <w:p w14:paraId="213945EE" w14:textId="4FE64F0F" w:rsidR="00D75084" w:rsidRPr="00967D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967DE6">
        <w:rPr>
          <w:rFonts w:eastAsia="Times New Roman" w:cstheme="minorHAnsi"/>
        </w:rPr>
        <w:t xml:space="preserve">The three-digit </w:t>
      </w:r>
      <w:r w:rsidR="00D5169F" w:rsidRPr="00967DE6">
        <w:rPr>
          <w:rFonts w:eastAsia="Times New Roman" w:cstheme="minorHAnsi"/>
          <w:b/>
          <w:bCs/>
        </w:rPr>
        <w:t>shots</w:t>
      </w:r>
      <w:r w:rsidR="00D5169F" w:rsidRPr="00967DE6">
        <w:rPr>
          <w:rFonts w:eastAsia="Times New Roman" w:cstheme="minorHAnsi"/>
        </w:rPr>
        <w:t xml:space="preserve"> </w:t>
      </w:r>
      <w:r w:rsidRPr="00967DE6">
        <w:rPr>
          <w:rFonts w:eastAsia="Times New Roman" w:cstheme="minorHAnsi"/>
        </w:rPr>
        <w:t xml:space="preserve">(e.g., 2.1.1., 2.2.2.) </w:t>
      </w:r>
      <w:r w:rsidR="00D5169F" w:rsidRPr="00967DE6">
        <w:rPr>
          <w:rFonts w:eastAsia="Times New Roman" w:cstheme="minorHAnsi"/>
        </w:rPr>
        <w:t xml:space="preserve">are </w:t>
      </w:r>
      <w:r w:rsidRPr="00967DE6">
        <w:rPr>
          <w:rFonts w:eastAsia="Times New Roman" w:cstheme="minorHAnsi"/>
        </w:rPr>
        <w:t>the</w:t>
      </w:r>
      <w:r w:rsidR="00D5169F" w:rsidRPr="00967DE6">
        <w:rPr>
          <w:rFonts w:eastAsia="Times New Roman" w:cstheme="minorHAnsi"/>
        </w:rPr>
        <w:t xml:space="preserve"> actions</w:t>
      </w:r>
      <w:r w:rsidRPr="00967DE6">
        <w:rPr>
          <w:rFonts w:eastAsia="Times New Roman" w:cstheme="minorHAnsi"/>
        </w:rPr>
        <w:t xml:space="preserve"> that </w:t>
      </w:r>
      <w:r w:rsidR="00E04EFB" w:rsidRPr="00967DE6">
        <w:rPr>
          <w:rFonts w:eastAsia="Times New Roman" w:cstheme="minorHAnsi"/>
        </w:rPr>
        <w:t>the</w:t>
      </w:r>
      <w:r w:rsidRPr="00967DE6">
        <w:rPr>
          <w:rFonts w:eastAsia="Times New Roman" w:cstheme="minorHAnsi"/>
        </w:rPr>
        <w:t xml:space="preserve"> videographer will capture. </w:t>
      </w:r>
    </w:p>
    <w:p w14:paraId="2A467797" w14:textId="77777777" w:rsidR="00992857" w:rsidRPr="00967DE6" w:rsidRDefault="00992857" w:rsidP="00DC2504">
      <w:pPr>
        <w:rPr>
          <w:rFonts w:cstheme="minorHAnsi"/>
        </w:rPr>
      </w:pPr>
    </w:p>
    <w:p w14:paraId="75DFC648" w14:textId="69C59E43" w:rsidR="00CE10F2" w:rsidRPr="00967DE6" w:rsidRDefault="00967DE6" w:rsidP="00A13CC3">
      <w:pPr>
        <w:pStyle w:val="ListParagraph"/>
        <w:numPr>
          <w:ilvl w:val="0"/>
          <w:numId w:val="3"/>
        </w:numPr>
        <w:spacing w:before="120"/>
        <w:contextualSpacing w:val="0"/>
        <w:rPr>
          <w:rFonts w:cstheme="minorHAnsi"/>
          <w:b/>
          <w:bCs/>
        </w:rPr>
      </w:pPr>
      <w:r w:rsidRPr="00967DE6">
        <w:rPr>
          <w:rFonts w:cstheme="minorHAnsi"/>
          <w:b/>
          <w:bCs/>
        </w:rPr>
        <w:t>Animal Preparation and Tail Vein Catheterization</w:t>
      </w:r>
    </w:p>
    <w:p w14:paraId="314C5FBA" w14:textId="6DE6A040" w:rsidR="00985FE6" w:rsidRPr="00967DE6" w:rsidRDefault="00D7547B" w:rsidP="00985FE6">
      <w:pPr>
        <w:pStyle w:val="ListParagraph"/>
        <w:spacing w:before="120"/>
        <w:ind w:left="360"/>
        <w:contextualSpacing w:val="0"/>
        <w:rPr>
          <w:rFonts w:cstheme="minorHAnsi"/>
        </w:rPr>
      </w:pPr>
      <w:r w:rsidRPr="00967DE6">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967DE6">
            <w:rPr>
              <w:rFonts w:eastAsia="Times New Roman" w:cstheme="minorHAnsi"/>
              <w:color w:val="808080"/>
              <w:shd w:val="clear" w:color="auto" w:fill="FFFF00"/>
            </w:rPr>
            <w:t>Click here to enter name of demonstrator(s)</w:t>
          </w:r>
        </w:sdtContent>
      </w:sdt>
      <w:r w:rsidR="00FF25E5" w:rsidRPr="00967DE6">
        <w:rPr>
          <w:rFonts w:cstheme="minorHAnsi"/>
        </w:rPr>
        <w:t xml:space="preserve"> </w:t>
      </w:r>
    </w:p>
    <w:p w14:paraId="5B94155B" w14:textId="77777777" w:rsidR="00985FE6" w:rsidRPr="00967DE6" w:rsidRDefault="00985FE6" w:rsidP="00985FE6">
      <w:pPr>
        <w:widowControl w:val="0"/>
        <w:autoSpaceDE w:val="0"/>
        <w:autoSpaceDN w:val="0"/>
        <w:adjustRightInd w:val="0"/>
        <w:rPr>
          <w:rFonts w:eastAsia="Times New Roman" w:cstheme="minorHAnsi"/>
          <w:color w:val="000000"/>
        </w:rPr>
      </w:pPr>
    </w:p>
    <w:p w14:paraId="5B043E31" w14:textId="6A345D91" w:rsidR="00985FE6" w:rsidRPr="00967DE6"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rsidRPr="00967DE6">
        <w:t>If the same person is the demonstrator throughout, mention them once here and remove the "Demonstrator" field from the other sections; if the demonstrator changes, retain the field in the respective sections.</w:t>
      </w:r>
    </w:p>
    <w:p w14:paraId="6FE16670" w14:textId="77777777" w:rsidR="00985FE6" w:rsidRPr="00967DE6" w:rsidRDefault="00985FE6" w:rsidP="00985FE6">
      <w:pPr>
        <w:pStyle w:val="ListParagraph"/>
        <w:spacing w:before="120"/>
        <w:ind w:left="360"/>
        <w:contextualSpacing w:val="0"/>
        <w:rPr>
          <w:rFonts w:cstheme="minorHAnsi"/>
        </w:rPr>
      </w:pPr>
    </w:p>
    <w:p w14:paraId="49938376" w14:textId="0237B9F2" w:rsidR="00A330B8" w:rsidRPr="00967DE6" w:rsidRDefault="003E6799" w:rsidP="00A330B8">
      <w:pPr>
        <w:pStyle w:val="Narration"/>
        <w:numPr>
          <w:ilvl w:val="1"/>
          <w:numId w:val="3"/>
        </w:numPr>
        <w:rPr>
          <w:lang w:val="en-US"/>
        </w:rPr>
      </w:pPr>
      <w:r>
        <w:rPr>
          <w:lang w:val="en-US"/>
        </w:rPr>
        <w:t>To begin</w:t>
      </w:r>
      <w:r w:rsidR="00A330B8" w:rsidRPr="00967DE6">
        <w:rPr>
          <w:lang w:val="en-US"/>
        </w:rPr>
        <w:t>, transfer the</w:t>
      </w:r>
      <w:r>
        <w:rPr>
          <w:lang w:val="en-US"/>
        </w:rPr>
        <w:t xml:space="preserve"> anesthetized</w:t>
      </w:r>
      <w:r w:rsidR="00A330B8" w:rsidRPr="00967DE6">
        <w:rPr>
          <w:lang w:val="en-US"/>
        </w:rPr>
        <w:t xml:space="preserve"> mouse to a stereotaxic frame positioned over a heating pad set to 37 degrees Celsius </w:t>
      </w:r>
      <w:r w:rsidR="00A330B8" w:rsidRPr="00967DE6">
        <w:rPr>
          <w:b/>
          <w:bCs/>
          <w:lang w:val="en-US"/>
        </w:rPr>
        <w:t>[1</w:t>
      </w:r>
      <w:r w:rsidR="00396DD5" w:rsidRPr="00967DE6">
        <w:rPr>
          <w:b/>
          <w:bCs/>
          <w:lang w:val="en-US"/>
        </w:rPr>
        <w:t>-TXT</w:t>
      </w:r>
      <w:r w:rsidR="00A330B8" w:rsidRPr="00967DE6">
        <w:rPr>
          <w:b/>
          <w:bCs/>
          <w:lang w:val="en-US"/>
        </w:rPr>
        <w:t>]</w:t>
      </w:r>
      <w:r w:rsidR="00A330B8" w:rsidRPr="00967DE6">
        <w:rPr>
          <w:lang w:val="en-US"/>
        </w:rPr>
        <w:t xml:space="preserve">. </w:t>
      </w:r>
    </w:p>
    <w:p w14:paraId="3B27233A" w14:textId="54B14CF6" w:rsidR="00A330B8" w:rsidRPr="00967DE6" w:rsidRDefault="00396DD5" w:rsidP="00A330B8">
      <w:pPr>
        <w:pStyle w:val="ShotDescription"/>
        <w:numPr>
          <w:ilvl w:val="2"/>
          <w:numId w:val="3"/>
        </w:numPr>
      </w:pPr>
      <w:r w:rsidRPr="00967DE6">
        <w:t xml:space="preserve">WIDE: </w:t>
      </w:r>
      <w:r w:rsidR="00A330B8" w:rsidRPr="00967DE6">
        <w:t xml:space="preserve">Talent </w:t>
      </w:r>
      <w:r w:rsidR="00967DE6">
        <w:t>placing</w:t>
      </w:r>
      <w:r w:rsidR="00A330B8" w:rsidRPr="00967DE6">
        <w:t xml:space="preserve"> the anesthetized mouse into the stereotaxic frame over the heating pad.</w:t>
      </w:r>
      <w:r w:rsidRPr="00967DE6">
        <w:t xml:space="preserve"> </w:t>
      </w:r>
      <w:r w:rsidRPr="00967DE6">
        <w:rPr>
          <w:b/>
          <w:bCs/>
        </w:rPr>
        <w:t xml:space="preserve">TXT: </w:t>
      </w:r>
      <w:proofErr w:type="spellStart"/>
      <w:r w:rsidRPr="00967DE6">
        <w:rPr>
          <w:b/>
          <w:bCs/>
        </w:rPr>
        <w:t>Anaesthesia</w:t>
      </w:r>
      <w:proofErr w:type="spellEnd"/>
      <w:r w:rsidRPr="00967DE6">
        <w:rPr>
          <w:b/>
          <w:bCs/>
        </w:rPr>
        <w:t xml:space="preserve">: </w:t>
      </w:r>
      <w:r w:rsidRPr="00967DE6">
        <w:rPr>
          <w:rStyle w:val="normaltextrun"/>
          <w:b/>
          <w:bCs/>
        </w:rPr>
        <w:t>2% isoflurane with air and</w:t>
      </w:r>
      <w:r w:rsidRPr="00967DE6">
        <w:rPr>
          <w:rStyle w:val="normaltextrun"/>
        </w:rPr>
        <w:t xml:space="preserve"> </w:t>
      </w:r>
      <w:r w:rsidR="00967DE6" w:rsidRPr="00967DE6">
        <w:rPr>
          <w:rStyle w:val="normaltextrun"/>
          <w:b/>
          <w:bCs/>
        </w:rPr>
        <w:t>O</w:t>
      </w:r>
      <w:r w:rsidR="00967DE6" w:rsidRPr="00967DE6">
        <w:rPr>
          <w:rStyle w:val="normaltextrun"/>
          <w:b/>
          <w:bCs/>
          <w:vertAlign w:val="subscript"/>
        </w:rPr>
        <w:t>2</w:t>
      </w:r>
      <w:r w:rsidR="003E6799">
        <w:rPr>
          <w:rStyle w:val="normaltextrun"/>
          <w:b/>
          <w:bCs/>
        </w:rPr>
        <w:t xml:space="preserve">; </w:t>
      </w:r>
      <w:r w:rsidR="003E6799" w:rsidRPr="003E6799">
        <w:rPr>
          <w:b/>
          <w:bCs/>
        </w:rPr>
        <w:t>Deliver 2% isoflurane continuously via nose mask</w:t>
      </w:r>
    </w:p>
    <w:p w14:paraId="19ED83DA" w14:textId="5DDE6FDB" w:rsidR="00A330B8" w:rsidRPr="00967DE6" w:rsidRDefault="00A330B8" w:rsidP="00396DD5">
      <w:pPr>
        <w:pStyle w:val="Narration"/>
        <w:numPr>
          <w:ilvl w:val="1"/>
          <w:numId w:val="3"/>
        </w:numPr>
        <w:rPr>
          <w:lang w:val="en-US"/>
        </w:rPr>
      </w:pPr>
      <w:r w:rsidRPr="00967DE6">
        <w:rPr>
          <w:lang w:val="en-US"/>
        </w:rPr>
        <w:t xml:space="preserve">Using firm but non-damaging pressure, pinch the toe or tail to check for the absence of reflexes and confirm adequate anesthesia depth </w:t>
      </w:r>
      <w:r w:rsidRPr="00967DE6">
        <w:rPr>
          <w:b/>
          <w:bCs/>
          <w:lang w:val="en-US"/>
        </w:rPr>
        <w:t>[1</w:t>
      </w:r>
      <w:r w:rsidR="00396DD5" w:rsidRPr="00967DE6">
        <w:rPr>
          <w:b/>
          <w:bCs/>
          <w:lang w:val="en-US"/>
        </w:rPr>
        <w:t>-TXT</w:t>
      </w:r>
      <w:r w:rsidRPr="00967DE6">
        <w:rPr>
          <w:b/>
          <w:bCs/>
          <w:lang w:val="en-US"/>
        </w:rPr>
        <w:t>]</w:t>
      </w:r>
      <w:r w:rsidRPr="00967DE6">
        <w:rPr>
          <w:lang w:val="en-US"/>
        </w:rPr>
        <w:t>.</w:t>
      </w:r>
      <w:r w:rsidR="00396DD5" w:rsidRPr="00967DE6">
        <w:rPr>
          <w:lang w:val="en-US"/>
        </w:rPr>
        <w:t xml:space="preserve"> Apply eye ointment to both eyes to prevent cataract formation during the procedure </w:t>
      </w:r>
      <w:r w:rsidR="00396DD5" w:rsidRPr="00967DE6">
        <w:rPr>
          <w:b/>
          <w:bCs/>
          <w:lang w:val="en-US"/>
        </w:rPr>
        <w:t>[2]</w:t>
      </w:r>
      <w:r w:rsidR="00396DD5" w:rsidRPr="00967DE6">
        <w:rPr>
          <w:lang w:val="en-US"/>
        </w:rPr>
        <w:t>.</w:t>
      </w:r>
    </w:p>
    <w:p w14:paraId="47E7FBAA" w14:textId="2EE53455" w:rsidR="00A330B8" w:rsidRPr="00967DE6" w:rsidRDefault="00A330B8" w:rsidP="00A330B8">
      <w:pPr>
        <w:pStyle w:val="ShotDescription"/>
        <w:numPr>
          <w:ilvl w:val="2"/>
          <w:numId w:val="3"/>
        </w:numPr>
      </w:pPr>
      <w:r w:rsidRPr="00967DE6">
        <w:t>Talent gently pinch the tail of the mouse.</w:t>
      </w:r>
      <w:r w:rsidR="00396DD5" w:rsidRPr="00967DE6">
        <w:t xml:space="preserve"> </w:t>
      </w:r>
      <w:r w:rsidR="00396DD5" w:rsidRPr="00967DE6">
        <w:rPr>
          <w:b/>
          <w:bCs/>
        </w:rPr>
        <w:t>TXT: If reflex observed, slightly increase isoflurane and reassess</w:t>
      </w:r>
    </w:p>
    <w:p w14:paraId="0A40782F" w14:textId="34F95F4A" w:rsidR="00A330B8" w:rsidRPr="00967DE6" w:rsidRDefault="003E6799" w:rsidP="00A330B8">
      <w:pPr>
        <w:pStyle w:val="ShotDescription"/>
        <w:numPr>
          <w:ilvl w:val="2"/>
          <w:numId w:val="3"/>
        </w:numPr>
      </w:pPr>
      <w:r>
        <w:t>Ta</w:t>
      </w:r>
      <w:r w:rsidR="00A330B8" w:rsidRPr="00967DE6">
        <w:t>lent gently applying eye ointment to the mouse's eyes using a sterile applicator.</w:t>
      </w:r>
    </w:p>
    <w:p w14:paraId="664F61A3" w14:textId="1FE9F07D" w:rsidR="00A330B8" w:rsidRPr="00967DE6" w:rsidRDefault="003E6799" w:rsidP="00A330B8">
      <w:pPr>
        <w:pStyle w:val="Narration"/>
        <w:numPr>
          <w:ilvl w:val="1"/>
          <w:numId w:val="3"/>
        </w:numPr>
        <w:rPr>
          <w:lang w:val="en-US"/>
        </w:rPr>
      </w:pPr>
      <w:r>
        <w:rPr>
          <w:lang w:val="en-US"/>
        </w:rPr>
        <w:t>Now, s</w:t>
      </w:r>
      <w:r w:rsidR="00A330B8" w:rsidRPr="00967DE6">
        <w:rPr>
          <w:lang w:val="en-US"/>
        </w:rPr>
        <w:t xml:space="preserve">have the head of the mouse using a trimmer </w:t>
      </w:r>
      <w:r w:rsidR="00A330B8" w:rsidRPr="00967DE6">
        <w:rPr>
          <w:b/>
          <w:bCs/>
          <w:lang w:val="en-US"/>
        </w:rPr>
        <w:t>[1]</w:t>
      </w:r>
      <w:r w:rsidR="00A330B8" w:rsidRPr="00967DE6">
        <w:rPr>
          <w:lang w:val="en-US"/>
        </w:rPr>
        <w:t>. Apply depilatory cream, let it sit for 1 to 1.5 minutes</w:t>
      </w:r>
      <w:r w:rsidR="00396DD5" w:rsidRPr="00967DE6">
        <w:rPr>
          <w:lang w:val="en-US"/>
        </w:rPr>
        <w:t xml:space="preserve"> </w:t>
      </w:r>
      <w:r w:rsidR="00396DD5" w:rsidRPr="00967DE6">
        <w:rPr>
          <w:b/>
          <w:bCs/>
          <w:lang w:val="en-US"/>
        </w:rPr>
        <w:t>[2]</w:t>
      </w:r>
      <w:r w:rsidR="00A330B8" w:rsidRPr="00967DE6">
        <w:rPr>
          <w:b/>
          <w:bCs/>
          <w:lang w:val="en-US"/>
        </w:rPr>
        <w:t>,</w:t>
      </w:r>
      <w:r w:rsidR="00A330B8" w:rsidRPr="00967DE6">
        <w:rPr>
          <w:lang w:val="en-US"/>
        </w:rPr>
        <w:t xml:space="preserve"> then rinse with warm water and dry with gauze</w:t>
      </w:r>
      <w:r w:rsidR="00967DE6">
        <w:rPr>
          <w:lang w:val="en-US"/>
        </w:rPr>
        <w:t xml:space="preserve"> </w:t>
      </w:r>
      <w:r w:rsidR="00A330B8" w:rsidRPr="00967DE6">
        <w:rPr>
          <w:b/>
          <w:bCs/>
          <w:lang w:val="en-US"/>
        </w:rPr>
        <w:t>[</w:t>
      </w:r>
      <w:r w:rsidR="00396DD5" w:rsidRPr="00967DE6">
        <w:rPr>
          <w:b/>
          <w:bCs/>
          <w:lang w:val="en-US"/>
        </w:rPr>
        <w:t>2</w:t>
      </w:r>
      <w:r w:rsidR="00A330B8" w:rsidRPr="00967DE6">
        <w:rPr>
          <w:b/>
          <w:bCs/>
          <w:lang w:val="en-US"/>
        </w:rPr>
        <w:t>]</w:t>
      </w:r>
      <w:r w:rsidR="00A330B8" w:rsidRPr="00967DE6">
        <w:rPr>
          <w:lang w:val="en-US"/>
        </w:rPr>
        <w:t>.</w:t>
      </w:r>
    </w:p>
    <w:p w14:paraId="0E619DC2" w14:textId="77777777" w:rsidR="00A330B8" w:rsidRPr="00967DE6" w:rsidRDefault="00A330B8" w:rsidP="00A330B8">
      <w:pPr>
        <w:pStyle w:val="ShotDescription"/>
        <w:numPr>
          <w:ilvl w:val="2"/>
          <w:numId w:val="3"/>
        </w:numPr>
      </w:pPr>
      <w:r w:rsidRPr="00967DE6">
        <w:t>Talent trimming the fur on the mouse's head using an electric trimmer.</w:t>
      </w:r>
    </w:p>
    <w:p w14:paraId="5198B7E3" w14:textId="77777777" w:rsidR="00396DD5" w:rsidRPr="00967DE6" w:rsidRDefault="00A330B8" w:rsidP="00A330B8">
      <w:pPr>
        <w:pStyle w:val="ShotDescription"/>
        <w:numPr>
          <w:ilvl w:val="2"/>
          <w:numId w:val="3"/>
        </w:numPr>
      </w:pPr>
      <w:r w:rsidRPr="00967DE6">
        <w:t>Talent applying depilatory cream to the shaved area</w:t>
      </w:r>
      <w:r w:rsidR="00396DD5" w:rsidRPr="00967DE6">
        <w:t>.</w:t>
      </w:r>
    </w:p>
    <w:p w14:paraId="51EDD266" w14:textId="014F4536" w:rsidR="00A330B8" w:rsidRPr="00967DE6" w:rsidRDefault="00396DD5" w:rsidP="00A330B8">
      <w:pPr>
        <w:pStyle w:val="ShotDescription"/>
        <w:numPr>
          <w:ilvl w:val="2"/>
          <w:numId w:val="3"/>
        </w:numPr>
      </w:pPr>
      <w:r w:rsidRPr="00967DE6">
        <w:lastRenderedPageBreak/>
        <w:t>Talent</w:t>
      </w:r>
      <w:r w:rsidR="00A330B8" w:rsidRPr="00967DE6">
        <w:t xml:space="preserve"> rinsing and drying the skin with gauze.</w:t>
      </w:r>
      <w:r w:rsidR="00967DE6">
        <w:t xml:space="preserve"> </w:t>
      </w:r>
      <w:r w:rsidR="00967DE6" w:rsidRPr="00967DE6">
        <w:rPr>
          <w:b/>
          <w:bCs/>
        </w:rPr>
        <w:t xml:space="preserve">TXT: Repeat as needed until all hair is removed; </w:t>
      </w:r>
      <w:r w:rsidR="00967DE6">
        <w:rPr>
          <w:b/>
          <w:bCs/>
        </w:rPr>
        <w:t>A</w:t>
      </w:r>
      <w:r w:rsidR="00967DE6" w:rsidRPr="00967DE6">
        <w:rPr>
          <w:b/>
          <w:bCs/>
        </w:rPr>
        <w:t>void leaving cream on too long</w:t>
      </w:r>
      <w:r w:rsidRPr="00967DE6">
        <w:br/>
      </w:r>
    </w:p>
    <w:p w14:paraId="3809356C" w14:textId="7BBAF563" w:rsidR="00A330B8" w:rsidRPr="00967DE6" w:rsidRDefault="0068111F" w:rsidP="00A330B8">
      <w:pPr>
        <w:pStyle w:val="Narration"/>
        <w:numPr>
          <w:ilvl w:val="1"/>
          <w:numId w:val="3"/>
        </w:numPr>
        <w:rPr>
          <w:lang w:val="en-US"/>
        </w:rPr>
      </w:pPr>
      <w:r>
        <w:rPr>
          <w:lang w:val="en-US"/>
        </w:rPr>
        <w:t>Next</w:t>
      </w:r>
      <w:r w:rsidR="003E6799">
        <w:rPr>
          <w:lang w:val="en-US"/>
        </w:rPr>
        <w:t>, a</w:t>
      </w:r>
      <w:r w:rsidR="00A330B8" w:rsidRPr="00967DE6">
        <w:rPr>
          <w:lang w:val="en-US"/>
        </w:rPr>
        <w:t xml:space="preserve">pply centrifuged ultrasound gel onto the head to ensure acoustic coupling </w:t>
      </w:r>
      <w:r w:rsidR="00A330B8" w:rsidRPr="00967DE6">
        <w:rPr>
          <w:b/>
          <w:bCs/>
          <w:lang w:val="en-US"/>
        </w:rPr>
        <w:t>[1]</w:t>
      </w:r>
      <w:r w:rsidR="00A330B8" w:rsidRPr="00967DE6">
        <w:rPr>
          <w:lang w:val="en-US"/>
        </w:rPr>
        <w:t>.</w:t>
      </w:r>
    </w:p>
    <w:p w14:paraId="54534FB1" w14:textId="270C4524" w:rsidR="00A330B8" w:rsidRPr="00967DE6" w:rsidRDefault="00967DE6" w:rsidP="00A330B8">
      <w:pPr>
        <w:pStyle w:val="ShotDescription"/>
        <w:numPr>
          <w:ilvl w:val="2"/>
          <w:numId w:val="3"/>
        </w:numPr>
      </w:pPr>
      <w:r>
        <w:t>T</w:t>
      </w:r>
      <w:r w:rsidR="00A330B8" w:rsidRPr="00967DE6">
        <w:t>alent applying a layer of ultrasound gel evenly across the mouse’s scalp.</w:t>
      </w:r>
      <w:r>
        <w:br/>
      </w:r>
    </w:p>
    <w:p w14:paraId="1B2522E1" w14:textId="78267C30" w:rsidR="00A330B8" w:rsidRPr="00967DE6" w:rsidRDefault="00396DD5" w:rsidP="00A330B8">
      <w:pPr>
        <w:pStyle w:val="Narration"/>
        <w:numPr>
          <w:ilvl w:val="1"/>
          <w:numId w:val="3"/>
        </w:numPr>
        <w:rPr>
          <w:lang w:val="en-US"/>
        </w:rPr>
      </w:pPr>
      <w:r w:rsidRPr="00967DE6">
        <w:rPr>
          <w:lang w:val="en-US"/>
        </w:rPr>
        <w:t>For tail vein catheterization, u</w:t>
      </w:r>
      <w:r w:rsidR="00A330B8" w:rsidRPr="00967DE6">
        <w:rPr>
          <w:lang w:val="en-US"/>
        </w:rPr>
        <w:t xml:space="preserve">se a </w:t>
      </w:r>
      <w:r w:rsidR="003E6799">
        <w:rPr>
          <w:lang w:val="en-US"/>
        </w:rPr>
        <w:t>27-gauge</w:t>
      </w:r>
      <w:r w:rsidR="00A330B8" w:rsidRPr="00967DE6">
        <w:rPr>
          <w:lang w:val="en-US"/>
        </w:rPr>
        <w:t xml:space="preserve"> by </w:t>
      </w:r>
      <w:r w:rsidR="003E6799">
        <w:rPr>
          <w:lang w:val="en-US"/>
        </w:rPr>
        <w:t>half-inch</w:t>
      </w:r>
      <w:r w:rsidR="00A330B8" w:rsidRPr="00967DE6">
        <w:rPr>
          <w:lang w:val="en-US"/>
        </w:rPr>
        <w:t xml:space="preserve"> winged infusion set connected to an </w:t>
      </w:r>
      <w:r w:rsidR="00967DE6">
        <w:rPr>
          <w:lang w:val="en-US"/>
        </w:rPr>
        <w:t>18-gauge</w:t>
      </w:r>
      <w:r w:rsidR="00A330B8" w:rsidRPr="00967DE6">
        <w:rPr>
          <w:lang w:val="en-US"/>
        </w:rPr>
        <w:t xml:space="preserve"> by </w:t>
      </w:r>
      <w:r w:rsidR="005C0B19">
        <w:rPr>
          <w:lang w:val="en-US"/>
        </w:rPr>
        <w:t>half-inch</w:t>
      </w:r>
      <w:r w:rsidR="00A330B8" w:rsidRPr="00967DE6">
        <w:rPr>
          <w:lang w:val="en-US"/>
        </w:rPr>
        <w:t xml:space="preserve"> needle with 8 inches of tubing </w:t>
      </w:r>
      <w:r w:rsidR="00A330B8" w:rsidRPr="00967DE6">
        <w:rPr>
          <w:b/>
          <w:bCs/>
          <w:lang w:val="en-US"/>
        </w:rPr>
        <w:t>[1</w:t>
      </w:r>
      <w:r w:rsidR="00967DE6">
        <w:rPr>
          <w:b/>
          <w:bCs/>
          <w:lang w:val="en-US"/>
        </w:rPr>
        <w:t>-TXT</w:t>
      </w:r>
      <w:r w:rsidR="00A330B8" w:rsidRPr="00967DE6">
        <w:rPr>
          <w:b/>
          <w:bCs/>
          <w:lang w:val="en-US"/>
        </w:rPr>
        <w:t>]</w:t>
      </w:r>
      <w:r w:rsidR="00A330B8" w:rsidRPr="00967DE6">
        <w:rPr>
          <w:lang w:val="en-US"/>
        </w:rPr>
        <w:t xml:space="preserve">. </w:t>
      </w:r>
    </w:p>
    <w:p w14:paraId="7AB7C297" w14:textId="1FE3862C" w:rsidR="00A330B8" w:rsidRPr="00967DE6" w:rsidRDefault="00A330B8" w:rsidP="00A330B8">
      <w:pPr>
        <w:pStyle w:val="ShotDescription"/>
        <w:numPr>
          <w:ilvl w:val="2"/>
          <w:numId w:val="3"/>
        </w:numPr>
      </w:pPr>
      <w:r w:rsidRPr="00967DE6">
        <w:t xml:space="preserve">Talent holding a winged infusion set and attaching it to an </w:t>
      </w:r>
      <w:r w:rsidR="003E6799">
        <w:t>18-gauge</w:t>
      </w:r>
      <w:r w:rsidRPr="00967DE6">
        <w:t xml:space="preserve"> needle using 8-inch tubing.</w:t>
      </w:r>
      <w:r w:rsidR="00396DD5" w:rsidRPr="00967DE6">
        <w:t xml:space="preserve"> </w:t>
      </w:r>
      <w:r w:rsidR="00396DD5" w:rsidRPr="00967DE6">
        <w:rPr>
          <w:b/>
          <w:bCs/>
        </w:rPr>
        <w:t>TXT: Shorten the tubing, if possible, to minimize dead volume</w:t>
      </w:r>
    </w:p>
    <w:p w14:paraId="618E0093" w14:textId="77777777" w:rsidR="00396DD5" w:rsidRPr="00967DE6" w:rsidRDefault="00396DD5" w:rsidP="00396DD5">
      <w:pPr>
        <w:pStyle w:val="ShotDescription"/>
        <w:ind w:firstLine="0"/>
      </w:pPr>
    </w:p>
    <w:p w14:paraId="002085F7" w14:textId="77777777" w:rsidR="00A330B8" w:rsidRPr="00967DE6" w:rsidRDefault="00A330B8" w:rsidP="00A330B8">
      <w:pPr>
        <w:pStyle w:val="Narration"/>
        <w:numPr>
          <w:ilvl w:val="1"/>
          <w:numId w:val="3"/>
        </w:numPr>
        <w:rPr>
          <w:lang w:val="en-US"/>
        </w:rPr>
      </w:pPr>
      <w:r w:rsidRPr="00967DE6">
        <w:rPr>
          <w:lang w:val="en-US"/>
        </w:rPr>
        <w:t xml:space="preserve">Gently turn the animal’s tail 90 degrees to expose the lateral tail veins </w:t>
      </w:r>
      <w:r w:rsidRPr="00967DE6">
        <w:rPr>
          <w:b/>
          <w:bCs/>
          <w:lang w:val="en-US"/>
        </w:rPr>
        <w:t>[1]</w:t>
      </w:r>
      <w:r w:rsidRPr="00967DE6">
        <w:rPr>
          <w:lang w:val="en-US"/>
        </w:rPr>
        <w:t xml:space="preserve">. Secure the tail in place with tape to maintain stability and prevent movement during catheterization </w:t>
      </w:r>
      <w:r w:rsidRPr="00967DE6">
        <w:rPr>
          <w:b/>
          <w:bCs/>
          <w:lang w:val="en-US"/>
        </w:rPr>
        <w:t>[2]</w:t>
      </w:r>
      <w:r w:rsidRPr="00967DE6">
        <w:rPr>
          <w:lang w:val="en-US"/>
        </w:rPr>
        <w:t>.</w:t>
      </w:r>
    </w:p>
    <w:p w14:paraId="7ABFF685" w14:textId="77777777" w:rsidR="00A330B8" w:rsidRPr="00967DE6" w:rsidRDefault="00A330B8" w:rsidP="00A330B8">
      <w:pPr>
        <w:pStyle w:val="ShotDescription"/>
        <w:numPr>
          <w:ilvl w:val="2"/>
          <w:numId w:val="3"/>
        </w:numPr>
      </w:pPr>
      <w:r w:rsidRPr="00967DE6">
        <w:t>Talent rotating the mouse’s tail sideways to a 90-degree position.</w:t>
      </w:r>
    </w:p>
    <w:p w14:paraId="31614973" w14:textId="77777777" w:rsidR="00A330B8" w:rsidRPr="00967DE6" w:rsidRDefault="00A330B8" w:rsidP="00A330B8">
      <w:pPr>
        <w:pStyle w:val="ShotDescription"/>
        <w:numPr>
          <w:ilvl w:val="2"/>
          <w:numId w:val="3"/>
        </w:numPr>
      </w:pPr>
      <w:r w:rsidRPr="00967DE6">
        <w:t>Talent taping the tail to the work surface to hold it in place securely.</w:t>
      </w:r>
    </w:p>
    <w:p w14:paraId="57B5A365" w14:textId="77777777" w:rsidR="00396DD5" w:rsidRPr="00967DE6" w:rsidRDefault="00396DD5" w:rsidP="00396DD5">
      <w:pPr>
        <w:pStyle w:val="ShotDescription"/>
        <w:ind w:firstLine="0"/>
      </w:pPr>
    </w:p>
    <w:p w14:paraId="7C4B8FAC" w14:textId="1CC98B89" w:rsidR="00A330B8" w:rsidRPr="00967DE6" w:rsidRDefault="00967DE6" w:rsidP="00A330B8">
      <w:pPr>
        <w:pStyle w:val="Narration"/>
        <w:numPr>
          <w:ilvl w:val="1"/>
          <w:numId w:val="3"/>
        </w:numPr>
        <w:rPr>
          <w:lang w:val="en-US"/>
        </w:rPr>
      </w:pPr>
      <w:r>
        <w:rPr>
          <w:lang w:val="en-US"/>
        </w:rPr>
        <w:t>To i</w:t>
      </w:r>
      <w:r w:rsidR="00A330B8" w:rsidRPr="00967DE6">
        <w:rPr>
          <w:lang w:val="en-US"/>
        </w:rPr>
        <w:t>dentify the tail vein</w:t>
      </w:r>
      <w:r>
        <w:rPr>
          <w:lang w:val="en-US"/>
        </w:rPr>
        <w:t xml:space="preserve">, </w:t>
      </w:r>
      <w:r w:rsidR="00A330B8" w:rsidRPr="00967DE6">
        <w:rPr>
          <w:lang w:val="en-US"/>
        </w:rPr>
        <w:t>trac</w:t>
      </w:r>
      <w:r>
        <w:rPr>
          <w:lang w:val="en-US"/>
        </w:rPr>
        <w:t>e</w:t>
      </w:r>
      <w:r w:rsidR="00A330B8" w:rsidRPr="00967DE6">
        <w:rPr>
          <w:lang w:val="en-US"/>
        </w:rPr>
        <w:t xml:space="preserve"> from the distal end at the tip of the tail toward the base </w:t>
      </w:r>
      <w:r w:rsidR="00A330B8" w:rsidRPr="00967DE6">
        <w:rPr>
          <w:b/>
          <w:bCs/>
          <w:lang w:val="en-US"/>
        </w:rPr>
        <w:t>[1]</w:t>
      </w:r>
      <w:r w:rsidR="00A330B8" w:rsidRPr="00967DE6">
        <w:rPr>
          <w:lang w:val="en-US"/>
        </w:rPr>
        <w:t xml:space="preserve">. To improve vein visibility, warm the tail with lukewarm water to promote vasodilation </w:t>
      </w:r>
      <w:r w:rsidR="00A330B8" w:rsidRPr="00967DE6">
        <w:rPr>
          <w:b/>
          <w:bCs/>
          <w:lang w:val="en-US"/>
        </w:rPr>
        <w:t>[2]</w:t>
      </w:r>
      <w:r w:rsidR="00A330B8" w:rsidRPr="00967DE6">
        <w:rPr>
          <w:lang w:val="en-US"/>
        </w:rPr>
        <w:t>.</w:t>
      </w:r>
    </w:p>
    <w:p w14:paraId="79D3C3F3" w14:textId="3155F53B" w:rsidR="00A330B8" w:rsidRPr="00967DE6" w:rsidRDefault="003E6799" w:rsidP="00A330B8">
      <w:pPr>
        <w:pStyle w:val="ShotDescription"/>
        <w:numPr>
          <w:ilvl w:val="2"/>
          <w:numId w:val="3"/>
        </w:numPr>
      </w:pPr>
      <w:r>
        <w:t>T</w:t>
      </w:r>
      <w:r w:rsidR="00A330B8" w:rsidRPr="00967DE6">
        <w:t>alent locating the tail vein starting from the tip and moving toward the base.</w:t>
      </w:r>
    </w:p>
    <w:p w14:paraId="4C1134E4" w14:textId="7AFAC794" w:rsidR="00A330B8" w:rsidRPr="00967DE6" w:rsidRDefault="00A330B8" w:rsidP="00A330B8">
      <w:pPr>
        <w:pStyle w:val="ShotDescription"/>
        <w:numPr>
          <w:ilvl w:val="2"/>
          <w:numId w:val="3"/>
        </w:numPr>
      </w:pPr>
      <w:r w:rsidRPr="00967DE6">
        <w:t>Talent applying a warm, damp cloth to the tail to facilitate vasodilation.</w:t>
      </w:r>
      <w:r w:rsidR="00967DE6">
        <w:br/>
      </w:r>
    </w:p>
    <w:p w14:paraId="4B26F328" w14:textId="0DD76573" w:rsidR="00A330B8" w:rsidRPr="00967DE6" w:rsidRDefault="00A330B8" w:rsidP="00396DD5">
      <w:pPr>
        <w:pStyle w:val="Narration"/>
        <w:numPr>
          <w:ilvl w:val="1"/>
          <w:numId w:val="3"/>
        </w:numPr>
        <w:rPr>
          <w:lang w:val="en-US"/>
        </w:rPr>
      </w:pPr>
      <w:r w:rsidRPr="00967DE6">
        <w:rPr>
          <w:lang w:val="en-US"/>
        </w:rPr>
        <w:t xml:space="preserve">Using a finger, apply gentle pressure at the base of the tail and slide it toward the injection site against the direction of blood flow </w:t>
      </w:r>
      <w:r w:rsidRPr="00967DE6">
        <w:rPr>
          <w:b/>
          <w:bCs/>
          <w:lang w:val="en-US"/>
        </w:rPr>
        <w:t>[1]</w:t>
      </w:r>
      <w:r w:rsidRPr="00967DE6">
        <w:rPr>
          <w:lang w:val="en-US"/>
        </w:rPr>
        <w:t>.</w:t>
      </w:r>
      <w:r w:rsidR="00396DD5" w:rsidRPr="00967DE6">
        <w:rPr>
          <w:lang w:val="en-US"/>
        </w:rPr>
        <w:t xml:space="preserve"> Insert the </w:t>
      </w:r>
      <w:r w:rsidR="003E6799">
        <w:rPr>
          <w:lang w:val="en-US"/>
        </w:rPr>
        <w:t>27-gauge</w:t>
      </w:r>
      <w:r w:rsidR="00396DD5" w:rsidRPr="00967DE6">
        <w:rPr>
          <w:lang w:val="en-US"/>
        </w:rPr>
        <w:t xml:space="preserve"> by </w:t>
      </w:r>
      <w:r w:rsidR="003E6799">
        <w:rPr>
          <w:lang w:val="en-US"/>
        </w:rPr>
        <w:t>half-inch</w:t>
      </w:r>
      <w:r w:rsidR="00396DD5" w:rsidRPr="00967DE6">
        <w:rPr>
          <w:lang w:val="en-US"/>
        </w:rPr>
        <w:t xml:space="preserve"> needle of the winged infusion set parallel to the vein with the bevel facing up </w:t>
      </w:r>
      <w:r w:rsidR="00396DD5" w:rsidRPr="00967DE6">
        <w:rPr>
          <w:b/>
          <w:bCs/>
          <w:lang w:val="en-US"/>
        </w:rPr>
        <w:t>[2]</w:t>
      </w:r>
      <w:r w:rsidR="00396DD5" w:rsidRPr="00967DE6">
        <w:rPr>
          <w:lang w:val="en-US"/>
        </w:rPr>
        <w:t>.</w:t>
      </w:r>
    </w:p>
    <w:p w14:paraId="304B27B0" w14:textId="452F235D" w:rsidR="00A330B8" w:rsidRPr="00967DE6" w:rsidRDefault="00967DE6" w:rsidP="00A330B8">
      <w:pPr>
        <w:pStyle w:val="ShotDescription"/>
        <w:numPr>
          <w:ilvl w:val="2"/>
          <w:numId w:val="3"/>
        </w:numPr>
      </w:pPr>
      <w:r>
        <w:t>T</w:t>
      </w:r>
      <w:r w:rsidR="00A330B8" w:rsidRPr="00967DE6">
        <w:t>alent pressing at the tail base and sliding a finger toward the mid-tail region.</w:t>
      </w:r>
    </w:p>
    <w:p w14:paraId="358AD6F7" w14:textId="01C77D8B" w:rsidR="00A330B8" w:rsidRPr="00967DE6" w:rsidRDefault="00A330B8" w:rsidP="00A330B8">
      <w:pPr>
        <w:pStyle w:val="ShotDescription"/>
        <w:numPr>
          <w:ilvl w:val="2"/>
          <w:numId w:val="3"/>
        </w:numPr>
      </w:pPr>
      <w:r w:rsidRPr="00967DE6">
        <w:t>Close-up of the needle being inserted at a shallow angle into the distended lateral tail vein with the bevel clearly positioned upward.</w:t>
      </w:r>
      <w:r w:rsidR="00967DE6">
        <w:br/>
      </w:r>
    </w:p>
    <w:p w14:paraId="2A658637" w14:textId="77777777" w:rsidR="00A330B8" w:rsidRPr="00967DE6" w:rsidRDefault="00A330B8" w:rsidP="00A330B8">
      <w:pPr>
        <w:pStyle w:val="Narration"/>
        <w:numPr>
          <w:ilvl w:val="1"/>
          <w:numId w:val="3"/>
        </w:numPr>
        <w:rPr>
          <w:lang w:val="en-US"/>
        </w:rPr>
      </w:pPr>
      <w:r w:rsidRPr="00967DE6">
        <w:rPr>
          <w:lang w:val="en-US"/>
        </w:rPr>
        <w:t xml:space="preserve">Observe the tubing for blood flashback to confirm correct needle placement </w:t>
      </w:r>
      <w:r w:rsidRPr="00967DE6">
        <w:rPr>
          <w:b/>
          <w:bCs/>
          <w:lang w:val="en-US"/>
        </w:rPr>
        <w:t>[1]</w:t>
      </w:r>
      <w:r w:rsidRPr="00967DE6">
        <w:rPr>
          <w:lang w:val="en-US"/>
        </w:rPr>
        <w:t>.</w:t>
      </w:r>
    </w:p>
    <w:p w14:paraId="13DAC692" w14:textId="5B4D8FA1" w:rsidR="00A330B8" w:rsidRPr="00967DE6" w:rsidRDefault="00A330B8" w:rsidP="00A330B8">
      <w:pPr>
        <w:pStyle w:val="ShotDescription"/>
        <w:numPr>
          <w:ilvl w:val="2"/>
          <w:numId w:val="3"/>
        </w:numPr>
      </w:pPr>
      <w:r w:rsidRPr="00967DE6">
        <w:t>Close-up of blood visibly flowing back into the tubing, confirming successful vein entry.</w:t>
      </w:r>
      <w:r w:rsidR="003E6799">
        <w:br/>
      </w:r>
    </w:p>
    <w:p w14:paraId="4B0099AB" w14:textId="77777777" w:rsidR="00A330B8" w:rsidRPr="00967DE6" w:rsidRDefault="00A330B8" w:rsidP="00A330B8">
      <w:pPr>
        <w:pStyle w:val="Narration"/>
        <w:numPr>
          <w:ilvl w:val="1"/>
          <w:numId w:val="3"/>
        </w:numPr>
        <w:rPr>
          <w:lang w:val="en-US"/>
        </w:rPr>
      </w:pPr>
      <w:r w:rsidRPr="00967DE6">
        <w:rPr>
          <w:lang w:val="en-US"/>
        </w:rPr>
        <w:t xml:space="preserve">On the acquisition platform, launch the functional ultrasound acquisition software and </w:t>
      </w:r>
      <w:r w:rsidRPr="00967DE6">
        <w:rPr>
          <w:lang w:val="en-US"/>
        </w:rPr>
        <w:lastRenderedPageBreak/>
        <w:t xml:space="preserve">create a new experiment session </w:t>
      </w:r>
      <w:r w:rsidRPr="00967DE6">
        <w:rPr>
          <w:b/>
          <w:bCs/>
          <w:lang w:val="en-US"/>
        </w:rPr>
        <w:t>[1]</w:t>
      </w:r>
      <w:r w:rsidRPr="00967DE6">
        <w:rPr>
          <w:lang w:val="en-US"/>
        </w:rPr>
        <w:t xml:space="preserve">. Adjust the position of the ultrasound probe </w:t>
      </w:r>
      <w:r w:rsidRPr="00967DE6">
        <w:rPr>
          <w:b/>
          <w:bCs/>
          <w:lang w:val="en-US"/>
        </w:rPr>
        <w:t>[2]</w:t>
      </w:r>
      <w:r w:rsidRPr="00967DE6">
        <w:rPr>
          <w:lang w:val="en-US"/>
        </w:rPr>
        <w:t>.</w:t>
      </w:r>
    </w:p>
    <w:p w14:paraId="71140BA9" w14:textId="77777777" w:rsidR="00A330B8" w:rsidRDefault="00A330B8" w:rsidP="00A330B8">
      <w:pPr>
        <w:pStyle w:val="ShotDescription"/>
        <w:numPr>
          <w:ilvl w:val="2"/>
          <w:numId w:val="3"/>
        </w:numPr>
      </w:pPr>
      <w:r w:rsidRPr="00967DE6">
        <w:rPr>
          <w:highlight w:val="yellow"/>
        </w:rPr>
        <w:t>SCREEN:</w:t>
      </w:r>
      <w:r w:rsidRPr="00967DE6">
        <w:t xml:space="preserve"> Show the software interface as the user clicks on New Session or Create Experiment within the </w:t>
      </w:r>
      <w:proofErr w:type="spellStart"/>
      <w:r w:rsidRPr="00967DE6">
        <w:t>IcoScan</w:t>
      </w:r>
      <w:proofErr w:type="spellEnd"/>
      <w:r w:rsidRPr="00967DE6">
        <w:t xml:space="preserve"> software.</w:t>
      </w:r>
    </w:p>
    <w:p w14:paraId="6EA2F0B0" w14:textId="77777777" w:rsidR="00575A00" w:rsidRPr="00575A00" w:rsidRDefault="00575A00" w:rsidP="00575A00">
      <w:pPr>
        <w:pStyle w:val="ShotDescription"/>
        <w:ind w:hanging="187"/>
        <w:rPr>
          <w:b/>
        </w:rPr>
      </w:pPr>
      <w:r w:rsidRPr="001D683D">
        <w:rPr>
          <w:highlight w:val="yellow"/>
        </w:rPr>
        <w:t>Authors: Please create screen capture videos of the shots labeled as SCREEN, create a screenshot summary, and upload the files to your project page as soon as possible:</w:t>
      </w:r>
      <w:r w:rsidRPr="001D683D">
        <w:t xml:space="preserve"> </w:t>
      </w:r>
      <w:hyperlink r:id="rId18" w:history="1">
        <w:r w:rsidRPr="00575A00">
          <w:rPr>
            <w:rStyle w:val="Hyperlink"/>
            <w:b/>
          </w:rPr>
          <w:t>https://review.jove.com/files_upload.php?src=20926708</w:t>
        </w:r>
      </w:hyperlink>
    </w:p>
    <w:p w14:paraId="5432C8EB" w14:textId="7BF8808D" w:rsidR="00575A00" w:rsidRPr="00967DE6" w:rsidRDefault="00575A00" w:rsidP="00575A00">
      <w:pPr>
        <w:pStyle w:val="ShotDescription"/>
        <w:ind w:firstLine="0"/>
      </w:pPr>
    </w:p>
    <w:p w14:paraId="29104ABB" w14:textId="36091B80" w:rsidR="00A330B8" w:rsidRPr="00967DE6" w:rsidRDefault="00A330B8" w:rsidP="00A330B8">
      <w:pPr>
        <w:pStyle w:val="ShotDescription"/>
        <w:numPr>
          <w:ilvl w:val="2"/>
          <w:numId w:val="3"/>
        </w:numPr>
      </w:pPr>
      <w:r w:rsidRPr="00967DE6">
        <w:t>Talent manually adjusting the probe on the stereotaxic setup while viewing the screen for alignment.</w:t>
      </w:r>
      <w:r w:rsidR="00967DE6">
        <w:br/>
      </w:r>
    </w:p>
    <w:p w14:paraId="710FB6FB" w14:textId="4D77F52E" w:rsidR="00A330B8" w:rsidRPr="00967DE6" w:rsidRDefault="005C0B19" w:rsidP="00A330B8">
      <w:pPr>
        <w:pStyle w:val="Narration"/>
        <w:numPr>
          <w:ilvl w:val="1"/>
          <w:numId w:val="3"/>
        </w:numPr>
        <w:rPr>
          <w:lang w:val="en-US"/>
        </w:rPr>
      </w:pPr>
      <w:r>
        <w:rPr>
          <w:lang w:val="en-US"/>
        </w:rPr>
        <w:t>Now, s</w:t>
      </w:r>
      <w:r w:rsidR="00A330B8" w:rsidRPr="00967DE6">
        <w:rPr>
          <w:lang w:val="en-US"/>
        </w:rPr>
        <w:t xml:space="preserve">tart the </w:t>
      </w:r>
      <w:r w:rsidR="00A330B8" w:rsidRPr="00967DE6">
        <w:rPr>
          <w:b/>
          <w:bCs/>
          <w:lang w:val="en-US"/>
        </w:rPr>
        <w:t>Live View</w:t>
      </w:r>
      <w:r w:rsidR="00A330B8" w:rsidRPr="00967DE6">
        <w:rPr>
          <w:lang w:val="en-US"/>
        </w:rPr>
        <w:t xml:space="preserve"> acquisition in the software and adjust the probe in real time using cerebral blood volume imaging to center the brain on the screen </w:t>
      </w:r>
      <w:r w:rsidR="00A330B8" w:rsidRPr="00967DE6">
        <w:rPr>
          <w:b/>
          <w:bCs/>
          <w:lang w:val="en-US"/>
        </w:rPr>
        <w:t>[1]</w:t>
      </w:r>
      <w:r w:rsidR="00A330B8" w:rsidRPr="00967DE6">
        <w:rPr>
          <w:lang w:val="en-US"/>
        </w:rPr>
        <w:t>. Optimize the imaging parameters</w:t>
      </w:r>
      <w:r w:rsidR="003E6799">
        <w:rPr>
          <w:lang w:val="en-US"/>
        </w:rPr>
        <w:t>,</w:t>
      </w:r>
      <w:r w:rsidR="00A330B8" w:rsidRPr="00967DE6">
        <w:rPr>
          <w:lang w:val="en-US"/>
        </w:rPr>
        <w:t xml:space="preserve"> such as contrast and compression</w:t>
      </w:r>
      <w:r w:rsidR="003E6799">
        <w:rPr>
          <w:lang w:val="en-US"/>
        </w:rPr>
        <w:t>,</w:t>
      </w:r>
      <w:r w:rsidR="00A330B8" w:rsidRPr="00967DE6">
        <w:rPr>
          <w:lang w:val="en-US"/>
        </w:rPr>
        <w:t xml:space="preserve"> to maximize signal-to-noise ratio </w:t>
      </w:r>
      <w:r w:rsidR="00A330B8" w:rsidRPr="00967DE6">
        <w:rPr>
          <w:b/>
          <w:bCs/>
          <w:lang w:val="en-US"/>
        </w:rPr>
        <w:t>[2]</w:t>
      </w:r>
      <w:r w:rsidR="00A330B8" w:rsidRPr="00967DE6">
        <w:rPr>
          <w:lang w:val="en-US"/>
        </w:rPr>
        <w:t>.</w:t>
      </w:r>
    </w:p>
    <w:p w14:paraId="02EBAD3B" w14:textId="77777777" w:rsidR="00A330B8" w:rsidRPr="00967DE6" w:rsidRDefault="00A330B8" w:rsidP="00A330B8">
      <w:pPr>
        <w:pStyle w:val="ShotDescription"/>
        <w:numPr>
          <w:ilvl w:val="2"/>
          <w:numId w:val="3"/>
        </w:numPr>
      </w:pPr>
      <w:r w:rsidRPr="00967DE6">
        <w:rPr>
          <w:highlight w:val="yellow"/>
        </w:rPr>
        <w:t>SCREEN:</w:t>
      </w:r>
      <w:r w:rsidRPr="00967DE6">
        <w:t xml:space="preserve"> Show the Live View mode activated with real-time CBV imaging displayed, and talent adjusting the probe accordingly to center the brain.</w:t>
      </w:r>
    </w:p>
    <w:p w14:paraId="26614F3B" w14:textId="2532998D" w:rsidR="00A330B8" w:rsidRPr="00967DE6" w:rsidRDefault="00A330B8" w:rsidP="00A330B8">
      <w:pPr>
        <w:pStyle w:val="ShotDescription"/>
        <w:numPr>
          <w:ilvl w:val="2"/>
          <w:numId w:val="3"/>
        </w:numPr>
      </w:pPr>
      <w:r w:rsidRPr="00967DE6">
        <w:rPr>
          <w:highlight w:val="yellow"/>
        </w:rPr>
        <w:t>SCREEN</w:t>
      </w:r>
      <w:r w:rsidRPr="00967DE6">
        <w:t>: Show the Contrast and Compression settings being adjusted to enhance image clarity and improve signal-to-noise.</w:t>
      </w:r>
      <w:r w:rsidR="00967DE6">
        <w:br/>
      </w:r>
    </w:p>
    <w:p w14:paraId="7E295702" w14:textId="75CB2ECD" w:rsidR="00A330B8" w:rsidRPr="00967DE6" w:rsidRDefault="003E6799" w:rsidP="00A330B8">
      <w:pPr>
        <w:pStyle w:val="Narration"/>
        <w:numPr>
          <w:ilvl w:val="1"/>
          <w:numId w:val="3"/>
        </w:numPr>
        <w:rPr>
          <w:lang w:val="en-US"/>
        </w:rPr>
      </w:pPr>
      <w:r>
        <w:rPr>
          <w:lang w:val="en-US"/>
        </w:rPr>
        <w:t>Then, o</w:t>
      </w:r>
      <w:r w:rsidR="00A330B8" w:rsidRPr="00967DE6">
        <w:rPr>
          <w:lang w:val="en-US"/>
        </w:rPr>
        <w:t xml:space="preserve">pen the </w:t>
      </w:r>
      <w:r w:rsidR="00A330B8" w:rsidRPr="00967DE6">
        <w:rPr>
          <w:b/>
          <w:bCs/>
          <w:lang w:val="en-US"/>
        </w:rPr>
        <w:t>Angio3D</w:t>
      </w:r>
      <w:r w:rsidR="00396DD5" w:rsidRPr="00967DE6">
        <w:rPr>
          <w:b/>
          <w:bCs/>
          <w:lang w:val="en-US"/>
        </w:rPr>
        <w:t xml:space="preserve"> </w:t>
      </w:r>
      <w:r w:rsidR="00396DD5" w:rsidRPr="00967DE6">
        <w:rPr>
          <w:i/>
          <w:iCs/>
          <w:color w:val="EE0000"/>
          <w:lang w:val="en-US"/>
        </w:rPr>
        <w:t>(Angio-3-D)</w:t>
      </w:r>
      <w:r w:rsidR="00A330B8" w:rsidRPr="00967DE6">
        <w:rPr>
          <w:color w:val="EE0000"/>
          <w:lang w:val="en-US"/>
        </w:rPr>
        <w:t xml:space="preserve"> </w:t>
      </w:r>
      <w:r w:rsidR="00A330B8" w:rsidRPr="00967DE6">
        <w:rPr>
          <w:lang w:val="en-US"/>
        </w:rPr>
        <w:t xml:space="preserve">menu in the acquisition software. Adjust the scanning parameters to fully cover the brain, then start the scan acquisition </w:t>
      </w:r>
      <w:r w:rsidR="00A330B8" w:rsidRPr="00967DE6">
        <w:rPr>
          <w:b/>
          <w:bCs/>
          <w:lang w:val="en-US"/>
        </w:rPr>
        <w:t>[</w:t>
      </w:r>
      <w:r w:rsidR="00967DE6">
        <w:rPr>
          <w:b/>
          <w:bCs/>
          <w:lang w:val="en-US"/>
        </w:rPr>
        <w:t>1</w:t>
      </w:r>
      <w:r w:rsidR="00A330B8" w:rsidRPr="00967DE6">
        <w:rPr>
          <w:b/>
          <w:bCs/>
          <w:lang w:val="en-US"/>
        </w:rPr>
        <w:t>]</w:t>
      </w:r>
      <w:r w:rsidR="00A330B8" w:rsidRPr="00967DE6">
        <w:rPr>
          <w:lang w:val="en-US"/>
        </w:rPr>
        <w:t>.</w:t>
      </w:r>
    </w:p>
    <w:p w14:paraId="12FBF100" w14:textId="6812BEC2" w:rsidR="00A330B8" w:rsidRPr="00967DE6" w:rsidRDefault="00A330B8" w:rsidP="00A330B8">
      <w:pPr>
        <w:pStyle w:val="ShotDescription"/>
        <w:numPr>
          <w:ilvl w:val="2"/>
          <w:numId w:val="3"/>
        </w:numPr>
      </w:pPr>
      <w:r w:rsidRPr="00967DE6">
        <w:rPr>
          <w:highlight w:val="yellow"/>
        </w:rPr>
        <w:t>SCREEN</w:t>
      </w:r>
      <w:r w:rsidRPr="00967DE6">
        <w:t>: Show the user selecting the Angio3D menu and navigating to the scan parameter section.</w:t>
      </w:r>
      <w:r w:rsidR="00396DD5" w:rsidRPr="00967DE6">
        <w:t xml:space="preserve"> Show the parameter fields being filled in and the Start Acquisition button being clicked to begin the scan</w:t>
      </w:r>
    </w:p>
    <w:p w14:paraId="6659377B" w14:textId="26FEBC06" w:rsidR="00A330B8" w:rsidRPr="00967DE6" w:rsidRDefault="00A330B8" w:rsidP="00396DD5">
      <w:pPr>
        <w:pStyle w:val="ShotDescription"/>
      </w:pPr>
      <w:r w:rsidRPr="00967DE6">
        <w:t>.</w:t>
      </w:r>
    </w:p>
    <w:p w14:paraId="07B26984" w14:textId="13E427C3" w:rsidR="00A330B8" w:rsidRPr="00967DE6" w:rsidRDefault="00A330B8" w:rsidP="00A330B8">
      <w:pPr>
        <w:pStyle w:val="Narration"/>
        <w:numPr>
          <w:ilvl w:val="1"/>
          <w:numId w:val="3"/>
        </w:numPr>
        <w:rPr>
          <w:lang w:val="en-US"/>
        </w:rPr>
      </w:pPr>
      <w:r w:rsidRPr="00967DE6">
        <w:rPr>
          <w:lang w:val="en-US"/>
        </w:rPr>
        <w:t xml:space="preserve">Keep the acquisition software open and launch the </w:t>
      </w:r>
      <w:proofErr w:type="spellStart"/>
      <w:r w:rsidRPr="00967DE6">
        <w:rPr>
          <w:b/>
          <w:bCs/>
          <w:lang w:val="en-US"/>
        </w:rPr>
        <w:t>IcoStudio</w:t>
      </w:r>
      <w:proofErr w:type="spellEnd"/>
      <w:r w:rsidR="00396DD5" w:rsidRPr="00967DE6">
        <w:rPr>
          <w:lang w:val="en-US"/>
        </w:rPr>
        <w:t xml:space="preserve"> </w:t>
      </w:r>
      <w:r w:rsidR="00396DD5" w:rsidRPr="00967DE6">
        <w:rPr>
          <w:i/>
          <w:iCs/>
          <w:color w:val="EE0000"/>
          <w:lang w:val="en-US"/>
        </w:rPr>
        <w:t>(Ico-Studio)</w:t>
      </w:r>
      <w:r w:rsidRPr="00967DE6">
        <w:rPr>
          <w:lang w:val="en-US"/>
        </w:rPr>
        <w:t xml:space="preserve"> software for analysis and visualization. Load the </w:t>
      </w:r>
      <w:r w:rsidRPr="00967DE6">
        <w:rPr>
          <w:b/>
          <w:bCs/>
          <w:lang w:val="en-US"/>
        </w:rPr>
        <w:t xml:space="preserve">Angio3D </w:t>
      </w:r>
      <w:r w:rsidRPr="00967DE6">
        <w:rPr>
          <w:lang w:val="en-US"/>
        </w:rPr>
        <w:t xml:space="preserve">scan for review </w:t>
      </w:r>
      <w:r w:rsidRPr="00967DE6">
        <w:rPr>
          <w:b/>
          <w:bCs/>
          <w:lang w:val="en-US"/>
        </w:rPr>
        <w:t>[</w:t>
      </w:r>
      <w:r w:rsidR="004D392C" w:rsidRPr="00967DE6">
        <w:rPr>
          <w:b/>
          <w:bCs/>
          <w:lang w:val="en-US"/>
        </w:rPr>
        <w:t>1</w:t>
      </w:r>
      <w:r w:rsidRPr="00967DE6">
        <w:rPr>
          <w:b/>
          <w:bCs/>
          <w:lang w:val="en-US"/>
        </w:rPr>
        <w:t>]</w:t>
      </w:r>
      <w:r w:rsidRPr="00967DE6">
        <w:rPr>
          <w:lang w:val="en-US"/>
        </w:rPr>
        <w:t>.</w:t>
      </w:r>
    </w:p>
    <w:p w14:paraId="62869BC8" w14:textId="32D62301" w:rsidR="00A330B8" w:rsidRPr="00967DE6" w:rsidRDefault="00A330B8" w:rsidP="00A330B8">
      <w:pPr>
        <w:pStyle w:val="ShotDescription"/>
        <w:numPr>
          <w:ilvl w:val="2"/>
          <w:numId w:val="3"/>
        </w:numPr>
      </w:pPr>
      <w:r w:rsidRPr="003E6799">
        <w:rPr>
          <w:highlight w:val="yellow"/>
        </w:rPr>
        <w:t>SCREEN</w:t>
      </w:r>
      <w:r w:rsidRPr="00967DE6">
        <w:t xml:space="preserve">: Show </w:t>
      </w:r>
      <w:r w:rsidR="004D392C" w:rsidRPr="00967DE6">
        <w:t xml:space="preserve">the </w:t>
      </w:r>
      <w:proofErr w:type="spellStart"/>
      <w:r w:rsidRPr="00967DE6">
        <w:t>IcoStudio</w:t>
      </w:r>
      <w:proofErr w:type="spellEnd"/>
      <w:r w:rsidRPr="00967DE6">
        <w:t xml:space="preserve"> being launched from the desktop or applications menu.</w:t>
      </w:r>
      <w:r w:rsidR="004D392C" w:rsidRPr="00967DE6">
        <w:t xml:space="preserve"> Load the </w:t>
      </w:r>
      <w:proofErr w:type="spellStart"/>
      <w:r w:rsidR="004D392C" w:rsidRPr="00967DE6">
        <w:t>angio</w:t>
      </w:r>
      <w:proofErr w:type="spellEnd"/>
      <w:r w:rsidR="004D392C" w:rsidRPr="00967DE6">
        <w:t xml:space="preserve"> scan.</w:t>
      </w:r>
      <w:r w:rsidR="004D392C" w:rsidRPr="00967DE6">
        <w:br/>
      </w:r>
    </w:p>
    <w:p w14:paraId="38FE1405" w14:textId="2310C26E" w:rsidR="00A330B8" w:rsidRPr="00967DE6" w:rsidRDefault="00A330B8" w:rsidP="004D392C">
      <w:pPr>
        <w:pStyle w:val="Narration"/>
        <w:numPr>
          <w:ilvl w:val="1"/>
          <w:numId w:val="3"/>
        </w:numPr>
        <w:rPr>
          <w:lang w:val="en-US"/>
        </w:rPr>
      </w:pPr>
      <w:r w:rsidRPr="00967DE6">
        <w:rPr>
          <w:lang w:val="en-US"/>
        </w:rPr>
        <w:t xml:space="preserve">Navigate to the </w:t>
      </w:r>
      <w:r w:rsidRPr="00967DE6">
        <w:rPr>
          <w:b/>
          <w:bCs/>
          <w:lang w:val="en-US"/>
        </w:rPr>
        <w:t>Brain Registration</w:t>
      </w:r>
      <w:r w:rsidRPr="00967DE6">
        <w:rPr>
          <w:lang w:val="en-US"/>
        </w:rPr>
        <w:t xml:space="preserve"> panel and register the Angio3D scan to the </w:t>
      </w:r>
      <w:r w:rsidRPr="00967DE6">
        <w:rPr>
          <w:b/>
          <w:bCs/>
          <w:lang w:val="en-US"/>
        </w:rPr>
        <w:t>Allen Mouse Common Coordinate Framework</w:t>
      </w:r>
      <w:r w:rsidRPr="00967DE6">
        <w:rPr>
          <w:lang w:val="en-US"/>
        </w:rPr>
        <w:t xml:space="preserve"> using either the fully automatic or manual mode </w:t>
      </w:r>
      <w:r w:rsidRPr="00967DE6">
        <w:rPr>
          <w:b/>
          <w:bCs/>
          <w:lang w:val="en-US"/>
        </w:rPr>
        <w:t>[1]</w:t>
      </w:r>
      <w:r w:rsidRPr="00967DE6">
        <w:rPr>
          <w:lang w:val="en-US"/>
        </w:rPr>
        <w:t>.</w:t>
      </w:r>
      <w:r w:rsidR="004D392C" w:rsidRPr="00967DE6">
        <w:rPr>
          <w:lang w:val="en-US"/>
        </w:rPr>
        <w:t xml:space="preserve"> Save the completed registration as a </w:t>
      </w:r>
      <w:r w:rsidR="004D392C" w:rsidRPr="00967DE6">
        <w:rPr>
          <w:b/>
          <w:bCs/>
          <w:lang w:val="en-US"/>
        </w:rPr>
        <w:t>.bps</w:t>
      </w:r>
      <w:r w:rsidR="006979E0">
        <w:rPr>
          <w:b/>
          <w:bCs/>
          <w:lang w:val="en-US"/>
        </w:rPr>
        <w:t xml:space="preserve"> </w:t>
      </w:r>
      <w:r w:rsidR="006979E0" w:rsidRPr="006979E0">
        <w:rPr>
          <w:i/>
          <w:iCs/>
          <w:color w:val="EE0000"/>
          <w:lang w:val="en-US"/>
        </w:rPr>
        <w:t>(B-P-S)</w:t>
      </w:r>
      <w:r w:rsidR="004D392C" w:rsidRPr="006979E0">
        <w:rPr>
          <w:color w:val="EE0000"/>
          <w:lang w:val="en-US"/>
        </w:rPr>
        <w:t xml:space="preserve"> </w:t>
      </w:r>
      <w:r w:rsidR="004D392C" w:rsidRPr="00967DE6">
        <w:rPr>
          <w:lang w:val="en-US"/>
        </w:rPr>
        <w:t xml:space="preserve">file </w:t>
      </w:r>
      <w:r w:rsidR="004D392C" w:rsidRPr="00967DE6">
        <w:rPr>
          <w:b/>
          <w:bCs/>
          <w:lang w:val="en-US"/>
        </w:rPr>
        <w:t>[1]</w:t>
      </w:r>
      <w:r w:rsidR="004D392C" w:rsidRPr="00967DE6">
        <w:rPr>
          <w:lang w:val="en-US"/>
        </w:rPr>
        <w:t>.</w:t>
      </w:r>
    </w:p>
    <w:p w14:paraId="0652E12E" w14:textId="77777777" w:rsidR="00A330B8" w:rsidRPr="00967DE6" w:rsidRDefault="00A330B8" w:rsidP="00A330B8">
      <w:pPr>
        <w:pStyle w:val="ShotDescription"/>
        <w:numPr>
          <w:ilvl w:val="2"/>
          <w:numId w:val="3"/>
        </w:numPr>
      </w:pPr>
      <w:r w:rsidRPr="00967DE6">
        <w:rPr>
          <w:highlight w:val="yellow"/>
        </w:rPr>
        <w:t>SCREEN:</w:t>
      </w:r>
      <w:r w:rsidRPr="00967DE6">
        <w:t xml:space="preserve"> Show the Brain Registration panel open in </w:t>
      </w:r>
      <w:proofErr w:type="spellStart"/>
      <w:r w:rsidRPr="00967DE6">
        <w:t>IcoStudio</w:t>
      </w:r>
      <w:proofErr w:type="spellEnd"/>
      <w:r w:rsidRPr="00967DE6">
        <w:t xml:space="preserve"> and the user selecting either Automatic Registration or Manual Registration from the dropdown menu.</w:t>
      </w:r>
    </w:p>
    <w:p w14:paraId="61CF0EA4" w14:textId="68AE1027" w:rsidR="00A330B8" w:rsidRPr="00967DE6" w:rsidRDefault="00A330B8" w:rsidP="00A330B8">
      <w:pPr>
        <w:pStyle w:val="ShotDescription"/>
        <w:numPr>
          <w:ilvl w:val="2"/>
          <w:numId w:val="3"/>
        </w:numPr>
      </w:pPr>
      <w:r w:rsidRPr="006979E0">
        <w:rPr>
          <w:highlight w:val="yellow"/>
        </w:rPr>
        <w:lastRenderedPageBreak/>
        <w:t>SCREEN</w:t>
      </w:r>
      <w:r w:rsidRPr="00967DE6">
        <w:t>: Show the Save As dialog box and the user typing a file name with the .bps extension and clicking Save.</w:t>
      </w:r>
      <w:r w:rsidR="006979E0">
        <w:br/>
      </w:r>
    </w:p>
    <w:p w14:paraId="5F718969" w14:textId="4B4FA1B3" w:rsidR="00A330B8" w:rsidRPr="00967DE6" w:rsidRDefault="003E6799" w:rsidP="00A330B8">
      <w:pPr>
        <w:pStyle w:val="Narration"/>
        <w:numPr>
          <w:ilvl w:val="1"/>
          <w:numId w:val="3"/>
        </w:numPr>
        <w:rPr>
          <w:lang w:val="en-US"/>
        </w:rPr>
      </w:pPr>
      <w:r>
        <w:rPr>
          <w:lang w:val="en-US"/>
        </w:rPr>
        <w:t>Now, o</w:t>
      </w:r>
      <w:r w:rsidR="00A330B8" w:rsidRPr="00967DE6">
        <w:rPr>
          <w:lang w:val="en-US"/>
        </w:rPr>
        <w:t xml:space="preserve">pen the </w:t>
      </w:r>
      <w:r w:rsidR="00A330B8" w:rsidRPr="00967DE6">
        <w:rPr>
          <w:b/>
          <w:bCs/>
          <w:lang w:val="en-US"/>
        </w:rPr>
        <w:t>Brain Navigation</w:t>
      </w:r>
      <w:r w:rsidR="00A330B8" w:rsidRPr="00967DE6">
        <w:rPr>
          <w:lang w:val="en-US"/>
        </w:rPr>
        <w:t xml:space="preserve"> menu and access the </w:t>
      </w:r>
      <w:r w:rsidR="00A330B8" w:rsidRPr="00967DE6">
        <w:rPr>
          <w:b/>
          <w:bCs/>
          <w:lang w:val="en-US"/>
        </w:rPr>
        <w:t>Atlas Manager</w:t>
      </w:r>
      <w:r w:rsidR="00A330B8" w:rsidRPr="00967DE6">
        <w:rPr>
          <w:lang w:val="en-US"/>
        </w:rPr>
        <w:t xml:space="preserve"> panel </w:t>
      </w:r>
      <w:r w:rsidR="00A330B8" w:rsidRPr="00967DE6">
        <w:rPr>
          <w:b/>
          <w:bCs/>
          <w:lang w:val="en-US"/>
        </w:rPr>
        <w:t>[1]</w:t>
      </w:r>
      <w:r w:rsidR="00A330B8" w:rsidRPr="00967DE6">
        <w:rPr>
          <w:lang w:val="en-US"/>
        </w:rPr>
        <w:t>. Use the Parent</w:t>
      </w:r>
      <w:r>
        <w:rPr>
          <w:lang w:val="en-US"/>
        </w:rPr>
        <w:t xml:space="preserve"> and </w:t>
      </w:r>
      <w:r w:rsidR="00A330B8" w:rsidRPr="00967DE6">
        <w:rPr>
          <w:lang w:val="en-US"/>
        </w:rPr>
        <w:t xml:space="preserve">Child tree navigator to browse the Allen Mouse Brain Atlas and select the desired anatomical regions for overlay in the 3-view panel </w:t>
      </w:r>
      <w:r w:rsidR="00A330B8" w:rsidRPr="00967DE6">
        <w:rPr>
          <w:b/>
          <w:bCs/>
          <w:lang w:val="en-US"/>
        </w:rPr>
        <w:t>[2]</w:t>
      </w:r>
      <w:r w:rsidR="00A330B8" w:rsidRPr="00967DE6">
        <w:rPr>
          <w:lang w:val="en-US"/>
        </w:rPr>
        <w:t>.</w:t>
      </w:r>
    </w:p>
    <w:p w14:paraId="21B16733" w14:textId="77777777" w:rsidR="00A330B8" w:rsidRPr="00967DE6" w:rsidRDefault="00A330B8" w:rsidP="00A330B8">
      <w:pPr>
        <w:pStyle w:val="ShotDescription"/>
        <w:numPr>
          <w:ilvl w:val="2"/>
          <w:numId w:val="3"/>
        </w:numPr>
      </w:pPr>
      <w:r w:rsidRPr="00967DE6">
        <w:rPr>
          <w:highlight w:val="yellow"/>
        </w:rPr>
        <w:t>SCREEN:</w:t>
      </w:r>
      <w:r w:rsidRPr="00967DE6">
        <w:t xml:space="preserve"> Sh</w:t>
      </w:r>
      <w:r w:rsidRPr="006979E0">
        <w:t xml:space="preserve">ow the Brain Navigation tab and Atlas Manager panel being opened in </w:t>
      </w:r>
      <w:proofErr w:type="spellStart"/>
      <w:r w:rsidRPr="006979E0">
        <w:t>IcoStudio</w:t>
      </w:r>
      <w:proofErr w:type="spellEnd"/>
      <w:r w:rsidRPr="006979E0">
        <w:t>.</w:t>
      </w:r>
    </w:p>
    <w:p w14:paraId="2DD0D224" w14:textId="78AE8800" w:rsidR="00A330B8" w:rsidRPr="00967DE6" w:rsidRDefault="00A330B8" w:rsidP="00A330B8">
      <w:pPr>
        <w:pStyle w:val="ShotDescription"/>
        <w:numPr>
          <w:ilvl w:val="2"/>
          <w:numId w:val="3"/>
        </w:numPr>
      </w:pPr>
      <w:r w:rsidRPr="00967DE6">
        <w:rPr>
          <w:highlight w:val="yellow"/>
        </w:rPr>
        <w:t>SCREEN:</w:t>
      </w:r>
      <w:r w:rsidRPr="00967DE6">
        <w:t xml:space="preserve"> Demonstrate selecting anatomical structures using the hierarchical tree and viewing the selected regions overlaid in the 3-view display.</w:t>
      </w:r>
      <w:r w:rsidR="006979E0">
        <w:br/>
      </w:r>
    </w:p>
    <w:p w14:paraId="3F1A74E9" w14:textId="77777777" w:rsidR="00A330B8" w:rsidRPr="00967DE6" w:rsidRDefault="00A330B8" w:rsidP="00A330B8">
      <w:pPr>
        <w:pStyle w:val="Narration"/>
        <w:numPr>
          <w:ilvl w:val="1"/>
          <w:numId w:val="3"/>
        </w:numPr>
        <w:rPr>
          <w:lang w:val="en-US"/>
        </w:rPr>
      </w:pPr>
      <w:r w:rsidRPr="00967DE6">
        <w:rPr>
          <w:lang w:val="en-US"/>
        </w:rPr>
        <w:t xml:space="preserve">Choose an imaging plane that overlaps with the selected regions of interest </w:t>
      </w:r>
      <w:r w:rsidRPr="00967DE6">
        <w:rPr>
          <w:b/>
          <w:bCs/>
          <w:lang w:val="en-US"/>
        </w:rPr>
        <w:t>[1]</w:t>
      </w:r>
      <w:r w:rsidRPr="00967DE6">
        <w:rPr>
          <w:lang w:val="en-US"/>
        </w:rPr>
        <w:t xml:space="preserve">. In the coronal view, manually place two markers to define the desired imaging slice </w:t>
      </w:r>
      <w:r w:rsidRPr="00967DE6">
        <w:rPr>
          <w:b/>
          <w:bCs/>
          <w:lang w:val="en-US"/>
        </w:rPr>
        <w:t>[2]</w:t>
      </w:r>
      <w:r w:rsidRPr="00967DE6">
        <w:rPr>
          <w:lang w:val="en-US"/>
        </w:rPr>
        <w:t>.</w:t>
      </w:r>
    </w:p>
    <w:p w14:paraId="7503F392" w14:textId="5AA44E0D" w:rsidR="00A330B8" w:rsidRPr="00967DE6" w:rsidRDefault="00A330B8" w:rsidP="00A330B8">
      <w:pPr>
        <w:pStyle w:val="ShotDescription"/>
        <w:numPr>
          <w:ilvl w:val="2"/>
          <w:numId w:val="3"/>
        </w:numPr>
      </w:pPr>
      <w:r w:rsidRPr="006979E0">
        <w:rPr>
          <w:highlight w:val="yellow"/>
        </w:rPr>
        <w:t>SCREEN:</w:t>
      </w:r>
      <w:r w:rsidRPr="00967DE6">
        <w:t xml:space="preserve"> Show the imaging plane being adjusted to intersect the targeted anatomical areas.</w:t>
      </w:r>
    </w:p>
    <w:p w14:paraId="33A41B94" w14:textId="48FB3F4C" w:rsidR="00A330B8" w:rsidRPr="00967DE6" w:rsidRDefault="00A330B8" w:rsidP="00A330B8">
      <w:pPr>
        <w:pStyle w:val="ShotDescription"/>
        <w:numPr>
          <w:ilvl w:val="2"/>
          <w:numId w:val="3"/>
        </w:numPr>
      </w:pPr>
      <w:r w:rsidRPr="003E6799">
        <w:rPr>
          <w:highlight w:val="yellow"/>
        </w:rPr>
        <w:t>SCREEN</w:t>
      </w:r>
      <w:r w:rsidRPr="00967DE6">
        <w:t>: User clicking to set two markers within the coronal panel, defining the imaging slice.</w:t>
      </w:r>
      <w:r w:rsidR="003E6799">
        <w:br/>
      </w:r>
    </w:p>
    <w:p w14:paraId="39C2DA34" w14:textId="674A2338" w:rsidR="00A330B8" w:rsidRPr="00967DE6" w:rsidRDefault="003E6799" w:rsidP="00A330B8">
      <w:pPr>
        <w:pStyle w:val="Narration"/>
        <w:numPr>
          <w:ilvl w:val="1"/>
          <w:numId w:val="3"/>
        </w:numPr>
        <w:rPr>
          <w:lang w:val="en-US"/>
        </w:rPr>
      </w:pPr>
      <w:r>
        <w:rPr>
          <w:lang w:val="en-US"/>
        </w:rPr>
        <w:t>Then, c</w:t>
      </w:r>
      <w:r w:rsidR="00A330B8" w:rsidRPr="00967DE6">
        <w:rPr>
          <w:lang w:val="en-US"/>
        </w:rPr>
        <w:t xml:space="preserve">lick on the </w:t>
      </w:r>
      <w:r w:rsidR="00A330B8" w:rsidRPr="00967DE6">
        <w:rPr>
          <w:b/>
          <w:bCs/>
          <w:lang w:val="en-US"/>
        </w:rPr>
        <w:t>Brain Positioning System (BPS)</w:t>
      </w:r>
      <w:r w:rsidR="00A330B8" w:rsidRPr="00967DE6">
        <w:rPr>
          <w:lang w:val="en-US"/>
        </w:rPr>
        <w:t xml:space="preserve"> to extract the motor coordinates for the selected imaging plane </w:t>
      </w:r>
      <w:r w:rsidR="00A330B8" w:rsidRPr="00967DE6">
        <w:rPr>
          <w:b/>
          <w:bCs/>
          <w:lang w:val="en-US"/>
        </w:rPr>
        <w:t>[1]</w:t>
      </w:r>
      <w:r w:rsidR="00A330B8" w:rsidRPr="00967DE6">
        <w:rPr>
          <w:lang w:val="en-US"/>
        </w:rPr>
        <w:t xml:space="preserve">. Review the image preview from the Angio3D scan and click </w:t>
      </w:r>
      <w:r w:rsidR="00A330B8" w:rsidRPr="00967DE6">
        <w:rPr>
          <w:b/>
          <w:bCs/>
          <w:lang w:val="en-US"/>
        </w:rPr>
        <w:t>Copy BPS Coordinates</w:t>
      </w:r>
      <w:r w:rsidR="00A330B8" w:rsidRPr="00967DE6">
        <w:rPr>
          <w:lang w:val="en-US"/>
        </w:rPr>
        <w:t xml:space="preserve"> </w:t>
      </w:r>
      <w:r w:rsidR="00A330B8" w:rsidRPr="00967DE6">
        <w:rPr>
          <w:b/>
          <w:bCs/>
          <w:lang w:val="en-US"/>
        </w:rPr>
        <w:t>[2]</w:t>
      </w:r>
      <w:r w:rsidR="00A330B8" w:rsidRPr="00967DE6">
        <w:rPr>
          <w:lang w:val="en-US"/>
        </w:rPr>
        <w:t>.</w:t>
      </w:r>
    </w:p>
    <w:p w14:paraId="0339C3C7" w14:textId="77777777" w:rsidR="00A330B8" w:rsidRPr="00967DE6" w:rsidRDefault="00A330B8" w:rsidP="00A330B8">
      <w:pPr>
        <w:pStyle w:val="ShotDescription"/>
        <w:numPr>
          <w:ilvl w:val="2"/>
          <w:numId w:val="3"/>
        </w:numPr>
      </w:pPr>
      <w:r w:rsidRPr="00967DE6">
        <w:rPr>
          <w:highlight w:val="yellow"/>
        </w:rPr>
        <w:t>SCREEN:</w:t>
      </w:r>
      <w:r w:rsidRPr="00967DE6">
        <w:t xml:space="preserve"> Show the BPS window displaying calculated coordinates along with a preview image of the slice.</w:t>
      </w:r>
    </w:p>
    <w:p w14:paraId="5A185653" w14:textId="6C5331D8" w:rsidR="00A330B8" w:rsidRPr="00967DE6" w:rsidRDefault="00A330B8" w:rsidP="00A330B8">
      <w:pPr>
        <w:pStyle w:val="ShotDescription"/>
        <w:numPr>
          <w:ilvl w:val="2"/>
          <w:numId w:val="3"/>
        </w:numPr>
      </w:pPr>
      <w:r w:rsidRPr="00967DE6">
        <w:rPr>
          <w:highlight w:val="yellow"/>
        </w:rPr>
        <w:t>SCREEN:</w:t>
      </w:r>
      <w:r w:rsidRPr="00967DE6">
        <w:t xml:space="preserve"> User clicking on Copy BPS Coordinates to save the positional data.</w:t>
      </w:r>
      <w:r w:rsidR="006979E0">
        <w:br/>
      </w:r>
    </w:p>
    <w:p w14:paraId="72B48E5C" w14:textId="77777777" w:rsidR="00A330B8" w:rsidRPr="00967DE6" w:rsidRDefault="00A330B8" w:rsidP="00A330B8">
      <w:pPr>
        <w:pStyle w:val="Narration"/>
        <w:numPr>
          <w:ilvl w:val="1"/>
          <w:numId w:val="3"/>
        </w:numPr>
        <w:rPr>
          <w:lang w:val="en-US"/>
        </w:rPr>
      </w:pPr>
      <w:r w:rsidRPr="00967DE6">
        <w:rPr>
          <w:lang w:val="en-US"/>
        </w:rPr>
        <w:t xml:space="preserve">Switch to the </w:t>
      </w:r>
      <w:proofErr w:type="spellStart"/>
      <w:r w:rsidRPr="00967DE6">
        <w:rPr>
          <w:lang w:val="en-US"/>
        </w:rPr>
        <w:t>IcoScan</w:t>
      </w:r>
      <w:proofErr w:type="spellEnd"/>
      <w:r w:rsidRPr="00967DE6">
        <w:rPr>
          <w:lang w:val="en-US"/>
        </w:rPr>
        <w:t xml:space="preserve"> software and open the </w:t>
      </w:r>
      <w:r w:rsidRPr="00967DE6">
        <w:rPr>
          <w:b/>
          <w:bCs/>
          <w:lang w:val="en-US"/>
        </w:rPr>
        <w:t>Probe Positioning</w:t>
      </w:r>
      <w:r w:rsidRPr="00967DE6">
        <w:rPr>
          <w:lang w:val="en-US"/>
        </w:rPr>
        <w:t xml:space="preserve"> panel </w:t>
      </w:r>
      <w:r w:rsidRPr="00967DE6">
        <w:rPr>
          <w:b/>
          <w:bCs/>
          <w:lang w:val="en-US"/>
        </w:rPr>
        <w:t>[1]</w:t>
      </w:r>
      <w:r w:rsidRPr="00967DE6">
        <w:rPr>
          <w:lang w:val="en-US"/>
        </w:rPr>
        <w:t xml:space="preserve">. Click on </w:t>
      </w:r>
      <w:r w:rsidRPr="00967DE6">
        <w:rPr>
          <w:b/>
          <w:bCs/>
          <w:lang w:val="en-US"/>
        </w:rPr>
        <w:t>Enter BPS Coordinates</w:t>
      </w:r>
      <w:r w:rsidRPr="00967DE6">
        <w:rPr>
          <w:lang w:val="en-US"/>
        </w:rPr>
        <w:t xml:space="preserve">, paste the copied values, and allow the system to automatically align the probe with the selected imaging plane </w:t>
      </w:r>
      <w:r w:rsidRPr="00967DE6">
        <w:rPr>
          <w:b/>
          <w:bCs/>
          <w:lang w:val="en-US"/>
        </w:rPr>
        <w:t>[2]</w:t>
      </w:r>
      <w:r w:rsidRPr="00967DE6">
        <w:rPr>
          <w:lang w:val="en-US"/>
        </w:rPr>
        <w:t>.</w:t>
      </w:r>
    </w:p>
    <w:p w14:paraId="13C658F5" w14:textId="77777777" w:rsidR="00A330B8" w:rsidRPr="006979E0" w:rsidRDefault="00A330B8" w:rsidP="00A330B8">
      <w:pPr>
        <w:pStyle w:val="ShotDescription"/>
        <w:numPr>
          <w:ilvl w:val="2"/>
          <w:numId w:val="3"/>
        </w:numPr>
      </w:pPr>
      <w:r w:rsidRPr="006979E0">
        <w:rPr>
          <w:highlight w:val="yellow"/>
        </w:rPr>
        <w:t>SCREEN:</w:t>
      </w:r>
      <w:r w:rsidRPr="00967DE6">
        <w:t xml:space="preserve"> </w:t>
      </w:r>
      <w:r w:rsidRPr="006979E0">
        <w:t xml:space="preserve">Show the user switching windows to </w:t>
      </w:r>
      <w:proofErr w:type="spellStart"/>
      <w:r w:rsidRPr="006979E0">
        <w:t>IcoScan</w:t>
      </w:r>
      <w:proofErr w:type="spellEnd"/>
      <w:r w:rsidRPr="006979E0">
        <w:t xml:space="preserve"> and opening the Probe Positioning panel.</w:t>
      </w:r>
    </w:p>
    <w:p w14:paraId="3B4F7A75" w14:textId="636199EB" w:rsidR="00A330B8" w:rsidRPr="00967DE6" w:rsidRDefault="00A330B8" w:rsidP="00A330B8">
      <w:pPr>
        <w:pStyle w:val="ShotDescription"/>
        <w:numPr>
          <w:ilvl w:val="2"/>
          <w:numId w:val="3"/>
        </w:numPr>
      </w:pPr>
      <w:r w:rsidRPr="006979E0">
        <w:rPr>
          <w:highlight w:val="yellow"/>
        </w:rPr>
        <w:t>SCREEN</w:t>
      </w:r>
      <w:r w:rsidRPr="006979E0">
        <w:t>: Show the coordinates being pasted into the input field, and the probe adjusting its position automatically in response</w:t>
      </w:r>
      <w:r w:rsidRPr="00967DE6">
        <w:t>.</w:t>
      </w:r>
      <w:r w:rsidR="00871CB4">
        <w:br/>
      </w:r>
    </w:p>
    <w:p w14:paraId="7319B0F8" w14:textId="7F3EE96E" w:rsidR="00A330B8" w:rsidRPr="00967DE6" w:rsidRDefault="005C0B19" w:rsidP="00A330B8">
      <w:pPr>
        <w:pStyle w:val="Narration"/>
        <w:numPr>
          <w:ilvl w:val="1"/>
          <w:numId w:val="3"/>
        </w:numPr>
        <w:rPr>
          <w:lang w:val="en-US"/>
        </w:rPr>
      </w:pPr>
      <w:r>
        <w:rPr>
          <w:lang w:val="en-US"/>
        </w:rPr>
        <w:t>Then, p</w:t>
      </w:r>
      <w:r w:rsidR="00A330B8" w:rsidRPr="00967DE6">
        <w:rPr>
          <w:lang w:val="en-US"/>
        </w:rPr>
        <w:t xml:space="preserve">erform a </w:t>
      </w:r>
      <w:r w:rsidR="00A330B8" w:rsidRPr="00967DE6">
        <w:rPr>
          <w:b/>
          <w:bCs/>
          <w:lang w:val="en-US"/>
        </w:rPr>
        <w:t>Live View</w:t>
      </w:r>
      <w:r w:rsidR="00A330B8" w:rsidRPr="00967DE6">
        <w:rPr>
          <w:lang w:val="en-US"/>
        </w:rPr>
        <w:t xml:space="preserve"> acquisition to confirm that the current imaging plane aligns with the previously selected plane </w:t>
      </w:r>
      <w:r w:rsidR="00A330B8" w:rsidRPr="00967DE6">
        <w:rPr>
          <w:b/>
          <w:bCs/>
          <w:lang w:val="en-US"/>
        </w:rPr>
        <w:t>[1]</w:t>
      </w:r>
      <w:r w:rsidR="00A330B8" w:rsidRPr="00967DE6">
        <w:rPr>
          <w:lang w:val="en-US"/>
        </w:rPr>
        <w:t>.</w:t>
      </w:r>
    </w:p>
    <w:p w14:paraId="3BA70B76" w14:textId="13B05F08" w:rsidR="00A330B8" w:rsidRPr="00967DE6" w:rsidRDefault="00A330B8" w:rsidP="00A330B8">
      <w:pPr>
        <w:pStyle w:val="ShotDescription"/>
        <w:numPr>
          <w:ilvl w:val="2"/>
          <w:numId w:val="3"/>
        </w:numPr>
      </w:pPr>
      <w:r w:rsidRPr="006979E0">
        <w:rPr>
          <w:highlight w:val="yellow"/>
        </w:rPr>
        <w:t>SCREEN:</w:t>
      </w:r>
      <w:r w:rsidRPr="00967DE6">
        <w:t xml:space="preserve"> Show the </w:t>
      </w:r>
      <w:r w:rsidRPr="005C0B19">
        <w:t>Live View screen displaying a real-time image matching the anatomical region previously selected.</w:t>
      </w:r>
      <w:r w:rsidR="00871CB4" w:rsidRPr="005C0B19">
        <w:br/>
      </w:r>
    </w:p>
    <w:p w14:paraId="757BCBB6" w14:textId="07A38E1C" w:rsidR="004D392C" w:rsidRDefault="004D392C" w:rsidP="004D392C">
      <w:pPr>
        <w:pStyle w:val="ShotDescription"/>
        <w:numPr>
          <w:ilvl w:val="0"/>
          <w:numId w:val="3"/>
        </w:numPr>
        <w:rPr>
          <w:b/>
          <w:bCs/>
        </w:rPr>
      </w:pPr>
      <w:r w:rsidRPr="00967DE6">
        <w:rPr>
          <w:b/>
          <w:bCs/>
        </w:rPr>
        <w:t xml:space="preserve">ULM </w:t>
      </w:r>
      <w:r w:rsidRPr="00871CB4">
        <w:rPr>
          <w:b/>
          <w:bCs/>
        </w:rPr>
        <w:t>Acquisition</w:t>
      </w:r>
      <w:r w:rsidR="00871CB4" w:rsidRPr="00871CB4">
        <w:rPr>
          <w:b/>
          <w:bCs/>
        </w:rPr>
        <w:t xml:space="preserve"> </w:t>
      </w:r>
      <w:r w:rsidR="00871CB4" w:rsidRPr="00871CB4">
        <w:rPr>
          <w:b/>
          <w:bCs/>
        </w:rPr>
        <w:t xml:space="preserve">of the </w:t>
      </w:r>
      <w:r w:rsidR="00871CB4" w:rsidRPr="00871CB4">
        <w:rPr>
          <w:b/>
          <w:bCs/>
        </w:rPr>
        <w:t>B</w:t>
      </w:r>
      <w:r w:rsidR="00871CB4" w:rsidRPr="00871CB4">
        <w:rPr>
          <w:b/>
          <w:bCs/>
        </w:rPr>
        <w:t xml:space="preserve">rain </w:t>
      </w:r>
      <w:r w:rsidR="005C0B19">
        <w:rPr>
          <w:b/>
          <w:bCs/>
        </w:rPr>
        <w:t>Microvasculature</w:t>
      </w:r>
      <w:r w:rsidR="00871CB4" w:rsidRPr="00197B60">
        <w:t xml:space="preserve"> </w:t>
      </w:r>
    </w:p>
    <w:p w14:paraId="205C72EB" w14:textId="0A68184B" w:rsidR="00871CB4" w:rsidRPr="00967DE6" w:rsidRDefault="00871CB4" w:rsidP="00871CB4">
      <w:pPr>
        <w:pStyle w:val="ShotDescription"/>
        <w:ind w:left="360" w:firstLine="0"/>
        <w:rPr>
          <w:b/>
          <w:bCs/>
        </w:rPr>
      </w:pPr>
      <w:r w:rsidRPr="00967DE6">
        <w:rPr>
          <w:rFonts w:cstheme="minorHAnsi"/>
          <w:b/>
          <w:bCs/>
        </w:rPr>
        <w:t xml:space="preserve">Demonstrator: </w:t>
      </w:r>
      <w:sdt>
        <w:sdtPr>
          <w:rPr>
            <w:rFonts w:cstheme="minorHAnsi"/>
          </w:rPr>
          <w:id w:val="994388817"/>
          <w:placeholder>
            <w:docPart w:val="323D8A02C6EC4F2FA2A8819F1C9CCAF7"/>
          </w:placeholder>
          <w:temporary/>
          <w:showingPlcHdr/>
          <w:text/>
        </w:sdtPr>
        <w:sdtContent>
          <w:r w:rsidRPr="00967DE6">
            <w:rPr>
              <w:rFonts w:eastAsia="Times New Roman" w:cstheme="minorHAnsi"/>
              <w:color w:val="808080"/>
              <w:shd w:val="clear" w:color="auto" w:fill="FFFF00"/>
            </w:rPr>
            <w:t>Click here to enter name of demonstrator(s)</w:t>
          </w:r>
        </w:sdtContent>
      </w:sdt>
      <w:r w:rsidRPr="00967DE6">
        <w:rPr>
          <w:rFonts w:cstheme="minorHAnsi"/>
        </w:rPr>
        <w:t xml:space="preserve"> </w:t>
      </w:r>
    </w:p>
    <w:p w14:paraId="126F80F7" w14:textId="3DF2D98B" w:rsidR="00A330B8" w:rsidRPr="00967DE6" w:rsidRDefault="00A330B8" w:rsidP="008D471E">
      <w:pPr>
        <w:pStyle w:val="Narration"/>
        <w:numPr>
          <w:ilvl w:val="1"/>
          <w:numId w:val="3"/>
        </w:numPr>
        <w:rPr>
          <w:lang w:val="en-US"/>
        </w:rPr>
      </w:pPr>
      <w:r w:rsidRPr="00967DE6">
        <w:rPr>
          <w:lang w:val="en-US"/>
        </w:rPr>
        <w:t xml:space="preserve">Using a sterile syringe, inject 5 milliliters of 0.9 percent sodium chloride solution into the vial through the septum </w:t>
      </w:r>
      <w:r w:rsidRPr="00967DE6">
        <w:rPr>
          <w:b/>
          <w:bCs/>
          <w:lang w:val="en-US"/>
        </w:rPr>
        <w:t>[1]</w:t>
      </w:r>
      <w:r w:rsidRPr="00967DE6">
        <w:rPr>
          <w:lang w:val="en-US"/>
        </w:rPr>
        <w:t>.</w:t>
      </w:r>
      <w:r w:rsidR="008D471E" w:rsidRPr="00967DE6">
        <w:rPr>
          <w:lang w:val="en-US"/>
        </w:rPr>
        <w:t xml:space="preserve"> Agitate the vial vigorously for 20 seconds to resuspend the microbubbles and ensure uniform dispersion </w:t>
      </w:r>
      <w:r w:rsidR="008D471E" w:rsidRPr="00967DE6">
        <w:rPr>
          <w:b/>
          <w:bCs/>
          <w:lang w:val="en-US"/>
        </w:rPr>
        <w:t>[2]</w:t>
      </w:r>
      <w:r w:rsidR="008D471E" w:rsidRPr="00967DE6">
        <w:rPr>
          <w:lang w:val="en-US"/>
        </w:rPr>
        <w:t>.</w:t>
      </w:r>
    </w:p>
    <w:p w14:paraId="5AB34810" w14:textId="77777777" w:rsidR="00A330B8" w:rsidRPr="00967DE6" w:rsidRDefault="00A330B8" w:rsidP="00A330B8">
      <w:pPr>
        <w:pStyle w:val="ShotDescription"/>
        <w:numPr>
          <w:ilvl w:val="2"/>
          <w:numId w:val="3"/>
        </w:numPr>
      </w:pPr>
      <w:r w:rsidRPr="00967DE6">
        <w:t>Talent inserting a sterile syringe through the septum of a vial and slowly injecting 5 milliliters of sodium chloride solution.</w:t>
      </w:r>
    </w:p>
    <w:p w14:paraId="01BB17E4" w14:textId="74F0092F" w:rsidR="00A330B8" w:rsidRPr="00967DE6" w:rsidRDefault="00A330B8" w:rsidP="00A330B8">
      <w:pPr>
        <w:pStyle w:val="ShotDescription"/>
        <w:numPr>
          <w:ilvl w:val="2"/>
          <w:numId w:val="3"/>
        </w:numPr>
      </w:pPr>
      <w:r w:rsidRPr="00967DE6">
        <w:t>Talent holding the vial and shaking it energetically for 20 seconds.</w:t>
      </w:r>
      <w:r w:rsidR="006979E0">
        <w:br/>
      </w:r>
    </w:p>
    <w:p w14:paraId="01903543" w14:textId="289073C0" w:rsidR="00A330B8" w:rsidRPr="00967DE6" w:rsidRDefault="00A330B8" w:rsidP="00A330B8">
      <w:pPr>
        <w:pStyle w:val="Narration"/>
        <w:numPr>
          <w:ilvl w:val="1"/>
          <w:numId w:val="3"/>
        </w:numPr>
        <w:rPr>
          <w:lang w:val="en-US"/>
        </w:rPr>
      </w:pPr>
      <w:r w:rsidRPr="00967DE6">
        <w:rPr>
          <w:lang w:val="en-US"/>
        </w:rPr>
        <w:t>Predefine the recording parameters</w:t>
      </w:r>
      <w:r w:rsidR="008D471E" w:rsidRPr="00967DE6">
        <w:rPr>
          <w:lang w:val="en-US"/>
        </w:rPr>
        <w:t>,</w:t>
      </w:r>
      <w:r w:rsidRPr="00967DE6">
        <w:rPr>
          <w:lang w:val="en-US"/>
        </w:rPr>
        <w:t xml:space="preserve"> including ultrasound sequence, frame rate, and total recording duration </w:t>
      </w:r>
      <w:r w:rsidRPr="00967DE6">
        <w:rPr>
          <w:b/>
          <w:bCs/>
          <w:lang w:val="en-US"/>
        </w:rPr>
        <w:t>[1]</w:t>
      </w:r>
      <w:r w:rsidRPr="00967DE6">
        <w:rPr>
          <w:lang w:val="en-US"/>
        </w:rPr>
        <w:t>.</w:t>
      </w:r>
    </w:p>
    <w:p w14:paraId="1457FDFF" w14:textId="379D4C9B" w:rsidR="00A330B8" w:rsidRPr="00967DE6" w:rsidRDefault="00A330B8" w:rsidP="00A330B8">
      <w:pPr>
        <w:pStyle w:val="ShotDescription"/>
        <w:numPr>
          <w:ilvl w:val="2"/>
          <w:numId w:val="3"/>
        </w:numPr>
      </w:pPr>
      <w:r w:rsidRPr="00967DE6">
        <w:rPr>
          <w:highlight w:val="yellow"/>
        </w:rPr>
        <w:t>SCREEN:</w:t>
      </w:r>
      <w:r w:rsidRPr="00967DE6">
        <w:t xml:space="preserve"> Show the software interface where the ultrasound sequence, frame rate, and recording time are entered in their respective fields.</w:t>
      </w:r>
      <w:r w:rsidR="006979E0">
        <w:br/>
      </w:r>
    </w:p>
    <w:p w14:paraId="0EB7E205" w14:textId="131976C3" w:rsidR="00A330B8" w:rsidRPr="00967DE6" w:rsidRDefault="00871CB4" w:rsidP="00A330B8">
      <w:pPr>
        <w:pStyle w:val="Narration"/>
        <w:numPr>
          <w:ilvl w:val="1"/>
          <w:numId w:val="3"/>
        </w:numPr>
        <w:rPr>
          <w:lang w:val="en-US"/>
        </w:rPr>
      </w:pPr>
      <w:r>
        <w:rPr>
          <w:lang w:val="en-US"/>
        </w:rPr>
        <w:t>Then, d</w:t>
      </w:r>
      <w:r w:rsidR="00A330B8" w:rsidRPr="00967DE6">
        <w:rPr>
          <w:lang w:val="en-US"/>
        </w:rPr>
        <w:t xml:space="preserve">raw the desired volume of microbubbles for injection and begin the acquisition </w:t>
      </w:r>
      <w:r w:rsidR="00A330B8" w:rsidRPr="00967DE6">
        <w:rPr>
          <w:b/>
          <w:bCs/>
          <w:lang w:val="en-US"/>
        </w:rPr>
        <w:t>[1]</w:t>
      </w:r>
      <w:r w:rsidR="00A330B8" w:rsidRPr="00967DE6">
        <w:rPr>
          <w:lang w:val="en-US"/>
        </w:rPr>
        <w:t xml:space="preserve">. Once acquisition starts, inject 200 microliters for rats or 100 microliters for mice, using the appropriate dilution </w:t>
      </w:r>
      <w:r w:rsidR="00A330B8" w:rsidRPr="00967DE6">
        <w:rPr>
          <w:b/>
          <w:bCs/>
          <w:lang w:val="en-US"/>
        </w:rPr>
        <w:t>[2]</w:t>
      </w:r>
      <w:r w:rsidR="00A330B8" w:rsidRPr="00967DE6">
        <w:rPr>
          <w:lang w:val="en-US"/>
        </w:rPr>
        <w:t xml:space="preserve">. Confirm contrast enhancement on the Live View image </w:t>
      </w:r>
      <w:r w:rsidR="00A330B8" w:rsidRPr="00967DE6">
        <w:rPr>
          <w:b/>
          <w:bCs/>
          <w:lang w:val="en-US"/>
        </w:rPr>
        <w:t>[3]</w:t>
      </w:r>
      <w:r w:rsidR="00A330B8" w:rsidRPr="00967DE6">
        <w:rPr>
          <w:lang w:val="en-US"/>
        </w:rPr>
        <w:t xml:space="preserve">. Immediately flush the remaining microbubbles in the dead volume by injecting physiological fluid into the catheter </w:t>
      </w:r>
      <w:r w:rsidR="00A330B8" w:rsidRPr="00967DE6">
        <w:rPr>
          <w:b/>
          <w:bCs/>
          <w:lang w:val="en-US"/>
        </w:rPr>
        <w:t>[4]</w:t>
      </w:r>
      <w:r w:rsidR="00A330B8" w:rsidRPr="00967DE6">
        <w:rPr>
          <w:lang w:val="en-US"/>
        </w:rPr>
        <w:t>.</w:t>
      </w:r>
    </w:p>
    <w:p w14:paraId="3F669DFC" w14:textId="77777777" w:rsidR="00A330B8" w:rsidRPr="00967DE6" w:rsidRDefault="00A330B8" w:rsidP="00A330B8">
      <w:pPr>
        <w:pStyle w:val="ShotDescription"/>
        <w:numPr>
          <w:ilvl w:val="2"/>
          <w:numId w:val="3"/>
        </w:numPr>
      </w:pPr>
      <w:r w:rsidRPr="00967DE6">
        <w:t>Talent drawing microbubble solution into a syringe according to the species-specific volume.</w:t>
      </w:r>
    </w:p>
    <w:p w14:paraId="5EC7931C" w14:textId="0397425D" w:rsidR="00A330B8" w:rsidRPr="00967DE6" w:rsidRDefault="00A330B8" w:rsidP="00A330B8">
      <w:pPr>
        <w:pStyle w:val="ShotDescription"/>
        <w:numPr>
          <w:ilvl w:val="2"/>
          <w:numId w:val="3"/>
        </w:numPr>
      </w:pPr>
      <w:r w:rsidRPr="00967DE6">
        <w:t>Talent injecting the microbubbles into the catheter.</w:t>
      </w:r>
    </w:p>
    <w:p w14:paraId="29637EED" w14:textId="77777777" w:rsidR="00A330B8" w:rsidRPr="00967DE6" w:rsidRDefault="00A330B8" w:rsidP="00A330B8">
      <w:pPr>
        <w:pStyle w:val="ShotDescription"/>
        <w:numPr>
          <w:ilvl w:val="2"/>
          <w:numId w:val="3"/>
        </w:numPr>
      </w:pPr>
      <w:r w:rsidRPr="00967DE6">
        <w:rPr>
          <w:highlight w:val="yellow"/>
        </w:rPr>
        <w:t>SCREEN:</w:t>
      </w:r>
      <w:r w:rsidRPr="00967DE6">
        <w:t xml:space="preserve"> Live View showing real-time enhancement in the image due to microbubbles.</w:t>
      </w:r>
    </w:p>
    <w:p w14:paraId="69091732" w14:textId="77777777" w:rsidR="00A330B8" w:rsidRPr="00967DE6" w:rsidRDefault="00A330B8" w:rsidP="00A330B8">
      <w:pPr>
        <w:pStyle w:val="ShotDescription"/>
        <w:numPr>
          <w:ilvl w:val="2"/>
          <w:numId w:val="3"/>
        </w:numPr>
      </w:pPr>
      <w:r w:rsidRPr="00967DE6">
        <w:t>Talent injecting physiological fluid into the catheter to flush remaining microbubbles.</w:t>
      </w:r>
    </w:p>
    <w:p w14:paraId="1CCBD5D9" w14:textId="47282578" w:rsidR="00A330B8" w:rsidRPr="00967DE6" w:rsidRDefault="00A330B8" w:rsidP="00A330B8">
      <w:pPr>
        <w:pStyle w:val="Narration"/>
        <w:numPr>
          <w:ilvl w:val="1"/>
          <w:numId w:val="3"/>
        </w:numPr>
        <w:rPr>
          <w:lang w:val="en-US"/>
        </w:rPr>
      </w:pPr>
      <w:r w:rsidRPr="00967DE6">
        <w:rPr>
          <w:lang w:val="en-US"/>
        </w:rPr>
        <w:t xml:space="preserve">Wait for the acquisition to finish and save the recorded data </w:t>
      </w:r>
      <w:r w:rsidRPr="00967DE6">
        <w:rPr>
          <w:b/>
          <w:bCs/>
          <w:lang w:val="en-US"/>
        </w:rPr>
        <w:t>[1</w:t>
      </w:r>
      <w:r w:rsidR="008D471E" w:rsidRPr="00967DE6">
        <w:rPr>
          <w:b/>
          <w:bCs/>
          <w:lang w:val="en-US"/>
        </w:rPr>
        <w:t>-TXT</w:t>
      </w:r>
      <w:r w:rsidRPr="00967DE6">
        <w:rPr>
          <w:b/>
          <w:bCs/>
          <w:lang w:val="en-US"/>
        </w:rPr>
        <w:t>]</w:t>
      </w:r>
      <w:r w:rsidRPr="00967DE6">
        <w:rPr>
          <w:lang w:val="en-US"/>
        </w:rPr>
        <w:t>.</w:t>
      </w:r>
    </w:p>
    <w:p w14:paraId="52D7A2E6" w14:textId="789187F9" w:rsidR="00A330B8" w:rsidRPr="00967DE6" w:rsidRDefault="00A330B8" w:rsidP="00A330B8">
      <w:pPr>
        <w:pStyle w:val="ShotDescription"/>
        <w:numPr>
          <w:ilvl w:val="2"/>
          <w:numId w:val="3"/>
        </w:numPr>
      </w:pPr>
      <w:r w:rsidRPr="00967DE6">
        <w:rPr>
          <w:highlight w:val="yellow"/>
        </w:rPr>
        <w:t>SCREEN:</w:t>
      </w:r>
      <w:r w:rsidRPr="00967DE6">
        <w:t xml:space="preserve"> Show the acquisition progress bar reaching completion and the </w:t>
      </w:r>
      <w:r w:rsidRPr="00967DE6">
        <w:rPr>
          <w:b/>
          <w:bCs/>
        </w:rPr>
        <w:t>Save</w:t>
      </w:r>
      <w:r w:rsidRPr="00967DE6">
        <w:t xml:space="preserve"> button being clicked to store the data.</w:t>
      </w:r>
      <w:r w:rsidR="008D471E" w:rsidRPr="00967DE6">
        <w:t xml:space="preserve"> </w:t>
      </w:r>
      <w:r w:rsidR="008D471E" w:rsidRPr="00967DE6">
        <w:rPr>
          <w:b/>
          <w:bCs/>
        </w:rPr>
        <w:t>TXT: Stop isoflurane and monitor the animal in a warm area until fully awake</w:t>
      </w:r>
    </w:p>
    <w:p w14:paraId="23A2BA92" w14:textId="77777777" w:rsidR="008D471E" w:rsidRPr="00967DE6" w:rsidRDefault="008D471E" w:rsidP="008D471E">
      <w:pPr>
        <w:pStyle w:val="ShotDescription"/>
        <w:ind w:firstLine="0"/>
      </w:pPr>
    </w:p>
    <w:p w14:paraId="051C792B" w14:textId="0056028B" w:rsidR="004D392C" w:rsidRDefault="004D392C" w:rsidP="004D392C">
      <w:pPr>
        <w:pStyle w:val="ListParagraph"/>
        <w:numPr>
          <w:ilvl w:val="0"/>
          <w:numId w:val="3"/>
        </w:numPr>
        <w:rPr>
          <w:rFonts w:ascii="Calibri" w:hAnsi="Calibri" w:cs="Calibri"/>
          <w:b/>
          <w:bCs/>
        </w:rPr>
      </w:pPr>
      <w:r w:rsidRPr="00967DE6">
        <w:rPr>
          <w:rFonts w:ascii="Calibri" w:hAnsi="Calibri" w:cs="Calibri"/>
          <w:b/>
          <w:bCs/>
        </w:rPr>
        <w:t xml:space="preserve">Image </w:t>
      </w:r>
      <w:r w:rsidR="00871CB4">
        <w:rPr>
          <w:rFonts w:ascii="Calibri" w:hAnsi="Calibri" w:cs="Calibri"/>
          <w:b/>
          <w:bCs/>
        </w:rPr>
        <w:t>R</w:t>
      </w:r>
      <w:r w:rsidRPr="00967DE6">
        <w:rPr>
          <w:rFonts w:ascii="Calibri" w:hAnsi="Calibri" w:cs="Calibri"/>
          <w:b/>
          <w:bCs/>
        </w:rPr>
        <w:t xml:space="preserve">econstruction using the </w:t>
      </w:r>
      <w:proofErr w:type="spellStart"/>
      <w:r w:rsidRPr="00967DE6">
        <w:rPr>
          <w:rFonts w:ascii="Calibri" w:hAnsi="Calibri" w:cs="Calibri"/>
          <w:b/>
          <w:bCs/>
        </w:rPr>
        <w:t>IcoLab</w:t>
      </w:r>
      <w:proofErr w:type="spellEnd"/>
      <w:r w:rsidRPr="00967DE6">
        <w:rPr>
          <w:rFonts w:ascii="Calibri" w:hAnsi="Calibri" w:cs="Calibri"/>
          <w:b/>
          <w:bCs/>
        </w:rPr>
        <w:t xml:space="preserve"> </w:t>
      </w:r>
      <w:r w:rsidR="00871CB4">
        <w:rPr>
          <w:rFonts w:ascii="Calibri" w:hAnsi="Calibri" w:cs="Calibri"/>
          <w:b/>
          <w:bCs/>
        </w:rPr>
        <w:t>S</w:t>
      </w:r>
      <w:r w:rsidRPr="00967DE6">
        <w:rPr>
          <w:rFonts w:ascii="Calibri" w:hAnsi="Calibri" w:cs="Calibri"/>
          <w:b/>
          <w:bCs/>
        </w:rPr>
        <w:t>oftware</w:t>
      </w:r>
    </w:p>
    <w:p w14:paraId="2F37CC7C" w14:textId="77777777" w:rsidR="001043C4" w:rsidRPr="00967DE6" w:rsidRDefault="001043C4" w:rsidP="001043C4">
      <w:pPr>
        <w:pStyle w:val="ShotDescription"/>
        <w:ind w:left="360" w:firstLine="0"/>
        <w:rPr>
          <w:b/>
          <w:bCs/>
        </w:rPr>
      </w:pPr>
      <w:r w:rsidRPr="00967DE6">
        <w:rPr>
          <w:rFonts w:cstheme="minorHAnsi"/>
          <w:b/>
          <w:bCs/>
        </w:rPr>
        <w:t xml:space="preserve">Demonstrator: </w:t>
      </w:r>
      <w:sdt>
        <w:sdtPr>
          <w:rPr>
            <w:rFonts w:cstheme="minorHAnsi"/>
          </w:rPr>
          <w:id w:val="-820123630"/>
          <w:placeholder>
            <w:docPart w:val="1DD4127278E44A3D9241CC3E38EDAB9F"/>
          </w:placeholder>
          <w:temporary/>
          <w:showingPlcHdr/>
          <w:text/>
        </w:sdtPr>
        <w:sdtContent>
          <w:r w:rsidRPr="00967DE6">
            <w:rPr>
              <w:rFonts w:eastAsia="Times New Roman" w:cstheme="minorHAnsi"/>
              <w:color w:val="808080"/>
              <w:shd w:val="clear" w:color="auto" w:fill="FFFF00"/>
            </w:rPr>
            <w:t>Click here to enter name of demonstrator(s)</w:t>
          </w:r>
        </w:sdtContent>
      </w:sdt>
      <w:r w:rsidRPr="00967DE6">
        <w:rPr>
          <w:rFonts w:cstheme="minorHAnsi"/>
        </w:rPr>
        <w:t xml:space="preserve"> </w:t>
      </w:r>
    </w:p>
    <w:p w14:paraId="26B0CC01" w14:textId="77777777" w:rsidR="001043C4" w:rsidRPr="00967DE6" w:rsidRDefault="001043C4" w:rsidP="001043C4">
      <w:pPr>
        <w:pStyle w:val="ListParagraph"/>
        <w:ind w:left="360"/>
        <w:rPr>
          <w:rFonts w:ascii="Calibri" w:hAnsi="Calibri" w:cs="Calibri"/>
          <w:b/>
          <w:bCs/>
        </w:rPr>
      </w:pPr>
    </w:p>
    <w:p w14:paraId="0AD2F06E" w14:textId="38E38AB9" w:rsidR="00A330B8" w:rsidRPr="00967DE6" w:rsidRDefault="00A330B8" w:rsidP="00A330B8">
      <w:pPr>
        <w:pStyle w:val="Narration"/>
        <w:numPr>
          <w:ilvl w:val="1"/>
          <w:numId w:val="3"/>
        </w:numPr>
        <w:rPr>
          <w:lang w:val="en-US"/>
        </w:rPr>
      </w:pPr>
      <w:r w:rsidRPr="00967DE6">
        <w:rPr>
          <w:lang w:val="en-US"/>
        </w:rPr>
        <w:t xml:space="preserve">Open the </w:t>
      </w:r>
      <w:proofErr w:type="spellStart"/>
      <w:r w:rsidRPr="00967DE6">
        <w:rPr>
          <w:lang w:val="en-US"/>
        </w:rPr>
        <w:t>IcoLab</w:t>
      </w:r>
      <w:proofErr w:type="spellEnd"/>
      <w:r w:rsidRPr="00967DE6">
        <w:rPr>
          <w:lang w:val="en-US"/>
        </w:rPr>
        <w:t xml:space="preserve"> software and click on the </w:t>
      </w:r>
      <w:r w:rsidRPr="00967DE6">
        <w:rPr>
          <w:b/>
          <w:bCs/>
          <w:lang w:val="en-US"/>
        </w:rPr>
        <w:t>ULM</w:t>
      </w:r>
      <w:r w:rsidR="00B95AD8" w:rsidRPr="00967DE6">
        <w:rPr>
          <w:b/>
          <w:bCs/>
          <w:lang w:val="en-US"/>
        </w:rPr>
        <w:t xml:space="preserve"> </w:t>
      </w:r>
      <w:r w:rsidR="00B95AD8" w:rsidRPr="00967DE6">
        <w:rPr>
          <w:i/>
          <w:iCs/>
          <w:color w:val="EE0000"/>
          <w:lang w:val="en-US"/>
        </w:rPr>
        <w:t>(U-L-M)</w:t>
      </w:r>
      <w:r w:rsidRPr="00967DE6">
        <w:rPr>
          <w:color w:val="EE0000"/>
          <w:lang w:val="en-US"/>
        </w:rPr>
        <w:t xml:space="preserve"> </w:t>
      </w:r>
      <w:r w:rsidRPr="00967DE6">
        <w:rPr>
          <w:lang w:val="en-US"/>
        </w:rPr>
        <w:t xml:space="preserve">tab located on the leftmost part </w:t>
      </w:r>
      <w:r w:rsidRPr="00967DE6">
        <w:rPr>
          <w:lang w:val="en-US"/>
        </w:rPr>
        <w:lastRenderedPageBreak/>
        <w:t xml:space="preserve">of the screen to access the ultrasound localization microscopy interface </w:t>
      </w:r>
      <w:r w:rsidRPr="00967DE6">
        <w:rPr>
          <w:b/>
          <w:bCs/>
          <w:lang w:val="en-US"/>
        </w:rPr>
        <w:t>[1]</w:t>
      </w:r>
      <w:r w:rsidRPr="00967DE6">
        <w:rPr>
          <w:lang w:val="en-US"/>
        </w:rPr>
        <w:t xml:space="preserve">. Then, click on </w:t>
      </w:r>
      <w:r w:rsidRPr="00967DE6">
        <w:rPr>
          <w:b/>
          <w:bCs/>
          <w:lang w:val="en-US"/>
        </w:rPr>
        <w:t>Compute ULM Maps</w:t>
      </w:r>
      <w:r w:rsidRPr="00967DE6">
        <w:rPr>
          <w:lang w:val="en-US"/>
        </w:rPr>
        <w:t xml:space="preserve"> to begin the processing workflow </w:t>
      </w:r>
      <w:r w:rsidRPr="00967DE6">
        <w:rPr>
          <w:b/>
          <w:bCs/>
          <w:lang w:val="en-US"/>
        </w:rPr>
        <w:t>[2]</w:t>
      </w:r>
      <w:r w:rsidRPr="00967DE6">
        <w:rPr>
          <w:lang w:val="en-US"/>
        </w:rPr>
        <w:t>.</w:t>
      </w:r>
    </w:p>
    <w:p w14:paraId="595E5B2A" w14:textId="77777777" w:rsidR="00A330B8" w:rsidRPr="00967DE6" w:rsidRDefault="00A330B8" w:rsidP="00A330B8">
      <w:pPr>
        <w:pStyle w:val="ShotDescription"/>
        <w:numPr>
          <w:ilvl w:val="2"/>
          <w:numId w:val="3"/>
        </w:numPr>
      </w:pPr>
      <w:r w:rsidRPr="00967DE6">
        <w:rPr>
          <w:highlight w:val="yellow"/>
        </w:rPr>
        <w:t>SCREEN:</w:t>
      </w:r>
      <w:r w:rsidRPr="00967DE6">
        <w:t xml:space="preserve"> Show the </w:t>
      </w:r>
      <w:proofErr w:type="spellStart"/>
      <w:r w:rsidRPr="00967DE6">
        <w:t>IcoLab</w:t>
      </w:r>
      <w:proofErr w:type="spellEnd"/>
      <w:r w:rsidRPr="00967DE6">
        <w:t xml:space="preserve"> main interface with the ULM tab being selected on the left sidebar.</w:t>
      </w:r>
    </w:p>
    <w:p w14:paraId="13DC44BC" w14:textId="77777777" w:rsidR="00A330B8" w:rsidRDefault="00A330B8" w:rsidP="00A330B8">
      <w:pPr>
        <w:pStyle w:val="ShotDescription"/>
        <w:numPr>
          <w:ilvl w:val="2"/>
          <w:numId w:val="3"/>
        </w:numPr>
      </w:pPr>
      <w:r w:rsidRPr="00967DE6">
        <w:rPr>
          <w:highlight w:val="yellow"/>
        </w:rPr>
        <w:t>SCREEN:</w:t>
      </w:r>
      <w:r w:rsidRPr="00967DE6">
        <w:t xml:space="preserve"> Show the user clicking on Compute ULM Maps to launch the workflow.</w:t>
      </w:r>
    </w:p>
    <w:p w14:paraId="51217AB8" w14:textId="77777777" w:rsidR="006979E0" w:rsidRPr="00967DE6" w:rsidRDefault="006979E0" w:rsidP="006979E0">
      <w:pPr>
        <w:pStyle w:val="ShotDescription"/>
        <w:ind w:firstLine="0"/>
      </w:pPr>
    </w:p>
    <w:p w14:paraId="0445980C" w14:textId="04CEC1AB" w:rsidR="00A330B8" w:rsidRPr="00967DE6" w:rsidRDefault="00A330B8" w:rsidP="00975459">
      <w:pPr>
        <w:pStyle w:val="Narration"/>
        <w:numPr>
          <w:ilvl w:val="1"/>
          <w:numId w:val="3"/>
        </w:numPr>
        <w:rPr>
          <w:lang w:val="en-US"/>
        </w:rPr>
      </w:pPr>
      <w:r w:rsidRPr="00967DE6">
        <w:rPr>
          <w:lang w:val="en-US"/>
        </w:rPr>
        <w:t xml:space="preserve">Select the source folder that contains the previously acquired data </w:t>
      </w:r>
      <w:r w:rsidRPr="00967DE6">
        <w:rPr>
          <w:b/>
          <w:bCs/>
          <w:lang w:val="en-US"/>
        </w:rPr>
        <w:t>[1]</w:t>
      </w:r>
      <w:r w:rsidRPr="00967DE6">
        <w:rPr>
          <w:lang w:val="en-US"/>
        </w:rPr>
        <w:t>.</w:t>
      </w:r>
      <w:r w:rsidR="00975459" w:rsidRPr="00967DE6">
        <w:rPr>
          <w:lang w:val="en-US"/>
        </w:rPr>
        <w:t xml:space="preserve"> </w:t>
      </w:r>
      <w:r w:rsidR="00871CB4">
        <w:rPr>
          <w:lang w:val="en-US"/>
        </w:rPr>
        <w:t xml:space="preserve">Then, </w:t>
      </w:r>
      <w:r w:rsidR="001043C4">
        <w:rPr>
          <w:lang w:val="en-US"/>
        </w:rPr>
        <w:t>select the specific scan file to process and adjust the processing time boundaries as needed</w:t>
      </w:r>
      <w:r w:rsidR="00975459" w:rsidRPr="00967DE6">
        <w:rPr>
          <w:lang w:val="en-US"/>
        </w:rPr>
        <w:t xml:space="preserve"> </w:t>
      </w:r>
      <w:r w:rsidR="00975459" w:rsidRPr="00967DE6">
        <w:rPr>
          <w:b/>
          <w:bCs/>
          <w:lang w:val="en-US"/>
        </w:rPr>
        <w:t>[2]</w:t>
      </w:r>
      <w:r w:rsidR="00975459" w:rsidRPr="00967DE6">
        <w:rPr>
          <w:lang w:val="en-US"/>
        </w:rPr>
        <w:t>.</w:t>
      </w:r>
    </w:p>
    <w:p w14:paraId="7CE6BD3A" w14:textId="77777777" w:rsidR="00A330B8" w:rsidRPr="00967DE6" w:rsidRDefault="00A330B8" w:rsidP="00A330B8">
      <w:pPr>
        <w:pStyle w:val="ShotDescription"/>
        <w:numPr>
          <w:ilvl w:val="2"/>
          <w:numId w:val="3"/>
        </w:numPr>
      </w:pPr>
      <w:r w:rsidRPr="00967DE6">
        <w:rPr>
          <w:highlight w:val="yellow"/>
        </w:rPr>
        <w:t>SCREEN:</w:t>
      </w:r>
      <w:r w:rsidRPr="00967DE6">
        <w:t xml:space="preserve"> Show the folder selection dialog with the path being chosen to locate the recorded scan data.</w:t>
      </w:r>
    </w:p>
    <w:p w14:paraId="172BAA2D" w14:textId="77777777" w:rsidR="00A330B8" w:rsidRPr="00967DE6" w:rsidRDefault="00A330B8" w:rsidP="00A330B8">
      <w:pPr>
        <w:pStyle w:val="ShotDescription"/>
        <w:numPr>
          <w:ilvl w:val="2"/>
          <w:numId w:val="3"/>
        </w:numPr>
      </w:pPr>
      <w:r w:rsidRPr="00967DE6">
        <w:rPr>
          <w:highlight w:val="yellow"/>
        </w:rPr>
        <w:t>SCREEN:</w:t>
      </w:r>
      <w:r w:rsidRPr="00967DE6">
        <w:t xml:space="preserve"> Display a list of available scan files and show the user selecting one, then editing the time boundaries using slider bars or input fields.</w:t>
      </w:r>
    </w:p>
    <w:p w14:paraId="1008E243" w14:textId="77777777" w:rsidR="008D471E" w:rsidRPr="00967DE6" w:rsidRDefault="008D471E" w:rsidP="008D471E">
      <w:pPr>
        <w:pStyle w:val="ShotDescription"/>
        <w:ind w:firstLine="0"/>
      </w:pPr>
    </w:p>
    <w:p w14:paraId="012C5120" w14:textId="1D4E467B" w:rsidR="00A330B8" w:rsidRPr="00967DE6" w:rsidRDefault="00A330B8" w:rsidP="00A330B8">
      <w:pPr>
        <w:pStyle w:val="Narration"/>
        <w:numPr>
          <w:ilvl w:val="1"/>
          <w:numId w:val="3"/>
        </w:numPr>
        <w:rPr>
          <w:lang w:val="en-US"/>
        </w:rPr>
      </w:pPr>
      <w:r w:rsidRPr="00967DE6">
        <w:rPr>
          <w:lang w:val="en-US"/>
        </w:rPr>
        <w:t xml:space="preserve">Click on </w:t>
      </w:r>
      <w:r w:rsidRPr="00967DE6">
        <w:rPr>
          <w:b/>
          <w:bCs/>
          <w:lang w:val="en-US"/>
        </w:rPr>
        <w:t>Next</w:t>
      </w:r>
      <w:r w:rsidRPr="00967DE6">
        <w:rPr>
          <w:lang w:val="en-US"/>
        </w:rPr>
        <w:t xml:space="preserve"> to move to the Reporting step. </w:t>
      </w:r>
      <w:r w:rsidR="00B95AD8" w:rsidRPr="00967DE6">
        <w:rPr>
          <w:lang w:val="en-US"/>
        </w:rPr>
        <w:t>S</w:t>
      </w:r>
      <w:r w:rsidRPr="00967DE6">
        <w:rPr>
          <w:lang w:val="en-US"/>
        </w:rPr>
        <w:t xml:space="preserve">et the output folder path for saving the processed files and configure the visualization parameters for the report images </w:t>
      </w:r>
      <w:r w:rsidRPr="00967DE6">
        <w:rPr>
          <w:b/>
          <w:bCs/>
          <w:lang w:val="en-US"/>
        </w:rPr>
        <w:t>[2]</w:t>
      </w:r>
      <w:r w:rsidRPr="00967DE6">
        <w:rPr>
          <w:lang w:val="en-US"/>
        </w:rPr>
        <w:t>.</w:t>
      </w:r>
    </w:p>
    <w:p w14:paraId="1C30E4C3" w14:textId="5319FAD8" w:rsidR="00A330B8" w:rsidRPr="00967DE6" w:rsidRDefault="00A330B8" w:rsidP="00A330B8">
      <w:pPr>
        <w:pStyle w:val="ShotDescription"/>
        <w:numPr>
          <w:ilvl w:val="2"/>
          <w:numId w:val="3"/>
        </w:numPr>
      </w:pPr>
      <w:r w:rsidRPr="00967DE6">
        <w:rPr>
          <w:highlight w:val="yellow"/>
        </w:rPr>
        <w:t>SCREEN:</w:t>
      </w:r>
      <w:r w:rsidRPr="00967DE6">
        <w:t xml:space="preserve"> </w:t>
      </w:r>
      <w:r w:rsidRPr="006979E0">
        <w:t>Show the Next button being clicked and the interface switching to the Reporting setup screen.</w:t>
      </w:r>
      <w:r w:rsidR="00B95AD8" w:rsidRPr="006979E0">
        <w:t xml:space="preserve"> Display the user browsing to set an output folder, then selecting visualization options.</w:t>
      </w:r>
    </w:p>
    <w:p w14:paraId="1AC4BFCB" w14:textId="031A1318" w:rsidR="00A330B8" w:rsidRPr="00967DE6" w:rsidRDefault="00A330B8" w:rsidP="00B95AD8">
      <w:pPr>
        <w:pStyle w:val="ShotDescription"/>
      </w:pPr>
      <w:r w:rsidRPr="00967DE6">
        <w:t xml:space="preserve"> </w:t>
      </w:r>
    </w:p>
    <w:p w14:paraId="08FEA182" w14:textId="6D059BDE" w:rsidR="00A330B8" w:rsidRPr="00967DE6" w:rsidRDefault="00871CB4" w:rsidP="00975459">
      <w:pPr>
        <w:pStyle w:val="Narration"/>
        <w:numPr>
          <w:ilvl w:val="1"/>
          <w:numId w:val="3"/>
        </w:numPr>
        <w:rPr>
          <w:lang w:val="en-US"/>
        </w:rPr>
      </w:pPr>
      <w:r>
        <w:rPr>
          <w:lang w:val="en-US"/>
        </w:rPr>
        <w:t>Now c</w:t>
      </w:r>
      <w:r w:rsidR="00A330B8" w:rsidRPr="00967DE6">
        <w:rPr>
          <w:lang w:val="en-US"/>
        </w:rPr>
        <w:t xml:space="preserve">lick on </w:t>
      </w:r>
      <w:r w:rsidR="00A330B8" w:rsidRPr="00967DE6">
        <w:rPr>
          <w:b/>
          <w:bCs/>
          <w:lang w:val="en-US"/>
        </w:rPr>
        <w:t>RUN</w:t>
      </w:r>
      <w:r w:rsidR="00A330B8" w:rsidRPr="00967DE6">
        <w:rPr>
          <w:lang w:val="en-US"/>
        </w:rPr>
        <w:t xml:space="preserve"> to begin processing the data. Once completed, a </w:t>
      </w:r>
      <w:r w:rsidR="00A330B8" w:rsidRPr="00967DE6">
        <w:rPr>
          <w:b/>
          <w:bCs/>
          <w:lang w:val="en-US"/>
        </w:rPr>
        <w:t>.</w:t>
      </w:r>
      <w:proofErr w:type="spellStart"/>
      <w:r w:rsidR="00A330B8" w:rsidRPr="00967DE6">
        <w:rPr>
          <w:b/>
          <w:bCs/>
          <w:lang w:val="en-US"/>
        </w:rPr>
        <w:t>trk</w:t>
      </w:r>
      <w:proofErr w:type="spellEnd"/>
      <w:r w:rsidR="008D471E" w:rsidRPr="00967DE6">
        <w:rPr>
          <w:b/>
          <w:bCs/>
          <w:lang w:val="en-US"/>
        </w:rPr>
        <w:t xml:space="preserve"> </w:t>
      </w:r>
      <w:r w:rsidR="008D471E" w:rsidRPr="00967DE6">
        <w:rPr>
          <w:i/>
          <w:iCs/>
          <w:color w:val="EE0000"/>
          <w:lang w:val="en-US"/>
        </w:rPr>
        <w:t>(T-R-K)</w:t>
      </w:r>
      <w:r w:rsidR="00A330B8" w:rsidRPr="00967DE6">
        <w:rPr>
          <w:i/>
          <w:iCs/>
          <w:color w:val="EE0000"/>
          <w:lang w:val="en-US"/>
        </w:rPr>
        <w:t xml:space="preserve"> </w:t>
      </w:r>
      <w:r w:rsidR="00A330B8" w:rsidRPr="00967DE6">
        <w:rPr>
          <w:lang w:val="en-US"/>
        </w:rPr>
        <w:t xml:space="preserve">file will be created containing localized microbubble coordinates, along with TIFF files representing density, velocity, and backscattered amplitude </w:t>
      </w:r>
      <w:r w:rsidR="00A330B8" w:rsidRPr="00967DE6">
        <w:rPr>
          <w:b/>
          <w:bCs/>
          <w:lang w:val="en-US"/>
        </w:rPr>
        <w:t>[</w:t>
      </w:r>
      <w:r w:rsidR="00975459" w:rsidRPr="00967DE6">
        <w:rPr>
          <w:b/>
          <w:bCs/>
          <w:lang w:val="en-US"/>
        </w:rPr>
        <w:t>1</w:t>
      </w:r>
      <w:r w:rsidR="00A330B8" w:rsidRPr="00967DE6">
        <w:rPr>
          <w:b/>
          <w:bCs/>
          <w:lang w:val="en-US"/>
        </w:rPr>
        <w:t>]</w:t>
      </w:r>
      <w:r w:rsidR="00A330B8" w:rsidRPr="00967DE6">
        <w:rPr>
          <w:lang w:val="en-US"/>
        </w:rPr>
        <w:t>.</w:t>
      </w:r>
      <w:r w:rsidR="00975459" w:rsidRPr="00967DE6">
        <w:rPr>
          <w:lang w:val="en-US"/>
        </w:rPr>
        <w:t xml:space="preserve"> Load the </w:t>
      </w:r>
      <w:r w:rsidR="00975459" w:rsidRPr="00967DE6">
        <w:rPr>
          <w:b/>
          <w:bCs/>
          <w:lang w:val="en-US"/>
        </w:rPr>
        <w:t>.</w:t>
      </w:r>
      <w:proofErr w:type="spellStart"/>
      <w:r w:rsidR="00975459" w:rsidRPr="00967DE6">
        <w:rPr>
          <w:b/>
          <w:bCs/>
          <w:lang w:val="en-US"/>
        </w:rPr>
        <w:t>trk</w:t>
      </w:r>
      <w:proofErr w:type="spellEnd"/>
      <w:r w:rsidR="00975459" w:rsidRPr="00967DE6">
        <w:rPr>
          <w:lang w:val="en-US"/>
        </w:rPr>
        <w:t xml:space="preserve"> file into </w:t>
      </w:r>
      <w:proofErr w:type="spellStart"/>
      <w:r w:rsidR="00975459" w:rsidRPr="00967DE6">
        <w:rPr>
          <w:lang w:val="en-US"/>
        </w:rPr>
        <w:t>IcoStudio</w:t>
      </w:r>
      <w:proofErr w:type="spellEnd"/>
      <w:r w:rsidR="00975459" w:rsidRPr="00967DE6">
        <w:rPr>
          <w:lang w:val="en-US"/>
        </w:rPr>
        <w:t xml:space="preserve"> to begin exploring the processed data </w:t>
      </w:r>
      <w:r w:rsidR="00975459" w:rsidRPr="00967DE6">
        <w:rPr>
          <w:b/>
          <w:bCs/>
          <w:lang w:val="en-US"/>
        </w:rPr>
        <w:t>[2]</w:t>
      </w:r>
      <w:r w:rsidR="00975459" w:rsidRPr="00967DE6">
        <w:rPr>
          <w:lang w:val="en-US"/>
        </w:rPr>
        <w:t>.</w:t>
      </w:r>
    </w:p>
    <w:p w14:paraId="2B86B063" w14:textId="693ED0FC" w:rsidR="00A330B8" w:rsidRPr="00967DE6" w:rsidRDefault="00A330B8" w:rsidP="00975459">
      <w:pPr>
        <w:pStyle w:val="ShotDescription"/>
        <w:numPr>
          <w:ilvl w:val="2"/>
          <w:numId w:val="3"/>
        </w:numPr>
      </w:pPr>
      <w:r w:rsidRPr="00967DE6">
        <w:rPr>
          <w:highlight w:val="yellow"/>
        </w:rPr>
        <w:t>SCREEN:</w:t>
      </w:r>
      <w:r w:rsidRPr="00967DE6">
        <w:t xml:space="preserve"> Show the RUN button being clicked.</w:t>
      </w:r>
      <w:r w:rsidR="00975459" w:rsidRPr="00967DE6">
        <w:t xml:space="preserve"> Show the output folder displaying a .</w:t>
      </w:r>
      <w:proofErr w:type="spellStart"/>
      <w:r w:rsidR="00975459" w:rsidRPr="00967DE6">
        <w:t>trk</w:t>
      </w:r>
      <w:proofErr w:type="spellEnd"/>
      <w:r w:rsidR="00975459" w:rsidRPr="00967DE6">
        <w:t xml:space="preserve"> file and several TIFF files being generated after processing.</w:t>
      </w:r>
    </w:p>
    <w:p w14:paraId="6970CAC0" w14:textId="625B8156" w:rsidR="00A330B8" w:rsidRPr="00967DE6" w:rsidRDefault="00A330B8" w:rsidP="00A330B8">
      <w:pPr>
        <w:pStyle w:val="ShotDescription"/>
        <w:numPr>
          <w:ilvl w:val="2"/>
          <w:numId w:val="3"/>
        </w:numPr>
      </w:pPr>
      <w:r w:rsidRPr="00967DE6">
        <w:rPr>
          <w:highlight w:val="yellow"/>
        </w:rPr>
        <w:t>SCREEN:</w:t>
      </w:r>
      <w:r w:rsidRPr="00967DE6">
        <w:t xml:space="preserve"> Show </w:t>
      </w:r>
      <w:proofErr w:type="spellStart"/>
      <w:r w:rsidRPr="00967DE6">
        <w:t>IcoStudio</w:t>
      </w:r>
      <w:proofErr w:type="spellEnd"/>
      <w:r w:rsidRPr="00967DE6">
        <w:t xml:space="preserve"> interface with the .</w:t>
      </w:r>
      <w:proofErr w:type="spellStart"/>
      <w:r w:rsidRPr="00967DE6">
        <w:t>trk</w:t>
      </w:r>
      <w:proofErr w:type="spellEnd"/>
      <w:r w:rsidRPr="00967DE6">
        <w:t xml:space="preserve"> file being imported and the visualized microbubble tracks appearing.</w:t>
      </w:r>
      <w:r w:rsidR="00871CB4">
        <w:br/>
      </w:r>
    </w:p>
    <w:p w14:paraId="271F0D48" w14:textId="3D5E3672" w:rsidR="00A330B8" w:rsidRPr="00967DE6" w:rsidRDefault="00871CB4" w:rsidP="00A330B8">
      <w:pPr>
        <w:pStyle w:val="Narration"/>
        <w:numPr>
          <w:ilvl w:val="1"/>
          <w:numId w:val="3"/>
        </w:numPr>
        <w:rPr>
          <w:lang w:val="en-US"/>
        </w:rPr>
      </w:pPr>
      <w:r>
        <w:rPr>
          <w:lang w:val="en-US"/>
        </w:rPr>
        <w:t>Then, u</w:t>
      </w:r>
      <w:r w:rsidR="00A330B8" w:rsidRPr="00967DE6">
        <w:rPr>
          <w:lang w:val="en-US"/>
        </w:rPr>
        <w:t xml:space="preserve">se the right-side panel in </w:t>
      </w:r>
      <w:proofErr w:type="spellStart"/>
      <w:r w:rsidR="00A330B8" w:rsidRPr="00967DE6">
        <w:rPr>
          <w:lang w:val="en-US"/>
        </w:rPr>
        <w:t>IcoStudio</w:t>
      </w:r>
      <w:proofErr w:type="spellEnd"/>
      <w:r w:rsidR="00A330B8" w:rsidRPr="00967DE6">
        <w:rPr>
          <w:lang w:val="en-US"/>
        </w:rPr>
        <w:t xml:space="preserve"> to adjust visualization parameters such as contrast, compression, and colormap for enhanced data representation </w:t>
      </w:r>
      <w:r w:rsidR="00A330B8" w:rsidRPr="00967DE6">
        <w:rPr>
          <w:b/>
          <w:bCs/>
          <w:lang w:val="en-US"/>
        </w:rPr>
        <w:t>[1]</w:t>
      </w:r>
      <w:r w:rsidR="00A330B8" w:rsidRPr="00967DE6">
        <w:rPr>
          <w:lang w:val="en-US"/>
        </w:rPr>
        <w:t>.</w:t>
      </w:r>
    </w:p>
    <w:p w14:paraId="6D4D3B5A" w14:textId="77777777" w:rsidR="00A330B8" w:rsidRDefault="00A330B8" w:rsidP="00A330B8">
      <w:pPr>
        <w:pStyle w:val="ShotDescription"/>
        <w:numPr>
          <w:ilvl w:val="2"/>
          <w:numId w:val="3"/>
        </w:numPr>
      </w:pPr>
      <w:r w:rsidRPr="00967DE6">
        <w:rPr>
          <w:highlight w:val="yellow"/>
        </w:rPr>
        <w:t>SCREEN:</w:t>
      </w:r>
      <w:r w:rsidRPr="00967DE6">
        <w:t xml:space="preserve"> Display the adjustment panel in </w:t>
      </w:r>
      <w:proofErr w:type="spellStart"/>
      <w:r w:rsidRPr="00967DE6">
        <w:t>IcoStudio</w:t>
      </w:r>
      <w:proofErr w:type="spellEnd"/>
      <w:r w:rsidRPr="00967DE6">
        <w:t xml:space="preserve"> with the user modifying the contrast, compression level, and selecting a new colormap for optimal visualization.</w:t>
      </w:r>
    </w:p>
    <w:p w14:paraId="51C2AD4B" w14:textId="77777777" w:rsidR="00871CB4" w:rsidRPr="00967DE6" w:rsidRDefault="00871CB4" w:rsidP="00871CB4">
      <w:pPr>
        <w:pStyle w:val="ShotDescription"/>
        <w:ind w:firstLine="0"/>
      </w:pPr>
    </w:p>
    <w:p w14:paraId="46EACE60" w14:textId="5D6CE8B3" w:rsidR="00A330B8" w:rsidRPr="00871CB4" w:rsidRDefault="008D471E" w:rsidP="00871CB4">
      <w:pPr>
        <w:pStyle w:val="Narration"/>
        <w:numPr>
          <w:ilvl w:val="1"/>
          <w:numId w:val="3"/>
        </w:numPr>
        <w:rPr>
          <w:lang w:val="en-US"/>
        </w:rPr>
      </w:pPr>
      <w:r w:rsidRPr="00967DE6">
        <w:rPr>
          <w:lang w:val="en-US"/>
        </w:rPr>
        <w:t>To s</w:t>
      </w:r>
      <w:r w:rsidR="00A330B8" w:rsidRPr="00967DE6">
        <w:rPr>
          <w:lang w:val="en-US"/>
        </w:rPr>
        <w:t>et the integration time</w:t>
      </w:r>
      <w:r w:rsidRPr="00967DE6">
        <w:rPr>
          <w:lang w:val="en-US"/>
        </w:rPr>
        <w:t>,</w:t>
      </w:r>
      <w:r w:rsidR="00A330B8" w:rsidRPr="00967DE6">
        <w:rPr>
          <w:lang w:val="en-US"/>
        </w:rPr>
        <w:t xml:space="preserve"> adjust the double slider located at the bottom of the main view to define the start and end frames for the analysis </w:t>
      </w:r>
      <w:r w:rsidR="00A330B8" w:rsidRPr="00967DE6">
        <w:rPr>
          <w:b/>
          <w:bCs/>
          <w:lang w:val="en-US"/>
        </w:rPr>
        <w:t>[1]</w:t>
      </w:r>
      <w:r w:rsidR="00A330B8" w:rsidRPr="00967DE6">
        <w:rPr>
          <w:lang w:val="en-US"/>
        </w:rPr>
        <w:t>.</w:t>
      </w:r>
      <w:r w:rsidR="00871CB4">
        <w:rPr>
          <w:lang w:val="en-US"/>
        </w:rPr>
        <w:t xml:space="preserve"> </w:t>
      </w:r>
      <w:r w:rsidR="00871CB4" w:rsidRPr="00967DE6">
        <w:rPr>
          <w:lang w:val="en-US"/>
        </w:rPr>
        <w:t xml:space="preserve">Then, open the </w:t>
      </w:r>
      <w:r w:rsidR="00871CB4" w:rsidRPr="00967DE6">
        <w:rPr>
          <w:b/>
          <w:bCs/>
          <w:lang w:val="en-US"/>
        </w:rPr>
        <w:t>Density</w:t>
      </w:r>
      <w:r w:rsidR="00871CB4" w:rsidRPr="00967DE6">
        <w:rPr>
          <w:lang w:val="en-US"/>
        </w:rPr>
        <w:t xml:space="preserve"> tab </w:t>
      </w:r>
      <w:r w:rsidR="00871CB4" w:rsidRPr="00967DE6">
        <w:rPr>
          <w:lang w:val="en-US"/>
        </w:rPr>
        <w:lastRenderedPageBreak/>
        <w:t xml:space="preserve">to visualize the distribution of microbubble occurrences. Choose between </w:t>
      </w:r>
      <w:r w:rsidR="00871CB4" w:rsidRPr="00967DE6">
        <w:rPr>
          <w:b/>
          <w:bCs/>
          <w:lang w:val="en-US"/>
        </w:rPr>
        <w:t>Absolute Density</w:t>
      </w:r>
      <w:r w:rsidR="00871CB4" w:rsidRPr="00967DE6">
        <w:rPr>
          <w:lang w:val="en-US"/>
        </w:rPr>
        <w:t xml:space="preserve"> and </w:t>
      </w:r>
      <w:r w:rsidR="00871CB4" w:rsidRPr="00967DE6">
        <w:rPr>
          <w:b/>
          <w:bCs/>
          <w:lang w:val="en-US"/>
        </w:rPr>
        <w:t>Directional Density</w:t>
      </w:r>
      <w:r w:rsidR="00871CB4" w:rsidRPr="00967DE6">
        <w:rPr>
          <w:lang w:val="en-US"/>
        </w:rPr>
        <w:t xml:space="preserve"> </w:t>
      </w:r>
      <w:r w:rsidR="00871CB4" w:rsidRPr="00967DE6">
        <w:rPr>
          <w:b/>
          <w:bCs/>
          <w:lang w:val="en-US"/>
        </w:rPr>
        <w:t>[</w:t>
      </w:r>
      <w:r w:rsidR="00871CB4">
        <w:rPr>
          <w:b/>
          <w:bCs/>
          <w:lang w:val="en-US"/>
        </w:rPr>
        <w:t>2</w:t>
      </w:r>
      <w:r w:rsidR="00871CB4" w:rsidRPr="00967DE6">
        <w:rPr>
          <w:b/>
          <w:bCs/>
          <w:lang w:val="en-US"/>
        </w:rPr>
        <w:t>]</w:t>
      </w:r>
      <w:r w:rsidR="00871CB4" w:rsidRPr="00967DE6">
        <w:rPr>
          <w:lang w:val="en-US"/>
        </w:rPr>
        <w:t>.</w:t>
      </w:r>
    </w:p>
    <w:p w14:paraId="38FC1B42" w14:textId="77777777" w:rsidR="00A330B8" w:rsidRPr="00967DE6" w:rsidRDefault="00A330B8" w:rsidP="00A330B8">
      <w:pPr>
        <w:pStyle w:val="ShotDescription"/>
        <w:numPr>
          <w:ilvl w:val="2"/>
          <w:numId w:val="3"/>
        </w:numPr>
      </w:pPr>
      <w:r w:rsidRPr="00967DE6">
        <w:rPr>
          <w:highlight w:val="yellow"/>
        </w:rPr>
        <w:t>SCREEN:</w:t>
      </w:r>
      <w:r w:rsidRPr="00967DE6">
        <w:t xml:space="preserve"> Show the user dragging the two ends of the double slider to select a specific frame range for integration.</w:t>
      </w:r>
    </w:p>
    <w:p w14:paraId="52748118" w14:textId="362806DA" w:rsidR="00A330B8" w:rsidRPr="00967DE6" w:rsidRDefault="00A330B8" w:rsidP="00A330B8">
      <w:pPr>
        <w:pStyle w:val="ShotDescription"/>
        <w:numPr>
          <w:ilvl w:val="2"/>
          <w:numId w:val="3"/>
        </w:numPr>
      </w:pPr>
      <w:r w:rsidRPr="00967DE6">
        <w:rPr>
          <w:highlight w:val="yellow"/>
        </w:rPr>
        <w:t>SCREEN:</w:t>
      </w:r>
      <w:r w:rsidRPr="00967DE6">
        <w:t xml:space="preserve"> Show the Density tab being selected and the microbubble density map appearing.</w:t>
      </w:r>
      <w:r w:rsidR="00975459" w:rsidRPr="00967DE6">
        <w:t xml:space="preserve"> Demonstrate toggling between Absolute Density and Directional Density options </w:t>
      </w:r>
      <w:r w:rsidR="00871CB4">
        <w:br/>
      </w:r>
    </w:p>
    <w:p w14:paraId="5FA71F2A" w14:textId="266FC66B" w:rsidR="00A330B8" w:rsidRPr="00967DE6" w:rsidRDefault="001043C4" w:rsidP="00A330B8">
      <w:pPr>
        <w:pStyle w:val="Narration"/>
        <w:numPr>
          <w:ilvl w:val="1"/>
          <w:numId w:val="3"/>
        </w:numPr>
        <w:rPr>
          <w:lang w:val="en-US"/>
        </w:rPr>
      </w:pPr>
      <w:r>
        <w:rPr>
          <w:lang w:val="en-US"/>
        </w:rPr>
        <w:t>After that, c</w:t>
      </w:r>
      <w:r w:rsidR="00A330B8" w:rsidRPr="00967DE6">
        <w:rPr>
          <w:lang w:val="en-US"/>
        </w:rPr>
        <w:t xml:space="preserve">lick on the </w:t>
      </w:r>
      <w:r w:rsidR="00A330B8" w:rsidRPr="00967DE6">
        <w:rPr>
          <w:b/>
          <w:bCs/>
          <w:lang w:val="en-US"/>
        </w:rPr>
        <w:t>Velocity</w:t>
      </w:r>
      <w:r w:rsidR="00A330B8" w:rsidRPr="00967DE6">
        <w:rPr>
          <w:lang w:val="en-US"/>
        </w:rPr>
        <w:t xml:space="preserve"> tab to display microbubble speed in millimeters per second using Absolute, Directional, Axial, and Lateral modes </w:t>
      </w:r>
      <w:r w:rsidR="00A330B8" w:rsidRPr="00967DE6">
        <w:rPr>
          <w:b/>
          <w:bCs/>
          <w:lang w:val="en-US"/>
        </w:rPr>
        <w:t>[1]</w:t>
      </w:r>
      <w:r w:rsidR="00A330B8" w:rsidRPr="00967DE6">
        <w:rPr>
          <w:lang w:val="en-US"/>
        </w:rPr>
        <w:t xml:space="preserve">. Adjust the contrast, compression, and velocity thresholds to improve image clarity </w:t>
      </w:r>
      <w:r w:rsidR="00A330B8" w:rsidRPr="00967DE6">
        <w:rPr>
          <w:b/>
          <w:bCs/>
          <w:lang w:val="en-US"/>
        </w:rPr>
        <w:t>[2]</w:t>
      </w:r>
      <w:r w:rsidR="00A330B8" w:rsidRPr="00967DE6">
        <w:rPr>
          <w:lang w:val="en-US"/>
        </w:rPr>
        <w:t>.</w:t>
      </w:r>
    </w:p>
    <w:p w14:paraId="296377C2" w14:textId="77777777" w:rsidR="00A330B8" w:rsidRPr="00967DE6" w:rsidRDefault="00A330B8" w:rsidP="00A330B8">
      <w:pPr>
        <w:pStyle w:val="ShotDescription"/>
        <w:numPr>
          <w:ilvl w:val="2"/>
          <w:numId w:val="3"/>
        </w:numPr>
      </w:pPr>
      <w:r w:rsidRPr="00967DE6">
        <w:rPr>
          <w:highlight w:val="yellow"/>
        </w:rPr>
        <w:t>SCREEN:</w:t>
      </w:r>
      <w:r w:rsidRPr="00967DE6">
        <w:t xml:space="preserve"> Show the velocity map </w:t>
      </w:r>
      <w:r w:rsidRPr="00871CB4">
        <w:t>appearing after selecting the Velocity tab, with display options for the four velocity modes.</w:t>
      </w:r>
    </w:p>
    <w:p w14:paraId="67F61DB9" w14:textId="090DEFCA" w:rsidR="00A330B8" w:rsidRPr="00967DE6" w:rsidRDefault="00A330B8" w:rsidP="00A330B8">
      <w:pPr>
        <w:pStyle w:val="ShotDescription"/>
        <w:numPr>
          <w:ilvl w:val="2"/>
          <w:numId w:val="3"/>
        </w:numPr>
      </w:pPr>
      <w:r w:rsidRPr="00967DE6">
        <w:rPr>
          <w:highlight w:val="yellow"/>
        </w:rPr>
        <w:t>SCREEN:</w:t>
      </w:r>
      <w:r w:rsidRPr="00967DE6">
        <w:t xml:space="preserve"> User fine-tuning visualization parameters such as contrast sliders, compression levels, and threshold values.</w:t>
      </w:r>
      <w:r w:rsidR="00871CB4">
        <w:br/>
      </w:r>
    </w:p>
    <w:p w14:paraId="67DF30A6" w14:textId="50BB5DB1" w:rsidR="00A330B8" w:rsidRPr="00967DE6" w:rsidRDefault="001043C4" w:rsidP="00A330B8">
      <w:pPr>
        <w:pStyle w:val="Narration"/>
        <w:numPr>
          <w:ilvl w:val="1"/>
          <w:numId w:val="3"/>
        </w:numPr>
        <w:rPr>
          <w:lang w:val="en-US"/>
        </w:rPr>
      </w:pPr>
      <w:r>
        <w:rPr>
          <w:lang w:val="en-US"/>
        </w:rPr>
        <w:t>Then e</w:t>
      </w:r>
      <w:r w:rsidR="00A330B8" w:rsidRPr="00967DE6">
        <w:rPr>
          <w:lang w:val="en-US"/>
        </w:rPr>
        <w:t xml:space="preserve">xplore the </w:t>
      </w:r>
      <w:r w:rsidR="00A330B8" w:rsidRPr="00967DE6">
        <w:rPr>
          <w:b/>
          <w:bCs/>
          <w:lang w:val="en-US"/>
        </w:rPr>
        <w:t>BSA</w:t>
      </w:r>
      <w:r w:rsidR="00A330B8" w:rsidRPr="00967DE6">
        <w:rPr>
          <w:lang w:val="en-US"/>
        </w:rPr>
        <w:t xml:space="preserve"> tab to view microbubble reflectivity, which enhances contrast and reveals microvascular structures and out-of-plane motion </w:t>
      </w:r>
      <w:r w:rsidR="00A330B8" w:rsidRPr="00967DE6">
        <w:rPr>
          <w:b/>
          <w:bCs/>
          <w:lang w:val="en-US"/>
        </w:rPr>
        <w:t>[1]</w:t>
      </w:r>
      <w:r w:rsidR="00A330B8" w:rsidRPr="00967DE6">
        <w:rPr>
          <w:lang w:val="en-US"/>
        </w:rPr>
        <w:t>. Export images as high-resolution PNGs</w:t>
      </w:r>
      <w:r w:rsidR="00871CB4">
        <w:rPr>
          <w:lang w:val="en-US"/>
        </w:rPr>
        <w:t xml:space="preserve"> </w:t>
      </w:r>
      <w:r w:rsidR="00871CB4" w:rsidRPr="00871CB4">
        <w:rPr>
          <w:i/>
          <w:iCs/>
          <w:color w:val="EE0000"/>
          <w:lang w:val="en-US"/>
        </w:rPr>
        <w:t>(P-N-Geez)</w:t>
      </w:r>
      <w:r w:rsidR="00A330B8" w:rsidRPr="00871CB4">
        <w:rPr>
          <w:color w:val="EE0000"/>
          <w:lang w:val="en-US"/>
        </w:rPr>
        <w:t xml:space="preserve"> </w:t>
      </w:r>
      <w:r w:rsidR="00A330B8" w:rsidRPr="00967DE6">
        <w:rPr>
          <w:lang w:val="en-US"/>
        </w:rPr>
        <w:t xml:space="preserve">or generate TIFF files for quantitative analysis with customizable pixel size and data type </w:t>
      </w:r>
      <w:r w:rsidR="00A330B8" w:rsidRPr="00967DE6">
        <w:rPr>
          <w:b/>
          <w:bCs/>
          <w:lang w:val="en-US"/>
        </w:rPr>
        <w:t>[2]</w:t>
      </w:r>
      <w:r w:rsidR="00A330B8" w:rsidRPr="00967DE6">
        <w:rPr>
          <w:lang w:val="en-US"/>
        </w:rPr>
        <w:t>.</w:t>
      </w:r>
    </w:p>
    <w:p w14:paraId="785A4677" w14:textId="77777777" w:rsidR="00A330B8" w:rsidRPr="00967DE6" w:rsidRDefault="00A330B8" w:rsidP="00A330B8">
      <w:pPr>
        <w:pStyle w:val="ShotDescription"/>
        <w:numPr>
          <w:ilvl w:val="2"/>
          <w:numId w:val="3"/>
        </w:numPr>
      </w:pPr>
      <w:r w:rsidRPr="00967DE6">
        <w:rPr>
          <w:highlight w:val="yellow"/>
        </w:rPr>
        <w:t>SCREEN:</w:t>
      </w:r>
      <w:r w:rsidRPr="00967DE6">
        <w:t xml:space="preserve"> Show the BSA tab being selected and a reflectivity-based image appearing with visible vascular patterns.</w:t>
      </w:r>
    </w:p>
    <w:p w14:paraId="3A4E2E3B" w14:textId="77777777" w:rsidR="00A330B8" w:rsidRPr="00967DE6" w:rsidRDefault="00A330B8" w:rsidP="00A330B8">
      <w:pPr>
        <w:pStyle w:val="ShotDescription"/>
        <w:numPr>
          <w:ilvl w:val="2"/>
          <w:numId w:val="3"/>
        </w:numPr>
      </w:pPr>
      <w:r w:rsidRPr="00967DE6">
        <w:rPr>
          <w:highlight w:val="yellow"/>
        </w:rPr>
        <w:t>SCREEN:</w:t>
      </w:r>
      <w:r w:rsidRPr="00967DE6">
        <w:t xml:space="preserve"> User selecting export options, choosing PNG or TIFF, setting pixel size and data type from dropdown menus, and clicking Export.</w:t>
      </w:r>
    </w:p>
    <w:p w14:paraId="64504F98" w14:textId="77777777" w:rsidR="00A330B8" w:rsidRPr="00967DE6" w:rsidRDefault="00A330B8" w:rsidP="00A330B8"/>
    <w:p w14:paraId="09689C4F" w14:textId="39805BA2" w:rsidR="00495959" w:rsidRPr="00967DE6" w:rsidRDefault="00495959" w:rsidP="000F326F">
      <w:pPr>
        <w:pStyle w:val="ListParagraph"/>
        <w:numPr>
          <w:ilvl w:val="2"/>
          <w:numId w:val="3"/>
        </w:numPr>
        <w:spacing w:before="120"/>
        <w:contextualSpacing w:val="0"/>
        <w:rPr>
          <w:rFonts w:cstheme="minorHAnsi"/>
        </w:rPr>
      </w:pPr>
      <w:r w:rsidRPr="00967DE6">
        <w:rPr>
          <w:rFonts w:cstheme="minorHAnsi"/>
        </w:rPr>
        <w:br w:type="page"/>
      </w:r>
    </w:p>
    <w:p w14:paraId="12FDC79E" w14:textId="59861F38" w:rsidR="00495959" w:rsidRPr="00967DE6" w:rsidRDefault="00495959" w:rsidP="00495959">
      <w:pPr>
        <w:pStyle w:val="Heading1"/>
        <w:rPr>
          <w:rFonts w:cstheme="minorHAnsi"/>
        </w:rPr>
      </w:pPr>
      <w:r w:rsidRPr="00967DE6">
        <w:rPr>
          <w:rFonts w:cstheme="minorHAnsi"/>
        </w:rPr>
        <w:lastRenderedPageBreak/>
        <w:t>Results</w:t>
      </w:r>
    </w:p>
    <w:p w14:paraId="2CDFC666" w14:textId="77777777" w:rsidR="00495959" w:rsidRPr="00967DE6"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967DE6">
        <w:rPr>
          <w:rFonts w:eastAsia="Times New Roman" w:cstheme="minorHAnsi"/>
          <w:b/>
        </w:rPr>
        <w:t>Please review this section to make sure that it accurately reflects your findings.</w:t>
      </w:r>
    </w:p>
    <w:p w14:paraId="2344A4C9" w14:textId="3EDC8CE0" w:rsidR="005E27DD" w:rsidRPr="00967DE6"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967DE6">
        <w:rPr>
          <w:rFonts w:eastAsia="Times New Roman" w:cstheme="minorHAnsi"/>
        </w:rPr>
        <w:t xml:space="preserve">This section </w:t>
      </w:r>
      <w:r w:rsidRPr="00967DE6">
        <w:rPr>
          <w:rFonts w:eastAsia="Times New Roman" w:cstheme="minorHAnsi"/>
          <w:b/>
          <w:bCs/>
        </w:rPr>
        <w:t>will not be recorded</w:t>
      </w:r>
      <w:r w:rsidRPr="00967DE6">
        <w:rPr>
          <w:rFonts w:eastAsia="Times New Roman" w:cstheme="minorHAnsi"/>
        </w:rPr>
        <w:t xml:space="preserve"> by the videographer. It only includes </w:t>
      </w:r>
      <w:r w:rsidR="00495959" w:rsidRPr="00967DE6">
        <w:rPr>
          <w:rFonts w:eastAsia="Times New Roman" w:cstheme="minorHAnsi"/>
        </w:rPr>
        <w:t>the figures/tables from your manuscript</w:t>
      </w:r>
      <w:r w:rsidRPr="00967DE6">
        <w:rPr>
          <w:rFonts w:eastAsia="Times New Roman" w:cstheme="minorHAnsi"/>
        </w:rPr>
        <w:t xml:space="preserve"> (called LAB MEDIA). </w:t>
      </w:r>
    </w:p>
    <w:p w14:paraId="0031E7AF" w14:textId="22F1A857" w:rsidR="00495959" w:rsidRPr="00967DE6"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967DE6">
        <w:rPr>
          <w:rFonts w:eastAsia="Times New Roman" w:cstheme="minorHAnsi"/>
          <w:bCs/>
        </w:rPr>
        <w:t xml:space="preserve">Use Track Changes when making edits or revisions. Ensure the voiceover length is below 200 words. Current word count: </w:t>
      </w:r>
      <w:r w:rsidR="00871CB4">
        <w:rPr>
          <w:rFonts w:eastAsia="Times New Roman" w:cstheme="minorHAnsi"/>
          <w:bCs/>
        </w:rPr>
        <w:t>164</w:t>
      </w:r>
      <w:r w:rsidRPr="00967DE6">
        <w:rPr>
          <w:rFonts w:eastAsia="Times New Roman" w:cstheme="minorHAnsi"/>
          <w:bCs/>
        </w:rPr>
        <w:t>.</w:t>
      </w:r>
    </w:p>
    <w:p w14:paraId="51EE59F9" w14:textId="77777777" w:rsidR="00495959" w:rsidRPr="00967DE6"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967DE6">
        <w:rPr>
          <w:rFonts w:eastAsia="Times New Roman" w:cstheme="minorHAnsi"/>
          <w:bCs/>
        </w:rPr>
        <w:t xml:space="preserve">Please note that the video </w:t>
      </w:r>
      <w:r w:rsidRPr="00967DE6">
        <w:rPr>
          <w:rFonts w:eastAsia="Times New Roman" w:cstheme="minorHAnsi"/>
          <w:b/>
        </w:rPr>
        <w:t xml:space="preserve">cannot </w:t>
      </w:r>
      <w:r w:rsidRPr="00967DE6">
        <w:rPr>
          <w:rFonts w:eastAsia="Times New Roman" w:cstheme="minorHAnsi"/>
          <w:bCs/>
        </w:rPr>
        <w:t xml:space="preserve">include </w:t>
      </w:r>
      <w:r w:rsidRPr="00967DE6">
        <w:rPr>
          <w:rFonts w:eastAsia="Times New Roman" w:cstheme="minorHAnsi"/>
          <w:bCs/>
          <w:u w:val="single"/>
        </w:rPr>
        <w:t>voiceover without an accompanying visual</w:t>
      </w:r>
      <w:r w:rsidRPr="00967DE6">
        <w:rPr>
          <w:rFonts w:eastAsia="Times New Roman" w:cstheme="minorHAnsi"/>
          <w:bCs/>
        </w:rPr>
        <w:t>.</w:t>
      </w:r>
    </w:p>
    <w:p w14:paraId="7A4F1842" w14:textId="77777777" w:rsidR="00495959" w:rsidRPr="00967DE6" w:rsidRDefault="00495959" w:rsidP="00495959">
      <w:pPr>
        <w:ind w:left="360"/>
        <w:outlineLvl w:val="0"/>
        <w:rPr>
          <w:rFonts w:cstheme="minorHAnsi"/>
          <w:lang w:eastAsia="zh-TW"/>
        </w:rPr>
      </w:pPr>
    </w:p>
    <w:p w14:paraId="476287CC" w14:textId="6BF85A06" w:rsidR="00495959" w:rsidRPr="00967DE6" w:rsidRDefault="00EE6470" w:rsidP="00495959">
      <w:pPr>
        <w:pStyle w:val="ListParagraph"/>
        <w:numPr>
          <w:ilvl w:val="0"/>
          <w:numId w:val="3"/>
        </w:numPr>
        <w:spacing w:before="240"/>
        <w:outlineLvl w:val="0"/>
        <w:rPr>
          <w:rFonts w:cstheme="minorHAnsi"/>
          <w:lang w:eastAsia="zh-TW"/>
        </w:rPr>
      </w:pPr>
      <w:r w:rsidRPr="00967DE6">
        <w:rPr>
          <w:rFonts w:cstheme="minorHAnsi"/>
          <w:b/>
        </w:rPr>
        <w:t xml:space="preserve">Results </w:t>
      </w:r>
    </w:p>
    <w:p w14:paraId="1C654D1D" w14:textId="77777777" w:rsidR="00985FE6" w:rsidRPr="00967DE6" w:rsidRDefault="00985FE6" w:rsidP="00985FE6">
      <w:pPr>
        <w:pStyle w:val="ListParagraph"/>
        <w:spacing w:before="240"/>
        <w:ind w:left="360"/>
        <w:outlineLvl w:val="0"/>
        <w:rPr>
          <w:rFonts w:cstheme="minorHAnsi"/>
          <w:lang w:eastAsia="zh-TW"/>
        </w:rPr>
      </w:pPr>
    </w:p>
    <w:p w14:paraId="031D2B75" w14:textId="2605558F" w:rsidR="00633714" w:rsidRPr="00967DE6" w:rsidRDefault="00633714" w:rsidP="00633714">
      <w:pPr>
        <w:pStyle w:val="Narration"/>
        <w:numPr>
          <w:ilvl w:val="1"/>
          <w:numId w:val="3"/>
        </w:numPr>
        <w:rPr>
          <w:lang w:val="en-US"/>
        </w:rPr>
      </w:pPr>
      <w:r w:rsidRPr="00967DE6">
        <w:rPr>
          <w:lang w:val="en-US"/>
        </w:rPr>
        <w:t xml:space="preserve">Microbubble density maps of a coronal rat brain slice acquired with </w:t>
      </w:r>
      <w:r w:rsidR="00871CB4">
        <w:rPr>
          <w:lang w:val="en-US"/>
        </w:rPr>
        <w:t xml:space="preserve">ULM </w:t>
      </w:r>
      <w:r w:rsidRPr="00967DE6">
        <w:rPr>
          <w:lang w:val="en-US"/>
        </w:rPr>
        <w:t xml:space="preserve">resolved both large vessels and fine capillary structures, revealing detailed vascular topology including bifurcations and branching patterns </w:t>
      </w:r>
      <w:r w:rsidRPr="00967DE6">
        <w:rPr>
          <w:b/>
          <w:bCs/>
          <w:lang w:val="en-US"/>
        </w:rPr>
        <w:t>[1].</w:t>
      </w:r>
    </w:p>
    <w:p w14:paraId="1118EB64" w14:textId="70CD65EA" w:rsidR="00633714" w:rsidRPr="00967DE6" w:rsidRDefault="00633714" w:rsidP="00633714">
      <w:pPr>
        <w:pStyle w:val="ShotDescription"/>
        <w:numPr>
          <w:ilvl w:val="2"/>
          <w:numId w:val="3"/>
        </w:numPr>
      </w:pPr>
      <w:r w:rsidRPr="00967DE6">
        <w:t>LAB MEDIA: Figure 5</w:t>
      </w:r>
      <w:r w:rsidRPr="00967DE6">
        <w:rPr>
          <w:b/>
          <w:bCs/>
        </w:rPr>
        <w:t>.</w:t>
      </w:r>
      <w:r w:rsidRPr="00967DE6">
        <w:t xml:space="preserve"> </w:t>
      </w:r>
      <w:r w:rsidRPr="00967DE6">
        <w:rPr>
          <w:i/>
          <w:iCs/>
          <w:color w:val="0070C0"/>
        </w:rPr>
        <w:t xml:space="preserve">Video editor: Highlight the leftmost full brain panel under “Density,” then zoom in on the bottom left inset </w:t>
      </w:r>
    </w:p>
    <w:p w14:paraId="040B248A" w14:textId="5FE64A15" w:rsidR="00633714" w:rsidRPr="00967DE6" w:rsidRDefault="00633714" w:rsidP="00633714">
      <w:pPr>
        <w:widowControl w:val="0"/>
        <w:jc w:val="both"/>
      </w:pPr>
    </w:p>
    <w:p w14:paraId="3A857802" w14:textId="77777777" w:rsidR="00633714" w:rsidRPr="00967DE6" w:rsidRDefault="00633714" w:rsidP="00633714">
      <w:pPr>
        <w:pStyle w:val="Narration"/>
        <w:numPr>
          <w:ilvl w:val="1"/>
          <w:numId w:val="3"/>
        </w:numPr>
        <w:rPr>
          <w:lang w:val="en-US"/>
        </w:rPr>
      </w:pPr>
      <w:r w:rsidRPr="00967DE6">
        <w:rPr>
          <w:lang w:val="en-US"/>
        </w:rPr>
        <w:t xml:space="preserve">The velocity map of the same brain slice showed clear axial directional flow, with upward flow representing venous drainage and downward flow corresponding to arterial perfusion, consistent with known cortical vascular architecture </w:t>
      </w:r>
      <w:r w:rsidRPr="00967DE6">
        <w:rPr>
          <w:b/>
          <w:bCs/>
          <w:lang w:val="en-US"/>
        </w:rPr>
        <w:t>[1].</w:t>
      </w:r>
    </w:p>
    <w:p w14:paraId="2D59AF35" w14:textId="0592261D" w:rsidR="00633714" w:rsidRPr="00967DE6" w:rsidRDefault="00633714" w:rsidP="00633714">
      <w:pPr>
        <w:pStyle w:val="ShotDescription"/>
        <w:numPr>
          <w:ilvl w:val="2"/>
          <w:numId w:val="3"/>
        </w:numPr>
      </w:pPr>
      <w:r w:rsidRPr="00AB13DF">
        <w:t>LAB MEDIA: Figure 5</w:t>
      </w:r>
      <w:r w:rsidRPr="00967DE6">
        <w:rPr>
          <w:b/>
          <w:bCs/>
        </w:rPr>
        <w:t>.</w:t>
      </w:r>
      <w:r w:rsidRPr="00967DE6">
        <w:t xml:space="preserve"> </w:t>
      </w:r>
      <w:r w:rsidRPr="00967DE6">
        <w:rPr>
          <w:i/>
          <w:iCs/>
          <w:color w:val="0070C0"/>
        </w:rPr>
        <w:t>Video editor: Highlight the center full brain panel under “Velocities,” then zoom in on the bottom center inset showing vessels with both blue and orange</w:t>
      </w:r>
      <w:r w:rsidRPr="00967DE6">
        <w:rPr>
          <w:color w:val="0070C0"/>
        </w:rPr>
        <w:t xml:space="preserve"> </w:t>
      </w:r>
    </w:p>
    <w:p w14:paraId="64A34CDC" w14:textId="65717376" w:rsidR="00633714" w:rsidRPr="00967DE6" w:rsidRDefault="00633714" w:rsidP="00633714">
      <w:pPr>
        <w:widowControl w:val="0"/>
        <w:jc w:val="both"/>
      </w:pPr>
    </w:p>
    <w:p w14:paraId="67C86E22" w14:textId="77777777" w:rsidR="00633714" w:rsidRPr="00967DE6" w:rsidRDefault="00633714" w:rsidP="00633714">
      <w:pPr>
        <w:pStyle w:val="Narration"/>
        <w:numPr>
          <w:ilvl w:val="1"/>
          <w:numId w:val="3"/>
        </w:numPr>
        <w:rPr>
          <w:b/>
          <w:bCs/>
          <w:lang w:val="en-US"/>
        </w:rPr>
      </w:pPr>
      <w:r w:rsidRPr="00967DE6">
        <w:rPr>
          <w:lang w:val="en-US"/>
        </w:rPr>
        <w:t xml:space="preserve">The backscattered amplitude map provided depth-dependent contrast and highlighted vessels based on their elevational position, useful for segmenting out-of-plane or low-amplitude vessels </w:t>
      </w:r>
      <w:r w:rsidRPr="00967DE6">
        <w:rPr>
          <w:b/>
          <w:bCs/>
          <w:lang w:val="en-US"/>
        </w:rPr>
        <w:t>[1].</w:t>
      </w:r>
    </w:p>
    <w:p w14:paraId="0F3602DE" w14:textId="37F21919" w:rsidR="00633714" w:rsidRPr="00967DE6" w:rsidRDefault="00633714" w:rsidP="00633714">
      <w:pPr>
        <w:pStyle w:val="ShotDescription"/>
        <w:numPr>
          <w:ilvl w:val="2"/>
          <w:numId w:val="3"/>
        </w:numPr>
      </w:pPr>
      <w:r w:rsidRPr="00AB13DF">
        <w:t>LAB MEDIA: Figure 5</w:t>
      </w:r>
      <w:r w:rsidRPr="00967DE6">
        <w:rPr>
          <w:b/>
          <w:bCs/>
        </w:rPr>
        <w:t>.</w:t>
      </w:r>
      <w:r w:rsidRPr="00967DE6">
        <w:t xml:space="preserve"> </w:t>
      </w:r>
      <w:r w:rsidRPr="00967DE6">
        <w:rPr>
          <w:i/>
          <w:iCs/>
          <w:color w:val="0070C0"/>
        </w:rPr>
        <w:t>Video editor: Highlight the rightmost full brain panel under “Backscattered Amplitude,” then zoom in on the bottom right inset</w:t>
      </w:r>
      <w:r w:rsidRPr="00967DE6">
        <w:rPr>
          <w:color w:val="0070C0"/>
        </w:rPr>
        <w:t xml:space="preserve"> </w:t>
      </w:r>
    </w:p>
    <w:p w14:paraId="2618C36F" w14:textId="58874F3E" w:rsidR="00633714" w:rsidRPr="00967DE6" w:rsidRDefault="00633714" w:rsidP="00633714">
      <w:pPr>
        <w:widowControl w:val="0"/>
        <w:jc w:val="both"/>
      </w:pPr>
    </w:p>
    <w:p w14:paraId="1F0E496D" w14:textId="77777777" w:rsidR="00633714" w:rsidRPr="00967DE6" w:rsidRDefault="00633714" w:rsidP="00633714">
      <w:pPr>
        <w:pStyle w:val="Narration"/>
        <w:numPr>
          <w:ilvl w:val="1"/>
          <w:numId w:val="3"/>
        </w:numPr>
        <w:rPr>
          <w:b/>
          <w:bCs/>
          <w:lang w:val="en-US"/>
        </w:rPr>
      </w:pPr>
      <w:r w:rsidRPr="00967DE6">
        <w:rPr>
          <w:lang w:val="en-US"/>
        </w:rPr>
        <w:t xml:space="preserve">Vascular density maps acquired one week apart in the same mouse showed strong spatial overlap, confirming the reproducibility of coronal plane targeting using the Brain Positioning System </w:t>
      </w:r>
      <w:r w:rsidRPr="00967DE6">
        <w:rPr>
          <w:b/>
          <w:bCs/>
          <w:lang w:val="en-US"/>
        </w:rPr>
        <w:t>[1].</w:t>
      </w:r>
    </w:p>
    <w:p w14:paraId="022394BF" w14:textId="08810342" w:rsidR="00633714" w:rsidRPr="00967DE6" w:rsidRDefault="00633714" w:rsidP="00633714">
      <w:pPr>
        <w:pStyle w:val="ShotDescription"/>
        <w:numPr>
          <w:ilvl w:val="2"/>
          <w:numId w:val="3"/>
        </w:numPr>
      </w:pPr>
      <w:r w:rsidRPr="00AB13DF">
        <w:t>LAB MEDIA: Figure 6A</w:t>
      </w:r>
      <w:r w:rsidRPr="00967DE6">
        <w:rPr>
          <w:b/>
          <w:bCs/>
        </w:rPr>
        <w:t>.</w:t>
      </w:r>
      <w:r w:rsidRPr="00967DE6">
        <w:t xml:space="preserve"> </w:t>
      </w:r>
      <w:r w:rsidRPr="00967DE6">
        <w:rPr>
          <w:i/>
          <w:iCs/>
          <w:color w:val="0070C0"/>
        </w:rPr>
        <w:t xml:space="preserve">Video editor: </w:t>
      </w:r>
      <w:r w:rsidR="00C9776D" w:rsidRPr="00967DE6">
        <w:rPr>
          <w:i/>
          <w:iCs/>
          <w:color w:val="0070C0"/>
        </w:rPr>
        <w:t>Highlight the “Comparison” image</w:t>
      </w:r>
      <w:r w:rsidRPr="00967DE6">
        <w:rPr>
          <w:color w:val="0070C0"/>
        </w:rPr>
        <w:t xml:space="preserve"> </w:t>
      </w:r>
    </w:p>
    <w:p w14:paraId="2A0E1511" w14:textId="209A342F" w:rsidR="00633714" w:rsidRPr="00967DE6" w:rsidRDefault="00633714" w:rsidP="00633714">
      <w:pPr>
        <w:widowControl w:val="0"/>
        <w:jc w:val="both"/>
      </w:pPr>
    </w:p>
    <w:p w14:paraId="794AF10F" w14:textId="6FB26A8F" w:rsidR="00633714" w:rsidRPr="00967DE6" w:rsidRDefault="00633714" w:rsidP="00633714">
      <w:pPr>
        <w:pStyle w:val="Narration"/>
        <w:numPr>
          <w:ilvl w:val="1"/>
          <w:numId w:val="3"/>
        </w:numPr>
        <w:rPr>
          <w:lang w:val="en-US"/>
        </w:rPr>
      </w:pPr>
      <w:r w:rsidRPr="00967DE6">
        <w:rPr>
          <w:lang w:val="en-US"/>
        </w:rPr>
        <w:t xml:space="preserve">Quantitative analysis of the left somatosensory cortex across sessions showed similar distributions in vessel radius </w:t>
      </w:r>
      <w:r w:rsidRPr="00967DE6">
        <w:rPr>
          <w:b/>
          <w:bCs/>
          <w:lang w:val="en-US"/>
        </w:rPr>
        <w:t>[1],</w:t>
      </w:r>
      <w:r w:rsidRPr="00967DE6">
        <w:rPr>
          <w:lang w:val="en-US"/>
        </w:rPr>
        <w:t xml:space="preserve"> velocity </w:t>
      </w:r>
      <w:r w:rsidRPr="00967DE6">
        <w:rPr>
          <w:b/>
          <w:bCs/>
          <w:lang w:val="en-US"/>
        </w:rPr>
        <w:t>[2],</w:t>
      </w:r>
      <w:r w:rsidRPr="00967DE6">
        <w:rPr>
          <w:lang w:val="en-US"/>
        </w:rPr>
        <w:t xml:space="preserve"> and flow rat</w:t>
      </w:r>
      <w:r w:rsidR="00C9776D" w:rsidRPr="00967DE6">
        <w:rPr>
          <w:lang w:val="en-US"/>
        </w:rPr>
        <w:t>e</w:t>
      </w:r>
      <w:r w:rsidRPr="00967DE6">
        <w:rPr>
          <w:lang w:val="en-US"/>
        </w:rPr>
        <w:t xml:space="preserve">, demonstrating </w:t>
      </w:r>
      <w:r w:rsidRPr="00967DE6">
        <w:rPr>
          <w:lang w:val="en-US"/>
        </w:rPr>
        <w:lastRenderedPageBreak/>
        <w:t>measurement reproducibility</w:t>
      </w:r>
      <w:r w:rsidR="00C9776D" w:rsidRPr="00967DE6">
        <w:rPr>
          <w:lang w:val="en-US"/>
        </w:rPr>
        <w:t xml:space="preserve"> </w:t>
      </w:r>
      <w:r w:rsidR="00C9776D" w:rsidRPr="00967DE6">
        <w:rPr>
          <w:b/>
          <w:bCs/>
          <w:lang w:val="en-US"/>
        </w:rPr>
        <w:t>[3]</w:t>
      </w:r>
      <w:r w:rsidRPr="00967DE6">
        <w:rPr>
          <w:b/>
          <w:bCs/>
          <w:lang w:val="en-US"/>
        </w:rPr>
        <w:t>.</w:t>
      </w:r>
    </w:p>
    <w:p w14:paraId="4B0ED305" w14:textId="77777777" w:rsidR="00633714" w:rsidRPr="00967DE6" w:rsidRDefault="00633714" w:rsidP="00633714">
      <w:pPr>
        <w:pStyle w:val="ShotDescription"/>
        <w:numPr>
          <w:ilvl w:val="2"/>
          <w:numId w:val="3"/>
        </w:numPr>
      </w:pPr>
      <w:r w:rsidRPr="00967DE6">
        <w:t xml:space="preserve">LAB MEDIA: Figure 6B. </w:t>
      </w:r>
      <w:r w:rsidRPr="00967DE6">
        <w:rPr>
          <w:i/>
          <w:iCs/>
          <w:color w:val="0070C0"/>
        </w:rPr>
        <w:t>Video editor: Highlight the box plots labeled “Radius” under “Week 1” and “Week 2” in the right panel.</w:t>
      </w:r>
    </w:p>
    <w:p w14:paraId="12C2495A" w14:textId="77777777" w:rsidR="00633714" w:rsidRPr="00967DE6" w:rsidRDefault="00633714" w:rsidP="00633714">
      <w:pPr>
        <w:pStyle w:val="ShotDescription"/>
        <w:numPr>
          <w:ilvl w:val="2"/>
          <w:numId w:val="3"/>
        </w:numPr>
      </w:pPr>
      <w:r w:rsidRPr="00967DE6">
        <w:t xml:space="preserve">LAB MEDIA: Figure 6B. </w:t>
      </w:r>
      <w:r w:rsidRPr="00967DE6">
        <w:rPr>
          <w:i/>
          <w:iCs/>
          <w:color w:val="0070C0"/>
        </w:rPr>
        <w:t>Video editor: Highlight the box plots labeled “Velocity” under “Week 1” and “Week 2” in the right panel</w:t>
      </w:r>
      <w:r w:rsidRPr="00967DE6">
        <w:t>.</w:t>
      </w:r>
    </w:p>
    <w:p w14:paraId="4284AFB4" w14:textId="77777777" w:rsidR="00633714" w:rsidRPr="00967DE6" w:rsidRDefault="00633714" w:rsidP="00633714">
      <w:pPr>
        <w:pStyle w:val="ShotDescription"/>
        <w:numPr>
          <w:ilvl w:val="2"/>
          <w:numId w:val="3"/>
        </w:numPr>
      </w:pPr>
      <w:r w:rsidRPr="00967DE6">
        <w:t xml:space="preserve">LAB MEDIA: Figure 6B. </w:t>
      </w:r>
      <w:r w:rsidRPr="00967DE6">
        <w:rPr>
          <w:i/>
          <w:iCs/>
          <w:color w:val="0070C0"/>
        </w:rPr>
        <w:t>Video editor: Highlight the box plots labeled “Flowrate” under “Week 1” and “Week 2” in the right panel.</w:t>
      </w:r>
    </w:p>
    <w:p w14:paraId="77555418" w14:textId="1ABD36FD" w:rsidR="00633714" w:rsidRPr="00967DE6" w:rsidRDefault="00633714" w:rsidP="00633714">
      <w:pPr>
        <w:widowControl w:val="0"/>
        <w:jc w:val="both"/>
      </w:pPr>
    </w:p>
    <w:p w14:paraId="1F881668" w14:textId="0AB2890B" w:rsidR="00633714" w:rsidRPr="00967DE6" w:rsidRDefault="00633714" w:rsidP="00633714">
      <w:pPr>
        <w:pStyle w:val="Narration"/>
        <w:numPr>
          <w:ilvl w:val="1"/>
          <w:numId w:val="3"/>
        </w:numPr>
        <w:rPr>
          <w:lang w:val="en-US"/>
        </w:rPr>
      </w:pPr>
      <w:r w:rsidRPr="00967DE6">
        <w:rPr>
          <w:lang w:val="en-US"/>
        </w:rPr>
        <w:t xml:space="preserve">Similar reproducibility was observed in the left thalamus region, with consistent values for vessel radius </w:t>
      </w:r>
      <w:r w:rsidRPr="00967DE6">
        <w:rPr>
          <w:b/>
          <w:bCs/>
          <w:lang w:val="en-US"/>
        </w:rPr>
        <w:t>[1],</w:t>
      </w:r>
      <w:r w:rsidRPr="00967DE6">
        <w:rPr>
          <w:lang w:val="en-US"/>
        </w:rPr>
        <w:t xml:space="preserve"> velocity </w:t>
      </w:r>
      <w:r w:rsidRPr="00967DE6">
        <w:rPr>
          <w:b/>
          <w:bCs/>
          <w:lang w:val="en-US"/>
        </w:rPr>
        <w:t>[2],</w:t>
      </w:r>
      <w:r w:rsidRPr="00967DE6">
        <w:rPr>
          <w:lang w:val="en-US"/>
        </w:rPr>
        <w:t xml:space="preserve"> and flow rate between Week 1 and Week 2 sessions</w:t>
      </w:r>
      <w:r w:rsidR="00C9776D" w:rsidRPr="00967DE6">
        <w:rPr>
          <w:lang w:val="en-US"/>
        </w:rPr>
        <w:t xml:space="preserve"> </w:t>
      </w:r>
      <w:r w:rsidR="00C9776D" w:rsidRPr="00967DE6">
        <w:rPr>
          <w:b/>
          <w:bCs/>
          <w:lang w:val="en-US"/>
        </w:rPr>
        <w:t>[3]</w:t>
      </w:r>
      <w:r w:rsidRPr="00967DE6">
        <w:rPr>
          <w:b/>
          <w:bCs/>
          <w:lang w:val="en-US"/>
        </w:rPr>
        <w:t>.</w:t>
      </w:r>
    </w:p>
    <w:p w14:paraId="42D046A8" w14:textId="77777777" w:rsidR="00633714" w:rsidRPr="00967DE6" w:rsidRDefault="00633714" w:rsidP="00633714">
      <w:pPr>
        <w:pStyle w:val="ShotDescription"/>
        <w:numPr>
          <w:ilvl w:val="2"/>
          <w:numId w:val="3"/>
        </w:numPr>
      </w:pPr>
      <w:r w:rsidRPr="00967DE6">
        <w:t xml:space="preserve">LAB MEDIA: Figure 6C. </w:t>
      </w:r>
      <w:r w:rsidRPr="00967DE6">
        <w:rPr>
          <w:i/>
          <w:iCs/>
          <w:color w:val="0070C0"/>
        </w:rPr>
        <w:t>Video editor: Highlight the box plots labeled “Radius” under “Week 1” and “Week 2” in the right panel.</w:t>
      </w:r>
    </w:p>
    <w:p w14:paraId="4B3381AF" w14:textId="77777777" w:rsidR="00633714" w:rsidRPr="00967DE6" w:rsidRDefault="00633714" w:rsidP="00633714">
      <w:pPr>
        <w:pStyle w:val="ShotDescription"/>
        <w:numPr>
          <w:ilvl w:val="2"/>
          <w:numId w:val="3"/>
        </w:numPr>
      </w:pPr>
      <w:r w:rsidRPr="00967DE6">
        <w:t xml:space="preserve">LAB MEDIA: Figure 6C. </w:t>
      </w:r>
      <w:r w:rsidRPr="00967DE6">
        <w:rPr>
          <w:i/>
          <w:iCs/>
          <w:color w:val="0070C0"/>
        </w:rPr>
        <w:t>Video editor: Highlight the box plots labeled “Velocity” under “Week 1” and “Week 2” in the right panel.</w:t>
      </w:r>
    </w:p>
    <w:p w14:paraId="1202EA92" w14:textId="77777777" w:rsidR="00633714" w:rsidRPr="00967DE6" w:rsidRDefault="00633714" w:rsidP="00633714">
      <w:pPr>
        <w:pStyle w:val="ShotDescription"/>
        <w:numPr>
          <w:ilvl w:val="2"/>
          <w:numId w:val="3"/>
        </w:numPr>
        <w:rPr>
          <w:i/>
          <w:iCs/>
          <w:color w:val="0070C0"/>
        </w:rPr>
      </w:pPr>
      <w:r w:rsidRPr="00967DE6">
        <w:t xml:space="preserve">LAB MEDIA: Figure 6C. </w:t>
      </w:r>
      <w:r w:rsidRPr="00967DE6">
        <w:rPr>
          <w:i/>
          <w:iCs/>
          <w:color w:val="0070C0"/>
        </w:rPr>
        <w:t>Video editor: Highlight the box plots labeled “Flowrate” under “Week 1” and “Week 2” in the right panel.</w:t>
      </w:r>
    </w:p>
    <w:p w14:paraId="14EDAE45" w14:textId="77777777" w:rsidR="00633714" w:rsidRPr="00967DE6" w:rsidRDefault="00633714" w:rsidP="00633714"/>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Pallavi  Sharma" w:date="2025-10-23T06:54:00Z" w:initials="PS">
    <w:p w14:paraId="639551A3" w14:textId="77777777" w:rsidR="003E6799" w:rsidRDefault="003E6799" w:rsidP="003E6799">
      <w:pPr>
        <w:pStyle w:val="CommentText"/>
      </w:pPr>
      <w:r>
        <w:rPr>
          <w:rStyle w:val="CommentReference"/>
        </w:rPr>
        <w:annotationRef/>
      </w:r>
      <w:r>
        <w:rPr>
          <w:lang w:val="en-IN"/>
        </w:rPr>
        <w:t>Authors: Please provide this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9551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B59DFA" w16cex:dateUtc="2025-10-23T0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9551A3" w16cid:durableId="25B59D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9944F" w14:textId="77777777" w:rsidR="00394E68" w:rsidRPr="00967DE6" w:rsidRDefault="00394E68">
      <w:r w:rsidRPr="00967DE6">
        <w:separator/>
      </w:r>
    </w:p>
    <w:p w14:paraId="204B4629" w14:textId="77777777" w:rsidR="00394E68" w:rsidRPr="00967DE6" w:rsidRDefault="00394E68"/>
  </w:endnote>
  <w:endnote w:type="continuationSeparator" w:id="0">
    <w:p w14:paraId="66D0E4E7" w14:textId="77777777" w:rsidR="00394E68" w:rsidRPr="00967DE6" w:rsidRDefault="00394E68">
      <w:r w:rsidRPr="00967DE6">
        <w:continuationSeparator/>
      </w:r>
    </w:p>
    <w:p w14:paraId="76EA64C8" w14:textId="77777777" w:rsidR="00394E68" w:rsidRPr="00967DE6" w:rsidRDefault="00394E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en-US"/>
      </w:rPr>
      <w:id w:val="1026840063"/>
      <w:docPartObj>
        <w:docPartGallery w:val="Page Numbers (Bottom of Page)"/>
        <w:docPartUnique/>
      </w:docPartObj>
    </w:sdtPr>
    <w:sdtContent>
      <w:p w14:paraId="5A938141" w14:textId="77777777" w:rsidR="00336C61" w:rsidRPr="00967DE6" w:rsidRDefault="00336C61" w:rsidP="00184EF9">
        <w:pPr>
          <w:pStyle w:val="Footer"/>
          <w:framePr w:wrap="none" w:vAnchor="text" w:hAnchor="margin" w:xAlign="right" w:y="1"/>
          <w:rPr>
            <w:rStyle w:val="PageNumber"/>
            <w:lang w:val="en-US"/>
          </w:rPr>
        </w:pPr>
        <w:r w:rsidRPr="00967DE6">
          <w:rPr>
            <w:rStyle w:val="PageNumber"/>
            <w:lang w:val="en-US"/>
          </w:rPr>
          <w:fldChar w:fldCharType="begin"/>
        </w:r>
        <w:r w:rsidRPr="00967DE6">
          <w:rPr>
            <w:rStyle w:val="PageNumber"/>
            <w:lang w:val="en-US"/>
          </w:rPr>
          <w:instrText xml:space="preserve"> PAGE </w:instrText>
        </w:r>
        <w:r w:rsidRPr="00967DE6">
          <w:rPr>
            <w:rStyle w:val="PageNumber"/>
            <w:lang w:val="en-US"/>
          </w:rPr>
          <w:fldChar w:fldCharType="end"/>
        </w:r>
      </w:p>
    </w:sdtContent>
  </w:sdt>
  <w:p w14:paraId="67D27EA4" w14:textId="77777777" w:rsidR="00336C61" w:rsidRPr="00967DE6" w:rsidRDefault="00336C61" w:rsidP="001E230F">
    <w:pPr>
      <w:pStyle w:val="Footer"/>
      <w:ind w:right="360"/>
      <w:rPr>
        <w:lang w:val="en-US"/>
      </w:rPr>
    </w:pPr>
  </w:p>
  <w:p w14:paraId="1151463A" w14:textId="77777777" w:rsidR="00ED23F4" w:rsidRPr="00967DE6"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22DA90AA" w:rsidR="00ED23F4" w:rsidRPr="00967DE6" w:rsidRDefault="00336C61" w:rsidP="00790E8C">
    <w:pPr>
      <w:pStyle w:val="Footer"/>
      <w:tabs>
        <w:tab w:val="clear" w:pos="8640"/>
        <w:tab w:val="right" w:pos="9360"/>
      </w:tabs>
      <w:rPr>
        <w:rFonts w:cstheme="minorHAnsi"/>
        <w:lang w:val="en-US"/>
      </w:rPr>
    </w:pPr>
    <w:r w:rsidRPr="00967DE6">
      <w:rPr>
        <w:rFonts w:cstheme="minorHAnsi"/>
        <w:lang w:val="en-US"/>
      </w:rPr>
      <w:sym w:font="Symbol" w:char="F0D3"/>
    </w:r>
    <w:r w:rsidR="000E236A" w:rsidRPr="00967DE6">
      <w:rPr>
        <w:rFonts w:cstheme="minorHAnsi"/>
        <w:lang w:val="en-US"/>
      </w:rPr>
      <w:t xml:space="preserve"> </w:t>
    </w:r>
    <w:r w:rsidR="000E236A" w:rsidRPr="00967DE6">
      <w:rPr>
        <w:rFonts w:cstheme="minorHAnsi"/>
        <w:lang w:val="en-US"/>
      </w:rPr>
      <w:fldChar w:fldCharType="begin"/>
    </w:r>
    <w:r w:rsidR="000E236A" w:rsidRPr="00967DE6">
      <w:rPr>
        <w:rFonts w:cstheme="minorHAnsi"/>
        <w:lang w:val="en-US"/>
      </w:rPr>
      <w:instrText xml:space="preserve"> DATE \@ "YYYY" </w:instrText>
    </w:r>
    <w:r w:rsidR="000E236A" w:rsidRPr="00967DE6">
      <w:rPr>
        <w:rFonts w:cstheme="minorHAnsi"/>
        <w:lang w:val="en-US"/>
      </w:rPr>
      <w:fldChar w:fldCharType="separate"/>
    </w:r>
    <w:r w:rsidR="003E6799">
      <w:rPr>
        <w:rFonts w:cstheme="minorHAnsi"/>
        <w:noProof/>
        <w:lang w:val="en-US"/>
      </w:rPr>
      <w:t>2025</w:t>
    </w:r>
    <w:r w:rsidR="000E236A" w:rsidRPr="00967DE6">
      <w:rPr>
        <w:rFonts w:cstheme="minorHAnsi"/>
        <w:lang w:val="en-US"/>
      </w:rPr>
      <w:fldChar w:fldCharType="end"/>
    </w:r>
    <w:r w:rsidRPr="00967DE6">
      <w:rPr>
        <w:rFonts w:cstheme="minorHAnsi"/>
        <w:lang w:val="en-US"/>
      </w:rPr>
      <w:t>, Journal of Visualized Experiments</w:t>
    </w:r>
    <w:r w:rsidRPr="00967DE6">
      <w:rPr>
        <w:rFonts w:cstheme="minorHAnsi"/>
        <w:lang w:val="en-US"/>
      </w:rPr>
      <w:tab/>
    </w:r>
    <w:r w:rsidR="00176D6F" w:rsidRPr="00967DE6">
      <w:rPr>
        <w:rFonts w:cstheme="minorHAnsi"/>
        <w:lang w:val="en-US"/>
      </w:rPr>
      <w:tab/>
    </w:r>
    <w:r w:rsidRPr="00967DE6">
      <w:rPr>
        <w:rFonts w:cstheme="minorHAnsi"/>
        <w:lang w:val="en-US"/>
      </w:rPr>
      <w:t xml:space="preserve">Page </w:t>
    </w:r>
    <w:r w:rsidRPr="00967DE6">
      <w:rPr>
        <w:rFonts w:cstheme="minorHAnsi"/>
        <w:lang w:val="en-US"/>
      </w:rPr>
      <w:fldChar w:fldCharType="begin"/>
    </w:r>
    <w:r w:rsidRPr="00967DE6">
      <w:rPr>
        <w:rFonts w:cstheme="minorHAnsi"/>
        <w:lang w:val="en-US"/>
      </w:rPr>
      <w:instrText xml:space="preserve"> PAGE  \* Arabic  \* MERGEFORMAT </w:instrText>
    </w:r>
    <w:r w:rsidRPr="00967DE6">
      <w:rPr>
        <w:rFonts w:cstheme="minorHAnsi"/>
        <w:lang w:val="en-US"/>
      </w:rPr>
      <w:fldChar w:fldCharType="separate"/>
    </w:r>
    <w:r w:rsidR="00FA1A9D" w:rsidRPr="00967DE6">
      <w:rPr>
        <w:rFonts w:cstheme="minorHAnsi"/>
        <w:lang w:val="en-US"/>
      </w:rPr>
      <w:t>9</w:t>
    </w:r>
    <w:r w:rsidRPr="00967DE6">
      <w:rPr>
        <w:rFonts w:cstheme="minorHAnsi"/>
        <w:lang w:val="en-US"/>
      </w:rPr>
      <w:fldChar w:fldCharType="end"/>
    </w:r>
    <w:r w:rsidRPr="00967DE6">
      <w:rPr>
        <w:rFonts w:cstheme="minorHAnsi"/>
        <w:lang w:val="en-US"/>
      </w:rPr>
      <w:t xml:space="preserve"> of </w:t>
    </w:r>
    <w:r w:rsidRPr="00967DE6">
      <w:rPr>
        <w:rFonts w:cstheme="minorHAnsi"/>
        <w:lang w:val="en-US"/>
      </w:rPr>
      <w:fldChar w:fldCharType="begin"/>
    </w:r>
    <w:r w:rsidRPr="00967DE6">
      <w:rPr>
        <w:rFonts w:cstheme="minorHAnsi"/>
        <w:lang w:val="en-US"/>
      </w:rPr>
      <w:instrText xml:space="preserve"> NUMPAGES  \* Arabic  \* MERGEFORMAT </w:instrText>
    </w:r>
    <w:r w:rsidRPr="00967DE6">
      <w:rPr>
        <w:rFonts w:cstheme="minorHAnsi"/>
        <w:lang w:val="en-US"/>
      </w:rPr>
      <w:fldChar w:fldCharType="separate"/>
    </w:r>
    <w:r w:rsidR="00FA1A9D" w:rsidRPr="00967DE6">
      <w:rPr>
        <w:rFonts w:cstheme="minorHAnsi"/>
        <w:lang w:val="en-US"/>
      </w:rPr>
      <w:t>9</w:t>
    </w:r>
    <w:r w:rsidRPr="00967DE6">
      <w:rPr>
        <w:rFonts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1660C" w14:textId="77777777" w:rsidR="00394E68" w:rsidRPr="00967DE6" w:rsidRDefault="00394E68">
      <w:r w:rsidRPr="00967DE6">
        <w:separator/>
      </w:r>
    </w:p>
    <w:p w14:paraId="38A49F5E" w14:textId="77777777" w:rsidR="00394E68" w:rsidRPr="00967DE6" w:rsidRDefault="00394E68"/>
  </w:footnote>
  <w:footnote w:type="continuationSeparator" w:id="0">
    <w:p w14:paraId="18C5B251" w14:textId="77777777" w:rsidR="00394E68" w:rsidRPr="00967DE6" w:rsidRDefault="00394E68">
      <w:r w:rsidRPr="00967DE6">
        <w:continuationSeparator/>
      </w:r>
    </w:p>
    <w:p w14:paraId="73568039" w14:textId="77777777" w:rsidR="00394E68" w:rsidRPr="00967DE6" w:rsidRDefault="00394E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967DE6"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967DE6">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967DE6">
      <w:rPr>
        <w:rFonts w:cstheme="minorHAnsi"/>
        <w:b/>
        <w:color w:val="FF0000"/>
        <w:sz w:val="28"/>
        <w:szCs w:val="28"/>
        <w:u w:val="single"/>
      </w:rPr>
      <w:t>DRAFT: DO NOT USE FOR FILMING</w:t>
    </w:r>
  </w:p>
  <w:p w14:paraId="398EBB40" w14:textId="77777777" w:rsidR="00ED23F4" w:rsidRPr="00967DE6"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1E0379"/>
    <w:multiLevelType w:val="multilevel"/>
    <w:tmpl w:val="CA06DE2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06B24DF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7"/>
  </w:num>
  <w:num w:numId="5" w16cid:durableId="209999702">
    <w:abstractNumId w:val="13"/>
  </w:num>
  <w:num w:numId="6" w16cid:durableId="1459685572">
    <w:abstractNumId w:val="30"/>
  </w:num>
  <w:num w:numId="7" w16cid:durableId="228031132">
    <w:abstractNumId w:val="38"/>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7"/>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 w:numId="45" w16cid:durableId="2049183955">
    <w:abstractNumId w:val="3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llavi  Sharma">
    <w15:presenceInfo w15:providerId="AD" w15:userId="S::pallavi.sharma@jove.com::3b1cbdb9-bf02-4177-99bf-e6f1f02d51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6309D"/>
    <w:rsid w:val="00074929"/>
    <w:rsid w:val="00083792"/>
    <w:rsid w:val="00085F90"/>
    <w:rsid w:val="0008613B"/>
    <w:rsid w:val="0008630D"/>
    <w:rsid w:val="00090BAC"/>
    <w:rsid w:val="0009624C"/>
    <w:rsid w:val="000A0C09"/>
    <w:rsid w:val="000A1588"/>
    <w:rsid w:val="000A2498"/>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43C4"/>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57C59"/>
    <w:rsid w:val="00162D51"/>
    <w:rsid w:val="0016471F"/>
    <w:rsid w:val="00176D6F"/>
    <w:rsid w:val="00177B33"/>
    <w:rsid w:val="001819E3"/>
    <w:rsid w:val="00184EF9"/>
    <w:rsid w:val="00191A77"/>
    <w:rsid w:val="001938F1"/>
    <w:rsid w:val="00194DBB"/>
    <w:rsid w:val="0019607C"/>
    <w:rsid w:val="001B3024"/>
    <w:rsid w:val="001B5C46"/>
    <w:rsid w:val="001C3C85"/>
    <w:rsid w:val="001C5DB5"/>
    <w:rsid w:val="001C7BBC"/>
    <w:rsid w:val="001D621E"/>
    <w:rsid w:val="001D6481"/>
    <w:rsid w:val="001D66A5"/>
    <w:rsid w:val="001E2225"/>
    <w:rsid w:val="001E230F"/>
    <w:rsid w:val="001E52A3"/>
    <w:rsid w:val="001F0890"/>
    <w:rsid w:val="001F615E"/>
    <w:rsid w:val="002115B3"/>
    <w:rsid w:val="00214268"/>
    <w:rsid w:val="002152AB"/>
    <w:rsid w:val="00226089"/>
    <w:rsid w:val="00226866"/>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C72"/>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197B"/>
    <w:rsid w:val="0038502C"/>
    <w:rsid w:val="00386777"/>
    <w:rsid w:val="00394E68"/>
    <w:rsid w:val="00395684"/>
    <w:rsid w:val="00396DD5"/>
    <w:rsid w:val="003A1109"/>
    <w:rsid w:val="003A49C2"/>
    <w:rsid w:val="003A661A"/>
    <w:rsid w:val="003B00BE"/>
    <w:rsid w:val="003B3E2A"/>
    <w:rsid w:val="003B5E26"/>
    <w:rsid w:val="003C1044"/>
    <w:rsid w:val="003C2AEF"/>
    <w:rsid w:val="003C32EC"/>
    <w:rsid w:val="003D0847"/>
    <w:rsid w:val="003D0FD6"/>
    <w:rsid w:val="003D40E8"/>
    <w:rsid w:val="003E2BC9"/>
    <w:rsid w:val="003E6799"/>
    <w:rsid w:val="003F4B52"/>
    <w:rsid w:val="004018D8"/>
    <w:rsid w:val="004034B6"/>
    <w:rsid w:val="004114EA"/>
    <w:rsid w:val="00414B4F"/>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C1095"/>
    <w:rsid w:val="004C12F8"/>
    <w:rsid w:val="004C2DAD"/>
    <w:rsid w:val="004C4FAE"/>
    <w:rsid w:val="004C6ED2"/>
    <w:rsid w:val="004D1E0E"/>
    <w:rsid w:val="004D392C"/>
    <w:rsid w:val="004D4A4F"/>
    <w:rsid w:val="004D5C8C"/>
    <w:rsid w:val="004E0C5A"/>
    <w:rsid w:val="004E2BE1"/>
    <w:rsid w:val="004E35F1"/>
    <w:rsid w:val="004E3F8E"/>
    <w:rsid w:val="004E4801"/>
    <w:rsid w:val="004E5008"/>
    <w:rsid w:val="004E6CA4"/>
    <w:rsid w:val="004F664D"/>
    <w:rsid w:val="0051075A"/>
    <w:rsid w:val="00511F52"/>
    <w:rsid w:val="00513853"/>
    <w:rsid w:val="005147FB"/>
    <w:rsid w:val="0052184A"/>
    <w:rsid w:val="00524258"/>
    <w:rsid w:val="00530DD9"/>
    <w:rsid w:val="005320E4"/>
    <w:rsid w:val="00534B83"/>
    <w:rsid w:val="005363E2"/>
    <w:rsid w:val="00536D89"/>
    <w:rsid w:val="00544E06"/>
    <w:rsid w:val="005463CB"/>
    <w:rsid w:val="00547699"/>
    <w:rsid w:val="00556A37"/>
    <w:rsid w:val="00557116"/>
    <w:rsid w:val="0055763A"/>
    <w:rsid w:val="005611F3"/>
    <w:rsid w:val="0056220F"/>
    <w:rsid w:val="00565757"/>
    <w:rsid w:val="00575A00"/>
    <w:rsid w:val="0058214E"/>
    <w:rsid w:val="005829FA"/>
    <w:rsid w:val="00585ECC"/>
    <w:rsid w:val="005925C3"/>
    <w:rsid w:val="00594A84"/>
    <w:rsid w:val="005A02B6"/>
    <w:rsid w:val="005A09D8"/>
    <w:rsid w:val="005A1F5E"/>
    <w:rsid w:val="005A33C6"/>
    <w:rsid w:val="005A3F8F"/>
    <w:rsid w:val="005B0866"/>
    <w:rsid w:val="005B4717"/>
    <w:rsid w:val="005B6859"/>
    <w:rsid w:val="005C0B19"/>
    <w:rsid w:val="005C2915"/>
    <w:rsid w:val="005C6D1E"/>
    <w:rsid w:val="005D0E9C"/>
    <w:rsid w:val="005D0F8B"/>
    <w:rsid w:val="005D2CA3"/>
    <w:rsid w:val="005D783F"/>
    <w:rsid w:val="005E27DD"/>
    <w:rsid w:val="005E2B7E"/>
    <w:rsid w:val="005F0509"/>
    <w:rsid w:val="005F18A3"/>
    <w:rsid w:val="005F1ADF"/>
    <w:rsid w:val="00604177"/>
    <w:rsid w:val="006137EC"/>
    <w:rsid w:val="00622BE8"/>
    <w:rsid w:val="00626AF2"/>
    <w:rsid w:val="00631B84"/>
    <w:rsid w:val="0063371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11F"/>
    <w:rsid w:val="00681C47"/>
    <w:rsid w:val="0069665E"/>
    <w:rsid w:val="006979E0"/>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7676"/>
    <w:rsid w:val="006E16D4"/>
    <w:rsid w:val="006F06AF"/>
    <w:rsid w:val="006F2681"/>
    <w:rsid w:val="0070584F"/>
    <w:rsid w:val="007077D5"/>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72DA"/>
    <w:rsid w:val="00871CB4"/>
    <w:rsid w:val="00871F2E"/>
    <w:rsid w:val="00873D1A"/>
    <w:rsid w:val="008752B8"/>
    <w:rsid w:val="00875BE8"/>
    <w:rsid w:val="00877B88"/>
    <w:rsid w:val="0088113B"/>
    <w:rsid w:val="008838E8"/>
    <w:rsid w:val="00890DD2"/>
    <w:rsid w:val="008A0177"/>
    <w:rsid w:val="008A34B4"/>
    <w:rsid w:val="008A413E"/>
    <w:rsid w:val="008A7A3E"/>
    <w:rsid w:val="008B1DBC"/>
    <w:rsid w:val="008C642C"/>
    <w:rsid w:val="008D0E4A"/>
    <w:rsid w:val="008D2A6A"/>
    <w:rsid w:val="008D471E"/>
    <w:rsid w:val="008D52FB"/>
    <w:rsid w:val="008D5443"/>
    <w:rsid w:val="008D58EC"/>
    <w:rsid w:val="008E0985"/>
    <w:rsid w:val="008E74F7"/>
    <w:rsid w:val="008F239E"/>
    <w:rsid w:val="008F7754"/>
    <w:rsid w:val="0090117D"/>
    <w:rsid w:val="009055DD"/>
    <w:rsid w:val="00906EFB"/>
    <w:rsid w:val="009114D8"/>
    <w:rsid w:val="009149A4"/>
    <w:rsid w:val="009212DD"/>
    <w:rsid w:val="00921AB9"/>
    <w:rsid w:val="00925550"/>
    <w:rsid w:val="00927B12"/>
    <w:rsid w:val="009301B8"/>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67DE6"/>
    <w:rsid w:val="00975459"/>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330B8"/>
    <w:rsid w:val="00A40760"/>
    <w:rsid w:val="00A40CB9"/>
    <w:rsid w:val="00A4233A"/>
    <w:rsid w:val="00A44EFB"/>
    <w:rsid w:val="00A45F31"/>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13DF"/>
    <w:rsid w:val="00AB3338"/>
    <w:rsid w:val="00AC16C3"/>
    <w:rsid w:val="00AC597A"/>
    <w:rsid w:val="00AC5EF4"/>
    <w:rsid w:val="00AC63FC"/>
    <w:rsid w:val="00AD3B12"/>
    <w:rsid w:val="00AD3B41"/>
    <w:rsid w:val="00AD4F04"/>
    <w:rsid w:val="00AD5A94"/>
    <w:rsid w:val="00AE11E8"/>
    <w:rsid w:val="00AE2480"/>
    <w:rsid w:val="00AF3977"/>
    <w:rsid w:val="00AF6128"/>
    <w:rsid w:val="00AF623F"/>
    <w:rsid w:val="00B00969"/>
    <w:rsid w:val="00B00E07"/>
    <w:rsid w:val="00B0143B"/>
    <w:rsid w:val="00B025DC"/>
    <w:rsid w:val="00B0378C"/>
    <w:rsid w:val="00B0394A"/>
    <w:rsid w:val="00B03E54"/>
    <w:rsid w:val="00B04340"/>
    <w:rsid w:val="00B07A3B"/>
    <w:rsid w:val="00B13525"/>
    <w:rsid w:val="00B13941"/>
    <w:rsid w:val="00B27D8C"/>
    <w:rsid w:val="00B32BA7"/>
    <w:rsid w:val="00B33E59"/>
    <w:rsid w:val="00B340A8"/>
    <w:rsid w:val="00B3428E"/>
    <w:rsid w:val="00B36993"/>
    <w:rsid w:val="00B40E12"/>
    <w:rsid w:val="00B435B8"/>
    <w:rsid w:val="00B4499C"/>
    <w:rsid w:val="00B5116D"/>
    <w:rsid w:val="00B534BA"/>
    <w:rsid w:val="00B60E0A"/>
    <w:rsid w:val="00B6201D"/>
    <w:rsid w:val="00B64AFF"/>
    <w:rsid w:val="00B653B7"/>
    <w:rsid w:val="00B66A14"/>
    <w:rsid w:val="00B7250F"/>
    <w:rsid w:val="00B807E5"/>
    <w:rsid w:val="00B847A0"/>
    <w:rsid w:val="00B87BC5"/>
    <w:rsid w:val="00B87D12"/>
    <w:rsid w:val="00B95AD8"/>
    <w:rsid w:val="00BA0371"/>
    <w:rsid w:val="00BA2EF5"/>
    <w:rsid w:val="00BB27C1"/>
    <w:rsid w:val="00BC01E5"/>
    <w:rsid w:val="00BC1358"/>
    <w:rsid w:val="00BC3F28"/>
    <w:rsid w:val="00BC6DA7"/>
    <w:rsid w:val="00BC6EDF"/>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63C3B"/>
    <w:rsid w:val="00C66C56"/>
    <w:rsid w:val="00C70C90"/>
    <w:rsid w:val="00C7374B"/>
    <w:rsid w:val="00C766A8"/>
    <w:rsid w:val="00C8109F"/>
    <w:rsid w:val="00C82679"/>
    <w:rsid w:val="00C836F3"/>
    <w:rsid w:val="00C9250E"/>
    <w:rsid w:val="00C96FC6"/>
    <w:rsid w:val="00C9776D"/>
    <w:rsid w:val="00C97B11"/>
    <w:rsid w:val="00CA27A0"/>
    <w:rsid w:val="00CB036A"/>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6887"/>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7EF5"/>
    <w:rsid w:val="00E355EE"/>
    <w:rsid w:val="00E35FB3"/>
    <w:rsid w:val="00E44C46"/>
    <w:rsid w:val="00E506CC"/>
    <w:rsid w:val="00E52377"/>
    <w:rsid w:val="00E55496"/>
    <w:rsid w:val="00E65758"/>
    <w:rsid w:val="00E662CA"/>
    <w:rsid w:val="00E66975"/>
    <w:rsid w:val="00E8076C"/>
    <w:rsid w:val="00E86E4B"/>
    <w:rsid w:val="00E87DA4"/>
    <w:rsid w:val="00EA15F6"/>
    <w:rsid w:val="00EA20E5"/>
    <w:rsid w:val="00EA2756"/>
    <w:rsid w:val="00EA341C"/>
    <w:rsid w:val="00EA4B94"/>
    <w:rsid w:val="00EA60D4"/>
    <w:rsid w:val="00EB02CF"/>
    <w:rsid w:val="00EC098C"/>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293A"/>
    <w:rsid w:val="00F045D1"/>
    <w:rsid w:val="00F04E9E"/>
    <w:rsid w:val="00F10CF8"/>
    <w:rsid w:val="00F10FAD"/>
    <w:rsid w:val="00F146E3"/>
    <w:rsid w:val="00F153F4"/>
    <w:rsid w:val="00F22F5E"/>
    <w:rsid w:val="00F3061E"/>
    <w:rsid w:val="00F34E90"/>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E156D"/>
    <w:rsid w:val="00FF25E5"/>
    <w:rsid w:val="00FF34BC"/>
    <w:rsid w:val="00FF6C56"/>
    <w:rsid w:val="00FF70BA"/>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A330B8"/>
    <w:rPr>
      <w:rFonts w:cs="Calibri"/>
      <w:color w:val="7030A0"/>
      <w:lang w:val="en-GB"/>
    </w:rPr>
  </w:style>
  <w:style w:type="character" w:customStyle="1" w:styleId="NarrationChar">
    <w:name w:val="Narration Char"/>
    <w:basedOn w:val="DefaultParagraphFont"/>
    <w:link w:val="Narration"/>
    <w:rsid w:val="00A330B8"/>
    <w:rPr>
      <w:rFonts w:ascii="Calibri" w:hAnsi="Calibri" w:cs="Calibri"/>
      <w:color w:val="7030A0"/>
      <w:lang w:val="en-GB"/>
    </w:rPr>
  </w:style>
  <w:style w:type="paragraph" w:customStyle="1" w:styleId="ShotDescription">
    <w:name w:val="Shot Description"/>
    <w:basedOn w:val="TemplateShot"/>
    <w:link w:val="ShotDescriptionChar"/>
    <w:qFormat/>
    <w:rsid w:val="00A330B8"/>
    <w:rPr>
      <w:rFonts w:cs="Calibri"/>
    </w:rPr>
  </w:style>
  <w:style w:type="character" w:customStyle="1" w:styleId="ShotDescriptionChar">
    <w:name w:val="Shot Description Char"/>
    <w:basedOn w:val="DefaultParagraphFont"/>
    <w:link w:val="ShotDescription"/>
    <w:rsid w:val="00A330B8"/>
    <w:rPr>
      <w:rFonts w:ascii="Calibri" w:hAnsi="Calibri" w:cs="Calibri"/>
    </w:rPr>
  </w:style>
  <w:style w:type="paragraph" w:customStyle="1" w:styleId="TemplateNarration">
    <w:name w:val="Template Narration"/>
    <w:basedOn w:val="ListParagraph"/>
    <w:rsid w:val="00A330B8"/>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A330B8"/>
    <w:pPr>
      <w:widowControl w:val="0"/>
      <w:spacing w:before="120"/>
      <w:ind w:left="1627" w:hanging="720"/>
      <w:contextualSpacing w:val="0"/>
      <w:jc w:val="both"/>
    </w:pPr>
    <w:rPr>
      <w:rFonts w:ascii="Calibri" w:hAnsi="Calibri"/>
    </w:rPr>
  </w:style>
  <w:style w:type="character" w:customStyle="1" w:styleId="normaltextrun">
    <w:name w:val="normaltextrun"/>
    <w:basedOn w:val="DefaultParagraphFont"/>
    <w:rsid w:val="00396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amed.nouhoum@iconeus.com" TargetMode="External"/><Relationship Id="rId13" Type="http://schemas.openxmlformats.org/officeDocument/2006/relationships/hyperlink" Target="https://review.jove.com/v/5848/screen-capture-instructions-for-authors?status=a7854k" TargetMode="External"/><Relationship Id="rId18" Type="http://schemas.openxmlformats.org/officeDocument/2006/relationships/hyperlink" Target="https://review.jove.com/files_upload.php?src=20926708"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09%09%09(jeremy.ferrier@iconeus.com" TargetMode="External"/><Relationship Id="rId12" Type="http://schemas.openxmlformats.org/officeDocument/2006/relationships/hyperlink" Target="https://obsproject.com/" TargetMode="Externa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phie.pezet@espci.fr"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hyperlink" Target="mailto:thomas.deffieux@inserm.f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heo.meranger@iconeus.com" TargetMode="External"/><Relationship Id="rId14" Type="http://schemas.openxmlformats.org/officeDocument/2006/relationships/comments" Target="comment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FA15A0" w:rsidP="00FA15A0">
          <w:pPr>
            <w:pStyle w:val="BB048746D6BD81428909D024E42FBF3F1"/>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FA15A0" w:rsidP="00FA15A0">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FA15A0" w:rsidP="00FA15A0">
          <w:pPr>
            <w:pStyle w:val="1B353BE30FA3E949A6A7E29DD5F9CA7C1"/>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FA15A0" w:rsidP="00FA15A0">
          <w:pPr>
            <w:pStyle w:val="337E7D2A29BC2847BE253001CC37ACE91"/>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FA15A0" w:rsidP="00FA15A0">
          <w:pPr>
            <w:pStyle w:val="B9348AD095AC81449C592C2F0F676CB01"/>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FA15A0" w:rsidP="00FA15A0">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FA15A0" w:rsidP="00FA15A0">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D46029CC9C1241249EB770A9598377DA"/>
        <w:category>
          <w:name w:val="General"/>
          <w:gallery w:val="placeholder"/>
        </w:category>
        <w:types>
          <w:type w:val="bbPlcHdr"/>
        </w:types>
        <w:behaviors>
          <w:behavior w:val="content"/>
        </w:behaviors>
        <w:guid w:val="{C2050C68-4D56-4A9E-B1BC-270F5EF1DF66}"/>
      </w:docPartPr>
      <w:docPartBody>
        <w:p w:rsidR="00996A4C" w:rsidRDefault="00FA15A0" w:rsidP="00FA15A0">
          <w:pPr>
            <w:pStyle w:val="D46029CC9C1241249EB770A9598377DA2"/>
          </w:pPr>
          <w:r w:rsidRPr="00B07A3B">
            <w:rPr>
              <w:rFonts w:eastAsia="Times New Roman" w:cstheme="minorHAnsi"/>
              <w:b/>
              <w:bCs/>
              <w:color w:val="808080"/>
              <w:shd w:val="clear" w:color="auto" w:fill="FFFF00"/>
            </w:rPr>
            <w:t>Enter Yes or No.</w:t>
          </w:r>
        </w:p>
      </w:docPartBody>
    </w:docPart>
    <w:docPart>
      <w:docPartPr>
        <w:name w:val="5A2764C080F04C6D92A50A477D3C449E"/>
        <w:category>
          <w:name w:val="General"/>
          <w:gallery w:val="placeholder"/>
        </w:category>
        <w:types>
          <w:type w:val="bbPlcHdr"/>
        </w:types>
        <w:behaviors>
          <w:behavior w:val="content"/>
        </w:behaviors>
        <w:guid w:val="{383FEB65-9F9E-4CE7-A923-8AF28C576981}"/>
      </w:docPartPr>
      <w:docPartBody>
        <w:p w:rsidR="002201FC" w:rsidRDefault="00FA15A0" w:rsidP="00FA15A0">
          <w:pPr>
            <w:pStyle w:val="5A2764C080F04C6D92A50A477D3C449E2"/>
          </w:pPr>
          <w:r w:rsidRPr="0062081E">
            <w:rPr>
              <w:rFonts w:ascii="Calibri" w:eastAsia="Times New Roman" w:hAnsi="Calibri" w:cs="Calibri"/>
              <w:color w:val="808080"/>
              <w:shd w:val="clear" w:color="auto" w:fill="FFFF00"/>
            </w:rPr>
            <w:t xml:space="preserve">Enter </w:t>
          </w:r>
          <w:r>
            <w:rPr>
              <w:rFonts w:ascii="Calibri" w:eastAsia="Times New Roman" w:hAnsi="Calibri" w:cs="Calibri"/>
              <w:color w:val="808080"/>
              <w:shd w:val="clear" w:color="auto" w:fill="FFFF00"/>
            </w:rPr>
            <w:t xml:space="preserve">full </w:t>
          </w:r>
          <w:r w:rsidRPr="0062081E">
            <w:rPr>
              <w:rFonts w:ascii="Calibri" w:eastAsia="Times New Roman" w:hAnsi="Calibri" w:cs="Calibri"/>
              <w:color w:val="808080"/>
              <w:shd w:val="clear" w:color="auto" w:fill="FFFF00"/>
            </w:rPr>
            <w:t>author name</w:t>
          </w:r>
        </w:p>
      </w:docPartBody>
    </w:docPart>
    <w:docPart>
      <w:docPartPr>
        <w:name w:val="EC881CD1F46B4A9C85E167E99F0B09B9"/>
        <w:category>
          <w:name w:val="General"/>
          <w:gallery w:val="placeholder"/>
        </w:category>
        <w:types>
          <w:type w:val="bbPlcHdr"/>
        </w:types>
        <w:behaviors>
          <w:behavior w:val="content"/>
        </w:behaviors>
        <w:guid w:val="{452FBAA1-14C8-4562-8F20-F7E5CE5A9DAE}"/>
      </w:docPartPr>
      <w:docPartBody>
        <w:p w:rsidR="002201FC" w:rsidRDefault="00FA15A0" w:rsidP="00FA15A0">
          <w:pPr>
            <w:pStyle w:val="EC881CD1F46B4A9C85E167E99F0B09B92"/>
          </w:pPr>
          <w:r w:rsidRPr="0062081E">
            <w:rPr>
              <w:rFonts w:ascii="Calibri" w:eastAsia="Times New Roman" w:hAnsi="Calibri" w:cs="Calibri"/>
              <w:color w:val="808080"/>
              <w:shd w:val="clear" w:color="auto" w:fill="FFFF00"/>
            </w:rPr>
            <w:t xml:space="preserve">Enter author </w:t>
          </w:r>
          <w:r>
            <w:rPr>
              <w:rFonts w:ascii="Calibri" w:eastAsia="Times New Roman" w:hAnsi="Calibri" w:cs="Calibri"/>
              <w:color w:val="808080"/>
              <w:shd w:val="clear" w:color="auto" w:fill="FFFF00"/>
            </w:rPr>
            <w:t>position</w:t>
          </w:r>
        </w:p>
      </w:docPartBody>
    </w:docPart>
    <w:docPart>
      <w:docPartPr>
        <w:name w:val="BB3278676E6745EAA9ADEBEBF1E87D32"/>
        <w:category>
          <w:name w:val="General"/>
          <w:gallery w:val="placeholder"/>
        </w:category>
        <w:types>
          <w:type w:val="bbPlcHdr"/>
        </w:types>
        <w:behaviors>
          <w:behavior w:val="content"/>
        </w:behaviors>
        <w:guid w:val="{C03145A3-4D96-4D25-BF61-42CF6958207D}"/>
      </w:docPartPr>
      <w:docPartBody>
        <w:p w:rsidR="0075243E" w:rsidRDefault="00FA15A0" w:rsidP="00FA15A0">
          <w:pPr>
            <w:pStyle w:val="BB3278676E6745EAA9ADEBEBF1E87D321"/>
          </w:pPr>
          <w:r w:rsidRPr="00B07A3B">
            <w:rPr>
              <w:rFonts w:eastAsia="Times New Roman" w:cstheme="minorHAnsi"/>
              <w:color w:val="808080"/>
              <w:shd w:val="clear" w:color="auto" w:fill="FFFF00"/>
            </w:rPr>
            <w:t>Enter author name.</w:t>
          </w:r>
        </w:p>
      </w:docPartBody>
    </w:docPart>
    <w:docPart>
      <w:docPartPr>
        <w:name w:val="5D532D29DFBB4CF983AF9A50FC44F53F"/>
        <w:category>
          <w:name w:val="General"/>
          <w:gallery w:val="placeholder"/>
        </w:category>
        <w:types>
          <w:type w:val="bbPlcHdr"/>
        </w:types>
        <w:behaviors>
          <w:behavior w:val="content"/>
        </w:behaviors>
        <w:guid w:val="{F6961863-7289-4525-88D1-E43AC091A3D6}"/>
      </w:docPartPr>
      <w:docPartBody>
        <w:p w:rsidR="0075243E" w:rsidRDefault="00FA15A0" w:rsidP="00FA15A0">
          <w:pPr>
            <w:pStyle w:val="5D532D29DFBB4CF983AF9A50FC44F53F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FC4865C82AAB4E8691AB7BE826362E27"/>
        <w:category>
          <w:name w:val="General"/>
          <w:gallery w:val="placeholder"/>
        </w:category>
        <w:types>
          <w:type w:val="bbPlcHdr"/>
        </w:types>
        <w:behaviors>
          <w:behavior w:val="content"/>
        </w:behaviors>
        <w:guid w:val="{092B54EC-7F53-4C19-B705-CB343B9966AC}"/>
      </w:docPartPr>
      <w:docPartBody>
        <w:p w:rsidR="0075243E" w:rsidRDefault="00FA15A0" w:rsidP="00FA15A0">
          <w:pPr>
            <w:pStyle w:val="FC4865C82AAB4E8691AB7BE826362E271"/>
          </w:pPr>
          <w:r w:rsidRPr="00B07A3B">
            <w:rPr>
              <w:rFonts w:eastAsia="Times New Roman" w:cstheme="minorHAnsi"/>
              <w:color w:val="808080"/>
              <w:shd w:val="clear" w:color="auto" w:fill="FFFF00"/>
            </w:rPr>
            <w:t>Enter author name</w:t>
          </w:r>
        </w:p>
      </w:docPartBody>
    </w:docPart>
    <w:docPart>
      <w:docPartPr>
        <w:name w:val="F6CC0A13A7DE4B48BDAB0FD92AFDE680"/>
        <w:category>
          <w:name w:val="General"/>
          <w:gallery w:val="placeholder"/>
        </w:category>
        <w:types>
          <w:type w:val="bbPlcHdr"/>
        </w:types>
        <w:behaviors>
          <w:behavior w:val="content"/>
        </w:behaviors>
        <w:guid w:val="{B38A3810-25F3-4A4F-81C5-17C36C11568F}"/>
      </w:docPartPr>
      <w:docPartBody>
        <w:p w:rsidR="0075243E" w:rsidRDefault="00FA15A0" w:rsidP="00FA15A0">
          <w:pPr>
            <w:pStyle w:val="F6CC0A13A7DE4B48BDAB0FD92AFDE680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3EB17FBFF00840B59A64ECF19F0711E6"/>
        <w:category>
          <w:name w:val="General"/>
          <w:gallery w:val="placeholder"/>
        </w:category>
        <w:types>
          <w:type w:val="bbPlcHdr"/>
        </w:types>
        <w:behaviors>
          <w:behavior w:val="content"/>
        </w:behaviors>
        <w:guid w:val="{09D9DE84-D79F-422E-92E9-E9FED03F719B}"/>
      </w:docPartPr>
      <w:docPartBody>
        <w:p w:rsidR="0075243E" w:rsidRDefault="00FA15A0" w:rsidP="00FA15A0">
          <w:pPr>
            <w:pStyle w:val="3EB17FBFF00840B59A64ECF19F0711E61"/>
          </w:pPr>
          <w:r w:rsidRPr="00B07A3B">
            <w:rPr>
              <w:rFonts w:eastAsia="Times New Roman" w:cstheme="minorHAnsi"/>
              <w:color w:val="808080"/>
              <w:shd w:val="clear" w:color="auto" w:fill="FFFF00"/>
            </w:rPr>
            <w:t>Enter author name</w:t>
          </w:r>
        </w:p>
      </w:docPartBody>
    </w:docPart>
    <w:docPart>
      <w:docPartPr>
        <w:name w:val="64E6937AE9C24614A3089DF7711566D1"/>
        <w:category>
          <w:name w:val="General"/>
          <w:gallery w:val="placeholder"/>
        </w:category>
        <w:types>
          <w:type w:val="bbPlcHdr"/>
        </w:types>
        <w:behaviors>
          <w:behavior w:val="content"/>
        </w:behaviors>
        <w:guid w:val="{17578E0A-B64F-4238-AAC9-CBC8DA138DB7}"/>
      </w:docPartPr>
      <w:docPartBody>
        <w:p w:rsidR="0075243E" w:rsidRDefault="00FA15A0" w:rsidP="00FA15A0">
          <w:pPr>
            <w:pStyle w:val="64E6937AE9C24614A3089DF7711566D1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127588C7303847E289D861CDD6741E69"/>
        <w:category>
          <w:name w:val="General"/>
          <w:gallery w:val="placeholder"/>
        </w:category>
        <w:types>
          <w:type w:val="bbPlcHdr"/>
        </w:types>
        <w:behaviors>
          <w:behavior w:val="content"/>
        </w:behaviors>
        <w:guid w:val="{B7BD2FB9-B9DE-4F28-9B08-4CC4E4663AE5}"/>
      </w:docPartPr>
      <w:docPartBody>
        <w:p w:rsidR="0075243E" w:rsidRDefault="00FA15A0" w:rsidP="00FA15A0">
          <w:pPr>
            <w:pStyle w:val="127588C7303847E289D861CDD6741E691"/>
          </w:pPr>
          <w:r w:rsidRPr="00B07A3B">
            <w:rPr>
              <w:rFonts w:eastAsia="Times New Roman" w:cstheme="minorHAnsi"/>
              <w:color w:val="808080"/>
              <w:shd w:val="clear" w:color="auto" w:fill="FFFF00"/>
            </w:rPr>
            <w:t>Enter author name</w:t>
          </w:r>
        </w:p>
      </w:docPartBody>
    </w:docPart>
    <w:docPart>
      <w:docPartPr>
        <w:name w:val="E089E0CCCAC044F390A47C377A7F603C"/>
        <w:category>
          <w:name w:val="General"/>
          <w:gallery w:val="placeholder"/>
        </w:category>
        <w:types>
          <w:type w:val="bbPlcHdr"/>
        </w:types>
        <w:behaviors>
          <w:behavior w:val="content"/>
        </w:behaviors>
        <w:guid w:val="{C8095BBE-EBD3-49C5-97DB-041E2EEB0215}"/>
      </w:docPartPr>
      <w:docPartBody>
        <w:p w:rsidR="0075243E" w:rsidRDefault="00FA15A0" w:rsidP="00FA15A0">
          <w:pPr>
            <w:pStyle w:val="E089E0CCCAC044F390A47C377A7F603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F78A2D317DB496CB8509771B3CA23D2"/>
        <w:category>
          <w:name w:val="General"/>
          <w:gallery w:val="placeholder"/>
        </w:category>
        <w:types>
          <w:type w:val="bbPlcHdr"/>
        </w:types>
        <w:behaviors>
          <w:behavior w:val="content"/>
        </w:behaviors>
        <w:guid w:val="{4AFB7089-B4E9-43C1-88BD-4A4DA77FC5C8}"/>
      </w:docPartPr>
      <w:docPartBody>
        <w:p w:rsidR="0075243E" w:rsidRDefault="00FA15A0" w:rsidP="00FA15A0">
          <w:pPr>
            <w:pStyle w:val="5F78A2D317DB496CB8509771B3CA23D21"/>
          </w:pPr>
          <w:r w:rsidRPr="00B07A3B">
            <w:rPr>
              <w:rFonts w:eastAsia="Times New Roman" w:cstheme="minorHAnsi"/>
              <w:color w:val="808080"/>
              <w:shd w:val="clear" w:color="auto" w:fill="FFFF00"/>
            </w:rPr>
            <w:t>Enter author name</w:t>
          </w:r>
        </w:p>
      </w:docPartBody>
    </w:docPart>
    <w:docPart>
      <w:docPartPr>
        <w:name w:val="7B46866722B54C5A82A1FBBE710739B7"/>
        <w:category>
          <w:name w:val="General"/>
          <w:gallery w:val="placeholder"/>
        </w:category>
        <w:types>
          <w:type w:val="bbPlcHdr"/>
        </w:types>
        <w:behaviors>
          <w:behavior w:val="content"/>
        </w:behaviors>
        <w:guid w:val="{41DC6CB4-8865-4D5C-A3B4-1595F4D8E5F1}"/>
      </w:docPartPr>
      <w:docPartBody>
        <w:p w:rsidR="0075243E" w:rsidRDefault="00FA15A0" w:rsidP="00FA15A0">
          <w:pPr>
            <w:pStyle w:val="7B46866722B54C5A82A1FBBE710739B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B3BD291FA9648DC95D9AEAFEC3F185B"/>
        <w:category>
          <w:name w:val="General"/>
          <w:gallery w:val="placeholder"/>
        </w:category>
        <w:types>
          <w:type w:val="bbPlcHdr"/>
        </w:types>
        <w:behaviors>
          <w:behavior w:val="content"/>
        </w:behaviors>
        <w:guid w:val="{C6569B6B-2E68-47B6-A606-99000E5C5E6F}"/>
      </w:docPartPr>
      <w:docPartBody>
        <w:p w:rsidR="0075243E" w:rsidRDefault="00FA15A0" w:rsidP="00FA15A0">
          <w:pPr>
            <w:pStyle w:val="5B3BD291FA9648DC95D9AEAFEC3F185B1"/>
          </w:pPr>
          <w:r w:rsidRPr="00B07A3B">
            <w:rPr>
              <w:rFonts w:eastAsia="Times New Roman" w:cstheme="minorHAnsi"/>
              <w:color w:val="808080"/>
              <w:shd w:val="clear" w:color="auto" w:fill="FFFF00"/>
            </w:rPr>
            <w:t>Enter author name</w:t>
          </w:r>
        </w:p>
      </w:docPartBody>
    </w:docPart>
    <w:docPart>
      <w:docPartPr>
        <w:name w:val="01174C1136944142B8447CE713DAE66D"/>
        <w:category>
          <w:name w:val="General"/>
          <w:gallery w:val="placeholder"/>
        </w:category>
        <w:types>
          <w:type w:val="bbPlcHdr"/>
        </w:types>
        <w:behaviors>
          <w:behavior w:val="content"/>
        </w:behaviors>
        <w:guid w:val="{A56A8D65-6A54-4D91-B465-BF837F6738A8}"/>
      </w:docPartPr>
      <w:docPartBody>
        <w:p w:rsidR="0075243E" w:rsidRDefault="00FA15A0" w:rsidP="00FA15A0">
          <w:pPr>
            <w:pStyle w:val="01174C1136944142B8447CE713DAE66D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97E1E627AD646B88BEA874E82B6ECAC"/>
        <w:category>
          <w:name w:val="General"/>
          <w:gallery w:val="placeholder"/>
        </w:category>
        <w:types>
          <w:type w:val="bbPlcHdr"/>
        </w:types>
        <w:behaviors>
          <w:behavior w:val="content"/>
        </w:behaviors>
        <w:guid w:val="{855E7F66-0E68-4BDA-921C-563094E4E1D2}"/>
      </w:docPartPr>
      <w:docPartBody>
        <w:p w:rsidR="0075243E" w:rsidRDefault="00FA15A0" w:rsidP="00FA15A0">
          <w:pPr>
            <w:pStyle w:val="597E1E627AD646B88BEA874E82B6ECAC1"/>
          </w:pPr>
          <w:r w:rsidRPr="00B07A3B">
            <w:rPr>
              <w:rFonts w:eastAsia="Times New Roman" w:cstheme="minorHAnsi"/>
              <w:color w:val="808080"/>
              <w:shd w:val="clear" w:color="auto" w:fill="FFFF00"/>
            </w:rPr>
            <w:t>Enter author name</w:t>
          </w:r>
        </w:p>
      </w:docPartBody>
    </w:docPart>
    <w:docPart>
      <w:docPartPr>
        <w:name w:val="9D0BCA07F24847CEB620DE2F33378F67"/>
        <w:category>
          <w:name w:val="General"/>
          <w:gallery w:val="placeholder"/>
        </w:category>
        <w:types>
          <w:type w:val="bbPlcHdr"/>
        </w:types>
        <w:behaviors>
          <w:behavior w:val="content"/>
        </w:behaviors>
        <w:guid w:val="{9DECFFA5-966D-429F-AE39-7B776243EBF0}"/>
      </w:docPartPr>
      <w:docPartBody>
        <w:p w:rsidR="0075243E" w:rsidRDefault="00FA15A0" w:rsidP="00FA15A0">
          <w:pPr>
            <w:pStyle w:val="9D0BCA07F24847CEB620DE2F33378F6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B06336378E2149E0B6D149B948EB069A"/>
        <w:category>
          <w:name w:val="General"/>
          <w:gallery w:val="placeholder"/>
        </w:category>
        <w:types>
          <w:type w:val="bbPlcHdr"/>
        </w:types>
        <w:behaviors>
          <w:behavior w:val="content"/>
        </w:behaviors>
        <w:guid w:val="{CB584B1F-E943-48FD-903F-9687903BCD74}"/>
      </w:docPartPr>
      <w:docPartBody>
        <w:p w:rsidR="0075243E" w:rsidRDefault="00FA15A0" w:rsidP="00FA15A0">
          <w:pPr>
            <w:pStyle w:val="B06336378E2149E0B6D149B948EB069A1"/>
          </w:pPr>
          <w:r w:rsidRPr="00B07A3B">
            <w:rPr>
              <w:rFonts w:eastAsia="Times New Roman" w:cstheme="minorHAnsi"/>
              <w:color w:val="808080"/>
              <w:shd w:val="clear" w:color="auto" w:fill="FFFF00"/>
            </w:rPr>
            <w:t>Enter author name</w:t>
          </w:r>
        </w:p>
      </w:docPartBody>
    </w:docPart>
    <w:docPart>
      <w:docPartPr>
        <w:name w:val="5FF118B080F943C48A9A7D340086ABED"/>
        <w:category>
          <w:name w:val="General"/>
          <w:gallery w:val="placeholder"/>
        </w:category>
        <w:types>
          <w:type w:val="bbPlcHdr"/>
        </w:types>
        <w:behaviors>
          <w:behavior w:val="content"/>
        </w:behaviors>
        <w:guid w:val="{F4E36963-A500-4CF0-9E95-A8FE5374CB4C}"/>
      </w:docPartPr>
      <w:docPartBody>
        <w:p w:rsidR="0075243E" w:rsidRDefault="00FA15A0" w:rsidP="00FA15A0">
          <w:pPr>
            <w:pStyle w:val="5FF118B080F943C48A9A7D340086ABED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17B9F84F09974D78BF51E441153BC4A8"/>
        <w:category>
          <w:name w:val="General"/>
          <w:gallery w:val="placeholder"/>
        </w:category>
        <w:types>
          <w:type w:val="bbPlcHdr"/>
        </w:types>
        <w:behaviors>
          <w:behavior w:val="content"/>
        </w:behaviors>
        <w:guid w:val="{6BF79DDF-F26D-41EB-B27E-A9A646E7E578}"/>
      </w:docPartPr>
      <w:docPartBody>
        <w:p w:rsidR="0075243E" w:rsidRDefault="00FA15A0" w:rsidP="00FA15A0">
          <w:pPr>
            <w:pStyle w:val="17B9F84F09974D78BF51E441153BC4A81"/>
          </w:pPr>
          <w:r w:rsidRPr="00B07A3B">
            <w:rPr>
              <w:rFonts w:eastAsia="Times New Roman" w:cstheme="minorHAnsi"/>
              <w:color w:val="808080"/>
              <w:shd w:val="clear" w:color="auto" w:fill="FFFF00"/>
            </w:rPr>
            <w:t>Enter author name</w:t>
          </w:r>
        </w:p>
      </w:docPartBody>
    </w:docPart>
    <w:docPart>
      <w:docPartPr>
        <w:name w:val="9DB989905EB541B6AA6CDE6677AC66F2"/>
        <w:category>
          <w:name w:val="General"/>
          <w:gallery w:val="placeholder"/>
        </w:category>
        <w:types>
          <w:type w:val="bbPlcHdr"/>
        </w:types>
        <w:behaviors>
          <w:behavior w:val="content"/>
        </w:behaviors>
        <w:guid w:val="{00D493B6-4C6A-47F3-8ED6-6014646500CC}"/>
      </w:docPartPr>
      <w:docPartBody>
        <w:p w:rsidR="0075243E" w:rsidRDefault="00FA15A0" w:rsidP="00FA15A0">
          <w:pPr>
            <w:pStyle w:val="9DB989905EB541B6AA6CDE6677AC66F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0E19756C5ADF445EA648742429F7D7FF"/>
        <w:category>
          <w:name w:val="General"/>
          <w:gallery w:val="placeholder"/>
        </w:category>
        <w:types>
          <w:type w:val="bbPlcHdr"/>
        </w:types>
        <w:behaviors>
          <w:behavior w:val="content"/>
        </w:behaviors>
        <w:guid w:val="{1E78E30C-4122-4E2D-BBDD-A1256E7F3BA9}"/>
      </w:docPartPr>
      <w:docPartBody>
        <w:p w:rsidR="0075243E" w:rsidRDefault="00FA15A0" w:rsidP="00FA15A0">
          <w:pPr>
            <w:pStyle w:val="0E19756C5ADF445EA648742429F7D7FF1"/>
          </w:pPr>
          <w:r w:rsidRPr="00B07A3B">
            <w:rPr>
              <w:rFonts w:eastAsia="Times New Roman" w:cstheme="minorHAnsi"/>
              <w:color w:val="808080"/>
              <w:shd w:val="clear" w:color="auto" w:fill="FFFF00"/>
            </w:rPr>
            <w:t>Enter author name</w:t>
          </w:r>
        </w:p>
      </w:docPartBody>
    </w:docPart>
    <w:docPart>
      <w:docPartPr>
        <w:name w:val="2D748E3033BC4C9C808134E2BDB39C67"/>
        <w:category>
          <w:name w:val="General"/>
          <w:gallery w:val="placeholder"/>
        </w:category>
        <w:types>
          <w:type w:val="bbPlcHdr"/>
        </w:types>
        <w:behaviors>
          <w:behavior w:val="content"/>
        </w:behaviors>
        <w:guid w:val="{7681F599-7133-4591-910C-242F21CADB27}"/>
      </w:docPartPr>
      <w:docPartBody>
        <w:p w:rsidR="0075243E" w:rsidRDefault="00FA15A0" w:rsidP="00FA15A0">
          <w:pPr>
            <w:pStyle w:val="2D748E3033BC4C9C808134E2BDB39C6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323D8A02C6EC4F2FA2A8819F1C9CCAF7"/>
        <w:category>
          <w:name w:val="General"/>
          <w:gallery w:val="placeholder"/>
        </w:category>
        <w:types>
          <w:type w:val="bbPlcHdr"/>
        </w:types>
        <w:behaviors>
          <w:behavior w:val="content"/>
        </w:behaviors>
        <w:guid w:val="{5C72DBB0-FF7D-42CB-9A7E-DBB48395F9A2}"/>
      </w:docPartPr>
      <w:docPartBody>
        <w:p w:rsidR="00000000" w:rsidRDefault="00996F48" w:rsidP="00996F48">
          <w:pPr>
            <w:pStyle w:val="323D8A02C6EC4F2FA2A8819F1C9CCAF7"/>
          </w:pPr>
          <w:r w:rsidRPr="00B07A3B">
            <w:rPr>
              <w:rFonts w:eastAsia="Times New Roman" w:cstheme="minorHAnsi"/>
              <w:color w:val="808080"/>
              <w:shd w:val="clear" w:color="auto" w:fill="FFFF00"/>
            </w:rPr>
            <w:t>Click here to enter name of demonstrator(s)</w:t>
          </w:r>
        </w:p>
      </w:docPartBody>
    </w:docPart>
    <w:docPart>
      <w:docPartPr>
        <w:name w:val="1DD4127278E44A3D9241CC3E38EDAB9F"/>
        <w:category>
          <w:name w:val="General"/>
          <w:gallery w:val="placeholder"/>
        </w:category>
        <w:types>
          <w:type w:val="bbPlcHdr"/>
        </w:types>
        <w:behaviors>
          <w:behavior w:val="content"/>
        </w:behaviors>
        <w:guid w:val="{AFA5F629-F7D6-486F-8725-BDC125DF64E0}"/>
      </w:docPartPr>
      <w:docPartBody>
        <w:p w:rsidR="00000000" w:rsidRDefault="00996F48" w:rsidP="00996F48">
          <w:pPr>
            <w:pStyle w:val="1DD4127278E44A3D9241CC3E38EDAB9F"/>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0C43A9"/>
    <w:rsid w:val="000D54D8"/>
    <w:rsid w:val="0010269D"/>
    <w:rsid w:val="00113F3E"/>
    <w:rsid w:val="0011473F"/>
    <w:rsid w:val="00142D32"/>
    <w:rsid w:val="001630B4"/>
    <w:rsid w:val="00186680"/>
    <w:rsid w:val="001B439B"/>
    <w:rsid w:val="001D01D8"/>
    <w:rsid w:val="001F6C86"/>
    <w:rsid w:val="002201FC"/>
    <w:rsid w:val="002452FD"/>
    <w:rsid w:val="002470A6"/>
    <w:rsid w:val="00251E04"/>
    <w:rsid w:val="00257C3C"/>
    <w:rsid w:val="002667E5"/>
    <w:rsid w:val="0027616B"/>
    <w:rsid w:val="00287B01"/>
    <w:rsid w:val="002F6418"/>
    <w:rsid w:val="002F76E2"/>
    <w:rsid w:val="00344E88"/>
    <w:rsid w:val="00356726"/>
    <w:rsid w:val="003C2AEF"/>
    <w:rsid w:val="003C4629"/>
    <w:rsid w:val="003D5DD0"/>
    <w:rsid w:val="003E657A"/>
    <w:rsid w:val="003F25B4"/>
    <w:rsid w:val="004232DB"/>
    <w:rsid w:val="00445550"/>
    <w:rsid w:val="0045037E"/>
    <w:rsid w:val="004A526F"/>
    <w:rsid w:val="004C6401"/>
    <w:rsid w:val="0051075A"/>
    <w:rsid w:val="00510F54"/>
    <w:rsid w:val="005147FB"/>
    <w:rsid w:val="0054238C"/>
    <w:rsid w:val="00542F31"/>
    <w:rsid w:val="005611F3"/>
    <w:rsid w:val="00565A22"/>
    <w:rsid w:val="005950B3"/>
    <w:rsid w:val="005B24C0"/>
    <w:rsid w:val="00627CAF"/>
    <w:rsid w:val="00691751"/>
    <w:rsid w:val="006A568E"/>
    <w:rsid w:val="006A7088"/>
    <w:rsid w:val="006B2B83"/>
    <w:rsid w:val="0070584F"/>
    <w:rsid w:val="00706CE8"/>
    <w:rsid w:val="00716A63"/>
    <w:rsid w:val="00741C3F"/>
    <w:rsid w:val="0075243E"/>
    <w:rsid w:val="00753425"/>
    <w:rsid w:val="007571D3"/>
    <w:rsid w:val="007575BF"/>
    <w:rsid w:val="00774030"/>
    <w:rsid w:val="0077793F"/>
    <w:rsid w:val="00792E1F"/>
    <w:rsid w:val="007B72C5"/>
    <w:rsid w:val="007F1F0B"/>
    <w:rsid w:val="00801C92"/>
    <w:rsid w:val="00886687"/>
    <w:rsid w:val="008A06BD"/>
    <w:rsid w:val="008E296E"/>
    <w:rsid w:val="008F498E"/>
    <w:rsid w:val="00925550"/>
    <w:rsid w:val="009333F9"/>
    <w:rsid w:val="00937B16"/>
    <w:rsid w:val="009511B0"/>
    <w:rsid w:val="009670EA"/>
    <w:rsid w:val="00996A4C"/>
    <w:rsid w:val="00996F48"/>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0E07"/>
    <w:rsid w:val="00B04933"/>
    <w:rsid w:val="00B1083B"/>
    <w:rsid w:val="00B87D12"/>
    <w:rsid w:val="00BA0371"/>
    <w:rsid w:val="00BA79A4"/>
    <w:rsid w:val="00BB3236"/>
    <w:rsid w:val="00BB5C5B"/>
    <w:rsid w:val="00BC01E5"/>
    <w:rsid w:val="00BC07A2"/>
    <w:rsid w:val="00BC5F88"/>
    <w:rsid w:val="00BD547D"/>
    <w:rsid w:val="00BE41A6"/>
    <w:rsid w:val="00BE7565"/>
    <w:rsid w:val="00C26F24"/>
    <w:rsid w:val="00C30852"/>
    <w:rsid w:val="00C52B21"/>
    <w:rsid w:val="00C63C3B"/>
    <w:rsid w:val="00C76C5C"/>
    <w:rsid w:val="00C863C5"/>
    <w:rsid w:val="00CB5D71"/>
    <w:rsid w:val="00CB754D"/>
    <w:rsid w:val="00CE0665"/>
    <w:rsid w:val="00CE402E"/>
    <w:rsid w:val="00CF6F92"/>
    <w:rsid w:val="00D10D3E"/>
    <w:rsid w:val="00D12DDA"/>
    <w:rsid w:val="00D25AF9"/>
    <w:rsid w:val="00D42EDE"/>
    <w:rsid w:val="00D75ED4"/>
    <w:rsid w:val="00DA10A3"/>
    <w:rsid w:val="00DA55E8"/>
    <w:rsid w:val="00DB6887"/>
    <w:rsid w:val="00DF6EE3"/>
    <w:rsid w:val="00DF70BE"/>
    <w:rsid w:val="00DF7A5A"/>
    <w:rsid w:val="00E2725C"/>
    <w:rsid w:val="00E36A89"/>
    <w:rsid w:val="00E63917"/>
    <w:rsid w:val="00E670C3"/>
    <w:rsid w:val="00E74A32"/>
    <w:rsid w:val="00E838FB"/>
    <w:rsid w:val="00EA05E7"/>
    <w:rsid w:val="00EC183C"/>
    <w:rsid w:val="00EC38EE"/>
    <w:rsid w:val="00EC5ADC"/>
    <w:rsid w:val="00EF5E67"/>
    <w:rsid w:val="00EF7781"/>
    <w:rsid w:val="00F05EC7"/>
    <w:rsid w:val="00F11BF9"/>
    <w:rsid w:val="00F35B29"/>
    <w:rsid w:val="00F4535C"/>
    <w:rsid w:val="00F7561F"/>
    <w:rsid w:val="00F93B93"/>
    <w:rsid w:val="00FA15A0"/>
    <w:rsid w:val="00FA2F5C"/>
    <w:rsid w:val="00FA3D16"/>
    <w:rsid w:val="00FB3077"/>
    <w:rsid w:val="00FD1D0C"/>
    <w:rsid w:val="00FE1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A15A0"/>
    <w:rPr>
      <w:color w:val="808080"/>
    </w:rPr>
  </w:style>
  <w:style w:type="paragraph" w:customStyle="1" w:styleId="7D1EA5BB525E41FDA50AE0F2232EF443">
    <w:name w:val="7D1EA5BB525E41FDA50AE0F2232EF443"/>
    <w:rsid w:val="002201FC"/>
    <w:pPr>
      <w:spacing w:after="160" w:line="278" w:lineRule="auto"/>
    </w:pPr>
    <w:rPr>
      <w:kern w:val="2"/>
      <w:lang w:val="en-IN" w:eastAsia="en-IN"/>
      <w14:ligatures w14:val="standardContextual"/>
    </w:rPr>
  </w:style>
  <w:style w:type="paragraph" w:customStyle="1" w:styleId="5A2764C080F04C6D92A50A477D3C449E">
    <w:name w:val="5A2764C080F04C6D92A50A477D3C449E"/>
    <w:rsid w:val="002201FC"/>
    <w:pPr>
      <w:spacing w:after="160" w:line="278" w:lineRule="auto"/>
    </w:pPr>
    <w:rPr>
      <w:kern w:val="2"/>
      <w:lang w:val="en-IN" w:eastAsia="en-IN"/>
      <w14:ligatures w14:val="standardContextual"/>
    </w:rPr>
  </w:style>
  <w:style w:type="paragraph" w:customStyle="1" w:styleId="EC881CD1F46B4A9C85E167E99F0B09B9">
    <w:name w:val="EC881CD1F46B4A9C85E167E99F0B09B9"/>
    <w:rsid w:val="002201FC"/>
    <w:pPr>
      <w:spacing w:after="160" w:line="278" w:lineRule="auto"/>
    </w:pPr>
    <w:rPr>
      <w:kern w:val="2"/>
      <w:lang w:val="en-IN" w:eastAsia="en-IN"/>
      <w14:ligatures w14:val="standardContextual"/>
    </w:rPr>
  </w:style>
  <w:style w:type="paragraph" w:customStyle="1" w:styleId="ED42545D3E612540A099E35CCBECFED5">
    <w:name w:val="ED42545D3E612540A099E35CCBECFED5"/>
    <w:rsid w:val="002201FC"/>
    <w:rPr>
      <w:rFonts w:eastAsia="Times" w:cs="Calibri (Body)"/>
      <w:color w:val="000000" w:themeColor="text1"/>
    </w:rPr>
  </w:style>
  <w:style w:type="paragraph" w:customStyle="1" w:styleId="59F47C69DF64844CB1DBB3B0466B7312">
    <w:name w:val="59F47C69DF64844CB1DBB3B0466B7312"/>
    <w:rsid w:val="002201FC"/>
    <w:rPr>
      <w:rFonts w:eastAsia="Times" w:cs="Calibri (Body)"/>
      <w:color w:val="000000" w:themeColor="text1"/>
    </w:rPr>
  </w:style>
  <w:style w:type="paragraph" w:customStyle="1" w:styleId="BB048746D6BD81428909D024E42FBF3F">
    <w:name w:val="BB048746D6BD81428909D024E42FBF3F"/>
    <w:rsid w:val="002201FC"/>
    <w:rPr>
      <w:rFonts w:eastAsia="Times" w:cs="Calibri (Body)"/>
      <w:color w:val="000000" w:themeColor="text1"/>
    </w:rPr>
  </w:style>
  <w:style w:type="paragraph" w:customStyle="1" w:styleId="2A50BCF205507E4AA16DA6F8BBB5CCFA">
    <w:name w:val="2A50BCF205507E4AA16DA6F8BBB5CCFA"/>
    <w:rsid w:val="002201FC"/>
    <w:rPr>
      <w:rFonts w:eastAsia="Times" w:cs="Calibri (Body)"/>
      <w:color w:val="000000" w:themeColor="text1"/>
    </w:rPr>
  </w:style>
  <w:style w:type="paragraph" w:customStyle="1" w:styleId="1B353BE30FA3E949A6A7E29DD5F9CA7C">
    <w:name w:val="1B353BE30FA3E949A6A7E29DD5F9CA7C"/>
    <w:rsid w:val="002201FC"/>
    <w:rPr>
      <w:rFonts w:eastAsia="Times" w:cs="Calibri (Body)"/>
      <w:color w:val="000000" w:themeColor="text1"/>
    </w:rPr>
  </w:style>
  <w:style w:type="paragraph" w:customStyle="1" w:styleId="337E7D2A29BC2847BE253001CC37ACE9">
    <w:name w:val="337E7D2A29BC2847BE253001CC37ACE9"/>
    <w:rsid w:val="002201FC"/>
    <w:rPr>
      <w:rFonts w:eastAsia="Times" w:cs="Calibri (Body)"/>
      <w:color w:val="000000" w:themeColor="text1"/>
    </w:rPr>
  </w:style>
  <w:style w:type="paragraph" w:customStyle="1" w:styleId="B9348AD095AC81449C592C2F0F676CB0">
    <w:name w:val="B9348AD095AC81449C592C2F0F676CB0"/>
    <w:rsid w:val="002201FC"/>
    <w:rPr>
      <w:rFonts w:eastAsia="Times" w:cs="Calibri (Body)"/>
      <w:color w:val="000000" w:themeColor="text1"/>
    </w:rPr>
  </w:style>
  <w:style w:type="paragraph" w:customStyle="1" w:styleId="8D0BC3EB8758784BB08FC591BF9EA44D">
    <w:name w:val="8D0BC3EB8758784BB08FC591BF9EA44D"/>
    <w:rsid w:val="002201FC"/>
    <w:rPr>
      <w:rFonts w:eastAsia="Times" w:cs="Calibri (Body)"/>
      <w:color w:val="000000" w:themeColor="text1"/>
    </w:rPr>
  </w:style>
  <w:style w:type="paragraph" w:customStyle="1" w:styleId="D46029CC9C1241249EB770A9598377DA">
    <w:name w:val="D46029CC9C1241249EB770A9598377DA"/>
    <w:rsid w:val="002201FC"/>
    <w:rPr>
      <w:rFonts w:eastAsia="Times" w:cs="Calibri (Body)"/>
      <w:color w:val="000000" w:themeColor="text1"/>
    </w:rPr>
  </w:style>
  <w:style w:type="paragraph" w:customStyle="1" w:styleId="5A2764C080F04C6D92A50A477D3C449E1">
    <w:name w:val="5A2764C080F04C6D92A50A477D3C449E1"/>
    <w:rsid w:val="002201FC"/>
    <w:rPr>
      <w:rFonts w:eastAsia="Times" w:cs="Calibri (Body)"/>
      <w:color w:val="000000" w:themeColor="text1"/>
    </w:rPr>
  </w:style>
  <w:style w:type="paragraph" w:customStyle="1" w:styleId="EC881CD1F46B4A9C85E167E99F0B09B91">
    <w:name w:val="EC881CD1F46B4A9C85E167E99F0B09B91"/>
    <w:rsid w:val="002201FC"/>
    <w:rPr>
      <w:rFonts w:eastAsia="Times" w:cs="Calibri (Body)"/>
      <w:color w:val="000000" w:themeColor="text1"/>
    </w:rPr>
  </w:style>
  <w:style w:type="paragraph" w:customStyle="1" w:styleId="BA64A02CAC3F764D974B102CCBE080CD">
    <w:name w:val="BA64A02CAC3F764D974B102CCBE080CD"/>
    <w:rsid w:val="002201FC"/>
    <w:pPr>
      <w:ind w:left="720"/>
      <w:contextualSpacing/>
    </w:pPr>
    <w:rPr>
      <w:rFonts w:eastAsia="Times" w:cs="Calibri (Body)"/>
      <w:color w:val="000000" w:themeColor="text1"/>
    </w:rPr>
  </w:style>
  <w:style w:type="paragraph" w:customStyle="1" w:styleId="174FF9DDB326436CBBF209A4E846C455">
    <w:name w:val="174FF9DDB326436CBBF209A4E846C455"/>
    <w:rsid w:val="002201FC"/>
    <w:pPr>
      <w:ind w:left="720"/>
      <w:contextualSpacing/>
    </w:pPr>
    <w:rPr>
      <w:rFonts w:eastAsia="Times" w:cs="Calibri (Body)"/>
      <w:color w:val="000000" w:themeColor="text1"/>
    </w:rPr>
  </w:style>
  <w:style w:type="paragraph" w:customStyle="1" w:styleId="CC26871413AF9243AF4034C5BA7F3A38">
    <w:name w:val="CC26871413AF9243AF4034C5BA7F3A38"/>
    <w:rsid w:val="002201FC"/>
    <w:pPr>
      <w:ind w:left="720"/>
      <w:contextualSpacing/>
    </w:pPr>
    <w:rPr>
      <w:rFonts w:eastAsia="Times" w:cs="Calibri (Body)"/>
      <w:color w:val="000000" w:themeColor="text1"/>
    </w:rPr>
  </w:style>
  <w:style w:type="paragraph" w:customStyle="1" w:styleId="B01347F9C431734082D700ADBD60CE5C">
    <w:name w:val="B01347F9C431734082D700ADBD60CE5C"/>
    <w:rsid w:val="002201FC"/>
    <w:pPr>
      <w:ind w:left="720"/>
      <w:contextualSpacing/>
    </w:pPr>
    <w:rPr>
      <w:rFonts w:eastAsia="Times" w:cs="Calibri (Body)"/>
      <w:color w:val="000000" w:themeColor="text1"/>
    </w:rPr>
  </w:style>
  <w:style w:type="paragraph" w:customStyle="1" w:styleId="A81FA8D031154522A3945210687D8116">
    <w:name w:val="A81FA8D031154522A3945210687D8116"/>
    <w:rsid w:val="002201FC"/>
    <w:pPr>
      <w:ind w:left="720"/>
      <w:contextualSpacing/>
    </w:pPr>
    <w:rPr>
      <w:rFonts w:eastAsia="Times" w:cs="Calibri (Body)"/>
      <w:color w:val="000000" w:themeColor="text1"/>
    </w:rPr>
  </w:style>
  <w:style w:type="paragraph" w:customStyle="1" w:styleId="203FAB2D6D7C490DBE3BCCE371794D1D">
    <w:name w:val="203FAB2D6D7C490DBE3BCCE371794D1D"/>
    <w:rsid w:val="002201FC"/>
    <w:pPr>
      <w:ind w:left="720"/>
      <w:contextualSpacing/>
    </w:pPr>
    <w:rPr>
      <w:rFonts w:eastAsia="Times" w:cs="Calibri (Body)"/>
      <w:color w:val="000000" w:themeColor="text1"/>
    </w:rPr>
  </w:style>
  <w:style w:type="paragraph" w:customStyle="1" w:styleId="03EE3379A1BA445699EF6C14FCB2397A">
    <w:name w:val="03EE3379A1BA445699EF6C14FCB2397A"/>
    <w:rsid w:val="002201FC"/>
    <w:pPr>
      <w:ind w:left="720"/>
      <w:contextualSpacing/>
    </w:pPr>
    <w:rPr>
      <w:rFonts w:eastAsia="Times" w:cs="Calibri (Body)"/>
      <w:color w:val="000000" w:themeColor="text1"/>
    </w:rPr>
  </w:style>
  <w:style w:type="paragraph" w:customStyle="1" w:styleId="8B43F7D2A7D2418FA8D6DC848A78EECB">
    <w:name w:val="8B43F7D2A7D2418FA8D6DC848A78EECB"/>
    <w:rsid w:val="002201FC"/>
    <w:pPr>
      <w:ind w:left="720"/>
      <w:contextualSpacing/>
    </w:pPr>
    <w:rPr>
      <w:rFonts w:eastAsia="Times" w:cs="Calibri (Body)"/>
      <w:color w:val="000000" w:themeColor="text1"/>
    </w:rPr>
  </w:style>
  <w:style w:type="paragraph" w:customStyle="1" w:styleId="CF9F3A2530826D419E54CEF60DEF39E6">
    <w:name w:val="CF9F3A2530826D419E54CEF60DEF39E6"/>
    <w:rsid w:val="002201FC"/>
    <w:pPr>
      <w:ind w:left="720"/>
      <w:contextualSpacing/>
    </w:pPr>
    <w:rPr>
      <w:rFonts w:eastAsia="Times" w:cs="Calibri (Body)"/>
      <w:color w:val="000000" w:themeColor="text1"/>
    </w:rPr>
  </w:style>
  <w:style w:type="paragraph" w:customStyle="1" w:styleId="7EFAB539D92D134BA74BF41D437B3227">
    <w:name w:val="7EFAB539D92D134BA74BF41D437B3227"/>
    <w:rsid w:val="002201FC"/>
    <w:pPr>
      <w:ind w:left="720"/>
      <w:contextualSpacing/>
    </w:pPr>
    <w:rPr>
      <w:rFonts w:eastAsia="Times" w:cs="Calibri (Body)"/>
      <w:color w:val="000000" w:themeColor="text1"/>
    </w:rPr>
  </w:style>
  <w:style w:type="paragraph" w:customStyle="1" w:styleId="FA4302C47376B64EB37F5EF54228B8FA">
    <w:name w:val="FA4302C47376B64EB37F5EF54228B8FA"/>
    <w:rsid w:val="002201FC"/>
    <w:pPr>
      <w:ind w:left="720"/>
      <w:contextualSpacing/>
    </w:pPr>
    <w:rPr>
      <w:rFonts w:eastAsia="Times" w:cs="Calibri (Body)"/>
      <w:color w:val="000000" w:themeColor="text1"/>
    </w:rPr>
  </w:style>
  <w:style w:type="paragraph" w:customStyle="1" w:styleId="47D8E4CF72CC01468E7AA31A2CAAE059">
    <w:name w:val="47D8E4CF72CC01468E7AA31A2CAAE059"/>
    <w:rsid w:val="002201FC"/>
    <w:pPr>
      <w:ind w:left="720"/>
      <w:contextualSpacing/>
    </w:pPr>
    <w:rPr>
      <w:rFonts w:eastAsia="Times" w:cs="Calibri (Body)"/>
      <w:color w:val="000000" w:themeColor="text1"/>
    </w:rPr>
  </w:style>
  <w:style w:type="paragraph" w:customStyle="1" w:styleId="E8A37383A177F94A9426E4124A0D1F68">
    <w:name w:val="E8A37383A177F94A9426E4124A0D1F68"/>
    <w:rsid w:val="002201FC"/>
    <w:pPr>
      <w:ind w:left="720"/>
      <w:contextualSpacing/>
    </w:pPr>
    <w:rPr>
      <w:rFonts w:eastAsia="Times" w:cs="Calibri (Body)"/>
      <w:color w:val="000000" w:themeColor="text1"/>
    </w:rPr>
  </w:style>
  <w:style w:type="paragraph" w:customStyle="1" w:styleId="C58687ABA6B85E46980DA5895C64F3E3">
    <w:name w:val="C58687ABA6B85E46980DA5895C64F3E3"/>
    <w:rsid w:val="002201FC"/>
    <w:pPr>
      <w:ind w:left="720"/>
      <w:contextualSpacing/>
    </w:pPr>
    <w:rPr>
      <w:rFonts w:eastAsia="Times" w:cs="Calibri (Body)"/>
      <w:color w:val="000000" w:themeColor="text1"/>
    </w:rPr>
  </w:style>
  <w:style w:type="paragraph" w:customStyle="1" w:styleId="237DE9C4808C493F8DB9A918A729B5C4">
    <w:name w:val="237DE9C4808C493F8DB9A918A729B5C4"/>
    <w:rsid w:val="002201FC"/>
    <w:pPr>
      <w:ind w:left="720"/>
      <w:contextualSpacing/>
    </w:pPr>
    <w:rPr>
      <w:rFonts w:eastAsia="Times" w:cs="Calibri (Body)"/>
      <w:color w:val="000000" w:themeColor="text1"/>
    </w:rPr>
  </w:style>
  <w:style w:type="paragraph" w:customStyle="1" w:styleId="1ACF53D3930F4D08AA4ABE6964A754B8">
    <w:name w:val="1ACF53D3930F4D08AA4ABE6964A754B8"/>
    <w:rsid w:val="002201FC"/>
    <w:pPr>
      <w:ind w:left="720"/>
      <w:contextualSpacing/>
    </w:pPr>
    <w:rPr>
      <w:rFonts w:eastAsia="Times" w:cs="Calibri (Body)"/>
      <w:color w:val="000000" w:themeColor="text1"/>
    </w:rPr>
  </w:style>
  <w:style w:type="paragraph" w:customStyle="1" w:styleId="48E3176420874747B75BE7F0DA763C21">
    <w:name w:val="48E3176420874747B75BE7F0DA763C21"/>
    <w:rsid w:val="002201FC"/>
    <w:pPr>
      <w:ind w:left="720"/>
      <w:contextualSpacing/>
    </w:pPr>
    <w:rPr>
      <w:rFonts w:eastAsia="Times" w:cs="Calibri (Body)"/>
      <w:color w:val="000000" w:themeColor="text1"/>
    </w:rPr>
  </w:style>
  <w:style w:type="paragraph" w:customStyle="1" w:styleId="046AF88CEBB94847BB1BF1F04F72D2CA">
    <w:name w:val="046AF88CEBB94847BB1BF1F04F72D2CA"/>
    <w:rsid w:val="002201FC"/>
    <w:pPr>
      <w:ind w:left="720"/>
      <w:contextualSpacing/>
    </w:pPr>
    <w:rPr>
      <w:rFonts w:eastAsia="Times" w:cs="Calibri (Body)"/>
      <w:color w:val="000000" w:themeColor="text1"/>
    </w:rPr>
  </w:style>
  <w:style w:type="paragraph" w:customStyle="1" w:styleId="DC73D6CB02494B16B23B4DF65A32265B">
    <w:name w:val="DC73D6CB02494B16B23B4DF65A32265B"/>
    <w:rsid w:val="002201FC"/>
    <w:pPr>
      <w:ind w:left="720"/>
      <w:contextualSpacing/>
    </w:pPr>
    <w:rPr>
      <w:rFonts w:eastAsia="Times" w:cs="Calibri (Body)"/>
      <w:color w:val="000000" w:themeColor="text1"/>
    </w:rPr>
  </w:style>
  <w:style w:type="paragraph" w:customStyle="1" w:styleId="1568C5218DBC45DDAB9E28A2682A4011">
    <w:name w:val="1568C5218DBC45DDAB9E28A2682A4011"/>
    <w:rsid w:val="002201FC"/>
    <w:pPr>
      <w:ind w:left="720"/>
      <w:contextualSpacing/>
    </w:pPr>
    <w:rPr>
      <w:rFonts w:eastAsia="Times" w:cs="Calibri (Body)"/>
      <w:color w:val="000000" w:themeColor="text1"/>
    </w:rPr>
  </w:style>
  <w:style w:type="paragraph" w:customStyle="1" w:styleId="FA3B8336382D449FA0A5B8AA3E36D9A2">
    <w:name w:val="FA3B8336382D449FA0A5B8AA3E36D9A2"/>
    <w:rsid w:val="002201FC"/>
    <w:pPr>
      <w:ind w:left="720"/>
      <w:contextualSpacing/>
    </w:pPr>
    <w:rPr>
      <w:rFonts w:eastAsia="Times" w:cs="Calibri (Body)"/>
      <w:color w:val="000000" w:themeColor="text1"/>
    </w:rPr>
  </w:style>
  <w:style w:type="paragraph" w:customStyle="1" w:styleId="79B1DA29D4804E18B89EBA46381F7EED">
    <w:name w:val="79B1DA29D4804E18B89EBA46381F7EED"/>
    <w:rsid w:val="002201FC"/>
    <w:pPr>
      <w:ind w:left="720"/>
      <w:contextualSpacing/>
    </w:pPr>
    <w:rPr>
      <w:rFonts w:eastAsia="Times" w:cs="Calibri (Body)"/>
      <w:color w:val="000000" w:themeColor="text1"/>
    </w:rPr>
  </w:style>
  <w:style w:type="paragraph" w:customStyle="1" w:styleId="ED42545D3E612540A099E35CCBECFED53">
    <w:name w:val="ED42545D3E612540A099E35CCBECFED53"/>
    <w:rsid w:val="002667E5"/>
    <w:rPr>
      <w:rFonts w:eastAsia="Times" w:cs="Calibri (Body)"/>
      <w:color w:val="000000" w:themeColor="text1"/>
    </w:rPr>
  </w:style>
  <w:style w:type="paragraph" w:customStyle="1" w:styleId="59F47C69DF64844CB1DBB3B0466B73123">
    <w:name w:val="59F47C69DF64844CB1DBB3B0466B73123"/>
    <w:rsid w:val="002667E5"/>
    <w:rPr>
      <w:rFonts w:eastAsia="Times" w:cs="Calibri (Body)"/>
      <w:color w:val="000000" w:themeColor="text1"/>
    </w:rPr>
  </w:style>
  <w:style w:type="paragraph" w:customStyle="1" w:styleId="BB048746D6BD81428909D024E42FBF3F3">
    <w:name w:val="BB048746D6BD81428909D024E42FBF3F3"/>
    <w:rsid w:val="002667E5"/>
    <w:rPr>
      <w:rFonts w:eastAsia="Times" w:cs="Calibri (Body)"/>
      <w:color w:val="000000" w:themeColor="text1"/>
    </w:rPr>
  </w:style>
  <w:style w:type="paragraph" w:customStyle="1" w:styleId="2A50BCF205507E4AA16DA6F8BBB5CCFA3">
    <w:name w:val="2A50BCF205507E4AA16DA6F8BBB5CCFA3"/>
    <w:rsid w:val="002667E5"/>
    <w:rPr>
      <w:rFonts w:eastAsia="Times" w:cs="Calibri (Body)"/>
      <w:color w:val="000000" w:themeColor="text1"/>
    </w:rPr>
  </w:style>
  <w:style w:type="paragraph" w:customStyle="1" w:styleId="1B353BE30FA3E949A6A7E29DD5F9CA7C3">
    <w:name w:val="1B353BE30FA3E949A6A7E29DD5F9CA7C3"/>
    <w:rsid w:val="002667E5"/>
    <w:rPr>
      <w:rFonts w:eastAsia="Times" w:cs="Calibri (Body)"/>
      <w:color w:val="000000" w:themeColor="text1"/>
    </w:rPr>
  </w:style>
  <w:style w:type="paragraph" w:customStyle="1" w:styleId="337E7D2A29BC2847BE253001CC37ACE93">
    <w:name w:val="337E7D2A29BC2847BE253001CC37ACE93"/>
    <w:rsid w:val="002667E5"/>
    <w:rPr>
      <w:rFonts w:eastAsia="Times" w:cs="Calibri (Body)"/>
      <w:color w:val="000000" w:themeColor="text1"/>
    </w:rPr>
  </w:style>
  <w:style w:type="paragraph" w:customStyle="1" w:styleId="B9348AD095AC81449C592C2F0F676CB03">
    <w:name w:val="B9348AD095AC81449C592C2F0F676CB03"/>
    <w:rsid w:val="002667E5"/>
    <w:rPr>
      <w:rFonts w:eastAsia="Times" w:cs="Calibri (Body)"/>
      <w:color w:val="000000" w:themeColor="text1"/>
    </w:rPr>
  </w:style>
  <w:style w:type="paragraph" w:customStyle="1" w:styleId="8D0BC3EB8758784BB08FC591BF9EA44D3">
    <w:name w:val="8D0BC3EB8758784BB08FC591BF9EA44D3"/>
    <w:rsid w:val="002667E5"/>
    <w:rPr>
      <w:rFonts w:eastAsia="Times" w:cs="Calibri (Body)"/>
      <w:color w:val="000000" w:themeColor="text1"/>
    </w:rPr>
  </w:style>
  <w:style w:type="paragraph" w:customStyle="1" w:styleId="D46029CC9C1241249EB770A9598377DA1">
    <w:name w:val="D46029CC9C1241249EB770A9598377DA1"/>
    <w:rsid w:val="002667E5"/>
    <w:rPr>
      <w:rFonts w:eastAsia="Times" w:cs="Calibri (Body)"/>
      <w:color w:val="000000" w:themeColor="text1"/>
    </w:rPr>
  </w:style>
  <w:style w:type="paragraph" w:customStyle="1" w:styleId="BA64A02CAC3F764D974B102CCBE080CD3">
    <w:name w:val="BA64A02CAC3F764D974B102CCBE080CD3"/>
    <w:rsid w:val="002667E5"/>
    <w:pPr>
      <w:ind w:left="720"/>
      <w:contextualSpacing/>
    </w:pPr>
    <w:rPr>
      <w:rFonts w:eastAsia="Times" w:cs="Calibri (Body)"/>
      <w:color w:val="000000" w:themeColor="text1"/>
    </w:rPr>
  </w:style>
  <w:style w:type="paragraph" w:customStyle="1" w:styleId="174FF9DDB326436CBBF209A4E846C4553">
    <w:name w:val="174FF9DDB326436CBBF209A4E846C4553"/>
    <w:rsid w:val="002667E5"/>
    <w:pPr>
      <w:ind w:left="720"/>
      <w:contextualSpacing/>
    </w:pPr>
    <w:rPr>
      <w:rFonts w:eastAsia="Times" w:cs="Calibri (Body)"/>
      <w:color w:val="000000" w:themeColor="text1"/>
    </w:rPr>
  </w:style>
  <w:style w:type="paragraph" w:customStyle="1" w:styleId="CC26871413AF9243AF4034C5BA7F3A383">
    <w:name w:val="CC26871413AF9243AF4034C5BA7F3A383"/>
    <w:rsid w:val="002667E5"/>
    <w:pPr>
      <w:ind w:left="720"/>
      <w:contextualSpacing/>
    </w:pPr>
    <w:rPr>
      <w:rFonts w:eastAsia="Times" w:cs="Calibri (Body)"/>
      <w:color w:val="000000" w:themeColor="text1"/>
    </w:rPr>
  </w:style>
  <w:style w:type="paragraph" w:customStyle="1" w:styleId="B01347F9C431734082D700ADBD60CE5C3">
    <w:name w:val="B01347F9C431734082D700ADBD60CE5C3"/>
    <w:rsid w:val="002667E5"/>
    <w:pPr>
      <w:ind w:left="720"/>
      <w:contextualSpacing/>
    </w:pPr>
    <w:rPr>
      <w:rFonts w:eastAsia="Times" w:cs="Calibri (Body)"/>
      <w:color w:val="000000" w:themeColor="text1"/>
    </w:rPr>
  </w:style>
  <w:style w:type="paragraph" w:customStyle="1" w:styleId="A81FA8D031154522A3945210687D81163">
    <w:name w:val="A81FA8D031154522A3945210687D81163"/>
    <w:rsid w:val="002667E5"/>
    <w:pPr>
      <w:ind w:left="720"/>
      <w:contextualSpacing/>
    </w:pPr>
    <w:rPr>
      <w:rFonts w:eastAsia="Times" w:cs="Calibri (Body)"/>
      <w:color w:val="000000" w:themeColor="text1"/>
    </w:rPr>
  </w:style>
  <w:style w:type="paragraph" w:customStyle="1" w:styleId="203FAB2D6D7C490DBE3BCCE371794D1D3">
    <w:name w:val="203FAB2D6D7C490DBE3BCCE371794D1D3"/>
    <w:rsid w:val="002667E5"/>
    <w:pPr>
      <w:ind w:left="720"/>
      <w:contextualSpacing/>
    </w:pPr>
    <w:rPr>
      <w:rFonts w:eastAsia="Times" w:cs="Calibri (Body)"/>
      <w:color w:val="000000" w:themeColor="text1"/>
    </w:rPr>
  </w:style>
  <w:style w:type="paragraph" w:customStyle="1" w:styleId="03EE3379A1BA445699EF6C14FCB2397A3">
    <w:name w:val="03EE3379A1BA445699EF6C14FCB2397A3"/>
    <w:rsid w:val="002667E5"/>
    <w:pPr>
      <w:ind w:left="720"/>
      <w:contextualSpacing/>
    </w:pPr>
    <w:rPr>
      <w:rFonts w:eastAsia="Times" w:cs="Calibri (Body)"/>
      <w:color w:val="000000" w:themeColor="text1"/>
    </w:rPr>
  </w:style>
  <w:style w:type="paragraph" w:customStyle="1" w:styleId="8B43F7D2A7D2418FA8D6DC848A78EECB3">
    <w:name w:val="8B43F7D2A7D2418FA8D6DC848A78EECB3"/>
    <w:rsid w:val="002667E5"/>
    <w:pPr>
      <w:ind w:left="720"/>
      <w:contextualSpacing/>
    </w:pPr>
    <w:rPr>
      <w:rFonts w:eastAsia="Times" w:cs="Calibri (Body)"/>
      <w:color w:val="000000" w:themeColor="text1"/>
    </w:rPr>
  </w:style>
  <w:style w:type="paragraph" w:customStyle="1" w:styleId="CF9F3A2530826D419E54CEF60DEF39E63">
    <w:name w:val="CF9F3A2530826D419E54CEF60DEF39E63"/>
    <w:rsid w:val="002667E5"/>
    <w:pPr>
      <w:ind w:left="720"/>
      <w:contextualSpacing/>
    </w:pPr>
    <w:rPr>
      <w:rFonts w:eastAsia="Times" w:cs="Calibri (Body)"/>
      <w:color w:val="000000" w:themeColor="text1"/>
    </w:rPr>
  </w:style>
  <w:style w:type="paragraph" w:customStyle="1" w:styleId="7EFAB539D92D134BA74BF41D437B32273">
    <w:name w:val="7EFAB539D92D134BA74BF41D437B32273"/>
    <w:rsid w:val="002667E5"/>
    <w:pPr>
      <w:ind w:left="720"/>
      <w:contextualSpacing/>
    </w:pPr>
    <w:rPr>
      <w:rFonts w:eastAsia="Times" w:cs="Calibri (Body)"/>
      <w:color w:val="000000" w:themeColor="text1"/>
    </w:rPr>
  </w:style>
  <w:style w:type="paragraph" w:customStyle="1" w:styleId="FA4302C47376B64EB37F5EF54228B8FA3">
    <w:name w:val="FA4302C47376B64EB37F5EF54228B8FA3"/>
    <w:rsid w:val="002667E5"/>
    <w:pPr>
      <w:ind w:left="720"/>
      <w:contextualSpacing/>
    </w:pPr>
    <w:rPr>
      <w:rFonts w:eastAsia="Times" w:cs="Calibri (Body)"/>
      <w:color w:val="000000" w:themeColor="text1"/>
    </w:rPr>
  </w:style>
  <w:style w:type="paragraph" w:customStyle="1" w:styleId="47D8E4CF72CC01468E7AA31A2CAAE0593">
    <w:name w:val="47D8E4CF72CC01468E7AA31A2CAAE0593"/>
    <w:rsid w:val="002667E5"/>
    <w:pPr>
      <w:ind w:left="720"/>
      <w:contextualSpacing/>
    </w:pPr>
    <w:rPr>
      <w:rFonts w:eastAsia="Times" w:cs="Calibri (Body)"/>
      <w:color w:val="000000" w:themeColor="text1"/>
    </w:rPr>
  </w:style>
  <w:style w:type="paragraph" w:customStyle="1" w:styleId="E8A37383A177F94A9426E4124A0D1F683">
    <w:name w:val="E8A37383A177F94A9426E4124A0D1F683"/>
    <w:rsid w:val="002667E5"/>
    <w:pPr>
      <w:ind w:left="720"/>
      <w:contextualSpacing/>
    </w:pPr>
    <w:rPr>
      <w:rFonts w:eastAsia="Times" w:cs="Calibri (Body)"/>
      <w:color w:val="000000" w:themeColor="text1"/>
    </w:rPr>
  </w:style>
  <w:style w:type="paragraph" w:customStyle="1" w:styleId="C58687ABA6B85E46980DA5895C64F3E33">
    <w:name w:val="C58687ABA6B85E46980DA5895C64F3E33"/>
    <w:rsid w:val="002667E5"/>
    <w:pPr>
      <w:ind w:left="720"/>
      <w:contextualSpacing/>
    </w:pPr>
    <w:rPr>
      <w:rFonts w:eastAsia="Times" w:cs="Calibri (Body)"/>
      <w:color w:val="000000" w:themeColor="text1"/>
    </w:rPr>
  </w:style>
  <w:style w:type="paragraph" w:customStyle="1" w:styleId="237DE9C4808C493F8DB9A918A729B5C43">
    <w:name w:val="237DE9C4808C493F8DB9A918A729B5C43"/>
    <w:rsid w:val="002667E5"/>
    <w:pPr>
      <w:ind w:left="720"/>
      <w:contextualSpacing/>
    </w:pPr>
    <w:rPr>
      <w:rFonts w:eastAsia="Times" w:cs="Calibri (Body)"/>
      <w:color w:val="000000" w:themeColor="text1"/>
    </w:rPr>
  </w:style>
  <w:style w:type="paragraph" w:customStyle="1" w:styleId="1ACF53D3930F4D08AA4ABE6964A754B83">
    <w:name w:val="1ACF53D3930F4D08AA4ABE6964A754B83"/>
    <w:rsid w:val="002667E5"/>
    <w:pPr>
      <w:ind w:left="720"/>
      <w:contextualSpacing/>
    </w:pPr>
    <w:rPr>
      <w:rFonts w:eastAsia="Times" w:cs="Calibri (Body)"/>
      <w:color w:val="000000" w:themeColor="text1"/>
    </w:rPr>
  </w:style>
  <w:style w:type="paragraph" w:customStyle="1" w:styleId="48E3176420874747B75BE7F0DA763C213">
    <w:name w:val="48E3176420874747B75BE7F0DA763C213"/>
    <w:rsid w:val="002667E5"/>
    <w:pPr>
      <w:ind w:left="720"/>
      <w:contextualSpacing/>
    </w:pPr>
    <w:rPr>
      <w:rFonts w:eastAsia="Times" w:cs="Calibri (Body)"/>
      <w:color w:val="000000" w:themeColor="text1"/>
    </w:rPr>
  </w:style>
  <w:style w:type="paragraph" w:customStyle="1" w:styleId="046AF88CEBB94847BB1BF1F04F72D2CA3">
    <w:name w:val="046AF88CEBB94847BB1BF1F04F72D2CA3"/>
    <w:rsid w:val="002667E5"/>
    <w:pPr>
      <w:ind w:left="720"/>
      <w:contextualSpacing/>
    </w:pPr>
    <w:rPr>
      <w:rFonts w:eastAsia="Times" w:cs="Calibri (Body)"/>
      <w:color w:val="000000" w:themeColor="text1"/>
    </w:rPr>
  </w:style>
  <w:style w:type="paragraph" w:customStyle="1" w:styleId="DC73D6CB02494B16B23B4DF65A32265B3">
    <w:name w:val="DC73D6CB02494B16B23B4DF65A32265B3"/>
    <w:rsid w:val="002667E5"/>
    <w:pPr>
      <w:ind w:left="720"/>
      <w:contextualSpacing/>
    </w:pPr>
    <w:rPr>
      <w:rFonts w:eastAsia="Times" w:cs="Calibri (Body)"/>
      <w:color w:val="000000" w:themeColor="text1"/>
    </w:rPr>
  </w:style>
  <w:style w:type="paragraph" w:customStyle="1" w:styleId="1568C5218DBC45DDAB9E28A2682A40113">
    <w:name w:val="1568C5218DBC45DDAB9E28A2682A40113"/>
    <w:rsid w:val="002667E5"/>
    <w:pPr>
      <w:ind w:left="720"/>
      <w:contextualSpacing/>
    </w:pPr>
    <w:rPr>
      <w:rFonts w:eastAsia="Times" w:cs="Calibri (Body)"/>
      <w:color w:val="000000" w:themeColor="text1"/>
    </w:rPr>
  </w:style>
  <w:style w:type="paragraph" w:customStyle="1" w:styleId="FA3B8336382D449FA0A5B8AA3E36D9A23">
    <w:name w:val="FA3B8336382D449FA0A5B8AA3E36D9A23"/>
    <w:rsid w:val="002667E5"/>
    <w:pPr>
      <w:ind w:left="720"/>
      <w:contextualSpacing/>
    </w:pPr>
    <w:rPr>
      <w:rFonts w:eastAsia="Times" w:cs="Calibri (Body)"/>
      <w:color w:val="000000" w:themeColor="text1"/>
    </w:rPr>
  </w:style>
  <w:style w:type="paragraph" w:customStyle="1" w:styleId="79B1DA29D4804E18B89EBA46381F7EED3">
    <w:name w:val="79B1DA29D4804E18B89EBA46381F7EED3"/>
    <w:rsid w:val="002667E5"/>
    <w:pPr>
      <w:ind w:left="720"/>
      <w:contextualSpacing/>
    </w:pPr>
    <w:rPr>
      <w:rFonts w:eastAsia="Times" w:cs="Calibri (Body)"/>
      <w:color w:val="000000" w:themeColor="text1"/>
    </w:rPr>
  </w:style>
  <w:style w:type="paragraph" w:customStyle="1" w:styleId="BB3278676E6745EAA9ADEBEBF1E87D32">
    <w:name w:val="BB3278676E6745EAA9ADEBEBF1E87D32"/>
    <w:rsid w:val="00FA15A0"/>
    <w:pPr>
      <w:spacing w:after="160" w:line="278" w:lineRule="auto"/>
    </w:pPr>
    <w:rPr>
      <w:kern w:val="2"/>
      <w:lang w:val="en-IN" w:eastAsia="en-IN"/>
      <w14:ligatures w14:val="standardContextual"/>
    </w:rPr>
  </w:style>
  <w:style w:type="paragraph" w:customStyle="1" w:styleId="5D532D29DFBB4CF983AF9A50FC44F53F">
    <w:name w:val="5D532D29DFBB4CF983AF9A50FC44F53F"/>
    <w:rsid w:val="00FA15A0"/>
    <w:pPr>
      <w:spacing w:after="160" w:line="278" w:lineRule="auto"/>
    </w:pPr>
    <w:rPr>
      <w:kern w:val="2"/>
      <w:lang w:val="en-IN" w:eastAsia="en-IN"/>
      <w14:ligatures w14:val="standardContextual"/>
    </w:rPr>
  </w:style>
  <w:style w:type="paragraph" w:customStyle="1" w:styleId="FC4865C82AAB4E8691AB7BE826362E27">
    <w:name w:val="FC4865C82AAB4E8691AB7BE826362E27"/>
    <w:rsid w:val="00FA15A0"/>
    <w:pPr>
      <w:spacing w:after="160" w:line="278" w:lineRule="auto"/>
    </w:pPr>
    <w:rPr>
      <w:kern w:val="2"/>
      <w:lang w:val="en-IN" w:eastAsia="en-IN"/>
      <w14:ligatures w14:val="standardContextual"/>
    </w:rPr>
  </w:style>
  <w:style w:type="paragraph" w:customStyle="1" w:styleId="F6CC0A13A7DE4B48BDAB0FD92AFDE680">
    <w:name w:val="F6CC0A13A7DE4B48BDAB0FD92AFDE680"/>
    <w:rsid w:val="00FA15A0"/>
    <w:pPr>
      <w:spacing w:after="160" w:line="278" w:lineRule="auto"/>
    </w:pPr>
    <w:rPr>
      <w:kern w:val="2"/>
      <w:lang w:val="en-IN" w:eastAsia="en-IN"/>
      <w14:ligatures w14:val="standardContextual"/>
    </w:rPr>
  </w:style>
  <w:style w:type="paragraph" w:customStyle="1" w:styleId="3EB17FBFF00840B59A64ECF19F0711E6">
    <w:name w:val="3EB17FBFF00840B59A64ECF19F0711E6"/>
    <w:rsid w:val="00FA15A0"/>
    <w:pPr>
      <w:spacing w:after="160" w:line="278" w:lineRule="auto"/>
    </w:pPr>
    <w:rPr>
      <w:kern w:val="2"/>
      <w:lang w:val="en-IN" w:eastAsia="en-IN"/>
      <w14:ligatures w14:val="standardContextual"/>
    </w:rPr>
  </w:style>
  <w:style w:type="paragraph" w:customStyle="1" w:styleId="64E6937AE9C24614A3089DF7711566D1">
    <w:name w:val="64E6937AE9C24614A3089DF7711566D1"/>
    <w:rsid w:val="00FA15A0"/>
    <w:pPr>
      <w:spacing w:after="160" w:line="278" w:lineRule="auto"/>
    </w:pPr>
    <w:rPr>
      <w:kern w:val="2"/>
      <w:lang w:val="en-IN" w:eastAsia="en-IN"/>
      <w14:ligatures w14:val="standardContextual"/>
    </w:rPr>
  </w:style>
  <w:style w:type="paragraph" w:customStyle="1" w:styleId="127588C7303847E289D861CDD6741E69">
    <w:name w:val="127588C7303847E289D861CDD6741E69"/>
    <w:rsid w:val="00FA15A0"/>
    <w:pPr>
      <w:spacing w:after="160" w:line="278" w:lineRule="auto"/>
    </w:pPr>
    <w:rPr>
      <w:kern w:val="2"/>
      <w:lang w:val="en-IN" w:eastAsia="en-IN"/>
      <w14:ligatures w14:val="standardContextual"/>
    </w:rPr>
  </w:style>
  <w:style w:type="paragraph" w:customStyle="1" w:styleId="E089E0CCCAC044F390A47C377A7F603C">
    <w:name w:val="E089E0CCCAC044F390A47C377A7F603C"/>
    <w:rsid w:val="00FA15A0"/>
    <w:pPr>
      <w:spacing w:after="160" w:line="278" w:lineRule="auto"/>
    </w:pPr>
    <w:rPr>
      <w:kern w:val="2"/>
      <w:lang w:val="en-IN" w:eastAsia="en-IN"/>
      <w14:ligatures w14:val="standardContextual"/>
    </w:rPr>
  </w:style>
  <w:style w:type="paragraph" w:customStyle="1" w:styleId="5F78A2D317DB496CB8509771B3CA23D2">
    <w:name w:val="5F78A2D317DB496CB8509771B3CA23D2"/>
    <w:rsid w:val="00FA15A0"/>
    <w:pPr>
      <w:spacing w:after="160" w:line="278" w:lineRule="auto"/>
    </w:pPr>
    <w:rPr>
      <w:kern w:val="2"/>
      <w:lang w:val="en-IN" w:eastAsia="en-IN"/>
      <w14:ligatures w14:val="standardContextual"/>
    </w:rPr>
  </w:style>
  <w:style w:type="paragraph" w:customStyle="1" w:styleId="7B46866722B54C5A82A1FBBE710739B7">
    <w:name w:val="7B46866722B54C5A82A1FBBE710739B7"/>
    <w:rsid w:val="00FA15A0"/>
    <w:pPr>
      <w:spacing w:after="160" w:line="278" w:lineRule="auto"/>
    </w:pPr>
    <w:rPr>
      <w:kern w:val="2"/>
      <w:lang w:val="en-IN" w:eastAsia="en-IN"/>
      <w14:ligatures w14:val="standardContextual"/>
    </w:rPr>
  </w:style>
  <w:style w:type="paragraph" w:customStyle="1" w:styleId="5B3BD291FA9648DC95D9AEAFEC3F185B">
    <w:name w:val="5B3BD291FA9648DC95D9AEAFEC3F185B"/>
    <w:rsid w:val="00FA15A0"/>
    <w:pPr>
      <w:spacing w:after="160" w:line="278" w:lineRule="auto"/>
    </w:pPr>
    <w:rPr>
      <w:kern w:val="2"/>
      <w:lang w:val="en-IN" w:eastAsia="en-IN"/>
      <w14:ligatures w14:val="standardContextual"/>
    </w:rPr>
  </w:style>
  <w:style w:type="paragraph" w:customStyle="1" w:styleId="01174C1136944142B8447CE713DAE66D">
    <w:name w:val="01174C1136944142B8447CE713DAE66D"/>
    <w:rsid w:val="00FA15A0"/>
    <w:pPr>
      <w:spacing w:after="160" w:line="278" w:lineRule="auto"/>
    </w:pPr>
    <w:rPr>
      <w:kern w:val="2"/>
      <w:lang w:val="en-IN" w:eastAsia="en-IN"/>
      <w14:ligatures w14:val="standardContextual"/>
    </w:rPr>
  </w:style>
  <w:style w:type="paragraph" w:customStyle="1" w:styleId="597E1E627AD646B88BEA874E82B6ECAC">
    <w:name w:val="597E1E627AD646B88BEA874E82B6ECAC"/>
    <w:rsid w:val="00FA15A0"/>
    <w:pPr>
      <w:spacing w:after="160" w:line="278" w:lineRule="auto"/>
    </w:pPr>
    <w:rPr>
      <w:kern w:val="2"/>
      <w:lang w:val="en-IN" w:eastAsia="en-IN"/>
      <w14:ligatures w14:val="standardContextual"/>
    </w:rPr>
  </w:style>
  <w:style w:type="paragraph" w:customStyle="1" w:styleId="9D0BCA07F24847CEB620DE2F33378F67">
    <w:name w:val="9D0BCA07F24847CEB620DE2F33378F67"/>
    <w:rsid w:val="00FA15A0"/>
    <w:pPr>
      <w:spacing w:after="160" w:line="278" w:lineRule="auto"/>
    </w:pPr>
    <w:rPr>
      <w:kern w:val="2"/>
      <w:lang w:val="en-IN" w:eastAsia="en-IN"/>
      <w14:ligatures w14:val="standardContextual"/>
    </w:rPr>
  </w:style>
  <w:style w:type="paragraph" w:customStyle="1" w:styleId="B06336378E2149E0B6D149B948EB069A">
    <w:name w:val="B06336378E2149E0B6D149B948EB069A"/>
    <w:rsid w:val="00FA15A0"/>
    <w:pPr>
      <w:spacing w:after="160" w:line="278" w:lineRule="auto"/>
    </w:pPr>
    <w:rPr>
      <w:kern w:val="2"/>
      <w:lang w:val="en-IN" w:eastAsia="en-IN"/>
      <w14:ligatures w14:val="standardContextual"/>
    </w:rPr>
  </w:style>
  <w:style w:type="paragraph" w:customStyle="1" w:styleId="5FF118B080F943C48A9A7D340086ABED">
    <w:name w:val="5FF118B080F943C48A9A7D340086ABED"/>
    <w:rsid w:val="00FA15A0"/>
    <w:pPr>
      <w:spacing w:after="160" w:line="278" w:lineRule="auto"/>
    </w:pPr>
    <w:rPr>
      <w:kern w:val="2"/>
      <w:lang w:val="en-IN" w:eastAsia="en-IN"/>
      <w14:ligatures w14:val="standardContextual"/>
    </w:rPr>
  </w:style>
  <w:style w:type="paragraph" w:customStyle="1" w:styleId="17B9F84F09974D78BF51E441153BC4A8">
    <w:name w:val="17B9F84F09974D78BF51E441153BC4A8"/>
    <w:rsid w:val="00FA15A0"/>
    <w:pPr>
      <w:spacing w:after="160" w:line="278" w:lineRule="auto"/>
    </w:pPr>
    <w:rPr>
      <w:kern w:val="2"/>
      <w:lang w:val="en-IN" w:eastAsia="en-IN"/>
      <w14:ligatures w14:val="standardContextual"/>
    </w:rPr>
  </w:style>
  <w:style w:type="paragraph" w:customStyle="1" w:styleId="9DB989905EB541B6AA6CDE6677AC66F2">
    <w:name w:val="9DB989905EB541B6AA6CDE6677AC66F2"/>
    <w:rsid w:val="00FA15A0"/>
    <w:pPr>
      <w:spacing w:after="160" w:line="278" w:lineRule="auto"/>
    </w:pPr>
    <w:rPr>
      <w:kern w:val="2"/>
      <w:lang w:val="en-IN" w:eastAsia="en-IN"/>
      <w14:ligatures w14:val="standardContextual"/>
    </w:rPr>
  </w:style>
  <w:style w:type="paragraph" w:customStyle="1" w:styleId="0E19756C5ADF445EA648742429F7D7FF">
    <w:name w:val="0E19756C5ADF445EA648742429F7D7FF"/>
    <w:rsid w:val="00FA15A0"/>
    <w:pPr>
      <w:spacing w:after="160" w:line="278" w:lineRule="auto"/>
    </w:pPr>
    <w:rPr>
      <w:kern w:val="2"/>
      <w:lang w:val="en-IN" w:eastAsia="en-IN"/>
      <w14:ligatures w14:val="standardContextual"/>
    </w:rPr>
  </w:style>
  <w:style w:type="paragraph" w:customStyle="1" w:styleId="2D748E3033BC4C9C808134E2BDB39C67">
    <w:name w:val="2D748E3033BC4C9C808134E2BDB39C67"/>
    <w:rsid w:val="00FA15A0"/>
    <w:pPr>
      <w:spacing w:after="160" w:line="278" w:lineRule="auto"/>
    </w:pPr>
    <w:rPr>
      <w:kern w:val="2"/>
      <w:lang w:val="en-IN" w:eastAsia="en-IN"/>
      <w14:ligatures w14:val="standardContextual"/>
    </w:rPr>
  </w:style>
  <w:style w:type="paragraph" w:customStyle="1" w:styleId="ED42545D3E612540A099E35CCBECFED51">
    <w:name w:val="ED42545D3E612540A099E35CCBECFED51"/>
    <w:rsid w:val="00FA15A0"/>
    <w:rPr>
      <w:rFonts w:eastAsia="Times" w:cs="Calibri (Body)"/>
      <w:color w:val="000000" w:themeColor="text1"/>
    </w:rPr>
  </w:style>
  <w:style w:type="paragraph" w:customStyle="1" w:styleId="59F47C69DF64844CB1DBB3B0466B73121">
    <w:name w:val="59F47C69DF64844CB1DBB3B0466B73121"/>
    <w:rsid w:val="00FA15A0"/>
    <w:rPr>
      <w:rFonts w:eastAsia="Times" w:cs="Calibri (Body)"/>
      <w:color w:val="000000" w:themeColor="text1"/>
    </w:rPr>
  </w:style>
  <w:style w:type="paragraph" w:customStyle="1" w:styleId="BB048746D6BD81428909D024E42FBF3F1">
    <w:name w:val="BB048746D6BD81428909D024E42FBF3F1"/>
    <w:rsid w:val="00FA15A0"/>
    <w:rPr>
      <w:rFonts w:eastAsia="Times" w:cs="Calibri (Body)"/>
      <w:color w:val="000000" w:themeColor="text1"/>
    </w:rPr>
  </w:style>
  <w:style w:type="paragraph" w:customStyle="1" w:styleId="2A50BCF205507E4AA16DA6F8BBB5CCFA1">
    <w:name w:val="2A50BCF205507E4AA16DA6F8BBB5CCFA1"/>
    <w:rsid w:val="00FA15A0"/>
    <w:rPr>
      <w:rFonts w:eastAsia="Times" w:cs="Calibri (Body)"/>
      <w:color w:val="000000" w:themeColor="text1"/>
    </w:rPr>
  </w:style>
  <w:style w:type="paragraph" w:customStyle="1" w:styleId="1B353BE30FA3E949A6A7E29DD5F9CA7C1">
    <w:name w:val="1B353BE30FA3E949A6A7E29DD5F9CA7C1"/>
    <w:rsid w:val="00FA15A0"/>
    <w:rPr>
      <w:rFonts w:eastAsia="Times" w:cs="Calibri (Body)"/>
      <w:color w:val="000000" w:themeColor="text1"/>
    </w:rPr>
  </w:style>
  <w:style w:type="paragraph" w:customStyle="1" w:styleId="337E7D2A29BC2847BE253001CC37ACE91">
    <w:name w:val="337E7D2A29BC2847BE253001CC37ACE91"/>
    <w:rsid w:val="00FA15A0"/>
    <w:rPr>
      <w:rFonts w:eastAsia="Times" w:cs="Calibri (Body)"/>
      <w:color w:val="000000" w:themeColor="text1"/>
    </w:rPr>
  </w:style>
  <w:style w:type="paragraph" w:customStyle="1" w:styleId="B9348AD095AC81449C592C2F0F676CB01">
    <w:name w:val="B9348AD095AC81449C592C2F0F676CB01"/>
    <w:rsid w:val="00FA15A0"/>
    <w:rPr>
      <w:rFonts w:eastAsia="Times" w:cs="Calibri (Body)"/>
      <w:color w:val="000000" w:themeColor="text1"/>
    </w:rPr>
  </w:style>
  <w:style w:type="paragraph" w:customStyle="1" w:styleId="8D0BC3EB8758784BB08FC591BF9EA44D1">
    <w:name w:val="8D0BC3EB8758784BB08FC591BF9EA44D1"/>
    <w:rsid w:val="00FA15A0"/>
    <w:rPr>
      <w:rFonts w:eastAsia="Times" w:cs="Calibri (Body)"/>
      <w:color w:val="000000" w:themeColor="text1"/>
    </w:rPr>
  </w:style>
  <w:style w:type="paragraph" w:customStyle="1" w:styleId="D46029CC9C1241249EB770A9598377DA2">
    <w:name w:val="D46029CC9C1241249EB770A9598377DA2"/>
    <w:rsid w:val="00FA15A0"/>
    <w:rPr>
      <w:rFonts w:eastAsia="Times" w:cs="Calibri (Body)"/>
      <w:color w:val="000000" w:themeColor="text1"/>
    </w:rPr>
  </w:style>
  <w:style w:type="paragraph" w:customStyle="1" w:styleId="5A2764C080F04C6D92A50A477D3C449E2">
    <w:name w:val="5A2764C080F04C6D92A50A477D3C449E2"/>
    <w:rsid w:val="00FA15A0"/>
    <w:rPr>
      <w:rFonts w:eastAsia="Times" w:cs="Calibri (Body)"/>
      <w:color w:val="000000" w:themeColor="text1"/>
    </w:rPr>
  </w:style>
  <w:style w:type="paragraph" w:customStyle="1" w:styleId="EC881CD1F46B4A9C85E167E99F0B09B92">
    <w:name w:val="EC881CD1F46B4A9C85E167E99F0B09B92"/>
    <w:rsid w:val="00FA15A0"/>
    <w:rPr>
      <w:rFonts w:eastAsia="Times" w:cs="Calibri (Body)"/>
      <w:color w:val="000000" w:themeColor="text1"/>
    </w:rPr>
  </w:style>
  <w:style w:type="paragraph" w:customStyle="1" w:styleId="BB3278676E6745EAA9ADEBEBF1E87D321">
    <w:name w:val="BB3278676E6745EAA9ADEBEBF1E87D321"/>
    <w:rsid w:val="00FA15A0"/>
    <w:pPr>
      <w:ind w:left="720"/>
      <w:contextualSpacing/>
    </w:pPr>
    <w:rPr>
      <w:rFonts w:eastAsia="Times" w:cs="Calibri (Body)"/>
      <w:color w:val="000000" w:themeColor="text1"/>
    </w:rPr>
  </w:style>
  <w:style w:type="paragraph" w:customStyle="1" w:styleId="5D532D29DFBB4CF983AF9A50FC44F53F1">
    <w:name w:val="5D532D29DFBB4CF983AF9A50FC44F53F1"/>
    <w:rsid w:val="00FA15A0"/>
    <w:pPr>
      <w:ind w:left="720"/>
      <w:contextualSpacing/>
    </w:pPr>
    <w:rPr>
      <w:rFonts w:eastAsia="Times" w:cs="Calibri (Body)"/>
      <w:color w:val="000000" w:themeColor="text1"/>
    </w:rPr>
  </w:style>
  <w:style w:type="paragraph" w:customStyle="1" w:styleId="FC4865C82AAB4E8691AB7BE826362E271">
    <w:name w:val="FC4865C82AAB4E8691AB7BE826362E271"/>
    <w:rsid w:val="00FA15A0"/>
    <w:pPr>
      <w:ind w:left="720"/>
      <w:contextualSpacing/>
    </w:pPr>
    <w:rPr>
      <w:rFonts w:eastAsia="Times" w:cs="Calibri (Body)"/>
      <w:color w:val="000000" w:themeColor="text1"/>
    </w:rPr>
  </w:style>
  <w:style w:type="paragraph" w:customStyle="1" w:styleId="F6CC0A13A7DE4B48BDAB0FD92AFDE6801">
    <w:name w:val="F6CC0A13A7DE4B48BDAB0FD92AFDE6801"/>
    <w:rsid w:val="00FA15A0"/>
    <w:pPr>
      <w:ind w:left="720"/>
      <w:contextualSpacing/>
    </w:pPr>
    <w:rPr>
      <w:rFonts w:eastAsia="Times" w:cs="Calibri (Body)"/>
      <w:color w:val="000000" w:themeColor="text1"/>
    </w:rPr>
  </w:style>
  <w:style w:type="paragraph" w:customStyle="1" w:styleId="3EB17FBFF00840B59A64ECF19F0711E61">
    <w:name w:val="3EB17FBFF00840B59A64ECF19F0711E61"/>
    <w:rsid w:val="00FA15A0"/>
    <w:pPr>
      <w:ind w:left="720"/>
      <w:contextualSpacing/>
    </w:pPr>
    <w:rPr>
      <w:rFonts w:eastAsia="Times" w:cs="Calibri (Body)"/>
      <w:color w:val="000000" w:themeColor="text1"/>
    </w:rPr>
  </w:style>
  <w:style w:type="paragraph" w:customStyle="1" w:styleId="64E6937AE9C24614A3089DF7711566D11">
    <w:name w:val="64E6937AE9C24614A3089DF7711566D11"/>
    <w:rsid w:val="00FA15A0"/>
    <w:pPr>
      <w:ind w:left="720"/>
      <w:contextualSpacing/>
    </w:pPr>
    <w:rPr>
      <w:rFonts w:eastAsia="Times" w:cs="Calibri (Body)"/>
      <w:color w:val="000000" w:themeColor="text1"/>
    </w:rPr>
  </w:style>
  <w:style w:type="paragraph" w:customStyle="1" w:styleId="127588C7303847E289D861CDD6741E691">
    <w:name w:val="127588C7303847E289D861CDD6741E691"/>
    <w:rsid w:val="00FA15A0"/>
    <w:pPr>
      <w:ind w:left="720"/>
      <w:contextualSpacing/>
    </w:pPr>
    <w:rPr>
      <w:rFonts w:eastAsia="Times" w:cs="Calibri (Body)"/>
      <w:color w:val="000000" w:themeColor="text1"/>
    </w:rPr>
  </w:style>
  <w:style w:type="paragraph" w:customStyle="1" w:styleId="E089E0CCCAC044F390A47C377A7F603C1">
    <w:name w:val="E089E0CCCAC044F390A47C377A7F603C1"/>
    <w:rsid w:val="00FA15A0"/>
    <w:pPr>
      <w:ind w:left="720"/>
      <w:contextualSpacing/>
    </w:pPr>
    <w:rPr>
      <w:rFonts w:eastAsia="Times" w:cs="Calibri (Body)"/>
      <w:color w:val="000000" w:themeColor="text1"/>
    </w:rPr>
  </w:style>
  <w:style w:type="paragraph" w:customStyle="1" w:styleId="5F78A2D317DB496CB8509771B3CA23D21">
    <w:name w:val="5F78A2D317DB496CB8509771B3CA23D21"/>
    <w:rsid w:val="00FA15A0"/>
    <w:pPr>
      <w:ind w:left="720"/>
      <w:contextualSpacing/>
    </w:pPr>
    <w:rPr>
      <w:rFonts w:eastAsia="Times" w:cs="Calibri (Body)"/>
      <w:color w:val="000000" w:themeColor="text1"/>
    </w:rPr>
  </w:style>
  <w:style w:type="paragraph" w:customStyle="1" w:styleId="7B46866722B54C5A82A1FBBE710739B71">
    <w:name w:val="7B46866722B54C5A82A1FBBE710739B71"/>
    <w:rsid w:val="00FA15A0"/>
    <w:pPr>
      <w:ind w:left="720"/>
      <w:contextualSpacing/>
    </w:pPr>
    <w:rPr>
      <w:rFonts w:eastAsia="Times" w:cs="Calibri (Body)"/>
      <w:color w:val="000000" w:themeColor="text1"/>
    </w:rPr>
  </w:style>
  <w:style w:type="paragraph" w:customStyle="1" w:styleId="5B3BD291FA9648DC95D9AEAFEC3F185B1">
    <w:name w:val="5B3BD291FA9648DC95D9AEAFEC3F185B1"/>
    <w:rsid w:val="00FA15A0"/>
    <w:pPr>
      <w:ind w:left="720"/>
      <w:contextualSpacing/>
    </w:pPr>
    <w:rPr>
      <w:rFonts w:eastAsia="Times" w:cs="Calibri (Body)"/>
      <w:color w:val="000000" w:themeColor="text1"/>
    </w:rPr>
  </w:style>
  <w:style w:type="paragraph" w:customStyle="1" w:styleId="01174C1136944142B8447CE713DAE66D1">
    <w:name w:val="01174C1136944142B8447CE713DAE66D1"/>
    <w:rsid w:val="00FA15A0"/>
    <w:pPr>
      <w:ind w:left="720"/>
      <w:contextualSpacing/>
    </w:pPr>
    <w:rPr>
      <w:rFonts w:eastAsia="Times" w:cs="Calibri (Body)"/>
      <w:color w:val="000000" w:themeColor="text1"/>
    </w:rPr>
  </w:style>
  <w:style w:type="paragraph" w:customStyle="1" w:styleId="597E1E627AD646B88BEA874E82B6ECAC1">
    <w:name w:val="597E1E627AD646B88BEA874E82B6ECAC1"/>
    <w:rsid w:val="00FA15A0"/>
    <w:pPr>
      <w:ind w:left="720"/>
      <w:contextualSpacing/>
    </w:pPr>
    <w:rPr>
      <w:rFonts w:eastAsia="Times" w:cs="Calibri (Body)"/>
      <w:color w:val="000000" w:themeColor="text1"/>
    </w:rPr>
  </w:style>
  <w:style w:type="paragraph" w:customStyle="1" w:styleId="9D0BCA07F24847CEB620DE2F33378F671">
    <w:name w:val="9D0BCA07F24847CEB620DE2F33378F671"/>
    <w:rsid w:val="00FA15A0"/>
    <w:pPr>
      <w:ind w:left="720"/>
      <w:contextualSpacing/>
    </w:pPr>
    <w:rPr>
      <w:rFonts w:eastAsia="Times" w:cs="Calibri (Body)"/>
      <w:color w:val="000000" w:themeColor="text1"/>
    </w:rPr>
  </w:style>
  <w:style w:type="paragraph" w:customStyle="1" w:styleId="B06336378E2149E0B6D149B948EB069A1">
    <w:name w:val="B06336378E2149E0B6D149B948EB069A1"/>
    <w:rsid w:val="00FA15A0"/>
    <w:pPr>
      <w:ind w:left="720"/>
      <w:contextualSpacing/>
    </w:pPr>
    <w:rPr>
      <w:rFonts w:eastAsia="Times" w:cs="Calibri (Body)"/>
      <w:color w:val="000000" w:themeColor="text1"/>
    </w:rPr>
  </w:style>
  <w:style w:type="paragraph" w:customStyle="1" w:styleId="5FF118B080F943C48A9A7D340086ABED1">
    <w:name w:val="5FF118B080F943C48A9A7D340086ABED1"/>
    <w:rsid w:val="00FA15A0"/>
    <w:pPr>
      <w:ind w:left="720"/>
      <w:contextualSpacing/>
    </w:pPr>
    <w:rPr>
      <w:rFonts w:eastAsia="Times" w:cs="Calibri (Body)"/>
      <w:color w:val="000000" w:themeColor="text1"/>
    </w:rPr>
  </w:style>
  <w:style w:type="paragraph" w:customStyle="1" w:styleId="17B9F84F09974D78BF51E441153BC4A81">
    <w:name w:val="17B9F84F09974D78BF51E441153BC4A81"/>
    <w:rsid w:val="00FA15A0"/>
    <w:pPr>
      <w:ind w:left="720"/>
      <w:contextualSpacing/>
    </w:pPr>
    <w:rPr>
      <w:rFonts w:eastAsia="Times" w:cs="Calibri (Body)"/>
      <w:color w:val="000000" w:themeColor="text1"/>
    </w:rPr>
  </w:style>
  <w:style w:type="paragraph" w:customStyle="1" w:styleId="9DB989905EB541B6AA6CDE6677AC66F21">
    <w:name w:val="9DB989905EB541B6AA6CDE6677AC66F21"/>
    <w:rsid w:val="00FA15A0"/>
    <w:pPr>
      <w:ind w:left="720"/>
      <w:contextualSpacing/>
    </w:pPr>
    <w:rPr>
      <w:rFonts w:eastAsia="Times" w:cs="Calibri (Body)"/>
      <w:color w:val="000000" w:themeColor="text1"/>
    </w:rPr>
  </w:style>
  <w:style w:type="paragraph" w:customStyle="1" w:styleId="0E19756C5ADF445EA648742429F7D7FF1">
    <w:name w:val="0E19756C5ADF445EA648742429F7D7FF1"/>
    <w:rsid w:val="00FA15A0"/>
    <w:pPr>
      <w:ind w:left="720"/>
      <w:contextualSpacing/>
    </w:pPr>
    <w:rPr>
      <w:rFonts w:eastAsia="Times" w:cs="Calibri (Body)"/>
      <w:color w:val="000000" w:themeColor="text1"/>
    </w:rPr>
  </w:style>
  <w:style w:type="paragraph" w:customStyle="1" w:styleId="2D748E3033BC4C9C808134E2BDB39C671">
    <w:name w:val="2D748E3033BC4C9C808134E2BDB39C671"/>
    <w:rsid w:val="00FA15A0"/>
    <w:pPr>
      <w:ind w:left="720"/>
      <w:contextualSpacing/>
    </w:pPr>
    <w:rPr>
      <w:rFonts w:eastAsia="Times" w:cs="Calibri (Body)"/>
      <w:color w:val="000000" w:themeColor="text1"/>
    </w:rPr>
  </w:style>
  <w:style w:type="paragraph" w:customStyle="1" w:styleId="FA3B8336382D449FA0A5B8AA3E36D9A21">
    <w:name w:val="FA3B8336382D449FA0A5B8AA3E36D9A21"/>
    <w:rsid w:val="00FA15A0"/>
    <w:pPr>
      <w:ind w:left="720"/>
      <w:contextualSpacing/>
    </w:pPr>
    <w:rPr>
      <w:rFonts w:eastAsia="Times" w:cs="Calibri (Body)"/>
      <w:color w:val="000000" w:themeColor="text1"/>
    </w:rPr>
  </w:style>
  <w:style w:type="paragraph" w:customStyle="1" w:styleId="79B1DA29D4804E18B89EBA46381F7EED1">
    <w:name w:val="79B1DA29D4804E18B89EBA46381F7EED1"/>
    <w:rsid w:val="00FA15A0"/>
    <w:pPr>
      <w:ind w:left="720"/>
      <w:contextualSpacing/>
    </w:pPr>
    <w:rPr>
      <w:rFonts w:eastAsia="Times" w:cs="Calibri (Body)"/>
      <w:color w:val="000000" w:themeColor="text1"/>
    </w:rPr>
  </w:style>
  <w:style w:type="paragraph" w:customStyle="1" w:styleId="323D8A02C6EC4F2FA2A8819F1C9CCAF7">
    <w:name w:val="323D8A02C6EC4F2FA2A8819F1C9CCAF7"/>
    <w:rsid w:val="00996F48"/>
    <w:pPr>
      <w:spacing w:after="160" w:line="278" w:lineRule="auto"/>
    </w:pPr>
    <w:rPr>
      <w:kern w:val="2"/>
      <w:lang w:val="en-IN" w:eastAsia="en-IN"/>
      <w14:ligatures w14:val="standardContextual"/>
    </w:rPr>
  </w:style>
  <w:style w:type="paragraph" w:customStyle="1" w:styleId="1DD4127278E44A3D9241CC3E38EDAB9F">
    <w:name w:val="1DD4127278E44A3D9241CC3E38EDAB9F"/>
    <w:rsid w:val="00996F48"/>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15</Pages>
  <Words>3871</Words>
  <Characters>20327</Characters>
  <Application>Microsoft Office Word</Application>
  <DocSecurity>0</DocSecurity>
  <Lines>451</Lines>
  <Paragraphs>228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23970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12</cp:revision>
  <dcterms:created xsi:type="dcterms:W3CDTF">2025-09-12T12:20:00Z</dcterms:created>
  <dcterms:modified xsi:type="dcterms:W3CDTF">2025-10-23T02:11:00Z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