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2DB52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9032F">
        <w:rPr>
          <w:rFonts w:eastAsia="Times New Roman" w:cstheme="minorHAnsi"/>
          <w:b/>
        </w:rPr>
        <w:t>68580</w:t>
      </w:r>
    </w:p>
    <w:p w14:paraId="2F6924E5" w14:textId="46FACD7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9032F">
        <w:rPr>
          <w:rFonts w:eastAsia="Times New Roman" w:cstheme="minorHAnsi"/>
          <w:b/>
        </w:rPr>
        <w:t>Poornima G</w:t>
      </w:r>
    </w:p>
    <w:p w14:paraId="6FB9233B" w14:textId="5C1637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9032F" w:rsidRPr="00521D96">
          <w:rPr>
            <w:rStyle w:val="Hyperlink"/>
            <w:rFonts w:eastAsia="Times New Roman" w:cstheme="minorHAnsi"/>
            <w:b/>
          </w:rPr>
          <w:t>https://review.jove.com/account/file-uploader?src=20916948</w:t>
        </w:r>
      </w:hyperlink>
      <w:r w:rsidR="00F9032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AD01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9032F" w:rsidRPr="00F9032F">
        <w:rPr>
          <w:rStyle w:val="ArticleTitle"/>
          <w:rFonts w:cstheme="minorHAnsi"/>
        </w:rPr>
        <w:t>Femoral Vascular Graft Implantation in a Swine Model to Test Small-Diameter Vascular Grafts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6AC939" w14:textId="77777777" w:rsidR="002D2D1E" w:rsidRDefault="002D2D1E" w:rsidP="00F9032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5ADDB0E" w14:textId="405930C4" w:rsidR="00F9032F" w:rsidRDefault="002D2D1E" w:rsidP="00F9032F">
      <w:pPr>
        <w:outlineLvl w:val="0"/>
        <w:rPr>
          <w:rFonts w:eastAsia="Times New Roman" w:cstheme="minorHAnsi"/>
          <w:b/>
          <w:sz w:val="28"/>
          <w:szCs w:val="28"/>
        </w:rPr>
      </w:pPr>
      <w:r w:rsidRPr="002D2D1E">
        <w:rPr>
          <w:rFonts w:eastAsia="Times New Roman" w:cstheme="minorHAnsi"/>
          <w:b/>
          <w:sz w:val="28"/>
          <w:szCs w:val="28"/>
        </w:rPr>
        <w:t>Georgina Iraola-Picornell</w:t>
      </w:r>
      <w:r w:rsidRPr="002D2D1E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2D2D1E">
        <w:rPr>
          <w:rFonts w:eastAsia="Times New Roman" w:cstheme="minorHAnsi"/>
          <w:b/>
          <w:sz w:val="28"/>
          <w:szCs w:val="28"/>
        </w:rPr>
        <w:t>, Esther Jorge</w:t>
      </w:r>
      <w:r w:rsidRPr="002D2D1E">
        <w:rPr>
          <w:rFonts w:eastAsia="Times New Roman" w:cstheme="minorHAnsi"/>
          <w:b/>
          <w:sz w:val="28"/>
          <w:szCs w:val="28"/>
          <w:vertAlign w:val="superscript"/>
        </w:rPr>
        <w:t>1,3*</w:t>
      </w:r>
      <w:r w:rsidRPr="002D2D1E">
        <w:rPr>
          <w:rFonts w:eastAsia="Times New Roman" w:cstheme="minorHAnsi"/>
          <w:b/>
          <w:sz w:val="28"/>
          <w:szCs w:val="28"/>
        </w:rPr>
        <w:t>, Albert Teis</w:t>
      </w:r>
      <w:r w:rsidRPr="00A77C9B">
        <w:rPr>
          <w:rFonts w:eastAsia="Times New Roman" w:cstheme="minorHAnsi"/>
          <w:b/>
          <w:sz w:val="28"/>
          <w:szCs w:val="28"/>
          <w:vertAlign w:val="superscript"/>
        </w:rPr>
        <w:t>1,4,5</w:t>
      </w:r>
      <w:r w:rsidRPr="002D2D1E">
        <w:rPr>
          <w:rFonts w:eastAsia="Times New Roman" w:cstheme="minorHAnsi"/>
          <w:b/>
          <w:sz w:val="28"/>
          <w:szCs w:val="28"/>
        </w:rPr>
        <w:t>, Oriol Rodríguez-Leor</w:t>
      </w:r>
      <w:r w:rsidRPr="00A77C9B">
        <w:rPr>
          <w:rFonts w:eastAsia="Times New Roman" w:cstheme="minorHAnsi"/>
          <w:b/>
          <w:sz w:val="28"/>
          <w:szCs w:val="28"/>
          <w:vertAlign w:val="superscript"/>
        </w:rPr>
        <w:t>1,4,5</w:t>
      </w:r>
      <w:r w:rsidRPr="002D2D1E">
        <w:rPr>
          <w:rFonts w:eastAsia="Times New Roman" w:cstheme="minorHAnsi"/>
          <w:b/>
          <w:sz w:val="28"/>
          <w:szCs w:val="28"/>
        </w:rPr>
        <w:t>, Daina Martínez-Falguera</w:t>
      </w:r>
      <w:r w:rsidRPr="00A77C9B">
        <w:rPr>
          <w:rFonts w:eastAsia="Times New Roman" w:cstheme="minorHAnsi"/>
          <w:b/>
          <w:sz w:val="28"/>
          <w:szCs w:val="28"/>
          <w:vertAlign w:val="superscript"/>
        </w:rPr>
        <w:t>1,5</w:t>
      </w:r>
      <w:r w:rsidRPr="002D2D1E">
        <w:rPr>
          <w:rFonts w:eastAsia="Times New Roman" w:cstheme="minorHAnsi"/>
          <w:b/>
          <w:sz w:val="28"/>
          <w:szCs w:val="28"/>
        </w:rPr>
        <w:t>, Maria Kalil</w:t>
      </w:r>
      <w:r w:rsidRPr="00A77C9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D2D1E">
        <w:rPr>
          <w:rFonts w:eastAsia="Times New Roman" w:cstheme="minorHAnsi"/>
          <w:b/>
          <w:sz w:val="28"/>
          <w:szCs w:val="28"/>
        </w:rPr>
        <w:t>, Borja Montejo</w:t>
      </w:r>
      <w:r w:rsidRPr="00A77C9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D2D1E">
        <w:rPr>
          <w:rFonts w:eastAsia="Times New Roman" w:cstheme="minorHAnsi"/>
          <w:b/>
          <w:sz w:val="28"/>
          <w:szCs w:val="28"/>
        </w:rPr>
        <w:t>, Antoni Bayes-Genis</w:t>
      </w:r>
      <w:r w:rsidRPr="00A77C9B">
        <w:rPr>
          <w:rFonts w:eastAsia="Times New Roman" w:cstheme="minorHAnsi"/>
          <w:b/>
          <w:sz w:val="28"/>
          <w:szCs w:val="28"/>
          <w:vertAlign w:val="superscript"/>
        </w:rPr>
        <w:t>1,2,4,5</w:t>
      </w:r>
      <w:r w:rsidRPr="002D2D1E">
        <w:rPr>
          <w:rFonts w:eastAsia="Times New Roman" w:cstheme="minorHAnsi"/>
          <w:b/>
          <w:sz w:val="28"/>
          <w:szCs w:val="28"/>
        </w:rPr>
        <w:t>, Elisabet Berastegui</w:t>
      </w:r>
      <w:r w:rsidRPr="00A77C9B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2D2D1E">
        <w:rPr>
          <w:rFonts w:eastAsia="Times New Roman" w:cstheme="minorHAnsi"/>
          <w:b/>
          <w:sz w:val="28"/>
          <w:szCs w:val="28"/>
        </w:rPr>
        <w:t>, Christian Muñoz-Guijosa</w:t>
      </w:r>
      <w:r w:rsidRPr="00A77C9B">
        <w:rPr>
          <w:rFonts w:eastAsia="Times New Roman" w:cstheme="minorHAnsi"/>
          <w:b/>
          <w:sz w:val="28"/>
          <w:szCs w:val="28"/>
          <w:vertAlign w:val="superscript"/>
        </w:rPr>
        <w:t>1,4,6</w:t>
      </w:r>
      <w:r w:rsidRPr="002D2D1E">
        <w:rPr>
          <w:rFonts w:eastAsia="Times New Roman" w:cstheme="minorHAnsi"/>
          <w:b/>
          <w:sz w:val="28"/>
          <w:szCs w:val="28"/>
        </w:rPr>
        <w:t>, Carolina Gálvez-Montón</w:t>
      </w:r>
      <w:r w:rsidRPr="00A77C9B">
        <w:rPr>
          <w:rFonts w:eastAsia="Times New Roman" w:cstheme="minorHAnsi"/>
          <w:b/>
          <w:sz w:val="28"/>
          <w:szCs w:val="28"/>
          <w:vertAlign w:val="superscript"/>
        </w:rPr>
        <w:t>1,4,5</w:t>
      </w:r>
    </w:p>
    <w:p w14:paraId="3AAC217E" w14:textId="77777777" w:rsidR="002D2D1E" w:rsidRPr="00F9032F" w:rsidRDefault="002D2D1E" w:rsidP="00F9032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0C171FC" w14:textId="77777777" w:rsidR="006667C9" w:rsidRDefault="006667C9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4464B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6667C9">
        <w:rPr>
          <w:rFonts w:eastAsia="Times New Roman" w:cstheme="minorHAnsi"/>
          <w:bCs/>
          <w:sz w:val="28"/>
          <w:szCs w:val="28"/>
        </w:rPr>
        <w:t xml:space="preserve">ICREC Research Program, Germans Trias </w:t>
      </w:r>
      <w:proofErr w:type="spellStart"/>
      <w:r w:rsidRPr="006667C9">
        <w:rPr>
          <w:rFonts w:eastAsia="Times New Roman" w:cstheme="minorHAnsi"/>
          <w:bCs/>
          <w:sz w:val="28"/>
          <w:szCs w:val="28"/>
        </w:rPr>
        <w:t>i</w:t>
      </w:r>
      <w:proofErr w:type="spellEnd"/>
      <w:r w:rsidRPr="006667C9">
        <w:rPr>
          <w:rFonts w:eastAsia="Times New Roman" w:cstheme="minorHAnsi"/>
          <w:bCs/>
          <w:sz w:val="28"/>
          <w:szCs w:val="28"/>
        </w:rPr>
        <w:t xml:space="preserve"> Pujol Health Research Institute (IGTP)</w:t>
      </w:r>
    </w:p>
    <w:p w14:paraId="67E4A44E" w14:textId="77777777" w:rsidR="006667C9" w:rsidRDefault="006667C9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4464BF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6667C9">
        <w:rPr>
          <w:rFonts w:eastAsia="Times New Roman" w:cstheme="minorHAnsi"/>
          <w:bCs/>
          <w:sz w:val="28"/>
          <w:szCs w:val="28"/>
        </w:rPr>
        <w:t>Department of Medicine, Autonomous University of Barcelona</w:t>
      </w:r>
    </w:p>
    <w:p w14:paraId="730442AE" w14:textId="77777777" w:rsidR="006667C9" w:rsidRDefault="006667C9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4464BF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6667C9">
        <w:rPr>
          <w:rFonts w:eastAsia="Times New Roman" w:cstheme="minorHAnsi"/>
          <w:bCs/>
          <w:sz w:val="28"/>
          <w:szCs w:val="28"/>
        </w:rPr>
        <w:t>Department of Basic Sciences, Faculty of Health Sciences at Manresa, University of Vic - Central University of Catalonia (UVic-UCC)</w:t>
      </w:r>
    </w:p>
    <w:p w14:paraId="1E723395" w14:textId="77777777" w:rsidR="006667C9" w:rsidRDefault="006667C9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4464BF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6667C9">
        <w:rPr>
          <w:rFonts w:eastAsia="Times New Roman" w:cstheme="minorHAnsi"/>
          <w:bCs/>
          <w:sz w:val="28"/>
          <w:szCs w:val="28"/>
        </w:rPr>
        <w:t>Heart Institute (</w:t>
      </w:r>
      <w:proofErr w:type="spellStart"/>
      <w:r w:rsidRPr="006667C9">
        <w:rPr>
          <w:rFonts w:eastAsia="Times New Roman" w:cstheme="minorHAnsi"/>
          <w:bCs/>
          <w:sz w:val="28"/>
          <w:szCs w:val="28"/>
        </w:rPr>
        <w:t>iCOR</w:t>
      </w:r>
      <w:proofErr w:type="spellEnd"/>
      <w:r w:rsidRPr="006667C9">
        <w:rPr>
          <w:rFonts w:eastAsia="Times New Roman" w:cstheme="minorHAnsi"/>
          <w:bCs/>
          <w:sz w:val="28"/>
          <w:szCs w:val="28"/>
        </w:rPr>
        <w:t xml:space="preserve">), Germans Trias </w:t>
      </w:r>
      <w:proofErr w:type="spellStart"/>
      <w:r w:rsidRPr="006667C9">
        <w:rPr>
          <w:rFonts w:eastAsia="Times New Roman" w:cstheme="minorHAnsi"/>
          <w:bCs/>
          <w:sz w:val="28"/>
          <w:szCs w:val="28"/>
        </w:rPr>
        <w:t>i</w:t>
      </w:r>
      <w:proofErr w:type="spellEnd"/>
      <w:r w:rsidRPr="006667C9">
        <w:rPr>
          <w:rFonts w:eastAsia="Times New Roman" w:cstheme="minorHAnsi"/>
          <w:bCs/>
          <w:sz w:val="28"/>
          <w:szCs w:val="28"/>
        </w:rPr>
        <w:t xml:space="preserve"> Pujol University Hospital</w:t>
      </w:r>
    </w:p>
    <w:p w14:paraId="588CD2E9" w14:textId="77777777" w:rsidR="006667C9" w:rsidRDefault="006667C9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4464BF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6667C9">
        <w:rPr>
          <w:rFonts w:eastAsia="Times New Roman" w:cstheme="minorHAnsi"/>
          <w:bCs/>
          <w:sz w:val="28"/>
          <w:szCs w:val="28"/>
        </w:rPr>
        <w:t>CIBER Cardiovascular, Instituto de Salud Carlos III</w:t>
      </w:r>
    </w:p>
    <w:p w14:paraId="74A3CDA1" w14:textId="6831C62E" w:rsidR="00D6314B" w:rsidRPr="006667C9" w:rsidRDefault="006667C9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4464BF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6667C9">
        <w:rPr>
          <w:rFonts w:eastAsia="Times New Roman" w:cstheme="minorHAnsi"/>
          <w:bCs/>
          <w:sz w:val="28"/>
          <w:szCs w:val="28"/>
        </w:rPr>
        <w:t xml:space="preserve">Cardiac Surgery Department, 12 de </w:t>
      </w:r>
      <w:proofErr w:type="spellStart"/>
      <w:r w:rsidRPr="006667C9">
        <w:rPr>
          <w:rFonts w:eastAsia="Times New Roman" w:cstheme="minorHAnsi"/>
          <w:bCs/>
          <w:sz w:val="28"/>
          <w:szCs w:val="28"/>
        </w:rPr>
        <w:t>Octubre</w:t>
      </w:r>
      <w:proofErr w:type="spellEnd"/>
      <w:r w:rsidRPr="006667C9">
        <w:rPr>
          <w:rFonts w:eastAsia="Times New Roman" w:cstheme="minorHAnsi"/>
          <w:bCs/>
          <w:sz w:val="28"/>
          <w:szCs w:val="28"/>
        </w:rPr>
        <w:t xml:space="preserve"> University Hospital</w:t>
      </w:r>
    </w:p>
    <w:p w14:paraId="01FC50CE" w14:textId="77777777" w:rsidR="006667C9" w:rsidRDefault="006667C9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CAE8953" w14:textId="16D845D9" w:rsidR="004E0C5A" w:rsidRDefault="00F9032F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F9032F">
        <w:rPr>
          <w:rFonts w:eastAsia="Times New Roman" w:cstheme="minorHAnsi"/>
          <w:color w:val="000000"/>
        </w:rPr>
        <w:t>*</w:t>
      </w:r>
      <w:r>
        <w:rPr>
          <w:rFonts w:eastAsia="Times New Roman" w:cstheme="minorHAnsi"/>
          <w:color w:val="000000"/>
        </w:rPr>
        <w:t>These</w:t>
      </w:r>
      <w:r w:rsidRPr="00F9032F">
        <w:rPr>
          <w:rFonts w:eastAsia="Times New Roman" w:cstheme="minorHAnsi"/>
          <w:color w:val="000000"/>
        </w:rPr>
        <w:t xml:space="preserve">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1FFC8C60" w:rsidR="00D6314B" w:rsidRDefault="00F9032F" w:rsidP="004E0C5A">
      <w:pPr>
        <w:outlineLvl w:val="0"/>
        <w:rPr>
          <w:rFonts w:eastAsia="Times New Roman" w:cstheme="minorHAnsi"/>
        </w:rPr>
      </w:pPr>
      <w:bookmarkStart w:id="0" w:name="_Hlk25233958"/>
      <w:r w:rsidRPr="00F9032F">
        <w:rPr>
          <w:rFonts w:eastAsia="Times New Roman" w:cstheme="minorHAnsi"/>
        </w:rPr>
        <w:t>Carolina Gálvez-</w:t>
      </w:r>
      <w:proofErr w:type="spellStart"/>
      <w:r w:rsidRPr="00F9032F">
        <w:rPr>
          <w:rFonts w:eastAsia="Times New Roman" w:cstheme="minorHAnsi"/>
        </w:rPr>
        <w:t>Montón</w:t>
      </w:r>
      <w:proofErr w:type="spellEnd"/>
      <w:r w:rsidRPr="00F9032F">
        <w:rPr>
          <w:rFonts w:eastAsia="Times New Roman" w:cstheme="minorHAnsi"/>
        </w:rPr>
        <w:t xml:space="preserve"> </w:t>
      </w:r>
      <w:r w:rsidRPr="00F9032F">
        <w:rPr>
          <w:rFonts w:eastAsia="Times New Roman" w:cstheme="minorHAnsi"/>
        </w:rPr>
        <w:tab/>
      </w:r>
      <w:r w:rsidRPr="00F9032F">
        <w:rPr>
          <w:rFonts w:eastAsia="Times New Roman" w:cstheme="minorHAnsi"/>
        </w:rPr>
        <w:tab/>
      </w:r>
      <w:hyperlink r:id="rId8" w:history="1">
        <w:r w:rsidR="006667C9" w:rsidRPr="00135290">
          <w:rPr>
            <w:rStyle w:val="Hyperlink"/>
            <w:rFonts w:eastAsia="Times New Roman" w:cstheme="minorHAnsi"/>
          </w:rPr>
          <w:t>cgalvez@igtp.cat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D98220D" w14:textId="459F8CA4" w:rsidR="00F9032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F9032F">
        <w:rPr>
          <w:rFonts w:ascii="Calibri" w:eastAsia="Calibri" w:hAnsi="Calibri" w:cs="Calibri"/>
          <w:color w:val="auto"/>
        </w:rPr>
        <w:t>Georgina Iraola-</w:t>
      </w:r>
      <w:proofErr w:type="spellStart"/>
      <w:r w:rsidRPr="00F9032F">
        <w:rPr>
          <w:rFonts w:ascii="Calibri" w:eastAsia="Calibri" w:hAnsi="Calibri" w:cs="Calibri"/>
          <w:color w:val="auto"/>
        </w:rPr>
        <w:t>Picornell</w:t>
      </w:r>
      <w:proofErr w:type="spellEnd"/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</w:r>
      <w:hyperlink r:id="rId9" w:history="1">
        <w:r w:rsidR="0090446A" w:rsidRPr="00135290">
          <w:rPr>
            <w:rStyle w:val="Hyperlink"/>
            <w:rFonts w:ascii="Calibri" w:eastAsia="Calibri" w:hAnsi="Calibri" w:cs="Calibri"/>
          </w:rPr>
          <w:t>giraola@igtp.cat</w:t>
        </w:r>
      </w:hyperlink>
    </w:p>
    <w:p w14:paraId="505F4AE7" w14:textId="42450986" w:rsidR="00F9032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F9032F">
        <w:rPr>
          <w:rFonts w:ascii="Calibri" w:eastAsia="Calibri" w:hAnsi="Calibri" w:cs="Calibri"/>
          <w:color w:val="auto"/>
        </w:rPr>
        <w:t>Esther Jorge</w:t>
      </w:r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</w:r>
      <w:hyperlink r:id="rId10" w:history="1">
        <w:r w:rsidR="0090446A" w:rsidRPr="00135290">
          <w:rPr>
            <w:rStyle w:val="Hyperlink"/>
            <w:rFonts w:ascii="Calibri" w:eastAsia="Calibri" w:hAnsi="Calibri" w:cs="Calibri"/>
          </w:rPr>
          <w:t>ejorge@igtp.cat</w:t>
        </w:r>
      </w:hyperlink>
    </w:p>
    <w:p w14:paraId="72C95542" w14:textId="1E9E525F" w:rsidR="00F9032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F9032F">
        <w:rPr>
          <w:rFonts w:ascii="Calibri" w:eastAsia="Calibri" w:hAnsi="Calibri" w:cs="Calibri"/>
          <w:color w:val="auto"/>
        </w:rPr>
        <w:t>Albert Teis</w:t>
      </w:r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</w:r>
      <w:hyperlink r:id="rId11" w:history="1">
        <w:r w:rsidR="0090446A" w:rsidRPr="00135290">
          <w:rPr>
            <w:rStyle w:val="Hyperlink"/>
            <w:rFonts w:ascii="Calibri" w:eastAsia="Calibri" w:hAnsi="Calibri" w:cs="Calibri"/>
          </w:rPr>
          <w:t>ateis.germanstrias@gencat.cat</w:t>
        </w:r>
      </w:hyperlink>
    </w:p>
    <w:p w14:paraId="30D8C0E9" w14:textId="5BB99427" w:rsidR="00F9032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89023F">
        <w:rPr>
          <w:rFonts w:ascii="Calibri" w:eastAsia="Calibri" w:hAnsi="Calibri" w:cs="Calibri"/>
          <w:color w:val="auto"/>
          <w:lang w:val="es-ES"/>
        </w:rPr>
        <w:t>Oriol Rodríguez-</w:t>
      </w: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Leor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hyperlink r:id="rId12" w:history="1">
        <w:r w:rsidR="0090446A" w:rsidRPr="00135290">
          <w:rPr>
            <w:rStyle w:val="Hyperlink"/>
            <w:rFonts w:ascii="Calibri" w:eastAsia="Calibri" w:hAnsi="Calibri" w:cs="Calibri"/>
            <w:lang w:val="es-ES"/>
          </w:rPr>
          <w:t>oriolrodriguez@gmail.com</w:t>
        </w:r>
      </w:hyperlink>
    </w:p>
    <w:p w14:paraId="066D6EE8" w14:textId="3D4199AA" w:rsidR="00F9032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Daina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 xml:space="preserve"> Martínez-</w:t>
      </w: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Falguera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hyperlink r:id="rId13" w:history="1">
        <w:r w:rsidR="0090446A" w:rsidRPr="00135290">
          <w:rPr>
            <w:rStyle w:val="Hyperlink"/>
            <w:rFonts w:ascii="Calibri" w:eastAsia="Calibri" w:hAnsi="Calibri" w:cs="Calibri"/>
            <w:lang w:val="es-ES"/>
          </w:rPr>
          <w:t>mdmartinez@igtp.cat</w:t>
        </w:r>
      </w:hyperlink>
    </w:p>
    <w:p w14:paraId="2F447FF7" w14:textId="4C2C04D3" w:rsidR="00F9032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Maria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 xml:space="preserve"> </w:t>
      </w: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Kalil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hyperlink r:id="rId14" w:history="1">
        <w:r w:rsidR="0090446A" w:rsidRPr="00135290">
          <w:rPr>
            <w:rStyle w:val="Hyperlink"/>
            <w:rFonts w:ascii="Calibri" w:eastAsia="Calibri" w:hAnsi="Calibri" w:cs="Calibri"/>
            <w:lang w:val="es-ES"/>
          </w:rPr>
          <w:t>mkalil@igtp.cat</w:t>
        </w:r>
      </w:hyperlink>
    </w:p>
    <w:p w14:paraId="71EDFDB8" w14:textId="30AFE35D" w:rsidR="00F9032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89023F">
        <w:rPr>
          <w:rFonts w:ascii="Calibri" w:eastAsia="Calibri" w:hAnsi="Calibri" w:cs="Calibri"/>
          <w:color w:val="auto"/>
          <w:lang w:val="es-ES"/>
        </w:rPr>
        <w:t>Borja Montejo</w:t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hyperlink r:id="rId15" w:history="1">
        <w:r w:rsidR="0090446A" w:rsidRPr="00135290">
          <w:rPr>
            <w:rStyle w:val="Hyperlink"/>
            <w:rFonts w:ascii="Calibri" w:eastAsia="Calibri" w:hAnsi="Calibri" w:cs="Calibri"/>
            <w:lang w:val="es-ES"/>
          </w:rPr>
          <w:t>bmontejo@igtp.cat</w:t>
        </w:r>
      </w:hyperlink>
    </w:p>
    <w:p w14:paraId="522B77A0" w14:textId="66EE2A09" w:rsidR="00F9032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89023F">
        <w:rPr>
          <w:rFonts w:ascii="Calibri" w:eastAsia="Calibri" w:hAnsi="Calibri" w:cs="Calibri"/>
          <w:color w:val="auto"/>
          <w:lang w:val="es-ES"/>
        </w:rPr>
        <w:t>Antoni Bayes-</w:t>
      </w: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Genis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hyperlink r:id="rId16" w:history="1">
        <w:r w:rsidR="0090446A" w:rsidRPr="00135290">
          <w:rPr>
            <w:rStyle w:val="Hyperlink"/>
            <w:rFonts w:ascii="Calibri" w:eastAsia="Calibri" w:hAnsi="Calibri" w:cs="Calibri"/>
            <w:lang w:val="es-ES"/>
          </w:rPr>
          <w:t>abayesgenis@gmail.com</w:t>
        </w:r>
      </w:hyperlink>
    </w:p>
    <w:p w14:paraId="689911A9" w14:textId="68C37E57" w:rsidR="00F9032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Elisabet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 xml:space="preserve"> </w:t>
      </w: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Berastegui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hyperlink r:id="rId17" w:history="1">
        <w:r w:rsidR="0090446A" w:rsidRPr="00135290">
          <w:rPr>
            <w:rStyle w:val="Hyperlink"/>
            <w:rFonts w:ascii="Calibri" w:eastAsia="Calibri" w:hAnsi="Calibri" w:cs="Calibri"/>
            <w:lang w:val="es-ES"/>
          </w:rPr>
          <w:t>elisabetberasteguigarcia@gmail.com</w:t>
        </w:r>
      </w:hyperlink>
    </w:p>
    <w:p w14:paraId="12916965" w14:textId="38A99D91" w:rsidR="003B5E26" w:rsidRDefault="00F9032F" w:rsidP="00F9032F">
      <w:pPr>
        <w:outlineLvl w:val="0"/>
        <w:rPr>
          <w:rFonts w:ascii="Calibri" w:eastAsia="Calibri" w:hAnsi="Calibri" w:cs="Calibri"/>
          <w:color w:val="auto"/>
          <w:lang w:val="es-ES"/>
        </w:rPr>
      </w:pPr>
      <w:r w:rsidRPr="0089023F">
        <w:rPr>
          <w:rFonts w:ascii="Calibri" w:eastAsia="Calibri" w:hAnsi="Calibri" w:cs="Calibri"/>
          <w:color w:val="auto"/>
          <w:lang w:val="es-ES"/>
        </w:rPr>
        <w:t>Christian Muñoz-Guijosa</w:t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hyperlink r:id="rId18" w:history="1">
        <w:r w:rsidR="0090446A" w:rsidRPr="00135290">
          <w:rPr>
            <w:rStyle w:val="Hyperlink"/>
            <w:rFonts w:ascii="Calibri" w:eastAsia="Calibri" w:hAnsi="Calibri" w:cs="Calibri"/>
            <w:lang w:val="es-ES"/>
          </w:rPr>
          <w:t>chrmunozg@gmail.com</w:t>
        </w:r>
      </w:hyperlink>
    </w:p>
    <w:p w14:paraId="5AAF854C" w14:textId="1189812F" w:rsidR="00F9032F" w:rsidRDefault="00F9032F" w:rsidP="00F9032F">
      <w:pPr>
        <w:outlineLvl w:val="0"/>
        <w:rPr>
          <w:rFonts w:eastAsia="Times New Roman" w:cstheme="minorHAnsi"/>
          <w:lang w:val="es-ES"/>
        </w:rPr>
      </w:pPr>
      <w:r w:rsidRPr="0089023F">
        <w:rPr>
          <w:rFonts w:eastAsia="Times New Roman" w:cstheme="minorHAnsi"/>
          <w:lang w:val="es-ES"/>
        </w:rPr>
        <w:t xml:space="preserve">Carolina Gálvez-Montón </w:t>
      </w:r>
      <w:r w:rsidRPr="0089023F">
        <w:rPr>
          <w:rFonts w:eastAsia="Times New Roman" w:cstheme="minorHAnsi"/>
          <w:lang w:val="es-ES"/>
        </w:rPr>
        <w:tab/>
      </w:r>
      <w:r w:rsidRPr="0089023F">
        <w:rPr>
          <w:rFonts w:eastAsia="Times New Roman" w:cstheme="minorHAnsi"/>
          <w:lang w:val="es-ES"/>
        </w:rPr>
        <w:tab/>
      </w:r>
      <w:hyperlink r:id="rId19" w:history="1">
        <w:r w:rsidR="0090446A" w:rsidRPr="00135290">
          <w:rPr>
            <w:rStyle w:val="Hyperlink"/>
            <w:rFonts w:eastAsia="Times New Roman" w:cstheme="minorHAnsi"/>
            <w:lang w:val="es-ES"/>
          </w:rPr>
          <w:t>cgalvez@igtp.cat</w:t>
        </w:r>
      </w:hyperlink>
    </w:p>
    <w:p w14:paraId="60B95108" w14:textId="77777777" w:rsidR="00C70C90" w:rsidRPr="0089023F" w:rsidRDefault="00C70C90">
      <w:pPr>
        <w:rPr>
          <w:rFonts w:cstheme="minorHAnsi"/>
          <w:b/>
          <w:sz w:val="22"/>
          <w:szCs w:val="22"/>
          <w:lang w:val="es-ES"/>
        </w:rPr>
      </w:pPr>
      <w:r w:rsidRPr="0089023F">
        <w:rPr>
          <w:rFonts w:cstheme="minorHAnsi"/>
          <w:b/>
          <w:sz w:val="22"/>
          <w:szCs w:val="22"/>
          <w:lang w:val="es-ES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1E686C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C072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F6E816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C072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DA461F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C072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75975D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30360">
        <w:rPr>
          <w:rFonts w:cstheme="minorHAnsi"/>
          <w:bCs/>
          <w:sz w:val="22"/>
          <w:szCs w:val="22"/>
        </w:rPr>
        <w:t>22</w:t>
      </w:r>
      <w:proofErr w:type="gramEnd"/>
    </w:p>
    <w:p w14:paraId="5AAC9C6C" w14:textId="301929F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30360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31E20763" w14:textId="16141755" w:rsidR="003C072E" w:rsidRPr="008A6F63" w:rsidRDefault="003C072E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Georgina Iraola-</w:t>
      </w:r>
      <w:proofErr w:type="spellStart"/>
      <w:r>
        <w:rPr>
          <w:rStyle w:val="AuthorName"/>
          <w:rFonts w:asciiTheme="minorHAnsi" w:eastAsia="Times" w:hAnsiTheme="minorHAnsi" w:cstheme="minorHAnsi"/>
        </w:rPr>
        <w:t>Picornell</w:t>
      </w:r>
      <w:proofErr w:type="spellEnd"/>
      <w:r w:rsidR="00927B12" w:rsidRPr="003C072E">
        <w:rPr>
          <w:rStyle w:val="AuthorName"/>
          <w:rFonts w:asciiTheme="minorHAnsi" w:eastAsia="Times" w:hAnsiTheme="minorHAnsi" w:cstheme="minorHAnsi"/>
        </w:rPr>
        <w:t>:</w:t>
      </w:r>
      <w:r w:rsidR="005A33C6" w:rsidRPr="003C072E">
        <w:rPr>
          <w:rFonts w:cstheme="minorHAnsi"/>
        </w:rPr>
        <w:t xml:space="preserve"> </w:t>
      </w:r>
      <w:r>
        <w:t xml:space="preserve">We present a standardized surgical protocol to evaluate tissue-engineered vascular grafts in a porcine </w:t>
      </w:r>
      <w:r w:rsidR="007348BA">
        <w:t>model of an end-to-end femoral artery transplantation</w:t>
      </w:r>
      <w:r>
        <w:t>, bridging preclinical testing and clinical application, especially for vascular grafts less than 6 mm of diameter</w:t>
      </w:r>
      <w:r w:rsidR="000968D6">
        <w:t xml:space="preserve"> </w:t>
      </w:r>
      <w:r w:rsidR="000968D6" w:rsidRPr="000968D6">
        <w:rPr>
          <w:b/>
          <w:bCs/>
        </w:rPr>
        <w:t>[1]</w:t>
      </w:r>
      <w:r>
        <w:t>.</w:t>
      </w:r>
    </w:p>
    <w:p w14:paraId="6FEBB695" w14:textId="0115C5A6" w:rsidR="008A6F63" w:rsidRPr="003C072E" w:rsidRDefault="008A6F6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5B4968C1" w14:textId="6785F207" w:rsidR="00D75084" w:rsidRPr="006D38C9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6D38C9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34FB568" w:rsidR="00D75084" w:rsidRPr="008A6F63" w:rsidRDefault="0089023F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6D38C9">
        <w:rPr>
          <w:rStyle w:val="AuthorName"/>
          <w:rFonts w:asciiTheme="minorHAnsi" w:eastAsia="Times" w:hAnsiTheme="minorHAnsi" w:cstheme="minorHAnsi"/>
        </w:rPr>
        <w:t xml:space="preserve">Christian </w:t>
      </w:r>
      <w:r w:rsidR="006D38C9" w:rsidRPr="006D38C9">
        <w:rPr>
          <w:rStyle w:val="AuthorName"/>
          <w:rFonts w:asciiTheme="minorHAnsi" w:eastAsia="Times" w:hAnsiTheme="minorHAnsi" w:cstheme="minorHAnsi"/>
        </w:rPr>
        <w:t>Muñoz-Guijosa</w:t>
      </w:r>
      <w:r w:rsidRPr="006D38C9">
        <w:rPr>
          <w:rFonts w:eastAsia="Times New Roman" w:cstheme="minorHAnsi"/>
          <w:b/>
          <w:bCs/>
          <w:u w:val="single"/>
        </w:rPr>
        <w:t>:</w:t>
      </w:r>
      <w:r w:rsidR="00D75084" w:rsidRPr="006D38C9">
        <w:rPr>
          <w:rFonts w:eastAsia="Times New Roman" w:cstheme="minorHAnsi"/>
        </w:rPr>
        <w:t xml:space="preserve"> </w:t>
      </w:r>
      <w:r w:rsidRPr="006D38C9">
        <w:t xml:space="preserve">In our field, several advanced technologies play a key role in driving research forward. Reproducibly implanting small-caliber vascular grafts in the femoral position of pigs requires refined microsurgical techniques, precise perioperative management protocols </w:t>
      </w:r>
      <w:proofErr w:type="gramStart"/>
      <w:r w:rsidRPr="006D38C9">
        <w:t>and also</w:t>
      </w:r>
      <w:proofErr w:type="gramEnd"/>
      <w:r w:rsidRPr="006D38C9">
        <w:t>, high-resolution ultrasound and angiography</w:t>
      </w:r>
      <w:r w:rsidR="000968D6">
        <w:t xml:space="preserve"> </w:t>
      </w:r>
      <w:r w:rsidR="000968D6" w:rsidRPr="000968D6">
        <w:rPr>
          <w:b/>
          <w:bCs/>
        </w:rPr>
        <w:t>[1]</w:t>
      </w:r>
      <w:r w:rsidRPr="006D38C9">
        <w:t>.</w:t>
      </w:r>
    </w:p>
    <w:p w14:paraId="05F29914" w14:textId="1B06FA19" w:rsidR="008A6F63" w:rsidRPr="003C072E" w:rsidRDefault="008A6F6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29FA649D" w14:textId="77777777" w:rsidR="008A6F63" w:rsidRPr="006D38C9" w:rsidRDefault="008A6F63" w:rsidP="008A6F63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6D38C9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418ABBA" w:rsidR="00333FA4" w:rsidRPr="008A6F63" w:rsidRDefault="003C072E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Georgina Iraola-</w:t>
      </w:r>
      <w:proofErr w:type="spellStart"/>
      <w:r>
        <w:rPr>
          <w:rStyle w:val="AuthorName"/>
          <w:rFonts w:asciiTheme="minorHAnsi" w:eastAsia="Times" w:hAnsiTheme="minorHAnsi" w:cstheme="minorHAnsi"/>
        </w:rPr>
        <w:t>Picornell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3C072E">
        <w:t xml:space="preserve">Our protocol </w:t>
      </w:r>
      <w:r w:rsidR="00FA27BC">
        <w:t>aims to</w:t>
      </w:r>
      <w:r w:rsidRPr="003C072E">
        <w:t xml:space="preserve"> standardize large-animal models for testing small-diameter grafts in arterial positions like the femoral artery</w:t>
      </w:r>
      <w:r w:rsidR="007348BA">
        <w:t xml:space="preserve"> to evaluate new tissue-engineering vascular grafts</w:t>
      </w:r>
      <w:r w:rsidR="000968D6">
        <w:t xml:space="preserve"> </w:t>
      </w:r>
      <w:r w:rsidR="000968D6" w:rsidRPr="000968D6">
        <w:rPr>
          <w:b/>
          <w:bCs/>
        </w:rPr>
        <w:t>[1]</w:t>
      </w:r>
      <w:r w:rsidRPr="003C072E">
        <w:t>.</w:t>
      </w:r>
    </w:p>
    <w:p w14:paraId="37B3B01B" w14:textId="68D6050A" w:rsidR="008A6F63" w:rsidRPr="003C072E" w:rsidRDefault="008A6F6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3.8.1</w:t>
      </w:r>
    </w:p>
    <w:p w14:paraId="0E539625" w14:textId="77777777" w:rsidR="008A6F63" w:rsidRPr="00B07A3B" w:rsidRDefault="008A6F63" w:rsidP="008A6F6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6D38C9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2B8EDDF" w:rsidR="00D75084" w:rsidRPr="008A6F63" w:rsidRDefault="0089023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89023F">
        <w:rPr>
          <w:rStyle w:val="AuthorName"/>
          <w:rFonts w:asciiTheme="minorHAnsi" w:eastAsia="Times" w:hAnsiTheme="minorHAnsi" w:cstheme="minorHAnsi"/>
        </w:rPr>
        <w:t xml:space="preserve">Christian </w:t>
      </w:r>
      <w:r w:rsidR="006D38C9" w:rsidRPr="006D38C9">
        <w:rPr>
          <w:rStyle w:val="AuthorName"/>
          <w:rFonts w:asciiTheme="minorHAnsi" w:eastAsia="Times" w:hAnsiTheme="minorHAnsi" w:cstheme="minorHAnsi"/>
        </w:rPr>
        <w:t>Muñoz-Guijosa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C072E" w:rsidRPr="003C072E">
        <w:t xml:space="preserve">We aim to evaluate </w:t>
      </w:r>
      <w:r w:rsidR="003C072E">
        <w:t>short</w:t>
      </w:r>
      <w:r w:rsidR="003C072E" w:rsidRPr="003C072E">
        <w:t>-term patency and host response</w:t>
      </w:r>
      <w:r w:rsidR="003C072E">
        <w:t xml:space="preserve"> </w:t>
      </w:r>
      <w:r w:rsidR="003C072E" w:rsidRPr="003C072E">
        <w:t xml:space="preserve">to </w:t>
      </w:r>
      <w:r w:rsidR="003C072E">
        <w:t xml:space="preserve">a bioengineered vascular graft, named </w:t>
      </w:r>
      <w:proofErr w:type="spellStart"/>
      <w:r w:rsidR="003C072E">
        <w:t>VasCraft</w:t>
      </w:r>
      <w:proofErr w:type="spellEnd"/>
      <w:r w:rsidR="003C072E">
        <w:t>, in a preclinical model. This graft comprises in a decellularized human saphenous vein and reendothelialized with umbilical cord blood-derived endothelial cells</w:t>
      </w:r>
      <w:r w:rsidR="000968D6">
        <w:t xml:space="preserve"> </w:t>
      </w:r>
      <w:r w:rsidR="000968D6" w:rsidRPr="000968D6">
        <w:rPr>
          <w:b/>
          <w:bCs/>
        </w:rPr>
        <w:t>[1]</w:t>
      </w:r>
      <w:r w:rsidR="003C072E">
        <w:t>.</w:t>
      </w:r>
    </w:p>
    <w:p w14:paraId="33B7A430" w14:textId="445753FC" w:rsidR="00622BE8" w:rsidRPr="008A6F63" w:rsidRDefault="008A6F63">
      <w:pPr>
        <w:pStyle w:val="ListParagraph"/>
        <w:numPr>
          <w:ilvl w:val="2"/>
          <w:numId w:val="2"/>
        </w:numPr>
        <w:spacing w:before="120"/>
        <w:outlineLvl w:val="0"/>
        <w:rPr>
          <w:rFonts w:eastAsia="Times New Roman" w:cstheme="minorHAnsi"/>
          <w:b/>
        </w:rPr>
      </w:pPr>
      <w:r w:rsidRPr="008A6F6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8A6F63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1F9C803C" w:rsidR="00FF25E5" w:rsidRDefault="00A13CC3" w:rsidP="008A6F63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624875CE" w:rsidR="00FF25E5" w:rsidRDefault="00FF25E5" w:rsidP="00F9032F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</w:t>
      </w:r>
      <w:r w:rsidR="00F9032F">
        <w:rPr>
          <w:rFonts w:eastAsia="Times New Roman" w:cstheme="minorHAnsi"/>
        </w:rPr>
        <w:t xml:space="preserve"> the </w:t>
      </w:r>
      <w:r w:rsidR="00F9032F" w:rsidRPr="00F9032F">
        <w:rPr>
          <w:rFonts w:eastAsia="Times New Roman" w:cstheme="minorHAnsi"/>
        </w:rPr>
        <w:t xml:space="preserve">Animal Experimentation Unit Ethical Committee </w:t>
      </w:r>
      <w:r w:rsidR="00F9032F">
        <w:rPr>
          <w:rFonts w:eastAsia="Times New Roman" w:cstheme="minorHAnsi"/>
        </w:rPr>
        <w:t>at the</w:t>
      </w:r>
      <w:r w:rsidR="00F9032F" w:rsidRPr="00F9032F">
        <w:rPr>
          <w:rFonts w:eastAsia="Times New Roman" w:cstheme="minorHAnsi"/>
        </w:rPr>
        <w:t xml:space="preserve"> Germans Trias </w:t>
      </w:r>
      <w:proofErr w:type="spellStart"/>
      <w:r w:rsidR="00F9032F" w:rsidRPr="00F9032F">
        <w:rPr>
          <w:rFonts w:eastAsia="Times New Roman" w:cstheme="minorHAnsi"/>
        </w:rPr>
        <w:t>i</w:t>
      </w:r>
      <w:proofErr w:type="spellEnd"/>
      <w:r w:rsidR="00F9032F" w:rsidRPr="00F9032F">
        <w:rPr>
          <w:rFonts w:eastAsia="Times New Roman" w:cstheme="minorHAnsi"/>
        </w:rPr>
        <w:t xml:space="preserve"> Pujol Health Research Institute (IGTP) and Government Authorities of the </w:t>
      </w:r>
      <w:proofErr w:type="spellStart"/>
      <w:r w:rsidR="00F9032F" w:rsidRPr="00F9032F">
        <w:rPr>
          <w:rFonts w:eastAsia="Times New Roman" w:cstheme="minorHAnsi"/>
        </w:rPr>
        <w:t>Generalitat</w:t>
      </w:r>
      <w:proofErr w:type="spellEnd"/>
      <w:r w:rsidR="00F9032F" w:rsidRPr="00F9032F">
        <w:rPr>
          <w:rFonts w:eastAsia="Times New Roman" w:cstheme="minorHAnsi"/>
        </w:rPr>
        <w:t xml:space="preserve"> de Catalunya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Default="00DC2504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00FC8FE2" w14:textId="7E02288F" w:rsidR="004D22CD" w:rsidRDefault="004D22CD" w:rsidP="004D22CD">
      <w:pPr>
        <w:rPr>
          <w:lang w:val="en-IN"/>
        </w:rPr>
      </w:pPr>
      <w:r w:rsidRPr="004D22CD">
        <w:rPr>
          <w:highlight w:val="green"/>
        </w:rPr>
        <w:t xml:space="preserve">Videographer’s NOTE: </w:t>
      </w:r>
      <w:r w:rsidRPr="004D22CD">
        <w:rPr>
          <w:highlight w:val="green"/>
          <w:lang w:val="en-IN"/>
        </w:rPr>
        <w:t>Some shots without a clapboard were B-roll and are not necessary.</w:t>
      </w:r>
    </w:p>
    <w:p w14:paraId="034A9474" w14:textId="77777777" w:rsidR="004D22CD" w:rsidRDefault="004D22CD" w:rsidP="004D22CD">
      <w:pPr>
        <w:rPr>
          <w:lang w:val="en-IN"/>
        </w:rPr>
      </w:pPr>
    </w:p>
    <w:p w14:paraId="230BDBF1" w14:textId="77777777" w:rsidR="004D22CD" w:rsidRPr="004D22CD" w:rsidRDefault="004D22CD" w:rsidP="004D22CD"/>
    <w:p w14:paraId="75DFC648" w14:textId="33DEE5CD" w:rsidR="00CE10F2" w:rsidRPr="00D97848" w:rsidRDefault="00F9032F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F9032F">
        <w:rPr>
          <w:rFonts w:cstheme="minorHAnsi"/>
          <w:b/>
          <w:bCs/>
        </w:rPr>
        <w:t>Hemodynamic Monitoring and Preparation of the Surgical Area</w:t>
      </w:r>
    </w:p>
    <w:p w14:paraId="314C5FBA" w14:textId="05EE272E" w:rsidR="00985FE6" w:rsidRPr="008A6F63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bCs/>
        </w:rPr>
      </w:pPr>
      <w:r>
        <w:rPr>
          <w:rFonts w:cstheme="minorHAnsi"/>
          <w:b/>
          <w:bCs/>
        </w:rPr>
        <w:t xml:space="preserve">Demonstrator: </w:t>
      </w:r>
      <w:r w:rsidR="0089023F" w:rsidRPr="008A6F63">
        <w:rPr>
          <w:rFonts w:cstheme="minorHAnsi"/>
          <w:bCs/>
        </w:rPr>
        <w:t>Georgina Iraola-</w:t>
      </w:r>
      <w:proofErr w:type="spellStart"/>
      <w:r w:rsidR="0089023F" w:rsidRPr="008A6F63">
        <w:rPr>
          <w:rFonts w:cstheme="minorHAnsi"/>
          <w:bCs/>
        </w:rPr>
        <w:t>Picornell</w:t>
      </w:r>
      <w:proofErr w:type="spellEnd"/>
      <w:r w:rsidR="00FF25E5" w:rsidRPr="008A6F63">
        <w:rPr>
          <w:rFonts w:cstheme="minorHAnsi"/>
          <w:bCs/>
        </w:rPr>
        <w:t xml:space="preserve"> </w:t>
      </w:r>
    </w:p>
    <w:p w14:paraId="566AEE6F" w14:textId="77777777" w:rsidR="008A6F63" w:rsidRPr="00B07A3B" w:rsidRDefault="008A6F63" w:rsidP="008A6F6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E4CAF39" w14:textId="42599F8E" w:rsidR="00530360" w:rsidRPr="0055472A" w:rsidRDefault="00530360">
      <w:pPr>
        <w:pStyle w:val="Narration"/>
        <w:numPr>
          <w:ilvl w:val="1"/>
          <w:numId w:val="2"/>
        </w:numPr>
      </w:pPr>
      <w:r w:rsidRPr="00B623CD">
        <w:t xml:space="preserve">To begin, place the </w:t>
      </w:r>
      <w:r>
        <w:t xml:space="preserve">anesthetized </w:t>
      </w:r>
      <w:r w:rsidRPr="00B623CD">
        <w:t xml:space="preserve">animal in a ventral recumbent position on the operating table </w:t>
      </w:r>
      <w:r>
        <w:rPr>
          <w:b/>
        </w:rPr>
        <w:t>[1-TXT]</w:t>
      </w:r>
      <w:r w:rsidRPr="00B623CD">
        <w:t xml:space="preserve">. Using tape or bandages, secure each limb to the table to prevent movement during the procedure </w:t>
      </w:r>
      <w:r>
        <w:rPr>
          <w:b/>
        </w:rPr>
        <w:t>[2-TXT]</w:t>
      </w:r>
      <w:r w:rsidRPr="00B623CD">
        <w:t>.</w:t>
      </w:r>
    </w:p>
    <w:p w14:paraId="4EEAF7B2" w14:textId="5138FD51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>WIDE: Talent placing the animal on the operating table in a ventral recumbent position.</w:t>
      </w:r>
      <w:r>
        <w:rPr>
          <w:lang w:val="en-GB"/>
        </w:rPr>
        <w:t xml:space="preserve"> </w:t>
      </w:r>
      <w:r w:rsidRPr="00530360">
        <w:rPr>
          <w:b/>
          <w:bCs/>
          <w:lang w:val="en-GB"/>
        </w:rPr>
        <w:t>TXT: Anesthesia</w:t>
      </w:r>
      <w:r>
        <w:rPr>
          <w:b/>
          <w:bCs/>
          <w:lang w:val="en-GB"/>
        </w:rPr>
        <w:t xml:space="preserve"> (Induction)</w:t>
      </w:r>
      <w:r w:rsidRPr="00530360">
        <w:rPr>
          <w:b/>
          <w:bCs/>
          <w:lang w:val="en-GB"/>
        </w:rPr>
        <w:t>: Dexmedetomidine (0.03 mg/kg); midazolam (0.3 mg/kg); Ketamine (3 mg/kg)</w:t>
      </w:r>
    </w:p>
    <w:p w14:paraId="272D4746" w14:textId="3CAB25F2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 xml:space="preserve">Talent taping or bandaging </w:t>
      </w:r>
      <w:r>
        <w:rPr>
          <w:lang w:val="en-GB"/>
        </w:rPr>
        <w:t>the</w:t>
      </w:r>
      <w:r w:rsidRPr="00B623CD">
        <w:rPr>
          <w:lang w:val="en-GB"/>
        </w:rPr>
        <w:t xml:space="preserve"> limbs securely to the table.</w:t>
      </w:r>
      <w:r>
        <w:rPr>
          <w:lang w:val="en-GB"/>
        </w:rPr>
        <w:t xml:space="preserve"> </w:t>
      </w:r>
      <w:r w:rsidRPr="00530360">
        <w:rPr>
          <w:b/>
          <w:bCs/>
          <w:lang w:val="en-GB"/>
        </w:rPr>
        <w:t>TXT: Maintain anesthesia with sevoflurane (1</w:t>
      </w:r>
      <w:r>
        <w:rPr>
          <w:b/>
          <w:bCs/>
          <w:lang w:val="en-GB"/>
        </w:rPr>
        <w:t xml:space="preserve"> - </w:t>
      </w:r>
      <w:r w:rsidRPr="00530360">
        <w:rPr>
          <w:b/>
          <w:bCs/>
          <w:lang w:val="en-GB"/>
        </w:rPr>
        <w:t>3%)</w:t>
      </w:r>
    </w:p>
    <w:p w14:paraId="0F141995" w14:textId="77777777" w:rsidR="00530360" w:rsidRPr="00B623CD" w:rsidRDefault="00530360" w:rsidP="00530360">
      <w:pPr>
        <w:rPr>
          <w:lang w:val="en-GB"/>
        </w:rPr>
      </w:pPr>
    </w:p>
    <w:p w14:paraId="7C836ABB" w14:textId="7AE6604C" w:rsidR="00530360" w:rsidRPr="0055472A" w:rsidRDefault="00530360">
      <w:pPr>
        <w:pStyle w:val="Narration"/>
        <w:numPr>
          <w:ilvl w:val="1"/>
          <w:numId w:val="2"/>
        </w:numPr>
      </w:pPr>
      <w:r w:rsidRPr="00B623CD">
        <w:t xml:space="preserve">Place surface electrodes on the </w:t>
      </w:r>
      <w:r w:rsidR="008A6F63">
        <w:t>animal's limbs</w:t>
      </w:r>
      <w:r w:rsidRPr="00B623CD">
        <w:t xml:space="preserve"> to monitor electrocardiogram changes and heart rate throughout the surgical procedure </w:t>
      </w:r>
      <w:r>
        <w:rPr>
          <w:b/>
        </w:rPr>
        <w:t>[1]</w:t>
      </w:r>
      <w:r w:rsidRPr="00B623CD">
        <w:t>.</w:t>
      </w:r>
    </w:p>
    <w:p w14:paraId="58A2776D" w14:textId="77777777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>Talent attaching electrodes to each limb of the animal.</w:t>
      </w:r>
    </w:p>
    <w:p w14:paraId="6BCC7539" w14:textId="77777777" w:rsidR="00530360" w:rsidRPr="00B623CD" w:rsidRDefault="00530360" w:rsidP="00530360">
      <w:pPr>
        <w:rPr>
          <w:lang w:val="en-GB"/>
        </w:rPr>
      </w:pPr>
    </w:p>
    <w:p w14:paraId="05145F38" w14:textId="1A89A2F5" w:rsidR="00530360" w:rsidRPr="0055472A" w:rsidRDefault="00530360">
      <w:pPr>
        <w:pStyle w:val="Narration"/>
        <w:numPr>
          <w:ilvl w:val="1"/>
          <w:numId w:val="2"/>
        </w:numPr>
      </w:pPr>
      <w:r>
        <w:t>Next, p</w:t>
      </w:r>
      <w:r w:rsidRPr="00B623CD">
        <w:t xml:space="preserve">osition a pulse oximeter on the tongue or the corner of the lip to monitor oxygen saturation continuously </w:t>
      </w:r>
      <w:r>
        <w:rPr>
          <w:b/>
        </w:rPr>
        <w:t>[1]</w:t>
      </w:r>
      <w:r w:rsidRPr="00B623CD">
        <w:t>.</w:t>
      </w:r>
    </w:p>
    <w:p w14:paraId="7995ACB9" w14:textId="77777777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>Talent positioning the pulse oximeter sensor gently on the animal's tongue or lip.</w:t>
      </w:r>
    </w:p>
    <w:p w14:paraId="7E103D0C" w14:textId="77777777" w:rsidR="00530360" w:rsidRPr="00B623CD" w:rsidRDefault="00530360" w:rsidP="00530360">
      <w:pPr>
        <w:rPr>
          <w:lang w:val="en-GB"/>
        </w:rPr>
      </w:pPr>
    </w:p>
    <w:p w14:paraId="1E65121C" w14:textId="05ED4A40" w:rsidR="00530360" w:rsidRPr="0055472A" w:rsidRDefault="00530360">
      <w:pPr>
        <w:pStyle w:val="Narration"/>
        <w:numPr>
          <w:ilvl w:val="1"/>
          <w:numId w:val="2"/>
        </w:numPr>
      </w:pPr>
      <w:r w:rsidRPr="00B623CD">
        <w:t xml:space="preserve">Wrap a non-invasive blood pressure cuff around the animal’s forelimb </w:t>
      </w:r>
      <w:r>
        <w:rPr>
          <w:b/>
        </w:rPr>
        <w:t xml:space="preserve">[1] </w:t>
      </w:r>
      <w:r w:rsidRPr="00530360">
        <w:rPr>
          <w:bCs/>
        </w:rPr>
        <w:t>and</w:t>
      </w:r>
      <w:r>
        <w:rPr>
          <w:bCs/>
        </w:rPr>
        <w:t xml:space="preserve"> </w:t>
      </w:r>
      <w:r>
        <w:t>i</w:t>
      </w:r>
      <w:r w:rsidRPr="00B623CD">
        <w:t xml:space="preserve">nsert a temperature probe into the </w:t>
      </w:r>
      <w:proofErr w:type="spellStart"/>
      <w:r w:rsidRPr="00B623CD">
        <w:t>esophagus</w:t>
      </w:r>
      <w:proofErr w:type="spellEnd"/>
      <w:r w:rsidRPr="00B623CD">
        <w:t xml:space="preserve"> to measure body temperature </w:t>
      </w:r>
      <w:r>
        <w:rPr>
          <w:b/>
        </w:rPr>
        <w:t>[2].</w:t>
      </w:r>
    </w:p>
    <w:p w14:paraId="26748D19" w14:textId="77777777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>Talent fitting a blood pressure cuff snugly around the forelimb of the animal.</w:t>
      </w:r>
    </w:p>
    <w:p w14:paraId="62F9DF3C" w14:textId="2083C5FC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 xml:space="preserve">Talent inserting the probe carefully into the </w:t>
      </w:r>
      <w:proofErr w:type="spellStart"/>
      <w:r w:rsidRPr="00B623CD">
        <w:rPr>
          <w:lang w:val="en-GB"/>
        </w:rPr>
        <w:t>esophagus</w:t>
      </w:r>
      <w:proofErr w:type="spellEnd"/>
      <w:r w:rsidRPr="00B623CD">
        <w:rPr>
          <w:lang w:val="en-GB"/>
        </w:rPr>
        <w:t xml:space="preserve"> of the animal.</w:t>
      </w:r>
    </w:p>
    <w:p w14:paraId="26F5EFEB" w14:textId="77777777" w:rsidR="00530360" w:rsidRPr="00B623CD" w:rsidRDefault="00530360" w:rsidP="00530360">
      <w:pPr>
        <w:rPr>
          <w:lang w:val="en-GB"/>
        </w:rPr>
      </w:pPr>
    </w:p>
    <w:p w14:paraId="140206CE" w14:textId="5E28E5FD" w:rsidR="00530360" w:rsidRPr="0055472A" w:rsidRDefault="00530360">
      <w:pPr>
        <w:pStyle w:val="Narration"/>
        <w:numPr>
          <w:ilvl w:val="1"/>
          <w:numId w:val="2"/>
        </w:numPr>
      </w:pPr>
      <w:r>
        <w:t>Now, u</w:t>
      </w:r>
      <w:r w:rsidRPr="00B623CD">
        <w:t xml:space="preserve">sing surgical clippers, shave both the right and left femoral areas </w:t>
      </w:r>
      <w:r>
        <w:rPr>
          <w:b/>
        </w:rPr>
        <w:t>[1]</w:t>
      </w:r>
      <w:r w:rsidRPr="00B623CD">
        <w:t xml:space="preserve">. Wash the shaved areas with surgical soap to remove any debris </w:t>
      </w:r>
      <w:r>
        <w:rPr>
          <w:b/>
        </w:rPr>
        <w:t>[2]</w:t>
      </w:r>
      <w:r w:rsidRPr="00B623CD">
        <w:t xml:space="preserve"> </w:t>
      </w:r>
      <w:r>
        <w:t>and d</w:t>
      </w:r>
      <w:r w:rsidRPr="00B623CD">
        <w:t xml:space="preserve">isinfect the cleaned areas </w:t>
      </w:r>
      <w:r>
        <w:t xml:space="preserve">with </w:t>
      </w:r>
      <w:r w:rsidRPr="00B623CD">
        <w:t xml:space="preserve">three alternating rounds of 0.7 percent iodine and 70 percent ethanol under sterile conditions </w:t>
      </w:r>
      <w:r>
        <w:rPr>
          <w:b/>
        </w:rPr>
        <w:t>[3]</w:t>
      </w:r>
      <w:r w:rsidRPr="00B623CD">
        <w:t>.</w:t>
      </w:r>
    </w:p>
    <w:p w14:paraId="2CCBD25F" w14:textId="77777777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>Talent shaving the right and left femoral regions using surgical clippers.</w:t>
      </w:r>
    </w:p>
    <w:p w14:paraId="22524F92" w14:textId="77777777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lastRenderedPageBreak/>
        <w:t>Talent scrubbing the shaved areas with surgical soap.</w:t>
      </w:r>
    </w:p>
    <w:p w14:paraId="4AC34B56" w14:textId="0411383B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 xml:space="preserve">Talent disinfecting the areas </w:t>
      </w:r>
      <w:r>
        <w:rPr>
          <w:lang w:val="en-GB"/>
        </w:rPr>
        <w:t xml:space="preserve">by wiping the area with </w:t>
      </w:r>
      <w:r w:rsidR="008A6F63">
        <w:rPr>
          <w:lang w:val="en-GB"/>
        </w:rPr>
        <w:t>an iodine-soaked</w:t>
      </w:r>
      <w:r>
        <w:rPr>
          <w:lang w:val="en-GB"/>
        </w:rPr>
        <w:t xml:space="preserve"> cotton</w:t>
      </w:r>
      <w:r w:rsidRPr="00B623CD">
        <w:rPr>
          <w:lang w:val="en-GB"/>
        </w:rPr>
        <w:t>.</w:t>
      </w:r>
    </w:p>
    <w:p w14:paraId="412DFE08" w14:textId="77777777" w:rsidR="00530360" w:rsidRPr="00B623CD" w:rsidRDefault="00530360" w:rsidP="00530360">
      <w:pPr>
        <w:rPr>
          <w:lang w:val="en-GB"/>
        </w:rPr>
      </w:pPr>
    </w:p>
    <w:p w14:paraId="25DCBB85" w14:textId="692997E2" w:rsidR="00530360" w:rsidRPr="0055472A" w:rsidRDefault="00530360">
      <w:pPr>
        <w:pStyle w:val="Narration"/>
        <w:numPr>
          <w:ilvl w:val="1"/>
          <w:numId w:val="2"/>
        </w:numPr>
      </w:pPr>
      <w:r w:rsidRPr="00B623CD">
        <w:t>Perform a surgical handwash thoroughly</w:t>
      </w:r>
      <w:r>
        <w:t xml:space="preserve"> </w:t>
      </w:r>
      <w:r w:rsidRPr="00530360">
        <w:rPr>
          <w:b/>
          <w:bCs/>
        </w:rPr>
        <w:t>[</w:t>
      </w:r>
      <w:r>
        <w:rPr>
          <w:b/>
          <w:bCs/>
        </w:rPr>
        <w:t>1</w:t>
      </w:r>
      <w:r w:rsidRPr="00530360">
        <w:rPr>
          <w:b/>
          <w:bCs/>
        </w:rPr>
        <w:t>]</w:t>
      </w:r>
      <w:r w:rsidRPr="00B623CD">
        <w:t xml:space="preserve">, then wear a sterile gown and gloves </w:t>
      </w:r>
      <w:r>
        <w:rPr>
          <w:b/>
        </w:rPr>
        <w:t>[2]</w:t>
      </w:r>
      <w:r w:rsidRPr="00B623CD">
        <w:t>.</w:t>
      </w:r>
    </w:p>
    <w:p w14:paraId="653ED481" w14:textId="77777777" w:rsidR="00530360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>Talent scrubbing hands and forearms following surgical protocol</w:t>
      </w:r>
      <w:r>
        <w:rPr>
          <w:lang w:val="en-GB"/>
        </w:rPr>
        <w:t>.</w:t>
      </w:r>
    </w:p>
    <w:p w14:paraId="2012B549" w14:textId="05DE9542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>
        <w:rPr>
          <w:lang w:val="en-GB"/>
        </w:rPr>
        <w:t xml:space="preserve">Talent </w:t>
      </w:r>
      <w:r w:rsidRPr="00B623CD">
        <w:rPr>
          <w:lang w:val="en-GB"/>
        </w:rPr>
        <w:t>donning a sterile gown and gloves.</w:t>
      </w:r>
    </w:p>
    <w:p w14:paraId="08C16E71" w14:textId="77777777" w:rsidR="00530360" w:rsidRPr="00B623CD" w:rsidRDefault="00530360" w:rsidP="00530360">
      <w:pPr>
        <w:rPr>
          <w:lang w:val="en-GB"/>
        </w:rPr>
      </w:pPr>
    </w:p>
    <w:p w14:paraId="19263A51" w14:textId="7D2D6E06" w:rsidR="00530360" w:rsidRPr="0055472A" w:rsidRDefault="00530360">
      <w:pPr>
        <w:pStyle w:val="Narration"/>
        <w:numPr>
          <w:ilvl w:val="1"/>
          <w:numId w:val="2"/>
        </w:numPr>
      </w:pPr>
      <w:r w:rsidRPr="00B623CD">
        <w:t xml:space="preserve">Drape the animal with a sterile surgical sheet to maintain aseptic conditions </w:t>
      </w:r>
      <w:r>
        <w:rPr>
          <w:b/>
        </w:rPr>
        <w:t xml:space="preserve">[1] </w:t>
      </w:r>
      <w:r w:rsidRPr="00530360">
        <w:rPr>
          <w:bCs/>
        </w:rPr>
        <w:t>and</w:t>
      </w:r>
      <w:r>
        <w:rPr>
          <w:b/>
        </w:rPr>
        <w:t xml:space="preserve"> </w:t>
      </w:r>
      <w:r w:rsidRPr="00530360">
        <w:rPr>
          <w:bCs/>
        </w:rPr>
        <w:t>m</w:t>
      </w:r>
      <w:r w:rsidRPr="00B623CD">
        <w:t xml:space="preserve">onitor the depth of anesthesia every 10 minutes throughout the surgery </w:t>
      </w:r>
      <w:r>
        <w:rPr>
          <w:b/>
        </w:rPr>
        <w:t>[2]</w:t>
      </w:r>
      <w:r w:rsidRPr="00B623CD">
        <w:t>.</w:t>
      </w:r>
    </w:p>
    <w:p w14:paraId="6A97E634" w14:textId="77777777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>Talent covering the animal completely with a sterile drape.</w:t>
      </w:r>
    </w:p>
    <w:p w14:paraId="0ED01B02" w14:textId="4676CCA2" w:rsidR="00530360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 xml:space="preserve">Talent </w:t>
      </w:r>
      <w:r>
        <w:rPr>
          <w:lang w:val="en-GB"/>
        </w:rPr>
        <w:t xml:space="preserve">performing toe pinch to check </w:t>
      </w:r>
      <w:proofErr w:type="spellStart"/>
      <w:r>
        <w:rPr>
          <w:lang w:val="en-GB"/>
        </w:rPr>
        <w:t>anesthesia</w:t>
      </w:r>
      <w:proofErr w:type="spellEnd"/>
      <w:r>
        <w:rPr>
          <w:lang w:val="en-GB"/>
        </w:rPr>
        <w:t>.</w:t>
      </w:r>
      <w:r w:rsidR="00A454C8">
        <w:rPr>
          <w:lang w:val="en-GB"/>
        </w:rPr>
        <w:t xml:space="preserve"> </w:t>
      </w:r>
    </w:p>
    <w:p w14:paraId="60A8CE4D" w14:textId="77777777" w:rsidR="00530360" w:rsidRDefault="00530360" w:rsidP="00530360">
      <w:pPr>
        <w:rPr>
          <w:lang w:val="en-GB"/>
        </w:rPr>
      </w:pPr>
    </w:p>
    <w:p w14:paraId="46FF511D" w14:textId="77777777" w:rsidR="00530360" w:rsidRDefault="00530360" w:rsidP="00530360">
      <w:pPr>
        <w:rPr>
          <w:lang w:val="en-GB"/>
        </w:rPr>
      </w:pPr>
    </w:p>
    <w:p w14:paraId="06794BBA" w14:textId="77777777" w:rsidR="00530360" w:rsidRDefault="00530360" w:rsidP="00530360">
      <w:pPr>
        <w:rPr>
          <w:lang w:val="en-GB"/>
        </w:rPr>
      </w:pPr>
    </w:p>
    <w:p w14:paraId="398DC210" w14:textId="099CD8A1" w:rsidR="00F9032F" w:rsidRDefault="00F9032F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F9032F">
        <w:rPr>
          <w:rFonts w:cstheme="minorHAnsi"/>
          <w:b/>
          <w:bCs/>
        </w:rPr>
        <w:t xml:space="preserve">Vascular Graft Implantation </w:t>
      </w:r>
    </w:p>
    <w:p w14:paraId="4AA7E0CB" w14:textId="0EBB8D26" w:rsidR="00F9032F" w:rsidRPr="008A6F63" w:rsidRDefault="00F9032F" w:rsidP="00F9032F">
      <w:pPr>
        <w:pStyle w:val="ListParagraph"/>
        <w:spacing w:before="120"/>
        <w:ind w:left="360"/>
        <w:contextualSpacing w:val="0"/>
        <w:rPr>
          <w:rFonts w:cstheme="minorHAnsi"/>
          <w:bCs/>
        </w:rPr>
      </w:pPr>
      <w:r>
        <w:rPr>
          <w:rFonts w:cstheme="minorHAnsi"/>
          <w:b/>
          <w:bCs/>
        </w:rPr>
        <w:t xml:space="preserve">Demonstrator: </w:t>
      </w:r>
      <w:r w:rsidR="0089023F" w:rsidRPr="008A6F63">
        <w:rPr>
          <w:rFonts w:cstheme="minorHAnsi"/>
          <w:bCs/>
        </w:rPr>
        <w:t>Christian Muñoz-García</w:t>
      </w:r>
    </w:p>
    <w:p w14:paraId="15B48279" w14:textId="77777777" w:rsidR="00530360" w:rsidRDefault="00530360" w:rsidP="00530360">
      <w:pPr>
        <w:rPr>
          <w:lang w:val="en-GB"/>
        </w:rPr>
      </w:pPr>
    </w:p>
    <w:p w14:paraId="57C50E6C" w14:textId="12DCA0D2" w:rsidR="00530360" w:rsidRPr="00A454C8" w:rsidRDefault="00530360">
      <w:pPr>
        <w:pStyle w:val="Narration"/>
        <w:numPr>
          <w:ilvl w:val="1"/>
          <w:numId w:val="2"/>
        </w:numPr>
        <w:rPr>
          <w:strike/>
          <w:color w:val="auto"/>
        </w:rPr>
      </w:pPr>
      <w:r w:rsidRPr="00A454C8">
        <w:rPr>
          <w:strike/>
          <w:color w:val="auto"/>
        </w:rPr>
        <w:t xml:space="preserve">For intraoperative analgesia, administer a fentanyl bolus if the animal shows signs of pain such as an increase in heart rate </w:t>
      </w:r>
      <w:r w:rsidRPr="00A454C8">
        <w:rPr>
          <w:b/>
          <w:strike/>
          <w:color w:val="auto"/>
        </w:rPr>
        <w:t>[1]</w:t>
      </w:r>
      <w:r w:rsidRPr="00A454C8">
        <w:rPr>
          <w:strike/>
          <w:color w:val="auto"/>
        </w:rPr>
        <w:t>.</w:t>
      </w:r>
      <w:r w:rsidR="00A454C8">
        <w:rPr>
          <w:color w:val="auto"/>
        </w:rPr>
        <w:t xml:space="preserve"> </w:t>
      </w:r>
      <w:r w:rsidR="00A454C8" w:rsidRPr="00A454C8">
        <w:rPr>
          <w:color w:val="auto"/>
          <w:highlight w:val="green"/>
        </w:rPr>
        <w:t>Author’s NOTE: Step removed</w:t>
      </w:r>
    </w:p>
    <w:p w14:paraId="3DC73541" w14:textId="77777777" w:rsidR="00530360" w:rsidRPr="00A454C8" w:rsidRDefault="00530360">
      <w:pPr>
        <w:pStyle w:val="ShotDescription"/>
        <w:numPr>
          <w:ilvl w:val="2"/>
          <w:numId w:val="2"/>
        </w:numPr>
        <w:rPr>
          <w:strike/>
          <w:lang w:val="en-GB"/>
        </w:rPr>
      </w:pPr>
      <w:r w:rsidRPr="00A454C8">
        <w:rPr>
          <w:strike/>
          <w:lang w:val="en-GB"/>
        </w:rPr>
        <w:t>Talent injecting fentanyl into the animal’s catheter upon observing elevated heart rate.</w:t>
      </w:r>
    </w:p>
    <w:p w14:paraId="1E52C74C" w14:textId="77777777" w:rsidR="00530360" w:rsidRPr="00B623CD" w:rsidRDefault="00530360" w:rsidP="00530360">
      <w:pPr>
        <w:rPr>
          <w:lang w:val="en-GB"/>
        </w:rPr>
      </w:pPr>
    </w:p>
    <w:p w14:paraId="6C3D6AFD" w14:textId="1DCAC776" w:rsidR="00530360" w:rsidRPr="0055472A" w:rsidRDefault="00530360">
      <w:pPr>
        <w:pStyle w:val="Narration"/>
        <w:numPr>
          <w:ilvl w:val="1"/>
          <w:numId w:val="2"/>
        </w:numPr>
      </w:pPr>
      <w:r w:rsidRPr="00B623CD">
        <w:t xml:space="preserve">Use an ultrasound probe to locate the right femoral artery and assess the blood flow </w:t>
      </w:r>
      <w:r>
        <w:rPr>
          <w:b/>
        </w:rPr>
        <w:t>[1</w:t>
      </w:r>
      <w:r w:rsidR="00A454C8">
        <w:rPr>
          <w:b/>
        </w:rPr>
        <w:t>-TXT</w:t>
      </w:r>
      <w:r>
        <w:rPr>
          <w:b/>
        </w:rPr>
        <w:t>]</w:t>
      </w:r>
      <w:r w:rsidRPr="00B623CD">
        <w:t>.</w:t>
      </w:r>
    </w:p>
    <w:p w14:paraId="0B3E5770" w14:textId="10DD6499" w:rsidR="00530360" w:rsidRPr="00B623CD" w:rsidRDefault="008A6F63">
      <w:pPr>
        <w:pStyle w:val="ShotDescription"/>
        <w:numPr>
          <w:ilvl w:val="2"/>
          <w:numId w:val="2"/>
        </w:numPr>
        <w:rPr>
          <w:lang w:val="en-GB"/>
        </w:rPr>
      </w:pPr>
      <w:r>
        <w:rPr>
          <w:lang w:val="en-GB"/>
        </w:rPr>
        <w:t>Shot of the</w:t>
      </w:r>
      <w:r w:rsidR="00530360" w:rsidRPr="00B623CD">
        <w:rPr>
          <w:lang w:val="en-GB"/>
        </w:rPr>
        <w:t xml:space="preserve"> Ultrasound screen showing the right femoral artery and its blood flow.</w:t>
      </w:r>
      <w:r w:rsidR="00A454C8">
        <w:rPr>
          <w:lang w:val="en-GB"/>
        </w:rPr>
        <w:t xml:space="preserve"> </w:t>
      </w:r>
      <w:r w:rsidR="00A454C8" w:rsidRPr="00A454C8">
        <w:rPr>
          <w:b/>
          <w:bCs/>
          <w:color w:val="EE0000"/>
          <w:lang w:val="en-GB"/>
        </w:rPr>
        <w:t xml:space="preserve">TXT: </w:t>
      </w:r>
      <w:r w:rsidR="00A454C8" w:rsidRPr="00A454C8">
        <w:rPr>
          <w:b/>
          <w:bCs/>
          <w:color w:val="EE0000"/>
        </w:rPr>
        <w:t>For intraoperative analgesia, administer a fentanyl bolus</w:t>
      </w:r>
      <w:r w:rsidR="002D7B17">
        <w:rPr>
          <w:b/>
          <w:bCs/>
          <w:color w:val="EE0000"/>
        </w:rPr>
        <w:t xml:space="preserve"> </w:t>
      </w:r>
      <w:r w:rsidR="002D7B17" w:rsidRPr="002D7B17">
        <w:rPr>
          <w:color w:val="auto"/>
          <w:highlight w:val="green"/>
        </w:rPr>
        <w:t>NOTE: The deleted information from step 3.</w:t>
      </w:r>
      <w:r w:rsidR="002D7B17">
        <w:rPr>
          <w:color w:val="auto"/>
          <w:highlight w:val="green"/>
        </w:rPr>
        <w:t>1</w:t>
      </w:r>
      <w:r w:rsidR="002D7B17" w:rsidRPr="002D7B17">
        <w:rPr>
          <w:color w:val="auto"/>
          <w:highlight w:val="green"/>
        </w:rPr>
        <w:t xml:space="preserve"> is placed as a text overlay here</w:t>
      </w:r>
    </w:p>
    <w:p w14:paraId="71AD09F9" w14:textId="77777777" w:rsidR="00530360" w:rsidRPr="00B623CD" w:rsidRDefault="00530360" w:rsidP="00530360">
      <w:pPr>
        <w:rPr>
          <w:lang w:val="en-GB"/>
        </w:rPr>
      </w:pPr>
    </w:p>
    <w:p w14:paraId="2AC2F23F" w14:textId="7D6704AC" w:rsidR="00530360" w:rsidRPr="0055472A" w:rsidRDefault="00530360">
      <w:pPr>
        <w:pStyle w:val="Narration"/>
        <w:numPr>
          <w:ilvl w:val="1"/>
          <w:numId w:val="2"/>
        </w:numPr>
      </w:pPr>
      <w:r w:rsidRPr="00B623CD">
        <w:t>Using an electric scalpel, make a 7 to 10</w:t>
      </w:r>
      <w:r>
        <w:t>-</w:t>
      </w:r>
      <w:r w:rsidRPr="00B623CD">
        <w:t xml:space="preserve">centimeter vertical incision perpendicular to the </w:t>
      </w:r>
      <w:proofErr w:type="spellStart"/>
      <w:r w:rsidRPr="00B623CD">
        <w:t>linea</w:t>
      </w:r>
      <w:proofErr w:type="spellEnd"/>
      <w:r w:rsidRPr="00B623CD">
        <w:t xml:space="preserve"> </w:t>
      </w:r>
      <w:proofErr w:type="spellStart"/>
      <w:r w:rsidRPr="00B623CD">
        <w:t>inguinalis</w:t>
      </w:r>
      <w:proofErr w:type="spellEnd"/>
      <w:r w:rsidRPr="00B623CD">
        <w:t xml:space="preserve"> </w:t>
      </w:r>
      <w:r>
        <w:rPr>
          <w:b/>
        </w:rPr>
        <w:t>[1]</w:t>
      </w:r>
      <w:r w:rsidRPr="00B623CD">
        <w:t>.</w:t>
      </w:r>
    </w:p>
    <w:p w14:paraId="13D41B7A" w14:textId="791571F3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>Talent making a vertical incision with an electric scalpel over the marked surgical site.</w:t>
      </w:r>
      <w:r w:rsidR="0067766B">
        <w:rPr>
          <w:lang w:val="en-GB"/>
        </w:rPr>
        <w:t xml:space="preserve"> </w:t>
      </w:r>
      <w:r w:rsidR="0067766B" w:rsidRPr="0067766B">
        <w:rPr>
          <w:highlight w:val="green"/>
          <w:lang w:val="en-GB"/>
        </w:rPr>
        <w:t>Videographer’s NOTE: 3.3.1, 3.4.1, and 3.4.2 are combined</w:t>
      </w:r>
      <w:r w:rsidR="0067766B">
        <w:rPr>
          <w:lang w:val="en-GB"/>
        </w:rPr>
        <w:t>.</w:t>
      </w:r>
    </w:p>
    <w:p w14:paraId="4B2EE0D3" w14:textId="77777777" w:rsidR="00530360" w:rsidRPr="00B623CD" w:rsidRDefault="00530360" w:rsidP="00530360">
      <w:pPr>
        <w:rPr>
          <w:lang w:val="en-GB"/>
        </w:rPr>
      </w:pPr>
    </w:p>
    <w:p w14:paraId="585BFEE6" w14:textId="0238669F" w:rsidR="00530360" w:rsidRPr="0055472A" w:rsidRDefault="00530360">
      <w:pPr>
        <w:pStyle w:val="Narration"/>
        <w:numPr>
          <w:ilvl w:val="1"/>
          <w:numId w:val="2"/>
        </w:numPr>
      </w:pPr>
      <w:r w:rsidRPr="00B623CD">
        <w:t xml:space="preserve">Spear the subcutaneous tissues to access the underlying muscle layers </w:t>
      </w:r>
      <w:r>
        <w:rPr>
          <w:b/>
        </w:rPr>
        <w:t xml:space="preserve">[1] </w:t>
      </w:r>
      <w:r w:rsidRPr="00530360">
        <w:rPr>
          <w:bCs/>
        </w:rPr>
        <w:t>and</w:t>
      </w:r>
      <w:r w:rsidRPr="00B623CD">
        <w:t xml:space="preserve"> </w:t>
      </w:r>
      <w:proofErr w:type="spellStart"/>
      <w:r w:rsidRPr="00B623CD">
        <w:t>electrocoagulat</w:t>
      </w:r>
      <w:r>
        <w:t>e</w:t>
      </w:r>
      <w:proofErr w:type="spellEnd"/>
      <w:r w:rsidRPr="00B623CD">
        <w:t xml:space="preserve"> the small surrounding blood vessels</w:t>
      </w:r>
      <w:r>
        <w:t xml:space="preserve"> </w:t>
      </w:r>
      <w:r w:rsidRPr="00530360">
        <w:rPr>
          <w:bCs/>
        </w:rPr>
        <w:t>to a</w:t>
      </w:r>
      <w:r w:rsidRPr="00B623CD">
        <w:t xml:space="preserve">chieve </w:t>
      </w:r>
      <w:proofErr w:type="spellStart"/>
      <w:r w:rsidRPr="00B623CD">
        <w:t>hemostasis</w:t>
      </w:r>
      <w:proofErr w:type="spellEnd"/>
      <w:r w:rsidRPr="00B623CD">
        <w:t xml:space="preserve"> </w:t>
      </w:r>
      <w:r>
        <w:rPr>
          <w:b/>
        </w:rPr>
        <w:t>[2]</w:t>
      </w:r>
      <w:r w:rsidRPr="00B623CD">
        <w:t>.</w:t>
      </w:r>
    </w:p>
    <w:p w14:paraId="5C4EAD32" w14:textId="533D9425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>Talent spreading apart the subcutaneous tissues.</w:t>
      </w:r>
    </w:p>
    <w:p w14:paraId="3B5C5B88" w14:textId="77777777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lastRenderedPageBreak/>
        <w:t>Talent applying electrocoagulation tool to small vessels until bleeding stops.</w:t>
      </w:r>
    </w:p>
    <w:p w14:paraId="61305748" w14:textId="77777777" w:rsidR="00530360" w:rsidRPr="00B623CD" w:rsidRDefault="00530360" w:rsidP="00530360">
      <w:pPr>
        <w:rPr>
          <w:lang w:val="en-GB"/>
        </w:rPr>
      </w:pPr>
    </w:p>
    <w:p w14:paraId="5F6C5450" w14:textId="172ECBC0" w:rsidR="00530360" w:rsidRPr="0055472A" w:rsidRDefault="00530360">
      <w:pPr>
        <w:pStyle w:val="Narration"/>
        <w:numPr>
          <w:ilvl w:val="1"/>
          <w:numId w:val="2"/>
        </w:numPr>
      </w:pPr>
      <w:r w:rsidRPr="00B623CD">
        <w:t xml:space="preserve">Use two </w:t>
      </w:r>
      <w:proofErr w:type="spellStart"/>
      <w:r w:rsidRPr="00B623CD">
        <w:t>Weitlaner</w:t>
      </w:r>
      <w:proofErr w:type="spellEnd"/>
      <w:r w:rsidRPr="00B623CD">
        <w:t xml:space="preserve"> retractors to gently separate the Sartorius, Rectus Femoris, Gracilis, and Pectineus muscles for better exposure to the superficial femoral artery </w:t>
      </w:r>
      <w:r>
        <w:rPr>
          <w:b/>
        </w:rPr>
        <w:t>[1]</w:t>
      </w:r>
      <w:r w:rsidRPr="00B623CD">
        <w:t>.</w:t>
      </w:r>
    </w:p>
    <w:p w14:paraId="59EB6A1C" w14:textId="4B6FEF7B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 xml:space="preserve">Talent inserting and adjusting two </w:t>
      </w:r>
      <w:proofErr w:type="spellStart"/>
      <w:r w:rsidRPr="00B623CD">
        <w:rPr>
          <w:lang w:val="en-GB"/>
        </w:rPr>
        <w:t>Weitlaner</w:t>
      </w:r>
      <w:proofErr w:type="spellEnd"/>
      <w:r w:rsidRPr="00B623CD">
        <w:rPr>
          <w:lang w:val="en-GB"/>
        </w:rPr>
        <w:t xml:space="preserve"> retractors to separate the </w:t>
      </w:r>
      <w:r w:rsidRPr="00B623CD">
        <w:t xml:space="preserve">Sartorius, Rectus Femoris, Gracilis, and Pectineus </w:t>
      </w:r>
      <w:r w:rsidRPr="00B623CD">
        <w:rPr>
          <w:lang w:val="en-GB"/>
        </w:rPr>
        <w:t>muscles.</w:t>
      </w:r>
    </w:p>
    <w:p w14:paraId="3752A756" w14:textId="77777777" w:rsidR="00530360" w:rsidRPr="00B623CD" w:rsidRDefault="00530360" w:rsidP="00530360">
      <w:pPr>
        <w:rPr>
          <w:lang w:val="en-GB"/>
        </w:rPr>
      </w:pPr>
    </w:p>
    <w:p w14:paraId="54B31346" w14:textId="240D0D50" w:rsidR="00530360" w:rsidRPr="001C15A1" w:rsidRDefault="00530360">
      <w:pPr>
        <w:pStyle w:val="Narration"/>
        <w:numPr>
          <w:ilvl w:val="1"/>
          <w:numId w:val="2"/>
        </w:numPr>
        <w:rPr>
          <w:strike/>
          <w:color w:val="auto"/>
        </w:rPr>
      </w:pPr>
      <w:bookmarkStart w:id="2" w:name="_Hlk203052126"/>
      <w:r w:rsidRPr="001C15A1">
        <w:rPr>
          <w:strike/>
          <w:color w:val="auto"/>
        </w:rPr>
        <w:t>Administer 300 international units per kilogram of heparin intravenously to prevent intraoperative thrombosis prior to femoral artery clamping</w:t>
      </w:r>
      <w:bookmarkEnd w:id="2"/>
      <w:r w:rsidRPr="001C15A1">
        <w:rPr>
          <w:strike/>
          <w:color w:val="auto"/>
        </w:rPr>
        <w:t xml:space="preserve"> </w:t>
      </w:r>
      <w:r w:rsidRPr="001C15A1">
        <w:rPr>
          <w:b/>
          <w:strike/>
          <w:color w:val="auto"/>
        </w:rPr>
        <w:t>[1]</w:t>
      </w:r>
      <w:r w:rsidRPr="001C15A1">
        <w:rPr>
          <w:strike/>
          <w:color w:val="auto"/>
        </w:rPr>
        <w:t>.</w:t>
      </w:r>
      <w:r w:rsidR="001C15A1">
        <w:rPr>
          <w:color w:val="auto"/>
        </w:rPr>
        <w:t xml:space="preserve"> </w:t>
      </w:r>
      <w:r w:rsidR="001C15A1" w:rsidRPr="00A454C8">
        <w:rPr>
          <w:color w:val="auto"/>
          <w:highlight w:val="green"/>
        </w:rPr>
        <w:t>Author’s NOTE: Step removed</w:t>
      </w:r>
    </w:p>
    <w:p w14:paraId="74F73E44" w14:textId="12ED6CF9" w:rsidR="00530360" w:rsidRPr="001C15A1" w:rsidRDefault="00530360">
      <w:pPr>
        <w:pStyle w:val="ShotDescription"/>
        <w:numPr>
          <w:ilvl w:val="2"/>
          <w:numId w:val="2"/>
        </w:numPr>
        <w:rPr>
          <w:strike/>
          <w:color w:val="auto"/>
          <w:lang w:val="en-GB"/>
        </w:rPr>
      </w:pPr>
      <w:r w:rsidRPr="001C15A1">
        <w:rPr>
          <w:strike/>
          <w:color w:val="auto"/>
          <w:lang w:val="en-GB"/>
        </w:rPr>
        <w:t>Talent injecting heparin intravenously using a syringe.</w:t>
      </w:r>
    </w:p>
    <w:p w14:paraId="4C1CAEBD" w14:textId="77777777" w:rsidR="00530360" w:rsidRPr="00B623CD" w:rsidRDefault="00530360" w:rsidP="00530360">
      <w:pPr>
        <w:rPr>
          <w:lang w:val="en-GB"/>
        </w:rPr>
      </w:pPr>
    </w:p>
    <w:p w14:paraId="568C1AB0" w14:textId="24AF81D9" w:rsidR="00530360" w:rsidRPr="0055472A" w:rsidRDefault="00530360">
      <w:pPr>
        <w:pStyle w:val="Narration"/>
        <w:numPr>
          <w:ilvl w:val="1"/>
          <w:numId w:val="2"/>
        </w:numPr>
      </w:pPr>
      <w:r>
        <w:t>Now, a</w:t>
      </w:r>
      <w:r w:rsidRPr="00B623CD">
        <w:t>pply vascular clamps proximally and distally on the right superficial femoral artery to achieve complete occlusion</w:t>
      </w:r>
      <w:r>
        <w:t xml:space="preserve"> </w:t>
      </w:r>
      <w:r w:rsidRPr="00530360">
        <w:rPr>
          <w:b/>
          <w:bCs/>
        </w:rPr>
        <w:t>[</w:t>
      </w:r>
      <w:r>
        <w:rPr>
          <w:b/>
          <w:bCs/>
        </w:rPr>
        <w:t>1</w:t>
      </w:r>
      <w:r w:rsidR="001C15A1">
        <w:rPr>
          <w:b/>
          <w:bCs/>
        </w:rPr>
        <w:t>-TXT</w:t>
      </w:r>
      <w:r w:rsidRPr="00530360">
        <w:rPr>
          <w:b/>
          <w:bCs/>
        </w:rPr>
        <w:t>]</w:t>
      </w:r>
      <w:r w:rsidRPr="00B623CD">
        <w:t xml:space="preserve">, ensuring the distance between clamps is approximately 1 </w:t>
      </w:r>
      <w:proofErr w:type="spellStart"/>
      <w:r w:rsidRPr="00B623CD">
        <w:t>centimeter</w:t>
      </w:r>
      <w:proofErr w:type="spellEnd"/>
      <w:r w:rsidRPr="00B623CD">
        <w:t xml:space="preserve"> longer than the segment to be resected </w:t>
      </w:r>
      <w:r>
        <w:rPr>
          <w:b/>
        </w:rPr>
        <w:t>[2]</w:t>
      </w:r>
      <w:r w:rsidRPr="00B623CD">
        <w:t>.</w:t>
      </w:r>
    </w:p>
    <w:p w14:paraId="77FEF52B" w14:textId="34B2FF33" w:rsidR="00530360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>Talent placing vascular clamp above the intended resection site</w:t>
      </w:r>
      <w:r>
        <w:rPr>
          <w:lang w:val="en-GB"/>
        </w:rPr>
        <w:t>.</w:t>
      </w:r>
      <w:r w:rsidR="0067766B">
        <w:rPr>
          <w:lang w:val="en-GB"/>
        </w:rPr>
        <w:t xml:space="preserve"> </w:t>
      </w:r>
      <w:r w:rsidR="00C36869" w:rsidRPr="00A454C8">
        <w:rPr>
          <w:b/>
          <w:bCs/>
          <w:color w:val="EE0000"/>
          <w:lang w:val="en-GB"/>
        </w:rPr>
        <w:t xml:space="preserve">TXT: </w:t>
      </w:r>
      <w:r w:rsidR="00C36869" w:rsidRPr="00C36869">
        <w:rPr>
          <w:b/>
          <w:bCs/>
          <w:color w:val="EE0000"/>
        </w:rPr>
        <w:t>Administer 300 IU/kg heparin IV to prevent thrombosis before femoral artery clamping</w:t>
      </w:r>
      <w:r w:rsidR="00C36869">
        <w:rPr>
          <w:b/>
          <w:bCs/>
          <w:color w:val="EE0000"/>
        </w:rPr>
        <w:t xml:space="preserve"> </w:t>
      </w:r>
      <w:r w:rsidR="001C15A1" w:rsidRPr="002D7B17">
        <w:rPr>
          <w:color w:val="auto"/>
          <w:highlight w:val="green"/>
        </w:rPr>
        <w:t>NOTE: The deleted information from step 3.</w:t>
      </w:r>
      <w:r w:rsidR="001C15A1">
        <w:rPr>
          <w:color w:val="auto"/>
          <w:highlight w:val="green"/>
        </w:rPr>
        <w:t>6</w:t>
      </w:r>
      <w:r w:rsidR="001C15A1" w:rsidRPr="002D7B17">
        <w:rPr>
          <w:color w:val="auto"/>
          <w:highlight w:val="green"/>
        </w:rPr>
        <w:t xml:space="preserve"> is placed as a text overlay here</w:t>
      </w:r>
      <w:r w:rsidR="001C15A1">
        <w:rPr>
          <w:lang w:val="en-GB"/>
        </w:rPr>
        <w:br/>
      </w:r>
      <w:r w:rsidR="0067766B" w:rsidRPr="0067766B">
        <w:rPr>
          <w:highlight w:val="green"/>
          <w:lang w:val="en-GB"/>
        </w:rPr>
        <w:t>Videographer’s NOTE: 3.</w:t>
      </w:r>
      <w:r w:rsidR="0067766B">
        <w:rPr>
          <w:highlight w:val="green"/>
          <w:lang w:val="en-GB"/>
        </w:rPr>
        <w:t>7</w:t>
      </w:r>
      <w:r w:rsidR="0067766B" w:rsidRPr="0067766B">
        <w:rPr>
          <w:highlight w:val="green"/>
          <w:lang w:val="en-GB"/>
        </w:rPr>
        <w:t>.1</w:t>
      </w:r>
      <w:r w:rsidR="0067766B">
        <w:rPr>
          <w:highlight w:val="green"/>
          <w:lang w:val="en-GB"/>
        </w:rPr>
        <w:t xml:space="preserve"> </w:t>
      </w:r>
      <w:r w:rsidR="0067766B" w:rsidRPr="0067766B">
        <w:rPr>
          <w:highlight w:val="green"/>
          <w:lang w:val="en-GB"/>
        </w:rPr>
        <w:t>and 3.</w:t>
      </w:r>
      <w:r w:rsidR="0067766B">
        <w:rPr>
          <w:highlight w:val="green"/>
          <w:lang w:val="en-GB"/>
        </w:rPr>
        <w:t>7</w:t>
      </w:r>
      <w:r w:rsidR="0067766B" w:rsidRPr="0067766B">
        <w:rPr>
          <w:highlight w:val="green"/>
          <w:lang w:val="en-GB"/>
        </w:rPr>
        <w:t>.2 are combined</w:t>
      </w:r>
    </w:p>
    <w:p w14:paraId="57E8BBCF" w14:textId="500544E3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>
        <w:rPr>
          <w:lang w:val="en-GB"/>
        </w:rPr>
        <w:t>Shot showing both the clamps in place</w:t>
      </w:r>
      <w:r w:rsidRPr="00B623CD">
        <w:rPr>
          <w:lang w:val="en-GB"/>
        </w:rPr>
        <w:t>.</w:t>
      </w:r>
    </w:p>
    <w:p w14:paraId="1679E74B" w14:textId="77777777" w:rsidR="00530360" w:rsidRPr="00B623CD" w:rsidRDefault="00530360" w:rsidP="00530360">
      <w:pPr>
        <w:rPr>
          <w:lang w:val="en-GB"/>
        </w:rPr>
      </w:pPr>
    </w:p>
    <w:p w14:paraId="7EBC19E0" w14:textId="02B9187F" w:rsidR="00530360" w:rsidRPr="0055472A" w:rsidRDefault="00530360">
      <w:pPr>
        <w:pStyle w:val="Narration"/>
        <w:numPr>
          <w:ilvl w:val="1"/>
          <w:numId w:val="2"/>
        </w:numPr>
      </w:pPr>
      <w:r w:rsidRPr="00B623CD">
        <w:t xml:space="preserve">Confirm that the replacement graft is anatomically compatible in both length and diameter with the arterial segment to be resected </w:t>
      </w:r>
      <w:r>
        <w:rPr>
          <w:b/>
        </w:rPr>
        <w:t>[1</w:t>
      </w:r>
      <w:r w:rsidR="00391029">
        <w:rPr>
          <w:b/>
        </w:rPr>
        <w:t>-TXT</w:t>
      </w:r>
      <w:r>
        <w:rPr>
          <w:b/>
        </w:rPr>
        <w:t>]</w:t>
      </w:r>
      <w:r w:rsidRPr="00B623CD">
        <w:t>.</w:t>
      </w:r>
    </w:p>
    <w:p w14:paraId="1139A622" w14:textId="1CB9FE9D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>Talent holding the graft alongside the clamped arterial segment.</w:t>
      </w:r>
      <w:r w:rsidR="00391029">
        <w:rPr>
          <w:lang w:val="en-GB"/>
        </w:rPr>
        <w:t xml:space="preserve"> </w:t>
      </w:r>
      <w:r w:rsidR="00391029" w:rsidRPr="00A454C8">
        <w:rPr>
          <w:b/>
          <w:bCs/>
          <w:color w:val="EE0000"/>
          <w:lang w:val="en-GB"/>
        </w:rPr>
        <w:t>TXT:</w:t>
      </w:r>
      <w:r w:rsidR="00391029">
        <w:rPr>
          <w:b/>
          <w:bCs/>
          <w:color w:val="EE0000"/>
          <w:lang w:val="en-GB"/>
        </w:rPr>
        <w:t xml:space="preserve"> </w:t>
      </w:r>
      <w:r w:rsidR="00391029" w:rsidRPr="00391029">
        <w:rPr>
          <w:b/>
          <w:bCs/>
          <w:color w:val="EE0000"/>
        </w:rPr>
        <w:t xml:space="preserve">Ensure clamps are correctly positioned to control blood flow near the resection </w:t>
      </w:r>
      <w:proofErr w:type="gramStart"/>
      <w:r w:rsidR="00391029" w:rsidRPr="00391029">
        <w:rPr>
          <w:b/>
          <w:bCs/>
          <w:color w:val="EE0000"/>
        </w:rPr>
        <w:t>site</w:t>
      </w:r>
      <w:r w:rsidR="00391029" w:rsidRPr="00A454C8">
        <w:rPr>
          <w:b/>
          <w:bCs/>
          <w:color w:val="EE0000"/>
          <w:lang w:val="en-GB"/>
        </w:rPr>
        <w:t xml:space="preserve"> </w:t>
      </w:r>
      <w:r w:rsidR="00391029">
        <w:rPr>
          <w:lang w:val="en-GB"/>
        </w:rPr>
        <w:t xml:space="preserve"> </w:t>
      </w:r>
      <w:r w:rsidR="00391029" w:rsidRPr="002D7B17">
        <w:rPr>
          <w:color w:val="auto"/>
          <w:highlight w:val="green"/>
        </w:rPr>
        <w:t>NOTE</w:t>
      </w:r>
      <w:proofErr w:type="gramEnd"/>
      <w:r w:rsidR="00391029" w:rsidRPr="002D7B17">
        <w:rPr>
          <w:color w:val="auto"/>
          <w:highlight w:val="green"/>
        </w:rPr>
        <w:t>: The deleted information from step 3.</w:t>
      </w:r>
      <w:r w:rsidR="000968D6">
        <w:rPr>
          <w:color w:val="auto"/>
          <w:highlight w:val="green"/>
        </w:rPr>
        <w:t>9</w:t>
      </w:r>
      <w:r w:rsidR="00391029" w:rsidRPr="002D7B17">
        <w:rPr>
          <w:color w:val="auto"/>
          <w:highlight w:val="green"/>
        </w:rPr>
        <w:t xml:space="preserve"> is placed as a text overlay here</w:t>
      </w:r>
    </w:p>
    <w:p w14:paraId="6BA70E49" w14:textId="77777777" w:rsidR="00530360" w:rsidRPr="00B623CD" w:rsidRDefault="00530360" w:rsidP="00530360">
      <w:pPr>
        <w:rPr>
          <w:lang w:val="en-GB"/>
        </w:rPr>
      </w:pPr>
    </w:p>
    <w:p w14:paraId="4CE9A52A" w14:textId="0B5AD8CE" w:rsidR="00530360" w:rsidRPr="00391029" w:rsidRDefault="00530360">
      <w:pPr>
        <w:pStyle w:val="Narration"/>
        <w:numPr>
          <w:ilvl w:val="1"/>
          <w:numId w:val="2"/>
        </w:numPr>
        <w:rPr>
          <w:strike/>
          <w:color w:val="auto"/>
        </w:rPr>
      </w:pPr>
      <w:bookmarkStart w:id="3" w:name="_Hlk203052691"/>
      <w:r w:rsidRPr="00391029">
        <w:rPr>
          <w:strike/>
          <w:color w:val="auto"/>
        </w:rPr>
        <w:t xml:space="preserve">Ensure the clamps are properly positioned to control blood flow around the area of resection </w:t>
      </w:r>
      <w:bookmarkEnd w:id="3"/>
      <w:r w:rsidRPr="00391029">
        <w:rPr>
          <w:b/>
          <w:strike/>
          <w:color w:val="auto"/>
        </w:rPr>
        <w:t>[1]</w:t>
      </w:r>
      <w:r w:rsidRPr="00391029">
        <w:rPr>
          <w:strike/>
          <w:color w:val="auto"/>
        </w:rPr>
        <w:t>.</w:t>
      </w:r>
      <w:r w:rsidR="00391029">
        <w:rPr>
          <w:strike/>
          <w:color w:val="auto"/>
        </w:rPr>
        <w:t xml:space="preserve"> </w:t>
      </w:r>
      <w:r w:rsidR="00391029" w:rsidRPr="00A454C8">
        <w:rPr>
          <w:color w:val="auto"/>
          <w:highlight w:val="green"/>
        </w:rPr>
        <w:t>Author’s NOTE: Step removed</w:t>
      </w:r>
    </w:p>
    <w:p w14:paraId="3A721D85" w14:textId="70205BBC" w:rsidR="00530360" w:rsidRPr="00391029" w:rsidRDefault="00530360">
      <w:pPr>
        <w:pStyle w:val="ShotDescription"/>
        <w:numPr>
          <w:ilvl w:val="2"/>
          <w:numId w:val="2"/>
        </w:numPr>
        <w:rPr>
          <w:strike/>
          <w:color w:val="auto"/>
          <w:lang w:val="en-GB"/>
        </w:rPr>
      </w:pPr>
      <w:r w:rsidRPr="00391029">
        <w:rPr>
          <w:strike/>
          <w:color w:val="auto"/>
          <w:lang w:val="en-GB"/>
        </w:rPr>
        <w:t>Talent pointing to the clamped area.</w:t>
      </w:r>
    </w:p>
    <w:p w14:paraId="46E338F4" w14:textId="77777777" w:rsidR="00530360" w:rsidRPr="00B623CD" w:rsidRDefault="00530360" w:rsidP="00530360">
      <w:pPr>
        <w:rPr>
          <w:lang w:val="en-GB"/>
        </w:rPr>
      </w:pPr>
    </w:p>
    <w:p w14:paraId="033A329A" w14:textId="658E7E36" w:rsidR="00530360" w:rsidRPr="0055472A" w:rsidRDefault="00530360">
      <w:pPr>
        <w:pStyle w:val="Narration"/>
        <w:numPr>
          <w:ilvl w:val="1"/>
          <w:numId w:val="2"/>
        </w:numPr>
      </w:pPr>
      <w:r>
        <w:t>Next, e</w:t>
      </w:r>
      <w:r w:rsidRPr="00B623CD">
        <w:t>xcise a 5</w:t>
      </w:r>
      <w:r>
        <w:t>-</w:t>
      </w:r>
      <w:r w:rsidRPr="00B623CD">
        <w:t xml:space="preserve">centimeter segment of the right superficial femoral artery in a slightly oblique manner to facilitate posterior </w:t>
      </w:r>
      <w:proofErr w:type="spellStart"/>
      <w:r w:rsidRPr="00B623CD">
        <w:t>termino</w:t>
      </w:r>
      <w:proofErr w:type="spellEnd"/>
      <w:r w:rsidRPr="00B623CD">
        <w:t xml:space="preserve">-terminal anastomosis near the clamps </w:t>
      </w:r>
      <w:r>
        <w:rPr>
          <w:b/>
        </w:rPr>
        <w:t>[1]</w:t>
      </w:r>
      <w:r w:rsidRPr="00B623CD">
        <w:t>.</w:t>
      </w:r>
    </w:p>
    <w:p w14:paraId="6AB3DFE3" w14:textId="6FAA81CE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>
        <w:rPr>
          <w:lang w:val="en-GB"/>
        </w:rPr>
        <w:t xml:space="preserve">Shot of </w:t>
      </w:r>
      <w:r w:rsidRPr="00B623CD">
        <w:rPr>
          <w:lang w:val="en-GB"/>
        </w:rPr>
        <w:t>cutting the artery at an oblique angle using surgical scissors or a scalpel.</w:t>
      </w:r>
    </w:p>
    <w:p w14:paraId="11A0EC2D" w14:textId="77777777" w:rsidR="00530360" w:rsidRPr="00B623CD" w:rsidRDefault="00530360" w:rsidP="00530360">
      <w:pPr>
        <w:rPr>
          <w:lang w:val="en-GB"/>
        </w:rPr>
      </w:pPr>
    </w:p>
    <w:p w14:paraId="0C027B90" w14:textId="30614E96" w:rsidR="00530360" w:rsidRPr="00FB0FBD" w:rsidRDefault="00530360">
      <w:pPr>
        <w:pStyle w:val="Narration"/>
        <w:numPr>
          <w:ilvl w:val="1"/>
          <w:numId w:val="2"/>
        </w:numPr>
        <w:rPr>
          <w:strike/>
          <w:color w:val="auto"/>
        </w:rPr>
      </w:pPr>
      <w:r w:rsidRPr="00FB0FBD">
        <w:rPr>
          <w:strike/>
          <w:color w:val="auto"/>
        </w:rPr>
        <w:lastRenderedPageBreak/>
        <w:t xml:space="preserve">Then, cut the proximal and distal ends of the graft to match the resected segment </w:t>
      </w:r>
      <w:r w:rsidRPr="00FB0FBD">
        <w:rPr>
          <w:b/>
          <w:strike/>
          <w:color w:val="auto"/>
        </w:rPr>
        <w:t>[1]</w:t>
      </w:r>
      <w:r w:rsidRPr="00FB0FBD">
        <w:rPr>
          <w:strike/>
          <w:color w:val="auto"/>
        </w:rPr>
        <w:t>.</w:t>
      </w:r>
      <w:r w:rsidR="00FB0FBD">
        <w:rPr>
          <w:color w:val="auto"/>
        </w:rPr>
        <w:t xml:space="preserve"> </w:t>
      </w:r>
      <w:r w:rsidR="00FB0FBD" w:rsidRPr="00A454C8">
        <w:rPr>
          <w:color w:val="auto"/>
          <w:highlight w:val="green"/>
        </w:rPr>
        <w:t>Author’s NOTE: Step removed</w:t>
      </w:r>
    </w:p>
    <w:p w14:paraId="564AFBF5" w14:textId="4EFA84AE" w:rsidR="00530360" w:rsidRPr="00FB0FBD" w:rsidRDefault="00530360">
      <w:pPr>
        <w:pStyle w:val="ShotDescription"/>
        <w:numPr>
          <w:ilvl w:val="2"/>
          <w:numId w:val="2"/>
        </w:numPr>
        <w:rPr>
          <w:strike/>
          <w:color w:val="auto"/>
          <w:lang w:val="en-GB"/>
        </w:rPr>
      </w:pPr>
      <w:r w:rsidRPr="00FB0FBD">
        <w:rPr>
          <w:strike/>
          <w:color w:val="auto"/>
          <w:lang w:val="en-GB"/>
        </w:rPr>
        <w:t>Talent trimming the end of the graft using micro scissors.</w:t>
      </w:r>
      <w:r w:rsidR="00FB0FBD">
        <w:rPr>
          <w:color w:val="auto"/>
          <w:lang w:val="en-GB"/>
        </w:rPr>
        <w:t xml:space="preserve"> </w:t>
      </w:r>
    </w:p>
    <w:p w14:paraId="15B0CC22" w14:textId="77777777" w:rsidR="00530360" w:rsidRPr="00B623CD" w:rsidRDefault="00530360" w:rsidP="00530360">
      <w:pPr>
        <w:rPr>
          <w:lang w:val="en-GB"/>
        </w:rPr>
      </w:pPr>
    </w:p>
    <w:p w14:paraId="5A817B89" w14:textId="61A767E7" w:rsidR="00530360" w:rsidRPr="0055472A" w:rsidRDefault="00530360">
      <w:pPr>
        <w:pStyle w:val="Narration"/>
        <w:numPr>
          <w:ilvl w:val="1"/>
          <w:numId w:val="2"/>
        </w:numPr>
      </w:pPr>
      <w:r w:rsidRPr="00B623CD">
        <w:t xml:space="preserve">Using a continuous 7-0 </w:t>
      </w:r>
      <w:r w:rsidRPr="00530360">
        <w:rPr>
          <w:i/>
          <w:iCs/>
          <w:color w:val="EE0000"/>
        </w:rPr>
        <w:t>(</w:t>
      </w:r>
      <w:r>
        <w:rPr>
          <w:i/>
          <w:iCs/>
          <w:color w:val="EE0000"/>
        </w:rPr>
        <w:t>7-oh</w:t>
      </w:r>
      <w:r w:rsidRPr="00530360">
        <w:rPr>
          <w:i/>
          <w:iCs/>
          <w:color w:val="EE0000"/>
        </w:rPr>
        <w:t>)</w:t>
      </w:r>
      <w:r>
        <w:t xml:space="preserve"> </w:t>
      </w:r>
      <w:r w:rsidRPr="00B623CD">
        <w:t>Prolene suture in a running stitch pattern, suture the proximal and distal anastomoses of the experimental graft to the clamped artery</w:t>
      </w:r>
      <w:r>
        <w:t xml:space="preserve"> </w:t>
      </w:r>
      <w:r w:rsidRPr="00530360">
        <w:rPr>
          <w:b/>
          <w:bCs/>
        </w:rPr>
        <w:t>[</w:t>
      </w:r>
      <w:r>
        <w:rPr>
          <w:b/>
          <w:bCs/>
        </w:rPr>
        <w:t>1</w:t>
      </w:r>
      <w:r w:rsidRPr="00530360">
        <w:rPr>
          <w:b/>
          <w:bCs/>
        </w:rPr>
        <w:t>]</w:t>
      </w:r>
      <w:r w:rsidRPr="00B623CD">
        <w:t xml:space="preserve"> from posterior to anterior and medial to lateral </w:t>
      </w:r>
      <w:r>
        <w:rPr>
          <w:b/>
        </w:rPr>
        <w:t>[2]</w:t>
      </w:r>
      <w:r w:rsidRPr="00B623CD">
        <w:t>.</w:t>
      </w:r>
    </w:p>
    <w:p w14:paraId="6647BB69" w14:textId="77777777" w:rsidR="00530360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 xml:space="preserve">Talent performing </w:t>
      </w:r>
      <w:proofErr w:type="spellStart"/>
      <w:r w:rsidRPr="00B623CD">
        <w:rPr>
          <w:lang w:val="en-GB"/>
        </w:rPr>
        <w:t>termino</w:t>
      </w:r>
      <w:proofErr w:type="spellEnd"/>
      <w:r w:rsidRPr="00B623CD">
        <w:rPr>
          <w:lang w:val="en-GB"/>
        </w:rPr>
        <w:t>-terminal anastomosis with running suture</w:t>
      </w:r>
      <w:r>
        <w:rPr>
          <w:lang w:val="en-GB"/>
        </w:rPr>
        <w:t>.</w:t>
      </w:r>
    </w:p>
    <w:p w14:paraId="346D1C13" w14:textId="7EDB876C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>
        <w:rPr>
          <w:lang w:val="en-GB"/>
        </w:rPr>
        <w:t>Shot of fully stitched segment</w:t>
      </w:r>
      <w:r w:rsidRPr="00B623CD">
        <w:rPr>
          <w:lang w:val="en-GB"/>
        </w:rPr>
        <w:t>.</w:t>
      </w:r>
    </w:p>
    <w:p w14:paraId="58DACE8E" w14:textId="77777777" w:rsidR="00530360" w:rsidRPr="00B623CD" w:rsidRDefault="00530360" w:rsidP="00530360">
      <w:pPr>
        <w:rPr>
          <w:lang w:val="en-GB"/>
        </w:rPr>
      </w:pPr>
    </w:p>
    <w:p w14:paraId="0A785DAD" w14:textId="6F7B79B9" w:rsidR="00530360" w:rsidRPr="0055472A" w:rsidRDefault="00530360">
      <w:pPr>
        <w:pStyle w:val="Narration"/>
        <w:numPr>
          <w:ilvl w:val="1"/>
          <w:numId w:val="2"/>
        </w:numPr>
      </w:pPr>
      <w:r>
        <w:t>Now, u</w:t>
      </w:r>
      <w:r w:rsidRPr="00B623CD">
        <w:t>nclamp the proximal and distal clamps to restore vascular flow</w:t>
      </w:r>
      <w:r>
        <w:t xml:space="preserve"> </w:t>
      </w:r>
      <w:r w:rsidRPr="00530360">
        <w:rPr>
          <w:b/>
          <w:bCs/>
        </w:rPr>
        <w:t>[</w:t>
      </w:r>
      <w:r>
        <w:rPr>
          <w:b/>
          <w:bCs/>
        </w:rPr>
        <w:t>1</w:t>
      </w:r>
      <w:r w:rsidRPr="00530360">
        <w:rPr>
          <w:b/>
          <w:bCs/>
        </w:rPr>
        <w:t>]</w:t>
      </w:r>
      <w:r w:rsidRPr="00B623CD">
        <w:t xml:space="preserve"> and verify </w:t>
      </w:r>
      <w:r w:rsidR="00F1431A">
        <w:t xml:space="preserve">the </w:t>
      </w:r>
      <w:r w:rsidRPr="00B623CD">
        <w:t xml:space="preserve">absence of blood leakage from the anastomoses </w:t>
      </w:r>
      <w:r>
        <w:rPr>
          <w:b/>
        </w:rPr>
        <w:t>[2]</w:t>
      </w:r>
      <w:r w:rsidRPr="00B623CD">
        <w:t>.</w:t>
      </w:r>
    </w:p>
    <w:p w14:paraId="038D096E" w14:textId="77777777" w:rsidR="00530360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>Talent carefully releasing clamps</w:t>
      </w:r>
      <w:r>
        <w:rPr>
          <w:lang w:val="en-GB"/>
        </w:rPr>
        <w:t>.</w:t>
      </w:r>
    </w:p>
    <w:p w14:paraId="46AE5983" w14:textId="7BE8A104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>
        <w:rPr>
          <w:lang w:val="en-GB"/>
        </w:rPr>
        <w:t>Talent pointing to the are showing no blood</w:t>
      </w:r>
      <w:r w:rsidRPr="00B623CD">
        <w:rPr>
          <w:lang w:val="en-GB"/>
        </w:rPr>
        <w:t xml:space="preserve"> leakage.</w:t>
      </w:r>
    </w:p>
    <w:p w14:paraId="29ACE21D" w14:textId="77777777" w:rsidR="00530360" w:rsidRPr="00B623CD" w:rsidRDefault="00530360" w:rsidP="00530360">
      <w:pPr>
        <w:rPr>
          <w:lang w:val="en-GB"/>
        </w:rPr>
      </w:pPr>
    </w:p>
    <w:p w14:paraId="7561076F" w14:textId="3E1A458F" w:rsidR="00530360" w:rsidRPr="0055472A" w:rsidRDefault="00530360">
      <w:pPr>
        <w:pStyle w:val="Narration"/>
        <w:numPr>
          <w:ilvl w:val="1"/>
          <w:numId w:val="2"/>
        </w:numPr>
      </w:pPr>
      <w:r>
        <w:t>Then, c</w:t>
      </w:r>
      <w:r w:rsidRPr="00B623CD">
        <w:t>lose the muscle and subcutaneous tissue using a resorbable size 1 continuous suture</w:t>
      </w:r>
      <w:r>
        <w:t xml:space="preserve"> </w:t>
      </w:r>
      <w:r w:rsidRPr="00530360">
        <w:rPr>
          <w:b/>
          <w:bCs/>
        </w:rPr>
        <w:t>[</w:t>
      </w:r>
      <w:r>
        <w:rPr>
          <w:b/>
          <w:bCs/>
        </w:rPr>
        <w:t>1</w:t>
      </w:r>
      <w:r w:rsidRPr="00530360">
        <w:rPr>
          <w:b/>
          <w:bCs/>
        </w:rPr>
        <w:t>]</w:t>
      </w:r>
      <w:r w:rsidRPr="00B623CD">
        <w:t xml:space="preserve">, and close the skin with a resorbable size 0 intradermal continuous suture </w:t>
      </w:r>
      <w:r>
        <w:rPr>
          <w:b/>
        </w:rPr>
        <w:t>[2]</w:t>
      </w:r>
      <w:r w:rsidRPr="00B623CD">
        <w:t>.</w:t>
      </w:r>
    </w:p>
    <w:p w14:paraId="26672D9A" w14:textId="71A2DA20" w:rsidR="00530360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B623CD">
        <w:rPr>
          <w:lang w:val="en-GB"/>
        </w:rPr>
        <w:t xml:space="preserve">Talent suturing </w:t>
      </w:r>
      <w:r w:rsidRPr="00B623CD">
        <w:t>muscle and subcutaneous tissue using a resorbable size 1 continuous suture</w:t>
      </w:r>
      <w:r w:rsidRPr="00B623CD">
        <w:rPr>
          <w:lang w:val="en-GB"/>
        </w:rPr>
        <w:t>.</w:t>
      </w:r>
    </w:p>
    <w:p w14:paraId="2BE29ECD" w14:textId="2834CACC" w:rsidR="00530360" w:rsidRPr="00B623CD" w:rsidRDefault="00530360">
      <w:pPr>
        <w:pStyle w:val="ShotDescription"/>
        <w:numPr>
          <w:ilvl w:val="2"/>
          <w:numId w:val="2"/>
        </w:numPr>
        <w:rPr>
          <w:lang w:val="en-GB"/>
        </w:rPr>
      </w:pPr>
      <w:r>
        <w:rPr>
          <w:lang w:val="en-GB"/>
        </w:rPr>
        <w:t xml:space="preserve">Talent closing </w:t>
      </w:r>
      <w:r w:rsidRPr="00B623CD">
        <w:t>the skin with a resorbable size 0 intradermal continuous suture</w:t>
      </w:r>
      <w:r>
        <w:t>.</w:t>
      </w:r>
    </w:p>
    <w:p w14:paraId="5F4D4595" w14:textId="77777777" w:rsidR="00530360" w:rsidRPr="00B623CD" w:rsidRDefault="00530360" w:rsidP="00530360">
      <w:pPr>
        <w:rPr>
          <w:lang w:val="en-GB"/>
        </w:rPr>
      </w:pPr>
    </w:p>
    <w:p w14:paraId="327360C3" w14:textId="70F00C05" w:rsidR="00530360" w:rsidRPr="00B623CD" w:rsidRDefault="001C15A1">
      <w:pPr>
        <w:pStyle w:val="Narration"/>
        <w:numPr>
          <w:ilvl w:val="1"/>
          <w:numId w:val="2"/>
        </w:numPr>
      </w:pPr>
      <w:r w:rsidRPr="001C15A1">
        <w:rPr>
          <w:lang w:val="en-US"/>
        </w:rPr>
        <w:t>Finally, repeat the same surgical procedure on the left superficial femoral artery using the autograft as a control of the graft technique</w:t>
      </w:r>
      <w:r>
        <w:rPr>
          <w:lang w:val="en-US"/>
        </w:rPr>
        <w:t>,</w:t>
      </w:r>
      <w:r w:rsidRPr="001C15A1">
        <w:rPr>
          <w:lang w:val="en-US"/>
        </w:rPr>
        <w:t xml:space="preserve"> if needed</w:t>
      </w:r>
      <w:r>
        <w:rPr>
          <w:lang w:val="en-US"/>
        </w:rPr>
        <w:t>,</w:t>
      </w:r>
      <w:r w:rsidR="00FB0FBD">
        <w:rPr>
          <w:lang w:val="en-US"/>
        </w:rPr>
        <w:t xml:space="preserve"> </w:t>
      </w:r>
      <w:r w:rsidRPr="001C15A1">
        <w:rPr>
          <w:lang w:val="en-US"/>
        </w:rPr>
        <w:t>and apply a sterile transparent dressing over the surgical site</w:t>
      </w:r>
      <w:r>
        <w:rPr>
          <w:lang w:val="en-US"/>
        </w:rPr>
        <w:t xml:space="preserve"> </w:t>
      </w:r>
      <w:r>
        <w:rPr>
          <w:b/>
        </w:rPr>
        <w:t>[</w:t>
      </w:r>
      <w:r w:rsidR="00FB0FBD">
        <w:rPr>
          <w:b/>
        </w:rPr>
        <w:t>1</w:t>
      </w:r>
      <w:r>
        <w:rPr>
          <w:b/>
        </w:rPr>
        <w:t>].</w:t>
      </w:r>
      <w:r w:rsidR="00086DE0">
        <w:rPr>
          <w:b/>
        </w:rPr>
        <w:t xml:space="preserve"> </w:t>
      </w:r>
      <w:r w:rsidR="00FB0FBD" w:rsidRPr="00EA7959">
        <w:rPr>
          <w:bCs/>
          <w:color w:val="auto"/>
          <w:highlight w:val="green"/>
        </w:rPr>
        <w:t>NOTE: VO is modified to get covered with the filmed shot 3.15.1.</w:t>
      </w:r>
    </w:p>
    <w:p w14:paraId="20E2A249" w14:textId="5C54AC01" w:rsidR="00530360" w:rsidRDefault="00530360">
      <w:pPr>
        <w:pStyle w:val="ShotDescription"/>
        <w:numPr>
          <w:ilvl w:val="2"/>
          <w:numId w:val="2"/>
        </w:numPr>
        <w:rPr>
          <w:lang w:val="en-GB"/>
        </w:rPr>
      </w:pPr>
      <w:r w:rsidRPr="001C15A1">
        <w:rPr>
          <w:lang w:val="en-GB"/>
        </w:rPr>
        <w:t>Talent placing and pressing down a transparent dressing to cover the incision.</w:t>
      </w:r>
    </w:p>
    <w:p w14:paraId="69BEEB45" w14:textId="532D7023" w:rsidR="00FB0FBD" w:rsidRPr="00FB0FBD" w:rsidRDefault="00FB0FBD">
      <w:pPr>
        <w:pStyle w:val="ShotDescription"/>
        <w:numPr>
          <w:ilvl w:val="2"/>
          <w:numId w:val="2"/>
        </w:numPr>
        <w:rPr>
          <w:strike/>
          <w:lang w:val="en-GB"/>
        </w:rPr>
      </w:pPr>
      <w:r w:rsidRPr="00FB0FBD">
        <w:rPr>
          <w:strike/>
          <w:lang w:val="en-GB"/>
        </w:rPr>
        <w:t>Talent positioning tools and graft materials.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20439B4D" w:rsidR="00495959" w:rsidRPr="000F326F" w:rsidRDefault="00495959" w:rsidP="00556AF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6516EAB" w14:textId="77777777" w:rsidR="00556AF0" w:rsidRDefault="00556AF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0EEDAEC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FD11EEA" w14:textId="02EFAF53" w:rsidR="00556AF0" w:rsidRDefault="00556AF0">
      <w:pPr>
        <w:pStyle w:val="Narration"/>
        <w:numPr>
          <w:ilvl w:val="1"/>
          <w:numId w:val="2"/>
        </w:numPr>
      </w:pPr>
      <w:r w:rsidRPr="00556AF0">
        <w:rPr>
          <w:rFonts w:cstheme="minorHAnsi"/>
        </w:rPr>
        <w:t xml:space="preserve">The successful incorporation of the autograft into the femoral artery and its patency </w:t>
      </w:r>
      <w:r w:rsidR="00A323E1">
        <w:rPr>
          <w:rFonts w:cstheme="minorHAnsi"/>
        </w:rPr>
        <w:t>were</w:t>
      </w:r>
      <w:r w:rsidRPr="00556AF0">
        <w:rPr>
          <w:rFonts w:cstheme="minorHAnsi"/>
        </w:rPr>
        <w:t xml:space="preserve"> verified non-invasively using Doppler ultrasound</w:t>
      </w:r>
      <w:r>
        <w:rPr>
          <w:rFonts w:cstheme="minorHAnsi"/>
        </w:rPr>
        <w:t xml:space="preserve">. </w:t>
      </w:r>
      <w:r>
        <w:t xml:space="preserve">On day 7, the ultrasound confirmed 100% graft patency with no signs of acute rejection or infection </w:t>
      </w:r>
      <w:r w:rsidRPr="00856023">
        <w:rPr>
          <w:b/>
        </w:rPr>
        <w:t>[1]</w:t>
      </w:r>
      <w:r>
        <w:t>.</w:t>
      </w:r>
    </w:p>
    <w:p w14:paraId="149C03F3" w14:textId="49F957BA" w:rsidR="00556AF0" w:rsidRDefault="00556AF0">
      <w:pPr>
        <w:pStyle w:val="ShotDescription"/>
        <w:numPr>
          <w:ilvl w:val="2"/>
          <w:numId w:val="3"/>
        </w:numPr>
      </w:pPr>
      <w:r>
        <w:t xml:space="preserve">LAB MEDIA: Figure 2A. </w:t>
      </w:r>
      <w:r w:rsidRPr="00797187">
        <w:rPr>
          <w:i/>
          <w:iCs/>
          <w:color w:val="0000FF"/>
        </w:rPr>
        <w:t xml:space="preserve">Video editor: Highlight the </w:t>
      </w:r>
      <w:r w:rsidR="00D821FC" w:rsidRPr="00797187">
        <w:rPr>
          <w:i/>
          <w:iCs/>
          <w:color w:val="0000FF"/>
        </w:rPr>
        <w:t>area labeled as</w:t>
      </w:r>
      <w:r w:rsidRPr="00797187">
        <w:rPr>
          <w:i/>
          <w:iCs/>
          <w:color w:val="0000FF"/>
        </w:rPr>
        <w:t xml:space="preserve"> </w:t>
      </w:r>
      <w:r w:rsidR="00D821FC" w:rsidRPr="00797187">
        <w:rPr>
          <w:i/>
          <w:iCs/>
          <w:color w:val="0000FF"/>
        </w:rPr>
        <w:t>“</w:t>
      </w:r>
      <w:r w:rsidRPr="00797187">
        <w:rPr>
          <w:i/>
          <w:iCs/>
          <w:color w:val="0000FF"/>
        </w:rPr>
        <w:t>proximal suture</w:t>
      </w:r>
      <w:r w:rsidR="00D821FC" w:rsidRPr="00797187">
        <w:rPr>
          <w:i/>
          <w:iCs/>
          <w:color w:val="0000FF"/>
        </w:rPr>
        <w:t>”</w:t>
      </w:r>
      <w:r>
        <w:t>.</w:t>
      </w:r>
    </w:p>
    <w:p w14:paraId="40504E61" w14:textId="77777777" w:rsidR="00556AF0" w:rsidRDefault="00556AF0" w:rsidP="00556AF0"/>
    <w:p w14:paraId="5288BF9C" w14:textId="536284D0" w:rsidR="00556AF0" w:rsidRDefault="00556AF0">
      <w:pPr>
        <w:pStyle w:val="Narration"/>
        <w:numPr>
          <w:ilvl w:val="1"/>
          <w:numId w:val="2"/>
        </w:numPr>
      </w:pPr>
      <w:r>
        <w:t xml:space="preserve">On day 30, Doppler ultrasound confirmed persistent graft patency and consistent diameter, with no visible defects </w:t>
      </w:r>
      <w:r w:rsidRPr="00856023">
        <w:rPr>
          <w:b/>
        </w:rPr>
        <w:t>[1]</w:t>
      </w:r>
      <w:r>
        <w:t>.</w:t>
      </w:r>
    </w:p>
    <w:p w14:paraId="632BA96C" w14:textId="32A788E0" w:rsidR="00556AF0" w:rsidRDefault="00556AF0">
      <w:pPr>
        <w:pStyle w:val="ShotDescription"/>
        <w:numPr>
          <w:ilvl w:val="2"/>
          <w:numId w:val="2"/>
        </w:numPr>
      </w:pPr>
      <w:r>
        <w:t xml:space="preserve">LAB MEDIA: Figure 2C. </w:t>
      </w:r>
    </w:p>
    <w:p w14:paraId="1D0F87B4" w14:textId="77777777" w:rsidR="00556AF0" w:rsidRDefault="00556AF0" w:rsidP="00556AF0"/>
    <w:p w14:paraId="77D5B457" w14:textId="1F077B84" w:rsidR="00556AF0" w:rsidRDefault="00556AF0">
      <w:pPr>
        <w:pStyle w:val="Narration"/>
        <w:numPr>
          <w:ilvl w:val="1"/>
          <w:numId w:val="2"/>
        </w:numPr>
      </w:pPr>
      <w:r>
        <w:t xml:space="preserve">Angiography on day 30 further validated patency with no structural abnormalities in the arterial graft </w:t>
      </w:r>
      <w:r w:rsidRPr="00856023">
        <w:rPr>
          <w:b/>
        </w:rPr>
        <w:t>[1]</w:t>
      </w:r>
      <w:r>
        <w:t>.</w:t>
      </w:r>
    </w:p>
    <w:p w14:paraId="5C747766" w14:textId="2B494D9C" w:rsidR="00556AF0" w:rsidRDefault="00556AF0">
      <w:pPr>
        <w:pStyle w:val="ShotDescription"/>
        <w:numPr>
          <w:ilvl w:val="2"/>
          <w:numId w:val="2"/>
        </w:numPr>
      </w:pPr>
      <w:r>
        <w:t xml:space="preserve">LAB MEDIA: Figure 2D. </w:t>
      </w:r>
    </w:p>
    <w:p w14:paraId="7B155F64" w14:textId="77777777" w:rsidR="00556AF0" w:rsidRDefault="00556AF0" w:rsidP="00556AF0"/>
    <w:p w14:paraId="7F5945A3" w14:textId="31914E3B" w:rsidR="00556AF0" w:rsidRDefault="00556AF0">
      <w:pPr>
        <w:pStyle w:val="Narration"/>
        <w:numPr>
          <w:ilvl w:val="1"/>
          <w:numId w:val="2"/>
        </w:numPr>
      </w:pPr>
      <w:r>
        <w:t xml:space="preserve">Histological staining of the </w:t>
      </w:r>
      <w:r w:rsidR="00D821FC">
        <w:t>extracted</w:t>
      </w:r>
      <w:r>
        <w:t xml:space="preserve"> graft at day 30 showed intact vascular wall structure, including clearly defined tunica adventitia</w:t>
      </w:r>
      <w:r w:rsidR="00797187">
        <w:t xml:space="preserve"> </w:t>
      </w:r>
      <w:r w:rsidR="00797187" w:rsidRPr="00856023">
        <w:rPr>
          <w:b/>
        </w:rPr>
        <w:t>[1]</w:t>
      </w:r>
      <w:r>
        <w:t>, media</w:t>
      </w:r>
      <w:r w:rsidR="00797187">
        <w:t xml:space="preserve"> </w:t>
      </w:r>
      <w:r w:rsidR="00797187" w:rsidRPr="00856023">
        <w:rPr>
          <w:b/>
        </w:rPr>
        <w:t>[</w:t>
      </w:r>
      <w:r w:rsidR="00797187">
        <w:rPr>
          <w:b/>
        </w:rPr>
        <w:t>2</w:t>
      </w:r>
      <w:r w:rsidR="00797187" w:rsidRPr="00856023">
        <w:rPr>
          <w:b/>
        </w:rPr>
        <w:t>]</w:t>
      </w:r>
      <w:r>
        <w:t xml:space="preserve">, and intima layers </w:t>
      </w:r>
      <w:r w:rsidRPr="00856023">
        <w:rPr>
          <w:b/>
        </w:rPr>
        <w:t>[</w:t>
      </w:r>
      <w:r w:rsidR="00797187">
        <w:rPr>
          <w:b/>
        </w:rPr>
        <w:t>3</w:t>
      </w:r>
      <w:r w:rsidRPr="00856023">
        <w:rPr>
          <w:b/>
        </w:rPr>
        <w:t>]</w:t>
      </w:r>
      <w:r>
        <w:t>.</w:t>
      </w:r>
    </w:p>
    <w:p w14:paraId="7B42D361" w14:textId="70051A5B" w:rsidR="00797187" w:rsidRDefault="00556AF0">
      <w:pPr>
        <w:pStyle w:val="ShotDescription"/>
        <w:numPr>
          <w:ilvl w:val="2"/>
          <w:numId w:val="2"/>
        </w:numPr>
      </w:pPr>
      <w:r>
        <w:t>LAB MEDIA: Figure 3C.</w:t>
      </w:r>
      <w:r w:rsidR="00797187">
        <w:t xml:space="preserve"> </w:t>
      </w:r>
      <w:r w:rsidR="00797187" w:rsidRPr="00797187">
        <w:rPr>
          <w:i/>
          <w:iCs/>
          <w:color w:val="0000FF"/>
        </w:rPr>
        <w:t>Video editor: Highlight the part labeled “tunica adventitia</w:t>
      </w:r>
      <w:r w:rsidR="00797187">
        <w:t>”.</w:t>
      </w:r>
    </w:p>
    <w:p w14:paraId="4DB433E3" w14:textId="445D2446" w:rsidR="00797187" w:rsidRDefault="00797187">
      <w:pPr>
        <w:pStyle w:val="ShotDescription"/>
        <w:numPr>
          <w:ilvl w:val="2"/>
          <w:numId w:val="2"/>
        </w:numPr>
      </w:pPr>
      <w:r>
        <w:t>LAB MEDIA: Figure 3</w:t>
      </w:r>
      <w:r w:rsidR="00F9032F">
        <w:t>C</w:t>
      </w:r>
      <w:r>
        <w:t xml:space="preserve">. </w:t>
      </w:r>
      <w:r w:rsidRPr="00797187">
        <w:rPr>
          <w:i/>
          <w:iCs/>
          <w:color w:val="0000FF"/>
        </w:rPr>
        <w:t>Video editor: Highlight the part “tunica media”.</w:t>
      </w:r>
    </w:p>
    <w:p w14:paraId="1ED16BD6" w14:textId="33A764F8" w:rsidR="00556AF0" w:rsidRDefault="00797187">
      <w:pPr>
        <w:pStyle w:val="ShotDescription"/>
        <w:numPr>
          <w:ilvl w:val="2"/>
          <w:numId w:val="2"/>
        </w:numPr>
      </w:pPr>
      <w:r>
        <w:t>LAB MEDIA: Figure 3</w:t>
      </w:r>
      <w:r w:rsidR="00F9032F">
        <w:t>C</w:t>
      </w:r>
      <w:r>
        <w:t xml:space="preserve">. </w:t>
      </w:r>
      <w:r w:rsidRPr="00797187">
        <w:rPr>
          <w:i/>
          <w:iCs/>
          <w:color w:val="0000FF"/>
        </w:rPr>
        <w:t>Video editor: Highlight the part “tunica intima”.</w:t>
      </w:r>
    </w:p>
    <w:p w14:paraId="6322C0B0" w14:textId="77777777" w:rsidR="00556AF0" w:rsidRDefault="00556AF0" w:rsidP="00556AF0"/>
    <w:p w14:paraId="474718DF" w14:textId="5C510BAA" w:rsidR="00556AF0" w:rsidRDefault="00556AF0">
      <w:pPr>
        <w:pStyle w:val="Narration"/>
        <w:numPr>
          <w:ilvl w:val="1"/>
          <w:numId w:val="2"/>
        </w:numPr>
      </w:pPr>
      <w:proofErr w:type="spellStart"/>
      <w:r>
        <w:t>Immunohistofluorescence</w:t>
      </w:r>
      <w:proofErr w:type="spellEnd"/>
      <w:r>
        <w:t xml:space="preserve"> staining revealed proper localization of endothelial and smooth muscle markers across all vascular layers of the autograft, supporting functional tissue integration </w:t>
      </w:r>
      <w:r w:rsidRPr="00856023">
        <w:rPr>
          <w:b/>
        </w:rPr>
        <w:t>[</w:t>
      </w:r>
      <w:r w:rsidR="00797187">
        <w:rPr>
          <w:b/>
        </w:rPr>
        <w:t>1</w:t>
      </w:r>
      <w:r w:rsidRPr="00856023">
        <w:rPr>
          <w:b/>
        </w:rPr>
        <w:t>]</w:t>
      </w:r>
      <w:r>
        <w:t>.</w:t>
      </w:r>
    </w:p>
    <w:p w14:paraId="396E98A3" w14:textId="40029D4A" w:rsidR="00556AF0" w:rsidRDefault="00797187">
      <w:pPr>
        <w:pStyle w:val="ShotDescription"/>
        <w:numPr>
          <w:ilvl w:val="2"/>
          <w:numId w:val="2"/>
        </w:numPr>
      </w:pPr>
      <w:r>
        <w:t xml:space="preserve">LAB MEDIA: Figure </w:t>
      </w:r>
      <w:r w:rsidR="00F9032F">
        <w:t>3</w:t>
      </w:r>
      <w:r>
        <w:t>D</w:t>
      </w:r>
    </w:p>
    <w:p w14:paraId="62E26D4B" w14:textId="77777777" w:rsidR="00556AF0" w:rsidRDefault="00556AF0" w:rsidP="00556AF0"/>
    <w:p w14:paraId="00E4DD89" w14:textId="413893C6" w:rsidR="006B00F1" w:rsidRDefault="006B00F1" w:rsidP="00012B08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3289E0DB" w14:textId="545548AB" w:rsidR="00AD3B41" w:rsidRDefault="006B00F1" w:rsidP="00012B08">
      <w:pPr>
        <w:rPr>
          <w:rFonts w:eastAsia="Times New Roman" w:cstheme="minorHAnsi"/>
        </w:rPr>
      </w:pPr>
      <w:r w:rsidRPr="006B00F1">
        <w:rPr>
          <w:rFonts w:eastAsia="Times New Roman" w:cstheme="minorHAnsi"/>
          <w:b/>
          <w:bCs/>
        </w:rPr>
        <w:lastRenderedPageBreak/>
        <w:t>Pronunciation Guide</w:t>
      </w:r>
      <w:r>
        <w:rPr>
          <w:rFonts w:eastAsia="Times New Roman" w:cstheme="minorHAnsi"/>
        </w:rPr>
        <w:t>:</w:t>
      </w:r>
    </w:p>
    <w:p w14:paraId="486E2702" w14:textId="77777777" w:rsidR="00C4303D" w:rsidRDefault="00C4303D" w:rsidP="00C4303D">
      <w:pPr>
        <w:rPr>
          <w:rFonts w:eastAsia="Times New Roman" w:cstheme="minorHAnsi"/>
          <w:b/>
          <w:bCs/>
          <w:lang w:val="en-IN"/>
        </w:rPr>
      </w:pPr>
    </w:p>
    <w:p w14:paraId="7A91927D" w14:textId="71FB1554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dexmedetomidine</w:t>
      </w:r>
    </w:p>
    <w:p w14:paraId="3DADB56E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 xml:space="preserve">Pronunciation link: </w:t>
      </w:r>
      <w:hyperlink r:id="rId20" w:tgtFrame="_new" w:history="1">
        <w:r w:rsidRPr="00C4303D">
          <w:rPr>
            <w:rStyle w:val="Hyperlink"/>
            <w:rFonts w:eastAsia="Times New Roman" w:cstheme="minorHAnsi"/>
            <w:lang w:val="en-IN"/>
          </w:rPr>
          <w:t>https://www.howtopronounce.com/dexmedetomidine</w:t>
        </w:r>
      </w:hyperlink>
      <w:r w:rsidRPr="00C4303D">
        <w:rPr>
          <w:rFonts w:eastAsia="Times New Roman" w:cstheme="minorHAnsi"/>
          <w:lang w:val="en-IN"/>
        </w:rPr>
        <w:t xml:space="preserve"> </w:t>
      </w:r>
      <w:hyperlink r:id="rId21" w:tgtFrame="_blank" w:history="1">
        <w:proofErr w:type="spellStart"/>
        <w:r w:rsidRPr="00C4303D">
          <w:rPr>
            <w:rStyle w:val="Hyperlink"/>
            <w:rFonts w:eastAsia="Times New Roman" w:cstheme="minorHAnsi"/>
            <w:lang w:val="en-IN"/>
          </w:rPr>
          <w:t>YouTube</w:t>
        </w:r>
      </w:hyperlink>
      <w:hyperlink r:id="rId22" w:tgtFrame="_blank" w:history="1">
        <w:r w:rsidRPr="00C4303D">
          <w:rPr>
            <w:rStyle w:val="Hyperlink"/>
            <w:rFonts w:eastAsia="Times New Roman" w:cstheme="minorHAnsi"/>
            <w:lang w:val="en-IN"/>
          </w:rPr>
          <w:t>Collins</w:t>
        </w:r>
        <w:proofErr w:type="spellEnd"/>
        <w:r w:rsidRPr="00C4303D">
          <w:rPr>
            <w:rStyle w:val="Hyperlink"/>
            <w:rFonts w:eastAsia="Times New Roman" w:cstheme="minorHAnsi"/>
            <w:lang w:val="en-IN"/>
          </w:rPr>
          <w:t xml:space="preserve"> Dictionary+10How To Pronounce+10Definitions+10</w:t>
        </w:r>
      </w:hyperlink>
    </w:p>
    <w:p w14:paraId="4C1605B7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IPA (</w:t>
      </w:r>
      <w:proofErr w:type="spellStart"/>
      <w:r w:rsidRPr="00C4303D">
        <w:rPr>
          <w:rFonts w:eastAsia="Times New Roman" w:cstheme="minorHAnsi"/>
          <w:lang w:val="en-IN"/>
        </w:rPr>
        <w:t>AmE</w:t>
      </w:r>
      <w:proofErr w:type="spellEnd"/>
      <w:r w:rsidRPr="00C4303D">
        <w:rPr>
          <w:rFonts w:eastAsia="Times New Roman" w:cstheme="minorHAnsi"/>
          <w:lang w:val="en-IN"/>
        </w:rPr>
        <w:t>): /</w:t>
      </w:r>
      <w:proofErr w:type="spellStart"/>
      <w:r w:rsidRPr="00C4303D">
        <w:rPr>
          <w:rFonts w:eastAsia="Times New Roman" w:cstheme="minorHAnsi"/>
          <w:lang w:val="en-IN"/>
        </w:rPr>
        <w:t>dɛksˌmɛdəˈtoʊmɪˌdin</w:t>
      </w:r>
      <w:proofErr w:type="spellEnd"/>
      <w:r w:rsidRPr="00C4303D">
        <w:rPr>
          <w:rFonts w:eastAsia="Times New Roman" w:cstheme="minorHAnsi"/>
          <w:lang w:val="en-IN"/>
        </w:rPr>
        <w:t>/</w:t>
      </w:r>
    </w:p>
    <w:p w14:paraId="03E625A3" w14:textId="77777777" w:rsidR="00C4303D" w:rsidRDefault="00C4303D" w:rsidP="00C4303D">
      <w:pPr>
        <w:tabs>
          <w:tab w:val="num" w:pos="426"/>
        </w:tabs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 xml:space="preserve">Phonetic: </w:t>
      </w:r>
      <w:proofErr w:type="spellStart"/>
      <w:r w:rsidRPr="00C4303D">
        <w:rPr>
          <w:rFonts w:eastAsia="Times New Roman" w:cstheme="minorHAnsi"/>
          <w:lang w:val="en-IN"/>
        </w:rPr>
        <w:t>deks</w:t>
      </w:r>
      <w:proofErr w:type="spellEnd"/>
      <w:r w:rsidRPr="00C4303D">
        <w:rPr>
          <w:rFonts w:eastAsia="Times New Roman" w:cstheme="minorHAnsi"/>
          <w:lang w:val="en-IN"/>
        </w:rPr>
        <w:noBreakHyphen/>
        <w:t>med</w:t>
      </w:r>
      <w:r w:rsidRPr="00C4303D">
        <w:rPr>
          <w:rFonts w:eastAsia="Times New Roman" w:cstheme="minorHAnsi"/>
          <w:lang w:val="en-IN"/>
        </w:rPr>
        <w:noBreakHyphen/>
        <w:t>eh</w:t>
      </w:r>
      <w:r w:rsidRPr="00C4303D">
        <w:rPr>
          <w:rFonts w:eastAsia="Times New Roman" w:cstheme="minorHAnsi"/>
          <w:lang w:val="en-IN"/>
        </w:rPr>
        <w:noBreakHyphen/>
        <w:t>TOH</w:t>
      </w:r>
      <w:r w:rsidRPr="00C4303D">
        <w:rPr>
          <w:rFonts w:eastAsia="Times New Roman" w:cstheme="minorHAnsi"/>
          <w:lang w:val="en-IN"/>
        </w:rPr>
        <w:noBreakHyphen/>
        <w:t>mi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deen</w:t>
      </w:r>
      <w:proofErr w:type="spellEnd"/>
    </w:p>
    <w:p w14:paraId="26666383" w14:textId="77777777" w:rsidR="00C4303D" w:rsidRPr="00C4303D" w:rsidRDefault="00C4303D" w:rsidP="00C4303D">
      <w:pPr>
        <w:ind w:left="284"/>
        <w:rPr>
          <w:rFonts w:eastAsia="Times New Roman" w:cstheme="minorHAnsi"/>
          <w:lang w:val="en-IN"/>
        </w:rPr>
      </w:pPr>
    </w:p>
    <w:p w14:paraId="2F3E7DC3" w14:textId="22C142CC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midazolam</w:t>
      </w:r>
    </w:p>
    <w:p w14:paraId="0B6B6760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No confirmed link found (not available in Merriam-Webster)</w:t>
      </w:r>
    </w:p>
    <w:p w14:paraId="326996EE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IPA (</w:t>
      </w:r>
      <w:proofErr w:type="spellStart"/>
      <w:r w:rsidRPr="00C4303D">
        <w:rPr>
          <w:rFonts w:eastAsia="Times New Roman" w:cstheme="minorHAnsi"/>
          <w:lang w:val="en-IN"/>
        </w:rPr>
        <w:t>AmE</w:t>
      </w:r>
      <w:proofErr w:type="spellEnd"/>
      <w:r w:rsidRPr="00C4303D">
        <w:rPr>
          <w:rFonts w:eastAsia="Times New Roman" w:cstheme="minorHAnsi"/>
          <w:lang w:val="en-IN"/>
        </w:rPr>
        <w:t>): /ˌ</w:t>
      </w:r>
      <w:proofErr w:type="spellStart"/>
      <w:r w:rsidRPr="00C4303D">
        <w:rPr>
          <w:rFonts w:eastAsia="Times New Roman" w:cstheme="minorHAnsi"/>
          <w:lang w:val="en-IN"/>
        </w:rPr>
        <w:t>mɪdəˈzoʊləm</w:t>
      </w:r>
      <w:proofErr w:type="spellEnd"/>
      <w:r w:rsidRPr="00C4303D">
        <w:rPr>
          <w:rFonts w:eastAsia="Times New Roman" w:cstheme="minorHAnsi"/>
          <w:lang w:val="en-IN"/>
        </w:rPr>
        <w:t>/</w:t>
      </w:r>
    </w:p>
    <w:p w14:paraId="17D00620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Phonetic: mid</w:t>
      </w:r>
      <w:r w:rsidRPr="00C4303D">
        <w:rPr>
          <w:rFonts w:eastAsia="Times New Roman" w:cstheme="minorHAnsi"/>
          <w:lang w:val="en-IN"/>
        </w:rPr>
        <w:noBreakHyphen/>
        <w:t>uh</w:t>
      </w:r>
      <w:r w:rsidRPr="00C4303D">
        <w:rPr>
          <w:rFonts w:eastAsia="Times New Roman" w:cstheme="minorHAnsi"/>
          <w:lang w:val="en-IN"/>
        </w:rPr>
        <w:noBreakHyphen/>
        <w:t>ZOH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luhm</w:t>
      </w:r>
      <w:proofErr w:type="spellEnd"/>
    </w:p>
    <w:p w14:paraId="566B6B2A" w14:textId="77777777" w:rsidR="00C4303D" w:rsidRDefault="00C4303D" w:rsidP="00C4303D">
      <w:pPr>
        <w:rPr>
          <w:rFonts w:eastAsia="Times New Roman" w:cstheme="minorHAnsi"/>
          <w:b/>
          <w:bCs/>
          <w:lang w:val="en-IN"/>
        </w:rPr>
      </w:pPr>
    </w:p>
    <w:p w14:paraId="2287AF0D" w14:textId="2872C7E5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sevoflurane</w:t>
      </w:r>
    </w:p>
    <w:p w14:paraId="4A534CC1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No confirmed link found</w:t>
      </w:r>
    </w:p>
    <w:p w14:paraId="78B46971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IPA (</w:t>
      </w:r>
      <w:proofErr w:type="spellStart"/>
      <w:r w:rsidRPr="00C4303D">
        <w:rPr>
          <w:rFonts w:eastAsia="Times New Roman" w:cstheme="minorHAnsi"/>
          <w:lang w:val="en-IN"/>
        </w:rPr>
        <w:t>AmE</w:t>
      </w:r>
      <w:proofErr w:type="spellEnd"/>
      <w:r w:rsidRPr="00C4303D">
        <w:rPr>
          <w:rFonts w:eastAsia="Times New Roman" w:cstheme="minorHAnsi"/>
          <w:lang w:val="en-IN"/>
        </w:rPr>
        <w:t>): /ˌ</w:t>
      </w:r>
      <w:proofErr w:type="spellStart"/>
      <w:r w:rsidRPr="00C4303D">
        <w:rPr>
          <w:rFonts w:eastAsia="Times New Roman" w:cstheme="minorHAnsi"/>
          <w:lang w:val="en-IN"/>
        </w:rPr>
        <w:t>sɛvoʊˈflʊərin</w:t>
      </w:r>
      <w:proofErr w:type="spellEnd"/>
      <w:r w:rsidRPr="00C4303D">
        <w:rPr>
          <w:rFonts w:eastAsia="Times New Roman" w:cstheme="minorHAnsi"/>
          <w:lang w:val="en-IN"/>
        </w:rPr>
        <w:t>/</w:t>
      </w:r>
    </w:p>
    <w:p w14:paraId="3C3E1261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 xml:space="preserve">Phonetic: </w:t>
      </w:r>
      <w:proofErr w:type="spellStart"/>
      <w:r w:rsidRPr="00C4303D">
        <w:rPr>
          <w:rFonts w:eastAsia="Times New Roman" w:cstheme="minorHAnsi"/>
          <w:lang w:val="en-IN"/>
        </w:rPr>
        <w:t>sevo</w:t>
      </w:r>
      <w:proofErr w:type="spellEnd"/>
      <w:r w:rsidRPr="00C4303D">
        <w:rPr>
          <w:rFonts w:eastAsia="Times New Roman" w:cstheme="minorHAnsi"/>
          <w:lang w:val="en-IN"/>
        </w:rPr>
        <w:noBreakHyphen/>
        <w:t>FLOOR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een</w:t>
      </w:r>
      <w:proofErr w:type="spellEnd"/>
    </w:p>
    <w:p w14:paraId="2E72E6BA" w14:textId="77777777" w:rsidR="00C4303D" w:rsidRDefault="00C4303D" w:rsidP="00C4303D">
      <w:pPr>
        <w:rPr>
          <w:rFonts w:eastAsia="Times New Roman" w:cstheme="minorHAnsi"/>
          <w:b/>
          <w:bCs/>
          <w:lang w:val="en-IN"/>
        </w:rPr>
      </w:pPr>
    </w:p>
    <w:p w14:paraId="3453F6AB" w14:textId="44DB5C5B" w:rsidR="00C4303D" w:rsidRPr="00C4303D" w:rsidRDefault="00C4303D" w:rsidP="00C4303D">
      <w:pPr>
        <w:rPr>
          <w:rFonts w:eastAsia="Times New Roman" w:cstheme="minorHAnsi"/>
          <w:lang w:val="en-IN"/>
        </w:rPr>
      </w:pPr>
      <w:proofErr w:type="spellStart"/>
      <w:r w:rsidRPr="00C4303D">
        <w:rPr>
          <w:rFonts w:eastAsia="Times New Roman" w:cstheme="minorHAnsi"/>
          <w:b/>
          <w:bCs/>
          <w:lang w:val="en-IN"/>
        </w:rPr>
        <w:t>linea</w:t>
      </w:r>
      <w:proofErr w:type="spellEnd"/>
      <w:r w:rsidRPr="00C4303D">
        <w:rPr>
          <w:rFonts w:eastAsia="Times New Roman" w:cstheme="minorHAnsi"/>
          <w:b/>
          <w:bCs/>
          <w:lang w:val="en-IN"/>
        </w:rPr>
        <w:t xml:space="preserve"> </w:t>
      </w:r>
      <w:proofErr w:type="spellStart"/>
      <w:r w:rsidRPr="00C4303D">
        <w:rPr>
          <w:rFonts w:eastAsia="Times New Roman" w:cstheme="minorHAnsi"/>
          <w:b/>
          <w:bCs/>
          <w:lang w:val="en-IN"/>
        </w:rPr>
        <w:t>inguinalis</w:t>
      </w:r>
      <w:proofErr w:type="spellEnd"/>
    </w:p>
    <w:p w14:paraId="142AD963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proofErr w:type="spellStart"/>
      <w:r w:rsidRPr="00C4303D">
        <w:rPr>
          <w:rFonts w:eastAsia="Times New Roman" w:cstheme="minorHAnsi"/>
          <w:i/>
          <w:iCs/>
          <w:lang w:val="en-IN"/>
        </w:rPr>
        <w:t>linea</w:t>
      </w:r>
      <w:proofErr w:type="spellEnd"/>
      <w:r w:rsidRPr="00C4303D">
        <w:rPr>
          <w:rFonts w:eastAsia="Times New Roman" w:cstheme="minorHAnsi"/>
          <w:lang w:val="en-IN"/>
        </w:rPr>
        <w:t xml:space="preserve"> link: </w:t>
      </w:r>
      <w:hyperlink r:id="rId23" w:tgtFrame="_new" w:history="1">
        <w:r w:rsidRPr="00C4303D">
          <w:rPr>
            <w:rStyle w:val="Hyperlink"/>
            <w:rFonts w:eastAsia="Times New Roman" w:cstheme="minorHAnsi"/>
            <w:lang w:val="en-IN"/>
          </w:rPr>
          <w:t>https://www.merriam-webster.com/medical/linea</w:t>
        </w:r>
      </w:hyperlink>
      <w:r w:rsidRPr="00C4303D">
        <w:rPr>
          <w:rFonts w:eastAsia="Times New Roman" w:cstheme="minorHAnsi"/>
          <w:lang w:val="en-IN"/>
        </w:rPr>
        <w:t xml:space="preserve"> </w:t>
      </w:r>
      <w:hyperlink r:id="rId24" w:tgtFrame="_blank" w:history="1">
        <w:r w:rsidRPr="00C4303D">
          <w:rPr>
            <w:rStyle w:val="Hyperlink"/>
            <w:rFonts w:eastAsia="Times New Roman" w:cstheme="minorHAnsi"/>
            <w:lang w:val="en-IN"/>
          </w:rPr>
          <w:t>How To Pronounce</w:t>
        </w:r>
      </w:hyperlink>
      <w:hyperlink r:id="rId25" w:tgtFrame="_blank" w:history="1">
        <w:r w:rsidRPr="00C4303D">
          <w:rPr>
            <w:rStyle w:val="Hyperlink"/>
            <w:rFonts w:eastAsia="Times New Roman" w:cstheme="minorHAnsi"/>
            <w:lang w:val="en-IN"/>
          </w:rPr>
          <w:t>Merriam-Webster+6Merriam-Webster+6Merriam-Webster+6</w:t>
        </w:r>
      </w:hyperlink>
    </w:p>
    <w:p w14:paraId="4AE26795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IPA: /ˈ</w:t>
      </w:r>
      <w:proofErr w:type="spellStart"/>
      <w:r w:rsidRPr="00C4303D">
        <w:rPr>
          <w:rFonts w:eastAsia="Times New Roman" w:cstheme="minorHAnsi"/>
          <w:lang w:val="en-IN"/>
        </w:rPr>
        <w:t>lɪniə</w:t>
      </w:r>
      <w:proofErr w:type="spellEnd"/>
      <w:r w:rsidRPr="00C4303D">
        <w:rPr>
          <w:rFonts w:eastAsia="Times New Roman" w:cstheme="minorHAnsi"/>
          <w:lang w:val="en-IN"/>
        </w:rPr>
        <w:t>/</w:t>
      </w:r>
    </w:p>
    <w:p w14:paraId="6AAC96F1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Phonetic: LEE</w:t>
      </w:r>
      <w:r w:rsidRPr="00C4303D">
        <w:rPr>
          <w:rFonts w:eastAsia="Times New Roman" w:cstheme="minorHAnsi"/>
          <w:lang w:val="en-IN"/>
        </w:rPr>
        <w:noBreakHyphen/>
        <w:t>nee</w:t>
      </w:r>
      <w:r w:rsidRPr="00C4303D">
        <w:rPr>
          <w:rFonts w:eastAsia="Times New Roman" w:cstheme="minorHAnsi"/>
          <w:lang w:val="en-IN"/>
        </w:rPr>
        <w:noBreakHyphen/>
        <w:t>uh</w:t>
      </w:r>
    </w:p>
    <w:p w14:paraId="7A279741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i/>
          <w:iCs/>
          <w:lang w:val="en-IN"/>
        </w:rPr>
        <w:t>inguinal</w:t>
      </w:r>
      <w:r w:rsidRPr="00C4303D">
        <w:rPr>
          <w:rFonts w:eastAsia="Times New Roman" w:cstheme="minorHAnsi"/>
          <w:lang w:val="en-IN"/>
        </w:rPr>
        <w:t xml:space="preserve"> link: </w:t>
      </w:r>
      <w:hyperlink r:id="rId26" w:tgtFrame="_new" w:history="1">
        <w:r w:rsidRPr="00C4303D">
          <w:rPr>
            <w:rStyle w:val="Hyperlink"/>
            <w:rFonts w:eastAsia="Times New Roman" w:cstheme="minorHAnsi"/>
            <w:lang w:val="en-IN"/>
          </w:rPr>
          <w:t>https://www.merriam-webster.com/dictionary/inguinal</w:t>
        </w:r>
      </w:hyperlink>
      <w:r w:rsidRPr="00C4303D">
        <w:rPr>
          <w:rFonts w:eastAsia="Times New Roman" w:cstheme="minorHAnsi"/>
          <w:lang w:val="en-IN"/>
        </w:rPr>
        <w:t xml:space="preserve"> </w:t>
      </w:r>
      <w:hyperlink r:id="rId27" w:tgtFrame="_blank" w:history="1">
        <w:r w:rsidRPr="00C4303D">
          <w:rPr>
            <w:rStyle w:val="Hyperlink"/>
            <w:rFonts w:eastAsia="Times New Roman" w:cstheme="minorHAnsi"/>
            <w:lang w:val="en-IN"/>
          </w:rPr>
          <w:t>Merriam-Webster+3Merriam-Webster+3Definitions+3</w:t>
        </w:r>
      </w:hyperlink>
    </w:p>
    <w:p w14:paraId="5BE2948B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IPA: /ˈ</w:t>
      </w:r>
      <w:proofErr w:type="spellStart"/>
      <w:r w:rsidRPr="00C4303D">
        <w:rPr>
          <w:rFonts w:eastAsia="Times New Roman" w:cstheme="minorHAnsi"/>
          <w:lang w:val="en-IN"/>
        </w:rPr>
        <w:t>ɪŋgwənəl</w:t>
      </w:r>
      <w:proofErr w:type="spellEnd"/>
      <w:r w:rsidRPr="00C4303D">
        <w:rPr>
          <w:rFonts w:eastAsia="Times New Roman" w:cstheme="minorHAnsi"/>
          <w:lang w:val="en-IN"/>
        </w:rPr>
        <w:t>/</w:t>
      </w:r>
    </w:p>
    <w:p w14:paraId="1E69831F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Phonetic: ING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gwuh</w:t>
      </w:r>
      <w:proofErr w:type="spellEnd"/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nuhl</w:t>
      </w:r>
      <w:proofErr w:type="spellEnd"/>
    </w:p>
    <w:p w14:paraId="679F38A1" w14:textId="77777777" w:rsidR="00C4303D" w:rsidRDefault="00C4303D" w:rsidP="00C4303D">
      <w:pPr>
        <w:rPr>
          <w:rFonts w:eastAsia="Times New Roman" w:cstheme="minorHAnsi"/>
          <w:b/>
          <w:bCs/>
          <w:lang w:val="en-IN"/>
        </w:rPr>
      </w:pPr>
    </w:p>
    <w:p w14:paraId="50D801F2" w14:textId="090A34FB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anastomosis</w:t>
      </w:r>
    </w:p>
    <w:p w14:paraId="09CF77E9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 xml:space="preserve">Link: </w:t>
      </w:r>
      <w:hyperlink r:id="rId28" w:tgtFrame="_new" w:history="1">
        <w:r w:rsidRPr="00C4303D">
          <w:rPr>
            <w:rStyle w:val="Hyperlink"/>
            <w:rFonts w:eastAsia="Times New Roman" w:cstheme="minorHAnsi"/>
            <w:lang w:val="en-IN"/>
          </w:rPr>
          <w:t>https://www.merriam-webster.com/dictionary/anastomosis</w:t>
        </w:r>
      </w:hyperlink>
      <w:r w:rsidRPr="00C4303D">
        <w:rPr>
          <w:rFonts w:eastAsia="Times New Roman" w:cstheme="minorHAnsi"/>
          <w:lang w:val="en-IN"/>
        </w:rPr>
        <w:t xml:space="preserve"> </w:t>
      </w:r>
      <w:hyperlink r:id="rId29" w:tgtFrame="_blank" w:history="1">
        <w:r w:rsidRPr="00C4303D">
          <w:rPr>
            <w:rStyle w:val="Hyperlink"/>
            <w:rFonts w:eastAsia="Times New Roman" w:cstheme="minorHAnsi"/>
            <w:lang w:val="en-IN"/>
          </w:rPr>
          <w:t>Merriam-Webster+13Merriam-Webster+13Oxford English Dictionary+13</w:t>
        </w:r>
      </w:hyperlink>
    </w:p>
    <w:p w14:paraId="7737D4B2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IPA: /</w:t>
      </w:r>
      <w:proofErr w:type="spellStart"/>
      <w:proofErr w:type="gramStart"/>
      <w:r w:rsidRPr="00C4303D">
        <w:rPr>
          <w:rFonts w:eastAsia="Times New Roman" w:cstheme="minorHAnsi"/>
          <w:lang w:val="en-IN"/>
        </w:rPr>
        <w:t>əˌnæs.təˈmoʊ</w:t>
      </w:r>
      <w:proofErr w:type="gramEnd"/>
      <w:r w:rsidRPr="00C4303D">
        <w:rPr>
          <w:rFonts w:eastAsia="Times New Roman" w:cstheme="minorHAnsi"/>
          <w:lang w:val="en-IN"/>
        </w:rPr>
        <w:t>.sɪs</w:t>
      </w:r>
      <w:proofErr w:type="spellEnd"/>
      <w:r w:rsidRPr="00C4303D">
        <w:rPr>
          <w:rFonts w:eastAsia="Times New Roman" w:cstheme="minorHAnsi"/>
          <w:lang w:val="en-IN"/>
        </w:rPr>
        <w:t>/</w:t>
      </w:r>
    </w:p>
    <w:p w14:paraId="33E7B391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Phonetic: uh</w:t>
      </w:r>
      <w:r w:rsidRPr="00C4303D">
        <w:rPr>
          <w:rFonts w:eastAsia="Times New Roman" w:cstheme="minorHAnsi"/>
          <w:lang w:val="en-IN"/>
        </w:rPr>
        <w:noBreakHyphen/>
        <w:t>NAS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tuh</w:t>
      </w:r>
      <w:proofErr w:type="spellEnd"/>
      <w:r w:rsidRPr="00C4303D">
        <w:rPr>
          <w:rFonts w:eastAsia="Times New Roman" w:cstheme="minorHAnsi"/>
          <w:lang w:val="en-IN"/>
        </w:rPr>
        <w:noBreakHyphen/>
        <w:t>MOH</w:t>
      </w:r>
      <w:r w:rsidRPr="00C4303D">
        <w:rPr>
          <w:rFonts w:eastAsia="Times New Roman" w:cstheme="minorHAnsi"/>
          <w:lang w:val="en-IN"/>
        </w:rPr>
        <w:noBreakHyphen/>
        <w:t>sis</w:t>
      </w:r>
    </w:p>
    <w:p w14:paraId="066BEC60" w14:textId="77777777" w:rsidR="00C4303D" w:rsidRDefault="00C4303D" w:rsidP="00C4303D">
      <w:pPr>
        <w:rPr>
          <w:rFonts w:eastAsia="Times New Roman" w:cstheme="minorHAnsi"/>
          <w:b/>
          <w:bCs/>
          <w:lang w:val="en-IN"/>
        </w:rPr>
      </w:pPr>
    </w:p>
    <w:p w14:paraId="5AE081BD" w14:textId="022CA96A" w:rsidR="00C4303D" w:rsidRPr="00C4303D" w:rsidRDefault="00C4303D" w:rsidP="00C4303D">
      <w:pPr>
        <w:rPr>
          <w:rFonts w:eastAsia="Times New Roman" w:cstheme="minorHAnsi"/>
          <w:lang w:val="en-IN"/>
        </w:rPr>
      </w:pPr>
      <w:proofErr w:type="spellStart"/>
      <w:r w:rsidRPr="00C4303D">
        <w:rPr>
          <w:rFonts w:eastAsia="Times New Roman" w:cstheme="minorHAnsi"/>
          <w:b/>
          <w:bCs/>
          <w:lang w:val="en-IN"/>
        </w:rPr>
        <w:t>esophagus</w:t>
      </w:r>
      <w:proofErr w:type="spellEnd"/>
    </w:p>
    <w:p w14:paraId="71DE151C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No confirmed link found (not looked up, but standard)</w:t>
      </w:r>
    </w:p>
    <w:p w14:paraId="6FDCD120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IPA: /</w:t>
      </w:r>
      <w:proofErr w:type="spellStart"/>
      <w:proofErr w:type="gramStart"/>
      <w:r w:rsidRPr="00C4303D">
        <w:rPr>
          <w:rFonts w:eastAsia="Times New Roman" w:cstheme="minorHAnsi"/>
          <w:lang w:val="en-IN"/>
        </w:rPr>
        <w:t>ɪˈsɒf.əɡəs</w:t>
      </w:r>
      <w:proofErr w:type="spellEnd"/>
      <w:proofErr w:type="gramEnd"/>
      <w:r w:rsidRPr="00C4303D">
        <w:rPr>
          <w:rFonts w:eastAsia="Times New Roman" w:cstheme="minorHAnsi"/>
          <w:lang w:val="en-IN"/>
        </w:rPr>
        <w:t>/</w:t>
      </w:r>
    </w:p>
    <w:p w14:paraId="054F9F81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 xml:space="preserve">Phonetic: </w:t>
      </w:r>
      <w:proofErr w:type="spellStart"/>
      <w:r w:rsidRPr="00C4303D">
        <w:rPr>
          <w:rFonts w:eastAsia="Times New Roman" w:cstheme="minorHAnsi"/>
          <w:lang w:val="en-IN"/>
        </w:rPr>
        <w:t>ih</w:t>
      </w:r>
      <w:proofErr w:type="spellEnd"/>
      <w:r w:rsidRPr="00C4303D">
        <w:rPr>
          <w:rFonts w:eastAsia="Times New Roman" w:cstheme="minorHAnsi"/>
          <w:lang w:val="en-IN"/>
        </w:rPr>
        <w:noBreakHyphen/>
        <w:t>SOF</w:t>
      </w:r>
      <w:r w:rsidRPr="00C4303D">
        <w:rPr>
          <w:rFonts w:eastAsia="Times New Roman" w:cstheme="minorHAnsi"/>
          <w:lang w:val="en-IN"/>
        </w:rPr>
        <w:noBreakHyphen/>
        <w:t>uh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guhs</w:t>
      </w:r>
      <w:proofErr w:type="spellEnd"/>
    </w:p>
    <w:p w14:paraId="474A170C" w14:textId="77777777" w:rsidR="00C4303D" w:rsidRDefault="00C4303D" w:rsidP="00C4303D">
      <w:pPr>
        <w:rPr>
          <w:rFonts w:eastAsia="Times New Roman" w:cstheme="minorHAnsi"/>
          <w:b/>
          <w:bCs/>
          <w:lang w:val="en-IN"/>
        </w:rPr>
      </w:pPr>
    </w:p>
    <w:p w14:paraId="5AA6DA79" w14:textId="7557E070" w:rsidR="00C4303D" w:rsidRPr="00C4303D" w:rsidRDefault="00C4303D" w:rsidP="00C4303D">
      <w:pPr>
        <w:rPr>
          <w:rFonts w:eastAsia="Times New Roman" w:cstheme="minorHAnsi"/>
          <w:lang w:val="en-IN"/>
        </w:rPr>
      </w:pPr>
      <w:proofErr w:type="spellStart"/>
      <w:r w:rsidRPr="00C4303D">
        <w:rPr>
          <w:rFonts w:eastAsia="Times New Roman" w:cstheme="minorHAnsi"/>
          <w:b/>
          <w:bCs/>
          <w:lang w:val="en-IN"/>
        </w:rPr>
        <w:t>Weitlaner</w:t>
      </w:r>
      <w:proofErr w:type="spellEnd"/>
    </w:p>
    <w:p w14:paraId="4E184027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No confirmed link found (proper noun, surgical retractor)</w:t>
      </w:r>
    </w:p>
    <w:p w14:paraId="1361FD19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IPA (</w:t>
      </w:r>
      <w:proofErr w:type="spellStart"/>
      <w:r w:rsidRPr="00C4303D">
        <w:rPr>
          <w:rFonts w:eastAsia="Times New Roman" w:cstheme="minorHAnsi"/>
          <w:lang w:val="en-IN"/>
        </w:rPr>
        <w:t>estim</w:t>
      </w:r>
      <w:proofErr w:type="spellEnd"/>
      <w:r w:rsidRPr="00C4303D">
        <w:rPr>
          <w:rFonts w:eastAsia="Times New Roman" w:cstheme="minorHAnsi"/>
          <w:lang w:val="en-IN"/>
        </w:rPr>
        <w:t>.): /ˈ</w:t>
      </w:r>
      <w:proofErr w:type="spellStart"/>
      <w:r w:rsidRPr="00C4303D">
        <w:rPr>
          <w:rFonts w:eastAsia="Times New Roman" w:cstheme="minorHAnsi"/>
          <w:lang w:val="en-IN"/>
        </w:rPr>
        <w:t>vaɪtlənər</w:t>
      </w:r>
      <w:proofErr w:type="spellEnd"/>
      <w:r w:rsidRPr="00C4303D">
        <w:rPr>
          <w:rFonts w:eastAsia="Times New Roman" w:cstheme="minorHAnsi"/>
          <w:lang w:val="en-IN"/>
        </w:rPr>
        <w:t>/</w:t>
      </w:r>
    </w:p>
    <w:p w14:paraId="31377542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Phonetic: VYTL</w:t>
      </w:r>
      <w:r w:rsidRPr="00C4303D">
        <w:rPr>
          <w:rFonts w:eastAsia="Times New Roman" w:cstheme="minorHAnsi"/>
          <w:lang w:val="en-IN"/>
        </w:rPr>
        <w:noBreakHyphen/>
        <w:t>uh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nuhr</w:t>
      </w:r>
      <w:proofErr w:type="spellEnd"/>
    </w:p>
    <w:p w14:paraId="379A4243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proofErr w:type="spellStart"/>
      <w:r w:rsidRPr="00C4303D">
        <w:rPr>
          <w:rFonts w:eastAsia="Times New Roman" w:cstheme="minorHAnsi"/>
          <w:b/>
          <w:bCs/>
          <w:lang w:val="en-IN"/>
        </w:rPr>
        <w:lastRenderedPageBreak/>
        <w:t>electrocoagulate</w:t>
      </w:r>
      <w:proofErr w:type="spellEnd"/>
    </w:p>
    <w:p w14:paraId="33ECE3A6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No confirmed link found</w:t>
      </w:r>
    </w:p>
    <w:p w14:paraId="21E632F2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IPA: /</w:t>
      </w:r>
      <w:proofErr w:type="spellStart"/>
      <w:proofErr w:type="gramStart"/>
      <w:r w:rsidRPr="00C4303D">
        <w:rPr>
          <w:rFonts w:eastAsia="Times New Roman" w:cstheme="minorHAnsi"/>
          <w:lang w:val="en-IN"/>
        </w:rPr>
        <w:t>ɪˌlɛk.troʊˈkoʊ</w:t>
      </w:r>
      <w:proofErr w:type="gramEnd"/>
      <w:r w:rsidRPr="00C4303D">
        <w:rPr>
          <w:rFonts w:eastAsia="Times New Roman" w:cstheme="minorHAnsi"/>
          <w:lang w:val="en-IN"/>
        </w:rPr>
        <w:t>.</w:t>
      </w:r>
      <w:proofErr w:type="gramStart"/>
      <w:r w:rsidRPr="00C4303D">
        <w:rPr>
          <w:rFonts w:eastAsia="Times New Roman" w:cstheme="minorHAnsi"/>
          <w:lang w:val="en-IN"/>
        </w:rPr>
        <w:t>əɡjʊ.leɪt</w:t>
      </w:r>
      <w:proofErr w:type="spellEnd"/>
      <w:proofErr w:type="gramEnd"/>
      <w:r w:rsidRPr="00C4303D">
        <w:rPr>
          <w:rFonts w:eastAsia="Times New Roman" w:cstheme="minorHAnsi"/>
          <w:lang w:val="en-IN"/>
        </w:rPr>
        <w:t>/</w:t>
      </w:r>
    </w:p>
    <w:p w14:paraId="173D2703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 xml:space="preserve">Phonetic: </w:t>
      </w:r>
      <w:proofErr w:type="spellStart"/>
      <w:r w:rsidRPr="00C4303D">
        <w:rPr>
          <w:rFonts w:eastAsia="Times New Roman" w:cstheme="minorHAnsi"/>
          <w:lang w:val="en-IN"/>
        </w:rPr>
        <w:t>ih</w:t>
      </w:r>
      <w:proofErr w:type="spellEnd"/>
      <w:r w:rsidRPr="00C4303D">
        <w:rPr>
          <w:rFonts w:eastAsia="Times New Roman" w:cstheme="minorHAnsi"/>
          <w:lang w:val="en-IN"/>
        </w:rPr>
        <w:noBreakHyphen/>
        <w:t>LEK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troh</w:t>
      </w:r>
      <w:proofErr w:type="spellEnd"/>
      <w:r w:rsidRPr="00C4303D">
        <w:rPr>
          <w:rFonts w:eastAsia="Times New Roman" w:cstheme="minorHAnsi"/>
          <w:lang w:val="en-IN"/>
        </w:rPr>
        <w:noBreakHyphen/>
        <w:t>KOH</w:t>
      </w:r>
      <w:r w:rsidRPr="00C4303D">
        <w:rPr>
          <w:rFonts w:eastAsia="Times New Roman" w:cstheme="minorHAnsi"/>
          <w:lang w:val="en-IN"/>
        </w:rPr>
        <w:noBreakHyphen/>
        <w:t>uh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gyu</w:t>
      </w:r>
      <w:proofErr w:type="spellEnd"/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layt</w:t>
      </w:r>
      <w:proofErr w:type="spellEnd"/>
    </w:p>
    <w:p w14:paraId="721D8897" w14:textId="77777777" w:rsidR="00C4303D" w:rsidRDefault="00C4303D" w:rsidP="00C4303D">
      <w:pPr>
        <w:rPr>
          <w:rFonts w:eastAsia="Times New Roman" w:cstheme="minorHAnsi"/>
          <w:b/>
          <w:bCs/>
          <w:lang w:val="en-IN"/>
        </w:rPr>
      </w:pPr>
    </w:p>
    <w:p w14:paraId="200E614E" w14:textId="00630759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anastomoses</w:t>
      </w:r>
      <w:r w:rsidRPr="00C4303D">
        <w:rPr>
          <w:rFonts w:eastAsia="Times New Roman" w:cstheme="minorHAnsi"/>
          <w:lang w:val="en-IN"/>
        </w:rPr>
        <w:t xml:space="preserve"> (plural)</w:t>
      </w:r>
    </w:p>
    <w:p w14:paraId="62B79E30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Same as anastomosis but plural</w:t>
      </w:r>
    </w:p>
    <w:p w14:paraId="393C81C3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IPA: /</w:t>
      </w:r>
      <w:proofErr w:type="spellStart"/>
      <w:proofErr w:type="gramStart"/>
      <w:r w:rsidRPr="00C4303D">
        <w:rPr>
          <w:rFonts w:eastAsia="Times New Roman" w:cstheme="minorHAnsi"/>
          <w:lang w:val="en-IN"/>
        </w:rPr>
        <w:t>əˌnæs.təˈmoʊˌsiːz</w:t>
      </w:r>
      <w:proofErr w:type="spellEnd"/>
      <w:proofErr w:type="gramEnd"/>
      <w:r w:rsidRPr="00C4303D">
        <w:rPr>
          <w:rFonts w:eastAsia="Times New Roman" w:cstheme="minorHAnsi"/>
          <w:lang w:val="en-IN"/>
        </w:rPr>
        <w:t>/</w:t>
      </w:r>
    </w:p>
    <w:p w14:paraId="614AE603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Phonetic: uh</w:t>
      </w:r>
      <w:r w:rsidRPr="00C4303D">
        <w:rPr>
          <w:rFonts w:eastAsia="Times New Roman" w:cstheme="minorHAnsi"/>
          <w:lang w:val="en-IN"/>
        </w:rPr>
        <w:noBreakHyphen/>
        <w:t>NAS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tuh</w:t>
      </w:r>
      <w:proofErr w:type="spellEnd"/>
      <w:r w:rsidRPr="00C4303D">
        <w:rPr>
          <w:rFonts w:eastAsia="Times New Roman" w:cstheme="minorHAnsi"/>
          <w:lang w:val="en-IN"/>
        </w:rPr>
        <w:noBreakHyphen/>
        <w:t>MOH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seez</w:t>
      </w:r>
      <w:proofErr w:type="spellEnd"/>
    </w:p>
    <w:p w14:paraId="2086D8B0" w14:textId="77777777" w:rsidR="00C4303D" w:rsidRDefault="00C4303D" w:rsidP="00C4303D">
      <w:pPr>
        <w:rPr>
          <w:rFonts w:eastAsia="Times New Roman" w:cstheme="minorHAnsi"/>
          <w:b/>
          <w:bCs/>
          <w:lang w:val="en-IN"/>
        </w:rPr>
      </w:pPr>
    </w:p>
    <w:p w14:paraId="127BEA2A" w14:textId="720E0FF3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fentanyl</w:t>
      </w:r>
    </w:p>
    <w:p w14:paraId="36D2FC63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No confirmed link found</w:t>
      </w:r>
    </w:p>
    <w:p w14:paraId="57294578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IPA: /ˈ</w:t>
      </w:r>
      <w:proofErr w:type="spellStart"/>
      <w:r w:rsidRPr="00C4303D">
        <w:rPr>
          <w:rFonts w:eastAsia="Times New Roman" w:cstheme="minorHAnsi"/>
          <w:lang w:val="en-IN"/>
        </w:rPr>
        <w:t>fɛntənəl</w:t>
      </w:r>
      <w:proofErr w:type="spellEnd"/>
      <w:r w:rsidRPr="00C4303D">
        <w:rPr>
          <w:rFonts w:eastAsia="Times New Roman" w:cstheme="minorHAnsi"/>
          <w:lang w:val="en-IN"/>
        </w:rPr>
        <w:t>/</w:t>
      </w:r>
    </w:p>
    <w:p w14:paraId="655AEED3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Phonetic: FEN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tuh</w:t>
      </w:r>
      <w:proofErr w:type="spellEnd"/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nul</w:t>
      </w:r>
      <w:proofErr w:type="spellEnd"/>
    </w:p>
    <w:p w14:paraId="0569A852" w14:textId="77777777" w:rsidR="00C4303D" w:rsidRDefault="00C4303D" w:rsidP="00C4303D">
      <w:pPr>
        <w:rPr>
          <w:rFonts w:eastAsia="Times New Roman" w:cstheme="minorHAnsi"/>
          <w:b/>
          <w:bCs/>
          <w:lang w:val="en-IN"/>
        </w:rPr>
      </w:pPr>
    </w:p>
    <w:p w14:paraId="6C88F382" w14:textId="703391B4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Sartorius</w:t>
      </w:r>
      <w:r w:rsidRPr="00C4303D">
        <w:rPr>
          <w:rFonts w:eastAsia="Times New Roman" w:cstheme="minorHAnsi"/>
          <w:lang w:val="en-IN"/>
        </w:rPr>
        <w:t xml:space="preserve">, </w:t>
      </w:r>
      <w:r w:rsidRPr="00C4303D">
        <w:rPr>
          <w:rFonts w:eastAsia="Times New Roman" w:cstheme="minorHAnsi"/>
          <w:b/>
          <w:bCs/>
          <w:lang w:val="en-IN"/>
        </w:rPr>
        <w:t>Gracilis</w:t>
      </w:r>
      <w:r w:rsidRPr="00C4303D">
        <w:rPr>
          <w:rFonts w:eastAsia="Times New Roman" w:cstheme="minorHAnsi"/>
          <w:lang w:val="en-IN"/>
        </w:rPr>
        <w:t xml:space="preserve">, </w:t>
      </w:r>
      <w:r w:rsidRPr="00C4303D">
        <w:rPr>
          <w:rFonts w:eastAsia="Times New Roman" w:cstheme="minorHAnsi"/>
          <w:b/>
          <w:bCs/>
          <w:lang w:val="en-IN"/>
        </w:rPr>
        <w:t>Pectineus</w:t>
      </w:r>
      <w:r w:rsidRPr="00C4303D">
        <w:rPr>
          <w:rFonts w:eastAsia="Times New Roman" w:cstheme="minorHAnsi"/>
          <w:lang w:val="en-IN"/>
        </w:rPr>
        <w:t xml:space="preserve">, </w:t>
      </w:r>
      <w:r w:rsidRPr="00C4303D">
        <w:rPr>
          <w:rFonts w:eastAsia="Times New Roman" w:cstheme="minorHAnsi"/>
          <w:b/>
          <w:bCs/>
          <w:lang w:val="en-IN"/>
        </w:rPr>
        <w:t>Rectus Femoris</w:t>
      </w:r>
      <w:r w:rsidRPr="00C4303D">
        <w:rPr>
          <w:rFonts w:eastAsia="Times New Roman" w:cstheme="minorHAnsi"/>
          <w:lang w:val="en-IN"/>
        </w:rPr>
        <w:t xml:space="preserve"> (muscles)</w:t>
      </w:r>
    </w:p>
    <w:p w14:paraId="5CF2C0C7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No confirmed links found; classical Latin-derived terms</w:t>
      </w:r>
    </w:p>
    <w:p w14:paraId="67DA8A8D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Sartorius</w:t>
      </w:r>
      <w:r w:rsidRPr="00C4303D">
        <w:rPr>
          <w:rFonts w:eastAsia="Times New Roman" w:cstheme="minorHAnsi"/>
          <w:lang w:val="en-IN"/>
        </w:rPr>
        <w:t>: /</w:t>
      </w:r>
      <w:proofErr w:type="spellStart"/>
      <w:r w:rsidRPr="00C4303D">
        <w:rPr>
          <w:rFonts w:eastAsia="Times New Roman" w:cstheme="minorHAnsi"/>
          <w:lang w:val="en-IN"/>
        </w:rPr>
        <w:t>sɑrˈtɔːriəs</w:t>
      </w:r>
      <w:proofErr w:type="spellEnd"/>
      <w:r w:rsidRPr="00C4303D">
        <w:rPr>
          <w:rFonts w:eastAsia="Times New Roman" w:cstheme="minorHAnsi"/>
          <w:lang w:val="en-IN"/>
        </w:rPr>
        <w:t xml:space="preserve">/ → </w:t>
      </w:r>
      <w:proofErr w:type="spellStart"/>
      <w:r w:rsidRPr="00C4303D">
        <w:rPr>
          <w:rFonts w:eastAsia="Times New Roman" w:cstheme="minorHAnsi"/>
          <w:lang w:val="en-IN"/>
        </w:rPr>
        <w:t>sar</w:t>
      </w:r>
      <w:proofErr w:type="spellEnd"/>
      <w:r w:rsidRPr="00C4303D">
        <w:rPr>
          <w:rFonts w:eastAsia="Times New Roman" w:cstheme="minorHAnsi"/>
          <w:lang w:val="en-IN"/>
        </w:rPr>
        <w:noBreakHyphen/>
        <w:t>TAWR</w:t>
      </w:r>
      <w:r w:rsidRPr="00C4303D">
        <w:rPr>
          <w:rFonts w:eastAsia="Times New Roman" w:cstheme="minorHAnsi"/>
          <w:lang w:val="en-IN"/>
        </w:rPr>
        <w:noBreakHyphen/>
        <w:t>ee</w:t>
      </w:r>
      <w:r w:rsidRPr="00C4303D">
        <w:rPr>
          <w:rFonts w:eastAsia="Times New Roman" w:cstheme="minorHAnsi"/>
          <w:lang w:val="en-IN"/>
        </w:rPr>
        <w:noBreakHyphen/>
        <w:t>us</w:t>
      </w:r>
    </w:p>
    <w:p w14:paraId="46023184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Gracilis</w:t>
      </w:r>
      <w:r w:rsidRPr="00C4303D">
        <w:rPr>
          <w:rFonts w:eastAsia="Times New Roman" w:cstheme="minorHAnsi"/>
          <w:lang w:val="en-IN"/>
        </w:rPr>
        <w:t>: /ˈ</w:t>
      </w:r>
      <w:proofErr w:type="spellStart"/>
      <w:r w:rsidRPr="00C4303D">
        <w:rPr>
          <w:rFonts w:eastAsia="Times New Roman" w:cstheme="minorHAnsi"/>
          <w:lang w:val="en-IN"/>
        </w:rPr>
        <w:t>ɡreɪsɪlɪs</w:t>
      </w:r>
      <w:proofErr w:type="spellEnd"/>
      <w:r w:rsidRPr="00C4303D">
        <w:rPr>
          <w:rFonts w:eastAsia="Times New Roman" w:cstheme="minorHAnsi"/>
          <w:lang w:val="en-IN"/>
        </w:rPr>
        <w:t>/ → GRAY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sih</w:t>
      </w:r>
      <w:proofErr w:type="spellEnd"/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lis</w:t>
      </w:r>
      <w:proofErr w:type="spellEnd"/>
    </w:p>
    <w:p w14:paraId="5D327D2D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Pectineus</w:t>
      </w:r>
      <w:r w:rsidRPr="00C4303D">
        <w:rPr>
          <w:rFonts w:eastAsia="Times New Roman" w:cstheme="minorHAnsi"/>
          <w:lang w:val="en-IN"/>
        </w:rPr>
        <w:t>: /</w:t>
      </w:r>
      <w:proofErr w:type="spellStart"/>
      <w:r w:rsidRPr="00C4303D">
        <w:rPr>
          <w:rFonts w:eastAsia="Times New Roman" w:cstheme="minorHAnsi"/>
          <w:lang w:val="en-IN"/>
        </w:rPr>
        <w:t>pɛkˈtɪniəs</w:t>
      </w:r>
      <w:proofErr w:type="spellEnd"/>
      <w:r w:rsidRPr="00C4303D">
        <w:rPr>
          <w:rFonts w:eastAsia="Times New Roman" w:cstheme="minorHAnsi"/>
          <w:lang w:val="en-IN"/>
        </w:rPr>
        <w:t xml:space="preserve">/ → </w:t>
      </w:r>
      <w:proofErr w:type="spellStart"/>
      <w:r w:rsidRPr="00C4303D">
        <w:rPr>
          <w:rFonts w:eastAsia="Times New Roman" w:cstheme="minorHAnsi"/>
          <w:lang w:val="en-IN"/>
        </w:rPr>
        <w:t>pek</w:t>
      </w:r>
      <w:proofErr w:type="spellEnd"/>
      <w:r w:rsidRPr="00C4303D">
        <w:rPr>
          <w:rFonts w:eastAsia="Times New Roman" w:cstheme="minorHAnsi"/>
          <w:lang w:val="en-IN"/>
        </w:rPr>
        <w:noBreakHyphen/>
        <w:t>TIN</w:t>
      </w:r>
      <w:r w:rsidRPr="00C4303D">
        <w:rPr>
          <w:rFonts w:eastAsia="Times New Roman" w:cstheme="minorHAnsi"/>
          <w:lang w:val="en-IN"/>
        </w:rPr>
        <w:noBreakHyphen/>
        <w:t>ee</w:t>
      </w:r>
      <w:r w:rsidRPr="00C4303D">
        <w:rPr>
          <w:rFonts w:eastAsia="Times New Roman" w:cstheme="minorHAnsi"/>
          <w:lang w:val="en-IN"/>
        </w:rPr>
        <w:noBreakHyphen/>
        <w:t>us</w:t>
      </w:r>
    </w:p>
    <w:p w14:paraId="74F91A96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Rectus</w:t>
      </w:r>
      <w:r w:rsidRPr="00C4303D">
        <w:rPr>
          <w:rFonts w:eastAsia="Times New Roman" w:cstheme="minorHAnsi"/>
          <w:lang w:val="en-IN"/>
        </w:rPr>
        <w:t>: /ˈ</w:t>
      </w:r>
      <w:proofErr w:type="spellStart"/>
      <w:r w:rsidRPr="00C4303D">
        <w:rPr>
          <w:rFonts w:eastAsia="Times New Roman" w:cstheme="minorHAnsi"/>
          <w:lang w:val="en-IN"/>
        </w:rPr>
        <w:t>rɛktəs</w:t>
      </w:r>
      <w:proofErr w:type="spellEnd"/>
      <w:r w:rsidRPr="00C4303D">
        <w:rPr>
          <w:rFonts w:eastAsia="Times New Roman" w:cstheme="minorHAnsi"/>
          <w:lang w:val="en-IN"/>
        </w:rPr>
        <w:t>/ → REK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tus</w:t>
      </w:r>
      <w:proofErr w:type="spellEnd"/>
    </w:p>
    <w:p w14:paraId="137DD445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Femoris</w:t>
      </w:r>
      <w:r w:rsidRPr="00C4303D">
        <w:rPr>
          <w:rFonts w:eastAsia="Times New Roman" w:cstheme="minorHAnsi"/>
          <w:lang w:val="en-IN"/>
        </w:rPr>
        <w:t>: /</w:t>
      </w:r>
      <w:proofErr w:type="spellStart"/>
      <w:r w:rsidRPr="00C4303D">
        <w:rPr>
          <w:rFonts w:eastAsia="Times New Roman" w:cstheme="minorHAnsi"/>
          <w:lang w:val="en-IN"/>
        </w:rPr>
        <w:t>fɪˈmɔːrɪs</w:t>
      </w:r>
      <w:proofErr w:type="spellEnd"/>
      <w:r w:rsidRPr="00C4303D">
        <w:rPr>
          <w:rFonts w:eastAsia="Times New Roman" w:cstheme="minorHAnsi"/>
          <w:lang w:val="en-IN"/>
        </w:rPr>
        <w:t xml:space="preserve">/ → </w:t>
      </w:r>
      <w:proofErr w:type="spellStart"/>
      <w:r w:rsidRPr="00C4303D">
        <w:rPr>
          <w:rFonts w:eastAsia="Times New Roman" w:cstheme="minorHAnsi"/>
          <w:lang w:val="en-IN"/>
        </w:rPr>
        <w:t>fih</w:t>
      </w:r>
      <w:proofErr w:type="spellEnd"/>
      <w:r w:rsidRPr="00C4303D">
        <w:rPr>
          <w:rFonts w:eastAsia="Times New Roman" w:cstheme="minorHAnsi"/>
          <w:lang w:val="en-IN"/>
        </w:rPr>
        <w:noBreakHyphen/>
        <w:t>MOR</w:t>
      </w:r>
      <w:r w:rsidRPr="00C4303D">
        <w:rPr>
          <w:rFonts w:eastAsia="Times New Roman" w:cstheme="minorHAnsi"/>
          <w:lang w:val="en-IN"/>
        </w:rPr>
        <w:noBreakHyphen/>
        <w:t>is</w:t>
      </w:r>
    </w:p>
    <w:p w14:paraId="4187D572" w14:textId="77777777" w:rsidR="00C4303D" w:rsidRDefault="00C4303D" w:rsidP="00C4303D">
      <w:pPr>
        <w:rPr>
          <w:rFonts w:eastAsia="Times New Roman" w:cstheme="minorHAnsi"/>
          <w:b/>
          <w:bCs/>
          <w:lang w:val="en-IN"/>
        </w:rPr>
      </w:pPr>
    </w:p>
    <w:p w14:paraId="38C11A68" w14:textId="673633BD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adventitia</w:t>
      </w:r>
      <w:r w:rsidRPr="00C4303D">
        <w:rPr>
          <w:rFonts w:eastAsia="Times New Roman" w:cstheme="minorHAnsi"/>
          <w:lang w:val="en-IN"/>
        </w:rPr>
        <w:t xml:space="preserve">, </w:t>
      </w:r>
      <w:r w:rsidRPr="00C4303D">
        <w:rPr>
          <w:rFonts w:eastAsia="Times New Roman" w:cstheme="minorHAnsi"/>
          <w:b/>
          <w:bCs/>
          <w:lang w:val="en-IN"/>
        </w:rPr>
        <w:t>intima</w:t>
      </w:r>
    </w:p>
    <w:p w14:paraId="631ECA51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lang w:val="en-IN"/>
        </w:rPr>
        <w:t>No confirmed links found</w:t>
      </w:r>
    </w:p>
    <w:p w14:paraId="2F446AA8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adventitia</w:t>
      </w:r>
      <w:r w:rsidRPr="00C4303D">
        <w:rPr>
          <w:rFonts w:eastAsia="Times New Roman" w:cstheme="minorHAnsi"/>
          <w:lang w:val="en-IN"/>
        </w:rPr>
        <w:t>: /</w:t>
      </w:r>
      <w:proofErr w:type="spellStart"/>
      <w:r w:rsidRPr="00C4303D">
        <w:rPr>
          <w:rFonts w:eastAsia="Times New Roman" w:cstheme="minorHAnsi"/>
          <w:lang w:val="en-IN"/>
        </w:rPr>
        <w:t>əˌdvɛnˈtɪʃə</w:t>
      </w:r>
      <w:proofErr w:type="spellEnd"/>
      <w:r w:rsidRPr="00C4303D">
        <w:rPr>
          <w:rFonts w:eastAsia="Times New Roman" w:cstheme="minorHAnsi"/>
          <w:lang w:val="en-IN"/>
        </w:rPr>
        <w:t>/ → uh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dven</w:t>
      </w:r>
      <w:proofErr w:type="spellEnd"/>
      <w:r w:rsidRPr="00C4303D">
        <w:rPr>
          <w:rFonts w:eastAsia="Times New Roman" w:cstheme="minorHAnsi"/>
          <w:lang w:val="en-IN"/>
        </w:rPr>
        <w:noBreakHyphen/>
        <w:t>TISH</w:t>
      </w:r>
      <w:r w:rsidRPr="00C4303D">
        <w:rPr>
          <w:rFonts w:eastAsia="Times New Roman" w:cstheme="minorHAnsi"/>
          <w:lang w:val="en-IN"/>
        </w:rPr>
        <w:noBreakHyphen/>
        <w:t>uh</w:t>
      </w:r>
    </w:p>
    <w:p w14:paraId="4E636CA5" w14:textId="77777777" w:rsidR="00C4303D" w:rsidRPr="00C4303D" w:rsidRDefault="00C4303D" w:rsidP="00C4303D">
      <w:pPr>
        <w:rPr>
          <w:rFonts w:eastAsia="Times New Roman" w:cstheme="minorHAnsi"/>
          <w:lang w:val="en-IN"/>
        </w:rPr>
      </w:pPr>
      <w:r w:rsidRPr="00C4303D">
        <w:rPr>
          <w:rFonts w:eastAsia="Times New Roman" w:cstheme="minorHAnsi"/>
          <w:b/>
          <w:bCs/>
          <w:lang w:val="en-IN"/>
        </w:rPr>
        <w:t>intima</w:t>
      </w:r>
      <w:r w:rsidRPr="00C4303D">
        <w:rPr>
          <w:rFonts w:eastAsia="Times New Roman" w:cstheme="minorHAnsi"/>
          <w:lang w:val="en-IN"/>
        </w:rPr>
        <w:t>: /ˈ</w:t>
      </w:r>
      <w:proofErr w:type="spellStart"/>
      <w:r w:rsidRPr="00C4303D">
        <w:rPr>
          <w:rFonts w:eastAsia="Times New Roman" w:cstheme="minorHAnsi"/>
          <w:lang w:val="en-IN"/>
        </w:rPr>
        <w:t>ɪntɪmə</w:t>
      </w:r>
      <w:proofErr w:type="spellEnd"/>
      <w:r w:rsidRPr="00C4303D">
        <w:rPr>
          <w:rFonts w:eastAsia="Times New Roman" w:cstheme="minorHAnsi"/>
          <w:lang w:val="en-IN"/>
        </w:rPr>
        <w:t>/ → IN</w:t>
      </w:r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tih</w:t>
      </w:r>
      <w:proofErr w:type="spellEnd"/>
      <w:r w:rsidRPr="00C4303D">
        <w:rPr>
          <w:rFonts w:eastAsia="Times New Roman" w:cstheme="minorHAnsi"/>
          <w:lang w:val="en-IN"/>
        </w:rPr>
        <w:noBreakHyphen/>
      </w:r>
      <w:proofErr w:type="spellStart"/>
      <w:r w:rsidRPr="00C4303D">
        <w:rPr>
          <w:rFonts w:eastAsia="Times New Roman" w:cstheme="minorHAnsi"/>
          <w:lang w:val="en-IN"/>
        </w:rPr>
        <w:t>muh</w:t>
      </w:r>
      <w:proofErr w:type="spellEnd"/>
    </w:p>
    <w:p w14:paraId="35472006" w14:textId="77777777" w:rsidR="006B00F1" w:rsidRPr="006B00F1" w:rsidRDefault="006B00F1" w:rsidP="00C4303D">
      <w:pPr>
        <w:rPr>
          <w:rFonts w:eastAsia="Times New Roman" w:cstheme="minorHAnsi"/>
        </w:rPr>
      </w:pPr>
    </w:p>
    <w:sectPr w:rsidR="006B00F1" w:rsidRPr="006B00F1" w:rsidSect="005F0509">
      <w:headerReference w:type="default" r:id="rId30"/>
      <w:footerReference w:type="even" r:id="rId31"/>
      <w:footerReference w:type="default" r:id="rId3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05CE" w14:textId="77777777" w:rsidR="004E3CB0" w:rsidRDefault="004E3CB0">
      <w:r>
        <w:separator/>
      </w:r>
    </w:p>
    <w:p w14:paraId="089FA15B" w14:textId="77777777" w:rsidR="004E3CB0" w:rsidRDefault="004E3CB0"/>
  </w:endnote>
  <w:endnote w:type="continuationSeparator" w:id="0">
    <w:p w14:paraId="1BBCF407" w14:textId="77777777" w:rsidR="004E3CB0" w:rsidRDefault="004E3CB0">
      <w:r>
        <w:continuationSeparator/>
      </w:r>
    </w:p>
    <w:p w14:paraId="3AEA7E18" w14:textId="77777777" w:rsidR="004E3CB0" w:rsidRDefault="004E3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D04009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4318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A6F63">
      <w:rPr>
        <w:rFonts w:cstheme="minorHAnsi"/>
      </w:rPr>
      <w:t xml:space="preserve">                    June 23, </w:t>
    </w:r>
    <w:proofErr w:type="gramStart"/>
    <w:r w:rsidR="008A6F6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6D38C9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6D38C9">
      <w:rPr>
        <w:rFonts w:cstheme="minorHAnsi"/>
        <w:noProof/>
      </w:rPr>
      <w:t>13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CE2F" w14:textId="77777777" w:rsidR="004E3CB0" w:rsidRDefault="004E3CB0">
      <w:r>
        <w:separator/>
      </w:r>
    </w:p>
    <w:p w14:paraId="378AC1E2" w14:textId="77777777" w:rsidR="004E3CB0" w:rsidRDefault="004E3CB0"/>
  </w:footnote>
  <w:footnote w:type="continuationSeparator" w:id="0">
    <w:p w14:paraId="73EA886E" w14:textId="77777777" w:rsidR="004E3CB0" w:rsidRDefault="004E3CB0">
      <w:r>
        <w:continuationSeparator/>
      </w:r>
    </w:p>
    <w:p w14:paraId="0780D508" w14:textId="77777777" w:rsidR="004E3CB0" w:rsidRDefault="004E3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512CE5F" w:rsidR="00336C61" w:rsidRPr="006D3AC7" w:rsidRDefault="00336C61" w:rsidP="008A6F6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8A6F6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E35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9458951">
    <w:abstractNumId w:val="1"/>
  </w:num>
  <w:num w:numId="2" w16cid:durableId="68886403">
    <w:abstractNumId w:val="2"/>
  </w:num>
  <w:num w:numId="3" w16cid:durableId="53164728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76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129D"/>
    <w:rsid w:val="00083792"/>
    <w:rsid w:val="00085F90"/>
    <w:rsid w:val="0008613B"/>
    <w:rsid w:val="00086DE0"/>
    <w:rsid w:val="00090BAC"/>
    <w:rsid w:val="0009624C"/>
    <w:rsid w:val="000968D6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15A1"/>
    <w:rsid w:val="001C3C85"/>
    <w:rsid w:val="001C5DB5"/>
    <w:rsid w:val="001C7BBC"/>
    <w:rsid w:val="001D621E"/>
    <w:rsid w:val="001D66A5"/>
    <w:rsid w:val="001E2225"/>
    <w:rsid w:val="001E230F"/>
    <w:rsid w:val="001E3D73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D1E"/>
    <w:rsid w:val="002D48BB"/>
    <w:rsid w:val="002D52A1"/>
    <w:rsid w:val="002D7B17"/>
    <w:rsid w:val="002E7521"/>
    <w:rsid w:val="002E7BF7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1029"/>
    <w:rsid w:val="00395684"/>
    <w:rsid w:val="003A1109"/>
    <w:rsid w:val="003A49C2"/>
    <w:rsid w:val="003B00BE"/>
    <w:rsid w:val="003B3E2A"/>
    <w:rsid w:val="003B5E26"/>
    <w:rsid w:val="003C072E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64BF"/>
    <w:rsid w:val="00446713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22CD"/>
    <w:rsid w:val="004D4A4F"/>
    <w:rsid w:val="004D5C8C"/>
    <w:rsid w:val="004E0C5A"/>
    <w:rsid w:val="004E2BE1"/>
    <w:rsid w:val="004E35F1"/>
    <w:rsid w:val="004E3CB0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6A9F"/>
    <w:rsid w:val="00530360"/>
    <w:rsid w:val="00530DD9"/>
    <w:rsid w:val="005320E4"/>
    <w:rsid w:val="00534B83"/>
    <w:rsid w:val="005363E2"/>
    <w:rsid w:val="00536D89"/>
    <w:rsid w:val="005411D5"/>
    <w:rsid w:val="00544E06"/>
    <w:rsid w:val="005463CB"/>
    <w:rsid w:val="00547699"/>
    <w:rsid w:val="0055472A"/>
    <w:rsid w:val="00556AF0"/>
    <w:rsid w:val="00557116"/>
    <w:rsid w:val="0055763A"/>
    <w:rsid w:val="005611F3"/>
    <w:rsid w:val="005652C6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6A2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687"/>
    <w:rsid w:val="006346FE"/>
    <w:rsid w:val="00637544"/>
    <w:rsid w:val="006402D4"/>
    <w:rsid w:val="0064083F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67C9"/>
    <w:rsid w:val="0067274F"/>
    <w:rsid w:val="0067680A"/>
    <w:rsid w:val="0067766B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0F1"/>
    <w:rsid w:val="006B2573"/>
    <w:rsid w:val="006C08AE"/>
    <w:rsid w:val="006C0E87"/>
    <w:rsid w:val="006C1A3B"/>
    <w:rsid w:val="006C4093"/>
    <w:rsid w:val="006D1F9B"/>
    <w:rsid w:val="006D38C9"/>
    <w:rsid w:val="006D3AC7"/>
    <w:rsid w:val="006D7676"/>
    <w:rsid w:val="006E16D4"/>
    <w:rsid w:val="006F01F7"/>
    <w:rsid w:val="006F06AF"/>
    <w:rsid w:val="006F2681"/>
    <w:rsid w:val="00710EA3"/>
    <w:rsid w:val="0071156C"/>
    <w:rsid w:val="0071294C"/>
    <w:rsid w:val="00724E3B"/>
    <w:rsid w:val="00730D4A"/>
    <w:rsid w:val="00731E5D"/>
    <w:rsid w:val="007348BA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187"/>
    <w:rsid w:val="007A149A"/>
    <w:rsid w:val="007A4E1D"/>
    <w:rsid w:val="007B0FBB"/>
    <w:rsid w:val="007B3E0E"/>
    <w:rsid w:val="007B6BE2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023F"/>
    <w:rsid w:val="008A0177"/>
    <w:rsid w:val="008A413E"/>
    <w:rsid w:val="008A6F63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446A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47FB"/>
    <w:rsid w:val="00977339"/>
    <w:rsid w:val="009809C5"/>
    <w:rsid w:val="00985868"/>
    <w:rsid w:val="00985AF6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480A"/>
    <w:rsid w:val="009F51F2"/>
    <w:rsid w:val="00A04C33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23E1"/>
    <w:rsid w:val="00A40760"/>
    <w:rsid w:val="00A4233A"/>
    <w:rsid w:val="00A44EFB"/>
    <w:rsid w:val="00A454C8"/>
    <w:rsid w:val="00A50DAE"/>
    <w:rsid w:val="00A5213D"/>
    <w:rsid w:val="00A5222C"/>
    <w:rsid w:val="00A60320"/>
    <w:rsid w:val="00A622CC"/>
    <w:rsid w:val="00A64D8E"/>
    <w:rsid w:val="00A72FC5"/>
    <w:rsid w:val="00A730E3"/>
    <w:rsid w:val="00A77C9B"/>
    <w:rsid w:val="00A77CF6"/>
    <w:rsid w:val="00A84BA8"/>
    <w:rsid w:val="00A84C50"/>
    <w:rsid w:val="00A91283"/>
    <w:rsid w:val="00A97513"/>
    <w:rsid w:val="00AA132F"/>
    <w:rsid w:val="00AA2236"/>
    <w:rsid w:val="00AB3338"/>
    <w:rsid w:val="00AC16C3"/>
    <w:rsid w:val="00AC2AA4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6734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3CE8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7167"/>
    <w:rsid w:val="00C00F3F"/>
    <w:rsid w:val="00C035C7"/>
    <w:rsid w:val="00C058AE"/>
    <w:rsid w:val="00C05D10"/>
    <w:rsid w:val="00C12062"/>
    <w:rsid w:val="00C2620F"/>
    <w:rsid w:val="00C34F4C"/>
    <w:rsid w:val="00C36869"/>
    <w:rsid w:val="00C401F5"/>
    <w:rsid w:val="00C428F1"/>
    <w:rsid w:val="00C4303D"/>
    <w:rsid w:val="00C43185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14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21FC"/>
    <w:rsid w:val="00D87F73"/>
    <w:rsid w:val="00D95C4C"/>
    <w:rsid w:val="00D97848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0F2A"/>
    <w:rsid w:val="00EA15F6"/>
    <w:rsid w:val="00EA20E5"/>
    <w:rsid w:val="00EA2756"/>
    <w:rsid w:val="00EA341C"/>
    <w:rsid w:val="00EA4B94"/>
    <w:rsid w:val="00EA60D4"/>
    <w:rsid w:val="00EA7959"/>
    <w:rsid w:val="00EC098C"/>
    <w:rsid w:val="00EC3C46"/>
    <w:rsid w:val="00EC6134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31A"/>
    <w:rsid w:val="00F146E3"/>
    <w:rsid w:val="00F153F4"/>
    <w:rsid w:val="00F2189F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032F"/>
    <w:rsid w:val="00F917CF"/>
    <w:rsid w:val="00F95E8D"/>
    <w:rsid w:val="00FA1A9D"/>
    <w:rsid w:val="00FA27BC"/>
    <w:rsid w:val="00FA532D"/>
    <w:rsid w:val="00FA7A79"/>
    <w:rsid w:val="00FA7D51"/>
    <w:rsid w:val="00FB0FBD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3036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3036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3036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3036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3036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3036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3C072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ES" w:eastAsia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2D2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78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dmartinez@igtp.cat" TargetMode="External"/><Relationship Id="rId18" Type="http://schemas.openxmlformats.org/officeDocument/2006/relationships/hyperlink" Target="mailto:chrmunozg@gmail.com" TargetMode="External"/><Relationship Id="rId26" Type="http://schemas.openxmlformats.org/officeDocument/2006/relationships/hyperlink" Target="https://www.merriam-webster.com/dictionary/inguin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shorts/kjanhH7RHTA?utm_source=chatgpt.co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16948" TargetMode="External"/><Relationship Id="rId12" Type="http://schemas.openxmlformats.org/officeDocument/2006/relationships/hyperlink" Target="mailto:oriolrodriguez@gmail.com" TargetMode="External"/><Relationship Id="rId17" Type="http://schemas.openxmlformats.org/officeDocument/2006/relationships/hyperlink" Target="mailto:elisabetberasteguigarcia@gmail.com" TargetMode="External"/><Relationship Id="rId25" Type="http://schemas.openxmlformats.org/officeDocument/2006/relationships/hyperlink" Target="https://www.merriam-webster.com/medical/linea?utm_source=chatgpt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bayesgenis@gmail.com" TargetMode="External"/><Relationship Id="rId20" Type="http://schemas.openxmlformats.org/officeDocument/2006/relationships/hyperlink" Target="https://www.howtopronounce.com/dexmedetomidine" TargetMode="External"/><Relationship Id="rId29" Type="http://schemas.openxmlformats.org/officeDocument/2006/relationships/hyperlink" Target="https://www.merriam-webster.com/dictionary/anastomosi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eis.germanstrias@gencat.cat" TargetMode="External"/><Relationship Id="rId24" Type="http://schemas.openxmlformats.org/officeDocument/2006/relationships/hyperlink" Target="https://www.howtopronounce.com/dexmedetomidine?utm_source=chatgpt.com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bmontejo@igtp.cat" TargetMode="External"/><Relationship Id="rId23" Type="http://schemas.openxmlformats.org/officeDocument/2006/relationships/hyperlink" Target="https://www.merriam-webster.com/medical/linea" TargetMode="External"/><Relationship Id="rId28" Type="http://schemas.openxmlformats.org/officeDocument/2006/relationships/hyperlink" Target="https://www.merriam-webster.com/dictionary/anastomosis" TargetMode="External"/><Relationship Id="rId10" Type="http://schemas.openxmlformats.org/officeDocument/2006/relationships/hyperlink" Target="mailto:ejorge@igtp.cat" TargetMode="External"/><Relationship Id="rId19" Type="http://schemas.openxmlformats.org/officeDocument/2006/relationships/hyperlink" Target="mailto:cgalvez@igtp.cat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iraola@igtp.cat" TargetMode="External"/><Relationship Id="rId14" Type="http://schemas.openxmlformats.org/officeDocument/2006/relationships/hyperlink" Target="mailto:mkalil@igtp.cat" TargetMode="External"/><Relationship Id="rId22" Type="http://schemas.openxmlformats.org/officeDocument/2006/relationships/hyperlink" Target="https://www.howtopronounce.com/dexmedetomidine?utm_source=chatgpt.com" TargetMode="External"/><Relationship Id="rId27" Type="http://schemas.openxmlformats.org/officeDocument/2006/relationships/hyperlink" Target="https://www.merriam-webster.com/dictionary/inguinal?utm_source=chatgpt.com" TargetMode="External"/><Relationship Id="rId30" Type="http://schemas.openxmlformats.org/officeDocument/2006/relationships/header" Target="header1.xml"/><Relationship Id="rId8" Type="http://schemas.openxmlformats.org/officeDocument/2006/relationships/hyperlink" Target="mailto:cgalvez@igt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2007</Words>
  <Characters>12820</Characters>
  <Application>Microsoft Office Word</Application>
  <DocSecurity>0</DocSecurity>
  <Lines>332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38</cp:revision>
  <cp:lastPrinted>2025-07-10T10:26:00Z</cp:lastPrinted>
  <dcterms:created xsi:type="dcterms:W3CDTF">2025-06-23T11:07:00Z</dcterms:created>
  <dcterms:modified xsi:type="dcterms:W3CDTF">2025-07-10T10:26:00Z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