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7507A269" w:rsidR="006E4797" w:rsidRPr="002B0E2C" w:rsidRDefault="00551D82" w:rsidP="002B0E2C">
      <w:pPr>
        <w:pBdr>
          <w:top w:val="nil"/>
          <w:left w:val="nil"/>
          <w:bottom w:val="nil"/>
          <w:right w:val="nil"/>
          <w:between w:val="nil"/>
        </w:pBdr>
        <w:rPr>
          <w:rFonts w:asciiTheme="majorHAnsi" w:hAnsiTheme="majorHAnsi" w:cstheme="majorHAnsi"/>
        </w:rPr>
      </w:pPr>
      <w:r w:rsidRPr="002B0E2C">
        <w:rPr>
          <w:rFonts w:asciiTheme="majorHAnsi" w:hAnsiTheme="majorHAnsi" w:cstheme="majorHAnsi"/>
          <w:b/>
        </w:rPr>
        <w:t>TITLE:</w:t>
      </w:r>
    </w:p>
    <w:p w14:paraId="06C0C87E" w14:textId="5F27940C" w:rsidR="006E4797" w:rsidRPr="002B0E2C" w:rsidRDefault="2910BCB7" w:rsidP="002B0E2C">
      <w:pPr>
        <w:rPr>
          <w:rFonts w:asciiTheme="majorHAnsi" w:hAnsiTheme="majorHAnsi" w:cstheme="majorHAnsi"/>
        </w:rPr>
      </w:pPr>
      <w:r w:rsidRPr="002B0E2C">
        <w:rPr>
          <w:rFonts w:asciiTheme="majorHAnsi" w:hAnsiTheme="majorHAnsi" w:cstheme="majorHAnsi"/>
        </w:rPr>
        <w:t xml:space="preserve">Applying </w:t>
      </w:r>
      <w:r w:rsidR="1617CCAB" w:rsidRPr="002B0E2C">
        <w:rPr>
          <w:rFonts w:asciiTheme="majorHAnsi" w:hAnsiTheme="majorHAnsi" w:cstheme="majorHAnsi"/>
        </w:rPr>
        <w:t xml:space="preserve">Permanent, Robust </w:t>
      </w:r>
      <w:r w:rsidRPr="002B0E2C">
        <w:rPr>
          <w:rFonts w:asciiTheme="majorHAnsi" w:hAnsiTheme="majorHAnsi" w:cstheme="majorHAnsi"/>
        </w:rPr>
        <w:t>Stenciled Patterns</w:t>
      </w:r>
      <w:r w:rsidR="1617CCAB" w:rsidRPr="002B0E2C">
        <w:rPr>
          <w:rFonts w:asciiTheme="majorHAnsi" w:hAnsiTheme="majorHAnsi" w:cstheme="majorHAnsi"/>
        </w:rPr>
        <w:t xml:space="preserve"> of Fine Particles to Elastomeric Surfaces </w:t>
      </w:r>
    </w:p>
    <w:p w14:paraId="49552313" w14:textId="77777777" w:rsidR="006865E5" w:rsidRPr="002B0E2C" w:rsidRDefault="006865E5" w:rsidP="002B0E2C">
      <w:pPr>
        <w:rPr>
          <w:rFonts w:asciiTheme="majorHAnsi" w:hAnsiTheme="majorHAnsi" w:cstheme="majorHAnsi"/>
          <w:b/>
        </w:rPr>
      </w:pPr>
    </w:p>
    <w:p w14:paraId="2CD8481E" w14:textId="7D8C4E27" w:rsidR="006E4797" w:rsidRPr="002B0E2C" w:rsidRDefault="00551D82" w:rsidP="002B0E2C">
      <w:pPr>
        <w:rPr>
          <w:rFonts w:asciiTheme="majorHAnsi" w:hAnsiTheme="majorHAnsi" w:cstheme="majorHAnsi"/>
        </w:rPr>
      </w:pPr>
      <w:r w:rsidRPr="002B0E2C">
        <w:rPr>
          <w:rFonts w:asciiTheme="majorHAnsi" w:hAnsiTheme="majorHAnsi" w:cstheme="majorHAnsi"/>
          <w:b/>
        </w:rPr>
        <w:t>AUTHORS AND AFFILIATIONS:</w:t>
      </w:r>
    </w:p>
    <w:p w14:paraId="163683A2" w14:textId="0C2E5A61" w:rsidR="001B3809" w:rsidRPr="002B0E2C" w:rsidRDefault="6CEBBA9D" w:rsidP="002B0E2C">
      <w:pPr>
        <w:pBdr>
          <w:top w:val="nil"/>
          <w:left w:val="nil"/>
          <w:bottom w:val="nil"/>
          <w:right w:val="nil"/>
          <w:between w:val="nil"/>
        </w:pBdr>
        <w:rPr>
          <w:rFonts w:asciiTheme="majorHAnsi" w:hAnsiTheme="majorHAnsi" w:cstheme="majorHAnsi"/>
          <w:vertAlign w:val="superscript"/>
        </w:rPr>
      </w:pPr>
      <w:r w:rsidRPr="002B0E2C">
        <w:rPr>
          <w:rFonts w:asciiTheme="majorHAnsi" w:hAnsiTheme="majorHAnsi" w:cstheme="majorHAnsi"/>
        </w:rPr>
        <w:t>Paul M</w:t>
      </w:r>
      <w:r w:rsidR="71F6B684" w:rsidRPr="002B0E2C">
        <w:rPr>
          <w:rFonts w:asciiTheme="majorHAnsi" w:hAnsiTheme="majorHAnsi" w:cstheme="majorHAnsi"/>
        </w:rPr>
        <w:t>.</w:t>
      </w:r>
      <w:r w:rsidRPr="002B0E2C">
        <w:rPr>
          <w:rFonts w:asciiTheme="majorHAnsi" w:hAnsiTheme="majorHAnsi" w:cstheme="majorHAnsi"/>
        </w:rPr>
        <w:t xml:space="preserve"> Mitalski</w:t>
      </w:r>
      <w:r w:rsidR="5859AB05" w:rsidRPr="002B0E2C">
        <w:rPr>
          <w:rFonts w:asciiTheme="majorHAnsi" w:hAnsiTheme="majorHAnsi" w:cstheme="majorHAnsi"/>
          <w:vertAlign w:val="superscript"/>
        </w:rPr>
        <w:t>1</w:t>
      </w:r>
      <w:r w:rsidR="728D9E3F" w:rsidRPr="002B0E2C">
        <w:rPr>
          <w:rFonts w:asciiTheme="majorHAnsi" w:hAnsiTheme="majorHAnsi" w:cstheme="majorHAnsi"/>
        </w:rPr>
        <w:t xml:space="preserve">, </w:t>
      </w:r>
      <w:r w:rsidR="5859AB05" w:rsidRPr="002B0E2C">
        <w:rPr>
          <w:rFonts w:asciiTheme="majorHAnsi" w:hAnsiTheme="majorHAnsi" w:cstheme="majorHAnsi"/>
        </w:rPr>
        <w:t>Jacob C. McGough</w:t>
      </w:r>
      <w:r w:rsidR="5859AB05" w:rsidRPr="002B0E2C">
        <w:rPr>
          <w:rFonts w:asciiTheme="majorHAnsi" w:hAnsiTheme="majorHAnsi" w:cstheme="majorHAnsi"/>
          <w:vertAlign w:val="superscript"/>
        </w:rPr>
        <w:t>2</w:t>
      </w:r>
      <w:r w:rsidR="5859AB05" w:rsidRPr="002B0E2C">
        <w:rPr>
          <w:rFonts w:asciiTheme="majorHAnsi" w:hAnsiTheme="majorHAnsi" w:cstheme="majorHAnsi"/>
        </w:rPr>
        <w:t>, Chelsea S. Davis</w:t>
      </w:r>
      <w:r w:rsidR="5859AB05" w:rsidRPr="002B0E2C">
        <w:rPr>
          <w:rFonts w:asciiTheme="majorHAnsi" w:hAnsiTheme="majorHAnsi" w:cstheme="majorHAnsi"/>
          <w:vertAlign w:val="superscript"/>
        </w:rPr>
        <w:t>1,3,4*</w:t>
      </w:r>
    </w:p>
    <w:p w14:paraId="6AD5047E" w14:textId="77777777" w:rsidR="00A15DB0" w:rsidRPr="002B0E2C" w:rsidRDefault="00A15DB0" w:rsidP="002B0E2C">
      <w:pPr>
        <w:pBdr>
          <w:top w:val="nil"/>
          <w:left w:val="nil"/>
          <w:bottom w:val="nil"/>
          <w:right w:val="nil"/>
          <w:between w:val="nil"/>
        </w:pBdr>
        <w:rPr>
          <w:rFonts w:asciiTheme="majorHAnsi" w:hAnsiTheme="majorHAnsi" w:cstheme="majorHAnsi"/>
          <w:vertAlign w:val="superscript"/>
        </w:rPr>
      </w:pPr>
    </w:p>
    <w:p w14:paraId="5B664013" w14:textId="14378A25" w:rsidR="001B3809" w:rsidRPr="002B0E2C" w:rsidRDefault="00A15DB0" w:rsidP="002B0E2C">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sidRPr="002B0E2C">
        <w:rPr>
          <w:rFonts w:asciiTheme="majorHAnsi" w:hAnsiTheme="majorHAnsi" w:cstheme="majorHAnsi"/>
          <w:sz w:val="24"/>
          <w:szCs w:val="24"/>
          <w:vertAlign w:val="superscript"/>
        </w:rPr>
        <w:t>1</w:t>
      </w:r>
      <w:r w:rsidR="728D9E3F" w:rsidRPr="002B0E2C">
        <w:rPr>
          <w:rFonts w:asciiTheme="majorHAnsi" w:hAnsiTheme="majorHAnsi" w:cstheme="majorHAnsi"/>
          <w:sz w:val="24"/>
          <w:szCs w:val="24"/>
        </w:rPr>
        <w:t>School of Materials Engineering</w:t>
      </w:r>
      <w:r w:rsidR="00661DCC" w:rsidRPr="002B0E2C">
        <w:rPr>
          <w:rFonts w:asciiTheme="majorHAnsi" w:hAnsiTheme="majorHAnsi" w:cstheme="majorHAnsi"/>
          <w:sz w:val="24"/>
          <w:szCs w:val="24"/>
        </w:rPr>
        <w:t>,</w:t>
      </w:r>
      <w:r w:rsidR="728D9E3F" w:rsidRPr="002B0E2C">
        <w:rPr>
          <w:rFonts w:asciiTheme="majorHAnsi" w:hAnsiTheme="majorHAnsi" w:cstheme="majorHAnsi"/>
          <w:sz w:val="24"/>
          <w:szCs w:val="24"/>
        </w:rPr>
        <w:t xml:space="preserve"> Purdue University</w:t>
      </w:r>
      <w:r w:rsidRPr="002B0E2C">
        <w:rPr>
          <w:rFonts w:asciiTheme="majorHAnsi" w:hAnsiTheme="majorHAnsi" w:cstheme="majorHAnsi"/>
          <w:sz w:val="24"/>
          <w:szCs w:val="24"/>
        </w:rPr>
        <w:t>,</w:t>
      </w:r>
      <w:r w:rsidR="003F20E2" w:rsidRPr="002B0E2C">
        <w:rPr>
          <w:rFonts w:asciiTheme="majorHAnsi" w:hAnsiTheme="majorHAnsi" w:cstheme="majorHAnsi"/>
          <w:sz w:val="24"/>
          <w:szCs w:val="24"/>
        </w:rPr>
        <w:t xml:space="preserve"> Indiana, USA</w:t>
      </w:r>
    </w:p>
    <w:p w14:paraId="754DAE90" w14:textId="6C9D5F97" w:rsidR="001B3809" w:rsidRPr="002B0E2C" w:rsidRDefault="00A15DB0" w:rsidP="002B0E2C">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sidRPr="002B0E2C">
        <w:rPr>
          <w:rFonts w:asciiTheme="majorHAnsi" w:hAnsiTheme="majorHAnsi" w:cstheme="majorHAnsi"/>
          <w:sz w:val="24"/>
          <w:szCs w:val="24"/>
          <w:vertAlign w:val="superscript"/>
        </w:rPr>
        <w:t>2</w:t>
      </w:r>
      <w:r w:rsidR="728D9E3F" w:rsidRPr="002B0E2C">
        <w:rPr>
          <w:rFonts w:asciiTheme="majorHAnsi" w:hAnsiTheme="majorHAnsi" w:cstheme="majorHAnsi"/>
          <w:sz w:val="24"/>
          <w:szCs w:val="24"/>
        </w:rPr>
        <w:t>School of Mechanical Engineering</w:t>
      </w:r>
      <w:r w:rsidR="00661DCC" w:rsidRPr="002B0E2C">
        <w:rPr>
          <w:rFonts w:asciiTheme="majorHAnsi" w:hAnsiTheme="majorHAnsi" w:cstheme="majorHAnsi"/>
          <w:sz w:val="24"/>
          <w:szCs w:val="24"/>
        </w:rPr>
        <w:t xml:space="preserve">, </w:t>
      </w:r>
      <w:r w:rsidR="728D9E3F" w:rsidRPr="002B0E2C">
        <w:rPr>
          <w:rFonts w:asciiTheme="majorHAnsi" w:hAnsiTheme="majorHAnsi" w:cstheme="majorHAnsi"/>
          <w:sz w:val="24"/>
          <w:szCs w:val="24"/>
        </w:rPr>
        <w:t>Purdue University</w:t>
      </w:r>
      <w:r w:rsidR="003F20E2" w:rsidRPr="002B0E2C">
        <w:rPr>
          <w:rFonts w:asciiTheme="majorHAnsi" w:hAnsiTheme="majorHAnsi" w:cstheme="majorHAnsi"/>
          <w:sz w:val="24"/>
          <w:szCs w:val="24"/>
        </w:rPr>
        <w:t>, Indiana, USA</w:t>
      </w:r>
    </w:p>
    <w:p w14:paraId="2FCE6326" w14:textId="4152149C" w:rsidR="004748BD" w:rsidRPr="002B0E2C" w:rsidRDefault="00A15DB0" w:rsidP="002B0E2C">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sidRPr="002B0E2C">
        <w:rPr>
          <w:rFonts w:asciiTheme="majorHAnsi" w:hAnsiTheme="majorHAnsi" w:cstheme="majorHAnsi"/>
          <w:sz w:val="24"/>
          <w:szCs w:val="24"/>
          <w:vertAlign w:val="superscript"/>
        </w:rPr>
        <w:t>3</w:t>
      </w:r>
      <w:r w:rsidR="6196BDDB" w:rsidRPr="002B0E2C">
        <w:rPr>
          <w:rFonts w:asciiTheme="majorHAnsi" w:hAnsiTheme="majorHAnsi" w:cstheme="majorHAnsi"/>
          <w:sz w:val="24"/>
          <w:szCs w:val="24"/>
        </w:rPr>
        <w:t>Department</w:t>
      </w:r>
      <w:r w:rsidR="728D9E3F" w:rsidRPr="002B0E2C">
        <w:rPr>
          <w:rFonts w:asciiTheme="majorHAnsi" w:hAnsiTheme="majorHAnsi" w:cstheme="majorHAnsi"/>
          <w:sz w:val="24"/>
          <w:szCs w:val="24"/>
        </w:rPr>
        <w:t xml:space="preserve"> of Mechanical Engineering</w:t>
      </w:r>
      <w:r w:rsidR="00661DCC" w:rsidRPr="002B0E2C">
        <w:rPr>
          <w:rFonts w:asciiTheme="majorHAnsi" w:hAnsiTheme="majorHAnsi" w:cstheme="majorHAnsi"/>
          <w:sz w:val="24"/>
          <w:szCs w:val="24"/>
        </w:rPr>
        <w:t xml:space="preserve">, </w:t>
      </w:r>
      <w:r w:rsidR="728D9E3F" w:rsidRPr="002B0E2C">
        <w:rPr>
          <w:rFonts w:asciiTheme="majorHAnsi" w:hAnsiTheme="majorHAnsi" w:cstheme="majorHAnsi"/>
          <w:sz w:val="24"/>
          <w:szCs w:val="24"/>
        </w:rPr>
        <w:t>University of Delaware</w:t>
      </w:r>
      <w:r w:rsidR="003F20E2" w:rsidRPr="002B0E2C">
        <w:rPr>
          <w:rFonts w:asciiTheme="majorHAnsi" w:hAnsiTheme="majorHAnsi" w:cstheme="majorHAnsi"/>
          <w:sz w:val="24"/>
          <w:szCs w:val="24"/>
        </w:rPr>
        <w:t>, Delaware, USA</w:t>
      </w:r>
    </w:p>
    <w:p w14:paraId="49B924CA" w14:textId="23102E71" w:rsidR="001B3809" w:rsidRPr="002B0E2C" w:rsidRDefault="00A15DB0" w:rsidP="002B0E2C">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sidRPr="002B0E2C">
        <w:rPr>
          <w:rFonts w:asciiTheme="majorHAnsi" w:hAnsiTheme="majorHAnsi" w:cstheme="majorHAnsi"/>
          <w:sz w:val="24"/>
          <w:szCs w:val="24"/>
          <w:vertAlign w:val="superscript"/>
        </w:rPr>
        <w:t>4</w:t>
      </w:r>
      <w:r w:rsidR="5859AB05" w:rsidRPr="002B0E2C">
        <w:rPr>
          <w:rFonts w:asciiTheme="majorHAnsi" w:hAnsiTheme="majorHAnsi" w:cstheme="majorHAnsi"/>
          <w:sz w:val="24"/>
          <w:szCs w:val="24"/>
        </w:rPr>
        <w:t>Department of Materials Science and Engineering</w:t>
      </w:r>
      <w:r w:rsidR="00661DCC" w:rsidRPr="002B0E2C">
        <w:rPr>
          <w:rFonts w:asciiTheme="majorHAnsi" w:hAnsiTheme="majorHAnsi" w:cstheme="majorHAnsi"/>
          <w:sz w:val="24"/>
          <w:szCs w:val="24"/>
        </w:rPr>
        <w:t xml:space="preserve">, </w:t>
      </w:r>
      <w:r w:rsidR="5859AB05" w:rsidRPr="002B0E2C">
        <w:rPr>
          <w:rFonts w:asciiTheme="majorHAnsi" w:hAnsiTheme="majorHAnsi" w:cstheme="majorHAnsi"/>
          <w:sz w:val="24"/>
          <w:szCs w:val="24"/>
        </w:rPr>
        <w:t>University of Delaware</w:t>
      </w:r>
      <w:r w:rsidR="003F20E2" w:rsidRPr="002B0E2C">
        <w:rPr>
          <w:rFonts w:asciiTheme="majorHAnsi" w:hAnsiTheme="majorHAnsi" w:cstheme="majorHAnsi"/>
          <w:sz w:val="24"/>
          <w:szCs w:val="24"/>
        </w:rPr>
        <w:t>, Del</w:t>
      </w:r>
      <w:r w:rsidR="00E720D9" w:rsidRPr="002B0E2C">
        <w:rPr>
          <w:rFonts w:asciiTheme="majorHAnsi" w:hAnsiTheme="majorHAnsi" w:cstheme="majorHAnsi"/>
          <w:sz w:val="24"/>
          <w:szCs w:val="24"/>
        </w:rPr>
        <w:t>a</w:t>
      </w:r>
      <w:r w:rsidR="003F20E2" w:rsidRPr="002B0E2C">
        <w:rPr>
          <w:rFonts w:asciiTheme="majorHAnsi" w:hAnsiTheme="majorHAnsi" w:cstheme="majorHAnsi"/>
          <w:sz w:val="24"/>
          <w:szCs w:val="24"/>
        </w:rPr>
        <w:t>ware, USA</w:t>
      </w:r>
    </w:p>
    <w:p w14:paraId="1888EA92" w14:textId="77777777" w:rsidR="00A15DB0" w:rsidRPr="002B0E2C" w:rsidRDefault="00A15DB0" w:rsidP="002B0E2C">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p>
    <w:p w14:paraId="51904AE1" w14:textId="728D3D63" w:rsidR="003F20E2" w:rsidRPr="002B0E2C" w:rsidRDefault="003F20E2" w:rsidP="002B0E2C">
      <w:pPr>
        <w:pStyle w:val="ListParagraph"/>
        <w:pBdr>
          <w:top w:val="nil"/>
          <w:left w:val="nil"/>
          <w:bottom w:val="nil"/>
          <w:right w:val="nil"/>
          <w:between w:val="nil"/>
        </w:pBdr>
        <w:spacing w:after="0" w:line="240" w:lineRule="auto"/>
        <w:ind w:left="0"/>
        <w:jc w:val="both"/>
        <w:rPr>
          <w:rFonts w:asciiTheme="majorHAnsi" w:hAnsiTheme="majorHAnsi" w:cstheme="majorHAnsi"/>
          <w:b/>
          <w:bCs/>
          <w:sz w:val="24"/>
          <w:szCs w:val="24"/>
        </w:rPr>
      </w:pPr>
      <w:r w:rsidRPr="002B0E2C">
        <w:rPr>
          <w:rFonts w:asciiTheme="majorHAnsi" w:hAnsiTheme="majorHAnsi" w:cstheme="majorHAnsi"/>
          <w:b/>
          <w:bCs/>
          <w:sz w:val="24"/>
          <w:szCs w:val="24"/>
        </w:rPr>
        <w:t>Email addresses of the co-authors:</w:t>
      </w:r>
    </w:p>
    <w:p w14:paraId="04A202EA" w14:textId="3F1D7D84" w:rsidR="003F20E2" w:rsidRPr="002B0E2C" w:rsidRDefault="003F20E2" w:rsidP="002B0E2C">
      <w:pPr>
        <w:pBdr>
          <w:top w:val="nil"/>
          <w:left w:val="nil"/>
          <w:bottom w:val="nil"/>
          <w:right w:val="nil"/>
          <w:between w:val="nil"/>
        </w:pBdr>
        <w:rPr>
          <w:rFonts w:asciiTheme="majorHAnsi" w:hAnsiTheme="majorHAnsi" w:cstheme="majorHAnsi"/>
        </w:rPr>
      </w:pPr>
      <w:r w:rsidRPr="002B0E2C">
        <w:rPr>
          <w:rFonts w:asciiTheme="majorHAnsi" w:hAnsiTheme="majorHAnsi" w:cstheme="majorHAnsi"/>
        </w:rPr>
        <w:t>Paul M. Mitalski</w:t>
      </w:r>
      <w:r w:rsidRPr="002B0E2C">
        <w:rPr>
          <w:rFonts w:asciiTheme="majorHAnsi" w:hAnsiTheme="majorHAnsi" w:cstheme="majorHAnsi"/>
        </w:rPr>
        <w:tab/>
      </w:r>
      <w:r w:rsidRPr="002B0E2C">
        <w:rPr>
          <w:rFonts w:asciiTheme="majorHAnsi" w:hAnsiTheme="majorHAnsi" w:cstheme="majorHAnsi"/>
        </w:rPr>
        <w:tab/>
      </w:r>
      <w:r w:rsidRPr="002B0E2C">
        <w:rPr>
          <w:rFonts w:asciiTheme="majorHAnsi" w:hAnsiTheme="majorHAnsi" w:cstheme="majorHAnsi"/>
        </w:rPr>
        <w:tab/>
      </w:r>
      <w:r w:rsidRPr="002B0E2C">
        <w:rPr>
          <w:rFonts w:asciiTheme="majorHAnsi" w:hAnsiTheme="majorHAnsi" w:cstheme="majorHAnsi"/>
        </w:rPr>
        <w:tab/>
      </w:r>
      <w:r w:rsidR="007745BE" w:rsidRPr="002B0E2C">
        <w:rPr>
          <w:rFonts w:asciiTheme="majorHAnsi" w:hAnsiTheme="majorHAnsi" w:cstheme="majorHAnsi"/>
        </w:rPr>
        <w:t>pmitalsk@purdue.edu</w:t>
      </w:r>
    </w:p>
    <w:p w14:paraId="6982709E" w14:textId="7D64ED25" w:rsidR="003F20E2" w:rsidRPr="002B0E2C" w:rsidRDefault="003F20E2" w:rsidP="002B0E2C">
      <w:pPr>
        <w:pBdr>
          <w:top w:val="nil"/>
          <w:left w:val="nil"/>
          <w:bottom w:val="nil"/>
          <w:right w:val="nil"/>
          <w:between w:val="nil"/>
        </w:pBdr>
        <w:rPr>
          <w:rFonts w:asciiTheme="majorHAnsi" w:hAnsiTheme="majorHAnsi" w:cstheme="majorHAnsi"/>
        </w:rPr>
      </w:pPr>
      <w:r w:rsidRPr="002B0E2C">
        <w:rPr>
          <w:rFonts w:asciiTheme="majorHAnsi" w:hAnsiTheme="majorHAnsi" w:cstheme="majorHAnsi"/>
        </w:rPr>
        <w:t>Jacob C. McGough</w:t>
      </w:r>
      <w:r w:rsidR="007745BE" w:rsidRPr="002B0E2C">
        <w:rPr>
          <w:rFonts w:asciiTheme="majorHAnsi" w:hAnsiTheme="majorHAnsi" w:cstheme="majorHAnsi"/>
        </w:rPr>
        <w:tab/>
      </w:r>
      <w:r w:rsidR="007745BE" w:rsidRPr="002B0E2C">
        <w:rPr>
          <w:rFonts w:asciiTheme="majorHAnsi" w:hAnsiTheme="majorHAnsi" w:cstheme="majorHAnsi"/>
        </w:rPr>
        <w:tab/>
      </w:r>
      <w:r w:rsidR="007745BE" w:rsidRPr="002B0E2C">
        <w:rPr>
          <w:rFonts w:asciiTheme="majorHAnsi" w:hAnsiTheme="majorHAnsi" w:cstheme="majorHAnsi"/>
        </w:rPr>
        <w:tab/>
      </w:r>
      <w:r w:rsidR="007745BE" w:rsidRPr="002B0E2C">
        <w:rPr>
          <w:rFonts w:asciiTheme="majorHAnsi" w:hAnsiTheme="majorHAnsi" w:cstheme="majorHAnsi"/>
        </w:rPr>
        <w:tab/>
        <w:t>jmcgough314@gmail.com</w:t>
      </w:r>
    </w:p>
    <w:p w14:paraId="0B1508CB" w14:textId="77777777" w:rsidR="007745BE" w:rsidRPr="002B0E2C" w:rsidRDefault="007745BE" w:rsidP="002B0E2C">
      <w:pPr>
        <w:pBdr>
          <w:top w:val="nil"/>
          <w:left w:val="nil"/>
          <w:bottom w:val="nil"/>
          <w:right w:val="nil"/>
          <w:between w:val="nil"/>
        </w:pBdr>
        <w:rPr>
          <w:rFonts w:asciiTheme="majorHAnsi" w:hAnsiTheme="majorHAnsi" w:cstheme="majorHAnsi"/>
        </w:rPr>
      </w:pPr>
    </w:p>
    <w:p w14:paraId="603B7024" w14:textId="786B28BB" w:rsidR="007745BE" w:rsidRPr="002B0E2C" w:rsidRDefault="007745BE" w:rsidP="002B0E2C">
      <w:pPr>
        <w:pStyle w:val="ListParagraph"/>
        <w:pBdr>
          <w:top w:val="nil"/>
          <w:left w:val="nil"/>
          <w:bottom w:val="nil"/>
          <w:right w:val="nil"/>
          <w:between w:val="nil"/>
        </w:pBdr>
        <w:spacing w:after="0" w:line="240" w:lineRule="auto"/>
        <w:ind w:left="0"/>
        <w:jc w:val="both"/>
        <w:rPr>
          <w:rFonts w:asciiTheme="majorHAnsi" w:hAnsiTheme="majorHAnsi" w:cstheme="majorHAnsi"/>
          <w:b/>
          <w:bCs/>
          <w:sz w:val="24"/>
          <w:szCs w:val="24"/>
        </w:rPr>
      </w:pPr>
      <w:r w:rsidRPr="002B0E2C">
        <w:rPr>
          <w:rFonts w:asciiTheme="majorHAnsi" w:hAnsiTheme="majorHAnsi" w:cstheme="majorHAnsi"/>
          <w:b/>
          <w:bCs/>
          <w:sz w:val="24"/>
          <w:szCs w:val="24"/>
        </w:rPr>
        <w:t xml:space="preserve">* Corresponding author: </w:t>
      </w:r>
    </w:p>
    <w:p w14:paraId="0CA979A2" w14:textId="332CE382" w:rsidR="003F20E2" w:rsidRPr="002B0E2C" w:rsidRDefault="003F20E2" w:rsidP="002B0E2C">
      <w:pPr>
        <w:pBdr>
          <w:top w:val="nil"/>
          <w:left w:val="nil"/>
          <w:bottom w:val="nil"/>
          <w:right w:val="nil"/>
          <w:between w:val="nil"/>
        </w:pBdr>
        <w:rPr>
          <w:rFonts w:asciiTheme="majorHAnsi" w:hAnsiTheme="majorHAnsi" w:cstheme="majorHAnsi"/>
          <w:vertAlign w:val="superscript"/>
        </w:rPr>
      </w:pPr>
      <w:r w:rsidRPr="002B0E2C">
        <w:rPr>
          <w:rFonts w:asciiTheme="majorHAnsi" w:hAnsiTheme="majorHAnsi" w:cstheme="majorHAnsi"/>
        </w:rPr>
        <w:t>Chelsea S. Davis</w:t>
      </w:r>
      <w:r w:rsidR="007745BE" w:rsidRPr="002B0E2C">
        <w:rPr>
          <w:rFonts w:asciiTheme="majorHAnsi" w:hAnsiTheme="majorHAnsi" w:cstheme="majorHAnsi"/>
        </w:rPr>
        <w:tab/>
      </w:r>
      <w:r w:rsidR="007745BE" w:rsidRPr="002B0E2C">
        <w:rPr>
          <w:rFonts w:asciiTheme="majorHAnsi" w:hAnsiTheme="majorHAnsi" w:cstheme="majorHAnsi"/>
        </w:rPr>
        <w:tab/>
      </w:r>
      <w:r w:rsidR="007745BE" w:rsidRPr="002B0E2C">
        <w:rPr>
          <w:rFonts w:asciiTheme="majorHAnsi" w:hAnsiTheme="majorHAnsi" w:cstheme="majorHAnsi"/>
        </w:rPr>
        <w:tab/>
      </w:r>
      <w:r w:rsidR="007745BE" w:rsidRPr="002B0E2C">
        <w:rPr>
          <w:rFonts w:asciiTheme="majorHAnsi" w:hAnsiTheme="majorHAnsi" w:cstheme="majorHAnsi"/>
        </w:rPr>
        <w:tab/>
        <w:t>chelsead@udel.edu</w:t>
      </w:r>
    </w:p>
    <w:p w14:paraId="52953D2F" w14:textId="77777777" w:rsidR="004748BD" w:rsidRPr="002B0E2C" w:rsidRDefault="004748BD" w:rsidP="002B0E2C">
      <w:pPr>
        <w:pBdr>
          <w:top w:val="nil"/>
          <w:left w:val="nil"/>
          <w:bottom w:val="nil"/>
          <w:right w:val="nil"/>
          <w:between w:val="nil"/>
        </w:pBdr>
        <w:rPr>
          <w:rFonts w:asciiTheme="majorHAnsi" w:hAnsiTheme="majorHAnsi" w:cstheme="majorHAnsi"/>
        </w:rPr>
      </w:pPr>
    </w:p>
    <w:p w14:paraId="60F3B8D4" w14:textId="6B8367BA" w:rsidR="006E4797" w:rsidRPr="002B0E2C" w:rsidRDefault="00551D82" w:rsidP="002B0E2C">
      <w:pPr>
        <w:rPr>
          <w:rFonts w:asciiTheme="majorHAnsi" w:hAnsiTheme="majorHAnsi" w:cstheme="majorHAnsi"/>
        </w:rPr>
      </w:pPr>
      <w:r w:rsidRPr="002B0E2C">
        <w:rPr>
          <w:rFonts w:asciiTheme="majorHAnsi" w:hAnsiTheme="majorHAnsi" w:cstheme="majorHAnsi"/>
          <w:b/>
        </w:rPr>
        <w:t>SUMMARY:</w:t>
      </w:r>
    </w:p>
    <w:p w14:paraId="74EFC8D7" w14:textId="71BA1D77" w:rsidR="006E4797" w:rsidRPr="002B0E2C" w:rsidRDefault="728D9E3F" w:rsidP="002B0E2C">
      <w:pPr>
        <w:rPr>
          <w:rFonts w:asciiTheme="majorHAnsi" w:hAnsiTheme="majorHAnsi" w:cstheme="majorHAnsi"/>
        </w:rPr>
      </w:pPr>
      <w:r w:rsidRPr="002B0E2C">
        <w:rPr>
          <w:rFonts w:asciiTheme="majorHAnsi" w:hAnsiTheme="majorHAnsi" w:cstheme="majorHAnsi"/>
        </w:rPr>
        <w:t>We present a method to apply permanent markings</w:t>
      </w:r>
      <w:r w:rsidR="5859AB05" w:rsidRPr="002B0E2C">
        <w:rPr>
          <w:rFonts w:asciiTheme="majorHAnsi" w:hAnsiTheme="majorHAnsi" w:cstheme="majorHAnsi"/>
        </w:rPr>
        <w:t xml:space="preserve"> and patterns</w:t>
      </w:r>
      <w:r w:rsidRPr="002B0E2C">
        <w:rPr>
          <w:rFonts w:asciiTheme="majorHAnsi" w:hAnsiTheme="majorHAnsi" w:cstheme="majorHAnsi"/>
        </w:rPr>
        <w:t xml:space="preserve"> to silicone </w:t>
      </w:r>
      <w:r w:rsidR="6196BDDB" w:rsidRPr="002B0E2C">
        <w:rPr>
          <w:rFonts w:asciiTheme="majorHAnsi" w:hAnsiTheme="majorHAnsi" w:cstheme="majorHAnsi"/>
        </w:rPr>
        <w:t>surface</w:t>
      </w:r>
      <w:r w:rsidR="1DE89E01" w:rsidRPr="002B0E2C">
        <w:rPr>
          <w:rFonts w:asciiTheme="majorHAnsi" w:hAnsiTheme="majorHAnsi" w:cstheme="majorHAnsi"/>
        </w:rPr>
        <w:t>s</w:t>
      </w:r>
      <w:r w:rsidRPr="002B0E2C">
        <w:rPr>
          <w:rFonts w:asciiTheme="majorHAnsi" w:hAnsiTheme="majorHAnsi" w:cstheme="majorHAnsi"/>
        </w:rPr>
        <w:t xml:space="preserve"> by adhering fine particles to the surface. </w:t>
      </w:r>
      <w:r w:rsidR="1DE89E01" w:rsidRPr="002B0E2C">
        <w:rPr>
          <w:rFonts w:asciiTheme="majorHAnsi" w:hAnsiTheme="majorHAnsi" w:cstheme="majorHAnsi"/>
        </w:rPr>
        <w:t>The markings can be either a recognizable design or a random speckle pattern</w:t>
      </w:r>
      <w:r w:rsidR="179508EA" w:rsidRPr="002B0E2C">
        <w:rPr>
          <w:rFonts w:asciiTheme="majorHAnsi" w:hAnsiTheme="majorHAnsi" w:cstheme="majorHAnsi"/>
        </w:rPr>
        <w:t xml:space="preserve"> such as those used in digital image correlation</w:t>
      </w:r>
      <w:r w:rsidR="1DE89E01" w:rsidRPr="002B0E2C">
        <w:rPr>
          <w:rFonts w:asciiTheme="majorHAnsi" w:hAnsiTheme="majorHAnsi" w:cstheme="majorHAnsi"/>
        </w:rPr>
        <w:t xml:space="preserve">. </w:t>
      </w:r>
    </w:p>
    <w:p w14:paraId="0FE8B28A" w14:textId="77777777" w:rsidR="00521F08" w:rsidRPr="002B0E2C" w:rsidRDefault="00521F08" w:rsidP="002B0E2C">
      <w:pPr>
        <w:rPr>
          <w:rFonts w:asciiTheme="majorHAnsi" w:hAnsiTheme="majorHAnsi" w:cstheme="majorHAnsi"/>
        </w:rPr>
      </w:pPr>
    </w:p>
    <w:p w14:paraId="2DF8E628" w14:textId="5D2B9E53" w:rsidR="006E4797" w:rsidRPr="002B0E2C" w:rsidRDefault="00551D82" w:rsidP="002B0E2C">
      <w:pPr>
        <w:rPr>
          <w:rFonts w:asciiTheme="majorHAnsi" w:hAnsiTheme="majorHAnsi" w:cstheme="majorHAnsi"/>
        </w:rPr>
      </w:pPr>
      <w:r w:rsidRPr="002B0E2C">
        <w:rPr>
          <w:rFonts w:asciiTheme="majorHAnsi" w:hAnsiTheme="majorHAnsi" w:cstheme="majorHAnsi"/>
          <w:b/>
        </w:rPr>
        <w:t>ABSTRACT:</w:t>
      </w:r>
    </w:p>
    <w:p w14:paraId="25164341" w14:textId="3ED278E5" w:rsidR="00E32BC8" w:rsidRPr="002B0E2C" w:rsidRDefault="55198DAA" w:rsidP="002B0E2C">
      <w:pPr>
        <w:rPr>
          <w:rFonts w:asciiTheme="majorHAnsi" w:hAnsiTheme="majorHAnsi" w:cstheme="majorHAnsi"/>
        </w:rPr>
      </w:pPr>
      <w:r w:rsidRPr="002B0E2C">
        <w:rPr>
          <w:rFonts w:asciiTheme="majorHAnsi" w:hAnsiTheme="majorHAnsi" w:cstheme="majorHAnsi"/>
        </w:rPr>
        <w:t xml:space="preserve">Developing nonlinear, large deformation models for elastomeric composites is an ongoing challenge with applications in soft robotics, prosthetics, and </w:t>
      </w:r>
      <w:r w:rsidR="00EA62B4" w:rsidRPr="002B0E2C">
        <w:rPr>
          <w:rFonts w:asciiTheme="majorHAnsi" w:hAnsiTheme="majorHAnsi" w:cstheme="majorHAnsi"/>
        </w:rPr>
        <w:t>impact mitigation (like athletic helmets and padding)</w:t>
      </w:r>
      <w:r w:rsidRPr="002B0E2C">
        <w:rPr>
          <w:rFonts w:asciiTheme="majorHAnsi" w:hAnsiTheme="majorHAnsi" w:cstheme="majorHAnsi"/>
        </w:rPr>
        <w:t xml:space="preserve">. Our research goal is to develop models </w:t>
      </w:r>
      <w:r w:rsidR="005D743E" w:rsidRPr="002B0E2C">
        <w:rPr>
          <w:rFonts w:asciiTheme="majorHAnsi" w:hAnsiTheme="majorHAnsi" w:cstheme="majorHAnsi"/>
        </w:rPr>
        <w:t xml:space="preserve">that </w:t>
      </w:r>
      <w:r w:rsidRPr="002B0E2C">
        <w:rPr>
          <w:rFonts w:asciiTheme="majorHAnsi" w:hAnsiTheme="majorHAnsi" w:cstheme="majorHAnsi"/>
        </w:rPr>
        <w:t xml:space="preserve">predict material behavior and produce accurate simulations. As we progressed in our research, we recognized the essential need to experimentally capture surface field deformation, which would enable us to develop robust constitutive relationships. </w:t>
      </w:r>
    </w:p>
    <w:p w14:paraId="32DB0A86" w14:textId="77777777" w:rsidR="00E32BC8" w:rsidRPr="002B0E2C" w:rsidRDefault="00E32BC8" w:rsidP="002B0E2C">
      <w:pPr>
        <w:rPr>
          <w:rFonts w:asciiTheme="majorHAnsi" w:hAnsiTheme="majorHAnsi" w:cstheme="majorHAnsi"/>
        </w:rPr>
      </w:pPr>
    </w:p>
    <w:p w14:paraId="041B3D83" w14:textId="77777777" w:rsidR="00E32BC8" w:rsidRPr="002B0E2C" w:rsidRDefault="55198DAA" w:rsidP="002B0E2C">
      <w:pPr>
        <w:rPr>
          <w:rFonts w:asciiTheme="majorHAnsi" w:hAnsiTheme="majorHAnsi" w:cstheme="majorHAnsi"/>
        </w:rPr>
      </w:pPr>
      <w:r w:rsidRPr="002B0E2C">
        <w:rPr>
          <w:rFonts w:asciiTheme="majorHAnsi" w:hAnsiTheme="majorHAnsi" w:cstheme="majorHAnsi"/>
        </w:rPr>
        <w:t xml:space="preserve">Common optical tracking techniques, such as digital image correlation (DIC) and grid tracking, require a pattern on the surface of the specimen to track and calculate the surface displacement field. However, the inherent low surface energy of most elastomeric materials, such as cured silicones, inhibits permanent marking of the surface. In other words, it is nearly impossible to affix surface tracking patterns to the material that will not easily wipe off or smudge when handling the specimen. Moreover, large deformation experiments can cause the original surface pattern </w:t>
      </w:r>
      <w:r w:rsidR="3974F155" w:rsidRPr="002B0E2C">
        <w:rPr>
          <w:rFonts w:asciiTheme="majorHAnsi" w:hAnsiTheme="majorHAnsi" w:cstheme="majorHAnsi"/>
        </w:rPr>
        <w:t>to distort</w:t>
      </w:r>
      <w:r w:rsidR="5859AB05" w:rsidRPr="002B0E2C">
        <w:rPr>
          <w:rFonts w:asciiTheme="majorHAnsi" w:hAnsiTheme="majorHAnsi" w:cstheme="majorHAnsi"/>
        </w:rPr>
        <w:t xml:space="preserve">, crack, </w:t>
      </w:r>
      <w:r w:rsidR="0612A23E" w:rsidRPr="002B0E2C">
        <w:rPr>
          <w:rFonts w:asciiTheme="majorHAnsi" w:hAnsiTheme="majorHAnsi" w:cstheme="majorHAnsi"/>
        </w:rPr>
        <w:t>or</w:t>
      </w:r>
      <w:r w:rsidR="6FF8E264" w:rsidRPr="002B0E2C">
        <w:rPr>
          <w:rFonts w:asciiTheme="majorHAnsi" w:hAnsiTheme="majorHAnsi" w:cstheme="majorHAnsi"/>
        </w:rPr>
        <w:t xml:space="preserve"> </w:t>
      </w:r>
      <w:r w:rsidR="5859AB05" w:rsidRPr="002B0E2C">
        <w:rPr>
          <w:rFonts w:asciiTheme="majorHAnsi" w:hAnsiTheme="majorHAnsi" w:cstheme="majorHAnsi"/>
        </w:rPr>
        <w:t>flake off</w:t>
      </w:r>
      <w:r w:rsidRPr="002B0E2C">
        <w:rPr>
          <w:rFonts w:asciiTheme="majorHAnsi" w:hAnsiTheme="majorHAnsi" w:cstheme="majorHAnsi"/>
        </w:rPr>
        <w:t>.</w:t>
      </w:r>
    </w:p>
    <w:p w14:paraId="7C9FF7C6" w14:textId="77777777" w:rsidR="00E32BC8" w:rsidRPr="002B0E2C" w:rsidRDefault="00E32BC8" w:rsidP="002B0E2C">
      <w:pPr>
        <w:rPr>
          <w:rFonts w:asciiTheme="majorHAnsi" w:hAnsiTheme="majorHAnsi" w:cstheme="majorHAnsi"/>
        </w:rPr>
      </w:pPr>
    </w:p>
    <w:p w14:paraId="73424FE6" w14:textId="7D9E0BF2" w:rsidR="00C011C1" w:rsidRPr="002B0E2C" w:rsidRDefault="55198DAA" w:rsidP="002B0E2C">
      <w:pPr>
        <w:rPr>
          <w:rFonts w:asciiTheme="majorHAnsi" w:hAnsiTheme="majorHAnsi" w:cstheme="majorHAnsi"/>
        </w:rPr>
      </w:pPr>
      <w:r w:rsidRPr="002B0E2C">
        <w:rPr>
          <w:rFonts w:asciiTheme="majorHAnsi" w:hAnsiTheme="majorHAnsi" w:cstheme="majorHAnsi"/>
        </w:rPr>
        <w:t xml:space="preserve">Here, we present a novel method of spray casting patterns of powder markings on the inner surface of molds prior to reactive injection molding of our elastomeric parts. We developed </w:t>
      </w:r>
      <w:r w:rsidR="1E74802E" w:rsidRPr="002B0E2C">
        <w:rPr>
          <w:rFonts w:asciiTheme="majorHAnsi" w:hAnsiTheme="majorHAnsi" w:cstheme="majorHAnsi"/>
        </w:rPr>
        <w:t xml:space="preserve">this </w:t>
      </w:r>
      <w:r w:rsidRPr="002B0E2C">
        <w:rPr>
          <w:rFonts w:asciiTheme="majorHAnsi" w:hAnsiTheme="majorHAnsi" w:cstheme="majorHAnsi"/>
        </w:rPr>
        <w:t>simple method</w:t>
      </w:r>
      <w:r w:rsidR="00E1142C" w:rsidRPr="002B0E2C">
        <w:rPr>
          <w:rFonts w:asciiTheme="majorHAnsi" w:hAnsiTheme="majorHAnsi" w:cstheme="majorHAnsi"/>
        </w:rPr>
        <w:t>,</w:t>
      </w:r>
      <w:r w:rsidRPr="002B0E2C">
        <w:rPr>
          <w:rFonts w:asciiTheme="majorHAnsi" w:hAnsiTheme="majorHAnsi" w:cstheme="majorHAnsi"/>
        </w:rPr>
        <w:t xml:space="preserve"> which allows permanent, </w:t>
      </w:r>
      <w:r w:rsidR="00E1142C" w:rsidRPr="002B0E2C">
        <w:rPr>
          <w:rFonts w:asciiTheme="majorHAnsi" w:hAnsiTheme="majorHAnsi" w:cstheme="majorHAnsi"/>
        </w:rPr>
        <w:t>high-fidelity</w:t>
      </w:r>
      <w:r w:rsidRPr="002B0E2C">
        <w:rPr>
          <w:rFonts w:asciiTheme="majorHAnsi" w:hAnsiTheme="majorHAnsi" w:cstheme="majorHAnsi"/>
        </w:rPr>
        <w:t xml:space="preserve"> surface patterns to be applied to the silicone or elastomeric specimens during the manufacturing process. The surface patterns can range from random speckle patterns utilized in DIC to detailed multicolor patterns.</w:t>
      </w:r>
      <w:r w:rsidR="6196BDDB" w:rsidRPr="002B0E2C">
        <w:rPr>
          <w:rFonts w:asciiTheme="majorHAnsi" w:hAnsiTheme="majorHAnsi" w:cstheme="majorHAnsi"/>
        </w:rPr>
        <w:t xml:space="preserve"> </w:t>
      </w:r>
      <w:r w:rsidRPr="002B0E2C">
        <w:rPr>
          <w:rFonts w:asciiTheme="majorHAnsi" w:hAnsiTheme="majorHAnsi" w:cstheme="majorHAnsi"/>
        </w:rPr>
        <w:t xml:space="preserve">These new, </w:t>
      </w:r>
      <w:r w:rsidRPr="002B0E2C">
        <w:rPr>
          <w:rFonts w:asciiTheme="majorHAnsi" w:hAnsiTheme="majorHAnsi" w:cstheme="majorHAnsi"/>
        </w:rPr>
        <w:lastRenderedPageBreak/>
        <w:t xml:space="preserve">robust patterns can withstand large strain cyclic loadings without fading or cracking and will allow for facile marking of silicones in laboratory and industrial settings. </w:t>
      </w:r>
    </w:p>
    <w:p w14:paraId="6B752639" w14:textId="77777777" w:rsidR="00C011C1" w:rsidRPr="002B0E2C" w:rsidRDefault="00C011C1" w:rsidP="002B0E2C">
      <w:pPr>
        <w:rPr>
          <w:rFonts w:asciiTheme="majorHAnsi" w:hAnsiTheme="majorHAnsi" w:cstheme="majorHAnsi"/>
        </w:rPr>
      </w:pPr>
    </w:p>
    <w:p w14:paraId="0646E204" w14:textId="78C7668F" w:rsidR="006E4797" w:rsidRPr="002B0E2C" w:rsidRDefault="00551D82" w:rsidP="002B0E2C">
      <w:pPr>
        <w:rPr>
          <w:rFonts w:asciiTheme="majorHAnsi" w:hAnsiTheme="majorHAnsi" w:cstheme="majorHAnsi"/>
        </w:rPr>
      </w:pPr>
      <w:r w:rsidRPr="002B0E2C">
        <w:rPr>
          <w:rFonts w:asciiTheme="majorHAnsi" w:hAnsiTheme="majorHAnsi" w:cstheme="majorHAnsi"/>
          <w:b/>
        </w:rPr>
        <w:t>INTRODUCTION:</w:t>
      </w:r>
      <w:r w:rsidRPr="002B0E2C">
        <w:rPr>
          <w:rFonts w:asciiTheme="majorHAnsi" w:hAnsiTheme="majorHAnsi" w:cstheme="majorHAnsi"/>
        </w:rPr>
        <w:t xml:space="preserve"> </w:t>
      </w:r>
    </w:p>
    <w:p w14:paraId="726B7150" w14:textId="149B0469" w:rsidR="009A175D" w:rsidRPr="002B0E2C" w:rsidRDefault="6D91C6CF" w:rsidP="002B0E2C">
      <w:pPr>
        <w:rPr>
          <w:rFonts w:asciiTheme="majorHAnsi" w:hAnsiTheme="majorHAnsi" w:cstheme="majorHAnsi"/>
        </w:rPr>
      </w:pPr>
      <w:r w:rsidRPr="002B0E2C">
        <w:rPr>
          <w:rFonts w:asciiTheme="majorHAnsi" w:hAnsiTheme="majorHAnsi" w:cstheme="majorHAnsi"/>
        </w:rPr>
        <w:t>Characterizing large deformation material under advanced loading scenarios tends to create nonhomogeneous strain</w:t>
      </w:r>
      <w:r w:rsidR="00F57463" w:rsidRPr="002B0E2C">
        <w:rPr>
          <w:rFonts w:asciiTheme="majorHAnsi" w:hAnsiTheme="majorHAnsi" w:cstheme="majorHAnsi"/>
          <w:vertAlign w:val="superscript"/>
        </w:rPr>
        <w:t>1-5</w:t>
      </w:r>
      <w:r w:rsidR="00095F5B" w:rsidRPr="002B0E2C">
        <w:rPr>
          <w:rFonts w:asciiTheme="majorHAnsi" w:hAnsiTheme="majorHAnsi" w:cstheme="majorHAnsi"/>
        </w:rPr>
        <w:t>.</w:t>
      </w:r>
      <w:r w:rsidR="6196BDDB" w:rsidRPr="002B0E2C">
        <w:rPr>
          <w:rFonts w:asciiTheme="majorHAnsi" w:hAnsiTheme="majorHAnsi" w:cstheme="majorHAnsi"/>
        </w:rPr>
        <w:t xml:space="preserve"> </w:t>
      </w:r>
      <w:r w:rsidR="0C8884BF" w:rsidRPr="002B0E2C">
        <w:rPr>
          <w:rFonts w:asciiTheme="majorHAnsi" w:hAnsiTheme="majorHAnsi" w:cstheme="majorHAnsi"/>
        </w:rPr>
        <w:t>To</w:t>
      </w:r>
      <w:r w:rsidRPr="002B0E2C">
        <w:rPr>
          <w:rFonts w:asciiTheme="majorHAnsi" w:hAnsiTheme="majorHAnsi" w:cstheme="majorHAnsi"/>
        </w:rPr>
        <w:t xml:space="preserve"> accurately model this nonhomogeneous strain, the experimentalist must capture the surface or volume kinematics.</w:t>
      </w:r>
      <w:r w:rsidR="6196BDDB" w:rsidRPr="002B0E2C">
        <w:rPr>
          <w:rFonts w:asciiTheme="majorHAnsi" w:hAnsiTheme="majorHAnsi" w:cstheme="majorHAnsi"/>
        </w:rPr>
        <w:t xml:space="preserve"> </w:t>
      </w:r>
      <w:r w:rsidRPr="002B0E2C">
        <w:rPr>
          <w:rFonts w:asciiTheme="majorHAnsi" w:hAnsiTheme="majorHAnsi" w:cstheme="majorHAnsi"/>
        </w:rPr>
        <w:t xml:space="preserve">The most common techniques used to acquire surface or volume kinematics are referred to as optical tracking techniques. </w:t>
      </w:r>
      <w:r w:rsidR="00095F5B" w:rsidRPr="002B0E2C">
        <w:rPr>
          <w:rFonts w:asciiTheme="majorHAnsi" w:hAnsiTheme="majorHAnsi" w:cstheme="majorHAnsi"/>
        </w:rPr>
        <w:t>Digital image correlation (</w:t>
      </w:r>
      <w:r w:rsidRPr="002B0E2C">
        <w:rPr>
          <w:rFonts w:asciiTheme="majorHAnsi" w:hAnsiTheme="majorHAnsi" w:cstheme="majorHAnsi"/>
        </w:rPr>
        <w:t>DIC</w:t>
      </w:r>
      <w:r w:rsidR="00F1603F" w:rsidRPr="002B0E2C">
        <w:rPr>
          <w:rFonts w:asciiTheme="majorHAnsi" w:hAnsiTheme="majorHAnsi" w:cstheme="majorHAnsi"/>
        </w:rPr>
        <w:t>)</w:t>
      </w:r>
      <w:r w:rsidRPr="002B0E2C">
        <w:rPr>
          <w:rFonts w:asciiTheme="majorHAnsi" w:hAnsiTheme="majorHAnsi" w:cstheme="majorHAnsi"/>
        </w:rPr>
        <w:t xml:space="preserve"> and grid tracking are the two most common optical tracking techniques in </w:t>
      </w:r>
      <w:r w:rsidR="00C83BCA" w:rsidRPr="002B0E2C">
        <w:rPr>
          <w:rFonts w:asciiTheme="majorHAnsi" w:hAnsiTheme="majorHAnsi" w:cstheme="majorHAnsi"/>
        </w:rPr>
        <w:t xml:space="preserve">the </w:t>
      </w:r>
      <w:r w:rsidRPr="002B0E2C">
        <w:rPr>
          <w:rFonts w:asciiTheme="majorHAnsi" w:hAnsiTheme="majorHAnsi" w:cstheme="majorHAnsi"/>
        </w:rPr>
        <w:t>literature for surface kinematics</w:t>
      </w:r>
      <w:r w:rsidR="009A175D" w:rsidRPr="002B0E2C">
        <w:rPr>
          <w:rFonts w:asciiTheme="majorHAnsi" w:hAnsiTheme="majorHAnsi" w:cstheme="majorHAnsi"/>
        </w:rPr>
        <w:t>,</w:t>
      </w:r>
      <w:r w:rsidRPr="002B0E2C">
        <w:rPr>
          <w:rFonts w:asciiTheme="majorHAnsi" w:hAnsiTheme="majorHAnsi" w:cstheme="majorHAnsi"/>
        </w:rPr>
        <w:t xml:space="preserve"> and both require visible patterns on the surface of the specimen</w:t>
      </w:r>
      <w:r w:rsidR="00C620C2" w:rsidRPr="002B0E2C">
        <w:rPr>
          <w:rFonts w:asciiTheme="majorHAnsi" w:hAnsiTheme="majorHAnsi" w:cstheme="majorHAnsi"/>
          <w:vertAlign w:val="superscript"/>
        </w:rPr>
        <w:t>6,</w:t>
      </w:r>
      <w:r w:rsidR="005747D1">
        <w:rPr>
          <w:rFonts w:asciiTheme="majorHAnsi" w:hAnsiTheme="majorHAnsi" w:cstheme="majorHAnsi"/>
          <w:vertAlign w:val="superscript"/>
        </w:rPr>
        <w:t>7</w:t>
      </w:r>
      <w:r w:rsidRPr="002B0E2C">
        <w:rPr>
          <w:rFonts w:asciiTheme="majorHAnsi" w:hAnsiTheme="majorHAnsi" w:cstheme="majorHAnsi"/>
        </w:rPr>
        <w:t>.</w:t>
      </w:r>
    </w:p>
    <w:p w14:paraId="4307F843" w14:textId="77777777" w:rsidR="009A175D" w:rsidRPr="002B0E2C" w:rsidRDefault="009A175D" w:rsidP="002B0E2C">
      <w:pPr>
        <w:rPr>
          <w:rFonts w:asciiTheme="majorHAnsi" w:hAnsiTheme="majorHAnsi" w:cstheme="majorHAnsi"/>
        </w:rPr>
      </w:pPr>
    </w:p>
    <w:p w14:paraId="422C6375" w14:textId="07616BBF" w:rsidR="00FB324B" w:rsidRPr="002B0E2C" w:rsidRDefault="127E6377" w:rsidP="002B0E2C">
      <w:pPr>
        <w:rPr>
          <w:rFonts w:asciiTheme="majorHAnsi" w:hAnsiTheme="majorHAnsi" w:cstheme="majorHAnsi"/>
        </w:rPr>
      </w:pPr>
      <w:r w:rsidRPr="002B0E2C">
        <w:rPr>
          <w:rFonts w:asciiTheme="majorHAnsi" w:hAnsiTheme="majorHAnsi" w:cstheme="majorHAnsi"/>
        </w:rPr>
        <w:t>Consider</w:t>
      </w:r>
      <w:r w:rsidR="6D91C6CF" w:rsidRPr="002B0E2C">
        <w:rPr>
          <w:rFonts w:asciiTheme="majorHAnsi" w:hAnsiTheme="majorHAnsi" w:cstheme="majorHAnsi"/>
        </w:rPr>
        <w:t xml:space="preserve"> a magnetorheological elastomer (MRE), which is composed of a bulk silicone with fine iron particles suspended in the bulk matrix.</w:t>
      </w:r>
      <w:r w:rsidR="1E74802E" w:rsidRPr="002B0E2C">
        <w:rPr>
          <w:rFonts w:asciiTheme="majorHAnsi" w:hAnsiTheme="majorHAnsi" w:cstheme="majorHAnsi"/>
        </w:rPr>
        <w:t xml:space="preserve"> </w:t>
      </w:r>
      <w:r w:rsidR="6D91C6CF" w:rsidRPr="002B0E2C">
        <w:rPr>
          <w:rFonts w:asciiTheme="majorHAnsi" w:hAnsiTheme="majorHAnsi" w:cstheme="majorHAnsi"/>
        </w:rPr>
        <w:t>The specimen can simultaneously deform from both classic mechanical load</w:t>
      </w:r>
      <w:r w:rsidR="00C83BCA" w:rsidRPr="002B0E2C">
        <w:rPr>
          <w:rFonts w:asciiTheme="majorHAnsi" w:hAnsiTheme="majorHAnsi" w:cstheme="majorHAnsi"/>
        </w:rPr>
        <w:t>s</w:t>
      </w:r>
      <w:r w:rsidR="6D91C6CF" w:rsidRPr="002B0E2C">
        <w:rPr>
          <w:rFonts w:asciiTheme="majorHAnsi" w:hAnsiTheme="majorHAnsi" w:cstheme="majorHAnsi"/>
        </w:rPr>
        <w:t xml:space="preserve"> at the boundaries and from an applied magnetic field classified as a noncontact force.</w:t>
      </w:r>
      <w:r w:rsidR="1E74802E" w:rsidRPr="002B0E2C">
        <w:rPr>
          <w:rFonts w:asciiTheme="majorHAnsi" w:hAnsiTheme="majorHAnsi" w:cstheme="majorHAnsi"/>
        </w:rPr>
        <w:t xml:space="preserve"> </w:t>
      </w:r>
      <w:r w:rsidR="6D91C6CF" w:rsidRPr="002B0E2C">
        <w:rPr>
          <w:rFonts w:asciiTheme="majorHAnsi" w:hAnsiTheme="majorHAnsi" w:cstheme="majorHAnsi"/>
        </w:rPr>
        <w:t xml:space="preserve">In this and </w:t>
      </w:r>
      <w:r w:rsidR="009A175D" w:rsidRPr="002B0E2C">
        <w:rPr>
          <w:rFonts w:asciiTheme="majorHAnsi" w:hAnsiTheme="majorHAnsi" w:cstheme="majorHAnsi"/>
        </w:rPr>
        <w:t xml:space="preserve">other </w:t>
      </w:r>
      <w:r w:rsidR="6D91C6CF" w:rsidRPr="002B0E2C">
        <w:rPr>
          <w:rFonts w:asciiTheme="majorHAnsi" w:hAnsiTheme="majorHAnsi" w:cstheme="majorHAnsi"/>
        </w:rPr>
        <w:t xml:space="preserve">analogous loading scenarios, it is imperative </w:t>
      </w:r>
      <w:r w:rsidR="014950A9" w:rsidRPr="002B0E2C">
        <w:rPr>
          <w:rFonts w:asciiTheme="majorHAnsi" w:hAnsiTheme="majorHAnsi" w:cstheme="majorHAnsi"/>
        </w:rPr>
        <w:t xml:space="preserve">that </w:t>
      </w:r>
      <w:r w:rsidR="6D91C6CF" w:rsidRPr="002B0E2C">
        <w:rPr>
          <w:rFonts w:asciiTheme="majorHAnsi" w:hAnsiTheme="majorHAnsi" w:cstheme="majorHAnsi"/>
        </w:rPr>
        <w:t>the experimentalist capture the surface kinematics because the homogeneous strain assumption in common loading modes is no longer valid.</w:t>
      </w:r>
      <w:r w:rsidR="1E74802E" w:rsidRPr="002B0E2C">
        <w:rPr>
          <w:rFonts w:asciiTheme="majorHAnsi" w:hAnsiTheme="majorHAnsi" w:cstheme="majorHAnsi"/>
        </w:rPr>
        <w:t xml:space="preserve"> </w:t>
      </w:r>
      <w:r w:rsidR="6D91C6CF" w:rsidRPr="002B0E2C">
        <w:rPr>
          <w:rFonts w:asciiTheme="majorHAnsi" w:hAnsiTheme="majorHAnsi" w:cstheme="majorHAnsi"/>
        </w:rPr>
        <w:t xml:space="preserve">Multiple techniques for marking the surface of </w:t>
      </w:r>
      <w:r w:rsidR="00407F40">
        <w:rPr>
          <w:rFonts w:asciiTheme="majorHAnsi" w:hAnsiTheme="majorHAnsi" w:cstheme="majorHAnsi"/>
        </w:rPr>
        <w:t>rubber-like</w:t>
      </w:r>
      <w:r w:rsidR="6D91C6CF" w:rsidRPr="002B0E2C">
        <w:rPr>
          <w:rFonts w:asciiTheme="majorHAnsi" w:hAnsiTheme="majorHAnsi" w:cstheme="majorHAnsi"/>
        </w:rPr>
        <w:t xml:space="preserve"> specimens exist, such as simply using a high contrast marker or paint</w:t>
      </w:r>
      <w:r w:rsidR="00832665" w:rsidRPr="002B0E2C">
        <w:rPr>
          <w:rFonts w:asciiTheme="majorHAnsi" w:hAnsiTheme="majorHAnsi" w:cstheme="majorHAnsi"/>
          <w:vertAlign w:val="superscript"/>
        </w:rPr>
        <w:t>2,6</w:t>
      </w:r>
      <w:r w:rsidR="6D91C6CF" w:rsidRPr="002B0E2C">
        <w:rPr>
          <w:rFonts w:asciiTheme="majorHAnsi" w:hAnsiTheme="majorHAnsi" w:cstheme="majorHAnsi"/>
        </w:rPr>
        <w:t xml:space="preserve">. </w:t>
      </w:r>
      <w:r w:rsidR="014950A9" w:rsidRPr="002B0E2C">
        <w:rPr>
          <w:rFonts w:asciiTheme="majorHAnsi" w:hAnsiTheme="majorHAnsi" w:cstheme="majorHAnsi"/>
        </w:rPr>
        <w:t>E</w:t>
      </w:r>
      <w:r w:rsidR="6D91C6CF" w:rsidRPr="002B0E2C">
        <w:rPr>
          <w:rFonts w:asciiTheme="majorHAnsi" w:hAnsiTheme="majorHAnsi" w:cstheme="majorHAnsi"/>
        </w:rPr>
        <w:t xml:space="preserve">xperimentalists have </w:t>
      </w:r>
      <w:r w:rsidR="014950A9" w:rsidRPr="002B0E2C">
        <w:rPr>
          <w:rFonts w:asciiTheme="majorHAnsi" w:hAnsiTheme="majorHAnsi" w:cstheme="majorHAnsi"/>
        </w:rPr>
        <w:t xml:space="preserve">also applied cosmetic </w:t>
      </w:r>
      <w:r w:rsidR="6D91C6CF" w:rsidRPr="002B0E2C">
        <w:rPr>
          <w:rFonts w:asciiTheme="majorHAnsi" w:hAnsiTheme="majorHAnsi" w:cstheme="majorHAnsi"/>
        </w:rPr>
        <w:t>foundation</w:t>
      </w:r>
      <w:r w:rsidR="014950A9" w:rsidRPr="002B0E2C">
        <w:rPr>
          <w:rFonts w:asciiTheme="majorHAnsi" w:hAnsiTheme="majorHAnsi" w:cstheme="majorHAnsi"/>
        </w:rPr>
        <w:t xml:space="preserve"> to</w:t>
      </w:r>
      <w:r w:rsidR="6D91C6CF" w:rsidRPr="002B0E2C">
        <w:rPr>
          <w:rFonts w:asciiTheme="majorHAnsi" w:hAnsiTheme="majorHAnsi" w:cstheme="majorHAnsi"/>
        </w:rPr>
        <w:t xml:space="preserve"> biological tissue specimens prior to marking the </w:t>
      </w:r>
      <w:r w:rsidR="0856F92B" w:rsidRPr="002B0E2C">
        <w:rPr>
          <w:rFonts w:asciiTheme="majorHAnsi" w:hAnsiTheme="majorHAnsi" w:cstheme="majorHAnsi"/>
        </w:rPr>
        <w:t>specimen</w:t>
      </w:r>
      <w:r w:rsidR="00D4118C" w:rsidRPr="002B0E2C">
        <w:rPr>
          <w:rFonts w:asciiTheme="majorHAnsi" w:hAnsiTheme="majorHAnsi" w:cstheme="majorHAnsi"/>
          <w:vertAlign w:val="superscript"/>
        </w:rPr>
        <w:t>3,5</w:t>
      </w:r>
      <w:r w:rsidR="0856F92B" w:rsidRPr="002B0E2C">
        <w:rPr>
          <w:rFonts w:asciiTheme="majorHAnsi" w:hAnsiTheme="majorHAnsi" w:cstheme="majorHAnsi"/>
        </w:rPr>
        <w:t xml:space="preserve">. </w:t>
      </w:r>
      <w:r w:rsidR="6D91C6CF" w:rsidRPr="002B0E2C">
        <w:rPr>
          <w:rFonts w:asciiTheme="majorHAnsi" w:hAnsiTheme="majorHAnsi" w:cstheme="majorHAnsi"/>
        </w:rPr>
        <w:t xml:space="preserve">In either case, the goal is to have both permanent and high-fidelity markings </w:t>
      </w:r>
      <w:r w:rsidR="014950A9" w:rsidRPr="002B0E2C">
        <w:rPr>
          <w:rFonts w:asciiTheme="majorHAnsi" w:hAnsiTheme="majorHAnsi" w:cstheme="majorHAnsi"/>
        </w:rPr>
        <w:t>affixed to</w:t>
      </w:r>
      <w:r w:rsidR="6D91C6CF" w:rsidRPr="002B0E2C">
        <w:rPr>
          <w:rFonts w:asciiTheme="majorHAnsi" w:hAnsiTheme="majorHAnsi" w:cstheme="majorHAnsi"/>
        </w:rPr>
        <w:t xml:space="preserve"> the specimen.</w:t>
      </w:r>
      <w:r w:rsidR="6196BDDB" w:rsidRPr="002B0E2C">
        <w:rPr>
          <w:rFonts w:asciiTheme="majorHAnsi" w:hAnsiTheme="majorHAnsi" w:cstheme="majorHAnsi"/>
        </w:rPr>
        <w:t xml:space="preserve"> </w:t>
      </w:r>
      <w:r w:rsidR="400D9A52" w:rsidRPr="002B0E2C">
        <w:rPr>
          <w:rFonts w:asciiTheme="majorHAnsi" w:hAnsiTheme="majorHAnsi" w:cstheme="majorHAnsi"/>
        </w:rPr>
        <w:t xml:space="preserve">Permanence is necessary to prevent markings from fading or flaking </w:t>
      </w:r>
      <w:r w:rsidR="006D4E3B" w:rsidRPr="002B0E2C">
        <w:rPr>
          <w:rFonts w:asciiTheme="majorHAnsi" w:hAnsiTheme="majorHAnsi" w:cstheme="majorHAnsi"/>
        </w:rPr>
        <w:t>off</w:t>
      </w:r>
      <w:r w:rsidR="400D9A52" w:rsidRPr="002B0E2C">
        <w:rPr>
          <w:rFonts w:asciiTheme="majorHAnsi" w:hAnsiTheme="majorHAnsi" w:cstheme="majorHAnsi"/>
        </w:rPr>
        <w:t xml:space="preserve"> the specimen surface during handling and cyclic mechanical testing. High line resolution or “fidelity” is essential for accurate image analysis and </w:t>
      </w:r>
      <w:r w:rsidR="6D91C6CF" w:rsidRPr="002B0E2C">
        <w:rPr>
          <w:rFonts w:asciiTheme="majorHAnsi" w:hAnsiTheme="majorHAnsi" w:cstheme="majorHAnsi"/>
        </w:rPr>
        <w:t>tracking of the deformation.</w:t>
      </w:r>
      <w:r w:rsidR="6196BDDB" w:rsidRPr="002B0E2C">
        <w:rPr>
          <w:rFonts w:asciiTheme="majorHAnsi" w:hAnsiTheme="majorHAnsi" w:cstheme="majorHAnsi"/>
        </w:rPr>
        <w:t xml:space="preserve"> </w:t>
      </w:r>
    </w:p>
    <w:p w14:paraId="6080370C" w14:textId="77777777" w:rsidR="009A175D" w:rsidRPr="002B0E2C" w:rsidRDefault="009A175D" w:rsidP="002B0E2C">
      <w:pPr>
        <w:rPr>
          <w:rFonts w:asciiTheme="majorHAnsi" w:hAnsiTheme="majorHAnsi" w:cstheme="majorHAnsi"/>
        </w:rPr>
      </w:pPr>
    </w:p>
    <w:p w14:paraId="0FB93AC4" w14:textId="41524245" w:rsidR="00930147" w:rsidRPr="002B0E2C" w:rsidRDefault="400D9A52" w:rsidP="002B0E2C">
      <w:pPr>
        <w:rPr>
          <w:rFonts w:asciiTheme="majorHAnsi" w:hAnsiTheme="majorHAnsi" w:cstheme="majorHAnsi"/>
        </w:rPr>
      </w:pPr>
      <w:r w:rsidRPr="002B0E2C">
        <w:rPr>
          <w:rFonts w:asciiTheme="majorHAnsi" w:hAnsiTheme="majorHAnsi" w:cstheme="majorHAnsi"/>
        </w:rPr>
        <w:t>Here, w</w:t>
      </w:r>
      <w:r w:rsidR="6D91C6CF" w:rsidRPr="002B0E2C">
        <w:rPr>
          <w:rFonts w:asciiTheme="majorHAnsi" w:hAnsiTheme="majorHAnsi" w:cstheme="majorHAnsi"/>
        </w:rPr>
        <w:t>e present a method to apply permanent</w:t>
      </w:r>
      <w:r w:rsidRPr="002B0E2C">
        <w:rPr>
          <w:rFonts w:asciiTheme="majorHAnsi" w:hAnsiTheme="majorHAnsi" w:cstheme="majorHAnsi"/>
        </w:rPr>
        <w:t>,</w:t>
      </w:r>
      <w:r w:rsidR="6D91C6CF" w:rsidRPr="002B0E2C">
        <w:rPr>
          <w:rFonts w:asciiTheme="majorHAnsi" w:hAnsiTheme="majorHAnsi" w:cstheme="majorHAnsi"/>
        </w:rPr>
        <w:t xml:space="preserve"> </w:t>
      </w:r>
      <w:r w:rsidR="006D4E3B" w:rsidRPr="002B0E2C">
        <w:rPr>
          <w:rFonts w:asciiTheme="majorHAnsi" w:hAnsiTheme="majorHAnsi" w:cstheme="majorHAnsi"/>
        </w:rPr>
        <w:t>high-resolution</w:t>
      </w:r>
      <w:r w:rsidR="6D91C6CF" w:rsidRPr="002B0E2C">
        <w:rPr>
          <w:rFonts w:asciiTheme="majorHAnsi" w:hAnsiTheme="majorHAnsi" w:cstheme="majorHAnsi"/>
        </w:rPr>
        <w:t xml:space="preserve"> markings to silicone samples by adhering fine particles to the </w:t>
      </w:r>
      <w:r w:rsidR="6E3BE03B" w:rsidRPr="002B0E2C">
        <w:rPr>
          <w:rFonts w:asciiTheme="majorHAnsi" w:hAnsiTheme="majorHAnsi" w:cstheme="majorHAnsi"/>
        </w:rPr>
        <w:t>surface of</w:t>
      </w:r>
      <w:r w:rsidR="6D91C6CF" w:rsidRPr="002B0E2C">
        <w:rPr>
          <w:rFonts w:asciiTheme="majorHAnsi" w:hAnsiTheme="majorHAnsi" w:cstheme="majorHAnsi"/>
        </w:rPr>
        <w:t xml:space="preserve"> the specimen during manufacturing as opposed to after the specimen is created.</w:t>
      </w:r>
      <w:r w:rsidR="6196BDDB" w:rsidRPr="002B0E2C">
        <w:rPr>
          <w:rFonts w:asciiTheme="majorHAnsi" w:hAnsiTheme="majorHAnsi" w:cstheme="majorHAnsi"/>
        </w:rPr>
        <w:t xml:space="preserve"> </w:t>
      </w:r>
      <w:r w:rsidR="6D91C6CF" w:rsidRPr="002B0E2C">
        <w:rPr>
          <w:rFonts w:asciiTheme="majorHAnsi" w:hAnsiTheme="majorHAnsi" w:cstheme="majorHAnsi"/>
        </w:rPr>
        <w:t xml:space="preserve">The desired pattern, whether an intricate multicolor design or random speckle pattern used in DIC, is </w:t>
      </w:r>
      <w:r w:rsidR="58F9E75F" w:rsidRPr="002B0E2C">
        <w:rPr>
          <w:rFonts w:asciiTheme="majorHAnsi" w:hAnsiTheme="majorHAnsi" w:cstheme="majorHAnsi"/>
        </w:rPr>
        <w:t>applied</w:t>
      </w:r>
      <w:r w:rsidR="6D91C6CF" w:rsidRPr="002B0E2C">
        <w:rPr>
          <w:rFonts w:asciiTheme="majorHAnsi" w:hAnsiTheme="majorHAnsi" w:cstheme="majorHAnsi"/>
        </w:rPr>
        <w:t xml:space="preserve"> to the </w:t>
      </w:r>
      <w:r w:rsidRPr="002B0E2C">
        <w:rPr>
          <w:rFonts w:asciiTheme="majorHAnsi" w:hAnsiTheme="majorHAnsi" w:cstheme="majorHAnsi"/>
        </w:rPr>
        <w:t xml:space="preserve">interior of the </w:t>
      </w:r>
      <w:r w:rsidR="6D91C6CF" w:rsidRPr="002B0E2C">
        <w:rPr>
          <w:rFonts w:asciiTheme="majorHAnsi" w:hAnsiTheme="majorHAnsi" w:cstheme="majorHAnsi"/>
        </w:rPr>
        <w:t>mold</w:t>
      </w:r>
      <w:r w:rsidRPr="002B0E2C">
        <w:rPr>
          <w:rFonts w:asciiTheme="majorHAnsi" w:hAnsiTheme="majorHAnsi" w:cstheme="majorHAnsi"/>
        </w:rPr>
        <w:t xml:space="preserve"> cavity</w:t>
      </w:r>
      <w:r w:rsidR="6D91C6CF" w:rsidRPr="002B0E2C">
        <w:rPr>
          <w:rFonts w:asciiTheme="majorHAnsi" w:hAnsiTheme="majorHAnsi" w:cstheme="majorHAnsi"/>
        </w:rPr>
        <w:t xml:space="preserve"> prior to the injection molding process</w:t>
      </w:r>
      <w:r w:rsidR="00EC6915" w:rsidRPr="002B0E2C">
        <w:rPr>
          <w:rFonts w:asciiTheme="majorHAnsi" w:hAnsiTheme="majorHAnsi" w:cstheme="majorHAnsi"/>
        </w:rPr>
        <w:t xml:space="preserve"> (</w:t>
      </w:r>
      <w:r w:rsidR="00EC6915" w:rsidRPr="002B0E2C">
        <w:rPr>
          <w:rFonts w:asciiTheme="majorHAnsi" w:hAnsiTheme="majorHAnsi" w:cstheme="majorHAnsi"/>
          <w:b/>
          <w:bCs/>
        </w:rPr>
        <w:t>Figure 1</w:t>
      </w:r>
      <w:r w:rsidR="00EC6915" w:rsidRPr="002B0E2C">
        <w:rPr>
          <w:rFonts w:asciiTheme="majorHAnsi" w:hAnsiTheme="majorHAnsi" w:cstheme="majorHAnsi"/>
        </w:rPr>
        <w:t>)</w:t>
      </w:r>
      <w:r w:rsidR="6D91C6CF" w:rsidRPr="002B0E2C">
        <w:rPr>
          <w:rFonts w:asciiTheme="majorHAnsi" w:hAnsiTheme="majorHAnsi" w:cstheme="majorHAnsi"/>
        </w:rPr>
        <w:t>.</w:t>
      </w:r>
      <w:r w:rsidR="6196BDDB" w:rsidRPr="002B0E2C">
        <w:rPr>
          <w:rFonts w:asciiTheme="majorHAnsi" w:hAnsiTheme="majorHAnsi" w:cstheme="majorHAnsi"/>
        </w:rPr>
        <w:t xml:space="preserve"> </w:t>
      </w:r>
      <w:r w:rsidR="6D91C6CF" w:rsidRPr="002B0E2C">
        <w:rPr>
          <w:rFonts w:asciiTheme="majorHAnsi" w:hAnsiTheme="majorHAnsi" w:cstheme="majorHAnsi"/>
        </w:rPr>
        <w:t xml:space="preserve">The fine particles are </w:t>
      </w:r>
      <w:r w:rsidRPr="002B0E2C">
        <w:rPr>
          <w:rFonts w:asciiTheme="majorHAnsi" w:hAnsiTheme="majorHAnsi" w:cstheme="majorHAnsi"/>
        </w:rPr>
        <w:t>suspended</w:t>
      </w:r>
      <w:r w:rsidR="6D91C6CF" w:rsidRPr="002B0E2C">
        <w:rPr>
          <w:rFonts w:asciiTheme="majorHAnsi" w:hAnsiTheme="majorHAnsi" w:cstheme="majorHAnsi"/>
        </w:rPr>
        <w:t xml:space="preserve"> in alcohol </w:t>
      </w:r>
      <w:r w:rsidR="45F57116" w:rsidRPr="002B0E2C">
        <w:rPr>
          <w:rFonts w:asciiTheme="majorHAnsi" w:hAnsiTheme="majorHAnsi" w:cstheme="majorHAnsi"/>
        </w:rPr>
        <w:t>and subsequently</w:t>
      </w:r>
      <w:r w:rsidR="6D91C6CF" w:rsidRPr="002B0E2C">
        <w:rPr>
          <w:rFonts w:asciiTheme="majorHAnsi" w:hAnsiTheme="majorHAnsi" w:cstheme="majorHAnsi"/>
        </w:rPr>
        <w:t xml:space="preserve"> applied using an air brush or similar tool.</w:t>
      </w:r>
      <w:r w:rsidR="6196BDDB" w:rsidRPr="002B0E2C">
        <w:rPr>
          <w:rFonts w:asciiTheme="majorHAnsi" w:hAnsiTheme="majorHAnsi" w:cstheme="majorHAnsi"/>
        </w:rPr>
        <w:t xml:space="preserve"> </w:t>
      </w:r>
      <w:r w:rsidR="6D91C6CF" w:rsidRPr="002B0E2C">
        <w:rPr>
          <w:rFonts w:asciiTheme="majorHAnsi" w:hAnsiTheme="majorHAnsi" w:cstheme="majorHAnsi"/>
        </w:rPr>
        <w:t>The pattern is applied to the mold</w:t>
      </w:r>
      <w:r w:rsidR="45F57116" w:rsidRPr="002B0E2C">
        <w:rPr>
          <w:rFonts w:asciiTheme="majorHAnsi" w:hAnsiTheme="majorHAnsi" w:cstheme="majorHAnsi"/>
        </w:rPr>
        <w:t>. Once the alcohol has evaporated,</w:t>
      </w:r>
      <w:r w:rsidR="6D91C6CF" w:rsidRPr="002B0E2C">
        <w:rPr>
          <w:rFonts w:asciiTheme="majorHAnsi" w:hAnsiTheme="majorHAnsi" w:cstheme="majorHAnsi"/>
        </w:rPr>
        <w:t xml:space="preserve"> </w:t>
      </w:r>
      <w:r w:rsidR="45F57116" w:rsidRPr="002B0E2C">
        <w:rPr>
          <w:rFonts w:asciiTheme="majorHAnsi" w:hAnsiTheme="majorHAnsi" w:cstheme="majorHAnsi"/>
        </w:rPr>
        <w:t>t</w:t>
      </w:r>
      <w:r w:rsidR="6D91C6CF" w:rsidRPr="002B0E2C">
        <w:rPr>
          <w:rFonts w:asciiTheme="majorHAnsi" w:hAnsiTheme="majorHAnsi" w:cstheme="majorHAnsi"/>
        </w:rPr>
        <w:t xml:space="preserve">he mold is </w:t>
      </w:r>
      <w:r w:rsidR="0BB077E1" w:rsidRPr="002B0E2C">
        <w:rPr>
          <w:rFonts w:asciiTheme="majorHAnsi" w:hAnsiTheme="majorHAnsi" w:cstheme="majorHAnsi"/>
        </w:rPr>
        <w:t>closed,</w:t>
      </w:r>
      <w:r w:rsidR="6D91C6CF" w:rsidRPr="002B0E2C">
        <w:rPr>
          <w:rFonts w:asciiTheme="majorHAnsi" w:hAnsiTheme="majorHAnsi" w:cstheme="majorHAnsi"/>
        </w:rPr>
        <w:t xml:space="preserve"> and the </w:t>
      </w:r>
      <w:r w:rsidR="45F57116" w:rsidRPr="002B0E2C">
        <w:rPr>
          <w:rFonts w:asciiTheme="majorHAnsi" w:hAnsiTheme="majorHAnsi" w:cstheme="majorHAnsi"/>
        </w:rPr>
        <w:t>uncured thermoset elastomeric material is injected into the mold</w:t>
      </w:r>
      <w:r w:rsidR="6D91C6CF" w:rsidRPr="002B0E2C">
        <w:rPr>
          <w:rFonts w:asciiTheme="majorHAnsi" w:hAnsiTheme="majorHAnsi" w:cstheme="majorHAnsi"/>
        </w:rPr>
        <w:t>.</w:t>
      </w:r>
      <w:r w:rsidR="6196BDDB" w:rsidRPr="002B0E2C">
        <w:rPr>
          <w:rFonts w:asciiTheme="majorHAnsi" w:hAnsiTheme="majorHAnsi" w:cstheme="majorHAnsi"/>
        </w:rPr>
        <w:t xml:space="preserve"> </w:t>
      </w:r>
      <w:r w:rsidR="45F57116" w:rsidRPr="002B0E2C">
        <w:rPr>
          <w:rFonts w:asciiTheme="majorHAnsi" w:hAnsiTheme="majorHAnsi" w:cstheme="majorHAnsi"/>
        </w:rPr>
        <w:t>Following curing</w:t>
      </w:r>
      <w:r w:rsidR="6D91C6CF" w:rsidRPr="002B0E2C">
        <w:rPr>
          <w:rFonts w:asciiTheme="majorHAnsi" w:hAnsiTheme="majorHAnsi" w:cstheme="majorHAnsi"/>
        </w:rPr>
        <w:t xml:space="preserve">, </w:t>
      </w:r>
      <w:r w:rsidR="57633EAF" w:rsidRPr="002B0E2C">
        <w:rPr>
          <w:rFonts w:asciiTheme="majorHAnsi" w:hAnsiTheme="majorHAnsi" w:cstheme="majorHAnsi"/>
        </w:rPr>
        <w:t xml:space="preserve">the </w:t>
      </w:r>
      <w:r w:rsidR="45F57116" w:rsidRPr="002B0E2C">
        <w:rPr>
          <w:rFonts w:asciiTheme="majorHAnsi" w:hAnsiTheme="majorHAnsi" w:cstheme="majorHAnsi"/>
        </w:rPr>
        <w:t xml:space="preserve">solid specimen is removed with the </w:t>
      </w:r>
      <w:r w:rsidR="57633EAF" w:rsidRPr="002B0E2C">
        <w:rPr>
          <w:rFonts w:asciiTheme="majorHAnsi" w:hAnsiTheme="majorHAnsi" w:cstheme="majorHAnsi"/>
        </w:rPr>
        <w:t>pattern permanently embedded in the surface</w:t>
      </w:r>
      <w:r w:rsidR="6D91C6CF" w:rsidRPr="002B0E2C">
        <w:rPr>
          <w:rFonts w:asciiTheme="majorHAnsi" w:hAnsiTheme="majorHAnsi" w:cstheme="majorHAnsi"/>
        </w:rPr>
        <w:t>.</w:t>
      </w:r>
    </w:p>
    <w:p w14:paraId="4BA5F9B2" w14:textId="77777777" w:rsidR="00192F11" w:rsidRPr="002B0E2C" w:rsidRDefault="00192F11" w:rsidP="002B0E2C">
      <w:pPr>
        <w:rPr>
          <w:rFonts w:asciiTheme="majorHAnsi" w:hAnsiTheme="majorHAnsi" w:cstheme="majorHAnsi"/>
        </w:rPr>
      </w:pPr>
    </w:p>
    <w:p w14:paraId="72AF394E" w14:textId="00743C23" w:rsidR="004F3A76" w:rsidRPr="002B0E2C" w:rsidRDefault="002D085F" w:rsidP="002B0E2C">
      <w:pPr>
        <w:rPr>
          <w:rFonts w:asciiTheme="majorHAnsi" w:hAnsiTheme="majorHAnsi" w:cstheme="majorHAnsi"/>
        </w:rPr>
      </w:pPr>
      <w:r w:rsidRPr="002B0E2C">
        <w:rPr>
          <w:rFonts w:asciiTheme="majorHAnsi" w:hAnsiTheme="majorHAnsi" w:cstheme="majorHAnsi"/>
        </w:rPr>
        <w:t xml:space="preserve">[Place </w:t>
      </w:r>
      <w:r w:rsidRPr="002B0E2C">
        <w:rPr>
          <w:rFonts w:asciiTheme="majorHAnsi" w:hAnsiTheme="majorHAnsi" w:cstheme="majorHAnsi"/>
          <w:b/>
        </w:rPr>
        <w:t>Figure 1</w:t>
      </w:r>
      <w:r w:rsidRPr="002B0E2C">
        <w:rPr>
          <w:rFonts w:asciiTheme="majorHAnsi" w:hAnsiTheme="majorHAnsi" w:cstheme="majorHAnsi"/>
        </w:rPr>
        <w:t xml:space="preserve"> here].</w:t>
      </w:r>
    </w:p>
    <w:p w14:paraId="25AD43C3" w14:textId="77777777" w:rsidR="004F3A76" w:rsidRPr="002B0E2C" w:rsidRDefault="004F3A76" w:rsidP="002B0E2C">
      <w:pPr>
        <w:rPr>
          <w:rFonts w:asciiTheme="majorHAnsi" w:hAnsiTheme="majorHAnsi" w:cstheme="majorHAnsi"/>
          <w:b/>
        </w:rPr>
      </w:pPr>
    </w:p>
    <w:p w14:paraId="32A92E82" w14:textId="1A861A57" w:rsidR="006E4797" w:rsidRPr="002B0E2C" w:rsidRDefault="00551D82" w:rsidP="002B0E2C">
      <w:pPr>
        <w:rPr>
          <w:rFonts w:asciiTheme="majorHAnsi" w:hAnsiTheme="majorHAnsi" w:cstheme="majorHAnsi"/>
        </w:rPr>
      </w:pPr>
      <w:r w:rsidRPr="002B0E2C">
        <w:rPr>
          <w:rFonts w:asciiTheme="majorHAnsi" w:hAnsiTheme="majorHAnsi" w:cstheme="majorHAnsi"/>
          <w:b/>
        </w:rPr>
        <w:t>PROTOCOL:</w:t>
      </w:r>
      <w:r w:rsidRPr="002B0E2C">
        <w:rPr>
          <w:rFonts w:asciiTheme="majorHAnsi" w:hAnsiTheme="majorHAnsi" w:cstheme="majorHAnsi"/>
        </w:rPr>
        <w:t xml:space="preserve"> </w:t>
      </w:r>
    </w:p>
    <w:p w14:paraId="4B3D09BA" w14:textId="77777777" w:rsidR="00736BBC" w:rsidRPr="002B0E2C" w:rsidRDefault="00736BBC" w:rsidP="002B0E2C">
      <w:pPr>
        <w:rPr>
          <w:rFonts w:asciiTheme="majorHAnsi" w:hAnsiTheme="majorHAnsi" w:cstheme="majorHAnsi"/>
        </w:rPr>
      </w:pPr>
    </w:p>
    <w:p w14:paraId="6BFDFFBB" w14:textId="15644CDA" w:rsidR="00E42B7D" w:rsidRPr="002B0E2C" w:rsidRDefault="69F761F2" w:rsidP="002B0E2C">
      <w:pPr>
        <w:rPr>
          <w:rFonts w:asciiTheme="majorHAnsi" w:hAnsiTheme="majorHAnsi" w:cstheme="majorHAnsi"/>
        </w:rPr>
      </w:pPr>
      <w:r w:rsidRPr="002B0E2C">
        <w:rPr>
          <w:rFonts w:asciiTheme="majorHAnsi" w:hAnsiTheme="majorHAnsi" w:cstheme="majorHAnsi"/>
        </w:rPr>
        <w:t>CAUTION:</w:t>
      </w:r>
      <w:r w:rsidR="6196BDDB" w:rsidRPr="002B0E2C">
        <w:rPr>
          <w:rFonts w:asciiTheme="majorHAnsi" w:hAnsiTheme="majorHAnsi" w:cstheme="majorHAnsi"/>
        </w:rPr>
        <w:t xml:space="preserve"> </w:t>
      </w:r>
      <w:r w:rsidRPr="002B0E2C">
        <w:rPr>
          <w:rFonts w:asciiTheme="majorHAnsi" w:hAnsiTheme="majorHAnsi" w:cstheme="majorHAnsi"/>
        </w:rPr>
        <w:t xml:space="preserve">Appropriate </w:t>
      </w:r>
      <w:r w:rsidR="45F57116" w:rsidRPr="002B0E2C">
        <w:rPr>
          <w:rFonts w:asciiTheme="majorHAnsi" w:hAnsiTheme="majorHAnsi" w:cstheme="majorHAnsi"/>
        </w:rPr>
        <w:t>personal protective equipment (</w:t>
      </w:r>
      <w:r w:rsidRPr="002B0E2C">
        <w:rPr>
          <w:rFonts w:asciiTheme="majorHAnsi" w:hAnsiTheme="majorHAnsi" w:cstheme="majorHAnsi"/>
        </w:rPr>
        <w:t>PPE</w:t>
      </w:r>
      <w:r w:rsidR="45F57116" w:rsidRPr="002B0E2C">
        <w:rPr>
          <w:rFonts w:asciiTheme="majorHAnsi" w:hAnsiTheme="majorHAnsi" w:cstheme="majorHAnsi"/>
        </w:rPr>
        <w:t>)</w:t>
      </w:r>
      <w:r w:rsidRPr="002B0E2C">
        <w:rPr>
          <w:rFonts w:asciiTheme="majorHAnsi" w:hAnsiTheme="majorHAnsi" w:cstheme="majorHAnsi"/>
        </w:rPr>
        <w:t xml:space="preserve"> consists of glasses, a lab coat, an N95 mask, </w:t>
      </w:r>
      <w:r w:rsidR="33E40CCC" w:rsidRPr="002B0E2C">
        <w:rPr>
          <w:rFonts w:asciiTheme="majorHAnsi" w:hAnsiTheme="majorHAnsi" w:cstheme="majorHAnsi"/>
        </w:rPr>
        <w:t xml:space="preserve">ear protection, </w:t>
      </w:r>
      <w:r w:rsidRPr="002B0E2C">
        <w:rPr>
          <w:rFonts w:asciiTheme="majorHAnsi" w:hAnsiTheme="majorHAnsi" w:cstheme="majorHAnsi"/>
        </w:rPr>
        <w:t>and nonlatex gloves.</w:t>
      </w:r>
      <w:r w:rsidR="00005E10" w:rsidRPr="002B0E2C">
        <w:rPr>
          <w:rFonts w:asciiTheme="majorHAnsi" w:hAnsiTheme="majorHAnsi" w:cstheme="majorHAnsi"/>
        </w:rPr>
        <w:t xml:space="preserve"> </w:t>
      </w:r>
      <w:r w:rsidR="00E42B7D" w:rsidRPr="002B0E2C">
        <w:rPr>
          <w:rFonts w:asciiTheme="majorHAnsi" w:hAnsiTheme="majorHAnsi" w:cstheme="majorHAnsi"/>
        </w:rPr>
        <w:t>Nonlatex gloves (i.e.</w:t>
      </w:r>
      <w:r w:rsidR="00AC5909" w:rsidRPr="002B0E2C">
        <w:rPr>
          <w:rFonts w:asciiTheme="majorHAnsi" w:hAnsiTheme="majorHAnsi" w:cstheme="majorHAnsi"/>
        </w:rPr>
        <w:t>,</w:t>
      </w:r>
      <w:r w:rsidR="00E42B7D" w:rsidRPr="002B0E2C">
        <w:rPr>
          <w:rFonts w:asciiTheme="majorHAnsi" w:hAnsiTheme="majorHAnsi" w:cstheme="majorHAnsi"/>
        </w:rPr>
        <w:t xml:space="preserve"> nitrile) are required as latex gloves will inhibit the curing process of platinum silicone specimens.</w:t>
      </w:r>
    </w:p>
    <w:p w14:paraId="47670BA7" w14:textId="77777777" w:rsidR="007F4E07" w:rsidRPr="002B0E2C" w:rsidRDefault="007F4E07" w:rsidP="002B0E2C">
      <w:pPr>
        <w:rPr>
          <w:rFonts w:asciiTheme="majorHAnsi" w:hAnsiTheme="majorHAnsi" w:cstheme="majorHAnsi"/>
          <w:b/>
          <w:bCs/>
        </w:rPr>
      </w:pPr>
    </w:p>
    <w:p w14:paraId="3CBDB953" w14:textId="30F7AE2F" w:rsidR="00063C2C" w:rsidRPr="002B0E2C" w:rsidRDefault="00D447FB" w:rsidP="002B0E2C">
      <w:pPr>
        <w:rPr>
          <w:rFonts w:asciiTheme="majorHAnsi" w:hAnsiTheme="majorHAnsi" w:cstheme="majorHAnsi"/>
          <w:b/>
          <w:bCs/>
        </w:rPr>
      </w:pPr>
      <w:r w:rsidRPr="002B0E2C">
        <w:rPr>
          <w:rFonts w:asciiTheme="majorHAnsi" w:hAnsiTheme="majorHAnsi" w:cstheme="majorHAnsi"/>
          <w:b/>
          <w:bCs/>
        </w:rPr>
        <w:t>1</w:t>
      </w:r>
      <w:r w:rsidR="00736BBC" w:rsidRPr="002B0E2C">
        <w:rPr>
          <w:rFonts w:asciiTheme="majorHAnsi" w:hAnsiTheme="majorHAnsi" w:cstheme="majorHAnsi"/>
          <w:b/>
          <w:bCs/>
        </w:rPr>
        <w:t>.</w:t>
      </w:r>
      <w:r w:rsidRPr="002B0E2C">
        <w:rPr>
          <w:rFonts w:asciiTheme="majorHAnsi" w:hAnsiTheme="majorHAnsi" w:cstheme="majorHAnsi"/>
          <w:b/>
          <w:bCs/>
        </w:rPr>
        <w:t xml:space="preserve"> Initial preparation</w:t>
      </w:r>
    </w:p>
    <w:p w14:paraId="610A4977" w14:textId="77777777" w:rsidR="00D447FB" w:rsidRPr="002B0E2C" w:rsidRDefault="00D447FB" w:rsidP="002B0E2C">
      <w:pPr>
        <w:rPr>
          <w:rFonts w:asciiTheme="majorHAnsi" w:hAnsiTheme="majorHAnsi" w:cstheme="majorHAnsi"/>
        </w:rPr>
      </w:pPr>
    </w:p>
    <w:p w14:paraId="557B7566" w14:textId="156AE99B" w:rsidR="00063C2C" w:rsidRPr="002B0E2C" w:rsidRDefault="00063C2C" w:rsidP="005D7C02">
      <w:pPr>
        <w:pStyle w:val="ListParagraph"/>
        <w:numPr>
          <w:ilvl w:val="1"/>
          <w:numId w:val="16"/>
        </w:numPr>
        <w:spacing w:after="0" w:line="240" w:lineRule="auto"/>
        <w:ind w:left="0" w:firstLine="0"/>
        <w:jc w:val="both"/>
        <w:rPr>
          <w:rFonts w:asciiTheme="majorHAnsi" w:hAnsiTheme="majorHAnsi" w:cstheme="majorHAnsi"/>
          <w:sz w:val="24"/>
          <w:szCs w:val="24"/>
        </w:rPr>
      </w:pPr>
      <w:r w:rsidRPr="002B0E2C">
        <w:rPr>
          <w:rFonts w:asciiTheme="majorHAnsi" w:hAnsiTheme="majorHAnsi" w:cstheme="majorHAnsi"/>
          <w:sz w:val="24"/>
          <w:szCs w:val="24"/>
        </w:rPr>
        <w:t xml:space="preserve">Initial preparation of </w:t>
      </w:r>
      <w:r w:rsidR="001C55DA" w:rsidRPr="002B0E2C">
        <w:rPr>
          <w:rFonts w:asciiTheme="majorHAnsi" w:hAnsiTheme="majorHAnsi" w:cstheme="majorHAnsi"/>
          <w:sz w:val="24"/>
          <w:szCs w:val="24"/>
        </w:rPr>
        <w:t xml:space="preserve">the </w:t>
      </w:r>
      <w:r w:rsidRPr="002B0E2C">
        <w:rPr>
          <w:rFonts w:asciiTheme="majorHAnsi" w:hAnsiTheme="majorHAnsi" w:cstheme="majorHAnsi"/>
          <w:sz w:val="24"/>
          <w:szCs w:val="24"/>
        </w:rPr>
        <w:t>molds</w:t>
      </w:r>
    </w:p>
    <w:p w14:paraId="387DB4DE" w14:textId="32737327" w:rsidR="00736BBC" w:rsidRPr="002B0E2C" w:rsidRDefault="00736BBC" w:rsidP="002B0E2C">
      <w:pPr>
        <w:pStyle w:val="ListParagraph"/>
        <w:spacing w:after="0" w:line="240" w:lineRule="auto"/>
        <w:ind w:left="0"/>
        <w:jc w:val="both"/>
        <w:rPr>
          <w:rFonts w:asciiTheme="majorHAnsi" w:hAnsiTheme="majorHAnsi" w:cstheme="majorHAnsi"/>
          <w:sz w:val="24"/>
          <w:szCs w:val="24"/>
        </w:rPr>
      </w:pPr>
    </w:p>
    <w:p w14:paraId="7C53B87F" w14:textId="115B87F2" w:rsidR="00063C2C" w:rsidRPr="00E35A6D" w:rsidRDefault="69F761F2" w:rsidP="002B0E2C">
      <w:pPr>
        <w:pStyle w:val="ListParagraph"/>
        <w:numPr>
          <w:ilvl w:val="2"/>
          <w:numId w:val="16"/>
        </w:numPr>
        <w:spacing w:after="0" w:line="240" w:lineRule="auto"/>
        <w:ind w:left="0" w:firstLine="0"/>
        <w:jc w:val="both"/>
        <w:rPr>
          <w:rFonts w:asciiTheme="majorHAnsi" w:hAnsiTheme="majorHAnsi" w:cstheme="majorHAnsi"/>
          <w:sz w:val="24"/>
          <w:szCs w:val="24"/>
        </w:rPr>
      </w:pPr>
      <w:r w:rsidRPr="00E35A6D">
        <w:rPr>
          <w:rFonts w:asciiTheme="majorHAnsi" w:hAnsiTheme="majorHAnsi" w:cstheme="majorHAnsi"/>
          <w:sz w:val="24"/>
          <w:szCs w:val="24"/>
        </w:rPr>
        <w:t xml:space="preserve">Clean </w:t>
      </w:r>
      <w:r w:rsidR="5138A733" w:rsidRPr="00E35A6D">
        <w:rPr>
          <w:rFonts w:asciiTheme="majorHAnsi" w:hAnsiTheme="majorHAnsi" w:cstheme="majorHAnsi"/>
          <w:sz w:val="24"/>
          <w:szCs w:val="24"/>
        </w:rPr>
        <w:t xml:space="preserve">the </w:t>
      </w:r>
      <w:r w:rsidRPr="00E35A6D">
        <w:rPr>
          <w:rFonts w:asciiTheme="majorHAnsi" w:hAnsiTheme="majorHAnsi" w:cstheme="majorHAnsi"/>
          <w:sz w:val="24"/>
          <w:szCs w:val="24"/>
        </w:rPr>
        <w:t xml:space="preserve">molds with soap and water and </w:t>
      </w:r>
      <w:r w:rsidR="5138A733" w:rsidRPr="00E35A6D">
        <w:rPr>
          <w:rFonts w:asciiTheme="majorHAnsi" w:hAnsiTheme="majorHAnsi" w:cstheme="majorHAnsi"/>
          <w:sz w:val="24"/>
          <w:szCs w:val="24"/>
        </w:rPr>
        <w:t>allow the molds to dry.</w:t>
      </w:r>
      <w:r w:rsidR="6196BDDB" w:rsidRPr="00E35A6D">
        <w:rPr>
          <w:rFonts w:asciiTheme="majorHAnsi" w:hAnsiTheme="majorHAnsi" w:cstheme="majorHAnsi"/>
          <w:sz w:val="24"/>
          <w:szCs w:val="24"/>
        </w:rPr>
        <w:t xml:space="preserve"> </w:t>
      </w:r>
      <w:r w:rsidR="5138A733" w:rsidRPr="00E35A6D">
        <w:rPr>
          <w:rFonts w:asciiTheme="majorHAnsi" w:hAnsiTheme="majorHAnsi" w:cstheme="majorHAnsi"/>
          <w:sz w:val="24"/>
          <w:szCs w:val="24"/>
        </w:rPr>
        <w:t>W</w:t>
      </w:r>
      <w:r w:rsidRPr="00E35A6D">
        <w:rPr>
          <w:rFonts w:asciiTheme="majorHAnsi" w:hAnsiTheme="majorHAnsi" w:cstheme="majorHAnsi"/>
          <w:sz w:val="24"/>
          <w:szCs w:val="24"/>
        </w:rPr>
        <w:t xml:space="preserve">ipe </w:t>
      </w:r>
      <w:r w:rsidR="5138A733" w:rsidRPr="00E35A6D">
        <w:rPr>
          <w:rFonts w:asciiTheme="majorHAnsi" w:hAnsiTheme="majorHAnsi" w:cstheme="majorHAnsi"/>
          <w:sz w:val="24"/>
          <w:szCs w:val="24"/>
        </w:rPr>
        <w:t xml:space="preserve">the molds </w:t>
      </w:r>
      <w:r w:rsidRPr="00E35A6D">
        <w:rPr>
          <w:rFonts w:asciiTheme="majorHAnsi" w:hAnsiTheme="majorHAnsi" w:cstheme="majorHAnsi"/>
          <w:sz w:val="24"/>
          <w:szCs w:val="24"/>
        </w:rPr>
        <w:t xml:space="preserve">with </w:t>
      </w:r>
      <w:r w:rsidR="069A522B" w:rsidRPr="00E35A6D">
        <w:rPr>
          <w:rFonts w:asciiTheme="majorHAnsi" w:hAnsiTheme="majorHAnsi" w:cstheme="majorHAnsi"/>
          <w:sz w:val="24"/>
          <w:szCs w:val="24"/>
        </w:rPr>
        <w:t xml:space="preserve">isopropyl </w:t>
      </w:r>
      <w:r w:rsidRPr="00E35A6D">
        <w:rPr>
          <w:rFonts w:asciiTheme="majorHAnsi" w:hAnsiTheme="majorHAnsi" w:cstheme="majorHAnsi"/>
          <w:sz w:val="24"/>
          <w:szCs w:val="24"/>
        </w:rPr>
        <w:t>alcohol</w:t>
      </w:r>
      <w:r w:rsidR="5138A733" w:rsidRPr="00E35A6D">
        <w:rPr>
          <w:rFonts w:asciiTheme="majorHAnsi" w:hAnsiTheme="majorHAnsi" w:cstheme="majorHAnsi"/>
          <w:sz w:val="24"/>
          <w:szCs w:val="24"/>
        </w:rPr>
        <w:t xml:space="preserve"> and a</w:t>
      </w:r>
      <w:r w:rsidRPr="00E35A6D">
        <w:rPr>
          <w:rFonts w:asciiTheme="majorHAnsi" w:hAnsiTheme="majorHAnsi" w:cstheme="majorHAnsi"/>
          <w:sz w:val="24"/>
          <w:szCs w:val="24"/>
        </w:rPr>
        <w:t>llow the molds to</w:t>
      </w:r>
      <w:r w:rsidR="369CC9D2" w:rsidRPr="00E35A6D">
        <w:rPr>
          <w:rFonts w:asciiTheme="majorHAnsi" w:hAnsiTheme="majorHAnsi" w:cstheme="majorHAnsi"/>
          <w:sz w:val="24"/>
          <w:szCs w:val="24"/>
        </w:rPr>
        <w:t xml:space="preserve"> air</w:t>
      </w:r>
      <w:r w:rsidRPr="00E35A6D">
        <w:rPr>
          <w:rFonts w:asciiTheme="majorHAnsi" w:hAnsiTheme="majorHAnsi" w:cstheme="majorHAnsi"/>
          <w:sz w:val="24"/>
          <w:szCs w:val="24"/>
        </w:rPr>
        <w:t xml:space="preserve"> dry.</w:t>
      </w:r>
    </w:p>
    <w:p w14:paraId="32D9D64D" w14:textId="77777777" w:rsidR="00063C2C" w:rsidRPr="00E35A6D" w:rsidRDefault="00063C2C" w:rsidP="002B0E2C">
      <w:pPr>
        <w:rPr>
          <w:rFonts w:asciiTheme="majorHAnsi" w:hAnsiTheme="majorHAnsi" w:cstheme="majorHAnsi"/>
          <w:b/>
          <w:bCs/>
        </w:rPr>
      </w:pPr>
    </w:p>
    <w:p w14:paraId="69FF0CAE" w14:textId="2DB5D3AE" w:rsidR="00063C2C" w:rsidRPr="00E35A6D" w:rsidRDefault="69F761F2" w:rsidP="005D7C02">
      <w:pPr>
        <w:pStyle w:val="ListParagraph"/>
        <w:numPr>
          <w:ilvl w:val="1"/>
          <w:numId w:val="16"/>
        </w:numPr>
        <w:spacing w:after="0" w:line="240" w:lineRule="auto"/>
        <w:ind w:left="0" w:firstLine="0"/>
        <w:jc w:val="both"/>
        <w:rPr>
          <w:rFonts w:asciiTheme="majorHAnsi" w:hAnsiTheme="majorHAnsi" w:cstheme="majorHAnsi"/>
          <w:sz w:val="24"/>
          <w:szCs w:val="24"/>
        </w:rPr>
      </w:pPr>
      <w:r w:rsidRPr="00E35A6D">
        <w:rPr>
          <w:rFonts w:asciiTheme="majorHAnsi" w:hAnsiTheme="majorHAnsi" w:cstheme="majorHAnsi"/>
          <w:sz w:val="24"/>
          <w:szCs w:val="24"/>
        </w:rPr>
        <w:t xml:space="preserve">Initial preparation of </w:t>
      </w:r>
      <w:r w:rsidR="02883D48" w:rsidRPr="00E35A6D">
        <w:rPr>
          <w:rFonts w:asciiTheme="majorHAnsi" w:hAnsiTheme="majorHAnsi" w:cstheme="majorHAnsi"/>
          <w:sz w:val="24"/>
          <w:szCs w:val="24"/>
        </w:rPr>
        <w:t xml:space="preserve">the </w:t>
      </w:r>
      <w:r w:rsidRPr="00E35A6D">
        <w:rPr>
          <w:rFonts w:asciiTheme="majorHAnsi" w:hAnsiTheme="majorHAnsi" w:cstheme="majorHAnsi"/>
          <w:sz w:val="24"/>
          <w:szCs w:val="24"/>
        </w:rPr>
        <w:t>stencils</w:t>
      </w:r>
    </w:p>
    <w:p w14:paraId="08759070" w14:textId="77777777" w:rsidR="00E42B7D" w:rsidRPr="00E35A6D" w:rsidRDefault="00E42B7D" w:rsidP="002B0E2C">
      <w:pPr>
        <w:pStyle w:val="ListParagraph"/>
        <w:spacing w:after="0" w:line="240" w:lineRule="auto"/>
        <w:ind w:left="0"/>
        <w:jc w:val="both"/>
        <w:rPr>
          <w:rFonts w:asciiTheme="majorHAnsi" w:hAnsiTheme="majorHAnsi" w:cstheme="majorHAnsi"/>
          <w:b/>
          <w:bCs/>
          <w:sz w:val="24"/>
          <w:szCs w:val="24"/>
        </w:rPr>
      </w:pPr>
    </w:p>
    <w:p w14:paraId="78965EB3" w14:textId="48F5F733" w:rsidR="00063C2C" w:rsidRPr="00E35A6D" w:rsidRDefault="69F761F2" w:rsidP="002B0E2C">
      <w:pPr>
        <w:pStyle w:val="ListParagraph"/>
        <w:numPr>
          <w:ilvl w:val="2"/>
          <w:numId w:val="16"/>
        </w:numPr>
        <w:spacing w:after="0" w:line="240" w:lineRule="auto"/>
        <w:ind w:left="0" w:firstLine="0"/>
        <w:jc w:val="both"/>
        <w:rPr>
          <w:rFonts w:asciiTheme="majorHAnsi" w:hAnsiTheme="majorHAnsi" w:cstheme="majorHAnsi"/>
          <w:sz w:val="24"/>
          <w:szCs w:val="24"/>
        </w:rPr>
      </w:pPr>
      <w:r w:rsidRPr="00E35A6D">
        <w:rPr>
          <w:rFonts w:asciiTheme="majorHAnsi" w:hAnsiTheme="majorHAnsi" w:cstheme="majorHAnsi"/>
          <w:sz w:val="24"/>
          <w:szCs w:val="24"/>
        </w:rPr>
        <w:t xml:space="preserve">Clean </w:t>
      </w:r>
      <w:r w:rsidR="55F33F09" w:rsidRPr="00E35A6D">
        <w:rPr>
          <w:rFonts w:asciiTheme="majorHAnsi" w:hAnsiTheme="majorHAnsi" w:cstheme="majorHAnsi"/>
          <w:sz w:val="24"/>
          <w:szCs w:val="24"/>
        </w:rPr>
        <w:t xml:space="preserve">the </w:t>
      </w:r>
      <w:r w:rsidRPr="00E35A6D">
        <w:rPr>
          <w:rFonts w:asciiTheme="majorHAnsi" w:hAnsiTheme="majorHAnsi" w:cstheme="majorHAnsi"/>
          <w:sz w:val="24"/>
          <w:szCs w:val="24"/>
        </w:rPr>
        <w:t xml:space="preserve">stencils with soap </w:t>
      </w:r>
      <w:r w:rsidR="4B156293" w:rsidRPr="00E35A6D">
        <w:rPr>
          <w:rFonts w:asciiTheme="majorHAnsi" w:hAnsiTheme="majorHAnsi" w:cstheme="majorHAnsi"/>
          <w:sz w:val="24"/>
          <w:szCs w:val="24"/>
        </w:rPr>
        <w:t xml:space="preserve">and water </w:t>
      </w:r>
      <w:r w:rsidR="55F33F09" w:rsidRPr="00E35A6D">
        <w:rPr>
          <w:rFonts w:asciiTheme="majorHAnsi" w:hAnsiTheme="majorHAnsi" w:cstheme="majorHAnsi"/>
          <w:sz w:val="24"/>
          <w:szCs w:val="24"/>
        </w:rPr>
        <w:t>and allow the stencils to dry. W</w:t>
      </w:r>
      <w:r w:rsidRPr="00E35A6D">
        <w:rPr>
          <w:rFonts w:asciiTheme="majorHAnsi" w:hAnsiTheme="majorHAnsi" w:cstheme="majorHAnsi"/>
          <w:sz w:val="24"/>
          <w:szCs w:val="24"/>
        </w:rPr>
        <w:t xml:space="preserve">ipe </w:t>
      </w:r>
      <w:r w:rsidR="55F33F09" w:rsidRPr="00E35A6D">
        <w:rPr>
          <w:rFonts w:asciiTheme="majorHAnsi" w:hAnsiTheme="majorHAnsi" w:cstheme="majorHAnsi"/>
          <w:sz w:val="24"/>
          <w:szCs w:val="24"/>
        </w:rPr>
        <w:t xml:space="preserve">the stencils </w:t>
      </w:r>
      <w:r w:rsidRPr="00E35A6D">
        <w:rPr>
          <w:rFonts w:asciiTheme="majorHAnsi" w:hAnsiTheme="majorHAnsi" w:cstheme="majorHAnsi"/>
          <w:sz w:val="24"/>
          <w:szCs w:val="24"/>
        </w:rPr>
        <w:t xml:space="preserve">with </w:t>
      </w:r>
      <w:r w:rsidR="069A522B" w:rsidRPr="00E35A6D">
        <w:rPr>
          <w:rFonts w:asciiTheme="majorHAnsi" w:hAnsiTheme="majorHAnsi" w:cstheme="majorHAnsi"/>
          <w:sz w:val="24"/>
          <w:szCs w:val="24"/>
        </w:rPr>
        <w:t xml:space="preserve">isopropyl </w:t>
      </w:r>
      <w:r w:rsidRPr="00E35A6D">
        <w:rPr>
          <w:rFonts w:asciiTheme="majorHAnsi" w:hAnsiTheme="majorHAnsi" w:cstheme="majorHAnsi"/>
          <w:sz w:val="24"/>
          <w:szCs w:val="24"/>
        </w:rPr>
        <w:t>alcohol</w:t>
      </w:r>
      <w:r w:rsidR="55F33F09" w:rsidRPr="00E35A6D">
        <w:rPr>
          <w:rFonts w:asciiTheme="majorHAnsi" w:hAnsiTheme="majorHAnsi" w:cstheme="majorHAnsi"/>
          <w:sz w:val="24"/>
          <w:szCs w:val="24"/>
        </w:rPr>
        <w:t xml:space="preserve"> and a</w:t>
      </w:r>
      <w:r w:rsidRPr="00E35A6D">
        <w:rPr>
          <w:rFonts w:asciiTheme="majorHAnsi" w:hAnsiTheme="majorHAnsi" w:cstheme="majorHAnsi"/>
          <w:sz w:val="24"/>
          <w:szCs w:val="24"/>
        </w:rPr>
        <w:t xml:space="preserve">llow the stencils to </w:t>
      </w:r>
      <w:r w:rsidR="369CC9D2" w:rsidRPr="00E35A6D">
        <w:rPr>
          <w:rFonts w:asciiTheme="majorHAnsi" w:hAnsiTheme="majorHAnsi" w:cstheme="majorHAnsi"/>
          <w:sz w:val="24"/>
          <w:szCs w:val="24"/>
        </w:rPr>
        <w:t xml:space="preserve">air </w:t>
      </w:r>
      <w:r w:rsidRPr="00E35A6D">
        <w:rPr>
          <w:rFonts w:asciiTheme="majorHAnsi" w:hAnsiTheme="majorHAnsi" w:cstheme="majorHAnsi"/>
          <w:sz w:val="24"/>
          <w:szCs w:val="24"/>
        </w:rPr>
        <w:t>dry.</w:t>
      </w:r>
    </w:p>
    <w:p w14:paraId="10B6FA35" w14:textId="77777777" w:rsidR="00063C2C" w:rsidRPr="00E35A6D" w:rsidRDefault="00063C2C" w:rsidP="002B0E2C">
      <w:pPr>
        <w:rPr>
          <w:rFonts w:asciiTheme="majorHAnsi" w:hAnsiTheme="majorHAnsi" w:cstheme="majorHAnsi"/>
          <w:highlight w:val="yellow"/>
        </w:rPr>
      </w:pPr>
    </w:p>
    <w:p w14:paraId="56A97E85" w14:textId="4BEB2343" w:rsidR="00063C2C" w:rsidRPr="00E35A6D" w:rsidRDefault="00063C2C" w:rsidP="005D7C02">
      <w:pPr>
        <w:pStyle w:val="ListParagraph"/>
        <w:numPr>
          <w:ilvl w:val="1"/>
          <w:numId w:val="16"/>
        </w:numPr>
        <w:spacing w:after="0" w:line="240" w:lineRule="auto"/>
        <w:ind w:left="0" w:firstLine="0"/>
        <w:jc w:val="both"/>
        <w:rPr>
          <w:rFonts w:asciiTheme="majorHAnsi" w:hAnsiTheme="majorHAnsi" w:cstheme="majorHAnsi"/>
          <w:sz w:val="24"/>
          <w:szCs w:val="24"/>
        </w:rPr>
      </w:pPr>
      <w:r w:rsidRPr="00E35A6D">
        <w:rPr>
          <w:rFonts w:asciiTheme="majorHAnsi" w:hAnsiTheme="majorHAnsi" w:cstheme="majorHAnsi"/>
          <w:sz w:val="24"/>
          <w:szCs w:val="24"/>
        </w:rPr>
        <w:t xml:space="preserve">Initial preparation of </w:t>
      </w:r>
      <w:r w:rsidR="001C55DA" w:rsidRPr="00E35A6D">
        <w:rPr>
          <w:rFonts w:asciiTheme="majorHAnsi" w:hAnsiTheme="majorHAnsi" w:cstheme="majorHAnsi"/>
          <w:sz w:val="24"/>
          <w:szCs w:val="24"/>
        </w:rPr>
        <w:t xml:space="preserve">the </w:t>
      </w:r>
      <w:r w:rsidRPr="00E35A6D">
        <w:rPr>
          <w:rFonts w:asciiTheme="majorHAnsi" w:hAnsiTheme="majorHAnsi" w:cstheme="majorHAnsi"/>
          <w:sz w:val="24"/>
          <w:szCs w:val="24"/>
        </w:rPr>
        <w:t>air brush</w:t>
      </w:r>
    </w:p>
    <w:p w14:paraId="642F9E2F" w14:textId="77777777" w:rsidR="00E42B7D" w:rsidRPr="00E35A6D" w:rsidRDefault="00E42B7D" w:rsidP="002B0E2C">
      <w:pPr>
        <w:pStyle w:val="ListParagraph"/>
        <w:spacing w:after="0" w:line="240" w:lineRule="auto"/>
        <w:ind w:left="0"/>
        <w:jc w:val="both"/>
        <w:rPr>
          <w:rFonts w:asciiTheme="majorHAnsi" w:hAnsiTheme="majorHAnsi" w:cstheme="majorHAnsi"/>
          <w:sz w:val="24"/>
          <w:szCs w:val="24"/>
        </w:rPr>
      </w:pPr>
    </w:p>
    <w:p w14:paraId="35F5EE1F" w14:textId="4D3E7B0B" w:rsidR="00E71CB0" w:rsidRPr="00E35A6D" w:rsidRDefault="00E71CB0" w:rsidP="002B0E2C">
      <w:pPr>
        <w:rPr>
          <w:rFonts w:asciiTheme="majorHAnsi" w:hAnsiTheme="majorHAnsi" w:cstheme="majorHAnsi"/>
        </w:rPr>
      </w:pPr>
      <w:r w:rsidRPr="00E35A6D">
        <w:rPr>
          <w:rFonts w:asciiTheme="majorHAnsi" w:hAnsiTheme="majorHAnsi" w:cstheme="majorHAnsi"/>
        </w:rPr>
        <w:t>NOTE: Ear protection could be required based on the type of air compressor utilized. A fume hood is required when utilizing the air brush.</w:t>
      </w:r>
    </w:p>
    <w:p w14:paraId="338A5FA8" w14:textId="2885D3E6" w:rsidR="00E71CB0" w:rsidRPr="00E35A6D" w:rsidRDefault="00E71CB0" w:rsidP="002B0E2C">
      <w:pPr>
        <w:rPr>
          <w:rFonts w:asciiTheme="majorHAnsi" w:hAnsiTheme="majorHAnsi" w:cstheme="majorHAnsi"/>
          <w:highlight w:val="yellow"/>
        </w:rPr>
      </w:pPr>
    </w:p>
    <w:p w14:paraId="3F67A828" w14:textId="3317E74E" w:rsidR="00063C2C" w:rsidRPr="00E35A6D" w:rsidRDefault="69F761F2" w:rsidP="002B0E2C">
      <w:pPr>
        <w:pStyle w:val="ListParagraph"/>
        <w:numPr>
          <w:ilvl w:val="2"/>
          <w:numId w:val="16"/>
        </w:numPr>
        <w:spacing w:after="0" w:line="240" w:lineRule="auto"/>
        <w:ind w:left="0" w:firstLine="0"/>
        <w:jc w:val="both"/>
        <w:rPr>
          <w:rFonts w:asciiTheme="majorHAnsi" w:hAnsiTheme="majorHAnsi" w:cstheme="majorHAnsi"/>
          <w:sz w:val="24"/>
          <w:szCs w:val="24"/>
          <w:highlight w:val="yellow"/>
        </w:rPr>
      </w:pPr>
      <w:r w:rsidRPr="00E35A6D">
        <w:rPr>
          <w:rFonts w:asciiTheme="majorHAnsi" w:hAnsiTheme="majorHAnsi" w:cstheme="majorHAnsi"/>
          <w:sz w:val="24"/>
          <w:szCs w:val="24"/>
          <w:highlight w:val="yellow"/>
        </w:rPr>
        <w:t xml:space="preserve">Attach </w:t>
      </w:r>
      <w:r w:rsidR="0329A7F1" w:rsidRPr="00E35A6D">
        <w:rPr>
          <w:rFonts w:asciiTheme="majorHAnsi" w:hAnsiTheme="majorHAnsi" w:cstheme="majorHAnsi"/>
          <w:sz w:val="24"/>
          <w:szCs w:val="24"/>
          <w:highlight w:val="yellow"/>
        </w:rPr>
        <w:t xml:space="preserve">the </w:t>
      </w:r>
      <w:r w:rsidRPr="00E35A6D">
        <w:rPr>
          <w:rFonts w:asciiTheme="majorHAnsi" w:hAnsiTheme="majorHAnsi" w:cstheme="majorHAnsi"/>
          <w:sz w:val="24"/>
          <w:szCs w:val="24"/>
          <w:highlight w:val="yellow"/>
        </w:rPr>
        <w:t xml:space="preserve">air compressor to </w:t>
      </w:r>
      <w:r w:rsidR="0329A7F1" w:rsidRPr="00E35A6D">
        <w:rPr>
          <w:rFonts w:asciiTheme="majorHAnsi" w:hAnsiTheme="majorHAnsi" w:cstheme="majorHAnsi"/>
          <w:sz w:val="24"/>
          <w:szCs w:val="24"/>
          <w:highlight w:val="yellow"/>
        </w:rPr>
        <w:t xml:space="preserve">the </w:t>
      </w:r>
      <w:r w:rsidRPr="00E35A6D">
        <w:rPr>
          <w:rFonts w:asciiTheme="majorHAnsi" w:hAnsiTheme="majorHAnsi" w:cstheme="majorHAnsi"/>
          <w:sz w:val="24"/>
          <w:szCs w:val="24"/>
          <w:highlight w:val="yellow"/>
        </w:rPr>
        <w:t>air brush</w:t>
      </w:r>
      <w:r w:rsidR="00D01A4D" w:rsidRPr="00E35A6D">
        <w:rPr>
          <w:rFonts w:asciiTheme="majorHAnsi" w:hAnsiTheme="majorHAnsi" w:cstheme="majorHAnsi"/>
          <w:sz w:val="24"/>
          <w:szCs w:val="24"/>
          <w:highlight w:val="yellow"/>
        </w:rPr>
        <w:t>, p</w:t>
      </w:r>
      <w:r w:rsidRPr="00E35A6D">
        <w:rPr>
          <w:rFonts w:asciiTheme="majorHAnsi" w:hAnsiTheme="majorHAnsi" w:cstheme="majorHAnsi"/>
          <w:sz w:val="24"/>
          <w:szCs w:val="24"/>
          <w:highlight w:val="yellow"/>
        </w:rPr>
        <w:t xml:space="preserve">lug </w:t>
      </w:r>
      <w:r w:rsidR="53131E41" w:rsidRPr="00E35A6D">
        <w:rPr>
          <w:rFonts w:asciiTheme="majorHAnsi" w:hAnsiTheme="majorHAnsi" w:cstheme="majorHAnsi"/>
          <w:sz w:val="24"/>
          <w:szCs w:val="24"/>
          <w:highlight w:val="yellow"/>
        </w:rPr>
        <w:t xml:space="preserve">the </w:t>
      </w:r>
      <w:r w:rsidRPr="00E35A6D">
        <w:rPr>
          <w:rFonts w:asciiTheme="majorHAnsi" w:hAnsiTheme="majorHAnsi" w:cstheme="majorHAnsi"/>
          <w:sz w:val="24"/>
          <w:szCs w:val="24"/>
          <w:highlight w:val="yellow"/>
        </w:rPr>
        <w:t xml:space="preserve">air compressor into </w:t>
      </w:r>
      <w:r w:rsidR="53131E41" w:rsidRPr="00E35A6D">
        <w:rPr>
          <w:rFonts w:asciiTheme="majorHAnsi" w:hAnsiTheme="majorHAnsi" w:cstheme="majorHAnsi"/>
          <w:sz w:val="24"/>
          <w:szCs w:val="24"/>
          <w:highlight w:val="yellow"/>
        </w:rPr>
        <w:t xml:space="preserve">an </w:t>
      </w:r>
      <w:r w:rsidRPr="00E35A6D">
        <w:rPr>
          <w:rFonts w:asciiTheme="majorHAnsi" w:hAnsiTheme="majorHAnsi" w:cstheme="majorHAnsi"/>
          <w:sz w:val="24"/>
          <w:szCs w:val="24"/>
          <w:highlight w:val="yellow"/>
        </w:rPr>
        <w:t>appropriate electrical outlet</w:t>
      </w:r>
      <w:r w:rsidR="00D01A4D" w:rsidRPr="00E35A6D">
        <w:rPr>
          <w:rFonts w:asciiTheme="majorHAnsi" w:hAnsiTheme="majorHAnsi" w:cstheme="majorHAnsi"/>
          <w:sz w:val="24"/>
          <w:szCs w:val="24"/>
          <w:highlight w:val="yellow"/>
        </w:rPr>
        <w:t>, and t</w:t>
      </w:r>
      <w:r w:rsidRPr="00E35A6D">
        <w:rPr>
          <w:rFonts w:asciiTheme="majorHAnsi" w:hAnsiTheme="majorHAnsi" w:cstheme="majorHAnsi"/>
          <w:sz w:val="24"/>
          <w:szCs w:val="24"/>
          <w:highlight w:val="yellow"/>
        </w:rPr>
        <w:t xml:space="preserve">urn </w:t>
      </w:r>
      <w:r w:rsidR="53131E41" w:rsidRPr="00E35A6D">
        <w:rPr>
          <w:rFonts w:asciiTheme="majorHAnsi" w:hAnsiTheme="majorHAnsi" w:cstheme="majorHAnsi"/>
          <w:sz w:val="24"/>
          <w:szCs w:val="24"/>
          <w:highlight w:val="yellow"/>
        </w:rPr>
        <w:t xml:space="preserve">the </w:t>
      </w:r>
      <w:r w:rsidRPr="00E35A6D">
        <w:rPr>
          <w:rFonts w:asciiTheme="majorHAnsi" w:hAnsiTheme="majorHAnsi" w:cstheme="majorHAnsi"/>
          <w:sz w:val="24"/>
          <w:szCs w:val="24"/>
          <w:highlight w:val="yellow"/>
        </w:rPr>
        <w:t>air compressor on.</w:t>
      </w:r>
      <w:r w:rsidR="1E74802E" w:rsidRPr="00E35A6D">
        <w:rPr>
          <w:rFonts w:asciiTheme="majorHAnsi" w:hAnsiTheme="majorHAnsi" w:cstheme="majorHAnsi"/>
          <w:sz w:val="24"/>
          <w:szCs w:val="24"/>
          <w:highlight w:val="yellow"/>
        </w:rPr>
        <w:t xml:space="preserve"> </w:t>
      </w:r>
      <w:r w:rsidRPr="00E35A6D">
        <w:rPr>
          <w:rFonts w:asciiTheme="majorHAnsi" w:hAnsiTheme="majorHAnsi" w:cstheme="majorHAnsi"/>
          <w:sz w:val="24"/>
          <w:szCs w:val="24"/>
          <w:highlight w:val="yellow"/>
        </w:rPr>
        <w:t xml:space="preserve">Inside a </w:t>
      </w:r>
      <w:r w:rsidR="53131E41" w:rsidRPr="00E35A6D">
        <w:rPr>
          <w:rFonts w:asciiTheme="majorHAnsi" w:hAnsiTheme="majorHAnsi" w:cstheme="majorHAnsi"/>
          <w:sz w:val="24"/>
          <w:szCs w:val="24"/>
          <w:highlight w:val="yellow"/>
        </w:rPr>
        <w:t>f</w:t>
      </w:r>
      <w:r w:rsidRPr="00E35A6D">
        <w:rPr>
          <w:rFonts w:asciiTheme="majorHAnsi" w:hAnsiTheme="majorHAnsi" w:cstheme="majorHAnsi"/>
          <w:sz w:val="24"/>
          <w:szCs w:val="24"/>
          <w:highlight w:val="yellow"/>
        </w:rPr>
        <w:t xml:space="preserve">ume </w:t>
      </w:r>
      <w:r w:rsidR="53131E41" w:rsidRPr="00E35A6D">
        <w:rPr>
          <w:rFonts w:asciiTheme="majorHAnsi" w:hAnsiTheme="majorHAnsi" w:cstheme="majorHAnsi"/>
          <w:sz w:val="24"/>
          <w:szCs w:val="24"/>
          <w:highlight w:val="yellow"/>
        </w:rPr>
        <w:t>h</w:t>
      </w:r>
      <w:r w:rsidRPr="00E35A6D">
        <w:rPr>
          <w:rFonts w:asciiTheme="majorHAnsi" w:hAnsiTheme="majorHAnsi" w:cstheme="majorHAnsi"/>
          <w:sz w:val="24"/>
          <w:szCs w:val="24"/>
          <w:highlight w:val="yellow"/>
        </w:rPr>
        <w:t xml:space="preserve">ood with </w:t>
      </w:r>
      <w:r w:rsidR="53131E41" w:rsidRPr="00E35A6D">
        <w:rPr>
          <w:rFonts w:asciiTheme="majorHAnsi" w:hAnsiTheme="majorHAnsi" w:cstheme="majorHAnsi"/>
          <w:sz w:val="24"/>
          <w:szCs w:val="24"/>
          <w:highlight w:val="yellow"/>
        </w:rPr>
        <w:t xml:space="preserve">the </w:t>
      </w:r>
      <w:r w:rsidRPr="00E35A6D">
        <w:rPr>
          <w:rFonts w:asciiTheme="majorHAnsi" w:hAnsiTheme="majorHAnsi" w:cstheme="majorHAnsi"/>
          <w:sz w:val="24"/>
          <w:szCs w:val="24"/>
          <w:highlight w:val="yellow"/>
        </w:rPr>
        <w:t xml:space="preserve">appropriate PPE, fill </w:t>
      </w:r>
      <w:r w:rsidR="53131E41" w:rsidRPr="00E35A6D">
        <w:rPr>
          <w:rFonts w:asciiTheme="majorHAnsi" w:hAnsiTheme="majorHAnsi" w:cstheme="majorHAnsi"/>
          <w:sz w:val="24"/>
          <w:szCs w:val="24"/>
          <w:highlight w:val="yellow"/>
        </w:rPr>
        <w:t xml:space="preserve">the </w:t>
      </w:r>
      <w:r w:rsidRPr="00E35A6D">
        <w:rPr>
          <w:rFonts w:asciiTheme="majorHAnsi" w:hAnsiTheme="majorHAnsi" w:cstheme="majorHAnsi"/>
          <w:sz w:val="24"/>
          <w:szCs w:val="24"/>
          <w:highlight w:val="yellow"/>
        </w:rPr>
        <w:t xml:space="preserve">air brush with </w:t>
      </w:r>
      <w:r w:rsidR="53131E41" w:rsidRPr="00E35A6D">
        <w:rPr>
          <w:rFonts w:asciiTheme="majorHAnsi" w:hAnsiTheme="majorHAnsi" w:cstheme="majorHAnsi"/>
          <w:sz w:val="24"/>
          <w:szCs w:val="24"/>
          <w:highlight w:val="yellow"/>
        </w:rPr>
        <w:t>isopropyl alcohol</w:t>
      </w:r>
      <w:r w:rsidR="00D01A4D" w:rsidRPr="00E35A6D">
        <w:rPr>
          <w:rFonts w:asciiTheme="majorHAnsi" w:hAnsiTheme="majorHAnsi" w:cstheme="majorHAnsi"/>
          <w:sz w:val="24"/>
          <w:szCs w:val="24"/>
          <w:highlight w:val="yellow"/>
        </w:rPr>
        <w:t xml:space="preserve"> and c</w:t>
      </w:r>
      <w:r w:rsidRPr="00E35A6D">
        <w:rPr>
          <w:rFonts w:asciiTheme="majorHAnsi" w:hAnsiTheme="majorHAnsi" w:cstheme="majorHAnsi"/>
          <w:sz w:val="24"/>
          <w:szCs w:val="24"/>
          <w:highlight w:val="yellow"/>
        </w:rPr>
        <w:t xml:space="preserve">lean </w:t>
      </w:r>
      <w:r w:rsidR="53131E41" w:rsidRPr="00E35A6D">
        <w:rPr>
          <w:rFonts w:asciiTheme="majorHAnsi" w:hAnsiTheme="majorHAnsi" w:cstheme="majorHAnsi"/>
          <w:sz w:val="24"/>
          <w:szCs w:val="24"/>
          <w:highlight w:val="yellow"/>
        </w:rPr>
        <w:t xml:space="preserve">the </w:t>
      </w:r>
      <w:r w:rsidRPr="00E35A6D">
        <w:rPr>
          <w:rFonts w:asciiTheme="majorHAnsi" w:hAnsiTheme="majorHAnsi" w:cstheme="majorHAnsi"/>
          <w:sz w:val="24"/>
          <w:szCs w:val="24"/>
          <w:highlight w:val="yellow"/>
        </w:rPr>
        <w:t xml:space="preserve">air brush by running </w:t>
      </w:r>
      <w:r w:rsidR="53131E41" w:rsidRPr="00E35A6D">
        <w:rPr>
          <w:rFonts w:asciiTheme="majorHAnsi" w:hAnsiTheme="majorHAnsi" w:cstheme="majorHAnsi"/>
          <w:sz w:val="24"/>
          <w:szCs w:val="24"/>
          <w:highlight w:val="yellow"/>
        </w:rPr>
        <w:t xml:space="preserve">isopropyl alcohol </w:t>
      </w:r>
      <w:r w:rsidRPr="00E35A6D">
        <w:rPr>
          <w:rFonts w:asciiTheme="majorHAnsi" w:hAnsiTheme="majorHAnsi" w:cstheme="majorHAnsi"/>
          <w:sz w:val="24"/>
          <w:szCs w:val="24"/>
          <w:highlight w:val="yellow"/>
        </w:rPr>
        <w:t xml:space="preserve">through </w:t>
      </w:r>
      <w:r w:rsidR="00B90714" w:rsidRPr="00E35A6D">
        <w:rPr>
          <w:rFonts w:asciiTheme="majorHAnsi" w:hAnsiTheme="majorHAnsi" w:cstheme="majorHAnsi"/>
          <w:sz w:val="24"/>
          <w:szCs w:val="24"/>
          <w:highlight w:val="yellow"/>
        </w:rPr>
        <w:t xml:space="preserve">it </w:t>
      </w:r>
      <w:r w:rsidRPr="00E35A6D">
        <w:rPr>
          <w:rFonts w:asciiTheme="majorHAnsi" w:hAnsiTheme="majorHAnsi" w:cstheme="majorHAnsi"/>
          <w:sz w:val="24"/>
          <w:szCs w:val="24"/>
          <w:highlight w:val="yellow"/>
        </w:rPr>
        <w:t>multiple times.</w:t>
      </w:r>
    </w:p>
    <w:p w14:paraId="0EF1ACF5" w14:textId="77777777" w:rsidR="00D01A4D" w:rsidRPr="00E35A6D" w:rsidRDefault="00D01A4D" w:rsidP="002B0E2C">
      <w:pPr>
        <w:pStyle w:val="ListParagraph"/>
        <w:spacing w:after="0" w:line="240" w:lineRule="auto"/>
        <w:ind w:left="0"/>
        <w:jc w:val="both"/>
        <w:rPr>
          <w:rFonts w:asciiTheme="majorHAnsi" w:hAnsiTheme="majorHAnsi" w:cstheme="majorHAnsi"/>
          <w:sz w:val="24"/>
          <w:szCs w:val="24"/>
          <w:highlight w:val="yellow"/>
        </w:rPr>
      </w:pPr>
    </w:p>
    <w:p w14:paraId="28217232" w14:textId="550AFBA1" w:rsidR="00556BE7" w:rsidRPr="00E35A6D" w:rsidRDefault="0F27197B" w:rsidP="002B0E2C">
      <w:pPr>
        <w:rPr>
          <w:rFonts w:asciiTheme="majorHAnsi" w:hAnsiTheme="majorHAnsi" w:cstheme="majorHAnsi"/>
        </w:rPr>
      </w:pPr>
      <w:r w:rsidRPr="00E35A6D">
        <w:rPr>
          <w:rFonts w:asciiTheme="majorHAnsi" w:hAnsiTheme="majorHAnsi" w:cstheme="majorHAnsi"/>
        </w:rPr>
        <w:t>NOTE:</w:t>
      </w:r>
      <w:r w:rsidR="6196BDDB" w:rsidRPr="00E35A6D">
        <w:rPr>
          <w:rFonts w:asciiTheme="majorHAnsi" w:hAnsiTheme="majorHAnsi" w:cstheme="majorHAnsi"/>
        </w:rPr>
        <w:t xml:space="preserve"> </w:t>
      </w:r>
      <w:r w:rsidRPr="00E35A6D">
        <w:rPr>
          <w:rFonts w:asciiTheme="majorHAnsi" w:hAnsiTheme="majorHAnsi" w:cstheme="majorHAnsi"/>
        </w:rPr>
        <w:t>The air brush must be clean</w:t>
      </w:r>
      <w:r w:rsidR="369CC9D2" w:rsidRPr="00E35A6D">
        <w:rPr>
          <w:rFonts w:asciiTheme="majorHAnsi" w:hAnsiTheme="majorHAnsi" w:cstheme="majorHAnsi"/>
        </w:rPr>
        <w:t>ed</w:t>
      </w:r>
      <w:r w:rsidRPr="00E35A6D">
        <w:rPr>
          <w:rFonts w:asciiTheme="majorHAnsi" w:hAnsiTheme="majorHAnsi" w:cstheme="majorHAnsi"/>
        </w:rPr>
        <w:t xml:space="preserve"> after each use.</w:t>
      </w:r>
      <w:r w:rsidR="00D01A4D" w:rsidRPr="00E35A6D">
        <w:rPr>
          <w:rFonts w:asciiTheme="majorHAnsi" w:hAnsiTheme="majorHAnsi" w:cstheme="majorHAnsi"/>
        </w:rPr>
        <w:t xml:space="preserve"> </w:t>
      </w:r>
      <w:r w:rsidR="7B585F31" w:rsidRPr="00E35A6D">
        <w:rPr>
          <w:rFonts w:asciiTheme="majorHAnsi" w:hAnsiTheme="majorHAnsi" w:cstheme="majorHAnsi"/>
        </w:rPr>
        <w:t xml:space="preserve">If using a stencil, proceed to </w:t>
      </w:r>
      <w:r w:rsidR="00D01A4D" w:rsidRPr="00E35A6D">
        <w:rPr>
          <w:rFonts w:asciiTheme="majorHAnsi" w:hAnsiTheme="majorHAnsi" w:cstheme="majorHAnsi"/>
        </w:rPr>
        <w:t>section</w:t>
      </w:r>
      <w:r w:rsidR="7B585F31" w:rsidRPr="00E35A6D">
        <w:rPr>
          <w:rFonts w:asciiTheme="majorHAnsi" w:hAnsiTheme="majorHAnsi" w:cstheme="majorHAnsi"/>
        </w:rPr>
        <w:t xml:space="preserve"> 2.</w:t>
      </w:r>
      <w:r w:rsidR="6196BDDB" w:rsidRPr="00E35A6D">
        <w:rPr>
          <w:rFonts w:asciiTheme="majorHAnsi" w:hAnsiTheme="majorHAnsi" w:cstheme="majorHAnsi"/>
        </w:rPr>
        <w:t xml:space="preserve"> </w:t>
      </w:r>
      <w:r w:rsidR="7B585F31" w:rsidRPr="00E35A6D">
        <w:rPr>
          <w:rFonts w:asciiTheme="majorHAnsi" w:hAnsiTheme="majorHAnsi" w:cstheme="majorHAnsi"/>
        </w:rPr>
        <w:t xml:space="preserve">If </w:t>
      </w:r>
      <w:r w:rsidR="7B585F31" w:rsidRPr="00E35A6D">
        <w:rPr>
          <w:rFonts w:asciiTheme="majorHAnsi" w:hAnsiTheme="majorHAnsi" w:cstheme="majorHAnsi"/>
          <w:b/>
          <w:bCs/>
          <w:i/>
          <w:iCs/>
        </w:rPr>
        <w:t>not</w:t>
      </w:r>
      <w:r w:rsidR="7B585F31" w:rsidRPr="00E35A6D">
        <w:rPr>
          <w:rFonts w:asciiTheme="majorHAnsi" w:hAnsiTheme="majorHAnsi" w:cstheme="majorHAnsi"/>
        </w:rPr>
        <w:t xml:space="preserve"> using a </w:t>
      </w:r>
      <w:r w:rsidR="5F5C8CB6" w:rsidRPr="00E35A6D">
        <w:rPr>
          <w:rFonts w:asciiTheme="majorHAnsi" w:hAnsiTheme="majorHAnsi" w:cstheme="majorHAnsi"/>
        </w:rPr>
        <w:t>stencil</w:t>
      </w:r>
      <w:r w:rsidR="369CC9D2" w:rsidRPr="00E35A6D">
        <w:rPr>
          <w:rFonts w:asciiTheme="majorHAnsi" w:hAnsiTheme="majorHAnsi" w:cstheme="majorHAnsi"/>
        </w:rPr>
        <w:t xml:space="preserve"> (such as for DIC speckle pattern application)</w:t>
      </w:r>
      <w:r w:rsidR="3D40645F" w:rsidRPr="00E35A6D">
        <w:rPr>
          <w:rFonts w:asciiTheme="majorHAnsi" w:hAnsiTheme="majorHAnsi" w:cstheme="majorHAnsi"/>
        </w:rPr>
        <w:t xml:space="preserve">, proceed to </w:t>
      </w:r>
      <w:r w:rsidR="00D01A4D" w:rsidRPr="00E35A6D">
        <w:rPr>
          <w:rFonts w:asciiTheme="majorHAnsi" w:hAnsiTheme="majorHAnsi" w:cstheme="majorHAnsi"/>
        </w:rPr>
        <w:t>section</w:t>
      </w:r>
      <w:r w:rsidR="3EEF07AE" w:rsidRPr="00E35A6D">
        <w:rPr>
          <w:rFonts w:asciiTheme="majorHAnsi" w:hAnsiTheme="majorHAnsi" w:cstheme="majorHAnsi"/>
        </w:rPr>
        <w:t xml:space="preserve"> </w:t>
      </w:r>
      <w:r w:rsidR="3D40645F" w:rsidRPr="00E35A6D">
        <w:rPr>
          <w:rFonts w:asciiTheme="majorHAnsi" w:hAnsiTheme="majorHAnsi" w:cstheme="majorHAnsi"/>
        </w:rPr>
        <w:t>3.</w:t>
      </w:r>
    </w:p>
    <w:p w14:paraId="427CA4B4" w14:textId="77777777" w:rsidR="001D7701" w:rsidRPr="00E35A6D" w:rsidRDefault="001D7701" w:rsidP="002B0E2C">
      <w:pPr>
        <w:rPr>
          <w:rFonts w:asciiTheme="majorHAnsi" w:hAnsiTheme="majorHAnsi" w:cstheme="majorHAnsi"/>
          <w:highlight w:val="yellow"/>
        </w:rPr>
      </w:pPr>
    </w:p>
    <w:p w14:paraId="2BCBF860" w14:textId="21642BF4" w:rsidR="007751D0" w:rsidRPr="00E35A6D" w:rsidRDefault="007751D0" w:rsidP="002B0E2C">
      <w:pPr>
        <w:rPr>
          <w:rFonts w:asciiTheme="majorHAnsi" w:hAnsiTheme="majorHAnsi" w:cstheme="majorHAnsi"/>
          <w:b/>
          <w:bCs/>
        </w:rPr>
      </w:pPr>
      <w:r w:rsidRPr="00E35A6D">
        <w:rPr>
          <w:rFonts w:asciiTheme="majorHAnsi" w:hAnsiTheme="majorHAnsi" w:cstheme="majorHAnsi"/>
          <w:b/>
          <w:bCs/>
        </w:rPr>
        <w:t>2</w:t>
      </w:r>
      <w:r w:rsidR="00C04DD9" w:rsidRPr="00E35A6D">
        <w:rPr>
          <w:rFonts w:asciiTheme="majorHAnsi" w:hAnsiTheme="majorHAnsi" w:cstheme="majorHAnsi"/>
          <w:b/>
          <w:bCs/>
        </w:rPr>
        <w:t>.</w:t>
      </w:r>
      <w:r w:rsidRPr="00E35A6D">
        <w:rPr>
          <w:rFonts w:asciiTheme="majorHAnsi" w:hAnsiTheme="majorHAnsi" w:cstheme="majorHAnsi"/>
          <w:b/>
          <w:bCs/>
        </w:rPr>
        <w:t xml:space="preserve"> </w:t>
      </w:r>
      <w:r w:rsidR="007F4E07" w:rsidRPr="00E35A6D">
        <w:rPr>
          <w:rFonts w:asciiTheme="majorHAnsi" w:hAnsiTheme="majorHAnsi" w:cstheme="majorHAnsi"/>
          <w:b/>
          <w:bCs/>
        </w:rPr>
        <w:t>Stencil</w:t>
      </w:r>
      <w:r w:rsidR="00F25696" w:rsidRPr="00E35A6D">
        <w:rPr>
          <w:rFonts w:asciiTheme="majorHAnsi" w:hAnsiTheme="majorHAnsi" w:cstheme="majorHAnsi"/>
          <w:b/>
          <w:bCs/>
        </w:rPr>
        <w:t xml:space="preserve">ed </w:t>
      </w:r>
      <w:r w:rsidR="007F4E07" w:rsidRPr="00E35A6D">
        <w:rPr>
          <w:rFonts w:asciiTheme="majorHAnsi" w:hAnsiTheme="majorHAnsi" w:cstheme="majorHAnsi"/>
          <w:b/>
          <w:bCs/>
        </w:rPr>
        <w:t>mold preparation</w:t>
      </w:r>
    </w:p>
    <w:p w14:paraId="1F9ED7DD" w14:textId="77777777" w:rsidR="007751D0" w:rsidRPr="00E35A6D" w:rsidRDefault="007751D0" w:rsidP="002B0E2C">
      <w:pPr>
        <w:rPr>
          <w:rFonts w:asciiTheme="majorHAnsi" w:hAnsiTheme="majorHAnsi" w:cstheme="majorHAnsi"/>
        </w:rPr>
      </w:pPr>
    </w:p>
    <w:p w14:paraId="72488EFA" w14:textId="53D67A43" w:rsidR="00A72E7D" w:rsidRPr="00E35A6D" w:rsidRDefault="00A72E7D" w:rsidP="002B0E2C">
      <w:pPr>
        <w:rPr>
          <w:rFonts w:asciiTheme="majorHAnsi" w:hAnsiTheme="majorHAnsi" w:cstheme="majorHAnsi"/>
        </w:rPr>
      </w:pPr>
      <w:r w:rsidRPr="00E35A6D">
        <w:rPr>
          <w:rFonts w:asciiTheme="majorHAnsi" w:hAnsiTheme="majorHAnsi" w:cstheme="majorHAnsi"/>
        </w:rPr>
        <w:t>CAUTION: A fume hood is required when handling the spray adhesive or mold release.</w:t>
      </w:r>
    </w:p>
    <w:p w14:paraId="65D317CB" w14:textId="64A1FC3D" w:rsidR="00A72E7D" w:rsidRPr="00E35A6D" w:rsidRDefault="00A72E7D" w:rsidP="002B0E2C">
      <w:pPr>
        <w:rPr>
          <w:rFonts w:asciiTheme="majorHAnsi" w:hAnsiTheme="majorHAnsi" w:cstheme="majorHAnsi"/>
        </w:rPr>
      </w:pPr>
    </w:p>
    <w:p w14:paraId="28B5BB9F" w14:textId="7D39BB14" w:rsidR="00C04DD9" w:rsidRPr="00E35A6D" w:rsidRDefault="00063C2C" w:rsidP="002B0E2C">
      <w:pPr>
        <w:rPr>
          <w:rFonts w:asciiTheme="majorHAnsi" w:hAnsiTheme="majorHAnsi" w:cstheme="majorHAnsi"/>
        </w:rPr>
      </w:pPr>
      <w:r w:rsidRPr="00E35A6D">
        <w:rPr>
          <w:rFonts w:asciiTheme="majorHAnsi" w:hAnsiTheme="majorHAnsi" w:cstheme="majorHAnsi"/>
        </w:rPr>
        <w:t>2.1</w:t>
      </w:r>
      <w:r w:rsidR="00C04DD9" w:rsidRPr="00E35A6D">
        <w:rPr>
          <w:rFonts w:asciiTheme="majorHAnsi" w:hAnsiTheme="majorHAnsi" w:cstheme="majorHAnsi"/>
        </w:rPr>
        <w:t>.</w:t>
      </w:r>
      <w:r w:rsidRPr="00E35A6D">
        <w:rPr>
          <w:rFonts w:asciiTheme="majorHAnsi" w:hAnsiTheme="majorHAnsi" w:cstheme="majorHAnsi"/>
        </w:rPr>
        <w:t xml:space="preserve"> </w:t>
      </w:r>
      <w:r w:rsidR="001C1387" w:rsidRPr="00E35A6D">
        <w:rPr>
          <w:rFonts w:asciiTheme="majorHAnsi" w:hAnsiTheme="majorHAnsi" w:cstheme="majorHAnsi"/>
        </w:rPr>
        <w:tab/>
      </w:r>
      <w:r w:rsidRPr="00E35A6D">
        <w:rPr>
          <w:rFonts w:asciiTheme="majorHAnsi" w:hAnsiTheme="majorHAnsi" w:cstheme="majorHAnsi"/>
          <w:highlight w:val="yellow"/>
        </w:rPr>
        <w:t xml:space="preserve">Apply </w:t>
      </w:r>
      <w:r w:rsidR="00AC50E9" w:rsidRPr="00E35A6D">
        <w:rPr>
          <w:rFonts w:asciiTheme="majorHAnsi" w:hAnsiTheme="majorHAnsi" w:cstheme="majorHAnsi"/>
          <w:highlight w:val="yellow"/>
        </w:rPr>
        <w:t xml:space="preserve">the </w:t>
      </w:r>
      <w:r w:rsidRPr="00E35A6D">
        <w:rPr>
          <w:rFonts w:asciiTheme="majorHAnsi" w:hAnsiTheme="majorHAnsi" w:cstheme="majorHAnsi"/>
          <w:highlight w:val="yellow"/>
        </w:rPr>
        <w:t xml:space="preserve">spray adhesive to </w:t>
      </w:r>
      <w:r w:rsidR="00AC50E9" w:rsidRPr="00E35A6D">
        <w:rPr>
          <w:rFonts w:asciiTheme="majorHAnsi" w:hAnsiTheme="majorHAnsi" w:cstheme="majorHAnsi"/>
          <w:highlight w:val="yellow"/>
        </w:rPr>
        <w:t xml:space="preserve">the </w:t>
      </w:r>
      <w:r w:rsidRPr="00E35A6D">
        <w:rPr>
          <w:rFonts w:asciiTheme="majorHAnsi" w:hAnsiTheme="majorHAnsi" w:cstheme="majorHAnsi"/>
          <w:highlight w:val="yellow"/>
        </w:rPr>
        <w:t>stencil</w:t>
      </w:r>
      <w:r w:rsidR="00C04DD9" w:rsidRPr="00E35A6D">
        <w:rPr>
          <w:rFonts w:asciiTheme="majorHAnsi" w:hAnsiTheme="majorHAnsi" w:cstheme="majorHAnsi"/>
          <w:highlight w:val="yellow"/>
        </w:rPr>
        <w:t>.</w:t>
      </w:r>
    </w:p>
    <w:p w14:paraId="4CA7709A" w14:textId="77777777" w:rsidR="00C04DD9" w:rsidRPr="00E35A6D" w:rsidRDefault="00C04DD9" w:rsidP="002B0E2C">
      <w:pPr>
        <w:rPr>
          <w:rFonts w:asciiTheme="majorHAnsi" w:hAnsiTheme="majorHAnsi" w:cstheme="majorHAnsi"/>
          <w:b/>
          <w:bCs/>
        </w:rPr>
      </w:pPr>
    </w:p>
    <w:p w14:paraId="52EC4AC5" w14:textId="2C16FA0B" w:rsidR="00AC50E9" w:rsidRPr="00E35A6D" w:rsidRDefault="002E4D99" w:rsidP="002B0E2C">
      <w:pPr>
        <w:rPr>
          <w:rFonts w:asciiTheme="majorHAnsi" w:hAnsiTheme="majorHAnsi" w:cstheme="majorHAnsi"/>
          <w:highlight w:val="yellow"/>
        </w:rPr>
      </w:pPr>
      <w:r w:rsidRPr="00E35A6D">
        <w:rPr>
          <w:rFonts w:asciiTheme="majorHAnsi" w:hAnsiTheme="majorHAnsi" w:cstheme="majorHAnsi"/>
          <w:highlight w:val="yellow"/>
        </w:rPr>
        <w:t xml:space="preserve">2.1.1. </w:t>
      </w:r>
      <w:r w:rsidR="001C1387" w:rsidRPr="00E35A6D">
        <w:rPr>
          <w:rFonts w:asciiTheme="majorHAnsi" w:hAnsiTheme="majorHAnsi" w:cstheme="majorHAnsi"/>
          <w:highlight w:val="yellow"/>
        </w:rPr>
        <w:tab/>
      </w:r>
      <w:r w:rsidR="69F761F2" w:rsidRPr="00E35A6D">
        <w:rPr>
          <w:rFonts w:asciiTheme="majorHAnsi" w:hAnsiTheme="majorHAnsi" w:cstheme="majorHAnsi"/>
          <w:highlight w:val="yellow"/>
        </w:rPr>
        <w:t xml:space="preserve">Inside a fume hood with </w:t>
      </w:r>
      <w:r w:rsidR="4F48A7B1"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 xml:space="preserve">appropriate PPE, place </w:t>
      </w:r>
      <w:r w:rsidR="4F48A7B1"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stencil on a paper towel</w:t>
      </w:r>
      <w:r w:rsidRPr="00E35A6D">
        <w:rPr>
          <w:rFonts w:asciiTheme="majorHAnsi" w:hAnsiTheme="majorHAnsi" w:cstheme="majorHAnsi"/>
          <w:highlight w:val="yellow"/>
        </w:rPr>
        <w:t xml:space="preserve"> and a</w:t>
      </w:r>
      <w:r w:rsidR="69F761F2" w:rsidRPr="00E35A6D">
        <w:rPr>
          <w:rFonts w:asciiTheme="majorHAnsi" w:hAnsiTheme="majorHAnsi" w:cstheme="majorHAnsi"/>
          <w:highlight w:val="yellow"/>
        </w:rPr>
        <w:t xml:space="preserve">pply </w:t>
      </w:r>
      <w:r w:rsidR="4F48A7B1" w:rsidRPr="00E35A6D">
        <w:rPr>
          <w:rFonts w:asciiTheme="majorHAnsi" w:hAnsiTheme="majorHAnsi" w:cstheme="majorHAnsi"/>
          <w:highlight w:val="yellow"/>
        </w:rPr>
        <w:t xml:space="preserve">one coat of the </w:t>
      </w:r>
      <w:r w:rsidR="69F761F2" w:rsidRPr="00E35A6D">
        <w:rPr>
          <w:rFonts w:asciiTheme="majorHAnsi" w:hAnsiTheme="majorHAnsi" w:cstheme="majorHAnsi"/>
          <w:highlight w:val="yellow"/>
        </w:rPr>
        <w:t xml:space="preserve">spray adhesive to </w:t>
      </w:r>
      <w:r w:rsidR="4F48A7B1"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stencil.</w:t>
      </w:r>
      <w:r w:rsidR="1E74802E" w:rsidRPr="00E35A6D">
        <w:rPr>
          <w:rFonts w:asciiTheme="majorHAnsi" w:hAnsiTheme="majorHAnsi" w:cstheme="majorHAnsi"/>
          <w:highlight w:val="yellow"/>
        </w:rPr>
        <w:t xml:space="preserve"> </w:t>
      </w:r>
      <w:r w:rsidR="4F48A7B1" w:rsidRPr="00E35A6D">
        <w:rPr>
          <w:rFonts w:asciiTheme="majorHAnsi" w:hAnsiTheme="majorHAnsi" w:cstheme="majorHAnsi"/>
          <w:highlight w:val="yellow"/>
        </w:rPr>
        <w:t>When spraying the adhesive on the stencil, k</w:t>
      </w:r>
      <w:r w:rsidR="69F761F2" w:rsidRPr="00E35A6D">
        <w:rPr>
          <w:rFonts w:asciiTheme="majorHAnsi" w:hAnsiTheme="majorHAnsi" w:cstheme="majorHAnsi"/>
          <w:highlight w:val="yellow"/>
        </w:rPr>
        <w:t xml:space="preserve">eep </w:t>
      </w:r>
      <w:r w:rsidR="4F48A7B1"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spray</w:t>
      </w:r>
      <w:r w:rsidR="4F48A7B1" w:rsidRPr="00E35A6D">
        <w:rPr>
          <w:rFonts w:asciiTheme="majorHAnsi" w:hAnsiTheme="majorHAnsi" w:cstheme="majorHAnsi"/>
          <w:highlight w:val="yellow"/>
        </w:rPr>
        <w:t xml:space="preserve"> nozzle</w:t>
      </w:r>
      <w:r w:rsidR="69F761F2" w:rsidRPr="00E35A6D">
        <w:rPr>
          <w:rFonts w:asciiTheme="majorHAnsi" w:hAnsiTheme="majorHAnsi" w:cstheme="majorHAnsi"/>
          <w:highlight w:val="yellow"/>
        </w:rPr>
        <w:t xml:space="preserve"> approximately </w:t>
      </w:r>
      <w:r w:rsidR="369CC9D2" w:rsidRPr="00E35A6D">
        <w:rPr>
          <w:rFonts w:asciiTheme="majorHAnsi" w:hAnsiTheme="majorHAnsi" w:cstheme="majorHAnsi"/>
          <w:highlight w:val="yellow"/>
        </w:rPr>
        <w:t>30</w:t>
      </w:r>
      <w:r w:rsidRPr="00E35A6D">
        <w:rPr>
          <w:rFonts w:asciiTheme="majorHAnsi" w:hAnsiTheme="majorHAnsi" w:cstheme="majorHAnsi"/>
          <w:highlight w:val="yellow"/>
        </w:rPr>
        <w:t xml:space="preserve"> </w:t>
      </w:r>
      <w:r w:rsidR="369CC9D2" w:rsidRPr="00E35A6D">
        <w:rPr>
          <w:rFonts w:asciiTheme="majorHAnsi" w:hAnsiTheme="majorHAnsi" w:cstheme="majorHAnsi"/>
          <w:highlight w:val="yellow"/>
        </w:rPr>
        <w:t>cm</w:t>
      </w:r>
      <w:r w:rsidR="69F761F2" w:rsidRPr="00E35A6D">
        <w:rPr>
          <w:rFonts w:asciiTheme="majorHAnsi" w:hAnsiTheme="majorHAnsi" w:cstheme="majorHAnsi"/>
          <w:highlight w:val="yellow"/>
        </w:rPr>
        <w:t xml:space="preserve"> away from</w:t>
      </w:r>
      <w:r w:rsidR="4F48A7B1" w:rsidRPr="00E35A6D">
        <w:rPr>
          <w:rFonts w:asciiTheme="majorHAnsi" w:hAnsiTheme="majorHAnsi" w:cstheme="majorHAnsi"/>
          <w:highlight w:val="yellow"/>
        </w:rPr>
        <w:t xml:space="preserve"> the</w:t>
      </w:r>
      <w:r w:rsidR="69F761F2" w:rsidRPr="00E35A6D">
        <w:rPr>
          <w:rFonts w:asciiTheme="majorHAnsi" w:hAnsiTheme="majorHAnsi" w:cstheme="majorHAnsi"/>
          <w:highlight w:val="yellow"/>
        </w:rPr>
        <w:t xml:space="preserve"> stencil and spray in </w:t>
      </w:r>
      <w:r w:rsidR="4F48A7B1" w:rsidRPr="00E35A6D">
        <w:rPr>
          <w:rFonts w:asciiTheme="majorHAnsi" w:hAnsiTheme="majorHAnsi" w:cstheme="majorHAnsi"/>
          <w:highlight w:val="yellow"/>
        </w:rPr>
        <w:t xml:space="preserve">a </w:t>
      </w:r>
      <w:r w:rsidR="69F761F2" w:rsidRPr="00E35A6D">
        <w:rPr>
          <w:rFonts w:asciiTheme="majorHAnsi" w:hAnsiTheme="majorHAnsi" w:cstheme="majorHAnsi"/>
          <w:highlight w:val="yellow"/>
        </w:rPr>
        <w:t>smooth continuous motion.</w:t>
      </w:r>
      <w:r w:rsidR="6196BDDB" w:rsidRPr="00E35A6D">
        <w:rPr>
          <w:rFonts w:asciiTheme="majorHAnsi" w:hAnsiTheme="majorHAnsi" w:cstheme="majorHAnsi"/>
          <w:highlight w:val="yellow"/>
        </w:rPr>
        <w:t xml:space="preserve"> </w:t>
      </w:r>
      <w:r w:rsidR="69F761F2" w:rsidRPr="00E35A6D">
        <w:rPr>
          <w:rFonts w:asciiTheme="majorHAnsi" w:hAnsiTheme="majorHAnsi" w:cstheme="majorHAnsi"/>
          <w:highlight w:val="yellow"/>
        </w:rPr>
        <w:t xml:space="preserve">Wait </w:t>
      </w:r>
      <w:r w:rsidR="369CC9D2" w:rsidRPr="00E35A6D">
        <w:rPr>
          <w:rFonts w:asciiTheme="majorHAnsi" w:hAnsiTheme="majorHAnsi" w:cstheme="majorHAnsi"/>
          <w:highlight w:val="yellow"/>
        </w:rPr>
        <w:t>30</w:t>
      </w:r>
      <w:r w:rsidRPr="00E35A6D">
        <w:rPr>
          <w:rFonts w:asciiTheme="majorHAnsi" w:hAnsiTheme="majorHAnsi" w:cstheme="majorHAnsi"/>
          <w:highlight w:val="yellow"/>
        </w:rPr>
        <w:t xml:space="preserve"> </w:t>
      </w:r>
      <w:r w:rsidR="369CC9D2" w:rsidRPr="00E35A6D">
        <w:rPr>
          <w:rFonts w:asciiTheme="majorHAnsi" w:hAnsiTheme="majorHAnsi" w:cstheme="majorHAnsi"/>
          <w:highlight w:val="yellow"/>
        </w:rPr>
        <w:t>s to 60</w:t>
      </w:r>
      <w:r w:rsidRPr="00E35A6D">
        <w:rPr>
          <w:rFonts w:asciiTheme="majorHAnsi" w:hAnsiTheme="majorHAnsi" w:cstheme="majorHAnsi"/>
          <w:highlight w:val="yellow"/>
        </w:rPr>
        <w:t xml:space="preserve"> </w:t>
      </w:r>
      <w:r w:rsidR="369CC9D2" w:rsidRPr="00E35A6D">
        <w:rPr>
          <w:rFonts w:asciiTheme="majorHAnsi" w:hAnsiTheme="majorHAnsi" w:cstheme="majorHAnsi"/>
          <w:highlight w:val="yellow"/>
        </w:rPr>
        <w:t>s</w:t>
      </w:r>
      <w:r w:rsidR="69F761F2" w:rsidRPr="00E35A6D">
        <w:rPr>
          <w:rFonts w:asciiTheme="majorHAnsi" w:hAnsiTheme="majorHAnsi" w:cstheme="majorHAnsi"/>
          <w:highlight w:val="yellow"/>
        </w:rPr>
        <w:t xml:space="preserve"> until </w:t>
      </w:r>
      <w:r w:rsidR="008A70BF"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stencil is tacky but no longer wet</w:t>
      </w:r>
      <w:r w:rsidR="369CC9D2" w:rsidRPr="00E35A6D">
        <w:rPr>
          <w:rFonts w:asciiTheme="majorHAnsi" w:hAnsiTheme="majorHAnsi" w:cstheme="majorHAnsi"/>
          <w:highlight w:val="yellow"/>
        </w:rPr>
        <w:t xml:space="preserve"> before proceeding to </w:t>
      </w:r>
      <w:r w:rsidRPr="00E35A6D">
        <w:rPr>
          <w:rFonts w:asciiTheme="majorHAnsi" w:hAnsiTheme="majorHAnsi" w:cstheme="majorHAnsi"/>
          <w:highlight w:val="yellow"/>
        </w:rPr>
        <w:t>s</w:t>
      </w:r>
      <w:r w:rsidR="369CC9D2" w:rsidRPr="00E35A6D">
        <w:rPr>
          <w:rFonts w:asciiTheme="majorHAnsi" w:hAnsiTheme="majorHAnsi" w:cstheme="majorHAnsi"/>
          <w:highlight w:val="yellow"/>
        </w:rPr>
        <w:t>tep 2.2</w:t>
      </w:r>
      <w:r w:rsidR="69F761F2" w:rsidRPr="00E35A6D">
        <w:rPr>
          <w:rFonts w:asciiTheme="majorHAnsi" w:hAnsiTheme="majorHAnsi" w:cstheme="majorHAnsi"/>
          <w:highlight w:val="yellow"/>
        </w:rPr>
        <w:t>.</w:t>
      </w:r>
    </w:p>
    <w:p w14:paraId="335AB5A6" w14:textId="77777777" w:rsidR="002E4D99" w:rsidRPr="00E35A6D" w:rsidRDefault="002E4D99" w:rsidP="002B0E2C">
      <w:pPr>
        <w:rPr>
          <w:rFonts w:asciiTheme="majorHAnsi" w:hAnsiTheme="majorHAnsi" w:cstheme="majorHAnsi"/>
          <w:highlight w:val="yellow"/>
        </w:rPr>
      </w:pPr>
    </w:p>
    <w:p w14:paraId="73100C98" w14:textId="6AF88E19" w:rsidR="00AC50E9" w:rsidRPr="00E35A6D" w:rsidRDefault="4F48A7B1" w:rsidP="002B0E2C">
      <w:pPr>
        <w:rPr>
          <w:rFonts w:asciiTheme="majorHAnsi" w:hAnsiTheme="majorHAnsi" w:cstheme="majorHAnsi"/>
        </w:rPr>
      </w:pPr>
      <w:r w:rsidRPr="00E35A6D">
        <w:rPr>
          <w:rFonts w:asciiTheme="majorHAnsi" w:hAnsiTheme="majorHAnsi" w:cstheme="majorHAnsi"/>
        </w:rPr>
        <w:t>NOTE:</w:t>
      </w:r>
      <w:r w:rsidR="6196BDDB" w:rsidRPr="00E35A6D">
        <w:rPr>
          <w:rFonts w:asciiTheme="majorHAnsi" w:hAnsiTheme="majorHAnsi" w:cstheme="majorHAnsi"/>
        </w:rPr>
        <w:t xml:space="preserve"> </w:t>
      </w:r>
      <w:r w:rsidR="002E4D99" w:rsidRPr="00E35A6D">
        <w:rPr>
          <w:rFonts w:asciiTheme="majorHAnsi" w:hAnsiTheme="majorHAnsi" w:cstheme="majorHAnsi"/>
        </w:rPr>
        <w:t>Only one pass is necessary; t</w:t>
      </w:r>
      <w:r w:rsidRPr="00E35A6D">
        <w:rPr>
          <w:rFonts w:asciiTheme="majorHAnsi" w:hAnsiTheme="majorHAnsi" w:cstheme="majorHAnsi"/>
        </w:rPr>
        <w:t xml:space="preserve">oo much adhesive will </w:t>
      </w:r>
      <w:r w:rsidR="369CC9D2" w:rsidRPr="00E35A6D">
        <w:rPr>
          <w:rFonts w:asciiTheme="majorHAnsi" w:hAnsiTheme="majorHAnsi" w:cstheme="majorHAnsi"/>
        </w:rPr>
        <w:t>complicate subsequent removal of</w:t>
      </w:r>
      <w:r w:rsidRPr="00E35A6D">
        <w:rPr>
          <w:rFonts w:asciiTheme="majorHAnsi" w:hAnsiTheme="majorHAnsi" w:cstheme="majorHAnsi"/>
        </w:rPr>
        <w:t xml:space="preserve"> the stencil from the mold.</w:t>
      </w:r>
    </w:p>
    <w:p w14:paraId="066CA0B9" w14:textId="77777777" w:rsidR="00063C2C" w:rsidRPr="00E35A6D" w:rsidRDefault="00063C2C" w:rsidP="002B0E2C">
      <w:pPr>
        <w:rPr>
          <w:rFonts w:asciiTheme="majorHAnsi" w:hAnsiTheme="majorHAnsi" w:cstheme="majorHAnsi"/>
          <w:highlight w:val="yellow"/>
        </w:rPr>
      </w:pPr>
    </w:p>
    <w:p w14:paraId="105E9F7E" w14:textId="004A32E0" w:rsidR="00063C2C" w:rsidRPr="00E35A6D" w:rsidRDefault="00063C2C" w:rsidP="002B0E2C">
      <w:pPr>
        <w:rPr>
          <w:rFonts w:asciiTheme="majorHAnsi" w:hAnsiTheme="majorHAnsi" w:cstheme="majorHAnsi"/>
          <w:highlight w:val="yellow"/>
        </w:rPr>
      </w:pPr>
      <w:r w:rsidRPr="00E35A6D">
        <w:rPr>
          <w:rFonts w:asciiTheme="majorHAnsi" w:hAnsiTheme="majorHAnsi" w:cstheme="majorHAnsi"/>
          <w:highlight w:val="yellow"/>
        </w:rPr>
        <w:t>2.2</w:t>
      </w:r>
      <w:r w:rsidR="002A4248" w:rsidRPr="00E35A6D">
        <w:rPr>
          <w:rFonts w:asciiTheme="majorHAnsi" w:hAnsiTheme="majorHAnsi" w:cstheme="majorHAnsi"/>
          <w:highlight w:val="yellow"/>
        </w:rPr>
        <w:t>.</w:t>
      </w:r>
      <w:r w:rsidRPr="00E35A6D">
        <w:rPr>
          <w:rFonts w:asciiTheme="majorHAnsi" w:hAnsiTheme="majorHAnsi" w:cstheme="majorHAnsi"/>
          <w:highlight w:val="yellow"/>
        </w:rPr>
        <w:t xml:space="preserve"> </w:t>
      </w:r>
      <w:r w:rsidR="001C1387" w:rsidRPr="00E35A6D">
        <w:rPr>
          <w:rFonts w:asciiTheme="majorHAnsi" w:hAnsiTheme="majorHAnsi" w:cstheme="majorHAnsi"/>
          <w:highlight w:val="yellow"/>
        </w:rPr>
        <w:tab/>
      </w:r>
      <w:r w:rsidR="007F4E07" w:rsidRPr="00E35A6D">
        <w:rPr>
          <w:rFonts w:asciiTheme="majorHAnsi" w:hAnsiTheme="majorHAnsi" w:cstheme="majorHAnsi"/>
          <w:highlight w:val="yellow"/>
        </w:rPr>
        <w:t>Adhere</w:t>
      </w:r>
      <w:r w:rsidRPr="00E35A6D">
        <w:rPr>
          <w:rFonts w:asciiTheme="majorHAnsi" w:hAnsiTheme="majorHAnsi" w:cstheme="majorHAnsi"/>
          <w:highlight w:val="yellow"/>
        </w:rPr>
        <w:t xml:space="preserve"> </w:t>
      </w:r>
      <w:r w:rsidR="00AC50E9" w:rsidRPr="00E35A6D">
        <w:rPr>
          <w:rFonts w:asciiTheme="majorHAnsi" w:hAnsiTheme="majorHAnsi" w:cstheme="majorHAnsi"/>
          <w:highlight w:val="yellow"/>
        </w:rPr>
        <w:t xml:space="preserve">the </w:t>
      </w:r>
      <w:r w:rsidRPr="00E35A6D">
        <w:rPr>
          <w:rFonts w:asciiTheme="majorHAnsi" w:hAnsiTheme="majorHAnsi" w:cstheme="majorHAnsi"/>
          <w:highlight w:val="yellow"/>
        </w:rPr>
        <w:t xml:space="preserve">stencil </w:t>
      </w:r>
      <w:r w:rsidR="007F4E07" w:rsidRPr="00E35A6D">
        <w:rPr>
          <w:rFonts w:asciiTheme="majorHAnsi" w:hAnsiTheme="majorHAnsi" w:cstheme="majorHAnsi"/>
          <w:highlight w:val="yellow"/>
        </w:rPr>
        <w:t>to</w:t>
      </w:r>
      <w:r w:rsidRPr="00E35A6D">
        <w:rPr>
          <w:rFonts w:asciiTheme="majorHAnsi" w:hAnsiTheme="majorHAnsi" w:cstheme="majorHAnsi"/>
          <w:highlight w:val="yellow"/>
        </w:rPr>
        <w:t xml:space="preserve"> </w:t>
      </w:r>
      <w:r w:rsidR="00622705" w:rsidRPr="00E35A6D">
        <w:rPr>
          <w:rFonts w:asciiTheme="majorHAnsi" w:hAnsiTheme="majorHAnsi" w:cstheme="majorHAnsi"/>
          <w:highlight w:val="yellow"/>
        </w:rPr>
        <w:t xml:space="preserve">the </w:t>
      </w:r>
      <w:r w:rsidRPr="00E35A6D">
        <w:rPr>
          <w:rFonts w:asciiTheme="majorHAnsi" w:hAnsiTheme="majorHAnsi" w:cstheme="majorHAnsi"/>
          <w:highlight w:val="yellow"/>
        </w:rPr>
        <w:t>mold</w:t>
      </w:r>
      <w:r w:rsidR="002A4248" w:rsidRPr="00E35A6D">
        <w:rPr>
          <w:rFonts w:asciiTheme="majorHAnsi" w:hAnsiTheme="majorHAnsi" w:cstheme="majorHAnsi"/>
          <w:highlight w:val="yellow"/>
        </w:rPr>
        <w:t>.</w:t>
      </w:r>
    </w:p>
    <w:p w14:paraId="7474EA14" w14:textId="77777777" w:rsidR="002A4248" w:rsidRPr="00E35A6D" w:rsidRDefault="002A4248" w:rsidP="002B0E2C">
      <w:pPr>
        <w:rPr>
          <w:rFonts w:asciiTheme="majorHAnsi" w:hAnsiTheme="majorHAnsi" w:cstheme="majorHAnsi"/>
          <w:b/>
          <w:bCs/>
          <w:highlight w:val="yellow"/>
        </w:rPr>
      </w:pPr>
    </w:p>
    <w:p w14:paraId="00E2B5A2" w14:textId="1009DD4E" w:rsidR="00925E49" w:rsidRPr="00E35A6D" w:rsidRDefault="002A4248" w:rsidP="002B0E2C">
      <w:pPr>
        <w:rPr>
          <w:rFonts w:asciiTheme="majorHAnsi" w:hAnsiTheme="majorHAnsi" w:cstheme="majorHAnsi"/>
          <w:highlight w:val="yellow"/>
        </w:rPr>
      </w:pPr>
      <w:r w:rsidRPr="00E35A6D">
        <w:rPr>
          <w:rFonts w:asciiTheme="majorHAnsi" w:hAnsiTheme="majorHAnsi" w:cstheme="majorHAnsi"/>
          <w:highlight w:val="yellow"/>
        </w:rPr>
        <w:t xml:space="preserve">2.2.1. </w:t>
      </w:r>
      <w:r w:rsidR="001C1387" w:rsidRPr="00E35A6D">
        <w:rPr>
          <w:rFonts w:asciiTheme="majorHAnsi" w:hAnsiTheme="majorHAnsi" w:cstheme="majorHAnsi"/>
          <w:highlight w:val="yellow"/>
        </w:rPr>
        <w:tab/>
      </w:r>
      <w:r w:rsidR="69F761F2" w:rsidRPr="00E35A6D">
        <w:rPr>
          <w:rFonts w:asciiTheme="majorHAnsi" w:hAnsiTheme="majorHAnsi" w:cstheme="majorHAnsi"/>
          <w:highlight w:val="yellow"/>
        </w:rPr>
        <w:t xml:space="preserve">Inside a fume hood with </w:t>
      </w:r>
      <w:r w:rsidR="3949C325"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 xml:space="preserve">appropriate PPE, place </w:t>
      </w:r>
      <w:r w:rsidR="3949C325"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mold on a paper towel.</w:t>
      </w:r>
      <w:r w:rsidR="6196BDDB" w:rsidRPr="00E35A6D">
        <w:rPr>
          <w:rFonts w:asciiTheme="majorHAnsi" w:hAnsiTheme="majorHAnsi" w:cstheme="majorHAnsi"/>
          <w:highlight w:val="yellow"/>
        </w:rPr>
        <w:t xml:space="preserve"> </w:t>
      </w:r>
      <w:r w:rsidR="51D79C8D" w:rsidRPr="00E35A6D">
        <w:rPr>
          <w:rFonts w:asciiTheme="majorHAnsi" w:hAnsiTheme="majorHAnsi" w:cstheme="majorHAnsi"/>
          <w:highlight w:val="yellow"/>
        </w:rPr>
        <w:t xml:space="preserve">Carefully </w:t>
      </w:r>
      <w:r w:rsidR="431D4D06" w:rsidRPr="00E35A6D">
        <w:rPr>
          <w:rFonts w:asciiTheme="majorHAnsi" w:hAnsiTheme="majorHAnsi" w:cstheme="majorHAnsi"/>
          <w:highlight w:val="yellow"/>
        </w:rPr>
        <w:t>pick up the stencil with clean</w:t>
      </w:r>
      <w:r w:rsidR="51D79C8D" w:rsidRPr="00E35A6D">
        <w:rPr>
          <w:rFonts w:asciiTheme="majorHAnsi" w:hAnsiTheme="majorHAnsi" w:cstheme="majorHAnsi"/>
          <w:highlight w:val="yellow"/>
        </w:rPr>
        <w:t>,</w:t>
      </w:r>
      <w:r w:rsidR="431D4D06" w:rsidRPr="00E35A6D">
        <w:rPr>
          <w:rFonts w:asciiTheme="majorHAnsi" w:hAnsiTheme="majorHAnsi" w:cstheme="majorHAnsi"/>
          <w:highlight w:val="yellow"/>
        </w:rPr>
        <w:t xml:space="preserve"> nonlatex gloves</w:t>
      </w:r>
      <w:r w:rsidR="51D79C8D" w:rsidRPr="00E35A6D">
        <w:rPr>
          <w:rFonts w:asciiTheme="majorHAnsi" w:hAnsiTheme="majorHAnsi" w:cstheme="majorHAnsi"/>
          <w:highlight w:val="yellow"/>
        </w:rPr>
        <w:t>, being sure not to disturb the adhesive</w:t>
      </w:r>
      <w:r w:rsidR="00870B50" w:rsidRPr="00E35A6D">
        <w:rPr>
          <w:rFonts w:asciiTheme="majorHAnsi" w:hAnsiTheme="majorHAnsi" w:cstheme="majorHAnsi"/>
          <w:highlight w:val="yellow"/>
        </w:rPr>
        <w:t>, and p</w:t>
      </w:r>
      <w:r w:rsidR="69F761F2" w:rsidRPr="00E35A6D">
        <w:rPr>
          <w:rFonts w:asciiTheme="majorHAnsi" w:hAnsiTheme="majorHAnsi" w:cstheme="majorHAnsi"/>
          <w:highlight w:val="yellow"/>
        </w:rPr>
        <w:t xml:space="preserve">lace </w:t>
      </w:r>
      <w:r w:rsidR="3949C325"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 xml:space="preserve">stencil on </w:t>
      </w:r>
      <w:r w:rsidR="3949C325"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mold with</w:t>
      </w:r>
      <w:r w:rsidR="00870B50" w:rsidRPr="00E35A6D">
        <w:rPr>
          <w:rFonts w:asciiTheme="majorHAnsi" w:hAnsiTheme="majorHAnsi" w:cstheme="majorHAnsi"/>
          <w:highlight w:val="yellow"/>
        </w:rPr>
        <w:t xml:space="preserve"> the</w:t>
      </w:r>
      <w:r w:rsidR="69F761F2" w:rsidRPr="00E35A6D">
        <w:rPr>
          <w:rFonts w:asciiTheme="majorHAnsi" w:hAnsiTheme="majorHAnsi" w:cstheme="majorHAnsi"/>
          <w:highlight w:val="yellow"/>
        </w:rPr>
        <w:t xml:space="preserve"> adhesive side of </w:t>
      </w:r>
      <w:r w:rsidR="3949C325"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 xml:space="preserve">stencil contacting </w:t>
      </w:r>
      <w:r w:rsidR="3949C325"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mold.</w:t>
      </w:r>
      <w:r w:rsidR="6196BDDB" w:rsidRPr="00E35A6D">
        <w:rPr>
          <w:rFonts w:asciiTheme="majorHAnsi" w:hAnsiTheme="majorHAnsi" w:cstheme="majorHAnsi"/>
          <w:highlight w:val="yellow"/>
        </w:rPr>
        <w:t xml:space="preserve"> </w:t>
      </w:r>
      <w:r w:rsidR="69F761F2" w:rsidRPr="00E35A6D">
        <w:rPr>
          <w:rFonts w:asciiTheme="majorHAnsi" w:hAnsiTheme="majorHAnsi" w:cstheme="majorHAnsi"/>
          <w:highlight w:val="yellow"/>
        </w:rPr>
        <w:t xml:space="preserve">Flatten </w:t>
      </w:r>
      <w:r w:rsidR="3949C325"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lastRenderedPageBreak/>
        <w:t xml:space="preserve">stencil by running one finger firmly across </w:t>
      </w:r>
      <w:r w:rsidR="3949C325"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stencil to ensure uniform contact with the mold.</w:t>
      </w:r>
      <w:r w:rsidR="6196BDDB" w:rsidRPr="00E35A6D">
        <w:rPr>
          <w:rFonts w:asciiTheme="majorHAnsi" w:hAnsiTheme="majorHAnsi" w:cstheme="majorHAnsi"/>
          <w:highlight w:val="yellow"/>
        </w:rPr>
        <w:t xml:space="preserve"> </w:t>
      </w:r>
    </w:p>
    <w:p w14:paraId="2F4F442F" w14:textId="77777777" w:rsidR="00925E49" w:rsidRPr="00E35A6D" w:rsidRDefault="00925E49" w:rsidP="002B0E2C">
      <w:pPr>
        <w:rPr>
          <w:rFonts w:asciiTheme="majorHAnsi" w:hAnsiTheme="majorHAnsi" w:cstheme="majorHAnsi"/>
          <w:highlight w:val="yellow"/>
        </w:rPr>
      </w:pPr>
    </w:p>
    <w:p w14:paraId="7E8907D4" w14:textId="112C8F43" w:rsidR="00063C2C" w:rsidRPr="00E35A6D" w:rsidRDefault="00925E49" w:rsidP="002B0E2C">
      <w:pPr>
        <w:rPr>
          <w:rFonts w:asciiTheme="majorHAnsi" w:hAnsiTheme="majorHAnsi" w:cstheme="majorHAnsi"/>
        </w:rPr>
      </w:pPr>
      <w:r w:rsidRPr="00E35A6D">
        <w:rPr>
          <w:rFonts w:asciiTheme="majorHAnsi" w:hAnsiTheme="majorHAnsi" w:cstheme="majorHAnsi"/>
        </w:rPr>
        <w:t xml:space="preserve">NOTE: </w:t>
      </w:r>
      <w:r w:rsidR="69F761F2" w:rsidRPr="00E35A6D">
        <w:rPr>
          <w:rFonts w:asciiTheme="majorHAnsi" w:hAnsiTheme="majorHAnsi" w:cstheme="majorHAnsi"/>
        </w:rPr>
        <w:t xml:space="preserve">Uniform contact with the mold is necessary to avoid </w:t>
      </w:r>
      <w:r w:rsidR="51D79C8D" w:rsidRPr="00E35A6D">
        <w:rPr>
          <w:rFonts w:asciiTheme="majorHAnsi" w:hAnsiTheme="majorHAnsi" w:cstheme="majorHAnsi"/>
        </w:rPr>
        <w:t>diffuse pattern edges and maintain sharp features</w:t>
      </w:r>
      <w:r w:rsidR="69F761F2" w:rsidRPr="00E35A6D">
        <w:rPr>
          <w:rFonts w:asciiTheme="majorHAnsi" w:hAnsiTheme="majorHAnsi" w:cstheme="majorHAnsi"/>
        </w:rPr>
        <w:t>.</w:t>
      </w:r>
    </w:p>
    <w:p w14:paraId="69FE55E9" w14:textId="77777777" w:rsidR="00063C2C" w:rsidRPr="00E35A6D" w:rsidRDefault="00063C2C" w:rsidP="002B0E2C">
      <w:pPr>
        <w:rPr>
          <w:rFonts w:asciiTheme="majorHAnsi" w:hAnsiTheme="majorHAnsi" w:cstheme="majorHAnsi"/>
          <w:highlight w:val="yellow"/>
        </w:rPr>
      </w:pPr>
    </w:p>
    <w:p w14:paraId="5D32BC43" w14:textId="7BAD31F9" w:rsidR="00063C2C" w:rsidRPr="00E35A6D" w:rsidRDefault="00063C2C" w:rsidP="002B0E2C">
      <w:pPr>
        <w:rPr>
          <w:rFonts w:asciiTheme="majorHAnsi" w:hAnsiTheme="majorHAnsi" w:cstheme="majorHAnsi"/>
          <w:highlight w:val="yellow"/>
        </w:rPr>
      </w:pPr>
      <w:r w:rsidRPr="00E35A6D">
        <w:rPr>
          <w:rFonts w:asciiTheme="majorHAnsi" w:hAnsiTheme="majorHAnsi" w:cstheme="majorHAnsi"/>
          <w:highlight w:val="yellow"/>
        </w:rPr>
        <w:t>2.</w:t>
      </w:r>
      <w:r w:rsidR="00AC50E9" w:rsidRPr="00E35A6D">
        <w:rPr>
          <w:rFonts w:asciiTheme="majorHAnsi" w:hAnsiTheme="majorHAnsi" w:cstheme="majorHAnsi"/>
          <w:highlight w:val="yellow"/>
        </w:rPr>
        <w:t>3</w:t>
      </w:r>
      <w:r w:rsidR="00925E49" w:rsidRPr="00E35A6D">
        <w:rPr>
          <w:rFonts w:asciiTheme="majorHAnsi" w:hAnsiTheme="majorHAnsi" w:cstheme="majorHAnsi"/>
          <w:highlight w:val="yellow"/>
        </w:rPr>
        <w:t>.</w:t>
      </w:r>
      <w:r w:rsidRPr="00E35A6D">
        <w:rPr>
          <w:rFonts w:asciiTheme="majorHAnsi" w:hAnsiTheme="majorHAnsi" w:cstheme="majorHAnsi"/>
          <w:highlight w:val="yellow"/>
        </w:rPr>
        <w:t xml:space="preserve"> </w:t>
      </w:r>
      <w:r w:rsidR="001C1387" w:rsidRPr="00E35A6D">
        <w:rPr>
          <w:rFonts w:asciiTheme="majorHAnsi" w:hAnsiTheme="majorHAnsi" w:cstheme="majorHAnsi"/>
          <w:highlight w:val="yellow"/>
        </w:rPr>
        <w:tab/>
      </w:r>
      <w:r w:rsidRPr="00E35A6D">
        <w:rPr>
          <w:rFonts w:asciiTheme="majorHAnsi" w:hAnsiTheme="majorHAnsi" w:cstheme="majorHAnsi"/>
          <w:highlight w:val="yellow"/>
        </w:rPr>
        <w:t xml:space="preserve">Place </w:t>
      </w:r>
      <w:r w:rsidR="00AC50E9" w:rsidRPr="00E35A6D">
        <w:rPr>
          <w:rFonts w:asciiTheme="majorHAnsi" w:hAnsiTheme="majorHAnsi" w:cstheme="majorHAnsi"/>
          <w:highlight w:val="yellow"/>
        </w:rPr>
        <w:t xml:space="preserve">the </w:t>
      </w:r>
      <w:r w:rsidRPr="00E35A6D">
        <w:rPr>
          <w:rFonts w:asciiTheme="majorHAnsi" w:hAnsiTheme="majorHAnsi" w:cstheme="majorHAnsi"/>
          <w:highlight w:val="yellow"/>
        </w:rPr>
        <w:t xml:space="preserve">stencil </w:t>
      </w:r>
      <w:r w:rsidR="00AC50E9" w:rsidRPr="00E35A6D">
        <w:rPr>
          <w:rFonts w:asciiTheme="majorHAnsi" w:hAnsiTheme="majorHAnsi" w:cstheme="majorHAnsi"/>
          <w:highlight w:val="yellow"/>
        </w:rPr>
        <w:t xml:space="preserve">tape </w:t>
      </w:r>
      <w:r w:rsidRPr="00E35A6D">
        <w:rPr>
          <w:rFonts w:asciiTheme="majorHAnsi" w:hAnsiTheme="majorHAnsi" w:cstheme="majorHAnsi"/>
          <w:highlight w:val="yellow"/>
        </w:rPr>
        <w:t xml:space="preserve">on </w:t>
      </w:r>
      <w:r w:rsidR="00622705" w:rsidRPr="00E35A6D">
        <w:rPr>
          <w:rFonts w:asciiTheme="majorHAnsi" w:hAnsiTheme="majorHAnsi" w:cstheme="majorHAnsi"/>
          <w:highlight w:val="yellow"/>
        </w:rPr>
        <w:t xml:space="preserve">the </w:t>
      </w:r>
      <w:r w:rsidRPr="00E35A6D">
        <w:rPr>
          <w:rFonts w:asciiTheme="majorHAnsi" w:hAnsiTheme="majorHAnsi" w:cstheme="majorHAnsi"/>
          <w:highlight w:val="yellow"/>
        </w:rPr>
        <w:t>mold</w:t>
      </w:r>
      <w:r w:rsidR="00925E49" w:rsidRPr="00E35A6D">
        <w:rPr>
          <w:rFonts w:asciiTheme="majorHAnsi" w:hAnsiTheme="majorHAnsi" w:cstheme="majorHAnsi"/>
          <w:highlight w:val="yellow"/>
        </w:rPr>
        <w:t>.</w:t>
      </w:r>
    </w:p>
    <w:p w14:paraId="240A797E" w14:textId="77777777" w:rsidR="00925E49" w:rsidRPr="00E35A6D" w:rsidRDefault="00925E49" w:rsidP="002B0E2C">
      <w:pPr>
        <w:rPr>
          <w:rFonts w:asciiTheme="majorHAnsi" w:hAnsiTheme="majorHAnsi" w:cstheme="majorHAnsi"/>
          <w:b/>
          <w:bCs/>
          <w:highlight w:val="yellow"/>
        </w:rPr>
      </w:pPr>
    </w:p>
    <w:p w14:paraId="01EAAC0B" w14:textId="6C0B0783" w:rsidR="000E521B" w:rsidRPr="00E35A6D" w:rsidRDefault="00925E49" w:rsidP="002B0E2C">
      <w:pPr>
        <w:rPr>
          <w:rFonts w:asciiTheme="majorHAnsi" w:hAnsiTheme="majorHAnsi" w:cstheme="majorHAnsi"/>
          <w:highlight w:val="yellow"/>
        </w:rPr>
      </w:pPr>
      <w:r w:rsidRPr="00E35A6D">
        <w:rPr>
          <w:rFonts w:asciiTheme="majorHAnsi" w:hAnsiTheme="majorHAnsi" w:cstheme="majorHAnsi"/>
          <w:highlight w:val="yellow"/>
        </w:rPr>
        <w:t xml:space="preserve">2.3.1. </w:t>
      </w:r>
      <w:r w:rsidR="001C1387" w:rsidRPr="00E35A6D">
        <w:rPr>
          <w:rFonts w:asciiTheme="majorHAnsi" w:hAnsiTheme="majorHAnsi" w:cstheme="majorHAnsi"/>
          <w:highlight w:val="yellow"/>
        </w:rPr>
        <w:tab/>
      </w:r>
      <w:r w:rsidR="63F8EDCC" w:rsidRPr="00E35A6D">
        <w:rPr>
          <w:rFonts w:asciiTheme="majorHAnsi" w:hAnsiTheme="majorHAnsi" w:cstheme="majorHAnsi"/>
          <w:highlight w:val="yellow"/>
        </w:rPr>
        <w:t>Using</w:t>
      </w:r>
      <w:r w:rsidR="69F761F2" w:rsidRPr="00E35A6D">
        <w:rPr>
          <w:rFonts w:asciiTheme="majorHAnsi" w:hAnsiTheme="majorHAnsi" w:cstheme="majorHAnsi"/>
          <w:highlight w:val="yellow"/>
        </w:rPr>
        <w:t xml:space="preserve"> painter</w:t>
      </w:r>
      <w:r w:rsidR="310E65EA" w:rsidRPr="00E35A6D">
        <w:rPr>
          <w:rFonts w:asciiTheme="majorHAnsi" w:hAnsiTheme="majorHAnsi" w:cstheme="majorHAnsi"/>
          <w:highlight w:val="yellow"/>
        </w:rPr>
        <w:t>’</w:t>
      </w:r>
      <w:r w:rsidR="69F761F2" w:rsidRPr="00E35A6D">
        <w:rPr>
          <w:rFonts w:asciiTheme="majorHAnsi" w:hAnsiTheme="majorHAnsi" w:cstheme="majorHAnsi"/>
          <w:highlight w:val="yellow"/>
        </w:rPr>
        <w:t>s tape, tape the edges of the stencil to the mold.</w:t>
      </w:r>
      <w:r w:rsidR="6196BDDB" w:rsidRPr="00E35A6D">
        <w:rPr>
          <w:rFonts w:asciiTheme="majorHAnsi" w:hAnsiTheme="majorHAnsi" w:cstheme="majorHAnsi"/>
          <w:highlight w:val="yellow"/>
        </w:rPr>
        <w:t xml:space="preserve"> </w:t>
      </w:r>
      <w:r w:rsidR="51D79C8D" w:rsidRPr="00E35A6D">
        <w:rPr>
          <w:rFonts w:asciiTheme="majorHAnsi" w:hAnsiTheme="majorHAnsi" w:cstheme="majorHAnsi"/>
          <w:highlight w:val="yellow"/>
        </w:rPr>
        <w:t>Proceed to Step 4.</w:t>
      </w:r>
    </w:p>
    <w:p w14:paraId="125DB84C" w14:textId="77777777" w:rsidR="000E521B" w:rsidRPr="00E35A6D" w:rsidRDefault="000E521B" w:rsidP="002B0E2C">
      <w:pPr>
        <w:rPr>
          <w:rFonts w:asciiTheme="majorHAnsi" w:hAnsiTheme="majorHAnsi" w:cstheme="majorHAnsi"/>
          <w:highlight w:val="yellow"/>
        </w:rPr>
      </w:pPr>
    </w:p>
    <w:p w14:paraId="7584B682" w14:textId="4EB78821" w:rsidR="00925E49" w:rsidRPr="00E35A6D" w:rsidRDefault="00925E49" w:rsidP="002B0E2C">
      <w:pPr>
        <w:rPr>
          <w:rFonts w:asciiTheme="majorHAnsi" w:hAnsiTheme="majorHAnsi" w:cstheme="majorHAnsi"/>
        </w:rPr>
      </w:pPr>
      <w:r w:rsidRPr="00E35A6D">
        <w:rPr>
          <w:rFonts w:asciiTheme="majorHAnsi" w:hAnsiTheme="majorHAnsi" w:cstheme="majorHAnsi"/>
        </w:rPr>
        <w:t xml:space="preserve">NOTE: This step ensures the stencil is secured to the mold to prevent separation of the stencil edges from the mold. </w:t>
      </w:r>
    </w:p>
    <w:p w14:paraId="31A432C4" w14:textId="77777777" w:rsidR="00925E49" w:rsidRPr="00E35A6D" w:rsidRDefault="00925E49" w:rsidP="002B0E2C">
      <w:pPr>
        <w:rPr>
          <w:rFonts w:asciiTheme="majorHAnsi" w:hAnsiTheme="majorHAnsi" w:cstheme="majorHAnsi"/>
          <w:highlight w:val="yellow"/>
        </w:rPr>
      </w:pPr>
    </w:p>
    <w:p w14:paraId="2272F661" w14:textId="2B686580" w:rsidR="002A6AE9" w:rsidRPr="00E35A6D" w:rsidRDefault="002A6AE9" w:rsidP="002B0E2C">
      <w:pPr>
        <w:rPr>
          <w:rFonts w:asciiTheme="majorHAnsi" w:hAnsiTheme="majorHAnsi" w:cstheme="majorHAnsi"/>
          <w:b/>
          <w:bCs/>
          <w:highlight w:val="yellow"/>
        </w:rPr>
      </w:pPr>
      <w:r w:rsidRPr="00E35A6D">
        <w:rPr>
          <w:rFonts w:asciiTheme="majorHAnsi" w:hAnsiTheme="majorHAnsi" w:cstheme="majorHAnsi"/>
          <w:b/>
          <w:bCs/>
          <w:highlight w:val="yellow"/>
        </w:rPr>
        <w:t>3</w:t>
      </w:r>
      <w:r w:rsidR="00B4141E" w:rsidRPr="00E35A6D">
        <w:rPr>
          <w:rFonts w:asciiTheme="majorHAnsi" w:hAnsiTheme="majorHAnsi" w:cstheme="majorHAnsi"/>
          <w:b/>
          <w:bCs/>
          <w:highlight w:val="yellow"/>
        </w:rPr>
        <w:t>.</w:t>
      </w:r>
      <w:r w:rsidRPr="00E35A6D">
        <w:rPr>
          <w:rFonts w:asciiTheme="majorHAnsi" w:hAnsiTheme="majorHAnsi" w:cstheme="majorHAnsi"/>
          <w:b/>
          <w:bCs/>
          <w:highlight w:val="yellow"/>
        </w:rPr>
        <w:t xml:space="preserve"> DIC speckle </w:t>
      </w:r>
      <w:r w:rsidR="007F4E07" w:rsidRPr="00E35A6D">
        <w:rPr>
          <w:rFonts w:asciiTheme="majorHAnsi" w:hAnsiTheme="majorHAnsi" w:cstheme="majorHAnsi"/>
          <w:b/>
          <w:bCs/>
          <w:highlight w:val="yellow"/>
        </w:rPr>
        <w:t>mold preparation</w:t>
      </w:r>
    </w:p>
    <w:p w14:paraId="5A5C9F7E" w14:textId="77777777" w:rsidR="000E521B" w:rsidRPr="00E35A6D" w:rsidRDefault="000E521B" w:rsidP="002B0E2C">
      <w:pPr>
        <w:rPr>
          <w:rFonts w:asciiTheme="majorHAnsi" w:hAnsiTheme="majorHAnsi" w:cstheme="majorHAnsi"/>
          <w:b/>
          <w:bCs/>
          <w:highlight w:val="yellow"/>
        </w:rPr>
      </w:pPr>
    </w:p>
    <w:p w14:paraId="3FE9CB65" w14:textId="3E9A3341" w:rsidR="000E521B" w:rsidRPr="00E35A6D" w:rsidRDefault="002A6AE9" w:rsidP="002B0E2C">
      <w:pPr>
        <w:rPr>
          <w:rFonts w:asciiTheme="majorHAnsi" w:hAnsiTheme="majorHAnsi" w:cstheme="majorHAnsi"/>
          <w:highlight w:val="yellow"/>
        </w:rPr>
      </w:pPr>
      <w:r w:rsidRPr="00E35A6D">
        <w:rPr>
          <w:rFonts w:asciiTheme="majorHAnsi" w:hAnsiTheme="majorHAnsi" w:cstheme="majorHAnsi"/>
          <w:highlight w:val="yellow"/>
        </w:rPr>
        <w:t>3</w:t>
      </w:r>
      <w:r w:rsidR="00F83FF8" w:rsidRPr="00E35A6D">
        <w:rPr>
          <w:rFonts w:asciiTheme="majorHAnsi" w:hAnsiTheme="majorHAnsi" w:cstheme="majorHAnsi"/>
          <w:highlight w:val="yellow"/>
        </w:rPr>
        <w:t>.1</w:t>
      </w:r>
      <w:r w:rsidR="00B4141E" w:rsidRPr="00E35A6D">
        <w:rPr>
          <w:rFonts w:asciiTheme="majorHAnsi" w:hAnsiTheme="majorHAnsi" w:cstheme="majorHAnsi"/>
          <w:highlight w:val="yellow"/>
        </w:rPr>
        <w:t xml:space="preserve">. </w:t>
      </w:r>
      <w:r w:rsidR="001C1387" w:rsidRPr="00E35A6D">
        <w:rPr>
          <w:rFonts w:asciiTheme="majorHAnsi" w:hAnsiTheme="majorHAnsi" w:cstheme="majorHAnsi"/>
          <w:highlight w:val="yellow"/>
        </w:rPr>
        <w:tab/>
      </w:r>
      <w:r w:rsidRPr="00E35A6D">
        <w:rPr>
          <w:rFonts w:asciiTheme="majorHAnsi" w:hAnsiTheme="majorHAnsi" w:cstheme="majorHAnsi"/>
          <w:highlight w:val="yellow"/>
        </w:rPr>
        <w:t>Apply the mold release to mold for DIC Speckle</w:t>
      </w:r>
      <w:r w:rsidR="00B4141E" w:rsidRPr="00E35A6D">
        <w:rPr>
          <w:rFonts w:asciiTheme="majorHAnsi" w:hAnsiTheme="majorHAnsi" w:cstheme="majorHAnsi"/>
          <w:highlight w:val="yellow"/>
        </w:rPr>
        <w:t>.</w:t>
      </w:r>
    </w:p>
    <w:p w14:paraId="3B61C7AB" w14:textId="77777777" w:rsidR="00B4141E" w:rsidRPr="00E35A6D" w:rsidRDefault="00B4141E" w:rsidP="002B0E2C">
      <w:pPr>
        <w:rPr>
          <w:rFonts w:asciiTheme="majorHAnsi" w:hAnsiTheme="majorHAnsi" w:cstheme="majorHAnsi"/>
          <w:b/>
          <w:bCs/>
          <w:highlight w:val="yellow"/>
        </w:rPr>
      </w:pPr>
    </w:p>
    <w:p w14:paraId="46A1E89C" w14:textId="23337DF7" w:rsidR="002B3CC5" w:rsidRPr="00E35A6D" w:rsidRDefault="002B3CC5" w:rsidP="002B0E2C">
      <w:pPr>
        <w:rPr>
          <w:rFonts w:asciiTheme="majorHAnsi" w:hAnsiTheme="majorHAnsi" w:cstheme="majorHAnsi"/>
          <w:highlight w:val="yellow"/>
        </w:rPr>
      </w:pPr>
      <w:r w:rsidRPr="00E35A6D">
        <w:rPr>
          <w:rFonts w:asciiTheme="majorHAnsi" w:hAnsiTheme="majorHAnsi" w:cstheme="majorHAnsi"/>
          <w:highlight w:val="yellow"/>
        </w:rPr>
        <w:t xml:space="preserve">3.1.1. </w:t>
      </w:r>
      <w:r w:rsidR="001C1387" w:rsidRPr="00E35A6D">
        <w:rPr>
          <w:rFonts w:asciiTheme="majorHAnsi" w:hAnsiTheme="majorHAnsi" w:cstheme="majorHAnsi"/>
          <w:highlight w:val="yellow"/>
        </w:rPr>
        <w:tab/>
      </w:r>
      <w:r w:rsidR="0FA1C6AE" w:rsidRPr="00E35A6D">
        <w:rPr>
          <w:rFonts w:asciiTheme="majorHAnsi" w:hAnsiTheme="majorHAnsi" w:cstheme="majorHAnsi"/>
          <w:highlight w:val="yellow"/>
        </w:rPr>
        <w:t>Inside a fume hood with the appropriate PPE, place the mold on a paper towel</w:t>
      </w:r>
      <w:r w:rsidR="51D79C8D" w:rsidRPr="00E35A6D">
        <w:rPr>
          <w:rFonts w:asciiTheme="majorHAnsi" w:hAnsiTheme="majorHAnsi" w:cstheme="majorHAnsi"/>
          <w:highlight w:val="yellow"/>
        </w:rPr>
        <w:t xml:space="preserve"> with the mold cavity surface facing up</w:t>
      </w:r>
      <w:r w:rsidR="0FA1C6AE" w:rsidRPr="00E35A6D">
        <w:rPr>
          <w:rFonts w:asciiTheme="majorHAnsi" w:hAnsiTheme="majorHAnsi" w:cstheme="majorHAnsi"/>
          <w:highlight w:val="yellow"/>
        </w:rPr>
        <w:t>.</w:t>
      </w:r>
      <w:r w:rsidR="6196BDDB" w:rsidRPr="00E35A6D">
        <w:rPr>
          <w:rFonts w:asciiTheme="majorHAnsi" w:hAnsiTheme="majorHAnsi" w:cstheme="majorHAnsi"/>
          <w:highlight w:val="yellow"/>
        </w:rPr>
        <w:t xml:space="preserve"> </w:t>
      </w:r>
      <w:r w:rsidR="0FA1C6AE" w:rsidRPr="00E35A6D">
        <w:rPr>
          <w:rFonts w:asciiTheme="majorHAnsi" w:hAnsiTheme="majorHAnsi" w:cstheme="majorHAnsi"/>
          <w:highlight w:val="yellow"/>
        </w:rPr>
        <w:t>Apply mold release to the mold by spraying the mold with one coat of mold release</w:t>
      </w:r>
      <w:r w:rsidR="67992CEF" w:rsidRPr="00E35A6D">
        <w:rPr>
          <w:rFonts w:asciiTheme="majorHAnsi" w:hAnsiTheme="majorHAnsi" w:cstheme="majorHAnsi"/>
          <w:highlight w:val="yellow"/>
        </w:rPr>
        <w:t>.</w:t>
      </w:r>
      <w:r w:rsidR="0FA1C6AE" w:rsidRPr="00E35A6D">
        <w:rPr>
          <w:rFonts w:asciiTheme="majorHAnsi" w:hAnsiTheme="majorHAnsi" w:cstheme="majorHAnsi"/>
          <w:highlight w:val="yellow"/>
        </w:rPr>
        <w:t xml:space="preserve"> When spraying the mold release on the mold, keep the spray nozzle approximately 12 inches away from the mold and spray in a smooth continuous motion.</w:t>
      </w:r>
      <w:r w:rsidR="1E74802E" w:rsidRPr="00E35A6D">
        <w:rPr>
          <w:rFonts w:asciiTheme="majorHAnsi" w:hAnsiTheme="majorHAnsi" w:cstheme="majorHAnsi"/>
          <w:highlight w:val="yellow"/>
        </w:rPr>
        <w:t xml:space="preserve"> </w:t>
      </w:r>
    </w:p>
    <w:p w14:paraId="71DBEE31" w14:textId="77777777" w:rsidR="002B3CC5" w:rsidRPr="00E35A6D" w:rsidRDefault="002B3CC5" w:rsidP="002B0E2C">
      <w:pPr>
        <w:rPr>
          <w:rFonts w:asciiTheme="majorHAnsi" w:hAnsiTheme="majorHAnsi" w:cstheme="majorHAnsi"/>
          <w:highlight w:val="yellow"/>
        </w:rPr>
      </w:pPr>
    </w:p>
    <w:p w14:paraId="752172C6" w14:textId="0EC225AD" w:rsidR="00F97F36" w:rsidRPr="00E35A6D" w:rsidRDefault="002B3CC5" w:rsidP="002B0E2C">
      <w:pPr>
        <w:rPr>
          <w:rFonts w:asciiTheme="majorHAnsi" w:hAnsiTheme="majorHAnsi" w:cstheme="majorHAnsi"/>
          <w:b/>
          <w:bCs/>
        </w:rPr>
      </w:pPr>
      <w:r w:rsidRPr="00E35A6D">
        <w:rPr>
          <w:rFonts w:asciiTheme="majorHAnsi" w:hAnsiTheme="majorHAnsi" w:cstheme="majorHAnsi"/>
        </w:rPr>
        <w:t xml:space="preserve">NOTE: </w:t>
      </w:r>
      <w:r w:rsidR="0FA1C6AE" w:rsidRPr="00E35A6D">
        <w:rPr>
          <w:rFonts w:asciiTheme="majorHAnsi" w:hAnsiTheme="majorHAnsi" w:cstheme="majorHAnsi"/>
        </w:rPr>
        <w:t>Only one pass is needed</w:t>
      </w:r>
      <w:r w:rsidRPr="00E35A6D">
        <w:rPr>
          <w:rFonts w:asciiTheme="majorHAnsi" w:hAnsiTheme="majorHAnsi" w:cstheme="majorHAnsi"/>
        </w:rPr>
        <w:t>;</w:t>
      </w:r>
      <w:r w:rsidR="0FA1C6AE" w:rsidRPr="00E35A6D">
        <w:rPr>
          <w:rFonts w:asciiTheme="majorHAnsi" w:hAnsiTheme="majorHAnsi" w:cstheme="majorHAnsi"/>
        </w:rPr>
        <w:t xml:space="preserve"> however, too much mold release is not problematic.</w:t>
      </w:r>
    </w:p>
    <w:p w14:paraId="067E2885" w14:textId="77777777" w:rsidR="00F97F36" w:rsidRPr="00E35A6D" w:rsidRDefault="00F97F36" w:rsidP="002B0E2C">
      <w:pPr>
        <w:rPr>
          <w:rFonts w:asciiTheme="majorHAnsi" w:hAnsiTheme="majorHAnsi" w:cstheme="majorHAnsi"/>
          <w:b/>
          <w:bCs/>
          <w:highlight w:val="yellow"/>
        </w:rPr>
      </w:pPr>
    </w:p>
    <w:p w14:paraId="0D310C89" w14:textId="492C1465" w:rsidR="009572A2" w:rsidRPr="00E35A6D" w:rsidRDefault="002A6AE9" w:rsidP="002B0E2C">
      <w:pPr>
        <w:rPr>
          <w:rFonts w:asciiTheme="majorHAnsi" w:hAnsiTheme="majorHAnsi" w:cstheme="majorHAnsi"/>
          <w:highlight w:val="yellow"/>
        </w:rPr>
      </w:pPr>
      <w:r w:rsidRPr="00E35A6D">
        <w:rPr>
          <w:rFonts w:asciiTheme="majorHAnsi" w:hAnsiTheme="majorHAnsi" w:cstheme="majorHAnsi"/>
          <w:b/>
          <w:bCs/>
          <w:highlight w:val="yellow"/>
        </w:rPr>
        <w:t>4</w:t>
      </w:r>
      <w:r w:rsidR="00BC7239" w:rsidRPr="00E35A6D">
        <w:rPr>
          <w:rFonts w:asciiTheme="majorHAnsi" w:hAnsiTheme="majorHAnsi" w:cstheme="majorHAnsi"/>
          <w:b/>
          <w:bCs/>
          <w:highlight w:val="yellow"/>
        </w:rPr>
        <w:t>.</w:t>
      </w:r>
      <w:r w:rsidR="0071097B" w:rsidRPr="00E35A6D">
        <w:rPr>
          <w:rFonts w:asciiTheme="majorHAnsi" w:hAnsiTheme="majorHAnsi" w:cstheme="majorHAnsi"/>
          <w:b/>
          <w:bCs/>
          <w:highlight w:val="yellow"/>
        </w:rPr>
        <w:t xml:space="preserve"> </w:t>
      </w:r>
      <w:r w:rsidR="007F4E07" w:rsidRPr="00E35A6D">
        <w:rPr>
          <w:rFonts w:asciiTheme="majorHAnsi" w:hAnsiTheme="majorHAnsi" w:cstheme="majorHAnsi"/>
          <w:b/>
          <w:bCs/>
          <w:highlight w:val="yellow"/>
        </w:rPr>
        <w:t>A</w:t>
      </w:r>
      <w:r w:rsidR="005676E5" w:rsidRPr="00E35A6D">
        <w:rPr>
          <w:rFonts w:asciiTheme="majorHAnsi" w:hAnsiTheme="majorHAnsi" w:cstheme="majorHAnsi"/>
          <w:b/>
          <w:bCs/>
          <w:highlight w:val="yellow"/>
        </w:rPr>
        <w:t xml:space="preserve">irbrush </w:t>
      </w:r>
      <w:r w:rsidR="007F4E07" w:rsidRPr="00E35A6D">
        <w:rPr>
          <w:rFonts w:asciiTheme="majorHAnsi" w:hAnsiTheme="majorHAnsi" w:cstheme="majorHAnsi"/>
          <w:b/>
          <w:bCs/>
          <w:highlight w:val="yellow"/>
        </w:rPr>
        <w:t>preparation</w:t>
      </w:r>
    </w:p>
    <w:p w14:paraId="6C62A55F" w14:textId="77777777" w:rsidR="009572A2" w:rsidRPr="00E35A6D" w:rsidRDefault="009572A2" w:rsidP="002B0E2C">
      <w:pPr>
        <w:rPr>
          <w:rFonts w:asciiTheme="majorHAnsi" w:hAnsiTheme="majorHAnsi" w:cstheme="majorHAnsi"/>
          <w:highlight w:val="yellow"/>
        </w:rPr>
      </w:pPr>
    </w:p>
    <w:p w14:paraId="72A6EB74" w14:textId="755C9948" w:rsidR="00E30A5D" w:rsidRPr="00E35A6D" w:rsidRDefault="00E30A5D" w:rsidP="002B0E2C">
      <w:pPr>
        <w:rPr>
          <w:rFonts w:asciiTheme="majorHAnsi" w:hAnsiTheme="majorHAnsi" w:cstheme="majorHAnsi"/>
        </w:rPr>
      </w:pPr>
      <w:r w:rsidRPr="00E35A6D">
        <w:rPr>
          <w:rFonts w:asciiTheme="majorHAnsi" w:hAnsiTheme="majorHAnsi" w:cstheme="majorHAnsi"/>
        </w:rPr>
        <w:t xml:space="preserve">NOTE: A fume hood and an N95 mask are required when handling fine powder. </w:t>
      </w:r>
    </w:p>
    <w:p w14:paraId="67021DE1" w14:textId="77777777" w:rsidR="00E30A5D" w:rsidRPr="00E35A6D" w:rsidRDefault="00E30A5D" w:rsidP="002B0E2C">
      <w:pPr>
        <w:rPr>
          <w:rFonts w:asciiTheme="majorHAnsi" w:hAnsiTheme="majorHAnsi" w:cstheme="majorHAnsi"/>
          <w:highlight w:val="yellow"/>
        </w:rPr>
      </w:pPr>
    </w:p>
    <w:p w14:paraId="45E0B8E3" w14:textId="536567C0" w:rsidR="00F234CF" w:rsidRPr="00E35A6D" w:rsidRDefault="002A6AE9" w:rsidP="002B0E2C">
      <w:pPr>
        <w:rPr>
          <w:rFonts w:asciiTheme="majorHAnsi" w:hAnsiTheme="majorHAnsi" w:cstheme="majorHAnsi"/>
          <w:highlight w:val="yellow"/>
        </w:rPr>
      </w:pPr>
      <w:r w:rsidRPr="00E35A6D">
        <w:rPr>
          <w:rFonts w:asciiTheme="majorHAnsi" w:hAnsiTheme="majorHAnsi" w:cstheme="majorHAnsi"/>
          <w:highlight w:val="yellow"/>
        </w:rPr>
        <w:t>4</w:t>
      </w:r>
      <w:r w:rsidR="00F97F36" w:rsidRPr="00E35A6D">
        <w:rPr>
          <w:rFonts w:asciiTheme="majorHAnsi" w:hAnsiTheme="majorHAnsi" w:cstheme="majorHAnsi"/>
          <w:highlight w:val="yellow"/>
        </w:rPr>
        <w:t>.1</w:t>
      </w:r>
      <w:r w:rsidR="009D0AEA" w:rsidRPr="00E35A6D">
        <w:rPr>
          <w:rFonts w:asciiTheme="majorHAnsi" w:hAnsiTheme="majorHAnsi" w:cstheme="majorHAnsi"/>
          <w:highlight w:val="yellow"/>
        </w:rPr>
        <w:t>.</w:t>
      </w:r>
      <w:r w:rsidR="00F234CF" w:rsidRPr="00E35A6D">
        <w:rPr>
          <w:rFonts w:asciiTheme="majorHAnsi" w:hAnsiTheme="majorHAnsi" w:cstheme="majorHAnsi"/>
          <w:highlight w:val="yellow"/>
        </w:rPr>
        <w:t xml:space="preserve"> </w:t>
      </w:r>
      <w:r w:rsidR="00FB383E" w:rsidRPr="00E35A6D">
        <w:rPr>
          <w:rFonts w:asciiTheme="majorHAnsi" w:hAnsiTheme="majorHAnsi" w:cstheme="majorHAnsi"/>
          <w:highlight w:val="yellow"/>
        </w:rPr>
        <w:tab/>
      </w:r>
      <w:r w:rsidR="00F234CF" w:rsidRPr="00E35A6D">
        <w:rPr>
          <w:rFonts w:asciiTheme="majorHAnsi" w:hAnsiTheme="majorHAnsi" w:cstheme="majorHAnsi"/>
          <w:highlight w:val="yellow"/>
        </w:rPr>
        <w:t>Initial preparation of the fine powder suspension</w:t>
      </w:r>
    </w:p>
    <w:p w14:paraId="02677A50" w14:textId="77777777" w:rsidR="00D8703D" w:rsidRPr="00E35A6D" w:rsidRDefault="00D8703D" w:rsidP="002B0E2C">
      <w:pPr>
        <w:rPr>
          <w:rFonts w:asciiTheme="majorHAnsi" w:hAnsiTheme="majorHAnsi" w:cstheme="majorHAnsi"/>
          <w:highlight w:val="yellow"/>
        </w:rPr>
      </w:pPr>
    </w:p>
    <w:p w14:paraId="5921C8BC" w14:textId="227D70F5" w:rsidR="00F234CF" w:rsidRPr="00E35A6D" w:rsidRDefault="00E24092" w:rsidP="002B0E2C">
      <w:pPr>
        <w:rPr>
          <w:rFonts w:asciiTheme="majorHAnsi" w:hAnsiTheme="majorHAnsi" w:cstheme="majorHAnsi"/>
          <w:highlight w:val="yellow"/>
        </w:rPr>
      </w:pPr>
      <w:r w:rsidRPr="00E35A6D">
        <w:rPr>
          <w:rFonts w:asciiTheme="majorHAnsi" w:hAnsiTheme="majorHAnsi" w:cstheme="majorHAnsi"/>
          <w:highlight w:val="yellow"/>
        </w:rPr>
        <w:t xml:space="preserve">4.1.1. </w:t>
      </w:r>
      <w:r w:rsidR="00FB383E" w:rsidRPr="00E35A6D">
        <w:rPr>
          <w:rFonts w:asciiTheme="majorHAnsi" w:hAnsiTheme="majorHAnsi" w:cstheme="majorHAnsi"/>
          <w:highlight w:val="yellow"/>
        </w:rPr>
        <w:tab/>
      </w:r>
      <w:r w:rsidR="4BDBF628" w:rsidRPr="00E35A6D">
        <w:rPr>
          <w:rFonts w:asciiTheme="majorHAnsi" w:hAnsiTheme="majorHAnsi" w:cstheme="majorHAnsi"/>
          <w:highlight w:val="yellow"/>
        </w:rPr>
        <w:t xml:space="preserve">Inside a fume hood with appropriate PPE, prepare </w:t>
      </w:r>
      <w:r w:rsidR="51D79C8D" w:rsidRPr="00E35A6D">
        <w:rPr>
          <w:rFonts w:asciiTheme="majorHAnsi" w:hAnsiTheme="majorHAnsi" w:cstheme="majorHAnsi"/>
          <w:highlight w:val="yellow"/>
        </w:rPr>
        <w:t>a 45</w:t>
      </w:r>
      <w:r w:rsidRPr="00E35A6D">
        <w:rPr>
          <w:rFonts w:asciiTheme="majorHAnsi" w:hAnsiTheme="majorHAnsi" w:cstheme="majorHAnsi"/>
          <w:highlight w:val="yellow"/>
        </w:rPr>
        <w:t xml:space="preserve"> </w:t>
      </w:r>
      <w:r w:rsidR="4BDBF628" w:rsidRPr="00E35A6D">
        <w:rPr>
          <w:rFonts w:asciiTheme="majorHAnsi" w:hAnsiTheme="majorHAnsi" w:cstheme="majorHAnsi"/>
          <w:highlight w:val="yellow"/>
        </w:rPr>
        <w:t>m</w:t>
      </w:r>
      <w:r w:rsidR="51D79C8D" w:rsidRPr="00E35A6D">
        <w:rPr>
          <w:rFonts w:asciiTheme="majorHAnsi" w:hAnsiTheme="majorHAnsi" w:cstheme="majorHAnsi"/>
          <w:highlight w:val="yellow"/>
        </w:rPr>
        <w:t>L</w:t>
      </w:r>
      <w:r w:rsidR="4BDBF628" w:rsidRPr="00E35A6D">
        <w:rPr>
          <w:rFonts w:asciiTheme="majorHAnsi" w:hAnsiTheme="majorHAnsi" w:cstheme="majorHAnsi"/>
          <w:highlight w:val="yellow"/>
        </w:rPr>
        <w:t xml:space="preserve"> suspension of isopropyl alcohol and fine powder (graphite or colored pigment)</w:t>
      </w:r>
      <w:r w:rsidR="00CE363E" w:rsidRPr="00E35A6D">
        <w:rPr>
          <w:rFonts w:asciiTheme="majorHAnsi" w:hAnsiTheme="majorHAnsi" w:cstheme="majorHAnsi"/>
          <w:highlight w:val="yellow"/>
        </w:rPr>
        <w:t xml:space="preserve"> (</w:t>
      </w:r>
      <w:r w:rsidR="00CE363E" w:rsidRPr="00E35A6D">
        <w:rPr>
          <w:rFonts w:asciiTheme="majorHAnsi" w:hAnsiTheme="majorHAnsi" w:cstheme="majorHAnsi"/>
          <w:b/>
          <w:bCs/>
          <w:highlight w:val="yellow"/>
        </w:rPr>
        <w:t>Figure 2</w:t>
      </w:r>
      <w:r w:rsidR="00CE363E" w:rsidRPr="00E35A6D">
        <w:rPr>
          <w:rFonts w:asciiTheme="majorHAnsi" w:hAnsiTheme="majorHAnsi" w:cstheme="majorHAnsi"/>
          <w:highlight w:val="yellow"/>
        </w:rPr>
        <w:t>)</w:t>
      </w:r>
      <w:r w:rsidR="4BDBF628" w:rsidRPr="00E35A6D">
        <w:rPr>
          <w:rFonts w:asciiTheme="majorHAnsi" w:hAnsiTheme="majorHAnsi" w:cstheme="majorHAnsi"/>
          <w:highlight w:val="yellow"/>
        </w:rPr>
        <w:t>.</w:t>
      </w:r>
      <w:r w:rsidR="1E74802E" w:rsidRPr="00E35A6D">
        <w:rPr>
          <w:rFonts w:asciiTheme="majorHAnsi" w:hAnsiTheme="majorHAnsi" w:cstheme="majorHAnsi"/>
          <w:highlight w:val="yellow"/>
        </w:rPr>
        <w:t xml:space="preserve"> </w:t>
      </w:r>
      <w:r w:rsidR="00FC3DA3" w:rsidRPr="00E35A6D">
        <w:rPr>
          <w:rFonts w:asciiTheme="majorHAnsi" w:hAnsiTheme="majorHAnsi" w:cstheme="majorHAnsi"/>
          <w:highlight w:val="yellow"/>
        </w:rPr>
        <w:t>To do this, using a funnel or a small spoon as s</w:t>
      </w:r>
      <w:r w:rsidR="004418DA" w:rsidRPr="00E35A6D">
        <w:rPr>
          <w:rFonts w:asciiTheme="majorHAnsi" w:hAnsiTheme="majorHAnsi" w:cstheme="majorHAnsi"/>
          <w:highlight w:val="yellow"/>
        </w:rPr>
        <w:t>how</w:t>
      </w:r>
      <w:r w:rsidR="00EB0FC7" w:rsidRPr="00E35A6D">
        <w:rPr>
          <w:rFonts w:asciiTheme="majorHAnsi" w:hAnsiTheme="majorHAnsi" w:cstheme="majorHAnsi"/>
          <w:highlight w:val="yellow"/>
        </w:rPr>
        <w:t>n</w:t>
      </w:r>
      <w:r w:rsidR="00FC3DA3" w:rsidRPr="00E35A6D">
        <w:rPr>
          <w:rFonts w:asciiTheme="majorHAnsi" w:hAnsiTheme="majorHAnsi" w:cstheme="majorHAnsi"/>
          <w:highlight w:val="yellow"/>
        </w:rPr>
        <w:t xml:space="preserve"> in </w:t>
      </w:r>
      <w:r w:rsidR="00FC3DA3" w:rsidRPr="00E35A6D">
        <w:rPr>
          <w:rFonts w:asciiTheme="majorHAnsi" w:hAnsiTheme="majorHAnsi" w:cstheme="majorHAnsi"/>
          <w:b/>
          <w:bCs/>
          <w:highlight w:val="yellow"/>
        </w:rPr>
        <w:t>Figure 2</w:t>
      </w:r>
      <w:r w:rsidR="00347B67" w:rsidRPr="00E35A6D">
        <w:rPr>
          <w:rFonts w:asciiTheme="majorHAnsi" w:hAnsiTheme="majorHAnsi" w:cstheme="majorHAnsi"/>
          <w:b/>
          <w:bCs/>
          <w:highlight w:val="yellow"/>
        </w:rPr>
        <w:t>A</w:t>
      </w:r>
      <w:r w:rsidR="00FC3DA3" w:rsidRPr="00E35A6D">
        <w:rPr>
          <w:rFonts w:asciiTheme="majorHAnsi" w:hAnsiTheme="majorHAnsi" w:cstheme="majorHAnsi"/>
          <w:highlight w:val="yellow"/>
        </w:rPr>
        <w:t xml:space="preserve">, place approximately 10 mL of fine powder in a test tube and </w:t>
      </w:r>
      <w:r w:rsidR="00CF4A5F" w:rsidRPr="00E35A6D">
        <w:rPr>
          <w:rFonts w:asciiTheme="majorHAnsi" w:hAnsiTheme="majorHAnsi" w:cstheme="majorHAnsi"/>
          <w:highlight w:val="yellow"/>
        </w:rPr>
        <w:t xml:space="preserve">add isopropyl alcohol to </w:t>
      </w:r>
      <w:r w:rsidR="00FC3DA3" w:rsidRPr="00E35A6D">
        <w:rPr>
          <w:rFonts w:asciiTheme="majorHAnsi" w:hAnsiTheme="majorHAnsi" w:cstheme="majorHAnsi"/>
          <w:highlight w:val="yellow"/>
        </w:rPr>
        <w:t>fill the</w:t>
      </w:r>
      <w:r w:rsidR="00CF4A5F" w:rsidRPr="00E35A6D">
        <w:rPr>
          <w:rFonts w:asciiTheme="majorHAnsi" w:hAnsiTheme="majorHAnsi" w:cstheme="majorHAnsi"/>
          <w:highlight w:val="yellow"/>
        </w:rPr>
        <w:t xml:space="preserve"> remaining volume of the</w:t>
      </w:r>
      <w:r w:rsidR="00FC3DA3" w:rsidRPr="00E35A6D">
        <w:rPr>
          <w:rFonts w:asciiTheme="majorHAnsi" w:hAnsiTheme="majorHAnsi" w:cstheme="majorHAnsi"/>
          <w:highlight w:val="yellow"/>
        </w:rPr>
        <w:t xml:space="preserve"> test tube to 45 mL total volume. Seal the test tube and shake vigorously</w:t>
      </w:r>
      <w:r w:rsidR="00EB0FC7" w:rsidRPr="00E35A6D">
        <w:rPr>
          <w:rFonts w:asciiTheme="majorHAnsi" w:hAnsiTheme="majorHAnsi" w:cstheme="majorHAnsi"/>
          <w:highlight w:val="yellow"/>
        </w:rPr>
        <w:t xml:space="preserve"> (see </w:t>
      </w:r>
      <w:r w:rsidR="00EB0FC7" w:rsidRPr="00E35A6D">
        <w:rPr>
          <w:rFonts w:asciiTheme="majorHAnsi" w:hAnsiTheme="majorHAnsi" w:cstheme="majorHAnsi"/>
          <w:b/>
          <w:bCs/>
          <w:highlight w:val="yellow"/>
        </w:rPr>
        <w:t>Figure 2C</w:t>
      </w:r>
      <w:r w:rsidR="00EB0FC7" w:rsidRPr="00E35A6D">
        <w:rPr>
          <w:rFonts w:asciiTheme="majorHAnsi" w:hAnsiTheme="majorHAnsi" w:cstheme="majorHAnsi"/>
          <w:highlight w:val="yellow"/>
        </w:rPr>
        <w:t xml:space="preserve"> for a</w:t>
      </w:r>
      <w:r w:rsidR="00FC3DA3" w:rsidRPr="00E35A6D">
        <w:rPr>
          <w:rFonts w:asciiTheme="majorHAnsi" w:hAnsiTheme="majorHAnsi" w:cstheme="majorHAnsi"/>
          <w:highlight w:val="yellow"/>
        </w:rPr>
        <w:t>n example of the resulting suspension</w:t>
      </w:r>
      <w:r w:rsidR="00347B67" w:rsidRPr="00E35A6D">
        <w:rPr>
          <w:rFonts w:asciiTheme="majorHAnsi" w:hAnsiTheme="majorHAnsi" w:cstheme="majorHAnsi"/>
          <w:highlight w:val="yellow"/>
        </w:rPr>
        <w:t>)</w:t>
      </w:r>
      <w:r w:rsidR="00FC3DA3" w:rsidRPr="00E35A6D">
        <w:rPr>
          <w:rFonts w:asciiTheme="majorHAnsi" w:hAnsiTheme="majorHAnsi" w:cstheme="majorHAnsi"/>
          <w:highlight w:val="yellow"/>
        </w:rPr>
        <w:t>.</w:t>
      </w:r>
    </w:p>
    <w:p w14:paraId="51BF0CAF" w14:textId="77777777" w:rsidR="00E24092" w:rsidRPr="00E35A6D" w:rsidRDefault="00E24092" w:rsidP="002B0E2C">
      <w:pPr>
        <w:rPr>
          <w:rFonts w:asciiTheme="majorHAnsi" w:hAnsiTheme="majorHAnsi" w:cstheme="majorHAnsi"/>
          <w:highlight w:val="yellow"/>
        </w:rPr>
      </w:pPr>
    </w:p>
    <w:p w14:paraId="001EC033" w14:textId="04B7273B" w:rsidR="00F234CF" w:rsidRPr="00E35A6D" w:rsidRDefault="00F234CF" w:rsidP="002B0E2C">
      <w:pPr>
        <w:rPr>
          <w:rFonts w:asciiTheme="majorHAnsi" w:hAnsiTheme="majorHAnsi" w:cstheme="majorHAnsi"/>
        </w:rPr>
      </w:pPr>
      <w:r w:rsidRPr="00E35A6D">
        <w:rPr>
          <w:rFonts w:asciiTheme="majorHAnsi" w:hAnsiTheme="majorHAnsi" w:cstheme="majorHAnsi"/>
        </w:rPr>
        <w:t>NOTE:</w:t>
      </w:r>
      <w:r w:rsidR="00005E10" w:rsidRPr="00E35A6D">
        <w:rPr>
          <w:rFonts w:asciiTheme="majorHAnsi" w:hAnsiTheme="majorHAnsi" w:cstheme="majorHAnsi"/>
        </w:rPr>
        <w:t xml:space="preserve"> </w:t>
      </w:r>
      <w:r w:rsidRPr="00E35A6D">
        <w:rPr>
          <w:rFonts w:asciiTheme="majorHAnsi" w:hAnsiTheme="majorHAnsi" w:cstheme="majorHAnsi"/>
        </w:rPr>
        <w:t xml:space="preserve">Do not fill </w:t>
      </w:r>
      <w:r w:rsidR="003F5382" w:rsidRPr="00E35A6D">
        <w:rPr>
          <w:rFonts w:asciiTheme="majorHAnsi" w:hAnsiTheme="majorHAnsi" w:cstheme="majorHAnsi"/>
        </w:rPr>
        <w:t xml:space="preserve">the </w:t>
      </w:r>
      <w:r w:rsidRPr="00E35A6D">
        <w:rPr>
          <w:rFonts w:asciiTheme="majorHAnsi" w:hAnsiTheme="majorHAnsi" w:cstheme="majorHAnsi"/>
        </w:rPr>
        <w:t xml:space="preserve">air brush at this time </w:t>
      </w:r>
      <w:r w:rsidR="00B31958" w:rsidRPr="00E35A6D">
        <w:rPr>
          <w:rFonts w:asciiTheme="majorHAnsi" w:hAnsiTheme="majorHAnsi" w:cstheme="majorHAnsi"/>
        </w:rPr>
        <w:t>to</w:t>
      </w:r>
      <w:r w:rsidRPr="00E35A6D">
        <w:rPr>
          <w:rFonts w:asciiTheme="majorHAnsi" w:hAnsiTheme="majorHAnsi" w:cstheme="majorHAnsi"/>
        </w:rPr>
        <w:t xml:space="preserve"> avoid clogging of the air brush nozzle.</w:t>
      </w:r>
    </w:p>
    <w:p w14:paraId="7FE1CD01" w14:textId="77777777" w:rsidR="00F234CF" w:rsidRPr="00E35A6D" w:rsidRDefault="00F234CF" w:rsidP="002B0E2C">
      <w:pPr>
        <w:rPr>
          <w:rFonts w:asciiTheme="majorHAnsi" w:hAnsiTheme="majorHAnsi" w:cstheme="majorHAnsi"/>
          <w:b/>
          <w:bCs/>
          <w:highlight w:val="yellow"/>
        </w:rPr>
      </w:pPr>
    </w:p>
    <w:p w14:paraId="61967083" w14:textId="144BD7B8" w:rsidR="00063C2C" w:rsidRPr="00E35A6D" w:rsidRDefault="002A6AE9" w:rsidP="002B0E2C">
      <w:pPr>
        <w:rPr>
          <w:rFonts w:asciiTheme="majorHAnsi" w:hAnsiTheme="majorHAnsi" w:cstheme="majorHAnsi"/>
          <w:highlight w:val="yellow"/>
        </w:rPr>
      </w:pPr>
      <w:r w:rsidRPr="00E35A6D">
        <w:rPr>
          <w:rFonts w:asciiTheme="majorHAnsi" w:hAnsiTheme="majorHAnsi" w:cstheme="majorHAnsi"/>
          <w:highlight w:val="yellow"/>
        </w:rPr>
        <w:t>4</w:t>
      </w:r>
      <w:r w:rsidR="00063C2C" w:rsidRPr="00E35A6D">
        <w:rPr>
          <w:rFonts w:asciiTheme="majorHAnsi" w:hAnsiTheme="majorHAnsi" w:cstheme="majorHAnsi"/>
          <w:highlight w:val="yellow"/>
        </w:rPr>
        <w:t>.</w:t>
      </w:r>
      <w:r w:rsidR="00F97F36" w:rsidRPr="00E35A6D">
        <w:rPr>
          <w:rFonts w:asciiTheme="majorHAnsi" w:hAnsiTheme="majorHAnsi" w:cstheme="majorHAnsi"/>
          <w:highlight w:val="yellow"/>
        </w:rPr>
        <w:t>2</w:t>
      </w:r>
      <w:r w:rsidR="00A571EB" w:rsidRPr="00E35A6D">
        <w:rPr>
          <w:rFonts w:asciiTheme="majorHAnsi" w:hAnsiTheme="majorHAnsi" w:cstheme="majorHAnsi"/>
          <w:highlight w:val="yellow"/>
        </w:rPr>
        <w:t>.</w:t>
      </w:r>
      <w:r w:rsidR="00063C2C" w:rsidRPr="00E35A6D">
        <w:rPr>
          <w:rFonts w:asciiTheme="majorHAnsi" w:hAnsiTheme="majorHAnsi" w:cstheme="majorHAnsi"/>
          <w:highlight w:val="yellow"/>
        </w:rPr>
        <w:t xml:space="preserve"> </w:t>
      </w:r>
      <w:r w:rsidR="00FB383E" w:rsidRPr="00E35A6D">
        <w:rPr>
          <w:rFonts w:asciiTheme="majorHAnsi" w:hAnsiTheme="majorHAnsi" w:cstheme="majorHAnsi"/>
          <w:highlight w:val="yellow"/>
        </w:rPr>
        <w:tab/>
      </w:r>
      <w:r w:rsidR="00063C2C" w:rsidRPr="00E35A6D">
        <w:rPr>
          <w:rFonts w:asciiTheme="majorHAnsi" w:hAnsiTheme="majorHAnsi" w:cstheme="majorHAnsi"/>
          <w:highlight w:val="yellow"/>
        </w:rPr>
        <w:t xml:space="preserve">Filling </w:t>
      </w:r>
      <w:r w:rsidR="0071097B" w:rsidRPr="00E35A6D">
        <w:rPr>
          <w:rFonts w:asciiTheme="majorHAnsi" w:hAnsiTheme="majorHAnsi" w:cstheme="majorHAnsi"/>
          <w:highlight w:val="yellow"/>
        </w:rPr>
        <w:t xml:space="preserve">the </w:t>
      </w:r>
      <w:r w:rsidR="00063C2C" w:rsidRPr="00E35A6D">
        <w:rPr>
          <w:rFonts w:asciiTheme="majorHAnsi" w:hAnsiTheme="majorHAnsi" w:cstheme="majorHAnsi"/>
          <w:highlight w:val="yellow"/>
        </w:rPr>
        <w:t>air brush prior to spraying</w:t>
      </w:r>
      <w:r w:rsidR="00605688" w:rsidRPr="00E35A6D">
        <w:rPr>
          <w:rFonts w:asciiTheme="majorHAnsi" w:hAnsiTheme="majorHAnsi" w:cstheme="majorHAnsi"/>
          <w:highlight w:val="yellow"/>
        </w:rPr>
        <w:t xml:space="preserve"> (</w:t>
      </w:r>
      <w:r w:rsidR="00605688" w:rsidRPr="00E35A6D">
        <w:rPr>
          <w:rFonts w:asciiTheme="majorHAnsi" w:hAnsiTheme="majorHAnsi" w:cstheme="majorHAnsi"/>
          <w:b/>
          <w:bCs/>
          <w:highlight w:val="yellow"/>
        </w:rPr>
        <w:t>Figure 2D</w:t>
      </w:r>
      <w:r w:rsidR="00605688" w:rsidRPr="00E35A6D">
        <w:rPr>
          <w:rFonts w:asciiTheme="majorHAnsi" w:hAnsiTheme="majorHAnsi" w:cstheme="majorHAnsi"/>
          <w:highlight w:val="yellow"/>
        </w:rPr>
        <w:t>).</w:t>
      </w:r>
    </w:p>
    <w:p w14:paraId="72776431" w14:textId="77777777" w:rsidR="00A571EB" w:rsidRPr="00E35A6D" w:rsidRDefault="00A571EB" w:rsidP="002B0E2C">
      <w:pPr>
        <w:rPr>
          <w:rFonts w:asciiTheme="majorHAnsi" w:hAnsiTheme="majorHAnsi" w:cstheme="majorHAnsi"/>
          <w:b/>
          <w:bCs/>
          <w:highlight w:val="yellow"/>
        </w:rPr>
      </w:pPr>
    </w:p>
    <w:p w14:paraId="5DAE10B7" w14:textId="77777777" w:rsidR="00FB3A0A" w:rsidRPr="00E35A6D" w:rsidRDefault="00FB3A0A" w:rsidP="002B0E2C">
      <w:pPr>
        <w:rPr>
          <w:rFonts w:asciiTheme="majorHAnsi" w:hAnsiTheme="majorHAnsi" w:cstheme="majorHAnsi"/>
        </w:rPr>
      </w:pPr>
      <w:r w:rsidRPr="00E35A6D">
        <w:rPr>
          <w:rFonts w:asciiTheme="majorHAnsi" w:hAnsiTheme="majorHAnsi" w:cstheme="majorHAnsi"/>
        </w:rPr>
        <w:t>NOTE: This step should be performed immediately before using the air brush. The air brush should not sit idle with the powder suspension in the air brush container because the air brush will clog.</w:t>
      </w:r>
    </w:p>
    <w:p w14:paraId="4478CDB2" w14:textId="77777777" w:rsidR="00FB3A0A" w:rsidRPr="00E35A6D" w:rsidRDefault="00FB3A0A" w:rsidP="002B0E2C">
      <w:pPr>
        <w:rPr>
          <w:rFonts w:asciiTheme="majorHAnsi" w:hAnsiTheme="majorHAnsi" w:cstheme="majorHAnsi"/>
          <w:b/>
          <w:bCs/>
          <w:highlight w:val="yellow"/>
        </w:rPr>
      </w:pPr>
    </w:p>
    <w:p w14:paraId="4A420BF3" w14:textId="5205D14F" w:rsidR="0071097B" w:rsidRPr="00E35A6D" w:rsidRDefault="0001739D" w:rsidP="002B0E2C">
      <w:pPr>
        <w:rPr>
          <w:rFonts w:asciiTheme="majorHAnsi" w:hAnsiTheme="majorHAnsi" w:cstheme="majorHAnsi"/>
          <w:highlight w:val="yellow"/>
        </w:rPr>
      </w:pPr>
      <w:r w:rsidRPr="00E35A6D">
        <w:rPr>
          <w:rFonts w:asciiTheme="majorHAnsi" w:hAnsiTheme="majorHAnsi" w:cstheme="majorHAnsi"/>
          <w:highlight w:val="yellow"/>
        </w:rPr>
        <w:t xml:space="preserve">4.2.1. </w:t>
      </w:r>
      <w:r w:rsidR="00E80B55" w:rsidRPr="00E35A6D">
        <w:rPr>
          <w:rFonts w:asciiTheme="majorHAnsi" w:hAnsiTheme="majorHAnsi" w:cstheme="majorHAnsi"/>
          <w:highlight w:val="yellow"/>
        </w:rPr>
        <w:tab/>
      </w:r>
      <w:r w:rsidR="69F761F2" w:rsidRPr="00E35A6D">
        <w:rPr>
          <w:rFonts w:asciiTheme="majorHAnsi" w:hAnsiTheme="majorHAnsi" w:cstheme="majorHAnsi"/>
          <w:highlight w:val="yellow"/>
        </w:rPr>
        <w:t xml:space="preserve">Re-shake the premixed </w:t>
      </w:r>
      <w:r w:rsidR="58CED357" w:rsidRPr="00E35A6D">
        <w:rPr>
          <w:rFonts w:asciiTheme="majorHAnsi" w:hAnsiTheme="majorHAnsi" w:cstheme="majorHAnsi"/>
          <w:highlight w:val="yellow"/>
        </w:rPr>
        <w:t>suspension</w:t>
      </w:r>
      <w:r w:rsidR="69F761F2" w:rsidRPr="00E35A6D">
        <w:rPr>
          <w:rFonts w:asciiTheme="majorHAnsi" w:hAnsiTheme="majorHAnsi" w:cstheme="majorHAnsi"/>
          <w:highlight w:val="yellow"/>
        </w:rPr>
        <w:t xml:space="preserve"> from step </w:t>
      </w:r>
      <w:r w:rsidR="42868E3F" w:rsidRPr="00E35A6D">
        <w:rPr>
          <w:rFonts w:asciiTheme="majorHAnsi" w:hAnsiTheme="majorHAnsi" w:cstheme="majorHAnsi"/>
          <w:highlight w:val="yellow"/>
        </w:rPr>
        <w:t>4.1</w:t>
      </w:r>
      <w:r w:rsidR="69F761F2" w:rsidRPr="00E35A6D">
        <w:rPr>
          <w:rFonts w:asciiTheme="majorHAnsi" w:hAnsiTheme="majorHAnsi" w:cstheme="majorHAnsi"/>
          <w:highlight w:val="yellow"/>
        </w:rPr>
        <w:t>.</w:t>
      </w:r>
      <w:r w:rsidR="6196BDDB" w:rsidRPr="00E35A6D">
        <w:rPr>
          <w:rFonts w:asciiTheme="majorHAnsi" w:hAnsiTheme="majorHAnsi" w:cstheme="majorHAnsi"/>
          <w:highlight w:val="yellow"/>
        </w:rPr>
        <w:t xml:space="preserve"> </w:t>
      </w:r>
      <w:r w:rsidR="69F761F2" w:rsidRPr="00E35A6D">
        <w:rPr>
          <w:rFonts w:asciiTheme="majorHAnsi" w:hAnsiTheme="majorHAnsi" w:cstheme="majorHAnsi"/>
          <w:highlight w:val="yellow"/>
        </w:rPr>
        <w:t xml:space="preserve">Pour </w:t>
      </w:r>
      <w:r w:rsidR="58CED357" w:rsidRPr="00E35A6D">
        <w:rPr>
          <w:rFonts w:asciiTheme="majorHAnsi" w:hAnsiTheme="majorHAnsi" w:cstheme="majorHAnsi"/>
          <w:highlight w:val="yellow"/>
        </w:rPr>
        <w:t xml:space="preserve">the suspension </w:t>
      </w:r>
      <w:r w:rsidR="69F761F2" w:rsidRPr="00E35A6D">
        <w:rPr>
          <w:rFonts w:asciiTheme="majorHAnsi" w:hAnsiTheme="majorHAnsi" w:cstheme="majorHAnsi"/>
          <w:highlight w:val="yellow"/>
        </w:rPr>
        <w:t xml:space="preserve">into </w:t>
      </w:r>
      <w:r w:rsidR="58CED357"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 xml:space="preserve">air brush </w:t>
      </w:r>
      <w:r w:rsidR="69F761F2" w:rsidRPr="00E35A6D">
        <w:rPr>
          <w:rFonts w:asciiTheme="majorHAnsi" w:hAnsiTheme="majorHAnsi" w:cstheme="majorHAnsi"/>
          <w:highlight w:val="yellow"/>
        </w:rPr>
        <w:lastRenderedPageBreak/>
        <w:t xml:space="preserve">container until </w:t>
      </w:r>
      <w:r w:rsidR="51D79C8D" w:rsidRPr="00E35A6D">
        <w:rPr>
          <w:rFonts w:asciiTheme="majorHAnsi" w:hAnsiTheme="majorHAnsi" w:cstheme="majorHAnsi"/>
          <w:highlight w:val="yellow"/>
        </w:rPr>
        <w:t xml:space="preserve">75% </w:t>
      </w:r>
      <w:r w:rsidR="69F761F2" w:rsidRPr="00E35A6D">
        <w:rPr>
          <w:rFonts w:asciiTheme="majorHAnsi" w:hAnsiTheme="majorHAnsi" w:cstheme="majorHAnsi"/>
          <w:highlight w:val="yellow"/>
        </w:rPr>
        <w:t>of the volume of the air brush container is filled.</w:t>
      </w:r>
      <w:r w:rsidR="6196BDDB" w:rsidRPr="00E35A6D">
        <w:rPr>
          <w:rFonts w:asciiTheme="majorHAnsi" w:hAnsiTheme="majorHAnsi" w:cstheme="majorHAnsi"/>
          <w:highlight w:val="yellow"/>
        </w:rPr>
        <w:t xml:space="preserve"> </w:t>
      </w:r>
    </w:p>
    <w:p w14:paraId="5FE573C1" w14:textId="77777777" w:rsidR="0001739D" w:rsidRPr="00E35A6D" w:rsidRDefault="0001739D" w:rsidP="002B0E2C">
      <w:pPr>
        <w:rPr>
          <w:rFonts w:asciiTheme="majorHAnsi" w:hAnsiTheme="majorHAnsi" w:cstheme="majorHAnsi"/>
          <w:highlight w:val="yellow"/>
        </w:rPr>
      </w:pPr>
    </w:p>
    <w:p w14:paraId="1C7234F0" w14:textId="27F9D9B5" w:rsidR="002C6AC9" w:rsidRPr="00E35A6D" w:rsidRDefault="58CED357" w:rsidP="002B0E2C">
      <w:pPr>
        <w:rPr>
          <w:rFonts w:asciiTheme="majorHAnsi" w:hAnsiTheme="majorHAnsi" w:cstheme="majorHAnsi"/>
        </w:rPr>
      </w:pPr>
      <w:r w:rsidRPr="00E35A6D">
        <w:rPr>
          <w:rFonts w:asciiTheme="majorHAnsi" w:hAnsiTheme="majorHAnsi" w:cstheme="majorHAnsi"/>
        </w:rPr>
        <w:t xml:space="preserve">NOTE: </w:t>
      </w:r>
      <w:r w:rsidR="69F761F2" w:rsidRPr="00E35A6D">
        <w:rPr>
          <w:rFonts w:asciiTheme="majorHAnsi" w:hAnsiTheme="majorHAnsi" w:cstheme="majorHAnsi"/>
        </w:rPr>
        <w:t xml:space="preserve">Do not </w:t>
      </w:r>
      <w:r w:rsidRPr="00E35A6D">
        <w:rPr>
          <w:rFonts w:asciiTheme="majorHAnsi" w:hAnsiTheme="majorHAnsi" w:cstheme="majorHAnsi"/>
        </w:rPr>
        <w:t xml:space="preserve">completely </w:t>
      </w:r>
      <w:r w:rsidR="69F761F2" w:rsidRPr="00E35A6D">
        <w:rPr>
          <w:rFonts w:asciiTheme="majorHAnsi" w:hAnsiTheme="majorHAnsi" w:cstheme="majorHAnsi"/>
        </w:rPr>
        <w:t xml:space="preserve">fill the air brush container because the angle of the air brush would </w:t>
      </w:r>
      <w:r w:rsidR="51D79C8D" w:rsidRPr="00E35A6D">
        <w:rPr>
          <w:rFonts w:asciiTheme="majorHAnsi" w:hAnsiTheme="majorHAnsi" w:cstheme="majorHAnsi"/>
        </w:rPr>
        <w:t xml:space="preserve">lead to </w:t>
      </w:r>
      <w:r w:rsidR="69F761F2" w:rsidRPr="00E35A6D">
        <w:rPr>
          <w:rFonts w:asciiTheme="majorHAnsi" w:hAnsiTheme="majorHAnsi" w:cstheme="majorHAnsi"/>
        </w:rPr>
        <w:t>spilling.</w:t>
      </w:r>
      <w:r w:rsidR="6196BDDB" w:rsidRPr="00E35A6D">
        <w:rPr>
          <w:rFonts w:asciiTheme="majorHAnsi" w:hAnsiTheme="majorHAnsi" w:cstheme="majorHAnsi"/>
        </w:rPr>
        <w:t xml:space="preserve"> </w:t>
      </w:r>
      <w:r w:rsidR="002C6AC9" w:rsidRPr="00E35A6D">
        <w:rPr>
          <w:rFonts w:asciiTheme="majorHAnsi" w:hAnsiTheme="majorHAnsi" w:cstheme="majorHAnsi"/>
        </w:rPr>
        <w:t xml:space="preserve">If using a stencil, proceed to </w:t>
      </w:r>
      <w:r w:rsidR="00FB3A0A" w:rsidRPr="00E35A6D">
        <w:rPr>
          <w:rFonts w:asciiTheme="majorHAnsi" w:hAnsiTheme="majorHAnsi" w:cstheme="majorHAnsi"/>
        </w:rPr>
        <w:t>section</w:t>
      </w:r>
      <w:r w:rsidR="002C6AC9" w:rsidRPr="00E35A6D">
        <w:rPr>
          <w:rFonts w:asciiTheme="majorHAnsi" w:hAnsiTheme="majorHAnsi" w:cstheme="majorHAnsi"/>
        </w:rPr>
        <w:t xml:space="preserve"> 5.</w:t>
      </w:r>
      <w:r w:rsidR="00005E10" w:rsidRPr="00E35A6D">
        <w:rPr>
          <w:rFonts w:asciiTheme="majorHAnsi" w:hAnsiTheme="majorHAnsi" w:cstheme="majorHAnsi"/>
        </w:rPr>
        <w:t xml:space="preserve"> </w:t>
      </w:r>
      <w:r w:rsidR="002C6AC9" w:rsidRPr="00E35A6D">
        <w:rPr>
          <w:rFonts w:asciiTheme="majorHAnsi" w:hAnsiTheme="majorHAnsi" w:cstheme="majorHAnsi"/>
        </w:rPr>
        <w:t xml:space="preserve">If </w:t>
      </w:r>
      <w:r w:rsidR="002C6AC9" w:rsidRPr="00E35A6D">
        <w:rPr>
          <w:rFonts w:asciiTheme="majorHAnsi" w:hAnsiTheme="majorHAnsi" w:cstheme="majorHAnsi"/>
          <w:b/>
          <w:bCs/>
        </w:rPr>
        <w:t>not</w:t>
      </w:r>
      <w:r w:rsidR="002C6AC9" w:rsidRPr="00E35A6D">
        <w:rPr>
          <w:rFonts w:asciiTheme="majorHAnsi" w:hAnsiTheme="majorHAnsi" w:cstheme="majorHAnsi"/>
        </w:rPr>
        <w:t xml:space="preserve"> using a stencil, proceed to </w:t>
      </w:r>
      <w:r w:rsidR="00FB3A0A" w:rsidRPr="00E35A6D">
        <w:rPr>
          <w:rFonts w:asciiTheme="majorHAnsi" w:hAnsiTheme="majorHAnsi" w:cstheme="majorHAnsi"/>
        </w:rPr>
        <w:t>section</w:t>
      </w:r>
      <w:r w:rsidR="002C6AC9" w:rsidRPr="00E35A6D">
        <w:rPr>
          <w:rFonts w:asciiTheme="majorHAnsi" w:hAnsiTheme="majorHAnsi" w:cstheme="majorHAnsi"/>
        </w:rPr>
        <w:t xml:space="preserve"> 6.</w:t>
      </w:r>
    </w:p>
    <w:p w14:paraId="76AFD3D1" w14:textId="77777777" w:rsidR="002E7173" w:rsidRPr="00E35A6D" w:rsidRDefault="002E7173" w:rsidP="002B0E2C">
      <w:pPr>
        <w:rPr>
          <w:rFonts w:asciiTheme="majorHAnsi" w:hAnsiTheme="majorHAnsi" w:cstheme="majorHAnsi"/>
          <w:highlight w:val="yellow"/>
        </w:rPr>
      </w:pPr>
    </w:p>
    <w:p w14:paraId="032AD8D7" w14:textId="70166E6E" w:rsidR="002D085F" w:rsidRPr="00E35A6D" w:rsidRDefault="002D085F" w:rsidP="002B0E2C">
      <w:pPr>
        <w:rPr>
          <w:rFonts w:asciiTheme="majorHAnsi" w:hAnsiTheme="majorHAnsi" w:cstheme="majorHAnsi"/>
        </w:rPr>
      </w:pPr>
      <w:r w:rsidRPr="00E35A6D">
        <w:rPr>
          <w:rFonts w:asciiTheme="majorHAnsi" w:hAnsiTheme="majorHAnsi" w:cstheme="majorHAnsi"/>
        </w:rPr>
        <w:t xml:space="preserve">[Place </w:t>
      </w:r>
      <w:r w:rsidRPr="00E35A6D">
        <w:rPr>
          <w:rFonts w:asciiTheme="majorHAnsi" w:hAnsiTheme="majorHAnsi" w:cstheme="majorHAnsi"/>
          <w:b/>
        </w:rPr>
        <w:t>Figure 2</w:t>
      </w:r>
      <w:r w:rsidRPr="00E35A6D">
        <w:rPr>
          <w:rFonts w:asciiTheme="majorHAnsi" w:hAnsiTheme="majorHAnsi" w:cstheme="majorHAnsi"/>
        </w:rPr>
        <w:t xml:space="preserve"> here].</w:t>
      </w:r>
    </w:p>
    <w:p w14:paraId="6F71FE04" w14:textId="77777777" w:rsidR="002D085F" w:rsidRPr="00E35A6D" w:rsidRDefault="002D085F" w:rsidP="002B0E2C">
      <w:pPr>
        <w:rPr>
          <w:rFonts w:asciiTheme="majorHAnsi" w:hAnsiTheme="majorHAnsi" w:cstheme="majorHAnsi"/>
          <w:highlight w:val="yellow"/>
        </w:rPr>
      </w:pPr>
    </w:p>
    <w:p w14:paraId="1D879FC5" w14:textId="0EFDEE73" w:rsidR="005676E5" w:rsidRPr="00E35A6D" w:rsidRDefault="0FA1C6AE" w:rsidP="002B0E2C">
      <w:pPr>
        <w:rPr>
          <w:rFonts w:asciiTheme="majorHAnsi" w:hAnsiTheme="majorHAnsi" w:cstheme="majorHAnsi"/>
          <w:highlight w:val="yellow"/>
        </w:rPr>
      </w:pPr>
      <w:r w:rsidRPr="00E35A6D">
        <w:rPr>
          <w:rFonts w:asciiTheme="majorHAnsi" w:hAnsiTheme="majorHAnsi" w:cstheme="majorHAnsi"/>
          <w:b/>
          <w:bCs/>
          <w:highlight w:val="yellow"/>
        </w:rPr>
        <w:t>5</w:t>
      </w:r>
      <w:r w:rsidR="00CE363E" w:rsidRPr="00E35A6D">
        <w:rPr>
          <w:rFonts w:asciiTheme="majorHAnsi" w:hAnsiTheme="majorHAnsi" w:cstheme="majorHAnsi"/>
          <w:b/>
          <w:bCs/>
          <w:highlight w:val="yellow"/>
        </w:rPr>
        <w:t>.</w:t>
      </w:r>
      <w:r w:rsidR="1B909E93" w:rsidRPr="00E35A6D">
        <w:rPr>
          <w:rFonts w:asciiTheme="majorHAnsi" w:hAnsiTheme="majorHAnsi" w:cstheme="majorHAnsi"/>
          <w:b/>
          <w:bCs/>
          <w:highlight w:val="yellow"/>
        </w:rPr>
        <w:t xml:space="preserve"> </w:t>
      </w:r>
      <w:r w:rsidR="6F82F6E7" w:rsidRPr="00E35A6D">
        <w:rPr>
          <w:rFonts w:asciiTheme="majorHAnsi" w:hAnsiTheme="majorHAnsi" w:cstheme="majorHAnsi"/>
          <w:b/>
          <w:bCs/>
          <w:highlight w:val="yellow"/>
        </w:rPr>
        <w:t>Spray</w:t>
      </w:r>
      <w:r w:rsidRPr="00E35A6D">
        <w:rPr>
          <w:rFonts w:asciiTheme="majorHAnsi" w:hAnsiTheme="majorHAnsi" w:cstheme="majorHAnsi"/>
          <w:b/>
          <w:bCs/>
          <w:highlight w:val="yellow"/>
        </w:rPr>
        <w:t xml:space="preserve"> </w:t>
      </w:r>
      <w:r w:rsidR="00431693" w:rsidRPr="00E35A6D">
        <w:rPr>
          <w:rFonts w:asciiTheme="majorHAnsi" w:hAnsiTheme="majorHAnsi" w:cstheme="majorHAnsi"/>
          <w:b/>
          <w:bCs/>
          <w:highlight w:val="yellow"/>
        </w:rPr>
        <w:t xml:space="preserve">the </w:t>
      </w:r>
      <w:r w:rsidRPr="00E35A6D">
        <w:rPr>
          <w:rFonts w:asciiTheme="majorHAnsi" w:hAnsiTheme="majorHAnsi" w:cstheme="majorHAnsi"/>
          <w:b/>
          <w:bCs/>
          <w:highlight w:val="yellow"/>
        </w:rPr>
        <w:t xml:space="preserve">mold with </w:t>
      </w:r>
      <w:r w:rsidR="00431693" w:rsidRPr="00E35A6D">
        <w:rPr>
          <w:rFonts w:asciiTheme="majorHAnsi" w:hAnsiTheme="majorHAnsi" w:cstheme="majorHAnsi"/>
          <w:b/>
          <w:bCs/>
          <w:highlight w:val="yellow"/>
        </w:rPr>
        <w:t xml:space="preserve">the </w:t>
      </w:r>
      <w:r w:rsidRPr="00E35A6D">
        <w:rPr>
          <w:rFonts w:asciiTheme="majorHAnsi" w:hAnsiTheme="majorHAnsi" w:cstheme="majorHAnsi"/>
          <w:b/>
          <w:bCs/>
          <w:highlight w:val="yellow"/>
        </w:rPr>
        <w:t>stencil</w:t>
      </w:r>
      <w:r w:rsidR="00E852D8" w:rsidRPr="00E35A6D">
        <w:rPr>
          <w:rFonts w:asciiTheme="majorHAnsi" w:hAnsiTheme="majorHAnsi" w:cstheme="majorHAnsi"/>
          <w:b/>
          <w:bCs/>
          <w:highlight w:val="yellow"/>
        </w:rPr>
        <w:t xml:space="preserve"> (Figure 3)</w:t>
      </w:r>
      <w:r w:rsidR="00431693" w:rsidRPr="00E35A6D">
        <w:rPr>
          <w:rFonts w:asciiTheme="majorHAnsi" w:hAnsiTheme="majorHAnsi" w:cstheme="majorHAnsi"/>
          <w:b/>
          <w:bCs/>
          <w:highlight w:val="yellow"/>
        </w:rPr>
        <w:t>.</w:t>
      </w:r>
    </w:p>
    <w:p w14:paraId="5496164C" w14:textId="77777777" w:rsidR="00A920A4" w:rsidRPr="00E35A6D" w:rsidRDefault="00A920A4" w:rsidP="002B0E2C">
      <w:pPr>
        <w:rPr>
          <w:rFonts w:asciiTheme="majorHAnsi" w:hAnsiTheme="majorHAnsi" w:cstheme="majorHAnsi"/>
          <w:highlight w:val="yellow"/>
        </w:rPr>
      </w:pPr>
    </w:p>
    <w:p w14:paraId="67273D7C" w14:textId="32040938" w:rsidR="00063C2C" w:rsidRPr="00E35A6D" w:rsidRDefault="002A6AE9" w:rsidP="002B0E2C">
      <w:pPr>
        <w:rPr>
          <w:rFonts w:asciiTheme="majorHAnsi" w:hAnsiTheme="majorHAnsi" w:cstheme="majorHAnsi"/>
          <w:highlight w:val="yellow"/>
        </w:rPr>
      </w:pPr>
      <w:r w:rsidRPr="00E35A6D">
        <w:rPr>
          <w:rFonts w:asciiTheme="majorHAnsi" w:hAnsiTheme="majorHAnsi" w:cstheme="majorHAnsi"/>
          <w:highlight w:val="yellow"/>
        </w:rPr>
        <w:t>5</w:t>
      </w:r>
      <w:r w:rsidR="00A920A4" w:rsidRPr="00E35A6D">
        <w:rPr>
          <w:rFonts w:asciiTheme="majorHAnsi" w:hAnsiTheme="majorHAnsi" w:cstheme="majorHAnsi"/>
          <w:highlight w:val="yellow"/>
        </w:rPr>
        <w:t>.</w:t>
      </w:r>
      <w:r w:rsidR="005676E5" w:rsidRPr="00E35A6D">
        <w:rPr>
          <w:rFonts w:asciiTheme="majorHAnsi" w:hAnsiTheme="majorHAnsi" w:cstheme="majorHAnsi"/>
          <w:highlight w:val="yellow"/>
        </w:rPr>
        <w:t>1</w:t>
      </w:r>
      <w:r w:rsidR="00431693" w:rsidRPr="00E35A6D">
        <w:rPr>
          <w:rFonts w:asciiTheme="majorHAnsi" w:hAnsiTheme="majorHAnsi" w:cstheme="majorHAnsi"/>
          <w:highlight w:val="yellow"/>
        </w:rPr>
        <w:t>.</w:t>
      </w:r>
      <w:r w:rsidR="00063C2C" w:rsidRPr="00E35A6D">
        <w:rPr>
          <w:rFonts w:asciiTheme="majorHAnsi" w:hAnsiTheme="majorHAnsi" w:cstheme="majorHAnsi"/>
          <w:highlight w:val="yellow"/>
        </w:rPr>
        <w:t xml:space="preserve"> </w:t>
      </w:r>
      <w:r w:rsidR="00E80B55" w:rsidRPr="00E35A6D">
        <w:rPr>
          <w:rFonts w:asciiTheme="majorHAnsi" w:hAnsiTheme="majorHAnsi" w:cstheme="majorHAnsi"/>
          <w:highlight w:val="yellow"/>
        </w:rPr>
        <w:tab/>
      </w:r>
      <w:r w:rsidR="00063C2C" w:rsidRPr="00E35A6D">
        <w:rPr>
          <w:rFonts w:asciiTheme="majorHAnsi" w:hAnsiTheme="majorHAnsi" w:cstheme="majorHAnsi"/>
          <w:highlight w:val="yellow"/>
        </w:rPr>
        <w:t xml:space="preserve">Spraying </w:t>
      </w:r>
      <w:r w:rsidR="0071097B" w:rsidRPr="00E35A6D">
        <w:rPr>
          <w:rFonts w:asciiTheme="majorHAnsi" w:hAnsiTheme="majorHAnsi" w:cstheme="majorHAnsi"/>
          <w:highlight w:val="yellow"/>
        </w:rPr>
        <w:t>the fine particle suspension</w:t>
      </w:r>
    </w:p>
    <w:p w14:paraId="673A4180" w14:textId="77777777" w:rsidR="00431693" w:rsidRPr="00E35A6D" w:rsidRDefault="00431693" w:rsidP="002B0E2C">
      <w:pPr>
        <w:rPr>
          <w:rFonts w:asciiTheme="majorHAnsi" w:hAnsiTheme="majorHAnsi" w:cstheme="majorHAnsi"/>
          <w:b/>
          <w:bCs/>
          <w:highlight w:val="yellow"/>
        </w:rPr>
      </w:pPr>
    </w:p>
    <w:p w14:paraId="6DEDD7AD" w14:textId="2C340B44" w:rsidR="008C24A4" w:rsidRPr="00E35A6D" w:rsidRDefault="008C24A4" w:rsidP="002B0E2C">
      <w:pPr>
        <w:rPr>
          <w:rFonts w:asciiTheme="majorHAnsi" w:hAnsiTheme="majorHAnsi" w:cstheme="majorHAnsi"/>
          <w:highlight w:val="yellow"/>
        </w:rPr>
      </w:pPr>
      <w:r w:rsidRPr="00E35A6D">
        <w:rPr>
          <w:rFonts w:asciiTheme="majorHAnsi" w:hAnsiTheme="majorHAnsi" w:cstheme="majorHAnsi"/>
          <w:highlight w:val="yellow"/>
        </w:rPr>
        <w:t xml:space="preserve">5.1.1. </w:t>
      </w:r>
      <w:r w:rsidR="00E80B55" w:rsidRPr="00E35A6D">
        <w:rPr>
          <w:rFonts w:asciiTheme="majorHAnsi" w:hAnsiTheme="majorHAnsi" w:cstheme="majorHAnsi"/>
          <w:highlight w:val="yellow"/>
        </w:rPr>
        <w:tab/>
      </w:r>
      <w:r w:rsidR="69F761F2" w:rsidRPr="00E35A6D">
        <w:rPr>
          <w:rFonts w:asciiTheme="majorHAnsi" w:hAnsiTheme="majorHAnsi" w:cstheme="majorHAnsi"/>
          <w:highlight w:val="yellow"/>
        </w:rPr>
        <w:t xml:space="preserve">Turn </w:t>
      </w:r>
      <w:r w:rsidR="58CED357"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air compressor on.</w:t>
      </w:r>
      <w:r w:rsidR="6196BDDB" w:rsidRPr="00E35A6D">
        <w:rPr>
          <w:rFonts w:asciiTheme="majorHAnsi" w:hAnsiTheme="majorHAnsi" w:cstheme="majorHAnsi"/>
          <w:highlight w:val="yellow"/>
        </w:rPr>
        <w:t xml:space="preserve"> </w:t>
      </w:r>
      <w:r w:rsidR="69F761F2" w:rsidRPr="00E35A6D">
        <w:rPr>
          <w:rFonts w:asciiTheme="majorHAnsi" w:hAnsiTheme="majorHAnsi" w:cstheme="majorHAnsi"/>
          <w:highlight w:val="yellow"/>
        </w:rPr>
        <w:t xml:space="preserve">Make sure </w:t>
      </w:r>
      <w:r w:rsidR="6193FAB9"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 xml:space="preserve">compressor air pressure is </w:t>
      </w:r>
      <w:r w:rsidR="1BCB5696" w:rsidRPr="00E35A6D">
        <w:rPr>
          <w:rFonts w:asciiTheme="majorHAnsi" w:hAnsiTheme="majorHAnsi" w:cstheme="majorHAnsi"/>
          <w:highlight w:val="yellow"/>
        </w:rPr>
        <w:t>1.38 to 1.72</w:t>
      </w:r>
      <w:r w:rsidRPr="00E35A6D">
        <w:rPr>
          <w:rFonts w:asciiTheme="majorHAnsi" w:hAnsiTheme="majorHAnsi" w:cstheme="majorHAnsi"/>
          <w:highlight w:val="yellow"/>
        </w:rPr>
        <w:t xml:space="preserve"> </w:t>
      </w:r>
      <w:r w:rsidR="1BCB5696" w:rsidRPr="00E35A6D">
        <w:rPr>
          <w:rFonts w:asciiTheme="majorHAnsi" w:hAnsiTheme="majorHAnsi" w:cstheme="majorHAnsi"/>
          <w:highlight w:val="yellow"/>
        </w:rPr>
        <w:t>bar (</w:t>
      </w:r>
      <w:r w:rsidR="69F761F2" w:rsidRPr="00E35A6D">
        <w:rPr>
          <w:rFonts w:asciiTheme="majorHAnsi" w:hAnsiTheme="majorHAnsi" w:cstheme="majorHAnsi"/>
          <w:highlight w:val="yellow"/>
        </w:rPr>
        <w:t>20</w:t>
      </w:r>
      <w:r w:rsidRPr="00E35A6D">
        <w:rPr>
          <w:rFonts w:asciiTheme="majorHAnsi" w:hAnsiTheme="majorHAnsi" w:cstheme="majorHAnsi"/>
          <w:highlight w:val="yellow"/>
        </w:rPr>
        <w:t>–</w:t>
      </w:r>
      <w:r w:rsidR="69F761F2" w:rsidRPr="00E35A6D">
        <w:rPr>
          <w:rFonts w:asciiTheme="majorHAnsi" w:hAnsiTheme="majorHAnsi" w:cstheme="majorHAnsi"/>
          <w:highlight w:val="yellow"/>
        </w:rPr>
        <w:t>25</w:t>
      </w:r>
      <w:r w:rsidR="1BCB5696" w:rsidRPr="00E35A6D">
        <w:rPr>
          <w:rFonts w:asciiTheme="majorHAnsi" w:hAnsiTheme="majorHAnsi" w:cstheme="majorHAnsi"/>
          <w:highlight w:val="yellow"/>
        </w:rPr>
        <w:t> </w:t>
      </w:r>
      <w:r w:rsidR="69F761F2" w:rsidRPr="00E35A6D">
        <w:rPr>
          <w:rFonts w:asciiTheme="majorHAnsi" w:hAnsiTheme="majorHAnsi" w:cstheme="majorHAnsi"/>
          <w:highlight w:val="yellow"/>
        </w:rPr>
        <w:t>psi</w:t>
      </w:r>
      <w:r w:rsidR="1BCB5696" w:rsidRPr="00E35A6D">
        <w:rPr>
          <w:rFonts w:asciiTheme="majorHAnsi" w:hAnsiTheme="majorHAnsi" w:cstheme="majorHAnsi"/>
          <w:highlight w:val="yellow"/>
        </w:rPr>
        <w:t>)</w:t>
      </w:r>
      <w:r w:rsidR="69F761F2" w:rsidRPr="00E35A6D">
        <w:rPr>
          <w:rFonts w:asciiTheme="majorHAnsi" w:hAnsiTheme="majorHAnsi" w:cstheme="majorHAnsi"/>
          <w:highlight w:val="yellow"/>
        </w:rPr>
        <w:t>.</w:t>
      </w:r>
      <w:r w:rsidR="3F558D3F" w:rsidRPr="00E35A6D">
        <w:rPr>
          <w:rFonts w:asciiTheme="majorHAnsi" w:hAnsiTheme="majorHAnsi" w:cstheme="majorHAnsi"/>
          <w:highlight w:val="yellow"/>
        </w:rPr>
        <w:t xml:space="preserve"> </w:t>
      </w:r>
    </w:p>
    <w:p w14:paraId="36EBFFF4" w14:textId="77777777" w:rsidR="008C24A4" w:rsidRPr="00E35A6D" w:rsidRDefault="008C24A4" w:rsidP="002B0E2C">
      <w:pPr>
        <w:rPr>
          <w:rFonts w:asciiTheme="majorHAnsi" w:hAnsiTheme="majorHAnsi" w:cstheme="majorHAnsi"/>
          <w:highlight w:val="yellow"/>
        </w:rPr>
      </w:pPr>
    </w:p>
    <w:p w14:paraId="36A3E636" w14:textId="57B31183" w:rsidR="00B15320" w:rsidRPr="00E35A6D" w:rsidRDefault="008C24A4" w:rsidP="002B0E2C">
      <w:pPr>
        <w:rPr>
          <w:rFonts w:asciiTheme="majorHAnsi" w:hAnsiTheme="majorHAnsi" w:cstheme="majorHAnsi"/>
          <w:highlight w:val="yellow"/>
        </w:rPr>
      </w:pPr>
      <w:r w:rsidRPr="00E35A6D">
        <w:rPr>
          <w:rFonts w:asciiTheme="majorHAnsi" w:hAnsiTheme="majorHAnsi" w:cstheme="majorHAnsi"/>
          <w:highlight w:val="yellow"/>
        </w:rPr>
        <w:t xml:space="preserve">5.1.2. </w:t>
      </w:r>
      <w:r w:rsidR="00E80B55" w:rsidRPr="00E35A6D">
        <w:rPr>
          <w:rFonts w:asciiTheme="majorHAnsi" w:hAnsiTheme="majorHAnsi" w:cstheme="majorHAnsi"/>
          <w:highlight w:val="yellow"/>
        </w:rPr>
        <w:tab/>
      </w:r>
      <w:r w:rsidR="69F761F2" w:rsidRPr="00E35A6D">
        <w:rPr>
          <w:rFonts w:asciiTheme="majorHAnsi" w:hAnsiTheme="majorHAnsi" w:cstheme="majorHAnsi"/>
          <w:highlight w:val="yellow"/>
        </w:rPr>
        <w:t xml:space="preserve">In the fume hood, orient </w:t>
      </w:r>
      <w:r w:rsidR="6193FAB9"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 xml:space="preserve">mold with </w:t>
      </w:r>
      <w:r w:rsidR="6193FAB9" w:rsidRPr="00E35A6D">
        <w:rPr>
          <w:rFonts w:asciiTheme="majorHAnsi" w:hAnsiTheme="majorHAnsi" w:cstheme="majorHAnsi"/>
          <w:highlight w:val="yellow"/>
        </w:rPr>
        <w:t>the adhered</w:t>
      </w:r>
      <w:r w:rsidR="69F761F2" w:rsidRPr="00E35A6D">
        <w:rPr>
          <w:rFonts w:asciiTheme="majorHAnsi" w:hAnsiTheme="majorHAnsi" w:cstheme="majorHAnsi"/>
          <w:highlight w:val="yellow"/>
        </w:rPr>
        <w:t xml:space="preserve"> stencil at an angle slightly off vertical so that </w:t>
      </w:r>
      <w:r w:rsidR="6193FAB9"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spray is applied at a 90</w:t>
      </w:r>
      <w:r w:rsidR="1BCB5696" w:rsidRPr="00E35A6D">
        <w:rPr>
          <w:rFonts w:asciiTheme="majorHAnsi" w:hAnsiTheme="majorHAnsi" w:cstheme="majorHAnsi"/>
          <w:highlight w:val="yellow"/>
        </w:rPr>
        <w:t xml:space="preserve">° </w:t>
      </w:r>
      <w:r w:rsidR="69F761F2" w:rsidRPr="00E35A6D">
        <w:rPr>
          <w:rFonts w:asciiTheme="majorHAnsi" w:hAnsiTheme="majorHAnsi" w:cstheme="majorHAnsi"/>
          <w:highlight w:val="yellow"/>
        </w:rPr>
        <w:t>angle.</w:t>
      </w:r>
      <w:r w:rsidR="6196BDDB" w:rsidRPr="00E35A6D">
        <w:rPr>
          <w:rFonts w:asciiTheme="majorHAnsi" w:hAnsiTheme="majorHAnsi" w:cstheme="majorHAnsi"/>
          <w:highlight w:val="yellow"/>
        </w:rPr>
        <w:t xml:space="preserve"> </w:t>
      </w:r>
      <w:r w:rsidR="69F761F2" w:rsidRPr="00E35A6D">
        <w:rPr>
          <w:rFonts w:asciiTheme="majorHAnsi" w:hAnsiTheme="majorHAnsi" w:cstheme="majorHAnsi"/>
          <w:highlight w:val="yellow"/>
        </w:rPr>
        <w:t xml:space="preserve">Aim </w:t>
      </w:r>
      <w:r w:rsidR="0A6AD578"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 xml:space="preserve">air brush slightly off the side of the mold to ensure </w:t>
      </w:r>
      <w:r w:rsidR="00B15320" w:rsidRPr="00E35A6D">
        <w:rPr>
          <w:rFonts w:asciiTheme="majorHAnsi" w:hAnsiTheme="majorHAnsi" w:cstheme="majorHAnsi"/>
          <w:highlight w:val="yellow"/>
        </w:rPr>
        <w:t xml:space="preserve">that the </w:t>
      </w:r>
      <w:r w:rsidR="69F761F2" w:rsidRPr="00E35A6D">
        <w:rPr>
          <w:rFonts w:asciiTheme="majorHAnsi" w:hAnsiTheme="majorHAnsi" w:cstheme="majorHAnsi"/>
          <w:highlight w:val="yellow"/>
        </w:rPr>
        <w:t xml:space="preserve">spray </w:t>
      </w:r>
      <w:r w:rsidR="0A6AD578" w:rsidRPr="00E35A6D">
        <w:rPr>
          <w:rFonts w:asciiTheme="majorHAnsi" w:hAnsiTheme="majorHAnsi" w:cstheme="majorHAnsi"/>
          <w:highlight w:val="yellow"/>
        </w:rPr>
        <w:t>will</w:t>
      </w:r>
      <w:r w:rsidR="69F761F2" w:rsidRPr="00E35A6D">
        <w:rPr>
          <w:rFonts w:asciiTheme="majorHAnsi" w:hAnsiTheme="majorHAnsi" w:cstheme="majorHAnsi"/>
          <w:highlight w:val="yellow"/>
        </w:rPr>
        <w:t xml:space="preserve"> start before or in front of the mold.</w:t>
      </w:r>
      <w:r w:rsidR="6196BDDB" w:rsidRPr="00E35A6D">
        <w:rPr>
          <w:rFonts w:asciiTheme="majorHAnsi" w:hAnsiTheme="majorHAnsi" w:cstheme="majorHAnsi"/>
          <w:highlight w:val="yellow"/>
        </w:rPr>
        <w:t xml:space="preserve"> </w:t>
      </w:r>
    </w:p>
    <w:p w14:paraId="21CCB6EC" w14:textId="77777777" w:rsidR="00B15320" w:rsidRPr="00E35A6D" w:rsidRDefault="00B15320" w:rsidP="002B0E2C">
      <w:pPr>
        <w:rPr>
          <w:rFonts w:asciiTheme="majorHAnsi" w:hAnsiTheme="majorHAnsi" w:cstheme="majorHAnsi"/>
          <w:highlight w:val="yellow"/>
        </w:rPr>
      </w:pPr>
    </w:p>
    <w:p w14:paraId="1DA4ECB9" w14:textId="4C31B821" w:rsidR="00F85796" w:rsidRPr="00E35A6D" w:rsidRDefault="00B15320" w:rsidP="002B0E2C">
      <w:pPr>
        <w:rPr>
          <w:rFonts w:asciiTheme="majorHAnsi" w:hAnsiTheme="majorHAnsi" w:cstheme="majorHAnsi"/>
          <w:highlight w:val="yellow"/>
        </w:rPr>
      </w:pPr>
      <w:r w:rsidRPr="00E35A6D">
        <w:rPr>
          <w:rFonts w:asciiTheme="majorHAnsi" w:hAnsiTheme="majorHAnsi" w:cstheme="majorHAnsi"/>
          <w:highlight w:val="yellow"/>
        </w:rPr>
        <w:t xml:space="preserve">5.1.3. </w:t>
      </w:r>
      <w:r w:rsidR="00E80B55" w:rsidRPr="00E35A6D">
        <w:rPr>
          <w:rFonts w:asciiTheme="majorHAnsi" w:hAnsiTheme="majorHAnsi" w:cstheme="majorHAnsi"/>
          <w:highlight w:val="yellow"/>
        </w:rPr>
        <w:tab/>
      </w:r>
      <w:r w:rsidR="69F761F2" w:rsidRPr="00E35A6D">
        <w:rPr>
          <w:rFonts w:asciiTheme="majorHAnsi" w:hAnsiTheme="majorHAnsi" w:cstheme="majorHAnsi"/>
          <w:highlight w:val="yellow"/>
        </w:rPr>
        <w:t xml:space="preserve">Pull </w:t>
      </w:r>
      <w:r w:rsidR="0A6AD578" w:rsidRPr="00E35A6D">
        <w:rPr>
          <w:rFonts w:asciiTheme="majorHAnsi" w:hAnsiTheme="majorHAnsi" w:cstheme="majorHAnsi"/>
          <w:highlight w:val="yellow"/>
        </w:rPr>
        <w:t xml:space="preserve">the air brush </w:t>
      </w:r>
      <w:r w:rsidR="69F761F2" w:rsidRPr="00E35A6D">
        <w:rPr>
          <w:rFonts w:asciiTheme="majorHAnsi" w:hAnsiTheme="majorHAnsi" w:cstheme="majorHAnsi"/>
          <w:highlight w:val="yellow"/>
        </w:rPr>
        <w:t>trigger back gently.</w:t>
      </w:r>
      <w:r w:rsidR="6196BDDB" w:rsidRPr="00E35A6D">
        <w:rPr>
          <w:rFonts w:asciiTheme="majorHAnsi" w:hAnsiTheme="majorHAnsi" w:cstheme="majorHAnsi"/>
          <w:highlight w:val="yellow"/>
        </w:rPr>
        <w:t xml:space="preserve"> </w:t>
      </w:r>
      <w:r w:rsidR="69F761F2" w:rsidRPr="00E35A6D">
        <w:rPr>
          <w:rFonts w:asciiTheme="majorHAnsi" w:hAnsiTheme="majorHAnsi" w:cstheme="majorHAnsi"/>
          <w:highlight w:val="yellow"/>
        </w:rPr>
        <w:t xml:space="preserve">Once </w:t>
      </w:r>
      <w:r w:rsidR="0A6AD578"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 xml:space="preserve">air brush begins to spray, </w:t>
      </w:r>
      <w:r w:rsidR="590E40D6" w:rsidRPr="00E35A6D">
        <w:rPr>
          <w:rFonts w:asciiTheme="majorHAnsi" w:hAnsiTheme="majorHAnsi" w:cstheme="majorHAnsi"/>
          <w:highlight w:val="yellow"/>
        </w:rPr>
        <w:t>smoothly</w:t>
      </w:r>
      <w:r w:rsidR="69F761F2" w:rsidRPr="00E35A6D">
        <w:rPr>
          <w:rFonts w:asciiTheme="majorHAnsi" w:hAnsiTheme="majorHAnsi" w:cstheme="majorHAnsi"/>
          <w:highlight w:val="yellow"/>
        </w:rPr>
        <w:t xml:space="preserve"> </w:t>
      </w:r>
      <w:r w:rsidR="0A6AD578" w:rsidRPr="00E35A6D">
        <w:rPr>
          <w:rFonts w:asciiTheme="majorHAnsi" w:hAnsiTheme="majorHAnsi" w:cstheme="majorHAnsi"/>
          <w:highlight w:val="yellow"/>
        </w:rPr>
        <w:t>apply the</w:t>
      </w:r>
      <w:r w:rsidR="69F761F2" w:rsidRPr="00E35A6D">
        <w:rPr>
          <w:rFonts w:asciiTheme="majorHAnsi" w:hAnsiTheme="majorHAnsi" w:cstheme="majorHAnsi"/>
          <w:highlight w:val="yellow"/>
        </w:rPr>
        <w:t xml:space="preserve"> first coat of </w:t>
      </w:r>
      <w:r w:rsidR="0A6AD578" w:rsidRPr="00E35A6D">
        <w:rPr>
          <w:rFonts w:asciiTheme="majorHAnsi" w:hAnsiTheme="majorHAnsi" w:cstheme="majorHAnsi"/>
          <w:highlight w:val="yellow"/>
        </w:rPr>
        <w:t>the suspension</w:t>
      </w:r>
      <w:r w:rsidR="69F761F2" w:rsidRPr="00E35A6D">
        <w:rPr>
          <w:rFonts w:asciiTheme="majorHAnsi" w:hAnsiTheme="majorHAnsi" w:cstheme="majorHAnsi"/>
          <w:highlight w:val="yellow"/>
        </w:rPr>
        <w:t>.</w:t>
      </w:r>
      <w:r w:rsidR="6196BDDB" w:rsidRPr="00E35A6D">
        <w:rPr>
          <w:rFonts w:asciiTheme="majorHAnsi" w:hAnsiTheme="majorHAnsi" w:cstheme="majorHAnsi"/>
          <w:highlight w:val="yellow"/>
        </w:rPr>
        <w:t xml:space="preserve"> </w:t>
      </w:r>
      <w:r w:rsidR="0A6AD578" w:rsidRPr="00E35A6D">
        <w:rPr>
          <w:rFonts w:asciiTheme="majorHAnsi" w:hAnsiTheme="majorHAnsi" w:cstheme="majorHAnsi"/>
          <w:highlight w:val="yellow"/>
        </w:rPr>
        <w:t xml:space="preserve">When spraying the suspension on the stencil and mold, keep the spray nozzle approximately </w:t>
      </w:r>
      <w:r w:rsidR="1BCB5696" w:rsidRPr="00E35A6D">
        <w:rPr>
          <w:rFonts w:asciiTheme="majorHAnsi" w:hAnsiTheme="majorHAnsi" w:cstheme="majorHAnsi"/>
          <w:highlight w:val="yellow"/>
        </w:rPr>
        <w:t>30</w:t>
      </w:r>
      <w:r w:rsidR="00F85796" w:rsidRPr="00E35A6D">
        <w:rPr>
          <w:rFonts w:asciiTheme="majorHAnsi" w:hAnsiTheme="majorHAnsi" w:cstheme="majorHAnsi"/>
          <w:highlight w:val="yellow"/>
        </w:rPr>
        <w:t xml:space="preserve"> </w:t>
      </w:r>
      <w:r w:rsidR="1BCB5696" w:rsidRPr="00E35A6D">
        <w:rPr>
          <w:rFonts w:asciiTheme="majorHAnsi" w:hAnsiTheme="majorHAnsi" w:cstheme="majorHAnsi"/>
          <w:highlight w:val="yellow"/>
        </w:rPr>
        <w:t>cm</w:t>
      </w:r>
      <w:r w:rsidR="0A6AD578" w:rsidRPr="00E35A6D">
        <w:rPr>
          <w:rFonts w:asciiTheme="majorHAnsi" w:hAnsiTheme="majorHAnsi" w:cstheme="majorHAnsi"/>
          <w:highlight w:val="yellow"/>
        </w:rPr>
        <w:t xml:space="preserve"> away from the surface and spray in a smooth continuous motion</w:t>
      </w:r>
      <w:r w:rsidR="00FA4640" w:rsidRPr="00E35A6D">
        <w:rPr>
          <w:rFonts w:asciiTheme="majorHAnsi" w:hAnsiTheme="majorHAnsi" w:cstheme="majorHAnsi"/>
          <w:highlight w:val="yellow"/>
        </w:rPr>
        <w:t xml:space="preserve"> as </w:t>
      </w:r>
      <w:r w:rsidR="004418DA" w:rsidRPr="00E35A6D">
        <w:rPr>
          <w:rFonts w:asciiTheme="majorHAnsi" w:hAnsiTheme="majorHAnsi" w:cstheme="majorHAnsi"/>
          <w:highlight w:val="yellow"/>
        </w:rPr>
        <w:t>shown</w:t>
      </w:r>
      <w:r w:rsidR="00FA4640" w:rsidRPr="00E35A6D">
        <w:rPr>
          <w:rFonts w:asciiTheme="majorHAnsi" w:hAnsiTheme="majorHAnsi" w:cstheme="majorHAnsi"/>
          <w:highlight w:val="yellow"/>
        </w:rPr>
        <w:t xml:space="preserve"> in </w:t>
      </w:r>
      <w:r w:rsidR="00FA4640" w:rsidRPr="00E35A6D">
        <w:rPr>
          <w:rFonts w:asciiTheme="majorHAnsi" w:hAnsiTheme="majorHAnsi" w:cstheme="majorHAnsi"/>
          <w:b/>
          <w:bCs/>
          <w:highlight w:val="yellow"/>
        </w:rPr>
        <w:t>Figure 3</w:t>
      </w:r>
      <w:r w:rsidR="00AA4737" w:rsidRPr="00E35A6D">
        <w:rPr>
          <w:rFonts w:asciiTheme="majorHAnsi" w:hAnsiTheme="majorHAnsi" w:cstheme="majorHAnsi"/>
          <w:b/>
          <w:bCs/>
          <w:highlight w:val="yellow"/>
        </w:rPr>
        <w:t>C</w:t>
      </w:r>
      <w:r w:rsidR="0A6AD578" w:rsidRPr="00E35A6D">
        <w:rPr>
          <w:rFonts w:asciiTheme="majorHAnsi" w:hAnsiTheme="majorHAnsi" w:cstheme="majorHAnsi"/>
          <w:highlight w:val="yellow"/>
        </w:rPr>
        <w:t>.</w:t>
      </w:r>
      <w:r w:rsidR="6196BDDB" w:rsidRPr="00E35A6D">
        <w:rPr>
          <w:rFonts w:asciiTheme="majorHAnsi" w:hAnsiTheme="majorHAnsi" w:cstheme="majorHAnsi"/>
          <w:highlight w:val="yellow"/>
        </w:rPr>
        <w:t xml:space="preserve"> </w:t>
      </w:r>
    </w:p>
    <w:p w14:paraId="2812249C" w14:textId="77777777" w:rsidR="00F85796" w:rsidRPr="00E35A6D" w:rsidRDefault="00F85796" w:rsidP="002B0E2C">
      <w:pPr>
        <w:rPr>
          <w:rFonts w:asciiTheme="majorHAnsi" w:hAnsiTheme="majorHAnsi" w:cstheme="majorHAnsi"/>
          <w:highlight w:val="yellow"/>
        </w:rPr>
      </w:pPr>
    </w:p>
    <w:p w14:paraId="7246180C" w14:textId="39DF7E2A" w:rsidR="00063C2C" w:rsidRPr="00E35A6D" w:rsidRDefault="00F85796" w:rsidP="002B0E2C">
      <w:pPr>
        <w:rPr>
          <w:rFonts w:asciiTheme="majorHAnsi" w:hAnsiTheme="majorHAnsi" w:cstheme="majorHAnsi"/>
          <w:highlight w:val="yellow"/>
        </w:rPr>
      </w:pPr>
      <w:r w:rsidRPr="00E35A6D">
        <w:rPr>
          <w:rFonts w:asciiTheme="majorHAnsi" w:hAnsiTheme="majorHAnsi" w:cstheme="majorHAnsi"/>
          <w:highlight w:val="yellow"/>
        </w:rPr>
        <w:t xml:space="preserve">5.1.4. </w:t>
      </w:r>
      <w:r w:rsidR="00E80B55" w:rsidRPr="00E35A6D">
        <w:rPr>
          <w:rFonts w:asciiTheme="majorHAnsi" w:hAnsiTheme="majorHAnsi" w:cstheme="majorHAnsi"/>
          <w:highlight w:val="yellow"/>
        </w:rPr>
        <w:tab/>
      </w:r>
      <w:r w:rsidR="69F761F2" w:rsidRPr="00E35A6D">
        <w:rPr>
          <w:rFonts w:asciiTheme="majorHAnsi" w:hAnsiTheme="majorHAnsi" w:cstheme="majorHAnsi"/>
          <w:highlight w:val="yellow"/>
        </w:rPr>
        <w:t xml:space="preserve">Release </w:t>
      </w:r>
      <w:r w:rsidR="0A6AD578" w:rsidRPr="00E35A6D">
        <w:rPr>
          <w:rFonts w:asciiTheme="majorHAnsi" w:hAnsiTheme="majorHAnsi" w:cstheme="majorHAnsi"/>
          <w:highlight w:val="yellow"/>
        </w:rPr>
        <w:t xml:space="preserve">the air brush </w:t>
      </w:r>
      <w:r w:rsidR="69F761F2" w:rsidRPr="00E35A6D">
        <w:rPr>
          <w:rFonts w:asciiTheme="majorHAnsi" w:hAnsiTheme="majorHAnsi" w:cstheme="majorHAnsi"/>
          <w:highlight w:val="yellow"/>
        </w:rPr>
        <w:t xml:space="preserve">trigger and observe if </w:t>
      </w:r>
      <w:r w:rsidR="0A6AD578" w:rsidRPr="00E35A6D">
        <w:rPr>
          <w:rFonts w:asciiTheme="majorHAnsi" w:hAnsiTheme="majorHAnsi" w:cstheme="majorHAnsi"/>
          <w:highlight w:val="yellow"/>
        </w:rPr>
        <w:t>the fine particle suspension</w:t>
      </w:r>
      <w:r w:rsidR="69F761F2" w:rsidRPr="00E35A6D">
        <w:rPr>
          <w:rFonts w:asciiTheme="majorHAnsi" w:hAnsiTheme="majorHAnsi" w:cstheme="majorHAnsi"/>
          <w:highlight w:val="yellow"/>
        </w:rPr>
        <w:t xml:space="preserve"> is uniformly applied across </w:t>
      </w:r>
      <w:r w:rsidR="0A6AD578"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surface.</w:t>
      </w:r>
      <w:r w:rsidR="6196BDDB" w:rsidRPr="00E35A6D">
        <w:rPr>
          <w:rFonts w:asciiTheme="majorHAnsi" w:hAnsiTheme="majorHAnsi" w:cstheme="majorHAnsi"/>
          <w:highlight w:val="yellow"/>
        </w:rPr>
        <w:t xml:space="preserve"> </w:t>
      </w:r>
      <w:r w:rsidR="69F761F2" w:rsidRPr="00E35A6D">
        <w:rPr>
          <w:rFonts w:asciiTheme="majorHAnsi" w:hAnsiTheme="majorHAnsi" w:cstheme="majorHAnsi"/>
          <w:highlight w:val="yellow"/>
        </w:rPr>
        <w:t>If needed, apply additional layer</w:t>
      </w:r>
      <w:r w:rsidR="0A6AD578" w:rsidRPr="00E35A6D">
        <w:rPr>
          <w:rFonts w:asciiTheme="majorHAnsi" w:hAnsiTheme="majorHAnsi" w:cstheme="majorHAnsi"/>
          <w:highlight w:val="yellow"/>
        </w:rPr>
        <w:t>s</w:t>
      </w:r>
      <w:r w:rsidR="69F761F2" w:rsidRPr="00E35A6D">
        <w:rPr>
          <w:rFonts w:asciiTheme="majorHAnsi" w:hAnsiTheme="majorHAnsi" w:cstheme="majorHAnsi"/>
          <w:highlight w:val="yellow"/>
        </w:rPr>
        <w:t xml:space="preserve"> of </w:t>
      </w:r>
      <w:r w:rsidR="0A6AD578" w:rsidRPr="00E35A6D">
        <w:rPr>
          <w:rFonts w:asciiTheme="majorHAnsi" w:hAnsiTheme="majorHAnsi" w:cstheme="majorHAnsi"/>
          <w:highlight w:val="yellow"/>
        </w:rPr>
        <w:t>the suspension</w:t>
      </w:r>
      <w:r w:rsidR="69F761F2" w:rsidRPr="00E35A6D">
        <w:rPr>
          <w:rFonts w:asciiTheme="majorHAnsi" w:hAnsiTheme="majorHAnsi" w:cstheme="majorHAnsi"/>
          <w:highlight w:val="yellow"/>
        </w:rPr>
        <w:t xml:space="preserve"> across </w:t>
      </w:r>
      <w:r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 xml:space="preserve">surface of </w:t>
      </w:r>
      <w:r w:rsidR="0A6AD578"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stencil and mold.</w:t>
      </w:r>
    </w:p>
    <w:p w14:paraId="0400CA4B" w14:textId="77777777" w:rsidR="00086449" w:rsidRPr="00E35A6D" w:rsidRDefault="00086449" w:rsidP="002B0E2C">
      <w:pPr>
        <w:rPr>
          <w:rFonts w:asciiTheme="majorHAnsi" w:hAnsiTheme="majorHAnsi" w:cstheme="majorHAnsi"/>
          <w:highlight w:val="yellow"/>
        </w:rPr>
      </w:pPr>
    </w:p>
    <w:p w14:paraId="1D5D0D6E" w14:textId="77777777" w:rsidR="00086449" w:rsidRPr="00E35A6D" w:rsidRDefault="00086449" w:rsidP="002B0E2C">
      <w:pPr>
        <w:rPr>
          <w:rFonts w:asciiTheme="majorHAnsi" w:hAnsiTheme="majorHAnsi" w:cstheme="majorHAnsi"/>
        </w:rPr>
      </w:pPr>
      <w:r w:rsidRPr="00E35A6D">
        <w:rPr>
          <w:rFonts w:asciiTheme="majorHAnsi" w:hAnsiTheme="majorHAnsi" w:cstheme="majorHAnsi"/>
        </w:rPr>
        <w:t xml:space="preserve">[Place </w:t>
      </w:r>
      <w:r w:rsidRPr="00E35A6D">
        <w:rPr>
          <w:rFonts w:asciiTheme="majorHAnsi" w:hAnsiTheme="majorHAnsi" w:cstheme="majorHAnsi"/>
          <w:b/>
        </w:rPr>
        <w:t>Figure 3</w:t>
      </w:r>
      <w:r w:rsidRPr="00E35A6D">
        <w:rPr>
          <w:rFonts w:asciiTheme="majorHAnsi" w:hAnsiTheme="majorHAnsi" w:cstheme="majorHAnsi"/>
        </w:rPr>
        <w:t xml:space="preserve"> here].</w:t>
      </w:r>
    </w:p>
    <w:p w14:paraId="061567F1" w14:textId="77777777" w:rsidR="00063C2C" w:rsidRPr="00E35A6D" w:rsidRDefault="00063C2C" w:rsidP="002B0E2C">
      <w:pPr>
        <w:rPr>
          <w:rFonts w:asciiTheme="majorHAnsi" w:hAnsiTheme="majorHAnsi" w:cstheme="majorHAnsi"/>
          <w:highlight w:val="yellow"/>
        </w:rPr>
      </w:pPr>
    </w:p>
    <w:p w14:paraId="7E414B75" w14:textId="26FF39C9" w:rsidR="00063C2C" w:rsidRPr="00E35A6D" w:rsidRDefault="002A6AE9" w:rsidP="002B0E2C">
      <w:pPr>
        <w:rPr>
          <w:rFonts w:asciiTheme="majorHAnsi" w:hAnsiTheme="majorHAnsi" w:cstheme="majorHAnsi"/>
          <w:highlight w:val="yellow"/>
        </w:rPr>
      </w:pPr>
      <w:r w:rsidRPr="00E35A6D">
        <w:rPr>
          <w:rFonts w:asciiTheme="majorHAnsi" w:hAnsiTheme="majorHAnsi" w:cstheme="majorHAnsi"/>
          <w:highlight w:val="yellow"/>
        </w:rPr>
        <w:t>5</w:t>
      </w:r>
      <w:r w:rsidR="00A920A4" w:rsidRPr="00E35A6D">
        <w:rPr>
          <w:rFonts w:asciiTheme="majorHAnsi" w:hAnsiTheme="majorHAnsi" w:cstheme="majorHAnsi"/>
          <w:highlight w:val="yellow"/>
        </w:rPr>
        <w:t>.</w:t>
      </w:r>
      <w:r w:rsidR="005676E5" w:rsidRPr="00E35A6D">
        <w:rPr>
          <w:rFonts w:asciiTheme="majorHAnsi" w:hAnsiTheme="majorHAnsi" w:cstheme="majorHAnsi"/>
          <w:highlight w:val="yellow"/>
        </w:rPr>
        <w:t>2</w:t>
      </w:r>
      <w:r w:rsidR="00F83AFB" w:rsidRPr="00E35A6D">
        <w:rPr>
          <w:rFonts w:asciiTheme="majorHAnsi" w:hAnsiTheme="majorHAnsi" w:cstheme="majorHAnsi"/>
          <w:highlight w:val="yellow"/>
        </w:rPr>
        <w:t>.</w:t>
      </w:r>
      <w:r w:rsidR="00D05C1A" w:rsidRPr="00E35A6D">
        <w:rPr>
          <w:rFonts w:asciiTheme="majorHAnsi" w:hAnsiTheme="majorHAnsi" w:cstheme="majorHAnsi"/>
          <w:highlight w:val="yellow"/>
        </w:rPr>
        <w:t xml:space="preserve"> </w:t>
      </w:r>
      <w:r w:rsidR="00E80B55" w:rsidRPr="00E35A6D">
        <w:rPr>
          <w:rFonts w:asciiTheme="majorHAnsi" w:hAnsiTheme="majorHAnsi" w:cstheme="majorHAnsi"/>
          <w:highlight w:val="yellow"/>
        </w:rPr>
        <w:tab/>
      </w:r>
      <w:r w:rsidR="00D05C1A" w:rsidRPr="00E35A6D">
        <w:rPr>
          <w:rFonts w:asciiTheme="majorHAnsi" w:hAnsiTheme="majorHAnsi" w:cstheme="majorHAnsi"/>
          <w:highlight w:val="yellow"/>
        </w:rPr>
        <w:t>Removing</w:t>
      </w:r>
      <w:r w:rsidR="00063C2C" w:rsidRPr="00E35A6D">
        <w:rPr>
          <w:rFonts w:asciiTheme="majorHAnsi" w:hAnsiTheme="majorHAnsi" w:cstheme="majorHAnsi"/>
          <w:highlight w:val="yellow"/>
        </w:rPr>
        <w:t xml:space="preserve"> </w:t>
      </w:r>
      <w:r w:rsidR="00E75217" w:rsidRPr="00E35A6D">
        <w:rPr>
          <w:rFonts w:asciiTheme="majorHAnsi" w:hAnsiTheme="majorHAnsi" w:cstheme="majorHAnsi"/>
          <w:highlight w:val="yellow"/>
        </w:rPr>
        <w:t xml:space="preserve">the </w:t>
      </w:r>
      <w:r w:rsidR="00063C2C" w:rsidRPr="00E35A6D">
        <w:rPr>
          <w:rFonts w:asciiTheme="majorHAnsi" w:hAnsiTheme="majorHAnsi" w:cstheme="majorHAnsi"/>
          <w:highlight w:val="yellow"/>
        </w:rPr>
        <w:t xml:space="preserve">stencil from </w:t>
      </w:r>
      <w:r w:rsidR="00E75217" w:rsidRPr="00E35A6D">
        <w:rPr>
          <w:rFonts w:asciiTheme="majorHAnsi" w:hAnsiTheme="majorHAnsi" w:cstheme="majorHAnsi"/>
          <w:highlight w:val="yellow"/>
        </w:rPr>
        <w:t xml:space="preserve">the </w:t>
      </w:r>
      <w:r w:rsidR="00063C2C" w:rsidRPr="00E35A6D">
        <w:rPr>
          <w:rFonts w:asciiTheme="majorHAnsi" w:hAnsiTheme="majorHAnsi" w:cstheme="majorHAnsi"/>
          <w:highlight w:val="yellow"/>
        </w:rPr>
        <w:t>mold</w:t>
      </w:r>
      <w:r w:rsidR="00602671" w:rsidRPr="00E35A6D">
        <w:rPr>
          <w:rFonts w:asciiTheme="majorHAnsi" w:hAnsiTheme="majorHAnsi" w:cstheme="majorHAnsi"/>
          <w:highlight w:val="yellow"/>
        </w:rPr>
        <w:t xml:space="preserve"> (</w:t>
      </w:r>
      <w:r w:rsidR="00602671" w:rsidRPr="00E35A6D">
        <w:rPr>
          <w:rFonts w:asciiTheme="majorHAnsi" w:hAnsiTheme="majorHAnsi" w:cstheme="majorHAnsi"/>
          <w:b/>
          <w:bCs/>
          <w:highlight w:val="yellow"/>
        </w:rPr>
        <w:t>Figure 4</w:t>
      </w:r>
      <w:r w:rsidR="00602671" w:rsidRPr="00E35A6D">
        <w:rPr>
          <w:rFonts w:asciiTheme="majorHAnsi" w:hAnsiTheme="majorHAnsi" w:cstheme="majorHAnsi"/>
          <w:highlight w:val="yellow"/>
        </w:rPr>
        <w:t>)</w:t>
      </w:r>
    </w:p>
    <w:p w14:paraId="08222A62" w14:textId="77777777" w:rsidR="00AC5909" w:rsidRPr="00E35A6D" w:rsidRDefault="00AC5909" w:rsidP="002B0E2C">
      <w:pPr>
        <w:rPr>
          <w:rFonts w:asciiTheme="majorHAnsi" w:hAnsiTheme="majorHAnsi" w:cstheme="majorHAnsi"/>
          <w:highlight w:val="yellow"/>
        </w:rPr>
      </w:pPr>
    </w:p>
    <w:p w14:paraId="26B989FB" w14:textId="650E453D" w:rsidR="00AC0174" w:rsidRPr="00E35A6D" w:rsidRDefault="00AC0174" w:rsidP="002B0E2C">
      <w:pPr>
        <w:rPr>
          <w:rFonts w:asciiTheme="majorHAnsi" w:hAnsiTheme="majorHAnsi" w:cstheme="majorHAnsi"/>
          <w:highlight w:val="yellow"/>
        </w:rPr>
      </w:pPr>
      <w:r w:rsidRPr="00E35A6D">
        <w:rPr>
          <w:rFonts w:asciiTheme="majorHAnsi" w:hAnsiTheme="majorHAnsi" w:cstheme="majorHAnsi"/>
          <w:highlight w:val="yellow"/>
        </w:rPr>
        <w:t xml:space="preserve">5.2.1. </w:t>
      </w:r>
      <w:r w:rsidR="00E80B55" w:rsidRPr="00E35A6D">
        <w:rPr>
          <w:rFonts w:asciiTheme="majorHAnsi" w:hAnsiTheme="majorHAnsi" w:cstheme="majorHAnsi"/>
          <w:highlight w:val="yellow"/>
        </w:rPr>
        <w:tab/>
      </w:r>
      <w:r w:rsidR="69F761F2" w:rsidRPr="00E35A6D">
        <w:rPr>
          <w:rFonts w:asciiTheme="majorHAnsi" w:hAnsiTheme="majorHAnsi" w:cstheme="majorHAnsi"/>
          <w:highlight w:val="yellow"/>
        </w:rPr>
        <w:t xml:space="preserve">Wait until </w:t>
      </w:r>
      <w:r w:rsidR="49B3F150" w:rsidRPr="00E35A6D">
        <w:rPr>
          <w:rFonts w:asciiTheme="majorHAnsi" w:hAnsiTheme="majorHAnsi" w:cstheme="majorHAnsi"/>
          <w:highlight w:val="yellow"/>
        </w:rPr>
        <w:t>the fine particles are</w:t>
      </w:r>
      <w:r w:rsidR="69F761F2" w:rsidRPr="00E35A6D">
        <w:rPr>
          <w:rFonts w:asciiTheme="majorHAnsi" w:hAnsiTheme="majorHAnsi" w:cstheme="majorHAnsi"/>
          <w:highlight w:val="yellow"/>
        </w:rPr>
        <w:t xml:space="preserve"> visibly dry before removing </w:t>
      </w:r>
      <w:r w:rsidR="49B3F150"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stencil (</w:t>
      </w:r>
      <w:r w:rsidR="49B3F150" w:rsidRPr="00E35A6D">
        <w:rPr>
          <w:rFonts w:asciiTheme="majorHAnsi" w:hAnsiTheme="majorHAnsi" w:cstheme="majorHAnsi"/>
          <w:highlight w:val="yellow"/>
        </w:rPr>
        <w:t xml:space="preserve">at least </w:t>
      </w:r>
      <w:r w:rsidR="4DB30A02" w:rsidRPr="00E35A6D">
        <w:rPr>
          <w:rFonts w:asciiTheme="majorHAnsi" w:hAnsiTheme="majorHAnsi" w:cstheme="majorHAnsi"/>
          <w:highlight w:val="yellow"/>
        </w:rPr>
        <w:t>180 to 300 s</w:t>
      </w:r>
      <w:r w:rsidR="69F761F2" w:rsidRPr="00E35A6D">
        <w:rPr>
          <w:rFonts w:asciiTheme="majorHAnsi" w:hAnsiTheme="majorHAnsi" w:cstheme="majorHAnsi"/>
          <w:highlight w:val="yellow"/>
        </w:rPr>
        <w:t xml:space="preserve">) or </w:t>
      </w:r>
      <w:r w:rsidR="49B3F150" w:rsidRPr="00E35A6D">
        <w:rPr>
          <w:rFonts w:asciiTheme="majorHAnsi" w:hAnsiTheme="majorHAnsi" w:cstheme="majorHAnsi"/>
          <w:highlight w:val="yellow"/>
        </w:rPr>
        <w:t>the suspension</w:t>
      </w:r>
      <w:r w:rsidR="69F761F2" w:rsidRPr="00E35A6D">
        <w:rPr>
          <w:rFonts w:asciiTheme="majorHAnsi" w:hAnsiTheme="majorHAnsi" w:cstheme="majorHAnsi"/>
          <w:highlight w:val="yellow"/>
        </w:rPr>
        <w:t xml:space="preserve"> may smear.</w:t>
      </w:r>
      <w:r w:rsidR="6196BDDB" w:rsidRPr="00E35A6D">
        <w:rPr>
          <w:rFonts w:asciiTheme="majorHAnsi" w:hAnsiTheme="majorHAnsi" w:cstheme="majorHAnsi"/>
          <w:highlight w:val="yellow"/>
        </w:rPr>
        <w:t xml:space="preserve"> </w:t>
      </w:r>
      <w:r w:rsidR="69F761F2" w:rsidRPr="00E35A6D">
        <w:rPr>
          <w:rFonts w:asciiTheme="majorHAnsi" w:hAnsiTheme="majorHAnsi" w:cstheme="majorHAnsi"/>
          <w:highlight w:val="yellow"/>
        </w:rPr>
        <w:t xml:space="preserve">The negative space of the stencil will appear to be filled with </w:t>
      </w:r>
      <w:r w:rsidR="49B3F150" w:rsidRPr="00E35A6D">
        <w:rPr>
          <w:rFonts w:asciiTheme="majorHAnsi" w:hAnsiTheme="majorHAnsi" w:cstheme="majorHAnsi"/>
          <w:highlight w:val="yellow"/>
        </w:rPr>
        <w:t xml:space="preserve">the fine particle </w:t>
      </w:r>
      <w:r w:rsidR="69F761F2" w:rsidRPr="00E35A6D">
        <w:rPr>
          <w:rFonts w:asciiTheme="majorHAnsi" w:hAnsiTheme="majorHAnsi" w:cstheme="majorHAnsi"/>
          <w:highlight w:val="yellow"/>
        </w:rPr>
        <w:t xml:space="preserve">powder as the </w:t>
      </w:r>
      <w:r w:rsidR="49B3F150" w:rsidRPr="00E35A6D">
        <w:rPr>
          <w:rFonts w:asciiTheme="majorHAnsi" w:hAnsiTheme="majorHAnsi" w:cstheme="majorHAnsi"/>
          <w:highlight w:val="yellow"/>
        </w:rPr>
        <w:t xml:space="preserve">isopropyl alcohol </w:t>
      </w:r>
      <w:r w:rsidR="69F761F2" w:rsidRPr="00E35A6D">
        <w:rPr>
          <w:rFonts w:asciiTheme="majorHAnsi" w:hAnsiTheme="majorHAnsi" w:cstheme="majorHAnsi"/>
          <w:highlight w:val="yellow"/>
        </w:rPr>
        <w:t xml:space="preserve">has evaporated. </w:t>
      </w:r>
    </w:p>
    <w:p w14:paraId="040736EB" w14:textId="77777777" w:rsidR="00AC0174" w:rsidRPr="00E35A6D" w:rsidRDefault="00AC0174" w:rsidP="002B0E2C">
      <w:pPr>
        <w:rPr>
          <w:rFonts w:asciiTheme="majorHAnsi" w:hAnsiTheme="majorHAnsi" w:cstheme="majorHAnsi"/>
          <w:highlight w:val="yellow"/>
        </w:rPr>
      </w:pPr>
    </w:p>
    <w:p w14:paraId="29F8CF93" w14:textId="235A74A8" w:rsidR="00063C2C" w:rsidRPr="00E35A6D" w:rsidRDefault="00AC0174" w:rsidP="002B0E2C">
      <w:pPr>
        <w:rPr>
          <w:rFonts w:asciiTheme="majorHAnsi" w:hAnsiTheme="majorHAnsi" w:cstheme="majorHAnsi"/>
          <w:highlight w:val="yellow"/>
        </w:rPr>
      </w:pPr>
      <w:r w:rsidRPr="00E35A6D">
        <w:rPr>
          <w:rFonts w:asciiTheme="majorHAnsi" w:hAnsiTheme="majorHAnsi" w:cstheme="majorHAnsi"/>
          <w:highlight w:val="yellow"/>
        </w:rPr>
        <w:t xml:space="preserve">5.2.2. </w:t>
      </w:r>
      <w:r w:rsidR="00E80B55" w:rsidRPr="00E35A6D">
        <w:rPr>
          <w:rFonts w:asciiTheme="majorHAnsi" w:hAnsiTheme="majorHAnsi" w:cstheme="majorHAnsi"/>
          <w:highlight w:val="yellow"/>
        </w:rPr>
        <w:tab/>
      </w:r>
      <w:r w:rsidRPr="00E35A6D">
        <w:rPr>
          <w:rFonts w:asciiTheme="majorHAnsi" w:hAnsiTheme="majorHAnsi" w:cstheme="majorHAnsi"/>
          <w:highlight w:val="yellow"/>
        </w:rPr>
        <w:t>R</w:t>
      </w:r>
      <w:r w:rsidR="69F761F2" w:rsidRPr="00E35A6D">
        <w:rPr>
          <w:rFonts w:asciiTheme="majorHAnsi" w:hAnsiTheme="majorHAnsi" w:cstheme="majorHAnsi"/>
          <w:highlight w:val="yellow"/>
        </w:rPr>
        <w:t xml:space="preserve">emove </w:t>
      </w:r>
      <w:r w:rsidR="49B3F150"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painter</w:t>
      </w:r>
      <w:r w:rsidR="310E65EA" w:rsidRPr="00E35A6D">
        <w:rPr>
          <w:rFonts w:asciiTheme="majorHAnsi" w:hAnsiTheme="majorHAnsi" w:cstheme="majorHAnsi"/>
          <w:highlight w:val="yellow"/>
        </w:rPr>
        <w:t>’</w:t>
      </w:r>
      <w:r w:rsidR="69F761F2" w:rsidRPr="00E35A6D">
        <w:rPr>
          <w:rFonts w:asciiTheme="majorHAnsi" w:hAnsiTheme="majorHAnsi" w:cstheme="majorHAnsi"/>
          <w:highlight w:val="yellow"/>
        </w:rPr>
        <w:t xml:space="preserve">s tape from the top (shorter </w:t>
      </w:r>
      <w:r w:rsidR="4DB30A02" w:rsidRPr="00E35A6D">
        <w:rPr>
          <w:rFonts w:asciiTheme="majorHAnsi" w:hAnsiTheme="majorHAnsi" w:cstheme="majorHAnsi"/>
          <w:highlight w:val="yellow"/>
        </w:rPr>
        <w:t>end)</w:t>
      </w:r>
      <w:r w:rsidR="69F761F2" w:rsidRPr="00E35A6D">
        <w:rPr>
          <w:rFonts w:asciiTheme="majorHAnsi" w:hAnsiTheme="majorHAnsi" w:cstheme="majorHAnsi"/>
          <w:highlight w:val="yellow"/>
        </w:rPr>
        <w:t xml:space="preserve"> of the mold</w:t>
      </w:r>
      <w:r w:rsidRPr="00E35A6D">
        <w:rPr>
          <w:rFonts w:asciiTheme="majorHAnsi" w:hAnsiTheme="majorHAnsi" w:cstheme="majorHAnsi"/>
          <w:highlight w:val="yellow"/>
        </w:rPr>
        <w:t xml:space="preserve"> and p</w:t>
      </w:r>
      <w:r w:rsidR="69F761F2" w:rsidRPr="00E35A6D">
        <w:rPr>
          <w:rFonts w:asciiTheme="majorHAnsi" w:hAnsiTheme="majorHAnsi" w:cstheme="majorHAnsi"/>
          <w:highlight w:val="yellow"/>
        </w:rPr>
        <w:t xml:space="preserve">ull </w:t>
      </w:r>
      <w:r w:rsidR="49B3F150"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painter</w:t>
      </w:r>
      <w:r w:rsidR="310E65EA" w:rsidRPr="00E35A6D">
        <w:rPr>
          <w:rFonts w:asciiTheme="majorHAnsi" w:hAnsiTheme="majorHAnsi" w:cstheme="majorHAnsi"/>
          <w:highlight w:val="yellow"/>
        </w:rPr>
        <w:t>’</w:t>
      </w:r>
      <w:r w:rsidR="69F761F2" w:rsidRPr="00E35A6D">
        <w:rPr>
          <w:rFonts w:asciiTheme="majorHAnsi" w:hAnsiTheme="majorHAnsi" w:cstheme="majorHAnsi"/>
          <w:highlight w:val="yellow"/>
        </w:rPr>
        <w:t>s tape up slowly and smoothly.</w:t>
      </w:r>
      <w:r w:rsidR="6196BDDB" w:rsidRPr="00E35A6D">
        <w:rPr>
          <w:rFonts w:asciiTheme="majorHAnsi" w:hAnsiTheme="majorHAnsi" w:cstheme="majorHAnsi"/>
          <w:highlight w:val="yellow"/>
        </w:rPr>
        <w:t xml:space="preserve"> </w:t>
      </w:r>
      <w:r w:rsidR="49B3F150" w:rsidRPr="00E35A6D">
        <w:rPr>
          <w:rFonts w:asciiTheme="majorHAnsi" w:hAnsiTheme="majorHAnsi" w:cstheme="majorHAnsi"/>
          <w:highlight w:val="yellow"/>
        </w:rPr>
        <w:t>The</w:t>
      </w:r>
      <w:r w:rsidR="69F761F2" w:rsidRPr="00E35A6D">
        <w:rPr>
          <w:rFonts w:asciiTheme="majorHAnsi" w:hAnsiTheme="majorHAnsi" w:cstheme="majorHAnsi"/>
          <w:highlight w:val="yellow"/>
        </w:rPr>
        <w:t xml:space="preserve"> stencil will detach along with the painter</w:t>
      </w:r>
      <w:r w:rsidR="310E65EA" w:rsidRPr="00E35A6D">
        <w:rPr>
          <w:rFonts w:asciiTheme="majorHAnsi" w:hAnsiTheme="majorHAnsi" w:cstheme="majorHAnsi"/>
          <w:highlight w:val="yellow"/>
        </w:rPr>
        <w:t>’</w:t>
      </w:r>
      <w:r w:rsidR="69F761F2" w:rsidRPr="00E35A6D">
        <w:rPr>
          <w:rFonts w:asciiTheme="majorHAnsi" w:hAnsiTheme="majorHAnsi" w:cstheme="majorHAnsi"/>
          <w:highlight w:val="yellow"/>
        </w:rPr>
        <w:t>s tape</w:t>
      </w:r>
      <w:r w:rsidR="00606607" w:rsidRPr="00E35A6D">
        <w:rPr>
          <w:rFonts w:asciiTheme="majorHAnsi" w:hAnsiTheme="majorHAnsi" w:cstheme="majorHAnsi"/>
          <w:highlight w:val="yellow"/>
        </w:rPr>
        <w:t xml:space="preserve"> as </w:t>
      </w:r>
      <w:r w:rsidR="004418DA" w:rsidRPr="00E35A6D">
        <w:rPr>
          <w:rFonts w:asciiTheme="majorHAnsi" w:hAnsiTheme="majorHAnsi" w:cstheme="majorHAnsi"/>
          <w:highlight w:val="yellow"/>
        </w:rPr>
        <w:t>shown</w:t>
      </w:r>
      <w:r w:rsidR="00606607" w:rsidRPr="00E35A6D">
        <w:rPr>
          <w:rFonts w:asciiTheme="majorHAnsi" w:hAnsiTheme="majorHAnsi" w:cstheme="majorHAnsi"/>
          <w:highlight w:val="yellow"/>
        </w:rPr>
        <w:t xml:space="preserve"> in </w:t>
      </w:r>
      <w:r w:rsidR="00606607" w:rsidRPr="00E35A6D">
        <w:rPr>
          <w:rFonts w:asciiTheme="majorHAnsi" w:hAnsiTheme="majorHAnsi" w:cstheme="majorHAnsi"/>
          <w:b/>
          <w:bCs/>
          <w:highlight w:val="yellow"/>
        </w:rPr>
        <w:t>Figure 4</w:t>
      </w:r>
      <w:r w:rsidR="00AA4737" w:rsidRPr="00E35A6D">
        <w:rPr>
          <w:rFonts w:asciiTheme="majorHAnsi" w:hAnsiTheme="majorHAnsi" w:cstheme="majorHAnsi"/>
          <w:b/>
          <w:bCs/>
          <w:highlight w:val="yellow"/>
        </w:rPr>
        <w:t>A</w:t>
      </w:r>
      <w:r w:rsidR="69F761F2" w:rsidRPr="00E35A6D">
        <w:rPr>
          <w:rFonts w:asciiTheme="majorHAnsi" w:hAnsiTheme="majorHAnsi" w:cstheme="majorHAnsi"/>
          <w:highlight w:val="yellow"/>
        </w:rPr>
        <w:t>.</w:t>
      </w:r>
    </w:p>
    <w:p w14:paraId="413DF4D0" w14:textId="77777777" w:rsidR="00391075" w:rsidRPr="00E35A6D" w:rsidRDefault="00391075" w:rsidP="002B0E2C">
      <w:pPr>
        <w:rPr>
          <w:rFonts w:asciiTheme="majorHAnsi" w:hAnsiTheme="majorHAnsi" w:cstheme="majorHAnsi"/>
          <w:highlight w:val="yellow"/>
        </w:rPr>
      </w:pPr>
    </w:p>
    <w:p w14:paraId="5FE7AA15" w14:textId="7C084433" w:rsidR="00391075" w:rsidRPr="00E35A6D" w:rsidRDefault="00391075" w:rsidP="002B0E2C">
      <w:pPr>
        <w:rPr>
          <w:rFonts w:asciiTheme="majorHAnsi" w:hAnsiTheme="majorHAnsi" w:cstheme="majorHAnsi"/>
        </w:rPr>
      </w:pPr>
      <w:r w:rsidRPr="00E35A6D">
        <w:rPr>
          <w:rFonts w:asciiTheme="majorHAnsi" w:hAnsiTheme="majorHAnsi" w:cstheme="majorHAnsi"/>
        </w:rPr>
        <w:t xml:space="preserve">[Place </w:t>
      </w:r>
      <w:r w:rsidRPr="00E35A6D">
        <w:rPr>
          <w:rFonts w:asciiTheme="majorHAnsi" w:hAnsiTheme="majorHAnsi" w:cstheme="majorHAnsi"/>
          <w:b/>
        </w:rPr>
        <w:t xml:space="preserve">Figure </w:t>
      </w:r>
      <w:r w:rsidR="00086449" w:rsidRPr="00E35A6D">
        <w:rPr>
          <w:rFonts w:asciiTheme="majorHAnsi" w:hAnsiTheme="majorHAnsi" w:cstheme="majorHAnsi"/>
          <w:b/>
        </w:rPr>
        <w:t>4</w:t>
      </w:r>
      <w:r w:rsidRPr="00E35A6D">
        <w:rPr>
          <w:rFonts w:asciiTheme="majorHAnsi" w:hAnsiTheme="majorHAnsi" w:cstheme="majorHAnsi"/>
        </w:rPr>
        <w:t xml:space="preserve"> here].</w:t>
      </w:r>
    </w:p>
    <w:p w14:paraId="4EB85AED" w14:textId="77777777" w:rsidR="00795375" w:rsidRPr="00E35A6D" w:rsidRDefault="00795375" w:rsidP="002B0E2C">
      <w:pPr>
        <w:rPr>
          <w:rFonts w:asciiTheme="majorHAnsi" w:hAnsiTheme="majorHAnsi" w:cstheme="majorHAnsi"/>
          <w:highlight w:val="yellow"/>
        </w:rPr>
      </w:pPr>
    </w:p>
    <w:p w14:paraId="199304CC" w14:textId="63AFED94" w:rsidR="007F4E07" w:rsidRPr="00E35A6D" w:rsidRDefault="007F4E07" w:rsidP="002B0E2C">
      <w:pPr>
        <w:rPr>
          <w:rFonts w:asciiTheme="majorHAnsi" w:hAnsiTheme="majorHAnsi" w:cstheme="majorHAnsi"/>
          <w:highlight w:val="yellow"/>
        </w:rPr>
      </w:pPr>
      <w:r w:rsidRPr="00E35A6D">
        <w:rPr>
          <w:rFonts w:asciiTheme="majorHAnsi" w:hAnsiTheme="majorHAnsi" w:cstheme="majorHAnsi"/>
          <w:b/>
          <w:bCs/>
          <w:highlight w:val="yellow"/>
        </w:rPr>
        <w:t>6</w:t>
      </w:r>
      <w:r w:rsidR="00795375" w:rsidRPr="00E35A6D">
        <w:rPr>
          <w:rFonts w:asciiTheme="majorHAnsi" w:hAnsiTheme="majorHAnsi" w:cstheme="majorHAnsi"/>
          <w:b/>
          <w:bCs/>
          <w:highlight w:val="yellow"/>
        </w:rPr>
        <w:t>.</w:t>
      </w:r>
      <w:r w:rsidRPr="00E35A6D">
        <w:rPr>
          <w:rFonts w:asciiTheme="majorHAnsi" w:hAnsiTheme="majorHAnsi" w:cstheme="majorHAnsi"/>
          <w:b/>
          <w:bCs/>
          <w:highlight w:val="yellow"/>
        </w:rPr>
        <w:t xml:space="preserve"> Spray </w:t>
      </w:r>
      <w:r w:rsidR="00795375" w:rsidRPr="00E35A6D">
        <w:rPr>
          <w:rFonts w:asciiTheme="majorHAnsi" w:hAnsiTheme="majorHAnsi" w:cstheme="majorHAnsi"/>
          <w:b/>
          <w:bCs/>
          <w:highlight w:val="yellow"/>
        </w:rPr>
        <w:t xml:space="preserve">the </w:t>
      </w:r>
      <w:r w:rsidRPr="00E35A6D">
        <w:rPr>
          <w:rFonts w:asciiTheme="majorHAnsi" w:hAnsiTheme="majorHAnsi" w:cstheme="majorHAnsi"/>
          <w:b/>
          <w:bCs/>
          <w:highlight w:val="yellow"/>
        </w:rPr>
        <w:t xml:space="preserve">mold without </w:t>
      </w:r>
      <w:r w:rsidR="00795375" w:rsidRPr="00E35A6D">
        <w:rPr>
          <w:rFonts w:asciiTheme="majorHAnsi" w:hAnsiTheme="majorHAnsi" w:cstheme="majorHAnsi"/>
          <w:b/>
          <w:bCs/>
          <w:highlight w:val="yellow"/>
        </w:rPr>
        <w:t xml:space="preserve">a </w:t>
      </w:r>
      <w:r w:rsidRPr="00E35A6D">
        <w:rPr>
          <w:rFonts w:asciiTheme="majorHAnsi" w:hAnsiTheme="majorHAnsi" w:cstheme="majorHAnsi"/>
          <w:b/>
          <w:bCs/>
          <w:highlight w:val="yellow"/>
        </w:rPr>
        <w:t>stencil</w:t>
      </w:r>
    </w:p>
    <w:p w14:paraId="68E1F513" w14:textId="77777777" w:rsidR="00556BE7" w:rsidRPr="00E35A6D" w:rsidRDefault="00556BE7" w:rsidP="002B0E2C">
      <w:pPr>
        <w:rPr>
          <w:rFonts w:asciiTheme="majorHAnsi" w:hAnsiTheme="majorHAnsi" w:cstheme="majorHAnsi"/>
          <w:highlight w:val="yellow"/>
        </w:rPr>
      </w:pPr>
    </w:p>
    <w:p w14:paraId="39866982" w14:textId="32B9F1F2" w:rsidR="00063C2C" w:rsidRPr="00E35A6D" w:rsidRDefault="69F761F2" w:rsidP="002B0E2C">
      <w:pPr>
        <w:rPr>
          <w:rFonts w:asciiTheme="majorHAnsi" w:hAnsiTheme="majorHAnsi" w:cstheme="majorHAnsi"/>
          <w:highlight w:val="yellow"/>
        </w:rPr>
      </w:pPr>
      <w:r w:rsidRPr="00E35A6D">
        <w:rPr>
          <w:rFonts w:asciiTheme="majorHAnsi" w:hAnsiTheme="majorHAnsi" w:cstheme="majorHAnsi"/>
          <w:highlight w:val="yellow"/>
        </w:rPr>
        <w:t>6</w:t>
      </w:r>
      <w:r w:rsidR="2B0742BE" w:rsidRPr="00E35A6D">
        <w:rPr>
          <w:rFonts w:asciiTheme="majorHAnsi" w:hAnsiTheme="majorHAnsi" w:cstheme="majorHAnsi"/>
          <w:highlight w:val="yellow"/>
        </w:rPr>
        <w:t>.1</w:t>
      </w:r>
      <w:r w:rsidR="00607849" w:rsidRPr="00E35A6D">
        <w:rPr>
          <w:rFonts w:asciiTheme="majorHAnsi" w:hAnsiTheme="majorHAnsi" w:cstheme="majorHAnsi"/>
          <w:highlight w:val="yellow"/>
        </w:rPr>
        <w:t>.</w:t>
      </w:r>
      <w:r w:rsidRPr="00E35A6D">
        <w:rPr>
          <w:rFonts w:asciiTheme="majorHAnsi" w:hAnsiTheme="majorHAnsi" w:cstheme="majorHAnsi"/>
          <w:highlight w:val="yellow"/>
        </w:rPr>
        <w:t xml:space="preserve"> </w:t>
      </w:r>
      <w:r w:rsidR="00E80B55" w:rsidRPr="00E35A6D">
        <w:rPr>
          <w:rFonts w:asciiTheme="majorHAnsi" w:hAnsiTheme="majorHAnsi" w:cstheme="majorHAnsi"/>
          <w:highlight w:val="yellow"/>
        </w:rPr>
        <w:tab/>
      </w:r>
      <w:r w:rsidRPr="00E35A6D">
        <w:rPr>
          <w:rFonts w:asciiTheme="majorHAnsi" w:hAnsiTheme="majorHAnsi" w:cstheme="majorHAnsi"/>
          <w:highlight w:val="yellow"/>
        </w:rPr>
        <w:t xml:space="preserve">Spraying a </w:t>
      </w:r>
      <w:r w:rsidR="00EC664C" w:rsidRPr="00E35A6D">
        <w:rPr>
          <w:rFonts w:asciiTheme="majorHAnsi" w:hAnsiTheme="majorHAnsi" w:cstheme="majorHAnsi"/>
          <w:highlight w:val="yellow"/>
        </w:rPr>
        <w:t>DIC</w:t>
      </w:r>
      <w:r w:rsidRPr="00E35A6D">
        <w:rPr>
          <w:rFonts w:asciiTheme="majorHAnsi" w:hAnsiTheme="majorHAnsi" w:cstheme="majorHAnsi"/>
          <w:highlight w:val="yellow"/>
        </w:rPr>
        <w:t xml:space="preserve"> speckle pattern on </w:t>
      </w:r>
      <w:r w:rsidR="3902B4E0" w:rsidRPr="00E35A6D">
        <w:rPr>
          <w:rFonts w:asciiTheme="majorHAnsi" w:hAnsiTheme="majorHAnsi" w:cstheme="majorHAnsi"/>
          <w:highlight w:val="yellow"/>
        </w:rPr>
        <w:t xml:space="preserve">the </w:t>
      </w:r>
      <w:r w:rsidRPr="00E35A6D">
        <w:rPr>
          <w:rFonts w:asciiTheme="majorHAnsi" w:hAnsiTheme="majorHAnsi" w:cstheme="majorHAnsi"/>
          <w:highlight w:val="yellow"/>
        </w:rPr>
        <w:t>mold</w:t>
      </w:r>
      <w:r w:rsidR="00EA7B3D" w:rsidRPr="00E35A6D">
        <w:rPr>
          <w:rFonts w:asciiTheme="majorHAnsi" w:hAnsiTheme="majorHAnsi" w:cstheme="majorHAnsi"/>
          <w:highlight w:val="yellow"/>
        </w:rPr>
        <w:t xml:space="preserve"> (</w:t>
      </w:r>
      <w:r w:rsidR="00EA7B3D" w:rsidRPr="00E35A6D">
        <w:rPr>
          <w:rFonts w:asciiTheme="majorHAnsi" w:hAnsiTheme="majorHAnsi" w:cstheme="majorHAnsi"/>
          <w:b/>
          <w:bCs/>
          <w:highlight w:val="yellow"/>
        </w:rPr>
        <w:t>Figure 5</w:t>
      </w:r>
      <w:r w:rsidR="00EA7B3D" w:rsidRPr="00E35A6D">
        <w:rPr>
          <w:rFonts w:asciiTheme="majorHAnsi" w:hAnsiTheme="majorHAnsi" w:cstheme="majorHAnsi"/>
          <w:highlight w:val="yellow"/>
        </w:rPr>
        <w:t>)</w:t>
      </w:r>
    </w:p>
    <w:p w14:paraId="3370B80B" w14:textId="77777777" w:rsidR="00607849" w:rsidRPr="00E35A6D" w:rsidRDefault="00607849" w:rsidP="002B0E2C">
      <w:pPr>
        <w:rPr>
          <w:rFonts w:asciiTheme="majorHAnsi" w:hAnsiTheme="majorHAnsi" w:cstheme="majorHAnsi"/>
          <w:b/>
          <w:bCs/>
          <w:highlight w:val="yellow"/>
        </w:rPr>
      </w:pPr>
    </w:p>
    <w:p w14:paraId="6252CCAB" w14:textId="60D0F778" w:rsidR="00EA7B3D" w:rsidRPr="00E35A6D" w:rsidRDefault="00EA7B3D" w:rsidP="002B0E2C">
      <w:pPr>
        <w:rPr>
          <w:rFonts w:asciiTheme="majorHAnsi" w:hAnsiTheme="majorHAnsi" w:cstheme="majorHAnsi"/>
          <w:highlight w:val="yellow"/>
        </w:rPr>
      </w:pPr>
      <w:r w:rsidRPr="00E35A6D">
        <w:rPr>
          <w:rFonts w:asciiTheme="majorHAnsi" w:hAnsiTheme="majorHAnsi" w:cstheme="majorHAnsi"/>
          <w:highlight w:val="yellow"/>
        </w:rPr>
        <w:t xml:space="preserve">6.1.1. </w:t>
      </w:r>
      <w:r w:rsidR="00E80B55" w:rsidRPr="00E35A6D">
        <w:rPr>
          <w:rFonts w:asciiTheme="majorHAnsi" w:hAnsiTheme="majorHAnsi" w:cstheme="majorHAnsi"/>
          <w:highlight w:val="yellow"/>
        </w:rPr>
        <w:tab/>
      </w:r>
      <w:r w:rsidR="69F761F2" w:rsidRPr="00E35A6D">
        <w:rPr>
          <w:rFonts w:asciiTheme="majorHAnsi" w:hAnsiTheme="majorHAnsi" w:cstheme="majorHAnsi"/>
          <w:highlight w:val="yellow"/>
        </w:rPr>
        <w:t xml:space="preserve">Turn </w:t>
      </w:r>
      <w:r w:rsidR="3902B4E0"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air compressor on.</w:t>
      </w:r>
      <w:r w:rsidR="6196BDDB" w:rsidRPr="00E35A6D">
        <w:rPr>
          <w:rFonts w:asciiTheme="majorHAnsi" w:hAnsiTheme="majorHAnsi" w:cstheme="majorHAnsi"/>
          <w:highlight w:val="yellow"/>
        </w:rPr>
        <w:t xml:space="preserve"> </w:t>
      </w:r>
      <w:r w:rsidR="69F761F2" w:rsidRPr="00E35A6D">
        <w:rPr>
          <w:rFonts w:asciiTheme="majorHAnsi" w:hAnsiTheme="majorHAnsi" w:cstheme="majorHAnsi"/>
          <w:highlight w:val="yellow"/>
        </w:rPr>
        <w:t xml:space="preserve">Make sure </w:t>
      </w:r>
      <w:r w:rsidR="3902B4E0"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 xml:space="preserve">compressor air pressure is </w:t>
      </w:r>
      <w:r w:rsidR="55CCF4D5" w:rsidRPr="00E35A6D">
        <w:rPr>
          <w:rFonts w:asciiTheme="majorHAnsi" w:hAnsiTheme="majorHAnsi" w:cstheme="majorHAnsi"/>
          <w:highlight w:val="yellow"/>
        </w:rPr>
        <w:t>0</w:t>
      </w:r>
      <w:r w:rsidR="65C53AFB" w:rsidRPr="00E35A6D">
        <w:rPr>
          <w:rFonts w:asciiTheme="majorHAnsi" w:hAnsiTheme="majorHAnsi" w:cstheme="majorHAnsi"/>
          <w:highlight w:val="yellow"/>
        </w:rPr>
        <w:t>.3</w:t>
      </w:r>
      <w:r w:rsidR="55CCF4D5" w:rsidRPr="00E35A6D">
        <w:rPr>
          <w:rFonts w:asciiTheme="majorHAnsi" w:hAnsiTheme="majorHAnsi" w:cstheme="majorHAnsi"/>
          <w:highlight w:val="yellow"/>
        </w:rPr>
        <w:t>4</w:t>
      </w:r>
      <w:r w:rsidR="65C53AFB" w:rsidRPr="00E35A6D">
        <w:rPr>
          <w:rFonts w:asciiTheme="majorHAnsi" w:hAnsiTheme="majorHAnsi" w:cstheme="majorHAnsi"/>
          <w:highlight w:val="yellow"/>
        </w:rPr>
        <w:t xml:space="preserve"> to </w:t>
      </w:r>
      <w:r w:rsidR="55CCF4D5" w:rsidRPr="00E35A6D">
        <w:rPr>
          <w:rFonts w:asciiTheme="majorHAnsi" w:hAnsiTheme="majorHAnsi" w:cstheme="majorHAnsi"/>
          <w:highlight w:val="yellow"/>
        </w:rPr>
        <w:t>0.69</w:t>
      </w:r>
      <w:r w:rsidR="65C53AFB" w:rsidRPr="00E35A6D">
        <w:rPr>
          <w:rFonts w:asciiTheme="majorHAnsi" w:hAnsiTheme="majorHAnsi" w:cstheme="majorHAnsi"/>
          <w:highlight w:val="yellow"/>
        </w:rPr>
        <w:t> bar (</w:t>
      </w:r>
      <w:r w:rsidR="55CCF4D5" w:rsidRPr="00E35A6D">
        <w:rPr>
          <w:rFonts w:asciiTheme="majorHAnsi" w:hAnsiTheme="majorHAnsi" w:cstheme="majorHAnsi"/>
          <w:highlight w:val="yellow"/>
        </w:rPr>
        <w:t>5</w:t>
      </w:r>
      <w:r w:rsidRPr="00E35A6D">
        <w:rPr>
          <w:rFonts w:asciiTheme="majorHAnsi" w:hAnsiTheme="majorHAnsi" w:cstheme="majorHAnsi"/>
          <w:highlight w:val="yellow"/>
        </w:rPr>
        <w:t>–</w:t>
      </w:r>
      <w:r w:rsidR="55CCF4D5" w:rsidRPr="00E35A6D">
        <w:rPr>
          <w:rFonts w:asciiTheme="majorHAnsi" w:hAnsiTheme="majorHAnsi" w:cstheme="majorHAnsi"/>
          <w:highlight w:val="yellow"/>
        </w:rPr>
        <w:t>10</w:t>
      </w:r>
      <w:r w:rsidR="65C53AFB" w:rsidRPr="00E35A6D">
        <w:rPr>
          <w:rFonts w:asciiTheme="majorHAnsi" w:hAnsiTheme="majorHAnsi" w:cstheme="majorHAnsi"/>
          <w:highlight w:val="yellow"/>
        </w:rPr>
        <w:t> psi)</w:t>
      </w:r>
      <w:r w:rsidR="69F761F2" w:rsidRPr="00E35A6D">
        <w:rPr>
          <w:rFonts w:asciiTheme="majorHAnsi" w:hAnsiTheme="majorHAnsi" w:cstheme="majorHAnsi"/>
          <w:highlight w:val="yellow"/>
        </w:rPr>
        <w:t>.</w:t>
      </w:r>
      <w:r w:rsidR="6196BDDB" w:rsidRPr="00E35A6D">
        <w:rPr>
          <w:rFonts w:asciiTheme="majorHAnsi" w:hAnsiTheme="majorHAnsi" w:cstheme="majorHAnsi"/>
          <w:highlight w:val="yellow"/>
        </w:rPr>
        <w:t xml:space="preserve"> </w:t>
      </w:r>
    </w:p>
    <w:p w14:paraId="46D50507" w14:textId="77777777" w:rsidR="00EA7B3D" w:rsidRPr="00E35A6D" w:rsidRDefault="00EA7B3D" w:rsidP="002B0E2C">
      <w:pPr>
        <w:rPr>
          <w:rFonts w:asciiTheme="majorHAnsi" w:hAnsiTheme="majorHAnsi" w:cstheme="majorHAnsi"/>
          <w:highlight w:val="yellow"/>
        </w:rPr>
      </w:pPr>
    </w:p>
    <w:p w14:paraId="7DE18235" w14:textId="47EA92EF" w:rsidR="00063C2C" w:rsidRPr="00E35A6D" w:rsidRDefault="00EA7B3D" w:rsidP="002B0E2C">
      <w:pPr>
        <w:rPr>
          <w:rFonts w:asciiTheme="majorHAnsi" w:hAnsiTheme="majorHAnsi" w:cstheme="majorHAnsi"/>
          <w:highlight w:val="yellow"/>
        </w:rPr>
      </w:pPr>
      <w:r w:rsidRPr="00E35A6D">
        <w:rPr>
          <w:rFonts w:asciiTheme="majorHAnsi" w:hAnsiTheme="majorHAnsi" w:cstheme="majorHAnsi"/>
          <w:highlight w:val="yellow"/>
        </w:rPr>
        <w:t xml:space="preserve">6.1.2. </w:t>
      </w:r>
      <w:r w:rsidR="00E80B55" w:rsidRPr="00E35A6D">
        <w:rPr>
          <w:rFonts w:asciiTheme="majorHAnsi" w:hAnsiTheme="majorHAnsi" w:cstheme="majorHAnsi"/>
          <w:highlight w:val="yellow"/>
        </w:rPr>
        <w:tab/>
      </w:r>
      <w:r w:rsidR="69F761F2" w:rsidRPr="00E35A6D">
        <w:rPr>
          <w:rFonts w:asciiTheme="majorHAnsi" w:hAnsiTheme="majorHAnsi" w:cstheme="majorHAnsi"/>
          <w:highlight w:val="yellow"/>
        </w:rPr>
        <w:t xml:space="preserve">In the fume hood, orient </w:t>
      </w:r>
      <w:r w:rsidR="3902B4E0"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 xml:space="preserve">mold with no stencil at an angle slightly off vertical so that </w:t>
      </w:r>
      <w:r w:rsidR="3902B4E0"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spray is applied</w:t>
      </w:r>
      <w:r w:rsidR="3902B4E0" w:rsidRPr="00E35A6D">
        <w:rPr>
          <w:rFonts w:asciiTheme="majorHAnsi" w:hAnsiTheme="majorHAnsi" w:cstheme="majorHAnsi"/>
          <w:highlight w:val="yellow"/>
        </w:rPr>
        <w:t xml:space="preserve"> </w:t>
      </w:r>
      <w:r w:rsidR="69F761F2" w:rsidRPr="00E35A6D">
        <w:rPr>
          <w:rFonts w:asciiTheme="majorHAnsi" w:hAnsiTheme="majorHAnsi" w:cstheme="majorHAnsi"/>
          <w:highlight w:val="yellow"/>
        </w:rPr>
        <w:t xml:space="preserve">at a </w:t>
      </w:r>
      <w:r w:rsidR="65C53AFB" w:rsidRPr="00E35A6D">
        <w:rPr>
          <w:rFonts w:asciiTheme="majorHAnsi" w:hAnsiTheme="majorHAnsi" w:cstheme="majorHAnsi"/>
          <w:highlight w:val="yellow"/>
        </w:rPr>
        <w:t>90° angle</w:t>
      </w:r>
      <w:r w:rsidR="69F761F2" w:rsidRPr="00E35A6D">
        <w:rPr>
          <w:rFonts w:asciiTheme="majorHAnsi" w:hAnsiTheme="majorHAnsi" w:cstheme="majorHAnsi"/>
          <w:highlight w:val="yellow"/>
        </w:rPr>
        <w:t>.</w:t>
      </w:r>
    </w:p>
    <w:p w14:paraId="554F2DE9" w14:textId="77777777" w:rsidR="00EA7B3D" w:rsidRPr="00E35A6D" w:rsidRDefault="00EA7B3D" w:rsidP="002B0E2C">
      <w:pPr>
        <w:rPr>
          <w:rFonts w:asciiTheme="majorHAnsi" w:hAnsiTheme="majorHAnsi" w:cstheme="majorHAnsi"/>
          <w:highlight w:val="yellow"/>
        </w:rPr>
      </w:pPr>
    </w:p>
    <w:p w14:paraId="17614BB7" w14:textId="3BD10A3F" w:rsidR="00EA7B3D" w:rsidRPr="00E35A6D" w:rsidRDefault="00EA7B3D" w:rsidP="002B0E2C">
      <w:pPr>
        <w:rPr>
          <w:rFonts w:asciiTheme="majorHAnsi" w:hAnsiTheme="majorHAnsi" w:cstheme="majorHAnsi"/>
          <w:highlight w:val="yellow"/>
        </w:rPr>
      </w:pPr>
      <w:r w:rsidRPr="00E35A6D">
        <w:rPr>
          <w:rFonts w:asciiTheme="majorHAnsi" w:hAnsiTheme="majorHAnsi" w:cstheme="majorHAnsi"/>
          <w:highlight w:val="yellow"/>
        </w:rPr>
        <w:t xml:space="preserve">6.1.3. </w:t>
      </w:r>
      <w:r w:rsidR="00E80B55" w:rsidRPr="00E35A6D">
        <w:rPr>
          <w:rFonts w:asciiTheme="majorHAnsi" w:hAnsiTheme="majorHAnsi" w:cstheme="majorHAnsi"/>
          <w:highlight w:val="yellow"/>
        </w:rPr>
        <w:tab/>
      </w:r>
      <w:r w:rsidRPr="00E35A6D">
        <w:rPr>
          <w:rFonts w:asciiTheme="majorHAnsi" w:hAnsiTheme="majorHAnsi" w:cstheme="majorHAnsi"/>
          <w:highlight w:val="yellow"/>
        </w:rPr>
        <w:t>T</w:t>
      </w:r>
      <w:r w:rsidR="69F761F2" w:rsidRPr="00E35A6D">
        <w:rPr>
          <w:rFonts w:asciiTheme="majorHAnsi" w:hAnsiTheme="majorHAnsi" w:cstheme="majorHAnsi"/>
          <w:highlight w:val="yellow"/>
        </w:rPr>
        <w:t xml:space="preserve">est the </w:t>
      </w:r>
      <w:r w:rsidR="3902B4E0" w:rsidRPr="00E35A6D">
        <w:rPr>
          <w:rFonts w:asciiTheme="majorHAnsi" w:hAnsiTheme="majorHAnsi" w:cstheme="majorHAnsi"/>
          <w:highlight w:val="yellow"/>
        </w:rPr>
        <w:t xml:space="preserve">air brush </w:t>
      </w:r>
      <w:r w:rsidR="65C53AFB" w:rsidRPr="00E35A6D">
        <w:rPr>
          <w:rFonts w:asciiTheme="majorHAnsi" w:hAnsiTheme="majorHAnsi" w:cstheme="majorHAnsi"/>
          <w:highlight w:val="yellow"/>
        </w:rPr>
        <w:t xml:space="preserve">by briefly compressing the </w:t>
      </w:r>
      <w:r w:rsidR="69F761F2" w:rsidRPr="00E35A6D">
        <w:rPr>
          <w:rFonts w:asciiTheme="majorHAnsi" w:hAnsiTheme="majorHAnsi" w:cstheme="majorHAnsi"/>
          <w:highlight w:val="yellow"/>
        </w:rPr>
        <w:t xml:space="preserve">trigger </w:t>
      </w:r>
      <w:r w:rsidR="65C53AFB" w:rsidRPr="00E35A6D">
        <w:rPr>
          <w:rFonts w:asciiTheme="majorHAnsi" w:hAnsiTheme="majorHAnsi" w:cstheme="majorHAnsi"/>
          <w:highlight w:val="yellow"/>
        </w:rPr>
        <w:t>while aiming at</w:t>
      </w:r>
      <w:r w:rsidR="69F761F2" w:rsidRPr="00E35A6D">
        <w:rPr>
          <w:rFonts w:asciiTheme="majorHAnsi" w:hAnsiTheme="majorHAnsi" w:cstheme="majorHAnsi"/>
          <w:highlight w:val="yellow"/>
        </w:rPr>
        <w:t xml:space="preserve"> a </w:t>
      </w:r>
      <w:r w:rsidR="65C53AFB" w:rsidRPr="00E35A6D">
        <w:rPr>
          <w:rFonts w:asciiTheme="majorHAnsi" w:hAnsiTheme="majorHAnsi" w:cstheme="majorHAnsi"/>
          <w:highlight w:val="yellow"/>
        </w:rPr>
        <w:t xml:space="preserve">spare </w:t>
      </w:r>
      <w:r w:rsidR="69F761F2" w:rsidRPr="00E35A6D">
        <w:rPr>
          <w:rFonts w:asciiTheme="majorHAnsi" w:hAnsiTheme="majorHAnsi" w:cstheme="majorHAnsi"/>
          <w:highlight w:val="yellow"/>
        </w:rPr>
        <w:t>sheet of paper to ensure the speckle pattern is appropriate</w:t>
      </w:r>
      <w:r w:rsidR="65C53AFB" w:rsidRPr="00E35A6D">
        <w:rPr>
          <w:rFonts w:asciiTheme="majorHAnsi" w:hAnsiTheme="majorHAnsi" w:cstheme="majorHAnsi"/>
          <w:highlight w:val="yellow"/>
        </w:rPr>
        <w:t xml:space="preserve"> (randomly distributed spatially, correct size distribution of spots for the magnification of the experimental imaging setup)</w:t>
      </w:r>
      <w:r w:rsidR="69F761F2" w:rsidRPr="00E35A6D">
        <w:rPr>
          <w:rFonts w:asciiTheme="majorHAnsi" w:hAnsiTheme="majorHAnsi" w:cstheme="majorHAnsi"/>
          <w:highlight w:val="yellow"/>
        </w:rPr>
        <w:t>.</w:t>
      </w:r>
      <w:r w:rsidR="6196BDDB" w:rsidRPr="00E35A6D">
        <w:rPr>
          <w:rFonts w:asciiTheme="majorHAnsi" w:hAnsiTheme="majorHAnsi" w:cstheme="majorHAnsi"/>
          <w:highlight w:val="yellow"/>
        </w:rPr>
        <w:t xml:space="preserve"> </w:t>
      </w:r>
    </w:p>
    <w:p w14:paraId="3B3CF7C9" w14:textId="77777777" w:rsidR="00EA7B3D" w:rsidRPr="00E35A6D" w:rsidRDefault="00EA7B3D" w:rsidP="002B0E2C">
      <w:pPr>
        <w:rPr>
          <w:rFonts w:asciiTheme="majorHAnsi" w:hAnsiTheme="majorHAnsi" w:cstheme="majorHAnsi"/>
          <w:highlight w:val="yellow"/>
        </w:rPr>
      </w:pPr>
    </w:p>
    <w:p w14:paraId="4F4D34BF" w14:textId="71C5878C" w:rsidR="00063C2C" w:rsidRPr="00E35A6D" w:rsidRDefault="00EA7B3D" w:rsidP="002B0E2C">
      <w:pPr>
        <w:rPr>
          <w:rFonts w:asciiTheme="majorHAnsi" w:hAnsiTheme="majorHAnsi" w:cstheme="majorHAnsi"/>
          <w:highlight w:val="yellow"/>
        </w:rPr>
      </w:pPr>
      <w:r w:rsidRPr="00E35A6D">
        <w:rPr>
          <w:rFonts w:asciiTheme="majorHAnsi" w:hAnsiTheme="majorHAnsi" w:cstheme="majorHAnsi"/>
          <w:highlight w:val="yellow"/>
        </w:rPr>
        <w:t xml:space="preserve">6.1.4. </w:t>
      </w:r>
      <w:r w:rsidR="00E80B55" w:rsidRPr="00E35A6D">
        <w:rPr>
          <w:rFonts w:asciiTheme="majorHAnsi" w:hAnsiTheme="majorHAnsi" w:cstheme="majorHAnsi"/>
          <w:highlight w:val="yellow"/>
        </w:rPr>
        <w:tab/>
      </w:r>
      <w:r w:rsidR="69F761F2" w:rsidRPr="00E35A6D">
        <w:rPr>
          <w:rFonts w:asciiTheme="majorHAnsi" w:hAnsiTheme="majorHAnsi" w:cstheme="majorHAnsi"/>
          <w:highlight w:val="yellow"/>
        </w:rPr>
        <w:t xml:space="preserve">Flick the trigger over the mold to create </w:t>
      </w:r>
      <w:r w:rsidR="3902B4E0" w:rsidRPr="00E35A6D">
        <w:rPr>
          <w:rFonts w:asciiTheme="majorHAnsi" w:hAnsiTheme="majorHAnsi" w:cstheme="majorHAnsi"/>
          <w:highlight w:val="yellow"/>
        </w:rPr>
        <w:t xml:space="preserve">the </w:t>
      </w:r>
      <w:r w:rsidR="69F761F2" w:rsidRPr="00E35A6D">
        <w:rPr>
          <w:rFonts w:asciiTheme="majorHAnsi" w:hAnsiTheme="majorHAnsi" w:cstheme="majorHAnsi"/>
          <w:highlight w:val="yellow"/>
        </w:rPr>
        <w:t>speckle pattern on the mold</w:t>
      </w:r>
      <w:r w:rsidR="00D24B36" w:rsidRPr="00E35A6D">
        <w:rPr>
          <w:rFonts w:asciiTheme="majorHAnsi" w:hAnsiTheme="majorHAnsi" w:cstheme="majorHAnsi"/>
          <w:highlight w:val="yellow"/>
        </w:rPr>
        <w:t xml:space="preserve"> as </w:t>
      </w:r>
      <w:r w:rsidR="004418DA" w:rsidRPr="00E35A6D">
        <w:rPr>
          <w:rFonts w:asciiTheme="majorHAnsi" w:hAnsiTheme="majorHAnsi" w:cstheme="majorHAnsi"/>
          <w:highlight w:val="yellow"/>
        </w:rPr>
        <w:t>shown</w:t>
      </w:r>
      <w:r w:rsidR="00D24B36" w:rsidRPr="00E35A6D">
        <w:rPr>
          <w:rFonts w:asciiTheme="majorHAnsi" w:hAnsiTheme="majorHAnsi" w:cstheme="majorHAnsi"/>
          <w:highlight w:val="yellow"/>
        </w:rPr>
        <w:t xml:space="preserve"> in </w:t>
      </w:r>
      <w:r w:rsidR="00D24B36" w:rsidRPr="00E35A6D">
        <w:rPr>
          <w:rFonts w:asciiTheme="majorHAnsi" w:hAnsiTheme="majorHAnsi" w:cstheme="majorHAnsi"/>
          <w:b/>
          <w:bCs/>
          <w:highlight w:val="yellow"/>
        </w:rPr>
        <w:t>Figure 5</w:t>
      </w:r>
      <w:r w:rsidR="00F25734" w:rsidRPr="00E35A6D">
        <w:rPr>
          <w:rFonts w:asciiTheme="majorHAnsi" w:hAnsiTheme="majorHAnsi" w:cstheme="majorHAnsi"/>
          <w:b/>
          <w:bCs/>
          <w:highlight w:val="yellow"/>
        </w:rPr>
        <w:t>C</w:t>
      </w:r>
      <w:r w:rsidR="69F761F2" w:rsidRPr="00E35A6D">
        <w:rPr>
          <w:rFonts w:asciiTheme="majorHAnsi" w:hAnsiTheme="majorHAnsi" w:cstheme="majorHAnsi"/>
          <w:highlight w:val="yellow"/>
        </w:rPr>
        <w:t>.</w:t>
      </w:r>
      <w:r w:rsidR="6196BDDB" w:rsidRPr="00E35A6D">
        <w:rPr>
          <w:rFonts w:asciiTheme="majorHAnsi" w:hAnsiTheme="majorHAnsi" w:cstheme="majorHAnsi"/>
          <w:highlight w:val="yellow"/>
        </w:rPr>
        <w:t xml:space="preserve"> </w:t>
      </w:r>
      <w:r w:rsidR="3902B4E0" w:rsidRPr="00E35A6D">
        <w:rPr>
          <w:rFonts w:asciiTheme="majorHAnsi" w:hAnsiTheme="majorHAnsi" w:cstheme="majorHAnsi"/>
          <w:highlight w:val="yellow"/>
        </w:rPr>
        <w:t xml:space="preserve">Wait until the fine particles are visibly dry </w:t>
      </w:r>
      <w:r w:rsidR="55CCF4D5" w:rsidRPr="00E35A6D">
        <w:rPr>
          <w:rFonts w:asciiTheme="majorHAnsi" w:hAnsiTheme="majorHAnsi" w:cstheme="majorHAnsi"/>
          <w:highlight w:val="yellow"/>
        </w:rPr>
        <w:t>(at least 180 to 300 s)</w:t>
      </w:r>
      <w:r w:rsidR="3902B4E0" w:rsidRPr="00E35A6D">
        <w:rPr>
          <w:rFonts w:asciiTheme="majorHAnsi" w:hAnsiTheme="majorHAnsi" w:cstheme="majorHAnsi"/>
          <w:highlight w:val="yellow"/>
        </w:rPr>
        <w:t xml:space="preserve"> or the suspension may smear.</w:t>
      </w:r>
      <w:r w:rsidR="6196BDDB" w:rsidRPr="00E35A6D">
        <w:rPr>
          <w:rFonts w:asciiTheme="majorHAnsi" w:hAnsiTheme="majorHAnsi" w:cstheme="majorHAnsi"/>
          <w:highlight w:val="yellow"/>
        </w:rPr>
        <w:t xml:space="preserve"> </w:t>
      </w:r>
    </w:p>
    <w:p w14:paraId="12604BC5" w14:textId="77777777" w:rsidR="00EA7B3D" w:rsidRPr="00E35A6D" w:rsidRDefault="00EA7B3D" w:rsidP="002B0E2C">
      <w:pPr>
        <w:rPr>
          <w:rFonts w:asciiTheme="majorHAnsi" w:hAnsiTheme="majorHAnsi" w:cstheme="majorHAnsi"/>
          <w:highlight w:val="yellow"/>
        </w:rPr>
      </w:pPr>
    </w:p>
    <w:p w14:paraId="680CA31D" w14:textId="72138CD7" w:rsidR="00234319" w:rsidRPr="00E35A6D" w:rsidRDefault="00234319" w:rsidP="002B0E2C">
      <w:pPr>
        <w:rPr>
          <w:rFonts w:asciiTheme="majorHAnsi" w:hAnsiTheme="majorHAnsi" w:cstheme="majorHAnsi"/>
        </w:rPr>
      </w:pPr>
      <w:r w:rsidRPr="00E35A6D">
        <w:rPr>
          <w:rFonts w:asciiTheme="majorHAnsi" w:hAnsiTheme="majorHAnsi" w:cstheme="majorHAnsi"/>
        </w:rPr>
        <w:t>NOTE:</w:t>
      </w:r>
      <w:r w:rsidR="00005E10" w:rsidRPr="00E35A6D">
        <w:rPr>
          <w:rFonts w:asciiTheme="majorHAnsi" w:hAnsiTheme="majorHAnsi" w:cstheme="majorHAnsi"/>
        </w:rPr>
        <w:t xml:space="preserve"> </w:t>
      </w:r>
      <w:r w:rsidRPr="00E35A6D">
        <w:rPr>
          <w:rFonts w:asciiTheme="majorHAnsi" w:hAnsiTheme="majorHAnsi" w:cstheme="majorHAnsi"/>
        </w:rPr>
        <w:t>The speckle size can be adjusted by altering the air pressure.</w:t>
      </w:r>
    </w:p>
    <w:p w14:paraId="6791A7A9" w14:textId="77777777" w:rsidR="00567FFD" w:rsidRPr="00E35A6D" w:rsidRDefault="00567FFD" w:rsidP="002B0E2C">
      <w:pPr>
        <w:rPr>
          <w:rFonts w:asciiTheme="majorHAnsi" w:hAnsiTheme="majorHAnsi" w:cstheme="majorHAnsi"/>
        </w:rPr>
      </w:pPr>
    </w:p>
    <w:p w14:paraId="11F75363" w14:textId="1BD2AB5D" w:rsidR="00421394" w:rsidRPr="00E35A6D" w:rsidRDefault="00421394" w:rsidP="002B0E2C">
      <w:pPr>
        <w:rPr>
          <w:rFonts w:asciiTheme="majorHAnsi" w:hAnsiTheme="majorHAnsi" w:cstheme="majorHAnsi"/>
        </w:rPr>
      </w:pPr>
      <w:r w:rsidRPr="00E35A6D">
        <w:rPr>
          <w:rFonts w:asciiTheme="majorHAnsi" w:hAnsiTheme="majorHAnsi" w:cstheme="majorHAnsi"/>
        </w:rPr>
        <w:t xml:space="preserve">[Place </w:t>
      </w:r>
      <w:r w:rsidRPr="00E35A6D">
        <w:rPr>
          <w:rFonts w:asciiTheme="majorHAnsi" w:hAnsiTheme="majorHAnsi" w:cstheme="majorHAnsi"/>
          <w:b/>
        </w:rPr>
        <w:t>Figure 5</w:t>
      </w:r>
      <w:r w:rsidRPr="00E35A6D">
        <w:rPr>
          <w:rFonts w:asciiTheme="majorHAnsi" w:hAnsiTheme="majorHAnsi" w:cstheme="majorHAnsi"/>
        </w:rPr>
        <w:t xml:space="preserve"> here].</w:t>
      </w:r>
    </w:p>
    <w:p w14:paraId="18F429DE" w14:textId="77777777" w:rsidR="00B4167C" w:rsidRPr="00E35A6D" w:rsidRDefault="00B4167C" w:rsidP="002B0E2C">
      <w:pPr>
        <w:rPr>
          <w:rFonts w:asciiTheme="majorHAnsi" w:hAnsiTheme="majorHAnsi" w:cstheme="majorHAnsi"/>
          <w:b/>
          <w:bCs/>
          <w:highlight w:val="yellow"/>
        </w:rPr>
      </w:pPr>
    </w:p>
    <w:p w14:paraId="2BF30167" w14:textId="69441056" w:rsidR="00567FFD" w:rsidRPr="00E35A6D" w:rsidRDefault="00567FFD" w:rsidP="002B0E2C">
      <w:pPr>
        <w:rPr>
          <w:rFonts w:asciiTheme="majorHAnsi" w:hAnsiTheme="majorHAnsi" w:cstheme="majorHAnsi"/>
          <w:b/>
          <w:bCs/>
          <w:highlight w:val="yellow"/>
        </w:rPr>
      </w:pPr>
      <w:r w:rsidRPr="00E35A6D">
        <w:rPr>
          <w:rFonts w:asciiTheme="majorHAnsi" w:hAnsiTheme="majorHAnsi" w:cstheme="majorHAnsi"/>
          <w:b/>
          <w:bCs/>
          <w:highlight w:val="yellow"/>
        </w:rPr>
        <w:t>7</w:t>
      </w:r>
      <w:r w:rsidR="00EA7B3D" w:rsidRPr="00E35A6D">
        <w:rPr>
          <w:rFonts w:asciiTheme="majorHAnsi" w:hAnsiTheme="majorHAnsi" w:cstheme="majorHAnsi"/>
          <w:b/>
          <w:bCs/>
          <w:highlight w:val="yellow"/>
        </w:rPr>
        <w:t xml:space="preserve">. </w:t>
      </w:r>
      <w:r w:rsidR="008F6200" w:rsidRPr="00E35A6D">
        <w:rPr>
          <w:rFonts w:asciiTheme="majorHAnsi" w:hAnsiTheme="majorHAnsi" w:cstheme="majorHAnsi"/>
          <w:b/>
          <w:bCs/>
          <w:highlight w:val="yellow"/>
        </w:rPr>
        <w:t>Assemble the mold</w:t>
      </w:r>
      <w:r w:rsidR="0000770C" w:rsidRPr="00E35A6D">
        <w:rPr>
          <w:rFonts w:asciiTheme="majorHAnsi" w:hAnsiTheme="majorHAnsi" w:cstheme="majorHAnsi"/>
          <w:b/>
          <w:bCs/>
          <w:highlight w:val="yellow"/>
        </w:rPr>
        <w:t xml:space="preserve"> (Figure 6)</w:t>
      </w:r>
      <w:r w:rsidR="00EA7B3D" w:rsidRPr="00E35A6D">
        <w:rPr>
          <w:rFonts w:asciiTheme="majorHAnsi" w:hAnsiTheme="majorHAnsi" w:cstheme="majorHAnsi"/>
          <w:b/>
          <w:bCs/>
          <w:highlight w:val="yellow"/>
        </w:rPr>
        <w:t>.</w:t>
      </w:r>
    </w:p>
    <w:p w14:paraId="67D3561A" w14:textId="77777777" w:rsidR="00B1119B" w:rsidRPr="00E35A6D" w:rsidRDefault="00B1119B" w:rsidP="002B0E2C">
      <w:pPr>
        <w:rPr>
          <w:rFonts w:asciiTheme="majorHAnsi" w:hAnsiTheme="majorHAnsi" w:cstheme="majorHAnsi"/>
          <w:b/>
          <w:bCs/>
          <w:highlight w:val="yellow"/>
        </w:rPr>
      </w:pPr>
    </w:p>
    <w:p w14:paraId="52352AD5" w14:textId="3FB4A244" w:rsidR="00B1119B" w:rsidRPr="00E35A6D" w:rsidRDefault="00B1119B" w:rsidP="002B0E2C">
      <w:pPr>
        <w:rPr>
          <w:rFonts w:asciiTheme="majorHAnsi" w:hAnsiTheme="majorHAnsi" w:cstheme="majorHAnsi"/>
          <w:highlight w:val="yellow"/>
        </w:rPr>
      </w:pPr>
      <w:r w:rsidRPr="00E35A6D">
        <w:rPr>
          <w:rFonts w:asciiTheme="majorHAnsi" w:hAnsiTheme="majorHAnsi" w:cstheme="majorHAnsi"/>
          <w:highlight w:val="yellow"/>
        </w:rPr>
        <w:t>7.1</w:t>
      </w:r>
      <w:r w:rsidR="0000770C" w:rsidRPr="00E35A6D">
        <w:rPr>
          <w:rFonts w:asciiTheme="majorHAnsi" w:hAnsiTheme="majorHAnsi" w:cstheme="majorHAnsi"/>
          <w:highlight w:val="yellow"/>
        </w:rPr>
        <w:t>.</w:t>
      </w:r>
      <w:r w:rsidRPr="00E35A6D">
        <w:rPr>
          <w:rFonts w:asciiTheme="majorHAnsi" w:hAnsiTheme="majorHAnsi" w:cstheme="majorHAnsi"/>
          <w:highlight w:val="yellow"/>
        </w:rPr>
        <w:t xml:space="preserve"> </w:t>
      </w:r>
      <w:r w:rsidR="00E80B55" w:rsidRPr="00E35A6D">
        <w:rPr>
          <w:rFonts w:asciiTheme="majorHAnsi" w:hAnsiTheme="majorHAnsi" w:cstheme="majorHAnsi"/>
          <w:highlight w:val="yellow"/>
        </w:rPr>
        <w:tab/>
      </w:r>
      <w:r w:rsidRPr="00E35A6D">
        <w:rPr>
          <w:rFonts w:asciiTheme="majorHAnsi" w:hAnsiTheme="majorHAnsi" w:cstheme="majorHAnsi"/>
          <w:highlight w:val="yellow"/>
        </w:rPr>
        <w:t>Assemble the mold</w:t>
      </w:r>
      <w:r w:rsidR="0000770C" w:rsidRPr="00E35A6D">
        <w:rPr>
          <w:rFonts w:asciiTheme="majorHAnsi" w:hAnsiTheme="majorHAnsi" w:cstheme="majorHAnsi"/>
          <w:highlight w:val="yellow"/>
        </w:rPr>
        <w:t>.</w:t>
      </w:r>
    </w:p>
    <w:p w14:paraId="149C1958" w14:textId="77777777" w:rsidR="0000770C" w:rsidRPr="00E35A6D" w:rsidRDefault="0000770C" w:rsidP="002B0E2C">
      <w:pPr>
        <w:rPr>
          <w:rFonts w:asciiTheme="majorHAnsi" w:hAnsiTheme="majorHAnsi" w:cstheme="majorHAnsi"/>
          <w:b/>
          <w:bCs/>
          <w:highlight w:val="yellow"/>
        </w:rPr>
      </w:pPr>
    </w:p>
    <w:p w14:paraId="6EE521C1" w14:textId="3BAEAE90" w:rsidR="004D4B09" w:rsidRPr="00E35A6D" w:rsidRDefault="0000770C" w:rsidP="002B0E2C">
      <w:pPr>
        <w:rPr>
          <w:rFonts w:asciiTheme="majorHAnsi" w:hAnsiTheme="majorHAnsi" w:cstheme="majorHAnsi"/>
          <w:highlight w:val="yellow"/>
        </w:rPr>
      </w:pPr>
      <w:r w:rsidRPr="00E35A6D">
        <w:rPr>
          <w:rFonts w:asciiTheme="majorHAnsi" w:hAnsiTheme="majorHAnsi" w:cstheme="majorHAnsi"/>
          <w:highlight w:val="yellow"/>
        </w:rPr>
        <w:t>7.1.1.</w:t>
      </w:r>
      <w:r w:rsidRPr="00E35A6D">
        <w:rPr>
          <w:rFonts w:asciiTheme="majorHAnsi" w:hAnsiTheme="majorHAnsi" w:cstheme="majorHAnsi"/>
          <w:b/>
          <w:bCs/>
          <w:highlight w:val="yellow"/>
        </w:rPr>
        <w:t xml:space="preserve"> </w:t>
      </w:r>
      <w:r w:rsidR="00E80B55" w:rsidRPr="00E35A6D">
        <w:rPr>
          <w:rFonts w:asciiTheme="majorHAnsi" w:hAnsiTheme="majorHAnsi" w:cstheme="majorHAnsi"/>
          <w:b/>
          <w:bCs/>
          <w:highlight w:val="yellow"/>
        </w:rPr>
        <w:tab/>
      </w:r>
      <w:r w:rsidR="005A3475" w:rsidRPr="00E35A6D">
        <w:rPr>
          <w:rFonts w:asciiTheme="majorHAnsi" w:hAnsiTheme="majorHAnsi" w:cstheme="majorHAnsi"/>
          <w:highlight w:val="yellow"/>
        </w:rPr>
        <w:t>Gently assemble the mold(s) to prepare for the injection molding process.</w:t>
      </w:r>
    </w:p>
    <w:p w14:paraId="172F4A30" w14:textId="77777777" w:rsidR="0000770C" w:rsidRPr="00E35A6D" w:rsidRDefault="0000770C" w:rsidP="002B0E2C">
      <w:pPr>
        <w:rPr>
          <w:rFonts w:asciiTheme="majorHAnsi" w:hAnsiTheme="majorHAnsi" w:cstheme="majorHAnsi"/>
          <w:b/>
          <w:bCs/>
          <w:highlight w:val="yellow"/>
        </w:rPr>
      </w:pPr>
    </w:p>
    <w:p w14:paraId="15B3DC8F" w14:textId="7D520A0A" w:rsidR="005A3475" w:rsidRPr="002B0E2C" w:rsidRDefault="005A3475" w:rsidP="002B0E2C">
      <w:pPr>
        <w:rPr>
          <w:rFonts w:asciiTheme="majorHAnsi" w:hAnsiTheme="majorHAnsi" w:cstheme="majorHAnsi"/>
        </w:rPr>
      </w:pPr>
      <w:r w:rsidRPr="00A5665D">
        <w:rPr>
          <w:rFonts w:asciiTheme="majorHAnsi" w:hAnsiTheme="majorHAnsi" w:cstheme="majorHAnsi"/>
        </w:rPr>
        <w:t>NOTE:</w:t>
      </w:r>
      <w:r w:rsidR="00005E10" w:rsidRPr="00A5665D">
        <w:rPr>
          <w:rFonts w:asciiTheme="majorHAnsi" w:hAnsiTheme="majorHAnsi" w:cstheme="majorHAnsi"/>
        </w:rPr>
        <w:t xml:space="preserve"> </w:t>
      </w:r>
      <w:r w:rsidRPr="00A5665D">
        <w:rPr>
          <w:rFonts w:asciiTheme="majorHAnsi" w:hAnsiTheme="majorHAnsi" w:cstheme="majorHAnsi"/>
        </w:rPr>
        <w:t>The experimentalist can pause for at least multiple days prior to performing their injection molding process.</w:t>
      </w:r>
      <w:r w:rsidR="00005E10" w:rsidRPr="00A5665D">
        <w:rPr>
          <w:rFonts w:asciiTheme="majorHAnsi" w:hAnsiTheme="majorHAnsi" w:cstheme="majorHAnsi"/>
        </w:rPr>
        <w:t xml:space="preserve"> </w:t>
      </w:r>
      <w:r w:rsidRPr="00A5665D">
        <w:rPr>
          <w:rFonts w:asciiTheme="majorHAnsi" w:hAnsiTheme="majorHAnsi" w:cstheme="majorHAnsi"/>
        </w:rPr>
        <w:t>The injection molding rate should be reduced to avoid smearing of the fine particles.</w:t>
      </w:r>
    </w:p>
    <w:p w14:paraId="2D9DB19F" w14:textId="77777777" w:rsidR="005A3475" w:rsidRPr="002B0E2C" w:rsidRDefault="005A3475" w:rsidP="002B0E2C">
      <w:pPr>
        <w:rPr>
          <w:rFonts w:asciiTheme="majorHAnsi" w:hAnsiTheme="majorHAnsi" w:cstheme="majorHAnsi"/>
        </w:rPr>
      </w:pPr>
    </w:p>
    <w:p w14:paraId="02F3C611" w14:textId="29440685" w:rsidR="00A74439" w:rsidRPr="002B0E2C" w:rsidRDefault="00A74439" w:rsidP="002B0E2C">
      <w:pPr>
        <w:rPr>
          <w:rFonts w:asciiTheme="majorHAnsi" w:hAnsiTheme="majorHAnsi" w:cstheme="majorHAnsi"/>
        </w:rPr>
      </w:pPr>
      <w:r w:rsidRPr="002B0E2C">
        <w:rPr>
          <w:rFonts w:asciiTheme="majorHAnsi" w:hAnsiTheme="majorHAnsi" w:cstheme="majorHAnsi"/>
        </w:rPr>
        <w:t xml:space="preserve">[Place </w:t>
      </w:r>
      <w:r w:rsidRPr="002B0E2C">
        <w:rPr>
          <w:rFonts w:asciiTheme="majorHAnsi" w:hAnsiTheme="majorHAnsi" w:cstheme="majorHAnsi"/>
          <w:b/>
        </w:rPr>
        <w:t>Figure 6</w:t>
      </w:r>
      <w:r w:rsidRPr="002B0E2C">
        <w:rPr>
          <w:rFonts w:asciiTheme="majorHAnsi" w:hAnsiTheme="majorHAnsi" w:cstheme="majorHAnsi"/>
        </w:rPr>
        <w:t xml:space="preserve"> here].</w:t>
      </w:r>
    </w:p>
    <w:p w14:paraId="3E8B45A7" w14:textId="77777777" w:rsidR="00A172AA" w:rsidRPr="002B0E2C" w:rsidRDefault="00A172AA" w:rsidP="002B0E2C">
      <w:pPr>
        <w:rPr>
          <w:rFonts w:asciiTheme="majorHAnsi" w:hAnsiTheme="majorHAnsi" w:cstheme="majorHAnsi"/>
          <w:b/>
          <w:bCs/>
        </w:rPr>
      </w:pPr>
    </w:p>
    <w:p w14:paraId="742766E7" w14:textId="734F4A91" w:rsidR="00D44CD2" w:rsidRPr="002B0E2C" w:rsidRDefault="00BF0755" w:rsidP="002B0E2C">
      <w:pPr>
        <w:rPr>
          <w:rFonts w:asciiTheme="majorHAnsi" w:hAnsiTheme="majorHAnsi" w:cstheme="majorHAnsi"/>
          <w:b/>
        </w:rPr>
      </w:pPr>
      <w:r w:rsidRPr="002B0E2C">
        <w:rPr>
          <w:rFonts w:asciiTheme="majorHAnsi" w:hAnsiTheme="majorHAnsi" w:cstheme="majorHAnsi"/>
          <w:b/>
        </w:rPr>
        <w:t>REPRESENTATIVE RESULTS:</w:t>
      </w:r>
    </w:p>
    <w:p w14:paraId="016ACFAD" w14:textId="78FFBD3D" w:rsidR="00374759" w:rsidRDefault="00374759" w:rsidP="002B0E2C">
      <w:pPr>
        <w:rPr>
          <w:rFonts w:asciiTheme="majorHAnsi" w:hAnsiTheme="majorHAnsi" w:cstheme="majorHAnsi"/>
        </w:rPr>
      </w:pPr>
      <w:r w:rsidRPr="002B0E2C">
        <w:rPr>
          <w:rFonts w:asciiTheme="majorHAnsi" w:hAnsiTheme="majorHAnsi" w:cstheme="majorHAnsi"/>
        </w:rPr>
        <w:t>For the experimentalist pursuing a model representing the mechanical properties of a specific material, it is necessary to run multiple different experiments with a set of specimens having a variety of geometries.</w:t>
      </w:r>
      <w:r w:rsidR="004418DA" w:rsidRPr="002B0E2C">
        <w:rPr>
          <w:rFonts w:asciiTheme="majorHAnsi" w:hAnsiTheme="majorHAnsi" w:cstheme="majorHAnsi"/>
        </w:rPr>
        <w:t xml:space="preserve"> </w:t>
      </w:r>
      <w:r w:rsidRPr="002B0E2C">
        <w:rPr>
          <w:rFonts w:asciiTheme="majorHAnsi" w:hAnsiTheme="majorHAnsi" w:cstheme="majorHAnsi"/>
        </w:rPr>
        <w:t xml:space="preserve">Examples of specimens created using this technique are displayed in </w:t>
      </w:r>
      <w:r w:rsidRPr="002B0E2C">
        <w:rPr>
          <w:rFonts w:asciiTheme="majorHAnsi" w:hAnsiTheme="majorHAnsi" w:cstheme="majorHAnsi"/>
          <w:b/>
          <w:bCs/>
        </w:rPr>
        <w:t>Figure 7</w:t>
      </w:r>
      <w:r w:rsidRPr="002B0E2C">
        <w:rPr>
          <w:rFonts w:asciiTheme="majorHAnsi" w:hAnsiTheme="majorHAnsi" w:cstheme="majorHAnsi"/>
        </w:rPr>
        <w:t xml:space="preserve">. </w:t>
      </w:r>
      <w:r w:rsidRPr="002B0E2C">
        <w:rPr>
          <w:rFonts w:asciiTheme="majorHAnsi" w:hAnsiTheme="majorHAnsi" w:cstheme="majorHAnsi"/>
          <w:b/>
          <w:bCs/>
        </w:rPr>
        <w:t>Figure 7</w:t>
      </w:r>
      <w:r w:rsidR="00F25734" w:rsidRPr="002B0E2C">
        <w:rPr>
          <w:rFonts w:asciiTheme="majorHAnsi" w:hAnsiTheme="majorHAnsi" w:cstheme="majorHAnsi"/>
          <w:b/>
          <w:bCs/>
        </w:rPr>
        <w:t>A</w:t>
      </w:r>
      <w:r w:rsidRPr="002B0E2C">
        <w:rPr>
          <w:rFonts w:asciiTheme="majorHAnsi" w:hAnsiTheme="majorHAnsi" w:cstheme="majorHAnsi"/>
        </w:rPr>
        <w:t xml:space="preserve"> illustrates an Ecoflex silicone plate with black grid design on a white specimen.</w:t>
      </w:r>
      <w:r w:rsidR="004418DA" w:rsidRPr="002B0E2C">
        <w:rPr>
          <w:rFonts w:asciiTheme="majorHAnsi" w:hAnsiTheme="majorHAnsi" w:cstheme="majorHAnsi"/>
        </w:rPr>
        <w:t xml:space="preserve"> </w:t>
      </w:r>
      <w:r w:rsidRPr="002B0E2C">
        <w:rPr>
          <w:rFonts w:asciiTheme="majorHAnsi" w:hAnsiTheme="majorHAnsi" w:cstheme="majorHAnsi"/>
        </w:rPr>
        <w:t>The side shown has a black grid</w:t>
      </w:r>
      <w:r w:rsidR="00F13FF9">
        <w:rPr>
          <w:rFonts w:asciiTheme="majorHAnsi" w:hAnsiTheme="majorHAnsi" w:cstheme="majorHAnsi"/>
        </w:rPr>
        <w:t>,</w:t>
      </w:r>
      <w:r w:rsidRPr="002B0E2C">
        <w:rPr>
          <w:rFonts w:asciiTheme="majorHAnsi" w:hAnsiTheme="majorHAnsi" w:cstheme="majorHAnsi"/>
        </w:rPr>
        <w:t xml:space="preserve"> and the reverse side has black DIC speckle.</w:t>
      </w:r>
      <w:r w:rsidR="004418DA" w:rsidRPr="002B0E2C">
        <w:rPr>
          <w:rFonts w:asciiTheme="majorHAnsi" w:hAnsiTheme="majorHAnsi" w:cstheme="majorHAnsi"/>
        </w:rPr>
        <w:t xml:space="preserve"> </w:t>
      </w:r>
      <w:r w:rsidR="00F25734" w:rsidRPr="002B0E2C">
        <w:rPr>
          <w:rFonts w:asciiTheme="majorHAnsi" w:hAnsiTheme="majorHAnsi" w:cstheme="majorHAnsi"/>
          <w:b/>
          <w:bCs/>
        </w:rPr>
        <w:t xml:space="preserve">Figure 7B </w:t>
      </w:r>
      <w:r w:rsidRPr="002B0E2C">
        <w:rPr>
          <w:rFonts w:asciiTheme="majorHAnsi" w:hAnsiTheme="majorHAnsi" w:cstheme="majorHAnsi"/>
        </w:rPr>
        <w:t xml:space="preserve">shows an Ecoflex silicone plate with </w:t>
      </w:r>
      <w:r w:rsidR="00F13FF9">
        <w:rPr>
          <w:rFonts w:asciiTheme="majorHAnsi" w:hAnsiTheme="majorHAnsi" w:cstheme="majorHAnsi"/>
        </w:rPr>
        <w:t xml:space="preserve">a </w:t>
      </w:r>
      <w:r w:rsidRPr="002B0E2C">
        <w:rPr>
          <w:rFonts w:asciiTheme="majorHAnsi" w:hAnsiTheme="majorHAnsi" w:cstheme="majorHAnsi"/>
        </w:rPr>
        <w:t>white grid design on a black specimen.</w:t>
      </w:r>
      <w:r w:rsidR="004418DA" w:rsidRPr="002B0E2C">
        <w:rPr>
          <w:rFonts w:asciiTheme="majorHAnsi" w:hAnsiTheme="majorHAnsi" w:cstheme="majorHAnsi"/>
        </w:rPr>
        <w:t xml:space="preserve"> </w:t>
      </w:r>
      <w:r w:rsidRPr="002B0E2C">
        <w:rPr>
          <w:rFonts w:asciiTheme="majorHAnsi" w:hAnsiTheme="majorHAnsi" w:cstheme="majorHAnsi"/>
        </w:rPr>
        <w:t xml:space="preserve">Just like the specimen shown in </w:t>
      </w:r>
      <w:r w:rsidR="00F25734" w:rsidRPr="002B0E2C">
        <w:rPr>
          <w:rFonts w:asciiTheme="majorHAnsi" w:hAnsiTheme="majorHAnsi" w:cstheme="majorHAnsi"/>
          <w:b/>
          <w:bCs/>
        </w:rPr>
        <w:t>Figure 7A</w:t>
      </w:r>
      <w:r w:rsidRPr="002B0E2C">
        <w:rPr>
          <w:rFonts w:asciiTheme="majorHAnsi" w:hAnsiTheme="majorHAnsi" w:cstheme="majorHAnsi"/>
        </w:rPr>
        <w:t xml:space="preserve">, the specimen in </w:t>
      </w:r>
      <w:r w:rsidR="00CD278B" w:rsidRPr="002B0E2C">
        <w:rPr>
          <w:rFonts w:asciiTheme="majorHAnsi" w:hAnsiTheme="majorHAnsi" w:cstheme="majorHAnsi"/>
          <w:b/>
          <w:bCs/>
        </w:rPr>
        <w:t xml:space="preserve">Figure 7B </w:t>
      </w:r>
      <w:r w:rsidRPr="002B0E2C">
        <w:rPr>
          <w:rFonts w:asciiTheme="majorHAnsi" w:hAnsiTheme="majorHAnsi" w:cstheme="majorHAnsi"/>
        </w:rPr>
        <w:t>has the DIC speckle pattern on the reverse side</w:t>
      </w:r>
      <w:r w:rsidR="00CF4A5F" w:rsidRPr="002B0E2C">
        <w:rPr>
          <w:rFonts w:asciiTheme="majorHAnsi" w:hAnsiTheme="majorHAnsi" w:cstheme="majorHAnsi"/>
        </w:rPr>
        <w:t xml:space="preserve">, molded from the prepared mold shown in </w:t>
      </w:r>
      <w:r w:rsidR="00CF4A5F" w:rsidRPr="002B0E2C">
        <w:rPr>
          <w:rFonts w:asciiTheme="majorHAnsi" w:hAnsiTheme="majorHAnsi" w:cstheme="majorHAnsi"/>
          <w:b/>
          <w:bCs/>
        </w:rPr>
        <w:t>Figure 6A</w:t>
      </w:r>
      <w:r w:rsidRPr="002B0E2C">
        <w:rPr>
          <w:rFonts w:asciiTheme="majorHAnsi" w:hAnsiTheme="majorHAnsi" w:cstheme="majorHAnsi"/>
        </w:rPr>
        <w:t>.</w:t>
      </w:r>
      <w:r w:rsidR="004418DA" w:rsidRPr="002B0E2C">
        <w:rPr>
          <w:rFonts w:asciiTheme="majorHAnsi" w:hAnsiTheme="majorHAnsi" w:cstheme="majorHAnsi"/>
        </w:rPr>
        <w:t xml:space="preserve"> </w:t>
      </w:r>
      <w:r w:rsidRPr="002B0E2C">
        <w:rPr>
          <w:rFonts w:asciiTheme="majorHAnsi" w:hAnsiTheme="majorHAnsi" w:cstheme="majorHAnsi"/>
        </w:rPr>
        <w:t xml:space="preserve">This pattern of creating both a black design on white and a white design on black with both a grid and DIC speckle pattern is also </w:t>
      </w:r>
      <w:r w:rsidR="004418DA" w:rsidRPr="002B0E2C">
        <w:rPr>
          <w:rFonts w:asciiTheme="majorHAnsi" w:hAnsiTheme="majorHAnsi" w:cstheme="majorHAnsi"/>
        </w:rPr>
        <w:t>shown</w:t>
      </w:r>
      <w:r w:rsidRPr="002B0E2C">
        <w:rPr>
          <w:rFonts w:asciiTheme="majorHAnsi" w:hAnsiTheme="majorHAnsi" w:cstheme="majorHAnsi"/>
        </w:rPr>
        <w:t xml:space="preserve"> on the cylinder and the cube specimens shown in </w:t>
      </w:r>
      <w:r w:rsidR="00CF4A5F" w:rsidRPr="002B0E2C">
        <w:rPr>
          <w:rFonts w:asciiTheme="majorHAnsi" w:hAnsiTheme="majorHAnsi" w:cstheme="majorHAnsi"/>
        </w:rPr>
        <w:t>panel</w:t>
      </w:r>
      <w:r w:rsidRPr="002B0E2C">
        <w:rPr>
          <w:rFonts w:asciiTheme="majorHAnsi" w:hAnsiTheme="majorHAnsi" w:cstheme="majorHAnsi"/>
        </w:rPr>
        <w:t xml:space="preserve">s </w:t>
      </w:r>
      <w:r w:rsidRPr="0022244F">
        <w:rPr>
          <w:rFonts w:asciiTheme="majorHAnsi" w:hAnsiTheme="majorHAnsi" w:cstheme="majorHAnsi"/>
          <w:b/>
          <w:bCs/>
        </w:rPr>
        <w:t>C</w:t>
      </w:r>
      <w:r w:rsidRPr="002B0E2C">
        <w:rPr>
          <w:rFonts w:asciiTheme="majorHAnsi" w:hAnsiTheme="majorHAnsi" w:cstheme="majorHAnsi"/>
        </w:rPr>
        <w:t xml:space="preserve">, </w:t>
      </w:r>
      <w:r w:rsidRPr="0022244F">
        <w:rPr>
          <w:rFonts w:asciiTheme="majorHAnsi" w:hAnsiTheme="majorHAnsi" w:cstheme="majorHAnsi"/>
          <w:b/>
          <w:bCs/>
        </w:rPr>
        <w:t>D</w:t>
      </w:r>
      <w:r w:rsidRPr="002B0E2C">
        <w:rPr>
          <w:rFonts w:asciiTheme="majorHAnsi" w:hAnsiTheme="majorHAnsi" w:cstheme="majorHAnsi"/>
        </w:rPr>
        <w:t xml:space="preserve">, </w:t>
      </w:r>
      <w:r w:rsidRPr="0022244F">
        <w:rPr>
          <w:rFonts w:asciiTheme="majorHAnsi" w:hAnsiTheme="majorHAnsi" w:cstheme="majorHAnsi"/>
          <w:b/>
          <w:bCs/>
        </w:rPr>
        <w:t>F</w:t>
      </w:r>
      <w:r w:rsidRPr="002B0E2C">
        <w:rPr>
          <w:rFonts w:asciiTheme="majorHAnsi" w:hAnsiTheme="majorHAnsi" w:cstheme="majorHAnsi"/>
        </w:rPr>
        <w:t xml:space="preserve">, and </w:t>
      </w:r>
      <w:r w:rsidRPr="0022244F">
        <w:rPr>
          <w:rFonts w:asciiTheme="majorHAnsi" w:hAnsiTheme="majorHAnsi" w:cstheme="majorHAnsi"/>
          <w:b/>
          <w:bCs/>
        </w:rPr>
        <w:t>G</w:t>
      </w:r>
      <w:r w:rsidRPr="002B0E2C">
        <w:rPr>
          <w:rFonts w:asciiTheme="majorHAnsi" w:hAnsiTheme="majorHAnsi" w:cstheme="majorHAnsi"/>
        </w:rPr>
        <w:t xml:space="preserve"> of </w:t>
      </w:r>
      <w:r w:rsidRPr="002B0E2C">
        <w:rPr>
          <w:rFonts w:asciiTheme="majorHAnsi" w:hAnsiTheme="majorHAnsi" w:cstheme="majorHAnsi"/>
          <w:b/>
          <w:bCs/>
        </w:rPr>
        <w:t>Figure 7</w:t>
      </w:r>
      <w:r w:rsidRPr="002B0E2C">
        <w:rPr>
          <w:rFonts w:asciiTheme="majorHAnsi" w:hAnsiTheme="majorHAnsi" w:cstheme="majorHAnsi"/>
        </w:rPr>
        <w:t>.</w:t>
      </w:r>
      <w:r w:rsidR="004418DA" w:rsidRPr="002B0E2C">
        <w:rPr>
          <w:rFonts w:asciiTheme="majorHAnsi" w:hAnsiTheme="majorHAnsi" w:cstheme="majorHAnsi"/>
        </w:rPr>
        <w:t xml:space="preserve"> </w:t>
      </w:r>
      <w:r w:rsidR="00CD278B" w:rsidRPr="002B0E2C">
        <w:rPr>
          <w:rFonts w:asciiTheme="majorHAnsi" w:hAnsiTheme="majorHAnsi" w:cstheme="majorHAnsi"/>
          <w:b/>
          <w:bCs/>
        </w:rPr>
        <w:t xml:space="preserve">Figure 7E </w:t>
      </w:r>
      <w:r w:rsidRPr="002B0E2C">
        <w:rPr>
          <w:rFonts w:asciiTheme="majorHAnsi" w:hAnsiTheme="majorHAnsi" w:cstheme="majorHAnsi"/>
        </w:rPr>
        <w:t>provides an example of a plate with a blue grid on white.</w:t>
      </w:r>
    </w:p>
    <w:p w14:paraId="75EA6876" w14:textId="77777777" w:rsidR="0022244F" w:rsidRPr="002B0E2C" w:rsidRDefault="0022244F" w:rsidP="002B0E2C">
      <w:pPr>
        <w:rPr>
          <w:rFonts w:asciiTheme="majorHAnsi" w:hAnsiTheme="majorHAnsi" w:cstheme="majorHAnsi"/>
        </w:rPr>
      </w:pPr>
    </w:p>
    <w:p w14:paraId="120062DD" w14:textId="2A60744B" w:rsidR="00374759" w:rsidRPr="002B0E2C" w:rsidRDefault="00374759" w:rsidP="002B0E2C">
      <w:pPr>
        <w:rPr>
          <w:rFonts w:asciiTheme="majorHAnsi" w:hAnsiTheme="majorHAnsi" w:cstheme="majorHAnsi"/>
        </w:rPr>
      </w:pPr>
      <w:r w:rsidRPr="002B0E2C">
        <w:rPr>
          <w:rFonts w:asciiTheme="majorHAnsi" w:hAnsiTheme="majorHAnsi" w:cstheme="majorHAnsi"/>
          <w:b/>
          <w:bCs/>
        </w:rPr>
        <w:lastRenderedPageBreak/>
        <w:t>Figure 8</w:t>
      </w:r>
      <w:r w:rsidRPr="002B0E2C">
        <w:rPr>
          <w:rFonts w:asciiTheme="majorHAnsi" w:hAnsiTheme="majorHAnsi" w:cstheme="majorHAnsi"/>
        </w:rPr>
        <w:t xml:space="preserve"> represents a poorly patterned sample due to the injection molding </w:t>
      </w:r>
      <w:r w:rsidR="00CF4A5F" w:rsidRPr="002B0E2C">
        <w:rPr>
          <w:rFonts w:asciiTheme="majorHAnsi" w:hAnsiTheme="majorHAnsi" w:cstheme="majorHAnsi"/>
        </w:rPr>
        <w:t xml:space="preserve">flow </w:t>
      </w:r>
      <w:r w:rsidRPr="002B0E2C">
        <w:rPr>
          <w:rFonts w:asciiTheme="majorHAnsi" w:hAnsiTheme="majorHAnsi" w:cstheme="majorHAnsi"/>
        </w:rPr>
        <w:t xml:space="preserve">rate being too high. The DIC speckle pattern has smeared so that the </w:t>
      </w:r>
      <w:r w:rsidR="00CF4A5F" w:rsidRPr="002B0E2C">
        <w:rPr>
          <w:rFonts w:asciiTheme="majorHAnsi" w:hAnsiTheme="majorHAnsi" w:cstheme="majorHAnsi"/>
        </w:rPr>
        <w:t>particles</w:t>
      </w:r>
      <w:r w:rsidRPr="002B0E2C">
        <w:rPr>
          <w:rFonts w:asciiTheme="majorHAnsi" w:hAnsiTheme="majorHAnsi" w:cstheme="majorHAnsi"/>
        </w:rPr>
        <w:t xml:space="preserve"> are</w:t>
      </w:r>
      <w:r w:rsidR="00CF4A5F" w:rsidRPr="002B0E2C">
        <w:rPr>
          <w:rFonts w:asciiTheme="majorHAnsi" w:hAnsiTheme="majorHAnsi" w:cstheme="majorHAnsi"/>
        </w:rPr>
        <w:t xml:space="preserve"> spread into</w:t>
      </w:r>
      <w:r w:rsidRPr="002B0E2C">
        <w:rPr>
          <w:rFonts w:asciiTheme="majorHAnsi" w:hAnsiTheme="majorHAnsi" w:cstheme="majorHAnsi"/>
        </w:rPr>
        <w:t xml:space="preserve"> streaks.</w:t>
      </w:r>
      <w:r w:rsidR="004418DA" w:rsidRPr="002B0E2C">
        <w:rPr>
          <w:rFonts w:asciiTheme="majorHAnsi" w:hAnsiTheme="majorHAnsi" w:cstheme="majorHAnsi"/>
        </w:rPr>
        <w:t xml:space="preserve"> </w:t>
      </w:r>
      <w:r w:rsidRPr="002B0E2C">
        <w:rPr>
          <w:rFonts w:asciiTheme="majorHAnsi" w:hAnsiTheme="majorHAnsi" w:cstheme="majorHAnsi"/>
        </w:rPr>
        <w:t>This specimen was purposely manufactured with a sparse DIC speckle patter</w:t>
      </w:r>
      <w:r w:rsidR="00CF4A5F" w:rsidRPr="002B0E2C">
        <w:rPr>
          <w:rFonts w:asciiTheme="majorHAnsi" w:hAnsiTheme="majorHAnsi" w:cstheme="majorHAnsi"/>
        </w:rPr>
        <w:t>n</w:t>
      </w:r>
      <w:r w:rsidRPr="002B0E2C">
        <w:rPr>
          <w:rFonts w:asciiTheme="majorHAnsi" w:hAnsiTheme="majorHAnsi" w:cstheme="majorHAnsi"/>
        </w:rPr>
        <w:t xml:space="preserve"> to clearly illustrate the smearing.</w:t>
      </w:r>
      <w:r w:rsidR="004418DA" w:rsidRPr="002B0E2C">
        <w:rPr>
          <w:rFonts w:asciiTheme="majorHAnsi" w:hAnsiTheme="majorHAnsi" w:cstheme="majorHAnsi"/>
        </w:rPr>
        <w:t xml:space="preserve"> This method</w:t>
      </w:r>
      <w:r w:rsidRPr="002B0E2C">
        <w:rPr>
          <w:rFonts w:asciiTheme="majorHAnsi" w:hAnsiTheme="majorHAnsi" w:cstheme="majorHAnsi"/>
        </w:rPr>
        <w:t xml:space="preserve"> allows the experimentalist to place a denser speckle pattern if needed for better DIC results</w:t>
      </w:r>
      <w:r w:rsidR="00C00435">
        <w:rPr>
          <w:rFonts w:asciiTheme="majorHAnsi" w:hAnsiTheme="majorHAnsi" w:cstheme="majorHAnsi"/>
          <w:vertAlign w:val="superscript"/>
        </w:rPr>
        <w:t>7</w:t>
      </w:r>
      <w:r w:rsidRPr="002B0E2C">
        <w:rPr>
          <w:rFonts w:asciiTheme="majorHAnsi" w:hAnsiTheme="majorHAnsi" w:cstheme="majorHAnsi"/>
          <w:vertAlign w:val="superscript"/>
        </w:rPr>
        <w:t>,</w:t>
      </w:r>
      <w:r w:rsidR="00C00435">
        <w:rPr>
          <w:rFonts w:asciiTheme="majorHAnsi" w:hAnsiTheme="majorHAnsi" w:cstheme="majorHAnsi"/>
          <w:vertAlign w:val="superscript"/>
        </w:rPr>
        <w:t>8</w:t>
      </w:r>
      <w:r w:rsidRPr="002B0E2C">
        <w:rPr>
          <w:rFonts w:asciiTheme="majorHAnsi" w:hAnsiTheme="majorHAnsi" w:cstheme="majorHAnsi"/>
          <w:vertAlign w:val="superscript"/>
        </w:rPr>
        <w:t>,</w:t>
      </w:r>
      <w:r w:rsidR="00C00435">
        <w:rPr>
          <w:rFonts w:asciiTheme="majorHAnsi" w:hAnsiTheme="majorHAnsi" w:cstheme="majorHAnsi"/>
          <w:vertAlign w:val="superscript"/>
        </w:rPr>
        <w:t>9</w:t>
      </w:r>
      <w:r w:rsidR="00CF4A5F" w:rsidRPr="002B0E2C">
        <w:rPr>
          <w:rFonts w:asciiTheme="majorHAnsi" w:hAnsiTheme="majorHAnsi" w:cstheme="majorHAnsi"/>
        </w:rPr>
        <w:t>, particularly for small strain experiments</w:t>
      </w:r>
      <w:r w:rsidRPr="002B0E2C">
        <w:rPr>
          <w:rFonts w:asciiTheme="majorHAnsi" w:hAnsiTheme="majorHAnsi" w:cstheme="majorHAnsi"/>
        </w:rPr>
        <w:t>.</w:t>
      </w:r>
      <w:r w:rsidR="00CF4A5F" w:rsidRPr="002B0E2C">
        <w:rPr>
          <w:rFonts w:asciiTheme="majorHAnsi" w:hAnsiTheme="majorHAnsi" w:cstheme="majorHAnsi"/>
        </w:rPr>
        <w:t xml:space="preserve"> Varying density speckle patterns are shown in </w:t>
      </w:r>
      <w:r w:rsidRPr="002B0E2C">
        <w:rPr>
          <w:rFonts w:asciiTheme="majorHAnsi" w:hAnsiTheme="majorHAnsi" w:cstheme="majorHAnsi"/>
          <w:b/>
          <w:bCs/>
        </w:rPr>
        <w:t>Figure 9</w:t>
      </w:r>
      <w:proofErr w:type="gramStart"/>
      <w:r w:rsidR="00CF4A5F" w:rsidRPr="002B0E2C">
        <w:rPr>
          <w:rFonts w:asciiTheme="majorHAnsi" w:hAnsiTheme="majorHAnsi" w:cstheme="majorHAnsi"/>
          <w:b/>
          <w:bCs/>
        </w:rPr>
        <w:t>B</w:t>
      </w:r>
      <w:r w:rsidR="0022244F">
        <w:rPr>
          <w:rFonts w:asciiTheme="majorHAnsi" w:hAnsiTheme="majorHAnsi" w:cstheme="majorHAnsi"/>
          <w:b/>
          <w:bCs/>
        </w:rPr>
        <w:t>,</w:t>
      </w:r>
      <w:r w:rsidR="00CF4A5F" w:rsidRPr="002B0E2C">
        <w:rPr>
          <w:rFonts w:asciiTheme="majorHAnsi" w:hAnsiTheme="majorHAnsi" w:cstheme="majorHAnsi"/>
          <w:b/>
          <w:bCs/>
        </w:rPr>
        <w:t>C</w:t>
      </w:r>
      <w:r w:rsidR="00CF4A5F" w:rsidRPr="0022244F">
        <w:rPr>
          <w:rFonts w:asciiTheme="majorHAnsi" w:hAnsiTheme="majorHAnsi" w:cstheme="majorHAnsi"/>
        </w:rPr>
        <w:t>.</w:t>
      </w:r>
      <w:proofErr w:type="gramEnd"/>
      <w:r w:rsidR="0022244F">
        <w:rPr>
          <w:rFonts w:asciiTheme="majorHAnsi" w:hAnsiTheme="majorHAnsi" w:cstheme="majorHAnsi"/>
          <w:b/>
          <w:bCs/>
        </w:rPr>
        <w:t xml:space="preserve"> </w:t>
      </w:r>
      <w:r w:rsidR="00CF4A5F" w:rsidRPr="002B0E2C">
        <w:rPr>
          <w:rFonts w:asciiTheme="majorHAnsi" w:hAnsiTheme="majorHAnsi" w:cstheme="majorHAnsi"/>
          <w:b/>
          <w:bCs/>
        </w:rPr>
        <w:t>Figure 10</w:t>
      </w:r>
      <w:r w:rsidR="00CF4A5F" w:rsidRPr="002B0E2C">
        <w:rPr>
          <w:rFonts w:asciiTheme="majorHAnsi" w:hAnsiTheme="majorHAnsi" w:cstheme="majorHAnsi"/>
        </w:rPr>
        <w:t xml:space="preserve"> shows images of</w:t>
      </w:r>
      <w:r w:rsidRPr="002B0E2C">
        <w:rPr>
          <w:rFonts w:asciiTheme="majorHAnsi" w:hAnsiTheme="majorHAnsi" w:cstheme="majorHAnsi"/>
        </w:rPr>
        <w:t xml:space="preserve"> silicone plates manufactured using </w:t>
      </w:r>
      <w:r w:rsidR="004418DA" w:rsidRPr="002B0E2C">
        <w:rPr>
          <w:rFonts w:asciiTheme="majorHAnsi" w:hAnsiTheme="majorHAnsi" w:cstheme="majorHAnsi"/>
        </w:rPr>
        <w:t>this</w:t>
      </w:r>
      <w:r w:rsidRPr="002B0E2C">
        <w:rPr>
          <w:rFonts w:asciiTheme="majorHAnsi" w:hAnsiTheme="majorHAnsi" w:cstheme="majorHAnsi"/>
        </w:rPr>
        <w:t xml:space="preserve"> method with </w:t>
      </w:r>
      <w:r w:rsidR="00CF4A5F" w:rsidRPr="002B0E2C">
        <w:rPr>
          <w:rFonts w:asciiTheme="majorHAnsi" w:hAnsiTheme="majorHAnsi" w:cstheme="majorHAnsi"/>
        </w:rPr>
        <w:t xml:space="preserve">a </w:t>
      </w:r>
      <w:r w:rsidRPr="002B0E2C">
        <w:rPr>
          <w:rFonts w:asciiTheme="majorHAnsi" w:hAnsiTheme="majorHAnsi" w:cstheme="majorHAnsi"/>
        </w:rPr>
        <w:t>DIC strain field color map overlay to illustrate successful optical tracking.</w:t>
      </w:r>
    </w:p>
    <w:p w14:paraId="79646AE4" w14:textId="77777777" w:rsidR="00B707B3" w:rsidRPr="002B0E2C" w:rsidRDefault="00B707B3" w:rsidP="002B0E2C">
      <w:pPr>
        <w:rPr>
          <w:rFonts w:asciiTheme="majorHAnsi" w:hAnsiTheme="majorHAnsi" w:cstheme="majorHAnsi"/>
          <w:b/>
        </w:rPr>
      </w:pPr>
    </w:p>
    <w:p w14:paraId="7B2900C8" w14:textId="62EB6753" w:rsidR="009524DB" w:rsidRPr="002B0E2C" w:rsidRDefault="009524DB" w:rsidP="002B0E2C">
      <w:pPr>
        <w:rPr>
          <w:rFonts w:asciiTheme="majorHAnsi" w:hAnsiTheme="majorHAnsi" w:cstheme="majorHAnsi"/>
        </w:rPr>
      </w:pPr>
      <w:r w:rsidRPr="002B0E2C">
        <w:rPr>
          <w:rFonts w:asciiTheme="majorHAnsi" w:hAnsiTheme="majorHAnsi" w:cstheme="majorHAnsi"/>
        </w:rPr>
        <w:t xml:space="preserve">[Place </w:t>
      </w:r>
      <w:r w:rsidRPr="002B0E2C">
        <w:rPr>
          <w:rFonts w:asciiTheme="majorHAnsi" w:hAnsiTheme="majorHAnsi" w:cstheme="majorHAnsi"/>
          <w:b/>
        </w:rPr>
        <w:t>Figure 7</w:t>
      </w:r>
      <w:r w:rsidRPr="002B0E2C">
        <w:rPr>
          <w:rFonts w:asciiTheme="majorHAnsi" w:hAnsiTheme="majorHAnsi" w:cstheme="majorHAnsi"/>
        </w:rPr>
        <w:t xml:space="preserve"> here].</w:t>
      </w:r>
    </w:p>
    <w:p w14:paraId="34AD5BD8" w14:textId="77777777" w:rsidR="006E4D1B" w:rsidRPr="002B0E2C" w:rsidRDefault="006E4D1B" w:rsidP="002B0E2C">
      <w:pPr>
        <w:rPr>
          <w:rFonts w:asciiTheme="majorHAnsi" w:hAnsiTheme="majorHAnsi" w:cstheme="majorHAnsi"/>
        </w:rPr>
      </w:pPr>
    </w:p>
    <w:p w14:paraId="2039A9DD" w14:textId="596E878E" w:rsidR="006E4D1B" w:rsidRPr="002B0E2C" w:rsidRDefault="006E4D1B" w:rsidP="002B0E2C">
      <w:pPr>
        <w:rPr>
          <w:rFonts w:asciiTheme="majorHAnsi" w:hAnsiTheme="majorHAnsi" w:cstheme="majorHAnsi"/>
        </w:rPr>
      </w:pPr>
      <w:r w:rsidRPr="002B0E2C">
        <w:rPr>
          <w:rFonts w:asciiTheme="majorHAnsi" w:hAnsiTheme="majorHAnsi" w:cstheme="majorHAnsi"/>
        </w:rPr>
        <w:t xml:space="preserve">[Place </w:t>
      </w:r>
      <w:r w:rsidRPr="002B0E2C">
        <w:rPr>
          <w:rFonts w:asciiTheme="majorHAnsi" w:hAnsiTheme="majorHAnsi" w:cstheme="majorHAnsi"/>
          <w:b/>
        </w:rPr>
        <w:t>Figure 8</w:t>
      </w:r>
      <w:r w:rsidRPr="002B0E2C">
        <w:rPr>
          <w:rFonts w:asciiTheme="majorHAnsi" w:hAnsiTheme="majorHAnsi" w:cstheme="majorHAnsi"/>
        </w:rPr>
        <w:t xml:space="preserve"> here].</w:t>
      </w:r>
    </w:p>
    <w:p w14:paraId="083F1506" w14:textId="77777777" w:rsidR="00242EBA" w:rsidRPr="002B0E2C" w:rsidRDefault="00242EBA" w:rsidP="002B0E2C">
      <w:pPr>
        <w:rPr>
          <w:rFonts w:asciiTheme="majorHAnsi" w:hAnsiTheme="majorHAnsi" w:cstheme="majorHAnsi"/>
        </w:rPr>
      </w:pPr>
    </w:p>
    <w:p w14:paraId="0AA3E90A" w14:textId="77777777" w:rsidR="00242EBA" w:rsidRPr="002B0E2C" w:rsidRDefault="00242EBA" w:rsidP="002B0E2C">
      <w:pPr>
        <w:rPr>
          <w:rFonts w:asciiTheme="majorHAnsi" w:hAnsiTheme="majorHAnsi" w:cstheme="majorHAnsi"/>
        </w:rPr>
      </w:pPr>
      <w:r w:rsidRPr="002B0E2C">
        <w:rPr>
          <w:rFonts w:asciiTheme="majorHAnsi" w:hAnsiTheme="majorHAnsi" w:cstheme="majorHAnsi"/>
        </w:rPr>
        <w:t xml:space="preserve">[Place </w:t>
      </w:r>
      <w:r w:rsidRPr="002B0E2C">
        <w:rPr>
          <w:rFonts w:asciiTheme="majorHAnsi" w:hAnsiTheme="majorHAnsi" w:cstheme="majorHAnsi"/>
          <w:b/>
        </w:rPr>
        <w:t>Figure 9</w:t>
      </w:r>
      <w:r w:rsidRPr="002B0E2C">
        <w:rPr>
          <w:rFonts w:asciiTheme="majorHAnsi" w:hAnsiTheme="majorHAnsi" w:cstheme="majorHAnsi"/>
        </w:rPr>
        <w:t xml:space="preserve"> here].</w:t>
      </w:r>
    </w:p>
    <w:p w14:paraId="4D2FEC7D" w14:textId="77777777" w:rsidR="00242EBA" w:rsidRPr="002B0E2C" w:rsidRDefault="00242EBA" w:rsidP="002B0E2C">
      <w:pPr>
        <w:rPr>
          <w:rFonts w:asciiTheme="majorHAnsi" w:hAnsiTheme="majorHAnsi" w:cstheme="majorHAnsi"/>
        </w:rPr>
      </w:pPr>
    </w:p>
    <w:p w14:paraId="429058AB" w14:textId="77777777" w:rsidR="00242EBA" w:rsidRPr="002B0E2C" w:rsidRDefault="00242EBA" w:rsidP="002B0E2C">
      <w:pPr>
        <w:rPr>
          <w:rFonts w:asciiTheme="majorHAnsi" w:hAnsiTheme="majorHAnsi" w:cstheme="majorHAnsi"/>
        </w:rPr>
      </w:pPr>
      <w:r w:rsidRPr="002B0E2C">
        <w:rPr>
          <w:rFonts w:asciiTheme="majorHAnsi" w:hAnsiTheme="majorHAnsi" w:cstheme="majorHAnsi"/>
        </w:rPr>
        <w:t xml:space="preserve">[Place </w:t>
      </w:r>
      <w:r w:rsidRPr="002B0E2C">
        <w:rPr>
          <w:rFonts w:asciiTheme="majorHAnsi" w:hAnsiTheme="majorHAnsi" w:cstheme="majorHAnsi"/>
          <w:b/>
        </w:rPr>
        <w:t>Figure 10</w:t>
      </w:r>
      <w:r w:rsidRPr="002B0E2C">
        <w:rPr>
          <w:rFonts w:asciiTheme="majorHAnsi" w:hAnsiTheme="majorHAnsi" w:cstheme="majorHAnsi"/>
        </w:rPr>
        <w:t xml:space="preserve"> here].</w:t>
      </w:r>
    </w:p>
    <w:p w14:paraId="53A61B73" w14:textId="77777777" w:rsidR="00BF0755" w:rsidRPr="002B0E2C" w:rsidRDefault="00BF0755" w:rsidP="002B0E2C">
      <w:pPr>
        <w:rPr>
          <w:rFonts w:asciiTheme="majorHAnsi" w:hAnsiTheme="majorHAnsi" w:cstheme="majorHAnsi"/>
        </w:rPr>
      </w:pPr>
    </w:p>
    <w:p w14:paraId="155A5062" w14:textId="05B42691" w:rsidR="00EC6915" w:rsidRPr="002B0E2C" w:rsidRDefault="00EC6915" w:rsidP="002B0E2C">
      <w:pPr>
        <w:rPr>
          <w:rFonts w:asciiTheme="majorHAnsi" w:hAnsiTheme="majorHAnsi" w:cstheme="majorHAnsi"/>
          <w:b/>
          <w:bCs/>
        </w:rPr>
      </w:pPr>
      <w:r w:rsidRPr="002B0E2C">
        <w:rPr>
          <w:rFonts w:asciiTheme="majorHAnsi" w:hAnsiTheme="majorHAnsi" w:cstheme="majorHAnsi"/>
          <w:b/>
          <w:bCs/>
        </w:rPr>
        <w:t>FIGURE AND TABLE LEGENDS:</w:t>
      </w:r>
    </w:p>
    <w:p w14:paraId="1C47F5C8" w14:textId="72E7768E" w:rsidR="00EC6915" w:rsidRPr="002B0E2C" w:rsidRDefault="00EC6915" w:rsidP="002B0E2C">
      <w:pPr>
        <w:rPr>
          <w:rFonts w:asciiTheme="majorHAnsi" w:hAnsiTheme="majorHAnsi" w:cstheme="majorHAnsi"/>
        </w:rPr>
      </w:pPr>
      <w:r w:rsidRPr="002B0E2C">
        <w:rPr>
          <w:rFonts w:asciiTheme="majorHAnsi" w:hAnsiTheme="majorHAnsi" w:cstheme="majorHAnsi"/>
          <w:b/>
          <w:bCs/>
        </w:rPr>
        <w:t>F</w:t>
      </w:r>
      <w:r w:rsidR="00522C4A" w:rsidRPr="002B0E2C">
        <w:rPr>
          <w:rFonts w:asciiTheme="majorHAnsi" w:hAnsiTheme="majorHAnsi" w:cstheme="majorHAnsi"/>
          <w:b/>
          <w:bCs/>
        </w:rPr>
        <w:t>igure</w:t>
      </w:r>
      <w:r w:rsidRPr="002B0E2C">
        <w:rPr>
          <w:rFonts w:asciiTheme="majorHAnsi" w:hAnsiTheme="majorHAnsi" w:cstheme="majorHAnsi"/>
          <w:b/>
          <w:bCs/>
        </w:rPr>
        <w:t xml:space="preserve"> 1</w:t>
      </w:r>
      <w:r w:rsidR="00522C4A" w:rsidRPr="002B0E2C">
        <w:rPr>
          <w:rFonts w:asciiTheme="majorHAnsi" w:hAnsiTheme="majorHAnsi" w:cstheme="majorHAnsi"/>
          <w:b/>
          <w:bCs/>
        </w:rPr>
        <w:t>:</w:t>
      </w:r>
      <w:r w:rsidRPr="002B0E2C">
        <w:rPr>
          <w:rFonts w:asciiTheme="majorHAnsi" w:hAnsiTheme="majorHAnsi" w:cstheme="majorHAnsi"/>
          <w:b/>
          <w:bCs/>
        </w:rPr>
        <w:t xml:space="preserve"> Flow chart protocol for adhering high</w:t>
      </w:r>
      <w:r w:rsidR="004D7AC9">
        <w:rPr>
          <w:rFonts w:asciiTheme="majorHAnsi" w:hAnsiTheme="majorHAnsi" w:cstheme="majorHAnsi"/>
          <w:b/>
          <w:bCs/>
        </w:rPr>
        <w:t>-</w:t>
      </w:r>
      <w:r w:rsidRPr="002B0E2C">
        <w:rPr>
          <w:rFonts w:asciiTheme="majorHAnsi" w:hAnsiTheme="majorHAnsi" w:cstheme="majorHAnsi"/>
          <w:b/>
          <w:bCs/>
        </w:rPr>
        <w:t>fidelity patterns to silicone surfaces</w:t>
      </w:r>
      <w:r w:rsidR="00A3623F" w:rsidRPr="002B0E2C">
        <w:rPr>
          <w:rFonts w:asciiTheme="majorHAnsi" w:hAnsiTheme="majorHAnsi" w:cstheme="majorHAnsi"/>
          <w:b/>
          <w:bCs/>
        </w:rPr>
        <w:t xml:space="preserve">. </w:t>
      </w:r>
      <w:r w:rsidR="00A3623F" w:rsidRPr="002B0E2C">
        <w:rPr>
          <w:rFonts w:asciiTheme="majorHAnsi" w:hAnsiTheme="majorHAnsi" w:cstheme="majorHAnsi"/>
        </w:rPr>
        <w:t>T</w:t>
      </w:r>
      <w:r w:rsidRPr="002B0E2C">
        <w:rPr>
          <w:rFonts w:asciiTheme="majorHAnsi" w:hAnsiTheme="majorHAnsi" w:cstheme="majorHAnsi"/>
        </w:rPr>
        <w:t>he flow chart or decision tree for our process. This numbering and labeling of each step in the flow chart corresponds to the protocol description.</w:t>
      </w:r>
    </w:p>
    <w:p w14:paraId="4EB558CE" w14:textId="77777777" w:rsidR="00EC6915" w:rsidRPr="002B0E2C" w:rsidRDefault="00EC6915" w:rsidP="002B0E2C">
      <w:pPr>
        <w:rPr>
          <w:rFonts w:asciiTheme="majorHAnsi" w:hAnsiTheme="majorHAnsi" w:cstheme="majorHAnsi"/>
        </w:rPr>
      </w:pPr>
    </w:p>
    <w:p w14:paraId="1B415DF2" w14:textId="49793CD2" w:rsidR="00CE363E" w:rsidRPr="002B0E2C" w:rsidRDefault="00CE363E" w:rsidP="002B0E2C">
      <w:pPr>
        <w:rPr>
          <w:rFonts w:asciiTheme="majorHAnsi" w:hAnsiTheme="majorHAnsi" w:cstheme="majorHAnsi"/>
        </w:rPr>
      </w:pPr>
      <w:r w:rsidRPr="002B0E2C">
        <w:rPr>
          <w:rFonts w:asciiTheme="majorHAnsi" w:hAnsiTheme="majorHAnsi" w:cstheme="majorHAnsi"/>
          <w:b/>
          <w:bCs/>
        </w:rPr>
        <w:t>F</w:t>
      </w:r>
      <w:r w:rsidR="008E76E7" w:rsidRPr="002B0E2C">
        <w:rPr>
          <w:rFonts w:asciiTheme="majorHAnsi" w:hAnsiTheme="majorHAnsi" w:cstheme="majorHAnsi"/>
          <w:b/>
          <w:bCs/>
        </w:rPr>
        <w:t>igure</w:t>
      </w:r>
      <w:r w:rsidRPr="002B0E2C">
        <w:rPr>
          <w:rFonts w:asciiTheme="majorHAnsi" w:hAnsiTheme="majorHAnsi" w:cstheme="majorHAnsi"/>
          <w:b/>
          <w:bCs/>
        </w:rPr>
        <w:t xml:space="preserve"> 2:</w:t>
      </w:r>
      <w:r w:rsidRPr="002B0E2C">
        <w:rPr>
          <w:rFonts w:asciiTheme="majorHAnsi" w:hAnsiTheme="majorHAnsi" w:cstheme="majorHAnsi"/>
        </w:rPr>
        <w:t xml:space="preserve"> </w:t>
      </w:r>
      <w:r w:rsidRPr="002B0E2C">
        <w:rPr>
          <w:rFonts w:asciiTheme="majorHAnsi" w:hAnsiTheme="majorHAnsi" w:cstheme="majorHAnsi"/>
          <w:b/>
          <w:bCs/>
        </w:rPr>
        <w:t>Preparing the airbrush with graphite solution.</w:t>
      </w:r>
      <w:r w:rsidRPr="002B0E2C">
        <w:rPr>
          <w:rFonts w:asciiTheme="majorHAnsi" w:hAnsiTheme="majorHAnsi" w:cstheme="majorHAnsi"/>
        </w:rPr>
        <w:t xml:space="preserve"> (</w:t>
      </w:r>
      <w:r w:rsidR="005D4774" w:rsidRPr="002B0E2C">
        <w:rPr>
          <w:rFonts w:asciiTheme="majorHAnsi" w:hAnsiTheme="majorHAnsi" w:cstheme="majorHAnsi"/>
          <w:b/>
          <w:bCs/>
        </w:rPr>
        <w:t>A</w:t>
      </w:r>
      <w:r w:rsidRPr="002B0E2C">
        <w:rPr>
          <w:rFonts w:asciiTheme="majorHAnsi" w:hAnsiTheme="majorHAnsi" w:cstheme="majorHAnsi"/>
        </w:rPr>
        <w:t>) Placing graphite powder in test tube</w:t>
      </w:r>
      <w:r w:rsidR="005D4774" w:rsidRPr="002B0E2C">
        <w:rPr>
          <w:rFonts w:asciiTheme="majorHAnsi" w:hAnsiTheme="majorHAnsi" w:cstheme="majorHAnsi"/>
        </w:rPr>
        <w:t>;</w:t>
      </w:r>
      <w:r w:rsidRPr="002B0E2C">
        <w:rPr>
          <w:rFonts w:asciiTheme="majorHAnsi" w:hAnsiTheme="majorHAnsi" w:cstheme="majorHAnsi"/>
        </w:rPr>
        <w:t xml:space="preserve"> (</w:t>
      </w:r>
      <w:r w:rsidR="005D4774" w:rsidRPr="002B0E2C">
        <w:rPr>
          <w:rFonts w:asciiTheme="majorHAnsi" w:hAnsiTheme="majorHAnsi" w:cstheme="majorHAnsi"/>
          <w:b/>
          <w:bCs/>
        </w:rPr>
        <w:t>B</w:t>
      </w:r>
      <w:r w:rsidRPr="002B0E2C">
        <w:rPr>
          <w:rFonts w:asciiTheme="majorHAnsi" w:hAnsiTheme="majorHAnsi" w:cstheme="majorHAnsi"/>
        </w:rPr>
        <w:t>) 10 mL of graphite powder</w:t>
      </w:r>
      <w:r w:rsidR="005D4774" w:rsidRPr="002B0E2C">
        <w:rPr>
          <w:rFonts w:asciiTheme="majorHAnsi" w:hAnsiTheme="majorHAnsi" w:cstheme="majorHAnsi"/>
        </w:rPr>
        <w:t>;</w:t>
      </w:r>
      <w:r w:rsidRPr="002B0E2C">
        <w:rPr>
          <w:rFonts w:asciiTheme="majorHAnsi" w:hAnsiTheme="majorHAnsi" w:cstheme="majorHAnsi"/>
        </w:rPr>
        <w:t xml:space="preserve"> (</w:t>
      </w:r>
      <w:r w:rsidR="005D4774" w:rsidRPr="002B0E2C">
        <w:rPr>
          <w:rFonts w:asciiTheme="majorHAnsi" w:hAnsiTheme="majorHAnsi" w:cstheme="majorHAnsi"/>
          <w:b/>
          <w:bCs/>
        </w:rPr>
        <w:t>C</w:t>
      </w:r>
      <w:r w:rsidRPr="002B0E2C">
        <w:rPr>
          <w:rFonts w:asciiTheme="majorHAnsi" w:hAnsiTheme="majorHAnsi" w:cstheme="majorHAnsi"/>
        </w:rPr>
        <w:t xml:space="preserve">) </w:t>
      </w:r>
      <w:r w:rsidR="005D4774" w:rsidRPr="002B0E2C">
        <w:rPr>
          <w:rFonts w:asciiTheme="majorHAnsi" w:hAnsiTheme="majorHAnsi" w:cstheme="majorHAnsi"/>
        </w:rPr>
        <w:t>s</w:t>
      </w:r>
      <w:r w:rsidRPr="002B0E2C">
        <w:rPr>
          <w:rFonts w:asciiTheme="majorHAnsi" w:hAnsiTheme="majorHAnsi" w:cstheme="majorHAnsi"/>
        </w:rPr>
        <w:t>olution of isopropyl alcohol and graphite powder. (</w:t>
      </w:r>
      <w:r w:rsidR="005D4774" w:rsidRPr="002B0E2C">
        <w:rPr>
          <w:rFonts w:asciiTheme="majorHAnsi" w:hAnsiTheme="majorHAnsi" w:cstheme="majorHAnsi"/>
          <w:b/>
          <w:bCs/>
        </w:rPr>
        <w:t>D</w:t>
      </w:r>
      <w:r w:rsidRPr="002B0E2C">
        <w:rPr>
          <w:rFonts w:asciiTheme="majorHAnsi" w:hAnsiTheme="majorHAnsi" w:cstheme="majorHAnsi"/>
        </w:rPr>
        <w:t xml:space="preserve">) </w:t>
      </w:r>
      <w:r w:rsidR="00E852D8" w:rsidRPr="002B0E2C">
        <w:rPr>
          <w:rFonts w:asciiTheme="majorHAnsi" w:hAnsiTheme="majorHAnsi" w:cstheme="majorHAnsi"/>
        </w:rPr>
        <w:t xml:space="preserve">Fill the </w:t>
      </w:r>
      <w:r w:rsidRPr="002B0E2C">
        <w:rPr>
          <w:rFonts w:asciiTheme="majorHAnsi" w:hAnsiTheme="majorHAnsi" w:cstheme="majorHAnsi"/>
        </w:rPr>
        <w:t>airbrush immediately prior to use.</w:t>
      </w:r>
    </w:p>
    <w:p w14:paraId="03F67D31" w14:textId="77777777" w:rsidR="00CE363E" w:rsidRPr="002B0E2C" w:rsidRDefault="00CE363E" w:rsidP="002B0E2C">
      <w:pPr>
        <w:rPr>
          <w:rFonts w:asciiTheme="majorHAnsi" w:hAnsiTheme="majorHAnsi" w:cstheme="majorHAnsi"/>
        </w:rPr>
      </w:pPr>
    </w:p>
    <w:p w14:paraId="4B618CE0" w14:textId="56FBC2F1" w:rsidR="00E852D8" w:rsidRPr="002B0E2C" w:rsidRDefault="00E852D8" w:rsidP="002B0E2C">
      <w:pPr>
        <w:rPr>
          <w:rFonts w:asciiTheme="majorHAnsi" w:hAnsiTheme="majorHAnsi" w:cstheme="majorHAnsi"/>
        </w:rPr>
      </w:pPr>
      <w:r w:rsidRPr="002B0E2C">
        <w:rPr>
          <w:rFonts w:asciiTheme="majorHAnsi" w:hAnsiTheme="majorHAnsi" w:cstheme="majorHAnsi"/>
          <w:b/>
          <w:bCs/>
        </w:rPr>
        <w:t>F</w:t>
      </w:r>
      <w:r w:rsidR="006107DA" w:rsidRPr="002B0E2C">
        <w:rPr>
          <w:rFonts w:asciiTheme="majorHAnsi" w:hAnsiTheme="majorHAnsi" w:cstheme="majorHAnsi"/>
          <w:b/>
          <w:bCs/>
        </w:rPr>
        <w:t>igure</w:t>
      </w:r>
      <w:r w:rsidRPr="002B0E2C">
        <w:rPr>
          <w:rFonts w:asciiTheme="majorHAnsi" w:hAnsiTheme="majorHAnsi" w:cstheme="majorHAnsi"/>
          <w:b/>
          <w:bCs/>
        </w:rPr>
        <w:t xml:space="preserve"> 3:</w:t>
      </w:r>
      <w:r w:rsidRPr="002B0E2C">
        <w:rPr>
          <w:rFonts w:asciiTheme="majorHAnsi" w:hAnsiTheme="majorHAnsi" w:cstheme="majorHAnsi"/>
        </w:rPr>
        <w:t xml:space="preserve"> </w:t>
      </w:r>
      <w:r w:rsidRPr="002B0E2C">
        <w:rPr>
          <w:rFonts w:asciiTheme="majorHAnsi" w:hAnsiTheme="majorHAnsi" w:cstheme="majorHAnsi"/>
          <w:b/>
          <w:bCs/>
        </w:rPr>
        <w:t>Airbrush application of graphite solution.</w:t>
      </w:r>
      <w:r w:rsidRPr="002B0E2C">
        <w:rPr>
          <w:rFonts w:asciiTheme="majorHAnsi" w:hAnsiTheme="majorHAnsi" w:cstheme="majorHAnsi"/>
        </w:rPr>
        <w:t xml:space="preserve"> (</w:t>
      </w:r>
      <w:r w:rsidR="006107DA" w:rsidRPr="002B0E2C">
        <w:rPr>
          <w:rFonts w:asciiTheme="majorHAnsi" w:hAnsiTheme="majorHAnsi" w:cstheme="majorHAnsi"/>
          <w:b/>
          <w:bCs/>
        </w:rPr>
        <w:t>A</w:t>
      </w:r>
      <w:r w:rsidRPr="002B0E2C">
        <w:rPr>
          <w:rFonts w:asciiTheme="majorHAnsi" w:hAnsiTheme="majorHAnsi" w:cstheme="majorHAnsi"/>
        </w:rPr>
        <w:t xml:space="preserve">) Prepared molds from </w:t>
      </w:r>
      <w:r w:rsidR="006107DA" w:rsidRPr="002B0E2C">
        <w:rPr>
          <w:rFonts w:asciiTheme="majorHAnsi" w:hAnsiTheme="majorHAnsi" w:cstheme="majorHAnsi"/>
        </w:rPr>
        <w:t>protocol section</w:t>
      </w:r>
      <w:r w:rsidRPr="002B0E2C">
        <w:rPr>
          <w:rFonts w:asciiTheme="majorHAnsi" w:hAnsiTheme="majorHAnsi" w:cstheme="majorHAnsi"/>
        </w:rPr>
        <w:t xml:space="preserve"> 2. (</w:t>
      </w:r>
      <w:r w:rsidR="006107DA" w:rsidRPr="002B0E2C">
        <w:rPr>
          <w:rFonts w:asciiTheme="majorHAnsi" w:hAnsiTheme="majorHAnsi" w:cstheme="majorHAnsi"/>
          <w:b/>
          <w:bCs/>
        </w:rPr>
        <w:t>B</w:t>
      </w:r>
      <w:r w:rsidRPr="002B0E2C">
        <w:rPr>
          <w:rFonts w:asciiTheme="majorHAnsi" w:hAnsiTheme="majorHAnsi" w:cstheme="majorHAnsi"/>
        </w:rPr>
        <w:t>) Stencil with square array of circular holes prior to spraying. (</w:t>
      </w:r>
      <w:r w:rsidR="006107DA" w:rsidRPr="002B0E2C">
        <w:rPr>
          <w:rFonts w:asciiTheme="majorHAnsi" w:hAnsiTheme="majorHAnsi" w:cstheme="majorHAnsi"/>
          <w:b/>
          <w:bCs/>
        </w:rPr>
        <w:t>C</w:t>
      </w:r>
      <w:r w:rsidRPr="002B0E2C">
        <w:rPr>
          <w:rFonts w:asciiTheme="majorHAnsi" w:hAnsiTheme="majorHAnsi" w:cstheme="majorHAnsi"/>
        </w:rPr>
        <w:t xml:space="preserve">) Spraying the prepared mold with solution. </w:t>
      </w:r>
      <w:r w:rsidR="006107DA" w:rsidRPr="002B0E2C">
        <w:rPr>
          <w:rFonts w:asciiTheme="majorHAnsi" w:hAnsiTheme="majorHAnsi" w:cstheme="majorHAnsi"/>
        </w:rPr>
        <w:t>(</w:t>
      </w:r>
      <w:r w:rsidR="006107DA" w:rsidRPr="002B0E2C">
        <w:rPr>
          <w:rFonts w:asciiTheme="majorHAnsi" w:hAnsiTheme="majorHAnsi" w:cstheme="majorHAnsi"/>
          <w:b/>
          <w:bCs/>
        </w:rPr>
        <w:t>D</w:t>
      </w:r>
      <w:r w:rsidRPr="002B0E2C">
        <w:rPr>
          <w:rFonts w:asciiTheme="majorHAnsi" w:hAnsiTheme="majorHAnsi" w:cstheme="majorHAnsi"/>
        </w:rPr>
        <w:t>) Grid stencil after spraying.</w:t>
      </w:r>
      <w:r w:rsidR="00F60AE8" w:rsidRPr="002B0E2C">
        <w:rPr>
          <w:rFonts w:asciiTheme="majorHAnsi" w:hAnsiTheme="majorHAnsi" w:cstheme="majorHAnsi"/>
        </w:rPr>
        <w:t xml:space="preserve"> Scale bars = 2 mm (</w:t>
      </w:r>
      <w:proofErr w:type="gramStart"/>
      <w:r w:rsidR="00F60AE8" w:rsidRPr="002B0E2C">
        <w:rPr>
          <w:rFonts w:asciiTheme="majorHAnsi" w:hAnsiTheme="majorHAnsi" w:cstheme="majorHAnsi"/>
          <w:b/>
          <w:bCs/>
        </w:rPr>
        <w:t>B,D</w:t>
      </w:r>
      <w:proofErr w:type="gramEnd"/>
      <w:r w:rsidR="00F60AE8" w:rsidRPr="002B0E2C">
        <w:rPr>
          <w:rFonts w:asciiTheme="majorHAnsi" w:hAnsiTheme="majorHAnsi" w:cstheme="majorHAnsi"/>
        </w:rPr>
        <w:t>).</w:t>
      </w:r>
    </w:p>
    <w:p w14:paraId="1A75F9D1" w14:textId="77777777" w:rsidR="00E852D8" w:rsidRPr="002B0E2C" w:rsidRDefault="00E852D8" w:rsidP="002B0E2C">
      <w:pPr>
        <w:rPr>
          <w:rFonts w:asciiTheme="majorHAnsi" w:hAnsiTheme="majorHAnsi" w:cstheme="majorHAnsi"/>
        </w:rPr>
      </w:pPr>
    </w:p>
    <w:p w14:paraId="4B7EEBAA" w14:textId="10DAC662" w:rsidR="00602671" w:rsidRPr="002B0E2C" w:rsidRDefault="00602671" w:rsidP="002B0E2C">
      <w:pPr>
        <w:rPr>
          <w:rFonts w:asciiTheme="majorHAnsi" w:hAnsiTheme="majorHAnsi" w:cstheme="majorHAnsi"/>
        </w:rPr>
      </w:pPr>
      <w:r w:rsidRPr="002B0E2C">
        <w:rPr>
          <w:rFonts w:asciiTheme="majorHAnsi" w:hAnsiTheme="majorHAnsi" w:cstheme="majorHAnsi"/>
          <w:b/>
          <w:bCs/>
        </w:rPr>
        <w:t>F</w:t>
      </w:r>
      <w:r w:rsidR="00E26ADB" w:rsidRPr="002B0E2C">
        <w:rPr>
          <w:rFonts w:asciiTheme="majorHAnsi" w:hAnsiTheme="majorHAnsi" w:cstheme="majorHAnsi"/>
          <w:b/>
          <w:bCs/>
        </w:rPr>
        <w:t>igure</w:t>
      </w:r>
      <w:r w:rsidRPr="002B0E2C">
        <w:rPr>
          <w:rFonts w:asciiTheme="majorHAnsi" w:hAnsiTheme="majorHAnsi" w:cstheme="majorHAnsi"/>
          <w:b/>
          <w:bCs/>
        </w:rPr>
        <w:t xml:space="preserve"> 4:</w:t>
      </w:r>
      <w:r w:rsidRPr="002B0E2C">
        <w:rPr>
          <w:rFonts w:asciiTheme="majorHAnsi" w:hAnsiTheme="majorHAnsi" w:cstheme="majorHAnsi"/>
        </w:rPr>
        <w:t xml:space="preserve"> </w:t>
      </w:r>
      <w:r w:rsidRPr="002B0E2C">
        <w:rPr>
          <w:rFonts w:asciiTheme="majorHAnsi" w:hAnsiTheme="majorHAnsi" w:cstheme="majorHAnsi"/>
          <w:b/>
          <w:bCs/>
        </w:rPr>
        <w:t>Removing the stencil and inspection of the patterned mold surface.</w:t>
      </w:r>
      <w:r w:rsidRPr="002B0E2C">
        <w:rPr>
          <w:rFonts w:asciiTheme="majorHAnsi" w:hAnsiTheme="majorHAnsi" w:cstheme="majorHAnsi"/>
        </w:rPr>
        <w:t xml:space="preserve"> (</w:t>
      </w:r>
      <w:r w:rsidR="00E26ADB" w:rsidRPr="002B0E2C">
        <w:rPr>
          <w:rFonts w:asciiTheme="majorHAnsi" w:hAnsiTheme="majorHAnsi" w:cstheme="majorHAnsi"/>
          <w:b/>
          <w:bCs/>
        </w:rPr>
        <w:t>A</w:t>
      </w:r>
      <w:r w:rsidRPr="002B0E2C">
        <w:rPr>
          <w:rFonts w:asciiTheme="majorHAnsi" w:hAnsiTheme="majorHAnsi" w:cstheme="majorHAnsi"/>
        </w:rPr>
        <w:t>) Removing the stencil from the mold. (</w:t>
      </w:r>
      <w:r w:rsidR="00E26ADB" w:rsidRPr="002B0E2C">
        <w:rPr>
          <w:rFonts w:asciiTheme="majorHAnsi" w:hAnsiTheme="majorHAnsi" w:cstheme="majorHAnsi"/>
          <w:b/>
          <w:bCs/>
        </w:rPr>
        <w:t>B</w:t>
      </w:r>
      <w:r w:rsidRPr="002B0E2C">
        <w:rPr>
          <w:rFonts w:asciiTheme="majorHAnsi" w:hAnsiTheme="majorHAnsi" w:cstheme="majorHAnsi"/>
        </w:rPr>
        <w:t>) Example molds after allowing alcohol to evaporate. (</w:t>
      </w:r>
      <w:r w:rsidR="00E26ADB" w:rsidRPr="002B0E2C">
        <w:rPr>
          <w:rFonts w:asciiTheme="majorHAnsi" w:hAnsiTheme="majorHAnsi" w:cstheme="majorHAnsi"/>
          <w:b/>
          <w:bCs/>
        </w:rPr>
        <w:t>C</w:t>
      </w:r>
      <w:r w:rsidRPr="002B0E2C">
        <w:rPr>
          <w:rFonts w:asciiTheme="majorHAnsi" w:hAnsiTheme="majorHAnsi" w:cstheme="majorHAnsi"/>
        </w:rPr>
        <w:t>) Magnified view of grid on mold prior to injection molding.</w:t>
      </w:r>
      <w:r w:rsidR="00E26ADB" w:rsidRPr="002B0E2C">
        <w:rPr>
          <w:rFonts w:asciiTheme="majorHAnsi" w:hAnsiTheme="majorHAnsi" w:cstheme="majorHAnsi"/>
        </w:rPr>
        <w:t xml:space="preserve"> Scale bar = 1 mm (</w:t>
      </w:r>
      <w:r w:rsidR="00E26ADB" w:rsidRPr="002B0E2C">
        <w:rPr>
          <w:rFonts w:asciiTheme="majorHAnsi" w:hAnsiTheme="majorHAnsi" w:cstheme="majorHAnsi"/>
          <w:b/>
          <w:bCs/>
        </w:rPr>
        <w:t>C</w:t>
      </w:r>
      <w:r w:rsidR="00E26ADB" w:rsidRPr="002B0E2C">
        <w:rPr>
          <w:rFonts w:asciiTheme="majorHAnsi" w:hAnsiTheme="majorHAnsi" w:cstheme="majorHAnsi"/>
        </w:rPr>
        <w:t xml:space="preserve">). </w:t>
      </w:r>
    </w:p>
    <w:p w14:paraId="5F23B238" w14:textId="77777777" w:rsidR="00602671" w:rsidRPr="002B0E2C" w:rsidRDefault="00602671" w:rsidP="002B0E2C">
      <w:pPr>
        <w:rPr>
          <w:rFonts w:asciiTheme="majorHAnsi" w:hAnsiTheme="majorHAnsi" w:cstheme="majorHAnsi"/>
        </w:rPr>
      </w:pPr>
    </w:p>
    <w:p w14:paraId="6C438242" w14:textId="6BA15363" w:rsidR="00EA7B3D" w:rsidRPr="002B0E2C" w:rsidRDefault="00EA7B3D" w:rsidP="002B0E2C">
      <w:pPr>
        <w:rPr>
          <w:rFonts w:asciiTheme="majorHAnsi" w:hAnsiTheme="majorHAnsi" w:cstheme="majorHAnsi"/>
        </w:rPr>
      </w:pPr>
      <w:r w:rsidRPr="002B0E2C">
        <w:rPr>
          <w:rFonts w:asciiTheme="majorHAnsi" w:hAnsiTheme="majorHAnsi" w:cstheme="majorHAnsi"/>
          <w:b/>
          <w:bCs/>
        </w:rPr>
        <w:t>F</w:t>
      </w:r>
      <w:r w:rsidR="00ED214E" w:rsidRPr="002B0E2C">
        <w:rPr>
          <w:rFonts w:asciiTheme="majorHAnsi" w:hAnsiTheme="majorHAnsi" w:cstheme="majorHAnsi"/>
          <w:b/>
          <w:bCs/>
        </w:rPr>
        <w:t>igure</w:t>
      </w:r>
      <w:r w:rsidRPr="002B0E2C">
        <w:rPr>
          <w:rFonts w:asciiTheme="majorHAnsi" w:hAnsiTheme="majorHAnsi" w:cstheme="majorHAnsi"/>
          <w:b/>
          <w:bCs/>
        </w:rPr>
        <w:t xml:space="preserve"> 5: Spraying random pattern on mold.</w:t>
      </w:r>
      <w:r w:rsidRPr="002B0E2C">
        <w:rPr>
          <w:rFonts w:asciiTheme="majorHAnsi" w:hAnsiTheme="majorHAnsi" w:cstheme="majorHAnsi"/>
        </w:rPr>
        <w:t xml:space="preserve"> (</w:t>
      </w:r>
      <w:r w:rsidR="00ED214E" w:rsidRPr="002B0E2C">
        <w:rPr>
          <w:rFonts w:asciiTheme="majorHAnsi" w:hAnsiTheme="majorHAnsi" w:cstheme="majorHAnsi"/>
          <w:b/>
          <w:bCs/>
        </w:rPr>
        <w:t>A</w:t>
      </w:r>
      <w:r w:rsidRPr="002B0E2C">
        <w:rPr>
          <w:rFonts w:asciiTheme="majorHAnsi" w:hAnsiTheme="majorHAnsi" w:cstheme="majorHAnsi"/>
        </w:rPr>
        <w:t>) Flicking air brush trigger to create speckle pattern. (</w:t>
      </w:r>
      <w:r w:rsidR="00ED214E" w:rsidRPr="002B0E2C">
        <w:rPr>
          <w:rFonts w:asciiTheme="majorHAnsi" w:hAnsiTheme="majorHAnsi" w:cstheme="majorHAnsi"/>
          <w:b/>
          <w:bCs/>
        </w:rPr>
        <w:t>B</w:t>
      </w:r>
      <w:r w:rsidRPr="002B0E2C">
        <w:rPr>
          <w:rFonts w:asciiTheme="majorHAnsi" w:hAnsiTheme="majorHAnsi" w:cstheme="majorHAnsi"/>
        </w:rPr>
        <w:t>) Speckle pattern on mold. (</w:t>
      </w:r>
      <w:r w:rsidR="00ED214E" w:rsidRPr="002B0E2C">
        <w:rPr>
          <w:rFonts w:asciiTheme="majorHAnsi" w:hAnsiTheme="majorHAnsi" w:cstheme="majorHAnsi"/>
          <w:b/>
          <w:bCs/>
        </w:rPr>
        <w:t>C</w:t>
      </w:r>
      <w:r w:rsidRPr="002B0E2C">
        <w:rPr>
          <w:rFonts w:asciiTheme="majorHAnsi" w:hAnsiTheme="majorHAnsi" w:cstheme="majorHAnsi"/>
        </w:rPr>
        <w:t xml:space="preserve">) Speckle pattern on mold. </w:t>
      </w:r>
      <w:r w:rsidR="00ED214E" w:rsidRPr="002B0E2C">
        <w:rPr>
          <w:rFonts w:asciiTheme="majorHAnsi" w:hAnsiTheme="majorHAnsi" w:cstheme="majorHAnsi"/>
        </w:rPr>
        <w:t>(</w:t>
      </w:r>
      <w:r w:rsidR="00ED214E" w:rsidRPr="002B0E2C">
        <w:rPr>
          <w:rFonts w:asciiTheme="majorHAnsi" w:hAnsiTheme="majorHAnsi" w:cstheme="majorHAnsi"/>
          <w:b/>
          <w:bCs/>
        </w:rPr>
        <w:t>D</w:t>
      </w:r>
      <w:r w:rsidRPr="002B0E2C">
        <w:rPr>
          <w:rFonts w:asciiTheme="majorHAnsi" w:hAnsiTheme="majorHAnsi" w:cstheme="majorHAnsi"/>
        </w:rPr>
        <w:t>) Magnified speckle pattern.</w:t>
      </w:r>
    </w:p>
    <w:p w14:paraId="005497F1" w14:textId="77777777" w:rsidR="00602671" w:rsidRPr="002B0E2C" w:rsidRDefault="00602671" w:rsidP="002B0E2C">
      <w:pPr>
        <w:rPr>
          <w:rFonts w:asciiTheme="majorHAnsi" w:hAnsiTheme="majorHAnsi" w:cstheme="majorHAnsi"/>
        </w:rPr>
      </w:pPr>
    </w:p>
    <w:p w14:paraId="61E99846" w14:textId="4EF77E22" w:rsidR="0000770C" w:rsidRPr="002B0E2C" w:rsidRDefault="0000770C" w:rsidP="002B0E2C">
      <w:pPr>
        <w:rPr>
          <w:rFonts w:asciiTheme="majorHAnsi" w:hAnsiTheme="majorHAnsi" w:cstheme="majorHAnsi"/>
        </w:rPr>
      </w:pPr>
      <w:r w:rsidRPr="002B0E2C">
        <w:rPr>
          <w:rFonts w:asciiTheme="majorHAnsi" w:hAnsiTheme="majorHAnsi" w:cstheme="majorHAnsi"/>
          <w:b/>
          <w:bCs/>
        </w:rPr>
        <w:t>F</w:t>
      </w:r>
      <w:r w:rsidR="003D50AF" w:rsidRPr="002B0E2C">
        <w:rPr>
          <w:rFonts w:asciiTheme="majorHAnsi" w:hAnsiTheme="majorHAnsi" w:cstheme="majorHAnsi"/>
          <w:b/>
          <w:bCs/>
        </w:rPr>
        <w:t>igure</w:t>
      </w:r>
      <w:r w:rsidRPr="002B0E2C">
        <w:rPr>
          <w:rFonts w:asciiTheme="majorHAnsi" w:hAnsiTheme="majorHAnsi" w:cstheme="majorHAnsi"/>
          <w:b/>
          <w:bCs/>
        </w:rPr>
        <w:t xml:space="preserve"> 6:</w:t>
      </w:r>
      <w:r w:rsidRPr="002B0E2C">
        <w:rPr>
          <w:rFonts w:asciiTheme="majorHAnsi" w:hAnsiTheme="majorHAnsi" w:cstheme="majorHAnsi"/>
        </w:rPr>
        <w:t xml:space="preserve"> </w:t>
      </w:r>
      <w:r w:rsidRPr="002B0E2C">
        <w:rPr>
          <w:rFonts w:asciiTheme="majorHAnsi" w:hAnsiTheme="majorHAnsi" w:cstheme="majorHAnsi"/>
          <w:b/>
          <w:bCs/>
        </w:rPr>
        <w:t>Assembly of molds.</w:t>
      </w:r>
      <w:r w:rsidRPr="002B0E2C">
        <w:rPr>
          <w:rFonts w:asciiTheme="majorHAnsi" w:hAnsiTheme="majorHAnsi" w:cstheme="majorHAnsi"/>
        </w:rPr>
        <w:t xml:space="preserve"> (</w:t>
      </w:r>
      <w:r w:rsidR="00A331F1" w:rsidRPr="002B0E2C">
        <w:rPr>
          <w:rFonts w:asciiTheme="majorHAnsi" w:hAnsiTheme="majorHAnsi" w:cstheme="majorHAnsi"/>
          <w:b/>
          <w:bCs/>
        </w:rPr>
        <w:t>A</w:t>
      </w:r>
      <w:r w:rsidRPr="002B0E2C">
        <w:rPr>
          <w:rFonts w:asciiTheme="majorHAnsi" w:hAnsiTheme="majorHAnsi" w:cstheme="majorHAnsi"/>
        </w:rPr>
        <w:t>) Plate and disk molds fully assembled</w:t>
      </w:r>
      <w:r w:rsidR="00A331F1" w:rsidRPr="002B0E2C">
        <w:rPr>
          <w:rFonts w:asciiTheme="majorHAnsi" w:hAnsiTheme="majorHAnsi" w:cstheme="majorHAnsi"/>
        </w:rPr>
        <w:t>,</w:t>
      </w:r>
      <w:r w:rsidRPr="002B0E2C">
        <w:rPr>
          <w:rFonts w:asciiTheme="majorHAnsi" w:hAnsiTheme="majorHAnsi" w:cstheme="majorHAnsi"/>
        </w:rPr>
        <w:t xml:space="preserve"> (</w:t>
      </w:r>
      <w:r w:rsidR="00A331F1" w:rsidRPr="002B0E2C">
        <w:rPr>
          <w:rFonts w:asciiTheme="majorHAnsi" w:hAnsiTheme="majorHAnsi" w:cstheme="majorHAnsi"/>
          <w:b/>
          <w:bCs/>
        </w:rPr>
        <w:t>B</w:t>
      </w:r>
      <w:r w:rsidRPr="002B0E2C">
        <w:rPr>
          <w:rFonts w:asciiTheme="majorHAnsi" w:hAnsiTheme="majorHAnsi" w:cstheme="majorHAnsi"/>
        </w:rPr>
        <w:t>) Assembly of disk mold</w:t>
      </w:r>
      <w:r w:rsidR="00A331F1" w:rsidRPr="002B0E2C">
        <w:rPr>
          <w:rFonts w:asciiTheme="majorHAnsi" w:hAnsiTheme="majorHAnsi" w:cstheme="majorHAnsi"/>
        </w:rPr>
        <w:t>,</w:t>
      </w:r>
      <w:r w:rsidRPr="002B0E2C">
        <w:rPr>
          <w:rFonts w:asciiTheme="majorHAnsi" w:hAnsiTheme="majorHAnsi" w:cstheme="majorHAnsi"/>
        </w:rPr>
        <w:t xml:space="preserve"> (</w:t>
      </w:r>
      <w:r w:rsidR="00A331F1" w:rsidRPr="002B0E2C">
        <w:rPr>
          <w:rFonts w:asciiTheme="majorHAnsi" w:hAnsiTheme="majorHAnsi" w:cstheme="majorHAnsi"/>
          <w:b/>
          <w:bCs/>
        </w:rPr>
        <w:t>C</w:t>
      </w:r>
      <w:r w:rsidRPr="002B0E2C">
        <w:rPr>
          <w:rFonts w:asciiTheme="majorHAnsi" w:hAnsiTheme="majorHAnsi" w:cstheme="majorHAnsi"/>
        </w:rPr>
        <w:t>) Assembly of plate mold.</w:t>
      </w:r>
    </w:p>
    <w:p w14:paraId="5F41399F" w14:textId="77777777" w:rsidR="0000770C" w:rsidRPr="002B0E2C" w:rsidRDefault="0000770C" w:rsidP="002B0E2C">
      <w:pPr>
        <w:rPr>
          <w:rFonts w:asciiTheme="majorHAnsi" w:hAnsiTheme="majorHAnsi" w:cstheme="majorHAnsi"/>
        </w:rPr>
      </w:pPr>
    </w:p>
    <w:p w14:paraId="162E3A16" w14:textId="1CDE32C3" w:rsidR="00C046A7" w:rsidRPr="002B0E2C" w:rsidRDefault="00C046A7" w:rsidP="002B0E2C">
      <w:pPr>
        <w:rPr>
          <w:rFonts w:asciiTheme="majorHAnsi" w:hAnsiTheme="majorHAnsi" w:cstheme="majorHAnsi"/>
        </w:rPr>
      </w:pPr>
      <w:r w:rsidRPr="001E401A">
        <w:rPr>
          <w:rFonts w:asciiTheme="majorHAnsi" w:hAnsiTheme="majorHAnsi" w:cstheme="majorHAnsi"/>
          <w:b/>
          <w:bCs/>
          <w:highlight w:val="yellow"/>
        </w:rPr>
        <w:t>F</w:t>
      </w:r>
      <w:r w:rsidR="00FB7125" w:rsidRPr="001E401A">
        <w:rPr>
          <w:rFonts w:asciiTheme="majorHAnsi" w:hAnsiTheme="majorHAnsi" w:cstheme="majorHAnsi"/>
          <w:b/>
          <w:bCs/>
          <w:highlight w:val="yellow"/>
        </w:rPr>
        <w:t>igure</w:t>
      </w:r>
      <w:r w:rsidRPr="001E401A">
        <w:rPr>
          <w:rFonts w:asciiTheme="majorHAnsi" w:hAnsiTheme="majorHAnsi" w:cstheme="majorHAnsi"/>
          <w:b/>
          <w:bCs/>
          <w:highlight w:val="yellow"/>
        </w:rPr>
        <w:t xml:space="preserve"> 7: Examples of specimens used in experiments. </w:t>
      </w:r>
      <w:r w:rsidRPr="001E401A">
        <w:rPr>
          <w:rFonts w:asciiTheme="majorHAnsi" w:hAnsiTheme="majorHAnsi" w:cstheme="majorHAnsi"/>
          <w:highlight w:val="yellow"/>
        </w:rPr>
        <w:t>(</w:t>
      </w:r>
      <w:r w:rsidR="00FB7125" w:rsidRPr="001E401A">
        <w:rPr>
          <w:rFonts w:asciiTheme="majorHAnsi" w:hAnsiTheme="majorHAnsi" w:cstheme="majorHAnsi"/>
          <w:b/>
          <w:bCs/>
          <w:highlight w:val="yellow"/>
        </w:rPr>
        <w:t>A</w:t>
      </w:r>
      <w:r w:rsidRPr="001E401A">
        <w:rPr>
          <w:rFonts w:asciiTheme="majorHAnsi" w:hAnsiTheme="majorHAnsi" w:cstheme="majorHAnsi"/>
          <w:highlight w:val="yellow"/>
        </w:rPr>
        <w:t>) White plate with black grid dots in uniaxial tension. (</w:t>
      </w:r>
      <w:r w:rsidR="00FB7125" w:rsidRPr="001E401A">
        <w:rPr>
          <w:rFonts w:asciiTheme="majorHAnsi" w:hAnsiTheme="majorHAnsi" w:cstheme="majorHAnsi"/>
          <w:b/>
          <w:bCs/>
          <w:highlight w:val="yellow"/>
        </w:rPr>
        <w:t>B</w:t>
      </w:r>
      <w:r w:rsidRPr="001E401A">
        <w:rPr>
          <w:rFonts w:asciiTheme="majorHAnsi" w:hAnsiTheme="majorHAnsi" w:cstheme="majorHAnsi"/>
          <w:highlight w:val="yellow"/>
        </w:rPr>
        <w:t>) Black plate with white grid dots (stenciled pattern) in uniaxial tension. (</w:t>
      </w:r>
      <w:r w:rsidR="00FB7125" w:rsidRPr="001E401A">
        <w:rPr>
          <w:rFonts w:asciiTheme="majorHAnsi" w:hAnsiTheme="majorHAnsi" w:cstheme="majorHAnsi"/>
          <w:b/>
          <w:bCs/>
          <w:highlight w:val="yellow"/>
        </w:rPr>
        <w:t>C</w:t>
      </w:r>
      <w:r w:rsidRPr="001E401A">
        <w:rPr>
          <w:rFonts w:asciiTheme="majorHAnsi" w:hAnsiTheme="majorHAnsi" w:cstheme="majorHAnsi"/>
          <w:highlight w:val="yellow"/>
        </w:rPr>
        <w:t>) Black cylinder with white grid dots. (</w:t>
      </w:r>
      <w:r w:rsidR="00FB7125" w:rsidRPr="001E401A">
        <w:rPr>
          <w:rFonts w:asciiTheme="majorHAnsi" w:hAnsiTheme="majorHAnsi" w:cstheme="majorHAnsi"/>
          <w:b/>
          <w:bCs/>
          <w:highlight w:val="yellow"/>
        </w:rPr>
        <w:t>D</w:t>
      </w:r>
      <w:r w:rsidRPr="001E401A">
        <w:rPr>
          <w:rFonts w:asciiTheme="majorHAnsi" w:hAnsiTheme="majorHAnsi" w:cstheme="majorHAnsi"/>
          <w:highlight w:val="yellow"/>
        </w:rPr>
        <w:t>) Black cylinder with DIC speckle pattern. (</w:t>
      </w:r>
      <w:r w:rsidR="00FB7125" w:rsidRPr="001E401A">
        <w:rPr>
          <w:rFonts w:asciiTheme="majorHAnsi" w:hAnsiTheme="majorHAnsi" w:cstheme="majorHAnsi"/>
          <w:b/>
          <w:bCs/>
          <w:highlight w:val="yellow"/>
        </w:rPr>
        <w:t>E</w:t>
      </w:r>
      <w:r w:rsidRPr="001E401A">
        <w:rPr>
          <w:rFonts w:asciiTheme="majorHAnsi" w:hAnsiTheme="majorHAnsi" w:cstheme="majorHAnsi"/>
          <w:highlight w:val="yellow"/>
        </w:rPr>
        <w:t>) Blue grid dots (</w:t>
      </w:r>
      <w:r w:rsidR="00FB7125" w:rsidRPr="001E401A">
        <w:rPr>
          <w:rFonts w:asciiTheme="majorHAnsi" w:hAnsiTheme="majorHAnsi" w:cstheme="majorHAnsi"/>
          <w:b/>
          <w:bCs/>
          <w:highlight w:val="yellow"/>
        </w:rPr>
        <w:t>F</w:t>
      </w:r>
      <w:r w:rsidRPr="001E401A">
        <w:rPr>
          <w:rFonts w:asciiTheme="majorHAnsi" w:hAnsiTheme="majorHAnsi" w:cstheme="majorHAnsi"/>
          <w:highlight w:val="yellow"/>
        </w:rPr>
        <w:t>) White cube with white grid dots and DIC speckle pattern. (</w:t>
      </w:r>
      <w:r w:rsidR="00FB7125" w:rsidRPr="001E401A">
        <w:rPr>
          <w:rFonts w:asciiTheme="majorHAnsi" w:hAnsiTheme="majorHAnsi" w:cstheme="majorHAnsi"/>
          <w:b/>
          <w:bCs/>
          <w:highlight w:val="yellow"/>
        </w:rPr>
        <w:t>G</w:t>
      </w:r>
      <w:r w:rsidRPr="001E401A">
        <w:rPr>
          <w:rFonts w:asciiTheme="majorHAnsi" w:hAnsiTheme="majorHAnsi" w:cstheme="majorHAnsi"/>
          <w:highlight w:val="yellow"/>
        </w:rPr>
        <w:t>) Black cube with white grid dots.</w:t>
      </w:r>
      <w:r w:rsidR="00FB7125" w:rsidRPr="001E401A">
        <w:rPr>
          <w:rFonts w:asciiTheme="majorHAnsi" w:hAnsiTheme="majorHAnsi" w:cstheme="majorHAnsi"/>
          <w:highlight w:val="yellow"/>
        </w:rPr>
        <w:t xml:space="preserve"> </w:t>
      </w:r>
      <w:r w:rsidR="00093B4D" w:rsidRPr="001E401A">
        <w:rPr>
          <w:rFonts w:asciiTheme="majorHAnsi" w:hAnsiTheme="majorHAnsi" w:cstheme="majorHAnsi"/>
          <w:highlight w:val="yellow"/>
        </w:rPr>
        <w:t>Scale bars = 1 mm (</w:t>
      </w:r>
      <w:r w:rsidR="00093B4D" w:rsidRPr="001E401A">
        <w:rPr>
          <w:rFonts w:asciiTheme="majorHAnsi" w:hAnsiTheme="majorHAnsi" w:cstheme="majorHAnsi"/>
          <w:b/>
          <w:bCs/>
          <w:highlight w:val="yellow"/>
        </w:rPr>
        <w:t>E</w:t>
      </w:r>
      <w:r w:rsidR="00093B4D" w:rsidRPr="001E401A">
        <w:rPr>
          <w:rFonts w:asciiTheme="majorHAnsi" w:hAnsiTheme="majorHAnsi" w:cstheme="majorHAnsi"/>
          <w:highlight w:val="yellow"/>
        </w:rPr>
        <w:t>), 1 cm (</w:t>
      </w:r>
      <w:r w:rsidR="00093B4D" w:rsidRPr="001E401A">
        <w:rPr>
          <w:rFonts w:asciiTheme="majorHAnsi" w:hAnsiTheme="majorHAnsi" w:cstheme="majorHAnsi"/>
          <w:b/>
          <w:bCs/>
          <w:highlight w:val="yellow"/>
        </w:rPr>
        <w:t>A</w:t>
      </w:r>
      <w:r w:rsidR="004E5116" w:rsidRPr="001E401A">
        <w:rPr>
          <w:rFonts w:asciiTheme="majorHAnsi" w:hAnsiTheme="majorHAnsi" w:cstheme="majorHAnsi"/>
          <w:b/>
          <w:bCs/>
          <w:highlight w:val="yellow"/>
        </w:rPr>
        <w:t>-</w:t>
      </w:r>
      <w:proofErr w:type="gramStart"/>
      <w:r w:rsidR="004E5116" w:rsidRPr="001E401A">
        <w:rPr>
          <w:rFonts w:asciiTheme="majorHAnsi" w:hAnsiTheme="majorHAnsi" w:cstheme="majorHAnsi"/>
          <w:b/>
          <w:bCs/>
          <w:highlight w:val="yellow"/>
        </w:rPr>
        <w:t>D</w:t>
      </w:r>
      <w:r w:rsidR="004E5116" w:rsidRPr="001E401A">
        <w:rPr>
          <w:rFonts w:asciiTheme="majorHAnsi" w:hAnsiTheme="majorHAnsi" w:cstheme="majorHAnsi"/>
          <w:highlight w:val="yellow"/>
        </w:rPr>
        <w:t>,</w:t>
      </w:r>
      <w:r w:rsidR="004E5116" w:rsidRPr="001E401A">
        <w:rPr>
          <w:rFonts w:asciiTheme="majorHAnsi" w:hAnsiTheme="majorHAnsi" w:cstheme="majorHAnsi"/>
          <w:b/>
          <w:bCs/>
          <w:highlight w:val="yellow"/>
        </w:rPr>
        <w:t>F</w:t>
      </w:r>
      <w:proofErr w:type="gramEnd"/>
      <w:r w:rsidR="004E5116" w:rsidRPr="001E401A">
        <w:rPr>
          <w:rFonts w:asciiTheme="majorHAnsi" w:hAnsiTheme="majorHAnsi" w:cstheme="majorHAnsi"/>
          <w:b/>
          <w:bCs/>
          <w:highlight w:val="yellow"/>
        </w:rPr>
        <w:t>,G</w:t>
      </w:r>
      <w:r w:rsidR="004E5116" w:rsidRPr="001E401A">
        <w:rPr>
          <w:rFonts w:asciiTheme="majorHAnsi" w:hAnsiTheme="majorHAnsi" w:cstheme="majorHAnsi"/>
          <w:highlight w:val="yellow"/>
        </w:rPr>
        <w:t xml:space="preserve">). </w:t>
      </w:r>
      <w:r w:rsidR="00FB7125" w:rsidRPr="001E401A">
        <w:rPr>
          <w:rFonts w:asciiTheme="majorHAnsi" w:hAnsiTheme="majorHAnsi" w:cstheme="majorHAnsi"/>
          <w:highlight w:val="yellow"/>
        </w:rPr>
        <w:t>Abbreviation</w:t>
      </w:r>
      <w:r w:rsidR="00B306F3" w:rsidRPr="001E401A">
        <w:rPr>
          <w:rFonts w:asciiTheme="majorHAnsi" w:hAnsiTheme="majorHAnsi" w:cstheme="majorHAnsi"/>
          <w:highlight w:val="yellow"/>
        </w:rPr>
        <w:t>: DIC = digital image correlation.</w:t>
      </w:r>
      <w:r w:rsidR="00B306F3" w:rsidRPr="002B0E2C">
        <w:rPr>
          <w:rFonts w:asciiTheme="majorHAnsi" w:hAnsiTheme="majorHAnsi" w:cstheme="majorHAnsi"/>
        </w:rPr>
        <w:t xml:space="preserve"> </w:t>
      </w:r>
    </w:p>
    <w:p w14:paraId="57D07196" w14:textId="77777777" w:rsidR="00C046A7" w:rsidRPr="002B0E2C" w:rsidRDefault="00C046A7" w:rsidP="002B0E2C">
      <w:pPr>
        <w:rPr>
          <w:rFonts w:asciiTheme="majorHAnsi" w:hAnsiTheme="majorHAnsi" w:cstheme="majorHAnsi"/>
        </w:rPr>
      </w:pPr>
    </w:p>
    <w:p w14:paraId="00A3E701" w14:textId="168400A8" w:rsidR="00C046A7" w:rsidRPr="001E401A" w:rsidRDefault="00C046A7" w:rsidP="002B0E2C">
      <w:pPr>
        <w:rPr>
          <w:rFonts w:asciiTheme="majorHAnsi" w:hAnsiTheme="majorHAnsi" w:cstheme="majorHAnsi"/>
          <w:highlight w:val="yellow"/>
        </w:rPr>
      </w:pPr>
      <w:r w:rsidRPr="001E401A">
        <w:rPr>
          <w:rFonts w:asciiTheme="majorHAnsi" w:hAnsiTheme="majorHAnsi" w:cstheme="majorHAnsi"/>
          <w:b/>
          <w:bCs/>
          <w:highlight w:val="yellow"/>
        </w:rPr>
        <w:t>F</w:t>
      </w:r>
      <w:r w:rsidR="008B7722" w:rsidRPr="001E401A">
        <w:rPr>
          <w:rFonts w:asciiTheme="majorHAnsi" w:hAnsiTheme="majorHAnsi" w:cstheme="majorHAnsi"/>
          <w:b/>
          <w:bCs/>
          <w:highlight w:val="yellow"/>
        </w:rPr>
        <w:t>igure</w:t>
      </w:r>
      <w:r w:rsidRPr="001E401A">
        <w:rPr>
          <w:rFonts w:asciiTheme="majorHAnsi" w:hAnsiTheme="majorHAnsi" w:cstheme="majorHAnsi"/>
          <w:b/>
          <w:bCs/>
          <w:highlight w:val="yellow"/>
        </w:rPr>
        <w:t xml:space="preserve"> 8:</w:t>
      </w:r>
      <w:r w:rsidRPr="001E401A">
        <w:rPr>
          <w:rFonts w:asciiTheme="majorHAnsi" w:hAnsiTheme="majorHAnsi" w:cstheme="majorHAnsi"/>
          <w:highlight w:val="yellow"/>
        </w:rPr>
        <w:t xml:space="preserve"> </w:t>
      </w:r>
      <w:r w:rsidRPr="001E401A">
        <w:rPr>
          <w:rFonts w:asciiTheme="majorHAnsi" w:hAnsiTheme="majorHAnsi" w:cstheme="majorHAnsi"/>
          <w:b/>
          <w:bCs/>
          <w:highlight w:val="yellow"/>
        </w:rPr>
        <w:t>Examples of specimens where the injection molding rate was too fast and the speckled pattern is smeared.</w:t>
      </w:r>
      <w:r w:rsidRPr="001E401A">
        <w:rPr>
          <w:rFonts w:asciiTheme="majorHAnsi" w:hAnsiTheme="majorHAnsi" w:cstheme="majorHAnsi"/>
          <w:highlight w:val="yellow"/>
        </w:rPr>
        <w:t xml:space="preserve"> </w:t>
      </w:r>
      <w:r w:rsidR="004E6EAA" w:rsidRPr="001E401A">
        <w:rPr>
          <w:rFonts w:asciiTheme="majorHAnsi" w:hAnsiTheme="majorHAnsi" w:cstheme="majorHAnsi"/>
          <w:highlight w:val="yellow"/>
        </w:rPr>
        <w:t>The injection molding flow direction is indicated with a horizontal arrow across the bottom of the image. Slanted arrows indicate the locations of several of the streaks of the smeared pattern.</w:t>
      </w:r>
      <w:r w:rsidR="00AB74EF" w:rsidRPr="001E401A">
        <w:rPr>
          <w:rFonts w:asciiTheme="majorHAnsi" w:hAnsiTheme="majorHAnsi" w:cstheme="majorHAnsi"/>
          <w:highlight w:val="yellow"/>
        </w:rPr>
        <w:t xml:space="preserve"> Scale bar = 2 mm. </w:t>
      </w:r>
    </w:p>
    <w:p w14:paraId="29D945F6" w14:textId="77777777" w:rsidR="00B57631" w:rsidRPr="001E401A" w:rsidRDefault="00B57631" w:rsidP="002B0E2C">
      <w:pPr>
        <w:rPr>
          <w:rFonts w:asciiTheme="majorHAnsi" w:hAnsiTheme="majorHAnsi" w:cstheme="majorHAnsi"/>
          <w:highlight w:val="yellow"/>
        </w:rPr>
      </w:pPr>
    </w:p>
    <w:p w14:paraId="44235F0B" w14:textId="2200859E" w:rsidR="00FB7F72" w:rsidRPr="001E401A" w:rsidRDefault="00FB7F72" w:rsidP="002B0E2C">
      <w:pPr>
        <w:rPr>
          <w:rFonts w:asciiTheme="majorHAnsi" w:hAnsiTheme="majorHAnsi" w:cstheme="majorHAnsi"/>
          <w:b/>
          <w:bCs/>
          <w:highlight w:val="yellow"/>
        </w:rPr>
      </w:pPr>
      <w:r w:rsidRPr="001E401A">
        <w:rPr>
          <w:rFonts w:asciiTheme="majorHAnsi" w:hAnsiTheme="majorHAnsi" w:cstheme="majorHAnsi"/>
          <w:b/>
          <w:bCs/>
          <w:highlight w:val="yellow"/>
        </w:rPr>
        <w:t>Figure 9: Example image designs used in optical tracking.</w:t>
      </w:r>
      <w:r w:rsidRPr="001E401A">
        <w:rPr>
          <w:rFonts w:asciiTheme="majorHAnsi" w:hAnsiTheme="majorHAnsi" w:cstheme="majorHAnsi"/>
          <w:highlight w:val="yellow"/>
        </w:rPr>
        <w:t xml:space="preserve"> (</w:t>
      </w:r>
      <w:r w:rsidRPr="001E401A">
        <w:rPr>
          <w:rFonts w:asciiTheme="majorHAnsi" w:hAnsiTheme="majorHAnsi" w:cstheme="majorHAnsi"/>
          <w:b/>
          <w:bCs/>
          <w:highlight w:val="yellow"/>
        </w:rPr>
        <w:t>A</w:t>
      </w:r>
      <w:r w:rsidRPr="001E401A">
        <w:rPr>
          <w:rFonts w:asciiTheme="majorHAnsi" w:hAnsiTheme="majorHAnsi" w:cstheme="majorHAnsi"/>
          <w:highlight w:val="yellow"/>
        </w:rPr>
        <w:t>) An example grid pattern for optical tracking, (</w:t>
      </w:r>
      <w:r w:rsidRPr="001E401A">
        <w:rPr>
          <w:rFonts w:asciiTheme="majorHAnsi" w:hAnsiTheme="majorHAnsi" w:cstheme="majorHAnsi"/>
          <w:b/>
          <w:bCs/>
          <w:highlight w:val="yellow"/>
        </w:rPr>
        <w:t>B</w:t>
      </w:r>
      <w:r w:rsidRPr="001E401A">
        <w:rPr>
          <w:rFonts w:asciiTheme="majorHAnsi" w:hAnsiTheme="majorHAnsi" w:cstheme="majorHAnsi"/>
          <w:highlight w:val="yellow"/>
        </w:rPr>
        <w:t xml:space="preserve">) An example </w:t>
      </w:r>
      <w:r w:rsidR="00CD278B" w:rsidRPr="001E401A">
        <w:rPr>
          <w:rFonts w:asciiTheme="majorHAnsi" w:hAnsiTheme="majorHAnsi" w:cstheme="majorHAnsi"/>
          <w:highlight w:val="yellow"/>
        </w:rPr>
        <w:t xml:space="preserve">of a sparse </w:t>
      </w:r>
      <w:r w:rsidRPr="001E401A">
        <w:rPr>
          <w:rFonts w:asciiTheme="majorHAnsi" w:hAnsiTheme="majorHAnsi" w:cstheme="majorHAnsi"/>
          <w:highlight w:val="yellow"/>
        </w:rPr>
        <w:t>DIC speckle pattern for optical tracking, (</w:t>
      </w:r>
      <w:r w:rsidRPr="001E401A">
        <w:rPr>
          <w:rFonts w:asciiTheme="majorHAnsi" w:hAnsiTheme="majorHAnsi" w:cstheme="majorHAnsi"/>
          <w:b/>
          <w:bCs/>
          <w:highlight w:val="yellow"/>
        </w:rPr>
        <w:t>C</w:t>
      </w:r>
      <w:r w:rsidRPr="001E401A">
        <w:rPr>
          <w:rFonts w:asciiTheme="majorHAnsi" w:hAnsiTheme="majorHAnsi" w:cstheme="majorHAnsi"/>
          <w:highlight w:val="yellow"/>
        </w:rPr>
        <w:t xml:space="preserve">) An example </w:t>
      </w:r>
      <w:r w:rsidR="00CD278B" w:rsidRPr="001E401A">
        <w:rPr>
          <w:rFonts w:asciiTheme="majorHAnsi" w:hAnsiTheme="majorHAnsi" w:cstheme="majorHAnsi"/>
          <w:highlight w:val="yellow"/>
        </w:rPr>
        <w:t xml:space="preserve">of a dense </w:t>
      </w:r>
      <w:r w:rsidRPr="001E401A">
        <w:rPr>
          <w:rFonts w:asciiTheme="majorHAnsi" w:hAnsiTheme="majorHAnsi" w:cstheme="majorHAnsi"/>
          <w:highlight w:val="yellow"/>
        </w:rPr>
        <w:t>DIC speckle pattern for optical tracking.</w:t>
      </w:r>
      <w:r w:rsidR="002D2F25" w:rsidRPr="001E401A">
        <w:rPr>
          <w:rFonts w:asciiTheme="majorHAnsi" w:hAnsiTheme="majorHAnsi" w:cstheme="majorHAnsi"/>
          <w:highlight w:val="yellow"/>
        </w:rPr>
        <w:t xml:space="preserve"> Scale bars = 1 cm. </w:t>
      </w:r>
    </w:p>
    <w:p w14:paraId="1C020BE7" w14:textId="77777777" w:rsidR="00FB7F72" w:rsidRPr="001E401A" w:rsidRDefault="00FB7F72" w:rsidP="002B0E2C">
      <w:pPr>
        <w:rPr>
          <w:rFonts w:asciiTheme="majorHAnsi" w:hAnsiTheme="majorHAnsi" w:cstheme="majorHAnsi"/>
          <w:b/>
          <w:bCs/>
          <w:highlight w:val="yellow"/>
        </w:rPr>
      </w:pPr>
    </w:p>
    <w:p w14:paraId="158F6DC5" w14:textId="7E8373A5" w:rsidR="00FB7F72" w:rsidRPr="002B0E2C" w:rsidRDefault="00FB7F72" w:rsidP="002B0E2C">
      <w:pPr>
        <w:rPr>
          <w:rFonts w:asciiTheme="majorHAnsi" w:hAnsiTheme="majorHAnsi" w:cstheme="majorHAnsi"/>
        </w:rPr>
      </w:pPr>
      <w:r w:rsidRPr="001E401A">
        <w:rPr>
          <w:rFonts w:asciiTheme="majorHAnsi" w:hAnsiTheme="majorHAnsi" w:cstheme="majorHAnsi"/>
          <w:b/>
          <w:bCs/>
          <w:highlight w:val="yellow"/>
        </w:rPr>
        <w:t>Figure 10: Example of Digital Image Correlation strain field overlayed on top of uniaxial tension experiment</w:t>
      </w:r>
      <w:r w:rsidR="004E6EAA" w:rsidRPr="001E401A">
        <w:rPr>
          <w:rFonts w:asciiTheme="majorHAnsi" w:hAnsiTheme="majorHAnsi" w:cstheme="majorHAnsi"/>
          <w:b/>
          <w:bCs/>
          <w:highlight w:val="yellow"/>
        </w:rPr>
        <w:t>al images</w:t>
      </w:r>
      <w:r w:rsidRPr="001E401A">
        <w:rPr>
          <w:rFonts w:asciiTheme="majorHAnsi" w:hAnsiTheme="majorHAnsi" w:cstheme="majorHAnsi"/>
          <w:b/>
          <w:bCs/>
          <w:highlight w:val="yellow"/>
        </w:rPr>
        <w:t>.</w:t>
      </w:r>
      <w:r w:rsidR="004E6EAA" w:rsidRPr="001E401A">
        <w:rPr>
          <w:rFonts w:asciiTheme="majorHAnsi" w:hAnsiTheme="majorHAnsi" w:cstheme="majorHAnsi"/>
          <w:b/>
          <w:bCs/>
          <w:highlight w:val="yellow"/>
        </w:rPr>
        <w:t xml:space="preserve"> </w:t>
      </w:r>
      <w:r w:rsidR="004E6EAA" w:rsidRPr="001E401A">
        <w:rPr>
          <w:rFonts w:asciiTheme="majorHAnsi" w:hAnsiTheme="majorHAnsi" w:cstheme="majorHAnsi"/>
          <w:highlight w:val="yellow"/>
        </w:rPr>
        <w:t>Strain is applied in the y-direction</w:t>
      </w:r>
      <w:r w:rsidR="00845E5D" w:rsidRPr="001E401A">
        <w:rPr>
          <w:rFonts w:asciiTheme="majorHAnsi" w:hAnsiTheme="majorHAnsi" w:cstheme="majorHAnsi"/>
          <w:highlight w:val="yellow"/>
        </w:rPr>
        <w:t>,</w:t>
      </w:r>
      <w:r w:rsidR="004E6EAA" w:rsidRPr="001E401A">
        <w:rPr>
          <w:rFonts w:asciiTheme="majorHAnsi" w:hAnsiTheme="majorHAnsi" w:cstheme="majorHAnsi"/>
          <w:highlight w:val="yellow"/>
        </w:rPr>
        <w:t xml:space="preserve"> and the global engineering strain is listed below each image. The local vertical displacement of various locations of the sample are shown with the color map as indicated on the scale on the right of the figure.</w:t>
      </w:r>
    </w:p>
    <w:p w14:paraId="6448BDBB" w14:textId="77777777" w:rsidR="00C046A7" w:rsidRPr="002B0E2C" w:rsidRDefault="00C046A7" w:rsidP="002B0E2C">
      <w:pPr>
        <w:rPr>
          <w:rFonts w:asciiTheme="majorHAnsi" w:hAnsiTheme="majorHAnsi" w:cstheme="majorHAnsi"/>
        </w:rPr>
      </w:pPr>
    </w:p>
    <w:p w14:paraId="57416D8F" w14:textId="4322CCE2" w:rsidR="00FC7EB7" w:rsidRPr="002B0E2C" w:rsidRDefault="00551D82" w:rsidP="002B0E2C">
      <w:pPr>
        <w:rPr>
          <w:rFonts w:asciiTheme="majorHAnsi" w:hAnsiTheme="majorHAnsi" w:cstheme="majorHAnsi"/>
          <w:b/>
        </w:rPr>
      </w:pPr>
      <w:r w:rsidRPr="002B0E2C">
        <w:rPr>
          <w:rFonts w:asciiTheme="majorHAnsi" w:hAnsiTheme="majorHAnsi" w:cstheme="majorHAnsi"/>
          <w:b/>
        </w:rPr>
        <w:t xml:space="preserve">DISCUSSION: </w:t>
      </w:r>
    </w:p>
    <w:p w14:paraId="75BA0FC0" w14:textId="7E8F9530" w:rsidR="009F5D84" w:rsidRPr="002B0E2C" w:rsidRDefault="16C630F2" w:rsidP="002B0E2C">
      <w:pPr>
        <w:rPr>
          <w:rFonts w:asciiTheme="majorHAnsi" w:hAnsiTheme="majorHAnsi" w:cstheme="majorHAnsi"/>
        </w:rPr>
      </w:pPr>
      <w:r w:rsidRPr="002B0E2C">
        <w:rPr>
          <w:rFonts w:asciiTheme="majorHAnsi" w:hAnsiTheme="majorHAnsi" w:cstheme="majorHAnsi"/>
        </w:rPr>
        <w:t xml:space="preserve">The capability to adhere particles to </w:t>
      </w:r>
      <w:r w:rsidR="00407F40">
        <w:rPr>
          <w:rFonts w:asciiTheme="majorHAnsi" w:hAnsiTheme="majorHAnsi" w:cstheme="majorHAnsi"/>
        </w:rPr>
        <w:t>rubber-like</w:t>
      </w:r>
      <w:r w:rsidRPr="002B0E2C">
        <w:rPr>
          <w:rFonts w:asciiTheme="majorHAnsi" w:hAnsiTheme="majorHAnsi" w:cstheme="majorHAnsi"/>
        </w:rPr>
        <w:t xml:space="preserve"> materials, such as silicone, provides advantages in both industry and research</w:t>
      </w:r>
      <w:r w:rsidR="00FE46D5" w:rsidRPr="002B0E2C">
        <w:rPr>
          <w:rFonts w:asciiTheme="majorHAnsi" w:hAnsiTheme="majorHAnsi" w:cstheme="majorHAnsi"/>
        </w:rPr>
        <w:t>. H</w:t>
      </w:r>
      <w:r w:rsidRPr="002B0E2C">
        <w:rPr>
          <w:rFonts w:asciiTheme="majorHAnsi" w:hAnsiTheme="majorHAnsi" w:cstheme="majorHAnsi"/>
        </w:rPr>
        <w:t xml:space="preserve">owever, it is well known that bonding to surfaces of materials with a low surface energy can be a </w:t>
      </w:r>
      <w:r w:rsidR="383798B8" w:rsidRPr="002B0E2C">
        <w:rPr>
          <w:rFonts w:asciiTheme="majorHAnsi" w:hAnsiTheme="majorHAnsi" w:cstheme="majorHAnsi"/>
        </w:rPr>
        <w:t>challenge</w:t>
      </w:r>
      <w:r w:rsidRPr="002B0E2C">
        <w:rPr>
          <w:rFonts w:asciiTheme="majorHAnsi" w:hAnsiTheme="majorHAnsi" w:cstheme="majorHAnsi"/>
        </w:rPr>
        <w:t>.</w:t>
      </w:r>
      <w:r w:rsidR="6196BDDB" w:rsidRPr="002B0E2C">
        <w:rPr>
          <w:rFonts w:asciiTheme="majorHAnsi" w:hAnsiTheme="majorHAnsi" w:cstheme="majorHAnsi"/>
        </w:rPr>
        <w:t xml:space="preserve"> </w:t>
      </w:r>
      <w:r w:rsidRPr="002B0E2C">
        <w:rPr>
          <w:rFonts w:asciiTheme="majorHAnsi" w:hAnsiTheme="majorHAnsi" w:cstheme="majorHAnsi"/>
        </w:rPr>
        <w:t xml:space="preserve">In general, researchers whose experimental methods require a pattern or design on the surface of their specimens commonly use paint </w:t>
      </w:r>
      <w:r w:rsidR="383798B8" w:rsidRPr="002B0E2C">
        <w:rPr>
          <w:rFonts w:asciiTheme="majorHAnsi" w:hAnsiTheme="majorHAnsi" w:cstheme="majorHAnsi"/>
        </w:rPr>
        <w:t xml:space="preserve">specially formulated for airbrushing </w:t>
      </w:r>
      <w:r w:rsidRPr="002B0E2C">
        <w:rPr>
          <w:rFonts w:asciiTheme="majorHAnsi" w:hAnsiTheme="majorHAnsi" w:cstheme="majorHAnsi"/>
        </w:rPr>
        <w:t xml:space="preserve">such as </w:t>
      </w:r>
      <w:r w:rsidR="383798B8" w:rsidRPr="002B0E2C">
        <w:rPr>
          <w:rFonts w:asciiTheme="majorHAnsi" w:hAnsiTheme="majorHAnsi" w:cstheme="majorHAnsi"/>
        </w:rPr>
        <w:t xml:space="preserve">those manufactured by </w:t>
      </w:r>
      <w:r w:rsidRPr="002B0E2C">
        <w:rPr>
          <w:rFonts w:asciiTheme="majorHAnsi" w:hAnsiTheme="majorHAnsi" w:cstheme="majorHAnsi"/>
        </w:rPr>
        <w:t>Createx</w:t>
      </w:r>
      <w:r w:rsidR="383798B8" w:rsidRPr="002B0E2C">
        <w:rPr>
          <w:rFonts w:asciiTheme="majorHAnsi" w:hAnsiTheme="majorHAnsi" w:cstheme="majorHAnsi"/>
        </w:rPr>
        <w:t xml:space="preserve"> and Vallejo</w:t>
      </w:r>
      <w:r w:rsidR="00031490" w:rsidRPr="002B0E2C">
        <w:rPr>
          <w:rFonts w:asciiTheme="majorHAnsi" w:hAnsiTheme="majorHAnsi" w:cstheme="majorHAnsi"/>
          <w:vertAlign w:val="superscript"/>
        </w:rPr>
        <w:t>1,</w:t>
      </w:r>
      <w:r w:rsidR="007736AF">
        <w:rPr>
          <w:rFonts w:asciiTheme="majorHAnsi" w:hAnsiTheme="majorHAnsi" w:cstheme="majorHAnsi"/>
          <w:vertAlign w:val="superscript"/>
        </w:rPr>
        <w:t>10</w:t>
      </w:r>
      <w:r w:rsidRPr="002B0E2C">
        <w:rPr>
          <w:rFonts w:asciiTheme="majorHAnsi" w:hAnsiTheme="majorHAnsi" w:cstheme="majorHAnsi"/>
        </w:rPr>
        <w:t>.</w:t>
      </w:r>
      <w:r w:rsidR="21721150" w:rsidRPr="002B0E2C">
        <w:rPr>
          <w:rFonts w:asciiTheme="majorHAnsi" w:hAnsiTheme="majorHAnsi" w:cstheme="majorHAnsi"/>
        </w:rPr>
        <w:t xml:space="preserve"> </w:t>
      </w:r>
      <w:r w:rsidR="29D062B3" w:rsidRPr="002B0E2C">
        <w:rPr>
          <w:rFonts w:asciiTheme="majorHAnsi" w:hAnsiTheme="majorHAnsi" w:cstheme="majorHAnsi"/>
        </w:rPr>
        <w:t>These</w:t>
      </w:r>
      <w:r w:rsidRPr="002B0E2C">
        <w:rPr>
          <w:rFonts w:asciiTheme="majorHAnsi" w:hAnsiTheme="majorHAnsi" w:cstheme="majorHAnsi"/>
        </w:rPr>
        <w:t xml:space="preserve"> applications using paint </w:t>
      </w:r>
      <w:r w:rsidR="383798B8" w:rsidRPr="002B0E2C">
        <w:rPr>
          <w:rFonts w:asciiTheme="majorHAnsi" w:hAnsiTheme="majorHAnsi" w:cstheme="majorHAnsi"/>
        </w:rPr>
        <w:t>often</w:t>
      </w:r>
      <w:r w:rsidRPr="002B0E2C">
        <w:rPr>
          <w:rFonts w:asciiTheme="majorHAnsi" w:hAnsiTheme="majorHAnsi" w:cstheme="majorHAnsi"/>
        </w:rPr>
        <w:t xml:space="preserve"> require a primer and still </w:t>
      </w:r>
      <w:r w:rsidR="383798B8" w:rsidRPr="002B0E2C">
        <w:rPr>
          <w:rFonts w:asciiTheme="majorHAnsi" w:hAnsiTheme="majorHAnsi" w:cstheme="majorHAnsi"/>
        </w:rPr>
        <w:t xml:space="preserve">fail to </w:t>
      </w:r>
      <w:r w:rsidRPr="002B0E2C">
        <w:rPr>
          <w:rFonts w:asciiTheme="majorHAnsi" w:hAnsiTheme="majorHAnsi" w:cstheme="majorHAnsi"/>
        </w:rPr>
        <w:t xml:space="preserve">achieve the required durability </w:t>
      </w:r>
      <w:r w:rsidR="383798B8" w:rsidRPr="002B0E2C">
        <w:rPr>
          <w:rFonts w:asciiTheme="majorHAnsi" w:hAnsiTheme="majorHAnsi" w:cstheme="majorHAnsi"/>
        </w:rPr>
        <w:t>of the patterns</w:t>
      </w:r>
      <w:r w:rsidRPr="002B0E2C">
        <w:rPr>
          <w:rFonts w:asciiTheme="majorHAnsi" w:hAnsiTheme="majorHAnsi" w:cstheme="majorHAnsi"/>
        </w:rPr>
        <w:t xml:space="preserve">. </w:t>
      </w:r>
      <w:r w:rsidR="383798B8" w:rsidRPr="002B0E2C">
        <w:rPr>
          <w:rFonts w:asciiTheme="majorHAnsi" w:hAnsiTheme="majorHAnsi" w:cstheme="majorHAnsi"/>
        </w:rPr>
        <w:t>On flexible substrates, t</w:t>
      </w:r>
      <w:r w:rsidRPr="002B0E2C">
        <w:rPr>
          <w:rFonts w:asciiTheme="majorHAnsi" w:hAnsiTheme="majorHAnsi" w:cstheme="majorHAnsi"/>
        </w:rPr>
        <w:t xml:space="preserve">he paint may smear or </w:t>
      </w:r>
      <w:r w:rsidR="383798B8" w:rsidRPr="002B0E2C">
        <w:rPr>
          <w:rFonts w:asciiTheme="majorHAnsi" w:hAnsiTheme="majorHAnsi" w:cstheme="majorHAnsi"/>
        </w:rPr>
        <w:t xml:space="preserve">fall off in flakes as it cracks during mechanical testing. These marking adhesive failures then alter </w:t>
      </w:r>
      <w:r w:rsidRPr="002B0E2C">
        <w:rPr>
          <w:rFonts w:asciiTheme="majorHAnsi" w:hAnsiTheme="majorHAnsi" w:cstheme="majorHAnsi"/>
        </w:rPr>
        <w:t xml:space="preserve">the data field captured by </w:t>
      </w:r>
      <w:r w:rsidR="383798B8" w:rsidRPr="002B0E2C">
        <w:rPr>
          <w:rFonts w:asciiTheme="majorHAnsi" w:hAnsiTheme="majorHAnsi" w:cstheme="majorHAnsi"/>
        </w:rPr>
        <w:t xml:space="preserve">an </w:t>
      </w:r>
      <w:r w:rsidRPr="002B0E2C">
        <w:rPr>
          <w:rFonts w:asciiTheme="majorHAnsi" w:hAnsiTheme="majorHAnsi" w:cstheme="majorHAnsi"/>
        </w:rPr>
        <w:t xml:space="preserve">optical tracking method </w:t>
      </w:r>
      <w:r w:rsidR="383798B8" w:rsidRPr="002B0E2C">
        <w:rPr>
          <w:rFonts w:asciiTheme="majorHAnsi" w:hAnsiTheme="majorHAnsi" w:cstheme="majorHAnsi"/>
        </w:rPr>
        <w:t>like</w:t>
      </w:r>
      <w:r w:rsidRPr="002B0E2C">
        <w:rPr>
          <w:rFonts w:asciiTheme="majorHAnsi" w:hAnsiTheme="majorHAnsi" w:cstheme="majorHAnsi"/>
        </w:rPr>
        <w:t xml:space="preserve"> digital image correlation.</w:t>
      </w:r>
      <w:r w:rsidR="6196BDDB" w:rsidRPr="002B0E2C">
        <w:rPr>
          <w:rFonts w:asciiTheme="majorHAnsi" w:hAnsiTheme="majorHAnsi" w:cstheme="majorHAnsi"/>
        </w:rPr>
        <w:t xml:space="preserve"> </w:t>
      </w:r>
      <w:r w:rsidR="01BFE3F2" w:rsidRPr="002B0E2C">
        <w:rPr>
          <w:rFonts w:asciiTheme="majorHAnsi" w:hAnsiTheme="majorHAnsi" w:cstheme="majorHAnsi"/>
        </w:rPr>
        <w:t>Our method</w:t>
      </w:r>
      <w:r w:rsidRPr="002B0E2C">
        <w:rPr>
          <w:rFonts w:asciiTheme="majorHAnsi" w:hAnsiTheme="majorHAnsi" w:cstheme="majorHAnsi"/>
        </w:rPr>
        <w:t xml:space="preserve"> ensures long-lasting durability of the surface pattern.</w:t>
      </w:r>
      <w:r w:rsidR="6196BDDB" w:rsidRPr="002B0E2C">
        <w:rPr>
          <w:rFonts w:asciiTheme="majorHAnsi" w:hAnsiTheme="majorHAnsi" w:cstheme="majorHAnsi"/>
        </w:rPr>
        <w:t xml:space="preserve"> </w:t>
      </w:r>
      <w:r w:rsidRPr="002B0E2C">
        <w:rPr>
          <w:rFonts w:asciiTheme="majorHAnsi" w:hAnsiTheme="majorHAnsi" w:cstheme="majorHAnsi"/>
        </w:rPr>
        <w:t xml:space="preserve">We currently have samples </w:t>
      </w:r>
      <w:r w:rsidR="00FE46D5" w:rsidRPr="002B0E2C">
        <w:rPr>
          <w:rFonts w:asciiTheme="majorHAnsi" w:hAnsiTheme="majorHAnsi" w:cstheme="majorHAnsi"/>
        </w:rPr>
        <w:t xml:space="preserve">that </w:t>
      </w:r>
      <w:r w:rsidRPr="002B0E2C">
        <w:rPr>
          <w:rFonts w:asciiTheme="majorHAnsi" w:hAnsiTheme="majorHAnsi" w:cstheme="majorHAnsi"/>
        </w:rPr>
        <w:t xml:space="preserve">are over 6 years old </w:t>
      </w:r>
      <w:r w:rsidR="383798B8" w:rsidRPr="002B0E2C">
        <w:rPr>
          <w:rFonts w:asciiTheme="majorHAnsi" w:hAnsiTheme="majorHAnsi" w:cstheme="majorHAnsi"/>
        </w:rPr>
        <w:t>that we have attempted</w:t>
      </w:r>
      <w:r w:rsidRPr="002B0E2C">
        <w:rPr>
          <w:rFonts w:asciiTheme="majorHAnsi" w:hAnsiTheme="majorHAnsi" w:cstheme="majorHAnsi"/>
        </w:rPr>
        <w:t xml:space="preserve"> to smear </w:t>
      </w:r>
      <w:r w:rsidR="383798B8" w:rsidRPr="002B0E2C">
        <w:rPr>
          <w:rFonts w:asciiTheme="majorHAnsi" w:hAnsiTheme="majorHAnsi" w:cstheme="majorHAnsi"/>
        </w:rPr>
        <w:t xml:space="preserve">aggressively and </w:t>
      </w:r>
      <w:r w:rsidRPr="002B0E2C">
        <w:rPr>
          <w:rFonts w:asciiTheme="majorHAnsi" w:hAnsiTheme="majorHAnsi" w:cstheme="majorHAnsi"/>
        </w:rPr>
        <w:t xml:space="preserve">remove the surface pattern </w:t>
      </w:r>
      <w:r w:rsidR="383798B8" w:rsidRPr="002B0E2C">
        <w:rPr>
          <w:rFonts w:asciiTheme="majorHAnsi" w:hAnsiTheme="majorHAnsi" w:cstheme="majorHAnsi"/>
        </w:rPr>
        <w:t xml:space="preserve">mechanically. All efforts </w:t>
      </w:r>
      <w:r w:rsidR="5293D526" w:rsidRPr="002B0E2C">
        <w:rPr>
          <w:rFonts w:asciiTheme="majorHAnsi" w:hAnsiTheme="majorHAnsi" w:cstheme="majorHAnsi"/>
        </w:rPr>
        <w:t xml:space="preserve">to remove these markings </w:t>
      </w:r>
      <w:r w:rsidR="383798B8" w:rsidRPr="002B0E2C">
        <w:rPr>
          <w:rFonts w:asciiTheme="majorHAnsi" w:hAnsiTheme="majorHAnsi" w:cstheme="majorHAnsi"/>
        </w:rPr>
        <w:t xml:space="preserve">have </w:t>
      </w:r>
      <w:r w:rsidRPr="002B0E2C">
        <w:rPr>
          <w:rFonts w:asciiTheme="majorHAnsi" w:hAnsiTheme="majorHAnsi" w:cstheme="majorHAnsi"/>
        </w:rPr>
        <w:t>failed</w:t>
      </w:r>
      <w:r w:rsidR="383798B8" w:rsidRPr="002B0E2C">
        <w:rPr>
          <w:rFonts w:asciiTheme="majorHAnsi" w:hAnsiTheme="majorHAnsi" w:cstheme="majorHAnsi"/>
        </w:rPr>
        <w:t>, demonstrating the robustness of the surface patterns</w:t>
      </w:r>
      <w:r w:rsidRPr="002B0E2C">
        <w:rPr>
          <w:rFonts w:asciiTheme="majorHAnsi" w:hAnsiTheme="majorHAnsi" w:cstheme="majorHAnsi"/>
        </w:rPr>
        <w:t>.</w:t>
      </w:r>
      <w:r w:rsidR="6196BDDB" w:rsidRPr="002B0E2C">
        <w:rPr>
          <w:rFonts w:asciiTheme="majorHAnsi" w:hAnsiTheme="majorHAnsi" w:cstheme="majorHAnsi"/>
        </w:rPr>
        <w:t xml:space="preserve"> </w:t>
      </w:r>
    </w:p>
    <w:p w14:paraId="1CBA6001" w14:textId="77777777" w:rsidR="00FE46D5" w:rsidRPr="002B0E2C" w:rsidRDefault="00FE46D5" w:rsidP="002B0E2C">
      <w:pPr>
        <w:rPr>
          <w:rFonts w:asciiTheme="majorHAnsi" w:hAnsiTheme="majorHAnsi" w:cstheme="majorHAnsi"/>
        </w:rPr>
      </w:pPr>
    </w:p>
    <w:p w14:paraId="262D2E43" w14:textId="280C4550" w:rsidR="00874356" w:rsidRPr="002B0E2C" w:rsidRDefault="16C630F2" w:rsidP="002B0E2C">
      <w:pPr>
        <w:rPr>
          <w:rFonts w:asciiTheme="majorHAnsi" w:hAnsiTheme="majorHAnsi" w:cstheme="majorHAnsi"/>
        </w:rPr>
      </w:pPr>
      <w:r w:rsidRPr="002B0E2C">
        <w:rPr>
          <w:rFonts w:asciiTheme="majorHAnsi" w:hAnsiTheme="majorHAnsi" w:cstheme="majorHAnsi"/>
        </w:rPr>
        <w:t>In industry, it may also be necessary to apply design</w:t>
      </w:r>
      <w:r w:rsidR="5293D526" w:rsidRPr="002B0E2C">
        <w:rPr>
          <w:rFonts w:asciiTheme="majorHAnsi" w:hAnsiTheme="majorHAnsi" w:cstheme="majorHAnsi"/>
        </w:rPr>
        <w:t>s</w:t>
      </w:r>
      <w:r w:rsidRPr="002B0E2C">
        <w:rPr>
          <w:rFonts w:asciiTheme="majorHAnsi" w:hAnsiTheme="majorHAnsi" w:cstheme="majorHAnsi"/>
        </w:rPr>
        <w:t>, symbols, or words to the surface of rubber</w:t>
      </w:r>
      <w:r w:rsidR="4E56D6A8" w:rsidRPr="002B0E2C">
        <w:rPr>
          <w:rFonts w:asciiTheme="majorHAnsi" w:hAnsiTheme="majorHAnsi" w:cstheme="majorHAnsi"/>
        </w:rPr>
        <w:t>-</w:t>
      </w:r>
      <w:r w:rsidRPr="002B0E2C">
        <w:rPr>
          <w:rFonts w:asciiTheme="majorHAnsi" w:hAnsiTheme="majorHAnsi" w:cstheme="majorHAnsi"/>
        </w:rPr>
        <w:t xml:space="preserve">like materials for safety and process instructions, such as </w:t>
      </w:r>
      <w:r w:rsidR="00E43C1E" w:rsidRPr="002B0E2C">
        <w:rPr>
          <w:rFonts w:asciiTheme="majorHAnsi" w:hAnsiTheme="majorHAnsi" w:cstheme="majorHAnsi"/>
        </w:rPr>
        <w:t xml:space="preserve">the </w:t>
      </w:r>
      <w:r w:rsidRPr="002B0E2C">
        <w:rPr>
          <w:rFonts w:asciiTheme="majorHAnsi" w:hAnsiTheme="majorHAnsi" w:cstheme="majorHAnsi"/>
        </w:rPr>
        <w:t>installation of a gasket.</w:t>
      </w:r>
      <w:r w:rsidR="6196BDDB" w:rsidRPr="002B0E2C">
        <w:rPr>
          <w:rFonts w:asciiTheme="majorHAnsi" w:hAnsiTheme="majorHAnsi" w:cstheme="majorHAnsi"/>
        </w:rPr>
        <w:t xml:space="preserve"> </w:t>
      </w:r>
      <w:r w:rsidRPr="002B0E2C">
        <w:rPr>
          <w:rFonts w:asciiTheme="majorHAnsi" w:hAnsiTheme="majorHAnsi" w:cstheme="majorHAnsi"/>
        </w:rPr>
        <w:t>For example, in the auto industry</w:t>
      </w:r>
      <w:r w:rsidR="5293D526" w:rsidRPr="002B0E2C">
        <w:rPr>
          <w:rFonts w:asciiTheme="majorHAnsi" w:hAnsiTheme="majorHAnsi" w:cstheme="majorHAnsi"/>
        </w:rPr>
        <w:t>,</w:t>
      </w:r>
      <w:r w:rsidRPr="002B0E2C">
        <w:rPr>
          <w:rFonts w:asciiTheme="majorHAnsi" w:hAnsiTheme="majorHAnsi" w:cstheme="majorHAnsi"/>
        </w:rPr>
        <w:t xml:space="preserve"> it is common to </w:t>
      </w:r>
      <w:r w:rsidR="35B2A2B3" w:rsidRPr="002B0E2C">
        <w:rPr>
          <w:rFonts w:asciiTheme="majorHAnsi" w:hAnsiTheme="majorHAnsi" w:cstheme="majorHAnsi"/>
        </w:rPr>
        <w:t>imprint</w:t>
      </w:r>
      <w:r w:rsidRPr="002B0E2C">
        <w:rPr>
          <w:rFonts w:asciiTheme="majorHAnsi" w:hAnsiTheme="majorHAnsi" w:cstheme="majorHAnsi"/>
        </w:rPr>
        <w:t xml:space="preserve"> words such as “THIS SIDE UP” or imprint an arrow on a rubber gasket </w:t>
      </w:r>
      <w:r w:rsidR="6C1260A7" w:rsidRPr="002B0E2C">
        <w:rPr>
          <w:rFonts w:asciiTheme="majorHAnsi" w:hAnsiTheme="majorHAnsi" w:cstheme="majorHAnsi"/>
        </w:rPr>
        <w:t>to</w:t>
      </w:r>
      <w:r w:rsidRPr="002B0E2C">
        <w:rPr>
          <w:rFonts w:asciiTheme="majorHAnsi" w:hAnsiTheme="majorHAnsi" w:cstheme="majorHAnsi"/>
        </w:rPr>
        <w:t xml:space="preserve"> provide clear </w:t>
      </w:r>
      <w:r w:rsidR="5293D526" w:rsidRPr="002B0E2C">
        <w:rPr>
          <w:rFonts w:asciiTheme="majorHAnsi" w:hAnsiTheme="majorHAnsi" w:cstheme="majorHAnsi"/>
        </w:rPr>
        <w:t xml:space="preserve">installation </w:t>
      </w:r>
      <w:r w:rsidRPr="002B0E2C">
        <w:rPr>
          <w:rFonts w:asciiTheme="majorHAnsi" w:hAnsiTheme="majorHAnsi" w:cstheme="majorHAnsi"/>
        </w:rPr>
        <w:t>instructions.</w:t>
      </w:r>
      <w:r w:rsidR="6196BDDB" w:rsidRPr="002B0E2C">
        <w:rPr>
          <w:rFonts w:asciiTheme="majorHAnsi" w:hAnsiTheme="majorHAnsi" w:cstheme="majorHAnsi"/>
        </w:rPr>
        <w:t xml:space="preserve"> </w:t>
      </w:r>
      <w:r w:rsidR="5293D526" w:rsidRPr="002B0E2C">
        <w:rPr>
          <w:rFonts w:asciiTheme="majorHAnsi" w:hAnsiTheme="majorHAnsi" w:cstheme="majorHAnsi"/>
        </w:rPr>
        <w:t xml:space="preserve">Traditionally, these markings are achieved by modifying the mold surface so that the words are either above or below the surface of the rest of the part. </w:t>
      </w:r>
      <w:r w:rsidRPr="002B0E2C">
        <w:rPr>
          <w:rFonts w:asciiTheme="majorHAnsi" w:hAnsiTheme="majorHAnsi" w:cstheme="majorHAnsi"/>
        </w:rPr>
        <w:t xml:space="preserve">This method requires </w:t>
      </w:r>
      <w:r w:rsidR="5293D526" w:rsidRPr="002B0E2C">
        <w:rPr>
          <w:rFonts w:asciiTheme="majorHAnsi" w:hAnsiTheme="majorHAnsi" w:cstheme="majorHAnsi"/>
        </w:rPr>
        <w:t xml:space="preserve">a new mold to be fabricated each time the markings need to be changed. Additionally, </w:t>
      </w:r>
      <w:r w:rsidRPr="002B0E2C">
        <w:rPr>
          <w:rFonts w:asciiTheme="majorHAnsi" w:hAnsiTheme="majorHAnsi" w:cstheme="majorHAnsi"/>
        </w:rPr>
        <w:t xml:space="preserve">the final part </w:t>
      </w:r>
      <w:r w:rsidR="5293D526" w:rsidRPr="002B0E2C">
        <w:rPr>
          <w:rFonts w:asciiTheme="majorHAnsi" w:hAnsiTheme="majorHAnsi" w:cstheme="majorHAnsi"/>
        </w:rPr>
        <w:t>will</w:t>
      </w:r>
      <w:r w:rsidRPr="002B0E2C">
        <w:rPr>
          <w:rFonts w:asciiTheme="majorHAnsi" w:hAnsiTheme="majorHAnsi" w:cstheme="majorHAnsi"/>
        </w:rPr>
        <w:t xml:space="preserve"> have </w:t>
      </w:r>
      <w:r w:rsidR="5293D526" w:rsidRPr="002B0E2C">
        <w:rPr>
          <w:rFonts w:asciiTheme="majorHAnsi" w:hAnsiTheme="majorHAnsi" w:cstheme="majorHAnsi"/>
        </w:rPr>
        <w:t xml:space="preserve">a </w:t>
      </w:r>
      <w:r w:rsidRPr="002B0E2C">
        <w:rPr>
          <w:rFonts w:asciiTheme="majorHAnsi" w:hAnsiTheme="majorHAnsi" w:cstheme="majorHAnsi"/>
        </w:rPr>
        <w:t>different thickness where the imprint is located</w:t>
      </w:r>
      <w:r w:rsidR="5293D526" w:rsidRPr="002B0E2C">
        <w:rPr>
          <w:rFonts w:asciiTheme="majorHAnsi" w:hAnsiTheme="majorHAnsi" w:cstheme="majorHAnsi"/>
        </w:rPr>
        <w:t>, leading to potential failure sites during operation</w:t>
      </w:r>
      <w:r w:rsidRPr="002B0E2C">
        <w:rPr>
          <w:rFonts w:asciiTheme="majorHAnsi" w:hAnsiTheme="majorHAnsi" w:cstheme="majorHAnsi"/>
        </w:rPr>
        <w:t>.</w:t>
      </w:r>
      <w:r w:rsidR="6196BDDB" w:rsidRPr="002B0E2C">
        <w:rPr>
          <w:rFonts w:asciiTheme="majorHAnsi" w:hAnsiTheme="majorHAnsi" w:cstheme="majorHAnsi"/>
        </w:rPr>
        <w:t xml:space="preserve"> </w:t>
      </w:r>
      <w:r w:rsidRPr="002B0E2C">
        <w:rPr>
          <w:rFonts w:asciiTheme="majorHAnsi" w:hAnsiTheme="majorHAnsi" w:cstheme="majorHAnsi"/>
        </w:rPr>
        <w:t xml:space="preserve">Our method overcomes </w:t>
      </w:r>
      <w:r w:rsidR="6C1260A7" w:rsidRPr="002B0E2C">
        <w:rPr>
          <w:rFonts w:asciiTheme="majorHAnsi" w:hAnsiTheme="majorHAnsi" w:cstheme="majorHAnsi"/>
        </w:rPr>
        <w:t>both</w:t>
      </w:r>
      <w:r w:rsidRPr="002B0E2C">
        <w:rPr>
          <w:rFonts w:asciiTheme="majorHAnsi" w:hAnsiTheme="majorHAnsi" w:cstheme="majorHAnsi"/>
        </w:rPr>
        <w:t xml:space="preserve"> issues by not altering the molds in any way and allowing the surface of the final material to remain </w:t>
      </w:r>
      <w:r w:rsidR="5293D526" w:rsidRPr="002B0E2C">
        <w:rPr>
          <w:rFonts w:asciiTheme="majorHAnsi" w:hAnsiTheme="majorHAnsi" w:cstheme="majorHAnsi"/>
        </w:rPr>
        <w:t xml:space="preserve">a </w:t>
      </w:r>
      <w:r w:rsidRPr="002B0E2C">
        <w:rPr>
          <w:rFonts w:asciiTheme="majorHAnsi" w:hAnsiTheme="majorHAnsi" w:cstheme="majorHAnsi"/>
        </w:rPr>
        <w:t>uniform</w:t>
      </w:r>
      <w:r w:rsidR="5293D526" w:rsidRPr="002B0E2C">
        <w:rPr>
          <w:rFonts w:asciiTheme="majorHAnsi" w:hAnsiTheme="majorHAnsi" w:cstheme="majorHAnsi"/>
        </w:rPr>
        <w:t xml:space="preserve"> thickness</w:t>
      </w:r>
      <w:r w:rsidRPr="002B0E2C">
        <w:rPr>
          <w:rFonts w:asciiTheme="majorHAnsi" w:hAnsiTheme="majorHAnsi" w:cstheme="majorHAnsi"/>
        </w:rPr>
        <w:t>.</w:t>
      </w:r>
      <w:r w:rsidR="6196BDDB" w:rsidRPr="002B0E2C">
        <w:rPr>
          <w:rFonts w:asciiTheme="majorHAnsi" w:hAnsiTheme="majorHAnsi" w:cstheme="majorHAnsi"/>
        </w:rPr>
        <w:t xml:space="preserve"> </w:t>
      </w:r>
    </w:p>
    <w:p w14:paraId="31534377" w14:textId="77777777" w:rsidR="00E43C1E" w:rsidRPr="002B0E2C" w:rsidRDefault="00E43C1E" w:rsidP="002B0E2C">
      <w:pPr>
        <w:rPr>
          <w:rFonts w:asciiTheme="majorHAnsi" w:hAnsiTheme="majorHAnsi" w:cstheme="majorHAnsi"/>
        </w:rPr>
      </w:pPr>
    </w:p>
    <w:p w14:paraId="21E8C0CB" w14:textId="3FA1C6CE" w:rsidR="00EE5828" w:rsidRPr="002B0E2C" w:rsidRDefault="00EE5828" w:rsidP="002B0E2C">
      <w:pPr>
        <w:rPr>
          <w:rFonts w:asciiTheme="majorHAnsi" w:hAnsiTheme="majorHAnsi" w:cstheme="majorHAnsi"/>
        </w:rPr>
      </w:pPr>
      <w:r w:rsidRPr="002B0E2C">
        <w:rPr>
          <w:rFonts w:asciiTheme="majorHAnsi" w:hAnsiTheme="majorHAnsi" w:cstheme="majorHAnsi"/>
        </w:rPr>
        <w:t xml:space="preserve">Mechanical testing has been performed to confirm that our patterning method does not impact the mechanical attributes of the material. We have repeatedly tested specimens in a variety of loading modes such as simple shear, uniaxial tension, compression, and even impact tests. Furthermore, this method is environmentally safe when compared to alternative paint </w:t>
      </w:r>
      <w:r w:rsidRPr="002B0E2C">
        <w:rPr>
          <w:rFonts w:asciiTheme="majorHAnsi" w:hAnsiTheme="majorHAnsi" w:cstheme="majorHAnsi"/>
        </w:rPr>
        <w:lastRenderedPageBreak/>
        <w:t>application methods. We avoid the use of toxic, volatile paint solvents by utilizing alcohol in our solution when air brushing the mold. Finally, a noteworthy characteristic of our method is the ability to create multicolor</w:t>
      </w:r>
      <w:r w:rsidR="004418DA" w:rsidRPr="002B0E2C">
        <w:rPr>
          <w:rFonts w:asciiTheme="majorHAnsi" w:hAnsiTheme="majorHAnsi" w:cstheme="majorHAnsi"/>
        </w:rPr>
        <w:t>,</w:t>
      </w:r>
      <w:r w:rsidRPr="002B0E2C">
        <w:rPr>
          <w:rFonts w:asciiTheme="majorHAnsi" w:hAnsiTheme="majorHAnsi" w:cstheme="majorHAnsi"/>
        </w:rPr>
        <w:t xml:space="preserve"> high-resolution patterns on the </w:t>
      </w:r>
      <w:r w:rsidR="004418DA" w:rsidRPr="002B0E2C">
        <w:rPr>
          <w:rFonts w:asciiTheme="majorHAnsi" w:hAnsiTheme="majorHAnsi" w:cstheme="majorHAnsi"/>
        </w:rPr>
        <w:t xml:space="preserve">sample </w:t>
      </w:r>
      <w:r w:rsidRPr="002B0E2C">
        <w:rPr>
          <w:rFonts w:asciiTheme="majorHAnsi" w:hAnsiTheme="majorHAnsi" w:cstheme="majorHAnsi"/>
        </w:rPr>
        <w:t>surface. The method is limited by the particle size and manufacturing precision of the stencil. The particle size must be sufficiently small to attain the desired fidelity and overcome the flow rate of the injection molding process.</w:t>
      </w:r>
      <w:r w:rsidR="004418DA" w:rsidRPr="002B0E2C">
        <w:rPr>
          <w:rFonts w:asciiTheme="majorHAnsi" w:hAnsiTheme="majorHAnsi" w:cstheme="majorHAnsi"/>
        </w:rPr>
        <w:t xml:space="preserve"> </w:t>
      </w:r>
      <w:r w:rsidRPr="002B0E2C">
        <w:rPr>
          <w:rFonts w:asciiTheme="majorHAnsi" w:hAnsiTheme="majorHAnsi" w:cstheme="majorHAnsi"/>
        </w:rPr>
        <w:t>The specimen size and geometry are only constrained by the size of the mold and the material chosen.</w:t>
      </w:r>
      <w:r w:rsidR="004418DA" w:rsidRPr="002B0E2C">
        <w:rPr>
          <w:rFonts w:asciiTheme="majorHAnsi" w:hAnsiTheme="majorHAnsi" w:cstheme="majorHAnsi"/>
        </w:rPr>
        <w:t xml:space="preserve"> </w:t>
      </w:r>
      <w:r w:rsidRPr="002B0E2C">
        <w:rPr>
          <w:rFonts w:asciiTheme="majorHAnsi" w:hAnsiTheme="majorHAnsi" w:cstheme="majorHAnsi"/>
        </w:rPr>
        <w:t xml:space="preserve">We have manufactured </w:t>
      </w:r>
      <w:proofErr w:type="gramStart"/>
      <w:r w:rsidRPr="002B0E2C">
        <w:rPr>
          <w:rFonts w:asciiTheme="majorHAnsi" w:hAnsiTheme="majorHAnsi" w:cstheme="majorHAnsi"/>
        </w:rPr>
        <w:t>2</w:t>
      </w:r>
      <w:r w:rsidR="00021290" w:rsidRPr="002B0E2C">
        <w:rPr>
          <w:rFonts w:asciiTheme="majorHAnsi" w:hAnsiTheme="majorHAnsi" w:cstheme="majorHAnsi"/>
        </w:rPr>
        <w:t> </w:t>
      </w:r>
      <w:r w:rsidRPr="002B0E2C">
        <w:rPr>
          <w:rFonts w:asciiTheme="majorHAnsi" w:hAnsiTheme="majorHAnsi" w:cstheme="majorHAnsi"/>
        </w:rPr>
        <w:t>inch</w:t>
      </w:r>
      <w:proofErr w:type="gramEnd"/>
      <w:r w:rsidRPr="002B0E2C">
        <w:rPr>
          <w:rFonts w:asciiTheme="majorHAnsi" w:hAnsiTheme="majorHAnsi" w:cstheme="majorHAnsi"/>
        </w:rPr>
        <w:t xml:space="preserve"> cubes with success utilizing silicone with an approximately 20</w:t>
      </w:r>
      <w:r w:rsidR="00845E5D">
        <w:rPr>
          <w:rFonts w:asciiTheme="majorHAnsi" w:hAnsiTheme="majorHAnsi" w:cstheme="majorHAnsi"/>
        </w:rPr>
        <w:t xml:space="preserve"> </w:t>
      </w:r>
      <w:r w:rsidRPr="002B0E2C">
        <w:rPr>
          <w:rFonts w:asciiTheme="majorHAnsi" w:hAnsiTheme="majorHAnsi" w:cstheme="majorHAnsi"/>
        </w:rPr>
        <w:t>min pot life at room temperature.</w:t>
      </w:r>
      <w:r w:rsidR="004418DA" w:rsidRPr="002B0E2C">
        <w:rPr>
          <w:rFonts w:asciiTheme="majorHAnsi" w:hAnsiTheme="majorHAnsi" w:cstheme="majorHAnsi"/>
        </w:rPr>
        <w:t xml:space="preserve"> </w:t>
      </w:r>
    </w:p>
    <w:p w14:paraId="7938E60A" w14:textId="77777777" w:rsidR="00EE5828" w:rsidRPr="002B0E2C" w:rsidRDefault="00EE5828" w:rsidP="002B0E2C">
      <w:pPr>
        <w:rPr>
          <w:rFonts w:asciiTheme="majorHAnsi" w:hAnsiTheme="majorHAnsi" w:cstheme="majorHAnsi"/>
        </w:rPr>
      </w:pPr>
    </w:p>
    <w:p w14:paraId="16DDF39D" w14:textId="2CDBC0F3" w:rsidR="00EE5828" w:rsidRPr="002B0E2C" w:rsidRDefault="00E556AF" w:rsidP="002B0E2C">
      <w:pPr>
        <w:rPr>
          <w:rFonts w:asciiTheme="majorHAnsi" w:hAnsiTheme="majorHAnsi" w:cstheme="majorHAnsi"/>
        </w:rPr>
      </w:pPr>
      <w:r w:rsidRPr="002B0E2C">
        <w:rPr>
          <w:rFonts w:asciiTheme="majorHAnsi" w:hAnsiTheme="majorHAnsi" w:cstheme="majorHAnsi"/>
        </w:rPr>
        <w:t>The s</w:t>
      </w:r>
      <w:r w:rsidR="00EE5828" w:rsidRPr="002B0E2C">
        <w:rPr>
          <w:rFonts w:asciiTheme="majorHAnsi" w:hAnsiTheme="majorHAnsi" w:cstheme="majorHAnsi"/>
        </w:rPr>
        <w:t xml:space="preserve">tencil </w:t>
      </w:r>
      <w:r w:rsidRPr="002B0E2C">
        <w:rPr>
          <w:rFonts w:asciiTheme="majorHAnsi" w:hAnsiTheme="majorHAnsi" w:cstheme="majorHAnsi"/>
        </w:rPr>
        <w:t>fabrication method</w:t>
      </w:r>
      <w:r w:rsidR="00EE5828" w:rsidRPr="002B0E2C">
        <w:rPr>
          <w:rFonts w:asciiTheme="majorHAnsi" w:hAnsiTheme="majorHAnsi" w:cstheme="majorHAnsi"/>
        </w:rPr>
        <w:t xml:space="preserve"> </w:t>
      </w:r>
      <w:r w:rsidRPr="002B0E2C">
        <w:rPr>
          <w:rFonts w:asciiTheme="majorHAnsi" w:hAnsiTheme="majorHAnsi" w:cstheme="majorHAnsi"/>
        </w:rPr>
        <w:t xml:space="preserve">will directly impact the feature size resolution and </w:t>
      </w:r>
      <w:proofErr w:type="spellStart"/>
      <w:proofErr w:type="gramStart"/>
      <w:r w:rsidRPr="002B0E2C">
        <w:rPr>
          <w:rFonts w:asciiTheme="majorHAnsi" w:hAnsiTheme="majorHAnsi" w:cstheme="majorHAnsi"/>
        </w:rPr>
        <w:t>ones</w:t>
      </w:r>
      <w:proofErr w:type="spellEnd"/>
      <w:proofErr w:type="gramEnd"/>
      <w:r w:rsidRPr="002B0E2C">
        <w:rPr>
          <w:rFonts w:asciiTheme="majorHAnsi" w:hAnsiTheme="majorHAnsi" w:cstheme="majorHAnsi"/>
        </w:rPr>
        <w:t xml:space="preserve"> ability to create</w:t>
      </w:r>
      <w:r w:rsidR="00EE5828" w:rsidRPr="002B0E2C">
        <w:rPr>
          <w:rFonts w:asciiTheme="majorHAnsi" w:hAnsiTheme="majorHAnsi" w:cstheme="majorHAnsi"/>
        </w:rPr>
        <w:t xml:space="preserve"> a high-fidelity design</w:t>
      </w:r>
      <w:r w:rsidRPr="002B0E2C">
        <w:rPr>
          <w:rFonts w:asciiTheme="majorHAnsi" w:hAnsiTheme="majorHAnsi" w:cstheme="majorHAnsi"/>
        </w:rPr>
        <w:t xml:space="preserve"> on the mold cavity during particle spray coating</w:t>
      </w:r>
      <w:r w:rsidR="00EE5828" w:rsidRPr="002B0E2C">
        <w:rPr>
          <w:rFonts w:asciiTheme="majorHAnsi" w:hAnsiTheme="majorHAnsi" w:cstheme="majorHAnsi"/>
        </w:rPr>
        <w:t>.</w:t>
      </w:r>
      <w:r w:rsidR="004418DA" w:rsidRPr="002B0E2C">
        <w:rPr>
          <w:rFonts w:asciiTheme="majorHAnsi" w:hAnsiTheme="majorHAnsi" w:cstheme="majorHAnsi"/>
        </w:rPr>
        <w:t xml:space="preserve"> </w:t>
      </w:r>
      <w:r w:rsidRPr="002B0E2C">
        <w:rPr>
          <w:rFonts w:asciiTheme="majorHAnsi" w:hAnsiTheme="majorHAnsi" w:cstheme="majorHAnsi"/>
        </w:rPr>
        <w:t xml:space="preserve">Careful consideration of which stencil fabrication is </w:t>
      </w:r>
      <w:r w:rsidR="00EE5828" w:rsidRPr="002B0E2C">
        <w:rPr>
          <w:rFonts w:asciiTheme="majorHAnsi" w:hAnsiTheme="majorHAnsi" w:cstheme="majorHAnsi"/>
        </w:rPr>
        <w:t xml:space="preserve">an integral part of the </w:t>
      </w:r>
      <w:r w:rsidR="004418DA" w:rsidRPr="002B0E2C">
        <w:rPr>
          <w:rFonts w:asciiTheme="majorHAnsi" w:hAnsiTheme="majorHAnsi" w:cstheme="majorHAnsi"/>
        </w:rPr>
        <w:t xml:space="preserve">patterning </w:t>
      </w:r>
      <w:r w:rsidR="00EE5828" w:rsidRPr="002B0E2C">
        <w:rPr>
          <w:rFonts w:asciiTheme="majorHAnsi" w:hAnsiTheme="majorHAnsi" w:cstheme="majorHAnsi"/>
        </w:rPr>
        <w:t>method.</w:t>
      </w:r>
      <w:r w:rsidR="004418DA" w:rsidRPr="002B0E2C">
        <w:rPr>
          <w:rFonts w:asciiTheme="majorHAnsi" w:hAnsiTheme="majorHAnsi" w:cstheme="majorHAnsi"/>
        </w:rPr>
        <w:t xml:space="preserve"> </w:t>
      </w:r>
      <w:r w:rsidRPr="002B0E2C">
        <w:rPr>
          <w:rFonts w:asciiTheme="majorHAnsi" w:hAnsiTheme="majorHAnsi" w:cstheme="majorHAnsi"/>
        </w:rPr>
        <w:t>Here, w</w:t>
      </w:r>
      <w:r w:rsidR="00EE5828" w:rsidRPr="002B0E2C">
        <w:rPr>
          <w:rFonts w:asciiTheme="majorHAnsi" w:hAnsiTheme="majorHAnsi" w:cstheme="majorHAnsi"/>
        </w:rPr>
        <w:t>e provide a simple set of stencil</w:t>
      </w:r>
      <w:r w:rsidR="00021290" w:rsidRPr="002B0E2C">
        <w:rPr>
          <w:rFonts w:asciiTheme="majorHAnsi" w:hAnsiTheme="majorHAnsi" w:cstheme="majorHAnsi"/>
        </w:rPr>
        <w:t xml:space="preserve"> preparation</w:t>
      </w:r>
      <w:r w:rsidR="00EE5828" w:rsidRPr="002B0E2C">
        <w:rPr>
          <w:rFonts w:asciiTheme="majorHAnsi" w:hAnsiTheme="majorHAnsi" w:cstheme="majorHAnsi"/>
        </w:rPr>
        <w:t xml:space="preserve"> </w:t>
      </w:r>
      <w:r w:rsidRPr="002B0E2C">
        <w:rPr>
          <w:rFonts w:asciiTheme="majorHAnsi" w:hAnsiTheme="majorHAnsi" w:cstheme="majorHAnsi"/>
        </w:rPr>
        <w:t>technique</w:t>
      </w:r>
      <w:r w:rsidR="00EE5828" w:rsidRPr="002B0E2C">
        <w:rPr>
          <w:rFonts w:asciiTheme="majorHAnsi" w:hAnsiTheme="majorHAnsi" w:cstheme="majorHAnsi"/>
        </w:rPr>
        <w:t>s</w:t>
      </w:r>
      <w:r w:rsidR="00021290" w:rsidRPr="002B0E2C">
        <w:rPr>
          <w:rFonts w:asciiTheme="majorHAnsi" w:hAnsiTheme="majorHAnsi" w:cstheme="majorHAnsi"/>
        </w:rPr>
        <w:t xml:space="preserve"> along with the minimum feature size that can be formed with each technique, </w:t>
      </w:r>
      <w:proofErr w:type="spellStart"/>
      <w:r w:rsidR="00021290" w:rsidRPr="002B0E2C">
        <w:rPr>
          <w:rFonts w:asciiTheme="majorHAnsi" w:hAnsiTheme="majorHAnsi" w:cstheme="majorHAnsi"/>
          <w:i/>
          <w:iCs/>
        </w:rPr>
        <w:t>l</w:t>
      </w:r>
      <w:r w:rsidR="00021290" w:rsidRPr="002B0E2C">
        <w:rPr>
          <w:rFonts w:asciiTheme="majorHAnsi" w:hAnsiTheme="majorHAnsi" w:cstheme="majorHAnsi"/>
          <w:i/>
          <w:iCs/>
          <w:vertAlign w:val="subscript"/>
        </w:rPr>
        <w:t>min</w:t>
      </w:r>
      <w:proofErr w:type="spellEnd"/>
      <w:r w:rsidRPr="002B0E2C">
        <w:rPr>
          <w:rFonts w:asciiTheme="majorHAnsi" w:hAnsiTheme="majorHAnsi" w:cstheme="majorHAnsi"/>
        </w:rPr>
        <w:t>.</w:t>
      </w:r>
      <w:r w:rsidR="004418DA" w:rsidRPr="002B0E2C">
        <w:rPr>
          <w:rFonts w:asciiTheme="majorHAnsi" w:hAnsiTheme="majorHAnsi" w:cstheme="majorHAnsi"/>
        </w:rPr>
        <w:t xml:space="preserve"> </w:t>
      </w:r>
      <w:r w:rsidR="00845E5D">
        <w:rPr>
          <w:rFonts w:asciiTheme="majorHAnsi" w:hAnsiTheme="majorHAnsi" w:cstheme="majorHAnsi"/>
        </w:rPr>
        <w:t>First, h</w:t>
      </w:r>
      <w:r w:rsidR="00EE5828" w:rsidRPr="002B0E2C">
        <w:rPr>
          <w:rFonts w:asciiTheme="majorHAnsi" w:hAnsiTheme="majorHAnsi" w:cstheme="majorHAnsi"/>
        </w:rPr>
        <w:t>and-</w:t>
      </w:r>
      <w:r w:rsidR="00845E5D">
        <w:rPr>
          <w:rFonts w:asciiTheme="majorHAnsi" w:hAnsiTheme="majorHAnsi" w:cstheme="majorHAnsi"/>
        </w:rPr>
        <w:t>c</w:t>
      </w:r>
      <w:r w:rsidR="00EE5828" w:rsidRPr="002B0E2C">
        <w:rPr>
          <w:rFonts w:asciiTheme="majorHAnsi" w:hAnsiTheme="majorHAnsi" w:cstheme="majorHAnsi"/>
        </w:rPr>
        <w:t xml:space="preserve">utting with a </w:t>
      </w:r>
      <w:r w:rsidR="00845E5D">
        <w:rPr>
          <w:rFonts w:asciiTheme="majorHAnsi" w:hAnsiTheme="majorHAnsi" w:cstheme="majorHAnsi"/>
        </w:rPr>
        <w:t>c</w:t>
      </w:r>
      <w:r w:rsidR="00EE5828" w:rsidRPr="002B0E2C">
        <w:rPr>
          <w:rFonts w:asciiTheme="majorHAnsi" w:hAnsiTheme="majorHAnsi" w:cstheme="majorHAnsi"/>
        </w:rPr>
        <w:t xml:space="preserve">raft </w:t>
      </w:r>
      <w:r w:rsidR="00845E5D">
        <w:rPr>
          <w:rFonts w:asciiTheme="majorHAnsi" w:hAnsiTheme="majorHAnsi" w:cstheme="majorHAnsi"/>
        </w:rPr>
        <w:t>k</w:t>
      </w:r>
      <w:r w:rsidR="00EE5828" w:rsidRPr="002B0E2C">
        <w:rPr>
          <w:rFonts w:asciiTheme="majorHAnsi" w:hAnsiTheme="majorHAnsi" w:cstheme="majorHAnsi"/>
        </w:rPr>
        <w:t>nife: Precision tools like X-Acto knives or utility blades are best for detailed and intricate designs and work well with materials like plastic sheets, mylar, or cardstock</w:t>
      </w:r>
      <w:r w:rsidR="00021290" w:rsidRPr="002B0E2C">
        <w:rPr>
          <w:rFonts w:asciiTheme="majorHAnsi" w:hAnsiTheme="majorHAnsi" w:cstheme="majorHAnsi"/>
        </w:rPr>
        <w:t xml:space="preserve"> (</w:t>
      </w:r>
      <w:proofErr w:type="spellStart"/>
      <w:r w:rsidR="00021290" w:rsidRPr="002B0E2C">
        <w:rPr>
          <w:rFonts w:asciiTheme="majorHAnsi" w:hAnsiTheme="majorHAnsi" w:cstheme="majorHAnsi"/>
          <w:i/>
          <w:iCs/>
        </w:rPr>
        <w:t>l</w:t>
      </w:r>
      <w:r w:rsidR="00021290" w:rsidRPr="002B0E2C">
        <w:rPr>
          <w:rFonts w:asciiTheme="majorHAnsi" w:hAnsiTheme="majorHAnsi" w:cstheme="majorHAnsi"/>
          <w:i/>
          <w:iCs/>
          <w:vertAlign w:val="subscript"/>
        </w:rPr>
        <w:t>min</w:t>
      </w:r>
      <w:proofErr w:type="spellEnd"/>
      <w:r w:rsidR="00021290" w:rsidRPr="002B0E2C">
        <w:rPr>
          <w:rFonts w:asciiTheme="majorHAnsi" w:hAnsiTheme="majorHAnsi" w:cstheme="majorHAnsi"/>
          <w:i/>
          <w:iCs/>
        </w:rPr>
        <w:t> </w:t>
      </w:r>
      <w:r w:rsidR="00021290" w:rsidRPr="002B0E2C">
        <w:rPr>
          <w:rFonts w:asciiTheme="majorHAnsi" w:hAnsiTheme="majorHAnsi" w:cstheme="majorHAnsi"/>
        </w:rPr>
        <w:t>≥ 1 mm)</w:t>
      </w:r>
      <w:r w:rsidR="00EE5828" w:rsidRPr="002B0E2C">
        <w:rPr>
          <w:rFonts w:asciiTheme="majorHAnsi" w:hAnsiTheme="majorHAnsi" w:cstheme="majorHAnsi"/>
        </w:rPr>
        <w:t xml:space="preserve">. </w:t>
      </w:r>
      <w:r w:rsidR="00845E5D">
        <w:rPr>
          <w:rFonts w:asciiTheme="majorHAnsi" w:hAnsiTheme="majorHAnsi" w:cstheme="majorHAnsi"/>
        </w:rPr>
        <w:t>Second, h</w:t>
      </w:r>
      <w:r w:rsidR="00021290" w:rsidRPr="002B0E2C">
        <w:rPr>
          <w:rFonts w:asciiTheme="majorHAnsi" w:hAnsiTheme="majorHAnsi" w:cstheme="majorHAnsi"/>
        </w:rPr>
        <w:t>and-</w:t>
      </w:r>
      <w:r w:rsidR="00845E5D">
        <w:rPr>
          <w:rFonts w:asciiTheme="majorHAnsi" w:hAnsiTheme="majorHAnsi" w:cstheme="majorHAnsi"/>
        </w:rPr>
        <w:t>c</w:t>
      </w:r>
      <w:r w:rsidR="00021290" w:rsidRPr="002B0E2C">
        <w:rPr>
          <w:rFonts w:asciiTheme="majorHAnsi" w:hAnsiTheme="majorHAnsi" w:cstheme="majorHAnsi"/>
        </w:rPr>
        <w:t>utting with</w:t>
      </w:r>
      <w:r w:rsidR="00EE5828" w:rsidRPr="002B0E2C">
        <w:rPr>
          <w:rFonts w:asciiTheme="majorHAnsi" w:hAnsiTheme="majorHAnsi" w:cstheme="majorHAnsi"/>
        </w:rPr>
        <w:t xml:space="preserve"> </w:t>
      </w:r>
      <w:r w:rsidR="00845E5D">
        <w:rPr>
          <w:rFonts w:asciiTheme="majorHAnsi" w:hAnsiTheme="majorHAnsi" w:cstheme="majorHAnsi"/>
        </w:rPr>
        <w:t>s</w:t>
      </w:r>
      <w:r w:rsidR="00EE5828" w:rsidRPr="002B0E2C">
        <w:rPr>
          <w:rFonts w:asciiTheme="majorHAnsi" w:hAnsiTheme="majorHAnsi" w:cstheme="majorHAnsi"/>
        </w:rPr>
        <w:t>cissors</w:t>
      </w:r>
      <w:r w:rsidR="00021290" w:rsidRPr="002B0E2C">
        <w:rPr>
          <w:rFonts w:asciiTheme="majorHAnsi" w:hAnsiTheme="majorHAnsi" w:cstheme="majorHAnsi"/>
        </w:rPr>
        <w:t>: Can be used</w:t>
      </w:r>
      <w:r w:rsidR="00EE5828" w:rsidRPr="002B0E2C">
        <w:rPr>
          <w:rFonts w:asciiTheme="majorHAnsi" w:hAnsiTheme="majorHAnsi" w:cstheme="majorHAnsi"/>
        </w:rPr>
        <w:t xml:space="preserve"> for lightweight materials like paper or thin vinyl </w:t>
      </w:r>
      <w:r w:rsidR="00021290" w:rsidRPr="002B0E2C">
        <w:rPr>
          <w:rFonts w:asciiTheme="majorHAnsi" w:hAnsiTheme="majorHAnsi" w:cstheme="majorHAnsi"/>
        </w:rPr>
        <w:t>to produce</w:t>
      </w:r>
      <w:r w:rsidR="00EE5828" w:rsidRPr="002B0E2C">
        <w:rPr>
          <w:rFonts w:asciiTheme="majorHAnsi" w:hAnsiTheme="majorHAnsi" w:cstheme="majorHAnsi"/>
        </w:rPr>
        <w:t xml:space="preserve"> simple shapes and less intricate designs</w:t>
      </w:r>
      <w:r w:rsidR="00021290" w:rsidRPr="002B0E2C">
        <w:rPr>
          <w:rFonts w:asciiTheme="majorHAnsi" w:hAnsiTheme="majorHAnsi" w:cstheme="majorHAnsi"/>
        </w:rPr>
        <w:t xml:space="preserve"> (</w:t>
      </w:r>
      <w:proofErr w:type="spellStart"/>
      <w:r w:rsidR="00021290" w:rsidRPr="002B0E2C">
        <w:rPr>
          <w:rFonts w:asciiTheme="majorHAnsi" w:hAnsiTheme="majorHAnsi" w:cstheme="majorHAnsi"/>
          <w:i/>
          <w:iCs/>
        </w:rPr>
        <w:t>l</w:t>
      </w:r>
      <w:r w:rsidR="00021290" w:rsidRPr="002B0E2C">
        <w:rPr>
          <w:rFonts w:asciiTheme="majorHAnsi" w:hAnsiTheme="majorHAnsi" w:cstheme="majorHAnsi"/>
          <w:i/>
          <w:iCs/>
          <w:vertAlign w:val="subscript"/>
        </w:rPr>
        <w:t>min</w:t>
      </w:r>
      <w:proofErr w:type="spellEnd"/>
      <w:r w:rsidR="00021290" w:rsidRPr="002B0E2C">
        <w:rPr>
          <w:rFonts w:asciiTheme="majorHAnsi" w:hAnsiTheme="majorHAnsi" w:cstheme="majorHAnsi"/>
          <w:i/>
          <w:iCs/>
        </w:rPr>
        <w:t> </w:t>
      </w:r>
      <w:r w:rsidR="00021290" w:rsidRPr="002B0E2C">
        <w:rPr>
          <w:rFonts w:asciiTheme="majorHAnsi" w:hAnsiTheme="majorHAnsi" w:cstheme="majorHAnsi"/>
        </w:rPr>
        <w:t>≥ 1 mm)</w:t>
      </w:r>
      <w:r w:rsidR="00EE5828" w:rsidRPr="002B0E2C">
        <w:rPr>
          <w:rFonts w:asciiTheme="majorHAnsi" w:hAnsiTheme="majorHAnsi" w:cstheme="majorHAnsi"/>
        </w:rPr>
        <w:t>.</w:t>
      </w:r>
      <w:r w:rsidR="004418DA" w:rsidRPr="002B0E2C">
        <w:rPr>
          <w:rFonts w:asciiTheme="majorHAnsi" w:hAnsiTheme="majorHAnsi" w:cstheme="majorHAnsi"/>
        </w:rPr>
        <w:t xml:space="preserve"> </w:t>
      </w:r>
      <w:r w:rsidR="00845E5D">
        <w:rPr>
          <w:rFonts w:asciiTheme="majorHAnsi" w:hAnsiTheme="majorHAnsi" w:cstheme="majorHAnsi"/>
        </w:rPr>
        <w:t>Third, d</w:t>
      </w:r>
      <w:r w:rsidR="00EE5828" w:rsidRPr="002B0E2C">
        <w:rPr>
          <w:rFonts w:asciiTheme="majorHAnsi" w:hAnsiTheme="majorHAnsi" w:cstheme="majorHAnsi"/>
        </w:rPr>
        <w:t>ie-</w:t>
      </w:r>
      <w:r w:rsidR="00845E5D">
        <w:rPr>
          <w:rFonts w:asciiTheme="majorHAnsi" w:hAnsiTheme="majorHAnsi" w:cstheme="majorHAnsi"/>
        </w:rPr>
        <w:t>c</w:t>
      </w:r>
      <w:r w:rsidR="00EE5828" w:rsidRPr="002B0E2C">
        <w:rPr>
          <w:rFonts w:asciiTheme="majorHAnsi" w:hAnsiTheme="majorHAnsi" w:cstheme="majorHAnsi"/>
        </w:rPr>
        <w:t>utting machines like Cricut or Silhouette</w:t>
      </w:r>
      <w:r w:rsidR="00021290" w:rsidRPr="002B0E2C">
        <w:rPr>
          <w:rFonts w:asciiTheme="majorHAnsi" w:hAnsiTheme="majorHAnsi" w:cstheme="majorHAnsi"/>
        </w:rPr>
        <w:t>: C</w:t>
      </w:r>
      <w:r w:rsidR="00EE5828" w:rsidRPr="002B0E2C">
        <w:rPr>
          <w:rFonts w:asciiTheme="majorHAnsi" w:hAnsiTheme="majorHAnsi" w:cstheme="majorHAnsi"/>
        </w:rPr>
        <w:t>an cut complex designs with precision using materials like adhesive vinyl or cardstock</w:t>
      </w:r>
      <w:r w:rsidR="00021290" w:rsidRPr="002B0E2C">
        <w:rPr>
          <w:rFonts w:asciiTheme="majorHAnsi" w:hAnsiTheme="majorHAnsi" w:cstheme="majorHAnsi"/>
        </w:rPr>
        <w:t xml:space="preserve"> (</w:t>
      </w:r>
      <w:proofErr w:type="spellStart"/>
      <w:r w:rsidR="00021290" w:rsidRPr="002B0E2C">
        <w:rPr>
          <w:rFonts w:asciiTheme="majorHAnsi" w:hAnsiTheme="majorHAnsi" w:cstheme="majorHAnsi"/>
          <w:i/>
          <w:iCs/>
        </w:rPr>
        <w:t>l</w:t>
      </w:r>
      <w:r w:rsidR="00021290" w:rsidRPr="002B0E2C">
        <w:rPr>
          <w:rFonts w:asciiTheme="majorHAnsi" w:hAnsiTheme="majorHAnsi" w:cstheme="majorHAnsi"/>
          <w:i/>
          <w:iCs/>
          <w:vertAlign w:val="subscript"/>
        </w:rPr>
        <w:t>min</w:t>
      </w:r>
      <w:proofErr w:type="spellEnd"/>
      <w:r w:rsidR="00021290" w:rsidRPr="002B0E2C">
        <w:rPr>
          <w:rFonts w:asciiTheme="majorHAnsi" w:hAnsiTheme="majorHAnsi" w:cstheme="majorHAnsi"/>
          <w:i/>
          <w:iCs/>
        </w:rPr>
        <w:t> </w:t>
      </w:r>
      <w:r w:rsidR="00021290" w:rsidRPr="002B0E2C">
        <w:rPr>
          <w:rFonts w:asciiTheme="majorHAnsi" w:hAnsiTheme="majorHAnsi" w:cstheme="majorHAnsi"/>
        </w:rPr>
        <w:t>≥ 250 µm)</w:t>
      </w:r>
      <w:r w:rsidR="00EE5828" w:rsidRPr="002B0E2C">
        <w:rPr>
          <w:rFonts w:asciiTheme="majorHAnsi" w:hAnsiTheme="majorHAnsi" w:cstheme="majorHAnsi"/>
        </w:rPr>
        <w:t xml:space="preserve">. </w:t>
      </w:r>
      <w:r w:rsidR="00845E5D">
        <w:rPr>
          <w:rFonts w:asciiTheme="majorHAnsi" w:hAnsiTheme="majorHAnsi" w:cstheme="majorHAnsi"/>
        </w:rPr>
        <w:t>Fourth, l</w:t>
      </w:r>
      <w:r w:rsidR="00EE5828" w:rsidRPr="002B0E2C">
        <w:rPr>
          <w:rFonts w:asciiTheme="majorHAnsi" w:hAnsiTheme="majorHAnsi" w:cstheme="majorHAnsi"/>
        </w:rPr>
        <w:t xml:space="preserve">aser </w:t>
      </w:r>
      <w:r w:rsidR="00845E5D">
        <w:rPr>
          <w:rFonts w:asciiTheme="majorHAnsi" w:hAnsiTheme="majorHAnsi" w:cstheme="majorHAnsi"/>
        </w:rPr>
        <w:t>c</w:t>
      </w:r>
      <w:r w:rsidR="00EE5828" w:rsidRPr="002B0E2C">
        <w:rPr>
          <w:rFonts w:asciiTheme="majorHAnsi" w:hAnsiTheme="majorHAnsi" w:cstheme="majorHAnsi"/>
        </w:rPr>
        <w:t>utting</w:t>
      </w:r>
      <w:r w:rsidR="00021290" w:rsidRPr="002B0E2C">
        <w:rPr>
          <w:rFonts w:asciiTheme="majorHAnsi" w:hAnsiTheme="majorHAnsi" w:cstheme="majorHAnsi"/>
        </w:rPr>
        <w:t>:</w:t>
      </w:r>
      <w:r w:rsidR="00EE5828" w:rsidRPr="002B0E2C">
        <w:rPr>
          <w:rFonts w:asciiTheme="majorHAnsi" w:hAnsiTheme="majorHAnsi" w:cstheme="majorHAnsi"/>
        </w:rPr>
        <w:t xml:space="preserve"> </w:t>
      </w:r>
      <w:r w:rsidR="00021290" w:rsidRPr="002B0E2C">
        <w:rPr>
          <w:rFonts w:asciiTheme="majorHAnsi" w:hAnsiTheme="majorHAnsi" w:cstheme="majorHAnsi"/>
        </w:rPr>
        <w:t>A</w:t>
      </w:r>
      <w:r w:rsidR="00EE5828" w:rsidRPr="002B0E2C">
        <w:rPr>
          <w:rFonts w:asciiTheme="majorHAnsi" w:hAnsiTheme="majorHAnsi" w:cstheme="majorHAnsi"/>
        </w:rPr>
        <w:t xml:space="preserve"> high-tech option for </w:t>
      </w:r>
      <w:r w:rsidR="00021290" w:rsidRPr="002B0E2C">
        <w:rPr>
          <w:rFonts w:asciiTheme="majorHAnsi" w:hAnsiTheme="majorHAnsi" w:cstheme="majorHAnsi"/>
        </w:rPr>
        <w:t>complex patterns</w:t>
      </w:r>
      <w:r w:rsidR="00EE5828" w:rsidRPr="002B0E2C">
        <w:rPr>
          <w:rFonts w:asciiTheme="majorHAnsi" w:hAnsiTheme="majorHAnsi" w:cstheme="majorHAnsi"/>
        </w:rPr>
        <w:t xml:space="preserve"> suitable for acrylic, wood, or thick plastic stencils</w:t>
      </w:r>
      <w:r w:rsidR="00021290" w:rsidRPr="002B0E2C">
        <w:rPr>
          <w:rFonts w:asciiTheme="majorHAnsi" w:hAnsiTheme="majorHAnsi" w:cstheme="majorHAnsi"/>
        </w:rPr>
        <w:t xml:space="preserve"> (</w:t>
      </w:r>
      <w:proofErr w:type="spellStart"/>
      <w:r w:rsidR="00021290" w:rsidRPr="002B0E2C">
        <w:rPr>
          <w:rFonts w:asciiTheme="majorHAnsi" w:hAnsiTheme="majorHAnsi" w:cstheme="majorHAnsi"/>
          <w:i/>
          <w:iCs/>
        </w:rPr>
        <w:t>l</w:t>
      </w:r>
      <w:r w:rsidR="00021290" w:rsidRPr="002B0E2C">
        <w:rPr>
          <w:rFonts w:asciiTheme="majorHAnsi" w:hAnsiTheme="majorHAnsi" w:cstheme="majorHAnsi"/>
          <w:i/>
          <w:iCs/>
          <w:vertAlign w:val="subscript"/>
        </w:rPr>
        <w:t>min</w:t>
      </w:r>
      <w:proofErr w:type="spellEnd"/>
      <w:r w:rsidR="00021290" w:rsidRPr="002B0E2C">
        <w:rPr>
          <w:rFonts w:asciiTheme="majorHAnsi" w:hAnsiTheme="majorHAnsi" w:cstheme="majorHAnsi"/>
          <w:i/>
          <w:iCs/>
        </w:rPr>
        <w:t> </w:t>
      </w:r>
      <w:r w:rsidR="00021290" w:rsidRPr="002B0E2C">
        <w:rPr>
          <w:rFonts w:asciiTheme="majorHAnsi" w:hAnsiTheme="majorHAnsi" w:cstheme="majorHAnsi"/>
        </w:rPr>
        <w:t>≥ 100 µm)</w:t>
      </w:r>
      <w:r w:rsidR="00EE5828" w:rsidRPr="002B0E2C">
        <w:rPr>
          <w:rFonts w:asciiTheme="majorHAnsi" w:hAnsiTheme="majorHAnsi" w:cstheme="majorHAnsi"/>
        </w:rPr>
        <w:t xml:space="preserve">. </w:t>
      </w:r>
      <w:r w:rsidR="00845E5D">
        <w:rPr>
          <w:rFonts w:asciiTheme="majorHAnsi" w:hAnsiTheme="majorHAnsi" w:cstheme="majorHAnsi"/>
        </w:rPr>
        <w:t>Fifth, h</w:t>
      </w:r>
      <w:r w:rsidR="00EE5828" w:rsidRPr="002B0E2C">
        <w:rPr>
          <w:rFonts w:asciiTheme="majorHAnsi" w:hAnsiTheme="majorHAnsi" w:cstheme="majorHAnsi"/>
        </w:rPr>
        <w:t xml:space="preserve">eat </w:t>
      </w:r>
      <w:r w:rsidR="00845E5D">
        <w:rPr>
          <w:rFonts w:asciiTheme="majorHAnsi" w:hAnsiTheme="majorHAnsi" w:cstheme="majorHAnsi"/>
        </w:rPr>
        <w:t>c</w:t>
      </w:r>
      <w:r w:rsidR="00EE5828" w:rsidRPr="002B0E2C">
        <w:rPr>
          <w:rFonts w:asciiTheme="majorHAnsi" w:hAnsiTheme="majorHAnsi" w:cstheme="majorHAnsi"/>
        </w:rPr>
        <w:t xml:space="preserve">utting </w:t>
      </w:r>
      <w:r w:rsidR="00845E5D">
        <w:rPr>
          <w:rFonts w:asciiTheme="majorHAnsi" w:hAnsiTheme="majorHAnsi" w:cstheme="majorHAnsi"/>
        </w:rPr>
        <w:t>t</w:t>
      </w:r>
      <w:r w:rsidR="00EE5828" w:rsidRPr="002B0E2C">
        <w:rPr>
          <w:rFonts w:asciiTheme="majorHAnsi" w:hAnsiTheme="majorHAnsi" w:cstheme="majorHAnsi"/>
        </w:rPr>
        <w:t>ools</w:t>
      </w:r>
      <w:r w:rsidR="00021290" w:rsidRPr="002B0E2C">
        <w:rPr>
          <w:rFonts w:asciiTheme="majorHAnsi" w:hAnsiTheme="majorHAnsi" w:cstheme="majorHAnsi"/>
        </w:rPr>
        <w:t>:</w:t>
      </w:r>
      <w:r w:rsidR="00EE5828" w:rsidRPr="002B0E2C">
        <w:rPr>
          <w:rFonts w:asciiTheme="majorHAnsi" w:hAnsiTheme="majorHAnsi" w:cstheme="majorHAnsi"/>
        </w:rPr>
        <w:t xml:space="preserve"> electric hot knives or soldering irons can </w:t>
      </w:r>
      <w:r w:rsidR="00021290" w:rsidRPr="002B0E2C">
        <w:rPr>
          <w:rFonts w:asciiTheme="majorHAnsi" w:hAnsiTheme="majorHAnsi" w:cstheme="majorHAnsi"/>
        </w:rPr>
        <w:t>melt</w:t>
      </w:r>
      <w:r w:rsidR="00EE5828" w:rsidRPr="002B0E2C">
        <w:rPr>
          <w:rFonts w:asciiTheme="majorHAnsi" w:hAnsiTheme="majorHAnsi" w:cstheme="majorHAnsi"/>
        </w:rPr>
        <w:t xml:space="preserve"> through </w:t>
      </w:r>
      <w:r w:rsidR="00021290" w:rsidRPr="002B0E2C">
        <w:rPr>
          <w:rFonts w:asciiTheme="majorHAnsi" w:hAnsiTheme="majorHAnsi" w:cstheme="majorHAnsi"/>
        </w:rPr>
        <w:t xml:space="preserve">thermoplastic stencil </w:t>
      </w:r>
      <w:r w:rsidR="00EE5828" w:rsidRPr="002B0E2C">
        <w:rPr>
          <w:rFonts w:asciiTheme="majorHAnsi" w:hAnsiTheme="majorHAnsi" w:cstheme="majorHAnsi"/>
        </w:rPr>
        <w:t xml:space="preserve">materials like mylar or </w:t>
      </w:r>
      <w:r w:rsidR="00021290" w:rsidRPr="002B0E2C">
        <w:rPr>
          <w:rFonts w:asciiTheme="majorHAnsi" w:hAnsiTheme="majorHAnsi" w:cstheme="majorHAnsi"/>
        </w:rPr>
        <w:t>other extruded polymer films (</w:t>
      </w:r>
      <w:proofErr w:type="spellStart"/>
      <w:r w:rsidR="00021290" w:rsidRPr="002B0E2C">
        <w:rPr>
          <w:rFonts w:asciiTheme="majorHAnsi" w:hAnsiTheme="majorHAnsi" w:cstheme="majorHAnsi"/>
          <w:i/>
          <w:iCs/>
        </w:rPr>
        <w:t>l</w:t>
      </w:r>
      <w:r w:rsidR="00021290" w:rsidRPr="002B0E2C">
        <w:rPr>
          <w:rFonts w:asciiTheme="majorHAnsi" w:hAnsiTheme="majorHAnsi" w:cstheme="majorHAnsi"/>
          <w:i/>
          <w:iCs/>
          <w:vertAlign w:val="subscript"/>
        </w:rPr>
        <w:t>min</w:t>
      </w:r>
      <w:proofErr w:type="spellEnd"/>
      <w:r w:rsidR="00021290" w:rsidRPr="002B0E2C">
        <w:rPr>
          <w:rFonts w:asciiTheme="majorHAnsi" w:hAnsiTheme="majorHAnsi" w:cstheme="majorHAnsi"/>
          <w:i/>
          <w:iCs/>
        </w:rPr>
        <w:t> </w:t>
      </w:r>
      <w:r w:rsidR="00021290" w:rsidRPr="002B0E2C">
        <w:rPr>
          <w:rFonts w:asciiTheme="majorHAnsi" w:hAnsiTheme="majorHAnsi" w:cstheme="majorHAnsi"/>
        </w:rPr>
        <w:t>≥ 1 mm)</w:t>
      </w:r>
      <w:r w:rsidR="00EE5828" w:rsidRPr="002B0E2C">
        <w:rPr>
          <w:rFonts w:asciiTheme="majorHAnsi" w:hAnsiTheme="majorHAnsi" w:cstheme="majorHAnsi"/>
        </w:rPr>
        <w:t xml:space="preserve">. This method produces smooth edges. </w:t>
      </w:r>
      <w:r w:rsidR="00845E5D">
        <w:rPr>
          <w:rFonts w:asciiTheme="majorHAnsi" w:hAnsiTheme="majorHAnsi" w:cstheme="majorHAnsi"/>
        </w:rPr>
        <w:t>Sixth, p</w:t>
      </w:r>
      <w:r w:rsidR="00EE5828" w:rsidRPr="002B0E2C">
        <w:rPr>
          <w:rFonts w:asciiTheme="majorHAnsi" w:hAnsiTheme="majorHAnsi" w:cstheme="majorHAnsi"/>
        </w:rPr>
        <w:t>unching</w:t>
      </w:r>
      <w:r w:rsidR="00021290" w:rsidRPr="002B0E2C">
        <w:rPr>
          <w:rFonts w:asciiTheme="majorHAnsi" w:hAnsiTheme="majorHAnsi" w:cstheme="majorHAnsi"/>
        </w:rPr>
        <w:t>:</w:t>
      </w:r>
      <w:r w:rsidR="00EE5828" w:rsidRPr="002B0E2C">
        <w:rPr>
          <w:rFonts w:asciiTheme="majorHAnsi" w:hAnsiTheme="majorHAnsi" w:cstheme="majorHAnsi"/>
        </w:rPr>
        <w:t xml:space="preserve"> helpful for small, repetitive shapes and they work best on lightweight materials</w:t>
      </w:r>
      <w:r w:rsidR="00021290" w:rsidRPr="002B0E2C">
        <w:rPr>
          <w:rFonts w:asciiTheme="majorHAnsi" w:hAnsiTheme="majorHAnsi" w:cstheme="majorHAnsi"/>
        </w:rPr>
        <w:t xml:space="preserve"> (</w:t>
      </w:r>
      <w:proofErr w:type="spellStart"/>
      <w:r w:rsidR="00021290" w:rsidRPr="002B0E2C">
        <w:rPr>
          <w:rFonts w:asciiTheme="majorHAnsi" w:hAnsiTheme="majorHAnsi" w:cstheme="majorHAnsi"/>
          <w:i/>
          <w:iCs/>
        </w:rPr>
        <w:t>l</w:t>
      </w:r>
      <w:r w:rsidR="00021290" w:rsidRPr="002B0E2C">
        <w:rPr>
          <w:rFonts w:asciiTheme="majorHAnsi" w:hAnsiTheme="majorHAnsi" w:cstheme="majorHAnsi"/>
          <w:i/>
          <w:iCs/>
          <w:vertAlign w:val="subscript"/>
        </w:rPr>
        <w:t>min</w:t>
      </w:r>
      <w:proofErr w:type="spellEnd"/>
      <w:r w:rsidR="00021290" w:rsidRPr="002B0E2C">
        <w:rPr>
          <w:rFonts w:asciiTheme="majorHAnsi" w:hAnsiTheme="majorHAnsi" w:cstheme="majorHAnsi"/>
          <w:i/>
          <w:iCs/>
        </w:rPr>
        <w:t> </w:t>
      </w:r>
      <w:r w:rsidR="00021290" w:rsidRPr="002B0E2C">
        <w:rPr>
          <w:rFonts w:asciiTheme="majorHAnsi" w:hAnsiTheme="majorHAnsi" w:cstheme="majorHAnsi"/>
        </w:rPr>
        <w:t>≥ 100 µm)</w:t>
      </w:r>
      <w:r w:rsidR="00EE5828" w:rsidRPr="002B0E2C">
        <w:rPr>
          <w:rFonts w:asciiTheme="majorHAnsi" w:hAnsiTheme="majorHAnsi" w:cstheme="majorHAnsi"/>
        </w:rPr>
        <w:t>. Finally, computer-controlled routers could be utilized for large or industrial-scale stencil projects</w:t>
      </w:r>
      <w:r w:rsidRPr="002B0E2C">
        <w:rPr>
          <w:rFonts w:asciiTheme="majorHAnsi" w:hAnsiTheme="majorHAnsi" w:cstheme="majorHAnsi"/>
        </w:rPr>
        <w:t xml:space="preserve"> (</w:t>
      </w:r>
      <w:proofErr w:type="spellStart"/>
      <w:r w:rsidRPr="002B0E2C">
        <w:rPr>
          <w:rFonts w:asciiTheme="majorHAnsi" w:hAnsiTheme="majorHAnsi" w:cstheme="majorHAnsi"/>
          <w:i/>
          <w:iCs/>
        </w:rPr>
        <w:t>l</w:t>
      </w:r>
      <w:r w:rsidRPr="002B0E2C">
        <w:rPr>
          <w:rFonts w:asciiTheme="majorHAnsi" w:hAnsiTheme="majorHAnsi" w:cstheme="majorHAnsi"/>
          <w:i/>
          <w:iCs/>
          <w:vertAlign w:val="subscript"/>
        </w:rPr>
        <w:t>min</w:t>
      </w:r>
      <w:proofErr w:type="spellEnd"/>
      <w:r w:rsidRPr="002B0E2C">
        <w:rPr>
          <w:rFonts w:asciiTheme="majorHAnsi" w:hAnsiTheme="majorHAnsi" w:cstheme="majorHAnsi"/>
          <w:i/>
          <w:iCs/>
        </w:rPr>
        <w:t xml:space="preserve"> varies)</w:t>
      </w:r>
      <w:r w:rsidR="00EE5828" w:rsidRPr="002B0E2C">
        <w:rPr>
          <w:rFonts w:asciiTheme="majorHAnsi" w:hAnsiTheme="majorHAnsi" w:cstheme="majorHAnsi"/>
        </w:rPr>
        <w:t>.</w:t>
      </w:r>
    </w:p>
    <w:p w14:paraId="6AEA7E26" w14:textId="77777777" w:rsidR="00156BB3" w:rsidRPr="002B0E2C" w:rsidRDefault="00156BB3" w:rsidP="002B0E2C">
      <w:pPr>
        <w:rPr>
          <w:rFonts w:asciiTheme="majorHAnsi" w:hAnsiTheme="majorHAnsi" w:cstheme="majorHAnsi"/>
        </w:rPr>
      </w:pPr>
    </w:p>
    <w:p w14:paraId="24D5EB42" w14:textId="783F0AA3" w:rsidR="001B0E8D" w:rsidRPr="002B0E2C" w:rsidRDefault="16C630F2" w:rsidP="002B0E2C">
      <w:pPr>
        <w:rPr>
          <w:rFonts w:asciiTheme="majorHAnsi" w:hAnsiTheme="majorHAnsi" w:cstheme="majorHAnsi"/>
        </w:rPr>
      </w:pPr>
      <w:r w:rsidRPr="002B0E2C">
        <w:rPr>
          <w:rFonts w:asciiTheme="majorHAnsi" w:hAnsiTheme="majorHAnsi" w:cstheme="majorHAnsi"/>
        </w:rPr>
        <w:t xml:space="preserve">In any </w:t>
      </w:r>
      <w:r w:rsidR="7AFBC5B4" w:rsidRPr="002B0E2C">
        <w:rPr>
          <w:rFonts w:asciiTheme="majorHAnsi" w:hAnsiTheme="majorHAnsi" w:cstheme="majorHAnsi"/>
        </w:rPr>
        <w:t xml:space="preserve">new </w:t>
      </w:r>
      <w:r w:rsidRPr="002B0E2C">
        <w:rPr>
          <w:rFonts w:asciiTheme="majorHAnsi" w:hAnsiTheme="majorHAnsi" w:cstheme="majorHAnsi"/>
        </w:rPr>
        <w:t>manufacturing protocol, certain steps in the process are critical to achieving the desired outcome.</w:t>
      </w:r>
      <w:r w:rsidR="6196BDDB" w:rsidRPr="002B0E2C">
        <w:rPr>
          <w:rFonts w:asciiTheme="majorHAnsi" w:hAnsiTheme="majorHAnsi" w:cstheme="majorHAnsi"/>
        </w:rPr>
        <w:t xml:space="preserve"> </w:t>
      </w:r>
      <w:r w:rsidRPr="002B0E2C">
        <w:rPr>
          <w:rFonts w:asciiTheme="majorHAnsi" w:hAnsiTheme="majorHAnsi" w:cstheme="majorHAnsi"/>
        </w:rPr>
        <w:t xml:space="preserve">In our method, there are three steps </w:t>
      </w:r>
      <w:r w:rsidR="00156BB3" w:rsidRPr="002B0E2C">
        <w:rPr>
          <w:rFonts w:asciiTheme="majorHAnsi" w:hAnsiTheme="majorHAnsi" w:cstheme="majorHAnsi"/>
        </w:rPr>
        <w:t>that</w:t>
      </w:r>
      <w:r w:rsidRPr="002B0E2C">
        <w:rPr>
          <w:rFonts w:asciiTheme="majorHAnsi" w:hAnsiTheme="majorHAnsi" w:cstheme="majorHAnsi"/>
        </w:rPr>
        <w:t xml:space="preserve"> should be highlighted and given special attention.</w:t>
      </w:r>
      <w:r w:rsidR="6196BDDB" w:rsidRPr="002B0E2C">
        <w:rPr>
          <w:rFonts w:asciiTheme="majorHAnsi" w:hAnsiTheme="majorHAnsi" w:cstheme="majorHAnsi"/>
        </w:rPr>
        <w:t xml:space="preserve"> </w:t>
      </w:r>
      <w:r w:rsidRPr="002B0E2C">
        <w:rPr>
          <w:rFonts w:asciiTheme="majorHAnsi" w:hAnsiTheme="majorHAnsi" w:cstheme="majorHAnsi"/>
        </w:rPr>
        <w:t>The first critical step is allowing the alcohol to evaporate</w:t>
      </w:r>
      <w:r w:rsidR="643C8632" w:rsidRPr="002B0E2C">
        <w:rPr>
          <w:rFonts w:asciiTheme="majorHAnsi" w:hAnsiTheme="majorHAnsi" w:cstheme="majorHAnsi"/>
        </w:rPr>
        <w:t xml:space="preserve"> completely</w:t>
      </w:r>
      <w:r w:rsidRPr="002B0E2C">
        <w:rPr>
          <w:rFonts w:asciiTheme="majorHAnsi" w:hAnsiTheme="majorHAnsi" w:cstheme="majorHAnsi"/>
        </w:rPr>
        <w:t xml:space="preserve"> from the </w:t>
      </w:r>
      <w:r w:rsidR="643C8632" w:rsidRPr="002B0E2C">
        <w:rPr>
          <w:rFonts w:asciiTheme="majorHAnsi" w:hAnsiTheme="majorHAnsi" w:cstheme="majorHAnsi"/>
        </w:rPr>
        <w:t>airbrushed particle suspension,</w:t>
      </w:r>
      <w:r w:rsidRPr="002B0E2C">
        <w:rPr>
          <w:rFonts w:asciiTheme="majorHAnsi" w:hAnsiTheme="majorHAnsi" w:cstheme="majorHAnsi"/>
        </w:rPr>
        <w:t xml:space="preserve"> leaving only the particles adhered to the mold</w:t>
      </w:r>
      <w:r w:rsidR="643C8632" w:rsidRPr="002B0E2C">
        <w:rPr>
          <w:rFonts w:asciiTheme="majorHAnsi" w:hAnsiTheme="majorHAnsi" w:cstheme="majorHAnsi"/>
        </w:rPr>
        <w:t xml:space="preserve"> surface</w:t>
      </w:r>
      <w:r w:rsidRPr="002B0E2C">
        <w:rPr>
          <w:rFonts w:asciiTheme="majorHAnsi" w:hAnsiTheme="majorHAnsi" w:cstheme="majorHAnsi"/>
        </w:rPr>
        <w:t>.</w:t>
      </w:r>
      <w:r w:rsidR="1E74802E" w:rsidRPr="002B0E2C">
        <w:rPr>
          <w:rFonts w:asciiTheme="majorHAnsi" w:hAnsiTheme="majorHAnsi" w:cstheme="majorHAnsi"/>
        </w:rPr>
        <w:t xml:space="preserve"> </w:t>
      </w:r>
      <w:r w:rsidRPr="002B0E2C">
        <w:rPr>
          <w:rFonts w:asciiTheme="majorHAnsi" w:hAnsiTheme="majorHAnsi" w:cstheme="majorHAnsi"/>
        </w:rPr>
        <w:t>If the alcohol does not completely evaporate, there is a strong chance that the design on the mold will smear and/or the alcohol will mix with the uncured material during</w:t>
      </w:r>
      <w:r w:rsidR="643C8632" w:rsidRPr="002B0E2C">
        <w:rPr>
          <w:rFonts w:asciiTheme="majorHAnsi" w:hAnsiTheme="majorHAnsi" w:cstheme="majorHAnsi"/>
        </w:rPr>
        <w:t xml:space="preserve"> the</w:t>
      </w:r>
      <w:r w:rsidRPr="002B0E2C">
        <w:rPr>
          <w:rFonts w:asciiTheme="majorHAnsi" w:hAnsiTheme="majorHAnsi" w:cstheme="majorHAnsi"/>
        </w:rPr>
        <w:t xml:space="preserve"> injection molding process.</w:t>
      </w:r>
      <w:r w:rsidR="6196BDDB" w:rsidRPr="002B0E2C">
        <w:rPr>
          <w:rFonts w:asciiTheme="majorHAnsi" w:hAnsiTheme="majorHAnsi" w:cstheme="majorHAnsi"/>
        </w:rPr>
        <w:t xml:space="preserve"> </w:t>
      </w:r>
      <w:r w:rsidR="6056B04C" w:rsidRPr="002B0E2C">
        <w:rPr>
          <w:rFonts w:asciiTheme="majorHAnsi" w:hAnsiTheme="majorHAnsi" w:cstheme="majorHAnsi"/>
        </w:rPr>
        <w:t>T</w:t>
      </w:r>
      <w:r w:rsidRPr="002B0E2C">
        <w:rPr>
          <w:rFonts w:asciiTheme="majorHAnsi" w:hAnsiTheme="majorHAnsi" w:cstheme="majorHAnsi"/>
        </w:rPr>
        <w:t xml:space="preserve">he size of the particles </w:t>
      </w:r>
      <w:r w:rsidR="6056B04C" w:rsidRPr="002B0E2C">
        <w:rPr>
          <w:rFonts w:asciiTheme="majorHAnsi" w:hAnsiTheme="majorHAnsi" w:cstheme="majorHAnsi"/>
        </w:rPr>
        <w:t>must be</w:t>
      </w:r>
      <w:r w:rsidRPr="002B0E2C">
        <w:rPr>
          <w:rFonts w:asciiTheme="majorHAnsi" w:hAnsiTheme="majorHAnsi" w:cstheme="majorHAnsi"/>
        </w:rPr>
        <w:t xml:space="preserve"> sufficiently small</w:t>
      </w:r>
      <w:r w:rsidR="6056B04C" w:rsidRPr="002B0E2C">
        <w:rPr>
          <w:rFonts w:asciiTheme="majorHAnsi" w:hAnsiTheme="majorHAnsi" w:cstheme="majorHAnsi"/>
        </w:rPr>
        <w:t xml:space="preserve"> since </w:t>
      </w:r>
      <w:r w:rsidRPr="002B0E2C">
        <w:rPr>
          <w:rFonts w:asciiTheme="majorHAnsi" w:hAnsiTheme="majorHAnsi" w:cstheme="majorHAnsi"/>
        </w:rPr>
        <w:t xml:space="preserve">these particles, which are suspended in the </w:t>
      </w:r>
      <w:r w:rsidR="6056B04C" w:rsidRPr="002B0E2C">
        <w:rPr>
          <w:rFonts w:asciiTheme="majorHAnsi" w:hAnsiTheme="majorHAnsi" w:cstheme="majorHAnsi"/>
        </w:rPr>
        <w:t xml:space="preserve">alcohol “paint” in the </w:t>
      </w:r>
      <w:r w:rsidR="131F098E" w:rsidRPr="002B0E2C">
        <w:rPr>
          <w:rFonts w:asciiTheme="majorHAnsi" w:hAnsiTheme="majorHAnsi" w:cstheme="majorHAnsi"/>
        </w:rPr>
        <w:t>airbrush, adhere</w:t>
      </w:r>
      <w:r w:rsidRPr="002B0E2C">
        <w:rPr>
          <w:rFonts w:asciiTheme="majorHAnsi" w:hAnsiTheme="majorHAnsi" w:cstheme="majorHAnsi"/>
        </w:rPr>
        <w:t xml:space="preserve"> to the mold after the alcohol has fully evaporated.</w:t>
      </w:r>
      <w:r w:rsidR="6196BDDB" w:rsidRPr="002B0E2C">
        <w:rPr>
          <w:rFonts w:asciiTheme="majorHAnsi" w:hAnsiTheme="majorHAnsi" w:cstheme="majorHAnsi"/>
        </w:rPr>
        <w:t xml:space="preserve"> </w:t>
      </w:r>
      <w:r w:rsidRPr="002B0E2C">
        <w:rPr>
          <w:rFonts w:asciiTheme="majorHAnsi" w:hAnsiTheme="majorHAnsi" w:cstheme="majorHAnsi"/>
        </w:rPr>
        <w:t>Th</w:t>
      </w:r>
      <w:r w:rsidR="7CD6EEDB" w:rsidRPr="002B0E2C">
        <w:rPr>
          <w:rFonts w:asciiTheme="majorHAnsi" w:hAnsiTheme="majorHAnsi" w:cstheme="majorHAnsi"/>
        </w:rPr>
        <w:t>e</w:t>
      </w:r>
      <w:r w:rsidRPr="002B0E2C">
        <w:rPr>
          <w:rFonts w:asciiTheme="majorHAnsi" w:hAnsiTheme="majorHAnsi" w:cstheme="majorHAnsi"/>
        </w:rPr>
        <w:t xml:space="preserve"> size of the particles </w:t>
      </w:r>
      <w:r w:rsidR="6056B04C" w:rsidRPr="002B0E2C">
        <w:rPr>
          <w:rFonts w:asciiTheme="majorHAnsi" w:hAnsiTheme="majorHAnsi" w:cstheme="majorHAnsi"/>
        </w:rPr>
        <w:t>is an important</w:t>
      </w:r>
      <w:r w:rsidRPr="002B0E2C">
        <w:rPr>
          <w:rFonts w:asciiTheme="majorHAnsi" w:hAnsiTheme="majorHAnsi" w:cstheme="majorHAnsi"/>
        </w:rPr>
        <w:t xml:space="preserve"> limitation to note</w:t>
      </w:r>
      <w:r w:rsidR="643C8632" w:rsidRPr="002B0E2C">
        <w:rPr>
          <w:rFonts w:asciiTheme="majorHAnsi" w:hAnsiTheme="majorHAnsi" w:cstheme="majorHAnsi"/>
        </w:rPr>
        <w:t xml:space="preserve">. If the particles are too large, Van der Waals forces will be insufficient to securely and permanently adhere the particles to the surface of the rubber-like </w:t>
      </w:r>
      <w:r w:rsidR="6056B04C" w:rsidRPr="002B0E2C">
        <w:rPr>
          <w:rFonts w:asciiTheme="majorHAnsi" w:hAnsiTheme="majorHAnsi" w:cstheme="majorHAnsi"/>
        </w:rPr>
        <w:t>material surface. H</w:t>
      </w:r>
      <w:r w:rsidRPr="002B0E2C">
        <w:rPr>
          <w:rFonts w:asciiTheme="majorHAnsi" w:hAnsiTheme="majorHAnsi" w:cstheme="majorHAnsi"/>
        </w:rPr>
        <w:t>owever, suitabl</w:t>
      </w:r>
      <w:r w:rsidR="6056B04C" w:rsidRPr="002B0E2C">
        <w:rPr>
          <w:rFonts w:asciiTheme="majorHAnsi" w:hAnsiTheme="majorHAnsi" w:cstheme="majorHAnsi"/>
        </w:rPr>
        <w:t>y sized</w:t>
      </w:r>
      <w:r w:rsidRPr="002B0E2C">
        <w:rPr>
          <w:rFonts w:asciiTheme="majorHAnsi" w:hAnsiTheme="majorHAnsi" w:cstheme="majorHAnsi"/>
        </w:rPr>
        <w:t xml:space="preserve"> particle</w:t>
      </w:r>
      <w:r w:rsidR="643C8632" w:rsidRPr="002B0E2C">
        <w:rPr>
          <w:rFonts w:asciiTheme="majorHAnsi" w:hAnsiTheme="majorHAnsi" w:cstheme="majorHAnsi"/>
        </w:rPr>
        <w:t>s</w:t>
      </w:r>
      <w:r w:rsidRPr="002B0E2C">
        <w:rPr>
          <w:rFonts w:asciiTheme="majorHAnsi" w:hAnsiTheme="majorHAnsi" w:cstheme="majorHAnsi"/>
        </w:rPr>
        <w:t xml:space="preserve"> can be </w:t>
      </w:r>
      <w:r w:rsidR="008A70BF" w:rsidRPr="002B0E2C">
        <w:rPr>
          <w:rFonts w:asciiTheme="majorHAnsi" w:hAnsiTheme="majorHAnsi" w:cstheme="majorHAnsi"/>
        </w:rPr>
        <w:t>affordab</w:t>
      </w:r>
      <w:r w:rsidRPr="002B0E2C">
        <w:rPr>
          <w:rFonts w:asciiTheme="majorHAnsi" w:hAnsiTheme="majorHAnsi" w:cstheme="majorHAnsi"/>
        </w:rPr>
        <w:t xml:space="preserve">ly and easily </w:t>
      </w:r>
      <w:r w:rsidR="643C8632" w:rsidRPr="002B0E2C">
        <w:rPr>
          <w:rFonts w:asciiTheme="majorHAnsi" w:hAnsiTheme="majorHAnsi" w:cstheme="majorHAnsi"/>
        </w:rPr>
        <w:t>obtained</w:t>
      </w:r>
      <w:r w:rsidR="6056B04C" w:rsidRPr="002B0E2C">
        <w:rPr>
          <w:rFonts w:asciiTheme="majorHAnsi" w:hAnsiTheme="majorHAnsi" w:cstheme="majorHAnsi"/>
        </w:rPr>
        <w:t xml:space="preserve"> from several commercial pigment suppliers</w:t>
      </w:r>
      <w:r w:rsidRPr="002B0E2C">
        <w:rPr>
          <w:rFonts w:asciiTheme="majorHAnsi" w:hAnsiTheme="majorHAnsi" w:cstheme="majorHAnsi"/>
        </w:rPr>
        <w:t>.</w:t>
      </w:r>
      <w:r w:rsidR="6196BDDB" w:rsidRPr="002B0E2C">
        <w:rPr>
          <w:rFonts w:asciiTheme="majorHAnsi" w:hAnsiTheme="majorHAnsi" w:cstheme="majorHAnsi"/>
        </w:rPr>
        <w:t xml:space="preserve"> </w:t>
      </w:r>
    </w:p>
    <w:p w14:paraId="14B07862" w14:textId="77777777" w:rsidR="00884597" w:rsidRPr="002B0E2C" w:rsidRDefault="00884597" w:rsidP="002B0E2C">
      <w:pPr>
        <w:rPr>
          <w:rFonts w:asciiTheme="majorHAnsi" w:hAnsiTheme="majorHAnsi" w:cstheme="majorHAnsi"/>
        </w:rPr>
      </w:pPr>
    </w:p>
    <w:p w14:paraId="06EE5076" w14:textId="2587F678" w:rsidR="007D3202" w:rsidRPr="002B0E2C" w:rsidRDefault="16C630F2" w:rsidP="002B0E2C">
      <w:pPr>
        <w:rPr>
          <w:rFonts w:asciiTheme="majorHAnsi" w:hAnsiTheme="majorHAnsi" w:cstheme="majorHAnsi"/>
        </w:rPr>
      </w:pPr>
      <w:r w:rsidRPr="002B0E2C">
        <w:rPr>
          <w:rFonts w:asciiTheme="majorHAnsi" w:hAnsiTheme="majorHAnsi" w:cstheme="majorHAnsi"/>
        </w:rPr>
        <w:t>The second critical step is the amount of adhesive</w:t>
      </w:r>
      <w:r w:rsidR="00884597" w:rsidRPr="002B0E2C">
        <w:rPr>
          <w:rFonts w:asciiTheme="majorHAnsi" w:hAnsiTheme="majorHAnsi" w:cstheme="majorHAnsi"/>
        </w:rPr>
        <w:t>,</w:t>
      </w:r>
      <w:r w:rsidRPr="002B0E2C">
        <w:rPr>
          <w:rFonts w:asciiTheme="majorHAnsi" w:hAnsiTheme="majorHAnsi" w:cstheme="majorHAnsi"/>
        </w:rPr>
        <w:t xml:space="preserve"> which temporarily holds the stencil on the mold.</w:t>
      </w:r>
      <w:r w:rsidR="6196BDDB" w:rsidRPr="002B0E2C">
        <w:rPr>
          <w:rFonts w:asciiTheme="majorHAnsi" w:hAnsiTheme="majorHAnsi" w:cstheme="majorHAnsi"/>
        </w:rPr>
        <w:t xml:space="preserve"> </w:t>
      </w:r>
      <w:r w:rsidR="6056B04C" w:rsidRPr="002B0E2C">
        <w:rPr>
          <w:rFonts w:asciiTheme="majorHAnsi" w:hAnsiTheme="majorHAnsi" w:cstheme="majorHAnsi"/>
        </w:rPr>
        <w:t>In our experience, t</w:t>
      </w:r>
      <w:r w:rsidRPr="002B0E2C">
        <w:rPr>
          <w:rFonts w:asciiTheme="majorHAnsi" w:hAnsiTheme="majorHAnsi" w:cstheme="majorHAnsi"/>
        </w:rPr>
        <w:t xml:space="preserve">he best way to </w:t>
      </w:r>
      <w:r w:rsidR="2D12A820" w:rsidRPr="002B0E2C">
        <w:rPr>
          <w:rFonts w:asciiTheme="majorHAnsi" w:hAnsiTheme="majorHAnsi" w:cstheme="majorHAnsi"/>
        </w:rPr>
        <w:t>execute</w:t>
      </w:r>
      <w:r w:rsidRPr="002B0E2C">
        <w:rPr>
          <w:rFonts w:asciiTheme="majorHAnsi" w:hAnsiTheme="majorHAnsi" w:cstheme="majorHAnsi"/>
        </w:rPr>
        <w:t xml:space="preserve"> this step is to use one quick pass of a spray adhesive.</w:t>
      </w:r>
      <w:r w:rsidR="6196BDDB" w:rsidRPr="002B0E2C">
        <w:rPr>
          <w:rFonts w:asciiTheme="majorHAnsi" w:hAnsiTheme="majorHAnsi" w:cstheme="majorHAnsi"/>
        </w:rPr>
        <w:t xml:space="preserve"> </w:t>
      </w:r>
      <w:r w:rsidRPr="002B0E2C">
        <w:rPr>
          <w:rFonts w:asciiTheme="majorHAnsi" w:hAnsiTheme="majorHAnsi" w:cstheme="majorHAnsi"/>
        </w:rPr>
        <w:t xml:space="preserve">We recommend as little adhesive as possible </w:t>
      </w:r>
      <w:r w:rsidR="7B421F63" w:rsidRPr="002B0E2C">
        <w:rPr>
          <w:rFonts w:asciiTheme="majorHAnsi" w:hAnsiTheme="majorHAnsi" w:cstheme="majorHAnsi"/>
        </w:rPr>
        <w:t>while</w:t>
      </w:r>
      <w:r w:rsidRPr="002B0E2C">
        <w:rPr>
          <w:rFonts w:asciiTheme="majorHAnsi" w:hAnsiTheme="majorHAnsi" w:cstheme="majorHAnsi"/>
        </w:rPr>
        <w:t xml:space="preserve"> still ensuring the stencil has complete contact with the mold.</w:t>
      </w:r>
      <w:r w:rsidR="6196BDDB" w:rsidRPr="002B0E2C">
        <w:rPr>
          <w:rFonts w:asciiTheme="majorHAnsi" w:hAnsiTheme="majorHAnsi" w:cstheme="majorHAnsi"/>
        </w:rPr>
        <w:t xml:space="preserve"> </w:t>
      </w:r>
      <w:r w:rsidR="2D12A820" w:rsidRPr="002B0E2C">
        <w:rPr>
          <w:rFonts w:asciiTheme="majorHAnsi" w:hAnsiTheme="majorHAnsi" w:cstheme="majorHAnsi"/>
        </w:rPr>
        <w:t>By manually flattening the stencil on the mold with</w:t>
      </w:r>
      <w:r w:rsidRPr="002B0E2C">
        <w:rPr>
          <w:rFonts w:asciiTheme="majorHAnsi" w:hAnsiTheme="majorHAnsi" w:cstheme="majorHAnsi"/>
        </w:rPr>
        <w:t xml:space="preserve"> your finger or an appropriate instrument</w:t>
      </w:r>
      <w:r w:rsidR="2D12A820" w:rsidRPr="002B0E2C">
        <w:rPr>
          <w:rFonts w:asciiTheme="majorHAnsi" w:hAnsiTheme="majorHAnsi" w:cstheme="majorHAnsi"/>
        </w:rPr>
        <w:t xml:space="preserve"> like a rubber spatula,</w:t>
      </w:r>
      <w:r w:rsidRPr="002B0E2C">
        <w:rPr>
          <w:rFonts w:asciiTheme="majorHAnsi" w:hAnsiTheme="majorHAnsi" w:cstheme="majorHAnsi"/>
        </w:rPr>
        <w:t xml:space="preserve"> </w:t>
      </w:r>
      <w:r w:rsidR="2D12A820" w:rsidRPr="002B0E2C">
        <w:rPr>
          <w:rFonts w:asciiTheme="majorHAnsi" w:hAnsiTheme="majorHAnsi" w:cstheme="majorHAnsi"/>
        </w:rPr>
        <w:t>conformal contact can be formed</w:t>
      </w:r>
      <w:r w:rsidRPr="002B0E2C">
        <w:rPr>
          <w:rFonts w:asciiTheme="majorHAnsi" w:hAnsiTheme="majorHAnsi" w:cstheme="majorHAnsi"/>
        </w:rPr>
        <w:t>.</w:t>
      </w:r>
      <w:r w:rsidR="6196BDDB" w:rsidRPr="002B0E2C">
        <w:rPr>
          <w:rFonts w:asciiTheme="majorHAnsi" w:hAnsiTheme="majorHAnsi" w:cstheme="majorHAnsi"/>
        </w:rPr>
        <w:t xml:space="preserve"> </w:t>
      </w:r>
      <w:r w:rsidRPr="002B0E2C">
        <w:rPr>
          <w:rFonts w:asciiTheme="majorHAnsi" w:hAnsiTheme="majorHAnsi" w:cstheme="majorHAnsi"/>
        </w:rPr>
        <w:t xml:space="preserve">If the </w:t>
      </w:r>
      <w:r w:rsidR="2D12A820" w:rsidRPr="002B0E2C">
        <w:rPr>
          <w:rFonts w:asciiTheme="majorHAnsi" w:hAnsiTheme="majorHAnsi" w:cstheme="majorHAnsi"/>
        </w:rPr>
        <w:lastRenderedPageBreak/>
        <w:t>openings</w:t>
      </w:r>
      <w:r w:rsidRPr="002B0E2C">
        <w:rPr>
          <w:rFonts w:asciiTheme="majorHAnsi" w:hAnsiTheme="majorHAnsi" w:cstheme="majorHAnsi"/>
        </w:rPr>
        <w:t xml:space="preserve"> of the stencil are not complete</w:t>
      </w:r>
      <w:r w:rsidR="746E60E6" w:rsidRPr="002B0E2C">
        <w:rPr>
          <w:rFonts w:asciiTheme="majorHAnsi" w:hAnsiTheme="majorHAnsi" w:cstheme="majorHAnsi"/>
        </w:rPr>
        <w:t>ly</w:t>
      </w:r>
      <w:r w:rsidRPr="002B0E2C">
        <w:rPr>
          <w:rFonts w:asciiTheme="majorHAnsi" w:hAnsiTheme="majorHAnsi" w:cstheme="majorHAnsi"/>
        </w:rPr>
        <w:t xml:space="preserve"> flat against the mold, the </w:t>
      </w:r>
      <w:r w:rsidR="2D12A820" w:rsidRPr="002B0E2C">
        <w:rPr>
          <w:rFonts w:asciiTheme="majorHAnsi" w:hAnsiTheme="majorHAnsi" w:cstheme="majorHAnsi"/>
        </w:rPr>
        <w:t xml:space="preserve">particle suspension </w:t>
      </w:r>
      <w:r w:rsidRPr="002B0E2C">
        <w:rPr>
          <w:rFonts w:asciiTheme="majorHAnsi" w:hAnsiTheme="majorHAnsi" w:cstheme="majorHAnsi"/>
        </w:rPr>
        <w:t xml:space="preserve">will </w:t>
      </w:r>
      <w:r w:rsidR="2D12A820" w:rsidRPr="002B0E2C">
        <w:rPr>
          <w:rFonts w:asciiTheme="majorHAnsi" w:hAnsiTheme="majorHAnsi" w:cstheme="majorHAnsi"/>
        </w:rPr>
        <w:t xml:space="preserve">migrate </w:t>
      </w:r>
      <w:r w:rsidRPr="002B0E2C">
        <w:rPr>
          <w:rFonts w:asciiTheme="majorHAnsi" w:hAnsiTheme="majorHAnsi" w:cstheme="majorHAnsi"/>
        </w:rPr>
        <w:t xml:space="preserve">under the </w:t>
      </w:r>
      <w:r w:rsidR="2D12A820" w:rsidRPr="002B0E2C">
        <w:rPr>
          <w:rFonts w:asciiTheme="majorHAnsi" w:hAnsiTheme="majorHAnsi" w:cstheme="majorHAnsi"/>
        </w:rPr>
        <w:t xml:space="preserve">edges of the </w:t>
      </w:r>
      <w:r w:rsidRPr="002B0E2C">
        <w:rPr>
          <w:rFonts w:asciiTheme="majorHAnsi" w:hAnsiTheme="majorHAnsi" w:cstheme="majorHAnsi"/>
        </w:rPr>
        <w:t>stencil</w:t>
      </w:r>
      <w:r w:rsidR="2D12A820" w:rsidRPr="002B0E2C">
        <w:rPr>
          <w:rFonts w:asciiTheme="majorHAnsi" w:hAnsiTheme="majorHAnsi" w:cstheme="majorHAnsi"/>
        </w:rPr>
        <w:t xml:space="preserve"> pattern</w:t>
      </w:r>
      <w:r w:rsidRPr="002B0E2C">
        <w:rPr>
          <w:rFonts w:asciiTheme="majorHAnsi" w:hAnsiTheme="majorHAnsi" w:cstheme="majorHAnsi"/>
        </w:rPr>
        <w:t xml:space="preserve"> during air brushing, </w:t>
      </w:r>
      <w:r w:rsidR="2D12A820" w:rsidRPr="002B0E2C">
        <w:rPr>
          <w:rFonts w:asciiTheme="majorHAnsi" w:hAnsiTheme="majorHAnsi" w:cstheme="majorHAnsi"/>
        </w:rPr>
        <w:t>significantly decreasing the sharpness of</w:t>
      </w:r>
      <w:r w:rsidRPr="002B0E2C">
        <w:rPr>
          <w:rFonts w:asciiTheme="majorHAnsi" w:hAnsiTheme="majorHAnsi" w:cstheme="majorHAnsi"/>
        </w:rPr>
        <w:t xml:space="preserve"> the surface design</w:t>
      </w:r>
      <w:r w:rsidR="2D12A820" w:rsidRPr="002B0E2C">
        <w:rPr>
          <w:rFonts w:asciiTheme="majorHAnsi" w:hAnsiTheme="majorHAnsi" w:cstheme="majorHAnsi"/>
        </w:rPr>
        <w:t xml:space="preserve"> edges</w:t>
      </w:r>
      <w:r w:rsidRPr="002B0E2C">
        <w:rPr>
          <w:rFonts w:asciiTheme="majorHAnsi" w:hAnsiTheme="majorHAnsi" w:cstheme="majorHAnsi"/>
        </w:rPr>
        <w:t>.</w:t>
      </w:r>
      <w:r w:rsidR="6196BDDB" w:rsidRPr="002B0E2C">
        <w:rPr>
          <w:rFonts w:asciiTheme="majorHAnsi" w:hAnsiTheme="majorHAnsi" w:cstheme="majorHAnsi"/>
        </w:rPr>
        <w:t xml:space="preserve"> </w:t>
      </w:r>
      <w:r w:rsidRPr="002B0E2C">
        <w:rPr>
          <w:rFonts w:asciiTheme="majorHAnsi" w:hAnsiTheme="majorHAnsi" w:cstheme="majorHAnsi"/>
        </w:rPr>
        <w:t xml:space="preserve">If too much adhesive is used, removing the stencil will be challenging and may damage the </w:t>
      </w:r>
      <w:r w:rsidR="2D12A820" w:rsidRPr="002B0E2C">
        <w:rPr>
          <w:rFonts w:asciiTheme="majorHAnsi" w:hAnsiTheme="majorHAnsi" w:cstheme="majorHAnsi"/>
        </w:rPr>
        <w:t>newly applied design</w:t>
      </w:r>
      <w:r w:rsidRPr="002B0E2C">
        <w:rPr>
          <w:rFonts w:asciiTheme="majorHAnsi" w:hAnsiTheme="majorHAnsi" w:cstheme="majorHAnsi"/>
        </w:rPr>
        <w:t>.</w:t>
      </w:r>
      <w:r w:rsidR="6196BDDB" w:rsidRPr="002B0E2C">
        <w:rPr>
          <w:rFonts w:asciiTheme="majorHAnsi" w:hAnsiTheme="majorHAnsi" w:cstheme="majorHAnsi"/>
        </w:rPr>
        <w:t xml:space="preserve"> </w:t>
      </w:r>
      <w:r w:rsidR="00300234" w:rsidRPr="002B0E2C">
        <w:rPr>
          <w:rFonts w:asciiTheme="majorHAnsi" w:hAnsiTheme="majorHAnsi" w:cstheme="majorHAnsi"/>
        </w:rPr>
        <w:t>Moreover</w:t>
      </w:r>
      <w:r w:rsidR="2DE1EA18" w:rsidRPr="002B0E2C">
        <w:rPr>
          <w:rFonts w:asciiTheme="majorHAnsi" w:hAnsiTheme="majorHAnsi" w:cstheme="majorHAnsi"/>
        </w:rPr>
        <w:t xml:space="preserve">, </w:t>
      </w:r>
      <w:r w:rsidR="45488078" w:rsidRPr="002B0E2C">
        <w:rPr>
          <w:rFonts w:asciiTheme="majorHAnsi" w:hAnsiTheme="majorHAnsi" w:cstheme="majorHAnsi"/>
        </w:rPr>
        <w:t>too much adhesive</w:t>
      </w:r>
      <w:r w:rsidR="70BA07C4" w:rsidRPr="002B0E2C">
        <w:rPr>
          <w:rFonts w:asciiTheme="majorHAnsi" w:hAnsiTheme="majorHAnsi" w:cstheme="majorHAnsi"/>
        </w:rPr>
        <w:t xml:space="preserve"> will lead to the specimen strongly adhering to the mold during the curing process, making the demolding process almost impossible without causing damage to the specimen.</w:t>
      </w:r>
    </w:p>
    <w:p w14:paraId="4CEF4095" w14:textId="77777777" w:rsidR="00300234" w:rsidRPr="002B0E2C" w:rsidRDefault="00300234" w:rsidP="002B0E2C">
      <w:pPr>
        <w:rPr>
          <w:rFonts w:asciiTheme="majorHAnsi" w:hAnsiTheme="majorHAnsi" w:cstheme="majorHAnsi"/>
        </w:rPr>
      </w:pPr>
    </w:p>
    <w:p w14:paraId="1CB5D4D0" w14:textId="5DFCF26D" w:rsidR="00432B3F" w:rsidRPr="002B0E2C" w:rsidRDefault="16C630F2" w:rsidP="002B0E2C">
      <w:pPr>
        <w:rPr>
          <w:rFonts w:asciiTheme="majorHAnsi" w:hAnsiTheme="majorHAnsi" w:cstheme="majorHAnsi"/>
        </w:rPr>
      </w:pPr>
      <w:r w:rsidRPr="002B0E2C">
        <w:rPr>
          <w:rFonts w:asciiTheme="majorHAnsi" w:hAnsiTheme="majorHAnsi" w:cstheme="majorHAnsi"/>
        </w:rPr>
        <w:t xml:space="preserve">The third critical step is the </w:t>
      </w:r>
      <w:r w:rsidR="2D12A820" w:rsidRPr="002B0E2C">
        <w:rPr>
          <w:rFonts w:asciiTheme="majorHAnsi" w:hAnsiTheme="majorHAnsi" w:cstheme="majorHAnsi"/>
        </w:rPr>
        <w:t xml:space="preserve">injection </w:t>
      </w:r>
      <w:r w:rsidRPr="002B0E2C">
        <w:rPr>
          <w:rFonts w:asciiTheme="majorHAnsi" w:hAnsiTheme="majorHAnsi" w:cstheme="majorHAnsi"/>
        </w:rPr>
        <w:t xml:space="preserve">rate of the </w:t>
      </w:r>
      <w:r w:rsidR="2D12A820" w:rsidRPr="002B0E2C">
        <w:rPr>
          <w:rFonts w:asciiTheme="majorHAnsi" w:hAnsiTheme="majorHAnsi" w:cstheme="majorHAnsi"/>
        </w:rPr>
        <w:t xml:space="preserve">uncured silicone during the </w:t>
      </w:r>
      <w:r w:rsidRPr="002B0E2C">
        <w:rPr>
          <w:rFonts w:asciiTheme="majorHAnsi" w:hAnsiTheme="majorHAnsi" w:cstheme="majorHAnsi"/>
        </w:rPr>
        <w:t>injection molding</w:t>
      </w:r>
      <w:r w:rsidR="2D12A820" w:rsidRPr="002B0E2C">
        <w:rPr>
          <w:rFonts w:asciiTheme="majorHAnsi" w:hAnsiTheme="majorHAnsi" w:cstheme="majorHAnsi"/>
        </w:rPr>
        <w:t xml:space="preserve"> process</w:t>
      </w:r>
      <w:r w:rsidRPr="002B0E2C">
        <w:rPr>
          <w:rFonts w:asciiTheme="majorHAnsi" w:hAnsiTheme="majorHAnsi" w:cstheme="majorHAnsi"/>
        </w:rPr>
        <w:t>.</w:t>
      </w:r>
      <w:r w:rsidR="6196BDDB" w:rsidRPr="002B0E2C">
        <w:rPr>
          <w:rFonts w:asciiTheme="majorHAnsi" w:hAnsiTheme="majorHAnsi" w:cstheme="majorHAnsi"/>
        </w:rPr>
        <w:t xml:space="preserve"> </w:t>
      </w:r>
      <w:r w:rsidRPr="002B0E2C">
        <w:rPr>
          <w:rFonts w:asciiTheme="majorHAnsi" w:hAnsiTheme="majorHAnsi" w:cstheme="majorHAnsi"/>
        </w:rPr>
        <w:t xml:space="preserve">In our experience, we </w:t>
      </w:r>
      <w:r w:rsidR="2D12A820" w:rsidRPr="002B0E2C">
        <w:rPr>
          <w:rFonts w:asciiTheme="majorHAnsi" w:hAnsiTheme="majorHAnsi" w:cstheme="majorHAnsi"/>
        </w:rPr>
        <w:t>observed that</w:t>
      </w:r>
      <w:r w:rsidRPr="002B0E2C">
        <w:rPr>
          <w:rFonts w:asciiTheme="majorHAnsi" w:hAnsiTheme="majorHAnsi" w:cstheme="majorHAnsi"/>
        </w:rPr>
        <w:t xml:space="preserve"> </w:t>
      </w:r>
      <w:r w:rsidR="2C9F8D2D" w:rsidRPr="002B0E2C">
        <w:rPr>
          <w:rFonts w:asciiTheme="majorHAnsi" w:hAnsiTheme="majorHAnsi" w:cstheme="majorHAnsi"/>
        </w:rPr>
        <w:t xml:space="preserve">sufficiently slow </w:t>
      </w:r>
      <w:r w:rsidR="593B8E5C" w:rsidRPr="002B0E2C">
        <w:rPr>
          <w:rFonts w:asciiTheme="majorHAnsi" w:hAnsiTheme="majorHAnsi" w:cstheme="majorHAnsi"/>
        </w:rPr>
        <w:t xml:space="preserve">injection molding flow </w:t>
      </w:r>
      <w:r w:rsidRPr="002B0E2C">
        <w:rPr>
          <w:rFonts w:asciiTheme="majorHAnsi" w:hAnsiTheme="majorHAnsi" w:cstheme="majorHAnsi"/>
        </w:rPr>
        <w:t>rate</w:t>
      </w:r>
      <w:r w:rsidR="593B8E5C" w:rsidRPr="002B0E2C">
        <w:rPr>
          <w:rFonts w:asciiTheme="majorHAnsi" w:hAnsiTheme="majorHAnsi" w:cstheme="majorHAnsi"/>
        </w:rPr>
        <w:t xml:space="preserve">(s) </w:t>
      </w:r>
      <w:r w:rsidR="2C9F8D2D" w:rsidRPr="002B0E2C">
        <w:rPr>
          <w:rFonts w:asciiTheme="majorHAnsi" w:hAnsiTheme="majorHAnsi" w:cstheme="majorHAnsi"/>
        </w:rPr>
        <w:t>did</w:t>
      </w:r>
      <w:r w:rsidRPr="002B0E2C">
        <w:rPr>
          <w:rFonts w:asciiTheme="majorHAnsi" w:hAnsiTheme="majorHAnsi" w:cstheme="majorHAnsi"/>
        </w:rPr>
        <w:t xml:space="preserve"> not overcome the </w:t>
      </w:r>
      <w:r w:rsidR="2177A436" w:rsidRPr="002B0E2C">
        <w:rPr>
          <w:rFonts w:asciiTheme="majorHAnsi" w:hAnsiTheme="majorHAnsi" w:cstheme="majorHAnsi"/>
        </w:rPr>
        <w:t>V</w:t>
      </w:r>
      <w:r w:rsidRPr="002B0E2C">
        <w:rPr>
          <w:rFonts w:asciiTheme="majorHAnsi" w:hAnsiTheme="majorHAnsi" w:cstheme="majorHAnsi"/>
        </w:rPr>
        <w:t>an der Wa</w:t>
      </w:r>
      <w:r w:rsidR="2D12A820" w:rsidRPr="002B0E2C">
        <w:rPr>
          <w:rFonts w:asciiTheme="majorHAnsi" w:hAnsiTheme="majorHAnsi" w:cstheme="majorHAnsi"/>
        </w:rPr>
        <w:t>a</w:t>
      </w:r>
      <w:r w:rsidRPr="002B0E2C">
        <w:rPr>
          <w:rFonts w:asciiTheme="majorHAnsi" w:hAnsiTheme="majorHAnsi" w:cstheme="majorHAnsi"/>
        </w:rPr>
        <w:t xml:space="preserve">ls forces </w:t>
      </w:r>
      <w:r w:rsidR="593B8E5C" w:rsidRPr="002B0E2C">
        <w:rPr>
          <w:rFonts w:asciiTheme="majorHAnsi" w:hAnsiTheme="majorHAnsi" w:cstheme="majorHAnsi"/>
        </w:rPr>
        <w:t>adhering the fine particles to the mold</w:t>
      </w:r>
      <w:r w:rsidR="2D12A820" w:rsidRPr="002B0E2C">
        <w:rPr>
          <w:rFonts w:asciiTheme="majorHAnsi" w:hAnsiTheme="majorHAnsi" w:cstheme="majorHAnsi"/>
        </w:rPr>
        <w:t>, allowing the mold cavity to be filled without disturbing the patterned particles</w:t>
      </w:r>
      <w:r w:rsidRPr="002B0E2C">
        <w:rPr>
          <w:rFonts w:asciiTheme="majorHAnsi" w:hAnsiTheme="majorHAnsi" w:cstheme="majorHAnsi"/>
        </w:rPr>
        <w:t>.</w:t>
      </w:r>
      <w:r w:rsidR="6196BDDB" w:rsidRPr="002B0E2C">
        <w:rPr>
          <w:rFonts w:asciiTheme="majorHAnsi" w:hAnsiTheme="majorHAnsi" w:cstheme="majorHAnsi"/>
        </w:rPr>
        <w:t xml:space="preserve"> </w:t>
      </w:r>
      <w:r w:rsidR="52C2D25F" w:rsidRPr="002B0E2C">
        <w:rPr>
          <w:rFonts w:asciiTheme="majorHAnsi" w:hAnsiTheme="majorHAnsi" w:cstheme="majorHAnsi"/>
        </w:rPr>
        <w:t xml:space="preserve">Some empirical testing is required to determine an optimum injection rate that is slow enough to avoid smearing of the pattern yet fast enough to fill the mold cavity before the onset of curing of the silicone. Curing retardants can be added to the mix if larger volume parts are made. </w:t>
      </w:r>
      <w:r w:rsidR="54C5034D" w:rsidRPr="002B0E2C">
        <w:rPr>
          <w:rFonts w:asciiTheme="majorHAnsi" w:hAnsiTheme="majorHAnsi" w:cstheme="majorHAnsi"/>
        </w:rPr>
        <w:t>The material</w:t>
      </w:r>
      <w:r w:rsidR="00300234" w:rsidRPr="002B0E2C">
        <w:rPr>
          <w:rFonts w:asciiTheme="majorHAnsi" w:hAnsiTheme="majorHAnsi" w:cstheme="majorHAnsi"/>
        </w:rPr>
        <w:t>’</w:t>
      </w:r>
      <w:r w:rsidR="54C5034D" w:rsidRPr="002B0E2C">
        <w:rPr>
          <w:rFonts w:asciiTheme="majorHAnsi" w:hAnsiTheme="majorHAnsi" w:cstheme="majorHAnsi"/>
        </w:rPr>
        <w:t xml:space="preserve">s viscosity and curing time will dictate the appropriate </w:t>
      </w:r>
      <w:r w:rsidR="52C2D25F" w:rsidRPr="002B0E2C">
        <w:rPr>
          <w:rFonts w:asciiTheme="majorHAnsi" w:hAnsiTheme="majorHAnsi" w:cstheme="majorHAnsi"/>
        </w:rPr>
        <w:t xml:space="preserve">injection </w:t>
      </w:r>
      <w:r w:rsidR="54C5034D" w:rsidRPr="002B0E2C">
        <w:rPr>
          <w:rFonts w:asciiTheme="majorHAnsi" w:hAnsiTheme="majorHAnsi" w:cstheme="majorHAnsi"/>
        </w:rPr>
        <w:t xml:space="preserve">rate </w:t>
      </w:r>
      <w:r w:rsidR="52C2D25F" w:rsidRPr="002B0E2C">
        <w:rPr>
          <w:rFonts w:asciiTheme="majorHAnsi" w:hAnsiTheme="majorHAnsi" w:cstheme="majorHAnsi"/>
        </w:rPr>
        <w:t>for each material</w:t>
      </w:r>
      <w:r w:rsidR="00300234" w:rsidRPr="002B0E2C">
        <w:rPr>
          <w:rFonts w:asciiTheme="majorHAnsi" w:hAnsiTheme="majorHAnsi" w:cstheme="majorHAnsi"/>
        </w:rPr>
        <w:t>’</w:t>
      </w:r>
      <w:r w:rsidR="52C2D25F" w:rsidRPr="002B0E2C">
        <w:rPr>
          <w:rFonts w:asciiTheme="majorHAnsi" w:hAnsiTheme="majorHAnsi" w:cstheme="majorHAnsi"/>
        </w:rPr>
        <w:t>s system</w:t>
      </w:r>
      <w:r w:rsidR="54C5034D" w:rsidRPr="002B0E2C">
        <w:rPr>
          <w:rFonts w:asciiTheme="majorHAnsi" w:hAnsiTheme="majorHAnsi" w:cstheme="majorHAnsi"/>
        </w:rPr>
        <w:t>.</w:t>
      </w:r>
    </w:p>
    <w:p w14:paraId="72F9DDA8" w14:textId="7BE3D5EE" w:rsidR="00C306CB" w:rsidRPr="002B0E2C" w:rsidRDefault="00C306CB" w:rsidP="002B0E2C">
      <w:pPr>
        <w:rPr>
          <w:rFonts w:asciiTheme="majorHAnsi" w:hAnsiTheme="majorHAnsi" w:cstheme="majorHAnsi"/>
        </w:rPr>
      </w:pPr>
    </w:p>
    <w:p w14:paraId="59F37CC4" w14:textId="7B22D623" w:rsidR="006E4797" w:rsidRPr="002B0E2C" w:rsidRDefault="45FFA54C" w:rsidP="002B0E2C">
      <w:pPr>
        <w:rPr>
          <w:rFonts w:asciiTheme="majorHAnsi" w:hAnsiTheme="majorHAnsi" w:cstheme="majorHAnsi"/>
        </w:rPr>
      </w:pPr>
      <w:r w:rsidRPr="002B0E2C">
        <w:rPr>
          <w:rFonts w:asciiTheme="majorHAnsi" w:hAnsiTheme="majorHAnsi" w:cstheme="majorHAnsi"/>
          <w:b/>
          <w:bCs/>
        </w:rPr>
        <w:t xml:space="preserve">ACKNOWLEDGMENTS: </w:t>
      </w:r>
    </w:p>
    <w:p w14:paraId="5EBDAE40" w14:textId="6360B69E" w:rsidR="00D07158" w:rsidRPr="002B0E2C" w:rsidRDefault="014950A9" w:rsidP="002B0E2C">
      <w:pPr>
        <w:rPr>
          <w:rFonts w:asciiTheme="majorHAnsi" w:hAnsiTheme="majorHAnsi" w:cstheme="majorHAnsi"/>
        </w:rPr>
      </w:pPr>
      <w:r w:rsidRPr="002B0E2C">
        <w:rPr>
          <w:rFonts w:asciiTheme="majorHAnsi" w:hAnsiTheme="majorHAnsi" w:cstheme="majorHAnsi"/>
        </w:rPr>
        <w:t>The authors acknowledge Purdue University for providing lab facilities to conduct the research.</w:t>
      </w:r>
    </w:p>
    <w:p w14:paraId="0996DE89" w14:textId="77777777" w:rsidR="00D07158" w:rsidRPr="002B0E2C" w:rsidRDefault="00D07158" w:rsidP="002B0E2C">
      <w:pPr>
        <w:rPr>
          <w:rFonts w:asciiTheme="majorHAnsi" w:hAnsiTheme="majorHAnsi" w:cstheme="majorHAnsi"/>
          <w:b/>
        </w:rPr>
      </w:pPr>
    </w:p>
    <w:p w14:paraId="5E703EBA" w14:textId="5A5362E5" w:rsidR="006E4797" w:rsidRPr="002B0E2C" w:rsidRDefault="00551D82" w:rsidP="002B0E2C">
      <w:pPr>
        <w:pBdr>
          <w:top w:val="nil"/>
          <w:left w:val="nil"/>
          <w:bottom w:val="nil"/>
          <w:right w:val="nil"/>
          <w:between w:val="nil"/>
        </w:pBdr>
        <w:rPr>
          <w:rFonts w:asciiTheme="majorHAnsi" w:hAnsiTheme="majorHAnsi" w:cstheme="majorHAnsi"/>
        </w:rPr>
      </w:pPr>
      <w:r w:rsidRPr="002B0E2C">
        <w:rPr>
          <w:rFonts w:asciiTheme="majorHAnsi" w:hAnsiTheme="majorHAnsi" w:cstheme="majorHAnsi"/>
          <w:b/>
        </w:rPr>
        <w:t xml:space="preserve">DISCLOSURES: </w:t>
      </w:r>
    </w:p>
    <w:p w14:paraId="0243BC87" w14:textId="37B987E5" w:rsidR="00EA568E" w:rsidRPr="002B0E2C" w:rsidRDefault="014950A9" w:rsidP="002B0E2C">
      <w:pPr>
        <w:rPr>
          <w:rFonts w:asciiTheme="majorHAnsi" w:hAnsiTheme="majorHAnsi" w:cstheme="majorHAnsi"/>
        </w:rPr>
      </w:pPr>
      <w:r w:rsidRPr="002B0E2C">
        <w:rPr>
          <w:rFonts w:asciiTheme="majorHAnsi" w:hAnsiTheme="majorHAnsi" w:cstheme="majorHAnsi"/>
        </w:rPr>
        <w:t>The authors have no conflicts</w:t>
      </w:r>
      <w:r w:rsidR="00F6286D" w:rsidRPr="002B0E2C">
        <w:rPr>
          <w:rFonts w:asciiTheme="majorHAnsi" w:hAnsiTheme="majorHAnsi" w:cstheme="majorHAnsi"/>
        </w:rPr>
        <w:t xml:space="preserve"> of interest</w:t>
      </w:r>
      <w:r w:rsidRPr="002B0E2C">
        <w:rPr>
          <w:rFonts w:asciiTheme="majorHAnsi" w:hAnsiTheme="majorHAnsi" w:cstheme="majorHAnsi"/>
        </w:rPr>
        <w:t xml:space="preserve"> to disclose.</w:t>
      </w:r>
    </w:p>
    <w:p w14:paraId="43C0FB40" w14:textId="77777777" w:rsidR="00F6286D" w:rsidRPr="002B0E2C" w:rsidRDefault="00F6286D" w:rsidP="002B0E2C">
      <w:pPr>
        <w:rPr>
          <w:rFonts w:asciiTheme="majorHAnsi" w:hAnsiTheme="majorHAnsi" w:cstheme="majorHAnsi"/>
        </w:rPr>
      </w:pPr>
    </w:p>
    <w:p w14:paraId="042F8710" w14:textId="33376ED1" w:rsidR="00F6286D" w:rsidRPr="002B0E2C" w:rsidRDefault="00F6286D" w:rsidP="002B0E2C">
      <w:pPr>
        <w:rPr>
          <w:rFonts w:asciiTheme="majorHAnsi" w:hAnsiTheme="majorHAnsi" w:cstheme="majorHAnsi"/>
        </w:rPr>
      </w:pPr>
      <w:r w:rsidRPr="002B0E2C">
        <w:rPr>
          <w:rFonts w:asciiTheme="majorHAnsi" w:hAnsiTheme="majorHAnsi" w:cstheme="majorHAnsi"/>
          <w:b/>
        </w:rPr>
        <w:t>REFERENCES:</w:t>
      </w:r>
    </w:p>
    <w:p w14:paraId="44682AAF" w14:textId="125FB157" w:rsidR="00F85731" w:rsidRPr="002B0E2C" w:rsidRDefault="00F85731" w:rsidP="002B0E2C">
      <w:pPr>
        <w:rPr>
          <w:rFonts w:asciiTheme="majorHAnsi" w:hAnsiTheme="majorHAnsi" w:cstheme="majorHAnsi"/>
        </w:rPr>
      </w:pPr>
      <w:r w:rsidRPr="002B0E2C">
        <w:rPr>
          <w:rFonts w:asciiTheme="majorHAnsi" w:hAnsiTheme="majorHAnsi" w:cstheme="majorHAnsi"/>
        </w:rPr>
        <w:t>1</w:t>
      </w:r>
      <w:r w:rsidRPr="002B0E2C">
        <w:rPr>
          <w:rFonts w:asciiTheme="majorHAnsi" w:hAnsiTheme="majorHAnsi" w:cstheme="majorHAnsi"/>
        </w:rPr>
        <w:tab/>
        <w:t xml:space="preserve">Gustafson, H. M., Melnyk, A. D., Siegmund, G. P., Cripton, P. A. Damage identification on vertebral bodies during compressive loading using digital image correlation. </w:t>
      </w:r>
      <w:r w:rsidRPr="002B0E2C">
        <w:rPr>
          <w:rFonts w:asciiTheme="majorHAnsi" w:hAnsiTheme="majorHAnsi" w:cstheme="majorHAnsi"/>
          <w:i/>
          <w:iCs/>
        </w:rPr>
        <w:t>Spine</w:t>
      </w:r>
      <w:r w:rsidR="0011677E">
        <w:rPr>
          <w:rFonts w:asciiTheme="majorHAnsi" w:hAnsiTheme="majorHAnsi" w:cstheme="majorHAnsi"/>
          <w:i/>
          <w:iCs/>
        </w:rPr>
        <w:t xml:space="preserve"> (Phila Pa 1976)</w:t>
      </w:r>
      <w:r w:rsidRPr="005D7C02">
        <w:rPr>
          <w:rFonts w:asciiTheme="majorHAnsi" w:hAnsiTheme="majorHAnsi" w:cstheme="majorHAnsi"/>
        </w:rPr>
        <w:t>.</w:t>
      </w:r>
      <w:r w:rsidRPr="002B0E2C">
        <w:rPr>
          <w:rFonts w:asciiTheme="majorHAnsi" w:hAnsiTheme="majorHAnsi" w:cstheme="majorHAnsi"/>
        </w:rPr>
        <w:t xml:space="preserve"> </w:t>
      </w:r>
      <w:r w:rsidRPr="002B0E2C">
        <w:rPr>
          <w:rFonts w:asciiTheme="majorHAnsi" w:hAnsiTheme="majorHAnsi" w:cstheme="majorHAnsi"/>
          <w:b/>
          <w:bCs/>
        </w:rPr>
        <w:t>42</w:t>
      </w:r>
      <w:r w:rsidRPr="002B0E2C">
        <w:rPr>
          <w:rFonts w:asciiTheme="majorHAnsi" w:hAnsiTheme="majorHAnsi" w:cstheme="majorHAnsi"/>
        </w:rPr>
        <w:t xml:space="preserve"> (22), E1289-E1296 (2017).</w:t>
      </w:r>
    </w:p>
    <w:p w14:paraId="6B3A5975" w14:textId="77777777" w:rsidR="00F85731" w:rsidRPr="002B0E2C" w:rsidRDefault="00F85731" w:rsidP="002B0E2C">
      <w:pPr>
        <w:rPr>
          <w:rFonts w:asciiTheme="majorHAnsi" w:hAnsiTheme="majorHAnsi" w:cstheme="majorHAnsi"/>
        </w:rPr>
      </w:pPr>
      <w:r w:rsidRPr="002B0E2C">
        <w:rPr>
          <w:rFonts w:asciiTheme="majorHAnsi" w:hAnsiTheme="majorHAnsi" w:cstheme="majorHAnsi"/>
        </w:rPr>
        <w:t>2</w:t>
      </w:r>
      <w:r w:rsidRPr="002B0E2C">
        <w:rPr>
          <w:rFonts w:asciiTheme="majorHAnsi" w:hAnsiTheme="majorHAnsi" w:cstheme="majorHAnsi"/>
        </w:rPr>
        <w:tab/>
        <w:t xml:space="preserve">Han, Y., Rogalsky, A. D., Zhao, B., Kwon, H. J. The application of digital image techniques to determine the large stress–strain behaviors of soft materials. </w:t>
      </w:r>
      <w:r w:rsidRPr="002B0E2C">
        <w:rPr>
          <w:rFonts w:asciiTheme="majorHAnsi" w:hAnsiTheme="majorHAnsi" w:cstheme="majorHAnsi"/>
          <w:i/>
          <w:iCs/>
        </w:rPr>
        <w:t>Polymer Engineering &amp; Science.</w:t>
      </w:r>
      <w:r w:rsidRPr="002B0E2C">
        <w:rPr>
          <w:rFonts w:asciiTheme="majorHAnsi" w:hAnsiTheme="majorHAnsi" w:cstheme="majorHAnsi"/>
        </w:rPr>
        <w:t xml:space="preserve"> </w:t>
      </w:r>
      <w:r w:rsidRPr="002B0E2C">
        <w:rPr>
          <w:rFonts w:asciiTheme="majorHAnsi" w:hAnsiTheme="majorHAnsi" w:cstheme="majorHAnsi"/>
          <w:b/>
          <w:bCs/>
        </w:rPr>
        <w:t>52</w:t>
      </w:r>
      <w:r w:rsidRPr="002B0E2C">
        <w:rPr>
          <w:rFonts w:asciiTheme="majorHAnsi" w:hAnsiTheme="majorHAnsi" w:cstheme="majorHAnsi"/>
        </w:rPr>
        <w:t xml:space="preserve"> (4), 826-834 (2012).</w:t>
      </w:r>
    </w:p>
    <w:p w14:paraId="3886CE32" w14:textId="58C62CEE" w:rsidR="00F85731" w:rsidRPr="002B0E2C" w:rsidRDefault="00F85731" w:rsidP="002B0E2C">
      <w:pPr>
        <w:rPr>
          <w:rFonts w:asciiTheme="majorHAnsi" w:hAnsiTheme="majorHAnsi" w:cstheme="majorHAnsi"/>
        </w:rPr>
      </w:pPr>
      <w:r w:rsidRPr="002B0E2C">
        <w:rPr>
          <w:rFonts w:asciiTheme="majorHAnsi" w:hAnsiTheme="majorHAnsi" w:cstheme="majorHAnsi"/>
        </w:rPr>
        <w:t>3</w:t>
      </w:r>
      <w:r w:rsidRPr="002B0E2C">
        <w:rPr>
          <w:rFonts w:asciiTheme="majorHAnsi" w:hAnsiTheme="majorHAnsi" w:cstheme="majorHAnsi"/>
        </w:rPr>
        <w:tab/>
        <w:t xml:space="preserve">Nagelli, C. et al. Mechanical and strain behaviour of human </w:t>
      </w:r>
      <w:r w:rsidR="005E57DC">
        <w:rPr>
          <w:rFonts w:asciiTheme="majorHAnsi" w:hAnsiTheme="majorHAnsi" w:cstheme="majorHAnsi"/>
        </w:rPr>
        <w:t>A</w:t>
      </w:r>
      <w:r w:rsidRPr="002B0E2C">
        <w:rPr>
          <w:rFonts w:asciiTheme="majorHAnsi" w:hAnsiTheme="majorHAnsi" w:cstheme="majorHAnsi"/>
        </w:rPr>
        <w:t xml:space="preserve">chilles tendon during in vitro testing to failure. </w:t>
      </w:r>
      <w:proofErr w:type="spellStart"/>
      <w:r w:rsidRPr="002B0E2C">
        <w:rPr>
          <w:rFonts w:asciiTheme="majorHAnsi" w:hAnsiTheme="majorHAnsi" w:cstheme="majorHAnsi"/>
          <w:i/>
          <w:iCs/>
        </w:rPr>
        <w:t>Eur</w:t>
      </w:r>
      <w:proofErr w:type="spellEnd"/>
      <w:r w:rsidRPr="002B0E2C">
        <w:rPr>
          <w:rFonts w:asciiTheme="majorHAnsi" w:hAnsiTheme="majorHAnsi" w:cstheme="majorHAnsi"/>
          <w:i/>
          <w:iCs/>
        </w:rPr>
        <w:t xml:space="preserve"> </w:t>
      </w:r>
      <w:r w:rsidR="005E57DC">
        <w:rPr>
          <w:rFonts w:asciiTheme="majorHAnsi" w:hAnsiTheme="majorHAnsi" w:cstheme="majorHAnsi"/>
          <w:i/>
          <w:iCs/>
        </w:rPr>
        <w:t>C</w:t>
      </w:r>
      <w:r w:rsidRPr="002B0E2C">
        <w:rPr>
          <w:rFonts w:asciiTheme="majorHAnsi" w:hAnsiTheme="majorHAnsi" w:cstheme="majorHAnsi"/>
          <w:i/>
          <w:iCs/>
        </w:rPr>
        <w:t xml:space="preserve">ell </w:t>
      </w:r>
      <w:r w:rsidR="005E57DC">
        <w:rPr>
          <w:rFonts w:asciiTheme="majorHAnsi" w:hAnsiTheme="majorHAnsi" w:cstheme="majorHAnsi"/>
          <w:i/>
          <w:iCs/>
        </w:rPr>
        <w:t>M</w:t>
      </w:r>
      <w:r w:rsidRPr="002B0E2C">
        <w:rPr>
          <w:rFonts w:asciiTheme="majorHAnsi" w:hAnsiTheme="majorHAnsi" w:cstheme="majorHAnsi"/>
          <w:i/>
          <w:iCs/>
        </w:rPr>
        <w:t>ater.</w:t>
      </w:r>
      <w:r w:rsidRPr="002B0E2C">
        <w:rPr>
          <w:rFonts w:asciiTheme="majorHAnsi" w:hAnsiTheme="majorHAnsi" w:cstheme="majorHAnsi"/>
        </w:rPr>
        <w:t xml:space="preserve"> </w:t>
      </w:r>
      <w:r w:rsidRPr="002B0E2C">
        <w:rPr>
          <w:rFonts w:asciiTheme="majorHAnsi" w:hAnsiTheme="majorHAnsi" w:cstheme="majorHAnsi"/>
          <w:b/>
          <w:bCs/>
        </w:rPr>
        <w:t>43</w:t>
      </w:r>
      <w:r w:rsidR="00214E86" w:rsidRPr="00EE68E7">
        <w:rPr>
          <w:rFonts w:asciiTheme="majorHAnsi" w:hAnsiTheme="majorHAnsi" w:cstheme="majorHAnsi"/>
        </w:rPr>
        <w:t>,</w:t>
      </w:r>
      <w:r w:rsidRPr="002B0E2C">
        <w:rPr>
          <w:rFonts w:asciiTheme="majorHAnsi" w:hAnsiTheme="majorHAnsi" w:cstheme="majorHAnsi"/>
        </w:rPr>
        <w:t xml:space="preserve"> 153</w:t>
      </w:r>
      <w:r w:rsidR="00214E86">
        <w:t>-161</w:t>
      </w:r>
      <w:r w:rsidRPr="002B0E2C">
        <w:rPr>
          <w:rFonts w:asciiTheme="majorHAnsi" w:hAnsiTheme="majorHAnsi" w:cstheme="majorHAnsi"/>
        </w:rPr>
        <w:t xml:space="preserve"> (2022).</w:t>
      </w:r>
    </w:p>
    <w:p w14:paraId="26A13533" w14:textId="77777777" w:rsidR="00F85731" w:rsidRPr="002B0E2C" w:rsidRDefault="00F85731" w:rsidP="002B0E2C">
      <w:pPr>
        <w:rPr>
          <w:rFonts w:asciiTheme="majorHAnsi" w:hAnsiTheme="majorHAnsi" w:cstheme="majorHAnsi"/>
        </w:rPr>
      </w:pPr>
      <w:r w:rsidRPr="002B0E2C">
        <w:rPr>
          <w:rFonts w:asciiTheme="majorHAnsi" w:hAnsiTheme="majorHAnsi" w:cstheme="majorHAnsi"/>
        </w:rPr>
        <w:t>4</w:t>
      </w:r>
      <w:r w:rsidRPr="002B0E2C">
        <w:rPr>
          <w:rFonts w:asciiTheme="majorHAnsi" w:hAnsiTheme="majorHAnsi" w:cstheme="majorHAnsi"/>
        </w:rPr>
        <w:tab/>
        <w:t xml:space="preserve">Nunes, L. C. S. Shear modulus estimation of the polymer polydimethylsiloxane (pdms) using digital image correlation. </w:t>
      </w:r>
      <w:r w:rsidRPr="002B0E2C">
        <w:rPr>
          <w:rFonts w:asciiTheme="majorHAnsi" w:hAnsiTheme="majorHAnsi" w:cstheme="majorHAnsi"/>
          <w:i/>
          <w:iCs/>
        </w:rPr>
        <w:t>Materials &amp; Design.</w:t>
      </w:r>
      <w:r w:rsidRPr="002B0E2C">
        <w:rPr>
          <w:rFonts w:asciiTheme="majorHAnsi" w:hAnsiTheme="majorHAnsi" w:cstheme="majorHAnsi"/>
        </w:rPr>
        <w:t xml:space="preserve"> </w:t>
      </w:r>
      <w:r w:rsidRPr="002B0E2C">
        <w:rPr>
          <w:rFonts w:asciiTheme="majorHAnsi" w:hAnsiTheme="majorHAnsi" w:cstheme="majorHAnsi"/>
          <w:b/>
          <w:bCs/>
        </w:rPr>
        <w:t>31</w:t>
      </w:r>
      <w:r w:rsidRPr="002B0E2C">
        <w:rPr>
          <w:rFonts w:asciiTheme="majorHAnsi" w:hAnsiTheme="majorHAnsi" w:cstheme="majorHAnsi"/>
        </w:rPr>
        <w:t xml:space="preserve"> (1), 583-588 (2010).</w:t>
      </w:r>
    </w:p>
    <w:p w14:paraId="1182A19F" w14:textId="5C68E201" w:rsidR="00F85731" w:rsidRPr="002B0E2C" w:rsidRDefault="00F85731" w:rsidP="002B0E2C">
      <w:pPr>
        <w:rPr>
          <w:rFonts w:asciiTheme="majorHAnsi" w:hAnsiTheme="majorHAnsi" w:cstheme="majorHAnsi"/>
        </w:rPr>
      </w:pPr>
      <w:r w:rsidRPr="002B0E2C">
        <w:rPr>
          <w:rFonts w:asciiTheme="majorHAnsi" w:hAnsiTheme="majorHAnsi" w:cstheme="majorHAnsi"/>
        </w:rPr>
        <w:t>5</w:t>
      </w:r>
      <w:r w:rsidRPr="002B0E2C">
        <w:rPr>
          <w:rFonts w:asciiTheme="majorHAnsi" w:hAnsiTheme="majorHAnsi" w:cstheme="majorHAnsi"/>
        </w:rPr>
        <w:tab/>
        <w:t xml:space="preserve">Palanca, M., Tozzi, G., Cristofolini, L. The use of digital image correlation in the biomechanical area: A review. </w:t>
      </w:r>
      <w:r w:rsidRPr="00D74246">
        <w:rPr>
          <w:rFonts w:asciiTheme="majorHAnsi" w:hAnsiTheme="majorHAnsi" w:cstheme="majorHAnsi"/>
          <w:i/>
          <w:iCs/>
        </w:rPr>
        <w:t xml:space="preserve">International </w:t>
      </w:r>
      <w:r w:rsidR="00D74246" w:rsidRPr="00D74246">
        <w:rPr>
          <w:rFonts w:asciiTheme="majorHAnsi" w:hAnsiTheme="majorHAnsi" w:cstheme="majorHAnsi"/>
          <w:i/>
          <w:iCs/>
        </w:rPr>
        <w:t>B</w:t>
      </w:r>
      <w:r w:rsidRPr="00D74246">
        <w:rPr>
          <w:rFonts w:asciiTheme="majorHAnsi" w:hAnsiTheme="majorHAnsi" w:cstheme="majorHAnsi"/>
          <w:i/>
          <w:iCs/>
        </w:rPr>
        <w:t>iomechanics</w:t>
      </w:r>
      <w:r w:rsidRPr="005D7C02">
        <w:rPr>
          <w:rFonts w:asciiTheme="majorHAnsi" w:hAnsiTheme="majorHAnsi" w:cstheme="majorHAnsi"/>
        </w:rPr>
        <w:t>.</w:t>
      </w:r>
      <w:r w:rsidRPr="002B0E2C">
        <w:rPr>
          <w:rFonts w:asciiTheme="majorHAnsi" w:hAnsiTheme="majorHAnsi" w:cstheme="majorHAnsi"/>
        </w:rPr>
        <w:t xml:space="preserve"> </w:t>
      </w:r>
      <w:r w:rsidRPr="00D74246">
        <w:rPr>
          <w:rFonts w:asciiTheme="majorHAnsi" w:hAnsiTheme="majorHAnsi" w:cstheme="majorHAnsi"/>
          <w:b/>
          <w:bCs/>
        </w:rPr>
        <w:t>3</w:t>
      </w:r>
      <w:r w:rsidRPr="002B0E2C">
        <w:rPr>
          <w:rFonts w:asciiTheme="majorHAnsi" w:hAnsiTheme="majorHAnsi" w:cstheme="majorHAnsi"/>
        </w:rPr>
        <w:t xml:space="preserve"> (1), 1-21 (2016).</w:t>
      </w:r>
    </w:p>
    <w:p w14:paraId="5B7F1E29" w14:textId="6D848D3E" w:rsidR="00F85731" w:rsidRDefault="00F85731" w:rsidP="002B0E2C">
      <w:pPr>
        <w:rPr>
          <w:rFonts w:asciiTheme="majorHAnsi" w:hAnsiTheme="majorHAnsi" w:cstheme="majorHAnsi"/>
        </w:rPr>
      </w:pPr>
      <w:r w:rsidRPr="002B0E2C">
        <w:rPr>
          <w:rFonts w:asciiTheme="majorHAnsi" w:hAnsiTheme="majorHAnsi" w:cstheme="majorHAnsi"/>
        </w:rPr>
        <w:t>6</w:t>
      </w:r>
      <w:r w:rsidRPr="002B0E2C">
        <w:rPr>
          <w:rFonts w:asciiTheme="majorHAnsi" w:hAnsiTheme="majorHAnsi" w:cstheme="majorHAnsi"/>
        </w:rPr>
        <w:tab/>
        <w:t xml:space="preserve">Pan, B. Recent progress in digital image correlation. </w:t>
      </w:r>
      <w:r w:rsidRPr="002B0E2C">
        <w:rPr>
          <w:rFonts w:asciiTheme="majorHAnsi" w:hAnsiTheme="majorHAnsi" w:cstheme="majorHAnsi"/>
          <w:i/>
          <w:iCs/>
        </w:rPr>
        <w:t xml:space="preserve">Exp </w:t>
      </w:r>
      <w:r w:rsidR="001C3600">
        <w:rPr>
          <w:rFonts w:asciiTheme="majorHAnsi" w:hAnsiTheme="majorHAnsi" w:cstheme="majorHAnsi"/>
          <w:i/>
          <w:iCs/>
        </w:rPr>
        <w:t>M</w:t>
      </w:r>
      <w:r w:rsidRPr="002B0E2C">
        <w:rPr>
          <w:rFonts w:asciiTheme="majorHAnsi" w:hAnsiTheme="majorHAnsi" w:cstheme="majorHAnsi"/>
          <w:i/>
          <w:iCs/>
        </w:rPr>
        <w:t>ech.</w:t>
      </w:r>
      <w:r w:rsidRPr="002B0E2C">
        <w:rPr>
          <w:rFonts w:asciiTheme="majorHAnsi" w:hAnsiTheme="majorHAnsi" w:cstheme="majorHAnsi"/>
        </w:rPr>
        <w:t xml:space="preserve"> </w:t>
      </w:r>
      <w:r w:rsidRPr="002B0E2C">
        <w:rPr>
          <w:rFonts w:asciiTheme="majorHAnsi" w:hAnsiTheme="majorHAnsi" w:cstheme="majorHAnsi"/>
          <w:b/>
          <w:bCs/>
        </w:rPr>
        <w:t>51</w:t>
      </w:r>
      <w:r w:rsidR="001C3600" w:rsidRPr="001C3600">
        <w:rPr>
          <w:rFonts w:asciiTheme="majorHAnsi" w:hAnsiTheme="majorHAnsi" w:cstheme="majorHAnsi"/>
        </w:rPr>
        <w:t>,</w:t>
      </w:r>
      <w:r w:rsidRPr="002B0E2C">
        <w:rPr>
          <w:rFonts w:asciiTheme="majorHAnsi" w:hAnsiTheme="majorHAnsi" w:cstheme="majorHAnsi"/>
        </w:rPr>
        <w:t xml:space="preserve"> 1223-1235 (2011).</w:t>
      </w:r>
    </w:p>
    <w:p w14:paraId="68ACA42F" w14:textId="2B7F7EBF" w:rsidR="007F16E5" w:rsidRPr="002B0E2C" w:rsidRDefault="00A21C39" w:rsidP="007F16E5">
      <w:pPr>
        <w:rPr>
          <w:rFonts w:asciiTheme="majorHAnsi" w:hAnsiTheme="majorHAnsi" w:cstheme="majorHAnsi"/>
        </w:rPr>
      </w:pPr>
      <w:r>
        <w:rPr>
          <w:rFonts w:asciiTheme="majorHAnsi" w:hAnsiTheme="majorHAnsi" w:cstheme="majorHAnsi"/>
        </w:rPr>
        <w:t>7</w:t>
      </w:r>
      <w:r w:rsidR="007F16E5" w:rsidRPr="002B0E2C">
        <w:rPr>
          <w:rFonts w:asciiTheme="majorHAnsi" w:hAnsiTheme="majorHAnsi" w:cstheme="majorHAnsi"/>
        </w:rPr>
        <w:tab/>
        <w:t xml:space="preserve">Reu, P. Introduction to digital image correlation: Best practices and applications. </w:t>
      </w:r>
      <w:r w:rsidR="007F16E5" w:rsidRPr="002B0E2C">
        <w:rPr>
          <w:rFonts w:asciiTheme="majorHAnsi" w:hAnsiTheme="majorHAnsi" w:cstheme="majorHAnsi"/>
          <w:i/>
          <w:iCs/>
        </w:rPr>
        <w:t>Exp Tech.</w:t>
      </w:r>
      <w:r w:rsidR="007F16E5" w:rsidRPr="002B0E2C">
        <w:rPr>
          <w:rFonts w:asciiTheme="majorHAnsi" w:hAnsiTheme="majorHAnsi" w:cstheme="majorHAnsi"/>
        </w:rPr>
        <w:t xml:space="preserve"> </w:t>
      </w:r>
      <w:r w:rsidR="007F16E5" w:rsidRPr="002B0E2C">
        <w:rPr>
          <w:rFonts w:asciiTheme="majorHAnsi" w:hAnsiTheme="majorHAnsi" w:cstheme="majorHAnsi"/>
          <w:b/>
          <w:bCs/>
        </w:rPr>
        <w:t>36</w:t>
      </w:r>
      <w:r w:rsidR="007F16E5" w:rsidRPr="002B0E2C">
        <w:rPr>
          <w:rFonts w:asciiTheme="majorHAnsi" w:hAnsiTheme="majorHAnsi" w:cstheme="majorHAnsi"/>
        </w:rPr>
        <w:t xml:space="preserve"> (1), 3-4 (2012).</w:t>
      </w:r>
      <w:r w:rsidR="007F16E5">
        <w:rPr>
          <w:rFonts w:asciiTheme="majorHAnsi" w:hAnsiTheme="majorHAnsi" w:cstheme="majorHAnsi"/>
        </w:rPr>
        <w:t xml:space="preserve"> </w:t>
      </w:r>
    </w:p>
    <w:p w14:paraId="585E07F0" w14:textId="24695082" w:rsidR="00F85731" w:rsidRPr="002B0E2C" w:rsidRDefault="00F85731" w:rsidP="002B0E2C">
      <w:pPr>
        <w:rPr>
          <w:rFonts w:asciiTheme="majorHAnsi" w:hAnsiTheme="majorHAnsi" w:cstheme="majorHAnsi"/>
        </w:rPr>
      </w:pPr>
      <w:r w:rsidRPr="002B0E2C">
        <w:rPr>
          <w:rFonts w:asciiTheme="majorHAnsi" w:hAnsiTheme="majorHAnsi" w:cstheme="majorHAnsi"/>
        </w:rPr>
        <w:t>8</w:t>
      </w:r>
      <w:r w:rsidRPr="002B0E2C">
        <w:rPr>
          <w:rFonts w:asciiTheme="majorHAnsi" w:hAnsiTheme="majorHAnsi" w:cstheme="majorHAnsi"/>
        </w:rPr>
        <w:tab/>
        <w:t xml:space="preserve">Pan, B., Qian, K., Xie, H., Asundi, A. Topical review: Two-dimensional digital image correlation for in-plane displacement and strain measurement: A review. </w:t>
      </w:r>
      <w:r w:rsidRPr="002B0E2C">
        <w:rPr>
          <w:rFonts w:asciiTheme="majorHAnsi" w:hAnsiTheme="majorHAnsi" w:cstheme="majorHAnsi"/>
          <w:i/>
          <w:iCs/>
        </w:rPr>
        <w:t>Meas Sci Technol</w:t>
      </w:r>
      <w:r w:rsidRPr="002B0E2C">
        <w:rPr>
          <w:rFonts w:asciiTheme="majorHAnsi" w:hAnsiTheme="majorHAnsi" w:cstheme="majorHAnsi"/>
        </w:rPr>
        <w:t xml:space="preserve">. </w:t>
      </w:r>
      <w:r w:rsidRPr="002B0E2C">
        <w:rPr>
          <w:rFonts w:asciiTheme="majorHAnsi" w:hAnsiTheme="majorHAnsi" w:cstheme="majorHAnsi"/>
          <w:b/>
          <w:bCs/>
        </w:rPr>
        <w:t>20</w:t>
      </w:r>
      <w:r w:rsidRPr="002B0E2C">
        <w:rPr>
          <w:rFonts w:asciiTheme="majorHAnsi" w:hAnsiTheme="majorHAnsi" w:cstheme="majorHAnsi"/>
        </w:rPr>
        <w:t xml:space="preserve"> 062001 (2009).</w:t>
      </w:r>
    </w:p>
    <w:p w14:paraId="391B8C50" w14:textId="5EBC99DD" w:rsidR="007F16E5" w:rsidRPr="002B0E2C" w:rsidRDefault="00A21C39" w:rsidP="007F16E5">
      <w:pPr>
        <w:rPr>
          <w:rFonts w:asciiTheme="majorHAnsi" w:hAnsiTheme="majorHAnsi" w:cstheme="majorHAnsi"/>
        </w:rPr>
      </w:pPr>
      <w:r>
        <w:rPr>
          <w:rFonts w:asciiTheme="majorHAnsi" w:hAnsiTheme="majorHAnsi" w:cstheme="majorHAnsi"/>
        </w:rPr>
        <w:t>9</w:t>
      </w:r>
      <w:r w:rsidR="00F85731" w:rsidRPr="002B0E2C">
        <w:rPr>
          <w:rFonts w:asciiTheme="majorHAnsi" w:hAnsiTheme="majorHAnsi" w:cstheme="majorHAnsi"/>
        </w:rPr>
        <w:tab/>
        <w:t>Sutton, M., Orteu, J.-J., Schreier, H. Image correlation for shape, motion and deformation measurements. Basic concepts, theory and applications.</w:t>
      </w:r>
      <w:r w:rsidR="004418DA" w:rsidRPr="002B0E2C">
        <w:rPr>
          <w:rFonts w:asciiTheme="majorHAnsi" w:hAnsiTheme="majorHAnsi" w:cstheme="majorHAnsi"/>
        </w:rPr>
        <w:t xml:space="preserve"> </w:t>
      </w:r>
      <w:proofErr w:type="spellStart"/>
      <w:r w:rsidR="00422F7B">
        <w:rPr>
          <w:rFonts w:asciiTheme="majorHAnsi" w:hAnsiTheme="majorHAnsi" w:cstheme="majorHAnsi"/>
        </w:rPr>
        <w:t>doi</w:t>
      </w:r>
      <w:proofErr w:type="spellEnd"/>
      <w:r w:rsidR="00422F7B">
        <w:rPr>
          <w:rFonts w:asciiTheme="majorHAnsi" w:hAnsiTheme="majorHAnsi" w:cstheme="majorHAnsi"/>
        </w:rPr>
        <w:t xml:space="preserve">: </w:t>
      </w:r>
      <w:r w:rsidR="00F85731" w:rsidRPr="002B0E2C">
        <w:rPr>
          <w:rFonts w:asciiTheme="majorHAnsi" w:hAnsiTheme="majorHAnsi" w:cstheme="majorHAnsi"/>
        </w:rPr>
        <w:t>10.1007/978-0-387-78747-3 (2009).</w:t>
      </w:r>
    </w:p>
    <w:p w14:paraId="70E2B97E" w14:textId="142F7448" w:rsidR="007F16E5" w:rsidRPr="002B0E2C" w:rsidRDefault="00A21C39" w:rsidP="007F16E5">
      <w:pPr>
        <w:rPr>
          <w:rFonts w:asciiTheme="majorHAnsi" w:hAnsiTheme="majorHAnsi" w:cstheme="majorHAnsi"/>
        </w:rPr>
      </w:pPr>
      <w:r>
        <w:rPr>
          <w:rFonts w:asciiTheme="majorHAnsi" w:hAnsiTheme="majorHAnsi" w:cstheme="majorHAnsi"/>
        </w:rPr>
        <w:t>10</w:t>
      </w:r>
      <w:r w:rsidR="007F16E5" w:rsidRPr="002B0E2C">
        <w:rPr>
          <w:rFonts w:asciiTheme="majorHAnsi" w:hAnsiTheme="majorHAnsi" w:cstheme="majorHAnsi"/>
        </w:rPr>
        <w:tab/>
        <w:t xml:space="preserve">Pan, B. Digital image correlation for surface deformation measurement: Historical </w:t>
      </w:r>
      <w:r w:rsidR="007F16E5" w:rsidRPr="002B0E2C">
        <w:rPr>
          <w:rFonts w:asciiTheme="majorHAnsi" w:hAnsiTheme="majorHAnsi" w:cstheme="majorHAnsi"/>
        </w:rPr>
        <w:lastRenderedPageBreak/>
        <w:t xml:space="preserve">developments, recent advances and future goals. </w:t>
      </w:r>
      <w:r w:rsidR="007F16E5" w:rsidRPr="002B0E2C">
        <w:rPr>
          <w:rFonts w:asciiTheme="majorHAnsi" w:hAnsiTheme="majorHAnsi" w:cstheme="majorHAnsi"/>
          <w:i/>
          <w:iCs/>
        </w:rPr>
        <w:t>Meas Sci Technol.</w:t>
      </w:r>
      <w:r w:rsidR="007F16E5" w:rsidRPr="002B0E2C">
        <w:rPr>
          <w:rFonts w:asciiTheme="majorHAnsi" w:hAnsiTheme="majorHAnsi" w:cstheme="majorHAnsi"/>
        </w:rPr>
        <w:t xml:space="preserve"> </w:t>
      </w:r>
      <w:r w:rsidR="007F16E5" w:rsidRPr="002B0E2C">
        <w:rPr>
          <w:rFonts w:asciiTheme="majorHAnsi" w:hAnsiTheme="majorHAnsi" w:cstheme="majorHAnsi"/>
          <w:b/>
          <w:bCs/>
        </w:rPr>
        <w:t>29</w:t>
      </w:r>
      <w:r w:rsidRPr="00A21C39">
        <w:rPr>
          <w:rFonts w:asciiTheme="majorHAnsi" w:hAnsiTheme="majorHAnsi" w:cstheme="majorHAnsi"/>
        </w:rPr>
        <w:t>,</w:t>
      </w:r>
      <w:r w:rsidR="007F16E5" w:rsidRPr="002B0E2C">
        <w:rPr>
          <w:rFonts w:asciiTheme="majorHAnsi" w:hAnsiTheme="majorHAnsi" w:cstheme="majorHAnsi"/>
        </w:rPr>
        <w:t xml:space="preserve"> 082001 (2018).</w:t>
      </w:r>
    </w:p>
    <w:p w14:paraId="05454A53" w14:textId="77777777" w:rsidR="007F16E5" w:rsidRPr="002B0E2C" w:rsidRDefault="007F16E5" w:rsidP="002B0E2C">
      <w:pPr>
        <w:rPr>
          <w:rFonts w:asciiTheme="majorHAnsi" w:hAnsiTheme="majorHAnsi" w:cstheme="majorHAnsi"/>
        </w:rPr>
      </w:pPr>
    </w:p>
    <w:sectPr w:rsidR="007F16E5" w:rsidRPr="002B0E2C" w:rsidSect="00ED6F53">
      <w:headerReference w:type="even" r:id="rId8"/>
      <w:headerReference w:type="default" r:id="rId9"/>
      <w:footerReference w:type="even" r:id="rId10"/>
      <w:footerReference w:type="defaul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64297" w14:textId="77777777" w:rsidR="00B24EBE" w:rsidRDefault="00B24EBE">
      <w:r>
        <w:separator/>
      </w:r>
    </w:p>
  </w:endnote>
  <w:endnote w:type="continuationSeparator" w:id="0">
    <w:p w14:paraId="6F3790F4" w14:textId="77777777" w:rsidR="00B24EBE" w:rsidRDefault="00B2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157617"/>
      <w:docPartObj>
        <w:docPartGallery w:val="Page Numbers (Bottom of Page)"/>
        <w:docPartUnique/>
      </w:docPartObj>
    </w:sdtPr>
    <w:sdtEndPr>
      <w:rPr>
        <w:noProof/>
      </w:rPr>
    </w:sdtEndPr>
    <w:sdtContent>
      <w:p w14:paraId="3766B5E6" w14:textId="5FC01BDF" w:rsidR="00B4167C" w:rsidRDefault="00B416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05D948" w14:textId="77777777" w:rsidR="00B4167C" w:rsidRDefault="00B41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680B7" w14:textId="77777777" w:rsidR="00B24EBE" w:rsidRDefault="00B24EBE">
      <w:r>
        <w:separator/>
      </w:r>
    </w:p>
  </w:footnote>
  <w:footnote w:type="continuationSeparator" w:id="0">
    <w:p w14:paraId="4FF0E1FA" w14:textId="77777777" w:rsidR="00B24EBE" w:rsidRDefault="00B24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intelligence2.xml><?xml version="1.0" encoding="utf-8"?>
<int2:intelligence xmlns:int2="http://schemas.microsoft.com/office/intelligence/2020/intelligence" xmlns:oel="http://schemas.microsoft.com/office/2019/extlst">
  <int2:observations>
    <int2:textHash int2:hashCode="TiuRHJ2R1pUPzx" int2:id="6scOqBP8">
      <int2:state int2:value="Rejected" int2:type="AugLoop_Text_Critique"/>
    </int2:textHash>
    <int2:textHash int2:hashCode="cYxLGtSXK2Ie4A" int2:id="GcWz6g98">
      <int2:state int2:value="Rejected" int2:type="AugLoop_Text_Critique"/>
    </int2:textHash>
    <int2:textHash int2:hashCode="uZXkLvvmRJPB/q" int2:id="LzXYTvMr">
      <int2:state int2:value="Rejected" int2:type="AugLoop_Text_Critique"/>
    </int2:textHash>
    <int2:textHash int2:hashCode="Ldb+7ScT97cDB0" int2:id="Qyi9DX9X">
      <int2:state int2:value="Rejected" int2:type="AugLoop_Text_Critique"/>
    </int2:textHash>
    <int2:textHash int2:hashCode="M2xtLN0M1ieA/3" int2:id="fXasW3DZ">
      <int2:state int2:value="Rejected" int2:type="AugLoop_Text_Critique"/>
    </int2:textHash>
    <int2:textHash int2:hashCode="v3jXqOAVqWKVSe" int2:id="tsnQKT1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365B5"/>
    <w:multiLevelType w:val="multilevel"/>
    <w:tmpl w:val="232EE57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410BAB"/>
    <w:multiLevelType w:val="hybridMultilevel"/>
    <w:tmpl w:val="DD4C4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685584A"/>
    <w:multiLevelType w:val="hybridMultilevel"/>
    <w:tmpl w:val="EE92FE7A"/>
    <w:lvl w:ilvl="0" w:tplc="E2C8A4D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1922177">
    <w:abstractNumId w:val="5"/>
  </w:num>
  <w:num w:numId="2" w16cid:durableId="620498632">
    <w:abstractNumId w:val="9"/>
  </w:num>
  <w:num w:numId="3" w16cid:durableId="1785491417">
    <w:abstractNumId w:val="14"/>
  </w:num>
  <w:num w:numId="4" w16cid:durableId="749473569">
    <w:abstractNumId w:val="1"/>
  </w:num>
  <w:num w:numId="5" w16cid:durableId="1140925445">
    <w:abstractNumId w:val="11"/>
  </w:num>
  <w:num w:numId="6" w16cid:durableId="691808841">
    <w:abstractNumId w:val="13"/>
  </w:num>
  <w:num w:numId="7" w16cid:durableId="2029747086">
    <w:abstractNumId w:val="6"/>
  </w:num>
  <w:num w:numId="8" w16cid:durableId="1085686603">
    <w:abstractNumId w:val="8"/>
  </w:num>
  <w:num w:numId="9" w16cid:durableId="1820151260">
    <w:abstractNumId w:val="3"/>
  </w:num>
  <w:num w:numId="10" w16cid:durableId="905141728">
    <w:abstractNumId w:val="7"/>
  </w:num>
  <w:num w:numId="11" w16cid:durableId="61997699">
    <w:abstractNumId w:val="10"/>
  </w:num>
  <w:num w:numId="12" w16cid:durableId="660818438">
    <w:abstractNumId w:val="4"/>
  </w:num>
  <w:num w:numId="13" w16cid:durableId="831141309">
    <w:abstractNumId w:val="15"/>
  </w:num>
  <w:num w:numId="14" w16cid:durableId="1419013972">
    <w:abstractNumId w:val="12"/>
  </w:num>
  <w:num w:numId="15" w16cid:durableId="134758650">
    <w:abstractNumId w:val="2"/>
  </w:num>
  <w:num w:numId="16" w16cid:durableId="1805155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qwUANDYiViwAAAA="/>
  </w:docVars>
  <w:rsids>
    <w:rsidRoot w:val="006E4797"/>
    <w:rsid w:val="000004C2"/>
    <w:rsid w:val="0000086B"/>
    <w:rsid w:val="00005E10"/>
    <w:rsid w:val="0000770C"/>
    <w:rsid w:val="00012E17"/>
    <w:rsid w:val="0001739D"/>
    <w:rsid w:val="000174A6"/>
    <w:rsid w:val="00021290"/>
    <w:rsid w:val="00031490"/>
    <w:rsid w:val="000324F3"/>
    <w:rsid w:val="00034F68"/>
    <w:rsid w:val="0004355D"/>
    <w:rsid w:val="00046F41"/>
    <w:rsid w:val="00053EE9"/>
    <w:rsid w:val="00061E0E"/>
    <w:rsid w:val="00063C2C"/>
    <w:rsid w:val="0007506F"/>
    <w:rsid w:val="00076050"/>
    <w:rsid w:val="00076815"/>
    <w:rsid w:val="0008245F"/>
    <w:rsid w:val="00082A5F"/>
    <w:rsid w:val="00086449"/>
    <w:rsid w:val="000911A4"/>
    <w:rsid w:val="00093B4D"/>
    <w:rsid w:val="00095F5B"/>
    <w:rsid w:val="000A0DE5"/>
    <w:rsid w:val="000A19B7"/>
    <w:rsid w:val="000A31FF"/>
    <w:rsid w:val="000A350D"/>
    <w:rsid w:val="000B07E9"/>
    <w:rsid w:val="000B0AA2"/>
    <w:rsid w:val="000B41B6"/>
    <w:rsid w:val="000D256A"/>
    <w:rsid w:val="000D63A6"/>
    <w:rsid w:val="000E13E3"/>
    <w:rsid w:val="000E2ABF"/>
    <w:rsid w:val="000E3F21"/>
    <w:rsid w:val="000E4C51"/>
    <w:rsid w:val="000E521B"/>
    <w:rsid w:val="000F347A"/>
    <w:rsid w:val="00106D76"/>
    <w:rsid w:val="00110A79"/>
    <w:rsid w:val="00112FB8"/>
    <w:rsid w:val="0011677E"/>
    <w:rsid w:val="001212FE"/>
    <w:rsid w:val="001227DD"/>
    <w:rsid w:val="00123254"/>
    <w:rsid w:val="00125D37"/>
    <w:rsid w:val="00130799"/>
    <w:rsid w:val="0014116C"/>
    <w:rsid w:val="00141CA0"/>
    <w:rsid w:val="00147CBA"/>
    <w:rsid w:val="00151CEB"/>
    <w:rsid w:val="00156BB3"/>
    <w:rsid w:val="001632DA"/>
    <w:rsid w:val="0017437F"/>
    <w:rsid w:val="00184D75"/>
    <w:rsid w:val="00185403"/>
    <w:rsid w:val="00192F11"/>
    <w:rsid w:val="00194C04"/>
    <w:rsid w:val="001959A2"/>
    <w:rsid w:val="001B0E8D"/>
    <w:rsid w:val="001B3809"/>
    <w:rsid w:val="001B4C5B"/>
    <w:rsid w:val="001C1387"/>
    <w:rsid w:val="001C3600"/>
    <w:rsid w:val="001C55DA"/>
    <w:rsid w:val="001D1AAE"/>
    <w:rsid w:val="001D76F8"/>
    <w:rsid w:val="001D7701"/>
    <w:rsid w:val="001E3E2A"/>
    <w:rsid w:val="001E401A"/>
    <w:rsid w:val="001E770D"/>
    <w:rsid w:val="001F0026"/>
    <w:rsid w:val="00205F4B"/>
    <w:rsid w:val="00206448"/>
    <w:rsid w:val="00207E75"/>
    <w:rsid w:val="00210DD6"/>
    <w:rsid w:val="00211CA5"/>
    <w:rsid w:val="00212A34"/>
    <w:rsid w:val="00214E86"/>
    <w:rsid w:val="00222125"/>
    <w:rsid w:val="0022244F"/>
    <w:rsid w:val="00227671"/>
    <w:rsid w:val="0023296D"/>
    <w:rsid w:val="00234319"/>
    <w:rsid w:val="00242EBA"/>
    <w:rsid w:val="002449A2"/>
    <w:rsid w:val="00245C3E"/>
    <w:rsid w:val="002514A7"/>
    <w:rsid w:val="00252077"/>
    <w:rsid w:val="00262E2F"/>
    <w:rsid w:val="00263A0A"/>
    <w:rsid w:val="00264B04"/>
    <w:rsid w:val="00270451"/>
    <w:rsid w:val="00270FE3"/>
    <w:rsid w:val="0027192D"/>
    <w:rsid w:val="00274417"/>
    <w:rsid w:val="002749AB"/>
    <w:rsid w:val="00280314"/>
    <w:rsid w:val="00285D3B"/>
    <w:rsid w:val="00291AD5"/>
    <w:rsid w:val="00294C4B"/>
    <w:rsid w:val="00297587"/>
    <w:rsid w:val="002A4248"/>
    <w:rsid w:val="002A6AE9"/>
    <w:rsid w:val="002B03EC"/>
    <w:rsid w:val="002B0E2C"/>
    <w:rsid w:val="002B3CC5"/>
    <w:rsid w:val="002B4A64"/>
    <w:rsid w:val="002C30E6"/>
    <w:rsid w:val="002C6AC9"/>
    <w:rsid w:val="002D085F"/>
    <w:rsid w:val="002D2F25"/>
    <w:rsid w:val="002E01F5"/>
    <w:rsid w:val="002E340D"/>
    <w:rsid w:val="002E4D99"/>
    <w:rsid w:val="002E7173"/>
    <w:rsid w:val="002F1C77"/>
    <w:rsid w:val="002F2A6B"/>
    <w:rsid w:val="002F5F40"/>
    <w:rsid w:val="00300234"/>
    <w:rsid w:val="00302927"/>
    <w:rsid w:val="00306BCD"/>
    <w:rsid w:val="003111B0"/>
    <w:rsid w:val="0031658E"/>
    <w:rsid w:val="003235D3"/>
    <w:rsid w:val="00324F40"/>
    <w:rsid w:val="003352D1"/>
    <w:rsid w:val="00335DF2"/>
    <w:rsid w:val="00347B67"/>
    <w:rsid w:val="00351087"/>
    <w:rsid w:val="00352939"/>
    <w:rsid w:val="003564E5"/>
    <w:rsid w:val="00360614"/>
    <w:rsid w:val="0036191B"/>
    <w:rsid w:val="00361A14"/>
    <w:rsid w:val="00374759"/>
    <w:rsid w:val="00381417"/>
    <w:rsid w:val="00382FCC"/>
    <w:rsid w:val="00391075"/>
    <w:rsid w:val="003A79F0"/>
    <w:rsid w:val="003B5AC9"/>
    <w:rsid w:val="003C13FA"/>
    <w:rsid w:val="003C14CF"/>
    <w:rsid w:val="003C24CA"/>
    <w:rsid w:val="003C443C"/>
    <w:rsid w:val="003D50AF"/>
    <w:rsid w:val="003D5E01"/>
    <w:rsid w:val="003D616E"/>
    <w:rsid w:val="003F20E2"/>
    <w:rsid w:val="003F4AE0"/>
    <w:rsid w:val="003F5382"/>
    <w:rsid w:val="003F5771"/>
    <w:rsid w:val="0040579A"/>
    <w:rsid w:val="00407F40"/>
    <w:rsid w:val="00411C85"/>
    <w:rsid w:val="00412379"/>
    <w:rsid w:val="0041240C"/>
    <w:rsid w:val="0041717F"/>
    <w:rsid w:val="00417A9F"/>
    <w:rsid w:val="004212C5"/>
    <w:rsid w:val="00421394"/>
    <w:rsid w:val="00421BFE"/>
    <w:rsid w:val="00422AB2"/>
    <w:rsid w:val="00422F7B"/>
    <w:rsid w:val="0042501E"/>
    <w:rsid w:val="00425AA0"/>
    <w:rsid w:val="00431693"/>
    <w:rsid w:val="00432B3F"/>
    <w:rsid w:val="0043795B"/>
    <w:rsid w:val="004418DA"/>
    <w:rsid w:val="004448F7"/>
    <w:rsid w:val="00451554"/>
    <w:rsid w:val="0045403E"/>
    <w:rsid w:val="00455E44"/>
    <w:rsid w:val="0046227D"/>
    <w:rsid w:val="0046356A"/>
    <w:rsid w:val="0046398F"/>
    <w:rsid w:val="00465A73"/>
    <w:rsid w:val="00473BD2"/>
    <w:rsid w:val="004748BD"/>
    <w:rsid w:val="00481A88"/>
    <w:rsid w:val="0049170E"/>
    <w:rsid w:val="004921B8"/>
    <w:rsid w:val="004969D7"/>
    <w:rsid w:val="004B5983"/>
    <w:rsid w:val="004B7969"/>
    <w:rsid w:val="004C0985"/>
    <w:rsid w:val="004D1530"/>
    <w:rsid w:val="004D362E"/>
    <w:rsid w:val="004D4B09"/>
    <w:rsid w:val="004D7AC9"/>
    <w:rsid w:val="004E20A9"/>
    <w:rsid w:val="004E5116"/>
    <w:rsid w:val="004E6EAA"/>
    <w:rsid w:val="004E7AF2"/>
    <w:rsid w:val="004F3A76"/>
    <w:rsid w:val="004F609F"/>
    <w:rsid w:val="00503777"/>
    <w:rsid w:val="00505CE6"/>
    <w:rsid w:val="00512076"/>
    <w:rsid w:val="00513CCF"/>
    <w:rsid w:val="00521F08"/>
    <w:rsid w:val="00522C4A"/>
    <w:rsid w:val="00523523"/>
    <w:rsid w:val="00531438"/>
    <w:rsid w:val="0053161F"/>
    <w:rsid w:val="00531822"/>
    <w:rsid w:val="005334A9"/>
    <w:rsid w:val="005445B5"/>
    <w:rsid w:val="00550457"/>
    <w:rsid w:val="00550DA0"/>
    <w:rsid w:val="00551D82"/>
    <w:rsid w:val="00556BE7"/>
    <w:rsid w:val="00563724"/>
    <w:rsid w:val="005676E5"/>
    <w:rsid w:val="00567FFD"/>
    <w:rsid w:val="00572E97"/>
    <w:rsid w:val="005747D1"/>
    <w:rsid w:val="00575E55"/>
    <w:rsid w:val="005810D7"/>
    <w:rsid w:val="00581D86"/>
    <w:rsid w:val="00582658"/>
    <w:rsid w:val="0058644A"/>
    <w:rsid w:val="005949B4"/>
    <w:rsid w:val="00594BE5"/>
    <w:rsid w:val="005A1780"/>
    <w:rsid w:val="005A3475"/>
    <w:rsid w:val="005A7212"/>
    <w:rsid w:val="005B05A7"/>
    <w:rsid w:val="005B466A"/>
    <w:rsid w:val="005C284B"/>
    <w:rsid w:val="005C6DBC"/>
    <w:rsid w:val="005D4774"/>
    <w:rsid w:val="005D4E55"/>
    <w:rsid w:val="005D743E"/>
    <w:rsid w:val="005D7C02"/>
    <w:rsid w:val="005E3298"/>
    <w:rsid w:val="005E54CA"/>
    <w:rsid w:val="005E57DC"/>
    <w:rsid w:val="005E5CC2"/>
    <w:rsid w:val="005F2108"/>
    <w:rsid w:val="005F2566"/>
    <w:rsid w:val="005F3496"/>
    <w:rsid w:val="005F38D9"/>
    <w:rsid w:val="005F605E"/>
    <w:rsid w:val="00600E82"/>
    <w:rsid w:val="00602671"/>
    <w:rsid w:val="00605688"/>
    <w:rsid w:val="00606607"/>
    <w:rsid w:val="00607849"/>
    <w:rsid w:val="006107DA"/>
    <w:rsid w:val="00615035"/>
    <w:rsid w:val="006158D7"/>
    <w:rsid w:val="00622578"/>
    <w:rsid w:val="00622705"/>
    <w:rsid w:val="00627315"/>
    <w:rsid w:val="00631CC3"/>
    <w:rsid w:val="00634571"/>
    <w:rsid w:val="00634672"/>
    <w:rsid w:val="00634B7B"/>
    <w:rsid w:val="00634C43"/>
    <w:rsid w:val="006363B3"/>
    <w:rsid w:val="00641E00"/>
    <w:rsid w:val="00647C33"/>
    <w:rsid w:val="0065305D"/>
    <w:rsid w:val="00655306"/>
    <w:rsid w:val="00661DCC"/>
    <w:rsid w:val="006707EB"/>
    <w:rsid w:val="00670C15"/>
    <w:rsid w:val="0067511A"/>
    <w:rsid w:val="006755EE"/>
    <w:rsid w:val="0068183F"/>
    <w:rsid w:val="006824BF"/>
    <w:rsid w:val="006865E5"/>
    <w:rsid w:val="00690E75"/>
    <w:rsid w:val="00693349"/>
    <w:rsid w:val="006948D3"/>
    <w:rsid w:val="00694C6D"/>
    <w:rsid w:val="006B6DFB"/>
    <w:rsid w:val="006B76B2"/>
    <w:rsid w:val="006C7E71"/>
    <w:rsid w:val="006D4E3B"/>
    <w:rsid w:val="006E1BB8"/>
    <w:rsid w:val="006E2B8F"/>
    <w:rsid w:val="006E4737"/>
    <w:rsid w:val="006E4797"/>
    <w:rsid w:val="006E4D1B"/>
    <w:rsid w:val="006E5454"/>
    <w:rsid w:val="006F36CC"/>
    <w:rsid w:val="006F44C2"/>
    <w:rsid w:val="006F705A"/>
    <w:rsid w:val="0070444F"/>
    <w:rsid w:val="0070677D"/>
    <w:rsid w:val="0071097B"/>
    <w:rsid w:val="00711999"/>
    <w:rsid w:val="00714BE0"/>
    <w:rsid w:val="0071730A"/>
    <w:rsid w:val="007176DF"/>
    <w:rsid w:val="00724C47"/>
    <w:rsid w:val="00726155"/>
    <w:rsid w:val="00732E05"/>
    <w:rsid w:val="00736371"/>
    <w:rsid w:val="00736BBC"/>
    <w:rsid w:val="007435CE"/>
    <w:rsid w:val="007452B2"/>
    <w:rsid w:val="00750198"/>
    <w:rsid w:val="00753269"/>
    <w:rsid w:val="007533FB"/>
    <w:rsid w:val="00761AB7"/>
    <w:rsid w:val="007666E2"/>
    <w:rsid w:val="00772331"/>
    <w:rsid w:val="007736AF"/>
    <w:rsid w:val="007745BE"/>
    <w:rsid w:val="007751D0"/>
    <w:rsid w:val="00776984"/>
    <w:rsid w:val="00777A22"/>
    <w:rsid w:val="007913D4"/>
    <w:rsid w:val="00792F1D"/>
    <w:rsid w:val="00795375"/>
    <w:rsid w:val="00795CE8"/>
    <w:rsid w:val="007A3E88"/>
    <w:rsid w:val="007C7D66"/>
    <w:rsid w:val="007D0D2A"/>
    <w:rsid w:val="007D23AC"/>
    <w:rsid w:val="007D3202"/>
    <w:rsid w:val="007D6BE0"/>
    <w:rsid w:val="007E20F3"/>
    <w:rsid w:val="007E6C0E"/>
    <w:rsid w:val="007F16E5"/>
    <w:rsid w:val="007F2030"/>
    <w:rsid w:val="007F4E07"/>
    <w:rsid w:val="0080084F"/>
    <w:rsid w:val="00814187"/>
    <w:rsid w:val="00820728"/>
    <w:rsid w:val="00820EBB"/>
    <w:rsid w:val="0082217B"/>
    <w:rsid w:val="00832665"/>
    <w:rsid w:val="0083780D"/>
    <w:rsid w:val="00837954"/>
    <w:rsid w:val="00844D56"/>
    <w:rsid w:val="00845E5D"/>
    <w:rsid w:val="008461C6"/>
    <w:rsid w:val="008615C5"/>
    <w:rsid w:val="00870B50"/>
    <w:rsid w:val="00872095"/>
    <w:rsid w:val="00874356"/>
    <w:rsid w:val="008825B7"/>
    <w:rsid w:val="00884597"/>
    <w:rsid w:val="00890060"/>
    <w:rsid w:val="00892F03"/>
    <w:rsid w:val="00893224"/>
    <w:rsid w:val="0089339D"/>
    <w:rsid w:val="008A4859"/>
    <w:rsid w:val="008A70BF"/>
    <w:rsid w:val="008B151A"/>
    <w:rsid w:val="008B2D50"/>
    <w:rsid w:val="008B35D2"/>
    <w:rsid w:val="008B73D8"/>
    <w:rsid w:val="008B7722"/>
    <w:rsid w:val="008C0C9A"/>
    <w:rsid w:val="008C24A4"/>
    <w:rsid w:val="008D1F27"/>
    <w:rsid w:val="008D1F2F"/>
    <w:rsid w:val="008E76E7"/>
    <w:rsid w:val="008F1D42"/>
    <w:rsid w:val="008F3629"/>
    <w:rsid w:val="008F6200"/>
    <w:rsid w:val="008F644D"/>
    <w:rsid w:val="00903363"/>
    <w:rsid w:val="00904B90"/>
    <w:rsid w:val="009062E2"/>
    <w:rsid w:val="00916DD0"/>
    <w:rsid w:val="0091729E"/>
    <w:rsid w:val="00925E49"/>
    <w:rsid w:val="00930147"/>
    <w:rsid w:val="009314C7"/>
    <w:rsid w:val="00936576"/>
    <w:rsid w:val="009371B0"/>
    <w:rsid w:val="00950817"/>
    <w:rsid w:val="009524DB"/>
    <w:rsid w:val="009530B7"/>
    <w:rsid w:val="009547D4"/>
    <w:rsid w:val="009572A2"/>
    <w:rsid w:val="00960AA5"/>
    <w:rsid w:val="00960DD5"/>
    <w:rsid w:val="00961116"/>
    <w:rsid w:val="0097429E"/>
    <w:rsid w:val="00983633"/>
    <w:rsid w:val="00994F50"/>
    <w:rsid w:val="00996AFA"/>
    <w:rsid w:val="009A175D"/>
    <w:rsid w:val="009A4D8A"/>
    <w:rsid w:val="009C19BC"/>
    <w:rsid w:val="009C1C40"/>
    <w:rsid w:val="009C1DBA"/>
    <w:rsid w:val="009C3590"/>
    <w:rsid w:val="009D0AEA"/>
    <w:rsid w:val="009D3158"/>
    <w:rsid w:val="009D4A9B"/>
    <w:rsid w:val="009D7DFB"/>
    <w:rsid w:val="009E5193"/>
    <w:rsid w:val="009E5489"/>
    <w:rsid w:val="009E7E6B"/>
    <w:rsid w:val="009F58A7"/>
    <w:rsid w:val="009F5D84"/>
    <w:rsid w:val="009F6E7C"/>
    <w:rsid w:val="00A10B49"/>
    <w:rsid w:val="00A15DB0"/>
    <w:rsid w:val="00A1684A"/>
    <w:rsid w:val="00A172AA"/>
    <w:rsid w:val="00A21C39"/>
    <w:rsid w:val="00A331F1"/>
    <w:rsid w:val="00A3441A"/>
    <w:rsid w:val="00A35DDB"/>
    <w:rsid w:val="00A3623F"/>
    <w:rsid w:val="00A51178"/>
    <w:rsid w:val="00A5665D"/>
    <w:rsid w:val="00A571EB"/>
    <w:rsid w:val="00A57FE0"/>
    <w:rsid w:val="00A600BC"/>
    <w:rsid w:val="00A63FA7"/>
    <w:rsid w:val="00A72E7D"/>
    <w:rsid w:val="00A74439"/>
    <w:rsid w:val="00A90F64"/>
    <w:rsid w:val="00A91472"/>
    <w:rsid w:val="00A920A4"/>
    <w:rsid w:val="00AA45CC"/>
    <w:rsid w:val="00AA4737"/>
    <w:rsid w:val="00AB0C5D"/>
    <w:rsid w:val="00AB6BE7"/>
    <w:rsid w:val="00AB6E7A"/>
    <w:rsid w:val="00AB74EF"/>
    <w:rsid w:val="00AC0174"/>
    <w:rsid w:val="00AC0DF5"/>
    <w:rsid w:val="00AC50E9"/>
    <w:rsid w:val="00AC5909"/>
    <w:rsid w:val="00AD5C1F"/>
    <w:rsid w:val="00AD6478"/>
    <w:rsid w:val="00AE19C1"/>
    <w:rsid w:val="00AF0C00"/>
    <w:rsid w:val="00AF3348"/>
    <w:rsid w:val="00AF4446"/>
    <w:rsid w:val="00AF7697"/>
    <w:rsid w:val="00B0367F"/>
    <w:rsid w:val="00B0423D"/>
    <w:rsid w:val="00B04656"/>
    <w:rsid w:val="00B05D6E"/>
    <w:rsid w:val="00B10DE4"/>
    <w:rsid w:val="00B1119B"/>
    <w:rsid w:val="00B15320"/>
    <w:rsid w:val="00B2420E"/>
    <w:rsid w:val="00B24EBE"/>
    <w:rsid w:val="00B2571C"/>
    <w:rsid w:val="00B306F3"/>
    <w:rsid w:val="00B31958"/>
    <w:rsid w:val="00B331E4"/>
    <w:rsid w:val="00B33DDE"/>
    <w:rsid w:val="00B4141E"/>
    <w:rsid w:val="00B4167C"/>
    <w:rsid w:val="00B4653B"/>
    <w:rsid w:val="00B5303A"/>
    <w:rsid w:val="00B53E61"/>
    <w:rsid w:val="00B54704"/>
    <w:rsid w:val="00B57631"/>
    <w:rsid w:val="00B707B3"/>
    <w:rsid w:val="00B71841"/>
    <w:rsid w:val="00B76C72"/>
    <w:rsid w:val="00B803C2"/>
    <w:rsid w:val="00B84C61"/>
    <w:rsid w:val="00B903E4"/>
    <w:rsid w:val="00B90714"/>
    <w:rsid w:val="00B96D34"/>
    <w:rsid w:val="00BB1CC4"/>
    <w:rsid w:val="00BB69F8"/>
    <w:rsid w:val="00BB7465"/>
    <w:rsid w:val="00BC1446"/>
    <w:rsid w:val="00BC6AB7"/>
    <w:rsid w:val="00BC7239"/>
    <w:rsid w:val="00BD19C6"/>
    <w:rsid w:val="00BE22A2"/>
    <w:rsid w:val="00BE69DC"/>
    <w:rsid w:val="00BF0755"/>
    <w:rsid w:val="00BF4233"/>
    <w:rsid w:val="00BF59CF"/>
    <w:rsid w:val="00C00435"/>
    <w:rsid w:val="00C011C1"/>
    <w:rsid w:val="00C036E9"/>
    <w:rsid w:val="00C041E0"/>
    <w:rsid w:val="00C046A7"/>
    <w:rsid w:val="00C04DD9"/>
    <w:rsid w:val="00C11D93"/>
    <w:rsid w:val="00C13F55"/>
    <w:rsid w:val="00C2056D"/>
    <w:rsid w:val="00C24DBB"/>
    <w:rsid w:val="00C27C71"/>
    <w:rsid w:val="00C306CB"/>
    <w:rsid w:val="00C428E7"/>
    <w:rsid w:val="00C52DD0"/>
    <w:rsid w:val="00C550F3"/>
    <w:rsid w:val="00C569FE"/>
    <w:rsid w:val="00C60C36"/>
    <w:rsid w:val="00C620C2"/>
    <w:rsid w:val="00C651AC"/>
    <w:rsid w:val="00C652D8"/>
    <w:rsid w:val="00C6604A"/>
    <w:rsid w:val="00C67007"/>
    <w:rsid w:val="00C67A75"/>
    <w:rsid w:val="00C72F53"/>
    <w:rsid w:val="00C73CF1"/>
    <w:rsid w:val="00C76FE6"/>
    <w:rsid w:val="00C81057"/>
    <w:rsid w:val="00C83049"/>
    <w:rsid w:val="00C83BCA"/>
    <w:rsid w:val="00CB084E"/>
    <w:rsid w:val="00CB1438"/>
    <w:rsid w:val="00CB1713"/>
    <w:rsid w:val="00CB27F5"/>
    <w:rsid w:val="00CB5EA4"/>
    <w:rsid w:val="00CB7946"/>
    <w:rsid w:val="00CD21AE"/>
    <w:rsid w:val="00CD278B"/>
    <w:rsid w:val="00CE12C3"/>
    <w:rsid w:val="00CE35ED"/>
    <w:rsid w:val="00CE363E"/>
    <w:rsid w:val="00CE40C0"/>
    <w:rsid w:val="00CF1E06"/>
    <w:rsid w:val="00CF4A5F"/>
    <w:rsid w:val="00D01A4D"/>
    <w:rsid w:val="00D052E9"/>
    <w:rsid w:val="00D05C1A"/>
    <w:rsid w:val="00D05FEB"/>
    <w:rsid w:val="00D070C0"/>
    <w:rsid w:val="00D07158"/>
    <w:rsid w:val="00D07A90"/>
    <w:rsid w:val="00D10F77"/>
    <w:rsid w:val="00D11A67"/>
    <w:rsid w:val="00D17FBD"/>
    <w:rsid w:val="00D2077B"/>
    <w:rsid w:val="00D24B36"/>
    <w:rsid w:val="00D331BA"/>
    <w:rsid w:val="00D35C11"/>
    <w:rsid w:val="00D3650E"/>
    <w:rsid w:val="00D4118C"/>
    <w:rsid w:val="00D447FB"/>
    <w:rsid w:val="00D44CD2"/>
    <w:rsid w:val="00D4679A"/>
    <w:rsid w:val="00D54592"/>
    <w:rsid w:val="00D55EEA"/>
    <w:rsid w:val="00D621D7"/>
    <w:rsid w:val="00D66CF8"/>
    <w:rsid w:val="00D74246"/>
    <w:rsid w:val="00D74301"/>
    <w:rsid w:val="00D75D9A"/>
    <w:rsid w:val="00D806C2"/>
    <w:rsid w:val="00D80A42"/>
    <w:rsid w:val="00D8392C"/>
    <w:rsid w:val="00D83DFA"/>
    <w:rsid w:val="00D84D9E"/>
    <w:rsid w:val="00D8703D"/>
    <w:rsid w:val="00D879E3"/>
    <w:rsid w:val="00D90402"/>
    <w:rsid w:val="00D959E7"/>
    <w:rsid w:val="00DA2E10"/>
    <w:rsid w:val="00DA4C8D"/>
    <w:rsid w:val="00DB5948"/>
    <w:rsid w:val="00DB6CA1"/>
    <w:rsid w:val="00DB700C"/>
    <w:rsid w:val="00DC1FC1"/>
    <w:rsid w:val="00DC420E"/>
    <w:rsid w:val="00DC4464"/>
    <w:rsid w:val="00DC48D0"/>
    <w:rsid w:val="00DC500B"/>
    <w:rsid w:val="00DD0D2A"/>
    <w:rsid w:val="00DD312D"/>
    <w:rsid w:val="00DE4B0D"/>
    <w:rsid w:val="00DE54B3"/>
    <w:rsid w:val="00DE6365"/>
    <w:rsid w:val="00DF3104"/>
    <w:rsid w:val="00E06F3B"/>
    <w:rsid w:val="00E078E5"/>
    <w:rsid w:val="00E1081E"/>
    <w:rsid w:val="00E1142C"/>
    <w:rsid w:val="00E15D13"/>
    <w:rsid w:val="00E20534"/>
    <w:rsid w:val="00E24092"/>
    <w:rsid w:val="00E26ADB"/>
    <w:rsid w:val="00E30A5D"/>
    <w:rsid w:val="00E31894"/>
    <w:rsid w:val="00E32BC8"/>
    <w:rsid w:val="00E35A6D"/>
    <w:rsid w:val="00E401D5"/>
    <w:rsid w:val="00E42B7D"/>
    <w:rsid w:val="00E43C1E"/>
    <w:rsid w:val="00E504EB"/>
    <w:rsid w:val="00E5217D"/>
    <w:rsid w:val="00E52CD6"/>
    <w:rsid w:val="00E556AF"/>
    <w:rsid w:val="00E563C4"/>
    <w:rsid w:val="00E71A33"/>
    <w:rsid w:val="00E71CB0"/>
    <w:rsid w:val="00E720D9"/>
    <w:rsid w:val="00E74A39"/>
    <w:rsid w:val="00E75079"/>
    <w:rsid w:val="00E75217"/>
    <w:rsid w:val="00E76A06"/>
    <w:rsid w:val="00E80B55"/>
    <w:rsid w:val="00E85199"/>
    <w:rsid w:val="00E852D8"/>
    <w:rsid w:val="00E944D8"/>
    <w:rsid w:val="00E95257"/>
    <w:rsid w:val="00EA2BB6"/>
    <w:rsid w:val="00EA568E"/>
    <w:rsid w:val="00EA62B4"/>
    <w:rsid w:val="00EA7B3D"/>
    <w:rsid w:val="00EB0FC7"/>
    <w:rsid w:val="00EB1E68"/>
    <w:rsid w:val="00EB527D"/>
    <w:rsid w:val="00EC0649"/>
    <w:rsid w:val="00EC5511"/>
    <w:rsid w:val="00EC664C"/>
    <w:rsid w:val="00EC67E6"/>
    <w:rsid w:val="00EC6915"/>
    <w:rsid w:val="00ED214E"/>
    <w:rsid w:val="00ED3CEC"/>
    <w:rsid w:val="00ED6F53"/>
    <w:rsid w:val="00ED72B8"/>
    <w:rsid w:val="00EE5401"/>
    <w:rsid w:val="00EE5828"/>
    <w:rsid w:val="00EE68E7"/>
    <w:rsid w:val="00EE72A8"/>
    <w:rsid w:val="00EF5C1C"/>
    <w:rsid w:val="00EFC28F"/>
    <w:rsid w:val="00F06E19"/>
    <w:rsid w:val="00F1294C"/>
    <w:rsid w:val="00F13FF9"/>
    <w:rsid w:val="00F1603F"/>
    <w:rsid w:val="00F20549"/>
    <w:rsid w:val="00F2299B"/>
    <w:rsid w:val="00F234CF"/>
    <w:rsid w:val="00F25696"/>
    <w:rsid w:val="00F25734"/>
    <w:rsid w:val="00F31DEA"/>
    <w:rsid w:val="00F422E5"/>
    <w:rsid w:val="00F42688"/>
    <w:rsid w:val="00F4307A"/>
    <w:rsid w:val="00F43930"/>
    <w:rsid w:val="00F47DB6"/>
    <w:rsid w:val="00F51236"/>
    <w:rsid w:val="00F53C65"/>
    <w:rsid w:val="00F57463"/>
    <w:rsid w:val="00F60AE8"/>
    <w:rsid w:val="00F6286D"/>
    <w:rsid w:val="00F63407"/>
    <w:rsid w:val="00F7066D"/>
    <w:rsid w:val="00F70F39"/>
    <w:rsid w:val="00F83AFB"/>
    <w:rsid w:val="00F83FF8"/>
    <w:rsid w:val="00F84D94"/>
    <w:rsid w:val="00F85731"/>
    <w:rsid w:val="00F85796"/>
    <w:rsid w:val="00F8667B"/>
    <w:rsid w:val="00F97F36"/>
    <w:rsid w:val="00FA28C8"/>
    <w:rsid w:val="00FA2EE8"/>
    <w:rsid w:val="00FA4640"/>
    <w:rsid w:val="00FA5EBF"/>
    <w:rsid w:val="00FA6C9C"/>
    <w:rsid w:val="00FA78F6"/>
    <w:rsid w:val="00FB1D64"/>
    <w:rsid w:val="00FB324B"/>
    <w:rsid w:val="00FB383E"/>
    <w:rsid w:val="00FB3A0A"/>
    <w:rsid w:val="00FB6C6F"/>
    <w:rsid w:val="00FB7125"/>
    <w:rsid w:val="00FB7F72"/>
    <w:rsid w:val="00FC34BA"/>
    <w:rsid w:val="00FC3DA3"/>
    <w:rsid w:val="00FC4C5C"/>
    <w:rsid w:val="00FC7EB7"/>
    <w:rsid w:val="00FD6A64"/>
    <w:rsid w:val="00FD7FF0"/>
    <w:rsid w:val="00FE275D"/>
    <w:rsid w:val="00FE46D5"/>
    <w:rsid w:val="00FE6752"/>
    <w:rsid w:val="00FF1AF3"/>
    <w:rsid w:val="00FF5CC5"/>
    <w:rsid w:val="00FF76ED"/>
    <w:rsid w:val="014950A9"/>
    <w:rsid w:val="01BFE3F2"/>
    <w:rsid w:val="01D49D63"/>
    <w:rsid w:val="02883D48"/>
    <w:rsid w:val="0329A7F1"/>
    <w:rsid w:val="0339385A"/>
    <w:rsid w:val="03BE3938"/>
    <w:rsid w:val="03FA1397"/>
    <w:rsid w:val="0410947F"/>
    <w:rsid w:val="046AFBC9"/>
    <w:rsid w:val="0485573B"/>
    <w:rsid w:val="0555FAA3"/>
    <w:rsid w:val="0612A23E"/>
    <w:rsid w:val="069A522B"/>
    <w:rsid w:val="07880B09"/>
    <w:rsid w:val="084BE515"/>
    <w:rsid w:val="0856F92B"/>
    <w:rsid w:val="08E9FCC7"/>
    <w:rsid w:val="0945CBEA"/>
    <w:rsid w:val="09C6FA9F"/>
    <w:rsid w:val="0A0F6D0E"/>
    <w:rsid w:val="0A6AD578"/>
    <w:rsid w:val="0BB077E1"/>
    <w:rsid w:val="0C8884BF"/>
    <w:rsid w:val="0D0E2061"/>
    <w:rsid w:val="0D58C72E"/>
    <w:rsid w:val="0F27197B"/>
    <w:rsid w:val="0F6E22EE"/>
    <w:rsid w:val="0FA1C6AE"/>
    <w:rsid w:val="1040F8D2"/>
    <w:rsid w:val="104D6432"/>
    <w:rsid w:val="11A1EA51"/>
    <w:rsid w:val="11D0438E"/>
    <w:rsid w:val="1263A9E5"/>
    <w:rsid w:val="1272B95A"/>
    <w:rsid w:val="127E6377"/>
    <w:rsid w:val="1315DFED"/>
    <w:rsid w:val="131F098E"/>
    <w:rsid w:val="1349E845"/>
    <w:rsid w:val="13ED2070"/>
    <w:rsid w:val="13ED24C2"/>
    <w:rsid w:val="1598B660"/>
    <w:rsid w:val="1617CCAB"/>
    <w:rsid w:val="16C630F2"/>
    <w:rsid w:val="179508EA"/>
    <w:rsid w:val="1859A171"/>
    <w:rsid w:val="1874D0F0"/>
    <w:rsid w:val="18B4E7A3"/>
    <w:rsid w:val="193F922B"/>
    <w:rsid w:val="197E9A15"/>
    <w:rsid w:val="19E7321A"/>
    <w:rsid w:val="19F667C3"/>
    <w:rsid w:val="1B909E93"/>
    <w:rsid w:val="1BCB5696"/>
    <w:rsid w:val="1CA3A9F7"/>
    <w:rsid w:val="1DE88548"/>
    <w:rsid w:val="1DE89E01"/>
    <w:rsid w:val="1E397C16"/>
    <w:rsid w:val="1E74802E"/>
    <w:rsid w:val="1EE1561B"/>
    <w:rsid w:val="1F397011"/>
    <w:rsid w:val="1FC8A300"/>
    <w:rsid w:val="1FE0C2A8"/>
    <w:rsid w:val="21721150"/>
    <w:rsid w:val="2177A436"/>
    <w:rsid w:val="21ABC5BC"/>
    <w:rsid w:val="21F13000"/>
    <w:rsid w:val="23556950"/>
    <w:rsid w:val="238C7DC9"/>
    <w:rsid w:val="242157FB"/>
    <w:rsid w:val="2459B8BF"/>
    <w:rsid w:val="24F5E677"/>
    <w:rsid w:val="25387C81"/>
    <w:rsid w:val="265589C8"/>
    <w:rsid w:val="26FC8CDF"/>
    <w:rsid w:val="27DF7275"/>
    <w:rsid w:val="284CF341"/>
    <w:rsid w:val="2910BCB7"/>
    <w:rsid w:val="2955A06B"/>
    <w:rsid w:val="29C9EC3A"/>
    <w:rsid w:val="29D062B3"/>
    <w:rsid w:val="2A415F2A"/>
    <w:rsid w:val="2A76827F"/>
    <w:rsid w:val="2B0742BE"/>
    <w:rsid w:val="2B91DF82"/>
    <w:rsid w:val="2C80AB8E"/>
    <w:rsid w:val="2C9F8D2D"/>
    <w:rsid w:val="2D12A820"/>
    <w:rsid w:val="2DE1EA18"/>
    <w:rsid w:val="3087B167"/>
    <w:rsid w:val="30D90844"/>
    <w:rsid w:val="310CBAE5"/>
    <w:rsid w:val="310E65EA"/>
    <w:rsid w:val="3266AAB9"/>
    <w:rsid w:val="33E40CCC"/>
    <w:rsid w:val="35060D76"/>
    <w:rsid w:val="35B2A2B3"/>
    <w:rsid w:val="35C90D6E"/>
    <w:rsid w:val="35FF3519"/>
    <w:rsid w:val="369CC9D2"/>
    <w:rsid w:val="3731F9CF"/>
    <w:rsid w:val="383798B8"/>
    <w:rsid w:val="38A16B9B"/>
    <w:rsid w:val="3902B4E0"/>
    <w:rsid w:val="390A7B72"/>
    <w:rsid w:val="3949C325"/>
    <w:rsid w:val="3974F155"/>
    <w:rsid w:val="3A5D6D0F"/>
    <w:rsid w:val="3B9C476B"/>
    <w:rsid w:val="3C54F8FF"/>
    <w:rsid w:val="3D40645F"/>
    <w:rsid w:val="3DD5375A"/>
    <w:rsid w:val="3E0A383E"/>
    <w:rsid w:val="3EEF07AE"/>
    <w:rsid w:val="3F558D3F"/>
    <w:rsid w:val="3F5DAD4E"/>
    <w:rsid w:val="3F89EEF3"/>
    <w:rsid w:val="400D9A52"/>
    <w:rsid w:val="41865EDB"/>
    <w:rsid w:val="41CA5C2B"/>
    <w:rsid w:val="42868E3F"/>
    <w:rsid w:val="431D4D06"/>
    <w:rsid w:val="43C325DD"/>
    <w:rsid w:val="440179F1"/>
    <w:rsid w:val="445FDB6B"/>
    <w:rsid w:val="45016526"/>
    <w:rsid w:val="45488078"/>
    <w:rsid w:val="45F57116"/>
    <w:rsid w:val="45FFA54C"/>
    <w:rsid w:val="47C9599B"/>
    <w:rsid w:val="47F0196E"/>
    <w:rsid w:val="49A1154B"/>
    <w:rsid w:val="49B3F150"/>
    <w:rsid w:val="4A414D53"/>
    <w:rsid w:val="4B156293"/>
    <w:rsid w:val="4B746FF3"/>
    <w:rsid w:val="4BDBF628"/>
    <w:rsid w:val="4D9F978D"/>
    <w:rsid w:val="4DB30A02"/>
    <w:rsid w:val="4E56D6A8"/>
    <w:rsid w:val="4F48A7B1"/>
    <w:rsid w:val="4F8934AF"/>
    <w:rsid w:val="5138A733"/>
    <w:rsid w:val="51D79C8D"/>
    <w:rsid w:val="52489C13"/>
    <w:rsid w:val="5293D526"/>
    <w:rsid w:val="52C2D25F"/>
    <w:rsid w:val="53125C99"/>
    <w:rsid w:val="53131E41"/>
    <w:rsid w:val="53375440"/>
    <w:rsid w:val="5343793C"/>
    <w:rsid w:val="534C4163"/>
    <w:rsid w:val="543DC29D"/>
    <w:rsid w:val="54C5034D"/>
    <w:rsid w:val="55198DAA"/>
    <w:rsid w:val="55CCF4D5"/>
    <w:rsid w:val="55F33F09"/>
    <w:rsid w:val="56A7D9CB"/>
    <w:rsid w:val="57633EAF"/>
    <w:rsid w:val="5859AB05"/>
    <w:rsid w:val="58CED357"/>
    <w:rsid w:val="58F9E75F"/>
    <w:rsid w:val="590E40D6"/>
    <w:rsid w:val="593B8E5C"/>
    <w:rsid w:val="59C46383"/>
    <w:rsid w:val="5AC80361"/>
    <w:rsid w:val="5C7150D2"/>
    <w:rsid w:val="5D08C851"/>
    <w:rsid w:val="5F5C8CB6"/>
    <w:rsid w:val="5FA68734"/>
    <w:rsid w:val="6056B04C"/>
    <w:rsid w:val="6066B107"/>
    <w:rsid w:val="6193FAB9"/>
    <w:rsid w:val="6196BDDB"/>
    <w:rsid w:val="623428B8"/>
    <w:rsid w:val="63DA6F57"/>
    <w:rsid w:val="63F8EDCC"/>
    <w:rsid w:val="643C8632"/>
    <w:rsid w:val="659C2947"/>
    <w:rsid w:val="65C53AFB"/>
    <w:rsid w:val="6605C6A9"/>
    <w:rsid w:val="668E5BE2"/>
    <w:rsid w:val="6794B9B3"/>
    <w:rsid w:val="67992CEF"/>
    <w:rsid w:val="68964CC1"/>
    <w:rsid w:val="69F761F2"/>
    <w:rsid w:val="6C1260A7"/>
    <w:rsid w:val="6CEBBA9D"/>
    <w:rsid w:val="6D28E017"/>
    <w:rsid w:val="6D91C6CF"/>
    <w:rsid w:val="6DB239CA"/>
    <w:rsid w:val="6E3BE03B"/>
    <w:rsid w:val="6F82F6E7"/>
    <w:rsid w:val="6FF8E264"/>
    <w:rsid w:val="70BA07C4"/>
    <w:rsid w:val="71F6B684"/>
    <w:rsid w:val="728D9E3F"/>
    <w:rsid w:val="73085390"/>
    <w:rsid w:val="731D2990"/>
    <w:rsid w:val="746E60E6"/>
    <w:rsid w:val="74A7196C"/>
    <w:rsid w:val="74F2A4E3"/>
    <w:rsid w:val="759DA8C4"/>
    <w:rsid w:val="76CA20F7"/>
    <w:rsid w:val="7706BD18"/>
    <w:rsid w:val="7917AC07"/>
    <w:rsid w:val="7984E3CD"/>
    <w:rsid w:val="79D42018"/>
    <w:rsid w:val="7AFBC5B4"/>
    <w:rsid w:val="7B421F63"/>
    <w:rsid w:val="7B585F31"/>
    <w:rsid w:val="7C965457"/>
    <w:rsid w:val="7CD6EEDB"/>
    <w:rsid w:val="7CE5F247"/>
    <w:rsid w:val="7E4CB8B7"/>
    <w:rsid w:val="7E958B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A94130A3-5DD7-4CD4-B594-3D331F71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6E5"/>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paragraph" w:styleId="Header">
    <w:name w:val="header"/>
    <w:basedOn w:val="Normal"/>
    <w:link w:val="HeaderChar"/>
    <w:uiPriority w:val="99"/>
    <w:semiHidden/>
    <w:unhideWhenUsed/>
    <w:rsid w:val="00B4167C"/>
    <w:pPr>
      <w:tabs>
        <w:tab w:val="center" w:pos="4680"/>
        <w:tab w:val="right" w:pos="9360"/>
      </w:tabs>
    </w:pPr>
  </w:style>
  <w:style w:type="character" w:customStyle="1" w:styleId="HeaderChar">
    <w:name w:val="Header Char"/>
    <w:basedOn w:val="DefaultParagraphFont"/>
    <w:link w:val="Header"/>
    <w:uiPriority w:val="99"/>
    <w:semiHidden/>
    <w:rsid w:val="00B4167C"/>
  </w:style>
  <w:style w:type="paragraph" w:styleId="BalloonText">
    <w:name w:val="Balloon Text"/>
    <w:basedOn w:val="Normal"/>
    <w:link w:val="BalloonTextChar"/>
    <w:uiPriority w:val="99"/>
    <w:semiHidden/>
    <w:unhideWhenUsed/>
    <w:rsid w:val="004515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554"/>
    <w:rPr>
      <w:rFonts w:ascii="Segoe UI" w:hAnsi="Segoe UI" w:cs="Segoe UI"/>
      <w:sz w:val="18"/>
      <w:szCs w:val="18"/>
    </w:rPr>
  </w:style>
  <w:style w:type="character" w:styleId="UnresolvedMention">
    <w:name w:val="Unresolved Mention"/>
    <w:basedOn w:val="DefaultParagraphFont"/>
    <w:uiPriority w:val="99"/>
    <w:semiHidden/>
    <w:unhideWhenUsed/>
    <w:rsid w:val="00EC6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99271">
      <w:bodyDiv w:val="1"/>
      <w:marLeft w:val="0"/>
      <w:marRight w:val="0"/>
      <w:marTop w:val="0"/>
      <w:marBottom w:val="0"/>
      <w:divBdr>
        <w:top w:val="none" w:sz="0" w:space="0" w:color="auto"/>
        <w:left w:val="none" w:sz="0" w:space="0" w:color="auto"/>
        <w:bottom w:val="none" w:sz="0" w:space="0" w:color="auto"/>
        <w:right w:val="none" w:sz="0" w:space="0" w:color="auto"/>
      </w:divBdr>
    </w:div>
    <w:div w:id="319191124">
      <w:bodyDiv w:val="1"/>
      <w:marLeft w:val="0"/>
      <w:marRight w:val="0"/>
      <w:marTop w:val="0"/>
      <w:marBottom w:val="0"/>
      <w:divBdr>
        <w:top w:val="none" w:sz="0" w:space="0" w:color="auto"/>
        <w:left w:val="none" w:sz="0" w:space="0" w:color="auto"/>
        <w:bottom w:val="none" w:sz="0" w:space="0" w:color="auto"/>
        <w:right w:val="none" w:sz="0" w:space="0" w:color="auto"/>
      </w:divBdr>
    </w:div>
    <w:div w:id="392241598">
      <w:bodyDiv w:val="1"/>
      <w:marLeft w:val="0"/>
      <w:marRight w:val="0"/>
      <w:marTop w:val="0"/>
      <w:marBottom w:val="0"/>
      <w:divBdr>
        <w:top w:val="none" w:sz="0" w:space="0" w:color="auto"/>
        <w:left w:val="none" w:sz="0" w:space="0" w:color="auto"/>
        <w:bottom w:val="none" w:sz="0" w:space="0" w:color="auto"/>
        <w:right w:val="none" w:sz="0" w:space="0" w:color="auto"/>
      </w:divBdr>
      <w:divsChild>
        <w:div w:id="2011714219">
          <w:marLeft w:val="0"/>
          <w:marRight w:val="0"/>
          <w:marTop w:val="0"/>
          <w:marBottom w:val="0"/>
          <w:divBdr>
            <w:top w:val="none" w:sz="0" w:space="0" w:color="auto"/>
            <w:left w:val="none" w:sz="0" w:space="0" w:color="auto"/>
            <w:bottom w:val="none" w:sz="0" w:space="0" w:color="auto"/>
            <w:right w:val="none" w:sz="0" w:space="0" w:color="auto"/>
          </w:divBdr>
          <w:divsChild>
            <w:div w:id="879782866">
              <w:marLeft w:val="0"/>
              <w:marRight w:val="0"/>
              <w:marTop w:val="0"/>
              <w:marBottom w:val="0"/>
              <w:divBdr>
                <w:top w:val="none" w:sz="0" w:space="0" w:color="auto"/>
                <w:left w:val="none" w:sz="0" w:space="0" w:color="auto"/>
                <w:bottom w:val="none" w:sz="0" w:space="0" w:color="auto"/>
                <w:right w:val="none" w:sz="0" w:space="0" w:color="auto"/>
              </w:divBdr>
              <w:divsChild>
                <w:div w:id="20732362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9206653">
          <w:marLeft w:val="0"/>
          <w:marRight w:val="0"/>
          <w:marTop w:val="0"/>
          <w:marBottom w:val="0"/>
          <w:divBdr>
            <w:top w:val="none" w:sz="0" w:space="0" w:color="auto"/>
            <w:left w:val="none" w:sz="0" w:space="0" w:color="auto"/>
            <w:bottom w:val="none" w:sz="0" w:space="0" w:color="auto"/>
            <w:right w:val="none" w:sz="0" w:space="0" w:color="auto"/>
          </w:divBdr>
          <w:divsChild>
            <w:div w:id="1736927774">
              <w:marLeft w:val="0"/>
              <w:marRight w:val="0"/>
              <w:marTop w:val="0"/>
              <w:marBottom w:val="0"/>
              <w:divBdr>
                <w:top w:val="none" w:sz="0" w:space="0" w:color="auto"/>
                <w:left w:val="none" w:sz="0" w:space="0" w:color="auto"/>
                <w:bottom w:val="none" w:sz="0" w:space="0" w:color="auto"/>
                <w:right w:val="none" w:sz="0" w:space="0" w:color="auto"/>
              </w:divBdr>
            </w:div>
          </w:divsChild>
        </w:div>
        <w:div w:id="608393793">
          <w:marLeft w:val="0"/>
          <w:marRight w:val="0"/>
          <w:marTop w:val="0"/>
          <w:marBottom w:val="0"/>
          <w:divBdr>
            <w:top w:val="none" w:sz="0" w:space="0" w:color="auto"/>
            <w:left w:val="none" w:sz="0" w:space="0" w:color="auto"/>
            <w:bottom w:val="none" w:sz="0" w:space="0" w:color="auto"/>
            <w:right w:val="none" w:sz="0" w:space="0" w:color="auto"/>
          </w:divBdr>
          <w:divsChild>
            <w:div w:id="1113403723">
              <w:marLeft w:val="0"/>
              <w:marRight w:val="0"/>
              <w:marTop w:val="0"/>
              <w:marBottom w:val="0"/>
              <w:divBdr>
                <w:top w:val="none" w:sz="0" w:space="0" w:color="auto"/>
                <w:left w:val="none" w:sz="0" w:space="0" w:color="auto"/>
                <w:bottom w:val="none" w:sz="0" w:space="0" w:color="auto"/>
                <w:right w:val="none" w:sz="0" w:space="0" w:color="auto"/>
              </w:divBdr>
              <w:divsChild>
                <w:div w:id="910653070">
                  <w:marLeft w:val="0"/>
                  <w:marRight w:val="0"/>
                  <w:marTop w:val="150"/>
                  <w:marBottom w:val="300"/>
                  <w:divBdr>
                    <w:top w:val="none" w:sz="0" w:space="0" w:color="auto"/>
                    <w:left w:val="none" w:sz="0" w:space="0" w:color="auto"/>
                    <w:bottom w:val="none" w:sz="0" w:space="0" w:color="auto"/>
                    <w:right w:val="none" w:sz="0" w:space="0" w:color="auto"/>
                  </w:divBdr>
                  <w:divsChild>
                    <w:div w:id="2109232943">
                      <w:marLeft w:val="120"/>
                      <w:marRight w:val="0"/>
                      <w:marTop w:val="0"/>
                      <w:marBottom w:val="120"/>
                      <w:divBdr>
                        <w:top w:val="none" w:sz="0" w:space="0" w:color="auto"/>
                        <w:left w:val="none" w:sz="0" w:space="0" w:color="auto"/>
                        <w:bottom w:val="none" w:sz="0" w:space="0" w:color="auto"/>
                        <w:right w:val="none" w:sz="0" w:space="0" w:color="auto"/>
                      </w:divBdr>
                      <w:divsChild>
                        <w:div w:id="357779217">
                          <w:marLeft w:val="0"/>
                          <w:marRight w:val="0"/>
                          <w:marTop w:val="0"/>
                          <w:marBottom w:val="0"/>
                          <w:divBdr>
                            <w:top w:val="none" w:sz="0" w:space="0" w:color="auto"/>
                            <w:left w:val="none" w:sz="0" w:space="0" w:color="auto"/>
                            <w:bottom w:val="none" w:sz="0" w:space="0" w:color="auto"/>
                            <w:right w:val="none" w:sz="0" w:space="0" w:color="auto"/>
                          </w:divBdr>
                          <w:divsChild>
                            <w:div w:id="1679891352">
                              <w:marLeft w:val="0"/>
                              <w:marRight w:val="0"/>
                              <w:marTop w:val="0"/>
                              <w:marBottom w:val="0"/>
                              <w:divBdr>
                                <w:top w:val="none" w:sz="0" w:space="0" w:color="auto"/>
                                <w:left w:val="none" w:sz="0" w:space="0" w:color="auto"/>
                                <w:bottom w:val="none" w:sz="0" w:space="0" w:color="auto"/>
                                <w:right w:val="none" w:sz="0" w:space="0" w:color="auto"/>
                              </w:divBdr>
                              <w:divsChild>
                                <w:div w:id="802428752">
                                  <w:marLeft w:val="0"/>
                                  <w:marRight w:val="0"/>
                                  <w:marTop w:val="0"/>
                                  <w:marBottom w:val="0"/>
                                  <w:divBdr>
                                    <w:top w:val="none" w:sz="0" w:space="0" w:color="auto"/>
                                    <w:left w:val="none" w:sz="0" w:space="0" w:color="auto"/>
                                    <w:bottom w:val="none" w:sz="0" w:space="0" w:color="auto"/>
                                    <w:right w:val="none" w:sz="0" w:space="0" w:color="auto"/>
                                  </w:divBdr>
                                  <w:divsChild>
                                    <w:div w:id="1061171328">
                                      <w:marLeft w:val="0"/>
                                      <w:marRight w:val="0"/>
                                      <w:marTop w:val="0"/>
                                      <w:marBottom w:val="0"/>
                                      <w:divBdr>
                                        <w:top w:val="none" w:sz="0" w:space="0" w:color="auto"/>
                                        <w:left w:val="none" w:sz="0" w:space="0" w:color="auto"/>
                                        <w:bottom w:val="none" w:sz="0" w:space="0" w:color="auto"/>
                                        <w:right w:val="none" w:sz="0" w:space="0" w:color="auto"/>
                                      </w:divBdr>
                                      <w:divsChild>
                                        <w:div w:id="205504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560594">
          <w:marLeft w:val="0"/>
          <w:marRight w:val="0"/>
          <w:marTop w:val="0"/>
          <w:marBottom w:val="0"/>
          <w:divBdr>
            <w:top w:val="none" w:sz="0" w:space="0" w:color="auto"/>
            <w:left w:val="none" w:sz="0" w:space="0" w:color="auto"/>
            <w:bottom w:val="none" w:sz="0" w:space="0" w:color="auto"/>
            <w:right w:val="none" w:sz="0" w:space="0" w:color="auto"/>
          </w:divBdr>
          <w:divsChild>
            <w:div w:id="21905148">
              <w:marLeft w:val="0"/>
              <w:marRight w:val="0"/>
              <w:marTop w:val="0"/>
              <w:marBottom w:val="0"/>
              <w:divBdr>
                <w:top w:val="none" w:sz="0" w:space="0" w:color="auto"/>
                <w:left w:val="none" w:sz="0" w:space="0" w:color="auto"/>
                <w:bottom w:val="none" w:sz="0" w:space="0" w:color="auto"/>
                <w:right w:val="none" w:sz="0" w:space="0" w:color="auto"/>
              </w:divBdr>
              <w:divsChild>
                <w:div w:id="11333016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93314080">
      <w:bodyDiv w:val="1"/>
      <w:marLeft w:val="0"/>
      <w:marRight w:val="0"/>
      <w:marTop w:val="0"/>
      <w:marBottom w:val="0"/>
      <w:divBdr>
        <w:top w:val="none" w:sz="0" w:space="0" w:color="auto"/>
        <w:left w:val="none" w:sz="0" w:space="0" w:color="auto"/>
        <w:bottom w:val="none" w:sz="0" w:space="0" w:color="auto"/>
        <w:right w:val="none" w:sz="0" w:space="0" w:color="auto"/>
      </w:divBdr>
    </w:div>
    <w:div w:id="445390286">
      <w:bodyDiv w:val="1"/>
      <w:marLeft w:val="0"/>
      <w:marRight w:val="0"/>
      <w:marTop w:val="0"/>
      <w:marBottom w:val="0"/>
      <w:divBdr>
        <w:top w:val="none" w:sz="0" w:space="0" w:color="auto"/>
        <w:left w:val="none" w:sz="0" w:space="0" w:color="auto"/>
        <w:bottom w:val="none" w:sz="0" w:space="0" w:color="auto"/>
        <w:right w:val="none" w:sz="0" w:space="0" w:color="auto"/>
      </w:divBdr>
    </w:div>
    <w:div w:id="1143043874">
      <w:bodyDiv w:val="1"/>
      <w:marLeft w:val="0"/>
      <w:marRight w:val="0"/>
      <w:marTop w:val="0"/>
      <w:marBottom w:val="0"/>
      <w:divBdr>
        <w:top w:val="none" w:sz="0" w:space="0" w:color="auto"/>
        <w:left w:val="none" w:sz="0" w:space="0" w:color="auto"/>
        <w:bottom w:val="none" w:sz="0" w:space="0" w:color="auto"/>
        <w:right w:val="none" w:sz="0" w:space="0" w:color="auto"/>
      </w:divBdr>
    </w:div>
    <w:div w:id="1196314987">
      <w:bodyDiv w:val="1"/>
      <w:marLeft w:val="0"/>
      <w:marRight w:val="0"/>
      <w:marTop w:val="0"/>
      <w:marBottom w:val="0"/>
      <w:divBdr>
        <w:top w:val="none" w:sz="0" w:space="0" w:color="auto"/>
        <w:left w:val="none" w:sz="0" w:space="0" w:color="auto"/>
        <w:bottom w:val="none" w:sz="0" w:space="0" w:color="auto"/>
        <w:right w:val="none" w:sz="0" w:space="0" w:color="auto"/>
      </w:divBdr>
      <w:divsChild>
        <w:div w:id="1434862653">
          <w:marLeft w:val="0"/>
          <w:marRight w:val="0"/>
          <w:marTop w:val="0"/>
          <w:marBottom w:val="0"/>
          <w:divBdr>
            <w:top w:val="none" w:sz="0" w:space="0" w:color="auto"/>
            <w:left w:val="none" w:sz="0" w:space="0" w:color="auto"/>
            <w:bottom w:val="none" w:sz="0" w:space="0" w:color="auto"/>
            <w:right w:val="none" w:sz="0" w:space="0" w:color="auto"/>
          </w:divBdr>
          <w:divsChild>
            <w:div w:id="876241012">
              <w:marLeft w:val="0"/>
              <w:marRight w:val="0"/>
              <w:marTop w:val="0"/>
              <w:marBottom w:val="0"/>
              <w:divBdr>
                <w:top w:val="none" w:sz="0" w:space="0" w:color="auto"/>
                <w:left w:val="none" w:sz="0" w:space="0" w:color="auto"/>
                <w:bottom w:val="none" w:sz="0" w:space="0" w:color="auto"/>
                <w:right w:val="none" w:sz="0" w:space="0" w:color="auto"/>
              </w:divBdr>
              <w:divsChild>
                <w:div w:id="19898168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059051">
          <w:marLeft w:val="0"/>
          <w:marRight w:val="0"/>
          <w:marTop w:val="0"/>
          <w:marBottom w:val="0"/>
          <w:divBdr>
            <w:top w:val="none" w:sz="0" w:space="0" w:color="auto"/>
            <w:left w:val="none" w:sz="0" w:space="0" w:color="auto"/>
            <w:bottom w:val="none" w:sz="0" w:space="0" w:color="auto"/>
            <w:right w:val="none" w:sz="0" w:space="0" w:color="auto"/>
          </w:divBdr>
          <w:divsChild>
            <w:div w:id="1735004889">
              <w:marLeft w:val="0"/>
              <w:marRight w:val="0"/>
              <w:marTop w:val="0"/>
              <w:marBottom w:val="0"/>
              <w:divBdr>
                <w:top w:val="none" w:sz="0" w:space="0" w:color="auto"/>
                <w:left w:val="none" w:sz="0" w:space="0" w:color="auto"/>
                <w:bottom w:val="none" w:sz="0" w:space="0" w:color="auto"/>
                <w:right w:val="none" w:sz="0" w:space="0" w:color="auto"/>
              </w:divBdr>
            </w:div>
          </w:divsChild>
        </w:div>
        <w:div w:id="1100881771">
          <w:marLeft w:val="0"/>
          <w:marRight w:val="0"/>
          <w:marTop w:val="0"/>
          <w:marBottom w:val="0"/>
          <w:divBdr>
            <w:top w:val="none" w:sz="0" w:space="0" w:color="auto"/>
            <w:left w:val="none" w:sz="0" w:space="0" w:color="auto"/>
            <w:bottom w:val="none" w:sz="0" w:space="0" w:color="auto"/>
            <w:right w:val="none" w:sz="0" w:space="0" w:color="auto"/>
          </w:divBdr>
          <w:divsChild>
            <w:div w:id="1140686171">
              <w:marLeft w:val="0"/>
              <w:marRight w:val="0"/>
              <w:marTop w:val="0"/>
              <w:marBottom w:val="0"/>
              <w:divBdr>
                <w:top w:val="none" w:sz="0" w:space="0" w:color="auto"/>
                <w:left w:val="none" w:sz="0" w:space="0" w:color="auto"/>
                <w:bottom w:val="none" w:sz="0" w:space="0" w:color="auto"/>
                <w:right w:val="none" w:sz="0" w:space="0" w:color="auto"/>
              </w:divBdr>
              <w:divsChild>
                <w:div w:id="1437601601">
                  <w:marLeft w:val="0"/>
                  <w:marRight w:val="0"/>
                  <w:marTop w:val="150"/>
                  <w:marBottom w:val="300"/>
                  <w:divBdr>
                    <w:top w:val="none" w:sz="0" w:space="0" w:color="auto"/>
                    <w:left w:val="none" w:sz="0" w:space="0" w:color="auto"/>
                    <w:bottom w:val="none" w:sz="0" w:space="0" w:color="auto"/>
                    <w:right w:val="none" w:sz="0" w:space="0" w:color="auto"/>
                  </w:divBdr>
                  <w:divsChild>
                    <w:div w:id="527181936">
                      <w:marLeft w:val="120"/>
                      <w:marRight w:val="0"/>
                      <w:marTop w:val="0"/>
                      <w:marBottom w:val="120"/>
                      <w:divBdr>
                        <w:top w:val="none" w:sz="0" w:space="0" w:color="auto"/>
                        <w:left w:val="none" w:sz="0" w:space="0" w:color="auto"/>
                        <w:bottom w:val="none" w:sz="0" w:space="0" w:color="auto"/>
                        <w:right w:val="none" w:sz="0" w:space="0" w:color="auto"/>
                      </w:divBdr>
                      <w:divsChild>
                        <w:div w:id="1399861662">
                          <w:marLeft w:val="0"/>
                          <w:marRight w:val="0"/>
                          <w:marTop w:val="0"/>
                          <w:marBottom w:val="0"/>
                          <w:divBdr>
                            <w:top w:val="none" w:sz="0" w:space="0" w:color="auto"/>
                            <w:left w:val="none" w:sz="0" w:space="0" w:color="auto"/>
                            <w:bottom w:val="none" w:sz="0" w:space="0" w:color="auto"/>
                            <w:right w:val="none" w:sz="0" w:space="0" w:color="auto"/>
                          </w:divBdr>
                          <w:divsChild>
                            <w:div w:id="443043264">
                              <w:marLeft w:val="0"/>
                              <w:marRight w:val="0"/>
                              <w:marTop w:val="0"/>
                              <w:marBottom w:val="0"/>
                              <w:divBdr>
                                <w:top w:val="none" w:sz="0" w:space="0" w:color="auto"/>
                                <w:left w:val="none" w:sz="0" w:space="0" w:color="auto"/>
                                <w:bottom w:val="none" w:sz="0" w:space="0" w:color="auto"/>
                                <w:right w:val="none" w:sz="0" w:space="0" w:color="auto"/>
                              </w:divBdr>
                              <w:divsChild>
                                <w:div w:id="1407191758">
                                  <w:marLeft w:val="0"/>
                                  <w:marRight w:val="0"/>
                                  <w:marTop w:val="0"/>
                                  <w:marBottom w:val="0"/>
                                  <w:divBdr>
                                    <w:top w:val="none" w:sz="0" w:space="0" w:color="auto"/>
                                    <w:left w:val="none" w:sz="0" w:space="0" w:color="auto"/>
                                    <w:bottom w:val="none" w:sz="0" w:space="0" w:color="auto"/>
                                    <w:right w:val="none" w:sz="0" w:space="0" w:color="auto"/>
                                  </w:divBdr>
                                  <w:divsChild>
                                    <w:div w:id="718170135">
                                      <w:marLeft w:val="0"/>
                                      <w:marRight w:val="0"/>
                                      <w:marTop w:val="0"/>
                                      <w:marBottom w:val="0"/>
                                      <w:divBdr>
                                        <w:top w:val="none" w:sz="0" w:space="0" w:color="auto"/>
                                        <w:left w:val="none" w:sz="0" w:space="0" w:color="auto"/>
                                        <w:bottom w:val="none" w:sz="0" w:space="0" w:color="auto"/>
                                        <w:right w:val="none" w:sz="0" w:space="0" w:color="auto"/>
                                      </w:divBdr>
                                      <w:divsChild>
                                        <w:div w:id="170263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922538">
          <w:marLeft w:val="0"/>
          <w:marRight w:val="0"/>
          <w:marTop w:val="0"/>
          <w:marBottom w:val="0"/>
          <w:divBdr>
            <w:top w:val="none" w:sz="0" w:space="0" w:color="auto"/>
            <w:left w:val="none" w:sz="0" w:space="0" w:color="auto"/>
            <w:bottom w:val="none" w:sz="0" w:space="0" w:color="auto"/>
            <w:right w:val="none" w:sz="0" w:space="0" w:color="auto"/>
          </w:divBdr>
          <w:divsChild>
            <w:div w:id="1285305564">
              <w:marLeft w:val="0"/>
              <w:marRight w:val="0"/>
              <w:marTop w:val="0"/>
              <w:marBottom w:val="0"/>
              <w:divBdr>
                <w:top w:val="none" w:sz="0" w:space="0" w:color="auto"/>
                <w:left w:val="none" w:sz="0" w:space="0" w:color="auto"/>
                <w:bottom w:val="none" w:sz="0" w:space="0" w:color="auto"/>
                <w:right w:val="none" w:sz="0" w:space="0" w:color="auto"/>
              </w:divBdr>
              <w:divsChild>
                <w:div w:id="182374162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372075142">
      <w:bodyDiv w:val="1"/>
      <w:marLeft w:val="0"/>
      <w:marRight w:val="0"/>
      <w:marTop w:val="0"/>
      <w:marBottom w:val="0"/>
      <w:divBdr>
        <w:top w:val="none" w:sz="0" w:space="0" w:color="auto"/>
        <w:left w:val="none" w:sz="0" w:space="0" w:color="auto"/>
        <w:bottom w:val="none" w:sz="0" w:space="0" w:color="auto"/>
        <w:right w:val="none" w:sz="0" w:space="0" w:color="auto"/>
      </w:divBdr>
      <w:divsChild>
        <w:div w:id="1245724568">
          <w:marLeft w:val="0"/>
          <w:marRight w:val="0"/>
          <w:marTop w:val="0"/>
          <w:marBottom w:val="0"/>
          <w:divBdr>
            <w:top w:val="none" w:sz="0" w:space="0" w:color="auto"/>
            <w:left w:val="none" w:sz="0" w:space="0" w:color="auto"/>
            <w:bottom w:val="none" w:sz="0" w:space="0" w:color="auto"/>
            <w:right w:val="none" w:sz="0" w:space="0" w:color="auto"/>
          </w:divBdr>
        </w:div>
        <w:div w:id="1283725709">
          <w:marLeft w:val="0"/>
          <w:marRight w:val="0"/>
          <w:marTop w:val="0"/>
          <w:marBottom w:val="0"/>
          <w:divBdr>
            <w:top w:val="none" w:sz="0" w:space="0" w:color="auto"/>
            <w:left w:val="none" w:sz="0" w:space="0" w:color="auto"/>
            <w:bottom w:val="none" w:sz="0" w:space="0" w:color="auto"/>
            <w:right w:val="none" w:sz="0" w:space="0" w:color="auto"/>
          </w:divBdr>
          <w:divsChild>
            <w:div w:id="104228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069920">
      <w:bodyDiv w:val="1"/>
      <w:marLeft w:val="0"/>
      <w:marRight w:val="0"/>
      <w:marTop w:val="0"/>
      <w:marBottom w:val="0"/>
      <w:divBdr>
        <w:top w:val="none" w:sz="0" w:space="0" w:color="auto"/>
        <w:left w:val="none" w:sz="0" w:space="0" w:color="auto"/>
        <w:bottom w:val="none" w:sz="0" w:space="0" w:color="auto"/>
        <w:right w:val="none" w:sz="0" w:space="0" w:color="auto"/>
      </w:divBdr>
    </w:div>
    <w:div w:id="1498032150">
      <w:bodyDiv w:val="1"/>
      <w:marLeft w:val="0"/>
      <w:marRight w:val="0"/>
      <w:marTop w:val="0"/>
      <w:marBottom w:val="0"/>
      <w:divBdr>
        <w:top w:val="none" w:sz="0" w:space="0" w:color="auto"/>
        <w:left w:val="none" w:sz="0" w:space="0" w:color="auto"/>
        <w:bottom w:val="none" w:sz="0" w:space="0" w:color="auto"/>
        <w:right w:val="none" w:sz="0" w:space="0" w:color="auto"/>
      </w:divBdr>
    </w:div>
    <w:div w:id="1967734148">
      <w:bodyDiv w:val="1"/>
      <w:marLeft w:val="0"/>
      <w:marRight w:val="0"/>
      <w:marTop w:val="0"/>
      <w:marBottom w:val="0"/>
      <w:divBdr>
        <w:top w:val="none" w:sz="0" w:space="0" w:color="auto"/>
        <w:left w:val="none" w:sz="0" w:space="0" w:color="auto"/>
        <w:bottom w:val="none" w:sz="0" w:space="0" w:color="auto"/>
        <w:right w:val="none" w:sz="0" w:space="0" w:color="auto"/>
      </w:divBdr>
      <w:divsChild>
        <w:div w:id="1761949214">
          <w:marLeft w:val="0"/>
          <w:marRight w:val="0"/>
          <w:marTop w:val="0"/>
          <w:marBottom w:val="0"/>
          <w:divBdr>
            <w:top w:val="none" w:sz="0" w:space="0" w:color="auto"/>
            <w:left w:val="none" w:sz="0" w:space="0" w:color="auto"/>
            <w:bottom w:val="none" w:sz="0" w:space="0" w:color="auto"/>
            <w:right w:val="none" w:sz="0" w:space="0" w:color="auto"/>
          </w:divBdr>
        </w:div>
        <w:div w:id="166092679">
          <w:marLeft w:val="0"/>
          <w:marRight w:val="0"/>
          <w:marTop w:val="0"/>
          <w:marBottom w:val="0"/>
          <w:divBdr>
            <w:top w:val="none" w:sz="0" w:space="0" w:color="auto"/>
            <w:left w:val="none" w:sz="0" w:space="0" w:color="auto"/>
            <w:bottom w:val="none" w:sz="0" w:space="0" w:color="auto"/>
            <w:right w:val="none" w:sz="0" w:space="0" w:color="auto"/>
          </w:divBdr>
          <w:divsChild>
            <w:div w:id="102212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543AEBA-1266-403F-AC51-B0ADBA2E9404}">
  <we:reference id="wa200005983" version="2.0.0.0" store="en-US" storeType="OMEX"/>
  <we:alternateReferences>
    <we:reference id="WA200005983" version="2.0.0.0" store="WA20000598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222BB-934F-4487-BF86-0FD5F9904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3995</Words>
  <Characters>22777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Jove India</dc:creator>
  <cp:keywords/>
  <cp:lastModifiedBy>Paul Mitalski</cp:lastModifiedBy>
  <cp:revision>40</cp:revision>
  <dcterms:created xsi:type="dcterms:W3CDTF">2025-06-04T11:41:00Z</dcterms:created>
  <dcterms:modified xsi:type="dcterms:W3CDTF">2025-06-05T15:05:00Z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MSIP_Label_9e1e58c1-766d-4ff4-9619-b604fc37898b_Enabled">
    <vt:lpwstr>true</vt:lpwstr>
  </property>
  <property fmtid="{D5CDD505-2E9C-101B-9397-08002B2CF9AE}" pid="4" name="MSIP_Label_9e1e58c1-766d-4ff4-9619-b604fc37898b_SetDate">
    <vt:lpwstr>2025-01-12T16:58:27Z</vt:lpwstr>
  </property>
  <property fmtid="{D5CDD505-2E9C-101B-9397-08002B2CF9AE}" pid="5" name="MSIP_Label_9e1e58c1-766d-4ff4-9619-b604fc37898b_Method">
    <vt:lpwstr>Standard</vt:lpwstr>
  </property>
  <property fmtid="{D5CDD505-2E9C-101B-9397-08002B2CF9AE}" pid="6" name="MSIP_Label_9e1e58c1-766d-4ff4-9619-b604fc37898b_Name">
    <vt:lpwstr>Internal Use</vt:lpwstr>
  </property>
  <property fmtid="{D5CDD505-2E9C-101B-9397-08002B2CF9AE}" pid="7" name="MSIP_Label_9e1e58c1-766d-4ff4-9619-b604fc37898b_SiteId">
    <vt:lpwstr>e3ff91d8-34c8-4b15-a0b4-18910a6ac575</vt:lpwstr>
  </property>
  <property fmtid="{D5CDD505-2E9C-101B-9397-08002B2CF9AE}" pid="8" name="MSIP_Label_9e1e58c1-766d-4ff4-9619-b604fc37898b_ActionId">
    <vt:lpwstr>4a4af5c5-12ef-4e84-a53b-61708910c4ba</vt:lpwstr>
  </property>
  <property fmtid="{D5CDD505-2E9C-101B-9397-08002B2CF9AE}" pid="9" name="MSIP_Label_9e1e58c1-766d-4ff4-9619-b604fc37898b_ContentBits">
    <vt:lpwstr>0</vt:lpwstr>
  </property>
  <property fmtid="{D5CDD505-2E9C-101B-9397-08002B2CF9AE}" pid="10" name="MSIP_Label_f7606f69-b0ae-4874-be30-7d43a3c7be10_Enabled">
    <vt:lpwstr>true</vt:lpwstr>
  </property>
  <property fmtid="{D5CDD505-2E9C-101B-9397-08002B2CF9AE}" pid="11" name="MSIP_Label_f7606f69-b0ae-4874-be30-7d43a3c7be10_SetDate">
    <vt:lpwstr>2025-03-16T19:21:42Z</vt:lpwstr>
  </property>
  <property fmtid="{D5CDD505-2E9C-101B-9397-08002B2CF9AE}" pid="12" name="MSIP_Label_f7606f69-b0ae-4874-be30-7d43a3c7be10_Method">
    <vt:lpwstr>Standard</vt:lpwstr>
  </property>
  <property fmtid="{D5CDD505-2E9C-101B-9397-08002B2CF9AE}" pid="13" name="MSIP_Label_f7606f69-b0ae-4874-be30-7d43a3c7be10_Name">
    <vt:lpwstr>defa4170-0d19-0005-0001-bc88714345d2</vt:lpwstr>
  </property>
  <property fmtid="{D5CDD505-2E9C-101B-9397-08002B2CF9AE}" pid="14" name="MSIP_Label_f7606f69-b0ae-4874-be30-7d43a3c7be10_SiteId">
    <vt:lpwstr>4130bd39-7c53-419c-b1e5-8758d6d63f21</vt:lpwstr>
  </property>
  <property fmtid="{D5CDD505-2E9C-101B-9397-08002B2CF9AE}" pid="15" name="MSIP_Label_f7606f69-b0ae-4874-be30-7d43a3c7be10_ActionId">
    <vt:lpwstr>25c6a50f-a6d4-44a1-93af-dfd646c42622</vt:lpwstr>
  </property>
  <property fmtid="{D5CDD505-2E9C-101B-9397-08002B2CF9AE}" pid="16" name="MSIP_Label_f7606f69-b0ae-4874-be30-7d43a3c7be10_ContentBits">
    <vt:lpwstr>0</vt:lpwstr>
  </property>
  <property fmtid="{D5CDD505-2E9C-101B-9397-08002B2CF9AE}" pid="17" name="MSIP_Label_f7606f69-b0ae-4874-be30-7d43a3c7be10_Tag">
    <vt:lpwstr>10, 3, 0, 1</vt:lpwstr>
  </property>
</Properties>
</file>