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4E00F" w14:textId="77777777" w:rsidR="00DB0973" w:rsidRPr="007F1E31" w:rsidRDefault="006B17CA" w:rsidP="007F1E31">
      <w:pPr>
        <w:pBdr>
          <w:top w:val="nil"/>
          <w:left w:val="nil"/>
          <w:bottom w:val="nil"/>
          <w:right w:val="nil"/>
          <w:between w:val="nil"/>
        </w:pBdr>
        <w:tabs>
          <w:tab w:val="left" w:pos="0"/>
        </w:tabs>
        <w:jc w:val="both"/>
        <w:rPr>
          <w:rFonts w:ascii="Calibri" w:eastAsia="Calibri" w:hAnsi="Calibri" w:cs="Calibri"/>
          <w:lang w:val="en-US"/>
        </w:rPr>
      </w:pPr>
      <w:r w:rsidRPr="007F1E31">
        <w:rPr>
          <w:rFonts w:ascii="Calibri" w:eastAsia="Calibri" w:hAnsi="Calibri" w:cs="Calibri"/>
          <w:b/>
          <w:bCs/>
          <w:lang w:val="en-US"/>
        </w:rPr>
        <w:t>TITLE:</w:t>
      </w:r>
    </w:p>
    <w:p w14:paraId="7D63990B" w14:textId="071D7239"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Patient-Specific iPSC-Derived Cornea Organoids</w:t>
      </w:r>
      <w:r w:rsidR="00335481" w:rsidRPr="007F1E31">
        <w:rPr>
          <w:rFonts w:ascii="Calibri" w:eastAsia="Calibri" w:hAnsi="Calibri" w:cs="Calibri"/>
          <w:lang w:val="en-US"/>
        </w:rPr>
        <w:t xml:space="preserve"> for</w:t>
      </w:r>
      <w:r w:rsidRPr="007F1E31">
        <w:rPr>
          <w:rFonts w:ascii="Calibri" w:eastAsia="Calibri" w:hAnsi="Calibri" w:cs="Calibri"/>
          <w:lang w:val="en-US"/>
        </w:rPr>
        <w:t xml:space="preserve"> Investigating Aniridia-Associated Corneal Disorders</w:t>
      </w:r>
    </w:p>
    <w:p w14:paraId="70F32445" w14:textId="77777777" w:rsidR="00DB0973" w:rsidRPr="007F1E31" w:rsidRDefault="00DB0973" w:rsidP="007F1E31">
      <w:pPr>
        <w:jc w:val="both"/>
        <w:rPr>
          <w:rFonts w:ascii="Calibri" w:eastAsia="Calibri" w:hAnsi="Calibri" w:cs="Calibri"/>
          <w:b/>
          <w:bCs/>
          <w:lang w:val="en-US"/>
        </w:rPr>
      </w:pPr>
    </w:p>
    <w:p w14:paraId="3AC34CD9" w14:textId="77777777"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t xml:space="preserve">AUTHORS AND AFFILIATIONS: </w:t>
      </w:r>
    </w:p>
    <w:p w14:paraId="3D47A750" w14:textId="05427738" w:rsidR="00DB0973" w:rsidRPr="007F1E31" w:rsidRDefault="006B17CA" w:rsidP="007F1E31">
      <w:pPr>
        <w:jc w:val="both"/>
        <w:rPr>
          <w:rFonts w:ascii="Calibri" w:eastAsia="Calibri" w:hAnsi="Calibri" w:cs="Calibri"/>
          <w:vertAlign w:val="superscript"/>
          <w:lang w:val="en-US"/>
        </w:rPr>
      </w:pPr>
      <w:r w:rsidRPr="007F1E31">
        <w:rPr>
          <w:rFonts w:ascii="Calibri" w:eastAsia="Calibri" w:hAnsi="Calibri" w:cs="Calibri"/>
          <w:lang w:val="en-US"/>
        </w:rPr>
        <w:t>Ali Can Koç</w:t>
      </w:r>
      <w:r w:rsidRPr="007F1E31">
        <w:rPr>
          <w:rFonts w:ascii="Calibri" w:eastAsia="Calibri" w:hAnsi="Calibri" w:cs="Calibri"/>
          <w:vertAlign w:val="superscript"/>
          <w:lang w:val="en-US"/>
        </w:rPr>
        <w:t>1,2</w:t>
      </w:r>
      <w:r w:rsidRPr="007F1E31">
        <w:rPr>
          <w:rFonts w:ascii="Calibri" w:eastAsia="Calibri" w:hAnsi="Calibri" w:cs="Calibri"/>
          <w:lang w:val="en-US"/>
        </w:rPr>
        <w:t>, Gaye Su Yiğit</w:t>
      </w:r>
      <w:r w:rsidRPr="007F1E31">
        <w:rPr>
          <w:rFonts w:ascii="Calibri" w:eastAsia="Calibri" w:hAnsi="Calibri" w:cs="Calibri"/>
          <w:vertAlign w:val="superscript"/>
          <w:lang w:val="en-US"/>
        </w:rPr>
        <w:t>1,2</w:t>
      </w:r>
      <w:r w:rsidRPr="007F1E31">
        <w:rPr>
          <w:rFonts w:ascii="Calibri" w:eastAsia="Calibri" w:hAnsi="Calibri" w:cs="Calibri"/>
          <w:lang w:val="en-US"/>
        </w:rPr>
        <w:t>, Semih Numan Göçmez</w:t>
      </w:r>
      <w:r w:rsidRPr="007F1E31">
        <w:rPr>
          <w:rFonts w:ascii="Calibri" w:eastAsia="Calibri" w:hAnsi="Calibri" w:cs="Calibri"/>
          <w:vertAlign w:val="superscript"/>
          <w:lang w:val="en-US"/>
        </w:rPr>
        <w:t>1,2</w:t>
      </w:r>
      <w:r w:rsidRPr="007F1E31">
        <w:rPr>
          <w:rFonts w:ascii="Calibri" w:eastAsia="Calibri" w:hAnsi="Calibri" w:cs="Calibri"/>
          <w:lang w:val="en-US"/>
        </w:rPr>
        <w:t>, Mustafa Titiz</w:t>
      </w:r>
      <w:r w:rsidRPr="007F1E31">
        <w:rPr>
          <w:rFonts w:ascii="Calibri" w:eastAsia="Calibri" w:hAnsi="Calibri" w:cs="Calibri"/>
          <w:vertAlign w:val="superscript"/>
          <w:lang w:val="en-US"/>
        </w:rPr>
        <w:t>1,2</w:t>
      </w:r>
      <w:r w:rsidRPr="007F1E31">
        <w:rPr>
          <w:rFonts w:ascii="Calibri" w:eastAsia="Calibri" w:hAnsi="Calibri" w:cs="Calibri"/>
          <w:lang w:val="en-US"/>
        </w:rPr>
        <w:t>, Sinan Güven</w:t>
      </w:r>
      <w:r w:rsidRPr="007F1E31">
        <w:rPr>
          <w:rFonts w:ascii="Calibri" w:eastAsia="Calibri" w:hAnsi="Calibri" w:cs="Calibri"/>
          <w:vertAlign w:val="superscript"/>
          <w:lang w:val="en-US"/>
        </w:rPr>
        <w:t>1</w:t>
      </w:r>
      <w:r w:rsidR="00335481" w:rsidRPr="007F1E31">
        <w:rPr>
          <w:rFonts w:ascii="Calibri" w:eastAsia="Calibri" w:hAnsi="Calibri" w:cs="Calibri"/>
          <w:vertAlign w:val="superscript"/>
          <w:lang w:val="en-US"/>
        </w:rPr>
        <w:t>–</w:t>
      </w:r>
      <w:r w:rsidRPr="007F1E31">
        <w:rPr>
          <w:rFonts w:ascii="Calibri" w:eastAsia="Calibri" w:hAnsi="Calibri" w:cs="Calibri"/>
          <w:vertAlign w:val="superscript"/>
          <w:lang w:val="en-US"/>
        </w:rPr>
        <w:t>3</w:t>
      </w:r>
    </w:p>
    <w:p w14:paraId="00EA7385" w14:textId="77777777" w:rsidR="00DB0973" w:rsidRPr="007F1E31" w:rsidRDefault="00DB0973" w:rsidP="007F1E31">
      <w:pPr>
        <w:jc w:val="both"/>
        <w:rPr>
          <w:rFonts w:ascii="Calibri" w:eastAsia="Calibri" w:hAnsi="Calibri" w:cs="Calibri"/>
          <w:vertAlign w:val="superscript"/>
          <w:lang w:val="en-US"/>
        </w:rPr>
      </w:pPr>
    </w:p>
    <w:p w14:paraId="3D5E656C" w14:textId="3EA280F6" w:rsidR="00DB0973" w:rsidRPr="007F1E31" w:rsidRDefault="006B17CA" w:rsidP="007F1E31">
      <w:pPr>
        <w:jc w:val="both"/>
        <w:rPr>
          <w:rFonts w:ascii="Calibri" w:eastAsia="Calibri" w:hAnsi="Calibri" w:cs="Calibri"/>
          <w:lang w:val="en-US"/>
        </w:rPr>
      </w:pPr>
      <w:r w:rsidRPr="007F1E31">
        <w:rPr>
          <w:rFonts w:ascii="Calibri" w:eastAsia="Calibri" w:hAnsi="Calibri" w:cs="Calibri"/>
          <w:vertAlign w:val="superscript"/>
          <w:lang w:val="en-US"/>
        </w:rPr>
        <w:t>1</w:t>
      </w:r>
      <w:r w:rsidRPr="007F1E31">
        <w:rPr>
          <w:rFonts w:ascii="Calibri" w:eastAsia="Calibri" w:hAnsi="Calibri" w:cs="Calibri"/>
          <w:lang w:val="en-US"/>
        </w:rPr>
        <w:t>Izmir Biomedicine and Genome Center, Izmir, Türkiye</w:t>
      </w:r>
    </w:p>
    <w:p w14:paraId="6965AB3D" w14:textId="192E3D2F" w:rsidR="00DB0973" w:rsidRPr="007F1E31" w:rsidRDefault="006B17CA" w:rsidP="007F1E31">
      <w:pPr>
        <w:jc w:val="both"/>
        <w:rPr>
          <w:rFonts w:ascii="Calibri" w:eastAsia="Calibri" w:hAnsi="Calibri" w:cs="Calibri"/>
          <w:lang w:val="en-US"/>
        </w:rPr>
      </w:pPr>
      <w:r w:rsidRPr="007F1E31">
        <w:rPr>
          <w:rFonts w:ascii="Calibri" w:eastAsia="Calibri" w:hAnsi="Calibri" w:cs="Calibri"/>
          <w:vertAlign w:val="superscript"/>
          <w:lang w:val="en-US"/>
        </w:rPr>
        <w:t>2</w:t>
      </w:r>
      <w:r w:rsidRPr="007F1E31">
        <w:rPr>
          <w:rFonts w:ascii="Calibri" w:eastAsia="Calibri" w:hAnsi="Calibri" w:cs="Calibri"/>
          <w:lang w:val="en-US"/>
        </w:rPr>
        <w:t>Izmir International Biomedicine and Genome Institute, Dokuz Eylül University, Izmir, Türkiye</w:t>
      </w:r>
    </w:p>
    <w:p w14:paraId="7C6721A4" w14:textId="7E0A93F5" w:rsidR="00DB0973" w:rsidRPr="007F1E31" w:rsidRDefault="006B17CA" w:rsidP="007F1E31">
      <w:pPr>
        <w:jc w:val="both"/>
        <w:rPr>
          <w:rFonts w:ascii="Calibri" w:eastAsia="Calibri" w:hAnsi="Calibri" w:cs="Calibri"/>
          <w:lang w:val="en-US"/>
        </w:rPr>
      </w:pPr>
      <w:r w:rsidRPr="007F1E31">
        <w:rPr>
          <w:rFonts w:ascii="Calibri" w:eastAsia="Calibri" w:hAnsi="Calibri" w:cs="Calibri"/>
          <w:vertAlign w:val="superscript"/>
          <w:lang w:val="en-US"/>
        </w:rPr>
        <w:t>3</w:t>
      </w:r>
      <w:r w:rsidRPr="007F1E31">
        <w:rPr>
          <w:rFonts w:ascii="Calibri" w:eastAsia="Calibri" w:hAnsi="Calibri" w:cs="Calibri"/>
          <w:lang w:val="en-US"/>
        </w:rPr>
        <w:t xml:space="preserve">Department of Medical Biology and Genetics, Faculty of Medicine, Dokuz Eylül University, Izmir, Türkiye </w:t>
      </w:r>
    </w:p>
    <w:p w14:paraId="1B8292A8"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5EC1CA97" w14:textId="0329F595" w:rsidR="00335481" w:rsidRPr="007F1E31" w:rsidRDefault="00335481" w:rsidP="007F1E31">
      <w:pPr>
        <w:jc w:val="both"/>
        <w:rPr>
          <w:rFonts w:ascii="Calibri" w:eastAsia="Calibri" w:hAnsi="Calibri" w:cs="Calibri"/>
          <w:lang w:val="en-US"/>
        </w:rPr>
      </w:pPr>
      <w:r w:rsidRPr="007F1E31">
        <w:rPr>
          <w:rFonts w:ascii="Calibri" w:eastAsia="Calibri" w:hAnsi="Calibri" w:cs="Calibri"/>
          <w:lang w:val="en-US"/>
        </w:rPr>
        <w:t>Email addresses of co-authors:</w:t>
      </w:r>
    </w:p>
    <w:p w14:paraId="076F6FBE" w14:textId="60588A64" w:rsidR="00335481" w:rsidRPr="007F1E31" w:rsidRDefault="00335481" w:rsidP="007F1E31">
      <w:pPr>
        <w:jc w:val="both"/>
        <w:rPr>
          <w:rFonts w:ascii="Calibri" w:eastAsia="Calibri" w:hAnsi="Calibri" w:cs="Calibri"/>
          <w:vertAlign w:val="superscript"/>
          <w:lang w:val="en-US"/>
        </w:rPr>
      </w:pPr>
      <w:r w:rsidRPr="007F1E31">
        <w:rPr>
          <w:rFonts w:ascii="Calibri" w:eastAsia="Calibri" w:hAnsi="Calibri" w:cs="Calibri"/>
          <w:lang w:val="en-US"/>
        </w:rPr>
        <w:t>Ali Can Koç</w:t>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t>(</w:t>
      </w:r>
      <w:r w:rsidR="00D97B66" w:rsidRPr="007F1E31">
        <w:rPr>
          <w:rFonts w:ascii="Calibri" w:eastAsia="Calibri" w:hAnsi="Calibri" w:cs="Calibri"/>
          <w:lang w:val="en-US"/>
        </w:rPr>
        <w:t>alicankoc98@gmail.com)</w:t>
      </w:r>
    </w:p>
    <w:p w14:paraId="4BF19929" w14:textId="3FC200C9" w:rsidR="00335481" w:rsidRPr="007F1E31" w:rsidRDefault="00335481" w:rsidP="007F1E31">
      <w:pPr>
        <w:jc w:val="both"/>
        <w:rPr>
          <w:rFonts w:ascii="Calibri" w:eastAsia="Calibri" w:hAnsi="Calibri" w:cs="Calibri"/>
          <w:vertAlign w:val="superscript"/>
          <w:lang w:val="en-US"/>
        </w:rPr>
      </w:pPr>
      <w:r w:rsidRPr="007F1E31">
        <w:rPr>
          <w:rFonts w:ascii="Calibri" w:eastAsia="Calibri" w:hAnsi="Calibri" w:cs="Calibri"/>
          <w:lang w:val="en-US"/>
        </w:rPr>
        <w:t>Gaye Su Yiğit</w:t>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t>(</w:t>
      </w:r>
      <w:r w:rsidR="00450228" w:rsidRPr="007F1E31">
        <w:rPr>
          <w:rFonts w:ascii="Calibri" w:eastAsia="Calibri" w:hAnsi="Calibri" w:cs="Calibri"/>
          <w:lang w:val="en-US"/>
        </w:rPr>
        <w:t>gaye.yigit@std.ibg.edu.tr</w:t>
      </w:r>
      <w:r w:rsidRPr="007F1E31">
        <w:rPr>
          <w:rFonts w:ascii="Calibri" w:eastAsia="Calibri" w:hAnsi="Calibri" w:cs="Calibri"/>
          <w:lang w:val="en-US"/>
        </w:rPr>
        <w:t>)</w:t>
      </w:r>
    </w:p>
    <w:p w14:paraId="57759F85" w14:textId="2C3FED34" w:rsidR="00335481" w:rsidRPr="007F1E31" w:rsidRDefault="00335481" w:rsidP="007F1E31">
      <w:pPr>
        <w:jc w:val="both"/>
        <w:rPr>
          <w:rFonts w:ascii="Calibri" w:eastAsia="Calibri" w:hAnsi="Calibri" w:cs="Calibri"/>
          <w:vertAlign w:val="superscript"/>
          <w:lang w:val="en-US"/>
        </w:rPr>
      </w:pPr>
      <w:r w:rsidRPr="007F1E31">
        <w:rPr>
          <w:rFonts w:ascii="Calibri" w:eastAsia="Calibri" w:hAnsi="Calibri" w:cs="Calibri"/>
          <w:lang w:val="en-US"/>
        </w:rPr>
        <w:t xml:space="preserve">Semih Numan </w:t>
      </w:r>
      <w:proofErr w:type="spellStart"/>
      <w:r w:rsidRPr="007F1E31">
        <w:rPr>
          <w:rFonts w:ascii="Calibri" w:eastAsia="Calibri" w:hAnsi="Calibri" w:cs="Calibri"/>
          <w:lang w:val="en-US"/>
        </w:rPr>
        <w:t>Göçmez</w:t>
      </w:r>
      <w:proofErr w:type="spellEnd"/>
      <w:r w:rsidRPr="007F1E31">
        <w:rPr>
          <w:rFonts w:ascii="Calibri" w:eastAsia="Calibri" w:hAnsi="Calibri" w:cs="Calibri"/>
          <w:lang w:val="en-US"/>
        </w:rPr>
        <w:tab/>
      </w:r>
      <w:r w:rsidRPr="007F1E31">
        <w:rPr>
          <w:rFonts w:ascii="Calibri" w:eastAsia="Calibri" w:hAnsi="Calibri" w:cs="Calibri"/>
          <w:lang w:val="en-US"/>
        </w:rPr>
        <w:tab/>
        <w:t>(semih.gocmez@ibg.edu.tr)</w:t>
      </w:r>
    </w:p>
    <w:p w14:paraId="4A72B5E9" w14:textId="220EB710" w:rsidR="00335481" w:rsidRPr="007F1E31" w:rsidRDefault="00335481" w:rsidP="007F1E31">
      <w:pPr>
        <w:jc w:val="both"/>
        <w:rPr>
          <w:rFonts w:ascii="Calibri" w:eastAsia="Calibri" w:hAnsi="Calibri" w:cs="Calibri"/>
          <w:vertAlign w:val="superscript"/>
          <w:lang w:val="en-US"/>
        </w:rPr>
      </w:pPr>
      <w:r w:rsidRPr="007F1E31">
        <w:rPr>
          <w:rFonts w:ascii="Calibri" w:eastAsia="Calibri" w:hAnsi="Calibri" w:cs="Calibri"/>
          <w:lang w:val="en-US"/>
        </w:rPr>
        <w:t>Mustafa Titiz</w:t>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r>
      <w:r w:rsidRPr="007F1E31">
        <w:rPr>
          <w:rFonts w:ascii="Calibri" w:eastAsia="Calibri" w:hAnsi="Calibri" w:cs="Calibri"/>
          <w:lang w:val="en-US"/>
        </w:rPr>
        <w:tab/>
        <w:t>(</w:t>
      </w:r>
      <w:r w:rsidR="00450228" w:rsidRPr="007F1E31">
        <w:rPr>
          <w:rFonts w:ascii="Calibri" w:eastAsia="Calibri" w:hAnsi="Calibri" w:cs="Calibri"/>
          <w:lang w:val="en-US"/>
        </w:rPr>
        <w:t>mustafa.titiz@ibg.edu.tr</w:t>
      </w:r>
      <w:r w:rsidRPr="007F1E31">
        <w:rPr>
          <w:rFonts w:ascii="Calibri" w:eastAsia="Calibri" w:hAnsi="Calibri" w:cs="Calibri"/>
          <w:lang w:val="en-US"/>
        </w:rPr>
        <w:t>)</w:t>
      </w:r>
    </w:p>
    <w:p w14:paraId="606B92A6" w14:textId="77777777" w:rsidR="00335481" w:rsidRPr="007F1E31" w:rsidRDefault="00335481" w:rsidP="007F1E31">
      <w:pPr>
        <w:jc w:val="both"/>
        <w:rPr>
          <w:rFonts w:ascii="Calibri" w:eastAsia="Calibri" w:hAnsi="Calibri" w:cs="Calibri"/>
          <w:vertAlign w:val="superscript"/>
          <w:lang w:val="en-US"/>
        </w:rPr>
      </w:pPr>
    </w:p>
    <w:p w14:paraId="50087D1F" w14:textId="07543665" w:rsidR="00335481" w:rsidRPr="007F1E31" w:rsidRDefault="00335481" w:rsidP="007F1E31">
      <w:pPr>
        <w:jc w:val="both"/>
        <w:rPr>
          <w:rFonts w:ascii="Calibri" w:eastAsia="Calibri" w:hAnsi="Calibri" w:cs="Calibri"/>
          <w:lang w:val="en-US"/>
        </w:rPr>
      </w:pPr>
      <w:r w:rsidRPr="007F1E31">
        <w:rPr>
          <w:rFonts w:ascii="Calibri" w:eastAsia="Calibri" w:hAnsi="Calibri" w:cs="Calibri"/>
          <w:lang w:val="en-US"/>
        </w:rPr>
        <w:t>Corresponding author:</w:t>
      </w:r>
    </w:p>
    <w:p w14:paraId="490D0B84" w14:textId="799D2ACB" w:rsidR="00DF0E3F" w:rsidRPr="007F1E31" w:rsidRDefault="00335481" w:rsidP="00DF0E3F">
      <w:pPr>
        <w:jc w:val="both"/>
        <w:rPr>
          <w:rFonts w:ascii="Calibri" w:eastAsia="Calibri" w:hAnsi="Calibri" w:cs="Calibri"/>
          <w:vertAlign w:val="superscript"/>
          <w:lang w:val="en-US"/>
        </w:rPr>
      </w:pPr>
      <w:r w:rsidRPr="007F1E31">
        <w:rPr>
          <w:rFonts w:ascii="Calibri" w:eastAsia="Calibri" w:hAnsi="Calibri" w:cs="Calibri"/>
          <w:lang w:val="en-US"/>
        </w:rPr>
        <w:t>Sinan Güven</w:t>
      </w:r>
      <w:r w:rsidRPr="007F1E31">
        <w:rPr>
          <w:rFonts w:ascii="Calibri" w:eastAsia="Calibri" w:hAnsi="Calibri" w:cs="Calibri"/>
          <w:lang w:val="en-US"/>
        </w:rPr>
        <w:tab/>
        <w:t>(</w:t>
      </w:r>
      <w:hyperlink r:id="rId9" w:history="1">
        <w:r w:rsidR="00DF0E3F" w:rsidRPr="00BB74D7">
          <w:rPr>
            <w:rStyle w:val="Hyperlink"/>
            <w:rFonts w:ascii="Calibri" w:eastAsia="Calibri" w:hAnsi="Calibri" w:cs="Calibri"/>
            <w:lang w:val="en-US"/>
          </w:rPr>
          <w:t>sinan.guven@ibg.edu.tr</w:t>
        </w:r>
      </w:hyperlink>
      <w:r w:rsidRPr="007F1E31">
        <w:rPr>
          <w:rFonts w:ascii="Calibri" w:eastAsia="Calibri" w:hAnsi="Calibri" w:cs="Calibri"/>
          <w:lang w:val="en-US"/>
        </w:rPr>
        <w:t>)</w:t>
      </w:r>
      <w:r w:rsidR="00DF0E3F">
        <w:rPr>
          <w:rFonts w:ascii="Calibri" w:eastAsia="Calibri" w:hAnsi="Calibri" w:cs="Calibri"/>
          <w:lang w:val="en-US"/>
        </w:rPr>
        <w:t xml:space="preserve"> and </w:t>
      </w:r>
      <w:r w:rsidR="00DF0E3F" w:rsidRPr="007F1E31">
        <w:rPr>
          <w:rFonts w:ascii="Calibri" w:eastAsia="Calibri" w:hAnsi="Calibri" w:cs="Calibri"/>
          <w:lang w:val="en-US"/>
        </w:rPr>
        <w:t>Mustafa Titiz</w:t>
      </w:r>
      <w:r w:rsidR="00DF0E3F" w:rsidRPr="007F1E31">
        <w:rPr>
          <w:rFonts w:ascii="Calibri" w:eastAsia="Calibri" w:hAnsi="Calibri" w:cs="Calibri"/>
          <w:lang w:val="en-US"/>
        </w:rPr>
        <w:tab/>
        <w:t>(</w:t>
      </w:r>
      <w:hyperlink r:id="rId10" w:history="1">
        <w:r w:rsidR="00DF0E3F" w:rsidRPr="00BB74D7">
          <w:rPr>
            <w:rStyle w:val="Hyperlink"/>
            <w:rFonts w:ascii="Calibri" w:eastAsia="Calibri" w:hAnsi="Calibri" w:cs="Calibri"/>
            <w:lang w:val="en-US"/>
          </w:rPr>
          <w:t>mustafa.titiz@ibg.edu.tr</w:t>
        </w:r>
      </w:hyperlink>
      <w:r w:rsidR="00DF0E3F" w:rsidRPr="007F1E31">
        <w:rPr>
          <w:rFonts w:ascii="Calibri" w:eastAsia="Calibri" w:hAnsi="Calibri" w:cs="Calibri"/>
          <w:lang w:val="en-US"/>
        </w:rPr>
        <w:t>)</w:t>
      </w:r>
      <w:r w:rsidR="00DF0E3F">
        <w:rPr>
          <w:rFonts w:ascii="Calibri" w:eastAsia="Calibri" w:hAnsi="Calibri" w:cs="Calibri"/>
          <w:lang w:val="en-US"/>
        </w:rPr>
        <w:t xml:space="preserve"> </w:t>
      </w:r>
    </w:p>
    <w:p w14:paraId="6EB3061C" w14:textId="147FB1E1" w:rsidR="00335481" w:rsidRPr="007F1E31" w:rsidRDefault="00335481" w:rsidP="007F1E31">
      <w:pPr>
        <w:jc w:val="both"/>
        <w:rPr>
          <w:rFonts w:ascii="Calibri" w:eastAsia="Calibri" w:hAnsi="Calibri" w:cs="Calibri"/>
          <w:b/>
          <w:bCs/>
          <w:lang w:val="en-US"/>
        </w:rPr>
      </w:pPr>
    </w:p>
    <w:p w14:paraId="664F9FB5" w14:textId="77777777" w:rsidR="00335481" w:rsidRPr="007F1E31" w:rsidRDefault="00335481" w:rsidP="007F1E31">
      <w:pPr>
        <w:jc w:val="both"/>
        <w:rPr>
          <w:rFonts w:ascii="Calibri" w:eastAsia="Calibri" w:hAnsi="Calibri" w:cs="Calibri"/>
          <w:b/>
          <w:bCs/>
          <w:lang w:val="en-US"/>
        </w:rPr>
      </w:pPr>
    </w:p>
    <w:p w14:paraId="7B40F717" w14:textId="36D9DB60"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t>SUMMARY</w:t>
      </w:r>
      <w:r w:rsidR="00335481" w:rsidRPr="007F1E31">
        <w:rPr>
          <w:rFonts w:ascii="Calibri" w:eastAsia="Calibri" w:hAnsi="Calibri" w:cs="Calibri"/>
          <w:b/>
          <w:bCs/>
          <w:lang w:val="en-US"/>
        </w:rPr>
        <w:t>:</w:t>
      </w:r>
    </w:p>
    <w:p w14:paraId="682224B9" w14:textId="635C65A4"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 xml:space="preserve">We describe a protocol for generating cornea organoids from iPSCs derived from aniridia patients, creating a patient-specific model to study corneal disorders. These organoids mimic key structural and functional features, providing a reliable </w:t>
      </w:r>
      <w:r w:rsidRPr="007F1E31">
        <w:rPr>
          <w:rFonts w:ascii="Calibri" w:eastAsia="Calibri" w:hAnsi="Calibri" w:cs="Calibri"/>
          <w:i/>
          <w:iCs/>
          <w:lang w:val="en-US"/>
        </w:rPr>
        <w:t>in</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vitro</w:t>
      </w:r>
      <w:r w:rsidRPr="007F1E31">
        <w:rPr>
          <w:rFonts w:ascii="Calibri" w:eastAsia="Calibri" w:hAnsi="Calibri" w:cs="Calibri"/>
          <w:lang w:val="en-US"/>
        </w:rPr>
        <w:t xml:space="preserve"> platform for investigating disease mechanisms, testing potential treatments, and advancing personalized regenerative approaches for anterior eye diseases.</w:t>
      </w:r>
    </w:p>
    <w:p w14:paraId="00E7C1F3" w14:textId="77777777" w:rsidR="00DB0973" w:rsidRPr="007F1E31" w:rsidRDefault="00DB0973" w:rsidP="007F1E31">
      <w:pPr>
        <w:jc w:val="both"/>
        <w:rPr>
          <w:rFonts w:ascii="Calibri" w:eastAsia="Calibri" w:hAnsi="Calibri" w:cs="Calibri"/>
          <w:lang w:val="en-US"/>
        </w:rPr>
      </w:pPr>
    </w:p>
    <w:p w14:paraId="56083A9A" w14:textId="77777777"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ABSTRACT:</w:t>
      </w:r>
      <w:r w:rsidRPr="007F1E31">
        <w:rPr>
          <w:rFonts w:ascii="Calibri" w:eastAsia="Calibri" w:hAnsi="Calibri" w:cs="Calibri"/>
          <w:lang w:val="en-US"/>
        </w:rPr>
        <w:t xml:space="preserve"> </w:t>
      </w:r>
    </w:p>
    <w:p w14:paraId="582387CC" w14:textId="61DB5AE4"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Aniridia is a rare congenital eye disorder marked by the partial or complete absence of the iris, and it is often associated with corneal opacification and limbal stem cell deficiency. The underlying genetic mutations, primarily affecting the </w:t>
      </w:r>
      <w:r w:rsidRPr="007F1E31">
        <w:rPr>
          <w:rFonts w:ascii="Calibri" w:eastAsia="Calibri" w:hAnsi="Calibri" w:cs="Calibri"/>
          <w:i/>
          <w:iCs/>
          <w:lang w:val="en-US"/>
        </w:rPr>
        <w:t>PAX6</w:t>
      </w:r>
      <w:r w:rsidRPr="007F1E31">
        <w:rPr>
          <w:rFonts w:ascii="Calibri" w:eastAsia="Calibri" w:hAnsi="Calibri" w:cs="Calibri"/>
          <w:lang w:val="en-US"/>
        </w:rPr>
        <w:t xml:space="preserve"> gene, disrupt both the development and function of the cornea. The most common ocular features besides iris defects are nystagmus, foveal hypoplasia, cataract, glaucoma</w:t>
      </w:r>
      <w:r w:rsidR="009A2C9A" w:rsidRPr="007F1E31">
        <w:rPr>
          <w:rFonts w:ascii="Calibri" w:eastAsia="Calibri" w:hAnsi="Calibri" w:cs="Calibri"/>
          <w:lang w:val="en-US"/>
        </w:rPr>
        <w:t>,</w:t>
      </w:r>
      <w:r w:rsidRPr="007F1E31">
        <w:rPr>
          <w:rFonts w:ascii="Calibri" w:eastAsia="Calibri" w:hAnsi="Calibri" w:cs="Calibri"/>
          <w:lang w:val="en-US"/>
        </w:rPr>
        <w:t xml:space="preserve"> and aniridia-associated keratopathy (AAK).</w:t>
      </w:r>
      <w:r w:rsidR="00335481" w:rsidRPr="007F1E31">
        <w:rPr>
          <w:rFonts w:ascii="Calibri" w:eastAsia="Calibri" w:hAnsi="Calibri" w:cs="Calibri"/>
          <w:lang w:val="en-US"/>
        </w:rPr>
        <w:t xml:space="preserve"> </w:t>
      </w:r>
      <w:r w:rsidRPr="007F1E31">
        <w:rPr>
          <w:rFonts w:ascii="Calibri" w:eastAsia="Calibri" w:hAnsi="Calibri" w:cs="Calibri"/>
          <w:lang w:val="en-US"/>
        </w:rPr>
        <w:t xml:space="preserve">Although </w:t>
      </w:r>
      <w:r w:rsidRPr="007F1E31">
        <w:rPr>
          <w:rFonts w:ascii="Calibri" w:eastAsia="Calibri" w:hAnsi="Calibri" w:cs="Calibri"/>
          <w:i/>
          <w:iCs/>
          <w:lang w:val="en-US"/>
        </w:rPr>
        <w:t>in</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 xml:space="preserve">vivo </w:t>
      </w:r>
      <w:r w:rsidRPr="007F1E31">
        <w:rPr>
          <w:rFonts w:ascii="Calibri" w:eastAsia="Calibri" w:hAnsi="Calibri" w:cs="Calibri"/>
          <w:lang w:val="en-US"/>
        </w:rPr>
        <w:t xml:space="preserve">models offer valuable insights into the pathology of aniridia, patient-derived </w:t>
      </w:r>
      <w:r w:rsidRPr="007F1E31">
        <w:rPr>
          <w:rFonts w:ascii="Calibri" w:eastAsia="Calibri" w:hAnsi="Calibri" w:cs="Calibri"/>
          <w:i/>
          <w:iCs/>
          <w:lang w:val="en-US"/>
        </w:rPr>
        <w:t>in</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vitro</w:t>
      </w:r>
      <w:r w:rsidRPr="007F1E31">
        <w:rPr>
          <w:rFonts w:ascii="Calibri" w:eastAsia="Calibri" w:hAnsi="Calibri" w:cs="Calibri"/>
          <w:lang w:val="en-US"/>
        </w:rPr>
        <w:t xml:space="preserve"> models are crucial for investigating disease mechanisms and evaluating potential therapies. In this study, we present an </w:t>
      </w:r>
      <w:r w:rsidRPr="007F1E31">
        <w:rPr>
          <w:rFonts w:ascii="Calibri" w:eastAsia="Calibri" w:hAnsi="Calibri" w:cs="Calibri"/>
          <w:i/>
          <w:iCs/>
          <w:lang w:val="en-US"/>
        </w:rPr>
        <w:t>in</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vitro</w:t>
      </w:r>
      <w:r w:rsidRPr="007F1E31">
        <w:rPr>
          <w:rFonts w:ascii="Calibri" w:eastAsia="Calibri" w:hAnsi="Calibri" w:cs="Calibri"/>
          <w:lang w:val="en-US"/>
        </w:rPr>
        <w:t xml:space="preserve"> AAK model using patient-derived induced pluripotent stem cells (iPSCs).</w:t>
      </w:r>
      <w:r w:rsidR="00335481" w:rsidRPr="007F1E31">
        <w:rPr>
          <w:rFonts w:ascii="Calibri" w:eastAsia="Calibri" w:hAnsi="Calibri" w:cs="Calibri"/>
          <w:lang w:val="en-US"/>
        </w:rPr>
        <w:t xml:space="preserve"> </w:t>
      </w:r>
      <w:r w:rsidRPr="007F1E31">
        <w:rPr>
          <w:rFonts w:ascii="Calibri" w:eastAsia="Calibri" w:hAnsi="Calibri" w:cs="Calibri"/>
          <w:lang w:val="en-US"/>
        </w:rPr>
        <w:t>Our protocol involves the stepwise differentiation of iPSCs into corneal epithelial-like cells within self-assembled three-dimensional organoids, which mimic the native corneal microenvironment. Through the</w:t>
      </w:r>
      <w:r w:rsidR="00335481" w:rsidRPr="007F1E31">
        <w:rPr>
          <w:rFonts w:ascii="Calibri" w:eastAsia="Calibri" w:hAnsi="Calibri" w:cs="Calibri"/>
          <w:lang w:val="en-US"/>
        </w:rPr>
        <w:t xml:space="preserve"> </w:t>
      </w:r>
      <w:r w:rsidRPr="007F1E31">
        <w:rPr>
          <w:rFonts w:ascii="Calibri" w:eastAsia="Calibri" w:hAnsi="Calibri" w:cs="Calibri"/>
          <w:lang w:val="en-US"/>
        </w:rPr>
        <w:t>optimization of differentiation culture conditions, we successfully generated corneal organoids that harbor distinct corneal cell populations, recapitulating the key structural and functional attributes of the human cornea.</w:t>
      </w:r>
    </w:p>
    <w:p w14:paraId="661D7EE4" w14:textId="77777777" w:rsidR="00DB0973" w:rsidRPr="007F1E31" w:rsidRDefault="00DB0973" w:rsidP="007F1E31">
      <w:pPr>
        <w:jc w:val="both"/>
        <w:rPr>
          <w:rFonts w:ascii="Calibri" w:eastAsia="Calibri" w:hAnsi="Calibri" w:cs="Calibri"/>
          <w:lang w:val="en-US"/>
        </w:rPr>
      </w:pPr>
    </w:p>
    <w:p w14:paraId="6B3D3113" w14:textId="77777777"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lastRenderedPageBreak/>
        <w:t>INTRODUCTION:</w:t>
      </w:r>
      <w:r w:rsidRPr="007F1E31">
        <w:rPr>
          <w:rFonts w:ascii="Calibri" w:eastAsia="Calibri" w:hAnsi="Calibri" w:cs="Calibri"/>
          <w:lang w:val="en-US"/>
        </w:rPr>
        <w:t xml:space="preserve"> </w:t>
      </w:r>
    </w:p>
    <w:p w14:paraId="37B75D59" w14:textId="16F4480C"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The cornea is an avascular, transparent tissue forming the outermost layer of the eye, consisting mainly of three layers: an epithelial outer layer, a stromal layer containing a collagen-rich extracellular matrix populated by keratocytes, and an endothelial cell layer</w:t>
      </w:r>
      <w:hyperlink w:anchor="_ENREF_1" w:tooltip="Hassell, 2010 #1" w:history="1">
        <w:r w:rsidR="0067698A" w:rsidRPr="007F1E31">
          <w:rPr>
            <w:rFonts w:ascii="Calibri" w:eastAsia="Calibri" w:hAnsi="Calibri" w:cs="Calibri"/>
            <w:lang w:val="en-US"/>
          </w:rPr>
          <w:fldChar w:fldCharType="begin"/>
        </w:r>
        <w:r w:rsidR="0067698A" w:rsidRPr="007F1E31">
          <w:rPr>
            <w:rFonts w:ascii="Calibri" w:eastAsia="Calibri" w:hAnsi="Calibri" w:cs="Calibri"/>
            <w:lang w:val="en-US"/>
          </w:rPr>
          <w:instrText xml:space="preserve"> ADDIN EN.CITE &lt;EndNote&gt;&lt;Cite&gt;&lt;Author&gt;Hassell&lt;/Author&gt;&lt;Year&gt;2010&lt;/Year&gt;&lt;RecNum&gt;1&lt;/RecNum&gt;&lt;DisplayText&gt;&lt;style face="superscript"&gt;1&lt;/style&gt;&lt;/DisplayText&gt;&lt;record&gt;&lt;rec-number&gt;1&lt;/rec-number&gt;&lt;foreign-keys&gt;&lt;key app="EN" db-id="9zr0tsa09pf2r7e5ae0vdef1rrvpzd2sz0d0" timestamp="1770191895"&gt;1&lt;/key&gt;&lt;/foreign-keys&gt;&lt;ref-type name="Journal Article"&gt;17&lt;/ref-type&gt;&lt;contributors&gt;&lt;authors&gt;&lt;author&gt;Hassell, J. R.&lt;/author&gt;&lt;author&gt;Birk, D. E.&lt;/author&gt;&lt;/authors&gt;&lt;/contributors&gt;&lt;auth-address&gt;Department of Molecular Medicine, College of Medicine, University of South Florida, Tampa, FL 33612-4799, USA. jhassell@health.usf.edu&lt;/auth-address&gt;&lt;titles&gt;&lt;title&gt;The molecular basis of corneal transparency&lt;/title&gt;&lt;secondary-title&gt;Exp Eye Res&lt;/secondary-title&gt;&lt;/titles&gt;&lt;periodical&gt;&lt;full-title&gt;Exp Eye Res&lt;/full-title&gt;&lt;/periodical&gt;&lt;pages&gt;326-35&lt;/pages&gt;&lt;volume&gt;91&lt;/volume&gt;&lt;number&gt;3&lt;/number&gt;&lt;edition&gt;2010/07/06&lt;/edition&gt;&lt;keywords&gt;&lt;keyword&gt;Animals&lt;/keyword&gt;&lt;keyword&gt;Collagen/metabolism&lt;/keyword&gt;&lt;keyword&gt;Cornea/cytology/*physiology&lt;/keyword&gt;&lt;keyword&gt;Corneal Stroma/metabolism&lt;/keyword&gt;&lt;keyword&gt;Extracellular Matrix Proteins/metabolism&lt;/keyword&gt;&lt;keyword&gt;Humans&lt;/keyword&gt;&lt;keyword&gt;Intercellular Signaling Peptides and Proteins/physiology&lt;/keyword&gt;&lt;keyword&gt;Proteoglycans/metabolism&lt;/keyword&gt;&lt;keyword&gt;Wound Healing&lt;/keyword&gt;&lt;/keywords&gt;&lt;dates&gt;&lt;year&gt;2010&lt;/year&gt;&lt;pub-dates&gt;&lt;date&gt;Sep&lt;/date&gt;&lt;/pub-dates&gt;&lt;/dates&gt;&lt;isbn&gt;1096-0007 (Electronic)&amp;#xD;0014-4835 (Print)&amp;#xD;0014-4835 (Linking)&lt;/isbn&gt;&lt;accession-num&gt;20599432&lt;/accession-num&gt;&lt;urls&gt;&lt;related-urls&gt;&lt;url&gt;https://www.ncbi.nlm.nih.gov/pubmed/20599432&lt;/url&gt;&lt;/related-urls&gt;&lt;/urls&gt;&lt;custom2&gt;PMC3726544&lt;/custom2&gt;&lt;electronic-resource-num&gt;10.1016/j.exer.2010.06.021&lt;/electronic-resource-num&gt;&lt;/record&gt;&lt;/Cite&gt;&lt;/EndNote&gt;</w:instrText>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The cornea plays an essential role in vision by protecting internal ocular structures and refracting light.</w:t>
      </w:r>
    </w:p>
    <w:p w14:paraId="1084FBCC"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58BC7A21" w14:textId="7072139B"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Aniridia is a rare, congenital panocular disorder primarily caused by heterozygous mutations in the </w:t>
      </w:r>
      <w:r w:rsidRPr="007F1E31">
        <w:rPr>
          <w:rFonts w:ascii="Calibri" w:eastAsia="Calibri" w:hAnsi="Calibri" w:cs="Calibri"/>
          <w:i/>
          <w:iCs/>
          <w:lang w:val="en-US"/>
        </w:rPr>
        <w:t>paired box gene 6</w:t>
      </w:r>
      <w:r w:rsidRPr="007F1E31">
        <w:rPr>
          <w:rFonts w:ascii="Calibri" w:eastAsia="Calibri" w:hAnsi="Calibri" w:cs="Calibri"/>
          <w:lang w:val="en-US"/>
        </w:rPr>
        <w:t xml:space="preserve"> (</w:t>
      </w:r>
      <w:r w:rsidRPr="007F1E31">
        <w:rPr>
          <w:rFonts w:ascii="Calibri" w:eastAsia="Calibri" w:hAnsi="Calibri" w:cs="Calibri"/>
          <w:i/>
          <w:iCs/>
          <w:lang w:val="en-US"/>
        </w:rPr>
        <w:t>PAX6</w:t>
      </w:r>
      <w:r w:rsidRPr="007F1E31">
        <w:rPr>
          <w:rFonts w:ascii="Calibri" w:eastAsia="Calibri" w:hAnsi="Calibri" w:cs="Calibri"/>
          <w:lang w:val="en-US"/>
        </w:rPr>
        <w:t>), a master regulator of ocular development, and is characterized by partial or complete absence of the iris</w:t>
      </w:r>
      <w:hyperlink w:anchor="_ENREF_2" w:tooltip="Daruich, 2023 #4" w:history="1">
        <w:r w:rsidR="0067698A" w:rsidRPr="007F1E31">
          <w:rPr>
            <w:rFonts w:ascii="Calibri" w:eastAsia="Calibri" w:hAnsi="Calibri" w:cs="Calibri"/>
            <w:lang w:val="en-US"/>
          </w:rPr>
          <w:fldChar w:fldCharType="begin">
            <w:fldData xml:space="preserve">PEVuZE5vdGU+PENpdGU+PEF1dGhvcj5EYXJ1aWNoPC9BdXRob3I+PFllYXI+MjAyMzwvWWVhcj48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PEVuZE5vdGU+PENpdGU+PEF1dGhvcj5EYXJ1aWNoPC9BdXRob3I+PFllYXI+MjAyMzwvWWVhcj48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In addition to iris hypoplasia or absence, most patients develop progressive corneal abnormalities collectively referred to as aniridia-associated keratopathy (AAK), which includes epithelial defects, limbal stem cell dysfunction, stromal alterations, and progressive corneal opacification, ultimately leading to visual impairment. AAK affects approximately 78</w:t>
      </w:r>
      <w:r w:rsidR="009A2C9A" w:rsidRPr="007F1E31">
        <w:rPr>
          <w:rFonts w:ascii="Calibri" w:eastAsia="Calibri" w:hAnsi="Calibri" w:cs="Calibri"/>
          <w:lang w:val="en-US"/>
        </w:rPr>
        <w:t>%</w:t>
      </w:r>
      <w:r w:rsidRPr="007F1E31">
        <w:rPr>
          <w:rFonts w:ascii="Calibri" w:eastAsia="Calibri" w:hAnsi="Calibri" w:cs="Calibri"/>
          <w:lang w:val="en-US"/>
        </w:rPr>
        <w:t>–90% of aniridia patients, with increasing severity over time</w:t>
      </w:r>
      <w:hyperlink w:anchor="_ENREF_3" w:tooltip="Eden, 2010 #2" w:history="1">
        <w:r w:rsidR="0067698A" w:rsidRPr="007F1E31">
          <w:rPr>
            <w:rFonts w:ascii="Calibri" w:eastAsia="Calibri" w:hAnsi="Calibri" w:cs="Calibri"/>
            <w:lang w:val="en-US"/>
          </w:rPr>
          <w:fldChar w:fldCharType="begin"/>
        </w:r>
        <w:r w:rsidR="0067698A" w:rsidRPr="007F1E31">
          <w:rPr>
            <w:rFonts w:ascii="Calibri" w:eastAsia="Calibri" w:hAnsi="Calibri" w:cs="Calibri"/>
            <w:lang w:val="en-US"/>
          </w:rPr>
          <w:instrText xml:space="preserve"> ADDIN EN.CITE &lt;EndNote&gt;&lt;Cite&gt;&lt;Author&gt;Eden&lt;/Author&gt;&lt;Year&gt;2010&lt;/Year&gt;&lt;RecNum&gt;2&lt;/RecNum&gt;&lt;DisplayText&gt;&lt;style face="superscript"&gt;3&lt;/style&gt;&lt;/DisplayText&gt;&lt;record&gt;&lt;rec-number&gt;2&lt;/rec-number&gt;&lt;foreign-keys&gt;&lt;key app="EN" db-id="9zr0tsa09pf2r7e5ae0vdef1rrvpzd2sz0d0" timestamp="1770191958"&gt;2&lt;/key&gt;&lt;/foreign-keys&gt;&lt;ref-type name="Journal Article"&gt;17&lt;/ref-type&gt;&lt;contributors&gt;&lt;authors&gt;&lt;author&gt;Eden, U.&lt;/author&gt;&lt;author&gt;Riise, R.&lt;/author&gt;&lt;author&gt;Tornqvist, K.&lt;/author&gt;&lt;/authors&gt;&lt;/contributors&gt;&lt;auth-address&gt;Department of Ophthalmology, Lund University, Sweden. ulla.eden@gmail.com&lt;/auth-address&gt;&lt;titles&gt;&lt;title&gt;Corneal involvement in congenital aniridia&lt;/title&gt;&lt;secondary-title&gt;Cornea&lt;/secondary-title&gt;&lt;/titles&gt;&lt;periodical&gt;&lt;full-title&gt;Cornea&lt;/full-title&gt;&lt;/periodical&gt;&lt;pages&gt;1096-102&lt;/pages&gt;&lt;volume&gt;29&lt;/volume&gt;&lt;number&gt;10&lt;/number&gt;&lt;edition&gt;2010/06/23&lt;/edition&gt;&lt;keywords&gt;&lt;keyword&gt;Adolescent&lt;/keyword&gt;&lt;keyword&gt;Adult&lt;/keyword&gt;&lt;keyword&gt;Age Distribution&lt;/keyword&gt;&lt;keyword&gt;Aged&lt;/keyword&gt;&lt;keyword&gt;Aniridia/*complications/epidemiology&lt;/keyword&gt;&lt;keyword&gt;Child&lt;/keyword&gt;&lt;keyword&gt;Child, Preschool&lt;/keyword&gt;&lt;keyword&gt;Corneal Diseases/epidemiology/*etiology/surgery&lt;/keyword&gt;&lt;keyword&gt;Humans&lt;/keyword&gt;&lt;keyword&gt;Infant&lt;/keyword&gt;&lt;keyword&gt;Intraocular Pressure&lt;/keyword&gt;&lt;keyword&gt;Middle Aged&lt;/keyword&gt;&lt;keyword&gt;Norway/epidemiology&lt;/keyword&gt;&lt;keyword&gt;Sweden/epidemiology&lt;/keyword&gt;&lt;keyword&gt;Visual Acuity&lt;/keyword&gt;&lt;/keywords&gt;&lt;dates&gt;&lt;year&gt;2010&lt;/year&gt;&lt;pub-dates&gt;&lt;date&gt;Oct&lt;/date&gt;&lt;/pub-dates&gt;&lt;/dates&gt;&lt;isbn&gt;1536-4798 (Electronic)&amp;#xD;0277-3740 (Linking)&lt;/isbn&gt;&lt;accession-num&gt;20567200&lt;/accession-num&gt;&lt;urls&gt;&lt;related-urls&gt;&lt;url&gt;https://www.ncbi.nlm.nih.gov/pubmed/20567200&lt;/url&gt;&lt;/related-urls&gt;&lt;/urls&gt;&lt;electronic-resource-num&gt;10.1097/ICO.0b013e3181d20493&lt;/electronic-resource-num&gt;&lt;/record&gt;&lt;/Cite&gt;&lt;/EndNote&gt;</w:instrText>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3</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We aimed to establish a detailed and reproducible protocol to generate cornea organoids from aniridia patient-derived induced pluripotent stem cells (iPSCs) to model disease-relevant corneal alterations </w:t>
      </w:r>
      <w:r w:rsidRPr="007F1E31">
        <w:rPr>
          <w:rFonts w:ascii="Calibri" w:eastAsia="Calibri" w:hAnsi="Calibri" w:cs="Calibri"/>
          <w:i/>
          <w:iCs/>
          <w:lang w:val="en-US"/>
        </w:rPr>
        <w:t>i</w:t>
      </w:r>
      <w:r w:rsidR="009A2C9A" w:rsidRPr="007F1E31">
        <w:rPr>
          <w:rFonts w:ascii="Calibri" w:eastAsia="Calibri" w:hAnsi="Calibri" w:cs="Calibri"/>
          <w:i/>
          <w:iCs/>
          <w:lang w:val="en-US"/>
        </w:rPr>
        <w:t xml:space="preserve">n </w:t>
      </w:r>
      <w:r w:rsidRPr="007F1E31">
        <w:rPr>
          <w:rFonts w:ascii="Calibri" w:eastAsia="Calibri" w:hAnsi="Calibri" w:cs="Calibri"/>
          <w:i/>
          <w:iCs/>
          <w:lang w:val="en-US"/>
        </w:rPr>
        <w:t>vitro</w:t>
      </w:r>
      <w:r w:rsidRPr="007F1E31">
        <w:rPr>
          <w:rFonts w:ascii="Calibri" w:eastAsia="Calibri" w:hAnsi="Calibri" w:cs="Calibri"/>
          <w:lang w:val="en-US"/>
        </w:rPr>
        <w:t xml:space="preserve">. Although animal models and </w:t>
      </w:r>
      <w:r w:rsidRPr="007F1E31">
        <w:rPr>
          <w:rFonts w:ascii="Calibri" w:eastAsia="Calibri" w:hAnsi="Calibri" w:cs="Calibri"/>
          <w:i/>
          <w:iCs/>
          <w:lang w:val="en-US"/>
        </w:rPr>
        <w:t>ex</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vivo</w:t>
      </w:r>
      <w:r w:rsidRPr="007F1E31">
        <w:rPr>
          <w:rFonts w:ascii="Calibri" w:eastAsia="Calibri" w:hAnsi="Calibri" w:cs="Calibri"/>
          <w:lang w:val="en-US"/>
        </w:rPr>
        <w:t xml:space="preserve"> studies have provided valuable insights into aniridia pathogenesis, species-specific differences and limited access to patient tissue restrict their translational relevance.</w:t>
      </w:r>
    </w:p>
    <w:p w14:paraId="51A62698"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60A1E188" w14:textId="7458570D"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Human iPSC-derived organoids have emerged as powerful </w:t>
      </w:r>
      <w:r w:rsidRPr="007F1E31">
        <w:rPr>
          <w:rFonts w:ascii="Calibri" w:eastAsia="Calibri" w:hAnsi="Calibri" w:cs="Calibri"/>
          <w:i/>
          <w:iCs/>
          <w:lang w:val="en-US"/>
        </w:rPr>
        <w:t>in</w:t>
      </w:r>
      <w:r w:rsidR="009A2C9A" w:rsidRPr="007F1E31">
        <w:rPr>
          <w:rFonts w:ascii="Calibri" w:eastAsia="Calibri" w:hAnsi="Calibri" w:cs="Calibri"/>
          <w:i/>
          <w:iCs/>
          <w:lang w:val="en-US"/>
        </w:rPr>
        <w:t xml:space="preserve"> </w:t>
      </w:r>
      <w:r w:rsidRPr="007F1E31">
        <w:rPr>
          <w:rFonts w:ascii="Calibri" w:eastAsia="Calibri" w:hAnsi="Calibri" w:cs="Calibri"/>
          <w:i/>
          <w:iCs/>
          <w:lang w:val="en-US"/>
        </w:rPr>
        <w:t>vitro</w:t>
      </w:r>
      <w:r w:rsidRPr="007F1E31">
        <w:rPr>
          <w:rFonts w:ascii="Calibri" w:eastAsia="Calibri" w:hAnsi="Calibri" w:cs="Calibri"/>
          <w:lang w:val="en-US"/>
        </w:rPr>
        <w:t xml:space="preserve"> systems for modelling human development and disease</w:t>
      </w:r>
      <w:r w:rsidR="00D931BE" w:rsidRPr="007F1E31">
        <w:rPr>
          <w:rFonts w:ascii="Calibri" w:eastAsia="Calibri" w:hAnsi="Calibri" w:cs="Calibri"/>
          <w:lang w:val="en-US"/>
        </w:rPr>
        <w:fldChar w:fldCharType="begin">
          <w:fldData xml:space="preserve">PEVuZE5vdGU+PENpdGU+PEF1dGhvcj5IdWNoPC9BdXRob3I+PFllYXI+MjAxNTwvWWVhcj48UmVj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</w:fldData>
        </w:fldChar>
      </w:r>
      <w:r w:rsidR="00D931BE" w:rsidRPr="007F1E31">
        <w:rPr>
          <w:rFonts w:ascii="Calibri" w:eastAsia="Calibri" w:hAnsi="Calibri" w:cs="Calibri"/>
          <w:lang w:val="en-US"/>
        </w:rPr>
        <w:instrText xml:space="preserve"> ADDIN EN.CITE </w:instrText>
      </w:r>
      <w:r w:rsidR="00D931BE" w:rsidRPr="007F1E31">
        <w:rPr>
          <w:rFonts w:ascii="Calibri" w:eastAsia="Calibri" w:hAnsi="Calibri" w:cs="Calibri"/>
          <w:lang w:val="en-US"/>
        </w:rPr>
        <w:fldChar w:fldCharType="begin">
          <w:fldData xml:space="preserve">PEVuZE5vdGU+PENpdGU+PEF1dGhvcj5IdWNoPC9BdXRob3I+PFllYXI+MjAxNTwvWWVhcj48UmVj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</w:fldData>
        </w:fldChar>
      </w:r>
      <w:r w:rsidR="00D931BE" w:rsidRPr="007F1E31">
        <w:rPr>
          <w:rFonts w:ascii="Calibri" w:eastAsia="Calibri" w:hAnsi="Calibri" w:cs="Calibri"/>
          <w:lang w:val="en-US"/>
        </w:rPr>
        <w:instrText xml:space="preserve"> ADDIN EN.CITE.DATA </w:instrText>
      </w:r>
      <w:r w:rsidR="00D931BE" w:rsidRPr="007F1E31">
        <w:rPr>
          <w:rFonts w:ascii="Calibri" w:eastAsia="Calibri" w:hAnsi="Calibri" w:cs="Calibri"/>
          <w:lang w:val="en-US"/>
        </w:rPr>
      </w:r>
      <w:r w:rsidR="00D931BE" w:rsidRPr="007F1E31">
        <w:rPr>
          <w:rFonts w:ascii="Calibri" w:eastAsia="Calibri" w:hAnsi="Calibri" w:cs="Calibri"/>
          <w:lang w:val="en-US"/>
        </w:rPr>
        <w:fldChar w:fldCharType="end"/>
      </w:r>
      <w:r w:rsidR="00D931BE" w:rsidRPr="007F1E31">
        <w:rPr>
          <w:rFonts w:ascii="Calibri" w:eastAsia="Calibri" w:hAnsi="Calibri" w:cs="Calibri"/>
          <w:lang w:val="en-US"/>
        </w:rPr>
      </w:r>
      <w:r w:rsidR="00D931BE" w:rsidRPr="007F1E31">
        <w:rPr>
          <w:rFonts w:ascii="Calibri" w:eastAsia="Calibri" w:hAnsi="Calibri" w:cs="Calibri"/>
          <w:lang w:val="en-US"/>
        </w:rPr>
        <w:fldChar w:fldCharType="separate"/>
      </w:r>
      <w:hyperlink w:anchor="_ENREF_4" w:tooltip="Huch, 2015 #8" w:history="1">
        <w:r w:rsidR="0067698A" w:rsidRPr="007F1E31">
          <w:rPr>
            <w:rFonts w:ascii="Calibri" w:eastAsia="Calibri" w:hAnsi="Calibri" w:cs="Calibri"/>
            <w:vertAlign w:val="superscript"/>
            <w:lang w:val="en-US"/>
          </w:rPr>
          <w:t>4</w:t>
        </w:r>
      </w:hyperlink>
      <w:r w:rsidR="00D931BE" w:rsidRPr="007F1E31">
        <w:rPr>
          <w:rFonts w:ascii="Calibri" w:eastAsia="Calibri" w:hAnsi="Calibri" w:cs="Calibri"/>
          <w:vertAlign w:val="superscript"/>
          <w:lang w:val="en-US"/>
        </w:rPr>
        <w:t>,</w:t>
      </w:r>
      <w:hyperlink w:anchor="_ENREF_5" w:tooltip="Hofer, 2021 #3" w:history="1">
        <w:r w:rsidR="0067698A" w:rsidRPr="007F1E31">
          <w:rPr>
            <w:rFonts w:ascii="Calibri" w:eastAsia="Calibri" w:hAnsi="Calibri" w:cs="Calibri"/>
            <w:vertAlign w:val="superscript"/>
            <w:lang w:val="en-US"/>
          </w:rPr>
          <w:t>5</w:t>
        </w:r>
      </w:hyperlink>
      <w:r w:rsidR="00D931BE" w:rsidRPr="007F1E31">
        <w:rPr>
          <w:rFonts w:ascii="Calibri" w:eastAsia="Calibri" w:hAnsi="Calibri" w:cs="Calibri"/>
          <w:lang w:val="en-US"/>
        </w:rPr>
        <w:fldChar w:fldCharType="end"/>
      </w:r>
      <w:r w:rsidRPr="007F1E31">
        <w:rPr>
          <w:rFonts w:ascii="Calibri" w:eastAsia="Calibri" w:hAnsi="Calibri" w:cs="Calibri"/>
          <w:lang w:val="en-US"/>
        </w:rPr>
        <w:t xml:space="preserve">. Corneal organoids, in particular, enable </w:t>
      </w:r>
      <w:r w:rsidR="009A2C9A" w:rsidRPr="007F1E31">
        <w:rPr>
          <w:rFonts w:ascii="Calibri" w:eastAsia="Calibri" w:hAnsi="Calibri" w:cs="Calibri"/>
          <w:lang w:val="en-US"/>
        </w:rPr>
        <w:t>the generation</w:t>
      </w:r>
      <w:r w:rsidRPr="007F1E31">
        <w:rPr>
          <w:rFonts w:ascii="Calibri" w:eastAsia="Calibri" w:hAnsi="Calibri" w:cs="Calibri"/>
          <w:lang w:val="en-US"/>
        </w:rPr>
        <w:t xml:space="preserve"> of three-dimensional tissue-like structures that more closely resemble native corneal </w:t>
      </w:r>
      <w:r w:rsidR="009807F8" w:rsidRPr="007F1E31">
        <w:rPr>
          <w:rFonts w:ascii="Calibri" w:eastAsia="Calibri" w:hAnsi="Calibri" w:cs="Calibri"/>
          <w:lang w:val="en-US"/>
        </w:rPr>
        <w:t>architecture, including stratified epithelial organization, stromal – epithelial interactions, and extracellular matrix deposition,</w:t>
      </w:r>
      <w:r w:rsidRPr="007F1E31">
        <w:rPr>
          <w:rFonts w:ascii="Calibri" w:eastAsia="Calibri" w:hAnsi="Calibri" w:cs="Calibri"/>
          <w:lang w:val="en-US"/>
        </w:rPr>
        <w:t xml:space="preserve"> compared to conventional two-dimensional </w:t>
      </w:r>
      <w:r w:rsidR="009807F8" w:rsidRPr="007F1E31">
        <w:rPr>
          <w:rFonts w:ascii="Calibri" w:eastAsia="Calibri" w:hAnsi="Calibri" w:cs="Calibri"/>
          <w:lang w:val="en-US"/>
        </w:rPr>
        <w:t xml:space="preserve">monolayer </w:t>
      </w:r>
      <w:r w:rsidRPr="007F1E31">
        <w:rPr>
          <w:rFonts w:ascii="Calibri" w:eastAsia="Calibri" w:hAnsi="Calibri" w:cs="Calibri"/>
          <w:lang w:val="en-US"/>
        </w:rPr>
        <w:t>cultures</w:t>
      </w:r>
      <w:r w:rsidR="009807F8" w:rsidRPr="007F1E31">
        <w:rPr>
          <w:rFonts w:ascii="Calibri" w:eastAsia="Calibri" w:hAnsi="Calibri" w:cs="Calibri"/>
          <w:lang w:val="en-US"/>
        </w:rPr>
        <w:t>, which lack spatial organization, physiological cell – cell interactions, and microenvironmental complexity</w:t>
      </w:r>
      <w:r w:rsidR="008A42D2" w:rsidRPr="007F1E31">
        <w:rPr>
          <w:rFonts w:ascii="Calibri" w:eastAsia="Calibri" w:hAnsi="Calibri" w:cs="Calibri"/>
          <w:lang w:val="en-US"/>
        </w:rPr>
        <w:fldChar w:fldCharType="begin">
          <w:fldData xml:space="preserve">PEVuZE5vdGU+PENpdGU+PEF1dGhvcj5IdWNoPC9BdXRob3I+PFllYXI+MjAxNTwvWWVhcj48UmVj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</w:fldData>
        </w:fldChar>
      </w:r>
      <w:r w:rsidR="008A42D2" w:rsidRPr="007F1E31">
        <w:rPr>
          <w:rFonts w:ascii="Calibri" w:eastAsia="Calibri" w:hAnsi="Calibri" w:cs="Calibri"/>
          <w:lang w:val="en-US"/>
        </w:rPr>
        <w:instrText xml:space="preserve"> ADDIN EN.CITE </w:instrText>
      </w:r>
      <w:r w:rsidR="008A42D2" w:rsidRPr="007F1E31">
        <w:rPr>
          <w:rFonts w:ascii="Calibri" w:eastAsia="Calibri" w:hAnsi="Calibri" w:cs="Calibri"/>
          <w:lang w:val="en-US"/>
        </w:rPr>
        <w:fldChar w:fldCharType="begin">
          <w:fldData xml:space="preserve">PEVuZE5vdGU+PENpdGU+PEF1dGhvcj5IdWNoPC9BdXRob3I+PFllYXI+MjAxNTwvWWVhcj48UmVj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</w:fldData>
        </w:fldChar>
      </w:r>
      <w:r w:rsidR="008A42D2" w:rsidRPr="007F1E31">
        <w:rPr>
          <w:rFonts w:ascii="Calibri" w:eastAsia="Calibri" w:hAnsi="Calibri" w:cs="Calibri"/>
          <w:lang w:val="en-US"/>
        </w:rPr>
        <w:instrText xml:space="preserve"> ADDIN EN.CITE.DATA </w:instrText>
      </w:r>
      <w:r w:rsidR="008A42D2" w:rsidRPr="007F1E31">
        <w:rPr>
          <w:rFonts w:ascii="Calibri" w:eastAsia="Calibri" w:hAnsi="Calibri" w:cs="Calibri"/>
          <w:lang w:val="en-US"/>
        </w:rPr>
      </w:r>
      <w:r w:rsidR="008A42D2" w:rsidRPr="007F1E31">
        <w:rPr>
          <w:rFonts w:ascii="Calibri" w:eastAsia="Calibri" w:hAnsi="Calibri" w:cs="Calibri"/>
          <w:lang w:val="en-US"/>
        </w:rPr>
        <w:fldChar w:fldCharType="end"/>
      </w:r>
      <w:r w:rsidR="008A42D2" w:rsidRPr="007F1E31">
        <w:rPr>
          <w:rFonts w:ascii="Calibri" w:eastAsia="Calibri" w:hAnsi="Calibri" w:cs="Calibri"/>
          <w:lang w:val="en-US"/>
        </w:rPr>
      </w:r>
      <w:r w:rsidR="008A42D2" w:rsidRPr="007F1E31">
        <w:rPr>
          <w:rFonts w:ascii="Calibri" w:eastAsia="Calibri" w:hAnsi="Calibri" w:cs="Calibri"/>
          <w:lang w:val="en-US"/>
        </w:rPr>
        <w:fldChar w:fldCharType="separate"/>
      </w:r>
      <w:hyperlink w:anchor="_ENREF_4" w:tooltip="Huch, 2015 #8" w:history="1">
        <w:r w:rsidR="0067698A" w:rsidRPr="007F1E31">
          <w:rPr>
            <w:rFonts w:ascii="Calibri" w:eastAsia="Calibri" w:hAnsi="Calibri" w:cs="Calibri"/>
            <w:vertAlign w:val="superscript"/>
            <w:lang w:val="en-US"/>
          </w:rPr>
          <w:t>4</w:t>
        </w:r>
      </w:hyperlink>
      <w:r w:rsidR="008A42D2" w:rsidRPr="007F1E31">
        <w:rPr>
          <w:rFonts w:ascii="Calibri" w:eastAsia="Calibri" w:hAnsi="Calibri" w:cs="Calibri"/>
          <w:vertAlign w:val="superscript"/>
          <w:lang w:val="en-US"/>
        </w:rPr>
        <w:t>,</w:t>
      </w:r>
      <w:hyperlink w:anchor="_ENREF_5" w:tooltip="Hofer, 2021 #3" w:history="1">
        <w:r w:rsidR="0067698A" w:rsidRPr="007F1E31">
          <w:rPr>
            <w:rFonts w:ascii="Calibri" w:eastAsia="Calibri" w:hAnsi="Calibri" w:cs="Calibri"/>
            <w:vertAlign w:val="superscript"/>
            <w:lang w:val="en-US"/>
          </w:rPr>
          <w:t>5</w:t>
        </w:r>
      </w:hyperlink>
      <w:r w:rsidR="008A42D2" w:rsidRPr="007F1E31">
        <w:rPr>
          <w:rFonts w:ascii="Calibri" w:eastAsia="Calibri" w:hAnsi="Calibri" w:cs="Calibri"/>
          <w:lang w:val="en-US"/>
        </w:rPr>
        <w:fldChar w:fldCharType="end"/>
      </w:r>
      <w:r w:rsidRPr="007F1E31">
        <w:rPr>
          <w:rFonts w:ascii="Calibri" w:eastAsia="Calibri" w:hAnsi="Calibri" w:cs="Calibri"/>
          <w:lang w:val="en-US"/>
        </w:rPr>
        <w:t>.</w:t>
      </w:r>
      <w:r w:rsidR="007F1E31" w:rsidRPr="007F1E31">
        <w:rPr>
          <w:rFonts w:ascii="Calibri" w:eastAsia="Calibri" w:hAnsi="Calibri" w:cs="Calibri"/>
          <w:lang w:val="en-US"/>
        </w:rPr>
        <w:t xml:space="preserve"> </w:t>
      </w:r>
      <w:r w:rsidRPr="007F1E31">
        <w:rPr>
          <w:rFonts w:ascii="Calibri" w:eastAsia="Calibri" w:hAnsi="Calibri" w:cs="Calibri"/>
          <w:lang w:val="en-US"/>
        </w:rPr>
        <w:t>Several differentiation strategies, including SEAM-based and ocular progenitor-driven approaches, have been reported to generate corneal-like tissues from iPSCs</w:t>
      </w:r>
      <w:hyperlink w:anchor="_ENREF_6" w:tooltip="Yin, 2016 #7" w:history="1">
        <w:r w:rsidR="0067698A" w:rsidRPr="007F1E31">
          <w:rPr>
            <w:rFonts w:ascii="Calibri" w:eastAsia="Calibri" w:hAnsi="Calibri" w:cs="Calibri"/>
            <w:lang w:val="en-US"/>
          </w:rPr>
          <w:fldChar w:fldCharType="begin">
            <w:fldData xml:space="preserve">PEVuZE5vdGU+PENpdGU+PEF1dGhvcj5ZaW48L0F1dGhvcj48WWVhcj4yMDE2PC9ZZWFyPjxSZWNO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PEVuZE5vdGU+PENpdGU+PEF1dGhvcj5ZaW48L0F1dGhvcj48WWVhcj4yMDE2PC9ZZWFyPjxSZWNO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6</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These approaches typically involve an initial phase of ocular lineage induction, followed by progressive tissue specification and selection from heterogeneous ocular progenitor populations. Creating cornea organoids provides the opportunity to study different cell types that are present in corneal tissue</w:t>
      </w:r>
      <w:r w:rsidR="00D931BE" w:rsidRPr="007F1E31">
        <w:rPr>
          <w:rFonts w:ascii="Calibri" w:eastAsia="Calibri" w:hAnsi="Calibri" w:cs="Calibri"/>
          <w:lang w:val="en-US"/>
        </w:rPr>
        <w:fldChar w:fldCharType="begin">
          <w:fldData xml:space="preserve">PEVuZE5vdGU+PENpdGU+PEF1dGhvcj5Gb3N0ZXI8L0F1dGhvcj48WWVhcj4yMDE3PC9ZZWFyPjxS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</w:fldData>
        </w:fldChar>
      </w:r>
      <w:r w:rsidR="00D931BE" w:rsidRPr="007F1E31">
        <w:rPr>
          <w:rFonts w:ascii="Calibri" w:eastAsia="Calibri" w:hAnsi="Calibri" w:cs="Calibri"/>
          <w:lang w:val="en-US"/>
        </w:rPr>
        <w:instrText xml:space="preserve"> ADDIN EN.CITE </w:instrText>
      </w:r>
      <w:r w:rsidR="00D931BE" w:rsidRPr="007F1E31">
        <w:rPr>
          <w:rFonts w:ascii="Calibri" w:eastAsia="Calibri" w:hAnsi="Calibri" w:cs="Calibri"/>
          <w:lang w:val="en-US"/>
        </w:rPr>
        <w:fldChar w:fldCharType="begin">
          <w:fldData xml:space="preserve">PEVuZE5vdGU+PENpdGU+PEF1dGhvcj5Gb3N0ZXI8L0F1dGhvcj48WWVhcj4yMDE3PC9ZZWFyPjxS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</w:fldData>
        </w:fldChar>
      </w:r>
      <w:r w:rsidR="00D931BE" w:rsidRPr="007F1E31">
        <w:rPr>
          <w:rFonts w:ascii="Calibri" w:eastAsia="Calibri" w:hAnsi="Calibri" w:cs="Calibri"/>
          <w:lang w:val="en-US"/>
        </w:rPr>
        <w:instrText xml:space="preserve"> ADDIN EN.CITE.DATA </w:instrText>
      </w:r>
      <w:r w:rsidR="00D931BE" w:rsidRPr="007F1E31">
        <w:rPr>
          <w:rFonts w:ascii="Calibri" w:eastAsia="Calibri" w:hAnsi="Calibri" w:cs="Calibri"/>
          <w:lang w:val="en-US"/>
        </w:rPr>
      </w:r>
      <w:r w:rsidR="00D931BE" w:rsidRPr="007F1E31">
        <w:rPr>
          <w:rFonts w:ascii="Calibri" w:eastAsia="Calibri" w:hAnsi="Calibri" w:cs="Calibri"/>
          <w:lang w:val="en-US"/>
        </w:rPr>
        <w:fldChar w:fldCharType="end"/>
      </w:r>
      <w:r w:rsidR="00D931BE" w:rsidRPr="007F1E31">
        <w:rPr>
          <w:rFonts w:ascii="Calibri" w:eastAsia="Calibri" w:hAnsi="Calibri" w:cs="Calibri"/>
          <w:lang w:val="en-US"/>
        </w:rPr>
      </w:r>
      <w:r w:rsidR="00D931BE" w:rsidRPr="007F1E31">
        <w:rPr>
          <w:rFonts w:ascii="Calibri" w:eastAsia="Calibri" w:hAnsi="Calibri" w:cs="Calibri"/>
          <w:lang w:val="en-US"/>
        </w:rPr>
        <w:fldChar w:fldCharType="separate"/>
      </w:r>
      <w:hyperlink w:anchor="_ENREF_7" w:tooltip="Foster, 2017 #5" w:history="1">
        <w:r w:rsidR="0067698A" w:rsidRPr="007F1E31">
          <w:rPr>
            <w:rFonts w:ascii="Calibri" w:eastAsia="Calibri" w:hAnsi="Calibri" w:cs="Calibri"/>
            <w:vertAlign w:val="superscript"/>
            <w:lang w:val="en-US"/>
          </w:rPr>
          <w:t>7</w:t>
        </w:r>
      </w:hyperlink>
      <w:r w:rsidR="00D931BE" w:rsidRPr="007F1E31">
        <w:rPr>
          <w:rFonts w:ascii="Calibri" w:eastAsia="Calibri" w:hAnsi="Calibri" w:cs="Calibri"/>
          <w:vertAlign w:val="superscript"/>
          <w:lang w:val="en-US"/>
        </w:rPr>
        <w:t>,</w:t>
      </w:r>
      <w:hyperlink w:anchor="_ENREF_8" w:tooltip="Susaimanickam, 2017 #30" w:history="1">
        <w:r w:rsidR="0067698A" w:rsidRPr="007F1E31">
          <w:rPr>
            <w:rFonts w:ascii="Calibri" w:eastAsia="Calibri" w:hAnsi="Calibri" w:cs="Calibri"/>
            <w:vertAlign w:val="superscript"/>
            <w:lang w:val="en-US"/>
          </w:rPr>
          <w:t>8</w:t>
        </w:r>
      </w:hyperlink>
      <w:r w:rsidR="00D931BE" w:rsidRPr="007F1E31">
        <w:rPr>
          <w:rFonts w:ascii="Calibri" w:eastAsia="Calibri" w:hAnsi="Calibri" w:cs="Calibri"/>
          <w:lang w:val="en-US"/>
        </w:rPr>
        <w:fldChar w:fldCharType="end"/>
      </w:r>
      <w:r w:rsidR="00D931BE" w:rsidRPr="007F1E31">
        <w:rPr>
          <w:rFonts w:ascii="Calibri" w:eastAsia="Calibri" w:hAnsi="Calibri" w:cs="Calibri"/>
          <w:lang w:val="en-US"/>
        </w:rPr>
        <w:t xml:space="preserve">. </w:t>
      </w:r>
      <w:r w:rsidRPr="007F1E31">
        <w:rPr>
          <w:rFonts w:ascii="Calibri" w:eastAsia="Calibri" w:hAnsi="Calibri" w:cs="Calibri"/>
          <w:lang w:val="en-US"/>
        </w:rPr>
        <w:t xml:space="preserve">Moreover, aniridia </w:t>
      </w:r>
      <w:r w:rsidR="009A2C9A" w:rsidRPr="007F1E31">
        <w:rPr>
          <w:rFonts w:ascii="Calibri" w:eastAsia="Calibri" w:hAnsi="Calibri" w:cs="Calibri"/>
          <w:lang w:val="en-US"/>
        </w:rPr>
        <w:t xml:space="preserve">patients’ iPSC-derived cornea organoids enable the study of </w:t>
      </w:r>
      <w:r w:rsidRPr="007F1E31">
        <w:rPr>
          <w:rFonts w:ascii="Calibri" w:eastAsia="Calibri" w:hAnsi="Calibri" w:cs="Calibri"/>
          <w:lang w:val="en-US"/>
        </w:rPr>
        <w:t>the genetic background of the disease and offer a unique opportunity to study aniridia.</w:t>
      </w:r>
    </w:p>
    <w:p w14:paraId="3D56189D"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2AFB22B1"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In the present protocol, both wild-type and aniridia-derived iPSC lines are subjected to an identical, multi-stage differentiation strategy involving sequential exposure to differentiation (DM), retinal differentiation (RDM), and corneal differentiation media (CDM) over a prolonged, weeks-long culture period. A critical experimental step is the transition from adherent culture to suspension conditions, during which selected corneal-like regions are maintained to promote epithelial self-organization. </w:t>
      </w:r>
    </w:p>
    <w:p w14:paraId="7F6EAA1A"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5380A46D" w14:textId="2FF2765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While this approach supports reproducible generation of corneal-like epithelial structures suitable for comparative disease modelling, it does not fully recapitulate complex </w:t>
      </w:r>
      <w:r w:rsidR="009A2C9A" w:rsidRPr="007F1E31">
        <w:rPr>
          <w:rFonts w:ascii="Calibri" w:eastAsia="Calibri" w:hAnsi="Calibri" w:cs="Calibri"/>
          <w:i/>
          <w:iCs/>
          <w:lang w:val="en-US"/>
        </w:rPr>
        <w:t>in vivo</w:t>
      </w:r>
      <w:r w:rsidRPr="007F1E31">
        <w:rPr>
          <w:rFonts w:ascii="Calibri" w:eastAsia="Calibri" w:hAnsi="Calibri" w:cs="Calibri"/>
          <w:lang w:val="en-US"/>
        </w:rPr>
        <w:t xml:space="preserve"> features such as neural innervation or complete limbal niche organization, which should be considered when assessing the method’s applicability.</w:t>
      </w:r>
    </w:p>
    <w:p w14:paraId="0930C28B"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2EA3F2EA"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In this context, we describe a standardized protocol for generating cornea organoids from patient-derived iPSCs carrying </w:t>
      </w:r>
      <w:r w:rsidRPr="007F1E31">
        <w:rPr>
          <w:rFonts w:ascii="Calibri" w:eastAsia="Calibri" w:hAnsi="Calibri" w:cs="Calibri"/>
          <w:i/>
          <w:iCs/>
          <w:lang w:val="en-US"/>
        </w:rPr>
        <w:t>PAX6</w:t>
      </w:r>
      <w:r w:rsidRPr="007F1E31">
        <w:rPr>
          <w:rFonts w:ascii="Calibri" w:eastAsia="Calibri" w:hAnsi="Calibri" w:cs="Calibri"/>
          <w:lang w:val="en-US"/>
        </w:rPr>
        <w:t xml:space="preserve"> mutations associated with aniridia. Importantly, the differentiation strategy itself is not modified between wild-type and aniridia-derived lines; instead, disease-specific phenotypes emerge from the patient-specific genetic background within an otherwise uniform experimental framework. </w:t>
      </w:r>
    </w:p>
    <w:p w14:paraId="62AAB91F"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4A8CCA5B"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Overall, this method provides a robust and reproducible platform for studying corneal development and aniridia-associated disease mechanisms and may serve as a foundation for future mechanistic and translational studies.</w:t>
      </w:r>
    </w:p>
    <w:p w14:paraId="163BD4B6"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05C00D1" w14:textId="77777777"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t>PROTOCOL:</w:t>
      </w:r>
    </w:p>
    <w:p w14:paraId="5A7AACA8" w14:textId="7C108634"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All procedures were carried out in accordance with the </w:t>
      </w:r>
      <w:r w:rsidR="009A2C9A" w:rsidRPr="007F1E31">
        <w:rPr>
          <w:rFonts w:ascii="Calibri" w:eastAsia="Calibri" w:hAnsi="Calibri" w:cs="Calibri"/>
          <w:lang w:val="en-US"/>
        </w:rPr>
        <w:t>ethics committee's guidelines</w:t>
      </w:r>
      <w:r w:rsidRPr="007F1E31">
        <w:rPr>
          <w:rFonts w:ascii="Calibri" w:eastAsia="Calibri" w:hAnsi="Calibri" w:cs="Calibri"/>
          <w:lang w:val="en-US"/>
        </w:rPr>
        <w:t>. The study has been registered in the Human Pluripotent Stem Cell Registry (hPSCreg) database, and the ethical approvals have been documented under the France Ministère de l'Enseignement Supérieur, de la Recherche et de l'Innovation (MESRI; IE-2018-967)</w:t>
      </w:r>
      <w:hyperlink w:anchor="_ENREF_9" w:tooltip="Koc, 2025 #14" w:history="1">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9</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The human induced pluripotent stem cells (iPSCs) are designated with the codes AAKIPSi001-A (AAK1), AAKIPSi002-A (AAK2), AAKIPSi003-A (AAK3), and WT (from health donors). Furthermore, the ethics committee at Hacettepe University has approved the use of this research, as indicated by the reference number 16969557-1213.</w:t>
      </w:r>
      <w:r w:rsidR="007F1E31" w:rsidRPr="007F1E31">
        <w:rPr>
          <w:rFonts w:ascii="Calibri" w:eastAsia="Calibri" w:hAnsi="Calibri" w:cs="Calibri"/>
          <w:lang w:val="en-US"/>
        </w:rPr>
        <w:t xml:space="preserve"> The human cell lines used in this study required national regulatory authorization at the time of acquisition. The approval was granted under a consortium framework in which one of the authors was involved. While the present manuscript is not directly related to that consortium project, the biological materials utilized were obtained and authorized within that ethical framework. Therefore, the approval from this university was appropriately cited to ensure full regulatory transparency. </w:t>
      </w:r>
      <w:r w:rsidRPr="007F1E31">
        <w:rPr>
          <w:rFonts w:ascii="Calibri" w:eastAsia="Calibri" w:hAnsi="Calibri" w:cs="Calibri"/>
          <w:lang w:val="en-US"/>
        </w:rPr>
        <w:t xml:space="preserve">All details related to the materials, reagents, and equipment used in this protocol are listed in the </w:t>
      </w:r>
      <w:r w:rsidRPr="007F1E31">
        <w:rPr>
          <w:rFonts w:ascii="Calibri" w:eastAsia="Calibri" w:hAnsi="Calibri" w:cs="Calibri"/>
          <w:b/>
          <w:bCs/>
          <w:lang w:val="en-US"/>
        </w:rPr>
        <w:t>Table of Materials</w:t>
      </w:r>
      <w:r w:rsidRPr="007F1E31">
        <w:rPr>
          <w:rFonts w:ascii="Calibri" w:eastAsia="Calibri" w:hAnsi="Calibri" w:cs="Calibri"/>
          <w:lang w:val="en-US"/>
        </w:rPr>
        <w:t>. All experimental procedures were carried out within a laminar flow cabinet (BSL-2) to maintain a sterile environment. This setup ensures that all materials and equipment used in the study are adequately sterilized, thereby minimizing the risk of contamination and ensuring the integrity of the experimental results.</w:t>
      </w:r>
    </w:p>
    <w:p w14:paraId="2F3E97B4"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0F4E92BC" w14:textId="3541C7A3" w:rsidR="00DB0973" w:rsidRPr="009865C1" w:rsidRDefault="006B17CA" w:rsidP="007F1E31">
      <w:pPr>
        <w:numPr>
          <w:ilvl w:val="0"/>
          <w:numId w:val="1"/>
        </w:numPr>
        <w:pBdr>
          <w:top w:val="nil"/>
          <w:left w:val="nil"/>
          <w:bottom w:val="nil"/>
          <w:right w:val="nil"/>
          <w:between w:val="nil"/>
        </w:pBdr>
        <w:ind w:left="0" w:firstLine="0"/>
        <w:jc w:val="both"/>
        <w:rPr>
          <w:rFonts w:ascii="Calibri" w:eastAsia="Calibri" w:hAnsi="Calibri" w:cs="Calibri"/>
          <w:b/>
          <w:bCs/>
          <w:highlight w:val="yellow"/>
          <w:lang w:val="en-US"/>
        </w:rPr>
      </w:pPr>
      <w:r w:rsidRPr="009865C1">
        <w:rPr>
          <w:rFonts w:ascii="Calibri" w:eastAsia="Calibri" w:hAnsi="Calibri" w:cs="Calibri"/>
          <w:b/>
          <w:bCs/>
          <w:highlight w:val="yellow"/>
          <w:lang w:val="en-US"/>
        </w:rPr>
        <w:t xml:space="preserve">Generation of </w:t>
      </w:r>
      <w:r w:rsidR="009A2C9A" w:rsidRPr="009865C1">
        <w:rPr>
          <w:rFonts w:ascii="Calibri" w:eastAsia="Calibri" w:hAnsi="Calibri" w:cs="Calibri"/>
          <w:b/>
          <w:bCs/>
          <w:highlight w:val="yellow"/>
          <w:lang w:val="en-US"/>
        </w:rPr>
        <w:t>h</w:t>
      </w:r>
      <w:r w:rsidRPr="009865C1">
        <w:rPr>
          <w:rFonts w:ascii="Calibri" w:eastAsia="Calibri" w:hAnsi="Calibri" w:cs="Calibri"/>
          <w:b/>
          <w:bCs/>
          <w:highlight w:val="yellow"/>
          <w:lang w:val="en-US"/>
        </w:rPr>
        <w:t xml:space="preserve">uman </w:t>
      </w:r>
      <w:r w:rsidR="009A2C9A" w:rsidRPr="009865C1">
        <w:rPr>
          <w:rFonts w:ascii="Calibri" w:eastAsia="Calibri" w:hAnsi="Calibri" w:cs="Calibri"/>
          <w:b/>
          <w:bCs/>
          <w:highlight w:val="yellow"/>
          <w:lang w:val="en-US"/>
        </w:rPr>
        <w:t>i</w:t>
      </w:r>
      <w:r w:rsidRPr="009865C1">
        <w:rPr>
          <w:rFonts w:ascii="Calibri" w:eastAsia="Calibri" w:hAnsi="Calibri" w:cs="Calibri"/>
          <w:b/>
          <w:bCs/>
          <w:highlight w:val="yellow"/>
          <w:lang w:val="en-US"/>
        </w:rPr>
        <w:t xml:space="preserve">nduced </w:t>
      </w:r>
      <w:r w:rsidR="009A2C9A" w:rsidRPr="009865C1">
        <w:rPr>
          <w:rFonts w:ascii="Calibri" w:eastAsia="Calibri" w:hAnsi="Calibri" w:cs="Calibri"/>
          <w:b/>
          <w:bCs/>
          <w:highlight w:val="yellow"/>
          <w:lang w:val="en-US"/>
        </w:rPr>
        <w:t>p</w:t>
      </w:r>
      <w:r w:rsidRPr="009865C1">
        <w:rPr>
          <w:rFonts w:ascii="Calibri" w:eastAsia="Calibri" w:hAnsi="Calibri" w:cs="Calibri"/>
          <w:b/>
          <w:bCs/>
          <w:highlight w:val="yellow"/>
          <w:lang w:val="en-US"/>
        </w:rPr>
        <w:t xml:space="preserve">luripotent </w:t>
      </w:r>
      <w:r w:rsidR="009A2C9A" w:rsidRPr="009865C1">
        <w:rPr>
          <w:rFonts w:ascii="Calibri" w:eastAsia="Calibri" w:hAnsi="Calibri" w:cs="Calibri"/>
          <w:b/>
          <w:bCs/>
          <w:highlight w:val="yellow"/>
          <w:lang w:val="en-US"/>
        </w:rPr>
        <w:t>s</w:t>
      </w:r>
      <w:r w:rsidRPr="009865C1">
        <w:rPr>
          <w:rFonts w:ascii="Calibri" w:eastAsia="Calibri" w:hAnsi="Calibri" w:cs="Calibri"/>
          <w:b/>
          <w:bCs/>
          <w:highlight w:val="yellow"/>
          <w:lang w:val="en-US"/>
        </w:rPr>
        <w:t xml:space="preserve">tem </w:t>
      </w:r>
      <w:r w:rsidR="009A2C9A" w:rsidRPr="009865C1">
        <w:rPr>
          <w:rFonts w:ascii="Calibri" w:eastAsia="Calibri" w:hAnsi="Calibri" w:cs="Calibri"/>
          <w:b/>
          <w:bCs/>
          <w:highlight w:val="yellow"/>
          <w:lang w:val="en-US"/>
        </w:rPr>
        <w:t>c</w:t>
      </w:r>
      <w:r w:rsidRPr="009865C1">
        <w:rPr>
          <w:rFonts w:ascii="Calibri" w:eastAsia="Calibri" w:hAnsi="Calibri" w:cs="Calibri"/>
          <w:b/>
          <w:bCs/>
          <w:highlight w:val="yellow"/>
          <w:lang w:val="en-US"/>
        </w:rPr>
        <w:t>ell (hiPSC)</w:t>
      </w:r>
      <w:r w:rsidR="00335481" w:rsidRPr="009865C1">
        <w:rPr>
          <w:rFonts w:ascii="Calibri" w:eastAsia="Calibri" w:hAnsi="Calibri" w:cs="Calibri"/>
          <w:b/>
          <w:bCs/>
          <w:highlight w:val="yellow"/>
          <w:lang w:val="en-US"/>
        </w:rPr>
        <w:t xml:space="preserve"> </w:t>
      </w:r>
      <w:r w:rsidR="009A2C9A" w:rsidRPr="009865C1">
        <w:rPr>
          <w:rFonts w:ascii="Calibri" w:eastAsia="Calibri" w:hAnsi="Calibri" w:cs="Calibri"/>
          <w:b/>
          <w:bCs/>
          <w:highlight w:val="yellow"/>
          <w:lang w:val="en-US"/>
        </w:rPr>
        <w:t>d</w:t>
      </w:r>
      <w:r w:rsidRPr="009865C1">
        <w:rPr>
          <w:rFonts w:ascii="Calibri" w:eastAsia="Calibri" w:hAnsi="Calibri" w:cs="Calibri"/>
          <w:b/>
          <w:bCs/>
          <w:highlight w:val="yellow"/>
          <w:lang w:val="en-US"/>
        </w:rPr>
        <w:t xml:space="preserve">erived </w:t>
      </w:r>
      <w:r w:rsidR="009A2C9A" w:rsidRPr="009865C1">
        <w:rPr>
          <w:rFonts w:ascii="Calibri" w:eastAsia="Calibri" w:hAnsi="Calibri" w:cs="Calibri"/>
          <w:b/>
          <w:bCs/>
          <w:highlight w:val="yellow"/>
          <w:lang w:val="en-US"/>
        </w:rPr>
        <w:t>c</w:t>
      </w:r>
      <w:r w:rsidRPr="009865C1">
        <w:rPr>
          <w:rFonts w:ascii="Calibri" w:eastAsia="Calibri" w:hAnsi="Calibri" w:cs="Calibri"/>
          <w:b/>
          <w:bCs/>
          <w:highlight w:val="yellow"/>
          <w:lang w:val="en-US"/>
        </w:rPr>
        <w:t xml:space="preserve">ornea </w:t>
      </w:r>
      <w:r w:rsidR="009A2C9A" w:rsidRPr="009865C1">
        <w:rPr>
          <w:rFonts w:ascii="Calibri" w:eastAsia="Calibri" w:hAnsi="Calibri" w:cs="Calibri"/>
          <w:b/>
          <w:bCs/>
          <w:highlight w:val="yellow"/>
          <w:lang w:val="en-US"/>
        </w:rPr>
        <w:t>o</w:t>
      </w:r>
      <w:r w:rsidRPr="009865C1">
        <w:rPr>
          <w:rFonts w:ascii="Calibri" w:eastAsia="Calibri" w:hAnsi="Calibri" w:cs="Calibri"/>
          <w:b/>
          <w:bCs/>
          <w:highlight w:val="yellow"/>
          <w:lang w:val="en-US"/>
        </w:rPr>
        <w:t>rganoids</w:t>
      </w:r>
    </w:p>
    <w:p w14:paraId="545FEE91" w14:textId="77777777" w:rsidR="00DB0973" w:rsidRPr="009865C1" w:rsidRDefault="00DB0973" w:rsidP="007F1E31">
      <w:pPr>
        <w:pBdr>
          <w:top w:val="nil"/>
          <w:left w:val="nil"/>
          <w:bottom w:val="nil"/>
          <w:right w:val="nil"/>
          <w:between w:val="nil"/>
        </w:pBdr>
        <w:jc w:val="both"/>
        <w:rPr>
          <w:rFonts w:ascii="Calibri" w:eastAsia="Calibri" w:hAnsi="Calibri" w:cs="Calibri"/>
          <w:b/>
          <w:bCs/>
          <w:highlight w:val="yellow"/>
          <w:lang w:val="en-US"/>
        </w:rPr>
      </w:pPr>
    </w:p>
    <w:p w14:paraId="7F501A52" w14:textId="6A10F87B" w:rsidR="00DB0973" w:rsidRPr="009865C1" w:rsidRDefault="006B17CA" w:rsidP="007F1E31">
      <w:pPr>
        <w:numPr>
          <w:ilvl w:val="1"/>
          <w:numId w:val="1"/>
        </w:numPr>
        <w:pBdr>
          <w:top w:val="nil"/>
          <w:left w:val="nil"/>
          <w:bottom w:val="nil"/>
          <w:right w:val="nil"/>
          <w:between w:val="nil"/>
        </w:pBdr>
        <w:ind w:left="0" w:firstLine="0"/>
        <w:jc w:val="both"/>
        <w:rPr>
          <w:rFonts w:ascii="Calibri" w:eastAsia="Calibri" w:hAnsi="Calibri" w:cs="Calibri"/>
          <w:lang w:val="en-US"/>
        </w:rPr>
      </w:pPr>
      <w:r w:rsidRPr="009865C1">
        <w:rPr>
          <w:rFonts w:ascii="Calibri" w:eastAsia="Calibri" w:hAnsi="Calibri" w:cs="Calibri"/>
          <w:lang w:val="en-US"/>
        </w:rPr>
        <w:t xml:space="preserve">Maintenance and </w:t>
      </w:r>
      <w:r w:rsidR="009A2C9A" w:rsidRPr="009865C1">
        <w:rPr>
          <w:rFonts w:ascii="Calibri" w:eastAsia="Calibri" w:hAnsi="Calibri" w:cs="Calibri"/>
          <w:lang w:val="en-US"/>
        </w:rPr>
        <w:t>i</w:t>
      </w:r>
      <w:r w:rsidRPr="009865C1">
        <w:rPr>
          <w:rFonts w:ascii="Calibri" w:eastAsia="Calibri" w:hAnsi="Calibri" w:cs="Calibri"/>
          <w:lang w:val="en-US"/>
        </w:rPr>
        <w:t xml:space="preserve">nitial </w:t>
      </w:r>
      <w:r w:rsidR="009A2C9A" w:rsidRPr="009865C1">
        <w:rPr>
          <w:rFonts w:ascii="Calibri" w:eastAsia="Calibri" w:hAnsi="Calibri" w:cs="Calibri"/>
          <w:lang w:val="en-US"/>
        </w:rPr>
        <w:t>c</w:t>
      </w:r>
      <w:r w:rsidRPr="009865C1">
        <w:rPr>
          <w:rFonts w:ascii="Calibri" w:eastAsia="Calibri" w:hAnsi="Calibri" w:cs="Calibri"/>
          <w:lang w:val="en-US"/>
        </w:rPr>
        <w:t xml:space="preserve">ulture of </w:t>
      </w:r>
      <w:r w:rsidR="009A2C9A" w:rsidRPr="009865C1">
        <w:rPr>
          <w:rFonts w:ascii="Calibri" w:eastAsia="Calibri" w:hAnsi="Calibri" w:cs="Calibri"/>
          <w:lang w:val="en-US"/>
        </w:rPr>
        <w:t>aniridia-patient-derived</w:t>
      </w:r>
      <w:r w:rsidRPr="009865C1">
        <w:rPr>
          <w:rFonts w:ascii="Calibri" w:eastAsia="Calibri" w:hAnsi="Calibri" w:cs="Calibri"/>
          <w:lang w:val="en-US"/>
        </w:rPr>
        <w:t xml:space="preserve"> </w:t>
      </w:r>
      <w:r w:rsidR="009A2C9A" w:rsidRPr="009865C1">
        <w:rPr>
          <w:rFonts w:ascii="Calibri" w:eastAsia="Calibri" w:hAnsi="Calibri" w:cs="Calibri"/>
          <w:lang w:val="en-US"/>
        </w:rPr>
        <w:t>h</w:t>
      </w:r>
      <w:r w:rsidRPr="009865C1">
        <w:rPr>
          <w:rFonts w:ascii="Calibri" w:eastAsia="Calibri" w:hAnsi="Calibri" w:cs="Calibri"/>
          <w:lang w:val="en-US"/>
        </w:rPr>
        <w:t xml:space="preserve">uman </w:t>
      </w:r>
      <w:r w:rsidR="009A2C9A" w:rsidRPr="009865C1">
        <w:rPr>
          <w:rFonts w:ascii="Calibri" w:eastAsia="Calibri" w:hAnsi="Calibri" w:cs="Calibri"/>
          <w:lang w:val="en-US"/>
        </w:rPr>
        <w:t>i</w:t>
      </w:r>
      <w:r w:rsidRPr="009865C1">
        <w:rPr>
          <w:rFonts w:ascii="Calibri" w:eastAsia="Calibri" w:hAnsi="Calibri" w:cs="Calibri"/>
          <w:lang w:val="en-US"/>
        </w:rPr>
        <w:t xml:space="preserve">nduced </w:t>
      </w:r>
      <w:r w:rsidR="009A2C9A" w:rsidRPr="009865C1">
        <w:rPr>
          <w:rFonts w:ascii="Calibri" w:eastAsia="Calibri" w:hAnsi="Calibri" w:cs="Calibri"/>
          <w:lang w:val="en-US"/>
        </w:rPr>
        <w:t>p</w:t>
      </w:r>
      <w:r w:rsidRPr="009865C1">
        <w:rPr>
          <w:rFonts w:ascii="Calibri" w:eastAsia="Calibri" w:hAnsi="Calibri" w:cs="Calibri"/>
          <w:lang w:val="en-US"/>
        </w:rPr>
        <w:t xml:space="preserve">luripotent </w:t>
      </w:r>
      <w:r w:rsidR="009A2C9A" w:rsidRPr="009865C1">
        <w:rPr>
          <w:rFonts w:ascii="Calibri" w:eastAsia="Calibri" w:hAnsi="Calibri" w:cs="Calibri"/>
          <w:lang w:val="en-US"/>
        </w:rPr>
        <w:t>s</w:t>
      </w:r>
      <w:r w:rsidRPr="009865C1">
        <w:rPr>
          <w:rFonts w:ascii="Calibri" w:eastAsia="Calibri" w:hAnsi="Calibri" w:cs="Calibri"/>
          <w:lang w:val="en-US"/>
        </w:rPr>
        <w:t xml:space="preserve">tem </w:t>
      </w:r>
      <w:r w:rsidR="009A2C9A" w:rsidRPr="009865C1">
        <w:rPr>
          <w:rFonts w:ascii="Calibri" w:eastAsia="Calibri" w:hAnsi="Calibri" w:cs="Calibri"/>
          <w:lang w:val="en-US"/>
        </w:rPr>
        <w:t>c</w:t>
      </w:r>
      <w:r w:rsidRPr="009865C1">
        <w:rPr>
          <w:rFonts w:ascii="Calibri" w:eastAsia="Calibri" w:hAnsi="Calibri" w:cs="Calibri"/>
          <w:lang w:val="en-US"/>
        </w:rPr>
        <w:t>ells (AAK1, AAK2, AAK3)</w:t>
      </w:r>
      <w:hyperlink w:anchor="_ENREF_10" w:tooltip="Ilmarinen, 2023 #28" w:history="1">
        <w:r w:rsidR="0067698A" w:rsidRPr="009865C1">
          <w:rPr>
            <w:rFonts w:ascii="Calibri" w:eastAsia="Calibri" w:hAnsi="Calibri" w:cs="Calibri"/>
            <w:lang w:val="en-US"/>
          </w:rPr>
          <w:fldChar w:fldCharType="begin">
            <w:fldData xml:space="preserve">PEVuZE5vdGU+PENpdGU+PEF1dGhvcj5JbG1hcmluZW48L0F1dGhvcj48WWVhcj4yMDIzPC9ZZWFy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</w:fldData>
          </w:fldChar>
        </w:r>
        <w:r w:rsidR="0067698A" w:rsidRPr="009865C1">
          <w:rPr>
            <w:rFonts w:ascii="Calibri" w:eastAsia="Calibri" w:hAnsi="Calibri" w:cs="Calibri"/>
            <w:lang w:val="en-US"/>
          </w:rPr>
          <w:instrText xml:space="preserve"> ADDIN EN.CITE </w:instrText>
        </w:r>
        <w:r w:rsidR="0067698A" w:rsidRPr="009865C1">
          <w:rPr>
            <w:rFonts w:ascii="Calibri" w:eastAsia="Calibri" w:hAnsi="Calibri" w:cs="Calibri"/>
            <w:lang w:val="en-US"/>
          </w:rPr>
          <w:fldChar w:fldCharType="begin">
            <w:fldData xml:space="preserve">PEVuZE5vdGU+PENpdGU+PEF1dGhvcj5JbG1hcmluZW48L0F1dGhvcj48WWVhcj4yMDIzPC9ZZWFy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</w:fldData>
          </w:fldChar>
        </w:r>
        <w:r w:rsidR="0067698A" w:rsidRPr="009865C1">
          <w:rPr>
            <w:rFonts w:ascii="Calibri" w:eastAsia="Calibri" w:hAnsi="Calibri" w:cs="Calibri"/>
            <w:lang w:val="en-US"/>
          </w:rPr>
          <w:instrText xml:space="preserve"> ADDIN EN.CITE.DATA </w:instrText>
        </w:r>
        <w:r w:rsidR="0067698A" w:rsidRPr="009865C1">
          <w:rPr>
            <w:rFonts w:ascii="Calibri" w:eastAsia="Calibri" w:hAnsi="Calibri" w:cs="Calibri"/>
            <w:lang w:val="en-US"/>
          </w:rPr>
        </w:r>
        <w:r w:rsidR="0067698A" w:rsidRPr="009865C1">
          <w:rPr>
            <w:rFonts w:ascii="Calibri" w:eastAsia="Calibri" w:hAnsi="Calibri" w:cs="Calibri"/>
            <w:lang w:val="en-US"/>
          </w:rPr>
          <w:fldChar w:fldCharType="end"/>
        </w:r>
        <w:r w:rsidR="0067698A" w:rsidRPr="009865C1">
          <w:rPr>
            <w:rFonts w:ascii="Calibri" w:eastAsia="Calibri" w:hAnsi="Calibri" w:cs="Calibri"/>
            <w:lang w:val="en-US"/>
          </w:rPr>
        </w:r>
        <w:r w:rsidR="0067698A" w:rsidRPr="009865C1">
          <w:rPr>
            <w:rFonts w:ascii="Calibri" w:eastAsia="Calibri" w:hAnsi="Calibri" w:cs="Calibri"/>
            <w:lang w:val="en-US"/>
          </w:rPr>
          <w:fldChar w:fldCharType="separate"/>
        </w:r>
        <w:r w:rsidR="0067698A" w:rsidRPr="009865C1">
          <w:rPr>
            <w:rFonts w:ascii="Calibri" w:eastAsia="Calibri" w:hAnsi="Calibri" w:cs="Calibri"/>
            <w:vertAlign w:val="superscript"/>
            <w:lang w:val="en-US"/>
          </w:rPr>
          <w:t>10</w:t>
        </w:r>
        <w:r w:rsidR="0067698A" w:rsidRPr="009865C1">
          <w:rPr>
            <w:rFonts w:ascii="Calibri" w:eastAsia="Calibri" w:hAnsi="Calibri" w:cs="Calibri"/>
            <w:lang w:val="en-US"/>
          </w:rPr>
          <w:fldChar w:fldCharType="end"/>
        </w:r>
      </w:hyperlink>
      <w:r w:rsidRPr="009865C1">
        <w:rPr>
          <w:rFonts w:ascii="Calibri" w:eastAsia="Calibri" w:hAnsi="Calibri" w:cs="Calibri"/>
          <w:lang w:val="en-US"/>
        </w:rPr>
        <w:t xml:space="preserve"> under feeder-free conditioned media (</w:t>
      </w:r>
      <w:r w:rsidRPr="009865C1">
        <w:rPr>
          <w:rFonts w:ascii="Calibri" w:eastAsia="Calibri" w:hAnsi="Calibri" w:cs="Calibri"/>
          <w:b/>
          <w:bCs/>
          <w:lang w:val="en-US"/>
        </w:rPr>
        <w:t>Fig</w:t>
      </w:r>
      <w:r w:rsidR="009A2C9A" w:rsidRPr="009865C1">
        <w:rPr>
          <w:rFonts w:ascii="Calibri" w:eastAsia="Calibri" w:hAnsi="Calibri" w:cs="Calibri"/>
          <w:b/>
          <w:bCs/>
          <w:lang w:val="en-US"/>
        </w:rPr>
        <w:t>ure</w:t>
      </w:r>
      <w:r w:rsidRPr="009865C1">
        <w:rPr>
          <w:rFonts w:ascii="Calibri" w:eastAsia="Calibri" w:hAnsi="Calibri" w:cs="Calibri"/>
          <w:b/>
          <w:bCs/>
          <w:lang w:val="en-US"/>
        </w:rPr>
        <w:t xml:space="preserve"> 1</w:t>
      </w:r>
      <w:r w:rsidRPr="009865C1">
        <w:rPr>
          <w:rFonts w:ascii="Calibri" w:eastAsia="Calibri" w:hAnsi="Calibri" w:cs="Calibri"/>
          <w:lang w:val="en-US"/>
        </w:rPr>
        <w:t>)</w:t>
      </w:r>
    </w:p>
    <w:p w14:paraId="3F0EC056"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33F58985" w14:textId="640D27DA"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Prepare the following in advance: </w:t>
      </w:r>
      <w:r w:rsidR="009A2C9A" w:rsidRPr="009865C1">
        <w:rPr>
          <w:rFonts w:ascii="Calibri" w:eastAsia="Calibri" w:hAnsi="Calibri" w:cs="Calibri"/>
          <w:highlight w:val="yellow"/>
          <w:lang w:val="en-US"/>
        </w:rPr>
        <w:t>C</w:t>
      </w:r>
      <w:r w:rsidRPr="009865C1">
        <w:rPr>
          <w:rFonts w:ascii="Calibri" w:eastAsia="Calibri" w:hAnsi="Calibri" w:cs="Calibri"/>
          <w:highlight w:val="yellow"/>
          <w:lang w:val="en-US"/>
        </w:rPr>
        <w:t>oat one well in a 6-well plate with 1 mL of an ice-cold extracellular matrix (ECM) solution at a concentration of 0.1 mg/</w:t>
      </w:r>
      <w:proofErr w:type="spellStart"/>
      <w:r w:rsidRPr="009865C1">
        <w:rPr>
          <w:rFonts w:ascii="Calibri" w:eastAsia="Calibri" w:hAnsi="Calibri" w:cs="Calibri"/>
          <w:highlight w:val="yellow"/>
          <w:lang w:val="en-US"/>
        </w:rPr>
        <w:t>m</w:t>
      </w:r>
      <w:r w:rsidR="009A2C9A" w:rsidRPr="009865C1">
        <w:rPr>
          <w:rFonts w:ascii="Calibri" w:eastAsia="Calibri" w:hAnsi="Calibri" w:cs="Calibri"/>
          <w:highlight w:val="yellow"/>
          <w:lang w:val="en-US"/>
        </w:rPr>
        <w:t>L.</w:t>
      </w:r>
      <w:proofErr w:type="spellEnd"/>
      <w:r w:rsidR="009A2C9A"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This coating procedure must be handled on ice</w:t>
      </w:r>
      <w:r w:rsidR="009A2C9A" w:rsidRPr="009865C1">
        <w:rPr>
          <w:rFonts w:ascii="Calibri" w:eastAsia="Calibri" w:hAnsi="Calibri" w:cs="Calibri"/>
          <w:highlight w:val="yellow"/>
          <w:lang w:val="en-US"/>
        </w:rPr>
        <w:t>, not to solidify the ECM,</w:t>
      </w:r>
      <w:r w:rsidRPr="009865C1">
        <w:rPr>
          <w:rFonts w:ascii="Calibri" w:eastAsia="Calibri" w:hAnsi="Calibri" w:cs="Calibri"/>
          <w:highlight w:val="yellow"/>
          <w:lang w:val="en-US"/>
        </w:rPr>
        <w:t xml:space="preserve"> and must be allowed to incubate at 37 °C for a minimum duration of </w:t>
      </w:r>
      <w:r w:rsidR="009A2C9A" w:rsidRPr="009865C1">
        <w:rPr>
          <w:rFonts w:ascii="Calibri" w:eastAsia="Calibri" w:hAnsi="Calibri" w:cs="Calibri"/>
          <w:highlight w:val="yellow"/>
          <w:lang w:val="en-US"/>
        </w:rPr>
        <w:t>30 min</w:t>
      </w:r>
      <w:r w:rsidRPr="009865C1">
        <w:rPr>
          <w:rFonts w:ascii="Calibri" w:eastAsia="Calibri" w:hAnsi="Calibri" w:cs="Calibri"/>
          <w:highlight w:val="yellow"/>
          <w:lang w:val="en-US"/>
        </w:rPr>
        <w:t>, adhering to the</w:t>
      </w:r>
      <w:r w:rsidR="00335481"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manufacturer’s instructions to ensure proper substrate preparation.</w:t>
      </w:r>
    </w:p>
    <w:p w14:paraId="5837E359" w14:textId="77777777" w:rsidR="009A2C9A" w:rsidRPr="009865C1" w:rsidRDefault="009A2C9A" w:rsidP="007F1E31">
      <w:pPr>
        <w:pBdr>
          <w:top w:val="nil"/>
          <w:left w:val="nil"/>
          <w:bottom w:val="nil"/>
          <w:right w:val="nil"/>
          <w:between w:val="nil"/>
        </w:pBdr>
        <w:jc w:val="both"/>
        <w:rPr>
          <w:rFonts w:ascii="Calibri" w:eastAsia="Calibri" w:hAnsi="Calibri" w:cs="Calibri"/>
          <w:highlight w:val="yellow"/>
          <w:lang w:val="en-US"/>
        </w:rPr>
      </w:pPr>
    </w:p>
    <w:p w14:paraId="6DA98AD5" w14:textId="03361D78"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lastRenderedPageBreak/>
        <w:t>Thaw a cryopreserved aliquot of 1</w:t>
      </w:r>
      <w:r w:rsidR="009A2C9A"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x</w:t>
      </w:r>
      <w:r w:rsidR="009A2C9A"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10</w:t>
      </w:r>
      <w:r w:rsidRPr="009865C1">
        <w:rPr>
          <w:rFonts w:ascii="Calibri" w:eastAsia="Calibri" w:hAnsi="Calibri" w:cs="Calibri"/>
          <w:highlight w:val="yellow"/>
          <w:vertAlign w:val="superscript"/>
          <w:lang w:val="en-US"/>
        </w:rPr>
        <w:t>6</w:t>
      </w:r>
      <w:r w:rsidRPr="009865C1">
        <w:rPr>
          <w:rFonts w:ascii="Calibri" w:eastAsia="Calibri" w:hAnsi="Calibri" w:cs="Calibri"/>
          <w:highlight w:val="yellow"/>
          <w:lang w:val="en-US"/>
        </w:rPr>
        <w:t xml:space="preserve"> hiPSC (WT, AAK1, AAK2, AAK3). Do not fully thaw the frozen cells; instead, allow the frozen cell suspension in the cryovial to thaw until approximately half of the volume remains frozen.</w:t>
      </w:r>
    </w:p>
    <w:p w14:paraId="488C980E" w14:textId="77777777" w:rsidR="009A2C9A" w:rsidRPr="009865C1" w:rsidRDefault="009A2C9A" w:rsidP="007F1E31">
      <w:pPr>
        <w:pBdr>
          <w:top w:val="nil"/>
          <w:left w:val="nil"/>
          <w:bottom w:val="nil"/>
          <w:right w:val="nil"/>
          <w:between w:val="nil"/>
        </w:pBdr>
        <w:jc w:val="both"/>
        <w:rPr>
          <w:rFonts w:ascii="Calibri" w:eastAsia="Calibri" w:hAnsi="Calibri" w:cs="Calibri"/>
          <w:highlight w:val="yellow"/>
          <w:lang w:val="en-US"/>
        </w:rPr>
      </w:pPr>
    </w:p>
    <w:p w14:paraId="1C3FED37" w14:textId="0A6689AB"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Immediately transfer the partially thawed suspension into 1 mL of Complete </w:t>
      </w:r>
      <w:r w:rsidR="009A2C9A" w:rsidRPr="009865C1">
        <w:rPr>
          <w:rFonts w:ascii="Calibri" w:eastAsia="Calibri" w:hAnsi="Calibri" w:cs="Calibri"/>
          <w:highlight w:val="yellow"/>
          <w:lang w:val="en-US"/>
        </w:rPr>
        <w:t xml:space="preserve">maintenance </w:t>
      </w:r>
      <w:r w:rsidRPr="009865C1">
        <w:rPr>
          <w:rFonts w:ascii="Calibri" w:eastAsia="Calibri" w:hAnsi="Calibri" w:cs="Calibri"/>
          <w:highlight w:val="yellow"/>
          <w:lang w:val="en-US"/>
        </w:rPr>
        <w:t xml:space="preserve">medium at </w:t>
      </w:r>
      <w:r w:rsidR="009A2C9A" w:rsidRPr="009865C1">
        <w:rPr>
          <w:rFonts w:ascii="Calibri" w:eastAsia="Calibri" w:hAnsi="Calibri" w:cs="Calibri"/>
          <w:highlight w:val="yellow"/>
          <w:lang w:val="en-US"/>
        </w:rPr>
        <w:t>r</w:t>
      </w:r>
      <w:r w:rsidRPr="009865C1">
        <w:rPr>
          <w:rFonts w:ascii="Calibri" w:eastAsia="Calibri" w:hAnsi="Calibri" w:cs="Calibri"/>
          <w:highlight w:val="yellow"/>
          <w:lang w:val="en-US"/>
        </w:rPr>
        <w:t xml:space="preserve">oom </w:t>
      </w:r>
      <w:r w:rsidR="009A2C9A" w:rsidRPr="009865C1">
        <w:rPr>
          <w:rFonts w:ascii="Calibri" w:eastAsia="Calibri" w:hAnsi="Calibri" w:cs="Calibri"/>
          <w:highlight w:val="yellow"/>
          <w:lang w:val="en-US"/>
        </w:rPr>
        <w:t>t</w:t>
      </w:r>
      <w:r w:rsidRPr="009865C1">
        <w:rPr>
          <w:rFonts w:ascii="Calibri" w:eastAsia="Calibri" w:hAnsi="Calibri" w:cs="Calibri"/>
          <w:highlight w:val="yellow"/>
          <w:lang w:val="en-US"/>
        </w:rPr>
        <w:t>emperature (RT) containing 10 µM ROCK inhibitor, pre-aliquoted in a 15 mL tube. Do not use any pipette during transfer.</w:t>
      </w:r>
    </w:p>
    <w:p w14:paraId="2EBC2F0F" w14:textId="77777777" w:rsidR="009A2C9A" w:rsidRPr="009865C1" w:rsidRDefault="009A2C9A" w:rsidP="007F1E31">
      <w:pPr>
        <w:pBdr>
          <w:top w:val="nil"/>
          <w:left w:val="nil"/>
          <w:bottom w:val="nil"/>
          <w:right w:val="nil"/>
          <w:between w:val="nil"/>
        </w:pBdr>
        <w:jc w:val="both"/>
        <w:rPr>
          <w:rFonts w:ascii="Calibri" w:eastAsia="Calibri" w:hAnsi="Calibri" w:cs="Calibri"/>
          <w:highlight w:val="yellow"/>
          <w:lang w:val="en-US"/>
        </w:rPr>
      </w:pPr>
    </w:p>
    <w:p w14:paraId="5B7C16BE" w14:textId="77777777"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Centrifuge at 300 x </w:t>
      </w:r>
      <w:r w:rsidRPr="009865C1">
        <w:rPr>
          <w:rFonts w:ascii="Calibri" w:eastAsia="Calibri" w:hAnsi="Calibri" w:cs="Calibri"/>
          <w:i/>
          <w:iCs/>
          <w:highlight w:val="yellow"/>
          <w:lang w:val="en-US"/>
        </w:rPr>
        <w:t>g</w:t>
      </w:r>
      <w:r w:rsidRPr="009865C1">
        <w:rPr>
          <w:rFonts w:ascii="Calibri" w:eastAsia="Calibri" w:hAnsi="Calibri" w:cs="Calibri"/>
          <w:highlight w:val="yellow"/>
          <w:lang w:val="en-US"/>
        </w:rPr>
        <w:t xml:space="preserve"> for 5 min and discard the supernatant.</w:t>
      </w:r>
    </w:p>
    <w:p w14:paraId="577C883D" w14:textId="77777777" w:rsidR="009A2C9A" w:rsidRPr="009865C1" w:rsidRDefault="009A2C9A" w:rsidP="007F1E31">
      <w:pPr>
        <w:pBdr>
          <w:top w:val="nil"/>
          <w:left w:val="nil"/>
          <w:bottom w:val="nil"/>
          <w:right w:val="nil"/>
          <w:between w:val="nil"/>
        </w:pBdr>
        <w:jc w:val="both"/>
        <w:rPr>
          <w:rFonts w:ascii="Calibri" w:eastAsia="Calibri" w:hAnsi="Calibri" w:cs="Calibri"/>
          <w:highlight w:val="yellow"/>
          <w:lang w:val="en-US"/>
        </w:rPr>
      </w:pPr>
    </w:p>
    <w:p w14:paraId="428166F7" w14:textId="258591ED"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Then resuspend the cells in 1 m</w:t>
      </w:r>
      <w:r w:rsidR="009A2C9A" w:rsidRPr="009865C1">
        <w:rPr>
          <w:rFonts w:ascii="Calibri" w:eastAsia="Calibri" w:hAnsi="Calibri" w:cs="Calibri"/>
          <w:highlight w:val="yellow"/>
          <w:lang w:val="en-US"/>
        </w:rPr>
        <w:t>L</w:t>
      </w:r>
      <w:r w:rsidRPr="009865C1">
        <w:rPr>
          <w:rFonts w:ascii="Calibri" w:eastAsia="Calibri" w:hAnsi="Calibri" w:cs="Calibri"/>
          <w:highlight w:val="yellow"/>
          <w:lang w:val="en-US"/>
        </w:rPr>
        <w:t xml:space="preserve"> of </w:t>
      </w:r>
      <w:r w:rsidR="009A2C9A" w:rsidRPr="009865C1">
        <w:rPr>
          <w:rFonts w:ascii="Calibri" w:eastAsia="Calibri" w:hAnsi="Calibri" w:cs="Calibri"/>
          <w:highlight w:val="yellow"/>
          <w:lang w:val="en-US"/>
        </w:rPr>
        <w:t>c</w:t>
      </w:r>
      <w:r w:rsidRPr="009865C1">
        <w:rPr>
          <w:rFonts w:ascii="Calibri" w:eastAsia="Calibri" w:hAnsi="Calibri" w:cs="Calibri"/>
          <w:highlight w:val="yellow"/>
          <w:lang w:val="en-US"/>
        </w:rPr>
        <w:t xml:space="preserve">omplete </w:t>
      </w:r>
      <w:r w:rsidR="009A2C9A" w:rsidRPr="009865C1">
        <w:rPr>
          <w:rFonts w:ascii="Calibri" w:eastAsia="Calibri" w:hAnsi="Calibri" w:cs="Calibri"/>
          <w:highlight w:val="yellow"/>
          <w:lang w:val="en-US"/>
        </w:rPr>
        <w:t>maintenance</w:t>
      </w:r>
      <w:r w:rsidRPr="009865C1">
        <w:rPr>
          <w:rFonts w:ascii="Calibri" w:eastAsia="Calibri" w:hAnsi="Calibri" w:cs="Calibri"/>
          <w:highlight w:val="yellow"/>
          <w:lang w:val="en-US"/>
        </w:rPr>
        <w:t xml:space="preserve"> medium containing 10 µM Rock Inhibitor.</w:t>
      </w:r>
    </w:p>
    <w:p w14:paraId="628D7268" w14:textId="77777777" w:rsidR="009A2C9A" w:rsidRPr="009865C1" w:rsidRDefault="009A2C9A" w:rsidP="007F1E31">
      <w:pPr>
        <w:pBdr>
          <w:top w:val="nil"/>
          <w:left w:val="nil"/>
          <w:bottom w:val="nil"/>
          <w:right w:val="nil"/>
          <w:between w:val="nil"/>
        </w:pBdr>
        <w:jc w:val="both"/>
        <w:rPr>
          <w:rFonts w:ascii="Calibri" w:eastAsia="Calibri" w:hAnsi="Calibri" w:cs="Calibri"/>
          <w:highlight w:val="yellow"/>
          <w:lang w:val="en-US"/>
        </w:rPr>
      </w:pPr>
    </w:p>
    <w:p w14:paraId="7957F9CD" w14:textId="06595FAD"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lang w:val="en-US"/>
        </w:rPr>
      </w:pPr>
      <w:r w:rsidRPr="009865C1">
        <w:rPr>
          <w:rFonts w:ascii="Calibri" w:eastAsia="Calibri" w:hAnsi="Calibri" w:cs="Calibri"/>
          <w:lang w:val="en-US"/>
        </w:rPr>
        <w:t>Determine the cell density with trypan blue exclusion. C</w:t>
      </w:r>
      <w:r w:rsidR="009A2C9A" w:rsidRPr="009865C1">
        <w:rPr>
          <w:rFonts w:ascii="Calibri" w:eastAsia="Calibri" w:hAnsi="Calibri" w:cs="Calibri"/>
          <w:lang w:val="en-US"/>
        </w:rPr>
        <w:t>ount c</w:t>
      </w:r>
      <w:r w:rsidRPr="009865C1">
        <w:rPr>
          <w:rFonts w:ascii="Calibri" w:eastAsia="Calibri" w:hAnsi="Calibri" w:cs="Calibri"/>
          <w:lang w:val="en-US"/>
        </w:rPr>
        <w:t>ells using a hemocytometer after viability staining with trypan blue. Briefly,</w:t>
      </w:r>
      <w:r w:rsidR="009A2C9A" w:rsidRPr="009865C1">
        <w:rPr>
          <w:rFonts w:ascii="Calibri" w:eastAsia="Calibri" w:hAnsi="Calibri" w:cs="Calibri"/>
          <w:lang w:val="en-US"/>
        </w:rPr>
        <w:t xml:space="preserve"> mix</w:t>
      </w:r>
      <w:r w:rsidRPr="009865C1">
        <w:rPr>
          <w:rFonts w:ascii="Calibri" w:eastAsia="Calibri" w:hAnsi="Calibri" w:cs="Calibri"/>
          <w:lang w:val="en-US"/>
        </w:rPr>
        <w:t xml:space="preserve"> 20 µL of cell suspension 1:1 with 20 µL of 0.4% trypan blue, followed by the addition of 60 µL </w:t>
      </w:r>
      <w:r w:rsidR="009A2C9A" w:rsidRPr="009865C1">
        <w:rPr>
          <w:rFonts w:ascii="Calibri" w:eastAsia="Calibri" w:hAnsi="Calibri" w:cs="Calibri"/>
          <w:lang w:val="en-US"/>
        </w:rPr>
        <w:t xml:space="preserve">of </w:t>
      </w:r>
      <w:r w:rsidRPr="009865C1">
        <w:rPr>
          <w:rFonts w:ascii="Calibri" w:eastAsia="Calibri" w:hAnsi="Calibri" w:cs="Calibri"/>
          <w:lang w:val="en-US"/>
        </w:rPr>
        <w:t xml:space="preserve">PBS, resulting in a final 1:5 dilution of the original cell suspension. From this mixture, </w:t>
      </w:r>
      <w:r w:rsidR="009A2C9A" w:rsidRPr="009865C1">
        <w:rPr>
          <w:rFonts w:ascii="Calibri" w:eastAsia="Calibri" w:hAnsi="Calibri" w:cs="Calibri"/>
          <w:lang w:val="en-US"/>
        </w:rPr>
        <w:t xml:space="preserve">load </w:t>
      </w:r>
      <w:r w:rsidRPr="009865C1">
        <w:rPr>
          <w:rFonts w:ascii="Calibri" w:eastAsia="Calibri" w:hAnsi="Calibri" w:cs="Calibri"/>
          <w:lang w:val="en-US"/>
        </w:rPr>
        <w:t xml:space="preserve">10 µL into the hemocytometer chamber. </w:t>
      </w:r>
      <w:r w:rsidR="009A2C9A" w:rsidRPr="009865C1">
        <w:rPr>
          <w:rFonts w:ascii="Calibri" w:eastAsia="Calibri" w:hAnsi="Calibri" w:cs="Calibri"/>
          <w:lang w:val="en-US"/>
        </w:rPr>
        <w:t>Count v</w:t>
      </w:r>
      <w:r w:rsidRPr="009865C1">
        <w:rPr>
          <w:rFonts w:ascii="Calibri" w:eastAsia="Calibri" w:hAnsi="Calibri" w:cs="Calibri"/>
          <w:lang w:val="en-US"/>
        </w:rPr>
        <w:t xml:space="preserve">iable (trypan blue–negative) cells in four large squares. </w:t>
      </w:r>
      <w:r w:rsidR="009A2C9A" w:rsidRPr="009865C1">
        <w:rPr>
          <w:rFonts w:ascii="Calibri" w:eastAsia="Calibri" w:hAnsi="Calibri" w:cs="Calibri"/>
          <w:lang w:val="en-US"/>
        </w:rPr>
        <w:t>Calculate t</w:t>
      </w:r>
      <w:r w:rsidRPr="009865C1">
        <w:rPr>
          <w:rFonts w:ascii="Calibri" w:eastAsia="Calibri" w:hAnsi="Calibri" w:cs="Calibri"/>
          <w:lang w:val="en-US"/>
        </w:rPr>
        <w:t>he average number of cells per square and multipl</w:t>
      </w:r>
      <w:r w:rsidR="009A2C9A" w:rsidRPr="009865C1">
        <w:rPr>
          <w:rFonts w:ascii="Calibri" w:eastAsia="Calibri" w:hAnsi="Calibri" w:cs="Calibri"/>
          <w:lang w:val="en-US"/>
        </w:rPr>
        <w:t>y</w:t>
      </w:r>
      <w:r w:rsidRPr="009865C1">
        <w:rPr>
          <w:rFonts w:ascii="Calibri" w:eastAsia="Calibri" w:hAnsi="Calibri" w:cs="Calibri"/>
          <w:lang w:val="en-US"/>
        </w:rPr>
        <w:t xml:space="preserve"> by 5 (cell suspension dilution factor) and 10,000 to determine the final cell concentration (cells/mL).</w:t>
      </w:r>
    </w:p>
    <w:p w14:paraId="58E86BFA" w14:textId="7574E6EA" w:rsidR="00DB0973" w:rsidRPr="009865C1" w:rsidRDefault="006B17CA" w:rsidP="007F1E31">
      <w:pPr>
        <w:pBdr>
          <w:top w:val="nil"/>
          <w:left w:val="nil"/>
          <w:bottom w:val="nil"/>
          <w:right w:val="nil"/>
          <w:between w:val="nil"/>
        </w:pBdr>
        <w:jc w:val="both"/>
        <w:rPr>
          <w:rFonts w:ascii="Calibri" w:eastAsia="Calibri" w:hAnsi="Calibri" w:cs="Calibri"/>
          <w:lang w:val="en-US"/>
        </w:rPr>
      </w:pPr>
      <w:r w:rsidRPr="009865C1">
        <w:rPr>
          <w:rFonts w:ascii="Calibri" w:eastAsia="Calibri" w:hAnsi="Calibri" w:cs="Calibri"/>
          <w:lang w:val="en-US"/>
        </w:rPr>
        <w:t xml:space="preserve">Cells/mL = (Average cell count per square) </w:t>
      </w:r>
      <w:r w:rsidR="009A2C9A" w:rsidRPr="009865C1">
        <w:rPr>
          <w:rFonts w:ascii="Calibri" w:eastAsia="Calibri" w:hAnsi="Calibri" w:cs="Calibri"/>
          <w:lang w:val="en-US"/>
        </w:rPr>
        <w:t>x</w:t>
      </w:r>
      <w:r w:rsidRPr="009865C1">
        <w:rPr>
          <w:rFonts w:ascii="Calibri" w:eastAsia="Calibri" w:hAnsi="Calibri" w:cs="Calibri"/>
          <w:lang w:val="en-US"/>
        </w:rPr>
        <w:t xml:space="preserve"> 5 </w:t>
      </w:r>
      <w:r w:rsidR="009A2C9A" w:rsidRPr="009865C1">
        <w:rPr>
          <w:rFonts w:ascii="Calibri" w:eastAsia="Calibri" w:hAnsi="Calibri" w:cs="Calibri"/>
          <w:lang w:val="en-US"/>
        </w:rPr>
        <w:t>x</w:t>
      </w:r>
      <w:r w:rsidRPr="009865C1">
        <w:rPr>
          <w:rFonts w:ascii="Calibri" w:eastAsia="Calibri" w:hAnsi="Calibri" w:cs="Calibri"/>
          <w:lang w:val="en-US"/>
        </w:rPr>
        <w:t xml:space="preserve"> 10⁴</w:t>
      </w:r>
    </w:p>
    <w:p w14:paraId="67833726"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2FE7AB23" w14:textId="77777777"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Seed the cells onto a pre-coated ECM well in a 6-well plate, ensuring a cell density of 2 x 10</w:t>
      </w:r>
      <w:r w:rsidRPr="009865C1">
        <w:rPr>
          <w:rFonts w:ascii="Calibri" w:eastAsia="Calibri" w:hAnsi="Calibri" w:cs="Calibri"/>
          <w:highlight w:val="yellow"/>
          <w:vertAlign w:val="superscript"/>
          <w:lang w:val="en-US"/>
        </w:rPr>
        <w:t>4</w:t>
      </w:r>
      <w:r w:rsidRPr="009865C1">
        <w:rPr>
          <w:rFonts w:ascii="Calibri" w:eastAsia="Calibri" w:hAnsi="Calibri" w:cs="Calibri"/>
          <w:highlight w:val="yellow"/>
          <w:lang w:val="en-US"/>
        </w:rPr>
        <w:t xml:space="preserve"> cells/cm² per well.</w:t>
      </w:r>
    </w:p>
    <w:p w14:paraId="659D1AA1"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5713862D" w14:textId="44B3B143"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Observe the cell morphology and attachment using phase-contrast microscopy at 10</w:t>
      </w:r>
      <w:r w:rsidR="00DE228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magnification. Then, incubate the 6-well plates at 37</w:t>
      </w:r>
      <w:r w:rsidR="00DE228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°C with 5% CO₂ to ensure optimal growth conditions.</w:t>
      </w:r>
    </w:p>
    <w:p w14:paraId="7251909E" w14:textId="77777777" w:rsidR="00DE2287" w:rsidRPr="009865C1" w:rsidRDefault="00DE2287" w:rsidP="007F1E31">
      <w:pPr>
        <w:pBdr>
          <w:top w:val="nil"/>
          <w:left w:val="nil"/>
          <w:bottom w:val="nil"/>
          <w:right w:val="nil"/>
          <w:between w:val="nil"/>
        </w:pBdr>
        <w:jc w:val="both"/>
        <w:rPr>
          <w:rFonts w:ascii="Calibri" w:eastAsia="Calibri" w:hAnsi="Calibri" w:cs="Calibri"/>
          <w:highlight w:val="yellow"/>
          <w:lang w:val="en-US"/>
        </w:rPr>
      </w:pPr>
    </w:p>
    <w:p w14:paraId="230F5792" w14:textId="6FCF500F" w:rsidR="00DB0973" w:rsidRPr="009865C1" w:rsidRDefault="006B17CA" w:rsidP="007F1E31">
      <w:pPr>
        <w:pBdr>
          <w:top w:val="nil"/>
          <w:left w:val="nil"/>
          <w:bottom w:val="nil"/>
          <w:right w:val="nil"/>
          <w:between w:val="nil"/>
        </w:pBdr>
        <w:jc w:val="both"/>
        <w:rPr>
          <w:rFonts w:ascii="Calibri" w:eastAsia="Calibri" w:hAnsi="Calibri" w:cs="Calibri"/>
          <w:lang w:val="en-US"/>
        </w:rPr>
      </w:pPr>
      <w:r w:rsidRPr="009865C1">
        <w:rPr>
          <w:rFonts w:ascii="Calibri" w:eastAsia="Calibri" w:hAnsi="Calibri" w:cs="Calibri"/>
          <w:lang w:val="en-US"/>
        </w:rPr>
        <w:t xml:space="preserve">NOTE: Rock Inhibitor must only be used overnight while passaging or thawing the cells. During daily medium changes, add the medium gently along the wall of the well. Avoid warming complete </w:t>
      </w:r>
      <w:r w:rsidR="00DE2287" w:rsidRPr="009865C1">
        <w:rPr>
          <w:rFonts w:ascii="Calibri" w:eastAsia="Calibri" w:hAnsi="Calibri" w:cs="Calibri"/>
          <w:lang w:val="en-US"/>
        </w:rPr>
        <w:t>maintenance medium</w:t>
      </w:r>
      <w:r w:rsidRPr="009865C1">
        <w:rPr>
          <w:rFonts w:ascii="Calibri" w:eastAsia="Calibri" w:hAnsi="Calibri" w:cs="Calibri"/>
          <w:lang w:val="en-US"/>
        </w:rPr>
        <w:t xml:space="preserve"> in a water bath; instead, equilibrate the medium at room temperature for 15 min before use.</w:t>
      </w:r>
    </w:p>
    <w:p w14:paraId="1E9F531C"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61440F32" w14:textId="346E9090" w:rsidR="00DB0973" w:rsidRPr="009865C1" w:rsidRDefault="006B17CA" w:rsidP="007F1E31">
      <w:pPr>
        <w:numPr>
          <w:ilvl w:val="1"/>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Spontaneous </w:t>
      </w:r>
      <w:r w:rsidR="00DE228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DE2287" w:rsidRPr="009865C1">
        <w:rPr>
          <w:rFonts w:ascii="Calibri" w:eastAsia="Calibri" w:hAnsi="Calibri" w:cs="Calibri"/>
          <w:highlight w:val="yellow"/>
          <w:lang w:val="en-US"/>
        </w:rPr>
        <w:t>p</w:t>
      </w:r>
      <w:r w:rsidRPr="009865C1">
        <w:rPr>
          <w:rFonts w:ascii="Calibri" w:eastAsia="Calibri" w:hAnsi="Calibri" w:cs="Calibri"/>
          <w:highlight w:val="yellow"/>
          <w:lang w:val="en-US"/>
        </w:rPr>
        <w:t>hase (Day 0 – 2)</w:t>
      </w:r>
    </w:p>
    <w:p w14:paraId="0B07C995"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44CD197E" w14:textId="74C0A3E7"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Prepare the </w:t>
      </w:r>
      <w:r w:rsidR="00DE228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DE2287" w:rsidRPr="009865C1">
        <w:rPr>
          <w:rFonts w:ascii="Calibri" w:eastAsia="Calibri" w:hAnsi="Calibri" w:cs="Calibri"/>
          <w:highlight w:val="yellow"/>
          <w:lang w:val="en-US"/>
        </w:rPr>
        <w:t>m</w:t>
      </w:r>
      <w:r w:rsidRPr="009865C1">
        <w:rPr>
          <w:rFonts w:ascii="Calibri" w:eastAsia="Calibri" w:hAnsi="Calibri" w:cs="Calibri"/>
          <w:highlight w:val="yellow"/>
          <w:lang w:val="en-US"/>
        </w:rPr>
        <w:t xml:space="preserve">edia (DM) by mixing the </w:t>
      </w:r>
      <w:r w:rsidR="00DE2287" w:rsidRPr="009865C1">
        <w:rPr>
          <w:rFonts w:ascii="Calibri" w:eastAsia="Calibri" w:hAnsi="Calibri" w:cs="Calibri"/>
          <w:highlight w:val="yellow"/>
          <w:lang w:val="en-US"/>
        </w:rPr>
        <w:t>following: 8% KnockOut Serum Replacement (KSR), 1x non-essential amino acids (NEAA), 1x Glutamax, 1x Penicillin-Streptomycin,</w:t>
      </w:r>
      <w:r w:rsidRPr="009865C1">
        <w:rPr>
          <w:rFonts w:ascii="Calibri" w:eastAsia="Calibri" w:hAnsi="Calibri" w:cs="Calibri"/>
          <w:highlight w:val="yellow"/>
          <w:lang w:val="en-US"/>
        </w:rPr>
        <w:t xml:space="preserve"> and Dulbecco’s Modified Eagle’s Medium/Nutrient Mixture F-12 Ham (DMEM/F-12).</w:t>
      </w:r>
    </w:p>
    <w:p w14:paraId="0D353176" w14:textId="77777777" w:rsidR="00DE2287" w:rsidRPr="009865C1" w:rsidRDefault="00DE2287" w:rsidP="007F1E31">
      <w:pPr>
        <w:pBdr>
          <w:top w:val="nil"/>
          <w:left w:val="nil"/>
          <w:bottom w:val="nil"/>
          <w:right w:val="nil"/>
          <w:between w:val="nil"/>
        </w:pBdr>
        <w:jc w:val="both"/>
        <w:rPr>
          <w:rFonts w:ascii="Calibri" w:eastAsia="Calibri" w:hAnsi="Calibri" w:cs="Calibri"/>
          <w:highlight w:val="yellow"/>
          <w:lang w:val="en-US"/>
        </w:rPr>
      </w:pPr>
    </w:p>
    <w:p w14:paraId="0B57D1BD" w14:textId="6726CA54"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Once hiPSC cultures reach approximately 70</w:t>
      </w:r>
      <w:r w:rsidR="00DE2287" w:rsidRPr="009865C1">
        <w:rPr>
          <w:rFonts w:ascii="Calibri" w:eastAsia="Calibri" w:hAnsi="Calibri" w:cs="Calibri"/>
          <w:highlight w:val="yellow"/>
          <w:lang w:val="en-US"/>
        </w:rPr>
        <w:t>%</w:t>
      </w:r>
      <w:r w:rsidRPr="009865C1">
        <w:rPr>
          <w:rFonts w:ascii="Calibri" w:eastAsia="Calibri" w:hAnsi="Calibri" w:cs="Calibri"/>
          <w:highlight w:val="yellow"/>
          <w:lang w:val="en-US"/>
        </w:rPr>
        <w:t>–80% confluence,</w:t>
      </w:r>
      <w:r w:rsidR="0067698A" w:rsidRPr="009865C1">
        <w:rPr>
          <w:rFonts w:ascii="Calibri" w:eastAsia="Calibri" w:hAnsi="Calibri" w:cs="Calibri"/>
          <w:highlight w:val="yellow"/>
          <w:lang w:val="en-US"/>
        </w:rPr>
        <w:t xml:space="preserve"> to induce</w:t>
      </w:r>
      <w:r w:rsidR="007F1E31" w:rsidRPr="009865C1">
        <w:rPr>
          <w:rFonts w:ascii="Calibri" w:eastAsia="Calibri" w:hAnsi="Calibri" w:cs="Calibri"/>
          <w:highlight w:val="yellow"/>
          <w:lang w:val="en-US"/>
        </w:rPr>
        <w:t xml:space="preserve"> </w:t>
      </w:r>
      <w:r w:rsidR="0067698A" w:rsidRPr="009865C1">
        <w:rPr>
          <w:rFonts w:ascii="Calibri" w:eastAsia="Calibri" w:hAnsi="Calibri" w:cs="Calibri"/>
          <w:highlight w:val="yellow"/>
          <w:lang w:val="en-US"/>
        </w:rPr>
        <w:t>spontaneous differentiation</w:t>
      </w:r>
      <w:r w:rsidR="0067698A" w:rsidRPr="009865C1">
        <w:rPr>
          <w:rFonts w:ascii="Calibri" w:eastAsia="Calibri" w:hAnsi="Calibri" w:cs="Calibri"/>
          <w:highlight w:val="yellow"/>
          <w:lang w:val="en-US"/>
        </w:rPr>
        <w:fldChar w:fldCharType="begin">
          <w:fldData xml:space="preserve">PEVuZE5vdGU+PENpdGU+PEF1dGhvcj5TdXNhaW1hbmlja2FtPC9BdXRob3I+PFllYXI+MjAxNzwv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</w:fldData>
        </w:fldChar>
      </w:r>
      <w:r w:rsidR="0067698A" w:rsidRPr="009865C1">
        <w:rPr>
          <w:rFonts w:ascii="Calibri" w:eastAsia="Calibri" w:hAnsi="Calibri" w:cs="Calibri"/>
          <w:highlight w:val="yellow"/>
          <w:lang w:val="en-US"/>
        </w:rPr>
        <w:instrText xml:space="preserve"> ADDIN EN.CITE </w:instrText>
      </w:r>
      <w:r w:rsidR="0067698A" w:rsidRPr="009865C1">
        <w:rPr>
          <w:rFonts w:ascii="Calibri" w:eastAsia="Calibri" w:hAnsi="Calibri" w:cs="Calibri"/>
          <w:highlight w:val="yellow"/>
          <w:lang w:val="en-US"/>
        </w:rPr>
        <w:fldChar w:fldCharType="begin">
          <w:fldData xml:space="preserve">PEVuZE5vdGU+PENpdGU+PEF1dGhvcj5TdXNhaW1hbmlja2FtPC9BdXRob3I+PFllYXI+MjAxNzwv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</w:fldData>
        </w:fldChar>
      </w:r>
      <w:r w:rsidR="0067698A" w:rsidRPr="009865C1">
        <w:rPr>
          <w:rFonts w:ascii="Calibri" w:eastAsia="Calibri" w:hAnsi="Calibri" w:cs="Calibri"/>
          <w:highlight w:val="yellow"/>
          <w:lang w:val="en-US"/>
        </w:rPr>
        <w:instrText xml:space="preserve"> ADDIN EN.CITE.DATA </w:instrText>
      </w:r>
      <w:r w:rsidR="0067698A" w:rsidRPr="009865C1">
        <w:rPr>
          <w:rFonts w:ascii="Calibri" w:eastAsia="Calibri" w:hAnsi="Calibri" w:cs="Calibri"/>
          <w:highlight w:val="yellow"/>
          <w:lang w:val="en-US"/>
        </w:rPr>
      </w:r>
      <w:r w:rsidR="0067698A" w:rsidRPr="009865C1">
        <w:rPr>
          <w:rFonts w:ascii="Calibri" w:eastAsia="Calibri" w:hAnsi="Calibri" w:cs="Calibri"/>
          <w:highlight w:val="yellow"/>
          <w:lang w:val="en-US"/>
        </w:rPr>
        <w:fldChar w:fldCharType="end"/>
      </w:r>
      <w:r w:rsidR="0067698A" w:rsidRPr="009865C1">
        <w:rPr>
          <w:rFonts w:ascii="Calibri" w:eastAsia="Calibri" w:hAnsi="Calibri" w:cs="Calibri"/>
          <w:highlight w:val="yellow"/>
          <w:lang w:val="en-US"/>
        </w:rPr>
      </w:r>
      <w:r w:rsidR="0067698A" w:rsidRPr="009865C1">
        <w:rPr>
          <w:rFonts w:ascii="Calibri" w:eastAsia="Calibri" w:hAnsi="Calibri" w:cs="Calibri"/>
          <w:highlight w:val="yellow"/>
          <w:lang w:val="en-US"/>
        </w:rPr>
        <w:fldChar w:fldCharType="separate"/>
      </w:r>
      <w:r w:rsidR="0067698A" w:rsidRPr="009865C1">
        <w:rPr>
          <w:rFonts w:ascii="Calibri" w:eastAsia="Calibri" w:hAnsi="Calibri" w:cs="Calibri"/>
          <w:highlight w:val="yellow"/>
          <w:vertAlign w:val="superscript"/>
          <w:lang w:val="en-US"/>
        </w:rPr>
        <w:t>8</w:t>
      </w:r>
      <w:r w:rsidR="0067698A" w:rsidRPr="009865C1">
        <w:rPr>
          <w:rFonts w:ascii="Calibri" w:eastAsia="Calibri" w:hAnsi="Calibri" w:cs="Calibri"/>
          <w:highlight w:val="yellow"/>
          <w:lang w:val="en-US"/>
        </w:rPr>
        <w:fldChar w:fldCharType="end"/>
      </w:r>
      <w:r w:rsidR="0067698A" w:rsidRPr="009865C1">
        <w:rPr>
          <w:rFonts w:ascii="Calibri" w:eastAsia="Calibri" w:hAnsi="Calibri" w:cs="Calibri"/>
          <w:highlight w:val="yellow"/>
          <w:lang w:val="en-US"/>
        </w:rPr>
        <w:t>,</w:t>
      </w:r>
      <w:r w:rsidRPr="009865C1">
        <w:rPr>
          <w:rFonts w:ascii="Calibri" w:eastAsia="Calibri" w:hAnsi="Calibri" w:cs="Calibri"/>
          <w:highlight w:val="yellow"/>
          <w:lang w:val="en-US"/>
        </w:rPr>
        <w:t xml:space="preserve"> gently aspirate and completely discard the </w:t>
      </w:r>
      <w:r w:rsidR="00DE2287" w:rsidRPr="009865C1">
        <w:rPr>
          <w:rFonts w:ascii="Calibri" w:eastAsia="Calibri" w:hAnsi="Calibri" w:cs="Calibri"/>
          <w:highlight w:val="yellow"/>
          <w:lang w:val="en-US"/>
        </w:rPr>
        <w:t>m</w:t>
      </w:r>
      <w:r w:rsidRPr="009865C1">
        <w:rPr>
          <w:rFonts w:ascii="Calibri" w:eastAsia="Calibri" w:hAnsi="Calibri" w:cs="Calibri"/>
          <w:highlight w:val="yellow"/>
          <w:lang w:val="en-US"/>
        </w:rPr>
        <w:t xml:space="preserve">edium, then replace it daily with 1 </w:t>
      </w:r>
      <w:r w:rsidRPr="009865C1">
        <w:rPr>
          <w:rFonts w:ascii="Calibri" w:eastAsia="Calibri" w:hAnsi="Calibri" w:cs="Calibri"/>
          <w:highlight w:val="yellow"/>
          <w:lang w:val="en-US"/>
        </w:rPr>
        <w:lastRenderedPageBreak/>
        <w:t>mL of fresh DM per well until</w:t>
      </w:r>
      <w:r w:rsidR="007F1E31" w:rsidRPr="009865C1">
        <w:rPr>
          <w:rFonts w:ascii="Calibri" w:eastAsia="Calibri" w:hAnsi="Calibri" w:cs="Calibri"/>
          <w:highlight w:val="yellow"/>
          <w:lang w:val="en-US"/>
        </w:rPr>
        <w:t xml:space="preserve"> </w:t>
      </w:r>
      <w:r w:rsidR="00A56D5F" w:rsidRPr="009865C1">
        <w:rPr>
          <w:rFonts w:ascii="Calibri" w:eastAsia="Calibri" w:hAnsi="Calibri" w:cs="Calibri"/>
          <w:highlight w:val="yellow"/>
          <w:lang w:val="en-US"/>
        </w:rPr>
        <w:t xml:space="preserve">Day 3, when the </w:t>
      </w:r>
      <w:r w:rsidRPr="009865C1">
        <w:rPr>
          <w:rFonts w:ascii="Calibri" w:eastAsia="Calibri" w:hAnsi="Calibri" w:cs="Calibri"/>
          <w:highlight w:val="yellow"/>
          <w:lang w:val="en-US"/>
        </w:rPr>
        <w:t>retinal differentiation phase</w:t>
      </w:r>
      <w:r w:rsidR="00A56D5F" w:rsidRPr="009865C1">
        <w:rPr>
          <w:rFonts w:ascii="Calibri" w:eastAsia="Calibri" w:hAnsi="Calibri" w:cs="Calibri"/>
          <w:highlight w:val="yellow"/>
          <w:lang w:val="en-US"/>
        </w:rPr>
        <w:t xml:space="preserve"> initiated according to experimental timeline</w:t>
      </w:r>
      <w:r w:rsidRPr="009865C1">
        <w:rPr>
          <w:rFonts w:ascii="Calibri" w:eastAsia="Calibri" w:hAnsi="Calibri" w:cs="Calibri"/>
          <w:highlight w:val="yellow"/>
          <w:lang w:val="en-US"/>
        </w:rPr>
        <w:t>.</w:t>
      </w:r>
    </w:p>
    <w:p w14:paraId="431606C4"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3F0E7581" w14:textId="2AA89E53" w:rsidR="00DB0973" w:rsidRPr="009865C1" w:rsidRDefault="006B17CA" w:rsidP="007F1E31">
      <w:pPr>
        <w:numPr>
          <w:ilvl w:val="1"/>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Retinal </w:t>
      </w:r>
      <w:r w:rsidR="00DE228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DE2287" w:rsidRPr="009865C1">
        <w:rPr>
          <w:rFonts w:ascii="Calibri" w:eastAsia="Calibri" w:hAnsi="Calibri" w:cs="Calibri"/>
          <w:highlight w:val="yellow"/>
          <w:lang w:val="en-US"/>
        </w:rPr>
        <w:t>p</w:t>
      </w:r>
      <w:r w:rsidRPr="009865C1">
        <w:rPr>
          <w:rFonts w:ascii="Calibri" w:eastAsia="Calibri" w:hAnsi="Calibri" w:cs="Calibri"/>
          <w:highlight w:val="yellow"/>
          <w:lang w:val="en-US"/>
        </w:rPr>
        <w:t>hase</w:t>
      </w:r>
      <w:r w:rsidR="00335481"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(Day 3 – 47)</w:t>
      </w:r>
    </w:p>
    <w:p w14:paraId="0DBAAD34" w14:textId="77777777" w:rsidR="00DE2287" w:rsidRPr="009865C1" w:rsidRDefault="00DE2287" w:rsidP="007F1E31">
      <w:pPr>
        <w:pBdr>
          <w:top w:val="nil"/>
          <w:left w:val="nil"/>
          <w:bottom w:val="nil"/>
          <w:right w:val="nil"/>
          <w:between w:val="nil"/>
        </w:pBdr>
        <w:jc w:val="both"/>
        <w:rPr>
          <w:rFonts w:ascii="Calibri" w:eastAsia="Calibri" w:hAnsi="Calibri" w:cs="Calibri"/>
          <w:highlight w:val="yellow"/>
          <w:lang w:val="en-US"/>
        </w:rPr>
      </w:pPr>
    </w:p>
    <w:p w14:paraId="28BEA9B6" w14:textId="414CF643" w:rsidR="00DB0973" w:rsidRPr="009865C1" w:rsidRDefault="00DE2287" w:rsidP="007F1E31">
      <w:pPr>
        <w:pBdr>
          <w:top w:val="nil"/>
          <w:left w:val="nil"/>
          <w:bottom w:val="nil"/>
          <w:right w:val="nil"/>
          <w:between w:val="nil"/>
        </w:pBdr>
        <w:jc w:val="both"/>
        <w:rPr>
          <w:rFonts w:ascii="Calibri" w:eastAsia="Calibri" w:hAnsi="Calibri" w:cs="Calibri"/>
          <w:lang w:val="en-US"/>
        </w:rPr>
      </w:pPr>
      <w:r w:rsidRPr="009865C1">
        <w:rPr>
          <w:rFonts w:ascii="Calibri" w:eastAsia="Calibri" w:hAnsi="Calibri" w:cs="Calibri"/>
          <w:lang w:val="en-US"/>
        </w:rPr>
        <w:t xml:space="preserve">NOTE: </w:t>
      </w:r>
      <w:r w:rsidR="006B17CA" w:rsidRPr="009865C1">
        <w:rPr>
          <w:rFonts w:ascii="Calibri" w:eastAsia="Calibri" w:hAnsi="Calibri" w:cs="Calibri"/>
          <w:lang w:val="en-US"/>
        </w:rPr>
        <w:t>Retinal differentiation medium is used for extended periods to allow the formation of heterogeneous ocular progenitor populations.</w:t>
      </w:r>
    </w:p>
    <w:p w14:paraId="35816869"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408F4DF3" w14:textId="6A3AC416"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Prepare the </w:t>
      </w:r>
      <w:r w:rsidR="00DE2287" w:rsidRPr="009865C1">
        <w:rPr>
          <w:rFonts w:ascii="Calibri" w:eastAsia="Calibri" w:hAnsi="Calibri" w:cs="Calibri"/>
          <w:highlight w:val="yellow"/>
          <w:lang w:val="en-US"/>
        </w:rPr>
        <w:t>r</w:t>
      </w:r>
      <w:r w:rsidRPr="009865C1">
        <w:rPr>
          <w:rFonts w:ascii="Calibri" w:eastAsia="Calibri" w:hAnsi="Calibri" w:cs="Calibri"/>
          <w:highlight w:val="yellow"/>
          <w:lang w:val="en-US"/>
        </w:rPr>
        <w:t xml:space="preserve">etinal </w:t>
      </w:r>
      <w:r w:rsidR="00DE228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DE2287" w:rsidRPr="009865C1">
        <w:rPr>
          <w:rFonts w:ascii="Calibri" w:eastAsia="Calibri" w:hAnsi="Calibri" w:cs="Calibri"/>
          <w:highlight w:val="yellow"/>
          <w:lang w:val="en-US"/>
        </w:rPr>
        <w:t>m</w:t>
      </w:r>
      <w:r w:rsidRPr="009865C1">
        <w:rPr>
          <w:rFonts w:ascii="Calibri" w:eastAsia="Calibri" w:hAnsi="Calibri" w:cs="Calibri"/>
          <w:highlight w:val="yellow"/>
          <w:lang w:val="en-US"/>
        </w:rPr>
        <w:t>edia (RDM) by mixing the following: 8% KSR, 1</w:t>
      </w:r>
      <w:r w:rsidR="00DE228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NEAA, 1</w:t>
      </w:r>
      <w:r w:rsidR="00DE228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Glutamax, 2% B27, 1</w:t>
      </w:r>
      <w:r w:rsidR="00DE228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Penicillin-Streptomycin</w:t>
      </w:r>
      <w:r w:rsidR="00DE2287" w:rsidRPr="009865C1">
        <w:rPr>
          <w:rFonts w:ascii="Calibri" w:eastAsia="Calibri" w:hAnsi="Calibri" w:cs="Calibri"/>
          <w:highlight w:val="yellow"/>
          <w:lang w:val="en-US"/>
        </w:rPr>
        <w:t>,</w:t>
      </w:r>
      <w:r w:rsidRPr="009865C1">
        <w:rPr>
          <w:rFonts w:ascii="Calibri" w:eastAsia="Calibri" w:hAnsi="Calibri" w:cs="Calibri"/>
          <w:highlight w:val="yellow"/>
          <w:lang w:val="en-US"/>
        </w:rPr>
        <w:t xml:space="preserve"> and DMEM/F-12.</w:t>
      </w:r>
    </w:p>
    <w:p w14:paraId="51BDF4C3" w14:textId="77777777" w:rsidR="00DE2287" w:rsidRPr="009865C1" w:rsidRDefault="00DE2287" w:rsidP="007F1E31">
      <w:pPr>
        <w:pBdr>
          <w:top w:val="nil"/>
          <w:left w:val="nil"/>
          <w:bottom w:val="nil"/>
          <w:right w:val="nil"/>
          <w:between w:val="nil"/>
        </w:pBdr>
        <w:jc w:val="both"/>
        <w:rPr>
          <w:rFonts w:ascii="Calibri" w:eastAsia="Calibri" w:hAnsi="Calibri" w:cs="Calibri"/>
          <w:highlight w:val="yellow"/>
          <w:lang w:val="en-US"/>
        </w:rPr>
      </w:pPr>
    </w:p>
    <w:p w14:paraId="54AE39E5" w14:textId="44091FB6"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After 2 days of spontaneous differentiation, </w:t>
      </w:r>
      <w:r w:rsidR="00DE2287" w:rsidRPr="009865C1">
        <w:rPr>
          <w:rFonts w:ascii="Calibri" w:eastAsia="Calibri" w:hAnsi="Calibri" w:cs="Calibri"/>
          <w:highlight w:val="yellow"/>
          <w:lang w:val="en-US"/>
        </w:rPr>
        <w:t xml:space="preserve">refresh </w:t>
      </w:r>
      <w:r w:rsidRPr="009865C1">
        <w:rPr>
          <w:rFonts w:ascii="Calibri" w:eastAsia="Calibri" w:hAnsi="Calibri" w:cs="Calibri"/>
          <w:highlight w:val="yellow"/>
          <w:lang w:val="en-US"/>
        </w:rPr>
        <w:t xml:space="preserve">the culture medium daily by carefully aspirating the DM medium and replacing it with 1 mL of fresh RDM medium per well. </w:t>
      </w:r>
      <w:r w:rsidR="00DE2287" w:rsidRPr="009865C1">
        <w:rPr>
          <w:rFonts w:ascii="Calibri" w:eastAsia="Calibri" w:hAnsi="Calibri" w:cs="Calibri"/>
          <w:highlight w:val="yellow"/>
          <w:lang w:val="en-US"/>
        </w:rPr>
        <w:t>Continue t</w:t>
      </w:r>
      <w:r w:rsidRPr="009865C1">
        <w:rPr>
          <w:rFonts w:ascii="Calibri" w:eastAsia="Calibri" w:hAnsi="Calibri" w:cs="Calibri"/>
          <w:highlight w:val="yellow"/>
          <w:lang w:val="en-US"/>
        </w:rPr>
        <w:t>his for a total of 30 days.</w:t>
      </w:r>
    </w:p>
    <w:p w14:paraId="3AEFDF22"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42E71953" w14:textId="1F497C0F" w:rsidR="00DB0973" w:rsidRPr="009865C1" w:rsidRDefault="006B17CA" w:rsidP="007F1E31">
      <w:pPr>
        <w:pBdr>
          <w:top w:val="nil"/>
          <w:left w:val="nil"/>
          <w:bottom w:val="nil"/>
          <w:right w:val="nil"/>
          <w:between w:val="nil"/>
        </w:pBdr>
        <w:jc w:val="both"/>
        <w:rPr>
          <w:rFonts w:ascii="Calibri" w:eastAsia="Calibri" w:hAnsi="Calibri" w:cs="Calibri"/>
          <w:lang w:val="en-US"/>
        </w:rPr>
      </w:pPr>
      <w:r w:rsidRPr="009865C1">
        <w:rPr>
          <w:rFonts w:ascii="Calibri" w:eastAsia="Calibri" w:hAnsi="Calibri" w:cs="Calibri"/>
          <w:lang w:val="en-US"/>
        </w:rPr>
        <w:t>NOTE: A significant increase in cell density is expected during this 30-day period. It is essential to make microscopic observations of cell density in different areas of each well. To prevent cell lifting, washing must be avoided, and care must be taken during medium changes.</w:t>
      </w:r>
      <w:r w:rsidR="00DE2287" w:rsidRPr="009865C1">
        <w:rPr>
          <w:rFonts w:ascii="Calibri" w:eastAsia="Calibri" w:hAnsi="Calibri" w:cs="Calibri"/>
          <w:lang w:val="en-US"/>
        </w:rPr>
        <w:t xml:space="preserve"> </w:t>
      </w:r>
      <w:r w:rsidRPr="009865C1">
        <w:rPr>
          <w:rFonts w:ascii="Calibri" w:eastAsia="Calibri" w:hAnsi="Calibri" w:cs="Calibri"/>
          <w:lang w:val="en-US"/>
        </w:rPr>
        <w:t xml:space="preserve">Add the mediums through the wall of the well. Equilibrate the medium at RT for 15 min before use. </w:t>
      </w:r>
    </w:p>
    <w:p w14:paraId="36C354CD"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7E991988" w14:textId="562CDBB8"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By </w:t>
      </w:r>
      <w:r w:rsidR="006B0A22"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ay 32, cells reach an apparent state of confluence and form multilayered 2.5D aggregates. At this stage, </w:t>
      </w:r>
      <w:r w:rsidR="00DE2287" w:rsidRPr="009865C1">
        <w:rPr>
          <w:rFonts w:ascii="Calibri" w:eastAsia="Calibri" w:hAnsi="Calibri" w:cs="Calibri"/>
          <w:highlight w:val="yellow"/>
          <w:lang w:val="en-US"/>
        </w:rPr>
        <w:t xml:space="preserve">initiate </w:t>
      </w:r>
      <w:r w:rsidRPr="009865C1">
        <w:rPr>
          <w:rFonts w:ascii="Calibri" w:eastAsia="Calibri" w:hAnsi="Calibri" w:cs="Calibri"/>
          <w:highlight w:val="yellow"/>
          <w:lang w:val="en-US"/>
        </w:rPr>
        <w:t xml:space="preserve">the transition to suspension culture by gently scraping the entire well using a 1000 µL pipette tip. During this process, </w:t>
      </w:r>
      <w:r w:rsidR="00DE2287" w:rsidRPr="009865C1">
        <w:rPr>
          <w:rFonts w:ascii="Calibri" w:eastAsia="Calibri" w:hAnsi="Calibri" w:cs="Calibri"/>
          <w:highlight w:val="yellow"/>
          <w:lang w:val="en-US"/>
        </w:rPr>
        <w:t xml:space="preserve">fragment </w:t>
      </w:r>
      <w:r w:rsidRPr="009865C1">
        <w:rPr>
          <w:rFonts w:ascii="Calibri" w:eastAsia="Calibri" w:hAnsi="Calibri" w:cs="Calibri"/>
          <w:highlight w:val="yellow"/>
          <w:lang w:val="en-US"/>
        </w:rPr>
        <w:t>the cell layer into small clusters.</w:t>
      </w:r>
    </w:p>
    <w:p w14:paraId="5275672C"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7D03EB0E" w14:textId="1F3737C0" w:rsidR="00DB0973" w:rsidRPr="009865C1" w:rsidRDefault="00DE2287" w:rsidP="007F1E31">
      <w:pPr>
        <w:pBdr>
          <w:top w:val="nil"/>
          <w:left w:val="nil"/>
          <w:bottom w:val="nil"/>
          <w:right w:val="nil"/>
          <w:between w:val="nil"/>
        </w:pBdr>
        <w:jc w:val="both"/>
        <w:rPr>
          <w:rFonts w:ascii="Calibri" w:eastAsia="Calibri" w:hAnsi="Calibri" w:cs="Calibri"/>
          <w:lang w:val="en-US"/>
        </w:rPr>
      </w:pPr>
      <w:r w:rsidRPr="009865C1">
        <w:rPr>
          <w:rFonts w:ascii="Calibri" w:eastAsia="Calibri" w:hAnsi="Calibri" w:cs="Calibri"/>
          <w:lang w:val="en-US"/>
        </w:rPr>
        <w:t xml:space="preserve">NOTE: </w:t>
      </w:r>
      <w:r w:rsidR="006B17CA" w:rsidRPr="009865C1">
        <w:rPr>
          <w:rFonts w:ascii="Calibri" w:eastAsia="Calibri" w:hAnsi="Calibri" w:cs="Calibri"/>
          <w:lang w:val="en-US"/>
        </w:rPr>
        <w:t>Although all cells are released from the culture surface, multilayered 2.5D aggregates are preferentially collected and transferred to suspension culture (</w:t>
      </w:r>
      <w:r w:rsidRPr="009865C1">
        <w:rPr>
          <w:rFonts w:ascii="Calibri" w:eastAsia="Calibri" w:hAnsi="Calibri" w:cs="Calibri"/>
          <w:b/>
          <w:bCs/>
          <w:lang w:val="en-US"/>
        </w:rPr>
        <w:t>S</w:t>
      </w:r>
      <w:r w:rsidR="006B17CA" w:rsidRPr="009865C1">
        <w:rPr>
          <w:rFonts w:ascii="Calibri" w:eastAsia="Calibri" w:hAnsi="Calibri" w:cs="Calibri"/>
          <w:b/>
          <w:bCs/>
          <w:lang w:val="en-US"/>
        </w:rPr>
        <w:t xml:space="preserve">upplementary </w:t>
      </w:r>
      <w:r w:rsidRPr="009865C1">
        <w:rPr>
          <w:rFonts w:ascii="Calibri" w:eastAsia="Calibri" w:hAnsi="Calibri" w:cs="Calibri"/>
          <w:b/>
          <w:bCs/>
          <w:lang w:val="en-US"/>
        </w:rPr>
        <w:t>F</w:t>
      </w:r>
      <w:r w:rsidR="006B17CA" w:rsidRPr="009865C1">
        <w:rPr>
          <w:rFonts w:ascii="Calibri" w:eastAsia="Calibri" w:hAnsi="Calibri" w:cs="Calibri"/>
          <w:b/>
          <w:bCs/>
          <w:lang w:val="en-US"/>
        </w:rPr>
        <w:t>igure 1</w:t>
      </w:r>
      <w:r w:rsidR="006B17CA" w:rsidRPr="009865C1">
        <w:rPr>
          <w:rFonts w:ascii="Calibri" w:eastAsia="Calibri" w:hAnsi="Calibri" w:cs="Calibri"/>
          <w:lang w:val="en-US"/>
        </w:rPr>
        <w:t>), as their enrichment promotes faster self-assembly and the formation of larger organoids compared with single cells or monolayer fragments.</w:t>
      </w:r>
    </w:p>
    <w:p w14:paraId="1A5D83C1"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10944CC5" w14:textId="11F60E91"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Immediately after scraping, </w:t>
      </w:r>
      <w:r w:rsidR="00EE0207" w:rsidRPr="009865C1">
        <w:rPr>
          <w:rFonts w:ascii="Calibri" w:eastAsia="Calibri" w:hAnsi="Calibri" w:cs="Calibri"/>
          <w:highlight w:val="yellow"/>
          <w:lang w:val="en-US"/>
        </w:rPr>
        <w:t xml:space="preserve">collect </w:t>
      </w:r>
      <w:r w:rsidRPr="009865C1">
        <w:rPr>
          <w:rFonts w:ascii="Calibri" w:eastAsia="Calibri" w:hAnsi="Calibri" w:cs="Calibri"/>
          <w:highlight w:val="yellow"/>
          <w:lang w:val="en-US"/>
        </w:rPr>
        <w:t xml:space="preserve">the resulting cell clusters and transfer </w:t>
      </w:r>
      <w:r w:rsidR="00EE0207" w:rsidRPr="009865C1">
        <w:rPr>
          <w:rFonts w:ascii="Calibri" w:eastAsia="Calibri" w:hAnsi="Calibri" w:cs="Calibri"/>
          <w:highlight w:val="yellow"/>
          <w:lang w:val="en-US"/>
        </w:rPr>
        <w:t xml:space="preserve">them </w:t>
      </w:r>
      <w:r w:rsidRPr="009865C1">
        <w:rPr>
          <w:rFonts w:ascii="Calibri" w:eastAsia="Calibri" w:hAnsi="Calibri" w:cs="Calibri"/>
          <w:highlight w:val="yellow"/>
          <w:lang w:val="en-US"/>
        </w:rPr>
        <w:t>into low-</w:t>
      </w:r>
      <w:r w:rsidR="00DC0690" w:rsidRPr="009865C1">
        <w:rPr>
          <w:rFonts w:ascii="Calibri" w:eastAsia="Calibri" w:hAnsi="Calibri" w:cs="Calibri"/>
          <w:highlight w:val="yellow"/>
          <w:lang w:val="en-US"/>
        </w:rPr>
        <w:t>attachment 6-well</w:t>
      </w:r>
      <w:r w:rsidRPr="009865C1">
        <w:rPr>
          <w:rFonts w:ascii="Calibri" w:eastAsia="Calibri" w:hAnsi="Calibri" w:cs="Calibri"/>
          <w:highlight w:val="yellow"/>
          <w:lang w:val="en-US"/>
        </w:rPr>
        <w:t xml:space="preserve"> culture plates containing RDM to establish suspension culture conditions.</w:t>
      </w:r>
    </w:p>
    <w:p w14:paraId="2451EA40"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37183AB6" w14:textId="2D99D626" w:rsidR="00DB0973" w:rsidRPr="009865C1" w:rsidRDefault="00EE0207"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Maintain c</w:t>
      </w:r>
      <w:r w:rsidR="006B17CA" w:rsidRPr="009865C1">
        <w:rPr>
          <w:rFonts w:ascii="Calibri" w:eastAsia="Calibri" w:hAnsi="Calibri" w:cs="Calibri"/>
          <w:highlight w:val="yellow"/>
          <w:lang w:val="en-US"/>
        </w:rPr>
        <w:t>ells in suspension culture for an additional 15 days, with daily medium replacement using 2 mL of fresh RDM per well.</w:t>
      </w:r>
      <w:r w:rsidRPr="009865C1">
        <w:rPr>
          <w:rFonts w:ascii="Calibri" w:eastAsia="Calibri" w:hAnsi="Calibri" w:cs="Calibri"/>
          <w:highlight w:val="yellow"/>
          <w:lang w:val="en-US"/>
        </w:rPr>
        <w:t xml:space="preserve"> </w:t>
      </w:r>
      <w:r w:rsidR="006B17CA" w:rsidRPr="009865C1">
        <w:rPr>
          <w:rFonts w:ascii="Calibri" w:eastAsia="Calibri" w:hAnsi="Calibri" w:cs="Calibri"/>
          <w:highlight w:val="yellow"/>
          <w:lang w:val="en-US"/>
        </w:rPr>
        <w:t xml:space="preserve">During the first </w:t>
      </w:r>
      <w:r w:rsidRPr="009865C1">
        <w:rPr>
          <w:rFonts w:ascii="Calibri" w:eastAsia="Calibri" w:hAnsi="Calibri" w:cs="Calibri"/>
          <w:highlight w:val="yellow"/>
          <w:lang w:val="en-US"/>
        </w:rPr>
        <w:t>2</w:t>
      </w:r>
      <w:r w:rsidR="006B17CA" w:rsidRPr="009865C1">
        <w:rPr>
          <w:rFonts w:ascii="Calibri" w:eastAsia="Calibri" w:hAnsi="Calibri" w:cs="Calibri"/>
          <w:highlight w:val="yellow"/>
          <w:lang w:val="en-US"/>
        </w:rPr>
        <w:t xml:space="preserve"> days of suspension culture, </w:t>
      </w:r>
      <w:r w:rsidRPr="009865C1">
        <w:rPr>
          <w:rFonts w:ascii="Calibri" w:eastAsia="Calibri" w:hAnsi="Calibri" w:cs="Calibri"/>
          <w:highlight w:val="yellow"/>
          <w:lang w:val="en-US"/>
        </w:rPr>
        <w:t xml:space="preserve">avoid </w:t>
      </w:r>
      <w:r w:rsidR="006B17CA" w:rsidRPr="009865C1">
        <w:rPr>
          <w:rFonts w:ascii="Calibri" w:eastAsia="Calibri" w:hAnsi="Calibri" w:cs="Calibri"/>
          <w:highlight w:val="yellow"/>
          <w:lang w:val="en-US"/>
        </w:rPr>
        <w:t>medium change to prevent loss of small cell clusters.</w:t>
      </w:r>
      <w:r w:rsidRPr="009865C1">
        <w:rPr>
          <w:rFonts w:ascii="Calibri" w:eastAsia="Calibri" w:hAnsi="Calibri" w:cs="Calibri"/>
          <w:highlight w:val="yellow"/>
          <w:lang w:val="en-US"/>
        </w:rPr>
        <w:t xml:space="preserve"> </w:t>
      </w:r>
      <w:r w:rsidR="006B17CA" w:rsidRPr="009865C1">
        <w:rPr>
          <w:rFonts w:ascii="Calibri" w:eastAsia="Calibri" w:hAnsi="Calibri" w:cs="Calibri"/>
          <w:highlight w:val="yellow"/>
          <w:lang w:val="en-US"/>
        </w:rPr>
        <w:t>During suspension culture, cells gradually self-organize and give rise to 3D, transparent, corneal-like structures, monito</w:t>
      </w:r>
      <w:r w:rsidRPr="009865C1">
        <w:rPr>
          <w:rFonts w:ascii="Calibri" w:eastAsia="Calibri" w:hAnsi="Calibri" w:cs="Calibri"/>
          <w:highlight w:val="yellow"/>
          <w:lang w:val="en-US"/>
        </w:rPr>
        <w:t>r</w:t>
      </w:r>
      <w:r w:rsidR="006B17CA" w:rsidRPr="009865C1">
        <w:rPr>
          <w:rFonts w:ascii="Calibri" w:eastAsia="Calibri" w:hAnsi="Calibri" w:cs="Calibri"/>
          <w:highlight w:val="yellow"/>
          <w:lang w:val="en-US"/>
        </w:rPr>
        <w:t xml:space="preserve"> regularly by phase-contrast microscopy</w:t>
      </w:r>
      <w:r w:rsidR="00DC0690" w:rsidRPr="009865C1">
        <w:rPr>
          <w:rFonts w:ascii="Calibri" w:eastAsia="Calibri" w:hAnsi="Calibri" w:cs="Calibri"/>
          <w:highlight w:val="yellow"/>
          <w:lang w:val="en-US"/>
        </w:rPr>
        <w:t xml:space="preserve"> at 4x and 10x magnification</w:t>
      </w:r>
      <w:r w:rsidR="006B17CA" w:rsidRPr="009865C1">
        <w:rPr>
          <w:rFonts w:ascii="Calibri" w:eastAsia="Calibri" w:hAnsi="Calibri" w:cs="Calibri"/>
          <w:highlight w:val="yellow"/>
          <w:lang w:val="en-US"/>
        </w:rPr>
        <w:t>.</w:t>
      </w:r>
    </w:p>
    <w:p w14:paraId="37913208"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5839358C" w14:textId="279999A8" w:rsidR="00DB0973" w:rsidRPr="009865C1" w:rsidRDefault="006B17CA" w:rsidP="007F1E31">
      <w:pPr>
        <w:numPr>
          <w:ilvl w:val="1"/>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Corneal </w:t>
      </w:r>
      <w:r w:rsidR="00EE020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EE0207" w:rsidRPr="009865C1">
        <w:rPr>
          <w:rFonts w:ascii="Calibri" w:eastAsia="Calibri" w:hAnsi="Calibri" w:cs="Calibri"/>
          <w:highlight w:val="yellow"/>
          <w:lang w:val="en-US"/>
        </w:rPr>
        <w:t>p</w:t>
      </w:r>
      <w:r w:rsidRPr="009865C1">
        <w:rPr>
          <w:rFonts w:ascii="Calibri" w:eastAsia="Calibri" w:hAnsi="Calibri" w:cs="Calibri"/>
          <w:highlight w:val="yellow"/>
          <w:lang w:val="en-US"/>
        </w:rPr>
        <w:t>hase (</w:t>
      </w:r>
      <w:r w:rsidR="006B0A22" w:rsidRPr="009865C1">
        <w:rPr>
          <w:rFonts w:ascii="Calibri" w:eastAsia="Calibri" w:hAnsi="Calibri" w:cs="Calibri"/>
          <w:highlight w:val="yellow"/>
          <w:lang w:val="en-US"/>
        </w:rPr>
        <w:t>D</w:t>
      </w:r>
      <w:r w:rsidRPr="009865C1">
        <w:rPr>
          <w:rFonts w:ascii="Calibri" w:eastAsia="Calibri" w:hAnsi="Calibri" w:cs="Calibri"/>
          <w:highlight w:val="yellow"/>
          <w:lang w:val="en-US"/>
        </w:rPr>
        <w:t>ay 48 – 90)</w:t>
      </w:r>
    </w:p>
    <w:p w14:paraId="25C81121"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0745ED98" w14:textId="66093178"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Prepare the </w:t>
      </w:r>
      <w:r w:rsidR="00EE0207" w:rsidRPr="009865C1">
        <w:rPr>
          <w:rFonts w:ascii="Calibri" w:eastAsia="Calibri" w:hAnsi="Calibri" w:cs="Calibri"/>
          <w:highlight w:val="yellow"/>
          <w:lang w:val="en-US"/>
        </w:rPr>
        <w:t>c</w:t>
      </w:r>
      <w:r w:rsidRPr="009865C1">
        <w:rPr>
          <w:rFonts w:ascii="Calibri" w:eastAsia="Calibri" w:hAnsi="Calibri" w:cs="Calibri"/>
          <w:highlight w:val="yellow"/>
          <w:lang w:val="en-US"/>
        </w:rPr>
        <w:t xml:space="preserve">orneal </w:t>
      </w:r>
      <w:r w:rsidR="00EE0207" w:rsidRPr="009865C1">
        <w:rPr>
          <w:rFonts w:ascii="Calibri" w:eastAsia="Calibri" w:hAnsi="Calibri" w:cs="Calibri"/>
          <w:highlight w:val="yellow"/>
          <w:lang w:val="en-US"/>
        </w:rPr>
        <w:t>d</w:t>
      </w:r>
      <w:r w:rsidRPr="009865C1">
        <w:rPr>
          <w:rFonts w:ascii="Calibri" w:eastAsia="Calibri" w:hAnsi="Calibri" w:cs="Calibri"/>
          <w:highlight w:val="yellow"/>
          <w:lang w:val="en-US"/>
        </w:rPr>
        <w:t xml:space="preserve">ifferentiation </w:t>
      </w:r>
      <w:r w:rsidR="00EE0207" w:rsidRPr="009865C1">
        <w:rPr>
          <w:rFonts w:ascii="Calibri" w:eastAsia="Calibri" w:hAnsi="Calibri" w:cs="Calibri"/>
          <w:highlight w:val="yellow"/>
          <w:lang w:val="en-US"/>
        </w:rPr>
        <w:t>m</w:t>
      </w:r>
      <w:r w:rsidRPr="009865C1">
        <w:rPr>
          <w:rFonts w:ascii="Calibri" w:eastAsia="Calibri" w:hAnsi="Calibri" w:cs="Calibri"/>
          <w:highlight w:val="yellow"/>
          <w:lang w:val="en-US"/>
        </w:rPr>
        <w:t>edia (CDM) by mixing the following: 8% KOSR, 1</w:t>
      </w:r>
      <w:r w:rsidR="00EE020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NEAA, 1</w:t>
      </w:r>
      <w:r w:rsidR="00EE020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Glutamax, 1</w:t>
      </w:r>
      <w:r w:rsidR="00EE020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N2-MAX, 1</w:t>
      </w:r>
      <w:r w:rsidR="00EE0207" w:rsidRPr="009865C1">
        <w:rPr>
          <w:rFonts w:ascii="Calibri" w:eastAsia="Calibri" w:hAnsi="Calibri" w:cs="Calibri"/>
          <w:highlight w:val="yellow"/>
          <w:lang w:val="en-US"/>
        </w:rPr>
        <w:t>x</w:t>
      </w:r>
      <w:r w:rsidRPr="009865C1">
        <w:rPr>
          <w:rFonts w:ascii="Calibri" w:eastAsia="Calibri" w:hAnsi="Calibri" w:cs="Calibri"/>
          <w:highlight w:val="yellow"/>
          <w:lang w:val="en-US"/>
        </w:rPr>
        <w:t xml:space="preserve"> Insulin-Transferrin-Selenium, 5 ng/mL FGF2, 10 ng/mL EGF, and DMEM/F-12.</w:t>
      </w:r>
    </w:p>
    <w:p w14:paraId="20B88217"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2D1D97AF" w14:textId="6526CEC5" w:rsidR="00ED134B"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lastRenderedPageBreak/>
        <w:t>After the initial 15</w:t>
      </w:r>
      <w:r w:rsidR="00DC0690" w:rsidRPr="009865C1">
        <w:rPr>
          <w:rFonts w:ascii="Calibri" w:eastAsia="Calibri" w:hAnsi="Calibri" w:cs="Calibri"/>
          <w:highlight w:val="yellow"/>
          <w:lang w:val="en-US"/>
        </w:rPr>
        <w:t>-</w:t>
      </w:r>
      <w:r w:rsidRPr="009865C1">
        <w:rPr>
          <w:rFonts w:ascii="Calibri" w:eastAsia="Calibri" w:hAnsi="Calibri" w:cs="Calibri"/>
          <w:highlight w:val="yellow"/>
          <w:lang w:val="en-US"/>
        </w:rPr>
        <w:t>days</w:t>
      </w:r>
      <w:r w:rsidR="000D5EBE" w:rsidRPr="009865C1">
        <w:rPr>
          <w:rFonts w:ascii="Calibri" w:eastAsia="Calibri" w:hAnsi="Calibri" w:cs="Calibri"/>
          <w:highlight w:val="yellow"/>
          <w:lang w:val="en-US"/>
        </w:rPr>
        <w:t xml:space="preserve"> (from Day 32 – Day 47)</w:t>
      </w:r>
      <w:r w:rsidRPr="009865C1">
        <w:rPr>
          <w:rFonts w:ascii="Calibri" w:eastAsia="Calibri" w:hAnsi="Calibri" w:cs="Calibri"/>
          <w:highlight w:val="yellow"/>
          <w:lang w:val="en-US"/>
        </w:rPr>
        <w:t xml:space="preserve"> of suspension culture</w:t>
      </w:r>
      <w:r w:rsidR="00DC0690" w:rsidRPr="009865C1">
        <w:rPr>
          <w:rFonts w:ascii="Calibri" w:eastAsia="Calibri" w:hAnsi="Calibri" w:cs="Calibri"/>
          <w:highlight w:val="yellow"/>
          <w:lang w:val="en-US"/>
        </w:rPr>
        <w:t xml:space="preserve"> in low-attachment plates (37 °C, 5% CO₂)</w:t>
      </w:r>
      <w:r w:rsidRPr="009865C1">
        <w:rPr>
          <w:rFonts w:ascii="Calibri" w:eastAsia="Calibri" w:hAnsi="Calibri" w:cs="Calibri"/>
          <w:highlight w:val="yellow"/>
          <w:lang w:val="en-US"/>
        </w:rPr>
        <w:t xml:space="preserve">, </w:t>
      </w:r>
      <w:r w:rsidR="00DC0690" w:rsidRPr="009865C1">
        <w:rPr>
          <w:rFonts w:ascii="Calibri" w:eastAsia="Calibri" w:hAnsi="Calibri" w:cs="Calibri"/>
          <w:highlight w:val="yellow"/>
          <w:lang w:val="en-US"/>
        </w:rPr>
        <w:t>replace</w:t>
      </w:r>
      <w:r w:rsidRPr="009865C1">
        <w:rPr>
          <w:rFonts w:ascii="Calibri" w:eastAsia="Calibri" w:hAnsi="Calibri" w:cs="Calibri"/>
          <w:highlight w:val="yellow"/>
          <w:lang w:val="en-US"/>
        </w:rPr>
        <w:t xml:space="preserve"> RD</w:t>
      </w:r>
      <w:r w:rsidR="00DC0690" w:rsidRPr="009865C1">
        <w:rPr>
          <w:rFonts w:ascii="Calibri" w:eastAsia="Calibri" w:hAnsi="Calibri" w:cs="Calibri"/>
          <w:highlight w:val="yellow"/>
          <w:lang w:val="en-US"/>
        </w:rPr>
        <w:t>M with</w:t>
      </w:r>
      <w:r w:rsidRPr="009865C1">
        <w:rPr>
          <w:rFonts w:ascii="Calibri" w:eastAsia="Calibri" w:hAnsi="Calibri" w:cs="Calibri"/>
          <w:highlight w:val="yellow"/>
          <w:lang w:val="en-US"/>
        </w:rPr>
        <w:t xml:space="preserve"> CDM</w:t>
      </w:r>
      <w:r w:rsidR="00D22654" w:rsidRPr="009865C1">
        <w:rPr>
          <w:rFonts w:ascii="Calibri" w:eastAsia="Calibri" w:hAnsi="Calibri" w:cs="Calibri"/>
          <w:highlight w:val="yellow"/>
          <w:lang w:val="en-US"/>
        </w:rPr>
        <w:t xml:space="preserve"> while maintaining the aggregates under suspension conditions</w:t>
      </w:r>
      <w:r w:rsidR="00896DB9" w:rsidRPr="009865C1">
        <w:rPr>
          <w:rFonts w:ascii="Calibri" w:eastAsia="Calibri" w:hAnsi="Calibri" w:cs="Calibri"/>
          <w:highlight w:val="yellow"/>
          <w:lang w:val="en-US"/>
        </w:rPr>
        <w:t xml:space="preserve"> at Day 47</w:t>
      </w:r>
      <w:r w:rsidRPr="009865C1">
        <w:rPr>
          <w:rFonts w:ascii="Calibri" w:eastAsia="Calibri" w:hAnsi="Calibri" w:cs="Calibri"/>
          <w:highlight w:val="yellow"/>
          <w:lang w:val="en-US"/>
        </w:rPr>
        <w:t>.</w:t>
      </w:r>
      <w:r w:rsidR="00EE0207" w:rsidRPr="009865C1">
        <w:rPr>
          <w:rFonts w:ascii="Calibri" w:eastAsia="Calibri" w:hAnsi="Calibri" w:cs="Calibri"/>
          <w:highlight w:val="yellow"/>
          <w:lang w:val="en-US"/>
        </w:rPr>
        <w:t xml:space="preserve"> </w:t>
      </w:r>
      <w:r w:rsidR="00ED134B" w:rsidRPr="009865C1">
        <w:rPr>
          <w:rFonts w:ascii="Calibri" w:eastAsia="Calibri" w:hAnsi="Calibri" w:cs="Calibri"/>
          <w:highlight w:val="yellow"/>
          <w:lang w:val="en-US"/>
        </w:rPr>
        <w:t xml:space="preserve">Refresh CDM every other day with 2 ml per well. During this period, </w:t>
      </w:r>
      <w:r w:rsidRPr="009865C1">
        <w:rPr>
          <w:rFonts w:ascii="Calibri" w:eastAsia="Calibri" w:hAnsi="Calibri" w:cs="Calibri"/>
          <w:highlight w:val="yellow"/>
          <w:lang w:val="en-US"/>
        </w:rPr>
        <w:t xml:space="preserve">transparent, bubble-like corneal primordial (CP) structures </w:t>
      </w:r>
      <w:r w:rsidR="00ED134B" w:rsidRPr="009865C1">
        <w:rPr>
          <w:rFonts w:ascii="Calibri" w:eastAsia="Calibri" w:hAnsi="Calibri" w:cs="Calibri"/>
          <w:highlight w:val="yellow"/>
          <w:lang w:val="en-US"/>
        </w:rPr>
        <w:t>progressively emerge</w:t>
      </w:r>
      <w:r w:rsidRPr="009865C1">
        <w:rPr>
          <w:rFonts w:ascii="Calibri" w:eastAsia="Calibri" w:hAnsi="Calibri" w:cs="Calibri"/>
          <w:highlight w:val="yellow"/>
          <w:lang w:val="en-US"/>
        </w:rPr>
        <w:t>.</w:t>
      </w:r>
    </w:p>
    <w:p w14:paraId="0BEE38EE" w14:textId="77777777" w:rsidR="00ED134B" w:rsidRPr="009865C1" w:rsidRDefault="00ED134B" w:rsidP="007F1E31">
      <w:pPr>
        <w:pBdr>
          <w:top w:val="nil"/>
          <w:left w:val="nil"/>
          <w:bottom w:val="nil"/>
          <w:right w:val="nil"/>
          <w:between w:val="nil"/>
        </w:pBdr>
        <w:jc w:val="both"/>
        <w:rPr>
          <w:rFonts w:ascii="Calibri" w:eastAsia="Calibri" w:hAnsi="Calibri" w:cs="Calibri"/>
          <w:highlight w:val="yellow"/>
          <w:lang w:val="en-US"/>
        </w:rPr>
      </w:pPr>
    </w:p>
    <w:p w14:paraId="47091227" w14:textId="44705721" w:rsidR="00ED134B" w:rsidRPr="009865C1" w:rsidRDefault="00ED134B"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Continue suspension culture in CDM until Day </w:t>
      </w:r>
      <w:r w:rsidR="00896DB9" w:rsidRPr="009865C1">
        <w:rPr>
          <w:rFonts w:ascii="Calibri" w:eastAsia="Calibri" w:hAnsi="Calibri" w:cs="Calibri"/>
          <w:highlight w:val="yellow"/>
          <w:lang w:val="en-US"/>
        </w:rPr>
        <w:t>90</w:t>
      </w:r>
      <w:r w:rsidRPr="009865C1">
        <w:rPr>
          <w:rFonts w:ascii="Calibri" w:eastAsia="Calibri" w:hAnsi="Calibri" w:cs="Calibri"/>
          <w:highlight w:val="yellow"/>
          <w:lang w:val="en-US"/>
        </w:rPr>
        <w:t>, allowing further maturation and spatial segregation of transparent CP regions from more opaque tissue compartments.</w:t>
      </w:r>
    </w:p>
    <w:p w14:paraId="39D38E6D"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040BCD4F" w14:textId="5540D1AD"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A</w:t>
      </w:r>
      <w:r w:rsidR="000D5EBE" w:rsidRPr="009865C1">
        <w:rPr>
          <w:rFonts w:ascii="Calibri" w:eastAsia="Calibri" w:hAnsi="Calibri" w:cs="Calibri"/>
          <w:highlight w:val="yellow"/>
          <w:lang w:val="en-US"/>
        </w:rPr>
        <w:t>t Day</w:t>
      </w:r>
      <w:r w:rsidR="00896DB9" w:rsidRPr="009865C1">
        <w:rPr>
          <w:rFonts w:ascii="Calibri" w:eastAsia="Calibri" w:hAnsi="Calibri" w:cs="Calibri"/>
          <w:highlight w:val="yellow"/>
          <w:lang w:val="en-US"/>
        </w:rPr>
        <w:t xml:space="preserve"> 90</w:t>
      </w:r>
      <w:r w:rsidRPr="009865C1">
        <w:rPr>
          <w:rFonts w:ascii="Calibri" w:eastAsia="Calibri" w:hAnsi="Calibri" w:cs="Calibri"/>
          <w:highlight w:val="yellow"/>
          <w:lang w:val="en-US"/>
        </w:rPr>
        <w:t xml:space="preserve">, </w:t>
      </w:r>
      <w:r w:rsidR="00EE0207" w:rsidRPr="009865C1">
        <w:rPr>
          <w:rFonts w:ascii="Calibri" w:eastAsia="Calibri" w:hAnsi="Calibri" w:cs="Calibri"/>
          <w:highlight w:val="yellow"/>
          <w:lang w:val="en-US"/>
        </w:rPr>
        <w:t xml:space="preserve">mechanically separate </w:t>
      </w:r>
      <w:r w:rsidRPr="009865C1">
        <w:rPr>
          <w:rFonts w:ascii="Calibri" w:eastAsia="Calibri" w:hAnsi="Calibri" w:cs="Calibri"/>
          <w:highlight w:val="yellow"/>
          <w:lang w:val="en-US"/>
        </w:rPr>
        <w:t>transparent CP regions from more opaque tissue compartments using sterilized forceps and tweezers</w:t>
      </w:r>
      <w:r w:rsidR="00F344DB" w:rsidRPr="009865C1">
        <w:rPr>
          <w:rFonts w:ascii="Calibri" w:eastAsia="Calibri" w:hAnsi="Calibri" w:cs="Calibri"/>
          <w:highlight w:val="yellow"/>
          <w:lang w:val="en-US"/>
        </w:rPr>
        <w:t xml:space="preserve"> when CP-specific downstream analyses are intended.</w:t>
      </w:r>
    </w:p>
    <w:p w14:paraId="66963469" w14:textId="77777777" w:rsidR="00EE0207" w:rsidRPr="009865C1" w:rsidRDefault="00EE0207" w:rsidP="007F1E31">
      <w:pPr>
        <w:pBdr>
          <w:top w:val="nil"/>
          <w:left w:val="nil"/>
          <w:bottom w:val="nil"/>
          <w:right w:val="nil"/>
          <w:between w:val="nil"/>
        </w:pBdr>
        <w:jc w:val="both"/>
        <w:rPr>
          <w:rFonts w:ascii="Calibri" w:eastAsia="Calibri" w:hAnsi="Calibri" w:cs="Calibri"/>
          <w:highlight w:val="yellow"/>
          <w:lang w:val="en-US"/>
        </w:rPr>
      </w:pPr>
    </w:p>
    <w:p w14:paraId="53CFFDC7" w14:textId="10FDB03C" w:rsidR="00DB0973" w:rsidRPr="00EE3547" w:rsidRDefault="006B17CA" w:rsidP="007F1E31">
      <w:pPr>
        <w:pBdr>
          <w:top w:val="nil"/>
          <w:left w:val="nil"/>
          <w:bottom w:val="nil"/>
          <w:right w:val="nil"/>
          <w:between w:val="nil"/>
        </w:pBdr>
        <w:jc w:val="both"/>
        <w:rPr>
          <w:rFonts w:ascii="Calibri" w:eastAsia="Calibri" w:hAnsi="Calibri" w:cs="Calibri"/>
          <w:lang w:val="en-US"/>
        </w:rPr>
      </w:pPr>
      <w:r w:rsidRPr="00EE3547">
        <w:rPr>
          <w:rFonts w:ascii="Calibri" w:eastAsia="Calibri" w:hAnsi="Calibri" w:cs="Calibri"/>
          <w:lang w:val="en-US"/>
        </w:rPr>
        <w:t xml:space="preserve">NOTE: </w:t>
      </w:r>
      <w:r w:rsidR="00F344DB" w:rsidRPr="00EE3547">
        <w:rPr>
          <w:rFonts w:ascii="Calibri" w:eastAsia="Calibri" w:hAnsi="Calibri" w:cs="Calibri"/>
          <w:lang w:val="en-US"/>
        </w:rPr>
        <w:t>M</w:t>
      </w:r>
      <w:r w:rsidRPr="00EE3547">
        <w:rPr>
          <w:rFonts w:ascii="Calibri" w:eastAsia="Calibri" w:hAnsi="Calibri" w:cs="Calibri"/>
          <w:lang w:val="en-US"/>
        </w:rPr>
        <w:t>echanical</w:t>
      </w:r>
      <w:r w:rsidR="00F344DB" w:rsidRPr="00EE3547">
        <w:rPr>
          <w:rFonts w:ascii="Calibri" w:eastAsia="Calibri" w:hAnsi="Calibri" w:cs="Calibri"/>
          <w:lang w:val="en-US"/>
        </w:rPr>
        <w:t xml:space="preserve"> isolation of CP regions is performed when analyses specifically require CP-enriched structures. If other tissue compartments or overall organoid architecture are of interest, organoids may be maintained intact to preserve structural heterogeneity. </w:t>
      </w:r>
    </w:p>
    <w:p w14:paraId="6D47B054"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72447C13" w14:textId="1CD0C6EE"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Continue the suspension culture in CDM for</w:t>
      </w:r>
      <w:r w:rsidR="00F344DB" w:rsidRPr="009865C1">
        <w:rPr>
          <w:rFonts w:ascii="Calibri" w:eastAsia="Calibri" w:hAnsi="Calibri" w:cs="Calibri"/>
          <w:highlight w:val="yellow"/>
          <w:lang w:val="en-US"/>
        </w:rPr>
        <w:t xml:space="preserve"> either isolated</w:t>
      </w:r>
      <w:r w:rsidRPr="009865C1">
        <w:rPr>
          <w:rFonts w:ascii="Calibri" w:eastAsia="Calibri" w:hAnsi="Calibri" w:cs="Calibri"/>
          <w:highlight w:val="yellow"/>
          <w:lang w:val="en-US"/>
        </w:rPr>
        <w:t xml:space="preserve"> CP structures</w:t>
      </w:r>
      <w:r w:rsidR="00B2258A" w:rsidRPr="009865C1">
        <w:rPr>
          <w:rFonts w:ascii="Calibri" w:eastAsia="Calibri" w:hAnsi="Calibri" w:cs="Calibri"/>
          <w:highlight w:val="yellow"/>
          <w:lang w:val="en-US"/>
        </w:rPr>
        <w:t xml:space="preserve"> or intact organoids, depending on the experimental objective.</w:t>
      </w:r>
    </w:p>
    <w:p w14:paraId="4858E4F4" w14:textId="77777777" w:rsidR="00DB0973" w:rsidRPr="009865C1" w:rsidRDefault="00DB0973" w:rsidP="007F1E31">
      <w:pPr>
        <w:pBdr>
          <w:top w:val="nil"/>
          <w:left w:val="nil"/>
          <w:bottom w:val="nil"/>
          <w:right w:val="nil"/>
          <w:between w:val="nil"/>
        </w:pBdr>
        <w:jc w:val="both"/>
        <w:rPr>
          <w:rFonts w:ascii="Calibri" w:eastAsia="Calibri" w:hAnsi="Calibri" w:cs="Calibri"/>
          <w:b/>
          <w:bCs/>
          <w:highlight w:val="yellow"/>
          <w:lang w:val="en-US"/>
        </w:rPr>
      </w:pPr>
    </w:p>
    <w:p w14:paraId="15544ED1" w14:textId="72B4401F" w:rsidR="00DB0973" w:rsidRPr="009865C1" w:rsidRDefault="006B17CA" w:rsidP="007F1E31">
      <w:pPr>
        <w:numPr>
          <w:ilvl w:val="0"/>
          <w:numId w:val="1"/>
        </w:numPr>
        <w:pBdr>
          <w:top w:val="nil"/>
          <w:left w:val="nil"/>
          <w:bottom w:val="nil"/>
          <w:right w:val="nil"/>
          <w:between w:val="nil"/>
        </w:pBdr>
        <w:ind w:left="0" w:firstLine="0"/>
        <w:jc w:val="both"/>
        <w:rPr>
          <w:rFonts w:ascii="Calibri" w:eastAsia="Calibri" w:hAnsi="Calibri" w:cs="Calibri"/>
          <w:b/>
          <w:bCs/>
          <w:highlight w:val="yellow"/>
          <w:lang w:val="en-US"/>
        </w:rPr>
      </w:pPr>
      <w:r w:rsidRPr="009865C1">
        <w:rPr>
          <w:rFonts w:ascii="Calibri" w:eastAsia="Calibri" w:hAnsi="Calibri" w:cs="Calibri"/>
          <w:b/>
          <w:bCs/>
          <w:highlight w:val="yellow"/>
          <w:lang w:val="en-US"/>
        </w:rPr>
        <w:t xml:space="preserve">Characterization of </w:t>
      </w:r>
      <w:r w:rsidR="00EE0207" w:rsidRPr="009865C1">
        <w:rPr>
          <w:rFonts w:ascii="Calibri" w:eastAsia="Calibri" w:hAnsi="Calibri" w:cs="Calibri"/>
          <w:b/>
          <w:bCs/>
          <w:highlight w:val="yellow"/>
          <w:lang w:val="en-US"/>
        </w:rPr>
        <w:t>c</w:t>
      </w:r>
      <w:r w:rsidRPr="009865C1">
        <w:rPr>
          <w:rFonts w:ascii="Calibri" w:eastAsia="Calibri" w:hAnsi="Calibri" w:cs="Calibri"/>
          <w:b/>
          <w:bCs/>
          <w:highlight w:val="yellow"/>
          <w:lang w:val="en-US"/>
        </w:rPr>
        <w:t xml:space="preserve">orneal </w:t>
      </w:r>
      <w:r w:rsidR="00EE0207" w:rsidRPr="009865C1">
        <w:rPr>
          <w:rFonts w:ascii="Calibri" w:eastAsia="Calibri" w:hAnsi="Calibri" w:cs="Calibri"/>
          <w:b/>
          <w:bCs/>
          <w:highlight w:val="yellow"/>
          <w:lang w:val="en-US"/>
        </w:rPr>
        <w:t>o</w:t>
      </w:r>
      <w:r w:rsidRPr="009865C1">
        <w:rPr>
          <w:rFonts w:ascii="Calibri" w:eastAsia="Calibri" w:hAnsi="Calibri" w:cs="Calibri"/>
          <w:b/>
          <w:bCs/>
          <w:highlight w:val="yellow"/>
          <w:lang w:val="en-US"/>
        </w:rPr>
        <w:t xml:space="preserve">rganoids </w:t>
      </w:r>
    </w:p>
    <w:p w14:paraId="5E606A29" w14:textId="77777777" w:rsidR="00DB0973" w:rsidRPr="009865C1" w:rsidRDefault="00DB0973" w:rsidP="007F1E31">
      <w:pPr>
        <w:pBdr>
          <w:top w:val="nil"/>
          <w:left w:val="nil"/>
          <w:bottom w:val="nil"/>
          <w:right w:val="nil"/>
          <w:between w:val="nil"/>
        </w:pBdr>
        <w:jc w:val="both"/>
        <w:rPr>
          <w:rFonts w:ascii="Calibri" w:eastAsia="Calibri" w:hAnsi="Calibri" w:cs="Calibri"/>
          <w:b/>
          <w:bCs/>
          <w:highlight w:val="yellow"/>
          <w:lang w:val="en-US"/>
        </w:rPr>
      </w:pPr>
    </w:p>
    <w:p w14:paraId="33D5969D" w14:textId="5A3D30D5" w:rsidR="00DB0973" w:rsidRPr="00EE3547" w:rsidRDefault="006B17CA" w:rsidP="007F1E31">
      <w:pPr>
        <w:numPr>
          <w:ilvl w:val="1"/>
          <w:numId w:val="1"/>
        </w:numPr>
        <w:pBdr>
          <w:top w:val="nil"/>
          <w:left w:val="nil"/>
          <w:bottom w:val="nil"/>
          <w:right w:val="nil"/>
          <w:between w:val="nil"/>
        </w:pBdr>
        <w:ind w:left="0" w:firstLine="0"/>
        <w:jc w:val="both"/>
        <w:rPr>
          <w:rFonts w:ascii="Calibri" w:eastAsia="Calibri" w:hAnsi="Calibri" w:cs="Calibri"/>
          <w:lang w:val="en-US"/>
        </w:rPr>
      </w:pPr>
      <w:r w:rsidRPr="00EE3547">
        <w:rPr>
          <w:rFonts w:ascii="Calibri" w:eastAsia="Calibri" w:hAnsi="Calibri" w:cs="Calibri"/>
          <w:lang w:val="en-US"/>
        </w:rPr>
        <w:t xml:space="preserve">Morphological and </w:t>
      </w:r>
      <w:r w:rsidR="00EE0207" w:rsidRPr="00EE3547">
        <w:rPr>
          <w:rFonts w:ascii="Calibri" w:eastAsia="Calibri" w:hAnsi="Calibri" w:cs="Calibri"/>
          <w:lang w:val="en-US"/>
        </w:rPr>
        <w:t>s</w:t>
      </w:r>
      <w:r w:rsidRPr="00EE3547">
        <w:rPr>
          <w:rFonts w:ascii="Calibri" w:eastAsia="Calibri" w:hAnsi="Calibri" w:cs="Calibri"/>
          <w:lang w:val="en-US"/>
        </w:rPr>
        <w:t xml:space="preserve">tructural </w:t>
      </w:r>
      <w:r w:rsidR="00EE0207" w:rsidRPr="00EE3547">
        <w:rPr>
          <w:rFonts w:ascii="Calibri" w:eastAsia="Calibri" w:hAnsi="Calibri" w:cs="Calibri"/>
          <w:lang w:val="en-US"/>
        </w:rPr>
        <w:t>e</w:t>
      </w:r>
      <w:r w:rsidRPr="00EE3547">
        <w:rPr>
          <w:rFonts w:ascii="Calibri" w:eastAsia="Calibri" w:hAnsi="Calibri" w:cs="Calibri"/>
          <w:lang w:val="en-US"/>
        </w:rPr>
        <w:t xml:space="preserve">valuation of </w:t>
      </w:r>
      <w:r w:rsidR="00EE0207" w:rsidRPr="00EE3547">
        <w:rPr>
          <w:rFonts w:ascii="Calibri" w:eastAsia="Calibri" w:hAnsi="Calibri" w:cs="Calibri"/>
          <w:lang w:val="en-US"/>
        </w:rPr>
        <w:t>o</w:t>
      </w:r>
      <w:r w:rsidRPr="00EE3547">
        <w:rPr>
          <w:rFonts w:ascii="Calibri" w:eastAsia="Calibri" w:hAnsi="Calibri" w:cs="Calibri"/>
          <w:lang w:val="en-US"/>
        </w:rPr>
        <w:t xml:space="preserve">rganoids </w:t>
      </w:r>
    </w:p>
    <w:p w14:paraId="23FFD835"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2916348F" w14:textId="5A5C8EA9" w:rsidR="00DB0973" w:rsidRPr="00EE3547" w:rsidRDefault="006B17CA" w:rsidP="007F1E31">
      <w:pPr>
        <w:pStyle w:val="ListParagraph"/>
        <w:numPr>
          <w:ilvl w:val="2"/>
          <w:numId w:val="1"/>
        </w:numPr>
        <w:pBdr>
          <w:top w:val="nil"/>
          <w:left w:val="nil"/>
          <w:bottom w:val="nil"/>
          <w:right w:val="nil"/>
          <w:between w:val="nil"/>
        </w:pBdr>
        <w:spacing w:after="0" w:line="240" w:lineRule="auto"/>
        <w:ind w:left="0" w:firstLine="0"/>
        <w:contextualSpacing w:val="0"/>
        <w:jc w:val="both"/>
        <w:rPr>
          <w:rFonts w:ascii="Calibri" w:eastAsia="Calibri" w:hAnsi="Calibri" w:cs="Calibri"/>
          <w:sz w:val="24"/>
          <w:szCs w:val="24"/>
          <w:lang w:val="en-US"/>
        </w:rPr>
      </w:pPr>
      <w:r w:rsidRPr="00EE3547">
        <w:rPr>
          <w:rFonts w:ascii="Calibri" w:eastAsia="Calibri" w:hAnsi="Calibri" w:cs="Calibri"/>
          <w:sz w:val="24"/>
          <w:szCs w:val="24"/>
          <w:lang w:val="en-US"/>
        </w:rPr>
        <w:t>Monitor cornea organoids regularly using brightfield microscopy</w:t>
      </w:r>
      <w:r w:rsidR="00C15E3E" w:rsidRPr="00EE3547">
        <w:rPr>
          <w:rFonts w:ascii="Calibri" w:eastAsia="Calibri" w:hAnsi="Calibri" w:cs="Calibri"/>
          <w:sz w:val="24"/>
          <w:szCs w:val="24"/>
          <w:lang w:val="en-US"/>
        </w:rPr>
        <w:t xml:space="preserve"> at 4x and 10x magnification</w:t>
      </w:r>
      <w:r w:rsidRPr="00EE3547">
        <w:rPr>
          <w:rFonts w:ascii="Calibri" w:eastAsia="Calibri" w:hAnsi="Calibri" w:cs="Calibri"/>
          <w:sz w:val="24"/>
          <w:szCs w:val="24"/>
          <w:lang w:val="en-US"/>
        </w:rPr>
        <w:t>. Evaluate size, transparency, and overall morphology at defined time points and document structural changes by image acquisition.</w:t>
      </w:r>
    </w:p>
    <w:p w14:paraId="53EB1A7B"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7D63B3ED" w14:textId="4A44C314" w:rsidR="00DB0973" w:rsidRPr="009865C1" w:rsidRDefault="006B17CA" w:rsidP="007F1E31">
      <w:pPr>
        <w:numPr>
          <w:ilvl w:val="1"/>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Immunofluorescence-</w:t>
      </w:r>
      <w:r w:rsidR="00EE0207" w:rsidRPr="009865C1">
        <w:rPr>
          <w:rFonts w:ascii="Calibri" w:eastAsia="Calibri" w:hAnsi="Calibri" w:cs="Calibri"/>
          <w:highlight w:val="yellow"/>
          <w:lang w:val="en-US"/>
        </w:rPr>
        <w:t>b</w:t>
      </w:r>
      <w:r w:rsidRPr="009865C1">
        <w:rPr>
          <w:rFonts w:ascii="Calibri" w:eastAsia="Calibri" w:hAnsi="Calibri" w:cs="Calibri"/>
          <w:highlight w:val="yellow"/>
          <w:lang w:val="en-US"/>
        </w:rPr>
        <w:t xml:space="preserve">ased </w:t>
      </w:r>
      <w:r w:rsidR="00EE0207" w:rsidRPr="009865C1">
        <w:rPr>
          <w:rFonts w:ascii="Calibri" w:eastAsia="Calibri" w:hAnsi="Calibri" w:cs="Calibri"/>
          <w:highlight w:val="yellow"/>
          <w:lang w:val="en-US"/>
        </w:rPr>
        <w:t>c</w:t>
      </w:r>
      <w:r w:rsidRPr="009865C1">
        <w:rPr>
          <w:rFonts w:ascii="Calibri" w:eastAsia="Calibri" w:hAnsi="Calibri" w:cs="Calibri"/>
          <w:highlight w:val="yellow"/>
          <w:lang w:val="en-US"/>
        </w:rPr>
        <w:t xml:space="preserve">haracterization </w:t>
      </w:r>
    </w:p>
    <w:p w14:paraId="74FA83BB"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5183C798" w14:textId="6164C684" w:rsidR="00EE0207" w:rsidRPr="009865C1" w:rsidRDefault="006B17CA" w:rsidP="007F1E31">
      <w:pPr>
        <w:pStyle w:val="ListParagraph"/>
        <w:numPr>
          <w:ilvl w:val="2"/>
          <w:numId w:val="1"/>
        </w:numPr>
        <w:pBdr>
          <w:top w:val="nil"/>
          <w:left w:val="nil"/>
          <w:bottom w:val="nil"/>
          <w:right w:val="nil"/>
          <w:between w:val="nil"/>
        </w:pBdr>
        <w:spacing w:after="0" w:line="240" w:lineRule="auto"/>
        <w:ind w:left="0" w:firstLine="0"/>
        <w:contextualSpacing w:val="0"/>
        <w:jc w:val="both"/>
        <w:rPr>
          <w:rFonts w:ascii="Calibri" w:eastAsia="Calibri" w:hAnsi="Calibri" w:cs="Calibri"/>
          <w:sz w:val="24"/>
          <w:szCs w:val="24"/>
          <w:highlight w:val="yellow"/>
          <w:lang w:val="en-US"/>
        </w:rPr>
      </w:pPr>
      <w:r w:rsidRPr="009865C1">
        <w:rPr>
          <w:rFonts w:ascii="Calibri" w:eastAsia="Calibri" w:hAnsi="Calibri" w:cs="Calibri"/>
          <w:sz w:val="24"/>
          <w:szCs w:val="24"/>
          <w:highlight w:val="yellow"/>
          <w:lang w:val="en-US"/>
        </w:rPr>
        <w:t xml:space="preserve">Cornea </w:t>
      </w:r>
      <w:r w:rsidR="00EE0207" w:rsidRPr="009865C1">
        <w:rPr>
          <w:rFonts w:ascii="Calibri" w:eastAsia="Calibri" w:hAnsi="Calibri" w:cs="Calibri"/>
          <w:sz w:val="24"/>
          <w:szCs w:val="24"/>
          <w:highlight w:val="yellow"/>
          <w:lang w:val="en-US"/>
        </w:rPr>
        <w:t>o</w:t>
      </w:r>
      <w:r w:rsidRPr="009865C1">
        <w:rPr>
          <w:rFonts w:ascii="Calibri" w:eastAsia="Calibri" w:hAnsi="Calibri" w:cs="Calibri"/>
          <w:sz w:val="24"/>
          <w:szCs w:val="24"/>
          <w:highlight w:val="yellow"/>
          <w:lang w:val="en-US"/>
        </w:rPr>
        <w:t xml:space="preserve">rganoid </w:t>
      </w:r>
      <w:r w:rsidR="00EE0207" w:rsidRPr="009865C1">
        <w:rPr>
          <w:rFonts w:ascii="Calibri" w:eastAsia="Calibri" w:hAnsi="Calibri" w:cs="Calibri"/>
          <w:sz w:val="24"/>
          <w:szCs w:val="24"/>
          <w:highlight w:val="yellow"/>
          <w:lang w:val="en-US"/>
        </w:rPr>
        <w:t>f</w:t>
      </w:r>
      <w:r w:rsidRPr="009865C1">
        <w:rPr>
          <w:rFonts w:ascii="Calibri" w:eastAsia="Calibri" w:hAnsi="Calibri" w:cs="Calibri"/>
          <w:sz w:val="24"/>
          <w:szCs w:val="24"/>
          <w:highlight w:val="yellow"/>
          <w:lang w:val="en-US"/>
        </w:rPr>
        <w:t>ixation</w:t>
      </w:r>
    </w:p>
    <w:p w14:paraId="22A5E49A" w14:textId="77777777" w:rsidR="00EE0207" w:rsidRPr="009865C1" w:rsidRDefault="00EE0207" w:rsidP="007F1E31">
      <w:pPr>
        <w:pBdr>
          <w:top w:val="nil"/>
          <w:left w:val="nil"/>
          <w:bottom w:val="nil"/>
          <w:right w:val="nil"/>
          <w:between w:val="nil"/>
        </w:pBdr>
        <w:jc w:val="both"/>
        <w:rPr>
          <w:rFonts w:ascii="Calibri" w:eastAsia="Calibri" w:hAnsi="Calibri" w:cs="Calibri"/>
          <w:highlight w:val="yellow"/>
          <w:lang w:val="en-US"/>
        </w:rPr>
      </w:pPr>
    </w:p>
    <w:p w14:paraId="0E761598" w14:textId="14AAC8EA" w:rsidR="00DB0973" w:rsidRPr="009865C1" w:rsidRDefault="00EE0207" w:rsidP="007F1E31">
      <w:pPr>
        <w:pStyle w:val="ListParagraph"/>
        <w:numPr>
          <w:ilvl w:val="3"/>
          <w:numId w:val="1"/>
        </w:numPr>
        <w:pBdr>
          <w:top w:val="nil"/>
          <w:left w:val="nil"/>
          <w:bottom w:val="nil"/>
          <w:right w:val="nil"/>
          <w:between w:val="nil"/>
        </w:pBdr>
        <w:spacing w:after="0" w:line="240" w:lineRule="auto"/>
        <w:ind w:left="0" w:firstLine="0"/>
        <w:contextualSpacing w:val="0"/>
        <w:jc w:val="both"/>
        <w:rPr>
          <w:rFonts w:ascii="Calibri" w:eastAsia="Calibri" w:hAnsi="Calibri" w:cs="Calibri"/>
          <w:sz w:val="24"/>
          <w:szCs w:val="24"/>
          <w:highlight w:val="yellow"/>
          <w:lang w:val="en-US"/>
        </w:rPr>
      </w:pPr>
      <w:r w:rsidRPr="009865C1">
        <w:rPr>
          <w:rFonts w:ascii="Calibri" w:eastAsia="Calibri" w:hAnsi="Calibri" w:cs="Calibri"/>
          <w:sz w:val="24"/>
          <w:szCs w:val="24"/>
          <w:highlight w:val="yellow"/>
          <w:lang w:val="en-US"/>
        </w:rPr>
        <w:t>P</w:t>
      </w:r>
      <w:r w:rsidR="006B17CA" w:rsidRPr="009865C1">
        <w:rPr>
          <w:rFonts w:ascii="Calibri" w:eastAsia="Calibri" w:hAnsi="Calibri" w:cs="Calibri"/>
          <w:sz w:val="24"/>
          <w:szCs w:val="24"/>
          <w:highlight w:val="yellow"/>
          <w:lang w:val="en-US"/>
        </w:rPr>
        <w:t>repare 4% PFA and 30% sucrose solutions before fixation.</w:t>
      </w:r>
      <w:r w:rsidRPr="009865C1">
        <w:rPr>
          <w:rFonts w:ascii="Calibri" w:eastAsia="Calibri" w:hAnsi="Calibri" w:cs="Calibri"/>
          <w:sz w:val="24"/>
          <w:szCs w:val="24"/>
          <w:highlight w:val="yellow"/>
          <w:lang w:val="en-US"/>
        </w:rPr>
        <w:t xml:space="preserve"> </w:t>
      </w:r>
      <w:r w:rsidR="006B17CA" w:rsidRPr="009865C1">
        <w:rPr>
          <w:rFonts w:ascii="Calibri" w:eastAsia="Calibri" w:hAnsi="Calibri" w:cs="Calibri"/>
          <w:sz w:val="24"/>
          <w:szCs w:val="24"/>
          <w:highlight w:val="yellow"/>
          <w:lang w:val="en-US"/>
        </w:rPr>
        <w:t>Take the cornea organoid from culture with an autoclaved scooper.</w:t>
      </w:r>
      <w:r w:rsidRPr="009865C1">
        <w:rPr>
          <w:rFonts w:ascii="Calibri" w:eastAsia="Calibri" w:hAnsi="Calibri" w:cs="Calibri"/>
          <w:sz w:val="24"/>
          <w:szCs w:val="24"/>
          <w:highlight w:val="yellow"/>
          <w:lang w:val="en-US"/>
        </w:rPr>
        <w:t xml:space="preserve"> </w:t>
      </w:r>
      <w:r w:rsidR="006B17CA" w:rsidRPr="009865C1">
        <w:rPr>
          <w:rFonts w:ascii="Calibri" w:eastAsia="Calibri" w:hAnsi="Calibri" w:cs="Calibri"/>
          <w:sz w:val="24"/>
          <w:szCs w:val="24"/>
          <w:highlight w:val="yellow"/>
          <w:lang w:val="en-US"/>
        </w:rPr>
        <w:t>Transfer the organoid into the 4% PFA</w:t>
      </w:r>
      <w:r w:rsidRPr="009865C1">
        <w:rPr>
          <w:rFonts w:ascii="Calibri" w:eastAsia="Calibri" w:hAnsi="Calibri" w:cs="Calibri"/>
          <w:sz w:val="24"/>
          <w:szCs w:val="24"/>
          <w:highlight w:val="yellow"/>
          <w:lang w:val="en-US"/>
        </w:rPr>
        <w:t xml:space="preserve"> in</w:t>
      </w:r>
      <w:r w:rsidR="006B17CA" w:rsidRPr="009865C1">
        <w:rPr>
          <w:rFonts w:ascii="Calibri" w:eastAsia="Calibri" w:hAnsi="Calibri" w:cs="Calibri"/>
          <w:sz w:val="24"/>
          <w:szCs w:val="24"/>
          <w:highlight w:val="yellow"/>
          <w:lang w:val="en-US"/>
        </w:rPr>
        <w:t xml:space="preserve"> a 1.5 mL tube and </w:t>
      </w:r>
      <w:r w:rsidRPr="009865C1">
        <w:rPr>
          <w:rFonts w:ascii="Calibri" w:eastAsia="Calibri" w:hAnsi="Calibri" w:cs="Calibri"/>
          <w:sz w:val="24"/>
          <w:szCs w:val="24"/>
          <w:highlight w:val="yellow"/>
          <w:lang w:val="en-US"/>
        </w:rPr>
        <w:t>incubate</w:t>
      </w:r>
      <w:r w:rsidR="006B17CA" w:rsidRPr="009865C1">
        <w:rPr>
          <w:rFonts w:ascii="Calibri" w:eastAsia="Calibri" w:hAnsi="Calibri" w:cs="Calibri"/>
          <w:sz w:val="24"/>
          <w:szCs w:val="24"/>
          <w:highlight w:val="yellow"/>
          <w:lang w:val="en-US"/>
        </w:rPr>
        <w:t xml:space="preserve"> for 20 min at room temperature.</w:t>
      </w:r>
    </w:p>
    <w:p w14:paraId="346CDB4C" w14:textId="77777777" w:rsidR="00EE0207" w:rsidRPr="009865C1" w:rsidRDefault="00EE0207" w:rsidP="007F1E31">
      <w:pPr>
        <w:pBdr>
          <w:top w:val="nil"/>
          <w:left w:val="nil"/>
          <w:bottom w:val="nil"/>
          <w:right w:val="nil"/>
          <w:between w:val="nil"/>
        </w:pBdr>
        <w:jc w:val="both"/>
        <w:rPr>
          <w:rFonts w:ascii="Calibri" w:eastAsia="Calibri" w:hAnsi="Calibri" w:cs="Calibri"/>
          <w:highlight w:val="yellow"/>
          <w:lang w:val="en-US"/>
        </w:rPr>
      </w:pPr>
    </w:p>
    <w:p w14:paraId="605AE7B4" w14:textId="65A08CE6" w:rsidR="00DB0973" w:rsidRPr="009865C1" w:rsidRDefault="006B17CA" w:rsidP="007F1E31">
      <w:pPr>
        <w:pStyle w:val="ListParagraph"/>
        <w:numPr>
          <w:ilvl w:val="3"/>
          <w:numId w:val="1"/>
        </w:numPr>
        <w:pBdr>
          <w:top w:val="nil"/>
          <w:left w:val="nil"/>
          <w:bottom w:val="nil"/>
          <w:right w:val="nil"/>
          <w:between w:val="nil"/>
        </w:pBdr>
        <w:spacing w:after="0" w:line="240" w:lineRule="auto"/>
        <w:ind w:left="0" w:firstLine="0"/>
        <w:contextualSpacing w:val="0"/>
        <w:jc w:val="both"/>
        <w:rPr>
          <w:rFonts w:ascii="Calibri" w:eastAsia="Calibri" w:hAnsi="Calibri" w:cs="Calibri"/>
          <w:sz w:val="24"/>
          <w:szCs w:val="24"/>
          <w:highlight w:val="yellow"/>
          <w:lang w:val="en-US"/>
        </w:rPr>
      </w:pPr>
      <w:r w:rsidRPr="009865C1">
        <w:rPr>
          <w:rFonts w:ascii="Calibri" w:eastAsia="Calibri" w:hAnsi="Calibri" w:cs="Calibri"/>
          <w:sz w:val="24"/>
          <w:szCs w:val="24"/>
          <w:highlight w:val="yellow"/>
          <w:lang w:val="en-US"/>
        </w:rPr>
        <w:t xml:space="preserve">After </w:t>
      </w:r>
      <w:r w:rsidR="00EE0207" w:rsidRPr="009865C1">
        <w:rPr>
          <w:rFonts w:ascii="Calibri" w:eastAsia="Calibri" w:hAnsi="Calibri" w:cs="Calibri"/>
          <w:sz w:val="24"/>
          <w:szCs w:val="24"/>
          <w:highlight w:val="yellow"/>
          <w:lang w:val="en-US"/>
        </w:rPr>
        <w:t>incubation</w:t>
      </w:r>
      <w:r w:rsidRPr="009865C1">
        <w:rPr>
          <w:rFonts w:ascii="Calibri" w:eastAsia="Calibri" w:hAnsi="Calibri" w:cs="Calibri"/>
          <w:sz w:val="24"/>
          <w:szCs w:val="24"/>
          <w:highlight w:val="yellow"/>
          <w:lang w:val="en-US"/>
        </w:rPr>
        <w:t>, discard the PFA from the tube carefully without damaging the cornea organoid.</w:t>
      </w:r>
      <w:r w:rsidR="00EE0207" w:rsidRPr="009865C1">
        <w:rPr>
          <w:rFonts w:ascii="Calibri" w:eastAsia="Calibri" w:hAnsi="Calibri" w:cs="Calibri"/>
          <w:sz w:val="24"/>
          <w:szCs w:val="24"/>
          <w:highlight w:val="yellow"/>
          <w:lang w:val="en-US"/>
        </w:rPr>
        <w:t xml:space="preserve"> </w:t>
      </w:r>
      <w:r w:rsidRPr="009865C1">
        <w:rPr>
          <w:rFonts w:ascii="Calibri" w:eastAsia="Calibri" w:hAnsi="Calibri" w:cs="Calibri"/>
          <w:sz w:val="24"/>
          <w:szCs w:val="24"/>
          <w:highlight w:val="yellow"/>
          <w:lang w:val="en-US"/>
        </w:rPr>
        <w:t xml:space="preserve">Add 1 mL of 30% sucrose solution </w:t>
      </w:r>
      <w:r w:rsidR="00EE0207" w:rsidRPr="009865C1">
        <w:rPr>
          <w:rFonts w:ascii="Calibri" w:eastAsia="Calibri" w:hAnsi="Calibri" w:cs="Calibri"/>
          <w:sz w:val="24"/>
          <w:szCs w:val="24"/>
          <w:highlight w:val="yellow"/>
          <w:lang w:val="en-US"/>
        </w:rPr>
        <w:t>to the tube and place it at 4 °C</w:t>
      </w:r>
      <w:r w:rsidRPr="009865C1">
        <w:rPr>
          <w:rFonts w:ascii="Calibri" w:eastAsia="Calibri" w:hAnsi="Calibri" w:cs="Calibri"/>
          <w:sz w:val="24"/>
          <w:szCs w:val="24"/>
          <w:highlight w:val="yellow"/>
          <w:lang w:val="en-US"/>
        </w:rPr>
        <w:t>.</w:t>
      </w:r>
      <w:r w:rsidR="00EE0207" w:rsidRPr="009865C1">
        <w:rPr>
          <w:rFonts w:ascii="Calibri" w:eastAsia="Calibri" w:hAnsi="Calibri" w:cs="Calibri"/>
          <w:sz w:val="24"/>
          <w:szCs w:val="24"/>
          <w:highlight w:val="yellow"/>
          <w:lang w:val="en-US"/>
        </w:rPr>
        <w:t xml:space="preserve"> </w:t>
      </w:r>
      <w:r w:rsidRPr="009865C1">
        <w:rPr>
          <w:rFonts w:ascii="Calibri" w:eastAsia="Calibri" w:hAnsi="Calibri" w:cs="Calibri"/>
          <w:sz w:val="24"/>
          <w:szCs w:val="24"/>
          <w:highlight w:val="yellow"/>
          <w:lang w:val="en-US"/>
        </w:rPr>
        <w:t>After 24 h, prepare and label 5 mL tubes and liquid nitrogen for OCT fixation.</w:t>
      </w:r>
    </w:p>
    <w:p w14:paraId="2099E95E" w14:textId="77777777" w:rsidR="00EE0207" w:rsidRPr="009865C1" w:rsidRDefault="00EE0207" w:rsidP="007F1E31">
      <w:pPr>
        <w:pStyle w:val="ListParagraph"/>
        <w:pBdr>
          <w:top w:val="nil"/>
          <w:left w:val="nil"/>
          <w:bottom w:val="nil"/>
          <w:right w:val="nil"/>
          <w:between w:val="nil"/>
        </w:pBdr>
        <w:spacing w:after="0" w:line="240" w:lineRule="auto"/>
        <w:ind w:left="0"/>
        <w:contextualSpacing w:val="0"/>
        <w:jc w:val="both"/>
        <w:rPr>
          <w:rFonts w:ascii="Calibri" w:eastAsia="Calibri" w:hAnsi="Calibri" w:cs="Calibri"/>
          <w:sz w:val="24"/>
          <w:szCs w:val="24"/>
          <w:highlight w:val="yellow"/>
          <w:lang w:val="en-US"/>
        </w:rPr>
      </w:pPr>
    </w:p>
    <w:p w14:paraId="2FB7B954" w14:textId="708963FC"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Discard the sucrose solution from the tube carefully.</w:t>
      </w:r>
      <w:r w:rsidR="00EE020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Transfer the organoid into the sterile scooper.</w:t>
      </w:r>
      <w:r w:rsidR="00EE020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With a 20 µL pipette, remove the excess sucrose solution from the organoid carefully.</w:t>
      </w:r>
    </w:p>
    <w:p w14:paraId="35B4FA19" w14:textId="77777777" w:rsidR="00EE0207" w:rsidRPr="009865C1" w:rsidRDefault="00EE0207" w:rsidP="007F1E31">
      <w:pPr>
        <w:pBdr>
          <w:top w:val="nil"/>
          <w:left w:val="nil"/>
          <w:bottom w:val="nil"/>
          <w:right w:val="nil"/>
          <w:between w:val="nil"/>
        </w:pBdr>
        <w:jc w:val="both"/>
        <w:rPr>
          <w:rFonts w:ascii="Calibri" w:eastAsia="Calibri" w:hAnsi="Calibri" w:cs="Calibri"/>
          <w:highlight w:val="yellow"/>
          <w:lang w:val="en-US"/>
        </w:rPr>
      </w:pPr>
    </w:p>
    <w:p w14:paraId="5BF2D26F" w14:textId="5D0971D7"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lastRenderedPageBreak/>
        <w:t xml:space="preserve">Pour OCT into the 5 mL </w:t>
      </w:r>
      <w:r w:rsidR="00EE0207" w:rsidRPr="009865C1">
        <w:rPr>
          <w:rFonts w:ascii="Calibri" w:eastAsia="Calibri" w:hAnsi="Calibri" w:cs="Calibri"/>
          <w:highlight w:val="yellow"/>
          <w:lang w:val="en-US"/>
        </w:rPr>
        <w:t>tube</w:t>
      </w:r>
      <w:r w:rsidRPr="009865C1">
        <w:rPr>
          <w:rFonts w:ascii="Calibri" w:eastAsia="Calibri" w:hAnsi="Calibri" w:cs="Calibri"/>
          <w:highlight w:val="yellow"/>
          <w:lang w:val="en-US"/>
        </w:rPr>
        <w:t xml:space="preserve"> cap, and place the organoid into the OCT.</w:t>
      </w:r>
      <w:r w:rsidR="00755986"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Use another sterile scooper to transfer the organoid into the OCT-containing cap.</w:t>
      </w:r>
    </w:p>
    <w:p w14:paraId="298B928F"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7C910C04" w14:textId="2910FB49"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Add OCT to cover the surface of the cornea organoid.</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Pop the balloons in the OCT with a needle to obtain clear sections of the organoid.</w:t>
      </w:r>
    </w:p>
    <w:p w14:paraId="3C5A044F"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4D59CAE2" w14:textId="409D6A5B"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Close the cap of the 5 mL tubes and use tweezers to dip into the liquid nitrogen.</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Store the samples in -20</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C until sectioning.</w:t>
      </w:r>
    </w:p>
    <w:p w14:paraId="7D1FE5A7"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2280E744" w14:textId="084FC4C5"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Section them at 5 µm thickness using a cryostat and also store them </w:t>
      </w:r>
      <w:r w:rsidR="00557277" w:rsidRPr="009865C1">
        <w:rPr>
          <w:rFonts w:ascii="Calibri" w:eastAsia="Calibri" w:hAnsi="Calibri" w:cs="Calibri"/>
          <w:highlight w:val="yellow"/>
          <w:lang w:val="en-US"/>
        </w:rPr>
        <w:t>at -20 °C</w:t>
      </w:r>
      <w:r w:rsidRPr="009865C1">
        <w:rPr>
          <w:rFonts w:ascii="Calibri" w:eastAsia="Calibri" w:hAnsi="Calibri" w:cs="Calibri"/>
          <w:highlight w:val="yellow"/>
          <w:lang w:val="en-US"/>
        </w:rPr>
        <w:t xml:space="preserve"> till staining.</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Maintain consistent section thickness and tissue orientation to ensure reproducible staining.</w:t>
      </w:r>
    </w:p>
    <w:p w14:paraId="4634D579" w14:textId="77777777" w:rsidR="00DB0973" w:rsidRPr="009865C1" w:rsidRDefault="00DB0973" w:rsidP="007F1E31">
      <w:pPr>
        <w:jc w:val="both"/>
        <w:rPr>
          <w:rFonts w:ascii="Calibri" w:eastAsia="Calibri" w:hAnsi="Calibri" w:cs="Calibri"/>
          <w:highlight w:val="yellow"/>
          <w:lang w:val="en-US"/>
        </w:rPr>
      </w:pPr>
    </w:p>
    <w:p w14:paraId="73EE5E84" w14:textId="59A87D0B" w:rsidR="00DB0973" w:rsidRPr="009865C1" w:rsidRDefault="006B17CA" w:rsidP="007F1E31">
      <w:pPr>
        <w:numPr>
          <w:ilvl w:val="2"/>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IF </w:t>
      </w:r>
      <w:r w:rsidR="00557277" w:rsidRPr="009865C1">
        <w:rPr>
          <w:rFonts w:ascii="Calibri" w:eastAsia="Calibri" w:hAnsi="Calibri" w:cs="Calibri"/>
          <w:highlight w:val="yellow"/>
          <w:lang w:val="en-US"/>
        </w:rPr>
        <w:t>s</w:t>
      </w:r>
      <w:r w:rsidRPr="009865C1">
        <w:rPr>
          <w:rFonts w:ascii="Calibri" w:eastAsia="Calibri" w:hAnsi="Calibri" w:cs="Calibri"/>
          <w:highlight w:val="yellow"/>
          <w:lang w:val="en-US"/>
        </w:rPr>
        <w:t xml:space="preserve">taining </w:t>
      </w:r>
    </w:p>
    <w:p w14:paraId="1AACECCF" w14:textId="77777777" w:rsidR="00DB0973" w:rsidRPr="009865C1" w:rsidRDefault="00DB0973" w:rsidP="007F1E31">
      <w:pPr>
        <w:pBdr>
          <w:top w:val="nil"/>
          <w:left w:val="nil"/>
          <w:bottom w:val="nil"/>
          <w:right w:val="nil"/>
          <w:between w:val="nil"/>
        </w:pBdr>
        <w:jc w:val="both"/>
        <w:rPr>
          <w:rFonts w:ascii="Calibri" w:eastAsia="Calibri" w:hAnsi="Calibri" w:cs="Calibri"/>
          <w:highlight w:val="yellow"/>
          <w:lang w:val="en-US"/>
        </w:rPr>
      </w:pPr>
    </w:p>
    <w:p w14:paraId="2A56801F" w14:textId="7951D2AE"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To prepare cornea organoid sections for IF staining, dry the slides for 20-60 min on the heater (37</w:t>
      </w:r>
      <w:r w:rsidR="00557277" w:rsidRPr="009865C1">
        <w:rPr>
          <w:rFonts w:ascii="Calibri" w:eastAsia="Calibri" w:hAnsi="Calibri" w:cs="Calibri"/>
          <w:highlight w:val="yellow"/>
          <w:vertAlign w:val="superscript"/>
          <w:lang w:val="en-US"/>
        </w:rPr>
        <w:t xml:space="preserve"> </w:t>
      </w:r>
      <w:r w:rsidR="00557277" w:rsidRPr="009865C1">
        <w:rPr>
          <w:rFonts w:ascii="Calibri" w:eastAsia="Calibri" w:hAnsi="Calibri" w:cs="Calibri"/>
          <w:highlight w:val="yellow"/>
          <w:lang w:val="en-US"/>
        </w:rPr>
        <w:t>°</w:t>
      </w:r>
      <w:r w:rsidRPr="009865C1">
        <w:rPr>
          <w:rFonts w:ascii="Calibri" w:eastAsia="Calibri" w:hAnsi="Calibri" w:cs="Calibri"/>
          <w:highlight w:val="yellow"/>
          <w:lang w:val="en-US"/>
        </w:rPr>
        <w:t>C).</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 xml:space="preserve">Wash </w:t>
      </w:r>
      <w:r w:rsidR="00557277" w:rsidRPr="009865C1">
        <w:rPr>
          <w:rFonts w:ascii="Calibri" w:eastAsia="Calibri" w:hAnsi="Calibri" w:cs="Calibri"/>
          <w:highlight w:val="yellow"/>
          <w:lang w:val="en-US"/>
        </w:rPr>
        <w:t>3x</w:t>
      </w:r>
      <w:r w:rsidRPr="009865C1">
        <w:rPr>
          <w:rFonts w:ascii="Calibri" w:eastAsia="Calibri" w:hAnsi="Calibri" w:cs="Calibri"/>
          <w:highlight w:val="yellow"/>
          <w:lang w:val="en-US"/>
        </w:rPr>
        <w:t xml:space="preserve"> with PBS-T (0</w:t>
      </w:r>
      <w:r w:rsidR="00557277" w:rsidRPr="009865C1">
        <w:rPr>
          <w:rFonts w:ascii="Calibri" w:eastAsia="Calibri" w:hAnsi="Calibri" w:cs="Calibri"/>
          <w:highlight w:val="yellow"/>
          <w:lang w:val="en-US"/>
        </w:rPr>
        <w:t>.</w:t>
      </w:r>
      <w:r w:rsidRPr="009865C1">
        <w:rPr>
          <w:rFonts w:ascii="Calibri" w:eastAsia="Calibri" w:hAnsi="Calibri" w:cs="Calibri"/>
          <w:highlight w:val="yellow"/>
          <w:lang w:val="en-US"/>
        </w:rPr>
        <w:t xml:space="preserve">3% </w:t>
      </w:r>
      <w:r w:rsidR="00557277" w:rsidRPr="009865C1">
        <w:rPr>
          <w:rFonts w:ascii="Calibri" w:eastAsia="Calibri" w:hAnsi="Calibri" w:cs="Calibri"/>
          <w:highlight w:val="yellow"/>
          <w:lang w:val="en-US"/>
        </w:rPr>
        <w:t>Triton X-100</w:t>
      </w:r>
      <w:r w:rsidRPr="009865C1">
        <w:rPr>
          <w:rFonts w:ascii="Calibri" w:eastAsia="Calibri" w:hAnsi="Calibri" w:cs="Calibri"/>
          <w:highlight w:val="yellow"/>
          <w:lang w:val="en-US"/>
        </w:rPr>
        <w:t xml:space="preserve">) at RT for 10 min. </w:t>
      </w:r>
    </w:p>
    <w:p w14:paraId="67658F3B"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0D9FD0B6" w14:textId="48F75CFF" w:rsidR="00E704E9"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Clean the slide with tissue paper and make a border with PAP pen.</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 xml:space="preserve">Add </w:t>
      </w:r>
      <w:r w:rsidR="00557277" w:rsidRPr="009865C1">
        <w:rPr>
          <w:rFonts w:ascii="Calibri" w:eastAsia="Calibri" w:hAnsi="Calibri" w:cs="Calibri"/>
          <w:highlight w:val="yellow"/>
          <w:lang w:val="en-US"/>
        </w:rPr>
        <w:t xml:space="preserve">an </w:t>
      </w:r>
      <w:r w:rsidRPr="009865C1">
        <w:rPr>
          <w:rFonts w:ascii="Calibri" w:eastAsia="Calibri" w:hAnsi="Calibri" w:cs="Calibri"/>
          <w:highlight w:val="yellow"/>
          <w:lang w:val="en-US"/>
        </w:rPr>
        <w:t>appropriate amount of blocking solution</w:t>
      </w:r>
      <w:r w:rsidR="00E704E9" w:rsidRPr="009865C1">
        <w:rPr>
          <w:rFonts w:ascii="Calibri" w:eastAsia="Calibri" w:hAnsi="Calibri" w:cs="Calibri"/>
          <w:highlight w:val="yellow"/>
          <w:lang w:val="en-US"/>
        </w:rPr>
        <w:t xml:space="preserve"> to completely cover the tissue section (typically 100 – 200 </w:t>
      </w:r>
      <w:r w:rsidR="007F1E31" w:rsidRPr="009865C1">
        <w:rPr>
          <w:rFonts w:ascii="Calibri" w:eastAsia="Calibri" w:hAnsi="Calibri" w:cs="Calibri"/>
          <w:highlight w:val="yellow"/>
          <w:lang w:val="en-US"/>
        </w:rPr>
        <w:t>µL</w:t>
      </w:r>
      <w:r w:rsidR="00E704E9" w:rsidRPr="009865C1">
        <w:rPr>
          <w:rFonts w:ascii="Calibri" w:eastAsia="Calibri" w:hAnsi="Calibri" w:cs="Calibri"/>
          <w:highlight w:val="yellow"/>
          <w:lang w:val="en-US"/>
        </w:rPr>
        <w:t xml:space="preserve"> per slide, depending on the PAP pen boundary) and incubate it at RT for 1 h.</w:t>
      </w:r>
    </w:p>
    <w:p w14:paraId="5DA1FE4E"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03EF8A48" w14:textId="050E421D"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Aspirate the blocking solution and make </w:t>
      </w:r>
      <w:r w:rsidR="00557277" w:rsidRPr="009865C1">
        <w:rPr>
          <w:rFonts w:ascii="Calibri" w:eastAsia="Calibri" w:hAnsi="Calibri" w:cs="Calibri"/>
          <w:highlight w:val="yellow"/>
          <w:lang w:val="en-US"/>
        </w:rPr>
        <w:t xml:space="preserve">a border with the </w:t>
      </w:r>
      <w:r w:rsidRPr="009865C1">
        <w:rPr>
          <w:rFonts w:ascii="Calibri" w:eastAsia="Calibri" w:hAnsi="Calibri" w:cs="Calibri"/>
          <w:highlight w:val="yellow"/>
          <w:lang w:val="en-US"/>
        </w:rPr>
        <w:t>PAP pen.</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 xml:space="preserve">Add </w:t>
      </w:r>
      <w:r w:rsidR="00557277" w:rsidRPr="009865C1">
        <w:rPr>
          <w:rFonts w:ascii="Calibri" w:eastAsia="Calibri" w:hAnsi="Calibri" w:cs="Calibri"/>
          <w:highlight w:val="yellow"/>
          <w:lang w:val="en-US"/>
        </w:rPr>
        <w:t xml:space="preserve">the </w:t>
      </w:r>
      <w:r w:rsidR="00E704E9" w:rsidRPr="009865C1">
        <w:rPr>
          <w:rFonts w:ascii="Calibri" w:eastAsia="Calibri" w:hAnsi="Calibri" w:cs="Calibri"/>
          <w:highlight w:val="yellow"/>
          <w:lang w:val="en-US"/>
        </w:rPr>
        <w:t xml:space="preserve">150 </w:t>
      </w:r>
      <w:r w:rsidR="00A730F4" w:rsidRPr="009865C1">
        <w:rPr>
          <w:rFonts w:ascii="Calibri" w:eastAsia="Calibri" w:hAnsi="Calibri" w:cs="Calibri"/>
          <w:highlight w:val="yellow"/>
          <w:lang w:val="en-US"/>
        </w:rPr>
        <w:sym w:font="Symbol" w:char="F06D"/>
      </w:r>
      <w:r w:rsidR="00A730F4" w:rsidRPr="009865C1">
        <w:rPr>
          <w:rFonts w:ascii="Calibri" w:eastAsia="Calibri" w:hAnsi="Calibri" w:cs="Calibri"/>
          <w:highlight w:val="yellow"/>
          <w:lang w:val="en-US"/>
        </w:rPr>
        <w:t>l</w:t>
      </w:r>
      <w:r w:rsidR="00E704E9" w:rsidRPr="009865C1">
        <w:rPr>
          <w:rFonts w:ascii="Calibri" w:eastAsia="Calibri" w:hAnsi="Calibri" w:cs="Calibri"/>
          <w:highlight w:val="yellow"/>
          <w:lang w:val="en-US"/>
        </w:rPr>
        <w:t xml:space="preserve"> </w:t>
      </w:r>
      <w:r w:rsidR="00557277" w:rsidRPr="009865C1">
        <w:rPr>
          <w:rFonts w:ascii="Calibri" w:eastAsia="Calibri" w:hAnsi="Calibri" w:cs="Calibri"/>
          <w:highlight w:val="yellow"/>
          <w:lang w:val="en-US"/>
        </w:rPr>
        <w:t>of primary Ab</w:t>
      </w:r>
      <w:r w:rsidR="00E704E9" w:rsidRPr="009865C1">
        <w:rPr>
          <w:rFonts w:ascii="Calibri" w:eastAsia="Calibri" w:hAnsi="Calibri" w:cs="Calibri"/>
          <w:highlight w:val="yellow"/>
          <w:lang w:val="en-US"/>
        </w:rPr>
        <w:t xml:space="preserve"> (PAX6, p63, O</w:t>
      </w:r>
      <w:r w:rsidR="000E1984" w:rsidRPr="009865C1">
        <w:rPr>
          <w:rFonts w:ascii="Calibri" w:eastAsia="Calibri" w:hAnsi="Calibri" w:cs="Calibri"/>
          <w:highlight w:val="yellow"/>
          <w:lang w:val="en-US"/>
        </w:rPr>
        <w:t>CT</w:t>
      </w:r>
      <w:r w:rsidR="00E704E9" w:rsidRPr="009865C1">
        <w:rPr>
          <w:rFonts w:ascii="Calibri" w:eastAsia="Calibri" w:hAnsi="Calibri" w:cs="Calibri"/>
          <w:highlight w:val="yellow"/>
          <w:lang w:val="en-US"/>
        </w:rPr>
        <w:t>3/4, N</w:t>
      </w:r>
      <w:r w:rsidR="000E1984" w:rsidRPr="009865C1">
        <w:rPr>
          <w:rFonts w:ascii="Calibri" w:eastAsia="Calibri" w:hAnsi="Calibri" w:cs="Calibri"/>
          <w:highlight w:val="yellow"/>
          <w:lang w:val="en-US"/>
        </w:rPr>
        <w:t>ANOG</w:t>
      </w:r>
      <w:r w:rsidR="00E704E9" w:rsidRPr="009865C1">
        <w:rPr>
          <w:rFonts w:ascii="Calibri" w:eastAsia="Calibri" w:hAnsi="Calibri" w:cs="Calibri"/>
          <w:highlight w:val="yellow"/>
          <w:lang w:val="en-US"/>
        </w:rPr>
        <w:t>, Na</w:t>
      </w:r>
      <w:r w:rsidR="00E704E9" w:rsidRPr="009865C1">
        <w:rPr>
          <w:rFonts w:ascii="Calibri" w:eastAsia="Calibri" w:hAnsi="Calibri" w:cs="Calibri"/>
          <w:highlight w:val="yellow"/>
          <w:vertAlign w:val="superscript"/>
          <w:lang w:val="en-US"/>
        </w:rPr>
        <w:t>+</w:t>
      </w:r>
      <w:r w:rsidR="00E704E9" w:rsidRPr="009865C1">
        <w:rPr>
          <w:rFonts w:ascii="Calibri" w:eastAsia="Calibri" w:hAnsi="Calibri" w:cs="Calibri"/>
          <w:highlight w:val="yellow"/>
          <w:lang w:val="en-US"/>
        </w:rPr>
        <w:t>/K</w:t>
      </w:r>
      <w:r w:rsidR="00E704E9" w:rsidRPr="009865C1">
        <w:rPr>
          <w:rFonts w:ascii="Calibri" w:eastAsia="Calibri" w:hAnsi="Calibri" w:cs="Calibri"/>
          <w:highlight w:val="yellow"/>
          <w:vertAlign w:val="superscript"/>
          <w:lang w:val="en-US"/>
        </w:rPr>
        <w:t>+</w:t>
      </w:r>
      <w:r w:rsidR="00E704E9" w:rsidRPr="009865C1">
        <w:rPr>
          <w:rFonts w:ascii="Calibri" w:eastAsia="Calibri" w:hAnsi="Calibri" w:cs="Calibri"/>
          <w:highlight w:val="yellow"/>
          <w:lang w:val="en-US"/>
        </w:rPr>
        <w:t>-ATPase</w:t>
      </w:r>
      <w:r w:rsidR="000E1984" w:rsidRPr="009865C1">
        <w:rPr>
          <w:rFonts w:ascii="Calibri" w:eastAsia="Calibri" w:hAnsi="Calibri" w:cs="Calibri"/>
          <w:highlight w:val="yellow"/>
          <w:lang w:val="en-US"/>
        </w:rPr>
        <w:t>, AQP1, CK3, CK5, CK14, CK19, N-cad, KERA,</w:t>
      </w:r>
      <w:r w:rsidR="003E2579" w:rsidRPr="009865C1">
        <w:rPr>
          <w:rFonts w:ascii="Calibri" w:eastAsia="Calibri" w:hAnsi="Calibri" w:cs="Calibri"/>
          <w:highlight w:val="yellow"/>
          <w:lang w:val="en-US"/>
        </w:rPr>
        <w:t xml:space="preserve"> </w:t>
      </w:r>
      <w:r w:rsidR="000E1984" w:rsidRPr="009865C1">
        <w:rPr>
          <w:rFonts w:ascii="Calibri" w:eastAsia="Calibri" w:hAnsi="Calibri" w:cs="Calibri"/>
          <w:highlight w:val="yellow"/>
          <w:lang w:val="en-US"/>
        </w:rPr>
        <w:t>C</w:t>
      </w:r>
      <w:r w:rsidR="003E2579" w:rsidRPr="009865C1">
        <w:rPr>
          <w:rFonts w:ascii="Calibri" w:eastAsia="Calibri" w:hAnsi="Calibri" w:cs="Calibri"/>
          <w:highlight w:val="yellow"/>
          <w:lang w:val="en-US"/>
        </w:rPr>
        <w:t>OL</w:t>
      </w:r>
      <w:r w:rsidR="000E1984" w:rsidRPr="009865C1">
        <w:rPr>
          <w:rFonts w:ascii="Calibri" w:eastAsia="Calibri" w:hAnsi="Calibri" w:cs="Calibri"/>
          <w:highlight w:val="yellow"/>
          <w:lang w:val="en-US"/>
        </w:rPr>
        <w:t xml:space="preserve">IV, the dilution rates are listed in the </w:t>
      </w:r>
      <w:r w:rsidR="006B38C9" w:rsidRPr="009865C1">
        <w:rPr>
          <w:rFonts w:ascii="Calibri" w:eastAsia="Calibri" w:hAnsi="Calibri" w:cs="Calibri"/>
          <w:b/>
          <w:bCs/>
          <w:highlight w:val="yellow"/>
          <w:lang w:val="en-US"/>
        </w:rPr>
        <w:t>Table of Material</w:t>
      </w:r>
      <w:r w:rsidR="007F1E31" w:rsidRPr="009865C1">
        <w:rPr>
          <w:rFonts w:ascii="Calibri" w:eastAsia="Calibri" w:hAnsi="Calibri" w:cs="Calibri"/>
          <w:b/>
          <w:bCs/>
          <w:highlight w:val="yellow"/>
          <w:lang w:val="en-US"/>
        </w:rPr>
        <w:t>s</w:t>
      </w:r>
      <w:r w:rsidR="00E704E9" w:rsidRPr="009865C1">
        <w:rPr>
          <w:rFonts w:ascii="Calibri" w:eastAsia="Calibri" w:hAnsi="Calibri" w:cs="Calibri"/>
          <w:highlight w:val="yellow"/>
          <w:lang w:val="en-US"/>
        </w:rPr>
        <w:t>)</w:t>
      </w:r>
      <w:r w:rsidR="00557277" w:rsidRPr="009865C1">
        <w:rPr>
          <w:rFonts w:ascii="Calibri" w:eastAsia="Calibri" w:hAnsi="Calibri" w:cs="Calibri"/>
          <w:highlight w:val="yellow"/>
          <w:lang w:val="en-US"/>
        </w:rPr>
        <w:t xml:space="preserve"> solution</w:t>
      </w:r>
      <w:r w:rsidR="00E704E9" w:rsidRPr="009865C1">
        <w:rPr>
          <w:rFonts w:ascii="Calibri" w:eastAsia="Calibri" w:hAnsi="Calibri" w:cs="Calibri"/>
          <w:highlight w:val="yellow"/>
          <w:lang w:val="en-US"/>
        </w:rPr>
        <w:t>s o</w:t>
      </w:r>
      <w:r w:rsidR="00557277" w:rsidRPr="009865C1">
        <w:rPr>
          <w:rFonts w:ascii="Calibri" w:eastAsia="Calibri" w:hAnsi="Calibri" w:cs="Calibri"/>
          <w:highlight w:val="yellow"/>
          <w:lang w:val="en-US"/>
        </w:rPr>
        <w:t xml:space="preserve">nto the </w:t>
      </w:r>
      <w:r w:rsidRPr="009865C1">
        <w:rPr>
          <w:rFonts w:ascii="Calibri" w:eastAsia="Calibri" w:hAnsi="Calibri" w:cs="Calibri"/>
          <w:highlight w:val="yellow"/>
          <w:lang w:val="en-US"/>
        </w:rPr>
        <w:t>slide and incubate it at RT for 1 h.</w:t>
      </w:r>
    </w:p>
    <w:p w14:paraId="574E9FDA"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562DD024" w14:textId="57D9B647"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Wash </w:t>
      </w:r>
      <w:r w:rsidR="00557277" w:rsidRPr="009865C1">
        <w:rPr>
          <w:rFonts w:ascii="Calibri" w:eastAsia="Calibri" w:hAnsi="Calibri" w:cs="Calibri"/>
          <w:highlight w:val="yellow"/>
          <w:lang w:val="en-US"/>
        </w:rPr>
        <w:t>2x</w:t>
      </w:r>
      <w:r w:rsidRPr="009865C1">
        <w:rPr>
          <w:rFonts w:ascii="Calibri" w:eastAsia="Calibri" w:hAnsi="Calibri" w:cs="Calibri"/>
          <w:highlight w:val="yellow"/>
          <w:lang w:val="en-US"/>
        </w:rPr>
        <w:t xml:space="preserve"> with PBS-T (0</w:t>
      </w:r>
      <w:r w:rsidR="00557277" w:rsidRPr="009865C1">
        <w:rPr>
          <w:rFonts w:ascii="Calibri" w:eastAsia="Calibri" w:hAnsi="Calibri" w:cs="Calibri"/>
          <w:highlight w:val="yellow"/>
          <w:lang w:val="en-US"/>
        </w:rPr>
        <w:t>.</w:t>
      </w:r>
      <w:r w:rsidRPr="009865C1">
        <w:rPr>
          <w:rFonts w:ascii="Calibri" w:eastAsia="Calibri" w:hAnsi="Calibri" w:cs="Calibri"/>
          <w:highlight w:val="yellow"/>
          <w:lang w:val="en-US"/>
        </w:rPr>
        <w:t xml:space="preserve">3% </w:t>
      </w:r>
      <w:r w:rsidR="00557277" w:rsidRPr="009865C1">
        <w:rPr>
          <w:rFonts w:ascii="Calibri" w:eastAsia="Calibri" w:hAnsi="Calibri" w:cs="Calibri"/>
          <w:highlight w:val="yellow"/>
          <w:lang w:val="en-US"/>
        </w:rPr>
        <w:t>Triton X-100</w:t>
      </w:r>
      <w:r w:rsidRPr="009865C1">
        <w:rPr>
          <w:rFonts w:ascii="Calibri" w:eastAsia="Calibri" w:hAnsi="Calibri" w:cs="Calibri"/>
          <w:highlight w:val="yellow"/>
          <w:lang w:val="en-US"/>
        </w:rPr>
        <w:t>) at RT for 10 min.</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 xml:space="preserve">Make the border again with </w:t>
      </w:r>
      <w:r w:rsidR="00557277" w:rsidRPr="009865C1">
        <w:rPr>
          <w:rFonts w:ascii="Calibri" w:eastAsia="Calibri" w:hAnsi="Calibri" w:cs="Calibri"/>
          <w:highlight w:val="yellow"/>
          <w:lang w:val="en-US"/>
        </w:rPr>
        <w:t xml:space="preserve">a </w:t>
      </w:r>
      <w:r w:rsidRPr="009865C1">
        <w:rPr>
          <w:rFonts w:ascii="Calibri" w:eastAsia="Calibri" w:hAnsi="Calibri" w:cs="Calibri"/>
          <w:highlight w:val="yellow"/>
          <w:lang w:val="en-US"/>
        </w:rPr>
        <w:t>PAP pen.</w:t>
      </w:r>
    </w:p>
    <w:p w14:paraId="53193B86" w14:textId="77777777" w:rsidR="00557277" w:rsidRPr="009865C1" w:rsidRDefault="00557277" w:rsidP="007F1E31">
      <w:pPr>
        <w:pBdr>
          <w:top w:val="nil"/>
          <w:left w:val="nil"/>
          <w:bottom w:val="nil"/>
          <w:right w:val="nil"/>
          <w:between w:val="nil"/>
        </w:pBdr>
        <w:jc w:val="both"/>
        <w:rPr>
          <w:rFonts w:ascii="Calibri" w:eastAsia="Calibri" w:hAnsi="Calibri" w:cs="Calibri"/>
          <w:highlight w:val="yellow"/>
          <w:lang w:val="en-US"/>
        </w:rPr>
      </w:pPr>
    </w:p>
    <w:p w14:paraId="08B2D86E" w14:textId="16A6271A" w:rsidR="00DB0973" w:rsidRPr="009865C1" w:rsidRDefault="006B17CA" w:rsidP="007F1E31">
      <w:pPr>
        <w:numPr>
          <w:ilvl w:val="3"/>
          <w:numId w:val="1"/>
        </w:numPr>
        <w:pBdr>
          <w:top w:val="nil"/>
          <w:left w:val="nil"/>
          <w:bottom w:val="nil"/>
          <w:right w:val="nil"/>
          <w:between w:val="nil"/>
        </w:pBdr>
        <w:ind w:left="0" w:firstLine="0"/>
        <w:jc w:val="both"/>
        <w:rPr>
          <w:rFonts w:ascii="Calibri" w:eastAsia="Calibri" w:hAnsi="Calibri" w:cs="Calibri"/>
          <w:highlight w:val="yellow"/>
          <w:lang w:val="en-US"/>
        </w:rPr>
      </w:pPr>
      <w:r w:rsidRPr="009865C1">
        <w:rPr>
          <w:rFonts w:ascii="Calibri" w:eastAsia="Calibri" w:hAnsi="Calibri" w:cs="Calibri"/>
          <w:highlight w:val="yellow"/>
          <w:lang w:val="en-US"/>
        </w:rPr>
        <w:t xml:space="preserve">Add </w:t>
      </w:r>
      <w:r w:rsidR="00557277" w:rsidRPr="009865C1">
        <w:rPr>
          <w:rFonts w:ascii="Calibri" w:eastAsia="Calibri" w:hAnsi="Calibri" w:cs="Calibri"/>
          <w:highlight w:val="yellow"/>
          <w:lang w:val="en-US"/>
        </w:rPr>
        <w:t>the</w:t>
      </w:r>
      <w:r w:rsidR="00A730F4" w:rsidRPr="009865C1">
        <w:rPr>
          <w:rFonts w:ascii="Calibri" w:eastAsia="Calibri" w:hAnsi="Calibri" w:cs="Calibri"/>
          <w:highlight w:val="yellow"/>
          <w:lang w:val="en-US"/>
        </w:rPr>
        <w:t xml:space="preserve"> 150 </w:t>
      </w:r>
      <w:r w:rsidR="00A730F4" w:rsidRPr="009865C1">
        <w:rPr>
          <w:rFonts w:ascii="Calibri" w:eastAsia="Calibri" w:hAnsi="Calibri" w:cs="Calibri"/>
          <w:highlight w:val="yellow"/>
          <w:lang w:val="en-US"/>
        </w:rPr>
        <w:sym w:font="Symbol" w:char="F06D"/>
      </w:r>
      <w:r w:rsidR="00A730F4" w:rsidRPr="009865C1">
        <w:rPr>
          <w:rFonts w:ascii="Calibri" w:eastAsia="Calibri" w:hAnsi="Calibri" w:cs="Calibri"/>
          <w:highlight w:val="yellow"/>
          <w:lang w:val="en-US"/>
        </w:rPr>
        <w:t xml:space="preserve">l </w:t>
      </w:r>
      <w:r w:rsidR="00557277" w:rsidRPr="009865C1">
        <w:rPr>
          <w:rFonts w:ascii="Calibri" w:eastAsia="Calibri" w:hAnsi="Calibri" w:cs="Calibri"/>
          <w:highlight w:val="yellow"/>
          <w:lang w:val="en-US"/>
        </w:rPr>
        <w:t>of secondary Ab solution</w:t>
      </w:r>
      <w:r w:rsidR="006B38C9" w:rsidRPr="009865C1">
        <w:rPr>
          <w:rFonts w:ascii="Calibri" w:eastAsia="Calibri" w:hAnsi="Calibri" w:cs="Calibri"/>
          <w:highlight w:val="yellow"/>
          <w:lang w:val="en-US"/>
        </w:rPr>
        <w:t xml:space="preserve"> (Anti Rabbit-488, Anti Mouse-594, the dilution rates are listed in the </w:t>
      </w:r>
      <w:r w:rsidR="006B38C9" w:rsidRPr="009865C1">
        <w:rPr>
          <w:rFonts w:ascii="Calibri" w:eastAsia="Calibri" w:hAnsi="Calibri" w:cs="Calibri"/>
          <w:b/>
          <w:bCs/>
          <w:highlight w:val="yellow"/>
          <w:lang w:val="en-US"/>
        </w:rPr>
        <w:t>Table of Material</w:t>
      </w:r>
      <w:r w:rsidR="007F1E31" w:rsidRPr="009865C1">
        <w:rPr>
          <w:rFonts w:ascii="Calibri" w:eastAsia="Calibri" w:hAnsi="Calibri" w:cs="Calibri"/>
          <w:b/>
          <w:bCs/>
          <w:highlight w:val="yellow"/>
          <w:lang w:val="en-US"/>
        </w:rPr>
        <w:t>s</w:t>
      </w:r>
      <w:r w:rsidR="006B38C9" w:rsidRPr="009865C1">
        <w:rPr>
          <w:rFonts w:ascii="Calibri" w:eastAsia="Calibri" w:hAnsi="Calibri" w:cs="Calibri"/>
          <w:highlight w:val="yellow"/>
          <w:lang w:val="en-US"/>
        </w:rPr>
        <w:t>)</w:t>
      </w:r>
      <w:r w:rsidR="00557277" w:rsidRPr="009865C1">
        <w:rPr>
          <w:rFonts w:ascii="Calibri" w:eastAsia="Calibri" w:hAnsi="Calibri" w:cs="Calibri"/>
          <w:highlight w:val="yellow"/>
          <w:lang w:val="en-US"/>
        </w:rPr>
        <w:t xml:space="preserve"> onto the slide and incubate it at RT under dark conditions</w:t>
      </w:r>
      <w:r w:rsidRPr="009865C1">
        <w:rPr>
          <w:rFonts w:ascii="Calibri" w:eastAsia="Calibri" w:hAnsi="Calibri" w:cs="Calibri"/>
          <w:highlight w:val="yellow"/>
          <w:lang w:val="en-US"/>
        </w:rPr>
        <w:t xml:space="preserve"> for 2 h.</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 xml:space="preserve">Wash </w:t>
      </w:r>
      <w:r w:rsidR="00557277" w:rsidRPr="009865C1">
        <w:rPr>
          <w:rFonts w:ascii="Calibri" w:eastAsia="Calibri" w:hAnsi="Calibri" w:cs="Calibri"/>
          <w:highlight w:val="yellow"/>
          <w:lang w:val="en-US"/>
        </w:rPr>
        <w:t>2x</w:t>
      </w:r>
      <w:r w:rsidRPr="009865C1">
        <w:rPr>
          <w:rFonts w:ascii="Calibri" w:eastAsia="Calibri" w:hAnsi="Calibri" w:cs="Calibri"/>
          <w:highlight w:val="yellow"/>
          <w:lang w:val="en-US"/>
        </w:rPr>
        <w:t xml:space="preserve"> with PBS-T (0</w:t>
      </w:r>
      <w:r w:rsidR="00557277" w:rsidRPr="009865C1">
        <w:rPr>
          <w:rFonts w:ascii="Calibri" w:eastAsia="Calibri" w:hAnsi="Calibri" w:cs="Calibri"/>
          <w:highlight w:val="yellow"/>
          <w:lang w:val="en-US"/>
        </w:rPr>
        <w:t>.</w:t>
      </w:r>
      <w:r w:rsidRPr="009865C1">
        <w:rPr>
          <w:rFonts w:ascii="Calibri" w:eastAsia="Calibri" w:hAnsi="Calibri" w:cs="Calibri"/>
          <w:highlight w:val="yellow"/>
          <w:lang w:val="en-US"/>
        </w:rPr>
        <w:t xml:space="preserve">3% </w:t>
      </w:r>
      <w:r w:rsidR="00557277" w:rsidRPr="009865C1">
        <w:rPr>
          <w:rFonts w:ascii="Calibri" w:eastAsia="Calibri" w:hAnsi="Calibri" w:cs="Calibri"/>
          <w:highlight w:val="yellow"/>
          <w:lang w:val="en-US"/>
        </w:rPr>
        <w:t>Triton-X</w:t>
      </w:r>
      <w:r w:rsidRPr="009865C1">
        <w:rPr>
          <w:rFonts w:ascii="Calibri" w:eastAsia="Calibri" w:hAnsi="Calibri" w:cs="Calibri"/>
          <w:highlight w:val="yellow"/>
          <w:lang w:val="en-US"/>
        </w:rPr>
        <w:t>) at RT for 10 min.</w:t>
      </w:r>
      <w:r w:rsidR="00557277" w:rsidRPr="009865C1">
        <w:rPr>
          <w:rFonts w:ascii="Calibri" w:eastAsia="Calibri" w:hAnsi="Calibri" w:cs="Calibri"/>
          <w:highlight w:val="yellow"/>
          <w:lang w:val="en-US"/>
        </w:rPr>
        <w:t xml:space="preserve"> </w:t>
      </w:r>
      <w:r w:rsidRPr="009865C1">
        <w:rPr>
          <w:rFonts w:ascii="Calibri" w:eastAsia="Calibri" w:hAnsi="Calibri" w:cs="Calibri"/>
          <w:highlight w:val="yellow"/>
          <w:lang w:val="en-US"/>
        </w:rPr>
        <w:t>Clean the slides and mount with DAPI solution.</w:t>
      </w:r>
    </w:p>
    <w:p w14:paraId="49D2AAED" w14:textId="77777777" w:rsidR="00557277" w:rsidRPr="00EE3547" w:rsidRDefault="00557277" w:rsidP="007F1E31">
      <w:pPr>
        <w:pBdr>
          <w:top w:val="nil"/>
          <w:left w:val="nil"/>
          <w:bottom w:val="nil"/>
          <w:right w:val="nil"/>
          <w:between w:val="nil"/>
        </w:pBdr>
        <w:jc w:val="both"/>
        <w:rPr>
          <w:rFonts w:ascii="Calibri" w:eastAsia="Calibri" w:hAnsi="Calibri" w:cs="Calibri"/>
          <w:lang w:val="en-US"/>
        </w:rPr>
      </w:pPr>
    </w:p>
    <w:p w14:paraId="731BB4ED" w14:textId="34C730B7" w:rsidR="00DB0973" w:rsidRPr="00EE3547" w:rsidRDefault="006B17CA" w:rsidP="007F1E31">
      <w:pPr>
        <w:numPr>
          <w:ilvl w:val="3"/>
          <w:numId w:val="1"/>
        </w:numPr>
        <w:pBdr>
          <w:top w:val="nil"/>
          <w:left w:val="nil"/>
          <w:bottom w:val="nil"/>
          <w:right w:val="nil"/>
          <w:between w:val="nil"/>
        </w:pBdr>
        <w:ind w:left="0" w:firstLine="0"/>
        <w:jc w:val="both"/>
        <w:rPr>
          <w:rFonts w:ascii="Calibri" w:eastAsia="Calibri" w:hAnsi="Calibri" w:cs="Calibri"/>
          <w:lang w:val="en-US"/>
        </w:rPr>
      </w:pPr>
      <w:r w:rsidRPr="00EE3547">
        <w:rPr>
          <w:rFonts w:ascii="Calibri" w:eastAsia="Calibri" w:hAnsi="Calibri" w:cs="Calibri"/>
          <w:lang w:val="en-US"/>
        </w:rPr>
        <w:t>For undifferentiated iPSCs, perform blocking and permeabilization after fixation and proceed with staining using the same protocol.</w:t>
      </w:r>
      <w:r w:rsidR="00557277" w:rsidRPr="00EE3547">
        <w:rPr>
          <w:rFonts w:ascii="Calibri" w:eastAsia="Calibri" w:hAnsi="Calibri" w:cs="Calibri"/>
          <w:lang w:val="en-US"/>
        </w:rPr>
        <w:t xml:space="preserve"> </w:t>
      </w:r>
      <w:r w:rsidRPr="00EE3547">
        <w:rPr>
          <w:rFonts w:ascii="Calibri" w:eastAsia="Calibri" w:hAnsi="Calibri" w:cs="Calibri"/>
          <w:lang w:val="en-US"/>
        </w:rPr>
        <w:t>Visualize stained samples using fluorescence or confocal microscopy</w:t>
      </w:r>
      <w:r w:rsidR="00A730F4" w:rsidRPr="00EE3547">
        <w:rPr>
          <w:rFonts w:ascii="Calibri" w:eastAsia="Calibri" w:hAnsi="Calibri" w:cs="Calibri"/>
          <w:lang w:val="en-US"/>
        </w:rPr>
        <w:t xml:space="preserve"> at 4x and 10x magnification</w:t>
      </w:r>
      <w:r w:rsidRPr="00EE3547">
        <w:rPr>
          <w:rFonts w:ascii="Calibri" w:eastAsia="Calibri" w:hAnsi="Calibri" w:cs="Calibri"/>
          <w:lang w:val="en-US"/>
        </w:rPr>
        <w:t>.</w:t>
      </w:r>
    </w:p>
    <w:p w14:paraId="08F8D785" w14:textId="77777777" w:rsidR="00DB0973" w:rsidRPr="007F1E31" w:rsidRDefault="00DB0973" w:rsidP="007F1E31">
      <w:pPr>
        <w:jc w:val="both"/>
        <w:rPr>
          <w:rFonts w:ascii="Calibri" w:eastAsia="Calibri" w:hAnsi="Calibri" w:cs="Calibri"/>
          <w:lang w:val="en-US"/>
        </w:rPr>
      </w:pPr>
    </w:p>
    <w:p w14:paraId="799D02B1" w14:textId="01FD7F9F" w:rsidR="00DB0973" w:rsidRPr="007F1E31" w:rsidRDefault="006B17CA" w:rsidP="007F1E31">
      <w:pPr>
        <w:pBdr>
          <w:top w:val="nil"/>
          <w:left w:val="nil"/>
          <w:bottom w:val="nil"/>
          <w:right w:val="nil"/>
          <w:between w:val="nil"/>
        </w:pBdr>
        <w:jc w:val="both"/>
        <w:rPr>
          <w:rFonts w:ascii="Calibri" w:eastAsia="Calibri" w:hAnsi="Calibri" w:cs="Calibri"/>
          <w:b/>
          <w:bCs/>
          <w:lang w:val="en-US"/>
        </w:rPr>
      </w:pPr>
      <w:r w:rsidRPr="007F1E31">
        <w:rPr>
          <w:rFonts w:ascii="Calibri" w:eastAsia="Calibri" w:hAnsi="Calibri" w:cs="Calibri"/>
          <w:b/>
          <w:bCs/>
          <w:lang w:val="en-US"/>
        </w:rPr>
        <w:t>RESULTS:</w:t>
      </w:r>
      <w:r w:rsidR="00335481" w:rsidRPr="007F1E31">
        <w:rPr>
          <w:rFonts w:ascii="Calibri" w:eastAsia="Calibri" w:hAnsi="Calibri" w:cs="Calibri"/>
          <w:b/>
          <w:bCs/>
          <w:lang w:val="en-US"/>
        </w:rPr>
        <w:t xml:space="preserve"> </w:t>
      </w:r>
    </w:p>
    <w:p w14:paraId="37B0CE2F" w14:textId="128E0BA1"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Stemness of </w:t>
      </w:r>
      <w:r w:rsidR="00AC6FA8" w:rsidRPr="007F1E31">
        <w:rPr>
          <w:rFonts w:ascii="Calibri" w:eastAsia="Calibri" w:hAnsi="Calibri" w:cs="Calibri"/>
          <w:b/>
          <w:bCs/>
          <w:lang w:val="en-US"/>
        </w:rPr>
        <w:t>h</w:t>
      </w:r>
      <w:r w:rsidRPr="007F1E31">
        <w:rPr>
          <w:rFonts w:ascii="Calibri" w:eastAsia="Calibri" w:hAnsi="Calibri" w:cs="Calibri"/>
          <w:b/>
          <w:bCs/>
          <w:lang w:val="en-US"/>
        </w:rPr>
        <w:t xml:space="preserve">uman </w:t>
      </w:r>
      <w:r w:rsidR="00AC6FA8" w:rsidRPr="007F1E31">
        <w:rPr>
          <w:rFonts w:ascii="Calibri" w:eastAsia="Calibri" w:hAnsi="Calibri" w:cs="Calibri"/>
          <w:b/>
          <w:bCs/>
          <w:lang w:val="en-US"/>
        </w:rPr>
        <w:t>i</w:t>
      </w:r>
      <w:r w:rsidRPr="007F1E31">
        <w:rPr>
          <w:rFonts w:ascii="Calibri" w:eastAsia="Calibri" w:hAnsi="Calibri" w:cs="Calibri"/>
          <w:b/>
          <w:bCs/>
          <w:lang w:val="en-US"/>
        </w:rPr>
        <w:t xml:space="preserve">nduced </w:t>
      </w:r>
      <w:r w:rsidR="00AC6FA8" w:rsidRPr="007F1E31">
        <w:rPr>
          <w:rFonts w:ascii="Calibri" w:eastAsia="Calibri" w:hAnsi="Calibri" w:cs="Calibri"/>
          <w:b/>
          <w:bCs/>
          <w:lang w:val="en-US"/>
        </w:rPr>
        <w:t>p</w:t>
      </w:r>
      <w:r w:rsidRPr="007F1E31">
        <w:rPr>
          <w:rFonts w:ascii="Calibri" w:eastAsia="Calibri" w:hAnsi="Calibri" w:cs="Calibri"/>
          <w:b/>
          <w:bCs/>
          <w:lang w:val="en-US"/>
        </w:rPr>
        <w:t>luripotent</w:t>
      </w:r>
      <w:r w:rsidR="00AC6FA8" w:rsidRPr="007F1E31">
        <w:rPr>
          <w:rFonts w:ascii="Calibri" w:eastAsia="Calibri" w:hAnsi="Calibri" w:cs="Calibri"/>
          <w:b/>
          <w:bCs/>
          <w:lang w:val="en-US"/>
        </w:rPr>
        <w:t xml:space="preserve"> s</w:t>
      </w:r>
      <w:r w:rsidRPr="007F1E31">
        <w:rPr>
          <w:rFonts w:ascii="Calibri" w:eastAsia="Calibri" w:hAnsi="Calibri" w:cs="Calibri"/>
          <w:b/>
          <w:bCs/>
          <w:lang w:val="en-US"/>
        </w:rPr>
        <w:t xml:space="preserve">tem </w:t>
      </w:r>
      <w:r w:rsidR="00AC6FA8" w:rsidRPr="007F1E31">
        <w:rPr>
          <w:rFonts w:ascii="Calibri" w:eastAsia="Calibri" w:hAnsi="Calibri" w:cs="Calibri"/>
          <w:b/>
          <w:bCs/>
          <w:lang w:val="en-US"/>
        </w:rPr>
        <w:t>c</w:t>
      </w:r>
      <w:r w:rsidRPr="007F1E31">
        <w:rPr>
          <w:rFonts w:ascii="Calibri" w:eastAsia="Calibri" w:hAnsi="Calibri" w:cs="Calibri"/>
          <w:b/>
          <w:bCs/>
          <w:lang w:val="en-US"/>
        </w:rPr>
        <w:t>ells (hiPSCs)</w:t>
      </w:r>
    </w:p>
    <w:p w14:paraId="5965D1F6" w14:textId="6BBF629F"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To assess the stemness of human iPSCs used in </w:t>
      </w:r>
      <w:r w:rsidR="00AC6FA8" w:rsidRPr="007F1E31">
        <w:rPr>
          <w:rFonts w:ascii="Calibri" w:eastAsia="Calibri" w:hAnsi="Calibri" w:cs="Calibri"/>
          <w:lang w:val="en-US"/>
        </w:rPr>
        <w:t>the</w:t>
      </w:r>
      <w:r w:rsidRPr="007F1E31">
        <w:rPr>
          <w:rFonts w:ascii="Calibri" w:eastAsia="Calibri" w:hAnsi="Calibri" w:cs="Calibri"/>
          <w:lang w:val="en-US"/>
        </w:rPr>
        <w:t xml:space="preserve"> experiments, we performed brightfield imaging, immunostaining, and qRT-PCR analysis. We evaluated the expression of key </w:t>
      </w:r>
      <w:r w:rsidRPr="007F1E31">
        <w:rPr>
          <w:rFonts w:ascii="Calibri" w:eastAsia="Calibri" w:hAnsi="Calibri" w:cs="Calibri"/>
          <w:lang w:val="en-US"/>
        </w:rPr>
        <w:lastRenderedPageBreak/>
        <w:t xml:space="preserve">pluripotency markers, including </w:t>
      </w:r>
      <w:r w:rsidRPr="007F1E31">
        <w:rPr>
          <w:rFonts w:ascii="Calibri" w:eastAsia="Calibri" w:hAnsi="Calibri" w:cs="Calibri"/>
          <w:i/>
          <w:iCs/>
          <w:lang w:val="en-US"/>
        </w:rPr>
        <w:t>OCT3/4, SOX2, and NANOG</w:t>
      </w:r>
      <w:r w:rsidRPr="007F1E31">
        <w:rPr>
          <w:rFonts w:ascii="Calibri" w:eastAsia="Calibri" w:hAnsi="Calibri" w:cs="Calibri"/>
          <w:lang w:val="en-US"/>
        </w:rPr>
        <w:t>, which are core transcription factors required for the maintenance of pluripotency and self-renewal in human pluripotent stem cells</w:t>
      </w:r>
      <w:hyperlink w:anchor="_ENREF_11" w:tooltip="Chambers, 2007 #18" w:history="1">
        <w:r w:rsidR="0067698A" w:rsidRPr="007F1E31">
          <w:rPr>
            <w:rFonts w:ascii="Calibri" w:eastAsia="Calibri" w:hAnsi="Calibri" w:cs="Calibri"/>
            <w:lang w:val="en-US"/>
          </w:rPr>
          <w:fldChar w:fldCharType="begin">
            <w:fldData xml:space="preserve">PEVuZE5vdGU+PENpdGU+PEF1dGhvcj5DaGFtYmVyczwvQXV0aG9yPjxZZWFyPjIwMDc8L1llYXI+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PEVuZE5vdGU+PENpdGU+PEF1dGhvcj5DaGFtYmVyczwvQXV0aG9yPjxZZWFyPjIwMDc8L1llYXI+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11</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3234C04E"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2CC2466E" w14:textId="699DDF88"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Brightfield imaging revealed typical pluripotent stem cell morphology, characterized by compact colonies with defined borders (</w:t>
      </w:r>
      <w:r w:rsidRPr="007F1E31">
        <w:rPr>
          <w:rFonts w:ascii="Calibri" w:eastAsia="Calibri" w:hAnsi="Calibri" w:cs="Calibri"/>
          <w:b/>
          <w:bCs/>
          <w:lang w:val="en-US"/>
        </w:rPr>
        <w:t>Fig</w:t>
      </w:r>
      <w:r w:rsidR="00AC6FA8" w:rsidRPr="007F1E31">
        <w:rPr>
          <w:rFonts w:ascii="Calibri" w:eastAsia="Calibri" w:hAnsi="Calibri" w:cs="Calibri"/>
          <w:b/>
          <w:bCs/>
          <w:lang w:val="en-US"/>
        </w:rPr>
        <w:t>ure</w:t>
      </w:r>
      <w:r w:rsidRPr="007F1E31">
        <w:rPr>
          <w:rFonts w:ascii="Calibri" w:eastAsia="Calibri" w:hAnsi="Calibri" w:cs="Calibri"/>
          <w:b/>
          <w:bCs/>
          <w:lang w:val="en-US"/>
        </w:rPr>
        <w:t xml:space="preserve"> 2</w:t>
      </w:r>
      <w:r w:rsidR="00AC6FA8" w:rsidRPr="007F1E31">
        <w:rPr>
          <w:rFonts w:ascii="Calibri" w:eastAsia="Calibri" w:hAnsi="Calibri" w:cs="Calibri"/>
          <w:b/>
          <w:bCs/>
          <w:lang w:val="en-US"/>
        </w:rPr>
        <w:t>A</w:t>
      </w:r>
      <w:r w:rsidRPr="007F1E31">
        <w:rPr>
          <w:rFonts w:ascii="Calibri" w:eastAsia="Calibri" w:hAnsi="Calibri" w:cs="Calibri"/>
          <w:lang w:val="en-US"/>
        </w:rPr>
        <w:t xml:space="preserve">). Immunofluorescence staining demonstrated strong nuclear localization of </w:t>
      </w:r>
      <w:r w:rsidRPr="007F1E31">
        <w:rPr>
          <w:rFonts w:ascii="Calibri" w:eastAsia="Calibri" w:hAnsi="Calibri" w:cs="Calibri"/>
          <w:i/>
          <w:iCs/>
          <w:lang w:val="en-US"/>
        </w:rPr>
        <w:t>OCT3/4</w:t>
      </w:r>
      <w:r w:rsidRPr="007F1E31">
        <w:rPr>
          <w:rFonts w:ascii="Calibri" w:eastAsia="Calibri" w:hAnsi="Calibri" w:cs="Calibri"/>
          <w:lang w:val="en-US"/>
        </w:rPr>
        <w:t xml:space="preserve"> and </w:t>
      </w:r>
      <w:r w:rsidRPr="007F1E31">
        <w:rPr>
          <w:rFonts w:ascii="Calibri" w:eastAsia="Calibri" w:hAnsi="Calibri" w:cs="Calibri"/>
          <w:i/>
          <w:iCs/>
          <w:lang w:val="en-US"/>
        </w:rPr>
        <w:t>NANOG</w:t>
      </w:r>
      <w:r w:rsidRPr="007F1E31">
        <w:rPr>
          <w:rFonts w:ascii="Calibri" w:eastAsia="Calibri" w:hAnsi="Calibri" w:cs="Calibri"/>
          <w:lang w:val="en-US"/>
        </w:rPr>
        <w:t xml:space="preserve"> in both control and patient-derived iPSCs (</w:t>
      </w:r>
      <w:r w:rsidRPr="007F1E31">
        <w:rPr>
          <w:rFonts w:ascii="Calibri" w:eastAsia="Calibri" w:hAnsi="Calibri" w:cs="Calibri"/>
          <w:b/>
          <w:bCs/>
          <w:lang w:val="en-US"/>
        </w:rPr>
        <w:t>Fig</w:t>
      </w:r>
      <w:r w:rsidR="00AC6FA8" w:rsidRPr="007F1E31">
        <w:rPr>
          <w:rFonts w:ascii="Calibri" w:eastAsia="Calibri" w:hAnsi="Calibri" w:cs="Calibri"/>
          <w:b/>
          <w:bCs/>
          <w:lang w:val="en-US"/>
        </w:rPr>
        <w:t>ure</w:t>
      </w:r>
      <w:r w:rsidRPr="007F1E31">
        <w:rPr>
          <w:rFonts w:ascii="Calibri" w:eastAsia="Calibri" w:hAnsi="Calibri" w:cs="Calibri"/>
          <w:b/>
          <w:bCs/>
          <w:lang w:val="en-US"/>
        </w:rPr>
        <w:t xml:space="preserve"> 2</w:t>
      </w:r>
      <w:r w:rsidR="00AC6FA8" w:rsidRPr="007F1E31">
        <w:rPr>
          <w:rFonts w:ascii="Calibri" w:eastAsia="Calibri" w:hAnsi="Calibri" w:cs="Calibri"/>
          <w:b/>
          <w:bCs/>
          <w:lang w:val="en-US"/>
        </w:rPr>
        <w:t>B</w:t>
      </w:r>
      <w:r w:rsidRPr="007F1E31">
        <w:rPr>
          <w:rFonts w:ascii="Calibri" w:eastAsia="Calibri" w:hAnsi="Calibri" w:cs="Calibri"/>
          <w:lang w:val="en-US"/>
        </w:rPr>
        <w:t xml:space="preserve">), consistent with an undifferentiated pluripotent state. qRT-PCR analysis showed high expression levels of </w:t>
      </w:r>
      <w:r w:rsidRPr="007F1E31">
        <w:rPr>
          <w:rFonts w:ascii="Calibri" w:eastAsia="Calibri" w:hAnsi="Calibri" w:cs="Calibri"/>
          <w:i/>
          <w:iCs/>
          <w:lang w:val="en-US"/>
        </w:rPr>
        <w:t xml:space="preserve">SOX2 </w:t>
      </w:r>
      <w:r w:rsidRPr="007F1E31">
        <w:rPr>
          <w:rFonts w:ascii="Calibri" w:eastAsia="Calibri" w:hAnsi="Calibri" w:cs="Calibri"/>
          <w:lang w:val="en-US"/>
        </w:rPr>
        <w:t xml:space="preserve">and </w:t>
      </w:r>
      <w:r w:rsidRPr="007F1E31">
        <w:rPr>
          <w:rFonts w:ascii="Calibri" w:eastAsia="Calibri" w:hAnsi="Calibri" w:cs="Calibri"/>
          <w:i/>
          <w:iCs/>
          <w:lang w:val="en-US"/>
        </w:rPr>
        <w:t>OCT3/4</w:t>
      </w:r>
      <w:r w:rsidRPr="007F1E31">
        <w:rPr>
          <w:rFonts w:ascii="Calibri" w:eastAsia="Calibri" w:hAnsi="Calibri" w:cs="Calibri"/>
          <w:b/>
          <w:bCs/>
          <w:lang w:val="en-US"/>
        </w:rPr>
        <w:t>,</w:t>
      </w:r>
      <w:r w:rsidRPr="007F1E31">
        <w:rPr>
          <w:rFonts w:ascii="Calibri" w:eastAsia="Calibri" w:hAnsi="Calibri" w:cs="Calibri"/>
          <w:lang w:val="en-US"/>
        </w:rPr>
        <w:t xml:space="preserve"> with no significant differences between groups, confirming successful reprogramming and stable maintenance of pluripotency across all iPSC lines (</w:t>
      </w:r>
      <w:r w:rsidRPr="007F1E31">
        <w:rPr>
          <w:rFonts w:ascii="Calibri" w:eastAsia="Calibri" w:hAnsi="Calibri" w:cs="Calibri"/>
          <w:b/>
          <w:bCs/>
          <w:lang w:val="en-US"/>
        </w:rPr>
        <w:t>Fig</w:t>
      </w:r>
      <w:r w:rsidR="00AC6FA8" w:rsidRPr="007F1E31">
        <w:rPr>
          <w:rFonts w:ascii="Calibri" w:eastAsia="Calibri" w:hAnsi="Calibri" w:cs="Calibri"/>
          <w:b/>
          <w:bCs/>
          <w:lang w:val="en-US"/>
        </w:rPr>
        <w:t xml:space="preserve">ure </w:t>
      </w:r>
      <w:r w:rsidRPr="007F1E31">
        <w:rPr>
          <w:rFonts w:ascii="Calibri" w:eastAsia="Calibri" w:hAnsi="Calibri" w:cs="Calibri"/>
          <w:b/>
          <w:bCs/>
          <w:lang w:val="en-US"/>
        </w:rPr>
        <w:t>2</w:t>
      </w:r>
      <w:r w:rsidR="00AC6FA8" w:rsidRPr="007F1E31">
        <w:rPr>
          <w:rFonts w:ascii="Calibri" w:eastAsia="Calibri" w:hAnsi="Calibri" w:cs="Calibri"/>
          <w:b/>
          <w:bCs/>
          <w:lang w:val="en-US"/>
        </w:rPr>
        <w:t>D</w:t>
      </w:r>
      <w:r w:rsidRPr="007F1E31">
        <w:rPr>
          <w:rFonts w:ascii="Calibri" w:eastAsia="Calibri" w:hAnsi="Calibri" w:cs="Calibri"/>
          <w:lang w:val="en-US"/>
        </w:rPr>
        <w:t>).</w:t>
      </w:r>
    </w:p>
    <w:p w14:paraId="3414B87D"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9F654AD" w14:textId="230385AC"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The AAK hiPSC lines used in this study have been previously generated and characterized. Detailed validation of pluripotency, genetic background, and mutation status, as well as initial ocular and limbal lineage commitment, have been reported elsewhere</w:t>
      </w:r>
      <w:r w:rsidR="002A615E"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dW0+MTQ8L1JlY051bT48RGlzcGxheVRleHQ+PHN0eWxlIGZhY2U9InN1cGVyc2NyaXB0Ij45LDEw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</w:fldData>
        </w:fldChar>
      </w:r>
      <w:r w:rsidR="00C4189A" w:rsidRPr="007F1E31">
        <w:rPr>
          <w:rFonts w:ascii="Calibri" w:eastAsia="Calibri" w:hAnsi="Calibri" w:cs="Calibri"/>
          <w:lang w:val="en-US"/>
        </w:rPr>
        <w:instrText xml:space="preserve"> ADDIN EN.CITE </w:instrText>
      </w:r>
      <w:r w:rsidR="00C4189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dW0+MTQ8L1JlY051bT48RGlzcGxheVRleHQ+PHN0eWxlIGZhY2U9InN1cGVyc2NyaXB0Ij45LDEw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</w:fldData>
        </w:fldChar>
      </w:r>
      <w:r w:rsidR="00C4189A" w:rsidRPr="007F1E31">
        <w:rPr>
          <w:rFonts w:ascii="Calibri" w:eastAsia="Calibri" w:hAnsi="Calibri" w:cs="Calibri"/>
          <w:lang w:val="en-US"/>
        </w:rPr>
        <w:instrText xml:space="preserve"> ADDIN EN.CITE.DATA </w:instrText>
      </w:r>
      <w:r w:rsidR="00C4189A" w:rsidRPr="007F1E31">
        <w:rPr>
          <w:rFonts w:ascii="Calibri" w:eastAsia="Calibri" w:hAnsi="Calibri" w:cs="Calibri"/>
          <w:lang w:val="en-US"/>
        </w:rPr>
      </w:r>
      <w:r w:rsidR="00C4189A" w:rsidRPr="007F1E31">
        <w:rPr>
          <w:rFonts w:ascii="Calibri" w:eastAsia="Calibri" w:hAnsi="Calibri" w:cs="Calibri"/>
          <w:lang w:val="en-US"/>
        </w:rPr>
        <w:fldChar w:fldCharType="end"/>
      </w:r>
      <w:r w:rsidR="002A615E" w:rsidRPr="007F1E31">
        <w:rPr>
          <w:rFonts w:ascii="Calibri" w:eastAsia="Calibri" w:hAnsi="Calibri" w:cs="Calibri"/>
          <w:lang w:val="en-US"/>
        </w:rPr>
      </w:r>
      <w:r w:rsidR="002A615E" w:rsidRPr="007F1E31">
        <w:rPr>
          <w:rFonts w:ascii="Calibri" w:eastAsia="Calibri" w:hAnsi="Calibri" w:cs="Calibri"/>
          <w:lang w:val="en-US"/>
        </w:rPr>
        <w:fldChar w:fldCharType="separate"/>
      </w:r>
      <w:hyperlink w:anchor="_ENREF_9" w:tooltip="Koc, 2025 #14" w:history="1">
        <w:r w:rsidR="0067698A" w:rsidRPr="007F1E31">
          <w:rPr>
            <w:rFonts w:ascii="Calibri" w:eastAsia="Calibri" w:hAnsi="Calibri" w:cs="Calibri"/>
            <w:vertAlign w:val="superscript"/>
            <w:lang w:val="en-US"/>
          </w:rPr>
          <w:t>9</w:t>
        </w:r>
      </w:hyperlink>
      <w:r w:rsidR="00C4189A" w:rsidRPr="007F1E31">
        <w:rPr>
          <w:rFonts w:ascii="Calibri" w:eastAsia="Calibri" w:hAnsi="Calibri" w:cs="Calibri"/>
          <w:vertAlign w:val="superscript"/>
          <w:lang w:val="en-US"/>
        </w:rPr>
        <w:t>,</w:t>
      </w:r>
      <w:hyperlink w:anchor="_ENREF_10" w:tooltip="Ilmarinen, 2023 #28" w:history="1">
        <w:r w:rsidR="0067698A" w:rsidRPr="007F1E31">
          <w:rPr>
            <w:rFonts w:ascii="Calibri" w:eastAsia="Calibri" w:hAnsi="Calibri" w:cs="Calibri"/>
            <w:vertAlign w:val="superscript"/>
            <w:lang w:val="en-US"/>
          </w:rPr>
          <w:t>10</w:t>
        </w:r>
      </w:hyperlink>
      <w:r w:rsidR="002A615E" w:rsidRPr="007F1E31">
        <w:rPr>
          <w:rFonts w:ascii="Calibri" w:eastAsia="Calibri" w:hAnsi="Calibri" w:cs="Calibri"/>
          <w:lang w:val="en-US"/>
        </w:rPr>
        <w:fldChar w:fldCharType="end"/>
      </w:r>
      <w:r w:rsidRPr="007F1E31">
        <w:rPr>
          <w:rFonts w:ascii="Calibri" w:eastAsia="Calibri" w:hAnsi="Calibri" w:cs="Calibri"/>
          <w:lang w:val="en-US"/>
        </w:rPr>
        <w:t>. In addition, the wild-type (WT) hiPSC line used in this study has been previously described and validated in an independent study</w:t>
      </w:r>
      <w:hyperlink w:anchor="_ENREF_12" w:tooltip="Okur, 2019 #29" w:history="1">
        <w:r w:rsidR="0067698A" w:rsidRPr="007F1E31">
          <w:rPr>
            <w:rFonts w:ascii="Calibri" w:eastAsia="Calibri" w:hAnsi="Calibri" w:cs="Calibri"/>
            <w:lang w:val="en-US"/>
          </w:rPr>
          <w:fldChar w:fldCharType="begin">
            <w:fldData xml:space="preserve">PEVuZE5vdGU+PENpdGU+PEF1dGhvcj5Pa3VyPC9BdXRob3I+PFllYXI+MjAxOTwvWWVhcj48UmVj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PEVuZE5vdGU+PENpdGU+PEF1dGhvcj5Pa3VyPC9BdXRob3I+PFllYXI+MjAxOTwvWWVhcj48UmVj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12</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r w:rsidR="00335481" w:rsidRPr="007F1E31">
        <w:rPr>
          <w:rFonts w:ascii="Calibri" w:eastAsia="Calibri" w:hAnsi="Calibri" w:cs="Calibri"/>
          <w:lang w:val="en-US"/>
        </w:rPr>
        <w:t xml:space="preserve"> </w:t>
      </w:r>
      <w:r w:rsidRPr="007F1E31">
        <w:rPr>
          <w:rFonts w:ascii="Calibri" w:eastAsia="Calibri" w:hAnsi="Calibri" w:cs="Calibri"/>
          <w:lang w:val="en-US"/>
        </w:rPr>
        <w:t>Therefore, the present study builds upon these established characterizations and focuses on downstream organoid differentiation and comparative phenotypic analyses.</w:t>
      </w:r>
    </w:p>
    <w:p w14:paraId="1A1B2C58" w14:textId="77777777" w:rsidR="00DB0973" w:rsidRPr="007F1E31" w:rsidRDefault="00DB0973" w:rsidP="007F1E31">
      <w:pPr>
        <w:jc w:val="both"/>
        <w:rPr>
          <w:rFonts w:ascii="Calibri" w:eastAsia="Calibri" w:hAnsi="Calibri" w:cs="Calibri"/>
          <w:lang w:val="en-US"/>
        </w:rPr>
      </w:pPr>
    </w:p>
    <w:p w14:paraId="1F80E7FD" w14:textId="03D70B18"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Morphological </w:t>
      </w:r>
      <w:r w:rsidR="00AC6FA8" w:rsidRPr="007F1E31">
        <w:rPr>
          <w:rFonts w:ascii="Calibri" w:eastAsia="Calibri" w:hAnsi="Calibri" w:cs="Calibri"/>
          <w:b/>
          <w:bCs/>
          <w:lang w:val="en-US"/>
        </w:rPr>
        <w:t>p</w:t>
      </w:r>
      <w:r w:rsidRPr="007F1E31">
        <w:rPr>
          <w:rFonts w:ascii="Calibri" w:eastAsia="Calibri" w:hAnsi="Calibri" w:cs="Calibri"/>
          <w:b/>
          <w:bCs/>
          <w:lang w:val="en-US"/>
        </w:rPr>
        <w:t xml:space="preserve">rogression of </w:t>
      </w:r>
      <w:r w:rsidR="00AC6FA8" w:rsidRPr="007F1E31">
        <w:rPr>
          <w:rFonts w:ascii="Calibri" w:eastAsia="Calibri" w:hAnsi="Calibri" w:cs="Calibri"/>
          <w:b/>
          <w:bCs/>
          <w:lang w:val="en-US"/>
        </w:rPr>
        <w:t>o</w:t>
      </w:r>
      <w:r w:rsidRPr="007F1E31">
        <w:rPr>
          <w:rFonts w:ascii="Calibri" w:eastAsia="Calibri" w:hAnsi="Calibri" w:cs="Calibri"/>
          <w:b/>
          <w:bCs/>
          <w:lang w:val="en-US"/>
        </w:rPr>
        <w:t>rganoids</w:t>
      </w:r>
    </w:p>
    <w:p w14:paraId="42644EEB" w14:textId="08B23301"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Organoid development was monitored over time using brightfield microscopy to document morphological changes during differentiation. Early stages were characterized by the formation of compact cellular aggregates, followed by the emergence of epithelial-like structures. With prolonged culture, organoids progressively increased in size and exhibited more organized, multilayered morphologies (</w:t>
      </w:r>
      <w:r w:rsidRPr="007F1E31">
        <w:rPr>
          <w:rFonts w:ascii="Calibri" w:eastAsia="Calibri" w:hAnsi="Calibri" w:cs="Calibri"/>
          <w:b/>
          <w:bCs/>
          <w:lang w:val="en-US"/>
        </w:rPr>
        <w:t>Fig</w:t>
      </w:r>
      <w:r w:rsidR="00AC6FA8" w:rsidRPr="007F1E31">
        <w:rPr>
          <w:rFonts w:ascii="Calibri" w:eastAsia="Calibri" w:hAnsi="Calibri" w:cs="Calibri"/>
          <w:b/>
          <w:bCs/>
          <w:lang w:val="en-US"/>
        </w:rPr>
        <w:t>ure</w:t>
      </w:r>
      <w:r w:rsidRPr="007F1E31">
        <w:rPr>
          <w:rFonts w:ascii="Calibri" w:eastAsia="Calibri" w:hAnsi="Calibri" w:cs="Calibri"/>
          <w:b/>
          <w:bCs/>
          <w:lang w:val="en-US"/>
        </w:rPr>
        <w:t xml:space="preserve"> 3</w:t>
      </w:r>
      <w:r w:rsidRPr="007F1E31">
        <w:rPr>
          <w:rFonts w:ascii="Calibri" w:eastAsia="Calibri" w:hAnsi="Calibri" w:cs="Calibri"/>
          <w:lang w:val="en-US"/>
        </w:rPr>
        <w:t>).</w:t>
      </w:r>
    </w:p>
    <w:p w14:paraId="1D345FF2" w14:textId="77777777" w:rsidR="00DB0973" w:rsidRPr="007F1E31" w:rsidRDefault="00DB0973" w:rsidP="007F1E31">
      <w:pPr>
        <w:jc w:val="both"/>
        <w:rPr>
          <w:rFonts w:ascii="Calibri" w:eastAsia="Calibri" w:hAnsi="Calibri" w:cs="Calibri"/>
          <w:lang w:val="en-US"/>
        </w:rPr>
      </w:pPr>
    </w:p>
    <w:p w14:paraId="7D5180D5" w14:textId="20FE0BA1"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These observations are representative of ocular organoid differentiation protocols in which heterogeneous progenitor populations gradually self-organize into structured tissue-like assemblies</w:t>
      </w:r>
      <w:r w:rsidR="007F1E31" w:rsidRPr="007F1E31">
        <w:rPr>
          <w:rFonts w:ascii="Calibri" w:eastAsia="Calibri" w:hAnsi="Calibri" w:cs="Calibri"/>
          <w:lang w:val="en-US"/>
        </w:rPr>
        <w:t xml:space="preserve"> (</w:t>
      </w:r>
      <w:r w:rsidR="007F1E31" w:rsidRPr="007F1E31">
        <w:rPr>
          <w:rFonts w:ascii="Calibri" w:eastAsia="Calibri" w:hAnsi="Calibri" w:cs="Calibri"/>
          <w:b/>
          <w:bCs/>
          <w:lang w:val="en-US"/>
        </w:rPr>
        <w:t>Table 1</w:t>
      </w:r>
      <w:r w:rsidR="007F1E31" w:rsidRPr="007F1E31">
        <w:rPr>
          <w:rFonts w:ascii="Calibri" w:eastAsia="Calibri" w:hAnsi="Calibri" w:cs="Calibri"/>
          <w:lang w:val="en-US"/>
        </w:rPr>
        <w:t>)</w:t>
      </w:r>
      <w:r w:rsidRPr="007F1E31">
        <w:rPr>
          <w:rFonts w:ascii="Calibri" w:eastAsia="Calibri" w:hAnsi="Calibri" w:cs="Calibri"/>
          <w:lang w:val="en-US"/>
        </w:rPr>
        <w:t>. These morphological features are consistent with previously described ocular organoid differentiation systems, in which heterogeneous progenitor populations gradually self-organize into tissue-like structures resembling early ocular development</w:t>
      </w:r>
      <w:hyperlink w:anchor="_ENREF_13" w:tooltip="Nakano, 2012 #19" w:history="1">
        <w:r w:rsidR="0067698A" w:rsidRPr="007F1E31">
          <w:rPr>
            <w:rFonts w:ascii="Calibri" w:eastAsia="Calibri" w:hAnsi="Calibri" w:cs="Calibri"/>
            <w:lang w:val="en-US"/>
          </w:rPr>
          <w:fldChar w:fldCharType="begin">
            <w:fldData xml:space="preserve">PEVuZE5vdGU+PENpdGU+PEF1dGhvcj5OYWthbm88L0F1dGhvcj48WWVhcj4yMDEyPC9ZZWFyPjxS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==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PEVuZE5vdGU+PENpdGU+PEF1dGhvcj5OYWthbm88L0F1dGhvcj48WWVhcj4yMDEyPC9ZZWFyPjxS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==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13</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w:t>
      </w:r>
    </w:p>
    <w:p w14:paraId="3AC854E1" w14:textId="77777777" w:rsidR="00DB0973" w:rsidRPr="007F1E31" w:rsidRDefault="00DB0973" w:rsidP="007F1E31">
      <w:pPr>
        <w:jc w:val="both"/>
        <w:rPr>
          <w:rFonts w:ascii="Calibri" w:eastAsia="Calibri" w:hAnsi="Calibri" w:cs="Calibri"/>
          <w:lang w:val="en-US"/>
        </w:rPr>
      </w:pPr>
    </w:p>
    <w:p w14:paraId="326D0BFD" w14:textId="7B10C121"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Pax6 and p63 </w:t>
      </w:r>
      <w:r w:rsidR="00AC6FA8" w:rsidRPr="007F1E31">
        <w:rPr>
          <w:rFonts w:ascii="Calibri" w:eastAsia="Calibri" w:hAnsi="Calibri" w:cs="Calibri"/>
          <w:b/>
          <w:bCs/>
          <w:lang w:val="en-US"/>
        </w:rPr>
        <w:t>e</w:t>
      </w:r>
      <w:r w:rsidRPr="007F1E31">
        <w:rPr>
          <w:rFonts w:ascii="Calibri" w:eastAsia="Calibri" w:hAnsi="Calibri" w:cs="Calibri"/>
          <w:b/>
          <w:bCs/>
          <w:lang w:val="en-US"/>
        </w:rPr>
        <w:t xml:space="preserve">xpression </w:t>
      </w:r>
      <w:r w:rsidR="00AC6FA8" w:rsidRPr="007F1E31">
        <w:rPr>
          <w:rFonts w:ascii="Calibri" w:eastAsia="Calibri" w:hAnsi="Calibri" w:cs="Calibri"/>
          <w:b/>
          <w:bCs/>
          <w:lang w:val="en-US"/>
        </w:rPr>
        <w:t>d</w:t>
      </w:r>
      <w:r w:rsidRPr="007F1E31">
        <w:rPr>
          <w:rFonts w:ascii="Calibri" w:eastAsia="Calibri" w:hAnsi="Calibri" w:cs="Calibri"/>
          <w:b/>
          <w:bCs/>
          <w:lang w:val="en-US"/>
        </w:rPr>
        <w:t xml:space="preserve">uring </w:t>
      </w:r>
      <w:r w:rsidR="00AC6FA8" w:rsidRPr="007F1E31">
        <w:rPr>
          <w:rFonts w:ascii="Calibri" w:eastAsia="Calibri" w:hAnsi="Calibri" w:cs="Calibri"/>
          <w:b/>
          <w:bCs/>
          <w:lang w:val="en-US"/>
        </w:rPr>
        <w:t>d</w:t>
      </w:r>
      <w:r w:rsidRPr="007F1E31">
        <w:rPr>
          <w:rFonts w:ascii="Calibri" w:eastAsia="Calibri" w:hAnsi="Calibri" w:cs="Calibri"/>
          <w:b/>
          <w:bCs/>
          <w:lang w:val="en-US"/>
        </w:rPr>
        <w:t xml:space="preserve">ifferentiation </w:t>
      </w:r>
    </w:p>
    <w:p w14:paraId="1C71B0FE" w14:textId="770BA9FB"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To examine ocular lineage commitment during differentiation, we analy</w:t>
      </w:r>
      <w:r w:rsidR="00AC6FA8" w:rsidRPr="007F1E31">
        <w:rPr>
          <w:rFonts w:ascii="Calibri" w:eastAsia="Calibri" w:hAnsi="Calibri" w:cs="Calibri"/>
          <w:lang w:val="en-US"/>
        </w:rPr>
        <w:t>z</w:t>
      </w:r>
      <w:r w:rsidRPr="007F1E31">
        <w:rPr>
          <w:rFonts w:ascii="Calibri" w:eastAsia="Calibri" w:hAnsi="Calibri" w:cs="Calibri"/>
          <w:lang w:val="en-US"/>
        </w:rPr>
        <w:t xml:space="preserve">ed the expression of </w:t>
      </w:r>
      <w:r w:rsidRPr="007F1E31">
        <w:rPr>
          <w:rFonts w:ascii="Calibri" w:eastAsia="Calibri" w:hAnsi="Calibri" w:cs="Calibri"/>
          <w:i/>
          <w:iCs/>
          <w:lang w:val="en-US"/>
        </w:rPr>
        <w:t>PAX6</w:t>
      </w:r>
      <w:r w:rsidRPr="007F1E31">
        <w:rPr>
          <w:rFonts w:ascii="Calibri" w:eastAsia="Calibri" w:hAnsi="Calibri" w:cs="Calibri"/>
          <w:lang w:val="en-US"/>
        </w:rPr>
        <w:t xml:space="preserve"> and </w:t>
      </w:r>
      <w:r w:rsidRPr="007F1E31">
        <w:rPr>
          <w:rFonts w:ascii="Calibri" w:eastAsia="Calibri" w:hAnsi="Calibri" w:cs="Calibri"/>
          <w:i/>
          <w:iCs/>
          <w:lang w:val="en-US"/>
        </w:rPr>
        <w:t>p63</w:t>
      </w:r>
      <w:r w:rsidRPr="007F1E31">
        <w:rPr>
          <w:rFonts w:ascii="Calibri" w:eastAsia="Calibri" w:hAnsi="Calibri" w:cs="Calibri"/>
          <w:lang w:val="en-US"/>
        </w:rPr>
        <w:t xml:space="preserve"> at days 10, 20, and 30. </w:t>
      </w:r>
      <w:r w:rsidRPr="007F1E31">
        <w:rPr>
          <w:rFonts w:ascii="Calibri" w:eastAsia="Calibri" w:hAnsi="Calibri" w:cs="Calibri"/>
          <w:i/>
          <w:iCs/>
          <w:lang w:val="en-US"/>
        </w:rPr>
        <w:t>PAX6</w:t>
      </w:r>
      <w:r w:rsidRPr="007F1E31">
        <w:rPr>
          <w:rFonts w:ascii="Calibri" w:eastAsia="Calibri" w:hAnsi="Calibri" w:cs="Calibri"/>
          <w:lang w:val="en-US"/>
        </w:rPr>
        <w:t xml:space="preserve"> is a master regulator of eye field specification and corneal epithelial development, while </w:t>
      </w:r>
      <w:r w:rsidRPr="007F1E31">
        <w:rPr>
          <w:rFonts w:ascii="Calibri" w:eastAsia="Calibri" w:hAnsi="Calibri" w:cs="Calibri"/>
          <w:i/>
          <w:iCs/>
          <w:lang w:val="en-US"/>
        </w:rPr>
        <w:t>p63</w:t>
      </w:r>
      <w:r w:rsidRPr="007F1E31">
        <w:rPr>
          <w:rFonts w:ascii="Calibri" w:eastAsia="Calibri" w:hAnsi="Calibri" w:cs="Calibri"/>
          <w:lang w:val="en-US"/>
        </w:rPr>
        <w:t xml:space="preserve"> is a well-established marker of epithelial progenitor and basal epithelial cell populations</w:t>
      </w:r>
      <w:hyperlink w:anchor="_ENREF_14" w:tooltip="Lima Cunha, 2019 #20" w:history="1">
        <w:r w:rsidR="0067698A" w:rsidRPr="007F1E31">
          <w:rPr>
            <w:rFonts w:ascii="Calibri" w:eastAsia="Calibri" w:hAnsi="Calibri" w:cs="Calibri"/>
            <w:lang w:val="en-US"/>
          </w:rPr>
          <w:fldChar w:fldCharType="begin">
            <w:fldData xml:space="preserve">PEVuZE5vdGU+PENpdGU+PEF1dGhvcj5MaW1hIEN1bmhhPC9BdXRob3I+PFllYXI+MjAxOTwvWWVh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==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PEVuZE5vdGU+PENpdGU+PEF1dGhvcj5MaW1hIEN1bmhhPC9BdXRob3I+PFllYXI+MjAxOTwvWWVh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==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14-16</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674CF3AF" w14:textId="77777777" w:rsidR="006776F3" w:rsidRPr="007F1E31" w:rsidRDefault="006776F3" w:rsidP="007F1E31">
      <w:pPr>
        <w:pBdr>
          <w:top w:val="nil"/>
          <w:left w:val="nil"/>
          <w:bottom w:val="nil"/>
          <w:right w:val="nil"/>
          <w:between w:val="nil"/>
        </w:pBdr>
        <w:jc w:val="both"/>
        <w:rPr>
          <w:rFonts w:ascii="Calibri" w:eastAsia="Calibri" w:hAnsi="Calibri" w:cs="Calibri"/>
          <w:lang w:val="en-US"/>
        </w:rPr>
      </w:pPr>
    </w:p>
    <w:p w14:paraId="509FD012" w14:textId="53BBFF0F"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At day 10, </w:t>
      </w:r>
      <w:r w:rsidRPr="007F1E31">
        <w:rPr>
          <w:rFonts w:ascii="Calibri" w:eastAsia="Calibri" w:hAnsi="Calibri" w:cs="Calibri"/>
          <w:i/>
          <w:iCs/>
          <w:lang w:val="en-US"/>
        </w:rPr>
        <w:t>PAX6</w:t>
      </w:r>
      <w:r w:rsidRPr="007F1E31">
        <w:rPr>
          <w:rFonts w:ascii="Calibri" w:eastAsia="Calibri" w:hAnsi="Calibri" w:cs="Calibri"/>
          <w:lang w:val="en-US"/>
        </w:rPr>
        <w:t xml:space="preserve"> expression indicated early ocular lineage specification, whereas</w:t>
      </w:r>
      <w:r w:rsidRPr="007F1E31">
        <w:rPr>
          <w:rFonts w:ascii="Calibri" w:eastAsia="Calibri" w:hAnsi="Calibri" w:cs="Calibri"/>
          <w:i/>
          <w:iCs/>
          <w:lang w:val="en-US"/>
        </w:rPr>
        <w:t xml:space="preserve"> p63</w:t>
      </w:r>
      <w:r w:rsidRPr="007F1E31">
        <w:rPr>
          <w:rFonts w:ascii="Calibri" w:eastAsia="Calibri" w:hAnsi="Calibri" w:cs="Calibri"/>
          <w:lang w:val="en-US"/>
        </w:rPr>
        <w:t xml:space="preserve"> was detected in a limited subset of epithelial progenitors. By day 20, the number of </w:t>
      </w:r>
      <w:r w:rsidRPr="007F1E31">
        <w:rPr>
          <w:rFonts w:ascii="Calibri" w:eastAsia="Calibri" w:hAnsi="Calibri" w:cs="Calibri"/>
          <w:i/>
          <w:iCs/>
          <w:lang w:val="en-US"/>
        </w:rPr>
        <w:t>PAX6</w:t>
      </w:r>
      <w:r w:rsidRPr="007F1E31">
        <w:rPr>
          <w:rFonts w:ascii="Calibri" w:eastAsia="Calibri" w:hAnsi="Calibri" w:cs="Calibri"/>
          <w:lang w:val="en-US"/>
        </w:rPr>
        <w:t xml:space="preserve">-positive cells increased, and </w:t>
      </w:r>
      <w:r w:rsidRPr="007F1E31">
        <w:rPr>
          <w:rFonts w:ascii="Calibri" w:eastAsia="Calibri" w:hAnsi="Calibri" w:cs="Calibri"/>
          <w:i/>
          <w:iCs/>
          <w:lang w:val="en-US"/>
        </w:rPr>
        <w:t>p63</w:t>
      </w:r>
      <w:r w:rsidRPr="007F1E31">
        <w:rPr>
          <w:rFonts w:ascii="Calibri" w:eastAsia="Calibri" w:hAnsi="Calibri" w:cs="Calibri"/>
          <w:lang w:val="en-US"/>
        </w:rPr>
        <w:t xml:space="preserve"> expression became more prominent within basal-like epithelial populations. At day 30,</w:t>
      </w:r>
      <w:r w:rsidRPr="007F1E31">
        <w:rPr>
          <w:rFonts w:ascii="Calibri" w:eastAsia="Calibri" w:hAnsi="Calibri" w:cs="Calibri"/>
          <w:i/>
          <w:iCs/>
          <w:lang w:val="en-US"/>
        </w:rPr>
        <w:t xml:space="preserve"> PAX6</w:t>
      </w:r>
      <w:r w:rsidRPr="007F1E31">
        <w:rPr>
          <w:rFonts w:ascii="Calibri" w:eastAsia="Calibri" w:hAnsi="Calibri" w:cs="Calibri"/>
          <w:lang w:val="en-US"/>
        </w:rPr>
        <w:t xml:space="preserve"> was predominantly localized within differentiating epithelial layers, while p63 remained enriched in basal regions, supporting ongoing progenitor maintenance and epithelial stratification (</w:t>
      </w:r>
      <w:r w:rsidRPr="007F1E31">
        <w:rPr>
          <w:rFonts w:ascii="Calibri" w:eastAsia="Calibri" w:hAnsi="Calibri" w:cs="Calibri"/>
          <w:b/>
          <w:bCs/>
          <w:lang w:val="en-US"/>
        </w:rPr>
        <w:t>Fig</w:t>
      </w:r>
      <w:r w:rsidR="00AC6FA8" w:rsidRPr="007F1E31">
        <w:rPr>
          <w:rFonts w:ascii="Calibri" w:eastAsia="Calibri" w:hAnsi="Calibri" w:cs="Calibri"/>
          <w:b/>
          <w:bCs/>
          <w:lang w:val="en-US"/>
        </w:rPr>
        <w:t>ure</w:t>
      </w:r>
      <w:r w:rsidRPr="007F1E31">
        <w:rPr>
          <w:rFonts w:ascii="Calibri" w:eastAsia="Calibri" w:hAnsi="Calibri" w:cs="Calibri"/>
          <w:b/>
          <w:bCs/>
          <w:lang w:val="en-US"/>
        </w:rPr>
        <w:t xml:space="preserve"> 4</w:t>
      </w:r>
      <w:r w:rsidRPr="007F1E31">
        <w:rPr>
          <w:rFonts w:ascii="Calibri" w:eastAsia="Calibri" w:hAnsi="Calibri" w:cs="Calibri"/>
          <w:lang w:val="en-US"/>
        </w:rPr>
        <w:t>).</w:t>
      </w:r>
    </w:p>
    <w:p w14:paraId="7F9408E3" w14:textId="77777777" w:rsidR="00AC6FA8" w:rsidRPr="007F1E31" w:rsidRDefault="00AC6FA8" w:rsidP="007F1E31">
      <w:pPr>
        <w:pBdr>
          <w:top w:val="nil"/>
          <w:left w:val="nil"/>
          <w:bottom w:val="nil"/>
          <w:right w:val="nil"/>
          <w:between w:val="nil"/>
        </w:pBdr>
        <w:jc w:val="both"/>
        <w:rPr>
          <w:rFonts w:ascii="Calibri" w:eastAsia="Calibri" w:hAnsi="Calibri" w:cs="Calibri"/>
          <w:lang w:val="en-US"/>
        </w:rPr>
      </w:pPr>
    </w:p>
    <w:p w14:paraId="1DFE2D8A"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lastRenderedPageBreak/>
        <w:t>These expression patterns reflect progressive and heterogeneous ocular epithelial differentiation and should not be interpreted as definitive terminal lineage specification at these intermediate stages.</w:t>
      </w:r>
    </w:p>
    <w:p w14:paraId="3B25C94C" w14:textId="77777777" w:rsidR="00DB0973" w:rsidRPr="007F1E31" w:rsidRDefault="00DB0973" w:rsidP="007F1E31">
      <w:pPr>
        <w:jc w:val="both"/>
        <w:rPr>
          <w:rFonts w:ascii="Calibri" w:eastAsia="Calibri" w:hAnsi="Calibri" w:cs="Calibri"/>
          <w:lang w:val="en-US"/>
        </w:rPr>
      </w:pPr>
    </w:p>
    <w:p w14:paraId="33A82AFF" w14:textId="053C7F5C"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Corneal </w:t>
      </w:r>
      <w:r w:rsidR="00AC6FA8" w:rsidRPr="007F1E31">
        <w:rPr>
          <w:rFonts w:ascii="Calibri" w:eastAsia="Calibri" w:hAnsi="Calibri" w:cs="Calibri"/>
          <w:b/>
          <w:bCs/>
          <w:lang w:val="en-US"/>
        </w:rPr>
        <w:t>d</w:t>
      </w:r>
      <w:r w:rsidRPr="007F1E31">
        <w:rPr>
          <w:rFonts w:ascii="Calibri" w:eastAsia="Calibri" w:hAnsi="Calibri" w:cs="Calibri"/>
          <w:b/>
          <w:bCs/>
          <w:lang w:val="en-US"/>
        </w:rPr>
        <w:t xml:space="preserve">ifferentiation at </w:t>
      </w:r>
      <w:r w:rsidR="00AC6FA8" w:rsidRPr="007F1E31">
        <w:rPr>
          <w:rFonts w:ascii="Calibri" w:eastAsia="Calibri" w:hAnsi="Calibri" w:cs="Calibri"/>
          <w:b/>
          <w:bCs/>
          <w:lang w:val="en-US"/>
        </w:rPr>
        <w:t>d</w:t>
      </w:r>
      <w:r w:rsidRPr="007F1E31">
        <w:rPr>
          <w:rFonts w:ascii="Calibri" w:eastAsia="Calibri" w:hAnsi="Calibri" w:cs="Calibri"/>
          <w:b/>
          <w:bCs/>
          <w:lang w:val="en-US"/>
        </w:rPr>
        <w:t xml:space="preserve">ay 90 </w:t>
      </w:r>
    </w:p>
    <w:p w14:paraId="1CB52864" w14:textId="298873FD"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To evaluate corneal epithelial maturation, we assessed the expression of established epithelial, stromal, and endothelial markers at day 90. </w:t>
      </w:r>
      <w:r w:rsidRPr="007F1E31">
        <w:rPr>
          <w:rFonts w:ascii="Calibri" w:eastAsia="Calibri" w:hAnsi="Calibri" w:cs="Calibri"/>
          <w:i/>
          <w:iCs/>
          <w:lang w:val="en-US"/>
        </w:rPr>
        <w:t>CK3</w:t>
      </w:r>
      <w:r w:rsidRPr="007F1E31">
        <w:rPr>
          <w:rFonts w:ascii="Calibri" w:eastAsia="Calibri" w:hAnsi="Calibri" w:cs="Calibri"/>
          <w:lang w:val="en-US"/>
        </w:rPr>
        <w:t>, a commonly used marker of differentiated corneal epithelial cells</w:t>
      </w:r>
      <w:hyperlink w:anchor="_ENREF_15" w:tooltip="Hayashi, 2016 #21" w:history="1">
        <w:r w:rsidR="0067698A" w:rsidRPr="007F1E31">
          <w:rPr>
            <w:rFonts w:ascii="Calibri" w:eastAsia="Calibri" w:hAnsi="Calibri" w:cs="Calibri"/>
            <w:lang w:val="en-US"/>
          </w:rPr>
          <w:fldChar w:fldCharType="begin">
            <w:fldData xml:space="preserve">PEVuZE5vdGU+PENpdGU+PEF1dGhvcj5IYXlhc2hpPC9BdXRob3I+PFllYXI+MjAxNjwvWWVhcj48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PEVuZE5vdGU+PENpdGU+PEF1dGhvcj5IYXlhc2hpPC9BdXRob3I+PFllYXI+MjAxNjwvWWVhcj48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15</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was detected, while </w:t>
      </w:r>
      <w:r w:rsidRPr="007F1E31">
        <w:rPr>
          <w:rFonts w:ascii="Calibri" w:eastAsia="Calibri" w:hAnsi="Calibri" w:cs="Calibri"/>
          <w:i/>
          <w:iCs/>
          <w:lang w:val="en-US"/>
        </w:rPr>
        <w:t>CK5</w:t>
      </w:r>
      <w:r w:rsidRPr="007F1E31">
        <w:rPr>
          <w:rFonts w:ascii="Calibri" w:eastAsia="Calibri" w:hAnsi="Calibri" w:cs="Calibri"/>
          <w:lang w:val="en-US"/>
        </w:rPr>
        <w:t xml:space="preserve"> and </w:t>
      </w:r>
      <w:r w:rsidRPr="007F1E31">
        <w:rPr>
          <w:rFonts w:ascii="Calibri" w:eastAsia="Calibri" w:hAnsi="Calibri" w:cs="Calibri"/>
          <w:i/>
          <w:iCs/>
          <w:lang w:val="en-US"/>
        </w:rPr>
        <w:t>CK14</w:t>
      </w:r>
      <w:r w:rsidRPr="007F1E31">
        <w:rPr>
          <w:rFonts w:ascii="Calibri" w:eastAsia="Calibri" w:hAnsi="Calibri" w:cs="Calibri"/>
          <w:lang w:val="en-US"/>
        </w:rPr>
        <w:t xml:space="preserve"> were examined to identify basal epithelial layers associated with epithelial renewal and stratification. </w:t>
      </w:r>
      <w:r w:rsidRPr="007F1E31">
        <w:rPr>
          <w:rFonts w:ascii="Calibri" w:eastAsia="Calibri" w:hAnsi="Calibri" w:cs="Calibri"/>
          <w:i/>
          <w:iCs/>
          <w:lang w:val="en-US"/>
        </w:rPr>
        <w:t>CK19</w:t>
      </w:r>
      <w:r w:rsidRPr="007F1E31">
        <w:rPr>
          <w:rFonts w:ascii="Calibri" w:eastAsia="Calibri" w:hAnsi="Calibri" w:cs="Calibri"/>
          <w:lang w:val="en-US"/>
        </w:rPr>
        <w:t xml:space="preserve"> expression was evaluated as an indicator of limbal epithelial stem cells or early epithelial progenitor populations</w:t>
      </w:r>
      <w:hyperlink w:anchor="_ENREF_17" w:tooltip="Ji, 2017 #23" w:history="1">
        <w:r w:rsidR="0067698A" w:rsidRPr="007F1E31">
          <w:rPr>
            <w:rFonts w:ascii="Calibri" w:eastAsia="Calibri" w:hAnsi="Calibri" w:cs="Calibri"/>
            <w:lang w:val="en-US"/>
          </w:rPr>
          <w:fldChar w:fldCharType="begin">
            <w:fldData xml:space="preserve">PEVuZE5vdGU+PENpdGU+PEF1dGhvcj5KaTwvQXV0aG9yPjxZZWFyPjIwMTc8L1llYXI+PFJlY051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PEVuZE5vdGU+PENpdGU+PEF1dGhvcj5KaTwvQXV0aG9yPjxZZWFyPjIwMTc8L1llYXI+PFJlY051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17</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6CDB5061"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34A78117" w14:textId="47AC78B6"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Membrane-associated staining of </w:t>
      </w:r>
      <w:r w:rsidRPr="007F1E31">
        <w:rPr>
          <w:rFonts w:ascii="Calibri" w:eastAsia="Calibri" w:hAnsi="Calibri" w:cs="Calibri"/>
          <w:i/>
          <w:iCs/>
          <w:lang w:val="en-US"/>
        </w:rPr>
        <w:t>Na⁺/K⁺-ATPase</w:t>
      </w:r>
      <w:r w:rsidRPr="007F1E31">
        <w:rPr>
          <w:rFonts w:ascii="Calibri" w:eastAsia="Calibri" w:hAnsi="Calibri" w:cs="Calibri"/>
          <w:lang w:val="en-US"/>
        </w:rPr>
        <w:t xml:space="preserve"> was observed, consistent with epithelial polarization and ion transport activity reported for corneal epithelial and endothelial cells</w:t>
      </w:r>
      <w:hyperlink w:anchor="_ENREF_18" w:tooltip="Hatou, 2010 #24" w:history="1">
        <w:r w:rsidR="0067698A" w:rsidRPr="007F1E31">
          <w:rPr>
            <w:rFonts w:ascii="Calibri" w:eastAsia="Calibri" w:hAnsi="Calibri" w:cs="Calibri"/>
            <w:lang w:val="en-US"/>
          </w:rPr>
          <w:fldChar w:fldCharType="begin">
            <w:fldData xml:space="preserve">PEVuZE5vdGU+PENpdGU+PEF1dGhvcj5IYXRvdTwvQXV0aG9yPjxZZWFyPjIwMTA8L1llYXI+PFJl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PEVuZE5vdGU+PENpdGU+PEF1dGhvcj5IYXRvdTwvQXV0aG9yPjxZZWFyPjIwMTA8L1llYXI+PFJl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18</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w:t>
      </w:r>
      <w:r w:rsidRPr="007F1E31">
        <w:rPr>
          <w:rFonts w:ascii="Calibri" w:eastAsia="Calibri" w:hAnsi="Calibri" w:cs="Calibri"/>
          <w:i/>
          <w:iCs/>
          <w:lang w:val="en-US"/>
        </w:rPr>
        <w:t>AQP1</w:t>
      </w:r>
      <w:r w:rsidRPr="007F1E31">
        <w:rPr>
          <w:rFonts w:ascii="Calibri" w:eastAsia="Calibri" w:hAnsi="Calibri" w:cs="Calibri"/>
          <w:lang w:val="en-US"/>
        </w:rPr>
        <w:t xml:space="preserve"> expression was assessed to indicate the presence of water channel activity associated with endothelial-like features and corneal hydration control</w:t>
      </w:r>
      <w:hyperlink w:anchor="_ENREF_19" w:tooltip="Higa, 2013 #25" w:history="1">
        <w:r w:rsidR="0067698A" w:rsidRPr="007F1E31">
          <w:rPr>
            <w:rFonts w:ascii="Calibri" w:eastAsia="Calibri" w:hAnsi="Calibri" w:cs="Calibri"/>
            <w:lang w:val="en-US"/>
          </w:rPr>
          <w:fldChar w:fldCharType="begin">
            <w:fldData xml:space="preserve">PEVuZE5vdGU+PENpdGU+PEF1dGhvcj5IaWdhPC9BdXRob3I+PFllYXI+MjAxMzwvWWVhcj48UmVj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PEVuZE5vdGU+PENpdGU+PEF1dGhvcj5IaWdhPC9BdXRob3I+PFllYXI+MjAxMzwvWWVhcj48UmVj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19</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In addition, </w:t>
      </w:r>
      <w:r w:rsidRPr="007F1E31">
        <w:rPr>
          <w:rFonts w:ascii="Calibri" w:eastAsia="Calibri" w:hAnsi="Calibri" w:cs="Calibri"/>
          <w:i/>
          <w:iCs/>
          <w:lang w:val="en-US"/>
        </w:rPr>
        <w:t>N-cadherin</w:t>
      </w:r>
      <w:r w:rsidRPr="007F1E31">
        <w:rPr>
          <w:rFonts w:ascii="Calibri" w:eastAsia="Calibri" w:hAnsi="Calibri" w:cs="Calibri"/>
          <w:lang w:val="en-US"/>
        </w:rPr>
        <w:t xml:space="preserve"> staining was examined to support the presence of epithelial cell–cell adhesion and barrier formation</w:t>
      </w:r>
      <w:hyperlink w:anchor="_ENREF_20" w:tooltip="Chen, 2016 #26" w:history="1">
        <w:r w:rsidR="0067698A" w:rsidRPr="007F1E31">
          <w:rPr>
            <w:rFonts w:ascii="Calibri" w:eastAsia="Calibri" w:hAnsi="Calibri" w:cs="Calibri"/>
            <w:lang w:val="en-US"/>
          </w:rPr>
          <w:fldChar w:fldCharType="begin"/>
        </w:r>
        <w:r w:rsidR="0067698A" w:rsidRPr="007F1E31">
          <w:rPr>
            <w:rFonts w:ascii="Calibri" w:eastAsia="Calibri" w:hAnsi="Calibri" w:cs="Calibri"/>
            <w:lang w:val="en-US"/>
          </w:rPr>
          <w:instrText xml:space="preserve"> ADDIN EN.CITE &lt;EndNote&gt;&lt;Cite&gt;&lt;Author&gt;Chen&lt;/Author&gt;&lt;Year&gt;2016&lt;/Year&gt;&lt;RecNum&gt;26&lt;/RecNum&gt;&lt;DisplayText&gt;&lt;style face="superscript"&gt;20&lt;/style&gt;&lt;/DisplayText&gt;&lt;record&gt;&lt;rec-number&gt;26&lt;/rec-number&gt;&lt;foreign-keys&gt;&lt;key app="EN" db-id="9zr0tsa09pf2r7e5ae0vdef1rrvpzd2sz0d0" timestamp="1770339016"&gt;26&lt;/key&gt;&lt;/foreign-keys&gt;&lt;ref-type name="Journal Article"&gt;17&lt;/ref-type&gt;&lt;contributors&gt;&lt;authors&gt;&lt;author&gt;Chen, Q.&lt;/author&gt;&lt;author&gt;He, G.&lt;/author&gt;&lt;author&gt;Zhang, W.&lt;/author&gt;&lt;author&gt;Xu, T.&lt;/author&gt;&lt;author&gt;Qi, H.&lt;/author&gt;&lt;author&gt;Li, J.&lt;/author&gt;&lt;author&gt;Zhang, Y.&lt;/author&gt;&lt;author&gt;Gao, M. Q.&lt;/author&gt;&lt;/authors&gt;&lt;/contributors&gt;&lt;auth-address&gt;College of Veterinary Medicine, Northwest A&amp;amp;F University, Yangling 712100, Shaanxi, China.&amp;#xD;Key Laboratory of Animal Biotechnology, Ministry of Agriculture, Northwest A&amp;amp;F University, Yangling 712100, Shaanxi, China.&lt;/auth-address&gt;&lt;titles&gt;&lt;title&gt;Stromal fibroblasts derived from mammary gland of bovine with mastitis display inflammation-specific changes&lt;/title&gt;&lt;secondary-title&gt;Sci Rep&lt;/secondary-title&gt;&lt;/titles&gt;&lt;periodical&gt;&lt;full-title&gt;Sci Rep&lt;/full-title&gt;&lt;/periodical&gt;&lt;pages&gt;27462&lt;/pages&gt;&lt;volume&gt;6&lt;/volume&gt;&lt;edition&gt;2016/06/09&lt;/edition&gt;&lt;keywords&gt;&lt;keyword&gt;Animals&lt;/keyword&gt;&lt;keyword&gt;Cattle&lt;/keyword&gt;&lt;keyword&gt;Female&lt;/keyword&gt;&lt;keyword&gt;Gene Expression Profiling&lt;/keyword&gt;&lt;keyword&gt;Inflammation/*pathology&lt;/keyword&gt;&lt;keyword&gt;Mastitis, Bovine/genetics/*pathology&lt;/keyword&gt;&lt;keyword&gt;Stromal Cells/*cytology/metabolism&lt;/keyword&gt;&lt;/keywords&gt;&lt;dates&gt;&lt;year&gt;2016&lt;/year&gt;&lt;pub-dates&gt;&lt;date&gt;Jun 7&lt;/date&gt;&lt;/pub-dates&gt;&lt;/dates&gt;&lt;isbn&gt;2045-2322 (Electronic)&amp;#xD;2045-2322 (Linking)&lt;/isbn&gt;&lt;accession-num&gt;27272504&lt;/accession-num&gt;&lt;urls&gt;&lt;related-urls&gt;&lt;url&gt;https://www.ncbi.nlm.nih.gov/pubmed/27272504&lt;/url&gt;&lt;/related-urls&gt;&lt;/urls&gt;&lt;custom2&gt;PMC4895242&lt;/custom2&gt;&lt;electronic-resource-num&gt;10.1038/srep27462&lt;/electronic-resource-num&gt;&lt;/record&gt;&lt;/Cite&gt;&lt;/EndNote&gt;</w:instrText>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20</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19101FE8"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AA4C4E0" w14:textId="6DF7AEDF"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To assess stromal and basement membrane organization, keratocan (</w:t>
      </w:r>
      <w:r w:rsidRPr="007F1E31">
        <w:rPr>
          <w:rFonts w:ascii="Calibri" w:eastAsia="Calibri" w:hAnsi="Calibri" w:cs="Calibri"/>
          <w:i/>
          <w:iCs/>
          <w:lang w:val="en-US"/>
        </w:rPr>
        <w:t>KERA</w:t>
      </w:r>
      <w:r w:rsidRPr="007F1E31">
        <w:rPr>
          <w:rFonts w:ascii="Calibri" w:eastAsia="Calibri" w:hAnsi="Calibri" w:cs="Calibri"/>
          <w:lang w:val="en-US"/>
        </w:rPr>
        <w:t>)</w:t>
      </w:r>
      <w:r w:rsidRPr="007F1E31">
        <w:rPr>
          <w:rFonts w:ascii="Calibri" w:eastAsia="Calibri" w:hAnsi="Calibri" w:cs="Calibri"/>
          <w:b/>
          <w:bCs/>
          <w:lang w:val="en-US"/>
        </w:rPr>
        <w:t xml:space="preserve"> </w:t>
      </w:r>
      <w:r w:rsidRPr="007F1E31">
        <w:rPr>
          <w:rFonts w:ascii="Calibri" w:eastAsia="Calibri" w:hAnsi="Calibri" w:cs="Calibri"/>
          <w:lang w:val="en-US"/>
        </w:rPr>
        <w:t>was used as a marker of corneal keratocytes, and collagen type IV (</w:t>
      </w:r>
      <w:r w:rsidRPr="007F1E31">
        <w:rPr>
          <w:rFonts w:ascii="Calibri" w:eastAsia="Calibri" w:hAnsi="Calibri" w:cs="Calibri"/>
          <w:i/>
          <w:iCs/>
          <w:lang w:val="en-US"/>
        </w:rPr>
        <w:t>COLIV</w:t>
      </w:r>
      <w:r w:rsidRPr="007F1E31">
        <w:rPr>
          <w:rFonts w:ascii="Calibri" w:eastAsia="Calibri" w:hAnsi="Calibri" w:cs="Calibri"/>
          <w:lang w:val="en-US"/>
        </w:rPr>
        <w:t>) was examined to indicate basement membrane components associated with corneal tissue organization, including Bowman’s layer and Descemet’s membrane</w:t>
      </w:r>
      <w:hyperlink w:anchor="_ENREF_21" w:tooltip="Soiberman, 2017 #27" w:history="1">
        <w:r w:rsidR="0067698A" w:rsidRPr="007F1E31">
          <w:rPr>
            <w:rFonts w:ascii="Calibri" w:eastAsia="Calibri" w:hAnsi="Calibri" w:cs="Calibri"/>
            <w:lang w:val="en-US"/>
          </w:rPr>
          <w:fldChar w:fldCharType="begin"/>
        </w:r>
        <w:r w:rsidR="0067698A" w:rsidRPr="007F1E31">
          <w:rPr>
            <w:rFonts w:ascii="Calibri" w:eastAsia="Calibri" w:hAnsi="Calibri" w:cs="Calibri"/>
            <w:lang w:val="en-US"/>
          </w:rPr>
          <w:instrText xml:space="preserve"> ADDIN EN.CITE &lt;EndNote&gt;&lt;Cite&gt;&lt;Author&gt;Soiberman&lt;/Author&gt;&lt;Year&gt;2017&lt;/Year&gt;&lt;RecNum&gt;27&lt;/RecNum&gt;&lt;DisplayText&gt;&lt;style face="superscript"&gt;21&lt;/style&gt;&lt;/DisplayText&gt;&lt;record&gt;&lt;rec-number&gt;27&lt;/rec-number&gt;&lt;foreign-keys&gt;&lt;key app="EN" db-id="9zr0tsa09pf2r7e5ae0vdef1rrvpzd2sz0d0" timestamp="1770341424"&gt;27&lt;/key&gt;&lt;/foreign-keys&gt;&lt;ref-type name="Journal Article"&gt;17&lt;/ref-type&gt;&lt;contributors&gt;&lt;authors&gt;&lt;author&gt;Soiberman, U.&lt;/author&gt;&lt;author&gt;Foster, J. W.&lt;/author&gt;&lt;author&gt;Jun, A. S.&lt;/author&gt;&lt;author&gt;Chakravarti, S.&lt;/author&gt;&lt;/authors&gt;&lt;/contributors&gt;&lt;auth-address&gt;Cornea Division, Wilmer Eye Institute, Johns Hopkins University School of Medicine, Baltimore, USA.&lt;/auth-address&gt;&lt;titles&gt;&lt;title&gt;Pathophysiology of Keratoconus: What Do We Know Today&lt;/title&gt;&lt;secondary-title&gt;Open Ophthalmol J&lt;/secondary-title&gt;&lt;/titles&gt;&lt;periodical&gt;&lt;full-title&gt;Open Ophthalmol J&lt;/full-title&gt;&lt;/periodical&gt;&lt;pages&gt;252-261&lt;/pages&gt;&lt;volume&gt;11&lt;/volume&gt;&lt;edition&gt;2017/09/22&lt;/edition&gt;&lt;keywords&gt;&lt;keyword&gt;Corneal epithelium&lt;/keyword&gt;&lt;keyword&gt;Cytokine&lt;/keyword&gt;&lt;keyword&gt;Keratoconus&lt;/keyword&gt;&lt;keyword&gt;Keratocytes&lt;/keyword&gt;&lt;keyword&gt;Morphology&lt;/keyword&gt;&lt;keyword&gt;Oxidative stress&lt;/keyword&gt;&lt;keyword&gt;Pathogenesis&lt;/keyword&gt;&lt;keyword&gt;Proteomics&lt;/keyword&gt;&lt;keyword&gt;TGF-beta&lt;/keyword&gt;&lt;/keywords&gt;&lt;dates&gt;&lt;year&gt;2017&lt;/year&gt;&lt;/dates&gt;&lt;isbn&gt;1874-3641 (Print)&amp;#xD;1874-3641 (Electronic)&amp;#xD;1874-3641 (Linking)&lt;/isbn&gt;&lt;accession-num&gt;28932341&lt;/accession-num&gt;&lt;urls&gt;&lt;related-urls&gt;&lt;url&gt;https://www.ncbi.nlm.nih.gov/pubmed/28932341&lt;/url&gt;&lt;/related-urls&gt;&lt;/urls&gt;&lt;custom2&gt;PMC5585454&lt;/custom2&gt;&lt;electronic-resource-num&gt;10.2174/1874364101711010252&lt;/electronic-resource-num&gt;&lt;/record&gt;&lt;/Cite&gt;&lt;/EndNote&gt;</w:instrText>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21</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3E2184B1"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26EC406F" w14:textId="10650F5F"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Collectively, the expression of epithelial, stromal, and endothelial markers is consistent with progressive corneal-like differentiation of hiPSC-derived organoids. Given the imaging resolution, these </w:t>
      </w:r>
      <w:r w:rsidR="006F679E" w:rsidRPr="007F1E31">
        <w:rPr>
          <w:rFonts w:ascii="Calibri" w:eastAsia="Calibri" w:hAnsi="Calibri" w:cs="Calibri"/>
          <w:lang w:val="en-US"/>
        </w:rPr>
        <w:t>staining</w:t>
      </w:r>
      <w:r w:rsidRPr="007F1E31">
        <w:rPr>
          <w:rFonts w:ascii="Calibri" w:eastAsia="Calibri" w:hAnsi="Calibri" w:cs="Calibri"/>
          <w:lang w:val="en-US"/>
        </w:rPr>
        <w:t xml:space="preserve"> are intended to support phenotypic characterization rather than to resolve precise sublayer localization within the corneal epithelium (</w:t>
      </w:r>
      <w:r w:rsidRPr="007F1E31">
        <w:rPr>
          <w:rFonts w:ascii="Calibri" w:eastAsia="Calibri" w:hAnsi="Calibri" w:cs="Calibri"/>
          <w:b/>
          <w:bCs/>
          <w:lang w:val="en-US"/>
        </w:rPr>
        <w:t>Fig</w:t>
      </w:r>
      <w:r w:rsidR="00AC6FA8" w:rsidRPr="007F1E31">
        <w:rPr>
          <w:rFonts w:ascii="Calibri" w:eastAsia="Calibri" w:hAnsi="Calibri" w:cs="Calibri"/>
          <w:b/>
          <w:bCs/>
          <w:lang w:val="en-US"/>
        </w:rPr>
        <w:t>ure</w:t>
      </w:r>
      <w:r w:rsidRPr="007F1E31">
        <w:rPr>
          <w:rFonts w:ascii="Calibri" w:eastAsia="Calibri" w:hAnsi="Calibri" w:cs="Calibri"/>
          <w:b/>
          <w:bCs/>
          <w:lang w:val="en-US"/>
        </w:rPr>
        <w:t xml:space="preserve"> 5</w:t>
      </w:r>
      <w:r w:rsidRPr="007F1E31">
        <w:rPr>
          <w:rFonts w:ascii="Calibri" w:eastAsia="Calibri" w:hAnsi="Calibri" w:cs="Calibri"/>
          <w:lang w:val="en-US"/>
        </w:rPr>
        <w:t>).</w:t>
      </w:r>
    </w:p>
    <w:p w14:paraId="5070BCC3"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60CC9AF9" w14:textId="77777777"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t>FIGURE AND TABLE LEGENDS:</w:t>
      </w:r>
      <w:r w:rsidRPr="007F1E31">
        <w:rPr>
          <w:rFonts w:ascii="Calibri" w:eastAsia="Calibri" w:hAnsi="Calibri" w:cs="Calibri"/>
          <w:lang w:val="en-US"/>
        </w:rPr>
        <w:t xml:space="preserve"> </w:t>
      </w:r>
    </w:p>
    <w:p w14:paraId="71A71723" w14:textId="47D72992"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Figure 1: Schematic illustration of aniridia</w:t>
      </w:r>
      <w:r w:rsidR="00335481" w:rsidRPr="007F1E31">
        <w:rPr>
          <w:rFonts w:ascii="Calibri" w:eastAsia="Calibri" w:hAnsi="Calibri" w:cs="Calibri"/>
          <w:b/>
          <w:bCs/>
          <w:lang w:val="en-US"/>
        </w:rPr>
        <w:t xml:space="preserve"> </w:t>
      </w:r>
      <w:r w:rsidRPr="007F1E31">
        <w:rPr>
          <w:rFonts w:ascii="Calibri" w:eastAsia="Calibri" w:hAnsi="Calibri" w:cs="Calibri"/>
          <w:b/>
          <w:bCs/>
          <w:lang w:val="en-US"/>
        </w:rPr>
        <w:t xml:space="preserve">iPSC-derived corneal organoid differentiation protocol. </w:t>
      </w:r>
      <w:r w:rsidRPr="007F1E31">
        <w:rPr>
          <w:rFonts w:ascii="Calibri" w:eastAsia="Calibri" w:hAnsi="Calibri" w:cs="Calibri"/>
          <w:lang w:val="en-US"/>
        </w:rPr>
        <w:t>The drawing outlines the step-by-step process of generating corneal organoids from iPSCs, including induction of corneal progenitors and the subsequent maturation into multi-layered corneal epithelial and stromal-like structures. The protocol involves key signaling molecules and extracellular matrix components to guide differentiation and organoid development over time.</w:t>
      </w:r>
    </w:p>
    <w:p w14:paraId="322F8995" w14:textId="77777777" w:rsidR="00DB0973" w:rsidRPr="007F1E31" w:rsidRDefault="00DB0973" w:rsidP="007F1E31">
      <w:pPr>
        <w:jc w:val="both"/>
        <w:rPr>
          <w:rFonts w:ascii="Calibri" w:eastAsia="Calibri" w:hAnsi="Calibri" w:cs="Calibri"/>
          <w:lang w:val="en-US"/>
        </w:rPr>
      </w:pPr>
    </w:p>
    <w:p w14:paraId="67389917" w14:textId="143A5A0D" w:rsidR="00DB0973" w:rsidRPr="007F1E31" w:rsidRDefault="006B17CA" w:rsidP="007F1E31">
      <w:pPr>
        <w:jc w:val="both"/>
        <w:rPr>
          <w:rFonts w:ascii="Calibri" w:eastAsia="Calibri" w:hAnsi="Calibri" w:cs="Calibri"/>
          <w:highlight w:val="white"/>
          <w:lang w:val="en-US"/>
        </w:rPr>
      </w:pPr>
      <w:r w:rsidRPr="007F1E31">
        <w:rPr>
          <w:rFonts w:ascii="Calibri" w:eastAsia="Calibri" w:hAnsi="Calibri" w:cs="Calibri"/>
          <w:b/>
          <w:bCs/>
          <w:lang w:val="en-US"/>
        </w:rPr>
        <w:t xml:space="preserve">Figure 2: </w:t>
      </w:r>
      <w:r w:rsidRPr="007F1E31">
        <w:rPr>
          <w:rFonts w:ascii="Calibri" w:eastAsia="Calibri" w:hAnsi="Calibri" w:cs="Calibri"/>
          <w:b/>
          <w:bCs/>
          <w:highlight w:val="white"/>
          <w:lang w:val="en-US"/>
        </w:rPr>
        <w:t xml:space="preserve">Pluripotency of </w:t>
      </w:r>
      <w:r w:rsidR="00AC6FA8" w:rsidRPr="007F1E31">
        <w:rPr>
          <w:rFonts w:ascii="Calibri" w:eastAsia="Calibri" w:hAnsi="Calibri" w:cs="Calibri"/>
          <w:b/>
          <w:bCs/>
          <w:highlight w:val="white"/>
          <w:lang w:val="en-US"/>
        </w:rPr>
        <w:t>patient-derived</w:t>
      </w:r>
      <w:r w:rsidRPr="007F1E31">
        <w:rPr>
          <w:rFonts w:ascii="Calibri" w:eastAsia="Calibri" w:hAnsi="Calibri" w:cs="Calibri"/>
          <w:b/>
          <w:bCs/>
          <w:highlight w:val="white"/>
          <w:lang w:val="en-US"/>
        </w:rPr>
        <w:t xml:space="preserve"> and healthy control-derived hiPSCs.</w:t>
      </w:r>
      <w:r w:rsidRPr="007F1E31">
        <w:rPr>
          <w:rFonts w:ascii="Calibri" w:eastAsia="Calibri" w:hAnsi="Calibri" w:cs="Calibri"/>
          <w:highlight w:val="white"/>
          <w:lang w:val="en-US"/>
        </w:rPr>
        <w:t> </w:t>
      </w:r>
      <w:r w:rsidR="00AC6FA8" w:rsidRPr="007F1E31">
        <w:rPr>
          <w:rFonts w:ascii="Calibri" w:eastAsia="Calibri" w:hAnsi="Calibri" w:cs="Calibri"/>
          <w:highlight w:val="white"/>
          <w:lang w:val="en-US"/>
        </w:rPr>
        <w:t>(</w:t>
      </w:r>
      <w:r w:rsidRPr="007F1E31">
        <w:rPr>
          <w:rFonts w:ascii="Calibri" w:eastAsia="Calibri" w:hAnsi="Calibri" w:cs="Calibri"/>
          <w:b/>
          <w:bCs/>
          <w:highlight w:val="white"/>
          <w:lang w:val="en-US"/>
        </w:rPr>
        <w:t>A</w:t>
      </w:r>
      <w:r w:rsidRPr="007F1E31">
        <w:rPr>
          <w:rFonts w:ascii="Calibri" w:eastAsia="Calibri" w:hAnsi="Calibri" w:cs="Calibri"/>
          <w:highlight w:val="white"/>
          <w:lang w:val="en-US"/>
        </w:rPr>
        <w:t>) Brightfield light microscope images of hiPSCs</w:t>
      </w:r>
      <w:r w:rsidR="004F4D08" w:rsidRPr="007F1E31">
        <w:rPr>
          <w:rFonts w:ascii="Calibri" w:eastAsia="Calibri" w:hAnsi="Calibri" w:cs="Calibri"/>
          <w:highlight w:val="white"/>
          <w:lang w:val="en-US"/>
        </w:rPr>
        <w:t xml:space="preserve"> colonies (The </w:t>
      </w:r>
      <w:r w:rsidR="0091625C" w:rsidRPr="007F1E31">
        <w:rPr>
          <w:rFonts w:ascii="Calibri" w:eastAsia="Calibri" w:hAnsi="Calibri" w:cs="Calibri"/>
          <w:highlight w:val="white"/>
          <w:lang w:val="en-US"/>
        </w:rPr>
        <w:t>colony boundaries</w:t>
      </w:r>
      <w:r w:rsidR="004F4D08" w:rsidRPr="007F1E31">
        <w:rPr>
          <w:rFonts w:ascii="Calibri" w:eastAsia="Calibri" w:hAnsi="Calibri" w:cs="Calibri"/>
          <w:highlight w:val="white"/>
          <w:lang w:val="en-US"/>
        </w:rPr>
        <w:t xml:space="preserve"> are </w:t>
      </w:r>
      <w:r w:rsidR="0091625C" w:rsidRPr="007F1E31">
        <w:rPr>
          <w:rFonts w:ascii="Calibri" w:eastAsia="Calibri" w:hAnsi="Calibri" w:cs="Calibri"/>
          <w:highlight w:val="white"/>
          <w:lang w:val="en-US"/>
        </w:rPr>
        <w:t>indicated by</w:t>
      </w:r>
      <w:r w:rsidR="004F4D08" w:rsidRPr="007F1E31">
        <w:rPr>
          <w:rFonts w:ascii="Calibri" w:eastAsia="Calibri" w:hAnsi="Calibri" w:cs="Calibri"/>
          <w:highlight w:val="white"/>
          <w:lang w:val="en-US"/>
        </w:rPr>
        <w:t xml:space="preserve"> dash lines</w:t>
      </w:r>
      <w:r w:rsidR="00AC6FA8" w:rsidRPr="007F1E31">
        <w:rPr>
          <w:rFonts w:ascii="Calibri" w:eastAsia="Calibri" w:hAnsi="Calibri" w:cs="Calibri"/>
          <w:highlight w:val="white"/>
          <w:lang w:val="en-US"/>
        </w:rPr>
        <w:t xml:space="preserve">; </w:t>
      </w:r>
      <w:r w:rsidR="0091625C" w:rsidRPr="007F1E31">
        <w:rPr>
          <w:rFonts w:ascii="Calibri" w:eastAsia="Calibri" w:hAnsi="Calibri" w:cs="Calibri"/>
          <w:highlight w:val="white"/>
          <w:lang w:val="en-US"/>
        </w:rPr>
        <w:t>s</w:t>
      </w:r>
      <w:r w:rsidRPr="007F1E31">
        <w:rPr>
          <w:rFonts w:ascii="Calibri" w:eastAsia="Calibri" w:hAnsi="Calibri" w:cs="Calibri"/>
          <w:highlight w:val="white"/>
          <w:lang w:val="en-US"/>
        </w:rPr>
        <w:t>cale bars: 1 mm)</w:t>
      </w:r>
      <w:r w:rsidR="007F1E31">
        <w:rPr>
          <w:rFonts w:ascii="Calibri" w:eastAsia="Calibri" w:hAnsi="Calibri" w:cs="Calibri"/>
          <w:highlight w:val="white"/>
          <w:lang w:val="en-US"/>
        </w:rPr>
        <w:t>.</w:t>
      </w:r>
      <w:r w:rsidRPr="007F1E31">
        <w:rPr>
          <w:rFonts w:ascii="Calibri" w:eastAsia="Calibri" w:hAnsi="Calibri" w:cs="Calibri"/>
          <w:highlight w:val="white"/>
          <w:lang w:val="en-US"/>
        </w:rPr>
        <w:t> </w:t>
      </w:r>
      <w:r w:rsidR="00AC6FA8" w:rsidRPr="007F1E31">
        <w:rPr>
          <w:rFonts w:ascii="Calibri" w:eastAsia="Calibri" w:hAnsi="Calibri" w:cs="Calibri"/>
          <w:highlight w:val="white"/>
          <w:lang w:val="en-US"/>
        </w:rPr>
        <w:t>(</w:t>
      </w:r>
      <w:r w:rsidRPr="007F1E31">
        <w:rPr>
          <w:rFonts w:ascii="Calibri" w:eastAsia="Calibri" w:hAnsi="Calibri" w:cs="Calibri"/>
          <w:b/>
          <w:bCs/>
          <w:highlight w:val="white"/>
          <w:lang w:val="en-US"/>
        </w:rPr>
        <w:t>B</w:t>
      </w:r>
      <w:r w:rsidRPr="007F1E31">
        <w:rPr>
          <w:rFonts w:ascii="Calibri" w:eastAsia="Calibri" w:hAnsi="Calibri" w:cs="Calibri"/>
          <w:highlight w:val="white"/>
          <w:lang w:val="en-US"/>
        </w:rPr>
        <w:t xml:space="preserve">) Immunofluorescence staining of </w:t>
      </w:r>
      <w:r w:rsidRPr="007F1E31">
        <w:rPr>
          <w:rFonts w:ascii="Calibri" w:eastAsia="Calibri" w:hAnsi="Calibri" w:cs="Calibri"/>
          <w:i/>
          <w:iCs/>
          <w:highlight w:val="white"/>
          <w:lang w:val="en-US"/>
        </w:rPr>
        <w:t>OCT3/4</w:t>
      </w:r>
      <w:r w:rsidRPr="007F1E31">
        <w:rPr>
          <w:rFonts w:ascii="Calibri" w:eastAsia="Calibri" w:hAnsi="Calibri" w:cs="Calibri"/>
          <w:highlight w:val="white"/>
          <w:lang w:val="en-US"/>
        </w:rPr>
        <w:t xml:space="preserve"> and </w:t>
      </w:r>
      <w:r w:rsidRPr="007F1E31">
        <w:rPr>
          <w:rFonts w:ascii="Calibri" w:eastAsia="Calibri" w:hAnsi="Calibri" w:cs="Calibri"/>
          <w:i/>
          <w:iCs/>
          <w:highlight w:val="white"/>
          <w:lang w:val="en-US"/>
        </w:rPr>
        <w:t xml:space="preserve">NANOG </w:t>
      </w:r>
      <w:r w:rsidRPr="007F1E31">
        <w:rPr>
          <w:rFonts w:ascii="Calibri" w:eastAsia="Calibri" w:hAnsi="Calibri" w:cs="Calibri"/>
          <w:highlight w:val="white"/>
          <w:lang w:val="en-US"/>
        </w:rPr>
        <w:t>pluripoten</w:t>
      </w:r>
      <w:r w:rsidR="0091625C" w:rsidRPr="007F1E31">
        <w:rPr>
          <w:rFonts w:ascii="Calibri" w:eastAsia="Calibri" w:hAnsi="Calibri" w:cs="Calibri"/>
          <w:highlight w:val="white"/>
          <w:lang w:val="en-US"/>
        </w:rPr>
        <w:t xml:space="preserve">cy </w:t>
      </w:r>
      <w:r w:rsidRPr="007F1E31">
        <w:rPr>
          <w:rFonts w:ascii="Calibri" w:eastAsia="Calibri" w:hAnsi="Calibri" w:cs="Calibri"/>
          <w:highlight w:val="white"/>
          <w:lang w:val="en-US"/>
        </w:rPr>
        <w:t>markers of cornea</w:t>
      </w:r>
      <w:r w:rsidR="0091625C" w:rsidRPr="007F1E31">
        <w:rPr>
          <w:rFonts w:ascii="Calibri" w:eastAsia="Calibri" w:hAnsi="Calibri" w:cs="Calibri"/>
          <w:highlight w:val="white"/>
          <w:lang w:val="en-US"/>
        </w:rPr>
        <w:t>l</w:t>
      </w:r>
      <w:r w:rsidRPr="007F1E31">
        <w:rPr>
          <w:rFonts w:ascii="Calibri" w:eastAsia="Calibri" w:hAnsi="Calibri" w:cs="Calibri"/>
          <w:highlight w:val="white"/>
          <w:lang w:val="en-US"/>
        </w:rPr>
        <w:t xml:space="preserve"> organoids at </w:t>
      </w:r>
      <w:r w:rsidR="0091625C" w:rsidRPr="007F1E31">
        <w:rPr>
          <w:rFonts w:ascii="Calibri" w:eastAsia="Calibri" w:hAnsi="Calibri" w:cs="Calibri"/>
          <w:highlight w:val="white"/>
          <w:lang w:val="en-US"/>
        </w:rPr>
        <w:t>D</w:t>
      </w:r>
      <w:r w:rsidRPr="007F1E31">
        <w:rPr>
          <w:rFonts w:ascii="Calibri" w:eastAsia="Calibri" w:hAnsi="Calibri" w:cs="Calibri"/>
          <w:highlight w:val="white"/>
          <w:lang w:val="en-US"/>
        </w:rPr>
        <w:t>ay 90</w:t>
      </w:r>
      <w:r w:rsidRPr="007F1E31">
        <w:rPr>
          <w:rFonts w:ascii="Calibri" w:eastAsia="Calibri" w:hAnsi="Calibri" w:cs="Calibri"/>
          <w:b/>
          <w:bCs/>
          <w:highlight w:val="white"/>
          <w:lang w:val="en-US"/>
        </w:rPr>
        <w:t xml:space="preserve"> </w:t>
      </w:r>
      <w:r w:rsidRPr="007F1E31">
        <w:rPr>
          <w:rFonts w:ascii="Calibri" w:eastAsia="Calibri" w:hAnsi="Calibri" w:cs="Calibri"/>
          <w:highlight w:val="white"/>
          <w:lang w:val="en-US"/>
        </w:rPr>
        <w:t>(</w:t>
      </w:r>
      <w:r w:rsidR="0091625C" w:rsidRPr="007F1E31">
        <w:rPr>
          <w:rFonts w:ascii="Calibri" w:eastAsia="Calibri" w:hAnsi="Calibri" w:cs="Calibri"/>
          <w:highlight w:val="white"/>
          <w:lang w:val="en-US"/>
        </w:rPr>
        <w:t>s</w:t>
      </w:r>
      <w:r w:rsidRPr="007F1E31">
        <w:rPr>
          <w:rFonts w:ascii="Calibri" w:eastAsia="Calibri" w:hAnsi="Calibri" w:cs="Calibri"/>
          <w:highlight w:val="white"/>
          <w:lang w:val="en-US"/>
        </w:rPr>
        <w:t>cale bars: 200 μm)</w:t>
      </w:r>
      <w:r w:rsidR="004A0247" w:rsidRPr="007F1E31">
        <w:rPr>
          <w:rFonts w:ascii="Calibri" w:eastAsia="Calibri" w:hAnsi="Calibri" w:cs="Calibri"/>
          <w:highlight w:val="white"/>
          <w:lang w:val="en-US"/>
        </w:rPr>
        <w:t>.</w:t>
      </w:r>
      <w:r w:rsidRPr="007F1E31">
        <w:rPr>
          <w:rFonts w:ascii="Calibri" w:eastAsia="Calibri" w:hAnsi="Calibri" w:cs="Calibri"/>
          <w:highlight w:val="white"/>
          <w:lang w:val="en-US"/>
        </w:rPr>
        <w:t> </w:t>
      </w:r>
      <w:r w:rsidR="00AC6FA8" w:rsidRPr="007F1E31">
        <w:rPr>
          <w:rFonts w:ascii="Calibri" w:eastAsia="Calibri" w:hAnsi="Calibri" w:cs="Calibri"/>
          <w:highlight w:val="white"/>
          <w:lang w:val="en-US"/>
        </w:rPr>
        <w:t>(</w:t>
      </w:r>
      <w:r w:rsidRPr="007F1E31">
        <w:rPr>
          <w:rFonts w:ascii="Calibri" w:eastAsia="Calibri" w:hAnsi="Calibri" w:cs="Calibri"/>
          <w:b/>
          <w:bCs/>
          <w:highlight w:val="white"/>
          <w:lang w:val="en-US"/>
        </w:rPr>
        <w:t>C</w:t>
      </w:r>
      <w:r w:rsidRPr="007F1E31">
        <w:rPr>
          <w:rFonts w:ascii="Calibri" w:eastAsia="Calibri" w:hAnsi="Calibri" w:cs="Calibri"/>
          <w:highlight w:val="white"/>
          <w:lang w:val="en-US"/>
        </w:rPr>
        <w:t>)</w:t>
      </w:r>
      <w:r w:rsidR="004A0247" w:rsidRPr="007F1E31">
        <w:rPr>
          <w:rFonts w:ascii="Calibri" w:eastAsia="Calibri" w:hAnsi="Calibri" w:cs="Calibri"/>
          <w:highlight w:val="white"/>
          <w:lang w:val="en-US"/>
        </w:rPr>
        <w:t xml:space="preserve"> </w:t>
      </w:r>
      <w:r w:rsidR="004A0247" w:rsidRPr="007F1E31">
        <w:rPr>
          <w:rFonts w:ascii="Calibri" w:hAnsi="Calibri" w:cs="Calibri"/>
          <w:lang w:val="en-US"/>
        </w:rPr>
        <w:t xml:space="preserve">Clinical and genetic characteristics of the hiPSC lines used in this </w:t>
      </w:r>
      <w:r w:rsidR="007F1E31" w:rsidRPr="007F1E31">
        <w:rPr>
          <w:rFonts w:ascii="Calibri" w:hAnsi="Calibri" w:cs="Calibri"/>
          <w:lang w:val="en-US"/>
        </w:rPr>
        <w:t>study</w:t>
      </w:r>
      <w:r w:rsidR="004A0247" w:rsidRPr="007F1E31">
        <w:rPr>
          <w:rFonts w:ascii="Calibri" w:hAnsi="Calibri" w:cs="Calibri"/>
          <w:lang w:val="en-US"/>
        </w:rPr>
        <w:t xml:space="preserve"> including official cell line ID, mutation details, donor gender, age, and AAK clinical grade.</w:t>
      </w:r>
      <w:r w:rsidR="004A0247" w:rsidRPr="007F1E31">
        <w:rPr>
          <w:rFonts w:ascii="Calibri" w:eastAsia="Calibri" w:hAnsi="Calibri" w:cs="Calibri"/>
          <w:highlight w:val="white"/>
          <w:lang w:val="en-US"/>
        </w:rPr>
        <w:t xml:space="preserve"> </w:t>
      </w:r>
      <w:r w:rsidR="00AC6FA8" w:rsidRPr="007F1E31">
        <w:rPr>
          <w:rFonts w:ascii="Calibri" w:eastAsia="Calibri" w:hAnsi="Calibri" w:cs="Calibri"/>
          <w:highlight w:val="white"/>
          <w:lang w:val="en-US"/>
        </w:rPr>
        <w:t>(</w:t>
      </w:r>
      <w:r w:rsidR="00810EB8" w:rsidRPr="007F1E31">
        <w:rPr>
          <w:rFonts w:ascii="Calibri" w:eastAsia="Calibri" w:hAnsi="Calibri" w:cs="Calibri"/>
          <w:b/>
          <w:bCs/>
          <w:highlight w:val="white"/>
          <w:lang w:val="en-US"/>
        </w:rPr>
        <w:t>D</w:t>
      </w:r>
      <w:r w:rsidR="004A0247" w:rsidRPr="007F1E31">
        <w:rPr>
          <w:rFonts w:ascii="Calibri" w:eastAsia="Calibri" w:hAnsi="Calibri" w:cs="Calibri"/>
          <w:highlight w:val="white"/>
          <w:lang w:val="en-US"/>
        </w:rPr>
        <w:t>)</w:t>
      </w:r>
      <w:r w:rsidR="004A0247" w:rsidRPr="007F1E31">
        <w:rPr>
          <w:rFonts w:ascii="Calibri" w:eastAsia="Calibri" w:hAnsi="Calibri" w:cs="Calibri"/>
          <w:b/>
          <w:bCs/>
          <w:highlight w:val="white"/>
          <w:lang w:val="en-US"/>
        </w:rPr>
        <w:t xml:space="preserve"> </w:t>
      </w:r>
      <w:r w:rsidR="0091625C" w:rsidRPr="007F1E31">
        <w:rPr>
          <w:rFonts w:ascii="Calibri" w:eastAsia="Calibri" w:hAnsi="Calibri" w:cs="Calibri"/>
          <w:highlight w:val="white"/>
          <w:lang w:val="en-US"/>
        </w:rPr>
        <w:t xml:space="preserve">Relative mRNA expression levels of </w:t>
      </w:r>
      <w:r w:rsidR="0091625C" w:rsidRPr="007F1E31">
        <w:rPr>
          <w:rFonts w:ascii="Calibri" w:eastAsia="Calibri" w:hAnsi="Calibri" w:cs="Calibri"/>
          <w:i/>
          <w:iCs/>
          <w:highlight w:val="white"/>
          <w:lang w:val="en-US"/>
        </w:rPr>
        <w:t>SOX2</w:t>
      </w:r>
      <w:r w:rsidR="0091625C" w:rsidRPr="007F1E31">
        <w:rPr>
          <w:rFonts w:ascii="Calibri" w:eastAsia="Calibri" w:hAnsi="Calibri" w:cs="Calibri"/>
          <w:highlight w:val="white"/>
          <w:lang w:val="en-US"/>
        </w:rPr>
        <w:t xml:space="preserve"> and </w:t>
      </w:r>
      <w:r w:rsidR="0091625C" w:rsidRPr="007F1E31">
        <w:rPr>
          <w:rFonts w:ascii="Calibri" w:eastAsia="Calibri" w:hAnsi="Calibri" w:cs="Calibri"/>
          <w:i/>
          <w:iCs/>
          <w:highlight w:val="white"/>
          <w:lang w:val="en-US"/>
        </w:rPr>
        <w:t>OCT3/4</w:t>
      </w:r>
      <w:r w:rsidR="0091625C" w:rsidRPr="007F1E31">
        <w:rPr>
          <w:rFonts w:ascii="Calibri" w:eastAsia="Calibri" w:hAnsi="Calibri" w:cs="Calibri"/>
          <w:highlight w:val="white"/>
          <w:lang w:val="en-US"/>
        </w:rPr>
        <w:t xml:space="preserve"> measured by qRT-PCR. </w:t>
      </w:r>
      <w:r w:rsidR="00AC6FA8" w:rsidRPr="007F1E31">
        <w:rPr>
          <w:rFonts w:ascii="Calibri" w:eastAsia="Calibri" w:hAnsi="Calibri" w:cs="Calibri"/>
          <w:highlight w:val="white"/>
          <w:lang w:val="en-US"/>
        </w:rPr>
        <w:t>(</w:t>
      </w:r>
      <w:r w:rsidR="004A0247" w:rsidRPr="007F1E31">
        <w:rPr>
          <w:rFonts w:ascii="Calibri" w:eastAsia="Calibri" w:hAnsi="Calibri" w:cs="Calibri"/>
          <w:b/>
          <w:bCs/>
          <w:highlight w:val="white"/>
          <w:lang w:val="en-US"/>
        </w:rPr>
        <w:t>E</w:t>
      </w:r>
      <w:r w:rsidR="004A0247" w:rsidRPr="007F1E31">
        <w:rPr>
          <w:rFonts w:ascii="Calibri" w:eastAsia="Calibri" w:hAnsi="Calibri" w:cs="Calibri"/>
          <w:highlight w:val="white"/>
          <w:lang w:val="en-US"/>
        </w:rPr>
        <w:t>)</w:t>
      </w:r>
      <w:r w:rsidR="004A0247" w:rsidRPr="007F1E31">
        <w:rPr>
          <w:rFonts w:ascii="Calibri" w:eastAsia="Calibri" w:hAnsi="Calibri" w:cs="Calibri"/>
          <w:b/>
          <w:bCs/>
          <w:highlight w:val="white"/>
          <w:lang w:val="en-US"/>
        </w:rPr>
        <w:t xml:space="preserve"> </w:t>
      </w:r>
      <w:r w:rsidR="004B2CA9" w:rsidRPr="007F1E31">
        <w:rPr>
          <w:rFonts w:ascii="Calibri" w:eastAsia="Calibri" w:hAnsi="Calibri" w:cs="Calibri"/>
          <w:highlight w:val="white"/>
          <w:lang w:val="en-US"/>
        </w:rPr>
        <w:t>Quantitative comparison of cornea organoid sizes derived from different hiPSC lines at Day 45</w:t>
      </w:r>
      <w:r w:rsidR="004A0247" w:rsidRPr="007F1E31">
        <w:rPr>
          <w:rFonts w:ascii="Calibri" w:eastAsia="Calibri" w:hAnsi="Calibri" w:cs="Calibri"/>
          <w:highlight w:val="white"/>
          <w:lang w:val="en-US"/>
        </w:rPr>
        <w:t xml:space="preserve">. </w:t>
      </w:r>
      <w:r w:rsidR="00AC6FA8" w:rsidRPr="007F1E31">
        <w:rPr>
          <w:rFonts w:ascii="Calibri" w:eastAsia="Calibri" w:hAnsi="Calibri" w:cs="Calibri"/>
          <w:highlight w:val="white"/>
          <w:lang w:val="en-US"/>
        </w:rPr>
        <w:t>(</w:t>
      </w:r>
      <w:r w:rsidR="004B2CA9" w:rsidRPr="007F1E31">
        <w:rPr>
          <w:rFonts w:ascii="Calibri" w:hAnsi="Calibri" w:cs="Calibri"/>
          <w:lang w:val="en-US"/>
        </w:rPr>
        <w:t xml:space="preserve">Data in (D-E) are presented mean ± SD (n=3 independent experiments). Statistical </w:t>
      </w:r>
      <w:r w:rsidR="004B2CA9" w:rsidRPr="007F1E31">
        <w:rPr>
          <w:rFonts w:ascii="Calibri" w:hAnsi="Calibri" w:cs="Calibri"/>
          <w:lang w:val="en-US"/>
        </w:rPr>
        <w:lastRenderedPageBreak/>
        <w:t>analysis was performed using one-way ANOVA followed by Tukey’s multiple comparison test. *p</w:t>
      </w:r>
      <w:r w:rsidR="007F1E31" w:rsidRPr="007F1E31">
        <w:rPr>
          <w:rFonts w:ascii="Calibri" w:hAnsi="Calibri" w:cs="Calibri"/>
          <w:lang w:val="en-US"/>
        </w:rPr>
        <w:t xml:space="preserve"> </w:t>
      </w:r>
      <w:r w:rsidR="004B2CA9" w:rsidRPr="007F1E31">
        <w:rPr>
          <w:rFonts w:ascii="Calibri" w:hAnsi="Calibri" w:cs="Calibri"/>
          <w:lang w:val="en-US"/>
        </w:rPr>
        <w:t>&lt;</w:t>
      </w:r>
      <w:r w:rsidR="007F1E31" w:rsidRPr="007F1E31">
        <w:rPr>
          <w:rFonts w:ascii="Calibri" w:hAnsi="Calibri" w:cs="Calibri"/>
          <w:lang w:val="en-US"/>
        </w:rPr>
        <w:t xml:space="preserve"> </w:t>
      </w:r>
      <w:r w:rsidR="004B2CA9" w:rsidRPr="007F1E31">
        <w:rPr>
          <w:rFonts w:ascii="Calibri" w:hAnsi="Calibri" w:cs="Calibri"/>
          <w:lang w:val="en-US"/>
        </w:rPr>
        <w:t>0.05, **p</w:t>
      </w:r>
      <w:r w:rsidR="007F1E31" w:rsidRPr="007F1E31">
        <w:rPr>
          <w:rFonts w:ascii="Calibri" w:hAnsi="Calibri" w:cs="Calibri"/>
          <w:lang w:val="en-US"/>
        </w:rPr>
        <w:t xml:space="preserve"> </w:t>
      </w:r>
      <w:r w:rsidR="004B2CA9" w:rsidRPr="007F1E31">
        <w:rPr>
          <w:rFonts w:ascii="Calibri" w:hAnsi="Calibri" w:cs="Calibri"/>
          <w:lang w:val="en-US"/>
        </w:rPr>
        <w:t>&lt;</w:t>
      </w:r>
      <w:r w:rsidR="007F1E31" w:rsidRPr="007F1E31">
        <w:rPr>
          <w:rFonts w:ascii="Calibri" w:hAnsi="Calibri" w:cs="Calibri"/>
          <w:lang w:val="en-US"/>
        </w:rPr>
        <w:t xml:space="preserve"> </w:t>
      </w:r>
      <w:r w:rsidR="004B2CA9" w:rsidRPr="007F1E31">
        <w:rPr>
          <w:rFonts w:ascii="Calibri" w:hAnsi="Calibri" w:cs="Calibri"/>
          <w:lang w:val="en-US"/>
        </w:rPr>
        <w:t>0.01, ***p</w:t>
      </w:r>
      <w:r w:rsidR="007F1E31" w:rsidRPr="007F1E31">
        <w:rPr>
          <w:rFonts w:ascii="Calibri" w:hAnsi="Calibri" w:cs="Calibri"/>
          <w:lang w:val="en-US"/>
        </w:rPr>
        <w:t xml:space="preserve"> </w:t>
      </w:r>
      <w:r w:rsidR="004B2CA9" w:rsidRPr="007F1E31">
        <w:rPr>
          <w:rFonts w:ascii="Calibri" w:hAnsi="Calibri" w:cs="Calibri"/>
          <w:lang w:val="en-US"/>
        </w:rPr>
        <w:t>&lt;</w:t>
      </w:r>
      <w:r w:rsidR="007F1E31" w:rsidRPr="007F1E31">
        <w:rPr>
          <w:rFonts w:ascii="Calibri" w:hAnsi="Calibri" w:cs="Calibri"/>
          <w:lang w:val="en-US"/>
        </w:rPr>
        <w:t xml:space="preserve"> </w:t>
      </w:r>
      <w:r w:rsidR="004B2CA9" w:rsidRPr="007F1E31">
        <w:rPr>
          <w:rFonts w:ascii="Calibri" w:hAnsi="Calibri" w:cs="Calibri"/>
          <w:lang w:val="en-US"/>
        </w:rPr>
        <w:t>0.001, ns= not significant difference).</w:t>
      </w:r>
    </w:p>
    <w:p w14:paraId="0155F2E2" w14:textId="77777777" w:rsidR="00DB0973" w:rsidRPr="007F1E31" w:rsidRDefault="00DB0973" w:rsidP="007F1E31">
      <w:pPr>
        <w:jc w:val="both"/>
        <w:rPr>
          <w:rFonts w:ascii="Calibri" w:eastAsia="Calibri" w:hAnsi="Calibri" w:cs="Calibri"/>
          <w:b/>
          <w:bCs/>
          <w:i/>
          <w:iCs/>
          <w:lang w:val="en-US"/>
        </w:rPr>
      </w:pPr>
    </w:p>
    <w:p w14:paraId="70BBE554" w14:textId="2BDA0158"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b/>
          <w:bCs/>
          <w:lang w:val="en-US"/>
        </w:rPr>
        <w:t>Figure 3: Brightfield images</w:t>
      </w:r>
      <w:r w:rsidR="00AC6FA8" w:rsidRPr="007F1E31">
        <w:rPr>
          <w:rFonts w:ascii="Calibri" w:eastAsia="Calibri" w:hAnsi="Calibri" w:cs="Calibri"/>
          <w:lang w:val="en-US"/>
        </w:rPr>
        <w:t>. Images</w:t>
      </w:r>
      <w:r w:rsidRPr="007F1E31">
        <w:rPr>
          <w:rFonts w:ascii="Calibri" w:eastAsia="Calibri" w:hAnsi="Calibri" w:cs="Calibri"/>
          <w:lang w:val="en-US"/>
        </w:rPr>
        <w:t xml:space="preserve"> of aniridia patient-derived iPSC corneal organoids at different time points (day 2, 10, 20, 30, and 90) during differentiation (Scale bars</w:t>
      </w:r>
      <w:r w:rsidR="00AC6FA8" w:rsidRPr="007F1E31">
        <w:rPr>
          <w:rFonts w:ascii="Calibri" w:eastAsia="Calibri" w:hAnsi="Calibri" w:cs="Calibri"/>
          <w:lang w:val="en-US"/>
        </w:rPr>
        <w:t>:</w:t>
      </w:r>
      <w:r w:rsidRPr="007F1E31">
        <w:rPr>
          <w:rFonts w:ascii="Calibri" w:eastAsia="Calibri" w:hAnsi="Calibri" w:cs="Calibri"/>
          <w:lang w:val="en-US"/>
        </w:rPr>
        <w:t xml:space="preserve"> 1 mm). </w:t>
      </w:r>
    </w:p>
    <w:p w14:paraId="7359ACE4" w14:textId="77777777" w:rsidR="00DB0973" w:rsidRPr="007F1E31" w:rsidRDefault="00DB0973" w:rsidP="007F1E31">
      <w:pPr>
        <w:pBdr>
          <w:top w:val="nil"/>
          <w:left w:val="nil"/>
          <w:bottom w:val="nil"/>
          <w:right w:val="nil"/>
          <w:between w:val="nil"/>
        </w:pBdr>
        <w:jc w:val="both"/>
        <w:rPr>
          <w:rFonts w:ascii="Calibri" w:eastAsia="Calibri" w:hAnsi="Calibri" w:cs="Calibri"/>
          <w:b/>
          <w:bCs/>
          <w:i/>
          <w:iCs/>
          <w:lang w:val="en-US"/>
        </w:rPr>
      </w:pPr>
    </w:p>
    <w:p w14:paraId="1397FF6F" w14:textId="35BB152A" w:rsidR="00DB0973" w:rsidRPr="007F1E31" w:rsidRDefault="006B17CA" w:rsidP="007F1E31">
      <w:pPr>
        <w:jc w:val="both"/>
        <w:rPr>
          <w:rFonts w:ascii="Calibri" w:eastAsia="Calibri" w:hAnsi="Calibri" w:cs="Calibri"/>
          <w:lang w:val="en-US"/>
        </w:rPr>
      </w:pPr>
      <w:r w:rsidRPr="007F1E31">
        <w:rPr>
          <w:rFonts w:ascii="Calibri" w:eastAsia="Calibri" w:hAnsi="Calibri" w:cs="Calibri"/>
          <w:b/>
          <w:bCs/>
          <w:lang w:val="en-US"/>
        </w:rPr>
        <w:t xml:space="preserve">Figure 4: Immunostaining of Pax6 and p63 during early differentiation at days 10, 20, and 30. </w:t>
      </w:r>
      <w:r w:rsidRPr="007F1E31">
        <w:rPr>
          <w:rFonts w:ascii="Calibri" w:eastAsia="Calibri" w:hAnsi="Calibri" w:cs="Calibri"/>
          <w:lang w:val="en-US"/>
        </w:rPr>
        <w:t>Pax6 (red) expression is observed from day 10, indicating early ocular lineage specification, with an increasing number of positive cells by day 20 and localization to differentiating epithelial layers by day 30. p63 (green) is detected in a subset of cells at day 10, with more pronounced expression in basal-like populations at day 20 and enrichment in basal layers at day 30, supporting progenitor maintenance. Nuclei are counterstained with DAPI (blue</w:t>
      </w:r>
      <w:r w:rsidR="003F5226" w:rsidRPr="007F1E31">
        <w:rPr>
          <w:rFonts w:ascii="Calibri" w:eastAsia="Calibri" w:hAnsi="Calibri" w:cs="Calibri"/>
          <w:lang w:val="en-US"/>
        </w:rPr>
        <w:t xml:space="preserve">; </w:t>
      </w:r>
      <w:r w:rsidRPr="007F1E31">
        <w:rPr>
          <w:rFonts w:ascii="Calibri" w:eastAsia="Calibri" w:hAnsi="Calibri" w:cs="Calibri"/>
          <w:lang w:val="en-US"/>
        </w:rPr>
        <w:t>Scale bars</w:t>
      </w:r>
      <w:r w:rsidR="003F5226" w:rsidRPr="007F1E31">
        <w:rPr>
          <w:rFonts w:ascii="Calibri" w:eastAsia="Calibri" w:hAnsi="Calibri" w:cs="Calibri"/>
          <w:lang w:val="en-US"/>
        </w:rPr>
        <w:t>:</w:t>
      </w:r>
      <w:r w:rsidRPr="007F1E31">
        <w:rPr>
          <w:rFonts w:ascii="Calibri" w:eastAsia="Calibri" w:hAnsi="Calibri" w:cs="Calibri"/>
          <w:lang w:val="en-US"/>
        </w:rPr>
        <w:t xml:space="preserve"> 100 </w:t>
      </w:r>
      <w:r w:rsidRPr="007F1E31">
        <w:rPr>
          <w:rFonts w:ascii="Calibri" w:eastAsia="Calibri" w:hAnsi="Calibri" w:cs="Calibri"/>
          <w:highlight w:val="white"/>
          <w:lang w:val="en-US"/>
        </w:rPr>
        <w:t>μm</w:t>
      </w:r>
      <w:r w:rsidRPr="007F1E31">
        <w:rPr>
          <w:rFonts w:ascii="Calibri" w:eastAsia="Calibri" w:hAnsi="Calibri" w:cs="Calibri"/>
          <w:lang w:val="en-US"/>
        </w:rPr>
        <w:t xml:space="preserve">). </w:t>
      </w:r>
    </w:p>
    <w:p w14:paraId="492F035D" w14:textId="77777777" w:rsidR="00DB0973" w:rsidRPr="007F1E31" w:rsidRDefault="00DB0973" w:rsidP="007F1E31">
      <w:pPr>
        <w:jc w:val="both"/>
        <w:rPr>
          <w:rFonts w:ascii="Calibri" w:eastAsia="Calibri" w:hAnsi="Calibri" w:cs="Calibri"/>
          <w:lang w:val="en-US"/>
        </w:rPr>
      </w:pPr>
    </w:p>
    <w:p w14:paraId="5820916A"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b/>
          <w:bCs/>
          <w:lang w:val="en-US"/>
        </w:rPr>
        <w:t xml:space="preserve">Figure 5: Immunocytochemistry of aniridia patients’ iPSC-derived corneal organoids at day 90. </w:t>
      </w:r>
      <w:r w:rsidRPr="007F1E31">
        <w:rPr>
          <w:rFonts w:ascii="Calibri" w:eastAsia="Calibri" w:hAnsi="Calibri" w:cs="Calibri"/>
          <w:lang w:val="en-US"/>
        </w:rPr>
        <w:t xml:space="preserve">Na⁺/K⁺-ATPase shows strong membrane localization, indicating epithelial polarization. CK3 is expressed in differentiated corneal epithelial cells, while CK5 and CK14 are enriched in basal layers, suggesting the presence of progenitor-like cells. CK19 is detected in specific epithelial populations, further supporting corneal lineage commitment. </w:t>
      </w:r>
      <w:r w:rsidRPr="007F1E31">
        <w:rPr>
          <w:rFonts w:ascii="Calibri" w:eastAsia="Calibri" w:hAnsi="Calibri" w:cs="Calibri"/>
          <w:i/>
          <w:iCs/>
          <w:lang w:val="en-US"/>
        </w:rPr>
        <w:t>AQP1</w:t>
      </w:r>
      <w:r w:rsidRPr="007F1E31">
        <w:rPr>
          <w:rFonts w:ascii="Calibri" w:eastAsia="Calibri" w:hAnsi="Calibri" w:cs="Calibri"/>
          <w:lang w:val="en-US"/>
        </w:rPr>
        <w:t xml:space="preserve"> expression is observed in a subset of cells, indicating partial endothelial-like differentiation. N-cadherin is prominently localized at intercellular junctions, supporting epithelial integrity. Type IV collagen (COLIV) is detected in the basal regions, confirming extracellular matrix deposition and basement membrane formation. Nuclei are counterstained with DAPI (blue). Scale bar: 100 µm.</w:t>
      </w:r>
    </w:p>
    <w:p w14:paraId="6AD14845" w14:textId="77777777" w:rsidR="006B0A22" w:rsidRPr="007F1E31" w:rsidRDefault="006B0A22" w:rsidP="007F1E31">
      <w:pPr>
        <w:pBdr>
          <w:top w:val="nil"/>
          <w:left w:val="nil"/>
          <w:bottom w:val="nil"/>
          <w:right w:val="nil"/>
          <w:between w:val="nil"/>
        </w:pBdr>
        <w:jc w:val="both"/>
        <w:rPr>
          <w:rFonts w:ascii="Calibri" w:eastAsia="Calibri" w:hAnsi="Calibri" w:cs="Calibri"/>
          <w:lang w:val="en-US"/>
        </w:rPr>
      </w:pPr>
    </w:p>
    <w:p w14:paraId="6A302432" w14:textId="41C126D4" w:rsidR="006B0A22" w:rsidRPr="007F1E31" w:rsidRDefault="00E62D78"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b/>
          <w:bCs/>
          <w:lang w:val="en-US"/>
        </w:rPr>
        <w:t>Supplementary</w:t>
      </w:r>
      <w:r w:rsidR="006B0A22" w:rsidRPr="007F1E31">
        <w:rPr>
          <w:rFonts w:ascii="Calibri" w:eastAsia="Calibri" w:hAnsi="Calibri" w:cs="Calibri"/>
          <w:b/>
          <w:bCs/>
          <w:lang w:val="en-US"/>
        </w:rPr>
        <w:t xml:space="preserve"> Figure</w:t>
      </w:r>
      <w:r w:rsidR="00C27B25" w:rsidRPr="007F1E31">
        <w:rPr>
          <w:rFonts w:ascii="Calibri" w:eastAsia="Calibri" w:hAnsi="Calibri" w:cs="Calibri"/>
          <w:b/>
          <w:bCs/>
          <w:lang w:val="en-US"/>
        </w:rPr>
        <w:t xml:space="preserve"> 1: Morphological transition from adherent 2.5D to 3D suspension culture. </w:t>
      </w:r>
      <w:r w:rsidR="00C27B25" w:rsidRPr="007F1E31">
        <w:rPr>
          <w:rFonts w:ascii="Calibri" w:eastAsia="Calibri" w:hAnsi="Calibri" w:cs="Calibri"/>
          <w:lang w:val="en-US"/>
        </w:rPr>
        <w:t xml:space="preserve">Representative brightfield images of aggregates under adherent 2.5D culture conditions at Day 32 and following transfer to 3D suspension culture at Day 33. </w:t>
      </w:r>
      <w:r w:rsidR="00C022FB" w:rsidRPr="007F1E31">
        <w:rPr>
          <w:rFonts w:ascii="Calibri" w:eastAsia="Calibri" w:hAnsi="Calibri" w:cs="Calibri"/>
          <w:lang w:val="en-US"/>
        </w:rPr>
        <w:t>Scale bar 2 mm.</w:t>
      </w:r>
      <w:r w:rsidR="00C27B25" w:rsidRPr="007F1E31">
        <w:rPr>
          <w:rFonts w:ascii="Calibri" w:eastAsia="Calibri" w:hAnsi="Calibri" w:cs="Calibri"/>
          <w:lang w:val="en-US"/>
        </w:rPr>
        <w:t xml:space="preserve"> </w:t>
      </w:r>
    </w:p>
    <w:p w14:paraId="6CB41761" w14:textId="72A67548"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 xml:space="preserve"> </w:t>
      </w:r>
    </w:p>
    <w:p w14:paraId="76EAD3C6" w14:textId="31789F43" w:rsidR="007F1E31" w:rsidRPr="007F1E31" w:rsidRDefault="007F1E31" w:rsidP="007F1E31">
      <w:pPr>
        <w:jc w:val="both"/>
        <w:rPr>
          <w:rFonts w:ascii="Calibri" w:hAnsi="Calibri" w:cs="Calibri"/>
          <w:b/>
          <w:bCs/>
          <w:lang w:val="en-US"/>
        </w:rPr>
      </w:pPr>
      <w:r w:rsidRPr="007F1E31">
        <w:rPr>
          <w:rFonts w:ascii="Calibri" w:eastAsia="Calibri" w:hAnsi="Calibri" w:cs="Calibri"/>
          <w:b/>
          <w:bCs/>
          <w:lang w:val="en-US"/>
        </w:rPr>
        <w:t>Table 1:</w:t>
      </w:r>
      <w:r w:rsidRPr="007F1E31">
        <w:rPr>
          <w:rFonts w:ascii="Calibri" w:eastAsia="Calibri" w:hAnsi="Calibri" w:cs="Calibri"/>
          <w:b/>
          <w:bCs/>
          <w:highlight w:val="white"/>
          <w:lang w:val="en-US"/>
        </w:rPr>
        <w:t xml:space="preserve"> </w:t>
      </w:r>
      <w:r w:rsidRPr="007F1E31">
        <w:rPr>
          <w:rFonts w:ascii="Calibri" w:hAnsi="Calibri" w:cs="Calibri"/>
          <w:b/>
          <w:bCs/>
          <w:lang w:val="en-US"/>
        </w:rPr>
        <w:t xml:space="preserve">Observational overview of cornea organoids derived from different hiPSC lines and their distribution across experimental groups. </w:t>
      </w:r>
    </w:p>
    <w:p w14:paraId="2C091641" w14:textId="77777777" w:rsidR="007F1E31" w:rsidRPr="007F1E31" w:rsidRDefault="007F1E31" w:rsidP="007F1E31">
      <w:pPr>
        <w:jc w:val="both"/>
        <w:rPr>
          <w:rFonts w:ascii="Calibri" w:eastAsia="Calibri" w:hAnsi="Calibri" w:cs="Calibri"/>
          <w:lang w:val="en-US"/>
        </w:rPr>
      </w:pPr>
    </w:p>
    <w:p w14:paraId="53F1C6D8" w14:textId="77777777"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DISCUSSION: </w:t>
      </w:r>
    </w:p>
    <w:p w14:paraId="5311F3C9" w14:textId="4C7C6DDB"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Comparative analysis between control organoids and those derived from aniridia patients reveals defects in epithelial stratification, abnormal extracellular matrix deposition, and dysregulated expression of the </w:t>
      </w:r>
      <w:r w:rsidRPr="007F1E31">
        <w:rPr>
          <w:rFonts w:ascii="Calibri" w:eastAsia="Calibri" w:hAnsi="Calibri" w:cs="Calibri"/>
          <w:i/>
          <w:iCs/>
          <w:lang w:val="en-US"/>
        </w:rPr>
        <w:t>PAX6</w:t>
      </w:r>
      <w:r w:rsidRPr="007F1E31">
        <w:rPr>
          <w:rFonts w:ascii="Calibri" w:eastAsia="Calibri" w:hAnsi="Calibri" w:cs="Calibri"/>
          <w:lang w:val="en-US"/>
        </w:rPr>
        <w:t xml:space="preserve"> gene</w:t>
      </w:r>
      <w:hyperlink w:anchor="_ENREF_9" w:tooltip="Koc, 2025 #14" w:history="1">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9</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72C239DD"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2032B6F1" w14:textId="1C59C61E"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The growth rate of induced pluripotent stem cells (iPSCs) derived from different aniridia patient samples, specifically AAK1, AAK2</w:t>
      </w:r>
      <w:r w:rsidR="003F5226" w:rsidRPr="007F1E31">
        <w:rPr>
          <w:rFonts w:ascii="Calibri" w:eastAsia="Calibri" w:hAnsi="Calibri" w:cs="Calibri"/>
          <w:lang w:val="en-US"/>
        </w:rPr>
        <w:t>,</w:t>
      </w:r>
      <w:r w:rsidRPr="007F1E31">
        <w:rPr>
          <w:rFonts w:ascii="Calibri" w:eastAsia="Calibri" w:hAnsi="Calibri" w:cs="Calibri"/>
          <w:lang w:val="en-US"/>
        </w:rPr>
        <w:t xml:space="preserve"> and AAK3 lines, exhibits variability, potentially reflecting the underlying genetic diversity, caused primarily by mutations in the </w:t>
      </w:r>
      <w:r w:rsidRPr="007F1E31">
        <w:rPr>
          <w:rFonts w:ascii="Calibri" w:eastAsia="Calibri" w:hAnsi="Calibri" w:cs="Calibri"/>
          <w:i/>
          <w:iCs/>
          <w:lang w:val="en-US"/>
        </w:rPr>
        <w:t>PAX6</w:t>
      </w:r>
      <w:r w:rsidRPr="007F1E31">
        <w:rPr>
          <w:rFonts w:ascii="Calibri" w:eastAsia="Calibri" w:hAnsi="Calibri" w:cs="Calibri"/>
          <w:lang w:val="en-US"/>
        </w:rPr>
        <w:t xml:space="preserve"> gene, </w:t>
      </w:r>
      <w:r w:rsidR="003F5226" w:rsidRPr="007F1E31">
        <w:rPr>
          <w:rFonts w:ascii="Calibri" w:eastAsia="Calibri" w:hAnsi="Calibri" w:cs="Calibri"/>
          <w:lang w:val="en-US"/>
        </w:rPr>
        <w:t xml:space="preserve">which </w:t>
      </w:r>
      <w:r w:rsidRPr="007F1E31">
        <w:rPr>
          <w:rFonts w:ascii="Calibri" w:eastAsia="Calibri" w:hAnsi="Calibri" w:cs="Calibri"/>
          <w:lang w:val="en-US"/>
        </w:rPr>
        <w:t xml:space="preserve">can lead to differences in cellular reprogramming efficiency and stem cell </w:t>
      </w:r>
      <w:r w:rsidR="003F5226" w:rsidRPr="007F1E31">
        <w:rPr>
          <w:rFonts w:ascii="Calibri" w:eastAsia="Calibri" w:hAnsi="Calibri" w:cs="Calibri"/>
          <w:lang w:val="en-US"/>
        </w:rPr>
        <w:t>behavior</w:t>
      </w:r>
      <w:r w:rsidRPr="007F1E31">
        <w:rPr>
          <w:rFonts w:ascii="Calibri" w:eastAsia="Calibri" w:hAnsi="Calibri" w:cs="Calibri"/>
          <w:lang w:val="en-US"/>
        </w:rPr>
        <w:t>, for unique cellular characteristics of each patient</w:t>
      </w:r>
      <w:hyperlink w:anchor="_ENREF_17" w:tooltip="Ji, 2017 #23" w:history="1">
        <w:r w:rsidR="0067698A" w:rsidRPr="007F1E31">
          <w:rPr>
            <w:rFonts w:ascii="Calibri" w:eastAsia="Calibri" w:hAnsi="Calibri" w:cs="Calibri"/>
            <w:lang w:val="en-US"/>
          </w:rPr>
          <w:fldChar w:fldCharType="begin">
            <w:fldData xml:space="preserve">PEVuZE5vdGU+PENpdGU+PEF1dGhvcj5KaTwvQXV0aG9yPjxZZWFyPjIwMTc8L1llYXI+PFJlY051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PEVuZE5vdGU+PENpdGU+PEF1dGhvcj5KaTwvQXV0aG9yPjxZZWFyPjIwMTc8L1llYXI+PFJlY051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17</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These differences in growth rates could offer valuable insights into the disease mechanisms of aniridia and guide the development of personalized treatment strategies</w:t>
      </w:r>
      <w:hyperlink w:anchor="_ENREF_9" w:tooltip="Koc, 2025 #14" w:history="1">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PEVuZE5vdGU+PENpdGU+PEF1dGhvcj5Lb2M8L0F1dGhvcj48WWVhcj4yMDI1PC9ZZWFyPjxSZWNO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=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9</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54A10581"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405D0A6B" w14:textId="072226E0"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lastRenderedPageBreak/>
        <w:t xml:space="preserve">This iPSC-derived cornea organoid system serves as a patient-specific model to investigate aniridia-associated pathophysiology, offering a platform for high-throughput drug screening and gene-editing approaches. By bridging the gap between traditional cell culture and animal models, </w:t>
      </w:r>
      <w:r w:rsidR="003F5226" w:rsidRPr="007F1E31">
        <w:rPr>
          <w:rFonts w:ascii="Calibri" w:eastAsia="Calibri" w:hAnsi="Calibri" w:cs="Calibri"/>
          <w:lang w:val="en-US"/>
        </w:rPr>
        <w:t>the</w:t>
      </w:r>
      <w:r w:rsidRPr="007F1E31">
        <w:rPr>
          <w:rFonts w:ascii="Calibri" w:eastAsia="Calibri" w:hAnsi="Calibri" w:cs="Calibri"/>
          <w:lang w:val="en-US"/>
        </w:rPr>
        <w:t xml:space="preserve"> study provides a foundation for developing personalized therapeutic strategies targeting corneal abnormalities in aniridia patients</w:t>
      </w:r>
      <w:hyperlink w:anchor="_ENREF_22" w:tooltip="Lima Cunha, 2023 #32" w:history="1">
        <w:r w:rsidR="0067698A" w:rsidRPr="007F1E31">
          <w:rPr>
            <w:rFonts w:ascii="Calibri" w:eastAsia="Calibri" w:hAnsi="Calibri" w:cs="Calibri"/>
            <w:lang w:val="en-US"/>
          </w:rPr>
          <w:fldChar w:fldCharType="begin">
            <w:fldData xml:space="preserve">PEVuZE5vdGU+PENpdGU+PEF1dGhvcj5MaW1hIEN1bmhhPC9BdXRob3I+PFllYXI+MjAyMzwvWWVh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PEVuZE5vdGU+PENpdGU+PEF1dGhvcj5MaW1hIEN1bmhhPC9BdXRob3I+PFllYXI+MjAyMzwvWWVh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22-25</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w:t>
      </w:r>
    </w:p>
    <w:p w14:paraId="30B71E23"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7C0C00F3" w14:textId="512BAFBD"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The protocol described for generating cornea organoids from aniridia patient-derived iPSCs involves several critical steps essential for successful organoid formation. One key step is the directed differentiation of iPSCs into corneal lineage cells through precise modulation of signaling pathways, including Wnt/β-catenin and TGF-β</w:t>
      </w:r>
      <w:hyperlink w:anchor="_ENREF_26" w:tooltip="Theerakittayakorn, 2020 #9" w:history="1">
        <w:r w:rsidR="0067698A" w:rsidRPr="007F1E31">
          <w:rPr>
            <w:rFonts w:ascii="Calibri" w:eastAsia="Calibri" w:hAnsi="Calibri" w:cs="Calibri"/>
            <w:lang w:val="en-US"/>
          </w:rPr>
          <w:fldChar w:fldCharType="begin">
            <w:fldData xml:space="preserve">PEVuZE5vdGU+PENpdGU+PEF1dGhvcj5UaGVlcmFraXR0YXlha29ybjwvQXV0aG9yPjxZZWFyPjIw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YXI+MjAyMDwveWVhcj48cHViLWRhdGVzPjxkYXRlPk9jdCAyMjwvZGF0ZT48L3B1Yi1kYXRlcz48
L2RhdGVzPjxpc2JuPjE0MjItMDA2NyAoRWxlY3Ryb25pYykmI3hEOzE0MjItMDA2NyAoTGlua2lu
Zyk8L2lzYm4+PGFjY2Vzc2lvbi1udW0+MzMxMDU3Nzg8L2FjY2Vzc2lvbi1udW0+PHVybHM+PHJl
bGF0ZWQtdXJscz48dXJsPmh0dHBzOi8vd3d3Lm5jYmkubmxtLm5paC5nb3YvcHVibWVkLzMzMTA1
Nzc4PC91cmw+PC9yZWxhdGVkLXVybHM+PC91cmxzPjxjdXN0b20yPlBNQzc2NjAwODQ8L2N1c3Rv
bTI+PGVsZWN0cm9uaWMtcmVzb3VyY2UtbnVtPjEwLjMzOTAvaWptczIxMjE3ODM0PC9lbGVjdHJv
bmljLXJlc291cmNlLW51bT48L3JlY29yZD48L0NpdGU+PC9FbmROb3RlPgB=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PEVuZE5vdGU+PENpdGU+PEF1dGhvcj5UaGVlcmFraXR0YXlha29ybjwvQXV0aG9yPjxZZWFyPjIw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YXI+MjAyMDwveWVhcj48cHViLWRhdGVzPjxkYXRlPk9jdCAyMjwvZGF0ZT48L3B1Yi1kYXRlcz48
L2RhdGVzPjxpc2JuPjE0MjItMDA2NyAoRWxlY3Ryb25pYykmI3hEOzE0MjItMDA2NyAoTGlua2lu
Zyk8L2lzYm4+PGFjY2Vzc2lvbi1udW0+MzMxMDU3Nzg8L2FjY2Vzc2lvbi1udW0+PHVybHM+PHJl
bGF0ZWQtdXJscz48dXJsPmh0dHBzOi8vd3d3Lm5jYmkubmxtLm5paC5nb3YvcHVibWVkLzMzMTA1
Nzc4PC91cmw+PC9yZWxhdGVkLXVybHM+PC91cmxzPjxjdXN0b20yPlBNQzc2NjAwODQ8L2N1c3Rv
bTI+PGVsZWN0cm9uaWMtcmVzb3VyY2UtbnVtPjEwLjMzOTAvaWptczIxMjE3ODM0PC9lbGVjdHJv
bmljLXJlc291cmNlLW51bT48L3JlY29yZD48L0NpdGU+PC9FbmROb3RlPgB=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26</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Although signaling is important for cornea organoid generation, </w:t>
      </w:r>
      <w:r w:rsidR="003F5226" w:rsidRPr="007F1E31">
        <w:rPr>
          <w:rFonts w:ascii="Calibri" w:eastAsia="Calibri" w:hAnsi="Calibri" w:cs="Calibri"/>
          <w:lang w:val="en-US"/>
        </w:rPr>
        <w:t xml:space="preserve">the scraping step of the differentiated cells, the collection of cells, and the </w:t>
      </w:r>
      <w:r w:rsidRPr="007F1E31">
        <w:rPr>
          <w:rFonts w:ascii="Calibri" w:eastAsia="Calibri" w:hAnsi="Calibri" w:cs="Calibri"/>
          <w:lang w:val="en-US"/>
        </w:rPr>
        <w:t>gentle medium delivery are crucial for generating cornea organoids. Proper control of culture conditions, such as extracellular matrix composition and growth factor supplementation, is vital for promoting epithelial stratification and stromal organization, which are hallmarks of corneal tissue. Any deviation from these conditions can lead to incomplete differentiation or aberrant cellular phenotypes, affecting organoid functionality and reproducibility.</w:t>
      </w:r>
    </w:p>
    <w:p w14:paraId="738D5B1E"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0ED7D05" w14:textId="18BA36F3"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Modifications to the protocol can be considered to optimize efficiency and reproducibility. For instance, the use of small-molecule inhibitors or recombinant proteins to fine-tune differentiation stages may enhance lineage specification</w:t>
      </w:r>
      <w:hyperlink w:anchor="_ENREF_26" w:tooltip="Theerakittayakorn, 2020 #9" w:history="1">
        <w:r w:rsidR="0067698A" w:rsidRPr="007F1E31">
          <w:rPr>
            <w:rFonts w:ascii="Calibri" w:eastAsia="Calibri" w:hAnsi="Calibri" w:cs="Calibri"/>
            <w:lang w:val="en-US"/>
          </w:rPr>
          <w:fldChar w:fldCharType="begin">
            <w:fldData xml:space="preserve">PEVuZE5vdGU+PENpdGU+PEF1dGhvcj5UaGVlcmFraXR0YXlha29ybjwvQXV0aG9yPjxZZWFyPjIw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YXI+MjAyMDwveWVhcj48cHViLWRhdGVzPjxkYXRlPk9jdCAyMjwvZGF0ZT48L3B1Yi1kYXRlcz48
L2RhdGVzPjxpc2JuPjE0MjItMDA2NyAoRWxlY3Ryb25pYykmI3hEOzE0MjItMDA2NyAoTGlua2lu
Zyk8L2lzYm4+PGFjY2Vzc2lvbi1udW0+MzMxMDU3Nzg8L2FjY2Vzc2lvbi1udW0+PHVybHM+PHJl
bGF0ZWQtdXJscz48dXJsPmh0dHBzOi8vd3d3Lm5jYmkubmxtLm5paC5nb3YvcHVibWVkLzMzMTA1
Nzc4PC91cmw+PC9yZWxhdGVkLXVybHM+PC91cmxzPjxjdXN0b20yPlBNQzc2NjAwODQ8L2N1c3Rv
bTI+PGVsZWN0cm9uaWMtcmVzb3VyY2UtbnVtPjEwLjMzOTAvaWptczIxMjE3ODM0PC9lbGVjdHJv
bmljLXJlc291cmNlLW51bT48L3JlY29yZD48L0NpdGU+PC9FbmROb3RlPgB=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PEVuZE5vdGU+PENpdGU+PEF1dGhvcj5UaGVlcmFraXR0YXlha29ybjwvQXV0aG9yPjxZZWFyPjIw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26</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Additionally, </w:t>
      </w:r>
      <w:r w:rsidR="003F5226" w:rsidRPr="007F1E31">
        <w:rPr>
          <w:rFonts w:ascii="Calibri" w:eastAsia="Calibri" w:hAnsi="Calibri" w:cs="Calibri"/>
          <w:lang w:val="en-US"/>
        </w:rPr>
        <w:t>co-culturing</w:t>
      </w:r>
      <w:r w:rsidRPr="007F1E31">
        <w:rPr>
          <w:rFonts w:ascii="Calibri" w:eastAsia="Calibri" w:hAnsi="Calibri" w:cs="Calibri"/>
          <w:lang w:val="en-US"/>
        </w:rPr>
        <w:t xml:space="preserve"> cornea organoids with other ocular cell types, such as limbal stem cells or endothelial cells, could improve maturation and functional integration. Troubleshooting potential issues, such as low differentiation efficiency or improper morphogenesis, requires careful assessment of iPSC quality, differentiation media composition, and incubation conditions</w:t>
      </w:r>
      <w:hyperlink w:anchor="_ENREF_27" w:tooltip="Bar-Nur, 2014 #10" w:history="1">
        <w:r w:rsidR="0067698A" w:rsidRPr="007F1E31">
          <w:rPr>
            <w:rFonts w:ascii="Calibri" w:eastAsia="Calibri" w:hAnsi="Calibri" w:cs="Calibri"/>
            <w:lang w:val="en-US"/>
          </w:rPr>
          <w:fldChar w:fldCharType="begin">
            <w:fldData xml:space="preserve">PEVuZE5vdGU+PENpdGU+PEF1dGhvcj5CYXItTnVyPC9BdXRob3I+PFllYXI+MjAxNDwvWWVhcj48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PEVuZE5vdGU+PENpdGU+PEF1dGhvcj5CYXItTnVyPC9BdXRob3I+PFllYXI+MjAxNDwvWWVhcj48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27</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Single-cell transcriptomic analysis could also be employed to confirm lineage fidelity and identify molecular deviations that hinder proper organoid development</w:t>
      </w:r>
      <w:hyperlink w:anchor="_ENREF_28" w:tooltip="Maiti, 2022 #15" w:history="1">
        <w:r w:rsidR="0067698A" w:rsidRPr="007F1E31">
          <w:rPr>
            <w:rFonts w:ascii="Calibri" w:eastAsia="Calibri" w:hAnsi="Calibri" w:cs="Calibri"/>
            <w:lang w:val="en-US"/>
          </w:rPr>
          <w:fldChar w:fldCharType="begin">
            <w:fldData xml:space="preserve">PEVuZE5vdGU+PENpdGU+PEF1dGhvcj5NYWl0aTwvQXV0aG9yPjxZZWFyPjIwMjI8L1llYXI+PFJl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PEVuZE5vdGU+PENpdGU+PEF1dGhvcj5NYWl0aTwvQXV0aG9yPjxZZWFyPjIwMjI8L1llYXI+PFJl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28</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w:t>
      </w:r>
    </w:p>
    <w:p w14:paraId="01E1EAAF"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52F4E216" w14:textId="5AB46378"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PAX6 is a critical transcription factor for corneal epithelial differentiation, and its regulation is essential for generating functional corneal organoids from induced pluripotent stem cells (iPSCs)</w:t>
      </w:r>
      <w:hyperlink w:anchor="_ENREF_29" w:tooltip="Dorot, 2022 #13" w:history="1">
        <w:r w:rsidR="0067698A" w:rsidRPr="007F1E31">
          <w:rPr>
            <w:rFonts w:ascii="Calibri" w:eastAsia="Calibri" w:hAnsi="Calibri" w:cs="Calibri"/>
            <w:lang w:val="en-US"/>
          </w:rPr>
          <w:fldChar w:fldCharType="begin">
            <w:fldData xml:space="preserve">PEVuZE5vdGU+PENpdGU+PEF1dGhvcj5Eb3JvdDwvQXV0aG9yPjxZZWFyPjIwMjI8L1llYXI+PFJl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PEVuZE5vdGU+PENpdGU+PEF1dGhvcj5Eb3JvdDwvQXV0aG9yPjxZZWFyPjIwMjI8L1llYXI+PFJl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29</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In the context of corneal organoid protocols, PAX6 plays a central role in initiating corneal epithelial development. Its expression is crucial for the proper stratification and formation of the corneal epithelium. Studies have shown that activating pathways</w:t>
      </w:r>
      <w:r w:rsidR="003F5226" w:rsidRPr="007F1E31">
        <w:rPr>
          <w:rFonts w:ascii="Calibri" w:eastAsia="Calibri" w:hAnsi="Calibri" w:cs="Calibri"/>
          <w:lang w:val="en-US"/>
        </w:rPr>
        <w:t xml:space="preserve">, such as the Wnt/β-catenin pathway, can enhance PAX6 expression and promote the </w:t>
      </w:r>
      <w:r w:rsidRPr="007F1E31">
        <w:rPr>
          <w:rFonts w:ascii="Calibri" w:eastAsia="Calibri" w:hAnsi="Calibri" w:cs="Calibri"/>
          <w:lang w:val="en-US"/>
        </w:rPr>
        <w:t xml:space="preserve">efficient differentiation of iPSCs into corneal epithelial cells. By fine-tuning signaling pathways like Wnt and TGF-β, it is possible to optimize PAX6-driven differentiation, which is essential for achieving high-quality organoids that more accurately mimic the </w:t>
      </w:r>
      <w:r w:rsidRPr="007F1E31">
        <w:rPr>
          <w:rFonts w:ascii="Calibri" w:eastAsia="Calibri" w:hAnsi="Calibri" w:cs="Calibri"/>
          <w:i/>
          <w:iCs/>
          <w:lang w:val="en-US"/>
        </w:rPr>
        <w:t>in vivo</w:t>
      </w:r>
      <w:r w:rsidRPr="007F1E31">
        <w:rPr>
          <w:rFonts w:ascii="Calibri" w:eastAsia="Calibri" w:hAnsi="Calibri" w:cs="Calibri"/>
          <w:lang w:val="en-US"/>
        </w:rPr>
        <w:t xml:space="preserve"> corneal tissue architecture.</w:t>
      </w:r>
    </w:p>
    <w:p w14:paraId="17924DC6"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62BE5EFF" w14:textId="56563F51"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The manipulation of PAX6 also has significant implications for regenerative medicine, especially for conditions like aniridia, where mutations in the </w:t>
      </w:r>
      <w:r w:rsidRPr="007F1E31">
        <w:rPr>
          <w:rFonts w:ascii="Calibri" w:eastAsia="Calibri" w:hAnsi="Calibri" w:cs="Calibri"/>
          <w:i/>
          <w:iCs/>
          <w:lang w:val="en-US"/>
        </w:rPr>
        <w:t>PAX6</w:t>
      </w:r>
      <w:r w:rsidRPr="007F1E31">
        <w:rPr>
          <w:rFonts w:ascii="Calibri" w:eastAsia="Calibri" w:hAnsi="Calibri" w:cs="Calibri"/>
          <w:lang w:val="en-US"/>
        </w:rPr>
        <w:t xml:space="preserve"> gene lead to corneal epithelial dysfunction</w:t>
      </w:r>
      <w:hyperlink w:anchor="_ENREF_30" w:tooltip="van Velthoven, 2023 #12" w:history="1">
        <w:r w:rsidR="0067698A" w:rsidRPr="007F1E31">
          <w:rPr>
            <w:rFonts w:ascii="Calibri" w:eastAsia="Calibri" w:hAnsi="Calibri" w:cs="Calibri"/>
            <w:lang w:val="en-US"/>
          </w:rPr>
          <w:fldChar w:fldCharType="begin">
            <w:fldData xml:space="preserve">PEVuZE5vdGU+PENpdGU+PEF1dGhvcj52YW4gVmVsdGhvdmVuPC9BdXRob3I+PFllYXI+MjAyMzwv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PEVuZE5vdGU+PENpdGU+PEF1dGhvcj52YW4gVmVsdGhvdmVuPC9BdXRob3I+PFllYXI+MjAyMzwv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30</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Personalized corneal organoids derived from patient-specific iPSCs could serve as a valuable model for studying the effects of PAX6 mutations and for testing potential therapies aimed at restoring PAX6 function. However, challenges remain in regulating PAX6 expression within organoids, as improper modulation can lead to inconsistent differentiation and defective morphogenesis. Therefore, careful optimization of PAX6 levels, along with the timing and </w:t>
      </w:r>
      <w:r w:rsidRPr="007F1E31">
        <w:rPr>
          <w:rFonts w:ascii="Calibri" w:eastAsia="Calibri" w:hAnsi="Calibri" w:cs="Calibri"/>
          <w:lang w:val="en-US"/>
        </w:rPr>
        <w:lastRenderedPageBreak/>
        <w:t>concentration of small molecules and recombinant proteins, is necessary to ensure the reproducibility and efficiency of the differentiation process.</w:t>
      </w:r>
    </w:p>
    <w:p w14:paraId="3C4F5413"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4A5924E8" w14:textId="27DD9F49"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Despite successfully recapitulating several structural and molecular features of corneal tissue, this organoid model has important limitations. The generated organoids exhibit cellular heterogeneity and may not fully represent all corneal cell types. In particular, the absence of neural innervation, goblet cells, and a well-defined limbal stem cell niche represents a significant limitation, as these components play critical roles in corneal homeostasis, sensation, and epithelial renewal. While the lack of vascularization and immune components is a general characteristic of organoid systems, these features are less central to corneal physiology compared with other tissues. Future improvements, including co-culture strategies or </w:t>
      </w:r>
      <w:r w:rsidR="003F5226" w:rsidRPr="007F1E31">
        <w:rPr>
          <w:rFonts w:ascii="Calibri" w:eastAsia="Calibri" w:hAnsi="Calibri" w:cs="Calibri"/>
          <w:lang w:val="en-US"/>
        </w:rPr>
        <w:t>micro-engineered</w:t>
      </w:r>
      <w:r w:rsidRPr="007F1E31">
        <w:rPr>
          <w:rFonts w:ascii="Calibri" w:eastAsia="Calibri" w:hAnsi="Calibri" w:cs="Calibri"/>
          <w:lang w:val="en-US"/>
        </w:rPr>
        <w:t xml:space="preserve"> platforms, may help incorporate additional corneal-specific cellular components and further refine tissue organization.</w:t>
      </w:r>
    </w:p>
    <w:p w14:paraId="58E9C779"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B965C14"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 xml:space="preserve">This method holds significant advantages over existing approaches, such as traditional two-dimensional (2D) cultures or </w:t>
      </w:r>
      <w:r w:rsidRPr="007F1E31">
        <w:rPr>
          <w:rFonts w:ascii="Calibri" w:eastAsia="Calibri" w:hAnsi="Calibri" w:cs="Calibri"/>
          <w:i/>
          <w:iCs/>
          <w:lang w:val="en-US"/>
        </w:rPr>
        <w:t>ex vivo</w:t>
      </w:r>
      <w:r w:rsidRPr="007F1E31">
        <w:rPr>
          <w:rFonts w:ascii="Calibri" w:eastAsia="Calibri" w:hAnsi="Calibri" w:cs="Calibri"/>
          <w:lang w:val="en-US"/>
        </w:rPr>
        <w:t xml:space="preserve"> corneal explants. Unlike 2D models, cornea organoids exhibit three-dimensional (3D) architecture, mimicking in vivo tissue organization and functionality more closely. Compared to animal models, which often present interspecies differences, patient-specific organoids provide a more relevant human model, facilitating personalized medicine applications. The ability to derive corneal organoids from patient iPSCs also enables the study of genetic diseases, such as aniridia-related keratopathy, in a controlled and physiologically relevant system.</w:t>
      </w:r>
    </w:p>
    <w:p w14:paraId="72572D0D"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156837FF"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The potential applications of this method are broad and impactful. Cornea organoids can serve as valuable platforms for studying disease mechanisms, particularly in rare genetic disorders affecting corneal development and function. Additionally, they can be used for drug screening to evaluate the efficacy and toxicity of novel therapeutic compounds. Furthermore, with advancements in bioengineering and regenerative medicine, these organoids may eventually contribute to cell-based therapies for corneal repair and transplantation. Overall, the ability to generate patient-specific cornea organoids represents a promising step toward advancing ophthalmic research and precision medicine.</w:t>
      </w:r>
    </w:p>
    <w:p w14:paraId="5A38F73E"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5671FBE9" w14:textId="67A98871"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lang w:val="en-US"/>
        </w:rPr>
        <w:t>A promising future direction involves advancing the development of organ-on-a-chip platforms to model aniridia and related ocular diseases more effectively</w:t>
      </w:r>
      <w:hyperlink w:anchor="_ENREF_31" w:tooltip="Kocak, 2024 #16" w:history="1">
        <w:r w:rsidR="0067698A" w:rsidRPr="007F1E31">
          <w:rPr>
            <w:rFonts w:ascii="Calibri" w:eastAsia="Calibri" w:hAnsi="Calibri" w:cs="Calibri"/>
            <w:lang w:val="en-US"/>
          </w:rPr>
          <w:fldChar w:fldCharType="begin">
            <w:fldData xml:space="preserve">PEVuZE5vdGU+PENpdGU+PEF1dGhvcj5Lb2NhazwvQXV0aG9yPjxZZWFyPjIwMjQ8L1llYXI+PFJl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</w:fldData>
          </w:fldChar>
        </w:r>
        <w:r w:rsidR="0067698A" w:rsidRPr="007F1E31">
          <w:rPr>
            <w:rFonts w:ascii="Calibri" w:eastAsia="Calibri" w:hAnsi="Calibri" w:cs="Calibri"/>
            <w:lang w:val="en-US"/>
          </w:rPr>
          <w:instrText xml:space="preserve"> ADDIN EN.CITE </w:instrText>
        </w:r>
        <w:r w:rsidR="0067698A" w:rsidRPr="007F1E31">
          <w:rPr>
            <w:rFonts w:ascii="Calibri" w:eastAsia="Calibri" w:hAnsi="Calibri" w:cs="Calibri"/>
            <w:lang w:val="en-US"/>
          </w:rPr>
          <w:fldChar w:fldCharType="begin">
            <w:fldData xml:space="preserve">PEVuZE5vdGU+PENpdGU+PEF1dGhvcj5Lb2NhazwvQXV0aG9yPjxZZWFyPjIwMjQ8L1llYXI+PFJl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</w:fldData>
          </w:fldChar>
        </w:r>
        <w:r w:rsidR="0067698A" w:rsidRPr="007F1E31">
          <w:rPr>
            <w:rFonts w:ascii="Calibri" w:eastAsia="Calibri" w:hAnsi="Calibri" w:cs="Calibri"/>
            <w:lang w:val="en-US"/>
          </w:rPr>
          <w:instrText xml:space="preserve"> ADDIN EN.CITE.DATA </w:instrText>
        </w:r>
        <w:r w:rsidR="0067698A" w:rsidRPr="007F1E31">
          <w:rPr>
            <w:rFonts w:ascii="Calibri" w:eastAsia="Calibri" w:hAnsi="Calibri" w:cs="Calibri"/>
            <w:lang w:val="en-US"/>
          </w:rPr>
        </w:r>
        <w:r w:rsidR="0067698A" w:rsidRPr="007F1E31">
          <w:rPr>
            <w:rFonts w:ascii="Calibri" w:eastAsia="Calibri" w:hAnsi="Calibri" w:cs="Calibri"/>
            <w:lang w:val="en-US"/>
          </w:rPr>
          <w:fldChar w:fldCharType="end"/>
        </w:r>
        <w:r w:rsidR="0067698A" w:rsidRPr="007F1E31">
          <w:rPr>
            <w:rFonts w:ascii="Calibri" w:eastAsia="Calibri" w:hAnsi="Calibri" w:cs="Calibri"/>
            <w:lang w:val="en-US"/>
          </w:rPr>
        </w:r>
        <w:r w:rsidR="0067698A" w:rsidRPr="007F1E31">
          <w:rPr>
            <w:rFonts w:ascii="Calibri" w:eastAsia="Calibri" w:hAnsi="Calibri" w:cs="Calibri"/>
            <w:lang w:val="en-US"/>
          </w:rPr>
          <w:fldChar w:fldCharType="separate"/>
        </w:r>
        <w:r w:rsidR="0067698A" w:rsidRPr="007F1E31">
          <w:rPr>
            <w:rFonts w:ascii="Calibri" w:eastAsia="Calibri" w:hAnsi="Calibri" w:cs="Calibri"/>
            <w:vertAlign w:val="superscript"/>
            <w:lang w:val="en-US"/>
          </w:rPr>
          <w:t>31</w:t>
        </w:r>
        <w:r w:rsidR="0067698A" w:rsidRPr="007F1E31">
          <w:rPr>
            <w:rFonts w:ascii="Calibri" w:eastAsia="Calibri" w:hAnsi="Calibri" w:cs="Calibri"/>
            <w:lang w:val="en-US"/>
          </w:rPr>
          <w:fldChar w:fldCharType="end"/>
        </w:r>
      </w:hyperlink>
      <w:r w:rsidRPr="007F1E31">
        <w:rPr>
          <w:rFonts w:ascii="Calibri" w:eastAsia="Calibri" w:hAnsi="Calibri" w:cs="Calibri"/>
          <w:lang w:val="en-US"/>
        </w:rPr>
        <w:t xml:space="preserve">. By incorporating iPSCs from aniridia patients, such as AAK1, AAK2, and AAK3, into these platforms, we can create more accurate, patient-specific models to study disease mechanisms, drug responses, and potential therapeutic interventions. This approach holds the potential to provide more reliable </w:t>
      </w:r>
      <w:r w:rsidRPr="007F1E31">
        <w:rPr>
          <w:rFonts w:ascii="Calibri" w:eastAsia="Calibri" w:hAnsi="Calibri" w:cs="Calibri"/>
          <w:i/>
          <w:iCs/>
          <w:lang w:val="en-US"/>
        </w:rPr>
        <w:t>in vitro</w:t>
      </w:r>
      <w:r w:rsidRPr="007F1E31">
        <w:rPr>
          <w:rFonts w:ascii="Calibri" w:eastAsia="Calibri" w:hAnsi="Calibri" w:cs="Calibri"/>
          <w:lang w:val="en-US"/>
        </w:rPr>
        <w:t xml:space="preserve"> models for personalized medicine, offering new avenues for targeted treatments and a deeper understanding of aniridia's impact on ocular development.</w:t>
      </w:r>
    </w:p>
    <w:p w14:paraId="6DD9F32E" w14:textId="77777777" w:rsidR="00DB0973" w:rsidRPr="007F1E31" w:rsidRDefault="00DB0973" w:rsidP="007F1E31">
      <w:pPr>
        <w:pBdr>
          <w:top w:val="nil"/>
          <w:left w:val="nil"/>
          <w:bottom w:val="nil"/>
          <w:right w:val="nil"/>
          <w:between w:val="nil"/>
        </w:pBdr>
        <w:jc w:val="both"/>
        <w:rPr>
          <w:rFonts w:ascii="Calibri" w:eastAsia="Calibri" w:hAnsi="Calibri" w:cs="Calibri"/>
          <w:lang w:val="en-US"/>
        </w:rPr>
      </w:pPr>
    </w:p>
    <w:p w14:paraId="33B05BF4"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b/>
          <w:bCs/>
          <w:lang w:val="en-US"/>
        </w:rPr>
        <w:t xml:space="preserve">ACKNOWLEDGMENTS: </w:t>
      </w:r>
    </w:p>
    <w:p w14:paraId="7E390394" w14:textId="2E7A747F" w:rsidR="00DB0973" w:rsidRPr="007F1E31" w:rsidRDefault="006B17CA" w:rsidP="007F1E31">
      <w:pPr>
        <w:pBdr>
          <w:top w:val="nil"/>
          <w:left w:val="nil"/>
          <w:bottom w:val="nil"/>
          <w:right w:val="nil"/>
          <w:between w:val="nil"/>
        </w:pBdr>
        <w:jc w:val="both"/>
        <w:rPr>
          <w:rFonts w:ascii="Calibri" w:eastAsia="Calibri" w:hAnsi="Calibri" w:cs="Calibri"/>
          <w:b/>
          <w:bCs/>
          <w:lang w:val="en-US"/>
        </w:rPr>
      </w:pPr>
      <w:r w:rsidRPr="007F1E31">
        <w:rPr>
          <w:rFonts w:ascii="Calibri" w:eastAsia="Calibri" w:hAnsi="Calibri" w:cs="Calibri"/>
          <w:highlight w:val="white"/>
          <w:lang w:val="en-US"/>
        </w:rPr>
        <w:t>This study is funded by TÜBİTAK 121N276 and the European Joint Programme on Rare Diseases</w:t>
      </w:r>
      <w:r w:rsidR="000145D9" w:rsidRPr="007F1E31">
        <w:rPr>
          <w:rFonts w:ascii="Calibri" w:eastAsia="Calibri" w:hAnsi="Calibri" w:cs="Calibri"/>
          <w:highlight w:val="white"/>
          <w:lang w:val="en-US"/>
        </w:rPr>
        <w:t xml:space="preserve"> </w:t>
      </w:r>
      <w:r w:rsidR="000145D9" w:rsidRPr="007F1E31">
        <w:rPr>
          <w:rFonts w:ascii="Calibri" w:hAnsi="Calibri" w:cs="Calibri"/>
          <w:lang w:val="en-US"/>
        </w:rPr>
        <w:t xml:space="preserve">and </w:t>
      </w:r>
      <w:r w:rsidR="000145D9" w:rsidRPr="007F1E31">
        <w:rPr>
          <w:rFonts w:ascii="Calibri" w:eastAsia="Calibri" w:hAnsi="Calibri" w:cs="Calibri"/>
          <w:highlight w:val="white"/>
          <w:lang w:val="en-US"/>
        </w:rPr>
        <w:t xml:space="preserve">partially supported by European Union (Horizon 2020 ERA Chair Program, </w:t>
      </w:r>
      <w:proofErr w:type="spellStart"/>
      <w:r w:rsidR="000145D9" w:rsidRPr="007F1E31">
        <w:rPr>
          <w:rFonts w:ascii="Calibri" w:eastAsia="Calibri" w:hAnsi="Calibri" w:cs="Calibri"/>
          <w:highlight w:val="white"/>
          <w:lang w:val="en-US"/>
        </w:rPr>
        <w:t>RareBoost</w:t>
      </w:r>
      <w:proofErr w:type="spellEnd"/>
      <w:r w:rsidR="000145D9" w:rsidRPr="007F1E31">
        <w:rPr>
          <w:rFonts w:ascii="Calibri" w:eastAsia="Calibri" w:hAnsi="Calibri" w:cs="Calibri"/>
          <w:highlight w:val="white"/>
          <w:lang w:val="en-US"/>
        </w:rPr>
        <w:t xml:space="preserve"> Project </w:t>
      </w:r>
      <w:r w:rsidR="000145D9" w:rsidRPr="007F1E31">
        <w:rPr>
          <w:rFonts w:ascii="Calibri" w:eastAsia="Calibri" w:hAnsi="Calibri" w:cs="Calibri"/>
          <w:highlight w:val="white"/>
          <w:lang w:val="en-US"/>
        </w:rPr>
        <w:lastRenderedPageBreak/>
        <w:t xml:space="preserve">Grant no: 952346). </w:t>
      </w:r>
      <w:r w:rsidRPr="007F1E31">
        <w:rPr>
          <w:rFonts w:ascii="Calibri" w:eastAsia="Calibri" w:hAnsi="Calibri" w:cs="Calibri"/>
          <w:highlight w:val="white"/>
          <w:lang w:val="en-US"/>
        </w:rPr>
        <w:t>A.C.K. is supported by YÖK 100/2000 PhD scholarship and TÜBİTAK-BİDEB 2211A fellowships.</w:t>
      </w:r>
    </w:p>
    <w:p w14:paraId="6C4B3D79" w14:textId="77777777" w:rsidR="00DB0973" w:rsidRPr="007F1E31" w:rsidRDefault="00DB0973" w:rsidP="007F1E31">
      <w:pPr>
        <w:pBdr>
          <w:top w:val="nil"/>
          <w:left w:val="nil"/>
          <w:bottom w:val="nil"/>
          <w:right w:val="nil"/>
          <w:between w:val="nil"/>
        </w:pBdr>
        <w:jc w:val="both"/>
        <w:rPr>
          <w:rFonts w:ascii="Calibri" w:eastAsia="Calibri" w:hAnsi="Calibri" w:cs="Calibri"/>
          <w:b/>
          <w:bCs/>
          <w:lang w:val="en-US"/>
        </w:rPr>
      </w:pPr>
    </w:p>
    <w:p w14:paraId="1D823CC7" w14:textId="77777777" w:rsidR="00DB0973" w:rsidRPr="007F1E31" w:rsidRDefault="006B17CA" w:rsidP="007F1E31">
      <w:pPr>
        <w:pBdr>
          <w:top w:val="nil"/>
          <w:left w:val="nil"/>
          <w:bottom w:val="nil"/>
          <w:right w:val="nil"/>
          <w:between w:val="nil"/>
        </w:pBdr>
        <w:jc w:val="both"/>
        <w:rPr>
          <w:rFonts w:ascii="Calibri" w:eastAsia="Calibri" w:hAnsi="Calibri" w:cs="Calibri"/>
          <w:lang w:val="en-US"/>
        </w:rPr>
      </w:pPr>
      <w:r w:rsidRPr="007F1E31">
        <w:rPr>
          <w:rFonts w:ascii="Calibri" w:eastAsia="Calibri" w:hAnsi="Calibri" w:cs="Calibri"/>
          <w:b/>
          <w:bCs/>
          <w:lang w:val="en-US"/>
        </w:rPr>
        <w:t xml:space="preserve">DISCLOSURES: </w:t>
      </w:r>
    </w:p>
    <w:p w14:paraId="5E6949ED" w14:textId="77777777" w:rsidR="00DB0973" w:rsidRPr="007F1E31" w:rsidRDefault="006B17CA" w:rsidP="007F1E31">
      <w:pPr>
        <w:jc w:val="both"/>
        <w:rPr>
          <w:rFonts w:ascii="Calibri" w:eastAsia="Calibri" w:hAnsi="Calibri" w:cs="Calibri"/>
          <w:lang w:val="en-US"/>
        </w:rPr>
      </w:pPr>
      <w:r w:rsidRPr="007F1E31">
        <w:rPr>
          <w:rFonts w:ascii="Calibri" w:eastAsia="Calibri" w:hAnsi="Calibri" w:cs="Calibri"/>
          <w:lang w:val="en-US"/>
        </w:rPr>
        <w:t>The authors have not disclosed.</w:t>
      </w:r>
    </w:p>
    <w:p w14:paraId="0845FE5D" w14:textId="77777777" w:rsidR="00DB0973" w:rsidRPr="007F1E31" w:rsidRDefault="00DB0973" w:rsidP="007F1E31">
      <w:pPr>
        <w:jc w:val="both"/>
        <w:rPr>
          <w:rFonts w:ascii="Calibri" w:eastAsia="Calibri" w:hAnsi="Calibri" w:cs="Calibri"/>
          <w:b/>
          <w:bCs/>
          <w:lang w:val="en-US"/>
        </w:rPr>
      </w:pPr>
    </w:p>
    <w:p w14:paraId="0C32242C" w14:textId="77777777" w:rsidR="00DB0973" w:rsidRPr="007F1E31" w:rsidRDefault="006B17CA" w:rsidP="007F1E31">
      <w:pPr>
        <w:jc w:val="both"/>
        <w:rPr>
          <w:rFonts w:ascii="Calibri" w:eastAsia="Calibri" w:hAnsi="Calibri" w:cs="Calibri"/>
          <w:b/>
          <w:bCs/>
          <w:lang w:val="en-US"/>
        </w:rPr>
      </w:pPr>
      <w:r w:rsidRPr="007F1E31">
        <w:rPr>
          <w:rFonts w:ascii="Calibri" w:eastAsia="Calibri" w:hAnsi="Calibri" w:cs="Calibri"/>
          <w:b/>
          <w:bCs/>
          <w:lang w:val="en-US"/>
        </w:rPr>
        <w:t xml:space="preserve">REFERENCES: </w:t>
      </w:r>
    </w:p>
    <w:p w14:paraId="0976469C" w14:textId="3BE982B7" w:rsidR="0067698A" w:rsidRPr="007F1E31" w:rsidRDefault="006D243C" w:rsidP="007F1E31">
      <w:pPr>
        <w:pStyle w:val="EndNoteBibliography"/>
        <w:ind w:left="720" w:hanging="720"/>
        <w:jc w:val="both"/>
        <w:rPr>
          <w:rFonts w:ascii="Calibri" w:hAnsi="Calibri" w:cs="Calibri"/>
          <w:lang w:val="en-US"/>
        </w:rPr>
      </w:pPr>
      <w:r w:rsidRPr="007F1E31">
        <w:rPr>
          <w:rFonts w:ascii="Calibri" w:eastAsia="Calibri" w:hAnsi="Calibri" w:cs="Calibri"/>
          <w:lang w:val="en-US"/>
        </w:rPr>
        <w:fldChar w:fldCharType="begin"/>
      </w:r>
      <w:r w:rsidRPr="007F1E31">
        <w:rPr>
          <w:rFonts w:ascii="Calibri" w:eastAsia="Calibri" w:hAnsi="Calibri" w:cs="Calibri"/>
          <w:lang w:val="en-US"/>
        </w:rPr>
        <w:instrText xml:space="preserve"> ADDIN EN.REFLIST </w:instrText>
      </w:r>
      <w:r w:rsidRPr="007F1E31">
        <w:rPr>
          <w:rFonts w:ascii="Calibri" w:eastAsia="Calibri" w:hAnsi="Calibri" w:cs="Calibri"/>
          <w:lang w:val="en-US"/>
        </w:rPr>
        <w:fldChar w:fldCharType="separate"/>
      </w:r>
      <w:bookmarkStart w:id="0" w:name="_ENREF_1"/>
      <w:r w:rsidR="0067698A" w:rsidRPr="007F1E31">
        <w:rPr>
          <w:rFonts w:ascii="Calibri" w:hAnsi="Calibri" w:cs="Calibri"/>
          <w:lang w:val="en-US"/>
        </w:rPr>
        <w:t>1</w:t>
      </w:r>
      <w:r w:rsidR="0067698A" w:rsidRPr="007F1E31">
        <w:rPr>
          <w:rFonts w:ascii="Calibri" w:hAnsi="Calibri" w:cs="Calibri"/>
          <w:lang w:val="en-US"/>
        </w:rPr>
        <w:tab/>
        <w:t>Hassell, J. R.</w:t>
      </w:r>
      <w:r w:rsidR="00EE3F0C">
        <w:rPr>
          <w:rFonts w:ascii="Calibri" w:hAnsi="Calibri" w:cs="Calibri"/>
          <w:lang w:val="en-US"/>
        </w:rPr>
        <w:t>,</w:t>
      </w:r>
      <w:r w:rsidR="0067698A" w:rsidRPr="007F1E31">
        <w:rPr>
          <w:rFonts w:ascii="Calibri" w:hAnsi="Calibri" w:cs="Calibri"/>
          <w:lang w:val="en-US"/>
        </w:rPr>
        <w:t xml:space="preserve"> Birk, D. E. The molecular basis of corneal transparency. </w:t>
      </w:r>
      <w:r w:rsidR="0067698A" w:rsidRPr="007F1E31">
        <w:rPr>
          <w:rFonts w:ascii="Calibri" w:hAnsi="Calibri" w:cs="Calibri"/>
          <w:i/>
          <w:lang w:val="en-US"/>
        </w:rPr>
        <w:t>Exp Eye Res.</w:t>
      </w:r>
      <w:r w:rsidR="0067698A" w:rsidRPr="007F1E31">
        <w:rPr>
          <w:rFonts w:ascii="Calibri" w:hAnsi="Calibri" w:cs="Calibri"/>
          <w:lang w:val="en-US"/>
        </w:rPr>
        <w:t xml:space="preserve"> </w:t>
      </w:r>
      <w:r w:rsidR="0067698A" w:rsidRPr="007F1E31">
        <w:rPr>
          <w:rFonts w:ascii="Calibri" w:hAnsi="Calibri" w:cs="Calibri"/>
          <w:b/>
          <w:lang w:val="en-US"/>
        </w:rPr>
        <w:t>91</w:t>
      </w:r>
      <w:r w:rsidR="0067698A" w:rsidRPr="007F1E31">
        <w:rPr>
          <w:rFonts w:ascii="Calibri" w:hAnsi="Calibri" w:cs="Calibri"/>
          <w:lang w:val="en-US"/>
        </w:rPr>
        <w:t xml:space="preserve"> (3), 326-335 (2010).</w:t>
      </w:r>
      <w:bookmarkEnd w:id="0"/>
    </w:p>
    <w:p w14:paraId="2A985F99" w14:textId="3E83ED5E" w:rsidR="0067698A" w:rsidRPr="007F1E31" w:rsidRDefault="0067698A" w:rsidP="007F1E31">
      <w:pPr>
        <w:pStyle w:val="EndNoteBibliography"/>
        <w:ind w:left="720" w:hanging="720"/>
        <w:jc w:val="both"/>
        <w:rPr>
          <w:rFonts w:ascii="Calibri" w:hAnsi="Calibri" w:cs="Calibri"/>
          <w:lang w:val="en-US"/>
        </w:rPr>
      </w:pPr>
      <w:bookmarkStart w:id="1" w:name="_ENREF_2"/>
      <w:r w:rsidRPr="007F1E31">
        <w:rPr>
          <w:rFonts w:ascii="Calibri" w:hAnsi="Calibri" w:cs="Calibri"/>
          <w:lang w:val="en-US"/>
        </w:rPr>
        <w:t>2</w:t>
      </w:r>
      <w:r w:rsidRPr="007F1E31">
        <w:rPr>
          <w:rFonts w:ascii="Calibri" w:hAnsi="Calibri" w:cs="Calibri"/>
          <w:lang w:val="en-US"/>
        </w:rPr>
        <w:tab/>
        <w:t>Daruich, A.</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Congenital aniridia beyond black eyes: From phenotype and novel genetic mechanisms to innovative therapeutic approaches. </w:t>
      </w:r>
      <w:r w:rsidRPr="007F1E31">
        <w:rPr>
          <w:rFonts w:ascii="Calibri" w:hAnsi="Calibri" w:cs="Calibri"/>
          <w:i/>
          <w:lang w:val="en-US"/>
        </w:rPr>
        <w:t>Prog Retin Eye Res.</w:t>
      </w:r>
      <w:r w:rsidRPr="007F1E31">
        <w:rPr>
          <w:rFonts w:ascii="Calibri" w:hAnsi="Calibri" w:cs="Calibri"/>
          <w:lang w:val="en-US"/>
        </w:rPr>
        <w:t xml:space="preserve"> </w:t>
      </w:r>
      <w:r w:rsidRPr="007F1E31">
        <w:rPr>
          <w:rFonts w:ascii="Calibri" w:hAnsi="Calibri" w:cs="Calibri"/>
          <w:b/>
          <w:lang w:val="en-US"/>
        </w:rPr>
        <w:t>95</w:t>
      </w:r>
      <w:r w:rsidR="00EE3F0C">
        <w:rPr>
          <w:rFonts w:ascii="Calibri" w:hAnsi="Calibri" w:cs="Calibri"/>
          <w:b/>
          <w:lang w:val="en-US"/>
        </w:rPr>
        <w:t>,</w:t>
      </w:r>
      <w:r w:rsidRPr="007F1E31">
        <w:rPr>
          <w:rFonts w:ascii="Calibri" w:hAnsi="Calibri" w:cs="Calibri"/>
          <w:lang w:val="en-US"/>
        </w:rPr>
        <w:t xml:space="preserve"> 101133 (2023).</w:t>
      </w:r>
      <w:bookmarkEnd w:id="1"/>
    </w:p>
    <w:p w14:paraId="5AE02AFB" w14:textId="39DFCDA3" w:rsidR="0067698A" w:rsidRPr="007F1E31" w:rsidRDefault="0067698A" w:rsidP="007F1E31">
      <w:pPr>
        <w:pStyle w:val="EndNoteBibliography"/>
        <w:ind w:left="720" w:hanging="720"/>
        <w:jc w:val="both"/>
        <w:rPr>
          <w:rFonts w:ascii="Calibri" w:hAnsi="Calibri" w:cs="Calibri"/>
          <w:lang w:val="en-US"/>
        </w:rPr>
      </w:pPr>
      <w:bookmarkStart w:id="2" w:name="_ENREF_3"/>
      <w:r w:rsidRPr="007F1E31">
        <w:rPr>
          <w:rFonts w:ascii="Calibri" w:hAnsi="Calibri" w:cs="Calibri"/>
          <w:lang w:val="en-US"/>
        </w:rPr>
        <w:t>3</w:t>
      </w:r>
      <w:r w:rsidRPr="007F1E31">
        <w:rPr>
          <w:rFonts w:ascii="Calibri" w:hAnsi="Calibri" w:cs="Calibri"/>
          <w:lang w:val="en-US"/>
        </w:rPr>
        <w:tab/>
        <w:t>Eden, U., Riise, R.</w:t>
      </w:r>
      <w:r w:rsidR="00EE3F0C">
        <w:rPr>
          <w:rFonts w:ascii="Calibri" w:hAnsi="Calibri" w:cs="Calibri"/>
          <w:lang w:val="en-US"/>
        </w:rPr>
        <w:t>,</w:t>
      </w:r>
      <w:r w:rsidRPr="007F1E31">
        <w:rPr>
          <w:rFonts w:ascii="Calibri" w:hAnsi="Calibri" w:cs="Calibri"/>
          <w:lang w:val="en-US"/>
        </w:rPr>
        <w:t xml:space="preserve"> Tornqvist, K. Corneal involvement in congenital aniridia. </w:t>
      </w:r>
      <w:r w:rsidRPr="007F1E31">
        <w:rPr>
          <w:rFonts w:ascii="Calibri" w:hAnsi="Calibri" w:cs="Calibri"/>
          <w:i/>
          <w:lang w:val="en-US"/>
        </w:rPr>
        <w:t>Cornea.</w:t>
      </w:r>
      <w:r w:rsidRPr="007F1E31">
        <w:rPr>
          <w:rFonts w:ascii="Calibri" w:hAnsi="Calibri" w:cs="Calibri"/>
          <w:lang w:val="en-US"/>
        </w:rPr>
        <w:t xml:space="preserve"> </w:t>
      </w:r>
      <w:r w:rsidRPr="007F1E31">
        <w:rPr>
          <w:rFonts w:ascii="Calibri" w:hAnsi="Calibri" w:cs="Calibri"/>
          <w:b/>
          <w:lang w:val="en-US"/>
        </w:rPr>
        <w:t>29</w:t>
      </w:r>
      <w:r w:rsidRPr="007F1E31">
        <w:rPr>
          <w:rFonts w:ascii="Calibri" w:hAnsi="Calibri" w:cs="Calibri"/>
          <w:lang w:val="en-US"/>
        </w:rPr>
        <w:t xml:space="preserve"> (10), 1096-1102</w:t>
      </w:r>
      <w:r w:rsidR="00EE3F0C">
        <w:rPr>
          <w:rFonts w:ascii="Calibri" w:hAnsi="Calibri" w:cs="Calibri"/>
          <w:lang w:val="en-US"/>
        </w:rPr>
        <w:t xml:space="preserve"> </w:t>
      </w:r>
      <w:r w:rsidRPr="007F1E31">
        <w:rPr>
          <w:rFonts w:ascii="Calibri" w:hAnsi="Calibri" w:cs="Calibri"/>
          <w:lang w:val="en-US"/>
        </w:rPr>
        <w:t>(2010).</w:t>
      </w:r>
      <w:bookmarkEnd w:id="2"/>
    </w:p>
    <w:p w14:paraId="2ABF1974" w14:textId="2E8C7284" w:rsidR="0067698A" w:rsidRPr="007F1E31" w:rsidRDefault="0067698A" w:rsidP="007F1E31">
      <w:pPr>
        <w:pStyle w:val="EndNoteBibliography"/>
        <w:ind w:left="720" w:hanging="720"/>
        <w:jc w:val="both"/>
        <w:rPr>
          <w:rFonts w:ascii="Calibri" w:hAnsi="Calibri" w:cs="Calibri"/>
          <w:lang w:val="en-US"/>
        </w:rPr>
      </w:pPr>
      <w:bookmarkStart w:id="3" w:name="_ENREF_4"/>
      <w:r w:rsidRPr="007F1E31">
        <w:rPr>
          <w:rFonts w:ascii="Calibri" w:hAnsi="Calibri" w:cs="Calibri"/>
          <w:lang w:val="en-US"/>
        </w:rPr>
        <w:t>4</w:t>
      </w:r>
      <w:r w:rsidRPr="007F1E31">
        <w:rPr>
          <w:rFonts w:ascii="Calibri" w:hAnsi="Calibri" w:cs="Calibri"/>
          <w:lang w:val="en-US"/>
        </w:rPr>
        <w:tab/>
        <w:t>Huch, M.</w:t>
      </w:r>
      <w:r w:rsidR="00EE3F0C">
        <w:rPr>
          <w:rFonts w:ascii="Calibri" w:hAnsi="Calibri" w:cs="Calibri"/>
          <w:lang w:val="en-US"/>
        </w:rPr>
        <w:t>,</w:t>
      </w:r>
      <w:r w:rsidRPr="007F1E31">
        <w:rPr>
          <w:rFonts w:ascii="Calibri" w:hAnsi="Calibri" w:cs="Calibri"/>
          <w:lang w:val="en-US"/>
        </w:rPr>
        <w:t xml:space="preserve"> Koo, B. K. Modeling mouse and human development using organoid cultures. </w:t>
      </w:r>
      <w:r w:rsidRPr="007F1E31">
        <w:rPr>
          <w:rFonts w:ascii="Calibri" w:hAnsi="Calibri" w:cs="Calibri"/>
          <w:i/>
          <w:lang w:val="en-US"/>
        </w:rPr>
        <w:t>Development.</w:t>
      </w:r>
      <w:r w:rsidRPr="007F1E31">
        <w:rPr>
          <w:rFonts w:ascii="Calibri" w:hAnsi="Calibri" w:cs="Calibri"/>
          <w:lang w:val="en-US"/>
        </w:rPr>
        <w:t xml:space="preserve"> </w:t>
      </w:r>
      <w:r w:rsidRPr="007F1E31">
        <w:rPr>
          <w:rFonts w:ascii="Calibri" w:hAnsi="Calibri" w:cs="Calibri"/>
          <w:b/>
          <w:lang w:val="en-US"/>
        </w:rPr>
        <w:t>142</w:t>
      </w:r>
      <w:r w:rsidRPr="007F1E31">
        <w:rPr>
          <w:rFonts w:ascii="Calibri" w:hAnsi="Calibri" w:cs="Calibri"/>
          <w:lang w:val="en-US"/>
        </w:rPr>
        <w:t xml:space="preserve"> (18), 3113-3125 (2015).</w:t>
      </w:r>
      <w:bookmarkEnd w:id="3"/>
    </w:p>
    <w:p w14:paraId="44C7F7F2" w14:textId="3D45EF71" w:rsidR="0067698A" w:rsidRPr="007F1E31" w:rsidRDefault="0067698A" w:rsidP="007F1E31">
      <w:pPr>
        <w:pStyle w:val="EndNoteBibliography"/>
        <w:ind w:left="720" w:hanging="720"/>
        <w:jc w:val="both"/>
        <w:rPr>
          <w:rFonts w:ascii="Calibri" w:hAnsi="Calibri" w:cs="Calibri"/>
          <w:lang w:val="en-US"/>
        </w:rPr>
      </w:pPr>
      <w:bookmarkStart w:id="4" w:name="_ENREF_5"/>
      <w:r w:rsidRPr="007F1E31">
        <w:rPr>
          <w:rFonts w:ascii="Calibri" w:hAnsi="Calibri" w:cs="Calibri"/>
          <w:lang w:val="en-US"/>
        </w:rPr>
        <w:t>5</w:t>
      </w:r>
      <w:r w:rsidRPr="007F1E31">
        <w:rPr>
          <w:rFonts w:ascii="Calibri" w:hAnsi="Calibri" w:cs="Calibri"/>
          <w:lang w:val="en-US"/>
        </w:rPr>
        <w:tab/>
        <w:t>Hofer, M.</w:t>
      </w:r>
      <w:r w:rsidR="00EE3F0C">
        <w:rPr>
          <w:rFonts w:ascii="Calibri" w:hAnsi="Calibri" w:cs="Calibri"/>
          <w:lang w:val="en-US"/>
        </w:rPr>
        <w:t>,</w:t>
      </w:r>
      <w:r w:rsidRPr="007F1E31">
        <w:rPr>
          <w:rFonts w:ascii="Calibri" w:hAnsi="Calibri" w:cs="Calibri"/>
          <w:lang w:val="en-US"/>
        </w:rPr>
        <w:t xml:space="preserve"> Lutolf, M. P. Engineering organoids. </w:t>
      </w:r>
      <w:r w:rsidRPr="007F1E31">
        <w:rPr>
          <w:rFonts w:ascii="Calibri" w:hAnsi="Calibri" w:cs="Calibri"/>
          <w:i/>
          <w:lang w:val="en-US"/>
        </w:rPr>
        <w:t>Nat Rev Mater.</w:t>
      </w:r>
      <w:r w:rsidRPr="007F1E31">
        <w:rPr>
          <w:rFonts w:ascii="Calibri" w:hAnsi="Calibri" w:cs="Calibri"/>
          <w:lang w:val="en-US"/>
        </w:rPr>
        <w:t xml:space="preserve"> </w:t>
      </w:r>
      <w:r w:rsidRPr="007F1E31">
        <w:rPr>
          <w:rFonts w:ascii="Calibri" w:hAnsi="Calibri" w:cs="Calibri"/>
          <w:b/>
          <w:lang w:val="en-US"/>
        </w:rPr>
        <w:t>6</w:t>
      </w:r>
      <w:r w:rsidRPr="007F1E31">
        <w:rPr>
          <w:rFonts w:ascii="Calibri" w:hAnsi="Calibri" w:cs="Calibri"/>
          <w:lang w:val="en-US"/>
        </w:rPr>
        <w:t xml:space="preserve"> (5), 402-420 (2021).</w:t>
      </w:r>
      <w:bookmarkEnd w:id="4"/>
    </w:p>
    <w:p w14:paraId="343D782C" w14:textId="7CD493D7" w:rsidR="0067698A" w:rsidRPr="007F1E31" w:rsidRDefault="0067698A" w:rsidP="007F1E31">
      <w:pPr>
        <w:pStyle w:val="EndNoteBibliography"/>
        <w:ind w:left="720" w:hanging="720"/>
        <w:jc w:val="both"/>
        <w:rPr>
          <w:rFonts w:ascii="Calibri" w:hAnsi="Calibri" w:cs="Calibri"/>
          <w:lang w:val="en-US"/>
        </w:rPr>
      </w:pPr>
      <w:bookmarkStart w:id="5" w:name="_ENREF_6"/>
      <w:r w:rsidRPr="007F1E31">
        <w:rPr>
          <w:rFonts w:ascii="Calibri" w:hAnsi="Calibri" w:cs="Calibri"/>
          <w:lang w:val="en-US"/>
        </w:rPr>
        <w:t>6</w:t>
      </w:r>
      <w:r w:rsidRPr="007F1E31">
        <w:rPr>
          <w:rFonts w:ascii="Calibri" w:hAnsi="Calibri" w:cs="Calibri"/>
          <w:lang w:val="en-US"/>
        </w:rPr>
        <w:tab/>
        <w:t>Yin, X.</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Engineering Stem Cell Organoids. </w:t>
      </w:r>
      <w:r w:rsidRPr="007F1E31">
        <w:rPr>
          <w:rFonts w:ascii="Calibri" w:hAnsi="Calibri" w:cs="Calibri"/>
          <w:i/>
          <w:lang w:val="en-US"/>
        </w:rPr>
        <w:t>Cell Stem Cell.</w:t>
      </w:r>
      <w:r w:rsidRPr="007F1E31">
        <w:rPr>
          <w:rFonts w:ascii="Calibri" w:hAnsi="Calibri" w:cs="Calibri"/>
          <w:lang w:val="en-US"/>
        </w:rPr>
        <w:t xml:space="preserve"> </w:t>
      </w:r>
      <w:r w:rsidRPr="007F1E31">
        <w:rPr>
          <w:rFonts w:ascii="Calibri" w:hAnsi="Calibri" w:cs="Calibri"/>
          <w:b/>
          <w:lang w:val="en-US"/>
        </w:rPr>
        <w:t>18</w:t>
      </w:r>
      <w:r w:rsidRPr="007F1E31">
        <w:rPr>
          <w:rFonts w:ascii="Calibri" w:hAnsi="Calibri" w:cs="Calibri"/>
          <w:lang w:val="en-US"/>
        </w:rPr>
        <w:t xml:space="preserve"> (1), 25-38 (2016).</w:t>
      </w:r>
      <w:bookmarkEnd w:id="5"/>
    </w:p>
    <w:p w14:paraId="1D6A92C4" w14:textId="4D87B6EA" w:rsidR="0067698A" w:rsidRPr="007F1E31" w:rsidRDefault="0067698A" w:rsidP="007F1E31">
      <w:pPr>
        <w:pStyle w:val="EndNoteBibliography"/>
        <w:ind w:left="720" w:hanging="720"/>
        <w:jc w:val="both"/>
        <w:rPr>
          <w:rFonts w:ascii="Calibri" w:hAnsi="Calibri" w:cs="Calibri"/>
          <w:lang w:val="en-US"/>
        </w:rPr>
      </w:pPr>
      <w:bookmarkStart w:id="6" w:name="_ENREF_7"/>
      <w:r w:rsidRPr="007F1E31">
        <w:rPr>
          <w:rFonts w:ascii="Calibri" w:hAnsi="Calibri" w:cs="Calibri"/>
          <w:lang w:val="en-US"/>
        </w:rPr>
        <w:t>7</w:t>
      </w:r>
      <w:r w:rsidRPr="007F1E31">
        <w:rPr>
          <w:rFonts w:ascii="Calibri" w:hAnsi="Calibri" w:cs="Calibri"/>
          <w:lang w:val="en-US"/>
        </w:rPr>
        <w:tab/>
        <w:t>Foster, J. W.</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Cornea organoids from human induced pluripotent stem cells. </w:t>
      </w:r>
      <w:r w:rsidRPr="007F1E31">
        <w:rPr>
          <w:rFonts w:ascii="Calibri" w:hAnsi="Calibri" w:cs="Calibri"/>
          <w:i/>
          <w:lang w:val="en-US"/>
        </w:rPr>
        <w:t>Sci Rep.</w:t>
      </w:r>
      <w:r w:rsidRPr="007F1E31">
        <w:rPr>
          <w:rFonts w:ascii="Calibri" w:hAnsi="Calibri" w:cs="Calibri"/>
          <w:lang w:val="en-US"/>
        </w:rPr>
        <w:t xml:space="preserve"> </w:t>
      </w:r>
      <w:r w:rsidRPr="007F1E31">
        <w:rPr>
          <w:rFonts w:ascii="Calibri" w:hAnsi="Calibri" w:cs="Calibri"/>
          <w:b/>
          <w:lang w:val="en-US"/>
        </w:rPr>
        <w:t>7</w:t>
      </w:r>
      <w:r w:rsidR="00EE3F0C">
        <w:rPr>
          <w:rFonts w:ascii="Calibri" w:hAnsi="Calibri" w:cs="Calibri"/>
          <w:b/>
          <w:lang w:val="en-US"/>
        </w:rPr>
        <w:t>,</w:t>
      </w:r>
      <w:r w:rsidRPr="007F1E31">
        <w:rPr>
          <w:rFonts w:ascii="Calibri" w:hAnsi="Calibri" w:cs="Calibri"/>
          <w:lang w:val="en-US"/>
        </w:rPr>
        <w:t xml:space="preserve"> 41286 (2017).</w:t>
      </w:r>
      <w:bookmarkEnd w:id="6"/>
    </w:p>
    <w:p w14:paraId="7040E676" w14:textId="547BAE48" w:rsidR="0067698A" w:rsidRPr="007F1E31" w:rsidRDefault="0067698A" w:rsidP="007F1E31">
      <w:pPr>
        <w:pStyle w:val="EndNoteBibliography"/>
        <w:ind w:left="720" w:hanging="720"/>
        <w:jc w:val="both"/>
        <w:rPr>
          <w:rFonts w:ascii="Calibri" w:hAnsi="Calibri" w:cs="Calibri"/>
          <w:lang w:val="en-US"/>
        </w:rPr>
      </w:pPr>
      <w:bookmarkStart w:id="7" w:name="_ENREF_8"/>
      <w:r w:rsidRPr="007F1E31">
        <w:rPr>
          <w:rFonts w:ascii="Calibri" w:hAnsi="Calibri" w:cs="Calibri"/>
          <w:lang w:val="en-US"/>
        </w:rPr>
        <w:t>8</w:t>
      </w:r>
      <w:r w:rsidRPr="007F1E31">
        <w:rPr>
          <w:rFonts w:ascii="Calibri" w:hAnsi="Calibri" w:cs="Calibri"/>
          <w:lang w:val="en-US"/>
        </w:rPr>
        <w:tab/>
        <w:t>Susaimanickam, P. J.</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Generating minicorneal organoids from human induced pluripotent stem cells. </w:t>
      </w:r>
      <w:r w:rsidRPr="007F1E31">
        <w:rPr>
          <w:rFonts w:ascii="Calibri" w:hAnsi="Calibri" w:cs="Calibri"/>
          <w:i/>
          <w:lang w:val="en-US"/>
        </w:rPr>
        <w:t>Development.</w:t>
      </w:r>
      <w:r w:rsidRPr="007F1E31">
        <w:rPr>
          <w:rFonts w:ascii="Calibri" w:hAnsi="Calibri" w:cs="Calibri"/>
          <w:lang w:val="en-US"/>
        </w:rPr>
        <w:t xml:space="preserve"> </w:t>
      </w:r>
      <w:r w:rsidRPr="007F1E31">
        <w:rPr>
          <w:rFonts w:ascii="Calibri" w:hAnsi="Calibri" w:cs="Calibri"/>
          <w:b/>
          <w:lang w:val="en-US"/>
        </w:rPr>
        <w:t>144</w:t>
      </w:r>
      <w:r w:rsidRPr="007F1E31">
        <w:rPr>
          <w:rFonts w:ascii="Calibri" w:hAnsi="Calibri" w:cs="Calibri"/>
          <w:lang w:val="en-US"/>
        </w:rPr>
        <w:t xml:space="preserve"> (13), 2338-2351 (2017).</w:t>
      </w:r>
      <w:bookmarkEnd w:id="7"/>
    </w:p>
    <w:p w14:paraId="70E98BA7" w14:textId="4E3CE5BB" w:rsidR="0067698A" w:rsidRPr="007F1E31" w:rsidRDefault="0067698A" w:rsidP="007F1E31">
      <w:pPr>
        <w:pStyle w:val="EndNoteBibliography"/>
        <w:ind w:left="720" w:hanging="720"/>
        <w:jc w:val="both"/>
        <w:rPr>
          <w:rFonts w:ascii="Calibri" w:hAnsi="Calibri" w:cs="Calibri"/>
          <w:lang w:val="en-US"/>
        </w:rPr>
      </w:pPr>
      <w:bookmarkStart w:id="8" w:name="_ENREF_9"/>
      <w:r w:rsidRPr="007F1E31">
        <w:rPr>
          <w:rFonts w:ascii="Calibri" w:hAnsi="Calibri" w:cs="Calibri"/>
          <w:lang w:val="en-US"/>
        </w:rPr>
        <w:t>9</w:t>
      </w:r>
      <w:r w:rsidRPr="007F1E31">
        <w:rPr>
          <w:rFonts w:ascii="Calibri" w:hAnsi="Calibri" w:cs="Calibri"/>
          <w:lang w:val="en-US"/>
        </w:rPr>
        <w:tab/>
        <w:t>Koc, A. C.</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Patient-derived cornea organoid model to study metabolomic characterization of rare disease: aniridia-associated keratopathy. </w:t>
      </w:r>
      <w:r w:rsidRPr="007F1E31">
        <w:rPr>
          <w:rFonts w:ascii="Calibri" w:hAnsi="Calibri" w:cs="Calibri"/>
          <w:i/>
          <w:lang w:val="en-US"/>
        </w:rPr>
        <w:t>BMC Ophthalmol.</w:t>
      </w:r>
      <w:r w:rsidRPr="007F1E31">
        <w:rPr>
          <w:rFonts w:ascii="Calibri" w:hAnsi="Calibri" w:cs="Calibri"/>
          <w:lang w:val="en-US"/>
        </w:rPr>
        <w:t xml:space="preserve"> </w:t>
      </w:r>
      <w:r w:rsidRPr="007F1E31">
        <w:rPr>
          <w:rFonts w:ascii="Calibri" w:hAnsi="Calibri" w:cs="Calibri"/>
          <w:b/>
          <w:lang w:val="en-US"/>
        </w:rPr>
        <w:t>25</w:t>
      </w:r>
      <w:r w:rsidRPr="007F1E31">
        <w:rPr>
          <w:rFonts w:ascii="Calibri" w:hAnsi="Calibri" w:cs="Calibri"/>
          <w:lang w:val="en-US"/>
        </w:rPr>
        <w:t xml:space="preserve"> (1), 14 (2025).</w:t>
      </w:r>
      <w:bookmarkEnd w:id="8"/>
    </w:p>
    <w:p w14:paraId="25167FB3" w14:textId="56D341FE" w:rsidR="0067698A" w:rsidRPr="007F1E31" w:rsidRDefault="0067698A" w:rsidP="007F1E31">
      <w:pPr>
        <w:pStyle w:val="EndNoteBibliography"/>
        <w:ind w:left="720" w:hanging="720"/>
        <w:jc w:val="both"/>
        <w:rPr>
          <w:rFonts w:ascii="Calibri" w:hAnsi="Calibri" w:cs="Calibri"/>
          <w:lang w:val="en-US"/>
        </w:rPr>
      </w:pPr>
      <w:bookmarkStart w:id="9" w:name="_ENREF_10"/>
      <w:r w:rsidRPr="007F1E31">
        <w:rPr>
          <w:rFonts w:ascii="Calibri" w:hAnsi="Calibri" w:cs="Calibri"/>
          <w:lang w:val="en-US"/>
        </w:rPr>
        <w:t>10</w:t>
      </w:r>
      <w:r w:rsidRPr="007F1E31">
        <w:rPr>
          <w:rFonts w:ascii="Calibri" w:hAnsi="Calibri" w:cs="Calibri"/>
          <w:lang w:val="en-US"/>
        </w:rPr>
        <w:tab/>
        <w:t>Ilmarinen, T.</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Production and Limbal Lineage Commitment of Aniridia Patient-Derived Induced Pluripotent Stem Cells. </w:t>
      </w:r>
      <w:r w:rsidRPr="007F1E31">
        <w:rPr>
          <w:rFonts w:ascii="Calibri" w:hAnsi="Calibri" w:cs="Calibri"/>
          <w:i/>
          <w:lang w:val="en-US"/>
        </w:rPr>
        <w:t>Stem Cells.</w:t>
      </w:r>
      <w:r w:rsidRPr="007F1E31">
        <w:rPr>
          <w:rFonts w:ascii="Calibri" w:hAnsi="Calibri" w:cs="Calibri"/>
          <w:lang w:val="en-US"/>
        </w:rPr>
        <w:t xml:space="preserve"> </w:t>
      </w:r>
      <w:r w:rsidRPr="007F1E31">
        <w:rPr>
          <w:rFonts w:ascii="Calibri" w:hAnsi="Calibri" w:cs="Calibri"/>
          <w:b/>
          <w:lang w:val="en-US"/>
        </w:rPr>
        <w:t>41</w:t>
      </w:r>
      <w:r w:rsidRPr="007F1E31">
        <w:rPr>
          <w:rFonts w:ascii="Calibri" w:hAnsi="Calibri" w:cs="Calibri"/>
          <w:lang w:val="en-US"/>
        </w:rPr>
        <w:t xml:space="preserve"> (12), 1133-1141</w:t>
      </w:r>
      <w:r w:rsidR="00EE3F0C">
        <w:rPr>
          <w:rFonts w:ascii="Calibri" w:hAnsi="Calibri" w:cs="Calibri"/>
          <w:lang w:val="en-US"/>
        </w:rPr>
        <w:t xml:space="preserve"> </w:t>
      </w:r>
      <w:r w:rsidRPr="007F1E31">
        <w:rPr>
          <w:rFonts w:ascii="Calibri" w:hAnsi="Calibri" w:cs="Calibri"/>
          <w:lang w:val="en-US"/>
        </w:rPr>
        <w:t>(2023).</w:t>
      </w:r>
      <w:bookmarkEnd w:id="9"/>
    </w:p>
    <w:p w14:paraId="5405B1ED" w14:textId="757BEBE4" w:rsidR="0067698A" w:rsidRPr="007F1E31" w:rsidRDefault="0067698A" w:rsidP="007F1E31">
      <w:pPr>
        <w:pStyle w:val="EndNoteBibliography"/>
        <w:ind w:left="720" w:hanging="720"/>
        <w:jc w:val="both"/>
        <w:rPr>
          <w:rFonts w:ascii="Calibri" w:hAnsi="Calibri" w:cs="Calibri"/>
          <w:lang w:val="en-US"/>
        </w:rPr>
      </w:pPr>
      <w:bookmarkStart w:id="10" w:name="_ENREF_11"/>
      <w:r w:rsidRPr="007F1E31">
        <w:rPr>
          <w:rFonts w:ascii="Calibri" w:hAnsi="Calibri" w:cs="Calibri"/>
          <w:lang w:val="en-US"/>
        </w:rPr>
        <w:t>11</w:t>
      </w:r>
      <w:r w:rsidRPr="007F1E31">
        <w:rPr>
          <w:rFonts w:ascii="Calibri" w:hAnsi="Calibri" w:cs="Calibri"/>
          <w:lang w:val="en-US"/>
        </w:rPr>
        <w:tab/>
        <w:t>Chambers, I.</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Nanog safeguards pluripotency and mediates germline development. </w:t>
      </w:r>
      <w:r w:rsidRPr="007F1E31">
        <w:rPr>
          <w:rFonts w:ascii="Calibri" w:hAnsi="Calibri" w:cs="Calibri"/>
          <w:i/>
          <w:lang w:val="en-US"/>
        </w:rPr>
        <w:t>Nature.</w:t>
      </w:r>
      <w:r w:rsidRPr="007F1E31">
        <w:rPr>
          <w:rFonts w:ascii="Calibri" w:hAnsi="Calibri" w:cs="Calibri"/>
          <w:lang w:val="en-US"/>
        </w:rPr>
        <w:t xml:space="preserve"> </w:t>
      </w:r>
      <w:r w:rsidRPr="007F1E31">
        <w:rPr>
          <w:rFonts w:ascii="Calibri" w:hAnsi="Calibri" w:cs="Calibri"/>
          <w:b/>
          <w:lang w:val="en-US"/>
        </w:rPr>
        <w:t>450</w:t>
      </w:r>
      <w:r w:rsidRPr="007F1E31">
        <w:rPr>
          <w:rFonts w:ascii="Calibri" w:hAnsi="Calibri" w:cs="Calibri"/>
          <w:lang w:val="en-US"/>
        </w:rPr>
        <w:t xml:space="preserve"> (7173), 1230-1234 (2007).</w:t>
      </w:r>
      <w:bookmarkEnd w:id="10"/>
    </w:p>
    <w:p w14:paraId="14E81CA6" w14:textId="4AD015EB" w:rsidR="0067698A" w:rsidRPr="007F1E31" w:rsidRDefault="0067698A" w:rsidP="007F1E31">
      <w:pPr>
        <w:pStyle w:val="EndNoteBibliography"/>
        <w:ind w:left="720" w:hanging="720"/>
        <w:jc w:val="both"/>
        <w:rPr>
          <w:rFonts w:ascii="Calibri" w:hAnsi="Calibri" w:cs="Calibri"/>
          <w:lang w:val="en-US"/>
        </w:rPr>
      </w:pPr>
      <w:bookmarkStart w:id="11" w:name="_ENREF_12"/>
      <w:r w:rsidRPr="007F1E31">
        <w:rPr>
          <w:rFonts w:ascii="Calibri" w:hAnsi="Calibri" w:cs="Calibri"/>
          <w:lang w:val="en-US"/>
        </w:rPr>
        <w:t>12</w:t>
      </w:r>
      <w:r w:rsidRPr="007F1E31">
        <w:rPr>
          <w:rFonts w:ascii="Calibri" w:hAnsi="Calibri" w:cs="Calibri"/>
          <w:lang w:val="en-US"/>
        </w:rPr>
        <w:tab/>
        <w:t>Okur, F. V., Cevher, I., Ozdemir, C., Kocaefe, C.</w:t>
      </w:r>
      <w:r w:rsidR="00EE3F0C">
        <w:rPr>
          <w:rFonts w:ascii="Calibri" w:hAnsi="Calibri" w:cs="Calibri"/>
          <w:lang w:val="en-US"/>
        </w:rPr>
        <w:t xml:space="preserve">, </w:t>
      </w:r>
      <w:r w:rsidRPr="007F1E31">
        <w:rPr>
          <w:rFonts w:ascii="Calibri" w:hAnsi="Calibri" w:cs="Calibri"/>
          <w:lang w:val="en-US"/>
        </w:rPr>
        <w:t xml:space="preserve">Cetinkaya, D. U. Osteopetrotic induced pluripotent stem cells derived from patients with different disease-associated mutations by non-integrating reprogramming methods. </w:t>
      </w:r>
      <w:r w:rsidRPr="007F1E31">
        <w:rPr>
          <w:rFonts w:ascii="Calibri" w:hAnsi="Calibri" w:cs="Calibri"/>
          <w:i/>
          <w:lang w:val="en-US"/>
        </w:rPr>
        <w:t>Stem Cell Res Ther.</w:t>
      </w:r>
      <w:r w:rsidRPr="007F1E31">
        <w:rPr>
          <w:rFonts w:ascii="Calibri" w:hAnsi="Calibri" w:cs="Calibri"/>
          <w:lang w:val="en-US"/>
        </w:rPr>
        <w:t xml:space="preserve"> </w:t>
      </w:r>
      <w:r w:rsidRPr="007F1E31">
        <w:rPr>
          <w:rFonts w:ascii="Calibri" w:hAnsi="Calibri" w:cs="Calibri"/>
          <w:b/>
          <w:lang w:val="en-US"/>
        </w:rPr>
        <w:t>10</w:t>
      </w:r>
      <w:r w:rsidRPr="007F1E31">
        <w:rPr>
          <w:rFonts w:ascii="Calibri" w:hAnsi="Calibri" w:cs="Calibri"/>
          <w:lang w:val="en-US"/>
        </w:rPr>
        <w:t xml:space="preserve"> (1), 211 (2019).</w:t>
      </w:r>
      <w:bookmarkEnd w:id="11"/>
    </w:p>
    <w:p w14:paraId="3A36432B" w14:textId="44B559A2" w:rsidR="0067698A" w:rsidRPr="007F1E31" w:rsidRDefault="0067698A" w:rsidP="007F1E31">
      <w:pPr>
        <w:pStyle w:val="EndNoteBibliography"/>
        <w:ind w:left="720" w:hanging="720"/>
        <w:jc w:val="both"/>
        <w:rPr>
          <w:rFonts w:ascii="Calibri" w:hAnsi="Calibri" w:cs="Calibri"/>
          <w:lang w:val="en-US"/>
        </w:rPr>
      </w:pPr>
      <w:bookmarkStart w:id="12" w:name="_ENREF_13"/>
      <w:r w:rsidRPr="007F1E31">
        <w:rPr>
          <w:rFonts w:ascii="Calibri" w:hAnsi="Calibri" w:cs="Calibri"/>
          <w:lang w:val="en-US"/>
        </w:rPr>
        <w:t>13</w:t>
      </w:r>
      <w:r w:rsidRPr="007F1E31">
        <w:rPr>
          <w:rFonts w:ascii="Calibri" w:hAnsi="Calibri" w:cs="Calibri"/>
          <w:lang w:val="en-US"/>
        </w:rPr>
        <w:tab/>
        <w:t>Nakano, T.</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Self-formation of optic cups and storable stratified neural retina from human ESCs. </w:t>
      </w:r>
      <w:r w:rsidRPr="007F1E31">
        <w:rPr>
          <w:rFonts w:ascii="Calibri" w:hAnsi="Calibri" w:cs="Calibri"/>
          <w:i/>
          <w:lang w:val="en-US"/>
        </w:rPr>
        <w:t>Cell Stem Cell.</w:t>
      </w:r>
      <w:r w:rsidRPr="007F1E31">
        <w:rPr>
          <w:rFonts w:ascii="Calibri" w:hAnsi="Calibri" w:cs="Calibri"/>
          <w:lang w:val="en-US"/>
        </w:rPr>
        <w:t xml:space="preserve"> </w:t>
      </w:r>
      <w:r w:rsidRPr="007F1E31">
        <w:rPr>
          <w:rFonts w:ascii="Calibri" w:hAnsi="Calibri" w:cs="Calibri"/>
          <w:b/>
          <w:lang w:val="en-US"/>
        </w:rPr>
        <w:t>10</w:t>
      </w:r>
      <w:r w:rsidRPr="007F1E31">
        <w:rPr>
          <w:rFonts w:ascii="Calibri" w:hAnsi="Calibri" w:cs="Calibri"/>
          <w:lang w:val="en-US"/>
        </w:rPr>
        <w:t xml:space="preserve"> (6), 771-785</w:t>
      </w:r>
      <w:r w:rsidR="00EE3F0C">
        <w:rPr>
          <w:rFonts w:ascii="Calibri" w:hAnsi="Calibri" w:cs="Calibri"/>
          <w:lang w:val="en-US"/>
        </w:rPr>
        <w:t xml:space="preserve"> </w:t>
      </w:r>
      <w:r w:rsidRPr="007F1E31">
        <w:rPr>
          <w:rFonts w:ascii="Calibri" w:hAnsi="Calibri" w:cs="Calibri"/>
          <w:lang w:val="en-US"/>
        </w:rPr>
        <w:t>(2012).</w:t>
      </w:r>
      <w:bookmarkEnd w:id="12"/>
    </w:p>
    <w:p w14:paraId="4DBB9B45" w14:textId="3E355720" w:rsidR="0067698A" w:rsidRPr="007F1E31" w:rsidRDefault="0067698A" w:rsidP="007F1E31">
      <w:pPr>
        <w:pStyle w:val="EndNoteBibliography"/>
        <w:ind w:left="720" w:hanging="720"/>
        <w:jc w:val="both"/>
        <w:rPr>
          <w:rFonts w:ascii="Calibri" w:hAnsi="Calibri" w:cs="Calibri"/>
          <w:lang w:val="en-US"/>
        </w:rPr>
      </w:pPr>
      <w:bookmarkStart w:id="13" w:name="_ENREF_14"/>
      <w:r w:rsidRPr="007F1E31">
        <w:rPr>
          <w:rFonts w:ascii="Calibri" w:hAnsi="Calibri" w:cs="Calibri"/>
          <w:lang w:val="en-US"/>
        </w:rPr>
        <w:t>14</w:t>
      </w:r>
      <w:r w:rsidRPr="007F1E31">
        <w:rPr>
          <w:rFonts w:ascii="Calibri" w:hAnsi="Calibri" w:cs="Calibri"/>
          <w:lang w:val="en-US"/>
        </w:rPr>
        <w:tab/>
        <w:t>Lima Cunha, D., Arno, G., Corton, M</w:t>
      </w:r>
      <w:r w:rsidR="00EE3F0C">
        <w:rPr>
          <w:rFonts w:ascii="Calibri" w:hAnsi="Calibri" w:cs="Calibri"/>
          <w:lang w:val="en-US"/>
        </w:rPr>
        <w:t>.,</w:t>
      </w:r>
      <w:r w:rsidRPr="007F1E31">
        <w:rPr>
          <w:rFonts w:ascii="Calibri" w:hAnsi="Calibri" w:cs="Calibri"/>
          <w:lang w:val="en-US"/>
        </w:rPr>
        <w:t xml:space="preserve"> Moosajee, M. The Spectrum of PAX6 Mutations and Genotype-Phenotype Correlations in the Eye. </w:t>
      </w:r>
      <w:r w:rsidRPr="007F1E31">
        <w:rPr>
          <w:rFonts w:ascii="Calibri" w:hAnsi="Calibri" w:cs="Calibri"/>
          <w:i/>
          <w:lang w:val="en-US"/>
        </w:rPr>
        <w:t>Genes (Basel).</w:t>
      </w:r>
      <w:r w:rsidRPr="007F1E31">
        <w:rPr>
          <w:rFonts w:ascii="Calibri" w:hAnsi="Calibri" w:cs="Calibri"/>
          <w:lang w:val="en-US"/>
        </w:rPr>
        <w:t xml:space="preserve"> </w:t>
      </w:r>
      <w:r w:rsidRPr="007F1E31">
        <w:rPr>
          <w:rFonts w:ascii="Calibri" w:hAnsi="Calibri" w:cs="Calibri"/>
          <w:b/>
          <w:lang w:val="en-US"/>
        </w:rPr>
        <w:t>10</w:t>
      </w:r>
      <w:r w:rsidRPr="007F1E31">
        <w:rPr>
          <w:rFonts w:ascii="Calibri" w:hAnsi="Calibri" w:cs="Calibri"/>
          <w:lang w:val="en-US"/>
        </w:rPr>
        <w:t xml:space="preserve"> (12), 1050 (2019).</w:t>
      </w:r>
      <w:bookmarkEnd w:id="13"/>
    </w:p>
    <w:p w14:paraId="682FD5BE" w14:textId="496A1E34" w:rsidR="0067698A" w:rsidRPr="007F1E31" w:rsidRDefault="0067698A" w:rsidP="007F1E31">
      <w:pPr>
        <w:pStyle w:val="EndNoteBibliography"/>
        <w:ind w:left="720" w:hanging="720"/>
        <w:jc w:val="both"/>
        <w:rPr>
          <w:rFonts w:ascii="Calibri" w:hAnsi="Calibri" w:cs="Calibri"/>
          <w:lang w:val="en-US"/>
        </w:rPr>
      </w:pPr>
      <w:bookmarkStart w:id="14" w:name="_ENREF_15"/>
      <w:r w:rsidRPr="007F1E31">
        <w:rPr>
          <w:rFonts w:ascii="Calibri" w:hAnsi="Calibri" w:cs="Calibri"/>
          <w:lang w:val="en-US"/>
        </w:rPr>
        <w:t>15</w:t>
      </w:r>
      <w:r w:rsidRPr="007F1E31">
        <w:rPr>
          <w:rFonts w:ascii="Calibri" w:hAnsi="Calibri" w:cs="Calibri"/>
          <w:lang w:val="en-US"/>
        </w:rPr>
        <w:tab/>
        <w:t>Hayashi, R.</w:t>
      </w:r>
      <w:r w:rsidRPr="00EE3F0C">
        <w:rPr>
          <w:rFonts w:ascii="Calibri" w:hAnsi="Calibri" w:cs="Calibri"/>
          <w:iCs/>
          <w:lang w:val="en-US"/>
        </w:rPr>
        <w:t xml:space="preserve"> et al.</w:t>
      </w:r>
      <w:r w:rsidRPr="007F1E31">
        <w:rPr>
          <w:rFonts w:ascii="Calibri" w:hAnsi="Calibri" w:cs="Calibri"/>
          <w:lang w:val="en-US"/>
        </w:rPr>
        <w:t xml:space="preserve"> Co-ordinated ocular development from human iPS cells and recovery of corneal function. </w:t>
      </w:r>
      <w:r w:rsidRPr="007F1E31">
        <w:rPr>
          <w:rFonts w:ascii="Calibri" w:hAnsi="Calibri" w:cs="Calibri"/>
          <w:i/>
          <w:lang w:val="en-US"/>
        </w:rPr>
        <w:t>Nature.</w:t>
      </w:r>
      <w:r w:rsidRPr="007F1E31">
        <w:rPr>
          <w:rFonts w:ascii="Calibri" w:hAnsi="Calibri" w:cs="Calibri"/>
          <w:lang w:val="en-US"/>
        </w:rPr>
        <w:t xml:space="preserve"> </w:t>
      </w:r>
      <w:r w:rsidRPr="007F1E31">
        <w:rPr>
          <w:rFonts w:ascii="Calibri" w:hAnsi="Calibri" w:cs="Calibri"/>
          <w:b/>
          <w:lang w:val="en-US"/>
        </w:rPr>
        <w:t>531</w:t>
      </w:r>
      <w:r w:rsidRPr="007F1E31">
        <w:rPr>
          <w:rFonts w:ascii="Calibri" w:hAnsi="Calibri" w:cs="Calibri"/>
          <w:lang w:val="en-US"/>
        </w:rPr>
        <w:t xml:space="preserve"> (7594), 376-380 (2016).</w:t>
      </w:r>
      <w:bookmarkEnd w:id="14"/>
    </w:p>
    <w:p w14:paraId="025723E0" w14:textId="75E14DB9" w:rsidR="0067698A" w:rsidRPr="007F1E31" w:rsidRDefault="0067698A" w:rsidP="007F1E31">
      <w:pPr>
        <w:pStyle w:val="EndNoteBibliography"/>
        <w:ind w:left="720" w:hanging="720"/>
        <w:jc w:val="both"/>
        <w:rPr>
          <w:rFonts w:ascii="Calibri" w:hAnsi="Calibri" w:cs="Calibri"/>
          <w:lang w:val="en-US"/>
        </w:rPr>
      </w:pPr>
      <w:bookmarkStart w:id="15" w:name="_ENREF_16"/>
      <w:r w:rsidRPr="007F1E31">
        <w:rPr>
          <w:rFonts w:ascii="Calibri" w:hAnsi="Calibri" w:cs="Calibri"/>
          <w:lang w:val="en-US"/>
        </w:rPr>
        <w:t>16</w:t>
      </w:r>
      <w:r w:rsidRPr="007F1E31">
        <w:rPr>
          <w:rFonts w:ascii="Calibri" w:hAnsi="Calibri" w:cs="Calibri"/>
          <w:lang w:val="en-US"/>
        </w:rPr>
        <w:tab/>
        <w:t>Gonzalez, G., Sasamoto, Y., Ksander, B. R., Frank, M. H.</w:t>
      </w:r>
      <w:r w:rsidR="00EE3F0C">
        <w:rPr>
          <w:rFonts w:ascii="Calibri" w:hAnsi="Calibri" w:cs="Calibri"/>
          <w:lang w:val="en-US"/>
        </w:rPr>
        <w:t>,</w:t>
      </w:r>
      <w:r w:rsidRPr="007F1E31">
        <w:rPr>
          <w:rFonts w:ascii="Calibri" w:hAnsi="Calibri" w:cs="Calibri"/>
          <w:lang w:val="en-US"/>
        </w:rPr>
        <w:t xml:space="preserve"> Frank, N. Y. Limbal stem cells: identity, developmental origin, and therapeutic potential. </w:t>
      </w:r>
      <w:r w:rsidRPr="007F1E31">
        <w:rPr>
          <w:rFonts w:ascii="Calibri" w:hAnsi="Calibri" w:cs="Calibri"/>
          <w:i/>
          <w:lang w:val="en-US"/>
        </w:rPr>
        <w:t>Wiley Interdiscip Rev Dev Biol.</w:t>
      </w:r>
      <w:r w:rsidRPr="007F1E31">
        <w:rPr>
          <w:rFonts w:ascii="Calibri" w:hAnsi="Calibri" w:cs="Calibri"/>
          <w:lang w:val="en-US"/>
        </w:rPr>
        <w:t xml:space="preserve"> </w:t>
      </w:r>
      <w:r w:rsidRPr="007F1E31">
        <w:rPr>
          <w:rFonts w:ascii="Calibri" w:hAnsi="Calibri" w:cs="Calibri"/>
          <w:b/>
          <w:lang w:val="en-US"/>
        </w:rPr>
        <w:t>7</w:t>
      </w:r>
      <w:r w:rsidRPr="007F1E31">
        <w:rPr>
          <w:rFonts w:ascii="Calibri" w:hAnsi="Calibri" w:cs="Calibri"/>
          <w:lang w:val="en-US"/>
        </w:rPr>
        <w:t xml:space="preserve"> (2), 10.1002/wdev.303 (2018).</w:t>
      </w:r>
      <w:bookmarkEnd w:id="15"/>
    </w:p>
    <w:p w14:paraId="1FA95F24" w14:textId="4E7409A0" w:rsidR="0067698A" w:rsidRPr="007F1E31" w:rsidRDefault="0067698A" w:rsidP="007F1E31">
      <w:pPr>
        <w:pStyle w:val="EndNoteBibliography"/>
        <w:ind w:left="720" w:hanging="720"/>
        <w:jc w:val="both"/>
        <w:rPr>
          <w:rFonts w:ascii="Calibri" w:hAnsi="Calibri" w:cs="Calibri"/>
          <w:lang w:val="en-US"/>
        </w:rPr>
      </w:pPr>
      <w:bookmarkStart w:id="16" w:name="_ENREF_17"/>
      <w:r w:rsidRPr="007F1E31">
        <w:rPr>
          <w:rFonts w:ascii="Calibri" w:hAnsi="Calibri" w:cs="Calibri"/>
          <w:lang w:val="en-US"/>
        </w:rPr>
        <w:t>17</w:t>
      </w:r>
      <w:r w:rsidRPr="007F1E31">
        <w:rPr>
          <w:rFonts w:ascii="Calibri" w:hAnsi="Calibri" w:cs="Calibri"/>
          <w:lang w:val="en-US"/>
        </w:rPr>
        <w:tab/>
        <w:t>Ji, H. P.</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MicroRNA-28 potentially regulates the photoreceptor lineage commitment of Muller glia-derived progenitors. </w:t>
      </w:r>
      <w:r w:rsidRPr="007F1E31">
        <w:rPr>
          <w:rFonts w:ascii="Calibri" w:hAnsi="Calibri" w:cs="Calibri"/>
          <w:i/>
          <w:lang w:val="en-US"/>
        </w:rPr>
        <w:t>Sci Rep.</w:t>
      </w:r>
      <w:r w:rsidRPr="007F1E31">
        <w:rPr>
          <w:rFonts w:ascii="Calibri" w:hAnsi="Calibri" w:cs="Calibri"/>
          <w:lang w:val="en-US"/>
        </w:rPr>
        <w:t xml:space="preserve"> </w:t>
      </w:r>
      <w:r w:rsidRPr="007F1E31">
        <w:rPr>
          <w:rFonts w:ascii="Calibri" w:hAnsi="Calibri" w:cs="Calibri"/>
          <w:b/>
          <w:lang w:val="en-US"/>
        </w:rPr>
        <w:t>7</w:t>
      </w:r>
      <w:r w:rsidRPr="007F1E31">
        <w:rPr>
          <w:rFonts w:ascii="Calibri" w:hAnsi="Calibri" w:cs="Calibri"/>
          <w:lang w:val="en-US"/>
        </w:rPr>
        <w:t xml:space="preserve"> (1), 11374 (2017).</w:t>
      </w:r>
      <w:bookmarkEnd w:id="16"/>
    </w:p>
    <w:p w14:paraId="3C414421" w14:textId="2180CDBE" w:rsidR="0067698A" w:rsidRPr="007F1E31" w:rsidRDefault="0067698A" w:rsidP="007F1E31">
      <w:pPr>
        <w:pStyle w:val="EndNoteBibliography"/>
        <w:ind w:left="720" w:hanging="720"/>
        <w:jc w:val="both"/>
        <w:rPr>
          <w:rFonts w:ascii="Calibri" w:hAnsi="Calibri" w:cs="Calibri"/>
          <w:lang w:val="en-US"/>
        </w:rPr>
      </w:pPr>
      <w:bookmarkStart w:id="17" w:name="_ENREF_18"/>
      <w:r w:rsidRPr="007F1E31">
        <w:rPr>
          <w:rFonts w:ascii="Calibri" w:hAnsi="Calibri" w:cs="Calibri"/>
          <w:lang w:val="en-US"/>
        </w:rPr>
        <w:lastRenderedPageBreak/>
        <w:t>18</w:t>
      </w:r>
      <w:r w:rsidRPr="007F1E31">
        <w:rPr>
          <w:rFonts w:ascii="Calibri" w:hAnsi="Calibri" w:cs="Calibri"/>
          <w:lang w:val="en-US"/>
        </w:rPr>
        <w:tab/>
        <w:t>Hatou, S.</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Role of insulin in regulation of Na+-/K+-dependent ATPase activity and pump function in corneal endothelial cells. </w:t>
      </w:r>
      <w:r w:rsidRPr="007F1E31">
        <w:rPr>
          <w:rFonts w:ascii="Calibri" w:hAnsi="Calibri" w:cs="Calibri"/>
          <w:i/>
          <w:lang w:val="en-US"/>
        </w:rPr>
        <w:t>Invest Ophthalmol Vis Sci.</w:t>
      </w:r>
      <w:r w:rsidRPr="007F1E31">
        <w:rPr>
          <w:rFonts w:ascii="Calibri" w:hAnsi="Calibri" w:cs="Calibri"/>
          <w:lang w:val="en-US"/>
        </w:rPr>
        <w:t xml:space="preserve"> </w:t>
      </w:r>
      <w:r w:rsidRPr="007F1E31">
        <w:rPr>
          <w:rFonts w:ascii="Calibri" w:hAnsi="Calibri" w:cs="Calibri"/>
          <w:b/>
          <w:lang w:val="en-US"/>
        </w:rPr>
        <w:t>51</w:t>
      </w:r>
      <w:r w:rsidRPr="007F1E31">
        <w:rPr>
          <w:rFonts w:ascii="Calibri" w:hAnsi="Calibri" w:cs="Calibri"/>
          <w:lang w:val="en-US"/>
        </w:rPr>
        <w:t xml:space="preserve"> (8), 3935-3942 (2010).</w:t>
      </w:r>
      <w:bookmarkEnd w:id="17"/>
    </w:p>
    <w:p w14:paraId="6D191CE9" w14:textId="2AF800B2" w:rsidR="0067698A" w:rsidRPr="007F1E31" w:rsidRDefault="0067698A" w:rsidP="007F1E31">
      <w:pPr>
        <w:pStyle w:val="EndNoteBibliography"/>
        <w:ind w:left="720" w:hanging="720"/>
        <w:jc w:val="both"/>
        <w:rPr>
          <w:rFonts w:ascii="Calibri" w:hAnsi="Calibri" w:cs="Calibri"/>
          <w:lang w:val="en-US"/>
        </w:rPr>
      </w:pPr>
      <w:bookmarkStart w:id="18" w:name="_ENREF_19"/>
      <w:r w:rsidRPr="007F1E31">
        <w:rPr>
          <w:rFonts w:ascii="Calibri" w:hAnsi="Calibri" w:cs="Calibri"/>
          <w:lang w:val="en-US"/>
        </w:rPr>
        <w:t>19</w:t>
      </w:r>
      <w:r w:rsidRPr="007F1E31">
        <w:rPr>
          <w:rFonts w:ascii="Calibri" w:hAnsi="Calibri" w:cs="Calibri"/>
          <w:lang w:val="en-US"/>
        </w:rPr>
        <w:tab/>
        <w:t>Higa, K.</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Aquaporin 1-positive stromal niche-like cells directly interact with N-cadherin-positive clusters in the basal limbal epithelium. </w:t>
      </w:r>
      <w:r w:rsidRPr="007F1E31">
        <w:rPr>
          <w:rFonts w:ascii="Calibri" w:hAnsi="Calibri" w:cs="Calibri"/>
          <w:i/>
          <w:lang w:val="en-US"/>
        </w:rPr>
        <w:t>Stem Cell Res.</w:t>
      </w:r>
      <w:r w:rsidRPr="007F1E31">
        <w:rPr>
          <w:rFonts w:ascii="Calibri" w:hAnsi="Calibri" w:cs="Calibri"/>
          <w:lang w:val="en-US"/>
        </w:rPr>
        <w:t xml:space="preserve"> </w:t>
      </w:r>
      <w:r w:rsidRPr="007F1E31">
        <w:rPr>
          <w:rFonts w:ascii="Calibri" w:hAnsi="Calibri" w:cs="Calibri"/>
          <w:b/>
          <w:lang w:val="en-US"/>
        </w:rPr>
        <w:t>10</w:t>
      </w:r>
      <w:r w:rsidRPr="007F1E31">
        <w:rPr>
          <w:rFonts w:ascii="Calibri" w:hAnsi="Calibri" w:cs="Calibri"/>
          <w:lang w:val="en-US"/>
        </w:rPr>
        <w:t xml:space="preserve"> (2), 147-155</w:t>
      </w:r>
      <w:r w:rsidR="00EE3F0C">
        <w:rPr>
          <w:rFonts w:ascii="Calibri" w:hAnsi="Calibri" w:cs="Calibri"/>
          <w:lang w:val="en-US"/>
        </w:rPr>
        <w:t xml:space="preserve"> </w:t>
      </w:r>
      <w:r w:rsidRPr="007F1E31">
        <w:rPr>
          <w:rFonts w:ascii="Calibri" w:hAnsi="Calibri" w:cs="Calibri"/>
          <w:lang w:val="en-US"/>
        </w:rPr>
        <w:t>(2013).</w:t>
      </w:r>
      <w:bookmarkEnd w:id="18"/>
    </w:p>
    <w:p w14:paraId="065A4DFF" w14:textId="056DA5E7" w:rsidR="0067698A" w:rsidRPr="007F1E31" w:rsidRDefault="0067698A" w:rsidP="007F1E31">
      <w:pPr>
        <w:pStyle w:val="EndNoteBibliography"/>
        <w:ind w:left="720" w:hanging="720"/>
        <w:jc w:val="both"/>
        <w:rPr>
          <w:rFonts w:ascii="Calibri" w:hAnsi="Calibri" w:cs="Calibri"/>
          <w:lang w:val="en-US"/>
        </w:rPr>
      </w:pPr>
      <w:bookmarkStart w:id="19" w:name="_ENREF_20"/>
      <w:r w:rsidRPr="007F1E31">
        <w:rPr>
          <w:rFonts w:ascii="Calibri" w:hAnsi="Calibri" w:cs="Calibri"/>
          <w:lang w:val="en-US"/>
        </w:rPr>
        <w:t>20</w:t>
      </w:r>
      <w:r w:rsidRPr="007F1E31">
        <w:rPr>
          <w:rFonts w:ascii="Calibri" w:hAnsi="Calibri" w:cs="Calibri"/>
          <w:lang w:val="en-US"/>
        </w:rPr>
        <w:tab/>
        <w:t>Chen, Q.</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Stromal fibroblasts derived from mammary gland of bovine with mastitis display inflammation-specific changes. </w:t>
      </w:r>
      <w:r w:rsidRPr="007F1E31">
        <w:rPr>
          <w:rFonts w:ascii="Calibri" w:hAnsi="Calibri" w:cs="Calibri"/>
          <w:i/>
          <w:lang w:val="en-US"/>
        </w:rPr>
        <w:t>Sci Rep.</w:t>
      </w:r>
      <w:r w:rsidRPr="007F1E31">
        <w:rPr>
          <w:rFonts w:ascii="Calibri" w:hAnsi="Calibri" w:cs="Calibri"/>
          <w:lang w:val="en-US"/>
        </w:rPr>
        <w:t xml:space="preserve"> </w:t>
      </w:r>
      <w:r w:rsidRPr="007F1E31">
        <w:rPr>
          <w:rFonts w:ascii="Calibri" w:hAnsi="Calibri" w:cs="Calibri"/>
          <w:b/>
          <w:lang w:val="en-US"/>
        </w:rPr>
        <w:t>6</w:t>
      </w:r>
      <w:r w:rsidR="00EE3F0C">
        <w:rPr>
          <w:rFonts w:ascii="Calibri" w:hAnsi="Calibri" w:cs="Calibri"/>
          <w:b/>
          <w:lang w:val="en-US"/>
        </w:rPr>
        <w:t>,</w:t>
      </w:r>
      <w:r w:rsidRPr="007F1E31">
        <w:rPr>
          <w:rFonts w:ascii="Calibri" w:hAnsi="Calibri" w:cs="Calibri"/>
          <w:lang w:val="en-US"/>
        </w:rPr>
        <w:t xml:space="preserve"> 27462</w:t>
      </w:r>
      <w:r w:rsidR="00EE3F0C">
        <w:rPr>
          <w:rFonts w:ascii="Calibri" w:hAnsi="Calibri" w:cs="Calibri"/>
          <w:lang w:val="en-US"/>
        </w:rPr>
        <w:t xml:space="preserve"> </w:t>
      </w:r>
      <w:r w:rsidRPr="007F1E31">
        <w:rPr>
          <w:rFonts w:ascii="Calibri" w:hAnsi="Calibri" w:cs="Calibri"/>
          <w:lang w:val="en-US"/>
        </w:rPr>
        <w:t>(2016).</w:t>
      </w:r>
      <w:bookmarkEnd w:id="19"/>
    </w:p>
    <w:p w14:paraId="7C066E0F" w14:textId="42CDAD4C" w:rsidR="0067698A" w:rsidRPr="007F1E31" w:rsidRDefault="0067698A" w:rsidP="007F1E31">
      <w:pPr>
        <w:pStyle w:val="EndNoteBibliography"/>
        <w:ind w:left="720" w:hanging="720"/>
        <w:jc w:val="both"/>
        <w:rPr>
          <w:rFonts w:ascii="Calibri" w:hAnsi="Calibri" w:cs="Calibri"/>
          <w:lang w:val="en-US"/>
        </w:rPr>
      </w:pPr>
      <w:bookmarkStart w:id="20" w:name="_ENREF_21"/>
      <w:r w:rsidRPr="007F1E31">
        <w:rPr>
          <w:rFonts w:ascii="Calibri" w:hAnsi="Calibri" w:cs="Calibri"/>
          <w:lang w:val="en-US"/>
        </w:rPr>
        <w:t>21</w:t>
      </w:r>
      <w:r w:rsidRPr="007F1E31">
        <w:rPr>
          <w:rFonts w:ascii="Calibri" w:hAnsi="Calibri" w:cs="Calibri"/>
          <w:lang w:val="en-US"/>
        </w:rPr>
        <w:tab/>
        <w:t>Soiberman, U., Foster, J. W., Jun, A. S.</w:t>
      </w:r>
      <w:r w:rsidR="00EE3F0C">
        <w:rPr>
          <w:rFonts w:ascii="Calibri" w:hAnsi="Calibri" w:cs="Calibri"/>
          <w:lang w:val="en-US"/>
        </w:rPr>
        <w:t>,</w:t>
      </w:r>
      <w:r w:rsidRPr="007F1E31">
        <w:rPr>
          <w:rFonts w:ascii="Calibri" w:hAnsi="Calibri" w:cs="Calibri"/>
          <w:lang w:val="en-US"/>
        </w:rPr>
        <w:t xml:space="preserve"> Chakravarti, S. Pathophysiology of Keratoconus: What Do We Know Today. </w:t>
      </w:r>
      <w:r w:rsidRPr="007F1E31">
        <w:rPr>
          <w:rFonts w:ascii="Calibri" w:hAnsi="Calibri" w:cs="Calibri"/>
          <w:i/>
          <w:lang w:val="en-US"/>
        </w:rPr>
        <w:t>Open Ophthalmol J.</w:t>
      </w:r>
      <w:r w:rsidRPr="007F1E31">
        <w:rPr>
          <w:rFonts w:ascii="Calibri" w:hAnsi="Calibri" w:cs="Calibri"/>
          <w:lang w:val="en-US"/>
        </w:rPr>
        <w:t xml:space="preserve"> </w:t>
      </w:r>
      <w:r w:rsidRPr="007F1E31">
        <w:rPr>
          <w:rFonts w:ascii="Calibri" w:hAnsi="Calibri" w:cs="Calibri"/>
          <w:b/>
          <w:lang w:val="en-US"/>
        </w:rPr>
        <w:t>11</w:t>
      </w:r>
      <w:r w:rsidR="00EE3F0C">
        <w:rPr>
          <w:rFonts w:ascii="Calibri" w:hAnsi="Calibri" w:cs="Calibri"/>
          <w:b/>
          <w:lang w:val="en-US"/>
        </w:rPr>
        <w:t>,</w:t>
      </w:r>
      <w:r w:rsidRPr="007F1E31">
        <w:rPr>
          <w:rFonts w:ascii="Calibri" w:hAnsi="Calibri" w:cs="Calibri"/>
          <w:lang w:val="en-US"/>
        </w:rPr>
        <w:t xml:space="preserve"> 252-261 (2017).</w:t>
      </w:r>
      <w:bookmarkEnd w:id="20"/>
    </w:p>
    <w:p w14:paraId="64FB9D09" w14:textId="4C71C75F" w:rsidR="0067698A" w:rsidRPr="007F1E31" w:rsidRDefault="0067698A" w:rsidP="007F1E31">
      <w:pPr>
        <w:pStyle w:val="EndNoteBibliography"/>
        <w:ind w:left="720" w:hanging="720"/>
        <w:jc w:val="both"/>
        <w:rPr>
          <w:rFonts w:ascii="Calibri" w:hAnsi="Calibri" w:cs="Calibri"/>
          <w:lang w:val="en-US"/>
        </w:rPr>
      </w:pPr>
      <w:bookmarkStart w:id="21" w:name="_ENREF_22"/>
      <w:r w:rsidRPr="007F1E31">
        <w:rPr>
          <w:rFonts w:ascii="Calibri" w:hAnsi="Calibri" w:cs="Calibri"/>
          <w:lang w:val="en-US"/>
        </w:rPr>
        <w:t>22</w:t>
      </w:r>
      <w:r w:rsidRPr="007F1E31">
        <w:rPr>
          <w:rFonts w:ascii="Calibri" w:hAnsi="Calibri" w:cs="Calibri"/>
          <w:lang w:val="en-US"/>
        </w:rPr>
        <w:tab/>
        <w:t>Lima Cunha, D.</w:t>
      </w:r>
      <w:r w:rsidRPr="00EE3F0C">
        <w:rPr>
          <w:rFonts w:ascii="Calibri" w:hAnsi="Calibri" w:cs="Calibri"/>
          <w:iCs/>
          <w:lang w:val="en-US"/>
        </w:rPr>
        <w:t xml:space="preserve"> et al.</w:t>
      </w:r>
      <w:r w:rsidRPr="007F1E31">
        <w:rPr>
          <w:rFonts w:ascii="Calibri" w:hAnsi="Calibri" w:cs="Calibri"/>
          <w:lang w:val="en-US"/>
        </w:rPr>
        <w:t xml:space="preserve"> Restoration of functional PAX6 in aniridia patient iPSC-derived ocular tissue models using repurposed nonsense suppression drugs. </w:t>
      </w:r>
      <w:r w:rsidRPr="007F1E31">
        <w:rPr>
          <w:rFonts w:ascii="Calibri" w:hAnsi="Calibri" w:cs="Calibri"/>
          <w:i/>
          <w:lang w:val="en-US"/>
        </w:rPr>
        <w:t>Mol Ther Nucleic Acids.</w:t>
      </w:r>
      <w:r w:rsidRPr="007F1E31">
        <w:rPr>
          <w:rFonts w:ascii="Calibri" w:hAnsi="Calibri" w:cs="Calibri"/>
          <w:lang w:val="en-US"/>
        </w:rPr>
        <w:t xml:space="preserve"> </w:t>
      </w:r>
      <w:r w:rsidRPr="007F1E31">
        <w:rPr>
          <w:rFonts w:ascii="Calibri" w:hAnsi="Calibri" w:cs="Calibri"/>
          <w:b/>
          <w:lang w:val="en-US"/>
        </w:rPr>
        <w:t>33</w:t>
      </w:r>
      <w:r w:rsidR="00EE3F0C">
        <w:rPr>
          <w:rFonts w:ascii="Calibri" w:hAnsi="Calibri" w:cs="Calibri"/>
          <w:b/>
          <w:lang w:val="en-US"/>
        </w:rPr>
        <w:t>,</w:t>
      </w:r>
      <w:r w:rsidRPr="007F1E31">
        <w:rPr>
          <w:rFonts w:ascii="Calibri" w:hAnsi="Calibri" w:cs="Calibri"/>
          <w:lang w:val="en-US"/>
        </w:rPr>
        <w:t xml:space="preserve"> 240-253</w:t>
      </w:r>
      <w:r w:rsidR="00EE3F0C">
        <w:rPr>
          <w:rFonts w:ascii="Calibri" w:hAnsi="Calibri" w:cs="Calibri"/>
          <w:lang w:val="en-US"/>
        </w:rPr>
        <w:t xml:space="preserve"> </w:t>
      </w:r>
      <w:r w:rsidRPr="007F1E31">
        <w:rPr>
          <w:rFonts w:ascii="Calibri" w:hAnsi="Calibri" w:cs="Calibri"/>
          <w:lang w:val="en-US"/>
        </w:rPr>
        <w:t>(2023).</w:t>
      </w:r>
      <w:bookmarkEnd w:id="21"/>
    </w:p>
    <w:p w14:paraId="63340EE8" w14:textId="7432CA8B" w:rsidR="0067698A" w:rsidRPr="007F1E31" w:rsidRDefault="0067698A" w:rsidP="007F1E31">
      <w:pPr>
        <w:pStyle w:val="EndNoteBibliography"/>
        <w:ind w:left="720" w:hanging="720"/>
        <w:jc w:val="both"/>
        <w:rPr>
          <w:rFonts w:ascii="Calibri" w:hAnsi="Calibri" w:cs="Calibri"/>
          <w:lang w:val="en-US"/>
        </w:rPr>
      </w:pPr>
      <w:bookmarkStart w:id="22" w:name="_ENREF_23"/>
      <w:r w:rsidRPr="007F1E31">
        <w:rPr>
          <w:rFonts w:ascii="Calibri" w:hAnsi="Calibri" w:cs="Calibri"/>
          <w:lang w:val="en-US"/>
        </w:rPr>
        <w:t>23</w:t>
      </w:r>
      <w:r w:rsidRPr="007F1E31">
        <w:rPr>
          <w:rFonts w:ascii="Calibri" w:hAnsi="Calibri" w:cs="Calibri"/>
          <w:lang w:val="en-US"/>
        </w:rPr>
        <w:tab/>
        <w:t>Harding, P.</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Variant-specific disruption to notch signalling in PAX6 microphthalmia and aniridia patient-derived hiPSC optic cup-like organoids. </w:t>
      </w:r>
      <w:r w:rsidRPr="007F1E31">
        <w:rPr>
          <w:rFonts w:ascii="Calibri" w:hAnsi="Calibri" w:cs="Calibri"/>
          <w:i/>
          <w:lang w:val="en-US"/>
        </w:rPr>
        <w:t>Biochim Biophys Acta Mol Basis Dis.</w:t>
      </w:r>
      <w:r w:rsidRPr="007F1E31">
        <w:rPr>
          <w:rFonts w:ascii="Calibri" w:hAnsi="Calibri" w:cs="Calibri"/>
          <w:lang w:val="en-US"/>
        </w:rPr>
        <w:t xml:space="preserve"> </w:t>
      </w:r>
      <w:r w:rsidRPr="007F1E31">
        <w:rPr>
          <w:rFonts w:ascii="Calibri" w:hAnsi="Calibri" w:cs="Calibri"/>
          <w:b/>
          <w:lang w:val="en-US"/>
        </w:rPr>
        <w:t>1871</w:t>
      </w:r>
      <w:r w:rsidRPr="007F1E31">
        <w:rPr>
          <w:rFonts w:ascii="Calibri" w:hAnsi="Calibri" w:cs="Calibri"/>
          <w:lang w:val="en-US"/>
        </w:rPr>
        <w:t xml:space="preserve"> (6), 167869 (2025).</w:t>
      </w:r>
      <w:bookmarkEnd w:id="22"/>
    </w:p>
    <w:p w14:paraId="498DF36A" w14:textId="2CDE39AA" w:rsidR="0067698A" w:rsidRPr="007F1E31" w:rsidRDefault="0067698A" w:rsidP="007F1E31">
      <w:pPr>
        <w:pStyle w:val="EndNoteBibliography"/>
        <w:ind w:left="720" w:hanging="720"/>
        <w:jc w:val="both"/>
        <w:rPr>
          <w:rFonts w:ascii="Calibri" w:hAnsi="Calibri" w:cs="Calibri"/>
          <w:lang w:val="en-US"/>
        </w:rPr>
      </w:pPr>
      <w:bookmarkStart w:id="23" w:name="_ENREF_24"/>
      <w:r w:rsidRPr="007F1E31">
        <w:rPr>
          <w:rFonts w:ascii="Calibri" w:hAnsi="Calibri" w:cs="Calibri"/>
          <w:lang w:val="en-US"/>
        </w:rPr>
        <w:t>24</w:t>
      </w:r>
      <w:r w:rsidRPr="007F1E31">
        <w:rPr>
          <w:rFonts w:ascii="Calibri" w:hAnsi="Calibri" w:cs="Calibri"/>
          <w:lang w:val="en-US"/>
        </w:rPr>
        <w:tab/>
        <w:t>Cunha, D. L., Smits, J., Zhou, H. Q.</w:t>
      </w:r>
      <w:r w:rsidR="00EE3F0C">
        <w:rPr>
          <w:rFonts w:ascii="Calibri" w:hAnsi="Calibri" w:cs="Calibri"/>
          <w:lang w:val="en-US"/>
        </w:rPr>
        <w:t>,</w:t>
      </w:r>
      <w:r w:rsidRPr="007F1E31">
        <w:rPr>
          <w:rFonts w:ascii="Calibri" w:hAnsi="Calibri" w:cs="Calibri"/>
          <w:lang w:val="en-US"/>
        </w:rPr>
        <w:t xml:space="preserve"> Moosajee, M. Transcriptomic analysis of aniridia iPSC-derived limbal epithelial stem cells reveals early changes linked to the limbal niche. </w:t>
      </w:r>
      <w:r w:rsidRPr="007F1E31">
        <w:rPr>
          <w:rFonts w:ascii="Calibri" w:hAnsi="Calibri" w:cs="Calibri"/>
          <w:i/>
          <w:lang w:val="en-US"/>
        </w:rPr>
        <w:t>Invest Ophthalmol Vis Sci.</w:t>
      </w:r>
      <w:r w:rsidRPr="007F1E31">
        <w:rPr>
          <w:rFonts w:ascii="Calibri" w:hAnsi="Calibri" w:cs="Calibri"/>
          <w:lang w:val="en-US"/>
        </w:rPr>
        <w:t xml:space="preserve"> </w:t>
      </w:r>
      <w:r w:rsidRPr="007F1E31">
        <w:rPr>
          <w:rFonts w:ascii="Calibri" w:hAnsi="Calibri" w:cs="Calibri"/>
          <w:b/>
          <w:lang w:val="en-US"/>
        </w:rPr>
        <w:t>64</w:t>
      </w:r>
      <w:r w:rsidRPr="007F1E31">
        <w:rPr>
          <w:rFonts w:ascii="Calibri" w:hAnsi="Calibri" w:cs="Calibri"/>
          <w:lang w:val="en-US"/>
        </w:rPr>
        <w:t xml:space="preserve"> (8),</w:t>
      </w:r>
      <w:r w:rsidR="00EE3F0C">
        <w:rPr>
          <w:rFonts w:ascii="Calibri" w:hAnsi="Calibri" w:cs="Calibri"/>
          <w:lang w:val="en-US"/>
        </w:rPr>
        <w:t xml:space="preserve"> 2821</w:t>
      </w:r>
      <w:r w:rsidR="007F1E31" w:rsidRPr="007F1E31">
        <w:rPr>
          <w:rFonts w:ascii="Calibri" w:hAnsi="Calibri" w:cs="Calibri"/>
          <w:lang w:val="en-US"/>
        </w:rPr>
        <w:t xml:space="preserve"> </w:t>
      </w:r>
      <w:r w:rsidRPr="007F1E31">
        <w:rPr>
          <w:rFonts w:ascii="Calibri" w:hAnsi="Calibri" w:cs="Calibri"/>
          <w:lang w:val="en-US"/>
        </w:rPr>
        <w:t>(2023).</w:t>
      </w:r>
      <w:bookmarkEnd w:id="23"/>
    </w:p>
    <w:p w14:paraId="710F29F4" w14:textId="633219B9" w:rsidR="0067698A" w:rsidRPr="007F1E31" w:rsidRDefault="0067698A" w:rsidP="00EE3F0C">
      <w:pPr>
        <w:pStyle w:val="EndNoteBibliography"/>
        <w:ind w:left="720" w:hanging="720"/>
        <w:jc w:val="both"/>
        <w:rPr>
          <w:rFonts w:ascii="Calibri" w:hAnsi="Calibri" w:cs="Calibri"/>
          <w:lang w:val="en-US"/>
        </w:rPr>
      </w:pPr>
      <w:bookmarkStart w:id="24" w:name="_ENREF_25"/>
      <w:r w:rsidRPr="007F1E31">
        <w:rPr>
          <w:rFonts w:ascii="Calibri" w:hAnsi="Calibri" w:cs="Calibri"/>
          <w:lang w:val="en-US"/>
        </w:rPr>
        <w:t>25</w:t>
      </w:r>
      <w:r w:rsidRPr="007F1E31">
        <w:rPr>
          <w:rFonts w:ascii="Calibri" w:hAnsi="Calibri" w:cs="Calibri"/>
          <w:lang w:val="en-US"/>
        </w:rPr>
        <w:tab/>
        <w:t>Harding, P.</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Generation of human iPSC line (UCLi013-A) from a patient with microphthalmia and aniridia, carrying a heterozygous missense mutation c.372C&amp;gt;A p.(Asn124Lys) in. </w:t>
      </w:r>
      <w:r w:rsidRPr="007F1E31">
        <w:rPr>
          <w:rFonts w:ascii="Calibri" w:hAnsi="Calibri" w:cs="Calibri"/>
          <w:i/>
          <w:lang w:val="en-US"/>
        </w:rPr>
        <w:t>Stem Cell Res.</w:t>
      </w:r>
      <w:r w:rsidRPr="007F1E31">
        <w:rPr>
          <w:rFonts w:ascii="Calibri" w:hAnsi="Calibri" w:cs="Calibri"/>
          <w:lang w:val="en-US"/>
        </w:rPr>
        <w:t xml:space="preserve"> </w:t>
      </w:r>
      <w:r w:rsidRPr="007F1E31">
        <w:rPr>
          <w:rFonts w:ascii="Calibri" w:hAnsi="Calibri" w:cs="Calibri"/>
          <w:b/>
          <w:lang w:val="en-US"/>
        </w:rPr>
        <w:t>51</w:t>
      </w:r>
      <w:r w:rsidRPr="007F1E31">
        <w:rPr>
          <w:rFonts w:ascii="Calibri" w:hAnsi="Calibri" w:cs="Calibri"/>
          <w:lang w:val="en-US"/>
        </w:rPr>
        <w:t>, 10.1016/j.scr.2021.102184 (2021).</w:t>
      </w:r>
      <w:bookmarkEnd w:id="24"/>
    </w:p>
    <w:p w14:paraId="63D336AB" w14:textId="02A59750" w:rsidR="0067698A" w:rsidRPr="007F1E31" w:rsidRDefault="0067698A" w:rsidP="007F1E31">
      <w:pPr>
        <w:pStyle w:val="EndNoteBibliography"/>
        <w:ind w:left="720" w:hanging="720"/>
        <w:jc w:val="both"/>
        <w:rPr>
          <w:rFonts w:ascii="Calibri" w:hAnsi="Calibri" w:cs="Calibri"/>
          <w:lang w:val="en-US"/>
        </w:rPr>
      </w:pPr>
      <w:bookmarkStart w:id="25" w:name="_ENREF_26"/>
      <w:r w:rsidRPr="007F1E31">
        <w:rPr>
          <w:rFonts w:ascii="Calibri" w:hAnsi="Calibri" w:cs="Calibri"/>
          <w:lang w:val="en-US"/>
        </w:rPr>
        <w:t>26</w:t>
      </w:r>
      <w:r w:rsidRPr="007F1E31">
        <w:rPr>
          <w:rFonts w:ascii="Calibri" w:hAnsi="Calibri" w:cs="Calibri"/>
          <w:lang w:val="en-US"/>
        </w:rPr>
        <w:tab/>
        <w:t>Theerakittayakorn, K.</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i/>
          <w:lang w:val="en-US"/>
        </w:rPr>
        <w:t>.</w:t>
      </w:r>
      <w:r w:rsidRPr="007F1E31">
        <w:rPr>
          <w:rFonts w:ascii="Calibri" w:hAnsi="Calibri" w:cs="Calibri"/>
          <w:lang w:val="en-US"/>
        </w:rPr>
        <w:t xml:space="preserve"> Differentiation Induction of Human Stem Cells for Corneal Epithelial Regeneration. </w:t>
      </w:r>
      <w:r w:rsidRPr="007F1E31">
        <w:rPr>
          <w:rFonts w:ascii="Calibri" w:hAnsi="Calibri" w:cs="Calibri"/>
          <w:i/>
          <w:lang w:val="en-US"/>
        </w:rPr>
        <w:t>Int J Mol Sci.</w:t>
      </w:r>
      <w:r w:rsidRPr="007F1E31">
        <w:rPr>
          <w:rFonts w:ascii="Calibri" w:hAnsi="Calibri" w:cs="Calibri"/>
          <w:lang w:val="en-US"/>
        </w:rPr>
        <w:t xml:space="preserve"> </w:t>
      </w:r>
      <w:r w:rsidRPr="007F1E31">
        <w:rPr>
          <w:rFonts w:ascii="Calibri" w:hAnsi="Calibri" w:cs="Calibri"/>
          <w:b/>
          <w:lang w:val="en-US"/>
        </w:rPr>
        <w:t>21</w:t>
      </w:r>
      <w:r w:rsidRPr="007F1E31">
        <w:rPr>
          <w:rFonts w:ascii="Calibri" w:hAnsi="Calibri" w:cs="Calibri"/>
          <w:lang w:val="en-US"/>
        </w:rPr>
        <w:t xml:space="preserve"> (21), 10.3390/ijms21217834, (2020).</w:t>
      </w:r>
      <w:bookmarkEnd w:id="25"/>
    </w:p>
    <w:p w14:paraId="367BCD87" w14:textId="48C95CFE" w:rsidR="0067698A" w:rsidRPr="007F1E31" w:rsidRDefault="0067698A" w:rsidP="007F1E31">
      <w:pPr>
        <w:pStyle w:val="EndNoteBibliography"/>
        <w:ind w:left="720" w:hanging="720"/>
        <w:jc w:val="both"/>
        <w:rPr>
          <w:rFonts w:ascii="Calibri" w:hAnsi="Calibri" w:cs="Calibri"/>
          <w:lang w:val="en-US"/>
        </w:rPr>
      </w:pPr>
      <w:bookmarkStart w:id="26" w:name="_ENREF_27"/>
      <w:r w:rsidRPr="007F1E31">
        <w:rPr>
          <w:rFonts w:ascii="Calibri" w:hAnsi="Calibri" w:cs="Calibri"/>
          <w:lang w:val="en-US"/>
        </w:rPr>
        <w:t>27</w:t>
      </w:r>
      <w:r w:rsidRPr="007F1E31">
        <w:rPr>
          <w:rFonts w:ascii="Calibri" w:hAnsi="Calibri" w:cs="Calibri"/>
          <w:lang w:val="en-US"/>
        </w:rPr>
        <w:tab/>
        <w:t>Bar-Nur, O.</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Small molecules facilitate rapid and synchronous iPSC generation. </w:t>
      </w:r>
      <w:r w:rsidRPr="007F1E31">
        <w:rPr>
          <w:rFonts w:ascii="Calibri" w:hAnsi="Calibri" w:cs="Calibri"/>
          <w:i/>
          <w:lang w:val="en-US"/>
        </w:rPr>
        <w:t>Nat Methods.</w:t>
      </w:r>
      <w:r w:rsidRPr="007F1E31">
        <w:rPr>
          <w:rFonts w:ascii="Calibri" w:hAnsi="Calibri" w:cs="Calibri"/>
          <w:lang w:val="en-US"/>
        </w:rPr>
        <w:t xml:space="preserve"> </w:t>
      </w:r>
      <w:r w:rsidRPr="007F1E31">
        <w:rPr>
          <w:rFonts w:ascii="Calibri" w:hAnsi="Calibri" w:cs="Calibri"/>
          <w:b/>
          <w:lang w:val="en-US"/>
        </w:rPr>
        <w:t>11</w:t>
      </w:r>
      <w:r w:rsidRPr="007F1E31">
        <w:rPr>
          <w:rFonts w:ascii="Calibri" w:hAnsi="Calibri" w:cs="Calibri"/>
          <w:lang w:val="en-US"/>
        </w:rPr>
        <w:t xml:space="preserve"> (11), 1170-1176 (2014).</w:t>
      </w:r>
      <w:bookmarkEnd w:id="26"/>
    </w:p>
    <w:p w14:paraId="7BAD1754" w14:textId="12774545" w:rsidR="0067698A" w:rsidRPr="007F1E31" w:rsidRDefault="0067698A" w:rsidP="007F1E31">
      <w:pPr>
        <w:pStyle w:val="EndNoteBibliography"/>
        <w:ind w:left="720" w:hanging="720"/>
        <w:jc w:val="both"/>
        <w:rPr>
          <w:rFonts w:ascii="Calibri" w:hAnsi="Calibri" w:cs="Calibri"/>
          <w:lang w:val="en-US"/>
        </w:rPr>
      </w:pPr>
      <w:bookmarkStart w:id="27" w:name="_ENREF_28"/>
      <w:r w:rsidRPr="007F1E31">
        <w:rPr>
          <w:rFonts w:ascii="Calibri" w:hAnsi="Calibri" w:cs="Calibri"/>
          <w:lang w:val="en-US"/>
        </w:rPr>
        <w:t>28</w:t>
      </w:r>
      <w:r w:rsidRPr="007F1E31">
        <w:rPr>
          <w:rFonts w:ascii="Calibri" w:hAnsi="Calibri" w:cs="Calibri"/>
          <w:lang w:val="en-US"/>
        </w:rPr>
        <w:tab/>
        <w:t>Maiti, G.</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i/>
          <w:lang w:val="en-US"/>
        </w:rPr>
        <w:t>.</w:t>
      </w:r>
      <w:r w:rsidRPr="007F1E31">
        <w:rPr>
          <w:rFonts w:ascii="Calibri" w:hAnsi="Calibri" w:cs="Calibri"/>
          <w:lang w:val="en-US"/>
        </w:rPr>
        <w:t xml:space="preserve"> Single cell RNA-seq of human cornea organoids identifies cell fates of a developing immature cornea. </w:t>
      </w:r>
      <w:r w:rsidRPr="007F1E31">
        <w:rPr>
          <w:rFonts w:ascii="Calibri" w:hAnsi="Calibri" w:cs="Calibri"/>
          <w:i/>
          <w:lang w:val="en-US"/>
        </w:rPr>
        <w:t>PNAS Nexus.</w:t>
      </w:r>
      <w:r w:rsidRPr="007F1E31">
        <w:rPr>
          <w:rFonts w:ascii="Calibri" w:hAnsi="Calibri" w:cs="Calibri"/>
          <w:lang w:val="en-US"/>
        </w:rPr>
        <w:t xml:space="preserve"> </w:t>
      </w:r>
      <w:r w:rsidRPr="007F1E31">
        <w:rPr>
          <w:rFonts w:ascii="Calibri" w:hAnsi="Calibri" w:cs="Calibri"/>
          <w:b/>
          <w:lang w:val="en-US"/>
        </w:rPr>
        <w:t>1</w:t>
      </w:r>
      <w:r w:rsidRPr="007F1E31">
        <w:rPr>
          <w:rFonts w:ascii="Calibri" w:hAnsi="Calibri" w:cs="Calibri"/>
          <w:lang w:val="en-US"/>
        </w:rPr>
        <w:t xml:space="preserve"> (5), pgac246 (2022).</w:t>
      </w:r>
      <w:bookmarkEnd w:id="27"/>
    </w:p>
    <w:p w14:paraId="31FA153D" w14:textId="098046B7" w:rsidR="0067698A" w:rsidRPr="007F1E31" w:rsidRDefault="0067698A" w:rsidP="007F1E31">
      <w:pPr>
        <w:pStyle w:val="EndNoteBibliography"/>
        <w:ind w:left="720" w:hanging="720"/>
        <w:jc w:val="both"/>
        <w:rPr>
          <w:rFonts w:ascii="Calibri" w:hAnsi="Calibri" w:cs="Calibri"/>
          <w:lang w:val="en-US"/>
        </w:rPr>
      </w:pPr>
      <w:bookmarkStart w:id="28" w:name="_ENREF_29"/>
      <w:r w:rsidRPr="007F1E31">
        <w:rPr>
          <w:rFonts w:ascii="Calibri" w:hAnsi="Calibri" w:cs="Calibri"/>
          <w:lang w:val="en-US"/>
        </w:rPr>
        <w:t>29</w:t>
      </w:r>
      <w:r w:rsidRPr="007F1E31">
        <w:rPr>
          <w:rFonts w:ascii="Calibri" w:hAnsi="Calibri" w:cs="Calibri"/>
          <w:lang w:val="en-US"/>
        </w:rPr>
        <w:tab/>
        <w:t>Dorot, O.</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The antipsychotropic drug Duloxetine rescues PAX6 haploinsufficiency of mutant limbal stem cells through inhibition of the MEK/ERK signaling pathway. </w:t>
      </w:r>
      <w:r w:rsidRPr="007F1E31">
        <w:rPr>
          <w:rFonts w:ascii="Calibri" w:hAnsi="Calibri" w:cs="Calibri"/>
          <w:i/>
          <w:lang w:val="en-US"/>
        </w:rPr>
        <w:t>Ocul Surf.</w:t>
      </w:r>
      <w:r w:rsidRPr="007F1E31">
        <w:rPr>
          <w:rFonts w:ascii="Calibri" w:hAnsi="Calibri" w:cs="Calibri"/>
          <w:lang w:val="en-US"/>
        </w:rPr>
        <w:t xml:space="preserve"> </w:t>
      </w:r>
      <w:r w:rsidRPr="007F1E31">
        <w:rPr>
          <w:rFonts w:ascii="Calibri" w:hAnsi="Calibri" w:cs="Calibri"/>
          <w:b/>
          <w:lang w:val="en-US"/>
        </w:rPr>
        <w:t>23</w:t>
      </w:r>
      <w:r w:rsidR="00EE3F0C">
        <w:rPr>
          <w:rFonts w:ascii="Calibri" w:hAnsi="Calibri" w:cs="Calibri"/>
          <w:b/>
          <w:lang w:val="en-US"/>
        </w:rPr>
        <w:t>,</w:t>
      </w:r>
      <w:r w:rsidRPr="007F1E31">
        <w:rPr>
          <w:rFonts w:ascii="Calibri" w:hAnsi="Calibri" w:cs="Calibri"/>
          <w:lang w:val="en-US"/>
        </w:rPr>
        <w:t xml:space="preserve"> 140-142 (2022).</w:t>
      </w:r>
      <w:bookmarkEnd w:id="28"/>
    </w:p>
    <w:p w14:paraId="628239FF" w14:textId="14D6BC38" w:rsidR="0067698A" w:rsidRPr="007F1E31" w:rsidRDefault="0067698A" w:rsidP="007F1E31">
      <w:pPr>
        <w:pStyle w:val="EndNoteBibliography"/>
        <w:ind w:left="720" w:hanging="720"/>
        <w:jc w:val="both"/>
        <w:rPr>
          <w:rFonts w:ascii="Calibri" w:hAnsi="Calibri" w:cs="Calibri"/>
          <w:lang w:val="en-US"/>
        </w:rPr>
      </w:pPr>
      <w:bookmarkStart w:id="29" w:name="_ENREF_30"/>
      <w:r w:rsidRPr="007F1E31">
        <w:rPr>
          <w:rFonts w:ascii="Calibri" w:hAnsi="Calibri" w:cs="Calibri"/>
          <w:lang w:val="en-US"/>
        </w:rPr>
        <w:t>30</w:t>
      </w:r>
      <w:r w:rsidRPr="007F1E31">
        <w:rPr>
          <w:rFonts w:ascii="Calibri" w:hAnsi="Calibri" w:cs="Calibri"/>
          <w:lang w:val="en-US"/>
        </w:rPr>
        <w:tab/>
        <w:t>van Velthoven, A. J. H.</w:t>
      </w:r>
      <w:r w:rsidRPr="007F1E31">
        <w:rPr>
          <w:rFonts w:ascii="Calibri" w:hAnsi="Calibri" w:cs="Calibri"/>
          <w:i/>
          <w:lang w:val="en-US"/>
        </w:rPr>
        <w:t xml:space="preserve"> </w:t>
      </w:r>
      <w:r w:rsidRPr="00EE3F0C">
        <w:rPr>
          <w:rFonts w:ascii="Calibri" w:hAnsi="Calibri" w:cs="Calibri"/>
          <w:iCs/>
          <w:lang w:val="en-US"/>
        </w:rPr>
        <w:t>et al.</w:t>
      </w:r>
      <w:r w:rsidRPr="007F1E31">
        <w:rPr>
          <w:rFonts w:ascii="Calibri" w:hAnsi="Calibri" w:cs="Calibri"/>
          <w:lang w:val="en-US"/>
        </w:rPr>
        <w:t xml:space="preserve"> Future directions in managing aniridia-associated keratopathy. </w:t>
      </w:r>
      <w:r w:rsidRPr="007F1E31">
        <w:rPr>
          <w:rFonts w:ascii="Calibri" w:hAnsi="Calibri" w:cs="Calibri"/>
          <w:i/>
          <w:lang w:val="en-US"/>
        </w:rPr>
        <w:t>Surv Ophthalmol.</w:t>
      </w:r>
      <w:r w:rsidRPr="007F1E31">
        <w:rPr>
          <w:rFonts w:ascii="Calibri" w:hAnsi="Calibri" w:cs="Calibri"/>
          <w:lang w:val="en-US"/>
        </w:rPr>
        <w:t xml:space="preserve"> </w:t>
      </w:r>
      <w:r w:rsidRPr="007F1E31">
        <w:rPr>
          <w:rFonts w:ascii="Calibri" w:hAnsi="Calibri" w:cs="Calibri"/>
          <w:b/>
          <w:lang w:val="en-US"/>
        </w:rPr>
        <w:t>68</w:t>
      </w:r>
      <w:r w:rsidRPr="007F1E31">
        <w:rPr>
          <w:rFonts w:ascii="Calibri" w:hAnsi="Calibri" w:cs="Calibri"/>
          <w:lang w:val="en-US"/>
        </w:rPr>
        <w:t xml:space="preserve"> (5), 940-956 (2023).</w:t>
      </w:r>
      <w:bookmarkEnd w:id="29"/>
    </w:p>
    <w:p w14:paraId="605D853E" w14:textId="79554FFD" w:rsidR="0067698A" w:rsidRPr="007F1E31" w:rsidRDefault="0067698A" w:rsidP="007F1E31">
      <w:pPr>
        <w:pStyle w:val="EndNoteBibliography"/>
        <w:ind w:left="720" w:hanging="720"/>
        <w:jc w:val="both"/>
        <w:rPr>
          <w:rFonts w:ascii="Calibri" w:hAnsi="Calibri" w:cs="Calibri"/>
          <w:lang w:val="en-US"/>
        </w:rPr>
      </w:pPr>
      <w:bookmarkStart w:id="30" w:name="_ENREF_31"/>
      <w:r w:rsidRPr="007F1E31">
        <w:rPr>
          <w:rFonts w:ascii="Calibri" w:hAnsi="Calibri" w:cs="Calibri"/>
          <w:lang w:val="en-US"/>
        </w:rPr>
        <w:t>31</w:t>
      </w:r>
      <w:r w:rsidRPr="007F1E31">
        <w:rPr>
          <w:rFonts w:ascii="Calibri" w:hAnsi="Calibri" w:cs="Calibri"/>
          <w:lang w:val="en-US"/>
        </w:rPr>
        <w:tab/>
        <w:t>Kocak, G.</w:t>
      </w:r>
      <w:r w:rsidRPr="007F1E31">
        <w:rPr>
          <w:rFonts w:ascii="Calibri" w:hAnsi="Calibri" w:cs="Calibri"/>
          <w:i/>
          <w:lang w:val="en-US"/>
        </w:rPr>
        <w:t xml:space="preserve"> </w:t>
      </w:r>
      <w:r w:rsidRPr="00EE3F0C">
        <w:rPr>
          <w:rFonts w:ascii="Calibri" w:hAnsi="Calibri" w:cs="Calibri"/>
          <w:iCs/>
          <w:lang w:val="en-US"/>
        </w:rPr>
        <w:t xml:space="preserve">et al. </w:t>
      </w:r>
      <w:r w:rsidRPr="007F1E31">
        <w:rPr>
          <w:rFonts w:ascii="Calibri" w:hAnsi="Calibri" w:cs="Calibri"/>
          <w:lang w:val="en-US"/>
        </w:rPr>
        <w:t xml:space="preserve">Generation of Anterior Segment of the Eye Cells from hiPSCs in Microfluidic Platforms. </w:t>
      </w:r>
      <w:r w:rsidRPr="007F1E31">
        <w:rPr>
          <w:rFonts w:ascii="Calibri" w:hAnsi="Calibri" w:cs="Calibri"/>
          <w:i/>
          <w:lang w:val="en-US"/>
        </w:rPr>
        <w:t>Adv Biol (Weinh).</w:t>
      </w:r>
      <w:r w:rsidRPr="007F1E31">
        <w:rPr>
          <w:rFonts w:ascii="Calibri" w:hAnsi="Calibri" w:cs="Calibri"/>
          <w:lang w:val="en-US"/>
        </w:rPr>
        <w:t xml:space="preserve"> </w:t>
      </w:r>
      <w:r w:rsidRPr="007F1E31">
        <w:rPr>
          <w:rFonts w:ascii="Calibri" w:hAnsi="Calibri" w:cs="Calibri"/>
          <w:b/>
          <w:lang w:val="en-US"/>
        </w:rPr>
        <w:t>8</w:t>
      </w:r>
      <w:r w:rsidRPr="007F1E31">
        <w:rPr>
          <w:rFonts w:ascii="Calibri" w:hAnsi="Calibri" w:cs="Calibri"/>
          <w:lang w:val="en-US"/>
        </w:rPr>
        <w:t xml:space="preserve"> (5), e2400018</w:t>
      </w:r>
      <w:r w:rsidR="00EE3F0C">
        <w:rPr>
          <w:rFonts w:ascii="Calibri" w:hAnsi="Calibri" w:cs="Calibri"/>
          <w:lang w:val="en-US"/>
        </w:rPr>
        <w:t xml:space="preserve"> </w:t>
      </w:r>
      <w:r w:rsidRPr="007F1E31">
        <w:rPr>
          <w:rFonts w:ascii="Calibri" w:hAnsi="Calibri" w:cs="Calibri"/>
          <w:lang w:val="en-US"/>
        </w:rPr>
        <w:t>(2024).</w:t>
      </w:r>
      <w:bookmarkEnd w:id="30"/>
    </w:p>
    <w:p w14:paraId="380F2CBA" w14:textId="595AE1A1" w:rsidR="00DB0973" w:rsidRPr="007F1E31" w:rsidRDefault="006D243C" w:rsidP="007F1E31">
      <w:pPr>
        <w:jc w:val="both"/>
        <w:rPr>
          <w:rFonts w:ascii="Calibri" w:eastAsia="Calibri" w:hAnsi="Calibri" w:cs="Calibri"/>
          <w:lang w:val="en-US"/>
        </w:rPr>
      </w:pPr>
      <w:r w:rsidRPr="007F1E31">
        <w:rPr>
          <w:rFonts w:ascii="Calibri" w:eastAsia="Calibri" w:hAnsi="Calibri" w:cs="Calibri"/>
          <w:lang w:val="en-US"/>
        </w:rPr>
        <w:fldChar w:fldCharType="end"/>
      </w:r>
    </w:p>
    <w:sectPr w:rsidR="00DB0973" w:rsidRPr="007F1E31" w:rsidSect="007F1E31">
      <w:headerReference w:type="even" r:id="rId11"/>
      <w:headerReference w:type="default" r:id="rId12"/>
      <w:footerReference w:type="even" r:id="rId13"/>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CA3D0" w14:textId="77777777" w:rsidR="00827B7A" w:rsidRDefault="00827B7A">
      <w:r>
        <w:separator/>
      </w:r>
    </w:p>
  </w:endnote>
  <w:endnote w:type="continuationSeparator" w:id="0">
    <w:p w14:paraId="0FCD1B77" w14:textId="77777777" w:rsidR="00827B7A" w:rsidRDefault="00827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50B277D-4610-6C42-A35E-1668EAC62AA2}"/>
    <w:embedBold r:id="rId2" w:fontKey="{42283456-C985-5145-BD5B-9D47B544DDE7}"/>
    <w:embedItalic r:id="rId3" w:fontKey="{32BF60DF-7C1E-1241-A19D-0FD7C9DEA15D}"/>
  </w:font>
  <w:font w:name="Cambria">
    <w:panose1 w:val="02040503050406030204"/>
    <w:charset w:val="00"/>
    <w:family w:val="roman"/>
    <w:pitch w:val="variable"/>
    <w:sig w:usb0="E00006FF" w:usb1="420024FF" w:usb2="02000000" w:usb3="00000000" w:csb0="0000019F" w:csb1="00000000"/>
    <w:embedRegular r:id="rId4" w:fontKey="{3DEABDF7-B811-B744-AF38-00D04DDF9851}"/>
    <w:embedBold r:id="rId5" w:fontKey="{34138B4B-DBE1-4C4A-B051-95BA918D4172}"/>
  </w:font>
  <w:font w:name="Segoe UI">
    <w:panose1 w:val="020B0502040204020203"/>
    <w:charset w:val="00"/>
    <w:family w:val="swiss"/>
    <w:pitch w:val="variable"/>
    <w:sig w:usb0="E4002EFF" w:usb1="C000E47F" w:usb2="00000009" w:usb3="00000000" w:csb0="000001FF" w:csb1="00000000"/>
    <w:embedRegular r:id="rId6" w:fontKey="{78B44169-2518-724E-A3E9-C093E240B16B}"/>
  </w:font>
  <w:font w:name="Georgia">
    <w:panose1 w:val="02040502050405020303"/>
    <w:charset w:val="00"/>
    <w:family w:val="roman"/>
    <w:pitch w:val="variable"/>
    <w:sig w:usb0="00000287" w:usb1="00000000" w:usb2="00000000" w:usb3="00000000" w:csb0="0000009F" w:csb1="00000000"/>
    <w:embedItalic r:id="rId7" w:fontKey="{78FC46C1-3075-DA45-89E3-2FCF66F03477}"/>
  </w:font>
  <w:font w:name="Calibri">
    <w:panose1 w:val="020F0502020204030204"/>
    <w:charset w:val="00"/>
    <w:family w:val="swiss"/>
    <w:pitch w:val="variable"/>
    <w:sig w:usb0="E4002EFF" w:usb1="C200247B" w:usb2="00000009" w:usb3="00000000" w:csb0="000001FF" w:csb1="00000000"/>
    <w:embedRegular r:id="rId8" w:fontKey="{2B20BCDA-A596-584C-8B31-89AB5DA6AE0F}"/>
    <w:embedBold r:id="rId9" w:fontKey="{520D854B-775E-6A49-91DB-40831231B1E9}"/>
    <w:embedItalic r:id="rId10" w:fontKey="{2BD70B46-2103-5C42-BCA6-8228B361C397}"/>
    <w:embedBoldItalic r:id="rId11" w:fontKey="{222731DD-E524-A242-BE07-BA4D3C7DACDF}"/>
  </w:font>
  <w:font w:name="Symbol">
    <w:panose1 w:val="05050102010706020507"/>
    <w:charset w:val="02"/>
    <w:family w:val="decorative"/>
    <w:pitch w:val="variable"/>
    <w:sig w:usb0="00000000" w:usb1="10000000" w:usb2="00000000" w:usb3="00000000" w:csb0="80000000" w:csb1="00000000"/>
    <w:embedRegular r:id="rId12" w:fontKey="{D32E6749-8132-C742-9743-32D5D24A417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327C" w14:textId="77777777" w:rsidR="00DB0973" w:rsidRDefault="00DB097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3D4A" w14:textId="77777777" w:rsidR="00827B7A" w:rsidRDefault="00827B7A">
      <w:r>
        <w:separator/>
      </w:r>
    </w:p>
  </w:footnote>
  <w:footnote w:type="continuationSeparator" w:id="0">
    <w:p w14:paraId="4725E023" w14:textId="77777777" w:rsidR="00827B7A" w:rsidRDefault="00827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C0BF" w14:textId="77777777" w:rsidR="00DB0973" w:rsidRDefault="00DB097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4FBA" w14:textId="77777777" w:rsidR="00DB0973" w:rsidRDefault="006B17CA">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7361A"/>
    <w:multiLevelType w:val="multilevel"/>
    <w:tmpl w:val="07E8D0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5850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removePersonalInformation/>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zr0tsa09pf2r7e5ae0vdef1rrvpzd2sz0d0&quot;&gt;My EndNote Library&lt;record-ids&gt;&lt;item&gt;1&lt;/item&gt;&lt;item&gt;2&lt;/item&gt;&lt;item&gt;3&lt;/item&gt;&lt;item&gt;4&lt;/item&gt;&lt;item&gt;5&lt;/item&gt;&lt;item&gt;7&lt;/item&gt;&lt;item&gt;8&lt;/item&gt;&lt;item&gt;9&lt;/item&gt;&lt;item&gt;10&lt;/item&gt;&lt;item&gt;12&lt;/item&gt;&lt;item&gt;13&lt;/item&gt;&lt;item&gt;14&lt;/item&gt;&lt;item&gt;15&lt;/item&gt;&lt;item&gt;16&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record-ids&gt;&lt;/item&gt;&lt;/Libraries&gt;"/>
  </w:docVars>
  <w:rsids>
    <w:rsidRoot w:val="00DB0973"/>
    <w:rsid w:val="000145D9"/>
    <w:rsid w:val="00035C4B"/>
    <w:rsid w:val="00041A1C"/>
    <w:rsid w:val="00063647"/>
    <w:rsid w:val="000849CA"/>
    <w:rsid w:val="000C0DAF"/>
    <w:rsid w:val="000D5EBE"/>
    <w:rsid w:val="000E1984"/>
    <w:rsid w:val="00110D52"/>
    <w:rsid w:val="001112A8"/>
    <w:rsid w:val="0016204D"/>
    <w:rsid w:val="001821AA"/>
    <w:rsid w:val="001C69CA"/>
    <w:rsid w:val="002062FC"/>
    <w:rsid w:val="002432C0"/>
    <w:rsid w:val="002A615E"/>
    <w:rsid w:val="002A6D0C"/>
    <w:rsid w:val="00335481"/>
    <w:rsid w:val="00365D5D"/>
    <w:rsid w:val="00382A9C"/>
    <w:rsid w:val="003B2C60"/>
    <w:rsid w:val="003B60F0"/>
    <w:rsid w:val="003D5319"/>
    <w:rsid w:val="003E2579"/>
    <w:rsid w:val="003E5231"/>
    <w:rsid w:val="003F5226"/>
    <w:rsid w:val="0041231A"/>
    <w:rsid w:val="004159C4"/>
    <w:rsid w:val="00436E06"/>
    <w:rsid w:val="00450228"/>
    <w:rsid w:val="00483ACE"/>
    <w:rsid w:val="004959BA"/>
    <w:rsid w:val="004A0247"/>
    <w:rsid w:val="004A5134"/>
    <w:rsid w:val="004B2CA9"/>
    <w:rsid w:val="004C0A49"/>
    <w:rsid w:val="004D5CE1"/>
    <w:rsid w:val="004E7036"/>
    <w:rsid w:val="004E7513"/>
    <w:rsid w:val="004F4D08"/>
    <w:rsid w:val="00510F4E"/>
    <w:rsid w:val="0053355B"/>
    <w:rsid w:val="005362B9"/>
    <w:rsid w:val="00550F6D"/>
    <w:rsid w:val="00557277"/>
    <w:rsid w:val="00567127"/>
    <w:rsid w:val="0058268F"/>
    <w:rsid w:val="0058352F"/>
    <w:rsid w:val="00584808"/>
    <w:rsid w:val="005C45B5"/>
    <w:rsid w:val="005F4EB8"/>
    <w:rsid w:val="00613727"/>
    <w:rsid w:val="006558D4"/>
    <w:rsid w:val="00674145"/>
    <w:rsid w:val="0067698A"/>
    <w:rsid w:val="006776F3"/>
    <w:rsid w:val="006A00C3"/>
    <w:rsid w:val="006B0A22"/>
    <w:rsid w:val="006B17CA"/>
    <w:rsid w:val="006B38C9"/>
    <w:rsid w:val="006D243C"/>
    <w:rsid w:val="006F2B59"/>
    <w:rsid w:val="006F679E"/>
    <w:rsid w:val="0074634C"/>
    <w:rsid w:val="00755986"/>
    <w:rsid w:val="007E1D83"/>
    <w:rsid w:val="007F1E31"/>
    <w:rsid w:val="00810EB8"/>
    <w:rsid w:val="00827B7A"/>
    <w:rsid w:val="00851298"/>
    <w:rsid w:val="008810F6"/>
    <w:rsid w:val="00896DB9"/>
    <w:rsid w:val="008A42D2"/>
    <w:rsid w:val="008E25D3"/>
    <w:rsid w:val="009013CD"/>
    <w:rsid w:val="0091625C"/>
    <w:rsid w:val="00931D7C"/>
    <w:rsid w:val="009430C4"/>
    <w:rsid w:val="00944468"/>
    <w:rsid w:val="009807F8"/>
    <w:rsid w:val="009865C1"/>
    <w:rsid w:val="009A2A80"/>
    <w:rsid w:val="009A2C9A"/>
    <w:rsid w:val="009B1F6B"/>
    <w:rsid w:val="009B45DE"/>
    <w:rsid w:val="009C441C"/>
    <w:rsid w:val="009E3B41"/>
    <w:rsid w:val="00A03D23"/>
    <w:rsid w:val="00A077D0"/>
    <w:rsid w:val="00A376F7"/>
    <w:rsid w:val="00A37A75"/>
    <w:rsid w:val="00A549C9"/>
    <w:rsid w:val="00A56D5F"/>
    <w:rsid w:val="00A730F4"/>
    <w:rsid w:val="00AB45DC"/>
    <w:rsid w:val="00AC6FA8"/>
    <w:rsid w:val="00AD7BA6"/>
    <w:rsid w:val="00B10B9F"/>
    <w:rsid w:val="00B2258A"/>
    <w:rsid w:val="00B27431"/>
    <w:rsid w:val="00BA59C7"/>
    <w:rsid w:val="00C022FB"/>
    <w:rsid w:val="00C126E7"/>
    <w:rsid w:val="00C15E3E"/>
    <w:rsid w:val="00C21C5B"/>
    <w:rsid w:val="00C27B25"/>
    <w:rsid w:val="00C4189A"/>
    <w:rsid w:val="00C4217D"/>
    <w:rsid w:val="00C701F9"/>
    <w:rsid w:val="00C70CAB"/>
    <w:rsid w:val="00CF347E"/>
    <w:rsid w:val="00CF6052"/>
    <w:rsid w:val="00D01810"/>
    <w:rsid w:val="00D0192A"/>
    <w:rsid w:val="00D1100E"/>
    <w:rsid w:val="00D22654"/>
    <w:rsid w:val="00D238C4"/>
    <w:rsid w:val="00D367F2"/>
    <w:rsid w:val="00D74193"/>
    <w:rsid w:val="00D931BE"/>
    <w:rsid w:val="00D97B66"/>
    <w:rsid w:val="00DA49E7"/>
    <w:rsid w:val="00DB0973"/>
    <w:rsid w:val="00DB3F70"/>
    <w:rsid w:val="00DB6118"/>
    <w:rsid w:val="00DC0690"/>
    <w:rsid w:val="00DD6EF2"/>
    <w:rsid w:val="00DE2287"/>
    <w:rsid w:val="00DF0E3F"/>
    <w:rsid w:val="00E10228"/>
    <w:rsid w:val="00E62D78"/>
    <w:rsid w:val="00E704E9"/>
    <w:rsid w:val="00E77AA8"/>
    <w:rsid w:val="00EA3C09"/>
    <w:rsid w:val="00EB10A0"/>
    <w:rsid w:val="00ED0400"/>
    <w:rsid w:val="00ED134B"/>
    <w:rsid w:val="00EE0207"/>
    <w:rsid w:val="00EE3547"/>
    <w:rsid w:val="00EE3F0C"/>
    <w:rsid w:val="00F02DB2"/>
    <w:rsid w:val="00F344DB"/>
    <w:rsid w:val="00F77F0B"/>
    <w:rsid w:val="00FB20D4"/>
    <w:rsid w:val="00FE0CCC"/>
    <w:rsid w:val="00FE1B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style>
  <w:style w:type="paragraph" w:styleId="ListParagraph">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Strong">
    <w:name w:val="Strong"/>
    <w:basedOn w:val="DefaultParagraphFont"/>
    <w:uiPriority w:val="22"/>
    <w:qFormat/>
    <w:rsid w:val="004D5C61"/>
    <w:rPr>
      <w:b/>
      <w:bCs/>
    </w:rPr>
  </w:style>
  <w:style w:type="paragraph" w:styleId="NormalWeb">
    <w:name w:val="Normal (Web)"/>
    <w:basedOn w:val="Normal"/>
    <w:uiPriority w:val="99"/>
    <w:unhideWhenUsed/>
    <w:rsid w:val="00F05CEA"/>
    <w:pPr>
      <w:spacing w:before="100" w:beforeAutospacing="1" w:after="100" w:afterAutospacing="1"/>
    </w:pPr>
  </w:style>
  <w:style w:type="character" w:styleId="Emphasis">
    <w:name w:val="Emphasis"/>
    <w:basedOn w:val="DefaultParagraphFont"/>
    <w:uiPriority w:val="20"/>
    <w:qFormat/>
    <w:rsid w:val="007A188A"/>
    <w:rPr>
      <w:i/>
      <w:iCs/>
    </w:rPr>
  </w:style>
  <w:style w:type="character" w:customStyle="1" w:styleId="product-details--namefamily">
    <w:name w:val="product-details--namefamily"/>
    <w:basedOn w:val="DefaultParagraphFont"/>
    <w:rsid w:val="00AF6999"/>
  </w:style>
  <w:style w:type="table" w:customStyle="1" w:styleId="a">
    <w:basedOn w:val="TableNormal"/>
    <w:tblPr>
      <w:tblStyleRowBandSize w:val="1"/>
      <w:tblStyleColBandSize w:val="1"/>
      <w:tblCellMar>
        <w:left w:w="115" w:type="dxa"/>
        <w:right w:w="115" w:type="dxa"/>
      </w:tblCellMar>
    </w:tblPr>
  </w:style>
  <w:style w:type="character" w:customStyle="1" w:styleId="apple-converted-space">
    <w:name w:val="apple-converted-space"/>
    <w:basedOn w:val="DefaultParagraphFont"/>
    <w:rsid w:val="00CC31DC"/>
  </w:style>
  <w:style w:type="paragraph" w:customStyle="1" w:styleId="EndNoteBibliographyTitle">
    <w:name w:val="EndNote Bibliography Title"/>
    <w:basedOn w:val="Normal"/>
    <w:link w:val="EndNoteBibliographyTitleChar"/>
    <w:rsid w:val="00A6338D"/>
    <w:pPr>
      <w:jc w:val="center"/>
    </w:pPr>
  </w:style>
  <w:style w:type="character" w:customStyle="1" w:styleId="EndNoteBibliographyTitleChar">
    <w:name w:val="EndNote Bibliography Title Char"/>
    <w:basedOn w:val="DefaultParagraphFont"/>
    <w:link w:val="EndNoteBibliographyTitle"/>
    <w:rsid w:val="00A6338D"/>
  </w:style>
  <w:style w:type="paragraph" w:customStyle="1" w:styleId="EndNoteBibliography">
    <w:name w:val="EndNote Bibliography"/>
    <w:basedOn w:val="Normal"/>
    <w:link w:val="EndNoteBibliographyChar"/>
    <w:rsid w:val="00A6338D"/>
  </w:style>
  <w:style w:type="character" w:customStyle="1" w:styleId="EndNoteBibliographyChar">
    <w:name w:val="EndNote Bibliography Char"/>
    <w:basedOn w:val="DefaultParagraphFont"/>
    <w:link w:val="EndNoteBibliography"/>
    <w:rsid w:val="00A6338D"/>
  </w:style>
  <w:style w:type="paragraph" w:styleId="FootnoteText">
    <w:name w:val="footnote text"/>
    <w:basedOn w:val="Normal"/>
    <w:link w:val="FootnoteTextChar"/>
    <w:uiPriority w:val="99"/>
    <w:semiHidden/>
    <w:unhideWhenUsed/>
    <w:rsid w:val="00E33EA1"/>
    <w:rPr>
      <w:sz w:val="20"/>
      <w:szCs w:val="20"/>
    </w:rPr>
  </w:style>
  <w:style w:type="character" w:customStyle="1" w:styleId="FootnoteTextChar">
    <w:name w:val="Footnote Text Char"/>
    <w:basedOn w:val="DefaultParagraphFont"/>
    <w:link w:val="FootnoteText"/>
    <w:uiPriority w:val="99"/>
    <w:semiHidden/>
    <w:rsid w:val="00E33EA1"/>
    <w:rPr>
      <w:sz w:val="20"/>
      <w:szCs w:val="20"/>
    </w:rPr>
  </w:style>
  <w:style w:type="character" w:styleId="FootnoteReference">
    <w:name w:val="footnote reference"/>
    <w:basedOn w:val="DefaultParagraphFont"/>
    <w:uiPriority w:val="99"/>
    <w:semiHidden/>
    <w:unhideWhenUsed/>
    <w:rsid w:val="00E33EA1"/>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semiHidden/>
    <w:unhideWhenUsed/>
    <w:rsid w:val="00335481"/>
    <w:pPr>
      <w:tabs>
        <w:tab w:val="center" w:pos="4513"/>
        <w:tab w:val="right" w:pos="9026"/>
      </w:tabs>
    </w:pPr>
  </w:style>
  <w:style w:type="character" w:customStyle="1" w:styleId="HeaderChar">
    <w:name w:val="Header Char"/>
    <w:basedOn w:val="DefaultParagraphFont"/>
    <w:link w:val="Header"/>
    <w:uiPriority w:val="99"/>
    <w:semiHidden/>
    <w:rsid w:val="00335481"/>
  </w:style>
  <w:style w:type="paragraph" w:styleId="BalloonText">
    <w:name w:val="Balloon Text"/>
    <w:basedOn w:val="Normal"/>
    <w:link w:val="BalloonTextChar"/>
    <w:uiPriority w:val="99"/>
    <w:semiHidden/>
    <w:unhideWhenUsed/>
    <w:rsid w:val="006F2B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B59"/>
    <w:rPr>
      <w:rFonts w:ascii="Segoe UI" w:hAnsi="Segoe UI" w:cs="Segoe UI"/>
      <w:sz w:val="18"/>
      <w:szCs w:val="18"/>
    </w:rPr>
  </w:style>
  <w:style w:type="character" w:styleId="UnresolvedMention">
    <w:name w:val="Unresolved Mention"/>
    <w:basedOn w:val="DefaultParagraphFont"/>
    <w:uiPriority w:val="99"/>
    <w:semiHidden/>
    <w:unhideWhenUsed/>
    <w:rsid w:val="00C41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mustafa.titiz@ibg.edu.tr" TargetMode="External"/><Relationship Id="rId4" Type="http://schemas.openxmlformats.org/officeDocument/2006/relationships/styles" Target="styles.xml"/><Relationship Id="rId9" Type="http://schemas.openxmlformats.org/officeDocument/2006/relationships/hyperlink" Target="mailto:sinan.guven@ibg.edu.tr"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cmQ7ZETcpumN9vnJIAOp1lH7bQ==">CgMxLjA4AHIhMUJoSW1CVVEwdEh0OWUxcWxPUWQ0OTFMblo0TnVQcmhS</go:docsCustomData>
</go:gDocsCustomXmlDataStorage>
</file>

<file path=customXml/itemProps1.xml><?xml version="1.0" encoding="utf-8"?>
<ds:datastoreItem xmlns:ds="http://schemas.openxmlformats.org/officeDocument/2006/customXml" ds:itemID="{0D3F4D9D-DDB8-4225-A854-86429EC5D8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6900</Words>
  <Characters>42371</Characters>
  <Application>Microsoft Office Word</Application>
  <DocSecurity>0</DocSecurity>
  <Lines>756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2026-03-20T16:19:00Z</dcterms:created>
  <dcterms:modified xsi:type="dcterms:W3CDTF">2026-03-20T16:19:00Z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