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AEC29B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35F15">
        <w:rPr>
          <w:rFonts w:eastAsia="Times New Roman" w:cstheme="minorHAnsi"/>
          <w:b/>
        </w:rPr>
        <w:t>68554</w:t>
      </w:r>
    </w:p>
    <w:p w14:paraId="2F6924E5" w14:textId="7721FE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35F15">
        <w:rPr>
          <w:rFonts w:eastAsia="Times New Roman" w:cstheme="minorHAnsi"/>
          <w:b/>
        </w:rPr>
        <w:t>Sulakshana Karkala</w:t>
      </w:r>
    </w:p>
    <w:p w14:paraId="6FB9233B" w14:textId="0EDA484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35F15" w:rsidRPr="00A81725">
          <w:rPr>
            <w:rStyle w:val="Hyperlink"/>
            <w:rFonts w:eastAsia="Times New Roman" w:cstheme="minorHAnsi"/>
            <w:b/>
          </w:rPr>
          <w:t>https://review.jove.com/account/file-uploader?src=20909018</w:t>
        </w:r>
      </w:hyperlink>
    </w:p>
    <w:p w14:paraId="532C773B" w14:textId="77777777" w:rsidR="00135F15" w:rsidRPr="00B07A3B" w:rsidRDefault="00135F1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E5C90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B45D3" w:rsidRPr="00CB45D3">
        <w:rPr>
          <w:rStyle w:val="ArticleTitle"/>
          <w:rFonts w:cstheme="minorHAnsi"/>
        </w:rPr>
        <w:t>The Application of Point-of-Care Ultrasonography (POCUS) in the Management of Acute Respiratory Distress Syndrome (ARDS) in the Intensive Care Unit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7B0D23" w14:textId="77777777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Pengpeng</w:t>
      </w:r>
      <w:proofErr w:type="spellEnd"/>
      <w:r w:rsidRPr="00CB45D3">
        <w:rPr>
          <w:rFonts w:eastAsia="Times New Roman" w:cstheme="minorHAnsi" w:hint="eastAsia"/>
          <w:b/>
          <w:bCs/>
          <w:sz w:val="28"/>
          <w:szCs w:val="28"/>
        </w:rPr>
        <w:t xml:space="preserve"> </w:t>
      </w:r>
      <w:r w:rsidRPr="00CB45D3">
        <w:rPr>
          <w:rFonts w:eastAsia="Times New Roman" w:cstheme="minorHAnsi"/>
          <w:b/>
          <w:bCs/>
          <w:sz w:val="28"/>
          <w:szCs w:val="28"/>
        </w:rPr>
        <w:t>Chen</w:t>
      </w:r>
      <w:r w:rsidRPr="00CB45D3"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/>
          <w:b/>
          <w:bCs/>
          <w:sz w:val="28"/>
          <w:szCs w:val="28"/>
        </w:rPr>
        <w:t>, Gonglin Fan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CB45D3">
        <w:rPr>
          <w:rFonts w:eastAsia="Times New Roman" w:cstheme="minorHAnsi"/>
          <w:b/>
          <w:bCs/>
          <w:sz w:val="28"/>
          <w:szCs w:val="28"/>
        </w:rPr>
        <w:t>, Hongjie Shen</w:t>
      </w:r>
      <w:r w:rsidRPr="00CB45D3"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Qianyun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Xiao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CB45D3">
        <w:rPr>
          <w:rFonts w:eastAsia="Times New Roman" w:cstheme="minorHAnsi"/>
          <w:b/>
          <w:bCs/>
          <w:sz w:val="28"/>
          <w:szCs w:val="28"/>
        </w:rPr>
        <w:t>, Jie Yang</w:t>
      </w:r>
      <w:r w:rsidRPr="00CB45D3"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Liuqing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Jiang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CB45D3">
        <w:rPr>
          <w:rFonts w:eastAsia="Times New Roman" w:cstheme="minorHAnsi"/>
          <w:b/>
          <w:bCs/>
          <w:sz w:val="28"/>
          <w:szCs w:val="28"/>
        </w:rPr>
        <w:t>, Bo Zhang</w:t>
      </w:r>
      <w:proofErr w:type="gramStart"/>
      <w:r w:rsidRPr="00CB45D3"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 xml:space="preserve"> </w:t>
      </w:r>
      <w:r w:rsidRPr="00CB45D3">
        <w:rPr>
          <w:rFonts w:eastAsia="Times New Roman" w:cstheme="minorHAnsi"/>
          <w:b/>
          <w:bCs/>
          <w:sz w:val="28"/>
          <w:szCs w:val="28"/>
        </w:rPr>
        <w:t>,</w:t>
      </w:r>
      <w:proofErr w:type="gramEnd"/>
      <w:r w:rsidRPr="00CB45D3">
        <w:rPr>
          <w:rFonts w:eastAsia="Times New Roman" w:cstheme="minorHAnsi"/>
          <w:b/>
          <w:bCs/>
          <w:sz w:val="28"/>
          <w:szCs w:val="28"/>
        </w:rPr>
        <w:t xml:space="preserve"> Huiqing Ge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Zhongheng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Zhang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1,2,6,7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7FB3A185" w14:textId="77777777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9487928" w14:textId="5A4DB835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Department of Emergency Medicine, Sir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</w:t>
      </w:r>
    </w:p>
    <w:p w14:paraId="5C5CC786" w14:textId="4A91324D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bookmarkStart w:id="0" w:name="OLE_LINK169"/>
      <w:bookmarkStart w:id="1" w:name="OLE_LINK170"/>
      <w:bookmarkStart w:id="2" w:name="OLE_LINK171"/>
      <w:bookmarkStart w:id="3" w:name="OLE_LINK172"/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Department of 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Ul</w:t>
      </w:r>
      <w:r w:rsidRPr="00CB45D3">
        <w:rPr>
          <w:rFonts w:eastAsia="Times New Roman" w:cstheme="minorHAnsi"/>
          <w:b/>
          <w:bCs/>
          <w:sz w:val="28"/>
          <w:szCs w:val="28"/>
        </w:rPr>
        <w:t>trasound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,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gramStart"/>
      <w:r w:rsidRPr="00CB45D3">
        <w:rPr>
          <w:rFonts w:eastAsia="Times New Roman" w:cstheme="minorHAnsi"/>
          <w:b/>
          <w:bCs/>
          <w:sz w:val="28"/>
          <w:szCs w:val="28"/>
        </w:rPr>
        <w:t>Sir</w:t>
      </w:r>
      <w:proofErr w:type="gramEnd"/>
      <w:r w:rsidRPr="00CB45D3">
        <w:rPr>
          <w:rFonts w:eastAsia="Times New Roman" w:cstheme="minorHAnsi"/>
          <w:b/>
          <w:bCs/>
          <w:sz w:val="28"/>
          <w:szCs w:val="28"/>
        </w:rPr>
        <w:t xml:space="preserve">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</w:t>
      </w:r>
      <w:bookmarkEnd w:id="0"/>
      <w:bookmarkEnd w:id="1"/>
      <w:bookmarkEnd w:id="2"/>
      <w:bookmarkEnd w:id="3"/>
    </w:p>
    <w:p w14:paraId="6E5F5145" w14:textId="3F439D06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D</w:t>
      </w:r>
      <w:r w:rsidRPr="00CB45D3">
        <w:rPr>
          <w:rFonts w:eastAsia="Times New Roman" w:cstheme="minorHAnsi"/>
          <w:b/>
          <w:bCs/>
          <w:sz w:val="28"/>
          <w:szCs w:val="28"/>
        </w:rPr>
        <w:t>epartment of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 xml:space="preserve"> </w:t>
      </w:r>
      <w:r w:rsidRPr="00CB45D3">
        <w:rPr>
          <w:rFonts w:eastAsia="Times New Roman" w:cstheme="minorHAnsi"/>
          <w:b/>
          <w:bCs/>
          <w:sz w:val="28"/>
          <w:szCs w:val="28"/>
        </w:rPr>
        <w:t>Nursing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,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 Sir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 </w:t>
      </w:r>
    </w:p>
    <w:p w14:paraId="59BDABFE" w14:textId="1FEBBBFC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D</w:t>
      </w:r>
      <w:r w:rsidRPr="00CB45D3">
        <w:rPr>
          <w:rFonts w:eastAsia="Times New Roman" w:cstheme="minorHAnsi"/>
          <w:b/>
          <w:bCs/>
          <w:sz w:val="28"/>
          <w:szCs w:val="28"/>
        </w:rPr>
        <w:t>epartment of Respiratory Therapy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,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 Sir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 </w:t>
      </w:r>
    </w:p>
    <w:p w14:paraId="5C7C06B7" w14:textId="58148D6A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Provincial Key Laboratory of Precise Diagnosis and Treatment of Abdominal Infection, Sir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</w:t>
      </w:r>
    </w:p>
    <w:p w14:paraId="1D1A7359" w14:textId="27820C94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6</w:t>
      </w:r>
      <w:r w:rsidRPr="00CB45D3">
        <w:rPr>
          <w:rFonts w:eastAsia="Times New Roman" w:cstheme="minorHAnsi"/>
          <w:b/>
          <w:bCs/>
          <w:sz w:val="28"/>
          <w:szCs w:val="28"/>
        </w:rPr>
        <w:t>School of Medicine, Shaoxing University</w:t>
      </w:r>
    </w:p>
    <w:p w14:paraId="1AC7E125" w14:textId="432940EA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7</w:t>
      </w:r>
      <w:r w:rsidRPr="00CB45D3">
        <w:rPr>
          <w:rFonts w:eastAsia="Times New Roman" w:cstheme="minorHAnsi"/>
          <w:b/>
          <w:bCs/>
          <w:sz w:val="28"/>
          <w:szCs w:val="28"/>
        </w:rPr>
        <w:t>Longquan Industrial Innovation Research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20AC1EDC" w:rsidR="004E0C5A" w:rsidRPr="00B07A3B" w:rsidRDefault="00000000" w:rsidP="00CB45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30BE2D9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bookmarkStart w:id="4" w:name="_Hlk25233958"/>
      <w:r>
        <w:rPr>
          <w:rFonts w:cs="Arial"/>
          <w:bCs/>
          <w:color w:val="auto"/>
          <w:lang w:eastAsia="zh-CN"/>
        </w:rPr>
        <w:t>Huiqing Ge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(gehq@zju.edu.cn)</w:t>
      </w:r>
    </w:p>
    <w:p w14:paraId="1A0A5C33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Zhongheng</w:t>
      </w:r>
      <w:proofErr w:type="spellEnd"/>
      <w:r>
        <w:rPr>
          <w:rFonts w:cs="Arial"/>
          <w:bCs/>
          <w:color w:val="auto"/>
          <w:lang w:eastAsia="zh-CN"/>
        </w:rPr>
        <w:t xml:space="preserve"> Zhang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</w:t>
      </w:r>
      <w:hyperlink r:id="rId8" w:history="1">
        <w:r>
          <w:rPr>
            <w:rStyle w:val="Hyperlink"/>
            <w:rFonts w:cs="Arial"/>
            <w:bCs/>
            <w:color w:val="auto"/>
            <w:lang w:eastAsia="zh-CN"/>
          </w:rPr>
          <w:t>zh_zhang1984@zju.edu.cn</w:t>
        </w:r>
      </w:hyperlink>
      <w:r>
        <w:rPr>
          <w:rFonts w:cs="Arial"/>
          <w:bCs/>
          <w:color w:val="auto"/>
          <w:lang w:eastAsia="zh-CN"/>
        </w:rPr>
        <w:t>)</w:t>
      </w:r>
    </w:p>
    <w:bookmarkEnd w:id="4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70BF73D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</w:rPr>
        <w:t>Pengpeng</w:t>
      </w:r>
      <w:proofErr w:type="spellEnd"/>
      <w:r>
        <w:rPr>
          <w:rFonts w:cs="Arial" w:hint="eastAsia"/>
          <w:bCs/>
          <w:color w:val="auto"/>
          <w:lang w:eastAsia="zh-CN"/>
        </w:rPr>
        <w:t xml:space="preserve"> </w:t>
      </w:r>
      <w:r>
        <w:rPr>
          <w:rFonts w:cs="Arial"/>
          <w:bCs/>
          <w:color w:val="auto"/>
          <w:lang w:eastAsia="zh-CN"/>
        </w:rPr>
        <w:t>Chen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(3317054@zju.edu.cn)</w:t>
      </w:r>
    </w:p>
    <w:p w14:paraId="3118B21B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Gonglin Fan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(fan199317@163.com)</w:t>
      </w:r>
    </w:p>
    <w:p w14:paraId="1B759293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lastRenderedPageBreak/>
        <w:t>Hongjie Shen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(985379749@qq.com)</w:t>
      </w:r>
    </w:p>
    <w:p w14:paraId="0884BFF0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Qianyun</w:t>
      </w:r>
      <w:proofErr w:type="spellEnd"/>
      <w:r>
        <w:rPr>
          <w:rFonts w:cs="Arial"/>
          <w:bCs/>
          <w:color w:val="auto"/>
          <w:lang w:eastAsia="zh-CN"/>
        </w:rPr>
        <w:t xml:space="preserve"> Xiao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(1178954212@qq.com)</w:t>
      </w:r>
    </w:p>
    <w:p w14:paraId="67C405F2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Jie Yang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(22218206@zju.edu.cn)</w:t>
      </w:r>
    </w:p>
    <w:p w14:paraId="6624F1C0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Liuqing</w:t>
      </w:r>
      <w:proofErr w:type="spellEnd"/>
      <w:r>
        <w:rPr>
          <w:rFonts w:cs="Arial"/>
          <w:bCs/>
          <w:color w:val="auto"/>
          <w:lang w:eastAsia="zh-CN"/>
        </w:rPr>
        <w:t xml:space="preserve"> Jiang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(3411056@zju.edu.cn</w:t>
      </w:r>
    </w:p>
    <w:p w14:paraId="12916965" w14:textId="61124AFA" w:rsidR="003B5E26" w:rsidRP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Bo Zhang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(3414285@zju.edu.cn)</w:t>
      </w:r>
    </w:p>
    <w:p w14:paraId="2EF0B816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Huiqing Ge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(gehq@zju.edu.cn)</w:t>
      </w:r>
    </w:p>
    <w:p w14:paraId="63D2E973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Zhongheng</w:t>
      </w:r>
      <w:proofErr w:type="spellEnd"/>
      <w:r>
        <w:rPr>
          <w:rFonts w:cs="Arial"/>
          <w:bCs/>
          <w:color w:val="auto"/>
          <w:lang w:eastAsia="zh-CN"/>
        </w:rPr>
        <w:t xml:space="preserve"> Zhang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</w:t>
      </w:r>
      <w:hyperlink r:id="rId9" w:history="1">
        <w:r>
          <w:rPr>
            <w:rStyle w:val="Hyperlink"/>
            <w:rFonts w:cs="Arial"/>
            <w:bCs/>
            <w:color w:val="auto"/>
            <w:lang w:eastAsia="zh-CN"/>
          </w:rPr>
          <w:t>zh_zhang1984@zju.edu.cn</w:t>
        </w:r>
      </w:hyperlink>
      <w:r>
        <w:rPr>
          <w:rFonts w:cs="Arial"/>
          <w:bCs/>
          <w:color w:val="auto"/>
          <w:lang w:eastAsia="zh-CN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5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5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2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A021C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D8B1BD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A021C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2ECB51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A021C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7BAFB5C2" w:rsidR="001E0433" w:rsidRPr="00CB45D3" w:rsidRDefault="001E0433" w:rsidP="00CB45D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CB45D3">
        <w:rPr>
          <w:rFonts w:eastAsia="Times New Roman" w:cstheme="minorHAnsi"/>
        </w:rPr>
        <w:br/>
        <w:t xml:space="preserve">This research has been approved by the </w:t>
      </w:r>
      <w:r w:rsidR="00CB45D3">
        <w:rPr>
          <w:rFonts w:eastAsia="Times New Roman" w:cstheme="minorHAnsi"/>
        </w:rPr>
        <w:t>Ethics Committee</w:t>
      </w:r>
      <w:r w:rsidRPr="00CB45D3">
        <w:rPr>
          <w:rFonts w:eastAsia="Times New Roman" w:cstheme="minorHAnsi"/>
        </w:rPr>
        <w:t xml:space="preserve"> at </w:t>
      </w:r>
      <w:r w:rsidR="00CB45D3">
        <w:rPr>
          <w:rFonts w:cs="Arial"/>
          <w:color w:val="auto"/>
        </w:rPr>
        <w:t xml:space="preserve">Sir Run </w:t>
      </w:r>
      <w:proofErr w:type="spellStart"/>
      <w:r w:rsidR="00CB45D3">
        <w:rPr>
          <w:rFonts w:cs="Arial"/>
          <w:color w:val="auto"/>
        </w:rPr>
        <w:t>Run</w:t>
      </w:r>
      <w:proofErr w:type="spellEnd"/>
      <w:r w:rsidR="00CB45D3">
        <w:rPr>
          <w:rFonts w:cs="Arial"/>
          <w:color w:val="auto"/>
        </w:rPr>
        <w:t xml:space="preserve"> Shaw Hospital, Zhejiang University School of Medicine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6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6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90B3C30" w:rsidR="00CE10F2" w:rsidRDefault="001C18B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C18BE">
        <w:rPr>
          <w:rFonts w:cstheme="minorHAnsi"/>
          <w:b/>
          <w:bCs/>
        </w:rPr>
        <w:t>Ultrasound Assessment of Pleural Artifacts and Lung Consolidations in the Intercostal View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BF7348E" w14:textId="6764EB31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To begin, perform a longitudinal scan in the intercostal space and locate the pleural line approximately 0.5 centimeters below the rib line, visible as a hyperechoic horizontal line </w:t>
      </w:r>
      <w:r w:rsidRPr="00F43939">
        <w:rPr>
          <w:b/>
          <w:bCs/>
        </w:rPr>
        <w:t>[1]</w:t>
      </w:r>
      <w:r w:rsidRPr="00F43939">
        <w:t xml:space="preserve">. Identify A-lines as horizontal hyperechoic artifacts of the pleural line, </w:t>
      </w:r>
      <w:r w:rsidR="00CB45D3">
        <w:t>indicative</w:t>
      </w:r>
      <w:r w:rsidRPr="00F43939">
        <w:t xml:space="preserve"> a high gas-volume ratio beneath the pleura </w:t>
      </w:r>
      <w:r w:rsidRPr="00F43939">
        <w:rPr>
          <w:b/>
          <w:bCs/>
        </w:rPr>
        <w:t>[2]</w:t>
      </w:r>
      <w:r w:rsidRPr="00F43939">
        <w:t xml:space="preserve">. </w:t>
      </w:r>
      <w:r w:rsidR="00CB45D3">
        <w:br/>
      </w:r>
      <w:r w:rsidR="001C18BE" w:rsidRPr="001C18BE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="001C18BE" w:rsidRPr="001C18BE">
        <w:rPr>
          <w:color w:val="000000" w:themeColor="text1"/>
          <w:highlight w:val="yellow"/>
        </w:rPr>
        <w:t>labeled</w:t>
      </w:r>
      <w:proofErr w:type="spellEnd"/>
      <w:r w:rsidR="001C18BE" w:rsidRPr="001C18BE">
        <w:rPr>
          <w:color w:val="000000" w:themeColor="text1"/>
          <w:highlight w:val="yellow"/>
        </w:rPr>
        <w:t xml:space="preserve"> as SCOPE and upload the files to your project page as soon as possible:</w:t>
      </w:r>
      <w:r w:rsidR="001C18BE" w:rsidRPr="001C18BE">
        <w:rPr>
          <w:rFonts w:eastAsia="Times New Roman" w:cstheme="minorHAnsi"/>
          <w:b/>
          <w:color w:val="000000" w:themeColor="text1"/>
          <w:highlight w:val="yellow"/>
        </w:rPr>
        <w:t xml:space="preserve"> </w:t>
      </w:r>
      <w:hyperlink r:id="rId13" w:history="1">
        <w:r w:rsidR="001C18BE" w:rsidRPr="001C18B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https://review.jove.com/account/file-uploader?src=20909018</w:t>
        </w:r>
      </w:hyperlink>
    </w:p>
    <w:p w14:paraId="05A80B6C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WIDE: Talent performing a longitudinal ultrasound scan between the ribs to locate the pleural line.</w:t>
      </w:r>
    </w:p>
    <w:p w14:paraId="1ACAEE00" w14:textId="138ABCD7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Ultrasound image showing A-lines as hyperechoic horizontal lines.</w:t>
      </w:r>
    </w:p>
    <w:p w14:paraId="771AA2A0" w14:textId="00728C90" w:rsidR="001C18BE" w:rsidRPr="001C18BE" w:rsidRDefault="001C18BE" w:rsidP="001C18BE">
      <w:pPr>
        <w:pStyle w:val="ShotDescription"/>
        <w:numPr>
          <w:ilvl w:val="1"/>
          <w:numId w:val="3"/>
        </w:numPr>
        <w:rPr>
          <w:color w:val="7030A0"/>
        </w:rPr>
      </w:pPr>
      <w:r w:rsidRPr="001C18BE">
        <w:rPr>
          <w:color w:val="7030A0"/>
        </w:rPr>
        <w:t xml:space="preserve">Using M-mode, check for the presence of the seashore </w:t>
      </w:r>
      <w:proofErr w:type="spellStart"/>
      <w:r w:rsidRPr="001C18BE">
        <w:rPr>
          <w:color w:val="7030A0"/>
        </w:rPr>
        <w:t>sign"indicating</w:t>
      </w:r>
      <w:proofErr w:type="spellEnd"/>
      <w:r w:rsidRPr="001C18BE">
        <w:rPr>
          <w:color w:val="7030A0"/>
        </w:rPr>
        <w:t xml:space="preserve"> normal lung sliding, or the stratosphere sign indicating absent lung sliding suggestive of pneumothorax </w:t>
      </w:r>
      <w:r w:rsidRPr="001C18BE">
        <w:rPr>
          <w:b/>
          <w:bCs/>
          <w:color w:val="7030A0"/>
        </w:rPr>
        <w:t>[</w:t>
      </w:r>
      <w:r w:rsidRPr="001C18BE">
        <w:rPr>
          <w:b/>
          <w:bCs/>
          <w:color w:val="7030A0"/>
        </w:rPr>
        <w:t>1</w:t>
      </w:r>
      <w:r w:rsidRPr="001C18BE">
        <w:rPr>
          <w:b/>
          <w:bCs/>
          <w:color w:val="7030A0"/>
        </w:rPr>
        <w:t>]</w:t>
      </w:r>
      <w:r w:rsidRPr="001C18BE">
        <w:rPr>
          <w:color w:val="7030A0"/>
        </w:rPr>
        <w:t xml:space="preserve">. </w:t>
      </w:r>
      <w:r w:rsidRPr="001C18BE">
        <w:rPr>
          <w:color w:val="7030A0"/>
        </w:rPr>
        <w:t>Then i</w:t>
      </w:r>
      <w:r w:rsidRPr="001C18BE">
        <w:rPr>
          <w:color w:val="7030A0"/>
        </w:rPr>
        <w:t xml:space="preserve">dentify B-lines as vertical hyperechoic artifacts originating from the pleural line that extend to the bottom of the screen and erase the A-lines </w:t>
      </w:r>
      <w:r w:rsidRPr="001C18BE">
        <w:rPr>
          <w:b/>
          <w:bCs/>
          <w:color w:val="7030A0"/>
        </w:rPr>
        <w:t>[</w:t>
      </w:r>
      <w:r w:rsidRPr="001C18BE">
        <w:rPr>
          <w:b/>
          <w:bCs/>
          <w:color w:val="7030A0"/>
        </w:rPr>
        <w:t>2</w:t>
      </w:r>
      <w:r w:rsidRPr="001C18BE">
        <w:rPr>
          <w:b/>
          <w:bCs/>
          <w:color w:val="7030A0"/>
        </w:rPr>
        <w:t>]</w:t>
      </w:r>
      <w:r w:rsidRPr="001C18BE">
        <w:rPr>
          <w:color w:val="7030A0"/>
        </w:rPr>
        <w:t xml:space="preserve">. </w:t>
      </w:r>
    </w:p>
    <w:p w14:paraId="76193F94" w14:textId="1F0191F2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lastRenderedPageBreak/>
        <w:t>SCREEN/SCOPE</w:t>
      </w:r>
      <w:r w:rsidR="007572AA" w:rsidRPr="00F43939">
        <w:t>: M-mode screen showing a "seashore sign" pattern followed by the "stratosphere sign".</w:t>
      </w:r>
    </w:p>
    <w:p w14:paraId="41A8F8D7" w14:textId="518EF53C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B-lines emerging from the pleural line and extending to the bottom of the scree</w:t>
      </w:r>
      <w:r>
        <w:t>n are seen</w:t>
      </w:r>
      <w:r w:rsidR="007572AA" w:rsidRPr="00F43939">
        <w:t>.</w:t>
      </w:r>
    </w:p>
    <w:p w14:paraId="6508FDD9" w14:textId="402A5566" w:rsidR="001C18BE" w:rsidRPr="001C18BE" w:rsidRDefault="001C18BE" w:rsidP="001C18BE">
      <w:pPr>
        <w:pStyle w:val="ShotDescription"/>
        <w:numPr>
          <w:ilvl w:val="1"/>
          <w:numId w:val="3"/>
        </w:numPr>
        <w:rPr>
          <w:color w:val="7030A0"/>
        </w:rPr>
      </w:pPr>
      <w:r w:rsidRPr="001C18BE">
        <w:rPr>
          <w:color w:val="7030A0"/>
        </w:rPr>
        <w:t>Now c</w:t>
      </w:r>
      <w:r w:rsidRPr="001C18BE">
        <w:rPr>
          <w:color w:val="7030A0"/>
        </w:rPr>
        <w:t xml:space="preserve">heck for the shred sign, represented by subpleural hypoechoic areas with irregular boundaries, indicating small consolidations </w:t>
      </w:r>
      <w:r w:rsidRPr="001C18BE">
        <w:rPr>
          <w:b/>
          <w:bCs/>
          <w:color w:val="7030A0"/>
        </w:rPr>
        <w:t>[</w:t>
      </w:r>
      <w:r w:rsidRPr="001C18BE">
        <w:rPr>
          <w:b/>
          <w:bCs/>
          <w:color w:val="7030A0"/>
        </w:rPr>
        <w:t>1</w:t>
      </w:r>
      <w:r w:rsidRPr="001C18BE">
        <w:rPr>
          <w:b/>
          <w:bCs/>
          <w:color w:val="7030A0"/>
        </w:rPr>
        <w:t>]</w:t>
      </w:r>
      <w:r w:rsidRPr="001C18BE">
        <w:rPr>
          <w:color w:val="7030A0"/>
        </w:rPr>
        <w:t xml:space="preserve">. Look for a tissue-like pattern in areas of large consolidation, characterized by liver-like echogenicity </w:t>
      </w:r>
      <w:r w:rsidRPr="001C18BE">
        <w:rPr>
          <w:b/>
          <w:bCs/>
          <w:color w:val="7030A0"/>
        </w:rPr>
        <w:t>[</w:t>
      </w:r>
      <w:r w:rsidRPr="001C18BE">
        <w:rPr>
          <w:b/>
          <w:bCs/>
          <w:color w:val="7030A0"/>
        </w:rPr>
        <w:t>2</w:t>
      </w:r>
      <w:r w:rsidRPr="001C18BE">
        <w:rPr>
          <w:b/>
          <w:bCs/>
          <w:color w:val="7030A0"/>
        </w:rPr>
        <w:t>]</w:t>
      </w:r>
      <w:r w:rsidRPr="001C18BE">
        <w:rPr>
          <w:color w:val="7030A0"/>
        </w:rPr>
        <w:t>.</w:t>
      </w:r>
    </w:p>
    <w:p w14:paraId="0A5F357D" w14:textId="54A1DC5E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Ultrasound image showing irregular hypoechoic subpleural areas indicating the shred sign.</w:t>
      </w:r>
    </w:p>
    <w:p w14:paraId="0193A6AD" w14:textId="154A94C0" w:rsidR="007572AA" w:rsidRPr="00F43939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Ultrasound showing large consolidation area with liver-like echotexture.</w:t>
      </w:r>
    </w:p>
    <w:p w14:paraId="3CE86A02" w14:textId="7F12AE70" w:rsidR="001C18BE" w:rsidRDefault="005C3238" w:rsidP="001C18B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C3238">
        <w:rPr>
          <w:rFonts w:cstheme="minorHAnsi"/>
          <w:b/>
          <w:bCs/>
        </w:rPr>
        <w:t>Focused Ultrasound Evaluation of Right Heart Function, Diaphragm, and Abdominopelvic Vascular Anatomy</w:t>
      </w:r>
    </w:p>
    <w:p w14:paraId="3B37972F" w14:textId="77777777" w:rsidR="001C18BE" w:rsidRDefault="001C18BE" w:rsidP="001C18B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06765364"/>
          <w:placeholder>
            <w:docPart w:val="57D887B429454349933B201736DF9D2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F367C8D" w14:textId="77777777" w:rsidR="001C18BE" w:rsidRDefault="001C18BE" w:rsidP="001C18BE">
      <w:pPr>
        <w:pStyle w:val="Narration"/>
        <w:ind w:left="360" w:firstLine="0"/>
      </w:pPr>
    </w:p>
    <w:p w14:paraId="186DD90C" w14:textId="2405BE3D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Use a right ventricular-focused apical four-chamber view </w:t>
      </w:r>
      <w:r w:rsidRPr="00F43939">
        <w:rPr>
          <w:b/>
          <w:bCs/>
        </w:rPr>
        <w:t>[1]</w:t>
      </w:r>
      <w:r w:rsidRPr="00F43939">
        <w:t xml:space="preserve">. At end-diastole, trace the right ventricular endocardial border to measure the end-diastolic area </w:t>
      </w:r>
      <w:r w:rsidRPr="00F43939">
        <w:rPr>
          <w:b/>
          <w:bCs/>
        </w:rPr>
        <w:t>[2]</w:t>
      </w:r>
      <w:r w:rsidRPr="00F43939">
        <w:t xml:space="preserve">. </w:t>
      </w:r>
    </w:p>
    <w:p w14:paraId="492C5C8E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positioning the ultrasound probe for a right ventricular-focused apical four-chamber view.</w:t>
      </w:r>
    </w:p>
    <w:p w14:paraId="45E78598" w14:textId="6EDAE8EA" w:rsidR="007572AA" w:rsidRDefault="007572AA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</w:t>
      </w:r>
      <w:r w:rsidR="001C18BE" w:rsidRPr="001C18BE">
        <w:rPr>
          <w:highlight w:val="yellow"/>
        </w:rPr>
        <w:t>/SCOPE</w:t>
      </w:r>
      <w:r w:rsidRPr="00F43939">
        <w:t xml:space="preserve">: </w:t>
      </w:r>
      <w:r w:rsidR="001C18BE">
        <w:t xml:space="preserve">The </w:t>
      </w:r>
      <w:r w:rsidR="001C18BE" w:rsidRPr="00F43939">
        <w:t>right ventricular endocardial border</w:t>
      </w:r>
      <w:r w:rsidR="001C18BE">
        <w:t xml:space="preserve"> is being traced at end-</w:t>
      </w:r>
      <w:proofErr w:type="spellStart"/>
      <w:r w:rsidR="001C18BE">
        <w:t>disatole</w:t>
      </w:r>
      <w:proofErr w:type="spellEnd"/>
      <w:r w:rsidR="001C18BE">
        <w:t>.</w:t>
      </w:r>
    </w:p>
    <w:p w14:paraId="7A392BB1" w14:textId="32AB37F5" w:rsidR="001C18BE" w:rsidRPr="008134B8" w:rsidRDefault="001C18BE" w:rsidP="001C18BE">
      <w:pPr>
        <w:pStyle w:val="ShotDescription"/>
        <w:numPr>
          <w:ilvl w:val="1"/>
          <w:numId w:val="3"/>
        </w:numPr>
        <w:rPr>
          <w:color w:val="7030A0"/>
        </w:rPr>
      </w:pPr>
      <w:r w:rsidRPr="008134B8">
        <w:rPr>
          <w:color w:val="7030A0"/>
        </w:rPr>
        <w:t>Measure the right ventricular free wall thickness at end-diastole</w:t>
      </w:r>
      <w:r w:rsidRPr="008134B8">
        <w:rPr>
          <w:color w:val="7030A0"/>
        </w:rPr>
        <w:t xml:space="preserve"> </w:t>
      </w:r>
      <w:r w:rsidRPr="008134B8">
        <w:rPr>
          <w:b/>
          <w:bCs/>
          <w:color w:val="7030A0"/>
        </w:rPr>
        <w:t>[</w:t>
      </w:r>
      <w:r w:rsidRPr="008134B8">
        <w:rPr>
          <w:b/>
          <w:bCs/>
          <w:color w:val="7030A0"/>
        </w:rPr>
        <w:t>1-TXT</w:t>
      </w:r>
      <w:r w:rsidRPr="008134B8">
        <w:rPr>
          <w:b/>
          <w:bCs/>
          <w:color w:val="7030A0"/>
        </w:rPr>
        <w:t>]</w:t>
      </w:r>
      <w:r w:rsidRPr="008134B8">
        <w:rPr>
          <w:color w:val="7030A0"/>
        </w:rPr>
        <w:t xml:space="preserve">. </w:t>
      </w:r>
      <w:r w:rsidRPr="008134B8">
        <w:rPr>
          <w:color w:val="7030A0"/>
        </w:rPr>
        <w:t>Now, use the</w:t>
      </w:r>
      <w:r w:rsidRPr="008134B8">
        <w:rPr>
          <w:color w:val="7030A0"/>
        </w:rPr>
        <w:t xml:space="preserve"> M-mode to measure tricuspid annular plane systolic excursion </w:t>
      </w:r>
      <w:r w:rsidRPr="008134B8">
        <w:rPr>
          <w:b/>
          <w:bCs/>
          <w:color w:val="7030A0"/>
        </w:rPr>
        <w:t>[</w:t>
      </w:r>
      <w:r w:rsidRPr="008134B8">
        <w:rPr>
          <w:b/>
          <w:bCs/>
          <w:color w:val="7030A0"/>
        </w:rPr>
        <w:t>2-TXT</w:t>
      </w:r>
      <w:r w:rsidRPr="008134B8">
        <w:rPr>
          <w:b/>
          <w:bCs/>
          <w:color w:val="7030A0"/>
        </w:rPr>
        <w:t>]</w:t>
      </w:r>
      <w:r w:rsidRPr="008134B8">
        <w:rPr>
          <w:color w:val="7030A0"/>
        </w:rPr>
        <w:t xml:space="preserve">. Measure the inferior vena cava diameter and collapsibility during a sniff </w:t>
      </w:r>
      <w:r w:rsidRPr="008134B8">
        <w:rPr>
          <w:b/>
          <w:bCs/>
          <w:color w:val="7030A0"/>
        </w:rPr>
        <w:t>[</w:t>
      </w:r>
      <w:r w:rsidR="008134B8" w:rsidRPr="008134B8">
        <w:rPr>
          <w:b/>
          <w:bCs/>
          <w:color w:val="7030A0"/>
        </w:rPr>
        <w:t>3-TXT</w:t>
      </w:r>
      <w:r w:rsidRPr="008134B8">
        <w:rPr>
          <w:b/>
          <w:bCs/>
          <w:color w:val="7030A0"/>
        </w:rPr>
        <w:t>]</w:t>
      </w:r>
      <w:r w:rsidRPr="008134B8">
        <w:rPr>
          <w:color w:val="7030A0"/>
        </w:rPr>
        <w:t>.</w:t>
      </w:r>
    </w:p>
    <w:p w14:paraId="5DFCFDD2" w14:textId="14BA41B6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Measurement of right ventricular free wall thickness at end-diastole</w:t>
      </w:r>
      <w:r>
        <w:t xml:space="preserve"> is being done. </w:t>
      </w:r>
      <w:r>
        <w:rPr>
          <w:b/>
          <w:bCs/>
        </w:rPr>
        <w:t xml:space="preserve">TXT: Thickness &lt; 5 </w:t>
      </w:r>
      <w:proofErr w:type="gramStart"/>
      <w:r>
        <w:rPr>
          <w:b/>
          <w:bCs/>
        </w:rPr>
        <w:t>mm :</w:t>
      </w:r>
      <w:proofErr w:type="gramEnd"/>
      <w:r>
        <w:rPr>
          <w:b/>
          <w:bCs/>
        </w:rPr>
        <w:t xml:space="preserve"> Normal, &gt; 5 </w:t>
      </w:r>
      <w:proofErr w:type="gramStart"/>
      <w:r>
        <w:rPr>
          <w:b/>
          <w:bCs/>
        </w:rPr>
        <w:t>mm :</w:t>
      </w:r>
      <w:proofErr w:type="gramEnd"/>
      <w:r>
        <w:rPr>
          <w:b/>
          <w:bCs/>
        </w:rPr>
        <w:t xml:space="preserve"> Hypertrophy</w:t>
      </w:r>
    </w:p>
    <w:p w14:paraId="4DA246D1" w14:textId="4E84D7DF" w:rsidR="007572AA" w:rsidRDefault="001C18BE" w:rsidP="001C18BE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M-mode</w:t>
      </w:r>
      <w:r>
        <w:t xml:space="preserve"> is being used to measure tricuspid annular plane systolic excursion.  </w:t>
      </w:r>
      <w:r>
        <w:rPr>
          <w:b/>
          <w:bCs/>
        </w:rPr>
        <w:t xml:space="preserve">TXT: </w:t>
      </w:r>
      <w:r w:rsidR="008134B8">
        <w:rPr>
          <w:b/>
          <w:bCs/>
        </w:rPr>
        <w:t>N</w:t>
      </w:r>
      <w:r w:rsidRPr="001C18BE">
        <w:rPr>
          <w:b/>
          <w:bCs/>
        </w:rPr>
        <w:t>ormal values are ≥ 15 mm</w:t>
      </w:r>
      <w:r>
        <w:rPr>
          <w:b/>
          <w:bCs/>
        </w:rPr>
        <w:t xml:space="preserve">; &lt;15 </w:t>
      </w:r>
      <w:proofErr w:type="gramStart"/>
      <w:r>
        <w:rPr>
          <w:b/>
          <w:bCs/>
        </w:rPr>
        <w:t>mm :</w:t>
      </w:r>
      <w:proofErr w:type="gramEnd"/>
      <w:r>
        <w:rPr>
          <w:b/>
          <w:bCs/>
        </w:rPr>
        <w:t xml:space="preserve"> Abnormal </w:t>
      </w:r>
    </w:p>
    <w:p w14:paraId="65839E7C" w14:textId="3C510C02" w:rsidR="007572AA" w:rsidRPr="00F43939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 xml:space="preserve">: Inferior vena cava diameter </w:t>
      </w:r>
      <w:r w:rsidR="008134B8">
        <w:t>is being measured</w:t>
      </w:r>
      <w:r w:rsidR="007572AA" w:rsidRPr="00F43939">
        <w:t xml:space="preserve"> during a </w:t>
      </w:r>
      <w:proofErr w:type="gramStart"/>
      <w:r w:rsidR="007572AA" w:rsidRPr="00F43939">
        <w:t>sniff</w:t>
      </w:r>
      <w:proofErr w:type="gramEnd"/>
      <w:r w:rsidR="007572AA" w:rsidRPr="00F43939">
        <w:t>, showing collapsibility percentage.</w:t>
      </w:r>
      <w:r w:rsidR="008134B8" w:rsidRPr="008134B8">
        <w:rPr>
          <w:b/>
          <w:bCs/>
        </w:rPr>
        <w:t xml:space="preserve"> </w:t>
      </w:r>
      <w:r w:rsidR="008134B8">
        <w:rPr>
          <w:b/>
          <w:bCs/>
        </w:rPr>
        <w:t xml:space="preserve">TXT: </w:t>
      </w:r>
      <w:r w:rsidR="008134B8">
        <w:rPr>
          <w:b/>
          <w:bCs/>
        </w:rPr>
        <w:t>N</w:t>
      </w:r>
      <w:r w:rsidR="008134B8" w:rsidRPr="001C18BE">
        <w:rPr>
          <w:b/>
          <w:bCs/>
        </w:rPr>
        <w:t xml:space="preserve">ormal </w:t>
      </w:r>
      <w:r w:rsidR="008134B8" w:rsidRPr="008134B8">
        <w:rPr>
          <w:b/>
          <w:bCs/>
        </w:rPr>
        <w:t>diameter &lt; 2.1 cm or &gt; 50% collapsibility</w:t>
      </w:r>
      <w:r w:rsidR="008134B8">
        <w:rPr>
          <w:b/>
          <w:bCs/>
        </w:rPr>
        <w:t xml:space="preserve">; </w:t>
      </w:r>
      <w:r w:rsidR="008134B8" w:rsidRPr="008134B8">
        <w:rPr>
          <w:b/>
          <w:bCs/>
        </w:rPr>
        <w:t>&gt; 2.1 cm or &lt; 50% collapsibility</w:t>
      </w:r>
      <w:r w:rsidR="008134B8">
        <w:rPr>
          <w:b/>
          <w:bCs/>
        </w:rPr>
        <w:t>: Abnormal</w:t>
      </w:r>
    </w:p>
    <w:p w14:paraId="0563DDBB" w14:textId="3D7AB6C0" w:rsidR="007572AA" w:rsidRPr="00F43939" w:rsidRDefault="008134B8" w:rsidP="007572AA">
      <w:pPr>
        <w:pStyle w:val="Narration"/>
        <w:numPr>
          <w:ilvl w:val="1"/>
          <w:numId w:val="3"/>
        </w:numPr>
      </w:pPr>
      <w:r>
        <w:t>Next, i</w:t>
      </w:r>
      <w:r w:rsidR="007572AA" w:rsidRPr="00F43939">
        <w:t>dentify the diaphragm as a three-layered structure</w:t>
      </w:r>
      <w:r>
        <w:t xml:space="preserve"> with</w:t>
      </w:r>
      <w:r w:rsidR="007572AA" w:rsidRPr="00F43939">
        <w:t xml:space="preserve"> a hypoechoic muscle layer between hyperechoic pleural and peritoneal lines </w:t>
      </w:r>
      <w:r w:rsidR="007572AA" w:rsidRPr="00F43939">
        <w:rPr>
          <w:b/>
          <w:bCs/>
        </w:rPr>
        <w:t>[1]</w:t>
      </w:r>
      <w:r w:rsidR="007572AA" w:rsidRPr="00F43939">
        <w:t xml:space="preserve">. Record B-mode clips or still images during end-inspiration and end-expiration </w:t>
      </w:r>
      <w:r w:rsidR="007572AA" w:rsidRPr="00F43939">
        <w:rPr>
          <w:b/>
          <w:bCs/>
        </w:rPr>
        <w:t>[2]</w:t>
      </w:r>
      <w:r w:rsidR="007572AA" w:rsidRPr="00F43939">
        <w:t xml:space="preserve">. </w:t>
      </w:r>
      <w:r>
        <w:t>Then m</w:t>
      </w:r>
      <w:r w:rsidR="007572AA" w:rsidRPr="00F43939">
        <w:t xml:space="preserve">easure </w:t>
      </w:r>
      <w:r>
        <w:t xml:space="preserve">the </w:t>
      </w:r>
      <w:r w:rsidR="007572AA" w:rsidRPr="00F43939">
        <w:t xml:space="preserve">diaphragm thickness from the middle of the pleural line to the middle of the peritoneal line </w:t>
      </w:r>
      <w:r w:rsidR="007572AA" w:rsidRPr="00F43939">
        <w:rPr>
          <w:b/>
          <w:bCs/>
        </w:rPr>
        <w:t>[3]</w:t>
      </w:r>
      <w:r w:rsidR="007572AA" w:rsidRPr="00F43939">
        <w:t>.</w:t>
      </w:r>
    </w:p>
    <w:p w14:paraId="633E0AE0" w14:textId="69EDEA2E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Ultrasound image showing the three distinct diaphragm layers.</w:t>
      </w:r>
    </w:p>
    <w:p w14:paraId="5E341933" w14:textId="21DD180F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lastRenderedPageBreak/>
        <w:t>SCREEN/SCOPE</w:t>
      </w:r>
      <w:r w:rsidR="007572AA" w:rsidRPr="00F43939">
        <w:t>: Real-time B-mode clip capturing diaphragm movement during full respiration cycle.</w:t>
      </w:r>
    </w:p>
    <w:p w14:paraId="0FB7B3F7" w14:textId="4C04C6B1" w:rsidR="007572AA" w:rsidRPr="00F43939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Measurement line extending from the middle of the pleural line to the middle of the peritoneal line.</w:t>
      </w:r>
    </w:p>
    <w:p w14:paraId="157FB691" w14:textId="2C3F05F3" w:rsidR="007572AA" w:rsidRPr="00F43939" w:rsidRDefault="008134B8" w:rsidP="007572AA">
      <w:pPr>
        <w:pStyle w:val="Narration"/>
        <w:numPr>
          <w:ilvl w:val="1"/>
          <w:numId w:val="3"/>
        </w:numPr>
      </w:pPr>
      <w:r>
        <w:t>Now, p</w:t>
      </w:r>
      <w:r w:rsidR="007572AA" w:rsidRPr="00F43939">
        <w:t xml:space="preserve">lace the probe </w:t>
      </w:r>
      <w:proofErr w:type="spellStart"/>
      <w:r w:rsidR="007572AA" w:rsidRPr="00F43939">
        <w:t>sagittally</w:t>
      </w:r>
      <w:proofErr w:type="spellEnd"/>
      <w:r w:rsidR="007572AA" w:rsidRPr="00F43939">
        <w:t xml:space="preserve"> below the right costal margin, between the midclavicular and anterior axillary lines to scan the right diaphragm </w:t>
      </w:r>
      <w:r w:rsidR="007572AA" w:rsidRPr="00F43939">
        <w:rPr>
          <w:b/>
          <w:bCs/>
        </w:rPr>
        <w:t>[1]</w:t>
      </w:r>
      <w:r w:rsidR="007572AA" w:rsidRPr="00F43939">
        <w:t xml:space="preserve">. Then, place the probe </w:t>
      </w:r>
      <w:proofErr w:type="spellStart"/>
      <w:r w:rsidR="007572AA" w:rsidRPr="00F43939">
        <w:t>sagittally</w:t>
      </w:r>
      <w:proofErr w:type="spellEnd"/>
      <w:r w:rsidR="007572AA" w:rsidRPr="00F43939">
        <w:t xml:space="preserve"> below the left costal margin, between the anterior and mid-axillary lines to scan the left diaphragm </w:t>
      </w:r>
      <w:r w:rsidR="007572AA" w:rsidRPr="00F43939">
        <w:rPr>
          <w:b/>
          <w:bCs/>
        </w:rPr>
        <w:t>[2]</w:t>
      </w:r>
      <w:r w:rsidR="007572AA" w:rsidRPr="00F43939">
        <w:t>.</w:t>
      </w:r>
    </w:p>
    <w:p w14:paraId="5F8B961E" w14:textId="6A6F71B4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 xml:space="preserve">Talent placing the probe </w:t>
      </w:r>
      <w:proofErr w:type="spellStart"/>
      <w:r w:rsidRPr="00F43939">
        <w:t>sagittally</w:t>
      </w:r>
      <w:proofErr w:type="spellEnd"/>
      <w:r w:rsidRPr="00F43939">
        <w:t xml:space="preserve"> below the right costal margin.</w:t>
      </w:r>
      <w:r w:rsidR="008134B8">
        <w:br/>
      </w:r>
      <w:r w:rsidR="008134B8">
        <w:rPr>
          <w:b/>
          <w:bCs/>
        </w:rPr>
        <w:t>AND</w:t>
      </w:r>
      <w:r w:rsidR="008134B8">
        <w:rPr>
          <w:b/>
          <w:bCs/>
        </w:rPr>
        <w:br/>
      </w:r>
      <w:r w:rsidR="008134B8" w:rsidRPr="001C18BE">
        <w:rPr>
          <w:highlight w:val="yellow"/>
        </w:rPr>
        <w:t>SCREEN/SCOPE</w:t>
      </w:r>
      <w:r w:rsidR="008134B8" w:rsidRPr="00F43939">
        <w:t>:</w:t>
      </w:r>
      <w:r w:rsidR="008134B8">
        <w:t xml:space="preserve"> The right diaphragm is being seen</w:t>
      </w:r>
      <w:r w:rsidR="008134B8">
        <w:br/>
      </w:r>
      <w:r w:rsidR="008134B8" w:rsidRPr="008134B8">
        <w:rPr>
          <w:i/>
          <w:iCs/>
          <w:color w:val="3333FF"/>
        </w:rPr>
        <w:t>Video Editor: Please play both shots side by side</w:t>
      </w:r>
    </w:p>
    <w:p w14:paraId="090AD4A5" w14:textId="148E51BD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 xml:space="preserve">Talent repositioning the probe </w:t>
      </w:r>
      <w:proofErr w:type="spellStart"/>
      <w:r w:rsidRPr="00F43939">
        <w:t>sagittally</w:t>
      </w:r>
      <w:proofErr w:type="spellEnd"/>
      <w:r w:rsidRPr="00F43939">
        <w:t xml:space="preserve"> below the left costal margin.</w:t>
      </w:r>
      <w:r w:rsidR="008134B8">
        <w:br/>
      </w:r>
      <w:r w:rsidR="008134B8">
        <w:rPr>
          <w:b/>
          <w:bCs/>
        </w:rPr>
        <w:t>AND</w:t>
      </w:r>
      <w:r w:rsidR="008134B8">
        <w:rPr>
          <w:b/>
          <w:bCs/>
        </w:rPr>
        <w:br/>
      </w:r>
      <w:r w:rsidR="008134B8" w:rsidRPr="001C18BE">
        <w:rPr>
          <w:highlight w:val="yellow"/>
        </w:rPr>
        <w:t>SCREEN/SCOPE</w:t>
      </w:r>
      <w:r w:rsidR="008134B8" w:rsidRPr="00F43939">
        <w:t>:</w:t>
      </w:r>
      <w:r w:rsidR="008134B8">
        <w:t xml:space="preserve"> The </w:t>
      </w:r>
      <w:r w:rsidR="008134B8">
        <w:t>left</w:t>
      </w:r>
      <w:r w:rsidR="008134B8">
        <w:t xml:space="preserve"> diaphragm is being seen</w:t>
      </w:r>
      <w:r w:rsidR="008134B8">
        <w:t>.</w:t>
      </w:r>
      <w:r w:rsidR="008134B8">
        <w:br/>
      </w:r>
      <w:r w:rsidR="008134B8" w:rsidRPr="008134B8">
        <w:rPr>
          <w:i/>
          <w:iCs/>
          <w:color w:val="3333FF"/>
        </w:rPr>
        <w:t>Video Editor: Please play both shots side by side</w:t>
      </w:r>
    </w:p>
    <w:p w14:paraId="7F8C65F3" w14:textId="77777777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For femoral vein assessment, place the patient in a supine position with hips externally rotated into the frog-leg position to optimize exposure </w:t>
      </w:r>
      <w:r w:rsidRPr="00F43939">
        <w:rPr>
          <w:b/>
          <w:bCs/>
        </w:rPr>
        <w:t>[1]</w:t>
      </w:r>
      <w:r w:rsidRPr="00F43939">
        <w:t xml:space="preserve">. For popliteal vein evaluation, maintain the knee in slight flexion between 15 and 30 degrees to avoid venous compression </w:t>
      </w:r>
      <w:r w:rsidRPr="00F43939">
        <w:rPr>
          <w:b/>
          <w:bCs/>
        </w:rPr>
        <w:t>[2]</w:t>
      </w:r>
      <w:r w:rsidRPr="00F43939">
        <w:t xml:space="preserve">. In obese patients, use lateral decubitus or prone positioning to improve acoustic access and tissue displacement when standard views are inadequate </w:t>
      </w:r>
      <w:r w:rsidRPr="00F43939">
        <w:rPr>
          <w:b/>
          <w:bCs/>
        </w:rPr>
        <w:t>[3]</w:t>
      </w:r>
      <w:r w:rsidRPr="00F43939">
        <w:t>.</w:t>
      </w:r>
    </w:p>
    <w:p w14:paraId="48301B54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positioning the patient in the frog-leg posture.</w:t>
      </w:r>
    </w:p>
    <w:p w14:paraId="78954FB0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slightly flexing the patient’s knee for popliteal vein scanning.</w:t>
      </w:r>
    </w:p>
    <w:p w14:paraId="131EFB8A" w14:textId="77777777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>Talent adjusting the patient into lateral decubitus position for better ultrasound access.</w:t>
      </w:r>
    </w:p>
    <w:p w14:paraId="26A4A67D" w14:textId="77777777" w:rsidR="007572AA" w:rsidRPr="00F43939" w:rsidRDefault="007572AA" w:rsidP="007572AA"/>
    <w:p w14:paraId="2E49700C" w14:textId="739ACF3C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Start scanning the femoral zone at the inguinal crease to identify the common femoral vein </w:t>
      </w:r>
      <w:r w:rsidRPr="00F43939">
        <w:rPr>
          <w:b/>
          <w:bCs/>
        </w:rPr>
        <w:t>[1]</w:t>
      </w:r>
      <w:r w:rsidRPr="00F43939">
        <w:t xml:space="preserve">. Move the probe distally to visualize the junction of the femoral vein and the deep femoral vein </w:t>
      </w:r>
      <w:r w:rsidRPr="00F43939">
        <w:rPr>
          <w:b/>
          <w:bCs/>
        </w:rPr>
        <w:t>[2]</w:t>
      </w:r>
      <w:r w:rsidRPr="00F43939">
        <w:t xml:space="preserve">. Compress the vein every </w:t>
      </w:r>
      <w:proofErr w:type="spellStart"/>
      <w:r w:rsidRPr="00F43939">
        <w:t>centimeter</w:t>
      </w:r>
      <w:proofErr w:type="spellEnd"/>
      <w:r w:rsidRPr="00F43939">
        <w:t xml:space="preserve"> along its course to assess venous compressibility </w:t>
      </w:r>
      <w:r w:rsidRPr="00F43939">
        <w:rPr>
          <w:b/>
          <w:bCs/>
        </w:rPr>
        <w:t>[3]</w:t>
      </w:r>
      <w:r w:rsidRPr="00F43939">
        <w:t>.</w:t>
      </w:r>
    </w:p>
    <w:p w14:paraId="525C40D8" w14:textId="624EF2C1" w:rsidR="007572AA" w:rsidRDefault="008134B8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Pr="00F43939">
        <w:t>:</w:t>
      </w:r>
      <w:r>
        <w:t xml:space="preserve"> </w:t>
      </w:r>
      <w:r w:rsidR="007572AA" w:rsidRPr="00F43939">
        <w:t>Talent placing the probe at the inguinal crease to scan the common femoral vein.</w:t>
      </w:r>
    </w:p>
    <w:p w14:paraId="3830790F" w14:textId="22474AC2" w:rsidR="007572AA" w:rsidRDefault="008134B8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Pr="00F43939">
        <w:t>:</w:t>
      </w:r>
      <w:r>
        <w:t xml:space="preserve"> </w:t>
      </w:r>
      <w:r>
        <w:t>T</w:t>
      </w:r>
      <w:r w:rsidR="007572AA" w:rsidRPr="00F43939">
        <w:t>he junction of the femoral and deep femoral veins</w:t>
      </w:r>
      <w:r>
        <w:t xml:space="preserve"> is being seen</w:t>
      </w:r>
      <w:r w:rsidR="007572AA" w:rsidRPr="00F43939">
        <w:t>.</w:t>
      </w:r>
    </w:p>
    <w:p w14:paraId="36A0FF14" w14:textId="77777777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>Talent compressing the vein incrementally every 1 centimeter while scanning.</w:t>
      </w:r>
    </w:p>
    <w:p w14:paraId="596678CE" w14:textId="77777777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Scan the popliteal zone from the popliteal vein to the confluence of the anterior tibial, </w:t>
      </w:r>
      <w:r w:rsidRPr="00F43939">
        <w:lastRenderedPageBreak/>
        <w:t xml:space="preserve">posterior tibial, and peroneal veins </w:t>
      </w:r>
      <w:r w:rsidRPr="00F43939">
        <w:rPr>
          <w:b/>
          <w:bCs/>
        </w:rPr>
        <w:t>[1]</w:t>
      </w:r>
      <w:r w:rsidRPr="00F43939">
        <w:t xml:space="preserve">. Compress the vein every 1 </w:t>
      </w:r>
      <w:proofErr w:type="spellStart"/>
      <w:r w:rsidRPr="00F43939">
        <w:t>centimeter</w:t>
      </w:r>
      <w:proofErr w:type="spellEnd"/>
      <w:r w:rsidRPr="00F43939">
        <w:t xml:space="preserve"> to confirm full compressibility </w:t>
      </w:r>
      <w:r w:rsidRPr="00F43939">
        <w:rPr>
          <w:b/>
          <w:bCs/>
        </w:rPr>
        <w:t>[2]</w:t>
      </w:r>
      <w:r w:rsidRPr="00F43939">
        <w:t>.</w:t>
      </w:r>
    </w:p>
    <w:p w14:paraId="4B356F2C" w14:textId="52AC0A5C" w:rsidR="007572AA" w:rsidRDefault="008134B8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Pr="00F43939">
        <w:t>:</w:t>
      </w:r>
      <w:r>
        <w:t xml:space="preserve"> </w:t>
      </w:r>
      <w:r>
        <w:t>T</w:t>
      </w:r>
      <w:r w:rsidR="007572AA" w:rsidRPr="00F43939">
        <w:t>he popliteal</w:t>
      </w:r>
      <w:r>
        <w:t xml:space="preserve"> zone is being scanned</w:t>
      </w:r>
      <w:r w:rsidR="007572AA" w:rsidRPr="00F43939">
        <w:t xml:space="preserve"> to identify the popliteal and calf veins.</w:t>
      </w:r>
    </w:p>
    <w:p w14:paraId="5BF6B9E2" w14:textId="77777777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>Talent applying compression at 1-centimeter intervals along the scanned region.</w:t>
      </w:r>
    </w:p>
    <w:p w14:paraId="2345F735" w14:textId="77777777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Identify the liver as the cephalad structure located on the left side of the screen </w:t>
      </w:r>
      <w:r w:rsidRPr="00F43939">
        <w:rPr>
          <w:b/>
          <w:bCs/>
        </w:rPr>
        <w:t>[1]</w:t>
      </w:r>
      <w:r w:rsidRPr="00F43939">
        <w:t xml:space="preserve">. Locate the aorta or inferior vena cava and adjust the imaging depth to visualize their posterior boundaries or the vertebral body </w:t>
      </w:r>
      <w:r w:rsidRPr="00F43939">
        <w:rPr>
          <w:b/>
          <w:bCs/>
        </w:rPr>
        <w:t>[2]</w:t>
      </w:r>
      <w:r w:rsidRPr="00F43939">
        <w:t xml:space="preserve">. Sweep the probe laterally from left to right while keeping it perpendicular to the skin </w:t>
      </w:r>
      <w:r w:rsidRPr="00F43939">
        <w:rPr>
          <w:b/>
          <w:bCs/>
        </w:rPr>
        <w:t>[3]</w:t>
      </w:r>
      <w:r w:rsidRPr="00F43939">
        <w:t>.</w:t>
      </w:r>
    </w:p>
    <w:p w14:paraId="4E297981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8134B8">
        <w:rPr>
          <w:highlight w:val="yellow"/>
        </w:rPr>
        <w:t>SCREEN</w:t>
      </w:r>
      <w:r w:rsidRPr="00F43939">
        <w:t>: Ultrasound image with the liver appearing cephalad on the left side of the screen.</w:t>
      </w:r>
    </w:p>
    <w:p w14:paraId="28272E1E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8134B8">
        <w:rPr>
          <w:highlight w:val="yellow"/>
        </w:rPr>
        <w:t>SCREEN</w:t>
      </w:r>
      <w:r w:rsidRPr="00F43939">
        <w:t>: Aorta or inferior vena cava in view with adjusted depth showing posterior wall or vertebral body.</w:t>
      </w:r>
    </w:p>
    <w:p w14:paraId="02211017" w14:textId="77777777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>Talent sweeping the probe laterally across the abdomen while maintaining vertical probe orientation.</w:t>
      </w:r>
    </w:p>
    <w:p w14:paraId="4972F801" w14:textId="2FBBA85C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Identify the stomach, liver, pancreas, superior mesenteric artery, aorta, and inferior vena cava </w:t>
      </w:r>
      <w:r w:rsidRPr="00F43939">
        <w:rPr>
          <w:b/>
          <w:bCs/>
        </w:rPr>
        <w:t>[1]</w:t>
      </w:r>
      <w:r w:rsidRPr="00F43939">
        <w:t xml:space="preserve">. Use the supine position to assess gastric fullness, noting that it cannot exclude the presence of contents </w:t>
      </w:r>
      <w:r w:rsidRPr="00F43939">
        <w:rPr>
          <w:b/>
          <w:bCs/>
        </w:rPr>
        <w:t>[2]</w:t>
      </w:r>
      <w:r w:rsidRPr="00F43939">
        <w:t xml:space="preserve">. </w:t>
      </w:r>
    </w:p>
    <w:p w14:paraId="5AA11A4D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8134B8">
        <w:rPr>
          <w:highlight w:val="yellow"/>
        </w:rPr>
        <w:t>SCREEN</w:t>
      </w:r>
      <w:r w:rsidRPr="00F43939">
        <w:t>: Ultrasound image identifying anatomical structures including stomach, liver, pancreas, superior mesenteric artery, aorta, and inferior vena cava.</w:t>
      </w:r>
    </w:p>
    <w:p w14:paraId="717AE7F1" w14:textId="41D1437E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scanning the patient in supine position to assess gastric antrum</w:t>
      </w:r>
      <w:r w:rsidR="008134B8">
        <w:t>.</w:t>
      </w:r>
      <w:r w:rsidR="008134B8">
        <w:rPr>
          <w:b/>
          <w:bCs/>
        </w:rPr>
        <w:t xml:space="preserve"> </w:t>
      </w:r>
    </w:p>
    <w:p w14:paraId="30608FF8" w14:textId="7F7975BC" w:rsidR="008134B8" w:rsidRPr="008134B8" w:rsidRDefault="008134B8" w:rsidP="008134B8">
      <w:pPr>
        <w:pStyle w:val="ShotDescription"/>
        <w:numPr>
          <w:ilvl w:val="1"/>
          <w:numId w:val="3"/>
        </w:numPr>
        <w:rPr>
          <w:color w:val="7030A0"/>
        </w:rPr>
      </w:pPr>
      <w:r w:rsidRPr="008134B8">
        <w:rPr>
          <w:color w:val="7030A0"/>
        </w:rPr>
        <w:t xml:space="preserve">Place the patient in the right lateral decubitus position to allow gravitational flow of gastric contents into the antrum for more accurate volume measurement </w:t>
      </w:r>
      <w:r w:rsidRPr="008134B8">
        <w:rPr>
          <w:b/>
          <w:bCs/>
          <w:color w:val="7030A0"/>
        </w:rPr>
        <w:t>[</w:t>
      </w:r>
      <w:r w:rsidRPr="008134B8">
        <w:rPr>
          <w:b/>
          <w:bCs/>
          <w:color w:val="7030A0"/>
        </w:rPr>
        <w:t>1</w:t>
      </w:r>
      <w:r w:rsidR="004D7542">
        <w:rPr>
          <w:b/>
          <w:bCs/>
          <w:color w:val="7030A0"/>
        </w:rPr>
        <w:t>-TXT</w:t>
      </w:r>
      <w:r w:rsidRPr="008134B8">
        <w:rPr>
          <w:b/>
          <w:bCs/>
          <w:color w:val="7030A0"/>
        </w:rPr>
        <w:t>]</w:t>
      </w:r>
      <w:r w:rsidRPr="008134B8">
        <w:rPr>
          <w:color w:val="7030A0"/>
        </w:rPr>
        <w:t>.</w:t>
      </w:r>
      <w:r w:rsidRPr="008134B8">
        <w:t xml:space="preserve"> </w:t>
      </w:r>
    </w:p>
    <w:p w14:paraId="1320FEF1" w14:textId="5693CF02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repositioning the patient into right lateral decubitus position.</w:t>
      </w:r>
      <w:r w:rsidR="004D7542">
        <w:t xml:space="preserve"> </w:t>
      </w:r>
      <w:r w:rsidR="004D7542">
        <w:rPr>
          <w:b/>
          <w:bCs/>
        </w:rPr>
        <w:t>TXT: Repeat scan and adjust imaging depth if necessary</w:t>
      </w:r>
    </w:p>
    <w:p w14:paraId="5230048F" w14:textId="77777777" w:rsidR="008134B8" w:rsidRPr="00F43939" w:rsidRDefault="008134B8" w:rsidP="008134B8">
      <w:pPr>
        <w:pStyle w:val="ShotDescription"/>
        <w:ind w:firstLine="0"/>
      </w:pPr>
    </w:p>
    <w:p w14:paraId="73E116B9" w14:textId="7B19AB5C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Measure the cross-sectional area of the gastric antrum at the level of the aorta, to avoid underestimation of volume </w:t>
      </w:r>
      <w:r w:rsidRPr="00F43939">
        <w:rPr>
          <w:b/>
          <w:bCs/>
        </w:rPr>
        <w:t>[</w:t>
      </w:r>
      <w:r w:rsidR="004D7542">
        <w:rPr>
          <w:b/>
          <w:bCs/>
        </w:rPr>
        <w:t>1</w:t>
      </w:r>
      <w:r w:rsidRPr="00F43939">
        <w:rPr>
          <w:b/>
          <w:bCs/>
        </w:rPr>
        <w:t>]</w:t>
      </w:r>
      <w:r w:rsidRPr="00F43939">
        <w:t xml:space="preserve">. Ensure the aorta is correctly identified during measurement </w:t>
      </w:r>
      <w:r w:rsidRPr="00F43939">
        <w:rPr>
          <w:b/>
          <w:bCs/>
        </w:rPr>
        <w:t>[</w:t>
      </w:r>
      <w:r w:rsidR="004D7542">
        <w:rPr>
          <w:b/>
          <w:bCs/>
        </w:rPr>
        <w:t>2</w:t>
      </w:r>
      <w:r w:rsidRPr="00F43939">
        <w:rPr>
          <w:b/>
          <w:bCs/>
        </w:rPr>
        <w:t>]</w:t>
      </w:r>
      <w:r w:rsidRPr="00F43939">
        <w:t>.</w:t>
      </w:r>
    </w:p>
    <w:p w14:paraId="17AF24F6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4D7542">
        <w:rPr>
          <w:highlight w:val="yellow"/>
        </w:rPr>
        <w:t>SCREEN</w:t>
      </w:r>
      <w:r w:rsidRPr="00F43939">
        <w:t>: Measurement of gastric antrum cross-sectional area at the level of the aorta.</w:t>
      </w:r>
    </w:p>
    <w:p w14:paraId="3529A5AB" w14:textId="16D71920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4D7542">
        <w:rPr>
          <w:highlight w:val="yellow"/>
        </w:rPr>
        <w:t>SCREEN</w:t>
      </w:r>
      <w:r w:rsidRPr="00F43939">
        <w:t xml:space="preserve">: </w:t>
      </w:r>
      <w:r w:rsidR="004D7542">
        <w:t>The aorta is being seen</w:t>
      </w:r>
      <w:r w:rsidRPr="00F43939">
        <w:t>.</w:t>
      </w:r>
      <w:r w:rsidR="004D7542">
        <w:br/>
      </w:r>
      <w:r w:rsidR="004D7542" w:rsidRPr="004D7542">
        <w:rPr>
          <w:b/>
          <w:bCs/>
          <w:highlight w:val="yellow"/>
        </w:rPr>
        <w:t>AUTHORS: please hover over the aorta here</w:t>
      </w:r>
    </w:p>
    <w:p w14:paraId="19C562B8" w14:textId="77777777" w:rsidR="007572AA" w:rsidRPr="00F43939" w:rsidRDefault="007572AA" w:rsidP="007572AA"/>
    <w:p w14:paraId="11514E94" w14:textId="54EB9C1E" w:rsidR="00875BE8" w:rsidRDefault="00875BE8" w:rsidP="005C323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399DB3B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D7542">
        <w:rPr>
          <w:rFonts w:eastAsia="Times New Roman" w:cstheme="minorHAnsi"/>
          <w:bCs/>
        </w:rPr>
        <w:t>170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C6D8864" w14:textId="116FA529" w:rsidR="004D7542" w:rsidRDefault="004D7542" w:rsidP="004D7542">
      <w:pPr>
        <w:pStyle w:val="Narration"/>
        <w:numPr>
          <w:ilvl w:val="1"/>
          <w:numId w:val="3"/>
        </w:numPr>
      </w:pPr>
      <w:r w:rsidRPr="00F16B03">
        <w:t xml:space="preserve">Representative ultrasound images showed normal pulmonary findings, including visible pleural </w:t>
      </w:r>
      <w:proofErr w:type="gramStart"/>
      <w:r w:rsidRPr="00F16B03">
        <w:t>lines ,</w:t>
      </w:r>
      <w:proofErr w:type="gramEnd"/>
      <w:r w:rsidRPr="00F16B03">
        <w:t xml:space="preserve"> A-lines, and the seashore sign </w:t>
      </w:r>
      <w:r w:rsidRPr="00F16B03">
        <w:rPr>
          <w:b/>
        </w:rPr>
        <w:t>[</w:t>
      </w:r>
      <w:r>
        <w:rPr>
          <w:b/>
        </w:rPr>
        <w:t>1</w:t>
      </w:r>
      <w:r w:rsidRPr="00F16B03">
        <w:rPr>
          <w:b/>
        </w:rPr>
        <w:t>]</w:t>
      </w:r>
      <w:r w:rsidRPr="00F16B03">
        <w:t>.</w:t>
      </w:r>
      <w:r w:rsidRPr="004D7542">
        <w:t xml:space="preserve"> </w:t>
      </w:r>
      <w:r w:rsidRPr="00F16B03">
        <w:t xml:space="preserve">The presence of fewer than three B-lines per intercostal space was observed </w:t>
      </w:r>
      <w:r w:rsidRPr="00F16B03">
        <w:rPr>
          <w:b/>
        </w:rPr>
        <w:t>[</w:t>
      </w:r>
      <w:r>
        <w:rPr>
          <w:b/>
        </w:rPr>
        <w:t>2</w:t>
      </w:r>
      <w:r w:rsidRPr="00F16B03">
        <w:rPr>
          <w:b/>
        </w:rPr>
        <w:t>]</w:t>
      </w:r>
      <w:r w:rsidRPr="00F16B03">
        <w:t xml:space="preserve">, but the concurrent appearance of a shred sign indicated focal pulmonary consolidation </w:t>
      </w:r>
      <w:r w:rsidRPr="00F16B03">
        <w:rPr>
          <w:b/>
        </w:rPr>
        <w:t>[</w:t>
      </w:r>
      <w:r>
        <w:rPr>
          <w:b/>
        </w:rPr>
        <w:t>3</w:t>
      </w:r>
      <w:r w:rsidRPr="00F16B03">
        <w:rPr>
          <w:b/>
        </w:rPr>
        <w:t>]</w:t>
      </w:r>
      <w:r w:rsidRPr="00F16B03">
        <w:t>.</w:t>
      </w:r>
    </w:p>
    <w:p w14:paraId="41164669" w14:textId="6C47BEDB" w:rsidR="004D7542" w:rsidRDefault="004D7542" w:rsidP="004D7542">
      <w:pPr>
        <w:pStyle w:val="ShotDescription"/>
        <w:numPr>
          <w:ilvl w:val="2"/>
          <w:numId w:val="3"/>
        </w:numPr>
      </w:pPr>
      <w:r w:rsidRPr="00F16B03">
        <w:t>LAB MEDIA: Figure 1A</w:t>
      </w:r>
      <w:r>
        <w:t>-C</w:t>
      </w:r>
      <w:r w:rsidRPr="00F16B03">
        <w:t xml:space="preserve"> </w:t>
      </w:r>
      <w:r w:rsidRPr="004D7542">
        <w:rPr>
          <w:i/>
          <w:iCs/>
          <w:color w:val="3333FF"/>
        </w:rPr>
        <w:t xml:space="preserve">Video editor: </w:t>
      </w:r>
      <w:r w:rsidRPr="004D7542">
        <w:rPr>
          <w:i/>
          <w:iCs/>
          <w:color w:val="3333FF"/>
        </w:rPr>
        <w:t>Please highlight A</w:t>
      </w:r>
      <w:r>
        <w:rPr>
          <w:i/>
          <w:iCs/>
          <w:color w:val="3333FF"/>
        </w:rPr>
        <w:t xml:space="preserve">, B and C sequentially. </w:t>
      </w:r>
    </w:p>
    <w:p w14:paraId="75C937AB" w14:textId="77777777" w:rsidR="004D7542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1D. </w:t>
      </w:r>
      <w:r w:rsidRPr="004D7542">
        <w:rPr>
          <w:i/>
          <w:iCs/>
          <w:color w:val="3333FF"/>
        </w:rPr>
        <w:t>Video editor: Highlight the vertical line labeled “B-line” in the ultrasound image.</w:t>
      </w:r>
    </w:p>
    <w:p w14:paraId="43698DC3" w14:textId="77777777" w:rsidR="004D7542" w:rsidRPr="00F16B03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1D. </w:t>
      </w:r>
      <w:r w:rsidRPr="004D7542">
        <w:rPr>
          <w:i/>
          <w:iCs/>
          <w:color w:val="3333FF"/>
        </w:rPr>
        <w:t>Video editor: Highlight the label “Shred sign” in the upper region of the image.</w:t>
      </w:r>
    </w:p>
    <w:p w14:paraId="097081E4" w14:textId="5CB54B5E" w:rsidR="004D7542" w:rsidRDefault="004D7542" w:rsidP="004D7542">
      <w:pPr>
        <w:pStyle w:val="Narration"/>
        <w:numPr>
          <w:ilvl w:val="1"/>
          <w:numId w:val="3"/>
        </w:numPr>
      </w:pPr>
      <w:r w:rsidRPr="00F16B03">
        <w:t xml:space="preserve">A stratosphere sign was observed, characterized by static horizontal lines and absence of the seashore sign, indicating pneumothorax </w:t>
      </w:r>
      <w:r w:rsidRPr="004D7542">
        <w:rPr>
          <w:b/>
        </w:rPr>
        <w:t>[1]</w:t>
      </w:r>
      <w:r w:rsidRPr="00F16B03">
        <w:t>.</w:t>
      </w:r>
      <w:r w:rsidRPr="004D7542">
        <w:t xml:space="preserve"> </w:t>
      </w:r>
      <w:r w:rsidRPr="00F16B03">
        <w:t xml:space="preserve">Ultrasound imaging showed pleural effusion with accompanying pulmonary consolidation as evidenced by air bronchogram signs </w:t>
      </w:r>
      <w:r w:rsidRPr="00F16B03">
        <w:rPr>
          <w:b/>
        </w:rPr>
        <w:t>[</w:t>
      </w:r>
      <w:r>
        <w:rPr>
          <w:b/>
        </w:rPr>
        <w:t>2</w:t>
      </w:r>
      <w:r w:rsidRPr="00F16B03">
        <w:rPr>
          <w:b/>
        </w:rPr>
        <w:t>]</w:t>
      </w:r>
      <w:r w:rsidRPr="00F16B03">
        <w:t>.</w:t>
      </w:r>
      <w:r w:rsidRPr="004D7542">
        <w:t xml:space="preserve"> </w:t>
      </w:r>
      <w:r w:rsidRPr="00F16B03">
        <w:t xml:space="preserve">Varying degrees of pleural effusion accumulation were observed in two cases </w:t>
      </w:r>
      <w:r w:rsidRPr="00F16B03">
        <w:rPr>
          <w:b/>
        </w:rPr>
        <w:t>[</w:t>
      </w:r>
      <w:r>
        <w:rPr>
          <w:b/>
        </w:rPr>
        <w:t>3</w:t>
      </w:r>
      <w:r w:rsidRPr="00F16B03">
        <w:rPr>
          <w:b/>
        </w:rPr>
        <w:t>]</w:t>
      </w:r>
      <w:r w:rsidRPr="00F16B03">
        <w:t>.</w:t>
      </w:r>
    </w:p>
    <w:p w14:paraId="4595A993" w14:textId="3C33BE3A" w:rsidR="004D7542" w:rsidRPr="00F16B03" w:rsidRDefault="004D7542" w:rsidP="00776B78">
      <w:pPr>
        <w:pStyle w:val="Narration"/>
        <w:numPr>
          <w:ilvl w:val="2"/>
          <w:numId w:val="3"/>
        </w:numPr>
      </w:pPr>
      <w:r w:rsidRPr="004D7542">
        <w:rPr>
          <w:color w:val="000000" w:themeColor="text1"/>
        </w:rPr>
        <w:t>LAB MEDIA: Figure 2</w:t>
      </w:r>
      <w:r w:rsidRPr="00F16B03">
        <w:t xml:space="preserve">. </w:t>
      </w:r>
      <w:r w:rsidRPr="004D7542">
        <w:rPr>
          <w:i/>
          <w:iCs/>
          <w:color w:val="3333FF"/>
        </w:rPr>
        <w:t xml:space="preserve">Video editor: </w:t>
      </w:r>
      <w:r w:rsidRPr="004D7542">
        <w:rPr>
          <w:i/>
          <w:iCs/>
          <w:color w:val="3333FF"/>
        </w:rPr>
        <w:t>Please highlight A</w:t>
      </w:r>
    </w:p>
    <w:p w14:paraId="59CADD13" w14:textId="30C2393D" w:rsidR="004D7542" w:rsidRPr="00F16B03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2. </w:t>
      </w:r>
      <w:r w:rsidRPr="004D7542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70964D34" w14:textId="78B03C12" w:rsidR="004D7542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2. </w:t>
      </w:r>
      <w:r w:rsidRPr="004D7542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 and D</w:t>
      </w:r>
    </w:p>
    <w:p w14:paraId="57CF5C23" w14:textId="77777777" w:rsidR="004D7542" w:rsidRDefault="004D7542" w:rsidP="004D7542">
      <w:pPr>
        <w:pStyle w:val="Narration"/>
        <w:numPr>
          <w:ilvl w:val="1"/>
          <w:numId w:val="3"/>
        </w:numPr>
      </w:pPr>
      <w:r w:rsidRPr="00F16B03">
        <w:t xml:space="preserve">Echocardiography revealed clear visualization of cardiac chambers including both atria and ventricles </w:t>
      </w:r>
      <w:r w:rsidRPr="00F16B03">
        <w:rPr>
          <w:b/>
        </w:rPr>
        <w:t>[1]</w:t>
      </w:r>
      <w:r w:rsidRPr="00F16B03">
        <w:t>.</w:t>
      </w:r>
    </w:p>
    <w:p w14:paraId="490E8D9F" w14:textId="74F5C301" w:rsidR="004D7542" w:rsidRPr="00F16B03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3. </w:t>
      </w:r>
      <w:r w:rsidRPr="004D7542">
        <w:rPr>
          <w:i/>
          <w:iCs/>
          <w:color w:val="3333FF"/>
        </w:rPr>
        <w:t xml:space="preserve">Video editor: </w:t>
      </w:r>
      <w:r w:rsidRPr="004D7542">
        <w:rPr>
          <w:i/>
          <w:iCs/>
          <w:color w:val="3333FF"/>
        </w:rPr>
        <w:t>Please sequentially highlight the images from A to E</w:t>
      </w:r>
    </w:p>
    <w:p w14:paraId="4C862CCD" w14:textId="3CF20D9D" w:rsidR="004D7542" w:rsidRDefault="004D7542" w:rsidP="004D7542">
      <w:pPr>
        <w:pStyle w:val="Narration"/>
        <w:numPr>
          <w:ilvl w:val="1"/>
          <w:numId w:val="3"/>
        </w:numPr>
      </w:pPr>
      <w:r w:rsidRPr="00F16B03">
        <w:t>Diaphragm motion patterns were evaluated</w:t>
      </w:r>
      <w:r>
        <w:t xml:space="preserve"> </w:t>
      </w:r>
      <w:r w:rsidRPr="00F16B03">
        <w:rPr>
          <w:b/>
        </w:rPr>
        <w:t>[</w:t>
      </w:r>
      <w:r>
        <w:rPr>
          <w:b/>
        </w:rPr>
        <w:t>1</w:t>
      </w:r>
      <w:r w:rsidRPr="00F16B03">
        <w:rPr>
          <w:b/>
        </w:rPr>
        <w:t>]</w:t>
      </w:r>
      <w:r w:rsidRPr="00F16B03">
        <w:t>.</w:t>
      </w:r>
      <w:r w:rsidRPr="004D7542">
        <w:t xml:space="preserve"> </w:t>
      </w:r>
      <w:r w:rsidRPr="00F16B03">
        <w:t xml:space="preserve">Ultrasound assessment of the lower extremity veins showed compressibility testing at the common femoral vein and the popliteal vein </w:t>
      </w:r>
      <w:r w:rsidRPr="00F16B03">
        <w:rPr>
          <w:b/>
        </w:rPr>
        <w:t>[2]</w:t>
      </w:r>
      <w:r w:rsidRPr="00F16B03">
        <w:t>.</w:t>
      </w:r>
    </w:p>
    <w:p w14:paraId="6B4A8F44" w14:textId="7904CA26" w:rsidR="004D7542" w:rsidRPr="00F16B03" w:rsidRDefault="004D7542" w:rsidP="004D7542">
      <w:pPr>
        <w:pStyle w:val="ShotDescription"/>
        <w:numPr>
          <w:ilvl w:val="2"/>
          <w:numId w:val="3"/>
        </w:numPr>
      </w:pPr>
      <w:r w:rsidRPr="00F16B03">
        <w:lastRenderedPageBreak/>
        <w:t>LAB MEDIA: Figure 4</w:t>
      </w:r>
    </w:p>
    <w:p w14:paraId="58FF84E5" w14:textId="74CB7C36" w:rsidR="004D7542" w:rsidRDefault="004D7542" w:rsidP="004D7542">
      <w:pPr>
        <w:pStyle w:val="ShotDescription"/>
        <w:numPr>
          <w:ilvl w:val="2"/>
          <w:numId w:val="3"/>
        </w:numPr>
      </w:pPr>
      <w:r w:rsidRPr="00F16B03">
        <w:t>LAB MEDIA: Figure 5</w:t>
      </w:r>
      <w:r>
        <w:t xml:space="preserve"> </w:t>
      </w:r>
      <w:r>
        <w:tab/>
      </w:r>
      <w:r w:rsidRPr="004D7542">
        <w:rPr>
          <w:i/>
          <w:iCs/>
          <w:color w:val="3333FF"/>
        </w:rPr>
        <w:t>Video Editor: Please sequentially highlight A and B</w:t>
      </w:r>
    </w:p>
    <w:p w14:paraId="7FF5416C" w14:textId="77777777" w:rsidR="004D7542" w:rsidRPr="00F16B03" w:rsidRDefault="004D7542" w:rsidP="004D7542"/>
    <w:p w14:paraId="06E8A171" w14:textId="56952F47" w:rsidR="001E0433" w:rsidRPr="004D7542" w:rsidRDefault="004D7542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D7542">
        <w:rPr>
          <w:rFonts w:cstheme="minorHAnsi"/>
          <w:color w:val="7030A0"/>
        </w:rPr>
        <w:t xml:space="preserve">Ultrasound of the stomach showed an empty stomach with a </w:t>
      </w:r>
      <w:proofErr w:type="gramStart"/>
      <w:r w:rsidRPr="004D7542">
        <w:rPr>
          <w:rFonts w:cstheme="minorHAnsi"/>
          <w:color w:val="7030A0"/>
        </w:rPr>
        <w:t>bulls</w:t>
      </w:r>
      <w:proofErr w:type="gramEnd"/>
      <w:r w:rsidRPr="004D7542">
        <w:rPr>
          <w:rFonts w:cstheme="minorHAnsi"/>
          <w:color w:val="7030A0"/>
        </w:rPr>
        <w:t xml:space="preserve">-eye appearance and </w:t>
      </w:r>
      <w:proofErr w:type="gramStart"/>
      <w:r w:rsidRPr="004D7542">
        <w:rPr>
          <w:rFonts w:cstheme="minorHAnsi"/>
          <w:color w:val="7030A0"/>
        </w:rPr>
        <w:t>minimal</w:t>
      </w:r>
      <w:proofErr w:type="gramEnd"/>
      <w:r w:rsidRPr="004D7542">
        <w:rPr>
          <w:rFonts w:cstheme="minorHAnsi"/>
          <w:color w:val="7030A0"/>
        </w:rPr>
        <w:t xml:space="preserve"> clear basal secretions </w:t>
      </w:r>
      <w:r w:rsidRPr="004D7542">
        <w:rPr>
          <w:rFonts w:cstheme="minorHAnsi"/>
          <w:b/>
          <w:bCs/>
          <w:color w:val="7030A0"/>
        </w:rPr>
        <w:t xml:space="preserve">[1]. </w:t>
      </w:r>
      <w:r w:rsidRPr="004D7542">
        <w:rPr>
          <w:rFonts w:cstheme="minorHAnsi"/>
          <w:color w:val="7030A0"/>
        </w:rPr>
        <w:t xml:space="preserve">Repositioning the patient in right lateral decubitus allowed the gastric contents to gravitate toward the antrum </w:t>
      </w:r>
      <w:r w:rsidRPr="004D7542">
        <w:rPr>
          <w:rFonts w:cstheme="minorHAnsi"/>
          <w:b/>
          <w:bCs/>
          <w:color w:val="7030A0"/>
        </w:rPr>
        <w:t xml:space="preserve">[2]. </w:t>
      </w:r>
    </w:p>
    <w:p w14:paraId="2586333C" w14:textId="69A9813A" w:rsidR="001E0433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D7542">
        <w:rPr>
          <w:rFonts w:cstheme="minorHAnsi"/>
        </w:rPr>
        <w:t xml:space="preserve"> Figure 6 A</w:t>
      </w:r>
    </w:p>
    <w:p w14:paraId="2F380404" w14:textId="100F4B51" w:rsidR="004D7542" w:rsidRDefault="004D7542" w:rsidP="004D75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6 </w:t>
      </w:r>
      <w:r>
        <w:rPr>
          <w:rFonts w:cstheme="minorHAnsi"/>
        </w:rPr>
        <w:t>B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81E8" w14:textId="77777777" w:rsidR="000905FF" w:rsidRDefault="000905FF">
      <w:r>
        <w:separator/>
      </w:r>
    </w:p>
    <w:p w14:paraId="18427E58" w14:textId="77777777" w:rsidR="000905FF" w:rsidRDefault="000905FF"/>
  </w:endnote>
  <w:endnote w:type="continuationSeparator" w:id="0">
    <w:p w14:paraId="73E1E482" w14:textId="77777777" w:rsidR="000905FF" w:rsidRDefault="000905FF">
      <w:r>
        <w:continuationSeparator/>
      </w:r>
    </w:p>
    <w:p w14:paraId="3C0853ED" w14:textId="77777777" w:rsidR="000905FF" w:rsidRDefault="00090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EC642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572A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4B46" w14:textId="77777777" w:rsidR="000905FF" w:rsidRDefault="000905FF">
      <w:r>
        <w:separator/>
      </w:r>
    </w:p>
    <w:p w14:paraId="45CC930C" w14:textId="77777777" w:rsidR="000905FF" w:rsidRDefault="000905FF"/>
  </w:footnote>
  <w:footnote w:type="continuationSeparator" w:id="0">
    <w:p w14:paraId="1F0EB0C1" w14:textId="77777777" w:rsidR="000905FF" w:rsidRDefault="000905FF">
      <w:r>
        <w:continuationSeparator/>
      </w:r>
    </w:p>
    <w:p w14:paraId="119F9A3B" w14:textId="77777777" w:rsidR="000905FF" w:rsidRDefault="00090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C3B46F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5FF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F15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18BE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D7542"/>
    <w:rsid w:val="004E0C5A"/>
    <w:rsid w:val="004E2BE1"/>
    <w:rsid w:val="004E35F1"/>
    <w:rsid w:val="004E3F8E"/>
    <w:rsid w:val="004E4801"/>
    <w:rsid w:val="004E5008"/>
    <w:rsid w:val="004E755F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1C"/>
    <w:rsid w:val="005A02B6"/>
    <w:rsid w:val="005A09D8"/>
    <w:rsid w:val="005A1F5E"/>
    <w:rsid w:val="005A33C6"/>
    <w:rsid w:val="005A3F8F"/>
    <w:rsid w:val="005A5877"/>
    <w:rsid w:val="005B2E77"/>
    <w:rsid w:val="005B6859"/>
    <w:rsid w:val="005C3238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2AA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34B8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45D3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572A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572AA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572A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572A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572A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572A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_zhang1984@zju.edu.cn" TargetMode="External"/><Relationship Id="rId13" Type="http://schemas.openxmlformats.org/officeDocument/2006/relationships/hyperlink" Target="https://review.jove.com/account/file-uploader?src=20909018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9018" TargetMode="External"/><Relationship Id="rId12" Type="http://schemas.openxmlformats.org/officeDocument/2006/relationships/hyperlink" Target="mailto:yuan.yue@myjov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sproject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h_zhang1984@zju.edu.c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7D887B429454349933B201736DF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017F-D819-48CE-8CAF-F46D4F4871A3}"/>
      </w:docPartPr>
      <w:docPartBody>
        <w:p w:rsidR="00000000" w:rsidRDefault="00080786" w:rsidP="00080786">
          <w:pPr>
            <w:pStyle w:val="57D887B429454349933B201736DF9D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786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E755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174BD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57D887B429454349933B201736DF9D22">
    <w:name w:val="57D887B429454349933B201736DF9D22"/>
    <w:rsid w:val="0008078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12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43</cp:revision>
  <dcterms:created xsi:type="dcterms:W3CDTF">2023-06-29T06:34:00Z</dcterms:created>
  <dcterms:modified xsi:type="dcterms:W3CDTF">2025-09-15T10:25:00Z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