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B6E9" w14:textId="56FCF6C7" w:rsidR="00AC7A04" w:rsidRPr="00AC7A04" w:rsidRDefault="00AC7A04" w:rsidP="00AC7A04">
      <w:pPr>
        <w:rPr>
          <w:rFonts w:cstheme="minorHAnsi"/>
          <w:b/>
          <w:bCs/>
          <w:sz w:val="24"/>
          <w:szCs w:val="24"/>
          <w:lang w:val="en-US"/>
        </w:rPr>
      </w:pPr>
      <w:r w:rsidRPr="00AC7A04">
        <w:rPr>
          <w:rFonts w:cstheme="minorHAnsi"/>
          <w:b/>
          <w:bCs/>
          <w:sz w:val="24"/>
          <w:szCs w:val="24"/>
          <w:lang w:val="en-US"/>
        </w:rPr>
        <w:t>Instructions for Providing Footage Information</w:t>
      </w:r>
    </w:p>
    <w:p w14:paraId="0001FEAE" w14:textId="7247751F" w:rsidR="00891521" w:rsidRDefault="00891521" w:rsidP="00AC7A04">
      <w:pPr>
        <w:rPr>
          <w:rFonts w:cstheme="minorHAnsi"/>
          <w:sz w:val="24"/>
          <w:szCs w:val="24"/>
          <w:lang w:val="en-US"/>
        </w:rPr>
      </w:pPr>
      <w:r w:rsidRPr="00891521">
        <w:rPr>
          <w:rFonts w:cstheme="minorHAnsi"/>
          <w:sz w:val="24"/>
          <w:szCs w:val="24"/>
          <w:lang w:val="en-US"/>
        </w:rPr>
        <w:t xml:space="preserve">Please provide </w:t>
      </w:r>
      <w:r w:rsidR="002E0CFB">
        <w:rPr>
          <w:rFonts w:cstheme="minorHAnsi"/>
          <w:sz w:val="24"/>
          <w:szCs w:val="24"/>
          <w:lang w:val="en-US"/>
        </w:rPr>
        <w:t xml:space="preserve">a document indicating </w:t>
      </w:r>
      <w:r w:rsidRPr="00891521">
        <w:rPr>
          <w:rFonts w:cstheme="minorHAnsi"/>
          <w:sz w:val="24"/>
          <w:szCs w:val="24"/>
          <w:lang w:val="en-US"/>
        </w:rPr>
        <w:t>the file name and timestamps for each highlighted step in the manuscript. Add this information at the end of the step as shown in the example below</w:t>
      </w:r>
      <w:r w:rsidR="002855DD">
        <w:rPr>
          <w:rFonts w:cstheme="minorHAnsi"/>
          <w:sz w:val="24"/>
          <w:szCs w:val="24"/>
          <w:lang w:val="en-US"/>
        </w:rPr>
        <w:t>:</w:t>
      </w:r>
    </w:p>
    <w:p w14:paraId="02D57C80" w14:textId="77777777" w:rsidR="00374AD2" w:rsidRPr="00374AD2" w:rsidRDefault="00374AD2" w:rsidP="00374AD2">
      <w:pPr>
        <w:rPr>
          <w:rFonts w:hint="eastAsia"/>
          <w:highlight w:val="green"/>
          <w:lang w:eastAsia="ko-KR"/>
        </w:rPr>
      </w:pPr>
    </w:p>
    <w:p w14:paraId="3F95D399" w14:textId="679E0F6B" w:rsidR="00374AD2" w:rsidRPr="00AB7390" w:rsidRDefault="00374AD2" w:rsidP="00374AD2">
      <w:pPr>
        <w:rPr>
          <w:rFonts w:hint="eastAsia"/>
          <w:highlight w:val="yellow"/>
          <w:lang w:eastAsia="ko-KR"/>
        </w:rPr>
      </w:pPr>
      <w:r w:rsidRPr="004910DC">
        <w:rPr>
          <w:highlight w:val="green"/>
          <w:lang w:eastAsia="ko-KR"/>
        </w:rPr>
        <w:t>3.3.4. Attach the tape stamp to the top surface of the crystal by adjusting the stamp manipulator in the -Z direction (</w:t>
      </w:r>
      <w:r w:rsidRPr="004910DC">
        <w:rPr>
          <w:b/>
          <w:bCs/>
          <w:highlight w:val="green"/>
          <w:lang w:eastAsia="ko-KR"/>
        </w:rPr>
        <w:t>Figure 3C</w:t>
      </w:r>
      <w:r w:rsidRPr="004910DC">
        <w:rPr>
          <w:highlight w:val="green"/>
          <w:lang w:eastAsia="ko-KR"/>
        </w:rPr>
        <w:t>).</w:t>
      </w:r>
    </w:p>
    <w:p w14:paraId="05440D6C" w14:textId="4669778E" w:rsidR="00374AD2" w:rsidRPr="007D55F9" w:rsidRDefault="00374AD2" w:rsidP="00374AD2">
      <w:pPr>
        <w:rPr>
          <w:rFonts w:cstheme="minorHAnsi" w:hint="eastAsia"/>
          <w:color w:val="FF0000"/>
          <w:sz w:val="24"/>
          <w:szCs w:val="24"/>
        </w:rPr>
      </w:pPr>
      <w:r w:rsidRPr="004910DC">
        <w:rPr>
          <w:highlight w:val="green"/>
          <w:lang w:eastAsia="ko-KR"/>
        </w:rPr>
        <w:t>3.3.5. Gently exfoliate the thin residue-free region by adjusting the stamp manipulator in the +Z direction (</w:t>
      </w:r>
      <w:r w:rsidRPr="004910DC">
        <w:rPr>
          <w:b/>
          <w:bCs/>
          <w:highlight w:val="green"/>
          <w:lang w:eastAsia="ko-KR"/>
        </w:rPr>
        <w:t>Figure 3D</w:t>
      </w:r>
      <w:r w:rsidRPr="004910DC">
        <w:rPr>
          <w:highlight w:val="green"/>
          <w:lang w:eastAsia="ko-KR"/>
        </w:rPr>
        <w:t>).</w:t>
      </w:r>
      <w:r w:rsidRPr="00374AD2">
        <w:rPr>
          <w:rFonts w:cstheme="minorHAnsi"/>
          <w:b/>
          <w:bCs/>
          <w:sz w:val="24"/>
          <w:szCs w:val="24"/>
        </w:rPr>
        <w:t xml:space="preserve"> </w:t>
      </w:r>
      <w:commentRangeStart w:id="0"/>
      <w:r w:rsidRPr="007514AC">
        <w:rPr>
          <w:rFonts w:cstheme="minorHAnsi"/>
          <w:b/>
          <w:bCs/>
          <w:sz w:val="24"/>
          <w:szCs w:val="24"/>
        </w:rPr>
        <w:t>File name:</w:t>
      </w:r>
      <w:r w:rsidRPr="007514AC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color w:val="FF0000"/>
          <w:sz w:val="24"/>
          <w:szCs w:val="24"/>
          <w:lang w:val="en-US"/>
        </w:rPr>
        <w:t>Video 1.avi</w:t>
      </w:r>
      <w:r w:rsidRPr="007514AC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7514AC">
        <w:rPr>
          <w:rFonts w:cstheme="minorHAnsi"/>
          <w:b/>
          <w:bCs/>
          <w:sz w:val="24"/>
          <w:szCs w:val="24"/>
          <w:lang w:val="en-US"/>
        </w:rPr>
        <w:t>Timestamps</w:t>
      </w:r>
      <w:r w:rsidRPr="007514AC">
        <w:rPr>
          <w:rFonts w:cstheme="minorHAnsi"/>
          <w:sz w:val="24"/>
          <w:szCs w:val="24"/>
        </w:rPr>
        <w:t xml:space="preserve">: </w:t>
      </w:r>
      <w:r w:rsidRPr="007514AC">
        <w:rPr>
          <w:rFonts w:cstheme="minorHAnsi"/>
          <w:color w:val="FF0000"/>
          <w:sz w:val="24"/>
          <w:szCs w:val="24"/>
        </w:rPr>
        <w:t>00:00 – 00:</w:t>
      </w:r>
      <w:r>
        <w:rPr>
          <w:rFonts w:cstheme="minorHAnsi"/>
          <w:color w:val="FF0000"/>
          <w:sz w:val="24"/>
          <w:szCs w:val="24"/>
        </w:rPr>
        <w:t>11</w:t>
      </w:r>
      <w:commentRangeEnd w:id="0"/>
      <w:r>
        <w:rPr>
          <w:rStyle w:val="a6"/>
        </w:rPr>
        <w:commentReference w:id="0"/>
      </w:r>
    </w:p>
    <w:p w14:paraId="14A1BB7E" w14:textId="505D2C6B" w:rsidR="00374AD2" w:rsidRPr="007D55F9" w:rsidRDefault="00374AD2" w:rsidP="00374AD2">
      <w:pPr>
        <w:rPr>
          <w:rFonts w:cstheme="minorHAnsi" w:hint="eastAsia"/>
          <w:color w:val="FF0000"/>
          <w:sz w:val="24"/>
          <w:szCs w:val="24"/>
        </w:rPr>
      </w:pPr>
      <w:r w:rsidRPr="004910DC">
        <w:rPr>
          <w:highlight w:val="green"/>
          <w:lang w:eastAsia="ko-KR"/>
        </w:rPr>
        <w:t>3.4.2. Adhere the residue-free region firmly to the substrate by adjusting the stamp manipulator in the -Z direction (</w:t>
      </w:r>
      <w:r w:rsidRPr="004910DC">
        <w:rPr>
          <w:b/>
          <w:bCs/>
          <w:highlight w:val="green"/>
          <w:lang w:eastAsia="ko-KR"/>
        </w:rPr>
        <w:t>Figure 3E</w:t>
      </w:r>
      <w:r w:rsidRPr="004910DC">
        <w:rPr>
          <w:highlight w:val="green"/>
          <w:lang w:eastAsia="ko-KR"/>
        </w:rPr>
        <w:t>).</w:t>
      </w:r>
      <w:r w:rsidR="007D55F9" w:rsidRPr="007D55F9">
        <w:rPr>
          <w:rFonts w:cstheme="minorHAnsi"/>
          <w:b/>
          <w:bCs/>
          <w:sz w:val="24"/>
          <w:szCs w:val="24"/>
        </w:rPr>
        <w:t xml:space="preserve"> </w:t>
      </w:r>
      <w:commentRangeStart w:id="1"/>
      <w:r w:rsidR="007D55F9" w:rsidRPr="007514AC">
        <w:rPr>
          <w:rFonts w:cstheme="minorHAnsi"/>
          <w:b/>
          <w:bCs/>
          <w:sz w:val="24"/>
          <w:szCs w:val="24"/>
        </w:rPr>
        <w:t>File name:</w:t>
      </w:r>
      <w:r w:rsidR="007D55F9" w:rsidRPr="007514AC">
        <w:rPr>
          <w:rFonts w:cstheme="minorHAnsi"/>
          <w:sz w:val="24"/>
          <w:szCs w:val="24"/>
          <w:lang w:val="en-US"/>
        </w:rPr>
        <w:t xml:space="preserve"> </w:t>
      </w:r>
      <w:r w:rsidR="007D55F9">
        <w:rPr>
          <w:rFonts w:cstheme="minorHAnsi"/>
          <w:color w:val="FF0000"/>
          <w:sz w:val="24"/>
          <w:szCs w:val="24"/>
          <w:lang w:val="en-US"/>
        </w:rPr>
        <w:t>Video 2.avi</w:t>
      </w:r>
      <w:r w:rsidR="007D55F9" w:rsidRPr="007514AC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  <w:lang w:val="en-US"/>
        </w:rPr>
        <w:t>Timestamps</w:t>
      </w:r>
      <w:r w:rsidR="007D55F9" w:rsidRPr="007514AC">
        <w:rPr>
          <w:rFonts w:cstheme="minorHAnsi"/>
          <w:sz w:val="24"/>
          <w:szCs w:val="24"/>
        </w:rPr>
        <w:t xml:space="preserve">: </w:t>
      </w:r>
      <w:r w:rsidR="007D55F9" w:rsidRPr="007514AC">
        <w:rPr>
          <w:rFonts w:cstheme="minorHAnsi"/>
          <w:color w:val="FF0000"/>
          <w:sz w:val="24"/>
          <w:szCs w:val="24"/>
        </w:rPr>
        <w:t>00:00 – 00:</w:t>
      </w:r>
      <w:r w:rsidR="007D55F9">
        <w:rPr>
          <w:rFonts w:cstheme="minorHAnsi"/>
          <w:color w:val="FF0000"/>
          <w:sz w:val="24"/>
          <w:szCs w:val="24"/>
        </w:rPr>
        <w:t xml:space="preserve">02, </w:t>
      </w:r>
      <w:r w:rsidR="007D55F9" w:rsidRPr="007514AC">
        <w:rPr>
          <w:rFonts w:cstheme="minorHAnsi"/>
          <w:b/>
          <w:bCs/>
          <w:sz w:val="24"/>
          <w:szCs w:val="24"/>
        </w:rPr>
        <w:t>name:</w:t>
      </w:r>
      <w:r w:rsidR="007D55F9" w:rsidRPr="007514AC">
        <w:rPr>
          <w:rFonts w:cstheme="minorHAnsi"/>
          <w:sz w:val="24"/>
          <w:szCs w:val="24"/>
          <w:lang w:val="en-US"/>
        </w:rPr>
        <w:t xml:space="preserve"> </w:t>
      </w:r>
      <w:r w:rsidR="007D55F9">
        <w:rPr>
          <w:rFonts w:cstheme="minorHAnsi"/>
          <w:color w:val="FF0000"/>
          <w:sz w:val="24"/>
          <w:szCs w:val="24"/>
          <w:lang w:val="en-US"/>
        </w:rPr>
        <w:t>Video 3.avi</w:t>
      </w:r>
      <w:r w:rsidR="007D55F9" w:rsidRPr="007514AC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  <w:lang w:val="en-US"/>
        </w:rPr>
        <w:t>Timestamps</w:t>
      </w:r>
      <w:r w:rsidR="007D55F9" w:rsidRPr="007514AC">
        <w:rPr>
          <w:rFonts w:cstheme="minorHAnsi"/>
          <w:sz w:val="24"/>
          <w:szCs w:val="24"/>
        </w:rPr>
        <w:t xml:space="preserve">: </w:t>
      </w:r>
      <w:r w:rsidR="007D55F9" w:rsidRPr="007514AC">
        <w:rPr>
          <w:rFonts w:cstheme="minorHAnsi"/>
          <w:color w:val="FF0000"/>
          <w:sz w:val="24"/>
          <w:szCs w:val="24"/>
        </w:rPr>
        <w:t>00:0</w:t>
      </w:r>
      <w:r w:rsidR="007D55F9">
        <w:rPr>
          <w:rFonts w:cstheme="minorHAnsi"/>
          <w:color w:val="FF0000"/>
          <w:sz w:val="24"/>
          <w:szCs w:val="24"/>
        </w:rPr>
        <w:t>4</w:t>
      </w:r>
      <w:r w:rsidR="007D55F9" w:rsidRPr="007514AC">
        <w:rPr>
          <w:rFonts w:cstheme="minorHAnsi"/>
          <w:color w:val="FF0000"/>
          <w:sz w:val="24"/>
          <w:szCs w:val="24"/>
        </w:rPr>
        <w:t xml:space="preserve"> – 00:</w:t>
      </w:r>
      <w:r w:rsidR="007D55F9">
        <w:rPr>
          <w:rFonts w:cstheme="minorHAnsi"/>
          <w:color w:val="FF0000"/>
          <w:sz w:val="24"/>
          <w:szCs w:val="24"/>
        </w:rPr>
        <w:t>04</w:t>
      </w:r>
      <w:commentRangeEnd w:id="1"/>
      <w:r w:rsidR="007D55F9">
        <w:rPr>
          <w:rStyle w:val="a6"/>
        </w:rPr>
        <w:commentReference w:id="1"/>
      </w:r>
    </w:p>
    <w:p w14:paraId="69FBDA75" w14:textId="201E532C" w:rsidR="007D55F9" w:rsidRDefault="00374AD2" w:rsidP="00374AD2">
      <w:pPr>
        <w:rPr>
          <w:rFonts w:hint="eastAsia"/>
          <w:highlight w:val="green"/>
          <w:lang w:eastAsia="ko-KR"/>
        </w:rPr>
      </w:pPr>
      <w:r w:rsidRPr="004910DC">
        <w:rPr>
          <w:highlight w:val="green"/>
          <w:lang w:eastAsia="ko-KR"/>
        </w:rPr>
        <w:t>3.4.3. Exfoliate the single flake by adjusting the stamp manipulator in the +Z direction (</w:t>
      </w:r>
      <w:r w:rsidRPr="004910DC">
        <w:rPr>
          <w:b/>
          <w:bCs/>
          <w:highlight w:val="green"/>
          <w:lang w:eastAsia="ko-KR"/>
        </w:rPr>
        <w:t>Figure 3F</w:t>
      </w:r>
      <w:r w:rsidRPr="004910DC">
        <w:rPr>
          <w:highlight w:val="green"/>
          <w:lang w:eastAsia="ko-KR"/>
        </w:rPr>
        <w:t>).</w:t>
      </w:r>
      <w:r w:rsidR="007D55F9">
        <w:rPr>
          <w:highlight w:val="green"/>
          <w:lang w:eastAsia="ko-KR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</w:rPr>
        <w:t>File name:</w:t>
      </w:r>
      <w:r w:rsidR="007D55F9" w:rsidRPr="007514AC">
        <w:rPr>
          <w:rFonts w:cstheme="minorHAnsi"/>
          <w:sz w:val="24"/>
          <w:szCs w:val="24"/>
          <w:lang w:val="en-US"/>
        </w:rPr>
        <w:t xml:space="preserve"> </w:t>
      </w:r>
      <w:r w:rsidR="007D55F9">
        <w:rPr>
          <w:rFonts w:cstheme="minorHAnsi"/>
          <w:color w:val="FF0000"/>
          <w:sz w:val="24"/>
          <w:szCs w:val="24"/>
          <w:lang w:val="en-US"/>
        </w:rPr>
        <w:t>Video 2.avi</w:t>
      </w:r>
      <w:r w:rsidR="007D55F9" w:rsidRPr="007514AC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  <w:lang w:val="en-US"/>
        </w:rPr>
        <w:t>Timestamps</w:t>
      </w:r>
      <w:r w:rsidR="007D55F9" w:rsidRPr="007514AC">
        <w:rPr>
          <w:rFonts w:cstheme="minorHAnsi"/>
          <w:sz w:val="24"/>
          <w:szCs w:val="24"/>
        </w:rPr>
        <w:t xml:space="preserve">: </w:t>
      </w:r>
      <w:r w:rsidR="007D55F9" w:rsidRPr="007514AC">
        <w:rPr>
          <w:rFonts w:cstheme="minorHAnsi"/>
          <w:color w:val="FF0000"/>
          <w:sz w:val="24"/>
          <w:szCs w:val="24"/>
        </w:rPr>
        <w:t>00:0</w:t>
      </w:r>
      <w:r w:rsidR="007D55F9">
        <w:rPr>
          <w:rFonts w:cstheme="minorHAnsi"/>
          <w:color w:val="FF0000"/>
          <w:sz w:val="24"/>
          <w:szCs w:val="24"/>
        </w:rPr>
        <w:t>3</w:t>
      </w:r>
      <w:r w:rsidR="007D55F9" w:rsidRPr="007514AC">
        <w:rPr>
          <w:rFonts w:cstheme="minorHAnsi"/>
          <w:color w:val="FF0000"/>
          <w:sz w:val="24"/>
          <w:szCs w:val="24"/>
        </w:rPr>
        <w:t xml:space="preserve"> – 00:</w:t>
      </w:r>
      <w:r w:rsidR="007D55F9">
        <w:rPr>
          <w:rFonts w:cstheme="minorHAnsi"/>
          <w:color w:val="FF0000"/>
          <w:sz w:val="24"/>
          <w:szCs w:val="24"/>
        </w:rPr>
        <w:t xml:space="preserve">10, </w:t>
      </w:r>
      <w:r w:rsidR="007D55F9" w:rsidRPr="007514AC">
        <w:rPr>
          <w:rFonts w:cstheme="minorHAnsi"/>
          <w:b/>
          <w:bCs/>
          <w:sz w:val="24"/>
          <w:szCs w:val="24"/>
        </w:rPr>
        <w:t>name:</w:t>
      </w:r>
      <w:r w:rsidR="007D55F9" w:rsidRPr="007514AC">
        <w:rPr>
          <w:rFonts w:cstheme="minorHAnsi"/>
          <w:sz w:val="24"/>
          <w:szCs w:val="24"/>
          <w:lang w:val="en-US"/>
        </w:rPr>
        <w:t xml:space="preserve"> </w:t>
      </w:r>
      <w:r w:rsidR="007D55F9">
        <w:rPr>
          <w:rFonts w:cstheme="minorHAnsi"/>
          <w:color w:val="FF0000"/>
          <w:sz w:val="24"/>
          <w:szCs w:val="24"/>
          <w:lang w:val="en-US"/>
        </w:rPr>
        <w:t xml:space="preserve">Video </w:t>
      </w:r>
      <w:r w:rsidR="007D55F9">
        <w:rPr>
          <w:rFonts w:cstheme="minorHAnsi"/>
          <w:color w:val="FF0000"/>
          <w:sz w:val="24"/>
          <w:szCs w:val="24"/>
          <w:lang w:val="en-US"/>
        </w:rPr>
        <w:t>3</w:t>
      </w:r>
      <w:r w:rsidR="007D55F9">
        <w:rPr>
          <w:rFonts w:cstheme="minorHAnsi"/>
          <w:color w:val="FF0000"/>
          <w:sz w:val="24"/>
          <w:szCs w:val="24"/>
          <w:lang w:val="en-US"/>
        </w:rPr>
        <w:t>.avi</w:t>
      </w:r>
      <w:r w:rsidR="007D55F9" w:rsidRPr="007514AC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  <w:lang w:val="en-US"/>
        </w:rPr>
        <w:t>Timestamps</w:t>
      </w:r>
      <w:r w:rsidR="007D55F9" w:rsidRPr="007514AC">
        <w:rPr>
          <w:rFonts w:cstheme="minorHAnsi"/>
          <w:sz w:val="24"/>
          <w:szCs w:val="24"/>
        </w:rPr>
        <w:t xml:space="preserve">: </w:t>
      </w:r>
      <w:r w:rsidR="007D55F9" w:rsidRPr="007514AC">
        <w:rPr>
          <w:rFonts w:cstheme="minorHAnsi"/>
          <w:color w:val="FF0000"/>
          <w:sz w:val="24"/>
          <w:szCs w:val="24"/>
        </w:rPr>
        <w:t>00:0</w:t>
      </w:r>
      <w:r w:rsidR="007D55F9">
        <w:rPr>
          <w:rFonts w:cstheme="minorHAnsi"/>
          <w:color w:val="FF0000"/>
          <w:sz w:val="24"/>
          <w:szCs w:val="24"/>
        </w:rPr>
        <w:t>4</w:t>
      </w:r>
      <w:r w:rsidR="007D55F9" w:rsidRPr="007514AC">
        <w:rPr>
          <w:rFonts w:cstheme="minorHAnsi"/>
          <w:color w:val="FF0000"/>
          <w:sz w:val="24"/>
          <w:szCs w:val="24"/>
        </w:rPr>
        <w:t xml:space="preserve"> – 00:</w:t>
      </w:r>
      <w:r w:rsidR="007D55F9">
        <w:rPr>
          <w:rFonts w:cstheme="minorHAnsi"/>
          <w:color w:val="FF0000"/>
          <w:sz w:val="24"/>
          <w:szCs w:val="24"/>
        </w:rPr>
        <w:t>1</w:t>
      </w:r>
      <w:r w:rsidR="007D55F9">
        <w:rPr>
          <w:rFonts w:cstheme="minorHAnsi"/>
          <w:color w:val="FF0000"/>
          <w:sz w:val="24"/>
          <w:szCs w:val="24"/>
        </w:rPr>
        <w:t>2</w:t>
      </w:r>
    </w:p>
    <w:p w14:paraId="06EC4939" w14:textId="3F2698ED" w:rsidR="00374AD2" w:rsidRPr="007D55F9" w:rsidRDefault="00374AD2" w:rsidP="00374AD2">
      <w:pPr>
        <w:rPr>
          <w:rFonts w:hint="eastAsia"/>
          <w:highlight w:val="green"/>
          <w:lang w:eastAsia="ko-KR"/>
        </w:rPr>
      </w:pPr>
      <w:r w:rsidRPr="004910DC">
        <w:rPr>
          <w:highlight w:val="green"/>
          <w:lang w:eastAsia="ko-KR"/>
        </w:rPr>
        <w:t>5.2.1. Pick up the MoS</w:t>
      </w:r>
      <w:r w:rsidRPr="004910DC">
        <w:rPr>
          <w:highlight w:val="green"/>
          <w:vertAlign w:val="subscript"/>
          <w:lang w:eastAsia="ko-KR"/>
        </w:rPr>
        <w:t>2</w:t>
      </w:r>
      <w:r w:rsidRPr="004910DC">
        <w:rPr>
          <w:highlight w:val="green"/>
          <w:lang w:eastAsia="ko-KR"/>
        </w:rPr>
        <w:t xml:space="preserve"> flake with the MoS</w:t>
      </w:r>
      <w:r w:rsidRPr="004910DC">
        <w:rPr>
          <w:highlight w:val="green"/>
          <w:vertAlign w:val="subscript"/>
          <w:lang w:eastAsia="ko-KR"/>
        </w:rPr>
        <w:t>2</w:t>
      </w:r>
      <w:r w:rsidRPr="004910DC">
        <w:rPr>
          <w:highlight w:val="green"/>
          <w:lang w:eastAsia="ko-KR"/>
        </w:rPr>
        <w:t xml:space="preserve"> residue-free stamp.</w:t>
      </w:r>
      <w:r w:rsidR="007D55F9" w:rsidRPr="007D55F9">
        <w:rPr>
          <w:rFonts w:cstheme="minorHAnsi"/>
          <w:b/>
          <w:bCs/>
          <w:sz w:val="24"/>
          <w:szCs w:val="24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</w:rPr>
        <w:t>File name:</w:t>
      </w:r>
      <w:r w:rsidR="007D55F9" w:rsidRPr="007514AC">
        <w:rPr>
          <w:rFonts w:cstheme="minorHAnsi"/>
          <w:sz w:val="24"/>
          <w:szCs w:val="24"/>
          <w:lang w:val="en-US"/>
        </w:rPr>
        <w:t xml:space="preserve"> </w:t>
      </w:r>
      <w:r w:rsidR="007D55F9">
        <w:rPr>
          <w:rFonts w:cstheme="minorHAnsi"/>
          <w:color w:val="FF0000"/>
          <w:sz w:val="24"/>
          <w:szCs w:val="24"/>
          <w:lang w:val="en-US"/>
        </w:rPr>
        <w:t>Video 4.avi</w:t>
      </w:r>
      <w:r w:rsidR="007D55F9" w:rsidRPr="007514AC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  <w:lang w:val="en-US"/>
        </w:rPr>
        <w:t>Timestamps</w:t>
      </w:r>
      <w:r w:rsidR="007D55F9" w:rsidRPr="007514AC">
        <w:rPr>
          <w:rFonts w:cstheme="minorHAnsi"/>
          <w:sz w:val="24"/>
          <w:szCs w:val="24"/>
        </w:rPr>
        <w:t xml:space="preserve">: </w:t>
      </w:r>
      <w:r w:rsidR="007D55F9" w:rsidRPr="007514AC">
        <w:rPr>
          <w:rFonts w:cstheme="minorHAnsi"/>
          <w:color w:val="FF0000"/>
          <w:sz w:val="24"/>
          <w:szCs w:val="24"/>
        </w:rPr>
        <w:t>00:0</w:t>
      </w:r>
      <w:r w:rsidR="007D55F9">
        <w:rPr>
          <w:rFonts w:cstheme="minorHAnsi"/>
          <w:color w:val="FF0000"/>
          <w:sz w:val="24"/>
          <w:szCs w:val="24"/>
        </w:rPr>
        <w:t>0</w:t>
      </w:r>
      <w:r w:rsidR="007D55F9" w:rsidRPr="007514AC">
        <w:rPr>
          <w:rFonts w:cstheme="minorHAnsi"/>
          <w:color w:val="FF0000"/>
          <w:sz w:val="24"/>
          <w:szCs w:val="24"/>
        </w:rPr>
        <w:t xml:space="preserve"> – 00:</w:t>
      </w:r>
      <w:r w:rsidR="007D55F9">
        <w:rPr>
          <w:rFonts w:cstheme="minorHAnsi"/>
          <w:color w:val="FF0000"/>
          <w:sz w:val="24"/>
          <w:szCs w:val="24"/>
        </w:rPr>
        <w:t>05</w:t>
      </w:r>
    </w:p>
    <w:p w14:paraId="1F77AD9D" w14:textId="46C5A260" w:rsidR="00374AD2" w:rsidRPr="004910DC" w:rsidRDefault="00374AD2" w:rsidP="00374AD2">
      <w:pPr>
        <w:rPr>
          <w:rFonts w:hint="eastAsia"/>
          <w:highlight w:val="green"/>
          <w:lang w:eastAsia="ko-KR"/>
        </w:rPr>
      </w:pPr>
      <w:r w:rsidRPr="004910DC">
        <w:rPr>
          <w:highlight w:val="green"/>
          <w:lang w:eastAsia="ko-KR"/>
        </w:rPr>
        <w:t>5.2.2. Release it onto the h-BN flake, thus assembling the MoS</w:t>
      </w:r>
      <w:r w:rsidRPr="004910DC">
        <w:rPr>
          <w:highlight w:val="green"/>
          <w:vertAlign w:val="subscript"/>
          <w:lang w:eastAsia="ko-KR"/>
        </w:rPr>
        <w:t>2</w:t>
      </w:r>
      <w:r w:rsidRPr="004910DC">
        <w:rPr>
          <w:highlight w:val="green"/>
          <w:lang w:eastAsia="ko-KR"/>
        </w:rPr>
        <w:t>/h-BN structure.</w:t>
      </w:r>
      <w:r w:rsidR="007D55F9" w:rsidRPr="007D55F9">
        <w:rPr>
          <w:rFonts w:cstheme="minorHAnsi"/>
          <w:b/>
          <w:bCs/>
          <w:sz w:val="24"/>
          <w:szCs w:val="24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</w:rPr>
        <w:t>File name:</w:t>
      </w:r>
      <w:r w:rsidR="007D55F9" w:rsidRPr="007514AC">
        <w:rPr>
          <w:rFonts w:cstheme="minorHAnsi"/>
          <w:sz w:val="24"/>
          <w:szCs w:val="24"/>
          <w:lang w:val="en-US"/>
        </w:rPr>
        <w:t xml:space="preserve"> </w:t>
      </w:r>
      <w:r w:rsidR="007D55F9">
        <w:rPr>
          <w:rFonts w:cstheme="minorHAnsi"/>
          <w:color w:val="FF0000"/>
          <w:sz w:val="24"/>
          <w:szCs w:val="24"/>
          <w:lang w:val="en-US"/>
        </w:rPr>
        <w:t>Video 4.avi</w:t>
      </w:r>
      <w:r w:rsidR="007D55F9" w:rsidRPr="007514AC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  <w:lang w:val="en-US"/>
        </w:rPr>
        <w:t>Timestamps</w:t>
      </w:r>
      <w:r w:rsidR="007D55F9" w:rsidRPr="007514AC">
        <w:rPr>
          <w:rFonts w:cstheme="minorHAnsi"/>
          <w:sz w:val="24"/>
          <w:szCs w:val="24"/>
        </w:rPr>
        <w:t xml:space="preserve">: </w:t>
      </w:r>
      <w:r w:rsidR="007D55F9" w:rsidRPr="007514AC">
        <w:rPr>
          <w:rFonts w:cstheme="minorHAnsi"/>
          <w:color w:val="FF0000"/>
          <w:sz w:val="24"/>
          <w:szCs w:val="24"/>
        </w:rPr>
        <w:t>00:0</w:t>
      </w:r>
      <w:r w:rsidR="007D55F9">
        <w:rPr>
          <w:rFonts w:cstheme="minorHAnsi"/>
          <w:color w:val="FF0000"/>
          <w:sz w:val="24"/>
          <w:szCs w:val="24"/>
        </w:rPr>
        <w:t>8</w:t>
      </w:r>
      <w:r w:rsidR="007D55F9" w:rsidRPr="007514AC">
        <w:rPr>
          <w:rFonts w:cstheme="minorHAnsi"/>
          <w:color w:val="FF0000"/>
          <w:sz w:val="24"/>
          <w:szCs w:val="24"/>
        </w:rPr>
        <w:t xml:space="preserve"> – 00:</w:t>
      </w:r>
      <w:r w:rsidR="007D55F9">
        <w:rPr>
          <w:rFonts w:cstheme="minorHAnsi"/>
          <w:color w:val="FF0000"/>
          <w:sz w:val="24"/>
          <w:szCs w:val="24"/>
        </w:rPr>
        <w:t>14</w:t>
      </w:r>
    </w:p>
    <w:p w14:paraId="5BD094EF" w14:textId="7B2045AF" w:rsidR="00374AD2" w:rsidRPr="007D55F9" w:rsidRDefault="00374AD2" w:rsidP="00374AD2">
      <w:pPr>
        <w:rPr>
          <w:rFonts w:hint="eastAsia"/>
          <w:highlight w:val="green"/>
          <w:lang w:eastAsia="ko-KR"/>
        </w:rPr>
      </w:pPr>
      <w:r w:rsidRPr="004910DC">
        <w:rPr>
          <w:highlight w:val="green"/>
          <w:lang w:eastAsia="ko-KR"/>
        </w:rPr>
        <w:t>5.2.3. Pick up another h-BN flake and release it on the MoS</w:t>
      </w:r>
      <w:r w:rsidRPr="004910DC">
        <w:rPr>
          <w:highlight w:val="green"/>
          <w:vertAlign w:val="subscript"/>
          <w:lang w:eastAsia="ko-KR"/>
        </w:rPr>
        <w:t>2</w:t>
      </w:r>
      <w:r w:rsidRPr="004910DC">
        <w:rPr>
          <w:highlight w:val="green"/>
          <w:lang w:eastAsia="ko-KR"/>
        </w:rPr>
        <w:t>/h-BN structure (</w:t>
      </w:r>
      <w:r w:rsidRPr="004910DC">
        <w:rPr>
          <w:b/>
          <w:bCs/>
          <w:highlight w:val="green"/>
          <w:lang w:eastAsia="ko-KR"/>
        </w:rPr>
        <w:t>Figure 5</w:t>
      </w:r>
      <w:r w:rsidRPr="004910DC">
        <w:rPr>
          <w:highlight w:val="green"/>
          <w:lang w:eastAsia="ko-KR"/>
        </w:rPr>
        <w:t>).</w:t>
      </w:r>
      <w:r w:rsidR="007D55F9" w:rsidRPr="007D55F9">
        <w:rPr>
          <w:rFonts w:cstheme="minorHAnsi"/>
          <w:b/>
          <w:bCs/>
          <w:sz w:val="24"/>
          <w:szCs w:val="24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</w:rPr>
        <w:t>File name:</w:t>
      </w:r>
      <w:r w:rsidR="007D55F9" w:rsidRPr="007514AC">
        <w:rPr>
          <w:rFonts w:cstheme="minorHAnsi"/>
          <w:sz w:val="24"/>
          <w:szCs w:val="24"/>
          <w:lang w:val="en-US"/>
        </w:rPr>
        <w:t xml:space="preserve"> </w:t>
      </w:r>
      <w:r w:rsidR="007D55F9">
        <w:rPr>
          <w:rFonts w:cstheme="minorHAnsi"/>
          <w:color w:val="FF0000"/>
          <w:sz w:val="24"/>
          <w:szCs w:val="24"/>
          <w:lang w:val="en-US"/>
        </w:rPr>
        <w:t>Video 4.avi</w:t>
      </w:r>
      <w:r w:rsidR="007D55F9" w:rsidRPr="007514AC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  <w:lang w:val="en-US"/>
        </w:rPr>
        <w:t>Timestamps</w:t>
      </w:r>
      <w:r w:rsidR="007D55F9" w:rsidRPr="007514AC">
        <w:rPr>
          <w:rFonts w:cstheme="minorHAnsi"/>
          <w:sz w:val="24"/>
          <w:szCs w:val="24"/>
        </w:rPr>
        <w:t xml:space="preserve">: </w:t>
      </w:r>
      <w:r w:rsidR="007D55F9" w:rsidRPr="007514AC">
        <w:rPr>
          <w:rFonts w:cstheme="minorHAnsi"/>
          <w:color w:val="FF0000"/>
          <w:sz w:val="24"/>
          <w:szCs w:val="24"/>
        </w:rPr>
        <w:t>00:</w:t>
      </w:r>
      <w:r w:rsidR="007D55F9">
        <w:rPr>
          <w:rFonts w:cstheme="minorHAnsi"/>
          <w:color w:val="FF0000"/>
          <w:sz w:val="24"/>
          <w:szCs w:val="24"/>
        </w:rPr>
        <w:t>16</w:t>
      </w:r>
      <w:r w:rsidR="007D55F9" w:rsidRPr="007514AC">
        <w:rPr>
          <w:rFonts w:cstheme="minorHAnsi"/>
          <w:color w:val="FF0000"/>
          <w:sz w:val="24"/>
          <w:szCs w:val="24"/>
        </w:rPr>
        <w:t xml:space="preserve"> – 00:</w:t>
      </w:r>
      <w:r w:rsidR="007D55F9">
        <w:rPr>
          <w:rFonts w:cstheme="minorHAnsi"/>
          <w:color w:val="FF0000"/>
          <w:sz w:val="24"/>
          <w:szCs w:val="24"/>
        </w:rPr>
        <w:t>31</w:t>
      </w:r>
    </w:p>
    <w:p w14:paraId="392312E0" w14:textId="572FF5B1" w:rsidR="00374AD2" w:rsidRPr="007D55F9" w:rsidRDefault="00374AD2" w:rsidP="00374AD2">
      <w:pPr>
        <w:rPr>
          <w:rFonts w:hint="eastAsia"/>
          <w:highlight w:val="green"/>
          <w:lang w:eastAsia="ko-KR"/>
        </w:rPr>
      </w:pPr>
      <w:r w:rsidRPr="004910DC">
        <w:rPr>
          <w:highlight w:val="green"/>
          <w:lang w:eastAsia="ko-KR"/>
        </w:rPr>
        <w:t>5.3.1. Pick up the h-BN flake using the MoS</w:t>
      </w:r>
      <w:r w:rsidRPr="004910DC">
        <w:rPr>
          <w:highlight w:val="green"/>
          <w:vertAlign w:val="subscript"/>
          <w:lang w:eastAsia="ko-KR"/>
        </w:rPr>
        <w:t>2</w:t>
      </w:r>
      <w:r w:rsidRPr="004910DC">
        <w:rPr>
          <w:highlight w:val="green"/>
          <w:lang w:eastAsia="ko-KR"/>
        </w:rPr>
        <w:t xml:space="preserve"> residue-free stamp.</w:t>
      </w:r>
      <w:r w:rsidR="007D55F9">
        <w:rPr>
          <w:highlight w:val="green"/>
          <w:lang w:eastAsia="ko-KR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</w:rPr>
        <w:t>File name:</w:t>
      </w:r>
      <w:r w:rsidR="007D55F9" w:rsidRPr="007514AC">
        <w:rPr>
          <w:rFonts w:cstheme="minorHAnsi"/>
          <w:sz w:val="24"/>
          <w:szCs w:val="24"/>
          <w:lang w:val="en-US"/>
        </w:rPr>
        <w:t xml:space="preserve"> </w:t>
      </w:r>
      <w:r w:rsidR="007D55F9">
        <w:rPr>
          <w:rFonts w:cstheme="minorHAnsi"/>
          <w:color w:val="FF0000"/>
          <w:sz w:val="24"/>
          <w:szCs w:val="24"/>
          <w:lang w:val="en-US"/>
        </w:rPr>
        <w:t>Video 5.avi</w:t>
      </w:r>
      <w:r w:rsidR="007D55F9" w:rsidRPr="007514AC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  <w:lang w:val="en-US"/>
        </w:rPr>
        <w:t>Timestamps</w:t>
      </w:r>
      <w:r w:rsidR="007D55F9" w:rsidRPr="007514AC">
        <w:rPr>
          <w:rFonts w:cstheme="minorHAnsi"/>
          <w:sz w:val="24"/>
          <w:szCs w:val="24"/>
        </w:rPr>
        <w:t xml:space="preserve">: </w:t>
      </w:r>
      <w:r w:rsidR="007D55F9" w:rsidRPr="007514AC">
        <w:rPr>
          <w:rFonts w:cstheme="minorHAnsi"/>
          <w:color w:val="FF0000"/>
          <w:sz w:val="24"/>
          <w:szCs w:val="24"/>
        </w:rPr>
        <w:t>00:0</w:t>
      </w:r>
      <w:r w:rsidR="007D55F9">
        <w:rPr>
          <w:rFonts w:cstheme="minorHAnsi"/>
          <w:color w:val="FF0000"/>
          <w:sz w:val="24"/>
          <w:szCs w:val="24"/>
        </w:rPr>
        <w:t>4</w:t>
      </w:r>
      <w:r w:rsidR="007D55F9" w:rsidRPr="007514AC">
        <w:rPr>
          <w:rFonts w:cstheme="minorHAnsi"/>
          <w:color w:val="FF0000"/>
          <w:sz w:val="24"/>
          <w:szCs w:val="24"/>
        </w:rPr>
        <w:t xml:space="preserve"> – 00:</w:t>
      </w:r>
      <w:r w:rsidR="007D55F9">
        <w:rPr>
          <w:rFonts w:cstheme="minorHAnsi"/>
          <w:color w:val="FF0000"/>
          <w:sz w:val="24"/>
          <w:szCs w:val="24"/>
        </w:rPr>
        <w:t>07</w:t>
      </w:r>
    </w:p>
    <w:p w14:paraId="09BEBDA9" w14:textId="3CA53AC2" w:rsidR="00374AD2" w:rsidRPr="007D55F9" w:rsidRDefault="00374AD2" w:rsidP="00374AD2">
      <w:pPr>
        <w:rPr>
          <w:rFonts w:hint="eastAsia"/>
          <w:highlight w:val="green"/>
          <w:lang w:eastAsia="ko-KR"/>
        </w:rPr>
      </w:pPr>
      <w:r w:rsidRPr="004910DC">
        <w:rPr>
          <w:highlight w:val="green"/>
          <w:lang w:eastAsia="ko-KR"/>
        </w:rPr>
        <w:t>5.3.2. Use the picked-up h-BN flake to cover the MoS</w:t>
      </w:r>
      <w:r w:rsidRPr="004910DC">
        <w:rPr>
          <w:highlight w:val="green"/>
          <w:vertAlign w:val="subscript"/>
          <w:lang w:eastAsia="ko-KR"/>
        </w:rPr>
        <w:t>2</w:t>
      </w:r>
      <w:r w:rsidRPr="004910DC">
        <w:rPr>
          <w:highlight w:val="green"/>
          <w:lang w:eastAsia="ko-KR"/>
        </w:rPr>
        <w:t xml:space="preserve"> flake, and then pick up the MoS</w:t>
      </w:r>
      <w:r w:rsidRPr="004910DC">
        <w:rPr>
          <w:highlight w:val="green"/>
          <w:vertAlign w:val="subscript"/>
          <w:lang w:eastAsia="ko-KR"/>
        </w:rPr>
        <w:t>2</w:t>
      </w:r>
      <w:r w:rsidRPr="004910DC">
        <w:rPr>
          <w:highlight w:val="green"/>
          <w:lang w:eastAsia="ko-KR"/>
        </w:rPr>
        <w:t xml:space="preserve"> flake with the already picked-up h-BN flake, forming a h-BN/MoS</w:t>
      </w:r>
      <w:r w:rsidRPr="004910DC">
        <w:rPr>
          <w:highlight w:val="green"/>
          <w:vertAlign w:val="subscript"/>
          <w:lang w:eastAsia="ko-KR"/>
        </w:rPr>
        <w:t>2</w:t>
      </w:r>
      <w:r w:rsidRPr="004910DC">
        <w:rPr>
          <w:highlight w:val="green"/>
          <w:lang w:eastAsia="ko-KR"/>
        </w:rPr>
        <w:t xml:space="preserve"> structure.</w:t>
      </w:r>
      <w:r w:rsidR="007D55F9">
        <w:rPr>
          <w:highlight w:val="green"/>
          <w:lang w:eastAsia="ko-KR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</w:rPr>
        <w:t>File name:</w:t>
      </w:r>
      <w:r w:rsidR="007D55F9" w:rsidRPr="007514AC">
        <w:rPr>
          <w:rFonts w:cstheme="minorHAnsi"/>
          <w:sz w:val="24"/>
          <w:szCs w:val="24"/>
          <w:lang w:val="en-US"/>
        </w:rPr>
        <w:t xml:space="preserve"> </w:t>
      </w:r>
      <w:r w:rsidR="007D55F9">
        <w:rPr>
          <w:rFonts w:cstheme="minorHAnsi"/>
          <w:color w:val="FF0000"/>
          <w:sz w:val="24"/>
          <w:szCs w:val="24"/>
          <w:lang w:val="en-US"/>
        </w:rPr>
        <w:t>Video 5.avi</w:t>
      </w:r>
      <w:r w:rsidR="007D55F9" w:rsidRPr="007514AC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  <w:lang w:val="en-US"/>
        </w:rPr>
        <w:t>Timestamps</w:t>
      </w:r>
      <w:r w:rsidR="007D55F9" w:rsidRPr="007514AC">
        <w:rPr>
          <w:rFonts w:cstheme="minorHAnsi"/>
          <w:sz w:val="24"/>
          <w:szCs w:val="24"/>
        </w:rPr>
        <w:t xml:space="preserve">: </w:t>
      </w:r>
      <w:r w:rsidR="007D55F9" w:rsidRPr="007514AC">
        <w:rPr>
          <w:rFonts w:cstheme="minorHAnsi"/>
          <w:color w:val="FF0000"/>
          <w:sz w:val="24"/>
          <w:szCs w:val="24"/>
        </w:rPr>
        <w:t>00:0</w:t>
      </w:r>
      <w:r w:rsidR="007D55F9">
        <w:rPr>
          <w:rFonts w:cstheme="minorHAnsi"/>
          <w:color w:val="FF0000"/>
          <w:sz w:val="24"/>
          <w:szCs w:val="24"/>
        </w:rPr>
        <w:t>8</w:t>
      </w:r>
      <w:r w:rsidR="007D55F9" w:rsidRPr="007514AC">
        <w:rPr>
          <w:rFonts w:cstheme="minorHAnsi"/>
          <w:color w:val="FF0000"/>
          <w:sz w:val="24"/>
          <w:szCs w:val="24"/>
        </w:rPr>
        <w:t xml:space="preserve"> – 00:</w:t>
      </w:r>
      <w:r w:rsidR="007D55F9">
        <w:rPr>
          <w:rFonts w:cstheme="minorHAnsi"/>
          <w:color w:val="FF0000"/>
          <w:sz w:val="24"/>
          <w:szCs w:val="24"/>
        </w:rPr>
        <w:t>12</w:t>
      </w:r>
    </w:p>
    <w:p w14:paraId="2375A1C9" w14:textId="274D068A" w:rsidR="007D55F9" w:rsidRPr="000B7665" w:rsidRDefault="00374AD2" w:rsidP="007D55F9">
      <w:pPr>
        <w:rPr>
          <w:highlight w:val="green"/>
          <w:lang w:eastAsia="ko-KR"/>
        </w:rPr>
      </w:pPr>
      <w:r w:rsidRPr="004910DC">
        <w:rPr>
          <w:highlight w:val="green"/>
          <w:lang w:eastAsia="ko-KR"/>
        </w:rPr>
        <w:t>5.3.3. Release the combined structure onto another h-BN flake (</w:t>
      </w:r>
      <w:r w:rsidRPr="004910DC">
        <w:rPr>
          <w:b/>
          <w:bCs/>
          <w:highlight w:val="green"/>
          <w:lang w:eastAsia="ko-KR"/>
        </w:rPr>
        <w:t>Figure 6</w:t>
      </w:r>
      <w:r w:rsidRPr="004910DC">
        <w:rPr>
          <w:highlight w:val="green"/>
          <w:lang w:eastAsia="ko-KR"/>
        </w:rPr>
        <w:t>).</w:t>
      </w:r>
      <w:r w:rsidR="007D55F9">
        <w:rPr>
          <w:highlight w:val="green"/>
          <w:lang w:eastAsia="ko-KR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</w:rPr>
        <w:t>File name:</w:t>
      </w:r>
      <w:r w:rsidR="007D55F9" w:rsidRPr="007514AC">
        <w:rPr>
          <w:rFonts w:cstheme="minorHAnsi"/>
          <w:sz w:val="24"/>
          <w:szCs w:val="24"/>
          <w:lang w:val="en-US"/>
        </w:rPr>
        <w:t xml:space="preserve"> </w:t>
      </w:r>
      <w:r w:rsidR="007D55F9">
        <w:rPr>
          <w:rFonts w:cstheme="minorHAnsi"/>
          <w:color w:val="FF0000"/>
          <w:sz w:val="24"/>
          <w:szCs w:val="24"/>
          <w:lang w:val="en-US"/>
        </w:rPr>
        <w:t>Video 5.avi</w:t>
      </w:r>
      <w:r w:rsidR="007D55F9" w:rsidRPr="007514AC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  <w:lang w:val="en-US"/>
        </w:rPr>
        <w:t>Timestamps</w:t>
      </w:r>
      <w:r w:rsidR="007D55F9" w:rsidRPr="007514AC">
        <w:rPr>
          <w:rFonts w:cstheme="minorHAnsi"/>
          <w:sz w:val="24"/>
          <w:szCs w:val="24"/>
        </w:rPr>
        <w:t xml:space="preserve">: </w:t>
      </w:r>
      <w:r w:rsidR="007D55F9" w:rsidRPr="007514AC">
        <w:rPr>
          <w:rFonts w:cstheme="minorHAnsi"/>
          <w:color w:val="FF0000"/>
          <w:sz w:val="24"/>
          <w:szCs w:val="24"/>
        </w:rPr>
        <w:t>00:</w:t>
      </w:r>
      <w:r w:rsidR="007D55F9">
        <w:rPr>
          <w:rFonts w:cstheme="minorHAnsi"/>
          <w:color w:val="FF0000"/>
          <w:sz w:val="24"/>
          <w:szCs w:val="24"/>
        </w:rPr>
        <w:t>13</w:t>
      </w:r>
      <w:r w:rsidR="007D55F9" w:rsidRPr="007514AC">
        <w:rPr>
          <w:rFonts w:cstheme="minorHAnsi"/>
          <w:color w:val="FF0000"/>
          <w:sz w:val="24"/>
          <w:szCs w:val="24"/>
        </w:rPr>
        <w:t xml:space="preserve"> – 00:</w:t>
      </w:r>
      <w:r w:rsidR="007D55F9">
        <w:rPr>
          <w:rFonts w:cstheme="minorHAnsi"/>
          <w:color w:val="FF0000"/>
          <w:sz w:val="24"/>
          <w:szCs w:val="24"/>
        </w:rPr>
        <w:t>20</w:t>
      </w:r>
    </w:p>
    <w:p w14:paraId="410954DA" w14:textId="77777777" w:rsidR="007D55F9" w:rsidRPr="000B7665" w:rsidRDefault="00374AD2" w:rsidP="007D55F9">
      <w:pPr>
        <w:rPr>
          <w:rFonts w:hint="eastAsia"/>
          <w:highlight w:val="green"/>
          <w:lang w:eastAsia="ko-KR"/>
        </w:rPr>
      </w:pPr>
      <w:r w:rsidRPr="004910DC">
        <w:rPr>
          <w:highlight w:val="green"/>
          <w:lang w:eastAsia="ko-KR"/>
        </w:rPr>
        <w:t>5.4.2. Release the Hetero B onto the Hetero A.</w:t>
      </w:r>
      <w:r w:rsidR="007D55F9">
        <w:rPr>
          <w:lang w:eastAsia="ko-KR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</w:rPr>
        <w:t>File name:</w:t>
      </w:r>
      <w:r w:rsidR="007D55F9" w:rsidRPr="007514AC">
        <w:rPr>
          <w:rFonts w:cstheme="minorHAnsi"/>
          <w:sz w:val="24"/>
          <w:szCs w:val="24"/>
          <w:lang w:val="en-US"/>
        </w:rPr>
        <w:t xml:space="preserve"> </w:t>
      </w:r>
      <w:r w:rsidR="007D55F9">
        <w:rPr>
          <w:rFonts w:cstheme="minorHAnsi"/>
          <w:color w:val="FF0000"/>
          <w:sz w:val="24"/>
          <w:szCs w:val="24"/>
          <w:lang w:val="en-US"/>
        </w:rPr>
        <w:t>Video 6.avi</w:t>
      </w:r>
      <w:r w:rsidR="007D55F9" w:rsidRPr="007514AC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7D55F9" w:rsidRPr="007514AC">
        <w:rPr>
          <w:rFonts w:cstheme="minorHAnsi"/>
          <w:b/>
          <w:bCs/>
          <w:sz w:val="24"/>
          <w:szCs w:val="24"/>
          <w:lang w:val="en-US"/>
        </w:rPr>
        <w:t>Timestamps</w:t>
      </w:r>
      <w:r w:rsidR="007D55F9" w:rsidRPr="007514AC">
        <w:rPr>
          <w:rFonts w:cstheme="minorHAnsi"/>
          <w:sz w:val="24"/>
          <w:szCs w:val="24"/>
        </w:rPr>
        <w:t xml:space="preserve">: </w:t>
      </w:r>
      <w:r w:rsidR="007D55F9" w:rsidRPr="007514AC">
        <w:rPr>
          <w:rFonts w:cstheme="minorHAnsi"/>
          <w:color w:val="FF0000"/>
          <w:sz w:val="24"/>
          <w:szCs w:val="24"/>
        </w:rPr>
        <w:t>00:0</w:t>
      </w:r>
      <w:r w:rsidR="007D55F9">
        <w:rPr>
          <w:rFonts w:cstheme="minorHAnsi"/>
          <w:color w:val="FF0000"/>
          <w:sz w:val="24"/>
          <w:szCs w:val="24"/>
        </w:rPr>
        <w:t>4</w:t>
      </w:r>
      <w:r w:rsidR="007D55F9" w:rsidRPr="007514AC">
        <w:rPr>
          <w:rFonts w:cstheme="minorHAnsi"/>
          <w:color w:val="FF0000"/>
          <w:sz w:val="24"/>
          <w:szCs w:val="24"/>
        </w:rPr>
        <w:t xml:space="preserve"> – 00:</w:t>
      </w:r>
      <w:r w:rsidR="007D55F9">
        <w:rPr>
          <w:rFonts w:cstheme="minorHAnsi"/>
          <w:color w:val="FF0000"/>
          <w:sz w:val="24"/>
          <w:szCs w:val="24"/>
        </w:rPr>
        <w:t>11</w:t>
      </w:r>
    </w:p>
    <w:p w14:paraId="116D38E6" w14:textId="77777777" w:rsidR="006B2965" w:rsidRPr="00F60D01" w:rsidRDefault="006B2965">
      <w:pPr>
        <w:rPr>
          <w:rFonts w:cstheme="minorHAnsi"/>
          <w:sz w:val="24"/>
          <w:szCs w:val="24"/>
          <w:lang w:val="en-US"/>
        </w:rPr>
      </w:pPr>
    </w:p>
    <w:p w14:paraId="79BA5BA6" w14:textId="77777777" w:rsidR="007D55F9" w:rsidRDefault="007D55F9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br w:type="page"/>
      </w:r>
    </w:p>
    <w:p w14:paraId="3C871519" w14:textId="253EEA97" w:rsidR="003A4E6F" w:rsidRDefault="006B2965">
      <w:pPr>
        <w:rPr>
          <w:rFonts w:cstheme="minorHAnsi"/>
          <w:b/>
          <w:bCs/>
          <w:sz w:val="24"/>
          <w:szCs w:val="24"/>
          <w:lang w:val="en-US"/>
        </w:rPr>
      </w:pPr>
      <w:r w:rsidRPr="00F60D01">
        <w:rPr>
          <w:rFonts w:cstheme="minorHAnsi"/>
          <w:b/>
          <w:bCs/>
          <w:sz w:val="24"/>
          <w:szCs w:val="24"/>
          <w:lang w:val="en-US"/>
        </w:rPr>
        <w:lastRenderedPageBreak/>
        <w:t>Important note</w:t>
      </w:r>
      <w:r w:rsidR="00F60D01">
        <w:rPr>
          <w:rFonts w:cstheme="minorHAnsi"/>
          <w:b/>
          <w:bCs/>
          <w:sz w:val="24"/>
          <w:szCs w:val="24"/>
          <w:lang w:val="en-US"/>
        </w:rPr>
        <w:t>s</w:t>
      </w:r>
      <w:r w:rsidRPr="00F60D01">
        <w:rPr>
          <w:rFonts w:cstheme="minorHAnsi"/>
          <w:b/>
          <w:bCs/>
          <w:sz w:val="24"/>
          <w:szCs w:val="24"/>
          <w:lang w:val="en-US"/>
        </w:rPr>
        <w:t xml:space="preserve">: </w:t>
      </w:r>
    </w:p>
    <w:p w14:paraId="30AA476F" w14:textId="77777777" w:rsidR="00891521" w:rsidRDefault="00891521" w:rsidP="00891521">
      <w:pPr>
        <w:pStyle w:val="a3"/>
        <w:numPr>
          <w:ilvl w:val="0"/>
          <w:numId w:val="7"/>
        </w:numPr>
        <w:rPr>
          <w:rFonts w:cstheme="minorHAnsi"/>
          <w:sz w:val="24"/>
          <w:szCs w:val="24"/>
          <w:lang w:val="en-US"/>
        </w:rPr>
      </w:pPr>
      <w:r w:rsidRPr="00891521">
        <w:rPr>
          <w:rFonts w:cstheme="minorHAnsi"/>
          <w:sz w:val="24"/>
          <w:szCs w:val="24"/>
          <w:lang w:val="en-US"/>
        </w:rPr>
        <w:t xml:space="preserve">If </w:t>
      </w:r>
      <w:r w:rsidRPr="00891521">
        <w:rPr>
          <w:rFonts w:cstheme="minorHAnsi"/>
          <w:color w:val="0000FF"/>
          <w:sz w:val="24"/>
          <w:szCs w:val="24"/>
          <w:lang w:val="en-US"/>
        </w:rPr>
        <w:t>footage is missing for any highlighted step</w:t>
      </w:r>
      <w:r w:rsidRPr="00891521">
        <w:rPr>
          <w:rFonts w:cstheme="minorHAnsi"/>
          <w:sz w:val="24"/>
          <w:szCs w:val="24"/>
          <w:lang w:val="en-US"/>
        </w:rPr>
        <w:t xml:space="preserve"> (excluding formulas and compositions), please provide the footage or remove the highlight. If necessary, include a comment for clarification.</w:t>
      </w:r>
    </w:p>
    <w:p w14:paraId="769CA6E2" w14:textId="77777777" w:rsidR="00891521" w:rsidRDefault="00891521" w:rsidP="00891521">
      <w:pPr>
        <w:pStyle w:val="a3"/>
        <w:numPr>
          <w:ilvl w:val="0"/>
          <w:numId w:val="7"/>
        </w:numPr>
        <w:rPr>
          <w:rFonts w:cstheme="minorHAnsi"/>
          <w:sz w:val="24"/>
          <w:szCs w:val="24"/>
          <w:lang w:val="en-US"/>
        </w:rPr>
      </w:pPr>
      <w:r w:rsidRPr="00891521">
        <w:rPr>
          <w:rFonts w:cstheme="minorHAnsi"/>
          <w:sz w:val="24"/>
          <w:szCs w:val="24"/>
          <w:lang w:val="en-US"/>
        </w:rPr>
        <w:t xml:space="preserve">Ensure that </w:t>
      </w:r>
      <w:r w:rsidRPr="00891521">
        <w:rPr>
          <w:rFonts w:cstheme="minorHAnsi"/>
          <w:color w:val="0000FF"/>
          <w:sz w:val="24"/>
          <w:szCs w:val="24"/>
          <w:lang w:val="en-US"/>
        </w:rPr>
        <w:t>timestamps are not repeated</w:t>
      </w:r>
      <w:r w:rsidRPr="00891521">
        <w:rPr>
          <w:rFonts w:cstheme="minorHAnsi"/>
          <w:sz w:val="24"/>
          <w:szCs w:val="24"/>
          <w:lang w:val="en-US"/>
        </w:rPr>
        <w:t xml:space="preserve"> for consecutive steps.</w:t>
      </w:r>
    </w:p>
    <w:p w14:paraId="7A430576" w14:textId="46E90E68" w:rsidR="00891521" w:rsidRPr="00891521" w:rsidRDefault="00DD593B" w:rsidP="00891521">
      <w:pPr>
        <w:pStyle w:val="a3"/>
        <w:numPr>
          <w:ilvl w:val="0"/>
          <w:numId w:val="7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Timestamps </w:t>
      </w:r>
      <w:r w:rsidRPr="00EC5DB5">
        <w:rPr>
          <w:rFonts w:cstheme="minorHAnsi"/>
          <w:color w:val="0000FF"/>
          <w:sz w:val="24"/>
          <w:szCs w:val="24"/>
          <w:lang w:val="en-US"/>
        </w:rPr>
        <w:t>should not exceed 1 minute per step</w:t>
      </w:r>
      <w:r w:rsidR="00891521" w:rsidRPr="00891521">
        <w:rPr>
          <w:rFonts w:cstheme="minorHAnsi"/>
          <w:sz w:val="24"/>
          <w:szCs w:val="24"/>
          <w:lang w:val="en-US"/>
        </w:rPr>
        <w:t>. See the timestamps in step 1.1.2 above.</w:t>
      </w:r>
    </w:p>
    <w:p w14:paraId="2FFD7149" w14:textId="73AEFA82" w:rsidR="006B2965" w:rsidRPr="00F60D01" w:rsidRDefault="006B2965" w:rsidP="00891521">
      <w:pPr>
        <w:rPr>
          <w:rFonts w:cstheme="minorHAnsi"/>
          <w:sz w:val="24"/>
          <w:szCs w:val="24"/>
          <w:lang w:val="en-US"/>
        </w:rPr>
      </w:pPr>
    </w:p>
    <w:sectPr w:rsidR="006B2965" w:rsidRPr="00F60D01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HET" w:date="2025-06-28T22:07:00Z" w:initials="N">
    <w:p w14:paraId="112CB554" w14:textId="6D0BDA55" w:rsidR="00374AD2" w:rsidRDefault="00374AD2">
      <w:pPr>
        <w:pStyle w:val="a7"/>
      </w:pPr>
      <w:r>
        <w:rPr>
          <w:rStyle w:val="a6"/>
        </w:rPr>
        <w:annotationRef/>
      </w:r>
      <w:r>
        <w:t xml:space="preserve">Since steps 3.3.4 and 3.3.5 occur consecutively, they are difficult to distinguish as separate steps in the </w:t>
      </w:r>
      <w:r>
        <w:t>V</w:t>
      </w:r>
      <w:r>
        <w:t>ideo</w:t>
      </w:r>
      <w:r>
        <w:t xml:space="preserve"> 1</w:t>
      </w:r>
      <w:r>
        <w:t>.</w:t>
      </w:r>
    </w:p>
  </w:comment>
  <w:comment w:id="1" w:author="NHET" w:date="2025-06-28T22:14:00Z" w:initials="N">
    <w:p w14:paraId="5192B240" w14:textId="112539DF" w:rsidR="007D55F9" w:rsidRPr="00AB7390" w:rsidRDefault="007D55F9" w:rsidP="007D55F9">
      <w:pPr>
        <w:rPr>
          <w:lang w:eastAsia="ko-KR"/>
        </w:rPr>
      </w:pPr>
      <w:r w:rsidRPr="007D55F9">
        <w:rPr>
          <w:rStyle w:val="a6"/>
        </w:rPr>
        <w:annotationRef/>
      </w:r>
      <w:r w:rsidRPr="007D55F9">
        <w:rPr>
          <w:lang w:eastAsia="ko-KR"/>
        </w:rPr>
        <w:t xml:space="preserve">Video 2 and Video 3 demonstrate the </w:t>
      </w:r>
      <w:r>
        <w:rPr>
          <w:lang w:eastAsia="ko-KR"/>
        </w:rPr>
        <w:t>protocols for</w:t>
      </w:r>
      <w:r w:rsidRPr="00AB7390">
        <w:rPr>
          <w:lang w:eastAsia="ko-KR"/>
        </w:rPr>
        <w:t xml:space="preserve"> h-BN and MoS</w:t>
      </w:r>
      <w:r w:rsidRPr="00AB7390">
        <w:rPr>
          <w:vertAlign w:val="subscript"/>
          <w:lang w:eastAsia="ko-KR"/>
        </w:rPr>
        <w:t>2</w:t>
      </w:r>
      <w:r w:rsidRPr="00AB7390">
        <w:rPr>
          <w:lang w:eastAsia="ko-KR"/>
        </w:rPr>
        <w:t>, respectively.</w:t>
      </w:r>
    </w:p>
    <w:p w14:paraId="68CB7445" w14:textId="03CD2A01" w:rsidR="007D55F9" w:rsidRPr="007D55F9" w:rsidRDefault="007D55F9">
      <w:pPr>
        <w:pStyle w:val="a7"/>
        <w:rPr>
          <w:rFonts w:hint="eastAsia"/>
          <w:lang w:eastAsia="ko-KR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2CB554" w15:done="0"/>
  <w15:commentEx w15:paraId="68CB74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AE61C" w16cex:dateUtc="2025-06-28T13:07:00Z"/>
  <w16cex:commentExtensible w16cex:durableId="2C0AE7B0" w16cex:dateUtc="2025-06-28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2CB554" w16cid:durableId="2C0AE61C"/>
  <w16cid:commentId w16cid:paraId="68CB7445" w16cid:durableId="2C0AE7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4558" w14:textId="77777777" w:rsidR="00A66FF5" w:rsidRDefault="00A66FF5" w:rsidP="006B2965">
      <w:pPr>
        <w:spacing w:after="0" w:line="240" w:lineRule="auto"/>
      </w:pPr>
      <w:r>
        <w:separator/>
      </w:r>
    </w:p>
  </w:endnote>
  <w:endnote w:type="continuationSeparator" w:id="0">
    <w:p w14:paraId="12DB5653" w14:textId="77777777" w:rsidR="00A66FF5" w:rsidRDefault="00A66FF5" w:rsidP="006B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70ED" w14:textId="77777777" w:rsidR="00A66FF5" w:rsidRDefault="00A66FF5" w:rsidP="006B2965">
      <w:pPr>
        <w:spacing w:after="0" w:line="240" w:lineRule="auto"/>
      </w:pPr>
      <w:r>
        <w:separator/>
      </w:r>
    </w:p>
  </w:footnote>
  <w:footnote w:type="continuationSeparator" w:id="0">
    <w:p w14:paraId="0525FF47" w14:textId="77777777" w:rsidR="00A66FF5" w:rsidRDefault="00A66FF5" w:rsidP="006B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64D5" w14:textId="436967D0" w:rsidR="006B2965" w:rsidRPr="006B2965" w:rsidRDefault="006B2965" w:rsidP="006B2965">
    <w:pPr>
      <w:pStyle w:val="a4"/>
      <w:jc w:val="center"/>
      <w:rPr>
        <w:b/>
        <w:bCs/>
        <w:sz w:val="28"/>
        <w:szCs w:val="28"/>
        <w:lang w:val="en-US"/>
      </w:rPr>
    </w:pPr>
    <w:r w:rsidRPr="006B2965">
      <w:rPr>
        <w:b/>
        <w:bCs/>
        <w:sz w:val="28"/>
        <w:szCs w:val="28"/>
        <w:lang w:val="en-US"/>
      </w:rPr>
      <w:t>Footage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36D"/>
    <w:multiLevelType w:val="hybridMultilevel"/>
    <w:tmpl w:val="A0242F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C575D"/>
    <w:multiLevelType w:val="hybridMultilevel"/>
    <w:tmpl w:val="9050E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95932"/>
    <w:multiLevelType w:val="multilevel"/>
    <w:tmpl w:val="FB12A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E7046FB"/>
    <w:multiLevelType w:val="hybridMultilevel"/>
    <w:tmpl w:val="C1568922"/>
    <w:lvl w:ilvl="0" w:tplc="72768C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92B7D"/>
    <w:multiLevelType w:val="hybridMultilevel"/>
    <w:tmpl w:val="8D5A28B0"/>
    <w:lvl w:ilvl="0" w:tplc="72768C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623ECC"/>
    <w:multiLevelType w:val="hybridMultilevel"/>
    <w:tmpl w:val="7286FE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F39BF"/>
    <w:multiLevelType w:val="hybridMultilevel"/>
    <w:tmpl w:val="0632FF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HET">
    <w15:presenceInfo w15:providerId="None" w15:userId="NH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zNLA0szQxMzc2MzJT0lEKTi0uzszPAykwqgUA2yb43SwAAAA="/>
  </w:docVars>
  <w:rsids>
    <w:rsidRoot w:val="003F5FD6"/>
    <w:rsid w:val="000160EA"/>
    <w:rsid w:val="0003073A"/>
    <w:rsid w:val="000B7665"/>
    <w:rsid w:val="0015402E"/>
    <w:rsid w:val="001770E3"/>
    <w:rsid w:val="001A7F90"/>
    <w:rsid w:val="00233080"/>
    <w:rsid w:val="002855DD"/>
    <w:rsid w:val="002E0CFB"/>
    <w:rsid w:val="00374AD2"/>
    <w:rsid w:val="003A4E6F"/>
    <w:rsid w:val="003D0C81"/>
    <w:rsid w:val="003F5FD6"/>
    <w:rsid w:val="0046430B"/>
    <w:rsid w:val="004B38C7"/>
    <w:rsid w:val="005F3F20"/>
    <w:rsid w:val="00616E09"/>
    <w:rsid w:val="00625167"/>
    <w:rsid w:val="0066595A"/>
    <w:rsid w:val="006B2965"/>
    <w:rsid w:val="006C3274"/>
    <w:rsid w:val="006C5FF8"/>
    <w:rsid w:val="006D5A55"/>
    <w:rsid w:val="0071509E"/>
    <w:rsid w:val="007514AC"/>
    <w:rsid w:val="007D55F9"/>
    <w:rsid w:val="007E76A9"/>
    <w:rsid w:val="0080149E"/>
    <w:rsid w:val="00891521"/>
    <w:rsid w:val="008F5C13"/>
    <w:rsid w:val="00942B02"/>
    <w:rsid w:val="00A31428"/>
    <w:rsid w:val="00A3769B"/>
    <w:rsid w:val="00A37D40"/>
    <w:rsid w:val="00A42BFD"/>
    <w:rsid w:val="00A66FF5"/>
    <w:rsid w:val="00A83239"/>
    <w:rsid w:val="00A93206"/>
    <w:rsid w:val="00AC43F5"/>
    <w:rsid w:val="00AC7A04"/>
    <w:rsid w:val="00B21396"/>
    <w:rsid w:val="00BB2BB2"/>
    <w:rsid w:val="00BB30BF"/>
    <w:rsid w:val="00C8706E"/>
    <w:rsid w:val="00CA15FD"/>
    <w:rsid w:val="00D0495A"/>
    <w:rsid w:val="00D4411F"/>
    <w:rsid w:val="00D84B15"/>
    <w:rsid w:val="00DB5177"/>
    <w:rsid w:val="00DD30B2"/>
    <w:rsid w:val="00DD593B"/>
    <w:rsid w:val="00E26784"/>
    <w:rsid w:val="00E341D8"/>
    <w:rsid w:val="00EC5DB5"/>
    <w:rsid w:val="00ED5C36"/>
    <w:rsid w:val="00F52FF9"/>
    <w:rsid w:val="00F60D01"/>
    <w:rsid w:val="00FD4F2A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3D33A7"/>
  <w15:chartTrackingRefBased/>
  <w15:docId w15:val="{464626E3-90B7-4449-A066-879CCC77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96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B2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6B2965"/>
  </w:style>
  <w:style w:type="paragraph" w:styleId="a5">
    <w:name w:val="footer"/>
    <w:basedOn w:val="a"/>
    <w:link w:val="Char0"/>
    <w:uiPriority w:val="99"/>
    <w:unhideWhenUsed/>
    <w:rsid w:val="006B2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6B2965"/>
  </w:style>
  <w:style w:type="character" w:styleId="a6">
    <w:name w:val="annotation reference"/>
    <w:basedOn w:val="a0"/>
    <w:uiPriority w:val="99"/>
    <w:semiHidden/>
    <w:unhideWhenUsed/>
    <w:rsid w:val="00B21396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B21396"/>
    <w:pPr>
      <w:spacing w:line="240" w:lineRule="auto"/>
    </w:pPr>
    <w:rPr>
      <w:sz w:val="20"/>
      <w:szCs w:val="20"/>
    </w:rPr>
  </w:style>
  <w:style w:type="character" w:customStyle="1" w:styleId="Char1">
    <w:name w:val="메모 텍스트 Char"/>
    <w:basedOn w:val="a0"/>
    <w:link w:val="a7"/>
    <w:uiPriority w:val="99"/>
    <w:rsid w:val="00B21396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21396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B21396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D59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Hyun</dc:creator>
  <cp:keywords/>
  <dc:description/>
  <cp:lastModifiedBy>NHET</cp:lastModifiedBy>
  <cp:revision>7</cp:revision>
  <dcterms:created xsi:type="dcterms:W3CDTF">2024-12-10T18:57:00Z</dcterms:created>
  <dcterms:modified xsi:type="dcterms:W3CDTF">2025-06-28T13:25:00Z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8cfacb243da340dae4e8a7f64678a00fd68ed5dada78ea7eac085f2d137bc359</vt:lpwstr>
  </property>
</Properties>
</file>