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A71EE0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77EED">
        <w:rPr>
          <w:rFonts w:eastAsia="Times New Roman" w:cstheme="minorHAnsi"/>
          <w:b/>
        </w:rPr>
        <w:t>68540</w:t>
      </w:r>
    </w:p>
    <w:p w14:paraId="2F6924E5" w14:textId="2946230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177EED">
        <w:rPr>
          <w:rFonts w:eastAsia="Times New Roman" w:cstheme="minorHAnsi"/>
          <w:b/>
        </w:rPr>
        <w:t>Poornima G</w:t>
      </w:r>
    </w:p>
    <w:p w14:paraId="6FB9233B" w14:textId="113C839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E435D" w:rsidRPr="00097220">
          <w:rPr>
            <w:rStyle w:val="Hyperlink"/>
            <w:rFonts w:eastAsia="Times New Roman" w:cstheme="minorHAnsi"/>
            <w:b/>
          </w:rPr>
          <w:t>https://review.jove.com/account/file-uploader?src=20904748</w:t>
        </w:r>
      </w:hyperlink>
      <w:r w:rsidR="009E435D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FD6E4E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77EED" w:rsidRPr="00177EED">
        <w:rPr>
          <w:rFonts w:eastAsia="Times New Roman" w:cstheme="minorHAnsi"/>
          <w:b/>
          <w:sz w:val="32"/>
          <w:szCs w:val="32"/>
        </w:rPr>
        <w:t>R</w:t>
      </w:r>
      <w:r w:rsidR="00177EED" w:rsidRPr="00177EED">
        <w:rPr>
          <w:b/>
          <w:sz w:val="32"/>
          <w:szCs w:val="28"/>
        </w:rPr>
        <w:t>esidue-Free Fabrication of van der Waals Heterostructures of Two-Dimensional Materials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AF70AD0" w14:textId="3B9F380E" w:rsidR="009E435D" w:rsidRPr="009E435D" w:rsidRDefault="009E435D" w:rsidP="009E435D">
      <w:pPr>
        <w:outlineLvl w:val="0"/>
        <w:rPr>
          <w:rFonts w:eastAsia="Times New Roman" w:cstheme="minorHAnsi"/>
          <w:b/>
          <w:sz w:val="28"/>
          <w:szCs w:val="28"/>
        </w:rPr>
      </w:pPr>
      <w:r w:rsidRPr="009E435D">
        <w:rPr>
          <w:rFonts w:eastAsia="Times New Roman" w:cstheme="minorHAnsi"/>
          <w:b/>
          <w:sz w:val="28"/>
          <w:szCs w:val="28"/>
        </w:rPr>
        <w:t>Minyoung Lee</w:t>
      </w:r>
      <w:r w:rsidRPr="009E435D">
        <w:rPr>
          <w:rFonts w:eastAsia="Times New Roman" w:cstheme="minorHAnsi"/>
          <w:b/>
          <w:sz w:val="28"/>
          <w:szCs w:val="28"/>
          <w:vertAlign w:val="superscript"/>
        </w:rPr>
        <w:t>#</w:t>
      </w:r>
      <w:r w:rsidRPr="009E435D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9E435D">
        <w:rPr>
          <w:rFonts w:eastAsia="Times New Roman" w:cstheme="minorHAnsi"/>
          <w:b/>
          <w:sz w:val="28"/>
          <w:szCs w:val="28"/>
        </w:rPr>
        <w:t>Changho</w:t>
      </w:r>
      <w:proofErr w:type="spellEnd"/>
      <w:r w:rsidRPr="009E435D">
        <w:rPr>
          <w:rFonts w:eastAsia="Times New Roman" w:cstheme="minorHAnsi"/>
          <w:b/>
          <w:sz w:val="28"/>
          <w:szCs w:val="28"/>
        </w:rPr>
        <w:t xml:space="preserve"> Kim</w:t>
      </w:r>
      <w:r w:rsidRPr="009E435D">
        <w:rPr>
          <w:rFonts w:eastAsia="Times New Roman" w:cstheme="minorHAnsi"/>
          <w:b/>
          <w:sz w:val="28"/>
          <w:szCs w:val="28"/>
          <w:vertAlign w:val="superscript"/>
        </w:rPr>
        <w:t>#</w:t>
      </w:r>
      <w:r w:rsidRPr="009E435D">
        <w:rPr>
          <w:rFonts w:eastAsia="Times New Roman" w:cstheme="minorHAnsi"/>
          <w:b/>
          <w:sz w:val="28"/>
          <w:szCs w:val="28"/>
        </w:rPr>
        <w:t>, Jae Hun Seol</w:t>
      </w:r>
      <w:r w:rsidRPr="009E435D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12669306" w14:textId="77777777" w:rsidR="009E435D" w:rsidRPr="009E435D" w:rsidRDefault="009E435D" w:rsidP="009E435D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04230F45" w:rsidR="00D6314B" w:rsidRPr="009E435D" w:rsidRDefault="009E435D" w:rsidP="009E435D">
      <w:pPr>
        <w:outlineLvl w:val="0"/>
        <w:rPr>
          <w:rFonts w:eastAsia="Times New Roman" w:cstheme="minorHAnsi"/>
          <w:bCs/>
          <w:sz w:val="28"/>
          <w:szCs w:val="28"/>
        </w:rPr>
      </w:pPr>
      <w:r w:rsidRPr="009E435D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9E435D">
        <w:rPr>
          <w:rFonts w:eastAsia="Times New Roman" w:cstheme="minorHAnsi"/>
          <w:bCs/>
          <w:sz w:val="28"/>
          <w:szCs w:val="28"/>
        </w:rPr>
        <w:t>School of Mechanical and Robotics Engineering, Gwangju Institute of Science and Technology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26FC6A17" w:rsidR="004E0C5A" w:rsidRDefault="009E435D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 w:rsidRPr="009E435D">
        <w:rPr>
          <w:rFonts w:eastAsia="Times New Roman" w:cstheme="minorHAnsi"/>
          <w:color w:val="000000"/>
          <w:vertAlign w:val="superscript"/>
        </w:rPr>
        <w:t>#</w:t>
      </w:r>
      <w:r w:rsidRPr="009E435D">
        <w:rPr>
          <w:rFonts w:eastAsia="Times New Roman" w:cstheme="minorHAnsi"/>
          <w:color w:val="000000"/>
        </w:rPr>
        <w:t>These authors contributed equally</w:t>
      </w:r>
    </w:p>
    <w:p w14:paraId="67296C4D" w14:textId="77777777" w:rsidR="009E435D" w:rsidRPr="00B07A3B" w:rsidRDefault="009E435D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2BE615F0" w:rsidR="004E0C5A" w:rsidRDefault="009E435D" w:rsidP="004E0C5A">
      <w:pPr>
        <w:outlineLvl w:val="0"/>
        <w:rPr>
          <w:rFonts w:eastAsia="Times New Roman" w:cstheme="minorHAnsi"/>
        </w:rPr>
      </w:pPr>
      <w:bookmarkStart w:id="0" w:name="_Hlk25233958"/>
      <w:r w:rsidRPr="009E435D">
        <w:rPr>
          <w:rFonts w:eastAsia="Times New Roman" w:cstheme="minorHAnsi"/>
        </w:rPr>
        <w:t>Jae Hun Seol</w:t>
      </w:r>
      <w:r w:rsidRPr="009E435D">
        <w:rPr>
          <w:rFonts w:eastAsia="Times New Roman" w:cstheme="minorHAnsi"/>
        </w:rPr>
        <w:tab/>
      </w:r>
      <w:r w:rsidRPr="009E435D">
        <w:rPr>
          <w:rFonts w:eastAsia="Times New Roman" w:cstheme="minorHAnsi"/>
        </w:rPr>
        <w:tab/>
        <w:t>jhseol@gist.ac.kr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4DFD56EF" w14:textId="6664A7E5" w:rsidR="009E435D" w:rsidRPr="009E435D" w:rsidRDefault="009E435D" w:rsidP="009E435D">
      <w:pPr>
        <w:outlineLvl w:val="0"/>
        <w:rPr>
          <w:rFonts w:cstheme="minorHAnsi"/>
          <w:bCs/>
        </w:rPr>
      </w:pPr>
      <w:r w:rsidRPr="009E435D">
        <w:rPr>
          <w:rFonts w:cstheme="minorHAnsi"/>
          <w:bCs/>
        </w:rPr>
        <w:t>Minyoung Lee</w:t>
      </w:r>
      <w:r w:rsidRPr="009E435D">
        <w:rPr>
          <w:rFonts w:cstheme="minorHAnsi"/>
          <w:bCs/>
        </w:rPr>
        <w:tab/>
      </w:r>
      <w:r w:rsidRPr="009E435D">
        <w:rPr>
          <w:rFonts w:cstheme="minorHAnsi"/>
          <w:bCs/>
        </w:rPr>
        <w:tab/>
        <w:t>minyounglee@gm.gist.ac.kr</w:t>
      </w:r>
    </w:p>
    <w:p w14:paraId="12916965" w14:textId="2EED7315" w:rsidR="003B5E26" w:rsidRPr="000D7C13" w:rsidRDefault="009E435D" w:rsidP="009E435D">
      <w:pPr>
        <w:outlineLvl w:val="0"/>
        <w:rPr>
          <w:rFonts w:cstheme="minorHAnsi"/>
          <w:bCs/>
        </w:rPr>
      </w:pPr>
      <w:proofErr w:type="spellStart"/>
      <w:r w:rsidRPr="009E435D">
        <w:rPr>
          <w:rFonts w:cstheme="minorHAnsi"/>
          <w:bCs/>
        </w:rPr>
        <w:t>Changho</w:t>
      </w:r>
      <w:proofErr w:type="spellEnd"/>
      <w:r w:rsidRPr="009E435D">
        <w:rPr>
          <w:rFonts w:cstheme="minorHAnsi"/>
          <w:bCs/>
        </w:rPr>
        <w:t xml:space="preserve"> Kim</w:t>
      </w:r>
      <w:r w:rsidRPr="009E435D">
        <w:rPr>
          <w:rFonts w:cstheme="minorHAnsi"/>
          <w:bCs/>
        </w:rPr>
        <w:tab/>
      </w:r>
      <w:r w:rsidRPr="009E435D">
        <w:rPr>
          <w:rFonts w:cstheme="minorHAnsi"/>
          <w:bCs/>
        </w:rPr>
        <w:tab/>
        <w:t>umtoss530@gist.ac.kr</w:t>
      </w:r>
    </w:p>
    <w:p w14:paraId="047B0938" w14:textId="77777777" w:rsidR="009E435D" w:rsidRDefault="009E435D" w:rsidP="009E435D">
      <w:pPr>
        <w:outlineLvl w:val="0"/>
        <w:rPr>
          <w:rFonts w:eastAsia="Times New Roman" w:cstheme="minorHAnsi"/>
        </w:rPr>
      </w:pPr>
      <w:r w:rsidRPr="009E435D">
        <w:rPr>
          <w:rFonts w:eastAsia="Times New Roman" w:cstheme="minorHAnsi"/>
        </w:rPr>
        <w:t>Jae Hun Seol</w:t>
      </w:r>
      <w:r w:rsidRPr="009E435D">
        <w:rPr>
          <w:rFonts w:eastAsia="Times New Roman" w:cstheme="minorHAnsi"/>
        </w:rPr>
        <w:tab/>
      </w:r>
      <w:r w:rsidRPr="009E435D">
        <w:rPr>
          <w:rFonts w:eastAsia="Times New Roman" w:cstheme="minorHAnsi"/>
        </w:rPr>
        <w:tab/>
        <w:t>jhseol@gist.ac.kr</w:t>
      </w:r>
    </w:p>
    <w:p w14:paraId="6F84F159" w14:textId="77777777" w:rsidR="003B5E26" w:rsidRPr="000D7C13" w:rsidRDefault="003B5E26" w:rsidP="009A0E7C">
      <w:pPr>
        <w:outlineLvl w:val="0"/>
        <w:rPr>
          <w:rFonts w:cstheme="minorHAnsi"/>
          <w:bCs/>
        </w:rPr>
      </w:pPr>
    </w:p>
    <w:p w14:paraId="5A2BE33C" w14:textId="77777777" w:rsidR="001E230F" w:rsidRPr="000D7C13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20CEFA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C85BC7">
        <w:rPr>
          <w:rFonts w:cstheme="minorHAnsi"/>
          <w:bCs/>
          <w:sz w:val="22"/>
          <w:szCs w:val="22"/>
        </w:rPr>
        <w:t>13</w:t>
      </w:r>
    </w:p>
    <w:p w14:paraId="5AAC9C6C" w14:textId="47C5FE0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C85BC7">
        <w:rPr>
          <w:rFonts w:cstheme="minorHAnsi"/>
          <w:bCs/>
          <w:sz w:val="22"/>
          <w:szCs w:val="22"/>
        </w:rPr>
        <w:t>18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commentRangeStart w:id="1"/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  <w:commentRangeEnd w:id="1"/>
      <w:r w:rsidR="009E435D">
        <w:rPr>
          <w:rStyle w:val="CommentReference"/>
          <w:lang w:val="x-none" w:eastAsia="x-none"/>
        </w:rPr>
        <w:commentReference w:id="1"/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49ECCA3" w:rsidR="00D630A2" w:rsidRPr="00D630A2" w:rsidRDefault="00316CA1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t>Testimon</w:t>
      </w:r>
      <w:r w:rsidR="00BB27C1">
        <w:t>ial statements</w:t>
      </w:r>
      <w:r w:rsidR="00D630A2">
        <w:t xml:space="preserve"> will </w:t>
      </w:r>
      <w:r w:rsidR="00D630A2">
        <w:rPr>
          <w:rStyle w:val="Strong"/>
        </w:rPr>
        <w:t>not appear in the video</w:t>
      </w:r>
      <w:r w:rsidR="00D367C0">
        <w:t xml:space="preserve"> </w:t>
      </w:r>
      <w:r w:rsidR="00D630A2">
        <w:t xml:space="preserve">but may be featured in </w:t>
      </w:r>
      <w:r w:rsidR="00E66975">
        <w:t xml:space="preserve">the </w:t>
      </w:r>
      <w:r w:rsidR="00BB27C1">
        <w:t>journal’s</w:t>
      </w:r>
      <w:r w:rsidR="00D630A2">
        <w:t xml:space="preserve"> promotional materials.</w:t>
      </w:r>
    </w:p>
    <w:p w14:paraId="6FD9C8DA" w14:textId="6E1AE52A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</w:t>
      </w:r>
    </w:p>
    <w:p w14:paraId="545A6474" w14:textId="5A8C58F0" w:rsidR="00454D14" w:rsidRDefault="00454D14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Please </w:t>
      </w:r>
      <w:r>
        <w:rPr>
          <w:rStyle w:val="Strong"/>
        </w:rPr>
        <w:t>answer the testimonial question live during the shoot</w:t>
      </w:r>
      <w:r>
        <w:t>, speaking naturally and in your own words</w:t>
      </w:r>
      <w:r w:rsidR="00E66975">
        <w:t xml:space="preserve"> in </w:t>
      </w:r>
      <w:r w:rsidR="00E66975">
        <w:rPr>
          <w:rStyle w:val="Strong"/>
        </w:rPr>
        <w:t>complete sentences</w:t>
      </w:r>
      <w:r w:rsidR="00E66975"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BEB80F3" w:rsidR="00CE10F2" w:rsidRDefault="00C85BC7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85BC7">
        <w:rPr>
          <w:rFonts w:cstheme="minorHAnsi"/>
          <w:b/>
          <w:bCs/>
        </w:rPr>
        <w:t>Acquir</w:t>
      </w:r>
      <w:r>
        <w:rPr>
          <w:rFonts w:cstheme="minorHAnsi"/>
          <w:b/>
          <w:bCs/>
        </w:rPr>
        <w:t>ing</w:t>
      </w:r>
      <w:r w:rsidRPr="00C85BC7">
        <w:rPr>
          <w:rFonts w:cstheme="minorHAnsi"/>
          <w:b/>
          <w:bCs/>
        </w:rPr>
        <w:t xml:space="preserve"> the Residue-Free Region 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37D7C914" w:rsidR="00985FE6" w:rsidRPr="00C85BC7" w:rsidRDefault="00C85BC7" w:rsidP="00985FE6">
      <w:pPr>
        <w:pStyle w:val="ListParagraph"/>
        <w:spacing w:before="120"/>
        <w:ind w:left="360"/>
        <w:contextualSpacing w:val="0"/>
        <w:rPr>
          <w:rFonts w:cstheme="minorHAnsi"/>
          <w:b/>
          <w:bCs/>
          <w:i/>
          <w:iCs/>
          <w:color w:val="3333FF"/>
        </w:rPr>
      </w:pPr>
      <w:r w:rsidRPr="00C85BC7">
        <w:rPr>
          <w:rFonts w:cstheme="minorHAnsi"/>
          <w:b/>
          <w:bCs/>
          <w:i/>
          <w:iCs/>
          <w:color w:val="3333FF"/>
        </w:rPr>
        <w:t>Videographer: Please film the steps 2.1 to 2.5</w:t>
      </w:r>
    </w:p>
    <w:p w14:paraId="3C9E3C1C" w14:textId="52DDE9EA" w:rsidR="00177EED" w:rsidRPr="00DA67EF" w:rsidRDefault="00177EED" w:rsidP="00177EE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To begin, </w:t>
      </w:r>
      <w:r w:rsidRPr="00DA67EF">
        <w:rPr>
          <w:lang w:eastAsia="en-IN"/>
        </w:rPr>
        <w:t xml:space="preserve">prepare a piece of bulk crystal </w:t>
      </w:r>
      <w:r>
        <w:rPr>
          <w:lang w:eastAsia="en-IN"/>
        </w:rPr>
        <w:t>u</w:t>
      </w:r>
      <w:r w:rsidRPr="00DA67EF">
        <w:rPr>
          <w:lang w:eastAsia="en-IN"/>
        </w:rPr>
        <w:t>sing a cotton swab and a razor blade</w:t>
      </w:r>
      <w:r>
        <w:rPr>
          <w:lang w:eastAsia="en-IN"/>
        </w:rPr>
        <w:t xml:space="preserve"> </w:t>
      </w:r>
      <w:r w:rsidRPr="00DA67EF">
        <w:rPr>
          <w:b/>
          <w:bCs/>
          <w:lang w:eastAsia="en-IN"/>
        </w:rPr>
        <w:t>[1]</w:t>
      </w:r>
      <w:r w:rsidRPr="00DA67EF">
        <w:rPr>
          <w:lang w:eastAsia="en-IN"/>
        </w:rPr>
        <w:t>.</w:t>
      </w:r>
    </w:p>
    <w:p w14:paraId="1D74D47E" w14:textId="77777777" w:rsidR="00177EED" w:rsidRDefault="00177EED" w:rsidP="00177EE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A67EF">
        <w:rPr>
          <w:lang w:val="en-IN" w:eastAsia="en-IN"/>
        </w:rPr>
        <w:t>WIDE: Talent using a razor blade and cotton swab to extract a section of bulk crystal.</w:t>
      </w:r>
    </w:p>
    <w:p w14:paraId="5766A8EA" w14:textId="77777777" w:rsidR="00177EED" w:rsidRPr="00DA67EF" w:rsidRDefault="00177EED" w:rsidP="00177EED">
      <w:pPr>
        <w:pStyle w:val="ShotDescription"/>
        <w:ind w:firstLine="0"/>
        <w:rPr>
          <w:lang w:val="en-IN" w:eastAsia="en-IN"/>
        </w:rPr>
      </w:pPr>
    </w:p>
    <w:p w14:paraId="2608A2D8" w14:textId="495CA451" w:rsidR="00177EED" w:rsidRPr="00DA67EF" w:rsidRDefault="00177EED" w:rsidP="00177EED">
      <w:pPr>
        <w:pStyle w:val="Narration"/>
        <w:numPr>
          <w:ilvl w:val="1"/>
          <w:numId w:val="3"/>
        </w:numPr>
        <w:rPr>
          <w:lang w:eastAsia="en-IN"/>
        </w:rPr>
      </w:pPr>
      <w:r w:rsidRPr="00DA67EF">
        <w:rPr>
          <w:lang w:eastAsia="en-IN"/>
        </w:rPr>
        <w:t xml:space="preserve">Attach the prepared crystal onto the adhesive surface of a pre-exfoliation stamp </w:t>
      </w:r>
      <w:r w:rsidRPr="00DA67EF">
        <w:rPr>
          <w:b/>
          <w:bCs/>
          <w:lang w:eastAsia="en-IN"/>
        </w:rPr>
        <w:t>[1]</w:t>
      </w:r>
      <w:r w:rsidRPr="00DA67EF">
        <w:rPr>
          <w:lang w:eastAsia="en-IN"/>
        </w:rPr>
        <w:t xml:space="preserve"> </w:t>
      </w:r>
      <w:r>
        <w:rPr>
          <w:lang w:eastAsia="en-IN"/>
        </w:rPr>
        <w:t>and p</w:t>
      </w:r>
      <w:r w:rsidRPr="00DA67EF">
        <w:rPr>
          <w:lang w:eastAsia="en-IN"/>
        </w:rPr>
        <w:t xml:space="preserve">lace another pre-exfoliation stamp on top of the crystal to form a sandwich configuration </w:t>
      </w:r>
      <w:r w:rsidRPr="00DA67EF">
        <w:rPr>
          <w:b/>
          <w:bCs/>
          <w:lang w:eastAsia="en-IN"/>
        </w:rPr>
        <w:t>[2]</w:t>
      </w:r>
      <w:r w:rsidRPr="00DA67EF">
        <w:rPr>
          <w:lang w:eastAsia="en-IN"/>
        </w:rPr>
        <w:t>.</w:t>
      </w:r>
    </w:p>
    <w:p w14:paraId="345BED5F" w14:textId="77777777" w:rsidR="00177EED" w:rsidRDefault="00177EED" w:rsidP="00177EE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A67EF">
        <w:rPr>
          <w:lang w:val="en-IN" w:eastAsia="en-IN"/>
        </w:rPr>
        <w:t>Talent placing the crystal onto the sticky surface of the first stamp.</w:t>
      </w:r>
    </w:p>
    <w:p w14:paraId="45AE1221" w14:textId="77777777" w:rsidR="00177EED" w:rsidRDefault="00177EED" w:rsidP="00177EE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A67EF">
        <w:rPr>
          <w:lang w:val="en-IN" w:eastAsia="en-IN"/>
        </w:rPr>
        <w:t>Talent aligning and pressing a second stamp over the crystal to make a sandwich.</w:t>
      </w:r>
    </w:p>
    <w:p w14:paraId="068939DB" w14:textId="77777777" w:rsidR="00177EED" w:rsidRPr="00DA67EF" w:rsidRDefault="00177EED" w:rsidP="00177EED">
      <w:pPr>
        <w:pStyle w:val="ShotDescription"/>
        <w:ind w:firstLine="0"/>
        <w:rPr>
          <w:lang w:val="en-IN" w:eastAsia="en-IN"/>
        </w:rPr>
      </w:pPr>
    </w:p>
    <w:p w14:paraId="41FA53CE" w14:textId="38CCF417" w:rsidR="00177EED" w:rsidRPr="00DA67EF" w:rsidRDefault="00177EED" w:rsidP="00177EED">
      <w:pPr>
        <w:pStyle w:val="Narration"/>
        <w:numPr>
          <w:ilvl w:val="1"/>
          <w:numId w:val="3"/>
        </w:numPr>
        <w:rPr>
          <w:lang w:eastAsia="en-IN"/>
        </w:rPr>
      </w:pPr>
      <w:r w:rsidRPr="00DA67EF">
        <w:rPr>
          <w:lang w:eastAsia="en-IN"/>
        </w:rPr>
        <w:t xml:space="preserve">Gently exfoliate the sandwiched crystal </w:t>
      </w:r>
      <w:r w:rsidRPr="00177EED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177EED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Pr="00DA67EF">
        <w:rPr>
          <w:lang w:eastAsia="en-IN"/>
        </w:rPr>
        <w:t xml:space="preserve">and repeat this process 3 to 5 times to obtain a clean and uniform sub-micron-thick crystal </w:t>
      </w:r>
      <w:r w:rsidRPr="00DA67EF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DA67EF">
        <w:rPr>
          <w:b/>
          <w:bCs/>
          <w:lang w:eastAsia="en-IN"/>
        </w:rPr>
        <w:t>]</w:t>
      </w:r>
      <w:r w:rsidRPr="00DA67EF">
        <w:rPr>
          <w:lang w:eastAsia="en-IN"/>
        </w:rPr>
        <w:t>.</w:t>
      </w:r>
    </w:p>
    <w:p w14:paraId="333DCAD2" w14:textId="77777777" w:rsidR="00720B71" w:rsidRDefault="00177EED" w:rsidP="00177EE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A67EF">
        <w:rPr>
          <w:lang w:val="en-IN" w:eastAsia="en-IN"/>
        </w:rPr>
        <w:t>Talent lifting and pressing the stamps repeatedly to exfoliate the crystal</w:t>
      </w:r>
      <w:r w:rsidR="00720B71">
        <w:rPr>
          <w:lang w:val="en-IN" w:eastAsia="en-IN"/>
        </w:rPr>
        <w:t>.</w:t>
      </w:r>
    </w:p>
    <w:p w14:paraId="3B6DDB2E" w14:textId="29A49453" w:rsidR="00177EED" w:rsidRDefault="00720B71" w:rsidP="00177EE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Pr="00DA67EF">
        <w:rPr>
          <w:lang w:eastAsia="en-IN"/>
        </w:rPr>
        <w:t>a clean and uniform sub-micron-thick crystal</w:t>
      </w:r>
      <w:r>
        <w:rPr>
          <w:lang w:eastAsia="en-IN"/>
        </w:rPr>
        <w:t>.</w:t>
      </w:r>
    </w:p>
    <w:p w14:paraId="33732517" w14:textId="77777777" w:rsidR="00177EED" w:rsidRPr="00DA67EF" w:rsidRDefault="00177EED" w:rsidP="00177EED">
      <w:pPr>
        <w:pStyle w:val="ShotDescription"/>
        <w:ind w:firstLine="0"/>
        <w:rPr>
          <w:lang w:val="en-IN" w:eastAsia="en-IN"/>
        </w:rPr>
      </w:pPr>
    </w:p>
    <w:p w14:paraId="6291558E" w14:textId="6D63792D" w:rsidR="00720B71" w:rsidRPr="00DA67EF" w:rsidRDefault="00720B71" w:rsidP="00720B71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p</w:t>
      </w:r>
      <w:r w:rsidR="00177EED" w:rsidRPr="00DA67EF">
        <w:rPr>
          <w:lang w:eastAsia="en-IN"/>
        </w:rPr>
        <w:t xml:space="preserve">lace the pre-exfoliated crystal onto the sample stage </w:t>
      </w:r>
      <w:r w:rsidR="00177EED" w:rsidRPr="00DA67EF">
        <w:rPr>
          <w:b/>
          <w:bCs/>
          <w:lang w:eastAsia="en-IN"/>
        </w:rPr>
        <w:t>[1]</w:t>
      </w:r>
      <w:r>
        <w:rPr>
          <w:lang w:eastAsia="en-IN"/>
        </w:rPr>
        <w:t xml:space="preserve"> and s</w:t>
      </w:r>
      <w:r w:rsidRPr="00DA67EF">
        <w:rPr>
          <w:lang w:eastAsia="en-IN"/>
        </w:rPr>
        <w:t xml:space="preserve">ecure the tape stamp with a tilt angle of at least 5 degrees onto the magnetic plate of the stamp manipulator using a magnet </w:t>
      </w:r>
      <w:r w:rsidRPr="00DA67EF">
        <w:rPr>
          <w:b/>
          <w:bCs/>
          <w:lang w:eastAsia="en-IN"/>
        </w:rPr>
        <w:t>[1]</w:t>
      </w:r>
      <w:r w:rsidRPr="00DA67EF">
        <w:rPr>
          <w:lang w:eastAsia="en-IN"/>
        </w:rPr>
        <w:t>.</w:t>
      </w:r>
    </w:p>
    <w:p w14:paraId="07CE1345" w14:textId="77777777" w:rsidR="00177EED" w:rsidRDefault="00177EED" w:rsidP="00177EE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A67EF">
        <w:rPr>
          <w:lang w:val="en-IN" w:eastAsia="en-IN"/>
        </w:rPr>
        <w:lastRenderedPageBreak/>
        <w:t>Talent positioning the exfoliated crystal on the flat sample stage.</w:t>
      </w:r>
    </w:p>
    <w:p w14:paraId="5074174C" w14:textId="77777777" w:rsidR="00177EED" w:rsidRDefault="00177EED" w:rsidP="00177EE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A67EF">
        <w:rPr>
          <w:lang w:val="en-IN" w:eastAsia="en-IN"/>
        </w:rPr>
        <w:t>Talent attaching the tilted tape stamp to the magnetic holder using a small magnet.</w:t>
      </w:r>
    </w:p>
    <w:p w14:paraId="16DCD43C" w14:textId="77777777" w:rsidR="00177EED" w:rsidRPr="00DA67EF" w:rsidRDefault="00177EED" w:rsidP="00177EED">
      <w:pPr>
        <w:pStyle w:val="ShotDescription"/>
        <w:ind w:firstLine="0"/>
        <w:rPr>
          <w:lang w:val="en-IN" w:eastAsia="en-IN"/>
        </w:rPr>
      </w:pPr>
    </w:p>
    <w:p w14:paraId="10AEA1EE" w14:textId="77777777" w:rsidR="00177EED" w:rsidRPr="00DA67EF" w:rsidRDefault="00177EED" w:rsidP="00177EED">
      <w:pPr>
        <w:pStyle w:val="Narration"/>
        <w:numPr>
          <w:ilvl w:val="1"/>
          <w:numId w:val="3"/>
        </w:numPr>
        <w:rPr>
          <w:lang w:eastAsia="en-IN"/>
        </w:rPr>
      </w:pPr>
      <w:r w:rsidRPr="00DA67EF">
        <w:rPr>
          <w:lang w:eastAsia="en-IN"/>
        </w:rPr>
        <w:t xml:space="preserve">Align the tape stamp above the pre-exfoliated crystal by adjusting the sample stage </w:t>
      </w:r>
      <w:r w:rsidRPr="00DA67EF">
        <w:rPr>
          <w:b/>
          <w:bCs/>
          <w:lang w:eastAsia="en-IN"/>
        </w:rPr>
        <w:t>[1]</w:t>
      </w:r>
      <w:r w:rsidRPr="00DA67EF">
        <w:rPr>
          <w:lang w:eastAsia="en-IN"/>
        </w:rPr>
        <w:t>.</w:t>
      </w:r>
    </w:p>
    <w:p w14:paraId="1686E50E" w14:textId="77777777" w:rsidR="00177EED" w:rsidRDefault="00177EED" w:rsidP="00177EE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A67EF">
        <w:rPr>
          <w:lang w:val="en-IN" w:eastAsia="en-IN"/>
        </w:rPr>
        <w:t>Talent slowly turning knobs or sliding controls to center the tape stamp over the crystal.</w:t>
      </w:r>
    </w:p>
    <w:p w14:paraId="08E7CFF1" w14:textId="77777777" w:rsidR="00177EED" w:rsidRDefault="00177EED" w:rsidP="00177EED">
      <w:pPr>
        <w:pStyle w:val="ShotDescription"/>
        <w:ind w:left="360" w:firstLine="0"/>
        <w:rPr>
          <w:lang w:val="en-IN" w:eastAsia="en-IN"/>
        </w:rPr>
      </w:pPr>
    </w:p>
    <w:p w14:paraId="6AB766AE" w14:textId="04B0C454" w:rsidR="00C85BC7" w:rsidRDefault="00C85BC7" w:rsidP="00C85BC7">
      <w:pPr>
        <w:pStyle w:val="Narration"/>
        <w:numPr>
          <w:ilvl w:val="1"/>
          <w:numId w:val="3"/>
        </w:numPr>
        <w:rPr>
          <w:lang w:eastAsia="en-IN"/>
        </w:rPr>
      </w:pPr>
      <w:r w:rsidRPr="00545793">
        <w:rPr>
          <w:lang w:eastAsia="en-IN"/>
        </w:rPr>
        <w:t xml:space="preserve">Attach the tape stamp to the top surface of the crystal by adjusting the stamp manipulator in the negative Z direction </w:t>
      </w:r>
      <w:r w:rsidRPr="00C85BC7">
        <w:rPr>
          <w:lang w:val="en-IN" w:eastAsia="en-IN"/>
        </w:rPr>
        <w:t>and g</w:t>
      </w:r>
      <w:r w:rsidRPr="00C85BC7">
        <w:rPr>
          <w:lang w:eastAsia="en-IN"/>
        </w:rPr>
        <w:t xml:space="preserve">ently exfoliate the thin residue-free </w:t>
      </w:r>
      <w:r w:rsidRPr="00545793">
        <w:rPr>
          <w:lang w:eastAsia="en-IN"/>
        </w:rPr>
        <w:t xml:space="preserve">region by adjusting the stamp manipulator in the positive Z direction </w:t>
      </w:r>
      <w:r w:rsidRPr="00545793">
        <w:rPr>
          <w:b/>
          <w:bCs/>
          <w:lang w:eastAsia="en-IN"/>
        </w:rPr>
        <w:t>[1]</w:t>
      </w:r>
      <w:r w:rsidRPr="00545793">
        <w:rPr>
          <w:lang w:eastAsia="en-IN"/>
        </w:rPr>
        <w:t>.</w:t>
      </w:r>
    </w:p>
    <w:p w14:paraId="18EB21DE" w14:textId="77777777" w:rsidR="00C85BC7" w:rsidRDefault="00C85BC7" w:rsidP="00C85BC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45793">
        <w:rPr>
          <w:lang w:val="en-IN" w:eastAsia="en-IN"/>
        </w:rPr>
        <w:t>FILE: Video 1.avi 00:00 – 00:11</w:t>
      </w:r>
    </w:p>
    <w:p w14:paraId="21263A65" w14:textId="77777777" w:rsidR="00C85BC7" w:rsidRPr="00545793" w:rsidRDefault="00C85BC7" w:rsidP="00C85BC7">
      <w:pPr>
        <w:pStyle w:val="ShotDescription"/>
        <w:ind w:firstLine="0"/>
        <w:rPr>
          <w:lang w:val="en-IN" w:eastAsia="en-IN"/>
        </w:rPr>
      </w:pPr>
    </w:p>
    <w:p w14:paraId="0F7EF068" w14:textId="5414F61B" w:rsidR="00C85BC7" w:rsidRDefault="00C85BC7" w:rsidP="00C85BC7">
      <w:pPr>
        <w:pStyle w:val="Narration"/>
        <w:numPr>
          <w:ilvl w:val="1"/>
          <w:numId w:val="3"/>
        </w:numPr>
        <w:rPr>
          <w:lang w:eastAsia="en-IN"/>
        </w:rPr>
      </w:pPr>
      <w:r w:rsidRPr="00545793">
        <w:rPr>
          <w:lang w:eastAsia="en-IN"/>
        </w:rPr>
        <w:t xml:space="preserve">Adhere the residue-free region firmly to the substrate by adjusting the stamp manipulator in the negative Z direction </w:t>
      </w:r>
      <w:r w:rsidRPr="00545793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545793">
        <w:rPr>
          <w:b/>
          <w:bCs/>
          <w:lang w:eastAsia="en-IN"/>
        </w:rPr>
        <w:t>]</w:t>
      </w:r>
      <w:r w:rsidRPr="00545793">
        <w:rPr>
          <w:lang w:eastAsia="en-IN"/>
        </w:rPr>
        <w:t>.</w:t>
      </w:r>
    </w:p>
    <w:p w14:paraId="1B0793E4" w14:textId="65D17311" w:rsidR="00C85BC7" w:rsidRDefault="00C85BC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85BC7">
        <w:rPr>
          <w:lang w:val="en-IN" w:eastAsia="en-IN"/>
        </w:rPr>
        <w:t>FILE: Video 2.avi 00:00 – 00:02</w:t>
      </w:r>
      <w:r>
        <w:rPr>
          <w:lang w:val="en-IN" w:eastAsia="en-IN"/>
        </w:rPr>
        <w:t xml:space="preserve"> and </w:t>
      </w:r>
      <w:r w:rsidRPr="00C85BC7">
        <w:rPr>
          <w:lang w:val="en-IN" w:eastAsia="en-IN"/>
        </w:rPr>
        <w:t>FILE: Video 3.avi 00:04 – 00:04</w:t>
      </w:r>
    </w:p>
    <w:p w14:paraId="1DF4ECA6" w14:textId="77777777" w:rsidR="00C85BC7" w:rsidRPr="00C85BC7" w:rsidRDefault="00C85BC7" w:rsidP="00C85BC7">
      <w:pPr>
        <w:pStyle w:val="ShotDescription"/>
        <w:ind w:firstLine="0"/>
        <w:rPr>
          <w:lang w:val="en-IN" w:eastAsia="en-IN"/>
        </w:rPr>
      </w:pPr>
    </w:p>
    <w:p w14:paraId="0CC14874" w14:textId="7F37C5E7" w:rsidR="00C85BC7" w:rsidRDefault="00C85BC7" w:rsidP="00C85BC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e</w:t>
      </w:r>
      <w:r w:rsidRPr="00545793">
        <w:rPr>
          <w:lang w:eastAsia="en-IN"/>
        </w:rPr>
        <w:t xml:space="preserve">xfoliate the single flake by adjusting the stamp manipulator in the positive Z direction </w:t>
      </w:r>
      <w:r w:rsidRPr="00545793">
        <w:rPr>
          <w:b/>
          <w:bCs/>
          <w:lang w:eastAsia="en-IN"/>
        </w:rPr>
        <w:t>[1]</w:t>
      </w:r>
      <w:r w:rsidRPr="00545793">
        <w:rPr>
          <w:lang w:eastAsia="en-IN"/>
        </w:rPr>
        <w:t>.</w:t>
      </w:r>
    </w:p>
    <w:p w14:paraId="5C7DEC86" w14:textId="47346037" w:rsidR="00C85BC7" w:rsidRDefault="00C85BC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85BC7">
        <w:rPr>
          <w:lang w:val="en-IN" w:eastAsia="en-IN"/>
        </w:rPr>
        <w:t>FILE: Video 2.avi 00:0</w:t>
      </w:r>
      <w:r>
        <w:rPr>
          <w:lang w:val="en-IN" w:eastAsia="en-IN"/>
        </w:rPr>
        <w:t>4</w:t>
      </w:r>
      <w:r w:rsidRPr="00C85BC7">
        <w:rPr>
          <w:lang w:val="en-IN" w:eastAsia="en-IN"/>
        </w:rPr>
        <w:t xml:space="preserve"> – 00:</w:t>
      </w:r>
      <w:r>
        <w:rPr>
          <w:lang w:val="en-IN" w:eastAsia="en-IN"/>
        </w:rPr>
        <w:t xml:space="preserve">08 and </w:t>
      </w:r>
      <w:r w:rsidRPr="00C85BC7">
        <w:rPr>
          <w:lang w:val="en-IN" w:eastAsia="en-IN"/>
        </w:rPr>
        <w:t>FILE: Video 3.avi 00:0</w:t>
      </w:r>
      <w:r>
        <w:rPr>
          <w:lang w:val="en-IN" w:eastAsia="en-IN"/>
        </w:rPr>
        <w:t>6</w:t>
      </w:r>
      <w:r w:rsidRPr="00C85BC7">
        <w:rPr>
          <w:lang w:val="en-IN" w:eastAsia="en-IN"/>
        </w:rPr>
        <w:t xml:space="preserve"> – 00:12</w:t>
      </w:r>
    </w:p>
    <w:p w14:paraId="551ACF43" w14:textId="77777777" w:rsidR="00C85BC7" w:rsidRDefault="00C85BC7" w:rsidP="00C85BC7">
      <w:pPr>
        <w:pStyle w:val="ShotDescription"/>
        <w:ind w:firstLine="0"/>
        <w:rPr>
          <w:lang w:val="en-IN" w:eastAsia="en-IN"/>
        </w:rPr>
      </w:pPr>
    </w:p>
    <w:p w14:paraId="67556349" w14:textId="77777777" w:rsidR="00C85BC7" w:rsidRDefault="00C85BC7" w:rsidP="00C85BC7">
      <w:pPr>
        <w:pStyle w:val="ShotDescription"/>
        <w:ind w:firstLine="0"/>
        <w:rPr>
          <w:lang w:val="en-IN" w:eastAsia="en-IN"/>
        </w:rPr>
      </w:pPr>
    </w:p>
    <w:p w14:paraId="0577D111" w14:textId="77777777" w:rsidR="00C85BC7" w:rsidRDefault="00C85BC7" w:rsidP="00C85BC7">
      <w:pPr>
        <w:pStyle w:val="ShotDescription"/>
        <w:ind w:firstLine="0"/>
        <w:rPr>
          <w:lang w:val="en-IN" w:eastAsia="en-IN"/>
        </w:rPr>
      </w:pPr>
    </w:p>
    <w:p w14:paraId="46A0C090" w14:textId="3AE2C570" w:rsidR="00C85BC7" w:rsidRDefault="00C85BC7" w:rsidP="00C85BC7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r w:rsidRPr="00C85BC7">
        <w:rPr>
          <w:b/>
          <w:bCs/>
          <w:lang w:val="en-IN" w:eastAsia="en-IN"/>
        </w:rPr>
        <w:t>Fabrication of Residue-Free vdW Heterostructure Assemblies Through Bottom-Up Stacking Process</w:t>
      </w:r>
    </w:p>
    <w:p w14:paraId="1814E3BF" w14:textId="081C78D0" w:rsidR="00C85BC7" w:rsidRPr="00C85BC7" w:rsidRDefault="00C85BC7" w:rsidP="00C85BC7">
      <w:pPr>
        <w:pStyle w:val="ShotDescription"/>
        <w:ind w:left="360" w:firstLine="0"/>
        <w:rPr>
          <w:b/>
          <w:bCs/>
          <w:lang w:val="en-IN" w:eastAsia="en-IN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709868748"/>
          <w:placeholder>
            <w:docPart w:val="D2E3667C2F4149C88BDAC3B299812860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65E7AEB6" w14:textId="584B889C" w:rsidR="00C85BC7" w:rsidRDefault="00C85BC7" w:rsidP="00C85BC7">
      <w:pPr>
        <w:pStyle w:val="Narration"/>
        <w:numPr>
          <w:ilvl w:val="1"/>
          <w:numId w:val="3"/>
        </w:numPr>
        <w:rPr>
          <w:lang w:eastAsia="en-IN"/>
        </w:rPr>
      </w:pPr>
      <w:r w:rsidRPr="00545793">
        <w:rPr>
          <w:lang w:eastAsia="en-IN"/>
        </w:rPr>
        <w:t xml:space="preserve">Pick up the molybdenum disulfide flake with the molybdenum disulfide residue-free stamp </w:t>
      </w:r>
      <w:r w:rsidRPr="00545793">
        <w:rPr>
          <w:b/>
          <w:bCs/>
          <w:lang w:eastAsia="en-IN"/>
        </w:rPr>
        <w:t>[1]</w:t>
      </w:r>
      <w:r>
        <w:rPr>
          <w:lang w:eastAsia="en-IN"/>
        </w:rPr>
        <w:t xml:space="preserve"> and r</w:t>
      </w:r>
      <w:r w:rsidRPr="00545793">
        <w:rPr>
          <w:lang w:eastAsia="en-IN"/>
        </w:rPr>
        <w:t xml:space="preserve">elease it onto the hexagonal boron nitride flake, thus assembling the molybdenum disulfide/hexagonal boron nitride structure </w:t>
      </w:r>
      <w:r w:rsidRPr="00545793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545793">
        <w:rPr>
          <w:b/>
          <w:bCs/>
          <w:lang w:eastAsia="en-IN"/>
        </w:rPr>
        <w:t>]</w:t>
      </w:r>
      <w:r w:rsidRPr="00545793">
        <w:rPr>
          <w:lang w:eastAsia="en-IN"/>
        </w:rPr>
        <w:t>.</w:t>
      </w:r>
    </w:p>
    <w:p w14:paraId="385282EA" w14:textId="77777777" w:rsidR="00C85BC7" w:rsidRDefault="00C85BC7" w:rsidP="00C85BC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45793">
        <w:rPr>
          <w:lang w:val="en-IN" w:eastAsia="en-IN"/>
        </w:rPr>
        <w:t>FILE: Video 4.avi 00:00 – 00:05</w:t>
      </w:r>
      <w:r>
        <w:rPr>
          <w:lang w:val="en-IN" w:eastAsia="en-IN"/>
        </w:rPr>
        <w:t>.</w:t>
      </w:r>
    </w:p>
    <w:p w14:paraId="513C038D" w14:textId="152B4714" w:rsidR="00C85BC7" w:rsidRDefault="00C85BC7" w:rsidP="00C85BC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85BC7">
        <w:rPr>
          <w:lang w:val="en-IN" w:eastAsia="en-IN"/>
        </w:rPr>
        <w:t>FILE: Video 4.avi 00:08 – 00:14</w:t>
      </w:r>
    </w:p>
    <w:p w14:paraId="4850B67D" w14:textId="77777777" w:rsidR="00C85BC7" w:rsidRPr="00C85BC7" w:rsidRDefault="00C85BC7" w:rsidP="00C85BC7">
      <w:pPr>
        <w:pStyle w:val="ShotDescription"/>
        <w:ind w:firstLine="0"/>
        <w:rPr>
          <w:lang w:val="en-IN" w:eastAsia="en-IN"/>
        </w:rPr>
      </w:pPr>
    </w:p>
    <w:p w14:paraId="066124F3" w14:textId="77777777" w:rsidR="00C85BC7" w:rsidRDefault="00C85BC7" w:rsidP="00C85BC7">
      <w:pPr>
        <w:pStyle w:val="Narration"/>
        <w:numPr>
          <w:ilvl w:val="1"/>
          <w:numId w:val="3"/>
        </w:numPr>
        <w:rPr>
          <w:lang w:eastAsia="en-IN"/>
        </w:rPr>
      </w:pPr>
      <w:r w:rsidRPr="00545793">
        <w:rPr>
          <w:lang w:eastAsia="en-IN"/>
        </w:rPr>
        <w:t xml:space="preserve">Pick up another hexagonal boron nitride flake and release it on the molybdenum </w:t>
      </w:r>
      <w:r w:rsidRPr="00545793">
        <w:rPr>
          <w:lang w:eastAsia="en-IN"/>
        </w:rPr>
        <w:lastRenderedPageBreak/>
        <w:t>disulfide</w:t>
      </w:r>
      <w:commentRangeStart w:id="3"/>
      <w:r w:rsidRPr="00545793">
        <w:rPr>
          <w:lang w:eastAsia="en-IN"/>
        </w:rPr>
        <w:t>/</w:t>
      </w:r>
      <w:commentRangeEnd w:id="3"/>
      <w:r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3"/>
      </w:r>
      <w:r w:rsidRPr="00545793">
        <w:rPr>
          <w:lang w:eastAsia="en-IN"/>
        </w:rPr>
        <w:t xml:space="preserve">hexagonal boron nitride structure </w:t>
      </w:r>
      <w:r w:rsidRPr="00545793">
        <w:rPr>
          <w:b/>
          <w:bCs/>
          <w:lang w:eastAsia="en-IN"/>
        </w:rPr>
        <w:t>[1]</w:t>
      </w:r>
      <w:r w:rsidRPr="00545793">
        <w:rPr>
          <w:lang w:eastAsia="en-IN"/>
        </w:rPr>
        <w:t>.</w:t>
      </w:r>
    </w:p>
    <w:p w14:paraId="57D320E5" w14:textId="77777777" w:rsidR="00C85BC7" w:rsidRPr="00545793" w:rsidRDefault="00C85BC7" w:rsidP="00C85BC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45793">
        <w:rPr>
          <w:lang w:val="en-IN" w:eastAsia="en-IN"/>
        </w:rPr>
        <w:t>FILE: Video 4.avi 00:16 – 00:31</w:t>
      </w:r>
    </w:p>
    <w:p w14:paraId="59A1C7E2" w14:textId="7046A1FA" w:rsidR="00C85BC7" w:rsidRDefault="00C85BC7" w:rsidP="00C85BC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p</w:t>
      </w:r>
      <w:r w:rsidRPr="00545793">
        <w:rPr>
          <w:lang w:eastAsia="en-IN"/>
        </w:rPr>
        <w:t xml:space="preserve">ick up the hexagonal boron nitride flake using the molybdenum disulfide residue-free stamp </w:t>
      </w:r>
      <w:r w:rsidRPr="00545793">
        <w:rPr>
          <w:b/>
          <w:bCs/>
          <w:lang w:eastAsia="en-IN"/>
        </w:rPr>
        <w:t>[1]</w:t>
      </w:r>
      <w:r w:rsidRPr="00545793">
        <w:rPr>
          <w:lang w:eastAsia="en-IN"/>
        </w:rPr>
        <w:t>.</w:t>
      </w:r>
    </w:p>
    <w:p w14:paraId="2E7E0903" w14:textId="77777777" w:rsidR="00C85BC7" w:rsidRDefault="00C85BC7" w:rsidP="00C85BC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45793">
        <w:rPr>
          <w:lang w:val="en-IN" w:eastAsia="en-IN"/>
        </w:rPr>
        <w:t>FILE: Video 5.avi 00:04 – 00:07</w:t>
      </w:r>
    </w:p>
    <w:p w14:paraId="617D0D1E" w14:textId="77777777" w:rsidR="00C85BC7" w:rsidRPr="00545793" w:rsidRDefault="00C85BC7" w:rsidP="00C85BC7">
      <w:pPr>
        <w:pStyle w:val="ShotDescription"/>
        <w:ind w:firstLine="0"/>
        <w:rPr>
          <w:lang w:val="en-IN" w:eastAsia="en-IN"/>
        </w:rPr>
      </w:pPr>
    </w:p>
    <w:p w14:paraId="342C7EC0" w14:textId="77777777" w:rsidR="00C85BC7" w:rsidRDefault="00C85BC7" w:rsidP="00C85BC7">
      <w:pPr>
        <w:pStyle w:val="Narration"/>
        <w:numPr>
          <w:ilvl w:val="1"/>
          <w:numId w:val="3"/>
        </w:numPr>
        <w:rPr>
          <w:lang w:eastAsia="en-IN"/>
        </w:rPr>
      </w:pPr>
      <w:r w:rsidRPr="00545793">
        <w:rPr>
          <w:lang w:eastAsia="en-IN"/>
        </w:rPr>
        <w:t xml:space="preserve">Use the picked-up hexagonal boron nitride flake to cover the molybdenum disulfide flake, and then pick up the molybdenum disulfide flake with the already picked-up hexagonal boron nitride flake, forming a hexagonal boron nitride/molybdenum disulfide structure </w:t>
      </w:r>
      <w:r w:rsidRPr="00545793">
        <w:rPr>
          <w:b/>
          <w:bCs/>
          <w:lang w:eastAsia="en-IN"/>
        </w:rPr>
        <w:t>[1]</w:t>
      </w:r>
      <w:r w:rsidRPr="00545793">
        <w:rPr>
          <w:lang w:eastAsia="en-IN"/>
        </w:rPr>
        <w:t>.</w:t>
      </w:r>
    </w:p>
    <w:p w14:paraId="2A074A3E" w14:textId="77777777" w:rsidR="00C85BC7" w:rsidRDefault="00C85BC7" w:rsidP="00C85BC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45793">
        <w:rPr>
          <w:lang w:val="en-IN" w:eastAsia="en-IN"/>
        </w:rPr>
        <w:t>FILE: Video 5.avi 00:08 – 00:12</w:t>
      </w:r>
    </w:p>
    <w:p w14:paraId="79DF21B0" w14:textId="77777777" w:rsidR="00C85BC7" w:rsidRPr="00545793" w:rsidRDefault="00C85BC7" w:rsidP="00C85BC7">
      <w:pPr>
        <w:pStyle w:val="ShotDescription"/>
        <w:ind w:firstLine="0"/>
        <w:rPr>
          <w:lang w:val="en-IN" w:eastAsia="en-IN"/>
        </w:rPr>
      </w:pPr>
    </w:p>
    <w:p w14:paraId="74B7F2BA" w14:textId="6BB9554B" w:rsidR="00C85BC7" w:rsidRDefault="00C85BC7" w:rsidP="00C85BC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r</w:t>
      </w:r>
      <w:r w:rsidRPr="00545793">
        <w:rPr>
          <w:lang w:eastAsia="en-IN"/>
        </w:rPr>
        <w:t xml:space="preserve">elease the combined structure onto another hexagonal boron nitride flake </w:t>
      </w:r>
      <w:r w:rsidRPr="00545793">
        <w:rPr>
          <w:b/>
          <w:bCs/>
          <w:lang w:eastAsia="en-IN"/>
        </w:rPr>
        <w:t>[1]</w:t>
      </w:r>
      <w:r>
        <w:rPr>
          <w:lang w:eastAsia="en-IN"/>
        </w:rPr>
        <w:t xml:space="preserve"> and then r</w:t>
      </w:r>
      <w:r w:rsidRPr="00545793">
        <w:rPr>
          <w:lang w:eastAsia="en-IN"/>
        </w:rPr>
        <w:t xml:space="preserve">elease the Hetero B onto the Hetero A </w:t>
      </w:r>
      <w:r w:rsidRPr="00545793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545793">
        <w:rPr>
          <w:b/>
          <w:bCs/>
          <w:lang w:eastAsia="en-IN"/>
        </w:rPr>
        <w:t>]</w:t>
      </w:r>
      <w:r w:rsidRPr="00545793">
        <w:rPr>
          <w:lang w:eastAsia="en-IN"/>
        </w:rPr>
        <w:t>.</w:t>
      </w:r>
    </w:p>
    <w:p w14:paraId="4FE7D157" w14:textId="77777777" w:rsidR="00C85BC7" w:rsidRPr="00545793" w:rsidRDefault="00C85BC7" w:rsidP="00C85BC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45793">
        <w:rPr>
          <w:lang w:val="en-IN" w:eastAsia="en-IN"/>
        </w:rPr>
        <w:t>FILE: Video 5.avi 00:13 – 00:20</w:t>
      </w:r>
    </w:p>
    <w:p w14:paraId="1D4AEE4B" w14:textId="77777777" w:rsidR="00C85BC7" w:rsidRPr="00545793" w:rsidRDefault="00C85BC7" w:rsidP="00C85BC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45793">
        <w:rPr>
          <w:lang w:val="en-IN" w:eastAsia="en-IN"/>
        </w:rPr>
        <w:t>FILE: Video 6.avi 00:04 – 00:11</w:t>
      </w:r>
    </w:p>
    <w:p w14:paraId="5EA480F2" w14:textId="77777777" w:rsidR="00C85BC7" w:rsidRPr="00E80BD7" w:rsidRDefault="00C85BC7" w:rsidP="00C85BC7">
      <w:pPr>
        <w:rPr>
          <w:lang w:val="en-GB"/>
        </w:rPr>
      </w:pPr>
    </w:p>
    <w:p w14:paraId="09314CE6" w14:textId="287C5E81" w:rsidR="00177EED" w:rsidRPr="00DA67EF" w:rsidRDefault="00177EED" w:rsidP="00C85BC7">
      <w:pPr>
        <w:pStyle w:val="ShotDescription"/>
        <w:ind w:firstLine="0"/>
        <w:rPr>
          <w:lang w:val="en-IN" w:eastAsia="en-IN"/>
        </w:rPr>
      </w:pPr>
    </w:p>
    <w:p w14:paraId="09689C4F" w14:textId="26F06DBC" w:rsidR="00495959" w:rsidRPr="000F326F" w:rsidRDefault="00495959" w:rsidP="00C85BC7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35F0E9DE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287162">
        <w:rPr>
          <w:rFonts w:eastAsia="Times New Roman" w:cstheme="minorHAnsi"/>
          <w:bCs/>
        </w:rPr>
        <w:t>190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C85BC7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49B8F1B" w14:textId="4969948D" w:rsidR="00E40CE6" w:rsidRDefault="00E40CE6" w:rsidP="00E40CE6">
      <w:pPr>
        <w:pStyle w:val="Narration"/>
        <w:numPr>
          <w:ilvl w:val="1"/>
          <w:numId w:val="3"/>
        </w:numPr>
        <w:rPr>
          <w:lang w:eastAsia="en-IN"/>
        </w:rPr>
      </w:pPr>
      <w:commentRangeStart w:id="4"/>
      <w:r w:rsidRPr="003C0F49">
        <w:rPr>
          <w:lang w:eastAsia="en-IN"/>
        </w:rPr>
        <w:t xml:space="preserve">The symmetrical hexagonal atomic structure of residue-free molybdenum disulfide was confirmed using high-resolution transmission electron microscopy and selected area electron diffraction pattern analysis </w:t>
      </w:r>
      <w:r w:rsidRPr="003C0F49">
        <w:rPr>
          <w:b/>
          <w:lang w:eastAsia="en-IN"/>
        </w:rPr>
        <w:t>[1]</w:t>
      </w:r>
      <w:r w:rsidRPr="003C0F49">
        <w:rPr>
          <w:lang w:eastAsia="en-IN"/>
        </w:rPr>
        <w:t>.</w:t>
      </w:r>
      <w:commentRangeEnd w:id="4"/>
      <w:r w:rsidR="00287162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4"/>
      </w:r>
    </w:p>
    <w:p w14:paraId="1ECDE922" w14:textId="33A4E949" w:rsidR="00E40CE6" w:rsidRDefault="00E40CE6" w:rsidP="00E40CE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C0F49">
        <w:rPr>
          <w:lang w:val="en-IN" w:eastAsia="en-IN"/>
        </w:rPr>
        <w:t xml:space="preserve">LAB MEDIA: Figure 7. </w:t>
      </w:r>
    </w:p>
    <w:p w14:paraId="4EB4755C" w14:textId="77777777" w:rsidR="00CF53F7" w:rsidRPr="003C0F49" w:rsidRDefault="00CF53F7" w:rsidP="00CF53F7">
      <w:pPr>
        <w:pStyle w:val="ShotDescription"/>
        <w:ind w:firstLine="0"/>
        <w:rPr>
          <w:lang w:val="en-IN" w:eastAsia="en-IN"/>
        </w:rPr>
      </w:pPr>
    </w:p>
    <w:p w14:paraId="5C758D86" w14:textId="697D2724" w:rsidR="00E40CE6" w:rsidRDefault="00E40CE6" w:rsidP="00E40CE6">
      <w:pPr>
        <w:pStyle w:val="Narration"/>
        <w:numPr>
          <w:ilvl w:val="1"/>
          <w:numId w:val="3"/>
        </w:numPr>
        <w:rPr>
          <w:lang w:eastAsia="en-IN"/>
        </w:rPr>
      </w:pPr>
      <w:r w:rsidRPr="003C0F49">
        <w:rPr>
          <w:lang w:eastAsia="en-IN"/>
        </w:rPr>
        <w:t xml:space="preserve">Energy-dispersive X-ray spectroscopy mapping revealed strong molybdenum and sulfur signals </w:t>
      </w:r>
      <w:r w:rsidRPr="003C0F49">
        <w:rPr>
          <w:b/>
          <w:lang w:eastAsia="en-IN"/>
        </w:rPr>
        <w:t>[1]</w:t>
      </w:r>
      <w:r>
        <w:rPr>
          <w:b/>
          <w:lang w:eastAsia="en-IN"/>
        </w:rPr>
        <w:t xml:space="preserve"> </w:t>
      </w:r>
      <w:r w:rsidRPr="003C0F49">
        <w:rPr>
          <w:lang w:eastAsia="en-IN"/>
        </w:rPr>
        <w:t xml:space="preserve">and minimal carbon and oxygen, confirming the absence of polymer residue and oxidation on the </w:t>
      </w:r>
      <w:r w:rsidR="00CF53F7" w:rsidRPr="00545793">
        <w:rPr>
          <w:lang w:eastAsia="en-IN"/>
        </w:rPr>
        <w:t xml:space="preserve">molybdenum disulfide </w:t>
      </w:r>
      <w:r w:rsidRPr="003C0F49">
        <w:rPr>
          <w:lang w:eastAsia="en-IN"/>
        </w:rPr>
        <w:t xml:space="preserve">flakes </w:t>
      </w:r>
      <w:r w:rsidRPr="003C0F49">
        <w:rPr>
          <w:b/>
          <w:lang w:eastAsia="en-IN"/>
        </w:rPr>
        <w:t>[</w:t>
      </w:r>
      <w:r>
        <w:rPr>
          <w:b/>
          <w:lang w:eastAsia="en-IN"/>
        </w:rPr>
        <w:t>2</w:t>
      </w:r>
      <w:r w:rsidRPr="003C0F49">
        <w:rPr>
          <w:b/>
          <w:lang w:eastAsia="en-IN"/>
        </w:rPr>
        <w:t>]</w:t>
      </w:r>
      <w:r w:rsidRPr="003C0F49">
        <w:rPr>
          <w:lang w:eastAsia="en-IN"/>
        </w:rPr>
        <w:t>.</w:t>
      </w:r>
    </w:p>
    <w:p w14:paraId="24C33528" w14:textId="786424A1" w:rsidR="00E40CE6" w:rsidRDefault="00E40CE6" w:rsidP="00E40CE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C0F49">
        <w:rPr>
          <w:lang w:val="en-IN" w:eastAsia="en-IN"/>
        </w:rPr>
        <w:t>LAB MEDIA: Figure 7</w:t>
      </w:r>
      <w:r>
        <w:rPr>
          <w:lang w:val="en-IN" w:eastAsia="en-IN"/>
        </w:rPr>
        <w:t>A</w:t>
      </w:r>
      <w:r w:rsidRPr="003C0F49">
        <w:rPr>
          <w:lang w:val="en-IN" w:eastAsia="en-IN"/>
        </w:rPr>
        <w:t xml:space="preserve">. </w:t>
      </w:r>
      <w:r w:rsidRPr="00287162">
        <w:rPr>
          <w:i/>
          <w:iCs/>
          <w:color w:val="3333FF"/>
          <w:lang w:val="en-IN" w:eastAsia="en-IN"/>
        </w:rPr>
        <w:t>Video editor: Highlight the EDS maps showing MO and S images</w:t>
      </w:r>
      <w:r w:rsidRPr="003C0F49">
        <w:rPr>
          <w:lang w:val="en-IN" w:eastAsia="en-IN"/>
        </w:rPr>
        <w:t>.</w:t>
      </w:r>
    </w:p>
    <w:p w14:paraId="57744926" w14:textId="3F6E1CA8" w:rsidR="00E40CE6" w:rsidRPr="003C0F49" w:rsidRDefault="00E40CE6" w:rsidP="00E40CE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C0F49">
        <w:rPr>
          <w:lang w:val="en-IN" w:eastAsia="en-IN"/>
        </w:rPr>
        <w:t>LAB MEDIA: Figure 7</w:t>
      </w:r>
      <w:r>
        <w:rPr>
          <w:lang w:val="en-IN" w:eastAsia="en-IN"/>
        </w:rPr>
        <w:t>A</w:t>
      </w:r>
      <w:r w:rsidRPr="003C0F49">
        <w:rPr>
          <w:lang w:val="en-IN" w:eastAsia="en-IN"/>
        </w:rPr>
        <w:t xml:space="preserve">. </w:t>
      </w:r>
      <w:r w:rsidRPr="00287162">
        <w:rPr>
          <w:i/>
          <w:iCs/>
          <w:color w:val="3333FF"/>
          <w:lang w:val="en-IN" w:eastAsia="en-IN"/>
        </w:rPr>
        <w:t>Video editor: Highlight the EDS maps showing C and O images.</w:t>
      </w:r>
    </w:p>
    <w:p w14:paraId="1EDB2056" w14:textId="77777777" w:rsidR="00E40CE6" w:rsidRPr="003C0F49" w:rsidRDefault="00E40CE6" w:rsidP="00E40CE6">
      <w:pPr>
        <w:pStyle w:val="ShotDescription"/>
        <w:ind w:firstLine="0"/>
        <w:rPr>
          <w:lang w:val="en-IN" w:eastAsia="en-IN"/>
        </w:rPr>
      </w:pPr>
    </w:p>
    <w:p w14:paraId="3F6D31FF" w14:textId="77777777" w:rsidR="00E40CE6" w:rsidRDefault="00E40CE6" w:rsidP="00E40CE6">
      <w:pPr>
        <w:pStyle w:val="Narration"/>
        <w:numPr>
          <w:ilvl w:val="1"/>
          <w:numId w:val="3"/>
        </w:numPr>
        <w:rPr>
          <w:lang w:eastAsia="en-IN"/>
        </w:rPr>
      </w:pPr>
      <w:r w:rsidRPr="003C0F49">
        <w:rPr>
          <w:lang w:eastAsia="en-IN"/>
        </w:rPr>
        <w:t xml:space="preserve">Atomic force microscopy analysis showed that the thicknesses of transferred hexagonal boron nitride and molybdenum disulfide flakes were 18.34 nanometers and 5.27 nanometers, respectively </w:t>
      </w:r>
      <w:r w:rsidRPr="003C0F49">
        <w:rPr>
          <w:b/>
          <w:lang w:eastAsia="en-IN"/>
        </w:rPr>
        <w:t>[1]</w:t>
      </w:r>
      <w:r w:rsidRPr="003C0F49">
        <w:rPr>
          <w:lang w:eastAsia="en-IN"/>
        </w:rPr>
        <w:t>.</w:t>
      </w:r>
    </w:p>
    <w:p w14:paraId="5B23E08C" w14:textId="2FFD320D" w:rsidR="00E40CE6" w:rsidRDefault="00E40CE6" w:rsidP="00E40CE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C0F49">
        <w:rPr>
          <w:lang w:val="en-IN" w:eastAsia="en-IN"/>
        </w:rPr>
        <w:t xml:space="preserve">LAB MEDIA: Figure 8. </w:t>
      </w:r>
      <w:r w:rsidRPr="00287162">
        <w:rPr>
          <w:i/>
          <w:iCs/>
          <w:color w:val="3333FF"/>
          <w:lang w:val="en-IN" w:eastAsia="en-IN"/>
        </w:rPr>
        <w:t xml:space="preserve">Video editor: Highlight the </w:t>
      </w:r>
      <w:r w:rsidR="00473110" w:rsidRPr="00287162">
        <w:rPr>
          <w:i/>
          <w:iCs/>
          <w:color w:val="3333FF"/>
          <w:lang w:val="en-IN" w:eastAsia="en-IN"/>
        </w:rPr>
        <w:t xml:space="preserve">values </w:t>
      </w:r>
      <w:r w:rsidR="00473110" w:rsidRPr="00287162">
        <w:rPr>
          <w:i/>
          <w:iCs/>
          <w:color w:val="3333FF"/>
          <w:lang w:val="en-IN" w:eastAsia="en-IN"/>
        </w:rPr>
        <w:t>18.34 n</w:t>
      </w:r>
      <w:r w:rsidR="00473110" w:rsidRPr="00287162">
        <w:rPr>
          <w:i/>
          <w:iCs/>
          <w:color w:val="3333FF"/>
          <w:lang w:val="en-IN" w:eastAsia="en-IN"/>
        </w:rPr>
        <w:t>m</w:t>
      </w:r>
      <w:r w:rsidR="00473110" w:rsidRPr="00287162">
        <w:rPr>
          <w:i/>
          <w:iCs/>
          <w:color w:val="3333FF"/>
          <w:lang w:val="en-IN" w:eastAsia="en-IN"/>
        </w:rPr>
        <w:t xml:space="preserve"> and 5.27 </w:t>
      </w:r>
      <w:r w:rsidR="00473110" w:rsidRPr="00287162">
        <w:rPr>
          <w:i/>
          <w:iCs/>
          <w:color w:val="3333FF"/>
          <w:lang w:val="en-IN" w:eastAsia="en-IN"/>
        </w:rPr>
        <w:t>nm in B and E</w:t>
      </w:r>
      <w:r w:rsidRPr="003C0F49">
        <w:rPr>
          <w:lang w:val="en-IN" w:eastAsia="en-IN"/>
        </w:rPr>
        <w:t>.</w:t>
      </w:r>
    </w:p>
    <w:p w14:paraId="793580FA" w14:textId="77777777" w:rsidR="00CF53F7" w:rsidRPr="003C0F49" w:rsidRDefault="00CF53F7" w:rsidP="00CF53F7">
      <w:pPr>
        <w:pStyle w:val="ShotDescription"/>
        <w:ind w:firstLine="0"/>
        <w:rPr>
          <w:lang w:val="en-IN" w:eastAsia="en-IN"/>
        </w:rPr>
      </w:pPr>
    </w:p>
    <w:p w14:paraId="0A6A3DB2" w14:textId="3D79753A" w:rsidR="00E40CE6" w:rsidRDefault="00E40CE6" w:rsidP="00E40CE6">
      <w:pPr>
        <w:pStyle w:val="Narration"/>
        <w:numPr>
          <w:ilvl w:val="1"/>
          <w:numId w:val="3"/>
        </w:numPr>
        <w:rPr>
          <w:lang w:eastAsia="en-IN"/>
        </w:rPr>
      </w:pPr>
      <w:r w:rsidRPr="003C0F49">
        <w:rPr>
          <w:lang w:eastAsia="en-IN"/>
        </w:rPr>
        <w:t xml:space="preserve">The root-mean-square roughness values of 0.143 </w:t>
      </w:r>
      <w:proofErr w:type="spellStart"/>
      <w:r w:rsidRPr="003C0F49">
        <w:rPr>
          <w:lang w:eastAsia="en-IN"/>
        </w:rPr>
        <w:t>nanometers</w:t>
      </w:r>
      <w:proofErr w:type="spellEnd"/>
      <w:r w:rsidRPr="003C0F49">
        <w:rPr>
          <w:lang w:eastAsia="en-IN"/>
        </w:rPr>
        <w:t xml:space="preserve"> for </w:t>
      </w:r>
      <w:r w:rsidR="00CF53F7" w:rsidRPr="00545793">
        <w:rPr>
          <w:lang w:eastAsia="en-IN"/>
        </w:rPr>
        <w:t xml:space="preserve">hexagonal boron nitride </w:t>
      </w:r>
      <w:r w:rsidRPr="003C0F49">
        <w:rPr>
          <w:lang w:eastAsia="en-IN"/>
        </w:rPr>
        <w:t xml:space="preserve">and 0.153 </w:t>
      </w:r>
      <w:proofErr w:type="spellStart"/>
      <w:r w:rsidRPr="003C0F49">
        <w:rPr>
          <w:lang w:eastAsia="en-IN"/>
        </w:rPr>
        <w:t>nanometers</w:t>
      </w:r>
      <w:proofErr w:type="spellEnd"/>
      <w:r w:rsidRPr="003C0F49">
        <w:rPr>
          <w:lang w:eastAsia="en-IN"/>
        </w:rPr>
        <w:t xml:space="preserve"> for </w:t>
      </w:r>
      <w:r w:rsidR="00CF53F7" w:rsidRPr="003C0F49">
        <w:rPr>
          <w:lang w:eastAsia="en-IN"/>
        </w:rPr>
        <w:t xml:space="preserve">molybdenum disulfide </w:t>
      </w:r>
      <w:r w:rsidRPr="003C0F49">
        <w:rPr>
          <w:lang w:eastAsia="en-IN"/>
        </w:rPr>
        <w:t xml:space="preserve">confirmed excellent flatness with minimal surface irregularities </w:t>
      </w:r>
      <w:r w:rsidRPr="003C0F49">
        <w:rPr>
          <w:b/>
          <w:lang w:eastAsia="en-IN"/>
        </w:rPr>
        <w:t>[1]</w:t>
      </w:r>
      <w:r w:rsidRPr="003C0F49">
        <w:rPr>
          <w:lang w:eastAsia="en-IN"/>
        </w:rPr>
        <w:t>.</w:t>
      </w:r>
    </w:p>
    <w:p w14:paraId="28CD792F" w14:textId="1FB12DA0" w:rsidR="00E40CE6" w:rsidRDefault="00E40CE6" w:rsidP="00E40CE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C0F49">
        <w:rPr>
          <w:lang w:val="en-IN" w:eastAsia="en-IN"/>
        </w:rPr>
        <w:t xml:space="preserve">LAB MEDIA: Figure 8. </w:t>
      </w:r>
      <w:r w:rsidRPr="00287162">
        <w:rPr>
          <w:i/>
          <w:iCs/>
          <w:color w:val="3333FF"/>
          <w:lang w:val="en-IN" w:eastAsia="en-IN"/>
        </w:rPr>
        <w:t xml:space="preserve">Video editor: Highlight the blue boxes displaying the </w:t>
      </w:r>
      <w:proofErr w:type="spellStart"/>
      <w:r w:rsidRPr="00287162">
        <w:rPr>
          <w:i/>
          <w:iCs/>
          <w:color w:val="3333FF"/>
          <w:lang w:val="en-IN" w:eastAsia="en-IN"/>
        </w:rPr>
        <w:t>Rq</w:t>
      </w:r>
      <w:proofErr w:type="spellEnd"/>
      <w:r w:rsidRPr="00287162">
        <w:rPr>
          <w:i/>
          <w:iCs/>
          <w:color w:val="3333FF"/>
          <w:lang w:val="en-IN" w:eastAsia="en-IN"/>
        </w:rPr>
        <w:t xml:space="preserve"> values </w:t>
      </w:r>
      <w:r w:rsidR="00473110" w:rsidRPr="00287162">
        <w:rPr>
          <w:i/>
          <w:iCs/>
          <w:color w:val="3333FF"/>
          <w:lang w:val="en-IN" w:eastAsia="en-IN"/>
        </w:rPr>
        <w:t>0.143 n</w:t>
      </w:r>
      <w:r w:rsidR="00473110" w:rsidRPr="00287162">
        <w:rPr>
          <w:i/>
          <w:iCs/>
          <w:color w:val="3333FF"/>
          <w:lang w:val="en-IN" w:eastAsia="en-IN"/>
        </w:rPr>
        <w:t>m</w:t>
      </w:r>
      <w:r w:rsidR="00473110" w:rsidRPr="00287162">
        <w:rPr>
          <w:i/>
          <w:iCs/>
          <w:color w:val="3333FF"/>
          <w:lang w:val="en-IN" w:eastAsia="en-IN"/>
        </w:rPr>
        <w:t xml:space="preserve"> and 0.153 </w:t>
      </w:r>
      <w:r w:rsidR="00473110" w:rsidRPr="00287162">
        <w:rPr>
          <w:i/>
          <w:iCs/>
          <w:color w:val="3333FF"/>
          <w:lang w:val="en-IN" w:eastAsia="en-IN"/>
        </w:rPr>
        <w:t>nm in B and E</w:t>
      </w:r>
      <w:r w:rsidRPr="00287162">
        <w:rPr>
          <w:i/>
          <w:iCs/>
          <w:color w:val="3333FF"/>
          <w:lang w:val="en-IN" w:eastAsia="en-IN"/>
        </w:rPr>
        <w:t>.</w:t>
      </w:r>
    </w:p>
    <w:p w14:paraId="3000AB03" w14:textId="77777777" w:rsidR="00473110" w:rsidRPr="003C0F49" w:rsidRDefault="00473110" w:rsidP="00473110">
      <w:pPr>
        <w:pStyle w:val="ShotDescription"/>
        <w:ind w:firstLine="0"/>
        <w:rPr>
          <w:lang w:val="en-IN" w:eastAsia="en-IN"/>
        </w:rPr>
      </w:pPr>
    </w:p>
    <w:p w14:paraId="6DAEB74B" w14:textId="5DFB75BA" w:rsidR="00E40CE6" w:rsidRDefault="00E40CE6" w:rsidP="00E40CE6">
      <w:pPr>
        <w:pStyle w:val="Narration"/>
        <w:numPr>
          <w:ilvl w:val="1"/>
          <w:numId w:val="3"/>
        </w:numPr>
        <w:rPr>
          <w:lang w:eastAsia="en-IN"/>
        </w:rPr>
      </w:pPr>
      <w:r w:rsidRPr="003C0F49">
        <w:rPr>
          <w:lang w:eastAsia="en-IN"/>
        </w:rPr>
        <w:t xml:space="preserve">Raman spectroscopy analysis revealed peak positions at approximately 1365 and 383 inverse </w:t>
      </w:r>
      <w:proofErr w:type="spellStart"/>
      <w:r w:rsidRPr="003C0F49">
        <w:rPr>
          <w:lang w:eastAsia="en-IN"/>
        </w:rPr>
        <w:t>centimeters</w:t>
      </w:r>
      <w:proofErr w:type="spellEnd"/>
      <w:r w:rsidRPr="003C0F49">
        <w:rPr>
          <w:lang w:eastAsia="en-IN"/>
        </w:rPr>
        <w:t xml:space="preserve"> for </w:t>
      </w:r>
      <w:r w:rsidR="00CF53F7" w:rsidRPr="003C0F49">
        <w:rPr>
          <w:lang w:eastAsia="en-IN"/>
        </w:rPr>
        <w:t>hexagonal boron nitride</w:t>
      </w:r>
      <w:r w:rsidR="00CF53F7">
        <w:rPr>
          <w:lang w:eastAsia="en-IN"/>
        </w:rPr>
        <w:t xml:space="preserve"> </w:t>
      </w:r>
      <w:r w:rsidRPr="003C0F49">
        <w:rPr>
          <w:lang w:eastAsia="en-IN"/>
        </w:rPr>
        <w:t xml:space="preserve">and </w:t>
      </w:r>
      <w:r w:rsidR="00CF53F7" w:rsidRPr="003C0F49">
        <w:rPr>
          <w:lang w:eastAsia="en-IN"/>
        </w:rPr>
        <w:t>molybdenum disulfide</w:t>
      </w:r>
      <w:r w:rsidRPr="003C0F49">
        <w:rPr>
          <w:lang w:eastAsia="en-IN"/>
        </w:rPr>
        <w:t xml:space="preserve">, respectively, indicating strain-free transfer </w:t>
      </w:r>
      <w:r w:rsidRPr="003C0F49">
        <w:rPr>
          <w:b/>
          <w:lang w:eastAsia="en-IN"/>
        </w:rPr>
        <w:t>[1]</w:t>
      </w:r>
      <w:r w:rsidRPr="003C0F49">
        <w:rPr>
          <w:lang w:eastAsia="en-IN"/>
        </w:rPr>
        <w:t>.</w:t>
      </w:r>
    </w:p>
    <w:p w14:paraId="62BAB36D" w14:textId="475E3CF2" w:rsidR="00E40CE6" w:rsidRDefault="00E40CE6" w:rsidP="00E40CE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C0F49">
        <w:rPr>
          <w:lang w:val="en-IN" w:eastAsia="en-IN"/>
        </w:rPr>
        <w:t xml:space="preserve">LAB MEDIA: Figure 8. </w:t>
      </w:r>
      <w:r w:rsidRPr="00287162">
        <w:rPr>
          <w:i/>
          <w:iCs/>
          <w:color w:val="3333FF"/>
          <w:lang w:val="en-IN" w:eastAsia="en-IN"/>
        </w:rPr>
        <w:t xml:space="preserve">Video editor: Highlight the </w:t>
      </w:r>
      <w:r w:rsidR="00CF53F7" w:rsidRPr="00287162">
        <w:rPr>
          <w:i/>
          <w:iCs/>
          <w:color w:val="3333FF"/>
          <w:lang w:val="en-IN" w:eastAsia="en-IN"/>
        </w:rPr>
        <w:t>peaks E2g in C and E12g in F</w:t>
      </w:r>
      <w:r w:rsidRPr="003C0F49">
        <w:rPr>
          <w:lang w:val="en-IN" w:eastAsia="en-IN"/>
        </w:rPr>
        <w:t>.</w:t>
      </w:r>
    </w:p>
    <w:p w14:paraId="2708523C" w14:textId="77777777" w:rsidR="00CF53F7" w:rsidRPr="003C0F49" w:rsidRDefault="00CF53F7" w:rsidP="00CF53F7">
      <w:pPr>
        <w:pStyle w:val="ShotDescription"/>
        <w:ind w:firstLine="0"/>
        <w:rPr>
          <w:lang w:val="en-IN" w:eastAsia="en-IN"/>
        </w:rPr>
      </w:pPr>
    </w:p>
    <w:p w14:paraId="2F824E1E" w14:textId="7DF6C9E0" w:rsidR="00E40CE6" w:rsidRDefault="00E40CE6" w:rsidP="00E40CE6">
      <w:pPr>
        <w:pStyle w:val="Narration"/>
        <w:numPr>
          <w:ilvl w:val="1"/>
          <w:numId w:val="3"/>
        </w:numPr>
        <w:rPr>
          <w:lang w:eastAsia="en-IN"/>
        </w:rPr>
      </w:pPr>
      <w:r w:rsidRPr="003C0F49">
        <w:rPr>
          <w:lang w:eastAsia="en-IN"/>
        </w:rPr>
        <w:t xml:space="preserve">Distinct manipulation methods allowed successful assembly of </w:t>
      </w:r>
      <w:r w:rsidR="00287162">
        <w:rPr>
          <w:lang w:eastAsia="en-IN"/>
        </w:rPr>
        <w:t xml:space="preserve">the </w:t>
      </w:r>
      <w:r w:rsidRPr="003C0F49">
        <w:rPr>
          <w:lang w:eastAsia="en-IN"/>
        </w:rPr>
        <w:t>heterostructures via both bottom-up and top-down stacking</w:t>
      </w:r>
      <w:r w:rsidR="00287162">
        <w:rPr>
          <w:lang w:eastAsia="en-IN"/>
        </w:rPr>
        <w:t xml:space="preserve"> </w:t>
      </w:r>
      <w:r w:rsidRPr="003C0F49">
        <w:rPr>
          <w:b/>
          <w:lang w:eastAsia="en-IN"/>
        </w:rPr>
        <w:t>[1]</w:t>
      </w:r>
      <w:r w:rsidRPr="003C0F49">
        <w:rPr>
          <w:lang w:eastAsia="en-IN"/>
        </w:rPr>
        <w:t>.</w:t>
      </w:r>
    </w:p>
    <w:p w14:paraId="34FB8F7E" w14:textId="689A2D83" w:rsidR="00E40CE6" w:rsidRDefault="00E40CE6" w:rsidP="00E40CE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C0F49">
        <w:rPr>
          <w:lang w:val="en-IN" w:eastAsia="en-IN"/>
        </w:rPr>
        <w:t xml:space="preserve">LAB MEDIA: Figure 9. </w:t>
      </w:r>
      <w:r w:rsidRPr="00287162">
        <w:rPr>
          <w:i/>
          <w:iCs/>
          <w:color w:val="3333FF"/>
          <w:lang w:val="en-IN" w:eastAsia="en-IN"/>
        </w:rPr>
        <w:t>Video editor: Highlight the labeled regions “Hetero A” and “Hetero B” in panels A and B.</w:t>
      </w:r>
    </w:p>
    <w:p w14:paraId="314682A2" w14:textId="77777777" w:rsidR="00CF53F7" w:rsidRPr="003C0F49" w:rsidRDefault="00CF53F7" w:rsidP="00CF53F7">
      <w:pPr>
        <w:pStyle w:val="ShotDescription"/>
        <w:ind w:firstLine="0"/>
        <w:rPr>
          <w:lang w:val="en-IN" w:eastAsia="en-IN"/>
        </w:rPr>
      </w:pPr>
    </w:p>
    <w:p w14:paraId="0213A8BE" w14:textId="322DA14D" w:rsidR="00E40CE6" w:rsidRDefault="00CF53F7" w:rsidP="00E40CE6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The </w:t>
      </w:r>
      <w:r w:rsidR="00E40CE6" w:rsidRPr="003C0F49">
        <w:rPr>
          <w:lang w:eastAsia="en-IN"/>
        </w:rPr>
        <w:t xml:space="preserve">assembled heterostructures </w:t>
      </w:r>
      <w:r w:rsidR="00287162">
        <w:rPr>
          <w:lang w:eastAsia="en-IN"/>
        </w:rPr>
        <w:t xml:space="preserve">exhibited randomly distributed gas-filled blisters at the heterointerface without any applied force </w:t>
      </w:r>
      <w:r w:rsidR="00E40CE6" w:rsidRPr="003C0F49">
        <w:rPr>
          <w:b/>
          <w:lang w:eastAsia="en-IN"/>
        </w:rPr>
        <w:t>[1]</w:t>
      </w:r>
      <w:r w:rsidR="00E40CE6" w:rsidRPr="003C0F49">
        <w:rPr>
          <w:lang w:eastAsia="en-IN"/>
        </w:rPr>
        <w:t>.</w:t>
      </w:r>
    </w:p>
    <w:p w14:paraId="473D3121" w14:textId="2A2302C0" w:rsidR="00E40CE6" w:rsidRDefault="00E40CE6" w:rsidP="00E40CE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C0F49">
        <w:rPr>
          <w:lang w:val="en-IN" w:eastAsia="en-IN"/>
        </w:rPr>
        <w:t>LAB MEDIA: Figure 10</w:t>
      </w:r>
      <w:r w:rsidR="00CF53F7">
        <w:rPr>
          <w:lang w:val="en-IN" w:eastAsia="en-IN"/>
        </w:rPr>
        <w:t>B</w:t>
      </w:r>
      <w:r w:rsidRPr="003C0F49">
        <w:rPr>
          <w:lang w:val="en-IN" w:eastAsia="en-IN"/>
        </w:rPr>
        <w:t xml:space="preserve">. </w:t>
      </w:r>
      <w:r w:rsidRPr="00287162">
        <w:rPr>
          <w:i/>
          <w:iCs/>
          <w:color w:val="3333FF"/>
          <w:lang w:val="en-IN" w:eastAsia="en-IN"/>
        </w:rPr>
        <w:t xml:space="preserve">Video editor: Highlight the optical image of </w:t>
      </w:r>
      <w:r w:rsidR="00CF53F7" w:rsidRPr="00287162">
        <w:rPr>
          <w:i/>
          <w:iCs/>
          <w:color w:val="3333FF"/>
          <w:lang w:val="en-IN" w:eastAsia="en-IN"/>
        </w:rPr>
        <w:t>“as assembled” showing</w:t>
      </w:r>
      <w:r w:rsidRPr="00287162">
        <w:rPr>
          <w:i/>
          <w:iCs/>
          <w:color w:val="3333FF"/>
          <w:lang w:val="en-IN" w:eastAsia="en-IN"/>
        </w:rPr>
        <w:t xml:space="preserve"> </w:t>
      </w:r>
      <w:r w:rsidR="00CF53F7" w:rsidRPr="00287162">
        <w:rPr>
          <w:i/>
          <w:iCs/>
          <w:color w:val="3333FF"/>
          <w:lang w:val="en-IN" w:eastAsia="en-IN"/>
        </w:rPr>
        <w:t xml:space="preserve">“gas </w:t>
      </w:r>
      <w:r w:rsidRPr="00287162">
        <w:rPr>
          <w:i/>
          <w:iCs/>
          <w:color w:val="3333FF"/>
          <w:lang w:val="en-IN" w:eastAsia="en-IN"/>
        </w:rPr>
        <w:t>blisters</w:t>
      </w:r>
      <w:r w:rsidR="00CF53F7" w:rsidRPr="00287162">
        <w:rPr>
          <w:i/>
          <w:iCs/>
          <w:color w:val="3333FF"/>
          <w:lang w:val="en-IN" w:eastAsia="en-IN"/>
        </w:rPr>
        <w:t>”</w:t>
      </w:r>
      <w:r w:rsidRPr="00287162">
        <w:rPr>
          <w:i/>
          <w:iCs/>
          <w:color w:val="3333FF"/>
          <w:lang w:val="en-IN" w:eastAsia="en-IN"/>
        </w:rPr>
        <w:t>.</w:t>
      </w:r>
    </w:p>
    <w:p w14:paraId="6985D8C1" w14:textId="77777777" w:rsidR="00CF53F7" w:rsidRPr="003C0F49" w:rsidRDefault="00CF53F7" w:rsidP="00CF53F7">
      <w:pPr>
        <w:pStyle w:val="ShotDescription"/>
        <w:ind w:firstLine="0"/>
        <w:rPr>
          <w:lang w:val="en-IN" w:eastAsia="en-IN"/>
        </w:rPr>
      </w:pPr>
    </w:p>
    <w:p w14:paraId="119289FF" w14:textId="6200940D" w:rsidR="00E40CE6" w:rsidRDefault="00E40CE6" w:rsidP="00E40CE6">
      <w:pPr>
        <w:pStyle w:val="Narration"/>
        <w:numPr>
          <w:ilvl w:val="1"/>
          <w:numId w:val="3"/>
        </w:numPr>
        <w:rPr>
          <w:lang w:eastAsia="en-IN"/>
        </w:rPr>
      </w:pPr>
      <w:r w:rsidRPr="003C0F49">
        <w:rPr>
          <w:lang w:eastAsia="en-IN"/>
        </w:rPr>
        <w:t>Application of increasing forces from 30 to 1000 nano</w:t>
      </w:r>
      <w:r w:rsidR="00CF53F7">
        <w:rPr>
          <w:lang w:eastAsia="en-IN"/>
        </w:rPr>
        <w:t>-</w:t>
      </w:r>
      <w:r w:rsidRPr="003C0F49">
        <w:rPr>
          <w:lang w:eastAsia="en-IN"/>
        </w:rPr>
        <w:t>newtons progressively reduced blister size and count</w:t>
      </w:r>
      <w:r w:rsidR="00CF53F7">
        <w:rPr>
          <w:lang w:eastAsia="en-IN"/>
        </w:rPr>
        <w:t xml:space="preserve"> </w:t>
      </w:r>
      <w:r w:rsidR="00CF53F7" w:rsidRPr="00CF53F7">
        <w:rPr>
          <w:b/>
          <w:bCs/>
          <w:lang w:eastAsia="en-IN"/>
        </w:rPr>
        <w:t>[</w:t>
      </w:r>
      <w:r w:rsidR="00CF53F7">
        <w:rPr>
          <w:b/>
          <w:bCs/>
          <w:lang w:eastAsia="en-IN"/>
        </w:rPr>
        <w:t>1</w:t>
      </w:r>
      <w:r w:rsidR="00CF53F7" w:rsidRPr="00CF53F7">
        <w:rPr>
          <w:b/>
          <w:bCs/>
          <w:lang w:eastAsia="en-IN"/>
        </w:rPr>
        <w:t>]</w:t>
      </w:r>
      <w:r w:rsidRPr="003C0F49">
        <w:rPr>
          <w:lang w:eastAsia="en-IN"/>
        </w:rPr>
        <w:t>.</w:t>
      </w:r>
    </w:p>
    <w:p w14:paraId="3DC4BF4C" w14:textId="34285CA4" w:rsidR="00E40CE6" w:rsidRDefault="00E40CE6" w:rsidP="00E40CE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C0F49">
        <w:rPr>
          <w:lang w:val="en-IN" w:eastAsia="en-IN"/>
        </w:rPr>
        <w:t>LAB MEDIA: Figure 10</w:t>
      </w:r>
      <w:r w:rsidR="00CF53F7">
        <w:rPr>
          <w:lang w:val="en-IN" w:eastAsia="en-IN"/>
        </w:rPr>
        <w:t>B</w:t>
      </w:r>
      <w:r w:rsidRPr="003C0F49">
        <w:rPr>
          <w:lang w:val="en-IN" w:eastAsia="en-IN"/>
        </w:rPr>
        <w:t xml:space="preserve">. </w:t>
      </w:r>
      <w:r w:rsidRPr="00287162">
        <w:rPr>
          <w:i/>
          <w:iCs/>
          <w:color w:val="3333FF"/>
          <w:lang w:val="en-IN" w:eastAsia="en-IN"/>
        </w:rPr>
        <w:t xml:space="preserve">Video editor: </w:t>
      </w:r>
      <w:r w:rsidR="00CF53F7" w:rsidRPr="00287162">
        <w:rPr>
          <w:i/>
          <w:iCs/>
          <w:color w:val="3333FF"/>
          <w:lang w:val="en-IN" w:eastAsia="en-IN"/>
        </w:rPr>
        <w:t>Sequentially highlight the images and the corresponding graphs from “30” to “100</w:t>
      </w:r>
      <w:r w:rsidRPr="00287162">
        <w:rPr>
          <w:i/>
          <w:iCs/>
          <w:color w:val="3333FF"/>
          <w:lang w:val="en-IN" w:eastAsia="en-IN"/>
        </w:rPr>
        <w:t xml:space="preserve">0 </w:t>
      </w:r>
      <w:proofErr w:type="spellStart"/>
      <w:r w:rsidRPr="00287162">
        <w:rPr>
          <w:i/>
          <w:iCs/>
          <w:color w:val="3333FF"/>
          <w:lang w:val="en-IN" w:eastAsia="en-IN"/>
        </w:rPr>
        <w:t>nN</w:t>
      </w:r>
      <w:proofErr w:type="spellEnd"/>
      <w:r w:rsidRPr="00287162">
        <w:rPr>
          <w:i/>
          <w:iCs/>
          <w:color w:val="3333FF"/>
          <w:lang w:val="en-IN" w:eastAsia="en-IN"/>
        </w:rPr>
        <w:t>".</w:t>
      </w:r>
    </w:p>
    <w:sectPr w:rsidR="00E40CE6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Poornima  G" w:date="2025-07-06T16:54:00Z" w:initials="PG">
    <w:p w14:paraId="7B3EBC99" w14:textId="77777777" w:rsidR="009E435D" w:rsidRDefault="009E435D" w:rsidP="009E435D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Authors, please answer this 1</w:t>
      </w:r>
      <w:r>
        <w:rPr>
          <w:highlight w:val="yellow"/>
          <w:vertAlign w:val="superscript"/>
          <w:lang w:val="en-IN"/>
        </w:rPr>
        <w:t>st</w:t>
      </w:r>
      <w:r>
        <w:rPr>
          <w:highlight w:val="yellow"/>
          <w:lang w:val="en-IN"/>
        </w:rPr>
        <w:t xml:space="preserve"> question.</w:t>
      </w:r>
      <w:r>
        <w:rPr>
          <w:highlight w:val="yellow"/>
          <w:lang w:val="en-IN"/>
        </w:rPr>
        <w:br/>
      </w:r>
      <w:r>
        <w:rPr>
          <w:highlight w:val="yellow"/>
          <w:lang w:val="en-IN"/>
        </w:rPr>
        <w:br/>
        <w:t>And you can choose to answer only upto 4 more questions from below. So we need answers for only 3 to 5 questions from you in total.</w:t>
      </w:r>
    </w:p>
  </w:comment>
  <w:comment w:id="3" w:author="Poornima  G" w:date="2025-07-06T13:29:00Z" w:initials="PG">
    <w:p w14:paraId="56E08191" w14:textId="353671C4" w:rsidR="009E435D" w:rsidRDefault="00C85BC7" w:rsidP="009E435D">
      <w:pPr>
        <w:pStyle w:val="CommentText"/>
      </w:pPr>
      <w:r>
        <w:rPr>
          <w:rStyle w:val="CommentReference"/>
        </w:rPr>
        <w:annotationRef/>
      </w:r>
      <w:r w:rsidR="009E435D">
        <w:rPr>
          <w:color w:val="000000"/>
          <w:highlight w:val="yellow"/>
          <w:lang w:val="en-IN"/>
        </w:rPr>
        <w:t>Authors, do you want  us to pronounce this as disulfide and hexagonal ?</w:t>
      </w:r>
    </w:p>
  </w:comment>
  <w:comment w:id="4" w:author="Poornima  G" w:date="2025-07-06T16:48:00Z" w:initials="PG">
    <w:p w14:paraId="630B8D8C" w14:textId="7D188642" w:rsidR="00287162" w:rsidRDefault="00287162" w:rsidP="00287162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Authors, please check if results are correctly described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B3EBC99" w15:done="0"/>
  <w15:commentEx w15:paraId="56E08191" w15:done="0"/>
  <w15:commentEx w15:paraId="630B8D8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C7E6E6" w16cex:dateUtc="2025-07-06T11:24:00Z"/>
  <w16cex:commentExtensible w16cex:durableId="4F1AF721" w16cex:dateUtc="2025-07-06T07:59:00Z"/>
  <w16cex:commentExtensible w16cex:durableId="48EEEFD3" w16cex:dateUtc="2025-07-06T11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B3EBC99" w16cid:durableId="64C7E6E6"/>
  <w16cid:commentId w16cid:paraId="56E08191" w16cid:durableId="4F1AF721"/>
  <w16cid:commentId w16cid:paraId="630B8D8C" w16cid:durableId="48EEEFD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0FA35" w14:textId="77777777" w:rsidR="00A0156E" w:rsidRDefault="00A0156E">
      <w:r>
        <w:separator/>
      </w:r>
    </w:p>
    <w:p w14:paraId="22EB8185" w14:textId="77777777" w:rsidR="00A0156E" w:rsidRDefault="00A0156E"/>
  </w:endnote>
  <w:endnote w:type="continuationSeparator" w:id="0">
    <w:p w14:paraId="5B7D64F4" w14:textId="77777777" w:rsidR="00A0156E" w:rsidRDefault="00A0156E">
      <w:r>
        <w:continuationSeparator/>
      </w:r>
    </w:p>
    <w:p w14:paraId="7496C273" w14:textId="77777777" w:rsidR="00A0156E" w:rsidRDefault="00A015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8E6E39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14AA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95A2B" w14:textId="77777777" w:rsidR="00A0156E" w:rsidRDefault="00A0156E">
      <w:r>
        <w:separator/>
      </w:r>
    </w:p>
    <w:p w14:paraId="799511D6" w14:textId="77777777" w:rsidR="00A0156E" w:rsidRDefault="00A0156E"/>
  </w:footnote>
  <w:footnote w:type="continuationSeparator" w:id="0">
    <w:p w14:paraId="5ECA2EEE" w14:textId="77777777" w:rsidR="00A0156E" w:rsidRDefault="00A0156E">
      <w:r>
        <w:continuationSeparator/>
      </w:r>
    </w:p>
    <w:p w14:paraId="0D7755CD" w14:textId="77777777" w:rsidR="00A0156E" w:rsidRDefault="00A015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DF198C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1423186748">
    <w:abstractNumId w:val="1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013A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77EED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1B2C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162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110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14AAE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0B71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E4241"/>
    <w:rsid w:val="009E435D"/>
    <w:rsid w:val="009E7BDA"/>
    <w:rsid w:val="009F0554"/>
    <w:rsid w:val="009F356C"/>
    <w:rsid w:val="009F51F2"/>
    <w:rsid w:val="00A0156E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883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91AFA"/>
    <w:rsid w:val="00BA0371"/>
    <w:rsid w:val="00BA2EF5"/>
    <w:rsid w:val="00BB27C1"/>
    <w:rsid w:val="00BB2B9A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85BC7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53F7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0CE6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0A0A56BF-8780-490E-BA24-B7261A8F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177EED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177EED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177EED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77EED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177EED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177EED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04748" TargetMode="Externa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D2E3667C2F4149C88BDAC3B299812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CC098-744E-4DDD-A62B-416A0CD2B09C}"/>
      </w:docPartPr>
      <w:docPartBody>
        <w:p w:rsidR="00000000" w:rsidRDefault="0055046C" w:rsidP="0055046C">
          <w:pPr>
            <w:pStyle w:val="D2E3667C2F4149C88BDAC3B29981286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8013A"/>
    <w:rsid w:val="00094D84"/>
    <w:rsid w:val="000C2304"/>
    <w:rsid w:val="0010269D"/>
    <w:rsid w:val="00113F3E"/>
    <w:rsid w:val="0011473F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5046C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202E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659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E79AD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2E3667C2F4149C88BDAC3B299812860">
    <w:name w:val="D2E3667C2F4149C88BDAC3B299812860"/>
    <w:rsid w:val="0055046C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10</Pages>
  <Words>2180</Words>
  <Characters>11905</Characters>
  <Application>Microsoft Office Word</Application>
  <DocSecurity>0</DocSecurity>
  <Lines>290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13922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</cp:revision>
  <dcterms:created xsi:type="dcterms:W3CDTF">2025-01-20T00:16:00Z</dcterms:created>
  <dcterms:modified xsi:type="dcterms:W3CDTF">2025-07-06T11:27:00Z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