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DC18B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D6B42">
        <w:rPr>
          <w:rFonts w:eastAsia="Times New Roman" w:cstheme="minorHAnsi"/>
          <w:b/>
        </w:rPr>
        <w:t>68515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A84AD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D6B42" w:rsidRPr="0014066B">
          <w:rPr>
            <w:rStyle w:val="Hyperlink"/>
            <w:rFonts w:eastAsia="Times New Roman" w:cstheme="minorHAnsi"/>
            <w:b/>
          </w:rPr>
          <w:t>https://review.jove.com/account/file-uploader?src=20897123</w:t>
        </w:r>
      </w:hyperlink>
    </w:p>
    <w:p w14:paraId="314DA03F" w14:textId="77777777" w:rsidR="006D6B42" w:rsidRPr="00B07A3B" w:rsidRDefault="006D6B4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9D5FD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21805" w:rsidRPr="00621805">
        <w:rPr>
          <w:rStyle w:val="ArticleTitle"/>
          <w:rFonts w:cstheme="minorHAnsi"/>
        </w:rPr>
        <w:t>A Multimodal Wide-Field Fourier-Transform Raman Microscope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20D04B1" w14:textId="77777777" w:rsidR="00621805" w:rsidRPr="00621805" w:rsidRDefault="00621805" w:rsidP="0062180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21805">
        <w:rPr>
          <w:rFonts w:eastAsia="Times New Roman" w:cstheme="minorHAnsi"/>
          <w:b/>
          <w:sz w:val="28"/>
          <w:szCs w:val="28"/>
          <w:lang w:val="it-IT"/>
        </w:rPr>
        <w:t>M. Riva</w:t>
      </w: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, B. Ardini</w:t>
      </w: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, A. Di Benedetto</w:t>
      </w: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, G. Valentini</w:t>
      </w: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, G. Cerullo</w:t>
      </w: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 xml:space="preserve">1,2 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, C. Manzoni</w:t>
      </w: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*</w:t>
      </w:r>
    </w:p>
    <w:p w14:paraId="4879ABE7" w14:textId="77777777" w:rsidR="00621805" w:rsidRPr="00621805" w:rsidRDefault="00621805" w:rsidP="0062180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7EC4A032" w14:textId="6371C4C5" w:rsidR="00621805" w:rsidRPr="00621805" w:rsidRDefault="00621805" w:rsidP="0062180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Dipartimento di Fisica, Politecnico di Milano</w:t>
      </w:r>
    </w:p>
    <w:p w14:paraId="74A3CDA1" w14:textId="08B5C5F6" w:rsidR="00D6314B" w:rsidRPr="00621805" w:rsidRDefault="00621805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21805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21805">
        <w:rPr>
          <w:rFonts w:eastAsia="Times New Roman" w:cstheme="minorHAnsi"/>
          <w:b/>
          <w:sz w:val="28"/>
          <w:szCs w:val="28"/>
          <w:lang w:val="it-IT"/>
        </w:rPr>
        <w:t>Istituto di Fotonica e Nanotecnologie, IFN-CNR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16E3002" w:rsidR="004E0C5A" w:rsidRPr="00621805" w:rsidRDefault="00621805" w:rsidP="0062180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bookmarkStart w:id="0" w:name="_Hlk25233958"/>
      <w:r w:rsidRPr="002228BA">
        <w:rPr>
          <w:lang w:val="it-IT"/>
        </w:rPr>
        <w:t xml:space="preserve">C. Manzoni </w:t>
      </w:r>
      <w:r w:rsidRPr="002228BA">
        <w:rPr>
          <w:lang w:val="it-IT"/>
        </w:rPr>
        <w:tab/>
      </w:r>
      <w:r w:rsidRPr="002228BA">
        <w:rPr>
          <w:lang w:val="it-IT"/>
        </w:rPr>
        <w:tab/>
        <w:t>(</w:t>
      </w:r>
      <w:r>
        <w:fldChar w:fldCharType="begin"/>
      </w:r>
      <w:r>
        <w:instrText>HYPERLINK "mailto:cristianangelo.manzoni@cnr.it"</w:instrText>
      </w:r>
      <w:r>
        <w:fldChar w:fldCharType="separate"/>
      </w:r>
      <w:r w:rsidRPr="002228BA">
        <w:rPr>
          <w:rStyle w:val="Hyperlink"/>
          <w:lang w:val="it-IT"/>
        </w:rPr>
        <w:t>cristianangelo.manzoni@cnr.it</w:t>
      </w:r>
      <w:r>
        <w:fldChar w:fldCharType="end"/>
      </w:r>
      <w:r w:rsidRPr="002228BA">
        <w:rPr>
          <w:lang w:val="it-IT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5A9A819" w14:textId="77777777" w:rsidR="00621805" w:rsidRPr="002228BA" w:rsidRDefault="00621805" w:rsidP="0062180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2228BA">
        <w:rPr>
          <w:lang w:val="it-IT"/>
        </w:rPr>
        <w:t xml:space="preserve">M. Riva </w:t>
      </w:r>
      <w:r w:rsidRPr="002228BA">
        <w:rPr>
          <w:lang w:val="it-IT"/>
        </w:rPr>
        <w:tab/>
      </w:r>
      <w:r w:rsidRPr="002228BA">
        <w:rPr>
          <w:lang w:val="it-IT"/>
        </w:rPr>
        <w:tab/>
        <w:t>(</w:t>
      </w:r>
      <w:hyperlink r:id="rId8" w:history="1">
        <w:r w:rsidRPr="002228BA">
          <w:rPr>
            <w:rStyle w:val="Hyperlink"/>
            <w:lang w:val="it-IT"/>
          </w:rPr>
          <w:t>martina.riva@polimi.it</w:t>
        </w:r>
      </w:hyperlink>
      <w:r w:rsidRPr="002228BA">
        <w:rPr>
          <w:lang w:val="it-IT"/>
        </w:rPr>
        <w:t>)</w:t>
      </w:r>
    </w:p>
    <w:p w14:paraId="58A28306" w14:textId="77777777" w:rsidR="00621805" w:rsidRPr="002228BA" w:rsidRDefault="00621805" w:rsidP="0062180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2228BA">
        <w:rPr>
          <w:lang w:val="it-IT"/>
        </w:rPr>
        <w:t>B. Ardini</w:t>
      </w:r>
      <w:r w:rsidRPr="002228BA">
        <w:rPr>
          <w:lang w:val="it-IT"/>
        </w:rPr>
        <w:tab/>
      </w:r>
      <w:r w:rsidRPr="002228BA">
        <w:rPr>
          <w:lang w:val="it-IT"/>
        </w:rPr>
        <w:tab/>
        <w:t>(</w:t>
      </w:r>
      <w:hyperlink r:id="rId9" w:history="1">
        <w:r w:rsidRPr="002228BA">
          <w:rPr>
            <w:rStyle w:val="Hyperlink"/>
            <w:lang w:val="it-IT"/>
          </w:rPr>
          <w:t>benedetto.ardini@polimi.it</w:t>
        </w:r>
      </w:hyperlink>
      <w:r w:rsidRPr="002228BA">
        <w:rPr>
          <w:lang w:val="it-IT"/>
        </w:rPr>
        <w:t>)</w:t>
      </w:r>
    </w:p>
    <w:p w14:paraId="6D896301" w14:textId="77777777" w:rsidR="00621805" w:rsidRPr="002228BA" w:rsidRDefault="00621805" w:rsidP="0062180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2228BA">
        <w:rPr>
          <w:lang w:val="it-IT"/>
        </w:rPr>
        <w:t xml:space="preserve">A. Di Benedetto </w:t>
      </w:r>
      <w:r w:rsidRPr="002228BA">
        <w:rPr>
          <w:lang w:val="it-IT"/>
        </w:rPr>
        <w:tab/>
        <w:t>(</w:t>
      </w:r>
      <w:hyperlink r:id="rId10" w:history="1">
        <w:r w:rsidRPr="002228BA">
          <w:rPr>
            <w:rStyle w:val="Hyperlink"/>
            <w:lang w:val="it-IT"/>
          </w:rPr>
          <w:t>alessia.dibenedetto@polimi.it</w:t>
        </w:r>
      </w:hyperlink>
      <w:r w:rsidRPr="002228BA">
        <w:rPr>
          <w:lang w:val="it-IT"/>
        </w:rPr>
        <w:t>)</w:t>
      </w:r>
    </w:p>
    <w:p w14:paraId="4AA817CC" w14:textId="77777777" w:rsidR="00621805" w:rsidRPr="002228BA" w:rsidRDefault="00621805" w:rsidP="0062180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2228BA">
        <w:rPr>
          <w:lang w:val="it-IT"/>
        </w:rPr>
        <w:t>G. Valentini</w:t>
      </w:r>
      <w:r w:rsidRPr="002228BA">
        <w:rPr>
          <w:lang w:val="it-IT"/>
        </w:rPr>
        <w:tab/>
      </w:r>
      <w:r w:rsidRPr="002228BA">
        <w:rPr>
          <w:lang w:val="it-IT"/>
        </w:rPr>
        <w:tab/>
        <w:t>(</w:t>
      </w:r>
      <w:hyperlink r:id="rId11" w:history="1">
        <w:r w:rsidRPr="002228BA">
          <w:rPr>
            <w:rStyle w:val="Hyperlink"/>
            <w:lang w:val="it-IT"/>
          </w:rPr>
          <w:t>gianluca.valentini@polimi.it</w:t>
        </w:r>
      </w:hyperlink>
      <w:r w:rsidRPr="002228BA">
        <w:rPr>
          <w:lang w:val="it-IT"/>
        </w:rPr>
        <w:t>)</w:t>
      </w:r>
    </w:p>
    <w:p w14:paraId="12916965" w14:textId="3BAC5C98" w:rsidR="003B5E26" w:rsidRPr="00621805" w:rsidRDefault="00621805" w:rsidP="0062180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2228BA">
        <w:rPr>
          <w:lang w:val="it-IT"/>
        </w:rPr>
        <w:t>G. Cerullo</w:t>
      </w:r>
      <w:r w:rsidRPr="002228BA">
        <w:rPr>
          <w:lang w:val="it-IT"/>
        </w:rPr>
        <w:tab/>
      </w:r>
      <w:r w:rsidRPr="002228BA">
        <w:rPr>
          <w:lang w:val="it-IT"/>
        </w:rPr>
        <w:tab/>
        <w:t>(</w:t>
      </w:r>
      <w:hyperlink r:id="rId12" w:history="1">
        <w:r w:rsidRPr="002228BA">
          <w:rPr>
            <w:rStyle w:val="Hyperlink"/>
            <w:lang w:val="it-IT"/>
          </w:rPr>
          <w:t>giulio.cerullo@polimi.it</w:t>
        </w:r>
      </w:hyperlink>
      <w:r w:rsidRPr="002228BA">
        <w:rPr>
          <w:lang w:val="it-IT"/>
        </w:rPr>
        <w:t>)</w:t>
      </w:r>
    </w:p>
    <w:p w14:paraId="3B348BDA" w14:textId="77777777" w:rsidR="00621805" w:rsidRPr="002228BA" w:rsidRDefault="00621805" w:rsidP="0062180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2228BA">
        <w:rPr>
          <w:lang w:val="it-IT"/>
        </w:rPr>
        <w:t xml:space="preserve">C. Manzoni </w:t>
      </w:r>
      <w:r w:rsidRPr="002228BA">
        <w:rPr>
          <w:lang w:val="it-IT"/>
        </w:rPr>
        <w:tab/>
      </w:r>
      <w:r w:rsidRPr="002228BA">
        <w:rPr>
          <w:lang w:val="it-IT"/>
        </w:rPr>
        <w:tab/>
        <w:t>(</w:t>
      </w:r>
      <w:r>
        <w:fldChar w:fldCharType="begin"/>
      </w:r>
      <w:r>
        <w:instrText>HYPERLINK "mailto:cristianangelo.manzoni@cnr.it"</w:instrText>
      </w:r>
      <w:r>
        <w:fldChar w:fldCharType="separate"/>
      </w:r>
      <w:r w:rsidRPr="002228BA">
        <w:rPr>
          <w:rStyle w:val="Hyperlink"/>
          <w:lang w:val="it-IT"/>
        </w:rPr>
        <w:t>cristianangelo.manzoni@cnr.it</w:t>
      </w:r>
      <w:r>
        <w:fldChar w:fldCharType="end"/>
      </w:r>
      <w:r w:rsidRPr="002228BA">
        <w:rPr>
          <w:lang w:val="it-IT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62B6DECA" w:rsidR="00C70C90" w:rsidRPr="00B07A3B" w:rsidRDefault="00621805">
      <w:pPr>
        <w:rPr>
          <w:rFonts w:cstheme="minorHAnsi"/>
          <w:b/>
          <w:sz w:val="22"/>
          <w:szCs w:val="22"/>
        </w:rPr>
      </w:pPr>
      <w:r w:rsidRPr="00621805">
        <w:rPr>
          <w:rFonts w:cstheme="minorHAnsi"/>
          <w:bCs/>
          <w:sz w:val="22"/>
          <w:szCs w:val="22"/>
          <w:highlight w:val="yellow"/>
        </w:rPr>
        <w:t>AUTHORS: Please provide first names for all authors.</w:t>
      </w:r>
      <w:r>
        <w:rPr>
          <w:rFonts w:cstheme="minorHAnsi"/>
          <w:bCs/>
          <w:sz w:val="22"/>
          <w:szCs w:val="22"/>
        </w:rPr>
        <w:t xml:space="preserve"> 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A0A44">
        <w:rPr>
          <w:rFonts w:cstheme="minorHAnsi"/>
          <w:b/>
          <w:sz w:val="22"/>
          <w:szCs w:val="22"/>
        </w:rPr>
        <w:t>Length</w:t>
      </w:r>
    </w:p>
    <w:p w14:paraId="72F5C5E6" w14:textId="5C51D60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A0A44">
        <w:rPr>
          <w:rFonts w:cstheme="minorHAnsi"/>
          <w:bCs/>
          <w:sz w:val="22"/>
          <w:szCs w:val="22"/>
        </w:rPr>
        <w:t>17</w:t>
      </w:r>
    </w:p>
    <w:p w14:paraId="5AAC9C6C" w14:textId="7840081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0A44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180C9ED3" w:rsidR="00FF25E5" w:rsidRPr="00621805" w:rsidRDefault="00FF25E5" w:rsidP="00621805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69E979" w:rsidR="00CE10F2" w:rsidRDefault="00DA0A4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A0A44">
        <w:rPr>
          <w:rFonts w:cstheme="minorHAnsi"/>
          <w:b/>
          <w:bCs/>
        </w:rPr>
        <w:t>Preparation and Hyperspectral Raman Imaging of Pigmented Samples Using Multimode Fiber Excitation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AE77A74" w14:textId="5331CE54" w:rsidR="00621805" w:rsidRDefault="00621805" w:rsidP="009853FB">
      <w:pPr>
        <w:pStyle w:val="Narration"/>
        <w:numPr>
          <w:ilvl w:val="1"/>
          <w:numId w:val="3"/>
        </w:numPr>
      </w:pPr>
      <w:r w:rsidRPr="00DF10AF">
        <w:t>To begin, use a scraper to deposit 20 milligrams of each pigment powder on a precision balance, obtaining a one</w:t>
      </w:r>
      <w:r w:rsidRPr="00DF10AF">
        <w:noBreakHyphen/>
        <w:t>to</w:t>
      </w:r>
      <w:r w:rsidRPr="00DF10AF">
        <w:noBreakHyphen/>
        <w:t>one</w:t>
      </w:r>
      <w:r w:rsidRPr="00DF10AF">
        <w:noBreakHyphen/>
        <w:t>to</w:t>
      </w:r>
      <w:r w:rsidRPr="00DF10AF">
        <w:noBreakHyphen/>
        <w:t xml:space="preserve">one weight proportion </w:t>
      </w:r>
      <w:r w:rsidRPr="00DF10AF">
        <w:rPr>
          <w:b/>
          <w:bCs/>
        </w:rPr>
        <w:t>[1]</w:t>
      </w:r>
      <w:r w:rsidRPr="00DF10AF">
        <w:t>.</w:t>
      </w:r>
      <w:r w:rsidR="009853FB" w:rsidRPr="009853FB">
        <w:t xml:space="preserve"> </w:t>
      </w:r>
      <w:r w:rsidR="009853FB" w:rsidRPr="00DF10AF">
        <w:t xml:space="preserve">Mix the powders with a mortar to remove clumps </w:t>
      </w:r>
      <w:r w:rsidR="009853FB" w:rsidRPr="00DF10AF">
        <w:rPr>
          <w:b/>
          <w:bCs/>
        </w:rPr>
        <w:t>[</w:t>
      </w:r>
      <w:r w:rsidR="009853FB">
        <w:rPr>
          <w:b/>
          <w:bCs/>
        </w:rPr>
        <w:t>2</w:t>
      </w:r>
      <w:r w:rsidR="009853FB" w:rsidRPr="00DF10AF">
        <w:rPr>
          <w:b/>
          <w:bCs/>
        </w:rPr>
        <w:t>]</w:t>
      </w:r>
      <w:r w:rsidR="009853FB" w:rsidRPr="00DF10AF">
        <w:t>.</w:t>
      </w:r>
    </w:p>
    <w:p w14:paraId="4D51983F" w14:textId="77777777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WIDE: Talent placing pigment powders on the precision balance.</w:t>
      </w:r>
    </w:p>
    <w:p w14:paraId="19A300F9" w14:textId="71AEDE56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grinding powders to break up clumps.</w:t>
      </w:r>
    </w:p>
    <w:p w14:paraId="1D690549" w14:textId="1CB5E523" w:rsidR="00621805" w:rsidRDefault="00621805" w:rsidP="00621805">
      <w:pPr>
        <w:pStyle w:val="Narration"/>
        <w:numPr>
          <w:ilvl w:val="1"/>
          <w:numId w:val="3"/>
        </w:numPr>
      </w:pPr>
      <w:r w:rsidRPr="00DF10AF">
        <w:t>Pour the resulting mixture onto a microscope slide</w:t>
      </w:r>
      <w:r w:rsidR="009853FB">
        <w:t xml:space="preserve"> </w:t>
      </w:r>
      <w:r w:rsidR="009853FB">
        <w:rPr>
          <w:b/>
          <w:bCs/>
        </w:rPr>
        <w:t>[1].</w:t>
      </w:r>
      <w:r w:rsidR="009853FB">
        <w:t>Then</w:t>
      </w:r>
      <w:r w:rsidRPr="00DF10AF">
        <w:t xml:space="preserve"> us</w:t>
      </w:r>
      <w:r w:rsidR="009853FB">
        <w:t>e</w:t>
      </w:r>
      <w:r w:rsidRPr="00DF10AF">
        <w:t xml:space="preserve"> the scraper tip</w:t>
      </w:r>
      <w:r w:rsidR="009853FB">
        <w:t xml:space="preserve"> to </w:t>
      </w:r>
      <w:r w:rsidRPr="00DF10AF">
        <w:t xml:space="preserve">gently press it to obtain an almost uniform thickness of the layer </w:t>
      </w:r>
      <w:r w:rsidRPr="00DF10AF">
        <w:rPr>
          <w:b/>
          <w:bCs/>
        </w:rPr>
        <w:t>[</w:t>
      </w:r>
      <w:r w:rsidR="009853FB">
        <w:rPr>
          <w:b/>
          <w:bCs/>
        </w:rPr>
        <w:t>2</w:t>
      </w:r>
      <w:r w:rsidRPr="00DF10AF">
        <w:rPr>
          <w:b/>
          <w:bCs/>
        </w:rPr>
        <w:t>]</w:t>
      </w:r>
      <w:r w:rsidRPr="00DF10AF">
        <w:t>.</w:t>
      </w:r>
    </w:p>
    <w:p w14:paraId="60FC772B" w14:textId="77777777" w:rsidR="00621805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pouring mixture onto the slide.</w:t>
      </w:r>
    </w:p>
    <w:p w14:paraId="5074888F" w14:textId="77777777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using scraper tip to press mixture into uniform layer.</w:t>
      </w:r>
    </w:p>
    <w:p w14:paraId="21A7AAEC" w14:textId="7B5C0971" w:rsidR="00621805" w:rsidRDefault="00621805" w:rsidP="00621805">
      <w:pPr>
        <w:pStyle w:val="Narration"/>
        <w:numPr>
          <w:ilvl w:val="1"/>
          <w:numId w:val="3"/>
        </w:numPr>
      </w:pPr>
      <w:r w:rsidRPr="00DF10AF">
        <w:t xml:space="preserve">Apply nail polish on the edges of a microscope coverslip </w:t>
      </w:r>
      <w:r w:rsidRPr="00DF10AF">
        <w:rPr>
          <w:b/>
          <w:bCs/>
        </w:rPr>
        <w:t>[1]</w:t>
      </w:r>
      <w:r w:rsidRPr="00DF10AF">
        <w:t xml:space="preserve">. Place it on the mixture with the nail polish facing down and apply enough pressure to seal it </w:t>
      </w:r>
      <w:r w:rsidRPr="00DF10AF">
        <w:rPr>
          <w:b/>
          <w:bCs/>
        </w:rPr>
        <w:t>[2</w:t>
      </w:r>
      <w:r w:rsidR="009853FB">
        <w:rPr>
          <w:b/>
          <w:bCs/>
        </w:rPr>
        <w:t>-TXT</w:t>
      </w:r>
      <w:r w:rsidRPr="00DF10AF">
        <w:rPr>
          <w:b/>
          <w:bCs/>
        </w:rPr>
        <w:t>]</w:t>
      </w:r>
      <w:r w:rsidRPr="00DF10AF">
        <w:t xml:space="preserve">. </w:t>
      </w:r>
    </w:p>
    <w:p w14:paraId="3854D276" w14:textId="77777777" w:rsidR="00621805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applying nail polish to coverslip edges.</w:t>
      </w:r>
    </w:p>
    <w:p w14:paraId="291AD196" w14:textId="2A0E22DC" w:rsidR="00621805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placing coverslip with nail</w:t>
      </w:r>
      <w:r w:rsidRPr="00DF10AF">
        <w:rPr>
          <w:lang w:val="en-IN"/>
        </w:rPr>
        <w:noBreakHyphen/>
        <w:t>polish</w:t>
      </w:r>
      <w:r w:rsidRPr="00DF10AF">
        <w:rPr>
          <w:lang w:val="en-IN"/>
        </w:rPr>
        <w:noBreakHyphen/>
        <w:t>side down and pressing to seal.</w:t>
      </w:r>
      <w:r w:rsidR="009853FB">
        <w:rPr>
          <w:lang w:val="en-IN"/>
        </w:rPr>
        <w:t xml:space="preserve"> </w:t>
      </w:r>
      <w:r w:rsidR="009853FB">
        <w:rPr>
          <w:b/>
          <w:bCs/>
          <w:lang w:val="en-IN"/>
        </w:rPr>
        <w:t>TXT: Let it dry to harden the polish</w:t>
      </w:r>
    </w:p>
    <w:p w14:paraId="315E69A1" w14:textId="1E5473AC" w:rsidR="00621805" w:rsidRDefault="009853FB" w:rsidP="00621805">
      <w:pPr>
        <w:pStyle w:val="Narration"/>
        <w:numPr>
          <w:ilvl w:val="1"/>
          <w:numId w:val="3"/>
        </w:numPr>
      </w:pPr>
      <w:r>
        <w:t>Next, c</w:t>
      </w:r>
      <w:r w:rsidR="00621805" w:rsidRPr="00DF10AF">
        <w:t xml:space="preserve">hoose the excitation wavelength and focus the excitation laser at the input of </w:t>
      </w:r>
      <w:r w:rsidR="00621805" w:rsidRPr="00DF10AF">
        <w:lastRenderedPageBreak/>
        <w:t>the large</w:t>
      </w:r>
      <w:r w:rsidR="00621805" w:rsidRPr="00DF10AF">
        <w:noBreakHyphen/>
        <w:t xml:space="preserve">core multimode </w:t>
      </w:r>
      <w:proofErr w:type="spellStart"/>
      <w:r w:rsidR="00621805" w:rsidRPr="00DF10AF">
        <w:t>fiber</w:t>
      </w:r>
      <w:proofErr w:type="spellEnd"/>
      <w:r w:rsidR="00621805" w:rsidRPr="00DF10AF">
        <w:t xml:space="preserve"> </w:t>
      </w:r>
      <w:r w:rsidR="00621805" w:rsidRPr="00DF10AF">
        <w:rPr>
          <w:b/>
          <w:bCs/>
        </w:rPr>
        <w:t>[1]</w:t>
      </w:r>
      <w:r w:rsidR="00621805" w:rsidRPr="00DF10AF">
        <w:t xml:space="preserve">. Switch on the camera </w:t>
      </w:r>
      <w:r w:rsidR="00621805" w:rsidRPr="00DF10AF">
        <w:rPr>
          <w:b/>
          <w:bCs/>
        </w:rPr>
        <w:t>[2]</w:t>
      </w:r>
      <w:r w:rsidR="00621805" w:rsidRPr="00DF10AF">
        <w:t>.</w:t>
      </w:r>
      <w:r>
        <w:br/>
      </w:r>
      <w:r w:rsidRPr="009853FB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9853FB">
        <w:rPr>
          <w:color w:val="000000" w:themeColor="text1"/>
          <w:highlight w:val="yellow"/>
        </w:rPr>
        <w:t>labeled</w:t>
      </w:r>
      <w:proofErr w:type="spellEnd"/>
      <w:r w:rsidRPr="009853FB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9853FB">
        <w:rPr>
          <w:color w:val="000000" w:themeColor="text1"/>
          <w:highlight w:val="yellow"/>
        </w:rPr>
        <w:t xml:space="preserve"> </w:t>
      </w:r>
      <w:hyperlink r:id="rId15" w:history="1">
        <w:r w:rsidRPr="009853F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https://review.jove.com/account/file-uploader?src=20897123</w:t>
        </w:r>
      </w:hyperlink>
    </w:p>
    <w:p w14:paraId="0E070E19" w14:textId="06A0BF12" w:rsidR="00621805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621805" w:rsidRPr="00DF10AF">
        <w:rPr>
          <w:lang w:val="en-IN"/>
        </w:rPr>
        <w:t xml:space="preserve">Talent selecting excitation wavelength and focusing laser into </w:t>
      </w:r>
      <w:proofErr w:type="spellStart"/>
      <w:r w:rsidR="00621805" w:rsidRPr="00DF10AF">
        <w:rPr>
          <w:lang w:val="en-IN"/>
        </w:rPr>
        <w:t>fiber</w:t>
      </w:r>
      <w:proofErr w:type="spellEnd"/>
      <w:r w:rsidR="00621805" w:rsidRPr="00DF10AF">
        <w:rPr>
          <w:lang w:val="en-IN"/>
        </w:rPr>
        <w:t>.</w:t>
      </w:r>
    </w:p>
    <w:p w14:paraId="3FB488EF" w14:textId="07F1738D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621805" w:rsidRPr="00DF10AF">
        <w:rPr>
          <w:lang w:val="en-IN"/>
        </w:rPr>
        <w:t>Talent switching the camera on.</w:t>
      </w:r>
    </w:p>
    <w:p w14:paraId="0BF606FA" w14:textId="77777777" w:rsidR="00621805" w:rsidRDefault="00621805" w:rsidP="00621805">
      <w:pPr>
        <w:pStyle w:val="Narration"/>
        <w:numPr>
          <w:ilvl w:val="1"/>
          <w:numId w:val="3"/>
        </w:numPr>
      </w:pPr>
      <w:r w:rsidRPr="00DF10AF">
        <w:t xml:space="preserve">Attach a middle section of the </w:t>
      </w:r>
      <w:proofErr w:type="spellStart"/>
      <w:r w:rsidRPr="00DF10AF">
        <w:t>fiber</w:t>
      </w:r>
      <w:proofErr w:type="spellEnd"/>
      <w:r w:rsidRPr="00DF10AF">
        <w:t xml:space="preserve"> to the vibrating membrane of a voice coil which will remove speckle </w:t>
      </w:r>
      <w:r w:rsidRPr="00DF10AF">
        <w:rPr>
          <w:b/>
          <w:bCs/>
        </w:rPr>
        <w:t>[1]</w:t>
      </w:r>
      <w:r w:rsidRPr="00DF10AF">
        <w:t xml:space="preserve">. Mechanically scramble the </w:t>
      </w:r>
      <w:proofErr w:type="spellStart"/>
      <w:r w:rsidRPr="00DF10AF">
        <w:t>fiber</w:t>
      </w:r>
      <w:proofErr w:type="spellEnd"/>
      <w:r w:rsidRPr="00DF10AF">
        <w:t xml:space="preserve"> by tightly bending it to merge all its spatial modes </w:t>
      </w:r>
      <w:r w:rsidRPr="00DF10AF">
        <w:rPr>
          <w:b/>
          <w:bCs/>
        </w:rPr>
        <w:t>[2]</w:t>
      </w:r>
      <w:r w:rsidRPr="00DF10AF">
        <w:t>.</w:t>
      </w:r>
    </w:p>
    <w:p w14:paraId="7876699A" w14:textId="77777777" w:rsidR="00621805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 xml:space="preserve">Talent attaching </w:t>
      </w:r>
      <w:proofErr w:type="spellStart"/>
      <w:r w:rsidRPr="00DF10AF">
        <w:rPr>
          <w:lang w:val="en-IN"/>
        </w:rPr>
        <w:t>fiber</w:t>
      </w:r>
      <w:proofErr w:type="spellEnd"/>
      <w:r w:rsidRPr="00DF10AF">
        <w:rPr>
          <w:lang w:val="en-IN"/>
        </w:rPr>
        <w:t xml:space="preserve"> section to voice</w:t>
      </w:r>
      <w:r w:rsidRPr="00DF10AF">
        <w:rPr>
          <w:lang w:val="en-IN"/>
        </w:rPr>
        <w:noBreakHyphen/>
        <w:t>coil membrane.</w:t>
      </w:r>
    </w:p>
    <w:p w14:paraId="71BE2F67" w14:textId="77777777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 xml:space="preserve">Talent tightly bending </w:t>
      </w:r>
      <w:proofErr w:type="spellStart"/>
      <w:r w:rsidRPr="00DF10AF">
        <w:rPr>
          <w:lang w:val="en-IN"/>
        </w:rPr>
        <w:t>fiber</w:t>
      </w:r>
      <w:proofErr w:type="spellEnd"/>
      <w:r w:rsidRPr="00DF10AF">
        <w:rPr>
          <w:lang w:val="en-IN"/>
        </w:rPr>
        <w:t xml:space="preserve"> to scramble modes.</w:t>
      </w:r>
    </w:p>
    <w:p w14:paraId="282D895E" w14:textId="174511E4" w:rsidR="00621805" w:rsidRDefault="00621805" w:rsidP="009853FB">
      <w:pPr>
        <w:pStyle w:val="Narration"/>
        <w:numPr>
          <w:ilvl w:val="1"/>
          <w:numId w:val="3"/>
        </w:numPr>
      </w:pPr>
      <w:r w:rsidRPr="00DF10AF">
        <w:t xml:space="preserve">Use a narrow bandpass filter at </w:t>
      </w:r>
      <w:r w:rsidR="009853FB">
        <w:t>532</w:t>
      </w:r>
      <w:r w:rsidRPr="00DF10AF">
        <w:t xml:space="preserve"> nanometers with </w:t>
      </w:r>
      <w:r w:rsidR="009853FB">
        <w:t xml:space="preserve">2.0 </w:t>
      </w:r>
      <w:proofErr w:type="spellStart"/>
      <w:r w:rsidRPr="00DF10AF">
        <w:t>nanometer</w:t>
      </w:r>
      <w:proofErr w:type="spellEnd"/>
      <w:r w:rsidRPr="00DF10AF">
        <w:t xml:space="preserve"> bandwidth to clean the laser line and reject any pump sidebands arising from nonlinear broadening due to propagation in the </w:t>
      </w:r>
      <w:proofErr w:type="spellStart"/>
      <w:r w:rsidRPr="00DF10AF">
        <w:t>fiber</w:t>
      </w:r>
      <w:proofErr w:type="spellEnd"/>
      <w:r w:rsidRPr="00DF10AF">
        <w:t xml:space="preserve"> </w:t>
      </w:r>
      <w:r w:rsidRPr="00DF10AF">
        <w:rPr>
          <w:b/>
          <w:bCs/>
        </w:rPr>
        <w:t>[1]</w:t>
      </w:r>
      <w:r w:rsidRPr="00DF10AF">
        <w:t>.</w:t>
      </w:r>
      <w:r w:rsidR="009853FB" w:rsidRPr="009853FB">
        <w:t xml:space="preserve"> </w:t>
      </w:r>
      <w:r w:rsidR="009853FB" w:rsidRPr="00DF10AF">
        <w:t>Use a dichroic mirror to reflect the laser light toward the sample and transmit the redshifted back</w:t>
      </w:r>
      <w:r w:rsidR="009853FB" w:rsidRPr="00DF10AF">
        <w:noBreakHyphen/>
        <w:t xml:space="preserve">scattered radiation collected by the objective </w:t>
      </w:r>
      <w:r w:rsidR="009853FB" w:rsidRPr="00DF10AF">
        <w:rPr>
          <w:b/>
          <w:bCs/>
        </w:rPr>
        <w:t>[</w:t>
      </w:r>
      <w:r w:rsidR="009853FB">
        <w:rPr>
          <w:b/>
          <w:bCs/>
        </w:rPr>
        <w:t>2</w:t>
      </w:r>
      <w:r w:rsidR="009853FB" w:rsidRPr="00DF10AF">
        <w:rPr>
          <w:b/>
          <w:bCs/>
        </w:rPr>
        <w:t>]</w:t>
      </w:r>
      <w:r w:rsidR="009853FB" w:rsidRPr="00DF10AF">
        <w:t>.</w:t>
      </w:r>
    </w:p>
    <w:p w14:paraId="75FB93DE" w14:textId="67614766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>
        <w:rPr>
          <w:lang w:val="en-IN"/>
        </w:rPr>
        <w:t>:</w:t>
      </w:r>
      <w:r>
        <w:rPr>
          <w:lang w:val="en-IN"/>
        </w:rPr>
        <w:t xml:space="preserve"> The narrow bandpass filter at 532 nm is being selected. </w:t>
      </w:r>
    </w:p>
    <w:p w14:paraId="61449CD8" w14:textId="3A77622D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>T</w:t>
      </w:r>
      <w:r w:rsidR="00621805" w:rsidRPr="00DF10AF">
        <w:rPr>
          <w:lang w:val="en-IN"/>
        </w:rPr>
        <w:t xml:space="preserve">he dichroic mirror </w:t>
      </w:r>
      <w:r>
        <w:rPr>
          <w:lang w:val="en-IN"/>
        </w:rPr>
        <w:t xml:space="preserve">is being activated </w:t>
      </w:r>
      <w:r w:rsidR="00621805" w:rsidRPr="00DF10AF">
        <w:rPr>
          <w:lang w:val="en-IN"/>
        </w:rPr>
        <w:t>to direct excitation and collect back</w:t>
      </w:r>
      <w:r w:rsidR="00621805" w:rsidRPr="00DF10AF">
        <w:rPr>
          <w:lang w:val="en-IN"/>
        </w:rPr>
        <w:noBreakHyphen/>
        <w:t>scattered signal.</w:t>
      </w:r>
    </w:p>
    <w:p w14:paraId="2041F2EC" w14:textId="05C9CC1A" w:rsidR="00621805" w:rsidRDefault="00621805" w:rsidP="00621805">
      <w:pPr>
        <w:pStyle w:val="Narration"/>
        <w:numPr>
          <w:ilvl w:val="1"/>
          <w:numId w:val="3"/>
        </w:numPr>
      </w:pPr>
      <w:r w:rsidRPr="00DF10AF">
        <w:t>Use a long</w:t>
      </w:r>
      <w:r w:rsidRPr="00DF10AF">
        <w:noBreakHyphen/>
        <w:t xml:space="preserve">pass filter at </w:t>
      </w:r>
      <w:r w:rsidR="009853FB">
        <w:t>532</w:t>
      </w:r>
      <w:r w:rsidRPr="00DF10AF">
        <w:t xml:space="preserve"> nanometers to reject residual illumination light </w:t>
      </w:r>
      <w:r w:rsidRPr="00DF10AF">
        <w:rPr>
          <w:b/>
          <w:bCs/>
        </w:rPr>
        <w:t>[1]</w:t>
      </w:r>
      <w:r w:rsidRPr="00DF10AF">
        <w:t>.</w:t>
      </w:r>
    </w:p>
    <w:p w14:paraId="1D110328" w14:textId="4497833A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="00621805" w:rsidRPr="00DF10AF">
        <w:rPr>
          <w:lang w:val="en-IN"/>
        </w:rPr>
        <w:t>long</w:t>
      </w:r>
      <w:r w:rsidR="00621805" w:rsidRPr="00DF10AF">
        <w:rPr>
          <w:lang w:val="en-IN"/>
        </w:rPr>
        <w:noBreakHyphen/>
        <w:t xml:space="preserve">pass filter </w:t>
      </w:r>
      <w:r>
        <w:rPr>
          <w:lang w:val="en-IN"/>
        </w:rPr>
        <w:t>is being set to 532 nm</w:t>
      </w:r>
      <w:r w:rsidR="00621805" w:rsidRPr="00DF10AF">
        <w:rPr>
          <w:lang w:val="en-IN"/>
        </w:rPr>
        <w:t>.</w:t>
      </w:r>
    </w:p>
    <w:p w14:paraId="30B2CA95" w14:textId="77777777" w:rsidR="00621805" w:rsidRDefault="00621805" w:rsidP="00621805">
      <w:pPr>
        <w:pStyle w:val="Narration"/>
        <w:numPr>
          <w:ilvl w:val="1"/>
          <w:numId w:val="3"/>
        </w:numPr>
      </w:pPr>
      <w:r w:rsidRPr="00DF10AF">
        <w:t>During Raman scattering measurement, use a short</w:t>
      </w:r>
      <w:r w:rsidRPr="00DF10AF">
        <w:noBreakHyphen/>
        <w:t>pass filter at six</w:t>
      </w:r>
      <w:r w:rsidRPr="00DF10AF">
        <w:noBreakHyphen/>
        <w:t xml:space="preserve">hundred nanometers to suppress background fluorescence </w:t>
      </w:r>
      <w:r w:rsidRPr="00DF10AF">
        <w:rPr>
          <w:b/>
          <w:bCs/>
        </w:rPr>
        <w:t>[1]</w:t>
      </w:r>
      <w:r w:rsidRPr="00DF10AF">
        <w:t>.</w:t>
      </w:r>
    </w:p>
    <w:p w14:paraId="561280AE" w14:textId="590B1860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 xml:space="preserve">The short pass filter is being set 600 nm. </w:t>
      </w:r>
      <w:r w:rsidR="00621805" w:rsidRPr="00DF10AF">
        <w:rPr>
          <w:lang w:val="en-IN"/>
        </w:rPr>
        <w:t xml:space="preserve"> </w:t>
      </w:r>
    </w:p>
    <w:p w14:paraId="1EDF8927" w14:textId="77777777" w:rsidR="00621805" w:rsidRDefault="00621805" w:rsidP="00621805">
      <w:pPr>
        <w:pStyle w:val="Narration"/>
        <w:numPr>
          <w:ilvl w:val="1"/>
          <w:numId w:val="3"/>
        </w:numPr>
      </w:pPr>
      <w:r w:rsidRPr="00DF10AF">
        <w:t xml:space="preserve">Measure the power on the sample plane with a power meter </w:t>
      </w:r>
      <w:r w:rsidRPr="00DF10AF">
        <w:rPr>
          <w:b/>
          <w:bCs/>
        </w:rPr>
        <w:t>[1]</w:t>
      </w:r>
      <w:r w:rsidRPr="00DF10AF">
        <w:t xml:space="preserve">. Attenuate the pump beam to obtain an intensity at the sample which does not lead to damage </w:t>
      </w:r>
      <w:r w:rsidRPr="00DF10AF">
        <w:rPr>
          <w:b/>
          <w:bCs/>
        </w:rPr>
        <w:t>[2]</w:t>
      </w:r>
      <w:r w:rsidRPr="00DF10AF">
        <w:t>.</w:t>
      </w:r>
    </w:p>
    <w:p w14:paraId="009D4CE7" w14:textId="77777777" w:rsidR="00621805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measuring sample</w:t>
      </w:r>
      <w:r w:rsidRPr="00DF10AF">
        <w:rPr>
          <w:lang w:val="en-IN"/>
        </w:rPr>
        <w:noBreakHyphen/>
        <w:t>plane power with power meter.</w:t>
      </w:r>
    </w:p>
    <w:p w14:paraId="2D9BE215" w14:textId="77777777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attenuating pump beam to safe intensity.</w:t>
      </w:r>
    </w:p>
    <w:p w14:paraId="503D00E4" w14:textId="53AF923B" w:rsidR="00621805" w:rsidRDefault="009853FB" w:rsidP="00621805">
      <w:pPr>
        <w:pStyle w:val="Narration"/>
        <w:numPr>
          <w:ilvl w:val="1"/>
          <w:numId w:val="3"/>
        </w:numPr>
      </w:pPr>
      <w:r>
        <w:t>Now p</w:t>
      </w:r>
      <w:r w:rsidR="00621805" w:rsidRPr="00DF10AF">
        <w:t xml:space="preserve">ut the sample on the microscope stage and adjust the focus </w:t>
      </w:r>
      <w:r w:rsidR="00621805" w:rsidRPr="00DF10AF">
        <w:rPr>
          <w:b/>
          <w:bCs/>
        </w:rPr>
        <w:t>[1]</w:t>
      </w:r>
      <w:r w:rsidR="00621805" w:rsidRPr="00DF10AF">
        <w:t>.</w:t>
      </w:r>
    </w:p>
    <w:p w14:paraId="4F58182F" w14:textId="77777777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placing slide on stage and focusing the microscope.</w:t>
      </w:r>
    </w:p>
    <w:p w14:paraId="01A4B412" w14:textId="2B15CBAE" w:rsidR="00621805" w:rsidRDefault="00621805" w:rsidP="009853FB">
      <w:pPr>
        <w:pStyle w:val="Narration"/>
        <w:numPr>
          <w:ilvl w:val="1"/>
          <w:numId w:val="3"/>
        </w:numPr>
      </w:pPr>
      <w:r w:rsidRPr="00DF10AF">
        <w:t xml:space="preserve">Switch on the driver of the motor that performs the wedge translation </w:t>
      </w:r>
      <w:r w:rsidRPr="00DF10AF">
        <w:rPr>
          <w:b/>
          <w:bCs/>
        </w:rPr>
        <w:t>[1</w:t>
      </w:r>
      <w:r w:rsidR="009853FB">
        <w:rPr>
          <w:b/>
          <w:bCs/>
        </w:rPr>
        <w:t>-TXT</w:t>
      </w:r>
      <w:r w:rsidRPr="00DF10AF">
        <w:rPr>
          <w:b/>
          <w:bCs/>
        </w:rPr>
        <w:t>]</w:t>
      </w:r>
      <w:r w:rsidRPr="00DF10AF">
        <w:t xml:space="preserve">. </w:t>
      </w:r>
      <w:r w:rsidR="009853FB">
        <w:t>Then s</w:t>
      </w:r>
      <w:r w:rsidR="009853FB" w:rsidRPr="00DF10AF">
        <w:t xml:space="preserve">et the camera acquisition parameters, exposure time, and hardware binning to optimize the signal intensity </w:t>
      </w:r>
      <w:r w:rsidR="009853FB" w:rsidRPr="00DF10AF">
        <w:rPr>
          <w:b/>
          <w:bCs/>
        </w:rPr>
        <w:t>[</w:t>
      </w:r>
      <w:r w:rsidR="009853FB">
        <w:rPr>
          <w:b/>
          <w:bCs/>
        </w:rPr>
        <w:t>2</w:t>
      </w:r>
      <w:r w:rsidR="009853FB" w:rsidRPr="00DF10AF">
        <w:rPr>
          <w:b/>
          <w:bCs/>
        </w:rPr>
        <w:t>]</w:t>
      </w:r>
      <w:r w:rsidR="009853FB" w:rsidRPr="00DF10AF">
        <w:t>.</w:t>
      </w:r>
    </w:p>
    <w:p w14:paraId="678052D0" w14:textId="6A7547CD" w:rsidR="00621805" w:rsidRPr="009853FB" w:rsidRDefault="00621805" w:rsidP="009853FB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powering on the motor driver.</w:t>
      </w:r>
      <w:r w:rsidR="009853FB">
        <w:rPr>
          <w:lang w:val="en-IN"/>
        </w:rPr>
        <w:t xml:space="preserve">  </w:t>
      </w:r>
      <w:r w:rsidR="009853FB">
        <w:rPr>
          <w:b/>
          <w:bCs/>
          <w:lang w:val="en-IN"/>
        </w:rPr>
        <w:t xml:space="preserve">TXT: </w:t>
      </w:r>
      <w:r w:rsidR="009853FB" w:rsidRPr="009853FB">
        <w:rPr>
          <w:b/>
          <w:bCs/>
          <w:lang w:val="en-IN"/>
        </w:rPr>
        <w:t>Control the hardware components simultaneously</w:t>
      </w:r>
    </w:p>
    <w:p w14:paraId="36F7C0F2" w14:textId="315AC249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lastRenderedPageBreak/>
        <w:t>SCREEN</w:t>
      </w:r>
      <w:r w:rsidRPr="00DF10AF">
        <w:rPr>
          <w:lang w:val="en-IN"/>
        </w:rPr>
        <w:t xml:space="preserve">: </w:t>
      </w:r>
      <w:r w:rsidR="009853FB">
        <w:rPr>
          <w:lang w:val="en-IN"/>
        </w:rPr>
        <w:t>The</w:t>
      </w:r>
      <w:r w:rsidRPr="00DF10AF">
        <w:rPr>
          <w:lang w:val="en-IN"/>
        </w:rPr>
        <w:t xml:space="preserve"> acquisition parameters, exposure time, and hardware binning </w:t>
      </w:r>
      <w:r w:rsidR="009853FB">
        <w:rPr>
          <w:lang w:val="en-IN"/>
        </w:rPr>
        <w:t>are being adjusted</w:t>
      </w:r>
      <w:r w:rsidRPr="00DF10AF">
        <w:rPr>
          <w:lang w:val="en-IN"/>
        </w:rPr>
        <w:t>.</w:t>
      </w:r>
    </w:p>
    <w:p w14:paraId="59B1C1E1" w14:textId="52065E13" w:rsidR="00621805" w:rsidRDefault="009853FB" w:rsidP="009853FB">
      <w:pPr>
        <w:pStyle w:val="Narration"/>
        <w:numPr>
          <w:ilvl w:val="1"/>
          <w:numId w:val="3"/>
        </w:numPr>
      </w:pPr>
      <w:r>
        <w:t>Now c</w:t>
      </w:r>
      <w:r w:rsidR="00621805" w:rsidRPr="00DF10AF">
        <w:t xml:space="preserve">hoose scan parameters, total scan length, and sampling step </w:t>
      </w:r>
      <w:r w:rsidR="00621805" w:rsidRPr="00DF10AF">
        <w:rPr>
          <w:b/>
          <w:bCs/>
        </w:rPr>
        <w:t>[1]</w:t>
      </w:r>
      <w:r w:rsidR="00621805" w:rsidRPr="00DF10AF">
        <w:t>.</w:t>
      </w:r>
      <w:r w:rsidRPr="009853FB">
        <w:t xml:space="preserve"> </w:t>
      </w:r>
      <w:r w:rsidRPr="00DF10AF">
        <w:t xml:space="preserve">Open the shutter to shine the laser on the sample </w:t>
      </w:r>
      <w:r w:rsidRPr="00DF10AF">
        <w:rPr>
          <w:b/>
          <w:bCs/>
        </w:rPr>
        <w:t>[</w:t>
      </w:r>
      <w:r>
        <w:rPr>
          <w:b/>
          <w:bCs/>
        </w:rPr>
        <w:t>2-TXT</w:t>
      </w:r>
      <w:r w:rsidRPr="00DF10AF">
        <w:rPr>
          <w:b/>
          <w:bCs/>
        </w:rPr>
        <w:t>]</w:t>
      </w:r>
      <w:r w:rsidRPr="00DF10AF">
        <w:t xml:space="preserve">. </w:t>
      </w:r>
    </w:p>
    <w:p w14:paraId="1367B6E6" w14:textId="371D06BB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 w:rsidRPr="00DF10AF">
        <w:rPr>
          <w:lang w:val="en-IN"/>
        </w:rPr>
        <w:t xml:space="preserve">: </w:t>
      </w:r>
      <w:r>
        <w:rPr>
          <w:lang w:val="en-IN"/>
        </w:rPr>
        <w:t>The</w:t>
      </w:r>
      <w:r w:rsidRPr="00DF10AF">
        <w:rPr>
          <w:lang w:val="en-IN"/>
        </w:rPr>
        <w:t xml:space="preserve"> </w:t>
      </w:r>
      <w:r w:rsidR="00621805" w:rsidRPr="00DF10AF">
        <w:rPr>
          <w:lang w:val="en-IN"/>
        </w:rPr>
        <w:t>scan parameters including scan length and sampling step</w:t>
      </w:r>
      <w:r>
        <w:rPr>
          <w:lang w:val="en-IN"/>
        </w:rPr>
        <w:t xml:space="preserve"> are being adjusted.</w:t>
      </w:r>
    </w:p>
    <w:p w14:paraId="1313CCF2" w14:textId="78F91CE9" w:rsidR="00621805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opening shutter to expose sample.</w:t>
      </w:r>
      <w:r w:rsidR="009853FB">
        <w:rPr>
          <w:lang w:val="en-IN"/>
        </w:rPr>
        <w:t xml:space="preserve"> </w:t>
      </w:r>
      <w:r w:rsidR="009853FB">
        <w:rPr>
          <w:b/>
          <w:bCs/>
          <w:lang w:val="en-IN"/>
        </w:rPr>
        <w:t>TXT: Wait until the sample has reached a stationary condition</w:t>
      </w:r>
    </w:p>
    <w:p w14:paraId="0B74C37D" w14:textId="5F9E2D05" w:rsidR="00621805" w:rsidRDefault="00621805" w:rsidP="009853FB">
      <w:pPr>
        <w:pStyle w:val="Narration"/>
        <w:numPr>
          <w:ilvl w:val="1"/>
          <w:numId w:val="3"/>
        </w:numPr>
      </w:pPr>
      <w:r w:rsidRPr="00DF10AF">
        <w:t>Start the acquisition of a monochrome image for each wedge position representing the temporal delay between replicas from each point of the two</w:t>
      </w:r>
      <w:r w:rsidRPr="00DF10AF">
        <w:noBreakHyphen/>
        <w:t xml:space="preserve">dimensional sensor </w:t>
      </w:r>
      <w:r w:rsidRPr="00DF10AF">
        <w:rPr>
          <w:b/>
          <w:bCs/>
        </w:rPr>
        <w:t>[1]</w:t>
      </w:r>
      <w:r w:rsidRPr="00DF10AF">
        <w:t>.</w:t>
      </w:r>
      <w:r w:rsidR="009853FB" w:rsidRPr="009853FB">
        <w:t xml:space="preserve"> </w:t>
      </w:r>
      <w:r w:rsidR="009853FB" w:rsidRPr="00DF10AF">
        <w:t xml:space="preserve">Once the measurement is finished, switch off the laser </w:t>
      </w:r>
      <w:r w:rsidR="009853FB">
        <w:t xml:space="preserve">before data analysis </w:t>
      </w:r>
      <w:r w:rsidR="009853FB" w:rsidRPr="00DF10AF">
        <w:rPr>
          <w:b/>
          <w:bCs/>
        </w:rPr>
        <w:t>[</w:t>
      </w:r>
      <w:r w:rsidR="009853FB">
        <w:rPr>
          <w:b/>
          <w:bCs/>
        </w:rPr>
        <w:t>2</w:t>
      </w:r>
      <w:r w:rsidR="009853FB" w:rsidRPr="00DF10AF">
        <w:rPr>
          <w:b/>
          <w:bCs/>
        </w:rPr>
        <w:t>]</w:t>
      </w:r>
      <w:r w:rsidR="009853FB">
        <w:rPr>
          <w:b/>
          <w:bCs/>
        </w:rPr>
        <w:t xml:space="preserve">. </w:t>
      </w:r>
    </w:p>
    <w:p w14:paraId="197C46CA" w14:textId="425245D3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 xml:space="preserve"> </w:t>
      </w:r>
      <w:r w:rsidRPr="009853FB">
        <w:rPr>
          <w:highlight w:val="yellow"/>
          <w:lang w:val="en-IN"/>
        </w:rPr>
        <w:t>SCREEN</w:t>
      </w:r>
      <w:r w:rsidRPr="00DF10AF">
        <w:rPr>
          <w:lang w:val="en-IN"/>
        </w:rPr>
        <w:t xml:space="preserve">: </w:t>
      </w:r>
      <w:r>
        <w:rPr>
          <w:lang w:val="en-IN"/>
        </w:rPr>
        <w:t>I</w:t>
      </w:r>
      <w:r w:rsidR="00621805" w:rsidRPr="00DF10AF">
        <w:rPr>
          <w:lang w:val="en-IN"/>
        </w:rPr>
        <w:t>mage acquisition</w:t>
      </w:r>
      <w:r>
        <w:rPr>
          <w:lang w:val="en-IN"/>
        </w:rPr>
        <w:t xml:space="preserve"> is being initiated</w:t>
      </w:r>
      <w:r w:rsidR="00621805" w:rsidRPr="00DF10AF">
        <w:rPr>
          <w:lang w:val="en-IN"/>
        </w:rPr>
        <w:t xml:space="preserve"> for each wedge position.</w:t>
      </w:r>
    </w:p>
    <w:p w14:paraId="56A9F9CB" w14:textId="77777777" w:rsidR="00621805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>Talent switching off the laser.</w:t>
      </w:r>
    </w:p>
    <w:p w14:paraId="3451CA73" w14:textId="765830A2" w:rsidR="00621805" w:rsidRDefault="009853FB" w:rsidP="00621805">
      <w:pPr>
        <w:pStyle w:val="Narration"/>
        <w:numPr>
          <w:ilvl w:val="1"/>
          <w:numId w:val="3"/>
        </w:numPr>
      </w:pPr>
      <w:r>
        <w:t>Next,  g</w:t>
      </w:r>
      <w:r w:rsidR="00621805" w:rsidRPr="00DF10AF">
        <w:t xml:space="preserve">enerate the spectral hypercube from the acquired dataset by loading the motor positions correction file specific to the stepper motor </w:t>
      </w:r>
      <w:r>
        <w:rPr>
          <w:b/>
          <w:bCs/>
        </w:rPr>
        <w:t xml:space="preserve">[1] </w:t>
      </w:r>
      <w:r w:rsidR="00621805" w:rsidRPr="00DF10AF">
        <w:t xml:space="preserve">and the frequency calibration file corresponding to the interferometer </w:t>
      </w:r>
      <w:r w:rsidR="00621805" w:rsidRPr="00DF10AF">
        <w:rPr>
          <w:b/>
          <w:bCs/>
        </w:rPr>
        <w:t>[</w:t>
      </w:r>
      <w:r>
        <w:rPr>
          <w:b/>
          <w:bCs/>
        </w:rPr>
        <w:t>2</w:t>
      </w:r>
      <w:r w:rsidR="00621805" w:rsidRPr="00DF10AF">
        <w:rPr>
          <w:b/>
          <w:bCs/>
        </w:rPr>
        <w:t>]</w:t>
      </w:r>
      <w:r w:rsidR="00621805" w:rsidRPr="00DF10AF">
        <w:t>.</w:t>
      </w:r>
    </w:p>
    <w:p w14:paraId="7F76049D" w14:textId="77777777" w:rsidR="009853FB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 w:rsidRPr="00DF10AF">
        <w:rPr>
          <w:lang w:val="en-IN"/>
        </w:rPr>
        <w:t xml:space="preserve">: </w:t>
      </w:r>
      <w:r w:rsidR="009853FB">
        <w:rPr>
          <w:lang w:val="en-IN"/>
        </w:rPr>
        <w:t>Load the</w:t>
      </w:r>
      <w:r w:rsidRPr="00DF10AF">
        <w:rPr>
          <w:lang w:val="en-IN"/>
        </w:rPr>
        <w:t xml:space="preserve"> motor correction</w:t>
      </w:r>
      <w:r w:rsidR="009853FB">
        <w:rPr>
          <w:lang w:val="en-IN"/>
        </w:rPr>
        <w:t xml:space="preserve"> file. </w:t>
      </w:r>
    </w:p>
    <w:p w14:paraId="40D07F09" w14:textId="6F7F7A25" w:rsidR="00621805" w:rsidRPr="00DF10AF" w:rsidRDefault="00621805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DF10AF">
        <w:rPr>
          <w:lang w:val="en-IN"/>
        </w:rPr>
        <w:t xml:space="preserve"> </w:t>
      </w:r>
      <w:r w:rsidR="009853FB" w:rsidRPr="009853FB">
        <w:rPr>
          <w:highlight w:val="yellow"/>
          <w:lang w:val="en-IN"/>
        </w:rPr>
        <w:t>SCREEN</w:t>
      </w:r>
      <w:r w:rsidR="009853FB" w:rsidRPr="00DF10AF">
        <w:rPr>
          <w:lang w:val="en-IN"/>
        </w:rPr>
        <w:t xml:space="preserve">: </w:t>
      </w:r>
      <w:r w:rsidR="009853FB">
        <w:rPr>
          <w:lang w:val="en-IN"/>
        </w:rPr>
        <w:t>Load the</w:t>
      </w:r>
      <w:r w:rsidR="009853FB" w:rsidRPr="00DF10AF">
        <w:rPr>
          <w:lang w:val="en-IN"/>
        </w:rPr>
        <w:t xml:space="preserve">: </w:t>
      </w:r>
      <w:r w:rsidR="009853FB">
        <w:rPr>
          <w:lang w:val="en-IN"/>
        </w:rPr>
        <w:t>Load the</w:t>
      </w:r>
      <w:r w:rsidR="009853FB" w:rsidRPr="00DF10AF">
        <w:rPr>
          <w:lang w:val="en-IN"/>
        </w:rPr>
        <w:t xml:space="preserve"> </w:t>
      </w:r>
      <w:r w:rsidRPr="00DF10AF">
        <w:rPr>
          <w:lang w:val="en-IN"/>
        </w:rPr>
        <w:t>frequency calibration files.</w:t>
      </w:r>
    </w:p>
    <w:p w14:paraId="19A64D45" w14:textId="77777777" w:rsidR="00621805" w:rsidRDefault="00621805" w:rsidP="00621805">
      <w:pPr>
        <w:pStyle w:val="Narration"/>
        <w:numPr>
          <w:ilvl w:val="1"/>
          <w:numId w:val="3"/>
        </w:numPr>
      </w:pPr>
      <w:r w:rsidRPr="00DF10AF">
        <w:t xml:space="preserve">Choose the frequency range for the spectra to be computed by Fourier transforming the interferograms of all pixels </w:t>
      </w:r>
      <w:r w:rsidRPr="00DF10AF">
        <w:rPr>
          <w:b/>
          <w:bCs/>
        </w:rPr>
        <w:t>[1]</w:t>
      </w:r>
      <w:r w:rsidRPr="00DF10AF">
        <w:t>.</w:t>
      </w:r>
    </w:p>
    <w:p w14:paraId="1BEF111B" w14:textId="0B09CBC7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 w:rsidRPr="00DF10AF">
        <w:rPr>
          <w:lang w:val="en-IN"/>
        </w:rPr>
        <w:t xml:space="preserve">: </w:t>
      </w:r>
      <w:r>
        <w:rPr>
          <w:lang w:val="en-IN"/>
        </w:rPr>
        <w:t>T</w:t>
      </w:r>
      <w:r>
        <w:rPr>
          <w:lang w:val="en-IN"/>
        </w:rPr>
        <w:t>he</w:t>
      </w:r>
      <w:r w:rsidRPr="00DF10AF">
        <w:rPr>
          <w:lang w:val="en-IN"/>
        </w:rPr>
        <w:t xml:space="preserve"> </w:t>
      </w:r>
      <w:r w:rsidR="00621805" w:rsidRPr="00DF10AF">
        <w:rPr>
          <w:lang w:val="en-IN"/>
        </w:rPr>
        <w:t>frequency range for</w:t>
      </w:r>
      <w:r>
        <w:rPr>
          <w:lang w:val="en-IN"/>
        </w:rPr>
        <w:t xml:space="preserve"> the spectra is being chosen. </w:t>
      </w:r>
    </w:p>
    <w:p w14:paraId="3D7005C3" w14:textId="7780D6F0" w:rsidR="00621805" w:rsidRDefault="00621805" w:rsidP="009853FB">
      <w:pPr>
        <w:pStyle w:val="Narration"/>
        <w:numPr>
          <w:ilvl w:val="1"/>
          <w:numId w:val="3"/>
        </w:numPr>
      </w:pPr>
      <w:r w:rsidRPr="00DF10AF">
        <w:t>Among the available apodization functions for windowing the measured interferogram, select the function offering a good trade</w:t>
      </w:r>
      <w:r w:rsidRPr="00DF10AF">
        <w:noBreakHyphen/>
        <w:t>off between spectral broadening and artifact reductio</w:t>
      </w:r>
      <w:r w:rsidR="009853FB">
        <w:t>, su</w:t>
      </w:r>
      <w:r w:rsidRPr="00DF10AF">
        <w:t>ch as the Happ</w:t>
      </w:r>
      <w:r w:rsidRPr="00DF10AF">
        <w:noBreakHyphen/>
        <w:t xml:space="preserve">Genzel window </w:t>
      </w:r>
      <w:r w:rsidRPr="00DF10AF">
        <w:rPr>
          <w:b/>
          <w:bCs/>
        </w:rPr>
        <w:t>[1]</w:t>
      </w:r>
      <w:r w:rsidRPr="00DF10AF">
        <w:t>.</w:t>
      </w:r>
      <w:r w:rsidR="009853FB" w:rsidRPr="009853FB">
        <w:t xml:space="preserve"> </w:t>
      </w:r>
      <w:r w:rsidR="009853FB">
        <w:t>Then g</w:t>
      </w:r>
      <w:r w:rsidR="009853FB" w:rsidRPr="00DF10AF">
        <w:t xml:space="preserve">enerate the spectral hypercube and save it in complex values </w:t>
      </w:r>
      <w:r w:rsidR="009853FB" w:rsidRPr="00DF10AF">
        <w:rPr>
          <w:b/>
          <w:bCs/>
        </w:rPr>
        <w:t>[</w:t>
      </w:r>
      <w:r w:rsidR="009853FB">
        <w:rPr>
          <w:b/>
          <w:bCs/>
        </w:rPr>
        <w:t>2</w:t>
      </w:r>
      <w:r w:rsidR="009853FB" w:rsidRPr="00DF10AF">
        <w:rPr>
          <w:b/>
          <w:bCs/>
        </w:rPr>
        <w:t>]</w:t>
      </w:r>
      <w:r w:rsidR="009853FB" w:rsidRPr="00DF10AF">
        <w:t>.</w:t>
      </w:r>
    </w:p>
    <w:p w14:paraId="0D99D239" w14:textId="268807E9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 w:rsidRPr="00DF10AF">
        <w:rPr>
          <w:lang w:val="en-IN"/>
        </w:rPr>
        <w:t xml:space="preserve">: </w:t>
      </w:r>
      <w:r>
        <w:rPr>
          <w:lang w:val="en-IN"/>
        </w:rPr>
        <w:t>T</w:t>
      </w:r>
      <w:r w:rsidR="00621805" w:rsidRPr="00DF10AF">
        <w:rPr>
          <w:lang w:val="en-IN"/>
        </w:rPr>
        <w:t>he Happ</w:t>
      </w:r>
      <w:r w:rsidR="00621805" w:rsidRPr="00DF10AF">
        <w:rPr>
          <w:lang w:val="en-IN"/>
        </w:rPr>
        <w:noBreakHyphen/>
        <w:t>Genzel Hamming apodization function</w:t>
      </w:r>
      <w:r>
        <w:rPr>
          <w:lang w:val="en-IN"/>
        </w:rPr>
        <w:t xml:space="preserve"> is being selected</w:t>
      </w:r>
      <w:r w:rsidR="00621805" w:rsidRPr="00DF10AF">
        <w:rPr>
          <w:lang w:val="en-IN"/>
        </w:rPr>
        <w:t>.</w:t>
      </w:r>
    </w:p>
    <w:p w14:paraId="077B65F8" w14:textId="4D5CADB5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 w:rsidRPr="00DF10AF">
        <w:rPr>
          <w:lang w:val="en-IN"/>
        </w:rPr>
        <w:t xml:space="preserve">: </w:t>
      </w:r>
      <w:r>
        <w:rPr>
          <w:lang w:val="en-IN"/>
        </w:rPr>
        <w:t>T</w:t>
      </w:r>
      <w:r w:rsidRPr="00DF10AF">
        <w:rPr>
          <w:lang w:val="en-IN"/>
        </w:rPr>
        <w:t xml:space="preserve">he </w:t>
      </w:r>
      <w:r w:rsidR="00621805" w:rsidRPr="00DF10AF">
        <w:rPr>
          <w:lang w:val="en-IN"/>
        </w:rPr>
        <w:t xml:space="preserve">hypercube </w:t>
      </w:r>
      <w:r>
        <w:rPr>
          <w:lang w:val="en-IN"/>
        </w:rPr>
        <w:t>is being generated and</w:t>
      </w:r>
      <w:r w:rsidR="00621805" w:rsidRPr="00DF10AF">
        <w:rPr>
          <w:lang w:val="en-IN"/>
        </w:rPr>
        <w:t xml:space="preserve"> </w:t>
      </w:r>
      <w:r>
        <w:rPr>
          <w:lang w:val="en-IN"/>
        </w:rPr>
        <w:t xml:space="preserve">the </w:t>
      </w:r>
      <w:r w:rsidR="00621805" w:rsidRPr="00DF10AF">
        <w:rPr>
          <w:lang w:val="en-IN"/>
        </w:rPr>
        <w:t xml:space="preserve">data </w:t>
      </w:r>
      <w:r>
        <w:rPr>
          <w:lang w:val="en-IN"/>
        </w:rPr>
        <w:t xml:space="preserve"> is being saved </w:t>
      </w:r>
      <w:r w:rsidR="00621805" w:rsidRPr="00DF10AF">
        <w:rPr>
          <w:lang w:val="en-IN"/>
        </w:rPr>
        <w:t>as complex values.</w:t>
      </w:r>
    </w:p>
    <w:p w14:paraId="24039EC2" w14:textId="77777777" w:rsidR="00621805" w:rsidRDefault="00621805" w:rsidP="00621805">
      <w:pPr>
        <w:pStyle w:val="Narration"/>
        <w:numPr>
          <w:ilvl w:val="1"/>
          <w:numId w:val="3"/>
        </w:numPr>
      </w:pPr>
      <w:proofErr w:type="spellStart"/>
      <w:r w:rsidRPr="00DF10AF">
        <w:t>Analyze</w:t>
      </w:r>
      <w:proofErr w:type="spellEnd"/>
      <w:r w:rsidRPr="00DF10AF">
        <w:t xml:space="preserve"> the spectral hypercube by obtaining the average spectrum in selected areas and generating a false</w:t>
      </w:r>
      <w:r w:rsidRPr="00DF10AF">
        <w:noBreakHyphen/>
        <w:t xml:space="preserve">colour RGB image </w:t>
      </w:r>
      <w:r w:rsidRPr="00DF10AF">
        <w:rPr>
          <w:b/>
          <w:bCs/>
        </w:rPr>
        <w:t>[1]</w:t>
      </w:r>
      <w:r w:rsidRPr="00DF10AF">
        <w:t>.</w:t>
      </w:r>
    </w:p>
    <w:p w14:paraId="39EE2CC7" w14:textId="07D1DF65" w:rsidR="00621805" w:rsidRPr="00DF10AF" w:rsidRDefault="009853FB" w:rsidP="00621805">
      <w:pPr>
        <w:pStyle w:val="ShotDescription"/>
        <w:numPr>
          <w:ilvl w:val="2"/>
          <w:numId w:val="3"/>
        </w:numPr>
        <w:rPr>
          <w:lang w:val="en-IN"/>
        </w:rPr>
      </w:pPr>
      <w:r w:rsidRPr="009853FB">
        <w:rPr>
          <w:highlight w:val="yellow"/>
          <w:lang w:val="en-IN"/>
        </w:rPr>
        <w:t>SCREEN</w:t>
      </w:r>
      <w:r w:rsidRPr="00DF10AF"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="00621805" w:rsidRPr="00DF10AF">
        <w:rPr>
          <w:lang w:val="en-IN"/>
        </w:rPr>
        <w:t xml:space="preserve">average spectrum </w:t>
      </w:r>
      <w:r>
        <w:rPr>
          <w:lang w:val="en-IN"/>
        </w:rPr>
        <w:t xml:space="preserve"> is being computed and a </w:t>
      </w:r>
      <w:r w:rsidR="00621805" w:rsidRPr="00DF10AF">
        <w:rPr>
          <w:lang w:val="en-IN"/>
        </w:rPr>
        <w:t>false</w:t>
      </w:r>
      <w:r w:rsidR="00621805" w:rsidRPr="00DF10AF">
        <w:rPr>
          <w:lang w:val="en-IN"/>
        </w:rPr>
        <w:noBreakHyphen/>
        <w:t>colour RGB image</w:t>
      </w:r>
      <w:r>
        <w:rPr>
          <w:lang w:val="en-IN"/>
        </w:rPr>
        <w:t xml:space="preserve"> is being generated</w:t>
      </w:r>
      <w:r w:rsidR="00621805" w:rsidRPr="00DF10AF">
        <w:rPr>
          <w:lang w:val="en-IN"/>
        </w:rPr>
        <w:t>.</w:t>
      </w:r>
    </w:p>
    <w:p w14:paraId="01389FE5" w14:textId="77777777" w:rsidR="00621805" w:rsidRPr="00DF10AF" w:rsidRDefault="00621805" w:rsidP="00621805"/>
    <w:p w14:paraId="09689C4F" w14:textId="1973E89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8CA47B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A0A44">
        <w:rPr>
          <w:rFonts w:eastAsia="Times New Roman" w:cstheme="minorHAnsi"/>
          <w:bCs/>
        </w:rPr>
        <w:t>86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E3477E" w14:textId="46436578" w:rsidR="00DA0A44" w:rsidRPr="00604229" w:rsidRDefault="00DA0A44" w:rsidP="00DA0A44">
      <w:pPr>
        <w:pStyle w:val="Narration"/>
        <w:numPr>
          <w:ilvl w:val="1"/>
          <w:numId w:val="3"/>
        </w:numPr>
      </w:pPr>
      <w:r w:rsidRPr="00604229">
        <w:t xml:space="preserve">Three </w:t>
      </w:r>
      <w:r w:rsidR="009E57B4" w:rsidRPr="00604229">
        <w:t>pigments were</w:t>
      </w:r>
      <w:r w:rsidRPr="00604229">
        <w:t xml:space="preserve"> clearly distinguished within the field of view based on their Raman spectral signatures </w:t>
      </w:r>
      <w:r w:rsidRPr="00604229">
        <w:rPr>
          <w:b/>
        </w:rPr>
        <w:t>[1]</w:t>
      </w:r>
      <w:r w:rsidRPr="00604229">
        <w:t xml:space="preserve">, with characteristic peaks for rutile at 454 and 616 per </w:t>
      </w:r>
      <w:proofErr w:type="spellStart"/>
      <w:r w:rsidRPr="00604229">
        <w:t>centimeter</w:t>
      </w:r>
      <w:proofErr w:type="spellEnd"/>
      <w:r w:rsidRPr="00604229">
        <w:t xml:space="preserve"> </w:t>
      </w:r>
      <w:r w:rsidRPr="00604229">
        <w:rPr>
          <w:b/>
        </w:rPr>
        <w:t>[2]</w:t>
      </w:r>
      <w:r w:rsidRPr="00604229">
        <w:t xml:space="preserve">, anatase at 396, 514, and 641 per </w:t>
      </w:r>
      <w:proofErr w:type="spellStart"/>
      <w:r w:rsidRPr="00604229">
        <w:t>centimeter</w:t>
      </w:r>
      <w:proofErr w:type="spellEnd"/>
      <w:r w:rsidRPr="00604229">
        <w:t xml:space="preserve"> </w:t>
      </w:r>
      <w:r w:rsidRPr="00604229">
        <w:rPr>
          <w:b/>
        </w:rPr>
        <w:t>[3]</w:t>
      </w:r>
      <w:r w:rsidRPr="00604229">
        <w:t xml:space="preserve">, and cadmium yellow at 301 and 605 per </w:t>
      </w:r>
      <w:proofErr w:type="spellStart"/>
      <w:r w:rsidRPr="00604229">
        <w:t>centimeter</w:t>
      </w:r>
      <w:proofErr w:type="spellEnd"/>
      <w:r w:rsidRPr="00604229">
        <w:t xml:space="preserve"> </w:t>
      </w:r>
      <w:r w:rsidRPr="00604229">
        <w:rPr>
          <w:b/>
        </w:rPr>
        <w:t>[4]</w:t>
      </w:r>
      <w:r w:rsidRPr="00604229">
        <w:t>.</w:t>
      </w:r>
    </w:p>
    <w:p w14:paraId="5B3A97FF" w14:textId="2CB23B98" w:rsidR="00DA0A44" w:rsidRDefault="00DA0A44" w:rsidP="00DA0A44">
      <w:pPr>
        <w:pStyle w:val="ShotDescription"/>
        <w:numPr>
          <w:ilvl w:val="2"/>
          <w:numId w:val="3"/>
        </w:numPr>
        <w:rPr>
          <w:lang w:val="en-IN"/>
        </w:rPr>
      </w:pPr>
      <w:r w:rsidRPr="00604229">
        <w:rPr>
          <w:lang w:val="en-IN"/>
        </w:rPr>
        <w:t xml:space="preserve">LAB MEDIA: Figure 4A. </w:t>
      </w:r>
      <w:r w:rsidRPr="00DA0A44">
        <w:rPr>
          <w:i/>
          <w:iCs/>
          <w:color w:val="3333FF"/>
          <w:lang w:val="en-IN"/>
        </w:rPr>
        <w:t xml:space="preserve">Video editor: </w:t>
      </w:r>
      <w:r w:rsidRPr="00DA0A44">
        <w:rPr>
          <w:i/>
          <w:iCs/>
          <w:color w:val="3333FF"/>
          <w:lang w:val="en-IN"/>
        </w:rPr>
        <w:t>H</w:t>
      </w:r>
      <w:r w:rsidRPr="00DA0A44">
        <w:rPr>
          <w:i/>
          <w:iCs/>
          <w:color w:val="3333FF"/>
          <w:lang w:val="en-IN"/>
        </w:rPr>
        <w:t xml:space="preserve">ighlight the color-coded regions </w:t>
      </w:r>
      <w:proofErr w:type="spellStart"/>
      <w:r w:rsidRPr="00DA0A44">
        <w:rPr>
          <w:i/>
          <w:iCs/>
          <w:color w:val="3333FF"/>
          <w:lang w:val="en-IN"/>
        </w:rPr>
        <w:t>labeled</w:t>
      </w:r>
      <w:proofErr w:type="spellEnd"/>
      <w:r w:rsidRPr="00DA0A44">
        <w:rPr>
          <w:i/>
          <w:iCs/>
          <w:color w:val="3333FF"/>
          <w:lang w:val="en-IN"/>
        </w:rPr>
        <w:t xml:space="preserve"> 1, 2, and 3.</w:t>
      </w:r>
    </w:p>
    <w:p w14:paraId="71E5E8B3" w14:textId="77777777" w:rsidR="00DA0A44" w:rsidRDefault="00DA0A44" w:rsidP="00DA0A44">
      <w:pPr>
        <w:pStyle w:val="ShotDescription"/>
        <w:numPr>
          <w:ilvl w:val="2"/>
          <w:numId w:val="3"/>
        </w:numPr>
        <w:rPr>
          <w:lang w:val="en-IN"/>
        </w:rPr>
      </w:pPr>
      <w:r w:rsidRPr="00604229">
        <w:rPr>
          <w:lang w:val="en-IN"/>
        </w:rPr>
        <w:t xml:space="preserve">LAB MEDIA: Figure 4B. </w:t>
      </w:r>
      <w:r w:rsidRPr="00DA0A44">
        <w:rPr>
          <w:i/>
          <w:iCs/>
          <w:color w:val="3333FF"/>
          <w:lang w:val="en-IN"/>
        </w:rPr>
        <w:t>Video editor: Highlight the two peaks at 454 and 616 in the top cyan-</w:t>
      </w:r>
      <w:proofErr w:type="spellStart"/>
      <w:r w:rsidRPr="00DA0A44">
        <w:rPr>
          <w:i/>
          <w:iCs/>
          <w:color w:val="3333FF"/>
          <w:lang w:val="en-IN"/>
        </w:rPr>
        <w:t>colored</w:t>
      </w:r>
      <w:proofErr w:type="spellEnd"/>
      <w:r w:rsidRPr="00DA0A44">
        <w:rPr>
          <w:i/>
          <w:iCs/>
          <w:color w:val="3333FF"/>
          <w:lang w:val="en-IN"/>
        </w:rPr>
        <w:t xml:space="preserve"> graph </w:t>
      </w:r>
      <w:proofErr w:type="spellStart"/>
      <w:r w:rsidRPr="00DA0A44">
        <w:rPr>
          <w:i/>
          <w:iCs/>
          <w:color w:val="3333FF"/>
          <w:lang w:val="en-IN"/>
        </w:rPr>
        <w:t>labeled</w:t>
      </w:r>
      <w:proofErr w:type="spellEnd"/>
      <w:r w:rsidRPr="00DA0A44">
        <w:rPr>
          <w:i/>
          <w:iCs/>
          <w:color w:val="3333FF"/>
          <w:lang w:val="en-IN"/>
        </w:rPr>
        <w:t xml:space="preserve"> “Rutile (1)”.</w:t>
      </w:r>
    </w:p>
    <w:p w14:paraId="1C1D1DC8" w14:textId="77777777" w:rsidR="00DA0A44" w:rsidRDefault="00DA0A44" w:rsidP="00DA0A44">
      <w:pPr>
        <w:pStyle w:val="ShotDescription"/>
        <w:numPr>
          <w:ilvl w:val="2"/>
          <w:numId w:val="3"/>
        </w:numPr>
        <w:rPr>
          <w:lang w:val="en-IN"/>
        </w:rPr>
      </w:pPr>
      <w:r w:rsidRPr="00604229">
        <w:rPr>
          <w:lang w:val="en-IN"/>
        </w:rPr>
        <w:t xml:space="preserve">LAB MEDIA: Figure 4B. </w:t>
      </w:r>
      <w:r w:rsidRPr="00DA0A44">
        <w:rPr>
          <w:i/>
          <w:iCs/>
          <w:color w:val="3333FF"/>
          <w:lang w:val="en-IN"/>
        </w:rPr>
        <w:t>Video editor: Highlight the three peaks at 396, 514, and 641 in the middle yellow-</w:t>
      </w:r>
      <w:proofErr w:type="spellStart"/>
      <w:r w:rsidRPr="00DA0A44">
        <w:rPr>
          <w:i/>
          <w:iCs/>
          <w:color w:val="3333FF"/>
          <w:lang w:val="en-IN"/>
        </w:rPr>
        <w:t>colored</w:t>
      </w:r>
      <w:proofErr w:type="spellEnd"/>
      <w:r w:rsidRPr="00DA0A44">
        <w:rPr>
          <w:i/>
          <w:iCs/>
          <w:color w:val="3333FF"/>
          <w:lang w:val="en-IN"/>
        </w:rPr>
        <w:t xml:space="preserve"> graph </w:t>
      </w:r>
      <w:proofErr w:type="spellStart"/>
      <w:r w:rsidRPr="00DA0A44">
        <w:rPr>
          <w:i/>
          <w:iCs/>
          <w:color w:val="3333FF"/>
          <w:lang w:val="en-IN"/>
        </w:rPr>
        <w:t>labeled</w:t>
      </w:r>
      <w:proofErr w:type="spellEnd"/>
      <w:r w:rsidRPr="00DA0A44">
        <w:rPr>
          <w:i/>
          <w:iCs/>
          <w:color w:val="3333FF"/>
          <w:lang w:val="en-IN"/>
        </w:rPr>
        <w:t xml:space="preserve"> “Anatase (2)”.</w:t>
      </w:r>
    </w:p>
    <w:p w14:paraId="240C33C9" w14:textId="77777777" w:rsidR="00DA0A44" w:rsidRPr="00604229" w:rsidRDefault="00DA0A44" w:rsidP="00DA0A44">
      <w:pPr>
        <w:pStyle w:val="ShotDescription"/>
        <w:numPr>
          <w:ilvl w:val="2"/>
          <w:numId w:val="3"/>
        </w:numPr>
        <w:rPr>
          <w:lang w:val="en-IN"/>
        </w:rPr>
      </w:pPr>
      <w:r w:rsidRPr="00604229">
        <w:rPr>
          <w:lang w:val="en-IN"/>
        </w:rPr>
        <w:t xml:space="preserve">LAB MEDIA: Figure 4B. </w:t>
      </w:r>
      <w:r w:rsidRPr="00DA0A44">
        <w:rPr>
          <w:i/>
          <w:iCs/>
          <w:color w:val="3333FF"/>
          <w:lang w:val="en-IN"/>
        </w:rPr>
        <w:t>Video editor: Highlight the two peaks at 301 and 605 in the bottom magenta-</w:t>
      </w:r>
      <w:proofErr w:type="spellStart"/>
      <w:r w:rsidRPr="00DA0A44">
        <w:rPr>
          <w:i/>
          <w:iCs/>
          <w:color w:val="3333FF"/>
          <w:lang w:val="en-IN"/>
        </w:rPr>
        <w:t>colored</w:t>
      </w:r>
      <w:proofErr w:type="spellEnd"/>
      <w:r w:rsidRPr="00DA0A44">
        <w:rPr>
          <w:i/>
          <w:iCs/>
          <w:color w:val="3333FF"/>
          <w:lang w:val="en-IN"/>
        </w:rPr>
        <w:t xml:space="preserve"> graph </w:t>
      </w:r>
      <w:proofErr w:type="spellStart"/>
      <w:r w:rsidRPr="00DA0A44">
        <w:rPr>
          <w:i/>
          <w:iCs/>
          <w:color w:val="3333FF"/>
          <w:lang w:val="en-IN"/>
        </w:rPr>
        <w:t>labeled</w:t>
      </w:r>
      <w:proofErr w:type="spellEnd"/>
      <w:r w:rsidRPr="00DA0A44">
        <w:rPr>
          <w:i/>
          <w:iCs/>
          <w:color w:val="3333FF"/>
          <w:lang w:val="en-IN"/>
        </w:rPr>
        <w:t xml:space="preserve"> “Cadmium Yellow (3)”.</w:t>
      </w:r>
    </w:p>
    <w:p w14:paraId="032B6D5B" w14:textId="77777777" w:rsidR="00DA0A44" w:rsidRPr="00604229" w:rsidRDefault="00DA0A44" w:rsidP="00DA0A44">
      <w:pPr>
        <w:pStyle w:val="Narration"/>
        <w:numPr>
          <w:ilvl w:val="1"/>
          <w:numId w:val="3"/>
        </w:numPr>
      </w:pPr>
      <w:r w:rsidRPr="00604229">
        <w:t xml:space="preserve">In the photoluminescence map, cadmium yellow was the only pigment visibly distributed across the field of view </w:t>
      </w:r>
      <w:r w:rsidRPr="00604229">
        <w:rPr>
          <w:b/>
        </w:rPr>
        <w:t>[1]</w:t>
      </w:r>
      <w:r w:rsidRPr="00604229">
        <w:t xml:space="preserve">, with strong emission dominating the entire image </w:t>
      </w:r>
      <w:r w:rsidRPr="00604229">
        <w:rPr>
          <w:b/>
        </w:rPr>
        <w:t>[2]</w:t>
      </w:r>
      <w:r w:rsidRPr="00604229">
        <w:t xml:space="preserve">, while rutile and anatase contributed only faint and localized signals </w:t>
      </w:r>
      <w:r w:rsidRPr="00604229">
        <w:rPr>
          <w:b/>
        </w:rPr>
        <w:t>[3]</w:t>
      </w:r>
      <w:r w:rsidRPr="00604229">
        <w:t>.</w:t>
      </w:r>
    </w:p>
    <w:p w14:paraId="340EEC8A" w14:textId="7207E7A5" w:rsidR="00DA0A44" w:rsidRDefault="00DA0A44" w:rsidP="00DA0A44">
      <w:pPr>
        <w:pStyle w:val="ShotDescription"/>
        <w:numPr>
          <w:ilvl w:val="2"/>
          <w:numId w:val="3"/>
        </w:numPr>
        <w:rPr>
          <w:lang w:val="en-IN"/>
        </w:rPr>
      </w:pPr>
      <w:r w:rsidRPr="00604229">
        <w:rPr>
          <w:lang w:val="en-IN"/>
        </w:rPr>
        <w:t xml:space="preserve">LAB MEDIA: Figure 5A. </w:t>
      </w:r>
    </w:p>
    <w:p w14:paraId="3B95319E" w14:textId="77777777" w:rsidR="00DA0A44" w:rsidRDefault="00DA0A44" w:rsidP="00DA0A44">
      <w:pPr>
        <w:pStyle w:val="ShotDescription"/>
        <w:numPr>
          <w:ilvl w:val="2"/>
          <w:numId w:val="3"/>
        </w:numPr>
        <w:rPr>
          <w:lang w:val="en-IN"/>
        </w:rPr>
      </w:pPr>
      <w:r w:rsidRPr="00604229">
        <w:rPr>
          <w:lang w:val="en-IN"/>
        </w:rPr>
        <w:t xml:space="preserve">LAB MEDIA: Figure 5B. </w:t>
      </w:r>
      <w:r w:rsidRPr="00DA0A44">
        <w:rPr>
          <w:i/>
          <w:iCs/>
          <w:color w:val="3333FF"/>
          <w:lang w:val="en-IN"/>
        </w:rPr>
        <w:t>Video editor: Highlight the dominant magenta-</w:t>
      </w:r>
      <w:proofErr w:type="spellStart"/>
      <w:r w:rsidRPr="00DA0A44">
        <w:rPr>
          <w:i/>
          <w:iCs/>
          <w:color w:val="3333FF"/>
          <w:lang w:val="en-IN"/>
        </w:rPr>
        <w:t>colored</w:t>
      </w:r>
      <w:proofErr w:type="spellEnd"/>
      <w:r w:rsidRPr="00DA0A44">
        <w:rPr>
          <w:i/>
          <w:iCs/>
          <w:color w:val="3333FF"/>
          <w:lang w:val="en-IN"/>
        </w:rPr>
        <w:t xml:space="preserve"> spectrum rising across the full wavelength range </w:t>
      </w:r>
      <w:proofErr w:type="spellStart"/>
      <w:r w:rsidRPr="00DA0A44">
        <w:rPr>
          <w:i/>
          <w:iCs/>
          <w:color w:val="3333FF"/>
          <w:lang w:val="en-IN"/>
        </w:rPr>
        <w:t>labeled</w:t>
      </w:r>
      <w:proofErr w:type="spellEnd"/>
      <w:r w:rsidRPr="00DA0A44">
        <w:rPr>
          <w:i/>
          <w:iCs/>
          <w:color w:val="3333FF"/>
          <w:lang w:val="en-IN"/>
        </w:rPr>
        <w:t xml:space="preserve"> “Cd Yellow (3)”.</w:t>
      </w:r>
    </w:p>
    <w:p w14:paraId="659D4FD1" w14:textId="77777777" w:rsidR="00DA0A44" w:rsidRPr="00604229" w:rsidRDefault="00DA0A44" w:rsidP="00DA0A44">
      <w:pPr>
        <w:pStyle w:val="ShotDescription"/>
        <w:numPr>
          <w:ilvl w:val="2"/>
          <w:numId w:val="3"/>
        </w:numPr>
        <w:rPr>
          <w:lang w:val="en-IN"/>
        </w:rPr>
      </w:pPr>
      <w:r w:rsidRPr="00604229">
        <w:rPr>
          <w:lang w:val="en-IN"/>
        </w:rPr>
        <w:t xml:space="preserve">LAB MEDIA: Figure 5B. </w:t>
      </w:r>
      <w:r w:rsidRPr="00DA0A44">
        <w:rPr>
          <w:i/>
          <w:iCs/>
          <w:color w:val="3333FF"/>
          <w:lang w:val="en-IN"/>
        </w:rPr>
        <w:t xml:space="preserve">Video editor: Highlight the much smaller cyan and yellow peaks </w:t>
      </w:r>
      <w:proofErr w:type="spellStart"/>
      <w:r w:rsidRPr="00DA0A44">
        <w:rPr>
          <w:i/>
          <w:iCs/>
          <w:color w:val="3333FF"/>
          <w:lang w:val="en-IN"/>
        </w:rPr>
        <w:t>labeled</w:t>
      </w:r>
      <w:proofErr w:type="spellEnd"/>
      <w:r w:rsidRPr="00DA0A44">
        <w:rPr>
          <w:i/>
          <w:iCs/>
          <w:color w:val="3333FF"/>
          <w:lang w:val="en-IN"/>
        </w:rPr>
        <w:t xml:space="preserve"> “Rutile (1)” and “Anatase (2)” in the lower portion of the graph</w:t>
      </w:r>
      <w:r w:rsidRPr="00604229">
        <w:rPr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511B" w14:textId="77777777" w:rsidR="00FF7611" w:rsidRDefault="00FF7611">
      <w:r>
        <w:separator/>
      </w:r>
    </w:p>
    <w:p w14:paraId="045136EE" w14:textId="77777777" w:rsidR="00FF7611" w:rsidRDefault="00FF7611"/>
  </w:endnote>
  <w:endnote w:type="continuationSeparator" w:id="0">
    <w:p w14:paraId="49C7F3AA" w14:textId="77777777" w:rsidR="00FF7611" w:rsidRDefault="00FF7611">
      <w:r>
        <w:continuationSeparator/>
      </w:r>
    </w:p>
    <w:p w14:paraId="16DB9DD2" w14:textId="77777777" w:rsidR="00FF7611" w:rsidRDefault="00FF7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67C585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2180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D54D" w14:textId="77777777" w:rsidR="00FF7611" w:rsidRDefault="00FF7611">
      <w:r>
        <w:separator/>
      </w:r>
    </w:p>
    <w:p w14:paraId="6D9EC09D" w14:textId="77777777" w:rsidR="00FF7611" w:rsidRDefault="00FF7611"/>
  </w:footnote>
  <w:footnote w:type="continuationSeparator" w:id="0">
    <w:p w14:paraId="66937A75" w14:textId="77777777" w:rsidR="00FF7611" w:rsidRDefault="00FF7611">
      <w:r>
        <w:continuationSeparator/>
      </w:r>
    </w:p>
    <w:p w14:paraId="42CDC820" w14:textId="77777777" w:rsidR="00FF7611" w:rsidRDefault="00FF7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96258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1805"/>
    <w:rsid w:val="00622BE8"/>
    <w:rsid w:val="00626AF2"/>
    <w:rsid w:val="0062793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6B42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3FB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57B4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0A44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59E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2180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2180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2180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2180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2180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218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iva@polimi.it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97123" TargetMode="External"/><Relationship Id="rId12" Type="http://schemas.openxmlformats.org/officeDocument/2006/relationships/hyperlink" Target="mailto:giulio.cerullo@polimi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anluca.valentini@polim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897123" TargetMode="External"/><Relationship Id="rId10" Type="http://schemas.openxmlformats.org/officeDocument/2006/relationships/hyperlink" Target="mailto:alessia.dibenedetto@polimi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edetto.ardini@polimi.it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258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465C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09A4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459E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2025-08-08T11:33:00Z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