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5039F2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sdt>
        <w:sdtPr>
          <w:rPr>
            <w:rFonts w:eastAsia="Times New Roman" w:cstheme="minorHAnsi"/>
            <w:b/>
          </w:rPr>
          <w:id w:val="2007621131"/>
          <w:placeholder>
            <w:docPart w:val="ED42545D3E612540A099E35CCBECFED5"/>
          </w:placeholder>
          <w:temporary/>
          <w:showingPlcHdr/>
          <w:text/>
        </w:sdtPr>
        <w:sdtContent>
          <w:r w:rsidRPr="007F2D75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ID#</w:t>
          </w:r>
        </w:sdtContent>
      </w:sdt>
    </w:p>
    <w:p w14:paraId="2F6924E5" w14:textId="153C757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</w:p>
    <w:p w14:paraId="6FB9233B" w14:textId="64CE45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C5D1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sdt>
        <w:sdtPr>
          <w:rPr>
            <w:rStyle w:val="ArticleTitle"/>
            <w:rFonts w:cstheme="minorHAnsi"/>
          </w:rPr>
          <w:id w:val="-961722496"/>
          <w:placeholder>
            <w:docPart w:val="59F47C69DF64844CB1DBB3B0466B7312"/>
          </w:placeholder>
          <w:temporary/>
          <w:showingPlcHdr/>
          <w:text/>
        </w:sdtPr>
        <w:sdtEndPr>
          <w:rPr>
            <w:rStyle w:val="DefaultParagraphFont"/>
            <w:rFonts w:eastAsia="Times New Roman"/>
            <w:b w:val="0"/>
            <w:sz w:val="24"/>
          </w:rPr>
        </w:sdtEndPr>
        <w:sdtContent>
          <w:r w:rsidRPr="007F2D75">
            <w:rPr>
              <w:rFonts w:eastAsia="Times New Roman" w:cstheme="minorHAnsi"/>
              <w:b/>
              <w:bCs/>
              <w:color w:val="808080"/>
              <w:sz w:val="32"/>
              <w:szCs w:val="32"/>
              <w:shd w:val="clear" w:color="auto" w:fill="FFFF00"/>
            </w:rPr>
            <w:t>Title</w:t>
          </w:r>
        </w:sdtContent>
      </w:sdt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8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5A86ED7" w14:textId="77777777" w:rsidR="000A7C4F" w:rsidRPr="00657E10" w:rsidRDefault="000A7C4F" w:rsidP="000A7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before="120"/>
        <w:ind w:left="90"/>
        <w:rPr>
          <w:rFonts w:cstheme="minorHAnsi"/>
        </w:rPr>
      </w:pPr>
      <w:r w:rsidRPr="00657E10">
        <w:rPr>
          <w:rFonts w:cstheme="minorHAnsi"/>
        </w:rPr>
        <w:t xml:space="preserve">Scriptwriter: If authors are from </w:t>
      </w:r>
      <w:r w:rsidRPr="00F67BD9">
        <w:rPr>
          <w:rFonts w:cstheme="minorHAnsi"/>
          <w:b/>
          <w:bCs/>
        </w:rPr>
        <w:t>China</w:t>
      </w:r>
      <w:r w:rsidRPr="00657E10">
        <w:rPr>
          <w:rFonts w:cstheme="minorHAnsi"/>
        </w:rPr>
        <w:t xml:space="preserve">, </w:t>
      </w:r>
      <w:r>
        <w:rPr>
          <w:rFonts w:cstheme="minorHAnsi"/>
        </w:rPr>
        <w:t>please use the second note to connect them with Yuan. P</w:t>
      </w:r>
      <w:r w:rsidRPr="00F67BD9">
        <w:rPr>
          <w:rFonts w:cstheme="minorHAnsi"/>
        </w:rPr>
        <w:t xml:space="preserve">lease </w:t>
      </w:r>
      <w:r w:rsidRPr="00A40A57">
        <w:rPr>
          <w:rFonts w:cstheme="minorHAnsi"/>
          <w:b/>
          <w:bCs/>
        </w:rPr>
        <w:t>remove</w:t>
      </w:r>
      <w:r w:rsidRPr="00F67BD9">
        <w:rPr>
          <w:rFonts w:cstheme="minorHAnsi"/>
        </w:rPr>
        <w:t xml:space="preserve"> the statement that does not apply before sending the draft script.</w:t>
      </w:r>
      <w:r>
        <w:rPr>
          <w:rFonts w:cstheme="minorHAnsi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5A781DBB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Pr="00B836F1">
        <w:rPr>
          <w:rFonts w:ascii="Calibri" w:hAnsi="Calibri" w:cs="Calibri"/>
          <w:color w:val="000000"/>
          <w:highlight w:val="yellow"/>
        </w:rPr>
        <w:t>OR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lastRenderedPageBreak/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>
        <w:rPr>
          <w:rFonts w:cstheme="minorHAnsi"/>
          <w:bCs/>
          <w:sz w:val="22"/>
          <w:szCs w:val="22"/>
        </w:rPr>
        <w:t>xx</w:t>
      </w:r>
    </w:p>
    <w:p w14:paraId="5AAC9C6C" w14:textId="59B5EC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xx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1A88640" w14:textId="2C05297F" w:rsidR="001E0433" w:rsidRPr="00C63B19" w:rsidRDefault="001E0433" w:rsidP="001E04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before="120"/>
        <w:ind w:left="360"/>
        <w:rPr>
          <w:rFonts w:eastAsia="Times New Roman" w:cstheme="minorHAnsi"/>
        </w:rPr>
      </w:pPr>
      <w:r w:rsidRPr="00C63B19">
        <w:rPr>
          <w:rFonts w:eastAsia="Times New Roman" w:cstheme="minorHAnsi"/>
        </w:rPr>
        <w:t>Scriptwriter: If an ethics card is required, please remove the statement that does not apply before sending the draft script</w:t>
      </w:r>
      <w:r>
        <w:rPr>
          <w:rFonts w:eastAsia="Times New Roman" w:cstheme="minorHAnsi"/>
        </w:rPr>
        <w:t xml:space="preserve">. </w:t>
      </w:r>
      <w:r w:rsidRPr="00C63B19">
        <w:rPr>
          <w:rFonts w:eastAsia="Times New Roman" w:cstheme="minorHAnsi"/>
        </w:rPr>
        <w:t xml:space="preserve">Delete the entire section if there are no animal or human subjects requiring an ethics statement. </w:t>
      </w:r>
    </w:p>
    <w:p w14:paraId="19333280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5C250588" w14:textId="77777777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  <w:highlight w:val="yellow"/>
        </w:rPr>
        <w:t>OR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6123033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4C6B477" w14:textId="77777777" w:rsidR="00125924" w:rsidRPr="00B07A3B" w:rsidRDefault="00C737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7605F9E4" w14:textId="2F54B3E6" w:rsidR="00C34F4C" w:rsidRPr="00B07A3B" w:rsidRDefault="001B153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</w:p>
    <w:p w14:paraId="54B0D4E5" w14:textId="77777777" w:rsidR="00CE10F2" w:rsidRPr="00B07A3B" w:rsidRDefault="00C737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1EE42691" w14:textId="07A2E6CA" w:rsidR="00A319BE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</w:t>
      </w:r>
      <w:r w:rsidR="00024322">
        <w:rPr>
          <w:rFonts w:cstheme="minorHAnsi"/>
        </w:rPr>
        <w:t>t</w:t>
      </w:r>
    </w:p>
    <w:p w14:paraId="1F99A483" w14:textId="2D206441" w:rsidR="00CE10F2" w:rsidRDefault="00024322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  <w:r w:rsidRPr="00B07A3B">
        <w:rPr>
          <w:rFonts w:cstheme="minorHAnsi"/>
          <w:b/>
          <w:bCs/>
        </w:rPr>
        <w:t xml:space="preserve"> 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448FFD8" w14:textId="77777777" w:rsidR="00CE10F2" w:rsidRPr="00B07A3B" w:rsidRDefault="00CE10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5F8BDB88" w14:textId="77777777" w:rsidR="000B2085" w:rsidRPr="00B07A3B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</w:t>
      </w:r>
      <w:r w:rsidR="00ED592D" w:rsidRPr="00B07A3B">
        <w:rPr>
          <w:rFonts w:cstheme="minorHAnsi"/>
        </w:rPr>
        <w:t>hot</w:t>
      </w:r>
    </w:p>
    <w:p w14:paraId="1371D6FC" w14:textId="77777777" w:rsidR="00CE10F2" w:rsidRPr="00B07A3B" w:rsidRDefault="00CE10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11514E94" w14:textId="5B8D29CA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Shot</w:t>
      </w: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7777777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61035B2" w14:textId="77777777" w:rsidR="001E0433" w:rsidRPr="00985FE6" w:rsidRDefault="001E0433" w:rsidP="001E04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before="120"/>
        <w:ind w:left="360"/>
        <w:rPr>
          <w:rFonts w:eastAsia="Times New Roman" w:cstheme="minorHAnsi"/>
        </w:rPr>
      </w:pPr>
      <w:r w:rsidRPr="00C63B19">
        <w:rPr>
          <w:rFonts w:eastAsia="Times New Roman" w:cstheme="minorHAnsi"/>
        </w:rPr>
        <w:t xml:space="preserve">Scriptwriter: If </w:t>
      </w:r>
      <w:r>
        <w:rPr>
          <w:rFonts w:eastAsia="Times New Roman" w:cstheme="minorHAnsi"/>
        </w:rPr>
        <w:t xml:space="preserve">this is Original Research Article, please keep only </w:t>
      </w:r>
      <w:r w:rsidRPr="00985FE6">
        <w:rPr>
          <w:rFonts w:eastAsia="Times New Roman" w:cstheme="minorHAnsi"/>
          <w:b/>
          <w:bCs/>
        </w:rPr>
        <w:t>Results</w:t>
      </w:r>
      <w:r>
        <w:rPr>
          <w:rFonts w:eastAsia="Times New Roman" w:cstheme="minorHAnsi"/>
        </w:rPr>
        <w:t xml:space="preserve"> as title and remove the word ‘Representative’</w:t>
      </w:r>
      <w:r w:rsidRPr="00C63B19">
        <w:rPr>
          <w:rFonts w:eastAsia="Times New Roman" w:cstheme="minorHAnsi"/>
        </w:rPr>
        <w:t xml:space="preserve"> </w:t>
      </w:r>
    </w:p>
    <w:p w14:paraId="06E8A171" w14:textId="77777777" w:rsidR="001E0433" w:rsidRPr="00B07A3B" w:rsidRDefault="001E0433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2586333C" w14:textId="77777777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</w:p>
    <w:p w14:paraId="28684DB4" w14:textId="77777777" w:rsidR="001E0433" w:rsidRPr="00B07A3B" w:rsidRDefault="001E0433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4479C21D" w14:textId="77777777" w:rsidR="001E0433" w:rsidRPr="00B07A3B" w:rsidRDefault="001E0433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3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1EB8" w14:textId="77777777" w:rsidR="00F241B5" w:rsidRDefault="00F241B5">
      <w:r>
        <w:separator/>
      </w:r>
    </w:p>
    <w:p w14:paraId="39CE4E1D" w14:textId="77777777" w:rsidR="00F241B5" w:rsidRDefault="00F241B5"/>
  </w:endnote>
  <w:endnote w:type="continuationSeparator" w:id="0">
    <w:p w14:paraId="60A86FF2" w14:textId="77777777" w:rsidR="00F241B5" w:rsidRDefault="00F241B5">
      <w:r>
        <w:continuationSeparator/>
      </w:r>
    </w:p>
    <w:p w14:paraId="38DB74A6" w14:textId="77777777" w:rsidR="00F241B5" w:rsidRDefault="00F24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990C2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072C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BC1D" w14:textId="77777777" w:rsidR="00F241B5" w:rsidRDefault="00F241B5">
      <w:r>
        <w:separator/>
      </w:r>
    </w:p>
    <w:p w14:paraId="4B3394ED" w14:textId="77777777" w:rsidR="00F241B5" w:rsidRDefault="00F241B5"/>
  </w:footnote>
  <w:footnote w:type="continuationSeparator" w:id="0">
    <w:p w14:paraId="37FA2757" w14:textId="77777777" w:rsidR="00F241B5" w:rsidRDefault="00F241B5">
      <w:r>
        <w:continuationSeparator/>
      </w:r>
    </w:p>
    <w:p w14:paraId="12C40083" w14:textId="77777777" w:rsidR="00F241B5" w:rsidRDefault="00F24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v/5848/screen-capture-instructions-for-authors?status=a7854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2545D3E612540A099E35CCBEC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B1C25-8D50-4B4D-AE56-84214E3A75BA}"/>
      </w:docPartPr>
      <w:docPartBody>
        <w:p w:rsidR="00344E88" w:rsidRDefault="009F5127" w:rsidP="009F5127">
          <w:pPr>
            <w:pStyle w:val="ED42545D3E612540A099E35CCBECFED51"/>
          </w:pPr>
          <w:r w:rsidRPr="007F2D75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ID#</w:t>
          </w:r>
        </w:p>
      </w:docPartBody>
    </w:docPart>
    <w:docPart>
      <w:docPartPr>
        <w:name w:val="59F47C69DF64844CB1DBB3B0466B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FE299-F9F3-9B43-843F-914B14BCE6BC}"/>
      </w:docPartPr>
      <w:docPartBody>
        <w:p w:rsidR="00344E88" w:rsidRDefault="009F5127" w:rsidP="009F5127">
          <w:pPr>
            <w:pStyle w:val="59F47C69DF64844CB1DBB3B0466B73121"/>
          </w:pPr>
          <w:r w:rsidRPr="007F2D75">
            <w:rPr>
              <w:rFonts w:eastAsia="Times New Roman" w:cstheme="minorHAnsi"/>
              <w:b/>
              <w:bCs/>
              <w:color w:val="808080"/>
              <w:sz w:val="32"/>
              <w:szCs w:val="32"/>
              <w:shd w:val="clear" w:color="auto" w:fill="FFFF00"/>
            </w:rPr>
            <w:t>Title</w:t>
          </w:r>
        </w:p>
      </w:docPartBody>
    </w:docPart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9F5127" w:rsidP="009F5127">
          <w:pPr>
            <w:pStyle w:val="88FE67F0035D4E5B89056B72FD6616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7949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31</cp:revision>
  <dcterms:created xsi:type="dcterms:W3CDTF">2023-06-29T06:34:00Z</dcterms:created>
  <dcterms:modified xsi:type="dcterms:W3CDTF">2025-01-22T15:24:00Z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