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17E0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B0489">
        <w:rPr>
          <w:rFonts w:eastAsia="Times New Roman" w:cstheme="minorHAnsi"/>
          <w:b/>
        </w:rPr>
        <w:t>68503</w:t>
      </w:r>
    </w:p>
    <w:p w14:paraId="2F6924E5" w14:textId="682E09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B0489">
        <w:rPr>
          <w:rFonts w:eastAsia="Times New Roman" w:cstheme="minorHAnsi"/>
          <w:b/>
        </w:rPr>
        <w:t>Debopriya Sadhukhan</w:t>
      </w:r>
    </w:p>
    <w:p w14:paraId="6FB9233B" w14:textId="23900B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B0489" w:rsidRPr="0008790B">
          <w:rPr>
            <w:rStyle w:val="Hyperlink"/>
            <w:rFonts w:eastAsia="Times New Roman" w:cstheme="minorHAnsi"/>
            <w:b/>
          </w:rPr>
          <w:t>https://review.jove.com/account/file-uploader?src=20893463</w:t>
        </w:r>
      </w:hyperlink>
      <w:r w:rsidR="008B048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10EC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CRISPR-</w:t>
      </w:r>
      <w:r w:rsid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B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ased </w:t>
      </w:r>
      <w:r w:rsidR="008B0489" w:rsidRPr="008B0489">
        <w:rPr>
          <w:rFonts w:asciiTheme="majorHAnsi" w:eastAsia="SimSun" w:hAnsiTheme="majorHAnsi" w:cstheme="majorHAnsi"/>
          <w:b/>
          <w:bCs/>
          <w:sz w:val="32"/>
          <w:szCs w:val="32"/>
          <w:lang w:eastAsia="zh-CN"/>
        </w:rPr>
        <w:t>S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huttle </w:t>
      </w:r>
      <w:r w:rsidR="008B0489" w:rsidRPr="008B0489">
        <w:rPr>
          <w:rFonts w:asciiTheme="majorHAnsi" w:eastAsia="SimSun" w:hAnsiTheme="majorHAnsi" w:cstheme="majorHAnsi"/>
          <w:b/>
          <w:bCs/>
          <w:sz w:val="32"/>
          <w:szCs w:val="32"/>
          <w:lang w:eastAsia="zh-CN"/>
        </w:rPr>
        <w:t>C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loning: </w:t>
      </w:r>
      <w:r w:rsidR="008B0489" w:rsidRPr="008B0489">
        <w:rPr>
          <w:rFonts w:asciiTheme="majorHAnsi" w:eastAsia="SimSun" w:hAnsiTheme="majorHAnsi" w:cstheme="majorHAnsi"/>
          <w:b/>
          <w:bCs/>
          <w:sz w:val="32"/>
          <w:szCs w:val="32"/>
          <w:lang w:eastAsia="zh-CN"/>
        </w:rPr>
        <w:t xml:space="preserve">A 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High-</w:t>
      </w:r>
      <w:r w:rsidR="008B0489">
        <w:rPr>
          <w:rFonts w:asciiTheme="majorHAnsi" w:eastAsia="SimSun" w:hAnsiTheme="majorHAnsi" w:cstheme="majorHAnsi"/>
          <w:b/>
          <w:bCs/>
          <w:sz w:val="32"/>
          <w:szCs w:val="32"/>
          <w:lang w:eastAsia="zh-CN"/>
        </w:rPr>
        <w:t>T</w:t>
      </w:r>
      <w:r w:rsidR="008B0489" w:rsidRPr="008B0489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hroughput</w:t>
      </w:r>
      <w:r w:rsidR="008B0489" w:rsidRPr="008B0489">
        <w:rPr>
          <w:rFonts w:asciiTheme="majorHAnsi" w:eastAsia="SimSun" w:hAnsiTheme="majorHAnsi" w:cstheme="majorHAnsi"/>
          <w:b/>
          <w:bCs/>
          <w:sz w:val="32"/>
          <w:szCs w:val="32"/>
          <w:lang w:eastAsia="zh-CN"/>
        </w:rPr>
        <w:t xml:space="preserve"> Cloning Method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D212052" w14:textId="78BD7287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  <w:proofErr w:type="spellStart"/>
      <w:r w:rsidRPr="00D105BB">
        <w:rPr>
          <w:rFonts w:asciiTheme="majorHAnsi" w:eastAsia="SimSun" w:hAnsiTheme="majorHAnsi" w:cstheme="majorHAnsi"/>
          <w:lang w:eastAsia="zh-CN"/>
        </w:rPr>
        <w:t>Xiaoxue</w:t>
      </w:r>
      <w:proofErr w:type="spellEnd"/>
      <w:r w:rsidRPr="00D105BB">
        <w:rPr>
          <w:rFonts w:asciiTheme="majorHAnsi" w:eastAsia="SimSun" w:hAnsiTheme="majorHAnsi" w:cstheme="majorHAnsi"/>
          <w:lang w:eastAsia="zh-CN"/>
        </w:rPr>
        <w:t xml:space="preserve"> Li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1,2</w:t>
      </w:r>
      <w:r>
        <w:rPr>
          <w:rFonts w:asciiTheme="majorHAnsi" w:eastAsia="SimSun" w:hAnsiTheme="majorHAnsi" w:cstheme="majorHAnsi"/>
          <w:vertAlign w:val="superscript"/>
          <w:lang w:eastAsia="zh-CN"/>
        </w:rPr>
        <w:t>,</w:t>
      </w:r>
      <w:r w:rsidRPr="00D105BB">
        <w:rPr>
          <w:rFonts w:asciiTheme="majorHAnsi" w:eastAsia="SimSun" w:hAnsiTheme="majorHAnsi" w:cstheme="majorHAnsi"/>
          <w:lang w:eastAsia="zh-CN"/>
        </w:rPr>
        <w:t xml:space="preserve">*, </w:t>
      </w:r>
      <w:proofErr w:type="spellStart"/>
      <w:r w:rsidRPr="00D105BB">
        <w:rPr>
          <w:rFonts w:asciiTheme="majorHAnsi" w:eastAsia="SimSun" w:hAnsiTheme="majorHAnsi" w:cstheme="majorHAnsi"/>
          <w:lang w:eastAsia="zh-CN"/>
        </w:rPr>
        <w:t>Yutian</w:t>
      </w:r>
      <w:proofErr w:type="spellEnd"/>
      <w:r w:rsidRPr="00D105BB">
        <w:rPr>
          <w:rFonts w:asciiTheme="majorHAnsi" w:eastAsia="SimSun" w:hAnsiTheme="majorHAnsi" w:cstheme="majorHAnsi"/>
          <w:lang w:eastAsia="zh-CN"/>
        </w:rPr>
        <w:t xml:space="preserve"> Peng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2,3</w:t>
      </w:r>
      <w:r>
        <w:rPr>
          <w:rFonts w:asciiTheme="majorHAnsi" w:eastAsia="SimSun" w:hAnsiTheme="majorHAnsi" w:cstheme="majorHAnsi"/>
          <w:vertAlign w:val="superscript"/>
          <w:lang w:eastAsia="zh-CN"/>
        </w:rPr>
        <w:t>,</w:t>
      </w:r>
      <w:r w:rsidRPr="00D105BB">
        <w:rPr>
          <w:rFonts w:asciiTheme="majorHAnsi" w:eastAsia="SimSun" w:hAnsiTheme="majorHAnsi" w:cstheme="majorHAnsi"/>
          <w:lang w:eastAsia="zh-CN"/>
        </w:rPr>
        <w:t>*, Wen Xue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2</w:t>
      </w:r>
      <w:r w:rsidRPr="00D105BB">
        <w:rPr>
          <w:rFonts w:asciiTheme="majorHAnsi" w:eastAsia="SimSun" w:hAnsiTheme="majorHAnsi" w:cstheme="majorHAnsi"/>
          <w:lang w:eastAsia="zh-CN"/>
        </w:rPr>
        <w:t xml:space="preserve">, </w:t>
      </w:r>
      <w:proofErr w:type="spellStart"/>
      <w:r w:rsidRPr="00D105BB">
        <w:rPr>
          <w:rFonts w:asciiTheme="majorHAnsi" w:eastAsia="SimSun" w:hAnsiTheme="majorHAnsi" w:cstheme="majorHAnsi"/>
          <w:lang w:eastAsia="zh-CN"/>
        </w:rPr>
        <w:t>Xuelian</w:t>
      </w:r>
      <w:proofErr w:type="spellEnd"/>
      <w:r w:rsidRPr="00D105BB">
        <w:rPr>
          <w:rFonts w:asciiTheme="majorHAnsi" w:eastAsia="SimSun" w:hAnsiTheme="majorHAnsi" w:cstheme="majorHAnsi"/>
          <w:lang w:eastAsia="zh-CN"/>
        </w:rPr>
        <w:t xml:space="preserve"> Liu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2</w:t>
      </w:r>
      <w:r w:rsidRPr="00D105BB">
        <w:rPr>
          <w:rFonts w:asciiTheme="majorHAnsi" w:eastAsia="SimSun" w:hAnsiTheme="majorHAnsi" w:cstheme="majorHAnsi"/>
          <w:lang w:eastAsia="zh-CN"/>
        </w:rPr>
        <w:t>, Si Luo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4</w:t>
      </w:r>
      <w:r w:rsidRPr="00D105BB">
        <w:rPr>
          <w:rFonts w:asciiTheme="majorHAnsi" w:eastAsia="SimSun" w:hAnsiTheme="majorHAnsi" w:cstheme="majorHAnsi"/>
          <w:lang w:eastAsia="zh-CN"/>
        </w:rPr>
        <w:t>, Ping Wei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4</w:t>
      </w:r>
      <w:r w:rsidRPr="00D105BB">
        <w:rPr>
          <w:rFonts w:asciiTheme="majorHAnsi" w:eastAsia="SimSun" w:hAnsiTheme="majorHAnsi" w:cstheme="majorHAnsi"/>
          <w:lang w:eastAsia="zh-CN"/>
        </w:rPr>
        <w:t xml:space="preserve">, </w:t>
      </w:r>
      <w:proofErr w:type="spellStart"/>
      <w:r w:rsidRPr="00D105BB">
        <w:rPr>
          <w:rFonts w:asciiTheme="majorHAnsi" w:eastAsia="SimSun" w:hAnsiTheme="majorHAnsi" w:cstheme="majorHAnsi"/>
          <w:lang w:eastAsia="zh-CN"/>
        </w:rPr>
        <w:t>Jiwu</w:t>
      </w:r>
      <w:proofErr w:type="spellEnd"/>
      <w:r w:rsidRPr="00D105BB">
        <w:rPr>
          <w:rFonts w:asciiTheme="majorHAnsi" w:eastAsia="SimSun" w:hAnsiTheme="majorHAnsi" w:cstheme="majorHAnsi"/>
          <w:lang w:eastAsia="zh-CN"/>
        </w:rPr>
        <w:t xml:space="preserve"> Wang</w:t>
      </w: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2</w:t>
      </w:r>
    </w:p>
    <w:p w14:paraId="0AE1DAB6" w14:textId="77777777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</w:p>
    <w:p w14:paraId="15902155" w14:textId="121BB176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1</w:t>
      </w:r>
      <w:r w:rsidRPr="00D105BB">
        <w:rPr>
          <w:rFonts w:asciiTheme="majorHAnsi" w:eastAsia="SimSun" w:hAnsiTheme="majorHAnsi" w:cstheme="majorHAnsi"/>
          <w:lang w:eastAsia="zh-CN"/>
        </w:rPr>
        <w:t>Institute of Biochemistry and Molecular Biology, Hengyang Medical School, University of South China</w:t>
      </w:r>
    </w:p>
    <w:p w14:paraId="555B699B" w14:textId="4B252788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2</w:t>
      </w:r>
      <w:r w:rsidRPr="00D105BB">
        <w:rPr>
          <w:rFonts w:asciiTheme="majorHAnsi" w:hAnsiTheme="majorHAnsi" w:cstheme="majorHAnsi"/>
          <w:lang w:eastAsia="zh-CN"/>
        </w:rPr>
        <w:t xml:space="preserve">Clinical Research Institute, The Affiliated </w:t>
      </w:r>
      <w:proofErr w:type="spellStart"/>
      <w:r w:rsidRPr="00D105BB">
        <w:rPr>
          <w:rFonts w:asciiTheme="majorHAnsi" w:hAnsiTheme="majorHAnsi" w:cstheme="majorHAnsi"/>
          <w:lang w:eastAsia="zh-CN"/>
        </w:rPr>
        <w:t>Nanhua</w:t>
      </w:r>
      <w:proofErr w:type="spellEnd"/>
      <w:r w:rsidRPr="00D105BB">
        <w:rPr>
          <w:rFonts w:asciiTheme="majorHAnsi" w:hAnsiTheme="majorHAnsi" w:cstheme="majorHAnsi"/>
          <w:lang w:eastAsia="zh-CN"/>
        </w:rPr>
        <w:t xml:space="preserve"> Hospital, Hengyang Medical School, University of South China</w:t>
      </w:r>
    </w:p>
    <w:p w14:paraId="2EEF5433" w14:textId="31B7DB6F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3</w:t>
      </w:r>
      <w:r w:rsidRPr="00D105BB">
        <w:rPr>
          <w:rFonts w:asciiTheme="majorHAnsi" w:eastAsia="SimSun" w:hAnsiTheme="majorHAnsi" w:cstheme="majorHAnsi"/>
          <w:lang w:eastAsia="zh-CN"/>
        </w:rPr>
        <w:t xml:space="preserve">Department of Clinical Laboratory, The Affiliated </w:t>
      </w:r>
      <w:proofErr w:type="spellStart"/>
      <w:r w:rsidRPr="00D105BB">
        <w:rPr>
          <w:rFonts w:asciiTheme="majorHAnsi" w:eastAsia="SimSun" w:hAnsiTheme="majorHAnsi" w:cstheme="majorHAnsi"/>
          <w:lang w:eastAsia="zh-CN"/>
        </w:rPr>
        <w:t>Nanhua</w:t>
      </w:r>
      <w:proofErr w:type="spellEnd"/>
      <w:r w:rsidRPr="00D105BB">
        <w:rPr>
          <w:rFonts w:asciiTheme="majorHAnsi" w:eastAsia="SimSun" w:hAnsiTheme="majorHAnsi" w:cstheme="majorHAnsi"/>
          <w:lang w:eastAsia="zh-CN"/>
        </w:rPr>
        <w:t xml:space="preserve"> Hospital, Hengyang Medical School, University of South China</w:t>
      </w:r>
    </w:p>
    <w:p w14:paraId="2E7DE9CB" w14:textId="5B444142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  <w:r w:rsidRPr="00D105BB">
        <w:rPr>
          <w:rFonts w:asciiTheme="majorHAnsi" w:eastAsia="SimSun" w:hAnsiTheme="majorHAnsi" w:cstheme="majorHAnsi"/>
          <w:vertAlign w:val="superscript"/>
          <w:lang w:eastAsia="zh-CN"/>
        </w:rPr>
        <w:t>4</w:t>
      </w:r>
      <w:r w:rsidRPr="00D105BB">
        <w:rPr>
          <w:rFonts w:asciiTheme="majorHAnsi" w:eastAsia="SimSun" w:hAnsiTheme="majorHAnsi" w:cstheme="majorHAnsi"/>
          <w:lang w:eastAsia="zh-CN"/>
        </w:rPr>
        <w:t>Shanghai Diabetes Institute, Shanghai Key Laboratory of Diabetes Mellitus, Shanghai Clinical Center for Diabetes, Shanghai Sixth People's Hospital Affiliated to Shanghai Jiao Tong University School of Medicine</w:t>
      </w:r>
    </w:p>
    <w:p w14:paraId="2F7ECC3E" w14:textId="77777777" w:rsidR="008B0489" w:rsidRPr="00D105BB" w:rsidRDefault="008B0489" w:rsidP="008B0489">
      <w:pPr>
        <w:rPr>
          <w:rFonts w:asciiTheme="majorHAnsi" w:eastAsia="SimSun" w:hAnsiTheme="majorHAnsi" w:cstheme="majorHAnsi"/>
          <w:lang w:eastAsia="zh-CN"/>
        </w:rPr>
      </w:pPr>
    </w:p>
    <w:p w14:paraId="74A3CDA1" w14:textId="2E6E228B" w:rsidR="00D6314B" w:rsidRDefault="008B0489" w:rsidP="008B0489">
      <w:pPr>
        <w:outlineLvl w:val="0"/>
        <w:rPr>
          <w:rFonts w:asciiTheme="majorHAnsi" w:eastAsia="SimSun" w:hAnsiTheme="majorHAnsi" w:cstheme="majorHAnsi"/>
          <w:lang w:eastAsia="zh-CN"/>
        </w:rPr>
      </w:pPr>
      <w:r w:rsidRPr="00D105BB">
        <w:rPr>
          <w:rFonts w:asciiTheme="majorHAnsi" w:eastAsia="SimSun" w:hAnsiTheme="majorHAnsi" w:cstheme="majorHAnsi"/>
          <w:lang w:eastAsia="zh-CN"/>
        </w:rPr>
        <w:t>*These authors contributed equally</w:t>
      </w:r>
    </w:p>
    <w:p w14:paraId="51C56487" w14:textId="77777777" w:rsidR="008B0489" w:rsidRPr="00B07A3B" w:rsidRDefault="008B0489" w:rsidP="008B048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66D14D01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r w:rsidRPr="00F001A7">
        <w:rPr>
          <w:rFonts w:asciiTheme="majorHAnsi" w:eastAsia="SimSun" w:hAnsiTheme="majorHAnsi" w:cstheme="majorHAnsi"/>
          <w:lang w:eastAsia="zh-CN"/>
        </w:rPr>
        <w:t>Ping Wei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8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wei_ping_cmu@hotmail.com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70FFA58B" w14:textId="078B4592" w:rsidR="00D6314B" w:rsidRPr="00D76053" w:rsidRDefault="00D76053" w:rsidP="00D76053">
      <w:pPr>
        <w:rPr>
          <w:rFonts w:asciiTheme="majorHAnsi" w:eastAsia="SimSun" w:hAnsiTheme="majorHAnsi" w:cstheme="majorHAnsi"/>
          <w:lang w:eastAsia="zh-CN"/>
        </w:rPr>
      </w:pPr>
      <w:proofErr w:type="spellStart"/>
      <w:r w:rsidRPr="00F001A7">
        <w:rPr>
          <w:rFonts w:asciiTheme="majorHAnsi" w:eastAsia="SimSun" w:hAnsiTheme="majorHAnsi" w:cstheme="majorHAnsi"/>
          <w:lang w:eastAsia="zh-CN"/>
        </w:rPr>
        <w:t>Jiwu</w:t>
      </w:r>
      <w:proofErr w:type="spellEnd"/>
      <w:r w:rsidRPr="00F001A7">
        <w:rPr>
          <w:rFonts w:asciiTheme="majorHAnsi" w:eastAsia="SimSun" w:hAnsiTheme="majorHAnsi" w:cstheme="majorHAnsi"/>
          <w:lang w:eastAsia="zh-CN"/>
        </w:rPr>
        <w:t xml:space="preserve"> Wang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9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jiwu@wang-lab.cn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3215D94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proofErr w:type="spellStart"/>
      <w:r w:rsidRPr="00F001A7">
        <w:rPr>
          <w:rFonts w:asciiTheme="majorHAnsi" w:eastAsia="SimSun" w:hAnsiTheme="majorHAnsi" w:cstheme="majorHAnsi"/>
          <w:lang w:eastAsia="zh-CN"/>
        </w:rPr>
        <w:t>Xiaoxue</w:t>
      </w:r>
      <w:proofErr w:type="spellEnd"/>
      <w:r w:rsidRPr="00F001A7">
        <w:rPr>
          <w:rFonts w:asciiTheme="majorHAnsi" w:eastAsia="SimSun" w:hAnsiTheme="majorHAnsi" w:cstheme="majorHAnsi"/>
          <w:lang w:eastAsia="zh-CN"/>
        </w:rPr>
        <w:t xml:space="preserve"> Li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10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xiaoxueli1111@163.com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520FB5EE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proofErr w:type="spellStart"/>
      <w:r w:rsidRPr="00F001A7">
        <w:rPr>
          <w:rFonts w:asciiTheme="majorHAnsi" w:eastAsia="SimSun" w:hAnsiTheme="majorHAnsi" w:cstheme="majorHAnsi"/>
          <w:lang w:eastAsia="zh-CN"/>
        </w:rPr>
        <w:t>Yutian</w:t>
      </w:r>
      <w:proofErr w:type="spellEnd"/>
      <w:r w:rsidRPr="00F001A7">
        <w:rPr>
          <w:rFonts w:asciiTheme="majorHAnsi" w:eastAsia="SimSun" w:hAnsiTheme="majorHAnsi" w:cstheme="majorHAnsi"/>
          <w:lang w:eastAsia="zh-CN"/>
        </w:rPr>
        <w:t xml:space="preserve"> Peng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(hdumio258761@163.com)</w:t>
      </w:r>
    </w:p>
    <w:p w14:paraId="3FC34A05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r w:rsidRPr="00F001A7">
        <w:rPr>
          <w:rFonts w:asciiTheme="majorHAnsi" w:eastAsia="SimSun" w:hAnsiTheme="majorHAnsi" w:cstheme="majorHAnsi"/>
          <w:lang w:eastAsia="zh-CN"/>
        </w:rPr>
        <w:t>Wen Xue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11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1153771925@qq.com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41FB847F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proofErr w:type="spellStart"/>
      <w:r w:rsidRPr="00F001A7">
        <w:rPr>
          <w:rFonts w:asciiTheme="majorHAnsi" w:eastAsia="SimSun" w:hAnsiTheme="majorHAnsi" w:cstheme="majorHAnsi"/>
          <w:lang w:eastAsia="zh-CN"/>
        </w:rPr>
        <w:t>Xuelian</w:t>
      </w:r>
      <w:proofErr w:type="spellEnd"/>
      <w:r w:rsidRPr="00F001A7">
        <w:rPr>
          <w:rFonts w:asciiTheme="majorHAnsi" w:eastAsia="SimSun" w:hAnsiTheme="majorHAnsi" w:cstheme="majorHAnsi"/>
          <w:lang w:eastAsia="zh-CN"/>
        </w:rPr>
        <w:t xml:space="preserve"> Liu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12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13915576457@163.com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6F84F159" w14:textId="6916DE71" w:rsidR="003B5E26" w:rsidRPr="00B07A3B" w:rsidRDefault="00D76053" w:rsidP="00D76053">
      <w:pPr>
        <w:outlineLvl w:val="0"/>
        <w:rPr>
          <w:rFonts w:cstheme="minorHAnsi"/>
          <w:b/>
          <w:sz w:val="22"/>
          <w:szCs w:val="22"/>
        </w:rPr>
      </w:pPr>
      <w:r w:rsidRPr="00F001A7">
        <w:rPr>
          <w:rFonts w:asciiTheme="majorHAnsi" w:eastAsia="SimSun" w:hAnsiTheme="majorHAnsi" w:cstheme="majorHAnsi"/>
          <w:lang w:eastAsia="zh-CN"/>
        </w:rPr>
        <w:t>Si Luo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(Siluo2023@163.com)</w:t>
      </w:r>
    </w:p>
    <w:p w14:paraId="18716FB7" w14:textId="77777777" w:rsidR="00D76053" w:rsidRPr="00F001A7" w:rsidRDefault="00D76053" w:rsidP="00D76053">
      <w:pPr>
        <w:rPr>
          <w:rFonts w:asciiTheme="majorHAnsi" w:eastAsia="SimSun" w:hAnsiTheme="majorHAnsi" w:cstheme="majorHAnsi"/>
          <w:lang w:eastAsia="zh-CN"/>
        </w:rPr>
      </w:pPr>
      <w:r w:rsidRPr="00F001A7">
        <w:rPr>
          <w:rFonts w:asciiTheme="majorHAnsi" w:eastAsia="SimSun" w:hAnsiTheme="majorHAnsi" w:cstheme="majorHAnsi"/>
          <w:lang w:eastAsia="zh-CN"/>
        </w:rPr>
        <w:t>Ping Wei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13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wei_ping_cmu@hotmail.com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5A2BE33C" w14:textId="52D7913A" w:rsidR="001E230F" w:rsidRPr="00B07A3B" w:rsidRDefault="00D76053" w:rsidP="00D76053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F001A7">
        <w:rPr>
          <w:rFonts w:asciiTheme="majorHAnsi" w:eastAsia="SimSun" w:hAnsiTheme="majorHAnsi" w:cstheme="majorHAnsi"/>
          <w:lang w:eastAsia="zh-CN"/>
        </w:rPr>
        <w:lastRenderedPageBreak/>
        <w:t>Jiwu</w:t>
      </w:r>
      <w:proofErr w:type="spellEnd"/>
      <w:r w:rsidRPr="00F001A7">
        <w:rPr>
          <w:rFonts w:asciiTheme="majorHAnsi" w:eastAsia="SimSun" w:hAnsiTheme="majorHAnsi" w:cstheme="majorHAnsi"/>
          <w:lang w:eastAsia="zh-CN"/>
        </w:rPr>
        <w:t xml:space="preserve"> Wang</w:t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>
        <w:rPr>
          <w:rFonts w:asciiTheme="majorHAnsi" w:eastAsia="SimSun" w:hAnsiTheme="majorHAnsi" w:cstheme="majorHAnsi"/>
          <w:lang w:eastAsia="zh-CN"/>
        </w:rPr>
        <w:tab/>
      </w:r>
      <w:r w:rsidRPr="00F001A7">
        <w:rPr>
          <w:rFonts w:asciiTheme="majorHAnsi" w:eastAsia="SimSun" w:hAnsiTheme="majorHAnsi" w:cstheme="majorHAnsi"/>
          <w:lang w:eastAsia="zh-CN"/>
        </w:rPr>
        <w:t>(</w:t>
      </w:r>
      <w:hyperlink r:id="rId14" w:history="1">
        <w:r w:rsidRPr="00F001A7">
          <w:rPr>
            <w:rStyle w:val="Hyperlink"/>
            <w:rFonts w:asciiTheme="majorHAnsi" w:eastAsia="SimSun" w:hAnsiTheme="majorHAnsi" w:cstheme="majorHAnsi"/>
            <w:color w:val="auto"/>
            <w:lang w:eastAsia="zh-CN"/>
          </w:rPr>
          <w:t>jiwu@wang-lab.cn</w:t>
        </w:r>
      </w:hyperlink>
      <w:r w:rsidRPr="00F001A7">
        <w:rPr>
          <w:rFonts w:asciiTheme="majorHAnsi" w:eastAsia="SimSun" w:hAnsiTheme="majorHAnsi" w:cstheme="majorHAnsi"/>
          <w:lang w:eastAsia="zh-CN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6D9C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76053">
        <w:rPr>
          <w:rFonts w:cstheme="minorHAnsi"/>
          <w:bCs/>
          <w:sz w:val="22"/>
          <w:szCs w:val="22"/>
        </w:rPr>
        <w:t>10</w:t>
      </w:r>
    </w:p>
    <w:p w14:paraId="5AAC9C6C" w14:textId="65506ED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76053">
        <w:rPr>
          <w:rFonts w:cstheme="minorHAnsi"/>
          <w:bCs/>
          <w:sz w:val="22"/>
          <w:szCs w:val="22"/>
        </w:rPr>
        <w:t>26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2835F761" w:rsidR="00FF25E5" w:rsidRPr="00D76053" w:rsidRDefault="00FF25E5" w:rsidP="00D76053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3E8EE7" w:rsidR="00CE10F2" w:rsidRDefault="00466F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the </w:t>
      </w:r>
      <w:r w:rsidRPr="00466F7B">
        <w:rPr>
          <w:rFonts w:cstheme="minorHAnsi"/>
          <w:b/>
          <w:bCs/>
        </w:rPr>
        <w:t xml:space="preserve">Generation of UAS-cDNA/ORF </w:t>
      </w:r>
      <w:r>
        <w:rPr>
          <w:rFonts w:cstheme="minorHAnsi"/>
          <w:b/>
          <w:bCs/>
        </w:rPr>
        <w:t>P</w:t>
      </w:r>
      <w:r w:rsidRPr="00466F7B">
        <w:rPr>
          <w:rFonts w:cstheme="minorHAnsi"/>
          <w:b/>
          <w:bCs/>
        </w:rPr>
        <w:t>lasmids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BACFDC" w14:textId="58F27B0D" w:rsidR="003B489F" w:rsidRDefault="003B489F" w:rsidP="003B489F">
      <w:pPr>
        <w:pStyle w:val="Narration"/>
        <w:numPr>
          <w:ilvl w:val="1"/>
          <w:numId w:val="3"/>
        </w:numPr>
      </w:pPr>
      <w:r>
        <w:t>To begin, prepare a master mix</w:t>
      </w:r>
      <w:r w:rsidR="00645962">
        <w:t xml:space="preserve"> </w:t>
      </w:r>
      <w:r w:rsidR="00645962" w:rsidRPr="00645962">
        <w:t xml:space="preserve">for a given </w:t>
      </w:r>
      <w:r w:rsidR="00315B19">
        <w:t>number</w:t>
      </w:r>
      <w:r w:rsidR="00645962" w:rsidRPr="00645962">
        <w:t xml:space="preserve"> of digestion reactions</w:t>
      </w:r>
      <w:r>
        <w:t xml:space="preserve"> by combining </w:t>
      </w:r>
      <w:r w:rsidR="00645962">
        <w:t>the reagents shown on screen</w:t>
      </w:r>
      <w:r>
        <w:t xml:space="preserve"> </w:t>
      </w:r>
      <w:r>
        <w:rPr>
          <w:b/>
        </w:rPr>
        <w:t>[1</w:t>
      </w:r>
      <w:r w:rsidR="00645962">
        <w:rPr>
          <w:b/>
        </w:rPr>
        <w:t>,2</w:t>
      </w:r>
      <w:r>
        <w:rPr>
          <w:b/>
        </w:rPr>
        <w:t>]</w:t>
      </w:r>
      <w:r>
        <w:t>.</w:t>
      </w:r>
    </w:p>
    <w:p w14:paraId="16C4F1BC" w14:textId="77777777" w:rsidR="003B489F" w:rsidRDefault="003B489F" w:rsidP="003B489F"/>
    <w:p w14:paraId="1C7A6ADD" w14:textId="77777777" w:rsidR="003B489F" w:rsidRDefault="003B489F" w:rsidP="003B489F">
      <w:pPr>
        <w:pStyle w:val="ShotDescription"/>
        <w:numPr>
          <w:ilvl w:val="2"/>
          <w:numId w:val="3"/>
        </w:numPr>
      </w:pPr>
      <w:r>
        <w:t>WIDE: Talent pipetting all reagents into a master mix tube.</w:t>
      </w:r>
    </w:p>
    <w:p w14:paraId="19B1A3BE" w14:textId="5E618310" w:rsidR="00645962" w:rsidRPr="00315B19" w:rsidRDefault="00645962" w:rsidP="00645962">
      <w:pPr>
        <w:pStyle w:val="ShotDescription"/>
        <w:ind w:left="907" w:firstLine="0"/>
        <w:rPr>
          <w:b/>
          <w:bCs/>
        </w:rPr>
      </w:pPr>
      <w:r w:rsidRPr="00315B19">
        <w:rPr>
          <w:b/>
          <w:bCs/>
        </w:rPr>
        <w:t>AND</w:t>
      </w:r>
    </w:p>
    <w:p w14:paraId="0A531F32" w14:textId="10185EEF" w:rsidR="00645962" w:rsidRDefault="00645962" w:rsidP="00645962">
      <w:pPr>
        <w:pStyle w:val="ShotDescription"/>
        <w:numPr>
          <w:ilvl w:val="2"/>
          <w:numId w:val="3"/>
        </w:numPr>
      </w:pPr>
      <w:r>
        <w:t>TEXT on PLAIN BACKGROUND:</w:t>
      </w:r>
    </w:p>
    <w:p w14:paraId="747B9F40" w14:textId="3308BD4D" w:rsidR="00645962" w:rsidRDefault="00315B19" w:rsidP="00645962">
      <w:pPr>
        <w:pStyle w:val="ShotDescription"/>
        <w:ind w:firstLine="0"/>
      </w:pPr>
      <w:r>
        <w:t>M</w:t>
      </w:r>
      <w:r w:rsidRPr="00315B19">
        <w:t xml:space="preserve">aster mix for </w:t>
      </w:r>
      <w:r>
        <w:t>N</w:t>
      </w:r>
      <w:r w:rsidRPr="00315B19">
        <w:t xml:space="preserve"> number</w:t>
      </w:r>
      <w:r>
        <w:t xml:space="preserve"> </w:t>
      </w:r>
      <w:r w:rsidRPr="00315B19">
        <w:t>of digestion reactions</w:t>
      </w:r>
      <w:r>
        <w:t>:</w:t>
      </w:r>
    </w:p>
    <w:p w14:paraId="1989DFF6" w14:textId="02C23B68" w:rsidR="00315B19" w:rsidRDefault="00315B19" w:rsidP="00645962">
      <w:pPr>
        <w:pStyle w:val="ShotDescription"/>
        <w:ind w:firstLine="0"/>
      </w:pPr>
      <w:r>
        <w:t>(</w:t>
      </w:r>
      <w:r w:rsidRPr="00315B19">
        <w:t xml:space="preserve">N+1) x 0.4 µL of 1.22 µM </w:t>
      </w:r>
      <w:r w:rsidRPr="00315B19">
        <w:rPr>
          <w:i/>
          <w:iCs/>
        </w:rPr>
        <w:t>Streptococcus pyogenes</w:t>
      </w:r>
      <w:r w:rsidRPr="00315B19">
        <w:t xml:space="preserve"> Cas9</w:t>
      </w:r>
    </w:p>
    <w:p w14:paraId="4778A4B7" w14:textId="5C8A12ED" w:rsidR="00315B19" w:rsidRDefault="00315B19" w:rsidP="00645962">
      <w:pPr>
        <w:pStyle w:val="ShotDescription"/>
        <w:ind w:firstLine="0"/>
      </w:pPr>
      <w:r>
        <w:t xml:space="preserve">+ </w:t>
      </w:r>
      <w:r w:rsidRPr="00315B19">
        <w:t>(N+1) x 0.5 µL of 80 ng/µL pLX304-CMV-G1</w:t>
      </w:r>
    </w:p>
    <w:p w14:paraId="33396635" w14:textId="72084BC9" w:rsidR="00315B19" w:rsidRDefault="00315B19" w:rsidP="00645962">
      <w:pPr>
        <w:pStyle w:val="ShotDescription"/>
        <w:ind w:firstLine="0"/>
      </w:pPr>
      <w:r>
        <w:t xml:space="preserve">+ </w:t>
      </w:r>
      <w:r w:rsidRPr="00315B19">
        <w:t>(N+1) x 0.5 µL of 80 ng/µL pLX304-3’-G1</w:t>
      </w:r>
    </w:p>
    <w:p w14:paraId="7D77DFA9" w14:textId="6DC91547" w:rsidR="00315B19" w:rsidRDefault="00315B19" w:rsidP="00645962">
      <w:pPr>
        <w:pStyle w:val="ShotDescription"/>
        <w:ind w:firstLine="0"/>
      </w:pPr>
      <w:r>
        <w:t xml:space="preserve">+ </w:t>
      </w:r>
      <w:r w:rsidRPr="00315B19">
        <w:t>(N+1) x 0.4 µL of 10x Cas9 Buffer</w:t>
      </w:r>
    </w:p>
    <w:p w14:paraId="42EE4F64" w14:textId="0938135E" w:rsidR="00315B19" w:rsidRDefault="00315B19" w:rsidP="00645962">
      <w:pPr>
        <w:pStyle w:val="ShotDescription"/>
        <w:ind w:firstLine="0"/>
      </w:pPr>
      <w:r>
        <w:t xml:space="preserve">+ </w:t>
      </w:r>
      <w:r w:rsidRPr="00315B19">
        <w:t>(N+1) x 1.45 µL of DEPC-treated ultrapure water</w:t>
      </w:r>
    </w:p>
    <w:p w14:paraId="1F626CE7" w14:textId="77777777" w:rsidR="003B489F" w:rsidRDefault="003B489F" w:rsidP="003B489F"/>
    <w:p w14:paraId="1DF89620" w14:textId="519A6414" w:rsidR="003B489F" w:rsidRDefault="003B489F" w:rsidP="003B489F">
      <w:pPr>
        <w:pStyle w:val="Narration"/>
        <w:numPr>
          <w:ilvl w:val="1"/>
          <w:numId w:val="3"/>
        </w:numPr>
      </w:pPr>
      <w:r>
        <w:t>Mix the master</w:t>
      </w:r>
      <w:r w:rsidR="00315B19">
        <w:t xml:space="preserve"> </w:t>
      </w:r>
      <w:r>
        <w:t>mix thoroughly</w:t>
      </w:r>
      <w:r w:rsidR="00315B19">
        <w:t xml:space="preserve"> </w:t>
      </w:r>
      <w:r w:rsidR="00315B19" w:rsidRPr="00315B19">
        <w:rPr>
          <w:b/>
          <w:bCs/>
        </w:rPr>
        <w:t>[1]</w:t>
      </w:r>
      <w:r>
        <w:t xml:space="preserve"> and spin it down </w:t>
      </w:r>
      <w:r>
        <w:rPr>
          <w:b/>
        </w:rPr>
        <w:t>[</w:t>
      </w:r>
      <w:r w:rsidR="00315B19">
        <w:rPr>
          <w:b/>
        </w:rPr>
        <w:t>2</w:t>
      </w:r>
      <w:r>
        <w:rPr>
          <w:b/>
        </w:rPr>
        <w:t>]</w:t>
      </w:r>
      <w:r>
        <w:t xml:space="preserve">. Aliquot 3.75 microliters of the master mix into each reaction tube </w:t>
      </w:r>
      <w:r>
        <w:rPr>
          <w:b/>
        </w:rPr>
        <w:t>[</w:t>
      </w:r>
      <w:r w:rsidR="00315B19">
        <w:rPr>
          <w:b/>
        </w:rPr>
        <w:t>3</w:t>
      </w:r>
      <w:r>
        <w:rPr>
          <w:b/>
        </w:rPr>
        <w:t>]</w:t>
      </w:r>
      <w:r>
        <w:t>. Add 0.75 microliters of 0.03 micromolar pLX304-ORF plasmid to each tube</w:t>
      </w:r>
      <w:r w:rsidR="00315B19">
        <w:t>,</w:t>
      </w:r>
      <w:r>
        <w:t xml:space="preserve"> </w:t>
      </w:r>
      <w:r w:rsidR="00315B19">
        <w:t>m</w:t>
      </w:r>
      <w:r>
        <w:t>ix thoroughly</w:t>
      </w:r>
      <w:r w:rsidR="00315B19">
        <w:t xml:space="preserve"> </w:t>
      </w:r>
      <w:r w:rsidR="00315B19" w:rsidRPr="00315B19">
        <w:rPr>
          <w:b/>
          <w:bCs/>
        </w:rPr>
        <w:t>[4]</w:t>
      </w:r>
      <w:r w:rsidR="00315B19">
        <w:t>,</w:t>
      </w:r>
      <w:r>
        <w:t xml:space="preserve"> and incubate the tubes at 37 degrees Celsius for 1 hour </w:t>
      </w:r>
      <w:r>
        <w:rPr>
          <w:b/>
        </w:rPr>
        <w:t>[</w:t>
      </w:r>
      <w:r w:rsidR="00315B19">
        <w:rPr>
          <w:b/>
        </w:rPr>
        <w:t>5</w:t>
      </w:r>
      <w:r>
        <w:rPr>
          <w:b/>
        </w:rPr>
        <w:t>]</w:t>
      </w:r>
      <w:r>
        <w:t>.</w:t>
      </w:r>
      <w:r w:rsidR="00315B19">
        <w:t xml:space="preserve"> </w:t>
      </w:r>
      <w:r w:rsidR="00315B19" w:rsidRPr="003C0F05">
        <w:rPr>
          <w:highlight w:val="yellow"/>
        </w:rPr>
        <w:t xml:space="preserve">Authors: How do you want to pronounce </w:t>
      </w:r>
      <w:r w:rsidR="00315B19" w:rsidRPr="003C0F05">
        <w:rPr>
          <w:highlight w:val="yellow"/>
        </w:rPr>
        <w:t>pLX304-ORF</w:t>
      </w:r>
      <w:r w:rsidR="00315B19" w:rsidRPr="003C0F05">
        <w:rPr>
          <w:highlight w:val="yellow"/>
        </w:rPr>
        <w:t>? “P-L-X-three-zero-four O-R-F”?</w:t>
      </w:r>
    </w:p>
    <w:p w14:paraId="64A40E4B" w14:textId="77777777" w:rsidR="003B489F" w:rsidRDefault="003B489F" w:rsidP="003B489F"/>
    <w:p w14:paraId="086E39C6" w14:textId="16A0F290" w:rsidR="00315B19" w:rsidRDefault="00315B19" w:rsidP="003B489F">
      <w:pPr>
        <w:pStyle w:val="ShotDescription"/>
        <w:numPr>
          <w:ilvl w:val="2"/>
          <w:numId w:val="3"/>
        </w:numPr>
      </w:pPr>
      <w:r>
        <w:t>Talent m</w:t>
      </w:r>
      <w:r>
        <w:t>ix</w:t>
      </w:r>
      <w:r>
        <w:t>ing</w:t>
      </w:r>
      <w:r>
        <w:t xml:space="preserve"> the master mix</w:t>
      </w:r>
      <w:r>
        <w:t xml:space="preserve"> by pipetting.</w:t>
      </w:r>
    </w:p>
    <w:p w14:paraId="04C55271" w14:textId="52F126E6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master mix tube.  </w:t>
      </w:r>
    </w:p>
    <w:p w14:paraId="20F86629" w14:textId="6FED78EA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pipetting 3.75 microliters of master mix into </w:t>
      </w:r>
      <w:r w:rsidR="00315B19">
        <w:t>a</w:t>
      </w:r>
      <w:r>
        <w:t xml:space="preserve"> tube.  </w:t>
      </w:r>
    </w:p>
    <w:p w14:paraId="7473F3B4" w14:textId="03ADCBD5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adding 0.75 microliters of pLX304-ORF plasmid to </w:t>
      </w:r>
      <w:r w:rsidR="00315B19">
        <w:t>the</w:t>
      </w:r>
      <w:r>
        <w:t xml:space="preserve"> tube</w:t>
      </w:r>
      <w:r w:rsidR="00315B19">
        <w:t xml:space="preserve"> and mixing it</w:t>
      </w:r>
      <w:r>
        <w:t xml:space="preserve">.  </w:t>
      </w:r>
    </w:p>
    <w:p w14:paraId="1F59452A" w14:textId="3AE597C4" w:rsidR="003B489F" w:rsidRDefault="003B489F" w:rsidP="003B489F">
      <w:pPr>
        <w:pStyle w:val="ShotDescription"/>
        <w:numPr>
          <w:ilvl w:val="2"/>
          <w:numId w:val="3"/>
        </w:numPr>
      </w:pPr>
      <w:r>
        <w:t>Talent placing tubes into a</w:t>
      </w:r>
      <w:r w:rsidR="00315B19">
        <w:t xml:space="preserve">n </w:t>
      </w:r>
      <w:r>
        <w:t>incubator.</w:t>
      </w:r>
    </w:p>
    <w:p w14:paraId="3EBF3101" w14:textId="77777777" w:rsidR="003B489F" w:rsidRDefault="003B489F" w:rsidP="003B489F"/>
    <w:p w14:paraId="47C7B78C" w14:textId="166C0830" w:rsidR="003B489F" w:rsidRDefault="003C0F05" w:rsidP="003B489F">
      <w:pPr>
        <w:pStyle w:val="Narration"/>
        <w:numPr>
          <w:ilvl w:val="1"/>
          <w:numId w:val="3"/>
        </w:numPr>
      </w:pPr>
      <w:r>
        <w:t>Next, d</w:t>
      </w:r>
      <w:r w:rsidR="003B489F">
        <w:t xml:space="preserve">igest the </w:t>
      </w:r>
      <w:proofErr w:type="spellStart"/>
      <w:r w:rsidR="003B489F">
        <w:t>pBIDC</w:t>
      </w:r>
      <w:proofErr w:type="spellEnd"/>
      <w:r w:rsidR="003B489F">
        <w:t>-UASC-</w:t>
      </w:r>
      <w:proofErr w:type="spellStart"/>
      <w:r w:rsidR="003B489F">
        <w:t>pLXvect</w:t>
      </w:r>
      <w:proofErr w:type="spellEnd"/>
      <w:r w:rsidR="003B489F">
        <w:t xml:space="preserve"> </w:t>
      </w:r>
      <w:r w:rsidR="00F46CAE">
        <w:t>with</w:t>
      </w:r>
      <w:r w:rsidR="003B489F">
        <w:t xml:space="preserve"> </w:t>
      </w:r>
      <w:proofErr w:type="spellStart"/>
      <w:r w:rsidR="003B489F">
        <w:t>EcoRI</w:t>
      </w:r>
      <w:proofErr w:type="spellEnd"/>
      <w:r w:rsidR="003B489F">
        <w:t xml:space="preserve"> and </w:t>
      </w:r>
      <w:proofErr w:type="spellStart"/>
      <w:r w:rsidR="003B489F">
        <w:t>XbaI</w:t>
      </w:r>
      <w:proofErr w:type="spellEnd"/>
      <w:r w:rsidR="003B489F">
        <w:t xml:space="preserve"> </w:t>
      </w:r>
      <w:r w:rsidR="003B489F">
        <w:rPr>
          <w:b/>
        </w:rPr>
        <w:t>[1]</w:t>
      </w:r>
      <w:r w:rsidR="003B489F">
        <w:t xml:space="preserve">. Separate the linearized </w:t>
      </w:r>
      <w:proofErr w:type="spellStart"/>
      <w:r w:rsidR="00F46CAE" w:rsidRPr="00F46CAE">
        <w:t>pBIDC</w:t>
      </w:r>
      <w:proofErr w:type="spellEnd"/>
      <w:r w:rsidR="00F46CAE" w:rsidRPr="00F46CAE">
        <w:t>-UASC-</w:t>
      </w:r>
      <w:proofErr w:type="spellStart"/>
      <w:r w:rsidR="00F46CAE" w:rsidRPr="00F46CAE">
        <w:t>pLXvect</w:t>
      </w:r>
      <w:proofErr w:type="spellEnd"/>
      <w:r w:rsidR="00F46CAE">
        <w:t xml:space="preserve"> </w:t>
      </w:r>
      <w:r w:rsidR="003B489F">
        <w:t xml:space="preserve">by performing agarose gel electrophoresis </w:t>
      </w:r>
      <w:r w:rsidR="003B489F">
        <w:rPr>
          <w:b/>
        </w:rPr>
        <w:t>[2]</w:t>
      </w:r>
      <w:r w:rsidR="00F46CAE">
        <w:t xml:space="preserve"> and</w:t>
      </w:r>
      <w:r w:rsidR="003B489F">
        <w:t xml:space="preserve"> </w:t>
      </w:r>
      <w:r w:rsidR="00F46CAE">
        <w:t>p</w:t>
      </w:r>
      <w:r w:rsidR="003B489F">
        <w:t xml:space="preserve">urify </w:t>
      </w:r>
      <w:r w:rsidR="00F46CAE">
        <w:t>it</w:t>
      </w:r>
      <w:r w:rsidR="003B489F">
        <w:t xml:space="preserve"> using a gel extraction kit </w:t>
      </w:r>
      <w:r w:rsidR="003B489F">
        <w:rPr>
          <w:b/>
        </w:rPr>
        <w:t>[3]</w:t>
      </w:r>
      <w:r w:rsidR="003B489F">
        <w:t>.</w:t>
      </w:r>
      <w:r w:rsidR="00C51CE3">
        <w:t xml:space="preserve"> </w:t>
      </w:r>
      <w:r w:rsidR="00C51CE3" w:rsidRPr="00C51CE3">
        <w:rPr>
          <w:highlight w:val="yellow"/>
        </w:rPr>
        <w:t xml:space="preserve">Authors: How do you want to pronounce </w:t>
      </w:r>
      <w:proofErr w:type="spellStart"/>
      <w:r w:rsidR="00C51CE3" w:rsidRPr="00C51CE3">
        <w:rPr>
          <w:highlight w:val="yellow"/>
        </w:rPr>
        <w:t>pBIDC</w:t>
      </w:r>
      <w:proofErr w:type="spellEnd"/>
      <w:r w:rsidR="00C51CE3" w:rsidRPr="00C51CE3">
        <w:rPr>
          <w:highlight w:val="yellow"/>
        </w:rPr>
        <w:t>-UASC-</w:t>
      </w:r>
      <w:proofErr w:type="spellStart"/>
      <w:r w:rsidR="00C51CE3" w:rsidRPr="00C51CE3">
        <w:rPr>
          <w:highlight w:val="yellow"/>
        </w:rPr>
        <w:t>pLXvect</w:t>
      </w:r>
      <w:proofErr w:type="spellEnd"/>
      <w:r w:rsidR="00C51CE3" w:rsidRPr="00C51CE3">
        <w:rPr>
          <w:highlight w:val="yellow"/>
        </w:rPr>
        <w:t xml:space="preserve">, </w:t>
      </w:r>
      <w:proofErr w:type="spellStart"/>
      <w:r w:rsidR="00C51CE3" w:rsidRPr="00C51CE3">
        <w:rPr>
          <w:highlight w:val="yellow"/>
        </w:rPr>
        <w:t>EcoRI</w:t>
      </w:r>
      <w:proofErr w:type="spellEnd"/>
      <w:r w:rsidR="00C51CE3" w:rsidRPr="00C51CE3">
        <w:rPr>
          <w:highlight w:val="yellow"/>
        </w:rPr>
        <w:t>,</w:t>
      </w:r>
      <w:r w:rsidR="00C51CE3" w:rsidRPr="00C51CE3">
        <w:rPr>
          <w:highlight w:val="yellow"/>
        </w:rPr>
        <w:t xml:space="preserve"> and </w:t>
      </w:r>
      <w:proofErr w:type="spellStart"/>
      <w:r w:rsidR="00C51CE3" w:rsidRPr="00C51CE3">
        <w:rPr>
          <w:highlight w:val="yellow"/>
        </w:rPr>
        <w:t>XbaI</w:t>
      </w:r>
      <w:proofErr w:type="spellEnd"/>
      <w:r w:rsidR="00C51CE3" w:rsidRPr="00C51CE3">
        <w:rPr>
          <w:highlight w:val="yellow"/>
        </w:rPr>
        <w:t>?</w:t>
      </w:r>
    </w:p>
    <w:p w14:paraId="53D95AF0" w14:textId="77777777" w:rsidR="003B489F" w:rsidRDefault="003B489F" w:rsidP="003B489F"/>
    <w:p w14:paraId="5482844D" w14:textId="09CAB663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adding </w:t>
      </w:r>
      <w:proofErr w:type="spellStart"/>
      <w:r>
        <w:t>EcoRI</w:t>
      </w:r>
      <w:proofErr w:type="spellEnd"/>
      <w:r>
        <w:t xml:space="preserve"> and </w:t>
      </w:r>
      <w:proofErr w:type="spellStart"/>
      <w:r>
        <w:t>XbaI</w:t>
      </w:r>
      <w:proofErr w:type="spellEnd"/>
      <w:r>
        <w:t xml:space="preserve"> enzymes to the</w:t>
      </w:r>
      <w:r w:rsidR="00C51CE3">
        <w:t xml:space="preserve"> </w:t>
      </w:r>
      <w:proofErr w:type="spellStart"/>
      <w:r w:rsidR="00C51CE3">
        <w:t>pBIDC</w:t>
      </w:r>
      <w:proofErr w:type="spellEnd"/>
      <w:r w:rsidR="00C51CE3">
        <w:t>-UASC-</w:t>
      </w:r>
      <w:proofErr w:type="spellStart"/>
      <w:r w:rsidR="00C51CE3">
        <w:t>pLXvect</w:t>
      </w:r>
      <w:proofErr w:type="spellEnd"/>
      <w:r>
        <w:t xml:space="preserve"> plasmid tube.  </w:t>
      </w:r>
    </w:p>
    <w:p w14:paraId="2E1A5305" w14:textId="77777777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loading samples into a gel electrophoresis apparatus.  </w:t>
      </w:r>
    </w:p>
    <w:p w14:paraId="42EFA083" w14:textId="1166780B" w:rsidR="003B489F" w:rsidRDefault="00C51CE3" w:rsidP="003B489F">
      <w:pPr>
        <w:pStyle w:val="ShotDescription"/>
        <w:numPr>
          <w:ilvl w:val="2"/>
          <w:numId w:val="3"/>
        </w:numPr>
      </w:pPr>
      <w:r>
        <w:t xml:space="preserve">A shot of the purified </w:t>
      </w:r>
      <w:r>
        <w:t xml:space="preserve">linearized </w:t>
      </w:r>
      <w:proofErr w:type="spellStart"/>
      <w:r w:rsidRPr="00F46CAE">
        <w:t>pBIDC</w:t>
      </w:r>
      <w:proofErr w:type="spellEnd"/>
      <w:r w:rsidRPr="00F46CAE">
        <w:t>-UASC-</w:t>
      </w:r>
      <w:proofErr w:type="spellStart"/>
      <w:r w:rsidRPr="00F46CAE">
        <w:t>pLXvect</w:t>
      </w:r>
      <w:proofErr w:type="spellEnd"/>
      <w:r w:rsidR="003B489F">
        <w:t>.</w:t>
      </w:r>
    </w:p>
    <w:p w14:paraId="7DED962E" w14:textId="77777777" w:rsidR="003B489F" w:rsidRDefault="003B489F" w:rsidP="003B489F"/>
    <w:p w14:paraId="1EA765B0" w14:textId="3BA973C3" w:rsidR="003B489F" w:rsidRDefault="003B489F" w:rsidP="003B489F">
      <w:pPr>
        <w:pStyle w:val="Narration"/>
        <w:numPr>
          <w:ilvl w:val="1"/>
          <w:numId w:val="3"/>
        </w:numPr>
      </w:pPr>
      <w:r>
        <w:t xml:space="preserve">Prepare a master mix by combining 0.14 microliters of 3.36 micromolar linearized </w:t>
      </w:r>
      <w:proofErr w:type="spellStart"/>
      <w:r w:rsidRPr="00C51CE3">
        <w:rPr>
          <w:highlight w:val="yellow"/>
        </w:rPr>
        <w:t>pBIDC</w:t>
      </w:r>
      <w:proofErr w:type="spellEnd"/>
      <w:r w:rsidRPr="00C51CE3">
        <w:rPr>
          <w:highlight w:val="yellow"/>
        </w:rPr>
        <w:t>-UASC-</w:t>
      </w:r>
      <w:proofErr w:type="spellStart"/>
      <w:r w:rsidRPr="00C51CE3">
        <w:rPr>
          <w:highlight w:val="yellow"/>
        </w:rPr>
        <w:t>pLXvect</w:t>
      </w:r>
      <w:proofErr w:type="spellEnd"/>
      <w:r>
        <w:t xml:space="preserve"> and 1.8 microliters of Gibson assembly master mix </w:t>
      </w:r>
      <w:r>
        <w:rPr>
          <w:b/>
        </w:rPr>
        <w:t>[1</w:t>
      </w:r>
      <w:r w:rsidR="00C51CE3">
        <w:rPr>
          <w:b/>
        </w:rPr>
        <w:t>-TXT</w:t>
      </w:r>
      <w:r>
        <w:rPr>
          <w:b/>
        </w:rPr>
        <w:t>]</w:t>
      </w:r>
      <w:r>
        <w:t>.</w:t>
      </w:r>
    </w:p>
    <w:p w14:paraId="16F4D7E6" w14:textId="77777777" w:rsidR="003B489F" w:rsidRDefault="003B489F" w:rsidP="003B489F"/>
    <w:p w14:paraId="4A0B468E" w14:textId="4C279EF6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pipetting </w:t>
      </w:r>
      <w:r w:rsidR="00C51CE3">
        <w:t xml:space="preserve">linearized </w:t>
      </w:r>
      <w:proofErr w:type="spellStart"/>
      <w:r w:rsidR="00C51CE3" w:rsidRPr="00C51CE3">
        <w:t>pBIDC</w:t>
      </w:r>
      <w:proofErr w:type="spellEnd"/>
      <w:r w:rsidR="00C51CE3" w:rsidRPr="00C51CE3">
        <w:t>-UASC-</w:t>
      </w:r>
      <w:proofErr w:type="spellStart"/>
      <w:r w:rsidR="00C51CE3" w:rsidRPr="00C51CE3">
        <w:t>pLXvect</w:t>
      </w:r>
      <w:proofErr w:type="spellEnd"/>
      <w:r w:rsidR="00C51CE3" w:rsidRPr="00C51CE3">
        <w:t xml:space="preserve"> and</w:t>
      </w:r>
      <w:r w:rsidR="00C51CE3">
        <w:t xml:space="preserve"> </w:t>
      </w:r>
      <w:r w:rsidR="00C51CE3">
        <w:t>Gibson assembly master mix</w:t>
      </w:r>
      <w:r>
        <w:t xml:space="preserve"> into a master mix tube.</w:t>
      </w:r>
      <w:r w:rsidR="00C51CE3">
        <w:t xml:space="preserve"> </w:t>
      </w:r>
      <w:r w:rsidR="00C51CE3" w:rsidRPr="00C51CE3">
        <w:rPr>
          <w:b/>
          <w:bCs/>
        </w:rPr>
        <w:t>TXT: F</w:t>
      </w:r>
      <w:r w:rsidR="00C51CE3" w:rsidRPr="00C51CE3">
        <w:rPr>
          <w:b/>
          <w:bCs/>
        </w:rPr>
        <w:t xml:space="preserve">or </w:t>
      </w:r>
      <w:r w:rsidR="00C51CE3" w:rsidRPr="00C51CE3">
        <w:rPr>
          <w:b/>
          <w:bCs/>
        </w:rPr>
        <w:t>N</w:t>
      </w:r>
      <w:r w:rsidR="00C51CE3" w:rsidRPr="00C51CE3">
        <w:rPr>
          <w:b/>
          <w:bCs/>
        </w:rPr>
        <w:t xml:space="preserve"> number of Gibson assembly reactions</w:t>
      </w:r>
      <w:r w:rsidR="00C51CE3" w:rsidRPr="00C51CE3">
        <w:rPr>
          <w:b/>
          <w:bCs/>
        </w:rPr>
        <w:t xml:space="preserve">, combine </w:t>
      </w:r>
      <w:r w:rsidR="00C51CE3" w:rsidRPr="00C51CE3">
        <w:rPr>
          <w:b/>
          <w:bCs/>
        </w:rPr>
        <w:t xml:space="preserve">(N+1) x </w:t>
      </w:r>
      <w:proofErr w:type="spellStart"/>
      <w:r w:rsidR="00C51CE3" w:rsidRPr="00C51CE3">
        <w:rPr>
          <w:b/>
          <w:bCs/>
        </w:rPr>
        <w:t>pBIDC</w:t>
      </w:r>
      <w:proofErr w:type="spellEnd"/>
      <w:r w:rsidR="00C51CE3" w:rsidRPr="00C51CE3">
        <w:rPr>
          <w:b/>
          <w:bCs/>
        </w:rPr>
        <w:t>-UASC-</w:t>
      </w:r>
      <w:proofErr w:type="spellStart"/>
      <w:r w:rsidR="00C51CE3" w:rsidRPr="00C51CE3">
        <w:rPr>
          <w:b/>
          <w:bCs/>
        </w:rPr>
        <w:t>pLXvect</w:t>
      </w:r>
      <w:proofErr w:type="spellEnd"/>
      <w:r w:rsidR="00C51CE3" w:rsidRPr="00C51CE3">
        <w:rPr>
          <w:b/>
          <w:bCs/>
        </w:rPr>
        <w:t xml:space="preserve"> </w:t>
      </w:r>
      <w:r w:rsidR="00740E4C">
        <w:rPr>
          <w:b/>
          <w:bCs/>
        </w:rPr>
        <w:t>&amp;</w:t>
      </w:r>
      <w:r w:rsidR="00C51CE3" w:rsidRPr="00C51CE3">
        <w:rPr>
          <w:b/>
          <w:bCs/>
        </w:rPr>
        <w:t xml:space="preserve"> (N+1) x Gibson assembly master mix</w:t>
      </w:r>
    </w:p>
    <w:p w14:paraId="2D9E91AD" w14:textId="77777777" w:rsidR="003B489F" w:rsidRDefault="003B489F" w:rsidP="003B489F"/>
    <w:p w14:paraId="37475664" w14:textId="3B25034E" w:rsidR="003B489F" w:rsidRDefault="003B489F" w:rsidP="003B489F">
      <w:pPr>
        <w:pStyle w:val="Narration"/>
        <w:numPr>
          <w:ilvl w:val="1"/>
          <w:numId w:val="3"/>
        </w:numPr>
      </w:pPr>
      <w:r>
        <w:t>Mix the master mix thoroughly</w:t>
      </w:r>
      <w:r w:rsidR="00740E4C">
        <w:t xml:space="preserve"> </w:t>
      </w:r>
      <w:r w:rsidR="00740E4C" w:rsidRPr="00740E4C">
        <w:rPr>
          <w:b/>
          <w:bCs/>
        </w:rPr>
        <w:t>[1]</w:t>
      </w:r>
      <w:r>
        <w:t xml:space="preserve"> and spin it down </w:t>
      </w:r>
      <w:r>
        <w:rPr>
          <w:b/>
        </w:rPr>
        <w:t>[</w:t>
      </w:r>
      <w:r w:rsidR="00740E4C">
        <w:rPr>
          <w:b/>
        </w:rPr>
        <w:t>2</w:t>
      </w:r>
      <w:r>
        <w:rPr>
          <w:b/>
        </w:rPr>
        <w:t>]</w:t>
      </w:r>
      <w:r>
        <w:t xml:space="preserve">. </w:t>
      </w:r>
      <w:r w:rsidR="00740E4C">
        <w:t>Now, a</w:t>
      </w:r>
      <w:r>
        <w:t xml:space="preserve">liquot 1.94 microliters of the master mix into each tube </w:t>
      </w:r>
      <w:r>
        <w:rPr>
          <w:b/>
        </w:rPr>
        <w:t>[</w:t>
      </w:r>
      <w:r w:rsidR="00740E4C">
        <w:rPr>
          <w:b/>
        </w:rPr>
        <w:t>3</w:t>
      </w:r>
      <w:r>
        <w:rPr>
          <w:b/>
        </w:rPr>
        <w:t>]</w:t>
      </w:r>
      <w:r>
        <w:t xml:space="preserve">. </w:t>
      </w:r>
      <w:r w:rsidR="00740E4C">
        <w:t>A</w:t>
      </w:r>
      <w:r>
        <w:t>dd 1.66 microliters of Cas9</w:t>
      </w:r>
      <w:r w:rsidR="00740E4C">
        <w:t xml:space="preserve"> </w:t>
      </w:r>
      <w:r w:rsidR="00740E4C" w:rsidRPr="00740E4C">
        <w:rPr>
          <w:i/>
          <w:iCs/>
          <w:color w:val="FF0000"/>
        </w:rPr>
        <w:t>(Cas-nine)</w:t>
      </w:r>
      <w:r>
        <w:t>-cleaved plasmid into each tub</w:t>
      </w:r>
      <w:r w:rsidR="00740E4C">
        <w:t>e,</w:t>
      </w:r>
      <w:r>
        <w:t xml:space="preserve"> </w:t>
      </w:r>
      <w:r w:rsidR="00740E4C">
        <w:t>m</w:t>
      </w:r>
      <w:r>
        <w:t>ix thoroughly</w:t>
      </w:r>
      <w:r w:rsidR="00740E4C">
        <w:t xml:space="preserve"> </w:t>
      </w:r>
      <w:r w:rsidR="00740E4C" w:rsidRPr="00740E4C">
        <w:rPr>
          <w:b/>
          <w:bCs/>
        </w:rPr>
        <w:t>[4]</w:t>
      </w:r>
      <w:r w:rsidR="00740E4C">
        <w:t>,</w:t>
      </w:r>
      <w:r>
        <w:t xml:space="preserve"> and incubate at 50 degrees Celsius for 1 hour </w:t>
      </w:r>
      <w:r>
        <w:rPr>
          <w:b/>
        </w:rPr>
        <w:t>[</w:t>
      </w:r>
      <w:r w:rsidR="00740E4C">
        <w:rPr>
          <w:b/>
        </w:rPr>
        <w:t>5</w:t>
      </w:r>
      <w:r>
        <w:rPr>
          <w:b/>
        </w:rPr>
        <w:t>]</w:t>
      </w:r>
      <w:r>
        <w:t>.</w:t>
      </w:r>
    </w:p>
    <w:p w14:paraId="46CA0B2D" w14:textId="77777777" w:rsidR="003B489F" w:rsidRDefault="003B489F" w:rsidP="003B489F"/>
    <w:p w14:paraId="579FCE4A" w14:textId="33BD6433" w:rsidR="00740E4C" w:rsidRDefault="00740E4C" w:rsidP="003B489F">
      <w:pPr>
        <w:pStyle w:val="ShotDescription"/>
        <w:numPr>
          <w:ilvl w:val="2"/>
          <w:numId w:val="3"/>
        </w:numPr>
      </w:pPr>
      <w:r>
        <w:t>Talent m</w:t>
      </w:r>
      <w:r>
        <w:t>ix</w:t>
      </w:r>
      <w:r>
        <w:t>ing</w:t>
      </w:r>
      <w:r>
        <w:t xml:space="preserve"> the master mix</w:t>
      </w:r>
      <w:r>
        <w:t>.</w:t>
      </w:r>
    </w:p>
    <w:p w14:paraId="501B96D0" w14:textId="7D2A377E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Gibson assembly master mix.  </w:t>
      </w:r>
    </w:p>
    <w:p w14:paraId="4D757EC1" w14:textId="03848DB0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pipetting 1.94 microliters into </w:t>
      </w:r>
      <w:r w:rsidR="00740E4C">
        <w:t>a</w:t>
      </w:r>
      <w:r>
        <w:t xml:space="preserve"> tube.  </w:t>
      </w:r>
    </w:p>
    <w:p w14:paraId="2F8CA01C" w14:textId="204FAF43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adding 1.66 microliters of Cas9-cleaved plasmid into </w:t>
      </w:r>
      <w:r w:rsidR="00740E4C">
        <w:t>the</w:t>
      </w:r>
      <w:r>
        <w:t xml:space="preserve"> tube</w:t>
      </w:r>
      <w:r w:rsidR="00740E4C">
        <w:t xml:space="preserve"> and mixing it</w:t>
      </w:r>
      <w:r>
        <w:t xml:space="preserve">.  </w:t>
      </w:r>
    </w:p>
    <w:p w14:paraId="40E71E86" w14:textId="7915FEC3" w:rsidR="003B489F" w:rsidRDefault="003B489F" w:rsidP="003B489F">
      <w:pPr>
        <w:pStyle w:val="ShotDescription"/>
        <w:numPr>
          <w:ilvl w:val="2"/>
          <w:numId w:val="3"/>
        </w:numPr>
      </w:pPr>
      <w:r>
        <w:t>Talent placing t</w:t>
      </w:r>
      <w:r w:rsidR="00740E4C">
        <w:t>he t</w:t>
      </w:r>
      <w:r>
        <w:t>ube into a</w:t>
      </w:r>
      <w:r w:rsidR="00740E4C">
        <w:t>n</w:t>
      </w:r>
      <w:r>
        <w:t xml:space="preserve"> incubator.</w:t>
      </w:r>
    </w:p>
    <w:p w14:paraId="7D8AD809" w14:textId="77777777" w:rsidR="003B489F" w:rsidRDefault="003B489F" w:rsidP="003B489F"/>
    <w:p w14:paraId="528EDDE9" w14:textId="29FD0DEC" w:rsidR="003B489F" w:rsidRDefault="003B489F" w:rsidP="003B489F">
      <w:pPr>
        <w:pStyle w:val="Narration"/>
        <w:numPr>
          <w:ilvl w:val="1"/>
          <w:numId w:val="3"/>
        </w:numPr>
      </w:pPr>
      <w:r>
        <w:t xml:space="preserve">Thaw bacterial competent cells on ice </w:t>
      </w:r>
      <w:r>
        <w:rPr>
          <w:b/>
        </w:rPr>
        <w:t>[1]</w:t>
      </w:r>
      <w:r>
        <w:t>. Aliquot 10 microliters of the thawed cells into each prechilled 1.5</w:t>
      </w:r>
      <w:r w:rsidR="00740E4C">
        <w:t>-</w:t>
      </w:r>
      <w:r>
        <w:t xml:space="preserve">milliliter tube </w:t>
      </w:r>
      <w:r>
        <w:rPr>
          <w:b/>
        </w:rPr>
        <w:t>[2]</w:t>
      </w:r>
      <w:r>
        <w:t>.</w:t>
      </w:r>
    </w:p>
    <w:p w14:paraId="4DE40B3C" w14:textId="77777777" w:rsidR="003B489F" w:rsidRDefault="003B489F" w:rsidP="003B489F"/>
    <w:p w14:paraId="408FE399" w14:textId="7329766B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</w:t>
      </w:r>
      <w:r w:rsidR="00740E4C">
        <w:t>thawing bacterial</w:t>
      </w:r>
      <w:r>
        <w:t xml:space="preserve"> competent cells on ice.  </w:t>
      </w:r>
    </w:p>
    <w:p w14:paraId="6B1B4683" w14:textId="6C0BEDE0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pipetting 10 microliters of cells into </w:t>
      </w:r>
      <w:r w:rsidR="00740E4C">
        <w:t xml:space="preserve">a </w:t>
      </w:r>
      <w:r w:rsidR="00740E4C">
        <w:t>1.5</w:t>
      </w:r>
      <w:r w:rsidR="00740E4C">
        <w:t>-</w:t>
      </w:r>
      <w:r w:rsidR="00740E4C">
        <w:t>millilite</w:t>
      </w:r>
      <w:r w:rsidR="00740E4C">
        <w:t>r</w:t>
      </w:r>
      <w:r>
        <w:t xml:space="preserve"> prechilled tube.</w:t>
      </w:r>
    </w:p>
    <w:p w14:paraId="106CF8F1" w14:textId="77777777" w:rsidR="003B489F" w:rsidRDefault="003B489F" w:rsidP="003B489F"/>
    <w:p w14:paraId="3F96F803" w14:textId="6DB333A1" w:rsidR="003B489F" w:rsidRDefault="003B489F" w:rsidP="003B489F">
      <w:pPr>
        <w:pStyle w:val="Narration"/>
        <w:numPr>
          <w:ilvl w:val="1"/>
          <w:numId w:val="3"/>
        </w:numPr>
      </w:pPr>
      <w:r>
        <w:t xml:space="preserve">Gently mix 10 microliters of </w:t>
      </w:r>
      <w:r w:rsidR="00740E4C">
        <w:t xml:space="preserve">the </w:t>
      </w:r>
      <w:r>
        <w:t xml:space="preserve">competent cells with 1 microliter of Gibson assembly product </w:t>
      </w:r>
      <w:r>
        <w:rPr>
          <w:b/>
        </w:rPr>
        <w:t>[1]</w:t>
      </w:r>
      <w:r>
        <w:t xml:space="preserve">. Place the tubes on ice for 30 minutes </w:t>
      </w:r>
      <w:r>
        <w:rPr>
          <w:b/>
        </w:rPr>
        <w:t>[2]</w:t>
      </w:r>
      <w:r>
        <w:t>.</w:t>
      </w:r>
    </w:p>
    <w:p w14:paraId="1DB5695A" w14:textId="77777777" w:rsidR="003B489F" w:rsidRDefault="003B489F" w:rsidP="003B489F"/>
    <w:p w14:paraId="53976880" w14:textId="77777777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adding 1 microliter of Gibson product into competent cells.  </w:t>
      </w:r>
    </w:p>
    <w:p w14:paraId="7290E94A" w14:textId="77777777" w:rsidR="003B489F" w:rsidRDefault="003B489F" w:rsidP="003B489F">
      <w:pPr>
        <w:pStyle w:val="ShotDescription"/>
        <w:numPr>
          <w:ilvl w:val="2"/>
          <w:numId w:val="3"/>
        </w:numPr>
      </w:pPr>
      <w:r>
        <w:t>Talent placing the tubes on ice.</w:t>
      </w:r>
    </w:p>
    <w:p w14:paraId="3C52A036" w14:textId="77777777" w:rsidR="003B489F" w:rsidRDefault="003B489F" w:rsidP="003B489F"/>
    <w:p w14:paraId="48D919D9" w14:textId="5278529D" w:rsidR="003B489F" w:rsidRDefault="003B489F" w:rsidP="003B489F">
      <w:pPr>
        <w:pStyle w:val="Narration"/>
        <w:numPr>
          <w:ilvl w:val="1"/>
          <w:numId w:val="3"/>
        </w:numPr>
      </w:pPr>
      <w:r>
        <w:t xml:space="preserve">Heat-shock the tubes at 42 degrees Celsius for 1 minute </w:t>
      </w:r>
      <w:r>
        <w:rPr>
          <w:b/>
        </w:rPr>
        <w:t>[1]</w:t>
      </w:r>
      <w:r w:rsidR="00740E4C">
        <w:t xml:space="preserve"> and then</w:t>
      </w:r>
      <w:r>
        <w:t xml:space="preserve"> chill on ice for 2 minutes </w:t>
      </w:r>
      <w:r>
        <w:rPr>
          <w:b/>
        </w:rPr>
        <w:t>[2]</w:t>
      </w:r>
      <w:r>
        <w:t>.</w:t>
      </w:r>
    </w:p>
    <w:p w14:paraId="4BC178B1" w14:textId="77777777" w:rsidR="003B489F" w:rsidRDefault="003B489F" w:rsidP="003B489F"/>
    <w:p w14:paraId="583FF67D" w14:textId="4FA09937" w:rsidR="003B489F" w:rsidRDefault="003B489F" w:rsidP="003B489F">
      <w:pPr>
        <w:pStyle w:val="ShotDescription"/>
        <w:numPr>
          <w:ilvl w:val="2"/>
          <w:numId w:val="3"/>
        </w:numPr>
      </w:pPr>
      <w:r>
        <w:t>Talent placing tubes into a 42 degrees Celsius water bath</w:t>
      </w:r>
      <w:r w:rsidR="00BB7B75">
        <w:t xml:space="preserve"> or heater</w:t>
      </w:r>
      <w:r>
        <w:t xml:space="preserve">.  </w:t>
      </w:r>
    </w:p>
    <w:p w14:paraId="28E01199" w14:textId="77777777" w:rsidR="003B489F" w:rsidRDefault="003B489F" w:rsidP="003B489F">
      <w:pPr>
        <w:pStyle w:val="ShotDescription"/>
        <w:numPr>
          <w:ilvl w:val="2"/>
          <w:numId w:val="3"/>
        </w:numPr>
      </w:pPr>
      <w:r>
        <w:t>Talent transferring tubes onto ice after heat shock.</w:t>
      </w:r>
    </w:p>
    <w:p w14:paraId="370FDB8C" w14:textId="77777777" w:rsidR="003B489F" w:rsidRDefault="003B489F" w:rsidP="003B489F"/>
    <w:p w14:paraId="76664FD7" w14:textId="090B1C5B" w:rsidR="003B489F" w:rsidRDefault="003B489F" w:rsidP="003B489F">
      <w:pPr>
        <w:pStyle w:val="Narration"/>
        <w:numPr>
          <w:ilvl w:val="1"/>
          <w:numId w:val="3"/>
        </w:numPr>
      </w:pPr>
      <w:r>
        <w:t xml:space="preserve">Add 100 microliters of prewarmed SOC medium into each tube </w:t>
      </w:r>
      <w:r>
        <w:rPr>
          <w:b/>
        </w:rPr>
        <w:t>[1]</w:t>
      </w:r>
      <w:r w:rsidR="00BB7B75">
        <w:t xml:space="preserve"> and s</w:t>
      </w:r>
      <w:r>
        <w:t>hake at 250 r</w:t>
      </w:r>
      <w:r w:rsidR="00BB7B75">
        <w:t>pm</w:t>
      </w:r>
      <w:r>
        <w:t xml:space="preserve"> for 1 hour at 37 degrees Celsius </w:t>
      </w:r>
      <w:r>
        <w:rPr>
          <w:b/>
        </w:rPr>
        <w:t>[2]</w:t>
      </w:r>
      <w:r>
        <w:t>.</w:t>
      </w:r>
      <w:r w:rsidR="00BB7B75">
        <w:t xml:space="preserve"> </w:t>
      </w:r>
      <w:r w:rsidR="00BB7B75" w:rsidRPr="00BB7B75">
        <w:rPr>
          <w:highlight w:val="yellow"/>
        </w:rPr>
        <w:t xml:space="preserve">Authors: </w:t>
      </w:r>
      <w:r w:rsidR="00BB7B75">
        <w:rPr>
          <w:highlight w:val="yellow"/>
        </w:rPr>
        <w:t>How</w:t>
      </w:r>
      <w:r w:rsidR="00BB7B75" w:rsidRPr="00BB7B75">
        <w:rPr>
          <w:highlight w:val="yellow"/>
        </w:rPr>
        <w:t xml:space="preserve"> do you want to pronounce SOC?</w:t>
      </w:r>
    </w:p>
    <w:p w14:paraId="4E11DDF8" w14:textId="77777777" w:rsidR="003B489F" w:rsidRDefault="003B489F" w:rsidP="003B489F"/>
    <w:p w14:paraId="1E7D5E78" w14:textId="3CE5D12D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adding SOC medium into </w:t>
      </w:r>
      <w:r w:rsidR="00BB7B75">
        <w:t>the</w:t>
      </w:r>
      <w:r>
        <w:t xml:space="preserve"> tube.  </w:t>
      </w:r>
    </w:p>
    <w:p w14:paraId="4A9DE03C" w14:textId="4C752D1B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placing </w:t>
      </w:r>
      <w:r w:rsidR="00BB7B75">
        <w:t xml:space="preserve">the </w:t>
      </w:r>
      <w:r>
        <w:t>tube into a shak</w:t>
      </w:r>
      <w:r w:rsidR="00BB7B75">
        <w:t>er.</w:t>
      </w:r>
    </w:p>
    <w:p w14:paraId="25B031F1" w14:textId="77777777" w:rsidR="003B489F" w:rsidRDefault="003B489F" w:rsidP="003B489F"/>
    <w:p w14:paraId="7378C3B6" w14:textId="21606A19" w:rsidR="003B489F" w:rsidRDefault="00BB7B75" w:rsidP="003B489F">
      <w:pPr>
        <w:pStyle w:val="Narration"/>
        <w:numPr>
          <w:ilvl w:val="1"/>
          <w:numId w:val="3"/>
        </w:numPr>
      </w:pPr>
      <w:r>
        <w:t>Finally, p</w:t>
      </w:r>
      <w:r w:rsidR="003B489F">
        <w:t xml:space="preserve">lace the </w:t>
      </w:r>
      <w:r>
        <w:t xml:space="preserve">cells </w:t>
      </w:r>
      <w:r w:rsidR="003B489F">
        <w:t xml:space="preserve">onto LB agar plates containing 15 micrograms per milliliter </w:t>
      </w:r>
      <w:r w:rsidR="00B721AE">
        <w:t xml:space="preserve">of </w:t>
      </w:r>
      <w:r w:rsidR="003B489F">
        <w:t xml:space="preserve">chloramphenicol </w:t>
      </w:r>
      <w:r w:rsidR="003B489F">
        <w:rPr>
          <w:b/>
        </w:rPr>
        <w:t>[1]</w:t>
      </w:r>
      <w:r>
        <w:t xml:space="preserve"> and</w:t>
      </w:r>
      <w:r w:rsidR="003B489F">
        <w:t xml:space="preserve"> </w:t>
      </w:r>
      <w:r>
        <w:t>i</w:t>
      </w:r>
      <w:r w:rsidR="003B489F">
        <w:t>ncubate the</w:t>
      </w:r>
      <w:r>
        <w:t>m</w:t>
      </w:r>
      <w:r w:rsidR="003B489F">
        <w:t xml:space="preserve"> overnight at 37 degrees Celsius </w:t>
      </w:r>
      <w:r w:rsidR="003B489F">
        <w:rPr>
          <w:b/>
        </w:rPr>
        <w:t>[2]</w:t>
      </w:r>
      <w:r w:rsidR="003B489F">
        <w:t>.</w:t>
      </w:r>
    </w:p>
    <w:p w14:paraId="7AF92329" w14:textId="77777777" w:rsidR="003B489F" w:rsidRDefault="003B489F" w:rsidP="003B489F"/>
    <w:p w14:paraId="42C6DA73" w14:textId="39A5AD4D" w:rsidR="003B489F" w:rsidRDefault="003B489F" w:rsidP="003B489F">
      <w:pPr>
        <w:pStyle w:val="ShotDescription"/>
        <w:numPr>
          <w:ilvl w:val="2"/>
          <w:numId w:val="3"/>
        </w:numPr>
      </w:pPr>
      <w:r>
        <w:t xml:space="preserve">Talent </w:t>
      </w:r>
      <w:r w:rsidR="00B721AE">
        <w:t>adding cells</w:t>
      </w:r>
      <w:r>
        <w:t xml:space="preserve"> onto LB agar plates</w:t>
      </w:r>
      <w:r w:rsidR="00B721AE">
        <w:t xml:space="preserve"> </w:t>
      </w:r>
      <w:r w:rsidR="00B721AE">
        <w:t>containing chloramphenicol</w:t>
      </w:r>
      <w:r>
        <w:t xml:space="preserve">.  </w:t>
      </w:r>
    </w:p>
    <w:p w14:paraId="09689C4F" w14:textId="40634C61" w:rsidR="00495959" w:rsidRPr="009D60AC" w:rsidRDefault="003B489F" w:rsidP="009D60AC">
      <w:pPr>
        <w:pStyle w:val="ShotDescription"/>
        <w:numPr>
          <w:ilvl w:val="2"/>
          <w:numId w:val="3"/>
        </w:numPr>
      </w:pPr>
      <w:r>
        <w:t>Talent placing plates into a</w:t>
      </w:r>
      <w:r w:rsidR="00B721AE">
        <w:t xml:space="preserve">n </w:t>
      </w:r>
      <w:r>
        <w:t>incubator.</w:t>
      </w:r>
      <w:r w:rsidR="00495959" w:rsidRPr="009D60A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110032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B0489">
        <w:rPr>
          <w:rFonts w:eastAsia="Times New Roman" w:cstheme="minorHAnsi"/>
          <w:bCs/>
        </w:rPr>
        <w:t>049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02C7C7E" w:rsidR="00495959" w:rsidRDefault="00B462BD" w:rsidP="00B462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B462BD">
        <w:rPr>
          <w:rFonts w:cstheme="minorHAnsi"/>
        </w:rPr>
        <w:t xml:space="preserve">displays </w:t>
      </w:r>
      <w:r>
        <w:rPr>
          <w:rFonts w:cstheme="minorHAnsi"/>
        </w:rPr>
        <w:t xml:space="preserve">the </w:t>
      </w:r>
      <w:r w:rsidRPr="00B462BD">
        <w:rPr>
          <w:rFonts w:cstheme="minorHAnsi"/>
        </w:rPr>
        <w:t xml:space="preserve">representative results from the restriction analysis of UAS-cDNA/ORF plasmids generated using the </w:t>
      </w:r>
      <w:proofErr w:type="spellStart"/>
      <w:r w:rsidRPr="00B462BD"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 </w:t>
      </w:r>
      <w:r w:rsidRPr="00B462BD">
        <w:rPr>
          <w:rFonts w:cstheme="minorHAnsi"/>
          <w:i/>
          <w:iCs/>
          <w:color w:val="FF0000"/>
        </w:rPr>
        <w:t>(Crisper-Shuttle)</w:t>
      </w:r>
      <w:r w:rsidRPr="00B462BD">
        <w:rPr>
          <w:rFonts w:cstheme="minorHAnsi"/>
          <w:color w:val="FF0000"/>
        </w:rPr>
        <w:t xml:space="preserve"> </w:t>
      </w:r>
      <w:r w:rsidRPr="00B462BD">
        <w:rPr>
          <w:rFonts w:cstheme="minorHAnsi"/>
        </w:rPr>
        <w:t xml:space="preserve">system </w:t>
      </w:r>
      <w:r w:rsidRPr="00B462BD">
        <w:rPr>
          <w:rFonts w:cstheme="minorHAnsi"/>
          <w:b/>
          <w:bCs/>
        </w:rPr>
        <w:t>[1]</w:t>
      </w:r>
      <w:r w:rsidRPr="00B462B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462BD">
        <w:rPr>
          <w:rFonts w:cstheme="minorHAnsi"/>
          <w:highlight w:val="yellow"/>
        </w:rPr>
        <w:t xml:space="preserve">Authors: How do you want to pronounce </w:t>
      </w:r>
      <w:r w:rsidRPr="00B462BD">
        <w:rPr>
          <w:rFonts w:cstheme="minorHAnsi"/>
          <w:highlight w:val="yellow"/>
        </w:rPr>
        <w:t>UAS-cDNA/ORF</w:t>
      </w:r>
      <w:r w:rsidRPr="00B462BD">
        <w:rPr>
          <w:rFonts w:cstheme="minorHAnsi"/>
          <w:highlight w:val="yellow"/>
        </w:rPr>
        <w:t>?</w:t>
      </w:r>
    </w:p>
    <w:p w14:paraId="2C586EEA" w14:textId="7097DDDA" w:rsidR="00B462BD" w:rsidRDefault="00B462BD" w:rsidP="00B462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96F6AE8" w14:textId="6B04C9D9" w:rsidR="00B462BD" w:rsidRDefault="00B462BD" w:rsidP="00B462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462BD">
        <w:rPr>
          <w:rFonts w:cstheme="minorHAnsi"/>
        </w:rPr>
        <w:t xml:space="preserve">In this analysis, restriction digestion of 15 </w:t>
      </w:r>
      <w:r w:rsidRPr="00B462BD">
        <w:rPr>
          <w:rFonts w:cstheme="minorHAnsi"/>
          <w:highlight w:val="yellow"/>
        </w:rPr>
        <w:t>UAS-cDNA/ORF</w:t>
      </w:r>
      <w:r w:rsidRPr="00B462BD">
        <w:rPr>
          <w:rFonts w:cstheme="minorHAnsi"/>
        </w:rPr>
        <w:t xml:space="preserve"> constructs with </w:t>
      </w:r>
      <w:proofErr w:type="spellStart"/>
      <w:r w:rsidRPr="00B462BD">
        <w:rPr>
          <w:rFonts w:cstheme="minorHAnsi"/>
        </w:rPr>
        <w:t>PvuII</w:t>
      </w:r>
      <w:proofErr w:type="spellEnd"/>
      <w:r w:rsidRPr="00B462BD">
        <w:rPr>
          <w:rFonts w:cstheme="minorHAnsi"/>
        </w:rPr>
        <w:t xml:space="preserve"> revealed that all samples exhibited the expected fragment patterns at approximately 1,072 base pairs and 1,820 base pairs </w:t>
      </w:r>
      <w:r w:rsidRPr="008B0489">
        <w:rPr>
          <w:rFonts w:cstheme="minorHAnsi"/>
          <w:b/>
          <w:bCs/>
        </w:rPr>
        <w:t>[1]</w:t>
      </w:r>
      <w:r w:rsidR="008B0489">
        <w:rPr>
          <w:rFonts w:cstheme="minorHAnsi"/>
        </w:rPr>
        <w:t xml:space="preserve">. </w:t>
      </w:r>
      <w:r w:rsidR="008B0489" w:rsidRPr="00B462BD">
        <w:rPr>
          <w:rFonts w:cstheme="minorHAnsi"/>
          <w:highlight w:val="yellow"/>
        </w:rPr>
        <w:t xml:space="preserve">Authors: How do you want to pronounce </w:t>
      </w:r>
      <w:proofErr w:type="spellStart"/>
      <w:r w:rsidR="008B0489">
        <w:rPr>
          <w:rFonts w:cstheme="minorHAnsi"/>
          <w:highlight w:val="yellow"/>
        </w:rPr>
        <w:t>Pvull</w:t>
      </w:r>
      <w:proofErr w:type="spellEnd"/>
      <w:r w:rsidR="008B0489" w:rsidRPr="00B462BD">
        <w:rPr>
          <w:rFonts w:cstheme="minorHAnsi"/>
          <w:highlight w:val="yellow"/>
        </w:rPr>
        <w:t>?</w:t>
      </w:r>
    </w:p>
    <w:p w14:paraId="30761AB6" w14:textId="6D4B31AC" w:rsidR="008B0489" w:rsidRPr="00B462BD" w:rsidRDefault="008B0489" w:rsidP="008B04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8B0489">
        <w:rPr>
          <w:rFonts w:cstheme="minorHAnsi"/>
          <w:i/>
          <w:iCs/>
          <w:color w:val="3333CC"/>
        </w:rPr>
        <w:t xml:space="preserve">Video Editor: </w:t>
      </w:r>
      <w:r w:rsidRPr="008B0489">
        <w:rPr>
          <w:rFonts w:cstheme="minorHAnsi"/>
          <w:i/>
          <w:iCs/>
          <w:color w:val="3333CC"/>
        </w:rPr>
        <w:t>Highlight</w:t>
      </w:r>
      <w:r>
        <w:rPr>
          <w:rFonts w:cstheme="minorHAnsi"/>
          <w:i/>
          <w:iCs/>
          <w:color w:val="3333CC"/>
        </w:rPr>
        <w:t xml:space="preserve"> all</w:t>
      </w:r>
      <w:r w:rsidRPr="008B0489">
        <w:rPr>
          <w:rFonts w:cstheme="minorHAnsi"/>
          <w:i/>
          <w:iCs/>
          <w:color w:val="3333CC"/>
        </w:rPr>
        <w:t xml:space="preserve"> the </w:t>
      </w:r>
      <w:r w:rsidRPr="008B0489">
        <w:rPr>
          <w:rFonts w:cstheme="minorHAnsi"/>
          <w:i/>
          <w:iCs/>
          <w:color w:val="3333CC"/>
        </w:rPr>
        <w:t>black bands</w:t>
      </w:r>
      <w:r w:rsidRPr="008B0489"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of</w:t>
      </w:r>
      <w:r w:rsidRPr="008B0489">
        <w:rPr>
          <w:rFonts w:cstheme="minorHAnsi"/>
          <w:i/>
          <w:iCs/>
          <w:color w:val="3333CC"/>
        </w:rPr>
        <w:t xml:space="preserve"> UH326 to UH341 close to the 1,000 and 2,000 labels</w:t>
      </w:r>
      <w:r>
        <w:rPr>
          <w:rFonts w:cstheme="minorHAnsi"/>
          <w:i/>
          <w:iCs/>
          <w:color w:val="3333CC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98F5" w14:textId="77777777" w:rsidR="006217A3" w:rsidRDefault="006217A3">
      <w:r>
        <w:separator/>
      </w:r>
    </w:p>
    <w:p w14:paraId="47CDBD61" w14:textId="77777777" w:rsidR="006217A3" w:rsidRDefault="006217A3"/>
  </w:endnote>
  <w:endnote w:type="continuationSeparator" w:id="0">
    <w:p w14:paraId="4CC16D32" w14:textId="77777777" w:rsidR="006217A3" w:rsidRDefault="006217A3">
      <w:r>
        <w:continuationSeparator/>
      </w:r>
    </w:p>
    <w:p w14:paraId="3386F8CC" w14:textId="77777777" w:rsidR="006217A3" w:rsidRDefault="00621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F16C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B489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0F0A" w14:textId="77777777" w:rsidR="006217A3" w:rsidRDefault="006217A3">
      <w:r>
        <w:separator/>
      </w:r>
    </w:p>
    <w:p w14:paraId="4707A882" w14:textId="77777777" w:rsidR="006217A3" w:rsidRDefault="006217A3"/>
  </w:footnote>
  <w:footnote w:type="continuationSeparator" w:id="0">
    <w:p w14:paraId="0429ECD4" w14:textId="77777777" w:rsidR="006217A3" w:rsidRDefault="006217A3">
      <w:r>
        <w:continuationSeparator/>
      </w:r>
    </w:p>
    <w:p w14:paraId="576F2CD9" w14:textId="77777777" w:rsidR="006217A3" w:rsidRDefault="00621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B19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489F"/>
    <w:rsid w:val="003B5E26"/>
    <w:rsid w:val="003C0F05"/>
    <w:rsid w:val="003C1044"/>
    <w:rsid w:val="003C2AEF"/>
    <w:rsid w:val="003C32EC"/>
    <w:rsid w:val="003D0847"/>
    <w:rsid w:val="003D0FD6"/>
    <w:rsid w:val="003D40E8"/>
    <w:rsid w:val="003E2BC9"/>
    <w:rsid w:val="003E3ACE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F7B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17A3"/>
    <w:rsid w:val="00622BE8"/>
    <w:rsid w:val="00626AF2"/>
    <w:rsid w:val="006346FE"/>
    <w:rsid w:val="00637544"/>
    <w:rsid w:val="006402D4"/>
    <w:rsid w:val="006446A3"/>
    <w:rsid w:val="00645962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E4C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48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0A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2BD"/>
    <w:rsid w:val="00B5116D"/>
    <w:rsid w:val="00B60E0A"/>
    <w:rsid w:val="00B6201D"/>
    <w:rsid w:val="00B653B7"/>
    <w:rsid w:val="00B66A14"/>
    <w:rsid w:val="00B721AE"/>
    <w:rsid w:val="00B7250F"/>
    <w:rsid w:val="00B807E5"/>
    <w:rsid w:val="00B847A0"/>
    <w:rsid w:val="00B87BC5"/>
    <w:rsid w:val="00B87D12"/>
    <w:rsid w:val="00BA0371"/>
    <w:rsid w:val="00BA2EF5"/>
    <w:rsid w:val="00BB7B7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1CE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6053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6CA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B489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B489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B489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B489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B489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B489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wu@wang-lab.cn" TargetMode="External"/><Relationship Id="rId13" Type="http://schemas.openxmlformats.org/officeDocument/2006/relationships/hyperlink" Target="mailto:jiwu@wang-lab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93463" TargetMode="External"/><Relationship Id="rId12" Type="http://schemas.openxmlformats.org/officeDocument/2006/relationships/hyperlink" Target="mailto:13915576457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3771925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xiaoxueli1111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iwu@wang-lab.cn" TargetMode="External"/><Relationship Id="rId14" Type="http://schemas.openxmlformats.org/officeDocument/2006/relationships/hyperlink" Target="mailto:jiwu@wang-lab.c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4AEB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3ACE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2190</Words>
  <Characters>11809</Characters>
  <Application>Microsoft Office Word</Application>
  <DocSecurity>0</DocSecurity>
  <Lines>288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15</cp:revision>
  <dcterms:created xsi:type="dcterms:W3CDTF">2025-01-20T00:16:00Z</dcterms:created>
  <dcterms:modified xsi:type="dcterms:W3CDTF">2025-04-27T14:59:00Z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