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E5594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674FA">
        <w:rPr>
          <w:rFonts w:eastAsia="Times New Roman" w:cstheme="minorHAnsi"/>
          <w:b/>
        </w:rPr>
        <w:t>68498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755C635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674FA" w:rsidRPr="000A3989">
          <w:rPr>
            <w:rStyle w:val="Hyperlink"/>
            <w:rFonts w:eastAsia="Times New Roman" w:cstheme="minorHAnsi"/>
            <w:b/>
          </w:rPr>
          <w:t>https://review.jove.com/account/file-uploader?src=20891938</w:t>
        </w:r>
      </w:hyperlink>
    </w:p>
    <w:p w14:paraId="7862AE43" w14:textId="77777777" w:rsidR="00A674FA" w:rsidRPr="00B07A3B" w:rsidRDefault="00A674F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0ADF67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C7840" w:rsidRPr="00AC7840">
        <w:rPr>
          <w:rStyle w:val="ArticleTitle"/>
          <w:rFonts w:cstheme="minorHAnsi"/>
        </w:rPr>
        <w:t>A Multimodal Imaging Framework to Advance Phenotyping of Living Label-</w:t>
      </w:r>
      <w:r w:rsidR="00AC7840">
        <w:rPr>
          <w:rStyle w:val="ArticleTitle"/>
          <w:rFonts w:cstheme="minorHAnsi"/>
        </w:rPr>
        <w:t>F</w:t>
      </w:r>
      <w:r w:rsidR="00AC7840" w:rsidRPr="00AC7840">
        <w:rPr>
          <w:rStyle w:val="ArticleTitle"/>
          <w:rFonts w:cstheme="minorHAnsi"/>
        </w:rPr>
        <w:t>ree Breast Cancer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13EF3C4" w14:textId="77777777" w:rsidR="00AC7840" w:rsidRPr="00AC7840" w:rsidRDefault="00AC7840" w:rsidP="00AC784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AC7840">
        <w:rPr>
          <w:rFonts w:eastAsia="Times New Roman" w:cstheme="minorHAnsi"/>
          <w:b/>
          <w:sz w:val="28"/>
          <w:szCs w:val="28"/>
        </w:rPr>
        <w:t>Leonardo Bianchi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1,2,3*</w:t>
      </w:r>
      <w:r w:rsidRPr="00AC7840">
        <w:rPr>
          <w:rFonts w:eastAsia="Times New Roman" w:cstheme="minorHAnsi"/>
          <w:b/>
          <w:sz w:val="28"/>
          <w:szCs w:val="28"/>
        </w:rPr>
        <w:t>, Arianna Bresci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C7840">
        <w:rPr>
          <w:rFonts w:eastAsia="Times New Roman" w:cstheme="minorHAnsi"/>
          <w:b/>
          <w:sz w:val="28"/>
          <w:szCs w:val="28"/>
        </w:rPr>
        <w:t>, Koseki J. Kobayashi-Kirschvink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2,4</w:t>
      </w:r>
      <w:r w:rsidRPr="00AC7840">
        <w:rPr>
          <w:rFonts w:eastAsia="Times New Roman" w:cstheme="minorHAnsi"/>
          <w:b/>
          <w:sz w:val="28"/>
          <w:szCs w:val="28"/>
        </w:rPr>
        <w:t>, Gabriela Paroni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AC7840">
        <w:rPr>
          <w:rFonts w:eastAsia="Times New Roman" w:cstheme="minorHAnsi"/>
          <w:b/>
          <w:sz w:val="28"/>
          <w:szCs w:val="28"/>
        </w:rPr>
        <w:t>, Paola Saccomandi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C7840">
        <w:rPr>
          <w:rFonts w:eastAsia="Times New Roman" w:cstheme="minorHAnsi"/>
          <w:b/>
          <w:sz w:val="28"/>
          <w:szCs w:val="28"/>
        </w:rPr>
        <w:t>, Peter T. C. So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1,2,6</w:t>
      </w:r>
      <w:r w:rsidRPr="00AC7840">
        <w:rPr>
          <w:rFonts w:eastAsia="Times New Roman" w:cstheme="minorHAnsi"/>
          <w:b/>
          <w:sz w:val="28"/>
          <w:szCs w:val="28"/>
        </w:rPr>
        <w:t>, Jeon Woong Kang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2*</w:t>
      </w:r>
    </w:p>
    <w:p w14:paraId="371A6585" w14:textId="77777777" w:rsidR="00AC7840" w:rsidRPr="00AC7840" w:rsidRDefault="00AC7840" w:rsidP="00AC784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B56574" w14:textId="2FF6F29D" w:rsidR="00AC7840" w:rsidRPr="00AC7840" w:rsidRDefault="00AC7840" w:rsidP="00AC7840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AC7840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AC7840">
        <w:rPr>
          <w:rFonts w:eastAsia="Times New Roman" w:cstheme="minorHAnsi"/>
          <w:b/>
          <w:sz w:val="28"/>
          <w:szCs w:val="28"/>
          <w:lang w:val="it-IT"/>
        </w:rPr>
        <w:t>Department of Mechanical Engineering, Massachusetts Institute of Technology</w:t>
      </w:r>
    </w:p>
    <w:p w14:paraId="6C01C737" w14:textId="2E51B21F" w:rsidR="00AC7840" w:rsidRPr="00AC7840" w:rsidRDefault="00AC7840" w:rsidP="00AC7840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AC7840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AC7840">
        <w:rPr>
          <w:rFonts w:eastAsia="Times New Roman" w:cstheme="minorHAnsi"/>
          <w:b/>
          <w:sz w:val="28"/>
          <w:szCs w:val="28"/>
          <w:lang w:val="it-IT"/>
        </w:rPr>
        <w:t>Laser Biomedical Research Center, G. R. Harrison Spectroscopy Laboratory, Massachusetts Institute of Technology</w:t>
      </w:r>
    </w:p>
    <w:p w14:paraId="1B446C0A" w14:textId="77777777" w:rsidR="00AC7840" w:rsidRPr="00AC7840" w:rsidRDefault="00AC7840" w:rsidP="00AC7840">
      <w:pPr>
        <w:outlineLvl w:val="0"/>
        <w:rPr>
          <w:rFonts w:eastAsia="Times New Roman" w:cstheme="minorHAnsi"/>
          <w:b/>
          <w:sz w:val="28"/>
          <w:szCs w:val="28"/>
        </w:rPr>
      </w:pPr>
      <w:r w:rsidRPr="00AC784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C7840">
        <w:rPr>
          <w:rFonts w:eastAsia="Times New Roman" w:cstheme="minorHAnsi"/>
          <w:b/>
          <w:sz w:val="28"/>
          <w:szCs w:val="28"/>
        </w:rPr>
        <w:t xml:space="preserve">Department of Mechanical Engineering, </w:t>
      </w:r>
      <w:proofErr w:type="spellStart"/>
      <w:r w:rsidRPr="00AC7840">
        <w:rPr>
          <w:rFonts w:eastAsia="Times New Roman" w:cstheme="minorHAnsi"/>
          <w:b/>
          <w:sz w:val="28"/>
          <w:szCs w:val="28"/>
        </w:rPr>
        <w:t>Politecnico</w:t>
      </w:r>
      <w:proofErr w:type="spellEnd"/>
      <w:r w:rsidRPr="00AC7840">
        <w:rPr>
          <w:rFonts w:eastAsia="Times New Roman" w:cstheme="minorHAnsi"/>
          <w:b/>
          <w:sz w:val="28"/>
          <w:szCs w:val="28"/>
        </w:rPr>
        <w:t xml:space="preserve"> di Milano, Milan, Italy</w:t>
      </w:r>
    </w:p>
    <w:p w14:paraId="2AF17435" w14:textId="11A0981D" w:rsidR="00AC7840" w:rsidRPr="00AC7840" w:rsidRDefault="00AC7840" w:rsidP="00AC7840">
      <w:pPr>
        <w:outlineLvl w:val="0"/>
        <w:rPr>
          <w:rFonts w:eastAsia="Times New Roman" w:cstheme="minorHAnsi"/>
          <w:b/>
          <w:sz w:val="28"/>
          <w:szCs w:val="28"/>
        </w:rPr>
      </w:pPr>
      <w:r w:rsidRPr="00AC7840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AC7840">
        <w:rPr>
          <w:rFonts w:eastAsia="Times New Roman" w:cstheme="minorHAnsi"/>
          <w:b/>
          <w:sz w:val="28"/>
          <w:szCs w:val="28"/>
        </w:rPr>
        <w:t>Klarman Cell Observatory, Broad Institute of MIT and Harvard</w:t>
      </w:r>
    </w:p>
    <w:p w14:paraId="0C03CE0E" w14:textId="0B0F8054" w:rsidR="00AC7840" w:rsidRPr="00AC7840" w:rsidRDefault="00AC7840" w:rsidP="00AC7840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AC7840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AC7840">
        <w:rPr>
          <w:rFonts w:eastAsia="Times New Roman" w:cstheme="minorHAnsi"/>
          <w:b/>
          <w:sz w:val="28"/>
          <w:szCs w:val="28"/>
        </w:rPr>
        <w:t xml:space="preserve">Department of Molecular Biochemistry and Pharmacology, </w:t>
      </w:r>
      <w:proofErr w:type="spellStart"/>
      <w:r w:rsidRPr="00AC7840">
        <w:rPr>
          <w:rFonts w:eastAsia="Times New Roman" w:cstheme="minorHAnsi"/>
          <w:b/>
          <w:sz w:val="28"/>
          <w:szCs w:val="28"/>
        </w:rPr>
        <w:t>Istituto</w:t>
      </w:r>
      <w:proofErr w:type="spellEnd"/>
      <w:r w:rsidRPr="00AC7840">
        <w:rPr>
          <w:rFonts w:eastAsia="Times New Roman" w:cstheme="minorHAnsi"/>
          <w:b/>
          <w:sz w:val="28"/>
          <w:szCs w:val="28"/>
        </w:rPr>
        <w:t xml:space="preserve"> di </w:t>
      </w:r>
      <w:proofErr w:type="spellStart"/>
      <w:r w:rsidRPr="00AC7840">
        <w:rPr>
          <w:rFonts w:eastAsia="Times New Roman" w:cstheme="minorHAnsi"/>
          <w:b/>
          <w:sz w:val="28"/>
          <w:szCs w:val="28"/>
        </w:rPr>
        <w:t>Ricerche</w:t>
      </w:r>
      <w:proofErr w:type="spellEnd"/>
      <w:r w:rsidRPr="00AC7840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C7840">
        <w:rPr>
          <w:rFonts w:eastAsia="Times New Roman" w:cstheme="minorHAnsi"/>
          <w:b/>
          <w:sz w:val="28"/>
          <w:szCs w:val="28"/>
        </w:rPr>
        <w:t>Farmacologiche</w:t>
      </w:r>
      <w:proofErr w:type="spellEnd"/>
      <w:r w:rsidRPr="00AC7840">
        <w:rPr>
          <w:rFonts w:eastAsia="Times New Roman" w:cstheme="minorHAnsi"/>
          <w:b/>
          <w:sz w:val="28"/>
          <w:szCs w:val="28"/>
        </w:rPr>
        <w:t xml:space="preserve"> Mario Negri IRCCS</w:t>
      </w:r>
    </w:p>
    <w:p w14:paraId="33CD999C" w14:textId="4FC13CCE" w:rsidR="00D6314B" w:rsidRDefault="00AC7840" w:rsidP="00AC7840">
      <w:pPr>
        <w:outlineLvl w:val="0"/>
        <w:rPr>
          <w:rFonts w:eastAsia="Times New Roman" w:cstheme="minorHAnsi"/>
          <w:b/>
          <w:sz w:val="28"/>
          <w:szCs w:val="28"/>
        </w:rPr>
      </w:pPr>
      <w:r w:rsidRPr="00AC7840">
        <w:rPr>
          <w:rFonts w:eastAsia="Times New Roman" w:cstheme="minorHAnsi"/>
          <w:b/>
          <w:sz w:val="28"/>
          <w:szCs w:val="28"/>
          <w:vertAlign w:val="superscript"/>
          <w:lang w:val="it-IT"/>
        </w:rPr>
        <w:t>6</w:t>
      </w:r>
      <w:r w:rsidRPr="00AC7840">
        <w:rPr>
          <w:rFonts w:eastAsia="Times New Roman" w:cstheme="minorHAnsi"/>
          <w:b/>
          <w:sz w:val="28"/>
          <w:szCs w:val="28"/>
          <w:lang w:val="it-IT"/>
        </w:rPr>
        <w:t>Department of Biological Engineering, Massachusetts Institute of Technology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B40D3EF" w:rsidR="004E0C5A" w:rsidRPr="00AC7840" w:rsidRDefault="00AC7840" w:rsidP="00AC7840">
      <w:bookmarkStart w:id="0" w:name="_Hlk25233958"/>
      <w:r w:rsidRPr="00FA7CEC">
        <w:t>Leonardo Bianchi</w:t>
      </w:r>
      <w:r>
        <w:tab/>
      </w:r>
      <w:r>
        <w:tab/>
      </w:r>
      <w:r>
        <w:tab/>
        <w:t>(</w:t>
      </w:r>
      <w:r w:rsidRPr="007F1CFD">
        <w:t>lbianchi@mit.edu</w:t>
      </w:r>
      <w: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10F782E" w14:textId="77777777" w:rsidR="00AC7840" w:rsidRDefault="00AC7840" w:rsidP="00AC7840">
      <w:r w:rsidRPr="00FA7CEC">
        <w:t>Leonardo Bianchi</w:t>
      </w:r>
      <w:r>
        <w:tab/>
      </w:r>
      <w:r>
        <w:tab/>
      </w:r>
      <w:r>
        <w:tab/>
        <w:t>(</w:t>
      </w:r>
      <w:r w:rsidRPr="007F1CFD">
        <w:t>lbianchi@mit.edu</w:t>
      </w:r>
      <w:r>
        <w:t>)</w:t>
      </w:r>
    </w:p>
    <w:p w14:paraId="377B893E" w14:textId="77777777" w:rsidR="00AC7840" w:rsidRDefault="00AC7840" w:rsidP="00AC7840">
      <w:pPr>
        <w:rPr>
          <w:color w:val="222222"/>
          <w:shd w:val="clear" w:color="auto" w:fill="FFFFFF"/>
        </w:rPr>
      </w:pPr>
      <w:r w:rsidRPr="00FA7CEC">
        <w:rPr>
          <w:color w:val="222222"/>
          <w:shd w:val="clear" w:color="auto" w:fill="FFFFFF"/>
        </w:rPr>
        <w:t xml:space="preserve">Arianna </w:t>
      </w:r>
      <w:proofErr w:type="spellStart"/>
      <w:r w:rsidRPr="00FA7CEC">
        <w:rPr>
          <w:color w:val="222222"/>
          <w:shd w:val="clear" w:color="auto" w:fill="FFFFFF"/>
        </w:rPr>
        <w:t>Bresci</w:t>
      </w:r>
      <w:proofErr w:type="spellEnd"/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(</w:t>
      </w:r>
      <w:r w:rsidRPr="007F1CFD">
        <w:rPr>
          <w:color w:val="222222"/>
          <w:shd w:val="clear" w:color="auto" w:fill="FFFFFF"/>
        </w:rPr>
        <w:t>abresci@mit.edu</w:t>
      </w:r>
      <w:r>
        <w:rPr>
          <w:color w:val="222222"/>
          <w:shd w:val="clear" w:color="auto" w:fill="FFFFFF"/>
        </w:rPr>
        <w:t>)</w:t>
      </w:r>
    </w:p>
    <w:p w14:paraId="194CD330" w14:textId="77777777" w:rsidR="00AC7840" w:rsidRDefault="00AC7840" w:rsidP="00AC7840">
      <w:pPr>
        <w:rPr>
          <w:color w:val="222222"/>
          <w:shd w:val="clear" w:color="auto" w:fill="FFFFFF"/>
        </w:rPr>
      </w:pPr>
      <w:r w:rsidRPr="00FA7CEC">
        <w:rPr>
          <w:color w:val="222222"/>
          <w:shd w:val="clear" w:color="auto" w:fill="FFFFFF"/>
        </w:rPr>
        <w:t>Koseki J</w:t>
      </w:r>
      <w:r w:rsidRPr="00FA7CEC">
        <w:rPr>
          <w:color w:val="222222"/>
          <w:shd w:val="clear" w:color="auto" w:fill="FFFFFF"/>
          <w:lang w:eastAsia="ko-KR"/>
        </w:rPr>
        <w:t>.</w:t>
      </w:r>
      <w:r w:rsidRPr="00FA7CEC">
        <w:rPr>
          <w:color w:val="222222"/>
          <w:shd w:val="clear" w:color="auto" w:fill="FFFFFF"/>
        </w:rPr>
        <w:t xml:space="preserve"> Kobayashi-</w:t>
      </w:r>
      <w:proofErr w:type="spellStart"/>
      <w:r w:rsidRPr="00FA7CEC">
        <w:rPr>
          <w:color w:val="222222"/>
          <w:shd w:val="clear" w:color="auto" w:fill="FFFFFF"/>
        </w:rPr>
        <w:t>Kirschvink</w:t>
      </w:r>
      <w:proofErr w:type="spellEnd"/>
      <w:r>
        <w:rPr>
          <w:color w:val="222222"/>
          <w:shd w:val="clear" w:color="auto" w:fill="FFFFFF"/>
        </w:rPr>
        <w:tab/>
        <w:t>(</w:t>
      </w:r>
      <w:r w:rsidRPr="007F1CFD">
        <w:rPr>
          <w:color w:val="222222"/>
          <w:shd w:val="clear" w:color="auto" w:fill="FFFFFF"/>
        </w:rPr>
        <w:t>kjkk@mit.edu</w:t>
      </w:r>
      <w:r>
        <w:rPr>
          <w:color w:val="222222"/>
          <w:shd w:val="clear" w:color="auto" w:fill="FFFFFF"/>
        </w:rPr>
        <w:t>)</w:t>
      </w:r>
    </w:p>
    <w:p w14:paraId="334E8CBD" w14:textId="77777777" w:rsidR="00AC7840" w:rsidRDefault="00AC7840" w:rsidP="00AC7840">
      <w:pPr>
        <w:rPr>
          <w:color w:val="222222"/>
          <w:shd w:val="clear" w:color="auto" w:fill="FFFFFF"/>
        </w:rPr>
      </w:pPr>
      <w:r w:rsidRPr="00FA7CEC">
        <w:rPr>
          <w:color w:val="222222"/>
          <w:shd w:val="clear" w:color="auto" w:fill="FFFFFF"/>
        </w:rPr>
        <w:t xml:space="preserve">Gabriela </w:t>
      </w:r>
      <w:proofErr w:type="spellStart"/>
      <w:r w:rsidRPr="00FA7CEC">
        <w:rPr>
          <w:color w:val="222222"/>
          <w:shd w:val="clear" w:color="auto" w:fill="FFFFFF"/>
        </w:rPr>
        <w:t>Paroni</w:t>
      </w:r>
      <w:proofErr w:type="spellEnd"/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(</w:t>
      </w:r>
      <w:r w:rsidRPr="007F1CFD">
        <w:rPr>
          <w:color w:val="222222"/>
          <w:shd w:val="clear" w:color="auto" w:fill="FFFFFF"/>
        </w:rPr>
        <w:t>gabriela.paroni@marionegri.it</w:t>
      </w:r>
      <w:r>
        <w:rPr>
          <w:color w:val="222222"/>
          <w:shd w:val="clear" w:color="auto" w:fill="FFFFFF"/>
        </w:rPr>
        <w:t>)</w:t>
      </w:r>
    </w:p>
    <w:p w14:paraId="677A0041" w14:textId="77777777" w:rsidR="00AC7840" w:rsidRDefault="00AC7840" w:rsidP="00AC7840">
      <w:pPr>
        <w:rPr>
          <w:color w:val="222222"/>
          <w:shd w:val="clear" w:color="auto" w:fill="FFFFFF"/>
        </w:rPr>
      </w:pPr>
      <w:r w:rsidRPr="00FA7CEC">
        <w:rPr>
          <w:color w:val="222222"/>
          <w:shd w:val="clear" w:color="auto" w:fill="FFFFFF"/>
        </w:rPr>
        <w:t xml:space="preserve">Paola </w:t>
      </w:r>
      <w:proofErr w:type="spellStart"/>
      <w:r w:rsidRPr="00FA7CEC">
        <w:rPr>
          <w:color w:val="222222"/>
          <w:shd w:val="clear" w:color="auto" w:fill="FFFFFF"/>
        </w:rPr>
        <w:t>Saccomandi</w:t>
      </w:r>
      <w:proofErr w:type="spellEnd"/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(</w:t>
      </w:r>
      <w:r w:rsidRPr="007F1CFD">
        <w:rPr>
          <w:color w:val="222222"/>
          <w:shd w:val="clear" w:color="auto" w:fill="FFFFFF"/>
        </w:rPr>
        <w:t>paola.saccomandi@polimi.it</w:t>
      </w:r>
      <w:r>
        <w:rPr>
          <w:color w:val="222222"/>
          <w:shd w:val="clear" w:color="auto" w:fill="FFFFFF"/>
        </w:rPr>
        <w:t>)</w:t>
      </w:r>
    </w:p>
    <w:p w14:paraId="4E68B666" w14:textId="77777777" w:rsidR="00AC7840" w:rsidRDefault="00AC7840" w:rsidP="00AC7840">
      <w:pPr>
        <w:rPr>
          <w:color w:val="222222"/>
          <w:shd w:val="clear" w:color="auto" w:fill="FFFFFF"/>
        </w:rPr>
      </w:pPr>
      <w:r w:rsidRPr="00FA7CEC">
        <w:rPr>
          <w:color w:val="222222"/>
          <w:shd w:val="clear" w:color="auto" w:fill="FFFFFF"/>
        </w:rPr>
        <w:t>Peter T</w:t>
      </w:r>
      <w:r w:rsidRPr="00FA7CEC">
        <w:rPr>
          <w:color w:val="222222"/>
          <w:shd w:val="clear" w:color="auto" w:fill="FFFFFF"/>
          <w:lang w:eastAsia="ko-KR"/>
        </w:rPr>
        <w:t xml:space="preserve">. </w:t>
      </w:r>
      <w:r w:rsidRPr="00FA7CEC">
        <w:rPr>
          <w:color w:val="222222"/>
          <w:shd w:val="clear" w:color="auto" w:fill="FFFFFF"/>
        </w:rPr>
        <w:t>C</w:t>
      </w:r>
      <w:r w:rsidRPr="00FA7CEC">
        <w:rPr>
          <w:color w:val="222222"/>
          <w:shd w:val="clear" w:color="auto" w:fill="FFFFFF"/>
          <w:lang w:eastAsia="ko-KR"/>
        </w:rPr>
        <w:t>.</w:t>
      </w:r>
      <w:r w:rsidRPr="00FA7CEC">
        <w:rPr>
          <w:color w:val="222222"/>
          <w:shd w:val="clear" w:color="auto" w:fill="FFFFFF"/>
        </w:rPr>
        <w:t xml:space="preserve"> So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(</w:t>
      </w:r>
      <w:r w:rsidRPr="007F1CFD">
        <w:rPr>
          <w:color w:val="222222"/>
          <w:shd w:val="clear" w:color="auto" w:fill="FFFFFF"/>
        </w:rPr>
        <w:t>ptso@mit.edu</w:t>
      </w:r>
      <w:r>
        <w:rPr>
          <w:color w:val="222222"/>
          <w:shd w:val="clear" w:color="auto" w:fill="FFFFFF"/>
        </w:rPr>
        <w:t>)</w:t>
      </w:r>
    </w:p>
    <w:p w14:paraId="222A3967" w14:textId="77777777" w:rsidR="00AC7840" w:rsidRPr="00FA7CEC" w:rsidRDefault="00AC7840" w:rsidP="00AC7840">
      <w:pPr>
        <w:rPr>
          <w:vertAlign w:val="superscript"/>
        </w:rPr>
      </w:pPr>
      <w:r w:rsidRPr="00FA7CEC">
        <w:rPr>
          <w:color w:val="222222"/>
          <w:shd w:val="clear" w:color="auto" w:fill="FFFFFF"/>
        </w:rPr>
        <w:t>Jeon Woong Kang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(</w:t>
      </w:r>
      <w:r w:rsidRPr="007F1CFD">
        <w:rPr>
          <w:color w:val="222222"/>
          <w:shd w:val="clear" w:color="auto" w:fill="FFFFFF"/>
        </w:rPr>
        <w:t>jwkang76@mit.edu</w:t>
      </w:r>
      <w:r>
        <w:rPr>
          <w:color w:val="222222"/>
          <w:shd w:val="clear" w:color="auto" w:fill="FFFFFF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3CE695FB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7F2531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7F2531">
        <w:rPr>
          <w:rFonts w:cstheme="minorHAnsi"/>
          <w:highlight w:val="yellow"/>
        </w:rPr>
        <w:t>screen-captured</w:t>
      </w:r>
      <w:r w:rsidRPr="007F2531">
        <w:rPr>
          <w:rFonts w:cstheme="minorHAnsi"/>
          <w:highlight w:val="yellow"/>
        </w:rPr>
        <w:t xml:space="preserve"> video files to your project page as soon as possible</w:t>
      </w:r>
      <w:r w:rsidR="007F2531" w:rsidRPr="007F2531">
        <w:rPr>
          <w:rFonts w:cstheme="minorHAnsi"/>
          <w:highlight w:val="yellow"/>
        </w:rPr>
        <w:t>:</w:t>
      </w:r>
      <w:r w:rsidR="007F2531" w:rsidRPr="007F2531">
        <w:rPr>
          <w:highlight w:val="yellow"/>
        </w:rPr>
        <w:t xml:space="preserve"> </w:t>
      </w:r>
      <w:hyperlink r:id="rId10" w:history="1">
        <w:r w:rsidR="007F2531" w:rsidRPr="007F2531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https://review.jove.com/account/file-uploader?src=20891938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086061">
        <w:rPr>
          <w:rFonts w:cstheme="minorHAnsi"/>
          <w:b/>
          <w:sz w:val="22"/>
          <w:szCs w:val="22"/>
        </w:rPr>
        <w:t>Length</w:t>
      </w:r>
    </w:p>
    <w:p w14:paraId="72F5C5E6" w14:textId="172DC66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086061">
        <w:rPr>
          <w:rFonts w:cstheme="minorHAnsi"/>
          <w:bCs/>
          <w:sz w:val="22"/>
          <w:szCs w:val="22"/>
        </w:rPr>
        <w:t>2</w:t>
      </w:r>
      <w:r w:rsidR="00814E23">
        <w:rPr>
          <w:rFonts w:cstheme="minorHAnsi"/>
          <w:bCs/>
          <w:sz w:val="22"/>
          <w:szCs w:val="22"/>
        </w:rPr>
        <w:t>9</w:t>
      </w:r>
      <w:proofErr w:type="gramEnd"/>
    </w:p>
    <w:p w14:paraId="5AAC9C6C" w14:textId="1EBA670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lastRenderedPageBreak/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14E23">
        <w:rPr>
          <w:rFonts w:cstheme="minorHAnsi"/>
          <w:bCs/>
          <w:sz w:val="22"/>
          <w:szCs w:val="22"/>
        </w:rPr>
        <w:t>59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8FB6FAB" w14:textId="6BB23A41" w:rsidR="00FF25E5" w:rsidRPr="00AC7840" w:rsidRDefault="00FF25E5" w:rsidP="00AC7840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C1307A3" w:rsidR="00CE10F2" w:rsidRDefault="00CD2D7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D2D7C">
        <w:rPr>
          <w:rFonts w:cstheme="minorHAnsi"/>
          <w:b/>
          <w:bCs/>
        </w:rPr>
        <w:t>Raman Imaging of MDA-MB-231 Cells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B206DC6" w14:textId="6CF831A9" w:rsidR="00AC7840" w:rsidRPr="00166ED3" w:rsidRDefault="00AC7840" w:rsidP="00AC7840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To begin, </w:t>
      </w:r>
      <w:r>
        <w:rPr>
          <w:lang w:val="en-IN"/>
        </w:rPr>
        <w:t>place</w:t>
      </w:r>
      <w:r w:rsidRPr="00166ED3">
        <w:rPr>
          <w:lang w:val="en-IN"/>
        </w:rPr>
        <w:t xml:space="preserve"> the </w:t>
      </w:r>
      <w:r w:rsidRPr="00AC7840">
        <w:rPr>
          <w:lang w:val="en-IN"/>
        </w:rPr>
        <w:t xml:space="preserve">MDA-MB-231 </w:t>
      </w:r>
      <w:r w:rsidRPr="00AC7840">
        <w:rPr>
          <w:i/>
          <w:iCs/>
          <w:color w:val="FF0000"/>
          <w:lang w:val="en-IN"/>
        </w:rPr>
        <w:t xml:space="preserve">(M-D-A-M-B-Two-Thirty-One) </w:t>
      </w:r>
      <w:r w:rsidRPr="00AC7840">
        <w:rPr>
          <w:lang w:val="en-IN"/>
        </w:rPr>
        <w:t xml:space="preserve">human breast cancer cells </w:t>
      </w:r>
      <w:r w:rsidRPr="00166ED3">
        <w:rPr>
          <w:lang w:val="en-IN"/>
        </w:rPr>
        <w:t xml:space="preserve">sample into the onstage incubator </w:t>
      </w:r>
      <w:r w:rsidRPr="00166ED3">
        <w:rPr>
          <w:b/>
          <w:bCs/>
          <w:lang w:val="en-IN"/>
        </w:rPr>
        <w:t>[1</w:t>
      </w:r>
      <w:r>
        <w:rPr>
          <w:b/>
          <w:bCs/>
          <w:lang w:val="en-IN"/>
        </w:rPr>
        <w:t>-TXT</w:t>
      </w:r>
      <w:r w:rsidRPr="00166ED3">
        <w:rPr>
          <w:b/>
          <w:bCs/>
          <w:lang w:val="en-IN"/>
        </w:rPr>
        <w:t>]</w:t>
      </w:r>
      <w:r w:rsidRPr="00166ED3">
        <w:rPr>
          <w:lang w:val="en-IN"/>
        </w:rPr>
        <w:t xml:space="preserve">. </w:t>
      </w:r>
    </w:p>
    <w:p w14:paraId="462012A1" w14:textId="75938C89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166ED3">
        <w:rPr>
          <w:lang w:val="en-IN"/>
        </w:rPr>
        <w:t>WIDE: Talent placing the biological sample into the onstage incubator.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Incubation: 37 °C, Humidity &gt; 95%, </w:t>
      </w:r>
      <w:r w:rsidRPr="00AC7840">
        <w:rPr>
          <w:b/>
          <w:bCs/>
          <w:lang w:val="en-IN"/>
        </w:rPr>
        <w:t>5% CO2</w:t>
      </w:r>
    </w:p>
    <w:p w14:paraId="7DE0C689" w14:textId="67B77364" w:rsidR="00AC7840" w:rsidRPr="00166ED3" w:rsidRDefault="00AC7840" w:rsidP="00AC7840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Switch on the automated water-immersion feeder to supply water to the objective lens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 xml:space="preserve">. Regularly check the water levels to avoid evaporation and ensure consistent imaging conditions throughout the measurements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>.</w:t>
      </w:r>
    </w:p>
    <w:p w14:paraId="332D8077" w14:textId="77777777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166ED3">
        <w:rPr>
          <w:lang w:val="en-IN"/>
        </w:rPr>
        <w:t>Talent pressing the power button on the water-immersion feeder.</w:t>
      </w:r>
    </w:p>
    <w:p w14:paraId="73A61118" w14:textId="39E296EC" w:rsidR="00AC7840" w:rsidRPr="00166ED3" w:rsidRDefault="00CD2D7C" w:rsidP="00AC784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AC7840" w:rsidRPr="00166ED3">
        <w:rPr>
          <w:lang w:val="en-IN"/>
        </w:rPr>
        <w:t xml:space="preserve"> checking and refilling the water reservoir.</w:t>
      </w:r>
    </w:p>
    <w:p w14:paraId="44EACAF1" w14:textId="4520270C" w:rsidR="00AC7840" w:rsidRDefault="00CD2D7C" w:rsidP="00AC7840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Now, t</w:t>
      </w:r>
      <w:r w:rsidR="00AC7840" w:rsidRPr="00166ED3">
        <w:rPr>
          <w:lang w:val="en-IN"/>
        </w:rPr>
        <w:t xml:space="preserve">urn on the pump laser and adjust its output to attain a laser power of 75 milliwatt at the sample plane </w:t>
      </w:r>
      <w:r w:rsidR="00EE11DD" w:rsidRPr="00EE11DD">
        <w:rPr>
          <w:b/>
          <w:bCs/>
          <w:lang w:val="en-IN"/>
        </w:rPr>
        <w:t>[1]</w:t>
      </w:r>
      <w:r w:rsidR="00AC7840" w:rsidRPr="00166ED3">
        <w:rPr>
          <w:lang w:val="en-IN"/>
        </w:rPr>
        <w:t>.</w:t>
      </w:r>
      <w:r w:rsidRPr="00CD2D7C">
        <w:rPr>
          <w:lang w:val="en-IN"/>
        </w:rPr>
        <w:t xml:space="preserve"> </w:t>
      </w:r>
      <w:r w:rsidRPr="00166ED3">
        <w:rPr>
          <w:lang w:val="en-IN"/>
        </w:rPr>
        <w:t xml:space="preserve">Open the </w:t>
      </w:r>
      <w:r w:rsidRPr="00CD2D7C">
        <w:rPr>
          <w:b/>
          <w:bCs/>
          <w:lang w:val="en-IN"/>
        </w:rPr>
        <w:t>Micro-manager</w:t>
      </w:r>
      <w:r w:rsidRPr="00166ED3">
        <w:rPr>
          <w:lang w:val="en-IN"/>
        </w:rPr>
        <w:t xml:space="preserve"> </w:t>
      </w:r>
      <w:r w:rsidRPr="00CD2D7C">
        <w:rPr>
          <w:i/>
          <w:iCs/>
          <w:color w:val="FF0000"/>
          <w:lang w:val="en-IN"/>
        </w:rPr>
        <w:t xml:space="preserve">(Micro-manager) </w:t>
      </w:r>
      <w:r w:rsidRPr="00166ED3">
        <w:rPr>
          <w:lang w:val="en-IN"/>
        </w:rPr>
        <w:t xml:space="preserve">microscope control software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>.</w:t>
      </w:r>
      <w:r w:rsidR="00086061">
        <w:rPr>
          <w:lang w:val="en-IN"/>
        </w:rPr>
        <w:br/>
      </w:r>
      <w:r w:rsidR="00086061" w:rsidRPr="00086061">
        <w:rPr>
          <w:highlight w:val="yellow"/>
          <w:lang w:val="en-IN"/>
        </w:rPr>
        <w:t xml:space="preserve">Authors: Please create screen capture videos of the shots </w:t>
      </w:r>
      <w:proofErr w:type="spellStart"/>
      <w:r w:rsidR="00086061" w:rsidRPr="00086061">
        <w:rPr>
          <w:highlight w:val="yellow"/>
          <w:lang w:val="en-IN"/>
        </w:rPr>
        <w:t>labeled</w:t>
      </w:r>
      <w:proofErr w:type="spellEnd"/>
      <w:r w:rsidR="00086061" w:rsidRPr="00086061">
        <w:rPr>
          <w:highlight w:val="yellow"/>
          <w:lang w:val="en-IN"/>
        </w:rPr>
        <w:t xml:space="preserve"> as SCREEN, create a screenshot summary, and upload the files to your project page as soon as possible:</w:t>
      </w:r>
      <w:r w:rsidR="00086061" w:rsidRPr="00086061">
        <w:rPr>
          <w:highlight w:val="yellow"/>
        </w:rPr>
        <w:t xml:space="preserve"> </w:t>
      </w:r>
      <w:hyperlink r:id="rId11" w:history="1">
        <w:r w:rsidR="00086061" w:rsidRPr="00086061">
          <w:rPr>
            <w:rStyle w:val="Hyperlink"/>
            <w:highlight w:val="yellow"/>
            <w:lang w:val="en-IN"/>
          </w:rPr>
          <w:t>https://review.jove.com/account/file-uploader?src=20891938</w:t>
        </w:r>
      </w:hyperlink>
    </w:p>
    <w:p w14:paraId="7E7857E3" w14:textId="77777777" w:rsidR="00AC7840" w:rsidRPr="00086061" w:rsidRDefault="00AC7840" w:rsidP="00086061">
      <w:pPr>
        <w:pStyle w:val="Narration"/>
        <w:numPr>
          <w:ilvl w:val="2"/>
          <w:numId w:val="3"/>
        </w:numPr>
        <w:rPr>
          <w:lang w:val="en-IN"/>
        </w:rPr>
      </w:pPr>
      <w:r w:rsidRPr="00086061">
        <w:rPr>
          <w:lang w:val="en-IN"/>
        </w:rPr>
        <w:t>Talent turning on the pump laser and adjusting power output dial.</w:t>
      </w:r>
    </w:p>
    <w:p w14:paraId="03618941" w14:textId="049B70AE" w:rsidR="00CD2D7C" w:rsidRPr="00CD2D7C" w:rsidRDefault="00CD2D7C" w:rsidP="00CD2D7C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>
        <w:rPr>
          <w:lang w:val="en-IN"/>
        </w:rPr>
        <w:t>The</w:t>
      </w:r>
      <w:r w:rsidRPr="00166ED3">
        <w:rPr>
          <w:lang w:val="en-IN"/>
        </w:rPr>
        <w:t xml:space="preserve"> Micro-manager software </w:t>
      </w:r>
      <w:r>
        <w:rPr>
          <w:lang w:val="en-IN"/>
        </w:rPr>
        <w:t xml:space="preserve">is being launched </w:t>
      </w:r>
      <w:r w:rsidRPr="00166ED3">
        <w:rPr>
          <w:lang w:val="en-IN"/>
        </w:rPr>
        <w:t>on a desktop.</w:t>
      </w:r>
    </w:p>
    <w:p w14:paraId="69D0A596" w14:textId="385F1FD6" w:rsidR="00AC7840" w:rsidRPr="00166ED3" w:rsidRDefault="00AC7840" w:rsidP="00AC7840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lastRenderedPageBreak/>
        <w:t xml:space="preserve">In the Configuration settings, select </w:t>
      </w:r>
      <w:r w:rsidRPr="00166ED3">
        <w:rPr>
          <w:b/>
          <w:bCs/>
          <w:lang w:val="en-IN"/>
        </w:rPr>
        <w:t>BF</w:t>
      </w:r>
      <w:r w:rsidRPr="00166ED3">
        <w:rPr>
          <w:lang w:val="en-IN"/>
        </w:rPr>
        <w:t xml:space="preserve"> </w:t>
      </w:r>
      <w:r w:rsidR="00CD2D7C" w:rsidRPr="00CD2D7C">
        <w:rPr>
          <w:i/>
          <w:iCs/>
          <w:color w:val="FF0000"/>
          <w:lang w:val="en-IN"/>
        </w:rPr>
        <w:t xml:space="preserve">(B-F) </w:t>
      </w:r>
      <w:r w:rsidRPr="00166ED3">
        <w:rPr>
          <w:lang w:val="en-IN"/>
        </w:rPr>
        <w:t xml:space="preserve">and click </w:t>
      </w:r>
      <w:r w:rsidRPr="00166ED3">
        <w:rPr>
          <w:b/>
          <w:bCs/>
          <w:lang w:val="en-IN"/>
        </w:rPr>
        <w:t>Live</w:t>
      </w:r>
      <w:r w:rsidRPr="00166ED3">
        <w:rPr>
          <w:lang w:val="en-IN"/>
        </w:rPr>
        <w:t xml:space="preserve"> on the left side of the software window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 xml:space="preserve">. </w:t>
      </w:r>
      <w:r w:rsidR="00CD2D7C">
        <w:rPr>
          <w:lang w:val="en-IN"/>
        </w:rPr>
        <w:t>Choose</w:t>
      </w:r>
      <w:r w:rsidRPr="00166ED3">
        <w:rPr>
          <w:lang w:val="en-IN"/>
        </w:rPr>
        <w:t xml:space="preserve"> the desired single cell</w:t>
      </w:r>
      <w:r w:rsidR="00CD2D7C">
        <w:rPr>
          <w:lang w:val="en-IN"/>
        </w:rPr>
        <w:t xml:space="preserve">, </w:t>
      </w:r>
      <w:r w:rsidRPr="00166ED3">
        <w:rPr>
          <w:lang w:val="en-IN"/>
        </w:rPr>
        <w:t xml:space="preserve">then click </w:t>
      </w:r>
      <w:r w:rsidRPr="00166ED3">
        <w:rPr>
          <w:b/>
          <w:bCs/>
          <w:lang w:val="en-IN"/>
        </w:rPr>
        <w:t>Stop</w:t>
      </w:r>
      <w:r w:rsidRPr="00166ED3">
        <w:rPr>
          <w:lang w:val="en-IN"/>
        </w:rPr>
        <w:t xml:space="preserve"> to end the bright-field visualization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>.</w:t>
      </w:r>
    </w:p>
    <w:p w14:paraId="6FD8963D" w14:textId="77777777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Cursor navigating to </w:t>
      </w:r>
      <w:r w:rsidRPr="00166ED3">
        <w:rPr>
          <w:b/>
          <w:bCs/>
          <w:lang w:val="en-IN"/>
        </w:rPr>
        <w:t>Configuration</w:t>
      </w:r>
      <w:r w:rsidRPr="00166ED3">
        <w:rPr>
          <w:lang w:val="en-IN"/>
        </w:rPr>
        <w:t xml:space="preserve">, selecting </w:t>
      </w:r>
      <w:r w:rsidRPr="00166ED3">
        <w:rPr>
          <w:b/>
          <w:bCs/>
          <w:lang w:val="en-IN"/>
        </w:rPr>
        <w:t>BF</w:t>
      </w:r>
      <w:r w:rsidRPr="00166ED3">
        <w:rPr>
          <w:lang w:val="en-IN"/>
        </w:rPr>
        <w:t xml:space="preserve">, then clicking </w:t>
      </w:r>
      <w:r w:rsidRPr="00166ED3">
        <w:rPr>
          <w:b/>
          <w:bCs/>
          <w:lang w:val="en-IN"/>
        </w:rPr>
        <w:t>Live</w:t>
      </w:r>
      <w:r w:rsidRPr="00166ED3">
        <w:rPr>
          <w:lang w:val="en-IN"/>
        </w:rPr>
        <w:t>.</w:t>
      </w:r>
    </w:p>
    <w:p w14:paraId="630885BD" w14:textId="15BA06E8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CD2D7C">
        <w:rPr>
          <w:lang w:val="en-IN"/>
        </w:rPr>
        <w:t>A</w:t>
      </w:r>
      <w:r w:rsidRPr="00166ED3">
        <w:rPr>
          <w:lang w:val="en-IN"/>
        </w:rPr>
        <w:t xml:space="preserve"> cell</w:t>
      </w:r>
      <w:r w:rsidR="00CD2D7C">
        <w:rPr>
          <w:lang w:val="en-IN"/>
        </w:rPr>
        <w:t xml:space="preserve"> is being selected</w:t>
      </w:r>
      <w:r w:rsidRPr="00166ED3">
        <w:rPr>
          <w:lang w:val="en-IN"/>
        </w:rPr>
        <w:t xml:space="preserve"> in the live view</w:t>
      </w:r>
      <w:r w:rsidR="00CD2D7C">
        <w:rPr>
          <w:lang w:val="en-IN"/>
        </w:rPr>
        <w:t xml:space="preserve"> then stop </w:t>
      </w:r>
      <w:proofErr w:type="spellStart"/>
      <w:r w:rsidR="00CD2D7C">
        <w:rPr>
          <w:b/>
          <w:bCs/>
          <w:lang w:val="en-IN"/>
        </w:rPr>
        <w:t>Stop</w:t>
      </w:r>
      <w:proofErr w:type="spellEnd"/>
      <w:r w:rsidR="00CD2D7C">
        <w:rPr>
          <w:b/>
          <w:bCs/>
          <w:lang w:val="en-IN"/>
        </w:rPr>
        <w:t xml:space="preserve"> </w:t>
      </w:r>
      <w:r w:rsidR="00CD2D7C">
        <w:rPr>
          <w:b/>
          <w:bCs/>
          <w:i/>
          <w:iCs/>
          <w:lang w:val="en-IN"/>
        </w:rPr>
        <w:t xml:space="preserve"> </w:t>
      </w:r>
      <w:r w:rsidR="00CD2D7C">
        <w:rPr>
          <w:b/>
          <w:bCs/>
          <w:lang w:val="en-IN"/>
        </w:rPr>
        <w:t xml:space="preserve"> </w:t>
      </w:r>
      <w:r w:rsidR="00CD2D7C">
        <w:rPr>
          <w:lang w:val="en-IN"/>
        </w:rPr>
        <w:t>is being clicked</w:t>
      </w:r>
      <w:r w:rsidRPr="00166ED3">
        <w:rPr>
          <w:lang w:val="en-IN"/>
        </w:rPr>
        <w:t>.</w:t>
      </w:r>
      <w:r w:rsidR="00CD2D7C">
        <w:rPr>
          <w:lang w:val="en-IN"/>
        </w:rPr>
        <w:br/>
      </w:r>
    </w:p>
    <w:p w14:paraId="5ECE8E87" w14:textId="20F1EE72" w:rsidR="00AC7840" w:rsidRPr="00166ED3" w:rsidRDefault="00AC7840" w:rsidP="00AC7840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Set the Z-coordinate of the Raman imaging plane by maximizing the signal counts on the CCD camera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>.</w:t>
      </w:r>
    </w:p>
    <w:p w14:paraId="353ECBDA" w14:textId="77777777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>: Adjusting the Z-axis in the software interface while monitoring CCD readout.</w:t>
      </w:r>
    </w:p>
    <w:p w14:paraId="451F38DF" w14:textId="63C28BF0" w:rsidR="00AC7840" w:rsidRPr="00166ED3" w:rsidRDefault="00AC7840" w:rsidP="00AC7840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Open the CCD camera control software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 xml:space="preserve">. In the Experiment Setting, set the </w:t>
      </w:r>
      <w:r w:rsidRPr="00CD2D7C">
        <w:rPr>
          <w:b/>
          <w:bCs/>
          <w:lang w:val="en-IN"/>
        </w:rPr>
        <w:t>Exposure Time</w:t>
      </w:r>
      <w:r w:rsidRPr="00166ED3">
        <w:rPr>
          <w:lang w:val="en-IN"/>
        </w:rPr>
        <w:t xml:space="preserve"> to 1.5 seconds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 xml:space="preserve">. Click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on the Experiment toolbar and turn on the laser beam </w:t>
      </w:r>
      <w:r w:rsidR="00EE11DD" w:rsidRPr="00EE11DD">
        <w:rPr>
          <w:b/>
          <w:bCs/>
          <w:lang w:val="en-IN"/>
        </w:rPr>
        <w:t>[3]</w:t>
      </w:r>
      <w:r w:rsidRPr="00166ED3">
        <w:rPr>
          <w:lang w:val="en-IN"/>
        </w:rPr>
        <w:t>.</w:t>
      </w:r>
    </w:p>
    <w:p w14:paraId="59D59236" w14:textId="77777777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>: Launching CCD camera control software.</w:t>
      </w:r>
    </w:p>
    <w:p w14:paraId="7156FB3B" w14:textId="77777777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>: Setting exposure time to 1.5 seconds under Experiment Setting.</w:t>
      </w:r>
    </w:p>
    <w:p w14:paraId="30F0E991" w14:textId="77777777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Clicking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and toggling laser on.</w:t>
      </w:r>
    </w:p>
    <w:p w14:paraId="253D1F24" w14:textId="12D9E0CA" w:rsidR="00AC7840" w:rsidRPr="00166ED3" w:rsidRDefault="00CD2D7C" w:rsidP="00AC7840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Next, a</w:t>
      </w:r>
      <w:r w:rsidR="00AC7840" w:rsidRPr="00166ED3">
        <w:rPr>
          <w:lang w:val="en-IN"/>
        </w:rPr>
        <w:t xml:space="preserve">djust the Z position to maximize the signal counts in the fingerprint region from 600 to 1800 inverse centimeters </w:t>
      </w:r>
      <w:r w:rsidR="00EE11DD" w:rsidRPr="00EE11DD">
        <w:rPr>
          <w:b/>
          <w:bCs/>
          <w:lang w:val="en-IN"/>
        </w:rPr>
        <w:t>[1]</w:t>
      </w:r>
      <w:r w:rsidR="00AC7840" w:rsidRPr="00166ED3">
        <w:rPr>
          <w:lang w:val="en-IN"/>
        </w:rPr>
        <w:t xml:space="preserve">. Then turn off the laser, click </w:t>
      </w:r>
      <w:r w:rsidR="00AC7840" w:rsidRPr="00166ED3">
        <w:rPr>
          <w:b/>
          <w:bCs/>
          <w:lang w:val="en-IN"/>
        </w:rPr>
        <w:t>Stop</w:t>
      </w:r>
      <w:r w:rsidR="00AC7840" w:rsidRPr="00166ED3">
        <w:rPr>
          <w:lang w:val="en-IN"/>
        </w:rPr>
        <w:t xml:space="preserve"> on the </w:t>
      </w:r>
      <w:r w:rsidR="00AC7840" w:rsidRPr="00CD2D7C">
        <w:rPr>
          <w:b/>
          <w:bCs/>
          <w:lang w:val="en-IN"/>
        </w:rPr>
        <w:t>Experiment</w:t>
      </w:r>
      <w:r w:rsidR="00AC7840" w:rsidRPr="00166ED3">
        <w:rPr>
          <w:lang w:val="en-IN"/>
        </w:rPr>
        <w:t xml:space="preserve"> toolbar, and exit the software </w:t>
      </w:r>
      <w:r w:rsidR="00EE11DD" w:rsidRPr="00EE11DD">
        <w:rPr>
          <w:b/>
          <w:bCs/>
          <w:lang w:val="en-IN"/>
        </w:rPr>
        <w:t>[2]</w:t>
      </w:r>
      <w:r w:rsidR="00AC7840" w:rsidRPr="00166ED3">
        <w:rPr>
          <w:lang w:val="en-IN"/>
        </w:rPr>
        <w:t>.</w:t>
      </w:r>
    </w:p>
    <w:p w14:paraId="34E07C26" w14:textId="77777777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>: Adjusting Z-axis to optimize signal peaks.</w:t>
      </w:r>
    </w:p>
    <w:p w14:paraId="23079001" w14:textId="77777777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Turning laser off, clicking </w:t>
      </w:r>
      <w:r w:rsidRPr="00166ED3">
        <w:rPr>
          <w:b/>
          <w:bCs/>
          <w:lang w:val="en-IN"/>
        </w:rPr>
        <w:t>Stop</w:t>
      </w:r>
      <w:r w:rsidRPr="00166ED3">
        <w:rPr>
          <w:lang w:val="en-IN"/>
        </w:rPr>
        <w:t>, and closing software.</w:t>
      </w:r>
    </w:p>
    <w:p w14:paraId="742C33CD" w14:textId="056C5689" w:rsidR="00AC7840" w:rsidRPr="00166ED3" w:rsidRDefault="00AC7840" w:rsidP="00AC7840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Start the data acquisition process using the MATLAB script, which automatically manages Raman channels in multi-dimensional measurements and saves the hyperspectral Raman data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>.</w:t>
      </w:r>
    </w:p>
    <w:p w14:paraId="5ECC3D93" w14:textId="77777777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>: Running the MATLAB script and saving the data file.</w:t>
      </w:r>
    </w:p>
    <w:p w14:paraId="5C632537" w14:textId="24A5A398" w:rsidR="00AC7840" w:rsidRPr="00166ED3" w:rsidRDefault="00AC7840" w:rsidP="00AC7840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>Set the field of view to 50 by 50</w:t>
      </w:r>
      <w:r w:rsidR="00CD2D7C">
        <w:rPr>
          <w:lang w:val="en-IN"/>
        </w:rPr>
        <w:t>-</w:t>
      </w:r>
      <w:r w:rsidRPr="00166ED3">
        <w:rPr>
          <w:lang w:val="en-IN"/>
        </w:rPr>
        <w:t>micrometer square, with a resolution of 40 by 40 pixels, each pixel covering 1.25 by 1.25</w:t>
      </w:r>
      <w:r w:rsidR="00CD2D7C">
        <w:rPr>
          <w:lang w:val="en-IN"/>
        </w:rPr>
        <w:t>-</w:t>
      </w:r>
      <w:r w:rsidRPr="00166ED3">
        <w:rPr>
          <w:lang w:val="en-IN"/>
        </w:rPr>
        <w:t xml:space="preserve">micrometer square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 xml:space="preserve">. Set the exposure time for each Raman spectrum to 1.5 seconds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>.</w:t>
      </w:r>
    </w:p>
    <w:p w14:paraId="62978FA3" w14:textId="77777777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>: Configuring the field of view and resolution in the acquisition software.</w:t>
      </w:r>
    </w:p>
    <w:p w14:paraId="6B6E4631" w14:textId="77777777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>: Inputting exposure time for Raman acquisition.</w:t>
      </w:r>
    </w:p>
    <w:p w14:paraId="0087A7D0" w14:textId="77777777" w:rsidR="00AC7840" w:rsidRPr="00EA11EB" w:rsidRDefault="00AC7840" w:rsidP="00AC7840"/>
    <w:p w14:paraId="1EE42691" w14:textId="1DD39390" w:rsidR="00A319BE" w:rsidRDefault="00A319BE" w:rsidP="00CD2D7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51A0F346" w:rsidR="000F326F" w:rsidRPr="00CD2D7C" w:rsidRDefault="00CD2D7C" w:rsidP="00CD2D7C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CD2D7C">
        <w:rPr>
          <w:rFonts w:cstheme="minorHAnsi"/>
          <w:b/>
          <w:bCs/>
        </w:rPr>
        <w:t>R</w:t>
      </w:r>
      <w:r>
        <w:rPr>
          <w:rFonts w:cstheme="minorHAnsi"/>
          <w:b/>
          <w:bCs/>
        </w:rPr>
        <w:t xml:space="preserve">aman </w:t>
      </w:r>
      <w:r w:rsidRPr="00CD2D7C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pectroscopy</w:t>
      </w:r>
      <w:r w:rsidRPr="00CD2D7C">
        <w:rPr>
          <w:rFonts w:cstheme="minorHAnsi"/>
          <w:b/>
          <w:bCs/>
        </w:rPr>
        <w:t xml:space="preserve"> Data Analysi</w:t>
      </w:r>
      <w:r>
        <w:rPr>
          <w:rFonts w:cstheme="minorHAnsi"/>
          <w:b/>
          <w:bCs/>
        </w:rPr>
        <w:t>s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2FBE3F7" w14:textId="67EC86F0" w:rsidR="00AC7840" w:rsidRPr="00166ED3" w:rsidRDefault="006F2982" w:rsidP="00AC7840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For</w:t>
      </w:r>
      <w:r w:rsidR="00AC7840" w:rsidRPr="00166ED3">
        <w:rPr>
          <w:lang w:val="en-IN"/>
        </w:rPr>
        <w:t xml:space="preserve"> the post-processing of Raman hyperspectral maps, </w:t>
      </w:r>
      <w:r>
        <w:rPr>
          <w:lang w:val="en-IN"/>
        </w:rPr>
        <w:t xml:space="preserve">launch the </w:t>
      </w:r>
      <w:proofErr w:type="spellStart"/>
      <w:r>
        <w:rPr>
          <w:lang w:val="en-IN"/>
        </w:rPr>
        <w:t>RamApp</w:t>
      </w:r>
      <w:proofErr w:type="spellEnd"/>
      <w:r>
        <w:rPr>
          <w:lang w:val="en-IN"/>
        </w:rPr>
        <w:t xml:space="preserve"> </w:t>
      </w:r>
      <w:r w:rsidRPr="006F2982">
        <w:rPr>
          <w:i/>
          <w:iCs/>
          <w:color w:val="FF0000"/>
          <w:lang w:val="en-IN"/>
        </w:rPr>
        <w:t>(Rahm-</w:t>
      </w:r>
      <w:proofErr w:type="gramStart"/>
      <w:r w:rsidRPr="006F2982">
        <w:rPr>
          <w:i/>
          <w:iCs/>
          <w:color w:val="FF0000"/>
          <w:lang w:val="en-IN"/>
        </w:rPr>
        <w:t xml:space="preserve">App) </w:t>
      </w:r>
      <w:r w:rsidRPr="006F2982">
        <w:rPr>
          <w:color w:val="FF0000"/>
          <w:lang w:val="en-IN"/>
        </w:rPr>
        <w:t xml:space="preserve"> </w:t>
      </w:r>
      <w:r>
        <w:rPr>
          <w:lang w:val="en-IN"/>
        </w:rPr>
        <w:t>web</w:t>
      </w:r>
      <w:proofErr w:type="gramEnd"/>
      <w:r>
        <w:rPr>
          <w:lang w:val="en-IN"/>
        </w:rPr>
        <w:t xml:space="preserve"> based tool </w:t>
      </w:r>
      <w:r w:rsidR="00EE11DD" w:rsidRPr="00EE11DD">
        <w:rPr>
          <w:b/>
          <w:bCs/>
          <w:lang w:val="en-IN"/>
        </w:rPr>
        <w:t>[1]</w:t>
      </w:r>
      <w:r>
        <w:rPr>
          <w:b/>
          <w:bCs/>
          <w:lang w:val="en-IN"/>
        </w:rPr>
        <w:t xml:space="preserve">. </w:t>
      </w:r>
      <w:r>
        <w:rPr>
          <w:lang w:val="en-IN"/>
        </w:rPr>
        <w:t>I</w:t>
      </w:r>
      <w:r w:rsidR="00AC7840" w:rsidRPr="00166ED3">
        <w:rPr>
          <w:lang w:val="en-IN"/>
        </w:rPr>
        <w:t xml:space="preserve">mport the hyperspectral data </w:t>
      </w:r>
      <w:r>
        <w:rPr>
          <w:lang w:val="en-IN"/>
        </w:rPr>
        <w:t>by clicking on</w:t>
      </w:r>
      <w:r w:rsidR="00AC7840" w:rsidRPr="00166ED3">
        <w:rPr>
          <w:lang w:val="en-IN"/>
        </w:rPr>
        <w:t xml:space="preserve"> the </w:t>
      </w:r>
      <w:r w:rsidR="00AC7840" w:rsidRPr="00166ED3">
        <w:rPr>
          <w:b/>
          <w:bCs/>
          <w:lang w:val="en-IN"/>
        </w:rPr>
        <w:t>My Analyses</w:t>
      </w:r>
      <w:r w:rsidR="00AC7840" w:rsidRPr="00166ED3">
        <w:rPr>
          <w:lang w:val="en-IN"/>
        </w:rPr>
        <w:t xml:space="preserve"> tab, </w:t>
      </w:r>
      <w:r>
        <w:rPr>
          <w:lang w:val="en-IN"/>
        </w:rPr>
        <w:t>then choosing</w:t>
      </w:r>
      <w:r w:rsidR="00AC7840" w:rsidRPr="00166ED3">
        <w:rPr>
          <w:lang w:val="en-IN"/>
        </w:rPr>
        <w:t xml:space="preserve"> </w:t>
      </w:r>
      <w:r w:rsidR="00AC7840" w:rsidRPr="00166ED3">
        <w:rPr>
          <w:b/>
          <w:bCs/>
          <w:lang w:val="en-IN"/>
        </w:rPr>
        <w:t>New</w:t>
      </w:r>
      <w:r w:rsidR="00AC7840" w:rsidRPr="00166ED3">
        <w:rPr>
          <w:lang w:val="en-IN"/>
        </w:rPr>
        <w:t xml:space="preserve"> and upload </w:t>
      </w:r>
      <w:proofErr w:type="gramStart"/>
      <w:r w:rsidR="00AC7840" w:rsidRPr="00166ED3">
        <w:rPr>
          <w:lang w:val="en-IN"/>
        </w:rPr>
        <w:t>the .mat</w:t>
      </w:r>
      <w:proofErr w:type="gramEnd"/>
      <w:r>
        <w:rPr>
          <w:lang w:val="en-IN"/>
        </w:rPr>
        <w:t xml:space="preserve"> </w:t>
      </w:r>
      <w:r w:rsidRPr="006F2982">
        <w:rPr>
          <w:i/>
          <w:iCs/>
          <w:color w:val="FF0000"/>
          <w:lang w:val="en-IN"/>
        </w:rPr>
        <w:t>(dot-mat)</w:t>
      </w:r>
      <w:r w:rsidR="00AC7840" w:rsidRPr="006F2982">
        <w:rPr>
          <w:color w:val="FF0000"/>
          <w:lang w:val="en-IN"/>
        </w:rPr>
        <w:t xml:space="preserve"> </w:t>
      </w:r>
      <w:r w:rsidR="00AC7840" w:rsidRPr="00166ED3">
        <w:rPr>
          <w:lang w:val="en-IN"/>
        </w:rPr>
        <w:t xml:space="preserve">file containing the spatial and spectral data variables along with the x-axis variable </w:t>
      </w:r>
      <w:r w:rsidR="00EE11DD" w:rsidRPr="00EE11DD">
        <w:rPr>
          <w:b/>
          <w:bCs/>
          <w:lang w:val="en-IN"/>
        </w:rPr>
        <w:t>[2]</w:t>
      </w:r>
      <w:r w:rsidR="00AC7840" w:rsidRPr="00166ED3">
        <w:rPr>
          <w:lang w:val="en-IN"/>
        </w:rPr>
        <w:t>.</w:t>
      </w:r>
    </w:p>
    <w:p w14:paraId="7BB51331" w14:textId="29DBC8F6" w:rsidR="006F2982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6F2982">
        <w:rPr>
          <w:lang w:val="en-IN"/>
        </w:rPr>
        <w:t xml:space="preserve">The </w:t>
      </w:r>
      <w:proofErr w:type="spellStart"/>
      <w:r w:rsidR="006F2982">
        <w:rPr>
          <w:lang w:val="en-IN"/>
        </w:rPr>
        <w:t>RamApp</w:t>
      </w:r>
      <w:proofErr w:type="spellEnd"/>
      <w:r w:rsidR="006F2982">
        <w:rPr>
          <w:lang w:val="en-IN"/>
        </w:rPr>
        <w:t xml:space="preserve"> is being launched.</w:t>
      </w:r>
    </w:p>
    <w:p w14:paraId="504D20FC" w14:textId="18750F7D" w:rsidR="00AC7840" w:rsidRPr="006F2982" w:rsidRDefault="006F2982" w:rsidP="006F298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AC7840" w:rsidRPr="00166ED3">
        <w:rPr>
          <w:lang w:val="en-IN"/>
        </w:rPr>
        <w:t xml:space="preserve">Navigating to the </w:t>
      </w:r>
      <w:r w:rsidR="00AC7840" w:rsidRPr="00166ED3">
        <w:rPr>
          <w:b/>
          <w:bCs/>
          <w:lang w:val="en-IN"/>
        </w:rPr>
        <w:t>My Analyses</w:t>
      </w:r>
      <w:r w:rsidR="00AC7840" w:rsidRPr="00166ED3">
        <w:rPr>
          <w:lang w:val="en-IN"/>
        </w:rPr>
        <w:t xml:space="preserve"> tab</w:t>
      </w:r>
      <w:r>
        <w:rPr>
          <w:lang w:val="en-IN"/>
        </w:rPr>
        <w:t xml:space="preserve">, </w:t>
      </w:r>
      <w:r w:rsidR="00AC7840" w:rsidRPr="006F2982">
        <w:rPr>
          <w:lang w:val="en-IN"/>
        </w:rPr>
        <w:t xml:space="preserve">Clicking </w:t>
      </w:r>
      <w:r w:rsidR="00AC7840" w:rsidRPr="006F2982">
        <w:rPr>
          <w:b/>
          <w:bCs/>
          <w:lang w:val="en-IN"/>
        </w:rPr>
        <w:t>New</w:t>
      </w:r>
      <w:r w:rsidR="00AC7840" w:rsidRPr="006F2982">
        <w:rPr>
          <w:lang w:val="en-IN"/>
        </w:rPr>
        <w:t>, uploading the .mat file, and confirming the data load.</w:t>
      </w:r>
    </w:p>
    <w:p w14:paraId="39F73B24" w14:textId="6E61766F" w:rsidR="00AC7840" w:rsidRPr="00166ED3" w:rsidRDefault="00AC7840" w:rsidP="00AC7840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To truncate the spectrum, in the </w:t>
      </w:r>
      <w:r w:rsidRPr="00166ED3">
        <w:rPr>
          <w:b/>
          <w:bCs/>
          <w:lang w:val="en-IN"/>
        </w:rPr>
        <w:t>Crop and rotate</w:t>
      </w:r>
      <w:r w:rsidRPr="00166ED3">
        <w:rPr>
          <w:lang w:val="en-IN"/>
        </w:rPr>
        <w:t xml:space="preserve"> menu, </w:t>
      </w:r>
      <w:r w:rsidR="006F2982">
        <w:rPr>
          <w:lang w:val="en-IN"/>
        </w:rPr>
        <w:t>choose</w:t>
      </w:r>
      <w:r w:rsidRPr="00166ED3">
        <w:rPr>
          <w:lang w:val="en-IN"/>
        </w:rPr>
        <w:t xml:space="preserve"> </w:t>
      </w:r>
      <w:r w:rsidRPr="00166ED3">
        <w:rPr>
          <w:b/>
          <w:bCs/>
          <w:lang w:val="en-IN"/>
        </w:rPr>
        <w:t>Spectral crop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="006F2982">
        <w:rPr>
          <w:b/>
          <w:bCs/>
          <w:lang w:val="en-IN"/>
        </w:rPr>
        <w:t xml:space="preserve">. </w:t>
      </w:r>
      <w:r w:rsidRPr="00166ED3">
        <w:rPr>
          <w:lang w:val="en-IN"/>
        </w:rPr>
        <w:t xml:space="preserve"> </w:t>
      </w:r>
      <w:r w:rsidR="006F2982">
        <w:rPr>
          <w:lang w:val="en-IN"/>
        </w:rPr>
        <w:t>D</w:t>
      </w:r>
      <w:r w:rsidRPr="00166ED3">
        <w:rPr>
          <w:lang w:val="en-IN"/>
        </w:rPr>
        <w:t xml:space="preserve">efine the inferior and superior borders of the Raman shift region as 600 and 1800 inverse centimeters respectively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>.</w:t>
      </w:r>
    </w:p>
    <w:p w14:paraId="7BBCD1EE" w14:textId="453CA422" w:rsidR="006F2982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Selecting </w:t>
      </w:r>
      <w:r w:rsidRPr="00166ED3">
        <w:rPr>
          <w:b/>
          <w:bCs/>
          <w:lang w:val="en-IN"/>
        </w:rPr>
        <w:t>Spectral crop</w:t>
      </w:r>
      <w:r w:rsidR="006F2982">
        <w:rPr>
          <w:b/>
          <w:bCs/>
        </w:rPr>
        <w:t xml:space="preserve"> </w:t>
      </w:r>
      <w:r w:rsidR="006F2982">
        <w:t xml:space="preserve">from the </w:t>
      </w:r>
      <w:r w:rsidR="006F2982">
        <w:rPr>
          <w:b/>
          <w:bCs/>
        </w:rPr>
        <w:t xml:space="preserve">Crop and rotate </w:t>
      </w:r>
      <w:r w:rsidR="006F2982">
        <w:t>menu.</w:t>
      </w:r>
    </w:p>
    <w:p w14:paraId="5CA49484" w14:textId="4AEB02D0" w:rsidR="00AC7840" w:rsidRPr="00166ED3" w:rsidRDefault="006F2982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>
        <w:rPr>
          <w:lang w:val="en-IN"/>
        </w:rPr>
        <w:t>I</w:t>
      </w:r>
      <w:r w:rsidR="00AC7840" w:rsidRPr="00166ED3">
        <w:rPr>
          <w:lang w:val="en-IN"/>
        </w:rPr>
        <w:t>nputting 600 and 1800 as spectral range borders.</w:t>
      </w:r>
    </w:p>
    <w:p w14:paraId="30E26DE3" w14:textId="67418AC7" w:rsidR="00AC7840" w:rsidRPr="00166ED3" w:rsidRDefault="00AC7840" w:rsidP="00AC7840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To correct for cosmic rays, go to </w:t>
      </w:r>
      <w:r w:rsidRPr="00166ED3">
        <w:rPr>
          <w:b/>
          <w:bCs/>
          <w:lang w:val="en-IN"/>
        </w:rPr>
        <w:t>Denoising</w:t>
      </w:r>
      <w:r w:rsidRPr="00166ED3">
        <w:rPr>
          <w:lang w:val="en-IN"/>
        </w:rPr>
        <w:t xml:space="preserve">, click </w:t>
      </w:r>
      <w:proofErr w:type="spellStart"/>
      <w:r w:rsidRPr="00166ED3">
        <w:rPr>
          <w:b/>
          <w:bCs/>
          <w:lang w:val="en-IN"/>
        </w:rPr>
        <w:t>Despike</w:t>
      </w:r>
      <w:proofErr w:type="spellEnd"/>
      <w:r w:rsidRPr="00166ED3">
        <w:rPr>
          <w:lang w:val="en-IN"/>
        </w:rPr>
        <w:t xml:space="preserve">, select </w:t>
      </w:r>
      <w:r w:rsidRPr="00166ED3">
        <w:rPr>
          <w:b/>
          <w:bCs/>
          <w:lang w:val="en-IN"/>
        </w:rPr>
        <w:t>Z-score</w:t>
      </w:r>
      <w:r w:rsidRPr="00166ED3">
        <w:rPr>
          <w:lang w:val="en-IN"/>
        </w:rPr>
        <w:t xml:space="preserve"> as Method, and set Threshold to 8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 xml:space="preserve">. Check the options </w:t>
      </w:r>
      <w:r w:rsidRPr="00166ED3">
        <w:rPr>
          <w:b/>
          <w:bCs/>
          <w:lang w:val="en-IN"/>
        </w:rPr>
        <w:t>Use first difference</w:t>
      </w:r>
      <w:r w:rsidRPr="00166ED3">
        <w:rPr>
          <w:lang w:val="en-IN"/>
        </w:rPr>
        <w:t xml:space="preserve"> and </w:t>
      </w:r>
      <w:r w:rsidRPr="00166ED3">
        <w:rPr>
          <w:b/>
          <w:bCs/>
          <w:lang w:val="en-IN"/>
        </w:rPr>
        <w:t>Correct spikes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 xml:space="preserve">. </w:t>
      </w:r>
      <w:r w:rsidR="006F2982">
        <w:rPr>
          <w:lang w:val="en-IN"/>
        </w:rPr>
        <w:t>Then c</w:t>
      </w:r>
      <w:r w:rsidRPr="00166ED3">
        <w:rPr>
          <w:lang w:val="en-IN"/>
        </w:rPr>
        <w:t xml:space="preserve">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to apply the correction </w:t>
      </w:r>
      <w:r w:rsidR="00EE11DD" w:rsidRPr="00EE11DD">
        <w:rPr>
          <w:b/>
          <w:bCs/>
          <w:lang w:val="en-IN"/>
        </w:rPr>
        <w:t>[3]</w:t>
      </w:r>
      <w:r w:rsidRPr="00166ED3">
        <w:rPr>
          <w:lang w:val="en-IN"/>
        </w:rPr>
        <w:t>.</w:t>
      </w:r>
    </w:p>
    <w:p w14:paraId="799E6073" w14:textId="77777777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Opening </w:t>
      </w:r>
      <w:r w:rsidRPr="00166ED3">
        <w:rPr>
          <w:b/>
          <w:bCs/>
          <w:lang w:val="en-IN"/>
        </w:rPr>
        <w:t>Denoising</w:t>
      </w:r>
      <w:r w:rsidRPr="00166ED3">
        <w:rPr>
          <w:lang w:val="en-IN"/>
        </w:rPr>
        <w:t xml:space="preserve">, selecting </w:t>
      </w:r>
      <w:proofErr w:type="spellStart"/>
      <w:r w:rsidRPr="00166ED3">
        <w:rPr>
          <w:b/>
          <w:bCs/>
          <w:lang w:val="en-IN"/>
        </w:rPr>
        <w:t>Despike</w:t>
      </w:r>
      <w:proofErr w:type="spellEnd"/>
      <w:r w:rsidRPr="00166ED3">
        <w:rPr>
          <w:lang w:val="en-IN"/>
        </w:rPr>
        <w:t>, and setting parameters.</w:t>
      </w:r>
    </w:p>
    <w:p w14:paraId="4BE70474" w14:textId="77777777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>: Checking Use first difference and Correct spikes.</w:t>
      </w:r>
    </w:p>
    <w:p w14:paraId="78A2A689" w14:textId="77777777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Clicking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to apply spike correction.</w:t>
      </w:r>
    </w:p>
    <w:p w14:paraId="12DBD227" w14:textId="77777777" w:rsidR="00AC7840" w:rsidRPr="00166ED3" w:rsidRDefault="00AC7840" w:rsidP="00AC7840"/>
    <w:p w14:paraId="4763E398" w14:textId="3C6F95F6" w:rsidR="00AC7840" w:rsidRPr="00166ED3" w:rsidRDefault="00AC7840" w:rsidP="00AC7840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To remove noise from the maps corresponding to each wavenumber, click </w:t>
      </w:r>
      <w:r w:rsidRPr="00166ED3">
        <w:rPr>
          <w:b/>
          <w:bCs/>
          <w:lang w:val="en-IN"/>
        </w:rPr>
        <w:t>Smooth Map</w:t>
      </w:r>
      <w:r w:rsidR="006F2982">
        <w:rPr>
          <w:b/>
          <w:bCs/>
          <w:lang w:val="en-IN"/>
        </w:rPr>
        <w:t xml:space="preserve"> </w:t>
      </w:r>
      <w:r w:rsidR="006F2982">
        <w:rPr>
          <w:lang w:val="en-IN"/>
        </w:rPr>
        <w:t xml:space="preserve">from </w:t>
      </w:r>
      <w:r w:rsidR="006F2982" w:rsidRPr="00166ED3">
        <w:rPr>
          <w:lang w:val="en-IN"/>
        </w:rPr>
        <w:t xml:space="preserve">within </w:t>
      </w:r>
      <w:proofErr w:type="gramStart"/>
      <w:r w:rsidR="006F2982" w:rsidRPr="00166ED3">
        <w:rPr>
          <w:b/>
          <w:bCs/>
          <w:lang w:val="en-IN"/>
        </w:rPr>
        <w:t>Denoising</w:t>
      </w:r>
      <w:r w:rsidR="006F2982" w:rsidRPr="00166ED3">
        <w:rPr>
          <w:lang w:val="en-IN"/>
        </w:rPr>
        <w:t>,</w:t>
      </w:r>
      <w:r w:rsidRPr="00166ED3">
        <w:rPr>
          <w:lang w:val="en-IN"/>
        </w:rPr>
        <w:t>,</w:t>
      </w:r>
      <w:proofErr w:type="gramEnd"/>
      <w:r w:rsidRPr="00166ED3">
        <w:rPr>
          <w:lang w:val="en-IN"/>
        </w:rPr>
        <w:t xml:space="preserve"> </w:t>
      </w:r>
      <w:r w:rsidR="006F2982">
        <w:rPr>
          <w:lang w:val="en-IN"/>
        </w:rPr>
        <w:t>choose the</w:t>
      </w:r>
      <w:r w:rsidRPr="00166ED3">
        <w:rPr>
          <w:lang w:val="en-IN"/>
        </w:rPr>
        <w:t xml:space="preserve"> </w:t>
      </w:r>
      <w:r w:rsidRPr="00166ED3">
        <w:rPr>
          <w:b/>
          <w:bCs/>
          <w:lang w:val="en-IN"/>
        </w:rPr>
        <w:t>Median filter</w:t>
      </w:r>
      <w:r w:rsidRPr="00166ED3">
        <w:rPr>
          <w:lang w:val="en-IN"/>
        </w:rPr>
        <w:t xml:space="preserve">, set the size of the square to 3 pixels, </w:t>
      </w:r>
      <w:r w:rsidR="006F2982">
        <w:rPr>
          <w:lang w:val="en-IN"/>
        </w:rPr>
        <w:t>then</w:t>
      </w:r>
      <w:r w:rsidRPr="00166ED3">
        <w:rPr>
          <w:lang w:val="en-IN"/>
        </w:rPr>
        <w:t xml:space="preserve"> click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>.</w:t>
      </w:r>
    </w:p>
    <w:p w14:paraId="5E1F2B76" w14:textId="77777777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Selecting </w:t>
      </w:r>
      <w:r w:rsidRPr="00166ED3">
        <w:rPr>
          <w:b/>
          <w:bCs/>
          <w:lang w:val="en-IN"/>
        </w:rPr>
        <w:t>Smooth Map</w:t>
      </w:r>
      <w:r w:rsidRPr="00166ED3">
        <w:rPr>
          <w:lang w:val="en-IN"/>
        </w:rPr>
        <w:t xml:space="preserve">, choosing </w:t>
      </w:r>
      <w:r w:rsidRPr="00166ED3">
        <w:rPr>
          <w:b/>
          <w:bCs/>
          <w:lang w:val="en-IN"/>
        </w:rPr>
        <w:t>Median filter</w:t>
      </w:r>
      <w:r w:rsidRPr="00166ED3">
        <w:rPr>
          <w:lang w:val="en-IN"/>
        </w:rPr>
        <w:t xml:space="preserve">, setting side to 3 pixels, and clicking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>.</w:t>
      </w:r>
    </w:p>
    <w:p w14:paraId="6CD347A0" w14:textId="3A321818" w:rsidR="00AC7840" w:rsidRPr="00166ED3" w:rsidRDefault="00AC7840" w:rsidP="00AC7840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>To smooth</w:t>
      </w:r>
      <w:r w:rsidR="006F2982">
        <w:rPr>
          <w:lang w:val="en-IN"/>
        </w:rPr>
        <w:t>en</w:t>
      </w:r>
      <w:r w:rsidRPr="00166ED3">
        <w:rPr>
          <w:lang w:val="en-IN"/>
        </w:rPr>
        <w:t xml:space="preserve"> the spectrum of each pixel, click</w:t>
      </w:r>
      <w:r w:rsidR="006F2982">
        <w:rPr>
          <w:lang w:val="en-IN"/>
        </w:rPr>
        <w:t xml:space="preserve"> on</w:t>
      </w:r>
      <w:r w:rsidRPr="00166ED3">
        <w:rPr>
          <w:lang w:val="en-IN"/>
        </w:rPr>
        <w:t xml:space="preserve"> </w:t>
      </w:r>
      <w:r w:rsidRPr="00166ED3">
        <w:rPr>
          <w:b/>
          <w:bCs/>
          <w:lang w:val="en-IN"/>
        </w:rPr>
        <w:t>Smooth spectrum</w:t>
      </w:r>
      <w:r w:rsidRPr="00166ED3">
        <w:rPr>
          <w:lang w:val="en-IN"/>
        </w:rPr>
        <w:t xml:space="preserve"> under </w:t>
      </w:r>
      <w:r w:rsidRPr="00166ED3">
        <w:rPr>
          <w:b/>
          <w:bCs/>
          <w:lang w:val="en-IN"/>
        </w:rPr>
        <w:t>Denoising</w:t>
      </w:r>
      <w:r w:rsidRPr="00166ED3">
        <w:rPr>
          <w:lang w:val="en-IN"/>
        </w:rPr>
        <w:t xml:space="preserve">, </w:t>
      </w:r>
      <w:r w:rsidR="006F2982">
        <w:rPr>
          <w:lang w:val="en-IN"/>
        </w:rPr>
        <w:t>choose the</w:t>
      </w:r>
      <w:r w:rsidRPr="00166ED3">
        <w:rPr>
          <w:lang w:val="en-IN"/>
        </w:rPr>
        <w:t xml:space="preserve"> </w:t>
      </w:r>
      <w:proofErr w:type="spellStart"/>
      <w:r w:rsidRPr="00166ED3">
        <w:rPr>
          <w:b/>
          <w:bCs/>
          <w:lang w:val="en-IN"/>
        </w:rPr>
        <w:t>Savitzky</w:t>
      </w:r>
      <w:proofErr w:type="spellEnd"/>
      <w:r w:rsidRPr="00166ED3">
        <w:rPr>
          <w:b/>
          <w:bCs/>
          <w:lang w:val="en-IN"/>
        </w:rPr>
        <w:t>-Golay</w:t>
      </w:r>
      <w:r w:rsidR="006F2982">
        <w:rPr>
          <w:b/>
          <w:bCs/>
          <w:lang w:val="en-IN"/>
        </w:rPr>
        <w:t xml:space="preserve"> </w:t>
      </w:r>
      <w:r w:rsidR="006F2982" w:rsidRPr="006F2982">
        <w:rPr>
          <w:i/>
          <w:iCs/>
          <w:color w:val="FF0000"/>
          <w:lang w:val="en-IN"/>
        </w:rPr>
        <w:t>(</w:t>
      </w:r>
      <w:proofErr w:type="spellStart"/>
      <w:r w:rsidR="006F2982" w:rsidRPr="006F2982">
        <w:rPr>
          <w:i/>
          <w:iCs/>
          <w:color w:val="FF0000"/>
          <w:lang w:val="en-IN"/>
        </w:rPr>
        <w:t>sævɪtski</w:t>
      </w:r>
      <w:proofErr w:type="spellEnd"/>
      <w:r w:rsidR="006F2982" w:rsidRPr="006F2982">
        <w:rPr>
          <w:i/>
          <w:iCs/>
          <w:color w:val="FF0000"/>
          <w:lang w:val="en-IN"/>
        </w:rPr>
        <w:t xml:space="preserve"> ˈ</w:t>
      </w:r>
      <w:proofErr w:type="spellStart"/>
      <w:r w:rsidR="006F2982" w:rsidRPr="006F2982">
        <w:rPr>
          <w:i/>
          <w:iCs/>
          <w:color w:val="FF0000"/>
          <w:lang w:val="en-IN"/>
        </w:rPr>
        <w:t>ɡoʊleɪ</w:t>
      </w:r>
      <w:proofErr w:type="spellEnd"/>
      <w:r w:rsidR="006F2982" w:rsidRPr="006F2982">
        <w:rPr>
          <w:i/>
          <w:iCs/>
          <w:color w:val="FF0000"/>
          <w:lang w:val="en-IN"/>
        </w:rPr>
        <w:t>)</w:t>
      </w:r>
      <w:r w:rsidRPr="006F2982">
        <w:rPr>
          <w:b/>
          <w:bCs/>
          <w:color w:val="FF0000"/>
          <w:lang w:val="en-IN"/>
        </w:rPr>
        <w:t xml:space="preserve"> </w:t>
      </w:r>
      <w:r w:rsidRPr="00166ED3">
        <w:rPr>
          <w:b/>
          <w:bCs/>
          <w:lang w:val="en-IN"/>
        </w:rPr>
        <w:t>filter</w:t>
      </w:r>
      <w:r w:rsidR="006F2982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="006F2982">
        <w:rPr>
          <w:b/>
          <w:bCs/>
          <w:lang w:val="en-IN"/>
        </w:rPr>
        <w:t xml:space="preserve">. </w:t>
      </w:r>
      <w:r w:rsidRPr="00166ED3">
        <w:rPr>
          <w:lang w:val="en-IN"/>
        </w:rPr>
        <w:t xml:space="preserve"> </w:t>
      </w:r>
      <w:r w:rsidR="006F2982">
        <w:rPr>
          <w:lang w:val="en-IN"/>
        </w:rPr>
        <w:t>S</w:t>
      </w:r>
      <w:r w:rsidRPr="00166ED3">
        <w:rPr>
          <w:lang w:val="en-IN"/>
        </w:rPr>
        <w:t xml:space="preserve">et filter window length to 7 and polynomial order to 2, then click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>.</w:t>
      </w:r>
    </w:p>
    <w:p w14:paraId="006FA556" w14:textId="53EB8A2A" w:rsidR="006F2982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6F2982">
        <w:rPr>
          <w:lang w:val="en-IN"/>
        </w:rPr>
        <w:t xml:space="preserve">Denoising menu is being opened, Smooth spectrum is being clicked and The </w:t>
      </w:r>
      <w:proofErr w:type="spellStart"/>
      <w:r w:rsidR="006F2982">
        <w:rPr>
          <w:lang w:val="en-IN"/>
        </w:rPr>
        <w:t>Savitzky</w:t>
      </w:r>
      <w:proofErr w:type="spellEnd"/>
      <w:r w:rsidR="006F2982">
        <w:rPr>
          <w:lang w:val="en-IN"/>
        </w:rPr>
        <w:t xml:space="preserve">-Golay filter is being chosen. </w:t>
      </w:r>
    </w:p>
    <w:p w14:paraId="0E205231" w14:textId="77777777" w:rsidR="006F2982" w:rsidRDefault="006F2982">
      <w:pPr>
        <w:rPr>
          <w:rFonts w:ascii="Calibri" w:hAnsi="Calibri" w:cs="Calibri"/>
          <w:lang w:val="en-IN"/>
        </w:rPr>
      </w:pPr>
      <w:r>
        <w:rPr>
          <w:lang w:val="en-IN"/>
        </w:rPr>
        <w:br w:type="page"/>
      </w:r>
    </w:p>
    <w:p w14:paraId="5A644658" w14:textId="31880023" w:rsidR="00AC7840" w:rsidRPr="00166ED3" w:rsidRDefault="006F2982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lastRenderedPageBreak/>
        <w:t>SCREEN</w:t>
      </w:r>
      <w:r w:rsidRPr="00166ED3">
        <w:rPr>
          <w:lang w:val="en-IN"/>
        </w:rPr>
        <w:t xml:space="preserve">: </w:t>
      </w:r>
      <w:r>
        <w:rPr>
          <w:lang w:val="en-IN"/>
        </w:rPr>
        <w:t xml:space="preserve">The filter window is being set to 7 and polynomial order to 2, then Run is being clicked. </w:t>
      </w:r>
    </w:p>
    <w:p w14:paraId="56269069" w14:textId="3DA21B4C" w:rsidR="00AC7840" w:rsidRPr="00166ED3" w:rsidRDefault="00AC7840" w:rsidP="00AC7840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To subtract the average background signal, open </w:t>
      </w:r>
      <w:r w:rsidRPr="00166ED3">
        <w:rPr>
          <w:b/>
          <w:bCs/>
          <w:lang w:val="en-IN"/>
        </w:rPr>
        <w:t>Optical substrate removal</w:t>
      </w:r>
      <w:r w:rsidR="006F2982">
        <w:rPr>
          <w:lang w:val="en-IN"/>
        </w:rPr>
        <w:t xml:space="preserve"> and</w:t>
      </w:r>
      <w:r w:rsidRPr="00166ED3">
        <w:rPr>
          <w:lang w:val="en-IN"/>
        </w:rPr>
        <w:t xml:space="preserve"> click </w:t>
      </w:r>
      <w:r w:rsidRPr="00166ED3">
        <w:rPr>
          <w:b/>
          <w:bCs/>
          <w:lang w:val="en-IN"/>
        </w:rPr>
        <w:t>Identify substrate</w:t>
      </w:r>
      <w:r w:rsidR="006F2982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="006F2982">
        <w:rPr>
          <w:b/>
          <w:bCs/>
          <w:lang w:val="en-IN"/>
        </w:rPr>
        <w:t xml:space="preserve">. </w:t>
      </w:r>
      <w:r w:rsidR="006F2982">
        <w:rPr>
          <w:lang w:val="en-IN"/>
        </w:rPr>
        <w:t xml:space="preserve">Set </w:t>
      </w:r>
      <w:r w:rsidRPr="00166ED3">
        <w:rPr>
          <w:b/>
          <w:bCs/>
          <w:lang w:val="en-IN"/>
        </w:rPr>
        <w:t>k-</w:t>
      </w:r>
      <w:r w:rsidR="006F2982" w:rsidRPr="00166ED3">
        <w:rPr>
          <w:b/>
          <w:bCs/>
          <w:lang w:val="en-IN"/>
        </w:rPr>
        <w:t>means</w:t>
      </w:r>
      <w:r w:rsidR="006F2982" w:rsidRPr="00166ED3">
        <w:rPr>
          <w:lang w:val="en-IN"/>
        </w:rPr>
        <w:t xml:space="preserve"> </w:t>
      </w:r>
      <w:r w:rsidR="006F2982">
        <w:rPr>
          <w:lang w:val="en-IN"/>
        </w:rPr>
        <w:t xml:space="preserve">as the </w:t>
      </w:r>
      <w:r w:rsidR="006F2982">
        <w:rPr>
          <w:b/>
          <w:bCs/>
          <w:lang w:val="en-IN"/>
        </w:rPr>
        <w:t xml:space="preserve">Method </w:t>
      </w:r>
      <w:r w:rsidRPr="00166ED3">
        <w:rPr>
          <w:lang w:val="en-IN"/>
        </w:rPr>
        <w:t>with 2 clusters,</w:t>
      </w:r>
      <w:r w:rsidR="006F2982">
        <w:rPr>
          <w:lang w:val="en-IN"/>
        </w:rPr>
        <w:t xml:space="preserve"> then click on </w:t>
      </w:r>
      <w:r w:rsidR="006F2982">
        <w:rPr>
          <w:b/>
          <w:bCs/>
          <w:lang w:val="en-IN"/>
        </w:rPr>
        <w:t xml:space="preserve">advanced options </w:t>
      </w:r>
      <w:r w:rsidR="00EE11DD" w:rsidRPr="00EE11DD">
        <w:rPr>
          <w:b/>
          <w:bCs/>
          <w:lang w:val="en-IN"/>
        </w:rPr>
        <w:t>[2]</w:t>
      </w:r>
      <w:r w:rsidR="006F2982">
        <w:rPr>
          <w:b/>
          <w:bCs/>
          <w:lang w:val="en-IN"/>
        </w:rPr>
        <w:t xml:space="preserve">. </w:t>
      </w:r>
      <w:r w:rsidRPr="00166ED3">
        <w:rPr>
          <w:lang w:val="en-IN"/>
        </w:rPr>
        <w:t xml:space="preserve"> </w:t>
      </w:r>
      <w:r w:rsidR="006F2982">
        <w:rPr>
          <w:lang w:val="en-IN"/>
        </w:rPr>
        <w:t>Choose</w:t>
      </w:r>
      <w:r w:rsidRPr="00166ED3">
        <w:rPr>
          <w:lang w:val="en-IN"/>
        </w:rPr>
        <w:t xml:space="preserve"> </w:t>
      </w:r>
      <w:r w:rsidRPr="00166ED3">
        <w:rPr>
          <w:b/>
          <w:bCs/>
          <w:lang w:val="en-IN"/>
        </w:rPr>
        <w:t>Morphological cleaning</w:t>
      </w:r>
      <w:r w:rsidR="006F2982">
        <w:rPr>
          <w:lang w:val="en-IN"/>
        </w:rPr>
        <w:t xml:space="preserve"> to remove small blobs from the foreground</w:t>
      </w:r>
      <w:r w:rsidRPr="00166ED3">
        <w:rPr>
          <w:lang w:val="en-IN"/>
        </w:rPr>
        <w:t xml:space="preserve"> then click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[3]</w:t>
      </w:r>
      <w:r w:rsidRPr="00166ED3">
        <w:rPr>
          <w:lang w:val="en-IN"/>
        </w:rPr>
        <w:t>.</w:t>
      </w:r>
    </w:p>
    <w:p w14:paraId="203B5024" w14:textId="61E44355" w:rsidR="006F2982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Opening </w:t>
      </w:r>
      <w:r w:rsidR="006F2982">
        <w:rPr>
          <w:lang w:val="en-IN"/>
        </w:rPr>
        <w:t xml:space="preserve">Optical substrate removal panel, then clicking on </w:t>
      </w:r>
      <w:r w:rsidRPr="00166ED3">
        <w:rPr>
          <w:b/>
          <w:bCs/>
          <w:lang w:val="en-IN"/>
        </w:rPr>
        <w:t>Identify substrate</w:t>
      </w:r>
      <w:r w:rsidR="006F2982">
        <w:rPr>
          <w:lang w:val="en-IN"/>
        </w:rPr>
        <w:t xml:space="preserve">. </w:t>
      </w:r>
    </w:p>
    <w:p w14:paraId="207EE084" w14:textId="3F865F2C" w:rsidR="00AC7840" w:rsidRPr="006F2982" w:rsidRDefault="006F2982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>: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k-means </w:t>
      </w:r>
      <w:r>
        <w:t xml:space="preserve">is being set as the </w:t>
      </w:r>
      <w:r>
        <w:rPr>
          <w:b/>
          <w:bCs/>
        </w:rPr>
        <w:t xml:space="preserve">Method; </w:t>
      </w:r>
      <w:r>
        <w:t xml:space="preserve">clusters are being set to 2 then advanced options is being selected. </w:t>
      </w:r>
    </w:p>
    <w:p w14:paraId="47952C1F" w14:textId="2654E2EF" w:rsidR="006F2982" w:rsidRPr="00166ED3" w:rsidRDefault="006F2982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>:</w:t>
      </w:r>
      <w:r>
        <w:rPr>
          <w:lang w:val="en-IN"/>
        </w:rPr>
        <w:t xml:space="preserve"> Morphological cleaning is being </w:t>
      </w:r>
      <w:proofErr w:type="gramStart"/>
      <w:r>
        <w:rPr>
          <w:lang w:val="en-IN"/>
        </w:rPr>
        <w:t>chosen</w:t>
      </w:r>
      <w:proofErr w:type="gramEnd"/>
      <w:r>
        <w:rPr>
          <w:lang w:val="en-IN"/>
        </w:rPr>
        <w:t xml:space="preserve"> and </w:t>
      </w:r>
      <w:r>
        <w:rPr>
          <w:b/>
          <w:bCs/>
          <w:lang w:val="en-IN"/>
        </w:rPr>
        <w:t xml:space="preserve">Run </w:t>
      </w:r>
      <w:r>
        <w:rPr>
          <w:lang w:val="en-IN"/>
        </w:rPr>
        <w:t xml:space="preserve">is being pressed. </w:t>
      </w:r>
    </w:p>
    <w:p w14:paraId="3E77FB20" w14:textId="626BE6BA" w:rsidR="00AC7840" w:rsidRPr="00166ED3" w:rsidRDefault="00AC7840" w:rsidP="00AC7840">
      <w:pPr>
        <w:pStyle w:val="Narration"/>
        <w:numPr>
          <w:ilvl w:val="1"/>
          <w:numId w:val="3"/>
        </w:numPr>
        <w:rPr>
          <w:lang w:val="en-IN"/>
        </w:rPr>
      </w:pPr>
      <w:r w:rsidRPr="001F0ACE">
        <w:rPr>
          <w:lang w:val="en-IN"/>
        </w:rPr>
        <w:t>To remove the</w:t>
      </w:r>
      <w:r w:rsidRPr="00166ED3">
        <w:rPr>
          <w:lang w:val="en-IN"/>
        </w:rPr>
        <w:t xml:space="preserve"> </w:t>
      </w:r>
      <w:r w:rsidR="001F0ACE" w:rsidRPr="001F0ACE">
        <w:rPr>
          <w:lang w:val="en-IN"/>
        </w:rPr>
        <w:t>average background signal</w:t>
      </w:r>
      <w:r w:rsidRPr="00166ED3">
        <w:rPr>
          <w:lang w:val="en-IN"/>
        </w:rPr>
        <w:t xml:space="preserve">, click </w:t>
      </w:r>
      <w:r w:rsidR="001F0ACE">
        <w:rPr>
          <w:lang w:val="en-IN"/>
        </w:rPr>
        <w:t xml:space="preserve">on </w:t>
      </w:r>
      <w:r w:rsidRPr="00166ED3">
        <w:rPr>
          <w:b/>
          <w:bCs/>
          <w:lang w:val="en-IN"/>
        </w:rPr>
        <w:t>Remove substrate</w:t>
      </w:r>
      <w:r w:rsidR="001F0ACE">
        <w:rPr>
          <w:b/>
          <w:bCs/>
          <w:lang w:val="en-IN"/>
        </w:rPr>
        <w:t xml:space="preserve"> </w:t>
      </w:r>
      <w:r w:rsidR="001F0ACE">
        <w:rPr>
          <w:lang w:val="en-IN"/>
        </w:rPr>
        <w:t xml:space="preserve">from the </w:t>
      </w:r>
      <w:r w:rsidR="001F0ACE" w:rsidRPr="001F0ACE">
        <w:rPr>
          <w:b/>
          <w:bCs/>
          <w:lang w:val="en-IN"/>
        </w:rPr>
        <w:t>Optical substrate removal</w:t>
      </w:r>
      <w:r w:rsidR="001F0ACE" w:rsidRPr="001F0ACE">
        <w:rPr>
          <w:lang w:val="en-IN"/>
        </w:rPr>
        <w:t xml:space="preserve"> panel</w:t>
      </w:r>
      <w:r w:rsidRPr="00166ED3">
        <w:rPr>
          <w:lang w:val="en-IN"/>
        </w:rPr>
        <w:t xml:space="preserve">, </w:t>
      </w:r>
      <w:r w:rsidR="001F0ACE">
        <w:rPr>
          <w:lang w:val="en-IN"/>
        </w:rPr>
        <w:t xml:space="preserve">then </w:t>
      </w:r>
      <w:r w:rsidRPr="00166ED3">
        <w:rPr>
          <w:lang w:val="en-IN"/>
        </w:rPr>
        <w:t xml:space="preserve">choose </w:t>
      </w:r>
      <w:r w:rsidRPr="00166ED3">
        <w:rPr>
          <w:b/>
          <w:bCs/>
          <w:lang w:val="en-IN"/>
        </w:rPr>
        <w:t>Global average</w:t>
      </w:r>
      <w:r w:rsidR="001F0ACE">
        <w:rPr>
          <w:b/>
          <w:bCs/>
          <w:lang w:val="en-IN"/>
        </w:rPr>
        <w:t xml:space="preserve"> </w:t>
      </w:r>
      <w:r w:rsidR="001F0ACE" w:rsidRPr="001F0ACE">
        <w:rPr>
          <w:b/>
          <w:bCs/>
          <w:lang w:val="en-IN"/>
        </w:rPr>
        <w:t xml:space="preserve">(mean of the central 95% of </w:t>
      </w:r>
      <w:proofErr w:type="gramStart"/>
      <w:r w:rsidR="001F0ACE" w:rsidRPr="001F0ACE">
        <w:rPr>
          <w:b/>
          <w:bCs/>
          <w:lang w:val="en-IN"/>
        </w:rPr>
        <w:t xml:space="preserve">values) </w:t>
      </w:r>
      <w:r w:rsidRPr="00166ED3">
        <w:rPr>
          <w:lang w:val="en-IN"/>
        </w:rPr>
        <w:t xml:space="preserve"> </w:t>
      </w:r>
      <w:r w:rsidR="001F0ACE" w:rsidRPr="001F0ACE">
        <w:rPr>
          <w:i/>
          <w:iCs/>
          <w:color w:val="FF0000"/>
          <w:lang w:val="en-IN"/>
        </w:rPr>
        <w:t>(</w:t>
      </w:r>
      <w:proofErr w:type="gramEnd"/>
      <w:r w:rsidR="001F0ACE" w:rsidRPr="001F0ACE">
        <w:rPr>
          <w:i/>
          <w:iCs/>
          <w:color w:val="FF0000"/>
          <w:lang w:val="en-IN"/>
        </w:rPr>
        <w:t xml:space="preserve">mean-of-the-central-95-percent-of-values) </w:t>
      </w:r>
      <w:r w:rsidRPr="00166ED3">
        <w:rPr>
          <w:lang w:val="en-IN"/>
        </w:rPr>
        <w:t>method</w:t>
      </w:r>
      <w:r w:rsidR="001F0ACE">
        <w:rPr>
          <w:lang w:val="en-IN"/>
        </w:rPr>
        <w:t xml:space="preserve"> </w:t>
      </w:r>
      <w:r w:rsidRPr="00166ED3">
        <w:rPr>
          <w:lang w:val="en-IN"/>
        </w:rPr>
        <w:t xml:space="preserve">and click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>.</w:t>
      </w:r>
    </w:p>
    <w:p w14:paraId="1BE9C5EE" w14:textId="77777777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1F0ACE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Selecting </w:t>
      </w:r>
      <w:r w:rsidRPr="00166ED3">
        <w:rPr>
          <w:b/>
          <w:bCs/>
          <w:lang w:val="en-IN"/>
        </w:rPr>
        <w:t>Remove substrate</w:t>
      </w:r>
      <w:r w:rsidRPr="00166ED3">
        <w:rPr>
          <w:lang w:val="en-IN"/>
        </w:rPr>
        <w:t xml:space="preserve">, applying </w:t>
      </w:r>
      <w:r w:rsidRPr="00166ED3">
        <w:rPr>
          <w:b/>
          <w:bCs/>
          <w:lang w:val="en-IN"/>
        </w:rPr>
        <w:t>Global average</w:t>
      </w:r>
      <w:r w:rsidRPr="00166ED3">
        <w:rPr>
          <w:lang w:val="en-IN"/>
        </w:rPr>
        <w:t xml:space="preserve">, and clicking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>.</w:t>
      </w:r>
    </w:p>
    <w:p w14:paraId="725B03FD" w14:textId="6E6B57BF" w:rsidR="00AC7840" w:rsidRPr="001F0ACE" w:rsidRDefault="00AC7840" w:rsidP="001F0ACE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To correct for baseline fluorescence, </w:t>
      </w:r>
      <w:r w:rsidR="001F0ACE">
        <w:rPr>
          <w:lang w:val="en-IN"/>
        </w:rPr>
        <w:t>open</w:t>
      </w:r>
      <w:r w:rsidRPr="00166ED3">
        <w:rPr>
          <w:lang w:val="en-IN"/>
        </w:rPr>
        <w:t xml:space="preserve"> the </w:t>
      </w:r>
      <w:r w:rsidRPr="00166ED3">
        <w:rPr>
          <w:b/>
          <w:bCs/>
          <w:lang w:val="en-IN"/>
        </w:rPr>
        <w:t>Baseline</w:t>
      </w:r>
      <w:r w:rsidRPr="00166ED3">
        <w:rPr>
          <w:lang w:val="en-IN"/>
        </w:rPr>
        <w:t xml:space="preserve"> panel, click </w:t>
      </w:r>
      <w:r w:rsidR="001F0ACE">
        <w:rPr>
          <w:lang w:val="en-IN"/>
        </w:rPr>
        <w:t xml:space="preserve">on </w:t>
      </w:r>
      <w:r w:rsidRPr="00166ED3">
        <w:rPr>
          <w:b/>
          <w:bCs/>
          <w:lang w:val="en-IN"/>
        </w:rPr>
        <w:t>Correct baseline</w:t>
      </w:r>
      <w:r w:rsidRPr="00166ED3">
        <w:rPr>
          <w:lang w:val="en-IN"/>
        </w:rPr>
        <w:t xml:space="preserve">, select </w:t>
      </w:r>
      <w:r w:rsidR="001F0ACE">
        <w:rPr>
          <w:b/>
          <w:bCs/>
          <w:lang w:val="en-IN"/>
        </w:rPr>
        <w:t xml:space="preserve">Adaptive Smoothness </w:t>
      </w:r>
      <w:r w:rsidRPr="00166ED3">
        <w:rPr>
          <w:b/>
          <w:bCs/>
          <w:lang w:val="en-IN"/>
        </w:rPr>
        <w:t>PLS</w:t>
      </w:r>
      <w:r w:rsidR="001F0ACE">
        <w:rPr>
          <w:b/>
          <w:bCs/>
          <w:lang w:val="en-IN"/>
        </w:rPr>
        <w:t xml:space="preserve"> </w:t>
      </w:r>
      <w:r w:rsidR="001F0ACE" w:rsidRPr="001F0ACE">
        <w:rPr>
          <w:i/>
          <w:iCs/>
          <w:color w:val="FF0000"/>
        </w:rPr>
        <w:t>(P-L-S)</w:t>
      </w:r>
      <w:r w:rsidR="001F0ACE">
        <w:rPr>
          <w:lang w:val="en-IN"/>
        </w:rPr>
        <w:t xml:space="preserve"> then </w:t>
      </w:r>
      <w:r w:rsidRPr="00166ED3">
        <w:rPr>
          <w:lang w:val="en-IN"/>
        </w:rPr>
        <w:t xml:space="preserve">set lambda to 5,000,000, and click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>.</w:t>
      </w:r>
      <w:r w:rsidR="001F0ACE" w:rsidRPr="001F0ACE">
        <w:rPr>
          <w:lang w:val="en-IN"/>
        </w:rPr>
        <w:t xml:space="preserve"> </w:t>
      </w:r>
      <w:r w:rsidR="001F0ACE">
        <w:rPr>
          <w:lang w:val="en-IN"/>
        </w:rPr>
        <w:t xml:space="preserve">For the normalization of </w:t>
      </w:r>
      <w:r w:rsidR="001F0ACE" w:rsidRPr="00166ED3">
        <w:rPr>
          <w:lang w:val="en-IN"/>
        </w:rPr>
        <w:t xml:space="preserve">each Raman hyperspectral map, go to </w:t>
      </w:r>
      <w:r w:rsidR="001F0ACE" w:rsidRPr="00166ED3">
        <w:rPr>
          <w:b/>
          <w:bCs/>
          <w:lang w:val="en-IN"/>
        </w:rPr>
        <w:t>Miscellaneous</w:t>
      </w:r>
      <w:r w:rsidR="001F0ACE" w:rsidRPr="00166ED3">
        <w:rPr>
          <w:lang w:val="en-IN"/>
        </w:rPr>
        <w:t xml:space="preserve">, select </w:t>
      </w:r>
      <w:r w:rsidR="001F0ACE" w:rsidRPr="00166ED3">
        <w:rPr>
          <w:b/>
          <w:bCs/>
          <w:lang w:val="en-IN"/>
        </w:rPr>
        <w:t>Normalize</w:t>
      </w:r>
      <w:r w:rsidR="001F0ACE" w:rsidRPr="00166ED3">
        <w:rPr>
          <w:lang w:val="en-IN"/>
        </w:rPr>
        <w:t xml:space="preserve">, choose </w:t>
      </w:r>
      <w:r w:rsidR="001F0ACE" w:rsidRPr="00166ED3">
        <w:rPr>
          <w:b/>
          <w:bCs/>
          <w:lang w:val="en-IN"/>
        </w:rPr>
        <w:t>Frobenius</w:t>
      </w:r>
      <w:r w:rsidR="001F0ACE" w:rsidRPr="00166ED3">
        <w:rPr>
          <w:lang w:val="en-IN"/>
        </w:rPr>
        <w:t xml:space="preserve"> method, and click </w:t>
      </w:r>
      <w:r w:rsidR="001F0ACE" w:rsidRPr="00166ED3">
        <w:rPr>
          <w:b/>
          <w:bCs/>
          <w:lang w:val="en-IN"/>
        </w:rPr>
        <w:t>Run</w:t>
      </w:r>
      <w:r w:rsidR="001F0ACE"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="001F0ACE" w:rsidRPr="00166ED3">
        <w:rPr>
          <w:lang w:val="en-IN"/>
        </w:rPr>
        <w:t>.</w:t>
      </w:r>
    </w:p>
    <w:p w14:paraId="28B4FA85" w14:textId="2E9D4E3E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1F0ACE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1F0ACE">
        <w:rPr>
          <w:lang w:val="en-IN"/>
        </w:rPr>
        <w:t xml:space="preserve">Baseline panel is being opened, Correct Baseline is being clicked, the </w:t>
      </w:r>
      <w:proofErr w:type="spellStart"/>
      <w:r w:rsidR="001F0ACE">
        <w:rPr>
          <w:lang w:val="en-IN"/>
        </w:rPr>
        <w:t>asPLS</w:t>
      </w:r>
      <w:proofErr w:type="spellEnd"/>
      <w:r w:rsidR="001F0ACE">
        <w:rPr>
          <w:lang w:val="en-IN"/>
        </w:rPr>
        <w:t xml:space="preserve"> is being selected, Lambda is being set to 5,000,00 and Run is being clicked. </w:t>
      </w:r>
    </w:p>
    <w:p w14:paraId="6B364F22" w14:textId="77777777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1F0ACE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Normalizing using </w:t>
      </w:r>
      <w:r w:rsidRPr="00166ED3">
        <w:rPr>
          <w:b/>
          <w:bCs/>
          <w:lang w:val="en-IN"/>
        </w:rPr>
        <w:t>Frobenius</w:t>
      </w:r>
      <w:r w:rsidRPr="00166ED3">
        <w:rPr>
          <w:lang w:val="en-IN"/>
        </w:rPr>
        <w:t xml:space="preserve"> method under </w:t>
      </w:r>
      <w:r w:rsidRPr="00166ED3">
        <w:rPr>
          <w:b/>
          <w:bCs/>
          <w:lang w:val="en-IN"/>
        </w:rPr>
        <w:t>Miscellaneous</w:t>
      </w:r>
      <w:r w:rsidRPr="00166ED3">
        <w:rPr>
          <w:lang w:val="en-IN"/>
        </w:rPr>
        <w:t xml:space="preserve"> panel.</w:t>
      </w:r>
    </w:p>
    <w:p w14:paraId="1D86C137" w14:textId="4033CBDA" w:rsidR="00AC7840" w:rsidRPr="00166ED3" w:rsidRDefault="00AC7840" w:rsidP="00AC7840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>To generate a false-</w:t>
      </w:r>
      <w:proofErr w:type="spellStart"/>
      <w:r w:rsidRPr="00166ED3">
        <w:rPr>
          <w:lang w:val="en-IN"/>
        </w:rPr>
        <w:t>color</w:t>
      </w:r>
      <w:proofErr w:type="spellEnd"/>
      <w:r w:rsidRPr="00166ED3">
        <w:rPr>
          <w:lang w:val="en-IN"/>
        </w:rPr>
        <w:t xml:space="preserve"> image showing subcellular distribution, on </w:t>
      </w:r>
      <w:r w:rsidRPr="00166ED3">
        <w:rPr>
          <w:b/>
          <w:bCs/>
          <w:lang w:val="en-IN"/>
        </w:rPr>
        <w:t>Images</w:t>
      </w:r>
      <w:r w:rsidRPr="00166ED3">
        <w:rPr>
          <w:lang w:val="en-IN"/>
        </w:rPr>
        <w:t xml:space="preserve"> panel, click the </w:t>
      </w:r>
      <w:r w:rsidRPr="00166ED3">
        <w:rPr>
          <w:b/>
          <w:bCs/>
          <w:lang w:val="en-IN"/>
        </w:rPr>
        <w:t>Open</w:t>
      </w:r>
      <w:r w:rsidR="00086061">
        <w:rPr>
          <w:b/>
          <w:bCs/>
          <w:lang w:val="en-IN"/>
        </w:rPr>
        <w:t xml:space="preserve"> </w:t>
      </w:r>
      <w:r w:rsidR="00086061" w:rsidRPr="00086061">
        <w:rPr>
          <w:b/>
          <w:bCs/>
          <w:lang w:val="en-IN"/>
        </w:rPr>
        <w:t>menu</w:t>
      </w:r>
      <w:r w:rsidRPr="00166ED3">
        <w:rPr>
          <w:lang w:val="en-IN"/>
        </w:rPr>
        <w:t xml:space="preserve"> symbol under </w:t>
      </w:r>
      <w:r w:rsidRPr="00166ED3">
        <w:rPr>
          <w:b/>
          <w:bCs/>
          <w:lang w:val="en-IN"/>
        </w:rPr>
        <w:t>Intensity Image</w:t>
      </w:r>
      <w:r w:rsidRPr="00166ED3">
        <w:rPr>
          <w:lang w:val="en-IN"/>
        </w:rPr>
        <w:t xml:space="preserve">, then click </w:t>
      </w:r>
      <w:r w:rsidRPr="00166ED3">
        <w:rPr>
          <w:b/>
          <w:bCs/>
          <w:lang w:val="en-IN"/>
        </w:rPr>
        <w:t>Edit image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 xml:space="preserve">. </w:t>
      </w:r>
      <w:r w:rsidR="00086061">
        <w:rPr>
          <w:lang w:val="en-IN"/>
        </w:rPr>
        <w:t>On</w:t>
      </w:r>
      <w:r w:rsidRPr="00166ED3">
        <w:rPr>
          <w:lang w:val="en-IN"/>
        </w:rPr>
        <w:t xml:space="preserve"> the editing panel, select </w:t>
      </w:r>
      <w:r w:rsidRPr="00166ED3">
        <w:rPr>
          <w:b/>
          <w:bCs/>
          <w:lang w:val="en-IN"/>
        </w:rPr>
        <w:t>Single band</w:t>
      </w:r>
      <w:r w:rsidR="00086061">
        <w:rPr>
          <w:lang w:val="en-IN"/>
        </w:rPr>
        <w:t xml:space="preserve"> and </w:t>
      </w:r>
      <w:r w:rsidRPr="00166ED3">
        <w:rPr>
          <w:lang w:val="en-IN"/>
        </w:rPr>
        <w:t>define the spectral range</w:t>
      </w:r>
      <w:r w:rsidR="00086061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="00086061">
        <w:rPr>
          <w:b/>
          <w:bCs/>
          <w:lang w:val="en-IN"/>
        </w:rPr>
        <w:t xml:space="preserve">. </w:t>
      </w:r>
      <w:r w:rsidR="00086061">
        <w:rPr>
          <w:lang w:val="en-IN"/>
        </w:rPr>
        <w:t xml:space="preserve">Now </w:t>
      </w:r>
      <w:r w:rsidRPr="00166ED3">
        <w:rPr>
          <w:lang w:val="en-IN"/>
        </w:rPr>
        <w:t xml:space="preserve">choose </w:t>
      </w:r>
      <w:r w:rsidRPr="00166ED3">
        <w:rPr>
          <w:b/>
          <w:bCs/>
          <w:lang w:val="en-IN"/>
        </w:rPr>
        <w:t xml:space="preserve">Double </w:t>
      </w:r>
      <w:proofErr w:type="spellStart"/>
      <w:r w:rsidRPr="00166ED3">
        <w:rPr>
          <w:b/>
          <w:bCs/>
          <w:lang w:val="en-IN"/>
        </w:rPr>
        <w:t>color</w:t>
      </w:r>
      <w:proofErr w:type="spellEnd"/>
      <w:r w:rsidR="00086061">
        <w:rPr>
          <w:lang w:val="en-IN"/>
        </w:rPr>
        <w:t xml:space="preserve"> on </w:t>
      </w:r>
      <w:r w:rsidR="00086061" w:rsidRPr="00086061">
        <w:rPr>
          <w:lang w:val="en-IN"/>
        </w:rPr>
        <w:t>the</w:t>
      </w:r>
      <w:r w:rsidR="00086061">
        <w:rPr>
          <w:b/>
          <w:bCs/>
          <w:lang w:val="en-IN"/>
        </w:rPr>
        <w:t xml:space="preserve"> </w:t>
      </w:r>
      <w:proofErr w:type="spellStart"/>
      <w:r w:rsidR="00086061">
        <w:rPr>
          <w:b/>
          <w:bCs/>
          <w:lang w:val="en-IN"/>
        </w:rPr>
        <w:t>Color</w:t>
      </w:r>
      <w:proofErr w:type="spellEnd"/>
      <w:r w:rsidR="00086061">
        <w:rPr>
          <w:b/>
          <w:bCs/>
          <w:lang w:val="en-IN"/>
        </w:rPr>
        <w:t xml:space="preserve"> map </w:t>
      </w:r>
      <w:r w:rsidR="00086061">
        <w:rPr>
          <w:lang w:val="en-IN"/>
        </w:rPr>
        <w:t xml:space="preserve">then define the </w:t>
      </w:r>
      <w:proofErr w:type="spellStart"/>
      <w:r w:rsidRPr="00166ED3">
        <w:rPr>
          <w:lang w:val="en-IN"/>
        </w:rPr>
        <w:t>color</w:t>
      </w:r>
      <w:proofErr w:type="spellEnd"/>
      <w:r w:rsidRPr="00166ED3">
        <w:rPr>
          <w:lang w:val="en-IN"/>
        </w:rPr>
        <w:t xml:space="preserve">, intensity threshold, and opacity, </w:t>
      </w:r>
      <w:r w:rsidR="00086061">
        <w:rPr>
          <w:lang w:val="en-IN"/>
        </w:rPr>
        <w:t>before</w:t>
      </w:r>
      <w:r w:rsidRPr="00166ED3">
        <w:rPr>
          <w:lang w:val="en-IN"/>
        </w:rPr>
        <w:t xml:space="preserve"> click</w:t>
      </w:r>
      <w:r w:rsidR="00086061">
        <w:rPr>
          <w:lang w:val="en-IN"/>
        </w:rPr>
        <w:t>ing</w:t>
      </w:r>
      <w:r w:rsidRPr="00166ED3">
        <w:rPr>
          <w:lang w:val="en-IN"/>
        </w:rPr>
        <w:t xml:space="preserve"> </w:t>
      </w:r>
      <w:r w:rsidRPr="00166ED3">
        <w:rPr>
          <w:b/>
          <w:bCs/>
          <w:lang w:val="en-IN"/>
        </w:rPr>
        <w:t>Confirm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[3]</w:t>
      </w:r>
      <w:r w:rsidRPr="00166ED3">
        <w:rPr>
          <w:lang w:val="en-IN"/>
        </w:rPr>
        <w:t>.</w:t>
      </w:r>
    </w:p>
    <w:p w14:paraId="55AF2A2E" w14:textId="239F29EE" w:rsidR="00AC7840" w:rsidRPr="00166ED3" w:rsidRDefault="00086061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1F0ACE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>
        <w:rPr>
          <w:lang w:val="en-IN"/>
        </w:rPr>
        <w:t xml:space="preserve">The open menu is being clicked Under Intensity image then Edit image option is being chosen. </w:t>
      </w:r>
    </w:p>
    <w:p w14:paraId="3BF20053" w14:textId="168F74C3" w:rsidR="00AC7840" w:rsidRDefault="00086061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1F0ACE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>
        <w:rPr>
          <w:lang w:val="en-IN"/>
        </w:rPr>
        <w:t xml:space="preserve">Single band is being clicked on the editing panel and the spectral range is being defined. </w:t>
      </w:r>
    </w:p>
    <w:p w14:paraId="494F8310" w14:textId="6FB61636" w:rsidR="00086061" w:rsidRPr="00166ED3" w:rsidRDefault="00086061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1F0ACE">
        <w:rPr>
          <w:highlight w:val="yellow"/>
          <w:lang w:val="en-IN"/>
        </w:rPr>
        <w:t>SCREEN</w:t>
      </w:r>
      <w:r w:rsidRPr="00166ED3">
        <w:rPr>
          <w:lang w:val="en-IN"/>
        </w:rPr>
        <w:t>:</w:t>
      </w:r>
      <w:r>
        <w:rPr>
          <w:lang w:val="en-IN"/>
        </w:rPr>
        <w:t xml:space="preserve"> Double </w:t>
      </w:r>
      <w:proofErr w:type="spellStart"/>
      <w:r>
        <w:rPr>
          <w:lang w:val="en-IN"/>
        </w:rPr>
        <w:t>color</w:t>
      </w:r>
      <w:proofErr w:type="spellEnd"/>
      <w:r>
        <w:rPr>
          <w:lang w:val="en-IN"/>
        </w:rPr>
        <w:t xml:space="preserve"> is being chosen on the </w:t>
      </w:r>
      <w:proofErr w:type="spellStart"/>
      <w:r>
        <w:rPr>
          <w:lang w:val="en-IN"/>
        </w:rPr>
        <w:t>color</w:t>
      </w:r>
      <w:proofErr w:type="spellEnd"/>
      <w:r>
        <w:rPr>
          <w:lang w:val="en-IN"/>
        </w:rPr>
        <w:t xml:space="preserve"> map, the </w:t>
      </w:r>
      <w:proofErr w:type="spellStart"/>
      <w:r>
        <w:rPr>
          <w:lang w:val="en-IN"/>
        </w:rPr>
        <w:t>color</w:t>
      </w:r>
      <w:proofErr w:type="spellEnd"/>
      <w:r>
        <w:rPr>
          <w:lang w:val="en-IN"/>
        </w:rPr>
        <w:t xml:space="preserve"> intensity threshold and opacity and being defined then Confirm is being pressed. </w:t>
      </w:r>
    </w:p>
    <w:p w14:paraId="4E035348" w14:textId="1525CA0C" w:rsidR="00AC7840" w:rsidRPr="00166ED3" w:rsidRDefault="00086061" w:rsidP="00AC7840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For the</w:t>
      </w:r>
      <w:r w:rsidR="00AC7840" w:rsidRPr="00166ED3">
        <w:rPr>
          <w:lang w:val="en-IN"/>
        </w:rPr>
        <w:t xml:space="preserve"> download</w:t>
      </w:r>
      <w:r>
        <w:rPr>
          <w:lang w:val="en-IN"/>
        </w:rPr>
        <w:t xml:space="preserve"> of </w:t>
      </w:r>
      <w:r w:rsidR="00AC7840" w:rsidRPr="00166ED3">
        <w:rPr>
          <w:lang w:val="en-IN"/>
        </w:rPr>
        <w:t xml:space="preserve">a single-point spectrum, </w:t>
      </w:r>
      <w:r>
        <w:rPr>
          <w:lang w:val="en-IN"/>
        </w:rPr>
        <w:t>choose</w:t>
      </w:r>
      <w:r w:rsidR="00AC7840" w:rsidRPr="00166ED3">
        <w:rPr>
          <w:lang w:val="en-IN"/>
        </w:rPr>
        <w:t xml:space="preserve"> a pixel of interest, then on the </w:t>
      </w:r>
      <w:r w:rsidR="00AC7840" w:rsidRPr="00166ED3">
        <w:rPr>
          <w:b/>
          <w:bCs/>
          <w:lang w:val="en-IN"/>
        </w:rPr>
        <w:t>Spectral legend</w:t>
      </w:r>
      <w:r w:rsidR="00AC7840" w:rsidRPr="00166ED3">
        <w:rPr>
          <w:lang w:val="en-IN"/>
        </w:rPr>
        <w:t xml:space="preserve"> panel under </w:t>
      </w:r>
      <w:r w:rsidR="00AC7840" w:rsidRPr="00166ED3">
        <w:rPr>
          <w:b/>
          <w:bCs/>
          <w:lang w:val="en-IN"/>
        </w:rPr>
        <w:t>Cursor</w:t>
      </w:r>
      <w:r w:rsidR="00AC7840" w:rsidRPr="00166ED3">
        <w:rPr>
          <w:lang w:val="en-IN"/>
        </w:rPr>
        <w:t xml:space="preserve">, click </w:t>
      </w:r>
      <w:r w:rsidR="00AC7840" w:rsidRPr="00166ED3">
        <w:rPr>
          <w:b/>
          <w:bCs/>
          <w:lang w:val="en-IN"/>
        </w:rPr>
        <w:t>Download spectrum</w:t>
      </w:r>
      <w:r w:rsidR="00AC7840" w:rsidRPr="00166ED3">
        <w:rPr>
          <w:lang w:val="en-IN"/>
        </w:rPr>
        <w:t xml:space="preserve">. Repeat as needed for other regions </w:t>
      </w:r>
      <w:r w:rsidR="00EE11DD" w:rsidRPr="00EE11DD">
        <w:rPr>
          <w:b/>
          <w:bCs/>
          <w:lang w:val="en-IN"/>
        </w:rPr>
        <w:t>[1]</w:t>
      </w:r>
      <w:r w:rsidR="00AC7840" w:rsidRPr="00166ED3">
        <w:rPr>
          <w:lang w:val="en-IN"/>
        </w:rPr>
        <w:t>.</w:t>
      </w:r>
    </w:p>
    <w:p w14:paraId="709ED6E8" w14:textId="77777777" w:rsidR="00AC7840" w:rsidRPr="00166ED3" w:rsidRDefault="00AC7840" w:rsidP="00AC7840">
      <w:pPr>
        <w:pStyle w:val="ShotDescription"/>
        <w:numPr>
          <w:ilvl w:val="2"/>
          <w:numId w:val="3"/>
        </w:numPr>
        <w:rPr>
          <w:lang w:val="en-IN"/>
        </w:rPr>
      </w:pPr>
      <w:r w:rsidRPr="00086061">
        <w:rPr>
          <w:highlight w:val="yellow"/>
          <w:lang w:val="en-IN"/>
        </w:rPr>
        <w:lastRenderedPageBreak/>
        <w:t>SCREEN</w:t>
      </w:r>
      <w:r w:rsidRPr="00166ED3">
        <w:rPr>
          <w:lang w:val="en-IN"/>
        </w:rPr>
        <w:t xml:space="preserve">: Selecting pixel, downloading spectrum via </w:t>
      </w:r>
      <w:r w:rsidRPr="00166ED3">
        <w:rPr>
          <w:b/>
          <w:bCs/>
          <w:lang w:val="en-IN"/>
        </w:rPr>
        <w:t>Spectral legend</w:t>
      </w:r>
      <w:r w:rsidRPr="00166ED3">
        <w:rPr>
          <w:lang w:val="en-IN"/>
        </w:rPr>
        <w:t xml:space="preserve"> panel.</w:t>
      </w:r>
    </w:p>
    <w:p w14:paraId="18A775C0" w14:textId="4CEAA27C" w:rsidR="00AC7840" w:rsidRPr="00166ED3" w:rsidRDefault="00086061" w:rsidP="00AC7840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Finally, to</w:t>
      </w:r>
      <w:r w:rsidR="00AC7840" w:rsidRPr="00166ED3">
        <w:rPr>
          <w:lang w:val="en-IN"/>
        </w:rPr>
        <w:t xml:space="preserve"> export foreground and substrate spectra, </w:t>
      </w:r>
      <w:r>
        <w:rPr>
          <w:lang w:val="en-IN"/>
        </w:rPr>
        <w:t>navigate to</w:t>
      </w:r>
      <w:r w:rsidR="00AC7840" w:rsidRPr="00166ED3">
        <w:rPr>
          <w:lang w:val="en-IN"/>
        </w:rPr>
        <w:t xml:space="preserve"> </w:t>
      </w:r>
      <w:r w:rsidR="00AC7840" w:rsidRPr="00166ED3">
        <w:rPr>
          <w:b/>
          <w:bCs/>
          <w:lang w:val="en-IN"/>
        </w:rPr>
        <w:t>Spectral legend</w:t>
      </w:r>
      <w:r w:rsidR="00AC7840" w:rsidRPr="00166ED3">
        <w:rPr>
          <w:lang w:val="en-IN"/>
        </w:rPr>
        <w:t xml:space="preserve"> under </w:t>
      </w:r>
      <w:r w:rsidR="00AC7840" w:rsidRPr="00166ED3">
        <w:rPr>
          <w:b/>
          <w:bCs/>
          <w:lang w:val="en-IN"/>
        </w:rPr>
        <w:t>Substrate identification</w:t>
      </w:r>
      <w:r>
        <w:rPr>
          <w:lang w:val="en-IN"/>
        </w:rPr>
        <w:t xml:space="preserve"> then</w:t>
      </w:r>
      <w:r w:rsidR="00AC7840" w:rsidRPr="00166ED3">
        <w:rPr>
          <w:lang w:val="en-IN"/>
        </w:rPr>
        <w:t xml:space="preserve"> click </w:t>
      </w:r>
      <w:r w:rsidR="00AC7840" w:rsidRPr="00166ED3">
        <w:rPr>
          <w:b/>
          <w:bCs/>
          <w:lang w:val="en-IN"/>
        </w:rPr>
        <w:t>Download spectrum</w:t>
      </w:r>
      <w:r w:rsidR="00AC7840" w:rsidRPr="00166ED3">
        <w:rPr>
          <w:lang w:val="en-IN"/>
        </w:rPr>
        <w:t xml:space="preserve"> for both </w:t>
      </w:r>
      <w:r>
        <w:rPr>
          <w:b/>
          <w:bCs/>
          <w:lang w:val="en-IN"/>
        </w:rPr>
        <w:t xml:space="preserve">Foreground </w:t>
      </w:r>
      <w:proofErr w:type="gramStart"/>
      <w:r>
        <w:rPr>
          <w:lang w:val="en-IN"/>
        </w:rPr>
        <w:t xml:space="preserve">and </w:t>
      </w:r>
      <w:r>
        <w:rPr>
          <w:b/>
          <w:bCs/>
          <w:lang w:val="en-IN"/>
        </w:rPr>
        <w:t xml:space="preserve"> Substrate</w:t>
      </w:r>
      <w:proofErr w:type="gramEnd"/>
      <w:r>
        <w:rPr>
          <w:b/>
          <w:bCs/>
          <w:lang w:val="en-IN"/>
        </w:rPr>
        <w:t xml:space="preserve"> </w:t>
      </w:r>
      <w:r>
        <w:rPr>
          <w:lang w:val="en-IN"/>
        </w:rPr>
        <w:t>sections</w:t>
      </w:r>
      <w:r w:rsidR="00AC7840"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="00AC7840" w:rsidRPr="00166ED3">
        <w:rPr>
          <w:lang w:val="en-IN"/>
        </w:rPr>
        <w:t>.</w:t>
      </w:r>
    </w:p>
    <w:p w14:paraId="61D3E074" w14:textId="77777777" w:rsidR="00234CDD" w:rsidRDefault="00AC7840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086061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086061">
        <w:rPr>
          <w:lang w:val="en-IN"/>
        </w:rPr>
        <w:t>Spectral legend is being navigated to then download spectrum is being selected.</w:t>
      </w:r>
    </w:p>
    <w:p w14:paraId="24A855B5" w14:textId="3916BCCA" w:rsidR="00234CDD" w:rsidRPr="00CD2D7C" w:rsidRDefault="00234CDD" w:rsidP="00234CDD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234CDD">
        <w:rPr>
          <w:rFonts w:cstheme="minorHAnsi"/>
          <w:b/>
          <w:bCs/>
        </w:rPr>
        <w:t>Tomographic Phase Microscopy (TPM) Imaging and Analysis of Single Cells</w:t>
      </w:r>
    </w:p>
    <w:p w14:paraId="4EEF8F3E" w14:textId="68ECCC6E" w:rsidR="00234CDD" w:rsidRDefault="00234CDD" w:rsidP="00234CDD">
      <w:pPr>
        <w:pStyle w:val="ShotDescription"/>
        <w:ind w:left="360" w:firstLine="0"/>
        <w:rPr>
          <w:lang w:val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391737987"/>
          <w:placeholder>
            <w:docPart w:val="B138DB1DD5544E0786EE53EA53423D7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02C08A77" w14:textId="545AFBE9" w:rsidR="00234CDD" w:rsidRPr="00234CDD" w:rsidRDefault="00234CDD" w:rsidP="00234CDD">
      <w:pPr>
        <w:pStyle w:val="ShotDescrip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P</w:t>
      </w:r>
      <w:r w:rsidRPr="00234CDD">
        <w:rPr>
          <w:lang w:val="en-IN"/>
        </w:rPr>
        <w:t xml:space="preserve">lace a drop of distilled water onto the objective lens of the microscope </w:t>
      </w:r>
      <w:r w:rsidR="00EE11DD" w:rsidRPr="00EE11DD">
        <w:rPr>
          <w:b/>
          <w:bCs/>
          <w:lang w:val="en-IN"/>
        </w:rPr>
        <w:t>[1]</w:t>
      </w:r>
      <w:r w:rsidRPr="00234CDD">
        <w:rPr>
          <w:lang w:val="en-IN"/>
        </w:rPr>
        <w:t xml:space="preserve">. Position the sample on the microscope's translation stage </w:t>
      </w:r>
      <w:r w:rsidR="00EE11DD" w:rsidRPr="00EE11DD">
        <w:rPr>
          <w:b/>
          <w:bCs/>
          <w:lang w:val="en-IN"/>
        </w:rPr>
        <w:t>[2]</w:t>
      </w:r>
      <w:r w:rsidRPr="00234CDD">
        <w:rPr>
          <w:lang w:val="en-IN"/>
        </w:rPr>
        <w:t xml:space="preserve">. </w:t>
      </w:r>
      <w:r>
        <w:rPr>
          <w:lang w:val="en-IN"/>
        </w:rPr>
        <w:t>Then a</w:t>
      </w:r>
      <w:r w:rsidRPr="00234CDD">
        <w:rPr>
          <w:lang w:val="en-IN"/>
        </w:rPr>
        <w:t xml:space="preserve">djust the sample position to align it with the objective lens </w:t>
      </w:r>
      <w:r w:rsidR="00EE11DD" w:rsidRPr="00EE11DD">
        <w:rPr>
          <w:b/>
          <w:bCs/>
          <w:lang w:val="en-IN"/>
        </w:rPr>
        <w:t>[3]</w:t>
      </w:r>
      <w:r w:rsidRPr="00234CDD">
        <w:rPr>
          <w:lang w:val="en-IN"/>
        </w:rPr>
        <w:t>.</w:t>
      </w:r>
    </w:p>
    <w:p w14:paraId="2F8CB652" w14:textId="4827E334" w:rsidR="00234CDD" w:rsidRPr="009E71D9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9E71D9">
        <w:rPr>
          <w:lang w:val="en-IN"/>
        </w:rPr>
        <w:t>Talent pipetting distilled water onto the microscope objective.</w:t>
      </w:r>
    </w:p>
    <w:p w14:paraId="443B3F62" w14:textId="77777777" w:rsidR="00234CDD" w:rsidRPr="009E71D9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9E71D9">
        <w:rPr>
          <w:lang w:val="en-IN"/>
        </w:rPr>
        <w:t>Talent placing the sample onto the translation stage.</w:t>
      </w:r>
    </w:p>
    <w:p w14:paraId="2FFB6A0B" w14:textId="77777777" w:rsidR="00234CDD" w:rsidRPr="009E71D9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9E71D9">
        <w:rPr>
          <w:lang w:val="en-IN"/>
        </w:rPr>
        <w:t>Talent fine-tuning the position to align the sample with the objective.</w:t>
      </w:r>
    </w:p>
    <w:p w14:paraId="5B2000DC" w14:textId="3E9A6A5B" w:rsidR="00234CDD" w:rsidRPr="009E71D9" w:rsidRDefault="00234CDD" w:rsidP="00234CDD">
      <w:pPr>
        <w:pStyle w:val="Narration"/>
        <w:numPr>
          <w:ilvl w:val="1"/>
          <w:numId w:val="3"/>
        </w:numPr>
        <w:rPr>
          <w:lang w:val="en-IN"/>
        </w:rPr>
      </w:pPr>
      <w:r w:rsidRPr="009E71D9">
        <w:rPr>
          <w:lang w:val="en-IN"/>
        </w:rPr>
        <w:t xml:space="preserve">Turn on the microscope and launch the imaging software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 xml:space="preserve">. Click the microscope icon on the toolbar </w:t>
      </w:r>
      <w:r w:rsidR="00EE11DD" w:rsidRPr="00EE11DD">
        <w:rPr>
          <w:b/>
          <w:bCs/>
          <w:lang w:val="en-IN"/>
        </w:rPr>
        <w:t>[2]</w:t>
      </w:r>
      <w:r w:rsidRPr="009E71D9">
        <w:rPr>
          <w:lang w:val="en-IN"/>
        </w:rPr>
        <w:t xml:space="preserve">. After initialization, click </w:t>
      </w:r>
      <w:r w:rsidRPr="009E71D9">
        <w:rPr>
          <w:b/>
          <w:bCs/>
          <w:lang w:val="en-IN"/>
        </w:rPr>
        <w:t>Configuration</w:t>
      </w:r>
      <w:r w:rsidRPr="009E71D9">
        <w:rPr>
          <w:lang w:val="en-IN"/>
        </w:rPr>
        <w:t xml:space="preserve">, select </w:t>
      </w:r>
      <w:proofErr w:type="spellStart"/>
      <w:r w:rsidRPr="009E71D9">
        <w:rPr>
          <w:b/>
          <w:bCs/>
          <w:lang w:val="en-IN"/>
        </w:rPr>
        <w:t>LiveCell</w:t>
      </w:r>
      <w:proofErr w:type="spellEnd"/>
      <w:r w:rsidRPr="009E71D9">
        <w:rPr>
          <w:lang w:val="en-IN"/>
        </w:rPr>
        <w:t xml:space="preserve"> in the </w:t>
      </w:r>
      <w:r w:rsidRPr="009E71D9">
        <w:rPr>
          <w:b/>
          <w:bCs/>
          <w:lang w:val="en-IN"/>
        </w:rPr>
        <w:t>Job</w:t>
      </w:r>
      <w:r w:rsidRPr="009E71D9">
        <w:rPr>
          <w:lang w:val="en-IN"/>
        </w:rPr>
        <w:t xml:space="preserve"> panel, and </w:t>
      </w:r>
      <w:r w:rsidRPr="009E71D9">
        <w:rPr>
          <w:b/>
          <w:bCs/>
          <w:lang w:val="en-IN"/>
        </w:rPr>
        <w:t>PBS</w:t>
      </w:r>
      <w:r w:rsidRPr="009E71D9">
        <w:rPr>
          <w:lang w:val="en-IN"/>
        </w:rPr>
        <w:t xml:space="preserve"> as the </w:t>
      </w:r>
      <w:r w:rsidRPr="009E71D9">
        <w:rPr>
          <w:b/>
          <w:bCs/>
          <w:lang w:val="en-IN"/>
        </w:rPr>
        <w:t>Medium</w:t>
      </w:r>
      <w:r w:rsidRPr="009E71D9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[3]</w:t>
      </w:r>
      <w:r w:rsidRPr="009E71D9">
        <w:rPr>
          <w:lang w:val="en-IN"/>
        </w:rPr>
        <w:t>.</w:t>
      </w:r>
    </w:p>
    <w:p w14:paraId="75CDE218" w14:textId="7FDC7147" w:rsidR="00234CDD" w:rsidRPr="009E71D9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9E71D9">
        <w:rPr>
          <w:lang w:val="en-IN"/>
        </w:rPr>
        <w:t xml:space="preserve"> </w:t>
      </w:r>
      <w:r>
        <w:rPr>
          <w:lang w:val="en-IN"/>
        </w:rPr>
        <w:t>The imaging</w:t>
      </w:r>
      <w:r w:rsidRPr="009E71D9">
        <w:rPr>
          <w:lang w:val="en-IN"/>
        </w:rPr>
        <w:t xml:space="preserve"> software</w:t>
      </w:r>
      <w:r>
        <w:rPr>
          <w:lang w:val="en-IN"/>
        </w:rPr>
        <w:t xml:space="preserve"> is being launched</w:t>
      </w:r>
      <w:r w:rsidRPr="009E71D9">
        <w:rPr>
          <w:lang w:val="en-IN"/>
        </w:rPr>
        <w:t>.</w:t>
      </w:r>
    </w:p>
    <w:p w14:paraId="76679B51" w14:textId="77777777" w:rsidR="00234CDD" w:rsidRPr="009E71D9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>: Clicking the microscope icon in the toolbar.</w:t>
      </w:r>
    </w:p>
    <w:p w14:paraId="7FBE6224" w14:textId="77777777" w:rsidR="00234CDD" w:rsidRPr="009E71D9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Navigating to Configuration, selecting </w:t>
      </w:r>
      <w:proofErr w:type="spellStart"/>
      <w:r w:rsidRPr="009E71D9">
        <w:rPr>
          <w:b/>
          <w:bCs/>
          <w:lang w:val="en-IN"/>
        </w:rPr>
        <w:t>LiveCell</w:t>
      </w:r>
      <w:proofErr w:type="spellEnd"/>
      <w:r w:rsidRPr="009E71D9">
        <w:rPr>
          <w:lang w:val="en-IN"/>
        </w:rPr>
        <w:t xml:space="preserve">, and setting </w:t>
      </w:r>
      <w:r w:rsidRPr="009E71D9">
        <w:rPr>
          <w:b/>
          <w:bCs/>
          <w:lang w:val="en-IN"/>
        </w:rPr>
        <w:t>PBS</w:t>
      </w:r>
      <w:r w:rsidRPr="009E71D9">
        <w:rPr>
          <w:lang w:val="en-IN"/>
        </w:rPr>
        <w:t xml:space="preserve"> as medium.</w:t>
      </w:r>
    </w:p>
    <w:p w14:paraId="45C7F8B0" w14:textId="6E4CC230" w:rsidR="00234CDD" w:rsidRPr="009E71D9" w:rsidRDefault="00234CDD" w:rsidP="00234CDD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Next, a</w:t>
      </w:r>
      <w:r w:rsidRPr="009E71D9">
        <w:rPr>
          <w:lang w:val="en-IN"/>
        </w:rPr>
        <w:t xml:space="preserve">ccess the </w:t>
      </w:r>
      <w:r w:rsidRPr="009E71D9">
        <w:rPr>
          <w:b/>
          <w:bCs/>
          <w:lang w:val="en-IN"/>
        </w:rPr>
        <w:t>Calibration</w:t>
      </w:r>
      <w:r w:rsidRPr="009E71D9">
        <w:rPr>
          <w:lang w:val="en-IN"/>
        </w:rPr>
        <w:t xml:space="preserve"> tab in the control panel of the imaging software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 xml:space="preserve">. Set the axial positions of the objective and condenser lenses by selecting </w:t>
      </w:r>
      <w:r w:rsidRPr="009E71D9">
        <w:rPr>
          <w:b/>
          <w:bCs/>
          <w:lang w:val="en-IN"/>
        </w:rPr>
        <w:t>Focus</w:t>
      </w:r>
      <w:r w:rsidRPr="009E71D9">
        <w:rPr>
          <w:lang w:val="en-IN"/>
        </w:rPr>
        <w:t xml:space="preserve"> and </w:t>
      </w:r>
      <w:r w:rsidRPr="009E71D9">
        <w:rPr>
          <w:b/>
          <w:bCs/>
          <w:lang w:val="en-IN"/>
        </w:rPr>
        <w:t>Surface</w:t>
      </w:r>
      <w:r w:rsidRPr="009E71D9">
        <w:rPr>
          <w:lang w:val="en-IN"/>
        </w:rPr>
        <w:t xml:space="preserve">, respectively </w:t>
      </w:r>
      <w:r w:rsidR="00EE11DD" w:rsidRPr="00EE11DD">
        <w:rPr>
          <w:b/>
          <w:bCs/>
          <w:lang w:val="en-IN"/>
        </w:rPr>
        <w:t>[2]</w:t>
      </w:r>
      <w:r w:rsidRPr="009E71D9">
        <w:rPr>
          <w:lang w:val="en-IN"/>
        </w:rPr>
        <w:t>.</w:t>
      </w:r>
    </w:p>
    <w:p w14:paraId="239C4A49" w14:textId="77777777" w:rsidR="00234CDD" w:rsidRPr="009E71D9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>: Opening Calibration tab.</w:t>
      </w:r>
    </w:p>
    <w:p w14:paraId="3DDA9DE6" w14:textId="7E838996" w:rsidR="00234CDD" w:rsidRPr="009E71D9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Selecting Focus and Surface </w:t>
      </w:r>
      <w:r>
        <w:rPr>
          <w:lang w:val="en-IN"/>
        </w:rPr>
        <w:t xml:space="preserve">to set axial positions of the objective and condenser lenses. </w:t>
      </w:r>
    </w:p>
    <w:p w14:paraId="06E8500F" w14:textId="6F65BC31" w:rsidR="00234CDD" w:rsidRPr="009E71D9" w:rsidRDefault="00234CDD" w:rsidP="00234CDD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 c</w:t>
      </w:r>
      <w:r w:rsidRPr="009E71D9">
        <w:rPr>
          <w:lang w:val="en-IN"/>
        </w:rPr>
        <w:t xml:space="preserve">lick </w:t>
      </w:r>
      <w:r w:rsidRPr="009E71D9">
        <w:rPr>
          <w:b/>
          <w:bCs/>
          <w:lang w:val="en-IN"/>
        </w:rPr>
        <w:t>Scanning mode</w:t>
      </w:r>
      <w:r w:rsidRPr="009E71D9">
        <w:rPr>
          <w:lang w:val="en-IN"/>
        </w:rPr>
        <w:t xml:space="preserve"> to manually adjust the lenses and ensure the illumination patterns are </w:t>
      </w:r>
      <w:proofErr w:type="spellStart"/>
      <w:r w:rsidRPr="009E71D9">
        <w:rPr>
          <w:lang w:val="en-IN"/>
        </w:rPr>
        <w:t>centered</w:t>
      </w:r>
      <w:proofErr w:type="spellEnd"/>
      <w:r w:rsidRPr="009E71D9">
        <w:rPr>
          <w:lang w:val="en-IN"/>
        </w:rPr>
        <w:t xml:space="preserve"> and nearly static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 xml:space="preserve">. Click </w:t>
      </w:r>
      <w:r w:rsidRPr="009E71D9">
        <w:rPr>
          <w:b/>
          <w:bCs/>
          <w:lang w:val="en-IN"/>
        </w:rPr>
        <w:t>Normal mode</w:t>
      </w:r>
      <w:r w:rsidRPr="009E71D9">
        <w:rPr>
          <w:lang w:val="en-IN"/>
        </w:rPr>
        <w:t xml:space="preserve">, then adjust the translation stage to bring the cell into the field of view and focus on the sample </w:t>
      </w:r>
      <w:r w:rsidR="00EE11DD" w:rsidRPr="00EE11DD">
        <w:rPr>
          <w:b/>
          <w:bCs/>
          <w:lang w:val="en-IN"/>
        </w:rPr>
        <w:t>[2]</w:t>
      </w:r>
      <w:r w:rsidRPr="009E71D9">
        <w:rPr>
          <w:lang w:val="en-IN"/>
        </w:rPr>
        <w:t>.</w:t>
      </w:r>
    </w:p>
    <w:p w14:paraId="1953F837" w14:textId="77777777" w:rsidR="00234CDD" w:rsidRPr="009E71D9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>: Switching to Scanning mode and fine-tuning lens positions.</w:t>
      </w:r>
    </w:p>
    <w:p w14:paraId="45660243" w14:textId="77777777" w:rsidR="00234CDD" w:rsidRPr="009E71D9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>: Returning to Normal mode, translating the stage, and focusing on the sample.</w:t>
      </w:r>
    </w:p>
    <w:p w14:paraId="7571AB97" w14:textId="4ABDC840" w:rsidR="00234CDD" w:rsidRPr="009E71D9" w:rsidRDefault="00234CDD" w:rsidP="00234CDD">
      <w:pPr>
        <w:pStyle w:val="Narration"/>
        <w:numPr>
          <w:ilvl w:val="1"/>
          <w:numId w:val="3"/>
        </w:numPr>
        <w:rPr>
          <w:lang w:val="en-IN"/>
        </w:rPr>
      </w:pPr>
      <w:r w:rsidRPr="009E71D9">
        <w:rPr>
          <w:lang w:val="en-IN"/>
        </w:rPr>
        <w:t xml:space="preserve">Adjust the translation stage to locate a region without cells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>.</w:t>
      </w:r>
      <w:r w:rsidRPr="00234CDD">
        <w:rPr>
          <w:lang w:val="en-IN"/>
        </w:rPr>
        <w:t xml:space="preserve"> </w:t>
      </w:r>
      <w:r>
        <w:rPr>
          <w:lang w:val="en-IN"/>
        </w:rPr>
        <w:t>Choose</w:t>
      </w:r>
      <w:r w:rsidRPr="009E71D9">
        <w:rPr>
          <w:lang w:val="en-IN"/>
        </w:rPr>
        <w:t xml:space="preserve"> </w:t>
      </w:r>
      <w:r w:rsidRPr="009E71D9">
        <w:rPr>
          <w:b/>
          <w:bCs/>
          <w:lang w:val="en-IN"/>
        </w:rPr>
        <w:t>Calibrate</w:t>
      </w:r>
      <w:r w:rsidRPr="009E71D9">
        <w:rPr>
          <w:lang w:val="en-IN"/>
        </w:rPr>
        <w:t xml:space="preserve"> to capture multiple 2D holograms at varying illumination angles </w:t>
      </w:r>
      <w:r w:rsidR="00EE11DD" w:rsidRPr="00EE11DD">
        <w:rPr>
          <w:b/>
          <w:bCs/>
          <w:lang w:val="en-IN"/>
        </w:rPr>
        <w:t>[2]</w:t>
      </w:r>
      <w:r w:rsidRPr="009E71D9">
        <w:rPr>
          <w:lang w:val="en-IN"/>
        </w:rPr>
        <w:t>.</w:t>
      </w:r>
    </w:p>
    <w:p w14:paraId="735FBF7E" w14:textId="767B916A" w:rsidR="00234CDD" w:rsidRPr="00234CDD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9E71D9">
        <w:rPr>
          <w:lang w:val="en-IN"/>
        </w:rPr>
        <w:lastRenderedPageBreak/>
        <w:t>Talent moving the stage to an acellular region.</w:t>
      </w:r>
    </w:p>
    <w:p w14:paraId="3B4236AA" w14:textId="77777777" w:rsidR="00234CDD" w:rsidRPr="009E71D9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Clicking </w:t>
      </w:r>
      <w:r w:rsidRPr="009E71D9">
        <w:rPr>
          <w:b/>
          <w:bCs/>
          <w:lang w:val="en-IN"/>
        </w:rPr>
        <w:t>Calibrate</w:t>
      </w:r>
      <w:r w:rsidRPr="009E71D9">
        <w:rPr>
          <w:lang w:val="en-IN"/>
        </w:rPr>
        <w:t xml:space="preserve"> and displaying multi-angle hologram capture.</w:t>
      </w:r>
    </w:p>
    <w:p w14:paraId="7637F531" w14:textId="48B60F67" w:rsidR="00234CDD" w:rsidRPr="009E71D9" w:rsidRDefault="00234CDD" w:rsidP="00234CDD">
      <w:pPr>
        <w:pStyle w:val="Narration"/>
        <w:numPr>
          <w:ilvl w:val="1"/>
          <w:numId w:val="3"/>
        </w:numPr>
        <w:rPr>
          <w:lang w:val="en-IN"/>
        </w:rPr>
      </w:pPr>
      <w:r w:rsidRPr="009E71D9">
        <w:rPr>
          <w:lang w:val="en-IN"/>
        </w:rPr>
        <w:t xml:space="preserve">Adjust the translation stage to </w:t>
      </w:r>
      <w:proofErr w:type="spellStart"/>
      <w:r w:rsidRPr="009E71D9">
        <w:rPr>
          <w:lang w:val="en-IN"/>
        </w:rPr>
        <w:t>center</w:t>
      </w:r>
      <w:proofErr w:type="spellEnd"/>
      <w:r w:rsidRPr="009E71D9">
        <w:rPr>
          <w:lang w:val="en-IN"/>
        </w:rPr>
        <w:t xml:space="preserve"> the cell within the field of view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 xml:space="preserve">. </w:t>
      </w:r>
      <w:r>
        <w:rPr>
          <w:lang w:val="en-IN"/>
        </w:rPr>
        <w:t>Then n</w:t>
      </w:r>
      <w:r w:rsidRPr="009E71D9">
        <w:rPr>
          <w:lang w:val="en-IN"/>
        </w:rPr>
        <w:t xml:space="preserve">avigate to the </w:t>
      </w:r>
      <w:r w:rsidRPr="009E71D9">
        <w:rPr>
          <w:b/>
          <w:bCs/>
          <w:lang w:val="en-IN"/>
        </w:rPr>
        <w:t>Acquisition</w:t>
      </w:r>
      <w:r w:rsidRPr="009E71D9">
        <w:rPr>
          <w:lang w:val="en-IN"/>
        </w:rPr>
        <w:t xml:space="preserve"> tab and select </w:t>
      </w:r>
      <w:r w:rsidRPr="009E71D9">
        <w:rPr>
          <w:b/>
          <w:bCs/>
          <w:lang w:val="en-IN"/>
        </w:rPr>
        <w:t>3D Snapshot</w:t>
      </w:r>
      <w:r w:rsidRPr="009E71D9">
        <w:rPr>
          <w:lang w:val="en-IN"/>
        </w:rPr>
        <w:t xml:space="preserve"> to capture the tomogram of the cell </w:t>
      </w:r>
      <w:r w:rsidR="00EE11DD" w:rsidRPr="00EE11DD">
        <w:rPr>
          <w:b/>
          <w:bCs/>
          <w:lang w:val="en-IN"/>
        </w:rPr>
        <w:t>[2]</w:t>
      </w:r>
      <w:r w:rsidRPr="009E71D9">
        <w:rPr>
          <w:lang w:val="en-IN"/>
        </w:rPr>
        <w:t>.</w:t>
      </w:r>
    </w:p>
    <w:p w14:paraId="5BC6460B" w14:textId="77777777" w:rsidR="00234CDD" w:rsidRPr="009E71D9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9E71D9">
        <w:rPr>
          <w:lang w:val="en-IN"/>
        </w:rPr>
        <w:t xml:space="preserve">Talent repositioning stage to </w:t>
      </w:r>
      <w:proofErr w:type="spellStart"/>
      <w:r w:rsidRPr="009E71D9">
        <w:rPr>
          <w:lang w:val="en-IN"/>
        </w:rPr>
        <w:t>center</w:t>
      </w:r>
      <w:proofErr w:type="spellEnd"/>
      <w:r w:rsidRPr="009E71D9">
        <w:rPr>
          <w:lang w:val="en-IN"/>
        </w:rPr>
        <w:t xml:space="preserve"> the cell.</w:t>
      </w:r>
    </w:p>
    <w:p w14:paraId="607A0DE7" w14:textId="77777777" w:rsidR="00234CDD" w:rsidRPr="009E71D9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Selecting </w:t>
      </w:r>
      <w:r w:rsidRPr="009E71D9">
        <w:rPr>
          <w:b/>
          <w:bCs/>
          <w:lang w:val="en-IN"/>
        </w:rPr>
        <w:t>3D Snapshot</w:t>
      </w:r>
      <w:r w:rsidRPr="009E71D9">
        <w:rPr>
          <w:lang w:val="en-IN"/>
        </w:rPr>
        <w:t xml:space="preserve"> under Acquisition tab.</w:t>
      </w:r>
    </w:p>
    <w:p w14:paraId="45744510" w14:textId="55C55DD7" w:rsidR="00234CDD" w:rsidRPr="009E71D9" w:rsidRDefault="00234CDD" w:rsidP="00234CDD">
      <w:pPr>
        <w:pStyle w:val="Narration"/>
        <w:numPr>
          <w:ilvl w:val="1"/>
          <w:numId w:val="3"/>
        </w:numPr>
        <w:rPr>
          <w:lang w:val="en-IN"/>
        </w:rPr>
      </w:pPr>
      <w:r w:rsidRPr="009E71D9">
        <w:rPr>
          <w:lang w:val="en-IN"/>
        </w:rPr>
        <w:t xml:space="preserve">To visualize the holographic tomograms, select the data on the </w:t>
      </w:r>
      <w:r w:rsidRPr="009E71D9">
        <w:rPr>
          <w:b/>
          <w:bCs/>
          <w:lang w:val="en-IN"/>
        </w:rPr>
        <w:t>Data Navigation</w:t>
      </w:r>
      <w:r w:rsidRPr="009E71D9">
        <w:rPr>
          <w:lang w:val="en-IN"/>
        </w:rPr>
        <w:t xml:space="preserve"> panel, right-click and click </w:t>
      </w:r>
      <w:r w:rsidRPr="009E71D9">
        <w:rPr>
          <w:b/>
          <w:bCs/>
          <w:lang w:val="en-IN"/>
        </w:rPr>
        <w:t>Open</w:t>
      </w:r>
      <w:r w:rsidRPr="009E71D9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 xml:space="preserve">. On the </w:t>
      </w:r>
      <w:r w:rsidRPr="009E71D9">
        <w:rPr>
          <w:b/>
          <w:bCs/>
          <w:lang w:val="en-IN"/>
        </w:rPr>
        <w:t>Data Manager</w:t>
      </w:r>
      <w:r w:rsidRPr="009E71D9">
        <w:rPr>
          <w:lang w:val="en-IN"/>
        </w:rPr>
        <w:t xml:space="preserve"> panel, click on </w:t>
      </w:r>
      <w:r w:rsidRPr="009E71D9">
        <w:rPr>
          <w:b/>
          <w:bCs/>
          <w:lang w:val="en-IN"/>
        </w:rPr>
        <w:t>RI</w:t>
      </w:r>
      <w:r>
        <w:rPr>
          <w:b/>
          <w:bCs/>
          <w:lang w:val="en-IN"/>
        </w:rPr>
        <w:t xml:space="preserve"> </w:t>
      </w:r>
      <w:r w:rsidRPr="00234CDD">
        <w:rPr>
          <w:i/>
          <w:iCs/>
          <w:color w:val="FF0000"/>
          <w:lang w:val="en-IN"/>
        </w:rPr>
        <w:t xml:space="preserve">(R-I) </w:t>
      </w:r>
      <w:r w:rsidRPr="009E71D9">
        <w:rPr>
          <w:b/>
          <w:bCs/>
          <w:lang w:val="en-IN"/>
        </w:rPr>
        <w:t>Tomogram</w:t>
      </w:r>
      <w:r w:rsidRPr="009E71D9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Pr="009E71D9">
        <w:rPr>
          <w:lang w:val="en-IN"/>
        </w:rPr>
        <w:t>.</w:t>
      </w:r>
    </w:p>
    <w:p w14:paraId="188A511B" w14:textId="77777777" w:rsidR="00234CDD" w:rsidRPr="009E71D9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>: Opening data via Data Navigation panel.</w:t>
      </w:r>
    </w:p>
    <w:p w14:paraId="0D562791" w14:textId="77777777" w:rsidR="00234CDD" w:rsidRPr="009E71D9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Clicking on </w:t>
      </w:r>
      <w:r w:rsidRPr="009E71D9">
        <w:rPr>
          <w:b/>
          <w:bCs/>
          <w:lang w:val="en-IN"/>
        </w:rPr>
        <w:t>RI Tomogram</w:t>
      </w:r>
      <w:r w:rsidRPr="009E71D9">
        <w:rPr>
          <w:lang w:val="en-IN"/>
        </w:rPr>
        <w:t xml:space="preserve"> in the Data Manager.</w:t>
      </w:r>
    </w:p>
    <w:p w14:paraId="3D38A657" w14:textId="20D5024C" w:rsidR="00234CDD" w:rsidRPr="009E71D9" w:rsidRDefault="00234CDD" w:rsidP="00234CDD">
      <w:pPr>
        <w:pStyle w:val="Narration"/>
        <w:numPr>
          <w:ilvl w:val="1"/>
          <w:numId w:val="3"/>
        </w:numPr>
        <w:rPr>
          <w:lang w:val="en-IN"/>
        </w:rPr>
      </w:pPr>
      <w:r w:rsidRPr="009E71D9">
        <w:rPr>
          <w:lang w:val="en-IN"/>
        </w:rPr>
        <w:t xml:space="preserve">In the </w:t>
      </w:r>
      <w:r w:rsidRPr="009E71D9">
        <w:rPr>
          <w:b/>
          <w:bCs/>
          <w:lang w:val="en-IN"/>
        </w:rPr>
        <w:t>Volume Visualization</w:t>
      </w:r>
      <w:r w:rsidRPr="009E71D9">
        <w:rPr>
          <w:lang w:val="en-IN"/>
        </w:rPr>
        <w:t xml:space="preserve"> panel, select </w:t>
      </w:r>
      <w:r w:rsidRPr="009E71D9">
        <w:rPr>
          <w:b/>
          <w:bCs/>
          <w:lang w:val="en-IN"/>
        </w:rPr>
        <w:t>RI</w:t>
      </w:r>
      <w:r w:rsidRPr="009E71D9">
        <w:rPr>
          <w:lang w:val="en-IN"/>
        </w:rPr>
        <w:t xml:space="preserve"> and draw four rectangular </w:t>
      </w:r>
      <w:proofErr w:type="spellStart"/>
      <w:r w:rsidRPr="009E71D9">
        <w:rPr>
          <w:lang w:val="en-IN"/>
        </w:rPr>
        <w:t>color</w:t>
      </w:r>
      <w:proofErr w:type="spellEnd"/>
      <w:r w:rsidRPr="009E71D9">
        <w:rPr>
          <w:lang w:val="en-IN"/>
        </w:rPr>
        <w:t xml:space="preserve"> boxes within the RI canvas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 xml:space="preserve">. Set the minimum and maximum values of the </w:t>
      </w:r>
      <w:r w:rsidRPr="00814E23">
        <w:rPr>
          <w:b/>
          <w:bCs/>
          <w:lang w:val="en-IN"/>
        </w:rPr>
        <w:t>RI range</w:t>
      </w:r>
      <w:r w:rsidRPr="009E71D9">
        <w:rPr>
          <w:lang w:val="en-IN"/>
        </w:rPr>
        <w:t xml:space="preserve"> for each </w:t>
      </w:r>
      <w:proofErr w:type="spellStart"/>
      <w:r w:rsidRPr="009E71D9">
        <w:rPr>
          <w:lang w:val="en-IN"/>
        </w:rPr>
        <w:t>color</w:t>
      </w:r>
      <w:proofErr w:type="spellEnd"/>
      <w:r w:rsidRPr="009E71D9">
        <w:rPr>
          <w:lang w:val="en-IN"/>
        </w:rPr>
        <w:t xml:space="preserve"> box </w:t>
      </w:r>
      <w:r w:rsidR="00814E23">
        <w:rPr>
          <w:lang w:val="en-IN"/>
        </w:rPr>
        <w:t>then</w:t>
      </w:r>
      <w:r w:rsidRPr="009E71D9">
        <w:rPr>
          <w:lang w:val="en-IN"/>
        </w:rPr>
        <w:t xml:space="preserve"> associate an opacity and </w:t>
      </w:r>
      <w:proofErr w:type="spellStart"/>
      <w:r w:rsidRPr="009E71D9">
        <w:rPr>
          <w:lang w:val="en-IN"/>
        </w:rPr>
        <w:t>color</w:t>
      </w:r>
      <w:proofErr w:type="spellEnd"/>
      <w:r w:rsidR="00814E23">
        <w:rPr>
          <w:lang w:val="en-IN"/>
        </w:rPr>
        <w:t xml:space="preserve"> with each box</w:t>
      </w:r>
      <w:r w:rsidRPr="009E71D9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Pr="009E71D9">
        <w:rPr>
          <w:lang w:val="en-IN"/>
        </w:rPr>
        <w:t>.</w:t>
      </w:r>
      <w:r w:rsidR="00814E23" w:rsidRPr="00814E23">
        <w:rPr>
          <w:lang w:val="en-IN"/>
        </w:rPr>
        <w:t xml:space="preserve"> </w:t>
      </w:r>
      <w:r w:rsidR="00814E23" w:rsidRPr="009E71D9">
        <w:rPr>
          <w:lang w:val="en-IN"/>
        </w:rPr>
        <w:t xml:space="preserve">Click </w:t>
      </w:r>
      <w:r w:rsidR="00814E23" w:rsidRPr="009E71D9">
        <w:rPr>
          <w:b/>
          <w:bCs/>
          <w:lang w:val="en-IN"/>
        </w:rPr>
        <w:t>Save</w:t>
      </w:r>
      <w:r w:rsidR="00814E23" w:rsidRPr="009E71D9">
        <w:rPr>
          <w:lang w:val="en-IN"/>
        </w:rPr>
        <w:t xml:space="preserve"> to store the defined RI Ranges and </w:t>
      </w:r>
      <w:proofErr w:type="spellStart"/>
      <w:r w:rsidR="00814E23" w:rsidRPr="009E71D9">
        <w:rPr>
          <w:lang w:val="en-IN"/>
        </w:rPr>
        <w:t>color</w:t>
      </w:r>
      <w:proofErr w:type="spellEnd"/>
      <w:r w:rsidR="00814E23" w:rsidRPr="009E71D9">
        <w:rPr>
          <w:lang w:val="en-IN"/>
        </w:rPr>
        <w:t xml:space="preserve"> boxes </w:t>
      </w:r>
      <w:r w:rsidR="00EE11DD" w:rsidRPr="00EE11DD">
        <w:rPr>
          <w:b/>
          <w:bCs/>
          <w:lang w:val="en-IN"/>
        </w:rPr>
        <w:t>[3]</w:t>
      </w:r>
      <w:r w:rsidR="00814E23" w:rsidRPr="009E71D9">
        <w:rPr>
          <w:lang w:val="en-IN"/>
        </w:rPr>
        <w:t>.</w:t>
      </w:r>
    </w:p>
    <w:p w14:paraId="41522814" w14:textId="21C22113" w:rsidR="00234CDD" w:rsidRPr="009E71D9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814E23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</w:t>
      </w:r>
      <w:r w:rsidR="00814E23">
        <w:rPr>
          <w:lang w:val="en-IN"/>
        </w:rPr>
        <w:t xml:space="preserve">RI is being selected from the volume visualization panel then </w:t>
      </w:r>
      <w:proofErr w:type="spellStart"/>
      <w:r w:rsidRPr="009E71D9">
        <w:rPr>
          <w:lang w:val="en-IN"/>
        </w:rPr>
        <w:t>color</w:t>
      </w:r>
      <w:proofErr w:type="spellEnd"/>
      <w:r w:rsidRPr="009E71D9">
        <w:rPr>
          <w:lang w:val="en-IN"/>
        </w:rPr>
        <w:t xml:space="preserve"> boxes </w:t>
      </w:r>
      <w:r w:rsidR="00814E23">
        <w:rPr>
          <w:lang w:val="en-IN"/>
        </w:rPr>
        <w:t xml:space="preserve">are being drawn </w:t>
      </w:r>
      <w:r w:rsidRPr="009E71D9">
        <w:rPr>
          <w:lang w:val="en-IN"/>
        </w:rPr>
        <w:t>within the canvas.</w:t>
      </w:r>
    </w:p>
    <w:p w14:paraId="138AD50D" w14:textId="2AD0BAE4" w:rsidR="00234CDD" w:rsidRPr="00814E23" w:rsidRDefault="00234CDD" w:rsidP="00814E23">
      <w:pPr>
        <w:pStyle w:val="ShotDescription"/>
        <w:numPr>
          <w:ilvl w:val="2"/>
          <w:numId w:val="3"/>
        </w:numPr>
        <w:rPr>
          <w:lang w:val="en-IN"/>
        </w:rPr>
      </w:pPr>
      <w:r w:rsidRPr="00814E23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Assigning RI range, opacity, and </w:t>
      </w:r>
      <w:proofErr w:type="spellStart"/>
      <w:r w:rsidRPr="009E71D9">
        <w:rPr>
          <w:lang w:val="en-IN"/>
        </w:rPr>
        <w:t>color</w:t>
      </w:r>
      <w:proofErr w:type="spellEnd"/>
      <w:r w:rsidRPr="009E71D9">
        <w:rPr>
          <w:lang w:val="en-IN"/>
        </w:rPr>
        <w:t xml:space="preserve"> for each box.</w:t>
      </w:r>
    </w:p>
    <w:p w14:paraId="501C197B" w14:textId="77777777" w:rsidR="00234CDD" w:rsidRPr="009E71D9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814E23">
        <w:rPr>
          <w:highlight w:val="yellow"/>
          <w:lang w:val="en-IN"/>
        </w:rPr>
        <w:t>SCREEN</w:t>
      </w:r>
      <w:r w:rsidRPr="009E71D9">
        <w:rPr>
          <w:lang w:val="en-IN"/>
        </w:rPr>
        <w:t>: Saving RI settings in the visualization panel.</w:t>
      </w:r>
    </w:p>
    <w:p w14:paraId="610A61A4" w14:textId="0F5D3A5F" w:rsidR="00234CDD" w:rsidRPr="00814E23" w:rsidRDefault="00234CDD" w:rsidP="00814E23">
      <w:pPr>
        <w:pStyle w:val="Narration"/>
        <w:numPr>
          <w:ilvl w:val="1"/>
          <w:numId w:val="3"/>
        </w:numPr>
        <w:rPr>
          <w:lang w:val="en-IN"/>
        </w:rPr>
      </w:pPr>
      <w:r w:rsidRPr="009E71D9">
        <w:rPr>
          <w:lang w:val="en-IN"/>
        </w:rPr>
        <w:t xml:space="preserve">To attain quantitative descriptors of cell morphology, utilize the </w:t>
      </w:r>
      <w:r w:rsidRPr="009E71D9">
        <w:rPr>
          <w:b/>
          <w:bCs/>
          <w:lang w:val="en-IN"/>
        </w:rPr>
        <w:t>Analysis</w:t>
      </w:r>
      <w:r w:rsidRPr="009E71D9">
        <w:rPr>
          <w:lang w:val="en-IN"/>
        </w:rPr>
        <w:t xml:space="preserve"> interface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>.</w:t>
      </w:r>
      <w:r w:rsidR="00814E23" w:rsidRPr="00814E23">
        <w:rPr>
          <w:lang w:val="en-IN"/>
        </w:rPr>
        <w:t xml:space="preserve"> </w:t>
      </w:r>
      <w:r w:rsidR="00814E23" w:rsidRPr="009E71D9">
        <w:rPr>
          <w:lang w:val="en-IN"/>
        </w:rPr>
        <w:t xml:space="preserve">Click </w:t>
      </w:r>
      <w:r w:rsidR="00814E23" w:rsidRPr="009E71D9">
        <w:rPr>
          <w:b/>
          <w:bCs/>
          <w:lang w:val="en-IN"/>
        </w:rPr>
        <w:t>Analysis</w:t>
      </w:r>
      <w:r w:rsidR="00814E23">
        <w:rPr>
          <w:b/>
          <w:bCs/>
          <w:lang w:val="en-IN"/>
        </w:rPr>
        <w:t xml:space="preserve"> </w:t>
      </w:r>
      <w:r w:rsidR="00814E23">
        <w:rPr>
          <w:lang w:val="en-IN"/>
        </w:rPr>
        <w:t>in the tool bar</w:t>
      </w:r>
      <w:r w:rsidR="00814E23" w:rsidRPr="009E71D9">
        <w:rPr>
          <w:lang w:val="en-IN"/>
        </w:rPr>
        <w:t xml:space="preserve">. On the </w:t>
      </w:r>
      <w:r w:rsidR="00814E23" w:rsidRPr="009E71D9">
        <w:rPr>
          <w:b/>
          <w:bCs/>
          <w:lang w:val="en-IN"/>
        </w:rPr>
        <w:t>Analysis</w:t>
      </w:r>
      <w:r w:rsidR="00814E23" w:rsidRPr="009E71D9">
        <w:rPr>
          <w:lang w:val="en-IN"/>
        </w:rPr>
        <w:t xml:space="preserve"> panel, select </w:t>
      </w:r>
      <w:r w:rsidR="00814E23" w:rsidRPr="009E71D9">
        <w:rPr>
          <w:b/>
          <w:bCs/>
          <w:lang w:val="en-IN"/>
        </w:rPr>
        <w:t>Manual</w:t>
      </w:r>
      <w:r w:rsidR="00814E23" w:rsidRPr="009E71D9">
        <w:rPr>
          <w:lang w:val="en-IN"/>
        </w:rPr>
        <w:t xml:space="preserve"> under the </w:t>
      </w:r>
      <w:r w:rsidR="00814E23" w:rsidRPr="009E71D9">
        <w:rPr>
          <w:b/>
          <w:bCs/>
          <w:lang w:val="en-IN"/>
        </w:rPr>
        <w:t>Segmentation</w:t>
      </w:r>
      <w:r w:rsidR="00814E23" w:rsidRPr="009E71D9">
        <w:rPr>
          <w:lang w:val="en-IN"/>
        </w:rPr>
        <w:t xml:space="preserve"> panel</w:t>
      </w:r>
      <w:r w:rsidR="00814E23">
        <w:rPr>
          <w:lang w:val="en-IN"/>
        </w:rPr>
        <w:t xml:space="preserve"> then </w:t>
      </w:r>
      <w:r w:rsidR="00814E23" w:rsidRPr="009E71D9">
        <w:rPr>
          <w:lang w:val="en-IN"/>
        </w:rPr>
        <w:t xml:space="preserve">set 1.3450 as the RI Threshold, and click </w:t>
      </w:r>
      <w:r w:rsidR="00814E23" w:rsidRPr="009E71D9">
        <w:rPr>
          <w:b/>
          <w:bCs/>
          <w:lang w:val="en-IN"/>
        </w:rPr>
        <w:t>Apply</w:t>
      </w:r>
      <w:r w:rsidR="00814E23" w:rsidRPr="009E71D9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</w:t>
      </w:r>
      <w:proofErr w:type="gramStart"/>
      <w:r w:rsidR="00EE11DD" w:rsidRPr="00EE11DD">
        <w:rPr>
          <w:b/>
          <w:bCs/>
          <w:lang w:val="en-IN"/>
        </w:rPr>
        <w:t>]</w:t>
      </w:r>
      <w:r w:rsidR="00814E23" w:rsidRPr="009E71D9">
        <w:rPr>
          <w:lang w:val="en-IN"/>
        </w:rPr>
        <w:t>.</w:t>
      </w:r>
      <w:r w:rsidR="00814E23" w:rsidRPr="00814E23">
        <w:rPr>
          <w:lang w:val="en-IN"/>
        </w:rPr>
        <w:t>Click</w:t>
      </w:r>
      <w:proofErr w:type="gramEnd"/>
      <w:r w:rsidR="00814E23" w:rsidRPr="00814E23">
        <w:rPr>
          <w:lang w:val="en-IN"/>
        </w:rPr>
        <w:t xml:space="preserve"> </w:t>
      </w:r>
      <w:r w:rsidR="00814E23" w:rsidRPr="00814E23">
        <w:rPr>
          <w:b/>
          <w:bCs/>
          <w:lang w:val="en-IN"/>
        </w:rPr>
        <w:t>Save</w:t>
      </w:r>
      <w:r w:rsidR="00814E23" w:rsidRPr="00814E23">
        <w:rPr>
          <w:lang w:val="en-IN"/>
        </w:rPr>
        <w:t xml:space="preserve"> to save the calculated morphological indexes </w:t>
      </w:r>
      <w:r w:rsidR="00EE11DD" w:rsidRPr="00EE11DD">
        <w:rPr>
          <w:b/>
          <w:bCs/>
          <w:lang w:val="en-IN"/>
        </w:rPr>
        <w:t>[3]</w:t>
      </w:r>
      <w:r w:rsidR="00814E23" w:rsidRPr="00814E23">
        <w:rPr>
          <w:lang w:val="en-IN"/>
        </w:rPr>
        <w:t>.</w:t>
      </w:r>
    </w:p>
    <w:p w14:paraId="6650C83D" w14:textId="77777777" w:rsidR="00234CDD" w:rsidRPr="009E71D9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814E23">
        <w:rPr>
          <w:highlight w:val="yellow"/>
          <w:lang w:val="en-IN"/>
        </w:rPr>
        <w:t>SCREEN</w:t>
      </w:r>
      <w:r w:rsidRPr="009E71D9">
        <w:rPr>
          <w:lang w:val="en-IN"/>
        </w:rPr>
        <w:t>: Navigating to Analysis interface.</w:t>
      </w:r>
    </w:p>
    <w:p w14:paraId="6748FA5E" w14:textId="77777777" w:rsidR="00234CDD" w:rsidRPr="009E71D9" w:rsidRDefault="00234CDD" w:rsidP="00234CDD">
      <w:pPr>
        <w:pStyle w:val="ShotDescription"/>
        <w:numPr>
          <w:ilvl w:val="2"/>
          <w:numId w:val="3"/>
        </w:numPr>
        <w:rPr>
          <w:lang w:val="en-IN"/>
        </w:rPr>
      </w:pPr>
      <w:r w:rsidRPr="00814E23">
        <w:rPr>
          <w:highlight w:val="yellow"/>
          <w:lang w:val="en-IN"/>
        </w:rPr>
        <w:t>SCREEN</w:t>
      </w:r>
      <w:r w:rsidRPr="009E71D9">
        <w:rPr>
          <w:lang w:val="en-IN"/>
        </w:rPr>
        <w:t>: Configuring segmentation parameters and applying threshold.</w:t>
      </w:r>
    </w:p>
    <w:p w14:paraId="6A70C19D" w14:textId="75AF51E9" w:rsidR="00234CDD" w:rsidRPr="00166ED3" w:rsidRDefault="00234CDD" w:rsidP="00814E23">
      <w:pPr>
        <w:pStyle w:val="ShotDescription"/>
        <w:numPr>
          <w:ilvl w:val="2"/>
          <w:numId w:val="3"/>
        </w:numPr>
        <w:rPr>
          <w:lang w:val="en-IN"/>
        </w:rPr>
      </w:pPr>
      <w:r w:rsidRPr="00814E23">
        <w:rPr>
          <w:highlight w:val="yellow"/>
          <w:lang w:val="en-IN"/>
        </w:rPr>
        <w:t>SCREEN</w:t>
      </w:r>
      <w:r w:rsidRPr="009E71D9">
        <w:rPr>
          <w:lang w:val="en-IN"/>
        </w:rPr>
        <w:t>: Saving computed morphological results.</w:t>
      </w:r>
    </w:p>
    <w:p w14:paraId="68741AB0" w14:textId="77777777" w:rsidR="00AC7840" w:rsidRPr="00166ED3" w:rsidRDefault="00AC7840" w:rsidP="00AC7840"/>
    <w:p w14:paraId="09689C4F" w14:textId="7FA5D6A2" w:rsidR="00495959" w:rsidRPr="000F326F" w:rsidRDefault="00495959" w:rsidP="00234CD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F6ABE6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E11DD">
        <w:rPr>
          <w:rFonts w:eastAsia="Times New Roman" w:cstheme="minorHAnsi"/>
          <w:bCs/>
        </w:rPr>
        <w:t>131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234CDD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C704B90" w14:textId="16673A86" w:rsidR="00466DA9" w:rsidRPr="00466DA9" w:rsidRDefault="00466DA9" w:rsidP="00466DA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Raman spectral mapping revealed the spatial distribution of cytoplasm </w:t>
      </w:r>
      <w:r w:rsidR="00EE11DD" w:rsidRPr="00EE11DD">
        <w:rPr>
          <w:rFonts w:cstheme="minorHAnsi"/>
          <w:b/>
          <w:bCs/>
        </w:rPr>
        <w:t>[1]</w:t>
      </w:r>
      <w:r w:rsidRPr="00466DA9">
        <w:rPr>
          <w:rFonts w:cstheme="minorHAnsi"/>
        </w:rPr>
        <w:t xml:space="preserve">, nucleus </w:t>
      </w:r>
      <w:r w:rsidR="00EE11DD" w:rsidRPr="00EE11DD">
        <w:rPr>
          <w:rFonts w:cstheme="minorHAnsi"/>
          <w:b/>
          <w:bCs/>
        </w:rPr>
        <w:t>[2]</w:t>
      </w:r>
      <w:r w:rsidRPr="00466DA9">
        <w:rPr>
          <w:rFonts w:cstheme="minorHAnsi"/>
        </w:rPr>
        <w:t xml:space="preserve">, phenylalanine </w:t>
      </w:r>
      <w:r w:rsidR="00EE11DD" w:rsidRPr="00EE11DD">
        <w:rPr>
          <w:rFonts w:cstheme="minorHAnsi"/>
          <w:b/>
          <w:bCs/>
        </w:rPr>
        <w:t>[3]</w:t>
      </w:r>
      <w:r w:rsidRPr="00466DA9">
        <w:rPr>
          <w:rFonts w:cstheme="minorHAnsi"/>
        </w:rPr>
        <w:t xml:space="preserve">, and lipids within individual MDA-MB-231 cells </w:t>
      </w:r>
      <w:r w:rsidR="00EE11DD" w:rsidRPr="00EE11DD">
        <w:rPr>
          <w:rFonts w:cstheme="minorHAnsi"/>
          <w:b/>
          <w:bCs/>
        </w:rPr>
        <w:t>[4]</w:t>
      </w:r>
      <w:r w:rsidRPr="00466DA9">
        <w:rPr>
          <w:rFonts w:cstheme="minorHAnsi"/>
        </w:rPr>
        <w:t>.</w:t>
      </w:r>
    </w:p>
    <w:p w14:paraId="5B0FB28C" w14:textId="00A24C05" w:rsidR="00466DA9" w:rsidRPr="00466DA9" w:rsidRDefault="00466DA9" w:rsidP="00466D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2A. </w:t>
      </w:r>
      <w:r w:rsidRPr="00EE11DD">
        <w:rPr>
          <w:rFonts w:cstheme="minorHAnsi"/>
          <w:i/>
          <w:iCs/>
          <w:color w:val="3333FF"/>
        </w:rPr>
        <w:t>Video editor: Highlight the green-labeled image under “CYTOPLASM” showing bright green color in the cytoplasmic region.</w:t>
      </w:r>
    </w:p>
    <w:p w14:paraId="04417988" w14:textId="6D4B076C" w:rsidR="00466DA9" w:rsidRPr="00466DA9" w:rsidRDefault="00466DA9" w:rsidP="00466D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2A. </w:t>
      </w:r>
      <w:r w:rsidRPr="00EE11DD">
        <w:rPr>
          <w:rFonts w:cstheme="minorHAnsi"/>
          <w:i/>
          <w:iCs/>
          <w:color w:val="3333FF"/>
        </w:rPr>
        <w:t>Video editor: Highlight the blue-labeled image under “NUCLEUS” showing bright blue signal localized in the nuclear region.</w:t>
      </w:r>
    </w:p>
    <w:p w14:paraId="5EE0139F" w14:textId="7268AF7F" w:rsidR="00466DA9" w:rsidRPr="00466DA9" w:rsidRDefault="00466DA9" w:rsidP="00466D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2A. </w:t>
      </w:r>
      <w:r w:rsidRPr="00EE11DD">
        <w:rPr>
          <w:rFonts w:cstheme="minorHAnsi"/>
          <w:i/>
          <w:iCs/>
          <w:color w:val="3333FF"/>
        </w:rPr>
        <w:t>Video editor: Highlight the red-labeled image under “PHENYLALANINE” showing red fluorescence in specific intracellular zones</w:t>
      </w:r>
      <w:r w:rsidRPr="00466DA9">
        <w:rPr>
          <w:rFonts w:cstheme="minorHAnsi"/>
        </w:rPr>
        <w:t>.</w:t>
      </w:r>
    </w:p>
    <w:p w14:paraId="555DA3F6" w14:textId="35218ADB" w:rsidR="00466DA9" w:rsidRPr="00466DA9" w:rsidRDefault="00466DA9" w:rsidP="00466D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 LAB MEDIA: Figure 2A. </w:t>
      </w:r>
      <w:r w:rsidRPr="00EE11DD">
        <w:rPr>
          <w:rFonts w:cstheme="minorHAnsi"/>
          <w:i/>
          <w:iCs/>
          <w:color w:val="3333FF"/>
        </w:rPr>
        <w:t>Video editor: Highlight the brown-labeled image under “LIPIDS” showing golden-brown intensity in the lipid-rich areas.</w:t>
      </w:r>
    </w:p>
    <w:p w14:paraId="224CB760" w14:textId="77777777" w:rsidR="00466DA9" w:rsidRPr="00466DA9" w:rsidRDefault="00466DA9" w:rsidP="00466DA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423AC2C" w14:textId="6980E00F" w:rsidR="00466DA9" w:rsidRPr="00466DA9" w:rsidRDefault="00466DA9" w:rsidP="00466DA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Distinct Raman spectral peaks corresponding to cytoplasm </w:t>
      </w:r>
      <w:r w:rsidR="00EE11DD" w:rsidRPr="00EE11DD">
        <w:rPr>
          <w:rFonts w:cstheme="minorHAnsi"/>
          <w:b/>
          <w:bCs/>
        </w:rPr>
        <w:t>[1]</w:t>
      </w:r>
      <w:r w:rsidRPr="00466DA9">
        <w:rPr>
          <w:rFonts w:cstheme="minorHAnsi"/>
        </w:rPr>
        <w:t xml:space="preserve">, nucleus </w:t>
      </w:r>
      <w:r w:rsidR="00EE11DD" w:rsidRPr="00EE11DD">
        <w:rPr>
          <w:rFonts w:cstheme="minorHAnsi"/>
          <w:b/>
          <w:bCs/>
        </w:rPr>
        <w:t>[2]</w:t>
      </w:r>
      <w:r w:rsidRPr="00466DA9">
        <w:rPr>
          <w:rFonts w:cstheme="minorHAnsi"/>
        </w:rPr>
        <w:t xml:space="preserve">, phenylalanine </w:t>
      </w:r>
      <w:r w:rsidR="00EE11DD" w:rsidRPr="00EE11DD">
        <w:rPr>
          <w:rFonts w:cstheme="minorHAnsi"/>
          <w:b/>
          <w:bCs/>
        </w:rPr>
        <w:t>[3]</w:t>
      </w:r>
      <w:r w:rsidRPr="00466DA9">
        <w:rPr>
          <w:rFonts w:cstheme="minorHAnsi"/>
        </w:rPr>
        <w:t xml:space="preserve">, and lipids were confirmed in the fingerprint region between 600 and 1800 inverse centimeters </w:t>
      </w:r>
      <w:r w:rsidR="00EE11DD" w:rsidRPr="00EE11DD">
        <w:rPr>
          <w:rFonts w:cstheme="minorHAnsi"/>
          <w:b/>
          <w:bCs/>
        </w:rPr>
        <w:t>[4]</w:t>
      </w:r>
      <w:r w:rsidRPr="00466DA9">
        <w:rPr>
          <w:rFonts w:cstheme="minorHAnsi"/>
        </w:rPr>
        <w:t>.</w:t>
      </w:r>
    </w:p>
    <w:p w14:paraId="17910D12" w14:textId="6222DB2E" w:rsidR="00466DA9" w:rsidRPr="00466DA9" w:rsidRDefault="00466DA9" w:rsidP="00466D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</w:t>
      </w:r>
      <w:r w:rsidRPr="00DB1408">
        <w:rPr>
          <w:rFonts w:cstheme="minorHAnsi"/>
        </w:rPr>
        <w:t>Figure 3.</w:t>
      </w:r>
      <w:r w:rsidRPr="00466DA9">
        <w:rPr>
          <w:rFonts w:cstheme="minorHAnsi"/>
        </w:rPr>
        <w:t xml:space="preserve"> </w:t>
      </w:r>
      <w:r w:rsidRPr="00DB1408">
        <w:rPr>
          <w:rFonts w:cstheme="minorHAnsi"/>
          <w:i/>
          <w:iCs/>
          <w:color w:val="3333FF"/>
        </w:rPr>
        <w:t>Video editor: Highlight the green vertical band at 715–725 on the x-axis representing cytoplasm peak.</w:t>
      </w:r>
    </w:p>
    <w:p w14:paraId="32AF3365" w14:textId="18546505" w:rsidR="00466DA9" w:rsidRPr="00466DA9" w:rsidRDefault="00466DA9" w:rsidP="00466D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>LAB MEDIA</w:t>
      </w:r>
      <w:proofErr w:type="gramStart"/>
      <w:r w:rsidRPr="00466DA9">
        <w:rPr>
          <w:rFonts w:cstheme="minorHAnsi"/>
        </w:rPr>
        <w:t xml:space="preserve">: </w:t>
      </w:r>
      <w:r w:rsidR="00DB1408" w:rsidRPr="00466DA9">
        <w:rPr>
          <w:rFonts w:cstheme="minorHAnsi"/>
        </w:rPr>
        <w:t xml:space="preserve"> </w:t>
      </w:r>
      <w:r w:rsidR="00DB1408" w:rsidRPr="00DB1408">
        <w:rPr>
          <w:rFonts w:cstheme="minorHAnsi"/>
        </w:rPr>
        <w:t>Figure</w:t>
      </w:r>
      <w:proofErr w:type="gramEnd"/>
      <w:r w:rsidR="00DB1408" w:rsidRPr="00DB1408">
        <w:rPr>
          <w:rFonts w:cstheme="minorHAnsi"/>
        </w:rPr>
        <w:t xml:space="preserve"> 3.</w:t>
      </w:r>
      <w:r w:rsidR="00DB1408" w:rsidRPr="00466DA9">
        <w:rPr>
          <w:rFonts w:cstheme="minorHAnsi"/>
        </w:rPr>
        <w:t xml:space="preserve"> </w:t>
      </w:r>
      <w:r w:rsidRPr="00DB1408">
        <w:rPr>
          <w:rFonts w:cstheme="minorHAnsi"/>
          <w:i/>
          <w:iCs/>
          <w:color w:val="3333FF"/>
        </w:rPr>
        <w:t>Video editor: Highlight the blue vertical band at 780–790 on the x-axis representing nuclear peak.</w:t>
      </w:r>
    </w:p>
    <w:p w14:paraId="06538AF4" w14:textId="4A46532D" w:rsidR="00466DA9" w:rsidRPr="00466DA9" w:rsidRDefault="00466DA9" w:rsidP="00466D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</w:t>
      </w:r>
      <w:r w:rsidR="00DB1408" w:rsidRPr="00DB1408">
        <w:rPr>
          <w:rFonts w:cstheme="minorHAnsi"/>
        </w:rPr>
        <w:t xml:space="preserve">Figure </w:t>
      </w:r>
      <w:r w:rsidR="00DB1408">
        <w:rPr>
          <w:rFonts w:cstheme="minorHAnsi"/>
        </w:rPr>
        <w:t>2B</w:t>
      </w:r>
      <w:r w:rsidR="00DB1408" w:rsidRPr="00DB1408">
        <w:rPr>
          <w:rFonts w:cstheme="minorHAnsi"/>
        </w:rPr>
        <w:t>.</w:t>
      </w:r>
      <w:r w:rsidR="00DB1408" w:rsidRPr="00466DA9">
        <w:rPr>
          <w:rFonts w:cstheme="minorHAnsi"/>
        </w:rPr>
        <w:t xml:space="preserve"> </w:t>
      </w:r>
      <w:r w:rsidRPr="00DB1408">
        <w:rPr>
          <w:rFonts w:cstheme="minorHAnsi"/>
          <w:i/>
          <w:iCs/>
          <w:color w:val="3333FF"/>
        </w:rPr>
        <w:t>Video editor: Highlight the narrow brown vertical band at 1004 on the x-axis indicating phenylalanine signal.</w:t>
      </w:r>
    </w:p>
    <w:p w14:paraId="4E065D46" w14:textId="04F0ECFC" w:rsidR="00466DA9" w:rsidRPr="00466DA9" w:rsidRDefault="00466DA9" w:rsidP="00466D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</w:t>
      </w:r>
      <w:r w:rsidR="00DB1408" w:rsidRPr="00DB1408">
        <w:rPr>
          <w:rFonts w:cstheme="minorHAnsi"/>
        </w:rPr>
        <w:t>Figure 3</w:t>
      </w:r>
      <w:r w:rsidRPr="00466DA9">
        <w:rPr>
          <w:rFonts w:cstheme="minorHAnsi"/>
        </w:rPr>
        <w:t xml:space="preserve">. </w:t>
      </w:r>
      <w:r w:rsidRPr="00DB1408">
        <w:rPr>
          <w:rFonts w:cstheme="minorHAnsi"/>
          <w:i/>
          <w:iCs/>
          <w:color w:val="3333FF"/>
        </w:rPr>
        <w:t>Video editor: Highlight the orange vertical band at 1440–1450 on the x-axis indicating lipid peak.</w:t>
      </w:r>
    </w:p>
    <w:p w14:paraId="442C1155" w14:textId="77777777" w:rsidR="00466DA9" w:rsidRPr="00466DA9" w:rsidRDefault="00466DA9" w:rsidP="00466DA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770CEF3" w14:textId="391EE718" w:rsidR="00466DA9" w:rsidRPr="00466DA9" w:rsidRDefault="00466DA9" w:rsidP="00466DA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Refractive index heat maps of single cells revealed the internal distribution of dense regions in the </w:t>
      </w:r>
      <w:r>
        <w:rPr>
          <w:rFonts w:cstheme="minorHAnsi"/>
        </w:rPr>
        <w:t>axial or XY plane</w:t>
      </w:r>
      <w:r w:rsidRPr="00466DA9">
        <w:rPr>
          <w:rFonts w:cstheme="minorHAnsi"/>
        </w:rPr>
        <w:t xml:space="preserve"> </w:t>
      </w:r>
      <w:r w:rsidR="00EE11DD" w:rsidRPr="00EE11DD">
        <w:rPr>
          <w:rFonts w:cstheme="minorHAnsi"/>
          <w:b/>
          <w:bCs/>
        </w:rPr>
        <w:t>[1]</w:t>
      </w:r>
      <w:r w:rsidRPr="00466DA9">
        <w:rPr>
          <w:rFonts w:cstheme="minorHAnsi"/>
        </w:rPr>
        <w:t xml:space="preserve">, </w:t>
      </w:r>
      <w:r>
        <w:rPr>
          <w:rFonts w:cstheme="minorHAnsi"/>
        </w:rPr>
        <w:t xml:space="preserve">sagittal or </w:t>
      </w:r>
      <w:r w:rsidRPr="00466DA9">
        <w:rPr>
          <w:rFonts w:cstheme="minorHAnsi"/>
        </w:rPr>
        <w:t xml:space="preserve">YZ </w:t>
      </w:r>
      <w:r>
        <w:rPr>
          <w:rFonts w:cstheme="minorHAnsi"/>
        </w:rPr>
        <w:t xml:space="preserve">plane </w:t>
      </w:r>
      <w:r w:rsidR="00EE11DD" w:rsidRPr="00EE11DD">
        <w:rPr>
          <w:rFonts w:cstheme="minorHAnsi"/>
          <w:b/>
          <w:bCs/>
        </w:rPr>
        <w:t>[2]</w:t>
      </w:r>
      <w:r w:rsidRPr="00466DA9">
        <w:rPr>
          <w:rFonts w:cstheme="minorHAnsi"/>
        </w:rPr>
        <w:t xml:space="preserve">, and </w:t>
      </w:r>
      <w:r>
        <w:rPr>
          <w:rFonts w:cstheme="minorHAnsi"/>
        </w:rPr>
        <w:t xml:space="preserve">coronal or </w:t>
      </w:r>
      <w:r w:rsidRPr="00466DA9">
        <w:rPr>
          <w:rFonts w:cstheme="minorHAnsi"/>
        </w:rPr>
        <w:t>XZ planes</w:t>
      </w:r>
      <w:r>
        <w:rPr>
          <w:rFonts w:cstheme="minorHAnsi"/>
        </w:rPr>
        <w:t xml:space="preserve"> </w:t>
      </w:r>
      <w:r w:rsidR="00EE11DD" w:rsidRPr="00EE11DD">
        <w:rPr>
          <w:rFonts w:cstheme="minorHAnsi"/>
          <w:b/>
          <w:bCs/>
        </w:rPr>
        <w:t>[3]</w:t>
      </w:r>
      <w:r w:rsidRPr="00466DA9">
        <w:rPr>
          <w:rFonts w:cstheme="minorHAnsi"/>
        </w:rPr>
        <w:t>.</w:t>
      </w:r>
    </w:p>
    <w:p w14:paraId="7DC01B03" w14:textId="2689440A" w:rsidR="00466DA9" w:rsidRPr="00466DA9" w:rsidRDefault="00466DA9" w:rsidP="00466D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4. </w:t>
      </w:r>
      <w:r w:rsidRPr="00DB1408">
        <w:rPr>
          <w:rFonts w:cstheme="minorHAnsi"/>
          <w:i/>
          <w:iCs/>
          <w:color w:val="3333FF"/>
        </w:rPr>
        <w:t>Video editor: Show the leftmost XY PLANE heatmap.</w:t>
      </w:r>
    </w:p>
    <w:p w14:paraId="4DD94105" w14:textId="246B3D02" w:rsidR="00466DA9" w:rsidRPr="00466DA9" w:rsidRDefault="00466DA9" w:rsidP="00466D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4. </w:t>
      </w:r>
      <w:r w:rsidRPr="00DB1408">
        <w:rPr>
          <w:rFonts w:cstheme="minorHAnsi"/>
          <w:i/>
          <w:iCs/>
          <w:color w:val="3333FF"/>
        </w:rPr>
        <w:t>Video editor: Highlight the YZ PLANE middle panel</w:t>
      </w:r>
      <w:r w:rsidRPr="00DB1408">
        <w:rPr>
          <w:rFonts w:cstheme="minorHAnsi"/>
          <w:color w:val="3333FF"/>
        </w:rPr>
        <w:t xml:space="preserve"> </w:t>
      </w:r>
    </w:p>
    <w:p w14:paraId="22A02B45" w14:textId="27FA742C" w:rsidR="00466DA9" w:rsidRPr="00466DA9" w:rsidRDefault="00466DA9" w:rsidP="00466D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4. </w:t>
      </w:r>
      <w:r w:rsidRPr="00DB1408">
        <w:rPr>
          <w:rFonts w:cstheme="minorHAnsi"/>
          <w:i/>
          <w:iCs/>
          <w:color w:val="3333FF"/>
        </w:rPr>
        <w:t>Video editor: Highlight the XZ PLANE rightmost panel</w:t>
      </w:r>
      <w:r w:rsidRPr="00DB1408">
        <w:rPr>
          <w:rFonts w:cstheme="minorHAnsi"/>
          <w:color w:val="3333FF"/>
        </w:rPr>
        <w:t xml:space="preserve"> </w:t>
      </w:r>
    </w:p>
    <w:p w14:paraId="75A8B05C" w14:textId="77777777" w:rsidR="00466DA9" w:rsidRPr="00466DA9" w:rsidRDefault="00466DA9" w:rsidP="00466DA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B7F0B0C" w14:textId="648B2079" w:rsidR="00DB1408" w:rsidRPr="00466DA9" w:rsidRDefault="00466DA9" w:rsidP="00DB140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B1408">
        <w:rPr>
          <w:rFonts w:cstheme="minorHAnsi"/>
        </w:rPr>
        <w:t xml:space="preserve">A 3D tomographic reconstruction identified regions of </w:t>
      </w:r>
      <w:r w:rsidR="00DB1408" w:rsidRPr="00DB1408">
        <w:rPr>
          <w:rFonts w:cstheme="minorHAnsi"/>
        </w:rPr>
        <w:t>volumetric</w:t>
      </w:r>
      <w:r w:rsidRPr="00DB1408">
        <w:rPr>
          <w:rFonts w:cstheme="minorHAnsi"/>
        </w:rPr>
        <w:t xml:space="preserve"> refractive index corresponding to internal substructures </w:t>
      </w:r>
      <w:r w:rsidR="00EE11DD" w:rsidRPr="00EE11DD">
        <w:rPr>
          <w:rFonts w:cstheme="minorHAnsi"/>
          <w:b/>
          <w:bCs/>
        </w:rPr>
        <w:t>[1]</w:t>
      </w:r>
      <w:r w:rsidRPr="00DB1408">
        <w:rPr>
          <w:rFonts w:cstheme="minorHAnsi"/>
        </w:rPr>
        <w:t>.</w:t>
      </w:r>
      <w:r w:rsidR="00DB1408" w:rsidRPr="00DB1408">
        <w:rPr>
          <w:rFonts w:cstheme="minorHAnsi"/>
        </w:rPr>
        <w:t xml:space="preserve"> </w:t>
      </w:r>
      <w:r w:rsidR="00DB1408" w:rsidRPr="00466DA9">
        <w:rPr>
          <w:rFonts w:cstheme="minorHAnsi"/>
        </w:rPr>
        <w:t xml:space="preserve">Quantitative morphological measurements of a single MDA-MB-231 cell showed a total volume of 4024.189 cubic micrometers and surface area of 2383.707 square micrometers </w:t>
      </w:r>
      <w:r w:rsidR="00EE11DD" w:rsidRPr="00EE11DD">
        <w:rPr>
          <w:rFonts w:cstheme="minorHAnsi"/>
          <w:b/>
          <w:bCs/>
        </w:rPr>
        <w:t>[2]</w:t>
      </w:r>
      <w:r w:rsidR="00DB1408" w:rsidRPr="00466DA9">
        <w:rPr>
          <w:rFonts w:cstheme="minorHAnsi"/>
        </w:rPr>
        <w:t xml:space="preserve">, with a mean refractive index of 1.356 </w:t>
      </w:r>
      <w:r w:rsidR="00EE11DD" w:rsidRPr="00EE11DD">
        <w:rPr>
          <w:rFonts w:cstheme="minorHAnsi"/>
          <w:b/>
          <w:bCs/>
        </w:rPr>
        <w:t>[3]</w:t>
      </w:r>
      <w:r w:rsidR="00DB1408" w:rsidRPr="00466DA9">
        <w:rPr>
          <w:rFonts w:cstheme="minorHAnsi"/>
        </w:rPr>
        <w:t>.</w:t>
      </w:r>
    </w:p>
    <w:p w14:paraId="54A185A3" w14:textId="7C5FD42F" w:rsidR="00466DA9" w:rsidRPr="00DB1408" w:rsidRDefault="00466DA9" w:rsidP="00DB140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B1408">
        <w:rPr>
          <w:rFonts w:cstheme="minorHAnsi"/>
        </w:rPr>
        <w:t>LAB MEDIA: Figure 5A.</w:t>
      </w:r>
    </w:p>
    <w:p w14:paraId="6E231760" w14:textId="4B393C21" w:rsidR="00466DA9" w:rsidRPr="00466DA9" w:rsidRDefault="00466DA9" w:rsidP="00DB140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5B. </w:t>
      </w:r>
      <w:r w:rsidRPr="00DB1408">
        <w:rPr>
          <w:rFonts w:cstheme="minorHAnsi"/>
          <w:i/>
          <w:iCs/>
          <w:color w:val="3333FF"/>
        </w:rPr>
        <w:t>Video editor: Highlight the values for “VOLUME” and “SURFACE AREA” on the right panel.</w:t>
      </w:r>
    </w:p>
    <w:p w14:paraId="2A0085A3" w14:textId="6DC4A337" w:rsidR="00495959" w:rsidRPr="00B07A3B" w:rsidRDefault="00466DA9" w:rsidP="00DB140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5B. </w:t>
      </w:r>
      <w:r w:rsidRPr="00DB1408">
        <w:rPr>
          <w:rFonts w:cstheme="minorHAnsi"/>
          <w:i/>
          <w:iCs/>
          <w:color w:val="3333FF"/>
        </w:rPr>
        <w:t>Video editor: Highlight the “MEAN RI” value in the list on the right.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B6D0" w14:textId="77777777" w:rsidR="000B465D" w:rsidRDefault="000B465D">
      <w:r>
        <w:separator/>
      </w:r>
    </w:p>
    <w:p w14:paraId="0B2242A6" w14:textId="77777777" w:rsidR="000B465D" w:rsidRDefault="000B465D"/>
  </w:endnote>
  <w:endnote w:type="continuationSeparator" w:id="0">
    <w:p w14:paraId="5550E027" w14:textId="77777777" w:rsidR="000B465D" w:rsidRDefault="000B465D">
      <w:r>
        <w:continuationSeparator/>
      </w:r>
    </w:p>
    <w:p w14:paraId="1AB4092B" w14:textId="77777777" w:rsidR="000B465D" w:rsidRDefault="000B46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F343ED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F253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2DB01" w14:textId="77777777" w:rsidR="000B465D" w:rsidRDefault="000B465D">
      <w:r>
        <w:separator/>
      </w:r>
    </w:p>
    <w:p w14:paraId="6AE88EE6" w14:textId="77777777" w:rsidR="000B465D" w:rsidRDefault="000B465D"/>
  </w:footnote>
  <w:footnote w:type="continuationSeparator" w:id="0">
    <w:p w14:paraId="1AD8B94B" w14:textId="77777777" w:rsidR="000B465D" w:rsidRDefault="000B465D">
      <w:r>
        <w:continuationSeparator/>
      </w:r>
    </w:p>
    <w:p w14:paraId="074926A0" w14:textId="77777777" w:rsidR="000B465D" w:rsidRDefault="000B46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6D233A6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421876032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061"/>
    <w:rsid w:val="0008613B"/>
    <w:rsid w:val="00090BAC"/>
    <w:rsid w:val="0009624C"/>
    <w:rsid w:val="0009761E"/>
    <w:rsid w:val="000A2498"/>
    <w:rsid w:val="000B0B1A"/>
    <w:rsid w:val="000B2085"/>
    <w:rsid w:val="000B387A"/>
    <w:rsid w:val="000B465D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4C32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0ACE"/>
    <w:rsid w:val="001F615E"/>
    <w:rsid w:val="00214268"/>
    <w:rsid w:val="00234792"/>
    <w:rsid w:val="00234CDD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3E21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6DA9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982"/>
    <w:rsid w:val="00710EA3"/>
    <w:rsid w:val="0071156C"/>
    <w:rsid w:val="0071294C"/>
    <w:rsid w:val="007174F0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4F77"/>
    <w:rsid w:val="007A149A"/>
    <w:rsid w:val="007A4E1D"/>
    <w:rsid w:val="007B0FBB"/>
    <w:rsid w:val="007B3E0E"/>
    <w:rsid w:val="007B72C5"/>
    <w:rsid w:val="007D4222"/>
    <w:rsid w:val="007D61A8"/>
    <w:rsid w:val="007F2531"/>
    <w:rsid w:val="007F48D4"/>
    <w:rsid w:val="00802635"/>
    <w:rsid w:val="00804C75"/>
    <w:rsid w:val="00806B1B"/>
    <w:rsid w:val="00806BC9"/>
    <w:rsid w:val="008123C3"/>
    <w:rsid w:val="00814E2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674FA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7840"/>
    <w:rsid w:val="00AD3B12"/>
    <w:rsid w:val="00AD3B41"/>
    <w:rsid w:val="00AD4F04"/>
    <w:rsid w:val="00AD5A94"/>
    <w:rsid w:val="00AE11E8"/>
    <w:rsid w:val="00AE2480"/>
    <w:rsid w:val="00AF3977"/>
    <w:rsid w:val="00AF4B6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DE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2D7C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408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1DD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C83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9384BF9A-0CEA-4D6C-BA4E-E37BF8D7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C784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AC784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AC784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C784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C784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C784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193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9193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08919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C76C5C" w:rsidP="00C76C5C">
          <w:pPr>
            <w:pStyle w:val="79B1DA29D4804E18B89EBA46381F7EE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B138DB1DD5544E0786EE53EA53423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E112-C222-4A5E-9F3D-AEF77F2F11A4}"/>
      </w:docPartPr>
      <w:docPartBody>
        <w:p w:rsidR="00662E71" w:rsidRDefault="00B240D0" w:rsidP="00B240D0">
          <w:pPr>
            <w:pStyle w:val="B138DB1DD5544E0786EE53EA53423D7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485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578EA"/>
    <w:rsid w:val="00662E71"/>
    <w:rsid w:val="00691751"/>
    <w:rsid w:val="006A568E"/>
    <w:rsid w:val="006A7088"/>
    <w:rsid w:val="006B2B83"/>
    <w:rsid w:val="00706CE8"/>
    <w:rsid w:val="00716A63"/>
    <w:rsid w:val="007174F0"/>
    <w:rsid w:val="00741C3F"/>
    <w:rsid w:val="007526C5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A743B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AF4B68"/>
    <w:rsid w:val="00B04933"/>
    <w:rsid w:val="00B1083B"/>
    <w:rsid w:val="00B240D0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4374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22AFE"/>
    <w:rsid w:val="00F24C83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138DB1DD5544E0786EE53EA53423D7F">
    <w:name w:val="B138DB1DD5544E0786EE53EA53423D7F"/>
    <w:rsid w:val="00B240D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14</Pages>
  <Words>3500</Words>
  <Characters>19954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23408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dcterms:created xsi:type="dcterms:W3CDTF">2025-01-20T00:16:00Z</dcterms:created>
  <dcterms:modified xsi:type="dcterms:W3CDTF">2025-05-25T13:55:00Z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