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F8F3F4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A0AD0">
        <w:rPr>
          <w:rFonts w:eastAsia="Times New Roman" w:cstheme="minorHAnsi"/>
          <w:b/>
        </w:rPr>
        <w:t>68455</w:t>
      </w:r>
    </w:p>
    <w:p w14:paraId="2F6924E5" w14:textId="32C83A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A0AD0">
        <w:rPr>
          <w:rFonts w:eastAsia="Times New Roman" w:cstheme="minorHAnsi"/>
          <w:b/>
        </w:rPr>
        <w:t>Poornima G</w:t>
      </w:r>
    </w:p>
    <w:p w14:paraId="6FB9233B" w14:textId="027B2CC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30C0E" w:rsidRPr="00DB0171">
          <w:rPr>
            <w:rStyle w:val="Hyperlink"/>
            <w:rFonts w:eastAsia="Times New Roman" w:cstheme="minorHAnsi"/>
            <w:b/>
          </w:rPr>
          <w:t>https://review.jove.com/account/file-uploader?src=20878823</w:t>
        </w:r>
      </w:hyperlink>
      <w:r w:rsidR="00030C0E">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1A7F08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A0AD0" w:rsidRPr="009A0AD0">
        <w:rPr>
          <w:rStyle w:val="ArticleTitle"/>
          <w:rFonts w:cstheme="minorHAnsi"/>
        </w:rPr>
        <w:t>MALDI-</w:t>
      </w:r>
      <w:proofErr w:type="spellStart"/>
      <w:r w:rsidR="009A0AD0" w:rsidRPr="009A0AD0">
        <w:rPr>
          <w:rStyle w:val="ArticleTitle"/>
          <w:rFonts w:cstheme="minorHAnsi"/>
        </w:rPr>
        <w:t>ToF</w:t>
      </w:r>
      <w:proofErr w:type="spellEnd"/>
      <w:r w:rsidR="009A0AD0" w:rsidRPr="009A0AD0">
        <w:rPr>
          <w:rStyle w:val="ArticleTitle"/>
          <w:rFonts w:cstheme="minorHAnsi"/>
        </w:rPr>
        <w:t xml:space="preserve"> MS Method for the Characterization of Synthetic Polymers with Varying Dispersity and End Groups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6CE6687" w14:textId="59B95F55" w:rsidR="00030C0E" w:rsidRPr="00030C0E" w:rsidRDefault="00030C0E" w:rsidP="00030C0E">
      <w:pPr>
        <w:outlineLvl w:val="0"/>
        <w:rPr>
          <w:rFonts w:eastAsia="Times New Roman" w:cstheme="minorHAnsi"/>
          <w:b/>
          <w:sz w:val="28"/>
          <w:szCs w:val="28"/>
        </w:rPr>
      </w:pPr>
      <w:r w:rsidRPr="00030C0E">
        <w:rPr>
          <w:rFonts w:eastAsia="Times New Roman" w:cstheme="minorHAnsi"/>
          <w:b/>
          <w:sz w:val="28"/>
          <w:szCs w:val="28"/>
        </w:rPr>
        <w:t>Ashley V. Miles, Amman Nadeem, Ma</w:t>
      </w:r>
      <w:r w:rsidRPr="00FE0F53">
        <w:rPr>
          <w:rFonts w:eastAsia="Times New Roman" w:cstheme="minorHAnsi"/>
          <w:b/>
          <w:sz w:val="28"/>
          <w:szCs w:val="28"/>
        </w:rPr>
        <w:t>hi Ahm</w:t>
      </w:r>
      <w:r w:rsidR="00FE0F53" w:rsidRPr="00FE0F53">
        <w:rPr>
          <w:rFonts w:eastAsia="Times New Roman" w:cstheme="minorHAnsi"/>
          <w:b/>
          <w:sz w:val="28"/>
          <w:szCs w:val="28"/>
        </w:rPr>
        <w:t>ad</w:t>
      </w:r>
      <w:r w:rsidR="000E44D4">
        <w:rPr>
          <w:rFonts w:eastAsia="Times New Roman" w:cstheme="minorHAnsi"/>
          <w:b/>
          <w:sz w:val="28"/>
          <w:szCs w:val="28"/>
        </w:rPr>
        <w:t>,</w:t>
      </w:r>
      <w:r w:rsidRPr="00030C0E">
        <w:rPr>
          <w:rFonts w:eastAsia="Times New Roman" w:cstheme="minorHAnsi"/>
          <w:b/>
          <w:sz w:val="28"/>
          <w:szCs w:val="28"/>
        </w:rPr>
        <w:t xml:space="preserve"> Brennan J. Curole, Scott M. Grayson</w:t>
      </w:r>
    </w:p>
    <w:p w14:paraId="474036E3" w14:textId="3ABF2868" w:rsidR="00030C0E" w:rsidRPr="00030C0E" w:rsidRDefault="00030C0E" w:rsidP="00030C0E">
      <w:pPr>
        <w:outlineLvl w:val="0"/>
        <w:rPr>
          <w:rFonts w:eastAsia="Times New Roman" w:cstheme="minorHAnsi"/>
          <w:b/>
          <w:sz w:val="28"/>
          <w:szCs w:val="28"/>
        </w:rPr>
      </w:pPr>
    </w:p>
    <w:p w14:paraId="33CD999C" w14:textId="0586873F" w:rsidR="00D6314B" w:rsidRPr="00030C0E" w:rsidRDefault="00030C0E" w:rsidP="00030C0E">
      <w:pPr>
        <w:outlineLvl w:val="0"/>
        <w:rPr>
          <w:rFonts w:eastAsia="Times New Roman" w:cstheme="minorHAnsi"/>
          <w:bCs/>
          <w:sz w:val="28"/>
          <w:szCs w:val="28"/>
        </w:rPr>
      </w:pPr>
      <w:r w:rsidRPr="00030C0E">
        <w:rPr>
          <w:rFonts w:eastAsia="Times New Roman" w:cstheme="minorHAnsi"/>
          <w:bCs/>
          <w:sz w:val="28"/>
          <w:szCs w:val="28"/>
        </w:rPr>
        <w:t>Department of Chemistry, Tulane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3A021D9E" w:rsidR="004E0C5A" w:rsidRDefault="00030C0E" w:rsidP="004E0C5A">
      <w:pPr>
        <w:outlineLvl w:val="0"/>
        <w:rPr>
          <w:rFonts w:eastAsia="Times New Roman" w:cstheme="minorHAnsi"/>
        </w:rPr>
      </w:pPr>
      <w:bookmarkStart w:id="0" w:name="_Hlk25233958"/>
      <w:r w:rsidRPr="00030C0E">
        <w:rPr>
          <w:rFonts w:eastAsia="Times New Roman" w:cstheme="minorHAnsi"/>
        </w:rPr>
        <w:t xml:space="preserve">Scott M. Grayson </w:t>
      </w:r>
      <w:r w:rsidRPr="00030C0E">
        <w:rPr>
          <w:rFonts w:eastAsia="Times New Roman" w:cstheme="minorHAnsi"/>
        </w:rPr>
        <w:tab/>
        <w:t>sgrayson@tulane.edu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BC01F44" w14:textId="03C41C22" w:rsidR="00030C0E" w:rsidRPr="00030C0E" w:rsidRDefault="00030C0E" w:rsidP="00030C0E">
      <w:pPr>
        <w:outlineLvl w:val="0"/>
        <w:rPr>
          <w:rFonts w:cstheme="minorHAnsi"/>
          <w:bCs/>
        </w:rPr>
      </w:pPr>
      <w:r w:rsidRPr="00030C0E">
        <w:rPr>
          <w:rFonts w:cstheme="minorHAnsi"/>
          <w:bCs/>
        </w:rPr>
        <w:t>Ashley V. Miles</w:t>
      </w:r>
      <w:r w:rsidRPr="00030C0E">
        <w:rPr>
          <w:rFonts w:cstheme="minorHAnsi"/>
          <w:bCs/>
        </w:rPr>
        <w:tab/>
        <w:t>amiles4@tulane.edu</w:t>
      </w:r>
    </w:p>
    <w:p w14:paraId="147C6F56" w14:textId="2837E7CB" w:rsidR="00030C0E" w:rsidRPr="00030C0E" w:rsidRDefault="00030C0E" w:rsidP="00030C0E">
      <w:pPr>
        <w:outlineLvl w:val="0"/>
        <w:rPr>
          <w:rFonts w:cstheme="minorHAnsi"/>
          <w:bCs/>
        </w:rPr>
      </w:pPr>
      <w:r w:rsidRPr="00030C0E">
        <w:rPr>
          <w:rFonts w:cstheme="minorHAnsi"/>
          <w:bCs/>
        </w:rPr>
        <w:t>Amman Nadeem</w:t>
      </w:r>
      <w:r w:rsidRPr="00030C0E">
        <w:rPr>
          <w:rFonts w:cstheme="minorHAnsi"/>
          <w:bCs/>
        </w:rPr>
        <w:tab/>
        <w:t>anadeem@tulane.edu</w:t>
      </w:r>
    </w:p>
    <w:p w14:paraId="04C804FF" w14:textId="0919CD7C" w:rsidR="00030C0E" w:rsidRPr="00030C0E" w:rsidRDefault="00030C0E" w:rsidP="00030C0E">
      <w:pPr>
        <w:outlineLvl w:val="0"/>
        <w:rPr>
          <w:rFonts w:cstheme="minorHAnsi"/>
          <w:bCs/>
        </w:rPr>
      </w:pPr>
      <w:r w:rsidRPr="00030C0E">
        <w:rPr>
          <w:rFonts w:cstheme="minorHAnsi"/>
          <w:bCs/>
        </w:rPr>
        <w:t>Mahi Ahm</w:t>
      </w:r>
      <w:r w:rsidR="00FE0F53">
        <w:rPr>
          <w:rFonts w:cstheme="minorHAnsi"/>
          <w:bCs/>
        </w:rPr>
        <w:t>a</w:t>
      </w:r>
      <w:r w:rsidRPr="00030C0E">
        <w:rPr>
          <w:rFonts w:cstheme="minorHAnsi"/>
          <w:bCs/>
        </w:rPr>
        <w:t>d</w:t>
      </w:r>
      <w:r w:rsidRPr="00030C0E">
        <w:rPr>
          <w:rFonts w:cstheme="minorHAnsi"/>
          <w:bCs/>
        </w:rPr>
        <w:tab/>
      </w:r>
      <w:r w:rsidRPr="00030C0E">
        <w:rPr>
          <w:rFonts w:cstheme="minorHAnsi"/>
          <w:bCs/>
        </w:rPr>
        <w:tab/>
        <w:t>mahmad4@tulane.edu</w:t>
      </w:r>
    </w:p>
    <w:p w14:paraId="12916965" w14:textId="33C16893" w:rsidR="003B5E26" w:rsidRPr="000D7C13" w:rsidRDefault="00030C0E" w:rsidP="00030C0E">
      <w:pPr>
        <w:outlineLvl w:val="0"/>
        <w:rPr>
          <w:rFonts w:cstheme="minorHAnsi"/>
          <w:bCs/>
        </w:rPr>
      </w:pPr>
      <w:r w:rsidRPr="00030C0E">
        <w:rPr>
          <w:rFonts w:cstheme="minorHAnsi"/>
          <w:bCs/>
        </w:rPr>
        <w:t xml:space="preserve">Brennan J. Curole </w:t>
      </w:r>
      <w:r w:rsidRPr="00030C0E">
        <w:rPr>
          <w:rFonts w:cstheme="minorHAnsi"/>
          <w:bCs/>
        </w:rPr>
        <w:tab/>
        <w:t>bcurole1@tulane.edu</w:t>
      </w:r>
    </w:p>
    <w:p w14:paraId="3E37D72D" w14:textId="77777777" w:rsidR="00030C0E" w:rsidRDefault="00030C0E" w:rsidP="00030C0E">
      <w:pPr>
        <w:outlineLvl w:val="0"/>
        <w:rPr>
          <w:rFonts w:eastAsia="Times New Roman" w:cstheme="minorHAnsi"/>
        </w:rPr>
      </w:pPr>
      <w:r w:rsidRPr="00030C0E">
        <w:rPr>
          <w:rFonts w:eastAsia="Times New Roman" w:cstheme="minorHAnsi"/>
        </w:rPr>
        <w:t xml:space="preserve">Scott M. Grayson </w:t>
      </w:r>
      <w:r w:rsidRPr="00030C0E">
        <w:rPr>
          <w:rFonts w:eastAsia="Times New Roman" w:cstheme="minorHAnsi"/>
        </w:rPr>
        <w:tab/>
        <w:t>sgrayson@tulane.edu</w:t>
      </w: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B5FDB51" w:rsidR="00FE0F53" w:rsidRDefault="005F1ADF" w:rsidP="00FE0F53">
      <w:pPr>
        <w:spacing w:before="120"/>
        <w:ind w:left="216" w:hanging="216"/>
        <w:rPr>
          <w:rFonts w:eastAsia="Times New Roman" w:cstheme="minorHAnsi"/>
          <w:b/>
          <w:color w:val="7F7F7F" w:themeColor="text1" w:themeTint="80"/>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E0F53">
        <w:rPr>
          <w:rFonts w:eastAsia="Times New Roman" w:cstheme="minorHAnsi"/>
          <w:b/>
          <w:bCs/>
        </w:rPr>
        <w:t xml:space="preserve">No </w:t>
      </w:r>
      <w:r w:rsidRPr="00B07A3B">
        <w:rPr>
          <w:rFonts w:eastAsia="Times New Roman" w:cstheme="minorHAnsi"/>
        </w:rPr>
        <w:t xml:space="preserve"> </w:t>
      </w:r>
    </w:p>
    <w:p w14:paraId="181DD27E" w14:textId="73CDC84E"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BB9065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E0F53">
        <w:rPr>
          <w:rFonts w:eastAsia="Times New Roman" w:cstheme="minorHAnsi"/>
          <w:b/>
          <w:bCs/>
        </w:rPr>
        <w:t>Yes</w:t>
      </w:r>
      <w:r w:rsidR="002A7596">
        <w:rPr>
          <w:rFonts w:eastAsia="Times New Roman" w:cstheme="minorHAnsi"/>
          <w:b/>
          <w:bCs/>
        </w:rPr>
        <w:t xml:space="preserve"> </w:t>
      </w:r>
    </w:p>
    <w:p w14:paraId="76D16C59" w14:textId="31C53CDC" w:rsidR="001331E3" w:rsidRDefault="00FE0F53" w:rsidP="001331E3">
      <w:pPr>
        <w:spacing w:before="120"/>
        <w:ind w:left="720"/>
        <w:rPr>
          <w:rFonts w:cstheme="minorHAnsi"/>
        </w:rPr>
      </w:pPr>
      <w:r>
        <w:rPr>
          <w:rFonts w:cstheme="minorHAnsi"/>
        </w:rPr>
        <w:t xml:space="preserve">We </w:t>
      </w:r>
      <w:r w:rsidR="001331E3">
        <w:rPr>
          <w:rFonts w:cstheme="minorHAnsi"/>
        </w:rPr>
        <w:t>will need you to record using screen recording software.</w:t>
      </w:r>
    </w:p>
    <w:p w14:paraId="5B3676BC" w14:textId="0A4186C3" w:rsidR="001331E3" w:rsidRDefault="001331E3" w:rsidP="001331E3">
      <w:pPr>
        <w:spacing w:before="120"/>
        <w:ind w:left="720"/>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AD52C58" w14:textId="77777777" w:rsidR="00FE0F53" w:rsidRDefault="00FE0F53" w:rsidP="001331E3">
      <w:pPr>
        <w:spacing w:before="120"/>
        <w:ind w:left="720"/>
      </w:pPr>
    </w:p>
    <w:p w14:paraId="359F4138" w14:textId="74BA0A88" w:rsidR="00FE0F53" w:rsidRDefault="006A125D" w:rsidP="001331E3">
      <w:pPr>
        <w:spacing w:before="120"/>
        <w:ind w:left="720"/>
        <w:rPr>
          <w:rFonts w:cstheme="minorHAnsi"/>
        </w:rPr>
      </w:pPr>
      <w:r w:rsidRPr="00C97809">
        <w:rPr>
          <w:rFonts w:ascii="Calibri" w:hAnsi="Calibri" w:cs="Calibri"/>
          <w:b/>
          <w:bCs/>
          <w:i/>
          <w:iCs/>
          <w:color w:val="3333FF"/>
        </w:rPr>
        <w:t>Videographer: Please record the computer screen for the shots labeled as SCREEN</w:t>
      </w:r>
      <w:r>
        <w:rPr>
          <w:rFonts w:ascii="Calibri" w:hAnsi="Calibri" w:cs="Calibri"/>
          <w:b/>
          <w:bCs/>
          <w:i/>
          <w:iCs/>
          <w:color w:val="3333FF"/>
        </w:rPr>
        <w:t xml:space="preserve"> as back-up</w:t>
      </w:r>
    </w:p>
    <w:p w14:paraId="1C68C2BA" w14:textId="77777777" w:rsidR="005F1ADF" w:rsidRPr="00B07A3B" w:rsidRDefault="005F1ADF" w:rsidP="005F1ADF">
      <w:pPr>
        <w:spacing w:before="120"/>
        <w:rPr>
          <w:rFonts w:eastAsia="Times New Roman" w:cstheme="minorHAnsi"/>
          <w:b/>
        </w:rPr>
      </w:pPr>
    </w:p>
    <w:p w14:paraId="7A03162F" w14:textId="02D9EC0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6A125D">
        <w:rPr>
          <w:rFonts w:eastAsia="Times New Roman" w:cstheme="minorHAnsi"/>
          <w:b/>
          <w:bCs/>
        </w:rPr>
        <w:t xml:space="preserve">No </w:t>
      </w:r>
    </w:p>
    <w:p w14:paraId="67386C83" w14:textId="77777777" w:rsidR="005F1ADF" w:rsidRDefault="005F1ADF" w:rsidP="005F1ADF">
      <w:pPr>
        <w:rPr>
          <w:rFonts w:cstheme="minorHAnsi"/>
          <w:b/>
          <w:sz w:val="22"/>
          <w:szCs w:val="22"/>
        </w:rPr>
      </w:pPr>
    </w:p>
    <w:p w14:paraId="5BCA0A56" w14:textId="77777777" w:rsidR="006A125D" w:rsidRDefault="006A125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84D08D7"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97108F">
        <w:rPr>
          <w:rFonts w:cstheme="minorHAnsi"/>
          <w:bCs/>
          <w:sz w:val="22"/>
          <w:szCs w:val="22"/>
        </w:rPr>
        <w:t>13</w:t>
      </w:r>
      <w:proofErr w:type="gramEnd"/>
    </w:p>
    <w:p w14:paraId="5AAC9C6C" w14:textId="7DB0888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7108F">
        <w:rPr>
          <w:rFonts w:cstheme="minorHAnsi"/>
          <w:bCs/>
          <w:sz w:val="22"/>
          <w:szCs w:val="22"/>
        </w:rPr>
        <w:t>29 (18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25928288" w14:textId="7FA2CFD7" w:rsidR="007D61A8" w:rsidRPr="006A125D" w:rsidRDefault="006A125D" w:rsidP="00B807E5">
      <w:pPr>
        <w:pStyle w:val="ListParagraph"/>
        <w:numPr>
          <w:ilvl w:val="1"/>
          <w:numId w:val="3"/>
        </w:numPr>
        <w:spacing w:before="120"/>
        <w:contextualSpacing w:val="0"/>
        <w:rPr>
          <w:rStyle w:val="AuthorName"/>
          <w:rFonts w:asciiTheme="minorHAnsi" w:eastAsia="Times" w:hAnsiTheme="minorHAnsi" w:cstheme="minorHAnsi"/>
          <w:b w:val="0"/>
          <w:color w:val="auto"/>
          <w:u w:val="none"/>
        </w:rPr>
      </w:pPr>
      <w:r w:rsidRPr="006A125D">
        <w:rPr>
          <w:rStyle w:val="AuthorName"/>
          <w:rFonts w:asciiTheme="minorHAnsi" w:eastAsia="Times" w:hAnsiTheme="minorHAnsi" w:cstheme="minorHAnsi"/>
          <w:color w:val="auto"/>
        </w:rPr>
        <w:t xml:space="preserve">Ashley </w:t>
      </w:r>
      <w:r w:rsidR="002A7596" w:rsidRPr="006A125D">
        <w:rPr>
          <w:rStyle w:val="AuthorName"/>
          <w:rFonts w:asciiTheme="minorHAnsi" w:eastAsia="Times" w:hAnsiTheme="minorHAnsi" w:cstheme="minorHAnsi"/>
          <w:color w:val="auto"/>
        </w:rPr>
        <w:t>Miles:</w:t>
      </w:r>
      <w:r w:rsidR="00294784" w:rsidRPr="006A125D">
        <w:rPr>
          <w:rStyle w:val="AuthorName"/>
          <w:rFonts w:asciiTheme="minorHAnsi" w:eastAsia="Times" w:hAnsiTheme="minorHAnsi" w:cstheme="minorHAnsi"/>
          <w:b w:val="0"/>
          <w:bCs/>
          <w:color w:val="auto"/>
          <w:u w:val="none"/>
        </w:rPr>
        <w:t xml:space="preserve"> We want to know how polymers react</w:t>
      </w:r>
      <w:r w:rsidRPr="006A125D">
        <w:rPr>
          <w:rStyle w:val="AuthorName"/>
          <w:rFonts w:asciiTheme="minorHAnsi" w:eastAsia="Times" w:hAnsiTheme="minorHAnsi" w:cstheme="minorHAnsi"/>
          <w:b w:val="0"/>
          <w:bCs/>
          <w:color w:val="auto"/>
          <w:u w:val="none"/>
        </w:rPr>
        <w:t>. For this, we use m</w:t>
      </w:r>
      <w:r w:rsidR="00294784" w:rsidRPr="006A125D">
        <w:rPr>
          <w:rStyle w:val="AuthorName"/>
          <w:rFonts w:asciiTheme="minorHAnsi" w:eastAsia="Times" w:hAnsiTheme="minorHAnsi" w:cstheme="minorHAnsi"/>
          <w:b w:val="0"/>
          <w:bCs/>
          <w:color w:val="auto"/>
          <w:u w:val="none"/>
        </w:rPr>
        <w:t xml:space="preserve">ass spectrometry </w:t>
      </w:r>
      <w:r w:rsidRPr="006A125D">
        <w:rPr>
          <w:rStyle w:val="AuthorName"/>
          <w:rFonts w:asciiTheme="minorHAnsi" w:eastAsia="Times" w:hAnsiTheme="minorHAnsi" w:cstheme="minorHAnsi"/>
          <w:b w:val="0"/>
          <w:bCs/>
          <w:color w:val="auto"/>
          <w:u w:val="none"/>
        </w:rPr>
        <w:t xml:space="preserve">as it </w:t>
      </w:r>
      <w:r w:rsidR="00294784" w:rsidRPr="006A125D">
        <w:rPr>
          <w:rStyle w:val="AuthorName"/>
          <w:rFonts w:asciiTheme="minorHAnsi" w:eastAsia="Times" w:hAnsiTheme="minorHAnsi" w:cstheme="minorHAnsi"/>
          <w:b w:val="0"/>
          <w:bCs/>
          <w:color w:val="auto"/>
          <w:u w:val="none"/>
        </w:rPr>
        <w:t xml:space="preserve">is a fantastic tool </w:t>
      </w:r>
      <w:r w:rsidRPr="006A125D">
        <w:rPr>
          <w:rStyle w:val="AuthorName"/>
          <w:rFonts w:asciiTheme="minorHAnsi" w:eastAsia="Times" w:hAnsiTheme="minorHAnsi" w:cstheme="minorHAnsi"/>
          <w:b w:val="0"/>
          <w:bCs/>
          <w:color w:val="auto"/>
          <w:u w:val="none"/>
        </w:rPr>
        <w:t xml:space="preserve">to study </w:t>
      </w:r>
      <w:r w:rsidR="00294784" w:rsidRPr="006A125D">
        <w:rPr>
          <w:rStyle w:val="AuthorName"/>
          <w:rFonts w:asciiTheme="minorHAnsi" w:eastAsia="Times" w:hAnsiTheme="minorHAnsi" w:cstheme="minorHAnsi"/>
          <w:b w:val="0"/>
          <w:bCs/>
          <w:color w:val="auto"/>
          <w:u w:val="none"/>
        </w:rPr>
        <w:t>both the expected reaction</w:t>
      </w:r>
      <w:r w:rsidRPr="006A125D">
        <w:rPr>
          <w:rStyle w:val="AuthorName"/>
          <w:rFonts w:asciiTheme="minorHAnsi" w:eastAsia="Times" w:hAnsiTheme="minorHAnsi" w:cstheme="minorHAnsi"/>
          <w:b w:val="0"/>
          <w:bCs/>
          <w:color w:val="auto"/>
          <w:u w:val="none"/>
        </w:rPr>
        <w:t>s</w:t>
      </w:r>
      <w:r w:rsidR="00294784" w:rsidRPr="006A125D">
        <w:rPr>
          <w:rStyle w:val="AuthorName"/>
          <w:rFonts w:asciiTheme="minorHAnsi" w:eastAsia="Times" w:hAnsiTheme="minorHAnsi" w:cstheme="minorHAnsi"/>
          <w:b w:val="0"/>
          <w:bCs/>
          <w:color w:val="auto"/>
          <w:u w:val="none"/>
        </w:rPr>
        <w:t>, and the other side reactions.</w:t>
      </w:r>
    </w:p>
    <w:p w14:paraId="57FE2AE8" w14:textId="530046D3" w:rsidR="006A125D" w:rsidRPr="006A125D" w:rsidRDefault="006A125D" w:rsidP="006A125D">
      <w:pPr>
        <w:pStyle w:val="ListParagraph"/>
        <w:numPr>
          <w:ilvl w:val="2"/>
          <w:numId w:val="3"/>
        </w:numPr>
        <w:spacing w:before="120"/>
        <w:contextualSpacing w:val="0"/>
        <w:rPr>
          <w:rFonts w:eastAsia="Times New Roman" w:cstheme="minorHAnsi"/>
          <w:color w:val="auto"/>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2.2.1</w:t>
      </w:r>
    </w:p>
    <w:p w14:paraId="00A66870" w14:textId="77777777" w:rsidR="007D61A8" w:rsidRPr="006A125D" w:rsidRDefault="007D61A8" w:rsidP="007D61A8">
      <w:pPr>
        <w:rPr>
          <w:rFonts w:eastAsia="Times New Roman" w:cstheme="minorHAnsi"/>
          <w:b/>
          <w:bCs/>
          <w:color w:val="auto"/>
        </w:rPr>
      </w:pPr>
    </w:p>
    <w:p w14:paraId="0B0139AD" w14:textId="5BFE82EC" w:rsidR="007D61A8" w:rsidRPr="006A125D" w:rsidRDefault="00D75084" w:rsidP="007D61A8">
      <w:pPr>
        <w:rPr>
          <w:rFonts w:eastAsia="Times New Roman" w:cstheme="minorHAnsi"/>
          <w:color w:val="auto"/>
        </w:rPr>
      </w:pPr>
      <w:r w:rsidRPr="006A125D">
        <w:rPr>
          <w:rFonts w:cstheme="minorHAnsi"/>
          <w:color w:val="auto"/>
          <w:shd w:val="clear" w:color="auto" w:fill="FFFFFF"/>
        </w:rPr>
        <w:t>What are the most recent developments in your field of research?</w:t>
      </w:r>
    </w:p>
    <w:p w14:paraId="490E6309" w14:textId="26BAA366" w:rsidR="007D61A8" w:rsidRDefault="006A125D" w:rsidP="00D75084">
      <w:pPr>
        <w:pStyle w:val="ListParagraph"/>
        <w:numPr>
          <w:ilvl w:val="1"/>
          <w:numId w:val="3"/>
        </w:numPr>
        <w:spacing w:before="120" w:after="240"/>
        <w:contextualSpacing w:val="0"/>
        <w:rPr>
          <w:rFonts w:eastAsia="Times New Roman" w:cstheme="minorHAnsi"/>
          <w:color w:val="auto"/>
        </w:rPr>
      </w:pPr>
      <w:r w:rsidRPr="006A125D">
        <w:rPr>
          <w:rStyle w:val="AuthorName"/>
          <w:rFonts w:asciiTheme="minorHAnsi" w:eastAsia="Times" w:hAnsiTheme="minorHAnsi" w:cstheme="minorHAnsi"/>
          <w:color w:val="auto"/>
        </w:rPr>
        <w:t>Ashley Miles</w:t>
      </w:r>
      <w:r w:rsidR="00294784" w:rsidRPr="006A125D">
        <w:rPr>
          <w:rFonts w:eastAsia="Times New Roman" w:cstheme="minorHAnsi"/>
          <w:b/>
          <w:bCs/>
          <w:color w:val="auto"/>
          <w:u w:val="single"/>
        </w:rPr>
        <w:t>:</w:t>
      </w:r>
      <w:r w:rsidR="00294784" w:rsidRPr="006A125D">
        <w:rPr>
          <w:rFonts w:eastAsia="Times New Roman" w:cstheme="minorHAnsi"/>
          <w:color w:val="auto"/>
        </w:rPr>
        <w:t xml:space="preserve"> In the last ten years, MALDI-</w:t>
      </w:r>
      <w:proofErr w:type="spellStart"/>
      <w:r w:rsidR="00294784" w:rsidRPr="006A125D">
        <w:rPr>
          <w:rFonts w:eastAsia="Times New Roman" w:cstheme="minorHAnsi"/>
          <w:color w:val="auto"/>
        </w:rPr>
        <w:t>ToF</w:t>
      </w:r>
      <w:proofErr w:type="spellEnd"/>
      <w:r w:rsidR="00294784" w:rsidRPr="006A125D">
        <w:rPr>
          <w:rFonts w:eastAsia="Times New Roman" w:cstheme="minorHAnsi"/>
          <w:color w:val="auto"/>
        </w:rPr>
        <w:t xml:space="preserve"> MS has advanced to have </w:t>
      </w:r>
      <w:r w:rsidR="00665C4E" w:rsidRPr="006A125D">
        <w:rPr>
          <w:rFonts w:eastAsia="Times New Roman" w:cstheme="minorHAnsi"/>
          <w:color w:val="auto"/>
        </w:rPr>
        <w:t xml:space="preserve">much </w:t>
      </w:r>
      <w:r w:rsidR="00294784" w:rsidRPr="006A125D">
        <w:rPr>
          <w:rFonts w:eastAsia="Times New Roman" w:cstheme="minorHAnsi"/>
          <w:color w:val="auto"/>
        </w:rPr>
        <w:t xml:space="preserve">more resolution and the fragmentation within MS/MS.  </w:t>
      </w:r>
    </w:p>
    <w:p w14:paraId="428E3851" w14:textId="4CA9F9AC" w:rsidR="006A125D" w:rsidRPr="006A125D" w:rsidRDefault="006A125D" w:rsidP="006A125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p>
    <w:p w14:paraId="4E5C35F1" w14:textId="77777777" w:rsidR="006A125D" w:rsidRPr="006A125D" w:rsidRDefault="006A125D" w:rsidP="006A125D">
      <w:pPr>
        <w:pStyle w:val="ListParagraph"/>
        <w:spacing w:before="120" w:after="240"/>
        <w:ind w:left="1627"/>
        <w:contextualSpacing w:val="0"/>
        <w:rPr>
          <w:rFonts w:eastAsia="Times New Roman" w:cstheme="minorHAnsi"/>
          <w:color w:val="auto"/>
        </w:rPr>
      </w:pPr>
    </w:p>
    <w:p w14:paraId="7D53E431" w14:textId="77777777" w:rsidR="0071156C" w:rsidRPr="006A125D" w:rsidRDefault="0071156C" w:rsidP="007D61A8">
      <w:pPr>
        <w:rPr>
          <w:rFonts w:eastAsia="Times New Roman" w:cstheme="minorHAnsi"/>
          <w:b/>
          <w:bCs/>
          <w:color w:val="auto"/>
        </w:rPr>
      </w:pPr>
    </w:p>
    <w:p w14:paraId="650FC038" w14:textId="3C8A6596" w:rsidR="007D61A8" w:rsidRPr="006A125D" w:rsidRDefault="00D75084" w:rsidP="007D61A8">
      <w:pPr>
        <w:rPr>
          <w:rFonts w:eastAsia="Times New Roman" w:cstheme="minorHAnsi"/>
          <w:color w:val="auto"/>
          <w:sz w:val="28"/>
          <w:szCs w:val="28"/>
        </w:rPr>
      </w:pPr>
      <w:r w:rsidRPr="006A125D">
        <w:rPr>
          <w:rFonts w:cstheme="minorHAnsi"/>
          <w:color w:val="auto"/>
          <w:shd w:val="clear" w:color="auto" w:fill="FFFFFF"/>
        </w:rPr>
        <w:t>What significant findings have you established in your field?</w:t>
      </w:r>
    </w:p>
    <w:p w14:paraId="625AF9ED" w14:textId="1ABAFDE5" w:rsidR="0089370B" w:rsidRPr="006A125D" w:rsidRDefault="006A125D" w:rsidP="0089370B">
      <w:pPr>
        <w:pStyle w:val="ListParagraph"/>
        <w:numPr>
          <w:ilvl w:val="1"/>
          <w:numId w:val="3"/>
        </w:numPr>
        <w:spacing w:before="120"/>
        <w:contextualSpacing w:val="0"/>
        <w:rPr>
          <w:rFonts w:eastAsia="Times New Roman" w:cstheme="minorHAnsi"/>
          <w:color w:val="auto"/>
        </w:rPr>
      </w:pPr>
      <w:r w:rsidRPr="006A125D">
        <w:rPr>
          <w:rStyle w:val="AuthorName"/>
          <w:rFonts w:asciiTheme="minorHAnsi" w:eastAsia="Times" w:hAnsiTheme="minorHAnsi" w:cstheme="minorHAnsi"/>
          <w:color w:val="auto"/>
        </w:rPr>
        <w:t xml:space="preserve">Ashley </w:t>
      </w:r>
      <w:r w:rsidR="00294784" w:rsidRPr="006A125D">
        <w:rPr>
          <w:rStyle w:val="AuthorName"/>
          <w:rFonts w:asciiTheme="minorHAnsi" w:eastAsia="Times" w:hAnsiTheme="minorHAnsi" w:cstheme="minorHAnsi"/>
          <w:color w:val="auto"/>
        </w:rPr>
        <w:t>Miles</w:t>
      </w:r>
      <w:r w:rsidR="00D75084" w:rsidRPr="006A125D">
        <w:rPr>
          <w:rFonts w:eastAsia="Times New Roman" w:cstheme="minorHAnsi"/>
          <w:b/>
          <w:bCs/>
          <w:color w:val="auto"/>
          <w:u w:val="single"/>
        </w:rPr>
        <w:t>:</w:t>
      </w:r>
      <w:r w:rsidR="00D75084" w:rsidRPr="006A125D">
        <w:rPr>
          <w:rFonts w:eastAsia="Times New Roman" w:cstheme="minorHAnsi"/>
          <w:color w:val="auto"/>
        </w:rPr>
        <w:t xml:space="preserve"> </w:t>
      </w:r>
      <w:r w:rsidR="000E44D4" w:rsidRPr="000E44D4">
        <w:rPr>
          <w:rFonts w:cstheme="minorHAnsi"/>
          <w:color w:val="auto"/>
        </w:rPr>
        <w:t>We describe a wide range of reactions including monodisperse, moderately disperse, and highly disperse samples and those with distinct isotopic resolution patterns, for example, polymers with halogenated groups or those prone to metastable ion formation</w:t>
      </w:r>
      <w:r w:rsidR="0089370B" w:rsidRPr="006A125D">
        <w:rPr>
          <w:bCs/>
          <w:color w:val="auto"/>
        </w:rPr>
        <w:t>.</w:t>
      </w:r>
    </w:p>
    <w:p w14:paraId="32824563" w14:textId="66E9EEC8" w:rsidR="006A125D" w:rsidRPr="006A125D" w:rsidRDefault="006A125D" w:rsidP="006A125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2.3.1</w:t>
      </w:r>
    </w:p>
    <w:p w14:paraId="138E144B" w14:textId="77777777" w:rsidR="006A125D" w:rsidRPr="006A125D" w:rsidRDefault="006A125D" w:rsidP="006A125D">
      <w:pPr>
        <w:pStyle w:val="ListParagraph"/>
        <w:spacing w:before="120"/>
        <w:ind w:left="1627"/>
        <w:contextualSpacing w:val="0"/>
        <w:rPr>
          <w:rFonts w:eastAsia="Times New Roman" w:cstheme="minorHAnsi"/>
          <w:color w:val="auto"/>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205BBD16" w:rsidR="00FF25E5" w:rsidRPr="00C058AE" w:rsidRDefault="00A13CC3" w:rsidP="006A125D">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5DFB1E1" w:rsidR="00CE10F2" w:rsidRDefault="0097108F" w:rsidP="00A13CC3">
      <w:pPr>
        <w:pStyle w:val="ListParagraph"/>
        <w:numPr>
          <w:ilvl w:val="0"/>
          <w:numId w:val="3"/>
        </w:numPr>
        <w:spacing w:before="120"/>
        <w:contextualSpacing w:val="0"/>
        <w:rPr>
          <w:rFonts w:cstheme="minorHAnsi"/>
          <w:b/>
          <w:bCs/>
        </w:rPr>
      </w:pPr>
      <w:r w:rsidRPr="0097108F">
        <w:rPr>
          <w:rFonts w:cstheme="minorHAnsi"/>
          <w:b/>
          <w:bCs/>
        </w:rPr>
        <w:t>Preparation of MALDI-</w:t>
      </w:r>
      <w:proofErr w:type="spellStart"/>
      <w:r w:rsidRPr="0097108F">
        <w:rPr>
          <w:rFonts w:cstheme="minorHAnsi"/>
          <w:b/>
          <w:bCs/>
        </w:rPr>
        <w:t>ToF</w:t>
      </w:r>
      <w:proofErr w:type="spellEnd"/>
      <w:r w:rsidRPr="0097108F">
        <w:rPr>
          <w:rFonts w:cstheme="minorHAnsi"/>
          <w:b/>
          <w:bCs/>
        </w:rPr>
        <w:t xml:space="preserve"> MS Target Plate</w:t>
      </w:r>
    </w:p>
    <w:p w14:paraId="314C5FBA" w14:textId="2B1F640B" w:rsidR="00985FE6" w:rsidRPr="006A125D" w:rsidRDefault="00D7547B" w:rsidP="00985FE6">
      <w:pPr>
        <w:pStyle w:val="ListParagraph"/>
        <w:spacing w:before="120"/>
        <w:ind w:left="360"/>
        <w:contextualSpacing w:val="0"/>
        <w:rPr>
          <w:rFonts w:cstheme="minorHAnsi"/>
          <w:color w:val="auto"/>
        </w:rPr>
      </w:pPr>
      <w:r w:rsidRPr="006A125D">
        <w:rPr>
          <w:rFonts w:cstheme="minorHAnsi"/>
          <w:b/>
          <w:bCs/>
          <w:color w:val="auto"/>
        </w:rPr>
        <w:t xml:space="preserve">Demonstrator: </w:t>
      </w:r>
      <w:r w:rsidR="0089370B" w:rsidRPr="006A125D">
        <w:rPr>
          <w:rFonts w:cstheme="minorHAnsi"/>
          <w:color w:val="auto"/>
        </w:rPr>
        <w:t>Ashley Miles</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703D277" w14:textId="2AD9CEDE" w:rsidR="0097108F" w:rsidRPr="00453D6F" w:rsidRDefault="0097108F" w:rsidP="0097108F">
      <w:pPr>
        <w:pStyle w:val="Narration"/>
        <w:numPr>
          <w:ilvl w:val="1"/>
          <w:numId w:val="3"/>
        </w:numPr>
        <w:rPr>
          <w:lang w:eastAsia="en-IN"/>
        </w:rPr>
      </w:pPr>
      <w:r w:rsidRPr="00453D6F">
        <w:rPr>
          <w:lang w:eastAsia="en-IN"/>
        </w:rPr>
        <w:t>To begin, prepare the analyte acquisition solution by adding the cation, analyte, and matrix stock solutions into tube A</w:t>
      </w:r>
      <w:r>
        <w:rPr>
          <w:lang w:eastAsia="en-IN"/>
        </w:rPr>
        <w:t xml:space="preserve"> </w:t>
      </w:r>
      <w:r w:rsidRPr="0097108F">
        <w:rPr>
          <w:b/>
          <w:bCs/>
          <w:lang w:eastAsia="en-IN"/>
        </w:rPr>
        <w:t>[</w:t>
      </w:r>
      <w:r>
        <w:rPr>
          <w:b/>
          <w:bCs/>
          <w:lang w:eastAsia="en-IN"/>
        </w:rPr>
        <w:t>1</w:t>
      </w:r>
      <w:r w:rsidRPr="0097108F">
        <w:rPr>
          <w:b/>
          <w:bCs/>
          <w:lang w:eastAsia="en-IN"/>
        </w:rPr>
        <w:t>]</w:t>
      </w:r>
      <w:r>
        <w:rPr>
          <w:b/>
          <w:bCs/>
          <w:lang w:eastAsia="en-IN"/>
        </w:rPr>
        <w:t xml:space="preserve"> </w:t>
      </w:r>
      <w:r w:rsidRPr="0097108F">
        <w:rPr>
          <w:lang w:eastAsia="en-IN"/>
        </w:rPr>
        <w:t>and</w:t>
      </w:r>
      <w:r w:rsidRPr="00453D6F">
        <w:rPr>
          <w:lang w:eastAsia="en-IN"/>
        </w:rPr>
        <w:t xml:space="preserve"> vortex</w:t>
      </w:r>
      <w:r>
        <w:rPr>
          <w:lang w:eastAsia="en-IN"/>
        </w:rPr>
        <w:t xml:space="preserve"> the tube</w:t>
      </w:r>
      <w:r w:rsidRPr="00453D6F">
        <w:rPr>
          <w:lang w:eastAsia="en-IN"/>
        </w:rPr>
        <w:t xml:space="preserve"> to mix </w:t>
      </w:r>
      <w:r w:rsidRPr="00453D6F">
        <w:rPr>
          <w:b/>
          <w:bCs/>
          <w:lang w:eastAsia="en-IN"/>
        </w:rPr>
        <w:t>[</w:t>
      </w:r>
      <w:r>
        <w:rPr>
          <w:b/>
          <w:bCs/>
          <w:lang w:eastAsia="en-IN"/>
        </w:rPr>
        <w:t>2</w:t>
      </w:r>
      <w:r w:rsidRPr="00453D6F">
        <w:rPr>
          <w:b/>
          <w:bCs/>
          <w:lang w:eastAsia="en-IN"/>
        </w:rPr>
        <w:t>]</w:t>
      </w:r>
      <w:r w:rsidRPr="00453D6F">
        <w:rPr>
          <w:lang w:eastAsia="en-IN"/>
        </w:rPr>
        <w:t xml:space="preserve">. </w:t>
      </w:r>
      <w:r>
        <w:rPr>
          <w:lang w:eastAsia="en-IN"/>
        </w:rPr>
        <w:t>Then</w:t>
      </w:r>
      <w:r w:rsidRPr="00453D6F">
        <w:rPr>
          <w:lang w:eastAsia="en-IN"/>
        </w:rPr>
        <w:t>, add the cation, calibrant, and matrix stock solutions into tube B</w:t>
      </w:r>
      <w:r>
        <w:rPr>
          <w:lang w:eastAsia="en-IN"/>
        </w:rPr>
        <w:t xml:space="preserve"> and</w:t>
      </w:r>
      <w:r w:rsidRPr="00453D6F">
        <w:rPr>
          <w:lang w:eastAsia="en-IN"/>
        </w:rPr>
        <w:t xml:space="preserve"> mix thoroughly </w:t>
      </w:r>
      <w:r w:rsidRPr="00453D6F">
        <w:rPr>
          <w:b/>
          <w:bCs/>
          <w:lang w:eastAsia="en-IN"/>
        </w:rPr>
        <w:t>[</w:t>
      </w:r>
      <w:r>
        <w:rPr>
          <w:b/>
          <w:bCs/>
          <w:lang w:eastAsia="en-IN"/>
        </w:rPr>
        <w:t>3-TXT</w:t>
      </w:r>
      <w:r w:rsidRPr="00453D6F">
        <w:rPr>
          <w:b/>
          <w:bCs/>
          <w:lang w:eastAsia="en-IN"/>
        </w:rPr>
        <w:t>]</w:t>
      </w:r>
      <w:r w:rsidRPr="00453D6F">
        <w:rPr>
          <w:lang w:eastAsia="en-IN"/>
        </w:rPr>
        <w:t>.</w:t>
      </w:r>
    </w:p>
    <w:p w14:paraId="0230FD5C" w14:textId="77777777" w:rsidR="0097108F" w:rsidRDefault="0097108F" w:rsidP="0097108F">
      <w:pPr>
        <w:pStyle w:val="ShotDescription"/>
        <w:numPr>
          <w:ilvl w:val="2"/>
          <w:numId w:val="3"/>
        </w:numPr>
        <w:rPr>
          <w:lang w:val="en-IN" w:eastAsia="en-IN"/>
        </w:rPr>
      </w:pPr>
      <w:r w:rsidRPr="00453D6F">
        <w:rPr>
          <w:lang w:val="en-IN" w:eastAsia="en-IN"/>
        </w:rPr>
        <w:t>WIDE: Talent adding cation, analyte, and matrix stock solutions into tube A using micropipettes</w:t>
      </w:r>
      <w:r>
        <w:rPr>
          <w:lang w:val="en-IN" w:eastAsia="en-IN"/>
        </w:rPr>
        <w:t>.</w:t>
      </w:r>
    </w:p>
    <w:p w14:paraId="48AE0E93" w14:textId="270599CF" w:rsidR="0097108F" w:rsidRDefault="0097108F" w:rsidP="0097108F">
      <w:pPr>
        <w:pStyle w:val="ShotDescription"/>
        <w:numPr>
          <w:ilvl w:val="2"/>
          <w:numId w:val="3"/>
        </w:numPr>
        <w:rPr>
          <w:lang w:val="en-IN" w:eastAsia="en-IN"/>
        </w:rPr>
      </w:pPr>
      <w:r>
        <w:rPr>
          <w:lang w:val="en-IN" w:eastAsia="en-IN"/>
        </w:rPr>
        <w:t xml:space="preserve">Talent </w:t>
      </w:r>
      <w:r w:rsidRPr="00453D6F">
        <w:rPr>
          <w:lang w:val="en-IN" w:eastAsia="en-IN"/>
        </w:rPr>
        <w:t>vortexing the tube</w:t>
      </w:r>
      <w:r>
        <w:rPr>
          <w:lang w:val="en-IN" w:eastAsia="en-IN"/>
        </w:rPr>
        <w:t xml:space="preserve"> A</w:t>
      </w:r>
      <w:r w:rsidRPr="00453D6F">
        <w:rPr>
          <w:lang w:val="en-IN" w:eastAsia="en-IN"/>
        </w:rPr>
        <w:t>.</w:t>
      </w:r>
    </w:p>
    <w:p w14:paraId="5871F418" w14:textId="73D60EB1" w:rsidR="0097108F" w:rsidRPr="0097108F" w:rsidRDefault="0097108F" w:rsidP="0097108F">
      <w:pPr>
        <w:pStyle w:val="ShotDescription"/>
        <w:numPr>
          <w:ilvl w:val="2"/>
          <w:numId w:val="3"/>
        </w:numPr>
        <w:rPr>
          <w:lang w:val="en-IN" w:eastAsia="en-IN"/>
        </w:rPr>
      </w:pPr>
      <w:r w:rsidRPr="00453D6F">
        <w:rPr>
          <w:lang w:val="en-IN" w:eastAsia="en-IN"/>
        </w:rPr>
        <w:t>Talent adding cation, calibrant, and matrix stock solutions into tube B and vortexing to mix.</w:t>
      </w:r>
      <w:r>
        <w:rPr>
          <w:lang w:val="en-IN" w:eastAsia="en-IN"/>
        </w:rPr>
        <w:t xml:space="preserve"> </w:t>
      </w:r>
      <w:r w:rsidRPr="0097108F">
        <w:rPr>
          <w:b/>
          <w:bCs/>
          <w:lang w:val="en-IN" w:eastAsia="en-IN"/>
        </w:rPr>
        <w:t xml:space="preserve">TXT: </w:t>
      </w:r>
      <w:proofErr w:type="spellStart"/>
      <w:proofErr w:type="gramStart"/>
      <w:r w:rsidRPr="0097108F">
        <w:rPr>
          <w:b/>
          <w:bCs/>
          <w:lang w:val="en-IN" w:eastAsia="en-IN"/>
        </w:rPr>
        <w:t>Cation:Analyte</w:t>
      </w:r>
      <w:proofErr w:type="spellEnd"/>
      <w:proofErr w:type="gramEnd"/>
      <w:r w:rsidRPr="0097108F">
        <w:rPr>
          <w:b/>
          <w:bCs/>
          <w:lang w:val="en-IN" w:eastAsia="en-IN"/>
        </w:rPr>
        <w:t xml:space="preserve"> or </w:t>
      </w:r>
      <w:proofErr w:type="spellStart"/>
      <w:proofErr w:type="gramStart"/>
      <w:r w:rsidRPr="0097108F">
        <w:rPr>
          <w:b/>
          <w:bCs/>
          <w:lang w:val="en-IN" w:eastAsia="en-IN"/>
        </w:rPr>
        <w:t>Calibrant:Matrix</w:t>
      </w:r>
      <w:proofErr w:type="spellEnd"/>
      <w:proofErr w:type="gramEnd"/>
      <w:r w:rsidRPr="0097108F">
        <w:rPr>
          <w:b/>
          <w:bCs/>
          <w:lang w:val="en-IN" w:eastAsia="en-IN"/>
        </w:rPr>
        <w:t xml:space="preserve"> stock</w:t>
      </w:r>
      <w:r>
        <w:rPr>
          <w:b/>
          <w:bCs/>
          <w:lang w:val="en-IN" w:eastAsia="en-IN"/>
        </w:rPr>
        <w:t xml:space="preserve"> </w:t>
      </w:r>
      <w:r w:rsidRPr="0097108F">
        <w:rPr>
          <w:b/>
          <w:bCs/>
          <w:lang w:val="en-IN" w:eastAsia="en-IN"/>
        </w:rPr>
        <w:t>=</w:t>
      </w:r>
      <w:r>
        <w:rPr>
          <w:b/>
          <w:bCs/>
          <w:lang w:val="en-IN" w:eastAsia="en-IN"/>
        </w:rPr>
        <w:t xml:space="preserve"> </w:t>
      </w:r>
      <w:r w:rsidRPr="0097108F">
        <w:rPr>
          <w:b/>
          <w:bCs/>
          <w:lang w:val="en-IN" w:eastAsia="en-IN"/>
        </w:rPr>
        <w:t>1:5:20 µ</w:t>
      </w:r>
      <w:proofErr w:type="gramStart"/>
      <w:r w:rsidRPr="0097108F">
        <w:rPr>
          <w:b/>
          <w:bCs/>
          <w:lang w:val="en-IN" w:eastAsia="en-IN"/>
        </w:rPr>
        <w:t>L</w:t>
      </w:r>
      <w:r w:rsidRPr="0097108F">
        <w:rPr>
          <w:lang w:val="en-IN" w:eastAsia="en-IN"/>
        </w:rPr>
        <w:t xml:space="preserve"> </w:t>
      </w:r>
      <w:r>
        <w:rPr>
          <w:lang w:val="en-IN" w:eastAsia="en-IN"/>
        </w:rPr>
        <w:t xml:space="preserve"> </w:t>
      </w:r>
      <w:r w:rsidRPr="008A0391">
        <w:rPr>
          <w:i/>
          <w:iCs/>
          <w:color w:val="3333FF"/>
        </w:rPr>
        <w:t>Video</w:t>
      </w:r>
      <w:proofErr w:type="gramEnd"/>
      <w:r w:rsidRPr="008A0391">
        <w:rPr>
          <w:i/>
          <w:iCs/>
          <w:color w:val="3333FF"/>
        </w:rPr>
        <w:t xml:space="preserve"> editor: This is a ratio</w:t>
      </w:r>
    </w:p>
    <w:p w14:paraId="76EEB6C5" w14:textId="77777777" w:rsidR="0097108F" w:rsidRPr="00453D6F" w:rsidRDefault="0097108F" w:rsidP="0097108F">
      <w:pPr>
        <w:pStyle w:val="ShotDescription"/>
        <w:ind w:firstLine="0"/>
        <w:rPr>
          <w:lang w:val="en-IN" w:eastAsia="en-IN"/>
        </w:rPr>
      </w:pPr>
    </w:p>
    <w:p w14:paraId="26AE1CA1" w14:textId="39A85329" w:rsidR="0097108F" w:rsidRPr="00453D6F" w:rsidRDefault="0097108F" w:rsidP="0097108F">
      <w:pPr>
        <w:pStyle w:val="Narration"/>
        <w:numPr>
          <w:ilvl w:val="1"/>
          <w:numId w:val="3"/>
        </w:numPr>
        <w:rPr>
          <w:lang w:eastAsia="en-IN"/>
        </w:rPr>
      </w:pPr>
      <w:r>
        <w:rPr>
          <w:lang w:eastAsia="en-IN"/>
        </w:rPr>
        <w:t>Now, p</w:t>
      </w:r>
      <w:r w:rsidRPr="00453D6F">
        <w:rPr>
          <w:lang w:eastAsia="en-IN"/>
        </w:rPr>
        <w:t>ipette 0.5 microliters of the cation, analyte, and matrix sample mixture from tube A onto the MALDI-</w:t>
      </w:r>
      <w:proofErr w:type="spellStart"/>
      <w:r w:rsidRPr="00453D6F">
        <w:rPr>
          <w:lang w:eastAsia="en-IN"/>
        </w:rPr>
        <w:t>ToF</w:t>
      </w:r>
      <w:proofErr w:type="spellEnd"/>
      <w:r>
        <w:rPr>
          <w:lang w:eastAsia="en-IN"/>
        </w:rPr>
        <w:t xml:space="preserve"> MS </w:t>
      </w:r>
      <w:r w:rsidRPr="0097108F">
        <w:rPr>
          <w:i/>
          <w:iCs/>
          <w:color w:val="EE0000"/>
          <w:lang w:eastAsia="en-IN"/>
        </w:rPr>
        <w:t>(</w:t>
      </w:r>
      <w:r>
        <w:rPr>
          <w:i/>
          <w:iCs/>
          <w:color w:val="EE0000"/>
          <w:lang w:eastAsia="en-IN"/>
        </w:rPr>
        <w:t>mall-dee-toff- M-S</w:t>
      </w:r>
      <w:r w:rsidRPr="0097108F">
        <w:rPr>
          <w:i/>
          <w:iCs/>
          <w:color w:val="EE0000"/>
          <w:lang w:eastAsia="en-IN"/>
        </w:rPr>
        <w:t>)</w:t>
      </w:r>
      <w:r w:rsidRPr="00453D6F">
        <w:rPr>
          <w:lang w:eastAsia="en-IN"/>
        </w:rPr>
        <w:t xml:space="preserve"> target plate using the dried droplet method </w:t>
      </w:r>
      <w:r w:rsidRPr="00453D6F">
        <w:rPr>
          <w:b/>
          <w:bCs/>
          <w:lang w:eastAsia="en-IN"/>
        </w:rPr>
        <w:t>[1</w:t>
      </w:r>
      <w:r>
        <w:rPr>
          <w:b/>
          <w:bCs/>
          <w:lang w:eastAsia="en-IN"/>
        </w:rPr>
        <w:t>-TXT</w:t>
      </w:r>
      <w:r w:rsidRPr="00453D6F">
        <w:rPr>
          <w:b/>
          <w:bCs/>
          <w:lang w:eastAsia="en-IN"/>
        </w:rPr>
        <w:t>]</w:t>
      </w:r>
      <w:r w:rsidRPr="00453D6F">
        <w:rPr>
          <w:lang w:eastAsia="en-IN"/>
        </w:rPr>
        <w:t xml:space="preserve">. </w:t>
      </w:r>
      <w:r>
        <w:rPr>
          <w:lang w:eastAsia="en-IN"/>
        </w:rPr>
        <w:t>Then, p</w:t>
      </w:r>
      <w:r w:rsidRPr="00453D6F">
        <w:rPr>
          <w:lang w:eastAsia="en-IN"/>
        </w:rPr>
        <w:t>ipette 0.5 microliters of the calibrant</w:t>
      </w:r>
      <w:r>
        <w:rPr>
          <w:lang w:eastAsia="en-IN"/>
        </w:rPr>
        <w:t xml:space="preserve"> mix</w:t>
      </w:r>
      <w:r w:rsidRPr="00453D6F">
        <w:rPr>
          <w:lang w:eastAsia="en-IN"/>
        </w:rPr>
        <w:t xml:space="preserve"> from tube B onto an adjacent spot on the target plate</w:t>
      </w:r>
      <w:r>
        <w:rPr>
          <w:lang w:eastAsia="en-IN"/>
        </w:rPr>
        <w:t xml:space="preserve"> </w:t>
      </w:r>
      <w:r w:rsidRPr="00453D6F">
        <w:rPr>
          <w:b/>
          <w:bCs/>
          <w:lang w:eastAsia="en-IN"/>
        </w:rPr>
        <w:t>[2]</w:t>
      </w:r>
      <w:r w:rsidRPr="00453D6F">
        <w:rPr>
          <w:lang w:eastAsia="en-IN"/>
        </w:rPr>
        <w:t xml:space="preserve">. Record the exact row and column location of each spot for reference during data acquisition </w:t>
      </w:r>
      <w:r w:rsidRPr="00453D6F">
        <w:rPr>
          <w:b/>
          <w:bCs/>
          <w:lang w:eastAsia="en-IN"/>
        </w:rPr>
        <w:t>[3]</w:t>
      </w:r>
      <w:r w:rsidRPr="00453D6F">
        <w:rPr>
          <w:lang w:eastAsia="en-IN"/>
        </w:rPr>
        <w:t>.</w:t>
      </w:r>
    </w:p>
    <w:p w14:paraId="008D1326" w14:textId="58013828" w:rsidR="0097108F" w:rsidRDefault="0097108F" w:rsidP="0097108F">
      <w:pPr>
        <w:pStyle w:val="ShotDescription"/>
        <w:numPr>
          <w:ilvl w:val="2"/>
          <w:numId w:val="3"/>
        </w:numPr>
        <w:rPr>
          <w:lang w:val="en-IN" w:eastAsia="en-IN"/>
        </w:rPr>
      </w:pPr>
      <w:r w:rsidRPr="00453D6F">
        <w:rPr>
          <w:lang w:val="en-IN" w:eastAsia="en-IN"/>
        </w:rPr>
        <w:t>Talent pipetting the analyte sample mixture from tube A onto the MALDI-</w:t>
      </w:r>
      <w:proofErr w:type="spellStart"/>
      <w:r w:rsidRPr="00453D6F">
        <w:rPr>
          <w:lang w:val="en-IN" w:eastAsia="en-IN"/>
        </w:rPr>
        <w:t>ToF</w:t>
      </w:r>
      <w:proofErr w:type="spellEnd"/>
      <w:r w:rsidRPr="00453D6F">
        <w:rPr>
          <w:lang w:val="en-IN" w:eastAsia="en-IN"/>
        </w:rPr>
        <w:t xml:space="preserve"> MS target plate.</w:t>
      </w:r>
      <w:r>
        <w:rPr>
          <w:lang w:val="en-IN" w:eastAsia="en-IN"/>
        </w:rPr>
        <w:t xml:space="preserve"> </w:t>
      </w:r>
      <w:r w:rsidRPr="0097108F">
        <w:rPr>
          <w:b/>
          <w:bCs/>
          <w:lang w:val="en-IN" w:eastAsia="en-IN"/>
        </w:rPr>
        <w:t>TXT: MALDI-</w:t>
      </w:r>
      <w:proofErr w:type="spellStart"/>
      <w:r w:rsidRPr="0097108F">
        <w:rPr>
          <w:b/>
          <w:bCs/>
          <w:lang w:val="en-IN" w:eastAsia="en-IN"/>
        </w:rPr>
        <w:t>ToF</w:t>
      </w:r>
      <w:proofErr w:type="spellEnd"/>
      <w:r w:rsidRPr="0097108F">
        <w:rPr>
          <w:b/>
          <w:bCs/>
          <w:lang w:val="en-IN" w:eastAsia="en-IN"/>
        </w:rPr>
        <w:t xml:space="preserve"> MS: Matrix-Assisted Laser Desorption/Ionization Time-</w:t>
      </w:r>
      <w:r w:rsidR="006A125D">
        <w:rPr>
          <w:b/>
          <w:bCs/>
          <w:lang w:val="en-IN" w:eastAsia="en-IN"/>
        </w:rPr>
        <w:t>o</w:t>
      </w:r>
      <w:r w:rsidRPr="0097108F">
        <w:rPr>
          <w:b/>
          <w:bCs/>
          <w:lang w:val="en-IN" w:eastAsia="en-IN"/>
        </w:rPr>
        <w:t>f-Flight Mass Spectrometry</w:t>
      </w:r>
    </w:p>
    <w:p w14:paraId="3F24574C" w14:textId="77777777" w:rsidR="0097108F" w:rsidRDefault="0097108F" w:rsidP="0097108F">
      <w:pPr>
        <w:pStyle w:val="ShotDescription"/>
        <w:numPr>
          <w:ilvl w:val="2"/>
          <w:numId w:val="3"/>
        </w:numPr>
        <w:rPr>
          <w:lang w:val="en-IN" w:eastAsia="en-IN"/>
        </w:rPr>
      </w:pPr>
      <w:r w:rsidRPr="00453D6F">
        <w:rPr>
          <w:lang w:val="en-IN" w:eastAsia="en-IN"/>
        </w:rPr>
        <w:t>Talent pipetting the calibrant sample mixture from tube B onto an adjacent spot.</w:t>
      </w:r>
    </w:p>
    <w:p w14:paraId="7035C4D1" w14:textId="77777777" w:rsidR="0097108F" w:rsidRDefault="0097108F" w:rsidP="0097108F">
      <w:pPr>
        <w:pStyle w:val="ShotDescription"/>
        <w:numPr>
          <w:ilvl w:val="2"/>
          <w:numId w:val="3"/>
        </w:numPr>
        <w:rPr>
          <w:lang w:val="en-IN" w:eastAsia="en-IN"/>
        </w:rPr>
      </w:pPr>
      <w:r w:rsidRPr="00453D6F">
        <w:rPr>
          <w:lang w:val="en-IN" w:eastAsia="en-IN"/>
        </w:rPr>
        <w:t>Talent writing down the row and column positions of each spot in a lab notebook.</w:t>
      </w:r>
    </w:p>
    <w:p w14:paraId="1B3D4562" w14:textId="77777777" w:rsidR="000E44D4" w:rsidRPr="00453D6F" w:rsidRDefault="000E44D4" w:rsidP="000E44D4">
      <w:pPr>
        <w:pStyle w:val="ShotDescription"/>
        <w:ind w:firstLine="0"/>
        <w:rPr>
          <w:lang w:val="en-IN" w:eastAsia="en-IN"/>
        </w:rPr>
      </w:pPr>
    </w:p>
    <w:p w14:paraId="59CC72CC" w14:textId="7D6E6812" w:rsidR="0097108F" w:rsidRPr="00CC08BF" w:rsidRDefault="0097108F" w:rsidP="0097108F">
      <w:pPr>
        <w:pStyle w:val="Narration"/>
        <w:numPr>
          <w:ilvl w:val="1"/>
          <w:numId w:val="3"/>
        </w:numPr>
        <w:rPr>
          <w:lang w:eastAsia="en-IN"/>
        </w:rPr>
      </w:pPr>
      <w:r w:rsidRPr="00CC08BF">
        <w:rPr>
          <w:lang w:eastAsia="en-IN"/>
        </w:rPr>
        <w:t>Insert the MALDI-</w:t>
      </w:r>
      <w:proofErr w:type="spellStart"/>
      <w:r w:rsidRPr="00CC08BF">
        <w:rPr>
          <w:lang w:eastAsia="en-IN"/>
        </w:rPr>
        <w:t>ToF</w:t>
      </w:r>
      <w:proofErr w:type="spellEnd"/>
      <w:r w:rsidRPr="00CC08BF">
        <w:rPr>
          <w:lang w:eastAsia="en-IN"/>
        </w:rPr>
        <w:t xml:space="preserve"> MS target plate into the instrument </w:t>
      </w:r>
      <w:r w:rsidRPr="00CC08BF">
        <w:rPr>
          <w:b/>
          <w:bCs/>
          <w:lang w:eastAsia="en-IN"/>
        </w:rPr>
        <w:t>[1]</w:t>
      </w:r>
      <w:r w:rsidRPr="00CC08BF">
        <w:rPr>
          <w:lang w:eastAsia="en-IN"/>
        </w:rPr>
        <w:t xml:space="preserve"> and dock the target plate using the instrument control software </w:t>
      </w:r>
      <w:r w:rsidRPr="00CC08BF">
        <w:rPr>
          <w:b/>
          <w:bCs/>
          <w:lang w:eastAsia="en-IN"/>
        </w:rPr>
        <w:t>[2]</w:t>
      </w:r>
      <w:r w:rsidRPr="00CC08BF">
        <w:rPr>
          <w:lang w:eastAsia="en-IN"/>
        </w:rPr>
        <w:t>.</w:t>
      </w:r>
    </w:p>
    <w:p w14:paraId="135CD31B" w14:textId="77777777" w:rsidR="0097108F" w:rsidRPr="00CC08BF" w:rsidRDefault="0097108F" w:rsidP="0097108F">
      <w:pPr>
        <w:pStyle w:val="ShotDescription"/>
        <w:numPr>
          <w:ilvl w:val="2"/>
          <w:numId w:val="3"/>
        </w:numPr>
        <w:rPr>
          <w:lang w:val="en-IN" w:eastAsia="en-IN"/>
        </w:rPr>
      </w:pPr>
      <w:r w:rsidRPr="00CC08BF">
        <w:rPr>
          <w:lang w:val="en-IN" w:eastAsia="en-IN"/>
        </w:rPr>
        <w:t>Talent placing the MALDI-</w:t>
      </w:r>
      <w:proofErr w:type="spellStart"/>
      <w:r w:rsidRPr="00CC08BF">
        <w:rPr>
          <w:lang w:val="en-IN" w:eastAsia="en-IN"/>
        </w:rPr>
        <w:t>ToF</w:t>
      </w:r>
      <w:proofErr w:type="spellEnd"/>
      <w:r w:rsidRPr="00CC08BF">
        <w:rPr>
          <w:lang w:val="en-IN" w:eastAsia="en-IN"/>
        </w:rPr>
        <w:t xml:space="preserve"> MS target plate into the instrument chamber.</w:t>
      </w:r>
    </w:p>
    <w:p w14:paraId="6B1B61DC" w14:textId="181D67FF" w:rsidR="0097108F" w:rsidRPr="00CC08BF" w:rsidRDefault="0097108F" w:rsidP="0097108F">
      <w:pPr>
        <w:pStyle w:val="ShotDescription"/>
        <w:numPr>
          <w:ilvl w:val="2"/>
          <w:numId w:val="3"/>
        </w:numPr>
        <w:rPr>
          <w:lang w:val="en-IN" w:eastAsia="en-IN"/>
        </w:rPr>
      </w:pPr>
      <w:r w:rsidRPr="00CC08BF">
        <w:rPr>
          <w:lang w:val="en-IN" w:eastAsia="en-IN"/>
        </w:rPr>
        <w:t>Shot of docking the target plate.</w:t>
      </w:r>
    </w:p>
    <w:p w14:paraId="08FFA49D" w14:textId="77777777" w:rsidR="0097108F" w:rsidRPr="00CC08BF" w:rsidRDefault="0097108F" w:rsidP="0097108F">
      <w:pPr>
        <w:pStyle w:val="ShotDescription"/>
        <w:ind w:firstLine="0"/>
        <w:rPr>
          <w:lang w:val="en-IN" w:eastAsia="en-IN"/>
        </w:rPr>
      </w:pPr>
    </w:p>
    <w:p w14:paraId="6B5BCAAA" w14:textId="77777777" w:rsidR="0097108F" w:rsidRPr="00CC08BF" w:rsidRDefault="0097108F" w:rsidP="0097108F">
      <w:pPr>
        <w:pStyle w:val="ShotDescription"/>
        <w:ind w:firstLine="0"/>
        <w:rPr>
          <w:lang w:val="en-IN" w:eastAsia="en-IN"/>
        </w:rPr>
      </w:pPr>
    </w:p>
    <w:p w14:paraId="6E5337CA" w14:textId="68D67E15" w:rsidR="0097108F" w:rsidRPr="00CC08BF" w:rsidRDefault="0097108F" w:rsidP="0097108F">
      <w:pPr>
        <w:pStyle w:val="ShotDescription"/>
        <w:numPr>
          <w:ilvl w:val="0"/>
          <w:numId w:val="3"/>
        </w:numPr>
        <w:rPr>
          <w:b/>
          <w:bCs/>
          <w:lang w:val="en-IN" w:eastAsia="en-IN"/>
        </w:rPr>
      </w:pPr>
      <w:r w:rsidRPr="00CC08BF">
        <w:rPr>
          <w:b/>
          <w:bCs/>
          <w:lang w:val="en-IN" w:eastAsia="en-IN"/>
        </w:rPr>
        <w:t xml:space="preserve">Selecting a Data Acquisition Method </w:t>
      </w:r>
    </w:p>
    <w:p w14:paraId="1F2088EF" w14:textId="77777777" w:rsidR="0097108F" w:rsidRPr="00CC08BF" w:rsidRDefault="0097108F" w:rsidP="0097108F">
      <w:pPr>
        <w:pStyle w:val="ShotDescription"/>
        <w:ind w:left="360" w:firstLine="0"/>
        <w:rPr>
          <w:b/>
          <w:bCs/>
          <w:lang w:val="en-IN" w:eastAsia="en-IN"/>
        </w:rPr>
      </w:pPr>
    </w:p>
    <w:p w14:paraId="148637D3" w14:textId="77777777" w:rsidR="0097108F" w:rsidRPr="00CC08BF" w:rsidRDefault="0097108F" w:rsidP="0097108F">
      <w:pPr>
        <w:pStyle w:val="Narration"/>
        <w:numPr>
          <w:ilvl w:val="1"/>
          <w:numId w:val="3"/>
        </w:numPr>
        <w:rPr>
          <w:lang w:eastAsia="en-IN"/>
        </w:rPr>
      </w:pPr>
      <w:r w:rsidRPr="00CC08BF">
        <w:rPr>
          <w:lang w:eastAsia="en-IN"/>
        </w:rPr>
        <w:t xml:space="preserve">Select and open a </w:t>
      </w:r>
      <w:r w:rsidRPr="00CC08BF">
        <w:rPr>
          <w:b/>
          <w:bCs/>
          <w:lang w:eastAsia="en-IN"/>
        </w:rPr>
        <w:t>method file</w:t>
      </w:r>
      <w:r w:rsidRPr="00CC08BF">
        <w:rPr>
          <w:lang w:eastAsia="en-IN"/>
        </w:rPr>
        <w:t xml:space="preserve"> in the instrument control software </w:t>
      </w:r>
      <w:r w:rsidRPr="00CC08BF">
        <w:rPr>
          <w:b/>
          <w:bCs/>
          <w:lang w:eastAsia="en-IN"/>
        </w:rPr>
        <w:t>[1]</w:t>
      </w:r>
      <w:r w:rsidRPr="00CC08BF">
        <w:rPr>
          <w:lang w:eastAsia="en-IN"/>
        </w:rPr>
        <w:t xml:space="preserve">. Choose either the </w:t>
      </w:r>
      <w:r w:rsidRPr="00CC08BF">
        <w:rPr>
          <w:b/>
          <w:bCs/>
          <w:lang w:eastAsia="en-IN"/>
        </w:rPr>
        <w:t>Reflector positive</w:t>
      </w:r>
      <w:r w:rsidRPr="00CC08BF">
        <w:rPr>
          <w:lang w:eastAsia="en-IN"/>
        </w:rPr>
        <w:t xml:space="preserve"> or </w:t>
      </w:r>
      <w:r w:rsidRPr="00CC08BF">
        <w:rPr>
          <w:b/>
          <w:bCs/>
          <w:lang w:eastAsia="en-IN"/>
        </w:rPr>
        <w:t>Linear positive</w:t>
      </w:r>
      <w:r w:rsidRPr="00CC08BF">
        <w:rPr>
          <w:lang w:eastAsia="en-IN"/>
        </w:rPr>
        <w:t xml:space="preserve"> method based on the analyte’s mass range </w:t>
      </w:r>
      <w:r w:rsidRPr="00CC08BF">
        <w:rPr>
          <w:b/>
          <w:bCs/>
          <w:lang w:eastAsia="en-IN"/>
        </w:rPr>
        <w:t>[2]</w:t>
      </w:r>
      <w:r w:rsidRPr="00CC08BF">
        <w:rPr>
          <w:lang w:eastAsia="en-IN"/>
        </w:rPr>
        <w:t>.</w:t>
      </w:r>
    </w:p>
    <w:p w14:paraId="4371CA0B" w14:textId="77777777" w:rsidR="00286400" w:rsidRPr="00CC08BF" w:rsidRDefault="0097108F" w:rsidP="009231EA">
      <w:pPr>
        <w:pStyle w:val="ShotDescription"/>
        <w:numPr>
          <w:ilvl w:val="2"/>
          <w:numId w:val="3"/>
        </w:numPr>
        <w:rPr>
          <w:lang w:val="en-IN" w:eastAsia="en-IN"/>
        </w:rPr>
      </w:pPr>
      <w:r w:rsidRPr="00CC08BF">
        <w:rPr>
          <w:lang w:val="en-IN" w:eastAsia="en-IN"/>
        </w:rPr>
        <w:t xml:space="preserve">SCREEN: </w:t>
      </w:r>
      <w:proofErr w:type="gramStart"/>
      <w:r w:rsidR="00286400" w:rsidRPr="00CC08BF">
        <w:rPr>
          <w:lang w:val="en-IN" w:eastAsia="en-IN"/>
        </w:rPr>
        <w:t>68455_screenshot_1.mp4</w:t>
      </w:r>
      <w:r w:rsidR="00286400" w:rsidRPr="00CC08BF">
        <w:rPr>
          <w:lang w:val="en-IN" w:eastAsia="en-IN"/>
        </w:rPr>
        <w:t xml:space="preserve">  00:03</w:t>
      </w:r>
      <w:proofErr w:type="gramEnd"/>
      <w:r w:rsidR="00286400" w:rsidRPr="00CC08BF">
        <w:rPr>
          <w:lang w:val="en-IN" w:eastAsia="en-IN"/>
        </w:rPr>
        <w:t>-00:06</w:t>
      </w:r>
      <w:r w:rsidR="00286400" w:rsidRPr="00CC08BF">
        <w:rPr>
          <w:lang w:val="en-IN" w:eastAsia="en-IN"/>
        </w:rPr>
        <w:t xml:space="preserve"> </w:t>
      </w:r>
      <w:r w:rsidR="006A125D" w:rsidRPr="00CC08BF">
        <w:rPr>
          <w:lang w:val="en-IN" w:eastAsia="en-IN"/>
        </w:rPr>
        <w:t xml:space="preserve"> </w:t>
      </w:r>
    </w:p>
    <w:p w14:paraId="7C1859B6" w14:textId="18605A38" w:rsidR="0097108F" w:rsidRPr="00CC08BF" w:rsidRDefault="0097108F" w:rsidP="009231EA">
      <w:pPr>
        <w:pStyle w:val="ShotDescription"/>
        <w:numPr>
          <w:ilvl w:val="2"/>
          <w:numId w:val="3"/>
        </w:numPr>
        <w:rPr>
          <w:lang w:val="en-IN" w:eastAsia="en-IN"/>
        </w:rPr>
      </w:pPr>
      <w:r w:rsidRPr="00CC08BF">
        <w:rPr>
          <w:lang w:val="en-IN" w:eastAsia="en-IN"/>
        </w:rPr>
        <w:t xml:space="preserve">SCREEN: </w:t>
      </w:r>
      <w:proofErr w:type="gramStart"/>
      <w:r w:rsidR="00286400" w:rsidRPr="00CC08BF">
        <w:rPr>
          <w:lang w:val="en-IN" w:eastAsia="en-IN"/>
        </w:rPr>
        <w:t xml:space="preserve">68455_screenshot_1.mp4  </w:t>
      </w:r>
      <w:r w:rsidR="00286400" w:rsidRPr="00CC08BF">
        <w:rPr>
          <w:lang w:val="en-IN" w:eastAsia="en-IN"/>
        </w:rPr>
        <w:t>00:07</w:t>
      </w:r>
      <w:proofErr w:type="gramEnd"/>
      <w:r w:rsidR="00286400" w:rsidRPr="00CC08BF">
        <w:rPr>
          <w:lang w:val="en-IN" w:eastAsia="en-IN"/>
        </w:rPr>
        <w:t>-00:20</w:t>
      </w:r>
      <w:r w:rsidRPr="00CC08BF">
        <w:rPr>
          <w:lang w:val="en-IN" w:eastAsia="en-IN"/>
        </w:rPr>
        <w:t>.</w:t>
      </w:r>
    </w:p>
    <w:p w14:paraId="11AEAF56" w14:textId="77777777" w:rsidR="007C4B69" w:rsidRPr="00CC08BF" w:rsidRDefault="007C4B69" w:rsidP="009A0AD0">
      <w:pPr>
        <w:pStyle w:val="ListParagraph"/>
        <w:spacing w:line="276" w:lineRule="auto"/>
        <w:ind w:left="360"/>
        <w:jc w:val="both"/>
        <w:rPr>
          <w:rFonts w:ascii="Calibri" w:hAnsi="Calibri" w:cs="Calibri"/>
          <w:b/>
          <w:bCs/>
          <w:color w:val="000000"/>
        </w:rPr>
      </w:pPr>
      <w:bookmarkStart w:id="2" w:name="_Hlk162020732"/>
      <w:bookmarkStart w:id="3" w:name="_Hlk162020892"/>
    </w:p>
    <w:bookmarkEnd w:id="2"/>
    <w:bookmarkEnd w:id="3"/>
    <w:p w14:paraId="12FAAE13" w14:textId="77777777" w:rsidR="0097108F" w:rsidRPr="00CC08BF" w:rsidRDefault="0097108F" w:rsidP="0097108F">
      <w:pPr>
        <w:pStyle w:val="Narration"/>
        <w:numPr>
          <w:ilvl w:val="1"/>
          <w:numId w:val="3"/>
        </w:numPr>
        <w:rPr>
          <w:lang w:eastAsia="en-IN"/>
        </w:rPr>
      </w:pPr>
      <w:r w:rsidRPr="00CC08BF">
        <w:rPr>
          <w:lang w:eastAsia="en-IN"/>
        </w:rPr>
        <w:t xml:space="preserve">Next, press the </w:t>
      </w:r>
      <w:r w:rsidRPr="00CC08BF">
        <w:rPr>
          <w:b/>
          <w:bCs/>
          <w:lang w:eastAsia="en-IN"/>
        </w:rPr>
        <w:t>Start</w:t>
      </w:r>
      <w:r w:rsidRPr="00CC08BF">
        <w:rPr>
          <w:lang w:eastAsia="en-IN"/>
        </w:rPr>
        <w:t xml:space="preserve"> button on the instrument control software to begin MALDI-</w:t>
      </w:r>
      <w:proofErr w:type="spellStart"/>
      <w:r w:rsidRPr="00CC08BF">
        <w:rPr>
          <w:lang w:eastAsia="en-IN"/>
        </w:rPr>
        <w:t>ToF</w:t>
      </w:r>
      <w:proofErr w:type="spellEnd"/>
      <w:r w:rsidRPr="00CC08BF">
        <w:rPr>
          <w:lang w:eastAsia="en-IN"/>
        </w:rPr>
        <w:t xml:space="preserve"> MS data acquisition </w:t>
      </w:r>
      <w:r w:rsidRPr="00CC08BF">
        <w:rPr>
          <w:b/>
          <w:bCs/>
          <w:lang w:eastAsia="en-IN"/>
        </w:rPr>
        <w:t>[1]</w:t>
      </w:r>
      <w:r w:rsidRPr="00CC08BF">
        <w:rPr>
          <w:lang w:eastAsia="en-IN"/>
        </w:rPr>
        <w:t xml:space="preserve">. Allow the acquisition to complete automatically or press </w:t>
      </w:r>
      <w:r w:rsidRPr="00CC08BF">
        <w:rPr>
          <w:b/>
          <w:bCs/>
          <w:lang w:eastAsia="en-IN"/>
        </w:rPr>
        <w:t>Stop</w:t>
      </w:r>
      <w:r w:rsidRPr="00CC08BF">
        <w:rPr>
          <w:lang w:eastAsia="en-IN"/>
        </w:rPr>
        <w:t xml:space="preserve"> when desired </w:t>
      </w:r>
      <w:r w:rsidRPr="00CC08BF">
        <w:rPr>
          <w:b/>
          <w:bCs/>
          <w:lang w:eastAsia="en-IN"/>
        </w:rPr>
        <w:t>[2]</w:t>
      </w:r>
      <w:r w:rsidRPr="00CC08BF">
        <w:rPr>
          <w:lang w:eastAsia="en-IN"/>
        </w:rPr>
        <w:t xml:space="preserve">. </w:t>
      </w:r>
    </w:p>
    <w:p w14:paraId="4BF010BC" w14:textId="7AE21A4B"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286400" w:rsidRPr="00CC08BF">
        <w:rPr>
          <w:lang w:val="en-IN" w:eastAsia="en-IN"/>
        </w:rPr>
        <w:t xml:space="preserve">68455_screenshot_1.mp4  </w:t>
      </w:r>
      <w:r w:rsidR="00286400" w:rsidRPr="00CC08BF">
        <w:rPr>
          <w:lang w:val="en-IN" w:eastAsia="en-IN"/>
        </w:rPr>
        <w:t xml:space="preserve"> 00:27-00:36</w:t>
      </w:r>
      <w:r w:rsidRPr="00CC08BF">
        <w:rPr>
          <w:lang w:val="en-IN" w:eastAsia="en-IN"/>
        </w:rPr>
        <w:t>.</w:t>
      </w:r>
    </w:p>
    <w:p w14:paraId="53BEEB91" w14:textId="5AEEFDBB"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286400" w:rsidRPr="00CC08BF">
        <w:rPr>
          <w:lang w:val="en-IN" w:eastAsia="en-IN"/>
        </w:rPr>
        <w:t xml:space="preserve">68455_screenshot_1.mp4  </w:t>
      </w:r>
      <w:r w:rsidR="00286400" w:rsidRPr="00CC08BF">
        <w:rPr>
          <w:lang w:val="en-IN" w:eastAsia="en-IN"/>
        </w:rPr>
        <w:t xml:space="preserve"> 00:37-00:39</w:t>
      </w:r>
      <w:r w:rsidRPr="00CC08BF">
        <w:rPr>
          <w:lang w:val="en-IN" w:eastAsia="en-IN"/>
        </w:rPr>
        <w:t>.</w:t>
      </w:r>
    </w:p>
    <w:p w14:paraId="5FA10B20" w14:textId="77777777" w:rsidR="0097108F" w:rsidRPr="00CC08BF" w:rsidRDefault="0097108F" w:rsidP="0097108F">
      <w:pPr>
        <w:pStyle w:val="Narration"/>
        <w:ind w:left="1627" w:firstLine="0"/>
        <w:rPr>
          <w:lang w:eastAsia="en-IN"/>
        </w:rPr>
      </w:pPr>
    </w:p>
    <w:p w14:paraId="4D36A6EF" w14:textId="0D392A42" w:rsidR="0097108F" w:rsidRPr="00CC08BF" w:rsidRDefault="0097108F" w:rsidP="0097108F">
      <w:pPr>
        <w:pStyle w:val="Narration"/>
        <w:numPr>
          <w:ilvl w:val="1"/>
          <w:numId w:val="3"/>
        </w:numPr>
        <w:rPr>
          <w:lang w:eastAsia="en-IN"/>
        </w:rPr>
      </w:pPr>
      <w:r w:rsidRPr="00CC08BF">
        <w:rPr>
          <w:lang w:eastAsia="en-IN"/>
        </w:rPr>
        <w:t xml:space="preserve">Then, click </w:t>
      </w:r>
      <w:r w:rsidRPr="00CC08BF">
        <w:rPr>
          <w:b/>
          <w:bCs/>
          <w:lang w:eastAsia="en-IN"/>
        </w:rPr>
        <w:t>Add</w:t>
      </w:r>
      <w:r w:rsidRPr="00CC08BF">
        <w:rPr>
          <w:lang w:eastAsia="en-IN"/>
        </w:rPr>
        <w:t xml:space="preserve"> to transfer the MALDI-</w:t>
      </w:r>
      <w:proofErr w:type="spellStart"/>
      <w:r w:rsidRPr="00CC08BF">
        <w:rPr>
          <w:lang w:eastAsia="en-IN"/>
        </w:rPr>
        <w:t>ToF</w:t>
      </w:r>
      <w:proofErr w:type="spellEnd"/>
      <w:r w:rsidRPr="00CC08BF">
        <w:rPr>
          <w:lang w:eastAsia="en-IN"/>
        </w:rPr>
        <w:t xml:space="preserve"> MS single spectrum to the sum spectrum buffer </w:t>
      </w:r>
      <w:r w:rsidRPr="00CC08BF">
        <w:rPr>
          <w:b/>
          <w:bCs/>
          <w:lang w:eastAsia="en-IN"/>
        </w:rPr>
        <w:t>[1]</w:t>
      </w:r>
      <w:r w:rsidRPr="00CC08BF">
        <w:rPr>
          <w:lang w:eastAsia="en-IN"/>
        </w:rPr>
        <w:t>. Reposition the MALDI-</w:t>
      </w:r>
      <w:proofErr w:type="spellStart"/>
      <w:r w:rsidRPr="00CC08BF">
        <w:rPr>
          <w:lang w:eastAsia="en-IN"/>
        </w:rPr>
        <w:t>ToF</w:t>
      </w:r>
      <w:proofErr w:type="spellEnd"/>
      <w:r w:rsidRPr="00CC08BF">
        <w:rPr>
          <w:lang w:eastAsia="en-IN"/>
        </w:rPr>
        <w:t xml:space="preserve"> MS laser by viewing the camera feed and clicking </w:t>
      </w:r>
      <w:r w:rsidRPr="00CC08BF">
        <w:rPr>
          <w:b/>
          <w:bCs/>
          <w:lang w:eastAsia="en-IN"/>
        </w:rPr>
        <w:t>anywhere within the same selected well</w:t>
      </w:r>
      <w:r w:rsidRPr="00CC08BF">
        <w:rPr>
          <w:lang w:eastAsia="en-IN"/>
        </w:rPr>
        <w:t xml:space="preserve"> to target a new position </w:t>
      </w:r>
      <w:r w:rsidRPr="00CC08BF">
        <w:rPr>
          <w:b/>
          <w:bCs/>
          <w:lang w:eastAsia="en-IN"/>
        </w:rPr>
        <w:t>[2]</w:t>
      </w:r>
      <w:r w:rsidRPr="00CC08BF">
        <w:rPr>
          <w:lang w:eastAsia="en-IN"/>
        </w:rPr>
        <w:t>. Repeat the MALDI-</w:t>
      </w:r>
      <w:proofErr w:type="spellStart"/>
      <w:r w:rsidRPr="00CC08BF">
        <w:rPr>
          <w:lang w:eastAsia="en-IN"/>
        </w:rPr>
        <w:t>ToF</w:t>
      </w:r>
      <w:proofErr w:type="spellEnd"/>
      <w:r w:rsidRPr="00CC08BF">
        <w:rPr>
          <w:lang w:eastAsia="en-IN"/>
        </w:rPr>
        <w:t xml:space="preserve"> MS acquisition to continue adding spectra until the results are satisfactory </w:t>
      </w:r>
      <w:r w:rsidRPr="00CC08BF">
        <w:rPr>
          <w:b/>
          <w:bCs/>
          <w:lang w:eastAsia="en-IN"/>
        </w:rPr>
        <w:t>[3]</w:t>
      </w:r>
      <w:r w:rsidRPr="00CC08BF">
        <w:rPr>
          <w:lang w:eastAsia="en-IN"/>
        </w:rPr>
        <w:t>.</w:t>
      </w:r>
    </w:p>
    <w:p w14:paraId="39EDB76A" w14:textId="17B72D9C"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286400" w:rsidRPr="00CC08BF">
        <w:rPr>
          <w:lang w:val="en-IN" w:eastAsia="en-IN"/>
        </w:rPr>
        <w:t>68455_screenshot_1.mp4</w:t>
      </w:r>
      <w:r w:rsidR="00286400" w:rsidRPr="00CC08BF">
        <w:rPr>
          <w:lang w:val="en-IN" w:eastAsia="en-IN"/>
        </w:rPr>
        <w:t xml:space="preserve"> </w:t>
      </w:r>
      <w:r w:rsidR="00286400" w:rsidRPr="00CC08BF">
        <w:rPr>
          <w:lang w:val="en-IN" w:eastAsia="en-IN"/>
        </w:rPr>
        <w:t>00:39-00:46</w:t>
      </w:r>
      <w:r w:rsidRPr="00CC08BF">
        <w:rPr>
          <w:lang w:val="en-IN" w:eastAsia="en-IN"/>
        </w:rPr>
        <w:t>.</w:t>
      </w:r>
    </w:p>
    <w:p w14:paraId="6FA2213E" w14:textId="4CAC9DB5"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8A3720" w:rsidRPr="00CC08BF">
        <w:rPr>
          <w:lang w:val="en-IN" w:eastAsia="en-IN"/>
        </w:rPr>
        <w:t>68455_screenshot_1.mp4</w:t>
      </w:r>
      <w:r w:rsidR="008A3720" w:rsidRPr="00CC08BF">
        <w:rPr>
          <w:lang w:val="en-IN" w:eastAsia="en-IN"/>
        </w:rPr>
        <w:t xml:space="preserve"> 00:47-00:52</w:t>
      </w:r>
      <w:r w:rsidRPr="00CC08BF">
        <w:rPr>
          <w:lang w:val="en-IN" w:eastAsia="en-IN"/>
        </w:rPr>
        <w:t>.</w:t>
      </w:r>
    </w:p>
    <w:p w14:paraId="39E22928" w14:textId="5E56A543" w:rsidR="0097108F" w:rsidRPr="00CC08BF" w:rsidRDefault="0097108F" w:rsidP="0097108F">
      <w:pPr>
        <w:pStyle w:val="ShotDescription"/>
        <w:numPr>
          <w:ilvl w:val="2"/>
          <w:numId w:val="3"/>
        </w:numPr>
        <w:rPr>
          <w:lang w:val="en-IN" w:eastAsia="en-IN"/>
        </w:rPr>
      </w:pPr>
      <w:r w:rsidRPr="00CC08BF">
        <w:rPr>
          <w:lang w:val="en-IN" w:eastAsia="en-IN"/>
        </w:rPr>
        <w:t xml:space="preserve">SCREEN: </w:t>
      </w:r>
      <w:proofErr w:type="gramStart"/>
      <w:r w:rsidR="008A3720" w:rsidRPr="00CC08BF">
        <w:rPr>
          <w:lang w:val="en-IN" w:eastAsia="en-IN"/>
        </w:rPr>
        <w:t xml:space="preserve">68455_screenshot_2.mp4 </w:t>
      </w:r>
      <w:r w:rsidR="008A3720" w:rsidRPr="00CC08BF">
        <w:rPr>
          <w:lang w:val="en-IN" w:eastAsia="en-IN"/>
        </w:rPr>
        <w:t xml:space="preserve"> 00:02</w:t>
      </w:r>
      <w:proofErr w:type="gramEnd"/>
      <w:r w:rsidR="008A3720" w:rsidRPr="00CC08BF">
        <w:rPr>
          <w:lang w:val="en-IN" w:eastAsia="en-IN"/>
        </w:rPr>
        <w:t>-</w:t>
      </w:r>
      <w:proofErr w:type="gramStart"/>
      <w:r w:rsidR="008A3720" w:rsidRPr="00CC08BF">
        <w:rPr>
          <w:lang w:val="en-IN" w:eastAsia="en-IN"/>
        </w:rPr>
        <w:t>00:10</w:t>
      </w:r>
      <w:r w:rsidR="008A3720" w:rsidRPr="00CC08BF">
        <w:rPr>
          <w:lang w:val="en-IN" w:eastAsia="en-IN"/>
        </w:rPr>
        <w:t xml:space="preserve"> </w:t>
      </w:r>
      <w:r w:rsidRPr="00CC08BF">
        <w:rPr>
          <w:lang w:val="en-IN" w:eastAsia="en-IN"/>
        </w:rPr>
        <w:t>.</w:t>
      </w:r>
      <w:proofErr w:type="gramEnd"/>
    </w:p>
    <w:p w14:paraId="6CF57F23" w14:textId="77777777" w:rsidR="0097108F" w:rsidRDefault="0097108F" w:rsidP="0097108F">
      <w:pPr>
        <w:pStyle w:val="ShotDescription"/>
        <w:ind w:firstLine="0"/>
        <w:rPr>
          <w:lang w:val="en-IN" w:eastAsia="en-IN"/>
        </w:rPr>
      </w:pPr>
    </w:p>
    <w:p w14:paraId="4D384A79" w14:textId="43E6B510" w:rsidR="0097108F" w:rsidRDefault="0097108F" w:rsidP="0097108F">
      <w:pPr>
        <w:pStyle w:val="ShotDescription"/>
        <w:numPr>
          <w:ilvl w:val="0"/>
          <w:numId w:val="3"/>
        </w:numPr>
        <w:rPr>
          <w:b/>
          <w:bCs/>
          <w:lang w:val="en-IN" w:eastAsia="en-IN"/>
        </w:rPr>
      </w:pPr>
      <w:r w:rsidRPr="0097108F">
        <w:rPr>
          <w:b/>
          <w:bCs/>
          <w:lang w:val="en-IN" w:eastAsia="en-IN"/>
        </w:rPr>
        <w:t>MALDI-</w:t>
      </w:r>
      <w:proofErr w:type="spellStart"/>
      <w:r w:rsidRPr="0097108F">
        <w:rPr>
          <w:b/>
          <w:bCs/>
          <w:lang w:val="en-IN" w:eastAsia="en-IN"/>
        </w:rPr>
        <w:t>ToF</w:t>
      </w:r>
      <w:proofErr w:type="spellEnd"/>
      <w:r w:rsidRPr="0097108F">
        <w:rPr>
          <w:b/>
          <w:bCs/>
          <w:lang w:val="en-IN" w:eastAsia="en-IN"/>
        </w:rPr>
        <w:t xml:space="preserve"> MS Calibration</w:t>
      </w:r>
    </w:p>
    <w:p w14:paraId="5C71957E" w14:textId="77777777" w:rsidR="0097108F" w:rsidRPr="0097108F" w:rsidRDefault="0097108F" w:rsidP="0097108F">
      <w:pPr>
        <w:pStyle w:val="ShotDescription"/>
        <w:ind w:left="360" w:firstLine="0"/>
        <w:rPr>
          <w:b/>
          <w:bCs/>
          <w:lang w:val="en-IN" w:eastAsia="en-IN"/>
        </w:rPr>
      </w:pPr>
    </w:p>
    <w:p w14:paraId="3451B115" w14:textId="006B361C" w:rsidR="0097108F" w:rsidRPr="00CC08BF" w:rsidRDefault="0097108F" w:rsidP="0097108F">
      <w:pPr>
        <w:pStyle w:val="Narration"/>
        <w:numPr>
          <w:ilvl w:val="1"/>
          <w:numId w:val="3"/>
        </w:numPr>
        <w:rPr>
          <w:lang w:eastAsia="en-IN"/>
        </w:rPr>
      </w:pPr>
      <w:r w:rsidRPr="00CC08BF">
        <w:rPr>
          <w:lang w:eastAsia="en-IN"/>
        </w:rPr>
        <w:t xml:space="preserve">Now, select the </w:t>
      </w:r>
      <w:r w:rsidRPr="00CC08BF">
        <w:rPr>
          <w:b/>
          <w:bCs/>
          <w:lang w:eastAsia="en-IN"/>
        </w:rPr>
        <w:t>calibration sample</w:t>
      </w:r>
      <w:r w:rsidRPr="00CC08BF">
        <w:rPr>
          <w:lang w:eastAsia="en-IN"/>
        </w:rPr>
        <w:t xml:space="preserve"> on the MALDI-</w:t>
      </w:r>
      <w:proofErr w:type="spellStart"/>
      <w:r w:rsidRPr="00CC08BF">
        <w:rPr>
          <w:lang w:eastAsia="en-IN"/>
        </w:rPr>
        <w:t>ToF</w:t>
      </w:r>
      <w:proofErr w:type="spellEnd"/>
      <w:r w:rsidRPr="00CC08BF">
        <w:rPr>
          <w:lang w:eastAsia="en-IN"/>
        </w:rPr>
        <w:t xml:space="preserve"> MS target plate </w:t>
      </w:r>
      <w:r w:rsidRPr="00CC08BF">
        <w:rPr>
          <w:b/>
          <w:bCs/>
          <w:lang w:eastAsia="en-IN"/>
        </w:rPr>
        <w:t xml:space="preserve">[1] </w:t>
      </w:r>
      <w:r w:rsidRPr="00CC08BF">
        <w:rPr>
          <w:lang w:eastAsia="en-IN"/>
        </w:rPr>
        <w:t xml:space="preserve">and perform a new acquisition following the previously described data acquisition steps </w:t>
      </w:r>
      <w:r w:rsidRPr="00CC08BF">
        <w:rPr>
          <w:b/>
          <w:bCs/>
          <w:lang w:eastAsia="en-IN"/>
        </w:rPr>
        <w:t>[</w:t>
      </w:r>
      <w:r w:rsidR="006A125D" w:rsidRPr="00CC08BF">
        <w:rPr>
          <w:b/>
          <w:bCs/>
          <w:lang w:eastAsia="en-IN"/>
        </w:rPr>
        <w:t>2</w:t>
      </w:r>
      <w:r w:rsidRPr="00CC08BF">
        <w:rPr>
          <w:b/>
          <w:bCs/>
          <w:lang w:eastAsia="en-IN"/>
        </w:rPr>
        <w:t>]</w:t>
      </w:r>
      <w:r w:rsidRPr="00CC08BF">
        <w:rPr>
          <w:lang w:eastAsia="en-IN"/>
        </w:rPr>
        <w:t>.</w:t>
      </w:r>
    </w:p>
    <w:p w14:paraId="2990A479" w14:textId="00C337EC" w:rsidR="0097108F" w:rsidRPr="00CC08BF" w:rsidRDefault="0097108F" w:rsidP="0097108F">
      <w:pPr>
        <w:pStyle w:val="ShotDescription"/>
        <w:numPr>
          <w:ilvl w:val="2"/>
          <w:numId w:val="3"/>
        </w:numPr>
        <w:rPr>
          <w:lang w:val="en-IN" w:eastAsia="en-IN"/>
        </w:rPr>
      </w:pPr>
      <w:r w:rsidRPr="00CC08BF">
        <w:rPr>
          <w:lang w:val="en-IN" w:eastAsia="en-IN"/>
        </w:rPr>
        <w:t xml:space="preserve">SCREEN: </w:t>
      </w:r>
      <w:proofErr w:type="gramStart"/>
      <w:r w:rsidR="008A3720" w:rsidRPr="00CC08BF">
        <w:rPr>
          <w:lang w:val="en-IN" w:eastAsia="en-IN"/>
        </w:rPr>
        <w:t>68455_screenshot_</w:t>
      </w:r>
      <w:r w:rsidR="008A3720" w:rsidRPr="00CC08BF">
        <w:rPr>
          <w:lang w:val="en-IN" w:eastAsia="en-IN"/>
        </w:rPr>
        <w:t>3</w:t>
      </w:r>
      <w:r w:rsidR="008A3720" w:rsidRPr="00CC08BF">
        <w:rPr>
          <w:lang w:val="en-IN" w:eastAsia="en-IN"/>
        </w:rPr>
        <w:t>.mp4  00:0</w:t>
      </w:r>
      <w:r w:rsidR="008A3720" w:rsidRPr="00CC08BF">
        <w:rPr>
          <w:lang w:val="en-IN" w:eastAsia="en-IN"/>
        </w:rPr>
        <w:t>3</w:t>
      </w:r>
      <w:proofErr w:type="gramEnd"/>
      <w:r w:rsidR="008A3720" w:rsidRPr="00CC08BF">
        <w:rPr>
          <w:lang w:val="en-IN" w:eastAsia="en-IN"/>
        </w:rPr>
        <w:t>-</w:t>
      </w:r>
      <w:proofErr w:type="gramStart"/>
      <w:r w:rsidR="008A3720" w:rsidRPr="00CC08BF">
        <w:rPr>
          <w:lang w:val="en-IN" w:eastAsia="en-IN"/>
        </w:rPr>
        <w:t>00:</w:t>
      </w:r>
      <w:r w:rsidR="008A3720" w:rsidRPr="00CC08BF">
        <w:rPr>
          <w:lang w:val="en-IN" w:eastAsia="en-IN"/>
        </w:rPr>
        <w:t>10</w:t>
      </w:r>
      <w:r w:rsidR="008A3720" w:rsidRPr="00CC08BF">
        <w:rPr>
          <w:lang w:val="en-IN" w:eastAsia="en-IN"/>
        </w:rPr>
        <w:t xml:space="preserve"> </w:t>
      </w:r>
      <w:r w:rsidRPr="00CC08BF">
        <w:rPr>
          <w:lang w:val="en-IN" w:eastAsia="en-IN"/>
        </w:rPr>
        <w:t>.</w:t>
      </w:r>
      <w:proofErr w:type="gramEnd"/>
    </w:p>
    <w:p w14:paraId="3D034C65" w14:textId="23970039" w:rsidR="0097108F" w:rsidRPr="00CC08BF" w:rsidRDefault="0097108F" w:rsidP="0097108F">
      <w:pPr>
        <w:pStyle w:val="ShotDescription"/>
        <w:numPr>
          <w:ilvl w:val="2"/>
          <w:numId w:val="3"/>
        </w:numPr>
        <w:rPr>
          <w:lang w:val="en-IN" w:eastAsia="en-IN"/>
        </w:rPr>
      </w:pPr>
      <w:r w:rsidRPr="00CC08BF">
        <w:rPr>
          <w:lang w:val="en-IN" w:eastAsia="en-IN"/>
        </w:rPr>
        <w:t xml:space="preserve">SCREEN: </w:t>
      </w:r>
      <w:proofErr w:type="gramStart"/>
      <w:r w:rsidR="008A3720" w:rsidRPr="00CC08BF">
        <w:rPr>
          <w:lang w:val="en-IN" w:eastAsia="en-IN"/>
        </w:rPr>
        <w:t>68455_screenshot_3.mp4  00:23</w:t>
      </w:r>
      <w:proofErr w:type="gramEnd"/>
      <w:r w:rsidR="008A3720" w:rsidRPr="00CC08BF">
        <w:rPr>
          <w:lang w:val="en-IN" w:eastAsia="en-IN"/>
        </w:rPr>
        <w:t>-</w:t>
      </w:r>
      <w:proofErr w:type="gramStart"/>
      <w:r w:rsidR="008A3720" w:rsidRPr="00CC08BF">
        <w:rPr>
          <w:lang w:val="en-IN" w:eastAsia="en-IN"/>
        </w:rPr>
        <w:t xml:space="preserve">00:29 </w:t>
      </w:r>
      <w:r w:rsidRPr="00CC08BF">
        <w:rPr>
          <w:lang w:val="en-IN" w:eastAsia="en-IN"/>
        </w:rPr>
        <w:t>.</w:t>
      </w:r>
      <w:proofErr w:type="gramEnd"/>
    </w:p>
    <w:p w14:paraId="25152345" w14:textId="77777777" w:rsidR="0097108F" w:rsidRPr="00CC08BF" w:rsidRDefault="0097108F" w:rsidP="0097108F">
      <w:pPr>
        <w:pStyle w:val="ShotDescription"/>
        <w:ind w:firstLine="0"/>
        <w:rPr>
          <w:lang w:val="en-IN" w:eastAsia="en-IN"/>
        </w:rPr>
      </w:pPr>
    </w:p>
    <w:p w14:paraId="42968965" w14:textId="77777777" w:rsidR="0097108F" w:rsidRPr="00CC08BF" w:rsidRDefault="0097108F" w:rsidP="0097108F">
      <w:pPr>
        <w:pStyle w:val="Narration"/>
        <w:numPr>
          <w:ilvl w:val="1"/>
          <w:numId w:val="3"/>
        </w:numPr>
        <w:rPr>
          <w:lang w:eastAsia="en-IN"/>
        </w:rPr>
      </w:pPr>
      <w:r w:rsidRPr="00CC08BF">
        <w:rPr>
          <w:lang w:eastAsia="en-IN"/>
        </w:rPr>
        <w:t xml:space="preserve">Navigate to the calibration tab in the instrument control software and open the appropriate mass control list that corresponds to the selected calibrant </w:t>
      </w:r>
      <w:r w:rsidRPr="00CC08BF">
        <w:rPr>
          <w:b/>
          <w:bCs/>
          <w:lang w:eastAsia="en-IN"/>
        </w:rPr>
        <w:t>[1]</w:t>
      </w:r>
      <w:r w:rsidRPr="00CC08BF">
        <w:rPr>
          <w:lang w:eastAsia="en-IN"/>
        </w:rPr>
        <w:t>.</w:t>
      </w:r>
    </w:p>
    <w:p w14:paraId="2421C534" w14:textId="196F311C"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8A3720" w:rsidRPr="00CC08BF">
        <w:rPr>
          <w:lang w:val="en-IN" w:eastAsia="en-IN"/>
        </w:rPr>
        <w:t xml:space="preserve">68455_screenshot_4.mp4 </w:t>
      </w:r>
      <w:r w:rsidR="00CC08BF" w:rsidRPr="00CC08BF">
        <w:rPr>
          <w:lang w:val="en-IN" w:eastAsia="en-IN"/>
        </w:rPr>
        <w:t>00:10-00:22</w:t>
      </w:r>
      <w:r w:rsidRPr="00CC08BF">
        <w:rPr>
          <w:lang w:val="en-IN" w:eastAsia="en-IN"/>
        </w:rPr>
        <w:t>.</w:t>
      </w:r>
    </w:p>
    <w:p w14:paraId="1B794483" w14:textId="77777777" w:rsidR="0097108F" w:rsidRPr="00CC08BF" w:rsidRDefault="0097108F" w:rsidP="0097108F">
      <w:pPr>
        <w:pStyle w:val="ShotDescription"/>
        <w:ind w:firstLine="0"/>
        <w:rPr>
          <w:lang w:val="en-IN" w:eastAsia="en-IN"/>
        </w:rPr>
      </w:pPr>
    </w:p>
    <w:p w14:paraId="3E9729BE" w14:textId="77777777" w:rsidR="0097108F" w:rsidRPr="00CC08BF" w:rsidRDefault="0097108F" w:rsidP="0097108F">
      <w:pPr>
        <w:pStyle w:val="Narration"/>
        <w:numPr>
          <w:ilvl w:val="1"/>
          <w:numId w:val="3"/>
        </w:numPr>
        <w:rPr>
          <w:lang w:eastAsia="en-IN"/>
        </w:rPr>
      </w:pPr>
      <w:r w:rsidRPr="00CC08BF">
        <w:rPr>
          <w:lang w:eastAsia="en-IN"/>
        </w:rPr>
        <w:t>Match the calibration peaks in the acquired MALDI-</w:t>
      </w:r>
      <w:proofErr w:type="spellStart"/>
      <w:r w:rsidRPr="00CC08BF">
        <w:rPr>
          <w:lang w:eastAsia="en-IN"/>
        </w:rPr>
        <w:t>ToF</w:t>
      </w:r>
      <w:proofErr w:type="spellEnd"/>
      <w:r w:rsidRPr="00CC08BF">
        <w:rPr>
          <w:lang w:eastAsia="en-IN"/>
        </w:rPr>
        <w:t xml:space="preserve"> mass spectrum with the </w:t>
      </w:r>
      <w:r w:rsidRPr="00CC08BF">
        <w:rPr>
          <w:lang w:eastAsia="en-IN"/>
        </w:rPr>
        <w:lastRenderedPageBreak/>
        <w:t xml:space="preserve">reference masses listed in the mass control list </w:t>
      </w:r>
      <w:r w:rsidRPr="00CC08BF">
        <w:rPr>
          <w:b/>
          <w:bCs/>
          <w:lang w:eastAsia="en-IN"/>
        </w:rPr>
        <w:t>[1]</w:t>
      </w:r>
      <w:r w:rsidRPr="00CC08BF">
        <w:rPr>
          <w:lang w:eastAsia="en-IN"/>
        </w:rPr>
        <w:t>.</w:t>
      </w:r>
    </w:p>
    <w:p w14:paraId="48292D4C" w14:textId="552E6D9D"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CC08BF" w:rsidRPr="00CC08BF">
        <w:rPr>
          <w:lang w:val="en-IN" w:eastAsia="en-IN"/>
        </w:rPr>
        <w:t>68455_screenshot_4.mp4 00:</w:t>
      </w:r>
      <w:r w:rsidR="00CC08BF" w:rsidRPr="00CC08BF">
        <w:rPr>
          <w:lang w:val="en-IN" w:eastAsia="en-IN"/>
        </w:rPr>
        <w:t>23</w:t>
      </w:r>
      <w:r w:rsidR="00CC08BF" w:rsidRPr="00CC08BF">
        <w:rPr>
          <w:lang w:val="en-IN" w:eastAsia="en-IN"/>
        </w:rPr>
        <w:t>-00:</w:t>
      </w:r>
      <w:r w:rsidR="00CC08BF" w:rsidRPr="00CC08BF">
        <w:rPr>
          <w:lang w:val="en-IN" w:eastAsia="en-IN"/>
        </w:rPr>
        <w:t>3</w:t>
      </w:r>
      <w:r w:rsidR="00CC08BF" w:rsidRPr="00CC08BF">
        <w:rPr>
          <w:lang w:val="en-IN" w:eastAsia="en-IN"/>
        </w:rPr>
        <w:t>2</w:t>
      </w:r>
      <w:r w:rsidRPr="00CC08BF">
        <w:rPr>
          <w:lang w:val="en-IN" w:eastAsia="en-IN"/>
        </w:rPr>
        <w:t>.</w:t>
      </w:r>
    </w:p>
    <w:p w14:paraId="6EBB9D30" w14:textId="77777777" w:rsidR="0097108F" w:rsidRPr="00CC08BF" w:rsidRDefault="0097108F" w:rsidP="0097108F"/>
    <w:p w14:paraId="4009E384" w14:textId="77777777" w:rsidR="0097108F" w:rsidRPr="00CC08BF" w:rsidRDefault="0097108F" w:rsidP="0097108F">
      <w:pPr>
        <w:pStyle w:val="Narration"/>
        <w:numPr>
          <w:ilvl w:val="1"/>
          <w:numId w:val="3"/>
        </w:numPr>
        <w:rPr>
          <w:lang w:eastAsia="en-IN"/>
        </w:rPr>
      </w:pPr>
      <w:r w:rsidRPr="00CC08BF">
        <w:rPr>
          <w:lang w:eastAsia="en-IN"/>
        </w:rPr>
        <w:t xml:space="preserve">In the mass control list, select the </w:t>
      </w:r>
      <w:r w:rsidRPr="00CC08BF">
        <w:rPr>
          <w:b/>
          <w:bCs/>
          <w:lang w:eastAsia="en-IN"/>
        </w:rPr>
        <w:t>mass corresponding to the first calibration peak</w:t>
      </w:r>
      <w:r w:rsidRPr="00CC08BF">
        <w:rPr>
          <w:lang w:eastAsia="en-IN"/>
        </w:rPr>
        <w:t xml:space="preserve"> observed in the MALDI-</w:t>
      </w:r>
      <w:proofErr w:type="spellStart"/>
      <w:r w:rsidRPr="00CC08BF">
        <w:rPr>
          <w:lang w:eastAsia="en-IN"/>
        </w:rPr>
        <w:t>ToF</w:t>
      </w:r>
      <w:proofErr w:type="spellEnd"/>
      <w:r w:rsidRPr="00CC08BF">
        <w:rPr>
          <w:lang w:eastAsia="en-IN"/>
        </w:rPr>
        <w:t xml:space="preserve"> mass spectrum </w:t>
      </w:r>
      <w:r w:rsidRPr="00CC08BF">
        <w:rPr>
          <w:b/>
          <w:bCs/>
          <w:lang w:eastAsia="en-IN"/>
        </w:rPr>
        <w:t>[1]</w:t>
      </w:r>
      <w:r w:rsidRPr="00CC08BF">
        <w:rPr>
          <w:lang w:eastAsia="en-IN"/>
        </w:rPr>
        <w:t xml:space="preserve">. Set the reference peak by clicking to the left of the calibrant signal so that the peak is selected </w:t>
      </w:r>
      <w:r w:rsidRPr="00CC08BF">
        <w:rPr>
          <w:b/>
          <w:bCs/>
          <w:lang w:eastAsia="en-IN"/>
        </w:rPr>
        <w:t>[2]</w:t>
      </w:r>
      <w:r w:rsidRPr="00CC08BF">
        <w:rPr>
          <w:lang w:eastAsia="en-IN"/>
        </w:rPr>
        <w:t>.</w:t>
      </w:r>
    </w:p>
    <w:p w14:paraId="00EA86A2" w14:textId="2FBFE780"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CC08BF" w:rsidRPr="00CC08BF">
        <w:rPr>
          <w:lang w:val="en-IN" w:eastAsia="en-IN"/>
        </w:rPr>
        <w:t>68455_screenshot_4.mp4 00:</w:t>
      </w:r>
      <w:r w:rsidR="00CC08BF" w:rsidRPr="00CC08BF">
        <w:rPr>
          <w:lang w:val="en-IN" w:eastAsia="en-IN"/>
        </w:rPr>
        <w:t>34</w:t>
      </w:r>
      <w:r w:rsidR="00CC08BF" w:rsidRPr="00CC08BF">
        <w:rPr>
          <w:lang w:val="en-IN" w:eastAsia="en-IN"/>
        </w:rPr>
        <w:t>-00:</w:t>
      </w:r>
      <w:r w:rsidR="00CC08BF" w:rsidRPr="00CC08BF">
        <w:rPr>
          <w:lang w:val="en-IN" w:eastAsia="en-IN"/>
        </w:rPr>
        <w:t>40</w:t>
      </w:r>
      <w:r w:rsidRPr="00CC08BF">
        <w:rPr>
          <w:lang w:val="en-IN" w:eastAsia="en-IN"/>
        </w:rPr>
        <w:t>.</w:t>
      </w:r>
    </w:p>
    <w:p w14:paraId="403BB73D" w14:textId="5301979B"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CC08BF" w:rsidRPr="00CC08BF">
        <w:rPr>
          <w:lang w:val="en-IN" w:eastAsia="en-IN"/>
        </w:rPr>
        <w:t>68455_screenshot_4.mp4 00:41-00:46</w:t>
      </w:r>
      <w:r w:rsidRPr="00CC08BF">
        <w:rPr>
          <w:lang w:val="en-IN" w:eastAsia="en-IN"/>
        </w:rPr>
        <w:t>.</w:t>
      </w:r>
    </w:p>
    <w:p w14:paraId="0856CB5C" w14:textId="77777777" w:rsidR="0097108F" w:rsidRPr="00CC08BF" w:rsidRDefault="0097108F" w:rsidP="0097108F">
      <w:pPr>
        <w:pStyle w:val="Narration"/>
        <w:ind w:left="1627" w:firstLine="0"/>
        <w:rPr>
          <w:lang w:eastAsia="en-IN"/>
        </w:rPr>
      </w:pPr>
    </w:p>
    <w:p w14:paraId="796CB760" w14:textId="24B64C5C" w:rsidR="0097108F" w:rsidRPr="00CC08BF" w:rsidRDefault="0097108F" w:rsidP="0097108F">
      <w:pPr>
        <w:pStyle w:val="Narration"/>
        <w:numPr>
          <w:ilvl w:val="1"/>
          <w:numId w:val="3"/>
        </w:numPr>
        <w:rPr>
          <w:lang w:eastAsia="en-IN"/>
        </w:rPr>
      </w:pPr>
      <w:r w:rsidRPr="00CC08BF">
        <w:rPr>
          <w:lang w:eastAsia="en-IN"/>
        </w:rPr>
        <w:t xml:space="preserve">Then, click </w:t>
      </w:r>
      <w:r w:rsidRPr="00CC08BF">
        <w:rPr>
          <w:b/>
          <w:bCs/>
          <w:lang w:eastAsia="en-IN"/>
        </w:rPr>
        <w:t>Apply</w:t>
      </w:r>
      <w:r w:rsidRPr="00CC08BF">
        <w:rPr>
          <w:lang w:eastAsia="en-IN"/>
        </w:rPr>
        <w:t xml:space="preserve"> to assign the calibrant signal as the reference mass </w:t>
      </w:r>
      <w:r w:rsidRPr="00CC08BF">
        <w:rPr>
          <w:b/>
          <w:bCs/>
          <w:lang w:eastAsia="en-IN"/>
        </w:rPr>
        <w:t>[</w:t>
      </w:r>
      <w:r w:rsidR="006A125D" w:rsidRPr="00CC08BF">
        <w:rPr>
          <w:b/>
          <w:bCs/>
          <w:lang w:eastAsia="en-IN"/>
        </w:rPr>
        <w:t>1</w:t>
      </w:r>
      <w:r w:rsidRPr="00CC08BF">
        <w:rPr>
          <w:b/>
          <w:bCs/>
          <w:lang w:eastAsia="en-IN"/>
        </w:rPr>
        <w:t>]</w:t>
      </w:r>
      <w:r w:rsidRPr="00CC08BF">
        <w:rPr>
          <w:lang w:eastAsia="en-IN"/>
        </w:rPr>
        <w:t xml:space="preserve">. Repeat the procedure for all additional calibration peaks by selecting the </w:t>
      </w:r>
      <w:r w:rsidRPr="00CC08BF">
        <w:rPr>
          <w:b/>
          <w:bCs/>
          <w:lang w:eastAsia="en-IN"/>
        </w:rPr>
        <w:t>next mass of interest</w:t>
      </w:r>
      <w:r w:rsidRPr="00CC08BF">
        <w:rPr>
          <w:lang w:eastAsia="en-IN"/>
        </w:rPr>
        <w:t xml:space="preserve"> in the mass control list, aligning the corresponding calibrant peak, and applying the reference setting </w:t>
      </w:r>
      <w:r w:rsidRPr="00CC08BF">
        <w:rPr>
          <w:b/>
          <w:bCs/>
          <w:lang w:eastAsia="en-IN"/>
        </w:rPr>
        <w:t>[</w:t>
      </w:r>
      <w:r w:rsidR="006A125D" w:rsidRPr="00CC08BF">
        <w:rPr>
          <w:b/>
          <w:bCs/>
          <w:lang w:eastAsia="en-IN"/>
        </w:rPr>
        <w:t>2</w:t>
      </w:r>
      <w:r w:rsidRPr="00CC08BF">
        <w:rPr>
          <w:b/>
          <w:bCs/>
          <w:lang w:eastAsia="en-IN"/>
        </w:rPr>
        <w:t>]</w:t>
      </w:r>
      <w:r w:rsidRPr="00CC08BF">
        <w:rPr>
          <w:lang w:eastAsia="en-IN"/>
        </w:rPr>
        <w:t>.</w:t>
      </w:r>
    </w:p>
    <w:p w14:paraId="2487B55C" w14:textId="62E1CFC5" w:rsidR="0097108F" w:rsidRPr="00CC08BF" w:rsidRDefault="0097108F" w:rsidP="0097108F">
      <w:pPr>
        <w:pStyle w:val="ShotDescription"/>
        <w:numPr>
          <w:ilvl w:val="2"/>
          <w:numId w:val="3"/>
        </w:numPr>
        <w:rPr>
          <w:lang w:val="en-IN" w:eastAsia="en-IN"/>
        </w:rPr>
      </w:pPr>
      <w:r w:rsidRPr="00CC08BF">
        <w:rPr>
          <w:lang w:val="en-IN" w:eastAsia="en-IN"/>
        </w:rPr>
        <w:t>SCREEN</w:t>
      </w:r>
      <w:r w:rsidR="00CC08BF" w:rsidRPr="00CC08BF">
        <w:rPr>
          <w:lang w:val="en-IN" w:eastAsia="en-IN"/>
        </w:rPr>
        <w:t xml:space="preserve">: </w:t>
      </w:r>
      <w:r w:rsidR="00CC08BF" w:rsidRPr="00CC08BF">
        <w:rPr>
          <w:lang w:val="en-IN" w:eastAsia="en-IN"/>
        </w:rPr>
        <w:t>68455_screenshot_4.mp4 00:47-00:49</w:t>
      </w:r>
      <w:r w:rsidRPr="00CC08BF">
        <w:rPr>
          <w:lang w:val="en-IN" w:eastAsia="en-IN"/>
        </w:rPr>
        <w:t>.</w:t>
      </w:r>
    </w:p>
    <w:p w14:paraId="05454758" w14:textId="021AA4AE"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CC08BF" w:rsidRPr="00CC08BF">
        <w:rPr>
          <w:lang w:val="en-IN" w:eastAsia="en-IN"/>
        </w:rPr>
        <w:t>68455_screenshot_4.mp4 0</w:t>
      </w:r>
      <w:r w:rsidR="00CC08BF" w:rsidRPr="00CC08BF">
        <w:rPr>
          <w:lang w:val="en-IN" w:eastAsia="en-IN"/>
        </w:rPr>
        <w:t>1</w:t>
      </w:r>
      <w:r w:rsidR="00CC08BF" w:rsidRPr="00CC08BF">
        <w:rPr>
          <w:lang w:val="en-IN" w:eastAsia="en-IN"/>
        </w:rPr>
        <w:t>:</w:t>
      </w:r>
      <w:r w:rsidR="00CC08BF" w:rsidRPr="00CC08BF">
        <w:rPr>
          <w:lang w:val="en-IN" w:eastAsia="en-IN"/>
        </w:rPr>
        <w:t>10</w:t>
      </w:r>
      <w:r w:rsidR="00CC08BF" w:rsidRPr="00CC08BF">
        <w:rPr>
          <w:lang w:val="en-IN" w:eastAsia="en-IN"/>
        </w:rPr>
        <w:t>-01:25</w:t>
      </w:r>
      <w:r w:rsidRPr="00CC08BF">
        <w:rPr>
          <w:lang w:val="en-IN" w:eastAsia="en-IN"/>
        </w:rPr>
        <w:t>.</w:t>
      </w:r>
    </w:p>
    <w:p w14:paraId="79FFEB49" w14:textId="77777777" w:rsidR="0097108F" w:rsidRPr="00CC08BF" w:rsidRDefault="0097108F" w:rsidP="0097108F">
      <w:pPr>
        <w:pStyle w:val="ShotDescription"/>
        <w:ind w:firstLine="0"/>
        <w:rPr>
          <w:lang w:val="en-IN" w:eastAsia="en-IN"/>
        </w:rPr>
      </w:pPr>
    </w:p>
    <w:p w14:paraId="4DCEA1EE" w14:textId="6E39D3EC" w:rsidR="0097108F" w:rsidRPr="00CC08BF" w:rsidRDefault="0097108F" w:rsidP="0097108F">
      <w:pPr>
        <w:pStyle w:val="Narration"/>
        <w:numPr>
          <w:ilvl w:val="1"/>
          <w:numId w:val="3"/>
        </w:numPr>
        <w:rPr>
          <w:lang w:eastAsia="en-IN"/>
        </w:rPr>
      </w:pPr>
      <w:r w:rsidRPr="00CC08BF">
        <w:rPr>
          <w:lang w:eastAsia="en-IN"/>
        </w:rPr>
        <w:t xml:space="preserve">For calibrated polymer analyte sample acquisition, locate and select the well containing the cation, analyte, and matrix mixture using the instrument control software </w:t>
      </w:r>
      <w:r w:rsidRPr="00CC08BF">
        <w:rPr>
          <w:b/>
          <w:bCs/>
          <w:lang w:eastAsia="en-IN"/>
        </w:rPr>
        <w:t>[1]</w:t>
      </w:r>
      <w:r w:rsidRPr="00CC08BF">
        <w:rPr>
          <w:lang w:eastAsia="en-IN"/>
        </w:rPr>
        <w:t>. Perform MALDI-</w:t>
      </w:r>
      <w:proofErr w:type="spellStart"/>
      <w:r w:rsidRPr="00CC08BF">
        <w:rPr>
          <w:lang w:eastAsia="en-IN"/>
        </w:rPr>
        <w:t>ToF</w:t>
      </w:r>
      <w:proofErr w:type="spellEnd"/>
      <w:r w:rsidRPr="00CC08BF">
        <w:rPr>
          <w:lang w:eastAsia="en-IN"/>
        </w:rPr>
        <w:t xml:space="preserve"> MS data acquisition using the calibrated method as demonstrated earlier </w:t>
      </w:r>
      <w:r w:rsidRPr="00CC08BF">
        <w:rPr>
          <w:b/>
          <w:bCs/>
          <w:lang w:eastAsia="en-IN"/>
        </w:rPr>
        <w:t>[2]</w:t>
      </w:r>
      <w:r w:rsidRPr="00CC08BF">
        <w:rPr>
          <w:lang w:eastAsia="en-IN"/>
        </w:rPr>
        <w:t xml:space="preserve">. Add an appropriate file name and save the calibrated analyte mass spectrum for further analysis </w:t>
      </w:r>
      <w:r w:rsidRPr="00CC08BF">
        <w:rPr>
          <w:b/>
          <w:bCs/>
          <w:lang w:eastAsia="en-IN"/>
        </w:rPr>
        <w:t>[3]</w:t>
      </w:r>
      <w:r w:rsidRPr="00CC08BF">
        <w:rPr>
          <w:lang w:eastAsia="en-IN"/>
        </w:rPr>
        <w:t>.</w:t>
      </w:r>
    </w:p>
    <w:p w14:paraId="0B2712B0" w14:textId="5DDB0C68"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CC08BF" w:rsidRPr="00CC08BF">
        <w:rPr>
          <w:lang w:val="en-IN" w:eastAsia="en-IN"/>
        </w:rPr>
        <w:t>68455_screenshot_</w:t>
      </w:r>
      <w:r w:rsidR="00CC08BF" w:rsidRPr="00CC08BF">
        <w:rPr>
          <w:lang w:val="en-IN" w:eastAsia="en-IN"/>
        </w:rPr>
        <w:t>5</w:t>
      </w:r>
      <w:r w:rsidR="00CC08BF" w:rsidRPr="00CC08BF">
        <w:rPr>
          <w:lang w:val="en-IN" w:eastAsia="en-IN"/>
        </w:rPr>
        <w:t>.mp4 00:04-00:11</w:t>
      </w:r>
      <w:r w:rsidRPr="00CC08BF">
        <w:rPr>
          <w:lang w:val="en-IN" w:eastAsia="en-IN"/>
        </w:rPr>
        <w:t>.</w:t>
      </w:r>
    </w:p>
    <w:p w14:paraId="75049AA3" w14:textId="6DF636B3" w:rsidR="0097108F" w:rsidRPr="00CC08BF" w:rsidRDefault="0097108F" w:rsidP="0097108F">
      <w:pPr>
        <w:pStyle w:val="ShotDescription"/>
        <w:numPr>
          <w:ilvl w:val="2"/>
          <w:numId w:val="3"/>
        </w:numPr>
        <w:rPr>
          <w:lang w:val="en-IN" w:eastAsia="en-IN"/>
        </w:rPr>
      </w:pPr>
      <w:r w:rsidRPr="00CC08BF">
        <w:rPr>
          <w:lang w:val="en-IN" w:eastAsia="en-IN"/>
        </w:rPr>
        <w:t xml:space="preserve">SCREEN: </w:t>
      </w:r>
      <w:r w:rsidR="00CC08BF" w:rsidRPr="00CC08BF">
        <w:rPr>
          <w:lang w:val="en-IN" w:eastAsia="en-IN"/>
        </w:rPr>
        <w:t>68455_screenshot_5.mp4</w:t>
      </w:r>
      <w:r w:rsidR="00CC08BF" w:rsidRPr="00CC08BF">
        <w:rPr>
          <w:lang w:val="en-IN" w:eastAsia="en-IN"/>
        </w:rPr>
        <w:t xml:space="preserve"> 00:20-00:30</w:t>
      </w:r>
      <w:r w:rsidRPr="00CC08BF">
        <w:rPr>
          <w:lang w:val="en-IN" w:eastAsia="en-IN"/>
        </w:rPr>
        <w:t>.</w:t>
      </w:r>
    </w:p>
    <w:p w14:paraId="4CAD61F7" w14:textId="45AC5199" w:rsidR="0097108F" w:rsidRDefault="0097108F" w:rsidP="0097108F">
      <w:pPr>
        <w:pStyle w:val="ShotDescription"/>
        <w:numPr>
          <w:ilvl w:val="2"/>
          <w:numId w:val="3"/>
        </w:numPr>
        <w:rPr>
          <w:lang w:val="en-IN" w:eastAsia="en-IN"/>
        </w:rPr>
      </w:pPr>
      <w:r w:rsidRPr="00CC08BF">
        <w:rPr>
          <w:lang w:val="en-IN" w:eastAsia="en-IN"/>
        </w:rPr>
        <w:t xml:space="preserve">SCREEN: </w:t>
      </w:r>
      <w:r w:rsidR="00CC08BF" w:rsidRPr="00CC08BF">
        <w:rPr>
          <w:lang w:val="en-IN" w:eastAsia="en-IN"/>
        </w:rPr>
        <w:t>68455_screenshot</w:t>
      </w:r>
      <w:r w:rsidR="00CC08BF" w:rsidRPr="008A3720">
        <w:rPr>
          <w:lang w:val="en-IN" w:eastAsia="en-IN"/>
        </w:rPr>
        <w:t>_</w:t>
      </w:r>
      <w:r w:rsidR="00CC08BF">
        <w:rPr>
          <w:lang w:val="en-IN" w:eastAsia="en-IN"/>
        </w:rPr>
        <w:t>5</w:t>
      </w:r>
      <w:r w:rsidR="00CC08BF" w:rsidRPr="008A3720">
        <w:rPr>
          <w:lang w:val="en-IN" w:eastAsia="en-IN"/>
        </w:rPr>
        <w:t>.mp4</w:t>
      </w:r>
      <w:r w:rsidR="00CC08BF">
        <w:rPr>
          <w:lang w:val="en-IN" w:eastAsia="en-IN"/>
        </w:rPr>
        <w:t xml:space="preserve"> 01:20-01:34</w:t>
      </w:r>
      <w:r w:rsidRPr="00453D6F">
        <w:rPr>
          <w:lang w:val="en-IN" w:eastAsia="en-IN"/>
        </w:rPr>
        <w:t>.</w:t>
      </w:r>
    </w:p>
    <w:p w14:paraId="67D0A86F" w14:textId="77777777" w:rsidR="0097108F" w:rsidRPr="00453D6F" w:rsidRDefault="0097108F" w:rsidP="0097108F">
      <w:pPr>
        <w:pStyle w:val="ShotDescription"/>
        <w:ind w:firstLine="0"/>
        <w:rPr>
          <w:lang w:val="en-IN" w:eastAsia="en-IN"/>
        </w:rPr>
      </w:pPr>
    </w:p>
    <w:p w14:paraId="32941939" w14:textId="035A45FD" w:rsidR="0097108F" w:rsidRPr="00453D6F" w:rsidRDefault="0097108F" w:rsidP="0097108F">
      <w:pPr>
        <w:pStyle w:val="Narration"/>
        <w:numPr>
          <w:ilvl w:val="1"/>
          <w:numId w:val="3"/>
        </w:numPr>
        <w:rPr>
          <w:lang w:eastAsia="en-IN"/>
        </w:rPr>
      </w:pPr>
      <w:r>
        <w:rPr>
          <w:lang w:eastAsia="en-IN"/>
        </w:rPr>
        <w:t>Finally, r</w:t>
      </w:r>
      <w:r w:rsidRPr="00453D6F">
        <w:rPr>
          <w:lang w:eastAsia="en-IN"/>
        </w:rPr>
        <w:t>emove the MALDI-</w:t>
      </w:r>
      <w:proofErr w:type="spellStart"/>
      <w:r w:rsidRPr="00453D6F">
        <w:rPr>
          <w:lang w:eastAsia="en-IN"/>
        </w:rPr>
        <w:t>ToF</w:t>
      </w:r>
      <w:proofErr w:type="spellEnd"/>
      <w:r w:rsidRPr="00453D6F">
        <w:rPr>
          <w:lang w:eastAsia="en-IN"/>
        </w:rPr>
        <w:t xml:space="preserve"> MS target plate using the instrument control software </w:t>
      </w:r>
      <w:r w:rsidRPr="00453D6F">
        <w:rPr>
          <w:b/>
          <w:bCs/>
          <w:lang w:eastAsia="en-IN"/>
        </w:rPr>
        <w:t>[1]</w:t>
      </w:r>
      <w:r w:rsidRPr="00453D6F">
        <w:rPr>
          <w:lang w:eastAsia="en-IN"/>
        </w:rPr>
        <w:t xml:space="preserve"> </w:t>
      </w:r>
      <w:r>
        <w:rPr>
          <w:lang w:eastAsia="en-IN"/>
        </w:rPr>
        <w:t>and c</w:t>
      </w:r>
      <w:r w:rsidRPr="00453D6F">
        <w:rPr>
          <w:lang w:eastAsia="en-IN"/>
        </w:rPr>
        <w:t>lean the MALDI-</w:t>
      </w:r>
      <w:proofErr w:type="spellStart"/>
      <w:r w:rsidRPr="00453D6F">
        <w:rPr>
          <w:lang w:eastAsia="en-IN"/>
        </w:rPr>
        <w:t>ToF</w:t>
      </w:r>
      <w:proofErr w:type="spellEnd"/>
      <w:r w:rsidRPr="00453D6F">
        <w:rPr>
          <w:lang w:eastAsia="en-IN"/>
        </w:rPr>
        <w:t xml:space="preserve"> MS target plate thoroughly for reuse </w:t>
      </w:r>
      <w:r w:rsidRPr="00453D6F">
        <w:rPr>
          <w:b/>
          <w:bCs/>
          <w:lang w:eastAsia="en-IN"/>
        </w:rPr>
        <w:t>[2]</w:t>
      </w:r>
      <w:r w:rsidRPr="00453D6F">
        <w:rPr>
          <w:lang w:eastAsia="en-IN"/>
        </w:rPr>
        <w:t>.</w:t>
      </w:r>
    </w:p>
    <w:p w14:paraId="76986709" w14:textId="53FFDE34" w:rsidR="0097108F" w:rsidRDefault="0097108F" w:rsidP="0097108F">
      <w:pPr>
        <w:pStyle w:val="ShotDescription"/>
        <w:numPr>
          <w:ilvl w:val="2"/>
          <w:numId w:val="3"/>
        </w:numPr>
        <w:rPr>
          <w:lang w:val="en-IN" w:eastAsia="en-IN"/>
        </w:rPr>
      </w:pPr>
      <w:r>
        <w:rPr>
          <w:lang w:val="en-IN" w:eastAsia="en-IN"/>
        </w:rPr>
        <w:t xml:space="preserve">Shot of </w:t>
      </w:r>
      <w:r w:rsidRPr="00453D6F">
        <w:rPr>
          <w:lang w:val="en-IN" w:eastAsia="en-IN"/>
        </w:rPr>
        <w:t>the target plate</w:t>
      </w:r>
      <w:r>
        <w:rPr>
          <w:lang w:val="en-IN" w:eastAsia="en-IN"/>
        </w:rPr>
        <w:t xml:space="preserve"> being removed</w:t>
      </w:r>
      <w:r w:rsidRPr="00453D6F">
        <w:rPr>
          <w:lang w:val="en-IN" w:eastAsia="en-IN"/>
        </w:rPr>
        <w:t>.</w:t>
      </w:r>
    </w:p>
    <w:p w14:paraId="4FB5C179" w14:textId="77777777" w:rsidR="0097108F" w:rsidRPr="00453D6F" w:rsidRDefault="0097108F" w:rsidP="0097108F">
      <w:pPr>
        <w:pStyle w:val="ShotDescription"/>
        <w:numPr>
          <w:ilvl w:val="2"/>
          <w:numId w:val="3"/>
        </w:numPr>
        <w:rPr>
          <w:lang w:val="en-IN" w:eastAsia="en-IN"/>
        </w:rPr>
      </w:pPr>
      <w:r w:rsidRPr="00453D6F">
        <w:rPr>
          <w:lang w:val="en-IN" w:eastAsia="en-IN"/>
        </w:rPr>
        <w:t>Talent wiping the MALDI-</w:t>
      </w:r>
      <w:proofErr w:type="spellStart"/>
      <w:r w:rsidRPr="00453D6F">
        <w:rPr>
          <w:lang w:val="en-IN" w:eastAsia="en-IN"/>
        </w:rPr>
        <w:t>ToF</w:t>
      </w:r>
      <w:proofErr w:type="spellEnd"/>
      <w:r w:rsidRPr="00453D6F">
        <w:rPr>
          <w:lang w:val="en-IN" w:eastAsia="en-IN"/>
        </w:rPr>
        <w:t xml:space="preserve"> MS target plate with appropriate cleaning materials on a lab bench.</w:t>
      </w:r>
    </w:p>
    <w:p w14:paraId="0ACC2CE1" w14:textId="77777777" w:rsidR="0097108F" w:rsidRPr="00453D6F" w:rsidRDefault="0097108F" w:rsidP="0097108F"/>
    <w:p w14:paraId="476A4176" w14:textId="77777777" w:rsidR="000F326F" w:rsidRDefault="000F326F" w:rsidP="000F326F">
      <w:pPr>
        <w:pStyle w:val="ListParagraph"/>
        <w:spacing w:before="120"/>
        <w:ind w:left="1627"/>
        <w:contextualSpacing w:val="0"/>
        <w:rPr>
          <w:rFonts w:cstheme="minorHAnsi"/>
        </w:rPr>
      </w:pPr>
    </w:p>
    <w:p w14:paraId="24527473" w14:textId="77777777" w:rsidR="0097108F" w:rsidRDefault="0097108F">
      <w:pPr>
        <w:rPr>
          <w:rFonts w:eastAsia="Times New Roman" w:cstheme="minorHAnsi"/>
          <w:sz w:val="52"/>
        </w:rPr>
      </w:pPr>
      <w:r>
        <w:rPr>
          <w:rFonts w:cstheme="minorHAnsi"/>
        </w:rPr>
        <w:br w:type="page"/>
      </w:r>
    </w:p>
    <w:p w14:paraId="12FDC79E" w14:textId="633FDEC7"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E3CAB76" w14:textId="11DBAA94" w:rsidR="008B3A95" w:rsidRDefault="008B3A95" w:rsidP="008B3A95">
      <w:pPr>
        <w:pStyle w:val="Narration"/>
        <w:numPr>
          <w:ilvl w:val="1"/>
          <w:numId w:val="3"/>
        </w:numPr>
        <w:rPr>
          <w:lang w:eastAsia="en-IN"/>
        </w:rPr>
      </w:pPr>
      <w:r w:rsidRPr="00CF6159">
        <w:rPr>
          <w:lang w:eastAsia="en-IN"/>
        </w:rPr>
        <w:t>The MALDI-</w:t>
      </w:r>
      <w:proofErr w:type="spellStart"/>
      <w:r w:rsidRPr="00CF6159">
        <w:rPr>
          <w:lang w:eastAsia="en-IN"/>
        </w:rPr>
        <w:t>ToF</w:t>
      </w:r>
      <w:proofErr w:type="spellEnd"/>
      <w:r w:rsidRPr="00CF6159">
        <w:rPr>
          <w:lang w:eastAsia="en-IN"/>
        </w:rPr>
        <w:t xml:space="preserve"> MS spectrum of Tris</w:t>
      </w:r>
      <w:hyperlink r:id="rId10" w:history="1">
        <w:r w:rsidRPr="008B3A95">
          <w:rPr>
            <w:lang w:eastAsia="en-IN"/>
          </w:rPr>
          <w:t>G1</w:t>
        </w:r>
      </w:hyperlink>
      <w:r w:rsidRPr="00CF6159">
        <w:rPr>
          <w:lang w:eastAsia="en-IN"/>
        </w:rPr>
        <w:t>₆</w:t>
      </w:r>
      <w:r>
        <w:rPr>
          <w:lang w:eastAsia="en-IN"/>
        </w:rPr>
        <w:t xml:space="preserve"> </w:t>
      </w:r>
      <w:r w:rsidRPr="008B3A95">
        <w:rPr>
          <w:i/>
          <w:iCs/>
          <w:color w:val="EE0000"/>
          <w:lang w:eastAsia="en-IN"/>
        </w:rPr>
        <w:t>(</w:t>
      </w:r>
      <w:r>
        <w:rPr>
          <w:i/>
          <w:iCs/>
          <w:color w:val="EE0000"/>
          <w:lang w:eastAsia="en-IN"/>
        </w:rPr>
        <w:t>tris-G-1-6</w:t>
      </w:r>
      <w:r w:rsidRPr="008B3A95">
        <w:rPr>
          <w:i/>
          <w:iCs/>
          <w:color w:val="EE0000"/>
          <w:lang w:eastAsia="en-IN"/>
        </w:rPr>
        <w:t>)</w:t>
      </w:r>
      <w:r w:rsidRPr="00CF6159">
        <w:rPr>
          <w:lang w:eastAsia="en-IN"/>
        </w:rPr>
        <w:t xml:space="preserve"> showed a single peak at 505.239 Daltons, matching its theoretical mass and confirming complete deprotection </w:t>
      </w:r>
      <w:r w:rsidRPr="00CF6159">
        <w:rPr>
          <w:b/>
          <w:lang w:eastAsia="en-IN"/>
        </w:rPr>
        <w:t>[</w:t>
      </w:r>
      <w:r>
        <w:rPr>
          <w:b/>
          <w:lang w:eastAsia="en-IN"/>
        </w:rPr>
        <w:t>1</w:t>
      </w:r>
      <w:r w:rsidRPr="00CF6159">
        <w:rPr>
          <w:b/>
          <w:lang w:eastAsia="en-IN"/>
        </w:rPr>
        <w:t>]</w:t>
      </w:r>
      <w:r w:rsidRPr="00CF6159">
        <w:rPr>
          <w:lang w:eastAsia="en-IN"/>
        </w:rPr>
        <w:t>.</w:t>
      </w:r>
    </w:p>
    <w:p w14:paraId="288AB293" w14:textId="6B178B95" w:rsidR="008B3A95" w:rsidRDefault="008B3A95" w:rsidP="008B3A95">
      <w:pPr>
        <w:pStyle w:val="ShotDescription"/>
        <w:numPr>
          <w:ilvl w:val="2"/>
          <w:numId w:val="3"/>
        </w:numPr>
        <w:rPr>
          <w:lang w:val="en-IN" w:eastAsia="en-IN"/>
        </w:rPr>
      </w:pPr>
      <w:r w:rsidRPr="00CF6159">
        <w:rPr>
          <w:lang w:val="en-IN" w:eastAsia="en-IN"/>
        </w:rPr>
        <w:t xml:space="preserve">LAB MEDIA: Figure 2B. </w:t>
      </w:r>
      <w:r w:rsidRPr="009A0AD0">
        <w:rPr>
          <w:i/>
          <w:iCs/>
          <w:color w:val="3333FF"/>
          <w:lang w:val="en-IN" w:eastAsia="en-IN"/>
        </w:rPr>
        <w:t xml:space="preserve">Video editor: Highlight the peak </w:t>
      </w:r>
      <w:proofErr w:type="spellStart"/>
      <w:r w:rsidRPr="009A0AD0">
        <w:rPr>
          <w:i/>
          <w:iCs/>
          <w:color w:val="3333FF"/>
          <w:lang w:val="en-IN" w:eastAsia="en-IN"/>
        </w:rPr>
        <w:t>labeled</w:t>
      </w:r>
      <w:proofErr w:type="spellEnd"/>
      <w:r w:rsidRPr="009A0AD0">
        <w:rPr>
          <w:i/>
          <w:iCs/>
          <w:color w:val="3333FF"/>
          <w:lang w:val="en-IN" w:eastAsia="en-IN"/>
        </w:rPr>
        <w:t xml:space="preserve"> 505.239 in the spectrum.</w:t>
      </w:r>
    </w:p>
    <w:p w14:paraId="1B0F43A9" w14:textId="77777777" w:rsidR="008B3A95" w:rsidRDefault="008B3A95" w:rsidP="008B3A95">
      <w:pPr>
        <w:pStyle w:val="ShotDescription"/>
        <w:ind w:firstLine="0"/>
        <w:rPr>
          <w:lang w:val="en-IN" w:eastAsia="en-IN"/>
        </w:rPr>
      </w:pPr>
    </w:p>
    <w:p w14:paraId="276FD523" w14:textId="69F08785" w:rsidR="008B3A95" w:rsidRPr="007C4B69" w:rsidRDefault="008B3A95" w:rsidP="008B3A95">
      <w:pPr>
        <w:pStyle w:val="Narration"/>
        <w:numPr>
          <w:ilvl w:val="1"/>
          <w:numId w:val="3"/>
        </w:numPr>
        <w:rPr>
          <w:lang w:eastAsia="en-IN"/>
        </w:rPr>
      </w:pPr>
      <w:r w:rsidRPr="00CF6159">
        <w:rPr>
          <w:lang w:eastAsia="en-IN"/>
        </w:rPr>
        <w:t>PDMP polymers with chloride and proton end groups displayed a main peak at 859.4</w:t>
      </w:r>
      <w:r w:rsidRPr="007C4B69">
        <w:rPr>
          <w:lang w:eastAsia="en-IN"/>
        </w:rPr>
        <w:t xml:space="preserve">26 Daltons </w:t>
      </w:r>
      <w:r w:rsidRPr="007C4B69">
        <w:rPr>
          <w:b/>
          <w:lang w:eastAsia="en-IN"/>
        </w:rPr>
        <w:t>[1-TXT]</w:t>
      </w:r>
      <w:r w:rsidRPr="007C4B69">
        <w:rPr>
          <w:lang w:eastAsia="en-IN"/>
        </w:rPr>
        <w:t xml:space="preserve">, along with sodium-substituted </w:t>
      </w:r>
      <w:r w:rsidRPr="007C4B69">
        <w:rPr>
          <w:b/>
          <w:lang w:eastAsia="en-IN"/>
        </w:rPr>
        <w:t>[2]</w:t>
      </w:r>
      <w:r w:rsidRPr="007C4B69">
        <w:rPr>
          <w:lang w:eastAsia="en-IN"/>
        </w:rPr>
        <w:t xml:space="preserve"> and cyclic variants </w:t>
      </w:r>
      <w:r w:rsidRPr="007C4B69">
        <w:rPr>
          <w:b/>
          <w:lang w:eastAsia="en-IN"/>
        </w:rPr>
        <w:t>[3]</w:t>
      </w:r>
      <w:r w:rsidRPr="007C4B69">
        <w:rPr>
          <w:lang w:eastAsia="en-IN"/>
        </w:rPr>
        <w:t>.</w:t>
      </w:r>
    </w:p>
    <w:p w14:paraId="085057B1" w14:textId="4473430E" w:rsidR="008B3A95" w:rsidRPr="007C4B69" w:rsidRDefault="008B3A95" w:rsidP="008B3A95">
      <w:pPr>
        <w:pStyle w:val="ShotDescription"/>
        <w:numPr>
          <w:ilvl w:val="2"/>
          <w:numId w:val="3"/>
        </w:numPr>
        <w:rPr>
          <w:lang w:val="en-IN" w:eastAsia="en-IN"/>
        </w:rPr>
      </w:pPr>
      <w:r w:rsidRPr="007C4B69">
        <w:rPr>
          <w:lang w:val="en-IN" w:eastAsia="en-IN"/>
        </w:rPr>
        <w:t xml:space="preserve">LAB MEDIA: Figure 5. </w:t>
      </w:r>
      <w:r w:rsidRPr="007C4B69">
        <w:rPr>
          <w:i/>
          <w:iCs/>
          <w:color w:val="3333FF"/>
          <w:lang w:val="en-IN" w:eastAsia="en-IN"/>
        </w:rPr>
        <w:t xml:space="preserve">Video editor: Highlight the blue peak </w:t>
      </w:r>
      <w:proofErr w:type="spellStart"/>
      <w:r w:rsidRPr="007C4B69">
        <w:rPr>
          <w:i/>
          <w:iCs/>
          <w:color w:val="3333FF"/>
          <w:lang w:val="en-IN" w:eastAsia="en-IN"/>
        </w:rPr>
        <w:t>labeled</w:t>
      </w:r>
      <w:proofErr w:type="spellEnd"/>
      <w:r w:rsidRPr="007C4B69">
        <w:rPr>
          <w:i/>
          <w:iCs/>
          <w:color w:val="3333FF"/>
          <w:lang w:val="en-IN" w:eastAsia="en-IN"/>
        </w:rPr>
        <w:t xml:space="preserve"> 859.426</w:t>
      </w:r>
      <w:r w:rsidRPr="007C4B69">
        <w:rPr>
          <w:lang w:val="en-IN" w:eastAsia="en-IN"/>
        </w:rPr>
        <w:t>.</w:t>
      </w:r>
      <w:r w:rsidRPr="007C4B69">
        <w:rPr>
          <w:b/>
          <w:bCs/>
          <w:lang w:val="en-IN" w:eastAsia="en-IN"/>
        </w:rPr>
        <w:t xml:space="preserve"> TXT: PDMP: Poly(2,2-dimethylpropanoate)</w:t>
      </w:r>
    </w:p>
    <w:p w14:paraId="0D40C8B7" w14:textId="77777777" w:rsidR="008B3A95" w:rsidRPr="007C4B69" w:rsidRDefault="008B3A95" w:rsidP="008B3A95">
      <w:pPr>
        <w:pStyle w:val="ShotDescription"/>
        <w:numPr>
          <w:ilvl w:val="2"/>
          <w:numId w:val="3"/>
        </w:numPr>
        <w:rPr>
          <w:lang w:val="en-IN" w:eastAsia="en-IN"/>
        </w:rPr>
      </w:pPr>
      <w:r w:rsidRPr="007C4B69">
        <w:rPr>
          <w:lang w:val="en-IN" w:eastAsia="en-IN"/>
        </w:rPr>
        <w:t xml:space="preserve">LAB MEDIA: Figure 5. </w:t>
      </w:r>
      <w:r w:rsidRPr="007C4B69">
        <w:rPr>
          <w:i/>
          <w:iCs/>
          <w:color w:val="3333FF"/>
          <w:lang w:val="en-IN" w:eastAsia="en-IN"/>
        </w:rPr>
        <w:t xml:space="preserve">Video editor: Highlight the orange peak </w:t>
      </w:r>
      <w:proofErr w:type="spellStart"/>
      <w:r w:rsidRPr="007C4B69">
        <w:rPr>
          <w:i/>
          <w:iCs/>
          <w:color w:val="3333FF"/>
          <w:lang w:val="en-IN" w:eastAsia="en-IN"/>
        </w:rPr>
        <w:t>labeled</w:t>
      </w:r>
      <w:proofErr w:type="spellEnd"/>
      <w:r w:rsidRPr="007C4B69">
        <w:rPr>
          <w:i/>
          <w:iCs/>
          <w:color w:val="3333FF"/>
          <w:lang w:val="en-IN" w:eastAsia="en-IN"/>
        </w:rPr>
        <w:t xml:space="preserve"> 881.413 to the right.</w:t>
      </w:r>
    </w:p>
    <w:p w14:paraId="0960DCCA" w14:textId="77777777" w:rsidR="008B3A95" w:rsidRPr="007C4B69" w:rsidRDefault="008B3A95" w:rsidP="008B3A95">
      <w:pPr>
        <w:pStyle w:val="ShotDescription"/>
        <w:numPr>
          <w:ilvl w:val="2"/>
          <w:numId w:val="3"/>
        </w:numPr>
        <w:rPr>
          <w:lang w:val="en-IN" w:eastAsia="en-IN"/>
        </w:rPr>
      </w:pPr>
      <w:r w:rsidRPr="007C4B69">
        <w:rPr>
          <w:lang w:val="en-IN" w:eastAsia="en-IN"/>
        </w:rPr>
        <w:t xml:space="preserve">LAB MEDIA: Figure 5. </w:t>
      </w:r>
      <w:r w:rsidRPr="007C4B69">
        <w:rPr>
          <w:i/>
          <w:iCs/>
          <w:color w:val="3333FF"/>
          <w:lang w:val="en-IN" w:eastAsia="en-IN"/>
        </w:rPr>
        <w:t xml:space="preserve">Video editor: Highlight the green peak </w:t>
      </w:r>
      <w:proofErr w:type="spellStart"/>
      <w:r w:rsidRPr="007C4B69">
        <w:rPr>
          <w:i/>
          <w:iCs/>
          <w:color w:val="3333FF"/>
          <w:lang w:val="en-IN" w:eastAsia="en-IN"/>
        </w:rPr>
        <w:t>labeled</w:t>
      </w:r>
      <w:proofErr w:type="spellEnd"/>
      <w:r w:rsidRPr="007C4B69">
        <w:rPr>
          <w:i/>
          <w:iCs/>
          <w:color w:val="3333FF"/>
          <w:lang w:val="en-IN" w:eastAsia="en-IN"/>
        </w:rPr>
        <w:t xml:space="preserve"> 823.448 to the left</w:t>
      </w:r>
      <w:r w:rsidRPr="007C4B69">
        <w:rPr>
          <w:lang w:val="en-IN" w:eastAsia="en-IN"/>
        </w:rPr>
        <w:t>.</w:t>
      </w:r>
    </w:p>
    <w:p w14:paraId="7A09D56C" w14:textId="77777777" w:rsidR="008B3A95" w:rsidRPr="007C4B69" w:rsidRDefault="008B3A95" w:rsidP="008B3A95">
      <w:pPr>
        <w:pStyle w:val="ShotDescription"/>
        <w:ind w:firstLine="0"/>
        <w:rPr>
          <w:lang w:val="en-IN" w:eastAsia="en-IN"/>
        </w:rPr>
      </w:pPr>
    </w:p>
    <w:p w14:paraId="6402EFB9" w14:textId="7C357821" w:rsidR="008B3A95" w:rsidRPr="007C4B69" w:rsidRDefault="008B3A95" w:rsidP="008B3A95">
      <w:pPr>
        <w:pStyle w:val="Narration"/>
        <w:numPr>
          <w:ilvl w:val="1"/>
          <w:numId w:val="3"/>
        </w:numPr>
        <w:rPr>
          <w:lang w:eastAsia="en-IN"/>
        </w:rPr>
      </w:pPr>
      <w:r w:rsidRPr="007C4B69">
        <w:rPr>
          <w:lang w:eastAsia="en-IN"/>
        </w:rPr>
        <w:t xml:space="preserve">The full PDMP distribution spanned 600 to 1600 Daltons with repeat units averaging 100.056 Daltons </w:t>
      </w:r>
      <w:r w:rsidRPr="007C4B69">
        <w:rPr>
          <w:b/>
          <w:lang w:eastAsia="en-IN"/>
        </w:rPr>
        <w:t>[1]</w:t>
      </w:r>
      <w:r w:rsidRPr="007C4B69">
        <w:rPr>
          <w:lang w:eastAsia="en-IN"/>
        </w:rPr>
        <w:t>.</w:t>
      </w:r>
    </w:p>
    <w:p w14:paraId="5FB36AD7" w14:textId="0547A91F" w:rsidR="008B3A95" w:rsidRPr="007C4B69" w:rsidRDefault="008B3A95" w:rsidP="008B3A95">
      <w:pPr>
        <w:pStyle w:val="ShotDescription"/>
        <w:numPr>
          <w:ilvl w:val="2"/>
          <w:numId w:val="3"/>
        </w:numPr>
        <w:rPr>
          <w:lang w:val="en-IN" w:eastAsia="en-IN"/>
        </w:rPr>
      </w:pPr>
      <w:r w:rsidRPr="007C4B69">
        <w:rPr>
          <w:lang w:val="en-IN" w:eastAsia="en-IN"/>
        </w:rPr>
        <w:t xml:space="preserve">LAB MEDIA: Figure 4B. </w:t>
      </w:r>
      <w:r w:rsidRPr="007C4B69">
        <w:rPr>
          <w:i/>
          <w:iCs/>
          <w:color w:val="3333FF"/>
          <w:lang w:val="en-IN" w:eastAsia="en-IN"/>
        </w:rPr>
        <w:t>Video editor: Highlight the peaks from X axis range 600 to 1600</w:t>
      </w:r>
      <w:r w:rsidRPr="007C4B69">
        <w:rPr>
          <w:lang w:val="en-IN" w:eastAsia="en-IN"/>
        </w:rPr>
        <w:t>.</w:t>
      </w:r>
    </w:p>
    <w:p w14:paraId="0116A3C2" w14:textId="292FC29C" w:rsidR="008B3A95" w:rsidRPr="007C4B69" w:rsidRDefault="008B3A95" w:rsidP="008B3A95">
      <w:pPr>
        <w:pStyle w:val="ShotDescription"/>
        <w:ind w:firstLine="0"/>
        <w:rPr>
          <w:lang w:val="en-IN" w:eastAsia="en-IN"/>
        </w:rPr>
      </w:pPr>
    </w:p>
    <w:p w14:paraId="38D2C457" w14:textId="1AA4F966" w:rsidR="008B3A95" w:rsidRPr="007C4B69" w:rsidRDefault="006A125D" w:rsidP="008B3A95">
      <w:pPr>
        <w:pStyle w:val="Narration"/>
        <w:numPr>
          <w:ilvl w:val="1"/>
          <w:numId w:val="3"/>
        </w:numPr>
        <w:rPr>
          <w:lang w:eastAsia="en-IN"/>
        </w:rPr>
      </w:pPr>
      <w:r w:rsidRPr="007C4B69">
        <w:rPr>
          <w:lang w:eastAsia="en-IN"/>
        </w:rPr>
        <w:t>Linear-</w:t>
      </w:r>
      <w:proofErr w:type="gramStart"/>
      <w:r w:rsidRPr="007C4B69">
        <w:rPr>
          <w:lang w:eastAsia="en-IN"/>
        </w:rPr>
        <w:t>Poly ethylene</w:t>
      </w:r>
      <w:proofErr w:type="gramEnd"/>
      <w:r w:rsidRPr="007C4B69">
        <w:rPr>
          <w:lang w:eastAsia="en-IN"/>
        </w:rPr>
        <w:t xml:space="preserve"> </w:t>
      </w:r>
      <w:proofErr w:type="spellStart"/>
      <w:r w:rsidRPr="007C4B69">
        <w:rPr>
          <w:lang w:eastAsia="en-IN"/>
        </w:rPr>
        <w:t>brassylate</w:t>
      </w:r>
      <w:proofErr w:type="spellEnd"/>
      <w:r w:rsidR="008B3A95" w:rsidRPr="007C4B69">
        <w:rPr>
          <w:lang w:eastAsia="en-IN"/>
        </w:rPr>
        <w:t xml:space="preserve"> polymers exhibited</w:t>
      </w:r>
      <w:r w:rsidRPr="007C4B69">
        <w:rPr>
          <w:lang w:eastAsia="en-IN"/>
        </w:rPr>
        <w:t xml:space="preserve"> alpha</w:t>
      </w:r>
      <w:r w:rsidR="008B3A95" w:rsidRPr="007C4B69">
        <w:rPr>
          <w:lang w:eastAsia="en-IN"/>
        </w:rPr>
        <w:t>-hydroxy</w:t>
      </w:r>
      <w:r w:rsidRPr="007C4B69">
        <w:rPr>
          <w:lang w:eastAsia="en-IN"/>
        </w:rPr>
        <w:t>- omega-</w:t>
      </w:r>
      <w:r w:rsidR="00536EB6" w:rsidRPr="007C4B69">
        <w:rPr>
          <w:lang w:eastAsia="en-IN"/>
        </w:rPr>
        <w:t>propargyl</w:t>
      </w:r>
      <w:r w:rsidR="008B3A95" w:rsidRPr="007C4B69">
        <w:rPr>
          <w:lang w:eastAsia="en-IN"/>
        </w:rPr>
        <w:t xml:space="preserve">, </w:t>
      </w:r>
      <w:r w:rsidRPr="007C4B69">
        <w:rPr>
          <w:lang w:eastAsia="en-IN"/>
        </w:rPr>
        <w:t>alpha</w:t>
      </w:r>
      <w:r w:rsidR="008B3A95" w:rsidRPr="007C4B69">
        <w:rPr>
          <w:lang w:eastAsia="en-IN"/>
        </w:rPr>
        <w:t>-propargyl</w:t>
      </w:r>
      <w:r w:rsidR="00536EB6" w:rsidRPr="007C4B69">
        <w:rPr>
          <w:lang w:eastAsia="en-IN"/>
        </w:rPr>
        <w:t>-</w:t>
      </w:r>
      <w:r w:rsidR="007C4B69" w:rsidRPr="007C4B69">
        <w:rPr>
          <w:lang w:eastAsia="en-IN"/>
        </w:rPr>
        <w:t>omega</w:t>
      </w:r>
      <w:r w:rsidR="00536EB6" w:rsidRPr="007C4B69">
        <w:rPr>
          <w:lang w:eastAsia="en-IN"/>
        </w:rPr>
        <w:t>-propargyl</w:t>
      </w:r>
      <w:r w:rsidR="00536EB6" w:rsidRPr="007C4B69">
        <w:rPr>
          <w:i/>
          <w:iCs/>
          <w:lang w:eastAsia="en-IN"/>
        </w:rPr>
        <w:t xml:space="preserve"> </w:t>
      </w:r>
      <w:r w:rsidR="008B3A95" w:rsidRPr="007C4B69">
        <w:rPr>
          <w:lang w:eastAsia="en-IN"/>
        </w:rPr>
        <w:t xml:space="preserve">and </w:t>
      </w:r>
      <w:r w:rsidRPr="007C4B69">
        <w:rPr>
          <w:lang w:eastAsia="en-IN"/>
        </w:rPr>
        <w:t>alpha</w:t>
      </w:r>
      <w:r w:rsidR="00536EB6" w:rsidRPr="007C4B69">
        <w:rPr>
          <w:lang w:eastAsia="en-IN"/>
        </w:rPr>
        <w:t>-hydroxy-</w:t>
      </w:r>
      <w:r w:rsidR="007C4B69" w:rsidRPr="007C4B69">
        <w:rPr>
          <w:lang w:eastAsia="en-IN"/>
        </w:rPr>
        <w:t>omega</w:t>
      </w:r>
      <w:r w:rsidR="00536EB6" w:rsidRPr="007C4B69">
        <w:rPr>
          <w:lang w:eastAsia="en-IN"/>
        </w:rPr>
        <w:t xml:space="preserve">-hydroxy </w:t>
      </w:r>
      <w:r w:rsidR="007C4B69" w:rsidRPr="007C4B69">
        <w:rPr>
          <w:lang w:eastAsia="en-IN"/>
        </w:rPr>
        <w:t xml:space="preserve">types </w:t>
      </w:r>
      <w:r w:rsidR="008B3A95" w:rsidRPr="007C4B69">
        <w:rPr>
          <w:lang w:eastAsia="en-IN"/>
        </w:rPr>
        <w:t xml:space="preserve">in three distributions </w:t>
      </w:r>
      <w:r w:rsidR="008B3A95" w:rsidRPr="007C4B69">
        <w:rPr>
          <w:b/>
          <w:lang w:eastAsia="en-IN"/>
        </w:rPr>
        <w:t>[1]</w:t>
      </w:r>
      <w:r w:rsidR="008B3A95" w:rsidRPr="007C4B69">
        <w:rPr>
          <w:lang w:eastAsia="en-IN"/>
        </w:rPr>
        <w:t>.</w:t>
      </w:r>
    </w:p>
    <w:p w14:paraId="08C312A7" w14:textId="08FAA056" w:rsidR="008B3A95" w:rsidRPr="007C4B69" w:rsidRDefault="008B3A95" w:rsidP="008B3A95">
      <w:pPr>
        <w:pStyle w:val="ShotDescription"/>
        <w:numPr>
          <w:ilvl w:val="2"/>
          <w:numId w:val="3"/>
        </w:numPr>
        <w:rPr>
          <w:lang w:val="en-IN" w:eastAsia="en-IN"/>
        </w:rPr>
      </w:pPr>
      <w:r w:rsidRPr="007C4B69">
        <w:rPr>
          <w:lang w:val="en-IN" w:eastAsia="en-IN"/>
        </w:rPr>
        <w:t xml:space="preserve">LAB MEDIA: Figure 8B. </w:t>
      </w:r>
      <w:r w:rsidRPr="007C4B69">
        <w:rPr>
          <w:i/>
          <w:iCs/>
          <w:color w:val="3333FF"/>
          <w:lang w:val="en-IN" w:eastAsia="en-IN"/>
        </w:rPr>
        <w:t xml:space="preserve">Video editor: </w:t>
      </w:r>
      <w:r w:rsidR="009A0AD0" w:rsidRPr="007C4B69">
        <w:rPr>
          <w:i/>
          <w:iCs/>
          <w:color w:val="3333FF"/>
          <w:lang w:val="en-IN" w:eastAsia="en-IN"/>
        </w:rPr>
        <w:t>Sequentially highlight</w:t>
      </w:r>
      <w:r w:rsidRPr="007C4B69">
        <w:rPr>
          <w:i/>
          <w:iCs/>
          <w:color w:val="3333FF"/>
          <w:lang w:val="en-IN" w:eastAsia="en-IN"/>
        </w:rPr>
        <w:t xml:space="preserve"> the three peaks </w:t>
      </w:r>
      <w:proofErr w:type="spellStart"/>
      <w:r w:rsidRPr="007C4B69">
        <w:rPr>
          <w:i/>
          <w:iCs/>
          <w:color w:val="3333FF"/>
          <w:lang w:val="en-IN" w:eastAsia="en-IN"/>
        </w:rPr>
        <w:t>labeled</w:t>
      </w:r>
      <w:proofErr w:type="spellEnd"/>
      <w:r w:rsidR="00B96E5C" w:rsidRPr="007C4B69">
        <w:rPr>
          <w:i/>
          <w:iCs/>
          <w:color w:val="3333FF"/>
          <w:lang w:val="en-IN" w:eastAsia="en-IN"/>
        </w:rPr>
        <w:t xml:space="preserve"> 1700.139, </w:t>
      </w:r>
      <w:r w:rsidRPr="007C4B69">
        <w:rPr>
          <w:i/>
          <w:iCs/>
          <w:color w:val="3333FF"/>
          <w:lang w:val="en-IN" w:eastAsia="en-IN"/>
        </w:rPr>
        <w:t xml:space="preserve">1694.127, </w:t>
      </w:r>
      <w:r w:rsidR="00B96E5C" w:rsidRPr="007C4B69">
        <w:rPr>
          <w:i/>
          <w:iCs/>
          <w:color w:val="3333FF"/>
          <w:lang w:val="en-IN" w:eastAsia="en-IN"/>
        </w:rPr>
        <w:t xml:space="preserve">and 1706.133 </w:t>
      </w:r>
      <w:r w:rsidRPr="007C4B69">
        <w:rPr>
          <w:i/>
          <w:iCs/>
          <w:color w:val="3333FF"/>
          <w:lang w:val="en-IN" w:eastAsia="en-IN"/>
        </w:rPr>
        <w:t>and their coloured boxes above with green</w:t>
      </w:r>
      <w:r w:rsidR="00B96E5C" w:rsidRPr="007C4B69">
        <w:rPr>
          <w:i/>
          <w:iCs/>
          <w:color w:val="3333FF"/>
          <w:lang w:val="en-IN" w:eastAsia="en-IN"/>
        </w:rPr>
        <w:t>,</w:t>
      </w:r>
      <w:r w:rsidRPr="007C4B69">
        <w:rPr>
          <w:i/>
          <w:iCs/>
          <w:color w:val="3333FF"/>
          <w:lang w:val="en-IN" w:eastAsia="en-IN"/>
        </w:rPr>
        <w:t xml:space="preserve"> </w:t>
      </w:r>
      <w:r w:rsidR="00B96E5C" w:rsidRPr="007C4B69">
        <w:rPr>
          <w:i/>
          <w:iCs/>
          <w:color w:val="3333FF"/>
          <w:lang w:val="en-IN" w:eastAsia="en-IN"/>
        </w:rPr>
        <w:t>red</w:t>
      </w:r>
      <w:r w:rsidRPr="007C4B69">
        <w:rPr>
          <w:i/>
          <w:iCs/>
          <w:color w:val="3333FF"/>
          <w:lang w:val="en-IN" w:eastAsia="en-IN"/>
        </w:rPr>
        <w:t xml:space="preserve"> and </w:t>
      </w:r>
      <w:r w:rsidR="00B96E5C" w:rsidRPr="007C4B69">
        <w:rPr>
          <w:i/>
          <w:iCs/>
          <w:color w:val="3333FF"/>
          <w:lang w:val="en-IN" w:eastAsia="en-IN"/>
        </w:rPr>
        <w:t>blue</w:t>
      </w:r>
      <w:r w:rsidRPr="007C4B69">
        <w:rPr>
          <w:i/>
          <w:iCs/>
          <w:color w:val="3333FF"/>
          <w:lang w:val="en-IN" w:eastAsia="en-IN"/>
        </w:rPr>
        <w:t xml:space="preserve"> data</w:t>
      </w:r>
      <w:r w:rsidRPr="007C4B69">
        <w:rPr>
          <w:lang w:val="en-IN" w:eastAsia="en-IN"/>
        </w:rPr>
        <w:t>.</w:t>
      </w:r>
    </w:p>
    <w:p w14:paraId="19DC8269" w14:textId="77777777" w:rsidR="007C4B69" w:rsidRPr="007C4B69" w:rsidRDefault="007C4B69" w:rsidP="007C4B69">
      <w:pPr>
        <w:pStyle w:val="ShotDescription"/>
        <w:ind w:firstLine="0"/>
        <w:rPr>
          <w:lang w:val="en-IN" w:eastAsia="en-IN"/>
        </w:rPr>
      </w:pPr>
    </w:p>
    <w:p w14:paraId="3EAF4A5D" w14:textId="142B0E47" w:rsidR="008B3A95" w:rsidRPr="007C4B69" w:rsidRDefault="008B3A95" w:rsidP="008B3A95">
      <w:pPr>
        <w:pStyle w:val="Narration"/>
        <w:numPr>
          <w:ilvl w:val="1"/>
          <w:numId w:val="3"/>
        </w:numPr>
        <w:rPr>
          <w:lang w:eastAsia="en-IN"/>
        </w:rPr>
      </w:pPr>
      <w:proofErr w:type="spellStart"/>
      <w:r w:rsidRPr="007C4B69">
        <w:rPr>
          <w:lang w:eastAsia="en-IN"/>
        </w:rPr>
        <w:t>Azide</w:t>
      </w:r>
      <w:proofErr w:type="spellEnd"/>
      <w:r w:rsidRPr="007C4B69">
        <w:rPr>
          <w:lang w:eastAsia="en-IN"/>
        </w:rPr>
        <w:t>-functionalized</w:t>
      </w:r>
      <w:r w:rsidR="007C4B69">
        <w:rPr>
          <w:lang w:eastAsia="en-IN"/>
        </w:rPr>
        <w:t xml:space="preserve"> </w:t>
      </w:r>
      <w:r w:rsidR="007C4B69" w:rsidRPr="007C4B69">
        <w:rPr>
          <w:lang w:eastAsia="en-IN"/>
        </w:rPr>
        <w:t>Linear-</w:t>
      </w:r>
      <w:proofErr w:type="gramStart"/>
      <w:r w:rsidR="007C4B69" w:rsidRPr="007C4B69">
        <w:rPr>
          <w:lang w:eastAsia="en-IN"/>
        </w:rPr>
        <w:t>Poly ethylene</w:t>
      </w:r>
      <w:proofErr w:type="gramEnd"/>
      <w:r w:rsidR="007C4B69" w:rsidRPr="007C4B69">
        <w:rPr>
          <w:lang w:eastAsia="en-IN"/>
        </w:rPr>
        <w:t xml:space="preserve"> </w:t>
      </w:r>
      <w:proofErr w:type="spellStart"/>
      <w:r w:rsidR="007C4B69" w:rsidRPr="007C4B69">
        <w:rPr>
          <w:lang w:eastAsia="en-IN"/>
        </w:rPr>
        <w:t>brassylate</w:t>
      </w:r>
      <w:proofErr w:type="spellEnd"/>
      <w:r w:rsidR="007C4B69" w:rsidRPr="007C4B69">
        <w:rPr>
          <w:lang w:eastAsia="en-IN"/>
        </w:rPr>
        <w:t xml:space="preserve"> polymers </w:t>
      </w:r>
      <w:r w:rsidRPr="007C4B69">
        <w:rPr>
          <w:lang w:eastAsia="en-IN"/>
        </w:rPr>
        <w:t xml:space="preserve">showed peaks for </w:t>
      </w:r>
      <w:proofErr w:type="spellStart"/>
      <w:r w:rsidR="006A125D" w:rsidRPr="007C4B69">
        <w:rPr>
          <w:lang w:eastAsia="en-IN"/>
        </w:rPr>
        <w:t>alpha</w:t>
      </w:r>
      <w:r w:rsidRPr="007C4B69">
        <w:rPr>
          <w:rFonts w:ascii="Symbol" w:hAnsi="Symbol"/>
          <w:lang w:eastAsia="en-IN"/>
        </w:rPr>
        <w:t>-</w:t>
      </w:r>
      <w:r w:rsidRPr="007C4B69">
        <w:rPr>
          <w:lang w:eastAsia="en-IN"/>
        </w:rPr>
        <w:t>azido</w:t>
      </w:r>
      <w:r w:rsidR="00B96E5C" w:rsidRPr="007C4B69">
        <w:rPr>
          <w:lang w:eastAsia="en-IN"/>
        </w:rPr>
        <w:t>-</w:t>
      </w:r>
      <w:r w:rsidR="007C4B69" w:rsidRPr="007C4B69">
        <w:rPr>
          <w:lang w:eastAsia="en-IN"/>
        </w:rPr>
        <w:t>omega</w:t>
      </w:r>
      <w:r w:rsidR="00B96E5C" w:rsidRPr="007C4B69">
        <w:rPr>
          <w:lang w:eastAsia="en-IN"/>
        </w:rPr>
        <w:t>-azido</w:t>
      </w:r>
      <w:proofErr w:type="spellEnd"/>
      <w:r w:rsidR="00B96E5C" w:rsidRPr="007C4B69">
        <w:rPr>
          <w:i/>
          <w:iCs/>
          <w:lang w:eastAsia="en-IN"/>
        </w:rPr>
        <w:t xml:space="preserve"> </w:t>
      </w:r>
      <w:r w:rsidRPr="007C4B69">
        <w:rPr>
          <w:b/>
          <w:lang w:eastAsia="en-IN"/>
        </w:rPr>
        <w:t>[1]</w:t>
      </w:r>
      <w:r w:rsidRPr="007C4B69">
        <w:rPr>
          <w:lang w:eastAsia="en-IN"/>
        </w:rPr>
        <w:t xml:space="preserve">, </w:t>
      </w:r>
      <w:r w:rsidR="007C4B69" w:rsidRPr="007C4B69">
        <w:rPr>
          <w:lang w:eastAsia="en-IN"/>
        </w:rPr>
        <w:t>alpha</w:t>
      </w:r>
      <w:r w:rsidR="00B96E5C" w:rsidRPr="007C4B69">
        <w:rPr>
          <w:lang w:eastAsia="en-IN"/>
        </w:rPr>
        <w:t>-propargyl</w:t>
      </w:r>
      <w:r w:rsidRPr="007C4B69">
        <w:rPr>
          <w:lang w:eastAsia="en-IN"/>
        </w:rPr>
        <w:t>-</w:t>
      </w:r>
      <w:r w:rsidR="007C4B69" w:rsidRPr="007C4B69">
        <w:rPr>
          <w:lang w:eastAsia="en-IN"/>
        </w:rPr>
        <w:t>omega</w:t>
      </w:r>
      <w:r w:rsidR="00B96E5C" w:rsidRPr="007C4B69">
        <w:rPr>
          <w:lang w:eastAsia="en-IN"/>
        </w:rPr>
        <w:t xml:space="preserve">-azido </w:t>
      </w:r>
      <w:r w:rsidR="007C4B69" w:rsidRPr="007C4B69">
        <w:rPr>
          <w:lang w:eastAsia="en-IN"/>
        </w:rPr>
        <w:t xml:space="preserve">types </w:t>
      </w:r>
      <w:r w:rsidRPr="007C4B69">
        <w:rPr>
          <w:b/>
          <w:lang w:eastAsia="en-IN"/>
        </w:rPr>
        <w:t>[2]</w:t>
      </w:r>
      <w:r w:rsidRPr="007C4B69">
        <w:rPr>
          <w:lang w:eastAsia="en-IN"/>
        </w:rPr>
        <w:t xml:space="preserve">, and metastable ions </w:t>
      </w:r>
      <w:r w:rsidRPr="007C4B69">
        <w:rPr>
          <w:b/>
          <w:lang w:eastAsia="en-IN"/>
        </w:rPr>
        <w:t>[3]</w:t>
      </w:r>
      <w:r w:rsidRPr="007C4B69">
        <w:rPr>
          <w:lang w:eastAsia="en-IN"/>
        </w:rPr>
        <w:t>.</w:t>
      </w:r>
    </w:p>
    <w:p w14:paraId="65C4A661" w14:textId="77B32145" w:rsidR="008B3A95" w:rsidRPr="007C4B69" w:rsidRDefault="008B3A95" w:rsidP="008B3A95">
      <w:pPr>
        <w:pStyle w:val="ShotDescription"/>
        <w:numPr>
          <w:ilvl w:val="2"/>
          <w:numId w:val="3"/>
        </w:numPr>
        <w:rPr>
          <w:lang w:val="en-IN" w:eastAsia="en-IN"/>
        </w:rPr>
      </w:pPr>
      <w:r w:rsidRPr="007C4B69">
        <w:rPr>
          <w:lang w:val="en-IN" w:eastAsia="en-IN"/>
        </w:rPr>
        <w:t xml:space="preserve">LAB MEDIA: Figure 10. </w:t>
      </w:r>
      <w:r w:rsidRPr="007C4B69">
        <w:rPr>
          <w:i/>
          <w:iCs/>
          <w:color w:val="3333FF"/>
          <w:lang w:val="en-IN" w:eastAsia="en-IN"/>
        </w:rPr>
        <w:t xml:space="preserve">Video editor: Highlight the peak </w:t>
      </w:r>
      <w:proofErr w:type="spellStart"/>
      <w:r w:rsidRPr="007C4B69">
        <w:rPr>
          <w:i/>
          <w:iCs/>
          <w:color w:val="3333FF"/>
          <w:lang w:val="en-IN" w:eastAsia="en-IN"/>
        </w:rPr>
        <w:t>labeled</w:t>
      </w:r>
      <w:proofErr w:type="spellEnd"/>
      <w:r w:rsidRPr="007C4B69">
        <w:rPr>
          <w:i/>
          <w:iCs/>
          <w:color w:val="3333FF"/>
          <w:lang w:val="en-IN" w:eastAsia="en-IN"/>
        </w:rPr>
        <w:t xml:space="preserve"> 1994.296 in </w:t>
      </w:r>
      <w:r w:rsidR="00B96E5C" w:rsidRPr="007C4B69">
        <w:rPr>
          <w:i/>
          <w:iCs/>
          <w:color w:val="3333FF"/>
          <w:lang w:val="en-IN" w:eastAsia="en-IN"/>
        </w:rPr>
        <w:t>red</w:t>
      </w:r>
      <w:r w:rsidRPr="007C4B69">
        <w:rPr>
          <w:lang w:val="en-IN" w:eastAsia="en-IN"/>
        </w:rPr>
        <w:t>.</w:t>
      </w:r>
    </w:p>
    <w:p w14:paraId="442FB3DA" w14:textId="5473963E" w:rsidR="008B3A95" w:rsidRPr="007C4B69" w:rsidRDefault="008B3A95" w:rsidP="008B3A95">
      <w:pPr>
        <w:pStyle w:val="ShotDescription"/>
        <w:numPr>
          <w:ilvl w:val="2"/>
          <w:numId w:val="3"/>
        </w:numPr>
        <w:rPr>
          <w:lang w:val="en-IN" w:eastAsia="en-IN"/>
        </w:rPr>
      </w:pPr>
      <w:r w:rsidRPr="007C4B69">
        <w:rPr>
          <w:lang w:val="en-IN" w:eastAsia="en-IN"/>
        </w:rPr>
        <w:lastRenderedPageBreak/>
        <w:t xml:space="preserve">LAB MEDIA: Figure 10. </w:t>
      </w:r>
      <w:r w:rsidRPr="007C4B69">
        <w:rPr>
          <w:i/>
          <w:iCs/>
          <w:color w:val="3333FF"/>
          <w:lang w:val="en-IN" w:eastAsia="en-IN"/>
        </w:rPr>
        <w:t xml:space="preserve">Video editor: Highlight the peak </w:t>
      </w:r>
      <w:proofErr w:type="spellStart"/>
      <w:r w:rsidRPr="007C4B69">
        <w:rPr>
          <w:i/>
          <w:iCs/>
          <w:color w:val="3333FF"/>
          <w:lang w:val="en-IN" w:eastAsia="en-IN"/>
        </w:rPr>
        <w:t>labeled</w:t>
      </w:r>
      <w:proofErr w:type="spellEnd"/>
      <w:r w:rsidRPr="007C4B69">
        <w:rPr>
          <w:i/>
          <w:iCs/>
          <w:color w:val="3333FF"/>
          <w:lang w:val="en-IN" w:eastAsia="en-IN"/>
        </w:rPr>
        <w:t xml:space="preserve"> 1839.184 in </w:t>
      </w:r>
      <w:r w:rsidR="00B96E5C" w:rsidRPr="007C4B69">
        <w:rPr>
          <w:i/>
          <w:iCs/>
          <w:color w:val="3333FF"/>
          <w:lang w:val="en-IN" w:eastAsia="en-IN"/>
        </w:rPr>
        <w:t>blue</w:t>
      </w:r>
      <w:r w:rsidRPr="007C4B69">
        <w:rPr>
          <w:lang w:val="en-IN" w:eastAsia="en-IN"/>
        </w:rPr>
        <w:t>.</w:t>
      </w:r>
    </w:p>
    <w:p w14:paraId="75137926" w14:textId="34104E97" w:rsidR="008B3A95" w:rsidRPr="007C4B69" w:rsidRDefault="008B3A95" w:rsidP="008B3A95">
      <w:pPr>
        <w:pStyle w:val="ShotDescription"/>
        <w:numPr>
          <w:ilvl w:val="2"/>
          <w:numId w:val="3"/>
        </w:numPr>
        <w:rPr>
          <w:lang w:val="en-IN" w:eastAsia="en-IN"/>
        </w:rPr>
      </w:pPr>
      <w:r w:rsidRPr="007C4B69">
        <w:rPr>
          <w:lang w:val="en-IN" w:eastAsia="en-IN"/>
        </w:rPr>
        <w:t>LAB MEDIA: Figure 1</w:t>
      </w:r>
      <w:r w:rsidR="004D3FDA" w:rsidRPr="007C4B69">
        <w:rPr>
          <w:lang w:val="en-IN" w:eastAsia="en-IN"/>
        </w:rPr>
        <w:t>0</w:t>
      </w:r>
      <w:r w:rsidRPr="007C4B69">
        <w:rPr>
          <w:lang w:val="en-IN" w:eastAsia="en-IN"/>
        </w:rPr>
        <w:t>.</w:t>
      </w:r>
      <w:r w:rsidR="000744E3" w:rsidRPr="007C4B69">
        <w:rPr>
          <w:i/>
          <w:iCs/>
          <w:color w:val="3333FF"/>
          <w:lang w:val="en-IN" w:eastAsia="en-IN"/>
        </w:rPr>
        <w:t xml:space="preserve"> Video editor: Highlight the peak </w:t>
      </w:r>
      <w:proofErr w:type="spellStart"/>
      <w:r w:rsidR="000744E3" w:rsidRPr="007C4B69">
        <w:rPr>
          <w:i/>
          <w:iCs/>
          <w:color w:val="3333FF"/>
          <w:lang w:val="en-IN" w:eastAsia="en-IN"/>
        </w:rPr>
        <w:t>labeled</w:t>
      </w:r>
      <w:proofErr w:type="spellEnd"/>
      <w:r w:rsidR="000744E3" w:rsidRPr="007C4B69">
        <w:rPr>
          <w:i/>
          <w:iCs/>
          <w:color w:val="3333FF"/>
          <w:lang w:val="en-IN" w:eastAsia="en-IN"/>
        </w:rPr>
        <w:t xml:space="preserve"> 1815.126 in black</w:t>
      </w:r>
      <w:r w:rsidR="000744E3" w:rsidRPr="007C4B69">
        <w:rPr>
          <w:lang w:val="en-IN" w:eastAsia="en-IN"/>
        </w:rPr>
        <w:t>.</w:t>
      </w:r>
    </w:p>
    <w:p w14:paraId="10C135C3" w14:textId="77777777" w:rsidR="009A0AD0" w:rsidRPr="007C4B69" w:rsidRDefault="009A0AD0" w:rsidP="009A0AD0">
      <w:pPr>
        <w:pStyle w:val="ShotDescription"/>
        <w:ind w:firstLine="0"/>
        <w:rPr>
          <w:lang w:val="en-IN" w:eastAsia="en-IN"/>
        </w:rPr>
      </w:pPr>
    </w:p>
    <w:p w14:paraId="071BA789" w14:textId="5B725FDB" w:rsidR="008B3A95" w:rsidRPr="007C4B69" w:rsidRDefault="008B3A95" w:rsidP="008B3A95">
      <w:pPr>
        <w:pStyle w:val="Narration"/>
        <w:numPr>
          <w:ilvl w:val="1"/>
          <w:numId w:val="3"/>
        </w:numPr>
        <w:rPr>
          <w:lang w:eastAsia="en-IN"/>
        </w:rPr>
      </w:pPr>
      <w:r w:rsidRPr="007C4B69">
        <w:rPr>
          <w:lang w:eastAsia="en-IN"/>
        </w:rPr>
        <w:t xml:space="preserve">Comb polymers revealed oxidation states with 16 Dalton intervals </w:t>
      </w:r>
      <w:r w:rsidRPr="007C4B69">
        <w:rPr>
          <w:b/>
          <w:lang w:eastAsia="en-IN"/>
        </w:rPr>
        <w:t>[1]</w:t>
      </w:r>
      <w:r w:rsidRPr="007C4B69">
        <w:rPr>
          <w:lang w:eastAsia="en-IN"/>
        </w:rPr>
        <w:t xml:space="preserve"> and K</w:t>
      </w:r>
      <w:r w:rsidR="009A0AD0" w:rsidRPr="007C4B69">
        <w:rPr>
          <w:lang w:eastAsia="en-IN"/>
        </w:rPr>
        <w:t>-plus</w:t>
      </w:r>
      <w:r w:rsidRPr="007C4B69">
        <w:rPr>
          <w:lang w:eastAsia="en-IN"/>
        </w:rPr>
        <w:t xml:space="preserve"> adduct shifts confirming quadruple oxidation </w:t>
      </w:r>
      <w:r w:rsidRPr="007C4B69">
        <w:rPr>
          <w:b/>
          <w:lang w:eastAsia="en-IN"/>
        </w:rPr>
        <w:t>[2]</w:t>
      </w:r>
      <w:r w:rsidRPr="007C4B69">
        <w:rPr>
          <w:lang w:eastAsia="en-IN"/>
        </w:rPr>
        <w:t>.</w:t>
      </w:r>
    </w:p>
    <w:p w14:paraId="4AF6E8A5" w14:textId="61F05A9C" w:rsidR="008B3A95" w:rsidRPr="007C4B69" w:rsidRDefault="008B3A95" w:rsidP="008B3A95">
      <w:pPr>
        <w:pStyle w:val="ShotDescription"/>
        <w:numPr>
          <w:ilvl w:val="2"/>
          <w:numId w:val="3"/>
        </w:numPr>
        <w:rPr>
          <w:lang w:val="en-IN" w:eastAsia="en-IN"/>
        </w:rPr>
      </w:pPr>
      <w:r w:rsidRPr="007C4B69">
        <w:rPr>
          <w:lang w:val="en-IN" w:eastAsia="en-IN"/>
        </w:rPr>
        <w:t xml:space="preserve">LAB MEDIA: Figure 14. </w:t>
      </w:r>
    </w:p>
    <w:p w14:paraId="7D47CC6B" w14:textId="5CD10443" w:rsidR="008B3A95" w:rsidRPr="007C4B69" w:rsidRDefault="008B3A95" w:rsidP="008B3A95">
      <w:pPr>
        <w:pStyle w:val="ShotDescription"/>
        <w:numPr>
          <w:ilvl w:val="2"/>
          <w:numId w:val="3"/>
        </w:numPr>
        <w:rPr>
          <w:lang w:val="en-IN" w:eastAsia="en-IN"/>
        </w:rPr>
      </w:pPr>
      <w:r w:rsidRPr="007C4B69">
        <w:rPr>
          <w:lang w:val="en-IN" w:eastAsia="en-IN"/>
        </w:rPr>
        <w:t xml:space="preserve">LAB MEDIA: Figure 15. </w:t>
      </w:r>
    </w:p>
    <w:p w14:paraId="06691613" w14:textId="77777777" w:rsidR="009A0AD0" w:rsidRPr="007C4B69" w:rsidRDefault="009A0AD0" w:rsidP="009A0AD0">
      <w:pPr>
        <w:pStyle w:val="ShotDescription"/>
        <w:ind w:firstLine="0"/>
        <w:rPr>
          <w:lang w:val="en-IN" w:eastAsia="en-IN"/>
        </w:rPr>
      </w:pPr>
    </w:p>
    <w:p w14:paraId="467A13D7" w14:textId="152A2703" w:rsidR="008B3A95" w:rsidRPr="007C4B69" w:rsidRDefault="008B3A95" w:rsidP="008B3A95">
      <w:pPr>
        <w:pStyle w:val="Narration"/>
        <w:numPr>
          <w:ilvl w:val="1"/>
          <w:numId w:val="3"/>
        </w:numPr>
        <w:rPr>
          <w:lang w:eastAsia="en-IN"/>
        </w:rPr>
      </w:pPr>
      <w:proofErr w:type="spellStart"/>
      <w:r w:rsidRPr="007C4B69">
        <w:rPr>
          <w:lang w:eastAsia="en-IN"/>
        </w:rPr>
        <w:t>MeO</w:t>
      </w:r>
      <w:proofErr w:type="spellEnd"/>
      <w:r w:rsidRPr="007C4B69">
        <w:rPr>
          <w:lang w:eastAsia="en-IN"/>
        </w:rPr>
        <w:t xml:space="preserve">-PEG </w:t>
      </w:r>
      <w:r w:rsidR="009A0AD0" w:rsidRPr="007C4B69">
        <w:rPr>
          <w:i/>
          <w:iCs/>
          <w:color w:val="EE0000"/>
          <w:lang w:eastAsia="en-IN"/>
        </w:rPr>
        <w:t>(M</w:t>
      </w:r>
      <w:r w:rsidR="004D3FDA" w:rsidRPr="007C4B69">
        <w:rPr>
          <w:i/>
          <w:iCs/>
          <w:color w:val="EE0000"/>
          <w:lang w:eastAsia="en-IN"/>
        </w:rPr>
        <w:t>ethoxy</w:t>
      </w:r>
      <w:r w:rsidR="009A0AD0" w:rsidRPr="007C4B69">
        <w:rPr>
          <w:i/>
          <w:iCs/>
          <w:color w:val="EE0000"/>
          <w:lang w:eastAsia="en-IN"/>
        </w:rPr>
        <w:t>-Peg)</w:t>
      </w:r>
      <w:r w:rsidR="009A0AD0" w:rsidRPr="007C4B69">
        <w:rPr>
          <w:lang w:eastAsia="en-IN"/>
        </w:rPr>
        <w:t xml:space="preserve"> </w:t>
      </w:r>
      <w:r w:rsidRPr="007C4B69">
        <w:rPr>
          <w:lang w:eastAsia="en-IN"/>
        </w:rPr>
        <w:t>and unreacted alkynes were identified near 533</w:t>
      </w:r>
      <w:r w:rsidR="009A0AD0" w:rsidRPr="007C4B69">
        <w:rPr>
          <w:lang w:eastAsia="en-IN"/>
        </w:rPr>
        <w:t xml:space="preserve"> to </w:t>
      </w:r>
      <w:r w:rsidRPr="007C4B69">
        <w:rPr>
          <w:lang w:eastAsia="en-IN"/>
        </w:rPr>
        <w:t>583 Daltons, validating reaction completeness</w:t>
      </w:r>
      <w:r w:rsidR="009A0AD0" w:rsidRPr="007C4B69">
        <w:rPr>
          <w:lang w:eastAsia="en-IN"/>
        </w:rPr>
        <w:t xml:space="preserve"> </w:t>
      </w:r>
      <w:r w:rsidR="009A0AD0" w:rsidRPr="007C4B69">
        <w:rPr>
          <w:b/>
          <w:bCs/>
          <w:lang w:eastAsia="en-IN"/>
        </w:rPr>
        <w:t>[1]</w:t>
      </w:r>
      <w:r w:rsidRPr="007C4B69">
        <w:rPr>
          <w:lang w:eastAsia="en-IN"/>
        </w:rPr>
        <w:t>.</w:t>
      </w:r>
    </w:p>
    <w:p w14:paraId="4E076CCF" w14:textId="66E19DE3" w:rsidR="008B3A95" w:rsidRPr="007C4B69" w:rsidRDefault="008B3A95" w:rsidP="009A0AD0">
      <w:pPr>
        <w:pStyle w:val="ShotDescription"/>
        <w:numPr>
          <w:ilvl w:val="2"/>
          <w:numId w:val="3"/>
        </w:numPr>
        <w:rPr>
          <w:lang w:val="en-IN" w:eastAsia="en-IN"/>
        </w:rPr>
      </w:pPr>
      <w:r w:rsidRPr="007C4B69">
        <w:rPr>
          <w:lang w:val="en-IN" w:eastAsia="en-IN"/>
        </w:rPr>
        <w:t xml:space="preserve">LAB MEDIA: Figure 13. </w:t>
      </w:r>
      <w:r w:rsidRPr="007C4B69">
        <w:rPr>
          <w:i/>
          <w:iCs/>
          <w:color w:val="3333FF"/>
          <w:lang w:val="en-IN" w:eastAsia="en-IN"/>
        </w:rPr>
        <w:t xml:space="preserve">Video editor: Highlight the </w:t>
      </w:r>
      <w:r w:rsidR="009A0AD0" w:rsidRPr="007C4B69">
        <w:rPr>
          <w:i/>
          <w:iCs/>
          <w:color w:val="3333FF"/>
          <w:lang w:val="en-IN" w:eastAsia="en-IN"/>
        </w:rPr>
        <w:t>p</w:t>
      </w:r>
      <w:r w:rsidRPr="007C4B69">
        <w:rPr>
          <w:i/>
          <w:iCs/>
          <w:color w:val="3333FF"/>
          <w:lang w:val="en-IN" w:eastAsia="en-IN"/>
        </w:rPr>
        <w:t>eaks at 533.309</w:t>
      </w:r>
      <w:r w:rsidR="009A0AD0" w:rsidRPr="007C4B69">
        <w:rPr>
          <w:i/>
          <w:iCs/>
          <w:color w:val="3333FF"/>
          <w:lang w:val="en-IN" w:eastAsia="en-IN"/>
        </w:rPr>
        <w:t>,</w:t>
      </w:r>
      <w:r w:rsidRPr="007C4B69">
        <w:rPr>
          <w:i/>
          <w:iCs/>
          <w:color w:val="3333FF"/>
          <w:lang w:val="en-IN" w:eastAsia="en-IN"/>
        </w:rPr>
        <w:t xml:space="preserve"> 577.327</w:t>
      </w:r>
      <w:r w:rsidR="004D3FDA" w:rsidRPr="007C4B69">
        <w:rPr>
          <w:i/>
          <w:iCs/>
          <w:color w:val="3333FF"/>
          <w:lang w:val="en-IN" w:eastAsia="en-IN"/>
        </w:rPr>
        <w:t xml:space="preserve"> (top figure; </w:t>
      </w:r>
      <w:r w:rsidR="007C4B69">
        <w:rPr>
          <w:i/>
          <w:iCs/>
          <w:color w:val="3333FF"/>
          <w:lang w:val="en-IN" w:eastAsia="en-IN"/>
        </w:rPr>
        <w:t xml:space="preserve">with 2 </w:t>
      </w:r>
      <w:r w:rsidR="004D3FDA" w:rsidRPr="007C4B69">
        <w:rPr>
          <w:i/>
          <w:iCs/>
          <w:color w:val="3333FF"/>
          <w:lang w:val="en-IN" w:eastAsia="en-IN"/>
        </w:rPr>
        <w:t>red structures</w:t>
      </w:r>
      <w:r w:rsidR="007C4B69">
        <w:rPr>
          <w:i/>
          <w:iCs/>
          <w:color w:val="3333FF"/>
          <w:lang w:val="en-IN" w:eastAsia="en-IN"/>
        </w:rPr>
        <w:t xml:space="preserve"> along with the box on the top</w:t>
      </w:r>
      <w:r w:rsidR="004D3FDA" w:rsidRPr="007C4B69">
        <w:rPr>
          <w:i/>
          <w:iCs/>
          <w:color w:val="3333FF"/>
          <w:lang w:val="en-IN" w:eastAsia="en-IN"/>
        </w:rPr>
        <w:t>)</w:t>
      </w:r>
      <w:r w:rsidR="009A0AD0" w:rsidRPr="007C4B69">
        <w:rPr>
          <w:i/>
          <w:iCs/>
          <w:color w:val="3333FF"/>
          <w:lang w:val="en-IN" w:eastAsia="en-IN"/>
        </w:rPr>
        <w:t xml:space="preserve">, </w:t>
      </w:r>
      <w:r w:rsidRPr="007C4B69">
        <w:rPr>
          <w:i/>
          <w:iCs/>
          <w:color w:val="3333FF"/>
          <w:lang w:val="en-IN" w:eastAsia="en-IN"/>
        </w:rPr>
        <w:t>539.263 and 583.306</w:t>
      </w:r>
      <w:r w:rsidR="004D3FDA" w:rsidRPr="007C4B69">
        <w:rPr>
          <w:i/>
          <w:iCs/>
          <w:color w:val="3333FF"/>
          <w:lang w:val="en-IN" w:eastAsia="en-IN"/>
        </w:rPr>
        <w:t xml:space="preserve"> (bottom figure; blue structures</w:t>
      </w:r>
      <w:r w:rsidR="007C4B69">
        <w:rPr>
          <w:i/>
          <w:iCs/>
          <w:color w:val="3333FF"/>
          <w:lang w:val="en-IN" w:eastAsia="en-IN"/>
        </w:rPr>
        <w:t xml:space="preserve"> with blue formula inside the box</w:t>
      </w:r>
      <w:r w:rsidR="004D3FDA" w:rsidRPr="007C4B69">
        <w:rPr>
          <w:i/>
          <w:iCs/>
          <w:color w:val="3333FF"/>
          <w:lang w:val="en-IN" w:eastAsia="en-IN"/>
        </w:rPr>
        <w:t>)</w:t>
      </w:r>
      <w:r w:rsidRPr="007C4B69">
        <w:rPr>
          <w:i/>
          <w:iCs/>
          <w:color w:val="3333FF"/>
          <w:lang w:val="en-IN" w:eastAsia="en-IN"/>
        </w:rPr>
        <w:t>.</w:t>
      </w:r>
    </w:p>
    <w:p w14:paraId="0DE6283B" w14:textId="77777777" w:rsidR="008B3A95" w:rsidRDefault="008B3A95" w:rsidP="008B3A95"/>
    <w:p w14:paraId="6F593C61" w14:textId="77777777" w:rsidR="007C4B69" w:rsidRDefault="007C4B69" w:rsidP="008B3A95"/>
    <w:p w14:paraId="1A863C2F" w14:textId="77777777" w:rsidR="007C4B69" w:rsidRPr="00CF6159" w:rsidRDefault="007C4B69" w:rsidP="008B3A95"/>
    <w:p w14:paraId="4D98F447" w14:textId="77777777" w:rsidR="00495959" w:rsidRPr="00B07A3B" w:rsidRDefault="00495959" w:rsidP="00495959">
      <w:pPr>
        <w:pStyle w:val="ListParagraph"/>
        <w:spacing w:before="120"/>
        <w:ind w:left="360"/>
        <w:contextualSpacing w:val="0"/>
        <w:outlineLvl w:val="0"/>
        <w:rPr>
          <w:rFonts w:cstheme="minorHAnsi"/>
        </w:rPr>
      </w:pPr>
    </w:p>
    <w:p w14:paraId="3EAF9FCE" w14:textId="7EC3323F" w:rsidR="009A0AD0" w:rsidRPr="009A0AD0" w:rsidRDefault="009A0AD0" w:rsidP="009A0AD0">
      <w:pPr>
        <w:shd w:val="clear" w:color="auto" w:fill="FFFFFF"/>
        <w:rPr>
          <w:rFonts w:ascii="Arial" w:eastAsia="Times New Roman" w:hAnsi="Arial" w:cs="Arial"/>
          <w:color w:val="222222"/>
          <w:lang w:val="en-IN" w:eastAsia="en-IN"/>
        </w:rPr>
      </w:pPr>
      <w:bookmarkStart w:id="4" w:name="_Hlk203143528"/>
    </w:p>
    <w:bookmarkEnd w:id="4"/>
    <w:p w14:paraId="75023444" w14:textId="77777777" w:rsidR="009A0AD0" w:rsidRDefault="009A0AD0" w:rsidP="00012B08">
      <w:pPr>
        <w:rPr>
          <w:rFonts w:eastAsia="Times New Roman" w:cstheme="minorHAnsi"/>
          <w:sz w:val="52"/>
        </w:rPr>
      </w:pPr>
    </w:p>
    <w:p w14:paraId="762766E2"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1. analyte</w:t>
      </w:r>
      <w:r w:rsidRPr="000A2001">
        <w:rPr>
          <w:rFonts w:ascii="Times New Roman" w:eastAsia="Times New Roman" w:hAnsi="Times New Roman" w:cs="Times New Roman"/>
          <w:color w:val="auto"/>
          <w:lang w:val="en-IN" w:eastAsia="en-IN"/>
        </w:rPr>
        <w:br/>
        <w:t xml:space="preserve">Pronunciation link: </w:t>
      </w:r>
      <w:hyperlink r:id="rId11" w:tgtFrame="_new" w:history="1">
        <w:r w:rsidRPr="000A2001">
          <w:rPr>
            <w:rFonts w:ascii="Times New Roman" w:eastAsia="Times New Roman" w:hAnsi="Times New Roman" w:cs="Times New Roman"/>
            <w:color w:val="0000FF"/>
            <w:u w:val="single"/>
            <w:lang w:val="en-IN" w:eastAsia="en-IN"/>
          </w:rPr>
          <w:t>https://www.merriam-webster.com/dictionary/analyte</w:t>
        </w:r>
      </w:hyperlink>
      <w:r w:rsidRPr="000A2001">
        <w:rPr>
          <w:rFonts w:ascii="Times New Roman" w:eastAsia="Times New Roman" w:hAnsi="Times New Roman" w:cs="Times New Roman"/>
          <w:color w:val="auto"/>
          <w:lang w:val="en-IN" w:eastAsia="en-IN"/>
        </w:rPr>
        <w:t xml:space="preserve"> </w:t>
      </w:r>
      <w:hyperlink r:id="rId12" w:tgtFrame="_blank" w:history="1">
        <w:r w:rsidRPr="000A2001">
          <w:rPr>
            <w:rFonts w:ascii="Times New Roman" w:eastAsia="Times New Roman" w:hAnsi="Times New Roman" w:cs="Times New Roman"/>
            <w:color w:val="0000FF"/>
            <w:u w:val="single"/>
            <w:lang w:val="en-IN" w:eastAsia="en-IN"/>
          </w:rPr>
          <w:t>How To Pronounce+7How To Pronounce+7Definitions+7</w:t>
        </w:r>
      </w:hyperlink>
      <w:hyperlink r:id="rId13" w:tgtFrame="_blank" w:history="1">
        <w:r w:rsidRPr="000A2001">
          <w:rPr>
            <w:rFonts w:ascii="Times New Roman" w:eastAsia="Times New Roman" w:hAnsi="Times New Roman" w:cs="Times New Roman"/>
            <w:color w:val="0000FF"/>
            <w:u w:val="single"/>
            <w:lang w:val="en-IN" w:eastAsia="en-IN"/>
          </w:rPr>
          <w:t>How To Pronounce+11Merriam-Webster+11Merriam-Webster+11</w:t>
        </w:r>
      </w:hyperlink>
      <w:r w:rsidRPr="000A2001">
        <w:rPr>
          <w:rFonts w:ascii="Times New Roman" w:eastAsia="Times New Roman" w:hAnsi="Times New Roman" w:cs="Times New Roman"/>
          <w:color w:val="auto"/>
          <w:lang w:val="en-IN" w:eastAsia="en-IN"/>
        </w:rPr>
        <w:br/>
        <w:t>IPA: /ˈ</w:t>
      </w:r>
      <w:proofErr w:type="spellStart"/>
      <w:r w:rsidRPr="000A2001">
        <w:rPr>
          <w:rFonts w:ascii="Times New Roman" w:eastAsia="Times New Roman" w:hAnsi="Times New Roman" w:cs="Times New Roman"/>
          <w:color w:val="auto"/>
          <w:lang w:val="en-IN" w:eastAsia="en-IN"/>
        </w:rPr>
        <w:t>æn.ə.laɪt</w:t>
      </w:r>
      <w:proofErr w:type="spell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AN-uh-</w:t>
      </w:r>
      <w:proofErr w:type="spellStart"/>
      <w:r w:rsidRPr="000A2001">
        <w:rPr>
          <w:rFonts w:ascii="Times New Roman" w:eastAsia="Times New Roman" w:hAnsi="Times New Roman" w:cs="Times New Roman"/>
          <w:color w:val="auto"/>
          <w:lang w:val="en-IN" w:eastAsia="en-IN"/>
        </w:rPr>
        <w:t>lyt</w:t>
      </w:r>
      <w:proofErr w:type="spellEnd"/>
    </w:p>
    <w:p w14:paraId="60A2F4D8"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7F9D1813">
          <v:rect id="_x0000_i1091" style="width:0;height:1.5pt" o:hralign="center" o:hrstd="t" o:hr="t" fillcolor="#a0a0a0" stroked="f"/>
        </w:pict>
      </w:r>
    </w:p>
    <w:p w14:paraId="6697EF56"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2. MALDI</w:t>
      </w:r>
      <w:r w:rsidRPr="000A2001">
        <w:rPr>
          <w:rFonts w:ascii="Times New Roman" w:eastAsia="Times New Roman" w:hAnsi="Times New Roman" w:cs="Times New Roman"/>
          <w:color w:val="auto"/>
          <w:lang w:val="en-IN" w:eastAsia="en-IN"/>
        </w:rPr>
        <w:br/>
        <w:t xml:space="preserve">Pronunciation link: </w:t>
      </w:r>
      <w:hyperlink r:id="rId14" w:tgtFrame="_new" w:history="1">
        <w:r w:rsidRPr="000A2001">
          <w:rPr>
            <w:rFonts w:ascii="Times New Roman" w:eastAsia="Times New Roman" w:hAnsi="Times New Roman" w:cs="Times New Roman"/>
            <w:color w:val="0000FF"/>
            <w:u w:val="single"/>
            <w:lang w:val="en-IN" w:eastAsia="en-IN"/>
          </w:rPr>
          <w:t>https://www.pronouncekiwi.com/MALDI</w:t>
        </w:r>
      </w:hyperlink>
      <w:r w:rsidRPr="000A2001">
        <w:rPr>
          <w:rFonts w:ascii="Times New Roman" w:eastAsia="Times New Roman" w:hAnsi="Times New Roman" w:cs="Times New Roman"/>
          <w:color w:val="auto"/>
          <w:lang w:val="en-IN" w:eastAsia="en-IN"/>
        </w:rPr>
        <w:t xml:space="preserve"> </w:t>
      </w:r>
      <w:hyperlink r:id="rId15" w:tgtFrame="_blank" w:history="1">
        <w:r w:rsidRPr="000A2001">
          <w:rPr>
            <w:rFonts w:ascii="Times New Roman" w:eastAsia="Times New Roman" w:hAnsi="Times New Roman" w:cs="Times New Roman"/>
            <w:color w:val="0000FF"/>
            <w:u w:val="single"/>
            <w:lang w:val="en-IN" w:eastAsia="en-IN"/>
          </w:rPr>
          <w:t xml:space="preserve">Cambridge Dictionary+2Cambridge </w:t>
        </w:r>
        <w:proofErr w:type="spellStart"/>
        <w:r w:rsidRPr="000A2001">
          <w:rPr>
            <w:rFonts w:ascii="Times New Roman" w:eastAsia="Times New Roman" w:hAnsi="Times New Roman" w:cs="Times New Roman"/>
            <w:color w:val="0000FF"/>
            <w:u w:val="single"/>
            <w:lang w:val="en-IN" w:eastAsia="en-IN"/>
          </w:rPr>
          <w:t>Dictionary+2Cambridge</w:t>
        </w:r>
        <w:proofErr w:type="spellEnd"/>
        <w:r w:rsidRPr="000A2001">
          <w:rPr>
            <w:rFonts w:ascii="Times New Roman" w:eastAsia="Times New Roman" w:hAnsi="Times New Roman" w:cs="Times New Roman"/>
            <w:color w:val="0000FF"/>
            <w:u w:val="single"/>
            <w:lang w:val="en-IN" w:eastAsia="en-IN"/>
          </w:rPr>
          <w:t xml:space="preserve"> Dictionary+2</w:t>
        </w:r>
      </w:hyperlink>
      <w:hyperlink r:id="rId16" w:tgtFrame="_blank" w:history="1">
        <w:r w:rsidRPr="000A2001">
          <w:rPr>
            <w:rFonts w:ascii="Times New Roman" w:eastAsia="Times New Roman" w:hAnsi="Times New Roman" w:cs="Times New Roman"/>
            <w:color w:val="0000FF"/>
            <w:u w:val="single"/>
            <w:lang w:val="en-IN" w:eastAsia="en-IN"/>
          </w:rPr>
          <w:t>How To Pronounce+4pronouncekiwi.com+4YouGlish+4</w:t>
        </w:r>
      </w:hyperlink>
      <w:r w:rsidRPr="000A2001">
        <w:rPr>
          <w:rFonts w:ascii="Times New Roman" w:eastAsia="Times New Roman" w:hAnsi="Times New Roman" w:cs="Times New Roman"/>
          <w:color w:val="auto"/>
          <w:lang w:val="en-IN" w:eastAsia="en-IN"/>
        </w:rPr>
        <w:br/>
        <w:t>IPA: /ˈ</w:t>
      </w:r>
      <w:proofErr w:type="spellStart"/>
      <w:r w:rsidRPr="000A2001">
        <w:rPr>
          <w:rFonts w:ascii="Times New Roman" w:eastAsia="Times New Roman" w:hAnsi="Times New Roman" w:cs="Times New Roman"/>
          <w:color w:val="auto"/>
          <w:lang w:val="en-IN" w:eastAsia="en-IN"/>
        </w:rPr>
        <w:t>mæl.di</w:t>
      </w:r>
      <w:proofErr w:type="spell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MAL-dee</w:t>
      </w:r>
    </w:p>
    <w:p w14:paraId="6DC5B385"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48B17ED2">
          <v:rect id="_x0000_i1092" style="width:0;height:1.5pt" o:hralign="center" o:hrstd="t" o:hr="t" fillcolor="#a0a0a0" stroked="f"/>
        </w:pict>
      </w:r>
    </w:p>
    <w:p w14:paraId="5484EA21"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lastRenderedPageBreak/>
        <w:t>3. desorption</w:t>
      </w:r>
      <w:r w:rsidRPr="000A2001">
        <w:rPr>
          <w:rFonts w:ascii="Times New Roman" w:eastAsia="Times New Roman" w:hAnsi="Times New Roman" w:cs="Times New Roman"/>
          <w:color w:val="auto"/>
          <w:lang w:val="en-IN" w:eastAsia="en-IN"/>
        </w:rPr>
        <w:br/>
        <w:t xml:space="preserve">Pronunciation link: </w:t>
      </w:r>
      <w:hyperlink r:id="rId17" w:tgtFrame="_new" w:history="1">
        <w:r w:rsidRPr="000A2001">
          <w:rPr>
            <w:rFonts w:ascii="Times New Roman" w:eastAsia="Times New Roman" w:hAnsi="Times New Roman" w:cs="Times New Roman"/>
            <w:color w:val="0000FF"/>
            <w:u w:val="single"/>
            <w:lang w:val="en-IN" w:eastAsia="en-IN"/>
          </w:rPr>
          <w:t>https://www.merriam-webster.com/dictionary/desorption</w:t>
        </w:r>
      </w:hyperlink>
      <w:r w:rsidRPr="000A2001">
        <w:rPr>
          <w:rFonts w:ascii="Times New Roman" w:eastAsia="Times New Roman" w:hAnsi="Times New Roman" w:cs="Times New Roman"/>
          <w:color w:val="auto"/>
          <w:lang w:val="en-IN" w:eastAsia="en-IN"/>
        </w:rPr>
        <w:t xml:space="preserve"> </w:t>
      </w:r>
      <w:hyperlink r:id="rId18" w:tgtFrame="_blank" w:history="1">
        <w:r w:rsidRPr="000A2001">
          <w:rPr>
            <w:rFonts w:ascii="Times New Roman" w:eastAsia="Times New Roman" w:hAnsi="Times New Roman" w:cs="Times New Roman"/>
            <w:color w:val="0000FF"/>
            <w:u w:val="single"/>
            <w:lang w:val="en-IN" w:eastAsia="en-IN"/>
          </w:rPr>
          <w:t>Definitions+4pronouncekiwi.com+4How To Pronounce+4</w:t>
        </w:r>
      </w:hyperlink>
      <w:hyperlink r:id="rId19" w:tgtFrame="_blank" w:history="1">
        <w:r w:rsidRPr="000A2001">
          <w:rPr>
            <w:rFonts w:ascii="Times New Roman" w:eastAsia="Times New Roman" w:hAnsi="Times New Roman" w:cs="Times New Roman"/>
            <w:color w:val="0000FF"/>
            <w:u w:val="single"/>
            <w:lang w:val="en-IN" w:eastAsia="en-IN"/>
          </w:rPr>
          <w:t>Ask Oracle+1How To Pronounce+1</w:t>
        </w:r>
      </w:hyperlink>
      <w:hyperlink r:id="rId20" w:tgtFrame="_blank" w:history="1">
        <w:r w:rsidRPr="000A2001">
          <w:rPr>
            <w:rFonts w:ascii="Times New Roman" w:eastAsia="Times New Roman" w:hAnsi="Times New Roman" w:cs="Times New Roman"/>
            <w:color w:val="0000FF"/>
            <w:u w:val="single"/>
            <w:lang w:val="en-IN" w:eastAsia="en-IN"/>
          </w:rPr>
          <w:t>Wikipedia+3Merriam-Webster+3Merriam-Webster+3</w:t>
        </w:r>
      </w:hyperlink>
      <w:r w:rsidRPr="000A2001">
        <w:rPr>
          <w:rFonts w:ascii="Times New Roman" w:eastAsia="Times New Roman" w:hAnsi="Times New Roman" w:cs="Times New Roman"/>
          <w:color w:val="auto"/>
          <w:lang w:val="en-IN" w:eastAsia="en-IN"/>
        </w:rPr>
        <w:t xml:space="preserve"> </w:t>
      </w:r>
      <w:r w:rsidRPr="000A2001">
        <w:rPr>
          <w:rFonts w:ascii="Times New Roman" w:eastAsia="Times New Roman" w:hAnsi="Times New Roman" w:cs="Times New Roman"/>
          <w:i/>
          <w:iCs/>
          <w:color w:val="auto"/>
          <w:lang w:val="en-IN" w:eastAsia="en-IN"/>
        </w:rPr>
        <w:t>(Note: general pronunciation rules from MW guide)</w:t>
      </w:r>
      <w:r w:rsidRPr="000A2001">
        <w:rPr>
          <w:rFonts w:ascii="Times New Roman" w:eastAsia="Times New Roman" w:hAnsi="Times New Roman" w:cs="Times New Roman"/>
          <w:color w:val="auto"/>
          <w:lang w:val="en-IN" w:eastAsia="en-IN"/>
        </w:rPr>
        <w:br/>
        <w:t>IPA: /</w:t>
      </w:r>
      <w:proofErr w:type="spellStart"/>
      <w:r w:rsidRPr="000A2001">
        <w:rPr>
          <w:rFonts w:ascii="Times New Roman" w:eastAsia="Times New Roman" w:hAnsi="Times New Roman" w:cs="Times New Roman"/>
          <w:color w:val="auto"/>
          <w:lang w:val="en-IN" w:eastAsia="en-IN"/>
        </w:rPr>
        <w:t>dɪˈsɔrp.ʃən</w:t>
      </w:r>
      <w:proofErr w:type="spell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 xml:space="preserve">Phonetic Spelling: </w:t>
      </w:r>
      <w:proofErr w:type="spellStart"/>
      <w:r w:rsidRPr="000A2001">
        <w:rPr>
          <w:rFonts w:ascii="Times New Roman" w:eastAsia="Times New Roman" w:hAnsi="Times New Roman" w:cs="Times New Roman"/>
          <w:color w:val="auto"/>
          <w:lang w:val="en-IN" w:eastAsia="en-IN"/>
        </w:rPr>
        <w:t>dih</w:t>
      </w:r>
      <w:proofErr w:type="spellEnd"/>
      <w:r w:rsidRPr="000A2001">
        <w:rPr>
          <w:rFonts w:ascii="Times New Roman" w:eastAsia="Times New Roman" w:hAnsi="Times New Roman" w:cs="Times New Roman"/>
          <w:color w:val="auto"/>
          <w:lang w:val="en-IN" w:eastAsia="en-IN"/>
        </w:rPr>
        <w:t>-SORP-shun</w:t>
      </w:r>
    </w:p>
    <w:p w14:paraId="0A16D4B9"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5C5B2A1C">
          <v:rect id="_x0000_i1093" style="width:0;height:1.5pt" o:hralign="center" o:hrstd="t" o:hr="t" fillcolor="#a0a0a0" stroked="f"/>
        </w:pict>
      </w:r>
    </w:p>
    <w:p w14:paraId="28EB83CB"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4. ionization</w:t>
      </w:r>
      <w:r w:rsidRPr="000A2001">
        <w:rPr>
          <w:rFonts w:ascii="Times New Roman" w:eastAsia="Times New Roman" w:hAnsi="Times New Roman" w:cs="Times New Roman"/>
          <w:color w:val="auto"/>
          <w:lang w:val="en-IN" w:eastAsia="en-IN"/>
        </w:rPr>
        <w:br/>
        <w:t xml:space="preserve">Pronunciation link: </w:t>
      </w:r>
      <w:hyperlink r:id="rId21" w:tgtFrame="_new" w:history="1">
        <w:r w:rsidRPr="000A2001">
          <w:rPr>
            <w:rFonts w:ascii="Times New Roman" w:eastAsia="Times New Roman" w:hAnsi="Times New Roman" w:cs="Times New Roman"/>
            <w:color w:val="0000FF"/>
            <w:u w:val="single"/>
            <w:lang w:val="en-IN" w:eastAsia="en-IN"/>
          </w:rPr>
          <w:t>https://www.merriam-webster.com/dictionary/ionization</w:t>
        </w:r>
      </w:hyperlink>
      <w:r w:rsidRPr="000A2001">
        <w:rPr>
          <w:rFonts w:ascii="Times New Roman" w:eastAsia="Times New Roman" w:hAnsi="Times New Roman" w:cs="Times New Roman"/>
          <w:color w:val="auto"/>
          <w:lang w:val="en-IN" w:eastAsia="en-IN"/>
        </w:rPr>
        <w:t xml:space="preserve"> </w:t>
      </w:r>
      <w:hyperlink r:id="rId22" w:tgtFrame="_blank" w:history="1">
        <w:r w:rsidRPr="000A2001">
          <w:rPr>
            <w:rFonts w:ascii="Times New Roman" w:eastAsia="Times New Roman" w:hAnsi="Times New Roman" w:cs="Times New Roman"/>
            <w:color w:val="0000FF"/>
            <w:u w:val="single"/>
            <w:lang w:val="en-IN" w:eastAsia="en-IN"/>
          </w:rPr>
          <w:t>Merriam-Webster</w:t>
        </w:r>
      </w:hyperlink>
      <w:r w:rsidRPr="000A2001">
        <w:rPr>
          <w:rFonts w:ascii="Times New Roman" w:eastAsia="Times New Roman" w:hAnsi="Times New Roman" w:cs="Times New Roman"/>
          <w:color w:val="auto"/>
          <w:lang w:val="en-IN" w:eastAsia="en-IN"/>
        </w:rPr>
        <w:br/>
        <w:t>IPA: /</w:t>
      </w:r>
      <w:proofErr w:type="spellStart"/>
      <w:r w:rsidRPr="000A2001">
        <w:rPr>
          <w:rFonts w:ascii="Times New Roman" w:eastAsia="Times New Roman" w:hAnsi="Times New Roman" w:cs="Times New Roman"/>
          <w:color w:val="auto"/>
          <w:lang w:val="en-IN" w:eastAsia="en-IN"/>
        </w:rPr>
        <w:t>aɪˌɑn.əˈzeɪ.ʃən</w:t>
      </w:r>
      <w:proofErr w:type="spell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eye-AH-</w:t>
      </w:r>
      <w:proofErr w:type="spellStart"/>
      <w:r w:rsidRPr="000A2001">
        <w:rPr>
          <w:rFonts w:ascii="Times New Roman" w:eastAsia="Times New Roman" w:hAnsi="Times New Roman" w:cs="Times New Roman"/>
          <w:color w:val="auto"/>
          <w:lang w:val="en-IN" w:eastAsia="en-IN"/>
        </w:rPr>
        <w:t>nuh</w:t>
      </w:r>
      <w:proofErr w:type="spellEnd"/>
      <w:r w:rsidRPr="000A2001">
        <w:rPr>
          <w:rFonts w:ascii="Times New Roman" w:eastAsia="Times New Roman" w:hAnsi="Times New Roman" w:cs="Times New Roman"/>
          <w:color w:val="auto"/>
          <w:lang w:val="en-IN" w:eastAsia="en-IN"/>
        </w:rPr>
        <w:t>-ZAY-shun</w:t>
      </w:r>
    </w:p>
    <w:p w14:paraId="6E2BBA44"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306B5CA0">
          <v:rect id="_x0000_i1094" style="width:0;height:1.5pt" o:hralign="center" o:hrstd="t" o:hr="t" fillcolor="#a0a0a0" stroked="f"/>
        </w:pict>
      </w:r>
    </w:p>
    <w:p w14:paraId="1E95B366"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5. calibrant</w:t>
      </w:r>
      <w:r w:rsidRPr="000A2001">
        <w:rPr>
          <w:rFonts w:ascii="Times New Roman" w:eastAsia="Times New Roman" w:hAnsi="Times New Roman" w:cs="Times New Roman"/>
          <w:color w:val="auto"/>
          <w:lang w:val="en-IN" w:eastAsia="en-IN"/>
        </w:rPr>
        <w:br/>
        <w:t>No confirmed link found</w:t>
      </w:r>
      <w:r w:rsidRPr="000A2001">
        <w:rPr>
          <w:rFonts w:ascii="Times New Roman" w:eastAsia="Times New Roman" w:hAnsi="Times New Roman" w:cs="Times New Roman"/>
          <w:color w:val="auto"/>
          <w:lang w:val="en-IN" w:eastAsia="en-IN"/>
        </w:rPr>
        <w:br/>
        <w:t>IPA: /ˈ</w:t>
      </w:r>
      <w:proofErr w:type="spellStart"/>
      <w:r w:rsidRPr="000A2001">
        <w:rPr>
          <w:rFonts w:ascii="Times New Roman" w:eastAsia="Times New Roman" w:hAnsi="Times New Roman" w:cs="Times New Roman"/>
          <w:color w:val="auto"/>
          <w:lang w:val="en-IN" w:eastAsia="en-IN"/>
        </w:rPr>
        <w:t>kæl.</w:t>
      </w:r>
      <w:proofErr w:type="gramStart"/>
      <w:r w:rsidRPr="000A2001">
        <w:rPr>
          <w:rFonts w:ascii="Times New Roman" w:eastAsia="Times New Roman" w:hAnsi="Times New Roman" w:cs="Times New Roman"/>
          <w:color w:val="auto"/>
          <w:lang w:val="en-IN" w:eastAsia="en-IN"/>
        </w:rPr>
        <w:t>ə.brənt</w:t>
      </w:r>
      <w:proofErr w:type="spellEnd"/>
      <w:proofErr w:type="gram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KAL-uh-</w:t>
      </w:r>
      <w:proofErr w:type="spellStart"/>
      <w:r w:rsidRPr="000A2001">
        <w:rPr>
          <w:rFonts w:ascii="Times New Roman" w:eastAsia="Times New Roman" w:hAnsi="Times New Roman" w:cs="Times New Roman"/>
          <w:color w:val="auto"/>
          <w:lang w:val="en-IN" w:eastAsia="en-IN"/>
        </w:rPr>
        <w:t>bruhnt</w:t>
      </w:r>
      <w:proofErr w:type="spellEnd"/>
    </w:p>
    <w:p w14:paraId="70100AB9"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21CD218C">
          <v:rect id="_x0000_i1095" style="width:0;height:1.5pt" o:hralign="center" o:hrstd="t" o:hr="t" fillcolor="#a0a0a0" stroked="f"/>
        </w:pict>
      </w:r>
    </w:p>
    <w:p w14:paraId="32783DAA"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6. poly(2,2-dimethylpropanoate)</w:t>
      </w:r>
      <w:r w:rsidRPr="000A2001">
        <w:rPr>
          <w:rFonts w:ascii="Times New Roman" w:eastAsia="Times New Roman" w:hAnsi="Times New Roman" w:cs="Times New Roman"/>
          <w:color w:val="auto"/>
          <w:lang w:val="en-IN" w:eastAsia="en-IN"/>
        </w:rPr>
        <w:br/>
        <w:t>No confirmed link found</w:t>
      </w:r>
      <w:r w:rsidRPr="000A2001">
        <w:rPr>
          <w:rFonts w:ascii="Times New Roman" w:eastAsia="Times New Roman" w:hAnsi="Times New Roman" w:cs="Times New Roman"/>
          <w:color w:val="auto"/>
          <w:lang w:val="en-IN" w:eastAsia="en-IN"/>
        </w:rPr>
        <w:br/>
        <w:t>IPA: /</w:t>
      </w:r>
      <w:proofErr w:type="gramStart"/>
      <w:r w:rsidRPr="000A2001">
        <w:rPr>
          <w:rFonts w:ascii="Times New Roman" w:eastAsia="Times New Roman" w:hAnsi="Times New Roman" w:cs="Times New Roman"/>
          <w:color w:val="auto"/>
          <w:lang w:val="en-IN" w:eastAsia="en-IN"/>
        </w:rPr>
        <w:t>ˌ</w:t>
      </w:r>
      <w:proofErr w:type="spellStart"/>
      <w:r w:rsidRPr="000A2001">
        <w:rPr>
          <w:rFonts w:ascii="Times New Roman" w:eastAsia="Times New Roman" w:hAnsi="Times New Roman" w:cs="Times New Roman"/>
          <w:color w:val="auto"/>
          <w:lang w:val="en-IN" w:eastAsia="en-IN"/>
        </w:rPr>
        <w:t>pɒl.i</w:t>
      </w:r>
      <w:proofErr w:type="spellEnd"/>
      <w:proofErr w:type="gramEnd"/>
      <w:r w:rsidRPr="000A2001">
        <w:rPr>
          <w:rFonts w:ascii="Times New Roman" w:eastAsia="Times New Roman" w:hAnsi="Times New Roman" w:cs="Times New Roman"/>
          <w:color w:val="auto"/>
          <w:lang w:val="en-IN" w:eastAsia="en-IN"/>
        </w:rPr>
        <w:t xml:space="preserve"> </w:t>
      </w:r>
      <w:proofErr w:type="gramStart"/>
      <w:r w:rsidRPr="000A2001">
        <w:rPr>
          <w:rFonts w:ascii="Times New Roman" w:eastAsia="Times New Roman" w:hAnsi="Times New Roman" w:cs="Times New Roman"/>
          <w:color w:val="auto"/>
          <w:lang w:val="en-IN" w:eastAsia="en-IN"/>
        </w:rPr>
        <w:t xml:space="preserve">( </w:t>
      </w:r>
      <w:proofErr w:type="spellStart"/>
      <w:r w:rsidRPr="000A2001">
        <w:rPr>
          <w:rFonts w:ascii="Times New Roman" w:eastAsia="Times New Roman" w:hAnsi="Times New Roman" w:cs="Times New Roman"/>
          <w:color w:val="auto"/>
          <w:lang w:val="en-IN" w:eastAsia="en-IN"/>
        </w:rPr>
        <w:t>tu</w:t>
      </w:r>
      <w:proofErr w:type="spellEnd"/>
      <w:r w:rsidRPr="000A2001">
        <w:rPr>
          <w:rFonts w:ascii="Times New Roman" w:eastAsia="Times New Roman" w:hAnsi="Times New Roman" w:cs="Times New Roman"/>
          <w:color w:val="auto"/>
          <w:lang w:val="en-IN" w:eastAsia="en-IN"/>
        </w:rPr>
        <w:t>ː</w:t>
      </w:r>
      <w:proofErr w:type="gramEnd"/>
      <w:r w:rsidRPr="000A2001">
        <w:rPr>
          <w:rFonts w:ascii="Times New Roman" w:eastAsia="Times New Roman" w:hAnsi="Times New Roman" w:cs="Times New Roman"/>
          <w:color w:val="auto"/>
          <w:lang w:val="en-IN" w:eastAsia="en-IN"/>
        </w:rPr>
        <w:t xml:space="preserve"> ˌ</w:t>
      </w:r>
      <w:proofErr w:type="spellStart"/>
      <w:r w:rsidRPr="000A2001">
        <w:rPr>
          <w:rFonts w:ascii="Times New Roman" w:eastAsia="Times New Roman" w:hAnsi="Times New Roman" w:cs="Times New Roman"/>
          <w:color w:val="auto"/>
          <w:lang w:val="en-IN" w:eastAsia="en-IN"/>
        </w:rPr>
        <w:t>tu</w:t>
      </w:r>
      <w:proofErr w:type="spellEnd"/>
      <w:r w:rsidRPr="000A2001">
        <w:rPr>
          <w:rFonts w:ascii="Times New Roman" w:eastAsia="Times New Roman" w:hAnsi="Times New Roman" w:cs="Times New Roman"/>
          <w:color w:val="auto"/>
          <w:lang w:val="en-IN" w:eastAsia="en-IN"/>
        </w:rPr>
        <w:t>ː ˌ</w:t>
      </w:r>
      <w:proofErr w:type="spellStart"/>
      <w:r w:rsidRPr="000A2001">
        <w:rPr>
          <w:rFonts w:ascii="Times New Roman" w:eastAsia="Times New Roman" w:hAnsi="Times New Roman" w:cs="Times New Roman"/>
          <w:color w:val="auto"/>
          <w:lang w:val="en-IN" w:eastAsia="en-IN"/>
        </w:rPr>
        <w:t>daɪˌmɛθ.</w:t>
      </w:r>
      <w:proofErr w:type="gramStart"/>
      <w:r w:rsidRPr="000A2001">
        <w:rPr>
          <w:rFonts w:ascii="Times New Roman" w:eastAsia="Times New Roman" w:hAnsi="Times New Roman" w:cs="Times New Roman"/>
          <w:color w:val="auto"/>
          <w:lang w:val="en-IN" w:eastAsia="en-IN"/>
        </w:rPr>
        <w:t>əl.prəˈpæn</w:t>
      </w:r>
      <w:proofErr w:type="gramEnd"/>
      <w:r w:rsidRPr="000A2001">
        <w:rPr>
          <w:rFonts w:ascii="Times New Roman" w:eastAsia="Times New Roman" w:hAnsi="Times New Roman" w:cs="Times New Roman"/>
          <w:color w:val="auto"/>
          <w:lang w:val="en-IN" w:eastAsia="en-IN"/>
        </w:rPr>
        <w:t>.</w:t>
      </w:r>
      <w:proofErr w:type="gramStart"/>
      <w:r w:rsidRPr="000A2001">
        <w:rPr>
          <w:rFonts w:ascii="Times New Roman" w:eastAsia="Times New Roman" w:hAnsi="Times New Roman" w:cs="Times New Roman"/>
          <w:color w:val="auto"/>
          <w:lang w:val="en-IN" w:eastAsia="en-IN"/>
        </w:rPr>
        <w:t>əʊ.eɪt</w:t>
      </w:r>
      <w:proofErr w:type="spellEnd"/>
      <w:proofErr w:type="gramEnd"/>
      <w:r w:rsidRPr="000A2001">
        <w:rPr>
          <w:rFonts w:ascii="Times New Roman" w:eastAsia="Times New Roman" w:hAnsi="Times New Roman" w:cs="Times New Roman"/>
          <w:color w:val="auto"/>
          <w:lang w:val="en-IN" w:eastAsia="en-IN"/>
        </w:rPr>
        <w:t xml:space="preserve"> )/</w:t>
      </w:r>
      <w:r w:rsidRPr="000A2001">
        <w:rPr>
          <w:rFonts w:ascii="Times New Roman" w:eastAsia="Times New Roman" w:hAnsi="Times New Roman" w:cs="Times New Roman"/>
          <w:color w:val="auto"/>
          <w:lang w:val="en-IN" w:eastAsia="en-IN"/>
        </w:rPr>
        <w:br/>
        <w:t xml:space="preserve">Phonetic Spelling: POL-ee </w:t>
      </w:r>
      <w:proofErr w:type="gramStart"/>
      <w:r w:rsidRPr="000A2001">
        <w:rPr>
          <w:rFonts w:ascii="Times New Roman" w:eastAsia="Times New Roman" w:hAnsi="Times New Roman" w:cs="Times New Roman"/>
          <w:color w:val="auto"/>
          <w:lang w:val="en-IN" w:eastAsia="en-IN"/>
        </w:rPr>
        <w:t>( two</w:t>
      </w:r>
      <w:proofErr w:type="gramEnd"/>
      <w:r w:rsidRPr="000A2001">
        <w:rPr>
          <w:rFonts w:ascii="Times New Roman" w:eastAsia="Times New Roman" w:hAnsi="Times New Roman" w:cs="Times New Roman"/>
          <w:color w:val="auto"/>
          <w:lang w:val="en-IN" w:eastAsia="en-IN"/>
        </w:rPr>
        <w:noBreakHyphen/>
        <w:t>two dye-METH-</w:t>
      </w:r>
      <w:proofErr w:type="spellStart"/>
      <w:r w:rsidRPr="000A2001">
        <w:rPr>
          <w:rFonts w:ascii="Times New Roman" w:eastAsia="Times New Roman" w:hAnsi="Times New Roman" w:cs="Times New Roman"/>
          <w:color w:val="auto"/>
          <w:lang w:val="en-IN" w:eastAsia="en-IN"/>
        </w:rPr>
        <w:t>uhl</w:t>
      </w:r>
      <w:proofErr w:type="spellEnd"/>
      <w:r w:rsidRPr="000A2001">
        <w:rPr>
          <w:rFonts w:ascii="Times New Roman" w:eastAsia="Times New Roman" w:hAnsi="Times New Roman" w:cs="Times New Roman"/>
          <w:color w:val="auto"/>
          <w:lang w:val="en-IN" w:eastAsia="en-IN"/>
        </w:rPr>
        <w:t xml:space="preserve"> pro</w:t>
      </w:r>
      <w:r w:rsidRPr="000A2001">
        <w:rPr>
          <w:rFonts w:ascii="Times New Roman" w:eastAsia="Times New Roman" w:hAnsi="Times New Roman" w:cs="Times New Roman"/>
          <w:color w:val="auto"/>
          <w:lang w:val="en-IN" w:eastAsia="en-IN"/>
        </w:rPr>
        <w:noBreakHyphen/>
        <w:t>PAN-oh</w:t>
      </w:r>
      <w:r w:rsidRPr="000A2001">
        <w:rPr>
          <w:rFonts w:ascii="Times New Roman" w:eastAsia="Times New Roman" w:hAnsi="Times New Roman" w:cs="Times New Roman"/>
          <w:color w:val="auto"/>
          <w:lang w:val="en-IN" w:eastAsia="en-IN"/>
        </w:rPr>
        <w:noBreakHyphen/>
      </w:r>
      <w:proofErr w:type="gramStart"/>
      <w:r w:rsidRPr="000A2001">
        <w:rPr>
          <w:rFonts w:ascii="Times New Roman" w:eastAsia="Times New Roman" w:hAnsi="Times New Roman" w:cs="Times New Roman"/>
          <w:color w:val="auto"/>
          <w:lang w:val="en-IN" w:eastAsia="en-IN"/>
        </w:rPr>
        <w:t>ate )</w:t>
      </w:r>
      <w:proofErr w:type="gramEnd"/>
    </w:p>
    <w:p w14:paraId="49E2704F"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558CACE8">
          <v:rect id="_x0000_i1096" style="width:0;height:1.5pt" o:hralign="center" o:hrstd="t" o:hr="t" fillcolor="#a0a0a0" stroked="f"/>
        </w:pict>
      </w:r>
    </w:p>
    <w:p w14:paraId="0EFB6077"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 xml:space="preserve">7. polyethylene </w:t>
      </w:r>
      <w:proofErr w:type="spellStart"/>
      <w:r w:rsidRPr="000A2001">
        <w:rPr>
          <w:rFonts w:ascii="Times New Roman" w:eastAsia="Times New Roman" w:hAnsi="Times New Roman" w:cs="Times New Roman"/>
          <w:b/>
          <w:bCs/>
          <w:color w:val="auto"/>
          <w:lang w:val="en-IN" w:eastAsia="en-IN"/>
        </w:rPr>
        <w:t>brassylate</w:t>
      </w:r>
      <w:proofErr w:type="spellEnd"/>
      <w:r w:rsidRPr="000A2001">
        <w:rPr>
          <w:rFonts w:ascii="Times New Roman" w:eastAsia="Times New Roman" w:hAnsi="Times New Roman" w:cs="Times New Roman"/>
          <w:color w:val="auto"/>
          <w:lang w:val="en-IN" w:eastAsia="en-IN"/>
        </w:rPr>
        <w:br/>
        <w:t>No confirmed link found</w:t>
      </w:r>
      <w:r w:rsidRPr="000A2001">
        <w:rPr>
          <w:rFonts w:ascii="Times New Roman" w:eastAsia="Times New Roman" w:hAnsi="Times New Roman" w:cs="Times New Roman"/>
          <w:color w:val="auto"/>
          <w:lang w:val="en-IN" w:eastAsia="en-IN"/>
        </w:rPr>
        <w:br/>
        <w:t>IPA: /ˌ</w:t>
      </w:r>
      <w:proofErr w:type="spellStart"/>
      <w:r w:rsidRPr="000A2001">
        <w:rPr>
          <w:rFonts w:ascii="Times New Roman" w:eastAsia="Times New Roman" w:hAnsi="Times New Roman" w:cs="Times New Roman"/>
          <w:color w:val="auto"/>
          <w:lang w:val="en-IN" w:eastAsia="en-IN"/>
        </w:rPr>
        <w:t>pɒliˈɛ</w:t>
      </w:r>
      <w:proofErr w:type="gramStart"/>
      <w:r w:rsidRPr="000A2001">
        <w:rPr>
          <w:rFonts w:ascii="Times New Roman" w:eastAsia="Times New Roman" w:hAnsi="Times New Roman" w:cs="Times New Roman"/>
          <w:color w:val="auto"/>
          <w:lang w:val="en-IN" w:eastAsia="en-IN"/>
        </w:rPr>
        <w:t>θ.əˌliːn</w:t>
      </w:r>
      <w:proofErr w:type="spellEnd"/>
      <w:proofErr w:type="gramEnd"/>
      <w:r w:rsidRPr="000A2001">
        <w:rPr>
          <w:rFonts w:ascii="Times New Roman" w:eastAsia="Times New Roman" w:hAnsi="Times New Roman" w:cs="Times New Roman"/>
          <w:color w:val="auto"/>
          <w:lang w:val="en-IN" w:eastAsia="en-IN"/>
        </w:rPr>
        <w:t xml:space="preserve"> ˈ</w:t>
      </w:r>
      <w:proofErr w:type="spellStart"/>
      <w:r w:rsidRPr="000A2001">
        <w:rPr>
          <w:rFonts w:ascii="Times New Roman" w:eastAsia="Times New Roman" w:hAnsi="Times New Roman" w:cs="Times New Roman"/>
          <w:color w:val="auto"/>
          <w:lang w:val="en-IN" w:eastAsia="en-IN"/>
        </w:rPr>
        <w:t>bræs.</w:t>
      </w:r>
      <w:proofErr w:type="gramStart"/>
      <w:r w:rsidRPr="000A2001">
        <w:rPr>
          <w:rFonts w:ascii="Times New Roman" w:eastAsia="Times New Roman" w:hAnsi="Times New Roman" w:cs="Times New Roman"/>
          <w:color w:val="auto"/>
          <w:lang w:val="en-IN" w:eastAsia="en-IN"/>
        </w:rPr>
        <w:t>ɪ.leɪt</w:t>
      </w:r>
      <w:proofErr w:type="spellEnd"/>
      <w:proofErr w:type="gram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pol</w:t>
      </w:r>
      <w:r w:rsidRPr="000A2001">
        <w:rPr>
          <w:rFonts w:ascii="Times New Roman" w:eastAsia="Times New Roman" w:hAnsi="Times New Roman" w:cs="Times New Roman"/>
          <w:color w:val="auto"/>
          <w:lang w:val="en-IN" w:eastAsia="en-IN"/>
        </w:rPr>
        <w:noBreakHyphen/>
        <w:t>ee</w:t>
      </w:r>
      <w:r w:rsidRPr="000A2001">
        <w:rPr>
          <w:rFonts w:ascii="Times New Roman" w:eastAsia="Times New Roman" w:hAnsi="Times New Roman" w:cs="Times New Roman"/>
          <w:color w:val="auto"/>
          <w:lang w:val="en-IN" w:eastAsia="en-IN"/>
        </w:rPr>
        <w:noBreakHyphen/>
        <w:t>ETH</w:t>
      </w:r>
      <w:r w:rsidRPr="000A2001">
        <w:rPr>
          <w:rFonts w:ascii="Times New Roman" w:eastAsia="Times New Roman" w:hAnsi="Times New Roman" w:cs="Times New Roman"/>
          <w:color w:val="auto"/>
          <w:lang w:val="en-IN" w:eastAsia="en-IN"/>
        </w:rPr>
        <w:noBreakHyphen/>
        <w:t>uh</w:t>
      </w:r>
      <w:r w:rsidRPr="000A2001">
        <w:rPr>
          <w:rFonts w:ascii="Times New Roman" w:eastAsia="Times New Roman" w:hAnsi="Times New Roman" w:cs="Times New Roman"/>
          <w:color w:val="auto"/>
          <w:lang w:val="en-IN" w:eastAsia="en-IN"/>
        </w:rPr>
        <w:noBreakHyphen/>
      </w:r>
      <w:proofErr w:type="spellStart"/>
      <w:r w:rsidRPr="000A2001">
        <w:rPr>
          <w:rFonts w:ascii="Times New Roman" w:eastAsia="Times New Roman" w:hAnsi="Times New Roman" w:cs="Times New Roman"/>
          <w:color w:val="auto"/>
          <w:lang w:val="en-IN" w:eastAsia="en-IN"/>
        </w:rPr>
        <w:t>leen</w:t>
      </w:r>
      <w:proofErr w:type="spellEnd"/>
      <w:r w:rsidRPr="000A2001">
        <w:rPr>
          <w:rFonts w:ascii="Times New Roman" w:eastAsia="Times New Roman" w:hAnsi="Times New Roman" w:cs="Times New Roman"/>
          <w:color w:val="auto"/>
          <w:lang w:val="en-IN" w:eastAsia="en-IN"/>
        </w:rPr>
        <w:t xml:space="preserve"> BRAS</w:t>
      </w:r>
      <w:r w:rsidRPr="000A2001">
        <w:rPr>
          <w:rFonts w:ascii="Times New Roman" w:eastAsia="Times New Roman" w:hAnsi="Times New Roman" w:cs="Times New Roman"/>
          <w:color w:val="auto"/>
          <w:lang w:val="en-IN" w:eastAsia="en-IN"/>
        </w:rPr>
        <w:noBreakHyphen/>
      </w:r>
      <w:proofErr w:type="spellStart"/>
      <w:r w:rsidRPr="000A2001">
        <w:rPr>
          <w:rFonts w:ascii="Times New Roman" w:eastAsia="Times New Roman" w:hAnsi="Times New Roman" w:cs="Times New Roman"/>
          <w:color w:val="auto"/>
          <w:lang w:val="en-IN" w:eastAsia="en-IN"/>
        </w:rPr>
        <w:t>ih</w:t>
      </w:r>
      <w:proofErr w:type="spellEnd"/>
      <w:r w:rsidRPr="000A2001">
        <w:rPr>
          <w:rFonts w:ascii="Times New Roman" w:eastAsia="Times New Roman" w:hAnsi="Times New Roman" w:cs="Times New Roman"/>
          <w:color w:val="auto"/>
          <w:lang w:val="en-IN" w:eastAsia="en-IN"/>
        </w:rPr>
        <w:noBreakHyphen/>
      </w:r>
      <w:proofErr w:type="spellStart"/>
      <w:r w:rsidRPr="000A2001">
        <w:rPr>
          <w:rFonts w:ascii="Times New Roman" w:eastAsia="Times New Roman" w:hAnsi="Times New Roman" w:cs="Times New Roman"/>
          <w:color w:val="auto"/>
          <w:lang w:val="en-IN" w:eastAsia="en-IN"/>
        </w:rPr>
        <w:t>layt</w:t>
      </w:r>
      <w:proofErr w:type="spellEnd"/>
    </w:p>
    <w:p w14:paraId="5CB07FEF"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10D23134">
          <v:rect id="_x0000_i1097" style="width:0;height:1.5pt" o:hralign="center" o:hrstd="t" o:hr="t" fillcolor="#a0a0a0" stroked="f"/>
        </w:pict>
      </w:r>
    </w:p>
    <w:p w14:paraId="7A28D155"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 xml:space="preserve">8. </w:t>
      </w:r>
      <w:proofErr w:type="spellStart"/>
      <w:r w:rsidRPr="000A2001">
        <w:rPr>
          <w:rFonts w:ascii="Times New Roman" w:eastAsia="Times New Roman" w:hAnsi="Times New Roman" w:cs="Times New Roman"/>
          <w:b/>
          <w:bCs/>
          <w:color w:val="auto"/>
          <w:lang w:val="en-IN" w:eastAsia="en-IN"/>
        </w:rPr>
        <w:t>azide</w:t>
      </w:r>
      <w:proofErr w:type="spellEnd"/>
      <w:r w:rsidRPr="000A2001">
        <w:rPr>
          <w:rFonts w:ascii="Times New Roman" w:eastAsia="Times New Roman" w:hAnsi="Times New Roman" w:cs="Times New Roman"/>
          <w:b/>
          <w:bCs/>
          <w:color w:val="auto"/>
          <w:lang w:val="en-IN" w:eastAsia="en-IN"/>
        </w:rPr>
        <w:t>-functionalized</w:t>
      </w:r>
      <w:r w:rsidRPr="000A2001">
        <w:rPr>
          <w:rFonts w:ascii="Times New Roman" w:eastAsia="Times New Roman" w:hAnsi="Times New Roman" w:cs="Times New Roman"/>
          <w:color w:val="auto"/>
          <w:lang w:val="en-IN" w:eastAsia="en-IN"/>
        </w:rPr>
        <w:br/>
        <w:t>No confirmed link found</w:t>
      </w:r>
      <w:r w:rsidRPr="000A2001">
        <w:rPr>
          <w:rFonts w:ascii="Times New Roman" w:eastAsia="Times New Roman" w:hAnsi="Times New Roman" w:cs="Times New Roman"/>
          <w:color w:val="auto"/>
          <w:lang w:val="en-IN" w:eastAsia="en-IN"/>
        </w:rPr>
        <w:br/>
        <w:t>IPA: /</w:t>
      </w:r>
      <w:proofErr w:type="spellStart"/>
      <w:r w:rsidRPr="000A2001">
        <w:rPr>
          <w:rFonts w:ascii="Times New Roman" w:eastAsia="Times New Roman" w:hAnsi="Times New Roman" w:cs="Times New Roman"/>
          <w:color w:val="auto"/>
          <w:lang w:val="en-IN" w:eastAsia="en-IN"/>
        </w:rPr>
        <w:t>əˈzaɪd</w:t>
      </w:r>
      <w:proofErr w:type="spellEnd"/>
      <w:r w:rsidRPr="000A2001">
        <w:rPr>
          <w:rFonts w:ascii="Times New Roman" w:eastAsia="Times New Roman" w:hAnsi="Times New Roman" w:cs="Times New Roman"/>
          <w:color w:val="auto"/>
          <w:lang w:val="en-IN" w:eastAsia="en-IN"/>
        </w:rPr>
        <w:t xml:space="preserve"> ˈ</w:t>
      </w:r>
      <w:proofErr w:type="spellStart"/>
      <w:r w:rsidRPr="000A2001">
        <w:rPr>
          <w:rFonts w:ascii="Times New Roman" w:eastAsia="Times New Roman" w:hAnsi="Times New Roman" w:cs="Times New Roman"/>
          <w:color w:val="auto"/>
          <w:lang w:val="en-IN" w:eastAsia="en-IN"/>
        </w:rPr>
        <w:t>fʌŋkʃ.ə.</w:t>
      </w:r>
      <w:proofErr w:type="gramStart"/>
      <w:r w:rsidRPr="000A2001">
        <w:rPr>
          <w:rFonts w:ascii="Times New Roman" w:eastAsia="Times New Roman" w:hAnsi="Times New Roman" w:cs="Times New Roman"/>
          <w:color w:val="auto"/>
          <w:lang w:val="en-IN" w:eastAsia="en-IN"/>
        </w:rPr>
        <w:t>nə.laɪzd</w:t>
      </w:r>
      <w:proofErr w:type="spellEnd"/>
      <w:proofErr w:type="gram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uh-ZYDE funk</w:t>
      </w:r>
      <w:r w:rsidRPr="000A2001">
        <w:rPr>
          <w:rFonts w:ascii="Times New Roman" w:eastAsia="Times New Roman" w:hAnsi="Times New Roman" w:cs="Times New Roman"/>
          <w:color w:val="auto"/>
          <w:lang w:val="en-IN" w:eastAsia="en-IN"/>
        </w:rPr>
        <w:noBreakHyphen/>
      </w:r>
      <w:proofErr w:type="spellStart"/>
      <w:r w:rsidRPr="000A2001">
        <w:rPr>
          <w:rFonts w:ascii="Times New Roman" w:eastAsia="Times New Roman" w:hAnsi="Times New Roman" w:cs="Times New Roman"/>
          <w:color w:val="auto"/>
          <w:lang w:val="en-IN" w:eastAsia="en-IN"/>
        </w:rPr>
        <w:t>shuh</w:t>
      </w:r>
      <w:proofErr w:type="spellEnd"/>
      <w:r w:rsidRPr="000A2001">
        <w:rPr>
          <w:rFonts w:ascii="Times New Roman" w:eastAsia="Times New Roman" w:hAnsi="Times New Roman" w:cs="Times New Roman"/>
          <w:color w:val="auto"/>
          <w:lang w:val="en-IN" w:eastAsia="en-IN"/>
        </w:rPr>
        <w:noBreakHyphen/>
        <w:t>NUH</w:t>
      </w:r>
      <w:r w:rsidRPr="000A2001">
        <w:rPr>
          <w:rFonts w:ascii="Times New Roman" w:eastAsia="Times New Roman" w:hAnsi="Times New Roman" w:cs="Times New Roman"/>
          <w:color w:val="auto"/>
          <w:lang w:val="en-IN" w:eastAsia="en-IN"/>
        </w:rPr>
        <w:noBreakHyphen/>
      </w:r>
      <w:proofErr w:type="spellStart"/>
      <w:r w:rsidRPr="000A2001">
        <w:rPr>
          <w:rFonts w:ascii="Times New Roman" w:eastAsia="Times New Roman" w:hAnsi="Times New Roman" w:cs="Times New Roman"/>
          <w:color w:val="auto"/>
          <w:lang w:val="en-IN" w:eastAsia="en-IN"/>
        </w:rPr>
        <w:t>lyzed</w:t>
      </w:r>
      <w:proofErr w:type="spellEnd"/>
    </w:p>
    <w:p w14:paraId="0AF39E19"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6AB64119">
          <v:rect id="_x0000_i1098" style="width:0;height:1.5pt" o:hralign="center" o:hrstd="t" o:hr="t" fillcolor="#a0a0a0" stroked="f"/>
        </w:pict>
      </w:r>
    </w:p>
    <w:p w14:paraId="3F04CE11"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lastRenderedPageBreak/>
        <w:t>9. metastable</w:t>
      </w:r>
      <w:r w:rsidRPr="000A2001">
        <w:rPr>
          <w:rFonts w:ascii="Times New Roman" w:eastAsia="Times New Roman" w:hAnsi="Times New Roman" w:cs="Times New Roman"/>
          <w:color w:val="auto"/>
          <w:lang w:val="en-IN" w:eastAsia="en-IN"/>
        </w:rPr>
        <w:br/>
        <w:t xml:space="preserve">Pronunciation link: </w:t>
      </w:r>
      <w:hyperlink r:id="rId23" w:tgtFrame="_new" w:history="1">
        <w:r w:rsidRPr="000A2001">
          <w:rPr>
            <w:rFonts w:ascii="Times New Roman" w:eastAsia="Times New Roman" w:hAnsi="Times New Roman" w:cs="Times New Roman"/>
            <w:color w:val="0000FF"/>
            <w:u w:val="single"/>
            <w:lang w:val="en-IN" w:eastAsia="en-IN"/>
          </w:rPr>
          <w:t>https://www.merriam-webster.com/dictionary/metastable</w:t>
        </w:r>
      </w:hyperlink>
      <w:r w:rsidRPr="000A2001">
        <w:rPr>
          <w:rFonts w:ascii="Times New Roman" w:eastAsia="Times New Roman" w:hAnsi="Times New Roman" w:cs="Times New Roman"/>
          <w:color w:val="auto"/>
          <w:lang w:val="en-IN" w:eastAsia="en-IN"/>
        </w:rPr>
        <w:t xml:space="preserve"> </w:t>
      </w:r>
      <w:hyperlink r:id="rId24" w:tgtFrame="_blank" w:history="1">
        <w:r w:rsidRPr="000A2001">
          <w:rPr>
            <w:rFonts w:ascii="Times New Roman" w:eastAsia="Times New Roman" w:hAnsi="Times New Roman" w:cs="Times New Roman"/>
            <w:color w:val="0000FF"/>
            <w:u w:val="single"/>
            <w:lang w:val="en-IN" w:eastAsia="en-IN"/>
          </w:rPr>
          <w:t>How To Pronounce+2YouTube+2Cambridge Dictionary+2</w:t>
        </w:r>
      </w:hyperlink>
      <w:hyperlink r:id="rId25" w:tgtFrame="_blank" w:history="1">
        <w:r w:rsidRPr="000A2001">
          <w:rPr>
            <w:rFonts w:ascii="Times New Roman" w:eastAsia="Times New Roman" w:hAnsi="Times New Roman" w:cs="Times New Roman"/>
            <w:color w:val="0000FF"/>
            <w:u w:val="single"/>
            <w:lang w:val="en-IN" w:eastAsia="en-IN"/>
          </w:rPr>
          <w:t>Oxford English Dictionary+15Merriam-Webster+15Wikipedia+15</w:t>
        </w:r>
      </w:hyperlink>
      <w:r w:rsidRPr="000A2001">
        <w:rPr>
          <w:rFonts w:ascii="Times New Roman" w:eastAsia="Times New Roman" w:hAnsi="Times New Roman" w:cs="Times New Roman"/>
          <w:color w:val="auto"/>
          <w:lang w:val="en-IN" w:eastAsia="en-IN"/>
        </w:rPr>
        <w:br/>
        <w:t>IPA: /ˌ</w:t>
      </w:r>
      <w:proofErr w:type="spellStart"/>
      <w:r w:rsidRPr="000A2001">
        <w:rPr>
          <w:rFonts w:ascii="Times New Roman" w:eastAsia="Times New Roman" w:hAnsi="Times New Roman" w:cs="Times New Roman"/>
          <w:color w:val="auto"/>
          <w:lang w:val="en-IN" w:eastAsia="en-IN"/>
        </w:rPr>
        <w:t>mɛtəˈsteɪbəl</w:t>
      </w:r>
      <w:proofErr w:type="spell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MET-uh-STAY-buhl</w:t>
      </w:r>
    </w:p>
    <w:p w14:paraId="366249BA"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6CEC5889">
          <v:rect id="_x0000_i1099" style="width:0;height:1.5pt" o:hralign="center" o:hrstd="t" o:hr="t" fillcolor="#a0a0a0" stroked="f"/>
        </w:pict>
      </w:r>
    </w:p>
    <w:p w14:paraId="73B33F75"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10. Daltons</w:t>
      </w:r>
      <w:r w:rsidRPr="000A2001">
        <w:rPr>
          <w:rFonts w:ascii="Times New Roman" w:eastAsia="Times New Roman" w:hAnsi="Times New Roman" w:cs="Times New Roman"/>
          <w:color w:val="auto"/>
          <w:lang w:val="en-IN" w:eastAsia="en-IN"/>
        </w:rPr>
        <w:br/>
        <w:t xml:space="preserve">Pronunciation link: </w:t>
      </w:r>
      <w:hyperlink r:id="rId26" w:tgtFrame="_new" w:history="1">
        <w:r w:rsidRPr="000A2001">
          <w:rPr>
            <w:rFonts w:ascii="Times New Roman" w:eastAsia="Times New Roman" w:hAnsi="Times New Roman" w:cs="Times New Roman"/>
            <w:color w:val="0000FF"/>
            <w:u w:val="single"/>
            <w:lang w:val="en-IN" w:eastAsia="en-IN"/>
          </w:rPr>
          <w:t>https://www.merriam-webster.com/dictionary/Dalton</w:t>
        </w:r>
      </w:hyperlink>
      <w:r w:rsidRPr="000A2001">
        <w:rPr>
          <w:rFonts w:ascii="Times New Roman" w:eastAsia="Times New Roman" w:hAnsi="Times New Roman" w:cs="Times New Roman"/>
          <w:color w:val="auto"/>
          <w:lang w:val="en-IN" w:eastAsia="en-IN"/>
        </w:rPr>
        <w:t xml:space="preserve"> </w:t>
      </w:r>
      <w:hyperlink r:id="rId27" w:tgtFrame="_blank" w:history="1">
        <w:r w:rsidRPr="000A2001">
          <w:rPr>
            <w:rFonts w:ascii="Times New Roman" w:eastAsia="Times New Roman" w:hAnsi="Times New Roman" w:cs="Times New Roman"/>
            <w:color w:val="0000FF"/>
            <w:u w:val="single"/>
            <w:lang w:val="en-IN" w:eastAsia="en-IN"/>
          </w:rPr>
          <w:t>Merriam-Webster</w:t>
        </w:r>
      </w:hyperlink>
      <w:r w:rsidRPr="000A2001">
        <w:rPr>
          <w:rFonts w:ascii="Times New Roman" w:eastAsia="Times New Roman" w:hAnsi="Times New Roman" w:cs="Times New Roman"/>
          <w:color w:val="auto"/>
          <w:lang w:val="en-IN" w:eastAsia="en-IN"/>
        </w:rPr>
        <w:br/>
        <w:t>IPA: /ˈ</w:t>
      </w:r>
      <w:proofErr w:type="spellStart"/>
      <w:r w:rsidRPr="000A2001">
        <w:rPr>
          <w:rFonts w:ascii="Times New Roman" w:eastAsia="Times New Roman" w:hAnsi="Times New Roman" w:cs="Times New Roman"/>
          <w:color w:val="auto"/>
          <w:lang w:val="en-IN" w:eastAsia="en-IN"/>
        </w:rPr>
        <w:t>dɔl.tənz</w:t>
      </w:r>
      <w:proofErr w:type="spell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DOL-</w:t>
      </w:r>
      <w:proofErr w:type="spellStart"/>
      <w:r w:rsidRPr="000A2001">
        <w:rPr>
          <w:rFonts w:ascii="Times New Roman" w:eastAsia="Times New Roman" w:hAnsi="Times New Roman" w:cs="Times New Roman"/>
          <w:color w:val="auto"/>
          <w:lang w:val="en-IN" w:eastAsia="en-IN"/>
        </w:rPr>
        <w:t>tuhnz</w:t>
      </w:r>
      <w:proofErr w:type="spellEnd"/>
    </w:p>
    <w:p w14:paraId="3E965202"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420D74A8">
          <v:rect id="_x0000_i1100" style="width:0;height:1.5pt" o:hralign="center" o:hrstd="t" o:hr="t" fillcolor="#a0a0a0" stroked="f"/>
        </w:pict>
      </w:r>
    </w:p>
    <w:p w14:paraId="27D4DCC9"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 xml:space="preserve">11. </w:t>
      </w:r>
      <w:proofErr w:type="spellStart"/>
      <w:r w:rsidRPr="000A2001">
        <w:rPr>
          <w:rFonts w:ascii="Times New Roman" w:eastAsia="Times New Roman" w:hAnsi="Times New Roman" w:cs="Times New Roman"/>
          <w:b/>
          <w:bCs/>
          <w:color w:val="auto"/>
          <w:lang w:val="en-IN" w:eastAsia="en-IN"/>
        </w:rPr>
        <w:t>MeO</w:t>
      </w:r>
      <w:proofErr w:type="spellEnd"/>
      <w:r w:rsidRPr="000A2001">
        <w:rPr>
          <w:rFonts w:ascii="Times New Roman" w:eastAsia="Times New Roman" w:hAnsi="Times New Roman" w:cs="Times New Roman"/>
          <w:b/>
          <w:bCs/>
          <w:color w:val="auto"/>
          <w:lang w:val="en-IN" w:eastAsia="en-IN"/>
        </w:rPr>
        <w:noBreakHyphen/>
        <w:t>PEG</w:t>
      </w:r>
      <w:r w:rsidRPr="000A2001">
        <w:rPr>
          <w:rFonts w:ascii="Times New Roman" w:eastAsia="Times New Roman" w:hAnsi="Times New Roman" w:cs="Times New Roman"/>
          <w:color w:val="auto"/>
          <w:lang w:val="en-IN" w:eastAsia="en-IN"/>
        </w:rPr>
        <w:br/>
        <w:t>No confirmed link found</w:t>
      </w:r>
      <w:r w:rsidRPr="000A2001">
        <w:rPr>
          <w:rFonts w:ascii="Times New Roman" w:eastAsia="Times New Roman" w:hAnsi="Times New Roman" w:cs="Times New Roman"/>
          <w:color w:val="auto"/>
          <w:lang w:val="en-IN" w:eastAsia="en-IN"/>
        </w:rPr>
        <w:br/>
        <w:t>IPA: /</w:t>
      </w:r>
      <w:proofErr w:type="gramStart"/>
      <w:r w:rsidRPr="000A2001">
        <w:rPr>
          <w:rFonts w:ascii="Times New Roman" w:eastAsia="Times New Roman" w:hAnsi="Times New Roman" w:cs="Times New Roman"/>
          <w:color w:val="auto"/>
          <w:lang w:val="en-IN" w:eastAsia="en-IN"/>
        </w:rPr>
        <w:t>ˌmiː.</w:t>
      </w:r>
      <w:proofErr w:type="spellStart"/>
      <w:r w:rsidRPr="000A2001">
        <w:rPr>
          <w:rFonts w:ascii="Times New Roman" w:eastAsia="Times New Roman" w:hAnsi="Times New Roman" w:cs="Times New Roman"/>
          <w:color w:val="auto"/>
          <w:lang w:val="en-IN" w:eastAsia="en-IN"/>
        </w:rPr>
        <w:t>oʊ</w:t>
      </w:r>
      <w:proofErr w:type="spellEnd"/>
      <w:proofErr w:type="gramEnd"/>
      <w:r w:rsidRPr="000A2001">
        <w:rPr>
          <w:rFonts w:ascii="Times New Roman" w:eastAsia="Times New Roman" w:hAnsi="Times New Roman" w:cs="Times New Roman"/>
          <w:color w:val="auto"/>
          <w:lang w:val="en-IN" w:eastAsia="en-IN"/>
        </w:rPr>
        <w:t xml:space="preserve"> ˌ</w:t>
      </w:r>
      <w:proofErr w:type="spellStart"/>
      <w:r w:rsidRPr="000A2001">
        <w:rPr>
          <w:rFonts w:ascii="Times New Roman" w:eastAsia="Times New Roman" w:hAnsi="Times New Roman" w:cs="Times New Roman"/>
          <w:color w:val="auto"/>
          <w:lang w:val="en-IN" w:eastAsia="en-IN"/>
        </w:rPr>
        <w:t>pɛɡ</w:t>
      </w:r>
      <w:proofErr w:type="spell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MEE-oh PEG</w:t>
      </w:r>
    </w:p>
    <w:p w14:paraId="2C26DE7E" w14:textId="77777777" w:rsidR="000A2001" w:rsidRPr="000A2001" w:rsidRDefault="000A2001" w:rsidP="000A2001">
      <w:pPr>
        <w:rPr>
          <w:rFonts w:ascii="Times New Roman" w:eastAsia="Times New Roman" w:hAnsi="Times New Roman" w:cs="Times New Roman"/>
          <w:color w:val="auto"/>
          <w:lang w:val="en-IN" w:eastAsia="en-IN"/>
        </w:rPr>
      </w:pPr>
      <w:r w:rsidRPr="000A2001">
        <w:rPr>
          <w:rFonts w:ascii="Times New Roman" w:eastAsia="Times New Roman" w:hAnsi="Times New Roman" w:cs="Times New Roman"/>
          <w:color w:val="auto"/>
          <w:lang w:val="en-IN" w:eastAsia="en-IN"/>
        </w:rPr>
        <w:pict w14:anchorId="194138A9">
          <v:rect id="_x0000_i1101" style="width:0;height:1.5pt" o:hralign="center" o:hrstd="t" o:hr="t" fillcolor="#a0a0a0" stroked="f"/>
        </w:pict>
      </w:r>
    </w:p>
    <w:p w14:paraId="6A324896" w14:textId="77777777" w:rsidR="000A2001" w:rsidRPr="000A2001" w:rsidRDefault="000A2001" w:rsidP="000A2001">
      <w:pPr>
        <w:spacing w:before="100" w:beforeAutospacing="1" w:after="100" w:afterAutospacing="1"/>
        <w:rPr>
          <w:rFonts w:ascii="Times New Roman" w:eastAsia="Times New Roman" w:hAnsi="Times New Roman" w:cs="Times New Roman"/>
          <w:color w:val="auto"/>
          <w:lang w:val="en-IN" w:eastAsia="en-IN"/>
        </w:rPr>
      </w:pPr>
      <w:r w:rsidRPr="000A2001">
        <w:rPr>
          <w:rFonts w:ascii="Times New Roman" w:eastAsia="Times New Roman" w:hAnsi="Times New Roman" w:cs="Times New Roman"/>
          <w:b/>
          <w:bCs/>
          <w:color w:val="auto"/>
          <w:lang w:val="en-IN" w:eastAsia="en-IN"/>
        </w:rPr>
        <w:t>12. alkynes</w:t>
      </w:r>
      <w:r w:rsidRPr="000A2001">
        <w:rPr>
          <w:rFonts w:ascii="Times New Roman" w:eastAsia="Times New Roman" w:hAnsi="Times New Roman" w:cs="Times New Roman"/>
          <w:color w:val="auto"/>
          <w:lang w:val="en-IN" w:eastAsia="en-IN"/>
        </w:rPr>
        <w:br/>
        <w:t>No confirmed link found</w:t>
      </w:r>
      <w:r w:rsidRPr="000A2001">
        <w:rPr>
          <w:rFonts w:ascii="Times New Roman" w:eastAsia="Times New Roman" w:hAnsi="Times New Roman" w:cs="Times New Roman"/>
          <w:color w:val="auto"/>
          <w:lang w:val="en-IN" w:eastAsia="en-IN"/>
        </w:rPr>
        <w:br/>
        <w:t>IPA: /</w:t>
      </w:r>
      <w:proofErr w:type="gramStart"/>
      <w:r w:rsidRPr="000A2001">
        <w:rPr>
          <w:rFonts w:ascii="Times New Roman" w:eastAsia="Times New Roman" w:hAnsi="Times New Roman" w:cs="Times New Roman"/>
          <w:color w:val="auto"/>
          <w:lang w:val="en-IN" w:eastAsia="en-IN"/>
        </w:rPr>
        <w:t>ˈ</w:t>
      </w:r>
      <w:proofErr w:type="spellStart"/>
      <w:r w:rsidRPr="000A2001">
        <w:rPr>
          <w:rFonts w:ascii="Times New Roman" w:eastAsia="Times New Roman" w:hAnsi="Times New Roman" w:cs="Times New Roman"/>
          <w:color w:val="auto"/>
          <w:lang w:val="en-IN" w:eastAsia="en-IN"/>
        </w:rPr>
        <w:t>æl.kaɪnz</w:t>
      </w:r>
      <w:proofErr w:type="spellEnd"/>
      <w:proofErr w:type="gramEnd"/>
      <w:r w:rsidRPr="000A2001">
        <w:rPr>
          <w:rFonts w:ascii="Times New Roman" w:eastAsia="Times New Roman" w:hAnsi="Times New Roman" w:cs="Times New Roman"/>
          <w:color w:val="auto"/>
          <w:lang w:val="en-IN" w:eastAsia="en-IN"/>
        </w:rPr>
        <w:t>/</w:t>
      </w:r>
      <w:r w:rsidRPr="000A2001">
        <w:rPr>
          <w:rFonts w:ascii="Times New Roman" w:eastAsia="Times New Roman" w:hAnsi="Times New Roman" w:cs="Times New Roman"/>
          <w:color w:val="auto"/>
          <w:lang w:val="en-IN" w:eastAsia="en-IN"/>
        </w:rPr>
        <w:br/>
        <w:t>Phonetic Spelling: AL-</w:t>
      </w:r>
      <w:proofErr w:type="spellStart"/>
      <w:r w:rsidRPr="000A2001">
        <w:rPr>
          <w:rFonts w:ascii="Times New Roman" w:eastAsia="Times New Roman" w:hAnsi="Times New Roman" w:cs="Times New Roman"/>
          <w:color w:val="auto"/>
          <w:lang w:val="en-IN" w:eastAsia="en-IN"/>
        </w:rPr>
        <w:t>kynz</w:t>
      </w:r>
      <w:proofErr w:type="spellEnd"/>
    </w:p>
    <w:p w14:paraId="6966D422" w14:textId="77777777" w:rsidR="000A2001" w:rsidRPr="00495959" w:rsidRDefault="000A2001" w:rsidP="00012B08">
      <w:pPr>
        <w:rPr>
          <w:rFonts w:eastAsia="Times New Roman" w:cstheme="minorHAnsi"/>
          <w:sz w:val="52"/>
        </w:rPr>
      </w:pPr>
    </w:p>
    <w:sectPr w:rsidR="000A2001" w:rsidRPr="00495959" w:rsidSect="005F0509">
      <w:headerReference w:type="default" r:id="rId28"/>
      <w:footerReference w:type="even" r:id="rId29"/>
      <w:footerReference w:type="default" r:id="rId3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A43A" w14:textId="77777777" w:rsidR="001E138F" w:rsidRDefault="001E138F">
      <w:r>
        <w:separator/>
      </w:r>
    </w:p>
    <w:p w14:paraId="4587F5A0" w14:textId="77777777" w:rsidR="001E138F" w:rsidRDefault="001E138F"/>
  </w:endnote>
  <w:endnote w:type="continuationSeparator" w:id="0">
    <w:p w14:paraId="2FCFED10" w14:textId="77777777" w:rsidR="001E138F" w:rsidRDefault="001E138F">
      <w:r>
        <w:continuationSeparator/>
      </w:r>
    </w:p>
    <w:p w14:paraId="56C63E6D" w14:textId="77777777" w:rsidR="001E138F" w:rsidRDefault="001E1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F6BA3E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E44D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C4B69">
      <w:rPr>
        <w:rFonts w:cstheme="minorHAnsi"/>
      </w:rPr>
      <w:t xml:space="preserve">                 July 15, </w:t>
    </w:r>
    <w:proofErr w:type="gramStart"/>
    <w:r w:rsidR="007C4B69">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FBCD" w14:textId="77777777" w:rsidR="001E138F" w:rsidRDefault="001E138F">
      <w:r>
        <w:separator/>
      </w:r>
    </w:p>
    <w:p w14:paraId="1BD7A85D" w14:textId="77777777" w:rsidR="001E138F" w:rsidRDefault="001E138F"/>
  </w:footnote>
  <w:footnote w:type="continuationSeparator" w:id="0">
    <w:p w14:paraId="550BA718" w14:textId="77777777" w:rsidR="001E138F" w:rsidRDefault="001E138F">
      <w:r>
        <w:continuationSeparator/>
      </w:r>
    </w:p>
    <w:p w14:paraId="3B162EA4" w14:textId="77777777" w:rsidR="001E138F" w:rsidRDefault="001E1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8A23970" w:rsidR="00336C61" w:rsidRPr="006D3AC7" w:rsidRDefault="00336C61" w:rsidP="007C4B69">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r w:rsidR="007C4B69" w:rsidRPr="001C3AB4">
      <w:rPr>
        <w:rFonts w:ascii="Calibri" w:hAnsi="Calibri" w:cs="Calibri"/>
        <w:b/>
        <w:color w:val="00B050"/>
        <w:sz w:val="28"/>
        <w:szCs w:val="28"/>
        <w:u w:val="single"/>
      </w:rPr>
      <w:t>FINAL SCRIPT: APPROVED FOR FILMING</w:t>
    </w:r>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0C0E"/>
    <w:rsid w:val="000326C8"/>
    <w:rsid w:val="000326F7"/>
    <w:rsid w:val="0003279B"/>
    <w:rsid w:val="00037828"/>
    <w:rsid w:val="0004142D"/>
    <w:rsid w:val="00043807"/>
    <w:rsid w:val="00045112"/>
    <w:rsid w:val="00055137"/>
    <w:rsid w:val="00065811"/>
    <w:rsid w:val="000744E3"/>
    <w:rsid w:val="00074929"/>
    <w:rsid w:val="00083792"/>
    <w:rsid w:val="00085F90"/>
    <w:rsid w:val="0008613B"/>
    <w:rsid w:val="0008685F"/>
    <w:rsid w:val="00090BAC"/>
    <w:rsid w:val="0009624C"/>
    <w:rsid w:val="000A2001"/>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D7C13"/>
    <w:rsid w:val="000E1C29"/>
    <w:rsid w:val="000E236A"/>
    <w:rsid w:val="000E44D4"/>
    <w:rsid w:val="000E5459"/>
    <w:rsid w:val="000E6166"/>
    <w:rsid w:val="000F05F6"/>
    <w:rsid w:val="000F0F14"/>
    <w:rsid w:val="000F1A61"/>
    <w:rsid w:val="000F326F"/>
    <w:rsid w:val="000F6F92"/>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138F"/>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6400"/>
    <w:rsid w:val="00287206"/>
    <w:rsid w:val="00292508"/>
    <w:rsid w:val="002929B8"/>
    <w:rsid w:val="00294464"/>
    <w:rsid w:val="00294784"/>
    <w:rsid w:val="002A6FCF"/>
    <w:rsid w:val="002A7596"/>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1D7D"/>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0BDC"/>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3FDA"/>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36EB6"/>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786C"/>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09D9"/>
    <w:rsid w:val="00652165"/>
    <w:rsid w:val="00654735"/>
    <w:rsid w:val="006556DE"/>
    <w:rsid w:val="006556FB"/>
    <w:rsid w:val="006565A0"/>
    <w:rsid w:val="006579DD"/>
    <w:rsid w:val="00660315"/>
    <w:rsid w:val="0066127A"/>
    <w:rsid w:val="006617AB"/>
    <w:rsid w:val="00663E85"/>
    <w:rsid w:val="00664850"/>
    <w:rsid w:val="00665C4E"/>
    <w:rsid w:val="00665FDA"/>
    <w:rsid w:val="0067274F"/>
    <w:rsid w:val="006801B1"/>
    <w:rsid w:val="00681C47"/>
    <w:rsid w:val="0069665E"/>
    <w:rsid w:val="006A0250"/>
    <w:rsid w:val="006A0AFD"/>
    <w:rsid w:val="006A125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4B69"/>
    <w:rsid w:val="007D4222"/>
    <w:rsid w:val="007D61A8"/>
    <w:rsid w:val="007E5335"/>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7C8E"/>
    <w:rsid w:val="00860BC3"/>
    <w:rsid w:val="008672DA"/>
    <w:rsid w:val="00871F2E"/>
    <w:rsid w:val="00873D1A"/>
    <w:rsid w:val="00875BE8"/>
    <w:rsid w:val="00877B88"/>
    <w:rsid w:val="0088113B"/>
    <w:rsid w:val="0088202E"/>
    <w:rsid w:val="00887C45"/>
    <w:rsid w:val="0089370B"/>
    <w:rsid w:val="008A0177"/>
    <w:rsid w:val="008A3720"/>
    <w:rsid w:val="008A413E"/>
    <w:rsid w:val="008A7A3E"/>
    <w:rsid w:val="008B3A95"/>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7108F"/>
    <w:rsid w:val="009809C5"/>
    <w:rsid w:val="00985868"/>
    <w:rsid w:val="00985F44"/>
    <w:rsid w:val="00985FE6"/>
    <w:rsid w:val="00987081"/>
    <w:rsid w:val="00992857"/>
    <w:rsid w:val="00997611"/>
    <w:rsid w:val="009A0AD0"/>
    <w:rsid w:val="009A0E7C"/>
    <w:rsid w:val="009A2C33"/>
    <w:rsid w:val="009A3CBD"/>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6E5C"/>
    <w:rsid w:val="00BA0371"/>
    <w:rsid w:val="00BA2EF5"/>
    <w:rsid w:val="00BB11DF"/>
    <w:rsid w:val="00BB27C1"/>
    <w:rsid w:val="00BC01E5"/>
    <w:rsid w:val="00BC3F28"/>
    <w:rsid w:val="00BC6DA7"/>
    <w:rsid w:val="00BC7E90"/>
    <w:rsid w:val="00BD4346"/>
    <w:rsid w:val="00BE051D"/>
    <w:rsid w:val="00BE756D"/>
    <w:rsid w:val="00BF2674"/>
    <w:rsid w:val="00BF2B34"/>
    <w:rsid w:val="00BF3754"/>
    <w:rsid w:val="00BF6F1B"/>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8BF"/>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377F7"/>
    <w:rsid w:val="00F4412A"/>
    <w:rsid w:val="00F51F10"/>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3CBD"/>
    <w:rsid w:val="00FC5752"/>
    <w:rsid w:val="00FD00B1"/>
    <w:rsid w:val="00FD1497"/>
    <w:rsid w:val="00FE059A"/>
    <w:rsid w:val="00FE0F53"/>
    <w:rsid w:val="00FE2574"/>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7108F"/>
    <w:rPr>
      <w:rFonts w:cs="Calibri"/>
      <w:color w:val="7030A0"/>
      <w:lang w:val="en-GB"/>
    </w:rPr>
  </w:style>
  <w:style w:type="character" w:customStyle="1" w:styleId="NarrationChar">
    <w:name w:val="Narration Char"/>
    <w:basedOn w:val="DefaultParagraphFont"/>
    <w:link w:val="Narration"/>
    <w:rsid w:val="0097108F"/>
    <w:rPr>
      <w:rFonts w:ascii="Calibri" w:hAnsi="Calibri" w:cs="Calibri"/>
      <w:color w:val="7030A0"/>
      <w:lang w:val="en-GB"/>
    </w:rPr>
  </w:style>
  <w:style w:type="paragraph" w:customStyle="1" w:styleId="ShotDescription">
    <w:name w:val="Shot Description"/>
    <w:basedOn w:val="TemplateShot"/>
    <w:link w:val="ShotDescriptionChar"/>
    <w:qFormat/>
    <w:rsid w:val="0097108F"/>
    <w:rPr>
      <w:rFonts w:cs="Calibri"/>
    </w:rPr>
  </w:style>
  <w:style w:type="character" w:customStyle="1" w:styleId="ShotDescriptionChar">
    <w:name w:val="Shot Description Char"/>
    <w:basedOn w:val="DefaultParagraphFont"/>
    <w:link w:val="ShotDescription"/>
    <w:rsid w:val="0097108F"/>
    <w:rPr>
      <w:rFonts w:ascii="Calibri" w:hAnsi="Calibri" w:cs="Calibri"/>
    </w:rPr>
  </w:style>
  <w:style w:type="paragraph" w:customStyle="1" w:styleId="TemplateNarration">
    <w:name w:val="Template Narration"/>
    <w:basedOn w:val="ListParagraph"/>
    <w:rsid w:val="0097108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7108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103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0586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www.merriam-webster.com/dictionary/analyte?utm_source=chatgpt.com" TargetMode="External"/><Relationship Id="rId18" Type="http://schemas.openxmlformats.org/officeDocument/2006/relationships/hyperlink" Target="https://www.pronouncekiwi.com/MALDI?utm_source=chatgpt.com" TargetMode="External"/><Relationship Id="rId26" Type="http://schemas.openxmlformats.org/officeDocument/2006/relationships/hyperlink" Target="https://www.merriam-webster.com/dictionary/Dalton" TargetMode="External"/><Relationship Id="rId3" Type="http://schemas.openxmlformats.org/officeDocument/2006/relationships/settings" Target="settings.xml"/><Relationship Id="rId21" Type="http://schemas.openxmlformats.org/officeDocument/2006/relationships/hyperlink" Target="https://www.merriam-webster.com/dictionary/ionization" TargetMode="External"/><Relationship Id="rId7" Type="http://schemas.openxmlformats.org/officeDocument/2006/relationships/hyperlink" Target="https://review.jove.com/account/file-uploader?src=20878823" TargetMode="External"/><Relationship Id="rId12" Type="http://schemas.openxmlformats.org/officeDocument/2006/relationships/hyperlink" Target="https://www.howtopronounce.com/analytes?utm_source=chatgpt.com" TargetMode="External"/><Relationship Id="rId17" Type="http://schemas.openxmlformats.org/officeDocument/2006/relationships/hyperlink" Target="https://www.merriam-webster.com/dictionary/desorption" TargetMode="External"/><Relationship Id="rId25" Type="http://schemas.openxmlformats.org/officeDocument/2006/relationships/hyperlink" Target="https://www.merriam-webster.com/assets/mw/static/pdf/help/guide-to-pronunciation.pdf?utm_source=chatgpt.com" TargetMode="External"/><Relationship Id="rId2" Type="http://schemas.openxmlformats.org/officeDocument/2006/relationships/styles" Target="styles.xml"/><Relationship Id="rId16" Type="http://schemas.openxmlformats.org/officeDocument/2006/relationships/hyperlink" Target="https://www.pronouncekiwi.com/MALDI?utm_source=chatgpt.com" TargetMode="External"/><Relationship Id="rId20" Type="http://schemas.openxmlformats.org/officeDocument/2006/relationships/hyperlink" Target="https://www.merriam-webster.com/?utm_source=chatgpt.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analyte" TargetMode="External"/><Relationship Id="rId24" Type="http://schemas.openxmlformats.org/officeDocument/2006/relationships/hyperlink" Target="https://www.youtube.com/watch?v=uuB9rztOe48&amp;utm_source=chatgpt.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ctionary.cambridge.org/us/pronunciation/english/analyte?utm_source=chatgpt.com" TargetMode="External"/><Relationship Id="rId23" Type="http://schemas.openxmlformats.org/officeDocument/2006/relationships/hyperlink" Target="https://www.merriam-webster.com/dictionary/metastable" TargetMode="External"/><Relationship Id="rId28" Type="http://schemas.openxmlformats.org/officeDocument/2006/relationships/header" Target="header1.xml"/><Relationship Id="rId10" Type="http://schemas.openxmlformats.org/officeDocument/2006/relationships/hyperlink" Target="https://chatgpt.com/g/g-fPtlrkcxe-jove-journal-results-2-2/c/OH" TargetMode="External"/><Relationship Id="rId19" Type="http://schemas.openxmlformats.org/officeDocument/2006/relationships/hyperlink" Target="https://www.ask-oracle.com/baby-name/maldi/?utm_source=chatgpt.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www.pronouncekiwi.com/MALDI" TargetMode="External"/><Relationship Id="rId22" Type="http://schemas.openxmlformats.org/officeDocument/2006/relationships/hyperlink" Target="https://www.merriam-webster.com/assets/mw/static/pdf/help/guide-to-pronunciation.pdf?utm_source=chatgpt.com" TargetMode="External"/><Relationship Id="rId27" Type="http://schemas.openxmlformats.org/officeDocument/2006/relationships/hyperlink" Target="https://www.merriam-webster.com/assets/mw/static/pdf/help/guide-to-pronunciation.pdf?utm_source=chatgpt.com"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1625</Words>
  <Characters>10573</Characters>
  <Application>Microsoft Office Word</Application>
  <DocSecurity>0</DocSecurity>
  <Lines>298</Lines>
  <Paragraphs>115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12125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2025-07-24T19:17:00Z</dcterms:created>
  <dcterms:modified xsi:type="dcterms:W3CDTF">2025-07-24T19:17:00Z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